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0865" w:rsidRPr="00964E40" w14:paraId="287D6BBD" w14:textId="77777777" w:rsidTr="00835F38">
        <w:trPr>
          <w:trHeight w:val="851"/>
        </w:trPr>
        <w:tc>
          <w:tcPr>
            <w:tcW w:w="976" w:type="dxa"/>
          </w:tcPr>
          <w:p w14:paraId="6AFB3FA7" w14:textId="5FB9F96F" w:rsidR="00490865" w:rsidRPr="00964E40" w:rsidRDefault="00490865" w:rsidP="00A04EF0">
            <w:pPr>
              <w:suppressLineNumbers/>
              <w:suppressAutoHyphens/>
              <w:rPr>
                <w:rFonts w:eastAsia="MS Mincho" w:cs="Angsana New"/>
                <w:kern w:val="22"/>
              </w:rPr>
            </w:pPr>
            <w:bookmarkStart w:id="0" w:name="_Hlk505247837"/>
            <w:bookmarkStart w:id="1" w:name="_Toc522023191"/>
            <w:r w:rsidRPr="005F3D62">
              <w:rPr>
                <w:noProof/>
                <w:kern w:val="22"/>
                <w:lang w:val="fr-FR" w:eastAsia="fr-FR"/>
              </w:rPr>
              <w:drawing>
                <wp:anchor distT="0" distB="0" distL="114300" distR="114300" simplePos="0" relativeHeight="251660288" behindDoc="0" locked="0" layoutInCell="1" allowOverlap="1" wp14:anchorId="2A7A7357" wp14:editId="69EA61E2">
                  <wp:simplePos x="0" y="0"/>
                  <wp:positionH relativeFrom="column">
                    <wp:posOffset>635</wp:posOffset>
                  </wp:positionH>
                  <wp:positionV relativeFrom="page">
                    <wp:posOffset>0</wp:posOffset>
                  </wp:positionV>
                  <wp:extent cx="476250" cy="402590"/>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shd w:val="clear" w:color="auto" w:fill="auto"/>
            <w:tcFitText/>
          </w:tcPr>
          <w:p w14:paraId="43C5CA53" w14:textId="5154A159" w:rsidR="00490865" w:rsidRPr="00964E40" w:rsidRDefault="00490865" w:rsidP="00A04EF0">
            <w:pPr>
              <w:suppressLineNumbers/>
              <w:suppressAutoHyphens/>
              <w:rPr>
                <w:rFonts w:eastAsia="MS Mincho" w:cs="Angsana New"/>
                <w:kern w:val="22"/>
              </w:rPr>
            </w:pPr>
            <w:r w:rsidRPr="00964E40">
              <w:rPr>
                <w:noProof/>
                <w:lang w:val="fr-FR" w:eastAsia="fr-FR"/>
              </w:rPr>
              <w:drawing>
                <wp:anchor distT="0" distB="0" distL="114300" distR="114300" simplePos="0" relativeHeight="251659264" behindDoc="0" locked="0" layoutInCell="1" allowOverlap="1" wp14:anchorId="36A7A127" wp14:editId="6D6EDE57">
                  <wp:simplePos x="0" y="0"/>
                  <wp:positionH relativeFrom="column">
                    <wp:posOffset>-175895</wp:posOffset>
                  </wp:positionH>
                  <wp:positionV relativeFrom="page">
                    <wp:posOffset>-78105</wp:posOffset>
                  </wp:positionV>
                  <wp:extent cx="941070" cy="59309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0" w:type="dxa"/>
          </w:tcPr>
          <w:p w14:paraId="15EFB848" w14:textId="77777777" w:rsidR="00490865" w:rsidRPr="00964E40" w:rsidRDefault="00490865" w:rsidP="00A04EF0">
            <w:pPr>
              <w:suppressLineNumbers/>
              <w:suppressAutoHyphens/>
              <w:jc w:val="right"/>
              <w:rPr>
                <w:rFonts w:ascii="Arial" w:eastAsia="MS Mincho" w:hAnsi="Arial"/>
                <w:b/>
                <w:kern w:val="22"/>
                <w:sz w:val="32"/>
                <w:szCs w:val="32"/>
              </w:rPr>
            </w:pPr>
            <w:r w:rsidRPr="00964E40">
              <w:rPr>
                <w:rFonts w:ascii="Arial" w:eastAsia="MS Mincho" w:hAnsi="Arial"/>
                <w:b/>
                <w:kern w:val="22"/>
                <w:sz w:val="32"/>
                <w:szCs w:val="32"/>
              </w:rPr>
              <w:t>CBD</w:t>
            </w:r>
          </w:p>
        </w:tc>
      </w:tr>
    </w:tbl>
    <w:tbl>
      <w:tblPr>
        <w:tblStyle w:val="TableGrid2"/>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490865" w:rsidRPr="00964E40" w14:paraId="49509876" w14:textId="77777777" w:rsidTr="00835F38">
        <w:tc>
          <w:tcPr>
            <w:tcW w:w="6117" w:type="dxa"/>
            <w:tcBorders>
              <w:top w:val="single" w:sz="12" w:space="0" w:color="auto"/>
              <w:bottom w:val="single" w:sz="36" w:space="0" w:color="auto"/>
            </w:tcBorders>
            <w:vAlign w:val="center"/>
          </w:tcPr>
          <w:bookmarkEnd w:id="0"/>
          <w:p w14:paraId="6E9AF35F" w14:textId="2D52E3FD" w:rsidR="00490865" w:rsidRPr="00964E40" w:rsidRDefault="00BA2007" w:rsidP="005F3D62">
            <w:pPr>
              <w:suppressLineNumbers/>
              <w:suppressAutoHyphens/>
              <w:kinsoku w:val="0"/>
              <w:overflowPunct w:val="0"/>
              <w:autoSpaceDE w:val="0"/>
              <w:autoSpaceDN w:val="0"/>
              <w:rPr>
                <w:rFonts w:eastAsia="MS Mincho" w:cs="Angsana New"/>
                <w:snapToGrid w:val="0"/>
                <w:kern w:val="22"/>
              </w:rPr>
            </w:pPr>
            <w:r>
              <w:rPr>
                <w:noProof/>
                <w:lang w:val="fr-FR" w:eastAsia="fr-FR"/>
              </w:rPr>
              <w:drawing>
                <wp:inline distT="0" distB="0" distL="0" distR="0" wp14:anchorId="60012FF5" wp14:editId="2899BC0C">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97768D1" w14:textId="77777777" w:rsidR="00490865" w:rsidRPr="0011768E" w:rsidRDefault="00490865" w:rsidP="005F3D62">
            <w:pPr>
              <w:suppressLineNumbers/>
              <w:suppressAutoHyphens/>
              <w:kinsoku w:val="0"/>
              <w:overflowPunct w:val="0"/>
              <w:autoSpaceDE w:val="0"/>
              <w:autoSpaceDN w:val="0"/>
              <w:ind w:left="1213"/>
              <w:jc w:val="left"/>
              <w:rPr>
                <w:rFonts w:eastAsia="MS Mincho" w:cs="Angsana New"/>
                <w:snapToGrid w:val="0"/>
                <w:kern w:val="22"/>
                <w:lang w:val="fr-FR"/>
              </w:rPr>
            </w:pPr>
            <w:r w:rsidRPr="0011768E">
              <w:rPr>
                <w:rFonts w:eastAsia="MS Mincho" w:cs="Angsana New"/>
                <w:snapToGrid w:val="0"/>
                <w:kern w:val="22"/>
                <w:lang w:val="fr-FR"/>
              </w:rPr>
              <w:t>Distr.</w:t>
            </w:r>
          </w:p>
          <w:p w14:paraId="04FCE396" w14:textId="55EF0242" w:rsidR="00490865" w:rsidRPr="0011768E" w:rsidRDefault="00BA2007" w:rsidP="005F3D62">
            <w:pPr>
              <w:suppressLineNumbers/>
              <w:suppressAutoHyphens/>
              <w:kinsoku w:val="0"/>
              <w:overflowPunct w:val="0"/>
              <w:autoSpaceDE w:val="0"/>
              <w:autoSpaceDN w:val="0"/>
              <w:ind w:left="1213"/>
              <w:jc w:val="left"/>
              <w:rPr>
                <w:rFonts w:eastAsia="MS Mincho" w:cs="Angsana New"/>
                <w:snapToGrid w:val="0"/>
                <w:kern w:val="22"/>
                <w:lang w:val="fr-FR"/>
              </w:rPr>
            </w:pPr>
            <w:r>
              <w:rPr>
                <w:rFonts w:eastAsia="MS Mincho" w:cs="Angsana New"/>
                <w:snapToGrid w:val="0"/>
                <w:kern w:val="22"/>
                <w:lang w:val="fr-FR"/>
              </w:rPr>
              <w:t>G</w:t>
            </w:r>
            <w:r>
              <w:rPr>
                <w:rFonts w:eastAsia="MS Mincho" w:cs="Times New Roman"/>
                <w:snapToGrid w:val="0"/>
                <w:kern w:val="22"/>
                <w:lang w:val="fr-FR"/>
              </w:rPr>
              <w:t>É</w:t>
            </w:r>
            <w:r>
              <w:rPr>
                <w:rFonts w:eastAsia="MS Mincho" w:cs="Angsana New"/>
                <w:snapToGrid w:val="0"/>
                <w:kern w:val="22"/>
                <w:lang w:val="fr-FR"/>
              </w:rPr>
              <w:t>N</w:t>
            </w:r>
            <w:r>
              <w:rPr>
                <w:rFonts w:eastAsia="MS Mincho" w:cs="Times New Roman"/>
                <w:snapToGrid w:val="0"/>
                <w:kern w:val="22"/>
                <w:lang w:val="fr-FR"/>
              </w:rPr>
              <w:t>É</w:t>
            </w:r>
            <w:r w:rsidR="00490865" w:rsidRPr="0011768E">
              <w:rPr>
                <w:rFonts w:eastAsia="MS Mincho" w:cs="Angsana New"/>
                <w:snapToGrid w:val="0"/>
                <w:kern w:val="22"/>
                <w:lang w:val="fr-FR"/>
              </w:rPr>
              <w:t>RAL</w:t>
            </w:r>
            <w:r w:rsidR="00835F38" w:rsidRPr="0011768E">
              <w:rPr>
                <w:rFonts w:eastAsia="MS Mincho" w:cs="Angsana New"/>
                <w:snapToGrid w:val="0"/>
                <w:kern w:val="22"/>
                <w:lang w:val="fr-FR"/>
              </w:rPr>
              <w:t>E</w:t>
            </w:r>
          </w:p>
          <w:p w14:paraId="74B393CE" w14:textId="77777777" w:rsidR="00490865" w:rsidRPr="0011768E" w:rsidRDefault="00490865" w:rsidP="005F3D62">
            <w:pPr>
              <w:suppressLineNumbers/>
              <w:suppressAutoHyphens/>
              <w:kinsoku w:val="0"/>
              <w:overflowPunct w:val="0"/>
              <w:autoSpaceDE w:val="0"/>
              <w:autoSpaceDN w:val="0"/>
              <w:ind w:left="1213"/>
              <w:jc w:val="left"/>
              <w:rPr>
                <w:rFonts w:eastAsia="MS Mincho" w:cs="Angsana New"/>
                <w:snapToGrid w:val="0"/>
                <w:kern w:val="22"/>
                <w:lang w:val="fr-FR"/>
              </w:rPr>
            </w:pPr>
          </w:p>
          <w:sdt>
            <w:sdtPr>
              <w:rPr>
                <w:rFonts w:eastAsia="MS Mincho" w:cs="Angsana New"/>
                <w:snapToGrid w:val="0"/>
                <w:kern w:val="22"/>
                <w:lang w:val="fr-FR"/>
              </w:rPr>
              <w:alias w:val="Subject"/>
              <w:tag w:val=""/>
              <w:id w:val="1892459529"/>
              <w:placeholder>
                <w:docPart w:val="9F714200786149AA86FE5F9F764EAD39"/>
              </w:placeholder>
              <w:dataBinding w:prefixMappings="xmlns:ns0='http://purl.org/dc/elements/1.1/' xmlns:ns1='http://schemas.openxmlformats.org/package/2006/metadata/core-properties' " w:xpath="/ns1:coreProperties[1]/ns0:subject[1]" w:storeItemID="{6C3C8BC8-F283-45AE-878A-BAB7291924A1}"/>
              <w:text/>
            </w:sdtPr>
            <w:sdtEndPr/>
            <w:sdtContent>
              <w:p w14:paraId="283A4D62" w14:textId="1F5D78F7" w:rsidR="00490865" w:rsidRPr="0011768E" w:rsidRDefault="00B05506" w:rsidP="005F3D62">
                <w:pPr>
                  <w:suppressLineNumbers/>
                  <w:suppressAutoHyphens/>
                  <w:ind w:left="1213"/>
                  <w:jc w:val="left"/>
                  <w:rPr>
                    <w:rFonts w:eastAsia="MS Mincho" w:cs="Angsana New"/>
                    <w:snapToGrid w:val="0"/>
                    <w:kern w:val="22"/>
                    <w:lang w:val="fr-FR"/>
                  </w:rPr>
                </w:pPr>
                <w:r w:rsidRPr="0011768E">
                  <w:rPr>
                    <w:rFonts w:eastAsia="MS Mincho" w:cs="Angsana New"/>
                    <w:snapToGrid w:val="0"/>
                    <w:kern w:val="22"/>
                    <w:lang w:val="fr-FR"/>
                  </w:rPr>
                  <w:t>CBD/SBI/3/17</w:t>
                </w:r>
                <w:r w:rsidR="00FD7097">
                  <w:rPr>
                    <w:rFonts w:eastAsia="MS Mincho" w:cs="Angsana New"/>
                    <w:snapToGrid w:val="0"/>
                    <w:kern w:val="22"/>
                    <w:lang w:val="fr-FR"/>
                  </w:rPr>
                  <w:t>/Rev.1</w:t>
                </w:r>
              </w:p>
            </w:sdtContent>
          </w:sdt>
          <w:p w14:paraId="5FB772B4" w14:textId="4FF9A057" w:rsidR="00490865" w:rsidRPr="0011768E" w:rsidRDefault="009D4638" w:rsidP="005F3D62">
            <w:pPr>
              <w:suppressLineNumbers/>
              <w:suppressAutoHyphens/>
              <w:kinsoku w:val="0"/>
              <w:overflowPunct w:val="0"/>
              <w:autoSpaceDE w:val="0"/>
              <w:autoSpaceDN w:val="0"/>
              <w:ind w:left="1213"/>
              <w:jc w:val="left"/>
              <w:rPr>
                <w:rFonts w:eastAsia="MS Mincho" w:cs="Angsana New"/>
                <w:snapToGrid w:val="0"/>
                <w:kern w:val="22"/>
                <w:lang w:val="fr-FR"/>
              </w:rPr>
            </w:pPr>
            <w:r>
              <w:rPr>
                <w:rFonts w:eastAsia="MS Mincho" w:cs="Angsana New"/>
                <w:snapToGrid w:val="0"/>
                <w:kern w:val="22"/>
                <w:lang w:val="fr-FR"/>
              </w:rPr>
              <w:t>14 av</w:t>
            </w:r>
            <w:r w:rsidR="00FD7097">
              <w:rPr>
                <w:rFonts w:eastAsia="MS Mincho" w:cs="Angsana New"/>
                <w:snapToGrid w:val="0"/>
                <w:kern w:val="22"/>
                <w:lang w:val="fr-FR"/>
              </w:rPr>
              <w:t>ril 2021</w:t>
            </w:r>
          </w:p>
          <w:p w14:paraId="1BB855E2" w14:textId="77777777" w:rsidR="00490865" w:rsidRPr="0011768E" w:rsidRDefault="00490865" w:rsidP="005F3D62">
            <w:pPr>
              <w:suppressLineNumbers/>
              <w:suppressAutoHyphens/>
              <w:kinsoku w:val="0"/>
              <w:overflowPunct w:val="0"/>
              <w:autoSpaceDE w:val="0"/>
              <w:autoSpaceDN w:val="0"/>
              <w:ind w:left="1213"/>
              <w:jc w:val="left"/>
              <w:rPr>
                <w:rFonts w:eastAsia="MS Mincho" w:cs="Angsana New"/>
                <w:snapToGrid w:val="0"/>
                <w:kern w:val="22"/>
                <w:lang w:val="fr-FR"/>
              </w:rPr>
            </w:pPr>
          </w:p>
          <w:p w14:paraId="3BCF12E7" w14:textId="6B9BC49D" w:rsidR="00835F38" w:rsidRPr="0011768E" w:rsidRDefault="00835F38" w:rsidP="005F3D62">
            <w:pPr>
              <w:suppressLineNumbers/>
              <w:suppressAutoHyphens/>
              <w:kinsoku w:val="0"/>
              <w:overflowPunct w:val="0"/>
              <w:autoSpaceDE w:val="0"/>
              <w:autoSpaceDN w:val="0"/>
              <w:ind w:left="1213"/>
              <w:jc w:val="left"/>
              <w:rPr>
                <w:rFonts w:eastAsia="MS Mincho" w:cs="Angsana New"/>
                <w:snapToGrid w:val="0"/>
                <w:kern w:val="22"/>
                <w:lang w:val="fr-FR"/>
              </w:rPr>
            </w:pPr>
            <w:r w:rsidRPr="0011768E">
              <w:rPr>
                <w:rFonts w:eastAsia="MS Mincho" w:cs="Angsana New"/>
                <w:snapToGrid w:val="0"/>
                <w:kern w:val="22"/>
                <w:lang w:val="fr-FR"/>
              </w:rPr>
              <w:t>FRAN</w:t>
            </w:r>
            <w:r w:rsidRPr="0011768E">
              <w:rPr>
                <w:rFonts w:eastAsia="MS Mincho" w:cs="Times New Roman"/>
                <w:snapToGrid w:val="0"/>
                <w:kern w:val="22"/>
                <w:lang w:val="fr-FR"/>
              </w:rPr>
              <w:t>Ç</w:t>
            </w:r>
            <w:r w:rsidRPr="0011768E">
              <w:rPr>
                <w:rFonts w:eastAsia="MS Mincho" w:cs="Angsana New"/>
                <w:snapToGrid w:val="0"/>
                <w:kern w:val="22"/>
                <w:lang w:val="fr-FR"/>
              </w:rPr>
              <w:t>AIS</w:t>
            </w:r>
          </w:p>
          <w:p w14:paraId="09C38790" w14:textId="69DA7CDE"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ORIGINAL</w:t>
            </w:r>
            <w:r w:rsidR="00835F38">
              <w:rPr>
                <w:rFonts w:eastAsia="MS Mincho" w:cs="Angsana New"/>
                <w:snapToGrid w:val="0"/>
                <w:kern w:val="22"/>
              </w:rPr>
              <w:t xml:space="preserve"> : A</w:t>
            </w:r>
            <w:r w:rsidRPr="00964E40">
              <w:rPr>
                <w:rFonts w:eastAsia="MS Mincho" w:cs="Angsana New"/>
                <w:snapToGrid w:val="0"/>
                <w:kern w:val="22"/>
              </w:rPr>
              <w:t>NGL</w:t>
            </w:r>
            <w:r w:rsidR="00835F38">
              <w:rPr>
                <w:rFonts w:eastAsia="MS Mincho" w:cs="Angsana New"/>
                <w:snapToGrid w:val="0"/>
                <w:kern w:val="22"/>
              </w:rPr>
              <w:t>AIS</w:t>
            </w:r>
          </w:p>
          <w:p w14:paraId="2D34453A"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tc>
      </w:tr>
    </w:tbl>
    <w:p w14:paraId="33F5D144" w14:textId="7E1FFBEB" w:rsidR="00490865" w:rsidRPr="00964E40" w:rsidRDefault="00383AC0" w:rsidP="00A04EF0">
      <w:pPr>
        <w:suppressLineNumbers/>
        <w:suppressAutoHyphens/>
        <w:kinsoku w:val="0"/>
        <w:overflowPunct w:val="0"/>
        <w:autoSpaceDE w:val="0"/>
        <w:autoSpaceDN w:val="0"/>
        <w:ind w:left="227" w:right="3831" w:hanging="227"/>
        <w:rPr>
          <w:caps/>
          <w:kern w:val="22"/>
          <w:szCs w:val="22"/>
          <w:lang w:eastAsia="ko-KR"/>
        </w:rPr>
      </w:pPr>
      <w:bookmarkStart w:id="2" w:name="_Hlk2766040"/>
      <w:r>
        <w:rPr>
          <w:caps/>
          <w:kern w:val="22"/>
          <w:szCs w:val="22"/>
          <w:lang w:eastAsia="ko-KR"/>
        </w:rPr>
        <w:t>Organe subsidiaire chargé de l’application</w:t>
      </w:r>
    </w:p>
    <w:p w14:paraId="7869F4D7" w14:textId="140B94A9" w:rsidR="00490865" w:rsidRPr="00964E40" w:rsidRDefault="00383AC0" w:rsidP="00A04EF0">
      <w:pPr>
        <w:suppressLineNumbers/>
        <w:suppressAutoHyphens/>
        <w:kinsoku w:val="0"/>
        <w:overflowPunct w:val="0"/>
        <w:autoSpaceDE w:val="0"/>
        <w:autoSpaceDN w:val="0"/>
        <w:ind w:left="227" w:right="3831" w:hanging="227"/>
        <w:rPr>
          <w:kern w:val="22"/>
          <w:szCs w:val="22"/>
          <w:lang w:eastAsia="ko-KR"/>
        </w:rPr>
      </w:pPr>
      <w:bookmarkStart w:id="3" w:name="_Hlk2766324"/>
      <w:bookmarkEnd w:id="2"/>
      <w:r>
        <w:rPr>
          <w:kern w:val="22"/>
          <w:szCs w:val="22"/>
          <w:lang w:eastAsia="ko-KR"/>
        </w:rPr>
        <w:t>Troisième réunion</w:t>
      </w:r>
    </w:p>
    <w:p w14:paraId="13E2E5D4" w14:textId="54AE64A4" w:rsidR="00490865" w:rsidRPr="00FD7097" w:rsidRDefault="00FD7097" w:rsidP="00A04EF0">
      <w:pPr>
        <w:suppressLineNumbers/>
        <w:suppressAutoHyphens/>
        <w:kinsoku w:val="0"/>
        <w:overflowPunct w:val="0"/>
        <w:autoSpaceDE w:val="0"/>
        <w:autoSpaceDN w:val="0"/>
        <w:ind w:left="227" w:right="3831" w:hanging="227"/>
        <w:rPr>
          <w:kern w:val="22"/>
          <w:szCs w:val="22"/>
          <w:lang w:val="fr-FR" w:eastAsia="ko-KR"/>
        </w:rPr>
      </w:pPr>
      <w:r w:rsidRPr="00FD7097">
        <w:rPr>
          <w:kern w:val="22"/>
          <w:szCs w:val="22"/>
          <w:lang w:val="fr-FR" w:eastAsia="ko-KR"/>
        </w:rPr>
        <w:t>En ligne, du 16 mai au 13 juin</w:t>
      </w:r>
    </w:p>
    <w:p w14:paraId="0297A41A" w14:textId="37F300D6" w:rsidR="00490865" w:rsidRPr="00835F38" w:rsidRDefault="00835F38" w:rsidP="00A04EF0">
      <w:pPr>
        <w:suppressLineNumbers/>
        <w:suppressAutoHyphens/>
        <w:kinsoku w:val="0"/>
        <w:overflowPunct w:val="0"/>
        <w:autoSpaceDE w:val="0"/>
        <w:autoSpaceDN w:val="0"/>
        <w:ind w:left="227" w:right="3831" w:hanging="227"/>
        <w:rPr>
          <w:kern w:val="22"/>
          <w:szCs w:val="22"/>
          <w:lang w:val="fr-FR" w:eastAsia="ko-KR"/>
        </w:rPr>
      </w:pPr>
      <w:r w:rsidRPr="00835F38">
        <w:rPr>
          <w:kern w:val="22"/>
          <w:szCs w:val="22"/>
          <w:lang w:val="fr-FR" w:eastAsia="ko-KR"/>
        </w:rPr>
        <w:t>Point 14 de l’ordre du jour provisoire</w:t>
      </w:r>
      <w:r w:rsidR="00490865" w:rsidRPr="00835F38">
        <w:rPr>
          <w:kern w:val="22"/>
          <w:szCs w:val="22"/>
          <w:vertAlign w:val="superscript"/>
          <w:lang w:val="fr-FR" w:eastAsia="ko-KR"/>
        </w:rPr>
        <w:footnoteReference w:customMarkFollows="1" w:id="1"/>
        <w:t>*</w:t>
      </w:r>
    </w:p>
    <w:bookmarkEnd w:id="1"/>
    <w:bookmarkEnd w:id="3"/>
    <w:p w14:paraId="284D464C" w14:textId="604B7739" w:rsidR="000D4DA8" w:rsidRPr="00835F38" w:rsidRDefault="007C4D22" w:rsidP="005F3D62">
      <w:pPr>
        <w:pStyle w:val="Heading1"/>
        <w:suppressLineNumbers/>
        <w:suppressAutoHyphens/>
        <w:rPr>
          <w:kern w:val="22"/>
          <w:szCs w:val="22"/>
          <w:lang w:val="fr-FR"/>
        </w:rPr>
      </w:pPr>
      <w:sdt>
        <w:sdtPr>
          <w:rPr>
            <w:kern w:val="22"/>
            <w:szCs w:val="22"/>
            <w:lang w:val="fr-FR"/>
          </w:rPr>
          <w:alias w:val="Title"/>
          <w:tag w:val=""/>
          <w:id w:val="-1926644933"/>
          <w:placeholder>
            <w:docPart w:val="24D16D66B82E4B04A826D3351ADD844D"/>
          </w:placeholder>
          <w:dataBinding w:prefixMappings="xmlns:ns0='http://purl.org/dc/elements/1.1/' xmlns:ns1='http://schemas.openxmlformats.org/package/2006/metadata/core-properties' " w:xpath="/ns1:coreProperties[1]/ns0:title[1]" w:storeItemID="{6C3C8BC8-F283-45AE-878A-BAB7291924A1}"/>
          <w:text/>
        </w:sdtPr>
        <w:sdtEndPr/>
        <w:sdtContent>
          <w:r w:rsidR="0036701B">
            <w:rPr>
              <w:kern w:val="22"/>
              <w:szCs w:val="22"/>
              <w:lang w:val="fr-FR"/>
            </w:rPr>
            <w:t>evolution des</w:t>
          </w:r>
          <w:r w:rsidR="00B05506" w:rsidRPr="00835F38">
            <w:rPr>
              <w:kern w:val="22"/>
              <w:szCs w:val="22"/>
              <w:lang w:val="fr-FR"/>
            </w:rPr>
            <w:t xml:space="preserve"> budgets </w:t>
          </w:r>
          <w:r w:rsidR="00835F38" w:rsidRPr="00835F38">
            <w:rPr>
              <w:kern w:val="22"/>
              <w:szCs w:val="22"/>
              <w:lang w:val="fr-FR"/>
            </w:rPr>
            <w:t>de la Convention</w:t>
          </w:r>
          <w:r w:rsidR="00B05506" w:rsidRPr="00835F38">
            <w:rPr>
              <w:kern w:val="22"/>
              <w:szCs w:val="22"/>
              <w:lang w:val="fr-FR"/>
            </w:rPr>
            <w:t xml:space="preserve"> </w:t>
          </w:r>
          <w:r w:rsidR="00835F38" w:rsidRPr="00835F38">
            <w:rPr>
              <w:kern w:val="22"/>
              <w:szCs w:val="22"/>
              <w:lang w:val="fr-FR"/>
            </w:rPr>
            <w:t xml:space="preserve">et </w:t>
          </w:r>
          <w:r w:rsidR="00296BE5">
            <w:rPr>
              <w:kern w:val="22"/>
              <w:szCs w:val="22"/>
              <w:lang w:val="fr-FR"/>
            </w:rPr>
            <w:t xml:space="preserve">De </w:t>
          </w:r>
          <w:r w:rsidR="00835F38" w:rsidRPr="00835F38">
            <w:rPr>
              <w:kern w:val="22"/>
              <w:szCs w:val="22"/>
              <w:lang w:val="fr-FR"/>
            </w:rPr>
            <w:t>ses</w:t>
          </w:r>
          <w:r w:rsidR="00B05506" w:rsidRPr="00835F38">
            <w:rPr>
              <w:kern w:val="22"/>
              <w:szCs w:val="22"/>
              <w:lang w:val="fr-FR"/>
            </w:rPr>
            <w:t xml:space="preserve"> </w:t>
          </w:r>
          <w:r w:rsidR="00383AC0" w:rsidRPr="00835F38">
            <w:rPr>
              <w:kern w:val="22"/>
              <w:szCs w:val="22"/>
              <w:lang w:val="fr-FR"/>
            </w:rPr>
            <w:t>Protocoles</w:t>
          </w:r>
        </w:sdtContent>
      </w:sdt>
    </w:p>
    <w:p w14:paraId="2BBA5D1D" w14:textId="4157CEE8" w:rsidR="00A53285" w:rsidRPr="00835F38" w:rsidRDefault="00835F38" w:rsidP="00A53285">
      <w:pPr>
        <w:pStyle w:val="Heading2"/>
        <w:rPr>
          <w:b w:val="0"/>
          <w:bCs w:val="0"/>
          <w:i/>
          <w:iCs w:val="0"/>
          <w:lang w:val="fr-FR"/>
        </w:rPr>
      </w:pPr>
      <w:r w:rsidRPr="00835F38">
        <w:rPr>
          <w:b w:val="0"/>
          <w:bCs w:val="0"/>
          <w:i/>
          <w:iCs w:val="0"/>
          <w:lang w:val="fr-FR"/>
        </w:rPr>
        <w:t xml:space="preserve">Note </w:t>
      </w:r>
      <w:r w:rsidR="00FD7097">
        <w:rPr>
          <w:b w:val="0"/>
          <w:bCs w:val="0"/>
          <w:i/>
          <w:iCs w:val="0"/>
          <w:lang w:val="fr-FR"/>
        </w:rPr>
        <w:t xml:space="preserve">révisée </w:t>
      </w:r>
      <w:r w:rsidRPr="00835F38">
        <w:rPr>
          <w:b w:val="0"/>
          <w:bCs w:val="0"/>
          <w:i/>
          <w:iCs w:val="0"/>
          <w:lang w:val="fr-FR"/>
        </w:rPr>
        <w:t xml:space="preserve">de la </w:t>
      </w:r>
      <w:r w:rsidR="00383AC0" w:rsidRPr="00835F38">
        <w:rPr>
          <w:b w:val="0"/>
          <w:bCs w:val="0"/>
          <w:i/>
          <w:iCs w:val="0"/>
          <w:lang w:val="fr-FR"/>
        </w:rPr>
        <w:t>Secrétaire exécutive</w:t>
      </w:r>
    </w:p>
    <w:p w14:paraId="378E91D3" w14:textId="7C3E6D54" w:rsidR="000D4DA8" w:rsidRPr="005F3D62" w:rsidRDefault="000D4DA8" w:rsidP="00776E11">
      <w:pPr>
        <w:pStyle w:val="Heading1"/>
        <w:numPr>
          <w:ilvl w:val="0"/>
          <w:numId w:val="6"/>
        </w:numPr>
        <w:suppressLineNumbers/>
        <w:tabs>
          <w:tab w:val="clear" w:pos="720"/>
          <w:tab w:val="left" w:pos="426"/>
        </w:tabs>
        <w:suppressAutoHyphens/>
        <w:spacing w:before="120"/>
        <w:ind w:left="0" w:firstLine="0"/>
        <w:rPr>
          <w:rFonts w:eastAsia="Times New Roman Bold"/>
          <w:b w:val="0"/>
          <w:caps w:val="0"/>
          <w:kern w:val="22"/>
          <w:szCs w:val="22"/>
        </w:rPr>
      </w:pPr>
      <w:r w:rsidRPr="005F3D62">
        <w:rPr>
          <w:rFonts w:eastAsia="Times New Roman Bold"/>
          <w:kern w:val="22"/>
          <w:szCs w:val="22"/>
        </w:rPr>
        <w:t>Introduction</w:t>
      </w:r>
    </w:p>
    <w:p w14:paraId="21289A90" w14:textId="5C88E3EC" w:rsidR="000D4DA8" w:rsidRPr="00835F38" w:rsidRDefault="00835F3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835F38">
        <w:rPr>
          <w:rFonts w:eastAsia="Malgun Gothic"/>
          <w:iCs/>
          <w:color w:val="000000"/>
          <w:kern w:val="22"/>
          <w:szCs w:val="22"/>
          <w:lang w:val="fr-FR" w:eastAsia="ko-KR"/>
        </w:rPr>
        <w:t>Dans la décision</w:t>
      </w:r>
      <w:r w:rsidR="000D4DA8" w:rsidRPr="00835F38">
        <w:rPr>
          <w:rFonts w:eastAsia="Malgun Gothic"/>
          <w:iCs/>
          <w:color w:val="000000"/>
          <w:kern w:val="22"/>
          <w:szCs w:val="22"/>
          <w:lang w:val="fr-FR" w:eastAsia="ko-KR"/>
        </w:rPr>
        <w:t xml:space="preserve"> </w:t>
      </w:r>
      <w:hyperlink r:id="rId14" w:history="1">
        <w:r w:rsidR="000D4DA8" w:rsidRPr="00835F38">
          <w:rPr>
            <w:rStyle w:val="Hyperlink"/>
            <w:rFonts w:eastAsia="Malgun Gothic"/>
            <w:iCs/>
            <w:kern w:val="22"/>
            <w:sz w:val="22"/>
            <w:szCs w:val="22"/>
            <w:lang w:val="fr-FR" w:eastAsia="ko-KR"/>
          </w:rPr>
          <w:t>14/37</w:t>
        </w:r>
      </w:hyperlink>
      <w:r w:rsidR="00507067" w:rsidRPr="00835F38">
        <w:rPr>
          <w:rFonts w:eastAsia="Malgun Gothic"/>
          <w:iCs/>
          <w:color w:val="000000"/>
          <w:kern w:val="22"/>
          <w:szCs w:val="22"/>
          <w:lang w:val="fr-FR" w:eastAsia="ko-KR"/>
        </w:rPr>
        <w:t>,</w:t>
      </w:r>
      <w:r w:rsidR="000D4DA8" w:rsidRPr="00835F38">
        <w:rPr>
          <w:rFonts w:eastAsia="Malgun Gothic"/>
          <w:iCs/>
          <w:color w:val="000000"/>
          <w:kern w:val="22"/>
          <w:szCs w:val="22"/>
          <w:lang w:val="fr-FR" w:eastAsia="ko-KR"/>
        </w:rPr>
        <w:t xml:space="preserve"> </w:t>
      </w:r>
      <w:r w:rsidRPr="00835F38">
        <w:rPr>
          <w:rFonts w:eastAsia="Malgun Gothic"/>
          <w:iCs/>
          <w:color w:val="000000"/>
          <w:kern w:val="22"/>
          <w:szCs w:val="22"/>
          <w:lang w:val="fr-FR" w:eastAsia="ko-KR"/>
        </w:rPr>
        <w:t>la Conf</w:t>
      </w:r>
      <w:r w:rsidR="00E14275" w:rsidRPr="00835F38">
        <w:rPr>
          <w:rFonts w:eastAsia="Malgun Gothic"/>
          <w:color w:val="000000"/>
          <w:kern w:val="22"/>
          <w:szCs w:val="22"/>
          <w:lang w:val="fr-FR" w:eastAsia="x-none"/>
        </w:rPr>
        <w:t>érence des Parties</w:t>
      </w:r>
      <w:r w:rsidR="000D4DA8" w:rsidRPr="00835F38">
        <w:rPr>
          <w:rFonts w:eastAsia="Malgun Gothic"/>
          <w:color w:val="000000"/>
          <w:kern w:val="22"/>
          <w:szCs w:val="22"/>
          <w:lang w:val="fr-FR" w:eastAsia="x-none"/>
        </w:rPr>
        <w:t xml:space="preserve"> </w:t>
      </w:r>
      <w:r w:rsidRPr="00835F38">
        <w:rPr>
          <w:rFonts w:eastAsia="Malgun Gothic"/>
          <w:color w:val="000000"/>
          <w:kern w:val="22"/>
          <w:szCs w:val="22"/>
          <w:lang w:val="fr-FR" w:eastAsia="x-none"/>
        </w:rPr>
        <w:t xml:space="preserve">a </w:t>
      </w:r>
      <w:r w:rsidRPr="00835F38">
        <w:rPr>
          <w:rFonts w:eastAsia="Malgun Gothic"/>
          <w:iCs/>
          <w:color w:val="000000"/>
          <w:kern w:val="22"/>
          <w:szCs w:val="22"/>
          <w:lang w:val="fr-FR" w:eastAsia="ko-KR"/>
        </w:rPr>
        <w:t>adopté</w:t>
      </w:r>
      <w:r>
        <w:rPr>
          <w:rFonts w:eastAsia="Malgun Gothic"/>
          <w:iCs/>
          <w:color w:val="000000"/>
          <w:kern w:val="22"/>
          <w:szCs w:val="22"/>
          <w:lang w:val="fr-FR" w:eastAsia="ko-KR"/>
        </w:rPr>
        <w:t xml:space="preserve"> un</w:t>
      </w:r>
      <w:r w:rsidR="000D4DA8" w:rsidRPr="00835F38">
        <w:rPr>
          <w:rFonts w:eastAsia="Malgun Gothic"/>
          <w:iCs/>
          <w:color w:val="000000"/>
          <w:kern w:val="22"/>
          <w:szCs w:val="22"/>
          <w:lang w:val="fr-FR" w:eastAsia="ko-KR"/>
        </w:rPr>
        <w:t xml:space="preserve"> </w:t>
      </w:r>
      <w:r w:rsidRPr="00835F38">
        <w:rPr>
          <w:rFonts w:eastAsia="Malgun Gothic"/>
          <w:iCs/>
          <w:color w:val="000000"/>
          <w:kern w:val="22"/>
          <w:szCs w:val="22"/>
          <w:lang w:val="fr-FR" w:eastAsia="ko-KR"/>
        </w:rPr>
        <w:t xml:space="preserve">programme de travail et </w:t>
      </w:r>
      <w:r>
        <w:rPr>
          <w:rFonts w:eastAsia="Malgun Gothic"/>
          <w:iCs/>
          <w:color w:val="000000"/>
          <w:kern w:val="22"/>
          <w:szCs w:val="22"/>
          <w:lang w:val="fr-FR" w:eastAsia="ko-KR"/>
        </w:rPr>
        <w:t xml:space="preserve">un </w:t>
      </w:r>
      <w:r w:rsidRPr="00835F38">
        <w:rPr>
          <w:rFonts w:eastAsia="Malgun Gothic"/>
          <w:iCs/>
          <w:color w:val="000000"/>
          <w:kern w:val="22"/>
          <w:szCs w:val="22"/>
          <w:lang w:val="fr-FR" w:eastAsia="ko-KR"/>
        </w:rPr>
        <w:t>budget</w:t>
      </w:r>
      <w:r w:rsidR="000D4DA8" w:rsidRPr="00835F38">
        <w:rPr>
          <w:rFonts w:eastAsia="Malgun Gothic"/>
          <w:iCs/>
          <w:color w:val="000000"/>
          <w:kern w:val="22"/>
          <w:szCs w:val="22"/>
          <w:lang w:val="fr-FR" w:eastAsia="ko-KR"/>
        </w:rPr>
        <w:t xml:space="preserve"> </w:t>
      </w:r>
      <w:r>
        <w:rPr>
          <w:rFonts w:eastAsia="Malgun Gothic"/>
          <w:iCs/>
          <w:color w:val="000000"/>
          <w:kern w:val="22"/>
          <w:szCs w:val="22"/>
          <w:lang w:val="fr-FR" w:eastAsia="ko-KR"/>
        </w:rPr>
        <w:t>intégrés pour la Convention sur la diversité biologique, le Protocole de Cartagena</w:t>
      </w:r>
      <w:r w:rsidR="00383AC0" w:rsidRPr="00835F38">
        <w:rPr>
          <w:rFonts w:eastAsia="Malgun Gothic"/>
          <w:iCs/>
          <w:color w:val="000000"/>
          <w:kern w:val="22"/>
          <w:szCs w:val="22"/>
          <w:lang w:val="fr-FR" w:eastAsia="ko-KR"/>
        </w:rPr>
        <w:t xml:space="preserve"> </w:t>
      </w:r>
      <w:r>
        <w:rPr>
          <w:rFonts w:eastAsia="Malgun Gothic"/>
          <w:iCs/>
          <w:color w:val="000000"/>
          <w:kern w:val="22"/>
          <w:szCs w:val="22"/>
          <w:lang w:val="fr-FR" w:eastAsia="ko-KR"/>
        </w:rPr>
        <w:t>sur la préventio</w:t>
      </w:r>
      <w:r w:rsidR="007C7068">
        <w:rPr>
          <w:rFonts w:eastAsia="Malgun Gothic"/>
          <w:iCs/>
          <w:color w:val="000000"/>
          <w:kern w:val="22"/>
          <w:szCs w:val="22"/>
          <w:lang w:val="fr-FR" w:eastAsia="ko-KR"/>
        </w:rPr>
        <w:t>n des risques biotechnologiques</w:t>
      </w:r>
      <w:r>
        <w:rPr>
          <w:rFonts w:eastAsia="Malgun Gothic"/>
          <w:iCs/>
          <w:color w:val="000000"/>
          <w:kern w:val="22"/>
          <w:szCs w:val="22"/>
          <w:lang w:val="fr-FR" w:eastAsia="ko-KR"/>
        </w:rPr>
        <w:t xml:space="preserve"> et le</w:t>
      </w:r>
      <w:r w:rsidR="000D4DA8" w:rsidRPr="00835F38">
        <w:rPr>
          <w:rFonts w:eastAsia="Malgun Gothic"/>
          <w:iCs/>
          <w:color w:val="000000"/>
          <w:kern w:val="22"/>
          <w:szCs w:val="22"/>
          <w:lang w:val="fr-FR" w:eastAsia="ko-KR"/>
        </w:rPr>
        <w:t xml:space="preserve"> </w:t>
      </w:r>
      <w:r>
        <w:rPr>
          <w:rFonts w:eastAsia="Malgun Gothic"/>
          <w:iCs/>
          <w:color w:val="000000"/>
          <w:kern w:val="22"/>
          <w:szCs w:val="22"/>
          <w:lang w:val="fr-FR" w:eastAsia="ko-KR"/>
        </w:rPr>
        <w:t>Protocole de Nagoya</w:t>
      </w:r>
      <w:r w:rsidR="00383AC0" w:rsidRPr="00835F38">
        <w:rPr>
          <w:rFonts w:eastAsia="Malgun Gothic"/>
          <w:iCs/>
          <w:color w:val="000000"/>
          <w:kern w:val="22"/>
          <w:szCs w:val="22"/>
          <w:lang w:val="fr-FR" w:eastAsia="ko-KR"/>
        </w:rPr>
        <w:t xml:space="preserve"> </w:t>
      </w:r>
      <w:r w:rsidR="00E14275" w:rsidRPr="00835F38">
        <w:rPr>
          <w:rFonts w:eastAsia="Malgun Gothic"/>
          <w:iCs/>
          <w:color w:val="000000"/>
          <w:kern w:val="22"/>
          <w:szCs w:val="22"/>
          <w:lang w:val="fr-FR" w:eastAsia="ko-KR"/>
        </w:rPr>
        <w:t>sur l’accès et le partage des avantages</w:t>
      </w:r>
      <w:r w:rsidR="000D4DA8" w:rsidRPr="00835F38">
        <w:rPr>
          <w:rFonts w:eastAsia="Malgun Gothic"/>
          <w:iCs/>
          <w:color w:val="000000"/>
          <w:kern w:val="22"/>
          <w:szCs w:val="22"/>
          <w:lang w:val="fr-FR" w:eastAsia="ko-KR"/>
        </w:rPr>
        <w:t xml:space="preserve">. </w:t>
      </w:r>
      <w:r>
        <w:rPr>
          <w:rFonts w:eastAsia="Malgun Gothic"/>
          <w:iCs/>
          <w:color w:val="000000"/>
          <w:kern w:val="22"/>
          <w:szCs w:val="22"/>
          <w:lang w:val="fr-FR" w:eastAsia="ko-KR"/>
        </w:rPr>
        <w:t>Des décision</w:t>
      </w:r>
      <w:r w:rsidR="000D4DA8" w:rsidRPr="00E14275">
        <w:rPr>
          <w:rFonts w:eastAsia="Malgun Gothic"/>
          <w:iCs/>
          <w:color w:val="000000"/>
          <w:kern w:val="22"/>
          <w:szCs w:val="22"/>
          <w:lang w:val="fr-FR" w:eastAsia="ko-KR"/>
        </w:rPr>
        <w:t>s</w:t>
      </w:r>
      <w:r>
        <w:rPr>
          <w:rFonts w:eastAsia="Malgun Gothic"/>
          <w:iCs/>
          <w:color w:val="000000"/>
          <w:kern w:val="22"/>
          <w:szCs w:val="22"/>
          <w:lang w:val="fr-FR" w:eastAsia="ko-KR"/>
        </w:rPr>
        <w:t xml:space="preserve"> complémentaires o</w:t>
      </w:r>
      <w:bookmarkStart w:id="4" w:name="_GoBack"/>
      <w:bookmarkEnd w:id="4"/>
      <w:r>
        <w:rPr>
          <w:rFonts w:eastAsia="Malgun Gothic"/>
          <w:iCs/>
          <w:color w:val="000000"/>
          <w:kern w:val="22"/>
          <w:szCs w:val="22"/>
          <w:lang w:val="fr-FR" w:eastAsia="ko-KR"/>
        </w:rPr>
        <w:t>nt été adoptées par</w:t>
      </w:r>
      <w:r w:rsidR="00E77A10" w:rsidRPr="00E14275">
        <w:rPr>
          <w:rFonts w:eastAsia="Malgun Gothic"/>
          <w:iCs/>
          <w:color w:val="000000"/>
          <w:kern w:val="22"/>
          <w:szCs w:val="22"/>
          <w:lang w:val="fr-FR" w:eastAsia="ko-KR"/>
        </w:rPr>
        <w:t xml:space="preserve"> </w:t>
      </w:r>
      <w:r>
        <w:rPr>
          <w:rFonts w:eastAsia="Malgun Gothic"/>
          <w:color w:val="000000"/>
          <w:kern w:val="22"/>
          <w:szCs w:val="22"/>
          <w:lang w:val="fr-FR" w:eastAsia="x-none"/>
        </w:rPr>
        <w:t>la Conf</w:t>
      </w:r>
      <w:r w:rsidR="00E14275" w:rsidRPr="00E14275">
        <w:rPr>
          <w:rFonts w:eastAsia="Malgun Gothic"/>
          <w:color w:val="000000"/>
          <w:kern w:val="22"/>
          <w:szCs w:val="22"/>
          <w:lang w:val="fr-FR" w:eastAsia="x-none"/>
        </w:rPr>
        <w:t>érence des Parties</w:t>
      </w:r>
      <w:r w:rsidR="000D4DA8" w:rsidRPr="00E14275">
        <w:rPr>
          <w:rFonts w:eastAsia="Malgun Gothic"/>
          <w:color w:val="000000"/>
          <w:kern w:val="22"/>
          <w:szCs w:val="22"/>
          <w:lang w:val="fr-FR" w:eastAsia="x-none"/>
        </w:rPr>
        <w:t xml:space="preserve"> </w:t>
      </w:r>
      <w:r w:rsidR="00E14275" w:rsidRPr="00E14275">
        <w:rPr>
          <w:rFonts w:eastAsia="Malgun Gothic"/>
          <w:color w:val="000000"/>
          <w:kern w:val="22"/>
          <w:szCs w:val="22"/>
          <w:lang w:val="fr-FR" w:eastAsia="x-none"/>
        </w:rPr>
        <w:t>siégeant en tant que réunion des Parties</w:t>
      </w:r>
      <w:r>
        <w:rPr>
          <w:rFonts w:eastAsia="Malgun Gothic"/>
          <w:color w:val="000000"/>
          <w:kern w:val="22"/>
          <w:szCs w:val="22"/>
          <w:lang w:val="fr-FR" w:eastAsia="x-none"/>
        </w:rPr>
        <w:t xml:space="preserve"> au Protocole de Cartagena</w:t>
      </w:r>
      <w:r w:rsidR="00383AC0" w:rsidRPr="00E14275">
        <w:rPr>
          <w:rFonts w:eastAsia="Malgun Gothic"/>
          <w:color w:val="000000"/>
          <w:kern w:val="22"/>
          <w:szCs w:val="22"/>
          <w:lang w:val="fr-FR" w:eastAsia="x-none"/>
        </w:rPr>
        <w:t xml:space="preserve"> </w:t>
      </w:r>
      <w:r>
        <w:rPr>
          <w:rFonts w:eastAsia="Malgun Gothic"/>
          <w:color w:val="000000"/>
          <w:kern w:val="22"/>
          <w:szCs w:val="22"/>
          <w:lang w:val="fr-FR" w:eastAsia="x-none"/>
        </w:rPr>
        <w:t>sur la prévention des risques biotechnologiques à sa neuvième</w:t>
      </w:r>
      <w:r w:rsidR="000D4DA8" w:rsidRPr="00E14275">
        <w:rPr>
          <w:rFonts w:eastAsia="Malgun Gothic"/>
          <w:color w:val="000000"/>
          <w:kern w:val="22"/>
          <w:szCs w:val="22"/>
          <w:lang w:val="fr-FR" w:eastAsia="x-none"/>
        </w:rPr>
        <w:t xml:space="preserve"> </w:t>
      </w:r>
      <w:r w:rsidR="00383AC0" w:rsidRPr="00E14275">
        <w:rPr>
          <w:rFonts w:eastAsia="Malgun Gothic"/>
          <w:color w:val="000000"/>
          <w:kern w:val="22"/>
          <w:szCs w:val="22"/>
          <w:lang w:val="fr-FR" w:eastAsia="x-none"/>
        </w:rPr>
        <w:t>réunion</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décision</w:t>
      </w:r>
      <w:r w:rsidR="000D4DA8" w:rsidRPr="00E14275">
        <w:rPr>
          <w:rFonts w:eastAsia="Malgun Gothic"/>
          <w:color w:val="000000"/>
          <w:kern w:val="22"/>
          <w:szCs w:val="22"/>
          <w:lang w:val="fr-FR" w:eastAsia="x-none"/>
        </w:rPr>
        <w:t xml:space="preserve"> </w:t>
      </w:r>
      <w:hyperlink r:id="rId15" w:history="1">
        <w:r w:rsidR="000D4DA8" w:rsidRPr="00E14275">
          <w:rPr>
            <w:rStyle w:val="Hyperlink"/>
            <w:rFonts w:eastAsia="Malgun Gothic"/>
            <w:kern w:val="22"/>
            <w:sz w:val="22"/>
            <w:szCs w:val="22"/>
            <w:lang w:val="fr-FR" w:eastAsia="x-none"/>
          </w:rPr>
          <w:t>CP-9/16</w:t>
        </w:r>
      </w:hyperlink>
      <w:r>
        <w:rPr>
          <w:rFonts w:eastAsia="Malgun Gothic"/>
          <w:color w:val="000000"/>
          <w:kern w:val="22"/>
          <w:szCs w:val="22"/>
          <w:lang w:val="fr-FR" w:eastAsia="x-none"/>
        </w:rPr>
        <w:t>), et par</w:t>
      </w:r>
      <w:r w:rsidR="000D4DA8" w:rsidRPr="00E14275">
        <w:rPr>
          <w:rFonts w:eastAsia="Malgun Gothic"/>
          <w:color w:val="000000"/>
          <w:kern w:val="22"/>
          <w:szCs w:val="22"/>
          <w:lang w:val="fr-FR" w:eastAsia="x-none"/>
        </w:rPr>
        <w:t xml:space="preserve"> </w:t>
      </w:r>
      <w:r w:rsidR="006E68DD">
        <w:rPr>
          <w:rFonts w:eastAsia="Malgun Gothic"/>
          <w:color w:val="000000"/>
          <w:kern w:val="22"/>
          <w:szCs w:val="22"/>
          <w:lang w:val="fr-FR" w:eastAsia="x-none"/>
        </w:rPr>
        <w:t>la Con</w:t>
      </w:r>
      <w:r>
        <w:rPr>
          <w:rFonts w:eastAsia="Malgun Gothic"/>
          <w:color w:val="000000"/>
          <w:kern w:val="22"/>
          <w:szCs w:val="22"/>
          <w:lang w:val="fr-FR" w:eastAsia="x-none"/>
        </w:rPr>
        <w:t>f</w:t>
      </w:r>
      <w:r w:rsidR="00E14275" w:rsidRPr="00E14275">
        <w:rPr>
          <w:rFonts w:eastAsia="Malgun Gothic"/>
          <w:color w:val="000000"/>
          <w:kern w:val="22"/>
          <w:szCs w:val="22"/>
          <w:lang w:val="fr-FR" w:eastAsia="x-none"/>
        </w:rPr>
        <w:t>érence des Parties</w:t>
      </w:r>
      <w:r w:rsidR="000D4DA8" w:rsidRPr="00E14275">
        <w:rPr>
          <w:rFonts w:eastAsia="Malgun Gothic"/>
          <w:color w:val="000000"/>
          <w:kern w:val="22"/>
          <w:szCs w:val="22"/>
          <w:lang w:val="fr-FR" w:eastAsia="x-none"/>
        </w:rPr>
        <w:t xml:space="preserve"> </w:t>
      </w:r>
      <w:r w:rsidR="00E14275" w:rsidRPr="00E14275">
        <w:rPr>
          <w:rFonts w:eastAsia="Malgun Gothic"/>
          <w:color w:val="000000"/>
          <w:kern w:val="22"/>
          <w:szCs w:val="22"/>
          <w:lang w:val="fr-FR" w:eastAsia="x-none"/>
        </w:rPr>
        <w:t>siégeant en tant que réunion des Parties</w:t>
      </w:r>
      <w:r>
        <w:rPr>
          <w:rFonts w:eastAsia="Malgun Gothic"/>
          <w:color w:val="000000"/>
          <w:kern w:val="22"/>
          <w:szCs w:val="22"/>
          <w:lang w:val="fr-FR" w:eastAsia="x-none"/>
        </w:rPr>
        <w:t xml:space="preserve"> au</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Protocole de Nagoya</w:t>
      </w:r>
      <w:r w:rsidR="00383AC0" w:rsidRPr="00E14275">
        <w:rPr>
          <w:rFonts w:eastAsia="Malgun Gothic"/>
          <w:color w:val="000000"/>
          <w:kern w:val="22"/>
          <w:szCs w:val="22"/>
          <w:lang w:val="fr-FR" w:eastAsia="x-none"/>
        </w:rPr>
        <w:t xml:space="preserve"> </w:t>
      </w:r>
      <w:r w:rsidR="00E14275" w:rsidRPr="00E14275">
        <w:rPr>
          <w:rFonts w:eastAsia="Malgun Gothic"/>
          <w:color w:val="000000"/>
          <w:kern w:val="22"/>
          <w:szCs w:val="22"/>
          <w:lang w:val="fr-FR" w:eastAsia="x-none"/>
        </w:rPr>
        <w:t>sur l’accès et le partage des avantages</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à sa</w:t>
      </w:r>
      <w:r w:rsidR="000D4DA8" w:rsidRPr="00E14275">
        <w:rPr>
          <w:rFonts w:eastAsia="Malgun Gothic"/>
          <w:color w:val="000000"/>
          <w:kern w:val="22"/>
          <w:szCs w:val="22"/>
          <w:lang w:val="fr-FR" w:eastAsia="x-none"/>
        </w:rPr>
        <w:t xml:space="preserve"> </w:t>
      </w:r>
      <w:r w:rsidR="00383AC0" w:rsidRPr="00E14275">
        <w:rPr>
          <w:rFonts w:eastAsia="Malgun Gothic"/>
          <w:color w:val="000000"/>
          <w:kern w:val="22"/>
          <w:szCs w:val="22"/>
          <w:lang w:val="fr-FR" w:eastAsia="x-none"/>
        </w:rPr>
        <w:t>troisième réunion</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décision</w:t>
      </w:r>
      <w:r w:rsidR="000D4DA8" w:rsidRPr="00E14275">
        <w:rPr>
          <w:rFonts w:eastAsia="Malgun Gothic"/>
          <w:color w:val="000000"/>
          <w:kern w:val="22"/>
          <w:szCs w:val="22"/>
          <w:lang w:val="fr-FR" w:eastAsia="x-none"/>
        </w:rPr>
        <w:t xml:space="preserve"> </w:t>
      </w:r>
      <w:hyperlink r:id="rId16" w:history="1">
        <w:r w:rsidR="000D4DA8" w:rsidRPr="00E14275">
          <w:rPr>
            <w:rStyle w:val="Hyperlink"/>
            <w:rFonts w:eastAsia="Malgun Gothic"/>
            <w:kern w:val="22"/>
            <w:sz w:val="22"/>
            <w:szCs w:val="22"/>
            <w:lang w:val="fr-FR" w:eastAsia="x-none"/>
          </w:rPr>
          <w:t>NP-3/16</w:t>
        </w:r>
      </w:hyperlink>
      <w:r w:rsidR="000D4DA8" w:rsidRPr="00E14275">
        <w:rPr>
          <w:rFonts w:eastAsia="Malgun Gothic"/>
          <w:color w:val="000000"/>
          <w:kern w:val="22"/>
          <w:szCs w:val="22"/>
          <w:lang w:val="fr-FR" w:eastAsia="x-none"/>
        </w:rPr>
        <w:t>).</w:t>
      </w:r>
      <w:r w:rsidR="000D4DA8" w:rsidRPr="00E14275">
        <w:rPr>
          <w:rFonts w:eastAsia="Malgun Gothic"/>
          <w:color w:val="000000"/>
          <w:kern w:val="22"/>
          <w:szCs w:val="22"/>
          <w:lang w:val="fr-FR" w:eastAsia="ko-KR"/>
        </w:rPr>
        <w:t xml:space="preserve"> </w:t>
      </w:r>
      <w:r w:rsidRPr="00835F38">
        <w:rPr>
          <w:rFonts w:eastAsia="Malgun Gothic"/>
          <w:color w:val="000000"/>
          <w:kern w:val="22"/>
          <w:szCs w:val="22"/>
          <w:lang w:val="fr-FR" w:eastAsia="ko-KR"/>
        </w:rPr>
        <w:t>La Conf</w:t>
      </w:r>
      <w:r w:rsidR="00E14275" w:rsidRPr="00835F38">
        <w:rPr>
          <w:rFonts w:eastAsia="Malgun Gothic"/>
          <w:color w:val="000000"/>
          <w:kern w:val="22"/>
          <w:szCs w:val="22"/>
          <w:lang w:val="fr-FR" w:eastAsia="x-none"/>
        </w:rPr>
        <w:t>érence des Parties</w:t>
      </w:r>
      <w:r w:rsidRPr="00835F38">
        <w:rPr>
          <w:rFonts w:eastAsia="Malgun Gothic"/>
          <w:color w:val="000000"/>
          <w:kern w:val="22"/>
          <w:szCs w:val="22"/>
          <w:lang w:val="fr-FR" w:eastAsia="x-none"/>
        </w:rPr>
        <w:t xml:space="preserve"> </w:t>
      </w:r>
      <w:r w:rsidR="006E68DD">
        <w:rPr>
          <w:rFonts w:eastAsia="Malgun Gothic"/>
          <w:color w:val="000000"/>
          <w:kern w:val="22"/>
          <w:szCs w:val="22"/>
          <w:lang w:val="fr-FR" w:eastAsia="x-none"/>
        </w:rPr>
        <w:t xml:space="preserve">à la Convention sur la </w:t>
      </w:r>
      <w:r w:rsidR="00380A95">
        <w:rPr>
          <w:rFonts w:eastAsia="Malgun Gothic"/>
          <w:color w:val="000000"/>
          <w:kern w:val="22"/>
          <w:szCs w:val="22"/>
          <w:lang w:val="fr-FR" w:eastAsia="x-none"/>
        </w:rPr>
        <w:t xml:space="preserve">diversité biologique </w:t>
      </w:r>
      <w:r w:rsidRPr="00835F38">
        <w:rPr>
          <w:rFonts w:eastAsia="Malgun Gothic"/>
          <w:color w:val="000000"/>
          <w:kern w:val="22"/>
          <w:szCs w:val="22"/>
          <w:lang w:val="fr-FR" w:eastAsia="x-none"/>
        </w:rPr>
        <w:t>et</w:t>
      </w:r>
      <w:r>
        <w:rPr>
          <w:rFonts w:eastAsia="Malgun Gothic"/>
          <w:color w:val="000000"/>
          <w:kern w:val="22"/>
          <w:szCs w:val="22"/>
          <w:lang w:val="fr-FR" w:eastAsia="x-none"/>
        </w:rPr>
        <w:t xml:space="preserve"> l</w:t>
      </w:r>
      <w:r w:rsidRPr="00835F38">
        <w:rPr>
          <w:rFonts w:eastAsia="Malgun Gothic"/>
          <w:color w:val="000000"/>
          <w:kern w:val="22"/>
          <w:szCs w:val="22"/>
          <w:lang w:val="fr-FR" w:eastAsia="x-none"/>
        </w:rPr>
        <w:t>a Conf</w:t>
      </w:r>
      <w:r w:rsidR="00E14275" w:rsidRPr="00835F38">
        <w:rPr>
          <w:rFonts w:eastAsia="Malgun Gothic"/>
          <w:color w:val="000000"/>
          <w:kern w:val="22"/>
          <w:szCs w:val="22"/>
          <w:lang w:val="fr-FR" w:eastAsia="x-none"/>
        </w:rPr>
        <w:t>érence des Parties</w:t>
      </w:r>
      <w:r w:rsidR="000E5816" w:rsidRPr="00835F38">
        <w:rPr>
          <w:rFonts w:eastAsia="Malgun Gothic"/>
          <w:color w:val="000000"/>
          <w:kern w:val="22"/>
          <w:szCs w:val="22"/>
          <w:lang w:val="fr-FR" w:eastAsia="x-none"/>
        </w:rPr>
        <w:t xml:space="preserve"> </w:t>
      </w:r>
      <w:r w:rsidR="00E14275" w:rsidRPr="00835F38">
        <w:rPr>
          <w:rFonts w:eastAsia="Malgun Gothic"/>
          <w:color w:val="000000"/>
          <w:kern w:val="22"/>
          <w:szCs w:val="22"/>
          <w:lang w:val="fr-FR" w:eastAsia="x-none"/>
        </w:rPr>
        <w:t>siégeant en tant que réunion</w:t>
      </w:r>
      <w:r>
        <w:rPr>
          <w:rFonts w:eastAsia="Malgun Gothic"/>
          <w:color w:val="000000"/>
          <w:kern w:val="22"/>
          <w:szCs w:val="22"/>
          <w:lang w:val="fr-FR" w:eastAsia="x-none"/>
        </w:rPr>
        <w:t>s</w:t>
      </w:r>
      <w:r w:rsidR="00E14275" w:rsidRPr="00835F38">
        <w:rPr>
          <w:rFonts w:eastAsia="Malgun Gothic"/>
          <w:color w:val="000000"/>
          <w:kern w:val="22"/>
          <w:szCs w:val="22"/>
          <w:lang w:val="fr-FR" w:eastAsia="x-none"/>
        </w:rPr>
        <w:t xml:space="preserve"> des Parties</w:t>
      </w:r>
      <w:r w:rsidR="000D4DA8" w:rsidRPr="00835F38">
        <w:rPr>
          <w:rFonts w:eastAsia="Malgun Gothic"/>
          <w:color w:val="000000"/>
          <w:kern w:val="22"/>
          <w:szCs w:val="22"/>
          <w:lang w:val="fr-FR" w:eastAsia="x-none"/>
        </w:rPr>
        <w:t xml:space="preserve"> </w:t>
      </w:r>
      <w:r>
        <w:rPr>
          <w:rFonts w:eastAsia="Malgun Gothic"/>
          <w:color w:val="000000"/>
          <w:kern w:val="22"/>
          <w:szCs w:val="22"/>
          <w:lang w:val="fr-FR" w:eastAsia="x-none"/>
        </w:rPr>
        <w:t>aux deux</w:t>
      </w:r>
      <w:r w:rsidR="00411226" w:rsidRPr="00835F38">
        <w:rPr>
          <w:rFonts w:eastAsia="Malgun Gothic"/>
          <w:color w:val="000000"/>
          <w:kern w:val="22"/>
          <w:szCs w:val="22"/>
          <w:lang w:val="fr-FR" w:eastAsia="x-none"/>
        </w:rPr>
        <w:t xml:space="preserve"> </w:t>
      </w:r>
      <w:r w:rsidR="00383AC0" w:rsidRPr="00835F38">
        <w:rPr>
          <w:rFonts w:eastAsia="Malgun Gothic"/>
          <w:color w:val="000000"/>
          <w:kern w:val="22"/>
          <w:szCs w:val="22"/>
          <w:lang w:val="fr-FR" w:eastAsia="x-none"/>
        </w:rPr>
        <w:t>Protocoles</w:t>
      </w:r>
      <w:r w:rsidR="000D4DA8" w:rsidRPr="00835F38">
        <w:rPr>
          <w:rFonts w:eastAsia="Malgun Gothic"/>
          <w:color w:val="000000"/>
          <w:kern w:val="22"/>
          <w:szCs w:val="22"/>
          <w:lang w:val="fr-FR" w:eastAsia="x-none"/>
        </w:rPr>
        <w:t xml:space="preserve"> </w:t>
      </w:r>
      <w:r w:rsidR="007C7068">
        <w:rPr>
          <w:rFonts w:eastAsia="Malgun Gothic"/>
          <w:color w:val="000000"/>
          <w:kern w:val="22"/>
          <w:szCs w:val="22"/>
          <w:lang w:val="fr-FR" w:eastAsia="x-none"/>
        </w:rPr>
        <w:t>ont</w:t>
      </w:r>
      <w:r>
        <w:rPr>
          <w:rFonts w:eastAsia="Malgun Gothic"/>
          <w:color w:val="000000"/>
          <w:kern w:val="22"/>
          <w:szCs w:val="22"/>
          <w:lang w:val="fr-FR" w:eastAsia="x-none"/>
        </w:rPr>
        <w:t xml:space="preserve"> approuvé un budget</w:t>
      </w:r>
      <w:r w:rsidR="00380A95">
        <w:rPr>
          <w:rFonts w:eastAsia="Malgun Gothic"/>
          <w:color w:val="000000"/>
          <w:kern w:val="22"/>
          <w:szCs w:val="22"/>
          <w:lang w:val="fr-FR" w:eastAsia="x-none"/>
        </w:rPr>
        <w:t xml:space="preserve"> de base intégré s’élevant à</w:t>
      </w:r>
      <w:r>
        <w:rPr>
          <w:rFonts w:eastAsia="Malgun Gothic"/>
          <w:color w:val="000000"/>
          <w:kern w:val="22"/>
          <w:szCs w:val="22"/>
          <w:lang w:val="fr-FR" w:eastAsia="x-none"/>
        </w:rPr>
        <w:t xml:space="preserve"> 18 948 </w:t>
      </w:r>
      <w:r w:rsidR="000D4DA8" w:rsidRPr="00835F38">
        <w:rPr>
          <w:rFonts w:eastAsia="Malgun Gothic"/>
          <w:color w:val="000000"/>
          <w:kern w:val="22"/>
          <w:szCs w:val="22"/>
          <w:lang w:val="fr-FR" w:eastAsia="x-none"/>
        </w:rPr>
        <w:t>900</w:t>
      </w:r>
      <w:r>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Pr>
          <w:rFonts w:eastAsia="Malgun Gothic"/>
          <w:color w:val="000000"/>
          <w:kern w:val="22"/>
          <w:szCs w:val="22"/>
          <w:lang w:val="fr-FR" w:eastAsia="x-none"/>
        </w:rPr>
        <w:t xml:space="preserve"> pour l’année</w:t>
      </w:r>
      <w:r w:rsidR="000D4DA8" w:rsidRPr="00835F38">
        <w:rPr>
          <w:rFonts w:eastAsia="Malgun Gothic"/>
          <w:color w:val="000000"/>
          <w:kern w:val="22"/>
          <w:szCs w:val="22"/>
          <w:lang w:val="fr-FR" w:eastAsia="x-none"/>
        </w:rPr>
        <w:t xml:space="preserve"> 2019</w:t>
      </w:r>
      <w:r w:rsidR="00380A95">
        <w:rPr>
          <w:rFonts w:eastAsia="Malgun Gothic"/>
          <w:color w:val="000000"/>
          <w:kern w:val="22"/>
          <w:szCs w:val="22"/>
          <w:lang w:val="fr-FR" w:eastAsia="x-none"/>
        </w:rPr>
        <w:t xml:space="preserve"> et à</w:t>
      </w:r>
      <w:r>
        <w:rPr>
          <w:rFonts w:eastAsia="Malgun Gothic"/>
          <w:color w:val="000000"/>
          <w:kern w:val="22"/>
          <w:szCs w:val="22"/>
          <w:lang w:val="fr-FR" w:eastAsia="x-none"/>
        </w:rPr>
        <w:t xml:space="preserve"> 19 895 </w:t>
      </w:r>
      <w:r w:rsidR="000D4DA8" w:rsidRPr="00835F38">
        <w:rPr>
          <w:rFonts w:eastAsia="Malgun Gothic"/>
          <w:color w:val="000000"/>
          <w:kern w:val="22"/>
          <w:szCs w:val="22"/>
          <w:lang w:val="fr-FR" w:eastAsia="x-none"/>
        </w:rPr>
        <w:t>200</w:t>
      </w:r>
      <w:r>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Pr>
          <w:rFonts w:eastAsia="Malgun Gothic"/>
          <w:color w:val="000000"/>
          <w:kern w:val="22"/>
          <w:szCs w:val="22"/>
          <w:lang w:val="fr-FR" w:eastAsia="x-none"/>
        </w:rPr>
        <w:t xml:space="preserve"> pour</w:t>
      </w:r>
      <w:r w:rsidR="000D4DA8" w:rsidRPr="00835F38">
        <w:rPr>
          <w:rFonts w:eastAsia="Malgun Gothic"/>
          <w:color w:val="000000"/>
          <w:kern w:val="22"/>
          <w:szCs w:val="22"/>
          <w:lang w:val="fr-FR" w:eastAsia="x-none"/>
        </w:rPr>
        <w:t xml:space="preserve"> </w:t>
      </w:r>
      <w:r>
        <w:rPr>
          <w:rFonts w:eastAsia="Malgun Gothic"/>
          <w:color w:val="000000"/>
          <w:kern w:val="22"/>
          <w:szCs w:val="22"/>
          <w:lang w:val="fr-FR" w:eastAsia="x-none"/>
        </w:rPr>
        <w:t>l’année</w:t>
      </w:r>
      <w:r w:rsidR="000D4DA8" w:rsidRPr="00835F38">
        <w:rPr>
          <w:rFonts w:eastAsia="Malgun Gothic"/>
          <w:color w:val="000000"/>
          <w:kern w:val="22"/>
          <w:szCs w:val="22"/>
          <w:lang w:val="fr-FR" w:eastAsia="x-none"/>
        </w:rPr>
        <w:t xml:space="preserve"> 2020.</w:t>
      </w:r>
    </w:p>
    <w:p w14:paraId="53BF6E61" w14:textId="5BC2B279" w:rsidR="00D903C6" w:rsidRPr="00AE41F9" w:rsidRDefault="00380A95" w:rsidP="005F3D62">
      <w:pPr>
        <w:pStyle w:val="ListParagraph"/>
        <w:numPr>
          <w:ilvl w:val="0"/>
          <w:numId w:val="1"/>
        </w:numPr>
        <w:suppressLineNumbers/>
        <w:suppressAutoHyphens/>
        <w:spacing w:before="120" w:after="120"/>
        <w:ind w:left="0" w:firstLine="0"/>
        <w:contextualSpacing w:val="0"/>
        <w:rPr>
          <w:bCs/>
          <w:caps/>
          <w:color w:val="000000"/>
          <w:kern w:val="22"/>
          <w:szCs w:val="22"/>
          <w:lang w:val="fr-FR"/>
        </w:rPr>
      </w:pPr>
      <w:r>
        <w:rPr>
          <w:kern w:val="22"/>
          <w:szCs w:val="22"/>
          <w:lang w:val="fr-FR"/>
        </w:rPr>
        <w:t>En raison du</w:t>
      </w:r>
      <w:r w:rsidR="00835F38">
        <w:rPr>
          <w:kern w:val="22"/>
          <w:szCs w:val="22"/>
          <w:lang w:val="fr-FR"/>
        </w:rPr>
        <w:t xml:space="preserve"> report de</w:t>
      </w:r>
      <w:r w:rsidR="00835F38" w:rsidRPr="00835F38">
        <w:rPr>
          <w:kern w:val="22"/>
          <w:szCs w:val="22"/>
          <w:lang w:val="fr-FR"/>
        </w:rPr>
        <w:t xml:space="preserve"> la tenue de la quinzième </w:t>
      </w:r>
      <w:r w:rsidR="00383AC0" w:rsidRPr="00835F38">
        <w:rPr>
          <w:kern w:val="22"/>
          <w:szCs w:val="22"/>
          <w:lang w:val="fr-FR"/>
        </w:rPr>
        <w:t>réunion</w:t>
      </w:r>
      <w:r w:rsidR="00835F38" w:rsidRPr="00835F38">
        <w:rPr>
          <w:kern w:val="22"/>
          <w:szCs w:val="22"/>
          <w:lang w:val="fr-FR"/>
        </w:rPr>
        <w:t xml:space="preserve"> de la Conf</w:t>
      </w:r>
      <w:r w:rsidR="00E14275" w:rsidRPr="00835F38">
        <w:rPr>
          <w:kern w:val="22"/>
          <w:szCs w:val="22"/>
          <w:lang w:val="fr-FR"/>
        </w:rPr>
        <w:t>érence des Parties</w:t>
      </w:r>
      <w:r w:rsidR="00835F38" w:rsidRPr="00835F38">
        <w:rPr>
          <w:kern w:val="22"/>
          <w:szCs w:val="22"/>
          <w:lang w:val="fr-FR"/>
        </w:rPr>
        <w:t xml:space="preserve"> à la</w:t>
      </w:r>
      <w:r w:rsidR="006E3A48" w:rsidRPr="00835F38">
        <w:rPr>
          <w:kern w:val="22"/>
          <w:szCs w:val="22"/>
          <w:lang w:val="fr-FR"/>
        </w:rPr>
        <w:t xml:space="preserve"> Convention</w:t>
      </w:r>
      <w:r>
        <w:rPr>
          <w:kern w:val="22"/>
          <w:szCs w:val="22"/>
          <w:lang w:val="fr-FR"/>
        </w:rPr>
        <w:t>, pour cause de</w:t>
      </w:r>
      <w:r w:rsidR="00835F38">
        <w:rPr>
          <w:kern w:val="22"/>
          <w:szCs w:val="22"/>
          <w:lang w:val="fr-FR"/>
        </w:rPr>
        <w:t xml:space="preserve"> pandémie mondiale de </w:t>
      </w:r>
      <w:r w:rsidR="000D4DA8" w:rsidRPr="00835F38">
        <w:rPr>
          <w:kern w:val="22"/>
          <w:szCs w:val="22"/>
          <w:lang w:val="fr-FR"/>
        </w:rPr>
        <w:t>COV</w:t>
      </w:r>
      <w:r w:rsidR="00D237A9" w:rsidRPr="00835F38">
        <w:rPr>
          <w:kern w:val="22"/>
          <w:szCs w:val="22"/>
          <w:lang w:val="fr-FR"/>
        </w:rPr>
        <w:t>I</w:t>
      </w:r>
      <w:r w:rsidR="000D4DA8" w:rsidRPr="00835F38">
        <w:rPr>
          <w:kern w:val="22"/>
          <w:szCs w:val="22"/>
          <w:lang w:val="fr-FR"/>
        </w:rPr>
        <w:t>D-19</w:t>
      </w:r>
      <w:r w:rsidR="00835F38">
        <w:rPr>
          <w:kern w:val="22"/>
          <w:szCs w:val="22"/>
          <w:lang w:val="fr-FR"/>
        </w:rPr>
        <w:t>, le prés</w:t>
      </w:r>
      <w:r>
        <w:rPr>
          <w:kern w:val="22"/>
          <w:szCs w:val="22"/>
          <w:lang w:val="fr-FR"/>
        </w:rPr>
        <w:t>ent document vise à</w:t>
      </w:r>
      <w:r w:rsidR="00835F38">
        <w:rPr>
          <w:kern w:val="22"/>
          <w:szCs w:val="22"/>
          <w:lang w:val="fr-FR"/>
        </w:rPr>
        <w:t xml:space="preserve"> </w:t>
      </w:r>
      <w:r w:rsidR="00AE41F9">
        <w:rPr>
          <w:kern w:val="22"/>
          <w:szCs w:val="22"/>
          <w:lang w:val="fr-FR"/>
        </w:rPr>
        <w:t xml:space="preserve">fournir une mise à jour </w:t>
      </w:r>
      <w:r>
        <w:rPr>
          <w:kern w:val="22"/>
          <w:szCs w:val="22"/>
          <w:lang w:val="fr-FR"/>
        </w:rPr>
        <w:t xml:space="preserve">du Secrétariat </w:t>
      </w:r>
      <w:r w:rsidR="00AE41F9">
        <w:rPr>
          <w:kern w:val="22"/>
          <w:szCs w:val="22"/>
          <w:lang w:val="fr-FR"/>
        </w:rPr>
        <w:t>sur les</w:t>
      </w:r>
      <w:r w:rsidR="000D4DA8" w:rsidRPr="00835F38">
        <w:rPr>
          <w:kern w:val="22"/>
          <w:szCs w:val="22"/>
          <w:lang w:val="fr-FR"/>
        </w:rPr>
        <w:t xml:space="preserve"> </w:t>
      </w:r>
      <w:r w:rsidR="00835F38">
        <w:rPr>
          <w:kern w:val="22"/>
          <w:szCs w:val="22"/>
          <w:lang w:val="fr-FR"/>
        </w:rPr>
        <w:t>questions financières et administratives</w:t>
      </w:r>
      <w:r>
        <w:rPr>
          <w:kern w:val="22"/>
          <w:szCs w:val="22"/>
          <w:lang w:val="fr-FR"/>
        </w:rPr>
        <w:t xml:space="preserve"> </w:t>
      </w:r>
      <w:r w:rsidR="00AE41F9">
        <w:rPr>
          <w:kern w:val="22"/>
          <w:szCs w:val="22"/>
          <w:lang w:val="fr-FR"/>
        </w:rPr>
        <w:t>pour la période</w:t>
      </w:r>
      <w:r w:rsidR="000D4DA8" w:rsidRPr="00835F38">
        <w:rPr>
          <w:kern w:val="22"/>
          <w:szCs w:val="22"/>
          <w:lang w:val="fr-FR"/>
        </w:rPr>
        <w:t xml:space="preserve"> </w:t>
      </w:r>
      <w:r w:rsidR="00AE41F9">
        <w:rPr>
          <w:kern w:val="22"/>
          <w:szCs w:val="22"/>
          <w:lang w:val="fr-FR"/>
        </w:rPr>
        <w:t>allant de janvier</w:t>
      </w:r>
      <w:r w:rsidR="00622086" w:rsidRPr="00835F38">
        <w:rPr>
          <w:kern w:val="22"/>
          <w:szCs w:val="22"/>
          <w:lang w:val="fr-FR"/>
        </w:rPr>
        <w:t xml:space="preserve"> </w:t>
      </w:r>
      <w:r w:rsidR="00FD7097">
        <w:rPr>
          <w:kern w:val="22"/>
          <w:szCs w:val="22"/>
          <w:lang w:val="fr-FR"/>
        </w:rPr>
        <w:t xml:space="preserve">2019 au 31 décembre </w:t>
      </w:r>
      <w:r w:rsidR="000D4DA8" w:rsidRPr="00835F38">
        <w:rPr>
          <w:kern w:val="22"/>
          <w:szCs w:val="22"/>
          <w:lang w:val="fr-FR"/>
        </w:rPr>
        <w:t xml:space="preserve">2020. </w:t>
      </w:r>
      <w:r w:rsidR="00AE41F9" w:rsidRPr="00AE41F9">
        <w:rPr>
          <w:kern w:val="22"/>
          <w:szCs w:val="22"/>
          <w:lang w:val="fr-FR"/>
        </w:rPr>
        <w:t xml:space="preserve">La partie </w:t>
      </w:r>
      <w:r w:rsidR="000D4DA8" w:rsidRPr="00AE41F9">
        <w:rPr>
          <w:kern w:val="22"/>
          <w:szCs w:val="22"/>
          <w:lang w:val="fr-FR"/>
        </w:rPr>
        <w:t xml:space="preserve">II </w:t>
      </w:r>
      <w:r>
        <w:rPr>
          <w:kern w:val="22"/>
          <w:szCs w:val="22"/>
          <w:lang w:val="fr-FR"/>
        </w:rPr>
        <w:t xml:space="preserve">du présent document </w:t>
      </w:r>
      <w:r w:rsidR="000D4DA8" w:rsidRPr="00AE41F9">
        <w:rPr>
          <w:kern w:val="22"/>
          <w:szCs w:val="22"/>
          <w:lang w:val="fr-FR"/>
        </w:rPr>
        <w:t>a</w:t>
      </w:r>
      <w:r w:rsidR="00AE41F9" w:rsidRPr="00AE41F9">
        <w:rPr>
          <w:kern w:val="22"/>
          <w:szCs w:val="22"/>
          <w:lang w:val="fr-FR"/>
        </w:rPr>
        <w:t xml:space="preserve">borde les questions </w:t>
      </w:r>
      <w:r w:rsidR="00AE41F9">
        <w:rPr>
          <w:kern w:val="22"/>
          <w:szCs w:val="22"/>
          <w:lang w:val="fr-FR"/>
        </w:rPr>
        <w:t>financières et budgétaires pour</w:t>
      </w:r>
      <w:r w:rsidR="000D4DA8" w:rsidRPr="00AE41F9">
        <w:rPr>
          <w:kern w:val="22"/>
          <w:szCs w:val="22"/>
          <w:lang w:val="fr-FR"/>
        </w:rPr>
        <w:t xml:space="preserve"> </w:t>
      </w:r>
      <w:r w:rsidR="00AE41F9">
        <w:rPr>
          <w:kern w:val="22"/>
          <w:szCs w:val="22"/>
          <w:lang w:val="fr-FR"/>
        </w:rPr>
        <w:t>l’exercice biennal</w:t>
      </w:r>
      <w:r w:rsidR="000D4DA8" w:rsidRPr="00AE41F9">
        <w:rPr>
          <w:kern w:val="22"/>
          <w:szCs w:val="22"/>
          <w:lang w:val="fr-FR"/>
        </w:rPr>
        <w:t xml:space="preserve"> 2019-2020</w:t>
      </w:r>
      <w:r w:rsidR="00622086" w:rsidRPr="00AE41F9">
        <w:rPr>
          <w:kern w:val="22"/>
          <w:szCs w:val="22"/>
          <w:lang w:val="fr-FR"/>
        </w:rPr>
        <w:t>,</w:t>
      </w:r>
      <w:r>
        <w:rPr>
          <w:kern w:val="22"/>
          <w:szCs w:val="22"/>
          <w:lang w:val="fr-FR"/>
        </w:rPr>
        <w:t xml:space="preserve"> tandis que</w:t>
      </w:r>
      <w:r w:rsidR="00835F38" w:rsidRPr="00AE41F9">
        <w:rPr>
          <w:kern w:val="22"/>
          <w:szCs w:val="22"/>
          <w:lang w:val="fr-FR"/>
        </w:rPr>
        <w:t xml:space="preserve"> </w:t>
      </w:r>
      <w:r w:rsidR="00AE41F9">
        <w:rPr>
          <w:kern w:val="22"/>
          <w:szCs w:val="22"/>
          <w:lang w:val="fr-FR"/>
        </w:rPr>
        <w:t xml:space="preserve">la partie </w:t>
      </w:r>
      <w:r w:rsidR="000D4DA8" w:rsidRPr="00AE41F9">
        <w:rPr>
          <w:kern w:val="22"/>
          <w:szCs w:val="22"/>
          <w:lang w:val="fr-FR"/>
        </w:rPr>
        <w:t xml:space="preserve">III </w:t>
      </w:r>
      <w:r w:rsidR="00AE41F9">
        <w:rPr>
          <w:kern w:val="22"/>
          <w:szCs w:val="22"/>
          <w:lang w:val="fr-FR"/>
        </w:rPr>
        <w:t>aborde des questions générales</w:t>
      </w:r>
      <w:r w:rsidR="000D4DA8" w:rsidRPr="00AE41F9">
        <w:rPr>
          <w:kern w:val="22"/>
          <w:szCs w:val="22"/>
          <w:lang w:val="fr-FR"/>
        </w:rPr>
        <w:t xml:space="preserve">. </w:t>
      </w:r>
      <w:r>
        <w:rPr>
          <w:kern w:val="22"/>
          <w:szCs w:val="22"/>
          <w:lang w:val="fr-FR"/>
        </w:rPr>
        <w:t>Enfin, la</w:t>
      </w:r>
      <w:r w:rsidR="00AE41F9" w:rsidRPr="00AE41F9">
        <w:rPr>
          <w:kern w:val="22"/>
          <w:szCs w:val="22"/>
          <w:lang w:val="fr-FR"/>
        </w:rPr>
        <w:t xml:space="preserve"> partie </w:t>
      </w:r>
      <w:r w:rsidR="00EC2F29" w:rsidRPr="00AE41F9">
        <w:rPr>
          <w:kern w:val="22"/>
          <w:szCs w:val="22"/>
          <w:lang w:val="fr-FR"/>
        </w:rPr>
        <w:t>IV</w:t>
      </w:r>
      <w:r w:rsidR="000D4DA8" w:rsidRPr="00AE41F9">
        <w:rPr>
          <w:kern w:val="22"/>
          <w:szCs w:val="22"/>
          <w:lang w:val="fr-FR"/>
        </w:rPr>
        <w:t xml:space="preserve"> </w:t>
      </w:r>
      <w:r w:rsidR="00AE41F9" w:rsidRPr="00AE41F9">
        <w:rPr>
          <w:kern w:val="22"/>
          <w:szCs w:val="22"/>
          <w:lang w:val="fr-FR"/>
        </w:rPr>
        <w:t xml:space="preserve">examine les </w:t>
      </w:r>
      <w:r w:rsidR="00AE41F9">
        <w:rPr>
          <w:kern w:val="22"/>
          <w:szCs w:val="22"/>
          <w:lang w:val="fr-FR"/>
        </w:rPr>
        <w:t>consé</w:t>
      </w:r>
      <w:r w:rsidR="00AE41F9" w:rsidRPr="00AE41F9">
        <w:rPr>
          <w:kern w:val="22"/>
          <w:szCs w:val="22"/>
          <w:lang w:val="fr-FR"/>
        </w:rPr>
        <w:t xml:space="preserve">quences du report </w:t>
      </w:r>
      <w:r>
        <w:rPr>
          <w:kern w:val="22"/>
          <w:szCs w:val="22"/>
          <w:lang w:val="fr-FR"/>
        </w:rPr>
        <w:t xml:space="preserve">de la tenue de la Conférence des Parties, </w:t>
      </w:r>
      <w:r w:rsidR="00AE41F9" w:rsidRPr="00AE41F9">
        <w:rPr>
          <w:kern w:val="22"/>
          <w:szCs w:val="22"/>
          <w:lang w:val="fr-FR"/>
        </w:rPr>
        <w:t>dû à la pandémie en cours</w:t>
      </w:r>
      <w:r w:rsidR="000D4DA8" w:rsidRPr="00AE41F9">
        <w:rPr>
          <w:kern w:val="22"/>
          <w:szCs w:val="22"/>
          <w:lang w:val="fr-FR"/>
        </w:rPr>
        <w:t>.</w:t>
      </w:r>
    </w:p>
    <w:p w14:paraId="71FA64B0" w14:textId="0604DC15" w:rsidR="000D4DA8" w:rsidRPr="00835F38" w:rsidRDefault="00502BE1" w:rsidP="005F3D62">
      <w:pPr>
        <w:pStyle w:val="Heading1"/>
        <w:numPr>
          <w:ilvl w:val="0"/>
          <w:numId w:val="6"/>
        </w:numPr>
        <w:suppressLineNumbers/>
        <w:tabs>
          <w:tab w:val="clear" w:pos="720"/>
          <w:tab w:val="left" w:pos="426"/>
        </w:tabs>
        <w:suppressAutoHyphens/>
        <w:spacing w:before="0"/>
        <w:ind w:left="0" w:firstLine="0"/>
        <w:rPr>
          <w:caps w:val="0"/>
          <w:kern w:val="22"/>
          <w:szCs w:val="22"/>
          <w:lang w:val="fr-FR"/>
        </w:rPr>
      </w:pPr>
      <w:r w:rsidRPr="00835F38">
        <w:rPr>
          <w:kern w:val="22"/>
          <w:szCs w:val="22"/>
          <w:lang w:val="fr-FR"/>
        </w:rPr>
        <w:t>S</w:t>
      </w:r>
      <w:r w:rsidR="0011768E">
        <w:rPr>
          <w:kern w:val="22"/>
          <w:szCs w:val="22"/>
          <w:lang w:val="fr-FR"/>
        </w:rPr>
        <w:t xml:space="preserve">ituation des </w:t>
      </w:r>
      <w:r w:rsidR="00380A95">
        <w:rPr>
          <w:kern w:val="22"/>
          <w:szCs w:val="22"/>
          <w:lang w:val="fr-FR"/>
        </w:rPr>
        <w:t xml:space="preserve">fonds d’affectation </w:t>
      </w:r>
      <w:r w:rsidR="001C27D3">
        <w:rPr>
          <w:kern w:val="22"/>
          <w:szCs w:val="22"/>
          <w:lang w:val="fr-FR"/>
        </w:rPr>
        <w:t xml:space="preserve">spéciale </w:t>
      </w:r>
      <w:r w:rsidR="00AE41F9">
        <w:rPr>
          <w:kern w:val="22"/>
          <w:szCs w:val="22"/>
          <w:lang w:val="fr-FR"/>
        </w:rPr>
        <w:t>au titre de la Conv</w:t>
      </w:r>
      <w:r w:rsidR="000D4DA8" w:rsidRPr="00835F38">
        <w:rPr>
          <w:kern w:val="22"/>
          <w:szCs w:val="22"/>
          <w:lang w:val="fr-FR"/>
        </w:rPr>
        <w:t xml:space="preserve">ention </w:t>
      </w:r>
      <w:r w:rsidR="00835F38" w:rsidRPr="00835F38">
        <w:rPr>
          <w:kern w:val="22"/>
          <w:szCs w:val="22"/>
          <w:lang w:val="fr-FR"/>
        </w:rPr>
        <w:t>et</w:t>
      </w:r>
      <w:r w:rsidR="00380A95">
        <w:rPr>
          <w:kern w:val="22"/>
          <w:szCs w:val="22"/>
          <w:lang w:val="fr-FR"/>
        </w:rPr>
        <w:t xml:space="preserve"> de</w:t>
      </w:r>
      <w:r w:rsidR="00835F38" w:rsidRPr="00835F38">
        <w:rPr>
          <w:kern w:val="22"/>
          <w:szCs w:val="22"/>
          <w:lang w:val="fr-FR"/>
        </w:rPr>
        <w:t xml:space="preserve"> ses</w:t>
      </w:r>
      <w:r w:rsidR="000D4DA8" w:rsidRPr="00835F38">
        <w:rPr>
          <w:kern w:val="22"/>
          <w:szCs w:val="22"/>
          <w:lang w:val="fr-FR"/>
        </w:rPr>
        <w:t xml:space="preserve"> </w:t>
      </w:r>
      <w:r w:rsidR="00383AC0" w:rsidRPr="00835F38">
        <w:rPr>
          <w:kern w:val="22"/>
          <w:szCs w:val="22"/>
          <w:lang w:val="fr-FR"/>
        </w:rPr>
        <w:t>Protocoles</w:t>
      </w:r>
    </w:p>
    <w:p w14:paraId="005C084B" w14:textId="0BB6B042" w:rsidR="000D4DA8" w:rsidRPr="00835F38" w:rsidRDefault="00835F38" w:rsidP="005F3D62">
      <w:pPr>
        <w:pStyle w:val="Heading2"/>
        <w:numPr>
          <w:ilvl w:val="0"/>
          <w:numId w:val="11"/>
        </w:numPr>
        <w:suppressLineNumbers/>
        <w:suppressAutoHyphens/>
        <w:spacing w:before="0"/>
        <w:rPr>
          <w:rFonts w:eastAsia="Malgun Gothic"/>
          <w:b w:val="0"/>
          <w:iCs w:val="0"/>
          <w:kern w:val="22"/>
          <w:szCs w:val="22"/>
          <w:lang w:val="fr-FR" w:eastAsia="ko-KR"/>
        </w:rPr>
      </w:pPr>
      <w:r>
        <w:rPr>
          <w:rFonts w:eastAsia="Malgun Gothic"/>
          <w:kern w:val="22"/>
          <w:szCs w:val="22"/>
          <w:lang w:val="fr-FR" w:eastAsia="ko-KR"/>
        </w:rPr>
        <w:t>Budget de base</w:t>
      </w:r>
      <w:r w:rsidR="000D4DA8" w:rsidRPr="00835F38">
        <w:rPr>
          <w:rFonts w:eastAsia="Malgun Gothic"/>
          <w:kern w:val="22"/>
          <w:szCs w:val="22"/>
          <w:lang w:val="fr-FR" w:eastAsia="ko-KR"/>
        </w:rPr>
        <w:t xml:space="preserve"> </w:t>
      </w:r>
      <w:r w:rsidRPr="00835F38">
        <w:rPr>
          <w:rFonts w:eastAsia="Malgun Gothic"/>
          <w:kern w:val="22"/>
          <w:szCs w:val="22"/>
          <w:lang w:val="fr-FR" w:eastAsia="ko-KR"/>
        </w:rPr>
        <w:t>de la Convention</w:t>
      </w:r>
      <w:r>
        <w:rPr>
          <w:rFonts w:eastAsia="Malgun Gothic"/>
          <w:kern w:val="22"/>
          <w:szCs w:val="22"/>
          <w:lang w:val="fr-FR" w:eastAsia="ko-KR"/>
        </w:rPr>
        <w:t xml:space="preserve"> et </w:t>
      </w:r>
      <w:r w:rsidR="00380A95">
        <w:rPr>
          <w:rFonts w:eastAsia="Malgun Gothic"/>
          <w:kern w:val="22"/>
          <w:szCs w:val="22"/>
          <w:lang w:val="fr-FR" w:eastAsia="ko-KR"/>
        </w:rPr>
        <w:t xml:space="preserve">de </w:t>
      </w:r>
      <w:r w:rsidR="00AE41F9">
        <w:rPr>
          <w:rFonts w:eastAsia="Malgun Gothic"/>
          <w:kern w:val="22"/>
          <w:szCs w:val="22"/>
          <w:lang w:val="fr-FR" w:eastAsia="ko-KR"/>
        </w:rPr>
        <w:t xml:space="preserve">ses </w:t>
      </w:r>
      <w:r w:rsidR="00383AC0" w:rsidRPr="00835F38">
        <w:rPr>
          <w:rFonts w:eastAsia="Malgun Gothic"/>
          <w:kern w:val="22"/>
          <w:szCs w:val="22"/>
          <w:lang w:val="fr-FR" w:eastAsia="ko-KR"/>
        </w:rPr>
        <w:t>Protocoles</w:t>
      </w:r>
    </w:p>
    <w:p w14:paraId="3459EF39" w14:textId="67D278CB" w:rsidR="000D4DA8" w:rsidRPr="00B766C6" w:rsidRDefault="003600E6" w:rsidP="005F3D62">
      <w:pPr>
        <w:pStyle w:val="Heading3"/>
        <w:numPr>
          <w:ilvl w:val="0"/>
          <w:numId w:val="12"/>
        </w:numPr>
        <w:suppressLineNumbers/>
        <w:tabs>
          <w:tab w:val="clear" w:pos="567"/>
          <w:tab w:val="left" w:pos="426"/>
        </w:tabs>
        <w:suppressAutoHyphens/>
        <w:spacing w:before="0"/>
        <w:ind w:left="0" w:firstLine="0"/>
        <w:rPr>
          <w:rFonts w:eastAsia="Malgun Gothic"/>
          <w:iCs w:val="0"/>
          <w:kern w:val="22"/>
          <w:szCs w:val="22"/>
          <w:lang w:eastAsia="ko-KR"/>
        </w:rPr>
      </w:pPr>
      <w:r>
        <w:rPr>
          <w:rFonts w:eastAsia="Malgun Gothic"/>
          <w:iCs w:val="0"/>
          <w:kern w:val="22"/>
          <w:szCs w:val="22"/>
          <w:lang w:eastAsia="ko-KR"/>
        </w:rPr>
        <w:t>Recettes</w:t>
      </w:r>
    </w:p>
    <w:p w14:paraId="793B38E4" w14:textId="1CAD8714" w:rsidR="000D4DA8" w:rsidRPr="00AE41F9" w:rsidRDefault="00AE41F9" w:rsidP="005F3D62">
      <w:pPr>
        <w:pStyle w:val="Style1"/>
        <w:keepNext w:val="0"/>
        <w:numPr>
          <w:ilvl w:val="0"/>
          <w:numId w:val="1"/>
        </w:numPr>
        <w:suppressLineNumbers/>
        <w:tabs>
          <w:tab w:val="clear" w:pos="720"/>
        </w:tabs>
        <w:suppressAutoHyphens/>
        <w:ind w:left="0" w:firstLine="0"/>
        <w:jc w:val="both"/>
        <w:rPr>
          <w:b w:val="0"/>
          <w:bCs w:val="0"/>
          <w:i w:val="0"/>
          <w:iCs w:val="0"/>
          <w:kern w:val="22"/>
          <w:szCs w:val="22"/>
          <w:lang w:val="fr-FR"/>
        </w:rPr>
      </w:pPr>
      <w:r w:rsidRPr="00AE41F9">
        <w:rPr>
          <w:b w:val="0"/>
          <w:bCs w:val="0"/>
          <w:i w:val="0"/>
          <w:iCs w:val="0"/>
          <w:kern w:val="22"/>
          <w:szCs w:val="22"/>
          <w:lang w:val="fr-FR"/>
        </w:rPr>
        <w:t xml:space="preserve">Dans la </w:t>
      </w:r>
      <w:r w:rsidR="00835F38" w:rsidRPr="00835F38">
        <w:rPr>
          <w:b w:val="0"/>
          <w:bCs w:val="0"/>
          <w:i w:val="0"/>
          <w:iCs w:val="0"/>
          <w:kern w:val="22"/>
          <w:szCs w:val="22"/>
          <w:lang w:val="fr-FR"/>
        </w:rPr>
        <w:t>décision</w:t>
      </w:r>
      <w:r w:rsidR="000D4DA8" w:rsidRPr="00835F38">
        <w:rPr>
          <w:b w:val="0"/>
          <w:bCs w:val="0"/>
          <w:i w:val="0"/>
          <w:iCs w:val="0"/>
          <w:kern w:val="22"/>
          <w:szCs w:val="22"/>
          <w:lang w:val="fr-FR"/>
        </w:rPr>
        <w:t xml:space="preserve"> 14/37</w:t>
      </w:r>
      <w:r w:rsidR="00E63926" w:rsidRPr="00835F38">
        <w:rPr>
          <w:b w:val="0"/>
          <w:bCs w:val="0"/>
          <w:i w:val="0"/>
          <w:iCs w:val="0"/>
          <w:kern w:val="22"/>
          <w:szCs w:val="22"/>
          <w:lang w:val="fr-FR"/>
        </w:rPr>
        <w:t>,</w:t>
      </w:r>
      <w:r w:rsidR="000D4DA8" w:rsidRPr="00835F38">
        <w:rPr>
          <w:b w:val="0"/>
          <w:bCs w:val="0"/>
          <w:i w:val="0"/>
          <w:iCs w:val="0"/>
          <w:kern w:val="22"/>
          <w:szCs w:val="22"/>
          <w:lang w:val="fr-FR"/>
        </w:rPr>
        <w:t xml:space="preserve"> </w:t>
      </w:r>
      <w:r w:rsidR="00835F38" w:rsidRPr="00835F38">
        <w:rPr>
          <w:b w:val="0"/>
          <w:bCs w:val="0"/>
          <w:i w:val="0"/>
          <w:iCs w:val="0"/>
          <w:kern w:val="22"/>
          <w:szCs w:val="22"/>
          <w:lang w:val="fr-FR"/>
        </w:rPr>
        <w:t>la Conf</w:t>
      </w:r>
      <w:r w:rsidR="00E14275" w:rsidRPr="00835F38">
        <w:rPr>
          <w:b w:val="0"/>
          <w:bCs w:val="0"/>
          <w:i w:val="0"/>
          <w:iCs w:val="0"/>
          <w:kern w:val="22"/>
          <w:szCs w:val="22"/>
          <w:lang w:val="fr-FR"/>
        </w:rPr>
        <w:t>érence des Parties</w:t>
      </w:r>
      <w:r w:rsidR="000D4DA8" w:rsidRPr="00835F38">
        <w:rPr>
          <w:b w:val="0"/>
          <w:bCs w:val="0"/>
          <w:i w:val="0"/>
          <w:iCs w:val="0"/>
          <w:kern w:val="22"/>
          <w:szCs w:val="22"/>
          <w:lang w:val="fr-FR"/>
        </w:rPr>
        <w:t xml:space="preserve"> </w:t>
      </w:r>
      <w:r>
        <w:rPr>
          <w:b w:val="0"/>
          <w:bCs w:val="0"/>
          <w:i w:val="0"/>
          <w:iCs w:val="0"/>
          <w:kern w:val="22"/>
          <w:szCs w:val="22"/>
          <w:lang w:val="fr-FR"/>
        </w:rPr>
        <w:t>a approuvé</w:t>
      </w:r>
      <w:r w:rsidR="00380A95">
        <w:rPr>
          <w:b w:val="0"/>
          <w:bCs w:val="0"/>
          <w:i w:val="0"/>
          <w:iCs w:val="0"/>
          <w:kern w:val="22"/>
          <w:szCs w:val="22"/>
          <w:lang w:val="fr-FR"/>
        </w:rPr>
        <w:t xml:space="preserve"> u</w:t>
      </w:r>
      <w:r w:rsidR="000D4DA8" w:rsidRPr="00835F38">
        <w:rPr>
          <w:b w:val="0"/>
          <w:bCs w:val="0"/>
          <w:i w:val="0"/>
          <w:iCs w:val="0"/>
          <w:kern w:val="22"/>
          <w:szCs w:val="22"/>
          <w:lang w:val="fr-FR"/>
        </w:rPr>
        <w:t xml:space="preserve">n </w:t>
      </w:r>
      <w:r w:rsidR="00835F38" w:rsidRPr="00835F38">
        <w:rPr>
          <w:b w:val="0"/>
          <w:bCs w:val="0"/>
          <w:i w:val="0"/>
          <w:iCs w:val="0"/>
          <w:kern w:val="22"/>
          <w:szCs w:val="22"/>
          <w:lang w:val="fr-FR"/>
        </w:rPr>
        <w:t>budget de base intégré</w:t>
      </w:r>
      <w:r w:rsidR="00380A95">
        <w:rPr>
          <w:b w:val="0"/>
          <w:bCs w:val="0"/>
          <w:i w:val="0"/>
          <w:iCs w:val="0"/>
          <w:kern w:val="22"/>
          <w:szCs w:val="22"/>
          <w:lang w:val="fr-FR"/>
        </w:rPr>
        <w:t xml:space="preserve"> s’élevant à 18 </w:t>
      </w:r>
      <w:r w:rsidR="000D4DA8" w:rsidRPr="00835F38">
        <w:rPr>
          <w:b w:val="0"/>
          <w:bCs w:val="0"/>
          <w:i w:val="0"/>
          <w:iCs w:val="0"/>
          <w:kern w:val="22"/>
          <w:szCs w:val="22"/>
          <w:lang w:val="fr-FR"/>
        </w:rPr>
        <w:t>94</w:t>
      </w:r>
      <w:r w:rsidR="009B43D9" w:rsidRPr="00835F38">
        <w:rPr>
          <w:b w:val="0"/>
          <w:bCs w:val="0"/>
          <w:i w:val="0"/>
          <w:iCs w:val="0"/>
          <w:kern w:val="22"/>
          <w:szCs w:val="22"/>
          <w:lang w:val="fr-FR"/>
        </w:rPr>
        <w:t>8</w:t>
      </w:r>
      <w:r w:rsidR="00380A95">
        <w:rPr>
          <w:b w:val="0"/>
          <w:bCs w:val="0"/>
          <w:i w:val="0"/>
          <w:iCs w:val="0"/>
          <w:kern w:val="22"/>
          <w:szCs w:val="22"/>
          <w:lang w:val="fr-FR"/>
        </w:rPr>
        <w:t> </w:t>
      </w:r>
      <w:r w:rsidR="006D2C80" w:rsidRPr="00835F38">
        <w:rPr>
          <w:b w:val="0"/>
          <w:bCs w:val="0"/>
          <w:i w:val="0"/>
          <w:iCs w:val="0"/>
          <w:kern w:val="22"/>
          <w:szCs w:val="22"/>
          <w:lang w:val="fr-FR"/>
        </w:rPr>
        <w:t>9</w:t>
      </w:r>
      <w:r w:rsidR="000D4DA8" w:rsidRPr="00835F38">
        <w:rPr>
          <w:b w:val="0"/>
          <w:bCs w:val="0"/>
          <w:i w:val="0"/>
          <w:iCs w:val="0"/>
          <w:kern w:val="22"/>
          <w:szCs w:val="22"/>
          <w:lang w:val="fr-FR"/>
        </w:rPr>
        <w:t xml:space="preserve">00 </w:t>
      </w:r>
      <w:r w:rsidR="004F393A">
        <w:rPr>
          <w:b w:val="0"/>
          <w:bCs w:val="0"/>
          <w:i w:val="0"/>
          <w:iCs w:val="0"/>
          <w:kern w:val="22"/>
          <w:szCs w:val="22"/>
          <w:lang w:val="fr-FR"/>
        </w:rPr>
        <w:t>dollars É.-U.</w:t>
      </w:r>
      <w:r>
        <w:rPr>
          <w:b w:val="0"/>
          <w:bCs w:val="0"/>
          <w:i w:val="0"/>
          <w:iCs w:val="0"/>
          <w:kern w:val="22"/>
          <w:szCs w:val="22"/>
          <w:lang w:val="fr-FR"/>
        </w:rPr>
        <w:t xml:space="preserve"> pour </w:t>
      </w:r>
      <w:r w:rsidR="00835F38" w:rsidRPr="00835F38">
        <w:rPr>
          <w:b w:val="0"/>
          <w:bCs w:val="0"/>
          <w:i w:val="0"/>
          <w:iCs w:val="0"/>
          <w:kern w:val="22"/>
          <w:szCs w:val="22"/>
          <w:lang w:val="fr-FR"/>
        </w:rPr>
        <w:t>l’année</w:t>
      </w:r>
      <w:r w:rsidR="000D4DA8" w:rsidRPr="00835F38">
        <w:rPr>
          <w:b w:val="0"/>
          <w:bCs w:val="0"/>
          <w:i w:val="0"/>
          <w:iCs w:val="0"/>
          <w:kern w:val="22"/>
          <w:szCs w:val="22"/>
          <w:lang w:val="fr-FR"/>
        </w:rPr>
        <w:t xml:space="preserve"> 2019</w:t>
      </w:r>
      <w:r w:rsidR="0011768E">
        <w:rPr>
          <w:b w:val="0"/>
          <w:bCs w:val="0"/>
          <w:i w:val="0"/>
          <w:iCs w:val="0"/>
          <w:kern w:val="22"/>
          <w:szCs w:val="22"/>
          <w:lang w:val="fr-FR"/>
        </w:rPr>
        <w:t>,</w:t>
      </w:r>
      <w:r w:rsidR="00380A95">
        <w:rPr>
          <w:b w:val="0"/>
          <w:bCs w:val="0"/>
          <w:i w:val="0"/>
          <w:iCs w:val="0"/>
          <w:kern w:val="22"/>
          <w:szCs w:val="22"/>
          <w:lang w:val="fr-FR"/>
        </w:rPr>
        <w:t xml:space="preserve"> et à 19 895 </w:t>
      </w:r>
      <w:r w:rsidR="006D2C80" w:rsidRPr="00835F38">
        <w:rPr>
          <w:b w:val="0"/>
          <w:bCs w:val="0"/>
          <w:i w:val="0"/>
          <w:iCs w:val="0"/>
          <w:kern w:val="22"/>
          <w:szCs w:val="22"/>
          <w:lang w:val="fr-FR"/>
        </w:rPr>
        <w:t>2</w:t>
      </w:r>
      <w:r w:rsidR="000D4DA8" w:rsidRPr="00835F38">
        <w:rPr>
          <w:b w:val="0"/>
          <w:bCs w:val="0"/>
          <w:i w:val="0"/>
          <w:iCs w:val="0"/>
          <w:kern w:val="22"/>
          <w:szCs w:val="22"/>
          <w:lang w:val="fr-FR"/>
        </w:rPr>
        <w:t>00</w:t>
      </w:r>
      <w:r>
        <w:rPr>
          <w:b w:val="0"/>
          <w:bCs w:val="0"/>
          <w:i w:val="0"/>
          <w:iCs w:val="0"/>
          <w:kern w:val="22"/>
          <w:szCs w:val="22"/>
          <w:lang w:val="fr-FR"/>
        </w:rPr>
        <w:t xml:space="preserve"> </w:t>
      </w:r>
      <w:r w:rsidR="004F393A">
        <w:rPr>
          <w:b w:val="0"/>
          <w:bCs w:val="0"/>
          <w:i w:val="0"/>
          <w:iCs w:val="0"/>
          <w:kern w:val="22"/>
          <w:szCs w:val="22"/>
          <w:lang w:val="fr-FR"/>
        </w:rPr>
        <w:t>dollars É.-U.</w:t>
      </w:r>
      <w:r>
        <w:rPr>
          <w:b w:val="0"/>
          <w:bCs w:val="0"/>
          <w:i w:val="0"/>
          <w:iCs w:val="0"/>
          <w:kern w:val="22"/>
          <w:szCs w:val="22"/>
          <w:lang w:val="fr-FR"/>
        </w:rPr>
        <w:t xml:space="preserve"> pour </w:t>
      </w:r>
      <w:r w:rsidR="00835F38" w:rsidRPr="00835F38">
        <w:rPr>
          <w:b w:val="0"/>
          <w:bCs w:val="0"/>
          <w:i w:val="0"/>
          <w:iCs w:val="0"/>
          <w:kern w:val="22"/>
          <w:szCs w:val="22"/>
          <w:lang w:val="fr-FR"/>
        </w:rPr>
        <w:t>l’année</w:t>
      </w:r>
      <w:r w:rsidR="000D4DA8" w:rsidRPr="00835F38">
        <w:rPr>
          <w:b w:val="0"/>
          <w:bCs w:val="0"/>
          <w:i w:val="0"/>
          <w:iCs w:val="0"/>
          <w:kern w:val="22"/>
          <w:szCs w:val="22"/>
          <w:lang w:val="fr-FR"/>
        </w:rPr>
        <w:t xml:space="preserve"> 2020. </w:t>
      </w:r>
      <w:r w:rsidR="00380A95">
        <w:rPr>
          <w:b w:val="0"/>
          <w:bCs w:val="0"/>
          <w:i w:val="0"/>
          <w:iCs w:val="0"/>
          <w:kern w:val="22"/>
          <w:szCs w:val="22"/>
          <w:lang w:val="fr-FR"/>
        </w:rPr>
        <w:t>Une fois</w:t>
      </w:r>
      <w:r w:rsidR="0011768E" w:rsidRPr="0011768E">
        <w:rPr>
          <w:b w:val="0"/>
          <w:bCs w:val="0"/>
          <w:i w:val="0"/>
          <w:iCs w:val="0"/>
          <w:kern w:val="22"/>
          <w:szCs w:val="22"/>
          <w:lang w:val="fr-FR"/>
        </w:rPr>
        <w:t xml:space="preserve"> </w:t>
      </w:r>
      <w:r w:rsidR="0011768E">
        <w:rPr>
          <w:b w:val="0"/>
          <w:bCs w:val="0"/>
          <w:i w:val="0"/>
          <w:iCs w:val="0"/>
          <w:kern w:val="22"/>
          <w:szCs w:val="22"/>
          <w:lang w:val="fr-FR"/>
        </w:rPr>
        <w:t>dé</w:t>
      </w:r>
      <w:r w:rsidR="0011768E" w:rsidRPr="0011768E">
        <w:rPr>
          <w:b w:val="0"/>
          <w:bCs w:val="0"/>
          <w:i w:val="0"/>
          <w:iCs w:val="0"/>
          <w:kern w:val="22"/>
          <w:szCs w:val="22"/>
          <w:lang w:val="fr-FR"/>
        </w:rPr>
        <w:t>du</w:t>
      </w:r>
      <w:r w:rsidR="00380A95">
        <w:rPr>
          <w:b w:val="0"/>
          <w:bCs w:val="0"/>
          <w:i w:val="0"/>
          <w:iCs w:val="0"/>
          <w:kern w:val="22"/>
          <w:szCs w:val="22"/>
          <w:lang w:val="fr-FR"/>
        </w:rPr>
        <w:t>ites les économies réalisées durant la précédente période</w:t>
      </w:r>
      <w:r w:rsidR="0011768E" w:rsidRPr="0011768E">
        <w:rPr>
          <w:b w:val="0"/>
          <w:bCs w:val="0"/>
          <w:i w:val="0"/>
          <w:iCs w:val="0"/>
          <w:kern w:val="22"/>
          <w:szCs w:val="22"/>
          <w:lang w:val="fr-FR"/>
        </w:rPr>
        <w:t xml:space="preserve"> et la </w:t>
      </w:r>
      <w:r w:rsidR="0011768E">
        <w:rPr>
          <w:b w:val="0"/>
          <w:bCs w:val="0"/>
          <w:i w:val="0"/>
          <w:iCs w:val="0"/>
          <w:kern w:val="22"/>
          <w:szCs w:val="22"/>
          <w:lang w:val="fr-FR"/>
        </w:rPr>
        <w:t>contribution du</w:t>
      </w:r>
      <w:r w:rsidR="000D4DA8" w:rsidRPr="0011768E">
        <w:rPr>
          <w:b w:val="0"/>
          <w:bCs w:val="0"/>
          <w:i w:val="0"/>
          <w:iCs w:val="0"/>
          <w:kern w:val="22"/>
          <w:szCs w:val="22"/>
          <w:lang w:val="fr-FR"/>
        </w:rPr>
        <w:t xml:space="preserve"> </w:t>
      </w:r>
      <w:r w:rsidRPr="0011768E">
        <w:rPr>
          <w:b w:val="0"/>
          <w:bCs w:val="0"/>
          <w:i w:val="0"/>
          <w:iCs w:val="0"/>
          <w:kern w:val="22"/>
          <w:szCs w:val="22"/>
          <w:lang w:val="fr-FR"/>
        </w:rPr>
        <w:t>pays hôte</w:t>
      </w:r>
      <w:r w:rsidR="0011768E">
        <w:rPr>
          <w:b w:val="0"/>
          <w:bCs w:val="0"/>
          <w:i w:val="0"/>
          <w:iCs w:val="0"/>
          <w:kern w:val="22"/>
          <w:szCs w:val="22"/>
          <w:lang w:val="fr-FR"/>
        </w:rPr>
        <w:t>, le montant</w:t>
      </w:r>
      <w:r w:rsidR="000D4DA8" w:rsidRPr="0011768E">
        <w:rPr>
          <w:b w:val="0"/>
          <w:bCs w:val="0"/>
          <w:i w:val="0"/>
          <w:iCs w:val="0"/>
          <w:kern w:val="22"/>
          <w:szCs w:val="22"/>
          <w:lang w:val="fr-FR"/>
        </w:rPr>
        <w:t xml:space="preserve"> total</w:t>
      </w:r>
      <w:r w:rsidR="0011768E">
        <w:rPr>
          <w:b w:val="0"/>
          <w:bCs w:val="0"/>
          <w:i w:val="0"/>
          <w:iCs w:val="0"/>
          <w:kern w:val="22"/>
          <w:szCs w:val="22"/>
          <w:lang w:val="fr-FR"/>
        </w:rPr>
        <w:t xml:space="preserve"> des</w:t>
      </w:r>
      <w:r w:rsidR="00394626">
        <w:rPr>
          <w:b w:val="0"/>
          <w:bCs w:val="0"/>
          <w:i w:val="0"/>
          <w:iCs w:val="0"/>
          <w:kern w:val="22"/>
          <w:szCs w:val="22"/>
          <w:lang w:val="fr-FR"/>
        </w:rPr>
        <w:t xml:space="preserve"> </w:t>
      </w:r>
      <w:r w:rsidR="00296BE5">
        <w:rPr>
          <w:b w:val="0"/>
          <w:bCs w:val="0"/>
          <w:i w:val="0"/>
          <w:iCs w:val="0"/>
          <w:kern w:val="22"/>
          <w:szCs w:val="22"/>
          <w:lang w:val="fr-FR"/>
        </w:rPr>
        <w:t>contributions prévu</w:t>
      </w:r>
      <w:r w:rsidR="00E306C3">
        <w:rPr>
          <w:b w:val="0"/>
          <w:bCs w:val="0"/>
          <w:i w:val="0"/>
          <w:iCs w:val="0"/>
          <w:kern w:val="22"/>
          <w:szCs w:val="22"/>
          <w:lang w:val="fr-FR"/>
        </w:rPr>
        <w:t>es</w:t>
      </w:r>
      <w:r w:rsidRPr="0011768E">
        <w:rPr>
          <w:b w:val="0"/>
          <w:bCs w:val="0"/>
          <w:i w:val="0"/>
          <w:iCs w:val="0"/>
          <w:kern w:val="22"/>
          <w:szCs w:val="22"/>
          <w:lang w:val="fr-FR"/>
        </w:rPr>
        <w:t xml:space="preserve"> pour </w:t>
      </w:r>
      <w:r w:rsidR="000D4DA8" w:rsidRPr="0011768E">
        <w:rPr>
          <w:b w:val="0"/>
          <w:bCs w:val="0"/>
          <w:i w:val="0"/>
          <w:iCs w:val="0"/>
          <w:kern w:val="22"/>
          <w:szCs w:val="22"/>
          <w:lang w:val="fr-FR"/>
        </w:rPr>
        <w:t>2019</w:t>
      </w:r>
      <w:r w:rsidR="00835F38" w:rsidRPr="0011768E">
        <w:rPr>
          <w:b w:val="0"/>
          <w:bCs w:val="0"/>
          <w:i w:val="0"/>
          <w:iCs w:val="0"/>
          <w:kern w:val="22"/>
          <w:szCs w:val="22"/>
          <w:lang w:val="fr-FR"/>
        </w:rPr>
        <w:t xml:space="preserve"> et </w:t>
      </w:r>
      <w:r w:rsidR="000D4DA8" w:rsidRPr="0011768E">
        <w:rPr>
          <w:b w:val="0"/>
          <w:bCs w:val="0"/>
          <w:i w:val="0"/>
          <w:iCs w:val="0"/>
          <w:kern w:val="22"/>
          <w:szCs w:val="22"/>
          <w:lang w:val="fr-FR"/>
        </w:rPr>
        <w:t xml:space="preserve">2020 </w:t>
      </w:r>
      <w:r w:rsidR="00376CD5">
        <w:rPr>
          <w:b w:val="0"/>
          <w:bCs w:val="0"/>
          <w:i w:val="0"/>
          <w:iCs w:val="0"/>
          <w:kern w:val="22"/>
          <w:szCs w:val="22"/>
          <w:lang w:val="fr-FR"/>
        </w:rPr>
        <w:t>s’élève à 32 </w:t>
      </w:r>
      <w:r w:rsidR="002F079E">
        <w:rPr>
          <w:b w:val="0"/>
          <w:bCs w:val="0"/>
          <w:i w:val="0"/>
          <w:iCs w:val="0"/>
          <w:kern w:val="22"/>
          <w:szCs w:val="22"/>
          <w:lang w:val="fr-FR"/>
        </w:rPr>
        <w:t>984 </w:t>
      </w:r>
      <w:r w:rsidR="000D4DA8" w:rsidRPr="0011768E">
        <w:rPr>
          <w:b w:val="0"/>
          <w:bCs w:val="0"/>
          <w:i w:val="0"/>
          <w:iCs w:val="0"/>
          <w:kern w:val="22"/>
          <w:szCs w:val="22"/>
          <w:lang w:val="fr-FR"/>
        </w:rPr>
        <w:t>700</w:t>
      </w:r>
      <w:r w:rsidR="0011768E">
        <w:rPr>
          <w:b w:val="0"/>
          <w:bCs w:val="0"/>
          <w:i w:val="0"/>
          <w:iCs w:val="0"/>
          <w:kern w:val="22"/>
          <w:szCs w:val="22"/>
          <w:lang w:val="fr-FR"/>
        </w:rPr>
        <w:t xml:space="preserve"> </w:t>
      </w:r>
      <w:r w:rsidR="00376CD5">
        <w:rPr>
          <w:b w:val="0"/>
          <w:bCs w:val="0"/>
          <w:i w:val="0"/>
          <w:iCs w:val="0"/>
          <w:kern w:val="22"/>
          <w:szCs w:val="22"/>
          <w:lang w:val="fr-FR"/>
        </w:rPr>
        <w:t>dollars É.-U</w:t>
      </w:r>
      <w:r w:rsidR="000D4DA8" w:rsidRPr="0011768E">
        <w:rPr>
          <w:b w:val="0"/>
          <w:bCs w:val="0"/>
          <w:i w:val="0"/>
          <w:iCs w:val="0"/>
          <w:kern w:val="22"/>
          <w:szCs w:val="22"/>
          <w:lang w:val="fr-FR"/>
        </w:rPr>
        <w:t xml:space="preserve">. </w:t>
      </w:r>
      <w:r w:rsidR="00241778">
        <w:rPr>
          <w:b w:val="0"/>
          <w:bCs w:val="0"/>
          <w:i w:val="0"/>
          <w:iCs w:val="0"/>
          <w:kern w:val="22"/>
          <w:szCs w:val="22"/>
          <w:lang w:val="fr-FR"/>
        </w:rPr>
        <w:t>Le montant des</w:t>
      </w:r>
      <w:r w:rsidR="00394626">
        <w:rPr>
          <w:b w:val="0"/>
          <w:bCs w:val="0"/>
          <w:i w:val="0"/>
          <w:iCs w:val="0"/>
          <w:kern w:val="22"/>
          <w:szCs w:val="22"/>
          <w:lang w:val="fr-FR"/>
        </w:rPr>
        <w:t xml:space="preserve"> contributions prévues</w:t>
      </w:r>
      <w:r w:rsidR="000D4DA8" w:rsidRPr="00AE41F9">
        <w:rPr>
          <w:b w:val="0"/>
          <w:bCs w:val="0"/>
          <w:i w:val="0"/>
          <w:iCs w:val="0"/>
          <w:kern w:val="22"/>
          <w:szCs w:val="22"/>
          <w:lang w:val="fr-FR"/>
        </w:rPr>
        <w:t xml:space="preserve"> </w:t>
      </w:r>
      <w:r w:rsidR="0011768E">
        <w:rPr>
          <w:b w:val="0"/>
          <w:bCs w:val="0"/>
          <w:i w:val="0"/>
          <w:iCs w:val="0"/>
          <w:kern w:val="22"/>
          <w:szCs w:val="22"/>
          <w:lang w:val="fr-FR"/>
        </w:rPr>
        <w:t xml:space="preserve">des nouvelles </w:t>
      </w:r>
      <w:r w:rsidR="00970CFF" w:rsidRPr="00AE41F9">
        <w:rPr>
          <w:b w:val="0"/>
          <w:bCs w:val="0"/>
          <w:i w:val="0"/>
          <w:iCs w:val="0"/>
          <w:kern w:val="22"/>
          <w:szCs w:val="22"/>
          <w:lang w:val="fr-FR"/>
        </w:rPr>
        <w:t>P</w:t>
      </w:r>
      <w:r w:rsidR="000D4DA8" w:rsidRPr="00AE41F9">
        <w:rPr>
          <w:b w:val="0"/>
          <w:bCs w:val="0"/>
          <w:i w:val="0"/>
          <w:iCs w:val="0"/>
          <w:kern w:val="22"/>
          <w:szCs w:val="22"/>
          <w:lang w:val="fr-FR"/>
        </w:rPr>
        <w:t xml:space="preserve">arties </w:t>
      </w:r>
      <w:r w:rsidR="007D60A2">
        <w:rPr>
          <w:b w:val="0"/>
          <w:bCs w:val="0"/>
          <w:i w:val="0"/>
          <w:iCs w:val="0"/>
          <w:kern w:val="22"/>
          <w:szCs w:val="22"/>
          <w:lang w:val="fr-FR"/>
        </w:rPr>
        <w:t>aux Protocoles</w:t>
      </w:r>
      <w:r w:rsidR="00BE19C5">
        <w:rPr>
          <w:b w:val="0"/>
          <w:bCs w:val="0"/>
          <w:i w:val="0"/>
          <w:iCs w:val="0"/>
          <w:kern w:val="22"/>
          <w:szCs w:val="22"/>
          <w:lang w:val="fr-FR"/>
        </w:rPr>
        <w:t xml:space="preserve"> e</w:t>
      </w:r>
      <w:r w:rsidR="000D4DA8" w:rsidRPr="00AE41F9">
        <w:rPr>
          <w:b w:val="0"/>
          <w:bCs w:val="0"/>
          <w:i w:val="0"/>
          <w:iCs w:val="0"/>
          <w:kern w:val="22"/>
          <w:szCs w:val="22"/>
          <w:lang w:val="fr-FR"/>
        </w:rPr>
        <w:t>n 2019</w:t>
      </w:r>
      <w:r w:rsidR="00835F38" w:rsidRPr="00AE41F9">
        <w:rPr>
          <w:b w:val="0"/>
          <w:bCs w:val="0"/>
          <w:i w:val="0"/>
          <w:iCs w:val="0"/>
          <w:kern w:val="22"/>
          <w:szCs w:val="22"/>
          <w:lang w:val="fr-FR"/>
        </w:rPr>
        <w:t xml:space="preserve"> et </w:t>
      </w:r>
      <w:r w:rsidR="00FD7097">
        <w:rPr>
          <w:b w:val="0"/>
          <w:bCs w:val="0"/>
          <w:i w:val="0"/>
          <w:iCs w:val="0"/>
          <w:kern w:val="22"/>
          <w:szCs w:val="22"/>
          <w:lang w:val="fr-FR"/>
        </w:rPr>
        <w:t>2020 (17</w:t>
      </w:r>
      <w:r w:rsidR="000D4DA8" w:rsidRPr="00AE41F9">
        <w:rPr>
          <w:b w:val="0"/>
          <w:bCs w:val="0"/>
          <w:i w:val="0"/>
          <w:iCs w:val="0"/>
          <w:kern w:val="22"/>
          <w:szCs w:val="22"/>
          <w:lang w:val="fr-FR"/>
        </w:rPr>
        <w:t xml:space="preserve"> </w:t>
      </w:r>
      <w:r w:rsidRPr="00AE41F9">
        <w:rPr>
          <w:b w:val="0"/>
          <w:bCs w:val="0"/>
          <w:i w:val="0"/>
          <w:iCs w:val="0"/>
          <w:kern w:val="22"/>
          <w:szCs w:val="22"/>
          <w:lang w:val="fr-FR"/>
        </w:rPr>
        <w:t>pays</w:t>
      </w:r>
      <w:r w:rsidR="000D4DA8" w:rsidRPr="00AE41F9">
        <w:rPr>
          <w:b w:val="0"/>
          <w:bCs w:val="0"/>
          <w:i w:val="0"/>
          <w:iCs w:val="0"/>
          <w:kern w:val="22"/>
          <w:szCs w:val="22"/>
          <w:lang w:val="fr-FR"/>
        </w:rPr>
        <w:t xml:space="preserve"> </w:t>
      </w:r>
      <w:r w:rsidRPr="00AE41F9">
        <w:rPr>
          <w:b w:val="0"/>
          <w:bCs w:val="0"/>
          <w:i w:val="0"/>
          <w:iCs w:val="0"/>
          <w:kern w:val="22"/>
          <w:szCs w:val="22"/>
          <w:lang w:val="fr-FR"/>
        </w:rPr>
        <w:t xml:space="preserve">ont ratifié le </w:t>
      </w:r>
      <w:r w:rsidR="00835F38" w:rsidRPr="00AE41F9">
        <w:rPr>
          <w:b w:val="0"/>
          <w:bCs w:val="0"/>
          <w:i w:val="0"/>
          <w:iCs w:val="0"/>
          <w:kern w:val="22"/>
          <w:szCs w:val="22"/>
          <w:lang w:val="fr-FR"/>
        </w:rPr>
        <w:t xml:space="preserve">Protocole de Nagoya et </w:t>
      </w:r>
      <w:r w:rsidR="00FD7097">
        <w:rPr>
          <w:b w:val="0"/>
          <w:bCs w:val="0"/>
          <w:i w:val="0"/>
          <w:iCs w:val="0"/>
          <w:kern w:val="22"/>
          <w:szCs w:val="22"/>
          <w:lang w:val="fr-FR"/>
        </w:rPr>
        <w:t>deux pays son</w:t>
      </w:r>
      <w:r w:rsidR="0011768E">
        <w:rPr>
          <w:b w:val="0"/>
          <w:bCs w:val="0"/>
          <w:i w:val="0"/>
          <w:iCs w:val="0"/>
          <w:kern w:val="22"/>
          <w:szCs w:val="22"/>
          <w:lang w:val="fr-FR"/>
        </w:rPr>
        <w:t>t devenu</w:t>
      </w:r>
      <w:r w:rsidR="00FD7097">
        <w:rPr>
          <w:b w:val="0"/>
          <w:bCs w:val="0"/>
          <w:i w:val="0"/>
          <w:iCs w:val="0"/>
          <w:kern w:val="22"/>
          <w:szCs w:val="22"/>
          <w:lang w:val="fr-FR"/>
        </w:rPr>
        <w:t>s</w:t>
      </w:r>
      <w:r w:rsidR="0011768E">
        <w:rPr>
          <w:b w:val="0"/>
          <w:bCs w:val="0"/>
          <w:i w:val="0"/>
          <w:iCs w:val="0"/>
          <w:kern w:val="22"/>
          <w:szCs w:val="22"/>
          <w:lang w:val="fr-FR"/>
        </w:rPr>
        <w:t xml:space="preserve"> Partie</w:t>
      </w:r>
      <w:r w:rsidR="00FD7097">
        <w:rPr>
          <w:b w:val="0"/>
          <w:bCs w:val="0"/>
          <w:i w:val="0"/>
          <w:iCs w:val="0"/>
          <w:kern w:val="22"/>
          <w:szCs w:val="22"/>
          <w:lang w:val="fr-FR"/>
        </w:rPr>
        <w:t>s</w:t>
      </w:r>
      <w:r w:rsidRPr="00AE41F9">
        <w:rPr>
          <w:b w:val="0"/>
          <w:bCs w:val="0"/>
          <w:i w:val="0"/>
          <w:iCs w:val="0"/>
          <w:kern w:val="22"/>
          <w:szCs w:val="22"/>
          <w:lang w:val="fr-FR"/>
        </w:rPr>
        <w:t xml:space="preserve"> au Protocole de </w:t>
      </w:r>
      <w:r>
        <w:rPr>
          <w:b w:val="0"/>
          <w:bCs w:val="0"/>
          <w:i w:val="0"/>
          <w:iCs w:val="0"/>
          <w:kern w:val="22"/>
          <w:szCs w:val="22"/>
          <w:lang w:val="fr-FR"/>
        </w:rPr>
        <w:t xml:space="preserve">Cartagena) </w:t>
      </w:r>
      <w:r w:rsidR="00241778">
        <w:rPr>
          <w:b w:val="0"/>
          <w:bCs w:val="0"/>
          <w:i w:val="0"/>
          <w:iCs w:val="0"/>
          <w:kern w:val="22"/>
          <w:szCs w:val="22"/>
          <w:lang w:val="fr-FR"/>
        </w:rPr>
        <w:t>s’élève</w:t>
      </w:r>
      <w:r w:rsidR="0011768E">
        <w:rPr>
          <w:b w:val="0"/>
          <w:bCs w:val="0"/>
          <w:i w:val="0"/>
          <w:iCs w:val="0"/>
          <w:kern w:val="22"/>
          <w:szCs w:val="22"/>
          <w:lang w:val="fr-FR"/>
        </w:rPr>
        <w:t xml:space="preserve"> à</w:t>
      </w:r>
      <w:r w:rsidR="00FD7097">
        <w:rPr>
          <w:b w:val="0"/>
          <w:bCs w:val="0"/>
          <w:i w:val="0"/>
          <w:iCs w:val="0"/>
          <w:kern w:val="22"/>
          <w:szCs w:val="22"/>
          <w:lang w:val="fr-FR"/>
        </w:rPr>
        <w:t xml:space="preserve"> 94</w:t>
      </w:r>
      <w:r>
        <w:rPr>
          <w:b w:val="0"/>
          <w:bCs w:val="0"/>
          <w:i w:val="0"/>
          <w:iCs w:val="0"/>
          <w:kern w:val="22"/>
          <w:szCs w:val="22"/>
          <w:lang w:val="fr-FR"/>
        </w:rPr>
        <w:t xml:space="preserve"> </w:t>
      </w:r>
      <w:r w:rsidR="00FD7097">
        <w:rPr>
          <w:b w:val="0"/>
          <w:bCs w:val="0"/>
          <w:i w:val="0"/>
          <w:iCs w:val="0"/>
          <w:kern w:val="22"/>
          <w:szCs w:val="22"/>
          <w:lang w:val="fr-FR"/>
        </w:rPr>
        <w:t>0</w:t>
      </w:r>
      <w:r w:rsidR="000D4DA8" w:rsidRPr="00AE41F9">
        <w:rPr>
          <w:b w:val="0"/>
          <w:bCs w:val="0"/>
          <w:i w:val="0"/>
          <w:iCs w:val="0"/>
          <w:kern w:val="22"/>
          <w:szCs w:val="22"/>
          <w:lang w:val="fr-FR"/>
        </w:rPr>
        <w:t>00</w:t>
      </w:r>
      <w:r>
        <w:rPr>
          <w:b w:val="0"/>
          <w:bCs w:val="0"/>
          <w:i w:val="0"/>
          <w:iCs w:val="0"/>
          <w:kern w:val="22"/>
          <w:szCs w:val="22"/>
          <w:lang w:val="fr-FR"/>
        </w:rPr>
        <w:t xml:space="preserve"> </w:t>
      </w:r>
      <w:r w:rsidR="00376CD5">
        <w:rPr>
          <w:b w:val="0"/>
          <w:bCs w:val="0"/>
          <w:i w:val="0"/>
          <w:iCs w:val="0"/>
          <w:kern w:val="22"/>
          <w:szCs w:val="22"/>
          <w:lang w:val="fr-FR"/>
        </w:rPr>
        <w:t>dollars É.-U</w:t>
      </w:r>
      <w:r w:rsidR="0011768E">
        <w:rPr>
          <w:b w:val="0"/>
          <w:bCs w:val="0"/>
          <w:i w:val="0"/>
          <w:iCs w:val="0"/>
          <w:kern w:val="22"/>
          <w:szCs w:val="22"/>
          <w:lang w:val="fr-FR"/>
        </w:rPr>
        <w:t>. En co</w:t>
      </w:r>
      <w:r w:rsidR="00394626">
        <w:rPr>
          <w:b w:val="0"/>
          <w:bCs w:val="0"/>
          <w:i w:val="0"/>
          <w:iCs w:val="0"/>
          <w:kern w:val="22"/>
          <w:szCs w:val="22"/>
          <w:lang w:val="fr-FR"/>
        </w:rPr>
        <w:t>nséquence, le montant total des contribution</w:t>
      </w:r>
      <w:r w:rsidR="00045BCC">
        <w:rPr>
          <w:b w:val="0"/>
          <w:bCs w:val="0"/>
          <w:i w:val="0"/>
          <w:iCs w:val="0"/>
          <w:kern w:val="22"/>
          <w:szCs w:val="22"/>
          <w:lang w:val="fr-FR"/>
        </w:rPr>
        <w:t>s</w:t>
      </w:r>
      <w:r w:rsidR="00376CD5">
        <w:rPr>
          <w:b w:val="0"/>
          <w:bCs w:val="0"/>
          <w:i w:val="0"/>
          <w:iCs w:val="0"/>
          <w:kern w:val="22"/>
          <w:szCs w:val="22"/>
          <w:lang w:val="fr-FR"/>
        </w:rPr>
        <w:t xml:space="preserve"> </w:t>
      </w:r>
      <w:r w:rsidR="00045BCC">
        <w:rPr>
          <w:b w:val="0"/>
          <w:bCs w:val="0"/>
          <w:i w:val="0"/>
          <w:iCs w:val="0"/>
          <w:kern w:val="22"/>
          <w:szCs w:val="22"/>
          <w:lang w:val="fr-FR"/>
        </w:rPr>
        <w:t xml:space="preserve">prévues </w:t>
      </w:r>
      <w:r w:rsidR="00376CD5">
        <w:rPr>
          <w:b w:val="0"/>
          <w:bCs w:val="0"/>
          <w:i w:val="0"/>
          <w:iCs w:val="0"/>
          <w:kern w:val="22"/>
          <w:szCs w:val="22"/>
          <w:lang w:val="fr-FR"/>
        </w:rPr>
        <w:t>est</w:t>
      </w:r>
      <w:r w:rsidR="0011768E">
        <w:rPr>
          <w:b w:val="0"/>
          <w:bCs w:val="0"/>
          <w:i w:val="0"/>
          <w:iCs w:val="0"/>
          <w:kern w:val="22"/>
          <w:szCs w:val="22"/>
          <w:lang w:val="fr-FR"/>
        </w:rPr>
        <w:t xml:space="preserve"> de </w:t>
      </w:r>
      <w:r w:rsidR="00FD7097">
        <w:rPr>
          <w:b w:val="0"/>
          <w:bCs w:val="0"/>
          <w:i w:val="0"/>
          <w:iCs w:val="0"/>
          <w:kern w:val="22"/>
          <w:szCs w:val="22"/>
          <w:lang w:val="fr-FR"/>
        </w:rPr>
        <w:t>33 078</w:t>
      </w:r>
      <w:r w:rsidR="00376CD5">
        <w:rPr>
          <w:b w:val="0"/>
          <w:bCs w:val="0"/>
          <w:i w:val="0"/>
          <w:iCs w:val="0"/>
          <w:kern w:val="22"/>
          <w:szCs w:val="22"/>
          <w:lang w:val="fr-FR"/>
        </w:rPr>
        <w:t> </w:t>
      </w:r>
      <w:r w:rsidR="00FD7097">
        <w:rPr>
          <w:b w:val="0"/>
          <w:bCs w:val="0"/>
          <w:i w:val="0"/>
          <w:iCs w:val="0"/>
          <w:kern w:val="22"/>
          <w:szCs w:val="22"/>
          <w:lang w:val="fr-FR"/>
        </w:rPr>
        <w:t>0</w:t>
      </w:r>
      <w:r w:rsidR="000D4DA8" w:rsidRPr="00AE41F9">
        <w:rPr>
          <w:b w:val="0"/>
          <w:bCs w:val="0"/>
          <w:i w:val="0"/>
          <w:iCs w:val="0"/>
          <w:kern w:val="22"/>
          <w:szCs w:val="22"/>
          <w:lang w:val="fr-FR"/>
        </w:rPr>
        <w:t>00</w:t>
      </w:r>
      <w:r w:rsidRPr="00AE41F9">
        <w:rPr>
          <w:b w:val="0"/>
          <w:bCs w:val="0"/>
          <w:i w:val="0"/>
          <w:iCs w:val="0"/>
          <w:kern w:val="22"/>
          <w:szCs w:val="22"/>
          <w:lang w:val="fr-FR"/>
        </w:rPr>
        <w:t xml:space="preserve"> </w:t>
      </w:r>
      <w:r w:rsidR="004F393A">
        <w:rPr>
          <w:b w:val="0"/>
          <w:bCs w:val="0"/>
          <w:i w:val="0"/>
          <w:iCs w:val="0"/>
          <w:kern w:val="22"/>
          <w:szCs w:val="22"/>
          <w:lang w:val="fr-FR"/>
        </w:rPr>
        <w:t>dollars É.-U.</w:t>
      </w:r>
      <w:r w:rsidR="00376CD5">
        <w:rPr>
          <w:b w:val="0"/>
          <w:bCs w:val="0"/>
          <w:i w:val="0"/>
          <w:iCs w:val="0"/>
          <w:kern w:val="22"/>
          <w:szCs w:val="22"/>
          <w:lang w:val="fr-FR"/>
        </w:rPr>
        <w:t>, incluant 16 045 </w:t>
      </w:r>
      <w:r w:rsidR="000D4DA8" w:rsidRPr="00AE41F9">
        <w:rPr>
          <w:b w:val="0"/>
          <w:bCs w:val="0"/>
          <w:i w:val="0"/>
          <w:iCs w:val="0"/>
          <w:kern w:val="22"/>
          <w:szCs w:val="22"/>
          <w:lang w:val="fr-FR"/>
        </w:rPr>
        <w:t>000</w:t>
      </w:r>
      <w:r w:rsidRPr="00AE41F9">
        <w:rPr>
          <w:b w:val="0"/>
          <w:bCs w:val="0"/>
          <w:i w:val="0"/>
          <w:iCs w:val="0"/>
          <w:kern w:val="22"/>
          <w:szCs w:val="22"/>
          <w:lang w:val="fr-FR"/>
        </w:rPr>
        <w:t xml:space="preserve"> </w:t>
      </w:r>
      <w:r w:rsidR="004F393A">
        <w:rPr>
          <w:b w:val="0"/>
          <w:bCs w:val="0"/>
          <w:i w:val="0"/>
          <w:iCs w:val="0"/>
          <w:kern w:val="22"/>
          <w:szCs w:val="22"/>
          <w:lang w:val="fr-FR"/>
        </w:rPr>
        <w:t>dollars É.</w:t>
      </w:r>
      <w:r w:rsidR="00F942A5">
        <w:rPr>
          <w:b w:val="0"/>
          <w:bCs w:val="0"/>
          <w:i w:val="0"/>
          <w:iCs w:val="0"/>
          <w:kern w:val="22"/>
          <w:szCs w:val="22"/>
          <w:lang w:val="fr-FR"/>
        </w:rPr>
        <w:t> </w:t>
      </w:r>
      <w:r w:rsidR="004F393A">
        <w:rPr>
          <w:b w:val="0"/>
          <w:bCs w:val="0"/>
          <w:i w:val="0"/>
          <w:iCs w:val="0"/>
          <w:kern w:val="22"/>
          <w:szCs w:val="22"/>
          <w:lang w:val="fr-FR"/>
        </w:rPr>
        <w:t>U.</w:t>
      </w:r>
      <w:r w:rsidRPr="00AE41F9">
        <w:rPr>
          <w:b w:val="0"/>
          <w:bCs w:val="0"/>
          <w:i w:val="0"/>
          <w:iCs w:val="0"/>
          <w:kern w:val="22"/>
          <w:szCs w:val="22"/>
          <w:lang w:val="fr-FR"/>
        </w:rPr>
        <w:t xml:space="preserve"> pour </w:t>
      </w:r>
      <w:r w:rsidR="000D4DA8" w:rsidRPr="00AE41F9">
        <w:rPr>
          <w:b w:val="0"/>
          <w:bCs w:val="0"/>
          <w:i w:val="0"/>
          <w:iCs w:val="0"/>
          <w:kern w:val="22"/>
          <w:szCs w:val="22"/>
          <w:lang w:val="fr-FR"/>
        </w:rPr>
        <w:t>2019</w:t>
      </w:r>
      <w:r w:rsidR="00835F38" w:rsidRPr="00AE41F9">
        <w:rPr>
          <w:b w:val="0"/>
          <w:bCs w:val="0"/>
          <w:i w:val="0"/>
          <w:iCs w:val="0"/>
          <w:kern w:val="22"/>
          <w:szCs w:val="22"/>
          <w:lang w:val="fr-FR"/>
        </w:rPr>
        <w:t xml:space="preserve"> et </w:t>
      </w:r>
      <w:r w:rsidR="00FD7097">
        <w:rPr>
          <w:b w:val="0"/>
          <w:bCs w:val="0"/>
          <w:i w:val="0"/>
          <w:iCs w:val="0"/>
          <w:kern w:val="22"/>
          <w:szCs w:val="22"/>
          <w:lang w:val="fr-FR"/>
        </w:rPr>
        <w:t>17 033 7</w:t>
      </w:r>
      <w:r w:rsidR="000D4DA8" w:rsidRPr="00AE41F9">
        <w:rPr>
          <w:b w:val="0"/>
          <w:bCs w:val="0"/>
          <w:i w:val="0"/>
          <w:iCs w:val="0"/>
          <w:kern w:val="22"/>
          <w:szCs w:val="22"/>
          <w:lang w:val="fr-FR"/>
        </w:rPr>
        <w:t>00</w:t>
      </w:r>
      <w:r w:rsidRPr="00AE41F9">
        <w:rPr>
          <w:b w:val="0"/>
          <w:bCs w:val="0"/>
          <w:i w:val="0"/>
          <w:iCs w:val="0"/>
          <w:kern w:val="22"/>
          <w:szCs w:val="22"/>
          <w:lang w:val="fr-FR"/>
        </w:rPr>
        <w:t xml:space="preserve"> </w:t>
      </w:r>
      <w:r w:rsidR="004F393A">
        <w:rPr>
          <w:b w:val="0"/>
          <w:bCs w:val="0"/>
          <w:i w:val="0"/>
          <w:iCs w:val="0"/>
          <w:kern w:val="22"/>
          <w:szCs w:val="22"/>
          <w:lang w:val="fr-FR"/>
        </w:rPr>
        <w:t>dollars É.-U.</w:t>
      </w:r>
      <w:r w:rsidRPr="00AE41F9">
        <w:rPr>
          <w:b w:val="0"/>
          <w:bCs w:val="0"/>
          <w:i w:val="0"/>
          <w:iCs w:val="0"/>
          <w:kern w:val="22"/>
          <w:szCs w:val="22"/>
          <w:lang w:val="fr-FR"/>
        </w:rPr>
        <w:t xml:space="preserve"> pour </w:t>
      </w:r>
      <w:r w:rsidR="000D4DA8" w:rsidRPr="00AE41F9">
        <w:rPr>
          <w:b w:val="0"/>
          <w:bCs w:val="0"/>
          <w:i w:val="0"/>
          <w:iCs w:val="0"/>
          <w:kern w:val="22"/>
          <w:szCs w:val="22"/>
          <w:lang w:val="fr-FR"/>
        </w:rPr>
        <w:t>2020.</w:t>
      </w:r>
      <w:r w:rsidR="0011768E">
        <w:rPr>
          <w:b w:val="0"/>
          <w:bCs w:val="0"/>
          <w:i w:val="0"/>
          <w:iCs w:val="0"/>
          <w:kern w:val="22"/>
          <w:szCs w:val="22"/>
          <w:lang w:val="fr-FR"/>
        </w:rPr>
        <w:t xml:space="preserve"> P</w:t>
      </w:r>
      <w:r w:rsidRPr="00AE41F9">
        <w:rPr>
          <w:b w:val="0"/>
          <w:bCs w:val="0"/>
          <w:i w:val="0"/>
          <w:iCs w:val="0"/>
          <w:kern w:val="22"/>
          <w:szCs w:val="22"/>
          <w:lang w:val="fr-FR"/>
        </w:rPr>
        <w:t>our l’exercice biennal 2019-</w:t>
      </w:r>
      <w:r w:rsidRPr="00AE41F9">
        <w:rPr>
          <w:b w:val="0"/>
          <w:bCs w:val="0"/>
          <w:i w:val="0"/>
          <w:iCs w:val="0"/>
          <w:kern w:val="22"/>
          <w:szCs w:val="22"/>
          <w:lang w:val="fr-FR"/>
        </w:rPr>
        <w:lastRenderedPageBreak/>
        <w:t>2020, l</w:t>
      </w:r>
      <w:r w:rsidR="000D4DA8" w:rsidRPr="00AE41F9">
        <w:rPr>
          <w:b w:val="0"/>
          <w:bCs w:val="0"/>
          <w:i w:val="0"/>
          <w:iCs w:val="0"/>
          <w:kern w:val="22"/>
          <w:szCs w:val="22"/>
          <w:lang w:val="fr-FR"/>
        </w:rPr>
        <w:t xml:space="preserve">e </w:t>
      </w:r>
      <w:r w:rsidR="00835F38" w:rsidRPr="00AE41F9">
        <w:rPr>
          <w:b w:val="0"/>
          <w:bCs w:val="0"/>
          <w:i w:val="0"/>
          <w:iCs w:val="0"/>
          <w:kern w:val="22"/>
          <w:szCs w:val="22"/>
          <w:lang w:val="fr-FR"/>
        </w:rPr>
        <w:t>Secrétariat</w:t>
      </w:r>
      <w:r w:rsidRPr="00AE41F9">
        <w:rPr>
          <w:b w:val="0"/>
          <w:bCs w:val="0"/>
          <w:i w:val="0"/>
          <w:iCs w:val="0"/>
          <w:kern w:val="22"/>
          <w:szCs w:val="22"/>
          <w:lang w:val="fr-FR"/>
        </w:rPr>
        <w:t xml:space="preserve"> a</w:t>
      </w:r>
      <w:r>
        <w:rPr>
          <w:b w:val="0"/>
          <w:bCs w:val="0"/>
          <w:i w:val="0"/>
          <w:iCs w:val="0"/>
          <w:kern w:val="22"/>
          <w:szCs w:val="22"/>
          <w:lang w:val="fr-FR"/>
        </w:rPr>
        <w:t>vait reçu</w:t>
      </w:r>
      <w:r w:rsidR="000D4DA8" w:rsidRPr="00AE41F9">
        <w:rPr>
          <w:b w:val="0"/>
          <w:bCs w:val="0"/>
          <w:i w:val="0"/>
          <w:iCs w:val="0"/>
          <w:kern w:val="22"/>
          <w:szCs w:val="22"/>
          <w:lang w:val="fr-FR"/>
        </w:rPr>
        <w:t xml:space="preserve">, </w:t>
      </w:r>
      <w:r>
        <w:rPr>
          <w:b w:val="0"/>
          <w:bCs w:val="0"/>
          <w:i w:val="0"/>
          <w:iCs w:val="0"/>
          <w:kern w:val="22"/>
          <w:szCs w:val="22"/>
          <w:lang w:val="fr-FR"/>
        </w:rPr>
        <w:t xml:space="preserve">au </w:t>
      </w:r>
      <w:r w:rsidR="000D4DA8" w:rsidRPr="00AE41F9">
        <w:rPr>
          <w:b w:val="0"/>
          <w:bCs w:val="0"/>
          <w:i w:val="0"/>
          <w:iCs w:val="0"/>
          <w:kern w:val="22"/>
          <w:szCs w:val="22"/>
          <w:lang w:val="fr-FR"/>
        </w:rPr>
        <w:t xml:space="preserve">31 </w:t>
      </w:r>
      <w:r w:rsidR="00FD7097">
        <w:rPr>
          <w:b w:val="0"/>
          <w:bCs w:val="0"/>
          <w:i w:val="0"/>
          <w:iCs w:val="0"/>
          <w:kern w:val="22"/>
          <w:szCs w:val="22"/>
          <w:lang w:val="fr-FR"/>
        </w:rPr>
        <w:t>décembre</w:t>
      </w:r>
      <w:r w:rsidR="000D4DA8" w:rsidRPr="00AE41F9">
        <w:rPr>
          <w:b w:val="0"/>
          <w:bCs w:val="0"/>
          <w:i w:val="0"/>
          <w:iCs w:val="0"/>
          <w:kern w:val="22"/>
          <w:szCs w:val="22"/>
          <w:lang w:val="fr-FR"/>
        </w:rPr>
        <w:t xml:space="preserve"> 2020, </w:t>
      </w:r>
      <w:r>
        <w:rPr>
          <w:b w:val="0"/>
          <w:bCs w:val="0"/>
          <w:i w:val="0"/>
          <w:iCs w:val="0"/>
          <w:kern w:val="22"/>
          <w:szCs w:val="22"/>
          <w:lang w:val="fr-FR"/>
        </w:rPr>
        <w:t xml:space="preserve">des </w:t>
      </w:r>
      <w:r w:rsidR="000D4DA8" w:rsidRPr="00AE41F9">
        <w:rPr>
          <w:b w:val="0"/>
          <w:bCs w:val="0"/>
          <w:i w:val="0"/>
          <w:iCs w:val="0"/>
          <w:kern w:val="22"/>
          <w:szCs w:val="22"/>
          <w:lang w:val="fr-FR"/>
        </w:rPr>
        <w:t xml:space="preserve">contributions </w:t>
      </w:r>
      <w:r w:rsidR="00FD7097">
        <w:rPr>
          <w:b w:val="0"/>
          <w:bCs w:val="0"/>
          <w:i w:val="0"/>
          <w:iCs w:val="0"/>
          <w:kern w:val="22"/>
          <w:szCs w:val="22"/>
          <w:lang w:val="fr-FR"/>
        </w:rPr>
        <w:t>d’un montant total de 29 015</w:t>
      </w:r>
      <w:r w:rsidR="00F942A5">
        <w:rPr>
          <w:b w:val="0"/>
          <w:bCs w:val="0"/>
          <w:i w:val="0"/>
          <w:iCs w:val="0"/>
          <w:kern w:val="22"/>
          <w:szCs w:val="22"/>
          <w:lang w:val="fr-FR"/>
        </w:rPr>
        <w:t> </w:t>
      </w:r>
      <w:r w:rsidR="00FD7097">
        <w:rPr>
          <w:b w:val="0"/>
          <w:bCs w:val="0"/>
          <w:i w:val="0"/>
          <w:iCs w:val="0"/>
          <w:kern w:val="22"/>
          <w:szCs w:val="22"/>
          <w:lang w:val="fr-FR"/>
        </w:rPr>
        <w:t>9</w:t>
      </w:r>
      <w:r w:rsidR="000D4DA8" w:rsidRPr="00AE41F9">
        <w:rPr>
          <w:b w:val="0"/>
          <w:bCs w:val="0"/>
          <w:i w:val="0"/>
          <w:iCs w:val="0"/>
          <w:kern w:val="22"/>
          <w:szCs w:val="22"/>
          <w:lang w:val="fr-FR"/>
        </w:rPr>
        <w:t>00</w:t>
      </w:r>
      <w:r>
        <w:rPr>
          <w:b w:val="0"/>
          <w:bCs w:val="0"/>
          <w:i w:val="0"/>
          <w:iCs w:val="0"/>
          <w:kern w:val="22"/>
          <w:szCs w:val="22"/>
          <w:lang w:val="fr-FR"/>
        </w:rPr>
        <w:t xml:space="preserve"> </w:t>
      </w:r>
      <w:r w:rsidR="00F942A5">
        <w:rPr>
          <w:b w:val="0"/>
          <w:bCs w:val="0"/>
          <w:i w:val="0"/>
          <w:iCs w:val="0"/>
          <w:kern w:val="22"/>
          <w:szCs w:val="22"/>
          <w:lang w:val="fr-FR"/>
        </w:rPr>
        <w:t>dollars É.-U</w:t>
      </w:r>
      <w:r w:rsidR="000D4DA8" w:rsidRPr="00AE41F9">
        <w:rPr>
          <w:b w:val="0"/>
          <w:bCs w:val="0"/>
          <w:i w:val="0"/>
          <w:iCs w:val="0"/>
          <w:kern w:val="22"/>
          <w:szCs w:val="22"/>
          <w:lang w:val="fr-FR"/>
        </w:rPr>
        <w:t>.</w:t>
      </w:r>
    </w:p>
    <w:p w14:paraId="70028533" w14:textId="1DAA0BDF" w:rsidR="000D4DA8" w:rsidRPr="0011768E" w:rsidRDefault="00AE41F9" w:rsidP="005F3D62">
      <w:pPr>
        <w:pStyle w:val="Style1"/>
        <w:keepNext w:val="0"/>
        <w:numPr>
          <w:ilvl w:val="0"/>
          <w:numId w:val="1"/>
        </w:numPr>
        <w:suppressLineNumbers/>
        <w:tabs>
          <w:tab w:val="clear" w:pos="720"/>
        </w:tabs>
        <w:suppressAutoHyphens/>
        <w:spacing w:line="259" w:lineRule="auto"/>
        <w:ind w:left="0" w:firstLine="0"/>
        <w:jc w:val="both"/>
        <w:rPr>
          <w:b w:val="0"/>
          <w:bCs w:val="0"/>
          <w:i w:val="0"/>
          <w:iCs w:val="0"/>
          <w:kern w:val="22"/>
          <w:szCs w:val="22"/>
          <w:lang w:val="fr-FR"/>
        </w:rPr>
      </w:pPr>
      <w:r w:rsidRPr="00BE19C5">
        <w:rPr>
          <w:b w:val="0"/>
          <w:bCs w:val="0"/>
          <w:i w:val="0"/>
          <w:iCs w:val="0"/>
          <w:kern w:val="22"/>
          <w:szCs w:val="22"/>
          <w:lang w:val="fr-FR"/>
        </w:rPr>
        <w:t>Au</w:t>
      </w:r>
      <w:r w:rsidR="00A91DBB" w:rsidRPr="00BE19C5">
        <w:rPr>
          <w:b w:val="0"/>
          <w:bCs w:val="0"/>
          <w:i w:val="0"/>
          <w:iCs w:val="0"/>
          <w:kern w:val="22"/>
          <w:szCs w:val="22"/>
          <w:lang w:val="fr-FR"/>
        </w:rPr>
        <w:t xml:space="preserve"> 31 </w:t>
      </w:r>
      <w:r w:rsidR="00FD7097">
        <w:rPr>
          <w:b w:val="0"/>
          <w:bCs w:val="0"/>
          <w:i w:val="0"/>
          <w:iCs w:val="0"/>
          <w:kern w:val="22"/>
          <w:szCs w:val="22"/>
          <w:lang w:val="fr-FR"/>
        </w:rPr>
        <w:t>décembre</w:t>
      </w:r>
      <w:r w:rsidR="0011768E">
        <w:rPr>
          <w:b w:val="0"/>
          <w:bCs w:val="0"/>
          <w:i w:val="0"/>
          <w:iCs w:val="0"/>
          <w:kern w:val="22"/>
          <w:szCs w:val="22"/>
          <w:lang w:val="fr-FR"/>
        </w:rPr>
        <w:t xml:space="preserve"> 2020, le taux de collecte</w:t>
      </w:r>
      <w:r w:rsidR="000D4DA8" w:rsidRPr="00BE19C5">
        <w:rPr>
          <w:b w:val="0"/>
          <w:bCs w:val="0"/>
          <w:i w:val="0"/>
          <w:iCs w:val="0"/>
          <w:kern w:val="22"/>
          <w:szCs w:val="22"/>
          <w:lang w:val="fr-FR"/>
        </w:rPr>
        <w:t xml:space="preserve"> </w:t>
      </w:r>
      <w:r w:rsidRPr="00BE19C5">
        <w:rPr>
          <w:b w:val="0"/>
          <w:bCs w:val="0"/>
          <w:i w:val="0"/>
          <w:iCs w:val="0"/>
          <w:kern w:val="22"/>
          <w:szCs w:val="22"/>
          <w:lang w:val="fr-FR"/>
        </w:rPr>
        <w:t xml:space="preserve">pour </w:t>
      </w:r>
      <w:r w:rsidR="0011768E">
        <w:rPr>
          <w:b w:val="0"/>
          <w:bCs w:val="0"/>
          <w:i w:val="0"/>
          <w:iCs w:val="0"/>
          <w:kern w:val="22"/>
          <w:szCs w:val="22"/>
          <w:lang w:val="fr-FR"/>
        </w:rPr>
        <w:t>2019 était de</w:t>
      </w:r>
      <w:r w:rsidR="00FD7097">
        <w:rPr>
          <w:b w:val="0"/>
          <w:bCs w:val="0"/>
          <w:i w:val="0"/>
          <w:iCs w:val="0"/>
          <w:kern w:val="22"/>
          <w:szCs w:val="22"/>
          <w:lang w:val="fr-FR"/>
        </w:rPr>
        <w:t xml:space="preserve"> 91</w:t>
      </w:r>
      <w:r w:rsidR="00BE19C5" w:rsidRPr="00BE19C5">
        <w:rPr>
          <w:b w:val="0"/>
          <w:bCs w:val="0"/>
          <w:i w:val="0"/>
          <w:iCs w:val="0"/>
          <w:kern w:val="22"/>
          <w:szCs w:val="22"/>
          <w:lang w:val="fr-FR"/>
        </w:rPr>
        <w:t>,</w:t>
      </w:r>
      <w:r w:rsidR="00FD7097">
        <w:rPr>
          <w:b w:val="0"/>
          <w:bCs w:val="0"/>
          <w:i w:val="0"/>
          <w:iCs w:val="0"/>
          <w:kern w:val="22"/>
          <w:szCs w:val="22"/>
          <w:lang w:val="fr-FR"/>
        </w:rPr>
        <w:t>26</w:t>
      </w:r>
      <w:r w:rsidR="00BE19C5" w:rsidRPr="00BE19C5">
        <w:rPr>
          <w:b w:val="0"/>
          <w:bCs w:val="0"/>
          <w:i w:val="0"/>
          <w:iCs w:val="0"/>
          <w:kern w:val="22"/>
          <w:szCs w:val="22"/>
          <w:lang w:val="fr-FR"/>
        </w:rPr>
        <w:t xml:space="preserve"> </w:t>
      </w:r>
      <w:r w:rsidR="001C65C6">
        <w:rPr>
          <w:b w:val="0"/>
          <w:bCs w:val="0"/>
          <w:i w:val="0"/>
          <w:iCs w:val="0"/>
          <w:kern w:val="22"/>
          <w:szCs w:val="22"/>
          <w:lang w:val="fr-FR"/>
        </w:rPr>
        <w:t>%</w:t>
      </w:r>
      <w:r w:rsidR="0011768E">
        <w:rPr>
          <w:b w:val="0"/>
          <w:bCs w:val="0"/>
          <w:i w:val="0"/>
          <w:iCs w:val="0"/>
          <w:kern w:val="22"/>
          <w:szCs w:val="22"/>
          <w:lang w:val="fr-FR"/>
        </w:rPr>
        <w:t>,</w:t>
      </w:r>
      <w:r w:rsidR="00835F38" w:rsidRPr="00BE19C5">
        <w:rPr>
          <w:b w:val="0"/>
          <w:bCs w:val="0"/>
          <w:i w:val="0"/>
          <w:iCs w:val="0"/>
          <w:kern w:val="22"/>
          <w:szCs w:val="22"/>
          <w:lang w:val="fr-FR"/>
        </w:rPr>
        <w:t xml:space="preserve"> et</w:t>
      </w:r>
      <w:r w:rsidR="001C65C6">
        <w:rPr>
          <w:b w:val="0"/>
          <w:bCs w:val="0"/>
          <w:i w:val="0"/>
          <w:iCs w:val="0"/>
          <w:kern w:val="22"/>
          <w:szCs w:val="22"/>
          <w:lang w:val="fr-FR"/>
        </w:rPr>
        <w:t xml:space="preserve"> </w:t>
      </w:r>
      <w:r w:rsidR="009D4638">
        <w:rPr>
          <w:b w:val="0"/>
          <w:bCs w:val="0"/>
          <w:i w:val="0"/>
          <w:iCs w:val="0"/>
          <w:kern w:val="22"/>
          <w:szCs w:val="22"/>
          <w:lang w:val="fr-FR"/>
        </w:rPr>
        <w:t>ce taux était</w:t>
      </w:r>
      <w:r w:rsidR="0011768E">
        <w:rPr>
          <w:b w:val="0"/>
          <w:bCs w:val="0"/>
          <w:i w:val="0"/>
          <w:iCs w:val="0"/>
          <w:kern w:val="22"/>
          <w:szCs w:val="22"/>
          <w:lang w:val="fr-FR"/>
        </w:rPr>
        <w:t xml:space="preserve"> de </w:t>
      </w:r>
      <w:r w:rsidR="00FD7097">
        <w:rPr>
          <w:b w:val="0"/>
          <w:bCs w:val="0"/>
          <w:i w:val="0"/>
          <w:iCs w:val="0"/>
          <w:kern w:val="22"/>
          <w:szCs w:val="22"/>
          <w:lang w:val="fr-FR"/>
        </w:rPr>
        <w:t>84</w:t>
      </w:r>
      <w:r w:rsidR="00BE19C5" w:rsidRPr="00BE19C5">
        <w:rPr>
          <w:b w:val="0"/>
          <w:bCs w:val="0"/>
          <w:i w:val="0"/>
          <w:iCs w:val="0"/>
          <w:kern w:val="22"/>
          <w:szCs w:val="22"/>
          <w:lang w:val="fr-FR"/>
        </w:rPr>
        <w:t>,</w:t>
      </w:r>
      <w:r w:rsidR="00FD7097">
        <w:rPr>
          <w:b w:val="0"/>
          <w:bCs w:val="0"/>
          <w:i w:val="0"/>
          <w:iCs w:val="0"/>
          <w:kern w:val="22"/>
          <w:szCs w:val="22"/>
          <w:lang w:val="fr-FR"/>
        </w:rPr>
        <w:t>38</w:t>
      </w:r>
      <w:r w:rsidR="001C65C6">
        <w:rPr>
          <w:b w:val="0"/>
          <w:bCs w:val="0"/>
          <w:i w:val="0"/>
          <w:iCs w:val="0"/>
          <w:kern w:val="22"/>
          <w:szCs w:val="22"/>
          <w:lang w:val="fr-FR"/>
        </w:rPr>
        <w:t> % pour 2020</w:t>
      </w:r>
      <w:r w:rsidR="000D4DA8" w:rsidRPr="00BE19C5">
        <w:rPr>
          <w:b w:val="0"/>
          <w:bCs w:val="0"/>
          <w:i w:val="0"/>
          <w:iCs w:val="0"/>
          <w:kern w:val="22"/>
          <w:szCs w:val="22"/>
          <w:lang w:val="fr-FR"/>
        </w:rPr>
        <w:t xml:space="preserve">, </w:t>
      </w:r>
      <w:r w:rsidR="0011768E">
        <w:rPr>
          <w:b w:val="0"/>
          <w:bCs w:val="0"/>
          <w:i w:val="0"/>
          <w:iCs w:val="0"/>
          <w:kern w:val="22"/>
          <w:szCs w:val="22"/>
          <w:lang w:val="fr-FR"/>
        </w:rPr>
        <w:t>ce qui repré</w:t>
      </w:r>
      <w:r w:rsidR="001C65C6">
        <w:rPr>
          <w:b w:val="0"/>
          <w:bCs w:val="0"/>
          <w:i w:val="0"/>
          <w:iCs w:val="0"/>
          <w:kern w:val="22"/>
          <w:szCs w:val="22"/>
          <w:lang w:val="fr-FR"/>
        </w:rPr>
        <w:t>sente un taux de collecte globa</w:t>
      </w:r>
      <w:r w:rsidR="0011768E">
        <w:rPr>
          <w:b w:val="0"/>
          <w:bCs w:val="0"/>
          <w:i w:val="0"/>
          <w:iCs w:val="0"/>
          <w:kern w:val="22"/>
          <w:szCs w:val="22"/>
          <w:lang w:val="fr-FR"/>
        </w:rPr>
        <w:t xml:space="preserve">l </w:t>
      </w:r>
      <w:r w:rsidRPr="00BE19C5">
        <w:rPr>
          <w:b w:val="0"/>
          <w:bCs w:val="0"/>
          <w:i w:val="0"/>
          <w:iCs w:val="0"/>
          <w:kern w:val="22"/>
          <w:szCs w:val="22"/>
          <w:lang w:val="fr-FR"/>
        </w:rPr>
        <w:t>pour l’exercice biennal</w:t>
      </w:r>
      <w:r w:rsidR="0011768E">
        <w:rPr>
          <w:b w:val="0"/>
          <w:bCs w:val="0"/>
          <w:i w:val="0"/>
          <w:iCs w:val="0"/>
          <w:kern w:val="22"/>
          <w:szCs w:val="22"/>
          <w:lang w:val="fr-FR"/>
        </w:rPr>
        <w:t xml:space="preserve"> de</w:t>
      </w:r>
      <w:r w:rsidR="00FD7097">
        <w:rPr>
          <w:b w:val="0"/>
          <w:bCs w:val="0"/>
          <w:i w:val="0"/>
          <w:iCs w:val="0"/>
          <w:kern w:val="22"/>
          <w:szCs w:val="22"/>
          <w:lang w:val="fr-FR"/>
        </w:rPr>
        <w:t xml:space="preserve"> 87</w:t>
      </w:r>
      <w:r w:rsidR="00BE19C5" w:rsidRPr="00BE19C5">
        <w:rPr>
          <w:b w:val="0"/>
          <w:bCs w:val="0"/>
          <w:i w:val="0"/>
          <w:iCs w:val="0"/>
          <w:kern w:val="22"/>
          <w:szCs w:val="22"/>
          <w:lang w:val="fr-FR"/>
        </w:rPr>
        <w:t>,</w:t>
      </w:r>
      <w:r w:rsidR="00FD7097">
        <w:rPr>
          <w:b w:val="0"/>
          <w:bCs w:val="0"/>
          <w:i w:val="0"/>
          <w:iCs w:val="0"/>
          <w:kern w:val="22"/>
          <w:szCs w:val="22"/>
          <w:lang w:val="fr-FR"/>
        </w:rPr>
        <w:t>72</w:t>
      </w:r>
      <w:r w:rsidR="00BE19C5" w:rsidRPr="00BE19C5">
        <w:rPr>
          <w:b w:val="0"/>
          <w:bCs w:val="0"/>
          <w:i w:val="0"/>
          <w:iCs w:val="0"/>
          <w:kern w:val="22"/>
          <w:szCs w:val="22"/>
          <w:lang w:val="fr-FR"/>
        </w:rPr>
        <w:t xml:space="preserve"> </w:t>
      </w:r>
      <w:r w:rsidR="001C65C6">
        <w:rPr>
          <w:b w:val="0"/>
          <w:bCs w:val="0"/>
          <w:i w:val="0"/>
          <w:iCs w:val="0"/>
          <w:kern w:val="22"/>
          <w:szCs w:val="22"/>
          <w:lang w:val="fr-FR"/>
        </w:rPr>
        <w:t>%</w:t>
      </w:r>
      <w:r w:rsidR="0011768E">
        <w:rPr>
          <w:b w:val="0"/>
          <w:bCs w:val="0"/>
          <w:i w:val="0"/>
          <w:iCs w:val="0"/>
          <w:kern w:val="22"/>
          <w:szCs w:val="22"/>
          <w:lang w:val="fr-FR"/>
        </w:rPr>
        <w:t xml:space="preserve"> à ce jour</w:t>
      </w:r>
      <w:r w:rsidR="000D4DA8" w:rsidRPr="00BE19C5">
        <w:rPr>
          <w:b w:val="0"/>
          <w:bCs w:val="0"/>
          <w:i w:val="0"/>
          <w:iCs w:val="0"/>
          <w:kern w:val="22"/>
          <w:szCs w:val="22"/>
          <w:lang w:val="fr-FR"/>
        </w:rPr>
        <w:t xml:space="preserve">. </w:t>
      </w:r>
      <w:r w:rsidR="00241778">
        <w:rPr>
          <w:b w:val="0"/>
          <w:bCs w:val="0"/>
          <w:i w:val="0"/>
          <w:iCs w:val="0"/>
          <w:kern w:val="22"/>
          <w:szCs w:val="22"/>
          <w:lang w:val="fr-FR"/>
        </w:rPr>
        <w:t>Le versement des contributions</w:t>
      </w:r>
      <w:r w:rsidRPr="0011768E">
        <w:rPr>
          <w:b w:val="0"/>
          <w:bCs w:val="0"/>
          <w:i w:val="0"/>
          <w:iCs w:val="0"/>
          <w:kern w:val="22"/>
          <w:szCs w:val="22"/>
          <w:lang w:val="fr-FR"/>
        </w:rPr>
        <w:t xml:space="preserve"> pour </w:t>
      </w:r>
      <w:r w:rsidR="000D4DA8" w:rsidRPr="0011768E">
        <w:rPr>
          <w:b w:val="0"/>
          <w:bCs w:val="0"/>
          <w:i w:val="0"/>
          <w:iCs w:val="0"/>
          <w:kern w:val="22"/>
          <w:szCs w:val="22"/>
          <w:lang w:val="fr-FR"/>
        </w:rPr>
        <w:t xml:space="preserve">2020 </w:t>
      </w:r>
      <w:r w:rsidR="00FD7097">
        <w:rPr>
          <w:b w:val="0"/>
          <w:bCs w:val="0"/>
          <w:i w:val="0"/>
          <w:iCs w:val="0"/>
          <w:kern w:val="22"/>
          <w:szCs w:val="22"/>
          <w:lang w:val="fr-FR"/>
        </w:rPr>
        <w:t>a été</w:t>
      </w:r>
      <w:r w:rsidR="00241778">
        <w:rPr>
          <w:b w:val="0"/>
          <w:bCs w:val="0"/>
          <w:i w:val="0"/>
          <w:iCs w:val="0"/>
          <w:kern w:val="22"/>
          <w:szCs w:val="22"/>
          <w:lang w:val="fr-FR"/>
        </w:rPr>
        <w:t xml:space="preserve"> plus </w:t>
      </w:r>
      <w:r w:rsidR="001C65C6">
        <w:rPr>
          <w:b w:val="0"/>
          <w:bCs w:val="0"/>
          <w:i w:val="0"/>
          <w:iCs w:val="0"/>
          <w:kern w:val="22"/>
          <w:szCs w:val="22"/>
          <w:lang w:val="fr-FR"/>
        </w:rPr>
        <w:t>lent qu’à l’ordinaire, pour différentes raisons</w:t>
      </w:r>
      <w:r w:rsidR="0011768E">
        <w:rPr>
          <w:b w:val="0"/>
          <w:bCs w:val="0"/>
          <w:i w:val="0"/>
          <w:iCs w:val="0"/>
          <w:kern w:val="22"/>
          <w:szCs w:val="22"/>
          <w:lang w:val="fr-FR"/>
        </w:rPr>
        <w:t xml:space="preserve"> liées à la pandémie de</w:t>
      </w:r>
      <w:r w:rsidR="000D4DA8" w:rsidRPr="0011768E">
        <w:rPr>
          <w:b w:val="0"/>
          <w:bCs w:val="0"/>
          <w:i w:val="0"/>
          <w:iCs w:val="0"/>
          <w:kern w:val="22"/>
          <w:szCs w:val="22"/>
          <w:lang w:val="fr-FR"/>
        </w:rPr>
        <w:t xml:space="preserve"> C</w:t>
      </w:r>
      <w:r w:rsidR="00D237A9" w:rsidRPr="0011768E">
        <w:rPr>
          <w:b w:val="0"/>
          <w:bCs w:val="0"/>
          <w:i w:val="0"/>
          <w:iCs w:val="0"/>
          <w:kern w:val="22"/>
          <w:szCs w:val="22"/>
          <w:lang w:val="fr-FR"/>
        </w:rPr>
        <w:t>OVID</w:t>
      </w:r>
      <w:r w:rsidR="009B6F39" w:rsidRPr="0011768E">
        <w:rPr>
          <w:b w:val="0"/>
          <w:bCs w:val="0"/>
          <w:i w:val="0"/>
          <w:iCs w:val="0"/>
          <w:kern w:val="22"/>
          <w:szCs w:val="22"/>
          <w:lang w:val="fr-FR"/>
        </w:rPr>
        <w:t>-</w:t>
      </w:r>
      <w:r w:rsidR="0011768E">
        <w:rPr>
          <w:b w:val="0"/>
          <w:bCs w:val="0"/>
          <w:i w:val="0"/>
          <w:iCs w:val="0"/>
          <w:kern w:val="22"/>
          <w:szCs w:val="22"/>
          <w:lang w:val="fr-FR"/>
        </w:rPr>
        <w:t>19</w:t>
      </w:r>
      <w:r w:rsidR="000D4DA8" w:rsidRPr="0011768E">
        <w:rPr>
          <w:b w:val="0"/>
          <w:bCs w:val="0"/>
          <w:i w:val="0"/>
          <w:iCs w:val="0"/>
          <w:kern w:val="22"/>
          <w:szCs w:val="22"/>
          <w:lang w:val="fr-FR"/>
        </w:rPr>
        <w:t>.</w:t>
      </w:r>
    </w:p>
    <w:p w14:paraId="2BBCF7D4" w14:textId="3BAC3A95" w:rsidR="000D4DA8" w:rsidRPr="0011768E" w:rsidRDefault="000D4DA8" w:rsidP="005F3D62">
      <w:pPr>
        <w:keepNext/>
        <w:suppressLineNumbers/>
        <w:suppressAutoHyphens/>
        <w:ind w:left="1559"/>
        <w:jc w:val="left"/>
        <w:rPr>
          <w:b/>
          <w:bCs/>
          <w:kern w:val="22"/>
          <w:szCs w:val="22"/>
          <w:lang w:val="fr-FR"/>
        </w:rPr>
      </w:pPr>
      <w:r w:rsidRPr="0011768E">
        <w:rPr>
          <w:b/>
          <w:bCs/>
          <w:color w:val="000000"/>
          <w:kern w:val="22"/>
          <w:szCs w:val="22"/>
          <w:lang w:val="fr-FR"/>
        </w:rPr>
        <w:t>Table</w:t>
      </w:r>
      <w:r w:rsidR="00AE41F9" w:rsidRPr="0011768E">
        <w:rPr>
          <w:b/>
          <w:bCs/>
          <w:color w:val="000000"/>
          <w:kern w:val="22"/>
          <w:szCs w:val="22"/>
          <w:lang w:val="fr-FR"/>
        </w:rPr>
        <w:t>au</w:t>
      </w:r>
      <w:r w:rsidRPr="0011768E">
        <w:rPr>
          <w:b/>
          <w:bCs/>
          <w:color w:val="000000"/>
          <w:kern w:val="22"/>
          <w:szCs w:val="22"/>
          <w:lang w:val="fr-FR"/>
        </w:rPr>
        <w:t xml:space="preserve"> 1</w:t>
      </w:r>
      <w:r w:rsidR="00C47561" w:rsidRPr="0011768E">
        <w:rPr>
          <w:b/>
          <w:bCs/>
          <w:color w:val="000000"/>
          <w:kern w:val="22"/>
          <w:szCs w:val="22"/>
          <w:lang w:val="fr-FR"/>
        </w:rPr>
        <w:br/>
      </w:r>
      <w:r w:rsidR="00241778">
        <w:rPr>
          <w:b/>
          <w:bCs/>
          <w:color w:val="000000"/>
          <w:kern w:val="22"/>
          <w:szCs w:val="22"/>
          <w:lang w:val="fr-FR"/>
        </w:rPr>
        <w:t>Situation générale des</w:t>
      </w:r>
      <w:r w:rsidR="00394626">
        <w:rPr>
          <w:b/>
          <w:bCs/>
          <w:kern w:val="22"/>
          <w:szCs w:val="22"/>
          <w:lang w:val="fr-FR"/>
        </w:rPr>
        <w:t xml:space="preserve"> </w:t>
      </w:r>
      <w:r w:rsidR="00296BE5">
        <w:rPr>
          <w:b/>
          <w:bCs/>
          <w:kern w:val="22"/>
          <w:szCs w:val="22"/>
          <w:lang w:val="fr-FR"/>
        </w:rPr>
        <w:t>contributions prévue</w:t>
      </w:r>
      <w:r w:rsidR="00E306C3">
        <w:rPr>
          <w:b/>
          <w:bCs/>
          <w:kern w:val="22"/>
          <w:szCs w:val="22"/>
          <w:lang w:val="fr-FR"/>
        </w:rPr>
        <w:t>s</w:t>
      </w:r>
      <w:r w:rsidR="00045BCC">
        <w:rPr>
          <w:b/>
          <w:bCs/>
          <w:kern w:val="22"/>
          <w:szCs w:val="22"/>
          <w:lang w:val="fr-FR"/>
        </w:rPr>
        <w:t xml:space="preserve"> </w:t>
      </w:r>
      <w:r w:rsidR="00AE41F9" w:rsidRPr="0011768E">
        <w:rPr>
          <w:b/>
          <w:bCs/>
          <w:kern w:val="22"/>
          <w:szCs w:val="22"/>
          <w:lang w:val="fr-FR"/>
        </w:rPr>
        <w:t>pour l’exercice biennal</w:t>
      </w:r>
      <w:r w:rsidRPr="0011768E">
        <w:rPr>
          <w:b/>
          <w:bCs/>
          <w:kern w:val="22"/>
          <w:szCs w:val="22"/>
          <w:lang w:val="fr-FR"/>
        </w:rPr>
        <w:t xml:space="preserve"> 2019-2020</w:t>
      </w:r>
    </w:p>
    <w:p w14:paraId="0B7C5510" w14:textId="7A091D44" w:rsidR="000D4DA8" w:rsidRPr="001C65C6" w:rsidRDefault="00AE41F9" w:rsidP="005F3D62">
      <w:pPr>
        <w:keepNext/>
        <w:suppressLineNumbers/>
        <w:suppressAutoHyphens/>
        <w:spacing w:after="120"/>
        <w:ind w:left="1559"/>
        <w:jc w:val="left"/>
        <w:rPr>
          <w:kern w:val="22"/>
          <w:szCs w:val="22"/>
          <w:lang w:val="fr-FR"/>
        </w:rPr>
      </w:pPr>
      <w:r w:rsidRPr="001C65C6">
        <w:rPr>
          <w:i/>
          <w:iCs/>
          <w:color w:val="000000"/>
          <w:kern w:val="22"/>
          <w:szCs w:val="22"/>
          <w:lang w:val="fr-FR"/>
        </w:rPr>
        <w:t xml:space="preserve">(En milliers de </w:t>
      </w:r>
      <w:r w:rsidR="00733DE3" w:rsidRPr="001C65C6">
        <w:rPr>
          <w:i/>
          <w:iCs/>
          <w:color w:val="000000"/>
          <w:kern w:val="22"/>
          <w:szCs w:val="22"/>
          <w:lang w:val="fr-FR"/>
        </w:rPr>
        <w:t>dollars</w:t>
      </w:r>
      <w:r w:rsidR="001C65C6" w:rsidRPr="001C65C6">
        <w:rPr>
          <w:bCs/>
          <w:i/>
          <w:iCs/>
          <w:kern w:val="22"/>
          <w:szCs w:val="22"/>
          <w:lang w:val="fr-FR"/>
        </w:rPr>
        <w:t xml:space="preserve"> É.-U</w:t>
      </w:r>
      <w:r w:rsidR="001C65C6" w:rsidRPr="001C65C6">
        <w:rPr>
          <w:i/>
          <w:kern w:val="22"/>
          <w:szCs w:val="22"/>
          <w:lang w:val="fr-FR"/>
        </w:rPr>
        <w:t>.</w:t>
      </w:r>
      <w:r w:rsidR="00733DE3" w:rsidRPr="001C65C6">
        <w:rPr>
          <w:i/>
          <w:iCs/>
          <w:color w:val="000000"/>
          <w:kern w:val="22"/>
          <w:szCs w:val="22"/>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2559"/>
      </w:tblGrid>
      <w:tr w:rsidR="00733DE3" w:rsidRPr="00964E40" w14:paraId="363B07E7" w14:textId="77777777" w:rsidTr="005F3D62">
        <w:trPr>
          <w:cantSplit/>
          <w:trHeight w:val="516"/>
          <w:jc w:val="center"/>
        </w:trPr>
        <w:tc>
          <w:tcPr>
            <w:tcW w:w="3553" w:type="dxa"/>
            <w:vAlign w:val="center"/>
          </w:tcPr>
          <w:p w14:paraId="3BD80082" w14:textId="5DAF61D0" w:rsidR="00733DE3" w:rsidRPr="005F3D62" w:rsidRDefault="00BE51FD" w:rsidP="005F3D62">
            <w:pPr>
              <w:suppressLineNumbers/>
              <w:suppressAutoHyphens/>
              <w:jc w:val="center"/>
              <w:rPr>
                <w:kern w:val="22"/>
                <w:szCs w:val="22"/>
              </w:rPr>
            </w:pPr>
            <w:r>
              <w:rPr>
                <w:i/>
                <w:iCs/>
                <w:color w:val="000000"/>
                <w:kern w:val="22"/>
                <w:szCs w:val="22"/>
              </w:rPr>
              <w:t>Source de financement</w:t>
            </w:r>
          </w:p>
        </w:tc>
        <w:tc>
          <w:tcPr>
            <w:tcW w:w="2559" w:type="dxa"/>
            <w:vAlign w:val="center"/>
          </w:tcPr>
          <w:p w14:paraId="68984FD2" w14:textId="107FCEF1" w:rsidR="00733DE3" w:rsidRPr="005F3D62" w:rsidRDefault="00BE51FD" w:rsidP="005F3D62">
            <w:pPr>
              <w:suppressLineNumbers/>
              <w:suppressAutoHyphens/>
              <w:jc w:val="center"/>
              <w:rPr>
                <w:kern w:val="22"/>
                <w:szCs w:val="22"/>
              </w:rPr>
            </w:pPr>
            <w:r>
              <w:rPr>
                <w:i/>
                <w:iCs/>
                <w:color w:val="000000"/>
                <w:kern w:val="22"/>
                <w:szCs w:val="22"/>
              </w:rPr>
              <w:t>Ressources pour</w:t>
            </w:r>
            <w:r w:rsidR="002D40F5" w:rsidRPr="00964E40">
              <w:rPr>
                <w:i/>
                <w:iCs/>
                <w:color w:val="000000"/>
                <w:kern w:val="22"/>
                <w:szCs w:val="22"/>
              </w:rPr>
              <w:br/>
            </w:r>
            <w:r w:rsidR="00733DE3" w:rsidRPr="005F3D62">
              <w:rPr>
                <w:i/>
                <w:iCs/>
                <w:color w:val="000000"/>
                <w:kern w:val="22"/>
                <w:szCs w:val="22"/>
              </w:rPr>
              <w:t>2019-2020</w:t>
            </w:r>
          </w:p>
        </w:tc>
      </w:tr>
      <w:tr w:rsidR="000D4DA8" w:rsidRPr="00964E40" w14:paraId="2BE61E2F" w14:textId="77777777" w:rsidTr="005F3D62">
        <w:trPr>
          <w:jc w:val="center"/>
        </w:trPr>
        <w:tc>
          <w:tcPr>
            <w:tcW w:w="3553" w:type="dxa"/>
          </w:tcPr>
          <w:p w14:paraId="6772E64A" w14:textId="77777777" w:rsidR="000D4DA8" w:rsidRPr="005F3D62" w:rsidRDefault="000D4DA8" w:rsidP="005F3D62">
            <w:pPr>
              <w:suppressLineNumbers/>
              <w:suppressAutoHyphens/>
              <w:jc w:val="left"/>
              <w:rPr>
                <w:kern w:val="22"/>
                <w:szCs w:val="22"/>
              </w:rPr>
            </w:pPr>
          </w:p>
        </w:tc>
        <w:tc>
          <w:tcPr>
            <w:tcW w:w="2559" w:type="dxa"/>
          </w:tcPr>
          <w:p w14:paraId="3DF99C18" w14:textId="77777777" w:rsidR="000D4DA8" w:rsidRPr="005F3D62" w:rsidRDefault="000D4DA8" w:rsidP="005F3D62">
            <w:pPr>
              <w:suppressLineNumbers/>
              <w:suppressAutoHyphens/>
              <w:rPr>
                <w:kern w:val="22"/>
                <w:szCs w:val="22"/>
              </w:rPr>
            </w:pPr>
          </w:p>
        </w:tc>
      </w:tr>
      <w:tr w:rsidR="000D4DA8" w:rsidRPr="00964E40" w14:paraId="4CEAFB61" w14:textId="77777777" w:rsidTr="005F3D62">
        <w:trPr>
          <w:jc w:val="center"/>
        </w:trPr>
        <w:tc>
          <w:tcPr>
            <w:tcW w:w="3553" w:type="dxa"/>
          </w:tcPr>
          <w:p w14:paraId="3620C645" w14:textId="1335A07B" w:rsidR="000D4DA8" w:rsidRPr="005F3D62" w:rsidRDefault="001C65C6" w:rsidP="005F3D62">
            <w:pPr>
              <w:suppressLineNumbers/>
              <w:suppressAutoHyphens/>
              <w:jc w:val="left"/>
              <w:rPr>
                <w:kern w:val="22"/>
                <w:szCs w:val="22"/>
              </w:rPr>
            </w:pPr>
            <w:r>
              <w:rPr>
                <w:color w:val="000000"/>
                <w:kern w:val="22"/>
                <w:szCs w:val="22"/>
              </w:rPr>
              <w:t>B</w:t>
            </w:r>
            <w:r w:rsidR="000D4DA8" w:rsidRPr="005F3D62">
              <w:rPr>
                <w:color w:val="000000"/>
                <w:kern w:val="22"/>
                <w:szCs w:val="22"/>
              </w:rPr>
              <w:t>udget</w:t>
            </w:r>
            <w:r w:rsidR="00BE51FD">
              <w:rPr>
                <w:color w:val="000000"/>
                <w:kern w:val="22"/>
                <w:szCs w:val="22"/>
              </w:rPr>
              <w:t xml:space="preserve"> approuvé</w:t>
            </w:r>
          </w:p>
        </w:tc>
        <w:tc>
          <w:tcPr>
            <w:tcW w:w="2559" w:type="dxa"/>
          </w:tcPr>
          <w:p w14:paraId="22630CB3" w14:textId="72565AC1" w:rsidR="000D4DA8" w:rsidRPr="005F3D62" w:rsidRDefault="000D4DA8" w:rsidP="005F3D62">
            <w:pPr>
              <w:suppressLineNumbers/>
              <w:suppressAutoHyphens/>
              <w:ind w:right="762"/>
              <w:jc w:val="right"/>
              <w:rPr>
                <w:kern w:val="22"/>
                <w:szCs w:val="22"/>
              </w:rPr>
            </w:pPr>
            <w:r w:rsidRPr="005F3D62">
              <w:rPr>
                <w:color w:val="000000"/>
                <w:kern w:val="22"/>
                <w:szCs w:val="22"/>
              </w:rPr>
              <w:t>38</w:t>
            </w:r>
            <w:r w:rsidR="002D40F5" w:rsidRPr="00964E40">
              <w:rPr>
                <w:color w:val="000000"/>
                <w:kern w:val="22"/>
                <w:szCs w:val="22"/>
              </w:rPr>
              <w:t xml:space="preserve"> </w:t>
            </w:r>
            <w:r w:rsidRPr="005F3D62">
              <w:rPr>
                <w:color w:val="000000"/>
                <w:kern w:val="22"/>
                <w:szCs w:val="22"/>
              </w:rPr>
              <w:t>844</w:t>
            </w:r>
            <w:r w:rsidR="00BE19C5">
              <w:rPr>
                <w:color w:val="000000"/>
                <w:kern w:val="22"/>
                <w:szCs w:val="22"/>
              </w:rPr>
              <w:t>,</w:t>
            </w:r>
            <w:r w:rsidRPr="005F3D62">
              <w:rPr>
                <w:color w:val="000000"/>
                <w:kern w:val="22"/>
                <w:szCs w:val="22"/>
              </w:rPr>
              <w:t>1</w:t>
            </w:r>
          </w:p>
        </w:tc>
      </w:tr>
      <w:tr w:rsidR="000D4DA8" w:rsidRPr="00964E40" w14:paraId="5B037383" w14:textId="77777777" w:rsidTr="005F3D62">
        <w:trPr>
          <w:jc w:val="center"/>
        </w:trPr>
        <w:tc>
          <w:tcPr>
            <w:tcW w:w="3553" w:type="dxa"/>
          </w:tcPr>
          <w:p w14:paraId="6DBA9599" w14:textId="791E2AFC" w:rsidR="000D4DA8" w:rsidRPr="005F3D62" w:rsidRDefault="00AE41F9" w:rsidP="005F3D62">
            <w:pPr>
              <w:suppressLineNumbers/>
              <w:suppressAutoHyphens/>
              <w:jc w:val="left"/>
              <w:rPr>
                <w:kern w:val="22"/>
                <w:szCs w:val="22"/>
              </w:rPr>
            </w:pPr>
            <w:r>
              <w:rPr>
                <w:color w:val="000000"/>
                <w:kern w:val="22"/>
                <w:szCs w:val="22"/>
              </w:rPr>
              <w:t>Pays hôte</w:t>
            </w:r>
          </w:p>
        </w:tc>
        <w:tc>
          <w:tcPr>
            <w:tcW w:w="2559" w:type="dxa"/>
          </w:tcPr>
          <w:p w14:paraId="2A09F4DC" w14:textId="5F079642" w:rsidR="000D4DA8" w:rsidRPr="005F3D62" w:rsidRDefault="000D4DA8" w:rsidP="005F3D62">
            <w:pPr>
              <w:suppressLineNumbers/>
              <w:suppressAutoHyphens/>
              <w:ind w:right="762"/>
              <w:jc w:val="right"/>
              <w:rPr>
                <w:kern w:val="22"/>
                <w:szCs w:val="22"/>
              </w:rPr>
            </w:pPr>
            <w:r w:rsidRPr="005F3D62">
              <w:rPr>
                <w:color w:val="000000"/>
                <w:kern w:val="22"/>
                <w:szCs w:val="22"/>
              </w:rPr>
              <w:t>-2</w:t>
            </w:r>
            <w:r w:rsidR="002D40F5" w:rsidRPr="00964E40">
              <w:rPr>
                <w:color w:val="000000"/>
                <w:kern w:val="22"/>
                <w:szCs w:val="22"/>
              </w:rPr>
              <w:t xml:space="preserve"> </w:t>
            </w:r>
            <w:r w:rsidRPr="005F3D62">
              <w:rPr>
                <w:color w:val="000000"/>
                <w:kern w:val="22"/>
                <w:szCs w:val="22"/>
              </w:rPr>
              <w:t>652</w:t>
            </w:r>
            <w:r w:rsidR="00BE19C5">
              <w:rPr>
                <w:color w:val="000000"/>
                <w:kern w:val="22"/>
                <w:szCs w:val="22"/>
              </w:rPr>
              <w:t>,</w:t>
            </w:r>
            <w:r w:rsidRPr="005F3D62">
              <w:rPr>
                <w:color w:val="000000"/>
                <w:kern w:val="22"/>
                <w:szCs w:val="22"/>
              </w:rPr>
              <w:t>8</w:t>
            </w:r>
          </w:p>
        </w:tc>
      </w:tr>
      <w:tr w:rsidR="000D4DA8" w:rsidRPr="00964E40" w14:paraId="22067A54" w14:textId="77777777" w:rsidTr="005F3D62">
        <w:trPr>
          <w:jc w:val="center"/>
        </w:trPr>
        <w:tc>
          <w:tcPr>
            <w:tcW w:w="3553" w:type="dxa"/>
          </w:tcPr>
          <w:p w14:paraId="2E734F65" w14:textId="29D8AB52" w:rsidR="000D4DA8" w:rsidRPr="005F3D62" w:rsidRDefault="00BE51FD" w:rsidP="005F3D62">
            <w:pPr>
              <w:suppressLineNumbers/>
              <w:suppressAutoHyphens/>
              <w:jc w:val="left"/>
              <w:rPr>
                <w:kern w:val="22"/>
                <w:szCs w:val="22"/>
              </w:rPr>
            </w:pPr>
            <w:r>
              <w:rPr>
                <w:color w:val="000000"/>
                <w:kern w:val="22"/>
                <w:szCs w:val="22"/>
              </w:rPr>
              <w:t>Économies de l’année précédente</w:t>
            </w:r>
          </w:p>
        </w:tc>
        <w:tc>
          <w:tcPr>
            <w:tcW w:w="2559" w:type="dxa"/>
          </w:tcPr>
          <w:p w14:paraId="18B99143" w14:textId="73B3CCA5" w:rsidR="000D4DA8" w:rsidRPr="005F3D62" w:rsidRDefault="000D4DA8" w:rsidP="005F3D62">
            <w:pPr>
              <w:suppressLineNumbers/>
              <w:suppressAutoHyphens/>
              <w:ind w:right="762"/>
              <w:jc w:val="right"/>
              <w:rPr>
                <w:kern w:val="22"/>
                <w:szCs w:val="22"/>
              </w:rPr>
            </w:pPr>
            <w:r w:rsidRPr="005F3D62">
              <w:rPr>
                <w:color w:val="000000"/>
                <w:kern w:val="22"/>
                <w:szCs w:val="22"/>
              </w:rPr>
              <w:t>-3</w:t>
            </w:r>
            <w:r w:rsidR="002D40F5" w:rsidRPr="00964E40">
              <w:rPr>
                <w:color w:val="000000"/>
                <w:kern w:val="22"/>
                <w:szCs w:val="22"/>
              </w:rPr>
              <w:t xml:space="preserve"> </w:t>
            </w:r>
            <w:r w:rsidRPr="005F3D62">
              <w:rPr>
                <w:color w:val="000000"/>
                <w:kern w:val="22"/>
                <w:szCs w:val="22"/>
              </w:rPr>
              <w:t>206</w:t>
            </w:r>
            <w:r w:rsidR="00BE19C5">
              <w:rPr>
                <w:color w:val="000000"/>
                <w:kern w:val="22"/>
                <w:szCs w:val="22"/>
              </w:rPr>
              <w:t>,</w:t>
            </w:r>
            <w:r w:rsidRPr="005F3D62">
              <w:rPr>
                <w:color w:val="000000"/>
                <w:kern w:val="22"/>
                <w:szCs w:val="22"/>
              </w:rPr>
              <w:t>6</w:t>
            </w:r>
          </w:p>
        </w:tc>
      </w:tr>
      <w:tr w:rsidR="000D4DA8" w:rsidRPr="00964E40" w14:paraId="04B873A9" w14:textId="77777777" w:rsidTr="005F3D62">
        <w:trPr>
          <w:jc w:val="center"/>
        </w:trPr>
        <w:tc>
          <w:tcPr>
            <w:tcW w:w="3553" w:type="dxa"/>
          </w:tcPr>
          <w:p w14:paraId="6D8FAAD3" w14:textId="5881E44A" w:rsidR="000D4DA8" w:rsidRPr="00BE51FD" w:rsidRDefault="00BE51FD" w:rsidP="005F3D62">
            <w:pPr>
              <w:suppressLineNumbers/>
              <w:suppressAutoHyphens/>
              <w:jc w:val="left"/>
              <w:rPr>
                <w:kern w:val="22"/>
                <w:szCs w:val="22"/>
                <w:lang w:val="fr-FR"/>
              </w:rPr>
            </w:pPr>
            <w:r w:rsidRPr="00BE51FD">
              <w:rPr>
                <w:color w:val="000000"/>
                <w:kern w:val="22"/>
                <w:szCs w:val="22"/>
                <w:lang w:val="fr-FR"/>
              </w:rPr>
              <w:t xml:space="preserve">Nouvelles </w:t>
            </w:r>
            <w:r w:rsidR="000D4DA8" w:rsidRPr="00BE51FD">
              <w:rPr>
                <w:color w:val="000000"/>
                <w:kern w:val="22"/>
                <w:szCs w:val="22"/>
                <w:lang w:val="fr-FR"/>
              </w:rPr>
              <w:t xml:space="preserve">Parties </w:t>
            </w:r>
            <w:r w:rsidRPr="00BE51FD">
              <w:rPr>
                <w:color w:val="000000"/>
                <w:kern w:val="22"/>
                <w:szCs w:val="22"/>
                <w:lang w:val="fr-FR"/>
              </w:rPr>
              <w:t xml:space="preserve">à la </w:t>
            </w:r>
            <w:r w:rsidR="000D4DA8" w:rsidRPr="00BE51FD">
              <w:rPr>
                <w:color w:val="000000"/>
                <w:kern w:val="22"/>
                <w:szCs w:val="22"/>
                <w:lang w:val="fr-FR"/>
              </w:rPr>
              <w:t>Convention</w:t>
            </w:r>
          </w:p>
        </w:tc>
        <w:tc>
          <w:tcPr>
            <w:tcW w:w="2559" w:type="dxa"/>
          </w:tcPr>
          <w:p w14:paraId="3B995757" w14:textId="7255BCB7" w:rsidR="000D4DA8" w:rsidRPr="005F3D62" w:rsidRDefault="00FD7097" w:rsidP="005F3D62">
            <w:pPr>
              <w:suppressLineNumbers/>
              <w:suppressAutoHyphens/>
              <w:ind w:right="762"/>
              <w:jc w:val="right"/>
              <w:rPr>
                <w:kern w:val="22"/>
                <w:szCs w:val="22"/>
              </w:rPr>
            </w:pPr>
            <w:r>
              <w:rPr>
                <w:color w:val="000000"/>
                <w:kern w:val="22"/>
                <w:szCs w:val="22"/>
              </w:rPr>
              <w:t>94</w:t>
            </w:r>
          </w:p>
        </w:tc>
      </w:tr>
      <w:tr w:rsidR="000D4DA8" w:rsidRPr="00964E40" w14:paraId="4599A6A1" w14:textId="77777777" w:rsidTr="005F3D62">
        <w:trPr>
          <w:jc w:val="center"/>
        </w:trPr>
        <w:tc>
          <w:tcPr>
            <w:tcW w:w="3553" w:type="dxa"/>
          </w:tcPr>
          <w:p w14:paraId="3339BFB6" w14:textId="0A3C637D" w:rsidR="000D4DA8" w:rsidRPr="005F3D62" w:rsidRDefault="00045BCC" w:rsidP="005F3D62">
            <w:pPr>
              <w:suppressLineNumbers/>
              <w:suppressAutoHyphens/>
              <w:jc w:val="left"/>
              <w:rPr>
                <w:kern w:val="22"/>
                <w:szCs w:val="22"/>
              </w:rPr>
            </w:pPr>
            <w:r>
              <w:rPr>
                <w:b/>
                <w:bCs/>
                <w:color w:val="000000"/>
                <w:kern w:val="22"/>
                <w:szCs w:val="22"/>
              </w:rPr>
              <w:t>Montant total prévu</w:t>
            </w:r>
          </w:p>
        </w:tc>
        <w:tc>
          <w:tcPr>
            <w:tcW w:w="2559" w:type="dxa"/>
          </w:tcPr>
          <w:p w14:paraId="497C6E20" w14:textId="23CFD302" w:rsidR="000D4DA8" w:rsidRPr="005F3D62" w:rsidRDefault="000D4DA8" w:rsidP="005F3D62">
            <w:pPr>
              <w:suppressLineNumbers/>
              <w:suppressAutoHyphens/>
              <w:ind w:right="762"/>
              <w:jc w:val="right"/>
              <w:rPr>
                <w:kern w:val="22"/>
                <w:szCs w:val="22"/>
              </w:rPr>
            </w:pPr>
            <w:r w:rsidRPr="005F3D62">
              <w:rPr>
                <w:b/>
                <w:bCs/>
                <w:color w:val="000000"/>
                <w:kern w:val="22"/>
                <w:szCs w:val="22"/>
              </w:rPr>
              <w:t>33</w:t>
            </w:r>
            <w:r w:rsidR="002D40F5" w:rsidRPr="00964E40">
              <w:rPr>
                <w:b/>
                <w:bCs/>
                <w:color w:val="000000"/>
                <w:kern w:val="22"/>
                <w:szCs w:val="22"/>
              </w:rPr>
              <w:t xml:space="preserve"> </w:t>
            </w:r>
            <w:r w:rsidR="00FD7097">
              <w:rPr>
                <w:b/>
                <w:bCs/>
                <w:color w:val="000000"/>
                <w:kern w:val="22"/>
                <w:szCs w:val="22"/>
              </w:rPr>
              <w:t>078</w:t>
            </w:r>
            <w:r w:rsidR="00BE19C5">
              <w:rPr>
                <w:b/>
                <w:bCs/>
                <w:color w:val="000000"/>
                <w:kern w:val="22"/>
                <w:szCs w:val="22"/>
              </w:rPr>
              <w:t>,</w:t>
            </w:r>
            <w:r w:rsidR="00FD7097">
              <w:rPr>
                <w:b/>
                <w:bCs/>
                <w:color w:val="000000"/>
                <w:kern w:val="22"/>
                <w:szCs w:val="22"/>
              </w:rPr>
              <w:t>0</w:t>
            </w:r>
          </w:p>
        </w:tc>
      </w:tr>
      <w:tr w:rsidR="000D4DA8" w:rsidRPr="00964E40" w14:paraId="5621EB23" w14:textId="77777777" w:rsidTr="005F3D62">
        <w:trPr>
          <w:jc w:val="center"/>
        </w:trPr>
        <w:tc>
          <w:tcPr>
            <w:tcW w:w="3553" w:type="dxa"/>
          </w:tcPr>
          <w:p w14:paraId="329A42A2" w14:textId="1C7748A0" w:rsidR="000D4DA8" w:rsidRPr="005F3D62" w:rsidRDefault="00FD7097" w:rsidP="005F3D62">
            <w:pPr>
              <w:suppressLineNumbers/>
              <w:suppressAutoHyphens/>
              <w:jc w:val="left"/>
              <w:rPr>
                <w:kern w:val="22"/>
                <w:szCs w:val="22"/>
              </w:rPr>
            </w:pPr>
            <w:r>
              <w:rPr>
                <w:color w:val="000000"/>
                <w:kern w:val="22"/>
                <w:szCs w:val="22"/>
              </w:rPr>
              <w:t xml:space="preserve">Montant reçu au 31 décembre </w:t>
            </w:r>
            <w:r w:rsidR="000D4DA8" w:rsidRPr="005F3D62">
              <w:rPr>
                <w:color w:val="000000"/>
                <w:kern w:val="22"/>
                <w:szCs w:val="22"/>
              </w:rPr>
              <w:t>2020</w:t>
            </w:r>
          </w:p>
        </w:tc>
        <w:tc>
          <w:tcPr>
            <w:tcW w:w="2559" w:type="dxa"/>
          </w:tcPr>
          <w:p w14:paraId="62FB1A04" w14:textId="508BDB4C" w:rsidR="000D4DA8" w:rsidRPr="005F3D62" w:rsidRDefault="00FD7097" w:rsidP="005F3D62">
            <w:pPr>
              <w:suppressLineNumbers/>
              <w:suppressAutoHyphens/>
              <w:ind w:right="762"/>
              <w:jc w:val="right"/>
              <w:rPr>
                <w:kern w:val="22"/>
                <w:szCs w:val="22"/>
              </w:rPr>
            </w:pPr>
            <w:r>
              <w:rPr>
                <w:color w:val="000000"/>
                <w:kern w:val="22"/>
                <w:szCs w:val="22"/>
              </w:rPr>
              <w:t>29</w:t>
            </w:r>
            <w:r w:rsidR="002D40F5" w:rsidRPr="00964E40">
              <w:rPr>
                <w:color w:val="000000"/>
                <w:kern w:val="22"/>
                <w:szCs w:val="22"/>
              </w:rPr>
              <w:t xml:space="preserve"> </w:t>
            </w:r>
            <w:r>
              <w:rPr>
                <w:color w:val="000000"/>
                <w:kern w:val="22"/>
                <w:szCs w:val="22"/>
              </w:rPr>
              <w:t>015</w:t>
            </w:r>
            <w:r w:rsidR="00BE19C5">
              <w:rPr>
                <w:color w:val="000000"/>
                <w:kern w:val="22"/>
                <w:szCs w:val="22"/>
              </w:rPr>
              <w:t>,</w:t>
            </w:r>
            <w:r>
              <w:rPr>
                <w:color w:val="000000"/>
                <w:kern w:val="22"/>
                <w:szCs w:val="22"/>
              </w:rPr>
              <w:t>9</w:t>
            </w:r>
          </w:p>
        </w:tc>
      </w:tr>
      <w:tr w:rsidR="000D4DA8" w:rsidRPr="00964E40" w14:paraId="020ABDF6" w14:textId="77777777" w:rsidTr="005F3D62">
        <w:trPr>
          <w:jc w:val="center"/>
        </w:trPr>
        <w:tc>
          <w:tcPr>
            <w:tcW w:w="3553" w:type="dxa"/>
          </w:tcPr>
          <w:p w14:paraId="6E4675D4" w14:textId="1D7F6F58" w:rsidR="000D4DA8" w:rsidRPr="00BE51FD" w:rsidRDefault="00045BCC" w:rsidP="005F3D62">
            <w:pPr>
              <w:suppressLineNumbers/>
              <w:suppressAutoHyphens/>
              <w:jc w:val="left"/>
              <w:rPr>
                <w:kern w:val="22"/>
                <w:szCs w:val="22"/>
                <w:lang w:val="fr-FR"/>
              </w:rPr>
            </w:pPr>
            <w:r>
              <w:rPr>
                <w:b/>
                <w:bCs/>
                <w:color w:val="000000"/>
                <w:kern w:val="22"/>
                <w:szCs w:val="22"/>
                <w:lang w:val="fr-FR"/>
              </w:rPr>
              <w:t xml:space="preserve">Montant </w:t>
            </w:r>
            <w:r w:rsidR="002F079E">
              <w:rPr>
                <w:b/>
                <w:bCs/>
                <w:color w:val="000000"/>
                <w:kern w:val="22"/>
                <w:szCs w:val="22"/>
                <w:lang w:val="fr-FR"/>
              </w:rPr>
              <w:t>non acquitté</w:t>
            </w:r>
          </w:p>
        </w:tc>
        <w:tc>
          <w:tcPr>
            <w:tcW w:w="2559" w:type="dxa"/>
          </w:tcPr>
          <w:p w14:paraId="2023373C" w14:textId="5CA158B8" w:rsidR="000D4DA8" w:rsidRPr="005F3D62" w:rsidRDefault="00FD7097" w:rsidP="005F3D62">
            <w:pPr>
              <w:suppressLineNumbers/>
              <w:suppressAutoHyphens/>
              <w:ind w:right="762"/>
              <w:jc w:val="right"/>
              <w:rPr>
                <w:kern w:val="22"/>
                <w:szCs w:val="22"/>
              </w:rPr>
            </w:pPr>
            <w:r>
              <w:rPr>
                <w:b/>
                <w:bCs/>
                <w:color w:val="000000"/>
                <w:kern w:val="22"/>
                <w:szCs w:val="22"/>
              </w:rPr>
              <w:t>4</w:t>
            </w:r>
            <w:r w:rsidR="002D40F5" w:rsidRPr="00964E40">
              <w:rPr>
                <w:b/>
                <w:bCs/>
                <w:color w:val="000000"/>
                <w:kern w:val="22"/>
                <w:szCs w:val="22"/>
              </w:rPr>
              <w:t xml:space="preserve"> </w:t>
            </w:r>
            <w:r>
              <w:rPr>
                <w:b/>
                <w:bCs/>
                <w:color w:val="000000"/>
                <w:kern w:val="22"/>
                <w:szCs w:val="22"/>
              </w:rPr>
              <w:t>062</w:t>
            </w:r>
            <w:r w:rsidR="00BE19C5">
              <w:rPr>
                <w:b/>
                <w:bCs/>
                <w:color w:val="000000"/>
                <w:kern w:val="22"/>
                <w:szCs w:val="22"/>
              </w:rPr>
              <w:t>,</w:t>
            </w:r>
            <w:r>
              <w:rPr>
                <w:b/>
                <w:bCs/>
                <w:color w:val="000000"/>
                <w:kern w:val="22"/>
                <w:szCs w:val="22"/>
              </w:rPr>
              <w:t>8</w:t>
            </w:r>
          </w:p>
        </w:tc>
      </w:tr>
      <w:tr w:rsidR="000D4DA8" w:rsidRPr="00964E40" w14:paraId="07054FD4" w14:textId="77777777" w:rsidTr="005F3D62">
        <w:trPr>
          <w:jc w:val="center"/>
        </w:trPr>
        <w:tc>
          <w:tcPr>
            <w:tcW w:w="3553" w:type="dxa"/>
          </w:tcPr>
          <w:p w14:paraId="71262C94" w14:textId="00B95426" w:rsidR="000D4DA8" w:rsidRPr="005F3D62" w:rsidRDefault="00BE51FD" w:rsidP="005F3D62">
            <w:pPr>
              <w:suppressLineNumbers/>
              <w:suppressAutoHyphens/>
              <w:jc w:val="left"/>
              <w:rPr>
                <w:kern w:val="22"/>
                <w:szCs w:val="22"/>
              </w:rPr>
            </w:pPr>
            <w:r>
              <w:rPr>
                <w:b/>
                <w:bCs/>
                <w:color w:val="000000"/>
                <w:kern w:val="22"/>
                <w:szCs w:val="22"/>
              </w:rPr>
              <w:t>Taux de collecte</w:t>
            </w:r>
          </w:p>
        </w:tc>
        <w:tc>
          <w:tcPr>
            <w:tcW w:w="2559" w:type="dxa"/>
          </w:tcPr>
          <w:p w14:paraId="60891C08" w14:textId="55BB7C2E" w:rsidR="000D4DA8" w:rsidRPr="005F3D62" w:rsidRDefault="00FD7097" w:rsidP="005F3D62">
            <w:pPr>
              <w:suppressLineNumbers/>
              <w:suppressAutoHyphens/>
              <w:ind w:right="762"/>
              <w:jc w:val="right"/>
              <w:rPr>
                <w:kern w:val="22"/>
                <w:szCs w:val="22"/>
              </w:rPr>
            </w:pPr>
            <w:r>
              <w:rPr>
                <w:b/>
                <w:bCs/>
                <w:color w:val="000000"/>
                <w:kern w:val="22"/>
                <w:szCs w:val="22"/>
              </w:rPr>
              <w:t>87</w:t>
            </w:r>
            <w:r w:rsidR="00BE19C5">
              <w:rPr>
                <w:b/>
                <w:bCs/>
                <w:color w:val="000000"/>
                <w:kern w:val="22"/>
                <w:szCs w:val="22"/>
              </w:rPr>
              <w:t>,</w:t>
            </w:r>
            <w:r>
              <w:rPr>
                <w:b/>
                <w:bCs/>
                <w:color w:val="000000"/>
                <w:kern w:val="22"/>
                <w:szCs w:val="22"/>
              </w:rPr>
              <w:t>72</w:t>
            </w:r>
            <w:r w:rsidR="000D4DA8" w:rsidRPr="005F3D62">
              <w:rPr>
                <w:b/>
                <w:bCs/>
                <w:color w:val="000000"/>
                <w:kern w:val="22"/>
                <w:szCs w:val="22"/>
              </w:rPr>
              <w:t>%</w:t>
            </w:r>
          </w:p>
        </w:tc>
      </w:tr>
    </w:tbl>
    <w:p w14:paraId="3EDA0DDC" w14:textId="29489CF9" w:rsidR="000D4DA8" w:rsidRPr="00BE19C5" w:rsidRDefault="00AE41F9" w:rsidP="005F3D62">
      <w:pPr>
        <w:pStyle w:val="ListParagraph"/>
        <w:numPr>
          <w:ilvl w:val="0"/>
          <w:numId w:val="1"/>
        </w:numPr>
        <w:suppressLineNumbers/>
        <w:suppressAutoHyphens/>
        <w:spacing w:before="240" w:after="240"/>
        <w:ind w:left="0" w:firstLine="0"/>
        <w:contextualSpacing w:val="0"/>
        <w:rPr>
          <w:kern w:val="22"/>
          <w:szCs w:val="22"/>
          <w:lang w:val="fr-FR"/>
        </w:rPr>
      </w:pPr>
      <w:r w:rsidRPr="00BE19C5">
        <w:rPr>
          <w:kern w:val="22"/>
          <w:szCs w:val="22"/>
          <w:lang w:val="fr-FR"/>
        </w:rPr>
        <w:t>Les arriérés de</w:t>
      </w:r>
      <w:r w:rsidR="000D4DA8" w:rsidRPr="00BE19C5">
        <w:rPr>
          <w:kern w:val="22"/>
          <w:szCs w:val="22"/>
          <w:lang w:val="fr-FR"/>
        </w:rPr>
        <w:t xml:space="preserve"> contributions</w:t>
      </w:r>
      <w:r w:rsidRPr="00BE19C5">
        <w:rPr>
          <w:kern w:val="22"/>
          <w:szCs w:val="22"/>
          <w:lang w:val="fr-FR"/>
        </w:rPr>
        <w:t xml:space="preserve"> pour </w:t>
      </w:r>
      <w:r w:rsidR="000D4DA8" w:rsidRPr="00BE19C5">
        <w:rPr>
          <w:kern w:val="22"/>
          <w:szCs w:val="22"/>
          <w:lang w:val="fr-FR"/>
        </w:rPr>
        <w:t>2018</w:t>
      </w:r>
      <w:r w:rsidR="00835F38" w:rsidRPr="00BE19C5">
        <w:rPr>
          <w:kern w:val="22"/>
          <w:szCs w:val="22"/>
          <w:lang w:val="fr-FR"/>
        </w:rPr>
        <w:t xml:space="preserve"> et </w:t>
      </w:r>
      <w:r w:rsidRPr="00BE19C5">
        <w:rPr>
          <w:kern w:val="22"/>
          <w:szCs w:val="22"/>
          <w:lang w:val="fr-FR"/>
        </w:rPr>
        <w:t xml:space="preserve">les années précédentes </w:t>
      </w:r>
      <w:r w:rsidR="00BE51FD">
        <w:rPr>
          <w:kern w:val="22"/>
          <w:szCs w:val="22"/>
          <w:lang w:val="fr-FR"/>
        </w:rPr>
        <w:t>s’élèvent à</w:t>
      </w:r>
      <w:r w:rsidR="00FD7097">
        <w:rPr>
          <w:kern w:val="22"/>
          <w:szCs w:val="22"/>
          <w:lang w:val="fr-FR"/>
        </w:rPr>
        <w:t xml:space="preserve"> 3 144</w:t>
      </w:r>
      <w:r w:rsidRPr="00BE19C5">
        <w:rPr>
          <w:kern w:val="22"/>
          <w:szCs w:val="22"/>
          <w:lang w:val="fr-FR"/>
        </w:rPr>
        <w:t xml:space="preserve"> </w:t>
      </w:r>
      <w:r w:rsidR="00FD7097">
        <w:rPr>
          <w:kern w:val="22"/>
          <w:szCs w:val="22"/>
          <w:lang w:val="fr-FR"/>
        </w:rPr>
        <w:t>9</w:t>
      </w:r>
      <w:r w:rsidR="000D4DA8" w:rsidRPr="00BE19C5">
        <w:rPr>
          <w:kern w:val="22"/>
          <w:szCs w:val="22"/>
          <w:lang w:val="fr-FR"/>
        </w:rPr>
        <w:t>24</w:t>
      </w:r>
      <w:r w:rsidRPr="00BE19C5">
        <w:rPr>
          <w:kern w:val="22"/>
          <w:szCs w:val="22"/>
          <w:lang w:val="fr-FR"/>
        </w:rPr>
        <w:t xml:space="preserve"> </w:t>
      </w:r>
      <w:r w:rsidR="001C65C6">
        <w:rPr>
          <w:kern w:val="22"/>
          <w:szCs w:val="22"/>
          <w:lang w:val="fr-FR"/>
        </w:rPr>
        <w:t>dollars É. </w:t>
      </w:r>
      <w:r w:rsidR="004F393A">
        <w:rPr>
          <w:kern w:val="22"/>
          <w:szCs w:val="22"/>
          <w:lang w:val="fr-FR"/>
        </w:rPr>
        <w:t>U.</w:t>
      </w:r>
      <w:r w:rsidR="00BE19C5" w:rsidRPr="00BE19C5">
        <w:rPr>
          <w:kern w:val="22"/>
          <w:szCs w:val="22"/>
          <w:lang w:val="fr-FR"/>
        </w:rPr>
        <w:t xml:space="preserve">, </w:t>
      </w:r>
      <w:r w:rsidR="00BE51FD">
        <w:rPr>
          <w:kern w:val="22"/>
          <w:szCs w:val="22"/>
          <w:lang w:val="fr-FR"/>
        </w:rPr>
        <w:t>ce qui représente</w:t>
      </w:r>
      <w:r w:rsidR="00E62B7B">
        <w:rPr>
          <w:kern w:val="22"/>
          <w:szCs w:val="22"/>
          <w:lang w:val="fr-FR"/>
        </w:rPr>
        <w:t xml:space="preserve"> 43</w:t>
      </w:r>
      <w:r w:rsidR="00BE19C5" w:rsidRPr="00BE19C5">
        <w:rPr>
          <w:kern w:val="22"/>
          <w:szCs w:val="22"/>
          <w:lang w:val="fr-FR"/>
        </w:rPr>
        <w:t>,</w:t>
      </w:r>
      <w:r w:rsidR="00E62B7B">
        <w:rPr>
          <w:kern w:val="22"/>
          <w:szCs w:val="22"/>
          <w:lang w:val="fr-FR"/>
        </w:rPr>
        <w:t>63</w:t>
      </w:r>
      <w:r w:rsidR="00BE19C5" w:rsidRPr="00BE19C5">
        <w:rPr>
          <w:kern w:val="22"/>
          <w:szCs w:val="22"/>
          <w:lang w:val="fr-FR"/>
        </w:rPr>
        <w:t xml:space="preserve"> </w:t>
      </w:r>
      <w:r w:rsidR="001C65C6">
        <w:rPr>
          <w:kern w:val="22"/>
          <w:szCs w:val="22"/>
          <w:lang w:val="fr-FR"/>
        </w:rPr>
        <w:t>%</w:t>
      </w:r>
      <w:r w:rsidR="000D4DA8" w:rsidRPr="00BE19C5">
        <w:rPr>
          <w:kern w:val="22"/>
          <w:szCs w:val="22"/>
          <w:lang w:val="fr-FR"/>
        </w:rPr>
        <w:t xml:space="preserve"> </w:t>
      </w:r>
      <w:r w:rsidR="00BE51FD">
        <w:rPr>
          <w:kern w:val="22"/>
          <w:szCs w:val="22"/>
          <w:lang w:val="fr-FR"/>
        </w:rPr>
        <w:t xml:space="preserve">du montant total des </w:t>
      </w:r>
      <w:r w:rsidR="00BE19C5" w:rsidRPr="00BE19C5">
        <w:rPr>
          <w:kern w:val="22"/>
          <w:szCs w:val="22"/>
          <w:lang w:val="fr-FR"/>
        </w:rPr>
        <w:t xml:space="preserve">contributions </w:t>
      </w:r>
      <w:r w:rsidR="002F079E">
        <w:rPr>
          <w:kern w:val="22"/>
          <w:szCs w:val="22"/>
          <w:lang w:val="fr-FR"/>
        </w:rPr>
        <w:t>non acquittées</w:t>
      </w:r>
      <w:r w:rsidR="00BE51FD">
        <w:rPr>
          <w:kern w:val="22"/>
          <w:szCs w:val="22"/>
          <w:lang w:val="fr-FR"/>
        </w:rPr>
        <w:t xml:space="preserve"> </w:t>
      </w:r>
      <w:r w:rsidR="00BE19C5" w:rsidRPr="00BE19C5">
        <w:rPr>
          <w:kern w:val="22"/>
          <w:szCs w:val="22"/>
          <w:lang w:val="fr-FR"/>
        </w:rPr>
        <w:t>au</w:t>
      </w:r>
      <w:r w:rsidR="000D4DA8" w:rsidRPr="00BE19C5">
        <w:rPr>
          <w:kern w:val="22"/>
          <w:szCs w:val="22"/>
          <w:lang w:val="fr-FR"/>
        </w:rPr>
        <w:t xml:space="preserve"> 31 </w:t>
      </w:r>
      <w:r w:rsidR="00E62B7B">
        <w:rPr>
          <w:kern w:val="22"/>
          <w:szCs w:val="22"/>
          <w:lang w:val="fr-FR"/>
        </w:rPr>
        <w:t>décembre</w:t>
      </w:r>
      <w:r w:rsidR="000D4DA8" w:rsidRPr="00BE19C5">
        <w:rPr>
          <w:kern w:val="22"/>
          <w:szCs w:val="22"/>
          <w:lang w:val="fr-FR"/>
        </w:rPr>
        <w:t xml:space="preserve"> 2020. </w:t>
      </w:r>
      <w:r w:rsidR="00BE19C5">
        <w:rPr>
          <w:kern w:val="22"/>
          <w:szCs w:val="22"/>
          <w:lang w:val="fr-FR"/>
        </w:rPr>
        <w:t>De plus</w:t>
      </w:r>
      <w:r w:rsidR="000D4DA8" w:rsidRPr="00BE19C5">
        <w:rPr>
          <w:kern w:val="22"/>
          <w:szCs w:val="22"/>
          <w:lang w:val="fr-FR"/>
        </w:rPr>
        <w:t xml:space="preserve">, </w:t>
      </w:r>
      <w:r w:rsidR="00BE51FD">
        <w:rPr>
          <w:kern w:val="22"/>
          <w:szCs w:val="22"/>
          <w:lang w:val="fr-FR"/>
        </w:rPr>
        <w:t xml:space="preserve">certaines </w:t>
      </w:r>
      <w:r w:rsidR="004B7007" w:rsidRPr="00BE19C5">
        <w:rPr>
          <w:kern w:val="22"/>
          <w:szCs w:val="22"/>
          <w:lang w:val="fr-FR"/>
        </w:rPr>
        <w:t>P</w:t>
      </w:r>
      <w:r w:rsidR="000D4DA8" w:rsidRPr="00BE19C5">
        <w:rPr>
          <w:kern w:val="22"/>
          <w:szCs w:val="22"/>
          <w:lang w:val="fr-FR"/>
        </w:rPr>
        <w:t xml:space="preserve">arties </w:t>
      </w:r>
      <w:r w:rsidR="001C65C6">
        <w:rPr>
          <w:kern w:val="22"/>
          <w:szCs w:val="22"/>
          <w:lang w:val="fr-FR"/>
        </w:rPr>
        <w:t>n’ont jamais pay</w:t>
      </w:r>
      <w:r w:rsidR="00BE51FD">
        <w:rPr>
          <w:kern w:val="22"/>
          <w:szCs w:val="22"/>
          <w:lang w:val="fr-FR"/>
        </w:rPr>
        <w:t>é leurs contributions, à savoir,</w:t>
      </w:r>
      <w:r w:rsidR="00E62B7B">
        <w:rPr>
          <w:kern w:val="22"/>
          <w:szCs w:val="22"/>
          <w:lang w:val="fr-FR"/>
        </w:rPr>
        <w:t xml:space="preserve"> 7</w:t>
      </w:r>
      <w:r w:rsidR="000D4DA8" w:rsidRPr="00BE19C5">
        <w:rPr>
          <w:kern w:val="22"/>
          <w:szCs w:val="22"/>
          <w:lang w:val="fr-FR"/>
        </w:rPr>
        <w:t xml:space="preserve"> </w:t>
      </w:r>
      <w:r w:rsidR="00003B4B" w:rsidRPr="00BE19C5">
        <w:rPr>
          <w:kern w:val="22"/>
          <w:szCs w:val="22"/>
          <w:lang w:val="fr-FR"/>
        </w:rPr>
        <w:t>P</w:t>
      </w:r>
      <w:r w:rsidR="000D4DA8" w:rsidRPr="00BE19C5">
        <w:rPr>
          <w:kern w:val="22"/>
          <w:szCs w:val="22"/>
          <w:lang w:val="fr-FR"/>
        </w:rPr>
        <w:t xml:space="preserve">arties </w:t>
      </w:r>
      <w:r w:rsidR="00BE19C5" w:rsidRPr="00BE19C5">
        <w:rPr>
          <w:kern w:val="22"/>
          <w:szCs w:val="22"/>
          <w:lang w:val="fr-FR"/>
        </w:rPr>
        <w:t>à la</w:t>
      </w:r>
      <w:r w:rsidR="00E62B7B">
        <w:rPr>
          <w:kern w:val="22"/>
          <w:szCs w:val="22"/>
          <w:lang w:val="fr-FR"/>
        </w:rPr>
        <w:t xml:space="preserve"> Convention, 13 </w:t>
      </w:r>
      <w:r w:rsidR="00003B4B" w:rsidRPr="00BE19C5">
        <w:rPr>
          <w:kern w:val="22"/>
          <w:szCs w:val="22"/>
          <w:lang w:val="fr-FR"/>
        </w:rPr>
        <w:t>P</w:t>
      </w:r>
      <w:r w:rsidR="000D4DA8" w:rsidRPr="00BE19C5">
        <w:rPr>
          <w:kern w:val="22"/>
          <w:szCs w:val="22"/>
          <w:lang w:val="fr-FR"/>
        </w:rPr>
        <w:t xml:space="preserve">arties </w:t>
      </w:r>
      <w:r w:rsidR="00BE19C5" w:rsidRPr="00BE19C5">
        <w:rPr>
          <w:kern w:val="22"/>
          <w:szCs w:val="22"/>
          <w:lang w:val="fr-FR"/>
        </w:rPr>
        <w:t>au</w:t>
      </w:r>
      <w:r w:rsidR="000D4DA8" w:rsidRPr="00BE19C5">
        <w:rPr>
          <w:kern w:val="22"/>
          <w:szCs w:val="22"/>
          <w:lang w:val="fr-FR"/>
        </w:rPr>
        <w:t xml:space="preserve"> </w:t>
      </w:r>
      <w:r w:rsidR="00835F38" w:rsidRPr="00BE19C5">
        <w:rPr>
          <w:kern w:val="22"/>
          <w:szCs w:val="22"/>
          <w:lang w:val="fr-FR"/>
        </w:rPr>
        <w:t xml:space="preserve">Protocole de Cartagena et </w:t>
      </w:r>
      <w:r w:rsidR="00E62B7B">
        <w:rPr>
          <w:kern w:val="22"/>
          <w:szCs w:val="22"/>
          <w:lang w:val="fr-FR"/>
        </w:rPr>
        <w:t>28</w:t>
      </w:r>
      <w:r w:rsidR="000D4DA8" w:rsidRPr="00BE19C5">
        <w:rPr>
          <w:kern w:val="22"/>
          <w:szCs w:val="22"/>
          <w:lang w:val="fr-FR"/>
        </w:rPr>
        <w:t xml:space="preserve"> </w:t>
      </w:r>
      <w:r w:rsidR="00003B4B" w:rsidRPr="00BE19C5">
        <w:rPr>
          <w:kern w:val="22"/>
          <w:szCs w:val="22"/>
          <w:lang w:val="fr-FR"/>
        </w:rPr>
        <w:t>P</w:t>
      </w:r>
      <w:r w:rsidR="000D4DA8" w:rsidRPr="00BE19C5">
        <w:rPr>
          <w:kern w:val="22"/>
          <w:szCs w:val="22"/>
          <w:lang w:val="fr-FR"/>
        </w:rPr>
        <w:t xml:space="preserve">arties </w:t>
      </w:r>
      <w:r w:rsidR="00BE19C5" w:rsidRPr="00BE19C5">
        <w:rPr>
          <w:kern w:val="22"/>
          <w:szCs w:val="22"/>
          <w:lang w:val="fr-FR"/>
        </w:rPr>
        <w:t>au</w:t>
      </w:r>
      <w:r w:rsidR="000D4DA8" w:rsidRPr="00BE19C5">
        <w:rPr>
          <w:kern w:val="22"/>
          <w:szCs w:val="22"/>
          <w:lang w:val="fr-FR"/>
        </w:rPr>
        <w:t xml:space="preserve"> </w:t>
      </w:r>
      <w:r w:rsidRPr="00BE19C5">
        <w:rPr>
          <w:kern w:val="22"/>
          <w:szCs w:val="22"/>
          <w:lang w:val="fr-FR"/>
        </w:rPr>
        <w:t>Protocole de Nagoya</w:t>
      </w:r>
      <w:r w:rsidR="000D4DA8" w:rsidRPr="00BE19C5">
        <w:rPr>
          <w:kern w:val="22"/>
          <w:szCs w:val="22"/>
          <w:lang w:val="fr-FR"/>
        </w:rPr>
        <w:t>.</w:t>
      </w:r>
    </w:p>
    <w:p w14:paraId="7CE738B8" w14:textId="7A23683A" w:rsidR="00154BE4" w:rsidRPr="00BE51FD" w:rsidRDefault="00154BE4" w:rsidP="005F3D62">
      <w:pPr>
        <w:pStyle w:val="ListParagraph"/>
        <w:keepNext/>
        <w:suppressLineNumbers/>
        <w:suppressAutoHyphens/>
        <w:spacing w:before="240" w:after="120"/>
        <w:ind w:left="397"/>
        <w:contextualSpacing w:val="0"/>
        <w:jc w:val="left"/>
        <w:rPr>
          <w:i/>
          <w:iCs/>
          <w:kern w:val="22"/>
          <w:szCs w:val="22"/>
          <w:lang w:val="fr-FR"/>
        </w:rPr>
      </w:pPr>
      <w:r w:rsidRPr="00BE51FD">
        <w:rPr>
          <w:b/>
          <w:bCs/>
          <w:color w:val="000000"/>
          <w:kern w:val="22"/>
          <w:szCs w:val="22"/>
          <w:lang w:val="fr-FR"/>
        </w:rPr>
        <w:t>Table</w:t>
      </w:r>
      <w:r w:rsidR="00BE51FD" w:rsidRPr="00BE51FD">
        <w:rPr>
          <w:b/>
          <w:bCs/>
          <w:color w:val="000000"/>
          <w:kern w:val="22"/>
          <w:szCs w:val="22"/>
          <w:lang w:val="fr-FR"/>
        </w:rPr>
        <w:t>au</w:t>
      </w:r>
      <w:r w:rsidRPr="00BE51FD">
        <w:rPr>
          <w:b/>
          <w:bCs/>
          <w:color w:val="000000"/>
          <w:kern w:val="22"/>
          <w:szCs w:val="22"/>
          <w:lang w:val="fr-FR"/>
        </w:rPr>
        <w:t xml:space="preserve"> 2</w:t>
      </w:r>
      <w:r w:rsidR="0022378E" w:rsidRPr="00BE51FD">
        <w:rPr>
          <w:b/>
          <w:bCs/>
          <w:color w:val="000000"/>
          <w:kern w:val="22"/>
          <w:szCs w:val="22"/>
          <w:lang w:val="fr-FR"/>
        </w:rPr>
        <w:br/>
      </w:r>
      <w:r w:rsidR="007C43A0">
        <w:rPr>
          <w:b/>
          <w:bCs/>
          <w:color w:val="000000"/>
          <w:kern w:val="22"/>
          <w:szCs w:val="22"/>
          <w:lang w:val="fr-FR"/>
        </w:rPr>
        <w:t>Contributions prévue</w:t>
      </w:r>
      <w:r w:rsidR="00E306C3">
        <w:rPr>
          <w:b/>
          <w:bCs/>
          <w:color w:val="000000"/>
          <w:kern w:val="22"/>
          <w:szCs w:val="22"/>
          <w:lang w:val="fr-FR"/>
        </w:rPr>
        <w:t>s</w:t>
      </w:r>
      <w:r w:rsidR="00BE51FD">
        <w:rPr>
          <w:b/>
          <w:bCs/>
          <w:color w:val="000000"/>
          <w:kern w:val="22"/>
          <w:szCs w:val="22"/>
          <w:lang w:val="fr-FR"/>
        </w:rPr>
        <w:t xml:space="preserve"> – Situation au</w:t>
      </w:r>
      <w:r w:rsidRPr="00BE51FD">
        <w:rPr>
          <w:b/>
          <w:bCs/>
          <w:color w:val="000000"/>
          <w:kern w:val="22"/>
          <w:szCs w:val="22"/>
          <w:lang w:val="fr-FR"/>
        </w:rPr>
        <w:t xml:space="preserve"> 31 </w:t>
      </w:r>
      <w:r w:rsidR="00E62B7B">
        <w:rPr>
          <w:b/>
          <w:bCs/>
          <w:color w:val="000000"/>
          <w:kern w:val="22"/>
          <w:szCs w:val="22"/>
          <w:lang w:val="fr-FR"/>
        </w:rPr>
        <w:t xml:space="preserve">décembre </w:t>
      </w:r>
      <w:r w:rsidRPr="00BE51FD">
        <w:rPr>
          <w:b/>
          <w:bCs/>
          <w:color w:val="000000"/>
          <w:kern w:val="22"/>
          <w:szCs w:val="22"/>
          <w:lang w:val="fr-FR"/>
        </w:rPr>
        <w:t>2020</w:t>
      </w:r>
      <w:r w:rsidR="0022378E" w:rsidRPr="00BE51FD">
        <w:rPr>
          <w:b/>
          <w:bCs/>
          <w:color w:val="000000"/>
          <w:kern w:val="22"/>
          <w:szCs w:val="22"/>
          <w:lang w:val="fr-FR"/>
        </w:rPr>
        <w:br/>
      </w:r>
      <w:r w:rsidR="00AE41F9" w:rsidRPr="00BE51FD">
        <w:rPr>
          <w:i/>
          <w:iCs/>
          <w:kern w:val="22"/>
          <w:szCs w:val="22"/>
          <w:lang w:val="fr-FR"/>
        </w:rPr>
        <w:t xml:space="preserve">(En </w:t>
      </w:r>
      <w:r w:rsidR="0022378E" w:rsidRPr="00BE51FD">
        <w:rPr>
          <w:i/>
          <w:iCs/>
          <w:kern w:val="22"/>
          <w:szCs w:val="22"/>
          <w:lang w:val="fr-FR"/>
        </w:rPr>
        <w:t>dollars</w:t>
      </w:r>
      <w:r w:rsidR="001C65C6" w:rsidRPr="001C65C6">
        <w:rPr>
          <w:bCs/>
          <w:i/>
          <w:iCs/>
          <w:kern w:val="22"/>
          <w:szCs w:val="22"/>
          <w:lang w:val="fr-FR"/>
        </w:rPr>
        <w:t xml:space="preserve"> É.-U</w:t>
      </w:r>
      <w:r w:rsidR="001C65C6" w:rsidRPr="001C65C6">
        <w:rPr>
          <w:i/>
          <w:kern w:val="22"/>
          <w:szCs w:val="22"/>
          <w:lang w:val="fr-FR"/>
        </w:rPr>
        <w:t>.</w:t>
      </w:r>
      <w:r w:rsidR="0022378E" w:rsidRPr="00BE51FD">
        <w:rPr>
          <w:i/>
          <w:iCs/>
          <w:kern w:val="22"/>
          <w:szCs w:val="22"/>
          <w:lang w:val="fr-FR"/>
        </w:rPr>
        <w:t>)</w:t>
      </w:r>
    </w:p>
    <w:tbl>
      <w:tblPr>
        <w:tblW w:w="85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9"/>
        <w:gridCol w:w="1304"/>
        <w:gridCol w:w="2161"/>
        <w:gridCol w:w="1880"/>
      </w:tblGrid>
      <w:tr w:rsidR="000D4DA8" w:rsidRPr="00964E40" w14:paraId="3FB3AC65" w14:textId="77777777" w:rsidTr="005F3D62">
        <w:trPr>
          <w:cantSplit/>
          <w:jc w:val="center"/>
        </w:trPr>
        <w:tc>
          <w:tcPr>
            <w:tcW w:w="3249" w:type="dxa"/>
            <w:shd w:val="clear" w:color="auto" w:fill="auto"/>
            <w:noWrap/>
            <w:hideMark/>
          </w:tcPr>
          <w:p w14:paraId="5929F9F6" w14:textId="6CD40050" w:rsidR="000D4DA8" w:rsidRPr="00BE51FD" w:rsidRDefault="000D4DA8" w:rsidP="005F3D62">
            <w:pPr>
              <w:suppressLineNumbers/>
              <w:suppressAutoHyphens/>
              <w:spacing w:before="40" w:after="40"/>
              <w:jc w:val="center"/>
              <w:rPr>
                <w:color w:val="000000"/>
                <w:kern w:val="22"/>
                <w:szCs w:val="22"/>
                <w:lang w:val="fr-FR"/>
              </w:rPr>
            </w:pPr>
          </w:p>
        </w:tc>
        <w:tc>
          <w:tcPr>
            <w:tcW w:w="1304" w:type="dxa"/>
            <w:shd w:val="clear" w:color="auto" w:fill="auto"/>
            <w:noWrap/>
            <w:hideMark/>
          </w:tcPr>
          <w:p w14:paraId="3A67308D" w14:textId="77777777" w:rsidR="000D4DA8" w:rsidRPr="005F3D62" w:rsidRDefault="000D4DA8" w:rsidP="005F3D62">
            <w:pPr>
              <w:suppressLineNumbers/>
              <w:suppressAutoHyphens/>
              <w:spacing w:before="40" w:after="40"/>
              <w:jc w:val="center"/>
              <w:rPr>
                <w:b/>
                <w:bCs/>
                <w:color w:val="000000"/>
                <w:kern w:val="22"/>
                <w:szCs w:val="22"/>
              </w:rPr>
            </w:pPr>
            <w:r w:rsidRPr="005F3D62">
              <w:rPr>
                <w:b/>
                <w:bCs/>
                <w:color w:val="000000"/>
                <w:kern w:val="22"/>
                <w:szCs w:val="22"/>
              </w:rPr>
              <w:t>Convention</w:t>
            </w:r>
          </w:p>
        </w:tc>
        <w:tc>
          <w:tcPr>
            <w:tcW w:w="2161" w:type="dxa"/>
            <w:shd w:val="clear" w:color="auto" w:fill="auto"/>
            <w:noWrap/>
            <w:hideMark/>
          </w:tcPr>
          <w:p w14:paraId="23BE776D" w14:textId="12F14ACE" w:rsidR="000D4DA8" w:rsidRPr="005F3D62" w:rsidRDefault="00AE41F9" w:rsidP="005F3D62">
            <w:pPr>
              <w:suppressLineNumbers/>
              <w:suppressAutoHyphens/>
              <w:spacing w:before="40" w:after="40"/>
              <w:jc w:val="center"/>
              <w:rPr>
                <w:b/>
                <w:bCs/>
                <w:color w:val="000000"/>
                <w:kern w:val="22"/>
                <w:szCs w:val="22"/>
              </w:rPr>
            </w:pPr>
            <w:r>
              <w:rPr>
                <w:b/>
                <w:bCs/>
                <w:color w:val="000000"/>
                <w:kern w:val="22"/>
                <w:szCs w:val="22"/>
              </w:rPr>
              <w:t>Protocole de Cartagena</w:t>
            </w:r>
          </w:p>
        </w:tc>
        <w:tc>
          <w:tcPr>
            <w:tcW w:w="1880" w:type="dxa"/>
            <w:shd w:val="clear" w:color="auto" w:fill="auto"/>
            <w:noWrap/>
            <w:hideMark/>
          </w:tcPr>
          <w:p w14:paraId="5CF86125" w14:textId="2AC4F1B4" w:rsidR="000D4DA8" w:rsidRPr="005F3D62" w:rsidRDefault="00AE41F9" w:rsidP="005F3D62">
            <w:pPr>
              <w:suppressLineNumbers/>
              <w:suppressAutoHyphens/>
              <w:spacing w:before="40" w:after="40"/>
              <w:jc w:val="center"/>
              <w:rPr>
                <w:b/>
                <w:bCs/>
                <w:color w:val="000000"/>
                <w:kern w:val="22"/>
                <w:szCs w:val="22"/>
              </w:rPr>
            </w:pPr>
            <w:r>
              <w:rPr>
                <w:b/>
                <w:bCs/>
                <w:color w:val="000000"/>
                <w:kern w:val="22"/>
                <w:szCs w:val="22"/>
              </w:rPr>
              <w:t>Protocole de Nagoya</w:t>
            </w:r>
          </w:p>
        </w:tc>
      </w:tr>
      <w:tr w:rsidR="000D4DA8" w:rsidRPr="00964E40" w14:paraId="04B35A09" w14:textId="77777777" w:rsidTr="005F3D62">
        <w:trPr>
          <w:cantSplit/>
          <w:jc w:val="center"/>
        </w:trPr>
        <w:tc>
          <w:tcPr>
            <w:tcW w:w="3249" w:type="dxa"/>
            <w:shd w:val="clear" w:color="auto" w:fill="auto"/>
            <w:noWrap/>
          </w:tcPr>
          <w:p w14:paraId="6AE9845E" w14:textId="03024957" w:rsidR="000D4DA8" w:rsidRPr="00BE51FD" w:rsidRDefault="00BE51FD" w:rsidP="005F3D62">
            <w:pPr>
              <w:suppressLineNumbers/>
              <w:suppressAutoHyphens/>
              <w:spacing w:before="40" w:after="40"/>
              <w:rPr>
                <w:color w:val="000000"/>
                <w:kern w:val="22"/>
                <w:szCs w:val="22"/>
                <w:lang w:val="fr-FR"/>
              </w:rPr>
            </w:pPr>
            <w:r w:rsidRPr="00BE51FD">
              <w:rPr>
                <w:color w:val="000000"/>
                <w:kern w:val="22"/>
                <w:szCs w:val="22"/>
                <w:lang w:val="fr-FR"/>
              </w:rPr>
              <w:t xml:space="preserve">Contributions </w:t>
            </w:r>
            <w:r w:rsidR="002F079E">
              <w:rPr>
                <w:color w:val="000000"/>
                <w:kern w:val="22"/>
                <w:szCs w:val="22"/>
                <w:lang w:val="fr-FR"/>
              </w:rPr>
              <w:t>non acquittées</w:t>
            </w:r>
            <w:r w:rsidRPr="00BE51FD">
              <w:rPr>
                <w:color w:val="000000"/>
                <w:kern w:val="22"/>
                <w:szCs w:val="22"/>
                <w:lang w:val="fr-FR"/>
              </w:rPr>
              <w:t xml:space="preserve"> pour </w:t>
            </w:r>
            <w:r>
              <w:rPr>
                <w:color w:val="000000"/>
                <w:kern w:val="22"/>
                <w:szCs w:val="22"/>
                <w:lang w:val="fr-FR"/>
              </w:rPr>
              <w:t>2019-2020</w:t>
            </w:r>
          </w:p>
        </w:tc>
        <w:tc>
          <w:tcPr>
            <w:tcW w:w="1304" w:type="dxa"/>
            <w:shd w:val="clear" w:color="auto" w:fill="auto"/>
            <w:noWrap/>
          </w:tcPr>
          <w:p w14:paraId="1B87F6A6" w14:textId="4AE8FCBC" w:rsidR="000D4DA8" w:rsidRPr="005F3D62" w:rsidRDefault="00E62B7B" w:rsidP="005F3D62">
            <w:pPr>
              <w:suppressLineNumbers/>
              <w:suppressAutoHyphens/>
              <w:spacing w:before="40" w:after="40"/>
              <w:ind w:right="57"/>
              <w:jc w:val="right"/>
              <w:rPr>
                <w:color w:val="000000"/>
                <w:kern w:val="22"/>
                <w:szCs w:val="22"/>
              </w:rPr>
            </w:pPr>
            <w:r>
              <w:rPr>
                <w:color w:val="000000"/>
                <w:kern w:val="22"/>
                <w:szCs w:val="22"/>
              </w:rPr>
              <w:t>2</w:t>
            </w:r>
            <w:r w:rsidR="00BB277C" w:rsidRPr="00964E40">
              <w:rPr>
                <w:color w:val="000000"/>
                <w:kern w:val="22"/>
                <w:szCs w:val="22"/>
              </w:rPr>
              <w:t xml:space="preserve"> </w:t>
            </w:r>
            <w:r>
              <w:rPr>
                <w:color w:val="000000"/>
                <w:kern w:val="22"/>
                <w:szCs w:val="22"/>
              </w:rPr>
              <w:t>873</w:t>
            </w:r>
            <w:r w:rsidR="00BB277C" w:rsidRPr="00964E40">
              <w:rPr>
                <w:color w:val="000000"/>
                <w:kern w:val="22"/>
                <w:szCs w:val="22"/>
              </w:rPr>
              <w:t xml:space="preserve"> </w:t>
            </w:r>
            <w:r>
              <w:rPr>
                <w:color w:val="000000"/>
                <w:kern w:val="22"/>
                <w:szCs w:val="22"/>
              </w:rPr>
              <w:t>517</w:t>
            </w:r>
          </w:p>
        </w:tc>
        <w:tc>
          <w:tcPr>
            <w:tcW w:w="2161" w:type="dxa"/>
            <w:shd w:val="clear" w:color="auto" w:fill="auto"/>
            <w:noWrap/>
          </w:tcPr>
          <w:p w14:paraId="4A0DF261" w14:textId="22C23C65" w:rsidR="000D4DA8" w:rsidRPr="005F3D62" w:rsidRDefault="00E62B7B" w:rsidP="005F3D62">
            <w:pPr>
              <w:suppressLineNumbers/>
              <w:suppressAutoHyphens/>
              <w:spacing w:before="40" w:after="40"/>
              <w:ind w:right="376"/>
              <w:jc w:val="right"/>
              <w:rPr>
                <w:color w:val="000000"/>
                <w:kern w:val="22"/>
                <w:szCs w:val="22"/>
              </w:rPr>
            </w:pPr>
            <w:r>
              <w:rPr>
                <w:color w:val="000000"/>
                <w:kern w:val="22"/>
                <w:szCs w:val="22"/>
              </w:rPr>
              <w:t>672</w:t>
            </w:r>
            <w:r w:rsidR="00BB277C" w:rsidRPr="00964E40">
              <w:rPr>
                <w:color w:val="000000"/>
                <w:kern w:val="22"/>
                <w:szCs w:val="22"/>
              </w:rPr>
              <w:t xml:space="preserve"> </w:t>
            </w:r>
            <w:r>
              <w:rPr>
                <w:color w:val="000000"/>
                <w:kern w:val="22"/>
                <w:szCs w:val="22"/>
              </w:rPr>
              <w:t>658</w:t>
            </w:r>
          </w:p>
        </w:tc>
        <w:tc>
          <w:tcPr>
            <w:tcW w:w="1880" w:type="dxa"/>
            <w:shd w:val="clear" w:color="auto" w:fill="auto"/>
            <w:noWrap/>
          </w:tcPr>
          <w:p w14:paraId="1418564C" w14:textId="2CCD95B6" w:rsidR="000D4DA8" w:rsidRPr="005F3D62" w:rsidRDefault="00E62B7B" w:rsidP="005F3D62">
            <w:pPr>
              <w:suppressLineNumbers/>
              <w:suppressAutoHyphens/>
              <w:spacing w:before="40" w:after="40"/>
              <w:ind w:right="376"/>
              <w:jc w:val="right"/>
              <w:rPr>
                <w:color w:val="000000"/>
                <w:kern w:val="22"/>
                <w:szCs w:val="22"/>
              </w:rPr>
            </w:pPr>
            <w:r>
              <w:rPr>
                <w:color w:val="000000"/>
                <w:kern w:val="22"/>
                <w:szCs w:val="22"/>
              </w:rPr>
              <w:t>516</w:t>
            </w:r>
            <w:r w:rsidR="00BB277C" w:rsidRPr="00964E40">
              <w:rPr>
                <w:color w:val="000000"/>
                <w:kern w:val="22"/>
                <w:szCs w:val="22"/>
              </w:rPr>
              <w:t xml:space="preserve"> </w:t>
            </w:r>
            <w:r>
              <w:rPr>
                <w:color w:val="000000"/>
                <w:kern w:val="22"/>
                <w:szCs w:val="22"/>
              </w:rPr>
              <w:t>670</w:t>
            </w:r>
          </w:p>
        </w:tc>
      </w:tr>
      <w:tr w:rsidR="000D4DA8" w:rsidRPr="00964E40" w14:paraId="6D758C16" w14:textId="77777777" w:rsidTr="005F3D62">
        <w:trPr>
          <w:cantSplit/>
          <w:jc w:val="center"/>
        </w:trPr>
        <w:tc>
          <w:tcPr>
            <w:tcW w:w="3249" w:type="dxa"/>
            <w:shd w:val="clear" w:color="auto" w:fill="auto"/>
            <w:noWrap/>
          </w:tcPr>
          <w:p w14:paraId="6F91B620" w14:textId="0ED52CFD" w:rsidR="000D4DA8" w:rsidRPr="00AE41F9" w:rsidRDefault="00BE51FD" w:rsidP="00BE51FD">
            <w:pPr>
              <w:suppressLineNumbers/>
              <w:suppressAutoHyphens/>
              <w:spacing w:before="40" w:after="40"/>
              <w:rPr>
                <w:color w:val="000000"/>
                <w:kern w:val="22"/>
                <w:szCs w:val="22"/>
                <w:lang w:val="fr-FR"/>
              </w:rPr>
            </w:pPr>
            <w:r>
              <w:rPr>
                <w:color w:val="000000"/>
                <w:kern w:val="22"/>
                <w:szCs w:val="22"/>
                <w:lang w:val="fr-FR"/>
              </w:rPr>
              <w:t>Co</w:t>
            </w:r>
            <w:r w:rsidRPr="00AE41F9">
              <w:rPr>
                <w:color w:val="000000"/>
                <w:kern w:val="22"/>
                <w:szCs w:val="22"/>
                <w:lang w:val="fr-FR"/>
              </w:rPr>
              <w:t xml:space="preserve">ntributions </w:t>
            </w:r>
            <w:r w:rsidR="002F079E">
              <w:rPr>
                <w:color w:val="000000"/>
                <w:kern w:val="22"/>
                <w:szCs w:val="22"/>
                <w:lang w:val="fr-FR"/>
              </w:rPr>
              <w:t>non acquittées</w:t>
            </w:r>
            <w:r>
              <w:rPr>
                <w:color w:val="000000"/>
                <w:kern w:val="22"/>
                <w:szCs w:val="22"/>
                <w:lang w:val="fr-FR"/>
              </w:rPr>
              <w:t xml:space="preserve"> </w:t>
            </w:r>
            <w:r w:rsidR="002E73E6">
              <w:rPr>
                <w:color w:val="000000"/>
                <w:kern w:val="22"/>
                <w:szCs w:val="22"/>
                <w:lang w:val="fr-FR"/>
              </w:rPr>
              <w:t xml:space="preserve">pour </w:t>
            </w:r>
            <w:r w:rsidR="00AE41F9" w:rsidRPr="00AE41F9">
              <w:rPr>
                <w:color w:val="000000"/>
                <w:kern w:val="22"/>
                <w:szCs w:val="22"/>
                <w:lang w:val="fr-FR"/>
              </w:rPr>
              <w:t>les années précédentes</w:t>
            </w:r>
          </w:p>
        </w:tc>
        <w:tc>
          <w:tcPr>
            <w:tcW w:w="1304" w:type="dxa"/>
            <w:shd w:val="clear" w:color="auto" w:fill="auto"/>
            <w:noWrap/>
          </w:tcPr>
          <w:p w14:paraId="4404E5EE" w14:textId="0B9DA031" w:rsidR="000D4DA8" w:rsidRPr="005F3D62" w:rsidRDefault="000D4DA8" w:rsidP="005F3D62">
            <w:pPr>
              <w:suppressLineNumbers/>
              <w:suppressAutoHyphens/>
              <w:spacing w:before="40" w:after="40"/>
              <w:ind w:right="57"/>
              <w:jc w:val="right"/>
              <w:rPr>
                <w:color w:val="000000"/>
                <w:kern w:val="22"/>
                <w:szCs w:val="22"/>
              </w:rPr>
            </w:pPr>
            <w:r w:rsidRPr="005F3D62">
              <w:rPr>
                <w:color w:val="000000"/>
                <w:kern w:val="22"/>
                <w:szCs w:val="22"/>
              </w:rPr>
              <w:t>2</w:t>
            </w:r>
            <w:r w:rsidR="00BB277C" w:rsidRPr="00964E40">
              <w:rPr>
                <w:color w:val="000000"/>
                <w:kern w:val="22"/>
                <w:szCs w:val="22"/>
              </w:rPr>
              <w:t xml:space="preserve"> </w:t>
            </w:r>
            <w:r w:rsidR="00E62B7B">
              <w:rPr>
                <w:color w:val="000000"/>
                <w:kern w:val="22"/>
                <w:szCs w:val="22"/>
              </w:rPr>
              <w:t>255</w:t>
            </w:r>
            <w:r w:rsidR="00BB277C" w:rsidRPr="00964E40">
              <w:rPr>
                <w:color w:val="000000"/>
                <w:kern w:val="22"/>
                <w:szCs w:val="22"/>
              </w:rPr>
              <w:t xml:space="preserve"> </w:t>
            </w:r>
            <w:r w:rsidR="00E62B7B">
              <w:rPr>
                <w:color w:val="000000"/>
                <w:kern w:val="22"/>
                <w:szCs w:val="22"/>
              </w:rPr>
              <w:t>074</w:t>
            </w:r>
          </w:p>
        </w:tc>
        <w:tc>
          <w:tcPr>
            <w:tcW w:w="2161" w:type="dxa"/>
            <w:shd w:val="clear" w:color="auto" w:fill="auto"/>
            <w:noWrap/>
          </w:tcPr>
          <w:p w14:paraId="0AF5C27E" w14:textId="50577885" w:rsidR="000D4DA8" w:rsidRPr="005F3D62" w:rsidRDefault="00E62B7B" w:rsidP="005F3D62">
            <w:pPr>
              <w:suppressLineNumbers/>
              <w:suppressAutoHyphens/>
              <w:spacing w:before="40" w:after="40"/>
              <w:ind w:right="376"/>
              <w:jc w:val="right"/>
              <w:rPr>
                <w:color w:val="000000"/>
                <w:kern w:val="22"/>
                <w:szCs w:val="22"/>
              </w:rPr>
            </w:pPr>
            <w:r>
              <w:rPr>
                <w:color w:val="000000"/>
                <w:kern w:val="22"/>
                <w:szCs w:val="22"/>
              </w:rPr>
              <w:t>609</w:t>
            </w:r>
            <w:r w:rsidR="00BB277C" w:rsidRPr="00964E40">
              <w:rPr>
                <w:color w:val="000000"/>
                <w:kern w:val="22"/>
                <w:szCs w:val="22"/>
              </w:rPr>
              <w:t xml:space="preserve"> </w:t>
            </w:r>
            <w:r w:rsidR="000D4DA8" w:rsidRPr="005F3D62">
              <w:rPr>
                <w:color w:val="000000"/>
                <w:kern w:val="22"/>
                <w:szCs w:val="22"/>
              </w:rPr>
              <w:t>8</w:t>
            </w:r>
            <w:r>
              <w:rPr>
                <w:color w:val="000000"/>
                <w:kern w:val="22"/>
                <w:szCs w:val="22"/>
              </w:rPr>
              <w:t>82</w:t>
            </w:r>
          </w:p>
        </w:tc>
        <w:tc>
          <w:tcPr>
            <w:tcW w:w="1880" w:type="dxa"/>
            <w:shd w:val="clear" w:color="auto" w:fill="auto"/>
            <w:noWrap/>
          </w:tcPr>
          <w:p w14:paraId="113305E3" w14:textId="63F9B77C" w:rsidR="000D4DA8" w:rsidRPr="005F3D62" w:rsidRDefault="00E62B7B" w:rsidP="005F3D62">
            <w:pPr>
              <w:suppressLineNumbers/>
              <w:suppressAutoHyphens/>
              <w:spacing w:before="40" w:after="40"/>
              <w:ind w:right="376"/>
              <w:jc w:val="right"/>
              <w:rPr>
                <w:color w:val="000000"/>
                <w:kern w:val="22"/>
                <w:szCs w:val="22"/>
              </w:rPr>
            </w:pPr>
            <w:r>
              <w:rPr>
                <w:color w:val="000000"/>
                <w:kern w:val="22"/>
                <w:szCs w:val="22"/>
              </w:rPr>
              <w:t>279</w:t>
            </w:r>
            <w:r w:rsidR="00BB277C" w:rsidRPr="00964E40">
              <w:rPr>
                <w:color w:val="000000"/>
                <w:kern w:val="22"/>
                <w:szCs w:val="22"/>
              </w:rPr>
              <w:t xml:space="preserve"> </w:t>
            </w:r>
            <w:r>
              <w:rPr>
                <w:color w:val="000000"/>
                <w:kern w:val="22"/>
                <w:szCs w:val="22"/>
              </w:rPr>
              <w:t>969</w:t>
            </w:r>
          </w:p>
        </w:tc>
      </w:tr>
      <w:tr w:rsidR="000D4DA8" w:rsidRPr="00964E40" w14:paraId="2951B231" w14:textId="77777777" w:rsidTr="005F3D62">
        <w:trPr>
          <w:cantSplit/>
          <w:jc w:val="center"/>
        </w:trPr>
        <w:tc>
          <w:tcPr>
            <w:tcW w:w="3249" w:type="dxa"/>
            <w:shd w:val="clear" w:color="auto" w:fill="auto"/>
            <w:noWrap/>
          </w:tcPr>
          <w:p w14:paraId="518C11CA" w14:textId="77777777" w:rsidR="000D4DA8" w:rsidRPr="005F3D62" w:rsidRDefault="000D4DA8" w:rsidP="005F3D62">
            <w:pPr>
              <w:suppressLineNumbers/>
              <w:suppressAutoHyphens/>
              <w:spacing w:before="40" w:after="40"/>
              <w:rPr>
                <w:b/>
                <w:bCs/>
                <w:color w:val="000000"/>
                <w:kern w:val="22"/>
                <w:szCs w:val="22"/>
              </w:rPr>
            </w:pPr>
            <w:r w:rsidRPr="005F3D62">
              <w:rPr>
                <w:b/>
                <w:bCs/>
                <w:color w:val="000000"/>
                <w:kern w:val="22"/>
                <w:szCs w:val="22"/>
              </w:rPr>
              <w:t>Total</w:t>
            </w:r>
          </w:p>
        </w:tc>
        <w:tc>
          <w:tcPr>
            <w:tcW w:w="1304" w:type="dxa"/>
            <w:shd w:val="clear" w:color="auto" w:fill="auto"/>
            <w:noWrap/>
          </w:tcPr>
          <w:p w14:paraId="05935E82" w14:textId="0AE748D9" w:rsidR="000D4DA8" w:rsidRPr="005F3D62" w:rsidRDefault="00E62B7B" w:rsidP="005F3D62">
            <w:pPr>
              <w:suppressLineNumbers/>
              <w:suppressAutoHyphens/>
              <w:spacing w:before="40" w:after="40"/>
              <w:ind w:right="57"/>
              <w:jc w:val="right"/>
              <w:rPr>
                <w:b/>
                <w:bCs/>
                <w:color w:val="000000"/>
                <w:kern w:val="22"/>
                <w:szCs w:val="22"/>
              </w:rPr>
            </w:pPr>
            <w:r>
              <w:rPr>
                <w:b/>
                <w:bCs/>
                <w:color w:val="000000"/>
                <w:kern w:val="22"/>
                <w:szCs w:val="22"/>
              </w:rPr>
              <w:t>5</w:t>
            </w:r>
            <w:r w:rsidR="00BB277C" w:rsidRPr="00964E40">
              <w:rPr>
                <w:b/>
                <w:bCs/>
                <w:color w:val="000000"/>
                <w:kern w:val="22"/>
                <w:szCs w:val="22"/>
              </w:rPr>
              <w:t xml:space="preserve"> </w:t>
            </w:r>
            <w:r>
              <w:rPr>
                <w:b/>
                <w:bCs/>
                <w:color w:val="000000"/>
                <w:kern w:val="22"/>
                <w:szCs w:val="22"/>
              </w:rPr>
              <w:t>128</w:t>
            </w:r>
            <w:r w:rsidR="00BB277C" w:rsidRPr="00964E40">
              <w:rPr>
                <w:b/>
                <w:bCs/>
                <w:color w:val="000000"/>
                <w:kern w:val="22"/>
                <w:szCs w:val="22"/>
              </w:rPr>
              <w:t xml:space="preserve"> </w:t>
            </w:r>
            <w:r>
              <w:rPr>
                <w:b/>
                <w:bCs/>
                <w:color w:val="000000"/>
                <w:kern w:val="22"/>
                <w:szCs w:val="22"/>
              </w:rPr>
              <w:t>590</w:t>
            </w:r>
          </w:p>
        </w:tc>
        <w:tc>
          <w:tcPr>
            <w:tcW w:w="2161" w:type="dxa"/>
            <w:shd w:val="clear" w:color="auto" w:fill="auto"/>
            <w:noWrap/>
          </w:tcPr>
          <w:p w14:paraId="019D58D4" w14:textId="70CEBE81" w:rsidR="000D4DA8" w:rsidRPr="005F3D62" w:rsidRDefault="00E62B7B" w:rsidP="005F3D62">
            <w:pPr>
              <w:suppressLineNumbers/>
              <w:suppressAutoHyphens/>
              <w:spacing w:before="40" w:after="40"/>
              <w:ind w:right="376"/>
              <w:jc w:val="right"/>
              <w:rPr>
                <w:b/>
                <w:bCs/>
                <w:color w:val="000000"/>
                <w:kern w:val="22"/>
                <w:szCs w:val="22"/>
              </w:rPr>
            </w:pPr>
            <w:r>
              <w:rPr>
                <w:b/>
                <w:bCs/>
                <w:color w:val="000000"/>
                <w:kern w:val="22"/>
                <w:szCs w:val="22"/>
              </w:rPr>
              <w:t>1</w:t>
            </w:r>
            <w:r w:rsidR="00BB277C" w:rsidRPr="00964E40">
              <w:rPr>
                <w:b/>
                <w:bCs/>
                <w:color w:val="000000"/>
                <w:kern w:val="22"/>
                <w:szCs w:val="22"/>
              </w:rPr>
              <w:t xml:space="preserve"> </w:t>
            </w:r>
            <w:r>
              <w:rPr>
                <w:b/>
                <w:bCs/>
                <w:color w:val="000000"/>
                <w:kern w:val="22"/>
                <w:szCs w:val="22"/>
              </w:rPr>
              <w:t>282</w:t>
            </w:r>
            <w:r w:rsidR="00BB277C" w:rsidRPr="00964E40">
              <w:rPr>
                <w:b/>
                <w:bCs/>
                <w:color w:val="000000"/>
                <w:kern w:val="22"/>
                <w:szCs w:val="22"/>
              </w:rPr>
              <w:t xml:space="preserve"> </w:t>
            </w:r>
            <w:r>
              <w:rPr>
                <w:b/>
                <w:bCs/>
                <w:color w:val="000000"/>
                <w:kern w:val="22"/>
                <w:szCs w:val="22"/>
              </w:rPr>
              <w:t>539</w:t>
            </w:r>
          </w:p>
        </w:tc>
        <w:tc>
          <w:tcPr>
            <w:tcW w:w="1880" w:type="dxa"/>
            <w:shd w:val="clear" w:color="auto" w:fill="auto"/>
            <w:noWrap/>
          </w:tcPr>
          <w:p w14:paraId="0C6567F4" w14:textId="3D080C12" w:rsidR="000D4DA8" w:rsidRPr="005F3D62" w:rsidRDefault="00E62B7B" w:rsidP="005F3D62">
            <w:pPr>
              <w:suppressLineNumbers/>
              <w:suppressAutoHyphens/>
              <w:spacing w:before="40" w:after="40"/>
              <w:ind w:right="376"/>
              <w:jc w:val="right"/>
              <w:rPr>
                <w:b/>
                <w:bCs/>
                <w:color w:val="000000"/>
                <w:kern w:val="22"/>
                <w:szCs w:val="22"/>
              </w:rPr>
            </w:pPr>
            <w:r>
              <w:rPr>
                <w:b/>
                <w:bCs/>
                <w:color w:val="000000"/>
                <w:kern w:val="22"/>
                <w:szCs w:val="22"/>
              </w:rPr>
              <w:t>796</w:t>
            </w:r>
            <w:r w:rsidR="00BB277C" w:rsidRPr="00964E40">
              <w:rPr>
                <w:b/>
                <w:bCs/>
                <w:color w:val="000000"/>
                <w:kern w:val="22"/>
                <w:szCs w:val="22"/>
              </w:rPr>
              <w:t xml:space="preserve"> </w:t>
            </w:r>
            <w:r>
              <w:rPr>
                <w:b/>
                <w:bCs/>
                <w:color w:val="000000"/>
                <w:kern w:val="22"/>
                <w:szCs w:val="22"/>
              </w:rPr>
              <w:t>639</w:t>
            </w:r>
          </w:p>
        </w:tc>
      </w:tr>
    </w:tbl>
    <w:p w14:paraId="5DDC0026" w14:textId="77777777" w:rsidR="00981AE4" w:rsidRPr="005F3D62" w:rsidRDefault="00981AE4" w:rsidP="005F3D62">
      <w:pPr>
        <w:suppressLineNumbers/>
        <w:suppressAutoHyphens/>
        <w:rPr>
          <w:rFonts w:eastAsia="Malgun Gothic"/>
          <w:iCs/>
          <w:color w:val="000000"/>
          <w:kern w:val="22"/>
          <w:szCs w:val="22"/>
          <w:lang w:eastAsia="ko-KR"/>
        </w:rPr>
      </w:pPr>
    </w:p>
    <w:p w14:paraId="7DA26317" w14:textId="6B990C8D" w:rsidR="000D4DA8" w:rsidRPr="00AE41F9" w:rsidRDefault="00AE41F9" w:rsidP="005F3D62">
      <w:pPr>
        <w:pStyle w:val="ListParagraph"/>
        <w:numPr>
          <w:ilvl w:val="0"/>
          <w:numId w:val="1"/>
        </w:numPr>
        <w:suppressLineNumbers/>
        <w:suppressAutoHyphens/>
        <w:spacing w:before="120" w:after="120"/>
        <w:ind w:left="0" w:firstLine="0"/>
        <w:contextualSpacing w:val="0"/>
        <w:rPr>
          <w:rFonts w:eastAsia="Malgun Gothic"/>
          <w:szCs w:val="22"/>
          <w:lang w:val="fr-FR" w:eastAsia="ko-KR"/>
        </w:rPr>
      </w:pPr>
      <w:r w:rsidRPr="00AE41F9">
        <w:rPr>
          <w:rFonts w:eastAsia="Malgun Gothic"/>
          <w:szCs w:val="22"/>
          <w:lang w:val="fr-FR" w:eastAsia="ko-KR"/>
        </w:rPr>
        <w:t>Dans la déci</w:t>
      </w:r>
      <w:r w:rsidR="00835F38" w:rsidRPr="00AE41F9">
        <w:rPr>
          <w:rFonts w:eastAsia="Malgun Gothic"/>
          <w:color w:val="000000"/>
          <w:kern w:val="22"/>
          <w:szCs w:val="22"/>
          <w:lang w:val="fr-FR" w:eastAsia="ko-KR"/>
        </w:rPr>
        <w:t>sion</w:t>
      </w:r>
      <w:r w:rsidR="000D4DA8" w:rsidRPr="00AE41F9">
        <w:rPr>
          <w:rFonts w:eastAsia="Malgun Gothic"/>
          <w:szCs w:val="22"/>
          <w:lang w:val="fr-FR" w:eastAsia="ko-KR"/>
        </w:rPr>
        <w:t xml:space="preserve"> 14/37, </w:t>
      </w:r>
      <w:r w:rsidR="00835F38" w:rsidRPr="00AE41F9">
        <w:rPr>
          <w:rFonts w:eastAsia="Malgun Gothic"/>
          <w:szCs w:val="22"/>
          <w:lang w:val="fr-FR" w:eastAsia="ko-KR"/>
        </w:rPr>
        <w:t>la Conf</w:t>
      </w:r>
      <w:r w:rsidR="00E14275" w:rsidRPr="00AE41F9">
        <w:rPr>
          <w:rFonts w:eastAsia="Malgun Gothic"/>
          <w:szCs w:val="22"/>
          <w:lang w:val="fr-FR" w:eastAsia="ko-KR"/>
        </w:rPr>
        <w:t>érence des Parties</w:t>
      </w:r>
      <w:r w:rsidR="004B7007" w:rsidRPr="00AE41F9">
        <w:rPr>
          <w:rFonts w:eastAsia="Malgun Gothic"/>
          <w:szCs w:val="22"/>
          <w:lang w:val="fr-FR" w:eastAsia="ko-KR"/>
        </w:rPr>
        <w:t xml:space="preserve"> </w:t>
      </w:r>
      <w:r w:rsidRPr="00AE41F9">
        <w:rPr>
          <w:rFonts w:eastAsia="Malgun Gothic"/>
          <w:szCs w:val="22"/>
          <w:lang w:val="fr-FR" w:eastAsia="ko-KR"/>
        </w:rPr>
        <w:t>a prié instamment les</w:t>
      </w:r>
      <w:r w:rsidR="000D4DA8" w:rsidRPr="00AE41F9">
        <w:rPr>
          <w:rFonts w:eastAsia="Malgun Gothic"/>
          <w:szCs w:val="22"/>
          <w:lang w:val="fr-FR" w:eastAsia="ko-KR"/>
        </w:rPr>
        <w:t xml:space="preserve"> Parties </w:t>
      </w:r>
      <w:r w:rsidRPr="00AE41F9">
        <w:rPr>
          <w:rFonts w:eastAsia="Malgun Gothic"/>
          <w:szCs w:val="22"/>
          <w:lang w:val="fr-FR" w:eastAsia="ko-KR"/>
        </w:rPr>
        <w:t xml:space="preserve">qui n’ont pas encore versé leurs </w:t>
      </w:r>
      <w:r>
        <w:rPr>
          <w:rFonts w:eastAsia="Malgun Gothic"/>
          <w:szCs w:val="22"/>
          <w:lang w:val="fr-FR" w:eastAsia="ko-KR"/>
        </w:rPr>
        <w:t>contributions aux</w:t>
      </w:r>
      <w:r w:rsidR="000D4DA8" w:rsidRPr="00AE41F9">
        <w:rPr>
          <w:rFonts w:eastAsia="Malgun Gothic"/>
          <w:szCs w:val="22"/>
          <w:lang w:val="fr-FR" w:eastAsia="ko-KR"/>
        </w:rPr>
        <w:t xml:space="preserve"> </w:t>
      </w:r>
      <w:r w:rsidR="00835F38" w:rsidRPr="00AE41F9">
        <w:rPr>
          <w:rFonts w:eastAsia="Malgun Gothic"/>
          <w:szCs w:val="22"/>
          <w:lang w:val="fr-FR" w:eastAsia="ko-KR"/>
        </w:rPr>
        <w:t>budget</w:t>
      </w:r>
      <w:r>
        <w:rPr>
          <w:rFonts w:eastAsia="Malgun Gothic"/>
          <w:szCs w:val="22"/>
          <w:lang w:val="fr-FR" w:eastAsia="ko-KR"/>
        </w:rPr>
        <w:t>s</w:t>
      </w:r>
      <w:r w:rsidR="00835F38" w:rsidRPr="00AE41F9">
        <w:rPr>
          <w:rFonts w:eastAsia="Malgun Gothic"/>
          <w:szCs w:val="22"/>
          <w:lang w:val="fr-FR" w:eastAsia="ko-KR"/>
        </w:rPr>
        <w:t xml:space="preserve"> de base</w:t>
      </w:r>
      <w:r w:rsidRPr="00AE41F9">
        <w:rPr>
          <w:rFonts w:eastAsia="Malgun Gothic"/>
          <w:szCs w:val="22"/>
          <w:lang w:val="fr-FR" w:eastAsia="ko-KR"/>
        </w:rPr>
        <w:t xml:space="preserve"> pour </w:t>
      </w:r>
      <w:r w:rsidR="000D4DA8" w:rsidRPr="00AE41F9">
        <w:rPr>
          <w:rFonts w:eastAsia="Malgun Gothic"/>
          <w:szCs w:val="22"/>
          <w:lang w:val="fr-FR" w:eastAsia="ko-KR"/>
        </w:rPr>
        <w:t>2017</w:t>
      </w:r>
      <w:r w:rsidR="00835F38" w:rsidRPr="00AE41F9">
        <w:rPr>
          <w:rFonts w:eastAsia="Malgun Gothic"/>
          <w:szCs w:val="22"/>
          <w:lang w:val="fr-FR" w:eastAsia="ko-KR"/>
        </w:rPr>
        <w:t xml:space="preserve"> et </w:t>
      </w:r>
      <w:r w:rsidR="002E73E6">
        <w:rPr>
          <w:rFonts w:eastAsia="Malgun Gothic"/>
          <w:szCs w:val="22"/>
          <w:lang w:val="fr-FR" w:eastAsia="ko-KR"/>
        </w:rPr>
        <w:t xml:space="preserve">pour </w:t>
      </w:r>
      <w:r>
        <w:rPr>
          <w:rFonts w:eastAsia="Malgun Gothic"/>
          <w:szCs w:val="22"/>
          <w:lang w:val="fr-FR" w:eastAsia="ko-KR"/>
        </w:rPr>
        <w:t>les années précédentes</w:t>
      </w:r>
      <w:r w:rsidR="000D4DA8" w:rsidRPr="00AE41F9">
        <w:rPr>
          <w:rFonts w:eastAsia="Malgun Gothic"/>
          <w:szCs w:val="22"/>
          <w:lang w:val="fr-FR" w:eastAsia="ko-KR"/>
        </w:rPr>
        <w:t xml:space="preserve"> </w:t>
      </w:r>
      <w:r>
        <w:rPr>
          <w:rFonts w:eastAsia="Malgun Gothic"/>
          <w:szCs w:val="22"/>
          <w:lang w:val="fr-FR" w:eastAsia="ko-KR"/>
        </w:rPr>
        <w:t>à le faire</w:t>
      </w:r>
      <w:r w:rsidR="002E73E6">
        <w:rPr>
          <w:rFonts w:eastAsia="Malgun Gothic"/>
          <w:szCs w:val="22"/>
          <w:lang w:val="fr-FR" w:eastAsia="ko-KR"/>
        </w:rPr>
        <w:t xml:space="preserve"> dans les meilleurs </w:t>
      </w:r>
      <w:r w:rsidR="00BE51FD">
        <w:rPr>
          <w:rFonts w:eastAsia="Malgun Gothic"/>
          <w:szCs w:val="22"/>
          <w:lang w:val="fr-FR" w:eastAsia="ko-KR"/>
        </w:rPr>
        <w:t>délais</w:t>
      </w:r>
      <w:r>
        <w:rPr>
          <w:rFonts w:eastAsia="Malgun Gothic"/>
          <w:szCs w:val="22"/>
          <w:lang w:val="fr-FR" w:eastAsia="ko-KR"/>
        </w:rPr>
        <w:t xml:space="preserve"> et sans </w:t>
      </w:r>
      <w:r w:rsidR="002E73E6">
        <w:rPr>
          <w:rFonts w:eastAsia="Malgun Gothic"/>
          <w:szCs w:val="22"/>
          <w:lang w:val="fr-FR" w:eastAsia="ko-KR"/>
        </w:rPr>
        <w:t>conditions</w:t>
      </w:r>
      <w:r w:rsidR="000D4DA8" w:rsidRPr="00AE41F9">
        <w:rPr>
          <w:rFonts w:eastAsia="Malgun Gothic"/>
          <w:szCs w:val="22"/>
          <w:lang w:val="fr-FR" w:eastAsia="ko-KR"/>
        </w:rPr>
        <w:t xml:space="preserve">. </w:t>
      </w:r>
      <w:r w:rsidRPr="00AE41F9">
        <w:rPr>
          <w:rFonts w:eastAsia="Malgun Gothic"/>
          <w:szCs w:val="22"/>
          <w:lang w:val="fr-FR" w:eastAsia="ko-KR"/>
        </w:rPr>
        <w:t>La</w:t>
      </w:r>
      <w:r w:rsidR="000D4DA8" w:rsidRPr="00AE41F9">
        <w:rPr>
          <w:rFonts w:eastAsia="Malgun Gothic"/>
          <w:szCs w:val="22"/>
          <w:lang w:val="fr-FR" w:eastAsia="ko-KR"/>
        </w:rPr>
        <w:t xml:space="preserve"> </w:t>
      </w:r>
      <w:r w:rsidR="00383AC0" w:rsidRPr="00AE41F9">
        <w:rPr>
          <w:rFonts w:eastAsia="Malgun Gothic"/>
          <w:szCs w:val="22"/>
          <w:lang w:val="fr-FR" w:eastAsia="ko-KR"/>
        </w:rPr>
        <w:t>Secrétaire exécutive</w:t>
      </w:r>
      <w:r w:rsidR="000D4DA8" w:rsidRPr="00AE41F9">
        <w:rPr>
          <w:rFonts w:eastAsia="Malgun Gothic"/>
          <w:szCs w:val="22"/>
          <w:lang w:val="fr-FR" w:eastAsia="ko-KR"/>
        </w:rPr>
        <w:t xml:space="preserve"> </w:t>
      </w:r>
      <w:r w:rsidR="00BE51FD">
        <w:rPr>
          <w:rFonts w:eastAsia="Malgun Gothic"/>
          <w:szCs w:val="22"/>
          <w:lang w:val="fr-FR" w:eastAsia="ko-KR"/>
        </w:rPr>
        <w:t xml:space="preserve">prendra des mesures de suivi, avec </w:t>
      </w:r>
      <w:r>
        <w:rPr>
          <w:rFonts w:eastAsia="Malgun Gothic"/>
          <w:szCs w:val="22"/>
          <w:lang w:val="fr-FR" w:eastAsia="ko-KR"/>
        </w:rPr>
        <w:t xml:space="preserve">le </w:t>
      </w:r>
      <w:r w:rsidR="00A85DE9" w:rsidRPr="00AE41F9">
        <w:rPr>
          <w:rFonts w:eastAsia="Malgun Gothic"/>
          <w:szCs w:val="22"/>
          <w:lang w:val="fr-FR" w:eastAsia="ko-KR"/>
        </w:rPr>
        <w:t>Programme</w:t>
      </w:r>
      <w:r w:rsidRPr="00AE41F9">
        <w:rPr>
          <w:rFonts w:eastAsia="Malgun Gothic"/>
          <w:szCs w:val="22"/>
          <w:lang w:val="fr-FR" w:eastAsia="ko-KR"/>
        </w:rPr>
        <w:t xml:space="preserve"> des Nations Unies pour l’environnement</w:t>
      </w:r>
      <w:r w:rsidR="00835F38" w:rsidRPr="00AE41F9">
        <w:rPr>
          <w:rFonts w:eastAsia="Malgun Gothic"/>
          <w:szCs w:val="22"/>
          <w:lang w:val="fr-FR" w:eastAsia="ko-KR"/>
        </w:rPr>
        <w:t xml:space="preserve"> et </w:t>
      </w:r>
      <w:r>
        <w:rPr>
          <w:rFonts w:eastAsia="Malgun Gothic"/>
          <w:szCs w:val="22"/>
          <w:lang w:val="fr-FR" w:eastAsia="ko-KR"/>
        </w:rPr>
        <w:t>le pré</w:t>
      </w:r>
      <w:r w:rsidR="000D4DA8" w:rsidRPr="00AE41F9">
        <w:rPr>
          <w:rFonts w:eastAsia="Malgun Gothic"/>
          <w:szCs w:val="22"/>
          <w:lang w:val="fr-FR" w:eastAsia="ko-KR"/>
        </w:rPr>
        <w:t>sident</w:t>
      </w:r>
      <w:r>
        <w:rPr>
          <w:rFonts w:eastAsia="Malgun Gothic"/>
          <w:szCs w:val="22"/>
          <w:lang w:val="fr-FR" w:eastAsia="ko-KR"/>
        </w:rPr>
        <w:t xml:space="preserve"> de</w:t>
      </w:r>
      <w:r w:rsidR="00A85DE9" w:rsidRPr="00AE41F9">
        <w:rPr>
          <w:rFonts w:eastAsia="Malgun Gothic"/>
          <w:szCs w:val="22"/>
          <w:lang w:val="fr-FR" w:eastAsia="ko-KR"/>
        </w:rPr>
        <w:t xml:space="preserve"> </w:t>
      </w:r>
      <w:r w:rsidR="00835F38" w:rsidRPr="00AE41F9">
        <w:rPr>
          <w:rFonts w:eastAsia="Malgun Gothic"/>
          <w:szCs w:val="22"/>
          <w:lang w:val="fr-FR" w:eastAsia="ko-KR"/>
        </w:rPr>
        <w:t>la Conf</w:t>
      </w:r>
      <w:r w:rsidR="00E14275" w:rsidRPr="00AE41F9">
        <w:rPr>
          <w:rFonts w:eastAsia="Malgun Gothic"/>
          <w:szCs w:val="22"/>
          <w:lang w:val="fr-FR" w:eastAsia="ko-KR"/>
        </w:rPr>
        <w:t>érence des Parties</w:t>
      </w:r>
      <w:r w:rsidR="000D4DA8" w:rsidRPr="00AE41F9">
        <w:rPr>
          <w:rFonts w:eastAsia="Malgun Gothic"/>
          <w:szCs w:val="22"/>
          <w:lang w:val="fr-FR" w:eastAsia="ko-KR"/>
        </w:rPr>
        <w:t xml:space="preserve">, </w:t>
      </w:r>
      <w:r>
        <w:rPr>
          <w:rFonts w:eastAsia="Malgun Gothic"/>
          <w:szCs w:val="22"/>
          <w:lang w:val="fr-FR" w:eastAsia="ko-KR"/>
        </w:rPr>
        <w:t xml:space="preserve">conformément aux </w:t>
      </w:r>
      <w:r w:rsidR="000D4DA8" w:rsidRPr="00AE41F9">
        <w:rPr>
          <w:rFonts w:eastAsia="Malgun Gothic"/>
          <w:szCs w:val="22"/>
          <w:lang w:val="fr-FR" w:eastAsia="ko-KR"/>
        </w:rPr>
        <w:t>paragraph</w:t>
      </w:r>
      <w:r>
        <w:rPr>
          <w:rFonts w:eastAsia="Malgun Gothic"/>
          <w:szCs w:val="22"/>
          <w:lang w:val="fr-FR" w:eastAsia="ko-KR"/>
        </w:rPr>
        <w:t>e</w:t>
      </w:r>
      <w:r w:rsidR="000D4DA8" w:rsidRPr="00AE41F9">
        <w:rPr>
          <w:rFonts w:eastAsia="Malgun Gothic"/>
          <w:szCs w:val="22"/>
          <w:lang w:val="fr-FR" w:eastAsia="ko-KR"/>
        </w:rPr>
        <w:t>s 25</w:t>
      </w:r>
      <w:r>
        <w:rPr>
          <w:rFonts w:eastAsia="Malgun Gothic"/>
          <w:szCs w:val="22"/>
          <w:lang w:val="fr-FR" w:eastAsia="ko-KR"/>
        </w:rPr>
        <w:t xml:space="preserve"> à</w:t>
      </w:r>
      <w:r w:rsidR="00BD06C6" w:rsidRPr="00AE41F9">
        <w:rPr>
          <w:rFonts w:eastAsia="Malgun Gothic"/>
          <w:szCs w:val="22"/>
          <w:lang w:val="fr-FR" w:eastAsia="ko-KR"/>
        </w:rPr>
        <w:t xml:space="preserve"> </w:t>
      </w:r>
      <w:r>
        <w:rPr>
          <w:rFonts w:eastAsia="Malgun Gothic"/>
          <w:szCs w:val="22"/>
          <w:lang w:val="fr-FR" w:eastAsia="ko-KR"/>
        </w:rPr>
        <w:t>31 de la</w:t>
      </w:r>
      <w:r w:rsidR="000D4DA8" w:rsidRPr="00AE41F9">
        <w:rPr>
          <w:rFonts w:eastAsia="Malgun Gothic"/>
          <w:szCs w:val="22"/>
          <w:lang w:val="fr-FR" w:eastAsia="ko-KR"/>
        </w:rPr>
        <w:t xml:space="preserve"> </w:t>
      </w:r>
      <w:r w:rsidR="00835F38" w:rsidRPr="00AE41F9">
        <w:rPr>
          <w:rFonts w:eastAsia="Malgun Gothic"/>
          <w:szCs w:val="22"/>
          <w:lang w:val="fr-FR" w:eastAsia="ko-KR"/>
        </w:rPr>
        <w:t>décision</w:t>
      </w:r>
      <w:r w:rsidR="000D4DA8" w:rsidRPr="00AE41F9">
        <w:rPr>
          <w:rFonts w:eastAsia="Malgun Gothic"/>
          <w:szCs w:val="22"/>
          <w:lang w:val="fr-FR" w:eastAsia="ko-KR"/>
        </w:rPr>
        <w:t>.</w:t>
      </w:r>
    </w:p>
    <w:p w14:paraId="59C06DAD" w14:textId="095433B2" w:rsidR="000D4DA8" w:rsidRPr="00AE41F9" w:rsidRDefault="00AE41F9" w:rsidP="005F3D62">
      <w:pPr>
        <w:pStyle w:val="ListParagraph"/>
        <w:numPr>
          <w:ilvl w:val="0"/>
          <w:numId w:val="1"/>
        </w:numPr>
        <w:suppressLineNumbers/>
        <w:suppressAutoHyphens/>
        <w:spacing w:before="120" w:after="120"/>
        <w:ind w:left="0" w:firstLine="0"/>
        <w:contextualSpacing w:val="0"/>
        <w:rPr>
          <w:color w:val="000000"/>
          <w:kern w:val="22"/>
          <w:szCs w:val="22"/>
          <w:lang w:val="fr-FR" w:eastAsia="ko-KR"/>
        </w:rPr>
      </w:pPr>
      <w:r w:rsidRPr="00AE41F9">
        <w:rPr>
          <w:rFonts w:eastAsia="Malgun Gothic"/>
          <w:color w:val="000000"/>
          <w:kern w:val="22"/>
          <w:szCs w:val="22"/>
          <w:lang w:val="fr-FR" w:eastAsia="ko-KR"/>
        </w:rPr>
        <w:t>Les tableaux</w:t>
      </w:r>
      <w:r w:rsidR="000D4DA8" w:rsidRPr="00AE41F9">
        <w:rPr>
          <w:rFonts w:eastAsia="Malgun Gothic"/>
          <w:color w:val="000000"/>
          <w:kern w:val="22"/>
          <w:szCs w:val="22"/>
          <w:lang w:val="fr-FR" w:eastAsia="ko-KR"/>
        </w:rPr>
        <w:t xml:space="preserve"> </w:t>
      </w:r>
      <w:r w:rsidR="00BE51FD">
        <w:rPr>
          <w:rFonts w:eastAsia="Malgun Gothic"/>
          <w:color w:val="000000"/>
          <w:kern w:val="22"/>
          <w:szCs w:val="22"/>
          <w:lang w:val="fr-FR" w:eastAsia="ko-KR"/>
        </w:rPr>
        <w:t>des</w:t>
      </w:r>
      <w:r w:rsidRPr="00AE41F9">
        <w:rPr>
          <w:rFonts w:eastAsia="Malgun Gothic"/>
          <w:color w:val="000000"/>
          <w:kern w:val="22"/>
          <w:szCs w:val="22"/>
          <w:lang w:val="fr-FR" w:eastAsia="ko-KR"/>
        </w:rPr>
        <w:t xml:space="preserve"> </w:t>
      </w:r>
      <w:r w:rsidR="002E73E6">
        <w:rPr>
          <w:rFonts w:eastAsia="Malgun Gothic"/>
          <w:color w:val="000000"/>
          <w:kern w:val="22"/>
          <w:szCs w:val="22"/>
          <w:lang w:val="fr-FR" w:eastAsia="ko-KR"/>
        </w:rPr>
        <w:t>contributions</w:t>
      </w:r>
      <w:r w:rsidRPr="00AE41F9">
        <w:rPr>
          <w:rFonts w:eastAsia="Malgun Gothic"/>
          <w:color w:val="000000"/>
          <w:kern w:val="22"/>
          <w:szCs w:val="22"/>
          <w:lang w:val="fr-FR" w:eastAsia="ko-KR"/>
        </w:rPr>
        <w:t xml:space="preserve"> </w:t>
      </w:r>
      <w:r w:rsidR="002E73E6">
        <w:rPr>
          <w:rFonts w:eastAsia="Malgun Gothic"/>
          <w:color w:val="000000"/>
          <w:kern w:val="22"/>
          <w:szCs w:val="22"/>
          <w:lang w:val="fr-FR" w:eastAsia="ko-KR"/>
        </w:rPr>
        <w:t xml:space="preserve">versées </w:t>
      </w:r>
      <w:r w:rsidRPr="00AE41F9">
        <w:rPr>
          <w:rFonts w:eastAsia="Malgun Gothic"/>
          <w:color w:val="000000"/>
          <w:kern w:val="22"/>
          <w:szCs w:val="22"/>
          <w:lang w:val="fr-FR" w:eastAsia="ko-KR"/>
        </w:rPr>
        <w:t>aux</w:t>
      </w:r>
      <w:r w:rsidR="000D4DA8" w:rsidRPr="00AE41F9">
        <w:rPr>
          <w:rFonts w:eastAsia="Malgun Gothic"/>
          <w:color w:val="000000"/>
          <w:kern w:val="22"/>
          <w:szCs w:val="22"/>
          <w:lang w:val="fr-FR" w:eastAsia="ko-KR"/>
        </w:rPr>
        <w:t xml:space="preserve"> </w:t>
      </w:r>
      <w:r w:rsidR="00835F38" w:rsidRPr="00AE41F9">
        <w:rPr>
          <w:rFonts w:eastAsia="Malgun Gothic"/>
          <w:color w:val="000000"/>
          <w:kern w:val="22"/>
          <w:szCs w:val="22"/>
          <w:lang w:val="fr-FR" w:eastAsia="ko-KR"/>
        </w:rPr>
        <w:t>budget</w:t>
      </w:r>
      <w:r>
        <w:rPr>
          <w:rFonts w:eastAsia="Malgun Gothic"/>
          <w:color w:val="000000"/>
          <w:kern w:val="22"/>
          <w:szCs w:val="22"/>
          <w:lang w:val="fr-FR" w:eastAsia="ko-KR"/>
        </w:rPr>
        <w:t>s</w:t>
      </w:r>
      <w:r w:rsidR="00835F38" w:rsidRPr="00AE41F9">
        <w:rPr>
          <w:rFonts w:eastAsia="Malgun Gothic"/>
          <w:color w:val="000000"/>
          <w:kern w:val="22"/>
          <w:szCs w:val="22"/>
          <w:lang w:val="fr-FR" w:eastAsia="ko-KR"/>
        </w:rPr>
        <w:t xml:space="preserve"> de base</w:t>
      </w:r>
      <w:r>
        <w:rPr>
          <w:rFonts w:eastAsia="Malgun Gothic"/>
          <w:color w:val="000000"/>
          <w:kern w:val="22"/>
          <w:szCs w:val="22"/>
          <w:lang w:val="fr-FR" w:eastAsia="ko-KR"/>
        </w:rPr>
        <w:t xml:space="preserve"> de la</w:t>
      </w:r>
      <w:r w:rsidR="000D4DA8" w:rsidRPr="00AE41F9">
        <w:rPr>
          <w:rFonts w:eastAsia="Malgun Gothic"/>
          <w:color w:val="000000"/>
          <w:kern w:val="22"/>
          <w:szCs w:val="22"/>
          <w:lang w:val="fr-FR" w:eastAsia="ko-KR"/>
        </w:rPr>
        <w:t xml:space="preserve"> Convention</w:t>
      </w:r>
      <w:r w:rsidR="00835F38" w:rsidRPr="00AE41F9">
        <w:rPr>
          <w:rFonts w:eastAsia="Malgun Gothic"/>
          <w:color w:val="000000"/>
          <w:kern w:val="22"/>
          <w:szCs w:val="22"/>
          <w:lang w:val="fr-FR" w:eastAsia="ko-KR"/>
        </w:rPr>
        <w:t xml:space="preserve"> et</w:t>
      </w:r>
      <w:r w:rsidR="002E73E6">
        <w:rPr>
          <w:rFonts w:eastAsia="Malgun Gothic"/>
          <w:color w:val="000000"/>
          <w:kern w:val="22"/>
          <w:szCs w:val="22"/>
          <w:lang w:val="fr-FR" w:eastAsia="ko-KR"/>
        </w:rPr>
        <w:t xml:space="preserve"> de</w:t>
      </w:r>
      <w:r w:rsidR="00835F38" w:rsidRPr="00AE41F9">
        <w:rPr>
          <w:rFonts w:eastAsia="Malgun Gothic"/>
          <w:color w:val="000000"/>
          <w:kern w:val="22"/>
          <w:szCs w:val="22"/>
          <w:lang w:val="fr-FR" w:eastAsia="ko-KR"/>
        </w:rPr>
        <w:t xml:space="preserve"> </w:t>
      </w:r>
      <w:r>
        <w:rPr>
          <w:rFonts w:eastAsia="Malgun Gothic"/>
          <w:color w:val="000000"/>
          <w:kern w:val="22"/>
          <w:szCs w:val="22"/>
          <w:lang w:val="fr-FR" w:eastAsia="ko-KR"/>
        </w:rPr>
        <w:t xml:space="preserve">ses </w:t>
      </w:r>
      <w:r w:rsidR="00383AC0" w:rsidRPr="00AE41F9">
        <w:rPr>
          <w:rFonts w:eastAsia="Malgun Gothic"/>
          <w:color w:val="000000"/>
          <w:kern w:val="22"/>
          <w:szCs w:val="22"/>
          <w:lang w:val="fr-FR" w:eastAsia="ko-KR"/>
        </w:rPr>
        <w:t>Protocoles</w:t>
      </w:r>
      <w:r w:rsidR="000D4DA8" w:rsidRPr="00AE41F9">
        <w:rPr>
          <w:rFonts w:eastAsia="Malgun Gothic"/>
          <w:color w:val="000000"/>
          <w:kern w:val="22"/>
          <w:szCs w:val="22"/>
          <w:lang w:val="fr-FR" w:eastAsia="ko-KR"/>
        </w:rPr>
        <w:t xml:space="preserve"> </w:t>
      </w:r>
      <w:r w:rsidR="002E73E6">
        <w:rPr>
          <w:rFonts w:eastAsia="Malgun Gothic"/>
          <w:color w:val="000000"/>
          <w:kern w:val="22"/>
          <w:szCs w:val="22"/>
          <w:lang w:val="fr-FR" w:eastAsia="ko-KR"/>
        </w:rPr>
        <w:t xml:space="preserve">sont disponibles </w:t>
      </w:r>
      <w:r>
        <w:rPr>
          <w:rFonts w:eastAsia="Malgun Gothic"/>
          <w:color w:val="000000"/>
          <w:kern w:val="22"/>
          <w:szCs w:val="22"/>
          <w:lang w:val="fr-FR" w:eastAsia="ko-KR"/>
        </w:rPr>
        <w:t xml:space="preserve">sur le site Internet du </w:t>
      </w:r>
      <w:r w:rsidR="00835F38" w:rsidRPr="00AE41F9">
        <w:rPr>
          <w:rFonts w:eastAsia="Malgun Gothic"/>
          <w:color w:val="000000"/>
          <w:kern w:val="22"/>
          <w:szCs w:val="22"/>
          <w:lang w:val="fr-FR" w:eastAsia="x-none"/>
        </w:rPr>
        <w:t>Secrétariat</w:t>
      </w:r>
      <w:r w:rsidR="000D4DA8" w:rsidRPr="00AE41F9">
        <w:rPr>
          <w:rFonts w:eastAsia="Malgun Gothic"/>
          <w:color w:val="000000"/>
          <w:kern w:val="22"/>
          <w:szCs w:val="22"/>
          <w:lang w:val="fr-FR" w:eastAsia="ko-KR"/>
        </w:rPr>
        <w:t>.</w:t>
      </w:r>
      <w:r w:rsidR="009B3807" w:rsidRPr="00964E40">
        <w:rPr>
          <w:rStyle w:val="FootnoteReference"/>
          <w:rFonts w:eastAsia="Malgun Gothic"/>
          <w:color w:val="000000"/>
          <w:kern w:val="22"/>
          <w:szCs w:val="22"/>
          <w:lang w:eastAsia="ko-KR"/>
        </w:rPr>
        <w:footnoteReference w:id="2"/>
      </w:r>
    </w:p>
    <w:p w14:paraId="463C7DA8" w14:textId="720D1CCC" w:rsidR="000D4DA8" w:rsidRPr="001B2B75" w:rsidRDefault="005040E1"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ko-KR"/>
        </w:rPr>
      </w:pPr>
      <w:r>
        <w:rPr>
          <w:rFonts w:eastAsia="Malgun Gothic"/>
          <w:color w:val="000000"/>
          <w:kern w:val="22"/>
          <w:szCs w:val="22"/>
          <w:lang w:val="fr-FR" w:eastAsia="ko-KR"/>
        </w:rPr>
        <w:lastRenderedPageBreak/>
        <w:t>En plus de ces</w:t>
      </w:r>
      <w:r w:rsidR="000D4DA8" w:rsidRPr="00AE41F9">
        <w:rPr>
          <w:rFonts w:eastAsia="Malgun Gothic"/>
          <w:color w:val="000000"/>
          <w:kern w:val="22"/>
          <w:szCs w:val="22"/>
          <w:lang w:val="fr-FR" w:eastAsia="ko-KR"/>
        </w:rPr>
        <w:t xml:space="preserve"> </w:t>
      </w:r>
      <w:r>
        <w:rPr>
          <w:rFonts w:eastAsia="Malgun Gothic"/>
          <w:color w:val="000000"/>
          <w:kern w:val="22"/>
          <w:szCs w:val="22"/>
          <w:lang w:val="fr-FR" w:eastAsia="ko-KR"/>
        </w:rPr>
        <w:t>contributions</w:t>
      </w:r>
      <w:r w:rsidR="000D4DA8" w:rsidRPr="00AE41F9">
        <w:rPr>
          <w:rFonts w:eastAsia="Malgun Gothic"/>
          <w:color w:val="000000"/>
          <w:kern w:val="22"/>
          <w:szCs w:val="22"/>
          <w:lang w:val="fr-FR" w:eastAsia="ko-KR"/>
        </w:rPr>
        <w:t xml:space="preserve">, </w:t>
      </w:r>
      <w:r w:rsidR="00162A33">
        <w:rPr>
          <w:rFonts w:eastAsia="Malgun Gothic"/>
          <w:color w:val="000000"/>
          <w:kern w:val="22"/>
          <w:szCs w:val="22"/>
          <w:lang w:val="fr-FR" w:eastAsia="ko-KR"/>
        </w:rPr>
        <w:t>le Secrétariat</w:t>
      </w:r>
      <w:r w:rsidR="000D4DA8" w:rsidRPr="00AE41F9">
        <w:rPr>
          <w:rFonts w:eastAsia="Malgun Gothic"/>
          <w:color w:val="000000"/>
          <w:kern w:val="22"/>
          <w:szCs w:val="22"/>
          <w:lang w:val="fr-FR" w:eastAsia="ko-KR"/>
        </w:rPr>
        <w:t xml:space="preserve"> </w:t>
      </w:r>
      <w:r w:rsidR="00BE51FD">
        <w:rPr>
          <w:rFonts w:eastAsia="Malgun Gothic"/>
          <w:color w:val="000000"/>
          <w:kern w:val="22"/>
          <w:szCs w:val="22"/>
          <w:lang w:val="fr-FR" w:eastAsia="ko-KR"/>
        </w:rPr>
        <w:t>a reçu</w:t>
      </w:r>
      <w:r>
        <w:rPr>
          <w:rFonts w:eastAsia="Malgun Gothic"/>
          <w:color w:val="000000"/>
          <w:kern w:val="22"/>
          <w:szCs w:val="22"/>
          <w:lang w:val="fr-FR" w:eastAsia="ko-KR"/>
        </w:rPr>
        <w:t>,</w:t>
      </w:r>
      <w:r w:rsidR="00BE51FD">
        <w:rPr>
          <w:rFonts w:eastAsia="Malgun Gothic"/>
          <w:color w:val="000000"/>
          <w:kern w:val="22"/>
          <w:szCs w:val="22"/>
          <w:lang w:val="fr-FR" w:eastAsia="ko-KR"/>
        </w:rPr>
        <w:t xml:space="preserve"> en 20</w:t>
      </w:r>
      <w:r>
        <w:rPr>
          <w:rFonts w:eastAsia="Malgun Gothic"/>
          <w:color w:val="000000"/>
          <w:kern w:val="22"/>
          <w:szCs w:val="22"/>
          <w:lang w:val="fr-FR" w:eastAsia="ko-KR"/>
        </w:rPr>
        <w:t>20, une généreuse contribution du Gouvernement canadien d’un montant de</w:t>
      </w:r>
      <w:r w:rsidR="00AE41F9" w:rsidRPr="00AE41F9">
        <w:rPr>
          <w:rFonts w:eastAsia="Malgun Gothic"/>
          <w:color w:val="000000"/>
          <w:kern w:val="22"/>
          <w:szCs w:val="22"/>
          <w:lang w:val="fr-FR" w:eastAsia="ko-KR"/>
        </w:rPr>
        <w:t xml:space="preserve"> 750 </w:t>
      </w:r>
      <w:r w:rsidR="004F393A">
        <w:rPr>
          <w:rFonts w:eastAsia="Malgun Gothic"/>
          <w:color w:val="000000"/>
          <w:kern w:val="22"/>
          <w:szCs w:val="22"/>
          <w:lang w:val="fr-FR" w:eastAsia="ko-KR"/>
        </w:rPr>
        <w:t>000 dollars canadiens</w:t>
      </w:r>
      <w:r>
        <w:rPr>
          <w:rFonts w:eastAsia="Malgun Gothic"/>
          <w:color w:val="000000"/>
          <w:kern w:val="22"/>
          <w:szCs w:val="22"/>
          <w:lang w:val="fr-FR" w:eastAsia="ko-KR"/>
        </w:rPr>
        <w:t>, destiné à la rénovation d</w:t>
      </w:r>
      <w:r w:rsidR="00AE41F9" w:rsidRPr="00AE41F9">
        <w:rPr>
          <w:rFonts w:eastAsia="Malgun Gothic"/>
          <w:color w:val="000000"/>
          <w:kern w:val="22"/>
          <w:szCs w:val="22"/>
          <w:lang w:val="fr-FR" w:eastAsia="ko-KR"/>
        </w:rPr>
        <w:t xml:space="preserve">es salles de conférence du </w:t>
      </w:r>
      <w:r w:rsidR="00835F38" w:rsidRPr="00AE41F9">
        <w:rPr>
          <w:rFonts w:eastAsia="Malgun Gothic"/>
          <w:color w:val="000000"/>
          <w:kern w:val="22"/>
          <w:szCs w:val="22"/>
          <w:lang w:val="fr-FR" w:eastAsia="ko-KR"/>
        </w:rPr>
        <w:t>Secrétariat</w:t>
      </w:r>
      <w:r>
        <w:rPr>
          <w:rFonts w:eastAsia="Malgun Gothic"/>
          <w:color w:val="000000"/>
          <w:kern w:val="22"/>
          <w:szCs w:val="22"/>
          <w:lang w:val="fr-FR" w:eastAsia="ko-KR"/>
        </w:rPr>
        <w:t xml:space="preserve"> pour</w:t>
      </w:r>
      <w:r w:rsidR="00AE41F9" w:rsidRPr="00AE41F9">
        <w:rPr>
          <w:rFonts w:eastAsia="Malgun Gothic"/>
          <w:color w:val="000000"/>
          <w:kern w:val="22"/>
          <w:szCs w:val="22"/>
          <w:lang w:val="fr-FR" w:eastAsia="ko-KR"/>
        </w:rPr>
        <w:t xml:space="preserve"> faciliter le</w:t>
      </w:r>
      <w:r w:rsidR="00AE41F9">
        <w:rPr>
          <w:rFonts w:eastAsia="Malgun Gothic"/>
          <w:color w:val="000000"/>
          <w:kern w:val="22"/>
          <w:szCs w:val="22"/>
          <w:lang w:val="fr-FR" w:eastAsia="ko-KR"/>
        </w:rPr>
        <w:t xml:space="preserve">s réunions en ligne et </w:t>
      </w:r>
      <w:r w:rsidR="00BE51FD">
        <w:rPr>
          <w:rFonts w:eastAsia="Malgun Gothic"/>
          <w:color w:val="000000"/>
          <w:kern w:val="22"/>
          <w:szCs w:val="22"/>
          <w:lang w:val="fr-FR" w:eastAsia="ko-KR"/>
        </w:rPr>
        <w:t>réduire</w:t>
      </w:r>
      <w:r w:rsidR="001B2B75">
        <w:rPr>
          <w:rFonts w:eastAsia="Malgun Gothic"/>
          <w:color w:val="000000"/>
          <w:kern w:val="22"/>
          <w:szCs w:val="22"/>
          <w:lang w:val="fr-FR" w:eastAsia="ko-KR"/>
        </w:rPr>
        <w:t xml:space="preserve"> l’impact </w:t>
      </w:r>
      <w:r w:rsidR="000D4DA8" w:rsidRPr="00AE41F9">
        <w:rPr>
          <w:rFonts w:eastAsia="Malgun Gothic"/>
          <w:color w:val="000000"/>
          <w:kern w:val="22"/>
          <w:szCs w:val="22"/>
          <w:lang w:val="fr-FR" w:eastAsia="ko-KR"/>
        </w:rPr>
        <w:t>environ</w:t>
      </w:r>
      <w:r w:rsidR="001B2B75">
        <w:rPr>
          <w:rFonts w:eastAsia="Malgun Gothic"/>
          <w:color w:val="000000"/>
          <w:kern w:val="22"/>
          <w:szCs w:val="22"/>
          <w:lang w:val="fr-FR" w:eastAsia="ko-KR"/>
        </w:rPr>
        <w:t>ne</w:t>
      </w:r>
      <w:r>
        <w:rPr>
          <w:rFonts w:eastAsia="Malgun Gothic"/>
          <w:color w:val="000000"/>
          <w:kern w:val="22"/>
          <w:szCs w:val="22"/>
          <w:lang w:val="fr-FR" w:eastAsia="ko-KR"/>
        </w:rPr>
        <w:t>mental du</w:t>
      </w:r>
      <w:r w:rsidR="001B2B75">
        <w:rPr>
          <w:rFonts w:eastAsia="Malgun Gothic"/>
          <w:color w:val="000000"/>
          <w:kern w:val="22"/>
          <w:szCs w:val="22"/>
          <w:lang w:val="fr-FR" w:eastAsia="ko-KR"/>
        </w:rPr>
        <w:t xml:space="preserve"> fonctionnement du </w:t>
      </w:r>
      <w:r w:rsidR="00835F38" w:rsidRPr="00AE41F9">
        <w:rPr>
          <w:rFonts w:eastAsia="Malgun Gothic"/>
          <w:color w:val="000000"/>
          <w:kern w:val="22"/>
          <w:szCs w:val="22"/>
          <w:lang w:val="fr-FR" w:eastAsia="ko-KR"/>
        </w:rPr>
        <w:t>Secrétariat</w:t>
      </w:r>
      <w:r w:rsidR="000D4DA8" w:rsidRPr="00AE41F9">
        <w:rPr>
          <w:rFonts w:eastAsia="Malgun Gothic"/>
          <w:color w:val="000000"/>
          <w:kern w:val="22"/>
          <w:szCs w:val="22"/>
          <w:lang w:val="fr-FR" w:eastAsia="ko-KR"/>
        </w:rPr>
        <w:t xml:space="preserve">. </w:t>
      </w:r>
      <w:r>
        <w:rPr>
          <w:rFonts w:eastAsia="Malgun Gothic"/>
          <w:color w:val="000000"/>
          <w:kern w:val="22"/>
          <w:szCs w:val="22"/>
          <w:lang w:val="fr-FR" w:eastAsia="ko-KR"/>
        </w:rPr>
        <w:t>L</w:t>
      </w:r>
      <w:r w:rsidR="001B2B75" w:rsidRPr="001B2B75">
        <w:rPr>
          <w:rFonts w:eastAsia="Malgun Gothic"/>
          <w:color w:val="000000"/>
          <w:kern w:val="22"/>
          <w:szCs w:val="22"/>
          <w:lang w:val="fr-FR" w:eastAsia="ko-KR"/>
        </w:rPr>
        <w:t>es travaux de ré</w:t>
      </w:r>
      <w:r w:rsidR="000D4DA8" w:rsidRPr="001B2B75">
        <w:rPr>
          <w:rFonts w:eastAsia="Malgun Gothic"/>
          <w:color w:val="000000"/>
          <w:kern w:val="22"/>
          <w:szCs w:val="22"/>
          <w:lang w:val="fr-FR" w:eastAsia="ko-KR"/>
        </w:rPr>
        <w:t xml:space="preserve">novation </w:t>
      </w:r>
      <w:r>
        <w:rPr>
          <w:rFonts w:eastAsia="Malgun Gothic"/>
          <w:color w:val="000000"/>
          <w:kern w:val="22"/>
          <w:szCs w:val="22"/>
          <w:lang w:val="fr-FR" w:eastAsia="ko-KR"/>
        </w:rPr>
        <w:t>devraient être</w:t>
      </w:r>
      <w:r w:rsidR="00BE51FD">
        <w:rPr>
          <w:rFonts w:eastAsia="Malgun Gothic"/>
          <w:color w:val="000000"/>
          <w:kern w:val="22"/>
          <w:szCs w:val="22"/>
          <w:lang w:val="fr-FR" w:eastAsia="ko-KR"/>
        </w:rPr>
        <w:t xml:space="preserve"> achevés </w:t>
      </w:r>
      <w:r w:rsidR="001B2B75" w:rsidRPr="001B2B75">
        <w:rPr>
          <w:rFonts w:eastAsia="Malgun Gothic"/>
          <w:color w:val="000000"/>
          <w:kern w:val="22"/>
          <w:szCs w:val="22"/>
          <w:lang w:val="fr-FR" w:eastAsia="ko-KR"/>
        </w:rPr>
        <w:t>d’</w:t>
      </w:r>
      <w:r w:rsidR="00E62B7B">
        <w:rPr>
          <w:rFonts w:eastAsia="Malgun Gothic"/>
          <w:color w:val="000000"/>
          <w:kern w:val="22"/>
          <w:szCs w:val="22"/>
          <w:lang w:val="fr-FR" w:eastAsia="ko-KR"/>
        </w:rPr>
        <w:t>ici la fin de l’année</w:t>
      </w:r>
      <w:r w:rsidR="001B2B75">
        <w:rPr>
          <w:rFonts w:eastAsia="Malgun Gothic"/>
          <w:color w:val="000000"/>
          <w:kern w:val="22"/>
          <w:szCs w:val="22"/>
          <w:lang w:val="fr-FR" w:eastAsia="ko-KR"/>
        </w:rPr>
        <w:t xml:space="preserve"> </w:t>
      </w:r>
      <w:r w:rsidR="000D4DA8" w:rsidRPr="001B2B75">
        <w:rPr>
          <w:rFonts w:eastAsia="Malgun Gothic"/>
          <w:color w:val="000000"/>
          <w:kern w:val="22"/>
          <w:szCs w:val="22"/>
          <w:lang w:val="fr-FR" w:eastAsia="ko-KR"/>
        </w:rPr>
        <w:t>2021.</w:t>
      </w:r>
    </w:p>
    <w:p w14:paraId="19AD80E2" w14:textId="5D663864" w:rsidR="000D4DA8" w:rsidRPr="005F3D62" w:rsidRDefault="001B2B75" w:rsidP="005F3D62">
      <w:pPr>
        <w:pStyle w:val="Heading3"/>
        <w:numPr>
          <w:ilvl w:val="0"/>
          <w:numId w:val="12"/>
        </w:numPr>
        <w:suppressLineNumbers/>
        <w:tabs>
          <w:tab w:val="clear" w:pos="567"/>
          <w:tab w:val="left" w:pos="426"/>
        </w:tabs>
        <w:suppressAutoHyphens/>
        <w:ind w:left="0" w:firstLine="0"/>
        <w:rPr>
          <w:rFonts w:eastAsia="Malgun Gothic"/>
          <w:i w:val="0"/>
          <w:kern w:val="22"/>
          <w:szCs w:val="22"/>
          <w:lang w:eastAsia="ko-KR"/>
        </w:rPr>
      </w:pPr>
      <w:r>
        <w:rPr>
          <w:rFonts w:eastAsia="Malgun Gothic"/>
          <w:kern w:val="22"/>
          <w:szCs w:val="22"/>
          <w:lang w:eastAsia="ko-KR"/>
        </w:rPr>
        <w:t>Dépenses</w:t>
      </w:r>
    </w:p>
    <w:p w14:paraId="30361254" w14:textId="53F4E24A" w:rsidR="000D4DA8" w:rsidRPr="009139D5" w:rsidRDefault="009D4638" w:rsidP="005F3D62">
      <w:pPr>
        <w:pStyle w:val="ListParagraph"/>
        <w:numPr>
          <w:ilvl w:val="0"/>
          <w:numId w:val="1"/>
        </w:numPr>
        <w:suppressLineNumbers/>
        <w:suppressAutoHyphens/>
        <w:spacing w:before="120" w:after="120"/>
        <w:ind w:left="0" w:firstLine="0"/>
        <w:contextualSpacing w:val="0"/>
        <w:rPr>
          <w:color w:val="000000"/>
          <w:kern w:val="22"/>
          <w:szCs w:val="22"/>
          <w:lang w:val="fr-FR" w:eastAsia="ko-KR"/>
        </w:rPr>
      </w:pPr>
      <w:r w:rsidRPr="009D4638">
        <w:rPr>
          <w:kern w:val="22"/>
          <w:szCs w:val="22"/>
          <w:lang w:val="fr-FR"/>
        </w:rPr>
        <w:t>D</w:t>
      </w:r>
      <w:r>
        <w:rPr>
          <w:kern w:val="22"/>
          <w:szCs w:val="22"/>
          <w:lang w:val="fr-FR"/>
        </w:rPr>
        <w:t>e</w:t>
      </w:r>
      <w:r w:rsidR="000D4DA8" w:rsidRPr="00BE51FD">
        <w:rPr>
          <w:kern w:val="22"/>
          <w:szCs w:val="22"/>
          <w:lang w:val="fr-FR"/>
        </w:rPr>
        <w:t xml:space="preserve"> </w:t>
      </w:r>
      <w:r w:rsidR="001B2B75" w:rsidRPr="00BE51FD">
        <w:rPr>
          <w:kern w:val="22"/>
          <w:szCs w:val="22"/>
          <w:lang w:val="fr-FR"/>
        </w:rPr>
        <w:t>janvier</w:t>
      </w:r>
      <w:r>
        <w:rPr>
          <w:kern w:val="22"/>
          <w:szCs w:val="22"/>
          <w:lang w:val="fr-FR"/>
        </w:rPr>
        <w:t xml:space="preserve"> 2019 à</w:t>
      </w:r>
      <w:r w:rsidR="000D4DA8" w:rsidRPr="00BE51FD">
        <w:rPr>
          <w:kern w:val="22"/>
          <w:szCs w:val="22"/>
          <w:lang w:val="fr-FR"/>
        </w:rPr>
        <w:t xml:space="preserve"> </w:t>
      </w:r>
      <w:r w:rsidR="005040E1">
        <w:rPr>
          <w:kern w:val="22"/>
          <w:szCs w:val="22"/>
          <w:lang w:val="fr-FR"/>
        </w:rPr>
        <w:t xml:space="preserve">décembre </w:t>
      </w:r>
      <w:r w:rsidR="00E62B7B">
        <w:rPr>
          <w:kern w:val="22"/>
          <w:szCs w:val="22"/>
          <w:lang w:val="fr-FR"/>
        </w:rPr>
        <w:t>2020, le</w:t>
      </w:r>
      <w:r w:rsidR="005040E1">
        <w:rPr>
          <w:kern w:val="22"/>
          <w:szCs w:val="22"/>
          <w:lang w:val="fr-FR"/>
        </w:rPr>
        <w:t xml:space="preserve"> montant total des</w:t>
      </w:r>
      <w:r w:rsidR="00BE51FD" w:rsidRPr="00BE51FD">
        <w:rPr>
          <w:kern w:val="22"/>
          <w:szCs w:val="22"/>
          <w:lang w:val="fr-FR"/>
        </w:rPr>
        <w:t xml:space="preserve"> dépense</w:t>
      </w:r>
      <w:r>
        <w:rPr>
          <w:kern w:val="22"/>
          <w:szCs w:val="22"/>
          <w:lang w:val="fr-FR"/>
        </w:rPr>
        <w:t>s engagées</w:t>
      </w:r>
      <w:r w:rsidR="005040E1">
        <w:rPr>
          <w:kern w:val="22"/>
          <w:szCs w:val="22"/>
          <w:lang w:val="fr-FR"/>
        </w:rPr>
        <w:t xml:space="preserve"> s’</w:t>
      </w:r>
      <w:r w:rsidR="00E62B7B">
        <w:rPr>
          <w:kern w:val="22"/>
          <w:szCs w:val="22"/>
          <w:lang w:val="fr-FR"/>
        </w:rPr>
        <w:t>est élevé</w:t>
      </w:r>
      <w:r w:rsidR="005040E1">
        <w:rPr>
          <w:kern w:val="22"/>
          <w:szCs w:val="22"/>
          <w:lang w:val="fr-FR"/>
        </w:rPr>
        <w:t xml:space="preserve"> à </w:t>
      </w:r>
      <w:r w:rsidR="00E62B7B">
        <w:rPr>
          <w:color w:val="000000"/>
          <w:kern w:val="22"/>
          <w:szCs w:val="22"/>
          <w:lang w:val="fr-FR"/>
        </w:rPr>
        <w:t>30,8 millions de</w:t>
      </w:r>
      <w:r w:rsidR="005040E1">
        <w:rPr>
          <w:color w:val="000000"/>
          <w:kern w:val="22"/>
          <w:szCs w:val="22"/>
          <w:lang w:val="fr-FR"/>
        </w:rPr>
        <w:t> </w:t>
      </w:r>
      <w:r w:rsidR="004F393A">
        <w:rPr>
          <w:color w:val="000000"/>
          <w:kern w:val="22"/>
          <w:szCs w:val="22"/>
          <w:lang w:val="fr-FR"/>
        </w:rPr>
        <w:t>dollars É.-U.</w:t>
      </w:r>
      <w:r w:rsidR="000D4DA8" w:rsidRPr="00BE51FD">
        <w:rPr>
          <w:kern w:val="22"/>
          <w:szCs w:val="22"/>
          <w:lang w:val="fr-FR"/>
        </w:rPr>
        <w:t xml:space="preserve"> (</w:t>
      </w:r>
      <w:r w:rsidR="00BE51FD">
        <w:rPr>
          <w:kern w:val="22"/>
          <w:szCs w:val="22"/>
          <w:lang w:val="fr-FR"/>
        </w:rPr>
        <w:t>voir</w:t>
      </w:r>
      <w:r w:rsidR="00B065AC" w:rsidRPr="00BE51FD">
        <w:rPr>
          <w:kern w:val="22"/>
          <w:szCs w:val="22"/>
          <w:lang w:val="fr-FR"/>
        </w:rPr>
        <w:t xml:space="preserve"> </w:t>
      </w:r>
      <w:r>
        <w:rPr>
          <w:kern w:val="22"/>
          <w:szCs w:val="22"/>
          <w:lang w:val="fr-FR"/>
        </w:rPr>
        <w:t xml:space="preserve">le </w:t>
      </w:r>
      <w:r w:rsidR="0030153C" w:rsidRPr="00BE51FD">
        <w:rPr>
          <w:kern w:val="22"/>
          <w:szCs w:val="22"/>
          <w:lang w:val="fr-FR"/>
        </w:rPr>
        <w:t>t</w:t>
      </w:r>
      <w:r w:rsidR="000D4DA8" w:rsidRPr="00BE51FD">
        <w:rPr>
          <w:kern w:val="22"/>
          <w:szCs w:val="22"/>
          <w:lang w:val="fr-FR"/>
        </w:rPr>
        <w:t>able</w:t>
      </w:r>
      <w:r w:rsidR="00BE51FD">
        <w:rPr>
          <w:kern w:val="22"/>
          <w:szCs w:val="22"/>
          <w:lang w:val="fr-FR"/>
        </w:rPr>
        <w:t>au</w:t>
      </w:r>
      <w:r w:rsidR="0030153C" w:rsidRPr="00BE51FD">
        <w:rPr>
          <w:kern w:val="22"/>
          <w:szCs w:val="22"/>
          <w:lang w:val="fr-FR"/>
        </w:rPr>
        <w:t> </w:t>
      </w:r>
      <w:r w:rsidR="000D4DA8" w:rsidRPr="00BE51FD">
        <w:rPr>
          <w:kern w:val="22"/>
          <w:szCs w:val="22"/>
          <w:lang w:val="fr-FR"/>
        </w:rPr>
        <w:t xml:space="preserve">3). </w:t>
      </w:r>
      <w:r w:rsidR="00BE51FD">
        <w:rPr>
          <w:kern w:val="22"/>
          <w:szCs w:val="22"/>
          <w:lang w:val="fr-FR"/>
        </w:rPr>
        <w:t>Ce</w:t>
      </w:r>
      <w:r w:rsidR="000D4DA8" w:rsidRPr="001B2B75">
        <w:rPr>
          <w:kern w:val="22"/>
          <w:szCs w:val="22"/>
          <w:lang w:val="fr-FR"/>
        </w:rPr>
        <w:t xml:space="preserve"> </w:t>
      </w:r>
      <w:r w:rsidR="00BE51FD">
        <w:rPr>
          <w:kern w:val="22"/>
          <w:szCs w:val="22"/>
          <w:lang w:val="fr-FR"/>
        </w:rPr>
        <w:t>montant</w:t>
      </w:r>
      <w:r w:rsidR="000D4DA8" w:rsidRPr="001B2B75">
        <w:rPr>
          <w:kern w:val="22"/>
          <w:szCs w:val="22"/>
          <w:lang w:val="fr-FR"/>
        </w:rPr>
        <w:t xml:space="preserve"> </w:t>
      </w:r>
      <w:r w:rsidR="00BE51FD">
        <w:rPr>
          <w:kern w:val="22"/>
          <w:szCs w:val="22"/>
          <w:lang w:val="fr-FR"/>
        </w:rPr>
        <w:t>n’inclut pas les</w:t>
      </w:r>
      <w:r w:rsidR="000D4DA8" w:rsidRPr="001B2B75">
        <w:rPr>
          <w:kern w:val="22"/>
          <w:szCs w:val="22"/>
          <w:lang w:val="fr-FR"/>
        </w:rPr>
        <w:t xml:space="preserve"> </w:t>
      </w:r>
      <w:r w:rsidR="005040E1">
        <w:rPr>
          <w:kern w:val="22"/>
          <w:szCs w:val="22"/>
          <w:lang w:val="fr-FR"/>
        </w:rPr>
        <w:t>dépenses</w:t>
      </w:r>
      <w:r w:rsidR="00E62B7B">
        <w:rPr>
          <w:kern w:val="22"/>
          <w:szCs w:val="22"/>
          <w:lang w:val="fr-FR"/>
        </w:rPr>
        <w:t xml:space="preserve"> pour</w:t>
      </w:r>
      <w:r w:rsidR="005040E1">
        <w:rPr>
          <w:kern w:val="22"/>
          <w:szCs w:val="22"/>
          <w:lang w:val="fr-FR"/>
        </w:rPr>
        <w:t xml:space="preserve"> la </w:t>
      </w:r>
      <w:r w:rsidR="001B2B75" w:rsidRPr="001B2B75">
        <w:rPr>
          <w:kern w:val="22"/>
          <w:szCs w:val="22"/>
          <w:lang w:val="fr-FR"/>
        </w:rPr>
        <w:t>quinzième</w:t>
      </w:r>
      <w:r w:rsidR="00010F9E" w:rsidRPr="001B2B75">
        <w:rPr>
          <w:kern w:val="22"/>
          <w:szCs w:val="22"/>
          <w:lang w:val="fr-FR"/>
        </w:rPr>
        <w:t xml:space="preserve"> </w:t>
      </w:r>
      <w:r w:rsidR="00383AC0" w:rsidRPr="001B2B75">
        <w:rPr>
          <w:kern w:val="22"/>
          <w:szCs w:val="22"/>
          <w:lang w:val="fr-FR"/>
        </w:rPr>
        <w:t>réunion</w:t>
      </w:r>
      <w:r w:rsidR="001B2B75" w:rsidRPr="001B2B75">
        <w:rPr>
          <w:kern w:val="22"/>
          <w:szCs w:val="22"/>
          <w:lang w:val="fr-FR"/>
        </w:rPr>
        <w:t xml:space="preserve"> de</w:t>
      </w:r>
      <w:r w:rsidR="00010F9E" w:rsidRPr="001B2B75">
        <w:rPr>
          <w:kern w:val="22"/>
          <w:szCs w:val="22"/>
          <w:lang w:val="fr-FR"/>
        </w:rPr>
        <w:t xml:space="preserve"> </w:t>
      </w:r>
      <w:r w:rsidR="00835F38" w:rsidRPr="001B2B75">
        <w:rPr>
          <w:kern w:val="22"/>
          <w:szCs w:val="22"/>
          <w:lang w:val="fr-FR"/>
        </w:rPr>
        <w:t>la Conf</w:t>
      </w:r>
      <w:r w:rsidR="00E14275" w:rsidRPr="001B2B75">
        <w:rPr>
          <w:kern w:val="22"/>
          <w:szCs w:val="22"/>
          <w:lang w:val="fr-FR"/>
        </w:rPr>
        <w:t>érence des Parties</w:t>
      </w:r>
      <w:r w:rsidR="00E62B7B" w:rsidRPr="00E62B7B">
        <w:rPr>
          <w:kern w:val="22"/>
          <w:szCs w:val="22"/>
          <w:lang w:val="fr-FR"/>
        </w:rPr>
        <w:t xml:space="preserve"> </w:t>
      </w:r>
      <w:r>
        <w:rPr>
          <w:kern w:val="22"/>
          <w:szCs w:val="22"/>
          <w:lang w:val="fr-FR"/>
        </w:rPr>
        <w:t xml:space="preserve">et </w:t>
      </w:r>
      <w:r w:rsidR="00E62B7B">
        <w:rPr>
          <w:kern w:val="22"/>
          <w:szCs w:val="22"/>
          <w:lang w:val="fr-FR"/>
        </w:rPr>
        <w:t xml:space="preserve">la </w:t>
      </w:r>
      <w:r w:rsidR="00E62B7B" w:rsidRPr="001B2B75">
        <w:rPr>
          <w:kern w:val="22"/>
          <w:szCs w:val="22"/>
          <w:lang w:val="fr-FR"/>
        </w:rPr>
        <w:t>troisième réunion</w:t>
      </w:r>
      <w:r w:rsidR="00E62B7B">
        <w:rPr>
          <w:kern w:val="22"/>
          <w:szCs w:val="22"/>
          <w:lang w:val="fr-FR"/>
        </w:rPr>
        <w:t xml:space="preserve"> du Groupe de travail à composition non limitée sur le</w:t>
      </w:r>
      <w:r w:rsidR="00E62B7B" w:rsidRPr="001B2B75">
        <w:rPr>
          <w:kern w:val="22"/>
          <w:szCs w:val="22"/>
          <w:lang w:val="fr-FR"/>
        </w:rPr>
        <w:t xml:space="preserve"> </w:t>
      </w:r>
      <w:r w:rsidR="00E62B7B">
        <w:rPr>
          <w:kern w:val="22"/>
          <w:szCs w:val="22"/>
          <w:lang w:val="fr-FR"/>
        </w:rPr>
        <w:t>Cadre mondial de la biodiversité pour l’après-2020</w:t>
      </w:r>
      <w:r w:rsidR="001B2B75" w:rsidRPr="001B2B75">
        <w:rPr>
          <w:kern w:val="22"/>
          <w:szCs w:val="22"/>
          <w:lang w:val="fr-FR"/>
        </w:rPr>
        <w:t>,</w:t>
      </w:r>
      <w:r>
        <w:rPr>
          <w:kern w:val="22"/>
          <w:szCs w:val="22"/>
          <w:lang w:val="fr-FR"/>
        </w:rPr>
        <w:t xml:space="preserve"> qui ont été reportées jusqu’en </w:t>
      </w:r>
      <w:r w:rsidR="00E62B7B">
        <w:rPr>
          <w:kern w:val="22"/>
          <w:szCs w:val="22"/>
          <w:lang w:val="fr-FR"/>
        </w:rPr>
        <w:t>2021.</w:t>
      </w:r>
      <w:r w:rsidR="001B2B75" w:rsidRPr="001B2B75">
        <w:rPr>
          <w:kern w:val="22"/>
          <w:szCs w:val="22"/>
          <w:lang w:val="fr-FR"/>
        </w:rPr>
        <w:t xml:space="preserve"> </w:t>
      </w:r>
      <w:r>
        <w:rPr>
          <w:kern w:val="22"/>
          <w:szCs w:val="22"/>
          <w:lang w:val="fr-FR"/>
        </w:rPr>
        <w:t>Cependant, ce montant inclut une partie des</w:t>
      </w:r>
      <w:r w:rsidR="00E62B7B">
        <w:rPr>
          <w:kern w:val="22"/>
          <w:szCs w:val="22"/>
          <w:lang w:val="fr-FR"/>
        </w:rPr>
        <w:t xml:space="preserve"> dépenses engagées pour</w:t>
      </w:r>
      <w:r w:rsidR="005040E1">
        <w:rPr>
          <w:kern w:val="22"/>
          <w:szCs w:val="22"/>
          <w:lang w:val="fr-FR"/>
        </w:rPr>
        <w:t xml:space="preserve"> </w:t>
      </w:r>
      <w:r w:rsidR="001B2B75" w:rsidRPr="001B2B75">
        <w:rPr>
          <w:kern w:val="22"/>
          <w:szCs w:val="22"/>
          <w:lang w:val="fr-FR"/>
        </w:rPr>
        <w:t>la</w:t>
      </w:r>
      <w:r w:rsidR="00010F9E" w:rsidRPr="001B2B75">
        <w:rPr>
          <w:kern w:val="22"/>
          <w:szCs w:val="22"/>
          <w:lang w:val="fr-FR"/>
        </w:rPr>
        <w:t xml:space="preserve"> </w:t>
      </w:r>
      <w:r w:rsidR="001B2B75" w:rsidRPr="001B2B75">
        <w:rPr>
          <w:kern w:val="22"/>
          <w:szCs w:val="22"/>
          <w:lang w:val="fr-FR"/>
        </w:rPr>
        <w:t>vingt-quatrième</w:t>
      </w:r>
      <w:r w:rsidR="00010F9E" w:rsidRPr="001B2B75">
        <w:rPr>
          <w:kern w:val="22"/>
          <w:szCs w:val="22"/>
          <w:lang w:val="fr-FR"/>
        </w:rPr>
        <w:t xml:space="preserve"> </w:t>
      </w:r>
      <w:r w:rsidR="00383AC0" w:rsidRPr="001B2B75">
        <w:rPr>
          <w:kern w:val="22"/>
          <w:szCs w:val="22"/>
          <w:lang w:val="fr-FR"/>
        </w:rPr>
        <w:t>réunion</w:t>
      </w:r>
      <w:r w:rsidR="001B2B75" w:rsidRPr="001B2B75">
        <w:rPr>
          <w:kern w:val="22"/>
          <w:szCs w:val="22"/>
          <w:lang w:val="fr-FR"/>
        </w:rPr>
        <w:t xml:space="preserve"> de l’</w:t>
      </w:r>
      <w:r w:rsidR="00383AC0" w:rsidRPr="001B2B75">
        <w:rPr>
          <w:kern w:val="22"/>
          <w:szCs w:val="22"/>
          <w:lang w:val="fr-FR"/>
        </w:rPr>
        <w:t>Organe subsidiaire</w:t>
      </w:r>
      <w:r w:rsidR="001B2B75" w:rsidRPr="001B2B75">
        <w:rPr>
          <w:kern w:val="22"/>
          <w:szCs w:val="22"/>
          <w:lang w:val="fr-FR"/>
        </w:rPr>
        <w:t xml:space="preserve"> chargé de fournir des avis scientifiques, techniques</w:t>
      </w:r>
      <w:r w:rsidR="00835F38" w:rsidRPr="001B2B75">
        <w:rPr>
          <w:kern w:val="22"/>
          <w:szCs w:val="22"/>
          <w:lang w:val="fr-FR"/>
        </w:rPr>
        <w:t xml:space="preserve"> et </w:t>
      </w:r>
      <w:r w:rsidR="00822497">
        <w:rPr>
          <w:kern w:val="22"/>
          <w:szCs w:val="22"/>
          <w:lang w:val="fr-FR"/>
        </w:rPr>
        <w:t xml:space="preserve">technologiques et </w:t>
      </w:r>
      <w:r w:rsidR="00E62B7B">
        <w:rPr>
          <w:kern w:val="22"/>
          <w:szCs w:val="22"/>
          <w:lang w:val="fr-FR"/>
        </w:rPr>
        <w:t>la troisième réunion de l’Organe subsidiaire chargé de l’</w:t>
      </w:r>
      <w:r w:rsidR="00E93288">
        <w:rPr>
          <w:kern w:val="22"/>
          <w:szCs w:val="22"/>
          <w:lang w:val="fr-FR"/>
        </w:rPr>
        <w:t>application, y compris des dépenses additionnelles engagées par le Secrétariat pour les réunions spéciales en ligne tenues en septembre et décembre 2020</w:t>
      </w:r>
      <w:r w:rsidR="000D4DA8" w:rsidRPr="001B2B75">
        <w:rPr>
          <w:kern w:val="22"/>
          <w:szCs w:val="22"/>
          <w:lang w:val="fr-FR"/>
        </w:rPr>
        <w:t>,</w:t>
      </w:r>
      <w:r w:rsidR="00822497">
        <w:rPr>
          <w:kern w:val="22"/>
          <w:szCs w:val="22"/>
          <w:lang w:val="fr-FR"/>
        </w:rPr>
        <w:t xml:space="preserve"> liées aux</w:t>
      </w:r>
      <w:r w:rsidR="00E93288">
        <w:rPr>
          <w:kern w:val="22"/>
          <w:szCs w:val="22"/>
          <w:lang w:val="fr-FR"/>
        </w:rPr>
        <w:t xml:space="preserve"> réunions des deux organes subsidiaires. Le</w:t>
      </w:r>
      <w:r w:rsidR="00822497">
        <w:rPr>
          <w:kern w:val="22"/>
          <w:szCs w:val="22"/>
          <w:lang w:val="fr-FR"/>
        </w:rPr>
        <w:t xml:space="preserve"> budget alloué pour les</w:t>
      </w:r>
      <w:r w:rsidR="009139D5" w:rsidRPr="009139D5">
        <w:rPr>
          <w:kern w:val="22"/>
          <w:szCs w:val="22"/>
          <w:lang w:val="fr-FR"/>
        </w:rPr>
        <w:t xml:space="preserve"> réunions, d’un montant de </w:t>
      </w:r>
      <w:r w:rsidR="001B2B75" w:rsidRPr="009139D5">
        <w:rPr>
          <w:kern w:val="22"/>
          <w:szCs w:val="22"/>
          <w:lang w:val="fr-FR"/>
        </w:rPr>
        <w:t xml:space="preserve">3 688 </w:t>
      </w:r>
      <w:r w:rsidR="000D4DA8" w:rsidRPr="009139D5">
        <w:rPr>
          <w:kern w:val="22"/>
          <w:szCs w:val="22"/>
          <w:lang w:val="fr-FR"/>
        </w:rPr>
        <w:t>000</w:t>
      </w:r>
      <w:r w:rsidR="001B2B75" w:rsidRPr="009139D5">
        <w:rPr>
          <w:kern w:val="22"/>
          <w:szCs w:val="22"/>
          <w:lang w:val="fr-FR"/>
        </w:rPr>
        <w:t xml:space="preserve"> </w:t>
      </w:r>
      <w:r w:rsidR="004F393A">
        <w:rPr>
          <w:kern w:val="22"/>
          <w:szCs w:val="22"/>
          <w:lang w:val="fr-FR"/>
        </w:rPr>
        <w:t>dollars É.-U.</w:t>
      </w:r>
      <w:r w:rsidR="009139D5" w:rsidRPr="009139D5">
        <w:rPr>
          <w:kern w:val="22"/>
          <w:szCs w:val="22"/>
          <w:lang w:val="fr-FR"/>
        </w:rPr>
        <w:t>, tel qu’</w:t>
      </w:r>
      <w:r w:rsidR="00AE41F9" w:rsidRPr="009139D5">
        <w:rPr>
          <w:kern w:val="22"/>
          <w:szCs w:val="22"/>
          <w:lang w:val="fr-FR"/>
        </w:rPr>
        <w:t>approuvé</w:t>
      </w:r>
      <w:r w:rsidR="009139D5" w:rsidRPr="009139D5">
        <w:rPr>
          <w:kern w:val="22"/>
          <w:szCs w:val="22"/>
          <w:lang w:val="fr-FR"/>
        </w:rPr>
        <w:t xml:space="preserve"> par</w:t>
      </w:r>
      <w:r w:rsidR="000D4DA8" w:rsidRPr="009139D5">
        <w:rPr>
          <w:kern w:val="22"/>
          <w:szCs w:val="22"/>
          <w:lang w:val="fr-FR"/>
        </w:rPr>
        <w:t xml:space="preserve"> </w:t>
      </w:r>
      <w:r w:rsidR="00835F38" w:rsidRPr="009139D5">
        <w:rPr>
          <w:kern w:val="22"/>
          <w:szCs w:val="22"/>
          <w:lang w:val="fr-FR"/>
        </w:rPr>
        <w:t>la Conf</w:t>
      </w:r>
      <w:r w:rsidR="00E14275" w:rsidRPr="009139D5">
        <w:rPr>
          <w:kern w:val="22"/>
          <w:szCs w:val="22"/>
          <w:lang w:val="fr-FR"/>
        </w:rPr>
        <w:t>érence des Parties</w:t>
      </w:r>
      <w:r w:rsidR="00FA5F3F" w:rsidRPr="009139D5">
        <w:rPr>
          <w:kern w:val="22"/>
          <w:szCs w:val="22"/>
          <w:lang w:val="fr-FR"/>
        </w:rPr>
        <w:t xml:space="preserve"> </w:t>
      </w:r>
      <w:r w:rsidR="00835F38" w:rsidRPr="009139D5">
        <w:rPr>
          <w:kern w:val="22"/>
          <w:szCs w:val="22"/>
          <w:lang w:val="fr-FR"/>
        </w:rPr>
        <w:t>à sa</w:t>
      </w:r>
      <w:r w:rsidR="009139D5" w:rsidRPr="009139D5">
        <w:rPr>
          <w:kern w:val="22"/>
          <w:szCs w:val="22"/>
          <w:lang w:val="fr-FR"/>
        </w:rPr>
        <w:t xml:space="preserve"> quatorzième</w:t>
      </w:r>
      <w:r w:rsidR="00FA5F3F" w:rsidRPr="009139D5">
        <w:rPr>
          <w:kern w:val="22"/>
          <w:szCs w:val="22"/>
          <w:lang w:val="fr-FR"/>
        </w:rPr>
        <w:t xml:space="preserve"> </w:t>
      </w:r>
      <w:r w:rsidR="00383AC0" w:rsidRPr="009139D5">
        <w:rPr>
          <w:kern w:val="22"/>
          <w:szCs w:val="22"/>
          <w:lang w:val="fr-FR"/>
        </w:rPr>
        <w:t>réunion</w:t>
      </w:r>
      <w:r w:rsidR="000D4DA8" w:rsidRPr="009139D5">
        <w:rPr>
          <w:kern w:val="22"/>
          <w:szCs w:val="22"/>
          <w:lang w:val="fr-FR"/>
        </w:rPr>
        <w:t>,</w:t>
      </w:r>
      <w:r w:rsidR="00E93288">
        <w:rPr>
          <w:kern w:val="22"/>
          <w:szCs w:val="22"/>
          <w:lang w:val="fr-FR"/>
        </w:rPr>
        <w:t xml:space="preserve"> sera probablement dépassé d’ici la fin de l’année</w:t>
      </w:r>
      <w:r w:rsidR="000D4DA8" w:rsidRPr="009139D5">
        <w:rPr>
          <w:kern w:val="22"/>
          <w:szCs w:val="22"/>
          <w:lang w:val="fr-FR"/>
        </w:rPr>
        <w:t xml:space="preserve"> 2021, </w:t>
      </w:r>
      <w:r w:rsidR="00822497">
        <w:rPr>
          <w:kern w:val="22"/>
          <w:szCs w:val="22"/>
          <w:lang w:val="fr-FR"/>
        </w:rPr>
        <w:t>puisque ces</w:t>
      </w:r>
      <w:r w:rsidR="00E93288">
        <w:rPr>
          <w:kern w:val="22"/>
          <w:szCs w:val="22"/>
          <w:lang w:val="fr-FR"/>
        </w:rPr>
        <w:t xml:space="preserve"> dépenses n’avaient pas été anticipées à l’époque. En conséquence, dans la décision EM-2/1, la Conférence des Parties a approuvé un </w:t>
      </w:r>
      <w:r w:rsidR="009139D5">
        <w:rPr>
          <w:kern w:val="22"/>
          <w:szCs w:val="22"/>
          <w:lang w:val="fr-FR"/>
        </w:rPr>
        <w:t xml:space="preserve">montant supplémentaire de </w:t>
      </w:r>
      <w:r w:rsidR="00E93288">
        <w:rPr>
          <w:kern w:val="22"/>
          <w:szCs w:val="22"/>
          <w:lang w:val="fr-FR"/>
        </w:rPr>
        <w:t>271 8</w:t>
      </w:r>
      <w:r w:rsidR="000D4DA8" w:rsidRPr="009139D5">
        <w:rPr>
          <w:kern w:val="22"/>
          <w:szCs w:val="22"/>
          <w:lang w:val="fr-FR"/>
        </w:rPr>
        <w:t>00</w:t>
      </w:r>
      <w:r w:rsidR="00E93288">
        <w:rPr>
          <w:kern w:val="22"/>
          <w:szCs w:val="22"/>
          <w:lang w:val="fr-FR"/>
        </w:rPr>
        <w:t> </w:t>
      </w:r>
      <w:r w:rsidR="005040E1">
        <w:rPr>
          <w:kern w:val="22"/>
          <w:szCs w:val="22"/>
          <w:lang w:val="fr-FR"/>
        </w:rPr>
        <w:t>dollars É. </w:t>
      </w:r>
      <w:r w:rsidR="004F393A">
        <w:rPr>
          <w:kern w:val="22"/>
          <w:szCs w:val="22"/>
          <w:lang w:val="fr-FR"/>
        </w:rPr>
        <w:t>U.</w:t>
      </w:r>
      <w:r w:rsidR="00E93288">
        <w:rPr>
          <w:kern w:val="22"/>
          <w:szCs w:val="22"/>
          <w:lang w:val="fr-FR"/>
        </w:rPr>
        <w:t xml:space="preserve"> pour couvrir les dépenses engagées pour les réunions spéciales en ligne </w:t>
      </w:r>
      <w:r w:rsidR="00822497">
        <w:rPr>
          <w:kern w:val="22"/>
          <w:szCs w:val="22"/>
          <w:lang w:val="fr-FR"/>
        </w:rPr>
        <w:t xml:space="preserve">qui auront lieu </w:t>
      </w:r>
      <w:r w:rsidR="00E93288">
        <w:rPr>
          <w:kern w:val="22"/>
          <w:szCs w:val="22"/>
          <w:lang w:val="fr-FR"/>
        </w:rPr>
        <w:t>en 2021</w:t>
      </w:r>
      <w:r w:rsidR="00E93288">
        <w:rPr>
          <w:rStyle w:val="FootnoteReference"/>
          <w:kern w:val="22"/>
          <w:szCs w:val="22"/>
          <w:lang w:val="fr-FR"/>
        </w:rPr>
        <w:footnoteReference w:id="3"/>
      </w:r>
      <w:r w:rsidR="000D4DA8" w:rsidRPr="009139D5">
        <w:rPr>
          <w:kern w:val="22"/>
          <w:szCs w:val="22"/>
          <w:lang w:val="fr-FR"/>
        </w:rPr>
        <w:t>.</w:t>
      </w:r>
      <w:r w:rsidR="003C5F29">
        <w:rPr>
          <w:kern w:val="22"/>
          <w:szCs w:val="22"/>
          <w:lang w:val="fr-FR"/>
        </w:rPr>
        <w:t xml:space="preserve"> De plus, le Secrétariat a lancé un appel de fonds en décembre 2020, en vue de collecter des fonds volontaires pour financer les réunions informelles liées à la préparation des réunions des deux organes subsidiaires.</w:t>
      </w:r>
    </w:p>
    <w:p w14:paraId="7101AC2E" w14:textId="4F775A6D" w:rsidR="00A2104C" w:rsidRPr="006C5F11" w:rsidRDefault="009139D5" w:rsidP="005F3D62">
      <w:pPr>
        <w:pStyle w:val="ListParagraph"/>
        <w:numPr>
          <w:ilvl w:val="0"/>
          <w:numId w:val="1"/>
        </w:numPr>
        <w:suppressLineNumbers/>
        <w:suppressAutoHyphens/>
        <w:spacing w:before="120" w:after="120"/>
        <w:ind w:left="0" w:firstLine="0"/>
        <w:contextualSpacing w:val="0"/>
        <w:rPr>
          <w:rFonts w:eastAsia="Malgun Gothic"/>
          <w:iCs/>
          <w:color w:val="000000"/>
          <w:kern w:val="22"/>
          <w:szCs w:val="22"/>
          <w:lang w:val="fr-FR" w:eastAsia="ko-KR"/>
        </w:rPr>
      </w:pPr>
      <w:r>
        <w:rPr>
          <w:kern w:val="22"/>
          <w:szCs w:val="22"/>
          <w:lang w:val="fr-FR"/>
        </w:rPr>
        <w:t>En raison de la p</w:t>
      </w:r>
      <w:r w:rsidRPr="009139D5">
        <w:rPr>
          <w:kern w:val="22"/>
          <w:szCs w:val="22"/>
          <w:lang w:val="fr-FR"/>
        </w:rPr>
        <w:t>andémie de COVID-19</w:t>
      </w:r>
      <w:r w:rsidR="00835F38" w:rsidRPr="009139D5">
        <w:rPr>
          <w:kern w:val="22"/>
          <w:szCs w:val="22"/>
          <w:lang w:val="fr-FR"/>
        </w:rPr>
        <w:t xml:space="preserve"> et </w:t>
      </w:r>
      <w:r>
        <w:rPr>
          <w:kern w:val="22"/>
          <w:szCs w:val="22"/>
          <w:lang w:val="fr-FR"/>
        </w:rPr>
        <w:t xml:space="preserve">des </w:t>
      </w:r>
      <w:r w:rsidR="000D4DA8" w:rsidRPr="009139D5">
        <w:rPr>
          <w:kern w:val="22"/>
          <w:szCs w:val="22"/>
          <w:lang w:val="fr-FR"/>
        </w:rPr>
        <w:t xml:space="preserve">restrictions </w:t>
      </w:r>
      <w:r>
        <w:rPr>
          <w:kern w:val="22"/>
          <w:szCs w:val="22"/>
          <w:lang w:val="fr-FR"/>
        </w:rPr>
        <w:t xml:space="preserve">de voyage </w:t>
      </w:r>
      <w:r w:rsidR="00063740">
        <w:rPr>
          <w:kern w:val="22"/>
          <w:szCs w:val="22"/>
          <w:lang w:val="fr-FR"/>
        </w:rPr>
        <w:t xml:space="preserve">imposées partout </w:t>
      </w:r>
      <w:r>
        <w:rPr>
          <w:kern w:val="22"/>
          <w:szCs w:val="22"/>
          <w:lang w:val="fr-FR"/>
        </w:rPr>
        <w:t>dans le monde</w:t>
      </w:r>
      <w:r w:rsidR="00063740">
        <w:rPr>
          <w:kern w:val="22"/>
          <w:szCs w:val="22"/>
          <w:lang w:val="fr-FR"/>
        </w:rPr>
        <w:t xml:space="preserve"> </w:t>
      </w:r>
      <w:r>
        <w:rPr>
          <w:kern w:val="22"/>
          <w:szCs w:val="22"/>
          <w:lang w:val="fr-FR"/>
        </w:rPr>
        <w:t>en 2020, le</w:t>
      </w:r>
      <w:r w:rsidR="000D4DA8" w:rsidRPr="009139D5">
        <w:rPr>
          <w:kern w:val="22"/>
          <w:szCs w:val="22"/>
          <w:lang w:val="fr-FR"/>
        </w:rPr>
        <w:t xml:space="preserve"> budget</w:t>
      </w:r>
      <w:r w:rsidR="00AE41F9" w:rsidRPr="009139D5">
        <w:rPr>
          <w:kern w:val="22"/>
          <w:szCs w:val="22"/>
          <w:lang w:val="fr-FR"/>
        </w:rPr>
        <w:t xml:space="preserve"> </w:t>
      </w:r>
      <w:r w:rsidR="00063740">
        <w:rPr>
          <w:kern w:val="22"/>
          <w:szCs w:val="22"/>
          <w:lang w:val="fr-FR"/>
        </w:rPr>
        <w:t>alloué aux voyages en mission</w:t>
      </w:r>
      <w:r>
        <w:rPr>
          <w:kern w:val="22"/>
          <w:szCs w:val="22"/>
          <w:lang w:val="fr-FR"/>
        </w:rPr>
        <w:t xml:space="preserve">, aux </w:t>
      </w:r>
      <w:r w:rsidR="00383AC0" w:rsidRPr="009139D5">
        <w:rPr>
          <w:kern w:val="22"/>
          <w:szCs w:val="22"/>
          <w:lang w:val="fr-FR"/>
        </w:rPr>
        <w:t>réunion</w:t>
      </w:r>
      <w:r w:rsidR="000D4DA8" w:rsidRPr="009139D5">
        <w:rPr>
          <w:kern w:val="22"/>
          <w:szCs w:val="22"/>
          <w:lang w:val="fr-FR"/>
        </w:rPr>
        <w:t>s</w:t>
      </w:r>
      <w:r w:rsidR="00063740">
        <w:rPr>
          <w:kern w:val="22"/>
          <w:szCs w:val="22"/>
          <w:lang w:val="fr-FR"/>
        </w:rPr>
        <w:t xml:space="preserve"> du</w:t>
      </w:r>
      <w:r>
        <w:rPr>
          <w:kern w:val="22"/>
          <w:szCs w:val="22"/>
          <w:lang w:val="fr-FR"/>
        </w:rPr>
        <w:t xml:space="preserve"> Bureau</w:t>
      </w:r>
      <w:r w:rsidR="00835F38" w:rsidRPr="009139D5">
        <w:rPr>
          <w:kern w:val="22"/>
          <w:szCs w:val="22"/>
          <w:lang w:val="fr-FR"/>
        </w:rPr>
        <w:t xml:space="preserve"> et </w:t>
      </w:r>
      <w:r>
        <w:rPr>
          <w:kern w:val="22"/>
          <w:szCs w:val="22"/>
          <w:lang w:val="fr-FR"/>
        </w:rPr>
        <w:t xml:space="preserve">aux </w:t>
      </w:r>
      <w:r w:rsidR="00383AC0" w:rsidRPr="009139D5">
        <w:rPr>
          <w:kern w:val="22"/>
          <w:szCs w:val="22"/>
          <w:lang w:val="fr-FR"/>
        </w:rPr>
        <w:t>réunion</w:t>
      </w:r>
      <w:r w:rsidR="000D4DA8" w:rsidRPr="009139D5">
        <w:rPr>
          <w:kern w:val="22"/>
          <w:szCs w:val="22"/>
          <w:lang w:val="fr-FR"/>
        </w:rPr>
        <w:t>s</w:t>
      </w:r>
      <w:r w:rsidR="00F54DA5">
        <w:rPr>
          <w:kern w:val="22"/>
          <w:szCs w:val="22"/>
          <w:lang w:val="fr-FR"/>
        </w:rPr>
        <w:t xml:space="preserve"> d’experts n’a pas été totalement</w:t>
      </w:r>
      <w:r w:rsidR="00063740">
        <w:rPr>
          <w:kern w:val="22"/>
          <w:szCs w:val="22"/>
          <w:lang w:val="fr-FR"/>
        </w:rPr>
        <w:t xml:space="preserve"> </w:t>
      </w:r>
      <w:r>
        <w:rPr>
          <w:kern w:val="22"/>
          <w:szCs w:val="22"/>
          <w:lang w:val="fr-FR"/>
        </w:rPr>
        <w:t>utilisé</w:t>
      </w:r>
      <w:r w:rsidR="000D4DA8" w:rsidRPr="009139D5">
        <w:rPr>
          <w:kern w:val="22"/>
          <w:szCs w:val="22"/>
          <w:lang w:val="fr-FR"/>
        </w:rPr>
        <w:t xml:space="preserve">. </w:t>
      </w:r>
      <w:r w:rsidR="00063740">
        <w:rPr>
          <w:kern w:val="22"/>
          <w:szCs w:val="22"/>
          <w:lang w:val="fr-FR"/>
        </w:rPr>
        <w:t>Ainsi, p</w:t>
      </w:r>
      <w:r w:rsidR="00BE19C5">
        <w:rPr>
          <w:kern w:val="22"/>
          <w:szCs w:val="22"/>
          <w:lang w:val="fr-FR"/>
        </w:rPr>
        <w:t xml:space="preserve">lusieurs </w:t>
      </w:r>
      <w:r w:rsidR="00383AC0" w:rsidRPr="006C5F11">
        <w:rPr>
          <w:kern w:val="22"/>
          <w:szCs w:val="22"/>
          <w:lang w:val="fr-FR"/>
        </w:rPr>
        <w:t>réunion</w:t>
      </w:r>
      <w:r>
        <w:rPr>
          <w:kern w:val="22"/>
          <w:szCs w:val="22"/>
          <w:lang w:val="fr-FR"/>
        </w:rPr>
        <w:t>s du</w:t>
      </w:r>
      <w:r w:rsidR="000D4DA8" w:rsidRPr="006C5F11">
        <w:rPr>
          <w:kern w:val="22"/>
          <w:szCs w:val="22"/>
          <w:lang w:val="fr-FR"/>
        </w:rPr>
        <w:t xml:space="preserve"> Bureau </w:t>
      </w:r>
      <w:r>
        <w:rPr>
          <w:kern w:val="22"/>
          <w:szCs w:val="22"/>
          <w:lang w:val="fr-FR"/>
        </w:rPr>
        <w:t>de</w:t>
      </w:r>
      <w:r w:rsidR="00454509" w:rsidRPr="006C5F11">
        <w:rPr>
          <w:kern w:val="22"/>
          <w:szCs w:val="22"/>
          <w:lang w:val="fr-FR"/>
        </w:rPr>
        <w:t xml:space="preserve"> </w:t>
      </w:r>
      <w:r w:rsidR="00835F38" w:rsidRPr="006C5F11">
        <w:rPr>
          <w:kern w:val="22"/>
          <w:szCs w:val="22"/>
          <w:lang w:val="fr-FR"/>
        </w:rPr>
        <w:t>la Conf</w:t>
      </w:r>
      <w:r w:rsidR="00E14275" w:rsidRPr="006C5F11">
        <w:rPr>
          <w:kern w:val="22"/>
          <w:szCs w:val="22"/>
          <w:lang w:val="fr-FR"/>
        </w:rPr>
        <w:t>érence des Parties</w:t>
      </w:r>
      <w:r w:rsidR="00454509" w:rsidRPr="006C5F11">
        <w:rPr>
          <w:kern w:val="22"/>
          <w:szCs w:val="22"/>
          <w:lang w:val="fr-FR"/>
        </w:rPr>
        <w:t xml:space="preserve"> </w:t>
      </w:r>
      <w:r w:rsidR="00063740">
        <w:rPr>
          <w:kern w:val="22"/>
          <w:szCs w:val="22"/>
          <w:lang w:val="fr-FR"/>
        </w:rPr>
        <w:t xml:space="preserve">ont eu lieu en ligne, de même </w:t>
      </w:r>
      <w:r>
        <w:rPr>
          <w:kern w:val="22"/>
          <w:szCs w:val="22"/>
          <w:lang w:val="fr-FR"/>
        </w:rPr>
        <w:t>que :</w:t>
      </w:r>
      <w:r w:rsidR="000D4DA8" w:rsidRPr="006C5F11">
        <w:rPr>
          <w:kern w:val="22"/>
          <w:szCs w:val="22"/>
          <w:lang w:val="fr-FR"/>
        </w:rPr>
        <w:t xml:space="preserve"> </w:t>
      </w:r>
      <w:r w:rsidR="00991227" w:rsidRPr="006C5F11">
        <w:rPr>
          <w:kern w:val="22"/>
          <w:szCs w:val="22"/>
          <w:lang w:val="fr-FR"/>
        </w:rPr>
        <w:t xml:space="preserve">a) </w:t>
      </w:r>
      <w:r>
        <w:rPr>
          <w:kern w:val="22"/>
          <w:szCs w:val="22"/>
          <w:lang w:val="fr-FR"/>
        </w:rPr>
        <w:t>la</w:t>
      </w:r>
      <w:r w:rsidR="000D4DA8" w:rsidRPr="006C5F11">
        <w:rPr>
          <w:kern w:val="22"/>
          <w:szCs w:val="22"/>
          <w:lang w:val="fr-FR"/>
        </w:rPr>
        <w:t xml:space="preserve"> </w:t>
      </w:r>
      <w:r w:rsidR="006C5F11" w:rsidRPr="006C5F11">
        <w:rPr>
          <w:kern w:val="22"/>
          <w:szCs w:val="22"/>
          <w:lang w:val="fr-FR"/>
        </w:rPr>
        <w:t xml:space="preserve">dix-septième </w:t>
      </w:r>
      <w:r w:rsidR="00383AC0" w:rsidRPr="006C5F11">
        <w:rPr>
          <w:kern w:val="22"/>
          <w:szCs w:val="22"/>
          <w:lang w:val="fr-FR"/>
        </w:rPr>
        <w:t>réunion</w:t>
      </w:r>
      <w:r w:rsidR="006C5F11" w:rsidRPr="006C5F11">
        <w:rPr>
          <w:kern w:val="22"/>
          <w:szCs w:val="22"/>
          <w:lang w:val="fr-FR"/>
        </w:rPr>
        <w:t xml:space="preserve"> du Comité chargé du respect des obligations au titre du</w:t>
      </w:r>
      <w:r w:rsidR="000D4DA8" w:rsidRPr="006C5F11">
        <w:rPr>
          <w:kern w:val="22"/>
          <w:szCs w:val="22"/>
          <w:lang w:val="fr-FR"/>
        </w:rPr>
        <w:t xml:space="preserve"> </w:t>
      </w:r>
      <w:r w:rsidR="00835F38" w:rsidRPr="006C5F11">
        <w:rPr>
          <w:kern w:val="22"/>
          <w:szCs w:val="22"/>
          <w:lang w:val="fr-FR"/>
        </w:rPr>
        <w:t>Protocole de Cartagena</w:t>
      </w:r>
      <w:r w:rsidR="00383AC0" w:rsidRPr="006C5F11">
        <w:rPr>
          <w:kern w:val="22"/>
          <w:szCs w:val="22"/>
          <w:lang w:val="fr-FR"/>
        </w:rPr>
        <w:t xml:space="preserve"> </w:t>
      </w:r>
      <w:r w:rsidR="006C5F11">
        <w:rPr>
          <w:kern w:val="22"/>
          <w:szCs w:val="22"/>
          <w:lang w:val="fr-FR"/>
        </w:rPr>
        <w:t>sur la p</w:t>
      </w:r>
      <w:r w:rsidR="00835F38" w:rsidRPr="006C5F11">
        <w:rPr>
          <w:kern w:val="22"/>
          <w:szCs w:val="22"/>
          <w:lang w:val="fr-FR"/>
        </w:rPr>
        <w:t>révention des risques biotechnologiques</w:t>
      </w:r>
      <w:r w:rsidR="000D4DA8" w:rsidRPr="006C5F11">
        <w:rPr>
          <w:kern w:val="22"/>
          <w:szCs w:val="22"/>
          <w:lang w:val="fr-FR"/>
        </w:rPr>
        <w:t xml:space="preserve">, </w:t>
      </w:r>
      <w:r w:rsidR="004A7334" w:rsidRPr="006C5F11">
        <w:rPr>
          <w:kern w:val="22"/>
          <w:szCs w:val="22"/>
          <w:lang w:val="fr-FR"/>
        </w:rPr>
        <w:t xml:space="preserve">b) </w:t>
      </w:r>
      <w:r w:rsidR="006C5F11">
        <w:rPr>
          <w:kern w:val="22"/>
          <w:szCs w:val="22"/>
          <w:lang w:val="fr-FR"/>
        </w:rPr>
        <w:t>la quatorzième</w:t>
      </w:r>
      <w:r w:rsidR="000D4DA8" w:rsidRPr="006C5F11">
        <w:rPr>
          <w:kern w:val="22"/>
          <w:szCs w:val="22"/>
          <w:lang w:val="fr-FR"/>
        </w:rPr>
        <w:t xml:space="preserve"> </w:t>
      </w:r>
      <w:r w:rsidR="00383AC0" w:rsidRPr="006C5F11">
        <w:rPr>
          <w:kern w:val="22"/>
          <w:szCs w:val="22"/>
          <w:lang w:val="fr-FR"/>
        </w:rPr>
        <w:t>réunion</w:t>
      </w:r>
      <w:r w:rsidR="000D4DA8" w:rsidRPr="006C5F11">
        <w:rPr>
          <w:kern w:val="22"/>
          <w:szCs w:val="22"/>
          <w:lang w:val="fr-FR"/>
        </w:rPr>
        <w:t xml:space="preserve"> </w:t>
      </w:r>
      <w:r w:rsidR="006C5F11">
        <w:rPr>
          <w:kern w:val="22"/>
          <w:szCs w:val="22"/>
          <w:lang w:val="fr-FR"/>
        </w:rPr>
        <w:t>du</w:t>
      </w:r>
      <w:r w:rsidR="000D4DA8" w:rsidRPr="006C5F11">
        <w:rPr>
          <w:kern w:val="22"/>
          <w:szCs w:val="22"/>
          <w:lang w:val="fr-FR"/>
        </w:rPr>
        <w:t xml:space="preserve"> </w:t>
      </w:r>
      <w:r w:rsidR="006C5F11">
        <w:rPr>
          <w:kern w:val="22"/>
          <w:szCs w:val="22"/>
          <w:lang w:val="fr-FR"/>
        </w:rPr>
        <w:t>Groupe de liaiso</w:t>
      </w:r>
      <w:r w:rsidR="00063740">
        <w:rPr>
          <w:kern w:val="22"/>
          <w:szCs w:val="22"/>
          <w:lang w:val="fr-FR"/>
        </w:rPr>
        <w:t>n sur le</w:t>
      </w:r>
      <w:r w:rsidR="006C5F11">
        <w:rPr>
          <w:kern w:val="22"/>
          <w:szCs w:val="22"/>
          <w:lang w:val="fr-FR"/>
        </w:rPr>
        <w:t xml:space="preserve"> </w:t>
      </w:r>
      <w:r w:rsidR="00835F38" w:rsidRPr="006C5F11">
        <w:rPr>
          <w:kern w:val="22"/>
          <w:szCs w:val="22"/>
          <w:lang w:val="fr-FR"/>
        </w:rPr>
        <w:t>Protocole de Cartagena</w:t>
      </w:r>
      <w:r w:rsidR="00383AC0" w:rsidRPr="006C5F11">
        <w:rPr>
          <w:kern w:val="22"/>
          <w:szCs w:val="22"/>
          <w:lang w:val="fr-FR"/>
        </w:rPr>
        <w:t xml:space="preserve"> </w:t>
      </w:r>
      <w:r w:rsidR="006C5F11">
        <w:rPr>
          <w:kern w:val="22"/>
          <w:szCs w:val="22"/>
          <w:lang w:val="fr-FR"/>
        </w:rPr>
        <w:t>sur la p</w:t>
      </w:r>
      <w:r w:rsidR="00835F38" w:rsidRPr="006C5F11">
        <w:rPr>
          <w:kern w:val="22"/>
          <w:szCs w:val="22"/>
          <w:lang w:val="fr-FR"/>
        </w:rPr>
        <w:t>révention des risques biotechnologiques</w:t>
      </w:r>
      <w:r w:rsidR="000D4DA8" w:rsidRPr="006C5F11">
        <w:rPr>
          <w:kern w:val="22"/>
          <w:szCs w:val="22"/>
          <w:lang w:val="fr-FR"/>
        </w:rPr>
        <w:t xml:space="preserve">, </w:t>
      </w:r>
      <w:r w:rsidR="004A7334" w:rsidRPr="006C5F11">
        <w:rPr>
          <w:kern w:val="22"/>
          <w:szCs w:val="22"/>
          <w:lang w:val="fr-FR"/>
        </w:rPr>
        <w:t xml:space="preserve">c) </w:t>
      </w:r>
      <w:r w:rsidR="006C5F11">
        <w:rPr>
          <w:kern w:val="22"/>
          <w:szCs w:val="22"/>
          <w:lang w:val="fr-FR"/>
        </w:rPr>
        <w:t>la</w:t>
      </w:r>
      <w:r w:rsidR="000D4DA8" w:rsidRPr="006C5F11">
        <w:rPr>
          <w:kern w:val="22"/>
          <w:szCs w:val="22"/>
          <w:lang w:val="fr-FR"/>
        </w:rPr>
        <w:t xml:space="preserve"> </w:t>
      </w:r>
      <w:r w:rsidR="00383AC0" w:rsidRPr="006C5F11">
        <w:rPr>
          <w:kern w:val="22"/>
          <w:szCs w:val="22"/>
          <w:lang w:val="fr-FR"/>
        </w:rPr>
        <w:t>troisième réunion</w:t>
      </w:r>
      <w:r w:rsidR="006C5F11">
        <w:rPr>
          <w:kern w:val="22"/>
          <w:szCs w:val="22"/>
          <w:lang w:val="fr-FR"/>
        </w:rPr>
        <w:t xml:space="preserve"> du</w:t>
      </w:r>
      <w:r w:rsidR="000D4DA8" w:rsidRPr="006C5F11">
        <w:rPr>
          <w:kern w:val="22"/>
          <w:szCs w:val="22"/>
          <w:lang w:val="fr-FR"/>
        </w:rPr>
        <w:t xml:space="preserve"> </w:t>
      </w:r>
      <w:r w:rsidR="006C5F11" w:rsidRPr="006C5F11">
        <w:rPr>
          <w:kern w:val="22"/>
          <w:szCs w:val="22"/>
          <w:lang w:val="fr-FR"/>
        </w:rPr>
        <w:t>Comité chargé du respect des obligations</w:t>
      </w:r>
      <w:r w:rsidR="006C5F11">
        <w:rPr>
          <w:kern w:val="22"/>
          <w:szCs w:val="22"/>
          <w:lang w:val="fr-FR"/>
        </w:rPr>
        <w:t xml:space="preserve"> au titre du </w:t>
      </w:r>
      <w:r w:rsidR="00835F38" w:rsidRPr="006C5F11">
        <w:rPr>
          <w:kern w:val="22"/>
          <w:szCs w:val="22"/>
          <w:lang w:val="fr-FR"/>
        </w:rPr>
        <w:t>Protocole de Nagoya</w:t>
      </w:r>
      <w:r w:rsidR="00383AC0" w:rsidRPr="006C5F11">
        <w:rPr>
          <w:kern w:val="22"/>
          <w:szCs w:val="22"/>
          <w:lang w:val="fr-FR"/>
        </w:rPr>
        <w:t xml:space="preserve"> </w:t>
      </w:r>
      <w:r w:rsidR="00E14275" w:rsidRPr="006C5F11">
        <w:rPr>
          <w:kern w:val="22"/>
          <w:szCs w:val="22"/>
          <w:lang w:val="fr-FR"/>
        </w:rPr>
        <w:t>sur l’accès et le partage des avantages</w:t>
      </w:r>
      <w:r w:rsidR="00063740">
        <w:rPr>
          <w:kern w:val="22"/>
          <w:szCs w:val="22"/>
          <w:lang w:val="fr-FR"/>
        </w:rPr>
        <w:t>,</w:t>
      </w:r>
      <w:r w:rsidR="00F54DA5">
        <w:rPr>
          <w:kern w:val="22"/>
          <w:szCs w:val="22"/>
          <w:lang w:val="fr-FR"/>
        </w:rPr>
        <w:t xml:space="preserve"> </w:t>
      </w:r>
      <w:r w:rsidR="004A7334" w:rsidRPr="006C5F11">
        <w:rPr>
          <w:kern w:val="22"/>
          <w:szCs w:val="22"/>
          <w:lang w:val="fr-FR"/>
        </w:rPr>
        <w:t xml:space="preserve">d) </w:t>
      </w:r>
      <w:r w:rsidR="006C5F11">
        <w:rPr>
          <w:kern w:val="22"/>
          <w:szCs w:val="22"/>
          <w:lang w:val="fr-FR"/>
        </w:rPr>
        <w:t xml:space="preserve">une </w:t>
      </w:r>
      <w:r w:rsidR="00383AC0" w:rsidRPr="006C5F11">
        <w:rPr>
          <w:kern w:val="22"/>
          <w:szCs w:val="22"/>
          <w:lang w:val="fr-FR"/>
        </w:rPr>
        <w:t>réunion</w:t>
      </w:r>
      <w:r w:rsidR="006C5F11">
        <w:rPr>
          <w:kern w:val="22"/>
          <w:szCs w:val="22"/>
          <w:lang w:val="fr-FR"/>
        </w:rPr>
        <w:t xml:space="preserve"> du</w:t>
      </w:r>
      <w:r w:rsidR="000D4DA8" w:rsidRPr="006C5F11">
        <w:rPr>
          <w:kern w:val="22"/>
          <w:szCs w:val="22"/>
          <w:lang w:val="fr-FR"/>
        </w:rPr>
        <w:t xml:space="preserve"> </w:t>
      </w:r>
      <w:r w:rsidR="00F54DA5">
        <w:rPr>
          <w:kern w:val="22"/>
          <w:szCs w:val="22"/>
          <w:lang w:val="fr-FR"/>
        </w:rPr>
        <w:t>Comité consultatif informel du</w:t>
      </w:r>
      <w:r w:rsidR="000D4DA8" w:rsidRPr="006C5F11">
        <w:rPr>
          <w:kern w:val="22"/>
          <w:szCs w:val="22"/>
          <w:lang w:val="fr-FR"/>
        </w:rPr>
        <w:t xml:space="preserve"> </w:t>
      </w:r>
      <w:r w:rsidR="006C5F11">
        <w:rPr>
          <w:kern w:val="22"/>
          <w:szCs w:val="22"/>
          <w:lang w:val="fr-FR"/>
        </w:rPr>
        <w:t>Centre d’échange</w:t>
      </w:r>
      <w:r w:rsidR="00F54DA5">
        <w:rPr>
          <w:kern w:val="22"/>
          <w:szCs w:val="22"/>
          <w:lang w:val="fr-FR"/>
        </w:rPr>
        <w:t xml:space="preserve"> de la Convention, et e) la onzième réunion du Comité consultatif informel du Centre d’échange pour la prévention des risques biotechnologiques</w:t>
      </w:r>
      <w:r w:rsidR="000D4DA8" w:rsidRPr="006C5F11">
        <w:rPr>
          <w:kern w:val="22"/>
          <w:szCs w:val="22"/>
          <w:lang w:val="fr-FR"/>
        </w:rPr>
        <w:t>.</w:t>
      </w:r>
    </w:p>
    <w:p w14:paraId="2EB34C96" w14:textId="01BA0262" w:rsidR="000D4DA8" w:rsidRPr="00BE19C5" w:rsidRDefault="000D4DA8" w:rsidP="005F3D62">
      <w:pPr>
        <w:pStyle w:val="ListParagraph"/>
        <w:keepNext/>
        <w:suppressLineNumbers/>
        <w:suppressAutoHyphens/>
        <w:spacing w:before="240" w:after="120"/>
        <w:ind w:left="0"/>
        <w:contextualSpacing w:val="0"/>
        <w:jc w:val="left"/>
        <w:rPr>
          <w:bCs/>
          <w:i/>
          <w:iCs/>
          <w:snapToGrid w:val="0"/>
          <w:kern w:val="22"/>
          <w:szCs w:val="22"/>
          <w:lang w:val="fr-FR"/>
        </w:rPr>
      </w:pPr>
      <w:r w:rsidRPr="00BE19C5">
        <w:rPr>
          <w:b/>
          <w:iCs/>
          <w:snapToGrid w:val="0"/>
          <w:kern w:val="22"/>
          <w:szCs w:val="22"/>
          <w:lang w:val="fr-FR"/>
        </w:rPr>
        <w:t>Table</w:t>
      </w:r>
      <w:r w:rsidR="00BE19C5" w:rsidRPr="00BE19C5">
        <w:rPr>
          <w:b/>
          <w:iCs/>
          <w:snapToGrid w:val="0"/>
          <w:kern w:val="22"/>
          <w:szCs w:val="22"/>
          <w:lang w:val="fr-FR"/>
        </w:rPr>
        <w:t>au</w:t>
      </w:r>
      <w:r w:rsidRPr="00BE19C5">
        <w:rPr>
          <w:b/>
          <w:iCs/>
          <w:snapToGrid w:val="0"/>
          <w:kern w:val="22"/>
          <w:szCs w:val="22"/>
          <w:lang w:val="fr-FR"/>
        </w:rPr>
        <w:t xml:space="preserve"> 3</w:t>
      </w:r>
      <w:r w:rsidR="004A7334" w:rsidRPr="009A7C5E">
        <w:rPr>
          <w:b/>
          <w:iCs/>
          <w:snapToGrid w:val="0"/>
          <w:kern w:val="22"/>
          <w:szCs w:val="22"/>
          <w:lang w:val="fr-FR"/>
        </w:rPr>
        <w:br/>
      </w:r>
      <w:r w:rsidR="009139D5" w:rsidRPr="009A7C5E">
        <w:rPr>
          <w:b/>
          <w:iCs/>
          <w:snapToGrid w:val="0"/>
          <w:kern w:val="22"/>
          <w:szCs w:val="22"/>
          <w:lang w:val="fr-FR"/>
        </w:rPr>
        <w:t>D</w:t>
      </w:r>
      <w:r w:rsidR="001B2B75" w:rsidRPr="009A7C5E">
        <w:rPr>
          <w:b/>
          <w:iCs/>
          <w:snapToGrid w:val="0"/>
          <w:kern w:val="22"/>
          <w:szCs w:val="22"/>
          <w:lang w:val="fr-FR"/>
        </w:rPr>
        <w:t>épenses</w:t>
      </w:r>
      <w:r w:rsidR="009139D5" w:rsidRPr="009A7C5E">
        <w:rPr>
          <w:b/>
          <w:iCs/>
          <w:snapToGrid w:val="0"/>
          <w:kern w:val="22"/>
          <w:szCs w:val="22"/>
          <w:lang w:val="fr-FR"/>
        </w:rPr>
        <w:t xml:space="preserve"> prévues par </w:t>
      </w:r>
      <w:r w:rsidR="00542C1F" w:rsidRPr="009A7C5E">
        <w:rPr>
          <w:b/>
          <w:iCs/>
          <w:snapToGrid w:val="0"/>
          <w:kern w:val="22"/>
          <w:szCs w:val="22"/>
          <w:lang w:val="fr-FR"/>
        </w:rPr>
        <w:t>poste de dépense</w:t>
      </w:r>
      <w:r w:rsidR="00134C1A">
        <w:rPr>
          <w:b/>
          <w:iCs/>
          <w:snapToGrid w:val="0"/>
          <w:kern w:val="22"/>
          <w:szCs w:val="22"/>
          <w:lang w:val="fr-FR"/>
        </w:rPr>
        <w:t xml:space="preserve"> au titre</w:t>
      </w:r>
      <w:r w:rsidR="0023095C">
        <w:rPr>
          <w:b/>
          <w:iCs/>
          <w:snapToGrid w:val="0"/>
          <w:kern w:val="22"/>
          <w:szCs w:val="22"/>
          <w:lang w:val="fr-FR"/>
        </w:rPr>
        <w:t xml:space="preserve"> du</w:t>
      </w:r>
      <w:r w:rsidR="009139D5" w:rsidRPr="009A7C5E">
        <w:rPr>
          <w:b/>
          <w:iCs/>
          <w:snapToGrid w:val="0"/>
          <w:kern w:val="22"/>
          <w:szCs w:val="22"/>
          <w:lang w:val="fr-FR"/>
        </w:rPr>
        <w:t xml:space="preserve"> budget intégré approuvé pour 2019-2020</w:t>
      </w:r>
      <w:r w:rsidR="004A7334" w:rsidRPr="009A7C5E">
        <w:rPr>
          <w:i/>
          <w:color w:val="000000"/>
          <w:kern w:val="22"/>
          <w:szCs w:val="22"/>
          <w:lang w:val="fr-FR" w:eastAsia="en-CA"/>
        </w:rPr>
        <w:br/>
      </w:r>
      <w:r w:rsidR="00BE19C5" w:rsidRPr="009A7C5E">
        <w:rPr>
          <w:i/>
          <w:iCs/>
          <w:color w:val="000000"/>
          <w:kern w:val="22"/>
          <w:szCs w:val="22"/>
          <w:lang w:val="fr-FR" w:eastAsia="en-CA"/>
        </w:rPr>
        <w:t xml:space="preserve">(En milliers de </w:t>
      </w:r>
      <w:r w:rsidR="009A7C5E" w:rsidRPr="009A7C5E">
        <w:rPr>
          <w:rFonts w:eastAsia="Malgun Gothic"/>
          <w:i/>
          <w:iCs/>
          <w:color w:val="000000"/>
          <w:kern w:val="18"/>
          <w:szCs w:val="22"/>
          <w:lang w:val="fr-FR" w:eastAsia="x-none"/>
        </w:rPr>
        <w:t xml:space="preserve">dollars </w:t>
      </w:r>
      <w:r w:rsidR="009A7C5E" w:rsidRPr="009A7C5E">
        <w:rPr>
          <w:i/>
          <w:color w:val="0D0D0D"/>
          <w:lang w:val="fr-FR"/>
        </w:rPr>
        <w:t>É.-U.</w:t>
      </w:r>
      <w:r w:rsidRPr="009A7C5E">
        <w:rPr>
          <w:i/>
          <w:iCs/>
          <w:color w:val="000000"/>
          <w:kern w:val="22"/>
          <w:szCs w:val="22"/>
          <w:lang w:val="fr-FR" w:eastAsia="en-CA"/>
        </w:rPr>
        <w:t>)</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503"/>
        <w:gridCol w:w="1890"/>
        <w:gridCol w:w="1612"/>
      </w:tblGrid>
      <w:tr w:rsidR="00181F71" w:rsidRPr="00964E40" w14:paraId="67C8D643" w14:textId="77777777" w:rsidTr="005F3D62">
        <w:trPr>
          <w:cantSplit/>
          <w:jc w:val="center"/>
        </w:trPr>
        <w:tc>
          <w:tcPr>
            <w:tcW w:w="3823" w:type="dxa"/>
            <w:shd w:val="clear" w:color="auto" w:fill="auto"/>
            <w:vAlign w:val="center"/>
            <w:hideMark/>
          </w:tcPr>
          <w:p w14:paraId="2F8DD6C8" w14:textId="17BE89FB" w:rsidR="00181F71" w:rsidRPr="005F3D62" w:rsidRDefault="00542C1F" w:rsidP="005F3D62">
            <w:pPr>
              <w:suppressLineNumbers/>
              <w:suppressAutoHyphens/>
              <w:jc w:val="center"/>
              <w:rPr>
                <w:i/>
                <w:iCs/>
                <w:color w:val="000000"/>
                <w:kern w:val="22"/>
                <w:szCs w:val="22"/>
                <w:lang w:eastAsia="en-CA"/>
              </w:rPr>
            </w:pPr>
            <w:r>
              <w:rPr>
                <w:i/>
                <w:iCs/>
                <w:color w:val="000000"/>
                <w:kern w:val="22"/>
                <w:szCs w:val="22"/>
                <w:lang w:eastAsia="en-CA"/>
              </w:rPr>
              <w:t>Poste de dépense</w:t>
            </w:r>
          </w:p>
        </w:tc>
        <w:tc>
          <w:tcPr>
            <w:tcW w:w="1321" w:type="dxa"/>
            <w:shd w:val="clear" w:color="auto" w:fill="auto"/>
            <w:vAlign w:val="center"/>
            <w:hideMark/>
          </w:tcPr>
          <w:p w14:paraId="6F758AA6" w14:textId="646E2728" w:rsidR="00181F71" w:rsidRPr="005F3D62" w:rsidRDefault="009139D5" w:rsidP="005F3D62">
            <w:pPr>
              <w:suppressLineNumbers/>
              <w:suppressAutoHyphens/>
              <w:jc w:val="center"/>
              <w:rPr>
                <w:i/>
                <w:iCs/>
                <w:color w:val="000000"/>
                <w:kern w:val="22"/>
                <w:szCs w:val="22"/>
                <w:lang w:eastAsia="en-CA"/>
              </w:rPr>
            </w:pPr>
            <w:r>
              <w:rPr>
                <w:i/>
                <w:iCs/>
                <w:color w:val="000000"/>
                <w:kern w:val="22"/>
                <w:szCs w:val="22"/>
                <w:lang w:eastAsia="en-CA"/>
              </w:rPr>
              <w:t>Budget total</w:t>
            </w:r>
            <w:r w:rsidR="00AE41F9">
              <w:rPr>
                <w:i/>
                <w:iCs/>
                <w:color w:val="000000"/>
                <w:kern w:val="22"/>
                <w:szCs w:val="22"/>
                <w:lang w:eastAsia="en-CA"/>
              </w:rPr>
              <w:t xml:space="preserve"> approuvé</w:t>
            </w:r>
          </w:p>
        </w:tc>
        <w:tc>
          <w:tcPr>
            <w:tcW w:w="1661" w:type="dxa"/>
            <w:shd w:val="clear" w:color="auto" w:fill="auto"/>
            <w:vAlign w:val="center"/>
          </w:tcPr>
          <w:p w14:paraId="0B54F3E6" w14:textId="7F2DCAEA" w:rsidR="00181F71" w:rsidRPr="001B2B75" w:rsidRDefault="009139D5" w:rsidP="005F3D62">
            <w:pPr>
              <w:suppressLineNumbers/>
              <w:suppressAutoHyphens/>
              <w:jc w:val="center"/>
              <w:rPr>
                <w:i/>
                <w:iCs/>
                <w:color w:val="000000"/>
                <w:kern w:val="22"/>
                <w:szCs w:val="22"/>
                <w:lang w:val="fr-FR" w:eastAsia="en-CA"/>
              </w:rPr>
            </w:pPr>
            <w:r>
              <w:rPr>
                <w:i/>
                <w:iCs/>
                <w:color w:val="000000"/>
                <w:kern w:val="22"/>
                <w:szCs w:val="22"/>
                <w:lang w:val="fr-FR" w:eastAsia="en-CA"/>
              </w:rPr>
              <w:t xml:space="preserve">Montant total des </w:t>
            </w:r>
            <w:r w:rsidR="001B2B75" w:rsidRPr="001B2B75">
              <w:rPr>
                <w:i/>
                <w:iCs/>
                <w:color w:val="000000"/>
                <w:kern w:val="22"/>
                <w:szCs w:val="22"/>
                <w:lang w:val="fr-FR" w:eastAsia="en-CA"/>
              </w:rPr>
              <w:t>dépenses</w:t>
            </w:r>
            <w:r w:rsidR="0023095C">
              <w:rPr>
                <w:i/>
                <w:iCs/>
                <w:color w:val="000000"/>
                <w:kern w:val="22"/>
                <w:szCs w:val="22"/>
                <w:lang w:val="fr-FR" w:eastAsia="en-CA"/>
              </w:rPr>
              <w:t xml:space="preserve"> engagé</w:t>
            </w:r>
            <w:r w:rsidR="003600E6">
              <w:rPr>
                <w:i/>
                <w:iCs/>
                <w:color w:val="000000"/>
                <w:kern w:val="22"/>
                <w:szCs w:val="22"/>
                <w:lang w:val="fr-FR" w:eastAsia="en-CA"/>
              </w:rPr>
              <w:t>es</w:t>
            </w:r>
            <w:r w:rsidR="00181F71" w:rsidRPr="001B2B75">
              <w:rPr>
                <w:i/>
                <w:iCs/>
                <w:color w:val="000000"/>
                <w:kern w:val="22"/>
                <w:szCs w:val="22"/>
                <w:lang w:val="fr-FR" w:eastAsia="en-CA"/>
              </w:rPr>
              <w:br/>
            </w:r>
            <w:r w:rsidR="00181F71" w:rsidRPr="001B2B75">
              <w:rPr>
                <w:i/>
                <w:iCs/>
                <w:color w:val="000000"/>
                <w:spacing w:val="-6"/>
                <w:kern w:val="22"/>
                <w:szCs w:val="22"/>
                <w:lang w:val="fr-FR" w:eastAsia="en-CA"/>
              </w:rPr>
              <w:t>(1 </w:t>
            </w:r>
            <w:r w:rsidR="001B2B75" w:rsidRPr="001B2B75">
              <w:rPr>
                <w:i/>
                <w:iCs/>
                <w:color w:val="000000"/>
                <w:spacing w:val="-6"/>
                <w:kern w:val="22"/>
                <w:szCs w:val="22"/>
                <w:lang w:val="fr-FR" w:eastAsia="en-CA"/>
              </w:rPr>
              <w:t>janvier</w:t>
            </w:r>
            <w:r w:rsidR="00181F71" w:rsidRPr="001B2B75">
              <w:rPr>
                <w:i/>
                <w:iCs/>
                <w:color w:val="000000"/>
                <w:spacing w:val="-6"/>
                <w:kern w:val="22"/>
                <w:szCs w:val="22"/>
                <w:lang w:val="fr-FR" w:eastAsia="en-CA"/>
              </w:rPr>
              <w:t xml:space="preserve"> 2019-31 </w:t>
            </w:r>
            <w:r w:rsidR="001B2B75">
              <w:rPr>
                <w:i/>
                <w:iCs/>
                <w:color w:val="000000"/>
                <w:spacing w:val="-6"/>
                <w:kern w:val="22"/>
                <w:szCs w:val="22"/>
                <w:lang w:val="fr-FR" w:eastAsia="en-CA"/>
              </w:rPr>
              <w:t>décembre</w:t>
            </w:r>
            <w:r w:rsidR="00181F71" w:rsidRPr="001B2B75">
              <w:rPr>
                <w:i/>
                <w:iCs/>
                <w:color w:val="000000"/>
                <w:spacing w:val="-6"/>
                <w:kern w:val="22"/>
                <w:szCs w:val="22"/>
                <w:lang w:val="fr-FR" w:eastAsia="en-CA"/>
              </w:rPr>
              <w:t xml:space="preserve"> 2020)</w:t>
            </w:r>
          </w:p>
        </w:tc>
        <w:tc>
          <w:tcPr>
            <w:tcW w:w="1417" w:type="dxa"/>
            <w:shd w:val="clear" w:color="auto" w:fill="auto"/>
            <w:vAlign w:val="center"/>
          </w:tcPr>
          <w:p w14:paraId="551D801E" w14:textId="73DBE035" w:rsidR="00181F71" w:rsidRPr="005F3D62" w:rsidRDefault="00F54DA5" w:rsidP="005F3D62">
            <w:pPr>
              <w:suppressLineNumbers/>
              <w:suppressAutoHyphens/>
              <w:jc w:val="center"/>
              <w:rPr>
                <w:i/>
                <w:iCs/>
                <w:color w:val="000000"/>
                <w:kern w:val="22"/>
                <w:szCs w:val="22"/>
                <w:lang w:eastAsia="en-CA"/>
              </w:rPr>
            </w:pPr>
            <w:r>
              <w:rPr>
                <w:i/>
                <w:iCs/>
                <w:color w:val="000000"/>
                <w:kern w:val="22"/>
                <w:szCs w:val="22"/>
                <w:lang w:eastAsia="en-CA"/>
              </w:rPr>
              <w:t>Variation</w:t>
            </w:r>
          </w:p>
        </w:tc>
      </w:tr>
      <w:tr w:rsidR="00964E40" w:rsidRPr="00964E40" w14:paraId="57F9F585" w14:textId="77777777" w:rsidTr="00D50DBD">
        <w:trPr>
          <w:cantSplit/>
          <w:jc w:val="center"/>
        </w:trPr>
        <w:tc>
          <w:tcPr>
            <w:tcW w:w="3823" w:type="dxa"/>
            <w:shd w:val="clear" w:color="auto" w:fill="auto"/>
            <w:hideMark/>
          </w:tcPr>
          <w:p w14:paraId="570DFDAE" w14:textId="1EDB43B3"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A.</w:t>
            </w:r>
            <w:r w:rsidR="00D33196" w:rsidRPr="00964E40">
              <w:rPr>
                <w:color w:val="000000"/>
                <w:kern w:val="22"/>
                <w:szCs w:val="22"/>
                <w:lang w:eastAsia="en-CA"/>
              </w:rPr>
              <w:tab/>
            </w:r>
            <w:r w:rsidR="009139D5">
              <w:rPr>
                <w:color w:val="000000"/>
                <w:kern w:val="22"/>
                <w:szCs w:val="22"/>
                <w:lang w:eastAsia="en-CA"/>
              </w:rPr>
              <w:t>Dépenses de personnel</w:t>
            </w:r>
          </w:p>
        </w:tc>
        <w:tc>
          <w:tcPr>
            <w:tcW w:w="1321" w:type="dxa"/>
            <w:shd w:val="clear" w:color="auto" w:fill="auto"/>
            <w:hideMark/>
          </w:tcPr>
          <w:p w14:paraId="4EC9DD51" w14:textId="644D32E6"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23</w:t>
            </w:r>
            <w:r w:rsidR="00A4334E" w:rsidRPr="00964E40">
              <w:rPr>
                <w:color w:val="000000"/>
                <w:kern w:val="22"/>
                <w:szCs w:val="22"/>
                <w:lang w:eastAsia="en-CA"/>
              </w:rPr>
              <w:t xml:space="preserve"> </w:t>
            </w:r>
            <w:r w:rsidRPr="005F3D62">
              <w:rPr>
                <w:color w:val="000000"/>
                <w:kern w:val="22"/>
                <w:szCs w:val="22"/>
                <w:lang w:eastAsia="en-CA"/>
              </w:rPr>
              <w:t>080</w:t>
            </w:r>
            <w:r w:rsidR="00790415">
              <w:rPr>
                <w:color w:val="000000"/>
                <w:kern w:val="22"/>
                <w:szCs w:val="22"/>
                <w:lang w:eastAsia="en-CA"/>
              </w:rPr>
              <w:t>,</w:t>
            </w:r>
            <w:r w:rsidRPr="005F3D62">
              <w:rPr>
                <w:color w:val="000000"/>
                <w:kern w:val="22"/>
                <w:szCs w:val="22"/>
                <w:lang w:eastAsia="en-CA"/>
              </w:rPr>
              <w:t>5</w:t>
            </w:r>
          </w:p>
        </w:tc>
        <w:tc>
          <w:tcPr>
            <w:tcW w:w="1661" w:type="dxa"/>
            <w:shd w:val="clear" w:color="auto" w:fill="auto"/>
          </w:tcPr>
          <w:p w14:paraId="313C55DA" w14:textId="319FB219"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19</w:t>
            </w:r>
            <w:r w:rsidR="00A4334E" w:rsidRPr="00964E40">
              <w:rPr>
                <w:color w:val="000000"/>
                <w:kern w:val="22"/>
                <w:szCs w:val="22"/>
                <w:lang w:eastAsia="en-CA"/>
              </w:rPr>
              <w:t xml:space="preserve"> </w:t>
            </w:r>
            <w:r>
              <w:rPr>
                <w:color w:val="000000"/>
                <w:kern w:val="22"/>
                <w:szCs w:val="22"/>
                <w:lang w:eastAsia="en-CA"/>
              </w:rPr>
              <w:t>6</w:t>
            </w:r>
            <w:r w:rsidR="000D4DA8" w:rsidRPr="005F3D62">
              <w:rPr>
                <w:color w:val="000000"/>
                <w:kern w:val="22"/>
                <w:szCs w:val="22"/>
                <w:lang w:eastAsia="en-CA"/>
              </w:rPr>
              <w:t>00</w:t>
            </w:r>
            <w:r w:rsidR="00790415">
              <w:rPr>
                <w:color w:val="000000"/>
                <w:kern w:val="22"/>
                <w:szCs w:val="22"/>
                <w:lang w:eastAsia="en-CA"/>
              </w:rPr>
              <w:t>,</w:t>
            </w:r>
            <w:r w:rsidR="000D4DA8" w:rsidRPr="005F3D62">
              <w:rPr>
                <w:color w:val="000000"/>
                <w:kern w:val="22"/>
                <w:szCs w:val="22"/>
                <w:lang w:eastAsia="en-CA"/>
              </w:rPr>
              <w:t>0</w:t>
            </w:r>
          </w:p>
        </w:tc>
        <w:tc>
          <w:tcPr>
            <w:tcW w:w="1417" w:type="dxa"/>
            <w:shd w:val="clear" w:color="auto" w:fill="auto"/>
          </w:tcPr>
          <w:p w14:paraId="72B65579" w14:textId="3FAC9033"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3</w:t>
            </w:r>
            <w:r w:rsidR="00A4334E" w:rsidRPr="00964E40">
              <w:rPr>
                <w:color w:val="000000"/>
                <w:kern w:val="22"/>
                <w:szCs w:val="22"/>
                <w:lang w:eastAsia="en-CA"/>
              </w:rPr>
              <w:t xml:space="preserve"> </w:t>
            </w:r>
            <w:r>
              <w:rPr>
                <w:color w:val="000000"/>
                <w:kern w:val="22"/>
                <w:szCs w:val="22"/>
                <w:lang w:eastAsia="en-CA"/>
              </w:rPr>
              <w:t>4</w:t>
            </w:r>
            <w:r w:rsidR="000D4DA8" w:rsidRPr="005F3D62">
              <w:rPr>
                <w:color w:val="000000"/>
                <w:kern w:val="22"/>
                <w:szCs w:val="22"/>
                <w:lang w:eastAsia="en-CA"/>
              </w:rPr>
              <w:t>80</w:t>
            </w:r>
            <w:r w:rsidR="00790415">
              <w:rPr>
                <w:color w:val="000000"/>
                <w:kern w:val="22"/>
                <w:szCs w:val="22"/>
                <w:lang w:eastAsia="en-CA"/>
              </w:rPr>
              <w:t>,</w:t>
            </w:r>
            <w:r w:rsidR="000D4DA8" w:rsidRPr="005F3D62">
              <w:rPr>
                <w:color w:val="000000"/>
                <w:kern w:val="22"/>
                <w:szCs w:val="22"/>
                <w:lang w:eastAsia="en-CA"/>
              </w:rPr>
              <w:t>5</w:t>
            </w:r>
          </w:p>
        </w:tc>
      </w:tr>
      <w:tr w:rsidR="00964E40" w:rsidRPr="00964E40" w14:paraId="06EE4483" w14:textId="77777777" w:rsidTr="00D50DBD">
        <w:trPr>
          <w:cantSplit/>
          <w:jc w:val="center"/>
        </w:trPr>
        <w:tc>
          <w:tcPr>
            <w:tcW w:w="3823" w:type="dxa"/>
            <w:shd w:val="clear" w:color="auto" w:fill="auto"/>
            <w:hideMark/>
          </w:tcPr>
          <w:p w14:paraId="2B4CE52E" w14:textId="273309FD"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B.</w:t>
            </w:r>
            <w:r w:rsidR="00D33196" w:rsidRPr="00964E40">
              <w:rPr>
                <w:color w:val="000000"/>
                <w:kern w:val="22"/>
                <w:szCs w:val="22"/>
                <w:lang w:eastAsia="en-CA"/>
              </w:rPr>
              <w:tab/>
            </w:r>
            <w:r w:rsidR="009139D5">
              <w:rPr>
                <w:color w:val="000000"/>
                <w:kern w:val="22"/>
                <w:szCs w:val="22"/>
                <w:lang w:eastAsia="en-CA"/>
              </w:rPr>
              <w:t>R</w:t>
            </w:r>
            <w:r w:rsidR="00383AC0">
              <w:rPr>
                <w:color w:val="000000"/>
                <w:kern w:val="22"/>
                <w:szCs w:val="22"/>
                <w:lang w:eastAsia="en-CA"/>
              </w:rPr>
              <w:t>éunion</w:t>
            </w:r>
            <w:r w:rsidRPr="005F3D62">
              <w:rPr>
                <w:color w:val="000000"/>
                <w:kern w:val="22"/>
                <w:szCs w:val="22"/>
                <w:lang w:eastAsia="en-CA"/>
              </w:rPr>
              <w:t>s</w:t>
            </w:r>
            <w:r w:rsidR="009139D5">
              <w:rPr>
                <w:color w:val="000000"/>
                <w:kern w:val="22"/>
                <w:szCs w:val="22"/>
                <w:lang w:eastAsia="en-CA"/>
              </w:rPr>
              <w:t xml:space="preserve"> du bureau</w:t>
            </w:r>
          </w:p>
        </w:tc>
        <w:tc>
          <w:tcPr>
            <w:tcW w:w="1321" w:type="dxa"/>
            <w:shd w:val="clear" w:color="auto" w:fill="auto"/>
            <w:hideMark/>
          </w:tcPr>
          <w:p w14:paraId="4000E4D6" w14:textId="03C6215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365</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7D57B862" w14:textId="3D1ACA20"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29499538" w14:textId="05727A71"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165</w:t>
            </w:r>
            <w:r w:rsidR="00790415">
              <w:rPr>
                <w:color w:val="000000"/>
                <w:kern w:val="22"/>
                <w:szCs w:val="22"/>
                <w:lang w:eastAsia="en-CA"/>
              </w:rPr>
              <w:t>,</w:t>
            </w:r>
            <w:r w:rsidRPr="005F3D62">
              <w:rPr>
                <w:color w:val="000000"/>
                <w:kern w:val="22"/>
                <w:szCs w:val="22"/>
                <w:lang w:eastAsia="en-CA"/>
              </w:rPr>
              <w:t>0</w:t>
            </w:r>
          </w:p>
        </w:tc>
      </w:tr>
      <w:tr w:rsidR="00964E40" w:rsidRPr="00964E40" w14:paraId="36F3F6B7" w14:textId="77777777" w:rsidTr="00D50DBD">
        <w:trPr>
          <w:cantSplit/>
          <w:jc w:val="center"/>
        </w:trPr>
        <w:tc>
          <w:tcPr>
            <w:tcW w:w="3823" w:type="dxa"/>
            <w:shd w:val="clear" w:color="auto" w:fill="auto"/>
            <w:hideMark/>
          </w:tcPr>
          <w:p w14:paraId="7DC70DC8" w14:textId="6D9DD1AE"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C.</w:t>
            </w:r>
            <w:r w:rsidR="00D33196" w:rsidRPr="00964E40">
              <w:rPr>
                <w:color w:val="000000"/>
                <w:kern w:val="22"/>
                <w:szCs w:val="22"/>
                <w:lang w:eastAsia="en-CA"/>
              </w:rPr>
              <w:tab/>
            </w:r>
            <w:r w:rsidR="0023095C">
              <w:rPr>
                <w:color w:val="000000"/>
                <w:kern w:val="22"/>
                <w:szCs w:val="22"/>
                <w:lang w:eastAsia="en-CA"/>
              </w:rPr>
              <w:t>Voyages en mission</w:t>
            </w:r>
          </w:p>
        </w:tc>
        <w:tc>
          <w:tcPr>
            <w:tcW w:w="1321" w:type="dxa"/>
            <w:shd w:val="clear" w:color="auto" w:fill="auto"/>
            <w:hideMark/>
          </w:tcPr>
          <w:p w14:paraId="5868BAB3" w14:textId="2C57AB8B"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800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44CF4769" w14:textId="28C456A4"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547</w:t>
            </w:r>
          </w:p>
        </w:tc>
        <w:tc>
          <w:tcPr>
            <w:tcW w:w="1417" w:type="dxa"/>
            <w:shd w:val="clear" w:color="auto" w:fill="auto"/>
          </w:tcPr>
          <w:p w14:paraId="5EF34D93" w14:textId="111E9E55"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253</w:t>
            </w:r>
          </w:p>
        </w:tc>
      </w:tr>
      <w:tr w:rsidR="00964E40" w:rsidRPr="00964E40" w14:paraId="5D51D8D9" w14:textId="77777777" w:rsidTr="00D50DBD">
        <w:trPr>
          <w:cantSplit/>
          <w:jc w:val="center"/>
        </w:trPr>
        <w:tc>
          <w:tcPr>
            <w:tcW w:w="3823" w:type="dxa"/>
            <w:shd w:val="clear" w:color="auto" w:fill="auto"/>
            <w:hideMark/>
          </w:tcPr>
          <w:p w14:paraId="484C9D0D" w14:textId="699FA73C"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D.</w:t>
            </w:r>
            <w:r w:rsidR="00D33196" w:rsidRPr="00964E40">
              <w:rPr>
                <w:color w:val="000000"/>
                <w:kern w:val="22"/>
                <w:szCs w:val="22"/>
                <w:lang w:eastAsia="en-CA"/>
              </w:rPr>
              <w:tab/>
            </w:r>
            <w:r w:rsidR="006169BE">
              <w:rPr>
                <w:color w:val="000000"/>
                <w:kern w:val="22"/>
                <w:szCs w:val="22"/>
                <w:lang w:eastAsia="en-CA"/>
              </w:rPr>
              <w:t>Consultants/sous-</w:t>
            </w:r>
            <w:r w:rsidR="009139D5">
              <w:rPr>
                <w:color w:val="000000"/>
                <w:kern w:val="22"/>
                <w:szCs w:val="22"/>
                <w:lang w:eastAsia="en-CA"/>
              </w:rPr>
              <w:t>traitant</w:t>
            </w:r>
            <w:r w:rsidRPr="005F3D62">
              <w:rPr>
                <w:color w:val="000000"/>
                <w:kern w:val="22"/>
                <w:szCs w:val="22"/>
                <w:lang w:eastAsia="en-CA"/>
              </w:rPr>
              <w:t>s</w:t>
            </w:r>
          </w:p>
        </w:tc>
        <w:tc>
          <w:tcPr>
            <w:tcW w:w="1321" w:type="dxa"/>
            <w:shd w:val="clear" w:color="auto" w:fill="auto"/>
            <w:hideMark/>
          </w:tcPr>
          <w:p w14:paraId="3E31DC02" w14:textId="436DAA25"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19D1FBDD" w14:textId="6ADC35C1"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27B81D89" w14:textId="14DBDA12"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w:t>
            </w:r>
          </w:p>
        </w:tc>
      </w:tr>
      <w:tr w:rsidR="00964E40" w:rsidRPr="00964E40" w14:paraId="75D8C699" w14:textId="77777777" w:rsidTr="00D50DBD">
        <w:trPr>
          <w:cantSplit/>
          <w:jc w:val="center"/>
        </w:trPr>
        <w:tc>
          <w:tcPr>
            <w:tcW w:w="3823" w:type="dxa"/>
            <w:shd w:val="clear" w:color="auto" w:fill="auto"/>
            <w:hideMark/>
          </w:tcPr>
          <w:p w14:paraId="27F8F2FF" w14:textId="5A81EE34" w:rsidR="000D4DA8" w:rsidRPr="009139D5" w:rsidRDefault="000D4DA8" w:rsidP="005F3D62">
            <w:pPr>
              <w:suppressLineNumbers/>
              <w:tabs>
                <w:tab w:val="left" w:pos="425"/>
              </w:tabs>
              <w:suppressAutoHyphens/>
              <w:jc w:val="left"/>
              <w:rPr>
                <w:color w:val="000000"/>
                <w:kern w:val="22"/>
                <w:szCs w:val="22"/>
                <w:lang w:val="fr-FR" w:eastAsia="en-CA"/>
              </w:rPr>
            </w:pPr>
            <w:r w:rsidRPr="009139D5">
              <w:rPr>
                <w:color w:val="000000"/>
                <w:kern w:val="22"/>
                <w:szCs w:val="22"/>
                <w:lang w:val="fr-FR" w:eastAsia="en-CA"/>
              </w:rPr>
              <w:t>E.</w:t>
            </w:r>
            <w:r w:rsidR="00D33196" w:rsidRPr="009139D5">
              <w:rPr>
                <w:color w:val="000000"/>
                <w:kern w:val="22"/>
                <w:szCs w:val="22"/>
                <w:lang w:val="fr-FR" w:eastAsia="en-CA"/>
              </w:rPr>
              <w:tab/>
            </w:r>
            <w:r w:rsidR="009139D5" w:rsidRPr="009139D5">
              <w:rPr>
                <w:color w:val="000000"/>
                <w:kern w:val="22"/>
                <w:szCs w:val="22"/>
                <w:lang w:val="fr-FR" w:eastAsia="en-CA"/>
              </w:rPr>
              <w:t>Matérie</w:t>
            </w:r>
            <w:r w:rsidRPr="009139D5">
              <w:rPr>
                <w:color w:val="000000"/>
                <w:kern w:val="22"/>
                <w:szCs w:val="22"/>
                <w:lang w:val="fr-FR" w:eastAsia="en-CA"/>
              </w:rPr>
              <w:t>l</w:t>
            </w:r>
            <w:r w:rsidR="009139D5" w:rsidRPr="009139D5">
              <w:rPr>
                <w:color w:val="000000"/>
                <w:kern w:val="22"/>
                <w:szCs w:val="22"/>
                <w:lang w:val="fr-FR" w:eastAsia="en-CA"/>
              </w:rPr>
              <w:t xml:space="preserve"> de sensibilisation du public</w:t>
            </w:r>
            <w:r w:rsidRPr="009139D5">
              <w:rPr>
                <w:color w:val="000000"/>
                <w:kern w:val="22"/>
                <w:szCs w:val="22"/>
                <w:lang w:val="fr-FR" w:eastAsia="en-CA"/>
              </w:rPr>
              <w:t>/communications</w:t>
            </w:r>
          </w:p>
        </w:tc>
        <w:tc>
          <w:tcPr>
            <w:tcW w:w="1321" w:type="dxa"/>
            <w:shd w:val="clear" w:color="auto" w:fill="auto"/>
            <w:hideMark/>
          </w:tcPr>
          <w:p w14:paraId="148EE546" w14:textId="538B1C33"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48FE7097" w14:textId="7C36FAFB"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103</w:t>
            </w:r>
            <w:r w:rsidR="00790415">
              <w:rPr>
                <w:color w:val="000000"/>
                <w:kern w:val="22"/>
                <w:szCs w:val="22"/>
                <w:lang w:eastAsia="en-CA"/>
              </w:rPr>
              <w:t>,</w:t>
            </w:r>
            <w:r>
              <w:rPr>
                <w:color w:val="000000"/>
                <w:kern w:val="22"/>
                <w:szCs w:val="22"/>
                <w:lang w:eastAsia="en-CA"/>
              </w:rPr>
              <w:t>6</w:t>
            </w:r>
          </w:p>
        </w:tc>
        <w:tc>
          <w:tcPr>
            <w:tcW w:w="1417" w:type="dxa"/>
            <w:shd w:val="clear" w:color="auto" w:fill="auto"/>
          </w:tcPr>
          <w:p w14:paraId="6432399A" w14:textId="67C372CD"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(3</w:t>
            </w:r>
            <w:r w:rsidR="00790415">
              <w:rPr>
                <w:color w:val="000000"/>
                <w:kern w:val="22"/>
                <w:szCs w:val="22"/>
                <w:lang w:eastAsia="en-CA"/>
              </w:rPr>
              <w:t>,</w:t>
            </w:r>
            <w:r>
              <w:rPr>
                <w:color w:val="000000"/>
                <w:kern w:val="22"/>
                <w:szCs w:val="22"/>
                <w:lang w:eastAsia="en-CA"/>
              </w:rPr>
              <w:t>6)</w:t>
            </w:r>
          </w:p>
        </w:tc>
      </w:tr>
      <w:tr w:rsidR="00964E40" w:rsidRPr="00964E40" w14:paraId="6B05325D" w14:textId="77777777" w:rsidTr="00D50DBD">
        <w:trPr>
          <w:cantSplit/>
          <w:jc w:val="center"/>
        </w:trPr>
        <w:tc>
          <w:tcPr>
            <w:tcW w:w="3823" w:type="dxa"/>
            <w:shd w:val="clear" w:color="auto" w:fill="auto"/>
            <w:hideMark/>
          </w:tcPr>
          <w:p w14:paraId="1847CCE0" w14:textId="2964468B" w:rsidR="000D4DA8" w:rsidRPr="009139D5" w:rsidRDefault="000D4DA8" w:rsidP="005F3D62">
            <w:pPr>
              <w:suppressLineNumbers/>
              <w:tabs>
                <w:tab w:val="left" w:pos="425"/>
              </w:tabs>
              <w:suppressAutoHyphens/>
              <w:jc w:val="left"/>
              <w:rPr>
                <w:color w:val="000000"/>
                <w:kern w:val="22"/>
                <w:szCs w:val="22"/>
                <w:lang w:val="fr-FR" w:eastAsia="en-CA"/>
              </w:rPr>
            </w:pPr>
            <w:r w:rsidRPr="009139D5">
              <w:rPr>
                <w:color w:val="000000"/>
                <w:kern w:val="22"/>
                <w:szCs w:val="22"/>
                <w:lang w:val="fr-FR" w:eastAsia="en-CA"/>
              </w:rPr>
              <w:t>F.</w:t>
            </w:r>
            <w:r w:rsidR="00C5494B" w:rsidRPr="009139D5">
              <w:rPr>
                <w:color w:val="000000"/>
                <w:kern w:val="22"/>
                <w:szCs w:val="22"/>
                <w:lang w:val="fr-FR" w:eastAsia="en-CA"/>
              </w:rPr>
              <w:tab/>
            </w:r>
            <w:r w:rsidR="009139D5" w:rsidRPr="009139D5">
              <w:rPr>
                <w:color w:val="000000"/>
                <w:kern w:val="22"/>
                <w:szCs w:val="22"/>
                <w:lang w:val="fr-FR" w:eastAsia="en-CA"/>
              </w:rPr>
              <w:t>A</w:t>
            </w:r>
            <w:r w:rsidRPr="009139D5">
              <w:rPr>
                <w:color w:val="000000"/>
                <w:kern w:val="22"/>
                <w:szCs w:val="22"/>
                <w:lang w:val="fr-FR" w:eastAsia="en-CA"/>
              </w:rPr>
              <w:t>ssistance</w:t>
            </w:r>
            <w:r w:rsidR="009139D5" w:rsidRPr="009139D5">
              <w:rPr>
                <w:color w:val="000000"/>
                <w:kern w:val="22"/>
                <w:szCs w:val="22"/>
                <w:lang w:val="fr-FR" w:eastAsia="en-CA"/>
              </w:rPr>
              <w:t xml:space="preserve"> temporaire/heures supplémentaires</w:t>
            </w:r>
          </w:p>
        </w:tc>
        <w:tc>
          <w:tcPr>
            <w:tcW w:w="1321" w:type="dxa"/>
            <w:shd w:val="clear" w:color="auto" w:fill="auto"/>
            <w:hideMark/>
          </w:tcPr>
          <w:p w14:paraId="158B796E" w14:textId="73FB2C6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22BE3273" w14:textId="29C00AF9"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75A2362C" w14:textId="72168408"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60875B6A" w14:textId="77777777" w:rsidTr="00D50DBD">
        <w:trPr>
          <w:cantSplit/>
          <w:jc w:val="center"/>
        </w:trPr>
        <w:tc>
          <w:tcPr>
            <w:tcW w:w="3823" w:type="dxa"/>
            <w:shd w:val="clear" w:color="auto" w:fill="auto"/>
            <w:hideMark/>
          </w:tcPr>
          <w:p w14:paraId="416A07B5" w14:textId="31667E7C"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G.</w:t>
            </w:r>
            <w:r w:rsidR="00C5494B" w:rsidRPr="00964E40">
              <w:rPr>
                <w:color w:val="000000"/>
                <w:kern w:val="22"/>
                <w:szCs w:val="22"/>
                <w:lang w:eastAsia="en-CA"/>
              </w:rPr>
              <w:tab/>
            </w:r>
            <w:r w:rsidR="009139D5">
              <w:rPr>
                <w:color w:val="000000"/>
                <w:kern w:val="22"/>
                <w:szCs w:val="22"/>
                <w:lang w:eastAsia="en-CA"/>
              </w:rPr>
              <w:t>Formation</w:t>
            </w:r>
          </w:p>
        </w:tc>
        <w:tc>
          <w:tcPr>
            <w:tcW w:w="1321" w:type="dxa"/>
            <w:shd w:val="clear" w:color="auto" w:fill="auto"/>
            <w:hideMark/>
          </w:tcPr>
          <w:p w14:paraId="1BB67037" w14:textId="376C2BAF"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40FBB011" w14:textId="462878DA"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5</w:t>
            </w:r>
            <w:r w:rsidR="00790415">
              <w:rPr>
                <w:color w:val="000000"/>
                <w:kern w:val="22"/>
                <w:szCs w:val="22"/>
                <w:lang w:eastAsia="en-CA"/>
              </w:rPr>
              <w:t>,</w:t>
            </w:r>
            <w:r w:rsidR="000D4DA8" w:rsidRPr="005F3D62">
              <w:rPr>
                <w:color w:val="000000"/>
                <w:kern w:val="22"/>
                <w:szCs w:val="22"/>
                <w:lang w:eastAsia="en-CA"/>
              </w:rPr>
              <w:t>0</w:t>
            </w:r>
          </w:p>
        </w:tc>
        <w:tc>
          <w:tcPr>
            <w:tcW w:w="1417" w:type="dxa"/>
            <w:shd w:val="clear" w:color="auto" w:fill="auto"/>
          </w:tcPr>
          <w:p w14:paraId="129E5DF6" w14:textId="39CDBE4A"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5</w:t>
            </w:r>
            <w:r w:rsidR="00790415">
              <w:rPr>
                <w:color w:val="000000"/>
                <w:kern w:val="22"/>
                <w:szCs w:val="22"/>
                <w:lang w:eastAsia="en-CA"/>
              </w:rPr>
              <w:t>,</w:t>
            </w:r>
            <w:r w:rsidR="000D4DA8" w:rsidRPr="005F3D62">
              <w:rPr>
                <w:color w:val="000000"/>
                <w:kern w:val="22"/>
                <w:szCs w:val="22"/>
                <w:lang w:eastAsia="en-CA"/>
              </w:rPr>
              <w:t>0</w:t>
            </w:r>
          </w:p>
        </w:tc>
      </w:tr>
      <w:tr w:rsidR="00964E40" w:rsidRPr="00964E40" w14:paraId="79D83F01" w14:textId="77777777" w:rsidTr="00D50DBD">
        <w:trPr>
          <w:cantSplit/>
          <w:jc w:val="center"/>
        </w:trPr>
        <w:tc>
          <w:tcPr>
            <w:tcW w:w="3823" w:type="dxa"/>
            <w:shd w:val="clear" w:color="auto" w:fill="auto"/>
            <w:hideMark/>
          </w:tcPr>
          <w:p w14:paraId="43CAE26D" w14:textId="7D006B2E" w:rsidR="000D4DA8" w:rsidRPr="009139D5" w:rsidRDefault="000D4DA8" w:rsidP="005F3D62">
            <w:pPr>
              <w:suppressLineNumbers/>
              <w:tabs>
                <w:tab w:val="left" w:pos="425"/>
              </w:tabs>
              <w:suppressAutoHyphens/>
              <w:jc w:val="left"/>
              <w:rPr>
                <w:color w:val="000000"/>
                <w:kern w:val="22"/>
                <w:szCs w:val="22"/>
                <w:lang w:val="fr-FR" w:eastAsia="en-CA"/>
              </w:rPr>
            </w:pPr>
            <w:r w:rsidRPr="009139D5">
              <w:rPr>
                <w:color w:val="000000"/>
                <w:kern w:val="22"/>
                <w:szCs w:val="22"/>
                <w:lang w:val="fr-FR" w:eastAsia="en-CA"/>
              </w:rPr>
              <w:lastRenderedPageBreak/>
              <w:t>H.</w:t>
            </w:r>
            <w:r w:rsidR="00C5494B" w:rsidRPr="009139D5">
              <w:rPr>
                <w:color w:val="000000"/>
                <w:kern w:val="22"/>
                <w:szCs w:val="22"/>
                <w:lang w:val="fr-FR" w:eastAsia="en-CA"/>
              </w:rPr>
              <w:tab/>
            </w:r>
            <w:r w:rsidR="009139D5" w:rsidRPr="009139D5">
              <w:rPr>
                <w:color w:val="000000"/>
                <w:kern w:val="22"/>
                <w:szCs w:val="22"/>
                <w:lang w:val="fr-FR" w:eastAsia="en-CA"/>
              </w:rPr>
              <w:t>Traduction du site Internet du Centre d’échange</w:t>
            </w:r>
            <w:r w:rsidR="009139D5">
              <w:rPr>
                <w:color w:val="000000"/>
                <w:kern w:val="22"/>
                <w:szCs w:val="22"/>
                <w:lang w:val="fr-FR" w:eastAsia="en-CA"/>
              </w:rPr>
              <w:t>/proje</w:t>
            </w:r>
            <w:r w:rsidRPr="009139D5">
              <w:rPr>
                <w:color w:val="000000"/>
                <w:kern w:val="22"/>
                <w:szCs w:val="22"/>
                <w:lang w:val="fr-FR" w:eastAsia="en-CA"/>
              </w:rPr>
              <w:t>ts</w:t>
            </w:r>
            <w:r w:rsidR="009139D5">
              <w:rPr>
                <w:color w:val="000000"/>
                <w:kern w:val="22"/>
                <w:szCs w:val="22"/>
                <w:lang w:val="fr-FR" w:eastAsia="en-CA"/>
              </w:rPr>
              <w:t xml:space="preserve"> liés au site Internet</w:t>
            </w:r>
          </w:p>
        </w:tc>
        <w:tc>
          <w:tcPr>
            <w:tcW w:w="1321" w:type="dxa"/>
            <w:shd w:val="clear" w:color="auto" w:fill="auto"/>
            <w:hideMark/>
          </w:tcPr>
          <w:p w14:paraId="595D3F2C" w14:textId="3EC164DA"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130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694D5113" w14:textId="07E3C48F"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83</w:t>
            </w:r>
            <w:r w:rsidR="00790415">
              <w:rPr>
                <w:color w:val="000000"/>
                <w:kern w:val="22"/>
                <w:szCs w:val="22"/>
                <w:lang w:eastAsia="en-CA"/>
              </w:rPr>
              <w:t>,</w:t>
            </w:r>
            <w:r w:rsidR="000D4DA8" w:rsidRPr="005F3D62">
              <w:rPr>
                <w:color w:val="000000"/>
                <w:kern w:val="22"/>
                <w:szCs w:val="22"/>
                <w:lang w:eastAsia="en-CA"/>
              </w:rPr>
              <w:t>0</w:t>
            </w:r>
          </w:p>
        </w:tc>
        <w:tc>
          <w:tcPr>
            <w:tcW w:w="1417" w:type="dxa"/>
            <w:shd w:val="clear" w:color="auto" w:fill="auto"/>
          </w:tcPr>
          <w:p w14:paraId="562C3ACA" w14:textId="1CCF89D3"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47</w:t>
            </w:r>
            <w:r w:rsidR="00790415">
              <w:rPr>
                <w:color w:val="000000"/>
                <w:kern w:val="22"/>
                <w:szCs w:val="22"/>
                <w:lang w:eastAsia="en-CA"/>
              </w:rPr>
              <w:t>,</w:t>
            </w:r>
            <w:r w:rsidR="000D4DA8" w:rsidRPr="005F3D62">
              <w:rPr>
                <w:color w:val="000000"/>
                <w:kern w:val="22"/>
                <w:szCs w:val="22"/>
                <w:lang w:eastAsia="en-CA"/>
              </w:rPr>
              <w:t>0</w:t>
            </w:r>
          </w:p>
        </w:tc>
      </w:tr>
      <w:tr w:rsidR="00964E40" w:rsidRPr="00964E40" w14:paraId="5AC483DB" w14:textId="77777777" w:rsidTr="00D50DBD">
        <w:trPr>
          <w:cantSplit/>
          <w:jc w:val="center"/>
        </w:trPr>
        <w:tc>
          <w:tcPr>
            <w:tcW w:w="3823" w:type="dxa"/>
            <w:shd w:val="clear" w:color="auto" w:fill="auto"/>
            <w:hideMark/>
          </w:tcPr>
          <w:p w14:paraId="77F61194" w14:textId="4437EDD7"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I.</w:t>
            </w:r>
            <w:r w:rsidR="00C5494B" w:rsidRPr="00964E40">
              <w:rPr>
                <w:color w:val="000000"/>
                <w:kern w:val="22"/>
                <w:szCs w:val="22"/>
                <w:lang w:eastAsia="en-CA"/>
              </w:rPr>
              <w:tab/>
            </w:r>
            <w:r w:rsidR="00383AC0">
              <w:rPr>
                <w:color w:val="000000"/>
                <w:kern w:val="22"/>
                <w:szCs w:val="22"/>
                <w:lang w:eastAsia="en-CA"/>
              </w:rPr>
              <w:t>Réunion</w:t>
            </w:r>
            <w:r w:rsidRPr="005F3D62">
              <w:rPr>
                <w:color w:val="000000"/>
                <w:kern w:val="22"/>
                <w:szCs w:val="22"/>
                <w:lang w:eastAsia="en-CA"/>
              </w:rPr>
              <w:t>s</w:t>
            </w:r>
          </w:p>
        </w:tc>
        <w:tc>
          <w:tcPr>
            <w:tcW w:w="1321" w:type="dxa"/>
            <w:shd w:val="clear" w:color="auto" w:fill="auto"/>
            <w:hideMark/>
          </w:tcPr>
          <w:p w14:paraId="360D63A9" w14:textId="37EA6479"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w:t>
            </w:r>
            <w:r w:rsidR="00A4334E" w:rsidRPr="00964E40">
              <w:rPr>
                <w:color w:val="000000"/>
                <w:kern w:val="22"/>
                <w:szCs w:val="22"/>
                <w:lang w:eastAsia="en-CA"/>
              </w:rPr>
              <w:t xml:space="preserve"> </w:t>
            </w:r>
            <w:r w:rsidRPr="005F3D62">
              <w:rPr>
                <w:color w:val="000000"/>
                <w:kern w:val="22"/>
                <w:szCs w:val="22"/>
                <w:lang w:eastAsia="en-CA"/>
              </w:rPr>
              <w:t>688</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3AB51ED7" w14:textId="3549F40A"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1 100</w:t>
            </w:r>
            <w:r w:rsidR="00790415">
              <w:rPr>
                <w:color w:val="000000"/>
                <w:kern w:val="22"/>
                <w:szCs w:val="22"/>
                <w:lang w:eastAsia="en-CA"/>
              </w:rPr>
              <w:t>,</w:t>
            </w:r>
            <w:r w:rsidR="000D4DA8" w:rsidRPr="005F3D62">
              <w:rPr>
                <w:color w:val="000000"/>
                <w:kern w:val="22"/>
                <w:szCs w:val="22"/>
                <w:lang w:eastAsia="en-CA"/>
              </w:rPr>
              <w:t>0</w:t>
            </w:r>
          </w:p>
        </w:tc>
        <w:tc>
          <w:tcPr>
            <w:tcW w:w="1417" w:type="dxa"/>
            <w:shd w:val="clear" w:color="auto" w:fill="auto"/>
          </w:tcPr>
          <w:p w14:paraId="516CECC8" w14:textId="0A6FB746"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00F54DA5">
              <w:rPr>
                <w:color w:val="000000"/>
                <w:kern w:val="22"/>
                <w:szCs w:val="22"/>
                <w:lang w:eastAsia="en-CA"/>
              </w:rPr>
              <w:t>588</w:t>
            </w:r>
            <w:r w:rsidR="00790415">
              <w:rPr>
                <w:color w:val="000000"/>
                <w:kern w:val="22"/>
                <w:szCs w:val="22"/>
                <w:lang w:eastAsia="en-CA"/>
              </w:rPr>
              <w:t>,</w:t>
            </w:r>
            <w:r w:rsidRPr="005F3D62">
              <w:rPr>
                <w:color w:val="000000"/>
                <w:kern w:val="22"/>
                <w:szCs w:val="22"/>
                <w:lang w:eastAsia="en-CA"/>
              </w:rPr>
              <w:t>0</w:t>
            </w:r>
          </w:p>
        </w:tc>
      </w:tr>
      <w:tr w:rsidR="00964E40" w:rsidRPr="00964E40" w14:paraId="2E9207DE" w14:textId="77777777" w:rsidTr="00D50DBD">
        <w:trPr>
          <w:cantSplit/>
          <w:jc w:val="center"/>
        </w:trPr>
        <w:tc>
          <w:tcPr>
            <w:tcW w:w="3823" w:type="dxa"/>
            <w:shd w:val="clear" w:color="auto" w:fill="auto"/>
            <w:hideMark/>
          </w:tcPr>
          <w:p w14:paraId="4003422C" w14:textId="1B682C25"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J.</w:t>
            </w:r>
            <w:r w:rsidR="00C5494B" w:rsidRPr="00964E40">
              <w:rPr>
                <w:color w:val="000000"/>
                <w:kern w:val="22"/>
                <w:szCs w:val="22"/>
                <w:lang w:eastAsia="en-CA"/>
              </w:rPr>
              <w:tab/>
            </w:r>
            <w:r w:rsidR="007E129A">
              <w:rPr>
                <w:color w:val="000000"/>
                <w:kern w:val="22"/>
                <w:szCs w:val="22"/>
                <w:lang w:eastAsia="en-CA"/>
              </w:rPr>
              <w:t>Ré</w:t>
            </w:r>
            <w:r w:rsidR="009139D5">
              <w:rPr>
                <w:color w:val="000000"/>
                <w:kern w:val="22"/>
                <w:szCs w:val="22"/>
                <w:lang w:eastAsia="en-CA"/>
              </w:rPr>
              <w:t>unions</w:t>
            </w:r>
            <w:r w:rsidR="007E129A">
              <w:rPr>
                <w:color w:val="000000"/>
                <w:kern w:val="22"/>
                <w:szCs w:val="22"/>
                <w:lang w:eastAsia="en-CA"/>
              </w:rPr>
              <w:t xml:space="preserve"> d’experts</w:t>
            </w:r>
          </w:p>
        </w:tc>
        <w:tc>
          <w:tcPr>
            <w:tcW w:w="1321" w:type="dxa"/>
            <w:shd w:val="clear" w:color="auto" w:fill="auto"/>
            <w:hideMark/>
          </w:tcPr>
          <w:p w14:paraId="580E751D" w14:textId="102EBBF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320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3DAFBF4A" w14:textId="193A2D32"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150</w:t>
            </w:r>
            <w:r w:rsidR="00790415">
              <w:rPr>
                <w:color w:val="000000"/>
                <w:kern w:val="22"/>
                <w:szCs w:val="22"/>
                <w:lang w:eastAsia="en-CA"/>
              </w:rPr>
              <w:t>,</w:t>
            </w:r>
            <w:r w:rsidR="000D4DA8" w:rsidRPr="005F3D62">
              <w:rPr>
                <w:color w:val="000000"/>
                <w:kern w:val="22"/>
                <w:szCs w:val="22"/>
                <w:lang w:eastAsia="en-CA"/>
              </w:rPr>
              <w:t>7</w:t>
            </w:r>
          </w:p>
        </w:tc>
        <w:tc>
          <w:tcPr>
            <w:tcW w:w="1417" w:type="dxa"/>
            <w:shd w:val="clear" w:color="auto" w:fill="auto"/>
          </w:tcPr>
          <w:p w14:paraId="1A4A46FD" w14:textId="48CC630A"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169</w:t>
            </w:r>
            <w:r w:rsidR="00790415">
              <w:rPr>
                <w:color w:val="000000"/>
                <w:kern w:val="22"/>
                <w:szCs w:val="22"/>
                <w:lang w:eastAsia="en-CA"/>
              </w:rPr>
              <w:t>,</w:t>
            </w:r>
            <w:r w:rsidR="000D4DA8" w:rsidRPr="005F3D62">
              <w:rPr>
                <w:color w:val="000000"/>
                <w:kern w:val="22"/>
                <w:szCs w:val="22"/>
                <w:lang w:eastAsia="en-CA"/>
              </w:rPr>
              <w:t>3</w:t>
            </w:r>
          </w:p>
        </w:tc>
      </w:tr>
      <w:tr w:rsidR="00964E40" w:rsidRPr="00964E40" w14:paraId="5070EB0E" w14:textId="77777777" w:rsidTr="00D50DBD">
        <w:trPr>
          <w:cantSplit/>
          <w:jc w:val="center"/>
        </w:trPr>
        <w:tc>
          <w:tcPr>
            <w:tcW w:w="3823" w:type="dxa"/>
            <w:shd w:val="clear" w:color="auto" w:fill="auto"/>
            <w:hideMark/>
          </w:tcPr>
          <w:p w14:paraId="33448CB7" w14:textId="49D958A7" w:rsidR="000D4DA8" w:rsidRPr="007E129A" w:rsidRDefault="000D4DA8" w:rsidP="005F3D62">
            <w:pPr>
              <w:suppressLineNumbers/>
              <w:tabs>
                <w:tab w:val="left" w:pos="425"/>
              </w:tabs>
              <w:suppressAutoHyphens/>
              <w:jc w:val="left"/>
              <w:rPr>
                <w:color w:val="000000"/>
                <w:kern w:val="22"/>
                <w:szCs w:val="22"/>
                <w:lang w:val="fr-FR" w:eastAsia="en-CA"/>
              </w:rPr>
            </w:pPr>
            <w:r w:rsidRPr="007E129A">
              <w:rPr>
                <w:color w:val="000000"/>
                <w:kern w:val="22"/>
                <w:szCs w:val="22"/>
                <w:lang w:val="fr-FR" w:eastAsia="en-CA"/>
              </w:rPr>
              <w:t>K.</w:t>
            </w:r>
            <w:r w:rsidR="00C5494B" w:rsidRPr="007E129A">
              <w:rPr>
                <w:color w:val="000000"/>
                <w:kern w:val="22"/>
                <w:szCs w:val="22"/>
                <w:lang w:val="fr-FR" w:eastAsia="en-CA"/>
              </w:rPr>
              <w:tab/>
            </w:r>
            <w:r w:rsidR="007E129A" w:rsidRPr="007E129A">
              <w:rPr>
                <w:color w:val="000000"/>
                <w:kern w:val="22"/>
                <w:szCs w:val="22"/>
                <w:lang w:val="fr-FR" w:eastAsia="en-CA"/>
              </w:rPr>
              <w:t>R</w:t>
            </w:r>
            <w:r w:rsidR="00383AC0" w:rsidRPr="007E129A">
              <w:rPr>
                <w:color w:val="000000"/>
                <w:kern w:val="22"/>
                <w:szCs w:val="22"/>
                <w:lang w:val="fr-FR" w:eastAsia="en-CA"/>
              </w:rPr>
              <w:t>éunion</w:t>
            </w:r>
            <w:r w:rsidR="007E129A" w:rsidRPr="007E129A">
              <w:rPr>
                <w:color w:val="000000"/>
                <w:kern w:val="22"/>
                <w:szCs w:val="22"/>
                <w:lang w:val="fr-FR" w:eastAsia="en-CA"/>
              </w:rPr>
              <w:t>s extraordinaires sur l’après</w:t>
            </w:r>
            <w:r w:rsidRPr="007E129A">
              <w:rPr>
                <w:color w:val="000000"/>
                <w:kern w:val="22"/>
                <w:szCs w:val="22"/>
                <w:lang w:val="fr-FR" w:eastAsia="en-CA"/>
              </w:rPr>
              <w:t>-2020</w:t>
            </w:r>
          </w:p>
        </w:tc>
        <w:tc>
          <w:tcPr>
            <w:tcW w:w="1321" w:type="dxa"/>
            <w:shd w:val="clear" w:color="auto" w:fill="auto"/>
            <w:hideMark/>
          </w:tcPr>
          <w:p w14:paraId="67D723BE" w14:textId="6DE13798"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310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43831301" w14:textId="59B6CAC2"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167CE52F" w14:textId="4D9A78B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210</w:t>
            </w:r>
            <w:r w:rsidR="00790415">
              <w:rPr>
                <w:color w:val="000000"/>
                <w:kern w:val="22"/>
                <w:szCs w:val="22"/>
                <w:lang w:eastAsia="en-CA"/>
              </w:rPr>
              <w:t>,</w:t>
            </w:r>
            <w:r w:rsidRPr="005F3D62">
              <w:rPr>
                <w:color w:val="000000"/>
                <w:kern w:val="22"/>
                <w:szCs w:val="22"/>
                <w:lang w:eastAsia="en-CA"/>
              </w:rPr>
              <w:t>0</w:t>
            </w:r>
          </w:p>
        </w:tc>
      </w:tr>
      <w:tr w:rsidR="00964E40" w:rsidRPr="00964E40" w14:paraId="6CB3AF27" w14:textId="77777777" w:rsidTr="00D50DBD">
        <w:trPr>
          <w:cantSplit/>
          <w:jc w:val="center"/>
        </w:trPr>
        <w:tc>
          <w:tcPr>
            <w:tcW w:w="3823" w:type="dxa"/>
            <w:shd w:val="clear" w:color="auto" w:fill="auto"/>
            <w:hideMark/>
          </w:tcPr>
          <w:p w14:paraId="16F64DA8" w14:textId="00853823" w:rsidR="000D4DA8" w:rsidRPr="00BE51FD" w:rsidRDefault="000D4DA8" w:rsidP="005F3D62">
            <w:pPr>
              <w:suppressLineNumbers/>
              <w:tabs>
                <w:tab w:val="left" w:pos="425"/>
              </w:tabs>
              <w:suppressAutoHyphens/>
              <w:jc w:val="left"/>
              <w:rPr>
                <w:color w:val="000000"/>
                <w:kern w:val="22"/>
                <w:szCs w:val="22"/>
                <w:lang w:val="fr-FR" w:eastAsia="en-CA"/>
              </w:rPr>
            </w:pPr>
            <w:r w:rsidRPr="00BE51FD">
              <w:rPr>
                <w:color w:val="000000"/>
                <w:kern w:val="22"/>
                <w:szCs w:val="22"/>
                <w:lang w:val="fr-FR" w:eastAsia="en-CA"/>
              </w:rPr>
              <w:t>L.</w:t>
            </w:r>
            <w:r w:rsidR="00C5494B" w:rsidRPr="00BE51FD">
              <w:rPr>
                <w:color w:val="000000"/>
                <w:kern w:val="22"/>
                <w:szCs w:val="22"/>
                <w:lang w:val="fr-FR" w:eastAsia="en-CA"/>
              </w:rPr>
              <w:tab/>
            </w:r>
            <w:r w:rsidR="001552BE">
              <w:rPr>
                <w:color w:val="000000"/>
                <w:kern w:val="22"/>
                <w:szCs w:val="22"/>
                <w:lang w:val="fr-FR" w:eastAsia="en-CA"/>
              </w:rPr>
              <w:t>Loyer</w:t>
            </w:r>
            <w:r w:rsidR="00835F38" w:rsidRPr="00BE51FD">
              <w:rPr>
                <w:color w:val="000000"/>
                <w:kern w:val="22"/>
                <w:szCs w:val="22"/>
                <w:lang w:val="fr-FR" w:eastAsia="en-CA"/>
              </w:rPr>
              <w:t xml:space="preserve"> et </w:t>
            </w:r>
            <w:r w:rsidR="007E129A">
              <w:rPr>
                <w:color w:val="000000"/>
                <w:kern w:val="22"/>
                <w:szCs w:val="22"/>
                <w:lang w:val="fr-FR" w:eastAsia="en-CA"/>
              </w:rPr>
              <w:t>dépenses connexes</w:t>
            </w:r>
          </w:p>
        </w:tc>
        <w:tc>
          <w:tcPr>
            <w:tcW w:w="1321" w:type="dxa"/>
            <w:shd w:val="clear" w:color="auto" w:fill="auto"/>
            <w:hideMark/>
          </w:tcPr>
          <w:p w14:paraId="020DEA25" w14:textId="0F3687FA"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652</w:t>
            </w:r>
            <w:r w:rsidR="00790415">
              <w:rPr>
                <w:color w:val="000000"/>
                <w:kern w:val="22"/>
                <w:szCs w:val="22"/>
                <w:lang w:eastAsia="en-CA"/>
              </w:rPr>
              <w:t>,</w:t>
            </w:r>
            <w:r w:rsidRPr="005F3D62">
              <w:rPr>
                <w:color w:val="000000"/>
                <w:kern w:val="22"/>
                <w:szCs w:val="22"/>
                <w:lang w:eastAsia="en-CA"/>
              </w:rPr>
              <w:t>9</w:t>
            </w:r>
          </w:p>
        </w:tc>
        <w:tc>
          <w:tcPr>
            <w:tcW w:w="1661" w:type="dxa"/>
            <w:shd w:val="clear" w:color="auto" w:fill="auto"/>
          </w:tcPr>
          <w:p w14:paraId="6ADC4530" w14:textId="51B1BCE6"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00F54DA5">
              <w:rPr>
                <w:color w:val="000000"/>
                <w:kern w:val="22"/>
                <w:szCs w:val="22"/>
                <w:lang w:eastAsia="en-CA"/>
              </w:rPr>
              <w:t>666</w:t>
            </w:r>
          </w:p>
        </w:tc>
        <w:tc>
          <w:tcPr>
            <w:tcW w:w="1417" w:type="dxa"/>
            <w:shd w:val="clear" w:color="auto" w:fill="auto"/>
          </w:tcPr>
          <w:p w14:paraId="1F5721AD" w14:textId="055E2BF0" w:rsidR="000D4DA8" w:rsidRPr="005F3D62" w:rsidRDefault="00F54DA5" w:rsidP="005F3D62">
            <w:pPr>
              <w:suppressLineNumbers/>
              <w:suppressAutoHyphens/>
              <w:ind w:right="227"/>
              <w:jc w:val="right"/>
              <w:rPr>
                <w:color w:val="000000"/>
                <w:kern w:val="22"/>
                <w:szCs w:val="22"/>
                <w:lang w:eastAsia="en-CA"/>
              </w:rPr>
            </w:pPr>
            <w:r>
              <w:rPr>
                <w:color w:val="000000"/>
                <w:kern w:val="22"/>
                <w:szCs w:val="22"/>
                <w:lang w:eastAsia="en-CA"/>
              </w:rPr>
              <w:t>(13</w:t>
            </w:r>
            <w:r w:rsidR="00790415">
              <w:rPr>
                <w:color w:val="000000"/>
                <w:kern w:val="22"/>
                <w:szCs w:val="22"/>
                <w:lang w:eastAsia="en-CA"/>
              </w:rPr>
              <w:t>,</w:t>
            </w:r>
            <w:r>
              <w:rPr>
                <w:color w:val="000000"/>
                <w:kern w:val="22"/>
                <w:szCs w:val="22"/>
                <w:lang w:eastAsia="en-CA"/>
              </w:rPr>
              <w:t>1)</w:t>
            </w:r>
          </w:p>
        </w:tc>
      </w:tr>
      <w:tr w:rsidR="00964E40" w:rsidRPr="00964E40" w14:paraId="37A9C294" w14:textId="77777777" w:rsidTr="00D50DBD">
        <w:trPr>
          <w:cantSplit/>
          <w:jc w:val="center"/>
        </w:trPr>
        <w:tc>
          <w:tcPr>
            <w:tcW w:w="3823" w:type="dxa"/>
            <w:shd w:val="clear" w:color="auto" w:fill="auto"/>
            <w:hideMark/>
          </w:tcPr>
          <w:p w14:paraId="44536C0B" w14:textId="139E641D" w:rsidR="000D4DA8" w:rsidRPr="007E129A" w:rsidRDefault="000D4DA8" w:rsidP="005F3D62">
            <w:pPr>
              <w:suppressLineNumbers/>
              <w:tabs>
                <w:tab w:val="left" w:pos="425"/>
              </w:tabs>
              <w:suppressAutoHyphens/>
              <w:jc w:val="left"/>
              <w:rPr>
                <w:color w:val="000000"/>
                <w:kern w:val="22"/>
                <w:szCs w:val="22"/>
                <w:lang w:val="fr-FR" w:eastAsia="en-CA"/>
              </w:rPr>
            </w:pPr>
            <w:r w:rsidRPr="007E129A">
              <w:rPr>
                <w:color w:val="000000"/>
                <w:kern w:val="22"/>
                <w:szCs w:val="22"/>
                <w:lang w:val="fr-FR" w:eastAsia="en-CA"/>
              </w:rPr>
              <w:t>M.</w:t>
            </w:r>
            <w:r w:rsidR="00C5494B" w:rsidRPr="007E129A">
              <w:rPr>
                <w:color w:val="000000"/>
                <w:kern w:val="22"/>
                <w:szCs w:val="22"/>
                <w:lang w:val="fr-FR" w:eastAsia="en-CA"/>
              </w:rPr>
              <w:tab/>
            </w:r>
            <w:r w:rsidR="007E129A" w:rsidRPr="007E129A">
              <w:rPr>
                <w:color w:val="000000"/>
                <w:kern w:val="22"/>
                <w:szCs w:val="22"/>
                <w:lang w:val="fr-FR" w:eastAsia="en-CA"/>
              </w:rPr>
              <w:t>Dépenses générales de fonctionnement</w:t>
            </w:r>
          </w:p>
        </w:tc>
        <w:tc>
          <w:tcPr>
            <w:tcW w:w="1321" w:type="dxa"/>
            <w:shd w:val="clear" w:color="auto" w:fill="auto"/>
            <w:hideMark/>
          </w:tcPr>
          <w:p w14:paraId="4F64CC05" w14:textId="64C415B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453</w:t>
            </w:r>
            <w:r w:rsidR="00790415">
              <w:rPr>
                <w:color w:val="000000"/>
                <w:kern w:val="22"/>
                <w:szCs w:val="22"/>
                <w:lang w:eastAsia="en-CA"/>
              </w:rPr>
              <w:t>,</w:t>
            </w:r>
            <w:r w:rsidRPr="005F3D62">
              <w:rPr>
                <w:color w:val="000000"/>
                <w:kern w:val="22"/>
                <w:szCs w:val="22"/>
                <w:lang w:eastAsia="en-CA"/>
              </w:rPr>
              <w:t>2</w:t>
            </w:r>
          </w:p>
        </w:tc>
        <w:tc>
          <w:tcPr>
            <w:tcW w:w="1661" w:type="dxa"/>
            <w:shd w:val="clear" w:color="auto" w:fill="auto"/>
          </w:tcPr>
          <w:p w14:paraId="68F3B67A" w14:textId="1D0AB31D"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453</w:t>
            </w:r>
            <w:r w:rsidR="00790415">
              <w:rPr>
                <w:color w:val="000000"/>
                <w:kern w:val="22"/>
                <w:szCs w:val="22"/>
                <w:lang w:eastAsia="en-CA"/>
              </w:rPr>
              <w:t>,</w:t>
            </w:r>
            <w:r w:rsidRPr="005F3D62">
              <w:rPr>
                <w:color w:val="000000"/>
                <w:kern w:val="22"/>
                <w:szCs w:val="22"/>
                <w:lang w:eastAsia="en-CA"/>
              </w:rPr>
              <w:t>2</w:t>
            </w:r>
          </w:p>
        </w:tc>
        <w:tc>
          <w:tcPr>
            <w:tcW w:w="1417" w:type="dxa"/>
            <w:shd w:val="clear" w:color="auto" w:fill="auto"/>
          </w:tcPr>
          <w:p w14:paraId="68AC5E47" w14:textId="393AE443"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20AC3A37" w14:textId="77777777" w:rsidTr="00D50DBD">
        <w:trPr>
          <w:cantSplit/>
          <w:jc w:val="center"/>
        </w:trPr>
        <w:tc>
          <w:tcPr>
            <w:tcW w:w="3823" w:type="dxa"/>
            <w:shd w:val="clear" w:color="auto" w:fill="auto"/>
            <w:hideMark/>
          </w:tcPr>
          <w:p w14:paraId="069A7A1E" w14:textId="48F02CD9" w:rsidR="000D4DA8" w:rsidRPr="005F3D62" w:rsidRDefault="002F4E42" w:rsidP="005F3D62">
            <w:pPr>
              <w:suppressLineNumbers/>
              <w:tabs>
                <w:tab w:val="left" w:pos="425"/>
              </w:tabs>
              <w:suppressAutoHyphens/>
              <w:jc w:val="left"/>
              <w:rPr>
                <w:b/>
                <w:bCs/>
                <w:color w:val="000000"/>
                <w:kern w:val="22"/>
                <w:szCs w:val="22"/>
                <w:lang w:eastAsia="en-CA"/>
              </w:rPr>
            </w:pPr>
            <w:r>
              <w:rPr>
                <w:b/>
                <w:bCs/>
                <w:color w:val="000000"/>
                <w:kern w:val="22"/>
                <w:szCs w:val="22"/>
                <w:lang w:eastAsia="en-CA"/>
              </w:rPr>
              <w:t>Sous</w:t>
            </w:r>
            <w:r w:rsidR="000D4DA8" w:rsidRPr="005F3D62">
              <w:rPr>
                <w:b/>
                <w:bCs/>
                <w:color w:val="000000"/>
                <w:kern w:val="22"/>
                <w:szCs w:val="22"/>
                <w:lang w:eastAsia="en-CA"/>
              </w:rPr>
              <w:t>-total (I)</w:t>
            </w:r>
          </w:p>
        </w:tc>
        <w:tc>
          <w:tcPr>
            <w:tcW w:w="1321" w:type="dxa"/>
            <w:shd w:val="clear" w:color="auto" w:fill="auto"/>
            <w:hideMark/>
          </w:tcPr>
          <w:p w14:paraId="6F4B75E9" w14:textId="5C691E6B"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34</w:t>
            </w:r>
            <w:r w:rsidR="00A4334E" w:rsidRPr="00964E40">
              <w:rPr>
                <w:b/>
                <w:bCs/>
                <w:color w:val="000000"/>
                <w:kern w:val="22"/>
                <w:szCs w:val="22"/>
                <w:lang w:eastAsia="en-CA"/>
              </w:rPr>
              <w:t xml:space="preserve"> </w:t>
            </w:r>
            <w:r w:rsidRPr="005F3D62">
              <w:rPr>
                <w:b/>
                <w:bCs/>
                <w:color w:val="000000"/>
                <w:kern w:val="22"/>
                <w:szCs w:val="22"/>
                <w:lang w:eastAsia="en-CA"/>
              </w:rPr>
              <w:t>209</w:t>
            </w:r>
            <w:r w:rsidR="00790415">
              <w:rPr>
                <w:b/>
                <w:bCs/>
                <w:color w:val="000000"/>
                <w:kern w:val="22"/>
                <w:szCs w:val="22"/>
                <w:lang w:eastAsia="en-CA"/>
              </w:rPr>
              <w:t>,</w:t>
            </w:r>
            <w:r w:rsidRPr="005F3D62">
              <w:rPr>
                <w:b/>
                <w:bCs/>
                <w:color w:val="000000"/>
                <w:kern w:val="22"/>
                <w:szCs w:val="22"/>
                <w:lang w:eastAsia="en-CA"/>
              </w:rPr>
              <w:t>6</w:t>
            </w:r>
          </w:p>
        </w:tc>
        <w:tc>
          <w:tcPr>
            <w:tcW w:w="1661" w:type="dxa"/>
            <w:shd w:val="clear" w:color="auto" w:fill="auto"/>
          </w:tcPr>
          <w:p w14:paraId="3CF76182" w14:textId="3E2BFE45"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27</w:t>
            </w:r>
            <w:r w:rsidR="00A4334E" w:rsidRPr="00964E40">
              <w:rPr>
                <w:b/>
                <w:bCs/>
                <w:color w:val="000000"/>
                <w:kern w:val="22"/>
                <w:szCs w:val="22"/>
                <w:lang w:eastAsia="en-CA"/>
              </w:rPr>
              <w:t xml:space="preserve"> </w:t>
            </w:r>
            <w:r w:rsidR="00F54DA5">
              <w:rPr>
                <w:b/>
                <w:bCs/>
                <w:color w:val="000000"/>
                <w:kern w:val="22"/>
                <w:szCs w:val="22"/>
                <w:lang w:eastAsia="en-CA"/>
              </w:rPr>
              <w:t>308</w:t>
            </w:r>
            <w:r w:rsidR="00790415">
              <w:rPr>
                <w:b/>
                <w:bCs/>
                <w:color w:val="000000"/>
                <w:kern w:val="22"/>
                <w:szCs w:val="22"/>
                <w:lang w:eastAsia="en-CA"/>
              </w:rPr>
              <w:t>,</w:t>
            </w:r>
            <w:r w:rsidR="00F54DA5">
              <w:rPr>
                <w:b/>
                <w:bCs/>
                <w:color w:val="000000"/>
                <w:kern w:val="22"/>
                <w:szCs w:val="22"/>
                <w:lang w:eastAsia="en-CA"/>
              </w:rPr>
              <w:t>5</w:t>
            </w:r>
          </w:p>
        </w:tc>
        <w:tc>
          <w:tcPr>
            <w:tcW w:w="1417" w:type="dxa"/>
            <w:shd w:val="clear" w:color="auto" w:fill="auto"/>
          </w:tcPr>
          <w:p w14:paraId="7964876C" w14:textId="2E3D1BD9"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6</w:t>
            </w:r>
            <w:r w:rsidR="00A4334E" w:rsidRPr="00964E40">
              <w:rPr>
                <w:b/>
                <w:bCs/>
                <w:color w:val="000000"/>
                <w:kern w:val="22"/>
                <w:szCs w:val="22"/>
                <w:lang w:eastAsia="en-CA"/>
              </w:rPr>
              <w:t xml:space="preserve"> </w:t>
            </w:r>
            <w:r w:rsidR="00F54DA5">
              <w:rPr>
                <w:b/>
                <w:bCs/>
                <w:color w:val="000000"/>
                <w:kern w:val="22"/>
                <w:szCs w:val="22"/>
                <w:lang w:eastAsia="en-CA"/>
              </w:rPr>
              <w:t>90</w:t>
            </w:r>
            <w:r w:rsidRPr="005F3D62">
              <w:rPr>
                <w:b/>
                <w:bCs/>
                <w:color w:val="000000"/>
                <w:kern w:val="22"/>
                <w:szCs w:val="22"/>
                <w:lang w:eastAsia="en-CA"/>
              </w:rPr>
              <w:t>1</w:t>
            </w:r>
            <w:r w:rsidR="00790415">
              <w:rPr>
                <w:b/>
                <w:bCs/>
                <w:color w:val="000000"/>
                <w:kern w:val="22"/>
                <w:szCs w:val="22"/>
                <w:lang w:eastAsia="en-CA"/>
              </w:rPr>
              <w:t>,</w:t>
            </w:r>
            <w:r w:rsidR="00F54DA5">
              <w:rPr>
                <w:b/>
                <w:bCs/>
                <w:color w:val="000000"/>
                <w:kern w:val="22"/>
                <w:szCs w:val="22"/>
                <w:lang w:eastAsia="en-CA"/>
              </w:rPr>
              <w:t>1</w:t>
            </w:r>
          </w:p>
        </w:tc>
      </w:tr>
      <w:tr w:rsidR="00964E40" w:rsidRPr="00964E40" w14:paraId="66A585F9" w14:textId="77777777" w:rsidTr="00D50DBD">
        <w:trPr>
          <w:cantSplit/>
          <w:jc w:val="center"/>
        </w:trPr>
        <w:tc>
          <w:tcPr>
            <w:tcW w:w="3823" w:type="dxa"/>
            <w:shd w:val="clear" w:color="auto" w:fill="auto"/>
            <w:hideMark/>
          </w:tcPr>
          <w:p w14:paraId="0A420CC0" w14:textId="1DF5C095" w:rsidR="000D4DA8" w:rsidRPr="007E129A" w:rsidRDefault="000D4DA8" w:rsidP="005F3D62">
            <w:pPr>
              <w:suppressLineNumbers/>
              <w:tabs>
                <w:tab w:val="left" w:pos="425"/>
              </w:tabs>
              <w:suppressAutoHyphens/>
              <w:jc w:val="left"/>
              <w:rPr>
                <w:color w:val="000000"/>
                <w:kern w:val="22"/>
                <w:szCs w:val="22"/>
                <w:lang w:val="fr-FR" w:eastAsia="en-CA"/>
              </w:rPr>
            </w:pPr>
            <w:r w:rsidRPr="007E129A">
              <w:rPr>
                <w:color w:val="000000"/>
                <w:kern w:val="22"/>
                <w:szCs w:val="22"/>
                <w:lang w:val="fr-FR" w:eastAsia="en-CA"/>
              </w:rPr>
              <w:t>II.</w:t>
            </w:r>
            <w:r w:rsidR="00C5494B" w:rsidRPr="007E129A">
              <w:rPr>
                <w:color w:val="000000"/>
                <w:kern w:val="22"/>
                <w:szCs w:val="22"/>
                <w:lang w:val="fr-FR" w:eastAsia="en-CA"/>
              </w:rPr>
              <w:tab/>
            </w:r>
            <w:r w:rsidR="007E129A" w:rsidRPr="007E129A">
              <w:rPr>
                <w:color w:val="000000"/>
                <w:kern w:val="22"/>
                <w:szCs w:val="22"/>
                <w:lang w:val="fr-FR" w:eastAsia="en-CA"/>
              </w:rPr>
              <w:t>Dépenses d’appui au programme</w:t>
            </w:r>
            <w:r w:rsidRPr="007E129A">
              <w:rPr>
                <w:color w:val="000000"/>
                <w:kern w:val="22"/>
                <w:szCs w:val="22"/>
                <w:lang w:val="fr-FR" w:eastAsia="en-CA"/>
              </w:rPr>
              <w:t xml:space="preserve"> (13%)</w:t>
            </w:r>
          </w:p>
        </w:tc>
        <w:tc>
          <w:tcPr>
            <w:tcW w:w="1321" w:type="dxa"/>
            <w:shd w:val="clear" w:color="auto" w:fill="auto"/>
            <w:hideMark/>
          </w:tcPr>
          <w:p w14:paraId="22EFE124" w14:textId="2F0CB8B7"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4</w:t>
            </w:r>
            <w:r w:rsidR="00A4334E" w:rsidRPr="00964E40">
              <w:rPr>
                <w:b/>
                <w:bCs/>
                <w:color w:val="000000"/>
                <w:kern w:val="22"/>
                <w:szCs w:val="22"/>
                <w:lang w:eastAsia="en-CA"/>
              </w:rPr>
              <w:t xml:space="preserve"> </w:t>
            </w:r>
            <w:r w:rsidRPr="005F3D62">
              <w:rPr>
                <w:b/>
                <w:bCs/>
                <w:color w:val="000000"/>
                <w:kern w:val="22"/>
                <w:szCs w:val="22"/>
                <w:lang w:eastAsia="en-CA"/>
              </w:rPr>
              <w:t>447</w:t>
            </w:r>
            <w:r w:rsidR="00790415">
              <w:rPr>
                <w:b/>
                <w:bCs/>
                <w:color w:val="000000"/>
                <w:kern w:val="22"/>
                <w:szCs w:val="22"/>
                <w:lang w:eastAsia="en-CA"/>
              </w:rPr>
              <w:t>,</w:t>
            </w:r>
            <w:r w:rsidRPr="005F3D62">
              <w:rPr>
                <w:b/>
                <w:bCs/>
                <w:color w:val="000000"/>
                <w:kern w:val="22"/>
                <w:szCs w:val="22"/>
                <w:lang w:eastAsia="en-CA"/>
              </w:rPr>
              <w:t>2</w:t>
            </w:r>
          </w:p>
        </w:tc>
        <w:tc>
          <w:tcPr>
            <w:tcW w:w="1661" w:type="dxa"/>
            <w:shd w:val="clear" w:color="auto" w:fill="auto"/>
          </w:tcPr>
          <w:p w14:paraId="679CEF2D" w14:textId="48658240"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w:t>
            </w:r>
            <w:r w:rsidR="00A4334E" w:rsidRPr="00964E40">
              <w:rPr>
                <w:b/>
                <w:bCs/>
                <w:color w:val="000000"/>
                <w:kern w:val="22"/>
                <w:szCs w:val="22"/>
                <w:lang w:eastAsia="en-CA"/>
              </w:rPr>
              <w:t xml:space="preserve"> </w:t>
            </w:r>
            <w:r w:rsidR="00F54DA5">
              <w:rPr>
                <w:b/>
                <w:bCs/>
                <w:color w:val="000000"/>
                <w:kern w:val="22"/>
                <w:szCs w:val="22"/>
                <w:lang w:eastAsia="en-CA"/>
              </w:rPr>
              <w:t>550</w:t>
            </w:r>
            <w:r w:rsidR="00790415">
              <w:rPr>
                <w:b/>
                <w:bCs/>
                <w:color w:val="000000"/>
                <w:kern w:val="22"/>
                <w:szCs w:val="22"/>
                <w:lang w:eastAsia="en-CA"/>
              </w:rPr>
              <w:t>,</w:t>
            </w:r>
            <w:r w:rsidR="00F54DA5">
              <w:rPr>
                <w:b/>
                <w:bCs/>
                <w:color w:val="000000"/>
                <w:kern w:val="22"/>
                <w:szCs w:val="22"/>
                <w:lang w:eastAsia="en-CA"/>
              </w:rPr>
              <w:t>1</w:t>
            </w:r>
          </w:p>
        </w:tc>
        <w:tc>
          <w:tcPr>
            <w:tcW w:w="1417" w:type="dxa"/>
            <w:shd w:val="clear" w:color="auto" w:fill="auto"/>
          </w:tcPr>
          <w:p w14:paraId="0A908E08" w14:textId="218482F9" w:rsidR="000D4DA8" w:rsidRPr="005F3D62" w:rsidRDefault="00F54DA5" w:rsidP="005F3D62">
            <w:pPr>
              <w:suppressLineNumbers/>
              <w:suppressAutoHyphens/>
              <w:ind w:right="227"/>
              <w:jc w:val="right"/>
              <w:rPr>
                <w:b/>
                <w:bCs/>
                <w:color w:val="000000"/>
                <w:kern w:val="22"/>
                <w:szCs w:val="22"/>
                <w:lang w:eastAsia="en-CA"/>
              </w:rPr>
            </w:pPr>
            <w:r>
              <w:rPr>
                <w:b/>
                <w:bCs/>
                <w:color w:val="000000"/>
                <w:kern w:val="22"/>
                <w:szCs w:val="22"/>
                <w:lang w:eastAsia="en-CA"/>
              </w:rPr>
              <w:t>897</w:t>
            </w:r>
            <w:r w:rsidR="00790415">
              <w:rPr>
                <w:b/>
                <w:bCs/>
                <w:color w:val="000000"/>
                <w:kern w:val="22"/>
                <w:szCs w:val="22"/>
                <w:lang w:eastAsia="en-CA"/>
              </w:rPr>
              <w:t>,</w:t>
            </w:r>
            <w:r>
              <w:rPr>
                <w:b/>
                <w:bCs/>
                <w:color w:val="000000"/>
                <w:kern w:val="22"/>
                <w:szCs w:val="22"/>
                <w:lang w:eastAsia="en-CA"/>
              </w:rPr>
              <w:t>1</w:t>
            </w:r>
          </w:p>
        </w:tc>
      </w:tr>
      <w:tr w:rsidR="00964E40" w:rsidRPr="00964E40" w14:paraId="79EED184" w14:textId="77777777" w:rsidTr="00D50DBD">
        <w:trPr>
          <w:cantSplit/>
          <w:jc w:val="center"/>
        </w:trPr>
        <w:tc>
          <w:tcPr>
            <w:tcW w:w="3823" w:type="dxa"/>
            <w:shd w:val="clear" w:color="auto" w:fill="auto"/>
            <w:hideMark/>
          </w:tcPr>
          <w:p w14:paraId="77117CB7" w14:textId="20AFB522" w:rsidR="000D4DA8" w:rsidRPr="005F3D62" w:rsidRDefault="002F4E42" w:rsidP="005F3D62">
            <w:pPr>
              <w:suppressLineNumbers/>
              <w:tabs>
                <w:tab w:val="left" w:pos="425"/>
              </w:tabs>
              <w:suppressAutoHyphens/>
              <w:jc w:val="left"/>
              <w:rPr>
                <w:b/>
                <w:bCs/>
                <w:color w:val="000000"/>
                <w:kern w:val="22"/>
                <w:szCs w:val="22"/>
                <w:lang w:eastAsia="en-CA"/>
              </w:rPr>
            </w:pPr>
            <w:r>
              <w:rPr>
                <w:b/>
                <w:bCs/>
                <w:color w:val="000000"/>
                <w:kern w:val="22"/>
                <w:szCs w:val="22"/>
                <w:lang w:eastAsia="en-CA"/>
              </w:rPr>
              <w:t>Sous</w:t>
            </w:r>
            <w:r w:rsidR="000D4DA8" w:rsidRPr="005F3D62">
              <w:rPr>
                <w:b/>
                <w:bCs/>
                <w:color w:val="000000"/>
                <w:kern w:val="22"/>
                <w:szCs w:val="22"/>
                <w:lang w:eastAsia="en-CA"/>
              </w:rPr>
              <w:t>-Total (I + II)</w:t>
            </w:r>
          </w:p>
        </w:tc>
        <w:tc>
          <w:tcPr>
            <w:tcW w:w="1321" w:type="dxa"/>
            <w:shd w:val="clear" w:color="auto" w:fill="auto"/>
            <w:hideMark/>
          </w:tcPr>
          <w:p w14:paraId="74EA81D2" w14:textId="03FDA7DD"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38</w:t>
            </w:r>
            <w:r w:rsidR="00A4334E" w:rsidRPr="00964E40">
              <w:rPr>
                <w:b/>
                <w:bCs/>
                <w:color w:val="000000"/>
                <w:kern w:val="22"/>
                <w:szCs w:val="22"/>
                <w:lang w:eastAsia="en-CA"/>
              </w:rPr>
              <w:t xml:space="preserve"> </w:t>
            </w:r>
            <w:r w:rsidRPr="005F3D62">
              <w:rPr>
                <w:b/>
                <w:bCs/>
                <w:color w:val="000000"/>
                <w:kern w:val="22"/>
                <w:szCs w:val="22"/>
                <w:lang w:eastAsia="en-CA"/>
              </w:rPr>
              <w:t>656</w:t>
            </w:r>
            <w:r w:rsidR="00790415">
              <w:rPr>
                <w:b/>
                <w:bCs/>
                <w:color w:val="000000"/>
                <w:kern w:val="22"/>
                <w:szCs w:val="22"/>
                <w:lang w:eastAsia="en-CA"/>
              </w:rPr>
              <w:t>,</w:t>
            </w:r>
            <w:r w:rsidRPr="005F3D62">
              <w:rPr>
                <w:b/>
                <w:bCs/>
                <w:color w:val="000000"/>
                <w:kern w:val="22"/>
                <w:szCs w:val="22"/>
                <w:lang w:eastAsia="en-CA"/>
              </w:rPr>
              <w:t>8</w:t>
            </w:r>
          </w:p>
        </w:tc>
        <w:tc>
          <w:tcPr>
            <w:tcW w:w="1661" w:type="dxa"/>
            <w:shd w:val="clear" w:color="auto" w:fill="auto"/>
          </w:tcPr>
          <w:p w14:paraId="6383538B" w14:textId="5B2D5467" w:rsidR="000D4DA8" w:rsidRPr="005F3D62" w:rsidRDefault="00F54DA5" w:rsidP="005F3D62">
            <w:pPr>
              <w:suppressLineNumbers/>
              <w:suppressAutoHyphens/>
              <w:ind w:right="227"/>
              <w:jc w:val="right"/>
              <w:rPr>
                <w:b/>
                <w:bCs/>
                <w:color w:val="000000"/>
                <w:kern w:val="22"/>
                <w:szCs w:val="22"/>
                <w:lang w:eastAsia="en-CA"/>
              </w:rPr>
            </w:pPr>
            <w:r>
              <w:rPr>
                <w:b/>
                <w:bCs/>
                <w:color w:val="000000"/>
                <w:kern w:val="22"/>
                <w:szCs w:val="22"/>
                <w:lang w:eastAsia="en-CA"/>
              </w:rPr>
              <w:t>30</w:t>
            </w:r>
            <w:r w:rsidR="00A4334E" w:rsidRPr="00964E40">
              <w:rPr>
                <w:b/>
                <w:bCs/>
                <w:color w:val="000000"/>
                <w:kern w:val="22"/>
                <w:szCs w:val="22"/>
                <w:lang w:eastAsia="en-CA"/>
              </w:rPr>
              <w:t xml:space="preserve"> </w:t>
            </w:r>
            <w:r>
              <w:rPr>
                <w:b/>
                <w:bCs/>
                <w:color w:val="000000"/>
                <w:kern w:val="22"/>
                <w:szCs w:val="22"/>
                <w:lang w:eastAsia="en-CA"/>
              </w:rPr>
              <w:t>858</w:t>
            </w:r>
            <w:r w:rsidR="00790415">
              <w:rPr>
                <w:b/>
                <w:bCs/>
                <w:color w:val="000000"/>
                <w:kern w:val="22"/>
                <w:szCs w:val="22"/>
                <w:lang w:eastAsia="en-CA"/>
              </w:rPr>
              <w:t>,</w:t>
            </w:r>
            <w:r>
              <w:rPr>
                <w:b/>
                <w:bCs/>
                <w:color w:val="000000"/>
                <w:kern w:val="22"/>
                <w:szCs w:val="22"/>
                <w:lang w:eastAsia="en-CA"/>
              </w:rPr>
              <w:t>6</w:t>
            </w:r>
          </w:p>
        </w:tc>
        <w:tc>
          <w:tcPr>
            <w:tcW w:w="1417" w:type="dxa"/>
            <w:shd w:val="clear" w:color="auto" w:fill="auto"/>
          </w:tcPr>
          <w:p w14:paraId="4028D7E2" w14:textId="1C360487"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7</w:t>
            </w:r>
            <w:r w:rsidR="00A4334E" w:rsidRPr="00964E40">
              <w:rPr>
                <w:b/>
                <w:bCs/>
                <w:color w:val="000000"/>
                <w:kern w:val="22"/>
                <w:szCs w:val="22"/>
                <w:lang w:eastAsia="en-CA"/>
              </w:rPr>
              <w:t xml:space="preserve"> </w:t>
            </w:r>
            <w:r w:rsidR="00F54DA5">
              <w:rPr>
                <w:b/>
                <w:bCs/>
                <w:color w:val="000000"/>
                <w:kern w:val="22"/>
                <w:szCs w:val="22"/>
                <w:lang w:eastAsia="en-CA"/>
              </w:rPr>
              <w:t>798</w:t>
            </w:r>
            <w:r w:rsidR="00790415">
              <w:rPr>
                <w:b/>
                <w:bCs/>
                <w:color w:val="000000"/>
                <w:kern w:val="22"/>
                <w:szCs w:val="22"/>
                <w:lang w:eastAsia="en-CA"/>
              </w:rPr>
              <w:t>,</w:t>
            </w:r>
            <w:r w:rsidR="00F54DA5">
              <w:rPr>
                <w:b/>
                <w:bCs/>
                <w:color w:val="000000"/>
                <w:kern w:val="22"/>
                <w:szCs w:val="22"/>
                <w:lang w:eastAsia="en-CA"/>
              </w:rPr>
              <w:t>2</w:t>
            </w:r>
          </w:p>
        </w:tc>
      </w:tr>
      <w:tr w:rsidR="00964E40" w:rsidRPr="00AD57CD" w14:paraId="56E19319" w14:textId="77777777" w:rsidTr="00D50DBD">
        <w:trPr>
          <w:cantSplit/>
          <w:jc w:val="center"/>
        </w:trPr>
        <w:tc>
          <w:tcPr>
            <w:tcW w:w="3823" w:type="dxa"/>
            <w:shd w:val="clear" w:color="auto" w:fill="auto"/>
            <w:hideMark/>
          </w:tcPr>
          <w:p w14:paraId="59E89BAE" w14:textId="24FCF45D" w:rsidR="000D4DA8" w:rsidRPr="007E129A" w:rsidRDefault="000D4DA8" w:rsidP="005F3D62">
            <w:pPr>
              <w:suppressLineNumbers/>
              <w:tabs>
                <w:tab w:val="left" w:pos="425"/>
              </w:tabs>
              <w:suppressAutoHyphens/>
              <w:jc w:val="left"/>
              <w:rPr>
                <w:color w:val="000000"/>
                <w:kern w:val="22"/>
                <w:szCs w:val="22"/>
                <w:lang w:val="fr-FR" w:eastAsia="en-CA"/>
              </w:rPr>
            </w:pPr>
            <w:r w:rsidRPr="007E129A">
              <w:rPr>
                <w:color w:val="000000"/>
                <w:kern w:val="22"/>
                <w:szCs w:val="22"/>
                <w:lang w:val="fr-FR" w:eastAsia="en-CA"/>
              </w:rPr>
              <w:t>III.</w:t>
            </w:r>
            <w:r w:rsidR="00C5494B" w:rsidRPr="007E129A">
              <w:rPr>
                <w:color w:val="000000"/>
                <w:kern w:val="22"/>
                <w:szCs w:val="22"/>
                <w:lang w:val="fr-FR" w:eastAsia="en-CA"/>
              </w:rPr>
              <w:tab/>
            </w:r>
            <w:r w:rsidR="00AD57CD">
              <w:rPr>
                <w:color w:val="000000"/>
                <w:kern w:val="22"/>
                <w:szCs w:val="22"/>
                <w:lang w:val="fr-FR" w:eastAsia="en-CA"/>
              </w:rPr>
              <w:t>Réserve du f</w:t>
            </w:r>
            <w:r w:rsidR="003600E6">
              <w:rPr>
                <w:color w:val="000000"/>
                <w:kern w:val="22"/>
                <w:szCs w:val="22"/>
                <w:lang w:val="fr-FR" w:eastAsia="en-CA"/>
              </w:rPr>
              <w:t xml:space="preserve">onds </w:t>
            </w:r>
            <w:r w:rsidR="00AD57CD">
              <w:rPr>
                <w:color w:val="000000"/>
                <w:kern w:val="22"/>
                <w:szCs w:val="22"/>
                <w:lang w:val="fr-FR" w:eastAsia="en-CA"/>
              </w:rPr>
              <w:t>de roulement</w:t>
            </w:r>
          </w:p>
        </w:tc>
        <w:tc>
          <w:tcPr>
            <w:tcW w:w="1321" w:type="dxa"/>
            <w:shd w:val="clear" w:color="auto" w:fill="auto"/>
            <w:hideMark/>
          </w:tcPr>
          <w:p w14:paraId="4BA93D40" w14:textId="554466DC" w:rsidR="000D4DA8" w:rsidRPr="003600E6" w:rsidRDefault="000D4DA8" w:rsidP="005F3D62">
            <w:pPr>
              <w:suppressLineNumbers/>
              <w:suppressAutoHyphens/>
              <w:ind w:right="227"/>
              <w:jc w:val="right"/>
              <w:rPr>
                <w:color w:val="000000"/>
                <w:kern w:val="22"/>
                <w:szCs w:val="22"/>
                <w:lang w:val="fr-FR" w:eastAsia="en-CA"/>
              </w:rPr>
            </w:pPr>
            <w:r w:rsidRPr="003600E6">
              <w:rPr>
                <w:color w:val="000000"/>
                <w:kern w:val="22"/>
                <w:szCs w:val="22"/>
                <w:lang w:val="fr-FR" w:eastAsia="en-CA"/>
              </w:rPr>
              <w:t>187</w:t>
            </w:r>
            <w:r w:rsidR="00790415" w:rsidRPr="003600E6">
              <w:rPr>
                <w:color w:val="000000"/>
                <w:kern w:val="22"/>
                <w:szCs w:val="22"/>
                <w:lang w:val="fr-FR" w:eastAsia="en-CA"/>
              </w:rPr>
              <w:t>,</w:t>
            </w:r>
            <w:r w:rsidRPr="003600E6">
              <w:rPr>
                <w:color w:val="000000"/>
                <w:kern w:val="22"/>
                <w:szCs w:val="22"/>
                <w:lang w:val="fr-FR" w:eastAsia="en-CA"/>
              </w:rPr>
              <w:t>3</w:t>
            </w:r>
          </w:p>
        </w:tc>
        <w:tc>
          <w:tcPr>
            <w:tcW w:w="1661" w:type="dxa"/>
            <w:shd w:val="clear" w:color="auto" w:fill="auto"/>
          </w:tcPr>
          <w:p w14:paraId="369F8E54" w14:textId="52E8783F" w:rsidR="000D4DA8" w:rsidRPr="003600E6" w:rsidRDefault="000D4DA8" w:rsidP="005F3D62">
            <w:pPr>
              <w:suppressLineNumbers/>
              <w:suppressAutoHyphens/>
              <w:ind w:right="227"/>
              <w:jc w:val="right"/>
              <w:rPr>
                <w:color w:val="000000"/>
                <w:kern w:val="22"/>
                <w:szCs w:val="22"/>
                <w:lang w:val="fr-FR" w:eastAsia="en-CA"/>
              </w:rPr>
            </w:pPr>
            <w:r w:rsidRPr="003600E6">
              <w:rPr>
                <w:color w:val="000000"/>
                <w:kern w:val="22"/>
                <w:szCs w:val="22"/>
                <w:lang w:val="fr-FR" w:eastAsia="en-CA"/>
              </w:rPr>
              <w:t>187</w:t>
            </w:r>
            <w:r w:rsidR="00790415" w:rsidRPr="003600E6">
              <w:rPr>
                <w:color w:val="000000"/>
                <w:kern w:val="22"/>
                <w:szCs w:val="22"/>
                <w:lang w:val="fr-FR" w:eastAsia="en-CA"/>
              </w:rPr>
              <w:t>,</w:t>
            </w:r>
            <w:r w:rsidRPr="003600E6">
              <w:rPr>
                <w:color w:val="000000"/>
                <w:kern w:val="22"/>
                <w:szCs w:val="22"/>
                <w:lang w:val="fr-FR" w:eastAsia="en-CA"/>
              </w:rPr>
              <w:t>3</w:t>
            </w:r>
          </w:p>
        </w:tc>
        <w:tc>
          <w:tcPr>
            <w:tcW w:w="1417" w:type="dxa"/>
            <w:shd w:val="clear" w:color="auto" w:fill="auto"/>
          </w:tcPr>
          <w:p w14:paraId="2223EA55" w14:textId="77777777" w:rsidR="000D4DA8" w:rsidRPr="003600E6" w:rsidRDefault="000D4DA8" w:rsidP="005F3D62">
            <w:pPr>
              <w:suppressLineNumbers/>
              <w:suppressAutoHyphens/>
              <w:ind w:right="227"/>
              <w:jc w:val="right"/>
              <w:rPr>
                <w:color w:val="000000"/>
                <w:kern w:val="22"/>
                <w:szCs w:val="22"/>
                <w:lang w:val="fr-FR" w:eastAsia="en-CA"/>
              </w:rPr>
            </w:pPr>
            <w:r w:rsidRPr="003600E6">
              <w:rPr>
                <w:color w:val="000000"/>
                <w:kern w:val="22"/>
                <w:szCs w:val="22"/>
                <w:lang w:val="fr-FR" w:eastAsia="en-CA"/>
              </w:rPr>
              <w:t> </w:t>
            </w:r>
          </w:p>
        </w:tc>
      </w:tr>
      <w:tr w:rsidR="00964E40" w:rsidRPr="00AD57CD" w14:paraId="4777DD5D" w14:textId="77777777" w:rsidTr="00D50DBD">
        <w:trPr>
          <w:cantSplit/>
          <w:jc w:val="center"/>
        </w:trPr>
        <w:tc>
          <w:tcPr>
            <w:tcW w:w="3823" w:type="dxa"/>
            <w:shd w:val="clear" w:color="auto" w:fill="auto"/>
            <w:hideMark/>
          </w:tcPr>
          <w:p w14:paraId="26D50638" w14:textId="06BC8041" w:rsidR="000D4DA8" w:rsidRPr="003600E6" w:rsidRDefault="000D4DA8" w:rsidP="005F3D62">
            <w:pPr>
              <w:suppressLineNumbers/>
              <w:tabs>
                <w:tab w:val="left" w:pos="425"/>
              </w:tabs>
              <w:suppressAutoHyphens/>
              <w:jc w:val="left"/>
              <w:rPr>
                <w:b/>
                <w:bCs/>
                <w:color w:val="000000"/>
                <w:kern w:val="22"/>
                <w:szCs w:val="22"/>
                <w:lang w:val="fr-FR" w:eastAsia="en-CA"/>
              </w:rPr>
            </w:pPr>
            <w:r w:rsidRPr="003600E6">
              <w:rPr>
                <w:b/>
                <w:bCs/>
                <w:color w:val="000000"/>
                <w:kern w:val="22"/>
                <w:szCs w:val="22"/>
                <w:lang w:val="fr-FR" w:eastAsia="en-CA"/>
              </w:rPr>
              <w:t>Total</w:t>
            </w:r>
            <w:r w:rsidR="002F4E42" w:rsidRPr="003600E6">
              <w:rPr>
                <w:b/>
                <w:bCs/>
                <w:color w:val="000000"/>
                <w:kern w:val="22"/>
                <w:szCs w:val="22"/>
                <w:lang w:val="fr-FR" w:eastAsia="en-CA"/>
              </w:rPr>
              <w:t xml:space="preserve"> général</w:t>
            </w:r>
            <w:r w:rsidRPr="003600E6">
              <w:rPr>
                <w:b/>
                <w:bCs/>
                <w:color w:val="000000"/>
                <w:kern w:val="22"/>
                <w:szCs w:val="22"/>
                <w:lang w:val="fr-FR" w:eastAsia="en-CA"/>
              </w:rPr>
              <w:t xml:space="preserve"> (I + II + II)</w:t>
            </w:r>
          </w:p>
        </w:tc>
        <w:tc>
          <w:tcPr>
            <w:tcW w:w="1321" w:type="dxa"/>
            <w:shd w:val="clear" w:color="auto" w:fill="auto"/>
            <w:hideMark/>
          </w:tcPr>
          <w:p w14:paraId="555C478B" w14:textId="3C07CAD2" w:rsidR="000D4DA8" w:rsidRPr="003600E6" w:rsidRDefault="000D4DA8" w:rsidP="005F3D62">
            <w:pPr>
              <w:suppressLineNumbers/>
              <w:suppressAutoHyphens/>
              <w:ind w:right="227"/>
              <w:jc w:val="right"/>
              <w:rPr>
                <w:b/>
                <w:bCs/>
                <w:color w:val="000000"/>
                <w:kern w:val="22"/>
                <w:szCs w:val="22"/>
                <w:lang w:val="fr-FR" w:eastAsia="en-CA"/>
              </w:rPr>
            </w:pPr>
            <w:r w:rsidRPr="003600E6">
              <w:rPr>
                <w:b/>
                <w:bCs/>
                <w:color w:val="000000"/>
                <w:kern w:val="22"/>
                <w:szCs w:val="22"/>
                <w:lang w:val="fr-FR" w:eastAsia="en-CA"/>
              </w:rPr>
              <w:t>38</w:t>
            </w:r>
            <w:r w:rsidR="00A4334E" w:rsidRPr="003600E6">
              <w:rPr>
                <w:b/>
                <w:bCs/>
                <w:color w:val="000000"/>
                <w:kern w:val="22"/>
                <w:szCs w:val="22"/>
                <w:lang w:val="fr-FR" w:eastAsia="en-CA"/>
              </w:rPr>
              <w:t xml:space="preserve"> </w:t>
            </w:r>
            <w:r w:rsidR="002F4E42" w:rsidRPr="003600E6">
              <w:rPr>
                <w:b/>
                <w:bCs/>
                <w:color w:val="000000"/>
                <w:kern w:val="22"/>
                <w:szCs w:val="22"/>
                <w:lang w:val="fr-FR" w:eastAsia="en-CA"/>
              </w:rPr>
              <w:t>844,</w:t>
            </w:r>
            <w:r w:rsidRPr="003600E6">
              <w:rPr>
                <w:b/>
                <w:bCs/>
                <w:color w:val="000000"/>
                <w:kern w:val="22"/>
                <w:szCs w:val="22"/>
                <w:lang w:val="fr-FR" w:eastAsia="en-CA"/>
              </w:rPr>
              <w:t>1</w:t>
            </w:r>
          </w:p>
        </w:tc>
        <w:tc>
          <w:tcPr>
            <w:tcW w:w="1661" w:type="dxa"/>
            <w:shd w:val="clear" w:color="auto" w:fill="auto"/>
          </w:tcPr>
          <w:p w14:paraId="503177FC" w14:textId="7DFF8BA8" w:rsidR="000D4DA8" w:rsidRPr="003600E6" w:rsidRDefault="000D4DA8" w:rsidP="005F3D62">
            <w:pPr>
              <w:suppressLineNumbers/>
              <w:suppressAutoHyphens/>
              <w:ind w:right="227"/>
              <w:jc w:val="right"/>
              <w:rPr>
                <w:b/>
                <w:bCs/>
                <w:color w:val="000000"/>
                <w:kern w:val="22"/>
                <w:szCs w:val="22"/>
                <w:lang w:val="fr-FR" w:eastAsia="en-CA"/>
              </w:rPr>
            </w:pPr>
            <w:r w:rsidRPr="003600E6">
              <w:rPr>
                <w:b/>
                <w:bCs/>
                <w:color w:val="000000"/>
                <w:kern w:val="22"/>
                <w:szCs w:val="22"/>
                <w:lang w:val="fr-FR" w:eastAsia="en-CA"/>
              </w:rPr>
              <w:t>31</w:t>
            </w:r>
            <w:r w:rsidR="00A4334E" w:rsidRPr="003600E6">
              <w:rPr>
                <w:b/>
                <w:bCs/>
                <w:color w:val="000000"/>
                <w:kern w:val="22"/>
                <w:szCs w:val="22"/>
                <w:lang w:val="fr-FR" w:eastAsia="en-CA"/>
              </w:rPr>
              <w:t xml:space="preserve"> </w:t>
            </w:r>
            <w:r w:rsidR="00BE08ED">
              <w:rPr>
                <w:b/>
                <w:bCs/>
                <w:color w:val="000000"/>
                <w:kern w:val="22"/>
                <w:szCs w:val="22"/>
                <w:lang w:val="fr-FR" w:eastAsia="en-CA"/>
              </w:rPr>
              <w:t>045</w:t>
            </w:r>
            <w:r w:rsidR="002F4E42" w:rsidRPr="003600E6">
              <w:rPr>
                <w:b/>
                <w:bCs/>
                <w:color w:val="000000"/>
                <w:kern w:val="22"/>
                <w:szCs w:val="22"/>
                <w:lang w:val="fr-FR" w:eastAsia="en-CA"/>
              </w:rPr>
              <w:t>,</w:t>
            </w:r>
            <w:r w:rsidR="00BE08ED">
              <w:rPr>
                <w:b/>
                <w:bCs/>
                <w:color w:val="000000"/>
                <w:kern w:val="22"/>
                <w:szCs w:val="22"/>
                <w:lang w:val="fr-FR" w:eastAsia="en-CA"/>
              </w:rPr>
              <w:t>9</w:t>
            </w:r>
          </w:p>
        </w:tc>
        <w:tc>
          <w:tcPr>
            <w:tcW w:w="1417" w:type="dxa"/>
            <w:shd w:val="clear" w:color="auto" w:fill="auto"/>
          </w:tcPr>
          <w:p w14:paraId="14D4EC3F" w14:textId="0C694443" w:rsidR="000D4DA8" w:rsidRPr="003600E6" w:rsidRDefault="000D4DA8" w:rsidP="005F3D62">
            <w:pPr>
              <w:suppressLineNumbers/>
              <w:suppressAutoHyphens/>
              <w:ind w:right="227"/>
              <w:jc w:val="right"/>
              <w:rPr>
                <w:b/>
                <w:bCs/>
                <w:color w:val="000000"/>
                <w:kern w:val="22"/>
                <w:szCs w:val="22"/>
                <w:lang w:val="fr-FR" w:eastAsia="en-CA"/>
              </w:rPr>
            </w:pPr>
            <w:r w:rsidRPr="003600E6">
              <w:rPr>
                <w:b/>
                <w:bCs/>
                <w:color w:val="000000"/>
                <w:kern w:val="22"/>
                <w:szCs w:val="22"/>
                <w:lang w:val="fr-FR" w:eastAsia="en-CA"/>
              </w:rPr>
              <w:t>7</w:t>
            </w:r>
            <w:r w:rsidR="00A4334E" w:rsidRPr="003600E6">
              <w:rPr>
                <w:b/>
                <w:bCs/>
                <w:color w:val="000000"/>
                <w:kern w:val="22"/>
                <w:szCs w:val="22"/>
                <w:lang w:val="fr-FR" w:eastAsia="en-CA"/>
              </w:rPr>
              <w:t xml:space="preserve"> </w:t>
            </w:r>
            <w:r w:rsidR="00BE08ED">
              <w:rPr>
                <w:b/>
                <w:bCs/>
                <w:color w:val="000000"/>
                <w:kern w:val="22"/>
                <w:szCs w:val="22"/>
                <w:lang w:val="fr-FR" w:eastAsia="en-CA"/>
              </w:rPr>
              <w:t>798</w:t>
            </w:r>
            <w:r w:rsidR="002F4E42" w:rsidRPr="003600E6">
              <w:rPr>
                <w:b/>
                <w:bCs/>
                <w:color w:val="000000"/>
                <w:kern w:val="22"/>
                <w:szCs w:val="22"/>
                <w:lang w:val="fr-FR" w:eastAsia="en-CA"/>
              </w:rPr>
              <w:t>,</w:t>
            </w:r>
            <w:r w:rsidR="00BE08ED">
              <w:rPr>
                <w:b/>
                <w:bCs/>
                <w:color w:val="000000"/>
                <w:kern w:val="22"/>
                <w:szCs w:val="22"/>
                <w:lang w:val="fr-FR" w:eastAsia="en-CA"/>
              </w:rPr>
              <w:t>2</w:t>
            </w:r>
          </w:p>
        </w:tc>
      </w:tr>
    </w:tbl>
    <w:p w14:paraId="5C7426A1" w14:textId="77777777" w:rsidR="000D4DA8" w:rsidRPr="003600E6" w:rsidRDefault="000D4DA8" w:rsidP="005F3D62">
      <w:pPr>
        <w:pStyle w:val="ListParagraph"/>
        <w:suppressLineNumbers/>
        <w:suppressAutoHyphens/>
        <w:ind w:left="0"/>
        <w:contextualSpacing w:val="0"/>
        <w:rPr>
          <w:rFonts w:eastAsia="Malgun Gothic"/>
          <w:iCs/>
          <w:color w:val="000000"/>
          <w:kern w:val="22"/>
          <w:szCs w:val="22"/>
          <w:lang w:val="fr-FR" w:eastAsia="ko-KR"/>
        </w:rPr>
      </w:pPr>
    </w:p>
    <w:p w14:paraId="6EFAD344" w14:textId="4CD94098" w:rsidR="000D4DA8" w:rsidRPr="007E129A" w:rsidRDefault="00383AC0" w:rsidP="005F3D62">
      <w:pPr>
        <w:pStyle w:val="Heading2"/>
        <w:numPr>
          <w:ilvl w:val="0"/>
          <w:numId w:val="11"/>
        </w:numPr>
        <w:suppressLineNumbers/>
        <w:tabs>
          <w:tab w:val="clear" w:pos="720"/>
          <w:tab w:val="left" w:pos="284"/>
        </w:tabs>
        <w:suppressAutoHyphens/>
        <w:ind w:left="0" w:firstLine="0"/>
        <w:rPr>
          <w:rFonts w:eastAsia="Malgun Gothic"/>
          <w:iCs w:val="0"/>
          <w:spacing w:val="-2"/>
          <w:kern w:val="22"/>
          <w:szCs w:val="22"/>
          <w:lang w:val="fr-FR" w:eastAsia="ko-KR"/>
        </w:rPr>
      </w:pPr>
      <w:r w:rsidRPr="007E129A">
        <w:rPr>
          <w:rFonts w:eastAsia="Malgun Gothic"/>
          <w:spacing w:val="-2"/>
          <w:kern w:val="22"/>
          <w:szCs w:val="22"/>
          <w:lang w:val="fr-FR" w:eastAsia="ko-KR"/>
        </w:rPr>
        <w:t>Fonds d’affectation spéciale</w:t>
      </w:r>
      <w:r w:rsidR="000D4DA8" w:rsidRPr="007E129A">
        <w:rPr>
          <w:rFonts w:eastAsia="Malgun Gothic"/>
          <w:spacing w:val="-2"/>
          <w:kern w:val="22"/>
          <w:szCs w:val="22"/>
          <w:lang w:val="fr-FR" w:eastAsia="ko-KR"/>
        </w:rPr>
        <w:t xml:space="preserve"> (BE) </w:t>
      </w:r>
      <w:r w:rsidR="007E129A" w:rsidRPr="007E129A">
        <w:rPr>
          <w:rFonts w:eastAsia="Malgun Gothic"/>
          <w:spacing w:val="-2"/>
          <w:kern w:val="22"/>
          <w:szCs w:val="22"/>
          <w:lang w:val="fr-FR" w:eastAsia="ko-KR"/>
        </w:rPr>
        <w:t>de contributions volontaires en appui aux</w:t>
      </w:r>
      <w:r w:rsidR="00AE41F9" w:rsidRPr="007E129A">
        <w:rPr>
          <w:rFonts w:eastAsia="Malgun Gothic"/>
          <w:spacing w:val="-2"/>
          <w:kern w:val="22"/>
          <w:szCs w:val="22"/>
          <w:lang w:val="fr-FR" w:eastAsia="ko-KR"/>
        </w:rPr>
        <w:t xml:space="preserve"> </w:t>
      </w:r>
      <w:r w:rsidR="007E129A" w:rsidRPr="007E129A">
        <w:rPr>
          <w:rFonts w:eastAsia="Malgun Gothic"/>
          <w:spacing w:val="-2"/>
          <w:kern w:val="22"/>
          <w:szCs w:val="22"/>
          <w:lang w:val="fr-FR" w:eastAsia="ko-KR"/>
        </w:rPr>
        <w:t>activités approuvées</w:t>
      </w:r>
      <w:r w:rsidR="000D4DA8" w:rsidRPr="007E129A">
        <w:rPr>
          <w:rFonts w:eastAsia="Malgun Gothic"/>
          <w:spacing w:val="-2"/>
          <w:kern w:val="22"/>
          <w:szCs w:val="22"/>
          <w:lang w:val="fr-FR" w:eastAsia="ko-KR"/>
        </w:rPr>
        <w:t xml:space="preserve"> </w:t>
      </w:r>
      <w:r w:rsidR="00AE41F9" w:rsidRPr="007E129A">
        <w:rPr>
          <w:rFonts w:eastAsia="Malgun Gothic"/>
          <w:spacing w:val="-2"/>
          <w:kern w:val="22"/>
          <w:szCs w:val="22"/>
          <w:lang w:val="fr-FR" w:eastAsia="ko-KR"/>
        </w:rPr>
        <w:t>pour la période</w:t>
      </w:r>
      <w:r w:rsidR="000D4DA8" w:rsidRPr="007E129A">
        <w:rPr>
          <w:rFonts w:eastAsia="Malgun Gothic"/>
          <w:spacing w:val="-2"/>
          <w:kern w:val="22"/>
          <w:szCs w:val="22"/>
          <w:lang w:val="fr-FR" w:eastAsia="ko-KR"/>
        </w:rPr>
        <w:t xml:space="preserve"> 2019-2020</w:t>
      </w:r>
    </w:p>
    <w:p w14:paraId="2787BD4F" w14:textId="68572082" w:rsidR="000D4DA8" w:rsidRPr="00AE41F9" w:rsidRDefault="00835F3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ko-KR"/>
        </w:rPr>
      </w:pPr>
      <w:r w:rsidRPr="00AE41F9">
        <w:rPr>
          <w:rFonts w:eastAsia="Malgun Gothic"/>
          <w:color w:val="000000"/>
          <w:kern w:val="22"/>
          <w:szCs w:val="22"/>
          <w:lang w:val="fr-FR" w:eastAsia="ko-KR"/>
        </w:rPr>
        <w:t>La Conf</w:t>
      </w:r>
      <w:r w:rsidR="00E14275" w:rsidRPr="00AE41F9">
        <w:rPr>
          <w:rFonts w:eastAsia="Malgun Gothic"/>
          <w:color w:val="000000"/>
          <w:kern w:val="22"/>
          <w:szCs w:val="22"/>
          <w:lang w:val="fr-FR" w:eastAsia="x-none"/>
        </w:rPr>
        <w:t>érence des Parties</w:t>
      </w:r>
      <w:r w:rsidR="006169BE">
        <w:rPr>
          <w:rFonts w:eastAsia="Malgun Gothic"/>
          <w:color w:val="000000"/>
          <w:kern w:val="22"/>
          <w:szCs w:val="22"/>
          <w:lang w:val="fr-FR" w:eastAsia="x-none"/>
        </w:rPr>
        <w:t xml:space="preserve"> à la Convention e</w:t>
      </w:r>
      <w:r w:rsidRPr="00AE41F9">
        <w:rPr>
          <w:rFonts w:eastAsia="Malgun Gothic"/>
          <w:color w:val="000000"/>
          <w:kern w:val="22"/>
          <w:szCs w:val="22"/>
          <w:lang w:val="fr-FR" w:eastAsia="x-none"/>
        </w:rPr>
        <w:t xml:space="preserve">t </w:t>
      </w:r>
      <w:r w:rsidRPr="00AE41F9">
        <w:rPr>
          <w:rFonts w:eastAsia="Malgun Gothic"/>
          <w:color w:val="000000"/>
          <w:kern w:val="22"/>
          <w:szCs w:val="22"/>
          <w:lang w:val="fr-FR" w:eastAsia="ko-KR"/>
        </w:rPr>
        <w:t>la Conf</w:t>
      </w:r>
      <w:r w:rsidR="00E14275" w:rsidRPr="00AE41F9">
        <w:rPr>
          <w:rFonts w:eastAsia="Malgun Gothic"/>
          <w:color w:val="000000"/>
          <w:kern w:val="22"/>
          <w:szCs w:val="22"/>
          <w:lang w:val="fr-FR" w:eastAsia="x-none"/>
        </w:rPr>
        <w:t>érence des Parties</w:t>
      </w:r>
      <w:r w:rsidR="00144F09" w:rsidRPr="00AE41F9">
        <w:rPr>
          <w:rFonts w:eastAsia="Malgun Gothic"/>
          <w:color w:val="000000"/>
          <w:kern w:val="22"/>
          <w:szCs w:val="22"/>
          <w:lang w:val="fr-FR" w:eastAsia="x-none"/>
        </w:rPr>
        <w:t xml:space="preserve"> </w:t>
      </w:r>
      <w:r w:rsidR="00790415">
        <w:rPr>
          <w:rFonts w:eastAsia="Malgun Gothic"/>
          <w:color w:val="000000"/>
          <w:kern w:val="22"/>
          <w:szCs w:val="22"/>
          <w:lang w:val="fr-FR" w:eastAsia="x-none"/>
        </w:rPr>
        <w:t>siégeant en tant que</w:t>
      </w:r>
      <w:r w:rsidR="00144F09" w:rsidRPr="00AE41F9">
        <w:rPr>
          <w:rFonts w:eastAsia="Malgun Gothic"/>
          <w:color w:val="000000"/>
          <w:kern w:val="22"/>
          <w:szCs w:val="22"/>
          <w:lang w:val="fr-FR" w:eastAsia="x-none"/>
        </w:rPr>
        <w:t xml:space="preserve"> </w:t>
      </w:r>
      <w:r w:rsidR="00383AC0" w:rsidRPr="00AE41F9">
        <w:rPr>
          <w:rFonts w:eastAsia="Malgun Gothic"/>
          <w:color w:val="000000"/>
          <w:kern w:val="22"/>
          <w:szCs w:val="22"/>
          <w:lang w:val="fr-FR" w:eastAsia="x-none"/>
        </w:rPr>
        <w:t>réunion</w:t>
      </w:r>
      <w:r w:rsidR="00790415">
        <w:rPr>
          <w:rFonts w:eastAsia="Malgun Gothic"/>
          <w:color w:val="000000"/>
          <w:kern w:val="22"/>
          <w:szCs w:val="22"/>
          <w:lang w:val="fr-FR" w:eastAsia="x-none"/>
        </w:rPr>
        <w:t>s des</w:t>
      </w:r>
      <w:r w:rsidR="000D4DA8" w:rsidRPr="00AE41F9">
        <w:rPr>
          <w:rFonts w:eastAsia="Malgun Gothic"/>
          <w:color w:val="000000"/>
          <w:kern w:val="22"/>
          <w:szCs w:val="22"/>
          <w:lang w:val="fr-FR" w:eastAsia="x-none"/>
        </w:rPr>
        <w:t xml:space="preserve"> Parties </w:t>
      </w:r>
      <w:r w:rsidR="00790415">
        <w:rPr>
          <w:rFonts w:eastAsia="Malgun Gothic"/>
          <w:color w:val="000000"/>
          <w:kern w:val="22"/>
          <w:szCs w:val="22"/>
          <w:lang w:val="fr-FR" w:eastAsia="x-none"/>
        </w:rPr>
        <w:t>aux</w:t>
      </w:r>
      <w:r w:rsidR="002D4729" w:rsidRPr="00AE41F9">
        <w:rPr>
          <w:rFonts w:eastAsia="Malgun Gothic"/>
          <w:color w:val="000000"/>
          <w:kern w:val="22"/>
          <w:szCs w:val="22"/>
          <w:lang w:val="fr-FR" w:eastAsia="x-none"/>
        </w:rPr>
        <w:t xml:space="preserve"> </w:t>
      </w:r>
      <w:r w:rsidR="00383AC0" w:rsidRPr="00AE41F9">
        <w:rPr>
          <w:rFonts w:eastAsia="Malgun Gothic"/>
          <w:color w:val="000000"/>
          <w:kern w:val="22"/>
          <w:szCs w:val="22"/>
          <w:lang w:val="fr-FR" w:eastAsia="x-none"/>
        </w:rPr>
        <w:t>Protocoles</w:t>
      </w:r>
      <w:r w:rsidR="000D4DA8" w:rsidRPr="00AE41F9">
        <w:rPr>
          <w:rFonts w:eastAsia="Malgun Gothic"/>
          <w:color w:val="000000"/>
          <w:kern w:val="22"/>
          <w:szCs w:val="22"/>
          <w:lang w:val="fr-FR" w:eastAsia="x-none"/>
        </w:rPr>
        <w:t xml:space="preserve"> </w:t>
      </w:r>
      <w:r w:rsidR="006169BE">
        <w:rPr>
          <w:rFonts w:eastAsia="Malgun Gothic"/>
          <w:color w:val="000000"/>
          <w:kern w:val="22"/>
          <w:szCs w:val="22"/>
          <w:lang w:val="fr-FR" w:eastAsia="x-none"/>
        </w:rPr>
        <w:t>prennent</w:t>
      </w:r>
      <w:r w:rsidR="001E2EC4">
        <w:rPr>
          <w:rFonts w:eastAsia="Malgun Gothic"/>
          <w:color w:val="000000"/>
          <w:kern w:val="22"/>
          <w:szCs w:val="22"/>
          <w:lang w:val="fr-FR" w:eastAsia="x-none"/>
        </w:rPr>
        <w:t xml:space="preserve"> acte </w:t>
      </w:r>
      <w:r w:rsidR="006169BE">
        <w:rPr>
          <w:rFonts w:eastAsia="Malgun Gothic"/>
          <w:color w:val="000000"/>
          <w:kern w:val="22"/>
          <w:szCs w:val="22"/>
          <w:lang w:val="fr-FR" w:eastAsia="x-none"/>
        </w:rPr>
        <w:t>des</w:t>
      </w:r>
      <w:r w:rsidR="00674393">
        <w:rPr>
          <w:rFonts w:eastAsia="Malgun Gothic"/>
          <w:color w:val="000000"/>
          <w:kern w:val="22"/>
          <w:szCs w:val="22"/>
          <w:lang w:val="fr-FR" w:eastAsia="x-none"/>
        </w:rPr>
        <w:t xml:space="preserve"> estimation</w:t>
      </w:r>
      <w:r w:rsidR="006169BE">
        <w:rPr>
          <w:rFonts w:eastAsia="Malgun Gothic"/>
          <w:color w:val="000000"/>
          <w:kern w:val="22"/>
          <w:szCs w:val="22"/>
          <w:lang w:val="fr-FR" w:eastAsia="x-none"/>
        </w:rPr>
        <w:t>s de financement s’élevant à</w:t>
      </w:r>
      <w:r w:rsidR="00790415">
        <w:rPr>
          <w:rFonts w:eastAsia="Malgun Gothic"/>
          <w:color w:val="000000"/>
          <w:kern w:val="22"/>
          <w:szCs w:val="22"/>
          <w:lang w:val="fr-FR" w:eastAsia="x-none"/>
        </w:rPr>
        <w:t xml:space="preserve"> </w:t>
      </w:r>
      <w:r w:rsidR="00790415">
        <w:rPr>
          <w:rFonts w:eastAsia="Malgun Gothic"/>
          <w:color w:val="000000"/>
          <w:kern w:val="22"/>
          <w:szCs w:val="22"/>
          <w:lang w:val="fr-FR" w:eastAsia="ko-KR"/>
        </w:rPr>
        <w:t xml:space="preserve">23 291 </w:t>
      </w:r>
      <w:r w:rsidR="000D4DA8" w:rsidRPr="00AE41F9">
        <w:rPr>
          <w:rFonts w:eastAsia="Malgun Gothic"/>
          <w:color w:val="000000"/>
          <w:kern w:val="22"/>
          <w:szCs w:val="22"/>
          <w:lang w:val="fr-FR" w:eastAsia="ko-KR"/>
        </w:rPr>
        <w:t>600</w:t>
      </w:r>
      <w:r w:rsidR="00790415">
        <w:rPr>
          <w:rFonts w:eastAsia="Malgun Gothic"/>
          <w:color w:val="000000"/>
          <w:kern w:val="22"/>
          <w:szCs w:val="22"/>
          <w:lang w:val="fr-FR" w:eastAsia="ko-KR"/>
        </w:rPr>
        <w:t xml:space="preserve"> </w:t>
      </w:r>
      <w:r w:rsidR="006169BE">
        <w:rPr>
          <w:rFonts w:eastAsia="Malgun Gothic"/>
          <w:color w:val="000000"/>
          <w:kern w:val="22"/>
          <w:szCs w:val="22"/>
          <w:lang w:val="fr-FR" w:eastAsia="ko-KR"/>
        </w:rPr>
        <w:t>dollars É. </w:t>
      </w:r>
      <w:r w:rsidR="004F393A">
        <w:rPr>
          <w:rFonts w:eastAsia="Malgun Gothic"/>
          <w:color w:val="000000"/>
          <w:kern w:val="22"/>
          <w:szCs w:val="22"/>
          <w:lang w:val="fr-FR" w:eastAsia="ko-KR"/>
        </w:rPr>
        <w:t>U.</w:t>
      </w:r>
      <w:r w:rsidR="00AE41F9">
        <w:rPr>
          <w:rFonts w:eastAsia="Malgun Gothic"/>
          <w:color w:val="000000"/>
          <w:kern w:val="22"/>
          <w:szCs w:val="22"/>
          <w:lang w:val="fr-FR" w:eastAsia="ko-KR"/>
        </w:rPr>
        <w:t xml:space="preserve"> pour </w:t>
      </w:r>
      <w:r w:rsidR="00674393">
        <w:rPr>
          <w:rFonts w:eastAsia="Malgun Gothic"/>
          <w:color w:val="000000"/>
          <w:kern w:val="22"/>
          <w:szCs w:val="22"/>
          <w:lang w:val="fr-FR" w:eastAsia="ko-KR"/>
        </w:rPr>
        <w:t>le</w:t>
      </w:r>
      <w:r w:rsidR="000D4DA8" w:rsidRPr="00AE41F9">
        <w:rPr>
          <w:rFonts w:eastAsia="Malgun Gothic"/>
          <w:color w:val="000000"/>
          <w:kern w:val="22"/>
          <w:szCs w:val="22"/>
          <w:lang w:val="fr-FR" w:eastAsia="ko-KR"/>
        </w:rPr>
        <w:t xml:space="preserve"> </w:t>
      </w:r>
      <w:r w:rsidR="00383AC0" w:rsidRPr="00AE41F9">
        <w:rPr>
          <w:rFonts w:eastAsia="Malgun Gothic"/>
          <w:color w:val="000000"/>
          <w:kern w:val="22"/>
          <w:szCs w:val="22"/>
          <w:lang w:val="fr-FR" w:eastAsia="ko-KR"/>
        </w:rPr>
        <w:t>Fonds d’affectation spéciale</w:t>
      </w:r>
      <w:r w:rsidR="00674393">
        <w:rPr>
          <w:rFonts w:eastAsia="Malgun Gothic"/>
          <w:color w:val="000000"/>
          <w:kern w:val="22"/>
          <w:szCs w:val="22"/>
          <w:lang w:val="fr-FR" w:eastAsia="ko-KR"/>
        </w:rPr>
        <w:t xml:space="preserve"> de c</w:t>
      </w:r>
      <w:r w:rsidR="000D4DA8" w:rsidRPr="00AE41F9">
        <w:rPr>
          <w:rFonts w:eastAsia="Malgun Gothic"/>
          <w:color w:val="000000"/>
          <w:kern w:val="22"/>
          <w:szCs w:val="22"/>
          <w:lang w:val="fr-FR" w:eastAsia="ko-KR"/>
        </w:rPr>
        <w:t>ontributions</w:t>
      </w:r>
      <w:r w:rsidR="006169BE">
        <w:rPr>
          <w:rFonts w:eastAsia="Malgun Gothic"/>
          <w:color w:val="000000"/>
          <w:kern w:val="22"/>
          <w:szCs w:val="22"/>
          <w:lang w:val="fr-FR" w:eastAsia="ko-KR"/>
        </w:rPr>
        <w:t xml:space="preserve"> volontaires additionnelles</w:t>
      </w:r>
      <w:r w:rsidR="000D4DA8" w:rsidRPr="00AE41F9">
        <w:rPr>
          <w:rFonts w:eastAsia="Malgun Gothic"/>
          <w:color w:val="000000"/>
          <w:kern w:val="22"/>
          <w:szCs w:val="22"/>
          <w:lang w:val="fr-FR" w:eastAsia="ko-KR"/>
        </w:rPr>
        <w:t xml:space="preserve"> </w:t>
      </w:r>
      <w:r w:rsidR="007E129A">
        <w:rPr>
          <w:rFonts w:eastAsia="Malgun Gothic"/>
          <w:color w:val="000000"/>
          <w:kern w:val="22"/>
          <w:szCs w:val="22"/>
          <w:lang w:val="fr-FR" w:eastAsia="ko-KR"/>
        </w:rPr>
        <w:t>en appui aux</w:t>
      </w:r>
      <w:r w:rsidR="00AE41F9" w:rsidRPr="00AE41F9">
        <w:rPr>
          <w:rFonts w:eastAsia="Malgun Gothic"/>
          <w:color w:val="000000"/>
          <w:kern w:val="22"/>
          <w:szCs w:val="22"/>
          <w:lang w:val="fr-FR" w:eastAsia="ko-KR"/>
        </w:rPr>
        <w:t xml:space="preserve"> </w:t>
      </w:r>
      <w:r w:rsidR="007E129A">
        <w:rPr>
          <w:rFonts w:eastAsia="Malgun Gothic"/>
          <w:color w:val="000000"/>
          <w:kern w:val="22"/>
          <w:szCs w:val="22"/>
          <w:lang w:val="fr-FR" w:eastAsia="ko-KR"/>
        </w:rPr>
        <w:t>activités approuvées</w:t>
      </w:r>
      <w:r w:rsidR="000D4DA8" w:rsidRPr="00AE41F9">
        <w:rPr>
          <w:rFonts w:eastAsia="Malgun Gothic"/>
          <w:color w:val="000000"/>
          <w:kern w:val="22"/>
          <w:szCs w:val="22"/>
          <w:lang w:val="fr-FR" w:eastAsia="ko-KR"/>
        </w:rPr>
        <w:t xml:space="preserve"> </w:t>
      </w:r>
      <w:r w:rsidR="00AE41F9" w:rsidRPr="00AE41F9">
        <w:rPr>
          <w:rFonts w:eastAsia="Malgun Gothic"/>
          <w:color w:val="000000"/>
          <w:kern w:val="22"/>
          <w:szCs w:val="22"/>
          <w:lang w:val="fr-FR" w:eastAsia="ko-KR"/>
        </w:rPr>
        <w:t>au titre de la Conv</w:t>
      </w:r>
      <w:r w:rsidR="000D4DA8" w:rsidRPr="00AE41F9">
        <w:rPr>
          <w:rFonts w:eastAsia="Malgun Gothic"/>
          <w:color w:val="000000"/>
          <w:kern w:val="22"/>
          <w:szCs w:val="22"/>
          <w:lang w:val="fr-FR" w:eastAsia="ko-KR"/>
        </w:rPr>
        <w:t xml:space="preserve">ention </w:t>
      </w:r>
      <w:r w:rsidRPr="00AE41F9">
        <w:rPr>
          <w:rFonts w:eastAsia="Malgun Gothic"/>
          <w:color w:val="000000"/>
          <w:kern w:val="22"/>
          <w:szCs w:val="22"/>
          <w:lang w:val="fr-FR" w:eastAsia="ko-KR"/>
        </w:rPr>
        <w:t xml:space="preserve">et </w:t>
      </w:r>
      <w:r w:rsidR="006169BE">
        <w:rPr>
          <w:rFonts w:eastAsia="Malgun Gothic"/>
          <w:color w:val="000000"/>
          <w:kern w:val="22"/>
          <w:szCs w:val="22"/>
          <w:lang w:val="fr-FR" w:eastAsia="ko-KR"/>
        </w:rPr>
        <w:t xml:space="preserve">de </w:t>
      </w:r>
      <w:r w:rsidRPr="00AE41F9">
        <w:rPr>
          <w:rFonts w:eastAsia="Malgun Gothic"/>
          <w:color w:val="000000"/>
          <w:kern w:val="22"/>
          <w:szCs w:val="22"/>
          <w:lang w:val="fr-FR" w:eastAsia="ko-KR"/>
        </w:rPr>
        <w:t>ses</w:t>
      </w:r>
      <w:r w:rsidR="000D4DA8" w:rsidRPr="00AE41F9">
        <w:rPr>
          <w:rFonts w:eastAsia="Malgun Gothic"/>
          <w:color w:val="000000"/>
          <w:kern w:val="22"/>
          <w:szCs w:val="22"/>
          <w:lang w:val="fr-FR" w:eastAsia="ko-KR"/>
        </w:rPr>
        <w:t xml:space="preserve"> </w:t>
      </w:r>
      <w:r w:rsidR="00383AC0" w:rsidRPr="00AE41F9">
        <w:rPr>
          <w:rFonts w:eastAsia="Malgun Gothic"/>
          <w:color w:val="000000"/>
          <w:kern w:val="22"/>
          <w:szCs w:val="22"/>
          <w:lang w:val="fr-FR" w:eastAsia="ko-KR"/>
        </w:rPr>
        <w:t>Protocoles</w:t>
      </w:r>
      <w:r w:rsidR="000D4DA8" w:rsidRPr="00AE41F9">
        <w:rPr>
          <w:rFonts w:eastAsia="Malgun Gothic"/>
          <w:color w:val="000000"/>
          <w:kern w:val="22"/>
          <w:szCs w:val="22"/>
          <w:lang w:val="fr-FR" w:eastAsia="ko-KR"/>
        </w:rPr>
        <w:t xml:space="preserve"> </w:t>
      </w:r>
      <w:r w:rsidR="00AE41F9" w:rsidRPr="00AE41F9">
        <w:rPr>
          <w:rFonts w:eastAsia="Malgun Gothic"/>
          <w:color w:val="000000"/>
          <w:kern w:val="22"/>
          <w:szCs w:val="22"/>
          <w:lang w:val="fr-FR" w:eastAsia="ko-KR"/>
        </w:rPr>
        <w:t>pour la période</w:t>
      </w:r>
      <w:r w:rsidR="000D4DA8" w:rsidRPr="00AE41F9">
        <w:rPr>
          <w:rFonts w:eastAsia="Malgun Gothic"/>
          <w:color w:val="000000"/>
          <w:kern w:val="22"/>
          <w:szCs w:val="22"/>
          <w:lang w:val="fr-FR" w:eastAsia="ko-KR"/>
        </w:rPr>
        <w:t xml:space="preserve"> 2019-2020.</w:t>
      </w:r>
    </w:p>
    <w:p w14:paraId="1D763EDE" w14:textId="14B49D42" w:rsidR="000D4DA8" w:rsidRPr="00674393" w:rsidRDefault="007D60A2"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674393">
        <w:rPr>
          <w:rFonts w:eastAsia="Malgun Gothic"/>
          <w:color w:val="000000"/>
          <w:kern w:val="22"/>
          <w:szCs w:val="22"/>
          <w:lang w:val="fr-FR" w:eastAsia="x-none"/>
        </w:rPr>
        <w:t>Au</w:t>
      </w:r>
      <w:r w:rsidR="000D4DA8" w:rsidRPr="00674393">
        <w:rPr>
          <w:rFonts w:eastAsia="Malgun Gothic"/>
          <w:color w:val="000000"/>
          <w:kern w:val="22"/>
          <w:szCs w:val="22"/>
          <w:lang w:val="fr-FR" w:eastAsia="x-none"/>
        </w:rPr>
        <w:t xml:space="preserve"> 31 </w:t>
      </w:r>
      <w:r w:rsidR="00BE08ED">
        <w:rPr>
          <w:rFonts w:eastAsia="Malgun Gothic"/>
          <w:color w:val="000000"/>
          <w:kern w:val="22"/>
          <w:szCs w:val="22"/>
          <w:lang w:val="fr-FR" w:eastAsia="x-none"/>
        </w:rPr>
        <w:t>décembre</w:t>
      </w:r>
      <w:r w:rsidR="000D4DA8" w:rsidRPr="00674393">
        <w:rPr>
          <w:rFonts w:eastAsia="Malgun Gothic"/>
          <w:color w:val="000000"/>
          <w:kern w:val="22"/>
          <w:szCs w:val="22"/>
          <w:lang w:val="fr-FR" w:eastAsia="x-none"/>
        </w:rPr>
        <w:t xml:space="preserve"> 2020,</w:t>
      </w:r>
      <w:r w:rsidR="00790415" w:rsidRPr="00674393">
        <w:rPr>
          <w:rFonts w:eastAsia="Malgun Gothic"/>
          <w:color w:val="000000"/>
          <w:kern w:val="22"/>
          <w:szCs w:val="22"/>
          <w:lang w:val="fr-FR" w:eastAsia="x-none"/>
        </w:rPr>
        <w:t xml:space="preserve"> </w:t>
      </w:r>
      <w:r w:rsidR="006169BE">
        <w:rPr>
          <w:rFonts w:eastAsia="Malgun Gothic"/>
          <w:color w:val="000000"/>
          <w:kern w:val="22"/>
          <w:szCs w:val="22"/>
          <w:lang w:val="fr-FR" w:eastAsia="x-none"/>
        </w:rPr>
        <w:t>des</w:t>
      </w:r>
      <w:r w:rsidR="00674393" w:rsidRPr="00674393">
        <w:rPr>
          <w:rFonts w:eastAsia="Malgun Gothic"/>
          <w:color w:val="000000"/>
          <w:kern w:val="22"/>
          <w:szCs w:val="22"/>
          <w:lang w:val="fr-FR" w:eastAsia="x-none"/>
        </w:rPr>
        <w:t xml:space="preserve"> </w:t>
      </w:r>
      <w:r w:rsidR="00790415" w:rsidRPr="00674393">
        <w:rPr>
          <w:rFonts w:eastAsia="Malgun Gothic"/>
          <w:color w:val="000000"/>
          <w:kern w:val="22"/>
          <w:szCs w:val="22"/>
          <w:lang w:val="fr-FR" w:eastAsia="x-none"/>
        </w:rPr>
        <w:t xml:space="preserve">contributions </w:t>
      </w:r>
      <w:r w:rsidR="006169BE">
        <w:rPr>
          <w:rFonts w:eastAsia="Malgun Gothic"/>
          <w:color w:val="000000"/>
          <w:kern w:val="22"/>
          <w:szCs w:val="22"/>
          <w:lang w:val="fr-FR" w:eastAsia="x-none"/>
        </w:rPr>
        <w:t>d’un montant total de</w:t>
      </w:r>
      <w:r w:rsidR="00674393">
        <w:rPr>
          <w:rFonts w:eastAsia="Malgun Gothic"/>
          <w:color w:val="000000"/>
          <w:kern w:val="22"/>
          <w:szCs w:val="22"/>
          <w:lang w:val="fr-FR" w:eastAsia="x-none"/>
        </w:rPr>
        <w:t xml:space="preserve"> </w:t>
      </w:r>
      <w:r w:rsidR="00BE08ED">
        <w:rPr>
          <w:rFonts w:eastAsia="Malgun Gothic"/>
          <w:color w:val="000000"/>
          <w:kern w:val="22"/>
          <w:szCs w:val="22"/>
          <w:lang w:val="fr-FR" w:eastAsia="x-none"/>
        </w:rPr>
        <w:t>8 005</w:t>
      </w:r>
      <w:r w:rsidR="00790415" w:rsidRPr="00674393">
        <w:rPr>
          <w:rFonts w:eastAsia="Malgun Gothic"/>
          <w:color w:val="000000"/>
          <w:kern w:val="22"/>
          <w:szCs w:val="22"/>
          <w:lang w:val="fr-FR" w:eastAsia="x-none"/>
        </w:rPr>
        <w:t xml:space="preserve"> </w:t>
      </w:r>
      <w:r w:rsidR="00BE08ED">
        <w:rPr>
          <w:rFonts w:eastAsia="Malgun Gothic"/>
          <w:color w:val="000000"/>
          <w:kern w:val="22"/>
          <w:szCs w:val="22"/>
          <w:lang w:val="fr-FR" w:eastAsia="x-none"/>
        </w:rPr>
        <w:t>374</w:t>
      </w:r>
      <w:r w:rsidR="00790415" w:rsidRPr="00674393">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sidR="000D4DA8" w:rsidRPr="00674393">
        <w:rPr>
          <w:rFonts w:eastAsia="Malgun Gothic"/>
          <w:color w:val="000000"/>
          <w:kern w:val="22"/>
          <w:szCs w:val="22"/>
          <w:lang w:val="fr-FR" w:eastAsia="x-none"/>
        </w:rPr>
        <w:t xml:space="preserve"> </w:t>
      </w:r>
      <w:r w:rsidR="006169BE">
        <w:rPr>
          <w:rFonts w:eastAsia="Malgun Gothic"/>
          <w:color w:val="000000"/>
          <w:kern w:val="22"/>
          <w:szCs w:val="22"/>
          <w:lang w:val="fr-FR" w:eastAsia="x-none"/>
        </w:rPr>
        <w:t>avaient été reçues</w:t>
      </w:r>
      <w:r w:rsidR="00674393">
        <w:rPr>
          <w:rFonts w:eastAsia="Malgun Gothic"/>
          <w:color w:val="000000"/>
          <w:kern w:val="22"/>
          <w:szCs w:val="22"/>
          <w:lang w:val="fr-FR" w:eastAsia="x-none"/>
        </w:rPr>
        <w:t xml:space="preserve"> pour le </w:t>
      </w:r>
      <w:r w:rsidR="00383AC0" w:rsidRPr="00674393">
        <w:rPr>
          <w:rFonts w:eastAsia="Malgun Gothic"/>
          <w:color w:val="000000"/>
          <w:kern w:val="22"/>
          <w:szCs w:val="22"/>
          <w:lang w:val="fr-FR" w:eastAsia="x-none"/>
        </w:rPr>
        <w:t>Fonds d’affectation spéciale</w:t>
      </w:r>
      <w:r w:rsidR="00674393">
        <w:rPr>
          <w:rFonts w:eastAsia="Malgun Gothic"/>
          <w:color w:val="000000"/>
          <w:kern w:val="22"/>
          <w:szCs w:val="22"/>
          <w:lang w:val="fr-FR" w:eastAsia="x-none"/>
        </w:rPr>
        <w:t xml:space="preserve"> BE</w:t>
      </w:r>
      <w:r w:rsidR="000D4DA8" w:rsidRPr="00674393">
        <w:rPr>
          <w:rFonts w:eastAsia="Malgun Gothic"/>
          <w:color w:val="000000"/>
          <w:kern w:val="22"/>
          <w:szCs w:val="22"/>
          <w:lang w:val="fr-FR" w:eastAsia="x-none"/>
        </w:rPr>
        <w:t xml:space="preserve">. </w:t>
      </w:r>
      <w:r w:rsidR="00674393">
        <w:rPr>
          <w:rFonts w:eastAsia="Malgun Gothic"/>
          <w:color w:val="000000"/>
          <w:kern w:val="22"/>
          <w:szCs w:val="22"/>
          <w:lang w:val="fr-FR" w:eastAsia="x-none"/>
        </w:rPr>
        <w:t>Les</w:t>
      </w:r>
      <w:r w:rsidR="000D4DA8" w:rsidRPr="00674393">
        <w:rPr>
          <w:rFonts w:eastAsia="Malgun Gothic"/>
          <w:color w:val="000000"/>
          <w:kern w:val="22"/>
          <w:szCs w:val="22"/>
          <w:lang w:val="fr-FR" w:eastAsia="x-none"/>
        </w:rPr>
        <w:t xml:space="preserve"> </w:t>
      </w:r>
      <w:r w:rsidR="007E129A" w:rsidRPr="00674393">
        <w:rPr>
          <w:rFonts w:eastAsia="Malgun Gothic"/>
          <w:color w:val="000000"/>
          <w:kern w:val="22"/>
          <w:szCs w:val="22"/>
          <w:lang w:val="fr-FR" w:eastAsia="x-none"/>
        </w:rPr>
        <w:t>activités</w:t>
      </w:r>
      <w:r w:rsidR="000D4DA8" w:rsidRPr="00674393">
        <w:rPr>
          <w:rFonts w:eastAsia="Malgun Gothic"/>
          <w:color w:val="000000"/>
          <w:kern w:val="22"/>
          <w:szCs w:val="22"/>
          <w:lang w:val="fr-FR" w:eastAsia="x-none"/>
        </w:rPr>
        <w:t xml:space="preserve"> </w:t>
      </w:r>
      <w:r w:rsidR="009C0F68">
        <w:rPr>
          <w:rFonts w:eastAsia="Malgun Gothic"/>
          <w:color w:val="000000"/>
          <w:kern w:val="22"/>
          <w:szCs w:val="22"/>
          <w:lang w:val="fr-FR" w:eastAsia="x-none"/>
        </w:rPr>
        <w:t>ayant bénéficié le plus de</w:t>
      </w:r>
      <w:r w:rsidR="000D4DA8" w:rsidRPr="00674393">
        <w:rPr>
          <w:rFonts w:eastAsia="Malgun Gothic"/>
          <w:color w:val="000000"/>
          <w:kern w:val="22"/>
          <w:szCs w:val="22"/>
          <w:lang w:val="fr-FR" w:eastAsia="x-none"/>
        </w:rPr>
        <w:t xml:space="preserve"> </w:t>
      </w:r>
      <w:r w:rsidR="006169BE">
        <w:rPr>
          <w:rFonts w:eastAsia="Malgun Gothic"/>
          <w:color w:val="000000"/>
          <w:kern w:val="22"/>
          <w:szCs w:val="22"/>
          <w:lang w:val="fr-FR" w:eastAsia="x-none"/>
        </w:rPr>
        <w:t xml:space="preserve">ces </w:t>
      </w:r>
      <w:r w:rsidR="00674393">
        <w:rPr>
          <w:rFonts w:eastAsia="Malgun Gothic"/>
          <w:color w:val="000000"/>
          <w:kern w:val="22"/>
          <w:szCs w:val="22"/>
          <w:lang w:val="fr-FR" w:eastAsia="x-none"/>
        </w:rPr>
        <w:t>contributio</w:t>
      </w:r>
      <w:r w:rsidR="006169BE">
        <w:rPr>
          <w:rFonts w:eastAsia="Malgun Gothic"/>
          <w:color w:val="000000"/>
          <w:kern w:val="22"/>
          <w:szCs w:val="22"/>
          <w:lang w:val="fr-FR" w:eastAsia="x-none"/>
        </w:rPr>
        <w:t>ns volontaires sont énumérées dans le t</w:t>
      </w:r>
      <w:r w:rsidR="000D4DA8" w:rsidRPr="00674393">
        <w:rPr>
          <w:rFonts w:eastAsia="Malgun Gothic"/>
          <w:color w:val="000000"/>
          <w:kern w:val="22"/>
          <w:szCs w:val="22"/>
          <w:lang w:val="fr-FR" w:eastAsia="x-none"/>
        </w:rPr>
        <w:t>able</w:t>
      </w:r>
      <w:r w:rsidR="00674393">
        <w:rPr>
          <w:rFonts w:eastAsia="Malgun Gothic"/>
          <w:color w:val="000000"/>
          <w:kern w:val="22"/>
          <w:szCs w:val="22"/>
          <w:lang w:val="fr-FR" w:eastAsia="x-none"/>
        </w:rPr>
        <w:t>au 4 ci-dessous</w:t>
      </w:r>
      <w:r w:rsidR="000D4DA8" w:rsidRPr="00674393">
        <w:rPr>
          <w:rFonts w:eastAsia="Malgun Gothic"/>
          <w:color w:val="000000"/>
          <w:kern w:val="22"/>
          <w:szCs w:val="22"/>
          <w:lang w:val="fr-FR" w:eastAsia="x-none"/>
        </w:rPr>
        <w:t>.</w:t>
      </w:r>
    </w:p>
    <w:p w14:paraId="33547B6C" w14:textId="5C791513" w:rsidR="00AE0529" w:rsidRPr="00BE19C5" w:rsidRDefault="00F92322" w:rsidP="005F3D62">
      <w:pPr>
        <w:pStyle w:val="ListParagraph"/>
        <w:keepNext/>
        <w:suppressLineNumbers/>
        <w:suppressAutoHyphens/>
        <w:spacing w:before="120" w:after="120"/>
        <w:ind w:left="567" w:right="992"/>
        <w:contextualSpacing w:val="0"/>
        <w:jc w:val="left"/>
        <w:rPr>
          <w:rFonts w:eastAsia="Malgun Gothic"/>
          <w:color w:val="000000"/>
          <w:kern w:val="22"/>
          <w:szCs w:val="22"/>
          <w:lang w:val="fr-FR" w:eastAsia="x-none"/>
        </w:rPr>
      </w:pPr>
      <w:r w:rsidRPr="00BE19C5">
        <w:rPr>
          <w:b/>
          <w:bCs/>
          <w:color w:val="000000"/>
          <w:kern w:val="22"/>
          <w:szCs w:val="22"/>
          <w:lang w:val="fr-FR"/>
        </w:rPr>
        <w:t>Table</w:t>
      </w:r>
      <w:r w:rsidR="00BE19C5" w:rsidRPr="00BE19C5">
        <w:rPr>
          <w:b/>
          <w:bCs/>
          <w:color w:val="000000"/>
          <w:kern w:val="22"/>
          <w:szCs w:val="22"/>
          <w:lang w:val="fr-FR"/>
        </w:rPr>
        <w:t>au</w:t>
      </w:r>
      <w:r w:rsidRPr="00BE19C5">
        <w:rPr>
          <w:b/>
          <w:bCs/>
          <w:color w:val="000000"/>
          <w:kern w:val="22"/>
          <w:szCs w:val="22"/>
          <w:lang w:val="fr-FR"/>
        </w:rPr>
        <w:t xml:space="preserve"> 4</w:t>
      </w:r>
      <w:r w:rsidR="008177F5" w:rsidRPr="00BE19C5">
        <w:rPr>
          <w:b/>
          <w:bCs/>
          <w:color w:val="000000"/>
          <w:kern w:val="22"/>
          <w:szCs w:val="22"/>
          <w:lang w:val="fr-FR"/>
        </w:rPr>
        <w:br/>
      </w:r>
      <w:r w:rsidR="00383AC0" w:rsidRPr="00BE19C5">
        <w:rPr>
          <w:b/>
          <w:bCs/>
          <w:color w:val="000000"/>
          <w:kern w:val="22"/>
          <w:szCs w:val="22"/>
          <w:lang w:val="fr-FR"/>
        </w:rPr>
        <w:t>Fonds d’affectation spéciale</w:t>
      </w:r>
      <w:r w:rsidRPr="00BE19C5">
        <w:rPr>
          <w:b/>
          <w:bCs/>
          <w:color w:val="000000"/>
          <w:kern w:val="22"/>
          <w:szCs w:val="22"/>
          <w:lang w:val="fr-FR"/>
        </w:rPr>
        <w:t xml:space="preserve"> (BE) </w:t>
      </w:r>
      <w:r w:rsidR="007E129A" w:rsidRPr="007E129A">
        <w:rPr>
          <w:rFonts w:eastAsia="Malgun Gothic"/>
          <w:b/>
          <w:spacing w:val="-2"/>
          <w:kern w:val="22"/>
          <w:szCs w:val="22"/>
          <w:lang w:val="fr-FR" w:eastAsia="ko-KR"/>
        </w:rPr>
        <w:t xml:space="preserve">de contributions volontaires </w:t>
      </w:r>
      <w:r w:rsidR="007E129A" w:rsidRPr="007E129A">
        <w:rPr>
          <w:b/>
          <w:bCs/>
          <w:color w:val="000000"/>
          <w:kern w:val="22"/>
          <w:szCs w:val="22"/>
          <w:lang w:val="fr-FR"/>
        </w:rPr>
        <w:t>en appui aux</w:t>
      </w:r>
      <w:r w:rsidR="00AE41F9" w:rsidRPr="007E129A">
        <w:rPr>
          <w:b/>
          <w:bCs/>
          <w:color w:val="000000"/>
          <w:kern w:val="22"/>
          <w:szCs w:val="22"/>
          <w:lang w:val="fr-FR"/>
        </w:rPr>
        <w:t xml:space="preserve"> </w:t>
      </w:r>
      <w:r w:rsidR="007E129A" w:rsidRPr="007E129A">
        <w:rPr>
          <w:b/>
          <w:bCs/>
          <w:color w:val="000000"/>
          <w:kern w:val="22"/>
          <w:szCs w:val="22"/>
          <w:lang w:val="fr-FR"/>
        </w:rPr>
        <w:t>activités approuvées</w:t>
      </w:r>
      <w:r w:rsidRPr="007E129A">
        <w:rPr>
          <w:b/>
          <w:bCs/>
          <w:color w:val="000000"/>
          <w:kern w:val="22"/>
          <w:szCs w:val="22"/>
          <w:lang w:val="fr-FR"/>
        </w:rPr>
        <w:t xml:space="preserve"> </w:t>
      </w:r>
      <w:r w:rsidR="00AE41F9" w:rsidRPr="007E129A">
        <w:rPr>
          <w:b/>
          <w:bCs/>
          <w:color w:val="000000"/>
          <w:kern w:val="22"/>
          <w:szCs w:val="22"/>
          <w:lang w:val="fr-FR"/>
        </w:rPr>
        <w:t>pour la période</w:t>
      </w:r>
      <w:r w:rsidRPr="007E129A">
        <w:rPr>
          <w:b/>
          <w:bCs/>
          <w:color w:val="000000"/>
          <w:kern w:val="22"/>
          <w:szCs w:val="22"/>
          <w:lang w:val="fr-FR"/>
        </w:rPr>
        <w:t xml:space="preserve"> 2019-2020</w:t>
      </w:r>
      <w:r w:rsidRPr="00BE19C5">
        <w:rPr>
          <w:b/>
          <w:bCs/>
          <w:color w:val="000000"/>
          <w:kern w:val="22"/>
          <w:szCs w:val="22"/>
          <w:lang w:val="fr-FR"/>
        </w:rPr>
        <w:br/>
      </w:r>
      <w:r w:rsidR="00BE19C5" w:rsidRPr="00BE19C5">
        <w:rPr>
          <w:i/>
          <w:iCs/>
          <w:color w:val="000000"/>
          <w:kern w:val="22"/>
          <w:szCs w:val="22"/>
          <w:lang w:val="fr-FR"/>
        </w:rPr>
        <w:t xml:space="preserve">(En </w:t>
      </w:r>
      <w:r w:rsidRPr="00BE19C5">
        <w:rPr>
          <w:i/>
          <w:iCs/>
          <w:color w:val="000000"/>
          <w:kern w:val="22"/>
          <w:szCs w:val="22"/>
          <w:lang w:val="fr-FR"/>
        </w:rPr>
        <w:t>dollars)</w:t>
      </w:r>
    </w:p>
    <w:tbl>
      <w:tblPr>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0D4DA8" w:rsidRPr="00964E40" w14:paraId="478062D8" w14:textId="77777777" w:rsidTr="005F3D62">
        <w:trPr>
          <w:cantSplit/>
          <w:jc w:val="center"/>
        </w:trPr>
        <w:tc>
          <w:tcPr>
            <w:tcW w:w="6662" w:type="dxa"/>
            <w:shd w:val="clear" w:color="auto" w:fill="auto"/>
            <w:noWrap/>
            <w:hideMark/>
          </w:tcPr>
          <w:p w14:paraId="45452712" w14:textId="29FACB28" w:rsidR="000D4DA8" w:rsidRPr="005F3D62" w:rsidRDefault="00674393" w:rsidP="005F3D62">
            <w:pPr>
              <w:suppressLineNumbers/>
              <w:suppressAutoHyphens/>
              <w:spacing w:before="20" w:after="20"/>
              <w:jc w:val="center"/>
              <w:rPr>
                <w:b/>
                <w:bCs/>
                <w:color w:val="000000"/>
                <w:kern w:val="22"/>
                <w:szCs w:val="22"/>
              </w:rPr>
            </w:pPr>
            <w:r>
              <w:rPr>
                <w:b/>
                <w:bCs/>
                <w:color w:val="000000"/>
                <w:kern w:val="22"/>
                <w:szCs w:val="22"/>
              </w:rPr>
              <w:t>A</w:t>
            </w:r>
            <w:r w:rsidR="007E129A">
              <w:rPr>
                <w:b/>
                <w:bCs/>
                <w:color w:val="000000"/>
                <w:kern w:val="22"/>
                <w:szCs w:val="22"/>
              </w:rPr>
              <w:t>ctivités</w:t>
            </w:r>
            <w:r>
              <w:rPr>
                <w:b/>
                <w:bCs/>
                <w:color w:val="000000"/>
                <w:kern w:val="22"/>
                <w:szCs w:val="22"/>
              </w:rPr>
              <w:t xml:space="preserve"> financées</w:t>
            </w:r>
          </w:p>
        </w:tc>
        <w:tc>
          <w:tcPr>
            <w:tcW w:w="1559" w:type="dxa"/>
            <w:shd w:val="clear" w:color="auto" w:fill="auto"/>
            <w:noWrap/>
            <w:hideMark/>
          </w:tcPr>
          <w:p w14:paraId="08F8AFE4" w14:textId="607DD5D7" w:rsidR="000D4DA8" w:rsidRPr="005F3D62" w:rsidRDefault="007D60A2" w:rsidP="005F3D62">
            <w:pPr>
              <w:suppressLineNumbers/>
              <w:suppressAutoHyphens/>
              <w:spacing w:before="20" w:after="20"/>
              <w:jc w:val="center"/>
              <w:rPr>
                <w:b/>
                <w:bCs/>
                <w:color w:val="000000"/>
                <w:kern w:val="22"/>
                <w:szCs w:val="22"/>
              </w:rPr>
            </w:pPr>
            <w:r>
              <w:rPr>
                <w:b/>
                <w:bCs/>
                <w:color w:val="000000"/>
                <w:kern w:val="22"/>
                <w:szCs w:val="22"/>
              </w:rPr>
              <w:t>Montant</w:t>
            </w:r>
          </w:p>
        </w:tc>
      </w:tr>
      <w:tr w:rsidR="000D4DA8" w:rsidRPr="00964E40" w14:paraId="22F5EAFE" w14:textId="77777777" w:rsidTr="005F3D62">
        <w:trPr>
          <w:cantSplit/>
          <w:jc w:val="center"/>
        </w:trPr>
        <w:tc>
          <w:tcPr>
            <w:tcW w:w="6662" w:type="dxa"/>
            <w:shd w:val="clear" w:color="auto" w:fill="auto"/>
            <w:hideMark/>
          </w:tcPr>
          <w:p w14:paraId="235CC7F8" w14:textId="665174E7" w:rsidR="000D4DA8" w:rsidRPr="001B2B75" w:rsidRDefault="00674393" w:rsidP="005F3D62">
            <w:pPr>
              <w:suppressLineNumbers/>
              <w:suppressAutoHyphens/>
              <w:spacing w:before="20" w:after="20"/>
              <w:rPr>
                <w:color w:val="000000"/>
                <w:kern w:val="22"/>
                <w:szCs w:val="22"/>
                <w:lang w:val="fr-FR"/>
              </w:rPr>
            </w:pPr>
            <w:r>
              <w:rPr>
                <w:color w:val="000000"/>
                <w:kern w:val="22"/>
                <w:szCs w:val="22"/>
                <w:lang w:val="fr-FR"/>
              </w:rPr>
              <w:t>Consultation régionale sur le</w:t>
            </w:r>
            <w:r w:rsidR="000D4DA8" w:rsidRPr="001B2B75">
              <w:rPr>
                <w:color w:val="000000"/>
                <w:kern w:val="22"/>
                <w:szCs w:val="22"/>
                <w:lang w:val="fr-FR"/>
              </w:rPr>
              <w:t xml:space="preserve"> </w:t>
            </w:r>
            <w:r w:rsidR="001B2B75" w:rsidRPr="001B2B75">
              <w:rPr>
                <w:color w:val="000000"/>
                <w:kern w:val="22"/>
                <w:szCs w:val="22"/>
                <w:lang w:val="fr-FR"/>
              </w:rPr>
              <w:t>Cadre mondial de la biodiversité pour l’après-2020</w:t>
            </w:r>
          </w:p>
        </w:tc>
        <w:tc>
          <w:tcPr>
            <w:tcW w:w="1559" w:type="dxa"/>
            <w:shd w:val="clear" w:color="auto" w:fill="auto"/>
            <w:noWrap/>
            <w:hideMark/>
          </w:tcPr>
          <w:p w14:paraId="39704438" w14:textId="567BDB0E"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863</w:t>
            </w:r>
            <w:r w:rsidR="00E709C2" w:rsidRPr="00964E40">
              <w:rPr>
                <w:color w:val="000000"/>
                <w:kern w:val="22"/>
                <w:szCs w:val="22"/>
              </w:rPr>
              <w:t xml:space="preserve"> </w:t>
            </w:r>
            <w:r w:rsidRPr="005F3D62">
              <w:rPr>
                <w:color w:val="000000"/>
                <w:kern w:val="22"/>
                <w:szCs w:val="22"/>
              </w:rPr>
              <w:t>000</w:t>
            </w:r>
          </w:p>
        </w:tc>
      </w:tr>
      <w:tr w:rsidR="000D4DA8" w:rsidRPr="00964E40" w14:paraId="3E4E9B0E" w14:textId="77777777" w:rsidTr="005F3D62">
        <w:trPr>
          <w:cantSplit/>
          <w:jc w:val="center"/>
        </w:trPr>
        <w:tc>
          <w:tcPr>
            <w:tcW w:w="6662" w:type="dxa"/>
            <w:shd w:val="clear" w:color="auto" w:fill="auto"/>
            <w:hideMark/>
          </w:tcPr>
          <w:p w14:paraId="4F44D329" w14:textId="36198B17" w:rsidR="000D4DA8" w:rsidRPr="001B2B75" w:rsidRDefault="00674393" w:rsidP="005F3D62">
            <w:pPr>
              <w:suppressLineNumbers/>
              <w:suppressAutoHyphens/>
              <w:spacing w:before="20" w:after="20"/>
              <w:rPr>
                <w:color w:val="000000"/>
                <w:kern w:val="22"/>
                <w:szCs w:val="22"/>
                <w:lang w:val="fr-FR"/>
              </w:rPr>
            </w:pPr>
            <w:r>
              <w:rPr>
                <w:color w:val="000000"/>
                <w:kern w:val="22"/>
                <w:szCs w:val="22"/>
                <w:lang w:val="fr-FR"/>
              </w:rPr>
              <w:t xml:space="preserve">Activités liées au </w:t>
            </w:r>
            <w:r w:rsidR="001B2B75" w:rsidRPr="001B2B75">
              <w:rPr>
                <w:color w:val="000000"/>
                <w:kern w:val="22"/>
                <w:szCs w:val="22"/>
                <w:lang w:val="fr-FR"/>
              </w:rPr>
              <w:t>Cadre mondial de la biodiversité pour l’après-2020</w:t>
            </w:r>
          </w:p>
        </w:tc>
        <w:tc>
          <w:tcPr>
            <w:tcW w:w="1559" w:type="dxa"/>
            <w:shd w:val="clear" w:color="auto" w:fill="auto"/>
            <w:noWrap/>
            <w:hideMark/>
          </w:tcPr>
          <w:p w14:paraId="1E65B146" w14:textId="6275F1DF"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957</w:t>
            </w:r>
            <w:r w:rsidR="00E709C2" w:rsidRPr="00964E40">
              <w:rPr>
                <w:color w:val="000000"/>
                <w:kern w:val="22"/>
                <w:szCs w:val="22"/>
              </w:rPr>
              <w:t xml:space="preserve"> </w:t>
            </w:r>
            <w:r w:rsidRPr="005F3D62">
              <w:rPr>
                <w:color w:val="000000"/>
                <w:kern w:val="22"/>
                <w:szCs w:val="22"/>
              </w:rPr>
              <w:t>000</w:t>
            </w:r>
          </w:p>
        </w:tc>
      </w:tr>
      <w:tr w:rsidR="000D4DA8" w:rsidRPr="00964E40" w14:paraId="0940D003" w14:textId="77777777" w:rsidTr="005F3D62">
        <w:trPr>
          <w:cantSplit/>
          <w:jc w:val="center"/>
        </w:trPr>
        <w:tc>
          <w:tcPr>
            <w:tcW w:w="6662" w:type="dxa"/>
            <w:shd w:val="clear" w:color="auto" w:fill="auto"/>
            <w:hideMark/>
          </w:tcPr>
          <w:p w14:paraId="689F2CA5" w14:textId="23824F51" w:rsidR="000D4DA8" w:rsidRPr="00674393" w:rsidRDefault="00674393" w:rsidP="005F3D62">
            <w:pPr>
              <w:suppressLineNumbers/>
              <w:suppressAutoHyphens/>
              <w:spacing w:before="20" w:after="20"/>
              <w:rPr>
                <w:color w:val="000000"/>
                <w:kern w:val="22"/>
                <w:szCs w:val="22"/>
                <w:lang w:val="fr-FR"/>
              </w:rPr>
            </w:pPr>
            <w:r w:rsidRPr="00674393">
              <w:rPr>
                <w:color w:val="000000"/>
                <w:kern w:val="22"/>
                <w:szCs w:val="22"/>
                <w:lang w:val="fr-FR"/>
              </w:rPr>
              <w:t>Cinquième é</w:t>
            </w:r>
            <w:r w:rsidR="002D4729" w:rsidRPr="00674393">
              <w:rPr>
                <w:color w:val="000000"/>
                <w:kern w:val="22"/>
                <w:szCs w:val="22"/>
                <w:lang w:val="fr-FR"/>
              </w:rPr>
              <w:t>diti</w:t>
            </w:r>
            <w:r w:rsidRPr="00674393">
              <w:rPr>
                <w:color w:val="000000"/>
                <w:kern w:val="22"/>
                <w:szCs w:val="22"/>
                <w:lang w:val="fr-FR"/>
              </w:rPr>
              <w:t>on des</w:t>
            </w:r>
            <w:r w:rsidR="005B0190" w:rsidRPr="00674393">
              <w:rPr>
                <w:color w:val="000000"/>
                <w:kern w:val="22"/>
                <w:szCs w:val="22"/>
                <w:lang w:val="fr-FR"/>
              </w:rPr>
              <w:t xml:space="preserve"> </w:t>
            </w:r>
            <w:r w:rsidRPr="00674393">
              <w:rPr>
                <w:i/>
                <w:iCs/>
                <w:color w:val="000000"/>
                <w:kern w:val="22"/>
                <w:szCs w:val="22"/>
                <w:lang w:val="fr-FR"/>
              </w:rPr>
              <w:t>Perspectives mondiales de la</w:t>
            </w:r>
            <w:r>
              <w:rPr>
                <w:i/>
                <w:iCs/>
                <w:color w:val="000000"/>
                <w:kern w:val="22"/>
                <w:szCs w:val="22"/>
                <w:lang w:val="fr-FR"/>
              </w:rPr>
              <w:t xml:space="preserve"> diversité biologique</w:t>
            </w:r>
          </w:p>
        </w:tc>
        <w:tc>
          <w:tcPr>
            <w:tcW w:w="1559" w:type="dxa"/>
            <w:shd w:val="clear" w:color="auto" w:fill="auto"/>
            <w:noWrap/>
            <w:hideMark/>
          </w:tcPr>
          <w:p w14:paraId="3D809780" w14:textId="0C44AB38"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255</w:t>
            </w:r>
            <w:r w:rsidR="00E709C2" w:rsidRPr="00964E40">
              <w:rPr>
                <w:color w:val="000000"/>
                <w:kern w:val="22"/>
                <w:szCs w:val="22"/>
              </w:rPr>
              <w:t xml:space="preserve"> </w:t>
            </w:r>
            <w:r w:rsidRPr="005F3D62">
              <w:rPr>
                <w:color w:val="000000"/>
                <w:kern w:val="22"/>
                <w:szCs w:val="22"/>
              </w:rPr>
              <w:t>325</w:t>
            </w:r>
          </w:p>
        </w:tc>
      </w:tr>
      <w:tr w:rsidR="000D4DA8" w:rsidRPr="00964E40" w14:paraId="57D9CFFC" w14:textId="77777777" w:rsidTr="005F3D62">
        <w:trPr>
          <w:cantSplit/>
          <w:jc w:val="center"/>
        </w:trPr>
        <w:tc>
          <w:tcPr>
            <w:tcW w:w="6662" w:type="dxa"/>
            <w:shd w:val="clear" w:color="auto" w:fill="auto"/>
            <w:hideMark/>
          </w:tcPr>
          <w:p w14:paraId="1678B3A5" w14:textId="73421136" w:rsidR="000D4DA8" w:rsidRPr="00674393" w:rsidRDefault="00674393" w:rsidP="005F3D62">
            <w:pPr>
              <w:suppressLineNumbers/>
              <w:suppressAutoHyphens/>
              <w:spacing w:before="20" w:after="20"/>
              <w:rPr>
                <w:color w:val="000000"/>
                <w:kern w:val="22"/>
                <w:szCs w:val="22"/>
                <w:lang w:val="fr-FR"/>
              </w:rPr>
            </w:pPr>
            <w:r w:rsidRPr="00674393">
              <w:rPr>
                <w:color w:val="000000"/>
                <w:kern w:val="22"/>
                <w:szCs w:val="22"/>
                <w:lang w:val="fr-FR"/>
              </w:rPr>
              <w:t xml:space="preserve">Stratégie pour les aires protégées et Objectif 11 d’Aichi pour la </w:t>
            </w:r>
            <w:r>
              <w:rPr>
                <w:color w:val="000000"/>
                <w:kern w:val="22"/>
                <w:szCs w:val="22"/>
                <w:lang w:val="fr-FR"/>
              </w:rPr>
              <w:t>biodiversité</w:t>
            </w:r>
          </w:p>
        </w:tc>
        <w:tc>
          <w:tcPr>
            <w:tcW w:w="1559" w:type="dxa"/>
            <w:shd w:val="clear" w:color="auto" w:fill="auto"/>
            <w:noWrap/>
            <w:hideMark/>
          </w:tcPr>
          <w:p w14:paraId="2F908F65" w14:textId="1C21BA21"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399</w:t>
            </w:r>
            <w:r w:rsidR="00E709C2" w:rsidRPr="00964E40">
              <w:rPr>
                <w:color w:val="000000"/>
                <w:kern w:val="22"/>
                <w:szCs w:val="22"/>
              </w:rPr>
              <w:t xml:space="preserve"> </w:t>
            </w:r>
            <w:r w:rsidRPr="005F3D62">
              <w:rPr>
                <w:color w:val="000000"/>
                <w:kern w:val="22"/>
                <w:szCs w:val="22"/>
              </w:rPr>
              <w:t>450</w:t>
            </w:r>
          </w:p>
        </w:tc>
      </w:tr>
      <w:tr w:rsidR="000D4DA8" w:rsidRPr="00964E40" w14:paraId="312943E5" w14:textId="77777777" w:rsidTr="005F3D62">
        <w:trPr>
          <w:cantSplit/>
          <w:jc w:val="center"/>
        </w:trPr>
        <w:tc>
          <w:tcPr>
            <w:tcW w:w="6662" w:type="dxa"/>
            <w:shd w:val="clear" w:color="auto" w:fill="auto"/>
            <w:hideMark/>
          </w:tcPr>
          <w:p w14:paraId="5A0CDC86" w14:textId="3C431B77" w:rsidR="000D4DA8" w:rsidRPr="00674393" w:rsidRDefault="00674393" w:rsidP="005F3D62">
            <w:pPr>
              <w:suppressLineNumbers/>
              <w:suppressAutoHyphens/>
              <w:spacing w:before="20" w:after="20"/>
              <w:rPr>
                <w:color w:val="000000"/>
                <w:kern w:val="22"/>
                <w:szCs w:val="22"/>
                <w:lang w:val="fr-FR"/>
              </w:rPr>
            </w:pPr>
            <w:r w:rsidRPr="00674393">
              <w:rPr>
                <w:color w:val="000000"/>
                <w:kern w:val="22"/>
                <w:szCs w:val="22"/>
                <w:lang w:val="fr-FR"/>
              </w:rPr>
              <w:t>Biodiversité m</w:t>
            </w:r>
            <w:r w:rsidR="000D4DA8" w:rsidRPr="00674393">
              <w:rPr>
                <w:color w:val="000000"/>
                <w:kern w:val="22"/>
                <w:szCs w:val="22"/>
                <w:lang w:val="fr-FR"/>
              </w:rPr>
              <w:t>arine</w:t>
            </w:r>
            <w:r w:rsidR="009C0F68">
              <w:rPr>
                <w:color w:val="000000"/>
                <w:kern w:val="22"/>
                <w:szCs w:val="22"/>
                <w:lang w:val="fr-FR"/>
              </w:rPr>
              <w:t xml:space="preserve"> et thèmes connexes</w:t>
            </w:r>
          </w:p>
        </w:tc>
        <w:tc>
          <w:tcPr>
            <w:tcW w:w="1559" w:type="dxa"/>
            <w:shd w:val="clear" w:color="auto" w:fill="auto"/>
            <w:noWrap/>
            <w:hideMark/>
          </w:tcPr>
          <w:p w14:paraId="3A74E2B0" w14:textId="53CC8B24"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590</w:t>
            </w:r>
            <w:r w:rsidR="00E709C2" w:rsidRPr="00964E40">
              <w:rPr>
                <w:color w:val="000000"/>
                <w:kern w:val="22"/>
                <w:szCs w:val="22"/>
              </w:rPr>
              <w:t xml:space="preserve"> </w:t>
            </w:r>
            <w:r w:rsidRPr="005F3D62">
              <w:rPr>
                <w:color w:val="000000"/>
                <w:kern w:val="22"/>
                <w:szCs w:val="22"/>
              </w:rPr>
              <w:t>000</w:t>
            </w:r>
          </w:p>
        </w:tc>
      </w:tr>
      <w:tr w:rsidR="000D4DA8" w:rsidRPr="00964E40" w14:paraId="3B41EB80" w14:textId="77777777" w:rsidTr="005F3D62">
        <w:trPr>
          <w:cantSplit/>
          <w:jc w:val="center"/>
        </w:trPr>
        <w:tc>
          <w:tcPr>
            <w:tcW w:w="6662" w:type="dxa"/>
            <w:shd w:val="clear" w:color="auto" w:fill="auto"/>
            <w:hideMark/>
          </w:tcPr>
          <w:p w14:paraId="171E6662" w14:textId="35E47EA7" w:rsidR="000D4DA8" w:rsidRPr="005F3D62" w:rsidRDefault="00674393" w:rsidP="005F3D62">
            <w:pPr>
              <w:suppressLineNumbers/>
              <w:suppressAutoHyphens/>
              <w:spacing w:before="20" w:after="20"/>
              <w:rPr>
                <w:color w:val="000000"/>
                <w:kern w:val="22"/>
                <w:szCs w:val="22"/>
              </w:rPr>
            </w:pPr>
            <w:r>
              <w:rPr>
                <w:color w:val="000000"/>
                <w:kern w:val="22"/>
                <w:szCs w:val="22"/>
              </w:rPr>
              <w:t>Initiative Bio-Bridge</w:t>
            </w:r>
          </w:p>
        </w:tc>
        <w:tc>
          <w:tcPr>
            <w:tcW w:w="1559" w:type="dxa"/>
            <w:shd w:val="clear" w:color="auto" w:fill="auto"/>
            <w:noWrap/>
            <w:hideMark/>
          </w:tcPr>
          <w:p w14:paraId="044A8E4E" w14:textId="6902C110"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994</w:t>
            </w:r>
            <w:r w:rsidR="00E709C2" w:rsidRPr="00964E40">
              <w:rPr>
                <w:color w:val="000000"/>
                <w:kern w:val="22"/>
                <w:szCs w:val="22"/>
              </w:rPr>
              <w:t xml:space="preserve"> </w:t>
            </w:r>
            <w:r w:rsidRPr="005F3D62">
              <w:rPr>
                <w:color w:val="000000"/>
                <w:kern w:val="22"/>
                <w:szCs w:val="22"/>
              </w:rPr>
              <w:t>670</w:t>
            </w:r>
          </w:p>
        </w:tc>
      </w:tr>
      <w:tr w:rsidR="000D4DA8" w:rsidRPr="00964E40" w14:paraId="3A21C616" w14:textId="77777777" w:rsidTr="005F3D62">
        <w:trPr>
          <w:cantSplit/>
          <w:jc w:val="center"/>
        </w:trPr>
        <w:tc>
          <w:tcPr>
            <w:tcW w:w="6662" w:type="dxa"/>
            <w:shd w:val="clear" w:color="auto" w:fill="auto"/>
            <w:hideMark/>
          </w:tcPr>
          <w:p w14:paraId="6AF46AEF" w14:textId="3D1EF5F5" w:rsidR="000D4DA8" w:rsidRPr="005F3D62" w:rsidRDefault="00674393" w:rsidP="005F3D62">
            <w:pPr>
              <w:suppressLineNumbers/>
              <w:suppressAutoHyphens/>
              <w:spacing w:before="20" w:after="20"/>
              <w:rPr>
                <w:kern w:val="22"/>
                <w:szCs w:val="22"/>
              </w:rPr>
            </w:pPr>
            <w:r>
              <w:rPr>
                <w:color w:val="000000"/>
                <w:kern w:val="22"/>
                <w:szCs w:val="22"/>
              </w:rPr>
              <w:t>Restau</w:t>
            </w:r>
            <w:r w:rsidR="000D4DA8" w:rsidRPr="005F3D62">
              <w:rPr>
                <w:color w:val="000000"/>
                <w:kern w:val="22"/>
                <w:szCs w:val="22"/>
              </w:rPr>
              <w:t>ration</w:t>
            </w:r>
            <w:r>
              <w:rPr>
                <w:color w:val="000000"/>
                <w:kern w:val="22"/>
                <w:szCs w:val="22"/>
              </w:rPr>
              <w:t xml:space="preserve"> des écosystèmes</w:t>
            </w:r>
          </w:p>
        </w:tc>
        <w:tc>
          <w:tcPr>
            <w:tcW w:w="1559" w:type="dxa"/>
            <w:shd w:val="clear" w:color="auto" w:fill="auto"/>
            <w:noWrap/>
            <w:hideMark/>
          </w:tcPr>
          <w:p w14:paraId="3DB74012" w14:textId="301488CB"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776</w:t>
            </w:r>
            <w:r w:rsidR="00E709C2" w:rsidRPr="00964E40">
              <w:rPr>
                <w:color w:val="000000"/>
                <w:kern w:val="22"/>
                <w:szCs w:val="22"/>
              </w:rPr>
              <w:t xml:space="preserve"> </w:t>
            </w:r>
            <w:r w:rsidRPr="005F3D62">
              <w:rPr>
                <w:color w:val="000000"/>
                <w:kern w:val="22"/>
                <w:szCs w:val="22"/>
              </w:rPr>
              <w:t>122</w:t>
            </w:r>
          </w:p>
        </w:tc>
      </w:tr>
      <w:tr w:rsidR="000D4DA8" w:rsidRPr="00964E40" w14:paraId="4B6AB076" w14:textId="77777777" w:rsidTr="005F3D62">
        <w:trPr>
          <w:cantSplit/>
          <w:jc w:val="center"/>
        </w:trPr>
        <w:tc>
          <w:tcPr>
            <w:tcW w:w="6662" w:type="dxa"/>
            <w:shd w:val="clear" w:color="auto" w:fill="auto"/>
            <w:hideMark/>
          </w:tcPr>
          <w:p w14:paraId="3CB901C6" w14:textId="0463C37D" w:rsidR="000D4DA8" w:rsidRPr="00674393" w:rsidRDefault="00674393" w:rsidP="005F3D62">
            <w:pPr>
              <w:suppressLineNumbers/>
              <w:suppressAutoHyphens/>
              <w:spacing w:before="20" w:after="20"/>
              <w:rPr>
                <w:kern w:val="22"/>
                <w:szCs w:val="22"/>
                <w:lang w:val="fr-FR"/>
              </w:rPr>
            </w:pPr>
            <w:r w:rsidRPr="00674393">
              <w:rPr>
                <w:color w:val="000000"/>
                <w:kern w:val="22"/>
                <w:szCs w:val="22"/>
                <w:lang w:val="fr-FR"/>
              </w:rPr>
              <w:t>I</w:t>
            </w:r>
            <w:r w:rsidR="000D4DA8" w:rsidRPr="00674393">
              <w:rPr>
                <w:color w:val="000000"/>
                <w:kern w:val="22"/>
                <w:szCs w:val="22"/>
                <w:lang w:val="fr-FR"/>
              </w:rPr>
              <w:t>nformation</w:t>
            </w:r>
            <w:r w:rsidR="009C0F68">
              <w:rPr>
                <w:color w:val="000000"/>
                <w:kern w:val="22"/>
                <w:szCs w:val="22"/>
                <w:lang w:val="fr-FR"/>
              </w:rPr>
              <w:t xml:space="preserve"> de séquençage numérique</w:t>
            </w:r>
          </w:p>
        </w:tc>
        <w:tc>
          <w:tcPr>
            <w:tcW w:w="1559" w:type="dxa"/>
            <w:shd w:val="clear" w:color="auto" w:fill="auto"/>
            <w:noWrap/>
            <w:hideMark/>
          </w:tcPr>
          <w:p w14:paraId="2085E338" w14:textId="39DF55A2"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570</w:t>
            </w:r>
            <w:r w:rsidR="00E709C2" w:rsidRPr="00964E40">
              <w:rPr>
                <w:color w:val="000000"/>
                <w:kern w:val="22"/>
                <w:szCs w:val="22"/>
              </w:rPr>
              <w:t xml:space="preserve"> </w:t>
            </w:r>
            <w:r w:rsidRPr="005F3D62">
              <w:rPr>
                <w:color w:val="000000"/>
                <w:kern w:val="22"/>
                <w:szCs w:val="22"/>
              </w:rPr>
              <w:t>331</w:t>
            </w:r>
          </w:p>
        </w:tc>
      </w:tr>
      <w:tr w:rsidR="000D4DA8" w:rsidRPr="00964E40" w14:paraId="66C4C0BE" w14:textId="77777777" w:rsidTr="005F3D62">
        <w:trPr>
          <w:cantSplit/>
          <w:jc w:val="center"/>
        </w:trPr>
        <w:tc>
          <w:tcPr>
            <w:tcW w:w="6662" w:type="dxa"/>
            <w:shd w:val="clear" w:color="auto" w:fill="auto"/>
          </w:tcPr>
          <w:p w14:paraId="570085E4" w14:textId="586DBFAD" w:rsidR="000D4DA8" w:rsidRPr="005F3D62" w:rsidRDefault="00674393" w:rsidP="005F3D62">
            <w:pPr>
              <w:suppressLineNumbers/>
              <w:suppressAutoHyphens/>
              <w:spacing w:before="20" w:after="20"/>
              <w:rPr>
                <w:color w:val="000000"/>
                <w:kern w:val="22"/>
                <w:szCs w:val="22"/>
              </w:rPr>
            </w:pPr>
            <w:r>
              <w:rPr>
                <w:color w:val="000000"/>
                <w:kern w:val="22"/>
                <w:szCs w:val="22"/>
              </w:rPr>
              <w:t xml:space="preserve">Autres </w:t>
            </w:r>
            <w:r w:rsidR="007E129A">
              <w:rPr>
                <w:color w:val="000000"/>
                <w:kern w:val="22"/>
                <w:szCs w:val="22"/>
              </w:rPr>
              <w:t>activités</w:t>
            </w:r>
          </w:p>
        </w:tc>
        <w:tc>
          <w:tcPr>
            <w:tcW w:w="1559" w:type="dxa"/>
            <w:shd w:val="clear" w:color="auto" w:fill="auto"/>
            <w:noWrap/>
          </w:tcPr>
          <w:p w14:paraId="4A1D72AA" w14:textId="43F330BA"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192</w:t>
            </w:r>
            <w:r w:rsidR="00E709C2" w:rsidRPr="00964E40">
              <w:rPr>
                <w:color w:val="000000"/>
                <w:kern w:val="22"/>
                <w:szCs w:val="22"/>
              </w:rPr>
              <w:t xml:space="preserve"> </w:t>
            </w:r>
            <w:r w:rsidRPr="005F3D62">
              <w:rPr>
                <w:color w:val="000000"/>
                <w:kern w:val="22"/>
                <w:szCs w:val="22"/>
              </w:rPr>
              <w:t>637</w:t>
            </w:r>
          </w:p>
        </w:tc>
      </w:tr>
      <w:tr w:rsidR="000D4DA8" w:rsidRPr="00964E40" w14:paraId="07C4A01C" w14:textId="77777777" w:rsidTr="005F3D62">
        <w:trPr>
          <w:cantSplit/>
          <w:jc w:val="center"/>
        </w:trPr>
        <w:tc>
          <w:tcPr>
            <w:tcW w:w="6662" w:type="dxa"/>
            <w:shd w:val="clear" w:color="auto" w:fill="auto"/>
          </w:tcPr>
          <w:p w14:paraId="252322D3" w14:textId="77777777" w:rsidR="000D4DA8" w:rsidRPr="005F3D62" w:rsidRDefault="000D4DA8" w:rsidP="005F3D62">
            <w:pPr>
              <w:suppressLineNumbers/>
              <w:suppressAutoHyphens/>
              <w:spacing w:before="20" w:after="20"/>
              <w:rPr>
                <w:b/>
                <w:bCs/>
                <w:color w:val="000000"/>
                <w:kern w:val="22"/>
                <w:szCs w:val="22"/>
              </w:rPr>
            </w:pPr>
            <w:r w:rsidRPr="005F3D62">
              <w:rPr>
                <w:b/>
                <w:bCs/>
                <w:color w:val="000000"/>
                <w:kern w:val="22"/>
                <w:szCs w:val="22"/>
              </w:rPr>
              <w:t>Total</w:t>
            </w:r>
          </w:p>
        </w:tc>
        <w:tc>
          <w:tcPr>
            <w:tcW w:w="1559" w:type="dxa"/>
            <w:shd w:val="clear" w:color="auto" w:fill="auto"/>
            <w:noWrap/>
          </w:tcPr>
          <w:p w14:paraId="4FFBBE69" w14:textId="37FDDB7B" w:rsidR="000D4DA8" w:rsidRPr="005F3D62" w:rsidRDefault="000D4DA8" w:rsidP="005F3D62">
            <w:pPr>
              <w:suppressLineNumbers/>
              <w:suppressAutoHyphens/>
              <w:spacing w:before="20" w:after="20"/>
              <w:ind w:right="284"/>
              <w:jc w:val="right"/>
              <w:rPr>
                <w:b/>
                <w:bCs/>
                <w:color w:val="000000"/>
                <w:kern w:val="22"/>
                <w:szCs w:val="22"/>
              </w:rPr>
            </w:pPr>
            <w:r w:rsidRPr="005F3D62">
              <w:rPr>
                <w:rFonts w:eastAsia="Malgun Gothic"/>
                <w:b/>
                <w:bCs/>
                <w:color w:val="000000"/>
                <w:kern w:val="22"/>
                <w:szCs w:val="22"/>
                <w:lang w:eastAsia="x-none"/>
              </w:rPr>
              <w:t>7</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598</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535</w:t>
            </w:r>
          </w:p>
        </w:tc>
      </w:tr>
    </w:tbl>
    <w:p w14:paraId="1CA850BB" w14:textId="77777777" w:rsidR="00D903C6" w:rsidRPr="005F3D62" w:rsidRDefault="00D903C6" w:rsidP="005F3D62">
      <w:pPr>
        <w:suppressLineNumbers/>
        <w:suppressAutoHyphens/>
        <w:rPr>
          <w:kern w:val="22"/>
          <w:szCs w:val="22"/>
        </w:rPr>
      </w:pPr>
    </w:p>
    <w:p w14:paraId="78244C59" w14:textId="34193C65" w:rsidR="000D4DA8" w:rsidRPr="00674393" w:rsidRDefault="001C27D3" w:rsidP="005F3D62">
      <w:pPr>
        <w:pStyle w:val="Heading2"/>
        <w:numPr>
          <w:ilvl w:val="0"/>
          <w:numId w:val="11"/>
        </w:numPr>
        <w:suppressLineNumbers/>
        <w:tabs>
          <w:tab w:val="clear" w:pos="720"/>
          <w:tab w:val="left" w:pos="1134"/>
        </w:tabs>
        <w:suppressAutoHyphens/>
        <w:ind w:left="1134" w:hanging="425"/>
        <w:jc w:val="left"/>
        <w:rPr>
          <w:rFonts w:eastAsia="Malgun Gothic"/>
          <w:iCs w:val="0"/>
          <w:kern w:val="22"/>
          <w:szCs w:val="22"/>
          <w:lang w:val="fr-FR" w:eastAsia="ko-KR"/>
        </w:rPr>
      </w:pPr>
      <w:r>
        <w:rPr>
          <w:rFonts w:eastAsia="Malgun Gothic"/>
          <w:kern w:val="22"/>
          <w:szCs w:val="22"/>
          <w:lang w:val="fr-FR"/>
        </w:rPr>
        <w:t xml:space="preserve">Fonds général d’affectation spéciale </w:t>
      </w:r>
      <w:r w:rsidR="00674393">
        <w:rPr>
          <w:rFonts w:eastAsia="Malgun Gothic"/>
          <w:kern w:val="22"/>
          <w:szCs w:val="22"/>
          <w:lang w:val="fr-FR"/>
        </w:rPr>
        <w:t>de c</w:t>
      </w:r>
      <w:r w:rsidR="00674393" w:rsidRPr="00674393">
        <w:rPr>
          <w:rFonts w:eastAsia="Malgun Gothic"/>
          <w:kern w:val="22"/>
          <w:szCs w:val="22"/>
          <w:lang w:val="fr-FR"/>
        </w:rPr>
        <w:t>ontributions volontaires</w:t>
      </w:r>
      <w:r w:rsidR="000D4DA8" w:rsidRPr="00674393">
        <w:rPr>
          <w:rFonts w:eastAsia="Malgun Gothic"/>
          <w:kern w:val="22"/>
          <w:szCs w:val="22"/>
          <w:lang w:val="fr-FR"/>
        </w:rPr>
        <w:t xml:space="preserve"> </w:t>
      </w:r>
      <w:r w:rsidR="009C0F68">
        <w:rPr>
          <w:rFonts w:eastAsia="Malgun Gothic"/>
          <w:kern w:val="22"/>
          <w:szCs w:val="22"/>
          <w:lang w:val="fr-FR"/>
        </w:rPr>
        <w:t>pour</w:t>
      </w:r>
      <w:r w:rsidR="00674393">
        <w:rPr>
          <w:rFonts w:eastAsia="Malgun Gothic"/>
          <w:kern w:val="22"/>
          <w:szCs w:val="22"/>
          <w:lang w:val="fr-FR"/>
        </w:rPr>
        <w:t xml:space="preserve"> faciliter la participation des p</w:t>
      </w:r>
      <w:r w:rsidR="00674393">
        <w:rPr>
          <w:rFonts w:eastAsia="Malgun Gothic"/>
          <w:kern w:val="22"/>
          <w:szCs w:val="22"/>
          <w:lang w:val="fr-FR" w:eastAsia="ko-KR"/>
        </w:rPr>
        <w:t xml:space="preserve">euples autochtones et des communautés locales </w:t>
      </w:r>
      <w:r w:rsidR="001E2EC4" w:rsidRPr="00674393">
        <w:rPr>
          <w:rFonts w:eastAsia="Malgun Gothic"/>
          <w:kern w:val="22"/>
          <w:szCs w:val="22"/>
          <w:lang w:val="fr-FR"/>
        </w:rPr>
        <w:t>(VB)</w:t>
      </w:r>
      <w:r w:rsidR="001E2EC4">
        <w:rPr>
          <w:rFonts w:eastAsia="Malgun Gothic"/>
          <w:kern w:val="22"/>
          <w:szCs w:val="22"/>
          <w:lang w:val="fr-FR"/>
        </w:rPr>
        <w:t xml:space="preserve"> </w:t>
      </w:r>
      <w:r w:rsidR="00AE41F9" w:rsidRPr="00674393">
        <w:rPr>
          <w:rFonts w:eastAsia="Malgun Gothic"/>
          <w:kern w:val="22"/>
          <w:szCs w:val="22"/>
          <w:lang w:val="fr-FR" w:eastAsia="ko-KR"/>
        </w:rPr>
        <w:t>pour la période</w:t>
      </w:r>
      <w:r w:rsidR="000D4DA8" w:rsidRPr="00674393">
        <w:rPr>
          <w:rFonts w:eastAsia="Malgun Gothic"/>
          <w:kern w:val="22"/>
          <w:szCs w:val="22"/>
          <w:lang w:val="fr-FR" w:eastAsia="ko-KR"/>
        </w:rPr>
        <w:t xml:space="preserve"> 2019-2020</w:t>
      </w:r>
    </w:p>
    <w:p w14:paraId="2EDEEB40" w14:textId="5501B1BA" w:rsidR="000D4DA8" w:rsidRPr="00AE41F9" w:rsidRDefault="00835F3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AE41F9">
        <w:rPr>
          <w:rFonts w:eastAsia="Malgun Gothic"/>
          <w:color w:val="000000"/>
          <w:kern w:val="22"/>
          <w:szCs w:val="22"/>
          <w:lang w:val="fr-FR" w:eastAsia="ko-KR"/>
        </w:rPr>
        <w:t>La Conf</w:t>
      </w:r>
      <w:r w:rsidR="00E14275" w:rsidRPr="00AE41F9">
        <w:rPr>
          <w:rFonts w:eastAsia="Malgun Gothic"/>
          <w:color w:val="000000"/>
          <w:kern w:val="22"/>
          <w:szCs w:val="22"/>
          <w:lang w:val="fr-FR" w:eastAsia="x-none"/>
        </w:rPr>
        <w:t>érence des Parties</w:t>
      </w:r>
      <w:r w:rsidRPr="00AE41F9">
        <w:rPr>
          <w:rFonts w:eastAsia="Malgun Gothic"/>
          <w:color w:val="000000"/>
          <w:kern w:val="22"/>
          <w:szCs w:val="22"/>
          <w:lang w:val="fr-FR" w:eastAsia="x-none"/>
        </w:rPr>
        <w:t xml:space="preserve"> </w:t>
      </w:r>
      <w:r w:rsidR="009C0F68">
        <w:rPr>
          <w:rFonts w:eastAsia="Malgun Gothic"/>
          <w:color w:val="000000"/>
          <w:kern w:val="22"/>
          <w:szCs w:val="22"/>
          <w:lang w:val="fr-FR" w:eastAsia="x-none"/>
        </w:rPr>
        <w:t xml:space="preserve">à la Convention </w:t>
      </w:r>
      <w:r w:rsidRPr="00AE41F9">
        <w:rPr>
          <w:rFonts w:eastAsia="Malgun Gothic"/>
          <w:color w:val="000000"/>
          <w:kern w:val="22"/>
          <w:szCs w:val="22"/>
          <w:lang w:val="fr-FR" w:eastAsia="x-none"/>
        </w:rPr>
        <w:t>et la Conf</w:t>
      </w:r>
      <w:r w:rsidR="00E14275" w:rsidRPr="00AE41F9">
        <w:rPr>
          <w:rFonts w:eastAsia="Malgun Gothic"/>
          <w:color w:val="000000"/>
          <w:kern w:val="22"/>
          <w:szCs w:val="22"/>
          <w:lang w:val="fr-FR" w:eastAsia="x-none"/>
        </w:rPr>
        <w:t>érence des Parties</w:t>
      </w:r>
      <w:r w:rsidR="006C6BA4" w:rsidRPr="00AE41F9">
        <w:rPr>
          <w:rFonts w:eastAsia="Malgun Gothic"/>
          <w:color w:val="000000"/>
          <w:kern w:val="22"/>
          <w:szCs w:val="22"/>
          <w:lang w:val="fr-FR" w:eastAsia="x-none"/>
        </w:rPr>
        <w:t xml:space="preserve"> </w:t>
      </w:r>
      <w:r w:rsidR="00E14275" w:rsidRPr="00AE41F9">
        <w:rPr>
          <w:rFonts w:eastAsia="Malgun Gothic"/>
          <w:color w:val="000000"/>
          <w:kern w:val="22"/>
          <w:szCs w:val="22"/>
          <w:lang w:val="fr-FR" w:eastAsia="x-none"/>
        </w:rPr>
        <w:t>siégeant en tant que réunion</w:t>
      </w:r>
      <w:r w:rsidR="009C0F68">
        <w:rPr>
          <w:rFonts w:eastAsia="Malgun Gothic"/>
          <w:color w:val="000000"/>
          <w:kern w:val="22"/>
          <w:szCs w:val="22"/>
          <w:lang w:val="fr-FR" w:eastAsia="x-none"/>
        </w:rPr>
        <w:t>s</w:t>
      </w:r>
      <w:r w:rsidR="00E14275" w:rsidRPr="00AE41F9">
        <w:rPr>
          <w:rFonts w:eastAsia="Malgun Gothic"/>
          <w:color w:val="000000"/>
          <w:kern w:val="22"/>
          <w:szCs w:val="22"/>
          <w:lang w:val="fr-FR" w:eastAsia="x-none"/>
        </w:rPr>
        <w:t xml:space="preserve"> des Parties</w:t>
      </w:r>
      <w:r w:rsidR="000D4DA8" w:rsidRPr="00AE41F9">
        <w:rPr>
          <w:rFonts w:eastAsia="Malgun Gothic"/>
          <w:color w:val="000000"/>
          <w:kern w:val="22"/>
          <w:szCs w:val="22"/>
          <w:lang w:val="fr-FR" w:eastAsia="x-none"/>
        </w:rPr>
        <w:t xml:space="preserve"> </w:t>
      </w:r>
      <w:r w:rsidR="007D60A2">
        <w:rPr>
          <w:rFonts w:eastAsia="Malgun Gothic"/>
          <w:color w:val="000000"/>
          <w:kern w:val="22"/>
          <w:szCs w:val="22"/>
          <w:lang w:val="fr-FR" w:eastAsia="x-none"/>
        </w:rPr>
        <w:t>aux Protocoles</w:t>
      </w:r>
      <w:r w:rsidR="000D4DA8" w:rsidRPr="00AE41F9">
        <w:rPr>
          <w:rFonts w:eastAsia="Malgun Gothic"/>
          <w:color w:val="000000"/>
          <w:kern w:val="22"/>
          <w:szCs w:val="22"/>
          <w:lang w:val="fr-FR" w:eastAsia="x-none"/>
        </w:rPr>
        <w:t xml:space="preserve"> </w:t>
      </w:r>
      <w:r w:rsidR="009C0F68">
        <w:rPr>
          <w:rFonts w:eastAsia="Malgun Gothic"/>
          <w:color w:val="000000"/>
          <w:kern w:val="22"/>
          <w:szCs w:val="22"/>
          <w:lang w:val="fr-FR" w:eastAsia="x-none"/>
        </w:rPr>
        <w:t>prennent</w:t>
      </w:r>
      <w:r w:rsidR="00674393">
        <w:rPr>
          <w:rFonts w:eastAsia="Malgun Gothic"/>
          <w:color w:val="000000"/>
          <w:kern w:val="22"/>
          <w:szCs w:val="22"/>
          <w:lang w:val="fr-FR" w:eastAsia="x-none"/>
        </w:rPr>
        <w:t xml:space="preserve"> acte des</w:t>
      </w:r>
      <w:r w:rsidR="000D4DA8" w:rsidRPr="00AE41F9">
        <w:rPr>
          <w:rFonts w:eastAsia="Malgun Gothic"/>
          <w:color w:val="000000"/>
          <w:kern w:val="22"/>
          <w:szCs w:val="22"/>
          <w:lang w:val="fr-FR" w:eastAsia="x-none"/>
        </w:rPr>
        <w:t xml:space="preserve"> </w:t>
      </w:r>
      <w:r w:rsidR="00674393">
        <w:rPr>
          <w:rFonts w:eastAsia="Malgun Gothic"/>
          <w:color w:val="000000"/>
          <w:kern w:val="22"/>
          <w:szCs w:val="22"/>
          <w:lang w:val="fr-FR" w:eastAsia="x-none"/>
        </w:rPr>
        <w:t>e</w:t>
      </w:r>
      <w:r w:rsidR="009C0F68">
        <w:rPr>
          <w:rFonts w:eastAsia="Malgun Gothic"/>
          <w:color w:val="000000"/>
          <w:kern w:val="22"/>
          <w:szCs w:val="22"/>
          <w:lang w:val="fr-FR" w:eastAsia="x-none"/>
        </w:rPr>
        <w:t xml:space="preserve">stimations de financement </w:t>
      </w:r>
      <w:r w:rsidR="001E2EC4">
        <w:rPr>
          <w:rFonts w:eastAsia="Malgun Gothic"/>
          <w:color w:val="000000"/>
          <w:kern w:val="22"/>
          <w:szCs w:val="22"/>
          <w:lang w:val="fr-FR" w:eastAsia="x-none"/>
        </w:rPr>
        <w:t>s’élevant à</w:t>
      </w:r>
      <w:r w:rsidR="00674393">
        <w:rPr>
          <w:rFonts w:eastAsia="Malgun Gothic"/>
          <w:color w:val="000000"/>
          <w:kern w:val="22"/>
          <w:szCs w:val="22"/>
          <w:lang w:val="fr-FR" w:eastAsia="x-none"/>
        </w:rPr>
        <w:t xml:space="preserve"> 565 </w:t>
      </w:r>
      <w:r w:rsidR="000D4DA8" w:rsidRPr="00AE41F9">
        <w:rPr>
          <w:rFonts w:eastAsia="Malgun Gothic"/>
          <w:color w:val="000000"/>
          <w:kern w:val="22"/>
          <w:szCs w:val="22"/>
          <w:lang w:val="fr-FR" w:eastAsia="x-none"/>
        </w:rPr>
        <w:t>000</w:t>
      </w:r>
      <w:r w:rsidR="00674393">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sidR="00AE41F9" w:rsidRPr="00AE41F9">
        <w:rPr>
          <w:rFonts w:eastAsia="Malgun Gothic"/>
          <w:color w:val="000000"/>
          <w:kern w:val="22"/>
          <w:szCs w:val="22"/>
          <w:lang w:val="fr-FR" w:eastAsia="x-none"/>
        </w:rPr>
        <w:t xml:space="preserve"> </w:t>
      </w:r>
      <w:r w:rsidR="00AE41F9" w:rsidRPr="00AE41F9">
        <w:rPr>
          <w:rFonts w:eastAsia="Malgun Gothic"/>
          <w:color w:val="000000"/>
          <w:kern w:val="22"/>
          <w:szCs w:val="22"/>
          <w:lang w:val="fr-FR" w:eastAsia="x-none"/>
        </w:rPr>
        <w:lastRenderedPageBreak/>
        <w:t xml:space="preserve">pour </w:t>
      </w:r>
      <w:r w:rsidR="00674393">
        <w:rPr>
          <w:rFonts w:eastAsia="Malgun Gothic"/>
          <w:color w:val="000000"/>
          <w:kern w:val="22"/>
          <w:szCs w:val="22"/>
          <w:lang w:val="fr-FR" w:eastAsia="ko-KR"/>
        </w:rPr>
        <w:t xml:space="preserve">le </w:t>
      </w:r>
      <w:r w:rsidR="00674393">
        <w:rPr>
          <w:rFonts w:eastAsia="Malgun Gothic"/>
          <w:color w:val="000000"/>
          <w:kern w:val="22"/>
          <w:szCs w:val="22"/>
          <w:lang w:val="fr-FR" w:eastAsia="x-none"/>
        </w:rPr>
        <w:t xml:space="preserve">Fonds </w:t>
      </w:r>
      <w:r w:rsidR="009C0F68">
        <w:rPr>
          <w:rFonts w:eastAsia="Malgun Gothic"/>
          <w:color w:val="000000"/>
          <w:kern w:val="22"/>
          <w:szCs w:val="22"/>
          <w:lang w:val="fr-FR" w:eastAsia="x-none"/>
        </w:rPr>
        <w:t>général d’affectation spécia</w:t>
      </w:r>
      <w:r w:rsidR="00674393">
        <w:rPr>
          <w:rFonts w:eastAsia="Malgun Gothic"/>
          <w:color w:val="000000"/>
          <w:kern w:val="22"/>
          <w:szCs w:val="22"/>
          <w:lang w:val="fr-FR" w:eastAsia="x-none"/>
        </w:rPr>
        <w:t>le</w:t>
      </w:r>
      <w:r w:rsidR="000D4DA8" w:rsidRPr="00AE41F9">
        <w:rPr>
          <w:rFonts w:eastAsia="Malgun Gothic"/>
          <w:color w:val="000000"/>
          <w:kern w:val="22"/>
          <w:szCs w:val="22"/>
          <w:lang w:val="fr-FR" w:eastAsia="x-none"/>
        </w:rPr>
        <w:t xml:space="preserve"> (VB)</w:t>
      </w:r>
      <w:r w:rsidR="00674393">
        <w:rPr>
          <w:rFonts w:eastAsia="Malgun Gothic"/>
          <w:color w:val="000000"/>
          <w:kern w:val="22"/>
          <w:szCs w:val="22"/>
          <w:lang w:val="fr-FR" w:eastAsia="x-none"/>
        </w:rPr>
        <w:t xml:space="preserve"> de contributions volontaires</w:t>
      </w:r>
      <w:r w:rsidR="000D4DA8" w:rsidRPr="00AE41F9">
        <w:rPr>
          <w:rFonts w:eastAsia="Malgun Gothic"/>
          <w:color w:val="000000"/>
          <w:kern w:val="22"/>
          <w:szCs w:val="22"/>
          <w:lang w:val="fr-FR" w:eastAsia="x-none"/>
        </w:rPr>
        <w:t xml:space="preserve"> </w:t>
      </w:r>
      <w:r w:rsidR="00674393">
        <w:rPr>
          <w:rFonts w:eastAsia="Malgun Gothic"/>
          <w:color w:val="000000"/>
          <w:kern w:val="22"/>
          <w:szCs w:val="22"/>
          <w:lang w:val="fr-FR" w:eastAsia="x-none"/>
        </w:rPr>
        <w:t>pour faciliter la</w:t>
      </w:r>
      <w:r w:rsidR="000D4DA8" w:rsidRPr="00AE41F9">
        <w:rPr>
          <w:rFonts w:eastAsia="Malgun Gothic"/>
          <w:color w:val="000000"/>
          <w:kern w:val="22"/>
          <w:szCs w:val="22"/>
          <w:lang w:val="fr-FR" w:eastAsia="x-none"/>
        </w:rPr>
        <w:t xml:space="preserve"> </w:t>
      </w:r>
      <w:r w:rsidR="00674393">
        <w:rPr>
          <w:rFonts w:eastAsia="Malgun Gothic"/>
          <w:color w:val="000000"/>
          <w:kern w:val="22"/>
          <w:szCs w:val="22"/>
          <w:lang w:val="fr-FR" w:eastAsia="x-none"/>
        </w:rPr>
        <w:t>participation des p</w:t>
      </w:r>
      <w:r w:rsidR="00674393">
        <w:rPr>
          <w:rFonts w:eastAsia="Malgun Gothic"/>
          <w:color w:val="000000"/>
          <w:kern w:val="22"/>
          <w:szCs w:val="22"/>
          <w:lang w:val="fr-FR" w:eastAsia="ko-KR"/>
        </w:rPr>
        <w:t>euples autochtones et des communautés locales</w:t>
      </w:r>
      <w:r w:rsidR="000D4DA8" w:rsidRPr="00AE41F9">
        <w:rPr>
          <w:rFonts w:eastAsia="Malgun Gothic"/>
          <w:color w:val="000000"/>
          <w:kern w:val="22"/>
          <w:szCs w:val="22"/>
          <w:lang w:val="fr-FR" w:eastAsia="x-none"/>
        </w:rPr>
        <w:t>.</w:t>
      </w:r>
    </w:p>
    <w:p w14:paraId="38F3D3E9" w14:textId="66BCB429" w:rsidR="000D4DA8" w:rsidRPr="001B2B75" w:rsidRDefault="00674393"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Pr>
          <w:rFonts w:eastAsia="Malgun Gothic"/>
          <w:color w:val="000000"/>
          <w:kern w:val="22"/>
          <w:szCs w:val="22"/>
          <w:lang w:val="fr-FR" w:eastAsia="x-none"/>
        </w:rPr>
        <w:t>A ce jour</w:t>
      </w:r>
      <w:r w:rsidR="000D4DA8" w:rsidRPr="001B2B75">
        <w:rPr>
          <w:rFonts w:eastAsia="Malgun Gothic"/>
          <w:color w:val="000000"/>
          <w:kern w:val="22"/>
          <w:szCs w:val="22"/>
          <w:lang w:val="fr-FR" w:eastAsia="x-none"/>
        </w:rPr>
        <w:t xml:space="preserve">, </w:t>
      </w:r>
      <w:r w:rsidR="00162A33">
        <w:rPr>
          <w:rFonts w:eastAsia="Malgun Gothic"/>
          <w:color w:val="000000"/>
          <w:kern w:val="22"/>
          <w:szCs w:val="22"/>
          <w:lang w:val="fr-FR" w:eastAsia="x-none"/>
        </w:rPr>
        <w:t>le Secrétariat</w:t>
      </w:r>
      <w:r w:rsidR="000D4DA8" w:rsidRPr="001B2B75">
        <w:rPr>
          <w:rFonts w:eastAsia="Malgun Gothic"/>
          <w:color w:val="000000"/>
          <w:kern w:val="22"/>
          <w:szCs w:val="22"/>
          <w:lang w:val="fr-FR" w:eastAsia="x-none"/>
        </w:rPr>
        <w:t xml:space="preserve"> </w:t>
      </w:r>
      <w:r>
        <w:rPr>
          <w:rFonts w:eastAsia="Malgun Gothic"/>
          <w:color w:val="000000"/>
          <w:kern w:val="22"/>
          <w:szCs w:val="22"/>
          <w:lang w:val="fr-FR" w:eastAsia="x-none"/>
        </w:rPr>
        <w:t xml:space="preserve">a reçu des </w:t>
      </w:r>
      <w:r w:rsidR="007D60A2">
        <w:rPr>
          <w:rFonts w:eastAsia="Malgun Gothic"/>
          <w:color w:val="000000"/>
          <w:kern w:val="22"/>
          <w:szCs w:val="22"/>
          <w:lang w:val="fr-FR" w:eastAsia="x-none"/>
        </w:rPr>
        <w:t xml:space="preserve">contributions </w:t>
      </w:r>
      <w:r w:rsidR="00DE54B0">
        <w:rPr>
          <w:rFonts w:eastAsia="Malgun Gothic"/>
          <w:color w:val="000000"/>
          <w:kern w:val="22"/>
          <w:szCs w:val="22"/>
          <w:lang w:val="fr-FR" w:eastAsia="x-none"/>
        </w:rPr>
        <w:t xml:space="preserve">d’un montant de </w:t>
      </w:r>
      <w:r w:rsidR="00BE08ED">
        <w:rPr>
          <w:rFonts w:eastAsia="Malgun Gothic"/>
          <w:color w:val="000000"/>
          <w:kern w:val="22"/>
          <w:szCs w:val="22"/>
          <w:lang w:val="fr-FR" w:eastAsia="x-none"/>
        </w:rPr>
        <w:t>412</w:t>
      </w:r>
      <w:r w:rsidR="007D60A2">
        <w:rPr>
          <w:rFonts w:eastAsia="Malgun Gothic"/>
          <w:color w:val="000000"/>
          <w:kern w:val="22"/>
          <w:szCs w:val="22"/>
          <w:lang w:val="fr-FR" w:eastAsia="x-none"/>
        </w:rPr>
        <w:t xml:space="preserve"> </w:t>
      </w:r>
      <w:r w:rsidR="00BE08ED">
        <w:rPr>
          <w:rFonts w:eastAsia="Malgun Gothic"/>
          <w:color w:val="000000"/>
          <w:kern w:val="22"/>
          <w:szCs w:val="22"/>
          <w:lang w:val="fr-FR" w:eastAsia="x-none"/>
        </w:rPr>
        <w:t>533</w:t>
      </w:r>
      <w:r w:rsidR="007D60A2">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sidR="00DE54B0">
        <w:rPr>
          <w:rFonts w:eastAsia="Malgun Gothic"/>
          <w:color w:val="000000"/>
          <w:kern w:val="22"/>
          <w:szCs w:val="22"/>
          <w:lang w:val="fr-FR" w:eastAsia="x-none"/>
        </w:rPr>
        <w:t>, qui ont permis de financer</w:t>
      </w:r>
      <w:r>
        <w:rPr>
          <w:rFonts w:eastAsia="Malgun Gothic"/>
          <w:color w:val="000000"/>
          <w:kern w:val="22"/>
          <w:szCs w:val="22"/>
          <w:lang w:val="fr-FR" w:eastAsia="x-none"/>
        </w:rPr>
        <w:t xml:space="preserve"> le</w:t>
      </w:r>
      <w:r w:rsidR="00DE54B0">
        <w:rPr>
          <w:rFonts w:eastAsia="Malgun Gothic"/>
          <w:color w:val="000000"/>
          <w:kern w:val="22"/>
          <w:szCs w:val="22"/>
          <w:lang w:val="fr-FR" w:eastAsia="x-none"/>
        </w:rPr>
        <w:t>s voyages</w:t>
      </w:r>
      <w:r>
        <w:rPr>
          <w:rFonts w:eastAsia="Malgun Gothic"/>
          <w:color w:val="000000"/>
          <w:kern w:val="22"/>
          <w:szCs w:val="22"/>
          <w:lang w:val="fr-FR" w:eastAsia="x-none"/>
        </w:rPr>
        <w:t xml:space="preserve"> de </w:t>
      </w:r>
      <w:r w:rsidR="00A2104C" w:rsidRPr="001B2B75">
        <w:rPr>
          <w:rFonts w:eastAsia="Malgun Gothic"/>
          <w:kern w:val="22"/>
          <w:szCs w:val="22"/>
          <w:lang w:val="fr-FR" w:eastAsia="x-none"/>
        </w:rPr>
        <w:t>44</w:t>
      </w:r>
      <w:r w:rsidR="000D4DA8" w:rsidRPr="001B2B75">
        <w:rPr>
          <w:rFonts w:eastAsia="Malgun Gothic"/>
          <w:kern w:val="22"/>
          <w:szCs w:val="22"/>
          <w:lang w:val="fr-FR" w:eastAsia="x-none"/>
        </w:rPr>
        <w:t xml:space="preserve"> participants </w:t>
      </w:r>
      <w:r w:rsidR="00DE54B0">
        <w:rPr>
          <w:rFonts w:eastAsia="Malgun Gothic"/>
          <w:color w:val="000000"/>
          <w:kern w:val="22"/>
          <w:szCs w:val="22"/>
          <w:lang w:val="fr-FR" w:eastAsia="x-none"/>
        </w:rPr>
        <w:t>venant</w:t>
      </w:r>
      <w:r>
        <w:rPr>
          <w:rFonts w:eastAsia="Malgun Gothic"/>
          <w:color w:val="000000"/>
          <w:kern w:val="22"/>
          <w:szCs w:val="22"/>
          <w:lang w:val="fr-FR" w:eastAsia="x-none"/>
        </w:rPr>
        <w:t xml:space="preserve"> de</w:t>
      </w:r>
      <w:r w:rsidR="000D4DA8" w:rsidRPr="001B2B75">
        <w:rPr>
          <w:rFonts w:eastAsia="Malgun Gothic"/>
          <w:color w:val="000000"/>
          <w:kern w:val="22"/>
          <w:szCs w:val="22"/>
          <w:lang w:val="fr-FR" w:eastAsia="x-none"/>
        </w:rPr>
        <w:t xml:space="preserve"> </w:t>
      </w:r>
      <w:r>
        <w:rPr>
          <w:rFonts w:eastAsia="Malgun Gothic"/>
          <w:color w:val="000000"/>
          <w:kern w:val="22"/>
          <w:szCs w:val="22"/>
          <w:lang w:val="fr-FR" w:eastAsia="x-none"/>
        </w:rPr>
        <w:t>peuples autochtones et de co</w:t>
      </w:r>
      <w:r w:rsidR="00DE54B0">
        <w:rPr>
          <w:rFonts w:eastAsia="Malgun Gothic"/>
          <w:color w:val="000000"/>
          <w:kern w:val="22"/>
          <w:szCs w:val="22"/>
          <w:lang w:val="fr-FR" w:eastAsia="x-none"/>
        </w:rPr>
        <w:t xml:space="preserve">mmunautés locales, assurant </w:t>
      </w:r>
      <w:r>
        <w:rPr>
          <w:rFonts w:eastAsia="Malgun Gothic"/>
          <w:color w:val="000000"/>
          <w:kern w:val="22"/>
          <w:szCs w:val="22"/>
          <w:lang w:val="fr-FR" w:eastAsia="x-none"/>
        </w:rPr>
        <w:t>leur participation aux première et deuxième</w:t>
      </w:r>
      <w:r>
        <w:rPr>
          <w:rFonts w:eastAsia="Malgun Gothic"/>
          <w:color w:val="000000"/>
          <w:kern w:val="22"/>
          <w:szCs w:val="22"/>
          <w:lang w:val="fr-FR" w:eastAsia="ko-KR"/>
        </w:rPr>
        <w:t xml:space="preserve"> </w:t>
      </w:r>
      <w:r w:rsidR="00383AC0" w:rsidRPr="001B2B75">
        <w:rPr>
          <w:rFonts w:eastAsia="Malgun Gothic"/>
          <w:color w:val="000000"/>
          <w:kern w:val="22"/>
          <w:szCs w:val="22"/>
          <w:lang w:val="fr-FR" w:eastAsia="ko-KR"/>
        </w:rPr>
        <w:t>réunion</w:t>
      </w:r>
      <w:r>
        <w:rPr>
          <w:rFonts w:eastAsia="Malgun Gothic"/>
          <w:color w:val="000000"/>
          <w:kern w:val="22"/>
          <w:szCs w:val="22"/>
          <w:lang w:val="fr-FR" w:eastAsia="ko-KR"/>
        </w:rPr>
        <w:t xml:space="preserve">s du </w:t>
      </w:r>
      <w:r w:rsidR="001B2B75" w:rsidRPr="001B2B75">
        <w:rPr>
          <w:rFonts w:eastAsia="Malgun Gothic"/>
          <w:color w:val="000000"/>
          <w:kern w:val="22"/>
          <w:szCs w:val="22"/>
          <w:lang w:val="fr-FR" w:eastAsia="ko-KR"/>
        </w:rPr>
        <w:t>Groupe de travail à composition non limitée</w:t>
      </w:r>
      <w:r>
        <w:rPr>
          <w:rFonts w:eastAsia="Malgun Gothic"/>
          <w:color w:val="000000"/>
          <w:kern w:val="22"/>
          <w:szCs w:val="22"/>
          <w:lang w:val="fr-FR" w:eastAsia="ko-KR"/>
        </w:rPr>
        <w:t xml:space="preserve"> sur le </w:t>
      </w:r>
      <w:r w:rsidR="001B2B75">
        <w:rPr>
          <w:rFonts w:eastAsia="Malgun Gothic"/>
          <w:color w:val="000000"/>
          <w:kern w:val="22"/>
          <w:szCs w:val="22"/>
          <w:lang w:val="fr-FR" w:eastAsia="ko-KR"/>
        </w:rPr>
        <w:t>Cadre mondial de la biodiversité pour l’après-2020</w:t>
      </w:r>
      <w:r w:rsidR="007D60A2">
        <w:rPr>
          <w:rFonts w:eastAsia="Malgun Gothic"/>
          <w:color w:val="000000"/>
          <w:kern w:val="22"/>
          <w:szCs w:val="22"/>
          <w:lang w:val="fr-FR" w:eastAsia="ko-KR"/>
        </w:rPr>
        <w:t xml:space="preserve">, </w:t>
      </w:r>
      <w:r>
        <w:rPr>
          <w:rFonts w:eastAsia="Malgun Gothic"/>
          <w:color w:val="000000"/>
          <w:kern w:val="22"/>
          <w:szCs w:val="22"/>
          <w:lang w:val="fr-FR" w:eastAsia="ko-KR"/>
        </w:rPr>
        <w:t xml:space="preserve">à </w:t>
      </w:r>
      <w:r w:rsidR="007D60A2">
        <w:rPr>
          <w:rFonts w:eastAsia="Malgun Gothic"/>
          <w:color w:val="000000"/>
          <w:kern w:val="22"/>
          <w:szCs w:val="22"/>
          <w:lang w:val="fr-FR" w:eastAsia="ko-KR"/>
        </w:rPr>
        <w:t>la vingt</w:t>
      </w:r>
      <w:r w:rsidR="000D4DA8" w:rsidRPr="001B2B75">
        <w:rPr>
          <w:kern w:val="22"/>
          <w:szCs w:val="22"/>
          <w:lang w:val="fr-FR"/>
        </w:rPr>
        <w:t>-</w:t>
      </w:r>
      <w:r w:rsidR="00383AC0" w:rsidRPr="001B2B75">
        <w:rPr>
          <w:kern w:val="22"/>
          <w:szCs w:val="22"/>
          <w:lang w:val="fr-FR"/>
        </w:rPr>
        <w:t>troisième réunion</w:t>
      </w:r>
      <w:r w:rsidR="000D4DA8" w:rsidRPr="001B2B75">
        <w:rPr>
          <w:kern w:val="22"/>
          <w:szCs w:val="22"/>
          <w:lang w:val="fr-FR"/>
        </w:rPr>
        <w:t xml:space="preserve"> </w:t>
      </w:r>
      <w:r w:rsidR="001B2B75">
        <w:rPr>
          <w:kern w:val="22"/>
          <w:szCs w:val="22"/>
          <w:lang w:val="fr-FR"/>
        </w:rPr>
        <w:t>de l’Org</w:t>
      </w:r>
      <w:r w:rsidR="00383AC0" w:rsidRPr="001B2B75">
        <w:rPr>
          <w:kern w:val="22"/>
          <w:szCs w:val="22"/>
          <w:lang w:val="fr-FR"/>
        </w:rPr>
        <w:t>ane subsidiaire</w:t>
      </w:r>
      <w:r w:rsidR="000D4DA8" w:rsidRPr="001B2B75">
        <w:rPr>
          <w:kern w:val="22"/>
          <w:szCs w:val="22"/>
          <w:lang w:val="fr-FR"/>
        </w:rPr>
        <w:t xml:space="preserve"> </w:t>
      </w:r>
      <w:r w:rsidR="001B2B75">
        <w:rPr>
          <w:kern w:val="22"/>
          <w:szCs w:val="22"/>
          <w:lang w:val="fr-FR"/>
        </w:rPr>
        <w:t>chargé de fournir des avis scientifiques, techniques et technologiques</w:t>
      </w:r>
      <w:r w:rsidR="007D60A2">
        <w:rPr>
          <w:kern w:val="22"/>
          <w:szCs w:val="22"/>
          <w:lang w:val="fr-FR"/>
        </w:rPr>
        <w:t>,</w:t>
      </w:r>
      <w:r w:rsidR="00835F38" w:rsidRPr="001B2B75">
        <w:rPr>
          <w:kern w:val="22"/>
          <w:szCs w:val="22"/>
          <w:lang w:val="fr-FR"/>
        </w:rPr>
        <w:t xml:space="preserve"> et </w:t>
      </w:r>
      <w:r>
        <w:rPr>
          <w:kern w:val="22"/>
          <w:szCs w:val="22"/>
          <w:lang w:val="fr-FR"/>
        </w:rPr>
        <w:t xml:space="preserve">à </w:t>
      </w:r>
      <w:r w:rsidR="007D60A2">
        <w:rPr>
          <w:kern w:val="22"/>
          <w:szCs w:val="22"/>
          <w:lang w:val="fr-FR"/>
        </w:rPr>
        <w:t xml:space="preserve">la onzième </w:t>
      </w:r>
      <w:r w:rsidR="00383AC0" w:rsidRPr="001B2B75">
        <w:rPr>
          <w:kern w:val="22"/>
          <w:szCs w:val="22"/>
          <w:lang w:val="fr-FR"/>
        </w:rPr>
        <w:t>réunion</w:t>
      </w:r>
      <w:r w:rsidR="007D60A2">
        <w:rPr>
          <w:kern w:val="22"/>
          <w:szCs w:val="22"/>
          <w:lang w:val="fr-FR"/>
        </w:rPr>
        <w:t xml:space="preserve"> du </w:t>
      </w:r>
      <w:r w:rsidR="001B2B75" w:rsidRPr="001B2B75">
        <w:rPr>
          <w:kern w:val="22"/>
          <w:szCs w:val="22"/>
          <w:lang w:val="fr-FR"/>
        </w:rPr>
        <w:t xml:space="preserve">Groupe de travail </w:t>
      </w:r>
      <w:r w:rsidR="007D60A2">
        <w:rPr>
          <w:kern w:val="22"/>
          <w:szCs w:val="22"/>
          <w:lang w:val="fr-FR"/>
        </w:rPr>
        <w:t xml:space="preserve">spécial </w:t>
      </w:r>
      <w:r w:rsidR="001B2B75" w:rsidRPr="001B2B75">
        <w:rPr>
          <w:kern w:val="22"/>
          <w:szCs w:val="22"/>
          <w:lang w:val="fr-FR"/>
        </w:rPr>
        <w:t>à composition non limitée</w:t>
      </w:r>
      <w:r w:rsidR="007D60A2">
        <w:rPr>
          <w:kern w:val="22"/>
          <w:szCs w:val="22"/>
          <w:lang w:val="fr-FR"/>
        </w:rPr>
        <w:t xml:space="preserve"> sur l’article 8</w:t>
      </w:r>
      <w:r w:rsidR="000D4DA8" w:rsidRPr="001B2B75">
        <w:rPr>
          <w:kern w:val="22"/>
          <w:szCs w:val="22"/>
          <w:lang w:val="fr-FR"/>
        </w:rPr>
        <w:t>j)</w:t>
      </w:r>
      <w:r w:rsidR="00835F38" w:rsidRPr="001B2B75">
        <w:rPr>
          <w:kern w:val="22"/>
          <w:szCs w:val="22"/>
          <w:lang w:val="fr-FR"/>
        </w:rPr>
        <w:t xml:space="preserve"> et </w:t>
      </w:r>
      <w:r w:rsidR="007D60A2">
        <w:rPr>
          <w:kern w:val="22"/>
          <w:szCs w:val="22"/>
          <w:lang w:val="fr-FR"/>
        </w:rPr>
        <w:t xml:space="preserve">les dispositions connexes de la </w:t>
      </w:r>
      <w:r w:rsidR="00835F38" w:rsidRPr="001B2B75">
        <w:rPr>
          <w:kern w:val="22"/>
          <w:szCs w:val="22"/>
          <w:lang w:val="fr-FR"/>
        </w:rPr>
        <w:t>Convention</w:t>
      </w:r>
      <w:r w:rsidR="000D4DA8" w:rsidRPr="001B2B75">
        <w:rPr>
          <w:kern w:val="22"/>
          <w:szCs w:val="22"/>
          <w:lang w:val="fr-FR"/>
        </w:rPr>
        <w:t>.</w:t>
      </w:r>
    </w:p>
    <w:p w14:paraId="3A14025B" w14:textId="6E279282" w:rsidR="000D4DA8" w:rsidRPr="00AE41F9" w:rsidRDefault="00383AC0" w:rsidP="005F3D62">
      <w:pPr>
        <w:pStyle w:val="Heading2"/>
        <w:numPr>
          <w:ilvl w:val="0"/>
          <w:numId w:val="11"/>
        </w:numPr>
        <w:suppressLineNumbers/>
        <w:tabs>
          <w:tab w:val="clear" w:pos="720"/>
        </w:tabs>
        <w:suppressAutoHyphens/>
        <w:ind w:left="1134" w:hanging="425"/>
        <w:jc w:val="left"/>
        <w:rPr>
          <w:rFonts w:eastAsia="Malgun Gothic"/>
          <w:iCs w:val="0"/>
          <w:kern w:val="22"/>
          <w:szCs w:val="22"/>
          <w:lang w:val="fr-FR"/>
        </w:rPr>
      </w:pPr>
      <w:r w:rsidRPr="00AE41F9">
        <w:rPr>
          <w:rFonts w:eastAsia="Malgun Gothic"/>
          <w:kern w:val="22"/>
          <w:szCs w:val="22"/>
          <w:lang w:val="fr-FR" w:eastAsia="ko-KR"/>
        </w:rPr>
        <w:t>Fonds d’affectation spéciale</w:t>
      </w:r>
      <w:r w:rsidR="00AE41F9" w:rsidRPr="00AE41F9">
        <w:rPr>
          <w:rFonts w:eastAsia="Malgun Gothic"/>
          <w:kern w:val="22"/>
          <w:szCs w:val="22"/>
          <w:lang w:val="fr-FR" w:eastAsia="ko-KR"/>
        </w:rPr>
        <w:t xml:space="preserve"> </w:t>
      </w:r>
      <w:r w:rsidR="00EE03C0">
        <w:rPr>
          <w:rFonts w:eastAsia="Malgun Gothic"/>
          <w:kern w:val="22"/>
          <w:szCs w:val="22"/>
          <w:lang w:val="fr-FR" w:eastAsia="ko-KR"/>
        </w:rPr>
        <w:t xml:space="preserve">de contributions volontaires </w:t>
      </w:r>
      <w:r w:rsidR="00AE41F9" w:rsidRPr="00AE41F9">
        <w:rPr>
          <w:rFonts w:eastAsia="Malgun Gothic"/>
          <w:kern w:val="22"/>
          <w:szCs w:val="22"/>
          <w:lang w:val="fr-FR" w:eastAsia="ko-KR"/>
        </w:rPr>
        <w:t xml:space="preserve">pour </w:t>
      </w:r>
      <w:r w:rsidR="00EE03C0">
        <w:rPr>
          <w:rFonts w:eastAsia="Malgun Gothic"/>
          <w:kern w:val="22"/>
          <w:szCs w:val="22"/>
          <w:lang w:val="fr-FR" w:eastAsia="ko-KR"/>
        </w:rPr>
        <w:t xml:space="preserve">faciliter la participation des </w:t>
      </w:r>
      <w:r w:rsidR="000D4DA8" w:rsidRPr="00AE41F9">
        <w:rPr>
          <w:rFonts w:eastAsia="Malgun Gothic"/>
          <w:kern w:val="22"/>
          <w:szCs w:val="22"/>
          <w:lang w:val="fr-FR" w:eastAsia="ko-KR"/>
        </w:rPr>
        <w:t xml:space="preserve">Parties </w:t>
      </w:r>
      <w:r w:rsidR="00EE03C0">
        <w:rPr>
          <w:rFonts w:eastAsia="Malgun Gothic"/>
          <w:kern w:val="22"/>
          <w:szCs w:val="22"/>
          <w:lang w:val="fr-FR" w:eastAsia="ko-KR"/>
        </w:rPr>
        <w:t>au</w:t>
      </w:r>
      <w:r w:rsidR="000811C5">
        <w:rPr>
          <w:rFonts w:eastAsia="Malgun Gothic"/>
          <w:kern w:val="22"/>
          <w:szCs w:val="22"/>
          <w:lang w:val="fr-FR" w:eastAsia="ko-KR"/>
        </w:rPr>
        <w:t>x</w:t>
      </w:r>
      <w:r w:rsidR="00EE03C0">
        <w:rPr>
          <w:rFonts w:eastAsia="Malgun Gothic"/>
          <w:kern w:val="22"/>
          <w:szCs w:val="22"/>
          <w:lang w:val="fr-FR" w:eastAsia="ko-KR"/>
        </w:rPr>
        <w:t xml:space="preserve"> p</w:t>
      </w:r>
      <w:r w:rsidR="00FE7FF1" w:rsidRPr="00AE41F9">
        <w:rPr>
          <w:rFonts w:eastAsia="Malgun Gothic"/>
          <w:kern w:val="22"/>
          <w:szCs w:val="22"/>
          <w:lang w:val="fr-FR" w:eastAsia="ko-KR"/>
        </w:rPr>
        <w:t>rocess</w:t>
      </w:r>
      <w:r w:rsidR="00EE03C0">
        <w:rPr>
          <w:rFonts w:eastAsia="Malgun Gothic"/>
          <w:kern w:val="22"/>
          <w:szCs w:val="22"/>
          <w:lang w:val="fr-FR" w:eastAsia="ko-KR"/>
        </w:rPr>
        <w:t>us</w:t>
      </w:r>
      <w:r w:rsidR="00FE7FF1" w:rsidRPr="00AE41F9">
        <w:rPr>
          <w:rFonts w:eastAsia="Malgun Gothic"/>
          <w:kern w:val="22"/>
          <w:szCs w:val="22"/>
          <w:lang w:val="fr-FR" w:eastAsia="ko-KR"/>
        </w:rPr>
        <w:t xml:space="preserve"> </w:t>
      </w:r>
      <w:r w:rsidR="00835F38" w:rsidRPr="00AE41F9">
        <w:rPr>
          <w:rFonts w:eastAsia="Malgun Gothic"/>
          <w:kern w:val="22"/>
          <w:szCs w:val="22"/>
          <w:lang w:val="fr-FR" w:eastAsia="ko-KR"/>
        </w:rPr>
        <w:t>de la Convention</w:t>
      </w:r>
      <w:r w:rsidR="00A714DC" w:rsidRPr="00AE41F9">
        <w:rPr>
          <w:rFonts w:eastAsia="Malgun Gothic"/>
          <w:kern w:val="22"/>
          <w:szCs w:val="22"/>
          <w:lang w:val="fr-FR" w:eastAsia="ko-KR"/>
        </w:rPr>
        <w:t xml:space="preserve"> </w:t>
      </w:r>
      <w:r w:rsidR="000D4DA8" w:rsidRPr="00AE41F9">
        <w:rPr>
          <w:rFonts w:eastAsia="Malgun Gothic"/>
          <w:kern w:val="22"/>
          <w:szCs w:val="22"/>
          <w:lang w:val="fr-FR" w:eastAsia="ko-KR"/>
        </w:rPr>
        <w:t xml:space="preserve">(BZ) </w:t>
      </w:r>
      <w:r w:rsidR="00AE41F9" w:rsidRPr="00AE41F9">
        <w:rPr>
          <w:rFonts w:eastAsia="Malgun Gothic"/>
          <w:kern w:val="22"/>
          <w:szCs w:val="22"/>
          <w:lang w:val="fr-FR" w:eastAsia="ko-KR"/>
        </w:rPr>
        <w:t>pour la période</w:t>
      </w:r>
      <w:r w:rsidR="000D4DA8" w:rsidRPr="00AE41F9">
        <w:rPr>
          <w:rFonts w:eastAsia="Malgun Gothic"/>
          <w:kern w:val="22"/>
          <w:szCs w:val="22"/>
          <w:lang w:val="fr-FR" w:eastAsia="ko-KR"/>
        </w:rPr>
        <w:t xml:space="preserve"> 2019-2020</w:t>
      </w:r>
    </w:p>
    <w:p w14:paraId="40855A4B" w14:textId="01BF96FB" w:rsidR="000D4DA8" w:rsidRPr="00BE19C5" w:rsidRDefault="00835F3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AE41F9">
        <w:rPr>
          <w:rFonts w:eastAsia="Malgun Gothic"/>
          <w:color w:val="000000"/>
          <w:kern w:val="22"/>
          <w:szCs w:val="22"/>
          <w:lang w:val="fr-FR" w:eastAsia="ko-KR"/>
        </w:rPr>
        <w:t>La Conf</w:t>
      </w:r>
      <w:r w:rsidR="00E14275" w:rsidRPr="00AE41F9">
        <w:rPr>
          <w:rFonts w:eastAsia="Malgun Gothic"/>
          <w:color w:val="000000"/>
          <w:kern w:val="22"/>
          <w:szCs w:val="22"/>
          <w:lang w:val="fr-FR" w:eastAsia="x-none"/>
        </w:rPr>
        <w:t>érence des Parties</w:t>
      </w:r>
      <w:r w:rsidRPr="00AE41F9">
        <w:rPr>
          <w:rFonts w:eastAsia="Malgun Gothic"/>
          <w:color w:val="000000"/>
          <w:kern w:val="22"/>
          <w:szCs w:val="22"/>
          <w:lang w:val="fr-FR" w:eastAsia="x-none"/>
        </w:rPr>
        <w:t xml:space="preserve"> </w:t>
      </w:r>
      <w:r w:rsidR="000811C5">
        <w:rPr>
          <w:rFonts w:eastAsia="Malgun Gothic"/>
          <w:color w:val="000000"/>
          <w:kern w:val="22"/>
          <w:szCs w:val="22"/>
          <w:lang w:val="fr-FR" w:eastAsia="x-none"/>
        </w:rPr>
        <w:t xml:space="preserve">à la Convention </w:t>
      </w:r>
      <w:r w:rsidRPr="00AE41F9">
        <w:rPr>
          <w:rFonts w:eastAsia="Malgun Gothic"/>
          <w:color w:val="000000"/>
          <w:kern w:val="22"/>
          <w:szCs w:val="22"/>
          <w:lang w:val="fr-FR" w:eastAsia="x-none"/>
        </w:rPr>
        <w:t>et la Conf</w:t>
      </w:r>
      <w:r w:rsidR="00E14275" w:rsidRPr="00AE41F9">
        <w:rPr>
          <w:rFonts w:eastAsia="Malgun Gothic"/>
          <w:color w:val="000000"/>
          <w:kern w:val="22"/>
          <w:szCs w:val="22"/>
          <w:lang w:val="fr-FR" w:eastAsia="x-none"/>
        </w:rPr>
        <w:t>érence des Parties</w:t>
      </w:r>
      <w:r w:rsidR="00FE4BA0" w:rsidRPr="00AE41F9">
        <w:rPr>
          <w:rFonts w:eastAsia="Malgun Gothic"/>
          <w:color w:val="000000"/>
          <w:kern w:val="22"/>
          <w:szCs w:val="22"/>
          <w:lang w:val="fr-FR" w:eastAsia="x-none"/>
        </w:rPr>
        <w:t xml:space="preserve"> </w:t>
      </w:r>
      <w:r w:rsidR="00E14275" w:rsidRPr="00AE41F9">
        <w:rPr>
          <w:rFonts w:eastAsia="Malgun Gothic"/>
          <w:color w:val="000000"/>
          <w:kern w:val="22"/>
          <w:szCs w:val="22"/>
          <w:lang w:val="fr-FR" w:eastAsia="x-none"/>
        </w:rPr>
        <w:t>siégeant en tant que réunion</w:t>
      </w:r>
      <w:r w:rsidR="000811C5">
        <w:rPr>
          <w:rFonts w:eastAsia="Malgun Gothic"/>
          <w:color w:val="000000"/>
          <w:kern w:val="22"/>
          <w:szCs w:val="22"/>
          <w:lang w:val="fr-FR" w:eastAsia="x-none"/>
        </w:rPr>
        <w:t>s</w:t>
      </w:r>
      <w:r w:rsidR="00E14275" w:rsidRPr="00AE41F9">
        <w:rPr>
          <w:rFonts w:eastAsia="Malgun Gothic"/>
          <w:color w:val="000000"/>
          <w:kern w:val="22"/>
          <w:szCs w:val="22"/>
          <w:lang w:val="fr-FR" w:eastAsia="x-none"/>
        </w:rPr>
        <w:t xml:space="preserve"> des Parties</w:t>
      </w:r>
      <w:r w:rsidR="000D4DA8" w:rsidRPr="00AE41F9">
        <w:rPr>
          <w:rFonts w:eastAsia="Malgun Gothic"/>
          <w:color w:val="000000"/>
          <w:kern w:val="22"/>
          <w:szCs w:val="22"/>
          <w:lang w:val="fr-FR" w:eastAsia="x-none"/>
        </w:rPr>
        <w:t xml:space="preserve"> </w:t>
      </w:r>
      <w:r w:rsidR="007D60A2">
        <w:rPr>
          <w:rFonts w:eastAsia="Malgun Gothic"/>
          <w:color w:val="000000"/>
          <w:kern w:val="22"/>
          <w:szCs w:val="22"/>
          <w:lang w:val="fr-FR" w:eastAsia="x-none"/>
        </w:rPr>
        <w:t>aux Protocoles</w:t>
      </w:r>
      <w:r w:rsidR="000811C5">
        <w:rPr>
          <w:rFonts w:eastAsia="Malgun Gothic"/>
          <w:color w:val="000000"/>
          <w:kern w:val="22"/>
          <w:szCs w:val="22"/>
          <w:lang w:val="fr-FR" w:eastAsia="x-none"/>
        </w:rPr>
        <w:t xml:space="preserve"> prennent</w:t>
      </w:r>
      <w:r w:rsidR="00EE03C0">
        <w:rPr>
          <w:rFonts w:eastAsia="Malgun Gothic"/>
          <w:color w:val="000000"/>
          <w:kern w:val="22"/>
          <w:szCs w:val="22"/>
          <w:lang w:val="fr-FR" w:eastAsia="x-none"/>
        </w:rPr>
        <w:t xml:space="preserve"> acte des</w:t>
      </w:r>
      <w:r w:rsidR="007D60A2">
        <w:rPr>
          <w:rFonts w:eastAsia="Malgun Gothic"/>
          <w:color w:val="000000"/>
          <w:kern w:val="22"/>
          <w:szCs w:val="22"/>
          <w:lang w:val="fr-FR" w:eastAsia="x-none"/>
        </w:rPr>
        <w:t xml:space="preserve"> </w:t>
      </w:r>
      <w:r w:rsidR="000811C5">
        <w:rPr>
          <w:rFonts w:eastAsia="Malgun Gothic"/>
          <w:color w:val="000000"/>
          <w:kern w:val="22"/>
          <w:szCs w:val="22"/>
          <w:lang w:val="fr-FR" w:eastAsia="x-none"/>
        </w:rPr>
        <w:t>estimations de financement s’élevant à</w:t>
      </w:r>
      <w:r w:rsidR="007D60A2">
        <w:rPr>
          <w:rFonts w:eastAsia="Malgun Gothic"/>
          <w:color w:val="000000"/>
          <w:kern w:val="22"/>
          <w:szCs w:val="22"/>
          <w:lang w:val="fr-FR" w:eastAsia="x-none"/>
        </w:rPr>
        <w:t xml:space="preserve"> 3 842 </w:t>
      </w:r>
      <w:r w:rsidR="000D4DA8" w:rsidRPr="00AE41F9">
        <w:rPr>
          <w:rFonts w:eastAsia="Malgun Gothic"/>
          <w:color w:val="000000"/>
          <w:kern w:val="22"/>
          <w:szCs w:val="22"/>
          <w:lang w:val="fr-FR" w:eastAsia="x-none"/>
        </w:rPr>
        <w:t>000</w:t>
      </w:r>
      <w:r w:rsidR="007D60A2">
        <w:rPr>
          <w:rFonts w:eastAsia="Malgun Gothic"/>
          <w:color w:val="000000"/>
          <w:kern w:val="22"/>
          <w:szCs w:val="22"/>
          <w:lang w:val="fr-FR" w:eastAsia="x-none"/>
        </w:rPr>
        <w:t xml:space="preserve"> </w:t>
      </w:r>
      <w:r w:rsidR="000811C5">
        <w:rPr>
          <w:rFonts w:eastAsia="Malgun Gothic"/>
          <w:color w:val="000000"/>
          <w:kern w:val="22"/>
          <w:szCs w:val="22"/>
          <w:lang w:val="fr-FR" w:eastAsia="x-none"/>
        </w:rPr>
        <w:t>dollars É. </w:t>
      </w:r>
      <w:r w:rsidR="004F393A">
        <w:rPr>
          <w:rFonts w:eastAsia="Malgun Gothic"/>
          <w:color w:val="000000"/>
          <w:kern w:val="22"/>
          <w:szCs w:val="22"/>
          <w:lang w:val="fr-FR" w:eastAsia="x-none"/>
        </w:rPr>
        <w:t>U.</w:t>
      </w:r>
      <w:r w:rsidR="00EE03C0">
        <w:rPr>
          <w:rFonts w:eastAsia="Malgun Gothic"/>
          <w:color w:val="000000"/>
          <w:kern w:val="22"/>
          <w:szCs w:val="22"/>
          <w:lang w:val="fr-FR" w:eastAsia="x-none"/>
        </w:rPr>
        <w:t xml:space="preserve"> pour le</w:t>
      </w:r>
      <w:r w:rsidR="000D4DA8" w:rsidRPr="00AE41F9">
        <w:rPr>
          <w:rFonts w:eastAsia="Malgun Gothic"/>
          <w:color w:val="000000"/>
          <w:kern w:val="22"/>
          <w:szCs w:val="22"/>
          <w:lang w:val="fr-FR" w:eastAsia="x-none"/>
        </w:rPr>
        <w:t xml:space="preserve"> </w:t>
      </w:r>
      <w:r w:rsidR="00383AC0" w:rsidRPr="00AE41F9">
        <w:rPr>
          <w:rFonts w:eastAsia="Malgun Gothic"/>
          <w:color w:val="000000"/>
          <w:kern w:val="22"/>
          <w:szCs w:val="22"/>
          <w:lang w:val="fr-FR" w:eastAsia="x-none"/>
        </w:rPr>
        <w:t>Fonds d’affectation spéciale</w:t>
      </w:r>
      <w:r w:rsidR="000D4DA8" w:rsidRPr="00AE41F9">
        <w:rPr>
          <w:rFonts w:eastAsia="Malgun Gothic"/>
          <w:color w:val="000000"/>
          <w:kern w:val="22"/>
          <w:szCs w:val="22"/>
          <w:lang w:val="fr-FR" w:eastAsia="x-none"/>
        </w:rPr>
        <w:t xml:space="preserve"> (BZ)</w:t>
      </w:r>
      <w:r w:rsidR="00EE03C0">
        <w:rPr>
          <w:rFonts w:eastAsia="Malgun Gothic"/>
          <w:color w:val="000000"/>
          <w:kern w:val="22"/>
          <w:szCs w:val="22"/>
          <w:lang w:val="fr-FR" w:eastAsia="x-none"/>
        </w:rPr>
        <w:t xml:space="preserve"> de contributions volontaires</w:t>
      </w:r>
      <w:r w:rsidR="00AE41F9" w:rsidRPr="00AE41F9">
        <w:rPr>
          <w:rFonts w:eastAsia="Malgun Gothic"/>
          <w:color w:val="000000"/>
          <w:kern w:val="22"/>
          <w:szCs w:val="22"/>
          <w:lang w:val="fr-FR" w:eastAsia="x-none"/>
        </w:rPr>
        <w:t xml:space="preserve"> pour </w:t>
      </w:r>
      <w:r w:rsidR="00EE03C0">
        <w:rPr>
          <w:rFonts w:eastAsia="Malgun Gothic"/>
          <w:color w:val="000000"/>
          <w:kern w:val="22"/>
          <w:szCs w:val="22"/>
          <w:lang w:val="fr-FR" w:eastAsia="x-none"/>
        </w:rPr>
        <w:t>faciliter la participation des</w:t>
      </w:r>
      <w:r w:rsidR="000D4DA8" w:rsidRPr="00AE41F9">
        <w:rPr>
          <w:rFonts w:eastAsia="Malgun Gothic"/>
          <w:color w:val="000000"/>
          <w:kern w:val="22"/>
          <w:szCs w:val="22"/>
          <w:lang w:val="fr-FR" w:eastAsia="x-none"/>
        </w:rPr>
        <w:t xml:space="preserve"> Parties</w:t>
      </w:r>
      <w:r w:rsidR="00686F70" w:rsidRPr="00AE41F9">
        <w:rPr>
          <w:rFonts w:eastAsia="Malgun Gothic"/>
          <w:color w:val="000000"/>
          <w:kern w:val="22"/>
          <w:szCs w:val="22"/>
          <w:lang w:val="fr-FR" w:eastAsia="x-none"/>
        </w:rPr>
        <w:t xml:space="preserve"> </w:t>
      </w:r>
      <w:r w:rsidR="00EE03C0">
        <w:rPr>
          <w:rFonts w:eastAsia="Malgun Gothic"/>
          <w:color w:val="000000"/>
          <w:kern w:val="22"/>
          <w:szCs w:val="22"/>
          <w:lang w:val="fr-FR" w:eastAsia="x-none"/>
        </w:rPr>
        <w:t>au</w:t>
      </w:r>
      <w:r w:rsidR="000811C5">
        <w:rPr>
          <w:rFonts w:eastAsia="Malgun Gothic"/>
          <w:color w:val="000000"/>
          <w:kern w:val="22"/>
          <w:szCs w:val="22"/>
          <w:lang w:val="fr-FR" w:eastAsia="x-none"/>
        </w:rPr>
        <w:t>x</w:t>
      </w:r>
      <w:r w:rsidR="00EE03C0">
        <w:rPr>
          <w:rFonts w:eastAsia="Malgun Gothic"/>
          <w:color w:val="000000"/>
          <w:kern w:val="22"/>
          <w:szCs w:val="22"/>
          <w:lang w:val="fr-FR" w:eastAsia="x-none"/>
        </w:rPr>
        <w:t xml:space="preserve"> processus</w:t>
      </w:r>
      <w:r w:rsidR="00FE7FF1" w:rsidRPr="00AE41F9">
        <w:rPr>
          <w:rFonts w:eastAsia="Malgun Gothic"/>
          <w:color w:val="000000"/>
          <w:kern w:val="22"/>
          <w:szCs w:val="22"/>
          <w:lang w:val="fr-FR" w:eastAsia="x-none"/>
        </w:rPr>
        <w:t xml:space="preserve"> </w:t>
      </w:r>
      <w:r w:rsidRPr="00AE41F9">
        <w:rPr>
          <w:rFonts w:eastAsia="Malgun Gothic"/>
          <w:color w:val="000000"/>
          <w:kern w:val="22"/>
          <w:szCs w:val="22"/>
          <w:lang w:val="fr-FR" w:eastAsia="x-none"/>
        </w:rPr>
        <w:t>de la Convention</w:t>
      </w:r>
      <w:r w:rsidR="000D4DA8" w:rsidRPr="00AE41F9">
        <w:rPr>
          <w:rFonts w:eastAsia="Malgun Gothic"/>
          <w:color w:val="000000"/>
          <w:kern w:val="22"/>
          <w:szCs w:val="22"/>
          <w:lang w:val="fr-FR" w:eastAsia="x-none"/>
        </w:rPr>
        <w:t xml:space="preserve">. </w:t>
      </w:r>
      <w:r w:rsidR="00EE03C0">
        <w:rPr>
          <w:rFonts w:eastAsia="Malgun Gothic"/>
          <w:color w:val="000000"/>
          <w:kern w:val="22"/>
          <w:szCs w:val="22"/>
          <w:lang w:val="fr-FR" w:eastAsia="x-none"/>
        </w:rPr>
        <w:t>En</w:t>
      </w:r>
      <w:r w:rsidR="000D4DA8" w:rsidRPr="001B2B75">
        <w:rPr>
          <w:rFonts w:eastAsia="Malgun Gothic"/>
          <w:color w:val="000000"/>
          <w:kern w:val="22"/>
          <w:szCs w:val="22"/>
          <w:lang w:val="fr-FR" w:eastAsia="x-none"/>
        </w:rPr>
        <w:t xml:space="preserve"> </w:t>
      </w:r>
      <w:r w:rsidR="00AE41F9" w:rsidRPr="001B2B75">
        <w:rPr>
          <w:rFonts w:eastAsia="Malgun Gothic"/>
          <w:color w:val="000000"/>
          <w:kern w:val="22"/>
          <w:szCs w:val="22"/>
          <w:lang w:val="fr-FR" w:eastAsia="x-none"/>
        </w:rPr>
        <w:t>août</w:t>
      </w:r>
      <w:r w:rsidR="000D4DA8" w:rsidRPr="001B2B75">
        <w:rPr>
          <w:rFonts w:eastAsia="Malgun Gothic"/>
          <w:color w:val="000000"/>
          <w:kern w:val="22"/>
          <w:szCs w:val="22"/>
          <w:lang w:val="fr-FR" w:eastAsia="x-none"/>
        </w:rPr>
        <w:t xml:space="preserve"> 2</w:t>
      </w:r>
      <w:r w:rsidR="007D60A2">
        <w:rPr>
          <w:rFonts w:eastAsia="Malgun Gothic"/>
          <w:color w:val="000000"/>
          <w:kern w:val="22"/>
          <w:szCs w:val="22"/>
          <w:lang w:val="fr-FR" w:eastAsia="x-none"/>
        </w:rPr>
        <w:t xml:space="preserve">020, </w:t>
      </w:r>
      <w:r w:rsidR="000811C5">
        <w:rPr>
          <w:rFonts w:eastAsia="Malgun Gothic"/>
          <w:color w:val="000000"/>
          <w:kern w:val="22"/>
          <w:szCs w:val="22"/>
          <w:lang w:val="fr-FR" w:eastAsia="x-none"/>
        </w:rPr>
        <w:t>des contributions d’un montant de</w:t>
      </w:r>
      <w:r w:rsidR="007D60A2">
        <w:rPr>
          <w:rFonts w:eastAsia="Malgun Gothic"/>
          <w:color w:val="000000"/>
          <w:kern w:val="22"/>
          <w:szCs w:val="22"/>
          <w:lang w:val="fr-FR" w:eastAsia="x-none"/>
        </w:rPr>
        <w:t xml:space="preserve"> 2 015 </w:t>
      </w:r>
      <w:r w:rsidR="000D4DA8" w:rsidRPr="001B2B75">
        <w:rPr>
          <w:rFonts w:eastAsia="Malgun Gothic"/>
          <w:color w:val="000000"/>
          <w:kern w:val="22"/>
          <w:szCs w:val="22"/>
          <w:lang w:val="fr-FR" w:eastAsia="x-none"/>
        </w:rPr>
        <w:t>353</w:t>
      </w:r>
      <w:r w:rsidR="007D60A2">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sidR="000D4DA8" w:rsidRPr="001B2B75">
        <w:rPr>
          <w:rFonts w:eastAsia="Malgun Gothic"/>
          <w:color w:val="000000"/>
          <w:kern w:val="22"/>
          <w:szCs w:val="22"/>
          <w:lang w:val="fr-FR" w:eastAsia="x-none"/>
        </w:rPr>
        <w:t xml:space="preserve"> </w:t>
      </w:r>
      <w:r w:rsidR="00EE03C0">
        <w:rPr>
          <w:rFonts w:eastAsia="Malgun Gothic"/>
          <w:color w:val="000000"/>
          <w:kern w:val="22"/>
          <w:szCs w:val="22"/>
          <w:lang w:val="fr-FR" w:eastAsia="x-none"/>
        </w:rPr>
        <w:t xml:space="preserve">avaient été reçues, et </w:t>
      </w:r>
      <w:r w:rsidR="00162A33">
        <w:rPr>
          <w:rFonts w:eastAsia="Malgun Gothic"/>
          <w:color w:val="000000"/>
          <w:kern w:val="22"/>
          <w:szCs w:val="22"/>
          <w:lang w:val="fr-FR" w:eastAsia="x-none"/>
        </w:rPr>
        <w:t>le Secrétariat</w:t>
      </w:r>
      <w:r w:rsidR="000D4DA8" w:rsidRPr="001B2B75">
        <w:rPr>
          <w:rFonts w:eastAsia="Malgun Gothic"/>
          <w:color w:val="000000"/>
          <w:kern w:val="22"/>
          <w:szCs w:val="22"/>
          <w:lang w:val="fr-FR" w:eastAsia="x-none"/>
        </w:rPr>
        <w:t xml:space="preserve"> </w:t>
      </w:r>
      <w:r w:rsidR="009B2C28">
        <w:rPr>
          <w:rFonts w:eastAsia="Malgun Gothic"/>
          <w:color w:val="000000"/>
          <w:kern w:val="22"/>
          <w:szCs w:val="22"/>
          <w:lang w:val="fr-FR" w:eastAsia="x-none"/>
        </w:rPr>
        <w:t>a pu assurer la participation de</w:t>
      </w:r>
      <w:r w:rsidR="000811C5">
        <w:rPr>
          <w:rFonts w:eastAsia="Malgun Gothic"/>
          <w:color w:val="000000"/>
          <w:kern w:val="22"/>
          <w:szCs w:val="22"/>
          <w:lang w:val="fr-FR" w:eastAsia="x-none"/>
        </w:rPr>
        <w:t xml:space="preserve"> 240 délégués </w:t>
      </w:r>
      <w:r w:rsidR="00EE03C0">
        <w:rPr>
          <w:rFonts w:eastAsia="Malgun Gothic"/>
          <w:color w:val="000000"/>
          <w:kern w:val="22"/>
          <w:szCs w:val="22"/>
          <w:lang w:val="fr-FR" w:eastAsia="x-none"/>
        </w:rPr>
        <w:t xml:space="preserve">venant de pays en développement aux première et deuxième </w:t>
      </w:r>
      <w:r w:rsidR="00383AC0" w:rsidRPr="001B2B75">
        <w:rPr>
          <w:rFonts w:eastAsia="Malgun Gothic"/>
          <w:color w:val="000000"/>
          <w:kern w:val="22"/>
          <w:szCs w:val="22"/>
          <w:lang w:val="fr-FR" w:eastAsia="ko-KR"/>
        </w:rPr>
        <w:t>réunion</w:t>
      </w:r>
      <w:r w:rsidR="00EE03C0">
        <w:rPr>
          <w:rFonts w:eastAsia="Malgun Gothic"/>
          <w:color w:val="000000"/>
          <w:kern w:val="22"/>
          <w:szCs w:val="22"/>
          <w:lang w:val="fr-FR" w:eastAsia="ko-KR"/>
        </w:rPr>
        <w:t>s du</w:t>
      </w:r>
      <w:r w:rsidR="001A7AF0" w:rsidRPr="001B2B75">
        <w:rPr>
          <w:rFonts w:eastAsia="Malgun Gothic"/>
          <w:color w:val="000000"/>
          <w:kern w:val="22"/>
          <w:szCs w:val="22"/>
          <w:lang w:val="fr-FR" w:eastAsia="ko-KR"/>
        </w:rPr>
        <w:t xml:space="preserve"> </w:t>
      </w:r>
      <w:r w:rsidR="001B2B75" w:rsidRPr="001B2B75">
        <w:rPr>
          <w:rFonts w:eastAsia="Malgun Gothic"/>
          <w:color w:val="000000"/>
          <w:kern w:val="22"/>
          <w:szCs w:val="22"/>
          <w:lang w:val="fr-FR" w:eastAsia="ko-KR"/>
        </w:rPr>
        <w:t>Groupe de travail à composition non limitée</w:t>
      </w:r>
      <w:r w:rsidR="00EE03C0">
        <w:rPr>
          <w:rFonts w:eastAsia="Malgun Gothic"/>
          <w:color w:val="000000"/>
          <w:kern w:val="22"/>
          <w:szCs w:val="22"/>
          <w:lang w:val="fr-FR" w:eastAsia="ko-KR"/>
        </w:rPr>
        <w:t xml:space="preserve"> sur le</w:t>
      </w:r>
      <w:r w:rsidR="001A7AF0" w:rsidRPr="001B2B75">
        <w:rPr>
          <w:rFonts w:eastAsia="Malgun Gothic"/>
          <w:color w:val="000000"/>
          <w:kern w:val="22"/>
          <w:szCs w:val="22"/>
          <w:lang w:val="fr-FR" w:eastAsia="ko-KR"/>
        </w:rPr>
        <w:t xml:space="preserve"> </w:t>
      </w:r>
      <w:r w:rsidR="001B2B75" w:rsidRPr="001B2B75">
        <w:rPr>
          <w:rFonts w:eastAsia="Malgun Gothic"/>
          <w:color w:val="000000"/>
          <w:kern w:val="22"/>
          <w:szCs w:val="22"/>
          <w:lang w:val="fr-FR" w:eastAsia="ko-KR"/>
        </w:rPr>
        <w:t>Cadre mondial de la biodiversité pour l’après-2020</w:t>
      </w:r>
      <w:r w:rsidR="000D4DA8" w:rsidRPr="001B2B75">
        <w:rPr>
          <w:rFonts w:eastAsia="Malgun Gothic"/>
          <w:color w:val="000000"/>
          <w:kern w:val="22"/>
          <w:szCs w:val="22"/>
          <w:lang w:val="fr-FR" w:eastAsia="ko-KR"/>
        </w:rPr>
        <w:t xml:space="preserve">, </w:t>
      </w:r>
      <w:r w:rsidR="00EE03C0">
        <w:rPr>
          <w:rFonts w:eastAsia="Malgun Gothic"/>
          <w:color w:val="000000"/>
          <w:kern w:val="22"/>
          <w:szCs w:val="22"/>
          <w:lang w:val="fr-FR" w:eastAsia="ko-KR"/>
        </w:rPr>
        <w:t>à la vingt</w:t>
      </w:r>
      <w:r w:rsidR="000D4DA8" w:rsidRPr="001B2B75">
        <w:rPr>
          <w:kern w:val="22"/>
          <w:szCs w:val="22"/>
          <w:lang w:val="fr-FR"/>
        </w:rPr>
        <w:t>-</w:t>
      </w:r>
      <w:r w:rsidR="00383AC0" w:rsidRPr="001B2B75">
        <w:rPr>
          <w:kern w:val="22"/>
          <w:szCs w:val="22"/>
          <w:lang w:val="fr-FR"/>
        </w:rPr>
        <w:t>troisième réunion</w:t>
      </w:r>
      <w:r w:rsidR="000D4DA8" w:rsidRPr="001B2B75">
        <w:rPr>
          <w:kern w:val="22"/>
          <w:szCs w:val="22"/>
          <w:lang w:val="fr-FR"/>
        </w:rPr>
        <w:t xml:space="preserve"> </w:t>
      </w:r>
      <w:r w:rsidR="001B2B75">
        <w:rPr>
          <w:kern w:val="22"/>
          <w:szCs w:val="22"/>
          <w:lang w:val="fr-FR"/>
        </w:rPr>
        <w:t>de l’Org</w:t>
      </w:r>
      <w:r w:rsidR="00383AC0" w:rsidRPr="001B2B75">
        <w:rPr>
          <w:kern w:val="22"/>
          <w:szCs w:val="22"/>
          <w:lang w:val="fr-FR"/>
        </w:rPr>
        <w:t>ane subsidiaire</w:t>
      </w:r>
      <w:r w:rsidR="000D4DA8" w:rsidRPr="001B2B75">
        <w:rPr>
          <w:kern w:val="22"/>
          <w:szCs w:val="22"/>
          <w:lang w:val="fr-FR"/>
        </w:rPr>
        <w:t xml:space="preserve"> </w:t>
      </w:r>
      <w:r w:rsidR="001B2B75">
        <w:rPr>
          <w:kern w:val="22"/>
          <w:szCs w:val="22"/>
          <w:lang w:val="fr-FR"/>
        </w:rPr>
        <w:t>chargé de fournir des avis scientifiques, techniques et technologiques</w:t>
      </w:r>
      <w:r w:rsidR="00EE03C0">
        <w:rPr>
          <w:kern w:val="22"/>
          <w:szCs w:val="22"/>
          <w:lang w:val="fr-FR"/>
        </w:rPr>
        <w:t>,</w:t>
      </w:r>
      <w:r w:rsidRPr="001B2B75">
        <w:rPr>
          <w:kern w:val="22"/>
          <w:szCs w:val="22"/>
          <w:lang w:val="fr-FR"/>
        </w:rPr>
        <w:t xml:space="preserve"> et </w:t>
      </w:r>
      <w:r w:rsidR="00EE03C0">
        <w:rPr>
          <w:kern w:val="22"/>
          <w:szCs w:val="22"/>
          <w:lang w:val="fr-FR"/>
        </w:rPr>
        <w:t xml:space="preserve">à la onzième </w:t>
      </w:r>
      <w:r w:rsidR="00383AC0" w:rsidRPr="001B2B75">
        <w:rPr>
          <w:kern w:val="22"/>
          <w:szCs w:val="22"/>
          <w:lang w:val="fr-FR"/>
        </w:rPr>
        <w:t>réunion</w:t>
      </w:r>
      <w:r w:rsidR="00EE03C0">
        <w:rPr>
          <w:kern w:val="22"/>
          <w:szCs w:val="22"/>
          <w:lang w:val="fr-FR"/>
        </w:rPr>
        <w:t xml:space="preserve"> du </w:t>
      </w:r>
      <w:r w:rsidR="001B2B75" w:rsidRPr="001B2B75">
        <w:rPr>
          <w:kern w:val="22"/>
          <w:szCs w:val="22"/>
          <w:lang w:val="fr-FR"/>
        </w:rPr>
        <w:t>Groupe de travail</w:t>
      </w:r>
      <w:r w:rsidR="00EE03C0">
        <w:rPr>
          <w:kern w:val="22"/>
          <w:szCs w:val="22"/>
          <w:lang w:val="fr-FR"/>
        </w:rPr>
        <w:t xml:space="preserve"> spécial</w:t>
      </w:r>
      <w:r w:rsidR="001B2B75" w:rsidRPr="001B2B75">
        <w:rPr>
          <w:kern w:val="22"/>
          <w:szCs w:val="22"/>
          <w:lang w:val="fr-FR"/>
        </w:rPr>
        <w:t xml:space="preserve"> à composition non limitée</w:t>
      </w:r>
      <w:r w:rsidR="00EE03C0">
        <w:rPr>
          <w:kern w:val="22"/>
          <w:szCs w:val="22"/>
          <w:lang w:val="fr-FR"/>
        </w:rPr>
        <w:t xml:space="preserve"> sur l’article 8</w:t>
      </w:r>
      <w:r w:rsidR="000D4DA8" w:rsidRPr="001B2B75">
        <w:rPr>
          <w:kern w:val="22"/>
          <w:szCs w:val="22"/>
          <w:lang w:val="fr-FR"/>
        </w:rPr>
        <w:t>j)</w:t>
      </w:r>
      <w:r w:rsidRPr="001B2B75">
        <w:rPr>
          <w:kern w:val="22"/>
          <w:szCs w:val="22"/>
          <w:lang w:val="fr-FR"/>
        </w:rPr>
        <w:t xml:space="preserve"> et </w:t>
      </w:r>
      <w:r w:rsidR="00EE03C0">
        <w:rPr>
          <w:kern w:val="22"/>
          <w:szCs w:val="22"/>
          <w:lang w:val="fr-FR"/>
        </w:rPr>
        <w:t>les dispositions connexes</w:t>
      </w:r>
      <w:r w:rsidR="000D4DA8" w:rsidRPr="001B2B75">
        <w:rPr>
          <w:kern w:val="22"/>
          <w:szCs w:val="22"/>
          <w:lang w:val="fr-FR"/>
        </w:rPr>
        <w:t xml:space="preserve"> </w:t>
      </w:r>
      <w:r w:rsidRPr="001B2B75">
        <w:rPr>
          <w:kern w:val="22"/>
          <w:szCs w:val="22"/>
          <w:lang w:val="fr-FR"/>
        </w:rPr>
        <w:t>de la Convention</w:t>
      </w:r>
      <w:r w:rsidR="000D4DA8" w:rsidRPr="001B2B75">
        <w:rPr>
          <w:rFonts w:eastAsia="Malgun Gothic"/>
          <w:color w:val="000000"/>
          <w:kern w:val="22"/>
          <w:szCs w:val="22"/>
          <w:lang w:val="fr-FR" w:eastAsia="x-none"/>
        </w:rPr>
        <w:t>.</w:t>
      </w:r>
      <w:r w:rsidR="000D4DA8" w:rsidRPr="001B2B75">
        <w:rPr>
          <w:rFonts w:eastAsia="Malgun Gothic"/>
          <w:color w:val="000000"/>
          <w:kern w:val="22"/>
          <w:szCs w:val="22"/>
          <w:lang w:val="fr-FR" w:eastAsia="ko-KR"/>
        </w:rPr>
        <w:t xml:space="preserve"> </w:t>
      </w:r>
      <w:r w:rsidR="00EE03C0">
        <w:rPr>
          <w:rFonts w:eastAsia="Malgun Gothic"/>
          <w:color w:val="000000"/>
          <w:kern w:val="22"/>
          <w:szCs w:val="22"/>
          <w:lang w:val="fr-FR" w:eastAsia="ko-KR"/>
        </w:rPr>
        <w:t>Conformément à la procé</w:t>
      </w:r>
      <w:r w:rsidR="000D4DA8" w:rsidRPr="00BE19C5">
        <w:rPr>
          <w:rFonts w:eastAsia="Malgun Gothic"/>
          <w:color w:val="000000"/>
          <w:kern w:val="22"/>
          <w:szCs w:val="22"/>
          <w:lang w:val="fr-FR" w:eastAsia="ko-KR"/>
        </w:rPr>
        <w:t>dure</w:t>
      </w:r>
      <w:r w:rsidR="000811C5">
        <w:rPr>
          <w:rFonts w:eastAsia="Malgun Gothic"/>
          <w:color w:val="000000"/>
          <w:kern w:val="22"/>
          <w:szCs w:val="22"/>
          <w:lang w:val="fr-FR" w:eastAsia="ko-KR"/>
        </w:rPr>
        <w:t xml:space="preserve"> en vigueur</w:t>
      </w:r>
      <w:r w:rsidR="00AE41F9" w:rsidRPr="00BE19C5">
        <w:rPr>
          <w:rFonts w:eastAsia="Malgun Gothic"/>
          <w:color w:val="000000"/>
          <w:kern w:val="22"/>
          <w:szCs w:val="22"/>
          <w:lang w:val="fr-FR" w:eastAsia="ko-KR"/>
        </w:rPr>
        <w:t xml:space="preserve"> pour </w:t>
      </w:r>
      <w:r w:rsidR="00EE03C0">
        <w:rPr>
          <w:rFonts w:eastAsia="Malgun Gothic"/>
          <w:color w:val="000000"/>
          <w:kern w:val="22"/>
          <w:szCs w:val="22"/>
          <w:lang w:val="fr-FR" w:eastAsia="ko-KR"/>
        </w:rPr>
        <w:t>l’</w:t>
      </w:r>
      <w:r w:rsidR="000D4DA8" w:rsidRPr="00BE19C5">
        <w:rPr>
          <w:rFonts w:eastAsia="Malgun Gothic"/>
          <w:color w:val="000000"/>
          <w:kern w:val="22"/>
          <w:szCs w:val="22"/>
          <w:lang w:val="fr-FR" w:eastAsia="ko-KR"/>
        </w:rPr>
        <w:t xml:space="preserve">allocation </w:t>
      </w:r>
      <w:r w:rsidR="00EE03C0">
        <w:rPr>
          <w:rFonts w:eastAsia="Malgun Gothic"/>
          <w:color w:val="000000"/>
          <w:kern w:val="22"/>
          <w:szCs w:val="22"/>
          <w:lang w:val="fr-FR" w:eastAsia="ko-KR"/>
        </w:rPr>
        <w:t xml:space="preserve">de fonds provenant du </w:t>
      </w:r>
      <w:r w:rsidR="00383AC0" w:rsidRPr="00BE19C5">
        <w:rPr>
          <w:rFonts w:eastAsia="Malgun Gothic"/>
          <w:color w:val="000000"/>
          <w:kern w:val="22"/>
          <w:szCs w:val="22"/>
          <w:lang w:val="fr-FR" w:eastAsia="ko-KR"/>
        </w:rPr>
        <w:t>Fonds d’affectation spéciale</w:t>
      </w:r>
      <w:r w:rsidR="000D4DA8" w:rsidRPr="00BE19C5">
        <w:rPr>
          <w:rFonts w:eastAsia="Malgun Gothic"/>
          <w:color w:val="000000"/>
          <w:kern w:val="22"/>
          <w:szCs w:val="22"/>
          <w:lang w:val="fr-FR" w:eastAsia="ko-KR"/>
        </w:rPr>
        <w:t xml:space="preserve"> </w:t>
      </w:r>
      <w:r w:rsidR="00EE03C0">
        <w:rPr>
          <w:rFonts w:eastAsia="Malgun Gothic"/>
          <w:color w:val="000000"/>
          <w:kern w:val="22"/>
          <w:szCs w:val="22"/>
          <w:lang w:val="fr-FR" w:eastAsia="ko-KR"/>
        </w:rPr>
        <w:t xml:space="preserve">BZ, </w:t>
      </w:r>
      <w:r w:rsidR="000811C5">
        <w:rPr>
          <w:rFonts w:eastAsia="Malgun Gothic"/>
          <w:color w:val="000000"/>
          <w:kern w:val="22"/>
          <w:szCs w:val="22"/>
          <w:lang w:val="fr-FR" w:eastAsia="ko-KR"/>
        </w:rPr>
        <w:t>telle qu’</w:t>
      </w:r>
      <w:r w:rsidR="00EE03C0">
        <w:rPr>
          <w:rFonts w:eastAsia="Malgun Gothic"/>
          <w:color w:val="000000"/>
          <w:kern w:val="22"/>
          <w:szCs w:val="22"/>
          <w:lang w:val="fr-FR" w:eastAsia="ko-KR"/>
        </w:rPr>
        <w:t xml:space="preserve">adoptée par </w:t>
      </w:r>
      <w:r w:rsidRPr="00BE19C5">
        <w:rPr>
          <w:rFonts w:eastAsia="Malgun Gothic"/>
          <w:color w:val="000000"/>
          <w:kern w:val="22"/>
          <w:szCs w:val="22"/>
          <w:lang w:val="fr-FR" w:eastAsia="ko-KR"/>
        </w:rPr>
        <w:t>la Conf</w:t>
      </w:r>
      <w:r w:rsidR="00E14275" w:rsidRPr="00BE19C5">
        <w:rPr>
          <w:rFonts w:eastAsia="Malgun Gothic"/>
          <w:color w:val="000000"/>
          <w:kern w:val="22"/>
          <w:szCs w:val="22"/>
          <w:lang w:val="fr-FR" w:eastAsia="ko-KR"/>
        </w:rPr>
        <w:t>érence des Parties</w:t>
      </w:r>
      <w:r w:rsidR="000D4DA8" w:rsidRPr="00BE19C5">
        <w:rPr>
          <w:rFonts w:eastAsia="Malgun Gothic"/>
          <w:color w:val="000000"/>
          <w:kern w:val="22"/>
          <w:szCs w:val="22"/>
          <w:lang w:val="fr-FR" w:eastAsia="ko-KR"/>
        </w:rPr>
        <w:t xml:space="preserve"> </w:t>
      </w:r>
      <w:r w:rsidRPr="00BE19C5">
        <w:rPr>
          <w:rFonts w:eastAsia="Malgun Gothic"/>
          <w:color w:val="000000"/>
          <w:kern w:val="22"/>
          <w:szCs w:val="22"/>
          <w:lang w:val="fr-FR" w:eastAsia="ko-KR"/>
        </w:rPr>
        <w:t>à sa</w:t>
      </w:r>
      <w:r w:rsidR="00EE03C0">
        <w:rPr>
          <w:rFonts w:eastAsia="Malgun Gothic"/>
          <w:color w:val="000000"/>
          <w:kern w:val="22"/>
          <w:szCs w:val="22"/>
          <w:lang w:val="fr-FR" w:eastAsia="ko-KR"/>
        </w:rPr>
        <w:t xml:space="preserve"> neuvième</w:t>
      </w:r>
      <w:r w:rsidR="000D4DA8" w:rsidRPr="00BE19C5">
        <w:rPr>
          <w:rFonts w:eastAsia="Malgun Gothic"/>
          <w:color w:val="000000"/>
          <w:kern w:val="22"/>
          <w:szCs w:val="22"/>
          <w:lang w:val="fr-FR" w:eastAsia="ko-KR"/>
        </w:rPr>
        <w:t xml:space="preserve"> </w:t>
      </w:r>
      <w:r w:rsidR="00383AC0" w:rsidRPr="00BE19C5">
        <w:rPr>
          <w:rFonts w:eastAsia="Malgun Gothic"/>
          <w:color w:val="000000"/>
          <w:kern w:val="22"/>
          <w:szCs w:val="22"/>
          <w:lang w:val="fr-FR" w:eastAsia="ko-KR"/>
        </w:rPr>
        <w:t>réunion</w:t>
      </w:r>
      <w:r w:rsidR="000D4DA8" w:rsidRPr="00BE19C5">
        <w:rPr>
          <w:rFonts w:eastAsia="Malgun Gothic"/>
          <w:color w:val="000000"/>
          <w:kern w:val="22"/>
          <w:szCs w:val="22"/>
          <w:lang w:val="fr-FR" w:eastAsia="ko-KR"/>
        </w:rPr>
        <w:t xml:space="preserve"> (</w:t>
      </w:r>
      <w:r w:rsidRPr="00BE19C5">
        <w:rPr>
          <w:rFonts w:eastAsia="Malgun Gothic"/>
          <w:color w:val="000000"/>
          <w:kern w:val="22"/>
          <w:szCs w:val="22"/>
          <w:lang w:val="fr-FR" w:eastAsia="ko-KR"/>
        </w:rPr>
        <w:t>décision</w:t>
      </w:r>
      <w:r w:rsidR="000D4DA8" w:rsidRPr="00BE19C5">
        <w:rPr>
          <w:rFonts w:eastAsia="Malgun Gothic"/>
          <w:color w:val="000000"/>
          <w:kern w:val="22"/>
          <w:szCs w:val="22"/>
          <w:lang w:val="fr-FR" w:eastAsia="ko-KR"/>
        </w:rPr>
        <w:t xml:space="preserve"> IX/34, para</w:t>
      </w:r>
      <w:r w:rsidR="000811C5">
        <w:rPr>
          <w:rFonts w:eastAsia="Malgun Gothic"/>
          <w:color w:val="000000"/>
          <w:kern w:val="22"/>
          <w:szCs w:val="22"/>
          <w:lang w:val="fr-FR" w:eastAsia="ko-KR"/>
        </w:rPr>
        <w:t>graphe 31), un financement a été accordé</w:t>
      </w:r>
      <w:r w:rsidR="00EE03C0">
        <w:rPr>
          <w:rFonts w:eastAsia="Malgun Gothic"/>
          <w:color w:val="000000"/>
          <w:kern w:val="22"/>
          <w:szCs w:val="22"/>
          <w:lang w:val="fr-FR" w:eastAsia="ko-KR"/>
        </w:rPr>
        <w:t xml:space="preserve"> en priorité aux</w:t>
      </w:r>
      <w:r w:rsidR="00BE19C5" w:rsidRPr="00BE19C5">
        <w:rPr>
          <w:rFonts w:eastAsia="Malgun Gothic"/>
          <w:color w:val="000000"/>
          <w:kern w:val="22"/>
          <w:szCs w:val="22"/>
          <w:lang w:val="fr-FR" w:eastAsia="ko-KR"/>
        </w:rPr>
        <w:t xml:space="preserve"> pays les moins avancés et </w:t>
      </w:r>
      <w:r w:rsidR="00EE03C0">
        <w:rPr>
          <w:rFonts w:eastAsia="Malgun Gothic"/>
          <w:color w:val="000000"/>
          <w:kern w:val="22"/>
          <w:szCs w:val="22"/>
          <w:lang w:val="fr-FR" w:eastAsia="ko-KR"/>
        </w:rPr>
        <w:t xml:space="preserve">aux </w:t>
      </w:r>
      <w:r w:rsidR="00BE19C5" w:rsidRPr="00BE19C5">
        <w:rPr>
          <w:rFonts w:eastAsia="Malgun Gothic"/>
          <w:color w:val="000000"/>
          <w:kern w:val="22"/>
          <w:szCs w:val="22"/>
          <w:lang w:val="fr-FR" w:eastAsia="ko-KR"/>
        </w:rPr>
        <w:t>petits Etats insulaires en développement</w:t>
      </w:r>
      <w:r w:rsidR="000D4DA8" w:rsidRPr="00BE19C5">
        <w:rPr>
          <w:rFonts w:eastAsia="Malgun Gothic"/>
          <w:color w:val="000000"/>
          <w:kern w:val="22"/>
          <w:szCs w:val="22"/>
          <w:lang w:val="fr-FR" w:eastAsia="ko-KR"/>
        </w:rPr>
        <w:t>.</w:t>
      </w:r>
    </w:p>
    <w:p w14:paraId="56E5D286" w14:textId="28AC6681" w:rsidR="000D4DA8" w:rsidRPr="00EE03C0" w:rsidRDefault="009B2C2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ko-KR"/>
        </w:rPr>
      </w:pPr>
      <w:r>
        <w:rPr>
          <w:rFonts w:eastAsia="Malgun Gothic"/>
          <w:color w:val="000000"/>
          <w:kern w:val="22"/>
          <w:szCs w:val="22"/>
          <w:lang w:val="fr-FR" w:eastAsia="ko-KR"/>
        </w:rPr>
        <w:t>Les contributions versé</w:t>
      </w:r>
      <w:r w:rsidR="00EE03C0" w:rsidRPr="00EE03C0">
        <w:rPr>
          <w:rFonts w:eastAsia="Malgun Gothic"/>
          <w:color w:val="000000"/>
          <w:kern w:val="22"/>
          <w:szCs w:val="22"/>
          <w:lang w:val="fr-FR" w:eastAsia="ko-KR"/>
        </w:rPr>
        <w:t>es e</w:t>
      </w:r>
      <w:r w:rsidR="000D4DA8" w:rsidRPr="00EE03C0">
        <w:rPr>
          <w:rFonts w:eastAsia="Malgun Gothic"/>
          <w:color w:val="000000"/>
          <w:kern w:val="22"/>
          <w:szCs w:val="22"/>
          <w:lang w:val="fr-FR" w:eastAsia="ko-KR"/>
        </w:rPr>
        <w:t xml:space="preserve">n 2019-2020 </w:t>
      </w:r>
      <w:r>
        <w:rPr>
          <w:rFonts w:eastAsia="Malgun Gothic"/>
          <w:color w:val="000000"/>
          <w:kern w:val="22"/>
          <w:szCs w:val="22"/>
          <w:lang w:val="fr-FR" w:eastAsia="ko-KR"/>
        </w:rPr>
        <w:t>n’ont</w:t>
      </w:r>
      <w:r w:rsidR="00EE03C0">
        <w:rPr>
          <w:rFonts w:eastAsia="Malgun Gothic"/>
          <w:color w:val="000000"/>
          <w:kern w:val="22"/>
          <w:szCs w:val="22"/>
          <w:lang w:val="fr-FR" w:eastAsia="ko-KR"/>
        </w:rPr>
        <w:t xml:space="preserve"> pas </w:t>
      </w:r>
      <w:r>
        <w:rPr>
          <w:rFonts w:eastAsia="Malgun Gothic"/>
          <w:color w:val="000000"/>
          <w:kern w:val="22"/>
          <w:szCs w:val="22"/>
          <w:lang w:val="fr-FR" w:eastAsia="ko-KR"/>
        </w:rPr>
        <w:t xml:space="preserve">été </w:t>
      </w:r>
      <w:r w:rsidR="00EE03C0">
        <w:rPr>
          <w:rFonts w:eastAsia="Malgun Gothic"/>
          <w:color w:val="000000"/>
          <w:kern w:val="22"/>
          <w:szCs w:val="22"/>
          <w:lang w:val="fr-FR" w:eastAsia="ko-KR"/>
        </w:rPr>
        <w:t xml:space="preserve">suffisantes </w:t>
      </w:r>
      <w:r w:rsidR="00674393" w:rsidRPr="00EE03C0">
        <w:rPr>
          <w:rFonts w:eastAsia="Malgun Gothic"/>
          <w:color w:val="000000"/>
          <w:kern w:val="22"/>
          <w:szCs w:val="22"/>
          <w:lang w:val="fr-FR" w:eastAsia="ko-KR"/>
        </w:rPr>
        <w:t>pour faciliter la</w:t>
      </w:r>
      <w:r w:rsidR="00EE03C0">
        <w:rPr>
          <w:rFonts w:eastAsia="Malgun Gothic"/>
          <w:color w:val="000000"/>
          <w:kern w:val="22"/>
          <w:szCs w:val="22"/>
          <w:lang w:val="fr-FR" w:eastAsia="ko-KR"/>
        </w:rPr>
        <w:t xml:space="preserve"> participation de toutes les </w:t>
      </w:r>
      <w:r w:rsidR="00991111" w:rsidRPr="00EE03C0">
        <w:rPr>
          <w:rFonts w:eastAsia="Malgun Gothic"/>
          <w:color w:val="000000"/>
          <w:kern w:val="22"/>
          <w:szCs w:val="22"/>
          <w:lang w:val="fr-FR" w:eastAsia="ko-KR"/>
        </w:rPr>
        <w:t>P</w:t>
      </w:r>
      <w:r w:rsidR="000D4DA8" w:rsidRPr="00EE03C0">
        <w:rPr>
          <w:rFonts w:eastAsia="Malgun Gothic"/>
          <w:color w:val="000000"/>
          <w:kern w:val="22"/>
          <w:szCs w:val="22"/>
          <w:lang w:val="fr-FR" w:eastAsia="ko-KR"/>
        </w:rPr>
        <w:t>arties</w:t>
      </w:r>
      <w:r w:rsidR="00EE03C0">
        <w:rPr>
          <w:rFonts w:eastAsia="Malgun Gothic"/>
          <w:color w:val="000000"/>
          <w:kern w:val="22"/>
          <w:szCs w:val="22"/>
          <w:lang w:val="fr-FR" w:eastAsia="ko-KR"/>
        </w:rPr>
        <w:t xml:space="preserve"> admi</w:t>
      </w:r>
      <w:r>
        <w:rPr>
          <w:rFonts w:eastAsia="Malgun Gothic"/>
          <w:color w:val="000000"/>
          <w:kern w:val="22"/>
          <w:szCs w:val="22"/>
          <w:lang w:val="fr-FR" w:eastAsia="ko-KR"/>
        </w:rPr>
        <w:t>ssibles aux</w:t>
      </w:r>
      <w:r w:rsidR="00EE03C0">
        <w:rPr>
          <w:rFonts w:eastAsia="Malgun Gothic"/>
          <w:color w:val="000000"/>
          <w:kern w:val="22"/>
          <w:szCs w:val="22"/>
          <w:lang w:val="fr-FR" w:eastAsia="ko-KR"/>
        </w:rPr>
        <w:t xml:space="preserve"> quatre réunions susmentionnées. </w:t>
      </w:r>
      <w:r w:rsidR="00EE03C0" w:rsidRPr="00EE03C0">
        <w:rPr>
          <w:rFonts w:eastAsia="Malgun Gothic"/>
          <w:color w:val="000000"/>
          <w:kern w:val="22"/>
          <w:szCs w:val="22"/>
          <w:lang w:val="fr-FR" w:eastAsia="ko-KR"/>
        </w:rPr>
        <w:t>De plus, une brève an</w:t>
      </w:r>
      <w:r>
        <w:rPr>
          <w:rFonts w:eastAsia="Malgun Gothic"/>
          <w:color w:val="000000"/>
          <w:kern w:val="22"/>
          <w:szCs w:val="22"/>
          <w:lang w:val="fr-FR" w:eastAsia="ko-KR"/>
        </w:rPr>
        <w:t>alyse des financements provenant du</w:t>
      </w:r>
      <w:r w:rsidR="00EE03C0">
        <w:rPr>
          <w:rFonts w:eastAsia="Malgun Gothic"/>
          <w:color w:val="000000"/>
          <w:kern w:val="22"/>
          <w:szCs w:val="22"/>
          <w:lang w:val="fr-FR" w:eastAsia="ko-KR"/>
        </w:rPr>
        <w:t xml:space="preserve"> </w:t>
      </w:r>
      <w:r w:rsidR="00383AC0" w:rsidRPr="00EE03C0">
        <w:rPr>
          <w:rFonts w:eastAsia="Malgun Gothic"/>
          <w:color w:val="000000"/>
          <w:kern w:val="22"/>
          <w:szCs w:val="22"/>
          <w:lang w:val="fr-FR" w:eastAsia="ko-KR"/>
        </w:rPr>
        <w:t>Fonds d’affectation spéciale</w:t>
      </w:r>
      <w:r w:rsidR="00EE03C0">
        <w:rPr>
          <w:rFonts w:eastAsia="Malgun Gothic"/>
          <w:color w:val="000000"/>
          <w:kern w:val="22"/>
          <w:szCs w:val="22"/>
          <w:lang w:val="fr-FR" w:eastAsia="ko-KR"/>
        </w:rPr>
        <w:t xml:space="preserve"> BZ e</w:t>
      </w:r>
      <w:r w:rsidR="000D4DA8" w:rsidRPr="00EE03C0">
        <w:rPr>
          <w:rFonts w:eastAsia="Malgun Gothic"/>
          <w:color w:val="000000"/>
          <w:kern w:val="22"/>
          <w:szCs w:val="22"/>
          <w:lang w:val="fr-FR" w:eastAsia="ko-KR"/>
        </w:rPr>
        <w:t>n 2019</w:t>
      </w:r>
      <w:r w:rsidR="00835F38" w:rsidRPr="00EE03C0">
        <w:rPr>
          <w:rFonts w:eastAsia="Malgun Gothic"/>
          <w:color w:val="000000"/>
          <w:kern w:val="22"/>
          <w:szCs w:val="22"/>
          <w:lang w:val="fr-FR" w:eastAsia="ko-KR"/>
        </w:rPr>
        <w:t xml:space="preserve"> et </w:t>
      </w:r>
      <w:r w:rsidR="000D4DA8" w:rsidRPr="00EE03C0">
        <w:rPr>
          <w:rFonts w:eastAsia="Malgun Gothic"/>
          <w:color w:val="000000"/>
          <w:kern w:val="22"/>
          <w:szCs w:val="22"/>
          <w:lang w:val="fr-FR" w:eastAsia="ko-KR"/>
        </w:rPr>
        <w:t>2020</w:t>
      </w:r>
      <w:r>
        <w:rPr>
          <w:rFonts w:eastAsia="Malgun Gothic"/>
          <w:color w:val="000000"/>
          <w:kern w:val="22"/>
          <w:szCs w:val="22"/>
          <w:lang w:val="fr-FR" w:eastAsia="ko-KR"/>
        </w:rPr>
        <w:t>,</w:t>
      </w:r>
      <w:r w:rsidR="000D4DA8"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montre que les pays les moins avancés et les petits Etats insulaires en dévelo</w:t>
      </w:r>
      <w:r>
        <w:rPr>
          <w:rFonts w:eastAsia="Malgun Gothic"/>
          <w:color w:val="000000"/>
          <w:kern w:val="22"/>
          <w:szCs w:val="22"/>
          <w:lang w:val="fr-FR" w:eastAsia="ko-KR"/>
        </w:rPr>
        <w:t>ppement sont le plus dépendants d’un appui financier fourni</w:t>
      </w:r>
      <w:r w:rsidR="00EE03C0">
        <w:rPr>
          <w:rFonts w:eastAsia="Malgun Gothic"/>
          <w:color w:val="000000"/>
          <w:kern w:val="22"/>
          <w:szCs w:val="22"/>
          <w:lang w:val="fr-FR" w:eastAsia="ko-KR"/>
        </w:rPr>
        <w:t xml:space="preserve"> par le </w:t>
      </w:r>
      <w:r w:rsidR="00162A33" w:rsidRPr="00EE03C0">
        <w:rPr>
          <w:rFonts w:eastAsia="Malgun Gothic"/>
          <w:color w:val="000000"/>
          <w:kern w:val="22"/>
          <w:szCs w:val="22"/>
          <w:lang w:val="fr-FR" w:eastAsia="ko-KR"/>
        </w:rPr>
        <w:t>Secrétariat</w:t>
      </w:r>
      <w:r w:rsidR="000D4DA8"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On observe une même tendance durant toute</w:t>
      </w:r>
      <w:r w:rsidR="000D4DA8" w:rsidRPr="00EE03C0">
        <w:rPr>
          <w:rFonts w:eastAsia="Malgun Gothic"/>
          <w:color w:val="000000"/>
          <w:kern w:val="22"/>
          <w:szCs w:val="22"/>
          <w:lang w:val="fr-FR" w:eastAsia="ko-KR"/>
        </w:rPr>
        <w:t xml:space="preserve"> </w:t>
      </w:r>
      <w:r w:rsidR="00FB3287" w:rsidRPr="00EE03C0">
        <w:rPr>
          <w:rFonts w:eastAsia="Malgun Gothic"/>
          <w:color w:val="000000"/>
          <w:kern w:val="22"/>
          <w:szCs w:val="22"/>
          <w:lang w:val="fr-FR" w:eastAsia="ko-KR"/>
        </w:rPr>
        <w:t>la période allant de</w:t>
      </w:r>
      <w:r w:rsidR="00A85C60" w:rsidRPr="00EE03C0">
        <w:rPr>
          <w:rFonts w:eastAsia="Malgun Gothic"/>
          <w:color w:val="000000"/>
          <w:kern w:val="22"/>
          <w:szCs w:val="22"/>
          <w:lang w:val="fr-FR" w:eastAsia="ko-KR"/>
        </w:rPr>
        <w:t xml:space="preserve"> </w:t>
      </w:r>
      <w:r w:rsidR="000D4DA8" w:rsidRPr="00EE03C0">
        <w:rPr>
          <w:rFonts w:eastAsia="Malgun Gothic"/>
          <w:color w:val="000000"/>
          <w:kern w:val="22"/>
          <w:szCs w:val="22"/>
          <w:lang w:val="fr-FR" w:eastAsia="ko-KR"/>
        </w:rPr>
        <w:t>2009</w:t>
      </w:r>
      <w:r w:rsidR="00EE03C0">
        <w:rPr>
          <w:rFonts w:eastAsia="Malgun Gothic"/>
          <w:color w:val="000000"/>
          <w:kern w:val="22"/>
          <w:szCs w:val="22"/>
          <w:lang w:val="fr-FR" w:eastAsia="ko-KR"/>
        </w:rPr>
        <w:t xml:space="preserve"> à</w:t>
      </w:r>
      <w:r w:rsidR="00A85C60" w:rsidRPr="00EE03C0">
        <w:rPr>
          <w:rFonts w:eastAsia="Malgun Gothic"/>
          <w:color w:val="000000"/>
          <w:kern w:val="22"/>
          <w:szCs w:val="22"/>
          <w:lang w:val="fr-FR" w:eastAsia="ko-KR"/>
        </w:rPr>
        <w:t xml:space="preserve"> </w:t>
      </w:r>
      <w:r w:rsidR="000D4DA8" w:rsidRPr="00EE03C0">
        <w:rPr>
          <w:rFonts w:eastAsia="Malgun Gothic"/>
          <w:color w:val="000000"/>
          <w:kern w:val="22"/>
          <w:szCs w:val="22"/>
          <w:lang w:val="fr-FR" w:eastAsia="ko-KR"/>
        </w:rPr>
        <w:t>2016</w:t>
      </w:r>
      <w:r>
        <w:rPr>
          <w:rFonts w:eastAsia="Malgun Gothic"/>
          <w:color w:val="000000"/>
          <w:kern w:val="22"/>
          <w:szCs w:val="22"/>
          <w:lang w:val="fr-FR" w:eastAsia="ko-KR"/>
        </w:rPr>
        <w:t xml:space="preserve">, comme signalé par la </w:t>
      </w:r>
      <w:r w:rsidR="00162A33" w:rsidRPr="00EE03C0">
        <w:rPr>
          <w:rFonts w:eastAsia="Malgun Gothic"/>
          <w:color w:val="000000"/>
          <w:kern w:val="22"/>
          <w:szCs w:val="22"/>
          <w:lang w:val="fr-FR" w:eastAsia="ko-KR"/>
        </w:rPr>
        <w:t>Secrétaire</w:t>
      </w:r>
      <w:r w:rsidR="00383AC0" w:rsidRPr="00EE03C0">
        <w:rPr>
          <w:rFonts w:eastAsia="Malgun Gothic"/>
          <w:color w:val="000000"/>
          <w:kern w:val="22"/>
          <w:szCs w:val="22"/>
          <w:lang w:val="fr-FR" w:eastAsia="ko-KR"/>
        </w:rPr>
        <w:t xml:space="preserve"> exécutive</w:t>
      </w:r>
      <w:r w:rsidR="00F05BE0"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à l’</w:t>
      </w:r>
      <w:r w:rsidR="00383AC0" w:rsidRPr="00EE03C0">
        <w:rPr>
          <w:rFonts w:eastAsia="Malgun Gothic"/>
          <w:color w:val="000000"/>
          <w:kern w:val="22"/>
          <w:szCs w:val="22"/>
          <w:lang w:val="fr-FR" w:eastAsia="ko-KR"/>
        </w:rPr>
        <w:t>Organe subsidiaire</w:t>
      </w:r>
      <w:r w:rsidR="00F05BE0"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chargé de l’application à sa deuxième réunion</w:t>
      </w:r>
      <w:r w:rsidR="000D4DA8"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(voir</w:t>
      </w:r>
      <w:r w:rsidR="00F05BE0" w:rsidRPr="00EE03C0">
        <w:rPr>
          <w:rFonts w:eastAsia="Malgun Gothic"/>
          <w:color w:val="000000"/>
          <w:kern w:val="22"/>
          <w:szCs w:val="22"/>
          <w:lang w:val="fr-FR" w:eastAsia="ko-KR"/>
        </w:rPr>
        <w:t xml:space="preserve"> </w:t>
      </w:r>
      <w:hyperlink r:id="rId17" w:history="1">
        <w:r w:rsidR="00991111" w:rsidRPr="00EE03C0">
          <w:rPr>
            <w:rStyle w:val="Hyperlink"/>
            <w:rFonts w:eastAsia="Malgun Gothic"/>
            <w:kern w:val="22"/>
            <w:sz w:val="22"/>
            <w:szCs w:val="22"/>
            <w:lang w:val="fr-FR" w:eastAsia="ko-KR"/>
          </w:rPr>
          <w:t>CBD/</w:t>
        </w:r>
        <w:r w:rsidR="000D4DA8" w:rsidRPr="00EE03C0">
          <w:rPr>
            <w:rStyle w:val="Hyperlink"/>
            <w:rFonts w:eastAsia="Malgun Gothic"/>
            <w:kern w:val="22"/>
            <w:sz w:val="22"/>
            <w:szCs w:val="22"/>
            <w:lang w:val="fr-FR" w:eastAsia="ko-KR"/>
          </w:rPr>
          <w:t>SBI/2/18</w:t>
        </w:r>
      </w:hyperlink>
      <w:r w:rsidR="00F05BE0" w:rsidRPr="00EE03C0">
        <w:rPr>
          <w:rFonts w:eastAsia="Malgun Gothic"/>
          <w:color w:val="000000"/>
          <w:kern w:val="22"/>
          <w:szCs w:val="22"/>
          <w:lang w:val="fr-FR" w:eastAsia="ko-KR"/>
        </w:rPr>
        <w:t>)</w:t>
      </w:r>
      <w:r w:rsidR="000D4DA8" w:rsidRPr="00EE03C0">
        <w:rPr>
          <w:rFonts w:eastAsia="Malgun Gothic"/>
          <w:color w:val="000000"/>
          <w:kern w:val="22"/>
          <w:szCs w:val="22"/>
          <w:lang w:val="fr-FR" w:eastAsia="ko-KR"/>
        </w:rPr>
        <w:t>.</w:t>
      </w:r>
    </w:p>
    <w:p w14:paraId="49CA525E" w14:textId="01E75D2D" w:rsidR="000D4DA8" w:rsidRPr="007D60A2" w:rsidRDefault="007D60A2" w:rsidP="005F3D62">
      <w:pPr>
        <w:pStyle w:val="ListParagraph"/>
        <w:numPr>
          <w:ilvl w:val="0"/>
          <w:numId w:val="1"/>
        </w:numPr>
        <w:suppressLineNumbers/>
        <w:suppressAutoHyphens/>
        <w:spacing w:before="120" w:after="120"/>
        <w:ind w:left="0" w:firstLine="0"/>
        <w:contextualSpacing w:val="0"/>
        <w:rPr>
          <w:rFonts w:eastAsia="Malgun Gothic"/>
          <w:iCs/>
          <w:caps/>
          <w:color w:val="000000"/>
          <w:kern w:val="22"/>
          <w:szCs w:val="22"/>
          <w:lang w:val="fr-FR" w:eastAsia="ko-KR"/>
        </w:rPr>
      </w:pPr>
      <w:r w:rsidRPr="007D60A2">
        <w:rPr>
          <w:color w:val="000000"/>
          <w:kern w:val="22"/>
          <w:szCs w:val="22"/>
          <w:lang w:val="fr-FR"/>
        </w:rPr>
        <w:t>Conformément au paragraphe 37 de la</w:t>
      </w:r>
      <w:r w:rsidR="000D4DA8" w:rsidRPr="007D60A2">
        <w:rPr>
          <w:color w:val="000000"/>
          <w:kern w:val="22"/>
          <w:szCs w:val="22"/>
          <w:lang w:val="fr-FR"/>
        </w:rPr>
        <w:t xml:space="preserve"> </w:t>
      </w:r>
      <w:r w:rsidR="00835F38" w:rsidRPr="007D60A2">
        <w:rPr>
          <w:color w:val="000000"/>
          <w:kern w:val="22"/>
          <w:szCs w:val="22"/>
          <w:lang w:val="fr-FR"/>
        </w:rPr>
        <w:t>décision</w:t>
      </w:r>
      <w:r>
        <w:rPr>
          <w:color w:val="000000"/>
          <w:kern w:val="22"/>
          <w:szCs w:val="22"/>
          <w:lang w:val="fr-FR"/>
        </w:rPr>
        <w:t xml:space="preserve"> 14/37, le</w:t>
      </w:r>
      <w:r w:rsidR="000D4DA8" w:rsidRPr="007D60A2">
        <w:rPr>
          <w:color w:val="000000"/>
          <w:kern w:val="22"/>
          <w:szCs w:val="22"/>
          <w:lang w:val="fr-FR"/>
        </w:rPr>
        <w:t xml:space="preserve"> </w:t>
      </w:r>
      <w:r w:rsidR="00835F38" w:rsidRPr="007D60A2">
        <w:rPr>
          <w:color w:val="000000"/>
          <w:kern w:val="22"/>
          <w:szCs w:val="22"/>
          <w:lang w:val="fr-FR"/>
        </w:rPr>
        <w:t>Secrétariat</w:t>
      </w:r>
      <w:r w:rsidR="000D4DA8" w:rsidRPr="007D60A2">
        <w:rPr>
          <w:color w:val="000000"/>
          <w:kern w:val="22"/>
          <w:szCs w:val="22"/>
          <w:lang w:val="fr-FR"/>
        </w:rPr>
        <w:t xml:space="preserve"> </w:t>
      </w:r>
      <w:r w:rsidR="00EE03C0">
        <w:rPr>
          <w:color w:val="000000"/>
          <w:kern w:val="22"/>
          <w:szCs w:val="22"/>
          <w:lang w:val="fr-FR"/>
        </w:rPr>
        <w:t>examinera la</w:t>
      </w:r>
      <w:r w:rsidR="000D4DA8" w:rsidRPr="007D60A2">
        <w:rPr>
          <w:color w:val="000000"/>
          <w:kern w:val="22"/>
          <w:szCs w:val="22"/>
          <w:lang w:val="fr-FR"/>
        </w:rPr>
        <w:t xml:space="preserve"> structure</w:t>
      </w:r>
      <w:r w:rsidR="00EE03C0">
        <w:rPr>
          <w:color w:val="000000"/>
          <w:kern w:val="22"/>
          <w:szCs w:val="22"/>
          <w:lang w:val="fr-FR"/>
        </w:rPr>
        <w:t xml:space="preserve"> et le règlement du </w:t>
      </w:r>
      <w:r w:rsidR="00383AC0" w:rsidRPr="007D60A2">
        <w:rPr>
          <w:color w:val="000000"/>
          <w:kern w:val="22"/>
          <w:szCs w:val="22"/>
          <w:lang w:val="fr-FR"/>
        </w:rPr>
        <w:t>Fonds d’affectation spéciale</w:t>
      </w:r>
      <w:r w:rsidR="00EE03C0">
        <w:rPr>
          <w:color w:val="000000"/>
          <w:kern w:val="22"/>
          <w:szCs w:val="22"/>
          <w:lang w:val="fr-FR"/>
        </w:rPr>
        <w:t xml:space="preserve"> BZ à la lumière de sa révision, e</w:t>
      </w:r>
      <w:r w:rsidR="009B2C28">
        <w:rPr>
          <w:color w:val="000000"/>
          <w:kern w:val="22"/>
          <w:szCs w:val="22"/>
          <w:lang w:val="fr-FR"/>
        </w:rPr>
        <w:t>t élaborera une proposition pour</w:t>
      </w:r>
      <w:r w:rsidR="00EE03C0">
        <w:rPr>
          <w:color w:val="000000"/>
          <w:kern w:val="22"/>
          <w:szCs w:val="22"/>
          <w:lang w:val="fr-FR"/>
        </w:rPr>
        <w:t xml:space="preserve"> fins d’</w:t>
      </w:r>
      <w:r w:rsidR="000D4DA8" w:rsidRPr="007D60A2">
        <w:rPr>
          <w:color w:val="000000"/>
          <w:kern w:val="22"/>
          <w:szCs w:val="22"/>
          <w:lang w:val="fr-FR"/>
        </w:rPr>
        <w:t xml:space="preserve">adoption </w:t>
      </w:r>
      <w:r w:rsidR="00EE03C0">
        <w:rPr>
          <w:color w:val="000000"/>
          <w:kern w:val="22"/>
          <w:szCs w:val="22"/>
          <w:lang w:val="fr-FR"/>
        </w:rPr>
        <w:t>par</w:t>
      </w:r>
      <w:r w:rsidR="005B56A5" w:rsidRPr="007D60A2">
        <w:rPr>
          <w:color w:val="000000"/>
          <w:kern w:val="22"/>
          <w:szCs w:val="22"/>
          <w:lang w:val="fr-FR"/>
        </w:rPr>
        <w:t xml:space="preserve"> </w:t>
      </w:r>
      <w:r w:rsidR="00835F38" w:rsidRPr="007D60A2">
        <w:rPr>
          <w:color w:val="000000"/>
          <w:kern w:val="22"/>
          <w:szCs w:val="22"/>
          <w:lang w:val="fr-FR"/>
        </w:rPr>
        <w:t>la Conf</w:t>
      </w:r>
      <w:r w:rsidR="00E14275" w:rsidRPr="007D60A2">
        <w:rPr>
          <w:color w:val="000000"/>
          <w:kern w:val="22"/>
          <w:szCs w:val="22"/>
          <w:lang w:val="fr-FR"/>
        </w:rPr>
        <w:t>érence des Parties</w:t>
      </w:r>
      <w:r w:rsidR="005B56A5" w:rsidRPr="007D60A2">
        <w:rPr>
          <w:color w:val="000000"/>
          <w:kern w:val="22"/>
          <w:szCs w:val="22"/>
          <w:lang w:val="fr-FR"/>
        </w:rPr>
        <w:t xml:space="preserve"> </w:t>
      </w:r>
      <w:r w:rsidR="00835F38" w:rsidRPr="007D60A2">
        <w:rPr>
          <w:color w:val="000000"/>
          <w:kern w:val="22"/>
          <w:szCs w:val="22"/>
          <w:lang w:val="fr-FR"/>
        </w:rPr>
        <w:t>à sa</w:t>
      </w:r>
      <w:r w:rsidR="005B56A5" w:rsidRPr="007D60A2">
        <w:rPr>
          <w:color w:val="000000"/>
          <w:kern w:val="22"/>
          <w:szCs w:val="22"/>
          <w:lang w:val="fr-FR"/>
        </w:rPr>
        <w:t xml:space="preserve"> </w:t>
      </w:r>
      <w:r w:rsidR="001B2B75" w:rsidRPr="007D60A2">
        <w:rPr>
          <w:color w:val="000000"/>
          <w:kern w:val="22"/>
          <w:szCs w:val="22"/>
          <w:lang w:val="fr-FR"/>
        </w:rPr>
        <w:t>quinzième</w:t>
      </w:r>
      <w:r w:rsidR="005B56A5" w:rsidRPr="007D60A2">
        <w:rPr>
          <w:color w:val="000000"/>
          <w:kern w:val="22"/>
          <w:szCs w:val="22"/>
          <w:lang w:val="fr-FR"/>
        </w:rPr>
        <w:t xml:space="preserve"> </w:t>
      </w:r>
      <w:r w:rsidR="00383AC0" w:rsidRPr="007D60A2">
        <w:rPr>
          <w:color w:val="000000"/>
          <w:kern w:val="22"/>
          <w:szCs w:val="22"/>
          <w:lang w:val="fr-FR"/>
        </w:rPr>
        <w:t>réunion</w:t>
      </w:r>
      <w:r w:rsidR="000D4DA8" w:rsidRPr="007D60A2">
        <w:rPr>
          <w:color w:val="000000"/>
          <w:kern w:val="22"/>
          <w:szCs w:val="22"/>
          <w:lang w:val="fr-FR"/>
        </w:rPr>
        <w:t>.</w:t>
      </w:r>
    </w:p>
    <w:p w14:paraId="7274D293" w14:textId="5621F537" w:rsidR="000D4DA8" w:rsidRPr="007D60A2" w:rsidRDefault="007D60A2" w:rsidP="005F3D62">
      <w:pPr>
        <w:pStyle w:val="Heading1"/>
        <w:numPr>
          <w:ilvl w:val="0"/>
          <w:numId w:val="6"/>
        </w:numPr>
        <w:suppressLineNumbers/>
        <w:tabs>
          <w:tab w:val="clear" w:pos="720"/>
          <w:tab w:val="left" w:pos="426"/>
        </w:tabs>
        <w:suppressAutoHyphens/>
        <w:spacing w:before="120"/>
        <w:ind w:left="0" w:firstLine="0"/>
        <w:rPr>
          <w:rFonts w:eastAsia="Malgun Gothic"/>
          <w:b w:val="0"/>
          <w:kern w:val="22"/>
          <w:szCs w:val="22"/>
          <w:lang w:val="fr-FR" w:eastAsia="ko-KR"/>
        </w:rPr>
      </w:pPr>
      <w:r w:rsidRPr="007D60A2">
        <w:rPr>
          <w:rFonts w:eastAsia="Malgun Gothic"/>
          <w:kern w:val="22"/>
          <w:szCs w:val="22"/>
          <w:lang w:val="fr-FR" w:eastAsia="ko-KR"/>
        </w:rPr>
        <w:t xml:space="preserve">AUTRES QUESTIONS </w:t>
      </w:r>
      <w:r w:rsidR="000D4DA8" w:rsidRPr="007D60A2">
        <w:rPr>
          <w:rFonts w:eastAsia="Malgun Gothic"/>
          <w:kern w:val="22"/>
          <w:szCs w:val="22"/>
          <w:lang w:val="fr-FR" w:eastAsia="ko-KR"/>
        </w:rPr>
        <w:t>administrative</w:t>
      </w:r>
      <w:r w:rsidRPr="007D60A2">
        <w:rPr>
          <w:rFonts w:eastAsia="Malgun Gothic"/>
          <w:kern w:val="22"/>
          <w:szCs w:val="22"/>
          <w:lang w:val="fr-FR" w:eastAsia="ko-KR"/>
        </w:rPr>
        <w:t>S</w:t>
      </w:r>
      <w:r w:rsidR="00835F38" w:rsidRPr="007D60A2">
        <w:rPr>
          <w:rFonts w:eastAsia="Malgun Gothic"/>
          <w:kern w:val="22"/>
          <w:szCs w:val="22"/>
          <w:lang w:val="fr-FR" w:eastAsia="ko-KR"/>
        </w:rPr>
        <w:t xml:space="preserve"> et </w:t>
      </w:r>
      <w:r w:rsidR="000D4DA8" w:rsidRPr="007D60A2">
        <w:rPr>
          <w:rFonts w:eastAsia="Malgun Gothic"/>
          <w:kern w:val="22"/>
          <w:szCs w:val="22"/>
          <w:lang w:val="fr-FR" w:eastAsia="ko-KR"/>
        </w:rPr>
        <w:t>bud</w:t>
      </w:r>
      <w:r w:rsidR="00A2104C" w:rsidRPr="007D60A2">
        <w:rPr>
          <w:rFonts w:eastAsia="Malgun Gothic"/>
          <w:kern w:val="22"/>
          <w:szCs w:val="22"/>
          <w:lang w:val="fr-FR" w:eastAsia="ko-KR"/>
        </w:rPr>
        <w:t>g</w:t>
      </w:r>
      <w:r w:rsidR="000D4DA8" w:rsidRPr="007D60A2">
        <w:rPr>
          <w:rFonts w:eastAsia="Malgun Gothic"/>
          <w:kern w:val="22"/>
          <w:szCs w:val="22"/>
          <w:lang w:val="fr-FR" w:eastAsia="ko-KR"/>
        </w:rPr>
        <w:t>e</w:t>
      </w:r>
      <w:r w:rsidR="00A2104C" w:rsidRPr="007D60A2">
        <w:rPr>
          <w:rFonts w:eastAsia="Malgun Gothic"/>
          <w:kern w:val="22"/>
          <w:szCs w:val="22"/>
          <w:lang w:val="fr-FR" w:eastAsia="ko-KR"/>
        </w:rPr>
        <w:t>t</w:t>
      </w:r>
      <w:r>
        <w:rPr>
          <w:rFonts w:eastAsia="Malgun Gothic"/>
          <w:kern w:val="22"/>
          <w:szCs w:val="22"/>
          <w:lang w:val="fr-FR" w:eastAsia="ko-KR"/>
        </w:rPr>
        <w:t>aIRE</w:t>
      </w:r>
      <w:r w:rsidR="000D4DA8" w:rsidRPr="007D60A2">
        <w:rPr>
          <w:rFonts w:eastAsia="Malgun Gothic"/>
          <w:kern w:val="22"/>
          <w:szCs w:val="22"/>
          <w:lang w:val="fr-FR" w:eastAsia="ko-KR"/>
        </w:rPr>
        <w:t>s</w:t>
      </w:r>
    </w:p>
    <w:p w14:paraId="7511F466" w14:textId="566DF365" w:rsidR="000D4DA8" w:rsidRPr="00BE51FD"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lang w:val="fr-FR"/>
        </w:rPr>
      </w:pPr>
      <w:r w:rsidRPr="00BE51FD">
        <w:rPr>
          <w:b/>
          <w:bCs/>
          <w:color w:val="000000"/>
          <w:kern w:val="22"/>
          <w:szCs w:val="22"/>
          <w:lang w:val="fr-FR"/>
        </w:rPr>
        <w:t>A.</w:t>
      </w:r>
      <w:r w:rsidRPr="00BE51FD">
        <w:rPr>
          <w:b/>
          <w:bCs/>
          <w:color w:val="000000"/>
          <w:kern w:val="22"/>
          <w:szCs w:val="22"/>
          <w:lang w:val="fr-FR"/>
        </w:rPr>
        <w:tab/>
      </w:r>
      <w:r w:rsidR="00AD57CD">
        <w:rPr>
          <w:b/>
          <w:bCs/>
          <w:color w:val="000000"/>
          <w:kern w:val="22"/>
          <w:szCs w:val="22"/>
          <w:lang w:val="fr-FR"/>
        </w:rPr>
        <w:t>Loyer et dépenses connexes</w:t>
      </w:r>
    </w:p>
    <w:p w14:paraId="5B6D9CF7" w14:textId="251DC8D4" w:rsidR="000D4DA8" w:rsidRPr="007D60A2" w:rsidRDefault="00EE03C0" w:rsidP="005F3D62">
      <w:pPr>
        <w:pStyle w:val="ListParagraph"/>
        <w:numPr>
          <w:ilvl w:val="0"/>
          <w:numId w:val="1"/>
        </w:numPr>
        <w:suppressLineNumbers/>
        <w:suppressAutoHyphens/>
        <w:ind w:left="0" w:firstLine="0"/>
        <w:contextualSpacing w:val="0"/>
        <w:rPr>
          <w:color w:val="000000"/>
          <w:kern w:val="22"/>
          <w:szCs w:val="22"/>
          <w:lang w:val="fr-FR"/>
        </w:rPr>
      </w:pPr>
      <w:r>
        <w:rPr>
          <w:color w:val="000000"/>
          <w:kern w:val="22"/>
          <w:szCs w:val="22"/>
          <w:lang w:val="fr-FR"/>
        </w:rPr>
        <w:t>Conformément au</w:t>
      </w:r>
      <w:r w:rsidR="000D4DA8" w:rsidRPr="00EE03C0">
        <w:rPr>
          <w:color w:val="000000"/>
          <w:kern w:val="22"/>
          <w:szCs w:val="22"/>
          <w:lang w:val="fr-FR"/>
        </w:rPr>
        <w:t xml:space="preserve"> paragraph</w:t>
      </w:r>
      <w:r w:rsidR="007D60A2" w:rsidRPr="00EE03C0">
        <w:rPr>
          <w:color w:val="000000"/>
          <w:kern w:val="22"/>
          <w:szCs w:val="22"/>
          <w:lang w:val="fr-FR"/>
        </w:rPr>
        <w:t xml:space="preserve">e 9 de la </w:t>
      </w:r>
      <w:r w:rsidR="00835F38" w:rsidRPr="00EE03C0">
        <w:rPr>
          <w:color w:val="000000"/>
          <w:kern w:val="22"/>
          <w:szCs w:val="22"/>
          <w:lang w:val="fr-FR"/>
        </w:rPr>
        <w:t>décision</w:t>
      </w:r>
      <w:r w:rsidR="007D60A2" w:rsidRPr="00EE03C0">
        <w:rPr>
          <w:color w:val="000000"/>
          <w:kern w:val="22"/>
          <w:szCs w:val="22"/>
          <w:lang w:val="fr-FR"/>
        </w:rPr>
        <w:t xml:space="preserve"> 14/37, le</w:t>
      </w:r>
      <w:r w:rsidR="000D4DA8" w:rsidRPr="00EE03C0">
        <w:rPr>
          <w:kern w:val="22"/>
          <w:szCs w:val="22"/>
          <w:lang w:val="fr-FR"/>
        </w:rPr>
        <w:t xml:space="preserve"> </w:t>
      </w:r>
      <w:r w:rsidR="00835F38" w:rsidRPr="00EE03C0">
        <w:rPr>
          <w:kern w:val="22"/>
          <w:szCs w:val="22"/>
          <w:lang w:val="fr-FR"/>
        </w:rPr>
        <w:t>Secrétariat</w:t>
      </w:r>
      <w:r w:rsidR="000D4DA8" w:rsidRPr="00EE03C0">
        <w:rPr>
          <w:kern w:val="22"/>
          <w:szCs w:val="22"/>
          <w:lang w:val="fr-FR"/>
        </w:rPr>
        <w:t xml:space="preserve"> </w:t>
      </w:r>
      <w:r w:rsidR="00BE08ED">
        <w:rPr>
          <w:kern w:val="22"/>
          <w:szCs w:val="22"/>
          <w:lang w:val="fr-FR"/>
        </w:rPr>
        <w:t xml:space="preserve">a renouvelé ses arrangements en matière </w:t>
      </w:r>
      <w:r>
        <w:rPr>
          <w:kern w:val="22"/>
          <w:szCs w:val="22"/>
          <w:lang w:val="fr-FR"/>
        </w:rPr>
        <w:t>de subvention</w:t>
      </w:r>
      <w:r w:rsidR="00BE08ED">
        <w:rPr>
          <w:kern w:val="22"/>
          <w:szCs w:val="22"/>
          <w:lang w:val="fr-FR"/>
        </w:rPr>
        <w:t>s</w:t>
      </w:r>
      <w:r>
        <w:rPr>
          <w:kern w:val="22"/>
          <w:szCs w:val="22"/>
          <w:lang w:val="fr-FR"/>
        </w:rPr>
        <w:t xml:space="preserve"> avec le</w:t>
      </w:r>
      <w:r w:rsidR="000D4DA8" w:rsidRPr="00EE03C0">
        <w:rPr>
          <w:kern w:val="22"/>
          <w:szCs w:val="22"/>
          <w:lang w:val="fr-FR"/>
        </w:rPr>
        <w:t xml:space="preserve"> </w:t>
      </w:r>
      <w:r>
        <w:rPr>
          <w:kern w:val="22"/>
          <w:szCs w:val="22"/>
          <w:lang w:val="fr-FR"/>
        </w:rPr>
        <w:t>Gouvernement canadien</w:t>
      </w:r>
      <w:r w:rsidR="00835F38" w:rsidRPr="00EE03C0">
        <w:rPr>
          <w:kern w:val="22"/>
          <w:szCs w:val="22"/>
          <w:lang w:val="fr-FR"/>
        </w:rPr>
        <w:t xml:space="preserve"> et </w:t>
      </w:r>
      <w:r>
        <w:rPr>
          <w:kern w:val="22"/>
          <w:szCs w:val="22"/>
          <w:lang w:val="fr-FR"/>
        </w:rPr>
        <w:t>la Province du Qué</w:t>
      </w:r>
      <w:r w:rsidR="000D4DA8" w:rsidRPr="00EE03C0">
        <w:rPr>
          <w:kern w:val="22"/>
          <w:szCs w:val="22"/>
          <w:lang w:val="fr-FR"/>
        </w:rPr>
        <w:t>bec</w:t>
      </w:r>
      <w:r w:rsidR="009B2C28">
        <w:rPr>
          <w:kern w:val="22"/>
          <w:szCs w:val="22"/>
          <w:lang w:val="fr-FR"/>
        </w:rPr>
        <w:t>, en ce qui concerne le loyer</w:t>
      </w:r>
      <w:r>
        <w:rPr>
          <w:kern w:val="22"/>
          <w:szCs w:val="22"/>
          <w:lang w:val="fr-FR"/>
        </w:rPr>
        <w:t xml:space="preserve"> et </w:t>
      </w:r>
      <w:r w:rsidR="009B2C28">
        <w:rPr>
          <w:kern w:val="22"/>
          <w:szCs w:val="22"/>
          <w:lang w:val="fr-FR"/>
        </w:rPr>
        <w:t xml:space="preserve">les </w:t>
      </w:r>
      <w:r>
        <w:rPr>
          <w:kern w:val="22"/>
          <w:szCs w:val="22"/>
          <w:lang w:val="fr-FR"/>
        </w:rPr>
        <w:t xml:space="preserve">dépenses connexes </w:t>
      </w:r>
      <w:r w:rsidR="00F30B32">
        <w:rPr>
          <w:kern w:val="22"/>
          <w:szCs w:val="22"/>
          <w:lang w:val="fr-FR"/>
        </w:rPr>
        <w:t>pour</w:t>
      </w:r>
      <w:r w:rsidR="00AB3862">
        <w:rPr>
          <w:kern w:val="22"/>
          <w:szCs w:val="22"/>
          <w:lang w:val="fr-FR"/>
        </w:rPr>
        <w:t xml:space="preserve"> ses locaux à</w:t>
      </w:r>
      <w:r w:rsidR="007D60A2" w:rsidRPr="00EE03C0">
        <w:rPr>
          <w:kern w:val="22"/>
          <w:szCs w:val="22"/>
          <w:lang w:val="fr-FR"/>
        </w:rPr>
        <w:t xml:space="preserve"> Montré</w:t>
      </w:r>
      <w:r w:rsidR="000D4DA8" w:rsidRPr="00EE03C0">
        <w:rPr>
          <w:kern w:val="22"/>
          <w:szCs w:val="22"/>
          <w:lang w:val="fr-FR"/>
        </w:rPr>
        <w:t xml:space="preserve">al. </w:t>
      </w:r>
      <w:r w:rsidR="00AB3862">
        <w:rPr>
          <w:kern w:val="22"/>
          <w:szCs w:val="22"/>
          <w:lang w:val="fr-FR"/>
        </w:rPr>
        <w:t>Ces</w:t>
      </w:r>
      <w:r w:rsidR="000D4DA8" w:rsidRPr="00FB3287">
        <w:rPr>
          <w:kern w:val="22"/>
          <w:szCs w:val="22"/>
          <w:lang w:val="fr-FR"/>
        </w:rPr>
        <w:t xml:space="preserve"> </w:t>
      </w:r>
      <w:r w:rsidR="00BE08ED">
        <w:rPr>
          <w:kern w:val="22"/>
          <w:szCs w:val="22"/>
          <w:lang w:val="fr-FR"/>
        </w:rPr>
        <w:t>arrangement</w:t>
      </w:r>
      <w:r w:rsidR="00AB3862">
        <w:rPr>
          <w:kern w:val="22"/>
          <w:szCs w:val="22"/>
          <w:lang w:val="fr-FR"/>
        </w:rPr>
        <w:t>s couvrent</w:t>
      </w:r>
      <w:r w:rsidR="000D4DA8" w:rsidRPr="00FB3287">
        <w:rPr>
          <w:kern w:val="22"/>
          <w:szCs w:val="22"/>
          <w:lang w:val="fr-FR"/>
        </w:rPr>
        <w:t xml:space="preserve"> </w:t>
      </w:r>
      <w:r w:rsidR="00FB3287" w:rsidRPr="00FB3287">
        <w:rPr>
          <w:kern w:val="22"/>
          <w:szCs w:val="22"/>
          <w:lang w:val="fr-FR"/>
        </w:rPr>
        <w:t>la pé</w:t>
      </w:r>
      <w:r w:rsidR="00AB3862">
        <w:rPr>
          <w:kern w:val="22"/>
          <w:szCs w:val="22"/>
          <w:lang w:val="fr-FR"/>
        </w:rPr>
        <w:t>riode allant du</w:t>
      </w:r>
      <w:r w:rsidR="007D60A2" w:rsidRPr="00FB3287">
        <w:rPr>
          <w:kern w:val="22"/>
          <w:szCs w:val="22"/>
          <w:lang w:val="fr-FR"/>
        </w:rPr>
        <w:t xml:space="preserve"> 1</w:t>
      </w:r>
      <w:r w:rsidR="007D60A2" w:rsidRPr="00AB3862">
        <w:rPr>
          <w:kern w:val="22"/>
          <w:szCs w:val="22"/>
          <w:vertAlign w:val="superscript"/>
          <w:lang w:val="fr-FR"/>
        </w:rPr>
        <w:t>er</w:t>
      </w:r>
      <w:r w:rsidR="007D60A2" w:rsidRPr="00FB3287">
        <w:rPr>
          <w:kern w:val="22"/>
          <w:szCs w:val="22"/>
          <w:lang w:val="fr-FR"/>
        </w:rPr>
        <w:t xml:space="preserve"> octob</w:t>
      </w:r>
      <w:r w:rsidR="000D4DA8" w:rsidRPr="00FB3287">
        <w:rPr>
          <w:kern w:val="22"/>
          <w:szCs w:val="22"/>
          <w:lang w:val="fr-FR"/>
        </w:rPr>
        <w:t>r</w:t>
      </w:r>
      <w:r w:rsidR="007D60A2" w:rsidRPr="00FB3287">
        <w:rPr>
          <w:kern w:val="22"/>
          <w:szCs w:val="22"/>
          <w:lang w:val="fr-FR"/>
        </w:rPr>
        <w:t>e 2019 au 30 septemb</w:t>
      </w:r>
      <w:r w:rsidR="000D4DA8" w:rsidRPr="00FB3287">
        <w:rPr>
          <w:kern w:val="22"/>
          <w:szCs w:val="22"/>
          <w:lang w:val="fr-FR"/>
        </w:rPr>
        <w:t>r</w:t>
      </w:r>
      <w:r w:rsidR="007D60A2" w:rsidRPr="00FB3287">
        <w:rPr>
          <w:kern w:val="22"/>
          <w:szCs w:val="22"/>
          <w:lang w:val="fr-FR"/>
        </w:rPr>
        <w:t>e</w:t>
      </w:r>
      <w:r w:rsidR="000D4DA8" w:rsidRPr="00FB3287">
        <w:rPr>
          <w:kern w:val="22"/>
          <w:szCs w:val="22"/>
          <w:lang w:val="fr-FR"/>
        </w:rPr>
        <w:t xml:space="preserve"> 2029. </w:t>
      </w:r>
      <w:r w:rsidR="00F30B32">
        <w:rPr>
          <w:kern w:val="22"/>
          <w:szCs w:val="22"/>
          <w:lang w:val="fr-FR"/>
        </w:rPr>
        <w:t>L</w:t>
      </w:r>
      <w:r w:rsidR="00AB3862">
        <w:rPr>
          <w:kern w:val="22"/>
          <w:szCs w:val="22"/>
          <w:lang w:val="fr-FR"/>
        </w:rPr>
        <w:t xml:space="preserve">e </w:t>
      </w:r>
      <w:r w:rsidR="00162A33">
        <w:rPr>
          <w:kern w:val="22"/>
          <w:szCs w:val="22"/>
          <w:lang w:val="fr-FR"/>
        </w:rPr>
        <w:t>Secrétariat</w:t>
      </w:r>
      <w:r w:rsidR="00AB3862">
        <w:rPr>
          <w:kern w:val="22"/>
          <w:szCs w:val="22"/>
          <w:lang w:val="fr-FR"/>
        </w:rPr>
        <w:t xml:space="preserve"> a </w:t>
      </w:r>
      <w:r w:rsidR="00F30B32">
        <w:rPr>
          <w:kern w:val="22"/>
          <w:szCs w:val="22"/>
          <w:lang w:val="fr-FR"/>
        </w:rPr>
        <w:t xml:space="preserve">ensuite </w:t>
      </w:r>
      <w:r w:rsidR="00AB3862">
        <w:rPr>
          <w:kern w:val="22"/>
          <w:szCs w:val="22"/>
          <w:lang w:val="fr-FR"/>
        </w:rPr>
        <w:t>renouvelé son</w:t>
      </w:r>
      <w:r w:rsidR="009B2C28">
        <w:rPr>
          <w:kern w:val="22"/>
          <w:szCs w:val="22"/>
          <w:lang w:val="fr-FR"/>
        </w:rPr>
        <w:t xml:space="preserve"> contrat de</w:t>
      </w:r>
      <w:r w:rsidR="00F30B32">
        <w:rPr>
          <w:kern w:val="22"/>
          <w:szCs w:val="22"/>
          <w:lang w:val="fr-FR"/>
        </w:rPr>
        <w:t xml:space="preserve"> bail </w:t>
      </w:r>
      <w:r w:rsidR="00AE41F9" w:rsidRPr="007D60A2">
        <w:rPr>
          <w:kern w:val="22"/>
          <w:szCs w:val="22"/>
          <w:lang w:val="fr-FR"/>
        </w:rPr>
        <w:t xml:space="preserve">pour </w:t>
      </w:r>
      <w:r w:rsidR="00AB3862">
        <w:rPr>
          <w:kern w:val="22"/>
          <w:szCs w:val="22"/>
          <w:lang w:val="fr-FR"/>
        </w:rPr>
        <w:t xml:space="preserve">une durée de </w:t>
      </w:r>
      <w:r w:rsidR="007D60A2" w:rsidRPr="007D60A2">
        <w:rPr>
          <w:kern w:val="22"/>
          <w:szCs w:val="22"/>
          <w:lang w:val="fr-FR"/>
        </w:rPr>
        <w:t>10 an</w:t>
      </w:r>
      <w:r w:rsidR="000D4DA8" w:rsidRPr="007D60A2">
        <w:rPr>
          <w:kern w:val="22"/>
          <w:szCs w:val="22"/>
          <w:lang w:val="fr-FR"/>
        </w:rPr>
        <w:t>s</w:t>
      </w:r>
      <w:r w:rsidR="007D60A2" w:rsidRPr="007D60A2">
        <w:rPr>
          <w:kern w:val="22"/>
          <w:szCs w:val="22"/>
          <w:lang w:val="fr-FR"/>
        </w:rPr>
        <w:t xml:space="preserve"> à compter du</w:t>
      </w:r>
      <w:r w:rsidR="00564084" w:rsidRPr="007D60A2">
        <w:rPr>
          <w:kern w:val="22"/>
          <w:szCs w:val="22"/>
          <w:lang w:val="fr-FR"/>
        </w:rPr>
        <w:t xml:space="preserve"> </w:t>
      </w:r>
      <w:r w:rsidR="007D60A2" w:rsidRPr="007D60A2">
        <w:rPr>
          <w:kern w:val="22"/>
          <w:szCs w:val="22"/>
          <w:lang w:val="fr-FR"/>
        </w:rPr>
        <w:t>1</w:t>
      </w:r>
      <w:r w:rsidR="007D60A2" w:rsidRPr="00AB3862">
        <w:rPr>
          <w:kern w:val="22"/>
          <w:szCs w:val="22"/>
          <w:vertAlign w:val="superscript"/>
          <w:lang w:val="fr-FR"/>
        </w:rPr>
        <w:t>er</w:t>
      </w:r>
      <w:r w:rsidR="007D60A2" w:rsidRPr="007D60A2">
        <w:rPr>
          <w:kern w:val="22"/>
          <w:szCs w:val="22"/>
          <w:lang w:val="fr-FR"/>
        </w:rPr>
        <w:t xml:space="preserve"> octob</w:t>
      </w:r>
      <w:r w:rsidR="000D4DA8" w:rsidRPr="007D60A2">
        <w:rPr>
          <w:kern w:val="22"/>
          <w:szCs w:val="22"/>
          <w:lang w:val="fr-FR"/>
        </w:rPr>
        <w:t>r</w:t>
      </w:r>
      <w:r w:rsidR="007D60A2" w:rsidRPr="007D60A2">
        <w:rPr>
          <w:kern w:val="22"/>
          <w:szCs w:val="22"/>
          <w:lang w:val="fr-FR"/>
        </w:rPr>
        <w:t>e</w:t>
      </w:r>
      <w:r w:rsidR="000D4DA8" w:rsidRPr="007D60A2">
        <w:rPr>
          <w:kern w:val="22"/>
          <w:szCs w:val="22"/>
          <w:lang w:val="fr-FR"/>
        </w:rPr>
        <w:t xml:space="preserve"> 2019.</w:t>
      </w:r>
    </w:p>
    <w:p w14:paraId="4E40D941" w14:textId="33BC92C2" w:rsidR="000D4DA8" w:rsidRPr="00AB3862"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lang w:val="fr-FR"/>
        </w:rPr>
      </w:pPr>
      <w:r w:rsidRPr="00AB3862">
        <w:rPr>
          <w:b/>
          <w:bCs/>
          <w:color w:val="000000"/>
          <w:kern w:val="22"/>
          <w:szCs w:val="22"/>
          <w:lang w:val="fr-FR"/>
        </w:rPr>
        <w:t>B</w:t>
      </w:r>
      <w:r w:rsidR="002441CE" w:rsidRPr="00AB3862">
        <w:rPr>
          <w:b/>
          <w:bCs/>
          <w:color w:val="000000"/>
          <w:kern w:val="22"/>
          <w:szCs w:val="22"/>
          <w:lang w:val="fr-FR"/>
        </w:rPr>
        <w:t>.</w:t>
      </w:r>
      <w:r w:rsidR="002441CE" w:rsidRPr="00AB3862">
        <w:rPr>
          <w:b/>
          <w:bCs/>
          <w:color w:val="000000"/>
          <w:kern w:val="22"/>
          <w:szCs w:val="22"/>
          <w:lang w:val="fr-FR"/>
        </w:rPr>
        <w:tab/>
      </w:r>
      <w:r w:rsidR="00AB3862">
        <w:rPr>
          <w:b/>
          <w:bCs/>
          <w:color w:val="000000"/>
          <w:kern w:val="22"/>
          <w:szCs w:val="22"/>
          <w:lang w:val="fr-FR"/>
        </w:rPr>
        <w:t>I</w:t>
      </w:r>
      <w:r w:rsidR="000D4DA8" w:rsidRPr="00AB3862">
        <w:rPr>
          <w:b/>
          <w:bCs/>
          <w:color w:val="000000"/>
          <w:kern w:val="22"/>
          <w:szCs w:val="22"/>
          <w:lang w:val="fr-FR"/>
        </w:rPr>
        <w:t>nformation</w:t>
      </w:r>
      <w:r w:rsidR="009B2C28">
        <w:rPr>
          <w:b/>
          <w:bCs/>
          <w:color w:val="000000"/>
          <w:kern w:val="22"/>
          <w:szCs w:val="22"/>
          <w:lang w:val="fr-FR"/>
        </w:rPr>
        <w:t>s financières</w:t>
      </w:r>
    </w:p>
    <w:p w14:paraId="28DB7440" w14:textId="4053C83F" w:rsidR="000D4DA8" w:rsidRPr="0011768E" w:rsidRDefault="00FB3287" w:rsidP="005F3D62">
      <w:pPr>
        <w:pStyle w:val="ListParagraph"/>
        <w:numPr>
          <w:ilvl w:val="0"/>
          <w:numId w:val="1"/>
        </w:numPr>
        <w:suppressLineNumbers/>
        <w:shd w:val="clear" w:color="auto" w:fill="FFFFFF"/>
        <w:suppressAutoHyphens/>
        <w:spacing w:before="120" w:after="120"/>
        <w:ind w:left="0" w:firstLine="0"/>
        <w:contextualSpacing w:val="0"/>
        <w:rPr>
          <w:color w:val="000000"/>
          <w:kern w:val="22"/>
          <w:szCs w:val="22"/>
          <w:lang w:val="fr-FR"/>
        </w:rPr>
      </w:pPr>
      <w:r w:rsidRPr="00BE19C5">
        <w:rPr>
          <w:color w:val="000000"/>
          <w:kern w:val="22"/>
          <w:szCs w:val="22"/>
          <w:lang w:val="fr-FR"/>
        </w:rPr>
        <w:t>Au paragraphe 21 de sa</w:t>
      </w:r>
      <w:r w:rsidR="000D4DA8" w:rsidRPr="00BE19C5">
        <w:rPr>
          <w:color w:val="000000"/>
          <w:kern w:val="22"/>
          <w:szCs w:val="22"/>
          <w:lang w:val="fr-FR"/>
        </w:rPr>
        <w:t xml:space="preserve"> </w:t>
      </w:r>
      <w:r w:rsidR="00835F38" w:rsidRPr="00BE19C5">
        <w:rPr>
          <w:color w:val="000000"/>
          <w:kern w:val="22"/>
          <w:szCs w:val="22"/>
          <w:lang w:val="fr-FR"/>
        </w:rPr>
        <w:t>décision</w:t>
      </w:r>
      <w:r w:rsidRPr="00BE19C5">
        <w:rPr>
          <w:color w:val="000000"/>
          <w:kern w:val="22"/>
          <w:szCs w:val="22"/>
          <w:lang w:val="fr-FR"/>
        </w:rPr>
        <w:t xml:space="preserve"> 14/37, </w:t>
      </w:r>
      <w:r w:rsidR="00835F38" w:rsidRPr="00BE19C5">
        <w:rPr>
          <w:color w:val="000000"/>
          <w:kern w:val="22"/>
          <w:szCs w:val="22"/>
          <w:lang w:val="fr-FR"/>
        </w:rPr>
        <w:t>la Conf</w:t>
      </w:r>
      <w:r w:rsidR="00E14275" w:rsidRPr="00BE19C5">
        <w:rPr>
          <w:color w:val="000000"/>
          <w:kern w:val="22"/>
          <w:szCs w:val="22"/>
          <w:lang w:val="fr-FR"/>
        </w:rPr>
        <w:t>érence des Parties</w:t>
      </w:r>
      <w:r w:rsidR="000D4DA8" w:rsidRPr="00BE19C5">
        <w:rPr>
          <w:color w:val="000000"/>
          <w:kern w:val="22"/>
          <w:szCs w:val="22"/>
          <w:lang w:val="fr-FR"/>
        </w:rPr>
        <w:t xml:space="preserve"> </w:t>
      </w:r>
      <w:r w:rsidR="00AB3862">
        <w:rPr>
          <w:color w:val="000000"/>
          <w:kern w:val="22"/>
          <w:szCs w:val="22"/>
          <w:lang w:val="fr-FR"/>
        </w:rPr>
        <w:t>a demandé à la</w:t>
      </w:r>
      <w:r w:rsidR="00162A33" w:rsidRPr="00BE19C5">
        <w:rPr>
          <w:color w:val="000000"/>
          <w:kern w:val="22"/>
          <w:szCs w:val="22"/>
          <w:lang w:val="fr-FR"/>
        </w:rPr>
        <w:t xml:space="preserve"> Secrétaire</w:t>
      </w:r>
      <w:r w:rsidR="00383AC0" w:rsidRPr="00BE19C5">
        <w:rPr>
          <w:color w:val="000000"/>
          <w:kern w:val="22"/>
          <w:szCs w:val="22"/>
          <w:lang w:val="fr-FR"/>
        </w:rPr>
        <w:t xml:space="preserve"> exécutive</w:t>
      </w:r>
      <w:r w:rsidR="000D4DA8" w:rsidRPr="00BE19C5">
        <w:rPr>
          <w:color w:val="000000"/>
          <w:kern w:val="22"/>
          <w:szCs w:val="22"/>
          <w:lang w:val="fr-FR"/>
        </w:rPr>
        <w:t xml:space="preserve">, </w:t>
      </w:r>
      <w:r w:rsidR="00F30B32">
        <w:rPr>
          <w:color w:val="000000"/>
          <w:kern w:val="22"/>
          <w:szCs w:val="22"/>
          <w:lang w:val="fr-FR"/>
        </w:rPr>
        <w:t>en vue de</w:t>
      </w:r>
      <w:r w:rsidR="00AB3862">
        <w:rPr>
          <w:color w:val="000000"/>
          <w:kern w:val="22"/>
          <w:szCs w:val="22"/>
          <w:lang w:val="fr-FR"/>
        </w:rPr>
        <w:t xml:space="preserve"> renforcer davantage les</w:t>
      </w:r>
      <w:r w:rsidR="00F30B32">
        <w:rPr>
          <w:color w:val="000000"/>
          <w:kern w:val="22"/>
          <w:szCs w:val="22"/>
          <w:lang w:val="fr-FR"/>
        </w:rPr>
        <w:t xml:space="preserve"> efforts prodigués pour promouvoi</w:t>
      </w:r>
      <w:r w:rsidR="00AB3862">
        <w:rPr>
          <w:color w:val="000000"/>
          <w:kern w:val="22"/>
          <w:szCs w:val="22"/>
          <w:lang w:val="fr-FR"/>
        </w:rPr>
        <w:t>r la transparence</w:t>
      </w:r>
      <w:r w:rsidR="00835F38" w:rsidRPr="00BE19C5">
        <w:rPr>
          <w:color w:val="000000"/>
          <w:kern w:val="22"/>
          <w:szCs w:val="22"/>
          <w:lang w:val="fr-FR"/>
        </w:rPr>
        <w:t xml:space="preserve"> et </w:t>
      </w:r>
      <w:r w:rsidR="00F30B32">
        <w:rPr>
          <w:color w:val="000000"/>
          <w:kern w:val="22"/>
          <w:szCs w:val="22"/>
          <w:lang w:val="fr-FR"/>
        </w:rPr>
        <w:t>la responsabilité, de publier l</w:t>
      </w:r>
      <w:r w:rsidR="00AB3862">
        <w:rPr>
          <w:color w:val="000000"/>
          <w:kern w:val="22"/>
          <w:szCs w:val="22"/>
          <w:lang w:val="fr-FR"/>
        </w:rPr>
        <w:t xml:space="preserve">es </w:t>
      </w:r>
      <w:r w:rsidR="000D4DA8" w:rsidRPr="00BE19C5">
        <w:rPr>
          <w:color w:val="000000"/>
          <w:kern w:val="22"/>
          <w:szCs w:val="22"/>
          <w:lang w:val="fr-FR"/>
        </w:rPr>
        <w:t>information</w:t>
      </w:r>
      <w:r w:rsidR="00AB3862">
        <w:rPr>
          <w:color w:val="000000"/>
          <w:kern w:val="22"/>
          <w:szCs w:val="22"/>
          <w:lang w:val="fr-FR"/>
        </w:rPr>
        <w:t xml:space="preserve">s à jour pertinentes pour la bonne gestion </w:t>
      </w:r>
      <w:r w:rsidR="00835F38" w:rsidRPr="00BE19C5">
        <w:rPr>
          <w:color w:val="000000"/>
          <w:kern w:val="22"/>
          <w:szCs w:val="22"/>
          <w:lang w:val="fr-FR"/>
        </w:rPr>
        <w:t>de la Convention</w:t>
      </w:r>
      <w:r w:rsidR="000D4DA8" w:rsidRPr="00BE19C5">
        <w:rPr>
          <w:color w:val="000000"/>
          <w:kern w:val="22"/>
          <w:szCs w:val="22"/>
          <w:lang w:val="fr-FR"/>
        </w:rPr>
        <w:t xml:space="preserve">. </w:t>
      </w:r>
      <w:r w:rsidR="00AB3862">
        <w:rPr>
          <w:color w:val="000000"/>
          <w:kern w:val="22"/>
          <w:szCs w:val="22"/>
          <w:lang w:val="fr-FR"/>
        </w:rPr>
        <w:t xml:space="preserve">Donnant suite à cette </w:t>
      </w:r>
      <w:r w:rsidR="00835F38" w:rsidRPr="0011768E">
        <w:rPr>
          <w:color w:val="000000"/>
          <w:kern w:val="22"/>
          <w:szCs w:val="22"/>
          <w:lang w:val="fr-FR"/>
        </w:rPr>
        <w:t>décision</w:t>
      </w:r>
      <w:r w:rsidR="000D4DA8" w:rsidRPr="0011768E">
        <w:rPr>
          <w:color w:val="000000"/>
          <w:kern w:val="22"/>
          <w:szCs w:val="22"/>
          <w:lang w:val="fr-FR"/>
        </w:rPr>
        <w:t xml:space="preserve">, </w:t>
      </w:r>
      <w:r w:rsidR="00134C1A">
        <w:rPr>
          <w:color w:val="000000"/>
          <w:kern w:val="22"/>
          <w:szCs w:val="22"/>
          <w:lang w:val="fr-FR"/>
        </w:rPr>
        <w:t xml:space="preserve">le </w:t>
      </w:r>
      <w:r w:rsidR="00162A33" w:rsidRPr="0011768E">
        <w:rPr>
          <w:color w:val="000000"/>
          <w:kern w:val="22"/>
          <w:szCs w:val="22"/>
          <w:lang w:val="fr-FR"/>
        </w:rPr>
        <w:t>Secrétariat</w:t>
      </w:r>
      <w:r w:rsidR="000D4DA8" w:rsidRPr="0011768E">
        <w:rPr>
          <w:color w:val="000000"/>
          <w:kern w:val="22"/>
          <w:szCs w:val="22"/>
          <w:lang w:val="fr-FR"/>
        </w:rPr>
        <w:t xml:space="preserve"> </w:t>
      </w:r>
      <w:r w:rsidR="00F30B32">
        <w:rPr>
          <w:color w:val="000000"/>
          <w:kern w:val="22"/>
          <w:szCs w:val="22"/>
          <w:lang w:val="fr-FR"/>
        </w:rPr>
        <w:t>a mis en place une partie dédiée</w:t>
      </w:r>
      <w:r w:rsidR="00AB3862">
        <w:rPr>
          <w:color w:val="000000"/>
          <w:kern w:val="22"/>
          <w:szCs w:val="22"/>
          <w:lang w:val="fr-FR"/>
        </w:rPr>
        <w:t xml:space="preserve"> sur le site Internet de </w:t>
      </w:r>
      <w:r w:rsidR="00835F38" w:rsidRPr="0011768E">
        <w:rPr>
          <w:color w:val="000000"/>
          <w:kern w:val="22"/>
          <w:szCs w:val="22"/>
          <w:lang w:val="fr-FR"/>
        </w:rPr>
        <w:t xml:space="preserve">la </w:t>
      </w:r>
      <w:r w:rsidR="00835F38" w:rsidRPr="0011768E">
        <w:rPr>
          <w:color w:val="000000"/>
          <w:kern w:val="22"/>
          <w:szCs w:val="22"/>
          <w:lang w:val="fr-FR"/>
        </w:rPr>
        <w:lastRenderedPageBreak/>
        <w:t>Convention</w:t>
      </w:r>
      <w:r w:rsidR="00134C1A">
        <w:rPr>
          <w:color w:val="000000"/>
          <w:kern w:val="22"/>
          <w:szCs w:val="22"/>
          <w:lang w:val="fr-FR"/>
        </w:rPr>
        <w:t>, consacrée aux inf</w:t>
      </w:r>
      <w:r w:rsidR="00AB3862">
        <w:rPr>
          <w:color w:val="000000"/>
          <w:kern w:val="22"/>
          <w:szCs w:val="22"/>
          <w:lang w:val="fr-FR"/>
        </w:rPr>
        <w:t>ormations</w:t>
      </w:r>
      <w:r w:rsidR="000D4DA8" w:rsidRPr="0011768E">
        <w:rPr>
          <w:color w:val="000000"/>
          <w:kern w:val="22"/>
          <w:szCs w:val="22"/>
          <w:lang w:val="fr-FR"/>
        </w:rPr>
        <w:t xml:space="preserve"> </w:t>
      </w:r>
      <w:r w:rsidR="000D4DA8" w:rsidRPr="0011768E">
        <w:rPr>
          <w:kern w:val="22"/>
          <w:szCs w:val="22"/>
          <w:lang w:val="fr-FR"/>
        </w:rPr>
        <w:t>administrative</w:t>
      </w:r>
      <w:r w:rsidR="00AB3862">
        <w:rPr>
          <w:kern w:val="22"/>
          <w:szCs w:val="22"/>
          <w:lang w:val="fr-FR"/>
        </w:rPr>
        <w:t>s</w:t>
      </w:r>
      <w:r w:rsidR="00835F38" w:rsidRPr="0011768E">
        <w:rPr>
          <w:kern w:val="22"/>
          <w:szCs w:val="22"/>
          <w:lang w:val="fr-FR"/>
        </w:rPr>
        <w:t xml:space="preserve"> et </w:t>
      </w:r>
      <w:r w:rsidR="00AB3862">
        <w:rPr>
          <w:kern w:val="22"/>
          <w:szCs w:val="22"/>
          <w:lang w:val="fr-FR"/>
        </w:rPr>
        <w:t>financières</w:t>
      </w:r>
      <w:r w:rsidR="000D4DA8" w:rsidRPr="0011768E">
        <w:rPr>
          <w:kern w:val="22"/>
          <w:szCs w:val="22"/>
          <w:lang w:val="fr-FR"/>
        </w:rPr>
        <w:t>.</w:t>
      </w:r>
      <w:bookmarkStart w:id="5" w:name="_Ref52886285"/>
      <w:r w:rsidR="00C77ABF" w:rsidRPr="005F3D62">
        <w:rPr>
          <w:rStyle w:val="FootnoteReference"/>
          <w:kern w:val="22"/>
          <w:szCs w:val="22"/>
        </w:rPr>
        <w:footnoteReference w:id="4"/>
      </w:r>
      <w:bookmarkEnd w:id="5"/>
      <w:r w:rsidR="000D4DA8" w:rsidRPr="0011768E">
        <w:rPr>
          <w:kern w:val="22"/>
          <w:szCs w:val="22"/>
          <w:lang w:val="fr-FR"/>
        </w:rPr>
        <w:t xml:space="preserve"> </w:t>
      </w:r>
      <w:r w:rsidR="00AB3862">
        <w:rPr>
          <w:kern w:val="22"/>
          <w:szCs w:val="22"/>
          <w:lang w:val="fr-FR"/>
        </w:rPr>
        <w:t>Ces</w:t>
      </w:r>
      <w:r w:rsidR="005D2ABC" w:rsidRPr="0011768E">
        <w:rPr>
          <w:kern w:val="22"/>
          <w:szCs w:val="22"/>
          <w:lang w:val="fr-FR"/>
        </w:rPr>
        <w:t xml:space="preserve"> i</w:t>
      </w:r>
      <w:r w:rsidR="000D4DA8" w:rsidRPr="0011768E">
        <w:rPr>
          <w:kern w:val="22"/>
          <w:szCs w:val="22"/>
          <w:lang w:val="fr-FR"/>
        </w:rPr>
        <w:t>nformation</w:t>
      </w:r>
      <w:r w:rsidR="00F30B32">
        <w:rPr>
          <w:kern w:val="22"/>
          <w:szCs w:val="22"/>
          <w:lang w:val="fr-FR"/>
        </w:rPr>
        <w:t xml:space="preserve">s, y compris l’état </w:t>
      </w:r>
      <w:r w:rsidR="00AB3862">
        <w:rPr>
          <w:kern w:val="22"/>
          <w:szCs w:val="22"/>
          <w:lang w:val="fr-FR"/>
        </w:rPr>
        <w:t xml:space="preserve">des </w:t>
      </w:r>
      <w:r w:rsidR="00F30B32">
        <w:rPr>
          <w:kern w:val="22"/>
          <w:szCs w:val="22"/>
          <w:lang w:val="fr-FR"/>
        </w:rPr>
        <w:t>contributions obligatoires</w:t>
      </w:r>
      <w:r w:rsidR="00835F38" w:rsidRPr="0011768E">
        <w:rPr>
          <w:kern w:val="22"/>
          <w:szCs w:val="22"/>
          <w:lang w:val="fr-FR"/>
        </w:rPr>
        <w:t xml:space="preserve"> et </w:t>
      </w:r>
      <w:r w:rsidR="00AB3862">
        <w:rPr>
          <w:kern w:val="22"/>
          <w:szCs w:val="22"/>
          <w:lang w:val="fr-FR"/>
        </w:rPr>
        <w:t xml:space="preserve">des </w:t>
      </w:r>
      <w:r w:rsidR="00674393">
        <w:rPr>
          <w:kern w:val="22"/>
          <w:szCs w:val="22"/>
          <w:lang w:val="fr-FR"/>
        </w:rPr>
        <w:t>contributions volontaires</w:t>
      </w:r>
      <w:r w:rsidR="000D4DA8" w:rsidRPr="0011768E">
        <w:rPr>
          <w:kern w:val="22"/>
          <w:szCs w:val="22"/>
          <w:lang w:val="fr-FR"/>
        </w:rPr>
        <w:t xml:space="preserve">, </w:t>
      </w:r>
      <w:r w:rsidR="00AB3862">
        <w:rPr>
          <w:kern w:val="22"/>
          <w:szCs w:val="22"/>
          <w:lang w:val="fr-FR"/>
        </w:rPr>
        <w:t xml:space="preserve">ainsi que les déclarations financières et les rapports d’audit du </w:t>
      </w:r>
      <w:r w:rsidR="00162A33" w:rsidRPr="0011768E">
        <w:rPr>
          <w:kern w:val="22"/>
          <w:szCs w:val="22"/>
          <w:lang w:val="fr-FR"/>
        </w:rPr>
        <w:t>Secrétariat</w:t>
      </w:r>
      <w:r w:rsidR="00F30B32">
        <w:rPr>
          <w:kern w:val="22"/>
          <w:szCs w:val="22"/>
          <w:lang w:val="fr-FR"/>
        </w:rPr>
        <w:t xml:space="preserve">, peuvent être consultées dans </w:t>
      </w:r>
      <w:r w:rsidR="00AB3862">
        <w:rPr>
          <w:kern w:val="22"/>
          <w:szCs w:val="22"/>
          <w:lang w:val="fr-FR"/>
        </w:rPr>
        <w:t>cette partie</w:t>
      </w:r>
      <w:r w:rsidR="00F30B32">
        <w:rPr>
          <w:kern w:val="22"/>
          <w:szCs w:val="22"/>
          <w:lang w:val="fr-FR"/>
        </w:rPr>
        <w:t xml:space="preserve"> du site Internet</w:t>
      </w:r>
      <w:r w:rsidR="000D4DA8" w:rsidRPr="0011768E">
        <w:rPr>
          <w:kern w:val="22"/>
          <w:szCs w:val="22"/>
          <w:lang w:val="fr-FR"/>
        </w:rPr>
        <w:t>.</w:t>
      </w:r>
    </w:p>
    <w:p w14:paraId="667D43C0" w14:textId="3BDC0A60"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rPr>
      </w:pPr>
      <w:r w:rsidRPr="005F3D62">
        <w:rPr>
          <w:b/>
          <w:bCs/>
          <w:color w:val="000000"/>
          <w:kern w:val="22"/>
          <w:szCs w:val="22"/>
        </w:rPr>
        <w:t>C.</w:t>
      </w:r>
      <w:r w:rsidR="005D2ABC" w:rsidRPr="00964E40">
        <w:rPr>
          <w:b/>
          <w:bCs/>
          <w:color w:val="000000"/>
          <w:kern w:val="22"/>
          <w:szCs w:val="22"/>
        </w:rPr>
        <w:tab/>
      </w:r>
      <w:r w:rsidR="00AB3862">
        <w:rPr>
          <w:b/>
          <w:bCs/>
          <w:color w:val="000000"/>
          <w:kern w:val="22"/>
          <w:szCs w:val="22"/>
        </w:rPr>
        <w:t xml:space="preserve">Audit du </w:t>
      </w:r>
      <w:r w:rsidR="00162A33">
        <w:rPr>
          <w:b/>
          <w:bCs/>
          <w:color w:val="000000"/>
          <w:kern w:val="22"/>
          <w:szCs w:val="22"/>
        </w:rPr>
        <w:t>Secrétariat</w:t>
      </w:r>
    </w:p>
    <w:p w14:paraId="172E2AB6" w14:textId="589951C8" w:rsidR="000D4DA8" w:rsidRPr="00B67900" w:rsidRDefault="00FB3287"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36701B">
        <w:rPr>
          <w:rFonts w:eastAsia="Malgun Gothic"/>
          <w:color w:val="000000"/>
          <w:kern w:val="22"/>
          <w:szCs w:val="22"/>
          <w:lang w:val="fr-FR" w:eastAsia="x-none"/>
        </w:rPr>
        <w:t xml:space="preserve">Comme demandé par </w:t>
      </w:r>
      <w:r w:rsidR="00835F38" w:rsidRPr="0036701B">
        <w:rPr>
          <w:rFonts w:eastAsia="Malgun Gothic"/>
          <w:color w:val="000000"/>
          <w:kern w:val="22"/>
          <w:szCs w:val="22"/>
          <w:lang w:val="fr-FR" w:eastAsia="x-none"/>
        </w:rPr>
        <w:t>la Conf</w:t>
      </w:r>
      <w:r w:rsidR="00E14275" w:rsidRPr="0036701B">
        <w:rPr>
          <w:rFonts w:eastAsia="Malgun Gothic"/>
          <w:color w:val="000000"/>
          <w:kern w:val="22"/>
          <w:szCs w:val="22"/>
          <w:lang w:val="fr-FR" w:eastAsia="x-none"/>
        </w:rPr>
        <w:t>érence des Parties</w:t>
      </w:r>
      <w:r w:rsidRPr="0036701B">
        <w:rPr>
          <w:rFonts w:eastAsia="Malgun Gothic"/>
          <w:color w:val="000000"/>
          <w:kern w:val="22"/>
          <w:szCs w:val="22"/>
          <w:lang w:val="fr-FR" w:eastAsia="x-none"/>
        </w:rPr>
        <w:t xml:space="preserve"> au paragraphe 22 de sa</w:t>
      </w:r>
      <w:r w:rsidR="00074C3E" w:rsidRPr="0036701B">
        <w:rPr>
          <w:rFonts w:eastAsia="Malgun Gothic"/>
          <w:color w:val="000000"/>
          <w:kern w:val="22"/>
          <w:szCs w:val="22"/>
          <w:lang w:val="fr-FR" w:eastAsia="x-none"/>
        </w:rPr>
        <w:t xml:space="preserve"> </w:t>
      </w:r>
      <w:r w:rsidR="00835F38" w:rsidRPr="0036701B">
        <w:rPr>
          <w:rFonts w:eastAsia="Malgun Gothic"/>
          <w:color w:val="000000"/>
          <w:kern w:val="22"/>
          <w:szCs w:val="22"/>
          <w:lang w:val="fr-FR" w:eastAsia="x-none"/>
        </w:rPr>
        <w:t>décision</w:t>
      </w:r>
      <w:r w:rsidRPr="0036701B">
        <w:rPr>
          <w:rFonts w:eastAsia="Malgun Gothic"/>
          <w:color w:val="000000"/>
          <w:kern w:val="22"/>
          <w:szCs w:val="22"/>
          <w:lang w:val="fr-FR" w:eastAsia="x-none"/>
        </w:rPr>
        <w:t xml:space="preserve"> 14/37</w:t>
      </w:r>
      <w:r w:rsidR="00074C3E" w:rsidRPr="0036701B">
        <w:rPr>
          <w:rFonts w:eastAsia="Malgun Gothic"/>
          <w:color w:val="000000"/>
          <w:kern w:val="22"/>
          <w:szCs w:val="22"/>
          <w:lang w:val="fr-FR" w:eastAsia="x-none"/>
        </w:rPr>
        <w:t xml:space="preserve">, </w:t>
      </w:r>
      <w:r w:rsidR="00F30B32">
        <w:rPr>
          <w:rFonts w:eastAsia="Malgun Gothic"/>
          <w:kern w:val="22"/>
          <w:szCs w:val="22"/>
          <w:lang w:val="fr-FR" w:eastAsia="x-none"/>
        </w:rPr>
        <w:t>le Bureau des s</w:t>
      </w:r>
      <w:r w:rsidR="000D4DA8" w:rsidRPr="0036701B">
        <w:rPr>
          <w:rFonts w:eastAsia="Malgun Gothic"/>
          <w:color w:val="000000"/>
          <w:kern w:val="22"/>
          <w:szCs w:val="22"/>
          <w:lang w:val="fr-FR" w:eastAsia="x-none"/>
        </w:rPr>
        <w:t>ervices</w:t>
      </w:r>
      <w:r w:rsidR="00B67900">
        <w:rPr>
          <w:rFonts w:eastAsia="Malgun Gothic"/>
          <w:color w:val="000000"/>
          <w:kern w:val="22"/>
          <w:szCs w:val="22"/>
          <w:lang w:val="fr-FR" w:eastAsia="x-none"/>
        </w:rPr>
        <w:t xml:space="preserve"> de contrôle interne (BSCI</w:t>
      </w:r>
      <w:r w:rsidR="000D4DA8" w:rsidRPr="0036701B">
        <w:rPr>
          <w:rFonts w:eastAsia="Malgun Gothic"/>
          <w:color w:val="000000"/>
          <w:kern w:val="22"/>
          <w:szCs w:val="22"/>
          <w:lang w:val="fr-FR" w:eastAsia="x-none"/>
        </w:rPr>
        <w:t xml:space="preserve">) </w:t>
      </w:r>
      <w:r w:rsidR="00B67900">
        <w:rPr>
          <w:rFonts w:eastAsia="Malgun Gothic"/>
          <w:color w:val="000000"/>
          <w:kern w:val="22"/>
          <w:szCs w:val="22"/>
          <w:lang w:val="fr-FR" w:eastAsia="x-none"/>
        </w:rPr>
        <w:t>de l’ONU a</w:t>
      </w:r>
      <w:r w:rsidR="00F30B32">
        <w:rPr>
          <w:rFonts w:eastAsia="Malgun Gothic"/>
          <w:color w:val="000000"/>
          <w:kern w:val="22"/>
          <w:szCs w:val="22"/>
          <w:lang w:val="fr-FR" w:eastAsia="x-none"/>
        </w:rPr>
        <w:t xml:space="preserve"> effectué</w:t>
      </w:r>
      <w:r w:rsidR="00B67900">
        <w:rPr>
          <w:rFonts w:eastAsia="Malgun Gothic"/>
          <w:color w:val="000000"/>
          <w:kern w:val="22"/>
          <w:szCs w:val="22"/>
          <w:lang w:val="fr-FR" w:eastAsia="x-none"/>
        </w:rPr>
        <w:t xml:space="preserve"> un </w:t>
      </w:r>
      <w:r w:rsidR="000D4DA8" w:rsidRPr="0036701B">
        <w:rPr>
          <w:rFonts w:eastAsia="Malgun Gothic"/>
          <w:color w:val="000000"/>
          <w:kern w:val="22"/>
          <w:szCs w:val="22"/>
          <w:lang w:val="fr-FR" w:eastAsia="x-none"/>
        </w:rPr>
        <w:t xml:space="preserve">audit </w:t>
      </w:r>
      <w:r w:rsidR="00F30B32">
        <w:rPr>
          <w:rFonts w:eastAsia="Malgun Gothic"/>
          <w:color w:val="000000"/>
          <w:kern w:val="22"/>
          <w:szCs w:val="22"/>
          <w:lang w:val="fr-FR" w:eastAsia="x-none"/>
        </w:rPr>
        <w:t>concernant</w:t>
      </w:r>
      <w:r w:rsidR="00B67900">
        <w:rPr>
          <w:rFonts w:eastAsia="Malgun Gothic"/>
          <w:color w:val="000000"/>
          <w:kern w:val="22"/>
          <w:szCs w:val="22"/>
          <w:lang w:val="fr-FR" w:eastAsia="x-none"/>
        </w:rPr>
        <w:t xml:space="preserve"> le fonctionnement du</w:t>
      </w:r>
      <w:r w:rsidR="00162A33" w:rsidRPr="0036701B">
        <w:rPr>
          <w:rFonts w:eastAsia="Malgun Gothic"/>
          <w:color w:val="000000"/>
          <w:kern w:val="22"/>
          <w:szCs w:val="22"/>
          <w:lang w:val="fr-FR" w:eastAsia="x-none"/>
        </w:rPr>
        <w:t xml:space="preserve"> Secrétariat</w:t>
      </w:r>
      <w:r w:rsidR="000D4DA8" w:rsidRPr="0036701B">
        <w:rPr>
          <w:rFonts w:eastAsia="Malgun Gothic"/>
          <w:color w:val="000000"/>
          <w:kern w:val="22"/>
          <w:szCs w:val="22"/>
          <w:lang w:val="fr-FR" w:eastAsia="x-none"/>
        </w:rPr>
        <w:t xml:space="preserve"> </w:t>
      </w:r>
      <w:r w:rsidRPr="0036701B">
        <w:rPr>
          <w:rFonts w:eastAsia="Malgun Gothic"/>
          <w:color w:val="000000"/>
          <w:kern w:val="22"/>
          <w:szCs w:val="22"/>
          <w:lang w:val="fr-FR" w:eastAsia="x-none"/>
        </w:rPr>
        <w:t>en juin</w:t>
      </w:r>
      <w:r w:rsidR="00835F38" w:rsidRPr="0036701B">
        <w:rPr>
          <w:rFonts w:eastAsia="Malgun Gothic"/>
          <w:color w:val="000000"/>
          <w:kern w:val="22"/>
          <w:szCs w:val="22"/>
          <w:lang w:val="fr-FR" w:eastAsia="x-none"/>
        </w:rPr>
        <w:t xml:space="preserve"> et </w:t>
      </w:r>
      <w:r w:rsidRPr="0036701B">
        <w:rPr>
          <w:rFonts w:eastAsia="Malgun Gothic"/>
          <w:color w:val="000000"/>
          <w:kern w:val="22"/>
          <w:szCs w:val="22"/>
          <w:lang w:val="fr-FR" w:eastAsia="x-none"/>
        </w:rPr>
        <w:t xml:space="preserve">juillet 2019. </w:t>
      </w:r>
      <w:r w:rsidR="00B67900">
        <w:rPr>
          <w:rFonts w:eastAsia="Malgun Gothic"/>
          <w:color w:val="000000"/>
          <w:kern w:val="22"/>
          <w:szCs w:val="22"/>
          <w:lang w:val="fr-FR" w:eastAsia="x-none"/>
        </w:rPr>
        <w:t>L’</w:t>
      </w:r>
      <w:r w:rsidR="00F30B32">
        <w:rPr>
          <w:rFonts w:eastAsia="Malgun Gothic"/>
          <w:color w:val="000000"/>
          <w:kern w:val="22"/>
          <w:szCs w:val="22"/>
          <w:lang w:val="fr-FR" w:eastAsia="x-none"/>
        </w:rPr>
        <w:t>audit porte sur</w:t>
      </w:r>
      <w:r w:rsidR="000D4DA8" w:rsidRPr="0011768E">
        <w:rPr>
          <w:rFonts w:eastAsia="Malgun Gothic"/>
          <w:color w:val="000000"/>
          <w:kern w:val="22"/>
          <w:szCs w:val="22"/>
          <w:lang w:val="fr-FR" w:eastAsia="x-none"/>
        </w:rPr>
        <w:t xml:space="preserve"> </w:t>
      </w:r>
      <w:r w:rsidRPr="0011768E">
        <w:rPr>
          <w:rFonts w:eastAsia="Malgun Gothic"/>
          <w:color w:val="000000"/>
          <w:kern w:val="22"/>
          <w:szCs w:val="22"/>
          <w:lang w:val="fr-FR" w:eastAsia="x-none"/>
        </w:rPr>
        <w:t>la période allant de</w:t>
      </w:r>
      <w:r w:rsidR="000D4DA8" w:rsidRPr="0011768E">
        <w:rPr>
          <w:rFonts w:eastAsia="Malgun Gothic"/>
          <w:color w:val="000000"/>
          <w:kern w:val="22"/>
          <w:szCs w:val="22"/>
          <w:lang w:val="fr-FR" w:eastAsia="x-none"/>
        </w:rPr>
        <w:t xml:space="preserve"> </w:t>
      </w:r>
      <w:r w:rsidR="001B2B75" w:rsidRPr="0011768E">
        <w:rPr>
          <w:rFonts w:eastAsia="Malgun Gothic"/>
          <w:color w:val="000000"/>
          <w:kern w:val="22"/>
          <w:szCs w:val="22"/>
          <w:lang w:val="fr-FR" w:eastAsia="x-none"/>
        </w:rPr>
        <w:t>janvier</w:t>
      </w:r>
      <w:r w:rsidRPr="0011768E">
        <w:rPr>
          <w:rFonts w:eastAsia="Malgun Gothic"/>
          <w:color w:val="000000"/>
          <w:kern w:val="22"/>
          <w:szCs w:val="22"/>
          <w:lang w:val="fr-FR" w:eastAsia="x-none"/>
        </w:rPr>
        <w:t xml:space="preserve"> 2016 à mai </w:t>
      </w:r>
      <w:r w:rsidR="000D4DA8" w:rsidRPr="0011768E">
        <w:rPr>
          <w:rFonts w:eastAsia="Malgun Gothic"/>
          <w:color w:val="000000"/>
          <w:kern w:val="22"/>
          <w:szCs w:val="22"/>
          <w:lang w:val="fr-FR" w:eastAsia="x-none"/>
        </w:rPr>
        <w:t>2019</w:t>
      </w:r>
      <w:r w:rsidR="00B67900">
        <w:rPr>
          <w:rFonts w:eastAsia="Malgun Gothic"/>
          <w:color w:val="000000"/>
          <w:kern w:val="22"/>
          <w:szCs w:val="22"/>
          <w:lang w:val="fr-FR" w:eastAsia="x-none"/>
        </w:rPr>
        <w:t>,</w:t>
      </w:r>
      <w:r w:rsidR="00835F38" w:rsidRPr="0011768E">
        <w:rPr>
          <w:rFonts w:eastAsia="Malgun Gothic"/>
          <w:color w:val="000000"/>
          <w:kern w:val="22"/>
          <w:szCs w:val="22"/>
          <w:lang w:val="fr-FR" w:eastAsia="x-none"/>
        </w:rPr>
        <w:t xml:space="preserve"> et </w:t>
      </w:r>
      <w:r w:rsidR="00F30B32">
        <w:rPr>
          <w:rFonts w:eastAsia="Malgun Gothic"/>
          <w:color w:val="000000"/>
          <w:kern w:val="22"/>
          <w:szCs w:val="22"/>
          <w:lang w:val="fr-FR" w:eastAsia="x-none"/>
        </w:rPr>
        <w:t xml:space="preserve">est </w:t>
      </w:r>
      <w:r w:rsidR="00B67900">
        <w:rPr>
          <w:rFonts w:eastAsia="Malgun Gothic"/>
          <w:color w:val="000000"/>
          <w:kern w:val="22"/>
          <w:szCs w:val="22"/>
          <w:lang w:val="fr-FR" w:eastAsia="x-none"/>
        </w:rPr>
        <w:t xml:space="preserve">axé sur les quatre domaines suivants </w:t>
      </w:r>
      <w:r w:rsidR="000D4DA8" w:rsidRPr="0011768E">
        <w:rPr>
          <w:rFonts w:eastAsia="Malgun Gothic"/>
          <w:color w:val="000000"/>
          <w:kern w:val="22"/>
          <w:szCs w:val="22"/>
          <w:lang w:val="fr-FR" w:eastAsia="x-none"/>
        </w:rPr>
        <w:t xml:space="preserve">: </w:t>
      </w:r>
      <w:r w:rsidR="000B5F9A" w:rsidRPr="0011768E">
        <w:rPr>
          <w:rFonts w:eastAsia="Malgun Gothic"/>
          <w:color w:val="000000"/>
          <w:kern w:val="22"/>
          <w:szCs w:val="22"/>
          <w:lang w:val="fr-FR" w:eastAsia="x-none"/>
        </w:rPr>
        <w:t>a) </w:t>
      </w:r>
      <w:r w:rsidR="00F30B32">
        <w:rPr>
          <w:rFonts w:eastAsia="Malgun Gothic"/>
          <w:color w:val="000000"/>
          <w:kern w:val="22"/>
          <w:szCs w:val="22"/>
          <w:lang w:val="fr-FR" w:eastAsia="x-none"/>
        </w:rPr>
        <w:t xml:space="preserve">la </w:t>
      </w:r>
      <w:r w:rsidR="00B67900">
        <w:rPr>
          <w:rFonts w:eastAsia="Malgun Gothic"/>
          <w:color w:val="000000"/>
          <w:kern w:val="22"/>
          <w:szCs w:val="22"/>
          <w:lang w:val="fr-FR" w:eastAsia="x-none"/>
        </w:rPr>
        <w:t>gestion stratégique</w:t>
      </w:r>
      <w:r w:rsidR="00EC1A90" w:rsidRPr="0011768E">
        <w:rPr>
          <w:rFonts w:eastAsia="Malgun Gothic"/>
          <w:color w:val="000000"/>
          <w:kern w:val="22"/>
          <w:szCs w:val="22"/>
          <w:lang w:val="fr-FR" w:eastAsia="x-none"/>
        </w:rPr>
        <w:t>;</w:t>
      </w:r>
      <w:r w:rsidR="000D4DA8" w:rsidRPr="0011768E">
        <w:rPr>
          <w:rFonts w:eastAsia="Malgun Gothic"/>
          <w:color w:val="000000"/>
          <w:kern w:val="22"/>
          <w:szCs w:val="22"/>
          <w:lang w:val="fr-FR" w:eastAsia="x-none"/>
        </w:rPr>
        <w:t xml:space="preserve"> </w:t>
      </w:r>
      <w:r w:rsidR="000B5F9A" w:rsidRPr="0011768E">
        <w:rPr>
          <w:rFonts w:eastAsia="Malgun Gothic"/>
          <w:color w:val="000000"/>
          <w:kern w:val="22"/>
          <w:szCs w:val="22"/>
          <w:lang w:val="fr-FR" w:eastAsia="x-none"/>
        </w:rPr>
        <w:t>b) </w:t>
      </w:r>
      <w:r w:rsidR="00F30B32">
        <w:rPr>
          <w:rFonts w:eastAsia="Malgun Gothic"/>
          <w:color w:val="000000"/>
          <w:kern w:val="22"/>
          <w:szCs w:val="22"/>
          <w:lang w:val="fr-FR" w:eastAsia="x-none"/>
        </w:rPr>
        <w:t xml:space="preserve">la </w:t>
      </w:r>
      <w:r w:rsidR="00B67900">
        <w:rPr>
          <w:rFonts w:eastAsia="Malgun Gothic"/>
          <w:color w:val="000000"/>
          <w:kern w:val="22"/>
          <w:szCs w:val="22"/>
          <w:lang w:val="fr-FR" w:eastAsia="x-none"/>
        </w:rPr>
        <w:t>gestion financière</w:t>
      </w:r>
      <w:r w:rsidR="00EC1A90" w:rsidRPr="0011768E">
        <w:rPr>
          <w:rFonts w:eastAsia="Malgun Gothic"/>
          <w:color w:val="000000"/>
          <w:kern w:val="22"/>
          <w:szCs w:val="22"/>
          <w:lang w:val="fr-FR" w:eastAsia="x-none"/>
        </w:rPr>
        <w:t>;</w:t>
      </w:r>
      <w:r w:rsidR="000D4DA8" w:rsidRPr="0011768E">
        <w:rPr>
          <w:rFonts w:eastAsia="Malgun Gothic"/>
          <w:color w:val="000000"/>
          <w:kern w:val="22"/>
          <w:szCs w:val="22"/>
          <w:lang w:val="fr-FR" w:eastAsia="x-none"/>
        </w:rPr>
        <w:t xml:space="preserve"> </w:t>
      </w:r>
      <w:r w:rsidR="000B5F9A" w:rsidRPr="0011768E">
        <w:rPr>
          <w:rFonts w:eastAsia="Malgun Gothic"/>
          <w:color w:val="000000"/>
          <w:kern w:val="22"/>
          <w:szCs w:val="22"/>
          <w:lang w:val="fr-FR" w:eastAsia="x-none"/>
        </w:rPr>
        <w:t>c) </w:t>
      </w:r>
      <w:r w:rsidR="00F30B32">
        <w:rPr>
          <w:rFonts w:eastAsia="Malgun Gothic"/>
          <w:color w:val="000000"/>
          <w:kern w:val="22"/>
          <w:szCs w:val="22"/>
          <w:lang w:val="fr-FR" w:eastAsia="x-none"/>
        </w:rPr>
        <w:t xml:space="preserve">la </w:t>
      </w:r>
      <w:r w:rsidR="00B67900">
        <w:rPr>
          <w:rFonts w:eastAsia="Malgun Gothic"/>
          <w:color w:val="000000"/>
          <w:kern w:val="22"/>
          <w:szCs w:val="22"/>
          <w:lang w:val="fr-FR" w:eastAsia="x-none"/>
        </w:rPr>
        <w:t>gestion des ressources humaines</w:t>
      </w:r>
      <w:r w:rsidR="00EC1A90" w:rsidRPr="0011768E">
        <w:rPr>
          <w:rFonts w:eastAsia="Malgun Gothic"/>
          <w:color w:val="000000"/>
          <w:kern w:val="22"/>
          <w:szCs w:val="22"/>
          <w:lang w:val="fr-FR" w:eastAsia="x-none"/>
        </w:rPr>
        <w:t>;</w:t>
      </w:r>
      <w:r w:rsidR="00B67900">
        <w:rPr>
          <w:rFonts w:eastAsia="Malgun Gothic"/>
          <w:color w:val="000000"/>
          <w:kern w:val="22"/>
          <w:szCs w:val="22"/>
          <w:lang w:val="fr-FR" w:eastAsia="x-none"/>
        </w:rPr>
        <w:t xml:space="preserve"> </w:t>
      </w:r>
      <w:r w:rsidR="000B5F9A" w:rsidRPr="0011768E">
        <w:rPr>
          <w:rFonts w:eastAsia="Malgun Gothic"/>
          <w:color w:val="000000"/>
          <w:kern w:val="22"/>
          <w:szCs w:val="22"/>
          <w:lang w:val="fr-FR" w:eastAsia="x-none"/>
        </w:rPr>
        <w:t>d) </w:t>
      </w:r>
      <w:r w:rsidR="00F30B32">
        <w:rPr>
          <w:rFonts w:eastAsia="Malgun Gothic"/>
          <w:color w:val="000000"/>
          <w:kern w:val="22"/>
          <w:szCs w:val="22"/>
          <w:lang w:val="fr-FR" w:eastAsia="x-none"/>
        </w:rPr>
        <w:t xml:space="preserve">la </w:t>
      </w:r>
      <w:r w:rsidR="00B67900">
        <w:rPr>
          <w:rFonts w:eastAsia="Malgun Gothic"/>
          <w:color w:val="000000"/>
          <w:kern w:val="22"/>
          <w:szCs w:val="22"/>
          <w:lang w:val="fr-FR" w:eastAsia="x-none"/>
        </w:rPr>
        <w:t>gestion de la performance</w:t>
      </w:r>
      <w:r w:rsidR="000D4DA8" w:rsidRPr="0011768E">
        <w:rPr>
          <w:rFonts w:eastAsia="Malgun Gothic"/>
          <w:color w:val="000000"/>
          <w:kern w:val="22"/>
          <w:szCs w:val="22"/>
          <w:lang w:val="fr-FR" w:eastAsia="x-none"/>
        </w:rPr>
        <w:t xml:space="preserve">. </w:t>
      </w:r>
      <w:r w:rsidR="00B67900" w:rsidRPr="00B67900">
        <w:rPr>
          <w:rFonts w:eastAsia="Malgun Gothic"/>
          <w:color w:val="000000"/>
          <w:kern w:val="22"/>
          <w:szCs w:val="22"/>
          <w:lang w:val="fr-FR" w:eastAsia="x-none"/>
        </w:rPr>
        <w:t xml:space="preserve">Le rapport </w:t>
      </w:r>
      <w:r w:rsidR="000D4DA8" w:rsidRPr="00B67900">
        <w:rPr>
          <w:rFonts w:eastAsia="Malgun Gothic"/>
          <w:color w:val="000000"/>
          <w:kern w:val="22"/>
          <w:szCs w:val="22"/>
          <w:lang w:val="fr-FR" w:eastAsia="x-none"/>
        </w:rPr>
        <w:t xml:space="preserve">final </w:t>
      </w:r>
      <w:r w:rsidR="00F30B32">
        <w:rPr>
          <w:rFonts w:eastAsia="Malgun Gothic"/>
          <w:color w:val="000000"/>
          <w:kern w:val="22"/>
          <w:szCs w:val="22"/>
          <w:lang w:val="fr-FR" w:eastAsia="x-none"/>
        </w:rPr>
        <w:t>a été publié</w:t>
      </w:r>
      <w:r w:rsidR="00B67900">
        <w:rPr>
          <w:rFonts w:eastAsia="Malgun Gothic"/>
          <w:color w:val="000000"/>
          <w:kern w:val="22"/>
          <w:szCs w:val="22"/>
          <w:lang w:val="fr-FR" w:eastAsia="x-none"/>
        </w:rPr>
        <w:t xml:space="preserve"> le 31 octobre</w:t>
      </w:r>
      <w:r w:rsidR="000D4DA8" w:rsidRPr="00B67900">
        <w:rPr>
          <w:rFonts w:eastAsia="Malgun Gothic"/>
          <w:color w:val="000000"/>
          <w:kern w:val="22"/>
          <w:szCs w:val="22"/>
          <w:lang w:val="fr-FR" w:eastAsia="x-none"/>
        </w:rPr>
        <w:t xml:space="preserve"> </w:t>
      </w:r>
      <w:r w:rsidR="00965FCE" w:rsidRPr="00B67900">
        <w:rPr>
          <w:rFonts w:eastAsia="Malgun Gothic"/>
          <w:color w:val="000000"/>
          <w:kern w:val="22"/>
          <w:szCs w:val="22"/>
          <w:lang w:val="fr-FR" w:eastAsia="x-none"/>
        </w:rPr>
        <w:t>2019</w:t>
      </w:r>
      <w:r w:rsidR="00F30B32">
        <w:rPr>
          <w:rFonts w:eastAsia="Malgun Gothic"/>
          <w:color w:val="000000"/>
          <w:kern w:val="22"/>
          <w:szCs w:val="22"/>
          <w:lang w:val="fr-FR" w:eastAsia="x-none"/>
        </w:rPr>
        <w:t>,</w:t>
      </w:r>
      <w:r w:rsidR="00835F38" w:rsidRPr="00B67900">
        <w:rPr>
          <w:rFonts w:eastAsia="Malgun Gothic"/>
          <w:color w:val="000000"/>
          <w:kern w:val="22"/>
          <w:szCs w:val="22"/>
          <w:lang w:val="fr-FR" w:eastAsia="x-none"/>
        </w:rPr>
        <w:t xml:space="preserve"> et </w:t>
      </w:r>
      <w:r w:rsidR="00B67900">
        <w:rPr>
          <w:rFonts w:eastAsia="Malgun Gothic"/>
          <w:color w:val="000000"/>
          <w:kern w:val="22"/>
          <w:szCs w:val="22"/>
          <w:lang w:val="fr-FR" w:eastAsia="x-none"/>
        </w:rPr>
        <w:t xml:space="preserve">est disponible sur le site Internet de </w:t>
      </w:r>
      <w:r w:rsidR="00835F38" w:rsidRPr="00B67900">
        <w:rPr>
          <w:rFonts w:eastAsia="Malgun Gothic"/>
          <w:color w:val="000000"/>
          <w:kern w:val="22"/>
          <w:szCs w:val="22"/>
          <w:lang w:val="fr-FR" w:eastAsia="x-none"/>
        </w:rPr>
        <w:t>la Convention</w:t>
      </w:r>
      <w:r w:rsidR="003B78D6" w:rsidRPr="00BF6BF7">
        <w:rPr>
          <w:snapToGrid w:val="0"/>
          <w:kern w:val="22"/>
          <w:szCs w:val="22"/>
          <w:vertAlign w:val="superscript"/>
        </w:rPr>
        <w:fldChar w:fldCharType="begin"/>
      </w:r>
      <w:r w:rsidR="003B78D6" w:rsidRPr="003B78D6">
        <w:rPr>
          <w:snapToGrid w:val="0"/>
          <w:kern w:val="22"/>
          <w:szCs w:val="22"/>
          <w:vertAlign w:val="superscript"/>
          <w:lang w:val="fr-FR"/>
        </w:rPr>
        <w:instrText xml:space="preserve"> NOTEREF _Ref52886285 \h  \* MERGEFORMAT </w:instrText>
      </w:r>
      <w:r w:rsidR="003B78D6" w:rsidRPr="00BF6BF7">
        <w:rPr>
          <w:snapToGrid w:val="0"/>
          <w:kern w:val="22"/>
          <w:szCs w:val="22"/>
          <w:vertAlign w:val="superscript"/>
        </w:rPr>
      </w:r>
      <w:r w:rsidR="003B78D6" w:rsidRPr="00BF6BF7">
        <w:rPr>
          <w:snapToGrid w:val="0"/>
          <w:kern w:val="22"/>
          <w:szCs w:val="22"/>
          <w:vertAlign w:val="superscript"/>
        </w:rPr>
        <w:fldChar w:fldCharType="separate"/>
      </w:r>
      <w:r w:rsidR="003B78D6" w:rsidRPr="003B78D6">
        <w:rPr>
          <w:snapToGrid w:val="0"/>
          <w:kern w:val="22"/>
          <w:szCs w:val="22"/>
          <w:vertAlign w:val="superscript"/>
          <w:lang w:val="fr-FR"/>
        </w:rPr>
        <w:t>2</w:t>
      </w:r>
      <w:r w:rsidR="003B78D6" w:rsidRPr="00BF6BF7">
        <w:rPr>
          <w:snapToGrid w:val="0"/>
          <w:kern w:val="22"/>
          <w:szCs w:val="22"/>
          <w:vertAlign w:val="superscript"/>
        </w:rPr>
        <w:fldChar w:fldCharType="end"/>
      </w:r>
      <w:r w:rsidR="000D4DA8" w:rsidRPr="00B67900">
        <w:rPr>
          <w:kern w:val="22"/>
          <w:szCs w:val="22"/>
          <w:lang w:val="fr-FR"/>
        </w:rPr>
        <w:t>.</w:t>
      </w:r>
      <w:r w:rsidR="00BE19C5" w:rsidRPr="00B67900">
        <w:rPr>
          <w:rFonts w:eastAsia="Malgun Gothic"/>
          <w:color w:val="000000"/>
          <w:kern w:val="22"/>
          <w:szCs w:val="22"/>
          <w:lang w:val="fr-FR" w:eastAsia="x-none"/>
        </w:rPr>
        <w:t xml:space="preserve"> Au </w:t>
      </w:r>
      <w:r w:rsidR="000D4DA8" w:rsidRPr="00B67900">
        <w:rPr>
          <w:rFonts w:eastAsia="Malgun Gothic"/>
          <w:color w:val="000000"/>
          <w:kern w:val="22"/>
          <w:szCs w:val="22"/>
          <w:lang w:val="fr-FR" w:eastAsia="x-none"/>
        </w:rPr>
        <w:t xml:space="preserve">31 </w:t>
      </w:r>
      <w:r w:rsidR="00BE08ED">
        <w:rPr>
          <w:rFonts w:eastAsia="Malgun Gothic"/>
          <w:color w:val="000000"/>
          <w:kern w:val="22"/>
          <w:szCs w:val="22"/>
          <w:lang w:val="fr-FR" w:eastAsia="x-none"/>
        </w:rPr>
        <w:t>décembre</w:t>
      </w:r>
      <w:r w:rsidR="000D4DA8" w:rsidRPr="00B67900">
        <w:rPr>
          <w:rFonts w:eastAsia="Malgun Gothic"/>
          <w:color w:val="000000"/>
          <w:kern w:val="22"/>
          <w:szCs w:val="22"/>
          <w:lang w:val="fr-FR" w:eastAsia="x-none"/>
        </w:rPr>
        <w:t xml:space="preserve"> 2020, </w:t>
      </w:r>
      <w:r w:rsidR="00162A33" w:rsidRPr="00B67900">
        <w:rPr>
          <w:rFonts w:eastAsia="Malgun Gothic"/>
          <w:color w:val="000000"/>
          <w:kern w:val="22"/>
          <w:szCs w:val="22"/>
          <w:lang w:val="fr-FR" w:eastAsia="x-none"/>
        </w:rPr>
        <w:t>le Secrétariat</w:t>
      </w:r>
      <w:r w:rsidR="000D4DA8" w:rsidRPr="00B67900">
        <w:rPr>
          <w:rFonts w:eastAsia="Malgun Gothic"/>
          <w:color w:val="000000"/>
          <w:kern w:val="22"/>
          <w:szCs w:val="22"/>
          <w:lang w:val="fr-FR" w:eastAsia="x-none"/>
        </w:rPr>
        <w:t xml:space="preserve"> </w:t>
      </w:r>
      <w:r w:rsidR="00F30B32">
        <w:rPr>
          <w:rFonts w:eastAsia="Malgun Gothic"/>
          <w:color w:val="000000"/>
          <w:kern w:val="22"/>
          <w:szCs w:val="22"/>
          <w:lang w:val="fr-FR" w:eastAsia="x-none"/>
        </w:rPr>
        <w:t>avait déjà mis en œuvre</w:t>
      </w:r>
      <w:r w:rsidR="00B67900" w:rsidRPr="00B67900">
        <w:rPr>
          <w:rFonts w:eastAsia="Malgun Gothic"/>
          <w:color w:val="000000"/>
          <w:kern w:val="22"/>
          <w:szCs w:val="22"/>
          <w:lang w:val="fr-FR" w:eastAsia="x-none"/>
        </w:rPr>
        <w:t xml:space="preserve"> cinq</w:t>
      </w:r>
      <w:r w:rsidR="00F30B32">
        <w:rPr>
          <w:rFonts w:eastAsia="Malgun Gothic"/>
          <w:color w:val="000000"/>
          <w:kern w:val="22"/>
          <w:szCs w:val="22"/>
          <w:lang w:val="fr-FR" w:eastAsia="x-none"/>
        </w:rPr>
        <w:t xml:space="preserve"> recommandations de l’audit, </w:t>
      </w:r>
      <w:r w:rsidR="00E306C3">
        <w:rPr>
          <w:rFonts w:eastAsia="Malgun Gothic"/>
          <w:color w:val="000000"/>
          <w:kern w:val="22"/>
          <w:szCs w:val="22"/>
          <w:lang w:val="fr-FR" w:eastAsia="x-none"/>
        </w:rPr>
        <w:t xml:space="preserve">qui ont été </w:t>
      </w:r>
      <w:r w:rsidR="00F30B32">
        <w:rPr>
          <w:rFonts w:eastAsia="Malgun Gothic"/>
          <w:color w:val="000000"/>
          <w:kern w:val="22"/>
          <w:szCs w:val="22"/>
          <w:lang w:val="fr-FR" w:eastAsia="x-none"/>
        </w:rPr>
        <w:t>acceptées par le BSCI;</w:t>
      </w:r>
      <w:r w:rsidR="003B78D6">
        <w:rPr>
          <w:rFonts w:eastAsia="Malgun Gothic"/>
          <w:color w:val="000000"/>
          <w:kern w:val="22"/>
          <w:szCs w:val="22"/>
          <w:lang w:val="fr-FR" w:eastAsia="x-none"/>
        </w:rPr>
        <w:t xml:space="preserve"> </w:t>
      </w:r>
      <w:r w:rsidR="00B67900" w:rsidRPr="00B67900">
        <w:rPr>
          <w:rFonts w:eastAsia="Malgun Gothic"/>
          <w:color w:val="000000"/>
          <w:kern w:val="22"/>
          <w:szCs w:val="22"/>
          <w:lang w:val="fr-FR" w:eastAsia="x-none"/>
        </w:rPr>
        <w:t xml:space="preserve">sept autres recommandations, dont deux </w:t>
      </w:r>
      <w:r w:rsidR="00B67900">
        <w:rPr>
          <w:rFonts w:eastAsia="Malgun Gothic"/>
          <w:color w:val="000000"/>
          <w:kern w:val="22"/>
          <w:szCs w:val="22"/>
          <w:lang w:val="fr-FR" w:eastAsia="x-none"/>
        </w:rPr>
        <w:t>adressées au</w:t>
      </w:r>
      <w:r w:rsidR="00684129" w:rsidRPr="00B67900">
        <w:rPr>
          <w:rFonts w:eastAsia="Malgun Gothic"/>
          <w:color w:val="000000"/>
          <w:kern w:val="22"/>
          <w:szCs w:val="22"/>
          <w:lang w:val="fr-FR" w:eastAsia="x-none"/>
        </w:rPr>
        <w:t xml:space="preserve"> </w:t>
      </w:r>
      <w:r w:rsidR="00BE19C5" w:rsidRPr="00B67900">
        <w:rPr>
          <w:rFonts w:eastAsia="Malgun Gothic"/>
          <w:color w:val="000000"/>
          <w:kern w:val="22"/>
          <w:szCs w:val="22"/>
          <w:lang w:val="fr-FR" w:eastAsia="x-none"/>
        </w:rPr>
        <w:t>Programme des Nations Unies pour l’environnement</w:t>
      </w:r>
      <w:r w:rsidR="00684129" w:rsidRPr="00B67900">
        <w:rPr>
          <w:rFonts w:eastAsia="Malgun Gothic"/>
          <w:color w:val="000000"/>
          <w:kern w:val="22"/>
          <w:szCs w:val="22"/>
          <w:lang w:val="fr-FR" w:eastAsia="x-none"/>
        </w:rPr>
        <w:t xml:space="preserve">, </w:t>
      </w:r>
      <w:r w:rsidR="00B67900">
        <w:rPr>
          <w:rFonts w:eastAsia="Malgun Gothic"/>
          <w:color w:val="000000"/>
          <w:kern w:val="22"/>
          <w:szCs w:val="22"/>
          <w:lang w:val="fr-FR" w:eastAsia="x-none"/>
        </w:rPr>
        <w:t>sont actuellement mi</w:t>
      </w:r>
      <w:r w:rsidR="00F30B32">
        <w:rPr>
          <w:rFonts w:eastAsia="Malgun Gothic"/>
          <w:color w:val="000000"/>
          <w:kern w:val="22"/>
          <w:szCs w:val="22"/>
          <w:lang w:val="fr-FR" w:eastAsia="x-none"/>
        </w:rPr>
        <w:t>ses en œuvre, et devraient être menées à bien</w:t>
      </w:r>
      <w:r w:rsidR="00F733D4">
        <w:rPr>
          <w:rFonts w:eastAsia="Malgun Gothic"/>
          <w:color w:val="000000"/>
          <w:kern w:val="22"/>
          <w:szCs w:val="22"/>
          <w:lang w:val="fr-FR" w:eastAsia="x-none"/>
        </w:rPr>
        <w:t xml:space="preserve"> en </w:t>
      </w:r>
      <w:r w:rsidR="000D4DA8" w:rsidRPr="00B67900">
        <w:rPr>
          <w:rFonts w:eastAsia="Malgun Gothic"/>
          <w:color w:val="000000"/>
          <w:kern w:val="22"/>
          <w:szCs w:val="22"/>
          <w:lang w:val="fr-FR" w:eastAsia="x-none"/>
        </w:rPr>
        <w:t>2021.</w:t>
      </w:r>
    </w:p>
    <w:p w14:paraId="61294196" w14:textId="4B2B554E" w:rsidR="000D4DA8" w:rsidRPr="00981640" w:rsidRDefault="00F733D4" w:rsidP="005F3D62">
      <w:pPr>
        <w:pStyle w:val="ListParagraph"/>
        <w:numPr>
          <w:ilvl w:val="0"/>
          <w:numId w:val="1"/>
        </w:numPr>
        <w:suppressLineNumbers/>
        <w:suppressAutoHyphens/>
        <w:spacing w:before="120" w:after="120"/>
        <w:ind w:left="0" w:firstLine="0"/>
        <w:contextualSpacing w:val="0"/>
        <w:rPr>
          <w:color w:val="000000"/>
          <w:kern w:val="22"/>
          <w:szCs w:val="22"/>
          <w:lang w:val="fr-FR"/>
        </w:rPr>
      </w:pPr>
      <w:r>
        <w:rPr>
          <w:rFonts w:eastAsia="Malgun Gothic"/>
          <w:color w:val="000000"/>
          <w:kern w:val="22"/>
          <w:szCs w:val="22"/>
          <w:lang w:val="fr-FR" w:eastAsia="x-none"/>
        </w:rPr>
        <w:t>Conformément au</w:t>
      </w:r>
      <w:r w:rsidR="000D4DA8" w:rsidRPr="00F733D4">
        <w:rPr>
          <w:rFonts w:eastAsia="Malgun Gothic"/>
          <w:color w:val="000000"/>
          <w:kern w:val="22"/>
          <w:szCs w:val="22"/>
          <w:lang w:val="fr-FR" w:eastAsia="x-none"/>
        </w:rPr>
        <w:t xml:space="preserve"> paragraph</w:t>
      </w:r>
      <w:r w:rsidR="004B2662" w:rsidRPr="00F733D4">
        <w:rPr>
          <w:rFonts w:eastAsia="Malgun Gothic"/>
          <w:color w:val="000000"/>
          <w:kern w:val="22"/>
          <w:szCs w:val="22"/>
          <w:lang w:val="fr-FR" w:eastAsia="x-none"/>
        </w:rPr>
        <w:t>e 22 de la</w:t>
      </w:r>
      <w:r w:rsidR="000D4DA8" w:rsidRPr="00F733D4">
        <w:rPr>
          <w:rFonts w:eastAsia="Malgun Gothic"/>
          <w:color w:val="000000"/>
          <w:kern w:val="22"/>
          <w:szCs w:val="22"/>
          <w:lang w:val="fr-FR" w:eastAsia="x-none"/>
        </w:rPr>
        <w:t xml:space="preserve"> </w:t>
      </w:r>
      <w:r w:rsidR="00835F38" w:rsidRPr="00F733D4">
        <w:rPr>
          <w:rFonts w:eastAsia="Malgun Gothic"/>
          <w:color w:val="000000"/>
          <w:kern w:val="22"/>
          <w:szCs w:val="22"/>
          <w:lang w:val="fr-FR" w:eastAsia="x-none"/>
        </w:rPr>
        <w:t>décision</w:t>
      </w:r>
      <w:r>
        <w:rPr>
          <w:rFonts w:eastAsia="Malgun Gothic"/>
          <w:color w:val="000000"/>
          <w:kern w:val="22"/>
          <w:szCs w:val="22"/>
          <w:lang w:val="fr-FR" w:eastAsia="x-none"/>
        </w:rPr>
        <w:t xml:space="preserve"> 14/37, le</w:t>
      </w:r>
      <w:r w:rsidR="00981640">
        <w:rPr>
          <w:rFonts w:eastAsia="Malgun Gothic"/>
          <w:color w:val="000000"/>
          <w:kern w:val="22"/>
          <w:szCs w:val="22"/>
          <w:lang w:val="fr-FR" w:eastAsia="x-none"/>
        </w:rPr>
        <w:t xml:space="preserve"> Comité des commissaires aux comptes de l’ONU, </w:t>
      </w:r>
      <w:r w:rsidR="00E306C3">
        <w:rPr>
          <w:rFonts w:eastAsia="Malgun Gothic"/>
          <w:color w:val="000000"/>
          <w:kern w:val="22"/>
          <w:szCs w:val="22"/>
          <w:lang w:val="fr-FR" w:eastAsia="x-none"/>
        </w:rPr>
        <w:t>dans leur audit concernant le</w:t>
      </w:r>
      <w:r>
        <w:rPr>
          <w:rFonts w:eastAsia="Malgun Gothic"/>
          <w:color w:val="000000"/>
          <w:kern w:val="22"/>
          <w:szCs w:val="22"/>
          <w:lang w:val="fr-FR" w:eastAsia="x-none"/>
        </w:rPr>
        <w:t xml:space="preserve"> PNUE, ont examiné le fonctionnement du</w:t>
      </w:r>
      <w:r w:rsidR="00162A33" w:rsidRPr="00F733D4">
        <w:rPr>
          <w:rFonts w:eastAsia="Malgun Gothic"/>
          <w:color w:val="000000"/>
          <w:kern w:val="22"/>
          <w:szCs w:val="22"/>
          <w:lang w:val="fr-FR" w:eastAsia="x-none"/>
        </w:rPr>
        <w:t xml:space="preserve"> Secrétariat</w:t>
      </w:r>
      <w:r w:rsidR="00981640">
        <w:rPr>
          <w:rFonts w:eastAsia="Malgun Gothic"/>
          <w:color w:val="000000"/>
          <w:kern w:val="22"/>
          <w:szCs w:val="22"/>
          <w:lang w:val="fr-FR" w:eastAsia="x-none"/>
        </w:rPr>
        <w:t xml:space="preserve"> entre le</w:t>
      </w:r>
      <w:r w:rsidR="00E306C3">
        <w:rPr>
          <w:rFonts w:eastAsia="Malgun Gothic"/>
          <w:color w:val="000000"/>
          <w:kern w:val="22"/>
          <w:szCs w:val="22"/>
          <w:lang w:val="fr-FR" w:eastAsia="x-none"/>
        </w:rPr>
        <w:t xml:space="preserve"> 13 </w:t>
      </w:r>
      <w:r w:rsidR="001B2B75" w:rsidRPr="00F733D4">
        <w:rPr>
          <w:rFonts w:eastAsia="Malgun Gothic"/>
          <w:color w:val="000000"/>
          <w:kern w:val="22"/>
          <w:szCs w:val="22"/>
          <w:lang w:val="fr-FR" w:eastAsia="x-none"/>
        </w:rPr>
        <w:t>janvier</w:t>
      </w:r>
      <w:r w:rsidR="00981640">
        <w:rPr>
          <w:rFonts w:eastAsia="Malgun Gothic"/>
          <w:color w:val="000000"/>
          <w:kern w:val="22"/>
          <w:szCs w:val="22"/>
          <w:lang w:val="fr-FR" w:eastAsia="x-none"/>
        </w:rPr>
        <w:t xml:space="preserve"> et le</w:t>
      </w:r>
      <w:r w:rsidR="004B2662" w:rsidRPr="00F733D4">
        <w:rPr>
          <w:rFonts w:eastAsia="Malgun Gothic"/>
          <w:color w:val="000000"/>
          <w:kern w:val="22"/>
          <w:szCs w:val="22"/>
          <w:lang w:val="fr-FR" w:eastAsia="x-none"/>
        </w:rPr>
        <w:t xml:space="preserve"> 5 février</w:t>
      </w:r>
      <w:r w:rsidR="000D4DA8" w:rsidRPr="00F733D4">
        <w:rPr>
          <w:rFonts w:eastAsia="Malgun Gothic"/>
          <w:color w:val="000000"/>
          <w:kern w:val="22"/>
          <w:szCs w:val="22"/>
          <w:lang w:val="fr-FR" w:eastAsia="x-none"/>
        </w:rPr>
        <w:t xml:space="preserve"> 2020. </w:t>
      </w:r>
      <w:r w:rsidR="00E306C3">
        <w:rPr>
          <w:rFonts w:eastAsia="Malgun Gothic"/>
          <w:color w:val="000000"/>
          <w:kern w:val="22"/>
          <w:szCs w:val="22"/>
          <w:lang w:val="fr-FR" w:eastAsia="x-none"/>
        </w:rPr>
        <w:t>Le champ d’application</w:t>
      </w:r>
      <w:r w:rsidR="00981640" w:rsidRPr="00981640">
        <w:rPr>
          <w:rFonts w:eastAsia="Malgun Gothic"/>
          <w:color w:val="000000"/>
          <w:kern w:val="22"/>
          <w:szCs w:val="22"/>
          <w:lang w:val="fr-FR" w:eastAsia="x-none"/>
        </w:rPr>
        <w:t xml:space="preserve"> de l’</w:t>
      </w:r>
      <w:r w:rsidR="000D4DA8" w:rsidRPr="00981640">
        <w:rPr>
          <w:rFonts w:eastAsia="Malgun Gothic"/>
          <w:color w:val="000000"/>
          <w:kern w:val="22"/>
          <w:szCs w:val="22"/>
          <w:lang w:val="fr-FR" w:eastAsia="x-none"/>
        </w:rPr>
        <w:t xml:space="preserve">audit </w:t>
      </w:r>
      <w:r w:rsidR="00981640" w:rsidRPr="00981640">
        <w:rPr>
          <w:rFonts w:eastAsia="Malgun Gothic"/>
          <w:color w:val="000000"/>
          <w:kern w:val="22"/>
          <w:szCs w:val="22"/>
          <w:lang w:val="fr-FR" w:eastAsia="x-none"/>
        </w:rPr>
        <w:t>a inclus un examen de la</w:t>
      </w:r>
      <w:r w:rsidR="000D4DA8" w:rsidRPr="00981640">
        <w:rPr>
          <w:rFonts w:eastAsia="Malgun Gothic"/>
          <w:color w:val="000000"/>
          <w:kern w:val="22"/>
          <w:szCs w:val="22"/>
          <w:lang w:val="fr-FR" w:eastAsia="x-none"/>
        </w:rPr>
        <w:t xml:space="preserve"> structure</w:t>
      </w:r>
      <w:r w:rsidR="00835F38" w:rsidRPr="00981640">
        <w:rPr>
          <w:rFonts w:eastAsia="Malgun Gothic"/>
          <w:color w:val="000000"/>
          <w:kern w:val="22"/>
          <w:szCs w:val="22"/>
          <w:lang w:val="fr-FR" w:eastAsia="x-none"/>
        </w:rPr>
        <w:t xml:space="preserve"> </w:t>
      </w:r>
      <w:r w:rsidR="00981640">
        <w:rPr>
          <w:rFonts w:eastAsia="Malgun Gothic"/>
          <w:color w:val="000000"/>
          <w:kern w:val="22"/>
          <w:szCs w:val="22"/>
          <w:lang w:val="fr-FR" w:eastAsia="x-none"/>
        </w:rPr>
        <w:t>du mandat et des</w:t>
      </w:r>
      <w:r w:rsidR="00835F38" w:rsidRPr="00981640">
        <w:rPr>
          <w:rFonts w:eastAsia="Malgun Gothic"/>
          <w:color w:val="000000"/>
          <w:kern w:val="22"/>
          <w:szCs w:val="22"/>
          <w:lang w:val="fr-FR" w:eastAsia="x-none"/>
        </w:rPr>
        <w:t xml:space="preserve"> </w:t>
      </w:r>
      <w:r w:rsidR="00981640">
        <w:rPr>
          <w:rFonts w:eastAsia="Malgun Gothic"/>
          <w:color w:val="000000"/>
          <w:kern w:val="22"/>
          <w:szCs w:val="22"/>
          <w:lang w:val="fr-FR" w:eastAsia="x-none"/>
        </w:rPr>
        <w:t xml:space="preserve">fonctions du </w:t>
      </w:r>
      <w:r w:rsidR="00162A33" w:rsidRPr="00981640">
        <w:rPr>
          <w:rFonts w:eastAsia="Malgun Gothic"/>
          <w:color w:val="000000"/>
          <w:kern w:val="22"/>
          <w:szCs w:val="22"/>
          <w:lang w:val="fr-FR" w:eastAsia="x-none"/>
        </w:rPr>
        <w:t>Secrétariat</w:t>
      </w:r>
      <w:r w:rsidR="00A21862" w:rsidRPr="00981640">
        <w:rPr>
          <w:rFonts w:eastAsia="Malgun Gothic"/>
          <w:color w:val="000000"/>
          <w:kern w:val="22"/>
          <w:szCs w:val="22"/>
          <w:lang w:val="fr-FR" w:eastAsia="x-none"/>
        </w:rPr>
        <w:t xml:space="preserve"> </w:t>
      </w:r>
      <w:r w:rsidR="00835F38" w:rsidRPr="00981640">
        <w:rPr>
          <w:rFonts w:eastAsia="Malgun Gothic"/>
          <w:color w:val="000000"/>
          <w:kern w:val="22"/>
          <w:szCs w:val="22"/>
          <w:lang w:val="fr-FR" w:eastAsia="x-none"/>
        </w:rPr>
        <w:t>de la Convention</w:t>
      </w:r>
      <w:r w:rsidR="000D4DA8" w:rsidRPr="00981640">
        <w:rPr>
          <w:rFonts w:eastAsia="Malgun Gothic"/>
          <w:color w:val="000000"/>
          <w:kern w:val="22"/>
          <w:szCs w:val="22"/>
          <w:lang w:val="fr-FR" w:eastAsia="x-none"/>
        </w:rPr>
        <w:t xml:space="preserve">, </w:t>
      </w:r>
      <w:r w:rsidR="00AD550D">
        <w:rPr>
          <w:rFonts w:eastAsia="Malgun Gothic"/>
          <w:color w:val="000000"/>
          <w:kern w:val="22"/>
          <w:szCs w:val="22"/>
          <w:lang w:val="fr-FR" w:eastAsia="x-none"/>
        </w:rPr>
        <w:t>y compris le cadre réglementaire et la délégation de compétence</w:t>
      </w:r>
      <w:r w:rsidR="00981640">
        <w:rPr>
          <w:rFonts w:eastAsia="Malgun Gothic"/>
          <w:color w:val="000000"/>
          <w:kern w:val="22"/>
          <w:szCs w:val="22"/>
          <w:lang w:val="fr-FR" w:eastAsia="x-none"/>
        </w:rPr>
        <w:t xml:space="preserve">, le </w:t>
      </w:r>
      <w:r w:rsidR="00835F38" w:rsidRPr="00981640">
        <w:rPr>
          <w:rFonts w:eastAsia="Malgun Gothic"/>
          <w:color w:val="000000"/>
          <w:kern w:val="22"/>
          <w:szCs w:val="22"/>
          <w:lang w:val="fr-FR" w:eastAsia="x-none"/>
        </w:rPr>
        <w:t xml:space="preserve">programme de travail et </w:t>
      </w:r>
      <w:r w:rsidR="00981640">
        <w:rPr>
          <w:rFonts w:eastAsia="Malgun Gothic"/>
          <w:color w:val="000000"/>
          <w:kern w:val="22"/>
          <w:szCs w:val="22"/>
          <w:lang w:val="fr-FR" w:eastAsia="x-none"/>
        </w:rPr>
        <w:t>les domaines programmatiques, ainsi que la gesti</w:t>
      </w:r>
      <w:r w:rsidR="00AD550D">
        <w:rPr>
          <w:rFonts w:eastAsia="Malgun Gothic"/>
          <w:color w:val="000000"/>
          <w:kern w:val="22"/>
          <w:szCs w:val="22"/>
          <w:lang w:val="fr-FR" w:eastAsia="x-none"/>
        </w:rPr>
        <w:t>on des fonds et le recours à des</w:t>
      </w:r>
      <w:r w:rsidR="00981640">
        <w:rPr>
          <w:rFonts w:eastAsia="Malgun Gothic"/>
          <w:color w:val="000000"/>
          <w:kern w:val="22"/>
          <w:szCs w:val="22"/>
          <w:lang w:val="fr-FR" w:eastAsia="x-none"/>
        </w:rPr>
        <w:t xml:space="preserve"> </w:t>
      </w:r>
      <w:r w:rsidR="000D4DA8" w:rsidRPr="00981640">
        <w:rPr>
          <w:rFonts w:eastAsia="Malgun Gothic"/>
          <w:color w:val="000000"/>
          <w:kern w:val="22"/>
          <w:szCs w:val="22"/>
          <w:lang w:val="fr-FR" w:eastAsia="x-none"/>
        </w:rPr>
        <w:t>consultants</w:t>
      </w:r>
      <w:r w:rsidR="00AD550D">
        <w:rPr>
          <w:rFonts w:eastAsia="Malgun Gothic"/>
          <w:color w:val="000000"/>
          <w:kern w:val="22"/>
          <w:szCs w:val="22"/>
          <w:lang w:val="fr-FR" w:eastAsia="x-none"/>
        </w:rPr>
        <w:t xml:space="preserve"> et</w:t>
      </w:r>
      <w:r w:rsidR="00D551C6">
        <w:rPr>
          <w:rFonts w:eastAsia="Malgun Gothic"/>
          <w:color w:val="000000"/>
          <w:kern w:val="22"/>
          <w:szCs w:val="22"/>
          <w:lang w:val="fr-FR" w:eastAsia="x-none"/>
        </w:rPr>
        <w:t xml:space="preserve"> travailleurs indépendants</w:t>
      </w:r>
      <w:r w:rsidR="000D4DA8" w:rsidRPr="00981640">
        <w:rPr>
          <w:rFonts w:eastAsia="Malgun Gothic"/>
          <w:color w:val="000000"/>
          <w:kern w:val="22"/>
          <w:szCs w:val="22"/>
          <w:lang w:val="fr-FR" w:eastAsia="x-none"/>
        </w:rPr>
        <w:t xml:space="preserve">. </w:t>
      </w:r>
      <w:r w:rsidR="00981640" w:rsidRPr="00981640">
        <w:rPr>
          <w:rFonts w:eastAsia="Malgun Gothic"/>
          <w:color w:val="000000"/>
          <w:kern w:val="22"/>
          <w:szCs w:val="22"/>
          <w:lang w:val="fr-FR" w:eastAsia="x-none"/>
        </w:rPr>
        <w:t>Les conclusions et</w:t>
      </w:r>
      <w:r w:rsidR="00835F38" w:rsidRPr="00981640">
        <w:rPr>
          <w:rFonts w:eastAsia="Malgun Gothic"/>
          <w:color w:val="000000"/>
          <w:kern w:val="22"/>
          <w:szCs w:val="22"/>
          <w:lang w:val="fr-FR" w:eastAsia="x-none"/>
        </w:rPr>
        <w:t xml:space="preserve"> </w:t>
      </w:r>
      <w:r w:rsidR="00AD550D">
        <w:rPr>
          <w:rFonts w:eastAsia="Malgun Gothic"/>
          <w:color w:val="000000"/>
          <w:kern w:val="22"/>
          <w:szCs w:val="22"/>
          <w:lang w:val="fr-FR" w:eastAsia="x-none"/>
        </w:rPr>
        <w:t xml:space="preserve">les </w:t>
      </w:r>
      <w:r w:rsidR="00981640" w:rsidRPr="00981640">
        <w:rPr>
          <w:rFonts w:eastAsia="Malgun Gothic"/>
          <w:color w:val="000000"/>
          <w:kern w:val="22"/>
          <w:szCs w:val="22"/>
          <w:lang w:val="fr-FR" w:eastAsia="x-none"/>
        </w:rPr>
        <w:t>recomma</w:t>
      </w:r>
      <w:r w:rsidR="000D4DA8" w:rsidRPr="00981640">
        <w:rPr>
          <w:rFonts w:eastAsia="Malgun Gothic"/>
          <w:color w:val="000000"/>
          <w:kern w:val="22"/>
          <w:szCs w:val="22"/>
          <w:lang w:val="fr-FR" w:eastAsia="x-none"/>
        </w:rPr>
        <w:t xml:space="preserve">ndations </w:t>
      </w:r>
      <w:r w:rsidR="00AD550D">
        <w:rPr>
          <w:rFonts w:eastAsia="Malgun Gothic"/>
          <w:color w:val="000000"/>
          <w:kern w:val="22"/>
          <w:szCs w:val="22"/>
          <w:lang w:val="fr-FR" w:eastAsia="x-none"/>
        </w:rPr>
        <w:t>du Comité figure</w:t>
      </w:r>
      <w:r w:rsidR="00981640" w:rsidRPr="00981640">
        <w:rPr>
          <w:rFonts w:eastAsia="Malgun Gothic"/>
          <w:color w:val="000000"/>
          <w:kern w:val="22"/>
          <w:szCs w:val="22"/>
          <w:lang w:val="fr-FR" w:eastAsia="x-none"/>
        </w:rPr>
        <w:t xml:space="preserve">nt </w:t>
      </w:r>
      <w:r w:rsidR="00981640">
        <w:rPr>
          <w:rFonts w:eastAsia="Malgun Gothic"/>
          <w:color w:val="000000"/>
          <w:kern w:val="22"/>
          <w:szCs w:val="22"/>
          <w:lang w:val="fr-FR" w:eastAsia="x-none"/>
        </w:rPr>
        <w:t>dans son</w:t>
      </w:r>
      <w:r w:rsidR="00981640" w:rsidRPr="00981640">
        <w:rPr>
          <w:rFonts w:eastAsia="Malgun Gothic"/>
          <w:color w:val="000000"/>
          <w:kern w:val="22"/>
          <w:szCs w:val="22"/>
          <w:lang w:val="fr-FR" w:eastAsia="x-none"/>
        </w:rPr>
        <w:t xml:space="preserve"> rapport financier</w:t>
      </w:r>
      <w:r w:rsidR="00981640">
        <w:rPr>
          <w:rFonts w:eastAsia="Malgun Gothic"/>
          <w:color w:val="000000"/>
          <w:kern w:val="22"/>
          <w:szCs w:val="22"/>
          <w:lang w:val="fr-FR" w:eastAsia="x-none"/>
        </w:rPr>
        <w:t xml:space="preserve"> et</w:t>
      </w:r>
      <w:r w:rsidR="00494857">
        <w:rPr>
          <w:rFonts w:eastAsia="Malgun Gothic"/>
          <w:color w:val="000000"/>
          <w:kern w:val="22"/>
          <w:szCs w:val="22"/>
          <w:lang w:val="fr-FR" w:eastAsia="x-none"/>
        </w:rPr>
        <w:t xml:space="preserve"> dans le rapport financier audité </w:t>
      </w:r>
      <w:r w:rsidR="00981640">
        <w:rPr>
          <w:kern w:val="22"/>
          <w:szCs w:val="22"/>
          <w:lang w:val="fr-FR"/>
        </w:rPr>
        <w:t>du PNUE</w:t>
      </w:r>
      <w:r w:rsidR="00AE41F9" w:rsidRPr="00981640">
        <w:rPr>
          <w:kern w:val="22"/>
          <w:szCs w:val="22"/>
          <w:lang w:val="fr-FR"/>
        </w:rPr>
        <w:t xml:space="preserve"> pour </w:t>
      </w:r>
      <w:r w:rsidR="00835F38" w:rsidRPr="00981640">
        <w:rPr>
          <w:kern w:val="22"/>
          <w:szCs w:val="22"/>
          <w:lang w:val="fr-FR"/>
        </w:rPr>
        <w:t>l’année</w:t>
      </w:r>
      <w:r w:rsidR="000D4DA8" w:rsidRPr="00981640">
        <w:rPr>
          <w:kern w:val="22"/>
          <w:szCs w:val="22"/>
          <w:lang w:val="fr-FR"/>
        </w:rPr>
        <w:t xml:space="preserve"> 2019</w:t>
      </w:r>
      <w:r w:rsidR="000D4DA8" w:rsidRPr="00981640">
        <w:rPr>
          <w:rFonts w:eastAsia="Malgun Gothic"/>
          <w:color w:val="000000"/>
          <w:kern w:val="22"/>
          <w:szCs w:val="22"/>
          <w:lang w:val="fr-FR" w:eastAsia="x-none"/>
        </w:rPr>
        <w:t xml:space="preserve">. </w:t>
      </w:r>
      <w:r w:rsidR="00981640" w:rsidRPr="00981640">
        <w:rPr>
          <w:rFonts w:eastAsia="Malgun Gothic"/>
          <w:color w:val="000000"/>
          <w:kern w:val="22"/>
          <w:szCs w:val="22"/>
          <w:lang w:val="fr-FR" w:eastAsia="x-none"/>
        </w:rPr>
        <w:t>Ce</w:t>
      </w:r>
      <w:r w:rsidR="000D4DA8" w:rsidRPr="00981640">
        <w:rPr>
          <w:rFonts w:eastAsia="Malgun Gothic"/>
          <w:color w:val="000000"/>
          <w:kern w:val="22"/>
          <w:szCs w:val="22"/>
          <w:lang w:val="fr-FR" w:eastAsia="x-none"/>
        </w:rPr>
        <w:t xml:space="preserve"> </w:t>
      </w:r>
      <w:r w:rsidR="00AD550D">
        <w:rPr>
          <w:rFonts w:eastAsia="Malgun Gothic"/>
          <w:color w:val="000000"/>
          <w:kern w:val="22"/>
          <w:szCs w:val="22"/>
          <w:lang w:val="fr-FR" w:eastAsia="x-none"/>
        </w:rPr>
        <w:t xml:space="preserve">rapport peut être consulté </w:t>
      </w:r>
      <w:r w:rsidR="00981640" w:rsidRPr="00981640">
        <w:rPr>
          <w:rFonts w:eastAsia="Malgun Gothic"/>
          <w:color w:val="000000"/>
          <w:kern w:val="22"/>
          <w:szCs w:val="22"/>
          <w:lang w:val="fr-FR" w:eastAsia="x-none"/>
        </w:rPr>
        <w:t>sur le site Internet de la</w:t>
      </w:r>
      <w:r w:rsidR="00AD550D">
        <w:rPr>
          <w:rFonts w:eastAsia="Malgun Gothic"/>
          <w:color w:val="000000"/>
          <w:kern w:val="22"/>
          <w:szCs w:val="22"/>
          <w:lang w:val="fr-FR" w:eastAsia="x-none"/>
        </w:rPr>
        <w:t xml:space="preserve"> Convention</w:t>
      </w:r>
      <w:r w:rsidR="005B17D9" w:rsidRPr="005F3D62">
        <w:rPr>
          <w:rFonts w:eastAsia="Malgun Gothic"/>
          <w:color w:val="000000"/>
          <w:kern w:val="22"/>
          <w:szCs w:val="22"/>
          <w:vertAlign w:val="superscript"/>
          <w:lang w:eastAsia="x-none"/>
        </w:rPr>
        <w:fldChar w:fldCharType="begin"/>
      </w:r>
      <w:r w:rsidR="005B17D9" w:rsidRPr="00981640">
        <w:rPr>
          <w:rFonts w:eastAsia="Malgun Gothic"/>
          <w:color w:val="000000"/>
          <w:kern w:val="22"/>
          <w:szCs w:val="22"/>
          <w:vertAlign w:val="superscript"/>
          <w:lang w:val="fr-FR" w:eastAsia="x-none"/>
        </w:rPr>
        <w:instrText xml:space="preserve"> NOTEREF _Ref52886285 \h  \* MERGEFORMAT </w:instrText>
      </w:r>
      <w:r w:rsidR="005B17D9" w:rsidRPr="005F3D62">
        <w:rPr>
          <w:rFonts w:eastAsia="Malgun Gothic"/>
          <w:color w:val="000000"/>
          <w:kern w:val="22"/>
          <w:szCs w:val="22"/>
          <w:vertAlign w:val="superscript"/>
          <w:lang w:eastAsia="x-none"/>
        </w:rPr>
      </w:r>
      <w:r w:rsidR="005B17D9" w:rsidRPr="005F3D62">
        <w:rPr>
          <w:rFonts w:eastAsia="Malgun Gothic"/>
          <w:color w:val="000000"/>
          <w:kern w:val="22"/>
          <w:szCs w:val="22"/>
          <w:vertAlign w:val="superscript"/>
          <w:lang w:eastAsia="x-none"/>
        </w:rPr>
        <w:fldChar w:fldCharType="separate"/>
      </w:r>
      <w:r w:rsidR="009B3807" w:rsidRPr="00981640">
        <w:rPr>
          <w:rFonts w:eastAsia="Malgun Gothic"/>
          <w:color w:val="000000"/>
          <w:kern w:val="22"/>
          <w:szCs w:val="22"/>
          <w:vertAlign w:val="superscript"/>
          <w:lang w:val="fr-FR" w:eastAsia="x-none"/>
        </w:rPr>
        <w:t>2</w:t>
      </w:r>
      <w:r w:rsidR="005B17D9" w:rsidRPr="005F3D62">
        <w:rPr>
          <w:rFonts w:eastAsia="Malgun Gothic"/>
          <w:color w:val="000000"/>
          <w:kern w:val="22"/>
          <w:szCs w:val="22"/>
          <w:vertAlign w:val="superscript"/>
          <w:lang w:eastAsia="x-none"/>
        </w:rPr>
        <w:fldChar w:fldCharType="end"/>
      </w:r>
      <w:r w:rsidR="003B78D6">
        <w:rPr>
          <w:rFonts w:eastAsia="Malgun Gothic"/>
          <w:color w:val="000000"/>
          <w:kern w:val="22"/>
          <w:szCs w:val="22"/>
          <w:lang w:val="fr-FR" w:eastAsia="x-none"/>
        </w:rPr>
        <w:t xml:space="preserve">. </w:t>
      </w:r>
      <w:r w:rsidR="00AD550D">
        <w:rPr>
          <w:rFonts w:eastAsia="Malgun Gothic"/>
          <w:color w:val="000000"/>
          <w:kern w:val="22"/>
          <w:szCs w:val="22"/>
          <w:lang w:val="fr-FR" w:eastAsia="x-none"/>
        </w:rPr>
        <w:t>La mise en œuvre des</w:t>
      </w:r>
      <w:r w:rsidR="00981640" w:rsidRPr="00981640">
        <w:rPr>
          <w:rFonts w:eastAsia="Malgun Gothic"/>
          <w:color w:val="000000"/>
          <w:kern w:val="22"/>
          <w:szCs w:val="22"/>
          <w:lang w:val="fr-FR" w:eastAsia="x-none"/>
        </w:rPr>
        <w:t xml:space="preserve"> recomma</w:t>
      </w:r>
      <w:r w:rsidR="000D4DA8" w:rsidRPr="00981640">
        <w:rPr>
          <w:rFonts w:eastAsia="Malgun Gothic"/>
          <w:color w:val="000000"/>
          <w:kern w:val="22"/>
          <w:szCs w:val="22"/>
          <w:lang w:val="fr-FR" w:eastAsia="x-none"/>
        </w:rPr>
        <w:t xml:space="preserve">ndations </w:t>
      </w:r>
      <w:r w:rsidR="00AD550D">
        <w:rPr>
          <w:rFonts w:eastAsia="Malgun Gothic"/>
          <w:color w:val="000000"/>
          <w:kern w:val="22"/>
          <w:szCs w:val="22"/>
          <w:lang w:val="fr-FR" w:eastAsia="x-none"/>
        </w:rPr>
        <w:t>du Comité est en</w:t>
      </w:r>
      <w:r w:rsidR="00981640">
        <w:rPr>
          <w:rFonts w:eastAsia="Malgun Gothic"/>
          <w:color w:val="000000"/>
          <w:kern w:val="22"/>
          <w:szCs w:val="22"/>
          <w:lang w:val="fr-FR" w:eastAsia="x-none"/>
        </w:rPr>
        <w:t xml:space="preserve"> cours</w:t>
      </w:r>
      <w:r w:rsidR="000D4DA8" w:rsidRPr="00981640">
        <w:rPr>
          <w:rFonts w:eastAsia="Malgun Gothic"/>
          <w:color w:val="000000"/>
          <w:kern w:val="22"/>
          <w:szCs w:val="22"/>
          <w:lang w:val="fr-FR" w:eastAsia="x-none"/>
        </w:rPr>
        <w:t>.</w:t>
      </w:r>
    </w:p>
    <w:p w14:paraId="749CA678" w14:textId="27FF4F69" w:rsidR="000D4DA8" w:rsidRPr="00981640"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lang w:val="fr-FR"/>
        </w:rPr>
      </w:pPr>
      <w:r w:rsidRPr="00981640">
        <w:rPr>
          <w:b/>
          <w:bCs/>
          <w:color w:val="000000"/>
          <w:kern w:val="22"/>
          <w:szCs w:val="22"/>
          <w:lang w:val="fr-FR"/>
        </w:rPr>
        <w:t>D.</w:t>
      </w:r>
      <w:r w:rsidR="00124EF4" w:rsidRPr="00981640">
        <w:rPr>
          <w:b/>
          <w:bCs/>
          <w:color w:val="000000"/>
          <w:kern w:val="22"/>
          <w:szCs w:val="22"/>
          <w:lang w:val="fr-FR"/>
        </w:rPr>
        <w:tab/>
      </w:r>
      <w:r w:rsidR="00981640">
        <w:rPr>
          <w:b/>
          <w:bCs/>
          <w:color w:val="000000"/>
          <w:kern w:val="22"/>
          <w:szCs w:val="22"/>
          <w:lang w:val="fr-FR"/>
        </w:rPr>
        <w:t>B</w:t>
      </w:r>
      <w:r w:rsidR="000D4DA8" w:rsidRPr="00981640">
        <w:rPr>
          <w:b/>
          <w:bCs/>
          <w:color w:val="000000"/>
          <w:kern w:val="22"/>
          <w:szCs w:val="22"/>
          <w:lang w:val="fr-FR"/>
        </w:rPr>
        <w:t>udget</w:t>
      </w:r>
      <w:r w:rsidR="00981640">
        <w:rPr>
          <w:b/>
          <w:bCs/>
          <w:color w:val="000000"/>
          <w:kern w:val="22"/>
          <w:szCs w:val="22"/>
          <w:lang w:val="fr-FR"/>
        </w:rPr>
        <w:t xml:space="preserve"> axé sur les résultats</w:t>
      </w:r>
    </w:p>
    <w:p w14:paraId="1B3B6B50" w14:textId="4DC7F342" w:rsidR="000D4DA8" w:rsidRPr="00981640" w:rsidRDefault="00AD550D" w:rsidP="005F3D62">
      <w:pPr>
        <w:pStyle w:val="ListParagraph"/>
        <w:numPr>
          <w:ilvl w:val="0"/>
          <w:numId w:val="1"/>
        </w:numPr>
        <w:suppressLineNumbers/>
        <w:suppressAutoHyphens/>
        <w:spacing w:before="120" w:after="120"/>
        <w:ind w:left="0" w:firstLine="0"/>
        <w:contextualSpacing w:val="0"/>
        <w:rPr>
          <w:kern w:val="22"/>
          <w:szCs w:val="22"/>
          <w:lang w:val="fr-FR"/>
        </w:rPr>
      </w:pPr>
      <w:r>
        <w:rPr>
          <w:kern w:val="22"/>
          <w:szCs w:val="22"/>
          <w:lang w:val="fr-FR"/>
        </w:rPr>
        <w:t xml:space="preserve">Donnant suite à </w:t>
      </w:r>
      <w:r w:rsidR="004B2662" w:rsidRPr="00981640">
        <w:rPr>
          <w:kern w:val="22"/>
          <w:szCs w:val="22"/>
          <w:lang w:val="fr-FR"/>
        </w:rPr>
        <w:t xml:space="preserve">la </w:t>
      </w:r>
      <w:r w:rsidR="00835F38" w:rsidRPr="00981640">
        <w:rPr>
          <w:kern w:val="22"/>
          <w:szCs w:val="22"/>
          <w:lang w:val="fr-FR"/>
        </w:rPr>
        <w:t>décision</w:t>
      </w:r>
      <w:r w:rsidR="000D4DA8" w:rsidRPr="00981640">
        <w:rPr>
          <w:kern w:val="22"/>
          <w:szCs w:val="22"/>
          <w:lang w:val="fr-FR"/>
        </w:rPr>
        <w:t xml:space="preserve"> 14/37</w:t>
      </w:r>
      <w:r w:rsidR="00835F38" w:rsidRPr="00981640">
        <w:rPr>
          <w:kern w:val="22"/>
          <w:szCs w:val="22"/>
          <w:lang w:val="fr-FR"/>
        </w:rPr>
        <w:t xml:space="preserve"> et </w:t>
      </w:r>
      <w:r w:rsidR="00BE19C5" w:rsidRPr="00981640">
        <w:rPr>
          <w:kern w:val="22"/>
          <w:szCs w:val="22"/>
          <w:lang w:val="fr-FR"/>
        </w:rPr>
        <w:t>au</w:t>
      </w:r>
      <w:r w:rsidR="00981640">
        <w:rPr>
          <w:kern w:val="22"/>
          <w:szCs w:val="22"/>
          <w:lang w:val="fr-FR"/>
        </w:rPr>
        <w:t>x recomma</w:t>
      </w:r>
      <w:r w:rsidR="000D4DA8" w:rsidRPr="00981640">
        <w:rPr>
          <w:kern w:val="22"/>
          <w:szCs w:val="22"/>
          <w:lang w:val="fr-FR"/>
        </w:rPr>
        <w:t>ndations</w:t>
      </w:r>
      <w:r w:rsidR="00981640">
        <w:rPr>
          <w:kern w:val="22"/>
          <w:szCs w:val="22"/>
          <w:lang w:val="fr-FR"/>
        </w:rPr>
        <w:t xml:space="preserve"> de l’audit</w:t>
      </w:r>
      <w:r w:rsidR="000D4DA8" w:rsidRPr="00981640">
        <w:rPr>
          <w:kern w:val="22"/>
          <w:szCs w:val="22"/>
          <w:lang w:val="fr-FR"/>
        </w:rPr>
        <w:t xml:space="preserve">, </w:t>
      </w:r>
      <w:r w:rsidR="00162A33" w:rsidRPr="00981640">
        <w:rPr>
          <w:kern w:val="22"/>
          <w:szCs w:val="22"/>
          <w:lang w:val="fr-FR"/>
        </w:rPr>
        <w:t>le Secrétariat</w:t>
      </w:r>
      <w:r w:rsidR="000D4DA8" w:rsidRPr="00981640">
        <w:rPr>
          <w:kern w:val="22"/>
          <w:szCs w:val="22"/>
          <w:lang w:val="fr-FR"/>
        </w:rPr>
        <w:t xml:space="preserve"> </w:t>
      </w:r>
      <w:r>
        <w:rPr>
          <w:kern w:val="22"/>
          <w:szCs w:val="22"/>
          <w:lang w:val="fr-FR"/>
        </w:rPr>
        <w:t>a constitué</w:t>
      </w:r>
      <w:r w:rsidR="00981640">
        <w:rPr>
          <w:kern w:val="22"/>
          <w:szCs w:val="22"/>
          <w:lang w:val="fr-FR"/>
        </w:rPr>
        <w:t xml:space="preserve"> une équipe de travail interne chargée d’élaborer, avec l’aide du PNUE, un cadre axé sur les résultats pour le</w:t>
      </w:r>
      <w:r w:rsidR="000D4DA8" w:rsidRPr="00981640">
        <w:rPr>
          <w:kern w:val="22"/>
          <w:szCs w:val="22"/>
          <w:lang w:val="fr-FR"/>
        </w:rPr>
        <w:t xml:space="preserve"> </w:t>
      </w:r>
      <w:r w:rsidR="00835F38" w:rsidRPr="00981640">
        <w:rPr>
          <w:kern w:val="22"/>
          <w:szCs w:val="22"/>
          <w:lang w:val="fr-FR"/>
        </w:rPr>
        <w:t>programme de travail</w:t>
      </w:r>
      <w:r w:rsidR="00981640">
        <w:rPr>
          <w:kern w:val="22"/>
          <w:szCs w:val="22"/>
          <w:lang w:val="fr-FR"/>
        </w:rPr>
        <w:t xml:space="preserve"> du </w:t>
      </w:r>
      <w:r w:rsidR="00162A33" w:rsidRPr="00981640">
        <w:rPr>
          <w:kern w:val="22"/>
          <w:szCs w:val="22"/>
          <w:lang w:val="fr-FR"/>
        </w:rPr>
        <w:t>Secrétariat</w:t>
      </w:r>
      <w:r w:rsidR="000D4DA8" w:rsidRPr="00981640">
        <w:rPr>
          <w:kern w:val="22"/>
          <w:szCs w:val="22"/>
          <w:lang w:val="fr-FR"/>
        </w:rPr>
        <w:t xml:space="preserve">. </w:t>
      </w:r>
      <w:r w:rsidR="00162A33" w:rsidRPr="00981640">
        <w:rPr>
          <w:kern w:val="22"/>
          <w:szCs w:val="22"/>
          <w:lang w:val="fr-FR"/>
        </w:rPr>
        <w:t>Le Secrétariat</w:t>
      </w:r>
      <w:r w:rsidR="00981640" w:rsidRPr="00981640">
        <w:rPr>
          <w:kern w:val="22"/>
          <w:szCs w:val="22"/>
          <w:lang w:val="fr-FR"/>
        </w:rPr>
        <w:t xml:space="preserve"> </w:t>
      </w:r>
      <w:r>
        <w:rPr>
          <w:kern w:val="22"/>
          <w:szCs w:val="22"/>
          <w:lang w:val="fr-FR"/>
        </w:rPr>
        <w:t>parachèvera c</w:t>
      </w:r>
      <w:r w:rsidR="00981640">
        <w:rPr>
          <w:kern w:val="22"/>
          <w:szCs w:val="22"/>
          <w:lang w:val="fr-FR"/>
        </w:rPr>
        <w:t>e cadre e</w:t>
      </w:r>
      <w:r w:rsidR="000D4DA8" w:rsidRPr="00981640">
        <w:rPr>
          <w:kern w:val="22"/>
          <w:szCs w:val="22"/>
          <w:lang w:val="fr-FR"/>
        </w:rPr>
        <w:t>n 2021</w:t>
      </w:r>
      <w:r>
        <w:rPr>
          <w:kern w:val="22"/>
          <w:szCs w:val="22"/>
          <w:lang w:val="fr-FR"/>
        </w:rPr>
        <w:t>, et transmettra</w:t>
      </w:r>
      <w:r w:rsidR="00981640">
        <w:rPr>
          <w:kern w:val="22"/>
          <w:szCs w:val="22"/>
          <w:lang w:val="fr-FR"/>
        </w:rPr>
        <w:t xml:space="preserve"> un</w:t>
      </w:r>
      <w:r>
        <w:rPr>
          <w:kern w:val="22"/>
          <w:szCs w:val="22"/>
          <w:lang w:val="fr-FR"/>
        </w:rPr>
        <w:t xml:space="preserve"> projet de programme de travail et de</w:t>
      </w:r>
      <w:r w:rsidR="00981640">
        <w:rPr>
          <w:kern w:val="22"/>
          <w:szCs w:val="22"/>
          <w:lang w:val="fr-FR"/>
        </w:rPr>
        <w:t xml:space="preserve"> budget axés sur  les résultats, pour examen par </w:t>
      </w:r>
      <w:r w:rsidR="00835F38" w:rsidRPr="00981640">
        <w:rPr>
          <w:kern w:val="22"/>
          <w:szCs w:val="22"/>
          <w:lang w:val="fr-FR"/>
        </w:rPr>
        <w:t>la Conf</w:t>
      </w:r>
      <w:r w:rsidR="00E14275" w:rsidRPr="00981640">
        <w:rPr>
          <w:kern w:val="22"/>
          <w:szCs w:val="22"/>
          <w:lang w:val="fr-FR"/>
        </w:rPr>
        <w:t>érence des Parties</w:t>
      </w:r>
      <w:r w:rsidR="00CF210A" w:rsidRPr="00981640">
        <w:rPr>
          <w:kern w:val="22"/>
          <w:szCs w:val="22"/>
          <w:lang w:val="fr-FR"/>
        </w:rPr>
        <w:t xml:space="preserve"> </w:t>
      </w:r>
      <w:r w:rsidR="00835F38" w:rsidRPr="00981640">
        <w:rPr>
          <w:kern w:val="22"/>
          <w:szCs w:val="22"/>
          <w:lang w:val="fr-FR"/>
        </w:rPr>
        <w:t>à sa</w:t>
      </w:r>
      <w:r w:rsidR="00CF210A" w:rsidRPr="00981640">
        <w:rPr>
          <w:kern w:val="22"/>
          <w:szCs w:val="22"/>
          <w:lang w:val="fr-FR"/>
        </w:rPr>
        <w:t xml:space="preserve"> </w:t>
      </w:r>
      <w:r w:rsidR="001B2B75" w:rsidRPr="00981640">
        <w:rPr>
          <w:kern w:val="22"/>
          <w:szCs w:val="22"/>
          <w:lang w:val="fr-FR"/>
        </w:rPr>
        <w:t>quinzième</w:t>
      </w:r>
      <w:r w:rsidR="00CF210A" w:rsidRPr="00981640">
        <w:rPr>
          <w:kern w:val="22"/>
          <w:szCs w:val="22"/>
          <w:lang w:val="fr-FR"/>
        </w:rPr>
        <w:t xml:space="preserve"> </w:t>
      </w:r>
      <w:r w:rsidR="00383AC0" w:rsidRPr="00981640">
        <w:rPr>
          <w:kern w:val="22"/>
          <w:szCs w:val="22"/>
          <w:lang w:val="fr-FR"/>
        </w:rPr>
        <w:t>réunion</w:t>
      </w:r>
      <w:r w:rsidR="000D4DA8" w:rsidRPr="00981640">
        <w:rPr>
          <w:kern w:val="22"/>
          <w:szCs w:val="22"/>
          <w:lang w:val="fr-FR"/>
        </w:rPr>
        <w:t>.</w:t>
      </w:r>
    </w:p>
    <w:p w14:paraId="5190A93D" w14:textId="526B3A5F"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snapToGrid w:val="0"/>
          <w:kern w:val="22"/>
          <w:szCs w:val="22"/>
          <w:u w:val="single"/>
        </w:rPr>
      </w:pPr>
      <w:r w:rsidRPr="005F3D62">
        <w:rPr>
          <w:b/>
          <w:bCs/>
          <w:color w:val="000000"/>
          <w:kern w:val="22"/>
          <w:szCs w:val="22"/>
        </w:rPr>
        <w:t>E.</w:t>
      </w:r>
      <w:r w:rsidRPr="005F3D62">
        <w:rPr>
          <w:b/>
          <w:bCs/>
          <w:color w:val="000000"/>
          <w:kern w:val="22"/>
          <w:szCs w:val="22"/>
        </w:rPr>
        <w:tab/>
      </w:r>
      <w:r w:rsidR="00AD550D">
        <w:rPr>
          <w:b/>
          <w:bCs/>
          <w:color w:val="000000"/>
          <w:kern w:val="22"/>
          <w:szCs w:val="22"/>
        </w:rPr>
        <w:t>Effectifs</w:t>
      </w:r>
    </w:p>
    <w:p w14:paraId="35B96672" w14:textId="1DF76F13" w:rsidR="000D4DA8" w:rsidRPr="00846C5D" w:rsidRDefault="00835F38"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fr-FR"/>
        </w:rPr>
      </w:pPr>
      <w:r w:rsidRPr="00AE41F9">
        <w:rPr>
          <w:rStyle w:val="normaltextrun"/>
          <w:kern w:val="22"/>
          <w:sz w:val="22"/>
          <w:szCs w:val="22"/>
          <w:lang w:val="fr-FR"/>
        </w:rPr>
        <w:t>À sa</w:t>
      </w:r>
      <w:r w:rsidR="004B2662">
        <w:rPr>
          <w:rStyle w:val="normaltextrun"/>
          <w:kern w:val="22"/>
          <w:sz w:val="22"/>
          <w:szCs w:val="22"/>
          <w:lang w:val="fr-FR"/>
        </w:rPr>
        <w:t xml:space="preserve"> quatorzième</w:t>
      </w:r>
      <w:r w:rsidR="000D4DA8" w:rsidRPr="00AE41F9">
        <w:rPr>
          <w:rStyle w:val="normaltextrun"/>
          <w:kern w:val="22"/>
          <w:sz w:val="22"/>
          <w:szCs w:val="22"/>
          <w:lang w:val="fr-FR"/>
        </w:rPr>
        <w:t xml:space="preserve"> </w:t>
      </w:r>
      <w:r w:rsidR="00383AC0" w:rsidRPr="00AE41F9">
        <w:rPr>
          <w:rStyle w:val="normaltextrun"/>
          <w:kern w:val="22"/>
          <w:sz w:val="22"/>
          <w:szCs w:val="22"/>
          <w:lang w:val="fr-FR"/>
        </w:rPr>
        <w:t>réunion</w:t>
      </w:r>
      <w:r w:rsidR="000D4DA8" w:rsidRPr="00AE41F9">
        <w:rPr>
          <w:rStyle w:val="normaltextrun"/>
          <w:kern w:val="22"/>
          <w:sz w:val="22"/>
          <w:szCs w:val="22"/>
          <w:lang w:val="fr-FR"/>
        </w:rPr>
        <w:t xml:space="preserve">, </w:t>
      </w:r>
      <w:r w:rsidR="004B2662">
        <w:rPr>
          <w:rStyle w:val="normaltextrun"/>
          <w:kern w:val="22"/>
          <w:sz w:val="22"/>
          <w:szCs w:val="22"/>
          <w:lang w:val="fr-FR"/>
        </w:rPr>
        <w:t>au paragraphe 11 de la</w:t>
      </w:r>
      <w:r w:rsidR="00AE41F9">
        <w:rPr>
          <w:rStyle w:val="normaltextrun"/>
          <w:kern w:val="22"/>
          <w:sz w:val="22"/>
          <w:szCs w:val="22"/>
          <w:lang w:val="fr-FR"/>
        </w:rPr>
        <w:t xml:space="preserve"> déci</w:t>
      </w:r>
      <w:r w:rsidRPr="00AE41F9">
        <w:rPr>
          <w:rStyle w:val="normaltextrun"/>
          <w:kern w:val="22"/>
          <w:sz w:val="22"/>
          <w:szCs w:val="22"/>
          <w:lang w:val="fr-FR"/>
        </w:rPr>
        <w:t>sion</w:t>
      </w:r>
      <w:r w:rsidR="004B2662">
        <w:rPr>
          <w:rStyle w:val="normaltextrun"/>
          <w:kern w:val="22"/>
          <w:sz w:val="22"/>
          <w:szCs w:val="22"/>
          <w:lang w:val="fr-FR"/>
        </w:rPr>
        <w:t xml:space="preserve"> 14/37, </w:t>
      </w:r>
      <w:r w:rsidRPr="00AE41F9">
        <w:rPr>
          <w:rStyle w:val="normaltextrun"/>
          <w:kern w:val="22"/>
          <w:sz w:val="22"/>
          <w:szCs w:val="22"/>
          <w:lang w:val="fr-FR"/>
        </w:rPr>
        <w:t>la Conf</w:t>
      </w:r>
      <w:r w:rsidR="00E14275" w:rsidRPr="00AE41F9">
        <w:rPr>
          <w:rStyle w:val="normaltextrun"/>
          <w:kern w:val="22"/>
          <w:sz w:val="22"/>
          <w:szCs w:val="22"/>
          <w:lang w:val="fr-FR"/>
        </w:rPr>
        <w:t>érence des Parties</w:t>
      </w:r>
      <w:r w:rsidR="000D4DA8" w:rsidRPr="00AE41F9">
        <w:rPr>
          <w:rStyle w:val="normaltextrun"/>
          <w:kern w:val="22"/>
          <w:sz w:val="22"/>
          <w:szCs w:val="22"/>
          <w:lang w:val="fr-FR"/>
        </w:rPr>
        <w:t xml:space="preserve"> </w:t>
      </w:r>
      <w:r w:rsidR="00AE41F9" w:rsidRPr="00AE41F9">
        <w:rPr>
          <w:rStyle w:val="normaltextrun"/>
          <w:kern w:val="22"/>
          <w:sz w:val="22"/>
          <w:szCs w:val="22"/>
          <w:lang w:val="fr-FR"/>
        </w:rPr>
        <w:t>a approuvé</w:t>
      </w:r>
      <w:r w:rsidR="00D551C6">
        <w:rPr>
          <w:rStyle w:val="normaltextrun"/>
          <w:kern w:val="22"/>
          <w:sz w:val="22"/>
          <w:szCs w:val="22"/>
          <w:lang w:val="fr-FR"/>
        </w:rPr>
        <w:t xml:space="preserve"> un tabl</w:t>
      </w:r>
      <w:r w:rsidR="00AD550D">
        <w:rPr>
          <w:rStyle w:val="normaltextrun"/>
          <w:kern w:val="22"/>
          <w:sz w:val="22"/>
          <w:szCs w:val="22"/>
          <w:lang w:val="fr-FR"/>
        </w:rPr>
        <w:t xml:space="preserve">eau d’effectifs </w:t>
      </w:r>
      <w:r w:rsidR="00D551C6">
        <w:rPr>
          <w:rStyle w:val="normaltextrun"/>
          <w:kern w:val="22"/>
          <w:sz w:val="22"/>
          <w:szCs w:val="22"/>
          <w:lang w:val="fr-FR"/>
        </w:rPr>
        <w:t>comprenant</w:t>
      </w:r>
      <w:r w:rsidR="000D4DA8" w:rsidRPr="00AE41F9">
        <w:rPr>
          <w:rStyle w:val="normaltextrun"/>
          <w:kern w:val="22"/>
          <w:sz w:val="22"/>
          <w:szCs w:val="22"/>
          <w:lang w:val="fr-FR"/>
        </w:rPr>
        <w:t xml:space="preserve"> 49 </w:t>
      </w:r>
      <w:r w:rsidR="00D551C6">
        <w:rPr>
          <w:rStyle w:val="normaltextrun"/>
          <w:kern w:val="22"/>
          <w:sz w:val="22"/>
          <w:szCs w:val="22"/>
          <w:lang w:val="fr-FR"/>
        </w:rPr>
        <w:t>postes professionnel</w:t>
      </w:r>
      <w:r w:rsidR="000D4DA8" w:rsidRPr="00AE41F9">
        <w:rPr>
          <w:rStyle w:val="normaltextrun"/>
          <w:kern w:val="22"/>
          <w:sz w:val="22"/>
          <w:szCs w:val="22"/>
          <w:lang w:val="fr-FR"/>
        </w:rPr>
        <w:t>s</w:t>
      </w:r>
      <w:r w:rsidRPr="00AE41F9">
        <w:rPr>
          <w:rStyle w:val="normaltextrun"/>
          <w:kern w:val="22"/>
          <w:sz w:val="22"/>
          <w:szCs w:val="22"/>
          <w:lang w:val="fr-FR"/>
        </w:rPr>
        <w:t xml:space="preserve"> et </w:t>
      </w:r>
      <w:r w:rsidR="00D551C6">
        <w:rPr>
          <w:rStyle w:val="normaltextrun"/>
          <w:kern w:val="22"/>
          <w:sz w:val="22"/>
          <w:szCs w:val="22"/>
          <w:lang w:val="fr-FR"/>
        </w:rPr>
        <w:t>29 postes de servic</w:t>
      </w:r>
      <w:r w:rsidR="00AD550D">
        <w:rPr>
          <w:rStyle w:val="normaltextrun"/>
          <w:kern w:val="22"/>
          <w:sz w:val="22"/>
          <w:szCs w:val="22"/>
          <w:lang w:val="fr-FR"/>
        </w:rPr>
        <w:t>e général au titre</w:t>
      </w:r>
      <w:r w:rsidR="00D551C6">
        <w:rPr>
          <w:rStyle w:val="normaltextrun"/>
          <w:kern w:val="22"/>
          <w:sz w:val="22"/>
          <w:szCs w:val="22"/>
          <w:lang w:val="fr-FR"/>
        </w:rPr>
        <w:t xml:space="preserve"> du</w:t>
      </w:r>
      <w:r w:rsidR="000D4DA8" w:rsidRPr="00AE41F9">
        <w:rPr>
          <w:rStyle w:val="normaltextrun"/>
          <w:kern w:val="22"/>
          <w:sz w:val="22"/>
          <w:szCs w:val="22"/>
          <w:lang w:val="fr-FR"/>
        </w:rPr>
        <w:t xml:space="preserve"> </w:t>
      </w:r>
      <w:r w:rsidRPr="00AE41F9">
        <w:rPr>
          <w:rStyle w:val="normaltextrun"/>
          <w:kern w:val="22"/>
          <w:sz w:val="22"/>
          <w:szCs w:val="22"/>
          <w:lang w:val="fr-FR"/>
        </w:rPr>
        <w:t>budget de base intégré</w:t>
      </w:r>
      <w:r w:rsidR="00AD550D">
        <w:rPr>
          <w:rStyle w:val="normaltextrun"/>
          <w:kern w:val="22"/>
          <w:sz w:val="22"/>
          <w:szCs w:val="22"/>
          <w:lang w:val="fr-FR"/>
        </w:rPr>
        <w:t xml:space="preserve"> pour </w:t>
      </w:r>
      <w:r w:rsidR="00D551C6">
        <w:rPr>
          <w:rStyle w:val="normaltextrun"/>
          <w:kern w:val="22"/>
          <w:sz w:val="22"/>
          <w:szCs w:val="22"/>
          <w:lang w:val="fr-FR"/>
        </w:rPr>
        <w:t xml:space="preserve">la </w:t>
      </w:r>
      <w:r w:rsidR="000D4DA8" w:rsidRPr="00AE41F9">
        <w:rPr>
          <w:rStyle w:val="normaltextrun"/>
          <w:kern w:val="22"/>
          <w:sz w:val="22"/>
          <w:szCs w:val="22"/>
          <w:lang w:val="fr-FR"/>
        </w:rPr>
        <w:t xml:space="preserve">Convention </w:t>
      </w:r>
      <w:r w:rsidRPr="00AE41F9">
        <w:rPr>
          <w:rStyle w:val="normaltextrun"/>
          <w:kern w:val="22"/>
          <w:sz w:val="22"/>
          <w:szCs w:val="22"/>
          <w:lang w:val="fr-FR"/>
        </w:rPr>
        <w:t>et ses</w:t>
      </w:r>
      <w:r w:rsidR="000D4DA8" w:rsidRPr="00AE41F9">
        <w:rPr>
          <w:rStyle w:val="normaltextrun"/>
          <w:kern w:val="22"/>
          <w:sz w:val="22"/>
          <w:szCs w:val="22"/>
          <w:lang w:val="fr-FR"/>
        </w:rPr>
        <w:t xml:space="preserve"> </w:t>
      </w:r>
      <w:r w:rsidR="00383AC0" w:rsidRPr="00AE41F9">
        <w:rPr>
          <w:rStyle w:val="normaltextrun"/>
          <w:kern w:val="22"/>
          <w:sz w:val="22"/>
          <w:szCs w:val="22"/>
          <w:lang w:val="fr-FR"/>
        </w:rPr>
        <w:t>Protocoles</w:t>
      </w:r>
      <w:r w:rsidR="000D4DA8" w:rsidRPr="00AE41F9">
        <w:rPr>
          <w:rStyle w:val="normaltextrun"/>
          <w:kern w:val="22"/>
          <w:sz w:val="22"/>
          <w:szCs w:val="22"/>
          <w:lang w:val="fr-FR"/>
        </w:rPr>
        <w:t xml:space="preserve">. </w:t>
      </w:r>
      <w:r w:rsidR="005406C6">
        <w:rPr>
          <w:rStyle w:val="normaltextrun"/>
          <w:kern w:val="22"/>
          <w:sz w:val="22"/>
          <w:szCs w:val="22"/>
          <w:lang w:val="fr-FR"/>
        </w:rPr>
        <w:t>Huit</w:t>
      </w:r>
      <w:r w:rsidR="00846C5D" w:rsidRPr="00846C5D">
        <w:rPr>
          <w:rStyle w:val="normaltextrun"/>
          <w:kern w:val="22"/>
          <w:sz w:val="22"/>
          <w:szCs w:val="22"/>
          <w:lang w:val="fr-FR"/>
        </w:rPr>
        <w:t xml:space="preserve"> postes professionnels </w:t>
      </w:r>
      <w:r w:rsidR="00AD550D">
        <w:rPr>
          <w:rStyle w:val="normaltextrun"/>
          <w:kern w:val="22"/>
          <w:sz w:val="22"/>
          <w:szCs w:val="22"/>
          <w:lang w:val="fr-FR"/>
        </w:rPr>
        <w:t xml:space="preserve">sont actuellement </w:t>
      </w:r>
      <w:r w:rsidR="00846C5D" w:rsidRPr="00846C5D">
        <w:rPr>
          <w:rStyle w:val="normaltextrun"/>
          <w:kern w:val="22"/>
          <w:sz w:val="22"/>
          <w:szCs w:val="22"/>
          <w:lang w:val="fr-FR"/>
        </w:rPr>
        <w:t xml:space="preserve">vacants, et deux postes de service </w:t>
      </w:r>
      <w:r w:rsidR="00F83E12">
        <w:rPr>
          <w:rStyle w:val="normaltextrun"/>
          <w:kern w:val="22"/>
          <w:sz w:val="22"/>
          <w:szCs w:val="22"/>
          <w:lang w:val="fr-FR"/>
        </w:rPr>
        <w:t>géné</w:t>
      </w:r>
      <w:r w:rsidR="00846C5D" w:rsidRPr="00846C5D">
        <w:rPr>
          <w:rStyle w:val="normaltextrun"/>
          <w:kern w:val="22"/>
          <w:sz w:val="22"/>
          <w:szCs w:val="22"/>
          <w:lang w:val="fr-FR"/>
        </w:rPr>
        <w:t xml:space="preserve">ral </w:t>
      </w:r>
      <w:r w:rsidR="00AD550D">
        <w:rPr>
          <w:rStyle w:val="normaltextrun"/>
          <w:kern w:val="22"/>
          <w:sz w:val="22"/>
          <w:szCs w:val="22"/>
          <w:lang w:val="fr-FR"/>
        </w:rPr>
        <w:t xml:space="preserve">sont </w:t>
      </w:r>
      <w:r w:rsidR="00846C5D" w:rsidRPr="00846C5D">
        <w:rPr>
          <w:rStyle w:val="normaltextrun"/>
          <w:kern w:val="22"/>
          <w:sz w:val="22"/>
          <w:szCs w:val="22"/>
          <w:lang w:val="fr-FR"/>
        </w:rPr>
        <w:t>vacant</w:t>
      </w:r>
      <w:r w:rsidR="00AD550D">
        <w:rPr>
          <w:rStyle w:val="normaltextrun"/>
          <w:kern w:val="22"/>
          <w:sz w:val="22"/>
          <w:szCs w:val="22"/>
          <w:lang w:val="fr-FR"/>
        </w:rPr>
        <w:t>s. Un</w:t>
      </w:r>
      <w:r w:rsidR="00846C5D" w:rsidRPr="00846C5D">
        <w:rPr>
          <w:rStyle w:val="normaltextrun"/>
          <w:kern w:val="22"/>
          <w:sz w:val="22"/>
          <w:szCs w:val="22"/>
          <w:lang w:val="fr-FR"/>
        </w:rPr>
        <w:t xml:space="preserve"> processus de recrutement est en cours</w:t>
      </w:r>
      <w:r w:rsidR="000D4DA8" w:rsidRPr="00846C5D">
        <w:rPr>
          <w:rStyle w:val="normaltextrun"/>
          <w:kern w:val="22"/>
          <w:sz w:val="22"/>
          <w:szCs w:val="22"/>
          <w:lang w:val="fr-FR"/>
        </w:rPr>
        <w:t>.</w:t>
      </w:r>
    </w:p>
    <w:p w14:paraId="10214ED9" w14:textId="0807D9DE" w:rsidR="000D4DA8" w:rsidRPr="00546A37" w:rsidRDefault="00AD550D"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fr-FR"/>
        </w:rPr>
      </w:pPr>
      <w:r>
        <w:rPr>
          <w:rStyle w:val="normaltextrun"/>
          <w:kern w:val="22"/>
          <w:sz w:val="22"/>
          <w:szCs w:val="22"/>
          <w:lang w:val="fr-FR"/>
        </w:rPr>
        <w:t>En plus des postes financé</w:t>
      </w:r>
      <w:r w:rsidR="00846C5D" w:rsidRPr="00846C5D">
        <w:rPr>
          <w:rStyle w:val="normaltextrun"/>
          <w:kern w:val="22"/>
          <w:sz w:val="22"/>
          <w:szCs w:val="22"/>
          <w:lang w:val="fr-FR"/>
        </w:rPr>
        <w:t>s</w:t>
      </w:r>
      <w:r>
        <w:rPr>
          <w:rStyle w:val="normaltextrun"/>
          <w:kern w:val="22"/>
          <w:sz w:val="22"/>
          <w:szCs w:val="22"/>
          <w:lang w:val="fr-FR"/>
        </w:rPr>
        <w:t xml:space="preserve"> par l</w:t>
      </w:r>
      <w:r w:rsidR="00846C5D" w:rsidRPr="00846C5D">
        <w:rPr>
          <w:rStyle w:val="normaltextrun"/>
          <w:kern w:val="22"/>
          <w:sz w:val="22"/>
          <w:szCs w:val="22"/>
          <w:lang w:val="fr-FR"/>
        </w:rPr>
        <w:t>es</w:t>
      </w:r>
      <w:r w:rsidR="000D4DA8" w:rsidRPr="00846C5D">
        <w:rPr>
          <w:rStyle w:val="normaltextrun"/>
          <w:kern w:val="22"/>
          <w:sz w:val="22"/>
          <w:szCs w:val="22"/>
          <w:lang w:val="fr-FR"/>
        </w:rPr>
        <w:t xml:space="preserve"> </w:t>
      </w:r>
      <w:r w:rsidR="00835F38" w:rsidRPr="00846C5D">
        <w:rPr>
          <w:rStyle w:val="normaltextrun"/>
          <w:kern w:val="22"/>
          <w:sz w:val="22"/>
          <w:szCs w:val="22"/>
          <w:lang w:val="fr-FR"/>
        </w:rPr>
        <w:t>budget</w:t>
      </w:r>
      <w:r w:rsidR="00846C5D" w:rsidRPr="00846C5D">
        <w:rPr>
          <w:rStyle w:val="normaltextrun"/>
          <w:kern w:val="22"/>
          <w:sz w:val="22"/>
          <w:szCs w:val="22"/>
          <w:lang w:val="fr-FR"/>
        </w:rPr>
        <w:t>s</w:t>
      </w:r>
      <w:r w:rsidR="00835F38" w:rsidRPr="00846C5D">
        <w:rPr>
          <w:rStyle w:val="normaltextrun"/>
          <w:kern w:val="22"/>
          <w:sz w:val="22"/>
          <w:szCs w:val="22"/>
          <w:lang w:val="fr-FR"/>
        </w:rPr>
        <w:t xml:space="preserve"> de base</w:t>
      </w:r>
      <w:r w:rsidR="000D4DA8" w:rsidRPr="00846C5D">
        <w:rPr>
          <w:rStyle w:val="normaltextrun"/>
          <w:kern w:val="22"/>
          <w:sz w:val="22"/>
          <w:szCs w:val="22"/>
          <w:lang w:val="fr-FR"/>
        </w:rPr>
        <w:t>,</w:t>
      </w:r>
      <w:r>
        <w:rPr>
          <w:rStyle w:val="normaltextrun"/>
          <w:kern w:val="22"/>
          <w:sz w:val="22"/>
          <w:szCs w:val="22"/>
          <w:lang w:val="fr-FR"/>
        </w:rPr>
        <w:t xml:space="preserve"> un total de</w:t>
      </w:r>
      <w:r w:rsidR="00721123" w:rsidRPr="00846C5D">
        <w:rPr>
          <w:rStyle w:val="normaltextrun"/>
          <w:kern w:val="22"/>
          <w:sz w:val="22"/>
          <w:szCs w:val="22"/>
          <w:lang w:val="fr-FR"/>
        </w:rPr>
        <w:t xml:space="preserve"> </w:t>
      </w:r>
      <w:r w:rsidR="000D4DA8" w:rsidRPr="00846C5D">
        <w:rPr>
          <w:rStyle w:val="normaltextrun"/>
          <w:kern w:val="22"/>
          <w:sz w:val="22"/>
          <w:szCs w:val="22"/>
          <w:lang w:val="fr-FR"/>
        </w:rPr>
        <w:t>19 post</w:t>
      </w:r>
      <w:r w:rsidR="00846C5D" w:rsidRPr="00846C5D">
        <w:rPr>
          <w:rStyle w:val="normaltextrun"/>
          <w:kern w:val="22"/>
          <w:sz w:val="22"/>
          <w:szCs w:val="22"/>
          <w:lang w:val="fr-FR"/>
        </w:rPr>
        <w:t>e</w:t>
      </w:r>
      <w:r w:rsidR="000D4DA8" w:rsidRPr="00846C5D">
        <w:rPr>
          <w:rStyle w:val="normaltextrun"/>
          <w:kern w:val="22"/>
          <w:sz w:val="22"/>
          <w:szCs w:val="22"/>
          <w:lang w:val="fr-FR"/>
        </w:rPr>
        <w:t xml:space="preserve">s (4 </w:t>
      </w:r>
      <w:r w:rsidR="00846C5D" w:rsidRPr="00846C5D">
        <w:rPr>
          <w:rStyle w:val="normaltextrun"/>
          <w:kern w:val="22"/>
          <w:sz w:val="22"/>
          <w:szCs w:val="22"/>
          <w:lang w:val="fr-FR"/>
        </w:rPr>
        <w:t>postes professionnels</w:t>
      </w:r>
      <w:r w:rsidR="00835F38" w:rsidRPr="00846C5D">
        <w:rPr>
          <w:rStyle w:val="normaltextrun"/>
          <w:kern w:val="22"/>
          <w:sz w:val="22"/>
          <w:szCs w:val="22"/>
          <w:lang w:val="fr-FR"/>
        </w:rPr>
        <w:t xml:space="preserve"> et </w:t>
      </w:r>
      <w:r w:rsidR="000D4DA8" w:rsidRPr="00846C5D">
        <w:rPr>
          <w:rStyle w:val="normaltextrun"/>
          <w:kern w:val="22"/>
          <w:sz w:val="22"/>
          <w:szCs w:val="22"/>
          <w:lang w:val="fr-FR"/>
        </w:rPr>
        <w:t xml:space="preserve">15 </w:t>
      </w:r>
      <w:r w:rsidR="00846C5D" w:rsidRPr="00846C5D">
        <w:rPr>
          <w:rStyle w:val="normaltextrun"/>
          <w:kern w:val="22"/>
          <w:sz w:val="22"/>
          <w:szCs w:val="22"/>
          <w:lang w:val="fr-FR"/>
        </w:rPr>
        <w:t>postes de service général</w:t>
      </w:r>
      <w:r w:rsidR="000D4DA8" w:rsidRPr="00846C5D">
        <w:rPr>
          <w:rStyle w:val="normaltextrun"/>
          <w:kern w:val="22"/>
          <w:sz w:val="22"/>
          <w:szCs w:val="22"/>
          <w:lang w:val="fr-FR"/>
        </w:rPr>
        <w:t>)</w:t>
      </w:r>
      <w:r w:rsidR="00852422" w:rsidRPr="00846C5D">
        <w:rPr>
          <w:rStyle w:val="normaltextrun"/>
          <w:kern w:val="22"/>
          <w:sz w:val="22"/>
          <w:szCs w:val="22"/>
          <w:lang w:val="fr-FR"/>
        </w:rPr>
        <w:t xml:space="preserve"> </w:t>
      </w:r>
      <w:r>
        <w:rPr>
          <w:rStyle w:val="normaltextrun"/>
          <w:kern w:val="22"/>
          <w:sz w:val="22"/>
          <w:szCs w:val="22"/>
          <w:lang w:val="fr-FR"/>
        </w:rPr>
        <w:t xml:space="preserve">au sein de </w:t>
      </w:r>
      <w:r w:rsidR="00846C5D" w:rsidRPr="00846C5D">
        <w:rPr>
          <w:rStyle w:val="normaltextrun"/>
          <w:kern w:val="22"/>
          <w:sz w:val="22"/>
          <w:szCs w:val="22"/>
          <w:lang w:val="fr-FR"/>
        </w:rPr>
        <w:t>la Division de l’</w:t>
      </w:r>
      <w:r w:rsidR="00846C5D">
        <w:rPr>
          <w:rStyle w:val="normaltextrun"/>
          <w:kern w:val="22"/>
          <w:sz w:val="22"/>
          <w:szCs w:val="22"/>
          <w:lang w:val="fr-FR"/>
        </w:rPr>
        <w:t>administration, des f</w:t>
      </w:r>
      <w:r w:rsidR="000D4DA8" w:rsidRPr="00846C5D">
        <w:rPr>
          <w:rStyle w:val="normaltextrun"/>
          <w:kern w:val="22"/>
          <w:sz w:val="22"/>
          <w:szCs w:val="22"/>
          <w:lang w:val="fr-FR"/>
        </w:rPr>
        <w:t>inance</w:t>
      </w:r>
      <w:r w:rsidR="00846C5D">
        <w:rPr>
          <w:rStyle w:val="normaltextrun"/>
          <w:kern w:val="22"/>
          <w:sz w:val="22"/>
          <w:szCs w:val="22"/>
          <w:lang w:val="fr-FR"/>
        </w:rPr>
        <w:t>s</w:t>
      </w:r>
      <w:r w:rsidR="00835F38" w:rsidRPr="00846C5D">
        <w:rPr>
          <w:rStyle w:val="normaltextrun"/>
          <w:kern w:val="22"/>
          <w:sz w:val="22"/>
          <w:szCs w:val="22"/>
          <w:lang w:val="fr-FR"/>
        </w:rPr>
        <w:t xml:space="preserve"> et </w:t>
      </w:r>
      <w:r w:rsidR="00846C5D">
        <w:rPr>
          <w:rStyle w:val="normaltextrun"/>
          <w:kern w:val="22"/>
          <w:sz w:val="22"/>
          <w:szCs w:val="22"/>
          <w:lang w:val="fr-FR"/>
        </w:rPr>
        <w:t>des s</w:t>
      </w:r>
      <w:r w:rsidR="000D4DA8" w:rsidRPr="00846C5D">
        <w:rPr>
          <w:rStyle w:val="normaltextrun"/>
          <w:kern w:val="22"/>
          <w:sz w:val="22"/>
          <w:szCs w:val="22"/>
          <w:lang w:val="fr-FR"/>
        </w:rPr>
        <w:t>ervices</w:t>
      </w:r>
      <w:r>
        <w:rPr>
          <w:rStyle w:val="normaltextrun"/>
          <w:kern w:val="22"/>
          <w:sz w:val="22"/>
          <w:szCs w:val="22"/>
          <w:lang w:val="fr-FR"/>
        </w:rPr>
        <w:t xml:space="preserve"> de conférence </w:t>
      </w:r>
      <w:r w:rsidR="00846C5D">
        <w:rPr>
          <w:rStyle w:val="normaltextrun"/>
          <w:kern w:val="22"/>
          <w:sz w:val="22"/>
          <w:szCs w:val="22"/>
          <w:lang w:val="fr-FR"/>
        </w:rPr>
        <w:t>sont financés par le</w:t>
      </w:r>
      <w:r w:rsidR="00F83E12">
        <w:rPr>
          <w:rStyle w:val="normaltextrun"/>
          <w:kern w:val="22"/>
          <w:sz w:val="22"/>
          <w:szCs w:val="22"/>
          <w:lang w:val="fr-FR"/>
        </w:rPr>
        <w:t xml:space="preserve"> Fonds </w:t>
      </w:r>
      <w:r w:rsidR="001C27D3">
        <w:rPr>
          <w:rStyle w:val="normaltextrun"/>
          <w:kern w:val="22"/>
          <w:sz w:val="22"/>
          <w:szCs w:val="22"/>
          <w:lang w:val="fr-FR"/>
        </w:rPr>
        <w:t>général d’affectation spéciale</w:t>
      </w:r>
      <w:r w:rsidR="00846C5D">
        <w:rPr>
          <w:rStyle w:val="normaltextrun"/>
          <w:kern w:val="22"/>
          <w:sz w:val="22"/>
          <w:szCs w:val="22"/>
          <w:lang w:val="fr-FR"/>
        </w:rPr>
        <w:t xml:space="preserve"> du PNUE</w:t>
      </w:r>
      <w:r>
        <w:rPr>
          <w:rStyle w:val="normaltextrun"/>
          <w:kern w:val="22"/>
          <w:sz w:val="22"/>
          <w:szCs w:val="22"/>
          <w:lang w:val="fr-FR"/>
        </w:rPr>
        <w:t>. De même,</w:t>
      </w:r>
      <w:r w:rsidR="00846C5D">
        <w:rPr>
          <w:kern w:val="22"/>
          <w:sz w:val="22"/>
          <w:szCs w:val="22"/>
          <w:lang w:val="fr-FR"/>
        </w:rPr>
        <w:t xml:space="preserve"> </w:t>
      </w:r>
      <w:r w:rsidR="000D4DA8" w:rsidRPr="00846C5D">
        <w:rPr>
          <w:kern w:val="22"/>
          <w:sz w:val="22"/>
          <w:szCs w:val="22"/>
          <w:lang w:val="fr-FR"/>
        </w:rPr>
        <w:t>5 post</w:t>
      </w:r>
      <w:r w:rsidR="00846C5D">
        <w:rPr>
          <w:kern w:val="22"/>
          <w:sz w:val="22"/>
          <w:szCs w:val="22"/>
          <w:lang w:val="fr-FR"/>
        </w:rPr>
        <w:t>e</w:t>
      </w:r>
      <w:r w:rsidR="000D4DA8" w:rsidRPr="00846C5D">
        <w:rPr>
          <w:kern w:val="22"/>
          <w:sz w:val="22"/>
          <w:szCs w:val="22"/>
          <w:lang w:val="fr-FR"/>
        </w:rPr>
        <w:t>s</w:t>
      </w:r>
      <w:r w:rsidR="00846C5D">
        <w:rPr>
          <w:kern w:val="22"/>
          <w:sz w:val="22"/>
          <w:szCs w:val="22"/>
          <w:lang w:val="fr-FR"/>
        </w:rPr>
        <w:t xml:space="preserve"> </w:t>
      </w:r>
      <w:r>
        <w:rPr>
          <w:kern w:val="22"/>
          <w:sz w:val="22"/>
          <w:szCs w:val="22"/>
          <w:lang w:val="fr-FR"/>
        </w:rPr>
        <w:t xml:space="preserve">sont </w:t>
      </w:r>
      <w:r w:rsidR="00846C5D">
        <w:rPr>
          <w:kern w:val="22"/>
          <w:sz w:val="22"/>
          <w:szCs w:val="22"/>
          <w:lang w:val="fr-FR"/>
        </w:rPr>
        <w:t>financés par le Fonds japonais pour la biodiversité</w:t>
      </w:r>
      <w:r w:rsidR="000D4DA8" w:rsidRPr="00846C5D">
        <w:rPr>
          <w:kern w:val="22"/>
          <w:sz w:val="22"/>
          <w:szCs w:val="22"/>
          <w:lang w:val="fr-FR"/>
        </w:rPr>
        <w:t xml:space="preserve"> (3 </w:t>
      </w:r>
      <w:r w:rsidR="00846C5D">
        <w:rPr>
          <w:kern w:val="22"/>
          <w:sz w:val="22"/>
          <w:szCs w:val="22"/>
          <w:lang w:val="fr-FR"/>
        </w:rPr>
        <w:t>postes professionnels</w:t>
      </w:r>
      <w:r w:rsidR="00835F38" w:rsidRPr="00846C5D">
        <w:rPr>
          <w:kern w:val="22"/>
          <w:sz w:val="22"/>
          <w:szCs w:val="22"/>
          <w:lang w:val="fr-FR"/>
        </w:rPr>
        <w:t xml:space="preserve"> et </w:t>
      </w:r>
      <w:r w:rsidR="000D4DA8" w:rsidRPr="00846C5D">
        <w:rPr>
          <w:kern w:val="22"/>
          <w:sz w:val="22"/>
          <w:szCs w:val="22"/>
          <w:lang w:val="fr-FR"/>
        </w:rPr>
        <w:t xml:space="preserve">2 </w:t>
      </w:r>
      <w:r w:rsidR="00846C5D">
        <w:rPr>
          <w:kern w:val="22"/>
          <w:sz w:val="22"/>
          <w:szCs w:val="22"/>
          <w:lang w:val="fr-FR"/>
        </w:rPr>
        <w:t>postes de service général</w:t>
      </w:r>
      <w:r w:rsidR="000D4DA8" w:rsidRPr="00846C5D">
        <w:rPr>
          <w:kern w:val="22"/>
          <w:sz w:val="22"/>
          <w:szCs w:val="22"/>
          <w:lang w:val="fr-FR"/>
        </w:rPr>
        <w:t>), 3 post</w:t>
      </w:r>
      <w:r w:rsidR="00846C5D">
        <w:rPr>
          <w:kern w:val="22"/>
          <w:sz w:val="22"/>
          <w:szCs w:val="22"/>
          <w:lang w:val="fr-FR"/>
        </w:rPr>
        <w:t xml:space="preserve">es </w:t>
      </w:r>
      <w:r>
        <w:rPr>
          <w:kern w:val="22"/>
          <w:sz w:val="22"/>
          <w:szCs w:val="22"/>
          <w:lang w:val="fr-FR"/>
        </w:rPr>
        <w:t xml:space="preserve">sont </w:t>
      </w:r>
      <w:r w:rsidR="00846C5D">
        <w:rPr>
          <w:kern w:val="22"/>
          <w:sz w:val="22"/>
          <w:szCs w:val="22"/>
          <w:lang w:val="fr-FR"/>
        </w:rPr>
        <w:t>financés par l’Union européenne</w:t>
      </w:r>
      <w:r w:rsidR="000D4DA8" w:rsidRPr="00846C5D">
        <w:rPr>
          <w:kern w:val="22"/>
          <w:sz w:val="22"/>
          <w:szCs w:val="22"/>
          <w:lang w:val="fr-FR"/>
        </w:rPr>
        <w:t xml:space="preserve"> (3 </w:t>
      </w:r>
      <w:r w:rsidR="00846C5D">
        <w:rPr>
          <w:kern w:val="22"/>
          <w:sz w:val="22"/>
          <w:szCs w:val="22"/>
          <w:lang w:val="fr-FR"/>
        </w:rPr>
        <w:t>postes professionnels</w:t>
      </w:r>
      <w:r w:rsidR="000D4DA8" w:rsidRPr="00846C5D">
        <w:rPr>
          <w:kern w:val="22"/>
          <w:sz w:val="22"/>
          <w:szCs w:val="22"/>
          <w:lang w:val="fr-FR"/>
        </w:rPr>
        <w:t xml:space="preserve">), 1 </w:t>
      </w:r>
      <w:r>
        <w:rPr>
          <w:kern w:val="22"/>
          <w:sz w:val="22"/>
          <w:szCs w:val="22"/>
          <w:lang w:val="fr-FR"/>
        </w:rPr>
        <w:t xml:space="preserve">poste de responsable </w:t>
      </w:r>
      <w:r w:rsidR="00846C5D">
        <w:rPr>
          <w:kern w:val="22"/>
          <w:sz w:val="22"/>
          <w:szCs w:val="22"/>
          <w:lang w:val="fr-FR"/>
        </w:rPr>
        <w:t xml:space="preserve">de </w:t>
      </w:r>
      <w:r w:rsidR="000D4DA8" w:rsidRPr="00846C5D">
        <w:rPr>
          <w:kern w:val="22"/>
          <w:sz w:val="22"/>
          <w:szCs w:val="22"/>
          <w:lang w:val="fr-FR"/>
        </w:rPr>
        <w:t>l</w:t>
      </w:r>
      <w:r w:rsidR="00846C5D">
        <w:rPr>
          <w:kern w:val="22"/>
          <w:sz w:val="22"/>
          <w:szCs w:val="22"/>
          <w:lang w:val="fr-FR"/>
        </w:rPr>
        <w:t xml:space="preserve">iaison </w:t>
      </w:r>
      <w:r>
        <w:rPr>
          <w:kern w:val="22"/>
          <w:sz w:val="22"/>
          <w:szCs w:val="22"/>
          <w:lang w:val="fr-FR"/>
        </w:rPr>
        <w:t xml:space="preserve">est </w:t>
      </w:r>
      <w:r w:rsidR="00846C5D">
        <w:rPr>
          <w:kern w:val="22"/>
          <w:sz w:val="22"/>
          <w:szCs w:val="22"/>
          <w:lang w:val="fr-FR"/>
        </w:rPr>
        <w:t xml:space="preserve">financé par le </w:t>
      </w:r>
      <w:r w:rsidR="000D4DA8" w:rsidRPr="00846C5D">
        <w:rPr>
          <w:kern w:val="22"/>
          <w:sz w:val="22"/>
          <w:szCs w:val="22"/>
          <w:lang w:val="fr-FR"/>
        </w:rPr>
        <w:t>Go</w:t>
      </w:r>
      <w:r w:rsidR="00846C5D">
        <w:rPr>
          <w:kern w:val="22"/>
          <w:sz w:val="22"/>
          <w:szCs w:val="22"/>
          <w:lang w:val="fr-FR"/>
        </w:rPr>
        <w:t>u</w:t>
      </w:r>
      <w:r w:rsidR="000D4DA8" w:rsidRPr="00846C5D">
        <w:rPr>
          <w:kern w:val="22"/>
          <w:sz w:val="22"/>
          <w:szCs w:val="22"/>
          <w:lang w:val="fr-FR"/>
        </w:rPr>
        <w:t>vern</w:t>
      </w:r>
      <w:r w:rsidR="00846C5D">
        <w:rPr>
          <w:kern w:val="22"/>
          <w:sz w:val="22"/>
          <w:szCs w:val="22"/>
          <w:lang w:val="fr-FR"/>
        </w:rPr>
        <w:t>e</w:t>
      </w:r>
      <w:r w:rsidR="000D4DA8" w:rsidRPr="00846C5D">
        <w:rPr>
          <w:kern w:val="22"/>
          <w:sz w:val="22"/>
          <w:szCs w:val="22"/>
          <w:lang w:val="fr-FR"/>
        </w:rPr>
        <w:t>ment</w:t>
      </w:r>
      <w:r w:rsidR="00846C5D">
        <w:rPr>
          <w:kern w:val="22"/>
          <w:sz w:val="22"/>
          <w:szCs w:val="22"/>
          <w:lang w:val="fr-FR"/>
        </w:rPr>
        <w:t xml:space="preserve"> chinois, et </w:t>
      </w:r>
      <w:r w:rsidR="000D4DA8" w:rsidRPr="00846C5D">
        <w:rPr>
          <w:kern w:val="22"/>
          <w:sz w:val="22"/>
          <w:szCs w:val="22"/>
          <w:lang w:val="fr-FR"/>
        </w:rPr>
        <w:t>2 post</w:t>
      </w:r>
      <w:r w:rsidR="00846C5D">
        <w:rPr>
          <w:kern w:val="22"/>
          <w:sz w:val="22"/>
          <w:szCs w:val="22"/>
          <w:lang w:val="fr-FR"/>
        </w:rPr>
        <w:t>e</w:t>
      </w:r>
      <w:r w:rsidR="000D4DA8" w:rsidRPr="00846C5D">
        <w:rPr>
          <w:kern w:val="22"/>
          <w:sz w:val="22"/>
          <w:szCs w:val="22"/>
          <w:lang w:val="fr-FR"/>
        </w:rPr>
        <w:t>s</w:t>
      </w:r>
      <w:r w:rsidR="00846C5D">
        <w:rPr>
          <w:kern w:val="22"/>
          <w:sz w:val="22"/>
          <w:szCs w:val="22"/>
          <w:lang w:val="fr-FR"/>
        </w:rPr>
        <w:t xml:space="preserve"> </w:t>
      </w:r>
      <w:r>
        <w:rPr>
          <w:kern w:val="22"/>
          <w:sz w:val="22"/>
          <w:szCs w:val="22"/>
          <w:lang w:val="fr-FR"/>
        </w:rPr>
        <w:t xml:space="preserve">sont </w:t>
      </w:r>
      <w:r w:rsidR="00846C5D">
        <w:rPr>
          <w:kern w:val="22"/>
          <w:sz w:val="22"/>
          <w:szCs w:val="22"/>
          <w:lang w:val="fr-FR"/>
        </w:rPr>
        <w:t>financés par la République de Corée</w:t>
      </w:r>
      <w:r w:rsidR="000D4DA8" w:rsidRPr="00846C5D">
        <w:rPr>
          <w:kern w:val="22"/>
          <w:sz w:val="22"/>
          <w:szCs w:val="22"/>
          <w:lang w:val="fr-FR"/>
        </w:rPr>
        <w:t xml:space="preserve"> (1 </w:t>
      </w:r>
      <w:r w:rsidR="00846C5D">
        <w:rPr>
          <w:kern w:val="22"/>
          <w:sz w:val="22"/>
          <w:szCs w:val="22"/>
          <w:lang w:val="fr-FR"/>
        </w:rPr>
        <w:t>poste professionnel</w:t>
      </w:r>
      <w:r w:rsidR="00835F38" w:rsidRPr="00846C5D">
        <w:rPr>
          <w:kern w:val="22"/>
          <w:sz w:val="22"/>
          <w:szCs w:val="22"/>
          <w:lang w:val="fr-FR"/>
        </w:rPr>
        <w:t xml:space="preserve"> et </w:t>
      </w:r>
      <w:r w:rsidR="000D4DA8" w:rsidRPr="00846C5D">
        <w:rPr>
          <w:kern w:val="22"/>
          <w:sz w:val="22"/>
          <w:szCs w:val="22"/>
          <w:lang w:val="fr-FR"/>
        </w:rPr>
        <w:t>1</w:t>
      </w:r>
      <w:r w:rsidR="002E4E13" w:rsidRPr="00846C5D">
        <w:rPr>
          <w:kern w:val="22"/>
          <w:sz w:val="22"/>
          <w:szCs w:val="22"/>
          <w:lang w:val="fr-FR"/>
        </w:rPr>
        <w:t> </w:t>
      </w:r>
      <w:r w:rsidR="00846C5D">
        <w:rPr>
          <w:kern w:val="22"/>
          <w:sz w:val="22"/>
          <w:szCs w:val="22"/>
          <w:lang w:val="fr-FR"/>
        </w:rPr>
        <w:t>poste de service général</w:t>
      </w:r>
      <w:r w:rsidR="000D4DA8" w:rsidRPr="00846C5D">
        <w:rPr>
          <w:kern w:val="22"/>
          <w:sz w:val="22"/>
          <w:szCs w:val="22"/>
          <w:lang w:val="fr-FR"/>
        </w:rPr>
        <w:t xml:space="preserve">) </w:t>
      </w:r>
      <w:r w:rsidR="00846C5D">
        <w:rPr>
          <w:kern w:val="22"/>
          <w:sz w:val="22"/>
          <w:szCs w:val="22"/>
          <w:lang w:val="fr-FR"/>
        </w:rPr>
        <w:t>dans le cadre de l’Initiative Bio-bridge</w:t>
      </w:r>
      <w:r w:rsidR="000D4DA8" w:rsidRPr="00846C5D">
        <w:rPr>
          <w:kern w:val="22"/>
          <w:sz w:val="22"/>
          <w:szCs w:val="22"/>
          <w:lang w:val="fr-FR"/>
        </w:rPr>
        <w:t xml:space="preserve">. </w:t>
      </w:r>
      <w:r w:rsidR="00846C5D" w:rsidRPr="00546A37">
        <w:rPr>
          <w:kern w:val="22"/>
          <w:sz w:val="22"/>
          <w:szCs w:val="22"/>
          <w:lang w:val="fr-FR"/>
        </w:rPr>
        <w:t>Le Japo</w:t>
      </w:r>
      <w:r w:rsidR="000D4DA8" w:rsidRPr="00546A37">
        <w:rPr>
          <w:kern w:val="22"/>
          <w:sz w:val="22"/>
          <w:szCs w:val="22"/>
          <w:lang w:val="fr-FR"/>
        </w:rPr>
        <w:t xml:space="preserve">n </w:t>
      </w:r>
      <w:r w:rsidR="00846C5D" w:rsidRPr="00546A37">
        <w:rPr>
          <w:kern w:val="22"/>
          <w:sz w:val="22"/>
          <w:szCs w:val="22"/>
          <w:lang w:val="fr-FR"/>
        </w:rPr>
        <w:t xml:space="preserve">a </w:t>
      </w:r>
      <w:r w:rsidR="00546A37">
        <w:rPr>
          <w:kern w:val="22"/>
          <w:sz w:val="22"/>
          <w:szCs w:val="22"/>
          <w:lang w:val="fr-FR"/>
        </w:rPr>
        <w:t xml:space="preserve">aussi apporté un soutien financier à </w:t>
      </w:r>
      <w:r w:rsidR="00395C61">
        <w:rPr>
          <w:kern w:val="22"/>
          <w:sz w:val="22"/>
          <w:szCs w:val="22"/>
          <w:lang w:val="fr-FR"/>
        </w:rPr>
        <w:t>un jeune expert associé (JEA</w:t>
      </w:r>
      <w:r w:rsidR="00546A37">
        <w:rPr>
          <w:kern w:val="22"/>
          <w:sz w:val="22"/>
          <w:szCs w:val="22"/>
          <w:lang w:val="fr-FR"/>
        </w:rPr>
        <w:t>), pour aider</w:t>
      </w:r>
      <w:r w:rsidR="000D4DA8" w:rsidRPr="00546A37">
        <w:rPr>
          <w:kern w:val="22"/>
          <w:sz w:val="22"/>
          <w:szCs w:val="22"/>
          <w:lang w:val="fr-FR"/>
        </w:rPr>
        <w:t xml:space="preserve"> </w:t>
      </w:r>
      <w:r w:rsidR="00162A33" w:rsidRPr="00546A37">
        <w:rPr>
          <w:kern w:val="22"/>
          <w:sz w:val="22"/>
          <w:szCs w:val="22"/>
          <w:lang w:val="fr-FR"/>
        </w:rPr>
        <w:t>le Secrétariat</w:t>
      </w:r>
      <w:r w:rsidR="000D4DA8" w:rsidRPr="00546A37">
        <w:rPr>
          <w:kern w:val="22"/>
          <w:sz w:val="22"/>
          <w:szCs w:val="22"/>
          <w:lang w:val="fr-FR"/>
        </w:rPr>
        <w:t xml:space="preserve"> </w:t>
      </w:r>
      <w:r w:rsidR="00546A37">
        <w:rPr>
          <w:kern w:val="22"/>
          <w:sz w:val="22"/>
          <w:szCs w:val="22"/>
          <w:lang w:val="fr-FR"/>
        </w:rPr>
        <w:t xml:space="preserve">à mettre en œuvre son </w:t>
      </w:r>
      <w:r w:rsidR="00835F38" w:rsidRPr="00546A37">
        <w:rPr>
          <w:kern w:val="22"/>
          <w:sz w:val="22"/>
          <w:szCs w:val="22"/>
          <w:lang w:val="fr-FR"/>
        </w:rPr>
        <w:t>programme de travail</w:t>
      </w:r>
      <w:r w:rsidR="000D4DA8" w:rsidRPr="00546A37">
        <w:rPr>
          <w:kern w:val="22"/>
          <w:sz w:val="22"/>
          <w:szCs w:val="22"/>
          <w:lang w:val="fr-FR"/>
        </w:rPr>
        <w:t>.</w:t>
      </w:r>
    </w:p>
    <w:p w14:paraId="2469D4AC" w14:textId="56DC8BF3" w:rsidR="000D4DA8" w:rsidRPr="00546A37" w:rsidRDefault="00AD550D"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fr-FR"/>
        </w:rPr>
      </w:pPr>
      <w:r>
        <w:rPr>
          <w:kern w:val="22"/>
          <w:sz w:val="22"/>
          <w:szCs w:val="22"/>
          <w:lang w:val="fr-FR"/>
        </w:rPr>
        <w:t>D’autre part</w:t>
      </w:r>
      <w:r w:rsidR="004B2662" w:rsidRPr="00546A37">
        <w:rPr>
          <w:kern w:val="22"/>
          <w:sz w:val="22"/>
          <w:szCs w:val="22"/>
          <w:lang w:val="fr-FR"/>
        </w:rPr>
        <w:t>, le Se</w:t>
      </w:r>
      <w:r w:rsidR="00835F38" w:rsidRPr="00546A37">
        <w:rPr>
          <w:kern w:val="22"/>
          <w:sz w:val="22"/>
          <w:szCs w:val="22"/>
          <w:lang w:val="fr-FR"/>
        </w:rPr>
        <w:t>crétariat</w:t>
      </w:r>
      <w:r w:rsidR="000D4DA8" w:rsidRPr="00546A37">
        <w:rPr>
          <w:kern w:val="22"/>
          <w:sz w:val="22"/>
          <w:szCs w:val="22"/>
          <w:lang w:val="fr-FR"/>
        </w:rPr>
        <w:t xml:space="preserve"> </w:t>
      </w:r>
      <w:r>
        <w:rPr>
          <w:kern w:val="22"/>
          <w:sz w:val="22"/>
          <w:szCs w:val="22"/>
          <w:lang w:val="fr-FR"/>
        </w:rPr>
        <w:t>a utilisé les</w:t>
      </w:r>
      <w:r w:rsidR="004B2662" w:rsidRPr="00546A37">
        <w:rPr>
          <w:kern w:val="22"/>
          <w:sz w:val="22"/>
          <w:szCs w:val="22"/>
          <w:lang w:val="fr-FR"/>
        </w:rPr>
        <w:t xml:space="preserve"> </w:t>
      </w:r>
      <w:r w:rsidR="000D4DA8" w:rsidRPr="00546A37">
        <w:rPr>
          <w:kern w:val="22"/>
          <w:sz w:val="22"/>
          <w:szCs w:val="22"/>
          <w:lang w:val="fr-FR"/>
        </w:rPr>
        <w:t>servi</w:t>
      </w:r>
      <w:r>
        <w:rPr>
          <w:kern w:val="22"/>
          <w:sz w:val="22"/>
          <w:szCs w:val="22"/>
          <w:lang w:val="fr-FR"/>
        </w:rPr>
        <w:t>ces de</w:t>
      </w:r>
      <w:r w:rsidR="00546A37" w:rsidRPr="00546A37">
        <w:rPr>
          <w:kern w:val="22"/>
          <w:sz w:val="22"/>
          <w:szCs w:val="22"/>
          <w:lang w:val="fr-FR"/>
        </w:rPr>
        <w:t xml:space="preserve"> 44 travailleurs indépendants</w:t>
      </w:r>
      <w:r w:rsidR="000D4DA8" w:rsidRPr="00546A37">
        <w:rPr>
          <w:kern w:val="22"/>
          <w:sz w:val="22"/>
          <w:szCs w:val="22"/>
          <w:lang w:val="fr-FR"/>
        </w:rPr>
        <w:t xml:space="preserve">, </w:t>
      </w:r>
      <w:r>
        <w:rPr>
          <w:kern w:val="22"/>
          <w:sz w:val="22"/>
          <w:szCs w:val="22"/>
          <w:lang w:val="fr-FR"/>
        </w:rPr>
        <w:t xml:space="preserve">financés principalement </w:t>
      </w:r>
      <w:r w:rsidR="00546A37">
        <w:rPr>
          <w:kern w:val="22"/>
          <w:sz w:val="22"/>
          <w:szCs w:val="22"/>
          <w:lang w:val="fr-FR"/>
        </w:rPr>
        <w:t xml:space="preserve">par des </w:t>
      </w:r>
      <w:r w:rsidR="00674393" w:rsidRPr="00546A37">
        <w:rPr>
          <w:kern w:val="22"/>
          <w:sz w:val="22"/>
          <w:szCs w:val="22"/>
          <w:lang w:val="fr-FR"/>
        </w:rPr>
        <w:t>contributions volontaires</w:t>
      </w:r>
      <w:r>
        <w:rPr>
          <w:kern w:val="22"/>
          <w:sz w:val="22"/>
          <w:szCs w:val="22"/>
          <w:lang w:val="fr-FR"/>
        </w:rPr>
        <w:t>, en tant que</w:t>
      </w:r>
      <w:r w:rsidR="00546A37">
        <w:rPr>
          <w:kern w:val="22"/>
          <w:sz w:val="22"/>
          <w:szCs w:val="22"/>
          <w:lang w:val="fr-FR"/>
        </w:rPr>
        <w:t xml:space="preserve"> </w:t>
      </w:r>
      <w:r w:rsidR="00BE51FD" w:rsidRPr="00546A37">
        <w:rPr>
          <w:kern w:val="22"/>
          <w:sz w:val="22"/>
          <w:szCs w:val="22"/>
          <w:lang w:val="fr-FR"/>
        </w:rPr>
        <w:t>ressources</w:t>
      </w:r>
      <w:r w:rsidR="000D4DA8" w:rsidRPr="00546A37">
        <w:rPr>
          <w:kern w:val="22"/>
          <w:sz w:val="22"/>
          <w:szCs w:val="22"/>
          <w:lang w:val="fr-FR"/>
        </w:rPr>
        <w:t xml:space="preserve"> </w:t>
      </w:r>
      <w:r>
        <w:rPr>
          <w:kern w:val="22"/>
          <w:sz w:val="22"/>
          <w:szCs w:val="22"/>
          <w:lang w:val="fr-FR"/>
        </w:rPr>
        <w:t>supplémentaires pour assurer la mise  en œuvre du</w:t>
      </w:r>
      <w:r w:rsidR="00546A37">
        <w:rPr>
          <w:kern w:val="22"/>
          <w:sz w:val="22"/>
          <w:szCs w:val="22"/>
          <w:lang w:val="fr-FR"/>
        </w:rPr>
        <w:t xml:space="preserve"> </w:t>
      </w:r>
      <w:r w:rsidR="00835F38" w:rsidRPr="00546A37">
        <w:rPr>
          <w:kern w:val="22"/>
          <w:sz w:val="22"/>
          <w:szCs w:val="22"/>
          <w:lang w:val="fr-FR"/>
        </w:rPr>
        <w:t xml:space="preserve">programme de travail et </w:t>
      </w:r>
      <w:r>
        <w:rPr>
          <w:kern w:val="22"/>
          <w:sz w:val="22"/>
          <w:szCs w:val="22"/>
          <w:lang w:val="fr-FR"/>
        </w:rPr>
        <w:t xml:space="preserve">répondre aux </w:t>
      </w:r>
      <w:r w:rsidR="00546A37">
        <w:rPr>
          <w:kern w:val="22"/>
          <w:sz w:val="22"/>
          <w:szCs w:val="22"/>
          <w:lang w:val="fr-FR"/>
        </w:rPr>
        <w:t>besoins de personnel à court terme</w:t>
      </w:r>
      <w:r w:rsidR="000D4DA8" w:rsidRPr="00546A37">
        <w:rPr>
          <w:kern w:val="22"/>
          <w:sz w:val="22"/>
          <w:szCs w:val="22"/>
          <w:lang w:val="fr-FR"/>
        </w:rPr>
        <w:t>.</w:t>
      </w:r>
    </w:p>
    <w:p w14:paraId="18183A5A" w14:textId="1AC87FA9" w:rsidR="000D4DA8" w:rsidRPr="004B2662" w:rsidRDefault="009D23C9" w:rsidP="005F3D62">
      <w:pPr>
        <w:pStyle w:val="paragraph"/>
        <w:keepNext/>
        <w:suppressLineNumbers/>
        <w:tabs>
          <w:tab w:val="left" w:pos="426"/>
        </w:tabs>
        <w:suppressAutoHyphens/>
        <w:spacing w:before="120" w:beforeAutospacing="0" w:after="120" w:afterAutospacing="0"/>
        <w:jc w:val="center"/>
        <w:textAlignment w:val="baseline"/>
        <w:rPr>
          <w:b/>
          <w:bCs/>
          <w:kern w:val="22"/>
          <w:sz w:val="22"/>
          <w:szCs w:val="22"/>
          <w:lang w:val="fr-FR"/>
        </w:rPr>
      </w:pPr>
      <w:r w:rsidRPr="004B2662">
        <w:rPr>
          <w:b/>
          <w:bCs/>
          <w:kern w:val="22"/>
          <w:szCs w:val="22"/>
          <w:lang w:val="fr-FR"/>
        </w:rPr>
        <w:lastRenderedPageBreak/>
        <w:t>F.</w:t>
      </w:r>
      <w:r w:rsidR="008A6393" w:rsidRPr="004B2662">
        <w:rPr>
          <w:b/>
          <w:bCs/>
          <w:kern w:val="22"/>
          <w:sz w:val="22"/>
          <w:szCs w:val="22"/>
          <w:lang w:val="fr-FR"/>
        </w:rPr>
        <w:tab/>
      </w:r>
      <w:r w:rsidR="004B2662" w:rsidRPr="004B2662">
        <w:rPr>
          <w:b/>
          <w:bCs/>
          <w:kern w:val="22"/>
          <w:sz w:val="22"/>
          <w:szCs w:val="22"/>
          <w:lang w:val="fr-FR"/>
        </w:rPr>
        <w:t>Coopé</w:t>
      </w:r>
      <w:r w:rsidR="000D4DA8" w:rsidRPr="004B2662">
        <w:rPr>
          <w:b/>
          <w:bCs/>
          <w:kern w:val="22"/>
          <w:sz w:val="22"/>
          <w:szCs w:val="22"/>
          <w:lang w:val="fr-FR"/>
        </w:rPr>
        <w:t xml:space="preserve">ration </w:t>
      </w:r>
      <w:r w:rsidR="004B2662" w:rsidRPr="004B2662">
        <w:rPr>
          <w:b/>
          <w:bCs/>
          <w:kern w:val="22"/>
          <w:sz w:val="22"/>
          <w:szCs w:val="22"/>
          <w:lang w:val="fr-FR"/>
        </w:rPr>
        <w:t>avec d’autres institutions de l’</w:t>
      </w:r>
      <w:r w:rsidR="004B2662">
        <w:rPr>
          <w:b/>
          <w:bCs/>
          <w:kern w:val="22"/>
          <w:sz w:val="22"/>
          <w:szCs w:val="22"/>
          <w:lang w:val="fr-FR"/>
        </w:rPr>
        <w:t>ONU</w:t>
      </w:r>
    </w:p>
    <w:p w14:paraId="6EDB521F" w14:textId="593F066B" w:rsidR="000D4DA8" w:rsidRPr="00087978" w:rsidRDefault="004A3D72" w:rsidP="005F3D62">
      <w:pPr>
        <w:pStyle w:val="ListParagraph"/>
        <w:numPr>
          <w:ilvl w:val="0"/>
          <w:numId w:val="1"/>
        </w:numPr>
        <w:suppressLineNumbers/>
        <w:suppressAutoHyphens/>
        <w:spacing w:before="120" w:after="120"/>
        <w:ind w:left="0" w:firstLine="0"/>
        <w:contextualSpacing w:val="0"/>
        <w:textAlignment w:val="baseline"/>
        <w:rPr>
          <w:kern w:val="22"/>
          <w:szCs w:val="22"/>
          <w:lang w:val="fr-FR"/>
        </w:rPr>
      </w:pPr>
      <w:r>
        <w:rPr>
          <w:kern w:val="22"/>
          <w:szCs w:val="22"/>
          <w:lang w:val="fr-FR"/>
        </w:rPr>
        <w:t>Donnant suite à la demande faite par</w:t>
      </w:r>
      <w:r w:rsidR="004B2662" w:rsidRPr="0036701B">
        <w:rPr>
          <w:kern w:val="22"/>
          <w:szCs w:val="22"/>
          <w:lang w:val="fr-FR"/>
        </w:rPr>
        <w:t xml:space="preserve"> </w:t>
      </w:r>
      <w:r w:rsidR="00835F38" w:rsidRPr="0036701B">
        <w:rPr>
          <w:kern w:val="22"/>
          <w:szCs w:val="22"/>
          <w:lang w:val="fr-FR"/>
        </w:rPr>
        <w:t>la Conf</w:t>
      </w:r>
      <w:r w:rsidR="00E14275" w:rsidRPr="0036701B">
        <w:rPr>
          <w:kern w:val="22"/>
          <w:szCs w:val="22"/>
          <w:lang w:val="fr-FR"/>
        </w:rPr>
        <w:t>érence des Parties</w:t>
      </w:r>
      <w:r w:rsidR="004B2662" w:rsidRPr="0036701B">
        <w:rPr>
          <w:kern w:val="22"/>
          <w:szCs w:val="22"/>
          <w:lang w:val="fr-FR"/>
        </w:rPr>
        <w:t xml:space="preserve">, au paragraphe 8 de sa  </w:t>
      </w:r>
      <w:r w:rsidR="00835F38" w:rsidRPr="0036701B">
        <w:rPr>
          <w:kern w:val="22"/>
          <w:szCs w:val="22"/>
          <w:lang w:val="fr-FR"/>
        </w:rPr>
        <w:t>décision</w:t>
      </w:r>
      <w:r>
        <w:rPr>
          <w:kern w:val="22"/>
          <w:szCs w:val="22"/>
          <w:lang w:val="fr-FR"/>
        </w:rPr>
        <w:t> </w:t>
      </w:r>
      <w:r w:rsidR="004B2662" w:rsidRPr="0036701B">
        <w:rPr>
          <w:kern w:val="22"/>
          <w:szCs w:val="22"/>
          <w:lang w:val="fr-FR"/>
        </w:rPr>
        <w:t>14/37</w:t>
      </w:r>
      <w:r w:rsidR="000D4DA8" w:rsidRPr="0036701B">
        <w:rPr>
          <w:kern w:val="22"/>
          <w:szCs w:val="22"/>
          <w:lang w:val="fr-FR"/>
        </w:rPr>
        <w:t>,</w:t>
      </w:r>
      <w:r w:rsidR="00835F38" w:rsidRPr="0036701B">
        <w:rPr>
          <w:kern w:val="22"/>
          <w:szCs w:val="22"/>
          <w:lang w:val="fr-FR"/>
        </w:rPr>
        <w:t xml:space="preserve"> et </w:t>
      </w:r>
      <w:r>
        <w:rPr>
          <w:kern w:val="22"/>
          <w:szCs w:val="22"/>
          <w:lang w:val="fr-FR"/>
        </w:rPr>
        <w:t>à la lumière</w:t>
      </w:r>
      <w:r w:rsidR="00546A37">
        <w:rPr>
          <w:kern w:val="22"/>
          <w:szCs w:val="22"/>
          <w:lang w:val="fr-FR"/>
        </w:rPr>
        <w:t xml:space="preserve"> de la simplification du proces</w:t>
      </w:r>
      <w:r>
        <w:rPr>
          <w:kern w:val="22"/>
          <w:szCs w:val="22"/>
          <w:lang w:val="fr-FR"/>
        </w:rPr>
        <w:t xml:space="preserve">sus d’achats publics </w:t>
      </w:r>
      <w:r w:rsidR="00546A37">
        <w:rPr>
          <w:kern w:val="22"/>
          <w:szCs w:val="22"/>
          <w:lang w:val="fr-FR"/>
        </w:rPr>
        <w:t xml:space="preserve">et de fourniture de services, le </w:t>
      </w:r>
      <w:r w:rsidR="00162A33" w:rsidRPr="0036701B">
        <w:rPr>
          <w:kern w:val="22"/>
          <w:szCs w:val="22"/>
          <w:lang w:val="fr-FR"/>
        </w:rPr>
        <w:t>Secrétariat</w:t>
      </w:r>
      <w:r w:rsidR="000D4DA8" w:rsidRPr="0036701B">
        <w:rPr>
          <w:kern w:val="22"/>
          <w:szCs w:val="22"/>
          <w:lang w:val="fr-FR"/>
        </w:rPr>
        <w:t xml:space="preserve"> </w:t>
      </w:r>
      <w:r w:rsidR="00546A37">
        <w:rPr>
          <w:kern w:val="22"/>
          <w:szCs w:val="22"/>
          <w:lang w:val="fr-FR"/>
        </w:rPr>
        <w:t xml:space="preserve">a renouvelé </w:t>
      </w:r>
      <w:r>
        <w:rPr>
          <w:kern w:val="22"/>
          <w:szCs w:val="22"/>
          <w:lang w:val="fr-FR"/>
        </w:rPr>
        <w:t xml:space="preserve">le Mémorandum d’Entente </w:t>
      </w:r>
      <w:r w:rsidR="00546A37">
        <w:rPr>
          <w:kern w:val="22"/>
          <w:szCs w:val="22"/>
          <w:lang w:val="fr-FR"/>
        </w:rPr>
        <w:t>signé en</w:t>
      </w:r>
      <w:r w:rsidR="00087978">
        <w:rPr>
          <w:kern w:val="22"/>
          <w:szCs w:val="22"/>
          <w:lang w:val="fr-FR"/>
        </w:rPr>
        <w:t xml:space="preserve"> 2007 avec l’Organisation </w:t>
      </w:r>
      <w:r w:rsidR="00087978">
        <w:rPr>
          <w:color w:val="000000"/>
          <w:kern w:val="22"/>
          <w:szCs w:val="22"/>
          <w:lang w:val="fr-FR"/>
        </w:rPr>
        <w:t>de l’a</w:t>
      </w:r>
      <w:r w:rsidR="000D4DA8" w:rsidRPr="0036701B">
        <w:rPr>
          <w:color w:val="000000"/>
          <w:kern w:val="22"/>
          <w:szCs w:val="22"/>
          <w:lang w:val="fr-FR"/>
        </w:rPr>
        <w:t xml:space="preserve">viation </w:t>
      </w:r>
      <w:r w:rsidR="00087978">
        <w:rPr>
          <w:color w:val="000000"/>
          <w:kern w:val="22"/>
          <w:szCs w:val="22"/>
          <w:lang w:val="fr-FR"/>
        </w:rPr>
        <w:t xml:space="preserve">civile </w:t>
      </w:r>
      <w:r w:rsidR="002271D0">
        <w:rPr>
          <w:color w:val="000000"/>
          <w:kern w:val="22"/>
          <w:szCs w:val="22"/>
          <w:lang w:val="fr-FR"/>
        </w:rPr>
        <w:t>i</w:t>
      </w:r>
      <w:r w:rsidR="002271D0" w:rsidRPr="0036701B">
        <w:rPr>
          <w:color w:val="000000"/>
          <w:kern w:val="22"/>
          <w:szCs w:val="22"/>
          <w:lang w:val="fr-FR"/>
        </w:rPr>
        <w:t>nternational</w:t>
      </w:r>
      <w:r w:rsidR="002271D0">
        <w:rPr>
          <w:color w:val="000000"/>
          <w:kern w:val="22"/>
          <w:szCs w:val="22"/>
          <w:lang w:val="fr-FR"/>
        </w:rPr>
        <w:t xml:space="preserve">e </w:t>
      </w:r>
      <w:r w:rsidR="00087978">
        <w:rPr>
          <w:color w:val="000000"/>
          <w:kern w:val="22"/>
          <w:szCs w:val="22"/>
          <w:lang w:val="fr-FR"/>
        </w:rPr>
        <w:t>(</w:t>
      </w:r>
      <w:r w:rsidR="000D4DA8" w:rsidRPr="0036701B">
        <w:rPr>
          <w:color w:val="000000"/>
          <w:kern w:val="22"/>
          <w:szCs w:val="22"/>
          <w:lang w:val="fr-FR"/>
        </w:rPr>
        <w:t>O</w:t>
      </w:r>
      <w:r w:rsidR="00087978">
        <w:rPr>
          <w:color w:val="000000"/>
          <w:kern w:val="22"/>
          <w:szCs w:val="22"/>
          <w:lang w:val="fr-FR"/>
        </w:rPr>
        <w:t>AC</w:t>
      </w:r>
      <w:r w:rsidR="002271D0">
        <w:rPr>
          <w:color w:val="000000"/>
          <w:kern w:val="22"/>
          <w:szCs w:val="22"/>
          <w:lang w:val="fr-FR"/>
        </w:rPr>
        <w:t>I</w:t>
      </w:r>
      <w:r w:rsidR="00087978">
        <w:rPr>
          <w:color w:val="000000"/>
          <w:kern w:val="22"/>
          <w:szCs w:val="22"/>
          <w:lang w:val="fr-FR"/>
        </w:rPr>
        <w:t xml:space="preserve">), qui est la principale institution des Nations Unies </w:t>
      </w:r>
      <w:r>
        <w:rPr>
          <w:color w:val="000000"/>
          <w:kern w:val="22"/>
          <w:szCs w:val="22"/>
          <w:lang w:val="fr-FR"/>
        </w:rPr>
        <w:t xml:space="preserve">basée </w:t>
      </w:r>
      <w:r w:rsidR="00087978">
        <w:rPr>
          <w:color w:val="000000"/>
          <w:kern w:val="22"/>
          <w:szCs w:val="22"/>
          <w:lang w:val="fr-FR"/>
        </w:rPr>
        <w:t>à Montré</w:t>
      </w:r>
      <w:r w:rsidR="000D4DA8" w:rsidRPr="0036701B">
        <w:rPr>
          <w:color w:val="000000"/>
          <w:kern w:val="22"/>
          <w:szCs w:val="22"/>
          <w:lang w:val="fr-FR"/>
        </w:rPr>
        <w:t xml:space="preserve">al. </w:t>
      </w:r>
      <w:r w:rsidR="00087978" w:rsidRPr="00087978">
        <w:rPr>
          <w:color w:val="000000"/>
          <w:kern w:val="22"/>
          <w:szCs w:val="22"/>
          <w:lang w:val="fr-FR"/>
        </w:rPr>
        <w:t>Le Mémorandum d’Entente</w:t>
      </w:r>
      <w:r w:rsidR="00087978">
        <w:rPr>
          <w:color w:val="000000"/>
          <w:kern w:val="22"/>
          <w:szCs w:val="22"/>
          <w:lang w:val="fr-FR"/>
        </w:rPr>
        <w:t xml:space="preserve"> révisé, signé en</w:t>
      </w:r>
      <w:r w:rsidR="004B2662" w:rsidRPr="00087978">
        <w:rPr>
          <w:color w:val="000000"/>
          <w:kern w:val="22"/>
          <w:szCs w:val="22"/>
          <w:lang w:val="fr-FR"/>
        </w:rPr>
        <w:t xml:space="preserve"> mars</w:t>
      </w:r>
      <w:r w:rsidR="000D4DA8" w:rsidRPr="00087978">
        <w:rPr>
          <w:color w:val="000000"/>
          <w:kern w:val="22"/>
          <w:szCs w:val="22"/>
          <w:lang w:val="fr-FR"/>
        </w:rPr>
        <w:t xml:space="preserve"> 2020, co</w:t>
      </w:r>
      <w:r>
        <w:rPr>
          <w:color w:val="000000"/>
          <w:kern w:val="22"/>
          <w:szCs w:val="22"/>
          <w:lang w:val="fr-FR"/>
        </w:rPr>
        <w:t>uvre des domaines relatifs</w:t>
      </w:r>
      <w:r w:rsidR="00087978">
        <w:rPr>
          <w:color w:val="000000"/>
          <w:kern w:val="22"/>
          <w:szCs w:val="22"/>
          <w:lang w:val="fr-FR"/>
        </w:rPr>
        <w:t xml:space="preserve"> aux services de conférence, services linguistiques, </w:t>
      </w:r>
      <w:r w:rsidR="000D4DA8" w:rsidRPr="00087978">
        <w:rPr>
          <w:kern w:val="22"/>
          <w:szCs w:val="22"/>
          <w:lang w:val="fr-FR"/>
        </w:rPr>
        <w:t>publication</w:t>
      </w:r>
      <w:r w:rsidR="00C20735" w:rsidRPr="00087978">
        <w:rPr>
          <w:kern w:val="22"/>
          <w:szCs w:val="22"/>
          <w:lang w:val="fr-FR"/>
        </w:rPr>
        <w:t>s</w:t>
      </w:r>
      <w:r w:rsidR="00835F38" w:rsidRPr="00087978">
        <w:rPr>
          <w:kern w:val="22"/>
          <w:szCs w:val="22"/>
          <w:lang w:val="fr-FR"/>
        </w:rPr>
        <w:t xml:space="preserve"> et </w:t>
      </w:r>
      <w:r w:rsidR="00087978">
        <w:rPr>
          <w:kern w:val="22"/>
          <w:szCs w:val="22"/>
          <w:lang w:val="fr-FR"/>
        </w:rPr>
        <w:t>impression</w:t>
      </w:r>
      <w:r w:rsidR="000D4DA8" w:rsidRPr="00087978">
        <w:rPr>
          <w:kern w:val="22"/>
          <w:szCs w:val="22"/>
          <w:lang w:val="fr-FR"/>
        </w:rPr>
        <w:t xml:space="preserve">. </w:t>
      </w:r>
      <w:r w:rsidR="00087978" w:rsidRPr="00087978">
        <w:rPr>
          <w:kern w:val="22"/>
          <w:szCs w:val="22"/>
          <w:lang w:val="fr-FR"/>
        </w:rPr>
        <w:t>La</w:t>
      </w:r>
      <w:r w:rsidR="000D4DA8" w:rsidRPr="00087978">
        <w:rPr>
          <w:kern w:val="22"/>
          <w:szCs w:val="22"/>
          <w:lang w:val="fr-FR"/>
        </w:rPr>
        <w:t xml:space="preserve"> </w:t>
      </w:r>
      <w:r w:rsidR="00087978" w:rsidRPr="00087978">
        <w:rPr>
          <w:kern w:val="22"/>
          <w:szCs w:val="22"/>
          <w:lang w:val="fr-FR"/>
        </w:rPr>
        <w:t>coopération avec l’</w:t>
      </w:r>
      <w:r w:rsidR="000D4DA8" w:rsidRPr="00087978">
        <w:rPr>
          <w:kern w:val="22"/>
          <w:szCs w:val="22"/>
          <w:lang w:val="fr-FR"/>
        </w:rPr>
        <w:t>O</w:t>
      </w:r>
      <w:r w:rsidR="00087978" w:rsidRPr="00087978">
        <w:rPr>
          <w:kern w:val="22"/>
          <w:szCs w:val="22"/>
          <w:lang w:val="fr-FR"/>
        </w:rPr>
        <w:t>AC</w:t>
      </w:r>
      <w:r w:rsidR="002271D0">
        <w:rPr>
          <w:kern w:val="22"/>
          <w:szCs w:val="22"/>
          <w:lang w:val="fr-FR"/>
        </w:rPr>
        <w:t>I</w:t>
      </w:r>
      <w:r w:rsidR="000D4DA8" w:rsidRPr="00087978">
        <w:rPr>
          <w:kern w:val="22"/>
          <w:szCs w:val="22"/>
          <w:lang w:val="fr-FR"/>
        </w:rPr>
        <w:t xml:space="preserve"> </w:t>
      </w:r>
      <w:r w:rsidR="00087978" w:rsidRPr="00087978">
        <w:rPr>
          <w:kern w:val="22"/>
          <w:szCs w:val="22"/>
          <w:lang w:val="fr-FR"/>
        </w:rPr>
        <w:t xml:space="preserve">a permis au </w:t>
      </w:r>
      <w:r w:rsidR="00162A33" w:rsidRPr="00087978">
        <w:rPr>
          <w:kern w:val="22"/>
          <w:szCs w:val="22"/>
          <w:lang w:val="fr-FR"/>
        </w:rPr>
        <w:t>Secrétariat</w:t>
      </w:r>
      <w:r>
        <w:rPr>
          <w:kern w:val="22"/>
          <w:szCs w:val="22"/>
          <w:lang w:val="fr-FR"/>
        </w:rPr>
        <w:t xml:space="preserve"> de fournir </w:t>
      </w:r>
      <w:r w:rsidR="00087978" w:rsidRPr="00087978">
        <w:rPr>
          <w:kern w:val="22"/>
          <w:szCs w:val="22"/>
          <w:lang w:val="fr-FR"/>
        </w:rPr>
        <w:t xml:space="preserve">des services adéquats à </w:t>
      </w:r>
      <w:r w:rsidR="00087978">
        <w:rPr>
          <w:kern w:val="22"/>
          <w:szCs w:val="22"/>
          <w:lang w:val="fr-FR"/>
        </w:rPr>
        <w:t xml:space="preserve">un prix </w:t>
      </w:r>
      <w:r>
        <w:rPr>
          <w:kern w:val="22"/>
          <w:szCs w:val="22"/>
          <w:lang w:val="fr-FR"/>
        </w:rPr>
        <w:t>abordable</w:t>
      </w:r>
      <w:r w:rsidR="002271D0">
        <w:rPr>
          <w:kern w:val="22"/>
          <w:szCs w:val="22"/>
          <w:lang w:val="fr-FR"/>
        </w:rPr>
        <w:t xml:space="preserve"> et conformément aux </w:t>
      </w:r>
      <w:r w:rsidR="00087978">
        <w:rPr>
          <w:kern w:val="22"/>
          <w:szCs w:val="22"/>
          <w:lang w:val="fr-FR"/>
        </w:rPr>
        <w:t>normes de l’ONU</w:t>
      </w:r>
      <w:r w:rsidR="000D4DA8" w:rsidRPr="00087978">
        <w:rPr>
          <w:kern w:val="22"/>
          <w:szCs w:val="22"/>
          <w:lang w:val="fr-FR"/>
        </w:rPr>
        <w:t>.</w:t>
      </w:r>
    </w:p>
    <w:p w14:paraId="6EEA699E" w14:textId="1D02307C" w:rsidR="000D4DA8" w:rsidRPr="00337932" w:rsidRDefault="004B2662" w:rsidP="005F3D62">
      <w:pPr>
        <w:pStyle w:val="ListParagraph"/>
        <w:numPr>
          <w:ilvl w:val="0"/>
          <w:numId w:val="1"/>
        </w:numPr>
        <w:suppressLineNumbers/>
        <w:suppressAutoHyphens/>
        <w:spacing w:before="120" w:after="120"/>
        <w:ind w:left="0" w:firstLine="0"/>
        <w:contextualSpacing w:val="0"/>
        <w:rPr>
          <w:color w:val="201F1E"/>
          <w:kern w:val="22"/>
          <w:szCs w:val="22"/>
          <w:lang w:val="fr-FR"/>
        </w:rPr>
      </w:pPr>
      <w:r w:rsidRPr="00087978">
        <w:rPr>
          <w:kern w:val="22"/>
          <w:szCs w:val="22"/>
          <w:lang w:val="fr-FR"/>
        </w:rPr>
        <w:t>L</w:t>
      </w:r>
      <w:r w:rsidR="000D4DA8" w:rsidRPr="00087978">
        <w:rPr>
          <w:kern w:val="22"/>
          <w:szCs w:val="22"/>
          <w:lang w:val="fr-FR"/>
        </w:rPr>
        <w:t xml:space="preserve">e </w:t>
      </w:r>
      <w:r w:rsidR="00835F38" w:rsidRPr="00087978">
        <w:rPr>
          <w:kern w:val="22"/>
          <w:szCs w:val="22"/>
          <w:lang w:val="fr-FR"/>
        </w:rPr>
        <w:t>Secrétariat</w:t>
      </w:r>
      <w:r w:rsidR="00D11EB5">
        <w:rPr>
          <w:kern w:val="22"/>
          <w:szCs w:val="22"/>
          <w:lang w:val="fr-FR"/>
        </w:rPr>
        <w:t xml:space="preserve"> poursuit le maintien </w:t>
      </w:r>
      <w:r w:rsidR="00087978">
        <w:rPr>
          <w:kern w:val="22"/>
          <w:szCs w:val="22"/>
          <w:lang w:val="fr-FR"/>
        </w:rPr>
        <w:t xml:space="preserve">des arrangements de liaison conjoints avec </w:t>
      </w:r>
      <w:r w:rsidRPr="00087978">
        <w:rPr>
          <w:kern w:val="22"/>
          <w:szCs w:val="22"/>
          <w:lang w:val="fr-FR"/>
        </w:rPr>
        <w:t xml:space="preserve">la </w:t>
      </w:r>
      <w:r w:rsidR="000D4DA8" w:rsidRPr="00087978">
        <w:rPr>
          <w:kern w:val="22"/>
          <w:szCs w:val="22"/>
          <w:lang w:val="fr-FR"/>
        </w:rPr>
        <w:t>Convention</w:t>
      </w:r>
      <w:r w:rsidRPr="00087978">
        <w:rPr>
          <w:kern w:val="22"/>
          <w:szCs w:val="22"/>
          <w:lang w:val="fr-FR"/>
        </w:rPr>
        <w:t xml:space="preserve"> des Nations Unies sur la lutte contre l</w:t>
      </w:r>
      <w:r w:rsidR="00087978">
        <w:rPr>
          <w:kern w:val="22"/>
          <w:szCs w:val="22"/>
          <w:lang w:val="fr-FR"/>
        </w:rPr>
        <w:t>a désertification (CNULD) au siè</w:t>
      </w:r>
      <w:r w:rsidRPr="00087978">
        <w:rPr>
          <w:kern w:val="22"/>
          <w:szCs w:val="22"/>
          <w:lang w:val="fr-FR"/>
        </w:rPr>
        <w:t>ge de l’ONU à</w:t>
      </w:r>
      <w:r w:rsidR="000D4DA8" w:rsidRPr="00087978">
        <w:rPr>
          <w:kern w:val="22"/>
          <w:szCs w:val="22"/>
          <w:lang w:val="fr-FR"/>
        </w:rPr>
        <w:t xml:space="preserve"> New York</w:t>
      </w:r>
      <w:r w:rsidR="00D11EB5">
        <w:rPr>
          <w:kern w:val="22"/>
          <w:szCs w:val="22"/>
          <w:lang w:val="fr-FR"/>
        </w:rPr>
        <w:t xml:space="preserve">, en assurant le financement à hauteur de </w:t>
      </w:r>
      <w:r w:rsidR="00087978">
        <w:rPr>
          <w:kern w:val="22"/>
          <w:szCs w:val="22"/>
          <w:lang w:val="fr-FR"/>
        </w:rPr>
        <w:t xml:space="preserve">50 </w:t>
      </w:r>
      <w:r w:rsidR="001C65C6">
        <w:rPr>
          <w:kern w:val="22"/>
          <w:szCs w:val="22"/>
          <w:lang w:val="fr-FR"/>
        </w:rPr>
        <w:t>%</w:t>
      </w:r>
      <w:r w:rsidR="00087978">
        <w:rPr>
          <w:kern w:val="22"/>
          <w:szCs w:val="22"/>
          <w:lang w:val="fr-FR"/>
        </w:rPr>
        <w:t xml:space="preserve"> d’un poste </w:t>
      </w:r>
      <w:r w:rsidR="000D4DA8" w:rsidRPr="00087978">
        <w:rPr>
          <w:kern w:val="22"/>
          <w:szCs w:val="22"/>
          <w:lang w:val="fr-FR"/>
        </w:rPr>
        <w:t>P‑4</w:t>
      </w:r>
      <w:r w:rsidR="00835F38" w:rsidRPr="00087978">
        <w:rPr>
          <w:kern w:val="22"/>
          <w:szCs w:val="22"/>
          <w:lang w:val="fr-FR"/>
        </w:rPr>
        <w:t xml:space="preserve"> et </w:t>
      </w:r>
      <w:r w:rsidR="00D11EB5">
        <w:rPr>
          <w:kern w:val="22"/>
          <w:szCs w:val="22"/>
          <w:lang w:val="fr-FR"/>
        </w:rPr>
        <w:t>d’</w:t>
      </w:r>
      <w:r w:rsidR="00087978">
        <w:rPr>
          <w:kern w:val="22"/>
          <w:szCs w:val="22"/>
          <w:lang w:val="fr-FR"/>
        </w:rPr>
        <w:t>un poste de s</w:t>
      </w:r>
      <w:r w:rsidR="00846C5D" w:rsidRPr="00087978">
        <w:rPr>
          <w:kern w:val="22"/>
          <w:szCs w:val="22"/>
          <w:lang w:val="fr-FR"/>
        </w:rPr>
        <w:t>ervice général</w:t>
      </w:r>
      <w:r w:rsidR="00087978">
        <w:rPr>
          <w:kern w:val="22"/>
          <w:szCs w:val="22"/>
          <w:lang w:val="fr-FR"/>
        </w:rPr>
        <w:t xml:space="preserve">, </w:t>
      </w:r>
      <w:r w:rsidR="00D11EB5">
        <w:rPr>
          <w:kern w:val="22"/>
          <w:szCs w:val="22"/>
          <w:lang w:val="fr-FR"/>
        </w:rPr>
        <w:t xml:space="preserve">ainsi que le financement de </w:t>
      </w:r>
      <w:r w:rsidR="000D4DA8" w:rsidRPr="00087978">
        <w:rPr>
          <w:kern w:val="22"/>
          <w:szCs w:val="22"/>
          <w:lang w:val="fr-FR"/>
        </w:rPr>
        <w:t>30</w:t>
      </w:r>
      <w:r w:rsidR="007A565B" w:rsidRPr="00087978">
        <w:rPr>
          <w:kern w:val="22"/>
          <w:szCs w:val="22"/>
          <w:lang w:val="fr-FR"/>
        </w:rPr>
        <w:t> </w:t>
      </w:r>
      <w:r w:rsidR="001C65C6">
        <w:rPr>
          <w:kern w:val="22"/>
          <w:szCs w:val="22"/>
          <w:lang w:val="fr-FR"/>
        </w:rPr>
        <w:t>%</w:t>
      </w:r>
      <w:r w:rsidR="000D4DA8" w:rsidRPr="00087978">
        <w:rPr>
          <w:kern w:val="22"/>
          <w:szCs w:val="22"/>
          <w:lang w:val="fr-FR"/>
        </w:rPr>
        <w:t xml:space="preserve"> </w:t>
      </w:r>
      <w:r w:rsidR="002271D0">
        <w:rPr>
          <w:kern w:val="22"/>
          <w:szCs w:val="22"/>
          <w:lang w:val="fr-FR"/>
        </w:rPr>
        <w:t xml:space="preserve">des frais de bureau </w:t>
      </w:r>
      <w:r w:rsidR="00D11EB5">
        <w:rPr>
          <w:kern w:val="22"/>
          <w:szCs w:val="22"/>
          <w:lang w:val="fr-FR"/>
        </w:rPr>
        <w:t xml:space="preserve">de ce bureau </w:t>
      </w:r>
      <w:r w:rsidR="00087978">
        <w:rPr>
          <w:kern w:val="22"/>
          <w:szCs w:val="22"/>
          <w:lang w:val="fr-FR"/>
        </w:rPr>
        <w:t>de liaison</w:t>
      </w:r>
      <w:r w:rsidR="000D4DA8" w:rsidRPr="00087978">
        <w:rPr>
          <w:kern w:val="22"/>
          <w:szCs w:val="22"/>
          <w:lang w:val="fr-FR"/>
        </w:rPr>
        <w:t xml:space="preserve">. </w:t>
      </w:r>
      <w:r w:rsidR="00087978" w:rsidRPr="00087978">
        <w:rPr>
          <w:color w:val="201F1E"/>
          <w:kern w:val="22"/>
          <w:szCs w:val="22"/>
          <w:lang w:val="fr-FR"/>
        </w:rPr>
        <w:t>L</w:t>
      </w:r>
      <w:r w:rsidR="000D4DA8" w:rsidRPr="00087978">
        <w:rPr>
          <w:color w:val="201F1E"/>
          <w:kern w:val="22"/>
          <w:szCs w:val="22"/>
          <w:lang w:val="fr-FR"/>
        </w:rPr>
        <w:t>e</w:t>
      </w:r>
      <w:r w:rsidR="00087978" w:rsidRPr="00087978">
        <w:rPr>
          <w:color w:val="201F1E"/>
          <w:kern w:val="22"/>
          <w:szCs w:val="22"/>
          <w:lang w:val="fr-FR"/>
        </w:rPr>
        <w:t xml:space="preserve"> bureau de</w:t>
      </w:r>
      <w:r w:rsidR="000D4DA8" w:rsidRPr="00087978">
        <w:rPr>
          <w:color w:val="201F1E"/>
          <w:kern w:val="22"/>
          <w:szCs w:val="22"/>
          <w:lang w:val="fr-FR"/>
        </w:rPr>
        <w:t xml:space="preserve"> </w:t>
      </w:r>
      <w:r w:rsidR="000F7DEB" w:rsidRPr="00087978">
        <w:rPr>
          <w:color w:val="201F1E"/>
          <w:kern w:val="22"/>
          <w:szCs w:val="22"/>
          <w:lang w:val="fr-FR"/>
        </w:rPr>
        <w:t>l</w:t>
      </w:r>
      <w:r w:rsidR="000D4DA8" w:rsidRPr="00087978">
        <w:rPr>
          <w:color w:val="201F1E"/>
          <w:kern w:val="22"/>
          <w:szCs w:val="22"/>
          <w:lang w:val="fr-FR"/>
        </w:rPr>
        <w:t xml:space="preserve">iaison </w:t>
      </w:r>
      <w:r w:rsidR="002271D0">
        <w:rPr>
          <w:color w:val="201F1E"/>
          <w:kern w:val="22"/>
          <w:szCs w:val="22"/>
          <w:lang w:val="fr-FR"/>
        </w:rPr>
        <w:t>a continué</w:t>
      </w:r>
      <w:r w:rsidR="00D11EB5">
        <w:rPr>
          <w:color w:val="201F1E"/>
          <w:kern w:val="22"/>
          <w:szCs w:val="22"/>
          <w:lang w:val="fr-FR"/>
        </w:rPr>
        <w:t xml:space="preserve"> de jouer</w:t>
      </w:r>
      <w:r w:rsidR="00087978" w:rsidRPr="00087978">
        <w:rPr>
          <w:color w:val="201F1E"/>
          <w:kern w:val="22"/>
          <w:szCs w:val="22"/>
          <w:lang w:val="fr-FR"/>
        </w:rPr>
        <w:t xml:space="preserve"> un rôle très utile au cours des deux dernières années, notamment en ce qui concerne </w:t>
      </w:r>
      <w:r w:rsidR="00D11EB5">
        <w:rPr>
          <w:color w:val="201F1E"/>
          <w:kern w:val="22"/>
          <w:szCs w:val="22"/>
          <w:lang w:val="fr-FR"/>
        </w:rPr>
        <w:t>le suivi d’un mandat énoncé à</w:t>
      </w:r>
      <w:r w:rsidR="00087978">
        <w:rPr>
          <w:color w:val="201F1E"/>
          <w:kern w:val="22"/>
          <w:szCs w:val="22"/>
          <w:lang w:val="fr-FR"/>
        </w:rPr>
        <w:t xml:space="preserve"> la quatorzième </w:t>
      </w:r>
      <w:r w:rsidR="00383AC0" w:rsidRPr="00087978">
        <w:rPr>
          <w:color w:val="201F1E"/>
          <w:kern w:val="22"/>
          <w:szCs w:val="22"/>
          <w:lang w:val="fr-FR"/>
        </w:rPr>
        <w:t>réunion</w:t>
      </w:r>
      <w:r w:rsidR="00087978">
        <w:rPr>
          <w:color w:val="201F1E"/>
          <w:kern w:val="22"/>
          <w:szCs w:val="22"/>
          <w:lang w:val="fr-FR"/>
        </w:rPr>
        <w:t xml:space="preserve"> de</w:t>
      </w:r>
      <w:r w:rsidR="00B12759" w:rsidRPr="00087978">
        <w:rPr>
          <w:color w:val="201F1E"/>
          <w:kern w:val="22"/>
          <w:szCs w:val="22"/>
          <w:lang w:val="fr-FR"/>
        </w:rPr>
        <w:t xml:space="preserve"> </w:t>
      </w:r>
      <w:r w:rsidR="00835F38" w:rsidRPr="00087978">
        <w:rPr>
          <w:color w:val="201F1E"/>
          <w:kern w:val="22"/>
          <w:szCs w:val="22"/>
          <w:lang w:val="fr-FR"/>
        </w:rPr>
        <w:t>la Conf</w:t>
      </w:r>
      <w:r w:rsidR="00E14275" w:rsidRPr="00087978">
        <w:rPr>
          <w:color w:val="201F1E"/>
          <w:kern w:val="22"/>
          <w:szCs w:val="22"/>
          <w:lang w:val="fr-FR"/>
        </w:rPr>
        <w:t>érence des Parties</w:t>
      </w:r>
      <w:r w:rsidR="00087978">
        <w:rPr>
          <w:color w:val="201F1E"/>
          <w:kern w:val="22"/>
          <w:szCs w:val="22"/>
          <w:lang w:val="fr-FR"/>
        </w:rPr>
        <w:t>, par lequel l’</w:t>
      </w:r>
      <w:r w:rsidRPr="00087978">
        <w:rPr>
          <w:color w:val="201F1E"/>
          <w:kern w:val="22"/>
          <w:szCs w:val="22"/>
          <w:lang w:val="fr-FR"/>
        </w:rPr>
        <w:t>Assemblée générale</w:t>
      </w:r>
      <w:r w:rsidR="000D4DA8" w:rsidRPr="00087978">
        <w:rPr>
          <w:color w:val="201F1E"/>
          <w:kern w:val="22"/>
          <w:szCs w:val="22"/>
          <w:lang w:val="fr-FR"/>
        </w:rPr>
        <w:t xml:space="preserve"> </w:t>
      </w:r>
      <w:r w:rsidR="00087978">
        <w:rPr>
          <w:color w:val="201F1E"/>
          <w:kern w:val="22"/>
          <w:szCs w:val="22"/>
          <w:lang w:val="fr-FR"/>
        </w:rPr>
        <w:t>a été priée d’organiser, à</w:t>
      </w:r>
      <w:r w:rsidR="00835F38" w:rsidRPr="00087978">
        <w:rPr>
          <w:color w:val="201F1E"/>
          <w:kern w:val="22"/>
          <w:szCs w:val="22"/>
          <w:lang w:val="fr-FR"/>
        </w:rPr>
        <w:t xml:space="preserve"> sa</w:t>
      </w:r>
      <w:r w:rsidR="00087978">
        <w:rPr>
          <w:color w:val="201F1E"/>
          <w:kern w:val="22"/>
          <w:szCs w:val="22"/>
          <w:lang w:val="fr-FR"/>
        </w:rPr>
        <w:t xml:space="preserve"> soixante-quinzième</w:t>
      </w:r>
      <w:r w:rsidR="00A15D6D" w:rsidRPr="00087978">
        <w:rPr>
          <w:color w:val="201F1E"/>
          <w:kern w:val="22"/>
          <w:szCs w:val="22"/>
          <w:lang w:val="fr-FR"/>
        </w:rPr>
        <w:t xml:space="preserve"> session, </w:t>
      </w:r>
      <w:r w:rsidR="00087978">
        <w:rPr>
          <w:color w:val="201F1E"/>
          <w:kern w:val="22"/>
          <w:szCs w:val="22"/>
          <w:lang w:val="fr-FR"/>
        </w:rPr>
        <w:t>un Sommet sur la biodiv</w:t>
      </w:r>
      <w:r w:rsidR="002271D0">
        <w:rPr>
          <w:color w:val="201F1E"/>
          <w:kern w:val="22"/>
          <w:szCs w:val="22"/>
          <w:lang w:val="fr-FR"/>
        </w:rPr>
        <w:t xml:space="preserve">ersité au plus haut niveau, afin de mobiliser un soutien et d’accroître la </w:t>
      </w:r>
      <w:r w:rsidR="00087978">
        <w:rPr>
          <w:color w:val="201F1E"/>
          <w:kern w:val="22"/>
          <w:szCs w:val="22"/>
          <w:lang w:val="fr-FR"/>
        </w:rPr>
        <w:t xml:space="preserve">sensibilisation au sujet du </w:t>
      </w:r>
      <w:r w:rsidR="002271D0">
        <w:rPr>
          <w:color w:val="201F1E"/>
          <w:kern w:val="22"/>
          <w:szCs w:val="22"/>
          <w:lang w:val="fr-FR"/>
        </w:rPr>
        <w:t>C</w:t>
      </w:r>
      <w:r w:rsidR="001B2B75" w:rsidRPr="00087978">
        <w:rPr>
          <w:color w:val="201F1E"/>
          <w:kern w:val="22"/>
          <w:szCs w:val="22"/>
          <w:lang w:val="fr-FR"/>
        </w:rPr>
        <w:t>adre mondial de la biodiversité pour l’après-2020</w:t>
      </w:r>
      <w:r w:rsidR="000D4DA8" w:rsidRPr="00087978">
        <w:rPr>
          <w:color w:val="201F1E"/>
          <w:kern w:val="22"/>
          <w:szCs w:val="22"/>
          <w:lang w:val="fr-FR"/>
        </w:rPr>
        <w:t xml:space="preserve">. </w:t>
      </w:r>
      <w:r w:rsidR="00087978" w:rsidRPr="00337932">
        <w:rPr>
          <w:color w:val="201F1E"/>
          <w:kern w:val="22"/>
          <w:szCs w:val="22"/>
          <w:lang w:val="fr-FR"/>
        </w:rPr>
        <w:t>Le bureau de</w:t>
      </w:r>
      <w:r w:rsidR="000D4DA8" w:rsidRPr="00337932">
        <w:rPr>
          <w:color w:val="201F1E"/>
          <w:kern w:val="22"/>
          <w:szCs w:val="22"/>
          <w:lang w:val="fr-FR"/>
        </w:rPr>
        <w:t xml:space="preserve"> </w:t>
      </w:r>
      <w:r w:rsidR="00067859" w:rsidRPr="00337932">
        <w:rPr>
          <w:color w:val="201F1E"/>
          <w:kern w:val="22"/>
          <w:szCs w:val="22"/>
          <w:lang w:val="fr-FR"/>
        </w:rPr>
        <w:t>l</w:t>
      </w:r>
      <w:r w:rsidR="000D4DA8" w:rsidRPr="00337932">
        <w:rPr>
          <w:color w:val="201F1E"/>
          <w:kern w:val="22"/>
          <w:szCs w:val="22"/>
          <w:lang w:val="fr-FR"/>
        </w:rPr>
        <w:t xml:space="preserve">iaison </w:t>
      </w:r>
      <w:r w:rsidR="00087978" w:rsidRPr="00337932">
        <w:rPr>
          <w:color w:val="201F1E"/>
          <w:kern w:val="22"/>
          <w:szCs w:val="22"/>
          <w:lang w:val="fr-FR"/>
        </w:rPr>
        <w:t xml:space="preserve">a joué un rôle </w:t>
      </w:r>
      <w:r w:rsidR="00D11EB5">
        <w:rPr>
          <w:color w:val="201F1E"/>
          <w:kern w:val="22"/>
          <w:szCs w:val="22"/>
          <w:lang w:val="fr-FR"/>
        </w:rPr>
        <w:t>essentie</w:t>
      </w:r>
      <w:r w:rsidR="00087978" w:rsidRPr="00337932">
        <w:rPr>
          <w:color w:val="201F1E"/>
          <w:kern w:val="22"/>
          <w:szCs w:val="22"/>
          <w:lang w:val="fr-FR"/>
        </w:rPr>
        <w:t xml:space="preserve">l également pour </w:t>
      </w:r>
      <w:r w:rsidR="00337932" w:rsidRPr="00337932">
        <w:rPr>
          <w:color w:val="201F1E"/>
          <w:kern w:val="22"/>
          <w:szCs w:val="22"/>
          <w:lang w:val="fr-FR"/>
        </w:rPr>
        <w:t xml:space="preserve">faire </w:t>
      </w:r>
      <w:r w:rsidR="00D11EB5">
        <w:rPr>
          <w:color w:val="201F1E"/>
          <w:kern w:val="22"/>
          <w:szCs w:val="22"/>
          <w:lang w:val="fr-FR"/>
        </w:rPr>
        <w:t>avancer</w:t>
      </w:r>
      <w:r w:rsidR="00337932" w:rsidRPr="00337932">
        <w:rPr>
          <w:color w:val="201F1E"/>
          <w:kern w:val="22"/>
          <w:szCs w:val="22"/>
          <w:lang w:val="fr-FR"/>
        </w:rPr>
        <w:t xml:space="preserve"> </w:t>
      </w:r>
      <w:r w:rsidR="00337932">
        <w:rPr>
          <w:color w:val="201F1E"/>
          <w:kern w:val="22"/>
          <w:szCs w:val="22"/>
          <w:lang w:val="fr-FR"/>
        </w:rPr>
        <w:t>le programme d</w:t>
      </w:r>
      <w:r w:rsidR="00D11EB5">
        <w:rPr>
          <w:color w:val="201F1E"/>
          <w:kern w:val="22"/>
          <w:szCs w:val="22"/>
          <w:lang w:val="fr-FR"/>
        </w:rPr>
        <w:t>e la Convention et accroître la sensibilisation au sujet de la biodiversité, en suivant l’évolution des débats</w:t>
      </w:r>
      <w:r w:rsidR="00337932">
        <w:rPr>
          <w:color w:val="201F1E"/>
          <w:kern w:val="22"/>
          <w:szCs w:val="22"/>
          <w:lang w:val="fr-FR"/>
        </w:rPr>
        <w:t xml:space="preserve"> et en participant aux principaux proce</w:t>
      </w:r>
      <w:r w:rsidR="00D11EB5">
        <w:rPr>
          <w:color w:val="201F1E"/>
          <w:kern w:val="22"/>
          <w:szCs w:val="22"/>
          <w:lang w:val="fr-FR"/>
        </w:rPr>
        <w:t>ssus de l’ONU, en particulier le</w:t>
      </w:r>
      <w:r w:rsidR="00337932">
        <w:rPr>
          <w:color w:val="201F1E"/>
          <w:kern w:val="22"/>
          <w:szCs w:val="22"/>
          <w:lang w:val="fr-FR"/>
        </w:rPr>
        <w:t xml:space="preserve"> Conseil éc</w:t>
      </w:r>
      <w:r w:rsidR="00D11EB5">
        <w:rPr>
          <w:color w:val="201F1E"/>
          <w:kern w:val="22"/>
          <w:szCs w:val="22"/>
          <w:lang w:val="fr-FR"/>
        </w:rPr>
        <w:t>onomique et social et le Forum</w:t>
      </w:r>
      <w:r w:rsidR="00337932">
        <w:rPr>
          <w:color w:val="201F1E"/>
          <w:kern w:val="22"/>
          <w:szCs w:val="22"/>
          <w:lang w:val="fr-FR"/>
        </w:rPr>
        <w:t xml:space="preserve"> polit</w:t>
      </w:r>
      <w:r w:rsidR="00D11EB5">
        <w:rPr>
          <w:color w:val="201F1E"/>
          <w:kern w:val="22"/>
          <w:szCs w:val="22"/>
          <w:lang w:val="fr-FR"/>
        </w:rPr>
        <w:t xml:space="preserve">ique de haut niveau. Le bureau de liaison </w:t>
      </w:r>
      <w:r w:rsidR="00337932">
        <w:rPr>
          <w:color w:val="201F1E"/>
          <w:kern w:val="22"/>
          <w:szCs w:val="22"/>
          <w:lang w:val="fr-FR"/>
        </w:rPr>
        <w:t xml:space="preserve">a préparé également le rapport annuel de </w:t>
      </w:r>
      <w:r w:rsidR="00162A33" w:rsidRPr="00337932">
        <w:rPr>
          <w:color w:val="201F1E"/>
          <w:kern w:val="22"/>
          <w:szCs w:val="22"/>
          <w:lang w:val="fr-FR"/>
        </w:rPr>
        <w:t>la Secrétaire</w:t>
      </w:r>
      <w:r w:rsidR="00383AC0" w:rsidRPr="00337932">
        <w:rPr>
          <w:color w:val="201F1E"/>
          <w:kern w:val="22"/>
          <w:szCs w:val="22"/>
          <w:lang w:val="fr-FR"/>
        </w:rPr>
        <w:t xml:space="preserve"> exécutive</w:t>
      </w:r>
      <w:r w:rsidR="00F859CF" w:rsidRPr="00337932">
        <w:rPr>
          <w:color w:val="201F1E"/>
          <w:kern w:val="22"/>
          <w:szCs w:val="22"/>
          <w:lang w:val="fr-FR"/>
        </w:rPr>
        <w:t xml:space="preserve"> </w:t>
      </w:r>
      <w:r w:rsidR="00C41B4E">
        <w:rPr>
          <w:color w:val="201F1E"/>
          <w:kern w:val="22"/>
          <w:szCs w:val="22"/>
          <w:lang w:val="fr-FR"/>
        </w:rPr>
        <w:t xml:space="preserve">à </w:t>
      </w:r>
      <w:r w:rsidR="00D11EB5">
        <w:rPr>
          <w:color w:val="201F1E"/>
          <w:kern w:val="22"/>
          <w:szCs w:val="22"/>
          <w:lang w:val="fr-FR"/>
        </w:rPr>
        <w:t>l’</w:t>
      </w:r>
      <w:r w:rsidRPr="00337932">
        <w:rPr>
          <w:color w:val="201F1E"/>
          <w:kern w:val="22"/>
          <w:szCs w:val="22"/>
          <w:lang w:val="fr-FR"/>
        </w:rPr>
        <w:t>Assemblée générale</w:t>
      </w:r>
      <w:r w:rsidR="00C41B4E">
        <w:rPr>
          <w:color w:val="201F1E"/>
          <w:kern w:val="22"/>
          <w:szCs w:val="22"/>
          <w:lang w:val="fr-FR"/>
        </w:rPr>
        <w:t xml:space="preserve"> et mené les</w:t>
      </w:r>
      <w:r w:rsidR="00337932">
        <w:rPr>
          <w:color w:val="201F1E"/>
          <w:kern w:val="22"/>
          <w:szCs w:val="22"/>
          <w:lang w:val="fr-FR"/>
        </w:rPr>
        <w:t xml:space="preserve"> négociations </w:t>
      </w:r>
      <w:r w:rsidR="000D4DA8" w:rsidRPr="00337932">
        <w:rPr>
          <w:color w:val="201F1E"/>
          <w:kern w:val="22"/>
          <w:szCs w:val="22"/>
          <w:lang w:val="fr-FR"/>
        </w:rPr>
        <w:t>intergo</w:t>
      </w:r>
      <w:r w:rsidR="00337932">
        <w:rPr>
          <w:color w:val="201F1E"/>
          <w:kern w:val="22"/>
          <w:szCs w:val="22"/>
          <w:lang w:val="fr-FR"/>
        </w:rPr>
        <w:t>u</w:t>
      </w:r>
      <w:r w:rsidR="000D4DA8" w:rsidRPr="00337932">
        <w:rPr>
          <w:color w:val="201F1E"/>
          <w:kern w:val="22"/>
          <w:szCs w:val="22"/>
          <w:lang w:val="fr-FR"/>
        </w:rPr>
        <w:t>vern</w:t>
      </w:r>
      <w:r w:rsidR="00337932">
        <w:rPr>
          <w:color w:val="201F1E"/>
          <w:kern w:val="22"/>
          <w:szCs w:val="22"/>
          <w:lang w:val="fr-FR"/>
        </w:rPr>
        <w:t>e</w:t>
      </w:r>
      <w:r w:rsidR="000D4DA8" w:rsidRPr="00337932">
        <w:rPr>
          <w:color w:val="201F1E"/>
          <w:kern w:val="22"/>
          <w:szCs w:val="22"/>
          <w:lang w:val="fr-FR"/>
        </w:rPr>
        <w:t>mental</w:t>
      </w:r>
      <w:r w:rsidR="00F62F4B">
        <w:rPr>
          <w:color w:val="201F1E"/>
          <w:kern w:val="22"/>
          <w:szCs w:val="22"/>
          <w:lang w:val="fr-FR"/>
        </w:rPr>
        <w:t>es concernant</w:t>
      </w:r>
      <w:r w:rsidR="00337932">
        <w:rPr>
          <w:color w:val="201F1E"/>
          <w:kern w:val="22"/>
          <w:szCs w:val="22"/>
          <w:lang w:val="fr-FR"/>
        </w:rPr>
        <w:t xml:space="preserve"> la résolution annuelle sur l’application </w:t>
      </w:r>
      <w:r w:rsidR="00835F38" w:rsidRPr="00337932">
        <w:rPr>
          <w:color w:val="201F1E"/>
          <w:kern w:val="22"/>
          <w:szCs w:val="22"/>
          <w:lang w:val="fr-FR"/>
        </w:rPr>
        <w:t>de la Convention</w:t>
      </w:r>
      <w:r w:rsidR="00C41B4E">
        <w:rPr>
          <w:color w:val="201F1E"/>
          <w:kern w:val="22"/>
          <w:szCs w:val="22"/>
          <w:lang w:val="fr-FR"/>
        </w:rPr>
        <w:t>,</w:t>
      </w:r>
      <w:r w:rsidR="000D4DA8" w:rsidRPr="00337932">
        <w:rPr>
          <w:color w:val="201F1E"/>
          <w:kern w:val="22"/>
          <w:szCs w:val="22"/>
          <w:lang w:val="fr-FR"/>
        </w:rPr>
        <w:t xml:space="preserve"> adopt</w:t>
      </w:r>
      <w:r w:rsidR="00337932">
        <w:rPr>
          <w:color w:val="201F1E"/>
          <w:kern w:val="22"/>
          <w:szCs w:val="22"/>
          <w:lang w:val="fr-FR"/>
        </w:rPr>
        <w:t>ée par l’Assemblée générale</w:t>
      </w:r>
      <w:r w:rsidR="000D4DA8" w:rsidRPr="00337932">
        <w:rPr>
          <w:color w:val="201F1E"/>
          <w:kern w:val="22"/>
          <w:szCs w:val="22"/>
          <w:lang w:val="fr-FR"/>
        </w:rPr>
        <w:t>.</w:t>
      </w:r>
    </w:p>
    <w:p w14:paraId="638888C8" w14:textId="29663073" w:rsidR="000D4DA8" w:rsidRPr="004B2662" w:rsidRDefault="004B2662" w:rsidP="005F3D62">
      <w:pPr>
        <w:pStyle w:val="Heading1"/>
        <w:numPr>
          <w:ilvl w:val="0"/>
          <w:numId w:val="6"/>
        </w:numPr>
        <w:suppressLineNumbers/>
        <w:tabs>
          <w:tab w:val="clear" w:pos="720"/>
          <w:tab w:val="left" w:pos="426"/>
        </w:tabs>
        <w:suppressAutoHyphens/>
        <w:spacing w:before="120"/>
        <w:ind w:left="0" w:firstLine="0"/>
        <w:rPr>
          <w:b w:val="0"/>
          <w:snapToGrid w:val="0"/>
          <w:kern w:val="22"/>
          <w:szCs w:val="22"/>
          <w:lang w:val="fr-FR"/>
        </w:rPr>
      </w:pPr>
      <w:r w:rsidRPr="004B2662">
        <w:rPr>
          <w:snapToGrid w:val="0"/>
          <w:kern w:val="22"/>
          <w:szCs w:val="22"/>
          <w:lang w:val="fr-FR"/>
        </w:rPr>
        <w:t xml:space="preserve">Reponse à la pandemie de </w:t>
      </w:r>
      <w:r w:rsidR="0028753A" w:rsidRPr="004B2662">
        <w:rPr>
          <w:snapToGrid w:val="0"/>
          <w:kern w:val="22"/>
          <w:szCs w:val="22"/>
          <w:lang w:val="fr-FR"/>
        </w:rPr>
        <w:t>COVID</w:t>
      </w:r>
      <w:r w:rsidR="000D4DA8" w:rsidRPr="004B2662">
        <w:rPr>
          <w:snapToGrid w:val="0"/>
          <w:kern w:val="22"/>
          <w:szCs w:val="22"/>
          <w:lang w:val="fr-FR"/>
        </w:rPr>
        <w:t>-19</w:t>
      </w:r>
      <w:r w:rsidR="00835F38" w:rsidRPr="004B2662">
        <w:rPr>
          <w:snapToGrid w:val="0"/>
          <w:kern w:val="22"/>
          <w:szCs w:val="22"/>
          <w:lang w:val="fr-FR"/>
        </w:rPr>
        <w:t xml:space="preserve"> et </w:t>
      </w:r>
      <w:r>
        <w:rPr>
          <w:snapToGrid w:val="0"/>
          <w:kern w:val="22"/>
          <w:szCs w:val="22"/>
          <w:lang w:val="fr-FR"/>
        </w:rPr>
        <w:t xml:space="preserve">preparation du </w:t>
      </w:r>
      <w:r w:rsidR="0028753A" w:rsidRPr="004B2662">
        <w:rPr>
          <w:snapToGrid w:val="0"/>
          <w:kern w:val="22"/>
          <w:szCs w:val="22"/>
          <w:lang w:val="fr-FR"/>
        </w:rPr>
        <w:t>b</w:t>
      </w:r>
      <w:r w:rsidR="000D4DA8" w:rsidRPr="004B2662">
        <w:rPr>
          <w:snapToGrid w:val="0"/>
          <w:kern w:val="22"/>
          <w:szCs w:val="22"/>
          <w:lang w:val="fr-FR"/>
        </w:rPr>
        <w:t>udget</w:t>
      </w:r>
      <w:r w:rsidR="00AE41F9" w:rsidRPr="004B2662">
        <w:rPr>
          <w:snapToGrid w:val="0"/>
          <w:kern w:val="22"/>
          <w:szCs w:val="22"/>
          <w:lang w:val="fr-FR"/>
        </w:rPr>
        <w:t xml:space="preserve"> pour </w:t>
      </w:r>
      <w:r w:rsidR="002271D0">
        <w:rPr>
          <w:snapToGrid w:val="0"/>
          <w:kern w:val="22"/>
          <w:szCs w:val="22"/>
          <w:lang w:val="fr-FR"/>
        </w:rPr>
        <w:t xml:space="preserve">l’exercice biennal </w:t>
      </w:r>
      <w:r w:rsidR="000D4DA8" w:rsidRPr="004B2662">
        <w:rPr>
          <w:snapToGrid w:val="0"/>
          <w:kern w:val="22"/>
          <w:szCs w:val="22"/>
          <w:lang w:val="fr-FR"/>
        </w:rPr>
        <w:t>2021-2022</w:t>
      </w:r>
    </w:p>
    <w:p w14:paraId="2AE74F0B" w14:textId="7C01536E" w:rsidR="000D4DA8" w:rsidRPr="00337932" w:rsidRDefault="004B2662" w:rsidP="005F3D62">
      <w:pPr>
        <w:pStyle w:val="ListParagraph"/>
        <w:numPr>
          <w:ilvl w:val="0"/>
          <w:numId w:val="1"/>
        </w:numPr>
        <w:suppressLineNumbers/>
        <w:suppressAutoHyphens/>
        <w:spacing w:before="120" w:after="120"/>
        <w:ind w:left="0" w:firstLine="0"/>
        <w:contextualSpacing w:val="0"/>
        <w:rPr>
          <w:kern w:val="22"/>
          <w:szCs w:val="22"/>
          <w:lang w:val="fr-FR"/>
        </w:rPr>
      </w:pPr>
      <w:r w:rsidRPr="004B2662">
        <w:rPr>
          <w:kern w:val="22"/>
          <w:szCs w:val="22"/>
          <w:lang w:val="fr-FR"/>
        </w:rPr>
        <w:t>En réponse à la pandémie de</w:t>
      </w:r>
      <w:r w:rsidR="000D4DA8" w:rsidRPr="004B2662">
        <w:rPr>
          <w:kern w:val="22"/>
          <w:szCs w:val="22"/>
          <w:lang w:val="fr-FR"/>
        </w:rPr>
        <w:t xml:space="preserve"> C</w:t>
      </w:r>
      <w:r w:rsidR="00977495" w:rsidRPr="004B2662">
        <w:rPr>
          <w:kern w:val="22"/>
          <w:szCs w:val="22"/>
          <w:lang w:val="fr-FR"/>
        </w:rPr>
        <w:t>OVID</w:t>
      </w:r>
      <w:r w:rsidR="000D4DA8" w:rsidRPr="004B2662">
        <w:rPr>
          <w:kern w:val="22"/>
          <w:szCs w:val="22"/>
          <w:lang w:val="fr-FR"/>
        </w:rPr>
        <w:t xml:space="preserve">-19 </w:t>
      </w:r>
      <w:r w:rsidRPr="004B2662">
        <w:rPr>
          <w:kern w:val="22"/>
          <w:szCs w:val="22"/>
          <w:lang w:val="fr-FR"/>
        </w:rPr>
        <w:t>et conformément aux exigences prescrit</w:t>
      </w:r>
      <w:r>
        <w:rPr>
          <w:kern w:val="22"/>
          <w:szCs w:val="22"/>
          <w:lang w:val="fr-FR"/>
        </w:rPr>
        <w:t>es par le Gouvernement canadien</w:t>
      </w:r>
      <w:r w:rsidRPr="004B2662">
        <w:rPr>
          <w:kern w:val="22"/>
          <w:szCs w:val="22"/>
          <w:lang w:val="fr-FR"/>
        </w:rPr>
        <w:t xml:space="preserve"> et la </w:t>
      </w:r>
      <w:r w:rsidR="000D4DA8" w:rsidRPr="004B2662">
        <w:rPr>
          <w:kern w:val="22"/>
          <w:szCs w:val="22"/>
          <w:lang w:val="fr-FR"/>
        </w:rPr>
        <w:t>Province</w:t>
      </w:r>
      <w:r>
        <w:rPr>
          <w:kern w:val="22"/>
          <w:szCs w:val="22"/>
          <w:lang w:val="fr-FR"/>
        </w:rPr>
        <w:t xml:space="preserve"> du Québec, le personnel du</w:t>
      </w:r>
      <w:r w:rsidR="000D4DA8" w:rsidRPr="004B2662">
        <w:rPr>
          <w:kern w:val="22"/>
          <w:szCs w:val="22"/>
          <w:lang w:val="fr-FR"/>
        </w:rPr>
        <w:t xml:space="preserve"> </w:t>
      </w:r>
      <w:r w:rsidR="00835F38" w:rsidRPr="004B2662">
        <w:rPr>
          <w:kern w:val="22"/>
          <w:szCs w:val="22"/>
          <w:lang w:val="fr-FR"/>
        </w:rPr>
        <w:t>Secrétariat</w:t>
      </w:r>
      <w:r w:rsidR="008C2EFB">
        <w:rPr>
          <w:kern w:val="22"/>
          <w:szCs w:val="22"/>
          <w:lang w:val="fr-FR"/>
        </w:rPr>
        <w:t xml:space="preserve"> est en </w:t>
      </w:r>
      <w:r w:rsidR="00C41B4E">
        <w:rPr>
          <w:kern w:val="22"/>
          <w:szCs w:val="22"/>
          <w:lang w:val="fr-FR"/>
        </w:rPr>
        <w:t xml:space="preserve">télétravail </w:t>
      </w:r>
      <w:r>
        <w:rPr>
          <w:kern w:val="22"/>
          <w:szCs w:val="22"/>
          <w:lang w:val="fr-FR"/>
        </w:rPr>
        <w:t>depuis le</w:t>
      </w:r>
      <w:r w:rsidR="000D4DA8" w:rsidRPr="004B2662">
        <w:rPr>
          <w:kern w:val="22"/>
          <w:szCs w:val="22"/>
          <w:lang w:val="fr-FR"/>
        </w:rPr>
        <w:t xml:space="preserve"> 16</w:t>
      </w:r>
      <w:r>
        <w:rPr>
          <w:kern w:val="22"/>
          <w:szCs w:val="22"/>
          <w:lang w:val="fr-FR"/>
        </w:rPr>
        <w:t xml:space="preserve"> mars </w:t>
      </w:r>
      <w:r w:rsidR="000D4DA8" w:rsidRPr="004B2662">
        <w:rPr>
          <w:kern w:val="22"/>
          <w:szCs w:val="22"/>
          <w:lang w:val="fr-FR"/>
        </w:rPr>
        <w:t xml:space="preserve">2020. </w:t>
      </w:r>
      <w:r w:rsidR="00C41B4E">
        <w:rPr>
          <w:kern w:val="22"/>
          <w:szCs w:val="22"/>
          <w:lang w:val="fr-FR"/>
        </w:rPr>
        <w:t>L</w:t>
      </w:r>
      <w:r w:rsidR="00337932">
        <w:rPr>
          <w:kern w:val="22"/>
          <w:szCs w:val="22"/>
          <w:lang w:val="fr-FR"/>
        </w:rPr>
        <w:t>e</w:t>
      </w:r>
      <w:r w:rsidR="000D4DA8" w:rsidRPr="00337932">
        <w:rPr>
          <w:kern w:val="22"/>
          <w:szCs w:val="22"/>
          <w:lang w:val="fr-FR"/>
        </w:rPr>
        <w:t xml:space="preserve"> </w:t>
      </w:r>
      <w:r w:rsidR="00835F38" w:rsidRPr="00337932">
        <w:rPr>
          <w:kern w:val="22"/>
          <w:szCs w:val="22"/>
          <w:lang w:val="fr-FR"/>
        </w:rPr>
        <w:t>Secrétariat</w:t>
      </w:r>
      <w:r w:rsidR="000D4DA8" w:rsidRPr="00337932">
        <w:rPr>
          <w:kern w:val="22"/>
          <w:szCs w:val="22"/>
          <w:lang w:val="fr-FR"/>
        </w:rPr>
        <w:t xml:space="preserve"> </w:t>
      </w:r>
      <w:r w:rsidR="008C2EFB">
        <w:rPr>
          <w:kern w:val="22"/>
          <w:szCs w:val="22"/>
          <w:lang w:val="fr-FR"/>
        </w:rPr>
        <w:t>fonctionne</w:t>
      </w:r>
      <w:r w:rsidR="00337932" w:rsidRPr="00337932">
        <w:rPr>
          <w:kern w:val="22"/>
          <w:szCs w:val="22"/>
          <w:lang w:val="fr-FR"/>
        </w:rPr>
        <w:t xml:space="preserve"> </w:t>
      </w:r>
      <w:r w:rsidR="008C2EFB">
        <w:rPr>
          <w:kern w:val="22"/>
          <w:szCs w:val="22"/>
          <w:lang w:val="fr-FR"/>
        </w:rPr>
        <w:t>depuis cette date</w:t>
      </w:r>
      <w:r w:rsidR="00C41B4E">
        <w:rPr>
          <w:kern w:val="22"/>
          <w:szCs w:val="22"/>
          <w:lang w:val="fr-FR"/>
        </w:rPr>
        <w:t xml:space="preserve"> en suivant les orientations de l’é</w:t>
      </w:r>
      <w:r w:rsidR="00337932" w:rsidRPr="00337932">
        <w:rPr>
          <w:kern w:val="22"/>
          <w:szCs w:val="22"/>
          <w:lang w:val="fr-FR"/>
        </w:rPr>
        <w:t>quipe de gestion des crises</w:t>
      </w:r>
      <w:r w:rsidR="000D4DA8" w:rsidRPr="00337932">
        <w:rPr>
          <w:rFonts w:eastAsia="Calibri"/>
          <w:kern w:val="22"/>
          <w:szCs w:val="22"/>
          <w:lang w:val="fr-FR"/>
        </w:rPr>
        <w:t xml:space="preserve"> (CMT) </w:t>
      </w:r>
      <w:r w:rsidR="00337932">
        <w:rPr>
          <w:rFonts w:eastAsia="Calibri"/>
          <w:kern w:val="22"/>
          <w:szCs w:val="22"/>
          <w:lang w:val="fr-FR"/>
        </w:rPr>
        <w:t>de l’</w:t>
      </w:r>
      <w:r w:rsidR="009A385F" w:rsidRPr="00337932">
        <w:rPr>
          <w:color w:val="000000"/>
          <w:kern w:val="22"/>
          <w:szCs w:val="22"/>
          <w:lang w:val="fr-FR"/>
        </w:rPr>
        <w:t>O</w:t>
      </w:r>
      <w:r w:rsidR="00337932">
        <w:rPr>
          <w:color w:val="000000"/>
          <w:kern w:val="22"/>
          <w:szCs w:val="22"/>
          <w:lang w:val="fr-FR"/>
        </w:rPr>
        <w:t>AC</w:t>
      </w:r>
      <w:r w:rsidR="00C41B4E">
        <w:rPr>
          <w:color w:val="000000"/>
          <w:kern w:val="22"/>
          <w:szCs w:val="22"/>
          <w:lang w:val="fr-FR"/>
        </w:rPr>
        <w:t>I</w:t>
      </w:r>
      <w:r w:rsidR="00337932">
        <w:rPr>
          <w:color w:val="000000"/>
          <w:kern w:val="22"/>
          <w:szCs w:val="22"/>
          <w:lang w:val="fr-FR"/>
        </w:rPr>
        <w:t>, en tant que principal</w:t>
      </w:r>
      <w:r w:rsidR="00C41B4E">
        <w:rPr>
          <w:color w:val="000000"/>
          <w:kern w:val="22"/>
          <w:szCs w:val="22"/>
          <w:lang w:val="fr-FR"/>
        </w:rPr>
        <w:t>e institution</w:t>
      </w:r>
      <w:r w:rsidR="00337932">
        <w:rPr>
          <w:color w:val="000000"/>
          <w:kern w:val="22"/>
          <w:szCs w:val="22"/>
          <w:lang w:val="fr-FR"/>
        </w:rPr>
        <w:t xml:space="preserve"> de l’ONU à</w:t>
      </w:r>
      <w:r w:rsidR="009A385F" w:rsidRPr="00337932">
        <w:rPr>
          <w:color w:val="000000"/>
          <w:kern w:val="22"/>
          <w:szCs w:val="22"/>
          <w:lang w:val="fr-FR"/>
        </w:rPr>
        <w:t xml:space="preserve"> </w:t>
      </w:r>
      <w:r w:rsidR="00337932">
        <w:rPr>
          <w:rFonts w:eastAsia="Calibri"/>
          <w:kern w:val="22"/>
          <w:szCs w:val="22"/>
          <w:lang w:val="fr-FR"/>
        </w:rPr>
        <w:t>Montré</w:t>
      </w:r>
      <w:r w:rsidR="000D4DA8" w:rsidRPr="00337932">
        <w:rPr>
          <w:rFonts w:eastAsia="Calibri"/>
          <w:kern w:val="22"/>
          <w:szCs w:val="22"/>
          <w:lang w:val="fr-FR"/>
        </w:rPr>
        <w:t>al.</w:t>
      </w:r>
    </w:p>
    <w:p w14:paraId="7AC55E39" w14:textId="1FBF098B" w:rsidR="000D4DA8" w:rsidRPr="003F6C0C" w:rsidRDefault="00337932" w:rsidP="005F3D62">
      <w:pPr>
        <w:pStyle w:val="ListParagraph"/>
        <w:numPr>
          <w:ilvl w:val="0"/>
          <w:numId w:val="1"/>
        </w:numPr>
        <w:suppressLineNumbers/>
        <w:suppressAutoHyphens/>
        <w:spacing w:before="120" w:after="120"/>
        <w:ind w:left="0" w:firstLine="0"/>
        <w:contextualSpacing w:val="0"/>
        <w:rPr>
          <w:kern w:val="22"/>
          <w:szCs w:val="22"/>
          <w:lang w:val="fr-FR"/>
        </w:rPr>
      </w:pPr>
      <w:r w:rsidRPr="00337932">
        <w:rPr>
          <w:kern w:val="22"/>
          <w:szCs w:val="22"/>
          <w:lang w:val="fr-FR"/>
        </w:rPr>
        <w:t>La s</w:t>
      </w:r>
      <w:r w:rsidR="008C2EFB">
        <w:rPr>
          <w:kern w:val="22"/>
          <w:szCs w:val="22"/>
          <w:lang w:val="fr-FR"/>
        </w:rPr>
        <w:t>ituation liée à</w:t>
      </w:r>
      <w:r w:rsidR="00645D89">
        <w:rPr>
          <w:kern w:val="22"/>
          <w:szCs w:val="22"/>
          <w:lang w:val="fr-FR"/>
        </w:rPr>
        <w:t xml:space="preserve"> la pandémie de </w:t>
      </w:r>
      <w:r w:rsidR="000D4DA8" w:rsidRPr="00337932">
        <w:rPr>
          <w:kern w:val="22"/>
          <w:szCs w:val="22"/>
          <w:lang w:val="fr-FR"/>
        </w:rPr>
        <w:t>C</w:t>
      </w:r>
      <w:r w:rsidR="00977495" w:rsidRPr="00337932">
        <w:rPr>
          <w:kern w:val="22"/>
          <w:szCs w:val="22"/>
          <w:lang w:val="fr-FR"/>
        </w:rPr>
        <w:t>OVID</w:t>
      </w:r>
      <w:r w:rsidR="000D4DA8" w:rsidRPr="00337932">
        <w:rPr>
          <w:kern w:val="22"/>
          <w:szCs w:val="22"/>
          <w:lang w:val="fr-FR"/>
        </w:rPr>
        <w:t xml:space="preserve">-19 </w:t>
      </w:r>
      <w:r w:rsidR="008C2EFB">
        <w:rPr>
          <w:kern w:val="22"/>
          <w:szCs w:val="22"/>
          <w:lang w:val="fr-FR"/>
        </w:rPr>
        <w:t>a mis en évidence la nécessité</w:t>
      </w:r>
      <w:r w:rsidRPr="00337932">
        <w:rPr>
          <w:kern w:val="22"/>
          <w:szCs w:val="22"/>
          <w:lang w:val="fr-FR"/>
        </w:rPr>
        <w:t xml:space="preserve"> de rénover et moderniser les espaces de b</w:t>
      </w:r>
      <w:r w:rsidR="008C2EFB">
        <w:rPr>
          <w:kern w:val="22"/>
          <w:szCs w:val="22"/>
          <w:lang w:val="fr-FR"/>
        </w:rPr>
        <w:t>ureau actuels</w:t>
      </w:r>
      <w:r>
        <w:rPr>
          <w:kern w:val="22"/>
          <w:szCs w:val="22"/>
          <w:lang w:val="fr-FR"/>
        </w:rPr>
        <w:t xml:space="preserve"> pour se conformer aux exigences de santé publique et</w:t>
      </w:r>
      <w:r w:rsidR="008C2EFB">
        <w:rPr>
          <w:kern w:val="22"/>
          <w:szCs w:val="22"/>
          <w:lang w:val="fr-FR"/>
        </w:rPr>
        <w:t xml:space="preserve"> de distanciation physique prescrit</w:t>
      </w:r>
      <w:r w:rsidR="00645D89">
        <w:rPr>
          <w:kern w:val="22"/>
          <w:szCs w:val="22"/>
          <w:lang w:val="fr-FR"/>
        </w:rPr>
        <w:t>e</w:t>
      </w:r>
      <w:r>
        <w:rPr>
          <w:kern w:val="22"/>
          <w:szCs w:val="22"/>
          <w:lang w:val="fr-FR"/>
        </w:rPr>
        <w:t>s par les autorités locales</w:t>
      </w:r>
      <w:r w:rsidR="000D4DA8" w:rsidRPr="00337932">
        <w:rPr>
          <w:kern w:val="22"/>
          <w:szCs w:val="22"/>
          <w:lang w:val="fr-FR"/>
        </w:rPr>
        <w:t xml:space="preserve">. </w:t>
      </w:r>
      <w:r w:rsidR="00A80554">
        <w:rPr>
          <w:kern w:val="22"/>
          <w:szCs w:val="22"/>
          <w:lang w:val="fr-FR"/>
        </w:rPr>
        <w:t>D</w:t>
      </w:r>
      <w:r w:rsidR="008C2EFB">
        <w:rPr>
          <w:kern w:val="22"/>
          <w:szCs w:val="22"/>
          <w:lang w:val="fr-FR"/>
        </w:rPr>
        <w:t>es tâches préparatoires de</w:t>
      </w:r>
      <w:r w:rsidR="005406C6">
        <w:rPr>
          <w:kern w:val="22"/>
          <w:szCs w:val="22"/>
          <w:lang w:val="fr-FR"/>
        </w:rPr>
        <w:t xml:space="preserve"> nettoya</w:t>
      </w:r>
      <w:r w:rsidR="00483EDD">
        <w:rPr>
          <w:kern w:val="22"/>
          <w:szCs w:val="22"/>
          <w:lang w:val="fr-FR"/>
        </w:rPr>
        <w:t>ge des bureaux et d’élimination du</w:t>
      </w:r>
      <w:r w:rsidRPr="00337932">
        <w:rPr>
          <w:kern w:val="22"/>
          <w:szCs w:val="22"/>
          <w:lang w:val="fr-FR"/>
        </w:rPr>
        <w:t xml:space="preserve"> </w:t>
      </w:r>
      <w:r>
        <w:rPr>
          <w:kern w:val="22"/>
          <w:szCs w:val="22"/>
          <w:lang w:val="fr-FR"/>
        </w:rPr>
        <w:t>maté</w:t>
      </w:r>
      <w:r w:rsidRPr="00337932">
        <w:rPr>
          <w:kern w:val="22"/>
          <w:szCs w:val="22"/>
          <w:lang w:val="fr-FR"/>
        </w:rPr>
        <w:t>riel ob</w:t>
      </w:r>
      <w:r>
        <w:rPr>
          <w:kern w:val="22"/>
          <w:szCs w:val="22"/>
          <w:lang w:val="fr-FR"/>
        </w:rPr>
        <w:t>solè</w:t>
      </w:r>
      <w:r w:rsidR="00A80554">
        <w:rPr>
          <w:kern w:val="22"/>
          <w:szCs w:val="22"/>
          <w:lang w:val="fr-FR"/>
        </w:rPr>
        <w:t>te ont été accomplies</w:t>
      </w:r>
      <w:r w:rsidR="000D4DA8" w:rsidRPr="00337932">
        <w:rPr>
          <w:kern w:val="22"/>
          <w:szCs w:val="22"/>
          <w:lang w:val="fr-FR"/>
        </w:rPr>
        <w:t>.</w:t>
      </w:r>
      <w:r w:rsidR="00483EDD">
        <w:rPr>
          <w:kern w:val="22"/>
          <w:szCs w:val="22"/>
          <w:lang w:val="fr-FR"/>
        </w:rPr>
        <w:t xml:space="preserve"> A</w:t>
      </w:r>
      <w:r w:rsidR="00722965">
        <w:rPr>
          <w:kern w:val="22"/>
          <w:szCs w:val="22"/>
          <w:lang w:val="fr-FR"/>
        </w:rPr>
        <w:t>ctuellement</w:t>
      </w:r>
      <w:r w:rsidR="00483EDD">
        <w:rPr>
          <w:kern w:val="22"/>
          <w:szCs w:val="22"/>
          <w:lang w:val="fr-FR"/>
        </w:rPr>
        <w:t>, des dessins architecturaux et des documents de construction détaillés sont en cours d’élaboration. L</w:t>
      </w:r>
      <w:r w:rsidR="00A80554">
        <w:rPr>
          <w:kern w:val="22"/>
          <w:szCs w:val="22"/>
          <w:lang w:val="fr-FR"/>
        </w:rPr>
        <w:t>es exigences requises</w:t>
      </w:r>
      <w:r w:rsidR="00722965">
        <w:rPr>
          <w:kern w:val="22"/>
          <w:szCs w:val="22"/>
          <w:lang w:val="fr-FR"/>
        </w:rPr>
        <w:t xml:space="preserve"> pour le </w:t>
      </w:r>
      <w:r w:rsidR="00483EDD">
        <w:rPr>
          <w:kern w:val="22"/>
          <w:szCs w:val="22"/>
          <w:lang w:val="fr-FR"/>
        </w:rPr>
        <w:t>matériel audiovisuel et la disposition des quatre salles de conférence ont été</w:t>
      </w:r>
      <w:r w:rsidR="00A80554">
        <w:rPr>
          <w:kern w:val="22"/>
          <w:szCs w:val="22"/>
          <w:lang w:val="fr-FR"/>
        </w:rPr>
        <w:t xml:space="preserve"> finalisées</w:t>
      </w:r>
      <w:r w:rsidR="00483EDD">
        <w:rPr>
          <w:kern w:val="22"/>
          <w:szCs w:val="22"/>
          <w:lang w:val="fr-FR"/>
        </w:rPr>
        <w:t>, et la portée générale des travaux</w:t>
      </w:r>
      <w:r w:rsidR="00A80554">
        <w:rPr>
          <w:kern w:val="22"/>
          <w:szCs w:val="22"/>
          <w:lang w:val="fr-FR"/>
        </w:rPr>
        <w:t xml:space="preserve"> concernant </w:t>
      </w:r>
      <w:r w:rsidR="00483EDD">
        <w:rPr>
          <w:kern w:val="22"/>
          <w:szCs w:val="22"/>
          <w:lang w:val="fr-FR"/>
        </w:rPr>
        <w:t>le res</w:t>
      </w:r>
      <w:r w:rsidR="00722965">
        <w:rPr>
          <w:kern w:val="22"/>
          <w:szCs w:val="22"/>
          <w:lang w:val="fr-FR"/>
        </w:rPr>
        <w:t>te de la rénovation</w:t>
      </w:r>
      <w:r w:rsidR="00A80554">
        <w:rPr>
          <w:kern w:val="22"/>
          <w:szCs w:val="22"/>
          <w:lang w:val="fr-FR"/>
        </w:rPr>
        <w:t xml:space="preserve"> est presque </w:t>
      </w:r>
      <w:r w:rsidR="00483EDD">
        <w:rPr>
          <w:kern w:val="22"/>
          <w:szCs w:val="22"/>
          <w:lang w:val="fr-FR"/>
        </w:rPr>
        <w:t xml:space="preserve">finalisée. </w:t>
      </w:r>
      <w:r w:rsidRPr="00337932">
        <w:rPr>
          <w:kern w:val="22"/>
          <w:szCs w:val="22"/>
          <w:lang w:val="fr-FR"/>
        </w:rPr>
        <w:t>La</w:t>
      </w:r>
      <w:r w:rsidR="000D4DA8" w:rsidRPr="00337932">
        <w:rPr>
          <w:kern w:val="22"/>
          <w:szCs w:val="22"/>
          <w:lang w:val="fr-FR"/>
        </w:rPr>
        <w:t xml:space="preserve"> </w:t>
      </w:r>
      <w:r w:rsidRPr="00337932">
        <w:rPr>
          <w:kern w:val="22"/>
          <w:szCs w:val="22"/>
          <w:lang w:val="fr-FR"/>
        </w:rPr>
        <w:t>pandémie</w:t>
      </w:r>
      <w:r w:rsidR="008C2EFB">
        <w:rPr>
          <w:kern w:val="22"/>
          <w:szCs w:val="22"/>
          <w:lang w:val="fr-FR"/>
        </w:rPr>
        <w:t xml:space="preserve"> de COVID-19</w:t>
      </w:r>
      <w:r w:rsidR="00815158">
        <w:rPr>
          <w:kern w:val="22"/>
          <w:szCs w:val="22"/>
          <w:lang w:val="fr-FR"/>
        </w:rPr>
        <w:t xml:space="preserve"> a mis en évi</w:t>
      </w:r>
      <w:r w:rsidR="008C2EFB">
        <w:rPr>
          <w:kern w:val="22"/>
          <w:szCs w:val="22"/>
          <w:lang w:val="fr-FR"/>
        </w:rPr>
        <w:t>dence également la nécessité</w:t>
      </w:r>
      <w:r w:rsidRPr="00337932">
        <w:rPr>
          <w:kern w:val="22"/>
          <w:szCs w:val="22"/>
          <w:lang w:val="fr-FR"/>
        </w:rPr>
        <w:t xml:space="preserve"> de moderniser l’infrastructure et le </w:t>
      </w:r>
      <w:r>
        <w:rPr>
          <w:kern w:val="22"/>
          <w:szCs w:val="22"/>
          <w:lang w:val="fr-FR"/>
        </w:rPr>
        <w:t>maté</w:t>
      </w:r>
      <w:r w:rsidRPr="00337932">
        <w:rPr>
          <w:kern w:val="22"/>
          <w:szCs w:val="22"/>
          <w:lang w:val="fr-FR"/>
        </w:rPr>
        <w:t>riel de technologie de l’</w:t>
      </w:r>
      <w:r>
        <w:rPr>
          <w:kern w:val="22"/>
          <w:szCs w:val="22"/>
          <w:lang w:val="fr-FR"/>
        </w:rPr>
        <w:t>information du</w:t>
      </w:r>
      <w:r w:rsidR="00162A33" w:rsidRPr="00337932">
        <w:rPr>
          <w:kern w:val="22"/>
          <w:szCs w:val="22"/>
          <w:lang w:val="fr-FR"/>
        </w:rPr>
        <w:t xml:space="preserve"> Secrétariat</w:t>
      </w:r>
      <w:r w:rsidR="008C2EFB">
        <w:rPr>
          <w:kern w:val="22"/>
          <w:szCs w:val="22"/>
          <w:lang w:val="fr-FR"/>
        </w:rPr>
        <w:t>, afin de continuer d’assurer</w:t>
      </w:r>
      <w:r>
        <w:rPr>
          <w:kern w:val="22"/>
          <w:szCs w:val="22"/>
          <w:lang w:val="fr-FR"/>
        </w:rPr>
        <w:t xml:space="preserve"> le bon fonctionnement </w:t>
      </w:r>
      <w:r w:rsidR="00835F38" w:rsidRPr="00337932">
        <w:rPr>
          <w:kern w:val="22"/>
          <w:szCs w:val="22"/>
          <w:lang w:val="fr-FR"/>
        </w:rPr>
        <w:t>de la Convention</w:t>
      </w:r>
      <w:r w:rsidR="000D4DA8" w:rsidRPr="00337932">
        <w:rPr>
          <w:kern w:val="22"/>
          <w:szCs w:val="22"/>
          <w:lang w:val="fr-FR"/>
        </w:rPr>
        <w:t xml:space="preserve">. </w:t>
      </w:r>
      <w:r w:rsidR="008C2EFB">
        <w:rPr>
          <w:kern w:val="22"/>
          <w:szCs w:val="22"/>
          <w:lang w:val="fr-FR"/>
        </w:rPr>
        <w:t>Avec l’aide de membres du personnel a</w:t>
      </w:r>
      <w:r w:rsidRPr="00337932">
        <w:rPr>
          <w:kern w:val="22"/>
          <w:szCs w:val="22"/>
          <w:lang w:val="fr-FR"/>
        </w:rPr>
        <w:t xml:space="preserve">u siège de l’ONU, </w:t>
      </w:r>
      <w:r w:rsidR="00162A33" w:rsidRPr="00337932">
        <w:rPr>
          <w:kern w:val="22"/>
          <w:szCs w:val="22"/>
          <w:lang w:val="fr-FR"/>
        </w:rPr>
        <w:t>le Secrétariat</w:t>
      </w:r>
      <w:r>
        <w:rPr>
          <w:kern w:val="22"/>
          <w:szCs w:val="22"/>
          <w:lang w:val="fr-FR"/>
        </w:rPr>
        <w:t xml:space="preserve"> </w:t>
      </w:r>
      <w:r w:rsidR="008C2EFB">
        <w:rPr>
          <w:kern w:val="22"/>
          <w:szCs w:val="22"/>
          <w:lang w:val="fr-FR"/>
        </w:rPr>
        <w:t xml:space="preserve">procède actuellement à une évaluation de </w:t>
      </w:r>
      <w:r>
        <w:rPr>
          <w:kern w:val="22"/>
          <w:szCs w:val="22"/>
          <w:lang w:val="fr-FR"/>
        </w:rPr>
        <w:t>son</w:t>
      </w:r>
      <w:r w:rsidR="000D4DA8" w:rsidRPr="00337932">
        <w:rPr>
          <w:kern w:val="22"/>
          <w:szCs w:val="22"/>
          <w:lang w:val="fr-FR"/>
        </w:rPr>
        <w:t xml:space="preserve"> infrastructure</w:t>
      </w:r>
      <w:r w:rsidR="00835F38" w:rsidRPr="00337932">
        <w:rPr>
          <w:kern w:val="22"/>
          <w:szCs w:val="22"/>
          <w:lang w:val="fr-FR"/>
        </w:rPr>
        <w:t xml:space="preserve"> et </w:t>
      </w:r>
      <w:r w:rsidR="008C2EFB">
        <w:rPr>
          <w:kern w:val="22"/>
          <w:szCs w:val="22"/>
          <w:lang w:val="fr-FR"/>
        </w:rPr>
        <w:t xml:space="preserve">de </w:t>
      </w:r>
      <w:r>
        <w:rPr>
          <w:kern w:val="22"/>
          <w:szCs w:val="22"/>
          <w:lang w:val="fr-FR"/>
        </w:rPr>
        <w:t>ses systèmes de réseaux existants,</w:t>
      </w:r>
      <w:r w:rsidR="000D4DA8" w:rsidRPr="00337932">
        <w:rPr>
          <w:kern w:val="22"/>
          <w:szCs w:val="22"/>
          <w:lang w:val="fr-FR"/>
        </w:rPr>
        <w:t xml:space="preserve"> </w:t>
      </w:r>
      <w:r>
        <w:rPr>
          <w:kern w:val="22"/>
          <w:szCs w:val="22"/>
          <w:lang w:val="fr-FR"/>
        </w:rPr>
        <w:t>en vue de mode</w:t>
      </w:r>
      <w:r w:rsidR="008C2EFB">
        <w:rPr>
          <w:kern w:val="22"/>
          <w:szCs w:val="22"/>
          <w:lang w:val="fr-FR"/>
        </w:rPr>
        <w:t xml:space="preserve">rniser ses capacités numériques et </w:t>
      </w:r>
      <w:r>
        <w:rPr>
          <w:kern w:val="22"/>
          <w:szCs w:val="22"/>
          <w:lang w:val="fr-FR"/>
        </w:rPr>
        <w:t xml:space="preserve">de pouvoir répondre à la demande croissante de </w:t>
      </w:r>
      <w:r w:rsidR="004B2662" w:rsidRPr="00337932">
        <w:rPr>
          <w:kern w:val="22"/>
          <w:szCs w:val="22"/>
          <w:lang w:val="fr-FR"/>
        </w:rPr>
        <w:t>réunions en ligne</w:t>
      </w:r>
      <w:r w:rsidR="000D4DA8" w:rsidRPr="00337932">
        <w:rPr>
          <w:kern w:val="22"/>
          <w:szCs w:val="22"/>
          <w:lang w:val="fr-FR"/>
        </w:rPr>
        <w:t>.</w:t>
      </w:r>
      <w:r>
        <w:rPr>
          <w:kern w:val="22"/>
          <w:szCs w:val="22"/>
          <w:lang w:val="fr-FR"/>
        </w:rPr>
        <w:t xml:space="preserve"> </w:t>
      </w:r>
      <w:r w:rsidRPr="003F6C0C">
        <w:rPr>
          <w:kern w:val="22"/>
          <w:szCs w:val="22"/>
          <w:lang w:val="fr-FR"/>
        </w:rPr>
        <w:t xml:space="preserve">D’autre part, le </w:t>
      </w:r>
      <w:r w:rsidR="00162A33" w:rsidRPr="003F6C0C">
        <w:rPr>
          <w:kern w:val="22"/>
          <w:szCs w:val="22"/>
          <w:lang w:val="fr-FR"/>
        </w:rPr>
        <w:t>Secrétariat</w:t>
      </w:r>
      <w:r w:rsidR="000D4DA8" w:rsidRPr="003F6C0C">
        <w:rPr>
          <w:kern w:val="22"/>
          <w:szCs w:val="22"/>
          <w:lang w:val="fr-FR"/>
        </w:rPr>
        <w:t xml:space="preserve"> </w:t>
      </w:r>
      <w:r w:rsidR="003F6C0C" w:rsidRPr="003F6C0C">
        <w:rPr>
          <w:kern w:val="22"/>
          <w:szCs w:val="22"/>
          <w:lang w:val="fr-FR"/>
        </w:rPr>
        <w:t xml:space="preserve">a </w:t>
      </w:r>
      <w:r w:rsidR="003F6C0C">
        <w:rPr>
          <w:kern w:val="22"/>
          <w:szCs w:val="22"/>
          <w:lang w:val="fr-FR"/>
        </w:rPr>
        <w:t>commencé</w:t>
      </w:r>
      <w:r w:rsidR="003F6C0C" w:rsidRPr="003F6C0C">
        <w:rPr>
          <w:kern w:val="22"/>
          <w:szCs w:val="22"/>
          <w:lang w:val="fr-FR"/>
        </w:rPr>
        <w:t xml:space="preserve"> à numériser les documents </w:t>
      </w:r>
      <w:r w:rsidR="003F6C0C">
        <w:rPr>
          <w:kern w:val="22"/>
          <w:szCs w:val="22"/>
          <w:lang w:val="fr-FR"/>
        </w:rPr>
        <w:t>administratifs pour permettre un accès facile et réduire les frais d’impression et de documents papier</w:t>
      </w:r>
      <w:r w:rsidR="000D4DA8" w:rsidRPr="003F6C0C">
        <w:rPr>
          <w:kern w:val="22"/>
          <w:szCs w:val="22"/>
          <w:lang w:val="fr-FR"/>
        </w:rPr>
        <w:t>.</w:t>
      </w:r>
    </w:p>
    <w:p w14:paraId="00BCAF1E" w14:textId="137D29E4" w:rsidR="000D4DA8" w:rsidRPr="003F6C0C" w:rsidRDefault="003F6C0C" w:rsidP="00A04EF0">
      <w:pPr>
        <w:pStyle w:val="ListParagraph"/>
        <w:numPr>
          <w:ilvl w:val="0"/>
          <w:numId w:val="1"/>
        </w:numPr>
        <w:suppressLineNumbers/>
        <w:suppressAutoHyphens/>
        <w:spacing w:before="120" w:after="120"/>
        <w:ind w:left="0" w:firstLine="0"/>
        <w:contextualSpacing w:val="0"/>
        <w:rPr>
          <w:color w:val="201F1E"/>
          <w:kern w:val="22"/>
          <w:szCs w:val="22"/>
          <w:lang w:val="fr-FR"/>
        </w:rPr>
      </w:pPr>
      <w:r w:rsidRPr="003F6C0C">
        <w:rPr>
          <w:rFonts w:eastAsia="Malgun Gothic"/>
          <w:kern w:val="22"/>
          <w:szCs w:val="22"/>
          <w:lang w:val="fr-FR" w:eastAsia="x-none"/>
        </w:rPr>
        <w:t xml:space="preserve">Suite au report de la </w:t>
      </w:r>
      <w:r w:rsidR="001B2B75" w:rsidRPr="003F6C0C">
        <w:rPr>
          <w:rFonts w:eastAsia="Malgun Gothic"/>
          <w:kern w:val="22"/>
          <w:szCs w:val="22"/>
          <w:lang w:val="fr-FR" w:eastAsia="x-none"/>
        </w:rPr>
        <w:t>quinzième</w:t>
      </w:r>
      <w:r w:rsidR="00813626" w:rsidRPr="003F6C0C">
        <w:rPr>
          <w:rFonts w:eastAsia="Malgun Gothic"/>
          <w:kern w:val="22"/>
          <w:szCs w:val="22"/>
          <w:lang w:val="fr-FR" w:eastAsia="x-none"/>
        </w:rPr>
        <w:t xml:space="preserve"> </w:t>
      </w:r>
      <w:r w:rsidR="00383AC0" w:rsidRPr="003F6C0C">
        <w:rPr>
          <w:rFonts w:eastAsia="Malgun Gothic"/>
          <w:kern w:val="22"/>
          <w:szCs w:val="22"/>
          <w:lang w:val="fr-FR" w:eastAsia="x-none"/>
        </w:rPr>
        <w:t>réunion</w:t>
      </w:r>
      <w:r w:rsidRPr="003F6C0C">
        <w:rPr>
          <w:rFonts w:eastAsia="Malgun Gothic"/>
          <w:kern w:val="22"/>
          <w:szCs w:val="22"/>
          <w:lang w:val="fr-FR" w:eastAsia="x-none"/>
        </w:rPr>
        <w:t xml:space="preserve"> de</w:t>
      </w:r>
      <w:r w:rsidR="00813626" w:rsidRPr="003F6C0C">
        <w:rPr>
          <w:rFonts w:eastAsia="Malgun Gothic"/>
          <w:kern w:val="22"/>
          <w:szCs w:val="22"/>
          <w:lang w:val="fr-FR" w:eastAsia="x-none"/>
        </w:rPr>
        <w:t xml:space="preserve"> </w:t>
      </w:r>
      <w:r w:rsidR="00835F38" w:rsidRPr="003F6C0C">
        <w:rPr>
          <w:rFonts w:eastAsia="Malgun Gothic"/>
          <w:kern w:val="22"/>
          <w:szCs w:val="22"/>
          <w:lang w:val="fr-FR" w:eastAsia="x-none"/>
        </w:rPr>
        <w:t>la Conf</w:t>
      </w:r>
      <w:r w:rsidR="00E14275" w:rsidRPr="003F6C0C">
        <w:rPr>
          <w:rFonts w:eastAsia="Malgun Gothic"/>
          <w:kern w:val="22"/>
          <w:szCs w:val="22"/>
          <w:lang w:val="fr-FR" w:eastAsia="x-none"/>
        </w:rPr>
        <w:t>érence des Parties</w:t>
      </w:r>
      <w:r w:rsidR="00835F38" w:rsidRPr="003F6C0C">
        <w:rPr>
          <w:rFonts w:eastAsia="Malgun Gothic"/>
          <w:kern w:val="22"/>
          <w:szCs w:val="22"/>
          <w:lang w:val="fr-FR" w:eastAsia="x-none"/>
        </w:rPr>
        <w:t xml:space="preserve"> et </w:t>
      </w:r>
      <w:r w:rsidRPr="003F6C0C">
        <w:rPr>
          <w:rFonts w:eastAsia="Malgun Gothic"/>
          <w:kern w:val="22"/>
          <w:szCs w:val="22"/>
          <w:lang w:val="fr-FR" w:eastAsia="x-none"/>
        </w:rPr>
        <w:t>des</w:t>
      </w:r>
      <w:r w:rsidR="00813626" w:rsidRPr="003F6C0C">
        <w:rPr>
          <w:rFonts w:eastAsia="Malgun Gothic"/>
          <w:kern w:val="22"/>
          <w:szCs w:val="22"/>
          <w:lang w:val="fr-FR" w:eastAsia="x-none"/>
        </w:rPr>
        <w:t xml:space="preserve"> </w:t>
      </w:r>
      <w:r w:rsidR="00383AC0" w:rsidRPr="003F6C0C">
        <w:rPr>
          <w:rFonts w:eastAsia="Malgun Gothic"/>
          <w:kern w:val="22"/>
          <w:szCs w:val="22"/>
          <w:lang w:val="fr-FR" w:eastAsia="x-none"/>
        </w:rPr>
        <w:t>réunion</w:t>
      </w:r>
      <w:r w:rsidR="00813626" w:rsidRPr="003F6C0C">
        <w:rPr>
          <w:rFonts w:eastAsia="Malgun Gothic"/>
          <w:kern w:val="22"/>
          <w:szCs w:val="22"/>
          <w:lang w:val="fr-FR" w:eastAsia="x-none"/>
        </w:rPr>
        <w:t>s</w:t>
      </w:r>
      <w:r w:rsidR="00815158">
        <w:rPr>
          <w:rFonts w:eastAsia="Malgun Gothic"/>
          <w:kern w:val="22"/>
          <w:szCs w:val="22"/>
          <w:lang w:val="fr-FR" w:eastAsia="x-none"/>
        </w:rPr>
        <w:t xml:space="preserve"> concomitantes</w:t>
      </w:r>
      <w:r>
        <w:rPr>
          <w:rFonts w:eastAsia="Malgun Gothic"/>
          <w:kern w:val="22"/>
          <w:szCs w:val="22"/>
          <w:lang w:val="fr-FR" w:eastAsia="x-none"/>
        </w:rPr>
        <w:t xml:space="preserve"> des</w:t>
      </w:r>
      <w:r w:rsidR="00813626" w:rsidRPr="003F6C0C">
        <w:rPr>
          <w:rFonts w:eastAsia="Malgun Gothic"/>
          <w:kern w:val="22"/>
          <w:szCs w:val="22"/>
          <w:lang w:val="fr-FR" w:eastAsia="x-none"/>
        </w:rPr>
        <w:t xml:space="preserve"> </w:t>
      </w:r>
      <w:r w:rsidR="00372AF8" w:rsidRPr="003F6C0C">
        <w:rPr>
          <w:rFonts w:eastAsia="Malgun Gothic"/>
          <w:kern w:val="22"/>
          <w:szCs w:val="22"/>
          <w:lang w:val="fr-FR" w:eastAsia="x-none"/>
        </w:rPr>
        <w:t xml:space="preserve">Parties </w:t>
      </w:r>
      <w:r w:rsidR="007D60A2" w:rsidRPr="003F6C0C">
        <w:rPr>
          <w:rFonts w:eastAsia="Malgun Gothic"/>
          <w:kern w:val="22"/>
          <w:szCs w:val="22"/>
          <w:lang w:val="fr-FR" w:eastAsia="x-none"/>
        </w:rPr>
        <w:t>aux Protocoles</w:t>
      </w:r>
      <w:r w:rsidR="00815158">
        <w:rPr>
          <w:rFonts w:eastAsia="Malgun Gothic"/>
          <w:kern w:val="22"/>
          <w:szCs w:val="22"/>
          <w:lang w:val="fr-FR" w:eastAsia="x-none"/>
        </w:rPr>
        <w:t>, du fait des restrictions de voyage et de</w:t>
      </w:r>
      <w:r>
        <w:rPr>
          <w:rFonts w:eastAsia="Malgun Gothic"/>
          <w:kern w:val="22"/>
          <w:szCs w:val="22"/>
          <w:lang w:val="fr-FR" w:eastAsia="x-none"/>
        </w:rPr>
        <w:t xml:space="preserve"> gr</w:t>
      </w:r>
      <w:r w:rsidR="00815158">
        <w:rPr>
          <w:rFonts w:eastAsia="Malgun Gothic"/>
          <w:kern w:val="22"/>
          <w:szCs w:val="22"/>
          <w:lang w:val="fr-FR" w:eastAsia="x-none"/>
        </w:rPr>
        <w:t>ands rassemblements presque</w:t>
      </w:r>
      <w:r>
        <w:rPr>
          <w:rFonts w:eastAsia="Malgun Gothic"/>
          <w:kern w:val="22"/>
          <w:szCs w:val="22"/>
          <w:lang w:val="fr-FR" w:eastAsia="x-none"/>
        </w:rPr>
        <w:t xml:space="preserve"> partout dans le monde, il est devenu nécessaire de trouver des arrangements alternatifs pour permettre le maintien du fonctionnement </w:t>
      </w:r>
      <w:r w:rsidR="00835F38" w:rsidRPr="003F6C0C">
        <w:rPr>
          <w:rFonts w:eastAsia="Malgun Gothic"/>
          <w:kern w:val="22"/>
          <w:szCs w:val="22"/>
          <w:lang w:val="fr-FR" w:eastAsia="x-none"/>
        </w:rPr>
        <w:t>de la Convention</w:t>
      </w:r>
      <w:r>
        <w:rPr>
          <w:rFonts w:eastAsia="Malgun Gothic"/>
          <w:kern w:val="22"/>
          <w:szCs w:val="22"/>
          <w:lang w:val="fr-FR" w:eastAsia="x-none"/>
        </w:rPr>
        <w:t xml:space="preserve"> après le</w:t>
      </w:r>
      <w:r w:rsidR="00E30857" w:rsidRPr="003F6C0C">
        <w:rPr>
          <w:rFonts w:eastAsia="Malgun Gothic"/>
          <w:kern w:val="22"/>
          <w:szCs w:val="22"/>
          <w:lang w:val="fr-FR" w:eastAsia="x-none"/>
        </w:rPr>
        <w:t xml:space="preserve"> 31 </w:t>
      </w:r>
      <w:r w:rsidR="001B2B75" w:rsidRPr="003F6C0C">
        <w:rPr>
          <w:rFonts w:eastAsia="Malgun Gothic"/>
          <w:kern w:val="22"/>
          <w:szCs w:val="22"/>
          <w:lang w:val="fr-FR" w:eastAsia="x-none"/>
        </w:rPr>
        <w:t>décembre</w:t>
      </w:r>
      <w:r w:rsidR="00E30857" w:rsidRPr="003F6C0C">
        <w:rPr>
          <w:rFonts w:eastAsia="Malgun Gothic"/>
          <w:kern w:val="22"/>
          <w:szCs w:val="22"/>
          <w:lang w:val="fr-FR" w:eastAsia="x-none"/>
        </w:rPr>
        <w:t xml:space="preserve"> 2020</w:t>
      </w:r>
      <w:r w:rsidR="003A518E" w:rsidRPr="003F6C0C">
        <w:rPr>
          <w:rFonts w:eastAsia="Malgun Gothic"/>
          <w:kern w:val="22"/>
          <w:szCs w:val="22"/>
          <w:lang w:val="fr-FR" w:eastAsia="x-none"/>
        </w:rPr>
        <w:t xml:space="preserve">. </w:t>
      </w:r>
      <w:r w:rsidR="00815158">
        <w:rPr>
          <w:rFonts w:eastAsia="Malgun Gothic"/>
          <w:kern w:val="22"/>
          <w:szCs w:val="22"/>
          <w:lang w:val="fr-FR" w:eastAsia="x-none"/>
        </w:rPr>
        <w:t>Le</w:t>
      </w:r>
      <w:r w:rsidRPr="003F6C0C">
        <w:rPr>
          <w:rFonts w:eastAsia="Malgun Gothic"/>
          <w:kern w:val="22"/>
          <w:szCs w:val="22"/>
          <w:lang w:val="fr-FR" w:eastAsia="x-none"/>
        </w:rPr>
        <w:t xml:space="preserve"> pré</w:t>
      </w:r>
      <w:r w:rsidR="003A518E" w:rsidRPr="003F6C0C">
        <w:rPr>
          <w:rFonts w:eastAsia="Malgun Gothic"/>
          <w:kern w:val="22"/>
          <w:szCs w:val="22"/>
          <w:lang w:val="fr-FR" w:eastAsia="x-none"/>
        </w:rPr>
        <w:t>sent document</w:t>
      </w:r>
      <w:r w:rsidR="00815158">
        <w:rPr>
          <w:rFonts w:eastAsia="Malgun Gothic"/>
          <w:kern w:val="22"/>
          <w:szCs w:val="22"/>
          <w:lang w:val="fr-FR" w:eastAsia="x-none"/>
        </w:rPr>
        <w:t xml:space="preserve"> devrait faire l’objet d’un examen </w:t>
      </w:r>
      <w:r w:rsidRPr="003F6C0C">
        <w:rPr>
          <w:rFonts w:eastAsia="Malgun Gothic"/>
          <w:kern w:val="22"/>
          <w:szCs w:val="22"/>
          <w:lang w:val="fr-FR" w:eastAsia="x-none"/>
        </w:rPr>
        <w:t>en m</w:t>
      </w:r>
      <w:r>
        <w:rPr>
          <w:rFonts w:eastAsia="Malgun Gothic"/>
          <w:kern w:val="22"/>
          <w:szCs w:val="22"/>
          <w:lang w:val="fr-FR" w:eastAsia="x-none"/>
        </w:rPr>
        <w:t>ême temps que la note de</w:t>
      </w:r>
      <w:r w:rsidR="000D4DA8" w:rsidRPr="003F6C0C">
        <w:rPr>
          <w:kern w:val="22"/>
          <w:szCs w:val="22"/>
          <w:lang w:val="fr-FR"/>
        </w:rPr>
        <w:t xml:space="preserve"> </w:t>
      </w:r>
      <w:r w:rsidR="00162A33" w:rsidRPr="003F6C0C">
        <w:rPr>
          <w:kern w:val="22"/>
          <w:szCs w:val="22"/>
          <w:lang w:val="fr-FR"/>
        </w:rPr>
        <w:t>la Secrétaire</w:t>
      </w:r>
      <w:r w:rsidR="00383AC0" w:rsidRPr="003F6C0C">
        <w:rPr>
          <w:kern w:val="22"/>
          <w:szCs w:val="22"/>
          <w:lang w:val="fr-FR"/>
        </w:rPr>
        <w:t xml:space="preserve"> exécutive</w:t>
      </w:r>
      <w:r w:rsidR="000D4DA8" w:rsidRPr="003F6C0C">
        <w:rPr>
          <w:kern w:val="22"/>
          <w:szCs w:val="22"/>
          <w:lang w:val="fr-FR"/>
        </w:rPr>
        <w:t xml:space="preserve"> </w:t>
      </w:r>
      <w:r>
        <w:rPr>
          <w:kern w:val="22"/>
          <w:szCs w:val="22"/>
          <w:lang w:val="fr-FR"/>
        </w:rPr>
        <w:t xml:space="preserve">sur le budget provisoire proposé </w:t>
      </w:r>
      <w:r w:rsidR="00AE41F9" w:rsidRPr="003F6C0C">
        <w:rPr>
          <w:kern w:val="22"/>
          <w:szCs w:val="22"/>
          <w:lang w:val="fr-FR"/>
        </w:rPr>
        <w:t xml:space="preserve">pour </w:t>
      </w:r>
      <w:r w:rsidR="000D4DA8" w:rsidRPr="003F6C0C">
        <w:rPr>
          <w:kern w:val="22"/>
          <w:szCs w:val="22"/>
          <w:lang w:val="fr-FR"/>
        </w:rPr>
        <w:t>2021 (</w:t>
      </w:r>
      <w:hyperlink r:id="rId18" w:history="1">
        <w:r w:rsidR="000D4DA8" w:rsidRPr="003F6C0C">
          <w:rPr>
            <w:rStyle w:val="Hyperlink"/>
            <w:kern w:val="22"/>
            <w:sz w:val="22"/>
            <w:szCs w:val="22"/>
            <w:lang w:val="fr-FR"/>
          </w:rPr>
          <w:t>CBD/ExCOP/2/2</w:t>
        </w:r>
      </w:hyperlink>
      <w:r w:rsidR="000D4DA8" w:rsidRPr="003F6C0C">
        <w:rPr>
          <w:kern w:val="22"/>
          <w:szCs w:val="22"/>
          <w:lang w:val="fr-FR"/>
        </w:rPr>
        <w:t>).</w:t>
      </w:r>
    </w:p>
    <w:p w14:paraId="62C7ADEF" w14:textId="346718B5" w:rsidR="00B43012" w:rsidRPr="001B2B75" w:rsidRDefault="004B2662" w:rsidP="005F3D62">
      <w:pPr>
        <w:pStyle w:val="ListParagraph"/>
        <w:numPr>
          <w:ilvl w:val="0"/>
          <w:numId w:val="1"/>
        </w:numPr>
        <w:suppressLineNumbers/>
        <w:suppressAutoHyphens/>
        <w:spacing w:before="120" w:after="120"/>
        <w:ind w:left="0" w:firstLine="0"/>
        <w:contextualSpacing w:val="0"/>
        <w:rPr>
          <w:color w:val="201F1E"/>
          <w:kern w:val="22"/>
          <w:szCs w:val="22"/>
          <w:lang w:val="fr-FR"/>
        </w:rPr>
      </w:pPr>
      <w:r w:rsidRPr="004B2662">
        <w:rPr>
          <w:color w:val="201F1E"/>
          <w:spacing w:val="-2"/>
          <w:kern w:val="22"/>
          <w:szCs w:val="22"/>
          <w:lang w:val="fr-FR"/>
        </w:rPr>
        <w:lastRenderedPageBreak/>
        <w:t>L</w:t>
      </w:r>
      <w:r w:rsidR="000D4DA8" w:rsidRPr="001B2B75">
        <w:rPr>
          <w:color w:val="201F1E"/>
          <w:spacing w:val="-2"/>
          <w:kern w:val="22"/>
          <w:szCs w:val="22"/>
          <w:lang w:val="fr-FR"/>
        </w:rPr>
        <w:t xml:space="preserve">e </w:t>
      </w:r>
      <w:r w:rsidR="00835F38" w:rsidRPr="001B2B75">
        <w:rPr>
          <w:color w:val="201F1E"/>
          <w:spacing w:val="-2"/>
          <w:kern w:val="22"/>
          <w:szCs w:val="22"/>
          <w:lang w:val="fr-FR"/>
        </w:rPr>
        <w:t>Secrétariat</w:t>
      </w:r>
      <w:r>
        <w:rPr>
          <w:color w:val="201F1E"/>
          <w:spacing w:val="-2"/>
          <w:kern w:val="22"/>
          <w:szCs w:val="22"/>
          <w:lang w:val="fr-FR"/>
        </w:rPr>
        <w:t xml:space="preserve"> </w:t>
      </w:r>
      <w:r w:rsidR="000D4DA8" w:rsidRPr="001B2B75">
        <w:rPr>
          <w:color w:val="201F1E"/>
          <w:spacing w:val="-2"/>
          <w:kern w:val="22"/>
          <w:szCs w:val="22"/>
          <w:lang w:val="fr-FR"/>
        </w:rPr>
        <w:t>pr</w:t>
      </w:r>
      <w:r>
        <w:rPr>
          <w:color w:val="201F1E"/>
          <w:spacing w:val="-2"/>
          <w:kern w:val="22"/>
          <w:szCs w:val="22"/>
          <w:lang w:val="fr-FR"/>
        </w:rPr>
        <w:t>é</w:t>
      </w:r>
      <w:r w:rsidR="000D4DA8" w:rsidRPr="001B2B75">
        <w:rPr>
          <w:color w:val="201F1E"/>
          <w:spacing w:val="-2"/>
          <w:kern w:val="22"/>
          <w:szCs w:val="22"/>
          <w:lang w:val="fr-FR"/>
        </w:rPr>
        <w:t>pare</w:t>
      </w:r>
      <w:r>
        <w:rPr>
          <w:color w:val="201F1E"/>
          <w:spacing w:val="-2"/>
          <w:kern w:val="22"/>
          <w:szCs w:val="22"/>
          <w:lang w:val="fr-FR"/>
        </w:rPr>
        <w:t xml:space="preserve">ra une proposition complète de budget </w:t>
      </w:r>
      <w:r w:rsidR="00AE41F9" w:rsidRPr="001B2B75">
        <w:rPr>
          <w:color w:val="201F1E"/>
          <w:spacing w:val="-2"/>
          <w:kern w:val="22"/>
          <w:szCs w:val="22"/>
          <w:lang w:val="fr-FR"/>
        </w:rPr>
        <w:t>pour l’exercice biennal</w:t>
      </w:r>
      <w:r w:rsidR="0044473A" w:rsidRPr="001B2B75">
        <w:rPr>
          <w:color w:val="201F1E"/>
          <w:spacing w:val="-2"/>
          <w:kern w:val="22"/>
          <w:szCs w:val="22"/>
          <w:lang w:val="fr-FR"/>
        </w:rPr>
        <w:t xml:space="preserve"> </w:t>
      </w:r>
      <w:r w:rsidR="000D4DA8" w:rsidRPr="001B2B75">
        <w:rPr>
          <w:color w:val="201F1E"/>
          <w:spacing w:val="-2"/>
          <w:kern w:val="22"/>
          <w:szCs w:val="22"/>
          <w:lang w:val="fr-FR"/>
        </w:rPr>
        <w:t>2021-2022</w:t>
      </w:r>
      <w:r>
        <w:rPr>
          <w:color w:val="201F1E"/>
          <w:spacing w:val="-2"/>
          <w:kern w:val="22"/>
          <w:szCs w:val="22"/>
          <w:lang w:val="fr-FR"/>
        </w:rPr>
        <w:t>,</w:t>
      </w:r>
      <w:r w:rsidR="00AE41F9" w:rsidRPr="001B2B75">
        <w:rPr>
          <w:color w:val="201F1E"/>
          <w:spacing w:val="-2"/>
          <w:kern w:val="22"/>
          <w:szCs w:val="22"/>
          <w:lang w:val="fr-FR"/>
        </w:rPr>
        <w:t xml:space="preserve"> pour </w:t>
      </w:r>
      <w:r>
        <w:rPr>
          <w:color w:val="201F1E"/>
          <w:spacing w:val="-2"/>
          <w:kern w:val="22"/>
          <w:szCs w:val="22"/>
          <w:lang w:val="fr-FR"/>
        </w:rPr>
        <w:t>examen par l</w:t>
      </w:r>
      <w:r w:rsidR="00835F38" w:rsidRPr="001B2B75">
        <w:rPr>
          <w:color w:val="201F1E"/>
          <w:spacing w:val="-2"/>
          <w:kern w:val="22"/>
          <w:szCs w:val="22"/>
          <w:lang w:val="fr-FR"/>
        </w:rPr>
        <w:t>a Conf</w:t>
      </w:r>
      <w:r w:rsidR="00E14275" w:rsidRPr="001B2B75">
        <w:rPr>
          <w:color w:val="201F1E"/>
          <w:spacing w:val="-2"/>
          <w:kern w:val="22"/>
          <w:szCs w:val="22"/>
          <w:lang w:val="fr-FR"/>
        </w:rPr>
        <w:t>érence des Parties</w:t>
      </w:r>
      <w:r w:rsidR="00525B71" w:rsidRPr="001B2B75">
        <w:rPr>
          <w:color w:val="201F1E"/>
          <w:spacing w:val="-2"/>
          <w:kern w:val="22"/>
          <w:szCs w:val="22"/>
          <w:lang w:val="fr-FR"/>
        </w:rPr>
        <w:t xml:space="preserve"> </w:t>
      </w:r>
      <w:r w:rsidR="00835F38" w:rsidRPr="001B2B75">
        <w:rPr>
          <w:color w:val="201F1E"/>
          <w:spacing w:val="-2"/>
          <w:kern w:val="22"/>
          <w:szCs w:val="22"/>
          <w:lang w:val="fr-FR"/>
        </w:rPr>
        <w:t>à sa</w:t>
      </w:r>
      <w:r w:rsidR="00525B71" w:rsidRPr="001B2B75">
        <w:rPr>
          <w:color w:val="201F1E"/>
          <w:spacing w:val="-2"/>
          <w:kern w:val="22"/>
          <w:szCs w:val="22"/>
          <w:lang w:val="fr-FR"/>
        </w:rPr>
        <w:t xml:space="preserve"> </w:t>
      </w:r>
      <w:r w:rsidR="001B2B75" w:rsidRPr="001B2B75">
        <w:rPr>
          <w:color w:val="201F1E"/>
          <w:spacing w:val="-2"/>
          <w:kern w:val="22"/>
          <w:szCs w:val="22"/>
          <w:lang w:val="fr-FR"/>
        </w:rPr>
        <w:t>quinzième</w:t>
      </w:r>
      <w:r w:rsidR="00525B71" w:rsidRPr="001B2B75">
        <w:rPr>
          <w:color w:val="201F1E"/>
          <w:spacing w:val="-2"/>
          <w:kern w:val="22"/>
          <w:szCs w:val="22"/>
          <w:lang w:val="fr-FR"/>
        </w:rPr>
        <w:t xml:space="preserve"> </w:t>
      </w:r>
      <w:r w:rsidR="00383AC0" w:rsidRPr="001B2B75">
        <w:rPr>
          <w:color w:val="201F1E"/>
          <w:spacing w:val="-2"/>
          <w:kern w:val="22"/>
          <w:szCs w:val="22"/>
          <w:lang w:val="fr-FR"/>
        </w:rPr>
        <w:t>réunion</w:t>
      </w:r>
      <w:r w:rsidR="000D4DA8" w:rsidRPr="001B2B75">
        <w:rPr>
          <w:color w:val="201F1E"/>
          <w:spacing w:val="-2"/>
          <w:kern w:val="22"/>
          <w:szCs w:val="22"/>
          <w:lang w:val="fr-FR"/>
        </w:rPr>
        <w:t xml:space="preserve">. </w:t>
      </w:r>
      <w:r w:rsidR="00815158">
        <w:rPr>
          <w:color w:val="201F1E"/>
          <w:spacing w:val="-2"/>
          <w:kern w:val="22"/>
          <w:szCs w:val="22"/>
          <w:lang w:val="fr-FR"/>
        </w:rPr>
        <w:t xml:space="preserve">Etant donné le report </w:t>
      </w:r>
      <w:r>
        <w:rPr>
          <w:color w:val="201F1E"/>
          <w:spacing w:val="-2"/>
          <w:kern w:val="22"/>
          <w:szCs w:val="22"/>
          <w:lang w:val="fr-FR"/>
        </w:rPr>
        <w:t xml:space="preserve">de </w:t>
      </w:r>
      <w:r w:rsidR="00815158">
        <w:rPr>
          <w:color w:val="201F1E"/>
          <w:spacing w:val="-2"/>
          <w:kern w:val="22"/>
          <w:szCs w:val="22"/>
          <w:lang w:val="fr-FR"/>
        </w:rPr>
        <w:t xml:space="preserve">la tenue de </w:t>
      </w:r>
      <w:r>
        <w:rPr>
          <w:color w:val="201F1E"/>
          <w:spacing w:val="-2"/>
          <w:kern w:val="22"/>
          <w:szCs w:val="22"/>
          <w:lang w:val="fr-FR"/>
        </w:rPr>
        <w:t xml:space="preserve">la </w:t>
      </w:r>
      <w:r w:rsidR="001B2B75" w:rsidRPr="001B2B75">
        <w:rPr>
          <w:color w:val="201F1E"/>
          <w:spacing w:val="-2"/>
          <w:kern w:val="22"/>
          <w:szCs w:val="22"/>
          <w:lang w:val="fr-FR"/>
        </w:rPr>
        <w:t>quinzième</w:t>
      </w:r>
      <w:r w:rsidR="00883335" w:rsidRPr="001B2B75">
        <w:rPr>
          <w:color w:val="201F1E"/>
          <w:spacing w:val="-2"/>
          <w:kern w:val="22"/>
          <w:szCs w:val="22"/>
          <w:lang w:val="fr-FR"/>
        </w:rPr>
        <w:t xml:space="preserve"> </w:t>
      </w:r>
      <w:r w:rsidR="00383AC0" w:rsidRPr="001B2B75">
        <w:rPr>
          <w:color w:val="201F1E"/>
          <w:spacing w:val="-2"/>
          <w:kern w:val="22"/>
          <w:szCs w:val="22"/>
          <w:lang w:val="fr-FR"/>
        </w:rPr>
        <w:t>réunion</w:t>
      </w:r>
      <w:r>
        <w:rPr>
          <w:color w:val="201F1E"/>
          <w:spacing w:val="-2"/>
          <w:kern w:val="22"/>
          <w:szCs w:val="22"/>
          <w:lang w:val="fr-FR"/>
        </w:rPr>
        <w:t xml:space="preserve"> de</w:t>
      </w:r>
      <w:r w:rsidR="00883335" w:rsidRPr="001B2B75">
        <w:rPr>
          <w:color w:val="201F1E"/>
          <w:spacing w:val="-2"/>
          <w:kern w:val="22"/>
          <w:szCs w:val="22"/>
          <w:lang w:val="fr-FR"/>
        </w:rPr>
        <w:t xml:space="preserve"> </w:t>
      </w:r>
      <w:r w:rsidR="00835F38" w:rsidRPr="001B2B75">
        <w:rPr>
          <w:color w:val="201F1E"/>
          <w:spacing w:val="-2"/>
          <w:kern w:val="22"/>
          <w:szCs w:val="22"/>
          <w:lang w:val="fr-FR"/>
        </w:rPr>
        <w:t>la Conf</w:t>
      </w:r>
      <w:r w:rsidR="00E14275" w:rsidRPr="001B2B75">
        <w:rPr>
          <w:color w:val="201F1E"/>
          <w:spacing w:val="-2"/>
          <w:kern w:val="22"/>
          <w:szCs w:val="22"/>
          <w:lang w:val="fr-FR"/>
        </w:rPr>
        <w:t>érence des Parties</w:t>
      </w:r>
      <w:r w:rsidR="00835F38" w:rsidRPr="001B2B75">
        <w:rPr>
          <w:color w:val="201F1E"/>
          <w:spacing w:val="-2"/>
          <w:kern w:val="22"/>
          <w:szCs w:val="22"/>
          <w:lang w:val="fr-FR"/>
        </w:rPr>
        <w:t xml:space="preserve"> et </w:t>
      </w:r>
      <w:r w:rsidR="00815158">
        <w:rPr>
          <w:color w:val="201F1E"/>
          <w:spacing w:val="-2"/>
          <w:kern w:val="22"/>
          <w:szCs w:val="22"/>
          <w:lang w:val="fr-FR"/>
        </w:rPr>
        <w:t>les répercussions éventuelles sur la tenue des</w:t>
      </w:r>
      <w:r>
        <w:rPr>
          <w:color w:val="201F1E"/>
          <w:spacing w:val="-2"/>
          <w:kern w:val="22"/>
          <w:szCs w:val="22"/>
          <w:lang w:val="fr-FR"/>
        </w:rPr>
        <w:t xml:space="preserve"> réunions ultérieures de </w:t>
      </w:r>
      <w:r w:rsidR="00835F38" w:rsidRPr="001B2B75">
        <w:rPr>
          <w:color w:val="201F1E"/>
          <w:spacing w:val="-2"/>
          <w:kern w:val="22"/>
          <w:szCs w:val="22"/>
          <w:lang w:val="fr-FR"/>
        </w:rPr>
        <w:t>la Conf</w:t>
      </w:r>
      <w:r w:rsidR="00E14275" w:rsidRPr="001B2B75">
        <w:rPr>
          <w:color w:val="201F1E"/>
          <w:spacing w:val="-2"/>
          <w:kern w:val="22"/>
          <w:szCs w:val="22"/>
          <w:lang w:val="fr-FR"/>
        </w:rPr>
        <w:t>érence des Parties</w:t>
      </w:r>
      <w:r>
        <w:rPr>
          <w:color w:val="201F1E"/>
          <w:spacing w:val="-2"/>
          <w:kern w:val="22"/>
          <w:szCs w:val="22"/>
          <w:lang w:val="fr-FR"/>
        </w:rPr>
        <w:t>, l</w:t>
      </w:r>
      <w:r w:rsidR="000D4DA8" w:rsidRPr="001B2B75">
        <w:rPr>
          <w:color w:val="201F1E"/>
          <w:spacing w:val="-2"/>
          <w:kern w:val="22"/>
          <w:szCs w:val="22"/>
          <w:lang w:val="fr-FR"/>
        </w:rPr>
        <w:t xml:space="preserve">e </w:t>
      </w:r>
      <w:r w:rsidR="00835F38" w:rsidRPr="001B2B75">
        <w:rPr>
          <w:color w:val="201F1E"/>
          <w:spacing w:val="-2"/>
          <w:kern w:val="22"/>
          <w:szCs w:val="22"/>
          <w:lang w:val="fr-FR"/>
        </w:rPr>
        <w:t>Secrétariat</w:t>
      </w:r>
      <w:r w:rsidR="000D4DA8" w:rsidRPr="001B2B75">
        <w:rPr>
          <w:color w:val="201F1E"/>
          <w:spacing w:val="-2"/>
          <w:kern w:val="22"/>
          <w:szCs w:val="22"/>
          <w:lang w:val="fr-FR"/>
        </w:rPr>
        <w:t xml:space="preserve"> </w:t>
      </w:r>
      <w:r>
        <w:rPr>
          <w:color w:val="201F1E"/>
          <w:spacing w:val="-2"/>
          <w:kern w:val="22"/>
          <w:szCs w:val="22"/>
          <w:lang w:val="fr-FR"/>
        </w:rPr>
        <w:t xml:space="preserve">préparera également une proposition de budget pour </w:t>
      </w:r>
      <w:r w:rsidR="00AE41F9" w:rsidRPr="001B2B75">
        <w:rPr>
          <w:color w:val="201F1E"/>
          <w:spacing w:val="-2"/>
          <w:kern w:val="22"/>
          <w:szCs w:val="22"/>
          <w:lang w:val="fr-FR"/>
        </w:rPr>
        <w:t>la période</w:t>
      </w:r>
      <w:r w:rsidR="000D4DA8" w:rsidRPr="001B2B75">
        <w:rPr>
          <w:color w:val="201F1E"/>
          <w:spacing w:val="-2"/>
          <w:kern w:val="22"/>
          <w:szCs w:val="22"/>
          <w:lang w:val="fr-FR"/>
        </w:rPr>
        <w:t xml:space="preserve"> 2021-2023.</w:t>
      </w:r>
    </w:p>
    <w:p w14:paraId="751E67A1" w14:textId="5A1E5FB5" w:rsidR="00165403" w:rsidRPr="005F3D62" w:rsidRDefault="00B43012" w:rsidP="005F3D62">
      <w:pPr>
        <w:pStyle w:val="ListParagraph"/>
        <w:suppressLineNumbers/>
        <w:suppressAutoHyphens/>
        <w:spacing w:before="120" w:after="120"/>
        <w:ind w:left="0"/>
        <w:contextualSpacing w:val="0"/>
        <w:jc w:val="center"/>
        <w:rPr>
          <w:kern w:val="22"/>
          <w:szCs w:val="22"/>
        </w:rPr>
      </w:pPr>
      <w:r w:rsidRPr="005F3D62">
        <w:rPr>
          <w:kern w:val="22"/>
          <w:szCs w:val="22"/>
        </w:rPr>
        <w:t>__________</w:t>
      </w:r>
    </w:p>
    <w:sectPr w:rsidR="00165403" w:rsidRPr="005F3D62" w:rsidSect="005F3D62">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42AC" w14:textId="77777777" w:rsidR="007C4D22" w:rsidRDefault="007C4D22">
      <w:r>
        <w:separator/>
      </w:r>
    </w:p>
  </w:endnote>
  <w:endnote w:type="continuationSeparator" w:id="0">
    <w:p w14:paraId="5D1CE61D" w14:textId="77777777" w:rsidR="007C4D22" w:rsidRDefault="007C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default"/>
  </w:font>
  <w:font w:name="DengXian">
    <w:altName w:val="等线"/>
    <w:charset w:val="86"/>
    <w:family w:val="auto"/>
    <w:pitch w:val="variable"/>
    <w:sig w:usb0="A00002BF" w:usb1="38CF7CFA" w:usb2="00000016" w:usb3="00000000" w:csb0="0004000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EDE4E" w14:textId="77777777" w:rsidR="007C4D22" w:rsidRDefault="007C4D22">
      <w:r>
        <w:separator/>
      </w:r>
    </w:p>
  </w:footnote>
  <w:footnote w:type="continuationSeparator" w:id="0">
    <w:p w14:paraId="3E0536F8" w14:textId="77777777" w:rsidR="007C4D22" w:rsidRDefault="007C4D22">
      <w:r>
        <w:continuationSeparator/>
      </w:r>
    </w:p>
  </w:footnote>
  <w:footnote w:id="1">
    <w:p w14:paraId="77ADD0F3" w14:textId="77777777" w:rsidR="003B78D6" w:rsidRPr="00E93288" w:rsidRDefault="003B78D6" w:rsidP="005F3D62">
      <w:pPr>
        <w:pStyle w:val="FootnoteText"/>
        <w:suppressLineNumbers/>
        <w:suppressAutoHyphens/>
        <w:ind w:firstLine="0"/>
        <w:jc w:val="left"/>
        <w:rPr>
          <w:kern w:val="18"/>
          <w:szCs w:val="18"/>
          <w:lang w:val="fr-FR"/>
        </w:rPr>
      </w:pPr>
      <w:r w:rsidRPr="00E93288">
        <w:rPr>
          <w:rStyle w:val="FootnoteReference"/>
          <w:kern w:val="18"/>
          <w:sz w:val="18"/>
          <w:szCs w:val="18"/>
          <w:lang w:val="fr-FR"/>
        </w:rPr>
        <w:t>*</w:t>
      </w:r>
      <w:r w:rsidRPr="00E93288">
        <w:rPr>
          <w:kern w:val="18"/>
          <w:szCs w:val="18"/>
          <w:lang w:val="fr-FR"/>
        </w:rPr>
        <w:t xml:space="preserve"> CBD/SBI/3/1.</w:t>
      </w:r>
    </w:p>
  </w:footnote>
  <w:footnote w:id="2">
    <w:p w14:paraId="6499BCB5" w14:textId="1806631F" w:rsidR="003B78D6" w:rsidRPr="00E93288" w:rsidRDefault="003B78D6" w:rsidP="005F3D62">
      <w:pPr>
        <w:pStyle w:val="FootnoteText"/>
        <w:suppressLineNumbers/>
        <w:suppressAutoHyphens/>
        <w:ind w:firstLine="0"/>
        <w:jc w:val="left"/>
        <w:rPr>
          <w:kern w:val="18"/>
          <w:szCs w:val="18"/>
          <w:lang w:val="fr-FR"/>
        </w:rPr>
      </w:pPr>
      <w:r w:rsidRPr="005F3D62">
        <w:rPr>
          <w:rStyle w:val="FootnoteReference"/>
          <w:kern w:val="18"/>
          <w:sz w:val="18"/>
          <w:szCs w:val="18"/>
        </w:rPr>
        <w:footnoteRef/>
      </w:r>
      <w:r w:rsidRPr="00E93288">
        <w:rPr>
          <w:kern w:val="18"/>
          <w:szCs w:val="18"/>
          <w:lang w:val="fr-FR"/>
        </w:rPr>
        <w:t xml:space="preserve"> </w:t>
      </w:r>
      <w:hyperlink r:id="rId1" w:history="1">
        <w:r w:rsidRPr="00E93288">
          <w:rPr>
            <w:rStyle w:val="Hyperlink"/>
            <w:kern w:val="18"/>
            <w:szCs w:val="18"/>
            <w:lang w:val="fr-FR"/>
          </w:rPr>
          <w:t>https://www.cbd.int/information/adm-fin/</w:t>
        </w:r>
      </w:hyperlink>
    </w:p>
  </w:footnote>
  <w:footnote w:id="3">
    <w:p w14:paraId="5719130D" w14:textId="5A3B2D54" w:rsidR="003B78D6" w:rsidRPr="00E93288" w:rsidRDefault="003B78D6" w:rsidP="00E93288">
      <w:pPr>
        <w:pStyle w:val="FootnoteText"/>
        <w:ind w:firstLine="0"/>
        <w:rPr>
          <w:lang w:val="fr-FR"/>
        </w:rPr>
      </w:pPr>
      <w:r>
        <w:rPr>
          <w:rStyle w:val="FootnoteReference"/>
        </w:rPr>
        <w:footnoteRef/>
      </w:r>
      <w:r w:rsidRPr="00E93288">
        <w:rPr>
          <w:lang w:val="fr-FR"/>
        </w:rPr>
        <w:t xml:space="preserve"> Voir </w:t>
      </w:r>
      <w:hyperlink r:id="rId2" w:history="1">
        <w:r w:rsidRPr="00822497">
          <w:rPr>
            <w:rStyle w:val="Hyperlink"/>
            <w:lang w:val="fr-FR"/>
          </w:rPr>
          <w:t>CBD/ExC</w:t>
        </w:r>
        <w:r w:rsidRPr="00822497">
          <w:rPr>
            <w:rStyle w:val="Hyperlink"/>
            <w:lang w:val="fr-FR"/>
          </w:rPr>
          <w:t>O</w:t>
        </w:r>
        <w:r w:rsidRPr="00822497">
          <w:rPr>
            <w:rStyle w:val="Hyperlink"/>
            <w:lang w:val="fr-FR"/>
          </w:rPr>
          <w:t>P/2/3</w:t>
        </w:r>
      </w:hyperlink>
      <w:r>
        <w:rPr>
          <w:lang w:val="fr-FR"/>
        </w:rPr>
        <w:t>, tableau 2a.</w:t>
      </w:r>
      <w:r w:rsidRPr="00E93288">
        <w:rPr>
          <w:lang w:val="fr-FR"/>
        </w:rPr>
        <w:t xml:space="preserve"> </w:t>
      </w:r>
    </w:p>
  </w:footnote>
  <w:footnote w:id="4">
    <w:p w14:paraId="6A387164" w14:textId="63250574" w:rsidR="003B78D6" w:rsidRPr="00E93288" w:rsidRDefault="003B78D6" w:rsidP="005F3D62">
      <w:pPr>
        <w:pStyle w:val="FootnoteText"/>
        <w:suppressLineNumbers/>
        <w:suppressAutoHyphens/>
        <w:ind w:firstLine="0"/>
        <w:jc w:val="left"/>
        <w:rPr>
          <w:kern w:val="18"/>
          <w:szCs w:val="18"/>
          <w:lang w:val="fr-FR"/>
        </w:rPr>
      </w:pPr>
      <w:r w:rsidRPr="005F3D62">
        <w:rPr>
          <w:rStyle w:val="FootnoteReference"/>
          <w:kern w:val="18"/>
          <w:sz w:val="18"/>
          <w:szCs w:val="18"/>
        </w:rPr>
        <w:footnoteRef/>
      </w:r>
      <w:r w:rsidRPr="00E93288">
        <w:rPr>
          <w:kern w:val="18"/>
          <w:szCs w:val="18"/>
          <w:lang w:val="fr-FR"/>
        </w:rPr>
        <w:t xml:space="preserve"> </w:t>
      </w:r>
      <w:hyperlink r:id="rId3" w:history="1">
        <w:r w:rsidRPr="00E93288">
          <w:rPr>
            <w:rStyle w:val="Hyperlink"/>
            <w:kern w:val="18"/>
            <w:szCs w:val="18"/>
            <w:lang w:val="fr-FR"/>
          </w:rPr>
          <w:t>https://www.cbd.int/information/adm-fin/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color w:val="000000"/>
        <w:kern w:val="22"/>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EndPr/>
    <w:sdtContent>
      <w:p w14:paraId="31E8CB98" w14:textId="09549E64" w:rsidR="003B78D6" w:rsidRPr="005F3D62" w:rsidRDefault="003B78D6" w:rsidP="005F3D62">
        <w:pPr>
          <w:suppressLineNumbers/>
          <w:suppressAutoHyphens/>
          <w:ind w:right="7377"/>
          <w:rPr>
            <w:noProof/>
            <w:color w:val="000000"/>
            <w:kern w:val="22"/>
          </w:rPr>
        </w:pPr>
        <w:r>
          <w:rPr>
            <w:noProof/>
            <w:color w:val="000000"/>
            <w:kern w:val="22"/>
          </w:rPr>
          <w:t>CBD/SBI/3/17/Rev.1</w:t>
        </w:r>
      </w:p>
    </w:sdtContent>
  </w:sdt>
  <w:p w14:paraId="7B0E8751" w14:textId="0AFB0CAF" w:rsidR="003B78D6" w:rsidRPr="005F3D62" w:rsidRDefault="003B78D6" w:rsidP="005F3D62">
    <w:pPr>
      <w:pStyle w:val="Header"/>
      <w:suppressLineNumbers/>
      <w:tabs>
        <w:tab w:val="clear" w:pos="4320"/>
        <w:tab w:val="clear" w:pos="8640"/>
      </w:tabs>
      <w:suppressAutoHyphens/>
      <w:spacing w:after="240"/>
      <w:ind w:right="7093"/>
      <w:jc w:val="left"/>
      <w:rPr>
        <w:noProof/>
        <w:kern w:val="22"/>
      </w:rPr>
    </w:pPr>
    <w:r w:rsidRPr="005F3D62">
      <w:rPr>
        <w:noProof/>
        <w:kern w:val="22"/>
      </w:rPr>
      <w:t xml:space="preserve">Page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00A305B9">
      <w:rPr>
        <w:noProof/>
        <w:kern w:val="22"/>
      </w:rPr>
      <w:t>8</w:t>
    </w:r>
    <w:r w:rsidRPr="00EE1CBC">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color w:val="000000"/>
        <w:kern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EndPr/>
    <w:sdtContent>
      <w:p w14:paraId="6E628FC7" w14:textId="40CE348A" w:rsidR="003B78D6" w:rsidRPr="005F3D62" w:rsidRDefault="003B78D6" w:rsidP="005F3D62">
        <w:pPr>
          <w:suppressLineNumbers/>
          <w:suppressAutoHyphens/>
          <w:ind w:right="4"/>
          <w:jc w:val="right"/>
          <w:rPr>
            <w:noProof/>
            <w:color w:val="000000"/>
            <w:kern w:val="20"/>
          </w:rPr>
        </w:pPr>
        <w:r>
          <w:rPr>
            <w:noProof/>
            <w:color w:val="000000"/>
            <w:kern w:val="20"/>
          </w:rPr>
          <w:t>CBD/SBI/3/17/Rev.1</w:t>
        </w:r>
      </w:p>
    </w:sdtContent>
  </w:sdt>
  <w:p w14:paraId="750FF8AC" w14:textId="566930B5" w:rsidR="003B78D6" w:rsidRPr="005F3D62" w:rsidRDefault="003B78D6" w:rsidP="005F3D62">
    <w:pPr>
      <w:pStyle w:val="Header"/>
      <w:suppressLineNumbers/>
      <w:tabs>
        <w:tab w:val="clear" w:pos="4320"/>
        <w:tab w:val="clear" w:pos="8640"/>
      </w:tabs>
      <w:suppressAutoHyphens/>
      <w:spacing w:after="240"/>
      <w:ind w:right="6"/>
      <w:jc w:val="right"/>
      <w:rPr>
        <w:noProof/>
        <w:kern w:val="22"/>
      </w:rPr>
    </w:pPr>
    <w:r w:rsidRPr="005F3D62">
      <w:rPr>
        <w:noProof/>
        <w:kern w:val="22"/>
      </w:rPr>
      <w:t xml:space="preserve">Page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00A305B9">
      <w:rPr>
        <w:noProof/>
        <w:kern w:val="22"/>
      </w:rPr>
      <w:t>7</w:t>
    </w:r>
    <w:r w:rsidRPr="00EE1CBC">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31ACDD0A"/>
    <w:lvl w:ilvl="0" w:tplc="6FFA235E">
      <w:start w:val="1"/>
      <w:numFmt w:val="decimal"/>
      <w:lvlText w:val="%1."/>
      <w:lvlJc w:val="left"/>
      <w:pPr>
        <w:ind w:left="720" w:hanging="360"/>
      </w:pPr>
      <w:rPr>
        <w:rFonts w:ascii="Times New Roman" w:hAnsi="Times New Roman"/>
        <w:b w:val="0"/>
        <w:bCs w:val="0"/>
        <w:i w:val="0"/>
        <w:color w:val="auto"/>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11"/>
  </w:num>
  <w:num w:numId="8">
    <w:abstractNumId w:val="4"/>
  </w:num>
  <w:num w:numId="9">
    <w:abstractNumId w:val="8"/>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A8"/>
    <w:rsid w:val="00003B4B"/>
    <w:rsid w:val="00010F9E"/>
    <w:rsid w:val="00012CB4"/>
    <w:rsid w:val="00027006"/>
    <w:rsid w:val="00037A93"/>
    <w:rsid w:val="00045BCC"/>
    <w:rsid w:val="00063740"/>
    <w:rsid w:val="00067859"/>
    <w:rsid w:val="00074C3E"/>
    <w:rsid w:val="000811C5"/>
    <w:rsid w:val="00087978"/>
    <w:rsid w:val="000B5F9A"/>
    <w:rsid w:val="000B75E8"/>
    <w:rsid w:val="000D135A"/>
    <w:rsid w:val="000D2893"/>
    <w:rsid w:val="000D3DF0"/>
    <w:rsid w:val="000D4DA8"/>
    <w:rsid w:val="000E5816"/>
    <w:rsid w:val="000F7DEB"/>
    <w:rsid w:val="00114FC6"/>
    <w:rsid w:val="0011768E"/>
    <w:rsid w:val="00124BB7"/>
    <w:rsid w:val="00124EF4"/>
    <w:rsid w:val="00134C1A"/>
    <w:rsid w:val="00144F09"/>
    <w:rsid w:val="00154BE4"/>
    <w:rsid w:val="001552BE"/>
    <w:rsid w:val="00162A33"/>
    <w:rsid w:val="00165403"/>
    <w:rsid w:val="001677E5"/>
    <w:rsid w:val="00181F71"/>
    <w:rsid w:val="0019688E"/>
    <w:rsid w:val="001A39FB"/>
    <w:rsid w:val="001A7AF0"/>
    <w:rsid w:val="001B2B75"/>
    <w:rsid w:val="001C27D3"/>
    <w:rsid w:val="001C3191"/>
    <w:rsid w:val="001C65C6"/>
    <w:rsid w:val="001D04B0"/>
    <w:rsid w:val="001D5E6D"/>
    <w:rsid w:val="001E2EC4"/>
    <w:rsid w:val="0022378E"/>
    <w:rsid w:val="00226147"/>
    <w:rsid w:val="00226422"/>
    <w:rsid w:val="002271D0"/>
    <w:rsid w:val="0023095C"/>
    <w:rsid w:val="00231C6F"/>
    <w:rsid w:val="00234F59"/>
    <w:rsid w:val="00241778"/>
    <w:rsid w:val="002441CE"/>
    <w:rsid w:val="002544C5"/>
    <w:rsid w:val="00261BCA"/>
    <w:rsid w:val="002622C3"/>
    <w:rsid w:val="0026657D"/>
    <w:rsid w:val="0028207C"/>
    <w:rsid w:val="0028753A"/>
    <w:rsid w:val="00295090"/>
    <w:rsid w:val="00296978"/>
    <w:rsid w:val="00296BE5"/>
    <w:rsid w:val="002C58CE"/>
    <w:rsid w:val="002C68B5"/>
    <w:rsid w:val="002C6982"/>
    <w:rsid w:val="002D40F5"/>
    <w:rsid w:val="002D4729"/>
    <w:rsid w:val="002E4E13"/>
    <w:rsid w:val="002E67F3"/>
    <w:rsid w:val="002E73E6"/>
    <w:rsid w:val="002F0053"/>
    <w:rsid w:val="002F079E"/>
    <w:rsid w:val="002F4E42"/>
    <w:rsid w:val="002F7E27"/>
    <w:rsid w:val="0030153C"/>
    <w:rsid w:val="003156E1"/>
    <w:rsid w:val="00330E72"/>
    <w:rsid w:val="0033457A"/>
    <w:rsid w:val="00336909"/>
    <w:rsid w:val="00337932"/>
    <w:rsid w:val="00343DDC"/>
    <w:rsid w:val="003456C9"/>
    <w:rsid w:val="003513AD"/>
    <w:rsid w:val="003600E6"/>
    <w:rsid w:val="003627BD"/>
    <w:rsid w:val="0036701B"/>
    <w:rsid w:val="0037189B"/>
    <w:rsid w:val="00372AF8"/>
    <w:rsid w:val="00373117"/>
    <w:rsid w:val="00373358"/>
    <w:rsid w:val="00374241"/>
    <w:rsid w:val="00376CD5"/>
    <w:rsid w:val="00380A95"/>
    <w:rsid w:val="003833A0"/>
    <w:rsid w:val="003839D4"/>
    <w:rsid w:val="00383AC0"/>
    <w:rsid w:val="00387F2D"/>
    <w:rsid w:val="00394626"/>
    <w:rsid w:val="00395C61"/>
    <w:rsid w:val="003A3C32"/>
    <w:rsid w:val="003A518E"/>
    <w:rsid w:val="003B0AAD"/>
    <w:rsid w:val="003B78D6"/>
    <w:rsid w:val="003C2E4A"/>
    <w:rsid w:val="003C5F29"/>
    <w:rsid w:val="003C6D75"/>
    <w:rsid w:val="003E560C"/>
    <w:rsid w:val="003F2CEE"/>
    <w:rsid w:val="003F6C0C"/>
    <w:rsid w:val="0040055C"/>
    <w:rsid w:val="00401E63"/>
    <w:rsid w:val="00410043"/>
    <w:rsid w:val="00411226"/>
    <w:rsid w:val="00415407"/>
    <w:rsid w:val="0042025B"/>
    <w:rsid w:val="00442446"/>
    <w:rsid w:val="0044473A"/>
    <w:rsid w:val="00454509"/>
    <w:rsid w:val="00460ACB"/>
    <w:rsid w:val="0048360F"/>
    <w:rsid w:val="00483EDD"/>
    <w:rsid w:val="00490865"/>
    <w:rsid w:val="00494857"/>
    <w:rsid w:val="00497128"/>
    <w:rsid w:val="0049747E"/>
    <w:rsid w:val="00497E0D"/>
    <w:rsid w:val="004A3D72"/>
    <w:rsid w:val="004A7334"/>
    <w:rsid w:val="004B2662"/>
    <w:rsid w:val="004B6A85"/>
    <w:rsid w:val="004B6D0E"/>
    <w:rsid w:val="004B7007"/>
    <w:rsid w:val="004C59AA"/>
    <w:rsid w:val="004D7A10"/>
    <w:rsid w:val="004E0530"/>
    <w:rsid w:val="004E3EFD"/>
    <w:rsid w:val="004F393A"/>
    <w:rsid w:val="00502BE1"/>
    <w:rsid w:val="005040E1"/>
    <w:rsid w:val="00507067"/>
    <w:rsid w:val="005122C0"/>
    <w:rsid w:val="00520807"/>
    <w:rsid w:val="00525B71"/>
    <w:rsid w:val="005265BF"/>
    <w:rsid w:val="00530DBD"/>
    <w:rsid w:val="00530F49"/>
    <w:rsid w:val="005406C6"/>
    <w:rsid w:val="00542C1F"/>
    <w:rsid w:val="00546A37"/>
    <w:rsid w:val="00561533"/>
    <w:rsid w:val="00563EAE"/>
    <w:rsid w:val="00564084"/>
    <w:rsid w:val="005B0190"/>
    <w:rsid w:val="005B17D9"/>
    <w:rsid w:val="005B56A5"/>
    <w:rsid w:val="005C177D"/>
    <w:rsid w:val="005C74C3"/>
    <w:rsid w:val="005D2ABC"/>
    <w:rsid w:val="005D5152"/>
    <w:rsid w:val="005E75DD"/>
    <w:rsid w:val="005F3D62"/>
    <w:rsid w:val="005F6437"/>
    <w:rsid w:val="006015BD"/>
    <w:rsid w:val="006169BE"/>
    <w:rsid w:val="0062170B"/>
    <w:rsid w:val="00622086"/>
    <w:rsid w:val="006408E4"/>
    <w:rsid w:val="00642044"/>
    <w:rsid w:val="006427F5"/>
    <w:rsid w:val="00645D89"/>
    <w:rsid w:val="00665A4F"/>
    <w:rsid w:val="006718EE"/>
    <w:rsid w:val="00672672"/>
    <w:rsid w:val="00674393"/>
    <w:rsid w:val="0068168A"/>
    <w:rsid w:val="00684129"/>
    <w:rsid w:val="00686F70"/>
    <w:rsid w:val="00693AB2"/>
    <w:rsid w:val="006C5F11"/>
    <w:rsid w:val="006C6BA4"/>
    <w:rsid w:val="006D2C80"/>
    <w:rsid w:val="006E3A48"/>
    <w:rsid w:val="006E4777"/>
    <w:rsid w:val="006E65D5"/>
    <w:rsid w:val="006E68DD"/>
    <w:rsid w:val="006F2842"/>
    <w:rsid w:val="00706223"/>
    <w:rsid w:val="00721123"/>
    <w:rsid w:val="00722965"/>
    <w:rsid w:val="00733DE3"/>
    <w:rsid w:val="007450BC"/>
    <w:rsid w:val="00745F49"/>
    <w:rsid w:val="0076060F"/>
    <w:rsid w:val="00776E11"/>
    <w:rsid w:val="00786EC4"/>
    <w:rsid w:val="00790415"/>
    <w:rsid w:val="007907BC"/>
    <w:rsid w:val="007A565B"/>
    <w:rsid w:val="007B2732"/>
    <w:rsid w:val="007C43A0"/>
    <w:rsid w:val="007C4D22"/>
    <w:rsid w:val="007C7068"/>
    <w:rsid w:val="007D348B"/>
    <w:rsid w:val="007D60A2"/>
    <w:rsid w:val="007E129A"/>
    <w:rsid w:val="007E3C7A"/>
    <w:rsid w:val="007E586E"/>
    <w:rsid w:val="00806A63"/>
    <w:rsid w:val="00807594"/>
    <w:rsid w:val="00813626"/>
    <w:rsid w:val="00815158"/>
    <w:rsid w:val="008159E3"/>
    <w:rsid w:val="008177F5"/>
    <w:rsid w:val="00822497"/>
    <w:rsid w:val="00835F38"/>
    <w:rsid w:val="008366CC"/>
    <w:rsid w:val="00842951"/>
    <w:rsid w:val="00843E1A"/>
    <w:rsid w:val="00846C5D"/>
    <w:rsid w:val="00852422"/>
    <w:rsid w:val="00864F92"/>
    <w:rsid w:val="00883335"/>
    <w:rsid w:val="008859D9"/>
    <w:rsid w:val="008A6393"/>
    <w:rsid w:val="008B351A"/>
    <w:rsid w:val="008B72EF"/>
    <w:rsid w:val="008C2EFB"/>
    <w:rsid w:val="008E3745"/>
    <w:rsid w:val="009139D5"/>
    <w:rsid w:val="0092058A"/>
    <w:rsid w:val="00946815"/>
    <w:rsid w:val="00964E40"/>
    <w:rsid w:val="00965FCE"/>
    <w:rsid w:val="00970CFF"/>
    <w:rsid w:val="009730B6"/>
    <w:rsid w:val="0097624C"/>
    <w:rsid w:val="00977495"/>
    <w:rsid w:val="00980EA2"/>
    <w:rsid w:val="00981640"/>
    <w:rsid w:val="00981AE4"/>
    <w:rsid w:val="00991111"/>
    <w:rsid w:val="00991227"/>
    <w:rsid w:val="00992F02"/>
    <w:rsid w:val="00995BCE"/>
    <w:rsid w:val="009A385F"/>
    <w:rsid w:val="009A7C5E"/>
    <w:rsid w:val="009B2C28"/>
    <w:rsid w:val="009B3807"/>
    <w:rsid w:val="009B43D9"/>
    <w:rsid w:val="009B6F39"/>
    <w:rsid w:val="009C0F68"/>
    <w:rsid w:val="009D000A"/>
    <w:rsid w:val="009D23C9"/>
    <w:rsid w:val="009D3361"/>
    <w:rsid w:val="009D4638"/>
    <w:rsid w:val="009E08E6"/>
    <w:rsid w:val="009E42DC"/>
    <w:rsid w:val="009F07B4"/>
    <w:rsid w:val="009F3B71"/>
    <w:rsid w:val="009F7A6A"/>
    <w:rsid w:val="00A048F6"/>
    <w:rsid w:val="00A04EF0"/>
    <w:rsid w:val="00A1205B"/>
    <w:rsid w:val="00A12C0E"/>
    <w:rsid w:val="00A15D6D"/>
    <w:rsid w:val="00A2104C"/>
    <w:rsid w:val="00A21143"/>
    <w:rsid w:val="00A21862"/>
    <w:rsid w:val="00A250E8"/>
    <w:rsid w:val="00A305B9"/>
    <w:rsid w:val="00A30FB2"/>
    <w:rsid w:val="00A34FA1"/>
    <w:rsid w:val="00A35523"/>
    <w:rsid w:val="00A40935"/>
    <w:rsid w:val="00A4334E"/>
    <w:rsid w:val="00A52A3D"/>
    <w:rsid w:val="00A53285"/>
    <w:rsid w:val="00A53D60"/>
    <w:rsid w:val="00A540CF"/>
    <w:rsid w:val="00A56C6E"/>
    <w:rsid w:val="00A714DC"/>
    <w:rsid w:val="00A80554"/>
    <w:rsid w:val="00A80B9A"/>
    <w:rsid w:val="00A85C60"/>
    <w:rsid w:val="00A85DE9"/>
    <w:rsid w:val="00A91DBB"/>
    <w:rsid w:val="00AB1A92"/>
    <w:rsid w:val="00AB3862"/>
    <w:rsid w:val="00AC7EC0"/>
    <w:rsid w:val="00AD0210"/>
    <w:rsid w:val="00AD550D"/>
    <w:rsid w:val="00AD57CD"/>
    <w:rsid w:val="00AE0529"/>
    <w:rsid w:val="00AE41F9"/>
    <w:rsid w:val="00AE5930"/>
    <w:rsid w:val="00AF211E"/>
    <w:rsid w:val="00B01FC7"/>
    <w:rsid w:val="00B05506"/>
    <w:rsid w:val="00B065AC"/>
    <w:rsid w:val="00B07594"/>
    <w:rsid w:val="00B12759"/>
    <w:rsid w:val="00B15BEE"/>
    <w:rsid w:val="00B22746"/>
    <w:rsid w:val="00B43012"/>
    <w:rsid w:val="00B51BA9"/>
    <w:rsid w:val="00B63B00"/>
    <w:rsid w:val="00B67900"/>
    <w:rsid w:val="00B766C6"/>
    <w:rsid w:val="00B771D4"/>
    <w:rsid w:val="00B969C5"/>
    <w:rsid w:val="00B9729E"/>
    <w:rsid w:val="00BA02CA"/>
    <w:rsid w:val="00BA2007"/>
    <w:rsid w:val="00BA3989"/>
    <w:rsid w:val="00BB277C"/>
    <w:rsid w:val="00BD06C6"/>
    <w:rsid w:val="00BD4CF6"/>
    <w:rsid w:val="00BE08ED"/>
    <w:rsid w:val="00BE1624"/>
    <w:rsid w:val="00BE19C5"/>
    <w:rsid w:val="00BE51FD"/>
    <w:rsid w:val="00C00317"/>
    <w:rsid w:val="00C1003E"/>
    <w:rsid w:val="00C1025F"/>
    <w:rsid w:val="00C1351C"/>
    <w:rsid w:val="00C13808"/>
    <w:rsid w:val="00C20735"/>
    <w:rsid w:val="00C2659A"/>
    <w:rsid w:val="00C27E04"/>
    <w:rsid w:val="00C34343"/>
    <w:rsid w:val="00C3653D"/>
    <w:rsid w:val="00C37264"/>
    <w:rsid w:val="00C4034E"/>
    <w:rsid w:val="00C41B4E"/>
    <w:rsid w:val="00C47561"/>
    <w:rsid w:val="00C509EF"/>
    <w:rsid w:val="00C5494B"/>
    <w:rsid w:val="00C633DB"/>
    <w:rsid w:val="00C645CF"/>
    <w:rsid w:val="00C75092"/>
    <w:rsid w:val="00C77ABF"/>
    <w:rsid w:val="00C8471E"/>
    <w:rsid w:val="00C86470"/>
    <w:rsid w:val="00CA38D0"/>
    <w:rsid w:val="00CE3D18"/>
    <w:rsid w:val="00CE68D4"/>
    <w:rsid w:val="00CF1FFC"/>
    <w:rsid w:val="00CF210A"/>
    <w:rsid w:val="00CF3295"/>
    <w:rsid w:val="00D1057A"/>
    <w:rsid w:val="00D11EB5"/>
    <w:rsid w:val="00D237A9"/>
    <w:rsid w:val="00D33196"/>
    <w:rsid w:val="00D347D3"/>
    <w:rsid w:val="00D35D32"/>
    <w:rsid w:val="00D36E57"/>
    <w:rsid w:val="00D37ACA"/>
    <w:rsid w:val="00D40149"/>
    <w:rsid w:val="00D50DBD"/>
    <w:rsid w:val="00D51CEA"/>
    <w:rsid w:val="00D551C6"/>
    <w:rsid w:val="00D63FEE"/>
    <w:rsid w:val="00D65CF7"/>
    <w:rsid w:val="00D76083"/>
    <w:rsid w:val="00D8677F"/>
    <w:rsid w:val="00D86AD6"/>
    <w:rsid w:val="00D903C6"/>
    <w:rsid w:val="00D94DE2"/>
    <w:rsid w:val="00DA15CB"/>
    <w:rsid w:val="00DB5AC2"/>
    <w:rsid w:val="00DD7D05"/>
    <w:rsid w:val="00DE54B0"/>
    <w:rsid w:val="00E14275"/>
    <w:rsid w:val="00E306C3"/>
    <w:rsid w:val="00E30857"/>
    <w:rsid w:val="00E62B7B"/>
    <w:rsid w:val="00E63926"/>
    <w:rsid w:val="00E67628"/>
    <w:rsid w:val="00E709C2"/>
    <w:rsid w:val="00E77A10"/>
    <w:rsid w:val="00E93288"/>
    <w:rsid w:val="00E967E1"/>
    <w:rsid w:val="00EA4C3D"/>
    <w:rsid w:val="00EB4B32"/>
    <w:rsid w:val="00EC1A41"/>
    <w:rsid w:val="00EC1A90"/>
    <w:rsid w:val="00EC2F29"/>
    <w:rsid w:val="00EE03C0"/>
    <w:rsid w:val="00EE1CBC"/>
    <w:rsid w:val="00EE728F"/>
    <w:rsid w:val="00F05BE0"/>
    <w:rsid w:val="00F201AC"/>
    <w:rsid w:val="00F30B32"/>
    <w:rsid w:val="00F358E3"/>
    <w:rsid w:val="00F54DA5"/>
    <w:rsid w:val="00F62F4B"/>
    <w:rsid w:val="00F64F01"/>
    <w:rsid w:val="00F65695"/>
    <w:rsid w:val="00F733D4"/>
    <w:rsid w:val="00F83E12"/>
    <w:rsid w:val="00F859CF"/>
    <w:rsid w:val="00F92322"/>
    <w:rsid w:val="00F940FD"/>
    <w:rsid w:val="00F942A5"/>
    <w:rsid w:val="00F942FA"/>
    <w:rsid w:val="00FA5F3F"/>
    <w:rsid w:val="00FB3287"/>
    <w:rsid w:val="00FB36D1"/>
    <w:rsid w:val="00FD7097"/>
    <w:rsid w:val="00FE4205"/>
    <w:rsid w:val="00FE4BA0"/>
    <w:rsid w:val="00FE7FF1"/>
    <w:rsid w:val="00FF3068"/>
    <w:rsid w:val="00FF4748"/>
    <w:rsid w:val="00FF7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168E"/>
  <w15:chartTrackingRefBased/>
  <w15:docId w15:val="{DF5A8DD9-FAF3-4AED-86B1-D5F1A18E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72"/>
    <w:pPr>
      <w:jc w:val="both"/>
    </w:pPr>
    <w:rPr>
      <w:rFonts w:ascii="Times New Roman" w:eastAsia="Times New Roman" w:hAnsi="Times New Roman"/>
      <w:sz w:val="22"/>
      <w:szCs w:val="24"/>
      <w:lang w:val="en-GB" w:eastAsia="en-US"/>
    </w:rPr>
  </w:style>
  <w:style w:type="paragraph" w:styleId="Heading1">
    <w:name w:val="heading 1"/>
    <w:basedOn w:val="Normal"/>
    <w:next w:val="Heading2"/>
    <w:link w:val="Heading1Char"/>
    <w:qFormat/>
    <w:rsid w:val="0067267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7267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72672"/>
    <w:pPr>
      <w:keepNext/>
      <w:tabs>
        <w:tab w:val="left" w:pos="567"/>
      </w:tabs>
      <w:spacing w:before="120" w:after="120"/>
      <w:jc w:val="center"/>
      <w:outlineLvl w:val="2"/>
    </w:pPr>
    <w:rPr>
      <w:i/>
      <w:iCs/>
    </w:rPr>
  </w:style>
  <w:style w:type="paragraph" w:styleId="Heading4">
    <w:name w:val="heading 4"/>
    <w:basedOn w:val="Normal"/>
    <w:link w:val="Heading4Char"/>
    <w:qFormat/>
    <w:rsid w:val="0067267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72672"/>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rsid w:val="00672672"/>
    <w:pPr>
      <w:keepNext/>
      <w:spacing w:after="240" w:line="240" w:lineRule="exact"/>
      <w:ind w:left="720"/>
      <w:outlineLvl w:val="5"/>
    </w:pPr>
    <w:rPr>
      <w:u w:val="single"/>
    </w:rPr>
  </w:style>
  <w:style w:type="paragraph" w:styleId="Heading7">
    <w:name w:val="heading 7"/>
    <w:basedOn w:val="Normal"/>
    <w:next w:val="Normal"/>
    <w:link w:val="Heading7Char"/>
    <w:rsid w:val="00672672"/>
    <w:pPr>
      <w:keepNext/>
      <w:jc w:val="right"/>
      <w:outlineLvl w:val="6"/>
    </w:pPr>
    <w:rPr>
      <w:rFonts w:ascii="Univers" w:hAnsi="Univers"/>
      <w:b/>
      <w:sz w:val="28"/>
    </w:rPr>
  </w:style>
  <w:style w:type="paragraph" w:styleId="Heading8">
    <w:name w:val="heading 8"/>
    <w:basedOn w:val="Normal"/>
    <w:next w:val="Normal"/>
    <w:link w:val="Heading8Char"/>
    <w:qFormat/>
    <w:rsid w:val="00672672"/>
    <w:pPr>
      <w:keepNext/>
      <w:jc w:val="right"/>
      <w:outlineLvl w:val="7"/>
    </w:pPr>
    <w:rPr>
      <w:rFonts w:ascii="Univers" w:hAnsi="Univers"/>
      <w:b/>
      <w:sz w:val="32"/>
    </w:rPr>
  </w:style>
  <w:style w:type="paragraph" w:styleId="Heading9">
    <w:name w:val="heading 9"/>
    <w:basedOn w:val="Normal"/>
    <w:next w:val="Normal"/>
    <w:link w:val="Heading9Char"/>
    <w:rsid w:val="0067267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672"/>
    <w:rPr>
      <w:rFonts w:ascii="Times New Roman" w:eastAsia="Times New Roman" w:hAnsi="Times New Roman"/>
      <w:b/>
      <w:caps/>
      <w:sz w:val="22"/>
      <w:szCs w:val="24"/>
      <w:lang w:val="en-GB" w:eastAsia="en-US"/>
    </w:rPr>
  </w:style>
  <w:style w:type="paragraph" w:styleId="ListParagraph">
    <w:name w:val="List Paragraph"/>
    <w:basedOn w:val="Normal"/>
    <w:uiPriority w:val="34"/>
    <w:qFormat/>
    <w:rsid w:val="00672672"/>
    <w:pPr>
      <w:ind w:left="720"/>
      <w:contextualSpacing/>
    </w:pPr>
  </w:style>
  <w:style w:type="character" w:styleId="CommentReference">
    <w:name w:val="annotation reference"/>
    <w:semiHidden/>
    <w:rsid w:val="00672672"/>
    <w:rPr>
      <w:sz w:val="16"/>
    </w:rPr>
  </w:style>
  <w:style w:type="paragraph" w:styleId="CommentText">
    <w:name w:val="annotation text"/>
    <w:basedOn w:val="Normal"/>
    <w:link w:val="CommentTextChar"/>
    <w:semiHidden/>
    <w:rsid w:val="00672672"/>
    <w:pPr>
      <w:spacing w:after="120" w:line="240" w:lineRule="exact"/>
    </w:pPr>
  </w:style>
  <w:style w:type="character" w:customStyle="1" w:styleId="CommentTextChar">
    <w:name w:val="Comment Text Char"/>
    <w:basedOn w:val="DefaultParagraphFont"/>
    <w:link w:val="CommentText"/>
    <w:semiHidden/>
    <w:rsid w:val="00672672"/>
    <w:rPr>
      <w:rFonts w:ascii="Times New Roman" w:eastAsia="Times New Roman" w:hAnsi="Times New Roman"/>
      <w:sz w:val="22"/>
      <w:szCs w:val="24"/>
      <w:lang w:val="en-GB" w:eastAsia="en-US"/>
    </w:rPr>
  </w:style>
  <w:style w:type="table" w:styleId="TableGrid">
    <w:name w:val="Table Grid"/>
    <w:basedOn w:val="TableNormal"/>
    <w:uiPriority w:val="59"/>
    <w:rsid w:val="00672672"/>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2672"/>
    <w:pPr>
      <w:tabs>
        <w:tab w:val="center" w:pos="4320"/>
        <w:tab w:val="right" w:pos="8640"/>
      </w:tabs>
    </w:pPr>
  </w:style>
  <w:style w:type="character" w:customStyle="1" w:styleId="HeaderChar">
    <w:name w:val="Header Char"/>
    <w:basedOn w:val="DefaultParagraphFont"/>
    <w:link w:val="Header"/>
    <w:rsid w:val="00672672"/>
    <w:rPr>
      <w:rFonts w:ascii="Times New Roman" w:eastAsia="Times New Roman" w:hAnsi="Times New Roman"/>
      <w:sz w:val="22"/>
      <w:szCs w:val="24"/>
      <w:lang w:val="en-GB" w:eastAsia="en-US"/>
    </w:rPr>
  </w:style>
  <w:style w:type="character" w:styleId="Hyperlink">
    <w:name w:val="Hyperlink"/>
    <w:rsid w:val="00672672"/>
    <w:rPr>
      <w:color w:val="0000FF"/>
      <w:sz w:val="18"/>
      <w:u w:val="single"/>
    </w:rPr>
  </w:style>
  <w:style w:type="paragraph" w:customStyle="1" w:styleId="Style1">
    <w:name w:val="Style1"/>
    <w:basedOn w:val="Heading2"/>
    <w:qFormat/>
    <w:rsid w:val="00672672"/>
    <w:rPr>
      <w:i/>
    </w:rPr>
  </w:style>
  <w:style w:type="table" w:customStyle="1" w:styleId="TableGrid1">
    <w:name w:val="Table Grid1"/>
    <w:basedOn w:val="TableNormal"/>
    <w:next w:val="TableGrid"/>
    <w:uiPriority w:val="59"/>
    <w:rsid w:val="000D4DA8"/>
    <w:rPr>
      <w:rFonts w:eastAsia="Yu Mincho"/>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0D4DA8"/>
    <w:rPr>
      <w:rFonts w:eastAsia="Yu Mincho"/>
      <w:color w:val="000000"/>
      <w:sz w:val="24"/>
      <w:szCs w:val="24"/>
      <w:lang w:val="fr-CA"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Heading2Char">
    <w:name w:val="Heading 2 Char"/>
    <w:basedOn w:val="DefaultParagraphFont"/>
    <w:link w:val="Heading2"/>
    <w:rsid w:val="00672672"/>
    <w:rPr>
      <w:rFonts w:ascii="Times New Roman" w:eastAsia="Times New Roman" w:hAnsi="Times New Roman"/>
      <w:b/>
      <w:bCs/>
      <w:iCs/>
      <w:sz w:val="22"/>
      <w:szCs w:val="24"/>
      <w:lang w:val="en-GB" w:eastAsia="en-US"/>
    </w:rPr>
  </w:style>
  <w:style w:type="paragraph" w:styleId="BalloonText">
    <w:name w:val="Balloon Text"/>
    <w:basedOn w:val="Normal"/>
    <w:link w:val="BalloonTextChar"/>
    <w:uiPriority w:val="99"/>
    <w:semiHidden/>
    <w:unhideWhenUsed/>
    <w:rsid w:val="00672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72"/>
    <w:rPr>
      <w:rFonts w:ascii="Lucida Grande" w:eastAsia="Times New Roman" w:hAnsi="Lucida Grande" w:cs="Lucida Grande"/>
      <w:sz w:val="18"/>
      <w:szCs w:val="18"/>
      <w:lang w:val="en-GB" w:eastAsia="en-US"/>
    </w:rPr>
  </w:style>
  <w:style w:type="paragraph" w:styleId="FootnoteText">
    <w:name w:val="footnote text"/>
    <w:basedOn w:val="Normal"/>
    <w:link w:val="FootnoteTextChar"/>
    <w:rsid w:val="00672672"/>
    <w:pPr>
      <w:keepLines/>
      <w:spacing w:after="60"/>
      <w:ind w:firstLine="720"/>
    </w:pPr>
    <w:rPr>
      <w:sz w:val="18"/>
    </w:rPr>
  </w:style>
  <w:style w:type="character" w:customStyle="1" w:styleId="FootnoteTextChar">
    <w:name w:val="Footnote Text Char"/>
    <w:basedOn w:val="DefaultParagraphFont"/>
    <w:link w:val="FootnoteText"/>
    <w:rsid w:val="00672672"/>
    <w:rPr>
      <w:rFonts w:ascii="Times New Roman" w:eastAsia="Times New Roman" w:hAnsi="Times New Roman"/>
      <w:sz w:val="18"/>
      <w:szCs w:val="24"/>
      <w:lang w:val="en-GB" w:eastAsia="en-US"/>
    </w:rPr>
  </w:style>
  <w:style w:type="character" w:styleId="FootnoteReference">
    <w:name w:val="footnote reference"/>
    <w:link w:val="BVIfnrChar"/>
    <w:rsid w:val="00672672"/>
    <w:rPr>
      <w:sz w:val="22"/>
      <w:u w:val="none"/>
      <w:vertAlign w:val="superscript"/>
    </w:rPr>
  </w:style>
  <w:style w:type="table" w:customStyle="1" w:styleId="TableGrid2">
    <w:name w:val="Table Grid2"/>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90865"/>
    <w:pPr>
      <w:spacing w:after="160" w:line="240" w:lineRule="exact"/>
    </w:pPr>
    <w:rPr>
      <w:rFonts w:ascii="Calibri" w:eastAsia="Calibri" w:hAnsi="Calibri"/>
      <w:szCs w:val="20"/>
      <w:vertAlign w:val="superscript"/>
      <w:lang w:val="en-CA" w:eastAsia="en-CA"/>
    </w:rPr>
  </w:style>
  <w:style w:type="character" w:styleId="PlaceholderText">
    <w:name w:val="Placeholder Text"/>
    <w:basedOn w:val="DefaultParagraphFont"/>
    <w:uiPriority w:val="99"/>
    <w:semiHidden/>
    <w:rsid w:val="00672672"/>
    <w:rPr>
      <w:color w:val="808080"/>
    </w:rPr>
  </w:style>
  <w:style w:type="paragraph" w:styleId="Footer">
    <w:name w:val="footer"/>
    <w:basedOn w:val="Normal"/>
    <w:link w:val="FooterChar"/>
    <w:rsid w:val="00672672"/>
    <w:pPr>
      <w:tabs>
        <w:tab w:val="center" w:pos="4320"/>
        <w:tab w:val="right" w:pos="8640"/>
      </w:tabs>
      <w:ind w:firstLine="720"/>
      <w:jc w:val="right"/>
    </w:pPr>
  </w:style>
  <w:style w:type="character" w:customStyle="1" w:styleId="FooterChar">
    <w:name w:val="Footer Char"/>
    <w:basedOn w:val="DefaultParagraphFont"/>
    <w:link w:val="Footer"/>
    <w:rsid w:val="00672672"/>
    <w:rPr>
      <w:rFonts w:ascii="Times New Roman" w:eastAsia="Times New Roman" w:hAnsi="Times New Roman"/>
      <w:sz w:val="22"/>
      <w:szCs w:val="24"/>
      <w:lang w:val="en-GB" w:eastAsia="en-US"/>
    </w:rPr>
  </w:style>
  <w:style w:type="character" w:customStyle="1" w:styleId="UnresolvedMention">
    <w:name w:val="Unresolved Mention"/>
    <w:basedOn w:val="DefaultParagraphFont"/>
    <w:uiPriority w:val="99"/>
    <w:semiHidden/>
    <w:unhideWhenUsed/>
    <w:rsid w:val="00AB1A92"/>
    <w:rPr>
      <w:color w:val="605E5C"/>
      <w:shd w:val="clear" w:color="auto" w:fill="E1DFDD"/>
    </w:rPr>
  </w:style>
  <w:style w:type="paragraph" w:styleId="BodyText">
    <w:name w:val="Body Text"/>
    <w:basedOn w:val="Normal"/>
    <w:link w:val="BodyTextChar"/>
    <w:rsid w:val="00672672"/>
    <w:pPr>
      <w:spacing w:before="120" w:after="120"/>
      <w:ind w:firstLine="720"/>
    </w:pPr>
    <w:rPr>
      <w:iCs/>
    </w:rPr>
  </w:style>
  <w:style w:type="character" w:customStyle="1" w:styleId="BodyTextChar">
    <w:name w:val="Body Text Char"/>
    <w:basedOn w:val="DefaultParagraphFont"/>
    <w:link w:val="BodyText"/>
    <w:rsid w:val="00672672"/>
    <w:rPr>
      <w:rFonts w:ascii="Times New Roman" w:eastAsia="Times New Roman" w:hAnsi="Times New Roman"/>
      <w:iCs/>
      <w:sz w:val="22"/>
      <w:szCs w:val="24"/>
      <w:lang w:val="en-GB" w:eastAsia="en-US"/>
    </w:rPr>
  </w:style>
  <w:style w:type="paragraph" w:styleId="BodyTextIndent">
    <w:name w:val="Body Text Indent"/>
    <w:basedOn w:val="Normal"/>
    <w:link w:val="BodyTextIndentChar"/>
    <w:rsid w:val="00672672"/>
    <w:pPr>
      <w:spacing w:before="120" w:after="120"/>
      <w:ind w:left="1440" w:hanging="720"/>
      <w:jc w:val="left"/>
    </w:pPr>
  </w:style>
  <w:style w:type="character" w:customStyle="1" w:styleId="BodyTextIndentChar">
    <w:name w:val="Body Text Indent Char"/>
    <w:basedOn w:val="DefaultParagraphFont"/>
    <w:link w:val="BodyTextIndent"/>
    <w:rsid w:val="00672672"/>
    <w:rPr>
      <w:rFonts w:ascii="Times New Roman" w:eastAsia="Times New Roman" w:hAnsi="Times New Roman"/>
      <w:sz w:val="22"/>
      <w:szCs w:val="24"/>
      <w:lang w:val="en-GB" w:eastAsia="en-US"/>
    </w:rPr>
  </w:style>
  <w:style w:type="paragraph" w:styleId="Caption">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672672"/>
    <w:pPr>
      <w:ind w:left="170" w:right="3119" w:hanging="170"/>
      <w:jc w:val="left"/>
    </w:pPr>
  </w:style>
  <w:style w:type="character" w:styleId="EndnoteReference">
    <w:name w:val="endnote reference"/>
    <w:semiHidden/>
    <w:rsid w:val="00672672"/>
    <w:rPr>
      <w:vertAlign w:val="superscript"/>
    </w:rPr>
  </w:style>
  <w:style w:type="paragraph" w:styleId="EndnoteText">
    <w:name w:val="endnote text"/>
    <w:basedOn w:val="Normal"/>
    <w:link w:val="EndnoteTextChar"/>
    <w:semiHidden/>
    <w:rsid w:val="0067267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672672"/>
    <w:rPr>
      <w:rFonts w:ascii="Courier New" w:eastAsia="Times New Roman" w:hAnsi="Courier New"/>
      <w:sz w:val="22"/>
      <w:szCs w:val="24"/>
      <w:lang w:val="en-GB" w:eastAsia="en-US"/>
    </w:rPr>
  </w:style>
  <w:style w:type="character" w:styleId="FollowedHyperlink">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Heading1"/>
    <w:next w:val="Heading2"/>
    <w:rsid w:val="00672672"/>
  </w:style>
  <w:style w:type="paragraph" w:customStyle="1" w:styleId="Heading1longmultiline">
    <w:name w:val="Heading 1 (long multiline)"/>
    <w:basedOn w:val="Heading1"/>
    <w:rsid w:val="00672672"/>
    <w:pPr>
      <w:ind w:left="1843" w:hanging="1134"/>
      <w:jc w:val="left"/>
    </w:pPr>
  </w:style>
  <w:style w:type="paragraph" w:customStyle="1" w:styleId="Heading1multiline">
    <w:name w:val="Heading 1 (multiline)"/>
    <w:basedOn w:val="Heading1"/>
    <w:rsid w:val="00672672"/>
    <w:pPr>
      <w:ind w:left="1843" w:right="996" w:hanging="567"/>
      <w:jc w:val="left"/>
    </w:pPr>
  </w:style>
  <w:style w:type="paragraph" w:customStyle="1" w:styleId="Heading2multiline">
    <w:name w:val="Heading 2 (multiline)"/>
    <w:basedOn w:val="Heading1"/>
    <w:next w:val="Normal"/>
    <w:rsid w:val="00672672"/>
    <w:pPr>
      <w:spacing w:before="120"/>
      <w:ind w:left="1843" w:right="998" w:hanging="567"/>
      <w:jc w:val="left"/>
    </w:pPr>
    <w:rPr>
      <w:i/>
      <w:iCs/>
      <w:caps w:val="0"/>
    </w:rPr>
  </w:style>
  <w:style w:type="paragraph" w:customStyle="1" w:styleId="Heading2longmultiline">
    <w:name w:val="Heading 2 (long multiline)"/>
    <w:basedOn w:val="Heading2multiline"/>
    <w:rsid w:val="00672672"/>
    <w:pPr>
      <w:ind w:left="2127" w:hanging="1276"/>
    </w:pPr>
  </w:style>
  <w:style w:type="character" w:customStyle="1" w:styleId="Heading3Char">
    <w:name w:val="Heading 3 Char"/>
    <w:basedOn w:val="DefaultParagraphFont"/>
    <w:link w:val="Heading3"/>
    <w:rsid w:val="00672672"/>
    <w:rPr>
      <w:rFonts w:ascii="Times New Roman" w:eastAsia="Times New Roman" w:hAnsi="Times New Roman"/>
      <w:i/>
      <w:iCs/>
      <w:sz w:val="22"/>
      <w:szCs w:val="24"/>
      <w:lang w:val="en-GB" w:eastAsia="en-US"/>
    </w:rPr>
  </w:style>
  <w:style w:type="paragraph" w:customStyle="1" w:styleId="heading2notforTOC">
    <w:name w:val="heading 2 not for TOC"/>
    <w:basedOn w:val="Heading3"/>
    <w:rsid w:val="00672672"/>
  </w:style>
  <w:style w:type="paragraph" w:customStyle="1" w:styleId="Heading3multiline">
    <w:name w:val="Heading 3 (multiline)"/>
    <w:basedOn w:val="Heading3"/>
    <w:next w:val="Normal"/>
    <w:rsid w:val="00672672"/>
    <w:pPr>
      <w:ind w:left="1418" w:hanging="425"/>
      <w:jc w:val="left"/>
    </w:pPr>
  </w:style>
  <w:style w:type="character" w:customStyle="1" w:styleId="Heading4Char">
    <w:name w:val="Heading 4 Char"/>
    <w:basedOn w:val="DefaultParagraphFont"/>
    <w:link w:val="Heading4"/>
    <w:rsid w:val="00672672"/>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672672"/>
    <w:pPr>
      <w:ind w:left="720"/>
      <w:outlineLvl w:val="9"/>
    </w:pPr>
    <w:rPr>
      <w:rFonts w:ascii="Times New Roman" w:hAnsi="Times New Roman"/>
    </w:rPr>
  </w:style>
  <w:style w:type="character" w:customStyle="1" w:styleId="Heading5Char">
    <w:name w:val="Heading 5 Char"/>
    <w:basedOn w:val="DefaultParagraphFont"/>
    <w:link w:val="Heading5"/>
    <w:rsid w:val="00672672"/>
    <w:rPr>
      <w:rFonts w:ascii="Times New Roman" w:eastAsia="Times New Roman" w:hAnsi="Times New Roman"/>
      <w:bCs/>
      <w:i/>
      <w:sz w:val="22"/>
      <w:szCs w:val="26"/>
      <w:lang w:eastAsia="en-US"/>
    </w:rPr>
  </w:style>
  <w:style w:type="character" w:customStyle="1" w:styleId="Heading6Char">
    <w:name w:val="Heading 6 Char"/>
    <w:basedOn w:val="DefaultParagraphFont"/>
    <w:link w:val="Heading6"/>
    <w:rsid w:val="00672672"/>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672672"/>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672672"/>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PageNumber">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Heading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Heading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ubtitle">
    <w:name w:val="Subtitle"/>
    <w:basedOn w:val="Normal"/>
    <w:next w:val="Normal"/>
    <w:link w:val="SubtitleChar"/>
    <w:uiPriority w:val="11"/>
    <w:qFormat/>
    <w:rsid w:val="0067267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672672"/>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72672"/>
    <w:pPr>
      <w:jc w:val="left"/>
      <w:outlineLvl w:val="9"/>
    </w:pPr>
    <w:rPr>
      <w:i/>
    </w:rPr>
  </w:style>
  <w:style w:type="paragraph" w:styleId="Title">
    <w:name w:val="Title"/>
    <w:basedOn w:val="Normal"/>
    <w:next w:val="Normal"/>
    <w:link w:val="TitleChar"/>
    <w:uiPriority w:val="10"/>
    <w:qFormat/>
    <w:rsid w:val="006726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2672"/>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semiHidden/>
    <w:rsid w:val="00672672"/>
    <w:pPr>
      <w:spacing w:before="120"/>
    </w:pPr>
    <w:rPr>
      <w:rFonts w:cs="Arial"/>
      <w:b/>
      <w:bCs/>
      <w:sz w:val="24"/>
    </w:rPr>
  </w:style>
  <w:style w:type="paragraph" w:styleId="TOC1">
    <w:name w:val="toc 1"/>
    <w:basedOn w:val="Normal"/>
    <w:next w:val="Normal"/>
    <w:autoRedefine/>
    <w:semiHidden/>
    <w:rsid w:val="00672672"/>
    <w:pPr>
      <w:ind w:left="720" w:hanging="720"/>
    </w:pPr>
    <w:rPr>
      <w:caps/>
    </w:rPr>
  </w:style>
  <w:style w:type="paragraph" w:styleId="TOC2">
    <w:name w:val="toc 2"/>
    <w:basedOn w:val="Normal"/>
    <w:next w:val="Normal"/>
    <w:autoRedefine/>
    <w:semiHidden/>
    <w:rsid w:val="00672672"/>
    <w:pPr>
      <w:tabs>
        <w:tab w:val="right" w:leader="dot" w:pos="9356"/>
      </w:tabs>
      <w:ind w:left="1440" w:hanging="720"/>
    </w:pPr>
    <w:rPr>
      <w:noProof/>
      <w:szCs w:val="22"/>
    </w:rPr>
  </w:style>
  <w:style w:type="paragraph" w:styleId="TOC3">
    <w:name w:val="toc 3"/>
    <w:basedOn w:val="Normal"/>
    <w:next w:val="Normal"/>
    <w:autoRedefine/>
    <w:semiHidden/>
    <w:rsid w:val="00672672"/>
    <w:pPr>
      <w:ind w:left="2160" w:hanging="720"/>
    </w:pPr>
  </w:style>
  <w:style w:type="paragraph" w:styleId="TOC4">
    <w:name w:val="toc 4"/>
    <w:basedOn w:val="Normal"/>
    <w:next w:val="Normal"/>
    <w:autoRedefine/>
    <w:semiHidden/>
    <w:rsid w:val="00672672"/>
    <w:pPr>
      <w:spacing w:before="120" w:after="120"/>
      <w:ind w:left="660"/>
      <w:jc w:val="left"/>
    </w:pPr>
  </w:style>
  <w:style w:type="paragraph" w:styleId="TOC5">
    <w:name w:val="toc 5"/>
    <w:basedOn w:val="Normal"/>
    <w:next w:val="Normal"/>
    <w:autoRedefine/>
    <w:semiHidden/>
    <w:rsid w:val="00672672"/>
    <w:pPr>
      <w:spacing w:before="120" w:after="120"/>
      <w:ind w:left="880"/>
      <w:jc w:val="left"/>
    </w:pPr>
  </w:style>
  <w:style w:type="paragraph" w:styleId="TOC6">
    <w:name w:val="toc 6"/>
    <w:basedOn w:val="Normal"/>
    <w:next w:val="Normal"/>
    <w:autoRedefine/>
    <w:semiHidden/>
    <w:rsid w:val="00672672"/>
    <w:pPr>
      <w:spacing w:before="120" w:after="120"/>
      <w:ind w:left="1100"/>
      <w:jc w:val="left"/>
    </w:pPr>
  </w:style>
  <w:style w:type="paragraph" w:styleId="TOC7">
    <w:name w:val="toc 7"/>
    <w:basedOn w:val="Normal"/>
    <w:next w:val="Normal"/>
    <w:autoRedefine/>
    <w:semiHidden/>
    <w:rsid w:val="00672672"/>
    <w:pPr>
      <w:spacing w:before="120" w:after="120"/>
      <w:ind w:left="1320"/>
      <w:jc w:val="left"/>
    </w:pPr>
  </w:style>
  <w:style w:type="paragraph" w:styleId="TOC8">
    <w:name w:val="toc 8"/>
    <w:basedOn w:val="Normal"/>
    <w:next w:val="Normal"/>
    <w:autoRedefine/>
    <w:semiHidden/>
    <w:rsid w:val="00672672"/>
    <w:pPr>
      <w:spacing w:before="120" w:after="120"/>
      <w:ind w:left="1540"/>
      <w:jc w:val="left"/>
    </w:pPr>
  </w:style>
  <w:style w:type="paragraph" w:styleId="TOC9">
    <w:name w:val="toc 9"/>
    <w:basedOn w:val="Normal"/>
    <w:next w:val="Normal"/>
    <w:autoRedefine/>
    <w:semiHidden/>
    <w:rsid w:val="00672672"/>
    <w:pPr>
      <w:spacing w:before="120" w:after="120"/>
      <w:ind w:left="1760"/>
      <w:jc w:val="left"/>
    </w:pPr>
  </w:style>
  <w:style w:type="paragraph" w:styleId="CommentSubject">
    <w:name w:val="annotation subject"/>
    <w:basedOn w:val="CommentText"/>
    <w:next w:val="CommentText"/>
    <w:link w:val="CommentSubjectChar"/>
    <w:uiPriority w:val="99"/>
    <w:semiHidden/>
    <w:unhideWhenUsed/>
    <w:rsid w:val="00FA5F3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A5F3F"/>
    <w:rPr>
      <w:rFonts w:ascii="Times New Roman" w:eastAsia="Times New Roman" w:hAnsi="Times New Roman"/>
      <w:b/>
      <w:bCs/>
      <w:sz w:val="22"/>
      <w:szCs w:val="24"/>
      <w:lang w:val="en-GB" w:eastAsia="en-US"/>
    </w:rPr>
  </w:style>
  <w:style w:type="paragraph" w:styleId="Revision">
    <w:name w:val="Revision"/>
    <w:hidden/>
    <w:uiPriority w:val="99"/>
    <w:semiHidden/>
    <w:rsid w:val="00FA5F3F"/>
    <w:rPr>
      <w:rFonts w:ascii="Times New Roman" w:eastAsia="Times New Roman" w:hAnsi="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fa80/0afe/8878b158ad46d2efd5a9b7f5/excop-02-02-fr.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c259/1bde/a30b3a44c1edb8407b7a5c36/sbi-02-18-fr.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16-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6-f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f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information/adm-fin/" TargetMode="External"/><Relationship Id="rId2" Type="http://schemas.openxmlformats.org/officeDocument/2006/relationships/hyperlink" Target="https://www.cbd.int/doc/c/170f/859f/131ed10ab68adb93405a071e/excop-02-03-fr.pdf" TargetMode="External"/><Relationship Id="rId1" Type="http://schemas.openxmlformats.org/officeDocument/2006/relationships/hyperlink" Target="https://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D16D66B82E4B04A826D3351ADD844D"/>
        <w:category>
          <w:name w:val="General"/>
          <w:gallery w:val="placeholder"/>
        </w:category>
        <w:types>
          <w:type w:val="bbPlcHdr"/>
        </w:types>
        <w:behaviors>
          <w:behavior w:val="content"/>
        </w:behaviors>
        <w:guid w:val="{5748E654-CF58-4261-B106-C65AF89042EB}"/>
      </w:docPartPr>
      <w:docPartBody>
        <w:p w:rsidR="000261FB" w:rsidRDefault="002E0DC1">
          <w:r w:rsidRPr="007A6668">
            <w:rPr>
              <w:rStyle w:val="PlaceholderText"/>
            </w:rPr>
            <w:t>[Title]</w:t>
          </w:r>
        </w:p>
      </w:docPartBody>
    </w:docPart>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PlaceholderText"/>
            </w:rPr>
            <w:t>[Subject]</w:t>
          </w:r>
        </w:p>
      </w:docPartBody>
    </w:docPart>
    <w:docPart>
      <w:docPartPr>
        <w:name w:val="9F714200786149AA86FE5F9F764EAD39"/>
        <w:category>
          <w:name w:val="General"/>
          <w:gallery w:val="placeholder"/>
        </w:category>
        <w:types>
          <w:type w:val="bbPlcHdr"/>
        </w:types>
        <w:behaviors>
          <w:behavior w:val="content"/>
        </w:behaviors>
        <w:guid w:val="{FF97E378-AC26-41CF-A20D-FEDC1D699F10}"/>
      </w:docPartPr>
      <w:docPartBody>
        <w:p w:rsidR="000261FB" w:rsidRDefault="002E0DC1">
          <w:r w:rsidRPr="007A6668">
            <w:rPr>
              <w:rStyle w:val="PlaceholderText"/>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default"/>
  </w:font>
  <w:font w:name="DengXian">
    <w:altName w:val="等线"/>
    <w:charset w:val="86"/>
    <w:family w:val="auto"/>
    <w:pitch w:val="variable"/>
    <w:sig w:usb0="A00002BF" w:usb1="38CF7CFA" w:usb2="00000016" w:usb3="00000000" w:csb0="0004000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C1"/>
    <w:rsid w:val="000261FB"/>
    <w:rsid w:val="000C59F7"/>
    <w:rsid w:val="002E0DC1"/>
    <w:rsid w:val="003F34A8"/>
    <w:rsid w:val="00730440"/>
    <w:rsid w:val="009574EC"/>
    <w:rsid w:val="009C7A78"/>
    <w:rsid w:val="00A47E43"/>
    <w:rsid w:val="00B125FF"/>
    <w:rsid w:val="00BA621D"/>
    <w:rsid w:val="00C63972"/>
    <w:rsid w:val="00CE13FD"/>
    <w:rsid w:val="00E04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DC1"/>
    <w:rPr>
      <w:color w:val="808080"/>
    </w:rPr>
  </w:style>
  <w:style w:type="paragraph" w:customStyle="1" w:styleId="CF7056997DB14DCE8734D08D5FDE56A7">
    <w:name w:val="CF7056997DB14DCE8734D08D5FDE56A7"/>
    <w:rsid w:val="002E0DC1"/>
  </w:style>
  <w:style w:type="paragraph" w:customStyle="1" w:styleId="E4E5E80A7E79417BA6CD1474BB07B884">
    <w:name w:val="E4E5E80A7E79417BA6CD1474BB07B884"/>
    <w:rsid w:val="002E0DC1"/>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96CFF-1846-4473-94E2-5DD61BA9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4.xml><?xml version="1.0" encoding="utf-8"?>
<ds:datastoreItem xmlns:ds="http://schemas.openxmlformats.org/officeDocument/2006/customXml" ds:itemID="{04E57822-13C2-405D-8353-66F8911B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3840</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evolution des budgets de la Convention et De ses Protocoles</vt:lpstr>
    </vt:vector>
  </TitlesOfParts>
  <Company/>
  <LinksUpToDate>false</LinksUpToDate>
  <CharactersWithSpaces>24914</CharactersWithSpaces>
  <SharedDoc>false</SharedDoc>
  <HLinks>
    <vt:vector size="24" baseType="variant">
      <vt:variant>
        <vt:i4>1179717</vt:i4>
      </vt:variant>
      <vt:variant>
        <vt:i4>9</vt:i4>
      </vt:variant>
      <vt:variant>
        <vt:i4>0</vt:i4>
      </vt:variant>
      <vt:variant>
        <vt:i4>5</vt:i4>
      </vt:variant>
      <vt:variant>
        <vt:lpwstr>https://www.cbd.int/information/adm-fin/</vt:lpwstr>
      </vt:variant>
      <vt:variant>
        <vt:lpwstr/>
      </vt:variant>
      <vt:variant>
        <vt:i4>1179717</vt:i4>
      </vt:variant>
      <vt:variant>
        <vt:i4>6</vt:i4>
      </vt:variant>
      <vt:variant>
        <vt:i4>0</vt:i4>
      </vt:variant>
      <vt:variant>
        <vt:i4>5</vt:i4>
      </vt:variant>
      <vt:variant>
        <vt:lpwstr>https://www.cbd.int/information/adm-fin/</vt:lpwstr>
      </vt:variant>
      <vt:variant>
        <vt:lpwstr/>
      </vt:variant>
      <vt:variant>
        <vt:i4>1179717</vt:i4>
      </vt:variant>
      <vt:variant>
        <vt:i4>3</vt:i4>
      </vt:variant>
      <vt:variant>
        <vt:i4>0</vt:i4>
      </vt:variant>
      <vt:variant>
        <vt:i4>5</vt:i4>
      </vt:variant>
      <vt:variant>
        <vt:lpwstr>https://www.cbd.int/information/adm-fin/</vt:lpwstr>
      </vt:variant>
      <vt:variant>
        <vt:lpwstr/>
      </vt:variant>
      <vt:variant>
        <vt:i4>1179717</vt:i4>
      </vt:variant>
      <vt:variant>
        <vt:i4>0</vt:i4>
      </vt:variant>
      <vt:variant>
        <vt:i4>0</vt:i4>
      </vt:variant>
      <vt:variant>
        <vt:i4>5</vt:i4>
      </vt:variant>
      <vt:variant>
        <vt:lpwstr>https://www.cbd.int/information/adm-fin/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des budgets de la Convention et De ses Protocoles</dc:title>
  <dc:subject>CBD/SBI/3/17/Rev.1</dc:subject>
  <dc:creator>Scbd Sa [CBD]</dc:creator>
  <cp:keywords>Subsidiary Body on Implementation, third meeting, Convention on Biological Diversity</cp:keywords>
  <dc:description/>
  <cp:lastModifiedBy>Finn Kinley</cp:lastModifiedBy>
  <cp:revision>75</cp:revision>
  <dcterms:created xsi:type="dcterms:W3CDTF">2020-10-10T03:14:00Z</dcterms:created>
  <dcterms:modified xsi:type="dcterms:W3CDTF">2021-05-03T04:05:00Z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