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3763A" w14:textId="77777777" w:rsidR="008A1499" w:rsidRPr="00A04A62"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815B9" w:rsidRPr="00371AF7" w14:paraId="3EBCA96D" w14:textId="77777777" w:rsidTr="00533934">
        <w:trPr>
          <w:cantSplit/>
          <w:trHeight w:val="900"/>
        </w:trPr>
        <w:tc>
          <w:tcPr>
            <w:tcW w:w="6588" w:type="dxa"/>
            <w:gridSpan w:val="2"/>
            <w:tcBorders>
              <w:top w:val="nil"/>
              <w:left w:val="nil"/>
              <w:bottom w:val="single" w:sz="12" w:space="0" w:color="auto"/>
              <w:right w:val="nil"/>
            </w:tcBorders>
            <w:vAlign w:val="center"/>
          </w:tcPr>
          <w:p w14:paraId="3DC0DE0A" w14:textId="669DA1BC" w:rsidR="00C815B9" w:rsidRPr="00371AF7" w:rsidRDefault="00C815B9" w:rsidP="0039651F">
            <w:pPr>
              <w:spacing w:before="360"/>
              <w:jc w:val="left"/>
              <w:rPr>
                <w:rFonts w:cs="Simplified Arabic"/>
                <w:b/>
                <w:bCs/>
                <w:lang w:val="en-CA" w:eastAsia="en-CA"/>
              </w:rPr>
            </w:pPr>
            <w:r w:rsidRPr="00040B36">
              <w:rPr>
                <w:rFonts w:cs="Simplified Arabic"/>
                <w:b/>
                <w:bCs/>
                <w:noProof/>
                <w:lang w:val="en-US"/>
              </w:rPr>
              <w:drawing>
                <wp:anchor distT="0" distB="0" distL="114300" distR="114300" simplePos="0" relativeHeight="251661312" behindDoc="0" locked="0" layoutInCell="1" allowOverlap="1" wp14:anchorId="62A92257" wp14:editId="0D9759D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040B36">
              <w:rPr>
                <w:rFonts w:cs="Simplified Arabic"/>
                <w:b/>
                <w:bCs/>
                <w:noProof/>
                <w:rtl/>
                <w:lang w:val="en-US"/>
              </w:rPr>
              <w:drawing>
                <wp:anchor distT="0" distB="0" distL="114300" distR="114300" simplePos="0" relativeHeight="251660288" behindDoc="0" locked="0" layoutInCell="1" allowOverlap="1" wp14:anchorId="025E7F13" wp14:editId="7E3DB9F1">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40B36">
              <w:rPr>
                <w:b/>
                <w:bCs/>
                <w:sz w:val="40"/>
                <w:szCs w:val="40"/>
              </w:rPr>
              <w:t>CBD</w:t>
            </w:r>
            <w:r w:rsidR="008A05C9" w:rsidRPr="008A05C9">
              <w:rPr>
                <w:sz w:val="20"/>
                <w:szCs w:val="20"/>
              </w:rPr>
              <w:t>/</w:t>
            </w:r>
            <w:r w:rsidR="00040B36" w:rsidRPr="00040B36">
              <w:rPr>
                <w:sz w:val="20"/>
                <w:szCs w:val="20"/>
              </w:rPr>
              <w:t>NP/MOP/6/</w:t>
            </w:r>
            <w:r w:rsidR="0039651F">
              <w:rPr>
                <w:sz w:val="20"/>
                <w:szCs w:val="20"/>
              </w:rPr>
              <w:t>L.2</w:t>
            </w:r>
          </w:p>
        </w:tc>
        <w:tc>
          <w:tcPr>
            <w:tcW w:w="1917" w:type="dxa"/>
            <w:tcBorders>
              <w:top w:val="nil"/>
              <w:left w:val="nil"/>
              <w:bottom w:val="single" w:sz="12" w:space="0" w:color="auto"/>
              <w:right w:val="nil"/>
            </w:tcBorders>
          </w:tcPr>
          <w:p w14:paraId="2B12F0DD" w14:textId="77777777" w:rsidR="00C815B9" w:rsidRPr="00371AF7" w:rsidRDefault="00C815B9" w:rsidP="00533934">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10AF0FDA" w14:textId="77777777" w:rsidR="00C815B9" w:rsidRPr="00371AF7" w:rsidRDefault="00C815B9" w:rsidP="00533934">
            <w:pPr>
              <w:tabs>
                <w:tab w:val="left" w:pos="-720"/>
              </w:tabs>
              <w:suppressAutoHyphens/>
              <w:spacing w:before="120"/>
              <w:jc w:val="center"/>
              <w:rPr>
                <w:rFonts w:cs="Simplified Arabic"/>
                <w:sz w:val="24"/>
                <w:lang w:val="en-CA" w:eastAsia="en-CA"/>
              </w:rPr>
            </w:pPr>
          </w:p>
          <w:p w14:paraId="26FFCF33" w14:textId="77777777" w:rsidR="00C815B9" w:rsidRPr="00371AF7" w:rsidRDefault="00C815B9" w:rsidP="00533934">
            <w:pPr>
              <w:tabs>
                <w:tab w:val="left" w:pos="-720"/>
              </w:tabs>
              <w:suppressAutoHyphens/>
              <w:spacing w:line="120" w:lineRule="auto"/>
              <w:jc w:val="left"/>
              <w:rPr>
                <w:rFonts w:cs="Simplified Arabic"/>
                <w:sz w:val="24"/>
                <w:lang w:val="en-CA" w:eastAsia="en-CA"/>
              </w:rPr>
            </w:pPr>
          </w:p>
        </w:tc>
      </w:tr>
      <w:tr w:rsidR="00C815B9" w:rsidRPr="00371AF7" w14:paraId="339B2A0E" w14:textId="77777777" w:rsidTr="00533934">
        <w:trPr>
          <w:cantSplit/>
          <w:trHeight w:val="1770"/>
        </w:trPr>
        <w:tc>
          <w:tcPr>
            <w:tcW w:w="4428" w:type="dxa"/>
            <w:tcBorders>
              <w:top w:val="nil"/>
              <w:left w:val="nil"/>
              <w:bottom w:val="single" w:sz="24" w:space="0" w:color="auto"/>
              <w:right w:val="nil"/>
            </w:tcBorders>
          </w:tcPr>
          <w:p w14:paraId="66BC8287" w14:textId="2FBB588A" w:rsidR="00C815B9" w:rsidRPr="00C95451" w:rsidRDefault="00C815B9" w:rsidP="00C95451">
            <w:pPr>
              <w:pStyle w:val="AEDistrNormal"/>
            </w:pPr>
            <w:r w:rsidRPr="001C4CAA">
              <w:t xml:space="preserve">Distr.: </w:t>
            </w:r>
            <w:r w:rsidR="00040B36">
              <w:t>Limited</w:t>
            </w:r>
          </w:p>
          <w:p w14:paraId="68E85D44" w14:textId="26B8E80A" w:rsidR="00C815B9" w:rsidRPr="00C95451" w:rsidRDefault="00040B36" w:rsidP="00C95451">
            <w:pPr>
              <w:pStyle w:val="AEDistrNormal"/>
            </w:pPr>
            <w:r>
              <w:t>2</w:t>
            </w:r>
            <w:r w:rsidR="0039651F">
              <w:t>2</w:t>
            </w:r>
            <w:r>
              <w:t xml:space="preserve"> October</w:t>
            </w:r>
            <w:r w:rsidR="008A05C9" w:rsidRPr="00A04A62">
              <w:t xml:space="preserve"> 2026</w:t>
            </w:r>
          </w:p>
          <w:p w14:paraId="354EECF2" w14:textId="77777777" w:rsidR="00C815B9" w:rsidRPr="00C95451" w:rsidRDefault="00C815B9" w:rsidP="00C95451">
            <w:pPr>
              <w:pStyle w:val="AEDistrNormal"/>
            </w:pPr>
            <w:r w:rsidRPr="00C95451">
              <w:t>Arabic</w:t>
            </w:r>
          </w:p>
          <w:p w14:paraId="2FE4C154" w14:textId="77777777" w:rsidR="00C815B9" w:rsidRPr="00371AF7" w:rsidRDefault="00C815B9" w:rsidP="00C95451">
            <w:pPr>
              <w:pStyle w:val="AEDistrNormal"/>
              <w:rPr>
                <w:rFonts w:cs="Simplified Arabic"/>
                <w:lang w:val="en-CA" w:eastAsia="en-CA"/>
              </w:rPr>
            </w:pPr>
            <w:r w:rsidRPr="00C95451">
              <w:t xml:space="preserve">Original: English </w:t>
            </w:r>
          </w:p>
        </w:tc>
        <w:tc>
          <w:tcPr>
            <w:tcW w:w="5220" w:type="dxa"/>
            <w:gridSpan w:val="3"/>
            <w:tcBorders>
              <w:top w:val="nil"/>
              <w:left w:val="nil"/>
              <w:bottom w:val="single" w:sz="24" w:space="0" w:color="auto"/>
              <w:right w:val="nil"/>
            </w:tcBorders>
          </w:tcPr>
          <w:p w14:paraId="75D97CF1" w14:textId="77777777" w:rsidR="00C815B9" w:rsidRPr="00371AF7" w:rsidRDefault="00C815B9" w:rsidP="00533934">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59264" behindDoc="0" locked="0" layoutInCell="1" allowOverlap="1" wp14:anchorId="21133BAE" wp14:editId="79E5469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614" w:type="dxa"/>
        <w:tblInd w:w="-132" w:type="dxa"/>
        <w:tblLayout w:type="fixed"/>
        <w:tblCellMar>
          <w:left w:w="283" w:type="dxa"/>
        </w:tblCellMar>
        <w:tblLook w:val="0000" w:firstRow="0" w:lastRow="0" w:firstColumn="0" w:lastColumn="0" w:noHBand="0" w:noVBand="0"/>
      </w:tblPr>
      <w:tblGrid>
        <w:gridCol w:w="5660"/>
        <w:gridCol w:w="4954"/>
      </w:tblGrid>
      <w:tr w:rsidR="008A1499" w:rsidRPr="00A04A62" w14:paraId="4148B4C5" w14:textId="77777777" w:rsidTr="00C815B9">
        <w:trPr>
          <w:trHeight w:val="57"/>
        </w:trPr>
        <w:tc>
          <w:tcPr>
            <w:tcW w:w="5660" w:type="dxa"/>
          </w:tcPr>
          <w:p w14:paraId="05E3BF73" w14:textId="59B2C597" w:rsidR="008A1499" w:rsidRPr="00A04A62" w:rsidRDefault="00FE6383" w:rsidP="00FE6383">
            <w:pPr>
              <w:pStyle w:val="AFCorN12Bold"/>
              <w:bidi/>
              <w:ind w:right="304"/>
            </w:pPr>
            <w:r w:rsidRPr="00020F91">
              <w:rPr>
                <w:rFonts w:ascii="Simplified Arabic" w:hAnsi="Simplified Arabic" w:cs="Simplified Arabic" w:hint="cs"/>
                <w:b w:val="0"/>
                <w:bCs/>
                <w:sz w:val="26"/>
                <w:szCs w:val="26"/>
                <w:rtl/>
              </w:rPr>
              <w:t>مؤتمر الأطراف في الاتفاقية المتعلقة بالتنوع البيولوجي</w:t>
            </w:r>
            <w:r>
              <w:rPr>
                <w:rFonts w:ascii="Simplified Arabic" w:hAnsi="Simplified Arabic" w:cs="Simplified Arabic" w:hint="cs"/>
                <w:b w:val="0"/>
                <w:bCs/>
                <w:sz w:val="26"/>
                <w:szCs w:val="26"/>
                <w:rtl/>
              </w:rPr>
              <w:t xml:space="preserve"> </w:t>
            </w:r>
            <w:r w:rsidRPr="00020F91">
              <w:rPr>
                <w:rFonts w:ascii="Simplified Arabic" w:hAnsi="Simplified Arabic" w:cs="Simplified Arabic" w:hint="cs"/>
                <w:b w:val="0"/>
                <w:bCs/>
                <w:sz w:val="26"/>
                <w:szCs w:val="26"/>
                <w:rtl/>
                <w:lang w:bidi="ar-EG"/>
              </w:rPr>
              <w:t xml:space="preserve">العامل كاجتماع للأطراف </w:t>
            </w:r>
            <w:r w:rsidRPr="00020F91">
              <w:rPr>
                <w:rFonts w:ascii="Simplified Arabic" w:hAnsi="Simplified Arabic" w:cs="Simplified Arabic"/>
                <w:b w:val="0"/>
                <w:bCs/>
                <w:sz w:val="26"/>
                <w:szCs w:val="26"/>
                <w:rtl/>
                <w:lang w:bidi="ar-EG"/>
              </w:rPr>
              <w:t>في بروتوكول ناغويا</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بشأن الحصول على الموارد الجينية والتقاسم</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العادل والمنصف للمنافع الناشئة عن استخدامها</w:t>
            </w:r>
          </w:p>
          <w:p w14:paraId="0D34442C" w14:textId="72D03940" w:rsidR="008A1499" w:rsidRPr="004850D9" w:rsidRDefault="004850D9" w:rsidP="00FE6383">
            <w:pPr>
              <w:pStyle w:val="AFCorNBold"/>
              <w:bidi/>
              <w:rPr>
                <w:b w:val="0"/>
                <w:bCs/>
              </w:rPr>
            </w:pPr>
            <w:r w:rsidRPr="004850D9">
              <w:rPr>
                <w:rFonts w:ascii="Simplified Arabic" w:hAnsi="Simplified Arabic" w:cs="Simplified Arabic"/>
                <w:b w:val="0"/>
                <w:bCs/>
                <w:sz w:val="24"/>
                <w:szCs w:val="24"/>
                <w:rtl/>
              </w:rPr>
              <w:t>الاجتماع السادس</w:t>
            </w:r>
            <w:r w:rsidR="008A1499" w:rsidRPr="004850D9">
              <w:rPr>
                <w:b w:val="0"/>
                <w:bCs/>
              </w:rPr>
              <w:t xml:space="preserve"> </w:t>
            </w:r>
          </w:p>
          <w:p w14:paraId="2927F19A" w14:textId="7E8C996C" w:rsidR="008A1499" w:rsidRPr="00A04A62" w:rsidRDefault="004850D9" w:rsidP="00FE6383">
            <w:pPr>
              <w:pStyle w:val="AFCorNNormal"/>
              <w:bidi/>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4D14A3B6" w14:textId="69220388" w:rsidR="004850D9" w:rsidRDefault="00040B36" w:rsidP="004850D9">
            <w:pPr>
              <w:pStyle w:val="AFCorNNormal"/>
              <w:bidi/>
              <w:rPr>
                <w:rFonts w:ascii="Simplified Arabic" w:hAnsi="Simplified Arabic" w:cs="Simplified Arabic"/>
                <w:sz w:val="24"/>
                <w:szCs w:val="24"/>
              </w:rPr>
            </w:pPr>
            <w:r>
              <w:rPr>
                <w:rFonts w:ascii="Simplified Arabic" w:hAnsi="Simplified Arabic" w:cs="Simplified Arabic" w:hint="cs"/>
                <w:sz w:val="24"/>
                <w:szCs w:val="24"/>
                <w:rtl/>
              </w:rPr>
              <w:t xml:space="preserve">البند </w:t>
            </w:r>
            <w:r w:rsidR="001F1844">
              <w:rPr>
                <w:rFonts w:ascii="Simplified Arabic" w:hAnsi="Simplified Arabic" w:cs="Simplified Arabic" w:hint="cs"/>
                <w:sz w:val="24"/>
                <w:szCs w:val="24"/>
                <w:rtl/>
              </w:rPr>
              <w:t>5</w:t>
            </w:r>
            <w:r>
              <w:rPr>
                <w:rFonts w:ascii="Simplified Arabic" w:hAnsi="Simplified Arabic" w:cs="Simplified Arabic" w:hint="cs"/>
                <w:sz w:val="24"/>
                <w:szCs w:val="24"/>
                <w:rtl/>
              </w:rPr>
              <w:t xml:space="preserve"> </w:t>
            </w:r>
            <w:r w:rsidR="004850D9" w:rsidRPr="00BC60D6">
              <w:rPr>
                <w:rFonts w:ascii="Simplified Arabic" w:hAnsi="Simplified Arabic" w:cs="Simplified Arabic"/>
                <w:sz w:val="24"/>
                <w:szCs w:val="24"/>
                <w:rtl/>
              </w:rPr>
              <w:t>من جدول الأعمال</w:t>
            </w:r>
          </w:p>
          <w:p w14:paraId="74F4B35E" w14:textId="77FD2E64" w:rsidR="00040B36" w:rsidRPr="006E4EF5" w:rsidRDefault="006064F5" w:rsidP="006064F5">
            <w:pPr>
              <w:pStyle w:val="AFCorNNormal"/>
              <w:bidi/>
              <w:rPr>
                <w:rFonts w:ascii="Simplified Arabic" w:hAnsi="Simplified Arabic" w:cs="Simplified Arabic"/>
                <w:b/>
                <w:bCs/>
                <w:sz w:val="24"/>
                <w:szCs w:val="24"/>
                <w:rtl/>
              </w:rPr>
            </w:pPr>
            <w:r w:rsidRPr="006064F5">
              <w:rPr>
                <w:rFonts w:ascii="Simplified Arabic" w:hAnsi="Simplified Arabic" w:cs="Simplified Arabic"/>
                <w:b/>
                <w:bCs/>
                <w:sz w:val="24"/>
                <w:szCs w:val="24"/>
                <w:rtl/>
              </w:rPr>
              <w:t>تقرير لجنة الامتثال</w:t>
            </w:r>
          </w:p>
          <w:p w14:paraId="63FDB8BF" w14:textId="3F41286E" w:rsidR="00040B36" w:rsidRPr="00A04A62" w:rsidRDefault="00040B36" w:rsidP="00040B36">
            <w:pPr>
              <w:pStyle w:val="AFCorNNormal"/>
              <w:bidi/>
              <w:rPr>
                <w:rFonts w:hint="cs"/>
              </w:rPr>
            </w:pPr>
          </w:p>
        </w:tc>
        <w:tc>
          <w:tcPr>
            <w:tcW w:w="4954" w:type="dxa"/>
          </w:tcPr>
          <w:p w14:paraId="17A57365" w14:textId="77777777" w:rsidR="008A1499" w:rsidRPr="00A04A62" w:rsidRDefault="008A1499" w:rsidP="00FE6383">
            <w:pPr>
              <w:pStyle w:val="CBDNormal"/>
              <w:bidi/>
              <w:jc w:val="left"/>
            </w:pPr>
          </w:p>
        </w:tc>
      </w:tr>
    </w:tbl>
    <w:sdt>
      <w:sdtPr>
        <w:rPr>
          <w:rFonts w:hint="cs"/>
          <w:b w:val="0"/>
          <w:bCs/>
          <w:caps/>
          <w:sz w:val="36"/>
          <w:szCs w:val="28"/>
          <w:rtl/>
        </w:rPr>
        <w:alias w:val="Title"/>
        <w:tag w:val=""/>
        <w:id w:val="830108260"/>
        <w:placeholder>
          <w:docPart w:val="04725F112BEB4DB3A8A301423293DAD0"/>
        </w:placeholder>
        <w:dataBinding w:prefixMappings="xmlns:ns0='http://purl.org/dc/elements/1.1/' xmlns:ns1='http://schemas.openxmlformats.org/package/2006/metadata/core-properties' " w:xpath="/ns1:coreProperties[1]/ns0:title[1]" w:storeItemID="{6C3C8BC8-F283-45AE-878A-BAB7291924A1}"/>
        <w:text/>
      </w:sdtPr>
      <w:sdtEndPr/>
      <w:sdtContent>
        <w:p w14:paraId="1D4BC38F" w14:textId="0D220F53" w:rsidR="00C9161D" w:rsidRDefault="006064F5" w:rsidP="00214A1E">
          <w:pPr>
            <w:pStyle w:val="CBDTitle"/>
            <w:bidi/>
            <w:ind w:right="630"/>
            <w:rPr>
              <w:b w:val="0"/>
              <w:bCs/>
              <w:caps/>
              <w:sz w:val="36"/>
              <w:szCs w:val="28"/>
              <w:rtl/>
            </w:rPr>
          </w:pPr>
          <w:r>
            <w:rPr>
              <w:rFonts w:hint="cs"/>
              <w:b w:val="0"/>
              <w:bCs/>
              <w:caps/>
              <w:sz w:val="36"/>
              <w:szCs w:val="28"/>
              <w:rtl/>
            </w:rPr>
            <w:t>الامتثال</w:t>
          </w:r>
        </w:p>
      </w:sdtContent>
    </w:sdt>
    <w:p w14:paraId="7641D7DE" w14:textId="23D82106" w:rsidR="00040B36" w:rsidRPr="00040B36" w:rsidRDefault="00040B36" w:rsidP="00040B36">
      <w:pPr>
        <w:pStyle w:val="CBDSubTitle"/>
        <w:bidi/>
        <w:rPr>
          <w:b w:val="0"/>
          <w:bCs/>
          <w:sz w:val="24"/>
          <w:szCs w:val="24"/>
        </w:rPr>
      </w:pPr>
      <w:r w:rsidRPr="00040B36">
        <w:rPr>
          <w:rFonts w:hint="cs"/>
          <w:b w:val="0"/>
          <w:bCs/>
          <w:sz w:val="24"/>
          <w:szCs w:val="24"/>
          <w:rtl/>
        </w:rPr>
        <w:t>مشروع مقرر مقدم من رئيس الفريق العامل الأول</w:t>
      </w:r>
    </w:p>
    <w:p w14:paraId="0B791A5C" w14:textId="62139EF3" w:rsidR="00040B36" w:rsidRPr="00EF5309" w:rsidRDefault="00040B36" w:rsidP="003B0233">
      <w:pPr>
        <w:pStyle w:val="ListParagraph"/>
        <w:tabs>
          <w:tab w:val="clear" w:pos="567"/>
          <w:tab w:val="clear" w:pos="1134"/>
          <w:tab w:val="clear" w:pos="1701"/>
          <w:tab w:val="clear" w:pos="2268"/>
        </w:tabs>
        <w:bidi/>
        <w:spacing w:after="120" w:line="216" w:lineRule="auto"/>
        <w:ind w:firstLine="720"/>
        <w:contextualSpacing w:val="0"/>
        <w:rPr>
          <w:b/>
          <w:bCs/>
          <w:i/>
          <w:iCs/>
          <w:rtl/>
          <w:lang w:bidi="ar-SY"/>
        </w:rPr>
      </w:pPr>
      <w:r w:rsidRPr="00EF5309">
        <w:rPr>
          <w:rFonts w:ascii="Simplified Arabic" w:hAnsi="Simplified Arabic" w:cs="Simplified Arabic" w:hint="cs"/>
          <w:i/>
          <w:iCs/>
          <w:sz w:val="24"/>
          <w:szCs w:val="24"/>
          <w:rtl/>
        </w:rPr>
        <w:t xml:space="preserve">إن </w:t>
      </w:r>
      <w:r w:rsidRPr="003B0233">
        <w:rPr>
          <w:rFonts w:eastAsia="Times New Roman" w:cs="Simplified Arabic"/>
          <w:i/>
          <w:iCs/>
          <w:szCs w:val="24"/>
          <w:rtl/>
          <w:lang w:val="en-US" w:eastAsia="en-CA"/>
        </w:rPr>
        <w:t>مؤتمر</w:t>
      </w:r>
      <w:r w:rsidRPr="00EF5309">
        <w:rPr>
          <w:rFonts w:ascii="Simplified Arabic" w:hAnsi="Simplified Arabic" w:cs="Simplified Arabic"/>
          <w:i/>
          <w:iCs/>
          <w:sz w:val="24"/>
          <w:szCs w:val="24"/>
          <w:rtl/>
        </w:rPr>
        <w:t xml:space="preserve"> </w:t>
      </w:r>
      <w:r w:rsidRPr="0016000D">
        <w:rPr>
          <w:rFonts w:eastAsia="Times New Roman" w:cs="Simplified Arabic"/>
          <w:i/>
          <w:iCs/>
          <w:sz w:val="24"/>
          <w:szCs w:val="24"/>
          <w:rtl/>
          <w:lang w:val="en-CA" w:eastAsia="en-CA"/>
        </w:rPr>
        <w:t>الأطراف</w:t>
      </w:r>
      <w:r w:rsidRPr="00EF5309">
        <w:rPr>
          <w:rFonts w:ascii="Simplified Arabic" w:hAnsi="Simplified Arabic" w:cs="Simplified Arabic"/>
          <w:i/>
          <w:iCs/>
          <w:sz w:val="24"/>
          <w:szCs w:val="24"/>
          <w:rtl/>
        </w:rPr>
        <w:t xml:space="preserve"> </w:t>
      </w:r>
      <w:r w:rsidRPr="00EF5309">
        <w:rPr>
          <w:rFonts w:cs="Simplified Arabic"/>
          <w:i/>
          <w:iCs/>
          <w:sz w:val="24"/>
          <w:szCs w:val="24"/>
          <w:rtl/>
        </w:rPr>
        <w:t xml:space="preserve">العامل </w:t>
      </w:r>
      <w:r w:rsidRPr="00946165">
        <w:rPr>
          <w:rFonts w:eastAsia="Times New Roman" w:cs="Simplified Arabic" w:hint="cs"/>
          <w:i/>
          <w:iCs/>
          <w:sz w:val="24"/>
          <w:szCs w:val="24"/>
          <w:rtl/>
          <w:lang w:val="en-CA" w:eastAsia="en-CA"/>
        </w:rPr>
        <w:t>ك</w:t>
      </w:r>
      <w:r w:rsidRPr="00946165">
        <w:rPr>
          <w:rFonts w:eastAsia="Times New Roman" w:cs="Simplified Arabic"/>
          <w:i/>
          <w:iCs/>
          <w:sz w:val="24"/>
          <w:szCs w:val="24"/>
          <w:rtl/>
          <w:lang w:val="en-CA" w:eastAsia="en-CA"/>
        </w:rPr>
        <w:t>اجتماع</w:t>
      </w:r>
      <w:r w:rsidRPr="00EF5309">
        <w:rPr>
          <w:rFonts w:cs="Simplified Arabic"/>
          <w:i/>
          <w:iCs/>
          <w:sz w:val="24"/>
          <w:szCs w:val="24"/>
          <w:rtl/>
        </w:rPr>
        <w:t xml:space="preserve"> </w:t>
      </w:r>
      <w:r w:rsidRPr="00EF5309">
        <w:rPr>
          <w:rFonts w:cs="Simplified Arabic" w:hint="cs"/>
          <w:i/>
          <w:iCs/>
          <w:sz w:val="24"/>
          <w:szCs w:val="24"/>
          <w:rtl/>
        </w:rPr>
        <w:t>ل</w:t>
      </w:r>
      <w:r w:rsidRPr="00EF5309">
        <w:rPr>
          <w:rFonts w:cs="Simplified Arabic"/>
          <w:i/>
          <w:iCs/>
          <w:sz w:val="24"/>
          <w:szCs w:val="24"/>
          <w:rtl/>
        </w:rPr>
        <w:t>لأطراف</w:t>
      </w:r>
      <w:r w:rsidRPr="00EF5309">
        <w:rPr>
          <w:rFonts w:ascii="Simplified Arabic" w:hAnsi="Simplified Arabic" w:cs="Simplified Arabic"/>
          <w:i/>
          <w:iCs/>
          <w:sz w:val="24"/>
          <w:szCs w:val="24"/>
          <w:rtl/>
        </w:rPr>
        <w:t xml:space="preserve"> في بروتوكول ناغويا</w:t>
      </w:r>
      <w:r>
        <w:rPr>
          <w:rFonts w:ascii="Simplified Arabic" w:hAnsi="Simplified Arabic" w:cs="Simplified Arabic" w:hint="cs"/>
          <w:i/>
          <w:iCs/>
          <w:sz w:val="24"/>
          <w:szCs w:val="24"/>
          <w:rtl/>
        </w:rPr>
        <w:t>،</w:t>
      </w:r>
    </w:p>
    <w:p w14:paraId="3FF4DF6D" w14:textId="68F66427" w:rsidR="00040B36" w:rsidRDefault="006064F5" w:rsidP="00D04810">
      <w:pPr>
        <w:tabs>
          <w:tab w:val="clear" w:pos="567"/>
          <w:tab w:val="clear" w:pos="1134"/>
          <w:tab w:val="clear" w:pos="1701"/>
          <w:tab w:val="clear" w:pos="2268"/>
          <w:tab w:val="left" w:leader="dot" w:pos="720"/>
        </w:tabs>
        <w:bidi/>
        <w:spacing w:after="120" w:line="216" w:lineRule="auto"/>
        <w:ind w:left="720" w:firstLine="720"/>
        <w:rPr>
          <w:rFonts w:eastAsia="Times New Roman" w:cs="Simplified Arabic"/>
          <w:i/>
          <w:iCs/>
          <w:sz w:val="24"/>
          <w:szCs w:val="24"/>
          <w:rtl/>
          <w:lang w:val="en-CA" w:eastAsia="en-CA"/>
        </w:rPr>
      </w:pPr>
      <w:r>
        <w:rPr>
          <w:rFonts w:eastAsia="Times New Roman" w:cs="Simplified Arabic" w:hint="cs"/>
          <w:i/>
          <w:iCs/>
          <w:sz w:val="24"/>
          <w:szCs w:val="24"/>
          <w:rtl/>
          <w:lang w:val="en-CA" w:eastAsia="en-CA"/>
        </w:rPr>
        <w:t>1-</w:t>
      </w:r>
      <w:r>
        <w:rPr>
          <w:rFonts w:eastAsia="Times New Roman" w:cs="Simplified Arabic"/>
          <w:i/>
          <w:iCs/>
          <w:sz w:val="24"/>
          <w:szCs w:val="24"/>
          <w:rtl/>
          <w:lang w:val="en-CA" w:eastAsia="en-CA"/>
        </w:rPr>
        <w:tab/>
      </w:r>
      <w:r w:rsidRPr="006064F5">
        <w:rPr>
          <w:rFonts w:eastAsia="Times New Roman" w:cs="Simplified Arabic"/>
          <w:i/>
          <w:iCs/>
          <w:sz w:val="24"/>
          <w:szCs w:val="24"/>
          <w:rtl/>
          <w:lang w:val="en-CA" w:eastAsia="en-CA"/>
        </w:rPr>
        <w:t xml:space="preserve">يرحب </w:t>
      </w:r>
      <w:r w:rsidRPr="003B0233">
        <w:rPr>
          <w:rFonts w:eastAsia="Times New Roman" w:cs="Simplified Arabic"/>
          <w:sz w:val="24"/>
          <w:szCs w:val="24"/>
          <w:rtl/>
          <w:lang w:val="en-CA" w:eastAsia="en-CA"/>
        </w:rPr>
        <w:t xml:space="preserve">بالتقدم الذي أحرزته الأطراف في تنفيذ بروتوكول ناغويا </w:t>
      </w:r>
      <w:r w:rsidRPr="003B0233">
        <w:rPr>
          <w:rFonts w:eastAsia="Times New Roman" w:cs="Simplified Arabic"/>
          <w:sz w:val="24"/>
          <w:szCs w:val="24"/>
          <w:rtl/>
          <w:lang w:val="en-CA" w:eastAsia="en-CA" w:bidi="ar-EG"/>
        </w:rPr>
        <w:t>بشأن الحصول على الموارد الجينية والتقاسم العادل والمنصف للمنافع الناشئة عن استخدامها</w:t>
      </w:r>
      <w:r w:rsidRPr="003B0233">
        <w:rPr>
          <w:rFonts w:eastAsia="Times New Roman" w:cs="Simplified Arabic"/>
          <w:sz w:val="24"/>
          <w:szCs w:val="24"/>
          <w:rtl/>
          <w:lang w:val="en-CA" w:eastAsia="en-CA"/>
        </w:rPr>
        <w:t>؛</w:t>
      </w:r>
      <w:r w:rsidRPr="003B0233">
        <w:rPr>
          <w:vertAlign w:val="superscript"/>
          <w:lang w:eastAsia="en-CA"/>
        </w:rPr>
        <w:footnoteReference w:id="1"/>
      </w:r>
    </w:p>
    <w:p w14:paraId="6C9E6FD0" w14:textId="78C98410" w:rsidR="006064F5" w:rsidRDefault="003B0233" w:rsidP="003B0233">
      <w:pPr>
        <w:tabs>
          <w:tab w:val="clear" w:pos="567"/>
          <w:tab w:val="clear" w:pos="1134"/>
          <w:tab w:val="clear" w:pos="1701"/>
          <w:tab w:val="clear" w:pos="2268"/>
          <w:tab w:val="left" w:leader="dot" w:pos="720"/>
        </w:tabs>
        <w:bidi/>
        <w:spacing w:after="120" w:line="216" w:lineRule="auto"/>
        <w:ind w:left="720" w:firstLine="720"/>
        <w:rPr>
          <w:rtl/>
          <w:lang w:bidi="ar-SY"/>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006064F5" w:rsidRPr="003B0233">
        <w:rPr>
          <w:rFonts w:eastAsia="Times New Roman" w:cs="Simplified Arabic"/>
          <w:i/>
          <w:iCs/>
          <w:sz w:val="24"/>
          <w:szCs w:val="24"/>
          <w:rtl/>
          <w:lang w:val="en-CA" w:eastAsia="en-CA" w:bidi="ar-EG"/>
        </w:rPr>
        <w:t>يقرّ</w:t>
      </w:r>
      <w:r w:rsidR="006064F5" w:rsidRPr="002129ED">
        <w:rPr>
          <w:rFonts w:ascii="Simplified Arabic" w:hAnsi="Simplified Arabic" w:cs="Simplified Arabic"/>
          <w:sz w:val="24"/>
          <w:szCs w:val="24"/>
          <w:rtl/>
        </w:rPr>
        <w:t xml:space="preserve"> بضرورة </w:t>
      </w:r>
      <w:r w:rsidR="006064F5" w:rsidRPr="003B0233">
        <w:rPr>
          <w:rFonts w:eastAsia="Times New Roman" w:cs="Simplified Arabic"/>
          <w:sz w:val="24"/>
          <w:szCs w:val="24"/>
          <w:rtl/>
          <w:lang w:val="en-CA" w:eastAsia="en-CA"/>
        </w:rPr>
        <w:t>بذل</w:t>
      </w:r>
      <w:r w:rsidR="006064F5" w:rsidRPr="002129ED">
        <w:rPr>
          <w:rFonts w:ascii="Simplified Arabic" w:hAnsi="Simplified Arabic" w:cs="Simplified Arabic"/>
          <w:sz w:val="24"/>
          <w:szCs w:val="24"/>
          <w:rtl/>
        </w:rPr>
        <w:t xml:space="preserve"> المزيد من الجهود للنهوض بتنفيذ البروتوكول؛</w:t>
      </w:r>
      <w:r>
        <w:rPr>
          <w:rFonts w:ascii="Simplified Arabic" w:hAnsi="Simplified Arabic" w:cs="Simplified Arabic" w:hint="cs"/>
          <w:sz w:val="24"/>
          <w:szCs w:val="24"/>
          <w:rtl/>
        </w:rPr>
        <w:t xml:space="preserve"> </w:t>
      </w:r>
      <w:r w:rsidRPr="003B0233">
        <w:rPr>
          <w:rFonts w:ascii="Simplified Arabic" w:hAnsi="Simplified Arabic" w:cs="Simplified Arabic"/>
          <w:sz w:val="24"/>
          <w:szCs w:val="24"/>
          <w:rtl/>
        </w:rPr>
        <w:t>وفقاً لما خلص إليه التقييم والاستعراض الثاني لفعالية البروتوكول</w:t>
      </w:r>
      <w:r>
        <w:rPr>
          <w:rFonts w:ascii="Simplified Arabic" w:hAnsi="Simplified Arabic" w:cs="Simplified Arabic" w:hint="cs"/>
          <w:sz w:val="24"/>
          <w:szCs w:val="24"/>
          <w:rtl/>
        </w:rPr>
        <w:t>؛</w:t>
      </w:r>
      <w:r>
        <w:rPr>
          <w:rStyle w:val="FootnoteReference"/>
          <w:rFonts w:ascii="Simplified Arabic" w:hAnsi="Simplified Arabic" w:cs="Simplified Arabic"/>
          <w:sz w:val="24"/>
          <w:szCs w:val="24"/>
          <w:rtl/>
        </w:rPr>
        <w:footnoteReference w:id="2"/>
      </w:r>
    </w:p>
    <w:p w14:paraId="153477CD" w14:textId="77777777" w:rsidR="006064F5" w:rsidRDefault="006064F5" w:rsidP="003B0233">
      <w:pPr>
        <w:tabs>
          <w:tab w:val="clear" w:pos="567"/>
          <w:tab w:val="clear" w:pos="1134"/>
          <w:tab w:val="clear" w:pos="1701"/>
          <w:tab w:val="clear" w:pos="2268"/>
          <w:tab w:val="left" w:leader="dot" w:pos="720"/>
        </w:tabs>
        <w:bidi/>
        <w:spacing w:after="120" w:line="216" w:lineRule="auto"/>
        <w:ind w:left="720" w:firstLine="720"/>
        <w:rPr>
          <w:rtl/>
          <w:lang w:bidi="ar-SY"/>
        </w:rPr>
      </w:pPr>
      <w:r>
        <w:rPr>
          <w:rFonts w:ascii="Simplified Arabic" w:hAnsi="Simplified Arabic" w:cs="Simplified Arabic" w:hint="cs"/>
          <w:sz w:val="24"/>
          <w:szCs w:val="24"/>
          <w:rtl/>
        </w:rPr>
        <w:t>3-</w:t>
      </w:r>
      <w:r>
        <w:rPr>
          <w:rFonts w:ascii="Simplified Arabic" w:hAnsi="Simplified Arabic" w:cs="Simplified Arabic"/>
          <w:sz w:val="24"/>
          <w:szCs w:val="24"/>
          <w:rtl/>
        </w:rPr>
        <w:tab/>
      </w:r>
      <w:r w:rsidRPr="00D82595">
        <w:rPr>
          <w:rFonts w:ascii="Simplified Arabic" w:hAnsi="Simplified Arabic" w:cs="Simplified Arabic"/>
          <w:i/>
          <w:iCs/>
          <w:sz w:val="24"/>
          <w:szCs w:val="24"/>
          <w:rtl/>
        </w:rPr>
        <w:t>يعرب</w:t>
      </w:r>
      <w:r w:rsidRPr="002129ED">
        <w:rPr>
          <w:rFonts w:ascii="Simplified Arabic" w:hAnsi="Simplified Arabic" w:cs="Simplified Arabic"/>
          <w:sz w:val="24"/>
          <w:szCs w:val="24"/>
          <w:rtl/>
        </w:rPr>
        <w:t xml:space="preserve"> عن قلقه إزاء ما يلي:</w:t>
      </w:r>
    </w:p>
    <w:p w14:paraId="18E4A30E" w14:textId="77777777" w:rsidR="006064F5" w:rsidRPr="0040569B" w:rsidRDefault="006064F5" w:rsidP="003B0233">
      <w:pPr>
        <w:tabs>
          <w:tab w:val="clear" w:pos="567"/>
          <w:tab w:val="clear" w:pos="1134"/>
          <w:tab w:val="clear" w:pos="1701"/>
          <w:tab w:val="clear" w:pos="2268"/>
          <w:tab w:val="left" w:pos="720"/>
        </w:tabs>
        <w:bidi/>
        <w:spacing w:after="120" w:line="216" w:lineRule="auto"/>
        <w:ind w:left="1440" w:firstLine="720"/>
        <w:rPr>
          <w:sz w:val="24"/>
          <w:szCs w:val="24"/>
          <w:rtl/>
          <w:lang w:bidi="ar-SY"/>
        </w:rPr>
      </w:pPr>
      <w:r w:rsidRPr="0040569B">
        <w:rPr>
          <w:rFonts w:ascii="Simplified Arabic" w:hAnsi="Simplified Arabic" w:cs="Simplified Arabic"/>
          <w:sz w:val="24"/>
          <w:szCs w:val="24"/>
          <w:rtl/>
        </w:rPr>
        <w:t>(أ)</w:t>
      </w:r>
      <w:r w:rsidRPr="0040569B">
        <w:rPr>
          <w:rFonts w:ascii="Simplified Arabic" w:hAnsi="Simplified Arabic" w:cs="Simplified Arabic"/>
          <w:sz w:val="24"/>
          <w:szCs w:val="24"/>
          <w:rtl/>
        </w:rPr>
        <w:tab/>
      </w:r>
      <w:r w:rsidRPr="003B0233">
        <w:rPr>
          <w:rFonts w:ascii="Simplified Arabic" w:eastAsia="Times New Roman" w:hAnsi="Simplified Arabic" w:cs="Simplified Arabic" w:hint="cs"/>
          <w:sz w:val="24"/>
          <w:szCs w:val="24"/>
          <w:rtl/>
          <w:lang w:val="en-CA" w:eastAsia="en-CA"/>
        </w:rPr>
        <w:t>عدم</w:t>
      </w:r>
      <w:r w:rsidRPr="0040569B">
        <w:rPr>
          <w:rFonts w:ascii="Simplified Arabic" w:hAnsi="Simplified Arabic" w:cs="Simplified Arabic"/>
          <w:sz w:val="24"/>
          <w:szCs w:val="24"/>
          <w:rtl/>
        </w:rPr>
        <w:t xml:space="preserve"> ق</w:t>
      </w:r>
      <w:r w:rsidRPr="0040569B">
        <w:rPr>
          <w:rFonts w:ascii="Simplified Arabic" w:hAnsi="Simplified Arabic" w:cs="Simplified Arabic" w:hint="cs"/>
          <w:sz w:val="24"/>
          <w:szCs w:val="24"/>
          <w:rtl/>
        </w:rPr>
        <w:t>يا</w:t>
      </w:r>
      <w:r w:rsidRPr="0040569B">
        <w:rPr>
          <w:rFonts w:ascii="Simplified Arabic" w:hAnsi="Simplified Arabic" w:cs="Simplified Arabic"/>
          <w:sz w:val="24"/>
          <w:szCs w:val="24"/>
          <w:rtl/>
        </w:rPr>
        <w:t xml:space="preserve">م </w:t>
      </w:r>
      <w:r w:rsidRPr="0040569B">
        <w:rPr>
          <w:rFonts w:ascii="Simplified Arabic" w:hAnsi="Simplified Arabic" w:cs="Simplified Arabic" w:hint="cs"/>
          <w:sz w:val="24"/>
          <w:szCs w:val="24"/>
          <w:rtl/>
        </w:rPr>
        <w:t>26</w:t>
      </w:r>
      <w:r w:rsidRPr="0040569B">
        <w:rPr>
          <w:rFonts w:ascii="Simplified Arabic" w:hAnsi="Simplified Arabic" w:cs="Simplified Arabic"/>
          <w:sz w:val="24"/>
          <w:szCs w:val="24"/>
          <w:rtl/>
        </w:rPr>
        <w:t xml:space="preserve"> في المائة من الأطراف بتعيين سلطة وطنية مختصة واحدة أو أكثر</w:t>
      </w:r>
      <w:r w:rsidRPr="0040569B">
        <w:rPr>
          <w:rFonts w:ascii="Simplified Arabic" w:hAnsi="Simplified Arabic" w:cs="Simplified Arabic" w:hint="cs"/>
          <w:sz w:val="24"/>
          <w:szCs w:val="24"/>
          <w:rtl/>
        </w:rPr>
        <w:t xml:space="preserve"> حتى الآن</w:t>
      </w:r>
      <w:r w:rsidRPr="0040569B">
        <w:rPr>
          <w:rFonts w:ascii="Simplified Arabic" w:hAnsi="Simplified Arabic" w:cs="Simplified Arabic"/>
          <w:sz w:val="24"/>
          <w:szCs w:val="24"/>
          <w:rtl/>
        </w:rPr>
        <w:t>، و</w:t>
      </w:r>
      <w:r w:rsidRPr="0040569B">
        <w:rPr>
          <w:rFonts w:ascii="Simplified Arabic" w:hAnsi="Simplified Arabic" w:cs="Simplified Arabic" w:hint="cs"/>
          <w:sz w:val="24"/>
          <w:szCs w:val="24"/>
          <w:rtl/>
        </w:rPr>
        <w:t>عدم</w:t>
      </w:r>
      <w:r w:rsidRPr="0040569B">
        <w:rPr>
          <w:rFonts w:ascii="Simplified Arabic" w:hAnsi="Simplified Arabic" w:cs="Simplified Arabic"/>
          <w:sz w:val="24"/>
          <w:szCs w:val="24"/>
          <w:rtl/>
        </w:rPr>
        <w:t xml:space="preserve"> ق</w:t>
      </w:r>
      <w:r w:rsidRPr="0040569B">
        <w:rPr>
          <w:rFonts w:ascii="Simplified Arabic" w:hAnsi="Simplified Arabic" w:cs="Simplified Arabic" w:hint="cs"/>
          <w:sz w:val="24"/>
          <w:szCs w:val="24"/>
          <w:rtl/>
        </w:rPr>
        <w:t>يا</w:t>
      </w:r>
      <w:r w:rsidRPr="0040569B">
        <w:rPr>
          <w:rFonts w:ascii="Simplified Arabic" w:hAnsi="Simplified Arabic" w:cs="Simplified Arabic"/>
          <w:sz w:val="24"/>
          <w:szCs w:val="24"/>
          <w:rtl/>
        </w:rPr>
        <w:t xml:space="preserve">م </w:t>
      </w:r>
      <w:r w:rsidRPr="0040569B">
        <w:rPr>
          <w:rFonts w:ascii="Simplified Arabic" w:hAnsi="Simplified Arabic" w:cs="Simplified Arabic" w:hint="cs"/>
          <w:sz w:val="24"/>
          <w:szCs w:val="24"/>
          <w:rtl/>
        </w:rPr>
        <w:t>54</w:t>
      </w:r>
      <w:r w:rsidRPr="0040569B">
        <w:rPr>
          <w:rFonts w:ascii="Simplified Arabic" w:hAnsi="Simplified Arabic" w:cs="Simplified Arabic"/>
          <w:sz w:val="24"/>
          <w:szCs w:val="24"/>
          <w:rtl/>
        </w:rPr>
        <w:t xml:space="preserve"> في المائة من الأطراف بتعيين نقطة تفتيش واحدة أو أكثر</w:t>
      </w:r>
      <w:r w:rsidRPr="0040569B">
        <w:rPr>
          <w:rFonts w:ascii="Simplified Arabic" w:hAnsi="Simplified Arabic" w:cs="Simplified Arabic" w:hint="cs"/>
          <w:sz w:val="24"/>
          <w:szCs w:val="24"/>
          <w:rtl/>
        </w:rPr>
        <w:t xml:space="preserve"> حتى الآن</w:t>
      </w:r>
      <w:r w:rsidRPr="0040569B">
        <w:rPr>
          <w:rFonts w:ascii="Simplified Arabic" w:hAnsi="Simplified Arabic" w:cs="Simplified Arabic"/>
          <w:sz w:val="24"/>
          <w:szCs w:val="24"/>
          <w:rtl/>
        </w:rPr>
        <w:t xml:space="preserve">، مما يشير إلى وجود ثغرات كبيرة في </w:t>
      </w:r>
      <w:r w:rsidRPr="0040569B">
        <w:rPr>
          <w:rFonts w:ascii="Simplified Arabic" w:hAnsi="Simplified Arabic" w:cs="Simplified Arabic" w:hint="cs"/>
          <w:sz w:val="24"/>
          <w:szCs w:val="24"/>
          <w:rtl/>
        </w:rPr>
        <w:t>البنية</w:t>
      </w:r>
      <w:r w:rsidRPr="0040569B">
        <w:rPr>
          <w:rFonts w:ascii="Simplified Arabic" w:hAnsi="Simplified Arabic" w:cs="Simplified Arabic"/>
          <w:sz w:val="24"/>
          <w:szCs w:val="24"/>
          <w:rtl/>
        </w:rPr>
        <w:t xml:space="preserve"> المؤسسي</w:t>
      </w:r>
      <w:r w:rsidRPr="0040569B">
        <w:rPr>
          <w:rFonts w:ascii="Simplified Arabic" w:hAnsi="Simplified Arabic" w:cs="Simplified Arabic" w:hint="cs"/>
          <w:sz w:val="24"/>
          <w:szCs w:val="24"/>
          <w:rtl/>
        </w:rPr>
        <w:t>ة</w:t>
      </w:r>
      <w:r w:rsidRPr="0040569B">
        <w:rPr>
          <w:rFonts w:ascii="Simplified Arabic" w:hAnsi="Simplified Arabic" w:cs="Simplified Arabic"/>
          <w:sz w:val="24"/>
          <w:szCs w:val="24"/>
          <w:rtl/>
        </w:rPr>
        <w:t xml:space="preserve"> و</w:t>
      </w:r>
      <w:r w:rsidRPr="0040569B">
        <w:rPr>
          <w:rFonts w:ascii="Simplified Arabic" w:hAnsi="Simplified Arabic" w:cs="Simplified Arabic" w:hint="cs"/>
          <w:sz w:val="24"/>
          <w:szCs w:val="24"/>
          <w:rtl/>
        </w:rPr>
        <w:t>بنية</w:t>
      </w:r>
      <w:r w:rsidRPr="0040569B">
        <w:rPr>
          <w:rFonts w:ascii="Simplified Arabic" w:hAnsi="Simplified Arabic" w:cs="Simplified Arabic"/>
          <w:sz w:val="24"/>
          <w:szCs w:val="24"/>
          <w:rtl/>
        </w:rPr>
        <w:t xml:space="preserve"> الرصد الخاص</w:t>
      </w:r>
      <w:r w:rsidRPr="0040569B">
        <w:rPr>
          <w:rFonts w:ascii="Simplified Arabic" w:hAnsi="Simplified Arabic" w:cs="Simplified Arabic" w:hint="cs"/>
          <w:sz w:val="24"/>
          <w:szCs w:val="24"/>
          <w:rtl/>
        </w:rPr>
        <w:t>ة</w:t>
      </w:r>
      <w:r w:rsidRPr="0040569B">
        <w:rPr>
          <w:rFonts w:ascii="Simplified Arabic" w:hAnsi="Simplified Arabic" w:cs="Simplified Arabic"/>
          <w:sz w:val="24"/>
          <w:szCs w:val="24"/>
          <w:rtl/>
        </w:rPr>
        <w:t xml:space="preserve"> بالبروتوكول؛</w:t>
      </w:r>
      <w:r w:rsidRPr="0040569B">
        <w:rPr>
          <w:rStyle w:val="FootnoteReference"/>
          <w:sz w:val="24"/>
          <w:szCs w:val="24"/>
          <w:lang w:bidi="ar-SY"/>
        </w:rPr>
        <w:footnoteReference w:id="3"/>
      </w:r>
    </w:p>
    <w:p w14:paraId="165010AD" w14:textId="77777777" w:rsidR="006064F5" w:rsidRPr="0066374F" w:rsidRDefault="006064F5" w:rsidP="003B0233">
      <w:pPr>
        <w:tabs>
          <w:tab w:val="clear" w:pos="567"/>
          <w:tab w:val="clear" w:pos="1134"/>
          <w:tab w:val="clear" w:pos="1701"/>
          <w:tab w:val="clear" w:pos="2268"/>
          <w:tab w:val="left" w:pos="720"/>
        </w:tabs>
        <w:bidi/>
        <w:spacing w:after="120" w:line="216" w:lineRule="auto"/>
        <w:ind w:left="1440" w:firstLine="720"/>
        <w:rPr>
          <w:sz w:val="24"/>
          <w:szCs w:val="24"/>
          <w:rtl/>
          <w:lang w:bidi="ar-SY"/>
        </w:rPr>
      </w:pPr>
      <w:r w:rsidRPr="0066374F">
        <w:rPr>
          <w:rFonts w:ascii="Simplified Arabic" w:hAnsi="Simplified Arabic" w:cs="Simplified Arabic"/>
          <w:sz w:val="24"/>
          <w:szCs w:val="24"/>
          <w:rtl/>
        </w:rPr>
        <w:t>(ب)</w:t>
      </w:r>
      <w:r w:rsidRPr="0066374F">
        <w:rPr>
          <w:rFonts w:ascii="Simplified Arabic" w:hAnsi="Simplified Arabic" w:cs="Simplified Arabic"/>
          <w:sz w:val="24"/>
          <w:szCs w:val="24"/>
          <w:rtl/>
        </w:rPr>
        <w:tab/>
      </w:r>
      <w:r w:rsidRPr="0066374F">
        <w:rPr>
          <w:rFonts w:ascii="Simplified Arabic" w:hAnsi="Simplified Arabic" w:cs="Simplified Arabic" w:hint="cs"/>
          <w:sz w:val="24"/>
          <w:szCs w:val="24"/>
          <w:rtl/>
        </w:rPr>
        <w:t>إ</w:t>
      </w:r>
      <w:r w:rsidRPr="0066374F">
        <w:rPr>
          <w:rFonts w:ascii="Simplified Arabic" w:hAnsi="Simplified Arabic" w:cs="Simplified Arabic"/>
          <w:sz w:val="24"/>
          <w:szCs w:val="24"/>
          <w:rtl/>
        </w:rPr>
        <w:t>شار</w:t>
      </w:r>
      <w:r w:rsidRPr="0066374F">
        <w:rPr>
          <w:rFonts w:ascii="Simplified Arabic" w:hAnsi="Simplified Arabic" w:cs="Simplified Arabic" w:hint="cs"/>
          <w:sz w:val="24"/>
          <w:szCs w:val="24"/>
          <w:rtl/>
        </w:rPr>
        <w:t>ة</w:t>
      </w:r>
      <w:r w:rsidRPr="0066374F">
        <w:rPr>
          <w:rFonts w:ascii="Simplified Arabic" w:hAnsi="Simplified Arabic" w:cs="Simplified Arabic"/>
          <w:sz w:val="24"/>
          <w:szCs w:val="24"/>
          <w:rtl/>
        </w:rPr>
        <w:t xml:space="preserve"> ما يقرب من </w:t>
      </w:r>
      <w:r w:rsidRPr="0066374F">
        <w:rPr>
          <w:rFonts w:ascii="Simplified Arabic" w:hAnsi="Simplified Arabic" w:cs="Simplified Arabic" w:hint="cs"/>
          <w:sz w:val="24"/>
          <w:szCs w:val="24"/>
          <w:rtl/>
        </w:rPr>
        <w:t>50</w:t>
      </w:r>
      <w:r w:rsidRPr="0066374F">
        <w:rPr>
          <w:rFonts w:ascii="Simplified Arabic" w:hAnsi="Simplified Arabic" w:cs="Simplified Arabic"/>
          <w:sz w:val="24"/>
          <w:szCs w:val="24"/>
          <w:rtl/>
        </w:rPr>
        <w:t xml:space="preserve"> في المائة من الأطراف إلى امتلاكها معلومات لم تُنشر بعد في </w:t>
      </w:r>
      <w:r w:rsidRPr="0066374F">
        <w:rPr>
          <w:rFonts w:ascii="Simplified Arabic" w:hAnsi="Simplified Arabic" w:cs="Simplified Arabic" w:hint="cs"/>
          <w:sz w:val="24"/>
          <w:szCs w:val="24"/>
          <w:rtl/>
        </w:rPr>
        <w:t>غرفة</w:t>
      </w:r>
      <w:r w:rsidRPr="0066374F">
        <w:rPr>
          <w:rFonts w:ascii="Simplified Arabic" w:hAnsi="Simplified Arabic" w:cs="Simplified Arabic"/>
          <w:sz w:val="24"/>
          <w:szCs w:val="24"/>
          <w:rtl/>
        </w:rPr>
        <w:t xml:space="preserve"> تبادل المعلومات </w:t>
      </w:r>
      <w:r w:rsidRPr="0066374F">
        <w:rPr>
          <w:rFonts w:ascii="Simplified Arabic" w:hAnsi="Simplified Arabic" w:cs="Simplified Arabic" w:hint="cs"/>
          <w:sz w:val="24"/>
          <w:szCs w:val="24"/>
          <w:rtl/>
        </w:rPr>
        <w:t>بشأن</w:t>
      </w:r>
      <w:r w:rsidRPr="0066374F">
        <w:rPr>
          <w:rFonts w:ascii="Simplified Arabic" w:hAnsi="Simplified Arabic" w:cs="Simplified Arabic"/>
          <w:sz w:val="24"/>
          <w:szCs w:val="24"/>
          <w:rtl/>
        </w:rPr>
        <w:t xml:space="preserve"> ال</w:t>
      </w:r>
      <w:r w:rsidRPr="0066374F">
        <w:rPr>
          <w:rFonts w:ascii="Simplified Arabic" w:hAnsi="Simplified Arabic" w:cs="Simplified Arabic" w:hint="cs"/>
          <w:sz w:val="24"/>
          <w:szCs w:val="24"/>
          <w:rtl/>
        </w:rPr>
        <w:t>ح</w:t>
      </w:r>
      <w:r w:rsidRPr="0066374F">
        <w:rPr>
          <w:rFonts w:ascii="Simplified Arabic" w:hAnsi="Simplified Arabic" w:cs="Simplified Arabic"/>
          <w:sz w:val="24"/>
          <w:szCs w:val="24"/>
          <w:rtl/>
        </w:rPr>
        <w:t xml:space="preserve">صول وتقاسم المنافع، مما يدل على وجود </w:t>
      </w:r>
      <w:r w:rsidRPr="0066374F">
        <w:rPr>
          <w:rFonts w:ascii="Simplified Arabic" w:hAnsi="Simplified Arabic" w:cs="Simplified Arabic" w:hint="cs"/>
          <w:sz w:val="24"/>
          <w:szCs w:val="24"/>
          <w:rtl/>
        </w:rPr>
        <w:t>ثغرة</w:t>
      </w:r>
      <w:r w:rsidRPr="0066374F">
        <w:rPr>
          <w:rFonts w:ascii="Simplified Arabic" w:hAnsi="Simplified Arabic" w:cs="Simplified Arabic"/>
          <w:sz w:val="24"/>
          <w:szCs w:val="24"/>
          <w:rtl/>
        </w:rPr>
        <w:t xml:space="preserve"> </w:t>
      </w:r>
      <w:r w:rsidRPr="0066374F">
        <w:rPr>
          <w:rFonts w:ascii="Simplified Arabic" w:hAnsi="Simplified Arabic" w:cs="Simplified Arabic" w:hint="cs"/>
          <w:sz w:val="24"/>
          <w:szCs w:val="24"/>
          <w:rtl/>
        </w:rPr>
        <w:t>تعيق</w:t>
      </w:r>
      <w:r w:rsidRPr="0066374F">
        <w:rPr>
          <w:rFonts w:ascii="Simplified Arabic" w:hAnsi="Simplified Arabic" w:cs="Simplified Arabic"/>
          <w:sz w:val="24"/>
          <w:szCs w:val="24"/>
          <w:rtl/>
        </w:rPr>
        <w:t xml:space="preserve"> الوفاء بالمتطلبات المنصوص عليها في المادة </w:t>
      </w:r>
      <w:r w:rsidRPr="0066374F">
        <w:rPr>
          <w:rFonts w:ascii="Simplified Arabic" w:hAnsi="Simplified Arabic" w:cs="Simplified Arabic" w:hint="cs"/>
          <w:sz w:val="24"/>
          <w:szCs w:val="24"/>
          <w:rtl/>
        </w:rPr>
        <w:t>14</w:t>
      </w:r>
      <w:r w:rsidRPr="0066374F">
        <w:rPr>
          <w:rFonts w:ascii="Simplified Arabic" w:hAnsi="Simplified Arabic" w:cs="Simplified Arabic"/>
          <w:sz w:val="24"/>
          <w:szCs w:val="24"/>
          <w:rtl/>
        </w:rPr>
        <w:t xml:space="preserve"> من البروتوكول؛</w:t>
      </w:r>
      <w:r w:rsidRPr="0066374F">
        <w:rPr>
          <w:rStyle w:val="FootnoteReference"/>
          <w:sz w:val="24"/>
          <w:szCs w:val="24"/>
          <w:lang w:bidi="ar-SY"/>
        </w:rPr>
        <w:footnoteReference w:id="4"/>
      </w:r>
    </w:p>
    <w:p w14:paraId="189C865B" w14:textId="79E5062B" w:rsidR="006064F5" w:rsidRDefault="006064F5" w:rsidP="003B0233">
      <w:pPr>
        <w:tabs>
          <w:tab w:val="clear" w:pos="567"/>
          <w:tab w:val="clear" w:pos="1134"/>
          <w:tab w:val="clear" w:pos="1701"/>
          <w:tab w:val="clear" w:pos="2268"/>
          <w:tab w:val="left" w:leader="dot" w:pos="720"/>
        </w:tabs>
        <w:bidi/>
        <w:spacing w:after="120" w:line="216" w:lineRule="auto"/>
        <w:ind w:left="720" w:firstLine="720"/>
        <w:rPr>
          <w:rFonts w:ascii="Simplified Arabic" w:hAnsi="Simplified Arabic" w:cs="Simplified Arabic"/>
          <w:sz w:val="24"/>
          <w:szCs w:val="24"/>
          <w:rtl/>
        </w:rPr>
      </w:pPr>
      <w:r>
        <w:rPr>
          <w:rFonts w:ascii="Simplified Arabic" w:hAnsi="Simplified Arabic" w:cs="Simplified Arabic" w:hint="cs"/>
          <w:sz w:val="24"/>
          <w:szCs w:val="24"/>
          <w:rtl/>
          <w:lang w:bidi="ar-SY"/>
        </w:rPr>
        <w:lastRenderedPageBreak/>
        <w:t>4-</w:t>
      </w:r>
      <w:r>
        <w:rPr>
          <w:rFonts w:ascii="Simplified Arabic" w:hAnsi="Simplified Arabic" w:cs="Simplified Arabic"/>
          <w:sz w:val="24"/>
          <w:szCs w:val="24"/>
          <w:rtl/>
          <w:lang w:bidi="ar-SY"/>
        </w:rPr>
        <w:tab/>
      </w:r>
      <w:r w:rsidRPr="00B560D9">
        <w:rPr>
          <w:rFonts w:ascii="Simplified Arabic" w:hAnsi="Simplified Arabic" w:cs="Simplified Arabic"/>
          <w:i/>
          <w:iCs/>
          <w:sz w:val="24"/>
          <w:szCs w:val="24"/>
          <w:rtl/>
        </w:rPr>
        <w:t>يحث</w:t>
      </w:r>
      <w:r w:rsidRPr="002129ED">
        <w:rPr>
          <w:rFonts w:ascii="Simplified Arabic" w:hAnsi="Simplified Arabic" w:cs="Simplified Arabic"/>
          <w:sz w:val="24"/>
          <w:szCs w:val="24"/>
          <w:rtl/>
        </w:rPr>
        <w:t xml:space="preserve"> الأطراف التي لم تفعل ذلك بعد على</w:t>
      </w:r>
      <w:r>
        <w:rPr>
          <w:rFonts w:ascii="Simplified Arabic" w:hAnsi="Simplified Arabic" w:cs="Simplified Arabic" w:hint="cs"/>
          <w:sz w:val="24"/>
          <w:szCs w:val="24"/>
          <w:rtl/>
        </w:rPr>
        <w:t xml:space="preserve"> أن</w:t>
      </w:r>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ت</w:t>
      </w:r>
      <w:r w:rsidRPr="002129ED">
        <w:rPr>
          <w:rFonts w:ascii="Simplified Arabic" w:hAnsi="Simplified Arabic" w:cs="Simplified Arabic"/>
          <w:sz w:val="24"/>
          <w:szCs w:val="24"/>
          <w:rtl/>
        </w:rPr>
        <w:t>ضع تدابير تشريعية وإدارية وسياساتية وترتيبات مؤسسية لتنفيذ البروتوكول، و</w:t>
      </w:r>
      <w:r>
        <w:rPr>
          <w:rFonts w:ascii="Simplified Arabic" w:hAnsi="Simplified Arabic" w:cs="Simplified Arabic" w:hint="cs"/>
          <w:sz w:val="24"/>
          <w:szCs w:val="24"/>
          <w:rtl/>
        </w:rPr>
        <w:t>ت</w:t>
      </w:r>
      <w:r w:rsidRPr="002129ED">
        <w:rPr>
          <w:rFonts w:ascii="Simplified Arabic" w:hAnsi="Simplified Arabic" w:cs="Simplified Arabic"/>
          <w:sz w:val="24"/>
          <w:szCs w:val="24"/>
          <w:rtl/>
        </w:rPr>
        <w:t xml:space="preserve">نشر جميع المعلومات المتاحة المطلوبة بموجب المادة </w:t>
      </w:r>
      <w:r>
        <w:rPr>
          <w:rFonts w:ascii="Simplified Arabic" w:hAnsi="Simplified Arabic" w:cs="Simplified Arabic" w:hint="cs"/>
          <w:sz w:val="24"/>
          <w:szCs w:val="24"/>
          <w:rtl/>
        </w:rPr>
        <w:t>14</w:t>
      </w:r>
      <w:r w:rsidRPr="002129ED">
        <w:rPr>
          <w:rFonts w:ascii="Simplified Arabic" w:hAnsi="Simplified Arabic" w:cs="Simplified Arabic"/>
          <w:sz w:val="24"/>
          <w:szCs w:val="24"/>
          <w:rtl/>
        </w:rPr>
        <w:t xml:space="preserve"> من البروتوكول في أقرب وقت ممكن من خلال </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w:t>
      </w:r>
      <w:r w:rsidR="001408DF" w:rsidRPr="001408DF">
        <w:rPr>
          <w:rFonts w:ascii="Simplified Arabic" w:hAnsi="Simplified Arabic" w:cs="Simplified Arabic"/>
          <w:sz w:val="24"/>
          <w:szCs w:val="24"/>
          <w:rtl/>
        </w:rPr>
        <w:t>مع الحرص على إبقاء هذه المعلومات محدّثة ودقيقة وموثوقة،</w:t>
      </w:r>
      <w:r w:rsidR="001408DF">
        <w:rPr>
          <w:rFonts w:ascii="Simplified Arabic" w:hAnsi="Simplified Arabic" w:cs="Simplified Arabic" w:hint="cs"/>
          <w:sz w:val="24"/>
          <w:szCs w:val="24"/>
          <w:rtl/>
        </w:rPr>
        <w:t xml:space="preserve"> </w:t>
      </w:r>
      <w:r w:rsidRPr="002129ED">
        <w:rPr>
          <w:rFonts w:ascii="Simplified Arabic" w:hAnsi="Simplified Arabic" w:cs="Simplified Arabic"/>
          <w:sz w:val="24"/>
          <w:szCs w:val="24"/>
          <w:rtl/>
        </w:rPr>
        <w:t>حسب الاقتضاء؛</w:t>
      </w:r>
    </w:p>
    <w:p w14:paraId="7CCB8DFD" w14:textId="0A3786BF" w:rsidR="001408DF" w:rsidRPr="001408DF" w:rsidRDefault="001408DF" w:rsidP="001408DF">
      <w:pPr>
        <w:tabs>
          <w:tab w:val="clear" w:pos="567"/>
          <w:tab w:val="clear" w:pos="1134"/>
          <w:tab w:val="clear" w:pos="1701"/>
          <w:tab w:val="clear" w:pos="2268"/>
          <w:tab w:val="left" w:leader="dot" w:pos="720"/>
        </w:tabs>
        <w:bidi/>
        <w:spacing w:after="120" w:line="216" w:lineRule="auto"/>
        <w:ind w:left="720" w:firstLine="720"/>
        <w:rPr>
          <w:rFonts w:ascii="Simplified Arabic" w:hAnsi="Simplified Arabic" w:cs="Simplified Arabic"/>
          <w:sz w:val="24"/>
          <w:szCs w:val="24"/>
          <w:lang w:val="en-US"/>
        </w:rPr>
      </w:pPr>
      <w:r>
        <w:rPr>
          <w:rFonts w:ascii="Simplified Arabic" w:hAnsi="Simplified Arabic" w:cs="Simplified Arabic" w:hint="cs"/>
          <w:sz w:val="24"/>
          <w:szCs w:val="24"/>
          <w:rtl/>
        </w:rPr>
        <w:t>5-</w:t>
      </w:r>
      <w:r>
        <w:rPr>
          <w:rFonts w:ascii="Simplified Arabic" w:hAnsi="Simplified Arabic" w:cs="Simplified Arabic"/>
          <w:sz w:val="24"/>
          <w:szCs w:val="24"/>
          <w:rtl/>
        </w:rPr>
        <w:tab/>
      </w:r>
      <w:r w:rsidRPr="001408DF">
        <w:rPr>
          <w:rFonts w:ascii="Simplified Arabic" w:hAnsi="Simplified Arabic" w:cs="Simplified Arabic"/>
          <w:i/>
          <w:iCs/>
          <w:sz w:val="24"/>
          <w:szCs w:val="24"/>
          <w:rtl/>
        </w:rPr>
        <w:t>يُقِرّ</w:t>
      </w:r>
      <w:r w:rsidRPr="001408DF">
        <w:rPr>
          <w:rFonts w:ascii="Simplified Arabic" w:hAnsi="Simplified Arabic" w:cs="Simplified Arabic"/>
          <w:sz w:val="24"/>
          <w:szCs w:val="24"/>
          <w:rtl/>
        </w:rPr>
        <w:t xml:space="preserve"> بأن العديد من الأطراف من البلدان النامية، وبخاصة أقل البلدان نمواً والدول الجزرية الصغيرة النامية، وكذلك الأطراف التي تمر اقتصاداتها بمرحلة انتقالية، تواجه تحديات تتعلق بالقدرات وبالموارد البشرية والمالية،</w:t>
      </w:r>
      <w:r>
        <w:rPr>
          <w:rFonts w:ascii="Simplified Arabic" w:hAnsi="Simplified Arabic" w:cs="Simplified Arabic" w:hint="cs"/>
          <w:sz w:val="24"/>
          <w:szCs w:val="24"/>
          <w:rtl/>
        </w:rPr>
        <w:t xml:space="preserve"> مما يعيق إنشاء وتشغيل الهياكل المؤسسية المطلوبة بموجب البروتوكول.</w:t>
      </w:r>
    </w:p>
    <w:p w14:paraId="6B7319AB" w14:textId="59160FB6" w:rsidR="001408DF" w:rsidRDefault="001408DF" w:rsidP="00683C54">
      <w:pPr>
        <w:tabs>
          <w:tab w:val="clear" w:pos="567"/>
          <w:tab w:val="clear" w:pos="1134"/>
          <w:tab w:val="clear" w:pos="1701"/>
          <w:tab w:val="clear" w:pos="2268"/>
          <w:tab w:val="left" w:leader="dot" w:pos="720"/>
        </w:tabs>
        <w:bidi/>
        <w:spacing w:after="120" w:line="216" w:lineRule="auto"/>
        <w:ind w:left="720" w:firstLine="720"/>
        <w:rPr>
          <w:rFonts w:ascii="Simplified Arabic" w:hAnsi="Simplified Arabic" w:cs="Simplified Arabic"/>
          <w:sz w:val="24"/>
          <w:szCs w:val="24"/>
          <w:rtl/>
          <w:lang w:val="en-US" w:bidi="ar-SY"/>
        </w:rPr>
      </w:pPr>
      <w:r>
        <w:rPr>
          <w:rFonts w:hint="cs"/>
          <w:rtl/>
          <w:lang w:val="en-US" w:bidi="ar-SY"/>
        </w:rPr>
        <w:t>6</w:t>
      </w:r>
      <w:r w:rsidR="00D04810">
        <w:rPr>
          <w:rFonts w:ascii="Simplified Arabic" w:hAnsi="Simplified Arabic" w:cs="Simplified Arabic" w:hint="cs"/>
          <w:sz w:val="24"/>
          <w:szCs w:val="24"/>
          <w:rtl/>
          <w:lang w:val="en-US" w:bidi="ar-SY"/>
        </w:rPr>
        <w:t>-</w:t>
      </w:r>
      <w:r>
        <w:rPr>
          <w:rtl/>
          <w:lang w:val="en-US" w:bidi="ar-SY"/>
        </w:rPr>
        <w:tab/>
      </w:r>
      <w:r w:rsidRPr="001408DF">
        <w:rPr>
          <w:rFonts w:ascii="Simplified Arabic" w:hAnsi="Simplified Arabic" w:cs="Simplified Arabic"/>
          <w:sz w:val="24"/>
          <w:szCs w:val="24"/>
          <w:rtl/>
          <w:lang w:val="en-US" w:bidi="ar-SY"/>
        </w:rPr>
        <w:t xml:space="preserve">يدعو الأطراف والحكومات الأخرى والمنظمات المعنية القادرة على ذلك إلى توفير موارد </w:t>
      </w:r>
      <w:r w:rsidR="00552D74">
        <w:rPr>
          <w:rFonts w:ascii="Simplified Arabic" w:hAnsi="Simplified Arabic" w:cs="Simplified Arabic" w:hint="cs"/>
          <w:sz w:val="24"/>
          <w:szCs w:val="24"/>
          <w:rtl/>
          <w:lang w:val="en-US" w:bidi="ar-SY"/>
        </w:rPr>
        <w:t xml:space="preserve">طبقا </w:t>
      </w:r>
      <w:r w:rsidR="00552D74" w:rsidRPr="00552D74">
        <w:rPr>
          <w:rFonts w:ascii="Simplified Arabic" w:hAnsi="Simplified Arabic" w:cs="Simplified Arabic"/>
          <w:sz w:val="24"/>
          <w:szCs w:val="24"/>
          <w:rtl/>
          <w:lang w:val="en-US" w:bidi="ar-SY"/>
        </w:rPr>
        <w:t xml:space="preserve">للفقرة 1 من المادة 22 والفقرة 1 من المادة 25 من البروتوكول </w:t>
      </w:r>
      <w:r w:rsidR="00E00E6B">
        <w:rPr>
          <w:rFonts w:ascii="Simplified Arabic" w:hAnsi="Simplified Arabic" w:cs="Simplified Arabic" w:hint="cs"/>
          <w:sz w:val="24"/>
          <w:szCs w:val="24"/>
          <w:rtl/>
          <w:lang w:val="en-US" w:bidi="ar-SY"/>
        </w:rPr>
        <w:t xml:space="preserve">من أجل </w:t>
      </w:r>
      <w:r w:rsidR="00552D74" w:rsidRPr="00552D74">
        <w:rPr>
          <w:rFonts w:ascii="Simplified Arabic" w:hAnsi="Simplified Arabic" w:cs="Simplified Arabic"/>
          <w:sz w:val="24"/>
          <w:szCs w:val="24"/>
          <w:rtl/>
          <w:lang w:val="en-US" w:bidi="ar-SY"/>
        </w:rPr>
        <w:t xml:space="preserve">تعزيز القدرات المؤسسية الوطنية للأطراف من البلدان النامية </w:t>
      </w:r>
      <w:r w:rsidR="00683C54">
        <w:rPr>
          <w:rFonts w:ascii="Simplified Arabic" w:hAnsi="Simplified Arabic" w:cs="Simplified Arabic" w:hint="cs"/>
          <w:sz w:val="24"/>
          <w:szCs w:val="24"/>
          <w:rtl/>
          <w:lang w:val="en-US" w:bidi="ar-SY"/>
        </w:rPr>
        <w:t>بغية</w:t>
      </w:r>
      <w:r w:rsidR="00552D74" w:rsidRPr="00552D74">
        <w:rPr>
          <w:rFonts w:ascii="Simplified Arabic" w:hAnsi="Simplified Arabic" w:cs="Simplified Arabic"/>
          <w:sz w:val="24"/>
          <w:szCs w:val="24"/>
          <w:rtl/>
          <w:lang w:val="en-US" w:bidi="ar-SY"/>
        </w:rPr>
        <w:t xml:space="preserve"> تنفيذ البروتوكول</w:t>
      </w:r>
      <w:r w:rsidR="00552D74" w:rsidRPr="001408DF">
        <w:rPr>
          <w:rFonts w:ascii="Simplified Arabic" w:hAnsi="Simplified Arabic" w:cs="Simplified Arabic"/>
          <w:sz w:val="24"/>
          <w:szCs w:val="24"/>
          <w:rtl/>
          <w:lang w:val="en-US" w:bidi="ar-SY"/>
        </w:rPr>
        <w:t xml:space="preserve"> </w:t>
      </w:r>
      <w:r w:rsidRPr="001408DF">
        <w:rPr>
          <w:rFonts w:ascii="Simplified Arabic" w:hAnsi="Simplified Arabic" w:cs="Simplified Arabic"/>
          <w:sz w:val="24"/>
          <w:szCs w:val="24"/>
          <w:rtl/>
          <w:lang w:val="en-US" w:bidi="ar-SY"/>
        </w:rPr>
        <w:t>؛</w:t>
      </w:r>
    </w:p>
    <w:p w14:paraId="59A29FE8" w14:textId="5216E9EA" w:rsidR="001408DF" w:rsidRPr="001408DF" w:rsidRDefault="001408DF" w:rsidP="009C6979">
      <w:pPr>
        <w:tabs>
          <w:tab w:val="clear" w:pos="567"/>
          <w:tab w:val="clear" w:pos="1134"/>
          <w:tab w:val="clear" w:pos="1701"/>
          <w:tab w:val="clear" w:pos="2268"/>
          <w:tab w:val="left" w:leader="dot" w:pos="720"/>
        </w:tabs>
        <w:bidi/>
        <w:spacing w:after="120" w:line="216" w:lineRule="auto"/>
        <w:ind w:left="720" w:firstLine="720"/>
        <w:rPr>
          <w:rFonts w:ascii="Simplified Arabic" w:hAnsi="Simplified Arabic" w:cs="Simplified Arabic"/>
          <w:sz w:val="24"/>
          <w:szCs w:val="24"/>
          <w:rtl/>
          <w:lang w:val="en-US" w:bidi="ar-SY"/>
        </w:rPr>
      </w:pPr>
      <w:r>
        <w:rPr>
          <w:rFonts w:ascii="Simplified Arabic" w:hAnsi="Simplified Arabic" w:cs="Simplified Arabic" w:hint="cs"/>
          <w:sz w:val="24"/>
          <w:szCs w:val="24"/>
          <w:rtl/>
          <w:lang w:val="en-US" w:bidi="ar-SY"/>
        </w:rPr>
        <w:t>7-</w:t>
      </w:r>
      <w:r>
        <w:rPr>
          <w:rFonts w:ascii="Simplified Arabic" w:hAnsi="Simplified Arabic" w:cs="Simplified Arabic"/>
          <w:sz w:val="24"/>
          <w:szCs w:val="24"/>
          <w:rtl/>
          <w:lang w:val="en-US" w:bidi="ar-SY"/>
        </w:rPr>
        <w:tab/>
      </w:r>
      <w:r w:rsidR="00874FE4" w:rsidRPr="00874FE4">
        <w:rPr>
          <w:rFonts w:ascii="Simplified Arabic" w:hAnsi="Simplified Arabic" w:cs="Simplified Arabic"/>
          <w:i/>
          <w:iCs/>
          <w:sz w:val="24"/>
          <w:szCs w:val="24"/>
          <w:rtl/>
          <w:lang w:val="en-US" w:bidi="ar-SY"/>
        </w:rPr>
        <w:t>يطلب</w:t>
      </w:r>
      <w:r w:rsidR="00874FE4" w:rsidRPr="00874FE4">
        <w:rPr>
          <w:rFonts w:ascii="Simplified Arabic" w:hAnsi="Simplified Arabic" w:cs="Simplified Arabic"/>
          <w:sz w:val="24"/>
          <w:szCs w:val="24"/>
          <w:rtl/>
          <w:lang w:val="en-US" w:bidi="ar-SY"/>
        </w:rPr>
        <w:t xml:space="preserve"> </w:t>
      </w:r>
      <w:r w:rsidR="00874FE4">
        <w:rPr>
          <w:rFonts w:ascii="Simplified Arabic" w:hAnsi="Simplified Arabic" w:cs="Simplified Arabic" w:hint="cs"/>
          <w:sz w:val="24"/>
          <w:szCs w:val="24"/>
          <w:rtl/>
          <w:lang w:val="en-US" w:bidi="ar-SY"/>
        </w:rPr>
        <w:t>إلى</w:t>
      </w:r>
      <w:r w:rsidR="00874FE4" w:rsidRPr="00874FE4">
        <w:rPr>
          <w:rFonts w:ascii="Simplified Arabic" w:hAnsi="Simplified Arabic" w:cs="Simplified Arabic"/>
          <w:sz w:val="24"/>
          <w:szCs w:val="24"/>
          <w:rtl/>
          <w:lang w:val="en-US" w:bidi="ar-SY"/>
        </w:rPr>
        <w:t xml:space="preserve"> الأمين</w:t>
      </w:r>
      <w:r w:rsidR="00874FE4">
        <w:rPr>
          <w:rFonts w:ascii="Simplified Arabic" w:hAnsi="Simplified Arabic" w:cs="Simplified Arabic" w:hint="cs"/>
          <w:sz w:val="24"/>
          <w:szCs w:val="24"/>
          <w:rtl/>
          <w:lang w:val="en-US" w:bidi="ar-SY"/>
        </w:rPr>
        <w:t>ة</w:t>
      </w:r>
      <w:r w:rsidR="00874FE4" w:rsidRPr="00874FE4">
        <w:rPr>
          <w:rFonts w:ascii="Simplified Arabic" w:hAnsi="Simplified Arabic" w:cs="Simplified Arabic"/>
          <w:sz w:val="24"/>
          <w:szCs w:val="24"/>
          <w:rtl/>
          <w:lang w:val="en-US" w:bidi="ar-SY"/>
        </w:rPr>
        <w:t xml:space="preserve"> التنفيذي</w:t>
      </w:r>
      <w:r w:rsidR="00874FE4">
        <w:rPr>
          <w:rFonts w:ascii="Simplified Arabic" w:hAnsi="Simplified Arabic" w:cs="Simplified Arabic" w:hint="cs"/>
          <w:sz w:val="24"/>
          <w:szCs w:val="24"/>
          <w:rtl/>
          <w:lang w:val="en-US" w:bidi="ar-SY"/>
        </w:rPr>
        <w:t>ة</w:t>
      </w:r>
      <w:r w:rsidR="00874FE4" w:rsidRPr="00874FE4">
        <w:rPr>
          <w:rFonts w:ascii="Simplified Arabic" w:hAnsi="Simplified Arabic" w:cs="Simplified Arabic"/>
          <w:sz w:val="24"/>
          <w:szCs w:val="24"/>
          <w:rtl/>
          <w:lang w:val="en-US" w:bidi="ar-SY"/>
        </w:rPr>
        <w:t xml:space="preserve">، رهناً بتوافر الموارد، إعطاء الأولوية في أنشطة بناء القدرات والتنمية </w:t>
      </w:r>
      <w:r w:rsidR="009C6979">
        <w:rPr>
          <w:rFonts w:ascii="Simplified Arabic" w:hAnsi="Simplified Arabic" w:cs="Simplified Arabic" w:hint="cs"/>
          <w:sz w:val="24"/>
          <w:szCs w:val="24"/>
          <w:rtl/>
          <w:lang w:val="en-US" w:bidi="ar-SY"/>
        </w:rPr>
        <w:t>ل</w:t>
      </w:r>
      <w:r w:rsidR="00874FE4" w:rsidRPr="00874FE4">
        <w:rPr>
          <w:rFonts w:ascii="Simplified Arabic" w:hAnsi="Simplified Arabic" w:cs="Simplified Arabic"/>
          <w:sz w:val="24"/>
          <w:szCs w:val="24"/>
          <w:rtl/>
          <w:lang w:val="en-US" w:bidi="ar-SY"/>
        </w:rPr>
        <w:t>لأطراف</w:t>
      </w:r>
      <w:r w:rsidR="009C6979" w:rsidRPr="009C6979">
        <w:rPr>
          <w:rFonts w:ascii="Simplified Arabic" w:hAnsi="Simplified Arabic" w:cs="Simplified Arabic"/>
          <w:sz w:val="24"/>
          <w:szCs w:val="24"/>
          <w:rtl/>
          <w:lang w:val="en-US" w:bidi="ar-SY"/>
        </w:rPr>
        <w:t xml:space="preserve"> </w:t>
      </w:r>
      <w:r w:rsidR="009C6979">
        <w:rPr>
          <w:rFonts w:ascii="Simplified Arabic" w:hAnsi="Simplified Arabic" w:cs="Simplified Arabic" w:hint="cs"/>
          <w:sz w:val="24"/>
          <w:szCs w:val="24"/>
          <w:rtl/>
          <w:lang w:val="en-US" w:bidi="ar-SY"/>
        </w:rPr>
        <w:t>من ا</w:t>
      </w:r>
      <w:r w:rsidR="009C6979" w:rsidRPr="00874FE4">
        <w:rPr>
          <w:rFonts w:ascii="Simplified Arabic" w:hAnsi="Simplified Arabic" w:cs="Simplified Arabic"/>
          <w:sz w:val="24"/>
          <w:szCs w:val="24"/>
          <w:rtl/>
          <w:lang w:val="en-US" w:bidi="ar-SY"/>
        </w:rPr>
        <w:t>لدول النامية</w:t>
      </w:r>
      <w:r w:rsidR="00874FE4" w:rsidRPr="00874FE4">
        <w:rPr>
          <w:rFonts w:ascii="Simplified Arabic" w:hAnsi="Simplified Arabic" w:cs="Simplified Arabic"/>
          <w:sz w:val="24"/>
          <w:szCs w:val="24"/>
          <w:rtl/>
          <w:lang w:val="en-US" w:bidi="ar-SY"/>
        </w:rPr>
        <w:t xml:space="preserve"> التي تواجه صعوبات في تعيين وت</w:t>
      </w:r>
      <w:r w:rsidR="00874FE4">
        <w:rPr>
          <w:rFonts w:ascii="Simplified Arabic" w:hAnsi="Simplified Arabic" w:cs="Simplified Arabic" w:hint="cs"/>
          <w:sz w:val="24"/>
          <w:szCs w:val="24"/>
          <w:rtl/>
          <w:lang w:val="en-US" w:bidi="ar-SY"/>
        </w:rPr>
        <w:t>شغيل</w:t>
      </w:r>
      <w:r w:rsidR="00874FE4" w:rsidRPr="00874FE4">
        <w:rPr>
          <w:rFonts w:ascii="Simplified Arabic" w:hAnsi="Simplified Arabic" w:cs="Simplified Arabic"/>
          <w:sz w:val="24"/>
          <w:szCs w:val="24"/>
          <w:rtl/>
          <w:lang w:val="en-US" w:bidi="ar-SY"/>
        </w:rPr>
        <w:t xml:space="preserve"> السلطات الوطنية المختصة ونقاط التفتيش وفي نشر المعلومات في </w:t>
      </w:r>
      <w:r w:rsidR="00874FE4">
        <w:rPr>
          <w:rFonts w:ascii="Simplified Arabic" w:hAnsi="Simplified Arabic" w:cs="Simplified Arabic" w:hint="cs"/>
          <w:sz w:val="24"/>
          <w:szCs w:val="24"/>
          <w:rtl/>
          <w:lang w:val="en-US" w:bidi="ar-SY"/>
        </w:rPr>
        <w:t>غرفة</w:t>
      </w:r>
      <w:r w:rsidR="00874FE4" w:rsidRPr="00874FE4">
        <w:rPr>
          <w:rFonts w:ascii="Simplified Arabic" w:hAnsi="Simplified Arabic" w:cs="Simplified Arabic"/>
          <w:sz w:val="24"/>
          <w:szCs w:val="24"/>
          <w:rtl/>
          <w:lang w:val="en-US" w:bidi="ar-SY"/>
        </w:rPr>
        <w:t xml:space="preserve"> تبادل المعلومات بشأن الوصول وتقاسم المنافع، بما في ذلك من خلال التدريب والمساعدة التقنية الموجهة و</w:t>
      </w:r>
      <w:r w:rsidR="00874FE4">
        <w:rPr>
          <w:rFonts w:ascii="Simplified Arabic" w:hAnsi="Simplified Arabic" w:cs="Simplified Arabic" w:hint="cs"/>
          <w:sz w:val="24"/>
          <w:szCs w:val="24"/>
          <w:rtl/>
          <w:lang w:val="en-US" w:bidi="ar-SY"/>
        </w:rPr>
        <w:t>ال</w:t>
      </w:r>
      <w:r w:rsidR="00874FE4" w:rsidRPr="00874FE4">
        <w:rPr>
          <w:rFonts w:ascii="Simplified Arabic" w:hAnsi="Simplified Arabic" w:cs="Simplified Arabic"/>
          <w:sz w:val="24"/>
          <w:szCs w:val="24"/>
          <w:rtl/>
          <w:lang w:val="en-US" w:bidi="ar-SY"/>
        </w:rPr>
        <w:t xml:space="preserve">دعم </w:t>
      </w:r>
      <w:r w:rsidR="00874FE4">
        <w:rPr>
          <w:rFonts w:ascii="Simplified Arabic" w:hAnsi="Simplified Arabic" w:cs="Simplified Arabic" w:hint="cs"/>
          <w:sz w:val="24"/>
          <w:szCs w:val="24"/>
          <w:rtl/>
          <w:lang w:val="en-US" w:bidi="ar-SY"/>
        </w:rPr>
        <w:t xml:space="preserve">بين </w:t>
      </w:r>
      <w:r w:rsidR="00874FE4" w:rsidRPr="00874FE4">
        <w:rPr>
          <w:rFonts w:ascii="Simplified Arabic" w:hAnsi="Simplified Arabic" w:cs="Simplified Arabic"/>
          <w:sz w:val="24"/>
          <w:szCs w:val="24"/>
          <w:rtl/>
          <w:lang w:val="en-US" w:bidi="ar-SY"/>
        </w:rPr>
        <w:t>الأقران وتبادل الخبرات؛</w:t>
      </w:r>
    </w:p>
    <w:p w14:paraId="47DB0BCD" w14:textId="757D31EC" w:rsidR="006064F5" w:rsidRDefault="00874FE4" w:rsidP="003B0233">
      <w:pPr>
        <w:tabs>
          <w:tab w:val="clear" w:pos="567"/>
          <w:tab w:val="clear" w:pos="1134"/>
          <w:tab w:val="clear" w:pos="1701"/>
          <w:tab w:val="clear" w:pos="2268"/>
          <w:tab w:val="left" w:leader="dot" w:pos="720"/>
        </w:tabs>
        <w:bidi/>
        <w:spacing w:after="120" w:line="216" w:lineRule="auto"/>
        <w:ind w:left="720" w:firstLine="720"/>
        <w:rPr>
          <w:bCs/>
          <w:sz w:val="24"/>
          <w:szCs w:val="24"/>
          <w:rtl/>
          <w:lang w:bidi="ar-SY"/>
        </w:rPr>
      </w:pPr>
      <w:r>
        <w:rPr>
          <w:rFonts w:ascii="Simplified Arabic" w:hAnsi="Simplified Arabic" w:cs="Simplified Arabic" w:hint="cs"/>
          <w:sz w:val="24"/>
          <w:szCs w:val="24"/>
          <w:rtl/>
        </w:rPr>
        <w:t>8</w:t>
      </w:r>
      <w:r w:rsidR="006064F5" w:rsidRPr="00667F46">
        <w:rPr>
          <w:rFonts w:ascii="Simplified Arabic" w:hAnsi="Simplified Arabic" w:cs="Simplified Arabic" w:hint="cs"/>
          <w:sz w:val="24"/>
          <w:szCs w:val="24"/>
          <w:rtl/>
        </w:rPr>
        <w:t>-</w:t>
      </w:r>
      <w:r w:rsidR="006064F5" w:rsidRPr="00667F46">
        <w:rPr>
          <w:rFonts w:ascii="Simplified Arabic" w:hAnsi="Simplified Arabic" w:cs="Simplified Arabic"/>
          <w:sz w:val="24"/>
          <w:szCs w:val="24"/>
          <w:rtl/>
        </w:rPr>
        <w:tab/>
      </w:r>
      <w:r w:rsidR="006064F5" w:rsidRPr="00874FE4">
        <w:rPr>
          <w:rFonts w:ascii="Simplified Arabic" w:hAnsi="Simplified Arabic" w:cs="Simplified Arabic"/>
          <w:i/>
          <w:iCs/>
          <w:sz w:val="24"/>
          <w:szCs w:val="24"/>
          <w:rtl/>
        </w:rPr>
        <w:t>يطلب</w:t>
      </w:r>
      <w:r w:rsidR="006064F5" w:rsidRPr="00667F46">
        <w:rPr>
          <w:rFonts w:ascii="Simplified Arabic" w:hAnsi="Simplified Arabic" w:cs="Simplified Arabic"/>
          <w:sz w:val="24"/>
          <w:szCs w:val="24"/>
          <w:rtl/>
        </w:rPr>
        <w:t xml:space="preserve"> </w:t>
      </w:r>
      <w:r w:rsidR="006064F5" w:rsidRPr="00667F46">
        <w:rPr>
          <w:rFonts w:ascii="Simplified Arabic" w:hAnsi="Simplified Arabic" w:cs="Simplified Arabic" w:hint="cs"/>
          <w:sz w:val="24"/>
          <w:szCs w:val="24"/>
          <w:rtl/>
        </w:rPr>
        <w:t>إلى</w:t>
      </w:r>
      <w:r w:rsidR="006064F5" w:rsidRPr="00667F46">
        <w:rPr>
          <w:rFonts w:ascii="Simplified Arabic" w:hAnsi="Simplified Arabic" w:cs="Simplified Arabic"/>
          <w:sz w:val="24"/>
          <w:szCs w:val="24"/>
          <w:rtl/>
        </w:rPr>
        <w:t xml:space="preserve"> الأطراف التعاون </w:t>
      </w:r>
      <w:r w:rsidR="006064F5" w:rsidRPr="000C128E">
        <w:rPr>
          <w:rFonts w:ascii="Simplified Arabic" w:hAnsi="Simplified Arabic" w:cs="Simplified Arabic"/>
          <w:sz w:val="24"/>
          <w:szCs w:val="24"/>
          <w:rtl/>
        </w:rPr>
        <w:t>بشكل كامل</w:t>
      </w:r>
      <w:r w:rsidRPr="000C128E">
        <w:rPr>
          <w:rFonts w:ascii="Simplified Arabic" w:hAnsi="Simplified Arabic" w:cs="Simplified Arabic" w:hint="cs"/>
          <w:sz w:val="24"/>
          <w:szCs w:val="24"/>
          <w:rtl/>
        </w:rPr>
        <w:t xml:space="preserve"> وفي الوقت المناسب</w:t>
      </w:r>
      <w:r w:rsidR="006064F5" w:rsidRPr="00667F46">
        <w:rPr>
          <w:rFonts w:ascii="Simplified Arabic" w:hAnsi="Simplified Arabic" w:cs="Simplified Arabic"/>
          <w:sz w:val="24"/>
          <w:szCs w:val="24"/>
          <w:rtl/>
        </w:rPr>
        <w:t xml:space="preserve"> عند</w:t>
      </w:r>
      <w:r w:rsidR="006064F5">
        <w:rPr>
          <w:rFonts w:ascii="Simplified Arabic" w:hAnsi="Simplified Arabic" w:cs="Simplified Arabic" w:hint="cs"/>
          <w:sz w:val="24"/>
          <w:szCs w:val="24"/>
          <w:rtl/>
        </w:rPr>
        <w:t>ما</w:t>
      </w:r>
      <w:r w:rsidR="006064F5" w:rsidRPr="00667F46">
        <w:rPr>
          <w:rFonts w:ascii="Simplified Arabic" w:hAnsi="Simplified Arabic" w:cs="Simplified Arabic"/>
          <w:sz w:val="24"/>
          <w:szCs w:val="24"/>
          <w:rtl/>
        </w:rPr>
        <w:t xml:space="preserve"> </w:t>
      </w:r>
      <w:r w:rsidR="006064F5">
        <w:rPr>
          <w:rFonts w:ascii="Simplified Arabic" w:hAnsi="Simplified Arabic" w:cs="Simplified Arabic" w:hint="cs"/>
          <w:sz w:val="24"/>
          <w:szCs w:val="24"/>
          <w:rtl/>
        </w:rPr>
        <w:t>يُ</w:t>
      </w:r>
      <w:r w:rsidR="006064F5" w:rsidRPr="00667F46">
        <w:rPr>
          <w:rFonts w:ascii="Simplified Arabic" w:hAnsi="Simplified Arabic" w:cs="Simplified Arabic"/>
          <w:sz w:val="24"/>
          <w:szCs w:val="24"/>
          <w:rtl/>
        </w:rPr>
        <w:t>طلب</w:t>
      </w:r>
      <w:r w:rsidR="006064F5">
        <w:rPr>
          <w:rFonts w:ascii="Simplified Arabic" w:hAnsi="Simplified Arabic" w:cs="Simplified Arabic" w:hint="cs"/>
          <w:sz w:val="24"/>
          <w:szCs w:val="24"/>
          <w:rtl/>
        </w:rPr>
        <w:t xml:space="preserve"> إليها</w:t>
      </w:r>
      <w:r w:rsidR="006064F5" w:rsidRPr="00667F46">
        <w:rPr>
          <w:rFonts w:ascii="Simplified Arabic" w:hAnsi="Simplified Arabic" w:cs="Simplified Arabic"/>
          <w:sz w:val="24"/>
          <w:szCs w:val="24"/>
          <w:rtl/>
        </w:rPr>
        <w:t xml:space="preserve"> تقديم معلومات تتعلق بامتثالها للالتزامات المنصوص عليها في البروتوكول؛</w:t>
      </w:r>
    </w:p>
    <w:p w14:paraId="2C14DE0A" w14:textId="2D1E4107" w:rsidR="00AD49C3" w:rsidRPr="004867F5" w:rsidRDefault="00874FE4" w:rsidP="00E97D80">
      <w:pPr>
        <w:tabs>
          <w:tab w:val="clear" w:pos="567"/>
          <w:tab w:val="clear" w:pos="1134"/>
          <w:tab w:val="clear" w:pos="1701"/>
          <w:tab w:val="clear" w:pos="2268"/>
          <w:tab w:val="left" w:leader="dot" w:pos="720"/>
        </w:tabs>
        <w:bidi/>
        <w:spacing w:after="120" w:line="216" w:lineRule="auto"/>
        <w:ind w:left="720" w:firstLine="720"/>
        <w:rPr>
          <w:rFonts w:ascii="Simplified Arabic" w:hAnsi="Simplified Arabic" w:cs="Simplified Arabic" w:hint="cs"/>
          <w:sz w:val="24"/>
          <w:szCs w:val="24"/>
          <w:rtl/>
          <w:lang w:val="en-US"/>
        </w:rPr>
      </w:pPr>
      <w:r>
        <w:rPr>
          <w:rFonts w:ascii="Simplified Arabic" w:hAnsi="Simplified Arabic" w:cs="Simplified Arabic" w:hint="cs"/>
          <w:sz w:val="24"/>
          <w:szCs w:val="24"/>
          <w:rtl/>
        </w:rPr>
        <w:t>9</w:t>
      </w:r>
      <w:r w:rsidR="006064F5" w:rsidRPr="002129ED">
        <w:rPr>
          <w:rFonts w:ascii="Simplified Arabic" w:hAnsi="Simplified Arabic" w:cs="Simplified Arabic"/>
          <w:sz w:val="24"/>
          <w:szCs w:val="24"/>
          <w:rtl/>
        </w:rPr>
        <w:t>-</w:t>
      </w:r>
      <w:r w:rsidR="00AD49C3">
        <w:rPr>
          <w:rFonts w:ascii="Simplified Arabic" w:hAnsi="Simplified Arabic" w:cs="Simplified Arabic" w:hint="cs"/>
          <w:sz w:val="24"/>
          <w:szCs w:val="24"/>
          <w:rtl/>
        </w:rPr>
        <w:tab/>
      </w:r>
      <w:r w:rsidR="00E97D80" w:rsidRPr="00E97D80">
        <w:rPr>
          <w:rFonts w:ascii="Simplified Arabic" w:hAnsi="Simplified Arabic" w:cs="Simplified Arabic" w:hint="cs"/>
          <w:i/>
          <w:iCs/>
          <w:sz w:val="24"/>
          <w:szCs w:val="24"/>
          <w:rtl/>
        </w:rPr>
        <w:t>ي</w:t>
      </w:r>
      <w:r w:rsidR="00E97D80" w:rsidRPr="00E97D80">
        <w:rPr>
          <w:rFonts w:ascii="Simplified Arabic" w:hAnsi="Simplified Arabic" w:cs="Simplified Arabic"/>
          <w:i/>
          <w:iCs/>
          <w:sz w:val="24"/>
          <w:szCs w:val="24"/>
          <w:rtl/>
        </w:rPr>
        <w:t>شجع</w:t>
      </w:r>
      <w:r w:rsidR="00E97D80" w:rsidRPr="00E97D80">
        <w:rPr>
          <w:rFonts w:ascii="Simplified Arabic" w:hAnsi="Simplified Arabic" w:cs="Simplified Arabic"/>
          <w:sz w:val="24"/>
          <w:szCs w:val="24"/>
          <w:rtl/>
        </w:rPr>
        <w:t xml:space="preserve"> الأطراف على الاستفادة من لجنة الامتثال بموجب بروتوكول ناغويا في دورها التيسيري، بما في ذلك طلب مشورتها ومساعدتها في معالجة التحديات التي تواجه تنفيذ البروتوكول؛</w:t>
      </w:r>
      <w:bookmarkStart w:id="1" w:name="_GoBack"/>
      <w:bookmarkEnd w:id="1"/>
    </w:p>
    <w:p w14:paraId="3960A0E6" w14:textId="366C1B49" w:rsidR="006064F5" w:rsidRDefault="00AD49C3" w:rsidP="00AD49C3">
      <w:pPr>
        <w:tabs>
          <w:tab w:val="clear" w:pos="567"/>
          <w:tab w:val="clear" w:pos="1134"/>
          <w:tab w:val="clear" w:pos="1701"/>
          <w:tab w:val="clear" w:pos="2268"/>
          <w:tab w:val="left" w:leader="dot" w:pos="720"/>
        </w:tabs>
        <w:bidi/>
        <w:spacing w:after="120" w:line="216" w:lineRule="auto"/>
        <w:ind w:left="720" w:firstLine="720"/>
        <w:rPr>
          <w:rtl/>
          <w:lang w:bidi="ar-SY"/>
        </w:rPr>
      </w:pPr>
      <w:r>
        <w:rPr>
          <w:rFonts w:ascii="Simplified Arabic" w:hAnsi="Simplified Arabic" w:cs="Simplified Arabic" w:hint="cs"/>
          <w:sz w:val="24"/>
          <w:szCs w:val="24"/>
          <w:rtl/>
        </w:rPr>
        <w:t>10-</w:t>
      </w:r>
      <w:r w:rsidR="006064F5">
        <w:rPr>
          <w:rFonts w:ascii="Simplified Arabic" w:hAnsi="Simplified Arabic" w:cs="Simplified Arabic"/>
          <w:sz w:val="24"/>
          <w:szCs w:val="24"/>
          <w:rtl/>
        </w:rPr>
        <w:tab/>
      </w:r>
      <w:r w:rsidR="006064F5" w:rsidRPr="004704E3">
        <w:rPr>
          <w:rFonts w:ascii="Simplified Arabic" w:hAnsi="Simplified Arabic" w:cs="Simplified Arabic" w:hint="cs"/>
          <w:i/>
          <w:iCs/>
          <w:sz w:val="24"/>
          <w:szCs w:val="24"/>
          <w:rtl/>
        </w:rPr>
        <w:t>ي</w:t>
      </w:r>
      <w:r w:rsidR="006064F5" w:rsidRPr="004704E3">
        <w:rPr>
          <w:rFonts w:ascii="Simplified Arabic" w:hAnsi="Simplified Arabic" w:cs="Simplified Arabic"/>
          <w:i/>
          <w:iCs/>
          <w:sz w:val="24"/>
          <w:szCs w:val="24"/>
          <w:rtl/>
        </w:rPr>
        <w:t>رحب</w:t>
      </w:r>
      <w:r w:rsidR="006064F5" w:rsidRPr="002129ED">
        <w:rPr>
          <w:rFonts w:ascii="Simplified Arabic" w:hAnsi="Simplified Arabic" w:cs="Simplified Arabic"/>
          <w:sz w:val="24"/>
          <w:szCs w:val="24"/>
          <w:rtl/>
        </w:rPr>
        <w:t xml:space="preserve"> بمساهمة لجنة الامتثال بموجب بروتوكول ناغويا في</w:t>
      </w:r>
      <w:r w:rsidR="006064F5">
        <w:rPr>
          <w:rFonts w:ascii="Simplified Arabic" w:hAnsi="Simplified Arabic" w:cs="Simplified Arabic" w:hint="cs"/>
          <w:sz w:val="24"/>
          <w:szCs w:val="24"/>
          <w:rtl/>
        </w:rPr>
        <w:t xml:space="preserve"> إجراء</w:t>
      </w:r>
      <w:r w:rsidR="006064F5" w:rsidRPr="002129ED">
        <w:rPr>
          <w:rFonts w:ascii="Simplified Arabic" w:hAnsi="Simplified Arabic" w:cs="Simplified Arabic"/>
          <w:sz w:val="24"/>
          <w:szCs w:val="24"/>
          <w:rtl/>
        </w:rPr>
        <w:t xml:space="preserve"> التقييم </w:t>
      </w:r>
      <w:r w:rsidR="006064F5" w:rsidRPr="0012008A">
        <w:rPr>
          <w:rFonts w:ascii="Simplified Arabic" w:hAnsi="Simplified Arabic" w:cs="Simplified Arabic"/>
          <w:sz w:val="24"/>
          <w:szCs w:val="24"/>
          <w:rtl/>
        </w:rPr>
        <w:t>وال</w:t>
      </w:r>
      <w:r w:rsidR="006064F5" w:rsidRPr="0012008A">
        <w:rPr>
          <w:rFonts w:ascii="Simplified Arabic" w:hAnsi="Simplified Arabic" w:cs="Simplified Arabic" w:hint="cs"/>
          <w:sz w:val="24"/>
          <w:szCs w:val="24"/>
          <w:rtl/>
        </w:rPr>
        <w:t>استعراض</w:t>
      </w:r>
      <w:r w:rsidR="006064F5" w:rsidRPr="0012008A">
        <w:rPr>
          <w:rFonts w:ascii="Simplified Arabic" w:hAnsi="Simplified Arabic" w:cs="Simplified Arabic"/>
          <w:sz w:val="24"/>
          <w:szCs w:val="24"/>
          <w:rtl/>
        </w:rPr>
        <w:t xml:space="preserve"> الثاني</w:t>
      </w:r>
      <w:r w:rsidR="006064F5" w:rsidRPr="002129ED">
        <w:rPr>
          <w:rFonts w:ascii="Simplified Arabic" w:hAnsi="Simplified Arabic" w:cs="Simplified Arabic"/>
          <w:sz w:val="24"/>
          <w:szCs w:val="24"/>
          <w:rtl/>
        </w:rPr>
        <w:t xml:space="preserve"> لفعالية البروتوكول.</w:t>
      </w: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040B36">
      <w:headerReference w:type="even" r:id="rId15"/>
      <w:headerReference w:type="default" r:id="rId16"/>
      <w:footerReference w:type="even" r:id="rId17"/>
      <w:footerReference w:type="default" r:id="rId18"/>
      <w:headerReference w:type="first" r:id="rId1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B9BC9" w14:textId="77777777" w:rsidR="00EC214D" w:rsidRPr="003F1A75" w:rsidRDefault="00EC214D" w:rsidP="00CF1848">
      <w:r w:rsidRPr="003F1A75">
        <w:separator/>
      </w:r>
    </w:p>
  </w:endnote>
  <w:endnote w:type="continuationSeparator" w:id="0">
    <w:p w14:paraId="55727468" w14:textId="77777777" w:rsidR="00EC214D" w:rsidRPr="003F1A75" w:rsidRDefault="00EC214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007550"/>
      <w:docPartObj>
        <w:docPartGallery w:val="Page Numbers (Bottom of Page)"/>
        <w:docPartUnique/>
      </w:docPartObj>
    </w:sdtPr>
    <w:sdtEndPr/>
    <w:sdtContent>
      <w:sdt>
        <w:sdtPr>
          <w:id w:val="-690691589"/>
          <w:docPartObj>
            <w:docPartGallery w:val="Page Numbers (Top of Page)"/>
            <w:docPartUnique/>
          </w:docPartObj>
        </w:sdtPr>
        <w:sdtEndPr/>
        <w:sdtContent>
          <w:p w14:paraId="63103574" w14:textId="77777777" w:rsidR="008919EF" w:rsidRPr="00D12B34" w:rsidRDefault="008919EF" w:rsidP="002F4B5A">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004314E2">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004314E2">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3654863"/>
      <w:docPartObj>
        <w:docPartGallery w:val="Page Numbers (Top of Page)"/>
        <w:docPartUnique/>
      </w:docPartObj>
    </w:sdtPr>
    <w:sdtEndPr/>
    <w:sdtContent>
      <w:p w14:paraId="333E3349" w14:textId="77777777" w:rsidR="008919EF" w:rsidRPr="00866063" w:rsidRDefault="008919EF"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2C5061" w14:textId="77777777" w:rsidR="00EC214D" w:rsidRPr="003F1A75" w:rsidRDefault="00EC214D" w:rsidP="007D22F7">
      <w:pPr>
        <w:bidi/>
      </w:pPr>
      <w:r w:rsidRPr="003F1A75">
        <w:separator/>
      </w:r>
    </w:p>
  </w:footnote>
  <w:footnote w:type="continuationSeparator" w:id="0">
    <w:p w14:paraId="05B801A4" w14:textId="77777777" w:rsidR="00EC214D" w:rsidRPr="003F1A75" w:rsidRDefault="00EC214D" w:rsidP="00CF1848">
      <w:r w:rsidRPr="003F1A75">
        <w:continuationSeparator/>
      </w:r>
    </w:p>
  </w:footnote>
  <w:footnote w:id="1">
    <w:p w14:paraId="2D6A717D" w14:textId="48D5A5BE" w:rsidR="006064F5" w:rsidRPr="00050423" w:rsidRDefault="006064F5" w:rsidP="00317F3F">
      <w:pPr>
        <w:pStyle w:val="FootnoteText"/>
        <w:bidi/>
        <w:rPr>
          <w:sz w:val="20"/>
        </w:rPr>
      </w:pPr>
      <w:r w:rsidRPr="00050423">
        <w:rPr>
          <w:rStyle w:val="FootnoteReference"/>
          <w:sz w:val="20"/>
        </w:rPr>
        <w:footnoteRef/>
      </w:r>
      <w:r w:rsidRPr="00050423">
        <w:rPr>
          <w:rFonts w:hint="cs"/>
          <w:sz w:val="20"/>
          <w:rtl/>
        </w:rPr>
        <w:t xml:space="preserve"> </w:t>
      </w:r>
      <w:bookmarkStart w:id="0" w:name="_Hlk235020691"/>
      <w:r w:rsidRPr="00050423">
        <w:rPr>
          <w:rFonts w:ascii="Simplified Arabic" w:hAnsi="Simplified Arabic" w:cs="Simplified Arabic"/>
          <w:sz w:val="20"/>
          <w:rtl/>
        </w:rPr>
        <w:t xml:space="preserve">الأمم المتحدة، </w:t>
      </w:r>
      <w:r w:rsidR="00317F3F">
        <w:rPr>
          <w:rFonts w:ascii="Simplified Arabic" w:hAnsi="Simplified Arabic" w:cs="Simplified Arabic" w:hint="cs"/>
          <w:i/>
          <w:iCs/>
          <w:sz w:val="20"/>
          <w:rtl/>
        </w:rPr>
        <w:t>مجموعة</w:t>
      </w:r>
      <w:r w:rsidRPr="00050423">
        <w:rPr>
          <w:rFonts w:ascii="Simplified Arabic" w:hAnsi="Simplified Arabic" w:cs="Simplified Arabic" w:hint="cs"/>
          <w:i/>
          <w:iCs/>
          <w:sz w:val="20"/>
          <w:rtl/>
        </w:rPr>
        <w:t xml:space="preserve"> المعاهدات</w:t>
      </w:r>
      <w:r w:rsidRPr="00050423">
        <w:rPr>
          <w:rFonts w:ascii="Simplified Arabic" w:hAnsi="Simplified Arabic" w:cs="Simplified Arabic"/>
          <w:sz w:val="20"/>
          <w:rtl/>
        </w:rPr>
        <w:t>، المجلد</w:t>
      </w:r>
      <w:bookmarkEnd w:id="0"/>
      <w:r w:rsidRPr="00050423">
        <w:rPr>
          <w:rFonts w:ascii="Simplified Arabic" w:hAnsi="Simplified Arabic" w:cs="Simplified Arabic"/>
          <w:sz w:val="20"/>
          <w:rtl/>
        </w:rPr>
        <w:t xml:space="preserve"> 3008، </w:t>
      </w:r>
      <w:r w:rsidRPr="00050423">
        <w:rPr>
          <w:rFonts w:ascii="Simplified Arabic" w:hAnsi="Simplified Arabic" w:cs="Simplified Arabic" w:hint="cs"/>
          <w:sz w:val="20"/>
          <w:rtl/>
        </w:rPr>
        <w:t>ال</w:t>
      </w:r>
      <w:r w:rsidRPr="00050423">
        <w:rPr>
          <w:rFonts w:ascii="Simplified Arabic" w:hAnsi="Simplified Arabic" w:cs="Simplified Arabic"/>
          <w:sz w:val="20"/>
          <w:rtl/>
        </w:rPr>
        <w:t>رقم 30619.</w:t>
      </w:r>
    </w:p>
  </w:footnote>
  <w:footnote w:id="2">
    <w:p w14:paraId="65DC4A5A" w14:textId="0C6FEEFB" w:rsidR="003B0233" w:rsidRPr="00874FE4" w:rsidRDefault="003B0233" w:rsidP="00874FE4">
      <w:pPr>
        <w:pStyle w:val="FootnoteText"/>
        <w:bidi/>
        <w:rPr>
          <w:rFonts w:ascii="Simplified Arabic" w:hAnsi="Simplified Arabic" w:cs="Simplified Arabic"/>
          <w:rtl/>
          <w:lang w:val="en-US"/>
        </w:rPr>
      </w:pPr>
      <w:r>
        <w:rPr>
          <w:rStyle w:val="FootnoteReference"/>
        </w:rPr>
        <w:footnoteRef/>
      </w:r>
      <w:r>
        <w:t xml:space="preserve"> </w:t>
      </w:r>
      <w:r>
        <w:rPr>
          <w:rFonts w:hint="cs"/>
          <w:rtl/>
        </w:rPr>
        <w:t xml:space="preserve"> </w:t>
      </w:r>
      <w:r w:rsidR="00874FE4" w:rsidRPr="00874FE4">
        <w:rPr>
          <w:rtl/>
        </w:rPr>
        <w:t>يَرِدُ موجزٌ لمجالات العمل الإضافية في المرفقين الأول (الاستنتاجات والرسائل الرئيسية) والثاني (الإجراءات الإرشادية) للوثيقة</w:t>
      </w:r>
      <w:r w:rsidR="00C947F6">
        <w:rPr>
          <w:rFonts w:hint="cs"/>
          <w:rtl/>
        </w:rPr>
        <w:t xml:space="preserve"> </w:t>
      </w:r>
      <w:hyperlink r:id="rId1" w:history="1">
        <w:r w:rsidR="00874FE4" w:rsidRPr="00874FE4">
          <w:rPr>
            <w:rStyle w:val="Hyperlink"/>
            <w:lang w:val="en-US"/>
          </w:rPr>
          <w:t>CBD/SBI/7/7</w:t>
        </w:r>
      </w:hyperlink>
      <w:r w:rsidR="00874FE4">
        <w:rPr>
          <w:rFonts w:hint="cs"/>
          <w:rtl/>
          <w:lang w:val="en-US"/>
        </w:rPr>
        <w:t>.</w:t>
      </w:r>
    </w:p>
  </w:footnote>
  <w:footnote w:id="3">
    <w:p w14:paraId="4B0960D6" w14:textId="77777777" w:rsidR="006064F5" w:rsidRPr="00050423" w:rsidRDefault="006064F5" w:rsidP="006064F5">
      <w:pPr>
        <w:pStyle w:val="FootnoteText"/>
        <w:bidi/>
        <w:rPr>
          <w:sz w:val="20"/>
        </w:rPr>
      </w:pPr>
      <w:r w:rsidRPr="00050423">
        <w:rPr>
          <w:rStyle w:val="FootnoteReference"/>
          <w:sz w:val="20"/>
        </w:rPr>
        <w:footnoteRef/>
      </w:r>
      <w:r w:rsidRPr="00050423">
        <w:rPr>
          <w:rFonts w:hint="cs"/>
          <w:sz w:val="20"/>
          <w:rtl/>
        </w:rPr>
        <w:t xml:space="preserve"> </w:t>
      </w:r>
      <w:r w:rsidRPr="00050423">
        <w:rPr>
          <w:rFonts w:ascii="Simplified Arabic" w:hAnsi="Simplified Arabic" w:cs="Simplified Arabic"/>
          <w:sz w:val="20"/>
          <w:rtl/>
        </w:rPr>
        <w:t>انظر</w:t>
      </w:r>
      <w:r w:rsidRPr="00050423">
        <w:rPr>
          <w:rFonts w:ascii="Simplified Arabic" w:hAnsi="Simplified Arabic" w:cs="Simplified Arabic" w:hint="cs"/>
          <w:sz w:val="20"/>
          <w:rtl/>
        </w:rPr>
        <w:t xml:space="preserve"> الوثيقة</w:t>
      </w:r>
      <w:r w:rsidRPr="00050423">
        <w:rPr>
          <w:rFonts w:ascii="Simplified Arabic" w:hAnsi="Simplified Arabic" w:cs="Simplified Arabic"/>
          <w:sz w:val="20"/>
          <w:rtl/>
        </w:rPr>
        <w:t xml:space="preserve"> </w:t>
      </w:r>
      <w:hyperlink r:id="rId2" w:history="1">
        <w:r w:rsidRPr="00050423">
          <w:rPr>
            <w:rStyle w:val="Hyperlink"/>
            <w:sz w:val="20"/>
          </w:rPr>
          <w:t>CBD/SBI/7/7/Add.1</w:t>
        </w:r>
      </w:hyperlink>
      <w:r w:rsidRPr="00050423">
        <w:rPr>
          <w:rFonts w:hint="cs"/>
          <w:sz w:val="20"/>
          <w:rtl/>
        </w:rPr>
        <w:t>.</w:t>
      </w:r>
    </w:p>
  </w:footnote>
  <w:footnote w:id="4">
    <w:p w14:paraId="41D4BDF2" w14:textId="77777777" w:rsidR="006064F5" w:rsidRPr="00050423" w:rsidRDefault="006064F5" w:rsidP="006064F5">
      <w:pPr>
        <w:pStyle w:val="FootnoteText"/>
        <w:bidi/>
        <w:rPr>
          <w:sz w:val="20"/>
        </w:rPr>
      </w:pPr>
      <w:r w:rsidRPr="00050423">
        <w:rPr>
          <w:rStyle w:val="FootnoteReference"/>
          <w:sz w:val="20"/>
        </w:rPr>
        <w:footnoteRef/>
      </w:r>
      <w:r w:rsidRPr="00050423">
        <w:rPr>
          <w:rFonts w:hint="cs"/>
          <w:sz w:val="20"/>
          <w:rtl/>
        </w:rPr>
        <w:t xml:space="preserve"> </w:t>
      </w:r>
      <w:r w:rsidRPr="00050423">
        <w:rPr>
          <w:rFonts w:ascii="Simplified Arabic" w:hAnsi="Simplified Arabic" w:cs="Simplified Arabic"/>
          <w:sz w:val="20"/>
          <w:rtl/>
        </w:rPr>
        <w:t>المرجع نفسه.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rtl/>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EndPr/>
    <w:sdtContent>
      <w:p w14:paraId="2B0F086A" w14:textId="394DD976" w:rsidR="008919EF" w:rsidRPr="00866063" w:rsidRDefault="00040B36" w:rsidP="00C95451">
        <w:pPr>
          <w:pStyle w:val="Header"/>
          <w:bidi/>
          <w:spacing w:after="240"/>
          <w:rPr>
            <w:szCs w:val="20"/>
          </w:rPr>
        </w:pPr>
        <w:r>
          <w:rPr>
            <w:szCs w:val="20"/>
          </w:rPr>
          <w:t>CBD/NP/MOP/6/</w:t>
        </w:r>
        <w:r w:rsidR="00C95451">
          <w:rPr>
            <w:szCs w:val="20"/>
          </w:rPr>
          <w:t>L.2</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alias w:val="Subject"/>
      <w:tag w:val=""/>
      <w:id w:val="767514641"/>
      <w:dataBinding w:prefixMappings="xmlns:ns0='http://purl.org/dc/elements/1.1/' xmlns:ns1='http://schemas.openxmlformats.org/package/2006/metadata/core-properties' " w:xpath="/ns1:coreProperties[1]/ns0:subject[1]" w:storeItemID="{6C3C8BC8-F283-45AE-878A-BAB7291924A1}"/>
      <w:text/>
    </w:sdtPr>
    <w:sdtEndPr/>
    <w:sdtContent>
      <w:p w14:paraId="75BF4238" w14:textId="328518CE" w:rsidR="008919EF" w:rsidRPr="00866063" w:rsidRDefault="00C95451" w:rsidP="002F4B5A">
        <w:pPr>
          <w:pStyle w:val="Header"/>
          <w:bidi/>
          <w:spacing w:after="240"/>
          <w:jc w:val="right"/>
        </w:pPr>
        <w:r>
          <w:t>CBD/NP/MOP/6/L.2</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A4014" w14:textId="77777777" w:rsidR="008919EF" w:rsidRDefault="008919EF" w:rsidP="00E44EC1">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2"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 w15:restartNumberingAfterBreak="0">
    <w:nsid w:val="0E8A0885"/>
    <w:multiLevelType w:val="hybridMultilevel"/>
    <w:tmpl w:val="1ED09A8E"/>
    <w:lvl w:ilvl="0" w:tplc="B3B471C0">
      <w:start w:val="1"/>
      <w:numFmt w:val="arabicAbjad"/>
      <w:lvlText w:val="(%1)"/>
      <w:lvlJc w:val="left"/>
      <w:pPr>
        <w:ind w:left="2000" w:hanging="360"/>
      </w:pPr>
      <w:rPr>
        <w:rFonts w:ascii="Simplified Arabic" w:hAnsi="Simplified Arabic" w:cs="Simplified Arabic" w:hint="default"/>
        <w:i w:val="0"/>
        <w:iCs w:val="0"/>
        <w:sz w:val="24"/>
        <w:szCs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4"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5"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6" w15:restartNumberingAfterBreak="0">
    <w:nsid w:val="1A736743"/>
    <w:multiLevelType w:val="hybridMultilevel"/>
    <w:tmpl w:val="7ED04F68"/>
    <w:lvl w:ilvl="0" w:tplc="997A871C">
      <w:start w:val="1"/>
      <w:numFmt w:val="decimal"/>
      <w:lvlText w:val="%1-"/>
      <w:lvlJc w:val="left"/>
      <w:pPr>
        <w:ind w:left="1800" w:hanging="360"/>
      </w:pPr>
      <w:rPr>
        <w:rFonts w:ascii="Simplified Arabic" w:hAnsi="Simplified Arabic" w:cs="Simplified Arabic" w:hint="default"/>
        <w:i w:val="0"/>
        <w:iCs w:val="0"/>
        <w:sz w:val="24"/>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E422E7"/>
    <w:multiLevelType w:val="hybridMultilevel"/>
    <w:tmpl w:val="4F9A16D2"/>
    <w:lvl w:ilvl="0" w:tplc="F854723A">
      <w:start w:val="1"/>
      <w:numFmt w:val="arabicAbjad"/>
      <w:lvlText w:val="(%1)"/>
      <w:lvlJc w:val="left"/>
      <w:pPr>
        <w:ind w:left="1800" w:hanging="360"/>
      </w:pPr>
      <w:rPr>
        <w:rFonts w:ascii="Simplified Arabic" w:hAnsi="Simplified Arabic" w:cs="Simplified Arabic" w:hint="cs"/>
        <w:sz w:val="24"/>
        <w:szCs w:val="24"/>
        <w:lang w:val="en-GB"/>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12"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400E0966"/>
    <w:multiLevelType w:val="hybridMultilevel"/>
    <w:tmpl w:val="5FA81DD8"/>
    <w:lvl w:ilvl="0" w:tplc="DEAE4B40">
      <w:start w:val="1"/>
      <w:numFmt w:val="arabicAlpha"/>
      <w:lvlText w:val="(%1)"/>
      <w:lvlJc w:val="left"/>
      <w:pPr>
        <w:ind w:left="1620" w:hanging="54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15"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6" w15:restartNumberingAfterBreak="0">
    <w:nsid w:val="47C934A2"/>
    <w:multiLevelType w:val="hybridMultilevel"/>
    <w:tmpl w:val="45D200D4"/>
    <w:lvl w:ilvl="0" w:tplc="F710B59A">
      <w:start w:val="1"/>
      <w:numFmt w:val="decimal"/>
      <w:lvlText w:val="%1-"/>
      <w:lvlJc w:val="left"/>
      <w:pPr>
        <w:ind w:left="1620" w:hanging="540"/>
      </w:pPr>
      <w:rPr>
        <w:rFonts w:ascii="Simplified Arabic" w:hAnsi="Simplified Arabic" w:cs="Simplified Arabic"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2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22"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3" w15:restartNumberingAfterBreak="0">
    <w:nsid w:val="57397314"/>
    <w:multiLevelType w:val="hybridMultilevel"/>
    <w:tmpl w:val="3CDC3A96"/>
    <w:lvl w:ilvl="0" w:tplc="997A871C">
      <w:start w:val="1"/>
      <w:numFmt w:val="decimal"/>
      <w:lvlText w:val="%1-"/>
      <w:lvlJc w:val="left"/>
      <w:pPr>
        <w:ind w:left="2142" w:hanging="360"/>
      </w:pPr>
      <w:rPr>
        <w:rFonts w:ascii="Simplified Arabic" w:hAnsi="Simplified Arabic" w:cs="Simplified Arabic" w:hint="default"/>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4"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25" w15:restartNumberingAfterBreak="0">
    <w:nsid w:val="59C06D6D"/>
    <w:multiLevelType w:val="hybridMultilevel"/>
    <w:tmpl w:val="13F01F16"/>
    <w:lvl w:ilvl="0" w:tplc="AFF48FD4">
      <w:start w:val="1"/>
      <w:numFmt w:val="decimal"/>
      <w:lvlText w:val="%1-"/>
      <w:lvlJc w:val="left"/>
      <w:pPr>
        <w:ind w:left="2002"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26" w15:restartNumberingAfterBreak="0">
    <w:nsid w:val="5D943BEE"/>
    <w:multiLevelType w:val="multilevel"/>
    <w:tmpl w:val="222A08B4"/>
    <w:numStyleLink w:val="ListCBD"/>
  </w:abstractNum>
  <w:abstractNum w:abstractNumId="27"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8" w15:restartNumberingAfterBreak="0">
    <w:nsid w:val="67CB241D"/>
    <w:multiLevelType w:val="hybridMultilevel"/>
    <w:tmpl w:val="5150E56E"/>
    <w:lvl w:ilvl="0" w:tplc="184EEC94">
      <w:start w:val="2"/>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9" w15:restartNumberingAfterBreak="0">
    <w:nsid w:val="6B59728E"/>
    <w:multiLevelType w:val="hybridMultilevel"/>
    <w:tmpl w:val="221C07FC"/>
    <w:lvl w:ilvl="0" w:tplc="B284F4E8">
      <w:start w:val="1"/>
      <w:numFmt w:val="arabicAlpha"/>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4"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37"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0"/>
  </w:num>
  <w:num w:numId="2">
    <w:abstractNumId w:val="17"/>
  </w:num>
  <w:num w:numId="3">
    <w:abstractNumId w:val="32"/>
  </w:num>
  <w:num w:numId="4">
    <w:abstractNumId w:val="35"/>
  </w:num>
  <w:num w:numId="5">
    <w:abstractNumId w:val="18"/>
  </w:num>
  <w:num w:numId="6">
    <w:abstractNumId w:val="30"/>
  </w:num>
  <w:num w:numId="7">
    <w:abstractNumId w:val="26"/>
  </w:num>
  <w:num w:numId="8">
    <w:abstractNumId w:val="38"/>
  </w:num>
  <w:num w:numId="9">
    <w:abstractNumId w:val="36"/>
  </w:num>
  <w:num w:numId="10">
    <w:abstractNumId w:val="24"/>
  </w:num>
  <w:num w:numId="11">
    <w:abstractNumId w:val="4"/>
  </w:num>
  <w:num w:numId="12">
    <w:abstractNumId w:val="1"/>
  </w:num>
  <w:num w:numId="13">
    <w:abstractNumId w:val="8"/>
  </w:num>
  <w:num w:numId="14">
    <w:abstractNumId w:val="25"/>
  </w:num>
  <w:num w:numId="15">
    <w:abstractNumId w:val="34"/>
  </w:num>
  <w:num w:numId="16">
    <w:abstractNumId w:val="33"/>
  </w:num>
  <w:num w:numId="17">
    <w:abstractNumId w:val="5"/>
  </w:num>
  <w:num w:numId="18">
    <w:abstractNumId w:val="2"/>
  </w:num>
  <w:num w:numId="19">
    <w:abstractNumId w:val="21"/>
  </w:num>
  <w:num w:numId="20">
    <w:abstractNumId w:val="31"/>
  </w:num>
  <w:num w:numId="21">
    <w:abstractNumId w:val="29"/>
  </w:num>
  <w:num w:numId="22">
    <w:abstractNumId w:val="3"/>
  </w:num>
  <w:num w:numId="23">
    <w:abstractNumId w:val="28"/>
  </w:num>
  <w:num w:numId="24">
    <w:abstractNumId w:val="22"/>
  </w:num>
  <w:num w:numId="25">
    <w:abstractNumId w:val="19"/>
  </w:num>
  <w:num w:numId="26">
    <w:abstractNumId w:val="15"/>
  </w:num>
  <w:num w:numId="27">
    <w:abstractNumId w:val="7"/>
  </w:num>
  <w:num w:numId="28">
    <w:abstractNumId w:val="0"/>
  </w:num>
  <w:num w:numId="29">
    <w:abstractNumId w:val="12"/>
  </w:num>
  <w:num w:numId="30">
    <w:abstractNumId w:val="10"/>
  </w:num>
  <w:num w:numId="31">
    <w:abstractNumId w:val="14"/>
  </w:num>
  <w:num w:numId="32">
    <w:abstractNumId w:val="11"/>
  </w:num>
  <w:num w:numId="33">
    <w:abstractNumId w:val="27"/>
  </w:num>
  <w:num w:numId="34">
    <w:abstractNumId w:val="37"/>
  </w:num>
  <w:num w:numId="35">
    <w:abstractNumId w:val="23"/>
  </w:num>
  <w:num w:numId="36">
    <w:abstractNumId w:val="9"/>
  </w:num>
  <w:num w:numId="37">
    <w:abstractNumId w:val="13"/>
  </w:num>
  <w:num w:numId="38">
    <w:abstractNumId w:val="6"/>
  </w:num>
  <w:num w:numId="39">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DC0"/>
    <w:rsid w:val="00000E1C"/>
    <w:rsid w:val="00002031"/>
    <w:rsid w:val="00003004"/>
    <w:rsid w:val="00004607"/>
    <w:rsid w:val="00005927"/>
    <w:rsid w:val="00005D1A"/>
    <w:rsid w:val="00006428"/>
    <w:rsid w:val="000065BF"/>
    <w:rsid w:val="00006A25"/>
    <w:rsid w:val="00007E42"/>
    <w:rsid w:val="00012921"/>
    <w:rsid w:val="000145DD"/>
    <w:rsid w:val="00016684"/>
    <w:rsid w:val="00020895"/>
    <w:rsid w:val="00023A6D"/>
    <w:rsid w:val="00023B2A"/>
    <w:rsid w:val="000245FC"/>
    <w:rsid w:val="00025CC6"/>
    <w:rsid w:val="00025EBC"/>
    <w:rsid w:val="000269B4"/>
    <w:rsid w:val="00026C58"/>
    <w:rsid w:val="00026F58"/>
    <w:rsid w:val="00027803"/>
    <w:rsid w:val="00027AA1"/>
    <w:rsid w:val="000305DB"/>
    <w:rsid w:val="00030BFA"/>
    <w:rsid w:val="00030C25"/>
    <w:rsid w:val="00032138"/>
    <w:rsid w:val="00033149"/>
    <w:rsid w:val="0003361C"/>
    <w:rsid w:val="00033673"/>
    <w:rsid w:val="00033DC5"/>
    <w:rsid w:val="00035A20"/>
    <w:rsid w:val="00035E90"/>
    <w:rsid w:val="00036F6A"/>
    <w:rsid w:val="0003754D"/>
    <w:rsid w:val="000378CB"/>
    <w:rsid w:val="000379AA"/>
    <w:rsid w:val="000404F6"/>
    <w:rsid w:val="00040A03"/>
    <w:rsid w:val="00040B36"/>
    <w:rsid w:val="00042E95"/>
    <w:rsid w:val="000434FD"/>
    <w:rsid w:val="00044583"/>
    <w:rsid w:val="000449FC"/>
    <w:rsid w:val="00045A3A"/>
    <w:rsid w:val="0004723E"/>
    <w:rsid w:val="00050423"/>
    <w:rsid w:val="00051CFA"/>
    <w:rsid w:val="00053147"/>
    <w:rsid w:val="00053745"/>
    <w:rsid w:val="00053C38"/>
    <w:rsid w:val="000603B0"/>
    <w:rsid w:val="00060547"/>
    <w:rsid w:val="00063DCC"/>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B00F8"/>
    <w:rsid w:val="000B0256"/>
    <w:rsid w:val="000B107B"/>
    <w:rsid w:val="000B12C1"/>
    <w:rsid w:val="000B162E"/>
    <w:rsid w:val="000B1948"/>
    <w:rsid w:val="000B2E28"/>
    <w:rsid w:val="000B3215"/>
    <w:rsid w:val="000B5F20"/>
    <w:rsid w:val="000B5FEB"/>
    <w:rsid w:val="000C020B"/>
    <w:rsid w:val="000C1248"/>
    <w:rsid w:val="000C128E"/>
    <w:rsid w:val="000C179E"/>
    <w:rsid w:val="000C46F0"/>
    <w:rsid w:val="000C4E72"/>
    <w:rsid w:val="000C4F67"/>
    <w:rsid w:val="000C66F0"/>
    <w:rsid w:val="000C7872"/>
    <w:rsid w:val="000D0BA7"/>
    <w:rsid w:val="000D0D32"/>
    <w:rsid w:val="000D0F68"/>
    <w:rsid w:val="000D0F7A"/>
    <w:rsid w:val="000D163E"/>
    <w:rsid w:val="000D230B"/>
    <w:rsid w:val="000D5004"/>
    <w:rsid w:val="000E06E4"/>
    <w:rsid w:val="000E14D3"/>
    <w:rsid w:val="000E2C69"/>
    <w:rsid w:val="000E2EE5"/>
    <w:rsid w:val="000E4493"/>
    <w:rsid w:val="000E4C3F"/>
    <w:rsid w:val="000E673A"/>
    <w:rsid w:val="000E754C"/>
    <w:rsid w:val="000F17D7"/>
    <w:rsid w:val="000F1B1A"/>
    <w:rsid w:val="000F1D36"/>
    <w:rsid w:val="000F2FE1"/>
    <w:rsid w:val="000F45D6"/>
    <w:rsid w:val="000F5B8B"/>
    <w:rsid w:val="000F61D0"/>
    <w:rsid w:val="000F6945"/>
    <w:rsid w:val="000F74F5"/>
    <w:rsid w:val="000F76B3"/>
    <w:rsid w:val="000F777D"/>
    <w:rsid w:val="000F78FC"/>
    <w:rsid w:val="000F7C49"/>
    <w:rsid w:val="001021D2"/>
    <w:rsid w:val="00102E17"/>
    <w:rsid w:val="00102FD9"/>
    <w:rsid w:val="001031DF"/>
    <w:rsid w:val="00104B26"/>
    <w:rsid w:val="00105372"/>
    <w:rsid w:val="001054A6"/>
    <w:rsid w:val="0010668B"/>
    <w:rsid w:val="001068B4"/>
    <w:rsid w:val="00107551"/>
    <w:rsid w:val="001078A1"/>
    <w:rsid w:val="00110084"/>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69E1"/>
    <w:rsid w:val="00127390"/>
    <w:rsid w:val="0013116C"/>
    <w:rsid w:val="001312AD"/>
    <w:rsid w:val="00131E7A"/>
    <w:rsid w:val="00134817"/>
    <w:rsid w:val="00134846"/>
    <w:rsid w:val="00135893"/>
    <w:rsid w:val="001368DA"/>
    <w:rsid w:val="001408DF"/>
    <w:rsid w:val="001412FE"/>
    <w:rsid w:val="001463F4"/>
    <w:rsid w:val="00150E14"/>
    <w:rsid w:val="00151088"/>
    <w:rsid w:val="0015122E"/>
    <w:rsid w:val="00151812"/>
    <w:rsid w:val="001547F3"/>
    <w:rsid w:val="001554A3"/>
    <w:rsid w:val="001555A5"/>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480C"/>
    <w:rsid w:val="00175664"/>
    <w:rsid w:val="00176CEE"/>
    <w:rsid w:val="00176E1B"/>
    <w:rsid w:val="0017722D"/>
    <w:rsid w:val="001777DD"/>
    <w:rsid w:val="00177DE3"/>
    <w:rsid w:val="00180E22"/>
    <w:rsid w:val="001854CB"/>
    <w:rsid w:val="00186DD8"/>
    <w:rsid w:val="00187DE3"/>
    <w:rsid w:val="00190AF6"/>
    <w:rsid w:val="001911A6"/>
    <w:rsid w:val="00191204"/>
    <w:rsid w:val="001939EF"/>
    <w:rsid w:val="00195AA3"/>
    <w:rsid w:val="0019733E"/>
    <w:rsid w:val="0019755D"/>
    <w:rsid w:val="001A0708"/>
    <w:rsid w:val="001A0A85"/>
    <w:rsid w:val="001A0C27"/>
    <w:rsid w:val="001A111A"/>
    <w:rsid w:val="001A1398"/>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F15"/>
    <w:rsid w:val="001D0EEE"/>
    <w:rsid w:val="001D135E"/>
    <w:rsid w:val="001D2A66"/>
    <w:rsid w:val="001D4A17"/>
    <w:rsid w:val="001D6CA1"/>
    <w:rsid w:val="001D7D72"/>
    <w:rsid w:val="001E0F9A"/>
    <w:rsid w:val="001E1C66"/>
    <w:rsid w:val="001E3314"/>
    <w:rsid w:val="001E431B"/>
    <w:rsid w:val="001E78FA"/>
    <w:rsid w:val="001F11B9"/>
    <w:rsid w:val="001F1635"/>
    <w:rsid w:val="001F17D0"/>
    <w:rsid w:val="001F1844"/>
    <w:rsid w:val="001F3F2E"/>
    <w:rsid w:val="001F413A"/>
    <w:rsid w:val="001F4908"/>
    <w:rsid w:val="001F4C30"/>
    <w:rsid w:val="001F4D52"/>
    <w:rsid w:val="001F5B2E"/>
    <w:rsid w:val="001F73EC"/>
    <w:rsid w:val="001F7C45"/>
    <w:rsid w:val="001F7E6C"/>
    <w:rsid w:val="00200D52"/>
    <w:rsid w:val="00201379"/>
    <w:rsid w:val="0020201A"/>
    <w:rsid w:val="002045BB"/>
    <w:rsid w:val="00206269"/>
    <w:rsid w:val="00207737"/>
    <w:rsid w:val="00207B61"/>
    <w:rsid w:val="00207C62"/>
    <w:rsid w:val="00207DA8"/>
    <w:rsid w:val="002118EC"/>
    <w:rsid w:val="0021233F"/>
    <w:rsid w:val="00213055"/>
    <w:rsid w:val="00213DDE"/>
    <w:rsid w:val="002142B2"/>
    <w:rsid w:val="00214A1E"/>
    <w:rsid w:val="00215C7F"/>
    <w:rsid w:val="0021614F"/>
    <w:rsid w:val="00217747"/>
    <w:rsid w:val="00220E04"/>
    <w:rsid w:val="00225275"/>
    <w:rsid w:val="00226808"/>
    <w:rsid w:val="00226E3D"/>
    <w:rsid w:val="00227A8A"/>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03C3"/>
    <w:rsid w:val="0027289C"/>
    <w:rsid w:val="00272B01"/>
    <w:rsid w:val="002747B4"/>
    <w:rsid w:val="00276B94"/>
    <w:rsid w:val="002809DE"/>
    <w:rsid w:val="002811B3"/>
    <w:rsid w:val="00281CFD"/>
    <w:rsid w:val="0028323E"/>
    <w:rsid w:val="0029066B"/>
    <w:rsid w:val="00290898"/>
    <w:rsid w:val="0029342E"/>
    <w:rsid w:val="00293509"/>
    <w:rsid w:val="00294569"/>
    <w:rsid w:val="00295B08"/>
    <w:rsid w:val="00295EF8"/>
    <w:rsid w:val="00297DE3"/>
    <w:rsid w:val="002A03B4"/>
    <w:rsid w:val="002A0D1C"/>
    <w:rsid w:val="002A24CD"/>
    <w:rsid w:val="002A2D49"/>
    <w:rsid w:val="002A64F0"/>
    <w:rsid w:val="002B08B9"/>
    <w:rsid w:val="002B1E54"/>
    <w:rsid w:val="002B2238"/>
    <w:rsid w:val="002B22E9"/>
    <w:rsid w:val="002B2511"/>
    <w:rsid w:val="002B26B0"/>
    <w:rsid w:val="002B4E94"/>
    <w:rsid w:val="002B62B1"/>
    <w:rsid w:val="002C1477"/>
    <w:rsid w:val="002C1836"/>
    <w:rsid w:val="002C2AD1"/>
    <w:rsid w:val="002C3CC7"/>
    <w:rsid w:val="002C41DC"/>
    <w:rsid w:val="002C5BE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F141A"/>
    <w:rsid w:val="002F1DF8"/>
    <w:rsid w:val="002F1E01"/>
    <w:rsid w:val="002F2816"/>
    <w:rsid w:val="002F3488"/>
    <w:rsid w:val="002F3F78"/>
    <w:rsid w:val="002F4B5A"/>
    <w:rsid w:val="002F5E1E"/>
    <w:rsid w:val="002F6724"/>
    <w:rsid w:val="002F7793"/>
    <w:rsid w:val="002F7E7F"/>
    <w:rsid w:val="003008FE"/>
    <w:rsid w:val="00301528"/>
    <w:rsid w:val="0030169D"/>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3F"/>
    <w:rsid w:val="00317F8A"/>
    <w:rsid w:val="003206E8"/>
    <w:rsid w:val="00320FB5"/>
    <w:rsid w:val="003211D7"/>
    <w:rsid w:val="0032136E"/>
    <w:rsid w:val="00321656"/>
    <w:rsid w:val="00321985"/>
    <w:rsid w:val="00322C8F"/>
    <w:rsid w:val="0032555C"/>
    <w:rsid w:val="00325605"/>
    <w:rsid w:val="00325C23"/>
    <w:rsid w:val="003268FF"/>
    <w:rsid w:val="00326ED1"/>
    <w:rsid w:val="0032755E"/>
    <w:rsid w:val="00327955"/>
    <w:rsid w:val="003306D4"/>
    <w:rsid w:val="00332934"/>
    <w:rsid w:val="00332CC6"/>
    <w:rsid w:val="00332D6E"/>
    <w:rsid w:val="003355DC"/>
    <w:rsid w:val="00335960"/>
    <w:rsid w:val="003403FF"/>
    <w:rsid w:val="003421C7"/>
    <w:rsid w:val="003433D5"/>
    <w:rsid w:val="00343631"/>
    <w:rsid w:val="00343F47"/>
    <w:rsid w:val="00345AC8"/>
    <w:rsid w:val="003500B3"/>
    <w:rsid w:val="00351205"/>
    <w:rsid w:val="0035134A"/>
    <w:rsid w:val="00351CF5"/>
    <w:rsid w:val="00352582"/>
    <w:rsid w:val="0035356E"/>
    <w:rsid w:val="003552EC"/>
    <w:rsid w:val="00355887"/>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9078F"/>
    <w:rsid w:val="003913FF"/>
    <w:rsid w:val="0039147F"/>
    <w:rsid w:val="00391793"/>
    <w:rsid w:val="00391AE5"/>
    <w:rsid w:val="00393618"/>
    <w:rsid w:val="00394369"/>
    <w:rsid w:val="003943D6"/>
    <w:rsid w:val="00394997"/>
    <w:rsid w:val="003956DB"/>
    <w:rsid w:val="003959CA"/>
    <w:rsid w:val="0039651F"/>
    <w:rsid w:val="00396E59"/>
    <w:rsid w:val="003A0F16"/>
    <w:rsid w:val="003A17B7"/>
    <w:rsid w:val="003A257C"/>
    <w:rsid w:val="003A3156"/>
    <w:rsid w:val="003A3706"/>
    <w:rsid w:val="003A46C9"/>
    <w:rsid w:val="003A5EC0"/>
    <w:rsid w:val="003A7D87"/>
    <w:rsid w:val="003B013D"/>
    <w:rsid w:val="003B0233"/>
    <w:rsid w:val="003B0474"/>
    <w:rsid w:val="003B2E25"/>
    <w:rsid w:val="003B313C"/>
    <w:rsid w:val="003B3C3F"/>
    <w:rsid w:val="003B587C"/>
    <w:rsid w:val="003B6C1C"/>
    <w:rsid w:val="003B78C1"/>
    <w:rsid w:val="003C4DE7"/>
    <w:rsid w:val="003C77C4"/>
    <w:rsid w:val="003D001A"/>
    <w:rsid w:val="003D1131"/>
    <w:rsid w:val="003D1DBC"/>
    <w:rsid w:val="003D2A41"/>
    <w:rsid w:val="003D3337"/>
    <w:rsid w:val="003D41E0"/>
    <w:rsid w:val="003D4B9B"/>
    <w:rsid w:val="003D4E1C"/>
    <w:rsid w:val="003D6BEC"/>
    <w:rsid w:val="003E11E9"/>
    <w:rsid w:val="003E166C"/>
    <w:rsid w:val="003E3FB7"/>
    <w:rsid w:val="003E5423"/>
    <w:rsid w:val="003E6D5E"/>
    <w:rsid w:val="003E7962"/>
    <w:rsid w:val="003F1A75"/>
    <w:rsid w:val="003F35AD"/>
    <w:rsid w:val="003F3A5F"/>
    <w:rsid w:val="003F3E0E"/>
    <w:rsid w:val="003F7224"/>
    <w:rsid w:val="00403783"/>
    <w:rsid w:val="00403CF1"/>
    <w:rsid w:val="0040527A"/>
    <w:rsid w:val="00405974"/>
    <w:rsid w:val="00405CBA"/>
    <w:rsid w:val="00407DFE"/>
    <w:rsid w:val="00410233"/>
    <w:rsid w:val="004105D4"/>
    <w:rsid w:val="00411AA4"/>
    <w:rsid w:val="00413A1B"/>
    <w:rsid w:val="00415182"/>
    <w:rsid w:val="004152C9"/>
    <w:rsid w:val="00417384"/>
    <w:rsid w:val="0042191F"/>
    <w:rsid w:val="004229E8"/>
    <w:rsid w:val="00422CE9"/>
    <w:rsid w:val="00422F14"/>
    <w:rsid w:val="00423DD3"/>
    <w:rsid w:val="004242CB"/>
    <w:rsid w:val="00424363"/>
    <w:rsid w:val="00425958"/>
    <w:rsid w:val="004260DF"/>
    <w:rsid w:val="00426A8F"/>
    <w:rsid w:val="00427D21"/>
    <w:rsid w:val="00430D02"/>
    <w:rsid w:val="00430E89"/>
    <w:rsid w:val="004314E2"/>
    <w:rsid w:val="00431E49"/>
    <w:rsid w:val="004331AD"/>
    <w:rsid w:val="0043413D"/>
    <w:rsid w:val="004342BB"/>
    <w:rsid w:val="00434344"/>
    <w:rsid w:val="0043445E"/>
    <w:rsid w:val="0043481F"/>
    <w:rsid w:val="00435452"/>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A81"/>
    <w:rsid w:val="00465DE9"/>
    <w:rsid w:val="004660CC"/>
    <w:rsid w:val="004662B6"/>
    <w:rsid w:val="00467E0C"/>
    <w:rsid w:val="00467F9C"/>
    <w:rsid w:val="00470349"/>
    <w:rsid w:val="00471514"/>
    <w:rsid w:val="004716BD"/>
    <w:rsid w:val="00471DEC"/>
    <w:rsid w:val="004729F0"/>
    <w:rsid w:val="00472C91"/>
    <w:rsid w:val="00473E1B"/>
    <w:rsid w:val="0047626B"/>
    <w:rsid w:val="004850D9"/>
    <w:rsid w:val="0048531E"/>
    <w:rsid w:val="004867F5"/>
    <w:rsid w:val="00486F62"/>
    <w:rsid w:val="00487499"/>
    <w:rsid w:val="004902C6"/>
    <w:rsid w:val="00491B46"/>
    <w:rsid w:val="004929D0"/>
    <w:rsid w:val="00492D05"/>
    <w:rsid w:val="004941A1"/>
    <w:rsid w:val="00494572"/>
    <w:rsid w:val="00495C9C"/>
    <w:rsid w:val="0049690D"/>
    <w:rsid w:val="0049758C"/>
    <w:rsid w:val="00497BA6"/>
    <w:rsid w:val="004A0FB9"/>
    <w:rsid w:val="004A2E27"/>
    <w:rsid w:val="004A5B36"/>
    <w:rsid w:val="004A5BBC"/>
    <w:rsid w:val="004A5E1D"/>
    <w:rsid w:val="004A7430"/>
    <w:rsid w:val="004A797D"/>
    <w:rsid w:val="004B0204"/>
    <w:rsid w:val="004B0647"/>
    <w:rsid w:val="004B0E92"/>
    <w:rsid w:val="004B22DD"/>
    <w:rsid w:val="004B2E03"/>
    <w:rsid w:val="004B3237"/>
    <w:rsid w:val="004B39EA"/>
    <w:rsid w:val="004B4F6D"/>
    <w:rsid w:val="004B6A84"/>
    <w:rsid w:val="004B70E5"/>
    <w:rsid w:val="004B7920"/>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D7BF3"/>
    <w:rsid w:val="004E2254"/>
    <w:rsid w:val="004E488D"/>
    <w:rsid w:val="004E5386"/>
    <w:rsid w:val="004F03AA"/>
    <w:rsid w:val="004F09EC"/>
    <w:rsid w:val="004F2961"/>
    <w:rsid w:val="004F2C1D"/>
    <w:rsid w:val="004F454F"/>
    <w:rsid w:val="004F5B2E"/>
    <w:rsid w:val="004F5E80"/>
    <w:rsid w:val="0050128B"/>
    <w:rsid w:val="00501FCC"/>
    <w:rsid w:val="00502F78"/>
    <w:rsid w:val="00504B5E"/>
    <w:rsid w:val="00506CC9"/>
    <w:rsid w:val="00507581"/>
    <w:rsid w:val="00507702"/>
    <w:rsid w:val="0051006C"/>
    <w:rsid w:val="00511703"/>
    <w:rsid w:val="00511E6F"/>
    <w:rsid w:val="00512D11"/>
    <w:rsid w:val="005137BB"/>
    <w:rsid w:val="00515922"/>
    <w:rsid w:val="00520698"/>
    <w:rsid w:val="005227BF"/>
    <w:rsid w:val="00525C28"/>
    <w:rsid w:val="00527BB3"/>
    <w:rsid w:val="00530349"/>
    <w:rsid w:val="00534681"/>
    <w:rsid w:val="00535495"/>
    <w:rsid w:val="00536E84"/>
    <w:rsid w:val="00537E4F"/>
    <w:rsid w:val="0054046E"/>
    <w:rsid w:val="00540EAC"/>
    <w:rsid w:val="00543064"/>
    <w:rsid w:val="00545E3F"/>
    <w:rsid w:val="00546635"/>
    <w:rsid w:val="00550198"/>
    <w:rsid w:val="00552C74"/>
    <w:rsid w:val="00552D74"/>
    <w:rsid w:val="0055382E"/>
    <w:rsid w:val="00554159"/>
    <w:rsid w:val="00555701"/>
    <w:rsid w:val="00556B8E"/>
    <w:rsid w:val="0056068E"/>
    <w:rsid w:val="005630EB"/>
    <w:rsid w:val="00563442"/>
    <w:rsid w:val="0056348E"/>
    <w:rsid w:val="00564357"/>
    <w:rsid w:val="00564D2A"/>
    <w:rsid w:val="00565B42"/>
    <w:rsid w:val="00572811"/>
    <w:rsid w:val="005734C8"/>
    <w:rsid w:val="0057572F"/>
    <w:rsid w:val="00577365"/>
    <w:rsid w:val="005800E4"/>
    <w:rsid w:val="00580C60"/>
    <w:rsid w:val="0058341B"/>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01A4"/>
    <w:rsid w:val="005B1ED0"/>
    <w:rsid w:val="005B24AA"/>
    <w:rsid w:val="005B2B14"/>
    <w:rsid w:val="005B35E2"/>
    <w:rsid w:val="005B4988"/>
    <w:rsid w:val="005B59E9"/>
    <w:rsid w:val="005C0681"/>
    <w:rsid w:val="005C0778"/>
    <w:rsid w:val="005C267F"/>
    <w:rsid w:val="005C2846"/>
    <w:rsid w:val="005C352A"/>
    <w:rsid w:val="005C4284"/>
    <w:rsid w:val="005C4A0A"/>
    <w:rsid w:val="005C4CE6"/>
    <w:rsid w:val="005C4D6C"/>
    <w:rsid w:val="005C5998"/>
    <w:rsid w:val="005D0A05"/>
    <w:rsid w:val="005D47CF"/>
    <w:rsid w:val="005D6C14"/>
    <w:rsid w:val="005E044E"/>
    <w:rsid w:val="005E15DA"/>
    <w:rsid w:val="005E20D1"/>
    <w:rsid w:val="005E498D"/>
    <w:rsid w:val="005E55CA"/>
    <w:rsid w:val="005E6233"/>
    <w:rsid w:val="005E6947"/>
    <w:rsid w:val="005E73B9"/>
    <w:rsid w:val="005F12CA"/>
    <w:rsid w:val="005F383B"/>
    <w:rsid w:val="005F3CC5"/>
    <w:rsid w:val="005F4232"/>
    <w:rsid w:val="005F42EF"/>
    <w:rsid w:val="005F6EDF"/>
    <w:rsid w:val="005F7743"/>
    <w:rsid w:val="00600079"/>
    <w:rsid w:val="00600395"/>
    <w:rsid w:val="006012E8"/>
    <w:rsid w:val="006029F3"/>
    <w:rsid w:val="006064F5"/>
    <w:rsid w:val="006073B2"/>
    <w:rsid w:val="00607FBF"/>
    <w:rsid w:val="006113DE"/>
    <w:rsid w:val="006122BA"/>
    <w:rsid w:val="006123E9"/>
    <w:rsid w:val="00613359"/>
    <w:rsid w:val="00616D65"/>
    <w:rsid w:val="00620FEC"/>
    <w:rsid w:val="00622408"/>
    <w:rsid w:val="00624061"/>
    <w:rsid w:val="00630011"/>
    <w:rsid w:val="00631064"/>
    <w:rsid w:val="006310B9"/>
    <w:rsid w:val="006311FF"/>
    <w:rsid w:val="006317B8"/>
    <w:rsid w:val="00632C40"/>
    <w:rsid w:val="00633D6B"/>
    <w:rsid w:val="0063523E"/>
    <w:rsid w:val="006354DD"/>
    <w:rsid w:val="006364DD"/>
    <w:rsid w:val="00641C24"/>
    <w:rsid w:val="00641E00"/>
    <w:rsid w:val="00643FD9"/>
    <w:rsid w:val="00644381"/>
    <w:rsid w:val="00644502"/>
    <w:rsid w:val="006445FB"/>
    <w:rsid w:val="00645D24"/>
    <w:rsid w:val="006474D1"/>
    <w:rsid w:val="006478BF"/>
    <w:rsid w:val="00650521"/>
    <w:rsid w:val="006508C2"/>
    <w:rsid w:val="00652819"/>
    <w:rsid w:val="00653DE7"/>
    <w:rsid w:val="00654D92"/>
    <w:rsid w:val="006578F5"/>
    <w:rsid w:val="00661EF1"/>
    <w:rsid w:val="00662837"/>
    <w:rsid w:val="00663768"/>
    <w:rsid w:val="00663F58"/>
    <w:rsid w:val="0066455A"/>
    <w:rsid w:val="00664950"/>
    <w:rsid w:val="006652A1"/>
    <w:rsid w:val="0066600E"/>
    <w:rsid w:val="006668B7"/>
    <w:rsid w:val="00671CAC"/>
    <w:rsid w:val="006725FE"/>
    <w:rsid w:val="00672B9E"/>
    <w:rsid w:val="0067333A"/>
    <w:rsid w:val="006740A5"/>
    <w:rsid w:val="00674999"/>
    <w:rsid w:val="00677028"/>
    <w:rsid w:val="006810B1"/>
    <w:rsid w:val="00683A4E"/>
    <w:rsid w:val="00683C54"/>
    <w:rsid w:val="00685C50"/>
    <w:rsid w:val="00685F8E"/>
    <w:rsid w:val="00686403"/>
    <w:rsid w:val="00690760"/>
    <w:rsid w:val="00692DFE"/>
    <w:rsid w:val="006936FF"/>
    <w:rsid w:val="00694B3F"/>
    <w:rsid w:val="00696753"/>
    <w:rsid w:val="006A0312"/>
    <w:rsid w:val="006A12B6"/>
    <w:rsid w:val="006A1748"/>
    <w:rsid w:val="006A1847"/>
    <w:rsid w:val="006A4FC5"/>
    <w:rsid w:val="006A5D65"/>
    <w:rsid w:val="006A6DED"/>
    <w:rsid w:val="006A73C1"/>
    <w:rsid w:val="006B2290"/>
    <w:rsid w:val="006B33D2"/>
    <w:rsid w:val="006B4DE5"/>
    <w:rsid w:val="006B58E9"/>
    <w:rsid w:val="006B5A09"/>
    <w:rsid w:val="006C0676"/>
    <w:rsid w:val="006C095B"/>
    <w:rsid w:val="006C24E3"/>
    <w:rsid w:val="006C2568"/>
    <w:rsid w:val="006C2818"/>
    <w:rsid w:val="006C343A"/>
    <w:rsid w:val="006C528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4EF5"/>
    <w:rsid w:val="006E532C"/>
    <w:rsid w:val="006E71A9"/>
    <w:rsid w:val="006F206F"/>
    <w:rsid w:val="006F3134"/>
    <w:rsid w:val="006F4C8A"/>
    <w:rsid w:val="006F4FF1"/>
    <w:rsid w:val="006F531E"/>
    <w:rsid w:val="006F5CB7"/>
    <w:rsid w:val="006F5D90"/>
    <w:rsid w:val="006F788E"/>
    <w:rsid w:val="007016D3"/>
    <w:rsid w:val="00702A2A"/>
    <w:rsid w:val="00702C55"/>
    <w:rsid w:val="00702CF5"/>
    <w:rsid w:val="007031F0"/>
    <w:rsid w:val="00703684"/>
    <w:rsid w:val="007042BA"/>
    <w:rsid w:val="00704904"/>
    <w:rsid w:val="007074A9"/>
    <w:rsid w:val="007102D9"/>
    <w:rsid w:val="00713CB9"/>
    <w:rsid w:val="00713CF2"/>
    <w:rsid w:val="0071437B"/>
    <w:rsid w:val="0071462A"/>
    <w:rsid w:val="00714CDA"/>
    <w:rsid w:val="00715C2C"/>
    <w:rsid w:val="00717059"/>
    <w:rsid w:val="007171AF"/>
    <w:rsid w:val="00717D88"/>
    <w:rsid w:val="0072370F"/>
    <w:rsid w:val="007242E8"/>
    <w:rsid w:val="00724B91"/>
    <w:rsid w:val="00725B96"/>
    <w:rsid w:val="00726214"/>
    <w:rsid w:val="00726A43"/>
    <w:rsid w:val="00733A47"/>
    <w:rsid w:val="00735550"/>
    <w:rsid w:val="007357B3"/>
    <w:rsid w:val="00736B6F"/>
    <w:rsid w:val="00737238"/>
    <w:rsid w:val="00737270"/>
    <w:rsid w:val="00743597"/>
    <w:rsid w:val="00745A07"/>
    <w:rsid w:val="00752204"/>
    <w:rsid w:val="00755AA1"/>
    <w:rsid w:val="00761170"/>
    <w:rsid w:val="007617D1"/>
    <w:rsid w:val="00762BB1"/>
    <w:rsid w:val="0076386E"/>
    <w:rsid w:val="007659CC"/>
    <w:rsid w:val="00766F05"/>
    <w:rsid w:val="00767A32"/>
    <w:rsid w:val="00770453"/>
    <w:rsid w:val="0077521E"/>
    <w:rsid w:val="007756D3"/>
    <w:rsid w:val="00776215"/>
    <w:rsid w:val="007773F0"/>
    <w:rsid w:val="007779E8"/>
    <w:rsid w:val="00782143"/>
    <w:rsid w:val="00783ADD"/>
    <w:rsid w:val="007847CF"/>
    <w:rsid w:val="0078503D"/>
    <w:rsid w:val="00785460"/>
    <w:rsid w:val="00785A01"/>
    <w:rsid w:val="00786056"/>
    <w:rsid w:val="00786737"/>
    <w:rsid w:val="00790843"/>
    <w:rsid w:val="00792CE5"/>
    <w:rsid w:val="00792EE4"/>
    <w:rsid w:val="00793244"/>
    <w:rsid w:val="007942D3"/>
    <w:rsid w:val="007960B7"/>
    <w:rsid w:val="007A0F21"/>
    <w:rsid w:val="007A2EA5"/>
    <w:rsid w:val="007A485B"/>
    <w:rsid w:val="007A4E3B"/>
    <w:rsid w:val="007A5ACF"/>
    <w:rsid w:val="007A7A37"/>
    <w:rsid w:val="007B1B0B"/>
    <w:rsid w:val="007B2099"/>
    <w:rsid w:val="007B32C3"/>
    <w:rsid w:val="007B3D29"/>
    <w:rsid w:val="007B45F4"/>
    <w:rsid w:val="007B6AC0"/>
    <w:rsid w:val="007B6C09"/>
    <w:rsid w:val="007B7741"/>
    <w:rsid w:val="007C0A7C"/>
    <w:rsid w:val="007C0D8B"/>
    <w:rsid w:val="007C0D96"/>
    <w:rsid w:val="007C249A"/>
    <w:rsid w:val="007C2D50"/>
    <w:rsid w:val="007C43F6"/>
    <w:rsid w:val="007C4951"/>
    <w:rsid w:val="007C4ECE"/>
    <w:rsid w:val="007C5288"/>
    <w:rsid w:val="007C761D"/>
    <w:rsid w:val="007C786D"/>
    <w:rsid w:val="007D02F8"/>
    <w:rsid w:val="007D22F7"/>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6276"/>
    <w:rsid w:val="007F196B"/>
    <w:rsid w:val="007F282F"/>
    <w:rsid w:val="007F2E3A"/>
    <w:rsid w:val="007F4199"/>
    <w:rsid w:val="007F441B"/>
    <w:rsid w:val="007F5EB5"/>
    <w:rsid w:val="007F718D"/>
    <w:rsid w:val="00800116"/>
    <w:rsid w:val="00800EB7"/>
    <w:rsid w:val="00801A9A"/>
    <w:rsid w:val="00801FAD"/>
    <w:rsid w:val="0080462F"/>
    <w:rsid w:val="00804AC9"/>
    <w:rsid w:val="00805688"/>
    <w:rsid w:val="008066F8"/>
    <w:rsid w:val="00806EBF"/>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C01"/>
    <w:rsid w:val="00836E8F"/>
    <w:rsid w:val="00837E92"/>
    <w:rsid w:val="0084323D"/>
    <w:rsid w:val="0084650B"/>
    <w:rsid w:val="00850F79"/>
    <w:rsid w:val="008514C9"/>
    <w:rsid w:val="008518DE"/>
    <w:rsid w:val="00851E4B"/>
    <w:rsid w:val="00851E99"/>
    <w:rsid w:val="008528D9"/>
    <w:rsid w:val="00852D60"/>
    <w:rsid w:val="00852DEE"/>
    <w:rsid w:val="00853A28"/>
    <w:rsid w:val="008542C5"/>
    <w:rsid w:val="008549AE"/>
    <w:rsid w:val="008557D6"/>
    <w:rsid w:val="00855BD5"/>
    <w:rsid w:val="0085759E"/>
    <w:rsid w:val="008609A5"/>
    <w:rsid w:val="00865B74"/>
    <w:rsid w:val="00865B84"/>
    <w:rsid w:val="00866063"/>
    <w:rsid w:val="0086742B"/>
    <w:rsid w:val="00870510"/>
    <w:rsid w:val="00871AD5"/>
    <w:rsid w:val="008746C7"/>
    <w:rsid w:val="00874FE4"/>
    <w:rsid w:val="00875395"/>
    <w:rsid w:val="008760D8"/>
    <w:rsid w:val="008762B2"/>
    <w:rsid w:val="00876D13"/>
    <w:rsid w:val="0087799B"/>
    <w:rsid w:val="00877B38"/>
    <w:rsid w:val="00877FF9"/>
    <w:rsid w:val="0088358E"/>
    <w:rsid w:val="0088368F"/>
    <w:rsid w:val="00884997"/>
    <w:rsid w:val="00887BB0"/>
    <w:rsid w:val="00890C51"/>
    <w:rsid w:val="008919EF"/>
    <w:rsid w:val="008936F3"/>
    <w:rsid w:val="008974F0"/>
    <w:rsid w:val="00897549"/>
    <w:rsid w:val="00897905"/>
    <w:rsid w:val="008A012C"/>
    <w:rsid w:val="008A030A"/>
    <w:rsid w:val="008A055F"/>
    <w:rsid w:val="008A05C9"/>
    <w:rsid w:val="008A083B"/>
    <w:rsid w:val="008A1499"/>
    <w:rsid w:val="008A20E8"/>
    <w:rsid w:val="008A442F"/>
    <w:rsid w:val="008A563E"/>
    <w:rsid w:val="008A5B86"/>
    <w:rsid w:val="008A62C0"/>
    <w:rsid w:val="008B012A"/>
    <w:rsid w:val="008B0E82"/>
    <w:rsid w:val="008B0F75"/>
    <w:rsid w:val="008B25EA"/>
    <w:rsid w:val="008B48D0"/>
    <w:rsid w:val="008B51D1"/>
    <w:rsid w:val="008B5E02"/>
    <w:rsid w:val="008B5FD7"/>
    <w:rsid w:val="008B6215"/>
    <w:rsid w:val="008B703E"/>
    <w:rsid w:val="008C02D0"/>
    <w:rsid w:val="008C16E7"/>
    <w:rsid w:val="008C1E1C"/>
    <w:rsid w:val="008C7E2A"/>
    <w:rsid w:val="008C7F78"/>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6092"/>
    <w:rsid w:val="008F67A6"/>
    <w:rsid w:val="008F6B4B"/>
    <w:rsid w:val="008F7359"/>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200B"/>
    <w:rsid w:val="00922395"/>
    <w:rsid w:val="00925254"/>
    <w:rsid w:val="00926003"/>
    <w:rsid w:val="00930BA1"/>
    <w:rsid w:val="0093118F"/>
    <w:rsid w:val="0093169E"/>
    <w:rsid w:val="00933693"/>
    <w:rsid w:val="00933811"/>
    <w:rsid w:val="0093677E"/>
    <w:rsid w:val="0093711D"/>
    <w:rsid w:val="009379FB"/>
    <w:rsid w:val="0094196C"/>
    <w:rsid w:val="00943741"/>
    <w:rsid w:val="00943C55"/>
    <w:rsid w:val="009449DE"/>
    <w:rsid w:val="00946165"/>
    <w:rsid w:val="0094621A"/>
    <w:rsid w:val="00946F4B"/>
    <w:rsid w:val="009470CE"/>
    <w:rsid w:val="00947135"/>
    <w:rsid w:val="00947A9D"/>
    <w:rsid w:val="009505C9"/>
    <w:rsid w:val="00950752"/>
    <w:rsid w:val="00950E16"/>
    <w:rsid w:val="00951038"/>
    <w:rsid w:val="00951C24"/>
    <w:rsid w:val="00951FEC"/>
    <w:rsid w:val="009520E6"/>
    <w:rsid w:val="00952B5B"/>
    <w:rsid w:val="00953C39"/>
    <w:rsid w:val="00953F9C"/>
    <w:rsid w:val="00954A53"/>
    <w:rsid w:val="00955D99"/>
    <w:rsid w:val="009614EC"/>
    <w:rsid w:val="009644F6"/>
    <w:rsid w:val="00964A45"/>
    <w:rsid w:val="00965512"/>
    <w:rsid w:val="009661B3"/>
    <w:rsid w:val="00966424"/>
    <w:rsid w:val="00967C4C"/>
    <w:rsid w:val="009703D2"/>
    <w:rsid w:val="009710F4"/>
    <w:rsid w:val="0097264C"/>
    <w:rsid w:val="00972B8D"/>
    <w:rsid w:val="00972D5E"/>
    <w:rsid w:val="00973B3B"/>
    <w:rsid w:val="00973C21"/>
    <w:rsid w:val="00975047"/>
    <w:rsid w:val="00976237"/>
    <w:rsid w:val="00976A2D"/>
    <w:rsid w:val="00977D39"/>
    <w:rsid w:val="009824CC"/>
    <w:rsid w:val="009837A3"/>
    <w:rsid w:val="009848A4"/>
    <w:rsid w:val="00984F49"/>
    <w:rsid w:val="00985713"/>
    <w:rsid w:val="009874A4"/>
    <w:rsid w:val="0098764F"/>
    <w:rsid w:val="00991CBB"/>
    <w:rsid w:val="00996CB2"/>
    <w:rsid w:val="0099780B"/>
    <w:rsid w:val="00997870"/>
    <w:rsid w:val="009A0AC1"/>
    <w:rsid w:val="009A0AF8"/>
    <w:rsid w:val="009A4C2D"/>
    <w:rsid w:val="009A4DDA"/>
    <w:rsid w:val="009A5B7C"/>
    <w:rsid w:val="009A623C"/>
    <w:rsid w:val="009A6952"/>
    <w:rsid w:val="009A6C76"/>
    <w:rsid w:val="009A711E"/>
    <w:rsid w:val="009A7670"/>
    <w:rsid w:val="009B1F38"/>
    <w:rsid w:val="009B1FD1"/>
    <w:rsid w:val="009B3F81"/>
    <w:rsid w:val="009B627B"/>
    <w:rsid w:val="009C0B85"/>
    <w:rsid w:val="009C1677"/>
    <w:rsid w:val="009C1AF1"/>
    <w:rsid w:val="009C22D3"/>
    <w:rsid w:val="009C2DE6"/>
    <w:rsid w:val="009C4033"/>
    <w:rsid w:val="009C6184"/>
    <w:rsid w:val="009C6382"/>
    <w:rsid w:val="009C6979"/>
    <w:rsid w:val="009C719C"/>
    <w:rsid w:val="009C784A"/>
    <w:rsid w:val="009D0879"/>
    <w:rsid w:val="009D12FF"/>
    <w:rsid w:val="009D2DD9"/>
    <w:rsid w:val="009D3427"/>
    <w:rsid w:val="009D7934"/>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239E"/>
    <w:rsid w:val="00A0286C"/>
    <w:rsid w:val="00A02FA2"/>
    <w:rsid w:val="00A0409E"/>
    <w:rsid w:val="00A04A62"/>
    <w:rsid w:val="00A04B9A"/>
    <w:rsid w:val="00A04CDA"/>
    <w:rsid w:val="00A05202"/>
    <w:rsid w:val="00A0621E"/>
    <w:rsid w:val="00A069A1"/>
    <w:rsid w:val="00A07F89"/>
    <w:rsid w:val="00A10E18"/>
    <w:rsid w:val="00A111D1"/>
    <w:rsid w:val="00A12297"/>
    <w:rsid w:val="00A122D6"/>
    <w:rsid w:val="00A12C14"/>
    <w:rsid w:val="00A12C75"/>
    <w:rsid w:val="00A1374F"/>
    <w:rsid w:val="00A13F14"/>
    <w:rsid w:val="00A1486D"/>
    <w:rsid w:val="00A14E27"/>
    <w:rsid w:val="00A14E2F"/>
    <w:rsid w:val="00A14F34"/>
    <w:rsid w:val="00A20350"/>
    <w:rsid w:val="00A213EE"/>
    <w:rsid w:val="00A22D73"/>
    <w:rsid w:val="00A24571"/>
    <w:rsid w:val="00A26381"/>
    <w:rsid w:val="00A26F6F"/>
    <w:rsid w:val="00A27178"/>
    <w:rsid w:val="00A2718E"/>
    <w:rsid w:val="00A27ED7"/>
    <w:rsid w:val="00A27EF2"/>
    <w:rsid w:val="00A3326D"/>
    <w:rsid w:val="00A362C1"/>
    <w:rsid w:val="00A3775A"/>
    <w:rsid w:val="00A401BB"/>
    <w:rsid w:val="00A47003"/>
    <w:rsid w:val="00A51CAD"/>
    <w:rsid w:val="00A51D24"/>
    <w:rsid w:val="00A526A1"/>
    <w:rsid w:val="00A53439"/>
    <w:rsid w:val="00A53858"/>
    <w:rsid w:val="00A5485B"/>
    <w:rsid w:val="00A549BF"/>
    <w:rsid w:val="00A54AD7"/>
    <w:rsid w:val="00A54E9B"/>
    <w:rsid w:val="00A55252"/>
    <w:rsid w:val="00A558DB"/>
    <w:rsid w:val="00A56EFF"/>
    <w:rsid w:val="00A57028"/>
    <w:rsid w:val="00A57299"/>
    <w:rsid w:val="00A57527"/>
    <w:rsid w:val="00A6007F"/>
    <w:rsid w:val="00A6062F"/>
    <w:rsid w:val="00A61ECE"/>
    <w:rsid w:val="00A61EF1"/>
    <w:rsid w:val="00A637A7"/>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13DD"/>
    <w:rsid w:val="00A81E33"/>
    <w:rsid w:val="00A8220B"/>
    <w:rsid w:val="00A83079"/>
    <w:rsid w:val="00A8398D"/>
    <w:rsid w:val="00A84514"/>
    <w:rsid w:val="00A850CF"/>
    <w:rsid w:val="00A8649F"/>
    <w:rsid w:val="00A91062"/>
    <w:rsid w:val="00A92257"/>
    <w:rsid w:val="00A9283D"/>
    <w:rsid w:val="00A95452"/>
    <w:rsid w:val="00A971CC"/>
    <w:rsid w:val="00AA0558"/>
    <w:rsid w:val="00AA1BA1"/>
    <w:rsid w:val="00AA3AF7"/>
    <w:rsid w:val="00AA435B"/>
    <w:rsid w:val="00AA48D4"/>
    <w:rsid w:val="00AA6F92"/>
    <w:rsid w:val="00AA71F1"/>
    <w:rsid w:val="00AA74AD"/>
    <w:rsid w:val="00AB0534"/>
    <w:rsid w:val="00AB09EB"/>
    <w:rsid w:val="00AB1750"/>
    <w:rsid w:val="00AB657D"/>
    <w:rsid w:val="00AB6934"/>
    <w:rsid w:val="00AC249E"/>
    <w:rsid w:val="00AC2685"/>
    <w:rsid w:val="00AC60F0"/>
    <w:rsid w:val="00AC7521"/>
    <w:rsid w:val="00AC7A49"/>
    <w:rsid w:val="00AD0BAD"/>
    <w:rsid w:val="00AD1612"/>
    <w:rsid w:val="00AD2DF1"/>
    <w:rsid w:val="00AD38EF"/>
    <w:rsid w:val="00AD395E"/>
    <w:rsid w:val="00AD49C3"/>
    <w:rsid w:val="00AD712F"/>
    <w:rsid w:val="00AE1449"/>
    <w:rsid w:val="00AE45BD"/>
    <w:rsid w:val="00AF0E05"/>
    <w:rsid w:val="00AF23A1"/>
    <w:rsid w:val="00AF251C"/>
    <w:rsid w:val="00AF2B1D"/>
    <w:rsid w:val="00AF414E"/>
    <w:rsid w:val="00AF42DE"/>
    <w:rsid w:val="00AF5303"/>
    <w:rsid w:val="00AF61BE"/>
    <w:rsid w:val="00AF6B5D"/>
    <w:rsid w:val="00AF700E"/>
    <w:rsid w:val="00AF7462"/>
    <w:rsid w:val="00B0175A"/>
    <w:rsid w:val="00B01EA2"/>
    <w:rsid w:val="00B0206B"/>
    <w:rsid w:val="00B0210D"/>
    <w:rsid w:val="00B037AF"/>
    <w:rsid w:val="00B0746E"/>
    <w:rsid w:val="00B119C7"/>
    <w:rsid w:val="00B141F8"/>
    <w:rsid w:val="00B143F0"/>
    <w:rsid w:val="00B14EE8"/>
    <w:rsid w:val="00B2117B"/>
    <w:rsid w:val="00B21D8C"/>
    <w:rsid w:val="00B22254"/>
    <w:rsid w:val="00B22653"/>
    <w:rsid w:val="00B23282"/>
    <w:rsid w:val="00B25736"/>
    <w:rsid w:val="00B334E7"/>
    <w:rsid w:val="00B3369F"/>
    <w:rsid w:val="00B35D75"/>
    <w:rsid w:val="00B378C1"/>
    <w:rsid w:val="00B40AE2"/>
    <w:rsid w:val="00B40F43"/>
    <w:rsid w:val="00B40F7C"/>
    <w:rsid w:val="00B410F9"/>
    <w:rsid w:val="00B429DA"/>
    <w:rsid w:val="00B440B8"/>
    <w:rsid w:val="00B45B6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45BA"/>
    <w:rsid w:val="00B5637B"/>
    <w:rsid w:val="00B567ED"/>
    <w:rsid w:val="00B571BC"/>
    <w:rsid w:val="00B57DB5"/>
    <w:rsid w:val="00B60211"/>
    <w:rsid w:val="00B61246"/>
    <w:rsid w:val="00B625E3"/>
    <w:rsid w:val="00B634AB"/>
    <w:rsid w:val="00B63BCE"/>
    <w:rsid w:val="00B642CA"/>
    <w:rsid w:val="00B649CD"/>
    <w:rsid w:val="00B6578C"/>
    <w:rsid w:val="00B66ACD"/>
    <w:rsid w:val="00B67586"/>
    <w:rsid w:val="00B70DC0"/>
    <w:rsid w:val="00B713FA"/>
    <w:rsid w:val="00B71646"/>
    <w:rsid w:val="00B71708"/>
    <w:rsid w:val="00B73B2F"/>
    <w:rsid w:val="00B7499D"/>
    <w:rsid w:val="00B7613F"/>
    <w:rsid w:val="00B8198B"/>
    <w:rsid w:val="00B83598"/>
    <w:rsid w:val="00B8403F"/>
    <w:rsid w:val="00B843D8"/>
    <w:rsid w:val="00B8444C"/>
    <w:rsid w:val="00B858D3"/>
    <w:rsid w:val="00B86177"/>
    <w:rsid w:val="00B86C10"/>
    <w:rsid w:val="00B86D63"/>
    <w:rsid w:val="00B93324"/>
    <w:rsid w:val="00B9396A"/>
    <w:rsid w:val="00B94253"/>
    <w:rsid w:val="00B94953"/>
    <w:rsid w:val="00B94E6C"/>
    <w:rsid w:val="00B9503A"/>
    <w:rsid w:val="00B964C6"/>
    <w:rsid w:val="00B9783F"/>
    <w:rsid w:val="00BA210E"/>
    <w:rsid w:val="00BA388C"/>
    <w:rsid w:val="00BA3B98"/>
    <w:rsid w:val="00BA4764"/>
    <w:rsid w:val="00BA4F1F"/>
    <w:rsid w:val="00BA4FAC"/>
    <w:rsid w:val="00BA61B1"/>
    <w:rsid w:val="00BB214D"/>
    <w:rsid w:val="00BB2651"/>
    <w:rsid w:val="00BB4606"/>
    <w:rsid w:val="00BB4ACE"/>
    <w:rsid w:val="00BB52B8"/>
    <w:rsid w:val="00BC25D6"/>
    <w:rsid w:val="00BC3293"/>
    <w:rsid w:val="00BC52C6"/>
    <w:rsid w:val="00BC5BB6"/>
    <w:rsid w:val="00BD0261"/>
    <w:rsid w:val="00BD274C"/>
    <w:rsid w:val="00BD2C8D"/>
    <w:rsid w:val="00BD36E0"/>
    <w:rsid w:val="00BD386A"/>
    <w:rsid w:val="00BE195D"/>
    <w:rsid w:val="00BE2677"/>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571"/>
    <w:rsid w:val="00BF7859"/>
    <w:rsid w:val="00C000A5"/>
    <w:rsid w:val="00C008D8"/>
    <w:rsid w:val="00C00FD4"/>
    <w:rsid w:val="00C02FE5"/>
    <w:rsid w:val="00C0445B"/>
    <w:rsid w:val="00C06383"/>
    <w:rsid w:val="00C07029"/>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15B9"/>
    <w:rsid w:val="00C82ADE"/>
    <w:rsid w:val="00C83371"/>
    <w:rsid w:val="00C83D63"/>
    <w:rsid w:val="00C83DB9"/>
    <w:rsid w:val="00C86E21"/>
    <w:rsid w:val="00C86E83"/>
    <w:rsid w:val="00C90616"/>
    <w:rsid w:val="00C9070A"/>
    <w:rsid w:val="00C9161D"/>
    <w:rsid w:val="00C947F6"/>
    <w:rsid w:val="00C94AFD"/>
    <w:rsid w:val="00C94F81"/>
    <w:rsid w:val="00C95451"/>
    <w:rsid w:val="00C9762A"/>
    <w:rsid w:val="00C97FE3"/>
    <w:rsid w:val="00CA0C1D"/>
    <w:rsid w:val="00CA2F6E"/>
    <w:rsid w:val="00CA6395"/>
    <w:rsid w:val="00CA701D"/>
    <w:rsid w:val="00CB0345"/>
    <w:rsid w:val="00CB208F"/>
    <w:rsid w:val="00CB2B97"/>
    <w:rsid w:val="00CB411F"/>
    <w:rsid w:val="00CB437A"/>
    <w:rsid w:val="00CB4955"/>
    <w:rsid w:val="00CB62D0"/>
    <w:rsid w:val="00CB6AF7"/>
    <w:rsid w:val="00CB6C2C"/>
    <w:rsid w:val="00CB6D57"/>
    <w:rsid w:val="00CC0690"/>
    <w:rsid w:val="00CC0BA8"/>
    <w:rsid w:val="00CC1C2A"/>
    <w:rsid w:val="00CC1CBC"/>
    <w:rsid w:val="00CC221A"/>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C17"/>
    <w:rsid w:val="00CF00F4"/>
    <w:rsid w:val="00CF0A15"/>
    <w:rsid w:val="00CF1848"/>
    <w:rsid w:val="00CF3294"/>
    <w:rsid w:val="00CF36FC"/>
    <w:rsid w:val="00CF3E7B"/>
    <w:rsid w:val="00CF4E98"/>
    <w:rsid w:val="00CF60DD"/>
    <w:rsid w:val="00D00CC5"/>
    <w:rsid w:val="00D0113F"/>
    <w:rsid w:val="00D01A04"/>
    <w:rsid w:val="00D0205F"/>
    <w:rsid w:val="00D03917"/>
    <w:rsid w:val="00D03A33"/>
    <w:rsid w:val="00D04810"/>
    <w:rsid w:val="00D051AF"/>
    <w:rsid w:val="00D06274"/>
    <w:rsid w:val="00D07ABC"/>
    <w:rsid w:val="00D07AF8"/>
    <w:rsid w:val="00D10060"/>
    <w:rsid w:val="00D10C64"/>
    <w:rsid w:val="00D11015"/>
    <w:rsid w:val="00D12044"/>
    <w:rsid w:val="00D14674"/>
    <w:rsid w:val="00D1542C"/>
    <w:rsid w:val="00D170D9"/>
    <w:rsid w:val="00D17384"/>
    <w:rsid w:val="00D22517"/>
    <w:rsid w:val="00D25FDB"/>
    <w:rsid w:val="00D278B0"/>
    <w:rsid w:val="00D27978"/>
    <w:rsid w:val="00D30136"/>
    <w:rsid w:val="00D33297"/>
    <w:rsid w:val="00D33EFC"/>
    <w:rsid w:val="00D34646"/>
    <w:rsid w:val="00D348C6"/>
    <w:rsid w:val="00D3586C"/>
    <w:rsid w:val="00D369BA"/>
    <w:rsid w:val="00D400B0"/>
    <w:rsid w:val="00D40DBC"/>
    <w:rsid w:val="00D4597A"/>
    <w:rsid w:val="00D46082"/>
    <w:rsid w:val="00D46FFC"/>
    <w:rsid w:val="00D4713D"/>
    <w:rsid w:val="00D4719A"/>
    <w:rsid w:val="00D47D5F"/>
    <w:rsid w:val="00D518E7"/>
    <w:rsid w:val="00D5210F"/>
    <w:rsid w:val="00D545D8"/>
    <w:rsid w:val="00D56DB8"/>
    <w:rsid w:val="00D60A81"/>
    <w:rsid w:val="00D61B76"/>
    <w:rsid w:val="00D61C85"/>
    <w:rsid w:val="00D62934"/>
    <w:rsid w:val="00D66684"/>
    <w:rsid w:val="00D73A55"/>
    <w:rsid w:val="00D744FF"/>
    <w:rsid w:val="00D75CA6"/>
    <w:rsid w:val="00D767BE"/>
    <w:rsid w:val="00D76A18"/>
    <w:rsid w:val="00D778D3"/>
    <w:rsid w:val="00D80849"/>
    <w:rsid w:val="00D826C8"/>
    <w:rsid w:val="00D82D8E"/>
    <w:rsid w:val="00D82E8F"/>
    <w:rsid w:val="00D8384D"/>
    <w:rsid w:val="00D84003"/>
    <w:rsid w:val="00D84068"/>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4B0B"/>
    <w:rsid w:val="00DB5E0F"/>
    <w:rsid w:val="00DB7910"/>
    <w:rsid w:val="00DB7F97"/>
    <w:rsid w:val="00DB7F99"/>
    <w:rsid w:val="00DC03B8"/>
    <w:rsid w:val="00DC427A"/>
    <w:rsid w:val="00DC43E1"/>
    <w:rsid w:val="00DC49E4"/>
    <w:rsid w:val="00DC6A55"/>
    <w:rsid w:val="00DC6F89"/>
    <w:rsid w:val="00DC7E6A"/>
    <w:rsid w:val="00DD118C"/>
    <w:rsid w:val="00DD155E"/>
    <w:rsid w:val="00DD417A"/>
    <w:rsid w:val="00DD55F3"/>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2DFC"/>
    <w:rsid w:val="00DF61B5"/>
    <w:rsid w:val="00DF69D7"/>
    <w:rsid w:val="00DF6ED0"/>
    <w:rsid w:val="00DF7C36"/>
    <w:rsid w:val="00E00737"/>
    <w:rsid w:val="00E00E6B"/>
    <w:rsid w:val="00E10C86"/>
    <w:rsid w:val="00E13DFE"/>
    <w:rsid w:val="00E2053E"/>
    <w:rsid w:val="00E21377"/>
    <w:rsid w:val="00E26562"/>
    <w:rsid w:val="00E27B4C"/>
    <w:rsid w:val="00E30044"/>
    <w:rsid w:val="00E30D20"/>
    <w:rsid w:val="00E3280E"/>
    <w:rsid w:val="00E34543"/>
    <w:rsid w:val="00E35466"/>
    <w:rsid w:val="00E4286E"/>
    <w:rsid w:val="00E433CC"/>
    <w:rsid w:val="00E44C36"/>
    <w:rsid w:val="00E44EC1"/>
    <w:rsid w:val="00E455C5"/>
    <w:rsid w:val="00E463CC"/>
    <w:rsid w:val="00E525A5"/>
    <w:rsid w:val="00E53DF8"/>
    <w:rsid w:val="00E55910"/>
    <w:rsid w:val="00E57708"/>
    <w:rsid w:val="00E6053E"/>
    <w:rsid w:val="00E60A45"/>
    <w:rsid w:val="00E61F29"/>
    <w:rsid w:val="00E64420"/>
    <w:rsid w:val="00E6575F"/>
    <w:rsid w:val="00E66235"/>
    <w:rsid w:val="00E669E8"/>
    <w:rsid w:val="00E67A4E"/>
    <w:rsid w:val="00E67B63"/>
    <w:rsid w:val="00E71990"/>
    <w:rsid w:val="00E71D2A"/>
    <w:rsid w:val="00E72686"/>
    <w:rsid w:val="00E72A47"/>
    <w:rsid w:val="00E75F8E"/>
    <w:rsid w:val="00E83C24"/>
    <w:rsid w:val="00E84AF3"/>
    <w:rsid w:val="00E85436"/>
    <w:rsid w:val="00E91850"/>
    <w:rsid w:val="00E91AD0"/>
    <w:rsid w:val="00E927CD"/>
    <w:rsid w:val="00E929D8"/>
    <w:rsid w:val="00E9318D"/>
    <w:rsid w:val="00E93F3E"/>
    <w:rsid w:val="00E9562B"/>
    <w:rsid w:val="00E9673B"/>
    <w:rsid w:val="00E97D80"/>
    <w:rsid w:val="00EA092A"/>
    <w:rsid w:val="00EA1A3E"/>
    <w:rsid w:val="00EA1B21"/>
    <w:rsid w:val="00EA3310"/>
    <w:rsid w:val="00EA55BA"/>
    <w:rsid w:val="00EA77E3"/>
    <w:rsid w:val="00EB1043"/>
    <w:rsid w:val="00EB1A8A"/>
    <w:rsid w:val="00EB2CAA"/>
    <w:rsid w:val="00EB64A7"/>
    <w:rsid w:val="00EC05D8"/>
    <w:rsid w:val="00EC214D"/>
    <w:rsid w:val="00EC34C8"/>
    <w:rsid w:val="00EC35E0"/>
    <w:rsid w:val="00EC49ED"/>
    <w:rsid w:val="00EC4E85"/>
    <w:rsid w:val="00EC50CF"/>
    <w:rsid w:val="00EC596E"/>
    <w:rsid w:val="00EC5B18"/>
    <w:rsid w:val="00EC632F"/>
    <w:rsid w:val="00EC664B"/>
    <w:rsid w:val="00ED2E12"/>
    <w:rsid w:val="00ED3572"/>
    <w:rsid w:val="00ED441E"/>
    <w:rsid w:val="00ED467A"/>
    <w:rsid w:val="00ED4AFB"/>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182C"/>
    <w:rsid w:val="00F04B67"/>
    <w:rsid w:val="00F063C2"/>
    <w:rsid w:val="00F06B81"/>
    <w:rsid w:val="00F07249"/>
    <w:rsid w:val="00F165DF"/>
    <w:rsid w:val="00F1716C"/>
    <w:rsid w:val="00F2029C"/>
    <w:rsid w:val="00F2067D"/>
    <w:rsid w:val="00F20AB0"/>
    <w:rsid w:val="00F23119"/>
    <w:rsid w:val="00F233A7"/>
    <w:rsid w:val="00F239F0"/>
    <w:rsid w:val="00F2402F"/>
    <w:rsid w:val="00F271C6"/>
    <w:rsid w:val="00F2740F"/>
    <w:rsid w:val="00F30E4C"/>
    <w:rsid w:val="00F31567"/>
    <w:rsid w:val="00F34926"/>
    <w:rsid w:val="00F4040B"/>
    <w:rsid w:val="00F42DAE"/>
    <w:rsid w:val="00F448F2"/>
    <w:rsid w:val="00F45853"/>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4157"/>
    <w:rsid w:val="00F7651C"/>
    <w:rsid w:val="00F76A85"/>
    <w:rsid w:val="00F809EC"/>
    <w:rsid w:val="00F813CA"/>
    <w:rsid w:val="00F82016"/>
    <w:rsid w:val="00F83E02"/>
    <w:rsid w:val="00F848B3"/>
    <w:rsid w:val="00F86BED"/>
    <w:rsid w:val="00F9038B"/>
    <w:rsid w:val="00F910BB"/>
    <w:rsid w:val="00F91D23"/>
    <w:rsid w:val="00F93327"/>
    <w:rsid w:val="00F94774"/>
    <w:rsid w:val="00F97640"/>
    <w:rsid w:val="00FA0C66"/>
    <w:rsid w:val="00FA0CE6"/>
    <w:rsid w:val="00FA31FC"/>
    <w:rsid w:val="00FA5F25"/>
    <w:rsid w:val="00FA663B"/>
    <w:rsid w:val="00FB0EEC"/>
    <w:rsid w:val="00FB1BD2"/>
    <w:rsid w:val="00FB2A77"/>
    <w:rsid w:val="00FB3CAE"/>
    <w:rsid w:val="00FB3F55"/>
    <w:rsid w:val="00FB471A"/>
    <w:rsid w:val="00FB72F4"/>
    <w:rsid w:val="00FB7A5B"/>
    <w:rsid w:val="00FC05A0"/>
    <w:rsid w:val="00FC3A24"/>
    <w:rsid w:val="00FC4377"/>
    <w:rsid w:val="00FC53DB"/>
    <w:rsid w:val="00FC6A4C"/>
    <w:rsid w:val="00FD1142"/>
    <w:rsid w:val="00FD11F4"/>
    <w:rsid w:val="00FD1308"/>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E6383"/>
    <w:rsid w:val="00FF1554"/>
    <w:rsid w:val="00FF5B18"/>
    <w:rsid w:val="00FF5D71"/>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55887"/>
    <w:pPr>
      <w:tabs>
        <w:tab w:val="clear" w:pos="567"/>
        <w:tab w:val="clear" w:pos="1134"/>
        <w:tab w:val="clear" w:pos="1701"/>
        <w:tab w:val="clear" w:pos="2268"/>
        <w:tab w:val="clear" w:pos="2835"/>
        <w:tab w:val="clear" w:pos="3402"/>
        <w:tab w:val="left" w:pos="624"/>
        <w:tab w:val="left" w:pos="1247"/>
        <w:tab w:val="right" w:leader="dot" w:pos="9486"/>
      </w:tabs>
      <w:bidi/>
      <w:adjustRightInd w:val="0"/>
      <w:snapToGrid w:val="0"/>
      <w:spacing w:before="120"/>
      <w:ind w:left="2127" w:hanging="991"/>
      <w:jc w:val="left"/>
    </w:pPr>
    <w:rPr>
      <w:rFonts w:ascii="Simplified Arabic" w:eastAsia="Times New Roman" w:hAnsi="Simplified Arabic" w:cs="Simplified Arabic"/>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925254"/>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7/ADD1"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4725F112BEB4DB3A8A301423293DAD0"/>
        <w:category>
          <w:name w:val="General"/>
          <w:gallery w:val="placeholder"/>
        </w:category>
        <w:types>
          <w:type w:val="bbPlcHdr"/>
        </w:types>
        <w:behaviors>
          <w:behavior w:val="content"/>
        </w:behaviors>
        <w:guid w:val="{FF2A8C6B-62FA-4BBB-AC41-DA4FD3832AB0}"/>
      </w:docPartPr>
      <w:docPartBody>
        <w:p w:rsidR="005A4869" w:rsidRDefault="00A43611">
          <w:r w:rsidRPr="004D1175">
            <w:rPr>
              <w:rStyle w:val="PlaceholderText"/>
              <w:lang w:val="fr-CA"/>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611"/>
    <w:rsid w:val="005A4869"/>
    <w:rsid w:val="009D7934"/>
    <w:rsid w:val="00A43611"/>
    <w:rsid w:val="00D404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3611"/>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23365A-A6C5-4061-A055-20F42844D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605466C6-E07C-405C-B136-9380ACAAC8AD}">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1</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الامتثال</vt:lpstr>
    </vt:vector>
  </TitlesOfParts>
  <Company>SCBD</Company>
  <LinksUpToDate>false</LinksUpToDate>
  <CharactersWithSpaces>2849</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الامتثال</dc:title>
  <dc:subject>CBD/NP/MOP/6/L.2</dc:subject>
  <dc:creator>Secretariat of the Convention on Biological Diversity</dc:creator>
  <cp:keywords>Convention on Biological Diversity</cp:keywords>
  <cp:lastModifiedBy>Microsoft account</cp:lastModifiedBy>
  <cp:revision>2</cp:revision>
  <cp:lastPrinted>2020-01-22T07:56:00Z</cp:lastPrinted>
  <dcterms:created xsi:type="dcterms:W3CDTF">2026-10-22T19:29:00Z</dcterms:created>
  <dcterms:modified xsi:type="dcterms:W3CDTF">2026-10-22T19:29:00Z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