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3494" w14:textId="77777777" w:rsidR="00470020" w:rsidRPr="003F1A75" w:rsidRDefault="00470020" w:rsidP="008A1499">
      <w:pPr>
        <w:pStyle w:val="AISpacer"/>
      </w:pPr>
      <w:r>
        <w:t>z</w:t>
      </w:r>
    </w:p>
    <w:p w14:paraId="0FC23495" w14:textId="77777777" w:rsidR="00470020" w:rsidRPr="003F1A75" w:rsidRDefault="00470020"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984"/>
        <w:gridCol w:w="7563"/>
      </w:tblGrid>
      <w:tr w:rsidR="00470020" w:rsidRPr="003F1A75" w14:paraId="0FC2349B" w14:textId="77777777" w:rsidTr="00011559">
        <w:trPr>
          <w:trHeight w:val="57"/>
        </w:trPr>
        <w:tc>
          <w:tcPr>
            <w:tcW w:w="1134" w:type="dxa"/>
          </w:tcPr>
          <w:p w14:paraId="0FC23496" w14:textId="77777777" w:rsidR="00470020" w:rsidRPr="003F1A75" w:rsidRDefault="00000000" w:rsidP="008A1499">
            <w:pPr>
              <w:pStyle w:val="AASmallLogo"/>
            </w:pPr>
            <w:r>
              <w:rPr>
                <w:noProof/>
                <w:lang w:val="en-US"/>
              </w:rPr>
              <w:pict w14:anchorId="0FC234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8pt;height:31.35pt;visibility:visible">
                  <v:imagedata r:id="rId10" o:title=""/>
                </v:shape>
              </w:pict>
            </w:r>
            <w:r w:rsidR="00470020" w:rsidRPr="003F1A75">
              <w:t xml:space="preserve"> </w:t>
            </w:r>
          </w:p>
          <w:p w14:paraId="0FC23497" w14:textId="77777777" w:rsidR="00470020" w:rsidRPr="003F1A75" w:rsidRDefault="00470020" w:rsidP="008A1499">
            <w:pPr>
              <w:pStyle w:val="AASmallLogo"/>
              <w:rPr>
                <w:noProof/>
              </w:rPr>
            </w:pPr>
          </w:p>
        </w:tc>
        <w:tc>
          <w:tcPr>
            <w:tcW w:w="1984" w:type="dxa"/>
          </w:tcPr>
          <w:p w14:paraId="0FC23498" w14:textId="77777777" w:rsidR="00470020" w:rsidRPr="003F1A75" w:rsidRDefault="00000000" w:rsidP="008A1499">
            <w:pPr>
              <w:pStyle w:val="AASmallLogo"/>
            </w:pPr>
            <w:r>
              <w:rPr>
                <w:noProof/>
                <w:lang w:val="en-US"/>
              </w:rPr>
              <w:pict w14:anchorId="0FC234E0">
                <v:shape id="Picture 2" o:spid="_x0000_i1026" type="#_x0000_t75" alt="unep-2017-ru-blk-sm2" style="width:62.75pt;height:24.25pt;visibility:visible">
                  <v:imagedata r:id="rId11" o:title="" cropbottom="26909f"/>
                </v:shape>
              </w:pict>
            </w:r>
            <w:r w:rsidR="00470020" w:rsidRPr="003F1A75">
              <w:t xml:space="preserve"> </w:t>
            </w:r>
          </w:p>
          <w:p w14:paraId="0FC23499" w14:textId="77777777" w:rsidR="00470020" w:rsidRPr="003F1A75" w:rsidRDefault="00470020" w:rsidP="008A1499">
            <w:pPr>
              <w:pStyle w:val="AASmallLogo"/>
              <w:rPr>
                <w:noProof/>
              </w:rPr>
            </w:pPr>
          </w:p>
        </w:tc>
        <w:tc>
          <w:tcPr>
            <w:tcW w:w="7563" w:type="dxa"/>
            <w:vAlign w:val="center"/>
          </w:tcPr>
          <w:p w14:paraId="0FC2349A" w14:textId="77777777" w:rsidR="00470020" w:rsidRPr="003F1A75" w:rsidRDefault="00470020" w:rsidP="007700CA">
            <w:pPr>
              <w:pStyle w:val="CBDNormal"/>
              <w:jc w:val="right"/>
            </w:pPr>
            <w:r w:rsidRPr="003F1A75">
              <w:rPr>
                <w:sz w:val="40"/>
              </w:rPr>
              <w:t>CBD</w:t>
            </w:r>
            <w:r w:rsidRPr="007700CA">
              <w:rPr>
                <w:sz w:val="20"/>
                <w:szCs w:val="20"/>
              </w:rPr>
              <w:t>/COP/17/</w:t>
            </w:r>
            <w:proofErr w:type="gramStart"/>
            <w:r w:rsidRPr="007700CA">
              <w:rPr>
                <w:sz w:val="20"/>
                <w:szCs w:val="20"/>
              </w:rPr>
              <w:t>WG.I</w:t>
            </w:r>
            <w:proofErr w:type="gramEnd"/>
            <w:r w:rsidRPr="007700CA">
              <w:rPr>
                <w:sz w:val="20"/>
                <w:szCs w:val="20"/>
              </w:rPr>
              <w:t>/CRP.10</w:t>
            </w:r>
          </w:p>
        </w:tc>
      </w:tr>
    </w:tbl>
    <w:p w14:paraId="0FC2349C" w14:textId="77777777" w:rsidR="00470020" w:rsidRPr="003F1A75" w:rsidRDefault="00470020"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70020" w:rsidRPr="003F1A75" w14:paraId="0FC234A5" w14:textId="77777777" w:rsidTr="008A1499">
        <w:trPr>
          <w:trHeight w:val="1814"/>
        </w:trPr>
        <w:tc>
          <w:tcPr>
            <w:tcW w:w="7370" w:type="dxa"/>
            <w:tcBorders>
              <w:top w:val="single" w:sz="8" w:space="0" w:color="auto"/>
              <w:bottom w:val="single" w:sz="12" w:space="0" w:color="auto"/>
            </w:tcBorders>
          </w:tcPr>
          <w:p w14:paraId="0FC2349D" w14:textId="77777777" w:rsidR="00470020" w:rsidRPr="00011559" w:rsidRDefault="00000000" w:rsidP="008A1499">
            <w:pPr>
              <w:pStyle w:val="ACLargeLogo"/>
              <w:rPr>
                <w:lang w:val="en-US"/>
              </w:rPr>
            </w:pPr>
            <w:r>
              <w:rPr>
                <w:b/>
                <w:noProof/>
                <w:lang w:val="en-US"/>
              </w:rPr>
              <w:pict w14:anchorId="0FC234E1">
                <v:shape id="Image 2" o:spid="_x0000_i1027" type="#_x0000_t75" style="width:204.6pt;height:84.85pt;visibility:visible">
                  <v:imagedata r:id="rId12" o:title=""/>
                </v:shape>
              </w:pict>
            </w:r>
            <w:r w:rsidR="00470020" w:rsidRPr="003F1A75">
              <w:t xml:space="preserve"> </w:t>
            </w:r>
          </w:p>
          <w:p w14:paraId="0FC2349E" w14:textId="77777777" w:rsidR="00470020" w:rsidRPr="003F1A75" w:rsidRDefault="00470020" w:rsidP="008A1499">
            <w:pPr>
              <w:pStyle w:val="ACLargeLogo"/>
            </w:pPr>
          </w:p>
        </w:tc>
        <w:tc>
          <w:tcPr>
            <w:tcW w:w="3112" w:type="dxa"/>
            <w:tcBorders>
              <w:top w:val="single" w:sz="8" w:space="0" w:color="auto"/>
              <w:bottom w:val="single" w:sz="12" w:space="0" w:color="auto"/>
            </w:tcBorders>
          </w:tcPr>
          <w:p w14:paraId="0FC2349F" w14:textId="77777777" w:rsidR="00470020" w:rsidRPr="003F1A75" w:rsidRDefault="00470020" w:rsidP="008A1499">
            <w:pPr>
              <w:pStyle w:val="AEDistrNormal"/>
            </w:pPr>
            <w:r w:rsidRPr="003F1A75">
              <w:t xml:space="preserve">Distr.: </w:t>
            </w:r>
            <w:r>
              <w:t>Limited</w:t>
            </w:r>
            <w:r w:rsidRPr="003F1A75">
              <w:t xml:space="preserve"> </w:t>
            </w:r>
          </w:p>
          <w:p w14:paraId="0FC234A0" w14:textId="77777777" w:rsidR="00470020" w:rsidRPr="003F1A75" w:rsidRDefault="00470020" w:rsidP="008A1499">
            <w:pPr>
              <w:pStyle w:val="AEDistrNormal"/>
            </w:pPr>
            <w:r>
              <w:t>27 October 2026</w:t>
            </w:r>
          </w:p>
          <w:p w14:paraId="0FC234A1" w14:textId="77777777" w:rsidR="00470020" w:rsidRPr="004B40F5" w:rsidRDefault="00470020" w:rsidP="00011559">
            <w:pPr>
              <w:pStyle w:val="AEDistrNormal6pt"/>
              <w:spacing w:before="0"/>
              <w:rPr>
                <w:lang w:val="en-CA"/>
              </w:rPr>
            </w:pPr>
          </w:p>
          <w:p w14:paraId="0FC234A2" w14:textId="77777777" w:rsidR="00470020" w:rsidRDefault="00470020" w:rsidP="00011559">
            <w:pPr>
              <w:pStyle w:val="AEDistrNormal6pt"/>
              <w:spacing w:before="0"/>
            </w:pPr>
            <w:r>
              <w:t>Russian</w:t>
            </w:r>
          </w:p>
          <w:p w14:paraId="0FC234A3" w14:textId="77777777" w:rsidR="00470020" w:rsidRPr="003F1A75" w:rsidRDefault="00470020" w:rsidP="00011559">
            <w:pPr>
              <w:pStyle w:val="AEDistrNormal6pt"/>
              <w:spacing w:before="0"/>
            </w:pPr>
            <w:r w:rsidRPr="003F1A75">
              <w:t xml:space="preserve">Original: English </w:t>
            </w:r>
          </w:p>
          <w:p w14:paraId="0FC234A4" w14:textId="77777777" w:rsidR="00470020" w:rsidRPr="003F1A75" w:rsidRDefault="00470020" w:rsidP="008A1499">
            <w:pPr>
              <w:pStyle w:val="AEDistrNormal6pt"/>
            </w:pPr>
          </w:p>
        </w:tc>
      </w:tr>
    </w:tbl>
    <w:p w14:paraId="0FC234A6" w14:textId="77777777" w:rsidR="00470020" w:rsidRPr="003F1A75" w:rsidRDefault="00470020"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470020" w:rsidRPr="003F1A75" w14:paraId="0FC234AE" w14:textId="77777777" w:rsidTr="000B3B81">
        <w:trPr>
          <w:trHeight w:val="3220"/>
        </w:trPr>
        <w:tc>
          <w:tcPr>
            <w:tcW w:w="5670" w:type="dxa"/>
          </w:tcPr>
          <w:p w14:paraId="0FC234A7" w14:textId="77777777" w:rsidR="00470020" w:rsidRPr="000B3B81" w:rsidRDefault="00470020" w:rsidP="008A1499">
            <w:pPr>
              <w:pStyle w:val="AFCorN12Bold"/>
              <w:rPr>
                <w:lang w:val="ru-RU"/>
              </w:rPr>
            </w:pPr>
            <w:r w:rsidRPr="000B3B81">
              <w:rPr>
                <w:lang w:val="ru-RU"/>
              </w:rPr>
              <w:t>Конференция Сторон Конвенции о биологическом разнообразии</w:t>
            </w:r>
          </w:p>
          <w:p w14:paraId="0FC234A8" w14:textId="77777777" w:rsidR="00470020" w:rsidRPr="000B3B81" w:rsidRDefault="00470020" w:rsidP="008A1499">
            <w:pPr>
              <w:pStyle w:val="AFCorNBold"/>
              <w:rPr>
                <w:lang w:val="ru-RU"/>
              </w:rPr>
            </w:pPr>
            <w:r w:rsidRPr="000B3B81">
              <w:rPr>
                <w:lang w:val="ru-RU"/>
              </w:rPr>
              <w:t>Семнадцатое совещание</w:t>
            </w:r>
          </w:p>
          <w:p w14:paraId="0FC234A9" w14:textId="77777777" w:rsidR="00470020" w:rsidRPr="000B3B81" w:rsidRDefault="00470020" w:rsidP="008A1499">
            <w:pPr>
              <w:pStyle w:val="AFCorNNormal"/>
              <w:rPr>
                <w:lang w:val="ru-RU"/>
              </w:rPr>
            </w:pPr>
            <w:r w:rsidRPr="000B3B81">
              <w:rPr>
                <w:lang w:val="ru-RU"/>
              </w:rPr>
              <w:t>Ереван, 19–30 октября 2026 года</w:t>
            </w:r>
          </w:p>
          <w:p w14:paraId="0FC234AA" w14:textId="77777777" w:rsidR="00470020" w:rsidRPr="000B3B81" w:rsidRDefault="00470020" w:rsidP="006F2F18">
            <w:pPr>
              <w:pStyle w:val="AFCorNNormal"/>
              <w:rPr>
                <w:lang w:val="ru-RU"/>
              </w:rPr>
            </w:pPr>
            <w:r>
              <w:rPr>
                <w:lang w:val="ru-RU"/>
              </w:rPr>
              <w:t>Пункт</w:t>
            </w:r>
            <w:r w:rsidRPr="000B3B81">
              <w:rPr>
                <w:lang w:val="ru-RU"/>
              </w:rPr>
              <w:t xml:space="preserve"> 10 </w:t>
            </w:r>
            <w:r>
              <w:t>a</w:t>
            </w:r>
            <w:r w:rsidRPr="000B3B81">
              <w:rPr>
                <w:lang w:val="ru-RU"/>
              </w:rPr>
              <w:t>)</w:t>
            </w:r>
            <w:r>
              <w:rPr>
                <w:lang w:val="ru-RU"/>
              </w:rPr>
              <w:t xml:space="preserve"> повестки дня</w:t>
            </w:r>
          </w:p>
          <w:p w14:paraId="0FC234AB" w14:textId="77777777" w:rsidR="00470020" w:rsidRPr="000B3B81" w:rsidRDefault="00470020" w:rsidP="006F2F18">
            <w:pPr>
              <w:pStyle w:val="AFCorNNormal"/>
              <w:rPr>
                <w:b/>
                <w:bCs/>
                <w:lang w:val="ru-RU"/>
              </w:rPr>
            </w:pPr>
            <w:r w:rsidRPr="000B3B81">
              <w:rPr>
                <w:b/>
                <w:bCs/>
                <w:lang w:val="ru-RU"/>
              </w:rPr>
              <w:t xml:space="preserve">Осуществление статьи 8 </w:t>
            </w:r>
            <w:r w:rsidRPr="000B3B81">
              <w:rPr>
                <w:b/>
                <w:bCs/>
              </w:rPr>
              <w:t>j</w:t>
            </w:r>
            <w:r w:rsidRPr="000B3B81">
              <w:rPr>
                <w:b/>
                <w:bCs/>
                <w:lang w:val="ru-RU"/>
              </w:rPr>
              <w:t xml:space="preserve">) и других положений Конвенции о биологическом разнообразии, касающихся коренных народов и местных общин: </w:t>
            </w:r>
            <w:r w:rsidRPr="000B3B81">
              <w:rPr>
                <w:b/>
                <w:bCs/>
              </w:rPr>
              <w:t>modus</w:t>
            </w:r>
            <w:r w:rsidRPr="000B3B81">
              <w:rPr>
                <w:b/>
                <w:bCs/>
                <w:lang w:val="ru-RU"/>
              </w:rPr>
              <w:t xml:space="preserve"> </w:t>
            </w:r>
            <w:r w:rsidRPr="000B3B81">
              <w:rPr>
                <w:b/>
                <w:bCs/>
              </w:rPr>
              <w:t>operandi</w:t>
            </w:r>
            <w:r w:rsidRPr="000B3B81">
              <w:rPr>
                <w:b/>
                <w:bCs/>
                <w:lang w:val="ru-RU"/>
              </w:rPr>
              <w:t xml:space="preserve"> Вспомогательного органа по осуществлению статьи 8 </w:t>
            </w:r>
            <w:r w:rsidRPr="000B3B81">
              <w:rPr>
                <w:b/>
                <w:bCs/>
              </w:rPr>
              <w:t>j</w:t>
            </w:r>
            <w:r w:rsidRPr="000B3B81">
              <w:rPr>
                <w:b/>
                <w:bCs/>
                <w:lang w:val="ru-RU"/>
              </w:rPr>
              <w:t>) и других положений Конвенции о биологическом разнообразии, касающихся коренных народов и местных общин</w:t>
            </w:r>
          </w:p>
          <w:p w14:paraId="0FC234AC" w14:textId="77777777" w:rsidR="00470020" w:rsidRPr="008D2F49" w:rsidRDefault="00470020" w:rsidP="006F2F18">
            <w:pPr>
              <w:pStyle w:val="AFCorNNormal"/>
            </w:pPr>
            <w:r w:rsidRPr="000B3B81">
              <w:rPr>
                <w:bCs/>
                <w:lang w:val="ru-RU"/>
              </w:rPr>
              <w:t>Рабочая группа</w:t>
            </w:r>
            <w:r w:rsidRPr="008D2F49">
              <w:t xml:space="preserve"> I</w:t>
            </w:r>
          </w:p>
        </w:tc>
        <w:tc>
          <w:tcPr>
            <w:tcW w:w="4812" w:type="dxa"/>
          </w:tcPr>
          <w:p w14:paraId="0FC234AD" w14:textId="77777777" w:rsidR="00470020" w:rsidRPr="003F1A75" w:rsidRDefault="00470020" w:rsidP="008A1499">
            <w:pPr>
              <w:pStyle w:val="CBDNormal"/>
              <w:jc w:val="left"/>
            </w:pPr>
          </w:p>
        </w:tc>
      </w:tr>
    </w:tbl>
    <w:p w14:paraId="0FC234AF" w14:textId="77777777" w:rsidR="00470020" w:rsidRPr="000B3B81" w:rsidRDefault="00470020" w:rsidP="009A49F8">
      <w:pPr>
        <w:pStyle w:val="CBDTitle"/>
        <w:rPr>
          <w:caps/>
          <w:lang w:val="ru-RU"/>
        </w:rPr>
      </w:pPr>
      <w:proofErr w:type="spellStart"/>
      <w:r w:rsidRPr="000B3B81">
        <w:rPr>
          <w:sz w:val="24"/>
          <w:lang w:val="ru-RU"/>
        </w:rPr>
        <w:t>Modus</w:t>
      </w:r>
      <w:proofErr w:type="spellEnd"/>
      <w:r w:rsidRPr="000B3B81">
        <w:rPr>
          <w:sz w:val="24"/>
          <w:lang w:val="ru-RU"/>
        </w:rPr>
        <w:t xml:space="preserve"> </w:t>
      </w:r>
      <w:proofErr w:type="spellStart"/>
      <w:r w:rsidRPr="000B3B81">
        <w:rPr>
          <w:sz w:val="24"/>
          <w:lang w:val="ru-RU"/>
        </w:rPr>
        <w:t>operandi</w:t>
      </w:r>
      <w:proofErr w:type="spellEnd"/>
      <w:r w:rsidRPr="000B3B81">
        <w:rPr>
          <w:sz w:val="24"/>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Pr="000B3B81">
        <w:rPr>
          <w:caps/>
          <w:lang w:val="ru-RU"/>
        </w:rPr>
        <w:t xml:space="preserve"> </w:t>
      </w:r>
    </w:p>
    <w:p w14:paraId="0FC234B0" w14:textId="77777777" w:rsidR="00470020" w:rsidRPr="000B3B81" w:rsidRDefault="00470020" w:rsidP="00E51951">
      <w:pPr>
        <w:pStyle w:val="CBDSubTitle"/>
        <w:rPr>
          <w:lang w:val="ru-RU"/>
        </w:rPr>
      </w:pPr>
      <w:r w:rsidRPr="000B3B81">
        <w:rPr>
          <w:lang w:val="ru-RU"/>
        </w:rPr>
        <w:t xml:space="preserve">Проект решения, представленный Председателем Рабочей группы </w:t>
      </w:r>
      <w:r>
        <w:t>I</w:t>
      </w:r>
    </w:p>
    <w:p w14:paraId="0FC234B1" w14:textId="77777777" w:rsidR="00470020" w:rsidRPr="004B40F5" w:rsidRDefault="00470020" w:rsidP="00A874FD">
      <w:pPr>
        <w:pStyle w:val="CBDDesicionText"/>
        <w:tabs>
          <w:tab w:val="clear" w:pos="567"/>
          <w:tab w:val="clear" w:pos="1134"/>
        </w:tabs>
        <w:spacing w:before="120"/>
        <w:ind w:left="567"/>
        <w:rPr>
          <w:rFonts w:eastAsia="Times New Roman"/>
          <w:i/>
          <w:iCs/>
          <w:lang w:val="ru-RU"/>
        </w:rPr>
      </w:pPr>
      <w:r w:rsidRPr="000B3B81">
        <w:rPr>
          <w:i/>
          <w:iCs/>
          <w:lang w:val="ru-RU"/>
        </w:rPr>
        <w:t>Конференция</w:t>
      </w:r>
      <w:r w:rsidRPr="004B40F5">
        <w:rPr>
          <w:rFonts w:eastAsia="Times New Roman"/>
          <w:i/>
          <w:iCs/>
          <w:lang w:val="ru-RU"/>
        </w:rPr>
        <w:t xml:space="preserve"> </w:t>
      </w:r>
      <w:r w:rsidRPr="000B3B81">
        <w:rPr>
          <w:i/>
          <w:iCs/>
          <w:lang w:val="ru-RU"/>
        </w:rPr>
        <w:t>Сторон</w:t>
      </w:r>
      <w:r w:rsidRPr="004B40F5">
        <w:rPr>
          <w:rFonts w:eastAsia="Times New Roman"/>
          <w:lang w:val="ru-RU"/>
        </w:rPr>
        <w:t>,</w:t>
      </w:r>
    </w:p>
    <w:p w14:paraId="0FC234B2" w14:textId="77777777" w:rsidR="00470020" w:rsidRPr="000B3B81" w:rsidRDefault="00470020" w:rsidP="00A874FD">
      <w:pPr>
        <w:pStyle w:val="CBDDesicionText"/>
        <w:tabs>
          <w:tab w:val="clear" w:pos="567"/>
          <w:tab w:val="clear" w:pos="1134"/>
        </w:tabs>
        <w:ind w:left="567"/>
        <w:rPr>
          <w:rFonts w:eastAsia="Times New Roman"/>
          <w:lang w:val="ru-RU"/>
        </w:rPr>
      </w:pPr>
      <w:r>
        <w:rPr>
          <w:i/>
          <w:iCs/>
          <w:lang w:val="ru-RU"/>
        </w:rPr>
        <w:t>признавая</w:t>
      </w:r>
      <w:r w:rsidRPr="000B3B81">
        <w:rPr>
          <w:rFonts w:eastAsia="Times New Roman"/>
          <w:lang w:val="ru-RU"/>
        </w:rPr>
        <w:t xml:space="preserve"> </w:t>
      </w:r>
      <w:r w:rsidRPr="000B3B81">
        <w:rPr>
          <w:lang w:val="ru-RU"/>
        </w:rPr>
        <w:t>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молодежи из их числа,][в соответствующих случаях, сообразно национальным приоритетам и обстоятельствам,] их нововведений, практики и традиционных знаний [и технологий] в осуществлении Конвенции о биологическом разнообразии</w:t>
      </w:r>
      <w:r w:rsidRPr="000C6C64">
        <w:rPr>
          <w:rStyle w:val="FootnoteReference"/>
        </w:rPr>
        <w:footnoteReference w:id="1"/>
      </w:r>
      <w:r w:rsidRPr="000B3B81">
        <w:rPr>
          <w:rFonts w:eastAsia="Times New Roman"/>
          <w:lang w:val="ru-RU"/>
        </w:rPr>
        <w:t xml:space="preserve"> </w:t>
      </w:r>
      <w:r w:rsidRPr="000B3B81">
        <w:rPr>
          <w:lang w:val="ru-RU"/>
        </w:rPr>
        <w:t xml:space="preserve">и протоколов к ней, а также </w:t>
      </w:r>
      <w:proofErr w:type="spellStart"/>
      <w:r w:rsidRPr="000B3B81">
        <w:rPr>
          <w:lang w:val="ru-RU"/>
        </w:rPr>
        <w:t>Куньминско</w:t>
      </w:r>
      <w:proofErr w:type="spellEnd"/>
      <w:r w:rsidRPr="000B3B81">
        <w:rPr>
          <w:lang w:val="ru-RU"/>
        </w:rPr>
        <w:t>-Монреальской глобальной рамочной программы в области биоразнообразия</w:t>
      </w:r>
      <w:r w:rsidRPr="000C6C64">
        <w:rPr>
          <w:rStyle w:val="FootnoteReference"/>
        </w:rPr>
        <w:footnoteReference w:id="2"/>
      </w:r>
      <w:r w:rsidRPr="000B3B81">
        <w:rPr>
          <w:rFonts w:eastAsia="Times New Roman"/>
          <w:lang w:val="ru-RU"/>
        </w:rPr>
        <w:t xml:space="preserve"> </w:t>
      </w:r>
      <w:r w:rsidRPr="000B3B81">
        <w:rPr>
          <w:lang w:val="ru-RU"/>
        </w:rPr>
        <w:t>и их вклад в работу Специальной межсессионной рабочей группы открытого состава по осуществлению статьи 8</w:t>
      </w:r>
      <w:r>
        <w:rPr>
          <w:rFonts w:eastAsia="Times New Roman"/>
          <w:lang w:val="ru-RU"/>
        </w:rPr>
        <w:t> </w:t>
      </w:r>
      <w:r w:rsidRPr="000B3B81">
        <w:rPr>
          <w:lang w:val="ru-RU"/>
        </w:rPr>
        <w:t>j) и соответствующих положений Конвенции о биологическом разнообразии, и признавая необходимость всестороннего и эффективного участия коренных народов и местных общин в работе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учрежденного решением</w:t>
      </w:r>
      <w:r w:rsidRPr="000B3B81">
        <w:rPr>
          <w:rFonts w:eastAsia="Times New Roman"/>
          <w:lang w:val="ru-RU"/>
        </w:rPr>
        <w:t xml:space="preserve"> </w:t>
      </w:r>
      <w:hyperlink r:id="rId13" w:history="1">
        <w:r w:rsidRPr="000B3B81">
          <w:rPr>
            <w:rStyle w:val="Hyperlink"/>
            <w:rFonts w:eastAsia="Times New Roman"/>
            <w:lang w:val="ru-RU"/>
          </w:rPr>
          <w:t>16/5</w:t>
        </w:r>
      </w:hyperlink>
      <w:r w:rsidRPr="000B3B81">
        <w:rPr>
          <w:rFonts w:eastAsia="Times New Roman"/>
          <w:lang w:val="ru-RU"/>
        </w:rPr>
        <w:t xml:space="preserve"> </w:t>
      </w:r>
      <w:r>
        <w:rPr>
          <w:lang w:val="ru-RU"/>
        </w:rPr>
        <w:t>от</w:t>
      </w:r>
      <w:r w:rsidRPr="000B3B81">
        <w:rPr>
          <w:rFonts w:eastAsia="Times New Roman"/>
          <w:lang w:val="ru-RU"/>
        </w:rPr>
        <w:t xml:space="preserve"> 1</w:t>
      </w:r>
      <w:r>
        <w:rPr>
          <w:rFonts w:eastAsia="Times New Roman"/>
        </w:rPr>
        <w:t> </w:t>
      </w:r>
      <w:r>
        <w:rPr>
          <w:lang w:val="ru-RU"/>
        </w:rPr>
        <w:t>ноября</w:t>
      </w:r>
      <w:r w:rsidRPr="000B3B81">
        <w:rPr>
          <w:rFonts w:eastAsia="Times New Roman"/>
          <w:lang w:val="ru-RU"/>
        </w:rPr>
        <w:t xml:space="preserve"> 2024</w:t>
      </w:r>
      <w:r>
        <w:rPr>
          <w:lang w:val="ru-RU"/>
        </w:rPr>
        <w:t xml:space="preserve"> года</w:t>
      </w:r>
      <w:r w:rsidRPr="000B3B81">
        <w:rPr>
          <w:rFonts w:eastAsia="Times New Roman"/>
          <w:lang w:val="ru-RU"/>
        </w:rPr>
        <w:t>,</w:t>
      </w:r>
    </w:p>
    <w:p w14:paraId="0FC234B3" w14:textId="77777777" w:rsidR="00470020" w:rsidRPr="000B3B81" w:rsidRDefault="00470020" w:rsidP="00A874FD">
      <w:pPr>
        <w:pStyle w:val="CBDDesicionText"/>
        <w:tabs>
          <w:tab w:val="clear" w:pos="567"/>
          <w:tab w:val="clear" w:pos="1134"/>
        </w:tabs>
        <w:ind w:left="567"/>
        <w:rPr>
          <w:rFonts w:eastAsia="Times New Roman"/>
          <w:lang w:val="ru-RU"/>
        </w:rPr>
      </w:pPr>
      <w:r w:rsidRPr="000B3B81">
        <w:rPr>
          <w:rFonts w:eastAsia="Times New Roman"/>
          <w:lang w:val="ru-RU"/>
        </w:rPr>
        <w:t>1.</w:t>
      </w:r>
      <w:r w:rsidRPr="000B3B81">
        <w:rPr>
          <w:rFonts w:eastAsia="Times New Roman"/>
          <w:lang w:val="ru-RU"/>
        </w:rPr>
        <w:tab/>
        <w:t>[</w:t>
      </w:r>
      <w:r>
        <w:rPr>
          <w:i/>
          <w:iCs/>
          <w:lang w:val="ru-RU"/>
        </w:rPr>
        <w:t>утверждает</w:t>
      </w:r>
      <w:r w:rsidRPr="000B3B81">
        <w:rPr>
          <w:rFonts w:eastAsia="Times New Roman"/>
          <w:lang w:val="ru-RU"/>
        </w:rPr>
        <w:t xml:space="preserve">] </w:t>
      </w:r>
      <w:proofErr w:type="spellStart"/>
      <w:r w:rsidRPr="000B3B81">
        <w:rPr>
          <w:lang w:val="ru-RU"/>
        </w:rPr>
        <w:t>modus</w:t>
      </w:r>
      <w:proofErr w:type="spellEnd"/>
      <w:r w:rsidRPr="000B3B81">
        <w:rPr>
          <w:lang w:val="ru-RU"/>
        </w:rPr>
        <w:t xml:space="preserve"> </w:t>
      </w:r>
      <w:proofErr w:type="spellStart"/>
      <w:r w:rsidRPr="000B3B81">
        <w:rPr>
          <w:lang w:val="ru-RU"/>
        </w:rPr>
        <w:t>operandi</w:t>
      </w:r>
      <w:proofErr w:type="spellEnd"/>
      <w:r w:rsidRPr="000B3B81">
        <w:rPr>
          <w:lang w:val="ru-RU"/>
        </w:rPr>
        <w:t xml:space="preserve"> Вспомогательного органа по осуществлению статьи 8</w:t>
      </w:r>
      <w:r>
        <w:rPr>
          <w:rFonts w:eastAsia="Times New Roman"/>
          <w:lang w:val="ru-RU"/>
        </w:rPr>
        <w:t> </w:t>
      </w:r>
      <w:r w:rsidRPr="000B3B81">
        <w:rPr>
          <w:lang w:val="ru-RU"/>
        </w:rPr>
        <w:t>j) и других положений Конвенции о биологическом разнообразии, касающихся коренных народов и местных общин, приведенный в приложении к настоящему решению</w:t>
      </w:r>
      <w:r w:rsidRPr="000B3B81">
        <w:rPr>
          <w:rFonts w:eastAsia="Times New Roman"/>
          <w:lang w:val="ru-RU"/>
        </w:rPr>
        <w:t>;</w:t>
      </w:r>
    </w:p>
    <w:p w14:paraId="0FC234B4" w14:textId="77777777" w:rsidR="00470020" w:rsidRPr="000B3B81" w:rsidRDefault="00470020" w:rsidP="00A874FD">
      <w:pPr>
        <w:pStyle w:val="CBDDesicionText"/>
        <w:tabs>
          <w:tab w:val="clear" w:pos="567"/>
          <w:tab w:val="clear" w:pos="1134"/>
        </w:tabs>
        <w:ind w:left="567"/>
        <w:rPr>
          <w:rFonts w:eastAsia="Times New Roman"/>
          <w:lang w:val="ru-RU"/>
        </w:rPr>
      </w:pPr>
      <w:bookmarkStart w:id="0" w:name="_Hlk180998069"/>
      <w:r w:rsidRPr="000B3B81">
        <w:rPr>
          <w:rFonts w:eastAsia="Times New Roman"/>
          <w:lang w:val="ru-RU"/>
        </w:rPr>
        <w:t>[2.</w:t>
      </w:r>
      <w:r w:rsidRPr="000B3B81">
        <w:rPr>
          <w:rFonts w:eastAsia="Times New Roman"/>
          <w:lang w:val="ru-RU"/>
        </w:rPr>
        <w:tab/>
      </w:r>
      <w:r>
        <w:rPr>
          <w:i/>
          <w:iCs/>
          <w:lang w:val="ru-RU"/>
        </w:rPr>
        <w:t>предлагает</w:t>
      </w:r>
      <w:r w:rsidRPr="000B3B81">
        <w:rPr>
          <w:rFonts w:eastAsia="Times New Roman"/>
          <w:lang w:val="ru-RU"/>
        </w:rPr>
        <w:t xml:space="preserve"> </w:t>
      </w:r>
      <w:r w:rsidRPr="000B3B81">
        <w:rPr>
          <w:lang w:val="ru-RU"/>
        </w:rPr>
        <w:t xml:space="preserve">Вспомогательному органу по научным, техническим и технологическим консультациям и Вспомогательному органу по осуществлению оказать </w:t>
      </w:r>
      <w:r w:rsidRPr="000B3B81">
        <w:rPr>
          <w:lang w:val="ru-RU"/>
        </w:rPr>
        <w:lastRenderedPageBreak/>
        <w:t>содействие работе Вспомогательного органа по осуществлению статьи 8 j) и других положений Конвенции, касающихся коренных народов и местных общин, путем дальнейшего включения и продвижения программы работы по осуществлению статьи 8</w:t>
      </w:r>
      <w:r>
        <w:rPr>
          <w:rFonts w:eastAsia="Times New Roman"/>
          <w:lang w:val="ru-RU"/>
        </w:rPr>
        <w:t> </w:t>
      </w:r>
      <w:r w:rsidRPr="000B3B81">
        <w:rPr>
          <w:lang w:val="ru-RU"/>
        </w:rPr>
        <w:t>j) и других положений Конвенции, касающихся коренных народов и местных общин, на период до 2030 года</w:t>
      </w:r>
      <w:r w:rsidRPr="0058579A">
        <w:rPr>
          <w:rStyle w:val="FootnoteReference"/>
          <w:rFonts w:eastAsia="Times New Roman"/>
        </w:rPr>
        <w:footnoteReference w:id="3"/>
      </w:r>
      <w:r>
        <w:rPr>
          <w:rFonts w:eastAsia="Times New Roman"/>
          <w:lang w:val="ru-RU"/>
        </w:rPr>
        <w:t>;</w:t>
      </w:r>
      <w:r w:rsidRPr="000B3B81">
        <w:rPr>
          <w:rFonts w:eastAsia="Times New Roman"/>
          <w:lang w:val="ru-RU"/>
        </w:rPr>
        <w:t>]</w:t>
      </w:r>
    </w:p>
    <w:bookmarkEnd w:id="0"/>
    <w:p w14:paraId="0FC234B5" w14:textId="77777777" w:rsidR="00470020" w:rsidRPr="000B3B81" w:rsidRDefault="00470020" w:rsidP="00A874FD">
      <w:pPr>
        <w:pStyle w:val="CBDDesicionText"/>
        <w:tabs>
          <w:tab w:val="clear" w:pos="567"/>
          <w:tab w:val="clear" w:pos="1134"/>
        </w:tabs>
        <w:ind w:left="567"/>
        <w:rPr>
          <w:rFonts w:eastAsia="Times New Roman"/>
          <w:lang w:val="ru-RU"/>
        </w:rPr>
      </w:pPr>
      <w:r w:rsidRPr="000B3B81">
        <w:rPr>
          <w:rFonts w:eastAsia="Times New Roman"/>
          <w:lang w:val="ru-RU"/>
        </w:rPr>
        <w:t>3</w:t>
      </w:r>
      <w:r w:rsidRPr="000B3B81">
        <w:rPr>
          <w:rFonts w:eastAsia="Times New Roman"/>
          <w:lang w:val="ru-RU"/>
        </w:rPr>
        <w:tab/>
      </w:r>
      <w:r>
        <w:rPr>
          <w:i/>
          <w:iCs/>
          <w:lang w:val="ru-RU"/>
        </w:rPr>
        <w:t>призывает</w:t>
      </w:r>
      <w:r w:rsidRPr="000B3B81">
        <w:rPr>
          <w:rFonts w:eastAsia="Times New Roman"/>
          <w:lang w:val="ru-RU"/>
        </w:rPr>
        <w:t xml:space="preserve"> </w:t>
      </w:r>
      <w:r w:rsidRPr="000B3B81">
        <w:rPr>
          <w:lang w:val="ru-RU"/>
        </w:rPr>
        <w:t>Стороны [в соответствии с национальными приоритетами и обстоятельствами] и предлагает правительствам других стран и соответствующим организациям продолжать и усиливать поддержку, оказываемую всестороннему и эффективному участию представителей коренных народов и местных общин [и лиц африканского происхождения, включая группы, придерживающиеся традиционного образа жизни,] [в соответствующих случаях, сообразно национальным приоритетам и обстоятельствам,] в совещаниях [вспомогательных органов и их руководящих структур в зависимости от ситуации]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r w:rsidRPr="000B3B81">
        <w:rPr>
          <w:rFonts w:eastAsia="Times New Roman"/>
          <w:lang w:val="ru-RU"/>
        </w:rPr>
        <w:t>.</w:t>
      </w:r>
    </w:p>
    <w:p w14:paraId="0FC234B6" w14:textId="77777777" w:rsidR="00470020" w:rsidRPr="000B3B81" w:rsidRDefault="00470020" w:rsidP="00A874FD">
      <w:pPr>
        <w:pStyle w:val="CBDDesicionAnnex"/>
        <w:ind w:right="429"/>
        <w:rPr>
          <w:szCs w:val="24"/>
          <w:lang w:val="ru-RU"/>
        </w:rPr>
      </w:pPr>
      <w:r w:rsidRPr="000B3B81">
        <w:rPr>
          <w:szCs w:val="24"/>
          <w:lang w:val="ru-RU"/>
        </w:rPr>
        <w:t>[</w:t>
      </w:r>
      <w:r>
        <w:rPr>
          <w:szCs w:val="24"/>
          <w:lang w:val="ru-RU"/>
        </w:rPr>
        <w:t>Приложение</w:t>
      </w:r>
      <w:r w:rsidRPr="000B3B81">
        <w:rPr>
          <w:szCs w:val="24"/>
          <w:lang w:val="ru-RU"/>
        </w:rPr>
        <w:t xml:space="preserve"> </w:t>
      </w:r>
      <w:r w:rsidRPr="000B3B81">
        <w:rPr>
          <w:szCs w:val="24"/>
          <w:lang w:val="ru-RU"/>
        </w:rPr>
        <w:br/>
      </w:r>
      <w:r>
        <w:rPr>
          <w:szCs w:val="24"/>
        </w:rPr>
        <w:t>M</w:t>
      </w:r>
      <w:r w:rsidRPr="006E60CA">
        <w:rPr>
          <w:szCs w:val="24"/>
        </w:rPr>
        <w:t>odus</w:t>
      </w:r>
      <w:r w:rsidRPr="000B3B81">
        <w:rPr>
          <w:szCs w:val="24"/>
          <w:lang w:val="ru-RU"/>
        </w:rPr>
        <w:t xml:space="preserve"> </w:t>
      </w:r>
      <w:r w:rsidRPr="006E60CA">
        <w:rPr>
          <w:szCs w:val="24"/>
        </w:rPr>
        <w:t>operandi</w:t>
      </w:r>
      <w:r w:rsidRPr="000B3B81">
        <w:rPr>
          <w:szCs w:val="24"/>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0FC234B7" w14:textId="77777777" w:rsidR="00470020" w:rsidRPr="004B40F5" w:rsidRDefault="00470020" w:rsidP="007700CA">
      <w:pPr>
        <w:pStyle w:val="CBDH1"/>
        <w:tabs>
          <w:tab w:val="clear" w:pos="567"/>
          <w:tab w:val="clear" w:pos="1134"/>
        </w:tabs>
        <w:outlineLvl w:val="9"/>
        <w:rPr>
          <w:sz w:val="24"/>
          <w:szCs w:val="24"/>
          <w:lang w:val="ru-RU"/>
        </w:rPr>
      </w:pPr>
      <w:smartTag w:uri="urn:schemas-microsoft-com:office:smarttags" w:element="place">
        <w:r w:rsidRPr="006E60CA">
          <w:rPr>
            <w:sz w:val="24"/>
            <w:szCs w:val="24"/>
          </w:rPr>
          <w:t>I</w:t>
        </w:r>
        <w:r w:rsidRPr="004B40F5">
          <w:rPr>
            <w:sz w:val="24"/>
            <w:szCs w:val="24"/>
            <w:lang w:val="ru-RU"/>
          </w:rPr>
          <w:t>.</w:t>
        </w:r>
      </w:smartTag>
      <w:r w:rsidRPr="004B40F5">
        <w:rPr>
          <w:sz w:val="24"/>
          <w:szCs w:val="24"/>
          <w:lang w:val="ru-RU"/>
        </w:rPr>
        <w:tab/>
      </w:r>
      <w:r>
        <w:rPr>
          <w:sz w:val="24"/>
          <w:szCs w:val="24"/>
          <w:lang w:val="ru-RU"/>
        </w:rPr>
        <w:t>Функции</w:t>
      </w:r>
      <w:r w:rsidRPr="004B40F5">
        <w:rPr>
          <w:sz w:val="24"/>
          <w:szCs w:val="24"/>
          <w:lang w:val="ru-RU"/>
        </w:rPr>
        <w:t xml:space="preserve"> </w:t>
      </w:r>
    </w:p>
    <w:p w14:paraId="0FC234B8" w14:textId="77777777" w:rsidR="00470020" w:rsidRPr="00D00AE5" w:rsidRDefault="00470020" w:rsidP="00A874FD">
      <w:pPr>
        <w:pStyle w:val="CBDNormalNoNumber"/>
        <w:tabs>
          <w:tab w:val="clear" w:pos="567"/>
        </w:tabs>
        <w:rPr>
          <w:lang w:val="ru-RU"/>
        </w:rPr>
      </w:pPr>
      <w:r w:rsidRPr="00D00AE5">
        <w:rPr>
          <w:lang w:val="ru-RU"/>
        </w:rPr>
        <w:t>1.</w:t>
      </w:r>
      <w:r w:rsidRPr="00D00AE5">
        <w:rPr>
          <w:lang w:val="ru-RU"/>
        </w:rPr>
        <w:tab/>
      </w:r>
      <w:r w:rsidRPr="000B3B81">
        <w:rPr>
          <w:lang w:val="ru-RU"/>
        </w:rPr>
        <w:t>Вспомогательный</w:t>
      </w:r>
      <w:r w:rsidRPr="00D00AE5">
        <w:rPr>
          <w:lang w:val="ru-RU"/>
        </w:rPr>
        <w:t xml:space="preserve"> </w:t>
      </w:r>
      <w:r w:rsidRPr="000B3B81">
        <w:rPr>
          <w:lang w:val="ru-RU"/>
        </w:rPr>
        <w:t>орган</w:t>
      </w:r>
      <w:r w:rsidRPr="00D00AE5">
        <w:rPr>
          <w:lang w:val="ru-RU"/>
        </w:rPr>
        <w:t xml:space="preserve"> </w:t>
      </w:r>
      <w:r w:rsidRPr="000B3B81">
        <w:rPr>
          <w:lang w:val="ru-RU"/>
        </w:rPr>
        <w:t>по</w:t>
      </w:r>
      <w:r w:rsidRPr="00D00AE5">
        <w:rPr>
          <w:lang w:val="ru-RU"/>
        </w:rPr>
        <w:t xml:space="preserve"> </w:t>
      </w:r>
      <w:r w:rsidRPr="000B3B81">
        <w:rPr>
          <w:lang w:val="ru-RU"/>
        </w:rPr>
        <w:t>осуществлению</w:t>
      </w:r>
      <w:r w:rsidRPr="00D00AE5">
        <w:rPr>
          <w:lang w:val="ru-RU"/>
        </w:rPr>
        <w:t xml:space="preserve"> </w:t>
      </w:r>
      <w:r w:rsidRPr="000B3B81">
        <w:rPr>
          <w:lang w:val="ru-RU"/>
        </w:rPr>
        <w:t>статьи</w:t>
      </w:r>
      <w:r w:rsidRPr="00D00AE5">
        <w:rPr>
          <w:lang w:val="ru-RU"/>
        </w:rPr>
        <w:t xml:space="preserve"> 8</w:t>
      </w:r>
      <w:r w:rsidRPr="000B3B81">
        <w:rPr>
          <w:lang w:val="en-US"/>
        </w:rPr>
        <w:t> j</w:t>
      </w:r>
      <w:r w:rsidRPr="00D00AE5">
        <w:rPr>
          <w:lang w:val="ru-RU"/>
        </w:rPr>
        <w:t xml:space="preserve">) </w:t>
      </w:r>
      <w:r w:rsidRPr="000B3B81">
        <w:rPr>
          <w:lang w:val="ru-RU"/>
        </w:rPr>
        <w:t>и</w:t>
      </w:r>
      <w:r w:rsidRPr="00D00AE5">
        <w:rPr>
          <w:lang w:val="ru-RU"/>
        </w:rPr>
        <w:t xml:space="preserve"> </w:t>
      </w:r>
      <w:r w:rsidRPr="000B3B81">
        <w:rPr>
          <w:lang w:val="ru-RU"/>
        </w:rPr>
        <w:t>других</w:t>
      </w:r>
      <w:r w:rsidRPr="00D00AE5">
        <w:rPr>
          <w:lang w:val="ru-RU"/>
        </w:rPr>
        <w:t xml:space="preserve"> </w:t>
      </w:r>
      <w:r w:rsidRPr="000B3B81">
        <w:rPr>
          <w:lang w:val="ru-RU"/>
        </w:rPr>
        <w:t>положений</w:t>
      </w:r>
      <w:r w:rsidRPr="00D00AE5">
        <w:rPr>
          <w:lang w:val="ru-RU"/>
        </w:rPr>
        <w:t xml:space="preserve"> </w:t>
      </w:r>
      <w:r w:rsidRPr="000B3B81">
        <w:rPr>
          <w:lang w:val="ru-RU"/>
        </w:rPr>
        <w:t>Конвенции</w:t>
      </w:r>
      <w:r w:rsidRPr="00D00AE5">
        <w:rPr>
          <w:lang w:val="ru-RU"/>
        </w:rPr>
        <w:t xml:space="preserve"> </w:t>
      </w:r>
      <w:r w:rsidRPr="000B3B81">
        <w:rPr>
          <w:lang w:val="ru-RU"/>
        </w:rPr>
        <w:t>о</w:t>
      </w:r>
      <w:r w:rsidRPr="00D00AE5">
        <w:rPr>
          <w:lang w:val="ru-RU"/>
        </w:rPr>
        <w:t xml:space="preserve"> </w:t>
      </w:r>
      <w:r w:rsidRPr="000B3B81">
        <w:rPr>
          <w:lang w:val="ru-RU"/>
        </w:rPr>
        <w:t>биологическом</w:t>
      </w:r>
      <w:r w:rsidRPr="00D00AE5">
        <w:rPr>
          <w:lang w:val="ru-RU"/>
        </w:rPr>
        <w:t xml:space="preserve"> </w:t>
      </w:r>
      <w:r w:rsidRPr="000B3B81">
        <w:rPr>
          <w:lang w:val="ru-RU"/>
        </w:rPr>
        <w:t>разнообразии</w:t>
      </w:r>
      <w:r w:rsidRPr="0058579A">
        <w:rPr>
          <w:rStyle w:val="FootnoteReference"/>
        </w:rPr>
        <w:footnoteReference w:id="4"/>
      </w:r>
      <w:r w:rsidRPr="00D00AE5">
        <w:rPr>
          <w:lang w:val="ru-RU"/>
        </w:rPr>
        <w:t xml:space="preserve">, касающихся коренных народов и местных общин, выполняет свои функции под руководством Конференции Сторон Конвенции, Конференции Сторон, выступающей в качестве совещания Сторон </w:t>
      </w:r>
      <w:proofErr w:type="spellStart"/>
      <w:r w:rsidRPr="00D00AE5">
        <w:rPr>
          <w:lang w:val="ru-RU"/>
        </w:rPr>
        <w:t>Картахенского</w:t>
      </w:r>
      <w:proofErr w:type="spellEnd"/>
      <w:r w:rsidRPr="00D00AE5">
        <w:rPr>
          <w:lang w:val="ru-RU"/>
        </w:rPr>
        <w:t xml:space="preserve"> протокола по биобезопасности</w:t>
      </w:r>
      <w:r w:rsidRPr="0058579A">
        <w:rPr>
          <w:rStyle w:val="FootnoteReference"/>
        </w:rPr>
        <w:footnoteReference w:id="5"/>
      </w:r>
      <w:r w:rsidRPr="00D00AE5">
        <w:rPr>
          <w:lang w:val="ru-RU"/>
        </w:rPr>
        <w:t xml:space="preserve">, и Конференции Сторон, выступающей в качестве совещания Сторон </w:t>
      </w:r>
      <w:proofErr w:type="spellStart"/>
      <w:r w:rsidRPr="00D00AE5">
        <w:rPr>
          <w:lang w:val="ru-RU"/>
        </w:rPr>
        <w:t>Нагойского</w:t>
      </w:r>
      <w:proofErr w:type="spellEnd"/>
      <w:r w:rsidRPr="00D00AE5">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58579A">
        <w:rPr>
          <w:rStyle w:val="FootnoteReference"/>
        </w:rPr>
        <w:footnoteReference w:id="6"/>
      </w:r>
      <w:r>
        <w:rPr>
          <w:lang w:val="ru-RU"/>
        </w:rPr>
        <w:t>,</w:t>
      </w:r>
      <w:r w:rsidRPr="00D00AE5">
        <w:rPr>
          <w:lang w:val="ru-RU"/>
        </w:rPr>
        <w:t xml:space="preserve"> и рассматривает вопросы, переданные ему этими органами. Вспомогательный орган по осуществлению статьи 8</w:t>
      </w:r>
      <w:r>
        <w:rPr>
          <w:lang w:val="ru-RU"/>
        </w:rPr>
        <w:t> </w:t>
      </w:r>
      <w:r w:rsidRPr="00D00AE5">
        <w:rPr>
          <w:lang w:val="ru-RU"/>
        </w:rPr>
        <w:t>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w:t>
      </w:r>
      <w:r>
        <w:rPr>
          <w:lang w:val="ru-RU"/>
        </w:rPr>
        <w:t> </w:t>
      </w:r>
      <w:r w:rsidRPr="00D00AE5">
        <w:rPr>
          <w:lang w:val="ru-RU"/>
        </w:rPr>
        <w:t>j) и других положений Конвенции, касающихся коренных народов и местных общин, заключаются в следующем:</w:t>
      </w:r>
    </w:p>
    <w:p w14:paraId="0FC234B9" w14:textId="77777777" w:rsidR="00470020" w:rsidRPr="00D00AE5" w:rsidRDefault="00470020" w:rsidP="00A874FD">
      <w:pPr>
        <w:pStyle w:val="CBDNormalNoNumber"/>
        <w:tabs>
          <w:tab w:val="clear" w:pos="567"/>
        </w:tabs>
        <w:ind w:firstLine="567"/>
        <w:rPr>
          <w:lang w:val="ru-RU"/>
        </w:rPr>
      </w:pPr>
      <w:r w:rsidRPr="0058579A">
        <w:t>a</w:t>
      </w:r>
      <w:r w:rsidRPr="00D00AE5">
        <w:rPr>
          <w:lang w:val="ru-RU"/>
        </w:rPr>
        <w:t>)</w:t>
      </w:r>
      <w:r w:rsidRPr="00D00AE5">
        <w:rPr>
          <w:lang w:val="ru-RU"/>
        </w:rPr>
        <w:tab/>
        <w:t xml:space="preserve">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 </w:t>
      </w:r>
    </w:p>
    <w:p w14:paraId="0FC234BA" w14:textId="77777777" w:rsidR="00470020" w:rsidRPr="00D00AE5" w:rsidRDefault="00470020" w:rsidP="00A874FD">
      <w:pPr>
        <w:pStyle w:val="CBDNormalNoNumber"/>
        <w:tabs>
          <w:tab w:val="clear" w:pos="567"/>
        </w:tabs>
        <w:ind w:firstLine="567"/>
        <w:rPr>
          <w:lang w:val="ru-RU"/>
        </w:rPr>
      </w:pPr>
      <w:r w:rsidRPr="0058579A">
        <w:lastRenderedPageBreak/>
        <w:t>b</w:t>
      </w:r>
      <w:r w:rsidRPr="00D00AE5">
        <w:rPr>
          <w:lang w:val="ru-RU"/>
        </w:rPr>
        <w:t>)</w:t>
      </w:r>
      <w:r w:rsidRPr="00D00AE5">
        <w:rPr>
          <w:lang w:val="ru-RU"/>
        </w:rPr>
        <w:tab/>
        <w:t xml:space="preserve">предоставлять консультативную помощь Конференции Сторон Конвенции, Конференции Сторон, выступающей в качестве совещания Сторон </w:t>
      </w:r>
      <w:proofErr w:type="spellStart"/>
      <w:r w:rsidRPr="00D00AE5">
        <w:rPr>
          <w:lang w:val="ru-RU"/>
        </w:rPr>
        <w:t>Картахенского</w:t>
      </w:r>
      <w:proofErr w:type="spellEnd"/>
      <w:r w:rsidRPr="00D00AE5">
        <w:rPr>
          <w:lang w:val="ru-RU"/>
        </w:rPr>
        <w:t xml:space="preserve"> протокола, и Конференции Сторон, выступающей в качестве совещания Сторон </w:t>
      </w:r>
      <w:proofErr w:type="spellStart"/>
      <w:r w:rsidRPr="00D00AE5">
        <w:rPr>
          <w:lang w:val="ru-RU"/>
        </w:rPr>
        <w:t>Нагойского</w:t>
      </w:r>
      <w:proofErr w:type="spellEnd"/>
      <w:r w:rsidRPr="00D00AE5">
        <w:rPr>
          <w:lang w:val="ru-RU"/>
        </w:rPr>
        <w:t xml:space="preserve"> протокола, а также [по</w:t>
      </w:r>
      <w:r>
        <w:rPr>
          <w:lang w:val="ru-RU"/>
        </w:rPr>
        <w:t xml:space="preserve"> их</w:t>
      </w:r>
      <w:r w:rsidRPr="00D00AE5">
        <w:rPr>
          <w:lang w:val="ru-RU"/>
        </w:rPr>
        <w:t xml:space="preserve"> предложению]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 и в отношении вопросов, касающихся коренных народов и местных общин, которые подпадают под сферу действия Конвенции и протоколов к ней.</w:t>
      </w:r>
    </w:p>
    <w:p w14:paraId="0FC234BB" w14:textId="77777777" w:rsidR="00470020" w:rsidRPr="003718A0" w:rsidRDefault="00470020" w:rsidP="007700CA">
      <w:pPr>
        <w:pStyle w:val="CBDH1"/>
        <w:tabs>
          <w:tab w:val="clear" w:pos="567"/>
          <w:tab w:val="clear" w:pos="1134"/>
        </w:tabs>
        <w:outlineLvl w:val="9"/>
        <w:rPr>
          <w:rFonts w:eastAsia="Times New Roman"/>
          <w:sz w:val="24"/>
          <w:szCs w:val="24"/>
          <w:lang w:val="ru-RU"/>
        </w:rPr>
      </w:pPr>
      <w:r w:rsidRPr="00073236">
        <w:rPr>
          <w:rStyle w:val="Heading1Char"/>
          <w:sz w:val="24"/>
          <w:szCs w:val="24"/>
        </w:rPr>
        <w:t>II</w:t>
      </w:r>
      <w:r w:rsidRPr="003718A0">
        <w:rPr>
          <w:rStyle w:val="Heading1Char"/>
          <w:sz w:val="24"/>
          <w:szCs w:val="24"/>
          <w:lang w:val="ru-RU"/>
        </w:rPr>
        <w:t>.</w:t>
      </w:r>
      <w:r w:rsidRPr="003718A0">
        <w:rPr>
          <w:rStyle w:val="Heading1Char"/>
          <w:sz w:val="24"/>
          <w:szCs w:val="24"/>
          <w:lang w:val="ru-RU"/>
        </w:rPr>
        <w:tab/>
      </w:r>
      <w:r w:rsidRPr="00D00AE5">
        <w:rPr>
          <w:rFonts w:eastAsia="MS Gothic"/>
          <w:bCs/>
          <w:kern w:val="2"/>
          <w:sz w:val="24"/>
          <w:szCs w:val="24"/>
          <w:lang w:val="ru-RU"/>
        </w:rPr>
        <w:t>Принципы функционирования</w:t>
      </w:r>
    </w:p>
    <w:p w14:paraId="0FC234BC" w14:textId="77777777" w:rsidR="00470020" w:rsidRPr="003718A0" w:rsidRDefault="00470020" w:rsidP="00866099">
      <w:pPr>
        <w:tabs>
          <w:tab w:val="clear" w:pos="567"/>
        </w:tabs>
        <w:spacing w:after="160"/>
        <w:ind w:left="567"/>
        <w:rPr>
          <w:lang w:val="ru-RU"/>
        </w:rPr>
      </w:pPr>
      <w:r w:rsidRPr="003718A0">
        <w:rPr>
          <w:lang w:val="ru-RU"/>
        </w:rPr>
        <w:t>2.</w:t>
      </w:r>
      <w:r w:rsidRPr="003718A0">
        <w:rPr>
          <w:b/>
          <w:bCs/>
          <w:lang w:val="ru-RU"/>
        </w:rPr>
        <w:tab/>
      </w:r>
      <w:r w:rsidRPr="003718A0">
        <w:rPr>
          <w:lang w:val="ru-RU"/>
        </w:rPr>
        <w:t>В соответствии со своими процедурами Вспомогательный орган действует под руководством Сторон. При выполнении своих функций Вспомогательный орган согласовывает свою работу с</w:t>
      </w:r>
      <w:r>
        <w:rPr>
          <w:lang w:val="ru-RU"/>
        </w:rPr>
        <w:t>о</w:t>
      </w:r>
      <w:r w:rsidRPr="003718A0">
        <w:rPr>
          <w:lang w:val="ru-RU"/>
        </w:rPr>
        <w:t xml:space="preserve"> стратегическим планом </w:t>
      </w:r>
      <w:r>
        <w:rPr>
          <w:lang w:val="ru-RU"/>
        </w:rPr>
        <w:t xml:space="preserve">осуществления </w:t>
      </w:r>
      <w:r w:rsidRPr="003718A0">
        <w:rPr>
          <w:lang w:val="ru-RU"/>
        </w:rPr>
        <w:t>Конвенции и уделяет приоритетное внимание задачам, которые требуют принятия срочных мер.</w:t>
      </w:r>
    </w:p>
    <w:p w14:paraId="0FC234BD" w14:textId="77777777" w:rsidR="00470020" w:rsidRPr="005F38DC" w:rsidRDefault="00470020" w:rsidP="00A874FD">
      <w:pPr>
        <w:tabs>
          <w:tab w:val="clear" w:pos="567"/>
        </w:tabs>
        <w:spacing w:after="160"/>
        <w:ind w:left="567"/>
        <w:rPr>
          <w:b/>
          <w:bCs/>
          <w:lang w:val="ru-RU"/>
        </w:rPr>
      </w:pPr>
      <w:r w:rsidRPr="005F38DC">
        <w:rPr>
          <w:lang w:val="ru-RU"/>
        </w:rPr>
        <w:t>3.</w:t>
      </w:r>
      <w:r w:rsidRPr="005F38DC">
        <w:rPr>
          <w:b/>
          <w:bCs/>
          <w:lang w:val="ru-RU"/>
        </w:rPr>
        <w:tab/>
      </w:r>
      <w:r w:rsidRPr="005F38DC">
        <w:rPr>
          <w:lang w:val="ru-RU"/>
        </w:rPr>
        <w:t xml:space="preserve">Вспомогательный орган выполняет свои функции, руководствуясь принципами </w:t>
      </w:r>
      <w:r>
        <w:rPr>
          <w:lang w:val="ru-RU"/>
        </w:rPr>
        <w:t xml:space="preserve">прозрачности, </w:t>
      </w:r>
      <w:r w:rsidRPr="005F38DC">
        <w:rPr>
          <w:lang w:val="ru-RU"/>
        </w:rPr>
        <w:t>инклюзивности, учета гендерной проблематики, справедливости, уважения прав в соответствии с национальным законодательством</w:t>
      </w:r>
      <w:r>
        <w:rPr>
          <w:lang w:val="ru-RU"/>
        </w:rPr>
        <w:t>,</w:t>
      </w:r>
      <w:r w:rsidRPr="005F38DC">
        <w:rPr>
          <w:lang w:val="ru-RU"/>
        </w:rPr>
        <w:t xml:space="preserve"> признания различных систем знаний,</w:t>
      </w:r>
      <w:r>
        <w:rPr>
          <w:lang w:val="ru-RU"/>
        </w:rPr>
        <w:t xml:space="preserve"> ценности межпоколенческого диалога,</w:t>
      </w:r>
      <w:r w:rsidRPr="005F38DC">
        <w:rPr>
          <w:lang w:val="ru-RU"/>
        </w:rPr>
        <w:t xml:space="preserve"> эффективности затрат и сотрудничества с другими вспомогательными органами. </w:t>
      </w:r>
    </w:p>
    <w:p w14:paraId="0FC234BE" w14:textId="77777777" w:rsidR="00470020" w:rsidRPr="005F38DC" w:rsidRDefault="00470020" w:rsidP="00A874FD">
      <w:pPr>
        <w:tabs>
          <w:tab w:val="clear" w:pos="567"/>
        </w:tabs>
        <w:spacing w:after="160"/>
        <w:ind w:left="567"/>
        <w:rPr>
          <w:lang w:val="ru-RU"/>
        </w:rPr>
      </w:pPr>
      <w:r w:rsidRPr="005F38DC">
        <w:rPr>
          <w:lang w:val="ru-RU"/>
        </w:rPr>
        <w:t>4.</w:t>
      </w:r>
      <w:r w:rsidRPr="005F38DC">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молодежь и носителей знаний из их числа, во всех аспектах своей работы.</w:t>
      </w:r>
    </w:p>
    <w:p w14:paraId="0FC234BF" w14:textId="77777777" w:rsidR="00470020" w:rsidRPr="005F38DC" w:rsidRDefault="00470020" w:rsidP="00A874FD">
      <w:pPr>
        <w:tabs>
          <w:tab w:val="clear" w:pos="567"/>
        </w:tabs>
        <w:spacing w:after="160"/>
        <w:ind w:left="567"/>
        <w:rPr>
          <w:lang w:val="ru-RU"/>
        </w:rPr>
      </w:pPr>
      <w:r w:rsidRPr="005F38DC">
        <w:rPr>
          <w:lang w:val="ru-RU"/>
        </w:rPr>
        <w:t>5.</w:t>
      </w:r>
      <w:r w:rsidRPr="005F38DC">
        <w:rPr>
          <w:lang w:val="ru-RU"/>
        </w:rPr>
        <w:tab/>
        <w:t>При выполнении своих функций Вспомогательный орган сотрудничает с учреждениями, экспертными органами и процессами Организации Объединенных Наций, которые выполняют взаимодополняющие функции и работают над вопросами, имеющими отношение к коренным народам и местным общинам, и пользуется их помощью.</w:t>
      </w:r>
    </w:p>
    <w:p w14:paraId="0FC234C0" w14:textId="77777777" w:rsidR="00470020" w:rsidRPr="005F38DC" w:rsidRDefault="00470020" w:rsidP="007700CA">
      <w:pPr>
        <w:pStyle w:val="CBDH1"/>
        <w:tabs>
          <w:tab w:val="clear" w:pos="567"/>
          <w:tab w:val="clear" w:pos="1134"/>
        </w:tabs>
        <w:outlineLvl w:val="9"/>
        <w:rPr>
          <w:sz w:val="24"/>
          <w:szCs w:val="24"/>
          <w:lang w:val="ru-RU"/>
        </w:rPr>
      </w:pPr>
      <w:r w:rsidRPr="00073236">
        <w:rPr>
          <w:sz w:val="24"/>
          <w:szCs w:val="24"/>
        </w:rPr>
        <w:t>III</w:t>
      </w:r>
      <w:r w:rsidRPr="005F38DC">
        <w:rPr>
          <w:sz w:val="24"/>
          <w:szCs w:val="24"/>
          <w:lang w:val="ru-RU"/>
        </w:rPr>
        <w:t>.</w:t>
      </w:r>
      <w:r w:rsidRPr="005F38DC">
        <w:rPr>
          <w:sz w:val="24"/>
          <w:szCs w:val="24"/>
          <w:lang w:val="ru-RU"/>
        </w:rPr>
        <w:tab/>
        <w:t>Процедурные вопросы</w:t>
      </w:r>
    </w:p>
    <w:p w14:paraId="0FC234C1" w14:textId="77777777" w:rsidR="00470020" w:rsidRPr="005F38DC" w:rsidRDefault="00470020" w:rsidP="00A874FD">
      <w:pPr>
        <w:pStyle w:val="CBDNormalNoNumber"/>
        <w:tabs>
          <w:tab w:val="clear" w:pos="567"/>
        </w:tabs>
        <w:rPr>
          <w:lang w:val="ru-RU"/>
        </w:rPr>
      </w:pPr>
      <w:r w:rsidRPr="005F38DC">
        <w:rPr>
          <w:bCs/>
          <w:iCs/>
          <w:lang w:val="ru-RU"/>
        </w:rPr>
        <w:t>6.</w:t>
      </w:r>
      <w:r w:rsidRPr="005F38DC">
        <w:rPr>
          <w:lang w:val="ru-RU"/>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5F38DC">
        <w:rPr>
          <w:lang w:val="ru-RU"/>
        </w:rPr>
        <w:t>mutatis</w:t>
      </w:r>
      <w:proofErr w:type="spellEnd"/>
      <w:r w:rsidRPr="005F38DC">
        <w:rPr>
          <w:lang w:val="ru-RU"/>
        </w:rPr>
        <w:t xml:space="preserve"> </w:t>
      </w:r>
      <w:proofErr w:type="spellStart"/>
      <w:r w:rsidRPr="005F38DC">
        <w:rPr>
          <w:lang w:val="ru-RU"/>
        </w:rPr>
        <w:t>mutandis</w:t>
      </w:r>
      <w:proofErr w:type="spellEnd"/>
      <w:r w:rsidRPr="005F38DC">
        <w:rPr>
          <w:lang w:val="ru-RU"/>
        </w:rPr>
        <w:t xml:space="preserve"> к совещаниям Вспомогательного органа, за исключением правила 18.</w:t>
      </w:r>
    </w:p>
    <w:p w14:paraId="0FC234C2" w14:textId="77777777" w:rsidR="00470020" w:rsidRPr="005F38DC" w:rsidRDefault="00470020" w:rsidP="00A874FD">
      <w:pPr>
        <w:pStyle w:val="CBDNormalNoNumber"/>
        <w:tabs>
          <w:tab w:val="clear" w:pos="567"/>
        </w:tabs>
        <w:rPr>
          <w:lang w:val="ru-RU"/>
        </w:rPr>
      </w:pPr>
      <w:r w:rsidRPr="005F38DC">
        <w:rPr>
          <w:lang w:val="ru-RU"/>
        </w:rPr>
        <w:t>7.</w:t>
      </w:r>
      <w:r w:rsidRPr="005F38DC">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p>
    <w:p w14:paraId="0FC234C3" w14:textId="77777777" w:rsidR="00470020" w:rsidRPr="005F38DC" w:rsidRDefault="00470020" w:rsidP="00A874FD">
      <w:pPr>
        <w:pStyle w:val="CBDNormalNoNumber"/>
        <w:tabs>
          <w:tab w:val="clear" w:pos="567"/>
        </w:tabs>
        <w:rPr>
          <w:lang w:val="ru-RU"/>
        </w:rPr>
      </w:pPr>
      <w:r w:rsidRPr="005F38DC">
        <w:rPr>
          <w:lang w:val="ru-RU"/>
        </w:rPr>
        <w:t>8.</w:t>
      </w:r>
      <w:r w:rsidRPr="005F38DC">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0FC234C4" w14:textId="77777777" w:rsidR="00470020" w:rsidRPr="005F38DC" w:rsidRDefault="00470020" w:rsidP="007700CA">
      <w:pPr>
        <w:pStyle w:val="CBDH1"/>
        <w:tabs>
          <w:tab w:val="clear" w:pos="567"/>
          <w:tab w:val="clear" w:pos="1134"/>
        </w:tabs>
        <w:outlineLvl w:val="9"/>
        <w:rPr>
          <w:sz w:val="24"/>
          <w:szCs w:val="24"/>
          <w:lang w:val="ru-RU"/>
        </w:rPr>
      </w:pPr>
      <w:r w:rsidRPr="00073236">
        <w:rPr>
          <w:sz w:val="24"/>
          <w:szCs w:val="24"/>
        </w:rPr>
        <w:t>IV</w:t>
      </w:r>
      <w:r w:rsidRPr="005F38DC">
        <w:rPr>
          <w:sz w:val="24"/>
          <w:szCs w:val="24"/>
          <w:lang w:val="ru-RU"/>
        </w:rPr>
        <w:t>.</w:t>
      </w:r>
      <w:r w:rsidRPr="005F38DC">
        <w:rPr>
          <w:sz w:val="24"/>
          <w:szCs w:val="24"/>
          <w:lang w:val="ru-RU"/>
        </w:rPr>
        <w:tab/>
        <w:t xml:space="preserve">Бюро и сопредседатели </w:t>
      </w:r>
    </w:p>
    <w:p w14:paraId="0FC234C5" w14:textId="77777777" w:rsidR="00470020" w:rsidRPr="005F38DC" w:rsidRDefault="00470020" w:rsidP="003A0826">
      <w:pPr>
        <w:pStyle w:val="CBDNormalNoNumber"/>
        <w:tabs>
          <w:tab w:val="clear" w:pos="567"/>
        </w:tabs>
        <w:rPr>
          <w:lang w:val="ru-RU"/>
        </w:rPr>
      </w:pPr>
      <w:r w:rsidRPr="005F38DC">
        <w:rPr>
          <w:rFonts w:eastAsia="Times New Roman"/>
          <w:bCs/>
          <w:iCs/>
          <w:kern w:val="2"/>
          <w:lang w:val="ru-RU"/>
        </w:rPr>
        <w:t>9.</w:t>
      </w:r>
      <w:r w:rsidRPr="005F38DC">
        <w:rPr>
          <w:rFonts w:eastAsia="Times New Roman"/>
          <w:bCs/>
          <w:iCs/>
          <w:kern w:val="2"/>
          <w:lang w:val="ru-RU"/>
        </w:rPr>
        <w:tab/>
      </w:r>
      <w:r w:rsidRPr="005F38DC">
        <w:rPr>
          <w:kern w:val="2"/>
          <w:lang w:val="ru-RU"/>
        </w:rPr>
        <w:t>Функции бюро Вспомогательного органа выполняет бюро Конференции Сторон</w:t>
      </w:r>
      <w:r w:rsidRPr="005F38DC">
        <w:rPr>
          <w:rFonts w:eastAsia="Times New Roman"/>
          <w:kern w:val="2"/>
          <w:lang w:val="ru-RU"/>
        </w:rPr>
        <w:t xml:space="preserve">. </w:t>
      </w:r>
    </w:p>
    <w:p w14:paraId="0FC234C6" w14:textId="77777777" w:rsidR="00470020" w:rsidRPr="005F38DC" w:rsidRDefault="00470020" w:rsidP="00A874FD">
      <w:pPr>
        <w:pStyle w:val="CBDNormalNoNumber"/>
        <w:tabs>
          <w:tab w:val="clear" w:pos="567"/>
        </w:tabs>
        <w:rPr>
          <w:lang w:val="ru-RU"/>
        </w:rPr>
      </w:pPr>
      <w:r w:rsidRPr="005F38DC">
        <w:rPr>
          <w:lang w:val="ru-RU"/>
        </w:rPr>
        <w:t>[10.</w:t>
      </w:r>
      <w:r w:rsidRPr="005F38DC">
        <w:rPr>
          <w:lang w:val="ru-RU"/>
        </w:rPr>
        <w:tab/>
        <w:t xml:space="preserve">Вспомогательный орган должен иметь двух сопредседателей, избираемых Конференцией Сторон. Один сопредседатель назначается Сторонами из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w:t>
      </w:r>
      <w:r w:rsidRPr="005F38DC">
        <w:rPr>
          <w:lang w:val="ru-RU"/>
        </w:rPr>
        <w:lastRenderedPageBreak/>
        <w:t>Наций</w:t>
      </w:r>
      <w:r w:rsidRPr="00505B45">
        <w:rPr>
          <w:rStyle w:val="FootnoteReference"/>
        </w:rPr>
        <w:footnoteReference w:id="7"/>
      </w:r>
      <w:r>
        <w:rPr>
          <w:lang w:val="ru-RU"/>
        </w:rPr>
        <w:t>.</w:t>
      </w:r>
      <w:r w:rsidRPr="005F38DC">
        <w:rPr>
          <w:lang w:val="ru-RU"/>
        </w:rPr>
        <w:t xml:space="preserve"> Другой сопредседатель, представляющий коренные народы и местные общины, назначается на основе ротации среди [семи социокультурных </w:t>
      </w:r>
      <w:proofErr w:type="gramStart"/>
      <w:r w:rsidRPr="005F38DC">
        <w:rPr>
          <w:lang w:val="ru-RU"/>
        </w:rPr>
        <w:t>регионов[</w:t>
      </w:r>
      <w:proofErr w:type="gramEnd"/>
      <w:r w:rsidRPr="00B90673">
        <w:rPr>
          <w:rStyle w:val="FootnoteReference"/>
        </w:rPr>
        <w:footnoteReference w:id="8"/>
      </w:r>
      <w:r w:rsidRPr="005F38DC">
        <w:rPr>
          <w:lang w:val="ru-RU"/>
        </w:rPr>
        <w:t>] [</w:t>
      </w:r>
      <w:r>
        <w:rPr>
          <w:lang w:val="ru-RU"/>
        </w:rPr>
        <w:t xml:space="preserve">, </w:t>
      </w:r>
      <w:r w:rsidRPr="005F38DC">
        <w:rPr>
          <w:lang w:val="ru-RU"/>
        </w:rPr>
        <w:t xml:space="preserve">используемых Постоянным форумом по вопросам коренных </w:t>
      </w:r>
      <w:proofErr w:type="gramStart"/>
      <w:r w:rsidRPr="005F38DC">
        <w:rPr>
          <w:lang w:val="ru-RU"/>
        </w:rPr>
        <w:t>народов][</w:t>
      </w:r>
      <w:proofErr w:type="gramEnd"/>
      <w:r w:rsidRPr="005F38DC">
        <w:rPr>
          <w:lang w:val="ru-RU"/>
        </w:rPr>
        <w:t xml:space="preserve">региональных групп Организации Объединенных Наций.]] </w:t>
      </w:r>
    </w:p>
    <w:p w14:paraId="0FC234C7" w14:textId="77777777" w:rsidR="00470020" w:rsidRPr="005F38DC" w:rsidRDefault="00470020" w:rsidP="00A874FD">
      <w:pPr>
        <w:pStyle w:val="CBDNormalNoNumber"/>
        <w:tabs>
          <w:tab w:val="clear" w:pos="567"/>
        </w:tabs>
        <w:rPr>
          <w:lang w:val="ru-RU"/>
        </w:rPr>
      </w:pPr>
      <w:r w:rsidRPr="005F38DC">
        <w:rPr>
          <w:lang w:val="ru-RU"/>
        </w:rPr>
        <w:t>11.</w:t>
      </w:r>
      <w:r w:rsidRPr="005F38DC">
        <w:rPr>
          <w:lang w:val="ru-RU"/>
        </w:rPr>
        <w:tab/>
        <w:t xml:space="preserve">Назначения осуществляются [коренными народами и местными общинами через их собственную структуру управления, представителей и </w:t>
      </w:r>
      <w:proofErr w:type="gramStart"/>
      <w:r w:rsidRPr="005F38DC">
        <w:rPr>
          <w:lang w:val="ru-RU"/>
        </w:rPr>
        <w:t>организации][</w:t>
      </w:r>
      <w:proofErr w:type="gramEnd"/>
      <w:r w:rsidRPr="005F38DC">
        <w:rPr>
          <w:lang w:val="ru-RU"/>
        </w:rPr>
        <w:t xml:space="preserve">организациями или представительными </w:t>
      </w:r>
      <w:proofErr w:type="gramStart"/>
      <w:r w:rsidRPr="005F38DC">
        <w:rPr>
          <w:lang w:val="ru-RU"/>
        </w:rPr>
        <w:t>органами[</w:t>
      </w:r>
      <w:proofErr w:type="gramEnd"/>
      <w:r w:rsidRPr="005F38DC">
        <w:rPr>
          <w:lang w:val="ru-RU"/>
        </w:rPr>
        <w:t xml:space="preserve">, при одобрении Сторонами,] коренных народов и местных общин [[, официально зарегистрированными] [в соответствующих странах] [на национальном уровне]]]. </w:t>
      </w:r>
    </w:p>
    <w:p w14:paraId="0FC234C8" w14:textId="77777777" w:rsidR="00470020" w:rsidRPr="005F38DC" w:rsidRDefault="00470020" w:rsidP="00A874FD">
      <w:pPr>
        <w:pStyle w:val="CBDNormalNoNumber"/>
        <w:tabs>
          <w:tab w:val="clear" w:pos="567"/>
        </w:tabs>
        <w:rPr>
          <w:lang w:val="ru-RU"/>
        </w:rPr>
      </w:pPr>
      <w:r w:rsidRPr="005F38DC">
        <w:rPr>
          <w:lang w:val="ru-RU"/>
        </w:rPr>
        <w:t>12.</w:t>
      </w:r>
      <w:r w:rsidRPr="005F38DC">
        <w:rPr>
          <w:lang w:val="ru-RU"/>
        </w:rPr>
        <w:tab/>
        <w:t xml:space="preserve">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 </w:t>
      </w:r>
    </w:p>
    <w:p w14:paraId="0FC234C9" w14:textId="77777777" w:rsidR="00470020" w:rsidRPr="005F38DC" w:rsidRDefault="00470020" w:rsidP="00A874FD">
      <w:pPr>
        <w:pStyle w:val="CBDNormalNoNumber"/>
        <w:tabs>
          <w:tab w:val="clear" w:pos="567"/>
        </w:tabs>
        <w:rPr>
          <w:lang w:val="ru-RU"/>
        </w:rPr>
      </w:pPr>
      <w:r w:rsidRPr="005F38DC">
        <w:rPr>
          <w:bCs/>
          <w:iCs/>
          <w:lang w:val="ru-RU"/>
        </w:rPr>
        <w:t>13.</w:t>
      </w:r>
      <w:r w:rsidRPr="005F38DC">
        <w:rPr>
          <w:bCs/>
          <w:iCs/>
          <w:lang w:val="ru-RU"/>
        </w:rPr>
        <w:tab/>
      </w:r>
      <w:r w:rsidRPr="005F38DC">
        <w:rPr>
          <w:lang w:val="ru-RU"/>
        </w:rPr>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[соответствующая региональная группа и представители коренных народов и местных общин] [должны учитывать] [необходимо учитывать] наличие у кандидатов времени для работы, связанной со Вспомогательным органом]. </w:t>
      </w:r>
    </w:p>
    <w:p w14:paraId="0FC234CA" w14:textId="77777777" w:rsidR="00470020" w:rsidRPr="005F38DC" w:rsidRDefault="00470020" w:rsidP="00A874FD">
      <w:pPr>
        <w:pStyle w:val="CBDNormalNoNumber"/>
        <w:tabs>
          <w:tab w:val="clear" w:pos="567"/>
        </w:tabs>
        <w:rPr>
          <w:lang w:val="ru-RU"/>
        </w:rPr>
      </w:pPr>
      <w:r w:rsidRPr="005F38DC">
        <w:rPr>
          <w:lang w:val="ru-RU"/>
        </w:rPr>
        <w:t>14.</w:t>
      </w:r>
      <w:r w:rsidRPr="005F38DC">
        <w:rPr>
          <w:lang w:val="ru-RU"/>
        </w:rPr>
        <w:tab/>
        <w:t xml:space="preserve">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назначается заместитель из числа членов бюро, представляющих Сторону протокола, для выполнения функций Председателя при рассмотрении пунктов, относящихся к тому или иному протоколу. </w:t>
      </w:r>
    </w:p>
    <w:p w14:paraId="0FC234CB" w14:textId="77777777" w:rsidR="00470020" w:rsidRPr="005F38DC" w:rsidRDefault="00470020" w:rsidP="00A874FD">
      <w:pPr>
        <w:pStyle w:val="CBDNormalNoNumber"/>
        <w:tabs>
          <w:tab w:val="clear" w:pos="567"/>
        </w:tabs>
        <w:rPr>
          <w:lang w:val="ru-RU"/>
        </w:rPr>
      </w:pPr>
      <w:r w:rsidRPr="005F38DC">
        <w:rPr>
          <w:lang w:val="ru-RU"/>
        </w:rPr>
        <w:t>15.</w:t>
      </w:r>
      <w:r w:rsidRPr="005F38DC">
        <w:rPr>
          <w:bCs/>
          <w:iCs/>
          <w:lang w:val="ru-RU"/>
        </w:rPr>
        <w:tab/>
        <w:t>Сопредседатели Вспомогательного органа работают в бюро Конференции Сторон в качестве членов по должности. Председатель Конференции Сторон предлагает сопредседателям Вспомогательного органа участвовать в заседаниях бюро по вопросам, касающимся работы Вспомогательного органа.</w:t>
      </w:r>
    </w:p>
    <w:p w14:paraId="0FC234CC" w14:textId="77777777" w:rsidR="00470020" w:rsidRPr="005F38DC" w:rsidRDefault="00470020" w:rsidP="00A874FD">
      <w:pPr>
        <w:pStyle w:val="CBDNormalNoNumber"/>
        <w:tabs>
          <w:tab w:val="clear" w:pos="567"/>
        </w:tabs>
        <w:rPr>
          <w:lang w:val="ru-RU"/>
        </w:rPr>
      </w:pPr>
      <w:r w:rsidRPr="005F38DC">
        <w:rPr>
          <w:lang w:val="ru-RU"/>
        </w:rPr>
        <w:t>16.</w:t>
      </w:r>
      <w:r w:rsidRPr="005F38DC">
        <w:rPr>
          <w:lang w:val="ru-RU"/>
        </w:rPr>
        <w:tab/>
      </w:r>
      <w:r>
        <w:rPr>
          <w:lang w:val="ru-RU"/>
        </w:rPr>
        <w:t xml:space="preserve">Сопредседателям </w:t>
      </w:r>
      <w:r w:rsidRPr="005F38DC">
        <w:rPr>
          <w:lang w:val="ru-RU"/>
        </w:rPr>
        <w:t>должно обеспечиваться создание потенциала в отношении процессов в рамках Конвенции.</w:t>
      </w:r>
    </w:p>
    <w:p w14:paraId="0FC234CD" w14:textId="77777777" w:rsidR="00470020" w:rsidRPr="005F38DC" w:rsidRDefault="00470020" w:rsidP="00A874FD">
      <w:pPr>
        <w:pStyle w:val="CBDNormalNoNumber"/>
        <w:tabs>
          <w:tab w:val="clear" w:pos="567"/>
        </w:tabs>
        <w:rPr>
          <w:lang w:val="ru-RU"/>
        </w:rPr>
      </w:pPr>
      <w:r w:rsidRPr="005F38DC">
        <w:rPr>
          <w:lang w:val="ru-RU"/>
        </w:rPr>
        <w:t>[17.</w:t>
      </w:r>
      <w:r w:rsidRPr="005F38DC">
        <w:rPr>
          <w:lang w:val="ru-RU"/>
        </w:rPr>
        <w:tab/>
        <w:t xml:space="preserve">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должно и далее предлагать представителям [организациям или представительным органам] коренных народов и местных общин [, официально зарегистрированным] [в соответствующих странах] назначать в начале каждого совещания Вспомогательного органа по одному представителю от [каждой из региональных групп Организации Объединенных Наций] [каждого из семи социокультурных регионов[, используемых][, определенных][, признанных] Постоянным </w:t>
      </w:r>
      <w:r w:rsidRPr="005F38DC">
        <w:rPr>
          <w:lang w:val="ru-RU"/>
        </w:rPr>
        <w:lastRenderedPageBreak/>
        <w:t>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[Кандидаты на должность друзей бюро должны иметь тесные связи с коренными народами и местными общинами на национальном и местном уровнях в соответствующих странах, обладать опытом работы в процессах Конвенции и быть 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14:paraId="0FC234CE" w14:textId="77777777" w:rsidR="00470020" w:rsidRPr="00E3731A" w:rsidRDefault="00470020" w:rsidP="00453A65">
      <w:pPr>
        <w:pStyle w:val="CBDNormalNoNumber"/>
        <w:tabs>
          <w:tab w:val="clear" w:pos="567"/>
          <w:tab w:val="left" w:pos="1418"/>
        </w:tabs>
        <w:rPr>
          <w:lang w:val="ru-RU"/>
        </w:rPr>
      </w:pPr>
      <w:r w:rsidRPr="00E3731A">
        <w:rPr>
          <w:lang w:val="ru-RU"/>
        </w:rPr>
        <w:t>17.</w:t>
      </w:r>
      <w:r>
        <w:t> Alt</w:t>
      </w:r>
      <w:r w:rsidRPr="00E3731A">
        <w:rPr>
          <w:lang w:val="ru-RU"/>
        </w:rPr>
        <w:t>.1</w:t>
      </w:r>
      <w:r w:rsidRPr="00E3731A">
        <w:rPr>
          <w:lang w:val="ru-RU"/>
        </w:rPr>
        <w:tab/>
      </w:r>
      <w:r>
        <w:rPr>
          <w:lang w:val="ru-RU"/>
        </w:rPr>
        <w:t>Бюро</w:t>
      </w:r>
      <w:r w:rsidRPr="00E3731A">
        <w:rPr>
          <w:lang w:val="ru-RU"/>
        </w:rPr>
        <w:t xml:space="preserve"> </w:t>
      </w:r>
      <w:r>
        <w:rPr>
          <w:lang w:val="ru-RU"/>
        </w:rPr>
        <w:t>Конференции</w:t>
      </w:r>
      <w:r w:rsidRPr="00E3731A">
        <w:rPr>
          <w:lang w:val="ru-RU"/>
        </w:rPr>
        <w:t xml:space="preserve"> </w:t>
      </w:r>
      <w:r>
        <w:rPr>
          <w:lang w:val="ru-RU"/>
        </w:rPr>
        <w:t>Сторон</w:t>
      </w:r>
      <w:r w:rsidRPr="00E3731A">
        <w:rPr>
          <w:lang w:val="ru-RU"/>
        </w:rPr>
        <w:t xml:space="preserve">, выступающее в качестве бюро Вспомогательного органа, </w:t>
      </w:r>
      <w:r>
        <w:rPr>
          <w:lang w:val="ru-RU"/>
        </w:rPr>
        <w:t>должно</w:t>
      </w:r>
      <w:r w:rsidRPr="00E3731A">
        <w:rPr>
          <w:lang w:val="ru-RU"/>
        </w:rPr>
        <w:t xml:space="preserve"> </w:t>
      </w:r>
      <w:r w:rsidRPr="005F38DC">
        <w:rPr>
          <w:lang w:val="ru-RU"/>
        </w:rPr>
        <w:t>в</w:t>
      </w:r>
      <w:r w:rsidRPr="00E3731A">
        <w:rPr>
          <w:lang w:val="ru-RU"/>
        </w:rPr>
        <w:t xml:space="preserve"> </w:t>
      </w:r>
      <w:r w:rsidRPr="005F38DC">
        <w:rPr>
          <w:lang w:val="ru-RU"/>
        </w:rPr>
        <w:t>начале</w:t>
      </w:r>
      <w:r w:rsidRPr="00E3731A">
        <w:rPr>
          <w:lang w:val="ru-RU"/>
        </w:rPr>
        <w:t xml:space="preserve"> </w:t>
      </w:r>
      <w:r w:rsidRPr="005F38DC">
        <w:rPr>
          <w:lang w:val="ru-RU"/>
        </w:rPr>
        <w:t>каждого</w:t>
      </w:r>
      <w:r w:rsidRPr="00E3731A">
        <w:rPr>
          <w:lang w:val="ru-RU"/>
        </w:rPr>
        <w:t xml:space="preserve"> </w:t>
      </w:r>
      <w:r w:rsidRPr="005F38DC">
        <w:rPr>
          <w:lang w:val="ru-RU"/>
        </w:rPr>
        <w:t>совещания</w:t>
      </w:r>
      <w:r w:rsidRPr="00E3731A">
        <w:rPr>
          <w:lang w:val="ru-RU"/>
        </w:rPr>
        <w:t xml:space="preserve"> </w:t>
      </w:r>
      <w:r w:rsidRPr="005F38DC">
        <w:rPr>
          <w:lang w:val="ru-RU"/>
        </w:rPr>
        <w:t>Вспомогательного</w:t>
      </w:r>
      <w:r w:rsidRPr="00E3731A">
        <w:rPr>
          <w:lang w:val="ru-RU"/>
        </w:rPr>
        <w:t xml:space="preserve"> </w:t>
      </w:r>
      <w:r w:rsidRPr="005F38DC">
        <w:rPr>
          <w:lang w:val="ru-RU"/>
        </w:rPr>
        <w:t>органа</w:t>
      </w:r>
      <w:r w:rsidRPr="00E3731A">
        <w:rPr>
          <w:lang w:val="ru-RU"/>
        </w:rPr>
        <w:t xml:space="preserve"> </w:t>
      </w:r>
      <w:r>
        <w:rPr>
          <w:lang w:val="ru-RU"/>
        </w:rPr>
        <w:t>приглашать</w:t>
      </w:r>
      <w:r w:rsidRPr="00E3731A">
        <w:rPr>
          <w:lang w:val="ru-RU"/>
        </w:rPr>
        <w:t xml:space="preserve"> </w:t>
      </w:r>
      <w:r>
        <w:rPr>
          <w:lang w:val="ru-RU"/>
        </w:rPr>
        <w:t>представителей</w:t>
      </w:r>
      <w:r w:rsidRPr="00E3731A">
        <w:rPr>
          <w:lang w:val="ru-RU"/>
        </w:rPr>
        <w:t xml:space="preserve"> </w:t>
      </w:r>
      <w:r>
        <w:rPr>
          <w:lang w:val="ru-RU"/>
        </w:rPr>
        <w:t>коренных</w:t>
      </w:r>
      <w:r w:rsidRPr="00E3731A">
        <w:rPr>
          <w:lang w:val="ru-RU"/>
        </w:rPr>
        <w:t xml:space="preserve"> </w:t>
      </w:r>
      <w:r>
        <w:rPr>
          <w:lang w:val="ru-RU"/>
        </w:rPr>
        <w:t>народов</w:t>
      </w:r>
      <w:r w:rsidRPr="00E3731A">
        <w:rPr>
          <w:lang w:val="ru-RU"/>
        </w:rPr>
        <w:t xml:space="preserve"> </w:t>
      </w:r>
      <w:r>
        <w:rPr>
          <w:lang w:val="ru-RU"/>
        </w:rPr>
        <w:t>и</w:t>
      </w:r>
      <w:r w:rsidRPr="00E3731A">
        <w:rPr>
          <w:lang w:val="ru-RU"/>
        </w:rPr>
        <w:t xml:space="preserve"> </w:t>
      </w:r>
      <w:r>
        <w:rPr>
          <w:lang w:val="ru-RU"/>
        </w:rPr>
        <w:t xml:space="preserve">местных общин к участию в работе </w:t>
      </w:r>
      <w:r w:rsidRPr="005F38DC">
        <w:rPr>
          <w:lang w:val="ru-RU"/>
        </w:rPr>
        <w:t>Вспомогательного</w:t>
      </w:r>
      <w:r w:rsidRPr="00E3731A">
        <w:rPr>
          <w:lang w:val="ru-RU"/>
        </w:rPr>
        <w:t xml:space="preserve"> </w:t>
      </w:r>
      <w:r w:rsidRPr="005F38DC">
        <w:rPr>
          <w:lang w:val="ru-RU"/>
        </w:rPr>
        <w:t>органа</w:t>
      </w:r>
      <w:r>
        <w:rPr>
          <w:lang w:val="ru-RU"/>
        </w:rPr>
        <w:t xml:space="preserve"> в качестве друзей бюро для проведения консультаций и в роли наблюдателей</w:t>
      </w:r>
      <w:r w:rsidRPr="00E3731A">
        <w:rPr>
          <w:lang w:val="ru-RU"/>
        </w:rPr>
        <w:t>.</w:t>
      </w:r>
    </w:p>
    <w:p w14:paraId="0FC234CF" w14:textId="77777777" w:rsidR="00470020" w:rsidRPr="005949B9" w:rsidRDefault="00470020" w:rsidP="00EB682E">
      <w:pPr>
        <w:pStyle w:val="CBDNormalNoNumber"/>
        <w:tabs>
          <w:tab w:val="clear" w:pos="567"/>
          <w:tab w:val="left" w:pos="1418"/>
        </w:tabs>
        <w:rPr>
          <w:lang w:val="ru-RU"/>
        </w:rPr>
      </w:pPr>
      <w:r w:rsidRPr="004B40F5">
        <w:rPr>
          <w:lang w:val="ru-RU"/>
        </w:rPr>
        <w:t>[17.</w:t>
      </w:r>
      <w:r w:rsidRPr="00551651">
        <w:t> Alt</w:t>
      </w:r>
      <w:r w:rsidRPr="004B40F5">
        <w:rPr>
          <w:lang w:val="ru-RU"/>
        </w:rPr>
        <w:t xml:space="preserve">.1 </w:t>
      </w:r>
      <w:r w:rsidRPr="00551651">
        <w:t>bis</w:t>
      </w:r>
      <w:r w:rsidRPr="004B40F5">
        <w:rPr>
          <w:lang w:val="ru-RU"/>
        </w:rPr>
        <w:t>.</w:t>
      </w:r>
      <w:r w:rsidRPr="004B40F5">
        <w:rPr>
          <w:lang w:val="ru-RU"/>
        </w:rPr>
        <w:tab/>
      </w:r>
      <w:r>
        <w:rPr>
          <w:lang w:val="ru-RU"/>
        </w:rPr>
        <w:t>Для</w:t>
      </w:r>
      <w:r w:rsidRPr="00AE6799">
        <w:rPr>
          <w:lang w:val="ru-RU"/>
        </w:rPr>
        <w:t xml:space="preserve"> </w:t>
      </w:r>
      <w:r>
        <w:rPr>
          <w:lang w:val="ru-RU"/>
        </w:rPr>
        <w:t>друзей</w:t>
      </w:r>
      <w:r w:rsidRPr="00AE6799">
        <w:rPr>
          <w:lang w:val="ru-RU"/>
        </w:rPr>
        <w:t xml:space="preserve"> </w:t>
      </w:r>
      <w:r>
        <w:rPr>
          <w:lang w:val="ru-RU"/>
        </w:rPr>
        <w:t>бюро</w:t>
      </w:r>
      <w:r w:rsidRPr="00AE6799">
        <w:rPr>
          <w:lang w:val="ru-RU"/>
        </w:rPr>
        <w:t xml:space="preserve"> </w:t>
      </w:r>
      <w:r>
        <w:rPr>
          <w:lang w:val="ru-RU"/>
        </w:rPr>
        <w:t>выделяется</w:t>
      </w:r>
      <w:r w:rsidRPr="00AE6799">
        <w:rPr>
          <w:lang w:val="ru-RU"/>
        </w:rPr>
        <w:t xml:space="preserve"> [</w:t>
      </w:r>
      <w:r>
        <w:rPr>
          <w:lang w:val="ru-RU"/>
        </w:rPr>
        <w:t>пять</w:t>
      </w:r>
      <w:r w:rsidRPr="00AE6799">
        <w:rPr>
          <w:lang w:val="ru-RU"/>
        </w:rPr>
        <w:t xml:space="preserve">][10] </w:t>
      </w:r>
      <w:r>
        <w:rPr>
          <w:lang w:val="ru-RU"/>
        </w:rPr>
        <w:t>мест</w:t>
      </w:r>
      <w:r w:rsidRPr="00AE6799">
        <w:rPr>
          <w:lang w:val="ru-RU"/>
        </w:rPr>
        <w:t xml:space="preserve"> </w:t>
      </w:r>
      <w:r>
        <w:rPr>
          <w:lang w:val="ru-RU"/>
        </w:rPr>
        <w:t>с</w:t>
      </w:r>
      <w:r w:rsidRPr="00AE6799">
        <w:rPr>
          <w:lang w:val="ru-RU"/>
        </w:rPr>
        <w:t xml:space="preserve"> </w:t>
      </w:r>
      <w:r>
        <w:rPr>
          <w:lang w:val="ru-RU"/>
        </w:rPr>
        <w:t>целью</w:t>
      </w:r>
      <w:r w:rsidRPr="00AE6799">
        <w:rPr>
          <w:lang w:val="ru-RU"/>
        </w:rPr>
        <w:t xml:space="preserve"> </w:t>
      </w:r>
      <w:r>
        <w:rPr>
          <w:lang w:val="ru-RU"/>
        </w:rPr>
        <w:t>обеспечения</w:t>
      </w:r>
      <w:r w:rsidRPr="00AE6799">
        <w:rPr>
          <w:lang w:val="ru-RU"/>
        </w:rPr>
        <w:t xml:space="preserve"> [</w:t>
      </w:r>
      <w:r>
        <w:rPr>
          <w:lang w:val="ru-RU"/>
        </w:rPr>
        <w:t>равного</w:t>
      </w:r>
      <w:r w:rsidRPr="00AE6799">
        <w:rPr>
          <w:lang w:val="ru-RU"/>
        </w:rPr>
        <w:t xml:space="preserve"> </w:t>
      </w:r>
      <w:r>
        <w:rPr>
          <w:lang w:val="ru-RU"/>
        </w:rPr>
        <w:t>представительства</w:t>
      </w:r>
      <w:r w:rsidRPr="00AE6799">
        <w:rPr>
          <w:lang w:val="ru-RU"/>
        </w:rPr>
        <w:t xml:space="preserve"> </w:t>
      </w:r>
      <w:r>
        <w:rPr>
          <w:lang w:val="ru-RU"/>
        </w:rPr>
        <w:t>пяти</w:t>
      </w:r>
      <w:r w:rsidRPr="00AE6799">
        <w:rPr>
          <w:lang w:val="ru-RU"/>
        </w:rPr>
        <w:t xml:space="preserve"> </w:t>
      </w:r>
      <w:r>
        <w:rPr>
          <w:lang w:val="ru-RU"/>
        </w:rPr>
        <w:t>регионов</w:t>
      </w:r>
      <w:r w:rsidRPr="00AE6799">
        <w:rPr>
          <w:lang w:val="ru-RU"/>
        </w:rPr>
        <w:t xml:space="preserve"> </w:t>
      </w:r>
      <w:r>
        <w:rPr>
          <w:lang w:val="ru-RU"/>
        </w:rPr>
        <w:t>Организации</w:t>
      </w:r>
      <w:r w:rsidRPr="00AE6799">
        <w:rPr>
          <w:lang w:val="ru-RU"/>
        </w:rPr>
        <w:t xml:space="preserve"> </w:t>
      </w:r>
      <w:r>
        <w:rPr>
          <w:lang w:val="ru-RU"/>
        </w:rPr>
        <w:t>Объединенных</w:t>
      </w:r>
      <w:r w:rsidRPr="00AE6799">
        <w:rPr>
          <w:lang w:val="ru-RU"/>
        </w:rPr>
        <w:t xml:space="preserve"> </w:t>
      </w:r>
      <w:r>
        <w:rPr>
          <w:lang w:val="ru-RU"/>
        </w:rPr>
        <w:t>Наций</w:t>
      </w:r>
      <w:r w:rsidRPr="00AE6799">
        <w:rPr>
          <w:lang w:val="ru-RU"/>
        </w:rPr>
        <w:t>][</w:t>
      </w:r>
      <w:r>
        <w:rPr>
          <w:lang w:val="ru-RU"/>
        </w:rPr>
        <w:t>семи</w:t>
      </w:r>
      <w:r w:rsidRPr="00AE6799">
        <w:rPr>
          <w:lang w:val="ru-RU"/>
        </w:rPr>
        <w:t xml:space="preserve"> </w:t>
      </w:r>
      <w:r>
        <w:rPr>
          <w:lang w:val="ru-RU"/>
        </w:rPr>
        <w:t>социокультурных</w:t>
      </w:r>
      <w:r w:rsidRPr="00AE6799">
        <w:rPr>
          <w:lang w:val="ru-RU"/>
        </w:rPr>
        <w:t xml:space="preserve"> </w:t>
      </w:r>
      <w:r>
        <w:rPr>
          <w:lang w:val="ru-RU"/>
        </w:rPr>
        <w:t>регионов</w:t>
      </w:r>
      <w:r w:rsidRPr="00AE6799">
        <w:rPr>
          <w:lang w:val="ru-RU"/>
        </w:rPr>
        <w:t>] [</w:t>
      </w:r>
      <w:r>
        <w:rPr>
          <w:lang w:val="ru-RU"/>
        </w:rPr>
        <w:t>региональной</w:t>
      </w:r>
      <w:r w:rsidRPr="00AE6799">
        <w:rPr>
          <w:lang w:val="ru-RU"/>
        </w:rPr>
        <w:t xml:space="preserve"> </w:t>
      </w:r>
      <w:r>
        <w:rPr>
          <w:lang w:val="ru-RU"/>
        </w:rPr>
        <w:t>ротации</w:t>
      </w:r>
      <w:r w:rsidRPr="00AE6799">
        <w:rPr>
          <w:lang w:val="ru-RU"/>
        </w:rPr>
        <w:t xml:space="preserve">] </w:t>
      </w:r>
      <w:r>
        <w:rPr>
          <w:lang w:val="ru-RU"/>
        </w:rPr>
        <w:t>и</w:t>
      </w:r>
      <w:r w:rsidRPr="00AE6799">
        <w:rPr>
          <w:lang w:val="ru-RU"/>
        </w:rPr>
        <w:t xml:space="preserve"> [</w:t>
      </w:r>
      <w:r>
        <w:rPr>
          <w:lang w:val="ru-RU"/>
        </w:rPr>
        <w:t>справедливого</w:t>
      </w:r>
      <w:r w:rsidRPr="00AE6799">
        <w:rPr>
          <w:lang w:val="ru-RU"/>
        </w:rPr>
        <w:t>][</w:t>
      </w:r>
      <w:r>
        <w:rPr>
          <w:lang w:val="ru-RU"/>
        </w:rPr>
        <w:t>сбалансированного</w:t>
      </w:r>
      <w:r w:rsidRPr="00AE6799">
        <w:rPr>
          <w:lang w:val="ru-RU"/>
        </w:rPr>
        <w:t>][</w:t>
      </w:r>
      <w:r>
        <w:rPr>
          <w:lang w:val="ru-RU"/>
        </w:rPr>
        <w:t>равного</w:t>
      </w:r>
      <w:r w:rsidRPr="00AE6799">
        <w:rPr>
          <w:lang w:val="ru-RU"/>
        </w:rPr>
        <w:t xml:space="preserve">] </w:t>
      </w:r>
      <w:r>
        <w:rPr>
          <w:lang w:val="ru-RU"/>
        </w:rPr>
        <w:t>представительства</w:t>
      </w:r>
      <w:r w:rsidRPr="00AE6799">
        <w:rPr>
          <w:lang w:val="ru-RU"/>
        </w:rPr>
        <w:t xml:space="preserve"> </w:t>
      </w:r>
      <w:r>
        <w:rPr>
          <w:lang w:val="ru-RU"/>
        </w:rPr>
        <w:t>коренных</w:t>
      </w:r>
      <w:r w:rsidRPr="00AE6799">
        <w:rPr>
          <w:lang w:val="ru-RU"/>
        </w:rPr>
        <w:t xml:space="preserve"> </w:t>
      </w:r>
      <w:r>
        <w:rPr>
          <w:lang w:val="ru-RU"/>
        </w:rPr>
        <w:t>народов</w:t>
      </w:r>
      <w:r w:rsidRPr="00AE6799">
        <w:rPr>
          <w:lang w:val="ru-RU"/>
        </w:rPr>
        <w:t xml:space="preserve"> </w:t>
      </w:r>
      <w:r>
        <w:rPr>
          <w:lang w:val="ru-RU"/>
        </w:rPr>
        <w:t>и</w:t>
      </w:r>
      <w:r w:rsidRPr="00AE6799">
        <w:rPr>
          <w:lang w:val="ru-RU"/>
        </w:rPr>
        <w:t xml:space="preserve"> </w:t>
      </w:r>
      <w:r>
        <w:rPr>
          <w:lang w:val="ru-RU"/>
        </w:rPr>
        <w:t>местных</w:t>
      </w:r>
      <w:r w:rsidRPr="00AE6799">
        <w:rPr>
          <w:lang w:val="ru-RU"/>
        </w:rPr>
        <w:t xml:space="preserve"> </w:t>
      </w:r>
      <w:r>
        <w:rPr>
          <w:lang w:val="ru-RU"/>
        </w:rPr>
        <w:t>общин</w:t>
      </w:r>
      <w:r w:rsidRPr="00AE6799">
        <w:rPr>
          <w:lang w:val="ru-RU"/>
        </w:rPr>
        <w:t>,</w:t>
      </w:r>
      <w:r w:rsidRPr="00AE6799" w:rsidDel="00563170">
        <w:rPr>
          <w:lang w:val="ru-RU"/>
        </w:rPr>
        <w:t xml:space="preserve"> </w:t>
      </w:r>
      <w:r w:rsidRPr="00AE6799">
        <w:rPr>
          <w:lang w:val="ru-RU"/>
        </w:rPr>
        <w:t>[</w:t>
      </w:r>
      <w:r>
        <w:rPr>
          <w:lang w:val="ru-RU"/>
        </w:rPr>
        <w:t>официально</w:t>
      </w:r>
      <w:r w:rsidRPr="00AE6799">
        <w:rPr>
          <w:lang w:val="ru-RU"/>
        </w:rPr>
        <w:t xml:space="preserve"> </w:t>
      </w:r>
      <w:r>
        <w:rPr>
          <w:lang w:val="ru-RU"/>
        </w:rPr>
        <w:t>зарегистрированных</w:t>
      </w:r>
      <w:r w:rsidRPr="00AE6799">
        <w:rPr>
          <w:lang w:val="ru-RU"/>
        </w:rPr>
        <w:t xml:space="preserve"> </w:t>
      </w:r>
      <w:r>
        <w:rPr>
          <w:lang w:val="ru-RU"/>
        </w:rPr>
        <w:t>в</w:t>
      </w:r>
      <w:r w:rsidRPr="00AE6799">
        <w:rPr>
          <w:lang w:val="ru-RU"/>
        </w:rPr>
        <w:t xml:space="preserve"> </w:t>
      </w:r>
      <w:r>
        <w:rPr>
          <w:lang w:val="ru-RU"/>
        </w:rPr>
        <w:t>соответствующих</w:t>
      </w:r>
      <w:r w:rsidRPr="00AE6799">
        <w:rPr>
          <w:lang w:val="ru-RU"/>
        </w:rPr>
        <w:t xml:space="preserve"> </w:t>
      </w:r>
      <w:r>
        <w:rPr>
          <w:lang w:val="ru-RU"/>
        </w:rPr>
        <w:t>странах</w:t>
      </w:r>
      <w:r w:rsidRPr="00AE6799">
        <w:rPr>
          <w:lang w:val="ru-RU"/>
        </w:rPr>
        <w:t xml:space="preserve">,] </w:t>
      </w:r>
      <w:r>
        <w:rPr>
          <w:lang w:val="ru-RU"/>
        </w:rPr>
        <w:t>для</w:t>
      </w:r>
      <w:r w:rsidRPr="00AE6799">
        <w:rPr>
          <w:lang w:val="ru-RU"/>
        </w:rPr>
        <w:t xml:space="preserve"> </w:t>
      </w:r>
      <w:r>
        <w:rPr>
          <w:lang w:val="ru-RU"/>
        </w:rPr>
        <w:t>назначения</w:t>
      </w:r>
      <w:r w:rsidRPr="00AE6799">
        <w:rPr>
          <w:lang w:val="ru-RU"/>
        </w:rPr>
        <w:t xml:space="preserve"> </w:t>
      </w:r>
      <w:r>
        <w:rPr>
          <w:lang w:val="ru-RU"/>
        </w:rPr>
        <w:t>в</w:t>
      </w:r>
      <w:r w:rsidRPr="00AE6799">
        <w:rPr>
          <w:lang w:val="ru-RU"/>
        </w:rPr>
        <w:t xml:space="preserve"> </w:t>
      </w:r>
      <w:r>
        <w:rPr>
          <w:lang w:val="ru-RU"/>
        </w:rPr>
        <w:t>начале</w:t>
      </w:r>
      <w:r w:rsidRPr="00AE6799">
        <w:rPr>
          <w:lang w:val="ru-RU"/>
        </w:rPr>
        <w:t xml:space="preserve"> </w:t>
      </w:r>
      <w:r>
        <w:rPr>
          <w:lang w:val="ru-RU"/>
        </w:rPr>
        <w:t>каждого</w:t>
      </w:r>
      <w:r w:rsidRPr="00AE6799">
        <w:rPr>
          <w:lang w:val="ru-RU"/>
        </w:rPr>
        <w:t xml:space="preserve"> </w:t>
      </w:r>
      <w:r>
        <w:rPr>
          <w:lang w:val="ru-RU"/>
        </w:rPr>
        <w:t>совещания</w:t>
      </w:r>
      <w:r w:rsidRPr="00AE6799">
        <w:rPr>
          <w:lang w:val="ru-RU"/>
        </w:rPr>
        <w:t xml:space="preserve"> </w:t>
      </w:r>
      <w:r>
        <w:rPr>
          <w:lang w:val="ru-RU"/>
        </w:rPr>
        <w:t>Вспомогательного</w:t>
      </w:r>
      <w:r w:rsidRPr="00AE6799">
        <w:rPr>
          <w:lang w:val="ru-RU"/>
        </w:rPr>
        <w:t xml:space="preserve"> </w:t>
      </w:r>
      <w:r>
        <w:rPr>
          <w:lang w:val="ru-RU"/>
        </w:rPr>
        <w:t>органа</w:t>
      </w:r>
      <w:r w:rsidRPr="00AE6799">
        <w:rPr>
          <w:lang w:val="ru-RU"/>
        </w:rPr>
        <w:t xml:space="preserve"> [</w:t>
      </w:r>
      <w:r>
        <w:rPr>
          <w:lang w:val="ru-RU"/>
        </w:rPr>
        <w:t>по</w:t>
      </w:r>
      <w:r w:rsidRPr="00AE6799">
        <w:rPr>
          <w:lang w:val="ru-RU"/>
        </w:rPr>
        <w:t xml:space="preserve"> </w:t>
      </w:r>
      <w:r>
        <w:rPr>
          <w:lang w:val="ru-RU"/>
        </w:rPr>
        <w:t>одному</w:t>
      </w:r>
      <w:r w:rsidRPr="00AE6799">
        <w:rPr>
          <w:lang w:val="ru-RU"/>
        </w:rPr>
        <w:t xml:space="preserve"> </w:t>
      </w:r>
      <w:r>
        <w:rPr>
          <w:lang w:val="ru-RU"/>
        </w:rPr>
        <w:t>представителю</w:t>
      </w:r>
      <w:r w:rsidRPr="00AE6799">
        <w:rPr>
          <w:lang w:val="ru-RU"/>
        </w:rPr>
        <w:t xml:space="preserve"> </w:t>
      </w:r>
      <w:r>
        <w:rPr>
          <w:lang w:val="ru-RU"/>
        </w:rPr>
        <w:t>от</w:t>
      </w:r>
      <w:r w:rsidRPr="00AE6799">
        <w:rPr>
          <w:lang w:val="ru-RU"/>
        </w:rPr>
        <w:t xml:space="preserve"> [каждой из региональных групп Организации Объединенных Наций] [каждого из семи социокультурных регионов [</w:t>
      </w:r>
      <w:r>
        <w:rPr>
          <w:lang w:val="ru-RU"/>
        </w:rPr>
        <w:t xml:space="preserve">, </w:t>
      </w:r>
      <w:r w:rsidRPr="00AE6799">
        <w:rPr>
          <w:lang w:val="ru-RU"/>
        </w:rPr>
        <w:t xml:space="preserve">используемых][, определенных][, признанных] Постоянным 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w:t>
      </w:r>
      <w:r w:rsidRPr="005949B9">
        <w:rPr>
          <w:lang w:val="ru-RU"/>
        </w:rPr>
        <w:t>[</w:t>
      </w:r>
      <w:r w:rsidRPr="005F38DC">
        <w:rPr>
          <w:lang w:val="ru-RU"/>
        </w:rPr>
        <w:t>Кандидаты</w:t>
      </w:r>
      <w:r w:rsidRPr="005949B9">
        <w:rPr>
          <w:lang w:val="ru-RU"/>
        </w:rPr>
        <w:t xml:space="preserve"> </w:t>
      </w:r>
      <w:r w:rsidRPr="005F38DC">
        <w:rPr>
          <w:lang w:val="ru-RU"/>
        </w:rPr>
        <w:t>на</w:t>
      </w:r>
      <w:r w:rsidRPr="005949B9">
        <w:rPr>
          <w:lang w:val="ru-RU"/>
        </w:rPr>
        <w:t xml:space="preserve"> </w:t>
      </w:r>
      <w:r w:rsidRPr="005F38DC">
        <w:rPr>
          <w:lang w:val="ru-RU"/>
        </w:rPr>
        <w:t>должность</w:t>
      </w:r>
      <w:r w:rsidRPr="005949B9">
        <w:rPr>
          <w:lang w:val="ru-RU"/>
        </w:rPr>
        <w:t xml:space="preserve"> </w:t>
      </w:r>
      <w:r w:rsidRPr="005F38DC">
        <w:rPr>
          <w:lang w:val="ru-RU"/>
        </w:rPr>
        <w:t>друзей</w:t>
      </w:r>
      <w:r w:rsidRPr="005949B9">
        <w:rPr>
          <w:lang w:val="ru-RU"/>
        </w:rPr>
        <w:t xml:space="preserve"> </w:t>
      </w:r>
      <w:r w:rsidRPr="005F38DC">
        <w:rPr>
          <w:lang w:val="ru-RU"/>
        </w:rPr>
        <w:t>бюро</w:t>
      </w:r>
      <w:r w:rsidRPr="005949B9">
        <w:rPr>
          <w:lang w:val="ru-RU"/>
        </w:rPr>
        <w:t xml:space="preserve"> </w:t>
      </w:r>
      <w:r w:rsidRPr="005F38DC">
        <w:rPr>
          <w:lang w:val="ru-RU"/>
        </w:rPr>
        <w:t>должны</w:t>
      </w:r>
      <w:r w:rsidRPr="005949B9">
        <w:rPr>
          <w:lang w:val="ru-RU"/>
        </w:rPr>
        <w:t xml:space="preserve"> </w:t>
      </w:r>
      <w:r w:rsidRPr="005F38DC">
        <w:rPr>
          <w:lang w:val="ru-RU"/>
        </w:rPr>
        <w:t>иметь</w:t>
      </w:r>
      <w:r w:rsidRPr="005949B9">
        <w:rPr>
          <w:lang w:val="ru-RU"/>
        </w:rPr>
        <w:t xml:space="preserve"> [тесные связи с коренными народами и местными общинами на национальном и местном уровнях в соответствующих странах,] обладать опытом работы в процессах Конвенции и быть 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14:paraId="0FC234D0" w14:textId="77777777" w:rsidR="00470020" w:rsidRPr="005949B9" w:rsidRDefault="00470020" w:rsidP="00A874FD">
      <w:pPr>
        <w:pStyle w:val="CBDNormalNoNumber"/>
        <w:tabs>
          <w:tab w:val="clear" w:pos="567"/>
          <w:tab w:val="left" w:pos="1418"/>
        </w:tabs>
        <w:rPr>
          <w:lang w:val="ru-RU"/>
        </w:rPr>
      </w:pPr>
      <w:r w:rsidRPr="005949B9">
        <w:rPr>
          <w:lang w:val="ru-RU"/>
        </w:rPr>
        <w:t>[17.</w:t>
      </w:r>
      <w:r>
        <w:t> </w:t>
      </w:r>
      <w:r w:rsidRPr="00D14FDE">
        <w:t>Alt</w:t>
      </w:r>
      <w:r w:rsidRPr="005949B9">
        <w:rPr>
          <w:lang w:val="ru-RU"/>
        </w:rPr>
        <w:t>.2</w:t>
      </w:r>
      <w:r w:rsidRPr="005949B9">
        <w:rPr>
          <w:lang w:val="ru-RU"/>
        </w:rPr>
        <w:tab/>
      </w:r>
      <w:r w:rsidRPr="005949B9">
        <w:rPr>
          <w:lang w:val="ru-RU"/>
        </w:rPr>
        <w:tab/>
        <w:t>В начале каждого совещания Вспомогательного органа бюро Конференции Сторон, выступающее в качестве бюро Вспомогательного органа, предлагает [одному представителю] [двум представителям] из каждого региона с учетом сбалансированной представленности коренных народов и местных общин [[, официально] зарегистрированным или признанным в соответствующей стране,] принять участие в работе Вспомогательного органа в качестве друзей бюро.]</w:t>
      </w:r>
    </w:p>
    <w:p w14:paraId="0FC234D1" w14:textId="77777777" w:rsidR="00470020" w:rsidRPr="005949B9" w:rsidRDefault="00470020" w:rsidP="007700CA">
      <w:pPr>
        <w:pStyle w:val="CBDH1"/>
        <w:tabs>
          <w:tab w:val="clear" w:pos="567"/>
          <w:tab w:val="clear" w:pos="1134"/>
        </w:tabs>
        <w:outlineLvl w:val="9"/>
        <w:rPr>
          <w:sz w:val="24"/>
          <w:szCs w:val="24"/>
          <w:lang w:val="ru-RU"/>
        </w:rPr>
      </w:pPr>
      <w:r w:rsidRPr="00F65B60">
        <w:rPr>
          <w:sz w:val="24"/>
          <w:szCs w:val="24"/>
        </w:rPr>
        <w:t>V</w:t>
      </w:r>
      <w:r w:rsidRPr="005949B9">
        <w:rPr>
          <w:sz w:val="24"/>
          <w:szCs w:val="24"/>
          <w:lang w:val="ru-RU"/>
        </w:rPr>
        <w:t>.</w:t>
      </w:r>
      <w:r w:rsidRPr="005949B9">
        <w:rPr>
          <w:sz w:val="24"/>
          <w:szCs w:val="24"/>
          <w:lang w:val="ru-RU"/>
        </w:rPr>
        <w:tab/>
        <w:t>Бюджетные вопросы</w:t>
      </w:r>
    </w:p>
    <w:p w14:paraId="0FC234D2" w14:textId="77777777" w:rsidR="00470020" w:rsidRPr="005949B9" w:rsidRDefault="00470020" w:rsidP="00A874FD">
      <w:pPr>
        <w:pStyle w:val="CBDNormalNoNumber"/>
        <w:tabs>
          <w:tab w:val="clear" w:pos="567"/>
        </w:tabs>
        <w:rPr>
          <w:lang w:val="ru-RU"/>
        </w:rPr>
      </w:pPr>
      <w:r w:rsidRPr="005949B9">
        <w:rPr>
          <w:iCs/>
          <w:lang w:val="ru-RU"/>
        </w:rPr>
        <w:t>18.</w:t>
      </w:r>
      <w:r w:rsidRPr="005949B9">
        <w:rPr>
          <w:iCs/>
          <w:lang w:val="ru-RU"/>
        </w:rPr>
        <w:tab/>
      </w:r>
      <w:r w:rsidRPr="005949B9">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если Конференция Сторон не примет иного решени</w:t>
      </w:r>
      <w:r>
        <w:rPr>
          <w:lang w:val="ru-RU"/>
        </w:rPr>
        <w:t>я</w:t>
      </w:r>
      <w:r w:rsidRPr="005949B9">
        <w:rPr>
          <w:lang w:val="ru-RU"/>
        </w:rPr>
        <w:t xml:space="preserve">, с должным учетом важности обеспечения всестороннего и эффективного участия коренных народов и местных </w:t>
      </w:r>
      <w:proofErr w:type="gramStart"/>
      <w:r w:rsidRPr="005949B9">
        <w:rPr>
          <w:lang w:val="ru-RU"/>
        </w:rPr>
        <w:t>общин[</w:t>
      </w:r>
      <w:proofErr w:type="gramEnd"/>
      <w:r w:rsidRPr="005949B9">
        <w:rPr>
          <w:lang w:val="ru-RU"/>
        </w:rPr>
        <w:t>, включая женщин и молодежь из их числа]].</w:t>
      </w:r>
    </w:p>
    <w:p w14:paraId="0FC234D3" w14:textId="77777777" w:rsidR="00470020" w:rsidRPr="00A1195D" w:rsidRDefault="00470020" w:rsidP="00A874FD">
      <w:pPr>
        <w:pStyle w:val="CBDNormalNoNumber"/>
        <w:tabs>
          <w:tab w:val="clear" w:pos="567"/>
        </w:tabs>
        <w:rPr>
          <w:lang w:val="ru-RU"/>
        </w:rPr>
      </w:pPr>
      <w:r w:rsidRPr="00A1195D">
        <w:rPr>
          <w:lang w:val="ru-RU"/>
        </w:rPr>
        <w:t>19.</w:t>
      </w:r>
      <w:r w:rsidRPr="00A1195D">
        <w:rPr>
          <w:lang w:val="ru-RU"/>
        </w:rPr>
        <w:tab/>
        <w:t xml:space="preserve">Если Конференция Сторон примет решение, признающее это необходимым для выполнения Вспомогательным органом его мандата, и при наличии ресурсов в надлежащих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w:t>
      </w:r>
      <w:proofErr w:type="spellStart"/>
      <w:r w:rsidRPr="00A1195D">
        <w:rPr>
          <w:lang w:val="ru-RU"/>
        </w:rPr>
        <w:t>modus</w:t>
      </w:r>
      <w:proofErr w:type="spellEnd"/>
      <w:r w:rsidRPr="00A1195D">
        <w:rPr>
          <w:lang w:val="ru-RU"/>
        </w:rPr>
        <w:t xml:space="preserve"> </w:t>
      </w:r>
      <w:proofErr w:type="spellStart"/>
      <w:r w:rsidRPr="00A1195D">
        <w:rPr>
          <w:lang w:val="ru-RU"/>
        </w:rPr>
        <w:t>operandi</w:t>
      </w:r>
      <w:proofErr w:type="spellEnd"/>
      <w:r w:rsidRPr="00A1195D">
        <w:rPr>
          <w:lang w:val="ru-RU"/>
        </w:rPr>
        <w:t xml:space="preserve"> Вспомогательного органа по научным, техническим и технологическим консультациям, который приводится в приложении III к решению </w:t>
      </w:r>
      <w:hyperlink r:id="rId14" w:history="1">
        <w:r w:rsidRPr="00B90673">
          <w:rPr>
            <w:rStyle w:val="Hyperlink"/>
          </w:rPr>
          <w:t>VIII</w:t>
        </w:r>
        <w:r w:rsidRPr="00A1195D">
          <w:rPr>
            <w:rStyle w:val="Hyperlink"/>
            <w:lang w:val="ru-RU"/>
          </w:rPr>
          <w:t>/10</w:t>
        </w:r>
      </w:hyperlink>
      <w:r w:rsidRPr="00A1195D">
        <w:rPr>
          <w:lang w:val="ru-RU"/>
        </w:rPr>
        <w:t xml:space="preserve"> от 31 марта 2006 года.</w:t>
      </w:r>
    </w:p>
    <w:p w14:paraId="0FC234D4" w14:textId="77777777" w:rsidR="00470020" w:rsidRPr="00A1195D" w:rsidRDefault="00470020" w:rsidP="00A874FD">
      <w:pPr>
        <w:pStyle w:val="CBDNormalNoNumber"/>
        <w:tabs>
          <w:tab w:val="clear" w:pos="567"/>
        </w:tabs>
        <w:rPr>
          <w:lang w:val="ru-RU"/>
        </w:rPr>
      </w:pPr>
      <w:r w:rsidRPr="00A1195D">
        <w:rPr>
          <w:lang w:val="ru-RU"/>
        </w:rPr>
        <w:t>20.</w:t>
      </w:r>
      <w:r w:rsidRPr="00A1195D">
        <w:rPr>
          <w:lang w:val="ru-RU"/>
        </w:rPr>
        <w:tab/>
        <w:t>Число и длительность совещаний и мероприятий Вспомогательного органа и его групп экспертов должны быть отражены в бюджете, принятом Конференцией Сторон, или во внебюджетном финансировании.</w:t>
      </w:r>
    </w:p>
    <w:p w14:paraId="0FC234D5" w14:textId="77777777" w:rsidR="00470020" w:rsidRPr="00A1195D" w:rsidRDefault="00470020" w:rsidP="007700CA">
      <w:pPr>
        <w:pStyle w:val="CBDH1"/>
        <w:tabs>
          <w:tab w:val="clear" w:pos="567"/>
          <w:tab w:val="clear" w:pos="1134"/>
        </w:tabs>
        <w:outlineLvl w:val="9"/>
        <w:rPr>
          <w:b w:val="0"/>
          <w:sz w:val="24"/>
          <w:szCs w:val="24"/>
          <w:lang w:val="ru-RU"/>
        </w:rPr>
      </w:pPr>
      <w:r w:rsidRPr="00073236">
        <w:rPr>
          <w:sz w:val="24"/>
          <w:szCs w:val="24"/>
        </w:rPr>
        <w:lastRenderedPageBreak/>
        <w:t>VI</w:t>
      </w:r>
      <w:r w:rsidRPr="00A1195D">
        <w:rPr>
          <w:sz w:val="24"/>
          <w:szCs w:val="24"/>
          <w:lang w:val="ru-RU"/>
        </w:rPr>
        <w:t>.</w:t>
      </w:r>
      <w:r w:rsidRPr="00A1195D">
        <w:rPr>
          <w:sz w:val="24"/>
          <w:szCs w:val="24"/>
          <w:lang w:val="ru-RU"/>
        </w:rPr>
        <w:tab/>
        <w:t>Организационные вопросы</w:t>
      </w:r>
    </w:p>
    <w:p w14:paraId="0FC234D6" w14:textId="77777777" w:rsidR="00470020" w:rsidRPr="00A1195D" w:rsidRDefault="00470020" w:rsidP="00A874FD">
      <w:pPr>
        <w:pStyle w:val="CBDNormalNoNumber"/>
        <w:tabs>
          <w:tab w:val="clear" w:pos="567"/>
        </w:tabs>
        <w:rPr>
          <w:lang w:val="ru-RU"/>
        </w:rPr>
      </w:pPr>
      <w:r w:rsidRPr="00A1195D">
        <w:rPr>
          <w:bCs/>
          <w:iCs/>
          <w:lang w:val="ru-RU"/>
        </w:rPr>
        <w:t>21.</w:t>
      </w:r>
      <w:r w:rsidRPr="00A1195D">
        <w:rPr>
          <w:bCs/>
          <w:iCs/>
          <w:lang w:val="ru-RU"/>
        </w:rPr>
        <w:tab/>
        <w:t xml:space="preserve">Вспомогательный орган может </w:t>
      </w:r>
      <w:r>
        <w:rPr>
          <w:bCs/>
          <w:iCs/>
          <w:lang w:val="ru-RU"/>
        </w:rPr>
        <w:t xml:space="preserve">давать поручения Исполнительному секретарю и использовать механизмы в рамках Конвенции согласно установленному порядку, </w:t>
      </w:r>
      <w:r w:rsidRPr="00A1195D">
        <w:rPr>
          <w:bCs/>
          <w:iCs/>
          <w:lang w:val="ru-RU"/>
        </w:rPr>
        <w:t xml:space="preserve">в </w:t>
      </w:r>
      <w:r>
        <w:rPr>
          <w:bCs/>
          <w:iCs/>
          <w:lang w:val="ru-RU"/>
        </w:rPr>
        <w:t>рамках своего мандата и</w:t>
      </w:r>
      <w:r w:rsidRPr="00A1195D">
        <w:rPr>
          <w:bCs/>
          <w:iCs/>
          <w:lang w:val="ru-RU"/>
        </w:rPr>
        <w:t xml:space="preserve"> </w:t>
      </w:r>
      <w:r>
        <w:rPr>
          <w:bCs/>
          <w:iCs/>
          <w:lang w:val="ru-RU"/>
        </w:rPr>
        <w:t xml:space="preserve">в пределах </w:t>
      </w:r>
      <w:r w:rsidRPr="00A1195D">
        <w:rPr>
          <w:bCs/>
          <w:iCs/>
          <w:lang w:val="ru-RU"/>
        </w:rPr>
        <w:t>бюджетных ресурсов, утвержденных Конференцией Сторон, применительно к конкретному решению Конференцией Сторон</w:t>
      </w:r>
      <w:r w:rsidRPr="00A1195D">
        <w:rPr>
          <w:lang w:val="ru-RU"/>
        </w:rPr>
        <w:t>.</w:t>
      </w:r>
    </w:p>
    <w:p w14:paraId="0FC234D7" w14:textId="77777777" w:rsidR="00470020" w:rsidRPr="00A1195D" w:rsidRDefault="00470020" w:rsidP="00A874FD">
      <w:pPr>
        <w:pStyle w:val="CBDNormalNoNumber"/>
        <w:tabs>
          <w:tab w:val="clear" w:pos="567"/>
        </w:tabs>
        <w:rPr>
          <w:lang w:val="ru-RU"/>
        </w:rPr>
      </w:pPr>
      <w:r w:rsidRPr="00A1195D">
        <w:rPr>
          <w:bCs/>
          <w:iCs/>
          <w:lang w:val="ru-RU"/>
        </w:rPr>
        <w:t>22</w:t>
      </w:r>
      <w:r w:rsidRPr="00A1195D">
        <w:rPr>
          <w:lang w:val="ru-RU"/>
        </w:rPr>
        <w:t>.</w:t>
      </w:r>
      <w:r w:rsidRPr="00A1195D">
        <w:rPr>
          <w:lang w:val="ru-RU"/>
        </w:rPr>
        <w:tab/>
      </w:r>
      <w:r w:rsidRPr="00A1195D">
        <w:rPr>
          <w:bCs/>
          <w:iCs/>
          <w:lang w:val="ru-RU"/>
        </w:rPr>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проводятся в форме пленарных заседаний [или, если Конференция Сторон утвердит необходимые бюджетные </w:t>
      </w:r>
      <w:proofErr w:type="gramStart"/>
      <w:r w:rsidRPr="00A1195D">
        <w:rPr>
          <w:bCs/>
          <w:iCs/>
          <w:lang w:val="ru-RU"/>
        </w:rPr>
        <w:t>ресурсы[</w:t>
      </w:r>
      <w:proofErr w:type="gramEnd"/>
      <w:r w:rsidRPr="00A1195D">
        <w:rPr>
          <w:bCs/>
          <w:iCs/>
          <w:lang w:val="ru-RU"/>
        </w:rPr>
        <w:t>,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0FC234D8" w14:textId="77777777" w:rsidR="00470020" w:rsidRPr="00A1195D" w:rsidRDefault="00470020" w:rsidP="007700CA">
      <w:pPr>
        <w:pStyle w:val="CBDH1"/>
        <w:tabs>
          <w:tab w:val="clear" w:pos="567"/>
          <w:tab w:val="clear" w:pos="1134"/>
        </w:tabs>
        <w:outlineLvl w:val="9"/>
        <w:rPr>
          <w:sz w:val="24"/>
          <w:szCs w:val="24"/>
          <w:lang w:val="ru-RU"/>
        </w:rPr>
      </w:pPr>
      <w:r w:rsidRPr="00073236">
        <w:rPr>
          <w:sz w:val="24"/>
          <w:szCs w:val="24"/>
        </w:rPr>
        <w:t>VII</w:t>
      </w:r>
      <w:r w:rsidRPr="00A1195D">
        <w:rPr>
          <w:sz w:val="24"/>
          <w:szCs w:val="24"/>
          <w:lang w:val="ru-RU"/>
        </w:rPr>
        <w:t>.</w:t>
      </w:r>
      <w:r w:rsidRPr="00A1195D">
        <w:rPr>
          <w:sz w:val="24"/>
          <w:szCs w:val="24"/>
          <w:lang w:val="ru-RU"/>
        </w:rPr>
        <w:tab/>
        <w:t>Координационные центры</w:t>
      </w:r>
    </w:p>
    <w:p w14:paraId="0FC234D9" w14:textId="77777777" w:rsidR="00470020" w:rsidRPr="00AC2F82" w:rsidRDefault="00470020" w:rsidP="00A874FD">
      <w:pPr>
        <w:pStyle w:val="CBDNormalNoNumber"/>
        <w:tabs>
          <w:tab w:val="clear" w:pos="567"/>
        </w:tabs>
        <w:rPr>
          <w:lang w:val="ru-RU"/>
        </w:rPr>
      </w:pPr>
      <w:r w:rsidRPr="00A1195D">
        <w:rPr>
          <w:bCs/>
          <w:iCs/>
          <w:lang w:val="ru-RU"/>
        </w:rPr>
        <w:t>23</w:t>
      </w:r>
      <w:r w:rsidRPr="00A1195D">
        <w:rPr>
          <w:lang w:val="ru-RU"/>
        </w:rPr>
        <w:t>.</w:t>
      </w:r>
      <w:r w:rsidRPr="00A1195D">
        <w:rPr>
          <w:lang w:val="ru-RU"/>
        </w:rPr>
        <w:tab/>
        <w:t xml:space="preserve">Стороны должны назначить национальные координационные </w:t>
      </w:r>
      <w:proofErr w:type="gramStart"/>
      <w:r w:rsidRPr="00A1195D">
        <w:rPr>
          <w:lang w:val="ru-RU"/>
        </w:rPr>
        <w:t>центры[</w:t>
      </w:r>
      <w:proofErr w:type="gramEnd"/>
      <w:r w:rsidRPr="00A1195D">
        <w:rPr>
          <w:lang w:val="ru-RU"/>
        </w:rPr>
        <w:t>, в том числе из представителей коренных народов и местных общин в соответствующих случаях,] для осуществления</w:t>
      </w:r>
      <w:r>
        <w:rPr>
          <w:lang w:val="ru-RU"/>
        </w:rPr>
        <w:t>, при необходимости,</w:t>
      </w:r>
      <w:r w:rsidRPr="00A1195D">
        <w:rPr>
          <w:lang w:val="ru-RU"/>
        </w:rPr>
        <w:t xml:space="preserve"> последующих мер в связи с работой Вспомогательного органа. Существующие национальные координационные центры по осуществлению статьи 8</w:t>
      </w:r>
      <w:r>
        <w:rPr>
          <w:lang w:val="ru-RU"/>
        </w:rPr>
        <w:t> </w:t>
      </w:r>
      <w:r w:rsidRPr="00A1195D">
        <w:rPr>
          <w:lang w:val="ru-RU"/>
        </w:rPr>
        <w:t xml:space="preserve">j) и </w:t>
      </w:r>
      <w:r>
        <w:rPr>
          <w:lang w:val="ru-RU"/>
        </w:rPr>
        <w:t>соответствующих</w:t>
      </w:r>
      <w:r w:rsidRPr="00A1195D">
        <w:rPr>
          <w:lang w:val="ru-RU"/>
        </w:rPr>
        <w:t xml:space="preserve"> положений Конвенции могут продолжать выполнять функции координационных центров Вспомогательного органа. </w:t>
      </w:r>
      <w:r w:rsidRPr="00AC2F82">
        <w:rPr>
          <w:lang w:val="ru-RU"/>
        </w:rPr>
        <w:t>[</w:t>
      </w:r>
      <w:r w:rsidRPr="00A1195D">
        <w:rPr>
          <w:lang w:val="ru-RU"/>
        </w:rPr>
        <w:t>Национальны</w:t>
      </w:r>
      <w:r>
        <w:rPr>
          <w:lang w:val="ru-RU"/>
        </w:rPr>
        <w:t>м</w:t>
      </w:r>
      <w:r w:rsidRPr="00A1195D">
        <w:rPr>
          <w:lang w:val="ru-RU"/>
        </w:rPr>
        <w:t xml:space="preserve"> координационны</w:t>
      </w:r>
      <w:r>
        <w:rPr>
          <w:lang w:val="ru-RU"/>
        </w:rPr>
        <w:t>м</w:t>
      </w:r>
      <w:r w:rsidRPr="00A1195D">
        <w:rPr>
          <w:lang w:val="ru-RU"/>
        </w:rPr>
        <w:t xml:space="preserve"> центр</w:t>
      </w:r>
      <w:r>
        <w:rPr>
          <w:lang w:val="ru-RU"/>
        </w:rPr>
        <w:t>ам</w:t>
      </w:r>
      <w:r w:rsidRPr="00A1195D">
        <w:rPr>
          <w:lang w:val="ru-RU"/>
        </w:rPr>
        <w:t xml:space="preserve"> </w:t>
      </w:r>
      <w:r>
        <w:rPr>
          <w:lang w:val="ru-RU"/>
        </w:rPr>
        <w:t>рекомендуется</w:t>
      </w:r>
      <w:r w:rsidRPr="00AC2F82">
        <w:rPr>
          <w:lang w:val="ru-RU"/>
        </w:rPr>
        <w:t>] [</w:t>
      </w:r>
      <w:r w:rsidRPr="00A1195D">
        <w:rPr>
          <w:lang w:val="ru-RU"/>
        </w:rPr>
        <w:t>Национальные координационные центры должны</w:t>
      </w:r>
      <w:r w:rsidRPr="00AC2F82">
        <w:rPr>
          <w:lang w:val="ru-RU"/>
        </w:rPr>
        <w:t>]</w:t>
      </w:r>
      <w:r w:rsidRPr="00A1195D">
        <w:rPr>
          <w:lang w:val="ru-RU"/>
        </w:rPr>
        <w:t xml:space="preserve"> сотрудничать с коренными народами и местными общинами с целью содействия их всестороннему и эффективному участию в работе Вспомогательного органа </w:t>
      </w:r>
      <w:r w:rsidRPr="00AC2F82">
        <w:rPr>
          <w:lang w:val="ru-RU"/>
        </w:rPr>
        <w:t>[</w:t>
      </w:r>
      <w:r w:rsidRPr="00A1195D">
        <w:rPr>
          <w:lang w:val="ru-RU"/>
        </w:rPr>
        <w:t xml:space="preserve">в надлежащих случаях] </w:t>
      </w:r>
      <w:r>
        <w:rPr>
          <w:lang w:val="ru-RU"/>
        </w:rPr>
        <w:t xml:space="preserve">и в соответствии с национальным законодательством </w:t>
      </w:r>
      <w:r w:rsidRPr="00AC2F82">
        <w:rPr>
          <w:lang w:val="ru-RU"/>
        </w:rPr>
        <w:t>[</w:t>
      </w:r>
      <w:r>
        <w:rPr>
          <w:lang w:val="ru-RU"/>
        </w:rPr>
        <w:t xml:space="preserve">и международными </w:t>
      </w:r>
      <w:proofErr w:type="gramStart"/>
      <w:r>
        <w:rPr>
          <w:lang w:val="ru-RU"/>
        </w:rPr>
        <w:t>документами</w:t>
      </w:r>
      <w:r w:rsidRPr="00AC2F82">
        <w:rPr>
          <w:lang w:val="ru-RU"/>
        </w:rPr>
        <w:t>][</w:t>
      </w:r>
      <w:proofErr w:type="gramEnd"/>
      <w:r>
        <w:rPr>
          <w:lang w:val="ru-RU"/>
        </w:rPr>
        <w:t>,</w:t>
      </w:r>
      <w:r w:rsidRPr="00AC2F82">
        <w:rPr>
          <w:lang w:val="ru-RU"/>
        </w:rPr>
        <w:t xml:space="preserve"> </w:t>
      </w:r>
      <w:r>
        <w:rPr>
          <w:lang w:val="ru-RU"/>
        </w:rPr>
        <w:t>если это применимо</w:t>
      </w:r>
      <w:r w:rsidRPr="00AC2F82">
        <w:rPr>
          <w:lang w:val="ru-RU"/>
        </w:rPr>
        <w:t>]</w:t>
      </w:r>
      <w:r>
        <w:rPr>
          <w:lang w:val="ru-RU"/>
        </w:rPr>
        <w:t xml:space="preserve">. </w:t>
      </w:r>
      <w:r w:rsidRPr="00A1195D">
        <w:rPr>
          <w:lang w:val="ru-RU"/>
        </w:rPr>
        <w:t>[Сторонам рекомендуется назначить [дополнительные] национальные координационные центры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r w:rsidRPr="00AC2F82">
        <w:rPr>
          <w:lang w:val="ru-RU"/>
        </w:rPr>
        <w:t>.]</w:t>
      </w:r>
    </w:p>
    <w:p w14:paraId="0FC234DA" w14:textId="77777777" w:rsidR="00470020" w:rsidRPr="00AC2F82" w:rsidRDefault="00470020" w:rsidP="007700CA">
      <w:pPr>
        <w:pStyle w:val="CBDH1"/>
        <w:tabs>
          <w:tab w:val="clear" w:pos="567"/>
          <w:tab w:val="clear" w:pos="1134"/>
        </w:tabs>
        <w:outlineLvl w:val="9"/>
        <w:rPr>
          <w:sz w:val="24"/>
          <w:szCs w:val="24"/>
          <w:lang w:val="ru-RU"/>
        </w:rPr>
      </w:pPr>
      <w:r w:rsidRPr="00B90673">
        <w:rPr>
          <w:sz w:val="24"/>
          <w:szCs w:val="24"/>
        </w:rPr>
        <w:t>VIII</w:t>
      </w:r>
      <w:r w:rsidRPr="00AC2F82">
        <w:rPr>
          <w:sz w:val="24"/>
          <w:szCs w:val="24"/>
          <w:lang w:val="ru-RU"/>
        </w:rPr>
        <w:t>.</w:t>
      </w:r>
      <w:r w:rsidRPr="00AC2F82">
        <w:rPr>
          <w:sz w:val="24"/>
          <w:szCs w:val="24"/>
          <w:lang w:val="ru-RU"/>
        </w:rPr>
        <w:tab/>
        <w:t>Документация</w:t>
      </w:r>
    </w:p>
    <w:p w14:paraId="0FC234DB" w14:textId="77777777" w:rsidR="00470020" w:rsidRPr="00AC2F82" w:rsidRDefault="00470020" w:rsidP="00A874FD">
      <w:pPr>
        <w:pStyle w:val="CBDNormalNoNumber"/>
        <w:tabs>
          <w:tab w:val="clear" w:pos="567"/>
        </w:tabs>
        <w:rPr>
          <w:lang w:val="ru-RU"/>
        </w:rPr>
      </w:pPr>
      <w:r w:rsidRPr="00AC2F82">
        <w:rPr>
          <w:bCs/>
          <w:iCs/>
          <w:lang w:val="ru-RU"/>
        </w:rPr>
        <w:t>24</w:t>
      </w:r>
      <w:r w:rsidRPr="00AC2F82">
        <w:rPr>
          <w:lang w:val="ru-RU"/>
        </w:rPr>
        <w:t>.</w:t>
      </w:r>
      <w:r w:rsidRPr="00AC2F82">
        <w:rPr>
          <w:lang w:val="ru-RU"/>
        </w:rPr>
        <w:tab/>
        <w:t xml:space="preserve">Секретариат должен распространять официальные </w:t>
      </w:r>
      <w:proofErr w:type="spellStart"/>
      <w:r w:rsidRPr="00AC2F82">
        <w:rPr>
          <w:lang w:val="ru-RU"/>
        </w:rPr>
        <w:t>предсессионные</w:t>
      </w:r>
      <w:proofErr w:type="spellEnd"/>
      <w:r w:rsidRPr="00AC2F82">
        <w:rPr>
          <w:lang w:val="ru-RU"/>
        </w:rPr>
        <w:t xml:space="preserve">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w:t>
      </w:r>
      <w:r>
        <w:rPr>
          <w:lang w:val="ru-RU"/>
        </w:rPr>
        <w:t> </w:t>
      </w:r>
      <w:r w:rsidRPr="00AC2F82">
        <w:rPr>
          <w:lang w:val="ru-RU"/>
        </w:rPr>
        <w:t>10 правил процедуры совещаний Конференции Сторон и предпринимать дальнейшие усилия для распространения документов совещаний за три месяца до открытия каждого совещания.</w:t>
      </w:r>
    </w:p>
    <w:p w14:paraId="0FC234DC" w14:textId="77777777" w:rsidR="00470020" w:rsidRPr="00AC2F82" w:rsidRDefault="00470020" w:rsidP="00A874FD">
      <w:pPr>
        <w:pStyle w:val="CBDNormalNoNumber"/>
        <w:tabs>
          <w:tab w:val="clear" w:pos="567"/>
        </w:tabs>
        <w:rPr>
          <w:lang w:val="ru-RU"/>
        </w:rPr>
      </w:pPr>
      <w:r w:rsidRPr="00AC2F82">
        <w:rPr>
          <w:lang w:val="ru-RU"/>
        </w:rPr>
        <w:t>25.</w:t>
      </w:r>
      <w:r w:rsidRPr="00AC2F82">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0FC234DD" w14:textId="77777777" w:rsidR="00470020" w:rsidRDefault="00470020" w:rsidP="007700CA">
      <w:pPr>
        <w:pStyle w:val="Para1"/>
        <w:numPr>
          <w:ilvl w:val="0"/>
          <w:numId w:val="0"/>
        </w:numPr>
        <w:ind w:left="567"/>
      </w:pPr>
      <w:r w:rsidRPr="003F3F8F">
        <w:rPr>
          <w:rFonts w:eastAsia="Times New Roman"/>
          <w:bCs/>
          <w:iCs/>
          <w:kern w:val="2"/>
        </w:rPr>
        <w:t>]</w:t>
      </w:r>
    </w:p>
    <w:p w14:paraId="0FC234DE" w14:textId="77777777" w:rsidR="00470020" w:rsidRPr="003F1A75" w:rsidRDefault="00470020" w:rsidP="006E7BE2">
      <w:pPr>
        <w:pStyle w:val="Para1"/>
        <w:numPr>
          <w:ilvl w:val="0"/>
          <w:numId w:val="0"/>
        </w:numPr>
        <w:ind w:left="567"/>
        <w:jc w:val="center"/>
      </w:pPr>
      <w:r w:rsidRPr="003F1A75">
        <w:t>__________</w:t>
      </w:r>
    </w:p>
    <w:sectPr w:rsidR="00470020"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D30B4" w14:textId="77777777" w:rsidR="009E52D2" w:rsidRPr="003F1A75" w:rsidRDefault="009E52D2" w:rsidP="00CF1848">
      <w:r w:rsidRPr="003F1A75">
        <w:separator/>
      </w:r>
    </w:p>
  </w:endnote>
  <w:endnote w:type="continuationSeparator" w:id="0">
    <w:p w14:paraId="02BF3912" w14:textId="77777777" w:rsidR="009E52D2" w:rsidRPr="003F1A75" w:rsidRDefault="009E52D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4E8" w14:textId="77777777" w:rsidR="00470020" w:rsidRPr="003F1A75" w:rsidRDefault="00470020"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6</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4E9" w14:textId="77777777" w:rsidR="00470020" w:rsidRPr="003F1A75" w:rsidRDefault="00470020"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6</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6650B" w14:textId="77777777" w:rsidR="009E52D2" w:rsidRPr="003F1A75" w:rsidRDefault="009E52D2" w:rsidP="00CF1848">
      <w:r w:rsidRPr="003F1A75">
        <w:separator/>
      </w:r>
    </w:p>
  </w:footnote>
  <w:footnote w:type="continuationSeparator" w:id="0">
    <w:p w14:paraId="71A3EEB7" w14:textId="77777777" w:rsidR="009E52D2" w:rsidRPr="003F1A75" w:rsidRDefault="009E52D2" w:rsidP="00CF1848">
      <w:r w:rsidRPr="003F1A75">
        <w:continuationSeparator/>
      </w:r>
    </w:p>
  </w:footnote>
  <w:footnote w:id="1">
    <w:p w14:paraId="0FC234EA" w14:textId="77777777" w:rsidR="00470020" w:rsidRPr="00637040" w:rsidRDefault="00470020" w:rsidP="00A874FD">
      <w:pPr>
        <w:pStyle w:val="FootnoteText"/>
        <w:rPr>
          <w:lang w:val="ru-RU"/>
        </w:rPr>
      </w:pPr>
      <w:r>
        <w:rPr>
          <w:rStyle w:val="FootnoteReference"/>
        </w:rPr>
        <w:footnoteRef/>
      </w:r>
      <w:r w:rsidRPr="000B3B81">
        <w:rPr>
          <w:lang w:val="ru-RU"/>
        </w:rPr>
        <w:t xml:space="preserve"> Сборник договоров Организации Объединенных Наций, том 1760, № 30619.</w:t>
      </w:r>
    </w:p>
  </w:footnote>
  <w:footnote w:id="2">
    <w:p w14:paraId="0FC234EB" w14:textId="77777777" w:rsidR="00470020" w:rsidRPr="00637040" w:rsidRDefault="00470020"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hyperlink r:id="rId1" w:history="1">
        <w:r w:rsidRPr="000B3B81">
          <w:rPr>
            <w:rStyle w:val="Hyperlink"/>
            <w:lang w:val="ru-RU"/>
          </w:rPr>
          <w:t>15/4</w:t>
        </w:r>
      </w:hyperlink>
      <w:r w:rsidRPr="000B3B81">
        <w:rPr>
          <w:lang w:val="ru-RU"/>
        </w:rPr>
        <w:t xml:space="preserve">, </w:t>
      </w:r>
      <w:r>
        <w:rPr>
          <w:lang w:val="ru-RU"/>
        </w:rPr>
        <w:t>приложение</w:t>
      </w:r>
      <w:r w:rsidRPr="000B3B81">
        <w:rPr>
          <w:lang w:val="ru-RU"/>
        </w:rPr>
        <w:t>.</w:t>
      </w:r>
    </w:p>
  </w:footnote>
  <w:footnote w:id="3">
    <w:p w14:paraId="0FC234EC" w14:textId="77777777" w:rsidR="00470020" w:rsidRPr="00637040" w:rsidRDefault="00470020" w:rsidP="00A874FD">
      <w:pPr>
        <w:pStyle w:val="FootnoteText"/>
        <w:rPr>
          <w:lang w:val="ru-RU"/>
        </w:rPr>
      </w:pPr>
      <w:r>
        <w:rPr>
          <w:rStyle w:val="FootnoteReference"/>
        </w:rPr>
        <w:footnoteRef/>
      </w:r>
      <w:r w:rsidRPr="000B3B81">
        <w:rPr>
          <w:lang w:val="ru-RU"/>
        </w:rPr>
        <w:t xml:space="preserve"> </w:t>
      </w:r>
      <w:r>
        <w:rPr>
          <w:lang w:val="ru-RU"/>
        </w:rPr>
        <w:t>Решение</w:t>
      </w:r>
      <w:r w:rsidRPr="000B3B81">
        <w:rPr>
          <w:lang w:val="ru-RU"/>
        </w:rPr>
        <w:t xml:space="preserve"> </w:t>
      </w:r>
      <w:hyperlink r:id="rId2" w:history="1">
        <w:r w:rsidRPr="000B3B81">
          <w:rPr>
            <w:rStyle w:val="Hyperlink"/>
            <w:lang w:val="ru-RU"/>
          </w:rPr>
          <w:t>16/4</w:t>
        </w:r>
      </w:hyperlink>
      <w:r w:rsidRPr="000B3B81">
        <w:rPr>
          <w:lang w:val="ru-RU"/>
        </w:rPr>
        <w:t xml:space="preserve">, </w:t>
      </w:r>
      <w:r>
        <w:rPr>
          <w:lang w:val="ru-RU"/>
        </w:rPr>
        <w:t>приложение</w:t>
      </w:r>
      <w:r w:rsidRPr="000B3B81">
        <w:rPr>
          <w:lang w:val="ru-RU"/>
        </w:rPr>
        <w:t>.</w:t>
      </w:r>
    </w:p>
  </w:footnote>
  <w:footnote w:id="4">
    <w:p w14:paraId="0FC234ED" w14:textId="77777777" w:rsidR="00470020" w:rsidRPr="00637040" w:rsidRDefault="00470020" w:rsidP="00A874FD">
      <w:pPr>
        <w:pStyle w:val="FootnoteText"/>
        <w:rPr>
          <w:lang w:val="ru-RU"/>
        </w:rPr>
      </w:pPr>
      <w:r>
        <w:rPr>
          <w:rStyle w:val="FootnoteReference"/>
        </w:rPr>
        <w:footnoteRef/>
      </w:r>
      <w:r w:rsidRPr="000B3B81">
        <w:rPr>
          <w:lang w:val="ru-RU"/>
        </w:rPr>
        <w:t xml:space="preserve"> Сборник договоров Организации Объединенных Наций, том 1760, № 30619.</w:t>
      </w:r>
    </w:p>
  </w:footnote>
  <w:footnote w:id="5">
    <w:p w14:paraId="0FC234EE" w14:textId="77777777" w:rsidR="00470020" w:rsidRPr="00637040" w:rsidRDefault="00470020" w:rsidP="00A874FD">
      <w:pPr>
        <w:pStyle w:val="FootnoteText"/>
        <w:rPr>
          <w:lang w:val="ru-RU"/>
        </w:rPr>
      </w:pPr>
      <w:r>
        <w:rPr>
          <w:rStyle w:val="FootnoteReference"/>
        </w:rPr>
        <w:footnoteRef/>
      </w:r>
      <w:r w:rsidRPr="00637040">
        <w:rPr>
          <w:lang w:val="ru-RU"/>
        </w:rPr>
        <w:t xml:space="preserve"> </w:t>
      </w:r>
      <w:r>
        <w:rPr>
          <w:lang w:val="ru-RU"/>
        </w:rPr>
        <w:t>Там же</w:t>
      </w:r>
      <w:r w:rsidRPr="00637040">
        <w:rPr>
          <w:lang w:val="ru-RU"/>
        </w:rPr>
        <w:t xml:space="preserve">, </w:t>
      </w:r>
      <w:r>
        <w:rPr>
          <w:lang w:val="ru-RU"/>
        </w:rPr>
        <w:t>том</w:t>
      </w:r>
      <w:r w:rsidRPr="00637040">
        <w:rPr>
          <w:lang w:val="ru-RU"/>
        </w:rPr>
        <w:t xml:space="preserve"> 2226, </w:t>
      </w:r>
      <w:r>
        <w:rPr>
          <w:lang w:val="ru-RU"/>
        </w:rPr>
        <w:t>№</w:t>
      </w:r>
      <w:r w:rsidRPr="00637040">
        <w:rPr>
          <w:lang w:val="ru-RU"/>
        </w:rPr>
        <w:t xml:space="preserve"> 30619.</w:t>
      </w:r>
    </w:p>
  </w:footnote>
  <w:footnote w:id="6">
    <w:p w14:paraId="0FC234EF" w14:textId="77777777" w:rsidR="00470020" w:rsidRPr="00637040" w:rsidRDefault="00470020" w:rsidP="00A874FD">
      <w:pPr>
        <w:pStyle w:val="FootnoteText"/>
        <w:rPr>
          <w:lang w:val="ru-RU"/>
        </w:rPr>
      </w:pPr>
      <w:r>
        <w:rPr>
          <w:rStyle w:val="FootnoteReference"/>
        </w:rPr>
        <w:footnoteRef/>
      </w:r>
      <w:r w:rsidRPr="00637040">
        <w:rPr>
          <w:lang w:val="ru-RU"/>
        </w:rPr>
        <w:t xml:space="preserve"> </w:t>
      </w:r>
      <w:r>
        <w:rPr>
          <w:lang w:val="ru-RU"/>
        </w:rPr>
        <w:t>Там же</w:t>
      </w:r>
      <w:r w:rsidRPr="00637040">
        <w:rPr>
          <w:lang w:val="ru-RU"/>
        </w:rPr>
        <w:t xml:space="preserve">, </w:t>
      </w:r>
      <w:r>
        <w:rPr>
          <w:lang w:val="ru-RU"/>
        </w:rPr>
        <w:t>том</w:t>
      </w:r>
      <w:r w:rsidRPr="00637040">
        <w:rPr>
          <w:lang w:val="ru-RU"/>
        </w:rPr>
        <w:t xml:space="preserve"> 3008, </w:t>
      </w:r>
      <w:r>
        <w:rPr>
          <w:lang w:val="ru-RU"/>
        </w:rPr>
        <w:t>№</w:t>
      </w:r>
      <w:r w:rsidRPr="00637040">
        <w:rPr>
          <w:lang w:val="ru-RU"/>
        </w:rPr>
        <w:t xml:space="preserve"> 30619.</w:t>
      </w:r>
    </w:p>
  </w:footnote>
  <w:footnote w:id="7">
    <w:p w14:paraId="0FC234F0" w14:textId="77777777" w:rsidR="00470020" w:rsidRPr="00637040" w:rsidRDefault="00470020" w:rsidP="00A874FD">
      <w:pPr>
        <w:pStyle w:val="FootnoteText"/>
        <w:rPr>
          <w:lang w:val="ru-RU"/>
        </w:rPr>
      </w:pPr>
      <w:r w:rsidRPr="005F38DC">
        <w:rPr>
          <w:lang w:val="ru-RU"/>
        </w:rPr>
        <w:t>[</w:t>
      </w:r>
      <w:r w:rsidRPr="00505B45">
        <w:rPr>
          <w:rStyle w:val="FootnoteReference"/>
        </w:rPr>
        <w:footnoteRef/>
      </w:r>
      <w:r w:rsidRPr="005F38DC">
        <w:rPr>
          <w:lang w:val="ru-RU"/>
        </w:rPr>
        <w:t xml:space="preserve"> 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w:t>
      </w:r>
      <w:r w:rsidRPr="005F38DC">
        <w:t>j</w:t>
      </w:r>
      <w:r w:rsidRPr="005F38DC">
        <w:rPr>
          <w:lang w:val="ru-RU"/>
        </w:rPr>
        <w:t>) и других положений Конвенции, касающихся коренных народов и местных общин: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 w:id="8">
    <w:p w14:paraId="0FC234F1" w14:textId="77777777" w:rsidR="00470020" w:rsidRPr="00637040" w:rsidRDefault="00470020" w:rsidP="00A874FD">
      <w:pPr>
        <w:pStyle w:val="FootnoteText"/>
        <w:rPr>
          <w:lang w:val="ru-RU"/>
        </w:rPr>
      </w:pPr>
      <w:r w:rsidRPr="00B90673">
        <w:rPr>
          <w:rStyle w:val="FootnoteReference"/>
        </w:rPr>
        <w:footnoteRef/>
      </w:r>
      <w:r w:rsidRPr="005F38DC">
        <w:rPr>
          <w:lang w:val="ru-RU"/>
        </w:rPr>
        <w:t xml:space="preserve"> [Для целей Конвенции о биологическом разнообразии Арктический социокультурный регион включает следующие коренные народы: атабаски, алеуты, долганы, </w:t>
      </w:r>
      <w:proofErr w:type="spellStart"/>
      <w:r w:rsidRPr="005F38DC">
        <w:rPr>
          <w:lang w:val="ru-RU"/>
        </w:rPr>
        <w:t>кучины</w:t>
      </w:r>
      <w:proofErr w:type="spellEnd"/>
      <w:r w:rsidRPr="005F38DC">
        <w:rPr>
          <w:lang w:val="ru-RU"/>
        </w:rPr>
        <w:t>, кереки, кеты, коряки, манси, нганасаны, ненцы, саамы, селькупы, ханты, чуванцы, чукчи, эвенки, эвены, энцы, инуиты и юкагиры.]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4E6" w14:textId="77777777" w:rsidR="00470020" w:rsidRPr="003F1A75" w:rsidRDefault="00470020" w:rsidP="007C4951">
    <w:pPr>
      <w:pStyle w:val="Header"/>
      <w:spacing w:after="240"/>
      <w:rPr>
        <w:szCs w:val="20"/>
      </w:rPr>
    </w:pPr>
    <w:r>
      <w:rPr>
        <w:szCs w:val="20"/>
      </w:rPr>
      <w:t>CBD/COP/17/</w:t>
    </w:r>
    <w:proofErr w:type="gramStart"/>
    <w:r>
      <w:rPr>
        <w:szCs w:val="20"/>
      </w:rPr>
      <w:t>WG.I</w:t>
    </w:r>
    <w:proofErr w:type="gramEnd"/>
    <w:r>
      <w:rPr>
        <w:szCs w:val="20"/>
      </w:rPr>
      <w:t>/CRP.10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4E7" w14:textId="77777777" w:rsidR="00470020" w:rsidRPr="003F1A75" w:rsidRDefault="00470020" w:rsidP="007C4951">
    <w:pPr>
      <w:pStyle w:val="Header"/>
      <w:spacing w:after="240"/>
      <w:jc w:val="right"/>
    </w:pPr>
    <w:r>
      <w:t>CBD/COP/17/</w:t>
    </w:r>
    <w:proofErr w:type="gramStart"/>
    <w:r>
      <w:t>WG.I</w:t>
    </w:r>
    <w:proofErr w:type="gramEnd"/>
    <w:r>
      <w:t>/CRP.10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CA2EEF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4FC85A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7202BB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F8E148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5AE16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F4DB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F632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E2C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FAD95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7DA8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757171691">
    <w:abstractNumId w:val="9"/>
  </w:num>
  <w:num w:numId="2" w16cid:durableId="463617233">
    <w:abstractNumId w:val="7"/>
  </w:num>
  <w:num w:numId="3" w16cid:durableId="407190912">
    <w:abstractNumId w:val="6"/>
  </w:num>
  <w:num w:numId="4" w16cid:durableId="1835222176">
    <w:abstractNumId w:val="5"/>
  </w:num>
  <w:num w:numId="5" w16cid:durableId="2143768314">
    <w:abstractNumId w:val="4"/>
  </w:num>
  <w:num w:numId="6" w16cid:durableId="580986118">
    <w:abstractNumId w:val="8"/>
  </w:num>
  <w:num w:numId="7" w16cid:durableId="1213032408">
    <w:abstractNumId w:val="3"/>
  </w:num>
  <w:num w:numId="8" w16cid:durableId="2095082667">
    <w:abstractNumId w:val="2"/>
  </w:num>
  <w:num w:numId="9" w16cid:durableId="104931637">
    <w:abstractNumId w:val="1"/>
  </w:num>
  <w:num w:numId="10" w16cid:durableId="1623145544">
    <w:abstractNumId w:val="0"/>
  </w:num>
  <w:num w:numId="11" w16cid:durableId="2135974704">
    <w:abstractNumId w:val="9"/>
  </w:num>
  <w:num w:numId="12" w16cid:durableId="1994867252">
    <w:abstractNumId w:val="7"/>
  </w:num>
  <w:num w:numId="13" w16cid:durableId="2071222560">
    <w:abstractNumId w:val="6"/>
  </w:num>
  <w:num w:numId="14" w16cid:durableId="1094202314">
    <w:abstractNumId w:val="5"/>
  </w:num>
  <w:num w:numId="15" w16cid:durableId="816266667">
    <w:abstractNumId w:val="4"/>
  </w:num>
  <w:num w:numId="16" w16cid:durableId="491063857">
    <w:abstractNumId w:val="8"/>
  </w:num>
  <w:num w:numId="17" w16cid:durableId="2026856730">
    <w:abstractNumId w:val="3"/>
  </w:num>
  <w:num w:numId="18" w16cid:durableId="1401098666">
    <w:abstractNumId w:val="2"/>
  </w:num>
  <w:num w:numId="19" w16cid:durableId="445583620">
    <w:abstractNumId w:val="1"/>
  </w:num>
  <w:num w:numId="20" w16cid:durableId="328405695">
    <w:abstractNumId w:val="0"/>
  </w:num>
  <w:num w:numId="21" w16cid:durableId="267078947">
    <w:abstractNumId w:val="12"/>
  </w:num>
  <w:num w:numId="22" w16cid:durableId="1603608417">
    <w:abstractNumId w:val="10"/>
  </w:num>
  <w:num w:numId="23" w16cid:durableId="582448764">
    <w:abstractNumId w:val="15"/>
  </w:num>
  <w:num w:numId="24" w16cid:durableId="1784687185">
    <w:abstractNumId w:val="16"/>
  </w:num>
  <w:num w:numId="25" w16cid:durableId="855775939">
    <w:abstractNumId w:val="11"/>
  </w:num>
  <w:num w:numId="26" w16cid:durableId="1770541878">
    <w:abstractNumId w:val="14"/>
  </w:num>
  <w:num w:numId="27" w16cid:durableId="111602311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53D8"/>
    <w:rsid w:val="00006EE2"/>
    <w:rsid w:val="00007063"/>
    <w:rsid w:val="000104FC"/>
    <w:rsid w:val="00011559"/>
    <w:rsid w:val="0003530D"/>
    <w:rsid w:val="00044EF1"/>
    <w:rsid w:val="000475E1"/>
    <w:rsid w:val="0005091C"/>
    <w:rsid w:val="00061EF5"/>
    <w:rsid w:val="00062D81"/>
    <w:rsid w:val="0007171B"/>
    <w:rsid w:val="00073236"/>
    <w:rsid w:val="00074ABA"/>
    <w:rsid w:val="00082BC2"/>
    <w:rsid w:val="00083176"/>
    <w:rsid w:val="000909E7"/>
    <w:rsid w:val="00094B47"/>
    <w:rsid w:val="000B3A7A"/>
    <w:rsid w:val="000B3B81"/>
    <w:rsid w:val="000C412B"/>
    <w:rsid w:val="000C6C64"/>
    <w:rsid w:val="000D0428"/>
    <w:rsid w:val="000D0F68"/>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265BF"/>
    <w:rsid w:val="00127BB5"/>
    <w:rsid w:val="001312AD"/>
    <w:rsid w:val="00131E7A"/>
    <w:rsid w:val="00134846"/>
    <w:rsid w:val="00137278"/>
    <w:rsid w:val="00171DA3"/>
    <w:rsid w:val="00171F5E"/>
    <w:rsid w:val="00172AF6"/>
    <w:rsid w:val="00176CEE"/>
    <w:rsid w:val="00176E58"/>
    <w:rsid w:val="001809A3"/>
    <w:rsid w:val="001839E8"/>
    <w:rsid w:val="00186DD8"/>
    <w:rsid w:val="0019354F"/>
    <w:rsid w:val="0019446B"/>
    <w:rsid w:val="00197257"/>
    <w:rsid w:val="001976EB"/>
    <w:rsid w:val="001A0A75"/>
    <w:rsid w:val="001A35EC"/>
    <w:rsid w:val="001A3F74"/>
    <w:rsid w:val="001B13FE"/>
    <w:rsid w:val="001B149C"/>
    <w:rsid w:val="001C15DF"/>
    <w:rsid w:val="001C4573"/>
    <w:rsid w:val="001C735D"/>
    <w:rsid w:val="001D3B07"/>
    <w:rsid w:val="001D74D2"/>
    <w:rsid w:val="001E4B60"/>
    <w:rsid w:val="00203EC3"/>
    <w:rsid w:val="0020467E"/>
    <w:rsid w:val="00205419"/>
    <w:rsid w:val="002058B6"/>
    <w:rsid w:val="00226654"/>
    <w:rsid w:val="00227D0F"/>
    <w:rsid w:val="00231082"/>
    <w:rsid w:val="00240EE6"/>
    <w:rsid w:val="002445B9"/>
    <w:rsid w:val="00254EB5"/>
    <w:rsid w:val="00257D20"/>
    <w:rsid w:val="002624BD"/>
    <w:rsid w:val="00263861"/>
    <w:rsid w:val="00266E65"/>
    <w:rsid w:val="0029200D"/>
    <w:rsid w:val="00292B44"/>
    <w:rsid w:val="002A7082"/>
    <w:rsid w:val="002B15E8"/>
    <w:rsid w:val="002B6539"/>
    <w:rsid w:val="002C0A9A"/>
    <w:rsid w:val="002C6386"/>
    <w:rsid w:val="002C70F6"/>
    <w:rsid w:val="002D23D8"/>
    <w:rsid w:val="002D6F9C"/>
    <w:rsid w:val="002D7F8F"/>
    <w:rsid w:val="002E2C0B"/>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50C3"/>
    <w:rsid w:val="0034689B"/>
    <w:rsid w:val="0034756B"/>
    <w:rsid w:val="00350672"/>
    <w:rsid w:val="00351205"/>
    <w:rsid w:val="00356874"/>
    <w:rsid w:val="003631AC"/>
    <w:rsid w:val="003718A0"/>
    <w:rsid w:val="00372F74"/>
    <w:rsid w:val="00382155"/>
    <w:rsid w:val="003A0826"/>
    <w:rsid w:val="003A5EF6"/>
    <w:rsid w:val="003C0515"/>
    <w:rsid w:val="003C5801"/>
    <w:rsid w:val="003F1A75"/>
    <w:rsid w:val="003F3F8F"/>
    <w:rsid w:val="003F7224"/>
    <w:rsid w:val="00401438"/>
    <w:rsid w:val="0040236D"/>
    <w:rsid w:val="00403BF7"/>
    <w:rsid w:val="00411914"/>
    <w:rsid w:val="00416933"/>
    <w:rsid w:val="00427D21"/>
    <w:rsid w:val="00443CAC"/>
    <w:rsid w:val="00446DB6"/>
    <w:rsid w:val="00447F4A"/>
    <w:rsid w:val="00452B02"/>
    <w:rsid w:val="00453A65"/>
    <w:rsid w:val="00453CBA"/>
    <w:rsid w:val="00456315"/>
    <w:rsid w:val="00456F67"/>
    <w:rsid w:val="0045718E"/>
    <w:rsid w:val="004627D7"/>
    <w:rsid w:val="004644C2"/>
    <w:rsid w:val="00467F9C"/>
    <w:rsid w:val="00470020"/>
    <w:rsid w:val="004721B0"/>
    <w:rsid w:val="004826D2"/>
    <w:rsid w:val="004B3106"/>
    <w:rsid w:val="004B40F5"/>
    <w:rsid w:val="004B73F4"/>
    <w:rsid w:val="004C22E7"/>
    <w:rsid w:val="004D0C9C"/>
    <w:rsid w:val="004D7C6F"/>
    <w:rsid w:val="004E1B54"/>
    <w:rsid w:val="004E5F39"/>
    <w:rsid w:val="004E78B5"/>
    <w:rsid w:val="004F42FF"/>
    <w:rsid w:val="004F5E18"/>
    <w:rsid w:val="00500663"/>
    <w:rsid w:val="00502C52"/>
    <w:rsid w:val="00505B45"/>
    <w:rsid w:val="005060E8"/>
    <w:rsid w:val="0051006C"/>
    <w:rsid w:val="00512024"/>
    <w:rsid w:val="005129ED"/>
    <w:rsid w:val="00517776"/>
    <w:rsid w:val="005249FF"/>
    <w:rsid w:val="005277DF"/>
    <w:rsid w:val="00534681"/>
    <w:rsid w:val="00542024"/>
    <w:rsid w:val="0054366F"/>
    <w:rsid w:val="00551651"/>
    <w:rsid w:val="00556261"/>
    <w:rsid w:val="005565AF"/>
    <w:rsid w:val="0056068E"/>
    <w:rsid w:val="00563170"/>
    <w:rsid w:val="00563442"/>
    <w:rsid w:val="0056348E"/>
    <w:rsid w:val="00565B42"/>
    <w:rsid w:val="00572DBC"/>
    <w:rsid w:val="00574435"/>
    <w:rsid w:val="0057449B"/>
    <w:rsid w:val="00584E29"/>
    <w:rsid w:val="0058579A"/>
    <w:rsid w:val="005949B9"/>
    <w:rsid w:val="005A058A"/>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38DC"/>
    <w:rsid w:val="005F4247"/>
    <w:rsid w:val="00610137"/>
    <w:rsid w:val="006122BA"/>
    <w:rsid w:val="00616A9A"/>
    <w:rsid w:val="00622232"/>
    <w:rsid w:val="006240FC"/>
    <w:rsid w:val="00635225"/>
    <w:rsid w:val="00635A79"/>
    <w:rsid w:val="00637040"/>
    <w:rsid w:val="00642792"/>
    <w:rsid w:val="006478BF"/>
    <w:rsid w:val="0065561F"/>
    <w:rsid w:val="00663B0A"/>
    <w:rsid w:val="00681ABE"/>
    <w:rsid w:val="00683A91"/>
    <w:rsid w:val="0068465E"/>
    <w:rsid w:val="00687945"/>
    <w:rsid w:val="00692672"/>
    <w:rsid w:val="006A73C1"/>
    <w:rsid w:val="006B2290"/>
    <w:rsid w:val="006B31CC"/>
    <w:rsid w:val="006C4E43"/>
    <w:rsid w:val="006D4BE3"/>
    <w:rsid w:val="006D5479"/>
    <w:rsid w:val="006D7E3E"/>
    <w:rsid w:val="006E5E52"/>
    <w:rsid w:val="006E60CA"/>
    <w:rsid w:val="006E7BE2"/>
    <w:rsid w:val="006F0A4B"/>
    <w:rsid w:val="006F2C7B"/>
    <w:rsid w:val="006F2F18"/>
    <w:rsid w:val="00707B1B"/>
    <w:rsid w:val="00717D88"/>
    <w:rsid w:val="007203BD"/>
    <w:rsid w:val="007269C0"/>
    <w:rsid w:val="00726A43"/>
    <w:rsid w:val="00730A8E"/>
    <w:rsid w:val="00751BA4"/>
    <w:rsid w:val="00761A81"/>
    <w:rsid w:val="007669A2"/>
    <w:rsid w:val="007700CA"/>
    <w:rsid w:val="007711E7"/>
    <w:rsid w:val="007752B4"/>
    <w:rsid w:val="00786056"/>
    <w:rsid w:val="007914A3"/>
    <w:rsid w:val="007942D3"/>
    <w:rsid w:val="007A12AF"/>
    <w:rsid w:val="007A1882"/>
    <w:rsid w:val="007B2099"/>
    <w:rsid w:val="007B6C09"/>
    <w:rsid w:val="007B7741"/>
    <w:rsid w:val="007C2CC9"/>
    <w:rsid w:val="007C4951"/>
    <w:rsid w:val="007D1FBD"/>
    <w:rsid w:val="007E09DA"/>
    <w:rsid w:val="007E0F8A"/>
    <w:rsid w:val="007E164E"/>
    <w:rsid w:val="007E1A77"/>
    <w:rsid w:val="007E4A37"/>
    <w:rsid w:val="007F718D"/>
    <w:rsid w:val="00801FAD"/>
    <w:rsid w:val="008149CB"/>
    <w:rsid w:val="008178B6"/>
    <w:rsid w:val="00817D5B"/>
    <w:rsid w:val="00822319"/>
    <w:rsid w:val="0082438A"/>
    <w:rsid w:val="008267E1"/>
    <w:rsid w:val="0084026D"/>
    <w:rsid w:val="00865B74"/>
    <w:rsid w:val="00866063"/>
    <w:rsid w:val="00866099"/>
    <w:rsid w:val="008705AD"/>
    <w:rsid w:val="008801C1"/>
    <w:rsid w:val="00886FA2"/>
    <w:rsid w:val="00893CF2"/>
    <w:rsid w:val="008974F0"/>
    <w:rsid w:val="008A1499"/>
    <w:rsid w:val="008A675D"/>
    <w:rsid w:val="008A7554"/>
    <w:rsid w:val="008B012A"/>
    <w:rsid w:val="008B4C28"/>
    <w:rsid w:val="008B740E"/>
    <w:rsid w:val="008C5733"/>
    <w:rsid w:val="008D2062"/>
    <w:rsid w:val="008D2F49"/>
    <w:rsid w:val="008E43B3"/>
    <w:rsid w:val="008E4DB4"/>
    <w:rsid w:val="008E4EE3"/>
    <w:rsid w:val="00906E17"/>
    <w:rsid w:val="009124CA"/>
    <w:rsid w:val="009140CA"/>
    <w:rsid w:val="00930BA1"/>
    <w:rsid w:val="0093169E"/>
    <w:rsid w:val="00936B82"/>
    <w:rsid w:val="009446C0"/>
    <w:rsid w:val="009505C9"/>
    <w:rsid w:val="00950752"/>
    <w:rsid w:val="009575D2"/>
    <w:rsid w:val="00960B4E"/>
    <w:rsid w:val="00966424"/>
    <w:rsid w:val="00991C95"/>
    <w:rsid w:val="009A49F8"/>
    <w:rsid w:val="009A5199"/>
    <w:rsid w:val="009B7CD4"/>
    <w:rsid w:val="009C2DE6"/>
    <w:rsid w:val="009C3FE4"/>
    <w:rsid w:val="009C6515"/>
    <w:rsid w:val="009D08F8"/>
    <w:rsid w:val="009D1D7F"/>
    <w:rsid w:val="009D356C"/>
    <w:rsid w:val="009D5B75"/>
    <w:rsid w:val="009E24A4"/>
    <w:rsid w:val="009E52D2"/>
    <w:rsid w:val="009F66E6"/>
    <w:rsid w:val="009F670B"/>
    <w:rsid w:val="009F72E5"/>
    <w:rsid w:val="00A04F6B"/>
    <w:rsid w:val="00A111D1"/>
    <w:rsid w:val="00A1195D"/>
    <w:rsid w:val="00A147F4"/>
    <w:rsid w:val="00A2470B"/>
    <w:rsid w:val="00A25B75"/>
    <w:rsid w:val="00A31B23"/>
    <w:rsid w:val="00A3237A"/>
    <w:rsid w:val="00A46EAD"/>
    <w:rsid w:val="00A62C6E"/>
    <w:rsid w:val="00A874FD"/>
    <w:rsid w:val="00A93EEA"/>
    <w:rsid w:val="00A96CAD"/>
    <w:rsid w:val="00A971B9"/>
    <w:rsid w:val="00AA6F92"/>
    <w:rsid w:val="00AB1D73"/>
    <w:rsid w:val="00AB485D"/>
    <w:rsid w:val="00AB6934"/>
    <w:rsid w:val="00AC2F82"/>
    <w:rsid w:val="00AD65A5"/>
    <w:rsid w:val="00AD6C02"/>
    <w:rsid w:val="00AE0A53"/>
    <w:rsid w:val="00AE2725"/>
    <w:rsid w:val="00AE6799"/>
    <w:rsid w:val="00AE7C46"/>
    <w:rsid w:val="00AF0747"/>
    <w:rsid w:val="00AF3F94"/>
    <w:rsid w:val="00AF402D"/>
    <w:rsid w:val="00AF42DE"/>
    <w:rsid w:val="00AF5987"/>
    <w:rsid w:val="00AF7765"/>
    <w:rsid w:val="00B040CD"/>
    <w:rsid w:val="00B04F53"/>
    <w:rsid w:val="00B2325D"/>
    <w:rsid w:val="00B31C1A"/>
    <w:rsid w:val="00B3369F"/>
    <w:rsid w:val="00B46E10"/>
    <w:rsid w:val="00B474FA"/>
    <w:rsid w:val="00B5139C"/>
    <w:rsid w:val="00B51FC6"/>
    <w:rsid w:val="00B526CA"/>
    <w:rsid w:val="00B77FDC"/>
    <w:rsid w:val="00B90673"/>
    <w:rsid w:val="00B94E6C"/>
    <w:rsid w:val="00BA36D8"/>
    <w:rsid w:val="00BA7DB1"/>
    <w:rsid w:val="00BB23A7"/>
    <w:rsid w:val="00BB34EA"/>
    <w:rsid w:val="00BB4606"/>
    <w:rsid w:val="00BC7B25"/>
    <w:rsid w:val="00BD3A03"/>
    <w:rsid w:val="00BE41D6"/>
    <w:rsid w:val="00BF1F1B"/>
    <w:rsid w:val="00BF4AB9"/>
    <w:rsid w:val="00BF54CA"/>
    <w:rsid w:val="00BF6CC0"/>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62C9A"/>
    <w:rsid w:val="00C77769"/>
    <w:rsid w:val="00C9161D"/>
    <w:rsid w:val="00CA0C1D"/>
    <w:rsid w:val="00CB048A"/>
    <w:rsid w:val="00CB0C6C"/>
    <w:rsid w:val="00CB10AE"/>
    <w:rsid w:val="00CB4FC1"/>
    <w:rsid w:val="00CB6D8C"/>
    <w:rsid w:val="00CC64B1"/>
    <w:rsid w:val="00CE27B2"/>
    <w:rsid w:val="00CE5C6A"/>
    <w:rsid w:val="00CE6DEB"/>
    <w:rsid w:val="00CF1432"/>
    <w:rsid w:val="00CF1848"/>
    <w:rsid w:val="00D00AE5"/>
    <w:rsid w:val="00D050E5"/>
    <w:rsid w:val="00D10497"/>
    <w:rsid w:val="00D12044"/>
    <w:rsid w:val="00D14FDE"/>
    <w:rsid w:val="00D170D9"/>
    <w:rsid w:val="00D241D7"/>
    <w:rsid w:val="00D2720D"/>
    <w:rsid w:val="00D33EFC"/>
    <w:rsid w:val="00D4097C"/>
    <w:rsid w:val="00D40DBC"/>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5506"/>
    <w:rsid w:val="00DB553F"/>
    <w:rsid w:val="00DB5E0F"/>
    <w:rsid w:val="00DC430E"/>
    <w:rsid w:val="00DD118C"/>
    <w:rsid w:val="00DD7197"/>
    <w:rsid w:val="00DD73C4"/>
    <w:rsid w:val="00DE0154"/>
    <w:rsid w:val="00DE29AF"/>
    <w:rsid w:val="00DE2F25"/>
    <w:rsid w:val="00DE459D"/>
    <w:rsid w:val="00DE5007"/>
    <w:rsid w:val="00DE765C"/>
    <w:rsid w:val="00DF6A76"/>
    <w:rsid w:val="00E03965"/>
    <w:rsid w:val="00E1133E"/>
    <w:rsid w:val="00E22F6F"/>
    <w:rsid w:val="00E3731A"/>
    <w:rsid w:val="00E507E2"/>
    <w:rsid w:val="00E50C93"/>
    <w:rsid w:val="00E51951"/>
    <w:rsid w:val="00E550AD"/>
    <w:rsid w:val="00E66235"/>
    <w:rsid w:val="00E72ED7"/>
    <w:rsid w:val="00E8075A"/>
    <w:rsid w:val="00E83C24"/>
    <w:rsid w:val="00E83DFE"/>
    <w:rsid w:val="00E84F65"/>
    <w:rsid w:val="00E90094"/>
    <w:rsid w:val="00E90FCF"/>
    <w:rsid w:val="00E9318D"/>
    <w:rsid w:val="00E93F3E"/>
    <w:rsid w:val="00EA4D1D"/>
    <w:rsid w:val="00EA4ED6"/>
    <w:rsid w:val="00EB682E"/>
    <w:rsid w:val="00EC6B8B"/>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65B60"/>
    <w:rsid w:val="00F729E1"/>
    <w:rsid w:val="00F7397C"/>
    <w:rsid w:val="00F9038B"/>
    <w:rsid w:val="00F9297B"/>
    <w:rsid w:val="00F94774"/>
    <w:rsid w:val="00F96156"/>
    <w:rsid w:val="00FA663B"/>
    <w:rsid w:val="00FA7C2C"/>
    <w:rsid w:val="00FC53DB"/>
    <w:rsid w:val="00FD1D3C"/>
    <w:rsid w:val="00FD1DBA"/>
    <w:rsid w:val="00FD3EC1"/>
    <w:rsid w:val="00FD4CD9"/>
    <w:rsid w:val="00FE7816"/>
    <w:rsid w:val="00FF333A"/>
    <w:rsid w:val="00FF42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0FC23494"/>
  <w15:docId w15:val="{CA43101F-6F9E-4985-8C8E-212FD68C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F06ABB"/>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F06ABB"/>
    <w:pPr>
      <w:numPr>
        <w:numId w:val="25"/>
      </w:numPr>
    </w:pPr>
  </w:style>
  <w:style w:type="numbering" w:customStyle="1" w:styleId="CBDHeadings">
    <w:name w:val="CBD_Headings"/>
    <w:rsid w:val="00F06ABB"/>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cop-08-dec-10-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4FEC96-B6A4-4E3C-A0FF-3EA26F5BB6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BEF26B-3592-48A0-AF85-0542BFE42231}">
  <ds:schemaRefs>
    <ds:schemaRef ds:uri="http://schemas.microsoft.com/sharepoint/v3/contenttype/forms"/>
  </ds:schemaRefs>
</ds:datastoreItem>
</file>

<file path=customXml/itemProps3.xml><?xml version="1.0" encoding="utf-8"?>
<ds:datastoreItem xmlns:ds="http://schemas.openxmlformats.org/officeDocument/2006/customXml" ds:itemID="{D7AFDAA1-B81B-47A2-9D3C-1E7602F44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6</Pages>
  <Words>2689</Words>
  <Characters>15331</Characters>
  <Application>Microsoft Office Word</Application>
  <DocSecurity>0</DocSecurity>
  <Lines>127</Lines>
  <Paragraphs>35</Paragraphs>
  <ScaleCrop>false</ScaleCrop>
  <Company>SCBD</Company>
  <LinksUpToDate>false</LinksUpToDate>
  <CharactersWithSpaces>17985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dc:description/>
  <cp:lastModifiedBy>Nikolas Diallo</cp:lastModifiedBy>
  <cp:revision>3</cp:revision>
  <cp:lastPrinted>2020-01-21T16:56:00Z</cp:lastPrinted>
  <dcterms:created xsi:type="dcterms:W3CDTF">2026-10-27T19:40:00Z</dcterms:created>
  <dcterms:modified xsi:type="dcterms:W3CDTF">2026-10-27T19:44:00Z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