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2FE73" w14:textId="32AEC717" w:rsidR="00DB19AE" w:rsidRPr="00F27332" w:rsidRDefault="00F27332" w:rsidP="00F27332">
      <w:pPr>
        <w:suppressLineNumbers/>
        <w:suppressAutoHyphens/>
        <w:kinsoku w:val="0"/>
        <w:overflowPunct w:val="0"/>
        <w:autoSpaceDE w:val="0"/>
        <w:autoSpaceDN w:val="0"/>
        <w:bidi/>
        <w:adjustRightInd w:val="0"/>
        <w:snapToGrid w:val="0"/>
        <w:rPr>
          <w:rFonts w:ascii="Simplified Arabic" w:hAnsi="Simplified Arabic" w:cs="Simplified Arabic"/>
          <w:b/>
          <w:bCs/>
          <w:sz w:val="24"/>
        </w:rPr>
      </w:pPr>
      <w:r w:rsidRPr="00A448E0">
        <w:rPr>
          <w:rFonts w:ascii="Simplified Arabic" w:hAnsi="Simplified Arabic" w:cs="Simplified Arabic"/>
          <w:b/>
          <w:bCs/>
          <w:sz w:val="24"/>
          <w:rtl/>
        </w:rPr>
        <w:t>الهيئة الفرعية للمشورة العلمية</w:t>
      </w:r>
    </w:p>
    <w:tbl>
      <w:tblPr>
        <w:tblpPr w:leftFromText="181" w:rightFromText="181" w:topFromText="709" w:vertAnchor="text" w:horzAnchor="margin" w:tblpY="-34"/>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4"/>
        <w:gridCol w:w="2096"/>
        <w:gridCol w:w="1398"/>
        <w:gridCol w:w="1851"/>
      </w:tblGrid>
      <w:tr w:rsidR="00DB19AE" w:rsidRPr="004966A2" w14:paraId="4E9A4BB8" w14:textId="77777777" w:rsidTr="00ED2043">
        <w:trPr>
          <w:cantSplit/>
          <w:trHeight w:val="1080"/>
        </w:trPr>
        <w:tc>
          <w:tcPr>
            <w:tcW w:w="3315" w:type="pct"/>
            <w:gridSpan w:val="2"/>
            <w:tcBorders>
              <w:top w:val="nil"/>
              <w:left w:val="nil"/>
              <w:bottom w:val="single" w:sz="12" w:space="0" w:color="auto"/>
              <w:right w:val="nil"/>
            </w:tcBorders>
          </w:tcPr>
          <w:p w14:paraId="0D48662F" w14:textId="2DC9CD26" w:rsidR="00DB19AE" w:rsidRPr="00E765E7" w:rsidRDefault="00793280" w:rsidP="00DB19AE">
            <w:pPr>
              <w:pStyle w:val="Heading2"/>
              <w:tabs>
                <w:tab w:val="right" w:pos="6372"/>
              </w:tabs>
              <w:spacing w:after="0"/>
              <w:jc w:val="left"/>
              <w:rPr>
                <w:rFonts w:asciiTheme="minorBidi" w:hAnsiTheme="minorBidi" w:cstheme="minorBidi"/>
                <w:bCs w:val="0"/>
                <w:sz w:val="32"/>
                <w:szCs w:val="32"/>
                <w:rtl/>
                <w:lang w:val="en-CA"/>
              </w:rPr>
            </w:pPr>
            <w:bookmarkStart w:id="0" w:name="Meeting"/>
            <w:r w:rsidRPr="005A0E73">
              <w:rPr>
                <w:noProof/>
                <w:lang w:eastAsia="en-GB"/>
              </w:rPr>
              <w:drawing>
                <wp:anchor distT="0" distB="0" distL="114300" distR="114300" simplePos="0" relativeHeight="251663360" behindDoc="0" locked="0" layoutInCell="1" allowOverlap="1" wp14:anchorId="43093F04" wp14:editId="1B5CCEA7">
                  <wp:simplePos x="0" y="0"/>
                  <wp:positionH relativeFrom="column">
                    <wp:posOffset>2838743</wp:posOffset>
                  </wp:positionH>
                  <wp:positionV relativeFrom="paragraph">
                    <wp:posOffset>33411</wp:posOffset>
                  </wp:positionV>
                  <wp:extent cx="2212415" cy="615657"/>
                  <wp:effectExtent l="0" t="0" r="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20717" cy="6179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E765E7">
              <w:rPr>
                <w:rFonts w:asciiTheme="minorBidi" w:hAnsiTheme="minorBidi" w:cstheme="minorBidi"/>
                <w:bCs w:val="0"/>
                <w:iCs w:val="0"/>
                <w:sz w:val="32"/>
                <w:szCs w:val="32"/>
              </w:rPr>
              <w:t>CBD</w:t>
            </w:r>
          </w:p>
        </w:tc>
        <w:tc>
          <w:tcPr>
            <w:tcW w:w="725" w:type="pct"/>
            <w:tcBorders>
              <w:top w:val="nil"/>
              <w:left w:val="nil"/>
              <w:bottom w:val="single" w:sz="12" w:space="0" w:color="auto"/>
              <w:right w:val="nil"/>
            </w:tcBorders>
          </w:tcPr>
          <w:p w14:paraId="2D84DBD6" w14:textId="0AB71C6A" w:rsidR="00DB19AE" w:rsidRPr="004966A2" w:rsidRDefault="00DB19AE" w:rsidP="00DB19AE">
            <w:pPr>
              <w:tabs>
                <w:tab w:val="left" w:pos="-720"/>
              </w:tabs>
              <w:suppressAutoHyphens/>
              <w:jc w:val="center"/>
              <w:rPr>
                <w:rFonts w:ascii="Simplified Arabic" w:hAnsi="Simplified Arabic" w:cs="Simplified Arabic"/>
                <w:b/>
                <w:bCs/>
                <w:lang w:bidi="ar-EG"/>
              </w:rPr>
            </w:pPr>
          </w:p>
        </w:tc>
        <w:tc>
          <w:tcPr>
            <w:tcW w:w="960" w:type="pct"/>
            <w:tcBorders>
              <w:top w:val="nil"/>
              <w:left w:val="nil"/>
              <w:bottom w:val="single" w:sz="12" w:space="0" w:color="auto"/>
              <w:right w:val="nil"/>
            </w:tcBorders>
          </w:tcPr>
          <w:p w14:paraId="5CF27483" w14:textId="3BBED5A3" w:rsidR="00DB19AE" w:rsidRPr="004966A2" w:rsidRDefault="00CD65B8" w:rsidP="00DB19AE">
            <w:pPr>
              <w:tabs>
                <w:tab w:val="left" w:pos="-720"/>
              </w:tabs>
              <w:suppressAutoHyphens/>
              <w:spacing w:before="120"/>
              <w:jc w:val="center"/>
              <w:rPr>
                <w:rFonts w:ascii="Simplified Arabic" w:hAnsi="Simplified Arabic" w:cs="Simplified Arabic"/>
              </w:rPr>
            </w:pPr>
            <w:r w:rsidRPr="004966A2">
              <w:rPr>
                <w:rFonts w:ascii="Simplified Arabic" w:hAnsi="Simplified Arabic" w:cs="Simplified Arabic"/>
                <w:b/>
                <w:noProof/>
                <w:lang w:eastAsia="en-GB"/>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4966A2" w:rsidRDefault="00DB19AE" w:rsidP="00DB19AE">
            <w:pPr>
              <w:tabs>
                <w:tab w:val="left" w:pos="-720"/>
              </w:tabs>
              <w:suppressAutoHyphens/>
              <w:spacing w:line="120" w:lineRule="auto"/>
              <w:rPr>
                <w:rFonts w:ascii="Simplified Arabic" w:hAnsi="Simplified Arabic" w:cs="Simplified Arabic"/>
              </w:rPr>
            </w:pPr>
          </w:p>
        </w:tc>
      </w:tr>
      <w:tr w:rsidR="00DB19AE" w:rsidRPr="004966A2" w14:paraId="06B22433" w14:textId="77777777" w:rsidTr="00ED2043">
        <w:trPr>
          <w:cantSplit/>
          <w:trHeight w:val="1770"/>
        </w:trPr>
        <w:tc>
          <w:tcPr>
            <w:tcW w:w="2228" w:type="pct"/>
            <w:tcBorders>
              <w:top w:val="nil"/>
              <w:left w:val="nil"/>
              <w:bottom w:val="single" w:sz="24" w:space="0" w:color="auto"/>
              <w:right w:val="nil"/>
            </w:tcBorders>
          </w:tcPr>
          <w:p w14:paraId="1057A817" w14:textId="77777777" w:rsidR="00DB19AE" w:rsidRPr="00E765E7" w:rsidRDefault="00DB19AE" w:rsidP="00DB19AE">
            <w:pPr>
              <w:spacing w:before="60"/>
              <w:rPr>
                <w:rFonts w:asciiTheme="majorBidi" w:hAnsiTheme="majorBidi" w:cstheme="majorBidi"/>
                <w:szCs w:val="22"/>
              </w:rPr>
            </w:pPr>
            <w:r w:rsidRPr="00E765E7">
              <w:rPr>
                <w:rFonts w:asciiTheme="majorBidi" w:hAnsiTheme="majorBidi" w:cstheme="majorBidi"/>
                <w:szCs w:val="22"/>
              </w:rPr>
              <w:t>Distr.</w:t>
            </w:r>
          </w:p>
          <w:p w14:paraId="0DD83075" w14:textId="77777777" w:rsidR="00DB19AE" w:rsidRPr="00E765E7" w:rsidRDefault="00DB19AE" w:rsidP="00DB19AE">
            <w:pPr>
              <w:rPr>
                <w:rFonts w:asciiTheme="majorBidi" w:hAnsiTheme="majorBidi" w:cstheme="majorBidi"/>
                <w:szCs w:val="22"/>
              </w:rPr>
            </w:pPr>
            <w:r w:rsidRPr="00E765E7">
              <w:rPr>
                <w:rFonts w:asciiTheme="majorBidi" w:hAnsiTheme="majorBidi" w:cstheme="majorBidi"/>
                <w:szCs w:val="22"/>
              </w:rPr>
              <w:t>GENERAL</w:t>
            </w:r>
          </w:p>
          <w:p w14:paraId="39C7B186" w14:textId="77777777" w:rsidR="00DB19AE" w:rsidRPr="00E765E7" w:rsidRDefault="00DB19AE" w:rsidP="00DB19AE">
            <w:pPr>
              <w:pStyle w:val="Heading3"/>
              <w:spacing w:before="0" w:after="0"/>
              <w:jc w:val="left"/>
              <w:rPr>
                <w:rFonts w:asciiTheme="majorBidi" w:hAnsiTheme="majorBidi" w:cstheme="majorBidi"/>
                <w:szCs w:val="22"/>
                <w:lang w:val="en-CA"/>
              </w:rPr>
            </w:pPr>
          </w:p>
          <w:p w14:paraId="3CF24449" w14:textId="085A6259" w:rsidR="00DB19AE" w:rsidRPr="00E765E7" w:rsidRDefault="0040111A" w:rsidP="00DB19AE">
            <w:pPr>
              <w:rPr>
                <w:rFonts w:asciiTheme="majorBidi" w:hAnsiTheme="majorBidi" w:cstheme="majorBidi"/>
                <w:szCs w:val="22"/>
              </w:rPr>
            </w:pPr>
            <w:r>
              <w:rPr>
                <w:rFonts w:asciiTheme="majorBidi" w:hAnsiTheme="majorBidi" w:cstheme="majorBidi"/>
                <w:snapToGrid w:val="0"/>
                <w:kern w:val="22"/>
              </w:rPr>
              <w:t>CBD</w:t>
            </w:r>
            <w:r w:rsidR="00DB19AE" w:rsidRPr="00E765E7">
              <w:rPr>
                <w:rFonts w:asciiTheme="majorBidi" w:hAnsiTheme="majorBidi" w:cstheme="majorBidi"/>
                <w:snapToGrid w:val="0"/>
                <w:kern w:val="22"/>
              </w:rPr>
              <w:t>/SB</w:t>
            </w:r>
            <w:r>
              <w:rPr>
                <w:rFonts w:asciiTheme="majorBidi" w:hAnsiTheme="majorBidi" w:cstheme="majorBidi"/>
                <w:snapToGrid w:val="0"/>
                <w:kern w:val="22"/>
              </w:rPr>
              <w:t>STTA</w:t>
            </w:r>
            <w:r w:rsidR="00DB19AE" w:rsidRPr="00E765E7">
              <w:rPr>
                <w:rFonts w:asciiTheme="majorBidi" w:hAnsiTheme="majorBidi" w:cstheme="majorBidi"/>
                <w:snapToGrid w:val="0"/>
                <w:kern w:val="22"/>
              </w:rPr>
              <w:t>/</w:t>
            </w:r>
            <w:r>
              <w:rPr>
                <w:rFonts w:asciiTheme="majorBidi" w:hAnsiTheme="majorBidi" w:cstheme="majorBidi"/>
                <w:snapToGrid w:val="0"/>
                <w:kern w:val="22"/>
              </w:rPr>
              <w:t>24</w:t>
            </w:r>
            <w:r w:rsidR="00DB19AE" w:rsidRPr="00E765E7">
              <w:rPr>
                <w:rFonts w:asciiTheme="majorBidi" w:hAnsiTheme="majorBidi" w:cstheme="majorBidi"/>
                <w:snapToGrid w:val="0"/>
                <w:kern w:val="22"/>
              </w:rPr>
              <w:t>/</w:t>
            </w:r>
            <w:r>
              <w:rPr>
                <w:rFonts w:asciiTheme="majorBidi" w:hAnsiTheme="majorBidi" w:cstheme="majorBidi"/>
                <w:snapToGrid w:val="0"/>
                <w:kern w:val="22"/>
              </w:rPr>
              <w:t>8</w:t>
            </w:r>
          </w:p>
          <w:p w14:paraId="35327FDC" w14:textId="1A50AFF8" w:rsidR="00DB19AE" w:rsidRPr="00E765E7" w:rsidRDefault="0040111A" w:rsidP="00DB19AE">
            <w:pPr>
              <w:jc w:val="left"/>
              <w:rPr>
                <w:rFonts w:asciiTheme="majorBidi" w:hAnsiTheme="majorBidi" w:cstheme="majorBidi"/>
                <w:szCs w:val="22"/>
              </w:rPr>
            </w:pPr>
            <w:r>
              <w:rPr>
                <w:rFonts w:asciiTheme="majorBidi" w:hAnsiTheme="majorBidi" w:cstheme="majorBidi"/>
                <w:snapToGrid w:val="0"/>
                <w:kern w:val="22"/>
                <w:szCs w:val="22"/>
              </w:rPr>
              <w:t>10</w:t>
            </w:r>
            <w:r w:rsidR="00DB19AE" w:rsidRPr="00E765E7">
              <w:rPr>
                <w:rFonts w:asciiTheme="majorBidi" w:hAnsiTheme="majorBidi" w:cstheme="majorBidi"/>
                <w:snapToGrid w:val="0"/>
                <w:kern w:val="22"/>
                <w:szCs w:val="22"/>
              </w:rPr>
              <w:t xml:space="preserve"> </w:t>
            </w:r>
            <w:r>
              <w:rPr>
                <w:rFonts w:asciiTheme="majorBidi" w:hAnsiTheme="majorBidi" w:cstheme="majorBidi"/>
                <w:snapToGrid w:val="0"/>
                <w:kern w:val="22"/>
                <w:szCs w:val="22"/>
              </w:rPr>
              <w:t>December</w:t>
            </w:r>
            <w:r w:rsidR="00DB19AE" w:rsidRPr="00E765E7">
              <w:rPr>
                <w:rFonts w:asciiTheme="majorBidi" w:hAnsiTheme="majorBidi" w:cstheme="majorBidi"/>
                <w:snapToGrid w:val="0"/>
                <w:kern w:val="22"/>
                <w:szCs w:val="22"/>
              </w:rPr>
              <w:t xml:space="preserve"> 20</w:t>
            </w:r>
            <w:r w:rsidR="00B555E1">
              <w:rPr>
                <w:rFonts w:asciiTheme="majorBidi" w:hAnsiTheme="majorBidi" w:cstheme="majorBidi"/>
                <w:snapToGrid w:val="0"/>
                <w:kern w:val="22"/>
                <w:szCs w:val="22"/>
              </w:rPr>
              <w:t>20</w:t>
            </w:r>
          </w:p>
          <w:p w14:paraId="6D5FDE81" w14:textId="77777777"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b/>
                <w:bCs w:val="0"/>
                <w:szCs w:val="22"/>
              </w:rPr>
            </w:pPr>
          </w:p>
          <w:p w14:paraId="11E7F4ED" w14:textId="77777777"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i w:val="0"/>
                <w:iCs/>
                <w:szCs w:val="22"/>
              </w:rPr>
            </w:pPr>
            <w:r w:rsidRPr="00E765E7">
              <w:rPr>
                <w:rFonts w:asciiTheme="majorBidi" w:hAnsiTheme="majorBidi" w:cstheme="majorBidi"/>
                <w:i w:val="0"/>
                <w:iCs/>
                <w:szCs w:val="22"/>
              </w:rPr>
              <w:t>ARABIC</w:t>
            </w:r>
          </w:p>
          <w:p w14:paraId="0AABD788" w14:textId="77777777" w:rsidR="00DB19AE" w:rsidRPr="004966A2" w:rsidRDefault="00DB19AE" w:rsidP="00DB19AE">
            <w:pPr>
              <w:tabs>
                <w:tab w:val="left" w:pos="-720"/>
              </w:tabs>
              <w:suppressAutoHyphens/>
              <w:spacing w:after="40"/>
              <w:rPr>
                <w:rFonts w:ascii="Simplified Arabic" w:hAnsi="Simplified Arabic" w:cs="Simplified Arabic"/>
                <w:szCs w:val="22"/>
              </w:rPr>
            </w:pPr>
            <w:r w:rsidRPr="00E765E7">
              <w:rPr>
                <w:rFonts w:asciiTheme="majorBidi" w:hAnsiTheme="majorBidi" w:cstheme="majorBidi"/>
                <w:szCs w:val="22"/>
              </w:rPr>
              <w:t xml:space="preserve">ORIGINAL: ENGLISH </w:t>
            </w:r>
          </w:p>
        </w:tc>
        <w:tc>
          <w:tcPr>
            <w:tcW w:w="2772" w:type="pct"/>
            <w:gridSpan w:val="3"/>
            <w:tcBorders>
              <w:top w:val="nil"/>
              <w:left w:val="nil"/>
              <w:bottom w:val="single" w:sz="24" w:space="0" w:color="auto"/>
              <w:right w:val="nil"/>
            </w:tcBorders>
          </w:tcPr>
          <w:p w14:paraId="7D782F0E" w14:textId="77777777" w:rsidR="00DB19AE" w:rsidRPr="004966A2" w:rsidRDefault="00DB19AE" w:rsidP="00DB19AE">
            <w:pPr>
              <w:tabs>
                <w:tab w:val="left" w:pos="-720"/>
              </w:tabs>
              <w:suppressAutoHyphens/>
              <w:spacing w:before="120"/>
              <w:rPr>
                <w:rFonts w:ascii="Simplified Arabic" w:hAnsi="Simplified Arabic" w:cs="Simplified Arabic"/>
                <w:rtl/>
                <w:lang w:bidi="ar-EG"/>
              </w:rPr>
            </w:pPr>
            <w:r w:rsidRPr="004966A2">
              <w:rPr>
                <w:rFonts w:ascii="Simplified Arabic" w:hAnsi="Simplified Arabic" w:cs="Simplified Arabic"/>
                <w:b/>
                <w:bCs/>
                <w:noProof/>
                <w:sz w:val="36"/>
                <w:szCs w:val="36"/>
                <w:rtl/>
                <w:lang w:eastAsia="en-GB"/>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43B97570" w14:textId="77777777" w:rsidR="00F27332" w:rsidRPr="00A448E0" w:rsidRDefault="00F27332" w:rsidP="00F27332">
      <w:pPr>
        <w:suppressLineNumbers/>
        <w:suppressAutoHyphens/>
        <w:kinsoku w:val="0"/>
        <w:overflowPunct w:val="0"/>
        <w:autoSpaceDE w:val="0"/>
        <w:autoSpaceDN w:val="0"/>
        <w:bidi/>
        <w:adjustRightInd w:val="0"/>
        <w:snapToGrid w:val="0"/>
        <w:rPr>
          <w:rFonts w:ascii="Simplified Arabic" w:hAnsi="Simplified Arabic" w:cs="Simplified Arabic"/>
          <w:b/>
          <w:bCs/>
          <w:sz w:val="24"/>
          <w:rtl/>
        </w:rPr>
      </w:pPr>
      <w:r w:rsidRPr="00A448E0">
        <w:rPr>
          <w:rFonts w:ascii="Simplified Arabic" w:hAnsi="Simplified Arabic" w:cs="Simplified Arabic"/>
          <w:b/>
          <w:bCs/>
          <w:sz w:val="24"/>
          <w:rtl/>
        </w:rPr>
        <w:t>والتقنية والتكنولوجية</w:t>
      </w:r>
    </w:p>
    <w:p w14:paraId="3CDB148B" w14:textId="77777777" w:rsidR="00F27332" w:rsidRPr="00A448E0" w:rsidRDefault="00F27332" w:rsidP="00F27332">
      <w:pPr>
        <w:suppressLineNumbers/>
        <w:suppressAutoHyphens/>
        <w:kinsoku w:val="0"/>
        <w:overflowPunct w:val="0"/>
        <w:autoSpaceDE w:val="0"/>
        <w:autoSpaceDN w:val="0"/>
        <w:bidi/>
        <w:adjustRightInd w:val="0"/>
        <w:snapToGrid w:val="0"/>
        <w:rPr>
          <w:rFonts w:ascii="Simplified Arabic" w:hAnsi="Simplified Arabic" w:cs="Simplified Arabic"/>
          <w:sz w:val="24"/>
          <w:rtl/>
        </w:rPr>
      </w:pPr>
      <w:r w:rsidRPr="00A448E0">
        <w:rPr>
          <w:rFonts w:ascii="Simplified Arabic" w:hAnsi="Simplified Arabic" w:cs="Simplified Arabic"/>
          <w:sz w:val="24"/>
          <w:rtl/>
        </w:rPr>
        <w:t>الاجتماع الرابع والعشرون</w:t>
      </w:r>
    </w:p>
    <w:p w14:paraId="3BAFDD95" w14:textId="77777777" w:rsidR="00F27332" w:rsidRPr="00A448E0" w:rsidRDefault="00F27332" w:rsidP="00F27332">
      <w:pPr>
        <w:suppressLineNumbers/>
        <w:suppressAutoHyphens/>
        <w:kinsoku w:val="0"/>
        <w:overflowPunct w:val="0"/>
        <w:autoSpaceDE w:val="0"/>
        <w:autoSpaceDN w:val="0"/>
        <w:bidi/>
        <w:adjustRightInd w:val="0"/>
        <w:snapToGrid w:val="0"/>
        <w:rPr>
          <w:rFonts w:ascii="Simplified Arabic" w:hAnsi="Simplified Arabic" w:cs="Simplified Arabic"/>
          <w:sz w:val="24"/>
          <w:rtl/>
          <w:lang w:bidi="ar-EG"/>
        </w:rPr>
      </w:pPr>
      <w:r>
        <w:rPr>
          <w:rFonts w:ascii="Simplified Arabic" w:hAnsi="Simplified Arabic" w:cs="Simplified Arabic" w:hint="cs"/>
          <w:sz w:val="24"/>
          <w:rtl/>
        </w:rPr>
        <w:t>سيتم تحديد المكان والتاريخ لاحقا</w:t>
      </w:r>
    </w:p>
    <w:p w14:paraId="64D462BC" w14:textId="77777777" w:rsidR="00F27332" w:rsidRPr="00A448E0" w:rsidRDefault="00F27332" w:rsidP="00F27332">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sidRPr="00A448E0">
        <w:rPr>
          <w:rFonts w:ascii="Simplified Arabic" w:hAnsi="Simplified Arabic" w:cs="Simplified Arabic"/>
          <w:sz w:val="24"/>
          <w:rtl/>
        </w:rPr>
        <w:t xml:space="preserve">البند </w:t>
      </w:r>
      <w:r>
        <w:rPr>
          <w:rFonts w:ascii="Simplified Arabic" w:hAnsi="Simplified Arabic" w:cs="Simplified Arabic"/>
          <w:sz w:val="24"/>
        </w:rPr>
        <w:t>8</w:t>
      </w:r>
      <w:r w:rsidRPr="00A448E0">
        <w:rPr>
          <w:rFonts w:ascii="Simplified Arabic" w:hAnsi="Simplified Arabic" w:cs="Simplified Arabic"/>
          <w:sz w:val="24"/>
          <w:rtl/>
        </w:rPr>
        <w:t xml:space="preserve"> من جدول الأعمال المؤقت</w:t>
      </w:r>
      <w:r w:rsidRPr="00A448E0">
        <w:rPr>
          <w:rStyle w:val="FootnoteReference"/>
          <w:snapToGrid w:val="0"/>
          <w:kern w:val="22"/>
          <w:sz w:val="22"/>
          <w:szCs w:val="22"/>
          <w:u w:val="none"/>
          <w:lang w:eastAsia="nb-NO"/>
        </w:rPr>
        <w:footnoteReference w:customMarkFollows="1" w:id="1"/>
        <w:t>*</w:t>
      </w:r>
    </w:p>
    <w:p w14:paraId="42DCBCAF" w14:textId="77777777" w:rsidR="00F27332" w:rsidRPr="00A448E0" w:rsidRDefault="00F27332" w:rsidP="00297D8F">
      <w:pPr>
        <w:suppressLineNumbers/>
        <w:suppressAutoHyphens/>
        <w:kinsoku w:val="0"/>
        <w:overflowPunct w:val="0"/>
        <w:autoSpaceDE w:val="0"/>
        <w:autoSpaceDN w:val="0"/>
        <w:bidi/>
        <w:adjustRightInd w:val="0"/>
        <w:snapToGrid w:val="0"/>
        <w:spacing w:before="120" w:after="120"/>
        <w:ind w:left="855" w:right="851" w:firstLine="708"/>
        <w:jc w:val="center"/>
        <w:rPr>
          <w:rStyle w:val="hps"/>
          <w:rFonts w:ascii="Simplified Arabic" w:hAnsi="Simplified Arabic" w:cs="Simplified Arabic"/>
          <w:b/>
          <w:bCs/>
          <w:sz w:val="24"/>
          <w:szCs w:val="28"/>
        </w:rPr>
      </w:pPr>
      <w:r w:rsidRPr="005B6393">
        <w:rPr>
          <w:rStyle w:val="hps"/>
          <w:rFonts w:ascii="Simplified Arabic" w:hAnsi="Simplified Arabic" w:cs="Simplified Arabic"/>
          <w:b/>
          <w:bCs/>
          <w:sz w:val="24"/>
          <w:szCs w:val="28"/>
          <w:rtl/>
        </w:rPr>
        <w:t xml:space="preserve">برنامج </w:t>
      </w:r>
      <w:r>
        <w:rPr>
          <w:rStyle w:val="hps"/>
          <w:rFonts w:ascii="Simplified Arabic" w:hAnsi="Simplified Arabic" w:cs="Simplified Arabic" w:hint="cs"/>
          <w:b/>
          <w:bCs/>
          <w:sz w:val="24"/>
          <w:szCs w:val="28"/>
          <w:rtl/>
        </w:rPr>
        <w:t>عمل المنبر</w:t>
      </w:r>
      <w:r w:rsidRPr="005B6393">
        <w:rPr>
          <w:rStyle w:val="hps"/>
          <w:rFonts w:ascii="Simplified Arabic" w:hAnsi="Simplified Arabic" w:cs="Simplified Arabic"/>
          <w:b/>
          <w:bCs/>
          <w:sz w:val="24"/>
          <w:szCs w:val="28"/>
          <w:rtl/>
        </w:rPr>
        <w:t xml:space="preserve"> الحكومي الدولي للعلوم والسياسات في مجال التنوع البيولوجي وخدمات النظم الإيكولوجية</w:t>
      </w:r>
    </w:p>
    <w:p w14:paraId="293F5F1E" w14:textId="77777777" w:rsidR="00F27332" w:rsidRPr="005B6393" w:rsidRDefault="00F27332" w:rsidP="00F27332">
      <w:pPr>
        <w:keepNext/>
        <w:keepLines/>
        <w:bidi/>
        <w:spacing w:after="120" w:line="216" w:lineRule="auto"/>
        <w:jc w:val="center"/>
        <w:rPr>
          <w:rFonts w:cs="Simplified Arabic"/>
          <w:i/>
          <w:iCs/>
          <w:sz w:val="24"/>
          <w:szCs w:val="28"/>
          <w:rtl/>
          <w:lang w:val="en-US"/>
        </w:rPr>
      </w:pPr>
      <w:r w:rsidRPr="005B6393">
        <w:rPr>
          <w:rFonts w:cs="Simplified Arabic" w:hint="cs"/>
          <w:i/>
          <w:iCs/>
          <w:sz w:val="24"/>
          <w:szCs w:val="28"/>
          <w:rtl/>
          <w:lang w:val="en-US"/>
        </w:rPr>
        <w:t>مذكرة من الأمينة التنفيذية</w:t>
      </w:r>
    </w:p>
    <w:p w14:paraId="7F30B7B2" w14:textId="77777777" w:rsidR="00F27332" w:rsidRPr="00A448E0" w:rsidRDefault="00F27332" w:rsidP="00F27332">
      <w:pPr>
        <w:keepNext/>
        <w:keepLines/>
        <w:bidi/>
        <w:spacing w:after="120" w:line="216" w:lineRule="auto"/>
        <w:jc w:val="center"/>
        <w:rPr>
          <w:rFonts w:cs="Simplified Arabic"/>
          <w:b/>
          <w:bCs/>
          <w:sz w:val="24"/>
          <w:szCs w:val="28"/>
          <w:rtl/>
          <w:lang w:val="en-US"/>
        </w:rPr>
      </w:pPr>
      <w:r>
        <w:rPr>
          <w:rFonts w:cs="Simplified Arabic" w:hint="cs"/>
          <w:b/>
          <w:bCs/>
          <w:sz w:val="24"/>
          <w:szCs w:val="28"/>
          <w:rtl/>
          <w:lang w:val="en-US"/>
        </w:rPr>
        <w:t>أولا</w:t>
      </w:r>
      <w:r w:rsidRPr="00A448E0">
        <w:rPr>
          <w:rFonts w:cs="Simplified Arabic"/>
          <w:b/>
          <w:bCs/>
          <w:sz w:val="24"/>
          <w:szCs w:val="28"/>
          <w:rtl/>
          <w:lang w:val="en-US"/>
        </w:rPr>
        <w:t xml:space="preserve"> -</w:t>
      </w:r>
      <w:r w:rsidRPr="00A448E0">
        <w:rPr>
          <w:rFonts w:cs="Simplified Arabic"/>
          <w:b/>
          <w:bCs/>
          <w:sz w:val="24"/>
          <w:szCs w:val="28"/>
          <w:rtl/>
          <w:lang w:val="en-US"/>
        </w:rPr>
        <w:tab/>
      </w:r>
      <w:r>
        <w:rPr>
          <w:rFonts w:cs="Simplified Arabic" w:hint="cs"/>
          <w:b/>
          <w:bCs/>
          <w:sz w:val="24"/>
          <w:szCs w:val="28"/>
          <w:rtl/>
          <w:lang w:val="en-US"/>
        </w:rPr>
        <w:t>معلومات أساسية</w:t>
      </w:r>
    </w:p>
    <w:p w14:paraId="0B04118B" w14:textId="77777777" w:rsidR="00F27332" w:rsidRPr="00411A5F" w:rsidRDefault="00F27332" w:rsidP="00C72EC1">
      <w:pPr>
        <w:pStyle w:val="ListParagraph"/>
        <w:numPr>
          <w:ilvl w:val="0"/>
          <w:numId w:val="7"/>
        </w:numPr>
        <w:bidi/>
        <w:spacing w:after="120" w:line="216" w:lineRule="auto"/>
        <w:ind w:left="0" w:firstLine="0"/>
        <w:contextualSpacing w:val="0"/>
        <w:rPr>
          <w:rFonts w:cs="Simplified Arabic"/>
          <w:rtl/>
        </w:rPr>
      </w:pPr>
      <w:r w:rsidRPr="00411A5F">
        <w:rPr>
          <w:rFonts w:cs="Simplified Arabic"/>
          <w:rtl/>
          <w:lang w:bidi="ar-EG"/>
        </w:rPr>
        <w:t xml:space="preserve">رحب مؤتمر الأطراف، في مقرره </w:t>
      </w:r>
      <w:r>
        <w:fldChar w:fldCharType="begin"/>
      </w:r>
      <w:r>
        <w:instrText xml:space="preserve"> HYPERLINK "https://www.cbd.int/doc/decisions/cop-14/cop-14-dec-36-ar.pdf" </w:instrText>
      </w:r>
      <w:r>
        <w:fldChar w:fldCharType="separate"/>
      </w:r>
      <w:r w:rsidRPr="00411A5F">
        <w:rPr>
          <w:rStyle w:val="Hyperlink"/>
          <w:rFonts w:cs="Simplified Arabic"/>
          <w:rtl/>
          <w:lang w:bidi="ar-EG"/>
        </w:rPr>
        <w:t>14/36</w:t>
      </w:r>
      <w:r>
        <w:rPr>
          <w:rStyle w:val="Hyperlink"/>
          <w:rFonts w:cs="Simplified Arabic"/>
          <w:lang w:bidi="ar-EG"/>
        </w:rPr>
        <w:fldChar w:fldCharType="end"/>
      </w:r>
      <w:r w:rsidRPr="00411A5F">
        <w:rPr>
          <w:rFonts w:cs="Simplified Arabic"/>
          <w:rtl/>
          <w:lang w:bidi="ar-EG"/>
        </w:rPr>
        <w:t xml:space="preserve">، مع التقدير بالتقدم المحرز في تنفيذ برنامج العمل الأول للمنبر الحكومي الدولي للعلوم </w:t>
      </w:r>
      <w:r w:rsidRPr="00411A5F">
        <w:rPr>
          <w:rFonts w:cs="Simplified Arabic"/>
          <w:rtl/>
        </w:rPr>
        <w:t>والسياسات</w:t>
      </w:r>
      <w:r w:rsidRPr="00411A5F">
        <w:rPr>
          <w:rFonts w:cs="Simplified Arabic"/>
          <w:rtl/>
          <w:lang w:bidi="ar-EG"/>
        </w:rPr>
        <w:t xml:space="preserve"> </w:t>
      </w:r>
      <w:r w:rsidRPr="00411A5F">
        <w:rPr>
          <w:rFonts w:cs="Simplified Arabic"/>
          <w:rtl/>
        </w:rPr>
        <w:t>في</w:t>
      </w:r>
      <w:r w:rsidRPr="00411A5F">
        <w:rPr>
          <w:rFonts w:cs="Simplified Arabic"/>
          <w:rtl/>
          <w:lang w:bidi="ar-EG"/>
        </w:rPr>
        <w:t xml:space="preserve"> مجال التنوع البيولوجي وخدمات النظم الإيكولوجية</w:t>
      </w:r>
      <w:r>
        <w:rPr>
          <w:rFonts w:cs="Simplified Arabic" w:hint="cs"/>
          <w:rtl/>
          <w:lang w:bidi="ar-EG"/>
        </w:rPr>
        <w:t>،</w:t>
      </w:r>
      <w:r w:rsidRPr="00411A5F">
        <w:rPr>
          <w:rFonts w:cs="Simplified Arabic"/>
          <w:lang w:bidi="ar-EG"/>
        </w:rPr>
        <w:t xml:space="preserve"> </w:t>
      </w:r>
      <w:r w:rsidRPr="00411A5F">
        <w:rPr>
          <w:rFonts w:cs="Simplified Arabic"/>
          <w:rtl/>
          <w:lang w:bidi="ar-EG"/>
        </w:rPr>
        <w:t>ودعا المنبر إلى النظر في</w:t>
      </w:r>
      <w:r>
        <w:rPr>
          <w:rFonts w:cs="Simplified Arabic" w:hint="cs"/>
          <w:rtl/>
          <w:lang w:bidi="ar-EG"/>
        </w:rPr>
        <w:t xml:space="preserve"> طلب</w:t>
      </w:r>
      <w:r w:rsidRPr="00411A5F">
        <w:rPr>
          <w:rFonts w:cs="Simplified Arabic"/>
          <w:rtl/>
          <w:lang w:bidi="ar-EG"/>
        </w:rPr>
        <w:t xml:space="preserve"> كجزء من </w:t>
      </w:r>
      <w:r>
        <w:rPr>
          <w:rFonts w:cs="Simplified Arabic" w:hint="cs"/>
          <w:rtl/>
          <w:lang w:bidi="ar-EG"/>
        </w:rPr>
        <w:t>برنامج</w:t>
      </w:r>
      <w:r w:rsidRPr="00411A5F">
        <w:rPr>
          <w:rFonts w:cs="Simplified Arabic"/>
          <w:rtl/>
          <w:lang w:bidi="ar-EG"/>
        </w:rPr>
        <w:t xml:space="preserve"> </w:t>
      </w:r>
      <w:r w:rsidRPr="00411A5F">
        <w:rPr>
          <w:rFonts w:cs="Simplified Arabic"/>
          <w:rtl/>
        </w:rPr>
        <w:t>عمله حتى عام 2030</w:t>
      </w:r>
      <w:r w:rsidRPr="00411A5F">
        <w:rPr>
          <w:rFonts w:cs="Simplified Arabic"/>
        </w:rPr>
        <w:t>.</w:t>
      </w:r>
    </w:p>
    <w:p w14:paraId="3621A7EF" w14:textId="77777777" w:rsidR="00F27332" w:rsidRDefault="00F27332" w:rsidP="00C72EC1">
      <w:pPr>
        <w:pStyle w:val="ListParagraph"/>
        <w:numPr>
          <w:ilvl w:val="0"/>
          <w:numId w:val="7"/>
        </w:numPr>
        <w:bidi/>
        <w:snapToGrid w:val="0"/>
        <w:spacing w:after="120" w:line="216" w:lineRule="auto"/>
        <w:ind w:left="0" w:firstLine="0"/>
        <w:contextualSpacing w:val="0"/>
        <w:rPr>
          <w:rFonts w:cs="Simplified Arabic"/>
        </w:rPr>
      </w:pPr>
      <w:r>
        <w:rPr>
          <w:rFonts w:cs="Simplified Arabic" w:hint="cs"/>
          <w:rtl/>
        </w:rPr>
        <w:t>و</w:t>
      </w:r>
      <w:r w:rsidRPr="00411A5F">
        <w:rPr>
          <w:rFonts w:cs="Simplified Arabic"/>
          <w:rtl/>
        </w:rPr>
        <w:t>طلب مؤتمر الأطراف، في المقرر</w:t>
      </w:r>
      <w:r>
        <w:rPr>
          <w:rFonts w:cs="Simplified Arabic" w:hint="cs"/>
          <w:rtl/>
        </w:rPr>
        <w:t xml:space="preserve"> نفسه</w:t>
      </w:r>
      <w:r w:rsidRPr="00411A5F">
        <w:rPr>
          <w:rFonts w:cs="Simplified Arabic"/>
          <w:rtl/>
        </w:rPr>
        <w:t>، إلى الأمين</w:t>
      </w:r>
      <w:r>
        <w:rPr>
          <w:rFonts w:cs="Simplified Arabic" w:hint="cs"/>
          <w:rtl/>
        </w:rPr>
        <w:t>ة</w:t>
      </w:r>
      <w:r w:rsidRPr="00411A5F">
        <w:rPr>
          <w:rFonts w:cs="Simplified Arabic"/>
          <w:rtl/>
        </w:rPr>
        <w:t xml:space="preserve"> التنفيذي</w:t>
      </w:r>
      <w:r>
        <w:rPr>
          <w:rFonts w:cs="Simplified Arabic" w:hint="cs"/>
          <w:rtl/>
        </w:rPr>
        <w:t>ة</w:t>
      </w:r>
      <w:r w:rsidRPr="00411A5F">
        <w:rPr>
          <w:rFonts w:cs="Simplified Arabic"/>
          <w:rtl/>
        </w:rPr>
        <w:t>:</w:t>
      </w:r>
    </w:p>
    <w:p w14:paraId="44345CA2" w14:textId="3A0711A7" w:rsidR="00F27332" w:rsidRPr="0078607D" w:rsidRDefault="00F27332" w:rsidP="00C72EC1">
      <w:pPr>
        <w:pStyle w:val="ListParagraph"/>
        <w:numPr>
          <w:ilvl w:val="0"/>
          <w:numId w:val="8"/>
        </w:numPr>
        <w:bidi/>
        <w:snapToGrid w:val="0"/>
        <w:spacing w:after="120" w:line="216" w:lineRule="auto"/>
        <w:ind w:left="4" w:firstLine="709"/>
        <w:contextualSpacing w:val="0"/>
        <w:rPr>
          <w:rFonts w:cs="Simplified Arabic"/>
          <w:rtl/>
        </w:rPr>
      </w:pPr>
      <w:r w:rsidRPr="0078607D">
        <w:rPr>
          <w:rFonts w:cs="Simplified Arabic"/>
          <w:rtl/>
          <w:lang w:val="en-US" w:bidi="ar-EG"/>
        </w:rPr>
        <w:t xml:space="preserve">وفقا للمقرر </w:t>
      </w:r>
      <w:r>
        <w:fldChar w:fldCharType="begin"/>
      </w:r>
      <w:r>
        <w:instrText xml:space="preserve"> HYPERLINK "https://www.cbd.int/doc/decisions/cop-12/cop-12-dec-25-ar.pdf" </w:instrText>
      </w:r>
      <w:r>
        <w:fldChar w:fldCharType="separate"/>
      </w:r>
      <w:r w:rsidRPr="0078607D">
        <w:rPr>
          <w:rStyle w:val="Hyperlink"/>
          <w:rFonts w:cs="Simplified Arabic"/>
          <w:rtl/>
          <w:lang w:val="en-US" w:bidi="ar-EG"/>
        </w:rPr>
        <w:t>12/25</w:t>
      </w:r>
      <w:r>
        <w:rPr>
          <w:rStyle w:val="Hyperlink"/>
          <w:rFonts w:cs="Simplified Arabic"/>
          <w:lang w:val="en-US" w:bidi="ar-EG"/>
        </w:rPr>
        <w:fldChar w:fldCharType="end"/>
      </w:r>
      <w:r w:rsidRPr="0078607D">
        <w:rPr>
          <w:rFonts w:cs="Simplified Arabic"/>
          <w:rtl/>
          <w:lang w:val="en-US" w:bidi="ar-EG"/>
        </w:rPr>
        <w:t>، أن تعد طرائق للنظر المنهجي في جميع نواتج المنبر، مع الأخذ في الاعتبار نتائج استعراض المنبر، بهدف تعظيم استخدامها في دعم تنفيذ الاتفاقية</w:t>
      </w:r>
      <w:r w:rsidRPr="0078607D">
        <w:rPr>
          <w:rFonts w:cs="Simplified Arabic"/>
          <w:rtl/>
        </w:rPr>
        <w:t>؛</w:t>
      </w:r>
    </w:p>
    <w:p w14:paraId="27D28067" w14:textId="77777777" w:rsidR="00F27332" w:rsidRPr="00411A5F" w:rsidRDefault="00F27332" w:rsidP="00C72EC1">
      <w:pPr>
        <w:pStyle w:val="ListParagraph"/>
        <w:numPr>
          <w:ilvl w:val="0"/>
          <w:numId w:val="8"/>
        </w:numPr>
        <w:bidi/>
        <w:snapToGrid w:val="0"/>
        <w:spacing w:after="120" w:line="216" w:lineRule="auto"/>
        <w:ind w:left="4" w:firstLine="709"/>
        <w:contextualSpacing w:val="0"/>
        <w:rPr>
          <w:rFonts w:cs="Simplified Arabic"/>
          <w:rtl/>
        </w:rPr>
      </w:pPr>
      <w:r w:rsidRPr="0078607D">
        <w:rPr>
          <w:rFonts w:cs="Simplified Arabic"/>
          <w:rtl/>
        </w:rPr>
        <w:t xml:space="preserve">أن تعد، لتنظر فيها الهيئة الفرعية للمشورة العلمية والتقنية والتكنولوجية، ولينظر فيها لاحقا مؤتمر الأطراف في اجتماعه الخامس عشر، مقترحات لطلب آخر للنظر فيه </w:t>
      </w:r>
      <w:r>
        <w:rPr>
          <w:rFonts w:cs="Simplified Arabic" w:hint="cs"/>
          <w:rtl/>
        </w:rPr>
        <w:t xml:space="preserve">من أجل </w:t>
      </w:r>
      <w:r w:rsidRPr="0078607D">
        <w:rPr>
          <w:rFonts w:cs="Simplified Arabic"/>
          <w:rtl/>
        </w:rPr>
        <w:t xml:space="preserve">إدراجه في برنامج </w:t>
      </w:r>
      <w:r>
        <w:rPr>
          <w:rFonts w:cs="Simplified Arabic" w:hint="cs"/>
          <w:rtl/>
        </w:rPr>
        <w:t>عمل</w:t>
      </w:r>
      <w:r w:rsidRPr="0078607D">
        <w:rPr>
          <w:rFonts w:cs="Simplified Arabic"/>
          <w:rtl/>
        </w:rPr>
        <w:t xml:space="preserve"> </w:t>
      </w:r>
      <w:r>
        <w:rPr>
          <w:rFonts w:cs="Simplified Arabic" w:hint="cs"/>
          <w:rtl/>
        </w:rPr>
        <w:t>المنبر</w:t>
      </w:r>
      <w:r w:rsidRPr="0078607D">
        <w:rPr>
          <w:rFonts w:cs="Simplified Arabic"/>
          <w:rtl/>
        </w:rPr>
        <w:t xml:space="preserve"> الحكومي الدولي للعلوم والسياسات في مجال التنوع البيولوجي وخدمات النظم الإيكولوجية حتى عام 2030 بهدف دعم تنفيذ الإطار العالمي للتنوع البيولوجي لما بعد عام 2020</w:t>
      </w:r>
      <w:r w:rsidRPr="00411A5F">
        <w:rPr>
          <w:rFonts w:cs="Simplified Arabic"/>
        </w:rPr>
        <w:t>.</w:t>
      </w:r>
    </w:p>
    <w:p w14:paraId="5194C92E" w14:textId="3C866AF9" w:rsidR="00F27332" w:rsidRPr="00411A5F" w:rsidRDefault="00F27332" w:rsidP="00C72EC1">
      <w:pPr>
        <w:pStyle w:val="ListParagraph"/>
        <w:numPr>
          <w:ilvl w:val="0"/>
          <w:numId w:val="7"/>
        </w:numPr>
        <w:bidi/>
        <w:spacing w:after="120" w:line="216" w:lineRule="auto"/>
        <w:ind w:left="0" w:firstLine="0"/>
        <w:contextualSpacing w:val="0"/>
        <w:rPr>
          <w:rFonts w:cs="Simplified Arabic"/>
          <w:rtl/>
        </w:rPr>
      </w:pPr>
      <w:r>
        <w:rPr>
          <w:rFonts w:cs="Simplified Arabic" w:hint="cs"/>
          <w:rtl/>
        </w:rPr>
        <w:t>و</w:t>
      </w:r>
      <w:r w:rsidRPr="00411A5F">
        <w:rPr>
          <w:rFonts w:cs="Simplified Arabic"/>
          <w:rtl/>
        </w:rPr>
        <w:t xml:space="preserve">يستعرض القسم الثاني </w:t>
      </w:r>
      <w:r w:rsidR="009679A1">
        <w:rPr>
          <w:rFonts w:cs="Simplified Arabic" w:hint="cs"/>
          <w:rtl/>
        </w:rPr>
        <w:t>أدناه</w:t>
      </w:r>
      <w:r w:rsidRPr="00411A5F">
        <w:rPr>
          <w:rFonts w:cs="Simplified Arabic"/>
          <w:rtl/>
        </w:rPr>
        <w:t xml:space="preserve"> الكيفية التي تم</w:t>
      </w:r>
      <w:r>
        <w:rPr>
          <w:rFonts w:cs="Simplified Arabic" w:hint="cs"/>
          <w:rtl/>
        </w:rPr>
        <w:t xml:space="preserve"> من خلالها</w:t>
      </w:r>
      <w:r w:rsidRPr="00411A5F">
        <w:rPr>
          <w:rFonts w:cs="Simplified Arabic"/>
          <w:rtl/>
        </w:rPr>
        <w:t xml:space="preserve"> النظر في نواتج </w:t>
      </w:r>
      <w:r>
        <w:rPr>
          <w:rFonts w:cs="Simplified Arabic" w:hint="cs"/>
          <w:rtl/>
        </w:rPr>
        <w:t>المنبر</w:t>
      </w:r>
      <w:r w:rsidRPr="00B46DB6">
        <w:rPr>
          <w:rFonts w:cs="Simplified Arabic"/>
          <w:rtl/>
        </w:rPr>
        <w:t xml:space="preserve"> الحكومي الدولي للعلوم والسياسات في مجال التنوع البيولوجي وخدمات النظم الإيكولوجية </w:t>
      </w:r>
      <w:r w:rsidRPr="00411A5F">
        <w:rPr>
          <w:rFonts w:cs="Simplified Arabic"/>
          <w:rtl/>
        </w:rPr>
        <w:t xml:space="preserve">حتى الآن </w:t>
      </w:r>
      <w:r>
        <w:rPr>
          <w:rFonts w:cs="Simplified Arabic" w:hint="cs"/>
          <w:rtl/>
        </w:rPr>
        <w:t>بموجب</w:t>
      </w:r>
      <w:r w:rsidRPr="00411A5F">
        <w:rPr>
          <w:rFonts w:cs="Simplified Arabic"/>
          <w:rtl/>
        </w:rPr>
        <w:t xml:space="preserve"> الاتفاقية، وفي ضوء ذلك، يتناول الطلب المشار إليه أعلاه </w:t>
      </w:r>
      <w:r>
        <w:rPr>
          <w:rFonts w:cs="Simplified Arabic" w:hint="cs"/>
          <w:rtl/>
        </w:rPr>
        <w:t>لإعداد</w:t>
      </w:r>
      <w:r w:rsidRPr="00411A5F">
        <w:rPr>
          <w:rFonts w:cs="Simplified Arabic"/>
          <w:rtl/>
        </w:rPr>
        <w:t xml:space="preserve"> طرائق للنظر </w:t>
      </w:r>
      <w:r>
        <w:rPr>
          <w:rFonts w:cs="Simplified Arabic" w:hint="cs"/>
          <w:rtl/>
        </w:rPr>
        <w:t>المنهجي</w:t>
      </w:r>
      <w:r w:rsidRPr="00411A5F">
        <w:rPr>
          <w:rFonts w:cs="Simplified Arabic"/>
          <w:rtl/>
        </w:rPr>
        <w:t xml:space="preserve"> في جميع النواتج. </w:t>
      </w:r>
      <w:r>
        <w:rPr>
          <w:rFonts w:cs="Simplified Arabic" w:hint="cs"/>
          <w:rtl/>
        </w:rPr>
        <w:t>و</w:t>
      </w:r>
      <w:r w:rsidRPr="00411A5F">
        <w:rPr>
          <w:rFonts w:cs="Simplified Arabic"/>
          <w:rtl/>
        </w:rPr>
        <w:t xml:space="preserve">يقدم القسم الثالث </w:t>
      </w:r>
      <w:r>
        <w:rPr>
          <w:rFonts w:cs="Simplified Arabic" w:hint="cs"/>
          <w:rtl/>
        </w:rPr>
        <w:t>تحديثا</w:t>
      </w:r>
      <w:r w:rsidRPr="00411A5F">
        <w:rPr>
          <w:rFonts w:cs="Simplified Arabic"/>
          <w:rtl/>
        </w:rPr>
        <w:t xml:space="preserve"> لبرنامج عمل المنبر، بما في ذلك العناصر الجديدة </w:t>
      </w:r>
      <w:r>
        <w:rPr>
          <w:rFonts w:cs="Simplified Arabic" w:hint="cs"/>
          <w:rtl/>
        </w:rPr>
        <w:t xml:space="preserve">في </w:t>
      </w:r>
      <w:r w:rsidRPr="00411A5F">
        <w:rPr>
          <w:rFonts w:cs="Simplified Arabic"/>
          <w:rtl/>
        </w:rPr>
        <w:t xml:space="preserve">برنامج العمل حتى عام 2030، </w:t>
      </w:r>
      <w:r>
        <w:rPr>
          <w:rFonts w:cs="Simplified Arabic" w:hint="cs"/>
          <w:rtl/>
        </w:rPr>
        <w:t>و</w:t>
      </w:r>
      <w:r w:rsidRPr="00411A5F">
        <w:rPr>
          <w:rFonts w:cs="Simplified Arabic"/>
          <w:rtl/>
        </w:rPr>
        <w:t xml:space="preserve">التي وافق عليها الاجتماع العام للمنبر في اجتماعه السابع، وتنفيذه، بينما يقترح القسم الرابع </w:t>
      </w:r>
      <w:r w:rsidRPr="00411A5F">
        <w:rPr>
          <w:rFonts w:cs="Simplified Arabic"/>
          <w:rtl/>
        </w:rPr>
        <w:lastRenderedPageBreak/>
        <w:t xml:space="preserve">عناصر </w:t>
      </w:r>
      <w:r>
        <w:rPr>
          <w:rFonts w:cs="Simplified Arabic" w:hint="cs"/>
          <w:rtl/>
        </w:rPr>
        <w:t>مقترح</w:t>
      </w:r>
      <w:r w:rsidRPr="00411A5F">
        <w:rPr>
          <w:rFonts w:cs="Simplified Arabic"/>
          <w:rtl/>
        </w:rPr>
        <w:t xml:space="preserve"> </w:t>
      </w:r>
      <w:r w:rsidR="009679A1">
        <w:rPr>
          <w:rFonts w:cs="Simplified Arabic" w:hint="cs"/>
          <w:rtl/>
        </w:rPr>
        <w:t>ل</w:t>
      </w:r>
      <w:r w:rsidRPr="00411A5F">
        <w:rPr>
          <w:rFonts w:cs="Simplified Arabic"/>
          <w:rtl/>
        </w:rPr>
        <w:t>طلب</w:t>
      </w:r>
      <w:r>
        <w:rPr>
          <w:rFonts w:cs="Simplified Arabic" w:hint="cs"/>
          <w:rtl/>
        </w:rPr>
        <w:t xml:space="preserve"> إضافي</w:t>
      </w:r>
      <w:r w:rsidRPr="00411A5F">
        <w:rPr>
          <w:rFonts w:cs="Simplified Arabic"/>
          <w:rtl/>
        </w:rPr>
        <w:t xml:space="preserve"> </w:t>
      </w:r>
      <w:r>
        <w:rPr>
          <w:rFonts w:cs="Simplified Arabic" w:hint="cs"/>
          <w:rtl/>
        </w:rPr>
        <w:t xml:space="preserve">تقدمه </w:t>
      </w:r>
      <w:r w:rsidRPr="00411A5F">
        <w:rPr>
          <w:rFonts w:cs="Simplified Arabic"/>
          <w:rtl/>
        </w:rPr>
        <w:t>الاتفاقية للنظر في إدراجه في برنامج العمل. ويقدم القسم الخامس مشروع توصية لتنظر فيه الهيئة الفرعية للمشورة العلمية والتقنية والتكنولوجية</w:t>
      </w:r>
      <w:r w:rsidRPr="00411A5F">
        <w:rPr>
          <w:rFonts w:cs="Simplified Arabic"/>
        </w:rPr>
        <w:t>.</w:t>
      </w:r>
    </w:p>
    <w:p w14:paraId="53F6DAC7" w14:textId="77777777" w:rsidR="00F27332" w:rsidRPr="00B46DB6" w:rsidRDefault="00F27332" w:rsidP="00C72EC1">
      <w:pPr>
        <w:pStyle w:val="ListParagraph"/>
        <w:numPr>
          <w:ilvl w:val="0"/>
          <w:numId w:val="7"/>
        </w:numPr>
        <w:bidi/>
        <w:spacing w:after="120" w:line="216" w:lineRule="auto"/>
        <w:ind w:left="0" w:firstLine="0"/>
        <w:contextualSpacing w:val="0"/>
        <w:rPr>
          <w:rFonts w:cs="Simplified Arabic"/>
        </w:rPr>
      </w:pPr>
      <w:r>
        <w:rPr>
          <w:rFonts w:cs="Simplified Arabic" w:hint="cs"/>
          <w:rtl/>
        </w:rPr>
        <w:t>وتدعم هذه</w:t>
      </w:r>
      <w:r w:rsidRPr="00411A5F">
        <w:rPr>
          <w:rFonts w:cs="Simplified Arabic"/>
          <w:rtl/>
        </w:rPr>
        <w:t xml:space="preserve"> الوثيقة وثيقة إعلامية أعدتها أمانة </w:t>
      </w:r>
      <w:r>
        <w:rPr>
          <w:rFonts w:cs="Simplified Arabic" w:hint="cs"/>
          <w:rtl/>
          <w:lang w:bidi="ar-EG"/>
        </w:rPr>
        <w:t>المنبر</w:t>
      </w:r>
      <w:r w:rsidRPr="00411A5F">
        <w:rPr>
          <w:rFonts w:cs="Simplified Arabic"/>
          <w:rtl/>
          <w:lang w:bidi="ar-EG"/>
        </w:rPr>
        <w:t xml:space="preserve"> الحكومي الدولي للعلوم </w:t>
      </w:r>
      <w:r w:rsidRPr="00411A5F">
        <w:rPr>
          <w:rFonts w:cs="Simplified Arabic"/>
          <w:rtl/>
        </w:rPr>
        <w:t>والسياسات</w:t>
      </w:r>
      <w:r w:rsidRPr="00411A5F">
        <w:rPr>
          <w:rFonts w:cs="Simplified Arabic"/>
          <w:rtl/>
          <w:lang w:bidi="ar-EG"/>
        </w:rPr>
        <w:t xml:space="preserve"> </w:t>
      </w:r>
      <w:r w:rsidRPr="00411A5F">
        <w:rPr>
          <w:rFonts w:cs="Simplified Arabic"/>
          <w:rtl/>
        </w:rPr>
        <w:t>في</w:t>
      </w:r>
      <w:r w:rsidRPr="00411A5F">
        <w:rPr>
          <w:rFonts w:cs="Simplified Arabic"/>
          <w:rtl/>
          <w:lang w:bidi="ar-EG"/>
        </w:rPr>
        <w:t xml:space="preserve"> مجال التنوع البيولوجي وخدمات النظم الإيكولوجية</w:t>
      </w:r>
      <w:r w:rsidRPr="00411A5F">
        <w:rPr>
          <w:rFonts w:cs="Simplified Arabic"/>
          <w:rtl/>
        </w:rPr>
        <w:t xml:space="preserve"> تقدم معلومات </w:t>
      </w:r>
      <w:r>
        <w:rPr>
          <w:rFonts w:cs="Simplified Arabic" w:hint="cs"/>
          <w:rtl/>
        </w:rPr>
        <w:t>تفصيلية</w:t>
      </w:r>
      <w:r w:rsidRPr="00411A5F">
        <w:rPr>
          <w:rFonts w:cs="Simplified Arabic"/>
          <w:rtl/>
        </w:rPr>
        <w:t xml:space="preserve"> عن التقدم المحرز في تنفيذ برنامج عمل المنبر (</w:t>
      </w:r>
      <w:r w:rsidRPr="00411A5F">
        <w:rPr>
          <w:rFonts w:cs="Simplified Arabic"/>
        </w:rPr>
        <w:t>CBD/SBSTTA/24/INF/17</w:t>
      </w:r>
      <w:r w:rsidRPr="00411A5F">
        <w:rPr>
          <w:rFonts w:cs="Simplified Arabic"/>
          <w:rtl/>
        </w:rPr>
        <w:t xml:space="preserve">). </w:t>
      </w:r>
      <w:r>
        <w:rPr>
          <w:rFonts w:cs="Simplified Arabic" w:hint="cs"/>
          <w:rtl/>
        </w:rPr>
        <w:t xml:space="preserve">كما تعتبر </w:t>
      </w:r>
      <w:r w:rsidRPr="00B46DB6">
        <w:rPr>
          <w:rFonts w:cs="Simplified Arabic"/>
          <w:rtl/>
        </w:rPr>
        <w:t xml:space="preserve">وثيقة إعلامية </w:t>
      </w:r>
      <w:r>
        <w:rPr>
          <w:rFonts w:cs="Simplified Arabic" w:hint="cs"/>
          <w:rtl/>
        </w:rPr>
        <w:t>تم إعدادها</w:t>
      </w:r>
      <w:r w:rsidRPr="00B46DB6">
        <w:rPr>
          <w:rFonts w:cs="Simplified Arabic"/>
          <w:rtl/>
        </w:rPr>
        <w:t xml:space="preserve"> للاجتماع الثالث والعشرين للهيئة الفرعية للمشورة العلمية والتقنية والتكنولوجية (</w:t>
      </w:r>
      <w:r w:rsidRPr="00B46DB6">
        <w:rPr>
          <w:rFonts w:cs="Simplified Arabic"/>
        </w:rPr>
        <w:t>CBD/SBSTTA/23/INF/16</w:t>
      </w:r>
      <w:r w:rsidRPr="00B46DB6">
        <w:rPr>
          <w:rFonts w:cs="Simplified Arabic"/>
          <w:rtl/>
        </w:rPr>
        <w:t>) وثيقة الصلة بهذا الصدد.</w:t>
      </w:r>
    </w:p>
    <w:p w14:paraId="216A69B0" w14:textId="77777777" w:rsidR="00F27332" w:rsidRPr="00A448E0" w:rsidRDefault="00F27332" w:rsidP="00F27332">
      <w:pPr>
        <w:keepNext/>
        <w:keepLines/>
        <w:bidi/>
        <w:spacing w:after="120" w:line="216" w:lineRule="auto"/>
        <w:jc w:val="center"/>
        <w:rPr>
          <w:rFonts w:cs="Simplified Arabic"/>
          <w:b/>
          <w:bCs/>
          <w:sz w:val="24"/>
          <w:szCs w:val="28"/>
          <w:rtl/>
          <w:lang w:val="en-US"/>
        </w:rPr>
      </w:pPr>
      <w:r>
        <w:rPr>
          <w:rFonts w:cs="Simplified Arabic" w:hint="cs"/>
          <w:b/>
          <w:bCs/>
          <w:sz w:val="24"/>
          <w:szCs w:val="28"/>
          <w:rtl/>
          <w:lang w:val="en-US"/>
        </w:rPr>
        <w:t>ثانيا</w:t>
      </w:r>
      <w:r w:rsidRPr="00A448E0">
        <w:rPr>
          <w:rFonts w:cs="Simplified Arabic"/>
          <w:b/>
          <w:bCs/>
          <w:sz w:val="24"/>
          <w:szCs w:val="28"/>
          <w:rtl/>
          <w:lang w:val="en-US"/>
        </w:rPr>
        <w:t xml:space="preserve"> -</w:t>
      </w:r>
      <w:r w:rsidRPr="00A448E0">
        <w:rPr>
          <w:rFonts w:cs="Simplified Arabic"/>
          <w:b/>
          <w:bCs/>
          <w:sz w:val="24"/>
          <w:szCs w:val="28"/>
          <w:rtl/>
          <w:lang w:val="en-US"/>
        </w:rPr>
        <w:tab/>
      </w:r>
      <w:r>
        <w:rPr>
          <w:rFonts w:cs="Simplified Arabic" w:hint="cs"/>
          <w:b/>
          <w:bCs/>
          <w:sz w:val="24"/>
          <w:szCs w:val="28"/>
          <w:rtl/>
          <w:lang w:val="en-US"/>
        </w:rPr>
        <w:t>النظر المنهجي في نواتج المنبر من قبل الهيئة الفرعية</w:t>
      </w:r>
    </w:p>
    <w:p w14:paraId="0A655437" w14:textId="77777777" w:rsidR="00F27332" w:rsidRPr="00C520B3" w:rsidRDefault="00F27332" w:rsidP="00C72EC1">
      <w:pPr>
        <w:pStyle w:val="ListParagraph"/>
        <w:numPr>
          <w:ilvl w:val="0"/>
          <w:numId w:val="7"/>
        </w:numPr>
        <w:bidi/>
        <w:spacing w:after="120" w:line="216" w:lineRule="auto"/>
        <w:ind w:left="0" w:firstLine="0"/>
        <w:contextualSpacing w:val="0"/>
        <w:rPr>
          <w:rFonts w:cs="Simplified Arabic"/>
          <w:rtl/>
        </w:rPr>
      </w:pPr>
      <w:r w:rsidRPr="00C520B3">
        <w:rPr>
          <w:rFonts w:cs="Simplified Arabic"/>
          <w:rtl/>
        </w:rPr>
        <w:t xml:space="preserve">حدد </w:t>
      </w:r>
      <w:r>
        <w:rPr>
          <w:rFonts w:cs="Simplified Arabic" w:hint="cs"/>
          <w:rtl/>
        </w:rPr>
        <w:t>مقرر مؤتمر الأطراف</w:t>
      </w:r>
      <w:r w:rsidRPr="00C520B3">
        <w:rPr>
          <w:rFonts w:cs="Simplified Arabic"/>
          <w:rtl/>
        </w:rPr>
        <w:t xml:space="preserve"> 12/25 بالفعل طرائق عمل الأمين</w:t>
      </w:r>
      <w:r>
        <w:rPr>
          <w:rFonts w:cs="Simplified Arabic" w:hint="cs"/>
          <w:rtl/>
        </w:rPr>
        <w:t>ة</w:t>
      </w:r>
      <w:r w:rsidRPr="00C520B3">
        <w:rPr>
          <w:rFonts w:cs="Simplified Arabic"/>
          <w:rtl/>
        </w:rPr>
        <w:t xml:space="preserve"> التنفيذي</w:t>
      </w:r>
      <w:r>
        <w:rPr>
          <w:rFonts w:cs="Simplified Arabic" w:hint="cs"/>
          <w:rtl/>
        </w:rPr>
        <w:t>ة،</w:t>
      </w:r>
      <w:r w:rsidRPr="00C520B3">
        <w:rPr>
          <w:rFonts w:cs="Simplified Arabic"/>
          <w:rtl/>
        </w:rPr>
        <w:t xml:space="preserve"> والهيئة الفرعية ورئيسها</w:t>
      </w:r>
      <w:r>
        <w:rPr>
          <w:rFonts w:cs="Simplified Arabic" w:hint="cs"/>
          <w:rtl/>
        </w:rPr>
        <w:t>،</w:t>
      </w:r>
      <w:r w:rsidRPr="00C520B3">
        <w:rPr>
          <w:rFonts w:cs="Simplified Arabic"/>
          <w:rtl/>
        </w:rPr>
        <w:t xml:space="preserve"> ومؤتمر الأطراف نفسه، </w:t>
      </w:r>
      <w:r>
        <w:rPr>
          <w:rFonts w:cs="Simplified Arabic" w:hint="cs"/>
          <w:rtl/>
        </w:rPr>
        <w:t>ونص</w:t>
      </w:r>
      <w:r w:rsidRPr="00C520B3">
        <w:rPr>
          <w:rFonts w:cs="Simplified Arabic"/>
          <w:rtl/>
        </w:rPr>
        <w:t xml:space="preserve"> على أن تقدم الهيئة الفرعية إلى مؤتمر الأطراف مقترحات بشأن برنامج عمل</w:t>
      </w:r>
      <w:r>
        <w:rPr>
          <w:rFonts w:cs="Simplified Arabic" w:hint="cs"/>
          <w:rtl/>
        </w:rPr>
        <w:t xml:space="preserve"> المنبر</w:t>
      </w:r>
      <w:r w:rsidRPr="00C520B3">
        <w:rPr>
          <w:rFonts w:cs="Simplified Arabic"/>
          <w:rtl/>
        </w:rPr>
        <w:t xml:space="preserve"> </w:t>
      </w:r>
      <w:r w:rsidRPr="006E2C24">
        <w:rPr>
          <w:rFonts w:cs="Simplified Arabic"/>
          <w:rtl/>
        </w:rPr>
        <w:t xml:space="preserve">الحكومي الدولي للعلوم والسياسات في مجال التنوع البيولوجي وخدمات النظم الإيكولوجية </w:t>
      </w:r>
      <w:r w:rsidRPr="00C520B3">
        <w:rPr>
          <w:rFonts w:cs="Simplified Arabic"/>
          <w:rtl/>
        </w:rPr>
        <w:t>وتوصياته (الفقرة 1)</w:t>
      </w:r>
      <w:r>
        <w:rPr>
          <w:rFonts w:cs="Simplified Arabic" w:hint="cs"/>
          <w:rtl/>
        </w:rPr>
        <w:t>،</w:t>
      </w:r>
      <w:r w:rsidRPr="00C520B3">
        <w:rPr>
          <w:rFonts w:cs="Simplified Arabic"/>
          <w:rtl/>
        </w:rPr>
        <w:t xml:space="preserve"> وتبادل المعلومات العلمية والتقنية مع المنبر (الفقرة 2</w:t>
      </w:r>
      <w:r>
        <w:rPr>
          <w:rFonts w:cs="Simplified Arabic" w:hint="cs"/>
          <w:rtl/>
        </w:rPr>
        <w:t>).</w:t>
      </w:r>
    </w:p>
    <w:p w14:paraId="6C5C7C33" w14:textId="329F13B9" w:rsidR="00F27332" w:rsidRPr="00C520B3" w:rsidRDefault="00F27332" w:rsidP="00C72EC1">
      <w:pPr>
        <w:pStyle w:val="ListParagraph"/>
        <w:numPr>
          <w:ilvl w:val="0"/>
          <w:numId w:val="7"/>
        </w:numPr>
        <w:bidi/>
        <w:spacing w:after="120" w:line="216" w:lineRule="auto"/>
        <w:ind w:left="0" w:firstLine="0"/>
        <w:contextualSpacing w:val="0"/>
        <w:rPr>
          <w:rFonts w:cs="Simplified Arabic"/>
          <w:rtl/>
        </w:rPr>
      </w:pPr>
      <w:r>
        <w:rPr>
          <w:rFonts w:cs="Simplified Arabic" w:hint="cs"/>
          <w:rtl/>
        </w:rPr>
        <w:t>و</w:t>
      </w:r>
      <w:r w:rsidRPr="00C520B3">
        <w:rPr>
          <w:rFonts w:cs="Simplified Arabic"/>
          <w:rtl/>
        </w:rPr>
        <w:t xml:space="preserve">تمشيا مع الطرائق المنصوص عليها في الفقرة </w:t>
      </w:r>
      <w:r w:rsidR="00E63FF0">
        <w:rPr>
          <w:rFonts w:cs="Simplified Arabic"/>
          <w:lang w:val="en-US"/>
        </w:rPr>
        <w:t>5</w:t>
      </w:r>
      <w:r>
        <w:rPr>
          <w:rFonts w:cs="Simplified Arabic" w:hint="cs"/>
          <w:rtl/>
        </w:rPr>
        <w:t>(</w:t>
      </w:r>
      <w:r w:rsidR="00E63FF0">
        <w:rPr>
          <w:rFonts w:cs="Simplified Arabic" w:hint="cs"/>
          <w:rtl/>
        </w:rPr>
        <w:t>ه</w:t>
      </w:r>
      <w:r w:rsidRPr="00C520B3">
        <w:rPr>
          <w:rFonts w:cs="Simplified Arabic"/>
          <w:rtl/>
        </w:rPr>
        <w:t>) من المقرر 12/25، عرض</w:t>
      </w:r>
      <w:r>
        <w:rPr>
          <w:rFonts w:cs="Simplified Arabic" w:hint="cs"/>
          <w:rtl/>
        </w:rPr>
        <w:t>ت</w:t>
      </w:r>
      <w:r w:rsidRPr="00C520B3">
        <w:rPr>
          <w:rFonts w:cs="Simplified Arabic"/>
          <w:rtl/>
        </w:rPr>
        <w:t xml:space="preserve"> الأمين</w:t>
      </w:r>
      <w:r>
        <w:rPr>
          <w:rFonts w:cs="Simplified Arabic" w:hint="cs"/>
          <w:rtl/>
        </w:rPr>
        <w:t>ة</w:t>
      </w:r>
      <w:r w:rsidRPr="00C520B3">
        <w:rPr>
          <w:rFonts w:cs="Simplified Arabic"/>
          <w:rtl/>
        </w:rPr>
        <w:t xml:space="preserve"> التنفيذي</w:t>
      </w:r>
      <w:r>
        <w:rPr>
          <w:rFonts w:cs="Simplified Arabic" w:hint="cs"/>
          <w:rtl/>
        </w:rPr>
        <w:t>ة</w:t>
      </w:r>
      <w:r w:rsidRPr="00C520B3">
        <w:rPr>
          <w:rFonts w:cs="Simplified Arabic"/>
          <w:rtl/>
        </w:rPr>
        <w:t xml:space="preserve"> تقارير التقييم المكتملة للمنبر على الهيئة الفرعية للنظر فيها </w:t>
      </w:r>
      <w:r>
        <w:rPr>
          <w:rFonts w:cs="Simplified Arabic" w:hint="cs"/>
          <w:rtl/>
        </w:rPr>
        <w:t>من ناحية</w:t>
      </w:r>
      <w:r w:rsidRPr="00C520B3">
        <w:rPr>
          <w:rFonts w:cs="Simplified Arabic"/>
          <w:rtl/>
        </w:rPr>
        <w:t xml:space="preserve"> أهمية </w:t>
      </w:r>
      <w:r>
        <w:rPr>
          <w:rFonts w:cs="Simplified Arabic" w:hint="cs"/>
          <w:rtl/>
        </w:rPr>
        <w:t>ال</w:t>
      </w:r>
      <w:r w:rsidRPr="00C520B3">
        <w:rPr>
          <w:rFonts w:cs="Simplified Arabic"/>
          <w:rtl/>
        </w:rPr>
        <w:t xml:space="preserve">نتائج </w:t>
      </w:r>
      <w:r>
        <w:rPr>
          <w:rFonts w:cs="Simplified Arabic" w:hint="cs"/>
          <w:rtl/>
        </w:rPr>
        <w:t>بالنسبة ل</w:t>
      </w:r>
      <w:r w:rsidRPr="00C520B3">
        <w:rPr>
          <w:rFonts w:cs="Simplified Arabic"/>
          <w:rtl/>
        </w:rPr>
        <w:t xml:space="preserve">عمل الاتفاقية، ولإعداد التوصيات، حسب الاقتضاء، إلى مؤتمر الأطراف. </w:t>
      </w:r>
      <w:r>
        <w:rPr>
          <w:rFonts w:cs="Simplified Arabic" w:hint="cs"/>
          <w:rtl/>
        </w:rPr>
        <w:t>و</w:t>
      </w:r>
      <w:r w:rsidRPr="00C520B3">
        <w:rPr>
          <w:rFonts w:cs="Simplified Arabic"/>
          <w:rtl/>
        </w:rPr>
        <w:t xml:space="preserve">بناء على مشورة الهيئة الفرعية، رحب مؤتمر الأطراف بكل تقرير من تقارير التقييم </w:t>
      </w:r>
      <w:r>
        <w:rPr>
          <w:rFonts w:cs="Simplified Arabic" w:hint="cs"/>
          <w:rtl/>
        </w:rPr>
        <w:t>وصادق على</w:t>
      </w:r>
      <w:r w:rsidRPr="00C520B3">
        <w:rPr>
          <w:rFonts w:cs="Simplified Arabic"/>
          <w:rtl/>
        </w:rPr>
        <w:t xml:space="preserve"> نتائجها</w:t>
      </w:r>
      <w:r>
        <w:rPr>
          <w:rFonts w:cs="Simplified Arabic" w:hint="cs"/>
          <w:rtl/>
        </w:rPr>
        <w:t xml:space="preserve"> أو أحاط علما بها</w:t>
      </w:r>
      <w:r w:rsidRPr="00C520B3">
        <w:rPr>
          <w:rFonts w:cs="Simplified Arabic"/>
          <w:rtl/>
        </w:rPr>
        <w:t xml:space="preserve">. وقد أسفرت هذه العملية </w:t>
      </w:r>
      <w:r>
        <w:rPr>
          <w:rFonts w:cs="Simplified Arabic" w:hint="cs"/>
          <w:rtl/>
        </w:rPr>
        <w:t>أيضا</w:t>
      </w:r>
      <w:r w:rsidRPr="00C520B3">
        <w:rPr>
          <w:rFonts w:cs="Simplified Arabic"/>
          <w:rtl/>
        </w:rPr>
        <w:t xml:space="preserve"> عن عدد من النتائج الملموسة (انظر الجدول </w:t>
      </w:r>
      <w:r w:rsidR="000E0D23">
        <w:rPr>
          <w:rFonts w:cs="Simplified Arabic" w:hint="cs"/>
          <w:rtl/>
        </w:rPr>
        <w:t>أدناه</w:t>
      </w:r>
      <w:r w:rsidRPr="00C520B3">
        <w:rPr>
          <w:rFonts w:cs="Simplified Arabic"/>
          <w:rtl/>
        </w:rPr>
        <w:t xml:space="preserve">). </w:t>
      </w:r>
      <w:r>
        <w:rPr>
          <w:rFonts w:cs="Simplified Arabic" w:hint="cs"/>
          <w:rtl/>
        </w:rPr>
        <w:t>فعلى سبيل المثال</w:t>
      </w:r>
      <w:r w:rsidRPr="00C520B3">
        <w:rPr>
          <w:rFonts w:cs="Simplified Arabic"/>
        </w:rPr>
        <w:t>:</w:t>
      </w:r>
    </w:p>
    <w:p w14:paraId="33158F8A" w14:textId="477B3606" w:rsidR="00F27332" w:rsidRPr="00C520B3" w:rsidRDefault="00F27332" w:rsidP="00C72EC1">
      <w:pPr>
        <w:pStyle w:val="ListParagraph"/>
        <w:numPr>
          <w:ilvl w:val="0"/>
          <w:numId w:val="9"/>
        </w:numPr>
        <w:bidi/>
        <w:snapToGrid w:val="0"/>
        <w:spacing w:after="120" w:line="216" w:lineRule="auto"/>
        <w:ind w:left="4" w:firstLine="709"/>
        <w:contextualSpacing w:val="0"/>
        <w:rPr>
          <w:rFonts w:cs="Simplified Arabic"/>
          <w:rtl/>
          <w:lang w:bidi="ar-EG"/>
        </w:rPr>
      </w:pPr>
      <w:r w:rsidRPr="00C520B3">
        <w:rPr>
          <w:rFonts w:cs="Simplified Arabic"/>
          <w:rtl/>
          <w:lang w:bidi="ar-EG"/>
        </w:rPr>
        <w:t xml:space="preserve">وضع مؤتمر الأطراف إرشادات </w:t>
      </w:r>
      <w:r>
        <w:rPr>
          <w:rFonts w:cs="Simplified Arabic" w:hint="cs"/>
          <w:rtl/>
          <w:lang w:bidi="ar-EG"/>
        </w:rPr>
        <w:t>سياساتية</w:t>
      </w:r>
      <w:r w:rsidRPr="00C520B3">
        <w:rPr>
          <w:rFonts w:cs="Simplified Arabic"/>
          <w:rtl/>
          <w:lang w:bidi="ar-EG"/>
        </w:rPr>
        <w:t xml:space="preserve"> شاملة بشأن </w:t>
      </w:r>
      <w:r>
        <w:rPr>
          <w:rFonts w:cs="Simplified Arabic" w:hint="cs"/>
          <w:rtl/>
          <w:lang w:bidi="ar-EG"/>
        </w:rPr>
        <w:t>حفظ الملقحات واستخدامها</w:t>
      </w:r>
      <w:r w:rsidRPr="00C520B3">
        <w:rPr>
          <w:rFonts w:cs="Simplified Arabic"/>
          <w:rtl/>
          <w:lang w:bidi="ar-EG"/>
        </w:rPr>
        <w:t xml:space="preserve"> المستدام (</w:t>
      </w:r>
      <w:r w:rsidR="000E0D23">
        <w:rPr>
          <w:rFonts w:cs="Simplified Arabic" w:hint="cs"/>
          <w:rtl/>
          <w:lang w:bidi="ar-EG"/>
        </w:rPr>
        <w:t xml:space="preserve">انظر </w:t>
      </w:r>
      <w:r w:rsidRPr="00C520B3">
        <w:rPr>
          <w:rFonts w:cs="Simplified Arabic"/>
          <w:rtl/>
          <w:lang w:bidi="ar-EG"/>
        </w:rPr>
        <w:t xml:space="preserve">المقرر </w:t>
      </w:r>
      <w:r>
        <w:fldChar w:fldCharType="begin"/>
      </w:r>
      <w:r>
        <w:instrText xml:space="preserve"> HYPERLINK "https://www.cbd.int/doc/decisions/cop-13/cop-13-dec-15-ar.pdf" </w:instrText>
      </w:r>
      <w:r>
        <w:fldChar w:fldCharType="separate"/>
      </w:r>
      <w:r w:rsidRPr="00FB3C16">
        <w:rPr>
          <w:rStyle w:val="Hyperlink"/>
          <w:rFonts w:cs="Simplified Arabic"/>
          <w:rtl/>
          <w:lang w:bidi="ar-EG"/>
        </w:rPr>
        <w:t>13/15</w:t>
      </w:r>
      <w:r>
        <w:rPr>
          <w:rStyle w:val="Hyperlink"/>
          <w:rFonts w:cs="Simplified Arabic"/>
          <w:lang w:bidi="ar-EG"/>
        </w:rPr>
        <w:fldChar w:fldCharType="end"/>
      </w:r>
      <w:r w:rsidRPr="00C520B3">
        <w:rPr>
          <w:rFonts w:cs="Simplified Arabic"/>
          <w:rtl/>
          <w:lang w:bidi="ar-EG"/>
        </w:rPr>
        <w:t xml:space="preserve">)، </w:t>
      </w:r>
      <w:r>
        <w:rPr>
          <w:rFonts w:cs="Simplified Arabic" w:hint="cs"/>
          <w:rtl/>
          <w:lang w:bidi="ar-EG"/>
        </w:rPr>
        <w:t>وقام بتحديث</w:t>
      </w:r>
      <w:r w:rsidRPr="00C520B3">
        <w:rPr>
          <w:rFonts w:cs="Simplified Arabic"/>
          <w:rtl/>
          <w:lang w:bidi="ar-EG"/>
        </w:rPr>
        <w:t xml:space="preserve"> خطة العمل (2018-2030) للمبادرة الدولية لحفظ الملقحات واستخدامها المستدام (المقرر </w:t>
      </w:r>
      <w:r>
        <w:fldChar w:fldCharType="begin"/>
      </w:r>
      <w:r>
        <w:instrText xml:space="preserve"> HYPERLINK "https://www.cbd.int/doc/decisions/cop-14/cop-14-dec-06-ar.pdf" </w:instrText>
      </w:r>
      <w:r>
        <w:fldChar w:fldCharType="separate"/>
      </w:r>
      <w:r w:rsidRPr="00FB3C16">
        <w:rPr>
          <w:rStyle w:val="Hyperlink"/>
          <w:rFonts w:cs="Simplified Arabic"/>
          <w:rtl/>
          <w:lang w:bidi="ar-EG"/>
        </w:rPr>
        <w:t>14/6</w:t>
      </w:r>
      <w:r>
        <w:rPr>
          <w:rStyle w:val="Hyperlink"/>
          <w:rFonts w:cs="Simplified Arabic"/>
          <w:lang w:bidi="ar-EG"/>
        </w:rPr>
        <w:fldChar w:fldCharType="end"/>
      </w:r>
      <w:r w:rsidRPr="00C520B3">
        <w:rPr>
          <w:rFonts w:cs="Simplified Arabic"/>
          <w:rtl/>
          <w:lang w:bidi="ar-EG"/>
        </w:rPr>
        <w:t xml:space="preserve">) على أساس التقييم المواضيعي للملقحات والتلقيح وإنتاج </w:t>
      </w:r>
      <w:r>
        <w:rPr>
          <w:rFonts w:cs="Simplified Arabic" w:hint="cs"/>
          <w:rtl/>
          <w:lang w:bidi="ar-EG"/>
        </w:rPr>
        <w:t>الأغذية</w:t>
      </w:r>
      <w:r w:rsidRPr="00C520B3">
        <w:rPr>
          <w:rFonts w:cs="Simplified Arabic"/>
          <w:rtl/>
          <w:lang w:bidi="ar-EG"/>
        </w:rPr>
        <w:t>؛</w:t>
      </w:r>
    </w:p>
    <w:p w14:paraId="5D3060E5" w14:textId="77777777" w:rsidR="00F27332" w:rsidRPr="00C520B3" w:rsidRDefault="00F27332" w:rsidP="00C72EC1">
      <w:pPr>
        <w:pStyle w:val="ListParagraph"/>
        <w:numPr>
          <w:ilvl w:val="0"/>
          <w:numId w:val="9"/>
        </w:numPr>
        <w:bidi/>
        <w:snapToGrid w:val="0"/>
        <w:spacing w:after="120" w:line="216" w:lineRule="auto"/>
        <w:ind w:left="4" w:firstLine="709"/>
        <w:contextualSpacing w:val="0"/>
        <w:rPr>
          <w:rFonts w:cs="Simplified Arabic"/>
          <w:rtl/>
          <w:lang w:bidi="ar-EG"/>
        </w:rPr>
      </w:pPr>
      <w:r w:rsidRPr="00C520B3">
        <w:rPr>
          <w:rFonts w:cs="Simplified Arabic"/>
          <w:rtl/>
          <w:lang w:bidi="ar-EG"/>
        </w:rPr>
        <w:t>اعتمدت الهيئة الفرعية استنتاجات بشأن السيناريوهات نحو رؤية عام 2050 للتنوع البيولوجي باستخدام التقييم المنهجي لسيناريوهات ونماذج التنوع البيولوجي وخدمات النظم الإيكولوجية؛</w:t>
      </w:r>
    </w:p>
    <w:p w14:paraId="24022123" w14:textId="77777777" w:rsidR="00F27332" w:rsidRPr="00C520B3" w:rsidRDefault="00F27332" w:rsidP="00C72EC1">
      <w:pPr>
        <w:pStyle w:val="ListParagraph"/>
        <w:numPr>
          <w:ilvl w:val="0"/>
          <w:numId w:val="9"/>
        </w:numPr>
        <w:bidi/>
        <w:snapToGrid w:val="0"/>
        <w:spacing w:after="120" w:line="216" w:lineRule="auto"/>
        <w:ind w:left="4" w:firstLine="709"/>
        <w:contextualSpacing w:val="0"/>
        <w:rPr>
          <w:rFonts w:cs="Simplified Arabic"/>
          <w:rtl/>
          <w:lang w:bidi="ar-EG"/>
        </w:rPr>
      </w:pPr>
      <w:r>
        <w:rPr>
          <w:rFonts w:cs="Simplified Arabic" w:hint="cs"/>
          <w:rtl/>
          <w:lang w:bidi="ar-EG"/>
        </w:rPr>
        <w:t>اعتمد</w:t>
      </w:r>
      <w:r w:rsidRPr="00C520B3">
        <w:rPr>
          <w:rFonts w:cs="Simplified Arabic"/>
          <w:rtl/>
          <w:lang w:bidi="ar-EG"/>
        </w:rPr>
        <w:t xml:space="preserve"> مؤتمر الأطراف الرسائل الرئيسية للتقييم المواضيعي </w:t>
      </w:r>
      <w:r>
        <w:rPr>
          <w:rFonts w:cs="Simplified Arabic" w:hint="cs"/>
          <w:rtl/>
          <w:lang w:bidi="ar-EG"/>
        </w:rPr>
        <w:t>لتدهور</w:t>
      </w:r>
      <w:r w:rsidRPr="00C520B3">
        <w:rPr>
          <w:rFonts w:cs="Simplified Arabic"/>
          <w:rtl/>
          <w:lang w:bidi="ar-EG"/>
        </w:rPr>
        <w:t xml:space="preserve"> الأراضي </w:t>
      </w:r>
      <w:r>
        <w:rPr>
          <w:rFonts w:cs="Simplified Arabic" w:hint="cs"/>
          <w:rtl/>
          <w:lang w:bidi="ar-EG"/>
        </w:rPr>
        <w:t>واستصلاحها</w:t>
      </w:r>
      <w:r w:rsidRPr="00C520B3">
        <w:rPr>
          <w:rFonts w:cs="Simplified Arabic"/>
          <w:rtl/>
          <w:lang w:bidi="ar-EG"/>
        </w:rPr>
        <w:t xml:space="preserve"> والتي تدعم تحقيق أهداف التنمية المستدامة </w:t>
      </w:r>
      <w:r>
        <w:rPr>
          <w:rFonts w:cs="Simplified Arabic" w:hint="cs"/>
          <w:rtl/>
          <w:lang w:bidi="ar-EG"/>
        </w:rPr>
        <w:t>عبر</w:t>
      </w:r>
      <w:r w:rsidRPr="00C520B3">
        <w:rPr>
          <w:rFonts w:cs="Simplified Arabic"/>
          <w:rtl/>
          <w:lang w:bidi="ar-EG"/>
        </w:rPr>
        <w:t xml:space="preserve"> استخدام النُهج القائمة على النظام الإيكولوجي للتكيف مع تغير المناخ والتخفيف من آثاره، والحد من مخاطر الكوارث، ومكافحة تدهور الأراضي</w:t>
      </w:r>
      <w:r w:rsidRPr="00C520B3">
        <w:rPr>
          <w:rFonts w:cs="Simplified Arabic"/>
          <w:lang w:bidi="ar-EG"/>
        </w:rPr>
        <w:t xml:space="preserve"> .</w:t>
      </w:r>
    </w:p>
    <w:p w14:paraId="00BDFD6E" w14:textId="77777777" w:rsidR="00F27332" w:rsidRPr="00C520B3" w:rsidRDefault="00F27332" w:rsidP="00C72EC1">
      <w:pPr>
        <w:pStyle w:val="ListParagraph"/>
        <w:numPr>
          <w:ilvl w:val="0"/>
          <w:numId w:val="7"/>
        </w:numPr>
        <w:bidi/>
        <w:spacing w:after="120" w:line="216" w:lineRule="auto"/>
        <w:ind w:left="0" w:firstLine="0"/>
        <w:contextualSpacing w:val="0"/>
        <w:rPr>
          <w:rFonts w:cs="Simplified Arabic"/>
          <w:rtl/>
          <w:lang w:bidi="ar-EG"/>
        </w:rPr>
      </w:pPr>
      <w:r>
        <w:rPr>
          <w:rFonts w:cs="Simplified Arabic" w:hint="cs"/>
          <w:rtl/>
          <w:lang w:bidi="ar-EG"/>
        </w:rPr>
        <w:t>و</w:t>
      </w:r>
      <w:r w:rsidRPr="00C520B3">
        <w:rPr>
          <w:rFonts w:cs="Simplified Arabic"/>
          <w:rtl/>
          <w:lang w:bidi="ar-EG"/>
        </w:rPr>
        <w:t xml:space="preserve">علاوة على ذلك، وعلى النحو المطلوب في المقررين </w:t>
      </w:r>
      <w:r>
        <w:fldChar w:fldCharType="begin"/>
      </w:r>
      <w:r>
        <w:instrText xml:space="preserve"> HYPERLINK "https://www.cbd.int/doc/decisions/cop-14/cop-14-dec-01-ar.pdf" </w:instrText>
      </w:r>
      <w:r>
        <w:fldChar w:fldCharType="separate"/>
      </w:r>
      <w:r w:rsidRPr="006632C5">
        <w:rPr>
          <w:rStyle w:val="Hyperlink"/>
          <w:rFonts w:cs="Simplified Arabic"/>
          <w:rtl/>
          <w:lang w:bidi="ar-EG"/>
        </w:rPr>
        <w:t>14/1</w:t>
      </w:r>
      <w:r>
        <w:rPr>
          <w:rStyle w:val="Hyperlink"/>
          <w:rFonts w:cs="Simplified Arabic"/>
          <w:lang w:bidi="ar-EG"/>
        </w:rPr>
        <w:fldChar w:fldCharType="end"/>
      </w:r>
      <w:r w:rsidRPr="00C520B3">
        <w:rPr>
          <w:rFonts w:cs="Simplified Arabic"/>
          <w:rtl/>
          <w:lang w:bidi="ar-EG"/>
        </w:rPr>
        <w:t xml:space="preserve"> و</w:t>
      </w:r>
      <w:r>
        <w:fldChar w:fldCharType="begin"/>
      </w:r>
      <w:r>
        <w:instrText xml:space="preserve"> HYPERLINK "https://www.cbd.int/doc/decisions/cop-14/cop-14-dec-34-ar.pdf" </w:instrText>
      </w:r>
      <w:r>
        <w:fldChar w:fldCharType="separate"/>
      </w:r>
      <w:r w:rsidRPr="006632C5">
        <w:rPr>
          <w:rStyle w:val="Hyperlink"/>
          <w:rFonts w:cs="Simplified Arabic"/>
          <w:rtl/>
          <w:lang w:bidi="ar-EG"/>
        </w:rPr>
        <w:t>14/34</w:t>
      </w:r>
      <w:r>
        <w:rPr>
          <w:rStyle w:val="Hyperlink"/>
          <w:rFonts w:cs="Simplified Arabic"/>
          <w:lang w:bidi="ar-EG"/>
        </w:rPr>
        <w:fldChar w:fldCharType="end"/>
      </w:r>
      <w:r w:rsidRPr="00C520B3">
        <w:rPr>
          <w:rFonts w:cs="Simplified Arabic"/>
          <w:rtl/>
          <w:lang w:bidi="ar-EG"/>
        </w:rPr>
        <w:t xml:space="preserve">، </w:t>
      </w:r>
      <w:r>
        <w:rPr>
          <w:rFonts w:cs="Simplified Arabic" w:hint="cs"/>
          <w:rtl/>
          <w:lang w:bidi="ar-EG"/>
        </w:rPr>
        <w:t>تم استخدام</w:t>
      </w:r>
      <w:r w:rsidRPr="00C520B3">
        <w:rPr>
          <w:rFonts w:cs="Simplified Arabic"/>
          <w:rtl/>
          <w:lang w:bidi="ar-EG"/>
        </w:rPr>
        <w:t xml:space="preserve"> تقييمات </w:t>
      </w:r>
      <w:r w:rsidRPr="006632C5">
        <w:rPr>
          <w:rFonts w:cs="Simplified Arabic"/>
          <w:rtl/>
          <w:lang w:bidi="ar-EG"/>
        </w:rPr>
        <w:t>المنبر الحكومي الدولي للعلوم والسياسات في مجال التنوع البيولوجي وخدمات النظم الإيكولوجية</w:t>
      </w:r>
      <w:r w:rsidRPr="00C520B3">
        <w:rPr>
          <w:rFonts w:cs="Simplified Arabic"/>
          <w:rtl/>
          <w:lang w:bidi="ar-EG"/>
        </w:rPr>
        <w:t xml:space="preserve"> على نطاق واسع في عملية</w:t>
      </w:r>
      <w:r>
        <w:rPr>
          <w:rFonts w:cs="Simplified Arabic" w:hint="cs"/>
          <w:rtl/>
          <w:lang w:bidi="ar-EG"/>
        </w:rPr>
        <w:t xml:space="preserve"> إعداد </w:t>
      </w:r>
      <w:r w:rsidRPr="00C520B3">
        <w:rPr>
          <w:rFonts w:cs="Simplified Arabic"/>
          <w:rtl/>
          <w:lang w:bidi="ar-EG"/>
        </w:rPr>
        <w:t>الإطار العالمي للتنوع البيولوجي لما بعد عام 2020، على سبيل المثال</w:t>
      </w:r>
      <w:r w:rsidRPr="00C520B3">
        <w:rPr>
          <w:rFonts w:cs="Simplified Arabic"/>
          <w:lang w:bidi="ar-EG"/>
        </w:rPr>
        <w:t>:</w:t>
      </w:r>
    </w:p>
    <w:p w14:paraId="13B023E7" w14:textId="77777777" w:rsidR="00F27332" w:rsidRPr="00C520B3" w:rsidRDefault="00F27332" w:rsidP="00C72EC1">
      <w:pPr>
        <w:pStyle w:val="ListParagraph"/>
        <w:numPr>
          <w:ilvl w:val="0"/>
          <w:numId w:val="10"/>
        </w:numPr>
        <w:bidi/>
        <w:snapToGrid w:val="0"/>
        <w:spacing w:after="120" w:line="216" w:lineRule="auto"/>
        <w:ind w:left="4" w:firstLine="709"/>
        <w:contextualSpacing w:val="0"/>
        <w:rPr>
          <w:rFonts w:cs="Simplified Arabic"/>
          <w:lang w:bidi="ar-EG"/>
        </w:rPr>
      </w:pPr>
      <w:r w:rsidRPr="00C520B3">
        <w:rPr>
          <w:rFonts w:cs="Simplified Arabic"/>
          <w:rtl/>
          <w:lang w:bidi="ar-EG"/>
        </w:rPr>
        <w:t>استرشدت المشاورات الإقليمية الأولية بالتقييمات الإقليمية للتنوع البيولوجي وخدمات النظم الإيكولوجية لأفريقيا</w:t>
      </w:r>
      <w:r>
        <w:rPr>
          <w:rFonts w:cs="Simplified Arabic" w:hint="cs"/>
          <w:rtl/>
          <w:lang w:bidi="ar-EG"/>
        </w:rPr>
        <w:t>،</w:t>
      </w:r>
      <w:r w:rsidRPr="00C520B3">
        <w:rPr>
          <w:rFonts w:cs="Simplified Arabic"/>
          <w:rtl/>
          <w:lang w:bidi="ar-EG"/>
        </w:rPr>
        <w:t xml:space="preserve"> وآسيا</w:t>
      </w:r>
      <w:r>
        <w:rPr>
          <w:rFonts w:cs="Simplified Arabic" w:hint="cs"/>
          <w:rtl/>
          <w:lang w:bidi="ar-EG"/>
        </w:rPr>
        <w:t>،</w:t>
      </w:r>
      <w:r w:rsidRPr="00C520B3">
        <w:rPr>
          <w:rFonts w:cs="Simplified Arabic"/>
          <w:rtl/>
          <w:lang w:bidi="ar-EG"/>
        </w:rPr>
        <w:t xml:space="preserve"> والمحيط الهادئ</w:t>
      </w:r>
      <w:r>
        <w:rPr>
          <w:rFonts w:cs="Simplified Arabic" w:hint="cs"/>
          <w:rtl/>
          <w:lang w:bidi="ar-EG"/>
        </w:rPr>
        <w:t>،</w:t>
      </w:r>
      <w:r w:rsidRPr="00C520B3">
        <w:rPr>
          <w:rFonts w:cs="Simplified Arabic"/>
          <w:rtl/>
          <w:lang w:bidi="ar-EG"/>
        </w:rPr>
        <w:t xml:space="preserve"> والأمريكتين</w:t>
      </w:r>
      <w:r>
        <w:rPr>
          <w:rFonts w:cs="Simplified Arabic" w:hint="cs"/>
          <w:rtl/>
          <w:lang w:bidi="ar-EG"/>
        </w:rPr>
        <w:t>،</w:t>
      </w:r>
      <w:r w:rsidRPr="00C520B3">
        <w:rPr>
          <w:rFonts w:cs="Simplified Arabic"/>
          <w:rtl/>
          <w:lang w:bidi="ar-EG"/>
        </w:rPr>
        <w:t xml:space="preserve"> وأوروبا وآسيا </w:t>
      </w:r>
      <w:r w:rsidRPr="004A23B1">
        <w:rPr>
          <w:rFonts w:cs="Simplified Arabic"/>
          <w:rtl/>
          <w:lang w:bidi="ar-EG"/>
        </w:rPr>
        <w:t>الوسطى</w:t>
      </w:r>
      <w:r w:rsidRPr="00C520B3">
        <w:rPr>
          <w:rFonts w:cs="Simplified Arabic"/>
          <w:rtl/>
          <w:lang w:bidi="ar-EG"/>
        </w:rPr>
        <w:t>؛</w:t>
      </w:r>
    </w:p>
    <w:p w14:paraId="675E1E92" w14:textId="5C4F9EA8" w:rsidR="00F27332" w:rsidRPr="004A23B1" w:rsidRDefault="00F27332" w:rsidP="00C72EC1">
      <w:pPr>
        <w:pStyle w:val="ListParagraph"/>
        <w:numPr>
          <w:ilvl w:val="0"/>
          <w:numId w:val="10"/>
        </w:numPr>
        <w:bidi/>
        <w:snapToGrid w:val="0"/>
        <w:spacing w:after="120" w:line="216" w:lineRule="auto"/>
        <w:ind w:left="4" w:firstLine="709"/>
        <w:contextualSpacing w:val="0"/>
        <w:rPr>
          <w:rFonts w:cs="Simplified Arabic"/>
          <w:rtl/>
          <w:lang w:bidi="ar-EG"/>
        </w:rPr>
      </w:pPr>
      <w:r>
        <w:rPr>
          <w:rFonts w:cs="Simplified Arabic" w:hint="cs"/>
          <w:rtl/>
          <w:lang w:bidi="ar-EG"/>
        </w:rPr>
        <w:t>و</w:t>
      </w:r>
      <w:r w:rsidRPr="004A23B1">
        <w:rPr>
          <w:rFonts w:cs="Simplified Arabic"/>
          <w:rtl/>
          <w:lang w:bidi="ar-EG"/>
        </w:rPr>
        <w:t xml:space="preserve">نظرت الهيئة الفرعية في اجتماعها الثالث والعشرين في عرض عام لنتائج </w:t>
      </w:r>
      <w:r w:rsidRPr="00EA2E16">
        <w:rPr>
          <w:rFonts w:cs="Simplified Arabic"/>
          <w:i/>
          <w:iCs/>
          <w:rtl/>
          <w:lang w:bidi="ar-EG"/>
        </w:rPr>
        <w:t xml:space="preserve">تقرير التقييم العالمي </w:t>
      </w:r>
      <w:r w:rsidRPr="00EA2E16">
        <w:rPr>
          <w:rFonts w:cs="Simplified Arabic" w:hint="cs"/>
          <w:i/>
          <w:iCs/>
          <w:rtl/>
          <w:lang w:bidi="ar-EG"/>
        </w:rPr>
        <w:t>بشأن التنوع</w:t>
      </w:r>
      <w:r w:rsidRPr="00EA2E16">
        <w:rPr>
          <w:rFonts w:cs="Simplified Arabic"/>
          <w:i/>
          <w:iCs/>
          <w:rtl/>
          <w:lang w:bidi="ar-EG"/>
        </w:rPr>
        <w:t xml:space="preserve"> البيولوجي وخدمات النظم الإيكولوجية</w:t>
      </w:r>
      <w:r w:rsidRPr="004A23B1">
        <w:rPr>
          <w:rFonts w:cs="Simplified Arabic"/>
          <w:rtl/>
          <w:lang w:bidi="ar-EG"/>
        </w:rPr>
        <w:t xml:space="preserve">، وتقييمات </w:t>
      </w:r>
      <w:r>
        <w:rPr>
          <w:rFonts w:cs="Simplified Arabic" w:hint="cs"/>
          <w:rtl/>
        </w:rPr>
        <w:t>المنبر</w:t>
      </w:r>
      <w:r w:rsidRPr="00C520B3">
        <w:rPr>
          <w:rFonts w:cs="Simplified Arabic"/>
          <w:rtl/>
        </w:rPr>
        <w:t xml:space="preserve"> </w:t>
      </w:r>
      <w:r w:rsidRPr="006E2C24">
        <w:rPr>
          <w:rFonts w:cs="Simplified Arabic"/>
          <w:rtl/>
        </w:rPr>
        <w:t>الحكومي الدولي للعلوم والسياسات في مجال التنوع البيولوجي وخدمات النظم الإيكولوجية</w:t>
      </w:r>
      <w:r>
        <w:rPr>
          <w:rFonts w:cs="Simplified Arabic" w:hint="cs"/>
          <w:rtl/>
        </w:rPr>
        <w:t xml:space="preserve"> الأخرى</w:t>
      </w:r>
      <w:r w:rsidRPr="006E2C24">
        <w:rPr>
          <w:rFonts w:cs="Simplified Arabic"/>
          <w:rtl/>
        </w:rPr>
        <w:t xml:space="preserve"> </w:t>
      </w:r>
      <w:r w:rsidRPr="004A23B1">
        <w:rPr>
          <w:rFonts w:cs="Simplified Arabic"/>
          <w:rtl/>
          <w:lang w:bidi="ar-EG"/>
        </w:rPr>
        <w:t xml:space="preserve">والتقييمات الأخرى ذات الصلة، والآثار المترتبة على عمل الاتفاقية </w:t>
      </w:r>
      <w:r>
        <w:rPr>
          <w:rFonts w:cs="Simplified Arabic" w:hint="cs"/>
          <w:rtl/>
          <w:lang w:bidi="ar-EG"/>
        </w:rPr>
        <w:t>وعلى</w:t>
      </w:r>
      <w:r w:rsidRPr="004A23B1">
        <w:rPr>
          <w:rFonts w:cs="Simplified Arabic"/>
          <w:rtl/>
          <w:lang w:bidi="ar-EG"/>
        </w:rPr>
        <w:t xml:space="preserve"> الإطار العالمي للتنوع البيولوجي لما بعد عام 2020، </w:t>
      </w:r>
      <w:r>
        <w:rPr>
          <w:rFonts w:cs="Simplified Arabic" w:hint="cs"/>
          <w:rtl/>
          <w:lang w:bidi="ar-EG"/>
        </w:rPr>
        <w:t>التي</w:t>
      </w:r>
      <w:r w:rsidRPr="004A23B1">
        <w:rPr>
          <w:rFonts w:cs="Simplified Arabic"/>
          <w:rtl/>
          <w:lang w:bidi="ar-EG"/>
        </w:rPr>
        <w:t xml:space="preserve"> أعدته</w:t>
      </w:r>
      <w:r>
        <w:rPr>
          <w:rFonts w:cs="Simplified Arabic" w:hint="cs"/>
          <w:rtl/>
          <w:lang w:bidi="ar-EG"/>
        </w:rPr>
        <w:t>ا</w:t>
      </w:r>
      <w:r w:rsidRPr="004A23B1">
        <w:rPr>
          <w:rFonts w:cs="Simplified Arabic"/>
          <w:rtl/>
          <w:lang w:bidi="ar-EG"/>
        </w:rPr>
        <w:t xml:space="preserve"> الأمانة، </w:t>
      </w:r>
      <w:r>
        <w:rPr>
          <w:rFonts w:cs="Simplified Arabic" w:hint="cs"/>
          <w:rtl/>
          <w:lang w:bidi="ar-EG"/>
        </w:rPr>
        <w:t xml:space="preserve">وشددت </w:t>
      </w:r>
      <w:r w:rsidRPr="004A23B1">
        <w:rPr>
          <w:rFonts w:cs="Simplified Arabic"/>
          <w:rtl/>
          <w:lang w:bidi="ar-EG"/>
        </w:rPr>
        <w:t xml:space="preserve">على الحاجة إلى اتخاذ إجراءات عاجلة لمعالجة </w:t>
      </w:r>
      <w:r>
        <w:rPr>
          <w:rFonts w:cs="Simplified Arabic" w:hint="cs"/>
          <w:rtl/>
          <w:lang w:bidi="ar-EG"/>
        </w:rPr>
        <w:t>محركات</w:t>
      </w:r>
      <w:r w:rsidRPr="004A23B1">
        <w:rPr>
          <w:rFonts w:cs="Simplified Arabic"/>
          <w:rtl/>
          <w:lang w:bidi="ar-EG"/>
        </w:rPr>
        <w:t xml:space="preserve"> فقدان التنوع البيولوجي، بما يتماشى مع نتائج التقييم، ودع</w:t>
      </w:r>
      <w:r>
        <w:rPr>
          <w:rFonts w:cs="Simplified Arabic" w:hint="cs"/>
          <w:rtl/>
          <w:lang w:bidi="ar-EG"/>
        </w:rPr>
        <w:t>ت</w:t>
      </w:r>
      <w:r w:rsidRPr="004A23B1">
        <w:rPr>
          <w:rFonts w:cs="Simplified Arabic"/>
          <w:rtl/>
          <w:lang w:bidi="ar-EG"/>
        </w:rPr>
        <w:t xml:space="preserve"> الحكومات إلى</w:t>
      </w:r>
      <w:r>
        <w:rPr>
          <w:rFonts w:cs="Simplified Arabic" w:hint="cs"/>
          <w:rtl/>
          <w:lang w:bidi="ar-EG"/>
        </w:rPr>
        <w:t xml:space="preserve"> جعل</w:t>
      </w:r>
      <w:r w:rsidRPr="004A23B1">
        <w:rPr>
          <w:rFonts w:cs="Simplified Arabic"/>
          <w:rtl/>
          <w:lang w:bidi="ar-EG"/>
        </w:rPr>
        <w:t xml:space="preserve"> </w:t>
      </w:r>
      <w:r>
        <w:rPr>
          <w:rFonts w:cs="Simplified Arabic" w:hint="cs"/>
          <w:rtl/>
          <w:lang w:bidi="ar-EG"/>
        </w:rPr>
        <w:t>إعداد</w:t>
      </w:r>
      <w:r w:rsidRPr="004A23B1">
        <w:rPr>
          <w:rFonts w:cs="Simplified Arabic"/>
          <w:rtl/>
          <w:lang w:bidi="ar-EG"/>
        </w:rPr>
        <w:t xml:space="preserve"> </w:t>
      </w:r>
      <w:r>
        <w:rPr>
          <w:rFonts w:cs="Simplified Arabic" w:hint="cs"/>
          <w:rtl/>
          <w:lang w:bidi="ar-EG"/>
        </w:rPr>
        <w:t>إطار عالمي للتنوع البيولوجي لما</w:t>
      </w:r>
      <w:r w:rsidRPr="004A23B1">
        <w:rPr>
          <w:rFonts w:cs="Simplified Arabic"/>
          <w:rtl/>
          <w:lang w:bidi="ar-EG"/>
        </w:rPr>
        <w:t xml:space="preserve"> بعد عام </w:t>
      </w:r>
      <w:r w:rsidRPr="004A23B1">
        <w:rPr>
          <w:rFonts w:cs="Simplified Arabic"/>
          <w:rtl/>
          <w:lang w:bidi="ar-EG"/>
        </w:rPr>
        <w:lastRenderedPageBreak/>
        <w:t xml:space="preserve">2020 مسألة ذات أولوية عالية </w:t>
      </w:r>
      <w:r>
        <w:rPr>
          <w:rFonts w:cs="Simplified Arabic" w:hint="cs"/>
          <w:rtl/>
          <w:lang w:bidi="ar-EG"/>
        </w:rPr>
        <w:t>بالنسبة لكافة</w:t>
      </w:r>
      <w:r w:rsidRPr="004A23B1">
        <w:rPr>
          <w:rFonts w:cs="Simplified Arabic"/>
          <w:rtl/>
          <w:lang w:bidi="ar-EG"/>
        </w:rPr>
        <w:t xml:space="preserve"> </w:t>
      </w:r>
      <w:r>
        <w:rPr>
          <w:rFonts w:cs="Simplified Arabic" w:hint="cs"/>
          <w:rtl/>
          <w:lang w:bidi="ar-EG"/>
        </w:rPr>
        <w:t>وزاراتها</w:t>
      </w:r>
      <w:r w:rsidRPr="004A23B1">
        <w:rPr>
          <w:rFonts w:cs="Simplified Arabic"/>
          <w:rtl/>
          <w:lang w:bidi="ar-EG"/>
        </w:rPr>
        <w:t xml:space="preserve"> و</w:t>
      </w:r>
      <w:r>
        <w:rPr>
          <w:rFonts w:cs="Simplified Arabic" w:hint="cs"/>
          <w:rtl/>
          <w:lang w:bidi="ar-EG"/>
        </w:rPr>
        <w:t>وكالاتها ومكاتبها،</w:t>
      </w:r>
      <w:r w:rsidRPr="004A23B1">
        <w:rPr>
          <w:rFonts w:cs="Simplified Arabic"/>
          <w:rtl/>
          <w:lang w:bidi="ar-EG"/>
        </w:rPr>
        <w:t xml:space="preserve"> </w:t>
      </w:r>
      <w:r>
        <w:rPr>
          <w:rFonts w:cs="Simplified Arabic" w:hint="cs"/>
          <w:rtl/>
          <w:lang w:bidi="ar-EG"/>
        </w:rPr>
        <w:t>وأقرت</w:t>
      </w:r>
      <w:r w:rsidRPr="004A23B1">
        <w:rPr>
          <w:rFonts w:cs="Simplified Arabic"/>
          <w:rtl/>
          <w:lang w:bidi="ar-EG"/>
        </w:rPr>
        <w:t xml:space="preserve"> بأن</w:t>
      </w:r>
      <w:r>
        <w:rPr>
          <w:rFonts w:cs="Simplified Arabic" w:hint="cs"/>
          <w:rtl/>
          <w:lang w:bidi="ar-EG"/>
        </w:rPr>
        <w:t xml:space="preserve"> أحد</w:t>
      </w:r>
      <w:r w:rsidRPr="004A23B1">
        <w:rPr>
          <w:rFonts w:cs="Simplified Arabic"/>
          <w:rtl/>
          <w:lang w:bidi="ar-EG"/>
        </w:rPr>
        <w:t xml:space="preserve"> العن</w:t>
      </w:r>
      <w:r>
        <w:rPr>
          <w:rFonts w:cs="Simplified Arabic" w:hint="cs"/>
          <w:rtl/>
          <w:lang w:bidi="ar-EG"/>
        </w:rPr>
        <w:t>ا</w:t>
      </w:r>
      <w:r w:rsidRPr="004A23B1">
        <w:rPr>
          <w:rFonts w:cs="Simplified Arabic"/>
          <w:rtl/>
          <w:lang w:bidi="ar-EG"/>
        </w:rPr>
        <w:t>صر الرئيسي</w:t>
      </w:r>
      <w:r>
        <w:rPr>
          <w:rFonts w:cs="Simplified Arabic" w:hint="cs"/>
          <w:rtl/>
          <w:lang w:bidi="ar-EG"/>
        </w:rPr>
        <w:t>ة</w:t>
      </w:r>
      <w:r w:rsidRPr="004A23B1">
        <w:rPr>
          <w:rFonts w:cs="Simplified Arabic"/>
          <w:rtl/>
          <w:lang w:bidi="ar-EG"/>
        </w:rPr>
        <w:t xml:space="preserve"> في تطوير مسارات </w:t>
      </w:r>
      <w:r>
        <w:rPr>
          <w:rFonts w:cs="Simplified Arabic" w:hint="cs"/>
          <w:rtl/>
          <w:lang w:bidi="ar-EG"/>
        </w:rPr>
        <w:t>للعيش</w:t>
      </w:r>
      <w:r w:rsidRPr="004A23B1">
        <w:rPr>
          <w:rFonts w:cs="Simplified Arabic"/>
          <w:rtl/>
          <w:lang w:bidi="ar-EG"/>
        </w:rPr>
        <w:t xml:space="preserve"> في </w:t>
      </w:r>
      <w:r>
        <w:rPr>
          <w:rFonts w:cs="Simplified Arabic" w:hint="cs"/>
          <w:rtl/>
          <w:lang w:bidi="ar-EG"/>
        </w:rPr>
        <w:t>انسجام</w:t>
      </w:r>
      <w:r w:rsidRPr="004A23B1">
        <w:rPr>
          <w:rFonts w:cs="Simplified Arabic"/>
          <w:rtl/>
          <w:lang w:bidi="ar-EG"/>
        </w:rPr>
        <w:t xml:space="preserve"> مع الطبيعة يشمل </w:t>
      </w:r>
      <w:r>
        <w:rPr>
          <w:rFonts w:cs="Simplified Arabic" w:hint="cs"/>
          <w:rtl/>
          <w:lang w:bidi="ar-EG"/>
        </w:rPr>
        <w:t>إدخال</w:t>
      </w:r>
      <w:r w:rsidRPr="004A23B1">
        <w:rPr>
          <w:rFonts w:cs="Simplified Arabic"/>
          <w:rtl/>
          <w:lang w:bidi="ar-EG"/>
        </w:rPr>
        <w:t xml:space="preserve"> تغييرات </w:t>
      </w:r>
      <w:r>
        <w:rPr>
          <w:rFonts w:cs="Simplified Arabic" w:hint="cs"/>
          <w:rtl/>
          <w:lang w:bidi="ar-EG"/>
        </w:rPr>
        <w:t>على</w:t>
      </w:r>
      <w:r w:rsidRPr="004A23B1">
        <w:rPr>
          <w:rFonts w:cs="Simplified Arabic"/>
          <w:rtl/>
          <w:lang w:bidi="ar-EG"/>
        </w:rPr>
        <w:t xml:space="preserve"> النظم المالية والاقتصادية العالمية؛</w:t>
      </w:r>
    </w:p>
    <w:p w14:paraId="20C7C196" w14:textId="77777777" w:rsidR="00F27332" w:rsidRPr="004A23B1" w:rsidRDefault="00F27332" w:rsidP="00C72EC1">
      <w:pPr>
        <w:pStyle w:val="ListParagraph"/>
        <w:numPr>
          <w:ilvl w:val="0"/>
          <w:numId w:val="10"/>
        </w:numPr>
        <w:bidi/>
        <w:snapToGrid w:val="0"/>
        <w:spacing w:after="120" w:line="216" w:lineRule="auto"/>
        <w:ind w:left="4" w:firstLine="709"/>
        <w:contextualSpacing w:val="0"/>
        <w:rPr>
          <w:rFonts w:cs="Simplified Arabic"/>
          <w:rtl/>
          <w:lang w:bidi="ar-EG"/>
        </w:rPr>
      </w:pPr>
      <w:r>
        <w:rPr>
          <w:rFonts w:cs="Simplified Arabic" w:hint="cs"/>
          <w:rtl/>
          <w:lang w:bidi="ar-EG"/>
        </w:rPr>
        <w:t>و</w:t>
      </w:r>
      <w:r w:rsidRPr="004A23B1">
        <w:rPr>
          <w:rFonts w:cs="Simplified Arabic"/>
          <w:rtl/>
          <w:lang w:bidi="ar-EG"/>
        </w:rPr>
        <w:t xml:space="preserve">استرشد </w:t>
      </w:r>
      <w:r>
        <w:rPr>
          <w:rFonts w:cs="Simplified Arabic" w:hint="cs"/>
          <w:rtl/>
          <w:lang w:bidi="ar-EG"/>
        </w:rPr>
        <w:t>إعداد</w:t>
      </w:r>
      <w:r w:rsidRPr="004A23B1">
        <w:rPr>
          <w:rFonts w:cs="Simplified Arabic"/>
          <w:rtl/>
          <w:lang w:bidi="ar-EG"/>
        </w:rPr>
        <w:t xml:space="preserve"> المسودة الأول</w:t>
      </w:r>
      <w:r>
        <w:rPr>
          <w:rFonts w:cs="Simplified Arabic" w:hint="cs"/>
          <w:rtl/>
          <w:lang w:bidi="ar-EG"/>
        </w:rPr>
        <w:t>ية</w:t>
      </w:r>
      <w:r w:rsidRPr="004A23B1">
        <w:rPr>
          <w:rFonts w:cs="Simplified Arabic"/>
          <w:rtl/>
          <w:lang w:bidi="ar-EG"/>
        </w:rPr>
        <w:t xml:space="preserve"> للإطار العالمي للتنوع البيولوجي لما بعد عام 2020</w:t>
      </w:r>
      <w:r>
        <w:rPr>
          <w:rFonts w:cs="Simplified Arabic" w:hint="cs"/>
          <w:rtl/>
          <w:lang w:bidi="ar-EG"/>
        </w:rPr>
        <w:t>،</w:t>
      </w:r>
      <w:r w:rsidRPr="004A23B1">
        <w:rPr>
          <w:rFonts w:cs="Simplified Arabic"/>
          <w:rtl/>
          <w:lang w:bidi="ar-EG"/>
        </w:rPr>
        <w:t xml:space="preserve"> </w:t>
      </w:r>
      <w:r>
        <w:rPr>
          <w:rFonts w:cs="Simplified Arabic" w:hint="cs"/>
          <w:rtl/>
          <w:lang w:bidi="ar-EG"/>
        </w:rPr>
        <w:t>وعمل الفريق</w:t>
      </w:r>
      <w:r w:rsidRPr="00F02C4F">
        <w:rPr>
          <w:rFonts w:cs="Simplified Arabic"/>
          <w:rtl/>
          <w:lang w:bidi="ar-EG"/>
        </w:rPr>
        <w:t xml:space="preserve"> العامل المفتوح العضوية المعني بالإطار العالمي للتنوع البيولوجي لما بعد عام</w:t>
      </w:r>
      <w:r>
        <w:rPr>
          <w:rFonts w:cs="Simplified Arabic" w:hint="cs"/>
          <w:rtl/>
          <w:lang w:bidi="ar-EG"/>
        </w:rPr>
        <w:t xml:space="preserve"> </w:t>
      </w:r>
      <w:r w:rsidRPr="00F02C4F">
        <w:rPr>
          <w:rFonts w:cs="Simplified Arabic"/>
          <w:rtl/>
          <w:lang w:bidi="ar-EG"/>
        </w:rPr>
        <w:t>2020</w:t>
      </w:r>
      <w:r>
        <w:rPr>
          <w:rFonts w:cs="Simplified Arabic" w:hint="cs"/>
          <w:rtl/>
          <w:lang w:bidi="ar-EG"/>
        </w:rPr>
        <w:t xml:space="preserve">، بالتقييم العالمي؛ </w:t>
      </w:r>
    </w:p>
    <w:p w14:paraId="2A5A60EC" w14:textId="75867ACE" w:rsidR="00F27332" w:rsidRDefault="00704E3A" w:rsidP="00C72EC1">
      <w:pPr>
        <w:pStyle w:val="ListParagraph"/>
        <w:numPr>
          <w:ilvl w:val="0"/>
          <w:numId w:val="10"/>
        </w:numPr>
        <w:bidi/>
        <w:snapToGrid w:val="0"/>
        <w:spacing w:after="120" w:line="216" w:lineRule="auto"/>
        <w:ind w:left="4" w:firstLine="709"/>
        <w:contextualSpacing w:val="0"/>
        <w:rPr>
          <w:rFonts w:cs="Simplified Arabic"/>
          <w:lang w:bidi="ar-EG"/>
        </w:rPr>
      </w:pPr>
      <w:r>
        <w:rPr>
          <w:rFonts w:cs="Simplified Arabic" w:hint="cs"/>
          <w:rtl/>
          <w:lang w:bidi="ar-EG"/>
        </w:rPr>
        <w:t>و</w:t>
      </w:r>
      <w:r w:rsidR="00F27332">
        <w:rPr>
          <w:rFonts w:cs="Simplified Arabic" w:hint="cs"/>
          <w:rtl/>
          <w:lang w:bidi="ar-EG"/>
        </w:rPr>
        <w:t>شكل</w:t>
      </w:r>
      <w:r w:rsidR="00F27332" w:rsidRPr="004A23B1">
        <w:rPr>
          <w:rFonts w:cs="Simplified Arabic"/>
          <w:rtl/>
          <w:lang w:bidi="ar-EG"/>
        </w:rPr>
        <w:t xml:space="preserve"> التقييم العالمي </w:t>
      </w:r>
      <w:r w:rsidR="00F27332">
        <w:rPr>
          <w:rFonts w:cs="Simplified Arabic" w:hint="cs"/>
          <w:rtl/>
          <w:lang w:bidi="ar-EG"/>
        </w:rPr>
        <w:t>مصدرا</w:t>
      </w:r>
      <w:r w:rsidR="00F27332" w:rsidRPr="004A23B1">
        <w:rPr>
          <w:rFonts w:cs="Simplified Arabic"/>
          <w:rtl/>
          <w:lang w:bidi="ar-EG"/>
        </w:rPr>
        <w:t xml:space="preserve"> </w:t>
      </w:r>
      <w:r w:rsidR="00F27332">
        <w:rPr>
          <w:rFonts w:cs="Simplified Arabic" w:hint="cs"/>
          <w:rtl/>
          <w:lang w:bidi="ar-EG"/>
        </w:rPr>
        <w:t>هاما</w:t>
      </w:r>
      <w:r w:rsidR="00F27332" w:rsidRPr="004A23B1">
        <w:rPr>
          <w:rFonts w:cs="Simplified Arabic"/>
          <w:rtl/>
          <w:lang w:bidi="ar-EG"/>
        </w:rPr>
        <w:t xml:space="preserve"> للأدلة </w:t>
      </w:r>
      <w:r w:rsidR="00F27332">
        <w:rPr>
          <w:rFonts w:cs="Simplified Arabic" w:hint="cs"/>
          <w:rtl/>
          <w:lang w:bidi="ar-EG"/>
        </w:rPr>
        <w:t>بالنسبة للإصدار</w:t>
      </w:r>
      <w:r w:rsidR="00F27332" w:rsidRPr="00EA2E16">
        <w:rPr>
          <w:rFonts w:cs="Simplified Arabic"/>
          <w:rtl/>
          <w:lang w:bidi="ar-EG"/>
        </w:rPr>
        <w:t xml:space="preserve"> الخامس من </w:t>
      </w:r>
      <w:r w:rsidR="00F27332" w:rsidRPr="00EA2E16">
        <w:rPr>
          <w:rFonts w:cs="Simplified Arabic"/>
          <w:i/>
          <w:iCs/>
          <w:rtl/>
          <w:lang w:bidi="ar-EG"/>
        </w:rPr>
        <w:t>نشرة التوقعات العالمية للتنوع البيولوجي</w:t>
      </w:r>
      <w:r w:rsidR="00F27332" w:rsidRPr="004A23B1">
        <w:rPr>
          <w:rFonts w:cs="Simplified Arabic"/>
          <w:rtl/>
          <w:lang w:bidi="ar-EG"/>
        </w:rPr>
        <w:t xml:space="preserve">، حيث </w:t>
      </w:r>
      <w:r w:rsidR="00F27332">
        <w:rPr>
          <w:rFonts w:cs="Simplified Arabic" w:hint="cs"/>
          <w:rtl/>
          <w:lang w:bidi="ar-EG"/>
        </w:rPr>
        <w:t>استرشد به،</w:t>
      </w:r>
      <w:r w:rsidR="00F27332" w:rsidRPr="004A23B1">
        <w:rPr>
          <w:rFonts w:cs="Simplified Arabic"/>
          <w:rtl/>
          <w:lang w:bidi="ar-EG"/>
        </w:rPr>
        <w:t xml:space="preserve"> من بين أمور أخرى</w:t>
      </w:r>
      <w:r w:rsidR="00F27332">
        <w:rPr>
          <w:rFonts w:cs="Simplified Arabic" w:hint="cs"/>
          <w:rtl/>
          <w:lang w:bidi="ar-EG"/>
        </w:rPr>
        <w:t>،</w:t>
      </w:r>
      <w:r w:rsidR="00F27332" w:rsidRPr="004A23B1">
        <w:rPr>
          <w:rFonts w:cs="Simplified Arabic"/>
          <w:rtl/>
          <w:lang w:bidi="ar-EG"/>
        </w:rPr>
        <w:t xml:space="preserve"> التحليل المتعلق بالروابط بين التنوع البيولوجي وأهداف التنمية المستدامة، وتقييم التقدم المحرز نحو تحقيق أهداف</w:t>
      </w:r>
      <w:r w:rsidR="00F27332">
        <w:rPr>
          <w:rFonts w:cs="Simplified Arabic" w:hint="cs"/>
          <w:rtl/>
          <w:lang w:bidi="ar-EG"/>
        </w:rPr>
        <w:t xml:space="preserve"> أيشي</w:t>
      </w:r>
      <w:r w:rsidR="00F27332" w:rsidRPr="004A23B1">
        <w:rPr>
          <w:rFonts w:cs="Simplified Arabic"/>
          <w:rtl/>
          <w:lang w:bidi="ar-EG"/>
        </w:rPr>
        <w:t xml:space="preserve"> </w:t>
      </w:r>
      <w:r w:rsidR="00F27332">
        <w:rPr>
          <w:rFonts w:cs="Simplified Arabic" w:hint="cs"/>
          <w:rtl/>
          <w:lang w:bidi="ar-EG"/>
        </w:rPr>
        <w:t>ل</w:t>
      </w:r>
      <w:r w:rsidR="00F27332" w:rsidRPr="004A23B1">
        <w:rPr>
          <w:rFonts w:cs="Simplified Arabic"/>
          <w:rtl/>
          <w:lang w:bidi="ar-EG"/>
        </w:rPr>
        <w:t xml:space="preserve">لتنوع البيولوجي، وتحديد سبعة من </w:t>
      </w:r>
      <w:r w:rsidR="00F27332">
        <w:rPr>
          <w:rFonts w:cs="Simplified Arabic" w:hint="cs"/>
          <w:rtl/>
          <w:lang w:bidi="ar-EG"/>
        </w:rPr>
        <w:t xml:space="preserve">أصل </w:t>
      </w:r>
      <w:r w:rsidR="00F27332" w:rsidRPr="004A23B1">
        <w:rPr>
          <w:rFonts w:cs="Simplified Arabic"/>
          <w:rtl/>
          <w:lang w:bidi="ar-EG"/>
        </w:rPr>
        <w:t>ثمانية مجالات انتقالية واردة في</w:t>
      </w:r>
      <w:r w:rsidR="00F27332">
        <w:rPr>
          <w:rFonts w:cs="Simplified Arabic" w:hint="cs"/>
          <w:rtl/>
          <w:lang w:bidi="ar-EG"/>
        </w:rPr>
        <w:t xml:space="preserve"> نشرة</w:t>
      </w:r>
      <w:r w:rsidR="00F27332" w:rsidRPr="004A23B1">
        <w:rPr>
          <w:rFonts w:cs="Simplified Arabic"/>
          <w:rtl/>
          <w:lang w:bidi="ar-EG"/>
        </w:rPr>
        <w:t xml:space="preserve"> التوقعات. كما تعاونت </w:t>
      </w:r>
      <w:r w:rsidR="00F27332">
        <w:rPr>
          <w:rFonts w:cs="Simplified Arabic" w:hint="cs"/>
          <w:rtl/>
          <w:lang w:bidi="ar-EG"/>
        </w:rPr>
        <w:t>أمانة</w:t>
      </w:r>
      <w:r w:rsidR="00F27332" w:rsidRPr="004A23B1">
        <w:rPr>
          <w:rFonts w:cs="Simplified Arabic"/>
          <w:rtl/>
          <w:lang w:bidi="ar-EG"/>
        </w:rPr>
        <w:t xml:space="preserve"> </w:t>
      </w:r>
      <w:r w:rsidR="00F27332" w:rsidRPr="00CE7027">
        <w:rPr>
          <w:rFonts w:cs="Simplified Arabic"/>
          <w:rtl/>
          <w:lang w:bidi="ar-EG"/>
        </w:rPr>
        <w:t xml:space="preserve">المنبر الحكومي الدولي للعلوم والسياسات في مجال التنوع البيولوجي وخدمات النظم الإيكولوجية </w:t>
      </w:r>
      <w:r w:rsidR="00F27332">
        <w:rPr>
          <w:rFonts w:cs="Simplified Arabic" w:hint="cs"/>
          <w:rtl/>
          <w:lang w:bidi="ar-EG"/>
        </w:rPr>
        <w:t xml:space="preserve">مع أمانة </w:t>
      </w:r>
      <w:r w:rsidR="00F27332" w:rsidRPr="004A23B1">
        <w:rPr>
          <w:rFonts w:cs="Simplified Arabic"/>
          <w:rtl/>
          <w:lang w:bidi="ar-EG"/>
        </w:rPr>
        <w:t xml:space="preserve">الاتفاقية من خلال استراتيجية اتصال مشتركة لتعزيز نتائج كل من التقييم العالمي </w:t>
      </w:r>
      <w:r w:rsidR="00F27332">
        <w:rPr>
          <w:rFonts w:cs="Simplified Arabic" w:hint="cs"/>
          <w:rtl/>
          <w:lang w:bidi="ar-EG"/>
        </w:rPr>
        <w:t>للمنبر</w:t>
      </w:r>
      <w:r w:rsidR="00F27332" w:rsidRPr="00CE7027">
        <w:rPr>
          <w:rFonts w:cs="Simplified Arabic"/>
          <w:rtl/>
          <w:lang w:bidi="ar-EG"/>
        </w:rPr>
        <w:t xml:space="preserve"> الحكومي الدولي للعلوم والسياسات في مجال التنوع البيولوجي وخدمات النظم الإيكولوجية </w:t>
      </w:r>
      <w:r w:rsidR="00F27332">
        <w:rPr>
          <w:rFonts w:cs="Simplified Arabic" w:hint="cs"/>
          <w:rtl/>
          <w:lang w:bidi="ar-EG"/>
        </w:rPr>
        <w:t>والإصدار</w:t>
      </w:r>
      <w:r w:rsidR="00F27332" w:rsidRPr="004A23B1">
        <w:rPr>
          <w:rFonts w:cs="Simplified Arabic"/>
          <w:rtl/>
          <w:lang w:bidi="ar-EG"/>
        </w:rPr>
        <w:t xml:space="preserve"> الخامس من</w:t>
      </w:r>
      <w:r w:rsidR="00F27332">
        <w:rPr>
          <w:rFonts w:cs="Simplified Arabic" w:hint="cs"/>
          <w:rtl/>
          <w:lang w:bidi="ar-EG"/>
        </w:rPr>
        <w:t xml:space="preserve"> </w:t>
      </w:r>
      <w:r w:rsidR="00F27332" w:rsidRPr="00CE7027">
        <w:rPr>
          <w:rFonts w:cs="Simplified Arabic" w:hint="cs"/>
          <w:i/>
          <w:iCs/>
          <w:rtl/>
          <w:lang w:bidi="ar-EG"/>
        </w:rPr>
        <w:t>نشرة</w:t>
      </w:r>
      <w:r w:rsidR="00F27332" w:rsidRPr="00CE7027">
        <w:rPr>
          <w:rFonts w:cs="Simplified Arabic"/>
          <w:i/>
          <w:iCs/>
          <w:rtl/>
          <w:lang w:bidi="ar-EG"/>
        </w:rPr>
        <w:t xml:space="preserve"> التوقعات العالمية للتنوع البيولوجي</w:t>
      </w:r>
      <w:r w:rsidR="00F27332" w:rsidRPr="004A23B1">
        <w:rPr>
          <w:rFonts w:cs="Simplified Arabic" w:hint="cs"/>
          <w:rtl/>
          <w:lang w:bidi="ar-EG"/>
        </w:rPr>
        <w:t>.</w:t>
      </w:r>
    </w:p>
    <w:p w14:paraId="576AB15A" w14:textId="462A4E18" w:rsidR="000E0D23" w:rsidRDefault="000E0D23" w:rsidP="000E0D23">
      <w:pPr>
        <w:bidi/>
        <w:spacing w:before="240" w:line="204" w:lineRule="auto"/>
        <w:rPr>
          <w:rFonts w:cs="Simplified Arabic"/>
          <w:b/>
          <w:bCs/>
          <w:sz w:val="24"/>
          <w:rtl/>
          <w:lang w:bidi="ar-EG"/>
        </w:rPr>
      </w:pPr>
      <w:r>
        <w:rPr>
          <w:rFonts w:cs="Simplified Arabic" w:hint="cs"/>
          <w:b/>
          <w:bCs/>
          <w:sz w:val="24"/>
          <w:rtl/>
          <w:lang w:bidi="ar-EG"/>
        </w:rPr>
        <w:t>الجدول</w:t>
      </w:r>
    </w:p>
    <w:p w14:paraId="2E7F3498" w14:textId="05124E98" w:rsidR="000E0D23" w:rsidRPr="000E0D23" w:rsidRDefault="000E0D23" w:rsidP="000E0D23">
      <w:pPr>
        <w:bidi/>
        <w:spacing w:after="120" w:line="204" w:lineRule="auto"/>
        <w:rPr>
          <w:rFonts w:cs="Simplified Arabic"/>
          <w:b/>
          <w:bCs/>
          <w:sz w:val="24"/>
          <w:rtl/>
          <w:lang w:bidi="ar-EG"/>
        </w:rPr>
      </w:pPr>
      <w:r w:rsidRPr="000E0D23">
        <w:rPr>
          <w:rFonts w:cs="Simplified Arabic"/>
          <w:b/>
          <w:bCs/>
          <w:sz w:val="24"/>
          <w:rtl/>
          <w:lang w:bidi="ar-EG"/>
        </w:rPr>
        <w:t xml:space="preserve">نظرة عامة على </w:t>
      </w:r>
      <w:r>
        <w:rPr>
          <w:rFonts w:cs="Simplified Arabic" w:hint="cs"/>
          <w:b/>
          <w:bCs/>
          <w:sz w:val="24"/>
          <w:rtl/>
          <w:lang w:bidi="ar-EG"/>
        </w:rPr>
        <w:t>ال</w:t>
      </w:r>
      <w:r w:rsidRPr="000E0D23">
        <w:rPr>
          <w:rFonts w:cs="Simplified Arabic" w:hint="cs"/>
          <w:b/>
          <w:bCs/>
          <w:sz w:val="24"/>
          <w:rtl/>
          <w:lang w:bidi="ar-EG"/>
        </w:rPr>
        <w:t>نواتج</w:t>
      </w:r>
      <w:r>
        <w:rPr>
          <w:rFonts w:cs="Simplified Arabic" w:hint="cs"/>
          <w:b/>
          <w:bCs/>
          <w:sz w:val="24"/>
          <w:rtl/>
          <w:lang w:bidi="ar-EG"/>
        </w:rPr>
        <w:t xml:space="preserve"> من</w:t>
      </w:r>
      <w:r w:rsidRPr="000E0D23">
        <w:rPr>
          <w:rFonts w:cs="Simplified Arabic"/>
          <w:b/>
          <w:bCs/>
          <w:sz w:val="24"/>
          <w:rtl/>
          <w:lang w:bidi="ar-EG"/>
        </w:rPr>
        <w:t xml:space="preserve"> </w:t>
      </w:r>
      <w:r w:rsidRPr="000E0D23">
        <w:rPr>
          <w:rFonts w:cs="Simplified Arabic" w:hint="cs"/>
          <w:b/>
          <w:bCs/>
          <w:sz w:val="24"/>
          <w:rtl/>
          <w:lang w:bidi="ar-EG"/>
        </w:rPr>
        <w:t>المنبر</w:t>
      </w:r>
      <w:r w:rsidRPr="000E0D23">
        <w:rPr>
          <w:rFonts w:cs="Simplified Arabic"/>
          <w:b/>
          <w:bCs/>
          <w:sz w:val="24"/>
          <w:rtl/>
          <w:lang w:bidi="ar-EG"/>
        </w:rPr>
        <w:t xml:space="preserve"> الحكومي الدولي للعلوم والسياسات في مجال التنوع البيولوجي وخدمات النظم الإيكولوجية، والنظر فيها من قبل الهيئة الفرعية للمشورة العلمية</w:t>
      </w:r>
      <w:r w:rsidRPr="000E0D23">
        <w:rPr>
          <w:rFonts w:cs="Simplified Arabic" w:hint="cs"/>
          <w:b/>
          <w:bCs/>
          <w:sz w:val="24"/>
          <w:rtl/>
          <w:lang w:bidi="ar-EG"/>
        </w:rPr>
        <w:t xml:space="preserve"> </w:t>
      </w:r>
      <w:r w:rsidRPr="000E0D23">
        <w:rPr>
          <w:rFonts w:cs="Simplified Arabic"/>
          <w:b/>
          <w:bCs/>
          <w:sz w:val="24"/>
          <w:rtl/>
          <w:lang w:bidi="ar-EG"/>
        </w:rPr>
        <w:t>والتقنية والتكنولوجية</w:t>
      </w:r>
      <w:r w:rsidRPr="000E0D23">
        <w:rPr>
          <w:rFonts w:cs="Simplified Arabic" w:hint="cs"/>
          <w:b/>
          <w:bCs/>
          <w:sz w:val="24"/>
          <w:rtl/>
          <w:lang w:bidi="ar-EG"/>
        </w:rPr>
        <w:t xml:space="preserve"> </w:t>
      </w:r>
      <w:r w:rsidRPr="000E0D23">
        <w:rPr>
          <w:rFonts w:cs="Simplified Arabic"/>
          <w:b/>
          <w:bCs/>
          <w:sz w:val="24"/>
          <w:rtl/>
          <w:lang w:bidi="ar-EG"/>
        </w:rPr>
        <w:t xml:space="preserve">ومؤتمر الأطراف، </w:t>
      </w:r>
      <w:r w:rsidRPr="000E0D23">
        <w:rPr>
          <w:rFonts w:cs="Simplified Arabic" w:hint="cs"/>
          <w:b/>
          <w:bCs/>
          <w:sz w:val="24"/>
          <w:rtl/>
          <w:lang w:bidi="ar-EG"/>
        </w:rPr>
        <w:t>ونتيجة</w:t>
      </w:r>
      <w:r w:rsidRPr="000E0D23">
        <w:rPr>
          <w:rFonts w:cs="Simplified Arabic"/>
          <w:b/>
          <w:bCs/>
          <w:sz w:val="24"/>
          <w:rtl/>
          <w:lang w:bidi="ar-EG"/>
        </w:rPr>
        <w:t xml:space="preserve"> النظر</w:t>
      </w:r>
      <w:r w:rsidRPr="000E0D23">
        <w:rPr>
          <w:rFonts w:cs="Simplified Arabic" w:hint="cs"/>
          <w:b/>
          <w:bCs/>
          <w:sz w:val="24"/>
          <w:rtl/>
          <w:lang w:bidi="ar-EG"/>
        </w:rPr>
        <w:t xml:space="preserve"> </w:t>
      </w:r>
      <w:r>
        <w:rPr>
          <w:rFonts w:cs="Simplified Arabic" w:hint="cs"/>
          <w:b/>
          <w:bCs/>
          <w:sz w:val="24"/>
          <w:rtl/>
          <w:lang w:bidi="ar-EG"/>
        </w:rPr>
        <w:t>فيها</w:t>
      </w:r>
    </w:p>
    <w:tbl>
      <w:tblPr>
        <w:tblStyle w:val="TableGrid"/>
        <w:bidiVisual/>
        <w:tblW w:w="0" w:type="auto"/>
        <w:tblLook w:val="04A0" w:firstRow="1" w:lastRow="0" w:firstColumn="1" w:lastColumn="0" w:noHBand="0" w:noVBand="1"/>
      </w:tblPr>
      <w:tblGrid>
        <w:gridCol w:w="2728"/>
        <w:gridCol w:w="2127"/>
        <w:gridCol w:w="4495"/>
      </w:tblGrid>
      <w:tr w:rsidR="000E0D23" w:rsidRPr="00632F5C" w14:paraId="7CEE77EA" w14:textId="77777777" w:rsidTr="000E0D23">
        <w:trPr>
          <w:tblHeader/>
        </w:trPr>
        <w:tc>
          <w:tcPr>
            <w:tcW w:w="2690" w:type="dxa"/>
            <w:shd w:val="clear" w:color="auto" w:fill="D9D9D9" w:themeFill="background1" w:themeFillShade="D9"/>
          </w:tcPr>
          <w:p w14:paraId="6111891A" w14:textId="77777777" w:rsidR="000E0D23" w:rsidRPr="0049448E" w:rsidRDefault="000E0D23" w:rsidP="0049448E">
            <w:pPr>
              <w:bidi/>
              <w:spacing w:before="40" w:after="40"/>
              <w:jc w:val="center"/>
              <w:rPr>
                <w:rFonts w:ascii="Times New Roman" w:hAnsi="Times New Roman" w:cs="Times New Roman"/>
                <w:i/>
                <w:iCs/>
                <w:kern w:val="22"/>
                <w:szCs w:val="22"/>
              </w:rPr>
            </w:pPr>
            <w:r w:rsidRPr="0049448E">
              <w:rPr>
                <w:rFonts w:ascii="Times New Roman" w:hAnsi="Times New Roman" w:cs="Times New Roman" w:hint="cs"/>
                <w:i/>
                <w:iCs/>
                <w:kern w:val="22"/>
                <w:szCs w:val="22"/>
                <w:rtl/>
              </w:rPr>
              <w:t>ناتج المنبر الحكومي الدولي للعلوم والسياسات في مجال التنوع البيولوجي وخدمات النظم الإيكولوجية</w:t>
            </w:r>
          </w:p>
        </w:tc>
        <w:tc>
          <w:tcPr>
            <w:tcW w:w="2136" w:type="dxa"/>
            <w:shd w:val="clear" w:color="auto" w:fill="D9D9D9" w:themeFill="background1" w:themeFillShade="D9"/>
          </w:tcPr>
          <w:p w14:paraId="78C59B22" w14:textId="77777777" w:rsidR="000E0D23" w:rsidRPr="0049448E" w:rsidRDefault="000E0D23" w:rsidP="0049448E">
            <w:pPr>
              <w:bidi/>
              <w:spacing w:before="40" w:after="40"/>
              <w:jc w:val="center"/>
              <w:rPr>
                <w:rFonts w:ascii="Times New Roman" w:hAnsi="Times New Roman" w:cs="Times New Roman"/>
                <w:i/>
                <w:iCs/>
                <w:kern w:val="22"/>
                <w:szCs w:val="22"/>
                <w:rtl/>
                <w:lang w:val="en-US"/>
              </w:rPr>
            </w:pPr>
            <w:r w:rsidRPr="0049448E">
              <w:rPr>
                <w:rFonts w:ascii="Times New Roman" w:hAnsi="Times New Roman" w:cs="Times New Roman" w:hint="cs"/>
                <w:i/>
                <w:iCs/>
                <w:kern w:val="22"/>
                <w:szCs w:val="22"/>
                <w:rtl/>
              </w:rPr>
              <w:t>النظر فيه من قبل الهيئة الفرعية للمشورة العلمية والتقنية والتكنولوجية ومؤتمر الأطراف</w:t>
            </w:r>
          </w:p>
        </w:tc>
        <w:tc>
          <w:tcPr>
            <w:tcW w:w="4524" w:type="dxa"/>
            <w:shd w:val="clear" w:color="auto" w:fill="D9D9D9" w:themeFill="background1" w:themeFillShade="D9"/>
          </w:tcPr>
          <w:p w14:paraId="4FDD6EBF" w14:textId="77777777" w:rsidR="000E0D23" w:rsidRPr="0049448E" w:rsidRDefault="000E0D23" w:rsidP="0049448E">
            <w:pPr>
              <w:bidi/>
              <w:spacing w:before="40" w:after="40"/>
              <w:jc w:val="center"/>
              <w:rPr>
                <w:rFonts w:ascii="Times New Roman" w:hAnsi="Times New Roman" w:cs="Times New Roman"/>
                <w:i/>
                <w:iCs/>
                <w:kern w:val="22"/>
                <w:szCs w:val="22"/>
                <w:rtl/>
                <w:lang w:val="en-US"/>
              </w:rPr>
            </w:pPr>
            <w:r w:rsidRPr="0049448E">
              <w:rPr>
                <w:rFonts w:ascii="Times New Roman" w:hAnsi="Times New Roman" w:cs="Times New Roman" w:hint="cs"/>
                <w:i/>
                <w:iCs/>
                <w:kern w:val="22"/>
                <w:szCs w:val="22"/>
                <w:rtl/>
              </w:rPr>
              <w:t>التوجيه الناتج من الهيئة الفرعية للمشورة العلمية والتقنية والتكنولوجية ومؤتمر الأطراف</w:t>
            </w:r>
          </w:p>
        </w:tc>
      </w:tr>
      <w:tr w:rsidR="000E0D23" w:rsidRPr="00632F5C" w14:paraId="39EECC3B" w14:textId="77777777" w:rsidTr="000E0D23">
        <w:tc>
          <w:tcPr>
            <w:tcW w:w="2690" w:type="dxa"/>
            <w:vMerge w:val="restart"/>
          </w:tcPr>
          <w:p w14:paraId="637B46BD" w14:textId="77777777" w:rsidR="000E0D23" w:rsidRPr="00632F5C" w:rsidRDefault="000E0D23" w:rsidP="00A8786E">
            <w:pPr>
              <w:bidi/>
              <w:spacing w:before="40" w:after="40"/>
              <w:rPr>
                <w:rFonts w:ascii="Times New Roman" w:hAnsi="Times New Roman" w:cs="Times New Roman"/>
                <w:b/>
                <w:bCs/>
                <w:kern w:val="22"/>
                <w:szCs w:val="22"/>
              </w:rPr>
            </w:pPr>
            <w:r>
              <w:rPr>
                <w:rFonts w:ascii="Times New Roman" w:hAnsi="Times New Roman" w:cs="Times New Roman" w:hint="cs"/>
                <w:b/>
                <w:bCs/>
                <w:kern w:val="22"/>
                <w:szCs w:val="22"/>
                <w:rtl/>
              </w:rPr>
              <w:t xml:space="preserve">تقرير التقييم بشأن الملقحات والتلقيح وإنتاج الأغذية </w:t>
            </w:r>
          </w:p>
          <w:p w14:paraId="0B55AEE2" w14:textId="77777777" w:rsidR="000E0D23" w:rsidRPr="00991579" w:rsidRDefault="000E0D23" w:rsidP="00A8786E">
            <w:pPr>
              <w:bidi/>
              <w:spacing w:before="40" w:after="40"/>
              <w:rPr>
                <w:rFonts w:ascii="Times New Roman" w:hAnsi="Times New Roman" w:cs="Times New Roman"/>
                <w:kern w:val="22"/>
                <w:szCs w:val="22"/>
                <w:rtl/>
                <w:lang w:val="en-US"/>
              </w:rPr>
            </w:pPr>
            <w:r>
              <w:rPr>
                <w:rFonts w:ascii="Times New Roman" w:hAnsi="Times New Roman" w:cs="Times New Roman" w:hint="cs"/>
                <w:kern w:val="22"/>
                <w:szCs w:val="22"/>
                <w:rtl/>
              </w:rPr>
              <w:t xml:space="preserve">تمت المصادقة عليه في </w:t>
            </w:r>
            <w:r>
              <w:rPr>
                <w:rFonts w:ascii="Times New Roman" w:hAnsi="Times New Roman" w:cs="Times New Roman"/>
                <w:kern w:val="22"/>
                <w:szCs w:val="22"/>
                <w:lang w:val="en-US"/>
              </w:rPr>
              <w:t>IPBES-4</w:t>
            </w:r>
            <w:r>
              <w:rPr>
                <w:rFonts w:ascii="Times New Roman" w:hAnsi="Times New Roman" w:cs="Times New Roman" w:hint="cs"/>
                <w:kern w:val="22"/>
                <w:szCs w:val="22"/>
                <w:rtl/>
                <w:lang w:val="en-US"/>
              </w:rPr>
              <w:t xml:space="preserve"> (</w:t>
            </w:r>
            <w:r>
              <w:rPr>
                <w:rFonts w:ascii="Times New Roman" w:hAnsi="Times New Roman" w:cs="Times New Roman"/>
                <w:kern w:val="22"/>
                <w:szCs w:val="22"/>
                <w:lang w:val="en-US"/>
              </w:rPr>
              <w:t>2016</w:t>
            </w:r>
            <w:r>
              <w:rPr>
                <w:rFonts w:ascii="Times New Roman" w:hAnsi="Times New Roman" w:cs="Times New Roman" w:hint="cs"/>
                <w:kern w:val="22"/>
                <w:szCs w:val="22"/>
                <w:rtl/>
                <w:lang w:val="en-US"/>
              </w:rPr>
              <w:t>)</w:t>
            </w:r>
          </w:p>
          <w:p w14:paraId="7122CEFE" w14:textId="77777777" w:rsidR="000E0D23" w:rsidRPr="00632F5C" w:rsidRDefault="00B97F83" w:rsidP="00A8786E">
            <w:pPr>
              <w:bidi/>
              <w:spacing w:before="40" w:after="40"/>
              <w:rPr>
                <w:rFonts w:ascii="Times New Roman" w:hAnsi="Times New Roman" w:cs="Times New Roman"/>
                <w:color w:val="0000FF"/>
                <w:kern w:val="22"/>
                <w:szCs w:val="22"/>
                <w:u w:val="single"/>
              </w:rPr>
            </w:pPr>
            <w:hyperlink r:id="rId11" w:history="1">
              <w:r w:rsidR="000E0D23" w:rsidRPr="00632F5C">
                <w:rPr>
                  <w:rStyle w:val="Hyperlink"/>
                  <w:rFonts w:ascii="Times New Roman" w:hAnsi="Times New Roman" w:cs="Times New Roman"/>
                  <w:kern w:val="22"/>
                  <w:szCs w:val="22"/>
                </w:rPr>
                <w:t>https://ipbes.net/assessment-reports/pollinators</w:t>
              </w:r>
            </w:hyperlink>
            <w:r w:rsidR="000E0D23" w:rsidRPr="00632F5C">
              <w:rPr>
                <w:rFonts w:ascii="Times New Roman" w:hAnsi="Times New Roman" w:cs="Times New Roman"/>
                <w:color w:val="0000FF"/>
                <w:kern w:val="22"/>
                <w:szCs w:val="22"/>
                <w:u w:val="single"/>
              </w:rPr>
              <w:t xml:space="preserve"> </w:t>
            </w:r>
          </w:p>
          <w:p w14:paraId="5F6BDDA2" w14:textId="77777777" w:rsidR="000E0D23" w:rsidRPr="00632F5C" w:rsidRDefault="000E0D23" w:rsidP="00A8786E">
            <w:pPr>
              <w:bidi/>
              <w:spacing w:before="40" w:after="40"/>
              <w:rPr>
                <w:rFonts w:ascii="Times New Roman" w:hAnsi="Times New Roman" w:cs="Times New Roman"/>
                <w:color w:val="0000FF"/>
                <w:kern w:val="22"/>
                <w:szCs w:val="22"/>
                <w:u w:val="single"/>
              </w:rPr>
            </w:pPr>
          </w:p>
        </w:tc>
        <w:tc>
          <w:tcPr>
            <w:tcW w:w="2136" w:type="dxa"/>
          </w:tcPr>
          <w:p w14:paraId="48227754" w14:textId="77777777" w:rsidR="000E0D23" w:rsidRPr="00991579" w:rsidRDefault="000E0D23" w:rsidP="00A8786E">
            <w:pPr>
              <w:bidi/>
              <w:spacing w:before="60" w:after="60"/>
              <w:jc w:val="left"/>
              <w:rPr>
                <w:rFonts w:ascii="Times New Roman" w:hAnsi="Times New Roman" w:cs="Times New Roman"/>
                <w:kern w:val="22"/>
                <w:szCs w:val="22"/>
                <w:lang w:val="en-US"/>
              </w:rPr>
            </w:pPr>
            <w:r>
              <w:rPr>
                <w:rFonts w:ascii="Times New Roman" w:hAnsi="Times New Roman" w:cs="Times New Roman" w:hint="cs"/>
                <w:kern w:val="22"/>
                <w:szCs w:val="22"/>
                <w:rtl/>
              </w:rPr>
              <w:t xml:space="preserve">توصية الهيئة الفرعية للمشورة العلمية والتقنية والتكنولوجية </w:t>
            </w:r>
            <w:r>
              <w:rPr>
                <w:rFonts w:ascii="Times New Roman" w:hAnsi="Times New Roman" w:cs="Times New Roman"/>
                <w:kern w:val="22"/>
                <w:szCs w:val="22"/>
                <w:lang w:val="en-US"/>
              </w:rPr>
              <w:t>20</w:t>
            </w:r>
            <w:r>
              <w:rPr>
                <w:rFonts w:ascii="Times New Roman" w:hAnsi="Times New Roman" w:cs="Times New Roman" w:hint="cs"/>
                <w:kern w:val="22"/>
                <w:szCs w:val="22"/>
                <w:rtl/>
                <w:lang w:val="en-US"/>
              </w:rPr>
              <w:t>/</w:t>
            </w:r>
            <w:r>
              <w:rPr>
                <w:rFonts w:ascii="Times New Roman" w:hAnsi="Times New Roman" w:cs="Times New Roman"/>
                <w:kern w:val="22"/>
                <w:szCs w:val="22"/>
                <w:lang w:val="en-US"/>
              </w:rPr>
              <w:t>9</w:t>
            </w:r>
          </w:p>
          <w:p w14:paraId="6D48A56F" w14:textId="77777777" w:rsidR="000E0D23" w:rsidRPr="00632F5C" w:rsidRDefault="000E0D23" w:rsidP="00A8786E">
            <w:pPr>
              <w:bidi/>
              <w:spacing w:before="60" w:after="60"/>
              <w:jc w:val="left"/>
              <w:rPr>
                <w:rFonts w:ascii="Times New Roman" w:hAnsi="Times New Roman" w:cs="Times New Roman"/>
                <w:b/>
                <w:bCs/>
                <w:kern w:val="22"/>
                <w:szCs w:val="22"/>
              </w:rPr>
            </w:pPr>
            <w:r>
              <w:rPr>
                <w:rFonts w:ascii="Times New Roman" w:hAnsi="Times New Roman" w:cs="Times New Roman" w:hint="cs"/>
                <w:kern w:val="22"/>
                <w:szCs w:val="22"/>
                <w:rtl/>
              </w:rPr>
              <w:t xml:space="preserve">مقرر مؤتمر الأطراف </w:t>
            </w:r>
            <w:r>
              <w:rPr>
                <w:rFonts w:ascii="Times New Roman" w:hAnsi="Times New Roman" w:cs="Times New Roman"/>
                <w:kern w:val="22"/>
                <w:szCs w:val="22"/>
                <w:lang w:val="en-US"/>
              </w:rPr>
              <w:t>13</w:t>
            </w:r>
            <w:r>
              <w:rPr>
                <w:rFonts w:ascii="Times New Roman" w:hAnsi="Times New Roman" w:cs="Times New Roman" w:hint="cs"/>
                <w:kern w:val="22"/>
                <w:szCs w:val="22"/>
                <w:rtl/>
                <w:lang w:val="en-US"/>
              </w:rPr>
              <w:t>/</w:t>
            </w:r>
            <w:r>
              <w:rPr>
                <w:rFonts w:ascii="Times New Roman" w:hAnsi="Times New Roman" w:cs="Times New Roman"/>
                <w:kern w:val="22"/>
                <w:szCs w:val="22"/>
                <w:lang w:val="en-US"/>
              </w:rPr>
              <w:t>1</w:t>
            </w:r>
            <w:r>
              <w:rPr>
                <w:rFonts w:ascii="Times New Roman" w:hAnsi="Times New Roman" w:cs="Times New Roman"/>
                <w:kern w:val="22"/>
                <w:szCs w:val="22"/>
              </w:rPr>
              <w:t>5</w:t>
            </w:r>
          </w:p>
        </w:tc>
        <w:tc>
          <w:tcPr>
            <w:tcW w:w="4524" w:type="dxa"/>
          </w:tcPr>
          <w:p w14:paraId="16FF7DF3" w14:textId="77777777" w:rsidR="000E0D23" w:rsidRPr="00991579" w:rsidRDefault="000E0D23" w:rsidP="00A8786E">
            <w:pPr>
              <w:bidi/>
              <w:spacing w:before="60" w:after="60"/>
              <w:rPr>
                <w:rFonts w:ascii="Times New Roman" w:hAnsi="Times New Roman" w:cs="Times New Roman"/>
                <w:kern w:val="22"/>
                <w:szCs w:val="22"/>
              </w:rPr>
            </w:pPr>
            <w:r w:rsidRPr="00991579">
              <w:rPr>
                <w:rFonts w:ascii="Times New Roman" w:hAnsi="Times New Roman" w:cs="Times New Roman"/>
                <w:kern w:val="22"/>
                <w:szCs w:val="22"/>
                <w:rtl/>
              </w:rPr>
              <w:t xml:space="preserve">رحب مؤتمر الأطراف </w:t>
            </w:r>
            <w:r>
              <w:rPr>
                <w:rFonts w:ascii="Times New Roman" w:hAnsi="Times New Roman" w:cs="Times New Roman" w:hint="cs"/>
                <w:kern w:val="22"/>
                <w:szCs w:val="22"/>
                <w:rtl/>
              </w:rPr>
              <w:t>بالموجز الخاص</w:t>
            </w:r>
            <w:r w:rsidRPr="00991579">
              <w:rPr>
                <w:rFonts w:ascii="Times New Roman" w:hAnsi="Times New Roman" w:cs="Times New Roman"/>
                <w:kern w:val="22"/>
                <w:szCs w:val="22"/>
                <w:rtl/>
              </w:rPr>
              <w:t xml:space="preserve"> </w:t>
            </w:r>
            <w:r>
              <w:rPr>
                <w:rFonts w:ascii="Times New Roman" w:hAnsi="Times New Roman" w:cs="Times New Roman" w:hint="cs"/>
                <w:kern w:val="22"/>
                <w:szCs w:val="22"/>
                <w:rtl/>
              </w:rPr>
              <w:t>ب</w:t>
            </w:r>
            <w:r w:rsidRPr="00991579">
              <w:rPr>
                <w:rFonts w:ascii="Times New Roman" w:hAnsi="Times New Roman" w:cs="Times New Roman"/>
                <w:kern w:val="22"/>
                <w:szCs w:val="22"/>
                <w:rtl/>
              </w:rPr>
              <w:t xml:space="preserve">مقرري السياسات والتقرير الكامل للتقييم، وأيد </w:t>
            </w:r>
            <w:r>
              <w:rPr>
                <w:rFonts w:ascii="Times New Roman" w:hAnsi="Times New Roman" w:cs="Times New Roman" w:hint="cs"/>
                <w:kern w:val="22"/>
                <w:szCs w:val="22"/>
                <w:rtl/>
              </w:rPr>
              <w:t>الرسائل</w:t>
            </w:r>
            <w:r w:rsidRPr="00991579">
              <w:rPr>
                <w:rFonts w:ascii="Times New Roman" w:hAnsi="Times New Roman" w:cs="Times New Roman"/>
                <w:kern w:val="22"/>
                <w:szCs w:val="22"/>
                <w:rtl/>
              </w:rPr>
              <w:t xml:space="preserve"> الرئيسية</w:t>
            </w:r>
            <w:r>
              <w:rPr>
                <w:rFonts w:ascii="Times New Roman" w:hAnsi="Times New Roman" w:cs="Times New Roman" w:hint="cs"/>
                <w:kern w:val="22"/>
                <w:szCs w:val="22"/>
                <w:rtl/>
              </w:rPr>
              <w:t xml:space="preserve"> الواردة فيه</w:t>
            </w:r>
            <w:r w:rsidRPr="00991579">
              <w:rPr>
                <w:rFonts w:ascii="Times New Roman" w:hAnsi="Times New Roman" w:cs="Times New Roman"/>
                <w:kern w:val="22"/>
                <w:szCs w:val="22"/>
                <w:rtl/>
              </w:rPr>
              <w:t>، وشجع الأطراف وغيرها على استخدام التقييم؛</w:t>
            </w:r>
          </w:p>
          <w:p w14:paraId="628F9909" w14:textId="77777777" w:rsidR="000E0D23" w:rsidRPr="00632F5C" w:rsidRDefault="000E0D23" w:rsidP="00A8786E">
            <w:pPr>
              <w:bidi/>
              <w:spacing w:before="60" w:after="60"/>
              <w:rPr>
                <w:rFonts w:ascii="Times New Roman" w:hAnsi="Times New Roman" w:cs="Times New Roman"/>
                <w:kern w:val="22"/>
                <w:szCs w:val="22"/>
              </w:rPr>
            </w:pPr>
            <w:r w:rsidRPr="00991579">
              <w:rPr>
                <w:rFonts w:ascii="Times New Roman" w:hAnsi="Times New Roman" w:cs="Times New Roman"/>
                <w:kern w:val="22"/>
                <w:szCs w:val="22"/>
                <w:rtl/>
              </w:rPr>
              <w:t xml:space="preserve">اعتمد مؤتمر الأطراف المشورة </w:t>
            </w:r>
            <w:proofErr w:type="spellStart"/>
            <w:r>
              <w:rPr>
                <w:rFonts w:ascii="Times New Roman" w:hAnsi="Times New Roman" w:cs="Times New Roman" w:hint="cs"/>
                <w:kern w:val="22"/>
                <w:szCs w:val="22"/>
                <w:rtl/>
              </w:rPr>
              <w:t>السياساتية</w:t>
            </w:r>
            <w:proofErr w:type="spellEnd"/>
            <w:r w:rsidRPr="00991579">
              <w:rPr>
                <w:rFonts w:ascii="Times New Roman" w:hAnsi="Times New Roman" w:cs="Times New Roman"/>
                <w:kern w:val="22"/>
                <w:szCs w:val="22"/>
                <w:rtl/>
              </w:rPr>
              <w:t xml:space="preserve"> للحكومات </w:t>
            </w:r>
            <w:r>
              <w:rPr>
                <w:rFonts w:ascii="Times New Roman" w:hAnsi="Times New Roman" w:cs="Times New Roman" w:hint="cs"/>
                <w:kern w:val="22"/>
                <w:szCs w:val="22"/>
                <w:rtl/>
              </w:rPr>
              <w:t>ودوائر الأعمال</w:t>
            </w:r>
            <w:r w:rsidRPr="00991579">
              <w:rPr>
                <w:rFonts w:ascii="Times New Roman" w:hAnsi="Times New Roman" w:cs="Times New Roman"/>
                <w:kern w:val="22"/>
                <w:szCs w:val="22"/>
                <w:rtl/>
              </w:rPr>
              <w:t xml:space="preserve"> وغيرها لتحسين حفظ</w:t>
            </w:r>
            <w:r>
              <w:rPr>
                <w:rFonts w:ascii="Times New Roman" w:hAnsi="Times New Roman" w:cs="Times New Roman" w:hint="cs"/>
                <w:kern w:val="22"/>
                <w:szCs w:val="22"/>
                <w:rtl/>
              </w:rPr>
              <w:t xml:space="preserve"> وإدارة</w:t>
            </w:r>
            <w:r w:rsidRPr="00991579">
              <w:rPr>
                <w:rFonts w:ascii="Times New Roman" w:hAnsi="Times New Roman" w:cs="Times New Roman"/>
                <w:kern w:val="22"/>
                <w:szCs w:val="22"/>
                <w:rtl/>
              </w:rPr>
              <w:t xml:space="preserve"> الملقحات، </w:t>
            </w:r>
            <w:r>
              <w:rPr>
                <w:rFonts w:ascii="Times New Roman" w:hAnsi="Times New Roman" w:cs="Times New Roman" w:hint="cs"/>
                <w:kern w:val="22"/>
                <w:szCs w:val="22"/>
                <w:rtl/>
              </w:rPr>
              <w:t>والتصدي</w:t>
            </w:r>
            <w:r w:rsidRPr="00991579">
              <w:rPr>
                <w:rFonts w:ascii="Times New Roman" w:hAnsi="Times New Roman" w:cs="Times New Roman"/>
                <w:kern w:val="22"/>
                <w:szCs w:val="22"/>
                <w:rtl/>
              </w:rPr>
              <w:t xml:space="preserve"> </w:t>
            </w:r>
            <w:r>
              <w:rPr>
                <w:rFonts w:ascii="Times New Roman" w:hAnsi="Times New Roman" w:cs="Times New Roman" w:hint="cs"/>
                <w:kern w:val="22"/>
                <w:szCs w:val="22"/>
                <w:rtl/>
              </w:rPr>
              <w:t>لل</w:t>
            </w:r>
            <w:r w:rsidRPr="00991579">
              <w:rPr>
                <w:rFonts w:ascii="Times New Roman" w:hAnsi="Times New Roman" w:cs="Times New Roman"/>
                <w:kern w:val="22"/>
                <w:szCs w:val="22"/>
                <w:rtl/>
              </w:rPr>
              <w:t xml:space="preserve">دوافع </w:t>
            </w:r>
            <w:r>
              <w:rPr>
                <w:rFonts w:ascii="Times New Roman" w:hAnsi="Times New Roman" w:cs="Times New Roman" w:hint="cs"/>
                <w:kern w:val="22"/>
                <w:szCs w:val="22"/>
                <w:rtl/>
              </w:rPr>
              <w:t xml:space="preserve">وراء </w:t>
            </w:r>
            <w:r w:rsidRPr="00991579">
              <w:rPr>
                <w:rFonts w:ascii="Times New Roman" w:hAnsi="Times New Roman" w:cs="Times New Roman"/>
                <w:kern w:val="22"/>
                <w:szCs w:val="22"/>
                <w:rtl/>
              </w:rPr>
              <w:t>انخفاض الملقحات</w:t>
            </w:r>
            <w:r>
              <w:rPr>
                <w:rFonts w:ascii="Times New Roman" w:hAnsi="Times New Roman" w:cs="Times New Roman" w:hint="cs"/>
                <w:kern w:val="22"/>
                <w:szCs w:val="22"/>
                <w:rtl/>
              </w:rPr>
              <w:t>،</w:t>
            </w:r>
            <w:r w:rsidRPr="00991579">
              <w:rPr>
                <w:rFonts w:ascii="Times New Roman" w:hAnsi="Times New Roman" w:cs="Times New Roman"/>
                <w:kern w:val="22"/>
                <w:szCs w:val="22"/>
                <w:rtl/>
              </w:rPr>
              <w:t xml:space="preserve"> والعمل نحو</w:t>
            </w:r>
            <w:r>
              <w:rPr>
                <w:rFonts w:ascii="Times New Roman" w:hAnsi="Times New Roman" w:cs="Times New Roman" w:hint="cs"/>
                <w:kern w:val="22"/>
                <w:szCs w:val="22"/>
                <w:rtl/>
              </w:rPr>
              <w:t xml:space="preserve"> تحقيق</w:t>
            </w:r>
            <w:r w:rsidRPr="00991579">
              <w:rPr>
                <w:rFonts w:ascii="Times New Roman" w:hAnsi="Times New Roman" w:cs="Times New Roman"/>
                <w:kern w:val="22"/>
                <w:szCs w:val="22"/>
                <w:rtl/>
              </w:rPr>
              <w:t xml:space="preserve"> نظم إنتاج </w:t>
            </w:r>
            <w:r>
              <w:rPr>
                <w:rFonts w:ascii="Times New Roman" w:hAnsi="Times New Roman" w:cs="Times New Roman" w:hint="cs"/>
                <w:kern w:val="22"/>
                <w:szCs w:val="22"/>
                <w:rtl/>
              </w:rPr>
              <w:t>مستدامة للأغذية</w:t>
            </w:r>
            <w:r w:rsidRPr="00991579">
              <w:rPr>
                <w:rFonts w:ascii="Times New Roman" w:hAnsi="Times New Roman" w:cs="Times New Roman"/>
                <w:kern w:val="22"/>
                <w:szCs w:val="22"/>
                <w:rtl/>
              </w:rPr>
              <w:t xml:space="preserve"> و</w:t>
            </w:r>
            <w:r>
              <w:rPr>
                <w:rFonts w:ascii="Times New Roman" w:hAnsi="Times New Roman" w:cs="Times New Roman" w:hint="cs"/>
                <w:kern w:val="22"/>
                <w:szCs w:val="22"/>
                <w:rtl/>
              </w:rPr>
              <w:t>ال</w:t>
            </w:r>
            <w:r w:rsidRPr="00991579">
              <w:rPr>
                <w:rFonts w:ascii="Times New Roman" w:hAnsi="Times New Roman" w:cs="Times New Roman"/>
                <w:kern w:val="22"/>
                <w:szCs w:val="22"/>
                <w:rtl/>
              </w:rPr>
              <w:t xml:space="preserve">زراعة </w:t>
            </w:r>
          </w:p>
        </w:tc>
      </w:tr>
      <w:tr w:rsidR="000E0D23" w:rsidRPr="00632F5C" w14:paraId="076026EF" w14:textId="77777777" w:rsidTr="000E0D23">
        <w:tc>
          <w:tcPr>
            <w:tcW w:w="2690" w:type="dxa"/>
            <w:vMerge/>
          </w:tcPr>
          <w:p w14:paraId="191DC4BC" w14:textId="77777777" w:rsidR="000E0D23" w:rsidRPr="00632F5C" w:rsidRDefault="000E0D23" w:rsidP="00A8786E">
            <w:pPr>
              <w:bidi/>
              <w:spacing w:before="40" w:after="40"/>
              <w:rPr>
                <w:rFonts w:ascii="Times New Roman" w:hAnsi="Times New Roman" w:cs="Times New Roman"/>
                <w:b/>
                <w:bCs/>
                <w:kern w:val="22"/>
                <w:szCs w:val="22"/>
              </w:rPr>
            </w:pPr>
          </w:p>
        </w:tc>
        <w:tc>
          <w:tcPr>
            <w:tcW w:w="2136" w:type="dxa"/>
          </w:tcPr>
          <w:p w14:paraId="78A63F4C" w14:textId="6002BB5E" w:rsidR="000E0D23" w:rsidRPr="00632F5C" w:rsidRDefault="000E0D23" w:rsidP="000E0D23">
            <w:pPr>
              <w:bidi/>
              <w:spacing w:before="60" w:after="60"/>
              <w:jc w:val="left"/>
              <w:rPr>
                <w:rFonts w:ascii="Times New Roman" w:hAnsi="Times New Roman" w:cs="Times New Roman"/>
                <w:kern w:val="22"/>
                <w:szCs w:val="22"/>
              </w:rPr>
            </w:pPr>
            <w:r>
              <w:rPr>
                <w:rFonts w:ascii="Times New Roman" w:hAnsi="Times New Roman" w:cs="Times New Roman" w:hint="cs"/>
                <w:kern w:val="22"/>
                <w:szCs w:val="22"/>
                <w:rtl/>
              </w:rPr>
              <w:t>تمت متابعة</w:t>
            </w:r>
            <w:r w:rsidRPr="004B1675">
              <w:rPr>
                <w:rFonts w:ascii="Times New Roman" w:hAnsi="Times New Roman" w:cs="Times New Roman"/>
                <w:kern w:val="22"/>
                <w:szCs w:val="22"/>
                <w:rtl/>
              </w:rPr>
              <w:t xml:space="preserve"> النظر </w:t>
            </w:r>
            <w:r>
              <w:rPr>
                <w:rFonts w:ascii="Times New Roman" w:hAnsi="Times New Roman" w:cs="Times New Roman" w:hint="cs"/>
                <w:kern w:val="22"/>
                <w:szCs w:val="22"/>
                <w:rtl/>
              </w:rPr>
              <w:t>فيه من قبل</w:t>
            </w:r>
            <w:r w:rsidRPr="004B1675">
              <w:rPr>
                <w:rFonts w:ascii="Times New Roman" w:hAnsi="Times New Roman" w:cs="Times New Roman"/>
                <w:kern w:val="22"/>
                <w:szCs w:val="22"/>
                <w:rtl/>
              </w:rPr>
              <w:t xml:space="preserve"> الهيئة الفرعية للمشورة العلمية والتقنية والتكنولوجية ومؤتمر الأطراف الرابع عشر (متابعة للمقرر 13/15)</w:t>
            </w:r>
            <w:r w:rsidRPr="00632F5C">
              <w:rPr>
                <w:rFonts w:ascii="Times New Roman" w:hAnsi="Times New Roman" w:cs="Times New Roman"/>
                <w:kern w:val="22"/>
                <w:szCs w:val="22"/>
              </w:rPr>
              <w:t xml:space="preserve"> </w:t>
            </w:r>
          </w:p>
        </w:tc>
        <w:tc>
          <w:tcPr>
            <w:tcW w:w="4524" w:type="dxa"/>
          </w:tcPr>
          <w:p w14:paraId="1CD736DB" w14:textId="77777777" w:rsidR="000E0D23" w:rsidRPr="00632F5C" w:rsidRDefault="000E0D23" w:rsidP="00A8786E">
            <w:pPr>
              <w:bidi/>
              <w:spacing w:before="60" w:after="60"/>
              <w:rPr>
                <w:rFonts w:ascii="Times New Roman" w:hAnsi="Times New Roman" w:cs="Times New Roman"/>
                <w:kern w:val="22"/>
                <w:szCs w:val="22"/>
              </w:rPr>
            </w:pPr>
            <w:r>
              <w:rPr>
                <w:rFonts w:ascii="Times New Roman" w:hAnsi="Times New Roman" w:cs="Times New Roman" w:hint="cs"/>
                <w:kern w:val="22"/>
                <w:szCs w:val="22"/>
                <w:rtl/>
              </w:rPr>
              <w:t>ت</w:t>
            </w:r>
            <w:r w:rsidRPr="004B1675">
              <w:rPr>
                <w:rFonts w:ascii="Times New Roman" w:hAnsi="Times New Roman" w:cs="Times New Roman"/>
                <w:kern w:val="22"/>
                <w:szCs w:val="22"/>
                <w:rtl/>
              </w:rPr>
              <w:t xml:space="preserve">حديث خطة </w:t>
            </w:r>
            <w:r>
              <w:rPr>
                <w:rFonts w:ascii="Times New Roman" w:hAnsi="Times New Roman" w:cs="Times New Roman" w:hint="cs"/>
                <w:kern w:val="22"/>
                <w:szCs w:val="22"/>
                <w:rtl/>
              </w:rPr>
              <w:t>عمل المبادرة</w:t>
            </w:r>
            <w:r w:rsidRPr="004B1675">
              <w:rPr>
                <w:rFonts w:ascii="Times New Roman" w:hAnsi="Times New Roman" w:cs="Times New Roman"/>
                <w:kern w:val="22"/>
                <w:szCs w:val="22"/>
                <w:rtl/>
              </w:rPr>
              <w:t xml:space="preserve"> الدولية </w:t>
            </w:r>
            <w:r>
              <w:rPr>
                <w:rFonts w:ascii="Times New Roman" w:hAnsi="Times New Roman" w:cs="Times New Roman" w:hint="cs"/>
                <w:kern w:val="22"/>
                <w:szCs w:val="22"/>
                <w:rtl/>
              </w:rPr>
              <w:t>لحفظ الملقحات</w:t>
            </w:r>
            <w:r w:rsidRPr="004B1675">
              <w:rPr>
                <w:rFonts w:ascii="Times New Roman" w:hAnsi="Times New Roman" w:cs="Times New Roman"/>
                <w:kern w:val="22"/>
                <w:szCs w:val="22"/>
                <w:rtl/>
              </w:rPr>
              <w:t xml:space="preserve"> </w:t>
            </w:r>
            <w:r>
              <w:rPr>
                <w:rFonts w:ascii="Times New Roman" w:hAnsi="Times New Roman" w:cs="Times New Roman" w:hint="cs"/>
                <w:kern w:val="22"/>
                <w:szCs w:val="22"/>
                <w:rtl/>
              </w:rPr>
              <w:t>واستخدامها</w:t>
            </w:r>
            <w:r w:rsidRPr="004B1675">
              <w:rPr>
                <w:rFonts w:ascii="Times New Roman" w:hAnsi="Times New Roman" w:cs="Times New Roman"/>
                <w:kern w:val="22"/>
                <w:szCs w:val="22"/>
                <w:rtl/>
              </w:rPr>
              <w:t xml:space="preserve"> المستدام وإعداد مشروع خطة عمل محدثة ومبسطة، </w:t>
            </w:r>
            <w:r>
              <w:rPr>
                <w:rFonts w:ascii="Times New Roman" w:hAnsi="Times New Roman" w:cs="Times New Roman" w:hint="cs"/>
                <w:kern w:val="22"/>
                <w:szCs w:val="22"/>
                <w:rtl/>
              </w:rPr>
              <w:t>تشمل</w:t>
            </w:r>
            <w:r w:rsidRPr="004B1675">
              <w:rPr>
                <w:rFonts w:ascii="Times New Roman" w:hAnsi="Times New Roman" w:cs="Times New Roman"/>
                <w:kern w:val="22"/>
                <w:szCs w:val="22"/>
                <w:rtl/>
              </w:rPr>
              <w:t xml:space="preserve"> بناء القدرات</w:t>
            </w:r>
          </w:p>
        </w:tc>
      </w:tr>
      <w:tr w:rsidR="000E0D23" w:rsidRPr="00632F5C" w14:paraId="6091CC28" w14:textId="77777777" w:rsidTr="000E0D23">
        <w:tc>
          <w:tcPr>
            <w:tcW w:w="2690" w:type="dxa"/>
            <w:vMerge w:val="restart"/>
          </w:tcPr>
          <w:p w14:paraId="0EC25B38" w14:textId="77777777" w:rsidR="000E0D23" w:rsidRPr="00632F5C" w:rsidRDefault="000E0D23" w:rsidP="00A8786E">
            <w:pPr>
              <w:bidi/>
              <w:spacing w:before="40" w:after="40"/>
              <w:rPr>
                <w:rFonts w:ascii="Times New Roman" w:hAnsi="Times New Roman" w:cs="Times New Roman"/>
                <w:kern w:val="22"/>
                <w:szCs w:val="22"/>
              </w:rPr>
            </w:pPr>
            <w:r>
              <w:rPr>
                <w:rFonts w:ascii="Times New Roman" w:hAnsi="Times New Roman" w:cs="Times New Roman" w:hint="cs"/>
                <w:b/>
                <w:bCs/>
                <w:kern w:val="22"/>
                <w:szCs w:val="22"/>
                <w:rtl/>
              </w:rPr>
              <w:t>التقييم المنهجي لسيناريوهات ونماذج التنوع البيولوجي وخدمات النظم الإيكولوجية</w:t>
            </w:r>
            <w:r w:rsidRPr="00632F5C">
              <w:rPr>
                <w:rFonts w:ascii="Times New Roman" w:hAnsi="Times New Roman" w:cs="Times New Roman"/>
                <w:kern w:val="22"/>
                <w:szCs w:val="22"/>
              </w:rPr>
              <w:t xml:space="preserve"> </w:t>
            </w:r>
          </w:p>
          <w:p w14:paraId="51323641" w14:textId="77777777" w:rsidR="000E0D23" w:rsidRPr="00991579" w:rsidRDefault="000E0D23" w:rsidP="00A8786E">
            <w:pPr>
              <w:bidi/>
              <w:spacing w:before="40" w:after="40"/>
              <w:rPr>
                <w:rFonts w:ascii="Times New Roman" w:hAnsi="Times New Roman" w:cs="Times New Roman"/>
                <w:kern w:val="22"/>
                <w:szCs w:val="22"/>
                <w:rtl/>
                <w:lang w:val="en-US"/>
              </w:rPr>
            </w:pPr>
            <w:r>
              <w:rPr>
                <w:rFonts w:ascii="Times New Roman" w:hAnsi="Times New Roman" w:cs="Times New Roman" w:hint="cs"/>
                <w:kern w:val="22"/>
                <w:szCs w:val="22"/>
                <w:rtl/>
              </w:rPr>
              <w:t xml:space="preserve">تمت المصادقة عليه في </w:t>
            </w:r>
            <w:r>
              <w:rPr>
                <w:rFonts w:ascii="Times New Roman" w:hAnsi="Times New Roman" w:cs="Times New Roman"/>
                <w:kern w:val="22"/>
                <w:szCs w:val="22"/>
                <w:lang w:val="en-US"/>
              </w:rPr>
              <w:t>IPBES-4</w:t>
            </w:r>
            <w:r>
              <w:rPr>
                <w:rFonts w:ascii="Times New Roman" w:hAnsi="Times New Roman" w:cs="Times New Roman" w:hint="cs"/>
                <w:kern w:val="22"/>
                <w:szCs w:val="22"/>
                <w:rtl/>
                <w:lang w:val="en-US"/>
              </w:rPr>
              <w:t xml:space="preserve"> (</w:t>
            </w:r>
            <w:r>
              <w:rPr>
                <w:rFonts w:ascii="Times New Roman" w:hAnsi="Times New Roman" w:cs="Times New Roman"/>
                <w:kern w:val="22"/>
                <w:szCs w:val="22"/>
                <w:lang w:val="en-US"/>
              </w:rPr>
              <w:t>2016</w:t>
            </w:r>
            <w:r>
              <w:rPr>
                <w:rFonts w:ascii="Times New Roman" w:hAnsi="Times New Roman" w:cs="Times New Roman" w:hint="cs"/>
                <w:kern w:val="22"/>
                <w:szCs w:val="22"/>
                <w:rtl/>
                <w:lang w:val="en-US"/>
              </w:rPr>
              <w:t>)</w:t>
            </w:r>
          </w:p>
          <w:p w14:paraId="0E583D53" w14:textId="77777777" w:rsidR="000E0D23" w:rsidRPr="00632F5C" w:rsidRDefault="00B97F83" w:rsidP="00A8786E">
            <w:pPr>
              <w:bidi/>
              <w:spacing w:before="40" w:after="40"/>
              <w:rPr>
                <w:rFonts w:ascii="Times New Roman" w:hAnsi="Times New Roman" w:cs="Times New Roman"/>
                <w:kern w:val="22"/>
                <w:szCs w:val="22"/>
              </w:rPr>
            </w:pPr>
            <w:hyperlink r:id="rId12" w:history="1">
              <w:r w:rsidR="000E0D23" w:rsidRPr="00632F5C">
                <w:rPr>
                  <w:rStyle w:val="Hyperlink"/>
                  <w:rFonts w:ascii="Times New Roman" w:hAnsi="Times New Roman" w:cs="Times New Roman"/>
                  <w:kern w:val="22"/>
                  <w:szCs w:val="22"/>
                </w:rPr>
                <w:t>https://ipbes.net/assessment-reports/scenarios</w:t>
              </w:r>
            </w:hyperlink>
            <w:r w:rsidR="000E0D23" w:rsidRPr="00632F5C">
              <w:rPr>
                <w:rFonts w:ascii="Times New Roman" w:hAnsi="Times New Roman" w:cs="Times New Roman"/>
                <w:kern w:val="22"/>
                <w:szCs w:val="22"/>
              </w:rPr>
              <w:t xml:space="preserve"> </w:t>
            </w:r>
          </w:p>
        </w:tc>
        <w:tc>
          <w:tcPr>
            <w:tcW w:w="2136" w:type="dxa"/>
          </w:tcPr>
          <w:p w14:paraId="6A35473B" w14:textId="77777777" w:rsidR="000E0D23" w:rsidRPr="00632F5C" w:rsidRDefault="000E0D23" w:rsidP="00A8786E">
            <w:pPr>
              <w:bidi/>
              <w:spacing w:before="60" w:after="60"/>
              <w:jc w:val="left"/>
              <w:rPr>
                <w:rFonts w:ascii="Times New Roman" w:hAnsi="Times New Roman" w:cs="Times New Roman"/>
                <w:kern w:val="22"/>
                <w:szCs w:val="22"/>
              </w:rPr>
            </w:pPr>
            <w:r>
              <w:rPr>
                <w:rFonts w:ascii="Times New Roman" w:hAnsi="Times New Roman" w:cs="Times New Roman" w:hint="cs"/>
                <w:kern w:val="22"/>
                <w:szCs w:val="22"/>
                <w:rtl/>
              </w:rPr>
              <w:t>تم النظر</w:t>
            </w:r>
            <w:r w:rsidRPr="00461220">
              <w:rPr>
                <w:rFonts w:ascii="Times New Roman" w:hAnsi="Times New Roman" w:cs="Times New Roman"/>
                <w:kern w:val="22"/>
                <w:szCs w:val="22"/>
                <w:rtl/>
              </w:rPr>
              <w:t xml:space="preserve"> فيه في</w:t>
            </w:r>
            <w:r>
              <w:rPr>
                <w:rFonts w:ascii="Times New Roman" w:hAnsi="Times New Roman" w:cs="Times New Roman" w:hint="cs"/>
                <w:kern w:val="22"/>
                <w:szCs w:val="22"/>
                <w:rtl/>
              </w:rPr>
              <w:t xml:space="preserve"> الاجتماع العشرين</w:t>
            </w:r>
            <w:r w:rsidRPr="00461220">
              <w:rPr>
                <w:rFonts w:ascii="Times New Roman" w:hAnsi="Times New Roman" w:cs="Times New Roman"/>
                <w:kern w:val="22"/>
                <w:szCs w:val="22"/>
                <w:rtl/>
              </w:rPr>
              <w:t xml:space="preserve"> </w:t>
            </w:r>
            <w:r>
              <w:rPr>
                <w:rFonts w:ascii="Times New Roman" w:hAnsi="Times New Roman" w:cs="Times New Roman" w:hint="cs"/>
                <w:kern w:val="22"/>
                <w:szCs w:val="22"/>
                <w:rtl/>
              </w:rPr>
              <w:t>للهيئة</w:t>
            </w:r>
            <w:r w:rsidRPr="004B1675">
              <w:rPr>
                <w:rFonts w:ascii="Times New Roman" w:hAnsi="Times New Roman" w:cs="Times New Roman"/>
                <w:kern w:val="22"/>
                <w:szCs w:val="22"/>
                <w:rtl/>
              </w:rPr>
              <w:t xml:space="preserve"> الفرعية للمشورة العلمية والتقنية والتكنولوجية </w:t>
            </w:r>
            <w:r w:rsidRPr="00461220">
              <w:rPr>
                <w:rFonts w:ascii="Times New Roman" w:hAnsi="Times New Roman" w:cs="Times New Roman"/>
                <w:kern w:val="22"/>
                <w:szCs w:val="22"/>
                <w:rtl/>
              </w:rPr>
              <w:t>(التوصية 20/13) ومؤتمر الأطراف الثالث عشر (المقرر 13/29)</w:t>
            </w:r>
          </w:p>
        </w:tc>
        <w:tc>
          <w:tcPr>
            <w:tcW w:w="4524" w:type="dxa"/>
          </w:tcPr>
          <w:p w14:paraId="18FA9779" w14:textId="77777777" w:rsidR="000E0D23" w:rsidRPr="00461220" w:rsidRDefault="000E0D23" w:rsidP="00A8786E">
            <w:pPr>
              <w:bidi/>
              <w:spacing w:before="60" w:after="60"/>
              <w:rPr>
                <w:sz w:val="24"/>
                <w:lang w:bidi="ar-EG"/>
              </w:rPr>
            </w:pPr>
            <w:r w:rsidRPr="00461220">
              <w:rPr>
                <w:rFonts w:ascii="Times New Roman" w:hAnsi="Times New Roman" w:cs="Times New Roman"/>
                <w:kern w:val="22"/>
                <w:szCs w:val="22"/>
                <w:rtl/>
              </w:rPr>
              <w:t xml:space="preserve">رحب مؤتمر الأطراف بالتقييم، واعترف بأهميته الكبيرة للعمل بموجب الاتفاقية، ولا سيما </w:t>
            </w:r>
            <w:r>
              <w:rPr>
                <w:rFonts w:ascii="Times New Roman" w:hAnsi="Times New Roman" w:cs="Times New Roman" w:hint="cs"/>
                <w:kern w:val="22"/>
                <w:szCs w:val="22"/>
                <w:rtl/>
              </w:rPr>
              <w:t>ال</w:t>
            </w:r>
            <w:r w:rsidRPr="00461220">
              <w:rPr>
                <w:rFonts w:ascii="Times New Roman" w:hAnsi="Times New Roman" w:cs="Times New Roman"/>
                <w:kern w:val="22"/>
                <w:szCs w:val="22"/>
                <w:rtl/>
              </w:rPr>
              <w:t xml:space="preserve">إصدار الخامس من نشرة التوقعات العالمية للتنوع البيولوجي؛ </w:t>
            </w:r>
            <w:r>
              <w:rPr>
                <w:rFonts w:ascii="Times New Roman" w:hAnsi="Times New Roman" w:cs="Times New Roman" w:hint="cs"/>
                <w:kern w:val="22"/>
                <w:szCs w:val="22"/>
                <w:rtl/>
              </w:rPr>
              <w:t>وشجع</w:t>
            </w:r>
            <w:r w:rsidRPr="00461220">
              <w:rPr>
                <w:rFonts w:ascii="Times New Roman" w:hAnsi="Times New Roman" w:cs="Times New Roman"/>
                <w:kern w:val="22"/>
                <w:szCs w:val="22"/>
                <w:rtl/>
              </w:rPr>
              <w:t xml:space="preserve"> الأطراف وغيرها على </w:t>
            </w:r>
            <w:r w:rsidRPr="00DA2028">
              <w:rPr>
                <w:rFonts w:ascii="Times New Roman" w:hAnsi="Times New Roman" w:cs="Times New Roman" w:hint="cs"/>
                <w:kern w:val="22"/>
                <w:szCs w:val="22"/>
                <w:rtl/>
              </w:rPr>
              <w:t>مواصلة تطوير واستخدام السيناريوهات والنماذج لدعم صنع القرار وتقييم السياسات،</w:t>
            </w:r>
            <w:r w:rsidRPr="00461220">
              <w:rPr>
                <w:rFonts w:ascii="Times New Roman" w:hAnsi="Times New Roman" w:cs="Times New Roman"/>
                <w:kern w:val="22"/>
                <w:szCs w:val="22"/>
                <w:rtl/>
              </w:rPr>
              <w:t xml:space="preserve"> ودع</w:t>
            </w:r>
            <w:r>
              <w:rPr>
                <w:rFonts w:ascii="Times New Roman" w:hAnsi="Times New Roman" w:cs="Times New Roman" w:hint="cs"/>
                <w:kern w:val="22"/>
                <w:szCs w:val="22"/>
                <w:rtl/>
              </w:rPr>
              <w:t>ا</w:t>
            </w:r>
            <w:r w:rsidRPr="00461220">
              <w:rPr>
                <w:rFonts w:ascii="Times New Roman" w:hAnsi="Times New Roman" w:cs="Times New Roman"/>
                <w:kern w:val="22"/>
                <w:szCs w:val="22"/>
                <w:rtl/>
              </w:rPr>
              <w:t xml:space="preserve"> </w:t>
            </w:r>
            <w:r>
              <w:rPr>
                <w:rFonts w:ascii="Times New Roman" w:hAnsi="Times New Roman" w:cs="Times New Roman" w:hint="cs"/>
                <w:kern w:val="22"/>
                <w:szCs w:val="22"/>
                <w:rtl/>
              </w:rPr>
              <w:t>الأوساط</w:t>
            </w:r>
            <w:r w:rsidRPr="00461220">
              <w:rPr>
                <w:rFonts w:ascii="Times New Roman" w:hAnsi="Times New Roman" w:cs="Times New Roman"/>
                <w:kern w:val="22"/>
                <w:szCs w:val="22"/>
                <w:rtl/>
              </w:rPr>
              <w:t xml:space="preserve"> العلمي</w:t>
            </w:r>
            <w:r>
              <w:rPr>
                <w:rFonts w:ascii="Times New Roman" w:hAnsi="Times New Roman" w:cs="Times New Roman" w:hint="cs"/>
                <w:kern w:val="22"/>
                <w:szCs w:val="22"/>
                <w:rtl/>
              </w:rPr>
              <w:t>ة إلى</w:t>
            </w:r>
            <w:r w:rsidRPr="00461220">
              <w:rPr>
                <w:rFonts w:ascii="Times New Roman" w:hAnsi="Times New Roman" w:cs="Times New Roman"/>
                <w:kern w:val="22"/>
                <w:szCs w:val="22"/>
                <w:rtl/>
              </w:rPr>
              <w:t xml:space="preserve"> </w:t>
            </w:r>
            <w:r w:rsidRPr="00DA2028">
              <w:rPr>
                <w:rFonts w:ascii="Times New Roman" w:hAnsi="Times New Roman" w:cs="Times New Roman" w:hint="cs"/>
                <w:kern w:val="22"/>
                <w:szCs w:val="22"/>
                <w:rtl/>
              </w:rPr>
              <w:t xml:space="preserve">معالجة الثغرات الرئيسية في طرائق </w:t>
            </w:r>
            <w:proofErr w:type="spellStart"/>
            <w:r w:rsidRPr="00DA2028">
              <w:rPr>
                <w:rFonts w:ascii="Times New Roman" w:hAnsi="Times New Roman" w:cs="Times New Roman" w:hint="cs"/>
                <w:kern w:val="22"/>
                <w:szCs w:val="22"/>
                <w:rtl/>
              </w:rPr>
              <w:t>نمذجة</w:t>
            </w:r>
            <w:proofErr w:type="spellEnd"/>
            <w:r w:rsidRPr="00DA2028">
              <w:rPr>
                <w:rFonts w:ascii="Times New Roman" w:hAnsi="Times New Roman" w:cs="Times New Roman" w:hint="cs"/>
                <w:kern w:val="22"/>
                <w:szCs w:val="22"/>
                <w:rtl/>
              </w:rPr>
              <w:t xml:space="preserve"> آثار الدوافع وتدخلات السياسات </w:t>
            </w:r>
            <w:r>
              <w:rPr>
                <w:rFonts w:ascii="Times New Roman" w:hAnsi="Times New Roman" w:cs="Times New Roman" w:hint="cs"/>
                <w:kern w:val="22"/>
                <w:szCs w:val="22"/>
                <w:rtl/>
              </w:rPr>
              <w:t>على</w:t>
            </w:r>
            <w:r w:rsidRPr="00DA2028">
              <w:rPr>
                <w:rFonts w:ascii="Times New Roman" w:hAnsi="Times New Roman" w:cs="Times New Roman" w:hint="cs"/>
                <w:kern w:val="22"/>
                <w:szCs w:val="22"/>
                <w:rtl/>
              </w:rPr>
              <w:t xml:space="preserve"> التنوع البيولوجي وخدمات النظم الإيكولوجية</w:t>
            </w:r>
          </w:p>
        </w:tc>
      </w:tr>
      <w:tr w:rsidR="000E0D23" w:rsidRPr="00632F5C" w14:paraId="000C833B" w14:textId="77777777" w:rsidTr="000E0D23">
        <w:tc>
          <w:tcPr>
            <w:tcW w:w="2690" w:type="dxa"/>
            <w:vMerge/>
          </w:tcPr>
          <w:p w14:paraId="5451F425" w14:textId="77777777" w:rsidR="000E0D23" w:rsidRPr="00632F5C" w:rsidRDefault="000E0D23" w:rsidP="00A8786E">
            <w:pPr>
              <w:bidi/>
              <w:spacing w:before="40" w:after="40"/>
              <w:rPr>
                <w:rFonts w:ascii="Times New Roman" w:hAnsi="Times New Roman" w:cs="Times New Roman"/>
                <w:b/>
                <w:bCs/>
                <w:kern w:val="22"/>
                <w:szCs w:val="22"/>
              </w:rPr>
            </w:pPr>
          </w:p>
        </w:tc>
        <w:tc>
          <w:tcPr>
            <w:tcW w:w="2136" w:type="dxa"/>
          </w:tcPr>
          <w:p w14:paraId="67101292" w14:textId="77777777" w:rsidR="000E0D23" w:rsidRPr="00632F5C" w:rsidRDefault="000E0D23" w:rsidP="00A8786E">
            <w:pPr>
              <w:bidi/>
              <w:spacing w:before="60" w:after="60"/>
              <w:jc w:val="left"/>
              <w:rPr>
                <w:rFonts w:ascii="Times New Roman" w:hAnsi="Times New Roman" w:cs="Times New Roman"/>
                <w:kern w:val="22"/>
                <w:szCs w:val="22"/>
              </w:rPr>
            </w:pPr>
            <w:r>
              <w:rPr>
                <w:rFonts w:ascii="Times New Roman" w:hAnsi="Times New Roman" w:cs="Times New Roman" w:hint="cs"/>
                <w:kern w:val="22"/>
                <w:szCs w:val="22"/>
                <w:rtl/>
              </w:rPr>
              <w:t>الاجتماع الحادي والعشرين</w:t>
            </w:r>
            <w:r w:rsidRPr="00461220">
              <w:rPr>
                <w:rFonts w:ascii="Times New Roman" w:hAnsi="Times New Roman" w:cs="Times New Roman"/>
                <w:kern w:val="22"/>
                <w:szCs w:val="22"/>
                <w:rtl/>
              </w:rPr>
              <w:t xml:space="preserve"> </w:t>
            </w:r>
            <w:r>
              <w:rPr>
                <w:rFonts w:ascii="Times New Roman" w:hAnsi="Times New Roman" w:cs="Times New Roman" w:hint="cs"/>
                <w:kern w:val="22"/>
                <w:szCs w:val="22"/>
                <w:rtl/>
              </w:rPr>
              <w:t>للهيئة</w:t>
            </w:r>
            <w:r w:rsidRPr="004B1675">
              <w:rPr>
                <w:rFonts w:ascii="Times New Roman" w:hAnsi="Times New Roman" w:cs="Times New Roman"/>
                <w:kern w:val="22"/>
                <w:szCs w:val="22"/>
                <w:rtl/>
              </w:rPr>
              <w:t xml:space="preserve"> الفرعية للمشورة العلمية والتقنية والتكنولوجية </w:t>
            </w:r>
            <w:r w:rsidRPr="00461220">
              <w:rPr>
                <w:rFonts w:ascii="Times New Roman" w:hAnsi="Times New Roman" w:cs="Times New Roman"/>
                <w:kern w:val="22"/>
                <w:szCs w:val="22"/>
                <w:rtl/>
              </w:rPr>
              <w:t xml:space="preserve">(التوصية </w:t>
            </w:r>
            <w:r>
              <w:rPr>
                <w:rFonts w:ascii="Times New Roman" w:hAnsi="Times New Roman" w:cs="Times New Roman"/>
                <w:kern w:val="22"/>
                <w:szCs w:val="22"/>
              </w:rPr>
              <w:t>21</w:t>
            </w:r>
            <w:r w:rsidRPr="00461220">
              <w:rPr>
                <w:rFonts w:ascii="Times New Roman" w:hAnsi="Times New Roman" w:cs="Times New Roman"/>
                <w:kern w:val="22"/>
                <w:szCs w:val="22"/>
                <w:rtl/>
              </w:rPr>
              <w:t xml:space="preserve">/1) ومؤتمر الأطراف </w:t>
            </w:r>
            <w:r>
              <w:rPr>
                <w:rFonts w:ascii="Times New Roman" w:hAnsi="Times New Roman" w:cs="Times New Roman" w:hint="cs"/>
                <w:kern w:val="22"/>
                <w:szCs w:val="22"/>
                <w:rtl/>
              </w:rPr>
              <w:t>الرابع</w:t>
            </w:r>
            <w:r w:rsidRPr="00461220">
              <w:rPr>
                <w:rFonts w:ascii="Times New Roman" w:hAnsi="Times New Roman" w:cs="Times New Roman"/>
                <w:kern w:val="22"/>
                <w:szCs w:val="22"/>
                <w:rtl/>
              </w:rPr>
              <w:t xml:space="preserve"> عشر (المقرر </w:t>
            </w:r>
            <w:r>
              <w:rPr>
                <w:rFonts w:ascii="Times New Roman" w:hAnsi="Times New Roman" w:cs="Times New Roman"/>
                <w:kern w:val="22"/>
                <w:szCs w:val="22"/>
              </w:rPr>
              <w:t>14</w:t>
            </w:r>
            <w:r w:rsidRPr="00461220">
              <w:rPr>
                <w:rFonts w:ascii="Times New Roman" w:hAnsi="Times New Roman" w:cs="Times New Roman"/>
                <w:kern w:val="22"/>
                <w:szCs w:val="22"/>
                <w:rtl/>
              </w:rPr>
              <w:t>/</w:t>
            </w:r>
            <w:r>
              <w:rPr>
                <w:rFonts w:ascii="Times New Roman" w:hAnsi="Times New Roman" w:cs="Times New Roman"/>
                <w:kern w:val="22"/>
                <w:szCs w:val="22"/>
              </w:rPr>
              <w:t>1</w:t>
            </w:r>
            <w:r w:rsidRPr="00461220">
              <w:rPr>
                <w:rFonts w:ascii="Times New Roman" w:hAnsi="Times New Roman" w:cs="Times New Roman"/>
                <w:kern w:val="22"/>
                <w:szCs w:val="22"/>
                <w:rtl/>
              </w:rPr>
              <w:t>)</w:t>
            </w:r>
          </w:p>
        </w:tc>
        <w:tc>
          <w:tcPr>
            <w:tcW w:w="4524" w:type="dxa"/>
          </w:tcPr>
          <w:p w14:paraId="6EA550CA" w14:textId="77777777" w:rsidR="000E0D23" w:rsidRPr="00DA2028" w:rsidRDefault="000E0D23" w:rsidP="00A8786E">
            <w:pPr>
              <w:bidi/>
              <w:spacing w:before="60" w:after="60"/>
              <w:rPr>
                <w:rFonts w:ascii="Times New Roman" w:hAnsi="Times New Roman" w:cs="Times New Roman"/>
                <w:kern w:val="22"/>
                <w:szCs w:val="22"/>
                <w:rtl/>
              </w:rPr>
            </w:pPr>
            <w:r>
              <w:rPr>
                <w:rFonts w:ascii="Times New Roman" w:hAnsi="Times New Roman" w:cs="Times New Roman" w:hint="cs"/>
                <w:kern w:val="22"/>
                <w:szCs w:val="22"/>
                <w:rtl/>
              </w:rPr>
              <w:t>وضعت</w:t>
            </w:r>
            <w:r w:rsidRPr="00DA2028">
              <w:rPr>
                <w:rFonts w:ascii="Times New Roman" w:hAnsi="Times New Roman" w:cs="Times New Roman"/>
                <w:kern w:val="22"/>
                <w:szCs w:val="22"/>
                <w:rtl/>
              </w:rPr>
              <w:t xml:space="preserve"> الهيئة الفرعية للمشورة العلمية والتقنية والتكنولوجية استنتاجات بشأن سيناريوهات </w:t>
            </w:r>
            <w:r>
              <w:rPr>
                <w:rFonts w:ascii="Times New Roman" w:hAnsi="Times New Roman" w:cs="Times New Roman" w:hint="cs"/>
                <w:kern w:val="22"/>
                <w:szCs w:val="22"/>
                <w:rtl/>
              </w:rPr>
              <w:t>ل</w:t>
            </w:r>
            <w:r w:rsidRPr="00DA2028">
              <w:rPr>
                <w:rFonts w:ascii="Times New Roman" w:hAnsi="Times New Roman" w:cs="Times New Roman"/>
                <w:kern w:val="22"/>
                <w:szCs w:val="22"/>
                <w:rtl/>
              </w:rPr>
              <w:t>رؤية عام 2050 للتنوع البيولوجي</w:t>
            </w:r>
          </w:p>
          <w:p w14:paraId="571948D9" w14:textId="77777777" w:rsidR="000E0D23" w:rsidRPr="00632F5C" w:rsidRDefault="000E0D23" w:rsidP="00A8786E">
            <w:pPr>
              <w:bidi/>
              <w:spacing w:before="60" w:after="60"/>
              <w:rPr>
                <w:rFonts w:ascii="Times New Roman" w:hAnsi="Times New Roman" w:cs="Times New Roman"/>
                <w:kern w:val="22"/>
                <w:szCs w:val="22"/>
              </w:rPr>
            </w:pPr>
            <w:r>
              <w:rPr>
                <w:rFonts w:ascii="Times New Roman" w:hAnsi="Times New Roman" w:cs="Times New Roman" w:hint="cs"/>
                <w:kern w:val="22"/>
                <w:szCs w:val="22"/>
                <w:rtl/>
              </w:rPr>
              <w:t>أحاط</w:t>
            </w:r>
            <w:r w:rsidRPr="00DA2028">
              <w:rPr>
                <w:rFonts w:ascii="Times New Roman" w:hAnsi="Times New Roman" w:cs="Times New Roman"/>
                <w:kern w:val="22"/>
                <w:szCs w:val="22"/>
                <w:rtl/>
              </w:rPr>
              <w:t xml:space="preserve"> مؤتمر الأطراف</w:t>
            </w:r>
            <w:r>
              <w:rPr>
                <w:rFonts w:ascii="Times New Roman" w:hAnsi="Times New Roman" w:cs="Times New Roman" w:hint="cs"/>
                <w:kern w:val="22"/>
                <w:szCs w:val="22"/>
                <w:rtl/>
              </w:rPr>
              <w:t xml:space="preserve"> علما</w:t>
            </w:r>
            <w:r w:rsidRPr="00DA2028">
              <w:rPr>
                <w:rFonts w:ascii="Times New Roman" w:hAnsi="Times New Roman" w:cs="Times New Roman"/>
                <w:kern w:val="22"/>
                <w:szCs w:val="22"/>
                <w:rtl/>
              </w:rPr>
              <w:t xml:space="preserve"> </w:t>
            </w:r>
            <w:r>
              <w:rPr>
                <w:rFonts w:ascii="Times New Roman" w:hAnsi="Times New Roman" w:cs="Times New Roman" w:hint="cs"/>
                <w:kern w:val="22"/>
                <w:szCs w:val="22"/>
                <w:rtl/>
              </w:rPr>
              <w:t>ب</w:t>
            </w:r>
            <w:r w:rsidRPr="00DA2028">
              <w:rPr>
                <w:rFonts w:ascii="Times New Roman" w:hAnsi="Times New Roman" w:cs="Times New Roman"/>
                <w:kern w:val="22"/>
                <w:szCs w:val="22"/>
                <w:rtl/>
              </w:rPr>
              <w:t>أهمية التقييم بالنسبة للمناقشات حول الاتجاهات الاستراتيجية طويلة الأجل لرؤية عام 2050 للتنوع البيولوجي وعملية وضع إطار عالمي للتنوع البيولوجي لما بعد عام 2020</w:t>
            </w:r>
          </w:p>
        </w:tc>
      </w:tr>
      <w:tr w:rsidR="000E0D23" w:rsidRPr="00632F5C" w14:paraId="1FA6BD0C" w14:textId="77777777" w:rsidTr="000E0D23">
        <w:tc>
          <w:tcPr>
            <w:tcW w:w="2690" w:type="dxa"/>
            <w:vMerge w:val="restart"/>
          </w:tcPr>
          <w:p w14:paraId="7B130C1A" w14:textId="77777777" w:rsidR="000E0D23" w:rsidRPr="00EC74E9" w:rsidRDefault="000E0D23" w:rsidP="00A8786E">
            <w:pPr>
              <w:bidi/>
              <w:spacing w:before="40" w:after="40"/>
            </w:pPr>
            <w:r w:rsidRPr="00EC74E9">
              <w:rPr>
                <w:rFonts w:ascii="Times New Roman" w:hAnsi="Times New Roman" w:cs="Times New Roman" w:hint="cs"/>
                <w:b/>
                <w:bCs/>
                <w:kern w:val="22"/>
                <w:szCs w:val="22"/>
                <w:rtl/>
              </w:rPr>
              <w:lastRenderedPageBreak/>
              <w:t>تقرير التقييم بشأن تدهور الأراضي واستصلاحها</w:t>
            </w:r>
          </w:p>
          <w:p w14:paraId="24C43EF4" w14:textId="77777777" w:rsidR="000E0D23" w:rsidRPr="00991579" w:rsidRDefault="000E0D23" w:rsidP="00A8786E">
            <w:pPr>
              <w:bidi/>
              <w:spacing w:before="40" w:after="40"/>
              <w:rPr>
                <w:rFonts w:ascii="Times New Roman" w:hAnsi="Times New Roman" w:cs="Times New Roman"/>
                <w:kern w:val="22"/>
                <w:szCs w:val="22"/>
                <w:rtl/>
                <w:lang w:val="en-US"/>
              </w:rPr>
            </w:pPr>
            <w:r>
              <w:rPr>
                <w:rFonts w:ascii="Times New Roman" w:hAnsi="Times New Roman" w:cs="Times New Roman" w:hint="cs"/>
                <w:kern w:val="22"/>
                <w:szCs w:val="22"/>
                <w:rtl/>
              </w:rPr>
              <w:t xml:space="preserve">تمت المصادقة عليه في </w:t>
            </w:r>
            <w:r>
              <w:rPr>
                <w:rFonts w:ascii="Times New Roman" w:hAnsi="Times New Roman" w:cs="Times New Roman"/>
                <w:kern w:val="22"/>
                <w:szCs w:val="22"/>
                <w:lang w:val="en-US"/>
              </w:rPr>
              <w:t>IPBES-6</w:t>
            </w:r>
            <w:r>
              <w:rPr>
                <w:rFonts w:ascii="Times New Roman" w:hAnsi="Times New Roman" w:cs="Times New Roman" w:hint="cs"/>
                <w:kern w:val="22"/>
                <w:szCs w:val="22"/>
                <w:rtl/>
                <w:lang w:val="en-US"/>
              </w:rPr>
              <w:t xml:space="preserve"> (</w:t>
            </w:r>
            <w:r>
              <w:rPr>
                <w:rFonts w:ascii="Times New Roman" w:hAnsi="Times New Roman" w:cs="Times New Roman"/>
                <w:kern w:val="22"/>
                <w:szCs w:val="22"/>
                <w:lang w:val="en-US"/>
              </w:rPr>
              <w:t>2018</w:t>
            </w:r>
            <w:r>
              <w:rPr>
                <w:rFonts w:ascii="Times New Roman" w:hAnsi="Times New Roman" w:cs="Times New Roman" w:hint="cs"/>
                <w:kern w:val="22"/>
                <w:szCs w:val="22"/>
                <w:rtl/>
                <w:lang w:val="en-US"/>
              </w:rPr>
              <w:t>)</w:t>
            </w:r>
          </w:p>
          <w:p w14:paraId="17AFE159" w14:textId="77777777" w:rsidR="000E0D23" w:rsidRPr="00632F5C" w:rsidRDefault="00B97F83" w:rsidP="00A8786E">
            <w:pPr>
              <w:bidi/>
              <w:spacing w:before="40" w:after="40"/>
              <w:rPr>
                <w:rFonts w:ascii="Times New Roman" w:hAnsi="Times New Roman" w:cs="Times New Roman"/>
                <w:kern w:val="22"/>
                <w:szCs w:val="22"/>
              </w:rPr>
            </w:pPr>
            <w:hyperlink r:id="rId13" w:history="1">
              <w:r w:rsidR="000E0D23" w:rsidRPr="00632F5C">
                <w:rPr>
                  <w:rStyle w:val="Hyperlink"/>
                  <w:rFonts w:ascii="Times New Roman" w:hAnsi="Times New Roman" w:cs="Times New Roman"/>
                  <w:kern w:val="22"/>
                  <w:szCs w:val="22"/>
                </w:rPr>
                <w:t>https://ipbes.net/assessment-reports/ldr</w:t>
              </w:r>
            </w:hyperlink>
            <w:r w:rsidR="000E0D23" w:rsidRPr="00632F5C">
              <w:rPr>
                <w:rFonts w:ascii="Times New Roman" w:hAnsi="Times New Roman" w:cs="Times New Roman"/>
                <w:kern w:val="22"/>
                <w:szCs w:val="22"/>
              </w:rPr>
              <w:t xml:space="preserve"> </w:t>
            </w:r>
          </w:p>
        </w:tc>
        <w:tc>
          <w:tcPr>
            <w:tcW w:w="2136" w:type="dxa"/>
          </w:tcPr>
          <w:p w14:paraId="5164CA7B" w14:textId="77777777" w:rsidR="000E0D23" w:rsidRPr="00EC74E9" w:rsidRDefault="000E0D23" w:rsidP="00A8786E">
            <w:pPr>
              <w:bidi/>
              <w:spacing w:before="60" w:after="60"/>
              <w:jc w:val="left"/>
              <w:rPr>
                <w:rFonts w:ascii="Times New Roman" w:hAnsi="Times New Roman" w:cs="Times New Roman"/>
                <w:kern w:val="22"/>
                <w:szCs w:val="22"/>
                <w:lang w:val="en-US"/>
              </w:rPr>
            </w:pPr>
            <w:r>
              <w:rPr>
                <w:rFonts w:ascii="Times New Roman" w:hAnsi="Times New Roman" w:cs="Times New Roman" w:hint="cs"/>
                <w:kern w:val="22"/>
                <w:szCs w:val="22"/>
                <w:rtl/>
              </w:rPr>
              <w:t>توصيتا الهيئة</w:t>
            </w:r>
            <w:r w:rsidRPr="004B1675">
              <w:rPr>
                <w:rFonts w:ascii="Times New Roman" w:hAnsi="Times New Roman" w:cs="Times New Roman"/>
                <w:kern w:val="22"/>
                <w:szCs w:val="22"/>
                <w:rtl/>
              </w:rPr>
              <w:t xml:space="preserve"> الفرعية للمشورة العلمية والتقنية والتكنولوجي</w:t>
            </w:r>
            <w:r>
              <w:rPr>
                <w:rFonts w:ascii="Times New Roman" w:hAnsi="Times New Roman" w:cs="Times New Roman" w:hint="cs"/>
                <w:kern w:val="22"/>
                <w:szCs w:val="22"/>
                <w:rtl/>
              </w:rPr>
              <w:t xml:space="preserve">ة </w:t>
            </w:r>
            <w:r>
              <w:rPr>
                <w:rFonts w:ascii="Times New Roman" w:hAnsi="Times New Roman" w:cs="Times New Roman"/>
                <w:kern w:val="22"/>
                <w:szCs w:val="22"/>
                <w:lang w:val="en-US"/>
              </w:rPr>
              <w:t>22</w:t>
            </w:r>
            <w:r>
              <w:rPr>
                <w:rFonts w:ascii="Times New Roman" w:hAnsi="Times New Roman" w:cs="Times New Roman" w:hint="cs"/>
                <w:kern w:val="22"/>
                <w:szCs w:val="22"/>
                <w:rtl/>
                <w:lang w:val="en-US"/>
              </w:rPr>
              <w:t>/</w:t>
            </w:r>
            <w:r>
              <w:rPr>
                <w:rFonts w:ascii="Times New Roman" w:hAnsi="Times New Roman" w:cs="Times New Roman"/>
                <w:kern w:val="22"/>
                <w:szCs w:val="22"/>
                <w:lang w:val="en-US"/>
              </w:rPr>
              <w:t>4</w:t>
            </w:r>
            <w:r>
              <w:rPr>
                <w:rFonts w:ascii="Times New Roman" w:hAnsi="Times New Roman" w:cs="Times New Roman" w:hint="cs"/>
                <w:kern w:val="22"/>
                <w:szCs w:val="22"/>
                <w:rtl/>
                <w:lang w:val="en-US"/>
              </w:rPr>
              <w:t xml:space="preserve"> و</w:t>
            </w:r>
            <w:r>
              <w:rPr>
                <w:rFonts w:ascii="Times New Roman" w:hAnsi="Times New Roman" w:cs="Times New Roman"/>
                <w:kern w:val="22"/>
                <w:szCs w:val="22"/>
                <w:lang w:val="en-US"/>
              </w:rPr>
              <w:t>23</w:t>
            </w:r>
            <w:r>
              <w:rPr>
                <w:rFonts w:ascii="Times New Roman" w:hAnsi="Times New Roman" w:cs="Times New Roman" w:hint="cs"/>
                <w:kern w:val="22"/>
                <w:szCs w:val="22"/>
                <w:rtl/>
                <w:lang w:val="en-US"/>
              </w:rPr>
              <w:t>/</w:t>
            </w:r>
            <w:r>
              <w:rPr>
                <w:rFonts w:ascii="Times New Roman" w:hAnsi="Times New Roman" w:cs="Times New Roman"/>
                <w:kern w:val="22"/>
                <w:szCs w:val="22"/>
                <w:lang w:val="en-US"/>
              </w:rPr>
              <w:t>1</w:t>
            </w:r>
          </w:p>
        </w:tc>
        <w:tc>
          <w:tcPr>
            <w:tcW w:w="4524" w:type="dxa"/>
          </w:tcPr>
          <w:p w14:paraId="22B89E89" w14:textId="77777777" w:rsidR="000E0D23" w:rsidRPr="00632F5C" w:rsidRDefault="000E0D23" w:rsidP="00A8786E">
            <w:pPr>
              <w:bidi/>
              <w:spacing w:before="60" w:after="60"/>
              <w:rPr>
                <w:rFonts w:ascii="Times New Roman" w:hAnsi="Times New Roman" w:cs="Times New Roman"/>
                <w:kern w:val="22"/>
                <w:szCs w:val="22"/>
              </w:rPr>
            </w:pPr>
            <w:r>
              <w:rPr>
                <w:rFonts w:ascii="Times New Roman" w:hAnsi="Times New Roman" w:cs="Times New Roman" w:hint="cs"/>
                <w:kern w:val="22"/>
                <w:szCs w:val="22"/>
                <w:rtl/>
              </w:rPr>
              <w:t>رحب مؤتمر الأطراف بالتقرير</w:t>
            </w:r>
          </w:p>
        </w:tc>
      </w:tr>
      <w:tr w:rsidR="000E0D23" w:rsidRPr="00632F5C" w14:paraId="4CB66A07" w14:textId="77777777" w:rsidTr="000E0D23">
        <w:tc>
          <w:tcPr>
            <w:tcW w:w="2690" w:type="dxa"/>
            <w:vMerge/>
          </w:tcPr>
          <w:p w14:paraId="5AAF2F94" w14:textId="77777777" w:rsidR="000E0D23" w:rsidRPr="00632F5C" w:rsidRDefault="000E0D23" w:rsidP="00A8786E">
            <w:pPr>
              <w:bidi/>
              <w:spacing w:before="40" w:after="40"/>
              <w:rPr>
                <w:rFonts w:ascii="Times New Roman" w:hAnsi="Times New Roman" w:cs="Times New Roman"/>
                <w:b/>
                <w:bCs/>
                <w:kern w:val="22"/>
                <w:szCs w:val="22"/>
              </w:rPr>
            </w:pPr>
          </w:p>
        </w:tc>
        <w:tc>
          <w:tcPr>
            <w:tcW w:w="2136" w:type="dxa"/>
          </w:tcPr>
          <w:p w14:paraId="0DC11FC7" w14:textId="77777777" w:rsidR="000E0D23" w:rsidRPr="00632F5C" w:rsidRDefault="000E0D23" w:rsidP="00A8786E">
            <w:pPr>
              <w:bidi/>
              <w:spacing w:before="60" w:after="60"/>
              <w:jc w:val="left"/>
              <w:rPr>
                <w:rFonts w:ascii="Times New Roman" w:hAnsi="Times New Roman" w:cs="Times New Roman"/>
                <w:kern w:val="22"/>
                <w:szCs w:val="22"/>
              </w:rPr>
            </w:pPr>
            <w:r>
              <w:rPr>
                <w:rFonts w:ascii="Times New Roman" w:hAnsi="Times New Roman" w:cs="Times New Roman" w:hint="cs"/>
                <w:kern w:val="22"/>
                <w:szCs w:val="22"/>
                <w:rtl/>
              </w:rPr>
              <w:t xml:space="preserve">مقرر مؤتمر الأطراف </w:t>
            </w:r>
            <w:r>
              <w:rPr>
                <w:rFonts w:ascii="Times New Roman" w:hAnsi="Times New Roman" w:cs="Times New Roman"/>
                <w:kern w:val="22"/>
                <w:szCs w:val="22"/>
                <w:lang w:val="en-US"/>
              </w:rPr>
              <w:t>14</w:t>
            </w:r>
            <w:r>
              <w:rPr>
                <w:rFonts w:ascii="Times New Roman" w:hAnsi="Times New Roman" w:cs="Times New Roman" w:hint="cs"/>
                <w:kern w:val="22"/>
                <w:szCs w:val="22"/>
                <w:rtl/>
                <w:lang w:val="en-US"/>
              </w:rPr>
              <w:t>/</w:t>
            </w:r>
            <w:r>
              <w:rPr>
                <w:rFonts w:ascii="Times New Roman" w:hAnsi="Times New Roman" w:cs="Times New Roman"/>
                <w:kern w:val="22"/>
                <w:szCs w:val="22"/>
                <w:lang w:val="en-US"/>
              </w:rPr>
              <w:t>5</w:t>
            </w:r>
            <w:r w:rsidRPr="00632F5C">
              <w:rPr>
                <w:rFonts w:ascii="Times New Roman" w:hAnsi="Times New Roman" w:cs="Times New Roman"/>
                <w:kern w:val="22"/>
                <w:szCs w:val="22"/>
              </w:rPr>
              <w:t xml:space="preserve"> </w:t>
            </w:r>
          </w:p>
        </w:tc>
        <w:tc>
          <w:tcPr>
            <w:tcW w:w="4524" w:type="dxa"/>
          </w:tcPr>
          <w:p w14:paraId="44ECD50F" w14:textId="77777777" w:rsidR="000E0D23" w:rsidRPr="00632F5C" w:rsidRDefault="000E0D23" w:rsidP="00A8786E">
            <w:pPr>
              <w:bidi/>
              <w:spacing w:before="60" w:after="60"/>
              <w:rPr>
                <w:rFonts w:ascii="Times New Roman" w:hAnsi="Times New Roman" w:cs="Times New Roman"/>
                <w:iCs/>
                <w:kern w:val="22"/>
                <w:szCs w:val="22"/>
              </w:rPr>
            </w:pPr>
            <w:r w:rsidRPr="00EC74E9">
              <w:rPr>
                <w:rFonts w:ascii="Times New Roman" w:hAnsi="Times New Roman" w:cs="Times New Roman"/>
                <w:kern w:val="22"/>
                <w:szCs w:val="22"/>
                <w:rtl/>
              </w:rPr>
              <w:t xml:space="preserve">رحب مؤتمر الأطراف بالتقييم، وأيد الرسائل الرئيسية التي تدعم تحقيق أهداف التنمية المستدامة من خلال استخدام النهج القائمة على </w:t>
            </w:r>
            <w:r>
              <w:rPr>
                <w:rFonts w:ascii="Times New Roman" w:hAnsi="Times New Roman" w:cs="Times New Roman" w:hint="cs"/>
                <w:kern w:val="22"/>
                <w:szCs w:val="22"/>
                <w:rtl/>
              </w:rPr>
              <w:t>النظم</w:t>
            </w:r>
            <w:r w:rsidRPr="00EC74E9">
              <w:rPr>
                <w:rFonts w:ascii="Times New Roman" w:hAnsi="Times New Roman" w:cs="Times New Roman"/>
                <w:kern w:val="22"/>
                <w:szCs w:val="22"/>
                <w:rtl/>
              </w:rPr>
              <w:t xml:space="preserve"> الإيكولوجي</w:t>
            </w:r>
            <w:r>
              <w:rPr>
                <w:rFonts w:ascii="Times New Roman" w:hAnsi="Times New Roman" w:cs="Times New Roman" w:hint="cs"/>
                <w:kern w:val="22"/>
                <w:szCs w:val="22"/>
                <w:rtl/>
              </w:rPr>
              <w:t>ة</w:t>
            </w:r>
            <w:r w:rsidRPr="00EC74E9">
              <w:rPr>
                <w:rFonts w:ascii="Times New Roman" w:hAnsi="Times New Roman" w:cs="Times New Roman"/>
                <w:kern w:val="22"/>
                <w:szCs w:val="22"/>
                <w:rtl/>
              </w:rPr>
              <w:t xml:space="preserve"> </w:t>
            </w:r>
            <w:r>
              <w:rPr>
                <w:rFonts w:ascii="Times New Roman" w:hAnsi="Times New Roman" w:cs="Times New Roman" w:hint="cs"/>
                <w:kern w:val="22"/>
                <w:szCs w:val="22"/>
                <w:rtl/>
              </w:rPr>
              <w:t>من أجل ال</w:t>
            </w:r>
            <w:r w:rsidRPr="00EC74E9">
              <w:rPr>
                <w:rFonts w:ascii="Times New Roman" w:hAnsi="Times New Roman" w:cs="Times New Roman"/>
                <w:kern w:val="22"/>
                <w:szCs w:val="22"/>
                <w:rtl/>
              </w:rPr>
              <w:t xml:space="preserve">تكيف مع تغير المناخ والتخفيف من </w:t>
            </w:r>
            <w:r>
              <w:rPr>
                <w:rFonts w:ascii="Times New Roman" w:hAnsi="Times New Roman" w:cs="Times New Roman" w:hint="cs"/>
                <w:kern w:val="22"/>
                <w:szCs w:val="22"/>
                <w:rtl/>
              </w:rPr>
              <w:t>أثره</w:t>
            </w:r>
            <w:r w:rsidRPr="00EC74E9">
              <w:rPr>
                <w:rFonts w:ascii="Times New Roman" w:hAnsi="Times New Roman" w:cs="Times New Roman"/>
                <w:kern w:val="22"/>
                <w:szCs w:val="22"/>
                <w:rtl/>
              </w:rPr>
              <w:t>، والحد من مخاطر الكوارث، ومكافحة تدهور الأراضي</w:t>
            </w:r>
          </w:p>
        </w:tc>
      </w:tr>
      <w:tr w:rsidR="000E0D23" w:rsidRPr="00632F5C" w14:paraId="714B92CE" w14:textId="77777777" w:rsidTr="000E0D23">
        <w:tc>
          <w:tcPr>
            <w:tcW w:w="2690" w:type="dxa"/>
          </w:tcPr>
          <w:p w14:paraId="0D0E769F" w14:textId="77777777" w:rsidR="000E0D23" w:rsidRPr="00632F5C" w:rsidRDefault="000E0D23" w:rsidP="00A8786E">
            <w:pPr>
              <w:bidi/>
              <w:spacing w:before="40" w:after="40"/>
              <w:rPr>
                <w:rFonts w:ascii="Times New Roman" w:hAnsi="Times New Roman" w:cs="Times New Roman"/>
                <w:b/>
                <w:bCs/>
                <w:kern w:val="22"/>
                <w:szCs w:val="22"/>
              </w:rPr>
            </w:pPr>
            <w:r>
              <w:rPr>
                <w:rFonts w:ascii="Times New Roman" w:hAnsi="Times New Roman" w:cs="Times New Roman" w:hint="cs"/>
                <w:b/>
                <w:bCs/>
                <w:kern w:val="22"/>
                <w:szCs w:val="22"/>
                <w:rtl/>
              </w:rPr>
              <w:t>تقارير التقييمات الإقليمية عن التنوع البيولوجي وخدمات النظم الإيكولوجية في الأمريكيتين، وأفريقيا، وآسيا والمحيط الهادئ وأوروبا وآسيا الوسطى</w:t>
            </w:r>
          </w:p>
          <w:p w14:paraId="7EE970B3" w14:textId="77777777" w:rsidR="000E0D23" w:rsidRPr="00991579" w:rsidRDefault="000E0D23" w:rsidP="00A8786E">
            <w:pPr>
              <w:bidi/>
              <w:spacing w:before="40" w:after="40"/>
              <w:rPr>
                <w:rFonts w:ascii="Times New Roman" w:hAnsi="Times New Roman" w:cs="Times New Roman"/>
                <w:kern w:val="22"/>
                <w:szCs w:val="22"/>
                <w:rtl/>
                <w:lang w:val="en-US"/>
              </w:rPr>
            </w:pPr>
            <w:r>
              <w:rPr>
                <w:rFonts w:ascii="Times New Roman" w:hAnsi="Times New Roman" w:cs="Times New Roman" w:hint="cs"/>
                <w:kern w:val="22"/>
                <w:szCs w:val="22"/>
                <w:rtl/>
              </w:rPr>
              <w:t xml:space="preserve">تمت المصادقة عليه في </w:t>
            </w:r>
            <w:r>
              <w:rPr>
                <w:rFonts w:ascii="Times New Roman" w:hAnsi="Times New Roman" w:cs="Times New Roman"/>
                <w:kern w:val="22"/>
                <w:szCs w:val="22"/>
                <w:lang w:val="en-US"/>
              </w:rPr>
              <w:t>IPBES-6</w:t>
            </w:r>
            <w:r>
              <w:rPr>
                <w:rFonts w:ascii="Times New Roman" w:hAnsi="Times New Roman" w:cs="Times New Roman" w:hint="cs"/>
                <w:kern w:val="22"/>
                <w:szCs w:val="22"/>
                <w:rtl/>
                <w:lang w:val="en-US"/>
              </w:rPr>
              <w:t xml:space="preserve"> (</w:t>
            </w:r>
            <w:r>
              <w:rPr>
                <w:rFonts w:ascii="Times New Roman" w:hAnsi="Times New Roman" w:cs="Times New Roman"/>
                <w:kern w:val="22"/>
                <w:szCs w:val="22"/>
                <w:lang w:val="en-US"/>
              </w:rPr>
              <w:t>2018</w:t>
            </w:r>
            <w:r>
              <w:rPr>
                <w:rFonts w:ascii="Times New Roman" w:hAnsi="Times New Roman" w:cs="Times New Roman" w:hint="cs"/>
                <w:kern w:val="22"/>
                <w:szCs w:val="22"/>
                <w:rtl/>
                <w:lang w:val="en-US"/>
              </w:rPr>
              <w:t>)</w:t>
            </w:r>
          </w:p>
          <w:p w14:paraId="5C95730B" w14:textId="77777777" w:rsidR="000E0D23" w:rsidRPr="00632F5C" w:rsidRDefault="00B97F83" w:rsidP="00A8786E">
            <w:pPr>
              <w:bidi/>
              <w:spacing w:before="40" w:after="40"/>
              <w:rPr>
                <w:rStyle w:val="Hyperlink"/>
                <w:rFonts w:ascii="Times New Roman" w:hAnsi="Times New Roman" w:cs="Times New Roman"/>
                <w:color w:val="auto"/>
                <w:kern w:val="22"/>
                <w:szCs w:val="22"/>
                <w:u w:val="none"/>
              </w:rPr>
            </w:pPr>
            <w:hyperlink r:id="rId14" w:history="1">
              <w:r w:rsidR="000E0D23" w:rsidRPr="00632F5C">
                <w:rPr>
                  <w:rStyle w:val="Hyperlink"/>
                  <w:rFonts w:ascii="Times New Roman" w:hAnsi="Times New Roman" w:cs="Times New Roman"/>
                  <w:kern w:val="22"/>
                  <w:szCs w:val="22"/>
                </w:rPr>
                <w:t>https://ipbes.net/regional-assessments</w:t>
              </w:r>
            </w:hyperlink>
            <w:r w:rsidR="000E0D23" w:rsidRPr="00632F5C">
              <w:rPr>
                <w:rStyle w:val="Hyperlink"/>
                <w:rFonts w:ascii="Times New Roman" w:hAnsi="Times New Roman" w:cs="Times New Roman"/>
                <w:kern w:val="22"/>
                <w:szCs w:val="22"/>
              </w:rPr>
              <w:t xml:space="preserve"> </w:t>
            </w:r>
          </w:p>
          <w:p w14:paraId="6C6B5C1D" w14:textId="77777777" w:rsidR="000E0D23" w:rsidRPr="00632F5C" w:rsidRDefault="000E0D23" w:rsidP="00A8786E">
            <w:pPr>
              <w:bidi/>
              <w:spacing w:before="40" w:after="40"/>
              <w:rPr>
                <w:rFonts w:ascii="Times New Roman" w:hAnsi="Times New Roman" w:cs="Times New Roman"/>
                <w:kern w:val="22"/>
                <w:szCs w:val="22"/>
              </w:rPr>
            </w:pPr>
          </w:p>
        </w:tc>
        <w:tc>
          <w:tcPr>
            <w:tcW w:w="2136" w:type="dxa"/>
          </w:tcPr>
          <w:p w14:paraId="6DB9ACAF" w14:textId="77777777" w:rsidR="000E0D23" w:rsidRDefault="000E0D23" w:rsidP="00A8786E">
            <w:pPr>
              <w:bidi/>
              <w:spacing w:before="60" w:after="60"/>
              <w:jc w:val="left"/>
              <w:rPr>
                <w:rFonts w:ascii="Times New Roman" w:hAnsi="Times New Roman" w:cs="Times New Roman"/>
                <w:kern w:val="22"/>
                <w:szCs w:val="22"/>
                <w:rtl/>
              </w:rPr>
            </w:pPr>
            <w:r>
              <w:rPr>
                <w:rFonts w:ascii="Times New Roman" w:hAnsi="Times New Roman" w:cs="Times New Roman" w:hint="cs"/>
                <w:kern w:val="22"/>
                <w:szCs w:val="22"/>
                <w:rtl/>
              </w:rPr>
              <w:t>توصية الهيئة</w:t>
            </w:r>
            <w:r w:rsidRPr="004B1675">
              <w:rPr>
                <w:rFonts w:ascii="Times New Roman" w:hAnsi="Times New Roman" w:cs="Times New Roman"/>
                <w:kern w:val="22"/>
                <w:szCs w:val="22"/>
                <w:rtl/>
              </w:rPr>
              <w:t xml:space="preserve"> الفرعية للمشورة العلمية والتقنية والتكنولوجي</w:t>
            </w:r>
            <w:r>
              <w:rPr>
                <w:rFonts w:ascii="Times New Roman" w:hAnsi="Times New Roman" w:cs="Times New Roman" w:hint="cs"/>
                <w:kern w:val="22"/>
                <w:szCs w:val="22"/>
                <w:rtl/>
              </w:rPr>
              <w:t xml:space="preserve">ة </w:t>
            </w:r>
            <w:r>
              <w:rPr>
                <w:rFonts w:ascii="Times New Roman" w:hAnsi="Times New Roman" w:cs="Times New Roman"/>
                <w:kern w:val="22"/>
                <w:szCs w:val="22"/>
                <w:lang w:val="en-US"/>
              </w:rPr>
              <w:t>22</w:t>
            </w:r>
            <w:r>
              <w:rPr>
                <w:rFonts w:ascii="Times New Roman" w:hAnsi="Times New Roman" w:cs="Times New Roman" w:hint="cs"/>
                <w:kern w:val="22"/>
                <w:szCs w:val="22"/>
                <w:rtl/>
                <w:lang w:val="en-US"/>
              </w:rPr>
              <w:t>/</w:t>
            </w:r>
            <w:r>
              <w:rPr>
                <w:rFonts w:ascii="Times New Roman" w:hAnsi="Times New Roman" w:cs="Times New Roman"/>
                <w:kern w:val="22"/>
                <w:szCs w:val="22"/>
                <w:lang w:val="en-US"/>
              </w:rPr>
              <w:t>4</w:t>
            </w:r>
            <w:r>
              <w:rPr>
                <w:rFonts w:ascii="Times New Roman" w:hAnsi="Times New Roman" w:cs="Times New Roman" w:hint="cs"/>
                <w:kern w:val="22"/>
                <w:szCs w:val="22"/>
                <w:rtl/>
                <w:lang w:val="en-US"/>
              </w:rPr>
              <w:t xml:space="preserve"> </w:t>
            </w:r>
          </w:p>
          <w:p w14:paraId="0722A200" w14:textId="77777777" w:rsidR="000E0D23" w:rsidRDefault="000E0D23" w:rsidP="00A8786E">
            <w:pPr>
              <w:bidi/>
              <w:spacing w:before="60" w:after="60"/>
              <w:jc w:val="left"/>
              <w:rPr>
                <w:rFonts w:ascii="Times New Roman" w:hAnsi="Times New Roman" w:cs="Times New Roman"/>
                <w:kern w:val="22"/>
                <w:szCs w:val="22"/>
                <w:rtl/>
                <w:lang w:val="en-US"/>
              </w:rPr>
            </w:pPr>
            <w:r>
              <w:rPr>
                <w:rFonts w:ascii="Times New Roman" w:hAnsi="Times New Roman" w:cs="Times New Roman" w:hint="cs"/>
                <w:kern w:val="22"/>
                <w:szCs w:val="22"/>
                <w:rtl/>
              </w:rPr>
              <w:t xml:space="preserve">مقررا مؤتمر الأطراف </w:t>
            </w:r>
            <w:r>
              <w:rPr>
                <w:rFonts w:ascii="Times New Roman" w:hAnsi="Times New Roman" w:cs="Times New Roman"/>
                <w:kern w:val="22"/>
                <w:szCs w:val="22"/>
                <w:lang w:val="en-US"/>
              </w:rPr>
              <w:t>14</w:t>
            </w:r>
            <w:r>
              <w:rPr>
                <w:rFonts w:ascii="Times New Roman" w:hAnsi="Times New Roman" w:cs="Times New Roman" w:hint="cs"/>
                <w:kern w:val="22"/>
                <w:szCs w:val="22"/>
                <w:rtl/>
                <w:lang w:val="en-US"/>
              </w:rPr>
              <w:t>/</w:t>
            </w:r>
            <w:r>
              <w:rPr>
                <w:rFonts w:ascii="Times New Roman" w:hAnsi="Times New Roman" w:cs="Times New Roman"/>
                <w:kern w:val="22"/>
                <w:szCs w:val="22"/>
                <w:lang w:val="en-US"/>
              </w:rPr>
              <w:t>1</w:t>
            </w:r>
            <w:r>
              <w:rPr>
                <w:rFonts w:ascii="Times New Roman" w:hAnsi="Times New Roman" w:cs="Times New Roman" w:hint="cs"/>
                <w:kern w:val="22"/>
                <w:szCs w:val="22"/>
                <w:rtl/>
                <w:lang w:val="en-US"/>
              </w:rPr>
              <w:t xml:space="preserve"> و</w:t>
            </w:r>
            <w:r>
              <w:rPr>
                <w:rFonts w:ascii="Times New Roman" w:hAnsi="Times New Roman" w:cs="Times New Roman"/>
                <w:kern w:val="22"/>
                <w:szCs w:val="22"/>
                <w:lang w:val="en-US"/>
              </w:rPr>
              <w:t>14</w:t>
            </w:r>
            <w:r>
              <w:rPr>
                <w:rFonts w:ascii="Times New Roman" w:hAnsi="Times New Roman" w:cs="Times New Roman" w:hint="cs"/>
                <w:kern w:val="22"/>
                <w:szCs w:val="22"/>
                <w:rtl/>
                <w:lang w:val="en-US"/>
              </w:rPr>
              <w:t>/</w:t>
            </w:r>
            <w:r>
              <w:rPr>
                <w:rFonts w:ascii="Times New Roman" w:hAnsi="Times New Roman" w:cs="Times New Roman"/>
                <w:kern w:val="22"/>
                <w:szCs w:val="22"/>
                <w:lang w:val="en-US"/>
              </w:rPr>
              <w:t>34</w:t>
            </w:r>
          </w:p>
          <w:p w14:paraId="56AD872E" w14:textId="77777777" w:rsidR="000E0D23" w:rsidRDefault="000E0D23" w:rsidP="00A8786E">
            <w:pPr>
              <w:bidi/>
              <w:spacing w:before="60" w:after="60"/>
              <w:jc w:val="left"/>
              <w:rPr>
                <w:rFonts w:ascii="Times New Roman" w:hAnsi="Times New Roman" w:cs="Times New Roman"/>
                <w:kern w:val="22"/>
                <w:szCs w:val="22"/>
                <w:rtl/>
              </w:rPr>
            </w:pPr>
            <w:r>
              <w:rPr>
                <w:rFonts w:ascii="Times New Roman" w:hAnsi="Times New Roman" w:cs="Times New Roman" w:hint="cs"/>
                <w:kern w:val="22"/>
                <w:szCs w:val="22"/>
                <w:rtl/>
              </w:rPr>
              <w:t>توصية الهيئة</w:t>
            </w:r>
            <w:r w:rsidRPr="004B1675">
              <w:rPr>
                <w:rFonts w:ascii="Times New Roman" w:hAnsi="Times New Roman" w:cs="Times New Roman"/>
                <w:kern w:val="22"/>
                <w:szCs w:val="22"/>
                <w:rtl/>
              </w:rPr>
              <w:t xml:space="preserve"> الفرعية للمشورة العلمية والتقنية والتكنولوجي</w:t>
            </w:r>
            <w:r>
              <w:rPr>
                <w:rFonts w:ascii="Times New Roman" w:hAnsi="Times New Roman" w:cs="Times New Roman" w:hint="cs"/>
                <w:kern w:val="22"/>
                <w:szCs w:val="22"/>
                <w:rtl/>
              </w:rPr>
              <w:t xml:space="preserve">ة </w:t>
            </w:r>
            <w:r>
              <w:rPr>
                <w:rFonts w:ascii="Times New Roman" w:hAnsi="Times New Roman" w:cs="Times New Roman"/>
                <w:kern w:val="22"/>
                <w:szCs w:val="22"/>
                <w:lang w:val="en-US"/>
              </w:rPr>
              <w:t>23</w:t>
            </w:r>
            <w:r>
              <w:rPr>
                <w:rFonts w:ascii="Times New Roman" w:hAnsi="Times New Roman" w:cs="Times New Roman" w:hint="cs"/>
                <w:kern w:val="22"/>
                <w:szCs w:val="22"/>
                <w:rtl/>
                <w:lang w:val="en-US"/>
              </w:rPr>
              <w:t>/</w:t>
            </w:r>
            <w:r>
              <w:rPr>
                <w:rFonts w:ascii="Times New Roman" w:hAnsi="Times New Roman" w:cs="Times New Roman"/>
                <w:kern w:val="22"/>
                <w:szCs w:val="22"/>
                <w:lang w:val="en-US"/>
              </w:rPr>
              <w:t>1</w:t>
            </w:r>
            <w:r>
              <w:rPr>
                <w:rFonts w:ascii="Times New Roman" w:hAnsi="Times New Roman" w:cs="Times New Roman" w:hint="cs"/>
                <w:kern w:val="22"/>
                <w:szCs w:val="22"/>
                <w:rtl/>
                <w:lang w:val="en-US"/>
              </w:rPr>
              <w:t xml:space="preserve"> </w:t>
            </w:r>
          </w:p>
          <w:p w14:paraId="5A27DDDB" w14:textId="77777777" w:rsidR="000E0D23" w:rsidRPr="00632F5C" w:rsidRDefault="000E0D23" w:rsidP="00A8786E">
            <w:pPr>
              <w:bidi/>
              <w:spacing w:before="40" w:after="40"/>
              <w:rPr>
                <w:rFonts w:ascii="Times New Roman" w:hAnsi="Times New Roman" w:cs="Times New Roman"/>
                <w:kern w:val="22"/>
                <w:szCs w:val="22"/>
                <w:rtl/>
              </w:rPr>
            </w:pPr>
          </w:p>
          <w:p w14:paraId="4676F4D9" w14:textId="77777777" w:rsidR="000E0D23" w:rsidRPr="00632F5C" w:rsidRDefault="000E0D23" w:rsidP="00A8786E">
            <w:pPr>
              <w:bidi/>
              <w:spacing w:before="40" w:after="40"/>
              <w:rPr>
                <w:rFonts w:ascii="Times New Roman" w:hAnsi="Times New Roman" w:cs="Times New Roman"/>
                <w:b/>
                <w:bCs/>
                <w:kern w:val="22"/>
                <w:szCs w:val="22"/>
              </w:rPr>
            </w:pPr>
          </w:p>
          <w:p w14:paraId="5C9BFDF3" w14:textId="77777777" w:rsidR="000E0D23" w:rsidRPr="00632F5C" w:rsidRDefault="000E0D23" w:rsidP="00A8786E">
            <w:pPr>
              <w:bidi/>
              <w:spacing w:before="40" w:after="40"/>
              <w:rPr>
                <w:rFonts w:ascii="Times New Roman" w:hAnsi="Times New Roman" w:cs="Times New Roman"/>
                <w:b/>
                <w:bCs/>
                <w:kern w:val="22"/>
                <w:szCs w:val="22"/>
              </w:rPr>
            </w:pPr>
          </w:p>
        </w:tc>
        <w:tc>
          <w:tcPr>
            <w:tcW w:w="4524" w:type="dxa"/>
          </w:tcPr>
          <w:p w14:paraId="676A3A4D" w14:textId="77777777" w:rsidR="000E0D23" w:rsidRPr="00632F5C" w:rsidRDefault="000E0D23" w:rsidP="00A8786E">
            <w:pPr>
              <w:bidi/>
              <w:spacing w:before="60" w:after="60"/>
              <w:rPr>
                <w:rFonts w:ascii="Times New Roman" w:hAnsi="Times New Roman" w:cs="Times New Roman"/>
                <w:kern w:val="22"/>
                <w:szCs w:val="22"/>
              </w:rPr>
            </w:pPr>
            <w:r w:rsidRPr="0022372F">
              <w:rPr>
                <w:rFonts w:ascii="Times New Roman" w:hAnsi="Times New Roman" w:cs="Times New Roman"/>
                <w:kern w:val="22"/>
                <w:szCs w:val="22"/>
                <w:rtl/>
              </w:rPr>
              <w:t xml:space="preserve">رحب مؤتمر الأطراف بالتقييمات ودعا إلى استخدامها في إعداد </w:t>
            </w:r>
            <w:r>
              <w:rPr>
                <w:rFonts w:ascii="Times New Roman" w:hAnsi="Times New Roman" w:cs="Times New Roman" w:hint="cs"/>
                <w:kern w:val="22"/>
                <w:szCs w:val="22"/>
                <w:rtl/>
              </w:rPr>
              <w:t>الإط</w:t>
            </w:r>
            <w:r w:rsidRPr="0022372F">
              <w:rPr>
                <w:rFonts w:ascii="Times New Roman" w:hAnsi="Times New Roman" w:cs="Times New Roman"/>
                <w:kern w:val="22"/>
                <w:szCs w:val="22"/>
                <w:rtl/>
              </w:rPr>
              <w:t>ار</w:t>
            </w:r>
            <w:r>
              <w:rPr>
                <w:rFonts w:ascii="Times New Roman" w:hAnsi="Times New Roman" w:cs="Times New Roman" w:hint="cs"/>
                <w:kern w:val="22"/>
                <w:szCs w:val="22"/>
                <w:rtl/>
              </w:rPr>
              <w:t xml:space="preserve"> العالمي</w:t>
            </w:r>
            <w:r w:rsidRPr="0022372F">
              <w:rPr>
                <w:rFonts w:ascii="Times New Roman" w:hAnsi="Times New Roman" w:cs="Times New Roman"/>
                <w:kern w:val="22"/>
                <w:szCs w:val="22"/>
                <w:rtl/>
              </w:rPr>
              <w:t xml:space="preserve"> </w:t>
            </w:r>
            <w:r>
              <w:rPr>
                <w:rFonts w:ascii="Times New Roman" w:hAnsi="Times New Roman" w:cs="Times New Roman" w:hint="cs"/>
                <w:kern w:val="22"/>
                <w:szCs w:val="22"/>
                <w:rtl/>
              </w:rPr>
              <w:t>ل</w:t>
            </w:r>
            <w:r w:rsidRPr="0022372F">
              <w:rPr>
                <w:rFonts w:ascii="Times New Roman" w:hAnsi="Times New Roman" w:cs="Times New Roman"/>
                <w:kern w:val="22"/>
                <w:szCs w:val="22"/>
                <w:rtl/>
              </w:rPr>
              <w:t>لتنوع البيولوجي لما بعد عام 2020</w:t>
            </w:r>
          </w:p>
        </w:tc>
      </w:tr>
      <w:tr w:rsidR="000E0D23" w:rsidRPr="00632F5C" w14:paraId="6E358B22" w14:textId="77777777" w:rsidTr="000E0D23">
        <w:tc>
          <w:tcPr>
            <w:tcW w:w="2690" w:type="dxa"/>
          </w:tcPr>
          <w:p w14:paraId="7B4BEC2F" w14:textId="77777777" w:rsidR="000E0D23" w:rsidRPr="00632F5C" w:rsidRDefault="000E0D23" w:rsidP="00A8786E">
            <w:pPr>
              <w:bidi/>
              <w:spacing w:before="40" w:after="40"/>
              <w:rPr>
                <w:rFonts w:ascii="Times New Roman" w:hAnsi="Times New Roman" w:cs="Times New Roman"/>
                <w:b/>
                <w:bCs/>
                <w:kern w:val="22"/>
                <w:szCs w:val="22"/>
              </w:rPr>
            </w:pPr>
            <w:r>
              <w:rPr>
                <w:rFonts w:ascii="Times New Roman" w:hAnsi="Times New Roman" w:cs="Times New Roman" w:hint="cs"/>
                <w:b/>
                <w:bCs/>
                <w:kern w:val="22"/>
                <w:szCs w:val="22"/>
                <w:rtl/>
              </w:rPr>
              <w:t>تقرير التقييم العالمي عن التنوع البيولوجي وخدمات النظم الإيكولوجية</w:t>
            </w:r>
          </w:p>
          <w:p w14:paraId="2AB0B0F3" w14:textId="77777777" w:rsidR="000E0D23" w:rsidRPr="00991579" w:rsidRDefault="000E0D23" w:rsidP="00A8786E">
            <w:pPr>
              <w:bidi/>
              <w:spacing w:before="40" w:after="40"/>
              <w:rPr>
                <w:rFonts w:ascii="Times New Roman" w:hAnsi="Times New Roman" w:cs="Times New Roman"/>
                <w:kern w:val="22"/>
                <w:szCs w:val="22"/>
                <w:rtl/>
                <w:lang w:val="en-US"/>
              </w:rPr>
            </w:pPr>
            <w:r>
              <w:rPr>
                <w:rFonts w:ascii="Times New Roman" w:hAnsi="Times New Roman" w:cs="Times New Roman" w:hint="cs"/>
                <w:kern w:val="22"/>
                <w:szCs w:val="22"/>
                <w:rtl/>
              </w:rPr>
              <w:t xml:space="preserve">تمت المصادقة عليه في </w:t>
            </w:r>
            <w:r>
              <w:rPr>
                <w:rFonts w:ascii="Times New Roman" w:hAnsi="Times New Roman" w:cs="Times New Roman"/>
                <w:kern w:val="22"/>
                <w:szCs w:val="22"/>
                <w:lang w:val="en-US"/>
              </w:rPr>
              <w:t>IPBES-7</w:t>
            </w:r>
            <w:r>
              <w:rPr>
                <w:rFonts w:ascii="Times New Roman" w:hAnsi="Times New Roman" w:cs="Times New Roman" w:hint="cs"/>
                <w:kern w:val="22"/>
                <w:szCs w:val="22"/>
                <w:rtl/>
                <w:lang w:val="en-US"/>
              </w:rPr>
              <w:t xml:space="preserve"> (</w:t>
            </w:r>
            <w:r>
              <w:rPr>
                <w:rFonts w:ascii="Times New Roman" w:hAnsi="Times New Roman" w:cs="Times New Roman"/>
                <w:kern w:val="22"/>
                <w:szCs w:val="22"/>
                <w:lang w:val="en-US"/>
              </w:rPr>
              <w:t>2019</w:t>
            </w:r>
            <w:r>
              <w:rPr>
                <w:rFonts w:ascii="Times New Roman" w:hAnsi="Times New Roman" w:cs="Times New Roman" w:hint="cs"/>
                <w:kern w:val="22"/>
                <w:szCs w:val="22"/>
                <w:rtl/>
                <w:lang w:val="en-US"/>
              </w:rPr>
              <w:t>)</w:t>
            </w:r>
          </w:p>
          <w:p w14:paraId="57812714" w14:textId="77777777" w:rsidR="000E0D23" w:rsidRPr="00632F5C" w:rsidRDefault="00B97F83" w:rsidP="00A8786E">
            <w:pPr>
              <w:bidi/>
              <w:spacing w:before="40" w:after="40"/>
              <w:rPr>
                <w:rFonts w:ascii="Times New Roman" w:hAnsi="Times New Roman" w:cs="Times New Roman"/>
                <w:kern w:val="22"/>
                <w:szCs w:val="22"/>
              </w:rPr>
            </w:pPr>
            <w:hyperlink r:id="rId15" w:history="1">
              <w:r w:rsidR="000E0D23" w:rsidRPr="00632F5C">
                <w:rPr>
                  <w:rStyle w:val="Hyperlink"/>
                  <w:rFonts w:ascii="Times New Roman" w:hAnsi="Times New Roman" w:cs="Times New Roman"/>
                  <w:kern w:val="22"/>
                  <w:szCs w:val="22"/>
                </w:rPr>
                <w:t>https://ipbes.net/global-assessment</w:t>
              </w:r>
            </w:hyperlink>
            <w:r w:rsidR="000E0D23" w:rsidRPr="00632F5C">
              <w:rPr>
                <w:rFonts w:ascii="Times New Roman" w:hAnsi="Times New Roman" w:cs="Times New Roman"/>
                <w:kern w:val="22"/>
                <w:szCs w:val="22"/>
              </w:rPr>
              <w:t xml:space="preserve"> </w:t>
            </w:r>
          </w:p>
        </w:tc>
        <w:tc>
          <w:tcPr>
            <w:tcW w:w="2136" w:type="dxa"/>
          </w:tcPr>
          <w:p w14:paraId="10C50B14" w14:textId="77777777" w:rsidR="000E0D23" w:rsidRDefault="000E0D23" w:rsidP="00A8786E">
            <w:pPr>
              <w:bidi/>
              <w:spacing w:before="60" w:after="60"/>
              <w:jc w:val="left"/>
              <w:rPr>
                <w:rFonts w:ascii="Times New Roman" w:hAnsi="Times New Roman" w:cs="Times New Roman"/>
                <w:kern w:val="22"/>
                <w:szCs w:val="22"/>
                <w:rtl/>
              </w:rPr>
            </w:pPr>
            <w:r>
              <w:rPr>
                <w:rFonts w:ascii="Times New Roman" w:hAnsi="Times New Roman" w:cs="Times New Roman" w:hint="cs"/>
                <w:kern w:val="22"/>
                <w:szCs w:val="22"/>
                <w:rtl/>
              </w:rPr>
              <w:t>توصية الهيئة</w:t>
            </w:r>
            <w:r w:rsidRPr="004B1675">
              <w:rPr>
                <w:rFonts w:ascii="Times New Roman" w:hAnsi="Times New Roman" w:cs="Times New Roman"/>
                <w:kern w:val="22"/>
                <w:szCs w:val="22"/>
                <w:rtl/>
              </w:rPr>
              <w:t xml:space="preserve"> الفرعية للمشورة العلمية والتقنية والتكنولوجي</w:t>
            </w:r>
            <w:r>
              <w:rPr>
                <w:rFonts w:ascii="Times New Roman" w:hAnsi="Times New Roman" w:cs="Times New Roman" w:hint="cs"/>
                <w:kern w:val="22"/>
                <w:szCs w:val="22"/>
                <w:rtl/>
              </w:rPr>
              <w:t xml:space="preserve">ة </w:t>
            </w:r>
            <w:r>
              <w:rPr>
                <w:rFonts w:ascii="Times New Roman" w:hAnsi="Times New Roman" w:cs="Times New Roman"/>
                <w:kern w:val="22"/>
                <w:szCs w:val="22"/>
                <w:lang w:val="en-US"/>
              </w:rPr>
              <w:t>23</w:t>
            </w:r>
            <w:r>
              <w:rPr>
                <w:rFonts w:ascii="Times New Roman" w:hAnsi="Times New Roman" w:cs="Times New Roman" w:hint="cs"/>
                <w:kern w:val="22"/>
                <w:szCs w:val="22"/>
                <w:rtl/>
                <w:lang w:val="en-US"/>
              </w:rPr>
              <w:t>/</w:t>
            </w:r>
            <w:r>
              <w:rPr>
                <w:rFonts w:ascii="Times New Roman" w:hAnsi="Times New Roman" w:cs="Times New Roman"/>
                <w:kern w:val="22"/>
                <w:szCs w:val="22"/>
                <w:lang w:val="en-US"/>
              </w:rPr>
              <w:t>1</w:t>
            </w:r>
            <w:r>
              <w:rPr>
                <w:rFonts w:ascii="Times New Roman" w:hAnsi="Times New Roman" w:cs="Times New Roman" w:hint="cs"/>
                <w:kern w:val="22"/>
                <w:szCs w:val="22"/>
                <w:rtl/>
                <w:lang w:val="en-US"/>
              </w:rPr>
              <w:t xml:space="preserve"> </w:t>
            </w:r>
          </w:p>
          <w:p w14:paraId="7246A573" w14:textId="77777777" w:rsidR="000E0D23" w:rsidRPr="00632F5C" w:rsidRDefault="000E0D23" w:rsidP="00A8786E">
            <w:pPr>
              <w:bidi/>
              <w:spacing w:before="40" w:after="40"/>
              <w:rPr>
                <w:rFonts w:ascii="Times New Roman" w:hAnsi="Times New Roman" w:cs="Times New Roman"/>
                <w:kern w:val="22"/>
                <w:szCs w:val="22"/>
              </w:rPr>
            </w:pPr>
          </w:p>
        </w:tc>
        <w:tc>
          <w:tcPr>
            <w:tcW w:w="4524" w:type="dxa"/>
          </w:tcPr>
          <w:p w14:paraId="1B462CE8" w14:textId="77777777" w:rsidR="000E0D23" w:rsidRPr="00632F5C" w:rsidRDefault="000E0D23" w:rsidP="00A8786E">
            <w:pPr>
              <w:bidi/>
              <w:spacing w:before="60" w:after="60"/>
              <w:rPr>
                <w:rFonts w:ascii="Times New Roman" w:hAnsi="Times New Roman" w:cs="Times New Roman"/>
                <w:kern w:val="22"/>
                <w:szCs w:val="22"/>
              </w:rPr>
            </w:pPr>
            <w:r w:rsidRPr="00C4033B">
              <w:rPr>
                <w:rFonts w:ascii="Times New Roman" w:hAnsi="Times New Roman" w:cs="Times New Roman"/>
                <w:kern w:val="22"/>
                <w:szCs w:val="22"/>
                <w:rtl/>
              </w:rPr>
              <w:t>رحبت الهيئة الفرعي</w:t>
            </w:r>
            <w:r>
              <w:rPr>
                <w:rFonts w:ascii="Times New Roman" w:hAnsi="Times New Roman" w:cs="Times New Roman" w:hint="cs"/>
                <w:kern w:val="22"/>
                <w:szCs w:val="22"/>
                <w:rtl/>
              </w:rPr>
              <w:t>ة للمشورة العلمية والتقنية والتكنولوجية</w:t>
            </w:r>
            <w:r w:rsidRPr="00C4033B">
              <w:rPr>
                <w:rFonts w:ascii="Times New Roman" w:hAnsi="Times New Roman" w:cs="Times New Roman"/>
                <w:kern w:val="22"/>
                <w:szCs w:val="22"/>
                <w:rtl/>
              </w:rPr>
              <w:t xml:space="preserve"> بتقرير التقييم العالمي وأحاطت علما بالمعلومات المقدمة في مذكرة الأمين</w:t>
            </w:r>
            <w:r>
              <w:rPr>
                <w:rFonts w:ascii="Times New Roman" w:hAnsi="Times New Roman" w:cs="Times New Roman" w:hint="cs"/>
                <w:kern w:val="22"/>
                <w:szCs w:val="22"/>
                <w:rtl/>
              </w:rPr>
              <w:t>ة</w:t>
            </w:r>
            <w:r w:rsidRPr="00C4033B">
              <w:rPr>
                <w:rFonts w:ascii="Times New Roman" w:hAnsi="Times New Roman" w:cs="Times New Roman"/>
                <w:kern w:val="22"/>
                <w:szCs w:val="22"/>
                <w:rtl/>
              </w:rPr>
              <w:t xml:space="preserve"> التنفيذي</w:t>
            </w:r>
            <w:r>
              <w:rPr>
                <w:rFonts w:ascii="Times New Roman" w:hAnsi="Times New Roman" w:cs="Times New Roman" w:hint="cs"/>
                <w:kern w:val="22"/>
                <w:szCs w:val="22"/>
                <w:rtl/>
              </w:rPr>
              <w:t>ة</w:t>
            </w:r>
            <w:r w:rsidRPr="00C4033B">
              <w:rPr>
                <w:rFonts w:ascii="Times New Roman" w:hAnsi="Times New Roman" w:cs="Times New Roman"/>
                <w:kern w:val="22"/>
                <w:szCs w:val="22"/>
                <w:rtl/>
              </w:rPr>
              <w:t xml:space="preserve"> </w:t>
            </w:r>
            <w:r>
              <w:rPr>
                <w:rFonts w:ascii="Times New Roman" w:hAnsi="Times New Roman" w:cs="Times New Roman" w:hint="cs"/>
                <w:kern w:val="22"/>
                <w:szCs w:val="22"/>
                <w:rtl/>
              </w:rPr>
              <w:t>و</w:t>
            </w:r>
            <w:r w:rsidRPr="00C4033B">
              <w:rPr>
                <w:rFonts w:ascii="Times New Roman" w:hAnsi="Times New Roman" w:cs="Times New Roman"/>
                <w:kern w:val="22"/>
                <w:szCs w:val="22"/>
                <w:rtl/>
              </w:rPr>
              <w:t xml:space="preserve">التي تضمنت نظرة عامة على نتائج التقييم العالمي </w:t>
            </w:r>
            <w:r>
              <w:rPr>
                <w:rFonts w:ascii="Times New Roman" w:hAnsi="Times New Roman" w:cs="Times New Roman" w:hint="cs"/>
                <w:kern w:val="22"/>
                <w:szCs w:val="22"/>
                <w:rtl/>
              </w:rPr>
              <w:t>والآثار</w:t>
            </w:r>
            <w:r w:rsidRPr="00C4033B">
              <w:rPr>
                <w:rFonts w:ascii="Times New Roman" w:hAnsi="Times New Roman" w:cs="Times New Roman"/>
                <w:kern w:val="22"/>
                <w:szCs w:val="22"/>
                <w:rtl/>
              </w:rPr>
              <w:t xml:space="preserve"> على عمل الاتفاقية أعد</w:t>
            </w:r>
            <w:r>
              <w:rPr>
                <w:rFonts w:ascii="Times New Roman" w:hAnsi="Times New Roman" w:cs="Times New Roman" w:hint="cs"/>
                <w:kern w:val="22"/>
                <w:szCs w:val="22"/>
                <w:rtl/>
              </w:rPr>
              <w:t>ت</w:t>
            </w:r>
            <w:r w:rsidRPr="00C4033B">
              <w:rPr>
                <w:rFonts w:ascii="Times New Roman" w:hAnsi="Times New Roman" w:cs="Times New Roman"/>
                <w:kern w:val="22"/>
                <w:szCs w:val="22"/>
                <w:rtl/>
              </w:rPr>
              <w:t>ها الأمين</w:t>
            </w:r>
            <w:r>
              <w:rPr>
                <w:rFonts w:ascii="Times New Roman" w:hAnsi="Times New Roman" w:cs="Times New Roman" w:hint="cs"/>
                <w:kern w:val="22"/>
                <w:szCs w:val="22"/>
                <w:rtl/>
              </w:rPr>
              <w:t>ة</w:t>
            </w:r>
            <w:r w:rsidRPr="00C4033B">
              <w:rPr>
                <w:rFonts w:ascii="Times New Roman" w:hAnsi="Times New Roman" w:cs="Times New Roman"/>
                <w:kern w:val="22"/>
                <w:szCs w:val="22"/>
                <w:rtl/>
              </w:rPr>
              <w:t xml:space="preserve"> التنفيذي</w:t>
            </w:r>
            <w:r>
              <w:rPr>
                <w:rFonts w:ascii="Times New Roman" w:hAnsi="Times New Roman" w:cs="Times New Roman" w:hint="cs"/>
                <w:kern w:val="22"/>
                <w:szCs w:val="22"/>
                <w:rtl/>
              </w:rPr>
              <w:t>ة</w:t>
            </w:r>
            <w:r w:rsidRPr="00C4033B">
              <w:rPr>
                <w:rFonts w:ascii="Times New Roman" w:hAnsi="Times New Roman" w:cs="Times New Roman"/>
                <w:kern w:val="22"/>
                <w:szCs w:val="22"/>
                <w:rtl/>
              </w:rPr>
              <w:t xml:space="preserve">؛ </w:t>
            </w:r>
            <w:r>
              <w:rPr>
                <w:rFonts w:ascii="Times New Roman" w:hAnsi="Times New Roman" w:cs="Times New Roman" w:hint="cs"/>
                <w:kern w:val="22"/>
                <w:szCs w:val="22"/>
                <w:rtl/>
              </w:rPr>
              <w:t>وطلبت من</w:t>
            </w:r>
            <w:r w:rsidRPr="00950255">
              <w:rPr>
                <w:rFonts w:ascii="Times New Roman" w:hAnsi="Times New Roman" w:cs="Times New Roman"/>
                <w:kern w:val="22"/>
                <w:szCs w:val="22"/>
                <w:rtl/>
              </w:rPr>
              <w:t xml:space="preserve"> الرئيسين المشاركين للفريق العامل المفتوح العضوية المعني بالإطار العالمي للتنوع البيولوجي لما بعد عام 2020 </w:t>
            </w:r>
            <w:r>
              <w:rPr>
                <w:rFonts w:ascii="Times New Roman" w:hAnsi="Times New Roman" w:cs="Times New Roman" w:hint="cs"/>
                <w:kern w:val="22"/>
                <w:szCs w:val="22"/>
                <w:rtl/>
              </w:rPr>
              <w:t xml:space="preserve">بأخذ نتائج </w:t>
            </w:r>
            <w:r w:rsidRPr="00C4033B">
              <w:rPr>
                <w:rFonts w:ascii="Times New Roman" w:hAnsi="Times New Roman" w:cs="Times New Roman"/>
                <w:kern w:val="22"/>
                <w:szCs w:val="22"/>
                <w:rtl/>
              </w:rPr>
              <w:t>التقييم العالمي</w:t>
            </w:r>
            <w:r>
              <w:rPr>
                <w:rFonts w:ascii="Times New Roman" w:hAnsi="Times New Roman" w:cs="Times New Roman" w:hint="cs"/>
                <w:kern w:val="22"/>
                <w:szCs w:val="22"/>
                <w:rtl/>
              </w:rPr>
              <w:t xml:space="preserve"> بعين الاعتبار</w:t>
            </w:r>
            <w:r w:rsidRPr="00C4033B">
              <w:rPr>
                <w:rFonts w:ascii="Times New Roman" w:hAnsi="Times New Roman" w:cs="Times New Roman"/>
                <w:kern w:val="22"/>
                <w:szCs w:val="22"/>
                <w:rtl/>
              </w:rPr>
              <w:t xml:space="preserve"> </w:t>
            </w:r>
            <w:r>
              <w:rPr>
                <w:rFonts w:ascii="Times New Roman" w:hAnsi="Times New Roman" w:cs="Times New Roman" w:hint="cs"/>
                <w:kern w:val="22"/>
                <w:szCs w:val="22"/>
                <w:rtl/>
              </w:rPr>
              <w:t>لدى</w:t>
            </w:r>
            <w:r w:rsidRPr="00C4033B">
              <w:rPr>
                <w:rFonts w:ascii="Times New Roman" w:hAnsi="Times New Roman" w:cs="Times New Roman"/>
                <w:kern w:val="22"/>
                <w:szCs w:val="22"/>
                <w:rtl/>
              </w:rPr>
              <w:t xml:space="preserve"> إعداد الوثائق للاجتماع الثاني للفريق العامل؛ ودعت </w:t>
            </w:r>
            <w:r>
              <w:rPr>
                <w:rFonts w:ascii="Times New Roman" w:hAnsi="Times New Roman" w:cs="Times New Roman" w:hint="cs"/>
                <w:kern w:val="22"/>
                <w:szCs w:val="22"/>
                <w:rtl/>
              </w:rPr>
              <w:t>الفريق</w:t>
            </w:r>
            <w:r w:rsidRPr="001D574C">
              <w:rPr>
                <w:rFonts w:ascii="Times New Roman" w:hAnsi="Times New Roman" w:cs="Times New Roman"/>
                <w:kern w:val="22"/>
                <w:szCs w:val="22"/>
                <w:rtl/>
              </w:rPr>
              <w:t xml:space="preserve"> العامل المفتوح العضوية المعني بالإطار العالمي للتنوع البيولوجي لما بعد عام 2020 </w:t>
            </w:r>
            <w:r w:rsidRPr="00C4033B">
              <w:rPr>
                <w:rFonts w:ascii="Times New Roman" w:hAnsi="Times New Roman" w:cs="Times New Roman"/>
                <w:kern w:val="22"/>
                <w:szCs w:val="22"/>
                <w:rtl/>
              </w:rPr>
              <w:t>إلى النظر في نتائج التقييم العالمي في مداولاته.</w:t>
            </w:r>
          </w:p>
        </w:tc>
      </w:tr>
    </w:tbl>
    <w:p w14:paraId="432220A1" w14:textId="77777777" w:rsidR="000E0D23" w:rsidRDefault="000E0D23" w:rsidP="000E0D23">
      <w:pPr>
        <w:pStyle w:val="ListParagraph"/>
        <w:bidi/>
        <w:snapToGrid w:val="0"/>
        <w:spacing w:after="120" w:line="216" w:lineRule="auto"/>
        <w:ind w:left="713"/>
        <w:contextualSpacing w:val="0"/>
        <w:rPr>
          <w:rFonts w:cs="Simplified Arabic"/>
        </w:rPr>
      </w:pPr>
    </w:p>
    <w:p w14:paraId="684517DF" w14:textId="77777777" w:rsidR="00F27332" w:rsidRPr="00316E7F" w:rsidRDefault="00F27332" w:rsidP="00C72EC1">
      <w:pPr>
        <w:pStyle w:val="ListParagraph"/>
        <w:numPr>
          <w:ilvl w:val="0"/>
          <w:numId w:val="7"/>
        </w:numPr>
        <w:bidi/>
        <w:spacing w:after="120" w:line="216" w:lineRule="auto"/>
        <w:ind w:left="0" w:firstLine="0"/>
        <w:contextualSpacing w:val="0"/>
        <w:rPr>
          <w:rFonts w:cs="Simplified Arabic"/>
          <w:rtl/>
          <w:lang w:bidi="ar-EG"/>
        </w:rPr>
      </w:pPr>
      <w:r>
        <w:rPr>
          <w:rFonts w:cs="Simplified Arabic" w:hint="cs"/>
          <w:rtl/>
          <w:lang w:bidi="ar-EG"/>
        </w:rPr>
        <w:t xml:space="preserve">كما </w:t>
      </w:r>
      <w:r w:rsidRPr="00316E7F">
        <w:rPr>
          <w:rFonts w:cs="Simplified Arabic"/>
          <w:rtl/>
          <w:lang w:bidi="ar-EG"/>
        </w:rPr>
        <w:t>شجع مؤتمر الأطراف على استخدام تقارير التقييم على المستوى الوطني</w:t>
      </w:r>
      <w:r>
        <w:rPr>
          <w:rFonts w:cs="Simplified Arabic" w:hint="cs"/>
          <w:rtl/>
          <w:lang w:bidi="ar-EG"/>
        </w:rPr>
        <w:t>،</w:t>
      </w:r>
      <w:r w:rsidRPr="00316E7F">
        <w:rPr>
          <w:rFonts w:cs="Simplified Arabic"/>
          <w:rtl/>
          <w:lang w:bidi="ar-EG"/>
        </w:rPr>
        <w:t xml:space="preserve"> ودعا الحكومات والمنظمات ذات الصلة إلى تعزيز قدرات نقاط الاتصال الوطنية للاتفاقية وصانعي القرار على الاستخدام الفعال للنتائج الرئيسية </w:t>
      </w:r>
      <w:r>
        <w:rPr>
          <w:rFonts w:cs="Simplified Arabic" w:hint="cs"/>
          <w:rtl/>
          <w:lang w:bidi="ar-EG"/>
        </w:rPr>
        <w:t>للتقييمات</w:t>
      </w:r>
      <w:r w:rsidRPr="00316E7F">
        <w:rPr>
          <w:rFonts w:cs="Simplified Arabic"/>
          <w:rtl/>
          <w:lang w:bidi="ar-EG"/>
        </w:rPr>
        <w:t xml:space="preserve">. وفي هذا السياق، يدعم </w:t>
      </w:r>
      <w:r w:rsidRPr="008A060C">
        <w:rPr>
          <w:rFonts w:cs="Simplified Arabic"/>
          <w:rtl/>
          <w:lang w:bidi="ar-EG"/>
        </w:rPr>
        <w:t>المركز العالمي لرصد الحفظ التابع لبرنامج الأمم المتحدة للبيئة</w:t>
      </w:r>
      <w:r w:rsidRPr="008A060C">
        <w:rPr>
          <w:rFonts w:cs="Simplified Arabic" w:hint="cs"/>
          <w:rtl/>
          <w:lang w:bidi="ar-EG"/>
        </w:rPr>
        <w:t xml:space="preserve"> </w:t>
      </w:r>
      <w:r>
        <w:rPr>
          <w:rFonts w:cs="Simplified Arabic" w:hint="cs"/>
          <w:rtl/>
          <w:lang w:bidi="ar-EG"/>
        </w:rPr>
        <w:t>حاليا</w:t>
      </w:r>
      <w:r w:rsidRPr="00316E7F">
        <w:rPr>
          <w:rFonts w:cs="Simplified Arabic"/>
          <w:rtl/>
          <w:lang w:bidi="ar-EG"/>
        </w:rPr>
        <w:t xml:space="preserve"> 12 دولة </w:t>
      </w:r>
      <w:r>
        <w:rPr>
          <w:rFonts w:cs="Simplified Arabic" w:hint="cs"/>
          <w:rtl/>
          <w:lang w:bidi="ar-EG"/>
        </w:rPr>
        <w:t xml:space="preserve">في </w:t>
      </w:r>
      <w:r w:rsidRPr="00316E7F">
        <w:rPr>
          <w:rFonts w:cs="Simplified Arabic"/>
          <w:rtl/>
          <w:lang w:bidi="ar-EG"/>
        </w:rPr>
        <w:t xml:space="preserve">إجراء تقييمات وطنية </w:t>
      </w:r>
      <w:r>
        <w:rPr>
          <w:rFonts w:cs="Simplified Arabic" w:hint="cs"/>
          <w:rtl/>
          <w:lang w:bidi="ar-EG"/>
        </w:rPr>
        <w:t>للنظم</w:t>
      </w:r>
      <w:r w:rsidRPr="00316E7F">
        <w:rPr>
          <w:rFonts w:cs="Simplified Arabic"/>
          <w:rtl/>
          <w:lang w:bidi="ar-EG"/>
        </w:rPr>
        <w:t xml:space="preserve"> الإيكولوجي</w:t>
      </w:r>
      <w:r>
        <w:rPr>
          <w:rFonts w:cs="Simplified Arabic" w:hint="cs"/>
          <w:rtl/>
          <w:lang w:bidi="ar-EG"/>
        </w:rPr>
        <w:t>ة</w:t>
      </w:r>
      <w:r w:rsidRPr="00316E7F">
        <w:rPr>
          <w:rFonts w:cs="Simplified Arabic"/>
          <w:rtl/>
          <w:lang w:bidi="ar-EG"/>
        </w:rPr>
        <w:t xml:space="preserve"> </w:t>
      </w:r>
      <w:r>
        <w:rPr>
          <w:rFonts w:cs="Simplified Arabic" w:hint="cs"/>
          <w:rtl/>
          <w:lang w:bidi="ar-EG"/>
        </w:rPr>
        <w:t>وتطوير</w:t>
      </w:r>
      <w:r w:rsidRPr="00316E7F">
        <w:rPr>
          <w:rFonts w:cs="Simplified Arabic"/>
          <w:rtl/>
          <w:lang w:bidi="ar-EG"/>
        </w:rPr>
        <w:t xml:space="preserve"> </w:t>
      </w:r>
      <w:r>
        <w:rPr>
          <w:rFonts w:cs="Simplified Arabic" w:hint="cs"/>
          <w:rtl/>
          <w:lang w:bidi="ar-EG"/>
        </w:rPr>
        <w:t>منابر</w:t>
      </w:r>
      <w:r w:rsidRPr="00316E7F">
        <w:rPr>
          <w:rFonts w:cs="Simplified Arabic"/>
          <w:rtl/>
          <w:lang w:bidi="ar-EG"/>
        </w:rPr>
        <w:t xml:space="preserve"> وطنية للعلوم والسياسات (انظر المرفق</w:t>
      </w:r>
      <w:r>
        <w:rPr>
          <w:rFonts w:cs="Simplified Arabic" w:hint="cs"/>
          <w:rtl/>
          <w:lang w:bidi="ar-EG"/>
        </w:rPr>
        <w:t>)</w:t>
      </w:r>
      <w:r w:rsidRPr="00316E7F">
        <w:rPr>
          <w:rFonts w:cs="Simplified Arabic"/>
          <w:lang w:bidi="ar-EG"/>
        </w:rPr>
        <w:t>.</w:t>
      </w:r>
    </w:p>
    <w:p w14:paraId="3DB1B38F" w14:textId="38C8B4FF" w:rsidR="00F27332" w:rsidRPr="00316E7F" w:rsidRDefault="00F27332" w:rsidP="00C72EC1">
      <w:pPr>
        <w:pStyle w:val="ListParagraph"/>
        <w:numPr>
          <w:ilvl w:val="0"/>
          <w:numId w:val="7"/>
        </w:numPr>
        <w:bidi/>
        <w:spacing w:after="120" w:line="216" w:lineRule="auto"/>
        <w:ind w:left="0" w:firstLine="0"/>
        <w:contextualSpacing w:val="0"/>
        <w:rPr>
          <w:rFonts w:cs="Simplified Arabic"/>
          <w:rtl/>
          <w:lang w:bidi="ar-EG"/>
        </w:rPr>
      </w:pPr>
      <w:r w:rsidRPr="00316E7F">
        <w:rPr>
          <w:rFonts w:cs="Simplified Arabic"/>
          <w:rtl/>
          <w:lang w:bidi="ar-EG"/>
        </w:rPr>
        <w:t>وتعاونت أمان</w:t>
      </w:r>
      <w:r>
        <w:rPr>
          <w:rFonts w:cs="Simplified Arabic" w:hint="cs"/>
          <w:rtl/>
          <w:lang w:bidi="ar-EG"/>
        </w:rPr>
        <w:t>ة</w:t>
      </w:r>
      <w:r w:rsidRPr="00316E7F">
        <w:rPr>
          <w:rFonts w:cs="Simplified Arabic"/>
          <w:rtl/>
          <w:lang w:bidi="ar-EG"/>
        </w:rPr>
        <w:t xml:space="preserve"> </w:t>
      </w:r>
      <w:r>
        <w:rPr>
          <w:rFonts w:cs="Simplified Arabic" w:hint="cs"/>
          <w:rtl/>
          <w:lang w:bidi="ar-EG"/>
        </w:rPr>
        <w:t>المنبر</w:t>
      </w:r>
      <w:r w:rsidRPr="00CE7027">
        <w:rPr>
          <w:rFonts w:cs="Simplified Arabic"/>
          <w:rtl/>
          <w:lang w:bidi="ar-EG"/>
        </w:rPr>
        <w:t xml:space="preserve"> الحكومي الدولي للعلوم والسياسات في مجال التنوع البيولوجي وخدمات النظم الإيكولوجية</w:t>
      </w:r>
      <w:r w:rsidRPr="00316E7F">
        <w:rPr>
          <w:rFonts w:cs="Simplified Arabic"/>
          <w:rtl/>
          <w:lang w:bidi="ar-EG"/>
        </w:rPr>
        <w:t xml:space="preserve"> وأمانة الاتفاقية </w:t>
      </w:r>
      <w:r w:rsidR="0049448E">
        <w:rPr>
          <w:rFonts w:cs="Simplified Arabic" w:hint="cs"/>
          <w:rtl/>
          <w:lang w:bidi="ar-EG"/>
        </w:rPr>
        <w:t>في</w:t>
      </w:r>
      <w:r w:rsidRPr="00316E7F">
        <w:rPr>
          <w:rFonts w:cs="Simplified Arabic"/>
          <w:rtl/>
          <w:lang w:bidi="ar-EG"/>
        </w:rPr>
        <w:t xml:space="preserve"> </w:t>
      </w:r>
      <w:r w:rsidR="0049448E">
        <w:rPr>
          <w:rFonts w:cs="Simplified Arabic" w:hint="cs"/>
          <w:rtl/>
          <w:lang w:bidi="ar-EG"/>
        </w:rPr>
        <w:t>وظائف</w:t>
      </w:r>
      <w:r w:rsidRPr="00316E7F">
        <w:rPr>
          <w:rFonts w:cs="Simplified Arabic"/>
          <w:rtl/>
          <w:lang w:bidi="ar-EG"/>
        </w:rPr>
        <w:t xml:space="preserve"> </w:t>
      </w:r>
      <w:r w:rsidR="0049448E">
        <w:rPr>
          <w:rFonts w:cs="Simplified Arabic" w:hint="cs"/>
          <w:rtl/>
          <w:lang w:bidi="ar-EG"/>
        </w:rPr>
        <w:t>أخرى</w:t>
      </w:r>
      <w:r w:rsidRPr="00316E7F">
        <w:rPr>
          <w:rFonts w:cs="Simplified Arabic"/>
          <w:rtl/>
          <w:lang w:bidi="ar-EG"/>
        </w:rPr>
        <w:t xml:space="preserve"> للمنبر بخلاف إجراء التقييمات. </w:t>
      </w:r>
      <w:r>
        <w:rPr>
          <w:rFonts w:cs="Simplified Arabic" w:hint="cs"/>
          <w:rtl/>
          <w:lang w:bidi="ar-EG"/>
        </w:rPr>
        <w:t>و</w:t>
      </w:r>
      <w:r w:rsidRPr="00316E7F">
        <w:rPr>
          <w:rFonts w:cs="Simplified Arabic"/>
          <w:rtl/>
          <w:lang w:bidi="ar-EG"/>
        </w:rPr>
        <w:t xml:space="preserve">على سبيل المثال، تعاونت الأمانتان </w:t>
      </w:r>
      <w:r>
        <w:rPr>
          <w:rFonts w:cs="Simplified Arabic" w:hint="cs"/>
          <w:rtl/>
          <w:lang w:bidi="ar-EG"/>
        </w:rPr>
        <w:t xml:space="preserve">من أجل </w:t>
      </w:r>
      <w:r w:rsidRPr="00316E7F">
        <w:rPr>
          <w:rFonts w:cs="Simplified Arabic"/>
          <w:rtl/>
          <w:lang w:bidi="ar-EG"/>
        </w:rPr>
        <w:t xml:space="preserve">دعم تنظيم الحوارات مع ممثلي الشعوب الأصلية والمجتمعات المحلية </w:t>
      </w:r>
      <w:r>
        <w:rPr>
          <w:rFonts w:cs="Simplified Arabic" w:hint="cs"/>
          <w:rtl/>
          <w:lang w:bidi="ar-EG"/>
        </w:rPr>
        <w:t xml:space="preserve">بغية </w:t>
      </w:r>
      <w:r w:rsidRPr="00316E7F">
        <w:rPr>
          <w:rFonts w:cs="Simplified Arabic"/>
          <w:rtl/>
          <w:lang w:bidi="ar-EG"/>
        </w:rPr>
        <w:t xml:space="preserve">تقديم مدخلات </w:t>
      </w:r>
      <w:r w:rsidR="0049448E">
        <w:rPr>
          <w:rFonts w:cs="Simplified Arabic" w:hint="cs"/>
          <w:rtl/>
          <w:lang w:bidi="ar-EG"/>
        </w:rPr>
        <w:t>ل</w:t>
      </w:r>
      <w:r w:rsidRPr="00316E7F">
        <w:rPr>
          <w:rFonts w:cs="Simplified Arabic"/>
          <w:rtl/>
          <w:lang w:bidi="ar-EG"/>
        </w:rPr>
        <w:t>لتقييم العالمي و</w:t>
      </w:r>
      <w:r>
        <w:rPr>
          <w:rFonts w:cs="Simplified Arabic" w:hint="cs"/>
          <w:rtl/>
          <w:lang w:bidi="ar-EG"/>
        </w:rPr>
        <w:t>ال</w:t>
      </w:r>
      <w:r w:rsidRPr="00316E7F">
        <w:rPr>
          <w:rFonts w:cs="Simplified Arabic"/>
          <w:rtl/>
          <w:lang w:bidi="ar-EG"/>
        </w:rPr>
        <w:t xml:space="preserve">تقييم </w:t>
      </w:r>
      <w:r>
        <w:rPr>
          <w:rFonts w:cs="Simplified Arabic" w:hint="cs"/>
          <w:rtl/>
          <w:lang w:bidi="ar-EG"/>
        </w:rPr>
        <w:t>الخاص ب</w:t>
      </w:r>
      <w:r w:rsidRPr="00316E7F">
        <w:rPr>
          <w:rFonts w:cs="Simplified Arabic"/>
          <w:rtl/>
          <w:lang w:bidi="ar-EG"/>
        </w:rPr>
        <w:t xml:space="preserve">الأنواع الغريبة الغازية، ولتيسير مشاركة فرقة </w:t>
      </w:r>
      <w:r>
        <w:rPr>
          <w:rFonts w:cs="Simplified Arabic" w:hint="cs"/>
          <w:rtl/>
          <w:lang w:bidi="ar-EG"/>
        </w:rPr>
        <w:t>المهام</w:t>
      </w:r>
      <w:r>
        <w:rPr>
          <w:rFonts w:cs="Simplified Arabic" w:hint="cs"/>
          <w:rtl/>
        </w:rPr>
        <w:t xml:space="preserve"> </w:t>
      </w:r>
      <w:r w:rsidRPr="00316E7F">
        <w:rPr>
          <w:rFonts w:cs="Simplified Arabic"/>
          <w:rtl/>
          <w:lang w:bidi="ar-EG"/>
        </w:rPr>
        <w:t xml:space="preserve">المعنية بالمعرفة والبيانات </w:t>
      </w:r>
      <w:r>
        <w:rPr>
          <w:rFonts w:cs="Simplified Arabic" w:hint="cs"/>
          <w:rtl/>
        </w:rPr>
        <w:t>التابعة</w:t>
      </w:r>
      <w:r w:rsidRPr="00316E7F">
        <w:rPr>
          <w:rFonts w:cs="Simplified Arabic"/>
          <w:rtl/>
          <w:lang w:bidi="ar-EG"/>
        </w:rPr>
        <w:t xml:space="preserve"> </w:t>
      </w:r>
      <w:r>
        <w:rPr>
          <w:rFonts w:cs="Simplified Arabic" w:hint="cs"/>
          <w:rtl/>
          <w:lang w:bidi="ar-EG"/>
        </w:rPr>
        <w:t>ل</w:t>
      </w:r>
      <w:r w:rsidRPr="00316E7F">
        <w:rPr>
          <w:rFonts w:cs="Simplified Arabic"/>
          <w:rtl/>
          <w:lang w:bidi="ar-EG"/>
        </w:rPr>
        <w:t xml:space="preserve">لمنبر في شراكة مؤشرات التنوع البيولوجي. </w:t>
      </w:r>
      <w:r>
        <w:rPr>
          <w:rFonts w:cs="Simplified Arabic" w:hint="cs"/>
          <w:rtl/>
          <w:lang w:bidi="ar-EG"/>
        </w:rPr>
        <w:t>و</w:t>
      </w:r>
      <w:r w:rsidRPr="00316E7F">
        <w:rPr>
          <w:rFonts w:cs="Simplified Arabic"/>
          <w:rtl/>
          <w:lang w:bidi="ar-EG"/>
        </w:rPr>
        <w:t xml:space="preserve">علاوة على ذلك، تعاونت الأمانتان على تعزيز مشاركة </w:t>
      </w:r>
      <w:r>
        <w:rPr>
          <w:rFonts w:cs="Simplified Arabic" w:hint="cs"/>
          <w:rtl/>
          <w:lang w:bidi="ar-EG"/>
        </w:rPr>
        <w:t>واضعي</w:t>
      </w:r>
      <w:r w:rsidRPr="00316E7F">
        <w:rPr>
          <w:rFonts w:cs="Simplified Arabic"/>
          <w:rtl/>
          <w:lang w:bidi="ar-EG"/>
        </w:rPr>
        <w:t xml:space="preserve"> تقارير </w:t>
      </w:r>
      <w:r>
        <w:rPr>
          <w:rFonts w:cs="Simplified Arabic" w:hint="cs"/>
          <w:rtl/>
          <w:lang w:bidi="ar-EG"/>
        </w:rPr>
        <w:t>المنبر</w:t>
      </w:r>
      <w:r w:rsidRPr="00316E7F">
        <w:rPr>
          <w:rFonts w:cs="Simplified Arabic"/>
          <w:rtl/>
          <w:lang w:bidi="ar-EG"/>
        </w:rPr>
        <w:t xml:space="preserve"> وخبرائه الآخرين في الاجتماعات ذات الصلة </w:t>
      </w:r>
      <w:r>
        <w:rPr>
          <w:rFonts w:cs="Simplified Arabic" w:hint="cs"/>
          <w:rtl/>
          <w:lang w:bidi="ar-EG"/>
        </w:rPr>
        <w:t>التي تم تنظيمها</w:t>
      </w:r>
      <w:r w:rsidRPr="00316E7F">
        <w:rPr>
          <w:rFonts w:cs="Simplified Arabic"/>
          <w:rtl/>
          <w:lang w:bidi="ar-EG"/>
        </w:rPr>
        <w:t xml:space="preserve"> في إطار الاتفاقية، بما في ذلك المشاورات الإقليمية والمواضيعية </w:t>
      </w:r>
      <w:r>
        <w:rPr>
          <w:rFonts w:cs="Simplified Arabic" w:hint="cs"/>
          <w:rtl/>
          <w:lang w:bidi="ar-EG"/>
        </w:rPr>
        <w:t>التي تم تنظيمها</w:t>
      </w:r>
      <w:r w:rsidRPr="00316E7F">
        <w:rPr>
          <w:rFonts w:cs="Simplified Arabic"/>
          <w:rtl/>
          <w:lang w:bidi="ar-EG"/>
        </w:rPr>
        <w:t xml:space="preserve"> </w:t>
      </w:r>
      <w:r>
        <w:rPr>
          <w:rFonts w:cs="Simplified Arabic" w:hint="cs"/>
          <w:rtl/>
          <w:lang w:bidi="ar-EG"/>
        </w:rPr>
        <w:t>ل</w:t>
      </w:r>
      <w:r w:rsidRPr="00316E7F">
        <w:rPr>
          <w:rFonts w:cs="Simplified Arabic"/>
          <w:rtl/>
          <w:lang w:bidi="ar-EG"/>
        </w:rPr>
        <w:t xml:space="preserve">دعم </w:t>
      </w:r>
      <w:r>
        <w:rPr>
          <w:rFonts w:cs="Simplified Arabic" w:hint="cs"/>
          <w:rtl/>
          <w:lang w:bidi="ar-EG"/>
        </w:rPr>
        <w:t>وضع الإطار العالمي للتنوع البيولوجي</w:t>
      </w:r>
      <w:r w:rsidRPr="00316E7F">
        <w:rPr>
          <w:rFonts w:cs="Simplified Arabic"/>
          <w:rtl/>
          <w:lang w:bidi="ar-EG"/>
        </w:rPr>
        <w:t xml:space="preserve"> لما بعد عام 2020.</w:t>
      </w:r>
    </w:p>
    <w:p w14:paraId="65423DDA" w14:textId="77777777" w:rsidR="00F27332" w:rsidRDefault="00F27332" w:rsidP="00C72EC1">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lastRenderedPageBreak/>
        <w:t>وتم</w:t>
      </w:r>
      <w:r w:rsidRPr="00316E7F">
        <w:rPr>
          <w:rFonts w:cs="Simplified Arabic"/>
          <w:rtl/>
          <w:lang w:bidi="ar-EG"/>
        </w:rPr>
        <w:t xml:space="preserve"> </w:t>
      </w:r>
      <w:r>
        <w:rPr>
          <w:rFonts w:cs="Simplified Arabic" w:hint="cs"/>
          <w:rtl/>
          <w:lang w:bidi="ar-EG"/>
        </w:rPr>
        <w:t>مؤخرا</w:t>
      </w:r>
      <w:r w:rsidRPr="00316E7F">
        <w:rPr>
          <w:rFonts w:cs="Simplified Arabic"/>
          <w:rtl/>
          <w:lang w:bidi="ar-EG"/>
        </w:rPr>
        <w:t xml:space="preserve"> </w:t>
      </w:r>
      <w:r>
        <w:rPr>
          <w:rFonts w:cs="Simplified Arabic" w:hint="cs"/>
          <w:rtl/>
          <w:lang w:bidi="ar-EG"/>
        </w:rPr>
        <w:t xml:space="preserve">إجراء </w:t>
      </w:r>
      <w:r w:rsidRPr="00316E7F">
        <w:rPr>
          <w:rFonts w:cs="Simplified Arabic"/>
          <w:rtl/>
          <w:lang w:bidi="ar-EG"/>
        </w:rPr>
        <w:t xml:space="preserve">استعراض مستقل للمنبر </w:t>
      </w:r>
      <w:r>
        <w:rPr>
          <w:rFonts w:cs="Simplified Arabic" w:hint="cs"/>
          <w:rtl/>
          <w:lang w:bidi="ar-EG"/>
        </w:rPr>
        <w:t>لدى</w:t>
      </w:r>
      <w:r w:rsidRPr="00316E7F">
        <w:rPr>
          <w:rFonts w:cs="Simplified Arabic"/>
          <w:rtl/>
          <w:lang w:bidi="ar-EG"/>
        </w:rPr>
        <w:t xml:space="preserve"> اختتام برنامج عمله الأول. </w:t>
      </w:r>
      <w:r>
        <w:rPr>
          <w:rFonts w:cs="Simplified Arabic" w:hint="cs"/>
          <w:rtl/>
          <w:lang w:bidi="ar-EG"/>
        </w:rPr>
        <w:t>و</w:t>
      </w:r>
      <w:r w:rsidRPr="00316E7F">
        <w:rPr>
          <w:rFonts w:cs="Simplified Arabic"/>
          <w:rtl/>
          <w:lang w:bidi="ar-EG"/>
        </w:rPr>
        <w:t xml:space="preserve">كان تقرير </w:t>
      </w:r>
      <w:r>
        <w:rPr>
          <w:rFonts w:cs="Simplified Arabic" w:hint="cs"/>
          <w:rtl/>
          <w:lang w:bidi="ar-EG"/>
        </w:rPr>
        <w:t>هيئة</w:t>
      </w:r>
      <w:r w:rsidRPr="00316E7F">
        <w:rPr>
          <w:rFonts w:cs="Simplified Arabic"/>
          <w:rtl/>
          <w:lang w:bidi="ar-EG"/>
        </w:rPr>
        <w:t xml:space="preserve"> الاستعراض إيجابيا للغاية فيما يتعلق بتنفيذ برنامج عمل المنبر. </w:t>
      </w:r>
      <w:r>
        <w:rPr>
          <w:rFonts w:cs="Simplified Arabic" w:hint="cs"/>
          <w:rtl/>
          <w:lang w:bidi="ar-EG"/>
        </w:rPr>
        <w:t>غير أن هيئة</w:t>
      </w:r>
      <w:r w:rsidRPr="00316E7F">
        <w:rPr>
          <w:rFonts w:cs="Simplified Arabic"/>
          <w:rtl/>
          <w:lang w:bidi="ar-EG"/>
        </w:rPr>
        <w:t xml:space="preserve"> الاستعراض</w:t>
      </w:r>
      <w:r>
        <w:rPr>
          <w:rFonts w:cs="Simplified Arabic" w:hint="cs"/>
          <w:rtl/>
          <w:lang w:bidi="ar-EG"/>
        </w:rPr>
        <w:t xml:space="preserve"> حددت</w:t>
      </w:r>
      <w:r w:rsidRPr="00316E7F">
        <w:rPr>
          <w:rFonts w:cs="Simplified Arabic"/>
          <w:rtl/>
          <w:lang w:bidi="ar-EG"/>
        </w:rPr>
        <w:t xml:space="preserve"> ستة مجالات شاملة </w:t>
      </w:r>
      <w:r>
        <w:rPr>
          <w:rFonts w:cs="Simplified Arabic" w:hint="cs"/>
          <w:rtl/>
          <w:lang w:bidi="ar-EG"/>
        </w:rPr>
        <w:t>تستلزم</w:t>
      </w:r>
      <w:r w:rsidRPr="00316E7F">
        <w:rPr>
          <w:rFonts w:cs="Simplified Arabic"/>
          <w:rtl/>
          <w:lang w:bidi="ar-EG"/>
        </w:rPr>
        <w:t xml:space="preserve"> اهتمام أعضاء المنبر</w:t>
      </w:r>
      <w:r>
        <w:rPr>
          <w:rFonts w:cs="Simplified Arabic" w:hint="cs"/>
          <w:rtl/>
          <w:lang w:bidi="ar-EG"/>
        </w:rPr>
        <w:t xml:space="preserve">، وقيادته، </w:t>
      </w:r>
      <w:r w:rsidRPr="00316E7F">
        <w:rPr>
          <w:rFonts w:cs="Simplified Arabic"/>
          <w:rtl/>
          <w:lang w:bidi="ar-EG"/>
        </w:rPr>
        <w:t>و</w:t>
      </w:r>
      <w:r>
        <w:rPr>
          <w:rFonts w:cs="Simplified Arabic" w:hint="cs"/>
          <w:rtl/>
          <w:lang w:bidi="ar-EG"/>
        </w:rPr>
        <w:t>شركائه</w:t>
      </w:r>
      <w:r w:rsidRPr="00316E7F">
        <w:rPr>
          <w:rFonts w:cs="Simplified Arabic"/>
          <w:rtl/>
          <w:lang w:bidi="ar-EG"/>
        </w:rPr>
        <w:t xml:space="preserve"> وأصحاب المصلحة الآخرين. </w:t>
      </w:r>
      <w:r>
        <w:rPr>
          <w:rFonts w:cs="Simplified Arabic" w:hint="cs"/>
          <w:rtl/>
          <w:lang w:bidi="ar-EG"/>
        </w:rPr>
        <w:t>و</w:t>
      </w:r>
      <w:r w:rsidRPr="00316E7F">
        <w:rPr>
          <w:rFonts w:cs="Simplified Arabic"/>
          <w:rtl/>
          <w:lang w:bidi="ar-EG"/>
        </w:rPr>
        <w:t xml:space="preserve">رحب الاجتماع العام </w:t>
      </w:r>
      <w:r>
        <w:rPr>
          <w:rFonts w:cs="Simplified Arabic" w:hint="cs"/>
          <w:rtl/>
          <w:lang w:bidi="ar-EG"/>
        </w:rPr>
        <w:t>للمنبر</w:t>
      </w:r>
      <w:r w:rsidRPr="00CE7027">
        <w:rPr>
          <w:rFonts w:cs="Simplified Arabic"/>
          <w:rtl/>
          <w:lang w:bidi="ar-EG"/>
        </w:rPr>
        <w:t xml:space="preserve"> الحكومي الدولي للعلوم والسياسات في مجال التنوع البيولوجي وخدمات النظم الإيكولوجية </w:t>
      </w:r>
      <w:r w:rsidRPr="00316E7F">
        <w:rPr>
          <w:rFonts w:cs="Simplified Arabic"/>
          <w:rtl/>
          <w:lang w:bidi="ar-EG"/>
        </w:rPr>
        <w:t>في اجتماعه السابع في عام 2019 بتقرير استعراض المنبر.</w:t>
      </w:r>
      <w:r w:rsidRPr="00A448E0">
        <w:rPr>
          <w:rStyle w:val="FootnoteReference"/>
          <w:rFonts w:cs="Simplified Arabic"/>
          <w:u w:val="none"/>
          <w:vertAlign w:val="superscript"/>
          <w:rtl/>
        </w:rPr>
        <w:footnoteReference w:id="2"/>
      </w:r>
      <w:r w:rsidRPr="00316E7F">
        <w:rPr>
          <w:rFonts w:cs="Simplified Arabic"/>
          <w:rtl/>
          <w:lang w:bidi="ar-EG"/>
        </w:rPr>
        <w:t xml:space="preserve"> </w:t>
      </w:r>
      <w:r>
        <w:rPr>
          <w:rFonts w:cs="Simplified Arabic" w:hint="cs"/>
          <w:rtl/>
          <w:lang w:bidi="ar-EG"/>
        </w:rPr>
        <w:t>و</w:t>
      </w:r>
      <w:r w:rsidRPr="00316E7F">
        <w:rPr>
          <w:rFonts w:cs="Simplified Arabic"/>
          <w:rtl/>
          <w:lang w:bidi="ar-EG"/>
        </w:rPr>
        <w:t xml:space="preserve">يشير التقرير الكامل </w:t>
      </w:r>
      <w:r>
        <w:rPr>
          <w:rFonts w:cs="Simplified Arabic" w:hint="cs"/>
          <w:rtl/>
          <w:lang w:bidi="ar-EG"/>
        </w:rPr>
        <w:t>في</w:t>
      </w:r>
      <w:r w:rsidRPr="00316E7F">
        <w:rPr>
          <w:rFonts w:cs="Simplified Arabic"/>
          <w:rtl/>
          <w:lang w:bidi="ar-EG"/>
        </w:rPr>
        <w:t xml:space="preserve"> استعراض</w:t>
      </w:r>
      <w:r>
        <w:rPr>
          <w:rFonts w:cs="Simplified Arabic" w:hint="cs"/>
          <w:rtl/>
          <w:lang w:bidi="ar-EG"/>
        </w:rPr>
        <w:t>ه</w:t>
      </w:r>
      <w:r w:rsidRPr="00316E7F">
        <w:rPr>
          <w:rFonts w:cs="Simplified Arabic"/>
          <w:rtl/>
          <w:lang w:bidi="ar-EG"/>
        </w:rPr>
        <w:t xml:space="preserve"> </w:t>
      </w:r>
      <w:r>
        <w:rPr>
          <w:rFonts w:cs="Simplified Arabic" w:hint="cs"/>
          <w:rtl/>
          <w:lang w:bidi="ar-EG"/>
        </w:rPr>
        <w:t>لانخراط</w:t>
      </w:r>
      <w:r w:rsidRPr="00316E7F">
        <w:rPr>
          <w:rFonts w:cs="Simplified Arabic"/>
          <w:rtl/>
          <w:lang w:bidi="ar-EG"/>
        </w:rPr>
        <w:t xml:space="preserve"> المنبر مع الاتفاقيات المتعلقة بالتنوع البيولوجي، إلى ما يلي:</w:t>
      </w:r>
    </w:p>
    <w:p w14:paraId="394BCA48" w14:textId="77777777" w:rsidR="00F27332" w:rsidRDefault="00F27332" w:rsidP="00F27332">
      <w:pPr>
        <w:pStyle w:val="ListParagraph"/>
        <w:bidi/>
        <w:spacing w:after="120" w:line="216" w:lineRule="auto"/>
        <w:ind w:left="996"/>
        <w:contextualSpacing w:val="0"/>
        <w:rPr>
          <w:rFonts w:cs="Simplified Arabic"/>
          <w:rtl/>
          <w:lang w:bidi="ar-EG"/>
        </w:rPr>
      </w:pPr>
      <w:r>
        <w:rPr>
          <w:rFonts w:cs="Simplified Arabic" w:hint="cs"/>
          <w:rtl/>
        </w:rPr>
        <w:t xml:space="preserve">"يعد </w:t>
      </w:r>
      <w:r w:rsidRPr="00B87954">
        <w:rPr>
          <w:rFonts w:cs="Simplified Arabic"/>
          <w:rtl/>
          <w:lang w:bidi="ar-EG"/>
        </w:rPr>
        <w:t>التعاون مع اتفاقية التنوع البيولوجي راسخ</w:t>
      </w:r>
      <w:r>
        <w:rPr>
          <w:rFonts w:cs="Simplified Arabic" w:hint="cs"/>
          <w:rtl/>
          <w:lang w:bidi="ar-EG"/>
        </w:rPr>
        <w:t>ا</w:t>
      </w:r>
      <w:r w:rsidRPr="00B87954">
        <w:rPr>
          <w:rFonts w:cs="Simplified Arabic"/>
          <w:rtl/>
          <w:lang w:bidi="ar-EG"/>
        </w:rPr>
        <w:t xml:space="preserve"> والقيمة ملحوظة على كلا الجانبين. </w:t>
      </w:r>
      <w:r>
        <w:rPr>
          <w:rFonts w:cs="Simplified Arabic" w:hint="cs"/>
          <w:rtl/>
          <w:lang w:bidi="ar-EG"/>
        </w:rPr>
        <w:t>و</w:t>
      </w:r>
      <w:r w:rsidRPr="00B87954">
        <w:rPr>
          <w:rFonts w:cs="Simplified Arabic"/>
          <w:rtl/>
          <w:lang w:bidi="ar-EG"/>
        </w:rPr>
        <w:t xml:space="preserve">ترى الغالبية العظمى من المجيبين على </w:t>
      </w:r>
      <w:r>
        <w:rPr>
          <w:rFonts w:cs="Simplified Arabic" w:hint="cs"/>
          <w:rtl/>
          <w:lang w:bidi="ar-EG"/>
        </w:rPr>
        <w:t>المسح</w:t>
      </w:r>
      <w:r w:rsidRPr="00B87954">
        <w:rPr>
          <w:rFonts w:cs="Simplified Arabic"/>
          <w:rtl/>
          <w:lang w:bidi="ar-EG"/>
        </w:rPr>
        <w:t xml:space="preserve"> عبر الإنترنت أن التكامل بين المنبر واتفاقية التنوع البيولوجي </w:t>
      </w:r>
      <w:r>
        <w:rPr>
          <w:rFonts w:cs="Simplified Arabic" w:hint="cs"/>
          <w:rtl/>
          <w:lang w:bidi="ar-EG"/>
        </w:rPr>
        <w:t>يتراوح بين</w:t>
      </w:r>
      <w:r w:rsidRPr="00B87954">
        <w:rPr>
          <w:rFonts w:cs="Simplified Arabic"/>
          <w:rtl/>
          <w:lang w:bidi="ar-EG"/>
        </w:rPr>
        <w:t xml:space="preserve"> الجيد </w:t>
      </w:r>
      <w:r>
        <w:rPr>
          <w:rFonts w:cs="Simplified Arabic" w:hint="cs"/>
          <w:rtl/>
          <w:lang w:bidi="ar-EG"/>
        </w:rPr>
        <w:t>و</w:t>
      </w:r>
      <w:r w:rsidRPr="00B87954">
        <w:rPr>
          <w:rFonts w:cs="Simplified Arabic"/>
          <w:rtl/>
          <w:lang w:bidi="ar-EG"/>
        </w:rPr>
        <w:t xml:space="preserve">الممتاز. يؤكد التحليل الببليومتري أن اتفاقية التنوع البيولوجي تبرز بين الاتفاقات البيئية المتعددة الأطراف في </w:t>
      </w:r>
      <w:r>
        <w:rPr>
          <w:rFonts w:cs="Simplified Arabic" w:hint="cs"/>
          <w:rtl/>
          <w:lang w:bidi="ar-EG"/>
        </w:rPr>
        <w:t>اعتمادها</w:t>
      </w:r>
      <w:r w:rsidRPr="00B87954">
        <w:rPr>
          <w:rFonts w:cs="Simplified Arabic"/>
          <w:rtl/>
          <w:lang w:bidi="ar-EG"/>
        </w:rPr>
        <w:t xml:space="preserve"> للمنبر حيث تم ذكر المنبر في جميع تقارير مؤتمر الأطراف منذ عام 2012</w:t>
      </w:r>
      <w:r>
        <w:rPr>
          <w:rFonts w:cs="Simplified Arabic" w:hint="cs"/>
          <w:rtl/>
          <w:lang w:bidi="ar-EG"/>
        </w:rPr>
        <w:t>، وهنالك</w:t>
      </w:r>
      <w:r w:rsidRPr="00B87954">
        <w:rPr>
          <w:rFonts w:cs="Simplified Arabic"/>
          <w:rtl/>
          <w:lang w:bidi="ar-EG"/>
        </w:rPr>
        <w:t xml:space="preserve"> معدل مرتفع وثابت </w:t>
      </w:r>
      <w:r>
        <w:rPr>
          <w:rFonts w:cs="Simplified Arabic" w:hint="cs"/>
          <w:rtl/>
          <w:lang w:bidi="ar-EG"/>
        </w:rPr>
        <w:t>ل</w:t>
      </w:r>
      <w:r w:rsidRPr="00B87954">
        <w:rPr>
          <w:rFonts w:cs="Simplified Arabic"/>
          <w:rtl/>
          <w:lang w:bidi="ar-EG"/>
        </w:rPr>
        <w:t xml:space="preserve">وثائق عمل اتفاقية التنوع البيولوجي التي تستشهد بالمنبر. </w:t>
      </w:r>
      <w:r>
        <w:rPr>
          <w:rFonts w:cs="Simplified Arabic" w:hint="cs"/>
          <w:rtl/>
          <w:lang w:bidi="ar-EG"/>
        </w:rPr>
        <w:t>و</w:t>
      </w:r>
      <w:r w:rsidRPr="00B87954">
        <w:rPr>
          <w:rFonts w:cs="Simplified Arabic"/>
          <w:rtl/>
          <w:lang w:bidi="ar-EG"/>
        </w:rPr>
        <w:t xml:space="preserve">استجاب المنبر </w:t>
      </w:r>
      <w:r>
        <w:rPr>
          <w:rFonts w:cs="Simplified Arabic" w:hint="cs"/>
          <w:rtl/>
          <w:lang w:bidi="ar-EG"/>
        </w:rPr>
        <w:t>إجمالا</w:t>
      </w:r>
      <w:r w:rsidRPr="00B87954">
        <w:rPr>
          <w:rFonts w:cs="Simplified Arabic"/>
          <w:rtl/>
          <w:lang w:bidi="ar-EG"/>
        </w:rPr>
        <w:t xml:space="preserve"> للطلبات التي قدمتها اتفاقية التنوع البيولوجي (على سبيل المثال، تم تحديد التلقيح باعتباره أولوية من قبل الاتفاقية)، ودعمت الاتفاقية </w:t>
      </w:r>
      <w:r>
        <w:rPr>
          <w:rFonts w:cs="Simplified Arabic" w:hint="cs"/>
          <w:rtl/>
          <w:lang w:bidi="ar-EG"/>
        </w:rPr>
        <w:t>الأخذ</w:t>
      </w:r>
      <w:r w:rsidRPr="00B87954">
        <w:rPr>
          <w:rFonts w:cs="Simplified Arabic"/>
          <w:rtl/>
          <w:lang w:bidi="ar-EG"/>
        </w:rPr>
        <w:t xml:space="preserve"> </w:t>
      </w:r>
      <w:r>
        <w:rPr>
          <w:rFonts w:cs="Simplified Arabic" w:hint="cs"/>
          <w:rtl/>
          <w:lang w:bidi="ar-EG"/>
        </w:rPr>
        <w:t>ب</w:t>
      </w:r>
      <w:r w:rsidRPr="00B87954">
        <w:rPr>
          <w:rFonts w:cs="Simplified Arabic"/>
          <w:rtl/>
          <w:lang w:bidi="ar-EG"/>
        </w:rPr>
        <w:t xml:space="preserve">تقييمات المنبر، </w:t>
      </w:r>
      <w:r>
        <w:rPr>
          <w:rFonts w:cs="Simplified Arabic" w:hint="cs"/>
          <w:rtl/>
          <w:lang w:bidi="ar-EG"/>
        </w:rPr>
        <w:t>مثل</w:t>
      </w:r>
      <w:r w:rsidRPr="00B87954">
        <w:rPr>
          <w:rFonts w:cs="Simplified Arabic"/>
          <w:rtl/>
          <w:lang w:bidi="ar-EG"/>
        </w:rPr>
        <w:t xml:space="preserve"> </w:t>
      </w:r>
      <w:r>
        <w:rPr>
          <w:rFonts w:cs="Simplified Arabic" w:hint="cs"/>
          <w:rtl/>
        </w:rPr>
        <w:t>ال</w:t>
      </w:r>
      <w:r w:rsidRPr="00B87954">
        <w:rPr>
          <w:rFonts w:cs="Simplified Arabic"/>
          <w:rtl/>
          <w:lang w:bidi="ar-EG"/>
        </w:rPr>
        <w:t xml:space="preserve">توصيات </w:t>
      </w:r>
      <w:r>
        <w:rPr>
          <w:rFonts w:cs="Simplified Arabic" w:hint="cs"/>
          <w:rtl/>
          <w:lang w:bidi="ar-EG"/>
        </w:rPr>
        <w:t>السياساتية</w:t>
      </w:r>
      <w:r w:rsidRPr="00B87954">
        <w:rPr>
          <w:rFonts w:cs="Simplified Arabic"/>
          <w:rtl/>
          <w:lang w:bidi="ar-EG"/>
        </w:rPr>
        <w:t xml:space="preserve"> بشأن التلقيح والملقحات </w:t>
      </w:r>
      <w:r>
        <w:rPr>
          <w:rFonts w:cs="Simplified Arabic" w:hint="cs"/>
          <w:rtl/>
          <w:lang w:bidi="ar-EG"/>
        </w:rPr>
        <w:t>التي تم اعتمادها</w:t>
      </w:r>
      <w:r w:rsidRPr="00B87954">
        <w:rPr>
          <w:rFonts w:cs="Simplified Arabic"/>
          <w:rtl/>
          <w:lang w:bidi="ar-EG"/>
        </w:rPr>
        <w:t xml:space="preserve"> في الاجتماع الثالث عشر لمؤتمر الأطرا</w:t>
      </w:r>
      <w:r>
        <w:rPr>
          <w:rFonts w:cs="Simplified Arabic" w:hint="cs"/>
          <w:rtl/>
          <w:lang w:bidi="ar-EG"/>
        </w:rPr>
        <w:t>ف</w:t>
      </w:r>
      <w:r w:rsidRPr="00B87954">
        <w:rPr>
          <w:rFonts w:cs="Simplified Arabic"/>
          <w:rtl/>
          <w:lang w:bidi="ar-EG"/>
        </w:rPr>
        <w:t xml:space="preserve">. </w:t>
      </w:r>
      <w:r>
        <w:rPr>
          <w:rFonts w:cs="Simplified Arabic" w:hint="cs"/>
          <w:rtl/>
          <w:lang w:bidi="ar-EG"/>
        </w:rPr>
        <w:t>وتتضمن</w:t>
      </w:r>
      <w:r w:rsidRPr="00B87954">
        <w:rPr>
          <w:rFonts w:cs="Simplified Arabic"/>
          <w:rtl/>
          <w:lang w:bidi="ar-EG"/>
        </w:rPr>
        <w:t xml:space="preserve"> الأدلة الأخرى على وجود صلة مباشرة استخدام </w:t>
      </w:r>
      <w:r>
        <w:rPr>
          <w:rFonts w:cs="Simplified Arabic" w:hint="cs"/>
          <w:rtl/>
          <w:lang w:bidi="ar-EG"/>
        </w:rPr>
        <w:t>سيناريو</w:t>
      </w:r>
      <w:r w:rsidRPr="00B87954">
        <w:rPr>
          <w:rFonts w:cs="Simplified Arabic"/>
          <w:rtl/>
          <w:lang w:bidi="ar-EG"/>
        </w:rPr>
        <w:t xml:space="preserve"> وتقييم</w:t>
      </w:r>
      <w:r>
        <w:rPr>
          <w:rFonts w:cs="Simplified Arabic" w:hint="cs"/>
          <w:rtl/>
          <w:lang w:bidi="ar-EG"/>
        </w:rPr>
        <w:t>ات</w:t>
      </w:r>
      <w:r w:rsidRPr="00B87954">
        <w:rPr>
          <w:rFonts w:cs="Simplified Arabic"/>
          <w:rtl/>
          <w:lang w:bidi="ar-EG"/>
        </w:rPr>
        <w:t xml:space="preserve"> </w:t>
      </w:r>
      <w:r>
        <w:rPr>
          <w:rFonts w:cs="Simplified Arabic" w:hint="cs"/>
          <w:rtl/>
          <w:lang w:bidi="ar-EG"/>
        </w:rPr>
        <w:t>نماذج المنبر</w:t>
      </w:r>
      <w:r w:rsidRPr="00B87954">
        <w:rPr>
          <w:rFonts w:cs="Simplified Arabic"/>
          <w:rtl/>
          <w:lang w:bidi="ar-EG"/>
        </w:rPr>
        <w:t xml:space="preserve"> من قبل الهيئة الفرعية </w:t>
      </w:r>
      <w:r>
        <w:rPr>
          <w:rFonts w:cs="Simplified Arabic" w:hint="cs"/>
          <w:rtl/>
          <w:lang w:bidi="ar-EG"/>
        </w:rPr>
        <w:t>للمشورة العلمية والتقنية والتكنولوجية</w:t>
      </w:r>
      <w:r w:rsidRPr="00B87954">
        <w:rPr>
          <w:rFonts w:cs="Simplified Arabic"/>
          <w:rtl/>
          <w:lang w:bidi="ar-EG"/>
        </w:rPr>
        <w:t xml:space="preserve"> أو الإجراءات المعمول بها </w:t>
      </w:r>
      <w:r>
        <w:rPr>
          <w:rFonts w:cs="Simplified Arabic" w:hint="cs"/>
          <w:rtl/>
          <w:lang w:bidi="ar-EG"/>
        </w:rPr>
        <w:t xml:space="preserve">من أجل تقديم </w:t>
      </w:r>
      <w:r w:rsidRPr="00B87954">
        <w:rPr>
          <w:rFonts w:cs="Simplified Arabic"/>
          <w:rtl/>
          <w:lang w:bidi="ar-EG"/>
        </w:rPr>
        <w:t xml:space="preserve">اتفاقية التنوع البيولوجي </w:t>
      </w:r>
      <w:r>
        <w:rPr>
          <w:rFonts w:cs="Simplified Arabic" w:hint="cs"/>
          <w:rtl/>
          <w:lang w:bidi="ar-EG"/>
        </w:rPr>
        <w:t>ل</w:t>
      </w:r>
      <w:r w:rsidRPr="00B87954">
        <w:rPr>
          <w:rFonts w:cs="Simplified Arabic"/>
          <w:rtl/>
          <w:lang w:bidi="ar-EG"/>
        </w:rPr>
        <w:t>مدخلات في برنامج العمل الجديد المقترح للمنبر.</w:t>
      </w:r>
      <w:r>
        <w:rPr>
          <w:rFonts w:cs="Simplified Arabic" w:hint="cs"/>
          <w:rtl/>
          <w:lang w:bidi="ar-EG"/>
        </w:rPr>
        <w:t>"</w:t>
      </w:r>
    </w:p>
    <w:p w14:paraId="2B9C1030" w14:textId="77777777" w:rsidR="00F27332" w:rsidRPr="004A23B1" w:rsidRDefault="00F27332" w:rsidP="00C72EC1">
      <w:pPr>
        <w:pStyle w:val="ListParagraph"/>
        <w:numPr>
          <w:ilvl w:val="0"/>
          <w:numId w:val="7"/>
        </w:numPr>
        <w:bidi/>
        <w:spacing w:after="120" w:line="216" w:lineRule="auto"/>
        <w:ind w:left="0" w:firstLine="0"/>
        <w:contextualSpacing w:val="0"/>
        <w:rPr>
          <w:rFonts w:cs="Simplified Arabic"/>
          <w:rtl/>
          <w:lang w:bidi="ar-EG"/>
        </w:rPr>
      </w:pPr>
      <w:r>
        <w:rPr>
          <w:rFonts w:cs="Simplified Arabic" w:hint="cs"/>
          <w:rtl/>
          <w:lang w:bidi="ar-EG"/>
        </w:rPr>
        <w:t>وف</w:t>
      </w:r>
      <w:r w:rsidRPr="00223E90">
        <w:rPr>
          <w:rFonts w:cs="Simplified Arabic"/>
          <w:rtl/>
          <w:lang w:bidi="ar-EG"/>
        </w:rPr>
        <w:t>ي ضوء الاستعراض السابق لنظر الهيئة الفرعية للمشورة العلمية والتقنية والتكنولوجية في نواتج المنبر، يبدو أن الإجراء المنصوص عليه في المقرر 12/25 يسمح بالفعل للهيئة الفرعية و</w:t>
      </w:r>
      <w:r>
        <w:rPr>
          <w:rFonts w:cs="Simplified Arabic" w:hint="cs"/>
          <w:rtl/>
          <w:lang w:bidi="ar-EG"/>
        </w:rPr>
        <w:t>ل</w:t>
      </w:r>
      <w:r w:rsidRPr="00223E90">
        <w:rPr>
          <w:rFonts w:cs="Simplified Arabic"/>
          <w:rtl/>
          <w:lang w:bidi="ar-EG"/>
        </w:rPr>
        <w:t xml:space="preserve">مؤتمر الأطراف </w:t>
      </w:r>
      <w:r>
        <w:rPr>
          <w:rFonts w:cs="Simplified Arabic" w:hint="cs"/>
          <w:rtl/>
          <w:lang w:bidi="ar-EG"/>
        </w:rPr>
        <w:t>ب</w:t>
      </w:r>
      <w:r w:rsidRPr="00223E90">
        <w:rPr>
          <w:rFonts w:cs="Simplified Arabic"/>
          <w:rtl/>
          <w:lang w:bidi="ar-EG"/>
        </w:rPr>
        <w:t xml:space="preserve">النظر بشكل منهجي في جميع نواتج المنبر المتاحة في الوقت المناسب </w:t>
      </w:r>
      <w:r>
        <w:rPr>
          <w:rFonts w:cs="Simplified Arabic" w:hint="cs"/>
          <w:rtl/>
          <w:lang w:bidi="ar-EG"/>
        </w:rPr>
        <w:t>وبصيغة</w:t>
      </w:r>
      <w:r w:rsidRPr="00223E90">
        <w:rPr>
          <w:rFonts w:cs="Simplified Arabic"/>
          <w:rtl/>
          <w:lang w:bidi="ar-EG"/>
        </w:rPr>
        <w:t xml:space="preserve"> ذ</w:t>
      </w:r>
      <w:r>
        <w:rPr>
          <w:rFonts w:cs="Simplified Arabic" w:hint="cs"/>
          <w:rtl/>
          <w:lang w:bidi="ar-EG"/>
        </w:rPr>
        <w:t>ات</w:t>
      </w:r>
      <w:r w:rsidRPr="00223E90">
        <w:rPr>
          <w:rFonts w:cs="Simplified Arabic"/>
          <w:rtl/>
          <w:lang w:bidi="ar-EG"/>
        </w:rPr>
        <w:t xml:space="preserve"> صلة بالاتفاقية. </w:t>
      </w:r>
      <w:r>
        <w:rPr>
          <w:rFonts w:cs="Simplified Arabic" w:hint="cs"/>
          <w:rtl/>
          <w:lang w:bidi="ar-EG"/>
        </w:rPr>
        <w:t>و</w:t>
      </w:r>
      <w:r w:rsidRPr="00223E90">
        <w:rPr>
          <w:rFonts w:cs="Simplified Arabic"/>
          <w:rtl/>
          <w:lang w:bidi="ar-EG"/>
        </w:rPr>
        <w:t xml:space="preserve">يبدو </w:t>
      </w:r>
      <w:r>
        <w:rPr>
          <w:rFonts w:cs="Simplified Arabic" w:hint="cs"/>
          <w:rtl/>
          <w:lang w:bidi="ar-EG"/>
        </w:rPr>
        <w:t xml:space="preserve">أيضا </w:t>
      </w:r>
      <w:r w:rsidRPr="00223E90">
        <w:rPr>
          <w:rFonts w:cs="Simplified Arabic"/>
          <w:rtl/>
          <w:lang w:bidi="ar-EG"/>
        </w:rPr>
        <w:t xml:space="preserve">أن </w:t>
      </w:r>
      <w:r>
        <w:rPr>
          <w:rFonts w:cs="Simplified Arabic" w:hint="cs"/>
          <w:rtl/>
          <w:lang w:bidi="ar-EG"/>
        </w:rPr>
        <w:t>الاستعراض</w:t>
      </w:r>
      <w:r w:rsidRPr="00223E90">
        <w:rPr>
          <w:rFonts w:cs="Simplified Arabic"/>
          <w:rtl/>
          <w:lang w:bidi="ar-EG"/>
        </w:rPr>
        <w:t xml:space="preserve"> المستقل للم</w:t>
      </w:r>
      <w:r>
        <w:rPr>
          <w:rFonts w:cs="Simplified Arabic" w:hint="cs"/>
          <w:rtl/>
          <w:lang w:bidi="ar-EG"/>
        </w:rPr>
        <w:t>نبر</w:t>
      </w:r>
      <w:r w:rsidRPr="00223E90">
        <w:rPr>
          <w:rFonts w:cs="Simplified Arabic"/>
          <w:rtl/>
          <w:lang w:bidi="ar-EG"/>
        </w:rPr>
        <w:t xml:space="preserve"> </w:t>
      </w:r>
      <w:r>
        <w:rPr>
          <w:rFonts w:cs="Simplified Arabic" w:hint="cs"/>
          <w:rtl/>
          <w:lang w:bidi="ar-EG"/>
        </w:rPr>
        <w:t>ي</w:t>
      </w:r>
      <w:r w:rsidRPr="00223E90">
        <w:rPr>
          <w:rFonts w:cs="Simplified Arabic"/>
          <w:rtl/>
          <w:lang w:bidi="ar-EG"/>
        </w:rPr>
        <w:t xml:space="preserve">ؤكد ذلك. وبالتالي، </w:t>
      </w:r>
      <w:r>
        <w:rPr>
          <w:rFonts w:cs="Simplified Arabic" w:hint="cs"/>
          <w:rtl/>
          <w:lang w:bidi="ar-EG"/>
        </w:rPr>
        <w:lastRenderedPageBreak/>
        <w:t>من غير</w:t>
      </w:r>
      <w:r w:rsidRPr="00223E90">
        <w:rPr>
          <w:rFonts w:cs="Simplified Arabic"/>
          <w:rtl/>
          <w:lang w:bidi="ar-EG"/>
        </w:rPr>
        <w:t xml:space="preserve"> الواضح ما هي الطرائق الإضافية التي قد تكون ضرورية لضمان النظر </w:t>
      </w:r>
      <w:r>
        <w:rPr>
          <w:rFonts w:cs="Simplified Arabic" w:hint="cs"/>
          <w:rtl/>
          <w:lang w:bidi="ar-EG"/>
        </w:rPr>
        <w:t>المنهجي</w:t>
      </w:r>
      <w:r w:rsidRPr="00223E90">
        <w:rPr>
          <w:rFonts w:cs="Simplified Arabic"/>
          <w:rtl/>
          <w:lang w:bidi="ar-EG"/>
        </w:rPr>
        <w:t xml:space="preserve"> في نواتج المنبر. ومع ذلك، يمكن مواصلة </w:t>
      </w:r>
      <w:r>
        <w:rPr>
          <w:rFonts w:cs="Simplified Arabic" w:hint="cs"/>
          <w:rtl/>
          <w:lang w:bidi="ar-EG"/>
        </w:rPr>
        <w:t>تحري</w:t>
      </w:r>
      <w:r w:rsidRPr="00223E90">
        <w:rPr>
          <w:rFonts w:cs="Simplified Arabic"/>
          <w:rtl/>
          <w:lang w:bidi="ar-EG"/>
        </w:rPr>
        <w:t xml:space="preserve"> الفرص </w:t>
      </w:r>
      <w:r>
        <w:rPr>
          <w:rFonts w:cs="Simplified Arabic" w:hint="cs"/>
          <w:rtl/>
          <w:lang w:bidi="ar-EG"/>
        </w:rPr>
        <w:t xml:space="preserve">من أجل </w:t>
      </w:r>
      <w:r w:rsidRPr="00223E90">
        <w:rPr>
          <w:rFonts w:cs="Simplified Arabic"/>
          <w:rtl/>
          <w:lang w:bidi="ar-EG"/>
        </w:rPr>
        <w:t>مواصلة تعزيز التعاون فيما يتعلق بالوظائف الأخرى للمنبر.</w:t>
      </w:r>
    </w:p>
    <w:p w14:paraId="1D25C7B9" w14:textId="77777777" w:rsidR="00F27332" w:rsidRPr="00A448E0" w:rsidRDefault="00F27332" w:rsidP="00F27332">
      <w:pPr>
        <w:keepNext/>
        <w:keepLines/>
        <w:bidi/>
        <w:spacing w:after="120" w:line="216" w:lineRule="auto"/>
        <w:ind w:firstLine="429"/>
        <w:jc w:val="center"/>
        <w:rPr>
          <w:rFonts w:cs="Simplified Arabic"/>
          <w:b/>
          <w:bCs/>
          <w:rtl/>
          <w:lang w:val="en-US"/>
        </w:rPr>
      </w:pPr>
      <w:r>
        <w:rPr>
          <w:rFonts w:cs="Simplified Arabic" w:hint="cs"/>
          <w:b/>
          <w:bCs/>
          <w:sz w:val="24"/>
          <w:szCs w:val="28"/>
          <w:rtl/>
          <w:lang w:val="en-US"/>
        </w:rPr>
        <w:t>ثالثا</w:t>
      </w:r>
      <w:r w:rsidRPr="00A448E0">
        <w:rPr>
          <w:rFonts w:cs="Simplified Arabic"/>
          <w:b/>
          <w:bCs/>
          <w:sz w:val="24"/>
          <w:szCs w:val="28"/>
          <w:rtl/>
          <w:lang w:val="en-US"/>
        </w:rPr>
        <w:t xml:space="preserve"> -</w:t>
      </w:r>
      <w:r w:rsidRPr="00A448E0">
        <w:rPr>
          <w:rFonts w:cs="Simplified Arabic"/>
          <w:b/>
          <w:bCs/>
          <w:sz w:val="24"/>
          <w:szCs w:val="28"/>
          <w:rtl/>
          <w:lang w:val="en-US"/>
        </w:rPr>
        <w:tab/>
      </w:r>
      <w:r>
        <w:rPr>
          <w:rFonts w:cs="Simplified Arabic" w:hint="cs"/>
          <w:b/>
          <w:bCs/>
          <w:sz w:val="24"/>
          <w:szCs w:val="28"/>
          <w:rtl/>
          <w:lang w:val="en-US"/>
        </w:rPr>
        <w:t>تحديث حول عمل المنبر</w:t>
      </w:r>
      <w:r w:rsidRPr="001774E6">
        <w:rPr>
          <w:rFonts w:cs="Simplified Arabic"/>
          <w:b/>
          <w:bCs/>
          <w:sz w:val="24"/>
          <w:szCs w:val="28"/>
          <w:rtl/>
          <w:lang w:val="en-US"/>
        </w:rPr>
        <w:t xml:space="preserve"> الحكومي الدولي للعلوم والسياسات في مجال التنوع البيولوجي وخدمات النظم الإيكولوجية</w:t>
      </w:r>
      <w:r>
        <w:rPr>
          <w:rFonts w:cs="Simplified Arabic" w:hint="cs"/>
          <w:b/>
          <w:bCs/>
          <w:sz w:val="24"/>
          <w:szCs w:val="28"/>
          <w:rtl/>
          <w:lang w:val="en-US"/>
        </w:rPr>
        <w:t xml:space="preserve"> </w:t>
      </w:r>
    </w:p>
    <w:p w14:paraId="4D6BC638" w14:textId="77777777" w:rsidR="00F27332" w:rsidRPr="001774E6" w:rsidRDefault="00F27332" w:rsidP="00C72EC1">
      <w:pPr>
        <w:pStyle w:val="ListParagraph"/>
        <w:numPr>
          <w:ilvl w:val="0"/>
          <w:numId w:val="7"/>
        </w:numPr>
        <w:bidi/>
        <w:spacing w:after="120" w:line="216" w:lineRule="auto"/>
        <w:ind w:left="0" w:firstLine="0"/>
        <w:contextualSpacing w:val="0"/>
        <w:rPr>
          <w:rFonts w:cs="Simplified Arabic"/>
          <w:rtl/>
          <w:lang w:bidi="ar-EG"/>
        </w:rPr>
      </w:pPr>
      <w:r w:rsidRPr="001774E6">
        <w:rPr>
          <w:rFonts w:cs="Simplified Arabic"/>
          <w:rtl/>
          <w:lang w:bidi="ar-EG"/>
        </w:rPr>
        <w:t>اعتمد الاجتماع العام للمنبر، في دورته السابعة، في مقرره</w:t>
      </w:r>
      <w:r w:rsidRPr="00BF01BF">
        <w:rPr>
          <w:rFonts w:cs="Simplified Arabic"/>
          <w:lang w:bidi="ar-EG"/>
        </w:rPr>
        <w:t xml:space="preserve">IPBES-7/1 </w:t>
      </w:r>
      <w:r w:rsidRPr="001774E6">
        <w:rPr>
          <w:rFonts w:cs="Simplified Arabic"/>
          <w:rtl/>
          <w:lang w:bidi="ar-EG"/>
        </w:rPr>
        <w:t xml:space="preserve"> برنامج </w:t>
      </w:r>
      <w:r>
        <w:rPr>
          <w:rFonts w:cs="Simplified Arabic" w:hint="cs"/>
          <w:rtl/>
          <w:lang w:bidi="ar-EG"/>
        </w:rPr>
        <w:t>العمل</w:t>
      </w:r>
      <w:r w:rsidRPr="001774E6">
        <w:rPr>
          <w:rFonts w:cs="Simplified Arabic"/>
          <w:rtl/>
          <w:lang w:bidi="ar-EG"/>
        </w:rPr>
        <w:t xml:space="preserve"> </w:t>
      </w:r>
      <w:r>
        <w:rPr>
          <w:rFonts w:cs="Simplified Arabic" w:hint="cs"/>
          <w:rtl/>
          <w:lang w:bidi="ar-EG"/>
        </w:rPr>
        <w:t>المتجدد للمنبر</w:t>
      </w:r>
      <w:r w:rsidRPr="001774E6">
        <w:rPr>
          <w:rFonts w:cs="Simplified Arabic"/>
          <w:rtl/>
          <w:lang w:bidi="ar-EG"/>
        </w:rPr>
        <w:t xml:space="preserve"> حتى </w:t>
      </w:r>
      <w:r>
        <w:rPr>
          <w:rFonts w:cs="Simplified Arabic" w:hint="cs"/>
          <w:rtl/>
          <w:lang w:bidi="ar-EG"/>
        </w:rPr>
        <w:t>ال</w:t>
      </w:r>
      <w:r w:rsidRPr="001774E6">
        <w:rPr>
          <w:rFonts w:cs="Simplified Arabic"/>
          <w:rtl/>
          <w:lang w:bidi="ar-EG"/>
        </w:rPr>
        <w:t xml:space="preserve">عام 2030. ويتضمن برنامج العمل ستة أهداف: تقييم </w:t>
      </w:r>
      <w:r>
        <w:rPr>
          <w:rFonts w:cs="Simplified Arabic" w:hint="cs"/>
          <w:rtl/>
          <w:lang w:bidi="ar-EG"/>
        </w:rPr>
        <w:t>المعارف</w:t>
      </w:r>
      <w:r w:rsidRPr="001774E6">
        <w:rPr>
          <w:rFonts w:cs="Simplified Arabic"/>
          <w:rtl/>
          <w:lang w:bidi="ar-EG"/>
        </w:rPr>
        <w:t xml:space="preserve">، وبناء القدرات، وتعزيز أسس </w:t>
      </w:r>
      <w:r>
        <w:rPr>
          <w:rFonts w:cs="Simplified Arabic" w:hint="cs"/>
          <w:rtl/>
          <w:lang w:bidi="ar-EG"/>
        </w:rPr>
        <w:t>المعارف</w:t>
      </w:r>
      <w:r w:rsidRPr="001774E6">
        <w:rPr>
          <w:rFonts w:cs="Simplified Arabic"/>
          <w:rtl/>
          <w:lang w:bidi="ar-EG"/>
        </w:rPr>
        <w:t xml:space="preserve">، ودعم السياسات، </w:t>
      </w:r>
      <w:r>
        <w:rPr>
          <w:rFonts w:cs="Simplified Arabic" w:hint="cs"/>
          <w:rtl/>
          <w:lang w:bidi="ar-EG"/>
        </w:rPr>
        <w:t>و</w:t>
      </w:r>
      <w:r w:rsidRPr="001774E6">
        <w:rPr>
          <w:rFonts w:cs="Simplified Arabic"/>
          <w:rtl/>
          <w:lang w:bidi="ar-EG"/>
        </w:rPr>
        <w:t xml:space="preserve">التواصل </w:t>
      </w:r>
      <w:r>
        <w:rPr>
          <w:rFonts w:cs="Simplified Arabic" w:hint="cs"/>
          <w:rtl/>
          <w:lang w:bidi="ar-EG"/>
        </w:rPr>
        <w:t>والمشاركة</w:t>
      </w:r>
      <w:r w:rsidRPr="001774E6">
        <w:rPr>
          <w:rFonts w:cs="Simplified Arabic"/>
          <w:rtl/>
          <w:lang w:bidi="ar-EG"/>
        </w:rPr>
        <w:t xml:space="preserve"> وتحسين فعالية المنبر. </w:t>
      </w:r>
      <w:r>
        <w:rPr>
          <w:rFonts w:cs="Simplified Arabic" w:hint="cs"/>
          <w:rtl/>
          <w:lang w:bidi="ar-EG"/>
        </w:rPr>
        <w:t>و</w:t>
      </w:r>
      <w:r w:rsidRPr="001774E6">
        <w:rPr>
          <w:rFonts w:cs="Simplified Arabic"/>
          <w:rtl/>
          <w:lang w:bidi="ar-EG"/>
        </w:rPr>
        <w:t xml:space="preserve">يقدم هذا القسم لمحة عامة عن برنامج العمل؛ وترد تفاصيل </w:t>
      </w:r>
      <w:r>
        <w:rPr>
          <w:rFonts w:cs="Simplified Arabic" w:hint="cs"/>
          <w:rtl/>
          <w:lang w:bidi="ar-EG"/>
        </w:rPr>
        <w:t>إضافية</w:t>
      </w:r>
      <w:r w:rsidRPr="001774E6">
        <w:rPr>
          <w:rFonts w:cs="Simplified Arabic"/>
          <w:rtl/>
          <w:lang w:bidi="ar-EG"/>
        </w:rPr>
        <w:t xml:space="preserve"> في الوثيقة</w:t>
      </w:r>
      <w:r w:rsidRPr="001774E6">
        <w:rPr>
          <w:rFonts w:cs="Simplified Arabic"/>
          <w:lang w:bidi="ar-EG"/>
        </w:rPr>
        <w:t xml:space="preserve"> CBD/SBSTTA/24/INF/17</w:t>
      </w:r>
      <w:r>
        <w:rPr>
          <w:rFonts w:cs="Simplified Arabic" w:hint="cs"/>
          <w:rtl/>
          <w:lang w:bidi="ar-EG"/>
        </w:rPr>
        <w:t>.</w:t>
      </w:r>
    </w:p>
    <w:p w14:paraId="3AA02D28" w14:textId="77777777" w:rsidR="00F27332" w:rsidRPr="001774E6" w:rsidRDefault="00F27332" w:rsidP="00C72EC1">
      <w:pPr>
        <w:pStyle w:val="ListParagraph"/>
        <w:numPr>
          <w:ilvl w:val="0"/>
          <w:numId w:val="7"/>
        </w:numPr>
        <w:bidi/>
        <w:spacing w:after="120" w:line="216" w:lineRule="auto"/>
        <w:ind w:left="0" w:firstLine="0"/>
        <w:contextualSpacing w:val="0"/>
        <w:rPr>
          <w:rFonts w:cs="Simplified Arabic"/>
          <w:rtl/>
          <w:lang w:bidi="ar-EG"/>
        </w:rPr>
      </w:pPr>
      <w:r>
        <w:rPr>
          <w:rFonts w:cs="Simplified Arabic" w:hint="cs"/>
          <w:rtl/>
          <w:lang w:bidi="ar-EG"/>
        </w:rPr>
        <w:t>و</w:t>
      </w:r>
      <w:r w:rsidRPr="001774E6">
        <w:rPr>
          <w:rFonts w:cs="Simplified Arabic"/>
          <w:rtl/>
          <w:lang w:bidi="ar-EG"/>
        </w:rPr>
        <w:t xml:space="preserve">يشمل برنامج </w:t>
      </w:r>
      <w:r>
        <w:rPr>
          <w:rFonts w:cs="Simplified Arabic" w:hint="cs"/>
          <w:rtl/>
          <w:lang w:bidi="ar-EG"/>
        </w:rPr>
        <w:t>العمل المتجدد</w:t>
      </w:r>
      <w:r w:rsidRPr="001774E6">
        <w:rPr>
          <w:rFonts w:cs="Simplified Arabic"/>
          <w:rtl/>
          <w:lang w:bidi="ar-EG"/>
        </w:rPr>
        <w:t xml:space="preserve"> </w:t>
      </w:r>
      <w:r>
        <w:rPr>
          <w:rFonts w:cs="Simplified Arabic" w:hint="cs"/>
          <w:rtl/>
          <w:lang w:bidi="ar-EG"/>
        </w:rPr>
        <w:t xml:space="preserve">للمنبر </w:t>
      </w:r>
      <w:r w:rsidRPr="001774E6">
        <w:rPr>
          <w:rFonts w:cs="Simplified Arabic"/>
          <w:rtl/>
          <w:lang w:bidi="ar-EG"/>
        </w:rPr>
        <w:t xml:space="preserve">حتى </w:t>
      </w:r>
      <w:r>
        <w:rPr>
          <w:rFonts w:cs="Simplified Arabic" w:hint="cs"/>
          <w:rtl/>
          <w:lang w:bidi="ar-EG"/>
        </w:rPr>
        <w:t>ال</w:t>
      </w:r>
      <w:r w:rsidRPr="001774E6">
        <w:rPr>
          <w:rFonts w:cs="Simplified Arabic"/>
          <w:rtl/>
          <w:lang w:bidi="ar-EG"/>
        </w:rPr>
        <w:t xml:space="preserve">عام 2030 التقييمات الثلاثة الجارية التالية </w:t>
      </w:r>
      <w:r>
        <w:rPr>
          <w:rFonts w:cs="Simplified Arabic" w:hint="cs"/>
          <w:rtl/>
          <w:lang w:bidi="ar-EG"/>
        </w:rPr>
        <w:t>و</w:t>
      </w:r>
      <w:r w:rsidRPr="001774E6">
        <w:rPr>
          <w:rFonts w:cs="Simplified Arabic"/>
          <w:rtl/>
          <w:lang w:bidi="ar-EG"/>
        </w:rPr>
        <w:t xml:space="preserve">التي بدأت في إطار برنامج العمل الأول (بالنسبة للجدول الزمني لاستعراض مختلف </w:t>
      </w:r>
      <w:r>
        <w:rPr>
          <w:rFonts w:cs="Simplified Arabic" w:hint="cs"/>
          <w:rtl/>
          <w:lang w:bidi="ar-EG"/>
        </w:rPr>
        <w:t>المسودات</w:t>
      </w:r>
      <w:r w:rsidRPr="001774E6">
        <w:rPr>
          <w:rFonts w:cs="Simplified Arabic"/>
          <w:rtl/>
          <w:lang w:bidi="ar-EG"/>
        </w:rPr>
        <w:t>، يرجى الرجوع إ</w:t>
      </w:r>
      <w:r>
        <w:rPr>
          <w:rFonts w:cs="Simplified Arabic" w:hint="cs"/>
          <w:rtl/>
          <w:lang w:bidi="ar-EG"/>
        </w:rPr>
        <w:t xml:space="preserve">لى </w:t>
      </w:r>
      <w:r w:rsidRPr="001774E6">
        <w:rPr>
          <w:rFonts w:cs="Simplified Arabic"/>
          <w:lang w:bidi="ar-EG"/>
        </w:rPr>
        <w:t>CBD/SBSTTA/24/INF/17</w:t>
      </w:r>
      <w:r>
        <w:rPr>
          <w:rFonts w:cs="Simplified Arabic" w:hint="cs"/>
          <w:rtl/>
          <w:lang w:bidi="ar-EG"/>
        </w:rPr>
        <w:t>):</w:t>
      </w:r>
    </w:p>
    <w:p w14:paraId="2DF13711" w14:textId="77777777" w:rsidR="00F27332" w:rsidRPr="001774E6" w:rsidRDefault="00F27332" w:rsidP="00C72EC1">
      <w:pPr>
        <w:pStyle w:val="ListParagraph"/>
        <w:numPr>
          <w:ilvl w:val="0"/>
          <w:numId w:val="12"/>
        </w:numPr>
        <w:bidi/>
        <w:snapToGrid w:val="0"/>
        <w:spacing w:after="120" w:line="216" w:lineRule="auto"/>
        <w:ind w:left="4" w:firstLine="709"/>
        <w:contextualSpacing w:val="0"/>
        <w:rPr>
          <w:rFonts w:cs="Simplified Arabic"/>
          <w:rtl/>
          <w:lang w:bidi="ar-EG"/>
        </w:rPr>
      </w:pPr>
      <w:r>
        <w:rPr>
          <w:rFonts w:cs="Simplified Arabic" w:hint="cs"/>
          <w:rtl/>
          <w:lang w:bidi="ar-EG"/>
        </w:rPr>
        <w:t>تقييم منهجي يتعلق</w:t>
      </w:r>
      <w:r w:rsidRPr="00BA1FA5">
        <w:rPr>
          <w:rFonts w:cs="Simplified Arabic"/>
          <w:rtl/>
          <w:lang w:bidi="ar-EG"/>
        </w:rPr>
        <w:t xml:space="preserve"> بوضع مفاهيم متنوعة لقيم الطبيعة المتعددة وفوائدها، بما في ذلك وظائف وخدمات التنوع البيولوجي والنظم الإيكولوجية</w:t>
      </w:r>
      <w:r w:rsidRPr="001774E6">
        <w:rPr>
          <w:rFonts w:cs="Simplified Arabic"/>
          <w:rtl/>
          <w:lang w:bidi="ar-EG"/>
        </w:rPr>
        <w:t xml:space="preserve"> (تقييم القيم)، </w:t>
      </w:r>
      <w:r>
        <w:rPr>
          <w:rFonts w:cs="Simplified Arabic" w:hint="cs"/>
          <w:rtl/>
          <w:lang w:bidi="ar-EG"/>
        </w:rPr>
        <w:t>على أن يتم استكماله</w:t>
      </w:r>
      <w:r w:rsidRPr="001774E6">
        <w:rPr>
          <w:rFonts w:cs="Simplified Arabic"/>
          <w:rtl/>
          <w:lang w:bidi="ar-EG"/>
        </w:rPr>
        <w:t xml:space="preserve"> لينظر فيه الاجتماع العام في دورته التاسعة في النصف الأول من عام 2022؛</w:t>
      </w:r>
    </w:p>
    <w:p w14:paraId="19DA515C" w14:textId="77777777" w:rsidR="00F27332" w:rsidRDefault="00F27332" w:rsidP="00C72EC1">
      <w:pPr>
        <w:pStyle w:val="ListParagraph"/>
        <w:numPr>
          <w:ilvl w:val="0"/>
          <w:numId w:val="12"/>
        </w:numPr>
        <w:bidi/>
        <w:snapToGrid w:val="0"/>
        <w:spacing w:after="120" w:line="216" w:lineRule="auto"/>
        <w:ind w:left="4" w:firstLine="709"/>
        <w:contextualSpacing w:val="0"/>
        <w:rPr>
          <w:rFonts w:cs="Simplified Arabic"/>
          <w:rtl/>
          <w:lang w:bidi="ar-EG"/>
        </w:rPr>
      </w:pPr>
      <w:r w:rsidRPr="001774E6">
        <w:rPr>
          <w:rFonts w:cs="Simplified Arabic"/>
          <w:rtl/>
          <w:lang w:bidi="ar-EG"/>
        </w:rPr>
        <w:t xml:space="preserve">تقييم مواضيعي للاستخدام المستدام للأنواع البرية (تقييم الاستخدام المستدام)، </w:t>
      </w:r>
      <w:r>
        <w:rPr>
          <w:rFonts w:cs="Simplified Arabic" w:hint="cs"/>
          <w:rtl/>
          <w:lang w:bidi="ar-EG"/>
        </w:rPr>
        <w:t>على أن يتم استكماله</w:t>
      </w:r>
      <w:r w:rsidRPr="001774E6">
        <w:rPr>
          <w:rFonts w:cs="Simplified Arabic"/>
          <w:rtl/>
          <w:lang w:bidi="ar-EG"/>
        </w:rPr>
        <w:t xml:space="preserve"> لينظر فيه الاجتماع العام في دورته التاسعة في النصف الأول من عام 2022؛</w:t>
      </w:r>
    </w:p>
    <w:p w14:paraId="676FE327" w14:textId="77777777" w:rsidR="00F27332" w:rsidRPr="001774E6" w:rsidRDefault="00F27332" w:rsidP="00C72EC1">
      <w:pPr>
        <w:pStyle w:val="ListParagraph"/>
        <w:numPr>
          <w:ilvl w:val="0"/>
          <w:numId w:val="12"/>
        </w:numPr>
        <w:bidi/>
        <w:snapToGrid w:val="0"/>
        <w:spacing w:after="120" w:line="216" w:lineRule="auto"/>
        <w:ind w:left="4" w:firstLine="709"/>
        <w:contextualSpacing w:val="0"/>
        <w:rPr>
          <w:rFonts w:cs="Simplified Arabic"/>
          <w:rtl/>
          <w:lang w:bidi="ar-EG"/>
        </w:rPr>
      </w:pPr>
      <w:r w:rsidRPr="001774E6">
        <w:rPr>
          <w:rFonts w:cs="Simplified Arabic"/>
          <w:rtl/>
          <w:lang w:bidi="ar-EG"/>
        </w:rPr>
        <w:t>تقييم مواضيعي للأنواع الغريبة الغازية، على أن يتم استكماله لينظر فيه الاجتماع العام في دورته العاشرة في النصف الأول من عام 2023؛</w:t>
      </w:r>
    </w:p>
    <w:p w14:paraId="4A6A39DE" w14:textId="77777777" w:rsidR="00F27332" w:rsidRPr="001774E6" w:rsidRDefault="00F27332" w:rsidP="00C72EC1">
      <w:pPr>
        <w:pStyle w:val="ListParagraph"/>
        <w:numPr>
          <w:ilvl w:val="0"/>
          <w:numId w:val="7"/>
        </w:numPr>
        <w:bidi/>
        <w:spacing w:after="120" w:line="216" w:lineRule="auto"/>
        <w:ind w:left="0" w:firstLine="0"/>
        <w:contextualSpacing w:val="0"/>
        <w:rPr>
          <w:rFonts w:cs="Simplified Arabic"/>
          <w:rtl/>
          <w:lang w:bidi="ar-EG"/>
        </w:rPr>
      </w:pPr>
      <w:r>
        <w:rPr>
          <w:rFonts w:cs="Simplified Arabic" w:hint="cs"/>
          <w:rtl/>
          <w:lang w:bidi="ar-EG"/>
        </w:rPr>
        <w:t>و</w:t>
      </w:r>
      <w:r w:rsidRPr="001774E6">
        <w:rPr>
          <w:rFonts w:cs="Simplified Arabic"/>
          <w:lang w:bidi="ar-EG"/>
        </w:rPr>
        <w:t xml:space="preserve"> </w:t>
      </w:r>
      <w:r w:rsidRPr="001774E6">
        <w:rPr>
          <w:rFonts w:cs="Simplified Arabic"/>
          <w:rtl/>
          <w:lang w:bidi="ar-EG"/>
        </w:rPr>
        <w:t xml:space="preserve">في برنامج </w:t>
      </w:r>
      <w:r>
        <w:rPr>
          <w:rFonts w:cs="Simplified Arabic" w:hint="cs"/>
          <w:rtl/>
          <w:lang w:bidi="ar-EG"/>
        </w:rPr>
        <w:t>العمل المتجدد</w:t>
      </w:r>
      <w:r w:rsidRPr="001774E6">
        <w:rPr>
          <w:rFonts w:cs="Simplified Arabic"/>
          <w:rtl/>
          <w:lang w:bidi="ar-EG"/>
        </w:rPr>
        <w:t xml:space="preserve"> </w:t>
      </w:r>
      <w:r>
        <w:rPr>
          <w:rFonts w:cs="Simplified Arabic" w:hint="cs"/>
          <w:rtl/>
          <w:lang w:bidi="ar-EG"/>
        </w:rPr>
        <w:t xml:space="preserve">للمنبر </w:t>
      </w:r>
      <w:r w:rsidRPr="001774E6">
        <w:rPr>
          <w:rFonts w:cs="Simplified Arabic"/>
          <w:rtl/>
          <w:lang w:bidi="ar-EG"/>
        </w:rPr>
        <w:t xml:space="preserve">حتى </w:t>
      </w:r>
      <w:r>
        <w:rPr>
          <w:rFonts w:cs="Simplified Arabic" w:hint="cs"/>
          <w:rtl/>
          <w:lang w:bidi="ar-EG"/>
        </w:rPr>
        <w:t>ال</w:t>
      </w:r>
      <w:r w:rsidRPr="001774E6">
        <w:rPr>
          <w:rFonts w:cs="Simplified Arabic"/>
          <w:rtl/>
          <w:lang w:bidi="ar-EG"/>
        </w:rPr>
        <w:t xml:space="preserve">عام 2030، </w:t>
      </w:r>
      <w:r>
        <w:rPr>
          <w:rFonts w:cs="Simplified Arabic" w:hint="cs"/>
          <w:rtl/>
          <w:lang w:bidi="ar-EG"/>
        </w:rPr>
        <w:t>والذي تم اعتماده</w:t>
      </w:r>
      <w:r w:rsidRPr="001774E6">
        <w:rPr>
          <w:rFonts w:cs="Simplified Arabic"/>
          <w:rtl/>
          <w:lang w:bidi="ar-EG"/>
        </w:rPr>
        <w:t xml:space="preserve"> بموجب المقرر </w:t>
      </w:r>
      <w:r w:rsidRPr="00BA1FA5">
        <w:rPr>
          <w:rFonts w:cs="Simplified Arabic"/>
          <w:lang w:bidi="ar-EG"/>
        </w:rPr>
        <w:t>IPBES-7/1</w:t>
      </w:r>
      <w:r w:rsidRPr="001774E6">
        <w:rPr>
          <w:rFonts w:cs="Simplified Arabic"/>
          <w:rtl/>
          <w:lang w:bidi="ar-EG"/>
        </w:rPr>
        <w:t>، تم إدراج النواتج الأربعة التالية</w:t>
      </w:r>
      <w:r w:rsidRPr="001774E6">
        <w:rPr>
          <w:rFonts w:cs="Simplified Arabic"/>
          <w:lang w:bidi="ar-EG"/>
        </w:rPr>
        <w:t>:</w:t>
      </w:r>
    </w:p>
    <w:p w14:paraId="683AC64C" w14:textId="77777777" w:rsidR="00F27332" w:rsidRPr="001774E6" w:rsidRDefault="00F27332" w:rsidP="00C72EC1">
      <w:pPr>
        <w:pStyle w:val="ListParagraph"/>
        <w:numPr>
          <w:ilvl w:val="0"/>
          <w:numId w:val="13"/>
        </w:numPr>
        <w:bidi/>
        <w:snapToGrid w:val="0"/>
        <w:spacing w:after="120" w:line="216" w:lineRule="auto"/>
        <w:ind w:left="4" w:firstLine="709"/>
        <w:contextualSpacing w:val="0"/>
        <w:rPr>
          <w:rFonts w:cs="Simplified Arabic"/>
          <w:rtl/>
          <w:lang w:bidi="ar-EG"/>
        </w:rPr>
      </w:pPr>
      <w:r w:rsidRPr="00BA1FA5">
        <w:rPr>
          <w:rFonts w:cs="Simplified Arabic"/>
          <w:rtl/>
          <w:lang w:bidi="ar-EG"/>
        </w:rPr>
        <w:t>تقييم مواضيعي للروابط القائمة بين التنوع البيولوجي</w:t>
      </w:r>
      <w:r>
        <w:rPr>
          <w:rFonts w:cs="Simplified Arabic" w:hint="cs"/>
          <w:rtl/>
          <w:lang w:bidi="ar-EG"/>
        </w:rPr>
        <w:t>،</w:t>
      </w:r>
      <w:r w:rsidRPr="00BA1FA5">
        <w:rPr>
          <w:rFonts w:cs="Simplified Arabic"/>
          <w:rtl/>
          <w:lang w:bidi="ar-EG"/>
        </w:rPr>
        <w:t xml:space="preserve"> والمياه</w:t>
      </w:r>
      <w:r>
        <w:rPr>
          <w:rFonts w:cs="Simplified Arabic" w:hint="cs"/>
          <w:rtl/>
          <w:lang w:bidi="ar-EG"/>
        </w:rPr>
        <w:t>،</w:t>
      </w:r>
      <w:r w:rsidRPr="00BA1FA5">
        <w:rPr>
          <w:rFonts w:cs="Simplified Arabic"/>
          <w:rtl/>
          <w:lang w:bidi="ar-EG"/>
        </w:rPr>
        <w:t xml:space="preserve"> والغذاء والصحة </w:t>
      </w:r>
      <w:r w:rsidRPr="001774E6">
        <w:rPr>
          <w:rFonts w:cs="Simplified Arabic"/>
          <w:rtl/>
          <w:lang w:bidi="ar-EG"/>
        </w:rPr>
        <w:t>(تقييم الترابط)؛</w:t>
      </w:r>
    </w:p>
    <w:p w14:paraId="31D64AD8" w14:textId="77777777" w:rsidR="00F27332" w:rsidRPr="001774E6" w:rsidRDefault="00F27332" w:rsidP="00C72EC1">
      <w:pPr>
        <w:pStyle w:val="ListParagraph"/>
        <w:numPr>
          <w:ilvl w:val="0"/>
          <w:numId w:val="13"/>
        </w:numPr>
        <w:bidi/>
        <w:snapToGrid w:val="0"/>
        <w:spacing w:after="120" w:line="216" w:lineRule="auto"/>
        <w:ind w:left="4" w:firstLine="709"/>
        <w:contextualSpacing w:val="0"/>
        <w:rPr>
          <w:rFonts w:cs="Simplified Arabic"/>
          <w:rtl/>
          <w:lang w:bidi="ar-EG"/>
        </w:rPr>
      </w:pPr>
      <w:r w:rsidRPr="00167E43">
        <w:rPr>
          <w:rFonts w:cs="Simplified Arabic"/>
          <w:rtl/>
          <w:lang w:bidi="ar-EG"/>
        </w:rPr>
        <w:t>ورقة تقنية بشأن أوجه الترابط بين التنوع البيولوجي وتغير المناخ</w:t>
      </w:r>
      <w:r w:rsidRPr="001774E6">
        <w:rPr>
          <w:rFonts w:cs="Simplified Arabic"/>
          <w:rtl/>
          <w:lang w:bidi="ar-EG"/>
        </w:rPr>
        <w:t>؛</w:t>
      </w:r>
    </w:p>
    <w:p w14:paraId="05021644" w14:textId="77777777" w:rsidR="00F27332" w:rsidRDefault="00F27332" w:rsidP="00C72EC1">
      <w:pPr>
        <w:pStyle w:val="ListParagraph"/>
        <w:numPr>
          <w:ilvl w:val="0"/>
          <w:numId w:val="13"/>
        </w:numPr>
        <w:bidi/>
        <w:snapToGrid w:val="0"/>
        <w:spacing w:after="120" w:line="216" w:lineRule="auto"/>
        <w:ind w:left="4" w:firstLine="709"/>
        <w:contextualSpacing w:val="0"/>
        <w:rPr>
          <w:rFonts w:cs="Simplified Arabic"/>
          <w:rtl/>
          <w:lang w:bidi="ar-EG"/>
        </w:rPr>
      </w:pPr>
      <w:r w:rsidRPr="00167E43">
        <w:rPr>
          <w:rFonts w:cs="Simplified Arabic"/>
          <w:rtl/>
          <w:lang w:bidi="ar-EG"/>
        </w:rPr>
        <w:t xml:space="preserve">تقييم للأسباب الكامنة وراء فقدان التنوع البيولوجي ومحددات التغير التحويلي والخيارات المتاحة لتحقيق رؤية </w:t>
      </w:r>
      <w:r>
        <w:rPr>
          <w:rFonts w:cs="Simplified Arabic" w:hint="cs"/>
          <w:rtl/>
          <w:lang w:bidi="ar-EG"/>
        </w:rPr>
        <w:t>عام</w:t>
      </w:r>
      <w:r w:rsidRPr="00167E43">
        <w:rPr>
          <w:rFonts w:cs="Simplified Arabic"/>
          <w:rtl/>
          <w:lang w:bidi="ar-EG"/>
        </w:rPr>
        <w:t xml:space="preserve"> 2050 للتنوع البيولوجي </w:t>
      </w:r>
      <w:r w:rsidRPr="001774E6">
        <w:rPr>
          <w:rFonts w:cs="Simplified Arabic"/>
          <w:rtl/>
          <w:lang w:bidi="ar-EG"/>
        </w:rPr>
        <w:t>(تقييم التغير التحويلي)؛</w:t>
      </w:r>
    </w:p>
    <w:p w14:paraId="3C1CE15B" w14:textId="77777777" w:rsidR="00F27332" w:rsidRDefault="00F27332" w:rsidP="00C72EC1">
      <w:pPr>
        <w:pStyle w:val="ListParagraph"/>
        <w:numPr>
          <w:ilvl w:val="0"/>
          <w:numId w:val="13"/>
        </w:numPr>
        <w:bidi/>
        <w:snapToGrid w:val="0"/>
        <w:spacing w:after="120" w:line="216" w:lineRule="auto"/>
        <w:ind w:left="4" w:firstLine="709"/>
        <w:contextualSpacing w:val="0"/>
        <w:rPr>
          <w:rFonts w:cs="Simplified Arabic"/>
          <w:lang w:bidi="ar-EG"/>
        </w:rPr>
      </w:pPr>
      <w:r w:rsidRPr="00167E43">
        <w:rPr>
          <w:rFonts w:cs="Simplified Arabic"/>
          <w:rtl/>
          <w:lang w:bidi="ar-EG"/>
        </w:rPr>
        <w:t>تقييم منهجي لأثر الأعمال التجارية واعتمادها على التنوع البيولوجي وعلى الإسهامات التي تقدمها الطبيعة للبشر</w:t>
      </w:r>
      <w:r w:rsidRPr="001774E6">
        <w:rPr>
          <w:rFonts w:cs="Simplified Arabic"/>
          <w:rtl/>
          <w:lang w:bidi="ar-EG"/>
        </w:rPr>
        <w:t xml:space="preserve"> (تقييم الأعمال التجارية والتنوع البيولوجي).</w:t>
      </w:r>
    </w:p>
    <w:p w14:paraId="3AFE31CE" w14:textId="77777777" w:rsidR="00F27332" w:rsidRPr="00B40C1B" w:rsidRDefault="00F27332" w:rsidP="00C72EC1">
      <w:pPr>
        <w:pStyle w:val="ListParagraph"/>
        <w:numPr>
          <w:ilvl w:val="0"/>
          <w:numId w:val="7"/>
        </w:numPr>
        <w:bidi/>
        <w:spacing w:after="120" w:line="216" w:lineRule="auto"/>
        <w:ind w:left="0" w:firstLine="0"/>
        <w:contextualSpacing w:val="0"/>
        <w:rPr>
          <w:rFonts w:cs="Simplified Arabic"/>
          <w:rtl/>
          <w:lang w:bidi="ar-EG"/>
        </w:rPr>
      </w:pPr>
      <w:r>
        <w:rPr>
          <w:rFonts w:cs="Simplified Arabic" w:hint="cs"/>
          <w:rtl/>
          <w:lang w:bidi="ar-EG"/>
        </w:rPr>
        <w:t>و</w:t>
      </w:r>
      <w:r w:rsidRPr="00B40C1B">
        <w:rPr>
          <w:rFonts w:cs="Simplified Arabic"/>
          <w:rtl/>
          <w:lang w:bidi="ar-EG"/>
        </w:rPr>
        <w:t xml:space="preserve">في المقرر نفسه، وافق الاجتماع العام على عمليات تحديد النطاق لتقييم الترابط والتغير التحويلي، </w:t>
      </w:r>
      <w:r>
        <w:rPr>
          <w:rFonts w:cs="Simplified Arabic" w:hint="cs"/>
          <w:rtl/>
          <w:lang w:bidi="ar-EG"/>
        </w:rPr>
        <w:t>استنادا إلى</w:t>
      </w:r>
      <w:r w:rsidRPr="00B40C1B">
        <w:rPr>
          <w:rFonts w:cs="Simplified Arabic"/>
          <w:rtl/>
          <w:lang w:bidi="ar-EG"/>
        </w:rPr>
        <w:t xml:space="preserve"> تقارير تحديد النطاق الأولية للتقييمات الواردة في التذييل الثاني </w:t>
      </w:r>
      <w:r>
        <w:rPr>
          <w:rFonts w:cs="Simplified Arabic" w:hint="cs"/>
          <w:rtl/>
          <w:lang w:bidi="ar-EG"/>
        </w:rPr>
        <w:t xml:space="preserve">للوثيقة </w:t>
      </w:r>
      <w:r w:rsidRPr="00B40C1B">
        <w:rPr>
          <w:rFonts w:cs="Simplified Arabic"/>
          <w:lang w:bidi="ar-EG"/>
        </w:rPr>
        <w:t>IPBES/7/6</w:t>
      </w:r>
      <w:r w:rsidRPr="00B40C1B">
        <w:rPr>
          <w:rFonts w:cs="Simplified Arabic"/>
          <w:rtl/>
          <w:lang w:bidi="ar-EG"/>
        </w:rPr>
        <w:t xml:space="preserve">، لكي ينظر فيها الاجتماع العام في دورته الثامنة. </w:t>
      </w:r>
      <w:r>
        <w:rPr>
          <w:rFonts w:cs="Simplified Arabic" w:hint="cs"/>
          <w:rtl/>
          <w:lang w:bidi="ar-EG"/>
        </w:rPr>
        <w:t>و</w:t>
      </w:r>
      <w:r w:rsidRPr="00B40C1B">
        <w:rPr>
          <w:rFonts w:cs="Simplified Arabic"/>
          <w:rtl/>
          <w:lang w:bidi="ar-EG"/>
        </w:rPr>
        <w:t xml:space="preserve">وافق الاجتماع العام على عملية تحديد </w:t>
      </w:r>
      <w:r>
        <w:rPr>
          <w:rFonts w:cs="Simplified Arabic" w:hint="cs"/>
          <w:rtl/>
          <w:lang w:bidi="ar-EG"/>
        </w:rPr>
        <w:t>ال</w:t>
      </w:r>
      <w:r w:rsidRPr="00B40C1B">
        <w:rPr>
          <w:rFonts w:cs="Simplified Arabic"/>
          <w:rtl/>
          <w:lang w:bidi="ar-EG"/>
        </w:rPr>
        <w:t xml:space="preserve">نطاق </w:t>
      </w:r>
      <w:r>
        <w:rPr>
          <w:rFonts w:cs="Simplified Arabic" w:hint="cs"/>
          <w:rtl/>
          <w:lang w:bidi="ar-EG"/>
        </w:rPr>
        <w:t>ل</w:t>
      </w:r>
      <w:r w:rsidRPr="00B40C1B">
        <w:rPr>
          <w:rFonts w:cs="Simplified Arabic"/>
          <w:rtl/>
          <w:lang w:bidi="ar-EG"/>
        </w:rPr>
        <w:t>تقييم الأعمال التجارية والتنوع البيولوجي لعرضها على الاجتماع العام للنظر فيها في دورته التاسعة</w:t>
      </w:r>
      <w:r w:rsidRPr="00B40C1B">
        <w:rPr>
          <w:rFonts w:cs="Simplified Arabic"/>
          <w:lang w:bidi="ar-EG"/>
        </w:rPr>
        <w:t>.</w:t>
      </w:r>
    </w:p>
    <w:p w14:paraId="44C98C32" w14:textId="77777777" w:rsidR="00F27332" w:rsidRPr="00B40C1B" w:rsidRDefault="00F27332" w:rsidP="00C72EC1">
      <w:pPr>
        <w:pStyle w:val="ListParagraph"/>
        <w:numPr>
          <w:ilvl w:val="0"/>
          <w:numId w:val="7"/>
        </w:numPr>
        <w:bidi/>
        <w:spacing w:after="120" w:line="216" w:lineRule="auto"/>
        <w:ind w:left="0" w:firstLine="0"/>
        <w:contextualSpacing w:val="0"/>
        <w:rPr>
          <w:rFonts w:cs="Simplified Arabic"/>
          <w:rtl/>
          <w:lang w:bidi="ar-EG"/>
        </w:rPr>
      </w:pPr>
      <w:r>
        <w:rPr>
          <w:rFonts w:cs="Simplified Arabic" w:hint="cs"/>
          <w:rtl/>
          <w:lang w:bidi="ar-EG"/>
        </w:rPr>
        <w:t>وبناء</w:t>
      </w:r>
      <w:r w:rsidRPr="00B40C1B">
        <w:rPr>
          <w:rFonts w:cs="Simplified Arabic"/>
          <w:rtl/>
          <w:lang w:bidi="ar-EG"/>
        </w:rPr>
        <w:t xml:space="preserve"> على مؤتمرين عبر </w:t>
      </w:r>
      <w:r>
        <w:rPr>
          <w:rFonts w:cs="Simplified Arabic" w:hint="cs"/>
          <w:rtl/>
          <w:lang w:bidi="ar-EG"/>
        </w:rPr>
        <w:t xml:space="preserve">شبكة </w:t>
      </w:r>
      <w:r w:rsidRPr="00B40C1B">
        <w:rPr>
          <w:rFonts w:cs="Simplified Arabic"/>
          <w:rtl/>
          <w:lang w:bidi="ar-EG"/>
        </w:rPr>
        <w:t xml:space="preserve">الإنترنت </w:t>
      </w:r>
      <w:r>
        <w:rPr>
          <w:rFonts w:cs="Simplified Arabic" w:hint="cs"/>
          <w:rtl/>
          <w:lang w:bidi="ar-EG"/>
        </w:rPr>
        <w:t xml:space="preserve">انعقدا </w:t>
      </w:r>
      <w:r w:rsidRPr="00B40C1B">
        <w:rPr>
          <w:rFonts w:cs="Simplified Arabic"/>
          <w:rtl/>
          <w:lang w:bidi="ar-EG"/>
        </w:rPr>
        <w:t xml:space="preserve">في عام 2019، </w:t>
      </w:r>
      <w:r>
        <w:rPr>
          <w:rFonts w:cs="Simplified Arabic" w:hint="cs"/>
          <w:rtl/>
          <w:lang w:bidi="ar-EG"/>
        </w:rPr>
        <w:t>تم عقد</w:t>
      </w:r>
      <w:r w:rsidRPr="00B40C1B">
        <w:rPr>
          <w:rFonts w:cs="Simplified Arabic"/>
          <w:rtl/>
          <w:lang w:bidi="ar-EG"/>
        </w:rPr>
        <w:t xml:space="preserve"> اجتماعات تحديد النطاق لتقييم الترابط والتغير التحويلي </w:t>
      </w:r>
      <w:r>
        <w:rPr>
          <w:rFonts w:cs="Simplified Arabic" w:hint="cs"/>
          <w:rtl/>
          <w:lang w:bidi="ar-EG"/>
        </w:rPr>
        <w:t xml:space="preserve">بصورة افتراضية </w:t>
      </w:r>
      <w:r w:rsidRPr="00B40C1B">
        <w:rPr>
          <w:rFonts w:cs="Simplified Arabic"/>
          <w:rtl/>
          <w:lang w:bidi="ar-EG"/>
        </w:rPr>
        <w:t xml:space="preserve">في </w:t>
      </w:r>
      <w:r>
        <w:rPr>
          <w:rFonts w:cs="Simplified Arabic" w:hint="cs"/>
          <w:rtl/>
          <w:lang w:bidi="ar-EG"/>
        </w:rPr>
        <w:t>مارس</w:t>
      </w:r>
      <w:r w:rsidRPr="00B40C1B">
        <w:rPr>
          <w:rFonts w:cs="Simplified Arabic"/>
          <w:rtl/>
          <w:lang w:bidi="ar-EG"/>
        </w:rPr>
        <w:t>/</w:t>
      </w:r>
      <w:r>
        <w:rPr>
          <w:rFonts w:cs="Simplified Arabic" w:hint="cs"/>
          <w:rtl/>
          <w:lang w:bidi="ar-EG"/>
        </w:rPr>
        <w:t>آذار</w:t>
      </w:r>
      <w:r w:rsidRPr="00B40C1B">
        <w:rPr>
          <w:rFonts w:cs="Simplified Arabic"/>
          <w:rtl/>
          <w:lang w:bidi="ar-EG"/>
        </w:rPr>
        <w:t xml:space="preserve"> و</w:t>
      </w:r>
      <w:r>
        <w:rPr>
          <w:rFonts w:cs="Simplified Arabic" w:hint="cs"/>
          <w:rtl/>
          <w:lang w:bidi="ar-EG"/>
        </w:rPr>
        <w:t>أبريل</w:t>
      </w:r>
      <w:r w:rsidRPr="00B40C1B">
        <w:rPr>
          <w:rFonts w:cs="Simplified Arabic"/>
          <w:rtl/>
          <w:lang w:bidi="ar-EG"/>
        </w:rPr>
        <w:t>/</w:t>
      </w:r>
      <w:r>
        <w:rPr>
          <w:rFonts w:cs="Simplified Arabic" w:hint="cs"/>
          <w:rtl/>
          <w:lang w:bidi="ar-EG"/>
        </w:rPr>
        <w:t xml:space="preserve">نيسان </w:t>
      </w:r>
      <w:r w:rsidRPr="00B40C1B">
        <w:rPr>
          <w:rFonts w:cs="Simplified Arabic"/>
          <w:rtl/>
          <w:lang w:bidi="ar-EG"/>
        </w:rPr>
        <w:t xml:space="preserve">2020 على التوالي، أعقبتها استعراضات خارجية </w:t>
      </w:r>
      <w:r>
        <w:rPr>
          <w:rFonts w:cs="Simplified Arabic" w:hint="cs"/>
          <w:rtl/>
          <w:lang w:bidi="ar-EG"/>
        </w:rPr>
        <w:t>لمسودة</w:t>
      </w:r>
      <w:r w:rsidRPr="00B40C1B">
        <w:rPr>
          <w:rFonts w:cs="Simplified Arabic"/>
          <w:rtl/>
          <w:lang w:bidi="ar-EG"/>
        </w:rPr>
        <w:t xml:space="preserve"> تقرير تحديد النطاق. </w:t>
      </w:r>
      <w:r>
        <w:rPr>
          <w:rFonts w:cs="Simplified Arabic" w:hint="cs"/>
          <w:rtl/>
          <w:lang w:bidi="ar-EG"/>
        </w:rPr>
        <w:t>وسيتم استعراض</w:t>
      </w:r>
      <w:r w:rsidRPr="00B40C1B">
        <w:rPr>
          <w:rFonts w:cs="Simplified Arabic"/>
          <w:rtl/>
          <w:lang w:bidi="ar-EG"/>
        </w:rPr>
        <w:t xml:space="preserve"> </w:t>
      </w:r>
      <w:r>
        <w:rPr>
          <w:rFonts w:cs="Simplified Arabic" w:hint="cs"/>
          <w:rtl/>
          <w:lang w:bidi="ar-EG"/>
        </w:rPr>
        <w:t>مسودة</w:t>
      </w:r>
      <w:r w:rsidRPr="00B40C1B">
        <w:rPr>
          <w:rFonts w:cs="Simplified Arabic"/>
          <w:rtl/>
          <w:lang w:bidi="ar-EG"/>
        </w:rPr>
        <w:t xml:space="preserve"> تقارير تحديد النطاق مرة أخرى </w:t>
      </w:r>
      <w:r>
        <w:rPr>
          <w:rFonts w:cs="Simplified Arabic" w:hint="cs"/>
          <w:rtl/>
          <w:lang w:bidi="ar-EG"/>
        </w:rPr>
        <w:t>واستكمالها</w:t>
      </w:r>
      <w:r w:rsidRPr="00B40C1B">
        <w:rPr>
          <w:rFonts w:cs="Simplified Arabic"/>
          <w:rtl/>
          <w:lang w:bidi="ar-EG"/>
        </w:rPr>
        <w:t xml:space="preserve"> للدورة الثامنة </w:t>
      </w:r>
      <w:r>
        <w:rPr>
          <w:rFonts w:cs="Simplified Arabic" w:hint="cs"/>
          <w:rtl/>
          <w:lang w:bidi="ar-EG"/>
        </w:rPr>
        <w:t>للمنبر</w:t>
      </w:r>
      <w:r w:rsidRPr="00E60961">
        <w:rPr>
          <w:rFonts w:cs="Simplified Arabic"/>
          <w:rtl/>
          <w:lang w:bidi="ar-EG"/>
        </w:rPr>
        <w:t xml:space="preserve"> الحكومي الدولي للعلوم والسياسات في مجال التنوع البيولوجي وخدمات النظم الإيكولوجية</w:t>
      </w:r>
      <w:r w:rsidRPr="00B40C1B">
        <w:rPr>
          <w:rFonts w:cs="Simplified Arabic"/>
          <w:lang w:bidi="ar-EG"/>
        </w:rPr>
        <w:t>.</w:t>
      </w:r>
    </w:p>
    <w:p w14:paraId="03142446" w14:textId="57B0AE1B" w:rsidR="00F27332" w:rsidRPr="00B40C1B" w:rsidRDefault="00F27332" w:rsidP="00C72EC1">
      <w:pPr>
        <w:pStyle w:val="ListParagraph"/>
        <w:numPr>
          <w:ilvl w:val="0"/>
          <w:numId w:val="7"/>
        </w:numPr>
        <w:bidi/>
        <w:spacing w:after="120" w:line="216" w:lineRule="auto"/>
        <w:ind w:left="0" w:firstLine="0"/>
        <w:contextualSpacing w:val="0"/>
        <w:rPr>
          <w:rFonts w:cs="Simplified Arabic"/>
          <w:rtl/>
          <w:lang w:bidi="ar-EG"/>
        </w:rPr>
      </w:pPr>
      <w:r>
        <w:rPr>
          <w:rFonts w:cs="Simplified Arabic" w:hint="cs"/>
          <w:rtl/>
          <w:lang w:bidi="ar-EG"/>
        </w:rPr>
        <w:lastRenderedPageBreak/>
        <w:t>ونظرا</w:t>
      </w:r>
      <w:r w:rsidRPr="00B40C1B">
        <w:rPr>
          <w:rFonts w:cs="Simplified Arabic"/>
          <w:rtl/>
          <w:lang w:bidi="ar-EG"/>
        </w:rPr>
        <w:t xml:space="preserve"> إلى الوضع </w:t>
      </w:r>
      <w:r w:rsidRPr="00E60961">
        <w:rPr>
          <w:rFonts w:cs="Simplified Arabic"/>
          <w:rtl/>
          <w:lang w:bidi="ar-EG"/>
        </w:rPr>
        <w:t xml:space="preserve">الاستثنائي الناجم </w:t>
      </w:r>
      <w:r w:rsidRPr="00327B60">
        <w:rPr>
          <w:rFonts w:cs="Simplified Arabic"/>
          <w:sz w:val="24"/>
          <w:rtl/>
          <w:lang w:bidi="ar-EG"/>
        </w:rPr>
        <w:t>عن</w:t>
      </w:r>
      <w:r w:rsidRPr="00327B60">
        <w:rPr>
          <w:rFonts w:cs="Simplified Arabic"/>
          <w:sz w:val="24"/>
          <w:lang w:bidi="ar-EG"/>
        </w:rPr>
        <w:t xml:space="preserve"> </w:t>
      </w:r>
      <w:r w:rsidRPr="00327B60">
        <w:rPr>
          <w:rFonts w:cs="Simplified Arabic"/>
          <w:sz w:val="24"/>
          <w:rtl/>
          <w:lang w:bidi="ar-EG"/>
        </w:rPr>
        <w:t>جائحة كوفيد-</w:t>
      </w:r>
      <w:r w:rsidRPr="00327B60">
        <w:rPr>
          <w:rFonts w:cs="Simplified Arabic"/>
          <w:sz w:val="24"/>
          <w:lang w:bidi="ar-EG"/>
        </w:rPr>
        <w:t>19</w:t>
      </w:r>
      <w:r w:rsidRPr="00327B60">
        <w:rPr>
          <w:rFonts w:cs="Simplified Arabic"/>
          <w:sz w:val="24"/>
          <w:rtl/>
          <w:lang w:bidi="ar-EG"/>
        </w:rPr>
        <w:t>،</w:t>
      </w:r>
      <w:r w:rsidRPr="00327B60">
        <w:rPr>
          <w:rFonts w:cs="Simplified Arabic"/>
          <w:sz w:val="24"/>
          <w:lang w:bidi="ar-EG"/>
        </w:rPr>
        <w:t xml:space="preserve"> </w:t>
      </w:r>
      <w:r w:rsidRPr="00327B60">
        <w:rPr>
          <w:rFonts w:cs="Simplified Arabic"/>
          <w:sz w:val="24"/>
          <w:rtl/>
          <w:lang w:bidi="ar-EG"/>
        </w:rPr>
        <w:t>وبالنظر إلى الدور</w:t>
      </w:r>
      <w:r w:rsidRPr="00E60961">
        <w:rPr>
          <w:rFonts w:cs="Simplified Arabic"/>
          <w:rtl/>
          <w:lang w:bidi="ar-EG"/>
        </w:rPr>
        <w:t xml:space="preserve"> الذي يمكن أن يلعبه المنبر في تعزيز قاعدة المعارف بشأن التنوع البيولوجي، نظم المنبر حلقة عمل </w:t>
      </w:r>
      <w:r w:rsidR="00F66863">
        <w:rPr>
          <w:rFonts w:cs="Simplified Arabic" w:hint="cs"/>
          <w:rtl/>
          <w:lang w:bidi="ar-EG"/>
        </w:rPr>
        <w:t xml:space="preserve">افتراضية </w:t>
      </w:r>
      <w:r>
        <w:rPr>
          <w:rFonts w:cs="Simplified Arabic" w:hint="cs"/>
          <w:rtl/>
          <w:lang w:bidi="ar-EG"/>
        </w:rPr>
        <w:t>خاصة به</w:t>
      </w:r>
      <w:r w:rsidRPr="00E60961">
        <w:rPr>
          <w:rFonts w:cs="Simplified Arabic"/>
          <w:rtl/>
          <w:lang w:bidi="ar-EG"/>
        </w:rPr>
        <w:t xml:space="preserve"> </w:t>
      </w:r>
      <w:r w:rsidRPr="00B40C1B">
        <w:rPr>
          <w:rFonts w:cs="Simplified Arabic"/>
          <w:rtl/>
          <w:lang w:bidi="ar-EG"/>
        </w:rPr>
        <w:t xml:space="preserve">بشأن التنوع البيولوجي والأوبئة </w:t>
      </w:r>
      <w:r>
        <w:rPr>
          <w:rFonts w:cs="Simplified Arabic" w:hint="cs"/>
          <w:rtl/>
          <w:lang w:bidi="ar-EG"/>
        </w:rPr>
        <w:t>تم عقدها</w:t>
      </w:r>
      <w:r w:rsidRPr="00B40C1B">
        <w:rPr>
          <w:rFonts w:cs="Simplified Arabic"/>
          <w:rtl/>
          <w:lang w:bidi="ar-EG"/>
        </w:rPr>
        <w:t xml:space="preserve"> في </w:t>
      </w:r>
      <w:r>
        <w:rPr>
          <w:rFonts w:cs="Simplified Arabic" w:hint="cs"/>
          <w:rtl/>
          <w:lang w:bidi="ar-EG"/>
        </w:rPr>
        <w:t>يوليو</w:t>
      </w:r>
      <w:r w:rsidRPr="00B40C1B">
        <w:rPr>
          <w:rFonts w:cs="Simplified Arabic"/>
          <w:rtl/>
          <w:lang w:bidi="ar-EG"/>
        </w:rPr>
        <w:t>/</w:t>
      </w:r>
      <w:r>
        <w:rPr>
          <w:rFonts w:cs="Simplified Arabic" w:hint="cs"/>
          <w:rtl/>
          <w:lang w:bidi="ar-EG"/>
        </w:rPr>
        <w:t>تموز</w:t>
      </w:r>
      <w:r w:rsidRPr="00B40C1B">
        <w:rPr>
          <w:rFonts w:cs="Simplified Arabic"/>
          <w:rtl/>
          <w:lang w:bidi="ar-EG"/>
        </w:rPr>
        <w:t xml:space="preserve"> 2020. </w:t>
      </w:r>
      <w:r>
        <w:rPr>
          <w:rFonts w:cs="Simplified Arabic" w:hint="cs"/>
          <w:rtl/>
          <w:lang w:bidi="ar-EG"/>
        </w:rPr>
        <w:t>وسعى</w:t>
      </w:r>
      <w:r w:rsidRPr="00B40C1B">
        <w:rPr>
          <w:rFonts w:cs="Simplified Arabic"/>
          <w:rtl/>
          <w:lang w:bidi="ar-EG"/>
        </w:rPr>
        <w:t xml:space="preserve"> تقرير حلقة العمل إلى دعم </w:t>
      </w:r>
      <w:r>
        <w:rPr>
          <w:rFonts w:cs="Simplified Arabic" w:hint="cs"/>
          <w:rtl/>
          <w:lang w:bidi="ar-EG"/>
        </w:rPr>
        <w:t>إعداد</w:t>
      </w:r>
      <w:r w:rsidRPr="00B40C1B">
        <w:rPr>
          <w:rFonts w:cs="Simplified Arabic"/>
          <w:rtl/>
          <w:lang w:bidi="ar-EG"/>
        </w:rPr>
        <w:t xml:space="preserve"> نواتج المنبر الجارية أو المستقبلية </w:t>
      </w:r>
      <w:r>
        <w:rPr>
          <w:rFonts w:cs="Simplified Arabic" w:hint="cs"/>
          <w:rtl/>
          <w:lang w:bidi="ar-EG"/>
        </w:rPr>
        <w:t>من قبيل</w:t>
      </w:r>
      <w:r w:rsidRPr="00B40C1B">
        <w:rPr>
          <w:rFonts w:cs="Simplified Arabic"/>
          <w:rtl/>
          <w:lang w:bidi="ar-EG"/>
        </w:rPr>
        <w:t xml:space="preserve"> تحديد نطاق تقييم الترابط </w:t>
      </w:r>
      <w:r>
        <w:rPr>
          <w:rFonts w:cs="Simplified Arabic" w:hint="cs"/>
          <w:rtl/>
          <w:lang w:bidi="ar-EG"/>
        </w:rPr>
        <w:t>وإثراء التقييمات</w:t>
      </w:r>
      <w:r w:rsidRPr="00B40C1B">
        <w:rPr>
          <w:rFonts w:cs="Simplified Arabic"/>
          <w:rtl/>
          <w:lang w:bidi="ar-EG"/>
        </w:rPr>
        <w:t xml:space="preserve"> الأخرى الجارية والمخطط لها. وضمت حلقة العمل 17 </w:t>
      </w:r>
      <w:r>
        <w:rPr>
          <w:rFonts w:cs="Simplified Arabic" w:hint="cs"/>
          <w:rtl/>
          <w:lang w:bidi="ar-EG"/>
        </w:rPr>
        <w:t>خبيرا</w:t>
      </w:r>
      <w:r w:rsidRPr="00B40C1B">
        <w:rPr>
          <w:rFonts w:cs="Simplified Arabic"/>
          <w:rtl/>
          <w:lang w:bidi="ar-EG"/>
        </w:rPr>
        <w:t xml:space="preserve"> </w:t>
      </w:r>
      <w:r>
        <w:rPr>
          <w:rFonts w:cs="Simplified Arabic" w:hint="cs"/>
          <w:rtl/>
          <w:lang w:bidi="ar-EG"/>
        </w:rPr>
        <w:t>قام</w:t>
      </w:r>
      <w:r w:rsidRPr="00B40C1B">
        <w:rPr>
          <w:rFonts w:cs="Simplified Arabic"/>
          <w:rtl/>
          <w:lang w:bidi="ar-EG"/>
        </w:rPr>
        <w:t xml:space="preserve"> فريق الخبراء المتعدد التخصصات</w:t>
      </w:r>
      <w:r>
        <w:rPr>
          <w:rFonts w:cs="Simplified Arabic" w:hint="cs"/>
          <w:rtl/>
          <w:lang w:bidi="ar-EG"/>
        </w:rPr>
        <w:t xml:space="preserve"> باختيارهم،</w:t>
      </w:r>
      <w:r w:rsidRPr="00B40C1B">
        <w:rPr>
          <w:rFonts w:cs="Simplified Arabic"/>
          <w:rtl/>
          <w:lang w:bidi="ar-EG"/>
        </w:rPr>
        <w:t xml:space="preserve"> بالإضافة إلى 5 خبراء من تقييمات المنبر الجارية. </w:t>
      </w:r>
      <w:r>
        <w:rPr>
          <w:rFonts w:cs="Simplified Arabic" w:hint="cs"/>
          <w:rtl/>
          <w:lang w:bidi="ar-EG"/>
        </w:rPr>
        <w:t>وعلاوة على ذلك</w:t>
      </w:r>
      <w:r w:rsidRPr="00B40C1B">
        <w:rPr>
          <w:rFonts w:cs="Simplified Arabic"/>
          <w:rtl/>
          <w:lang w:bidi="ar-EG"/>
        </w:rPr>
        <w:t>، حضر</w:t>
      </w:r>
      <w:r>
        <w:rPr>
          <w:rFonts w:cs="Simplified Arabic" w:hint="cs"/>
          <w:rtl/>
          <w:lang w:bidi="ar-EG"/>
        </w:rPr>
        <w:t xml:space="preserve"> حلقة العمل أصحاب خبرة في المجال </w:t>
      </w:r>
      <w:r w:rsidRPr="00B40C1B">
        <w:rPr>
          <w:rFonts w:cs="Simplified Arabic"/>
          <w:rtl/>
          <w:lang w:bidi="ar-EG"/>
        </w:rPr>
        <w:t xml:space="preserve">من المنظمات ذات الصلة، بما في ذلك اتفاقية التنوع البيولوجي. تم </w:t>
      </w:r>
      <w:r>
        <w:rPr>
          <w:rFonts w:cs="Simplified Arabic" w:hint="cs"/>
          <w:rtl/>
          <w:lang w:bidi="ar-EG"/>
        </w:rPr>
        <w:t>نشر</w:t>
      </w:r>
      <w:r w:rsidRPr="00B40C1B">
        <w:rPr>
          <w:rFonts w:cs="Simplified Arabic"/>
          <w:rtl/>
          <w:lang w:bidi="ar-EG"/>
        </w:rPr>
        <w:t xml:space="preserve"> تقرير ورشة العمل في 29 أكتوبر</w:t>
      </w:r>
      <w:r>
        <w:rPr>
          <w:rFonts w:cs="Simplified Arabic" w:hint="cs"/>
          <w:rtl/>
          <w:lang w:bidi="ar-EG"/>
        </w:rPr>
        <w:t>/تشرين الأول</w:t>
      </w:r>
      <w:r w:rsidRPr="00B40C1B">
        <w:rPr>
          <w:rFonts w:cs="Simplified Arabic"/>
          <w:rtl/>
          <w:lang w:bidi="ar-EG"/>
        </w:rPr>
        <w:t xml:space="preserve"> 2020؛ </w:t>
      </w:r>
      <w:r>
        <w:rPr>
          <w:rFonts w:cs="Simplified Arabic" w:hint="cs"/>
          <w:rtl/>
          <w:lang w:bidi="ar-EG"/>
        </w:rPr>
        <w:t xml:space="preserve">ويتاح </w:t>
      </w:r>
      <w:r w:rsidRPr="00B40C1B">
        <w:rPr>
          <w:rFonts w:cs="Simplified Arabic"/>
          <w:rtl/>
          <w:lang w:bidi="ar-EG"/>
        </w:rPr>
        <w:t>الإصدار النهائي على</w:t>
      </w:r>
      <w:r>
        <w:rPr>
          <w:rFonts w:cs="Simplified Arabic" w:hint="cs"/>
          <w:rtl/>
          <w:lang w:bidi="ar-EG"/>
        </w:rPr>
        <w:t>:</w:t>
      </w:r>
      <w:r w:rsidRPr="00B40C1B">
        <w:rPr>
          <w:rFonts w:cs="Simplified Arabic"/>
          <w:lang w:bidi="ar-EG"/>
        </w:rPr>
        <w:t xml:space="preserve"> </w:t>
      </w:r>
      <w:r>
        <w:rPr>
          <w:rFonts w:cs="Simplified Arabic"/>
          <w:lang w:bidi="ar-EG"/>
        </w:rPr>
        <w:t>.</w:t>
      </w:r>
      <w:hyperlink r:id="rId16" w:history="1">
        <w:r w:rsidRPr="003C4DD0">
          <w:rPr>
            <w:rStyle w:val="Hyperlink"/>
            <w:rFonts w:cs="Simplified Arabic"/>
            <w:lang w:bidi="ar-EG"/>
          </w:rPr>
          <w:t>https://ipbes.net/pandemics</w:t>
        </w:r>
      </w:hyperlink>
      <w:r>
        <w:rPr>
          <w:rFonts w:cs="Simplified Arabic"/>
          <w:lang w:bidi="ar-EG"/>
        </w:rPr>
        <w:t xml:space="preserve"> </w:t>
      </w:r>
    </w:p>
    <w:p w14:paraId="36C03732" w14:textId="73D7BAAC" w:rsidR="00F27332" w:rsidRPr="00A448E0" w:rsidRDefault="00F27332" w:rsidP="00C72EC1">
      <w:pPr>
        <w:pStyle w:val="ListParagraph"/>
        <w:numPr>
          <w:ilvl w:val="0"/>
          <w:numId w:val="7"/>
        </w:numPr>
        <w:bidi/>
        <w:spacing w:after="120" w:line="216" w:lineRule="auto"/>
        <w:ind w:left="0" w:firstLine="0"/>
        <w:contextualSpacing w:val="0"/>
        <w:rPr>
          <w:rFonts w:cs="Simplified Arabic"/>
          <w:rtl/>
          <w:lang w:bidi="ar-EG"/>
        </w:rPr>
      </w:pPr>
      <w:r>
        <w:rPr>
          <w:rFonts w:cs="Simplified Arabic" w:hint="cs"/>
          <w:rtl/>
          <w:lang w:bidi="ar-EG"/>
        </w:rPr>
        <w:t>وع</w:t>
      </w:r>
      <w:r w:rsidRPr="00B40C1B">
        <w:rPr>
          <w:rFonts w:cs="Simplified Arabic"/>
          <w:rtl/>
          <w:lang w:bidi="ar-EG"/>
        </w:rPr>
        <w:t xml:space="preserve">قب المشاورات مع الهيئة الحكومية الدولية المعنية بتغير المناخ، قررت الهيئتان عقد حلقة عمل </w:t>
      </w:r>
      <w:r>
        <w:rPr>
          <w:rFonts w:cs="Simplified Arabic" w:hint="cs"/>
          <w:rtl/>
          <w:lang w:val="en-US"/>
        </w:rPr>
        <w:t>ب</w:t>
      </w:r>
      <w:r w:rsidRPr="00B40C1B">
        <w:rPr>
          <w:rFonts w:cs="Simplified Arabic"/>
          <w:rtl/>
          <w:lang w:bidi="ar-EG"/>
        </w:rPr>
        <w:t xml:space="preserve">رعاية مشتركة بشأن التنوع البيولوجي وتغير المناخ على </w:t>
      </w:r>
      <w:r>
        <w:rPr>
          <w:rFonts w:cs="Simplified Arabic" w:hint="cs"/>
          <w:rtl/>
          <w:lang w:bidi="ar-EG"/>
        </w:rPr>
        <w:t xml:space="preserve">شبكة </w:t>
      </w:r>
      <w:r w:rsidRPr="00B40C1B">
        <w:rPr>
          <w:rFonts w:cs="Simplified Arabic"/>
          <w:rtl/>
          <w:lang w:bidi="ar-EG"/>
        </w:rPr>
        <w:t>الإنترنت في الفترة من 14 إلى 17 ديسمبر</w:t>
      </w:r>
      <w:r>
        <w:rPr>
          <w:rFonts w:cs="Simplified Arabic" w:hint="cs"/>
          <w:rtl/>
          <w:lang w:bidi="ar-EG"/>
        </w:rPr>
        <w:t>/كانون الأول</w:t>
      </w:r>
      <w:r w:rsidRPr="00B40C1B">
        <w:rPr>
          <w:rFonts w:cs="Simplified Arabic"/>
          <w:rtl/>
          <w:lang w:bidi="ar-EG"/>
        </w:rPr>
        <w:t xml:space="preserve"> 2020. وسيدعم تقرير حلقة العمل </w:t>
      </w:r>
      <w:r w:rsidR="00015B71">
        <w:rPr>
          <w:rFonts w:cs="Simplified Arabic" w:hint="cs"/>
          <w:rtl/>
          <w:lang w:bidi="ar-EG"/>
        </w:rPr>
        <w:t xml:space="preserve">المذكورة </w:t>
      </w:r>
      <w:r>
        <w:rPr>
          <w:rFonts w:cs="Simplified Arabic" w:hint="cs"/>
          <w:rtl/>
          <w:lang w:bidi="ar-EG"/>
        </w:rPr>
        <w:t>الإعداد</w:t>
      </w:r>
      <w:r w:rsidRPr="00B40C1B">
        <w:rPr>
          <w:rFonts w:cs="Simplified Arabic"/>
          <w:rtl/>
          <w:lang w:bidi="ar-EG"/>
        </w:rPr>
        <w:t xml:space="preserve"> لتحديد نطاق تقييم الترابط</w:t>
      </w:r>
      <w:r>
        <w:rPr>
          <w:rFonts w:cs="Simplified Arabic" w:hint="cs"/>
          <w:rtl/>
          <w:lang w:bidi="ar-EG"/>
        </w:rPr>
        <w:t>،</w:t>
      </w:r>
      <w:r w:rsidRPr="00B40C1B">
        <w:rPr>
          <w:rFonts w:cs="Simplified Arabic"/>
          <w:rtl/>
          <w:lang w:bidi="ar-EG"/>
        </w:rPr>
        <w:t xml:space="preserve"> بالإضافة إلى المساهمة في تقييم</w:t>
      </w:r>
      <w:r>
        <w:rPr>
          <w:rFonts w:cs="Simplified Arabic" w:hint="cs"/>
          <w:rtl/>
          <w:lang w:bidi="ar-EG"/>
        </w:rPr>
        <w:t xml:space="preserve"> المنبر</w:t>
      </w:r>
      <w:r w:rsidRPr="00B40C1B">
        <w:rPr>
          <w:rFonts w:cs="Simplified Arabic"/>
          <w:rtl/>
          <w:lang w:bidi="ar-EG"/>
        </w:rPr>
        <w:t xml:space="preserve"> </w:t>
      </w:r>
      <w:r>
        <w:rPr>
          <w:rFonts w:cs="Simplified Arabic" w:hint="cs"/>
          <w:rtl/>
          <w:lang w:bidi="ar-EG"/>
        </w:rPr>
        <w:t>لل</w:t>
      </w:r>
      <w:r w:rsidRPr="00B40C1B">
        <w:rPr>
          <w:rFonts w:cs="Simplified Arabic"/>
          <w:rtl/>
          <w:lang w:bidi="ar-EG"/>
        </w:rPr>
        <w:t>ترابط</w:t>
      </w:r>
      <w:r>
        <w:rPr>
          <w:rFonts w:cs="Simplified Arabic" w:hint="cs"/>
          <w:rtl/>
          <w:lang w:bidi="ar-EG"/>
        </w:rPr>
        <w:t>،</w:t>
      </w:r>
      <w:r w:rsidRPr="00B40C1B">
        <w:rPr>
          <w:rFonts w:cs="Simplified Arabic"/>
          <w:rtl/>
          <w:lang w:bidi="ar-EG"/>
        </w:rPr>
        <w:t xml:space="preserve"> وفي تقرير التقييم السادس </w:t>
      </w:r>
      <w:r>
        <w:rPr>
          <w:rFonts w:cs="Simplified Arabic" w:hint="cs"/>
          <w:rtl/>
          <w:lang w:bidi="ar-EG"/>
        </w:rPr>
        <w:t>للهيئة</w:t>
      </w:r>
      <w:r w:rsidRPr="00B40C1B">
        <w:rPr>
          <w:rFonts w:cs="Simplified Arabic"/>
          <w:rtl/>
          <w:lang w:bidi="ar-EG"/>
        </w:rPr>
        <w:t xml:space="preserve"> وتقريره</w:t>
      </w:r>
      <w:r>
        <w:rPr>
          <w:rFonts w:cs="Simplified Arabic" w:hint="cs"/>
          <w:rtl/>
          <w:lang w:bidi="ar-EG"/>
        </w:rPr>
        <w:t>ا</w:t>
      </w:r>
      <w:r w:rsidRPr="00B40C1B">
        <w:rPr>
          <w:rFonts w:cs="Simplified Arabic"/>
          <w:rtl/>
          <w:lang w:bidi="ar-EG"/>
        </w:rPr>
        <w:t xml:space="preserve"> </w:t>
      </w:r>
      <w:r>
        <w:rPr>
          <w:rFonts w:cs="Simplified Arabic" w:hint="cs"/>
          <w:rtl/>
          <w:lang w:bidi="ar-EG"/>
        </w:rPr>
        <w:t>التوليفي</w:t>
      </w:r>
      <w:r w:rsidRPr="00A448E0">
        <w:rPr>
          <w:rFonts w:cs="Simplified Arabic" w:hint="cs"/>
          <w:rtl/>
          <w:lang w:bidi="ar-EG"/>
        </w:rPr>
        <w:t>.</w:t>
      </w:r>
    </w:p>
    <w:p w14:paraId="071241A0" w14:textId="77777777" w:rsidR="00F27332" w:rsidRDefault="00F27332" w:rsidP="00C72EC1">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وتم إطلاق</w:t>
      </w:r>
      <w:r w:rsidRPr="00056F47">
        <w:rPr>
          <w:rFonts w:cs="Simplified Arabic"/>
          <w:rtl/>
          <w:lang w:bidi="ar-EG"/>
        </w:rPr>
        <w:t xml:space="preserve"> دعوة لترشيح خبراء للمساعدة في تحديد نطاق تقييم الأعمال التجارية والتنوع البيولوجي في 12 </w:t>
      </w:r>
      <w:r>
        <w:rPr>
          <w:rFonts w:cs="Simplified Arabic" w:hint="cs"/>
          <w:rtl/>
          <w:lang w:bidi="ar-EG"/>
        </w:rPr>
        <w:t>نوفمبر/تشرين الثاني</w:t>
      </w:r>
      <w:r w:rsidRPr="00056F47">
        <w:rPr>
          <w:rFonts w:cs="Simplified Arabic"/>
          <w:rtl/>
          <w:lang w:bidi="ar-EG"/>
        </w:rPr>
        <w:t xml:space="preserve"> 2020 مع موعد نهائي </w:t>
      </w:r>
      <w:r>
        <w:rPr>
          <w:rFonts w:cs="Simplified Arabic" w:hint="cs"/>
          <w:rtl/>
          <w:lang w:bidi="ar-EG"/>
        </w:rPr>
        <w:t>في</w:t>
      </w:r>
      <w:r w:rsidRPr="00056F47">
        <w:rPr>
          <w:rFonts w:cs="Simplified Arabic"/>
          <w:rtl/>
          <w:lang w:bidi="ar-EG"/>
        </w:rPr>
        <w:t xml:space="preserve"> 1 </w:t>
      </w:r>
      <w:r>
        <w:rPr>
          <w:rFonts w:cs="Simplified Arabic" w:hint="cs"/>
          <w:rtl/>
          <w:lang w:bidi="ar-EG"/>
        </w:rPr>
        <w:t>فبراير</w:t>
      </w:r>
      <w:r w:rsidRPr="00056F47">
        <w:rPr>
          <w:rFonts w:cs="Simplified Arabic"/>
          <w:rtl/>
          <w:lang w:bidi="ar-EG"/>
        </w:rPr>
        <w:t>/</w:t>
      </w:r>
      <w:r>
        <w:rPr>
          <w:rFonts w:cs="Simplified Arabic" w:hint="cs"/>
          <w:rtl/>
          <w:lang w:bidi="ar-EG"/>
        </w:rPr>
        <w:t>شباط</w:t>
      </w:r>
      <w:r w:rsidRPr="00056F47">
        <w:rPr>
          <w:rFonts w:cs="Simplified Arabic"/>
          <w:rtl/>
          <w:lang w:bidi="ar-EG"/>
        </w:rPr>
        <w:t xml:space="preserve"> 2021.</w:t>
      </w:r>
      <w:r w:rsidRPr="007205D8">
        <w:rPr>
          <w:vertAlign w:val="superscript"/>
          <w:rtl/>
        </w:rPr>
        <w:footnoteReference w:id="3"/>
      </w:r>
      <w:r w:rsidRPr="007205D8">
        <w:rPr>
          <w:rFonts w:cs="Simplified Arabic"/>
          <w:vertAlign w:val="superscript"/>
          <w:rtl/>
          <w:lang w:bidi="ar-EG"/>
        </w:rPr>
        <w:t xml:space="preserve"> </w:t>
      </w:r>
      <w:r w:rsidRPr="00056F47">
        <w:rPr>
          <w:rFonts w:cs="Simplified Arabic"/>
          <w:rtl/>
          <w:lang w:bidi="ar-EG"/>
        </w:rPr>
        <w:t>ومن المقرر عقد مؤتمر عبر</w:t>
      </w:r>
      <w:r>
        <w:rPr>
          <w:rFonts w:cs="Simplified Arabic" w:hint="cs"/>
          <w:rtl/>
          <w:lang w:bidi="ar-EG"/>
        </w:rPr>
        <w:t xml:space="preserve"> شبكة</w:t>
      </w:r>
      <w:r w:rsidRPr="00056F47">
        <w:rPr>
          <w:rFonts w:cs="Simplified Arabic"/>
          <w:rtl/>
          <w:lang w:bidi="ar-EG"/>
        </w:rPr>
        <w:t xml:space="preserve"> الإنترنت لجمع المدخلات المبكرة في عملية تحديد النطاق في </w:t>
      </w:r>
      <w:r>
        <w:rPr>
          <w:rFonts w:cs="Simplified Arabic" w:hint="cs"/>
          <w:rtl/>
          <w:lang w:bidi="ar-EG"/>
        </w:rPr>
        <w:t xml:space="preserve">يناير/كانون الثاني </w:t>
      </w:r>
      <w:r w:rsidRPr="002A0E64">
        <w:rPr>
          <w:rFonts w:cs="Simplified Arabic"/>
          <w:sz w:val="24"/>
          <w:szCs w:val="28"/>
          <w:lang w:bidi="ar-EG"/>
        </w:rPr>
        <w:t>2021</w:t>
      </w:r>
      <w:r w:rsidRPr="002A0E64">
        <w:rPr>
          <w:rFonts w:cs="Simplified Arabic" w:hint="cs"/>
          <w:sz w:val="24"/>
          <w:szCs w:val="28"/>
          <w:rtl/>
          <w:lang w:bidi="ar-EG"/>
        </w:rPr>
        <w:t xml:space="preserve"> </w:t>
      </w:r>
      <w:r>
        <w:rPr>
          <w:rFonts w:cs="Simplified Arabic" w:hint="cs"/>
          <w:rtl/>
          <w:lang w:bidi="ar-EG"/>
        </w:rPr>
        <w:t>بصورة مبدئية</w:t>
      </w:r>
      <w:r w:rsidRPr="00056F47">
        <w:rPr>
          <w:rFonts w:cs="Simplified Arabic"/>
          <w:rtl/>
          <w:lang w:bidi="ar-EG"/>
        </w:rPr>
        <w:t xml:space="preserve">؛ </w:t>
      </w:r>
      <w:r>
        <w:rPr>
          <w:rFonts w:cs="Simplified Arabic" w:hint="cs"/>
          <w:rtl/>
          <w:lang w:bidi="ar-EG"/>
        </w:rPr>
        <w:t xml:space="preserve">وعقد </w:t>
      </w:r>
      <w:r w:rsidRPr="00056F47">
        <w:rPr>
          <w:rFonts w:cs="Simplified Arabic"/>
          <w:rtl/>
          <w:lang w:bidi="ar-EG"/>
        </w:rPr>
        <w:t>اجتماع تحديد النطاق عبر</w:t>
      </w:r>
      <w:r>
        <w:rPr>
          <w:rFonts w:cs="Simplified Arabic" w:hint="cs"/>
          <w:rtl/>
          <w:lang w:bidi="ar-EG"/>
        </w:rPr>
        <w:t xml:space="preserve"> شبكة</w:t>
      </w:r>
      <w:r w:rsidRPr="00056F47">
        <w:rPr>
          <w:rFonts w:cs="Simplified Arabic"/>
          <w:rtl/>
          <w:lang w:bidi="ar-EG"/>
        </w:rPr>
        <w:t xml:space="preserve"> الإنترنت في أبريل</w:t>
      </w:r>
      <w:r>
        <w:rPr>
          <w:rFonts w:cs="Simplified Arabic" w:hint="cs"/>
          <w:rtl/>
          <w:lang w:bidi="ar-EG"/>
        </w:rPr>
        <w:t xml:space="preserve">/نيسان </w:t>
      </w:r>
      <w:r w:rsidRPr="002A0E64">
        <w:rPr>
          <w:rFonts w:cs="Simplified Arabic"/>
          <w:sz w:val="24"/>
          <w:szCs w:val="28"/>
          <w:lang w:bidi="ar-EG"/>
        </w:rPr>
        <w:t>2021</w:t>
      </w:r>
      <w:r w:rsidRPr="007205D8">
        <w:rPr>
          <w:rFonts w:cs="Simplified Arabic" w:hint="cs"/>
          <w:rtl/>
          <w:lang w:bidi="ar-EG"/>
        </w:rPr>
        <w:t>.</w:t>
      </w:r>
      <w:r w:rsidRPr="00056F47">
        <w:rPr>
          <w:rFonts w:cs="Simplified Arabic"/>
          <w:rtl/>
          <w:lang w:bidi="ar-EG"/>
        </w:rPr>
        <w:t xml:space="preserve"> </w:t>
      </w:r>
    </w:p>
    <w:p w14:paraId="626C540A" w14:textId="1BA8AA43" w:rsidR="00F27332" w:rsidRDefault="00F27332" w:rsidP="00C72EC1">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w:t>
      </w:r>
      <w:r w:rsidRPr="00056F47">
        <w:rPr>
          <w:rFonts w:cs="Simplified Arabic"/>
          <w:rtl/>
          <w:lang w:bidi="ar-EG"/>
        </w:rPr>
        <w:t xml:space="preserve">في المقرر </w:t>
      </w:r>
      <w:r w:rsidRPr="00DC7F4A">
        <w:rPr>
          <w:snapToGrid w:val="0"/>
          <w:kern w:val="22"/>
          <w:szCs w:val="22"/>
        </w:rPr>
        <w:t>IPBES-7/1</w:t>
      </w:r>
      <w:r w:rsidRPr="00056F47">
        <w:rPr>
          <w:rFonts w:cs="Simplified Arabic"/>
          <w:rtl/>
          <w:lang w:bidi="ar-EG"/>
        </w:rPr>
        <w:t>، مدد الاجتماع العام أيضا ولايات فرق العمل المعنية ببناء القدرات</w:t>
      </w:r>
      <w:r>
        <w:rPr>
          <w:rFonts w:cs="Simplified Arabic" w:hint="cs"/>
          <w:rtl/>
          <w:lang w:bidi="ar-EG"/>
        </w:rPr>
        <w:t>،</w:t>
      </w:r>
      <w:r w:rsidRPr="00056F47">
        <w:rPr>
          <w:rFonts w:cs="Simplified Arabic"/>
          <w:rtl/>
          <w:lang w:bidi="ar-EG"/>
        </w:rPr>
        <w:t xml:space="preserve"> والمعارف</w:t>
      </w:r>
      <w:r>
        <w:rPr>
          <w:rFonts w:cs="Simplified Arabic" w:hint="cs"/>
          <w:rtl/>
          <w:lang w:bidi="ar-EG"/>
        </w:rPr>
        <w:t>،</w:t>
      </w:r>
      <w:r w:rsidRPr="00056F47">
        <w:rPr>
          <w:rFonts w:cs="Simplified Arabic"/>
          <w:rtl/>
          <w:lang w:bidi="ar-EG"/>
        </w:rPr>
        <w:t xml:space="preserve"> والبيانات</w:t>
      </w:r>
      <w:r>
        <w:rPr>
          <w:rFonts w:cs="Simplified Arabic" w:hint="cs"/>
          <w:rtl/>
          <w:lang w:bidi="ar-EG"/>
        </w:rPr>
        <w:t>،</w:t>
      </w:r>
      <w:r w:rsidRPr="00056F47">
        <w:rPr>
          <w:rFonts w:cs="Simplified Arabic"/>
          <w:rtl/>
          <w:lang w:bidi="ar-EG"/>
        </w:rPr>
        <w:t xml:space="preserve"> </w:t>
      </w:r>
      <w:r>
        <w:rPr>
          <w:rFonts w:cs="Simplified Arabic" w:hint="cs"/>
          <w:rtl/>
          <w:lang w:bidi="ar-EG"/>
        </w:rPr>
        <w:t>ومعارف الشعوب</w:t>
      </w:r>
      <w:r w:rsidRPr="00056F47">
        <w:rPr>
          <w:rFonts w:cs="Simplified Arabic"/>
          <w:rtl/>
          <w:lang w:bidi="ar-EG"/>
        </w:rPr>
        <w:t xml:space="preserve"> الأصلية و</w:t>
      </w:r>
      <w:r>
        <w:rPr>
          <w:rFonts w:cs="Simplified Arabic" w:hint="cs"/>
          <w:rtl/>
          <w:lang w:bidi="ar-EG"/>
        </w:rPr>
        <w:t xml:space="preserve">المعارف </w:t>
      </w:r>
      <w:r w:rsidRPr="00056F47">
        <w:rPr>
          <w:rFonts w:cs="Simplified Arabic"/>
          <w:rtl/>
          <w:lang w:bidi="ar-EG"/>
        </w:rPr>
        <w:t xml:space="preserve">المحلية من أجل تنفيذ الأهداف الخاصة ببرنامج </w:t>
      </w:r>
      <w:r>
        <w:rPr>
          <w:rFonts w:cs="Simplified Arabic" w:hint="cs"/>
          <w:rtl/>
          <w:lang w:bidi="ar-EG"/>
        </w:rPr>
        <w:t>العمل المتجدد للمنبر</w:t>
      </w:r>
      <w:r w:rsidRPr="00056F47">
        <w:rPr>
          <w:rFonts w:cs="Simplified Arabic"/>
          <w:rtl/>
          <w:lang w:bidi="ar-EG"/>
        </w:rPr>
        <w:t xml:space="preserve"> حتى </w:t>
      </w:r>
      <w:r>
        <w:rPr>
          <w:rFonts w:cs="Simplified Arabic" w:hint="cs"/>
          <w:rtl/>
          <w:lang w:bidi="ar-EG"/>
        </w:rPr>
        <w:t>ال</w:t>
      </w:r>
      <w:r w:rsidRPr="00056F47">
        <w:rPr>
          <w:rFonts w:cs="Simplified Arabic"/>
          <w:rtl/>
          <w:lang w:bidi="ar-EG"/>
        </w:rPr>
        <w:t>عام 2030</w:t>
      </w:r>
      <w:r w:rsidRPr="00056F47">
        <w:rPr>
          <w:rFonts w:cs="Simplified Arabic"/>
          <w:lang w:bidi="ar-EG"/>
        </w:rPr>
        <w:t xml:space="preserve">. </w:t>
      </w:r>
      <w:r w:rsidRPr="00056F47">
        <w:rPr>
          <w:rFonts w:cs="Simplified Arabic"/>
          <w:rtl/>
          <w:lang w:bidi="ar-EG"/>
        </w:rPr>
        <w:t xml:space="preserve">كما </w:t>
      </w:r>
      <w:r>
        <w:rPr>
          <w:rFonts w:cs="Simplified Arabic" w:hint="cs"/>
          <w:rtl/>
          <w:lang w:bidi="ar-EG"/>
        </w:rPr>
        <w:t>أنشأ</w:t>
      </w:r>
      <w:r w:rsidRPr="00056F47">
        <w:rPr>
          <w:rFonts w:cs="Simplified Arabic"/>
          <w:rtl/>
          <w:lang w:bidi="ar-EG"/>
        </w:rPr>
        <w:t xml:space="preserve"> فرق عمل معنية بأدوات ومنهجيات دعم السياسات والسيناريوهات والنماذج</w:t>
      </w:r>
      <w:r>
        <w:rPr>
          <w:rFonts w:cs="Simplified Arabic" w:hint="cs"/>
          <w:rtl/>
          <w:lang w:bidi="ar-EG"/>
        </w:rPr>
        <w:t>. ويتاح</w:t>
      </w:r>
      <w:r w:rsidRPr="00056F47">
        <w:rPr>
          <w:rFonts w:cs="Simplified Arabic"/>
          <w:rtl/>
          <w:lang w:bidi="ar-EG"/>
        </w:rPr>
        <w:t xml:space="preserve"> </w:t>
      </w:r>
      <w:r>
        <w:rPr>
          <w:rFonts w:cs="Simplified Arabic" w:hint="cs"/>
          <w:rtl/>
          <w:lang w:bidi="ar-EG"/>
        </w:rPr>
        <w:t>ال</w:t>
      </w:r>
      <w:r w:rsidRPr="00056F47">
        <w:rPr>
          <w:rFonts w:cs="Simplified Arabic"/>
          <w:rtl/>
          <w:lang w:bidi="ar-EG"/>
        </w:rPr>
        <w:t xml:space="preserve">مزيد من التفاصيل </w:t>
      </w:r>
      <w:r>
        <w:rPr>
          <w:rFonts w:cs="Simplified Arabic" w:hint="cs"/>
          <w:rtl/>
          <w:lang w:bidi="ar-EG"/>
        </w:rPr>
        <w:t>حول</w:t>
      </w:r>
      <w:r w:rsidRPr="00056F47">
        <w:rPr>
          <w:rFonts w:cs="Simplified Arabic"/>
          <w:rtl/>
          <w:lang w:bidi="ar-EG"/>
        </w:rPr>
        <w:t xml:space="preserve"> عمل فرق العمل في </w:t>
      </w:r>
      <w:r w:rsidR="00015B71">
        <w:rPr>
          <w:rFonts w:cs="Simplified Arabic" w:hint="cs"/>
          <w:rtl/>
          <w:lang w:bidi="ar-EG"/>
        </w:rPr>
        <w:t>المقرر</w:t>
      </w:r>
      <w:r>
        <w:rPr>
          <w:rFonts w:cs="Simplified Arabic" w:hint="cs"/>
          <w:rtl/>
          <w:lang w:bidi="ar-EG"/>
        </w:rPr>
        <w:t xml:space="preserve"> </w:t>
      </w:r>
      <w:r w:rsidRPr="00DC7F4A">
        <w:rPr>
          <w:snapToGrid w:val="0"/>
          <w:kern w:val="22"/>
          <w:szCs w:val="22"/>
        </w:rPr>
        <w:t>IPBES-7/1</w:t>
      </w:r>
      <w:r w:rsidR="00015B71">
        <w:rPr>
          <w:rFonts w:hint="cs"/>
          <w:snapToGrid w:val="0"/>
          <w:kern w:val="22"/>
          <w:szCs w:val="22"/>
          <w:rtl/>
        </w:rPr>
        <w:t xml:space="preserve">، </w:t>
      </w:r>
      <w:r w:rsidR="00015B71" w:rsidRPr="00015B71">
        <w:rPr>
          <w:rFonts w:cs="Simplified Arabic" w:hint="cs"/>
          <w:rtl/>
          <w:lang w:bidi="ar-EG"/>
        </w:rPr>
        <w:t>المرفق الثاني</w:t>
      </w:r>
      <w:r w:rsidR="00015B71">
        <w:rPr>
          <w:rFonts w:hint="cs"/>
          <w:snapToGrid w:val="0"/>
          <w:kern w:val="22"/>
          <w:szCs w:val="22"/>
          <w:rtl/>
        </w:rPr>
        <w:t xml:space="preserve">. </w:t>
      </w:r>
    </w:p>
    <w:p w14:paraId="70E0F752" w14:textId="77777777" w:rsidR="00F27332" w:rsidRPr="00056F47" w:rsidRDefault="00F27332" w:rsidP="00C72EC1">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ومن</w:t>
      </w:r>
      <w:r w:rsidRPr="00056F47">
        <w:rPr>
          <w:rFonts w:cs="Simplified Arabic"/>
          <w:rtl/>
          <w:lang w:bidi="ar-EG"/>
        </w:rPr>
        <w:t xml:space="preserve"> المقرر عقد الدورة الثامنة للاجتماع العام للمنبر </w:t>
      </w:r>
      <w:r>
        <w:rPr>
          <w:rFonts w:cs="Simplified Arabic" w:hint="cs"/>
          <w:rtl/>
          <w:lang w:bidi="ar-EG"/>
        </w:rPr>
        <w:t xml:space="preserve">في الفترة </w:t>
      </w:r>
      <w:r w:rsidRPr="00056F47">
        <w:rPr>
          <w:rFonts w:cs="Simplified Arabic"/>
          <w:rtl/>
          <w:lang w:bidi="ar-EG"/>
        </w:rPr>
        <w:t xml:space="preserve">من 14 إلى 24 </w:t>
      </w:r>
      <w:r>
        <w:rPr>
          <w:rFonts w:cs="Simplified Arabic" w:hint="cs"/>
          <w:rtl/>
          <w:lang w:bidi="ar-EG"/>
        </w:rPr>
        <w:t>يونيو</w:t>
      </w:r>
      <w:r w:rsidRPr="00056F47">
        <w:rPr>
          <w:rFonts w:cs="Simplified Arabic"/>
          <w:rtl/>
          <w:lang w:bidi="ar-EG"/>
        </w:rPr>
        <w:t>/</w:t>
      </w:r>
      <w:r>
        <w:rPr>
          <w:rFonts w:cs="Simplified Arabic" w:hint="cs"/>
          <w:rtl/>
          <w:lang w:bidi="ar-EG"/>
        </w:rPr>
        <w:t>حزيران</w:t>
      </w:r>
      <w:r w:rsidRPr="00056F47">
        <w:rPr>
          <w:rFonts w:cs="Simplified Arabic"/>
          <w:rtl/>
          <w:lang w:bidi="ar-EG"/>
        </w:rPr>
        <w:t xml:space="preserve"> 2021 كاجتماع عبر </w:t>
      </w:r>
      <w:r>
        <w:rPr>
          <w:rFonts w:cs="Simplified Arabic" w:hint="cs"/>
          <w:rtl/>
          <w:lang w:bidi="ar-EG"/>
        </w:rPr>
        <w:t xml:space="preserve">شبكة </w:t>
      </w:r>
      <w:r w:rsidRPr="00056F47">
        <w:rPr>
          <w:rFonts w:cs="Simplified Arabic"/>
          <w:rtl/>
          <w:lang w:bidi="ar-EG"/>
        </w:rPr>
        <w:t>الإنترنت</w:t>
      </w:r>
      <w:r w:rsidRPr="00056F47">
        <w:rPr>
          <w:rFonts w:cs="Simplified Arabic"/>
          <w:lang w:bidi="ar-EG"/>
        </w:rPr>
        <w:t>.</w:t>
      </w:r>
    </w:p>
    <w:p w14:paraId="017CF004" w14:textId="77777777" w:rsidR="00F27332" w:rsidRPr="009E698D" w:rsidRDefault="00F27332" w:rsidP="00F27332">
      <w:pPr>
        <w:keepNext/>
        <w:keepLines/>
        <w:bidi/>
        <w:spacing w:after="120" w:line="216" w:lineRule="auto"/>
        <w:ind w:firstLine="429"/>
        <w:jc w:val="center"/>
        <w:rPr>
          <w:rFonts w:cs="Simplified Arabic"/>
          <w:b/>
          <w:bCs/>
          <w:sz w:val="24"/>
          <w:szCs w:val="28"/>
          <w:lang w:val="en-US"/>
        </w:rPr>
      </w:pPr>
      <w:r>
        <w:rPr>
          <w:rFonts w:cs="Simplified Arabic" w:hint="cs"/>
          <w:b/>
          <w:bCs/>
          <w:sz w:val="24"/>
          <w:szCs w:val="28"/>
          <w:rtl/>
          <w:lang w:val="en-US"/>
        </w:rPr>
        <w:t>رابعا</w:t>
      </w:r>
      <w:r w:rsidRPr="005B1354">
        <w:rPr>
          <w:rFonts w:cs="Simplified Arabic"/>
          <w:b/>
          <w:bCs/>
          <w:sz w:val="24"/>
          <w:szCs w:val="28"/>
          <w:rtl/>
          <w:lang w:val="en-US"/>
        </w:rPr>
        <w:t xml:space="preserve"> -</w:t>
      </w:r>
      <w:r w:rsidRPr="005B1354">
        <w:rPr>
          <w:rFonts w:cs="Simplified Arabic"/>
          <w:b/>
          <w:bCs/>
          <w:sz w:val="24"/>
          <w:szCs w:val="28"/>
          <w:rtl/>
          <w:lang w:val="en-US"/>
        </w:rPr>
        <w:tab/>
        <w:t xml:space="preserve">مقترحات لطلب آخر للنظر فيه </w:t>
      </w:r>
      <w:r>
        <w:rPr>
          <w:rFonts w:cs="Simplified Arabic" w:hint="cs"/>
          <w:b/>
          <w:bCs/>
          <w:sz w:val="24"/>
          <w:szCs w:val="28"/>
          <w:rtl/>
          <w:lang w:val="en-US"/>
        </w:rPr>
        <w:t xml:space="preserve">من أجل </w:t>
      </w:r>
      <w:r w:rsidRPr="005B1354">
        <w:rPr>
          <w:rFonts w:cs="Simplified Arabic"/>
          <w:b/>
          <w:bCs/>
          <w:sz w:val="24"/>
          <w:szCs w:val="28"/>
          <w:rtl/>
          <w:lang w:val="en-US"/>
        </w:rPr>
        <w:t>إدراجه في برنامج عمل المنبر حتى عام 2030</w:t>
      </w:r>
    </w:p>
    <w:p w14:paraId="31107A3C" w14:textId="77777777" w:rsidR="00F27332" w:rsidRPr="009E698D" w:rsidRDefault="00F27332" w:rsidP="00C72EC1">
      <w:pPr>
        <w:pStyle w:val="ListParagraph"/>
        <w:numPr>
          <w:ilvl w:val="0"/>
          <w:numId w:val="7"/>
        </w:numPr>
        <w:bidi/>
        <w:spacing w:after="120" w:line="216" w:lineRule="auto"/>
        <w:ind w:left="0" w:firstLine="0"/>
        <w:contextualSpacing w:val="0"/>
        <w:rPr>
          <w:rFonts w:cs="Simplified Arabic"/>
          <w:sz w:val="24"/>
          <w:lang w:bidi="ar-EG"/>
        </w:rPr>
      </w:pPr>
      <w:r w:rsidRPr="005B1354">
        <w:rPr>
          <w:rFonts w:cs="Simplified Arabic"/>
          <w:rtl/>
          <w:lang w:bidi="ar-EG"/>
        </w:rPr>
        <w:t xml:space="preserve">كما </w:t>
      </w:r>
      <w:r>
        <w:rPr>
          <w:rFonts w:cs="Simplified Arabic" w:hint="cs"/>
          <w:rtl/>
          <w:lang w:bidi="ar-EG"/>
        </w:rPr>
        <w:t>تمت الإشارة إليه</w:t>
      </w:r>
      <w:r w:rsidRPr="005B1354">
        <w:rPr>
          <w:rFonts w:cs="Simplified Arabic"/>
          <w:rtl/>
          <w:lang w:bidi="ar-EG"/>
        </w:rPr>
        <w:t xml:space="preserve"> أعلاه، دعا مؤتمر الأطراف، في المقرر 14/36، المنبر إلى النظر في طلب (</w:t>
      </w:r>
      <w:r>
        <w:rPr>
          <w:rFonts w:cs="Simplified Arabic" w:hint="cs"/>
          <w:rtl/>
          <w:lang w:bidi="ar-EG"/>
        </w:rPr>
        <w:t>تم إرفاقه</w:t>
      </w:r>
      <w:r w:rsidRPr="005B1354">
        <w:rPr>
          <w:rFonts w:cs="Simplified Arabic"/>
          <w:rtl/>
          <w:lang w:bidi="ar-EG"/>
        </w:rPr>
        <w:t xml:space="preserve"> بالمقرر) كجزء من برنامج عمله حتى </w:t>
      </w:r>
      <w:r>
        <w:rPr>
          <w:rFonts w:cs="Simplified Arabic" w:hint="cs"/>
          <w:rtl/>
          <w:lang w:bidi="ar-EG"/>
        </w:rPr>
        <w:t>ال</w:t>
      </w:r>
      <w:r w:rsidRPr="005B1354">
        <w:rPr>
          <w:rFonts w:cs="Simplified Arabic"/>
          <w:rtl/>
          <w:lang w:bidi="ar-EG"/>
        </w:rPr>
        <w:t xml:space="preserve">عام 2030، كما طلب من </w:t>
      </w:r>
      <w:r w:rsidRPr="009E698D">
        <w:rPr>
          <w:rFonts w:cs="Simplified Arabic"/>
          <w:sz w:val="24"/>
          <w:rtl/>
          <w:lang w:bidi="ar-EG"/>
        </w:rPr>
        <w:t>الأمين</w:t>
      </w:r>
      <w:r>
        <w:rPr>
          <w:rFonts w:cs="Simplified Arabic" w:hint="cs"/>
          <w:sz w:val="24"/>
          <w:rtl/>
          <w:lang w:bidi="ar-EG"/>
        </w:rPr>
        <w:t>ة</w:t>
      </w:r>
      <w:r w:rsidRPr="009E698D">
        <w:rPr>
          <w:rFonts w:cs="Simplified Arabic"/>
          <w:sz w:val="24"/>
          <w:rtl/>
          <w:lang w:bidi="ar-EG"/>
        </w:rPr>
        <w:t xml:space="preserve"> التنفيذي</w:t>
      </w:r>
      <w:r>
        <w:rPr>
          <w:rFonts w:cs="Simplified Arabic" w:hint="cs"/>
          <w:sz w:val="24"/>
          <w:rtl/>
          <w:lang w:bidi="ar-EG"/>
        </w:rPr>
        <w:t>ة</w:t>
      </w:r>
      <w:r w:rsidRPr="009E698D">
        <w:rPr>
          <w:rFonts w:cs="Simplified Arabic"/>
          <w:sz w:val="24"/>
          <w:rtl/>
          <w:lang w:bidi="ar-EG"/>
        </w:rPr>
        <w:t xml:space="preserve"> </w:t>
      </w:r>
      <w:r w:rsidRPr="00C65029">
        <w:rPr>
          <w:rFonts w:cs="Simplified Arabic"/>
          <w:sz w:val="24"/>
          <w:rtl/>
          <w:lang w:bidi="ar-EG"/>
        </w:rPr>
        <w:t>أن تعد، لتنظر فيها الهيئة الفرعية، ولينظر فيها لاحقا مؤتمر الأطراف في اجتماعه الخامس عشر، مقترحات لطلب آخر للنظر فيه لإدراجه في برنامج العمل حتى عام 2030 للمنبر الحكومي الدولي للعلوم والسياسات في مجال التنوع البيولوجي وخدمات النظم الإيكولوجية بهدف دعم تنفيذ الإطار العالمي للتنوع البيولوجي لما بعد عام 2020</w:t>
      </w:r>
      <w:r w:rsidRPr="009E698D">
        <w:rPr>
          <w:rFonts w:cs="Simplified Arabic" w:hint="cs"/>
          <w:sz w:val="24"/>
          <w:rtl/>
          <w:lang w:bidi="ar-EG"/>
        </w:rPr>
        <w:t>.</w:t>
      </w:r>
    </w:p>
    <w:p w14:paraId="602E0CCA" w14:textId="0DB1A98D" w:rsidR="00F27332" w:rsidRDefault="00F27332" w:rsidP="00C72EC1">
      <w:pPr>
        <w:pStyle w:val="ListParagraph"/>
        <w:numPr>
          <w:ilvl w:val="0"/>
          <w:numId w:val="7"/>
        </w:numPr>
        <w:bidi/>
        <w:spacing w:after="120" w:line="216" w:lineRule="auto"/>
        <w:ind w:left="0" w:firstLine="0"/>
        <w:contextualSpacing w:val="0"/>
        <w:rPr>
          <w:rFonts w:cs="Simplified Arabic"/>
          <w:lang w:bidi="ar-EG"/>
        </w:rPr>
      </w:pPr>
      <w:r w:rsidRPr="009E698D">
        <w:rPr>
          <w:rFonts w:cs="Simplified Arabic"/>
          <w:sz w:val="24"/>
          <w:lang w:bidi="ar-EG"/>
        </w:rPr>
        <w:t xml:space="preserve"> </w:t>
      </w:r>
      <w:r>
        <w:rPr>
          <w:rFonts w:cs="Simplified Arabic" w:hint="cs"/>
          <w:sz w:val="24"/>
          <w:rtl/>
          <w:lang w:bidi="ar-EG"/>
        </w:rPr>
        <w:t>وي</w:t>
      </w:r>
      <w:r w:rsidRPr="009E698D">
        <w:rPr>
          <w:rFonts w:cs="Simplified Arabic"/>
          <w:sz w:val="24"/>
          <w:rtl/>
          <w:lang w:bidi="ar-EG"/>
        </w:rPr>
        <w:t xml:space="preserve">ستجيب </w:t>
      </w:r>
      <w:r>
        <w:rPr>
          <w:rFonts w:cs="Simplified Arabic" w:hint="cs"/>
          <w:sz w:val="24"/>
          <w:rtl/>
          <w:lang w:bidi="ar-EG"/>
        </w:rPr>
        <w:t>برنامج</w:t>
      </w:r>
      <w:r w:rsidRPr="009E698D">
        <w:rPr>
          <w:rFonts w:cs="Simplified Arabic"/>
          <w:sz w:val="24"/>
          <w:rtl/>
          <w:lang w:bidi="ar-EG"/>
        </w:rPr>
        <w:t xml:space="preserve"> </w:t>
      </w:r>
      <w:r>
        <w:rPr>
          <w:rFonts w:cs="Simplified Arabic" w:hint="cs"/>
          <w:sz w:val="24"/>
          <w:rtl/>
          <w:lang w:bidi="ar-EG"/>
        </w:rPr>
        <w:t>العمل المتجدد للمنبر</w:t>
      </w:r>
      <w:r w:rsidRPr="009E698D">
        <w:rPr>
          <w:rFonts w:cs="Simplified Arabic"/>
          <w:sz w:val="24"/>
          <w:rtl/>
          <w:lang w:bidi="ar-EG"/>
        </w:rPr>
        <w:t xml:space="preserve"> حتى </w:t>
      </w:r>
      <w:r>
        <w:rPr>
          <w:rFonts w:cs="Simplified Arabic" w:hint="cs"/>
          <w:sz w:val="24"/>
          <w:rtl/>
          <w:lang w:bidi="ar-EG"/>
        </w:rPr>
        <w:t>ال</w:t>
      </w:r>
      <w:r w:rsidRPr="009E698D">
        <w:rPr>
          <w:rFonts w:cs="Simplified Arabic"/>
          <w:sz w:val="24"/>
          <w:rtl/>
          <w:lang w:bidi="ar-EG"/>
        </w:rPr>
        <w:t>عام 2030، المعتمد بموجب المقرر</w:t>
      </w:r>
      <w:r w:rsidRPr="00C65029">
        <w:rPr>
          <w:rFonts w:cs="Simplified Arabic"/>
          <w:sz w:val="24"/>
          <w:lang w:bidi="ar-EG"/>
        </w:rPr>
        <w:t xml:space="preserve">IPBES-7/1 </w:t>
      </w:r>
      <w:r>
        <w:rPr>
          <w:rFonts w:cs="Simplified Arabic" w:hint="cs"/>
          <w:sz w:val="24"/>
          <w:rtl/>
          <w:lang w:bidi="ar-EG"/>
        </w:rPr>
        <w:t xml:space="preserve">، </w:t>
      </w:r>
      <w:r w:rsidRPr="009E698D">
        <w:rPr>
          <w:rFonts w:cs="Simplified Arabic"/>
          <w:sz w:val="24"/>
          <w:rtl/>
          <w:lang w:bidi="ar-EG"/>
        </w:rPr>
        <w:t xml:space="preserve">استجابة كاملة لطلبات الاتفاقية الواردة في الفقرة 2 من مرفق المقرر 14/36. وعلى وجه الخصوص، </w:t>
      </w:r>
      <w:r>
        <w:rPr>
          <w:rFonts w:cs="Simplified Arabic" w:hint="cs"/>
          <w:sz w:val="24"/>
          <w:rtl/>
          <w:lang w:bidi="ar-EG"/>
        </w:rPr>
        <w:t>تتماشى</w:t>
      </w:r>
      <w:r w:rsidRPr="009E698D">
        <w:rPr>
          <w:rFonts w:cs="Simplified Arabic"/>
          <w:sz w:val="24"/>
          <w:rtl/>
          <w:lang w:bidi="ar-EG"/>
        </w:rPr>
        <w:t xml:space="preserve"> النواتج الأربعة الجديدة، وهي </w:t>
      </w:r>
      <w:r>
        <w:rPr>
          <w:rFonts w:cs="Simplified Arabic" w:hint="cs"/>
          <w:sz w:val="24"/>
          <w:rtl/>
          <w:lang w:bidi="ar-EG"/>
        </w:rPr>
        <w:t>تقييمات الترابط</w:t>
      </w:r>
      <w:r w:rsidRPr="009E698D">
        <w:rPr>
          <w:rFonts w:cs="Simplified Arabic"/>
          <w:sz w:val="24"/>
          <w:rtl/>
          <w:lang w:bidi="ar-EG"/>
        </w:rPr>
        <w:t xml:space="preserve">، والتغير التحويلي </w:t>
      </w:r>
      <w:r>
        <w:rPr>
          <w:rFonts w:cs="Simplified Arabic" w:hint="cs"/>
          <w:sz w:val="24"/>
          <w:rtl/>
          <w:lang w:bidi="ar-EG"/>
        </w:rPr>
        <w:t>وا</w:t>
      </w:r>
      <w:r w:rsidRPr="009E698D">
        <w:rPr>
          <w:rFonts w:cs="Simplified Arabic"/>
          <w:sz w:val="24"/>
          <w:rtl/>
          <w:lang w:bidi="ar-EG"/>
        </w:rPr>
        <w:t>لأعمال التجارية والتنوع البيولوجي، والورقة التقنية بشأن</w:t>
      </w:r>
      <w:r>
        <w:rPr>
          <w:rFonts w:cs="Simplified Arabic" w:hint="cs"/>
          <w:sz w:val="24"/>
          <w:rtl/>
          <w:lang w:bidi="ar-EG"/>
        </w:rPr>
        <w:t xml:space="preserve"> أوجه الترابط بين</w:t>
      </w:r>
      <w:r w:rsidRPr="009E698D">
        <w:rPr>
          <w:rFonts w:cs="Simplified Arabic"/>
          <w:sz w:val="24"/>
          <w:rtl/>
          <w:lang w:bidi="ar-EG"/>
        </w:rPr>
        <w:t xml:space="preserve"> تغير المناخ </w:t>
      </w:r>
      <w:r>
        <w:rPr>
          <w:rFonts w:cs="Simplified Arabic" w:hint="cs"/>
          <w:sz w:val="24"/>
          <w:rtl/>
          <w:lang w:bidi="ar-EG"/>
        </w:rPr>
        <w:t>و</w:t>
      </w:r>
      <w:r w:rsidRPr="009E698D">
        <w:rPr>
          <w:rFonts w:cs="Simplified Arabic"/>
          <w:sz w:val="24"/>
          <w:rtl/>
          <w:lang w:bidi="ar-EG"/>
        </w:rPr>
        <w:t>التنوع البيولوجي</w:t>
      </w:r>
      <w:r w:rsidR="0004242A">
        <w:rPr>
          <w:rFonts w:cs="Simplified Arabic" w:hint="cs"/>
          <w:sz w:val="24"/>
          <w:rtl/>
          <w:lang w:bidi="ar-EG"/>
        </w:rPr>
        <w:t>،</w:t>
      </w:r>
      <w:r w:rsidRPr="009E698D">
        <w:rPr>
          <w:rFonts w:cs="Simplified Arabic"/>
          <w:sz w:val="24"/>
          <w:rtl/>
          <w:lang w:bidi="ar-EG"/>
        </w:rPr>
        <w:t xml:space="preserve"> بشكل وثيق مع الطلبات المحددة. </w:t>
      </w:r>
      <w:r>
        <w:rPr>
          <w:rFonts w:cs="Simplified Arabic" w:hint="cs"/>
          <w:sz w:val="24"/>
          <w:rtl/>
          <w:lang w:bidi="ar-EG"/>
        </w:rPr>
        <w:t>و</w:t>
      </w:r>
      <w:r w:rsidRPr="009E698D">
        <w:rPr>
          <w:rFonts w:cs="Simplified Arabic"/>
          <w:sz w:val="24"/>
          <w:rtl/>
          <w:lang w:bidi="ar-EG"/>
        </w:rPr>
        <w:t xml:space="preserve">علاوة على ذلك، </w:t>
      </w:r>
      <w:r>
        <w:rPr>
          <w:rFonts w:cs="Simplified Arabic" w:hint="cs"/>
          <w:sz w:val="24"/>
          <w:rtl/>
          <w:lang w:bidi="ar-EG"/>
        </w:rPr>
        <w:t>و</w:t>
      </w:r>
      <w:r w:rsidRPr="009E698D">
        <w:rPr>
          <w:rFonts w:cs="Simplified Arabic"/>
          <w:sz w:val="24"/>
          <w:rtl/>
          <w:lang w:bidi="ar-EG"/>
        </w:rPr>
        <w:t xml:space="preserve">على الرغم من أن </w:t>
      </w:r>
      <w:r>
        <w:rPr>
          <w:rFonts w:cs="Simplified Arabic" w:hint="cs"/>
          <w:sz w:val="24"/>
          <w:rtl/>
          <w:lang w:bidi="ar-EG"/>
        </w:rPr>
        <w:t>ال</w:t>
      </w:r>
      <w:r w:rsidRPr="009E698D">
        <w:rPr>
          <w:rFonts w:cs="Simplified Arabic"/>
          <w:sz w:val="24"/>
          <w:rtl/>
          <w:lang w:bidi="ar-EG"/>
        </w:rPr>
        <w:t>إطار</w:t>
      </w:r>
      <w:r>
        <w:rPr>
          <w:rFonts w:cs="Simplified Arabic" w:hint="cs"/>
          <w:sz w:val="24"/>
          <w:rtl/>
          <w:lang w:bidi="ar-EG"/>
        </w:rPr>
        <w:t xml:space="preserve"> العالمي</w:t>
      </w:r>
      <w:r w:rsidRPr="009E698D">
        <w:rPr>
          <w:rFonts w:cs="Simplified Arabic"/>
          <w:sz w:val="24"/>
          <w:rtl/>
          <w:lang w:bidi="ar-EG"/>
        </w:rPr>
        <w:t xml:space="preserve"> </w:t>
      </w:r>
      <w:r>
        <w:rPr>
          <w:rFonts w:cs="Simplified Arabic" w:hint="cs"/>
          <w:sz w:val="24"/>
          <w:rtl/>
          <w:lang w:bidi="ar-EG"/>
        </w:rPr>
        <w:t>ل</w:t>
      </w:r>
      <w:r w:rsidRPr="009E698D">
        <w:rPr>
          <w:rFonts w:cs="Simplified Arabic"/>
          <w:sz w:val="24"/>
          <w:rtl/>
          <w:lang w:bidi="ar-EG"/>
        </w:rPr>
        <w:t xml:space="preserve">لتنوع البيولوجي </w:t>
      </w:r>
      <w:r w:rsidRPr="005B1354">
        <w:rPr>
          <w:rFonts w:cs="Simplified Arabic"/>
          <w:rtl/>
          <w:lang w:bidi="ar-EG"/>
        </w:rPr>
        <w:t xml:space="preserve">لما بعد عام 2020 لا يزال قيد </w:t>
      </w:r>
      <w:r>
        <w:rPr>
          <w:rFonts w:cs="Simplified Arabic" w:hint="cs"/>
          <w:rtl/>
          <w:lang w:bidi="ar-EG"/>
        </w:rPr>
        <w:t>الإعداد</w:t>
      </w:r>
      <w:r w:rsidRPr="005B1354">
        <w:rPr>
          <w:rFonts w:cs="Simplified Arabic"/>
          <w:rtl/>
          <w:lang w:bidi="ar-EG"/>
        </w:rPr>
        <w:t xml:space="preserve">، </w:t>
      </w:r>
      <w:r>
        <w:rPr>
          <w:rFonts w:cs="Simplified Arabic" w:hint="cs"/>
          <w:rtl/>
          <w:lang w:bidi="ar-EG"/>
        </w:rPr>
        <w:t>إلا أنه من</w:t>
      </w:r>
      <w:r w:rsidRPr="005B1354">
        <w:rPr>
          <w:rFonts w:cs="Simplified Arabic"/>
          <w:rtl/>
          <w:lang w:bidi="ar-EG"/>
        </w:rPr>
        <w:t xml:space="preserve"> الواضح أن كل موضوع </w:t>
      </w:r>
      <w:r>
        <w:rPr>
          <w:rFonts w:cs="Simplified Arabic" w:hint="cs"/>
          <w:rtl/>
          <w:lang w:bidi="ar-EG"/>
        </w:rPr>
        <w:t>تتناوله</w:t>
      </w:r>
      <w:r w:rsidRPr="005B1354">
        <w:rPr>
          <w:rFonts w:cs="Simplified Arabic"/>
          <w:rtl/>
          <w:lang w:bidi="ar-EG"/>
        </w:rPr>
        <w:t xml:space="preserve"> التقييمات </w:t>
      </w:r>
      <w:r>
        <w:rPr>
          <w:rFonts w:cs="Simplified Arabic" w:hint="cs"/>
          <w:rtl/>
          <w:lang w:bidi="ar-EG"/>
        </w:rPr>
        <w:t>المزمع إجراؤها</w:t>
      </w:r>
      <w:r w:rsidRPr="005B1354">
        <w:rPr>
          <w:rFonts w:cs="Simplified Arabic"/>
          <w:rtl/>
          <w:lang w:bidi="ar-EG"/>
        </w:rPr>
        <w:t xml:space="preserve"> سيكون </w:t>
      </w:r>
      <w:r>
        <w:rPr>
          <w:rFonts w:cs="Simplified Arabic" w:hint="cs"/>
          <w:rtl/>
          <w:lang w:bidi="ar-EG"/>
        </w:rPr>
        <w:t>ذا صلة وثيقة</w:t>
      </w:r>
      <w:r w:rsidRPr="005B1354">
        <w:rPr>
          <w:rFonts w:cs="Simplified Arabic"/>
          <w:rtl/>
          <w:lang w:bidi="ar-EG"/>
        </w:rPr>
        <w:t xml:space="preserve">، وبالتالي من </w:t>
      </w:r>
      <w:r>
        <w:rPr>
          <w:rFonts w:cs="Simplified Arabic" w:hint="cs"/>
          <w:rtl/>
          <w:lang w:bidi="ar-EG"/>
        </w:rPr>
        <w:t>المتوخى</w:t>
      </w:r>
      <w:r w:rsidRPr="005B1354">
        <w:rPr>
          <w:rFonts w:cs="Simplified Arabic"/>
          <w:rtl/>
          <w:lang w:bidi="ar-EG"/>
        </w:rPr>
        <w:t xml:space="preserve"> </w:t>
      </w:r>
      <w:r>
        <w:rPr>
          <w:rFonts w:cs="Simplified Arabic" w:hint="cs"/>
          <w:rtl/>
          <w:lang w:bidi="ar-EG"/>
        </w:rPr>
        <w:t>أن</w:t>
      </w:r>
      <w:r w:rsidRPr="005B1354">
        <w:rPr>
          <w:rFonts w:cs="Simplified Arabic"/>
          <w:rtl/>
          <w:lang w:bidi="ar-EG"/>
        </w:rPr>
        <w:t xml:space="preserve"> </w:t>
      </w:r>
      <w:r>
        <w:rPr>
          <w:rFonts w:cs="Simplified Arabic" w:hint="cs"/>
          <w:rtl/>
          <w:lang w:bidi="ar-EG"/>
        </w:rPr>
        <w:t>تدعم هذه التقييمات</w:t>
      </w:r>
      <w:r w:rsidRPr="005B1354">
        <w:rPr>
          <w:rFonts w:cs="Simplified Arabic"/>
          <w:rtl/>
          <w:lang w:bidi="ar-EG"/>
        </w:rPr>
        <w:t xml:space="preserve"> تنفيذ الإطار</w:t>
      </w:r>
      <w:r>
        <w:rPr>
          <w:rFonts w:cs="Simplified Arabic" w:hint="cs"/>
          <w:rtl/>
          <w:lang w:bidi="ar-EG"/>
        </w:rPr>
        <w:t>.</w:t>
      </w:r>
    </w:p>
    <w:p w14:paraId="61AD812D" w14:textId="77777777" w:rsidR="00F27332" w:rsidRPr="007C6145" w:rsidRDefault="00F27332" w:rsidP="00C72EC1">
      <w:pPr>
        <w:pStyle w:val="ListParagraph"/>
        <w:numPr>
          <w:ilvl w:val="0"/>
          <w:numId w:val="7"/>
        </w:numPr>
        <w:bidi/>
        <w:spacing w:after="120" w:line="216" w:lineRule="auto"/>
        <w:ind w:left="0" w:firstLine="0"/>
        <w:contextualSpacing w:val="0"/>
        <w:rPr>
          <w:rFonts w:cs="Simplified Arabic"/>
          <w:sz w:val="24"/>
          <w:lang w:bidi="ar-EG"/>
        </w:rPr>
      </w:pPr>
      <w:r>
        <w:rPr>
          <w:rFonts w:cs="Simplified Arabic" w:hint="cs"/>
          <w:rtl/>
          <w:lang w:bidi="ar-EG"/>
        </w:rPr>
        <w:lastRenderedPageBreak/>
        <w:t xml:space="preserve">كما </w:t>
      </w:r>
      <w:r w:rsidRPr="005B1354">
        <w:rPr>
          <w:rFonts w:cs="Simplified Arabic"/>
          <w:rtl/>
          <w:lang w:bidi="ar-EG"/>
        </w:rPr>
        <w:t xml:space="preserve">يتضمن مقرر المنبر 7/1 دعوة للنظر في نطاق </w:t>
      </w:r>
      <w:r>
        <w:rPr>
          <w:rFonts w:cs="Simplified Arabic" w:hint="cs"/>
          <w:rtl/>
          <w:lang w:bidi="ar-EG"/>
        </w:rPr>
        <w:t>وموعد</w:t>
      </w:r>
      <w:r w:rsidRPr="005B1354">
        <w:rPr>
          <w:rFonts w:cs="Simplified Arabic"/>
          <w:rtl/>
          <w:lang w:bidi="ar-EG"/>
        </w:rPr>
        <w:t xml:space="preserve"> التقييم العالمي المقبل. ومن المقرر أن يتم توجيه هذه الدعوة في الدورة التاسعة للاجتماع العام (المتوقع </w:t>
      </w:r>
      <w:r>
        <w:rPr>
          <w:rFonts w:cs="Simplified Arabic" w:hint="cs"/>
          <w:rtl/>
          <w:lang w:bidi="ar-EG"/>
        </w:rPr>
        <w:t>عقدها</w:t>
      </w:r>
      <w:r w:rsidRPr="005B1354">
        <w:rPr>
          <w:rFonts w:cs="Simplified Arabic"/>
          <w:rtl/>
          <w:lang w:bidi="ar-EG"/>
        </w:rPr>
        <w:t xml:space="preserve"> في النصف الأول من عام 2022)، حيث سيعيد الاجتماع العام النظر </w:t>
      </w:r>
      <w:r w:rsidRPr="00F22B13">
        <w:rPr>
          <w:rFonts w:cs="Simplified Arabic"/>
          <w:rtl/>
          <w:lang w:bidi="ar-EG"/>
        </w:rPr>
        <w:t>في الطلبات</w:t>
      </w:r>
      <w:r>
        <w:rPr>
          <w:rFonts w:cs="Simplified Arabic" w:hint="cs"/>
          <w:rtl/>
          <w:lang w:bidi="ar-EG"/>
        </w:rPr>
        <w:t>،</w:t>
      </w:r>
      <w:r w:rsidRPr="00F22B13">
        <w:rPr>
          <w:rFonts w:cs="Simplified Arabic"/>
          <w:rtl/>
          <w:lang w:bidi="ar-EG"/>
        </w:rPr>
        <w:t xml:space="preserve"> </w:t>
      </w:r>
      <w:r>
        <w:rPr>
          <w:rFonts w:cs="Simplified Arabic" w:hint="cs"/>
          <w:rtl/>
          <w:lang w:bidi="ar-EG"/>
        </w:rPr>
        <w:t>والمدخلات</w:t>
      </w:r>
      <w:r w:rsidRPr="00F22B13">
        <w:rPr>
          <w:rFonts w:cs="Simplified Arabic"/>
          <w:rtl/>
          <w:lang w:bidi="ar-EG"/>
        </w:rPr>
        <w:t xml:space="preserve"> </w:t>
      </w:r>
      <w:r>
        <w:rPr>
          <w:rFonts w:cs="Simplified Arabic" w:hint="cs"/>
          <w:rtl/>
          <w:lang w:bidi="ar-EG"/>
        </w:rPr>
        <w:t>والمقترحات</w:t>
      </w:r>
      <w:r w:rsidRPr="00F22B13">
        <w:rPr>
          <w:rFonts w:cs="Simplified Arabic"/>
          <w:rtl/>
          <w:lang w:bidi="ar-EG"/>
        </w:rPr>
        <w:t xml:space="preserve"> الواردة في الوقت المناسب للنظر فيها في تلك الدورة، بما في ذلك لإجراء تقييم عالمي ثان للتنوع البيولوجي وخدمات النظم </w:t>
      </w:r>
      <w:r w:rsidRPr="007C6145">
        <w:rPr>
          <w:rFonts w:cs="Simplified Arabic"/>
          <w:sz w:val="24"/>
          <w:rtl/>
          <w:lang w:bidi="ar-EG"/>
        </w:rPr>
        <w:t>الإيكولوجية وتقييم للتواصل الإيكولوجي</w:t>
      </w:r>
      <w:r w:rsidRPr="007C6145">
        <w:rPr>
          <w:rFonts w:cs="Simplified Arabic" w:hint="cs"/>
          <w:sz w:val="24"/>
          <w:rtl/>
          <w:lang w:bidi="ar-EG"/>
        </w:rPr>
        <w:t xml:space="preserve"> </w:t>
      </w:r>
      <w:r w:rsidRPr="007C6145">
        <w:rPr>
          <w:rFonts w:cs="Simplified Arabic"/>
          <w:sz w:val="24"/>
          <w:rtl/>
          <w:lang w:bidi="ar-EG"/>
        </w:rPr>
        <w:t>(</w:t>
      </w:r>
      <w:r w:rsidRPr="007C6145">
        <w:rPr>
          <w:rFonts w:cs="Simplified Arabic" w:hint="cs"/>
          <w:sz w:val="24"/>
          <w:rtl/>
          <w:lang w:bidi="ar-EG"/>
        </w:rPr>
        <w:t xml:space="preserve">المقرر </w:t>
      </w:r>
      <w:r w:rsidRPr="007C6145">
        <w:rPr>
          <w:rFonts w:cs="Simplified Arabic"/>
          <w:sz w:val="24"/>
          <w:lang w:bidi="ar-EG"/>
        </w:rPr>
        <w:t>IPBES-7/1</w:t>
      </w:r>
      <w:r w:rsidRPr="007C6145">
        <w:rPr>
          <w:rFonts w:cs="Simplified Arabic"/>
          <w:sz w:val="24"/>
          <w:rtl/>
          <w:lang w:bidi="ar-EG"/>
        </w:rPr>
        <w:t>، الفقرة 8). كما قرر الاجتماع العام إطلاق دعوة لتقديم المزيد من الطلبات</w:t>
      </w:r>
      <w:r w:rsidRPr="007C6145">
        <w:rPr>
          <w:rFonts w:cs="Simplified Arabic" w:hint="cs"/>
          <w:sz w:val="24"/>
          <w:rtl/>
          <w:lang w:bidi="ar-EG"/>
        </w:rPr>
        <w:t>،</w:t>
      </w:r>
      <w:r w:rsidRPr="007C6145">
        <w:rPr>
          <w:rFonts w:cs="Simplified Arabic"/>
          <w:sz w:val="24"/>
          <w:rtl/>
          <w:lang w:bidi="ar-EG"/>
        </w:rPr>
        <w:t xml:space="preserve"> والمدخلات وال</w:t>
      </w:r>
      <w:r w:rsidRPr="007C6145">
        <w:rPr>
          <w:rFonts w:cs="Simplified Arabic" w:hint="cs"/>
          <w:sz w:val="24"/>
          <w:rtl/>
          <w:lang w:bidi="ar-EG"/>
        </w:rPr>
        <w:t>م</w:t>
      </w:r>
      <w:r w:rsidRPr="007C6145">
        <w:rPr>
          <w:rFonts w:cs="Simplified Arabic"/>
          <w:sz w:val="24"/>
          <w:rtl/>
          <w:lang w:bidi="ar-EG"/>
        </w:rPr>
        <w:t>قترحات فيما يتعلق ببرنامج العمل في الوقت المناسب لينظر فيها الاجتماع العام في دورته العاشرة (المتوقع عقدها في النصف الأول من عام 2023)</w:t>
      </w:r>
      <w:r w:rsidRPr="007C6145">
        <w:rPr>
          <w:rFonts w:cs="Simplified Arabic" w:hint="cs"/>
          <w:sz w:val="24"/>
          <w:rtl/>
          <w:lang w:bidi="ar-EG"/>
        </w:rPr>
        <w:t>،</w:t>
      </w:r>
      <w:r w:rsidRPr="007C6145">
        <w:rPr>
          <w:rFonts w:cs="Simplified Arabic"/>
          <w:sz w:val="24"/>
          <w:rtl/>
          <w:lang w:bidi="ar-EG"/>
        </w:rPr>
        <w:t xml:space="preserve"> والنظر في نفس الدورة في الحاجة إلى </w:t>
      </w:r>
      <w:r w:rsidRPr="007C6145">
        <w:rPr>
          <w:rFonts w:cs="Simplified Arabic" w:hint="cs"/>
          <w:sz w:val="24"/>
          <w:rtl/>
          <w:lang w:bidi="ar-EG"/>
        </w:rPr>
        <w:t xml:space="preserve">إطلاق المزيد من النداءات </w:t>
      </w:r>
      <w:r w:rsidRPr="007C6145">
        <w:rPr>
          <w:rFonts w:cs="Simplified Arabic"/>
          <w:sz w:val="24"/>
          <w:rtl/>
          <w:lang w:bidi="ar-EG"/>
        </w:rPr>
        <w:t>وتوقيتها (المقرر</w:t>
      </w:r>
      <w:r w:rsidRPr="007C6145">
        <w:rPr>
          <w:rFonts w:cs="Simplified Arabic"/>
          <w:sz w:val="24"/>
          <w:lang w:bidi="ar-EG"/>
        </w:rPr>
        <w:t>IPBES-7/1</w:t>
      </w:r>
      <w:r w:rsidRPr="007C6145">
        <w:rPr>
          <w:rFonts w:cs="Simplified Arabic"/>
          <w:sz w:val="24"/>
          <w:rtl/>
          <w:lang w:bidi="ar-EG"/>
        </w:rPr>
        <w:t xml:space="preserve">، الفقرة </w:t>
      </w:r>
      <w:r w:rsidRPr="007C6145">
        <w:rPr>
          <w:rFonts w:cs="Simplified Arabic" w:hint="cs"/>
          <w:sz w:val="24"/>
          <w:rtl/>
          <w:lang w:bidi="ar-EG"/>
        </w:rPr>
        <w:t>2</w:t>
      </w:r>
      <w:r w:rsidRPr="007C6145">
        <w:rPr>
          <w:rFonts w:cs="Simplified Arabic"/>
          <w:sz w:val="24"/>
          <w:lang w:val="en-US" w:bidi="ar-EG"/>
        </w:rPr>
        <w:t>(</w:t>
      </w:r>
      <w:r w:rsidRPr="007C6145">
        <w:rPr>
          <w:rFonts w:cs="Simplified Arabic" w:hint="cs"/>
          <w:sz w:val="24"/>
          <w:rtl/>
          <w:lang w:val="en-US"/>
        </w:rPr>
        <w:t>.</w:t>
      </w:r>
    </w:p>
    <w:p w14:paraId="58419122" w14:textId="0834A24E" w:rsidR="00F27332" w:rsidRPr="00C96941" w:rsidRDefault="00F27332" w:rsidP="00C72EC1">
      <w:pPr>
        <w:pStyle w:val="ListParagraph"/>
        <w:numPr>
          <w:ilvl w:val="0"/>
          <w:numId w:val="7"/>
        </w:numPr>
        <w:bidi/>
        <w:spacing w:after="120" w:line="216" w:lineRule="auto"/>
        <w:ind w:left="0" w:firstLine="0"/>
        <w:contextualSpacing w:val="0"/>
        <w:rPr>
          <w:rFonts w:cs="Simplified Arabic"/>
          <w:sz w:val="24"/>
          <w:rtl/>
          <w:lang w:bidi="ar-EG"/>
        </w:rPr>
      </w:pPr>
      <w:r>
        <w:rPr>
          <w:rFonts w:cs="Simplified Arabic" w:hint="cs"/>
          <w:rtl/>
          <w:lang w:bidi="ar-EG"/>
        </w:rPr>
        <w:t>و</w:t>
      </w:r>
      <w:r w:rsidRPr="00C96941">
        <w:rPr>
          <w:rFonts w:cs="Simplified Arabic"/>
          <w:rtl/>
          <w:lang w:bidi="ar-EG"/>
        </w:rPr>
        <w:t xml:space="preserve">قد </w:t>
      </w:r>
      <w:r w:rsidRPr="00C96941">
        <w:rPr>
          <w:rFonts w:cs="Simplified Arabic"/>
          <w:sz w:val="24"/>
          <w:rtl/>
          <w:lang w:bidi="ar-EG"/>
        </w:rPr>
        <w:t xml:space="preserve">ترغب الهيئة الفرعية </w:t>
      </w:r>
      <w:r>
        <w:rPr>
          <w:rFonts w:cs="Simplified Arabic" w:hint="cs"/>
          <w:sz w:val="24"/>
          <w:rtl/>
          <w:lang w:bidi="ar-EG"/>
        </w:rPr>
        <w:t>بالتالي</w:t>
      </w:r>
      <w:r w:rsidRPr="00C96941">
        <w:rPr>
          <w:rFonts w:cs="Simplified Arabic"/>
          <w:sz w:val="24"/>
          <w:rtl/>
          <w:lang w:bidi="ar-EG"/>
        </w:rPr>
        <w:t xml:space="preserve"> في أن توصي مؤتمر الأطراف </w:t>
      </w:r>
      <w:r w:rsidR="000E735C">
        <w:rPr>
          <w:rFonts w:cs="Simplified Arabic" w:hint="cs"/>
          <w:sz w:val="24"/>
          <w:rtl/>
          <w:lang w:bidi="ar-EG"/>
        </w:rPr>
        <w:t>بأن يحدد</w:t>
      </w:r>
      <w:r w:rsidRPr="00C96941">
        <w:rPr>
          <w:rFonts w:cs="Simplified Arabic"/>
          <w:sz w:val="24"/>
          <w:rtl/>
          <w:lang w:bidi="ar-EG"/>
        </w:rPr>
        <w:t xml:space="preserve"> طلبه لإجراء تقييم عالمي </w:t>
      </w:r>
      <w:r>
        <w:rPr>
          <w:rFonts w:cs="Simplified Arabic" w:hint="cs"/>
          <w:sz w:val="24"/>
          <w:rtl/>
          <w:lang w:bidi="ar-EG"/>
        </w:rPr>
        <w:t>ثان</w:t>
      </w:r>
      <w:r w:rsidRPr="00C96941">
        <w:rPr>
          <w:rFonts w:cs="Simplified Arabic"/>
          <w:sz w:val="24"/>
          <w:rtl/>
          <w:lang w:bidi="ar-EG"/>
        </w:rPr>
        <w:t xml:space="preserve"> للتنوع البيولوجي وخدمات </w:t>
      </w:r>
      <w:r>
        <w:rPr>
          <w:rFonts w:cs="Simplified Arabic" w:hint="cs"/>
          <w:sz w:val="24"/>
          <w:rtl/>
          <w:lang w:bidi="ar-EG"/>
        </w:rPr>
        <w:t>النظم</w:t>
      </w:r>
      <w:r w:rsidRPr="00C96941">
        <w:rPr>
          <w:rFonts w:cs="Simplified Arabic"/>
          <w:sz w:val="24"/>
          <w:rtl/>
          <w:lang w:bidi="ar-EG"/>
        </w:rPr>
        <w:t xml:space="preserve"> الإيكولوجي</w:t>
      </w:r>
      <w:r>
        <w:rPr>
          <w:rFonts w:cs="Simplified Arabic" w:hint="cs"/>
          <w:sz w:val="24"/>
          <w:rtl/>
          <w:lang w:bidi="ar-EG"/>
        </w:rPr>
        <w:t>ة</w:t>
      </w:r>
      <w:r w:rsidRPr="00C96941">
        <w:rPr>
          <w:rFonts w:cs="Simplified Arabic"/>
          <w:sz w:val="24"/>
          <w:rtl/>
          <w:lang w:bidi="ar-EG"/>
        </w:rPr>
        <w:t xml:space="preserve"> فيما يتعلق بنطاق وتوقيت التقييم لضمان </w:t>
      </w:r>
      <w:r>
        <w:rPr>
          <w:rFonts w:cs="Simplified Arabic" w:hint="cs"/>
          <w:sz w:val="24"/>
          <w:rtl/>
          <w:lang w:bidi="ar-EG"/>
        </w:rPr>
        <w:t>معالجته</w:t>
      </w:r>
      <w:r w:rsidRPr="00C96941">
        <w:rPr>
          <w:rFonts w:cs="Simplified Arabic"/>
          <w:sz w:val="24"/>
          <w:rtl/>
          <w:lang w:bidi="ar-EG"/>
        </w:rPr>
        <w:t xml:space="preserve"> </w:t>
      </w:r>
      <w:r>
        <w:rPr>
          <w:rFonts w:cs="Simplified Arabic" w:hint="cs"/>
          <w:sz w:val="24"/>
          <w:rtl/>
          <w:lang w:bidi="ar-EG"/>
        </w:rPr>
        <w:t>لمتطلبات</w:t>
      </w:r>
      <w:r w:rsidRPr="00C96941">
        <w:rPr>
          <w:rFonts w:cs="Simplified Arabic"/>
          <w:sz w:val="24"/>
          <w:rtl/>
          <w:lang w:bidi="ar-EG"/>
        </w:rPr>
        <w:t xml:space="preserve"> </w:t>
      </w:r>
      <w:r w:rsidRPr="00953177">
        <w:rPr>
          <w:rFonts w:cs="Simplified Arabic"/>
          <w:sz w:val="24"/>
          <w:rtl/>
          <w:lang w:bidi="ar-EG"/>
        </w:rPr>
        <w:t>الإطار العالمي للتنوع البيولوجي لما بعد عام 2020</w:t>
      </w:r>
      <w:r w:rsidRPr="00C96941">
        <w:rPr>
          <w:rFonts w:cs="Simplified Arabic"/>
          <w:sz w:val="24"/>
          <w:lang w:bidi="ar-EG"/>
        </w:rPr>
        <w:t>.</w:t>
      </w:r>
    </w:p>
    <w:p w14:paraId="6669B3DE" w14:textId="77777777" w:rsidR="00F27332" w:rsidRPr="00C96941" w:rsidRDefault="00F27332" w:rsidP="00C72EC1">
      <w:pPr>
        <w:pStyle w:val="ListParagraph"/>
        <w:numPr>
          <w:ilvl w:val="0"/>
          <w:numId w:val="7"/>
        </w:numPr>
        <w:bidi/>
        <w:spacing w:after="120" w:line="216" w:lineRule="auto"/>
        <w:ind w:left="0" w:firstLine="0"/>
        <w:contextualSpacing w:val="0"/>
        <w:rPr>
          <w:rFonts w:cs="Simplified Arabic"/>
          <w:sz w:val="24"/>
          <w:rtl/>
          <w:lang w:bidi="ar-EG"/>
        </w:rPr>
      </w:pPr>
      <w:r>
        <w:rPr>
          <w:rFonts w:cs="Simplified Arabic" w:hint="cs"/>
          <w:sz w:val="24"/>
          <w:rtl/>
          <w:lang w:bidi="ar-EG"/>
        </w:rPr>
        <w:t>و</w:t>
      </w:r>
      <w:r w:rsidRPr="00C96941">
        <w:rPr>
          <w:rFonts w:cs="Simplified Arabic"/>
          <w:sz w:val="24"/>
          <w:rtl/>
          <w:lang w:bidi="ar-EG"/>
        </w:rPr>
        <w:t xml:space="preserve">قد ترغب الهيئة الفرعية </w:t>
      </w:r>
      <w:r>
        <w:rPr>
          <w:rFonts w:cs="Simplified Arabic" w:hint="cs"/>
          <w:sz w:val="24"/>
          <w:rtl/>
          <w:lang w:bidi="ar-EG"/>
        </w:rPr>
        <w:t>أيضا</w:t>
      </w:r>
      <w:r w:rsidRPr="00C96941">
        <w:rPr>
          <w:rFonts w:cs="Simplified Arabic"/>
          <w:sz w:val="24"/>
          <w:rtl/>
          <w:lang w:bidi="ar-EG"/>
        </w:rPr>
        <w:t xml:space="preserve"> في النظر فيما إذا كانت </w:t>
      </w:r>
      <w:r>
        <w:rPr>
          <w:rFonts w:cs="Simplified Arabic" w:hint="cs"/>
          <w:sz w:val="24"/>
          <w:rtl/>
          <w:lang w:bidi="ar-EG"/>
        </w:rPr>
        <w:t>هنالك</w:t>
      </w:r>
      <w:r w:rsidRPr="00C96941">
        <w:rPr>
          <w:rFonts w:cs="Simplified Arabic"/>
          <w:sz w:val="24"/>
          <w:rtl/>
          <w:lang w:bidi="ar-EG"/>
        </w:rPr>
        <w:t xml:space="preserve"> حاجة إلى أن يقدم مؤتمر الأطراف طلبات </w:t>
      </w:r>
      <w:r>
        <w:rPr>
          <w:rFonts w:cs="Simplified Arabic" w:hint="cs"/>
          <w:sz w:val="24"/>
          <w:rtl/>
          <w:lang w:bidi="ar-EG"/>
        </w:rPr>
        <w:t>أخرى</w:t>
      </w:r>
      <w:r w:rsidRPr="00C96941">
        <w:rPr>
          <w:rFonts w:cs="Simplified Arabic"/>
          <w:sz w:val="24"/>
          <w:rtl/>
          <w:lang w:bidi="ar-EG"/>
        </w:rPr>
        <w:t xml:space="preserve"> إلى المنبر لدعم تنفيذ </w:t>
      </w:r>
      <w:r>
        <w:rPr>
          <w:rFonts w:cs="Simplified Arabic" w:hint="cs"/>
          <w:sz w:val="24"/>
          <w:rtl/>
          <w:lang w:bidi="ar-EG"/>
        </w:rPr>
        <w:t>ال</w:t>
      </w:r>
      <w:r w:rsidRPr="00C96941">
        <w:rPr>
          <w:rFonts w:cs="Simplified Arabic"/>
          <w:sz w:val="24"/>
          <w:rtl/>
          <w:lang w:bidi="ar-EG"/>
        </w:rPr>
        <w:t>إطار</w:t>
      </w:r>
      <w:r>
        <w:rPr>
          <w:rFonts w:cs="Simplified Arabic" w:hint="cs"/>
          <w:sz w:val="24"/>
          <w:rtl/>
          <w:lang w:bidi="ar-EG"/>
        </w:rPr>
        <w:t xml:space="preserve"> العالمي</w:t>
      </w:r>
      <w:r w:rsidRPr="00C96941">
        <w:rPr>
          <w:rFonts w:cs="Simplified Arabic"/>
          <w:sz w:val="24"/>
          <w:rtl/>
          <w:lang w:bidi="ar-EG"/>
        </w:rPr>
        <w:t xml:space="preserve"> </w:t>
      </w:r>
      <w:r>
        <w:rPr>
          <w:rFonts w:cs="Simplified Arabic" w:hint="cs"/>
          <w:sz w:val="24"/>
          <w:rtl/>
          <w:lang w:bidi="ar-EG"/>
        </w:rPr>
        <w:t>ل</w:t>
      </w:r>
      <w:r w:rsidRPr="00C96941">
        <w:rPr>
          <w:rFonts w:cs="Simplified Arabic"/>
          <w:sz w:val="24"/>
          <w:rtl/>
          <w:lang w:bidi="ar-EG"/>
        </w:rPr>
        <w:t xml:space="preserve">لتنوع البيولوجي لما بعد عام 2020. </w:t>
      </w:r>
      <w:r>
        <w:rPr>
          <w:rFonts w:cs="Simplified Arabic" w:hint="cs"/>
          <w:sz w:val="24"/>
          <w:rtl/>
          <w:lang w:bidi="ar-EG"/>
        </w:rPr>
        <w:t>و</w:t>
      </w:r>
      <w:r w:rsidRPr="00C96941">
        <w:rPr>
          <w:rFonts w:cs="Simplified Arabic"/>
          <w:sz w:val="24"/>
          <w:rtl/>
          <w:lang w:bidi="ar-EG"/>
        </w:rPr>
        <w:t xml:space="preserve">بالنظر إلى الحاجة إلى تعزيز عمليات الرصد والاستعراض بموجب الاتفاقية، يمكن أن </w:t>
      </w:r>
      <w:r>
        <w:rPr>
          <w:rFonts w:cs="Simplified Arabic" w:hint="cs"/>
          <w:sz w:val="24"/>
          <w:rtl/>
          <w:lang w:bidi="ar-EG"/>
        </w:rPr>
        <w:t>ينطوي</w:t>
      </w:r>
      <w:r w:rsidRPr="00C96941">
        <w:rPr>
          <w:rFonts w:cs="Simplified Arabic"/>
          <w:sz w:val="24"/>
          <w:rtl/>
          <w:lang w:bidi="ar-EG"/>
        </w:rPr>
        <w:t xml:space="preserve"> مجال العمل المحتمل ذو الصلة </w:t>
      </w:r>
      <w:r>
        <w:rPr>
          <w:rFonts w:cs="Simplified Arabic" w:hint="cs"/>
          <w:sz w:val="24"/>
          <w:rtl/>
          <w:lang w:bidi="ar-EG"/>
        </w:rPr>
        <w:t>و</w:t>
      </w:r>
      <w:r w:rsidRPr="00C96941">
        <w:rPr>
          <w:rFonts w:cs="Simplified Arabic"/>
          <w:sz w:val="24"/>
          <w:rtl/>
          <w:lang w:bidi="ar-EG"/>
        </w:rPr>
        <w:t xml:space="preserve">الذي لم </w:t>
      </w:r>
      <w:r>
        <w:rPr>
          <w:rFonts w:cs="Simplified Arabic" w:hint="cs"/>
          <w:sz w:val="24"/>
          <w:rtl/>
          <w:lang w:bidi="ar-EG"/>
        </w:rPr>
        <w:t>يتم النظر</w:t>
      </w:r>
      <w:r w:rsidRPr="00C96941">
        <w:rPr>
          <w:rFonts w:cs="Simplified Arabic"/>
          <w:sz w:val="24"/>
          <w:rtl/>
          <w:lang w:bidi="ar-EG"/>
        </w:rPr>
        <w:t xml:space="preserve"> فيه بعد على الدعم المنهجي للمساعدة </w:t>
      </w:r>
      <w:r>
        <w:rPr>
          <w:rFonts w:cs="Simplified Arabic" w:hint="cs"/>
          <w:sz w:val="24"/>
          <w:rtl/>
          <w:lang w:bidi="ar-EG"/>
        </w:rPr>
        <w:t>والدعم</w:t>
      </w:r>
      <w:r w:rsidRPr="00C96941">
        <w:rPr>
          <w:rFonts w:cs="Simplified Arabic"/>
          <w:sz w:val="24"/>
          <w:rtl/>
          <w:lang w:bidi="ar-EG"/>
        </w:rPr>
        <w:t xml:space="preserve"> في الرصد والإبلاغ، على المستوى الوطني، عن حالة واتجاهات التنوع البيولوجي وخدمات </w:t>
      </w:r>
      <w:r>
        <w:rPr>
          <w:rFonts w:cs="Simplified Arabic" w:hint="cs"/>
          <w:sz w:val="24"/>
          <w:rtl/>
          <w:lang w:bidi="ar-EG"/>
        </w:rPr>
        <w:t>النظم</w:t>
      </w:r>
      <w:r w:rsidRPr="00C96941">
        <w:rPr>
          <w:rFonts w:cs="Simplified Arabic"/>
          <w:sz w:val="24"/>
          <w:rtl/>
          <w:lang w:bidi="ar-EG"/>
        </w:rPr>
        <w:t xml:space="preserve"> الإيكولوجي</w:t>
      </w:r>
      <w:r>
        <w:rPr>
          <w:rFonts w:cs="Simplified Arabic" w:hint="cs"/>
          <w:sz w:val="24"/>
          <w:rtl/>
          <w:lang w:bidi="ar-EG"/>
        </w:rPr>
        <w:t>ة</w:t>
      </w:r>
      <w:r w:rsidRPr="00C96941">
        <w:rPr>
          <w:rFonts w:cs="Simplified Arabic"/>
          <w:sz w:val="24"/>
          <w:rtl/>
          <w:lang w:bidi="ar-EG"/>
        </w:rPr>
        <w:t xml:space="preserve"> و</w:t>
      </w:r>
      <w:r>
        <w:rPr>
          <w:rFonts w:cs="Simplified Arabic" w:hint="cs"/>
          <w:sz w:val="24"/>
          <w:rtl/>
          <w:lang w:bidi="ar-EG"/>
        </w:rPr>
        <w:t>ع</w:t>
      </w:r>
      <w:r w:rsidRPr="00C96941">
        <w:rPr>
          <w:rFonts w:cs="Simplified Arabic"/>
          <w:sz w:val="24"/>
          <w:rtl/>
          <w:lang w:bidi="ar-EG"/>
        </w:rPr>
        <w:t xml:space="preserve">ن </w:t>
      </w:r>
      <w:r>
        <w:rPr>
          <w:rFonts w:cs="Simplified Arabic" w:hint="cs"/>
          <w:sz w:val="24"/>
          <w:rtl/>
          <w:lang w:bidi="ar-EG"/>
        </w:rPr>
        <w:t>محركات</w:t>
      </w:r>
      <w:r w:rsidRPr="00C96941">
        <w:rPr>
          <w:rFonts w:cs="Simplified Arabic"/>
          <w:sz w:val="24"/>
          <w:rtl/>
          <w:lang w:bidi="ar-EG"/>
        </w:rPr>
        <w:t xml:space="preserve"> </w:t>
      </w:r>
      <w:r>
        <w:rPr>
          <w:rFonts w:cs="Simplified Arabic" w:hint="cs"/>
          <w:sz w:val="24"/>
          <w:rtl/>
          <w:lang w:bidi="ar-EG"/>
        </w:rPr>
        <w:t>تغييرها</w:t>
      </w:r>
      <w:r w:rsidRPr="00C96941">
        <w:rPr>
          <w:rFonts w:cs="Simplified Arabic"/>
          <w:sz w:val="24"/>
          <w:lang w:bidi="ar-EG"/>
        </w:rPr>
        <w:t>.</w:t>
      </w:r>
    </w:p>
    <w:p w14:paraId="002648C8" w14:textId="02394E6C" w:rsidR="00F27332" w:rsidRDefault="00F27332" w:rsidP="00C72EC1">
      <w:pPr>
        <w:pStyle w:val="ListParagraph"/>
        <w:numPr>
          <w:ilvl w:val="0"/>
          <w:numId w:val="7"/>
        </w:numPr>
        <w:bidi/>
        <w:spacing w:after="120" w:line="216" w:lineRule="auto"/>
        <w:ind w:left="0" w:firstLine="0"/>
        <w:contextualSpacing w:val="0"/>
        <w:rPr>
          <w:rFonts w:cs="Simplified Arabic"/>
          <w:sz w:val="24"/>
          <w:lang w:bidi="ar-EG"/>
        </w:rPr>
      </w:pPr>
      <w:r>
        <w:rPr>
          <w:rFonts w:cs="Simplified Arabic" w:hint="cs"/>
          <w:sz w:val="24"/>
          <w:rtl/>
          <w:lang w:bidi="ar-EG"/>
        </w:rPr>
        <w:t>و</w:t>
      </w:r>
      <w:r w:rsidRPr="00C96941">
        <w:rPr>
          <w:rFonts w:cs="Simplified Arabic"/>
          <w:sz w:val="24"/>
          <w:rtl/>
          <w:lang w:bidi="ar-EG"/>
        </w:rPr>
        <w:t xml:space="preserve">ترد هذه </w:t>
      </w:r>
      <w:r w:rsidR="000E735C">
        <w:rPr>
          <w:rFonts w:cs="Simplified Arabic" w:hint="cs"/>
          <w:sz w:val="24"/>
          <w:rtl/>
          <w:lang w:bidi="ar-EG"/>
        </w:rPr>
        <w:t>الاقتراحات</w:t>
      </w:r>
      <w:r w:rsidRPr="00C96941">
        <w:rPr>
          <w:rFonts w:cs="Simplified Arabic"/>
          <w:sz w:val="24"/>
          <w:rtl/>
          <w:lang w:bidi="ar-EG"/>
        </w:rPr>
        <w:t xml:space="preserve"> في التوصيات المقترحة </w:t>
      </w:r>
      <w:r w:rsidR="000E735C">
        <w:rPr>
          <w:rFonts w:cs="Simplified Arabic" w:hint="cs"/>
          <w:sz w:val="24"/>
          <w:rtl/>
          <w:lang w:bidi="ar-EG"/>
        </w:rPr>
        <w:t>في</w:t>
      </w:r>
      <w:r w:rsidRPr="00C96941">
        <w:rPr>
          <w:rFonts w:cs="Simplified Arabic"/>
          <w:sz w:val="24"/>
          <w:rtl/>
          <w:lang w:bidi="ar-EG"/>
        </w:rPr>
        <w:t xml:space="preserve"> القسم الخامس</w:t>
      </w:r>
      <w:r w:rsidR="000E735C">
        <w:rPr>
          <w:rFonts w:cs="Simplified Arabic" w:hint="cs"/>
          <w:sz w:val="24"/>
          <w:rtl/>
          <w:lang w:bidi="ar-EG"/>
        </w:rPr>
        <w:t xml:space="preserve"> أدناه</w:t>
      </w:r>
      <w:r w:rsidRPr="00C96941">
        <w:rPr>
          <w:rFonts w:cs="Simplified Arabic"/>
          <w:sz w:val="24"/>
          <w:rtl/>
          <w:lang w:bidi="ar-EG"/>
        </w:rPr>
        <w:t>.</w:t>
      </w:r>
    </w:p>
    <w:p w14:paraId="57C2E12B" w14:textId="77777777" w:rsidR="00F27332" w:rsidRPr="00901EB1" w:rsidRDefault="00F27332" w:rsidP="00F27332">
      <w:pPr>
        <w:keepNext/>
        <w:keepLines/>
        <w:bidi/>
        <w:spacing w:after="120" w:line="216" w:lineRule="auto"/>
        <w:ind w:firstLine="429"/>
        <w:jc w:val="center"/>
        <w:rPr>
          <w:rFonts w:cs="Simplified Arabic"/>
          <w:b/>
          <w:bCs/>
          <w:sz w:val="24"/>
          <w:szCs w:val="28"/>
          <w:lang w:val="en-US"/>
        </w:rPr>
      </w:pPr>
      <w:r>
        <w:rPr>
          <w:rFonts w:cs="Simplified Arabic" w:hint="cs"/>
          <w:b/>
          <w:bCs/>
          <w:sz w:val="24"/>
          <w:szCs w:val="28"/>
          <w:rtl/>
          <w:lang w:val="en-US"/>
        </w:rPr>
        <w:t>خامسا</w:t>
      </w:r>
      <w:r w:rsidRPr="00901EB1">
        <w:rPr>
          <w:rFonts w:cs="Simplified Arabic"/>
          <w:b/>
          <w:bCs/>
          <w:sz w:val="24"/>
          <w:szCs w:val="28"/>
          <w:rtl/>
          <w:lang w:val="en-US"/>
        </w:rPr>
        <w:t xml:space="preserve"> -</w:t>
      </w:r>
      <w:r w:rsidRPr="00901EB1">
        <w:rPr>
          <w:rFonts w:cs="Simplified Arabic"/>
          <w:b/>
          <w:bCs/>
          <w:sz w:val="24"/>
          <w:szCs w:val="28"/>
          <w:rtl/>
          <w:lang w:val="en-US"/>
        </w:rPr>
        <w:tab/>
      </w:r>
      <w:r>
        <w:rPr>
          <w:rFonts w:cs="Simplified Arabic" w:hint="cs"/>
          <w:b/>
          <w:bCs/>
          <w:sz w:val="24"/>
          <w:szCs w:val="28"/>
          <w:rtl/>
          <w:lang w:val="en-US"/>
        </w:rPr>
        <w:t>التوصية المقترحة</w:t>
      </w:r>
    </w:p>
    <w:p w14:paraId="77A43CED" w14:textId="77777777" w:rsidR="00F27332" w:rsidRPr="00BC360E" w:rsidRDefault="00F27332" w:rsidP="00C72EC1">
      <w:pPr>
        <w:pStyle w:val="ListParagraph"/>
        <w:numPr>
          <w:ilvl w:val="0"/>
          <w:numId w:val="7"/>
        </w:numPr>
        <w:bidi/>
        <w:spacing w:after="120" w:line="216" w:lineRule="auto"/>
        <w:ind w:left="0" w:firstLine="0"/>
        <w:contextualSpacing w:val="0"/>
        <w:rPr>
          <w:rFonts w:cs="Simplified Arabic"/>
          <w:sz w:val="24"/>
          <w:rtl/>
          <w:lang w:bidi="ar-EG"/>
        </w:rPr>
      </w:pPr>
      <w:r w:rsidRPr="003F2EDC">
        <w:rPr>
          <w:rFonts w:cs="Simplified Arabic"/>
          <w:sz w:val="24"/>
          <w:rtl/>
          <w:lang w:bidi="ar-EG"/>
        </w:rPr>
        <w:t xml:space="preserve">قد ترغب </w:t>
      </w:r>
      <w:r w:rsidRPr="00BC360E">
        <w:rPr>
          <w:rFonts w:cs="Simplified Arabic"/>
          <w:sz w:val="24"/>
          <w:rtl/>
          <w:lang w:bidi="ar-EG"/>
        </w:rPr>
        <w:t>الهيئة الفرعية للمشورة العلمية</w:t>
      </w:r>
      <w:r>
        <w:rPr>
          <w:rFonts w:cs="Simplified Arabic" w:hint="cs"/>
          <w:sz w:val="24"/>
          <w:rtl/>
          <w:lang w:bidi="ar-EG"/>
        </w:rPr>
        <w:t xml:space="preserve"> </w:t>
      </w:r>
      <w:r w:rsidRPr="00BC360E">
        <w:rPr>
          <w:rFonts w:cs="Simplified Arabic"/>
          <w:sz w:val="24"/>
          <w:rtl/>
          <w:lang w:bidi="ar-EG"/>
        </w:rPr>
        <w:t xml:space="preserve">والتقنية والتكنولوجية في أن توصي مؤتمر الأطراف </w:t>
      </w:r>
      <w:r w:rsidRPr="00BC360E">
        <w:rPr>
          <w:rFonts w:cs="Simplified Arabic" w:hint="cs"/>
          <w:sz w:val="24"/>
          <w:rtl/>
          <w:lang w:bidi="ar-EG"/>
        </w:rPr>
        <w:t>خلال</w:t>
      </w:r>
      <w:r w:rsidRPr="00BC360E">
        <w:rPr>
          <w:rFonts w:cs="Simplified Arabic"/>
          <w:sz w:val="24"/>
          <w:rtl/>
          <w:lang w:bidi="ar-EG"/>
        </w:rPr>
        <w:t xml:space="preserve"> اجتماعه الخامس عشر باعتماد مقرر على غرار ما يلي، يكمل </w:t>
      </w:r>
      <w:r>
        <w:rPr>
          <w:rFonts w:cs="Simplified Arabic" w:hint="cs"/>
          <w:sz w:val="24"/>
          <w:rtl/>
          <w:lang w:bidi="ar-EG"/>
        </w:rPr>
        <w:t>مشروع</w:t>
      </w:r>
      <w:r w:rsidRPr="00BC360E">
        <w:rPr>
          <w:rFonts w:cs="Simplified Arabic"/>
          <w:sz w:val="24"/>
          <w:rtl/>
          <w:lang w:bidi="ar-EG"/>
        </w:rPr>
        <w:t xml:space="preserve"> المقرر الوارد في التوصية 23/1</w:t>
      </w:r>
      <w:r w:rsidRPr="00BC360E">
        <w:rPr>
          <w:rFonts w:cs="Simplified Arabic"/>
          <w:sz w:val="24"/>
          <w:lang w:bidi="ar-EG"/>
        </w:rPr>
        <w:t>:</w:t>
      </w:r>
    </w:p>
    <w:p w14:paraId="72C25AB6" w14:textId="77777777" w:rsidR="00F27332" w:rsidRPr="003F2EDC" w:rsidRDefault="00F27332" w:rsidP="00F27332">
      <w:pPr>
        <w:pStyle w:val="ListParagraph"/>
        <w:bidi/>
        <w:spacing w:after="120" w:line="216" w:lineRule="auto"/>
        <w:ind w:left="0" w:firstLine="713"/>
        <w:contextualSpacing w:val="0"/>
        <w:rPr>
          <w:rFonts w:cs="Simplified Arabic"/>
          <w:i/>
          <w:iCs/>
          <w:sz w:val="24"/>
          <w:rtl/>
          <w:lang w:bidi="ar-EG"/>
        </w:rPr>
      </w:pPr>
      <w:r w:rsidRPr="003F2EDC">
        <w:rPr>
          <w:rFonts w:cs="Simplified Arabic"/>
          <w:i/>
          <w:iCs/>
          <w:sz w:val="24"/>
          <w:rtl/>
          <w:lang w:bidi="ar-EG"/>
        </w:rPr>
        <w:t>إن مؤتمر الأطراف،</w:t>
      </w:r>
    </w:p>
    <w:p w14:paraId="251EF9D2" w14:textId="77777777" w:rsidR="00F27332" w:rsidRPr="003F2EDC" w:rsidRDefault="00F27332" w:rsidP="00F27332">
      <w:pPr>
        <w:pStyle w:val="ListParagraph"/>
        <w:bidi/>
        <w:spacing w:after="120" w:line="216" w:lineRule="auto"/>
        <w:ind w:left="0" w:firstLine="713"/>
        <w:contextualSpacing w:val="0"/>
        <w:rPr>
          <w:rFonts w:cs="Simplified Arabic"/>
          <w:i/>
          <w:iCs/>
          <w:sz w:val="24"/>
          <w:rtl/>
        </w:rPr>
      </w:pPr>
      <w:r w:rsidRPr="003F2EDC">
        <w:rPr>
          <w:rFonts w:cs="Simplified Arabic"/>
          <w:i/>
          <w:iCs/>
          <w:sz w:val="24"/>
          <w:rtl/>
          <w:lang w:bidi="ar-EG"/>
        </w:rPr>
        <w:t xml:space="preserve">إذ يشير </w:t>
      </w:r>
      <w:r w:rsidRPr="000E735C">
        <w:rPr>
          <w:rFonts w:cs="Simplified Arabic"/>
          <w:sz w:val="24"/>
          <w:rtl/>
          <w:lang w:bidi="ar-EG"/>
        </w:rPr>
        <w:t xml:space="preserve">إلى </w:t>
      </w:r>
      <w:r w:rsidRPr="000E735C">
        <w:rPr>
          <w:rFonts w:cs="Simplified Arabic" w:hint="cs"/>
          <w:sz w:val="24"/>
          <w:rtl/>
          <w:lang w:bidi="ar-EG"/>
        </w:rPr>
        <w:t>مقرريه</w:t>
      </w:r>
      <w:r w:rsidRPr="000E735C">
        <w:rPr>
          <w:rFonts w:cs="Simplified Arabic"/>
          <w:sz w:val="24"/>
          <w:rtl/>
          <w:lang w:bidi="ar-EG"/>
        </w:rPr>
        <w:t xml:space="preserve"> 12/25 و14/36،</w:t>
      </w:r>
    </w:p>
    <w:p w14:paraId="3062B0F3" w14:textId="38A63FC7" w:rsidR="00F27332" w:rsidRPr="003F2EDC" w:rsidRDefault="000E735C" w:rsidP="000E735C">
      <w:pPr>
        <w:pStyle w:val="ListParagraph"/>
        <w:bidi/>
        <w:spacing w:after="120" w:line="204" w:lineRule="auto"/>
        <w:ind w:left="4" w:firstLine="716"/>
        <w:contextualSpacing w:val="0"/>
        <w:rPr>
          <w:rFonts w:cs="Simplified Arabic"/>
          <w:sz w:val="24"/>
          <w:rtl/>
          <w:lang w:bidi="ar-EG"/>
        </w:rPr>
      </w:pPr>
      <w:r>
        <w:rPr>
          <w:rFonts w:cs="Simplified Arabic" w:hint="cs"/>
          <w:i/>
          <w:iCs/>
          <w:color w:val="000000" w:themeColor="text1"/>
          <w:rtl/>
          <w:lang w:val="fr-CH"/>
        </w:rPr>
        <w:t xml:space="preserve">وإذ </w:t>
      </w:r>
      <w:r w:rsidR="00F27332" w:rsidRPr="003F2EDC">
        <w:rPr>
          <w:rFonts w:cs="Simplified Arabic" w:hint="cs"/>
          <w:i/>
          <w:iCs/>
          <w:color w:val="000000" w:themeColor="text1"/>
          <w:rtl/>
          <w:lang w:val="fr-CH"/>
        </w:rPr>
        <w:t>ي</w:t>
      </w:r>
      <w:r w:rsidR="00F27332" w:rsidRPr="003F2EDC">
        <w:rPr>
          <w:rFonts w:cs="Simplified Arabic"/>
          <w:i/>
          <w:iCs/>
          <w:color w:val="000000" w:themeColor="text1"/>
          <w:rtl/>
          <w:lang w:val="fr-CH"/>
        </w:rPr>
        <w:t>شير</w:t>
      </w:r>
      <w:r>
        <w:rPr>
          <w:rFonts w:cs="Simplified Arabic" w:hint="cs"/>
          <w:i/>
          <w:iCs/>
          <w:color w:val="000000" w:themeColor="text1"/>
          <w:rtl/>
          <w:lang w:val="fr-CH"/>
        </w:rPr>
        <w:t xml:space="preserve"> أيضا</w:t>
      </w:r>
      <w:r w:rsidR="00F27332" w:rsidRPr="003F2EDC">
        <w:rPr>
          <w:rFonts w:cs="Simplified Arabic"/>
          <w:sz w:val="24"/>
          <w:rtl/>
          <w:lang w:bidi="ar-EG"/>
        </w:rPr>
        <w:t xml:space="preserve"> إلى أن الهيئة الفرعية للمشورة العلمية والتقنية والتكنولوجية قد نظرت </w:t>
      </w:r>
      <w:r w:rsidR="00F27332">
        <w:rPr>
          <w:rFonts w:cs="Simplified Arabic" w:hint="cs"/>
          <w:sz w:val="24"/>
          <w:rtl/>
          <w:lang w:bidi="ar-EG"/>
        </w:rPr>
        <w:t>بشكل منهجي</w:t>
      </w:r>
      <w:r w:rsidR="00F27332" w:rsidRPr="003F2EDC">
        <w:rPr>
          <w:rFonts w:cs="Simplified Arabic"/>
          <w:sz w:val="24"/>
          <w:rtl/>
          <w:lang w:bidi="ar-EG"/>
        </w:rPr>
        <w:t xml:space="preserve"> في كل تقرير من تقارير التقييم التي أعدها </w:t>
      </w:r>
      <w:r w:rsidR="00F27332" w:rsidRPr="00BC360E">
        <w:rPr>
          <w:rFonts w:cs="Simplified Arabic"/>
          <w:sz w:val="24"/>
          <w:rtl/>
          <w:lang w:bidi="ar-EG"/>
        </w:rPr>
        <w:t xml:space="preserve">المنبر الحكومي الدولي للعلوم والسياسات في مجال التنوع البيولوجي وخدمات النظم الإيكولوجية </w:t>
      </w:r>
      <w:r w:rsidR="00F27332" w:rsidRPr="003F2EDC">
        <w:rPr>
          <w:rFonts w:cs="Simplified Arabic"/>
          <w:sz w:val="24"/>
          <w:rtl/>
          <w:lang w:bidi="ar-EG"/>
        </w:rPr>
        <w:t xml:space="preserve">وأعدت، في كل حالة، توصيات ذات صلة </w:t>
      </w:r>
      <w:r w:rsidR="00F27332">
        <w:rPr>
          <w:rFonts w:cs="Simplified Arabic" w:hint="cs"/>
          <w:sz w:val="24"/>
          <w:rtl/>
          <w:lang w:bidi="ar-EG"/>
        </w:rPr>
        <w:t>لينظر</w:t>
      </w:r>
      <w:r w:rsidR="00F27332" w:rsidRPr="003F2EDC">
        <w:rPr>
          <w:rFonts w:cs="Simplified Arabic"/>
          <w:sz w:val="24"/>
          <w:rtl/>
          <w:lang w:bidi="ar-EG"/>
        </w:rPr>
        <w:t xml:space="preserve"> فيها مؤتمر الأطراف، تمشيا مع الإجراءات المنصوص عليها في المقرر 12/25؛</w:t>
      </w:r>
    </w:p>
    <w:p w14:paraId="552B34F1" w14:textId="38C10D2E" w:rsidR="00F27332" w:rsidRPr="003F2EDC" w:rsidRDefault="00F27332" w:rsidP="00C72EC1">
      <w:pPr>
        <w:pStyle w:val="ListParagraph"/>
        <w:numPr>
          <w:ilvl w:val="0"/>
          <w:numId w:val="14"/>
        </w:numPr>
        <w:bidi/>
        <w:spacing w:after="120" w:line="204" w:lineRule="auto"/>
        <w:ind w:left="0" w:firstLine="720"/>
        <w:contextualSpacing w:val="0"/>
        <w:rPr>
          <w:rFonts w:cs="Simplified Arabic"/>
          <w:sz w:val="24"/>
          <w:rtl/>
          <w:lang w:bidi="ar-EG"/>
        </w:rPr>
      </w:pPr>
      <w:r w:rsidRPr="00BC360E">
        <w:rPr>
          <w:rFonts w:cs="Simplified Arabic"/>
          <w:i/>
          <w:iCs/>
          <w:sz w:val="24"/>
          <w:rtl/>
          <w:lang w:bidi="ar-EG"/>
        </w:rPr>
        <w:t>يرحب</w:t>
      </w:r>
      <w:r w:rsidRPr="003F2EDC">
        <w:rPr>
          <w:rFonts w:cs="Simplified Arabic"/>
          <w:sz w:val="24"/>
          <w:rtl/>
          <w:lang w:bidi="ar-EG"/>
        </w:rPr>
        <w:t xml:space="preserve"> ببرنامج العمل المتجدد للمنبر حتى </w:t>
      </w:r>
      <w:r>
        <w:rPr>
          <w:rFonts w:cs="Simplified Arabic" w:hint="cs"/>
          <w:sz w:val="24"/>
          <w:rtl/>
          <w:lang w:bidi="ar-EG"/>
        </w:rPr>
        <w:t>ال</w:t>
      </w:r>
      <w:r w:rsidRPr="003F2EDC">
        <w:rPr>
          <w:rFonts w:cs="Simplified Arabic"/>
          <w:sz w:val="24"/>
          <w:rtl/>
          <w:lang w:bidi="ar-EG"/>
        </w:rPr>
        <w:t xml:space="preserve">عام 2030، </w:t>
      </w:r>
      <w:r>
        <w:rPr>
          <w:rFonts w:cs="Simplified Arabic" w:hint="cs"/>
          <w:sz w:val="24"/>
          <w:rtl/>
          <w:lang w:bidi="ar-EG"/>
        </w:rPr>
        <w:t>و</w:t>
      </w:r>
      <w:r w:rsidRPr="003F2EDC">
        <w:rPr>
          <w:rFonts w:cs="Simplified Arabic"/>
          <w:sz w:val="24"/>
          <w:rtl/>
          <w:lang w:bidi="ar-EG"/>
        </w:rPr>
        <w:t xml:space="preserve">الذي وافق عليه الاجتماع العام للمنبر الحكومي الدولي للعلوم والسياسات في مجال التنوع البيولوجي وخدمات النظم الإيكولوجية في مقرره 7/1، ويلاحظ مع التقدير </w:t>
      </w:r>
      <w:r>
        <w:rPr>
          <w:rFonts w:cs="Simplified Arabic" w:hint="cs"/>
          <w:sz w:val="24"/>
          <w:rtl/>
          <w:lang w:bidi="ar-EG"/>
        </w:rPr>
        <w:t>تلبية</w:t>
      </w:r>
      <w:r w:rsidRPr="003F2EDC">
        <w:rPr>
          <w:rFonts w:cs="Simplified Arabic"/>
          <w:sz w:val="24"/>
          <w:rtl/>
          <w:lang w:bidi="ar-EG"/>
        </w:rPr>
        <w:t xml:space="preserve"> طلب مؤتمر الأطراف </w:t>
      </w:r>
      <w:r>
        <w:rPr>
          <w:rFonts w:cs="Simplified Arabic" w:hint="cs"/>
          <w:sz w:val="24"/>
          <w:rtl/>
          <w:lang w:bidi="ar-EG"/>
        </w:rPr>
        <w:t>الوارد</w:t>
      </w:r>
      <w:r w:rsidRPr="003F2EDC">
        <w:rPr>
          <w:rFonts w:cs="Simplified Arabic"/>
          <w:sz w:val="24"/>
          <w:rtl/>
          <w:lang w:bidi="ar-EG"/>
        </w:rPr>
        <w:t xml:space="preserve"> في المقرر 14/36، </w:t>
      </w:r>
      <w:r>
        <w:rPr>
          <w:rFonts w:cs="Simplified Arabic" w:hint="cs"/>
          <w:sz w:val="24"/>
          <w:rtl/>
          <w:lang w:bidi="ar-EG"/>
        </w:rPr>
        <w:t>و</w:t>
      </w:r>
      <w:r w:rsidRPr="003F2EDC">
        <w:rPr>
          <w:rFonts w:cs="Simplified Arabic"/>
          <w:sz w:val="24"/>
          <w:rtl/>
          <w:lang w:bidi="ar-EG"/>
        </w:rPr>
        <w:t xml:space="preserve">من </w:t>
      </w:r>
      <w:r>
        <w:rPr>
          <w:rFonts w:cs="Simplified Arabic" w:hint="cs"/>
          <w:sz w:val="24"/>
          <w:rtl/>
          <w:lang w:bidi="ar-EG"/>
        </w:rPr>
        <w:t>جملة</w:t>
      </w:r>
      <w:r w:rsidRPr="003F2EDC">
        <w:rPr>
          <w:rFonts w:cs="Simplified Arabic"/>
          <w:sz w:val="24"/>
          <w:rtl/>
          <w:lang w:bidi="ar-EG"/>
        </w:rPr>
        <w:t xml:space="preserve"> أمور أخرى، </w:t>
      </w:r>
      <w:r>
        <w:rPr>
          <w:rFonts w:cs="Simplified Arabic" w:hint="cs"/>
          <w:sz w:val="24"/>
          <w:rtl/>
          <w:lang w:bidi="ar-EG"/>
        </w:rPr>
        <w:t xml:space="preserve">أنه من المتوقع أن يسهم </w:t>
      </w:r>
      <w:r w:rsidR="000E735C">
        <w:rPr>
          <w:rFonts w:cs="Simplified Arabic" w:hint="cs"/>
          <w:sz w:val="24"/>
          <w:rtl/>
          <w:lang w:bidi="ar-EG"/>
        </w:rPr>
        <w:t xml:space="preserve">(أ) </w:t>
      </w:r>
      <w:r>
        <w:rPr>
          <w:rFonts w:cs="Simplified Arabic" w:hint="cs"/>
          <w:sz w:val="24"/>
          <w:rtl/>
          <w:lang w:bidi="ar-EG"/>
        </w:rPr>
        <w:t>ال</w:t>
      </w:r>
      <w:r w:rsidRPr="009537D6">
        <w:rPr>
          <w:rFonts w:cs="Simplified Arabic"/>
          <w:sz w:val="24"/>
          <w:rtl/>
          <w:lang w:bidi="ar-EG"/>
        </w:rPr>
        <w:t xml:space="preserve">تقييم </w:t>
      </w:r>
      <w:r>
        <w:rPr>
          <w:rFonts w:cs="Simplified Arabic" w:hint="cs"/>
          <w:sz w:val="24"/>
          <w:rtl/>
          <w:lang w:bidi="ar-EG"/>
        </w:rPr>
        <w:t>ال</w:t>
      </w:r>
      <w:r w:rsidRPr="009537D6">
        <w:rPr>
          <w:rFonts w:cs="Simplified Arabic"/>
          <w:sz w:val="24"/>
          <w:rtl/>
          <w:lang w:bidi="ar-EG"/>
        </w:rPr>
        <w:t>مواضيعي</w:t>
      </w:r>
      <w:r>
        <w:rPr>
          <w:rFonts w:cs="Simplified Arabic" w:hint="cs"/>
          <w:sz w:val="24"/>
          <w:rtl/>
          <w:lang w:bidi="ar-EG"/>
        </w:rPr>
        <w:t xml:space="preserve"> المخطط له</w:t>
      </w:r>
      <w:r w:rsidRPr="009537D6">
        <w:rPr>
          <w:rFonts w:cs="Simplified Arabic"/>
          <w:sz w:val="24"/>
          <w:rtl/>
          <w:lang w:bidi="ar-EG"/>
        </w:rPr>
        <w:t xml:space="preserve"> للروابط القائمة بين التنوع البيولوجي، والمياه، والغذاء والصحة (تقييم الترابط)</w:t>
      </w:r>
      <w:r w:rsidRPr="003F2EDC">
        <w:rPr>
          <w:rFonts w:cs="Simplified Arabic"/>
          <w:sz w:val="24"/>
          <w:rtl/>
          <w:lang w:bidi="ar-EG"/>
        </w:rPr>
        <w:t xml:space="preserve">، </w:t>
      </w:r>
      <w:r w:rsidR="000E735C">
        <w:rPr>
          <w:rFonts w:cs="Simplified Arabic" w:hint="cs"/>
          <w:sz w:val="24"/>
          <w:rtl/>
          <w:lang w:bidi="ar-EG"/>
        </w:rPr>
        <w:t>(ب) و</w:t>
      </w:r>
      <w:r>
        <w:rPr>
          <w:rFonts w:cs="Simplified Arabic" w:hint="cs"/>
          <w:sz w:val="24"/>
          <w:rtl/>
          <w:lang w:bidi="ar-EG"/>
        </w:rPr>
        <w:t>ال</w:t>
      </w:r>
      <w:r w:rsidRPr="009537D6">
        <w:rPr>
          <w:rFonts w:cs="Simplified Arabic"/>
          <w:sz w:val="24"/>
          <w:rtl/>
          <w:lang w:bidi="ar-EG"/>
        </w:rPr>
        <w:t>تقييم</w:t>
      </w:r>
      <w:r>
        <w:rPr>
          <w:rFonts w:cs="Simplified Arabic" w:hint="cs"/>
          <w:sz w:val="24"/>
          <w:rtl/>
          <w:lang w:bidi="ar-EG"/>
        </w:rPr>
        <w:t xml:space="preserve"> المواضيعي المخطط له</w:t>
      </w:r>
      <w:r w:rsidRPr="009537D6">
        <w:rPr>
          <w:rFonts w:cs="Simplified Arabic"/>
          <w:sz w:val="24"/>
          <w:rtl/>
          <w:lang w:bidi="ar-EG"/>
        </w:rPr>
        <w:t xml:space="preserve"> للأسباب الكامنة وراء فقدان التنوع البيولوجي ومحددات التغير التحويلي والخيارات المتاحة لتحقيق رؤية عام 2050 للتنوع البيولوجي (تقييم التغير التحويلي)</w:t>
      </w:r>
      <w:r w:rsidR="000E735C">
        <w:rPr>
          <w:rFonts w:cs="Simplified Arabic" w:hint="cs"/>
          <w:sz w:val="24"/>
          <w:rtl/>
          <w:lang w:bidi="ar-EG"/>
        </w:rPr>
        <w:t>، (ج)</w:t>
      </w:r>
      <w:r w:rsidRPr="003F2EDC">
        <w:rPr>
          <w:rFonts w:cs="Simplified Arabic"/>
          <w:sz w:val="24"/>
          <w:rtl/>
          <w:lang w:bidi="ar-EG"/>
        </w:rPr>
        <w:t xml:space="preserve"> </w:t>
      </w:r>
      <w:r w:rsidR="000E735C">
        <w:rPr>
          <w:rFonts w:cs="Simplified Arabic" w:hint="cs"/>
          <w:sz w:val="24"/>
          <w:rtl/>
          <w:lang w:bidi="ar-EG"/>
        </w:rPr>
        <w:t>و</w:t>
      </w:r>
      <w:r>
        <w:rPr>
          <w:rFonts w:cs="Simplified Arabic" w:hint="cs"/>
          <w:sz w:val="24"/>
          <w:rtl/>
          <w:lang w:bidi="ar-EG"/>
        </w:rPr>
        <w:t>ال</w:t>
      </w:r>
      <w:r w:rsidRPr="009537D6">
        <w:rPr>
          <w:rFonts w:cs="Simplified Arabic"/>
          <w:sz w:val="24"/>
          <w:rtl/>
          <w:lang w:bidi="ar-EG"/>
        </w:rPr>
        <w:t xml:space="preserve">تقييم </w:t>
      </w:r>
      <w:r>
        <w:rPr>
          <w:rFonts w:cs="Simplified Arabic" w:hint="cs"/>
          <w:sz w:val="24"/>
          <w:rtl/>
          <w:lang w:bidi="ar-EG"/>
        </w:rPr>
        <w:t>ال</w:t>
      </w:r>
      <w:r w:rsidRPr="009537D6">
        <w:rPr>
          <w:rFonts w:cs="Simplified Arabic"/>
          <w:sz w:val="24"/>
          <w:rtl/>
          <w:lang w:bidi="ar-EG"/>
        </w:rPr>
        <w:t>منهجي</w:t>
      </w:r>
      <w:r>
        <w:rPr>
          <w:rFonts w:cs="Simplified Arabic" w:hint="cs"/>
          <w:sz w:val="24"/>
          <w:rtl/>
          <w:lang w:bidi="ar-EG"/>
        </w:rPr>
        <w:t xml:space="preserve"> المخطط له</w:t>
      </w:r>
      <w:r w:rsidRPr="009537D6">
        <w:rPr>
          <w:rFonts w:cs="Simplified Arabic"/>
          <w:sz w:val="24"/>
          <w:rtl/>
          <w:lang w:bidi="ar-EG"/>
        </w:rPr>
        <w:t xml:space="preserve"> لأثر الأعمال التجارية واعتمادها على التنوع البيولوجي وعلى الإسهامات التي تقدمها الطبيعة للبشر (تقييم الأعمال التجارية والتنوع البيولوجي)</w:t>
      </w:r>
      <w:r w:rsidR="000E735C">
        <w:rPr>
          <w:rFonts w:cs="Simplified Arabic" w:hint="cs"/>
          <w:sz w:val="24"/>
          <w:rtl/>
          <w:lang w:bidi="ar-EG"/>
        </w:rPr>
        <w:t>،</w:t>
      </w:r>
      <w:r w:rsidRPr="003F2EDC">
        <w:rPr>
          <w:rFonts w:cs="Simplified Arabic"/>
          <w:sz w:val="24"/>
          <w:rtl/>
          <w:lang w:bidi="ar-EG"/>
        </w:rPr>
        <w:t xml:space="preserve"> في تنفيذ </w:t>
      </w:r>
      <w:r>
        <w:rPr>
          <w:rFonts w:cs="Simplified Arabic" w:hint="cs"/>
          <w:sz w:val="24"/>
          <w:rtl/>
          <w:lang w:bidi="ar-EG"/>
        </w:rPr>
        <w:t>ال</w:t>
      </w:r>
      <w:r w:rsidRPr="003F2EDC">
        <w:rPr>
          <w:rFonts w:cs="Simplified Arabic"/>
          <w:sz w:val="24"/>
          <w:rtl/>
          <w:lang w:bidi="ar-EG"/>
        </w:rPr>
        <w:t>إطار</w:t>
      </w:r>
      <w:r>
        <w:rPr>
          <w:rFonts w:cs="Simplified Arabic" w:hint="cs"/>
          <w:sz w:val="24"/>
          <w:rtl/>
          <w:lang w:bidi="ar-EG"/>
        </w:rPr>
        <w:t xml:space="preserve"> العالمي</w:t>
      </w:r>
      <w:r w:rsidRPr="003F2EDC">
        <w:rPr>
          <w:rFonts w:cs="Simplified Arabic"/>
          <w:sz w:val="24"/>
          <w:rtl/>
          <w:lang w:bidi="ar-EG"/>
        </w:rPr>
        <w:t xml:space="preserve"> </w:t>
      </w:r>
      <w:r>
        <w:rPr>
          <w:rFonts w:cs="Simplified Arabic" w:hint="cs"/>
          <w:sz w:val="24"/>
          <w:rtl/>
          <w:lang w:bidi="ar-EG"/>
        </w:rPr>
        <w:t>ل</w:t>
      </w:r>
      <w:r w:rsidRPr="003F2EDC">
        <w:rPr>
          <w:rFonts w:cs="Simplified Arabic"/>
          <w:sz w:val="24"/>
          <w:rtl/>
          <w:lang w:bidi="ar-EG"/>
        </w:rPr>
        <w:t>لتنوع البيولوجي لما بعد عام 2020؛</w:t>
      </w:r>
    </w:p>
    <w:p w14:paraId="759AD325" w14:textId="1E1039A1" w:rsidR="00F27332" w:rsidRPr="00447E3D" w:rsidRDefault="00F27332" w:rsidP="00C72EC1">
      <w:pPr>
        <w:pStyle w:val="ListParagraph"/>
        <w:numPr>
          <w:ilvl w:val="0"/>
          <w:numId w:val="14"/>
        </w:numPr>
        <w:bidi/>
        <w:spacing w:after="120" w:line="204" w:lineRule="auto"/>
        <w:ind w:left="0" w:firstLine="720"/>
        <w:contextualSpacing w:val="0"/>
        <w:rPr>
          <w:rFonts w:cs="Simplified Arabic"/>
          <w:lang w:bidi="ar-EG"/>
        </w:rPr>
      </w:pPr>
      <w:r w:rsidRPr="009537D6">
        <w:rPr>
          <w:rFonts w:cs="Simplified Arabic"/>
          <w:i/>
          <w:iCs/>
          <w:sz w:val="24"/>
          <w:rtl/>
          <w:lang w:bidi="ar-EG"/>
        </w:rPr>
        <w:lastRenderedPageBreak/>
        <w:t>يرحب</w:t>
      </w:r>
      <w:r w:rsidRPr="003F2EDC">
        <w:rPr>
          <w:rFonts w:cs="Simplified Arabic"/>
          <w:sz w:val="24"/>
          <w:rtl/>
          <w:lang w:bidi="ar-EG"/>
        </w:rPr>
        <w:t xml:space="preserve"> </w:t>
      </w:r>
      <w:r w:rsidR="000E735C" w:rsidRPr="000E735C">
        <w:rPr>
          <w:rFonts w:cs="Simplified Arabic" w:hint="cs"/>
          <w:i/>
          <w:iCs/>
          <w:sz w:val="24"/>
          <w:rtl/>
          <w:lang w:bidi="ar-EG"/>
        </w:rPr>
        <w:t>أيضا</w:t>
      </w:r>
      <w:r w:rsidR="000E735C">
        <w:rPr>
          <w:rFonts w:cs="Simplified Arabic" w:hint="cs"/>
          <w:sz w:val="24"/>
          <w:rtl/>
          <w:lang w:bidi="ar-EG"/>
        </w:rPr>
        <w:t xml:space="preserve"> </w:t>
      </w:r>
      <w:r w:rsidRPr="003F2EDC">
        <w:rPr>
          <w:rFonts w:cs="Simplified Arabic"/>
          <w:sz w:val="24"/>
          <w:rtl/>
          <w:lang w:bidi="ar-EG"/>
        </w:rPr>
        <w:t xml:space="preserve">بالتقدم المحرز في تحديد نطاق تقييم الترابط وتقيم التغير التحويلي، ويتطلع </w:t>
      </w:r>
      <w:r>
        <w:rPr>
          <w:rFonts w:cs="Simplified Arabic" w:hint="cs"/>
          <w:sz w:val="24"/>
          <w:rtl/>
          <w:lang w:bidi="ar-EG"/>
        </w:rPr>
        <w:t xml:space="preserve">قدما </w:t>
      </w:r>
      <w:r w:rsidRPr="003F2EDC">
        <w:rPr>
          <w:rFonts w:cs="Simplified Arabic"/>
          <w:sz w:val="24"/>
          <w:rtl/>
          <w:lang w:bidi="ar-EG"/>
        </w:rPr>
        <w:t xml:space="preserve">إلى النظر فيهما للموافقة عليهما </w:t>
      </w:r>
      <w:r>
        <w:rPr>
          <w:rFonts w:cs="Simplified Arabic" w:hint="cs"/>
          <w:sz w:val="24"/>
          <w:rtl/>
          <w:lang w:bidi="ar-EG"/>
        </w:rPr>
        <w:t>والبدء</w:t>
      </w:r>
      <w:r w:rsidRPr="003F2EDC">
        <w:rPr>
          <w:rFonts w:cs="Simplified Arabic"/>
          <w:sz w:val="24"/>
          <w:rtl/>
          <w:lang w:bidi="ar-EG"/>
        </w:rPr>
        <w:t xml:space="preserve"> </w:t>
      </w:r>
      <w:r>
        <w:rPr>
          <w:rFonts w:cs="Simplified Arabic" w:hint="cs"/>
          <w:sz w:val="24"/>
          <w:rtl/>
          <w:lang w:bidi="ar-EG"/>
        </w:rPr>
        <w:t>بهما</w:t>
      </w:r>
      <w:r w:rsidRPr="003F2EDC">
        <w:rPr>
          <w:rFonts w:cs="Simplified Arabic"/>
          <w:sz w:val="24"/>
          <w:rtl/>
          <w:lang w:bidi="ar-EG"/>
        </w:rPr>
        <w:t xml:space="preserve"> في الدورة الثامنة للاجتماع العام للمنبر الحكومي الدولي للعلوم والسياسات في مجال التنوع البيولوجي وخدمات النظم الإيكولوجية؛</w:t>
      </w:r>
      <w:bookmarkStart w:id="1" w:name="_Hlk488283011"/>
      <w:r w:rsidRPr="00A448E0">
        <w:rPr>
          <w:rStyle w:val="FootnoteReference"/>
          <w:rFonts w:cs="Simplified Arabic"/>
          <w:u w:val="none"/>
          <w:vertAlign w:val="superscript"/>
          <w:rtl/>
        </w:rPr>
        <w:footnoteReference w:id="4"/>
      </w:r>
      <w:bookmarkEnd w:id="1"/>
      <w:r>
        <w:rPr>
          <w:rFonts w:cs="Simplified Arabic" w:hint="cs"/>
          <w:sz w:val="24"/>
          <w:rtl/>
          <w:lang w:bidi="ar-EG"/>
        </w:rPr>
        <w:t xml:space="preserve"> </w:t>
      </w:r>
    </w:p>
    <w:p w14:paraId="4FA32B3A" w14:textId="24B2F171" w:rsidR="00F27332" w:rsidRPr="00447E3D" w:rsidRDefault="00F27332" w:rsidP="00C72EC1">
      <w:pPr>
        <w:pStyle w:val="ListParagraph"/>
        <w:numPr>
          <w:ilvl w:val="0"/>
          <w:numId w:val="14"/>
        </w:numPr>
        <w:bidi/>
        <w:spacing w:after="120" w:line="204" w:lineRule="auto"/>
        <w:ind w:left="0" w:firstLine="720"/>
        <w:contextualSpacing w:val="0"/>
        <w:rPr>
          <w:rFonts w:cs="Simplified Arabic"/>
          <w:sz w:val="24"/>
          <w:rtl/>
          <w:lang w:bidi="ar-EG"/>
        </w:rPr>
      </w:pPr>
      <w:r w:rsidRPr="00447E3D">
        <w:rPr>
          <w:rFonts w:cs="Simplified Arabic"/>
          <w:i/>
          <w:iCs/>
          <w:sz w:val="24"/>
          <w:rtl/>
          <w:lang w:bidi="ar-EG"/>
        </w:rPr>
        <w:t>يرحب</w:t>
      </w:r>
      <w:r w:rsidR="000E735C">
        <w:rPr>
          <w:rFonts w:cs="Simplified Arabic" w:hint="cs"/>
          <w:i/>
          <w:iCs/>
          <w:sz w:val="24"/>
          <w:rtl/>
          <w:lang w:bidi="ar-EG"/>
        </w:rPr>
        <w:t xml:space="preserve"> أيضا</w:t>
      </w:r>
      <w:r w:rsidRPr="00447E3D">
        <w:rPr>
          <w:rFonts w:cs="Simplified Arabic"/>
          <w:sz w:val="24"/>
          <w:rtl/>
          <w:lang w:bidi="ar-EG"/>
        </w:rPr>
        <w:t xml:space="preserve"> بتقرير حلقة العمل التي عقدها المنبر الحكومي الدولي للعلوم والسياسات في مجال التنوع البيولوجي وخدمات النظم الإيكولوجية بشأن التنوع البيولوجي والأوبئة، </w:t>
      </w:r>
      <w:r w:rsidRPr="00447E3D">
        <w:rPr>
          <w:rFonts w:cs="Simplified Arabic" w:hint="cs"/>
          <w:i/>
          <w:iCs/>
          <w:sz w:val="24"/>
          <w:rtl/>
          <w:lang w:bidi="ar-EG"/>
        </w:rPr>
        <w:t>ويحيط علما</w:t>
      </w:r>
      <w:r w:rsidRPr="00447E3D">
        <w:rPr>
          <w:rFonts w:cs="Simplified Arabic"/>
          <w:sz w:val="24"/>
          <w:rtl/>
          <w:lang w:bidi="ar-EG"/>
        </w:rPr>
        <w:t xml:space="preserve"> </w:t>
      </w:r>
      <w:r>
        <w:rPr>
          <w:rFonts w:cs="Simplified Arabic" w:hint="cs"/>
          <w:sz w:val="24"/>
          <w:rtl/>
          <w:lang w:bidi="ar-EG"/>
        </w:rPr>
        <w:t>ب</w:t>
      </w:r>
      <w:r w:rsidRPr="00447E3D">
        <w:rPr>
          <w:rFonts w:cs="Simplified Arabic"/>
          <w:sz w:val="24"/>
          <w:rtl/>
          <w:lang w:bidi="ar-EG"/>
        </w:rPr>
        <w:t xml:space="preserve">أهميته بالنسبة لعمل الاتفاقية، بما في ذلك الإطار العالمي للتنوع البيولوجي لما بعد عام 2020، </w:t>
      </w:r>
      <w:r>
        <w:rPr>
          <w:rFonts w:cs="Simplified Arabic" w:hint="cs"/>
          <w:sz w:val="24"/>
          <w:rtl/>
          <w:lang w:bidi="ar-EG"/>
        </w:rPr>
        <w:t>بالإضافة إلى</w:t>
      </w:r>
      <w:r w:rsidRPr="00447E3D">
        <w:rPr>
          <w:rFonts w:cs="Simplified Arabic"/>
          <w:sz w:val="24"/>
          <w:rtl/>
          <w:lang w:bidi="ar-EG"/>
        </w:rPr>
        <w:t xml:space="preserve"> </w:t>
      </w:r>
      <w:r w:rsidR="000E735C">
        <w:rPr>
          <w:rFonts w:cs="Simplified Arabic" w:hint="cs"/>
          <w:sz w:val="24"/>
          <w:rtl/>
          <w:lang w:bidi="ar-EG"/>
        </w:rPr>
        <w:t>ال</w:t>
      </w:r>
      <w:r w:rsidRPr="00447E3D">
        <w:rPr>
          <w:rFonts w:cs="Simplified Arabic"/>
          <w:sz w:val="24"/>
          <w:rtl/>
          <w:lang w:bidi="ar-EG"/>
        </w:rPr>
        <w:t>عمل</w:t>
      </w:r>
      <w:r w:rsidR="000E735C">
        <w:rPr>
          <w:rFonts w:cs="Simplified Arabic" w:hint="cs"/>
          <w:sz w:val="24"/>
          <w:rtl/>
          <w:lang w:bidi="ar-EG"/>
        </w:rPr>
        <w:t xml:space="preserve"> الذي تم القيام به بموجب</w:t>
      </w:r>
      <w:r w:rsidRPr="00447E3D">
        <w:rPr>
          <w:rFonts w:cs="Simplified Arabic"/>
          <w:sz w:val="24"/>
          <w:rtl/>
          <w:lang w:bidi="ar-EG"/>
        </w:rPr>
        <w:t xml:space="preserve"> الاتفاقية بشأن </w:t>
      </w:r>
      <w:r>
        <w:rPr>
          <w:rFonts w:cs="Simplified Arabic" w:hint="cs"/>
          <w:sz w:val="24"/>
          <w:rtl/>
          <w:lang w:bidi="ar-EG"/>
        </w:rPr>
        <w:t>الروابط</w:t>
      </w:r>
      <w:r w:rsidRPr="00447E3D">
        <w:rPr>
          <w:rFonts w:cs="Simplified Arabic"/>
          <w:sz w:val="24"/>
          <w:rtl/>
          <w:lang w:bidi="ar-EG"/>
        </w:rPr>
        <w:t xml:space="preserve"> بين التنوع البيولوجي والصحة؛</w:t>
      </w:r>
    </w:p>
    <w:p w14:paraId="41BE226B" w14:textId="024CFA90" w:rsidR="00F27332" w:rsidRPr="00447E3D" w:rsidRDefault="00F27332" w:rsidP="00C72EC1">
      <w:pPr>
        <w:pStyle w:val="ListParagraph"/>
        <w:numPr>
          <w:ilvl w:val="0"/>
          <w:numId w:val="14"/>
        </w:numPr>
        <w:bidi/>
        <w:spacing w:after="120" w:line="204" w:lineRule="auto"/>
        <w:ind w:left="0" w:firstLine="720"/>
        <w:contextualSpacing w:val="0"/>
        <w:rPr>
          <w:rFonts w:cs="Simplified Arabic"/>
          <w:sz w:val="24"/>
          <w:rtl/>
          <w:lang w:bidi="ar-EG"/>
        </w:rPr>
      </w:pPr>
      <w:r w:rsidRPr="00447E3D">
        <w:rPr>
          <w:rFonts w:cs="Simplified Arabic" w:hint="cs"/>
          <w:i/>
          <w:iCs/>
          <w:sz w:val="24"/>
          <w:rtl/>
          <w:lang w:bidi="ar-EG"/>
        </w:rPr>
        <w:t>ي</w:t>
      </w:r>
      <w:r w:rsidRPr="00447E3D">
        <w:rPr>
          <w:rFonts w:cs="Simplified Arabic"/>
          <w:i/>
          <w:iCs/>
          <w:sz w:val="24"/>
          <w:rtl/>
          <w:lang w:bidi="ar-EG"/>
        </w:rPr>
        <w:t>رحب</w:t>
      </w:r>
      <w:r w:rsidRPr="00447E3D">
        <w:rPr>
          <w:rFonts w:cs="Simplified Arabic"/>
          <w:sz w:val="24"/>
          <w:rtl/>
          <w:lang w:bidi="ar-EG"/>
        </w:rPr>
        <w:t xml:space="preserve"> بالتعاون بين المنبر الحكومي الدولي للعلوم والسياسات في مجال التنوع البيولوجي وخدمات النظم الإيكولوجية </w:t>
      </w:r>
      <w:r>
        <w:rPr>
          <w:rFonts w:cs="Simplified Arabic" w:hint="cs"/>
          <w:sz w:val="24"/>
          <w:rtl/>
          <w:lang w:bidi="ar-EG"/>
        </w:rPr>
        <w:t>و</w:t>
      </w:r>
      <w:r w:rsidRPr="00447E3D">
        <w:rPr>
          <w:rFonts w:cs="Simplified Arabic"/>
          <w:sz w:val="24"/>
          <w:rtl/>
          <w:lang w:bidi="ar-EG"/>
        </w:rPr>
        <w:t xml:space="preserve">الهيئة الحكومية الدولية المعنية بتغير المناخ، بما في ذلك تقرير حلقة العمل </w:t>
      </w:r>
      <w:r w:rsidR="000E735C">
        <w:rPr>
          <w:rFonts w:cs="Simplified Arabic" w:hint="cs"/>
          <w:sz w:val="24"/>
          <w:rtl/>
          <w:lang w:bidi="ar-EG"/>
        </w:rPr>
        <w:t xml:space="preserve">التي تمت برعاية </w:t>
      </w:r>
      <w:r w:rsidRPr="00447E3D">
        <w:rPr>
          <w:rFonts w:cs="Simplified Arabic"/>
          <w:sz w:val="24"/>
          <w:rtl/>
          <w:lang w:bidi="ar-EG"/>
        </w:rPr>
        <w:t xml:space="preserve">المشتركة بشأن التنوع البيولوجي وتغير المناخ، ويشجع الهيئتين على </w:t>
      </w:r>
      <w:r>
        <w:rPr>
          <w:rFonts w:cs="Simplified Arabic" w:hint="cs"/>
          <w:sz w:val="24"/>
          <w:rtl/>
          <w:lang w:bidi="ar-EG"/>
        </w:rPr>
        <w:t>مواصلة</w:t>
      </w:r>
      <w:r w:rsidRPr="00447E3D">
        <w:rPr>
          <w:rFonts w:cs="Simplified Arabic"/>
          <w:sz w:val="24"/>
          <w:rtl/>
          <w:lang w:bidi="ar-EG"/>
        </w:rPr>
        <w:t xml:space="preserve"> تعزيز تعاونهما، حسب الاقتضاء، </w:t>
      </w:r>
      <w:r>
        <w:rPr>
          <w:rFonts w:cs="Simplified Arabic" w:hint="cs"/>
          <w:sz w:val="24"/>
          <w:rtl/>
          <w:lang w:bidi="ar-EG"/>
        </w:rPr>
        <w:t>بغية</w:t>
      </w:r>
      <w:r w:rsidRPr="00447E3D">
        <w:rPr>
          <w:rFonts w:cs="Simplified Arabic"/>
          <w:sz w:val="24"/>
          <w:rtl/>
          <w:lang w:bidi="ar-EG"/>
        </w:rPr>
        <w:t xml:space="preserve"> دعم نهج متكامل؛</w:t>
      </w:r>
    </w:p>
    <w:p w14:paraId="363B2E40" w14:textId="67B68DAB" w:rsidR="00F27332" w:rsidRPr="00447E3D" w:rsidRDefault="000E735C" w:rsidP="00C72EC1">
      <w:pPr>
        <w:pStyle w:val="ListParagraph"/>
        <w:numPr>
          <w:ilvl w:val="0"/>
          <w:numId w:val="14"/>
        </w:numPr>
        <w:bidi/>
        <w:spacing w:after="120" w:line="204" w:lineRule="auto"/>
        <w:ind w:left="0" w:firstLine="720"/>
        <w:contextualSpacing w:val="0"/>
        <w:rPr>
          <w:rFonts w:cs="Simplified Arabic"/>
          <w:sz w:val="24"/>
          <w:rtl/>
          <w:lang w:bidi="ar-EG"/>
        </w:rPr>
      </w:pPr>
      <w:r w:rsidRPr="000E735C">
        <w:rPr>
          <w:rFonts w:cs="Simplified Arabic" w:hint="cs"/>
          <w:i/>
          <w:iCs/>
          <w:sz w:val="24"/>
          <w:rtl/>
          <w:lang w:bidi="ar-EG"/>
        </w:rPr>
        <w:t>يحيط علما</w:t>
      </w:r>
      <w:r w:rsidR="00F27332">
        <w:rPr>
          <w:rFonts w:cs="Simplified Arabic" w:hint="cs"/>
          <w:sz w:val="24"/>
          <w:rtl/>
          <w:lang w:bidi="ar-EG"/>
        </w:rPr>
        <w:t xml:space="preserve"> </w:t>
      </w:r>
      <w:r>
        <w:rPr>
          <w:rFonts w:cs="Simplified Arabic" w:hint="cs"/>
          <w:sz w:val="24"/>
          <w:rtl/>
          <w:lang w:bidi="ar-EG"/>
        </w:rPr>
        <w:t>ب</w:t>
      </w:r>
      <w:r w:rsidR="00F27332" w:rsidRPr="00447E3D">
        <w:rPr>
          <w:rFonts w:cs="Simplified Arabic"/>
          <w:sz w:val="24"/>
          <w:rtl/>
          <w:lang w:bidi="ar-EG"/>
        </w:rPr>
        <w:t>أن الدورة التاسعة للمنبر الحكومي الدولي للعلوم والسياسات في مجال التنوع البيولوجي وخدمات النظم الإيكولوجية ستعيد النظر في الطلبات</w:t>
      </w:r>
      <w:r w:rsidR="00F27332">
        <w:rPr>
          <w:rFonts w:cs="Simplified Arabic" w:hint="cs"/>
          <w:sz w:val="24"/>
          <w:rtl/>
          <w:lang w:bidi="ar-EG"/>
        </w:rPr>
        <w:t>،</w:t>
      </w:r>
      <w:r w:rsidR="00F27332" w:rsidRPr="00447E3D">
        <w:rPr>
          <w:rFonts w:cs="Simplified Arabic"/>
          <w:sz w:val="24"/>
          <w:rtl/>
          <w:lang w:bidi="ar-EG"/>
        </w:rPr>
        <w:t xml:space="preserve"> والمدخلات</w:t>
      </w:r>
      <w:r w:rsidR="00F27332">
        <w:rPr>
          <w:rFonts w:cs="Simplified Arabic" w:hint="cs"/>
          <w:sz w:val="24"/>
          <w:rtl/>
          <w:lang w:bidi="ar-EG"/>
        </w:rPr>
        <w:t>،</w:t>
      </w:r>
      <w:r w:rsidR="00F27332" w:rsidRPr="00447E3D">
        <w:rPr>
          <w:rFonts w:cs="Simplified Arabic"/>
          <w:sz w:val="24"/>
          <w:rtl/>
          <w:lang w:bidi="ar-EG"/>
        </w:rPr>
        <w:t xml:space="preserve"> </w:t>
      </w:r>
      <w:r w:rsidR="00F27332">
        <w:rPr>
          <w:rFonts w:cs="Simplified Arabic" w:hint="cs"/>
          <w:sz w:val="24"/>
          <w:rtl/>
          <w:lang w:bidi="ar-EG"/>
        </w:rPr>
        <w:t>والمقترحات</w:t>
      </w:r>
      <w:r w:rsidR="00F27332" w:rsidRPr="00447E3D">
        <w:rPr>
          <w:rFonts w:cs="Simplified Arabic"/>
          <w:sz w:val="24"/>
          <w:rtl/>
          <w:lang w:bidi="ar-EG"/>
        </w:rPr>
        <w:t xml:space="preserve"> الواردة في الوقت المناسب للنظر فيها في تلك الدورة، بما في ذلك </w:t>
      </w:r>
      <w:r w:rsidR="00F27332">
        <w:rPr>
          <w:rFonts w:cs="Simplified Arabic" w:hint="cs"/>
          <w:sz w:val="24"/>
          <w:rtl/>
          <w:lang w:bidi="ar-EG"/>
        </w:rPr>
        <w:t>ل</w:t>
      </w:r>
      <w:r w:rsidR="00F27332" w:rsidRPr="003B54F7">
        <w:rPr>
          <w:rFonts w:cs="Simplified Arabic"/>
          <w:sz w:val="24"/>
          <w:rtl/>
          <w:lang w:bidi="ar-EG"/>
        </w:rPr>
        <w:t>تقييم عالمي ثان للتنوع البيولوجي وخدمات النظم الإيكولوجية و</w:t>
      </w:r>
      <w:r w:rsidR="00F27332">
        <w:rPr>
          <w:rFonts w:cs="Simplified Arabic" w:hint="cs"/>
          <w:sz w:val="24"/>
          <w:rtl/>
          <w:lang w:bidi="ar-EG"/>
        </w:rPr>
        <w:t>ل</w:t>
      </w:r>
      <w:r w:rsidR="00F27332" w:rsidRPr="003B54F7">
        <w:rPr>
          <w:rFonts w:cs="Simplified Arabic"/>
          <w:sz w:val="24"/>
          <w:rtl/>
          <w:lang w:bidi="ar-EG"/>
        </w:rPr>
        <w:t xml:space="preserve">تقييم للتواصل </w:t>
      </w:r>
      <w:r w:rsidR="00F27332" w:rsidRPr="0040649A">
        <w:rPr>
          <w:rFonts w:cs="Simplified Arabic"/>
          <w:sz w:val="24"/>
          <w:rtl/>
          <w:lang w:bidi="ar-EG"/>
        </w:rPr>
        <w:t>الإيكولوجي</w:t>
      </w:r>
      <w:r w:rsidR="0040649A">
        <w:rPr>
          <w:rFonts w:cs="Simplified Arabic" w:hint="cs"/>
          <w:sz w:val="24"/>
          <w:rtl/>
          <w:lang w:bidi="ar-EG"/>
        </w:rPr>
        <w:t xml:space="preserve"> ويدعو</w:t>
      </w:r>
      <w:r w:rsidR="00F27332" w:rsidRPr="0040649A">
        <w:rPr>
          <w:rFonts w:cs="Simplified Arabic"/>
          <w:sz w:val="24"/>
          <w:rtl/>
          <w:lang w:bidi="ar-EG"/>
        </w:rPr>
        <w:t xml:space="preserve"> المنبر إلى إعداد</w:t>
      </w:r>
      <w:r w:rsidR="00F27332" w:rsidRPr="00447E3D">
        <w:rPr>
          <w:rFonts w:cs="Simplified Arabic"/>
          <w:sz w:val="24"/>
          <w:rtl/>
          <w:lang w:bidi="ar-EG"/>
        </w:rPr>
        <w:t xml:space="preserve"> تقييم عالمي ثان، يتم إجراؤه في أوائل عام 2029، </w:t>
      </w:r>
      <w:r w:rsidR="00F27332">
        <w:rPr>
          <w:rFonts w:cs="Simplified Arabic" w:hint="cs"/>
          <w:sz w:val="24"/>
          <w:rtl/>
          <w:lang w:bidi="ar-EG"/>
        </w:rPr>
        <w:t>ويتسم من</w:t>
      </w:r>
      <w:r w:rsidR="00F27332" w:rsidRPr="00447E3D">
        <w:rPr>
          <w:rFonts w:cs="Simplified Arabic"/>
          <w:sz w:val="24"/>
          <w:rtl/>
          <w:lang w:bidi="ar-EG"/>
        </w:rPr>
        <w:t xml:space="preserve"> جملة أمور</w:t>
      </w:r>
      <w:r w:rsidR="00F27332">
        <w:rPr>
          <w:rFonts w:cs="Simplified Arabic" w:hint="cs"/>
          <w:sz w:val="24"/>
          <w:rtl/>
          <w:lang w:bidi="ar-EG"/>
        </w:rPr>
        <w:t xml:space="preserve"> أخرى بأنه</w:t>
      </w:r>
      <w:r w:rsidR="00F27332" w:rsidRPr="00447E3D">
        <w:rPr>
          <w:rFonts w:cs="Simplified Arabic"/>
          <w:sz w:val="24"/>
          <w:lang w:bidi="ar-EG"/>
        </w:rPr>
        <w:t>:</w:t>
      </w:r>
    </w:p>
    <w:p w14:paraId="176A1CC0" w14:textId="77777777" w:rsidR="00F27332" w:rsidRPr="00447E3D" w:rsidRDefault="00F27332" w:rsidP="00C72EC1">
      <w:pPr>
        <w:pStyle w:val="ListParagraph"/>
        <w:numPr>
          <w:ilvl w:val="0"/>
          <w:numId w:val="15"/>
        </w:numPr>
        <w:bidi/>
        <w:snapToGrid w:val="0"/>
        <w:spacing w:after="120" w:line="216" w:lineRule="auto"/>
        <w:ind w:left="4" w:firstLine="709"/>
        <w:contextualSpacing w:val="0"/>
        <w:rPr>
          <w:rFonts w:cs="Simplified Arabic"/>
          <w:sz w:val="24"/>
          <w:rtl/>
          <w:lang w:bidi="ar-EG"/>
        </w:rPr>
      </w:pPr>
      <w:r>
        <w:rPr>
          <w:rFonts w:cs="Simplified Arabic" w:hint="cs"/>
          <w:sz w:val="24"/>
          <w:rtl/>
          <w:lang w:bidi="ar-EG"/>
        </w:rPr>
        <w:t>يتضمن</w:t>
      </w:r>
      <w:r w:rsidRPr="00447E3D">
        <w:rPr>
          <w:rFonts w:cs="Simplified Arabic"/>
          <w:sz w:val="24"/>
          <w:rtl/>
          <w:lang w:bidi="ar-EG"/>
        </w:rPr>
        <w:t xml:space="preserve"> استعراض</w:t>
      </w:r>
      <w:r>
        <w:rPr>
          <w:rFonts w:cs="Simplified Arabic" w:hint="cs"/>
          <w:sz w:val="24"/>
          <w:rtl/>
          <w:lang w:bidi="ar-EG"/>
        </w:rPr>
        <w:t>ا</w:t>
      </w:r>
      <w:r w:rsidRPr="00447E3D">
        <w:rPr>
          <w:rFonts w:cs="Simplified Arabic"/>
          <w:sz w:val="24"/>
          <w:rtl/>
          <w:lang w:bidi="ar-EG"/>
        </w:rPr>
        <w:t xml:space="preserve"> للتقدم المحرز </w:t>
      </w:r>
      <w:r>
        <w:rPr>
          <w:rFonts w:cs="Simplified Arabic" w:hint="cs"/>
          <w:rtl/>
          <w:lang w:bidi="ar-EG"/>
        </w:rPr>
        <w:t>نحو</w:t>
      </w:r>
      <w:r w:rsidRPr="00447E3D">
        <w:rPr>
          <w:rFonts w:cs="Simplified Arabic"/>
          <w:sz w:val="24"/>
          <w:rtl/>
          <w:lang w:bidi="ar-EG"/>
        </w:rPr>
        <w:t xml:space="preserve"> تحقيق الغايات </w:t>
      </w:r>
      <w:r w:rsidRPr="005A0C9F">
        <w:rPr>
          <w:rFonts w:cs="Simplified Arabic"/>
          <w:rtl/>
          <w:lang w:bidi="ar-EG"/>
        </w:rPr>
        <w:t>والأهداف</w:t>
      </w:r>
      <w:r w:rsidRPr="00447E3D">
        <w:rPr>
          <w:rFonts w:cs="Simplified Arabic"/>
          <w:sz w:val="24"/>
          <w:rtl/>
          <w:lang w:bidi="ar-EG"/>
        </w:rPr>
        <w:t xml:space="preserve"> على </w:t>
      </w:r>
      <w:r>
        <w:rPr>
          <w:rFonts w:cs="Simplified Arabic" w:hint="cs"/>
          <w:sz w:val="24"/>
          <w:rtl/>
          <w:lang w:bidi="ar-EG"/>
        </w:rPr>
        <w:t>المستوى</w:t>
      </w:r>
      <w:r w:rsidRPr="00447E3D">
        <w:rPr>
          <w:rFonts w:cs="Simplified Arabic"/>
          <w:sz w:val="24"/>
          <w:rtl/>
          <w:lang w:bidi="ar-EG"/>
        </w:rPr>
        <w:t xml:space="preserve"> العالمي والإقليمي، </w:t>
      </w:r>
      <w:r>
        <w:rPr>
          <w:rFonts w:cs="Simplified Arabic" w:hint="cs"/>
          <w:sz w:val="24"/>
          <w:rtl/>
          <w:lang w:bidi="ar-EG"/>
        </w:rPr>
        <w:t>وعند</w:t>
      </w:r>
      <w:r w:rsidRPr="00447E3D">
        <w:rPr>
          <w:rFonts w:cs="Simplified Arabic"/>
          <w:sz w:val="24"/>
          <w:rtl/>
          <w:lang w:bidi="ar-EG"/>
        </w:rPr>
        <w:t xml:space="preserve"> الاقتضاء، </w:t>
      </w:r>
      <w:r>
        <w:rPr>
          <w:rFonts w:cs="Simplified Arabic" w:hint="cs"/>
          <w:sz w:val="24"/>
          <w:rtl/>
          <w:lang w:bidi="ar-EG"/>
        </w:rPr>
        <w:t>شبه</w:t>
      </w:r>
      <w:r w:rsidRPr="00447E3D">
        <w:rPr>
          <w:rFonts w:cs="Simplified Arabic"/>
          <w:sz w:val="24"/>
          <w:rtl/>
          <w:lang w:bidi="ar-EG"/>
        </w:rPr>
        <w:t xml:space="preserve"> الإقليمي؛</w:t>
      </w:r>
    </w:p>
    <w:p w14:paraId="5CDDC0DF" w14:textId="77777777" w:rsidR="00F27332" w:rsidRPr="00447E3D" w:rsidRDefault="00F27332" w:rsidP="00C72EC1">
      <w:pPr>
        <w:pStyle w:val="ListParagraph"/>
        <w:numPr>
          <w:ilvl w:val="0"/>
          <w:numId w:val="15"/>
        </w:numPr>
        <w:bidi/>
        <w:snapToGrid w:val="0"/>
        <w:spacing w:after="120" w:line="216" w:lineRule="auto"/>
        <w:ind w:left="4" w:firstLine="709"/>
        <w:contextualSpacing w:val="0"/>
        <w:rPr>
          <w:rFonts w:cs="Simplified Arabic"/>
          <w:sz w:val="24"/>
          <w:rtl/>
          <w:lang w:bidi="ar-EG"/>
        </w:rPr>
      </w:pPr>
      <w:r>
        <w:rPr>
          <w:rFonts w:cs="Simplified Arabic" w:hint="cs"/>
          <w:sz w:val="24"/>
          <w:rtl/>
          <w:lang w:bidi="ar-EG"/>
        </w:rPr>
        <w:t>يدمج</w:t>
      </w:r>
      <w:r w:rsidRPr="00447E3D">
        <w:rPr>
          <w:rFonts w:cs="Simplified Arabic"/>
          <w:sz w:val="24"/>
          <w:rtl/>
          <w:lang w:bidi="ar-EG"/>
        </w:rPr>
        <w:t xml:space="preserve"> المكونات </w:t>
      </w:r>
      <w:r w:rsidRPr="005A0C9F">
        <w:rPr>
          <w:rFonts w:cs="Simplified Arabic"/>
          <w:rtl/>
          <w:lang w:bidi="ar-EG"/>
        </w:rPr>
        <w:t>العالمية</w:t>
      </w:r>
      <w:r>
        <w:rPr>
          <w:rFonts w:cs="Simplified Arabic" w:hint="cs"/>
          <w:rtl/>
          <w:lang w:bidi="ar-EG"/>
        </w:rPr>
        <w:t>،</w:t>
      </w:r>
      <w:r w:rsidRPr="00447E3D">
        <w:rPr>
          <w:rFonts w:cs="Simplified Arabic"/>
          <w:sz w:val="24"/>
          <w:rtl/>
          <w:lang w:bidi="ar-EG"/>
        </w:rPr>
        <w:t xml:space="preserve"> والإقليمية، </w:t>
      </w:r>
      <w:r>
        <w:rPr>
          <w:rFonts w:cs="Simplified Arabic" w:hint="cs"/>
          <w:rtl/>
          <w:lang w:bidi="ar-EG"/>
        </w:rPr>
        <w:t>وعند</w:t>
      </w:r>
      <w:r w:rsidRPr="00447E3D">
        <w:rPr>
          <w:rFonts w:cs="Simplified Arabic"/>
          <w:sz w:val="24"/>
          <w:rtl/>
          <w:lang w:bidi="ar-EG"/>
        </w:rPr>
        <w:t xml:space="preserve"> الاقتضاء، </w:t>
      </w:r>
      <w:r>
        <w:rPr>
          <w:rFonts w:cs="Simplified Arabic" w:hint="cs"/>
          <w:sz w:val="24"/>
          <w:rtl/>
          <w:lang w:bidi="ar-EG"/>
        </w:rPr>
        <w:t>شبه</w:t>
      </w:r>
      <w:r w:rsidRPr="00447E3D">
        <w:rPr>
          <w:rFonts w:cs="Simplified Arabic"/>
          <w:sz w:val="24"/>
          <w:rtl/>
          <w:lang w:bidi="ar-EG"/>
        </w:rPr>
        <w:t xml:space="preserve"> الإقليمية؛</w:t>
      </w:r>
    </w:p>
    <w:p w14:paraId="423D2405" w14:textId="77777777" w:rsidR="00F27332" w:rsidRDefault="00F27332" w:rsidP="00C72EC1">
      <w:pPr>
        <w:pStyle w:val="ListParagraph"/>
        <w:numPr>
          <w:ilvl w:val="0"/>
          <w:numId w:val="15"/>
        </w:numPr>
        <w:bidi/>
        <w:snapToGrid w:val="0"/>
        <w:spacing w:after="120" w:line="216" w:lineRule="auto"/>
        <w:ind w:left="4" w:firstLine="709"/>
        <w:contextualSpacing w:val="0"/>
        <w:rPr>
          <w:rFonts w:cs="Simplified Arabic"/>
          <w:sz w:val="24"/>
          <w:lang w:bidi="ar-EG"/>
        </w:rPr>
      </w:pPr>
      <w:r>
        <w:rPr>
          <w:rFonts w:cs="Simplified Arabic" w:hint="cs"/>
          <w:sz w:val="24"/>
          <w:rtl/>
          <w:lang w:bidi="ar-EG"/>
        </w:rPr>
        <w:t>يبني</w:t>
      </w:r>
      <w:r w:rsidRPr="00447E3D">
        <w:rPr>
          <w:rFonts w:cs="Simplified Arabic"/>
          <w:sz w:val="24"/>
          <w:rtl/>
          <w:lang w:bidi="ar-EG"/>
        </w:rPr>
        <w:t xml:space="preserve"> على التقييمات السابقة للمنبر الحكومي </w:t>
      </w:r>
      <w:r w:rsidRPr="005A0C9F">
        <w:rPr>
          <w:rFonts w:cs="Simplified Arabic"/>
          <w:rtl/>
          <w:lang w:bidi="ar-EG"/>
        </w:rPr>
        <w:t>الدولي</w:t>
      </w:r>
      <w:r w:rsidRPr="00447E3D">
        <w:rPr>
          <w:rFonts w:cs="Simplified Arabic"/>
          <w:sz w:val="24"/>
          <w:rtl/>
          <w:lang w:bidi="ar-EG"/>
        </w:rPr>
        <w:t xml:space="preserve"> للعلوم والسياسات في مجال التنوع البيولوجي وخدمات النظم الإيكولوجية، بما في ذلك تقييم الترابط وتقييم التغير التحويلي.</w:t>
      </w:r>
    </w:p>
    <w:p w14:paraId="3E9BBB11" w14:textId="41E31288" w:rsidR="00F27332" w:rsidRPr="003913C4" w:rsidRDefault="00F27332" w:rsidP="00C72EC1">
      <w:pPr>
        <w:pStyle w:val="ListParagraph"/>
        <w:numPr>
          <w:ilvl w:val="0"/>
          <w:numId w:val="14"/>
        </w:numPr>
        <w:bidi/>
        <w:spacing w:after="120" w:line="204" w:lineRule="auto"/>
        <w:ind w:left="0" w:firstLine="720"/>
        <w:contextualSpacing w:val="0"/>
        <w:rPr>
          <w:rFonts w:cs="Simplified Arabic"/>
          <w:sz w:val="24"/>
          <w:rtl/>
          <w:lang w:bidi="ar-EG"/>
        </w:rPr>
      </w:pPr>
      <w:r w:rsidRPr="00FB59E2">
        <w:rPr>
          <w:rFonts w:cs="Simplified Arabic"/>
          <w:i/>
          <w:iCs/>
          <w:sz w:val="24"/>
          <w:rtl/>
          <w:lang w:bidi="ar-EG"/>
        </w:rPr>
        <w:t xml:space="preserve">يدعو </w:t>
      </w:r>
      <w:r>
        <w:rPr>
          <w:rFonts w:cs="Simplified Arabic" w:hint="cs"/>
          <w:sz w:val="24"/>
          <w:rtl/>
          <w:lang w:bidi="ar-EG"/>
        </w:rPr>
        <w:t xml:space="preserve">المنبر </w:t>
      </w:r>
      <w:r w:rsidRPr="003913C4">
        <w:rPr>
          <w:rFonts w:cs="Simplified Arabic"/>
          <w:sz w:val="24"/>
          <w:rtl/>
          <w:lang w:bidi="ar-EG"/>
        </w:rPr>
        <w:t xml:space="preserve">إلى النظر في تقديم الدعم المنهجي للمساعدة </w:t>
      </w:r>
      <w:r>
        <w:rPr>
          <w:rFonts w:cs="Simplified Arabic" w:hint="cs"/>
          <w:sz w:val="24"/>
          <w:rtl/>
          <w:lang w:bidi="ar-EG"/>
        </w:rPr>
        <w:t>والدعم</w:t>
      </w:r>
      <w:r w:rsidRPr="003913C4">
        <w:rPr>
          <w:rFonts w:cs="Simplified Arabic"/>
          <w:sz w:val="24"/>
          <w:rtl/>
          <w:lang w:bidi="ar-EG"/>
        </w:rPr>
        <w:t xml:space="preserve"> في الرصد والإبلاغ، على المستوى الوطني، عن حالة واتجاهات التنوع البيولوجي وخدمات النظم الإيكولوجية </w:t>
      </w:r>
      <w:r>
        <w:rPr>
          <w:rFonts w:cs="Simplified Arabic" w:hint="cs"/>
          <w:sz w:val="24"/>
          <w:rtl/>
          <w:lang w:bidi="ar-EG"/>
        </w:rPr>
        <w:t>ومحركات تغييرها</w:t>
      </w:r>
      <w:r w:rsidRPr="003913C4">
        <w:rPr>
          <w:rFonts w:cs="Simplified Arabic"/>
          <w:sz w:val="24"/>
          <w:rtl/>
          <w:lang w:bidi="ar-EG"/>
        </w:rPr>
        <w:t>؛</w:t>
      </w:r>
    </w:p>
    <w:p w14:paraId="7764608D" w14:textId="77777777" w:rsidR="00F27332" w:rsidRPr="003913C4" w:rsidRDefault="00F27332" w:rsidP="00C72EC1">
      <w:pPr>
        <w:pStyle w:val="ListParagraph"/>
        <w:numPr>
          <w:ilvl w:val="0"/>
          <w:numId w:val="14"/>
        </w:numPr>
        <w:bidi/>
        <w:spacing w:after="120" w:line="204" w:lineRule="auto"/>
        <w:ind w:left="0" w:firstLine="720"/>
        <w:contextualSpacing w:val="0"/>
        <w:rPr>
          <w:rFonts w:cs="Simplified Arabic"/>
          <w:sz w:val="24"/>
          <w:rtl/>
          <w:lang w:bidi="ar-EG"/>
        </w:rPr>
      </w:pPr>
      <w:r w:rsidRPr="00FB59E2">
        <w:rPr>
          <w:rFonts w:cs="Simplified Arabic"/>
          <w:i/>
          <w:iCs/>
          <w:sz w:val="24"/>
          <w:rtl/>
          <w:lang w:bidi="ar-EG"/>
        </w:rPr>
        <w:t>يطلب</w:t>
      </w:r>
      <w:r w:rsidRPr="003913C4">
        <w:rPr>
          <w:rFonts w:cs="Simplified Arabic"/>
          <w:sz w:val="24"/>
          <w:rtl/>
          <w:lang w:bidi="ar-EG"/>
        </w:rPr>
        <w:t xml:space="preserve"> إلى الأمين</w:t>
      </w:r>
      <w:r>
        <w:rPr>
          <w:rFonts w:cs="Simplified Arabic" w:hint="cs"/>
          <w:sz w:val="24"/>
          <w:rtl/>
          <w:lang w:bidi="ar-EG"/>
        </w:rPr>
        <w:t>ة</w:t>
      </w:r>
      <w:r w:rsidRPr="003913C4">
        <w:rPr>
          <w:rFonts w:cs="Simplified Arabic"/>
          <w:sz w:val="24"/>
          <w:rtl/>
          <w:lang w:bidi="ar-EG"/>
        </w:rPr>
        <w:t xml:space="preserve"> التنفيذي</w:t>
      </w:r>
      <w:r>
        <w:rPr>
          <w:rFonts w:cs="Simplified Arabic" w:hint="cs"/>
          <w:sz w:val="24"/>
          <w:rtl/>
          <w:lang w:bidi="ar-EG"/>
        </w:rPr>
        <w:t>ة</w:t>
      </w:r>
      <w:r w:rsidRPr="003913C4">
        <w:rPr>
          <w:rFonts w:cs="Simplified Arabic"/>
          <w:sz w:val="24"/>
          <w:rtl/>
          <w:lang w:bidi="ar-EG"/>
        </w:rPr>
        <w:t xml:space="preserve"> </w:t>
      </w:r>
      <w:r w:rsidRPr="00FB59E2">
        <w:rPr>
          <w:rFonts w:cs="Simplified Arabic"/>
          <w:i/>
          <w:iCs/>
          <w:sz w:val="24"/>
          <w:rtl/>
          <w:lang w:bidi="ar-EG"/>
        </w:rPr>
        <w:t>ويدعو</w:t>
      </w:r>
      <w:r w:rsidRPr="003913C4">
        <w:rPr>
          <w:rFonts w:cs="Simplified Arabic"/>
          <w:sz w:val="24"/>
          <w:rtl/>
          <w:lang w:bidi="ar-EG"/>
        </w:rPr>
        <w:t xml:space="preserve"> الأمين</w:t>
      </w:r>
      <w:r>
        <w:rPr>
          <w:rFonts w:cs="Simplified Arabic" w:hint="cs"/>
          <w:sz w:val="24"/>
          <w:rtl/>
          <w:lang w:bidi="ar-EG"/>
        </w:rPr>
        <w:t>ة</w:t>
      </w:r>
      <w:r w:rsidRPr="003913C4">
        <w:rPr>
          <w:rFonts w:cs="Simplified Arabic"/>
          <w:sz w:val="24"/>
          <w:rtl/>
          <w:lang w:bidi="ar-EG"/>
        </w:rPr>
        <w:t xml:space="preserve"> التنفيذي</w:t>
      </w:r>
      <w:r>
        <w:rPr>
          <w:rFonts w:cs="Simplified Arabic" w:hint="cs"/>
          <w:sz w:val="24"/>
          <w:rtl/>
          <w:lang w:bidi="ar-EG"/>
        </w:rPr>
        <w:t>ة</w:t>
      </w:r>
      <w:r w:rsidRPr="003913C4">
        <w:rPr>
          <w:rFonts w:cs="Simplified Arabic"/>
          <w:sz w:val="24"/>
          <w:rtl/>
          <w:lang w:bidi="ar-EG"/>
        </w:rPr>
        <w:t xml:space="preserve"> للمنبر الحكومي الدولي للعلوم والسياسات في مجال التنوع البيولوجي وخدمات النظم الإيكولوجية إلى </w:t>
      </w:r>
      <w:r>
        <w:rPr>
          <w:rFonts w:cs="Simplified Arabic" w:hint="cs"/>
          <w:sz w:val="24"/>
          <w:rtl/>
          <w:lang w:bidi="ar-EG"/>
        </w:rPr>
        <w:t>تحري</w:t>
      </w:r>
      <w:r w:rsidRPr="003913C4">
        <w:rPr>
          <w:rFonts w:cs="Simplified Arabic"/>
          <w:sz w:val="24"/>
          <w:rtl/>
          <w:lang w:bidi="ar-EG"/>
        </w:rPr>
        <w:t xml:space="preserve"> </w:t>
      </w:r>
      <w:r>
        <w:rPr>
          <w:rFonts w:cs="Simplified Arabic" w:hint="cs"/>
          <w:sz w:val="24"/>
          <w:rtl/>
          <w:lang w:bidi="ar-EG"/>
        </w:rPr>
        <w:t>خيارات مواصلة</w:t>
      </w:r>
      <w:r w:rsidRPr="003913C4">
        <w:rPr>
          <w:rFonts w:cs="Simplified Arabic"/>
          <w:sz w:val="24"/>
          <w:rtl/>
          <w:lang w:bidi="ar-EG"/>
        </w:rPr>
        <w:t xml:space="preserve"> تعزيز التعاون فيما يتعلق بالبيانات والمعرفة</w:t>
      </w:r>
      <w:r>
        <w:rPr>
          <w:rFonts w:cs="Simplified Arabic" w:hint="cs"/>
          <w:sz w:val="24"/>
          <w:rtl/>
          <w:lang w:bidi="ar-EG"/>
        </w:rPr>
        <w:t>،</w:t>
      </w:r>
      <w:r w:rsidRPr="003913C4">
        <w:rPr>
          <w:rFonts w:cs="Simplified Arabic"/>
          <w:sz w:val="24"/>
          <w:rtl/>
          <w:lang w:bidi="ar-EG"/>
        </w:rPr>
        <w:t xml:space="preserve"> وبناء القدرات</w:t>
      </w:r>
      <w:r>
        <w:rPr>
          <w:rFonts w:cs="Simplified Arabic" w:hint="cs"/>
          <w:sz w:val="24"/>
          <w:rtl/>
          <w:lang w:bidi="ar-EG"/>
        </w:rPr>
        <w:t>،</w:t>
      </w:r>
      <w:r w:rsidRPr="003913C4">
        <w:rPr>
          <w:rFonts w:cs="Simplified Arabic"/>
          <w:sz w:val="24"/>
          <w:rtl/>
          <w:lang w:bidi="ar-EG"/>
        </w:rPr>
        <w:t xml:space="preserve"> </w:t>
      </w:r>
      <w:r>
        <w:rPr>
          <w:rFonts w:cs="Simplified Arabic" w:hint="cs"/>
          <w:sz w:val="24"/>
          <w:rtl/>
          <w:lang w:bidi="ar-EG"/>
        </w:rPr>
        <w:t>ومعارف الشعوب</w:t>
      </w:r>
      <w:r w:rsidRPr="003913C4">
        <w:rPr>
          <w:rFonts w:cs="Simplified Arabic"/>
          <w:sz w:val="24"/>
          <w:rtl/>
          <w:lang w:bidi="ar-EG"/>
        </w:rPr>
        <w:t xml:space="preserve"> الأصلية و</w:t>
      </w:r>
      <w:r>
        <w:rPr>
          <w:rFonts w:cs="Simplified Arabic" w:hint="cs"/>
          <w:sz w:val="24"/>
          <w:rtl/>
          <w:lang w:bidi="ar-EG"/>
        </w:rPr>
        <w:t xml:space="preserve">المعارف </w:t>
      </w:r>
      <w:r w:rsidRPr="003913C4">
        <w:rPr>
          <w:rFonts w:cs="Simplified Arabic"/>
          <w:sz w:val="24"/>
          <w:rtl/>
          <w:lang w:bidi="ar-EG"/>
        </w:rPr>
        <w:t>المحلية؛</w:t>
      </w:r>
    </w:p>
    <w:p w14:paraId="60D8F835" w14:textId="44DA2C60" w:rsidR="00F27332" w:rsidRPr="00447E3D" w:rsidRDefault="000E735C" w:rsidP="00C72EC1">
      <w:pPr>
        <w:pStyle w:val="ListParagraph"/>
        <w:numPr>
          <w:ilvl w:val="0"/>
          <w:numId w:val="14"/>
        </w:numPr>
        <w:bidi/>
        <w:spacing w:after="120" w:line="204" w:lineRule="auto"/>
        <w:ind w:left="0" w:firstLine="720"/>
        <w:contextualSpacing w:val="0"/>
        <w:rPr>
          <w:rFonts w:cs="Simplified Arabic"/>
          <w:sz w:val="24"/>
          <w:rtl/>
          <w:lang w:bidi="ar-EG"/>
        </w:rPr>
      </w:pPr>
      <w:r w:rsidRPr="000E735C">
        <w:rPr>
          <w:rFonts w:cs="Simplified Arabic" w:hint="cs"/>
          <w:i/>
          <w:iCs/>
          <w:sz w:val="24"/>
          <w:rtl/>
          <w:lang w:bidi="ar-EG"/>
        </w:rPr>
        <w:t>يحيط علما</w:t>
      </w:r>
      <w:r w:rsidR="00F27332" w:rsidRPr="003913C4">
        <w:rPr>
          <w:rFonts w:cs="Simplified Arabic"/>
          <w:sz w:val="24"/>
          <w:rtl/>
          <w:lang w:bidi="ar-EG"/>
        </w:rPr>
        <w:t xml:space="preserve"> </w:t>
      </w:r>
      <w:r>
        <w:rPr>
          <w:rFonts w:cs="Simplified Arabic" w:hint="cs"/>
          <w:sz w:val="24"/>
          <w:rtl/>
          <w:lang w:bidi="ar-EG"/>
        </w:rPr>
        <w:t>ب</w:t>
      </w:r>
      <w:r w:rsidR="00F27332" w:rsidRPr="003913C4">
        <w:rPr>
          <w:rFonts w:cs="Simplified Arabic"/>
          <w:sz w:val="24"/>
          <w:rtl/>
          <w:lang w:bidi="ar-EG"/>
        </w:rPr>
        <w:t xml:space="preserve">التقدم المحرز في عدد من البلدان في </w:t>
      </w:r>
      <w:r w:rsidR="00F27332">
        <w:rPr>
          <w:rFonts w:cs="Simplified Arabic" w:hint="cs"/>
          <w:sz w:val="24"/>
          <w:rtl/>
          <w:lang w:bidi="ar-EG"/>
        </w:rPr>
        <w:t>إعداد</w:t>
      </w:r>
      <w:r w:rsidR="00F27332" w:rsidRPr="003913C4">
        <w:rPr>
          <w:rFonts w:cs="Simplified Arabic"/>
          <w:sz w:val="24"/>
          <w:rtl/>
          <w:lang w:bidi="ar-EG"/>
        </w:rPr>
        <w:t xml:space="preserve"> تقييمات وطنية للتنوع البيولوجي وخدمات النظم الإيكولوجية، </w:t>
      </w:r>
      <w:r w:rsidR="00F27332" w:rsidRPr="00F23AFE">
        <w:rPr>
          <w:rFonts w:cs="Simplified Arabic"/>
          <w:i/>
          <w:iCs/>
          <w:sz w:val="24"/>
          <w:rtl/>
          <w:lang w:bidi="ar-EG"/>
        </w:rPr>
        <w:t>يشجع</w:t>
      </w:r>
      <w:r w:rsidR="00F27332" w:rsidRPr="003913C4">
        <w:rPr>
          <w:rFonts w:cs="Simplified Arabic"/>
          <w:sz w:val="24"/>
          <w:rtl/>
          <w:lang w:bidi="ar-EG"/>
        </w:rPr>
        <w:t xml:space="preserve"> جميع الأطراف والحكومات الأخرى على النظر في إجراء مثل هذه التقييمات الوطنية، مع </w:t>
      </w:r>
      <w:r w:rsidR="005D354C">
        <w:rPr>
          <w:rFonts w:cs="Simplified Arabic" w:hint="cs"/>
          <w:sz w:val="24"/>
          <w:rtl/>
          <w:lang w:bidi="ar-EG"/>
        </w:rPr>
        <w:t>الإشراك</w:t>
      </w:r>
      <w:r w:rsidR="00F27332" w:rsidRPr="003913C4">
        <w:rPr>
          <w:rFonts w:cs="Simplified Arabic"/>
          <w:sz w:val="24"/>
          <w:rtl/>
          <w:lang w:bidi="ar-EG"/>
        </w:rPr>
        <w:t xml:space="preserve"> الكامل </w:t>
      </w:r>
      <w:r w:rsidR="005D354C">
        <w:rPr>
          <w:rFonts w:cs="Simplified Arabic" w:hint="cs"/>
          <w:sz w:val="24"/>
          <w:rtl/>
          <w:lang w:bidi="ar-EG"/>
        </w:rPr>
        <w:t>ل</w:t>
      </w:r>
      <w:r w:rsidR="00F27332" w:rsidRPr="003913C4">
        <w:rPr>
          <w:rFonts w:cs="Simplified Arabic"/>
          <w:sz w:val="24"/>
          <w:rtl/>
          <w:lang w:bidi="ar-EG"/>
        </w:rPr>
        <w:t xml:space="preserve">لشعوب الأصلية والمجتمعات المحلية </w:t>
      </w:r>
      <w:r w:rsidR="00F27332">
        <w:rPr>
          <w:rFonts w:cs="Simplified Arabic" w:hint="cs"/>
          <w:sz w:val="24"/>
          <w:rtl/>
          <w:lang w:bidi="ar-EG"/>
        </w:rPr>
        <w:t>والأعمال التجارية</w:t>
      </w:r>
      <w:r w:rsidR="00F27332" w:rsidRPr="003913C4">
        <w:rPr>
          <w:rFonts w:cs="Simplified Arabic"/>
          <w:sz w:val="24"/>
          <w:rtl/>
          <w:lang w:bidi="ar-EG"/>
        </w:rPr>
        <w:t xml:space="preserve"> والمجتمع المدني، للمساهمة في تنفيذ الإطار العالمي للتنوع البيولوجي لما بعد عام 2020، </w:t>
      </w:r>
      <w:r w:rsidR="00F27332">
        <w:rPr>
          <w:rFonts w:cs="Simplified Arabic" w:hint="cs"/>
          <w:sz w:val="24"/>
          <w:rtl/>
          <w:lang w:bidi="ar-EG"/>
        </w:rPr>
        <w:t>ويشجع</w:t>
      </w:r>
      <w:r w:rsidR="00F27332" w:rsidRPr="003913C4">
        <w:rPr>
          <w:rFonts w:cs="Simplified Arabic"/>
          <w:sz w:val="24"/>
          <w:rtl/>
          <w:lang w:bidi="ar-EG"/>
        </w:rPr>
        <w:t xml:space="preserve"> المنظمات ذات الصلة على تقديم الدعم </w:t>
      </w:r>
      <w:r w:rsidR="00F27332">
        <w:rPr>
          <w:rFonts w:cs="Simplified Arabic" w:hint="cs"/>
          <w:sz w:val="24"/>
          <w:rtl/>
          <w:lang w:bidi="ar-EG"/>
        </w:rPr>
        <w:t>التقني</w:t>
      </w:r>
      <w:r w:rsidR="00F27332" w:rsidRPr="003913C4">
        <w:rPr>
          <w:rFonts w:cs="Simplified Arabic"/>
          <w:sz w:val="24"/>
          <w:rtl/>
          <w:lang w:bidi="ar-EG"/>
        </w:rPr>
        <w:t xml:space="preserve"> حسب الاقتضاء.</w:t>
      </w:r>
    </w:p>
    <w:p w14:paraId="7EB6F42C" w14:textId="77777777" w:rsidR="00F27332" w:rsidRDefault="00F27332" w:rsidP="00F27332">
      <w:pPr>
        <w:pStyle w:val="ListParagraph"/>
        <w:bidi/>
        <w:spacing w:after="120" w:line="204" w:lineRule="auto"/>
        <w:contextualSpacing w:val="0"/>
        <w:rPr>
          <w:rFonts w:cs="Simplified Arabic"/>
          <w:sz w:val="24"/>
          <w:rtl/>
          <w:lang w:bidi="ar-EG"/>
        </w:rPr>
      </w:pPr>
    </w:p>
    <w:p w14:paraId="4BC243E7" w14:textId="5CE65C07" w:rsidR="008E4B91" w:rsidRDefault="008E4B91" w:rsidP="00F27332">
      <w:pPr>
        <w:pStyle w:val="ListParagraph"/>
        <w:bidi/>
        <w:spacing w:after="120" w:line="204" w:lineRule="auto"/>
        <w:contextualSpacing w:val="0"/>
        <w:rPr>
          <w:rFonts w:cs="Simplified Arabic"/>
          <w:sz w:val="24"/>
          <w:rtl/>
          <w:lang w:bidi="ar-EG"/>
        </w:rPr>
      </w:pPr>
      <w:r>
        <w:rPr>
          <w:rFonts w:cs="Simplified Arabic"/>
          <w:sz w:val="24"/>
          <w:rtl/>
          <w:lang w:bidi="ar-EG"/>
        </w:rPr>
        <w:br w:type="page"/>
      </w:r>
    </w:p>
    <w:p w14:paraId="344CBA0D" w14:textId="77777777" w:rsidR="00F27332" w:rsidRPr="00A262F5" w:rsidRDefault="00F27332" w:rsidP="00F27332">
      <w:pPr>
        <w:keepNext/>
        <w:keepLines/>
        <w:bidi/>
        <w:spacing w:after="120" w:line="216" w:lineRule="auto"/>
        <w:jc w:val="center"/>
        <w:rPr>
          <w:rFonts w:cs="Simplified Arabic"/>
          <w:i/>
          <w:iCs/>
          <w:sz w:val="24"/>
          <w:szCs w:val="28"/>
          <w:rtl/>
          <w:lang w:val="en-US"/>
        </w:rPr>
      </w:pPr>
      <w:r w:rsidRPr="00A262F5">
        <w:rPr>
          <w:rFonts w:cs="Simplified Arabic" w:hint="cs"/>
          <w:i/>
          <w:iCs/>
          <w:sz w:val="24"/>
          <w:szCs w:val="28"/>
          <w:rtl/>
          <w:lang w:val="en-US"/>
        </w:rPr>
        <w:lastRenderedPageBreak/>
        <w:t>المرفق</w:t>
      </w:r>
    </w:p>
    <w:p w14:paraId="7E8A5A10" w14:textId="21442F4F" w:rsidR="00F27332" w:rsidRPr="00F8443A" w:rsidRDefault="00A424F1" w:rsidP="00F27332">
      <w:pPr>
        <w:suppressLineNumbers/>
        <w:suppressAutoHyphens/>
        <w:kinsoku w:val="0"/>
        <w:overflowPunct w:val="0"/>
        <w:autoSpaceDE w:val="0"/>
        <w:autoSpaceDN w:val="0"/>
        <w:bidi/>
        <w:adjustRightInd w:val="0"/>
        <w:snapToGrid w:val="0"/>
        <w:spacing w:before="120" w:after="120"/>
        <w:ind w:left="855" w:right="851"/>
        <w:jc w:val="center"/>
        <w:rPr>
          <w:rFonts w:ascii="Simplified Arabic" w:hAnsi="Simplified Arabic" w:cs="Simplified Arabic"/>
          <w:b/>
          <w:bCs/>
        </w:rPr>
      </w:pPr>
      <w:r>
        <w:rPr>
          <w:rStyle w:val="hps"/>
          <w:rFonts w:ascii="Simplified Arabic" w:hAnsi="Simplified Arabic" w:cs="Simplified Arabic" w:hint="cs"/>
          <w:b/>
          <w:bCs/>
          <w:rtl/>
        </w:rPr>
        <w:t>استخدام</w:t>
      </w:r>
      <w:r w:rsidR="00F27332" w:rsidRPr="00F8443A">
        <w:rPr>
          <w:rStyle w:val="hps"/>
          <w:rFonts w:ascii="Simplified Arabic" w:hAnsi="Simplified Arabic" w:cs="Simplified Arabic"/>
          <w:b/>
          <w:bCs/>
          <w:rtl/>
        </w:rPr>
        <w:t xml:space="preserve"> </w:t>
      </w:r>
      <w:r>
        <w:rPr>
          <w:rStyle w:val="hps"/>
          <w:rFonts w:ascii="Simplified Arabic" w:hAnsi="Simplified Arabic" w:cs="Simplified Arabic" w:hint="cs"/>
          <w:b/>
          <w:bCs/>
          <w:rtl/>
        </w:rPr>
        <w:t>ال</w:t>
      </w:r>
      <w:r w:rsidR="00F27332" w:rsidRPr="00F8443A">
        <w:rPr>
          <w:rStyle w:val="hps"/>
          <w:rFonts w:ascii="Simplified Arabic" w:hAnsi="Simplified Arabic" w:cs="Simplified Arabic"/>
          <w:b/>
          <w:bCs/>
          <w:rtl/>
        </w:rPr>
        <w:t xml:space="preserve">تقييمات </w:t>
      </w:r>
      <w:r>
        <w:rPr>
          <w:rStyle w:val="hps"/>
          <w:rFonts w:ascii="Simplified Arabic" w:hAnsi="Simplified Arabic" w:cs="Simplified Arabic" w:hint="cs"/>
          <w:b/>
          <w:bCs/>
          <w:rtl/>
        </w:rPr>
        <w:t xml:space="preserve">الوطنية للنظم الإيكولوجية </w:t>
      </w:r>
      <w:r w:rsidR="00F27332" w:rsidRPr="00F8443A">
        <w:rPr>
          <w:rStyle w:val="hps"/>
          <w:rFonts w:ascii="Simplified Arabic" w:hAnsi="Simplified Arabic" w:cs="Simplified Arabic"/>
          <w:b/>
          <w:bCs/>
          <w:rtl/>
        </w:rPr>
        <w:t xml:space="preserve">لدعم </w:t>
      </w:r>
      <w:r>
        <w:rPr>
          <w:rStyle w:val="hps"/>
          <w:rFonts w:ascii="Simplified Arabic" w:hAnsi="Simplified Arabic" w:cs="Simplified Arabic" w:hint="cs"/>
          <w:b/>
          <w:bCs/>
          <w:rtl/>
        </w:rPr>
        <w:t>ا</w:t>
      </w:r>
      <w:r w:rsidRPr="00A424F1">
        <w:rPr>
          <w:rStyle w:val="hps"/>
          <w:rFonts w:ascii="Simplified Arabic" w:hAnsi="Simplified Arabic" w:cs="Simplified Arabic"/>
          <w:b/>
          <w:bCs/>
          <w:rtl/>
        </w:rPr>
        <w:t>لمنبر الحكومي الدولي للعلوم والسياسات في مجال التنوع البيولوجي وخدمات النظم الإيكولوجية</w:t>
      </w:r>
      <w:r w:rsidR="00F27332" w:rsidRPr="00F8443A">
        <w:rPr>
          <w:rStyle w:val="hps"/>
          <w:rFonts w:ascii="Simplified Arabic" w:hAnsi="Simplified Arabic" w:cs="Simplified Arabic"/>
          <w:b/>
          <w:bCs/>
          <w:rtl/>
        </w:rPr>
        <w:t xml:space="preserve"> واتفاقية التنوع البيولوجي </w:t>
      </w:r>
    </w:p>
    <w:p w14:paraId="1CAE13BF" w14:textId="65ACDEE9" w:rsidR="00F27332" w:rsidRPr="00F8443A" w:rsidRDefault="00F27332" w:rsidP="00C72EC1">
      <w:pPr>
        <w:pStyle w:val="ListParagraph"/>
        <w:numPr>
          <w:ilvl w:val="0"/>
          <w:numId w:val="16"/>
        </w:numPr>
        <w:bidi/>
        <w:spacing w:after="100" w:line="204" w:lineRule="auto"/>
        <w:ind w:left="0" w:firstLine="720"/>
        <w:contextualSpacing w:val="0"/>
        <w:rPr>
          <w:rFonts w:cs="Simplified Arabic"/>
          <w:sz w:val="24"/>
          <w:rtl/>
          <w:lang w:bidi="ar-EG"/>
        </w:rPr>
      </w:pPr>
      <w:r w:rsidRPr="00F8443A">
        <w:rPr>
          <w:rFonts w:cs="Simplified Arabic"/>
          <w:sz w:val="24"/>
          <w:rtl/>
          <w:lang w:bidi="ar-EG"/>
        </w:rPr>
        <w:t xml:space="preserve">لا تقدم </w:t>
      </w:r>
      <w:r w:rsidR="00A424F1">
        <w:rPr>
          <w:rFonts w:cs="Simplified Arabic" w:hint="cs"/>
          <w:sz w:val="24"/>
          <w:rtl/>
          <w:lang w:bidi="ar-EG"/>
        </w:rPr>
        <w:t>ال</w:t>
      </w:r>
      <w:r w:rsidRPr="00F8443A">
        <w:rPr>
          <w:rFonts w:cs="Simplified Arabic"/>
          <w:sz w:val="24"/>
          <w:rtl/>
          <w:lang w:bidi="ar-EG"/>
        </w:rPr>
        <w:t>تقييمات الوطنية</w:t>
      </w:r>
      <w:r w:rsidR="00A424F1">
        <w:rPr>
          <w:rFonts w:cs="Simplified Arabic" w:hint="cs"/>
          <w:sz w:val="24"/>
          <w:rtl/>
          <w:lang w:bidi="ar-EG"/>
        </w:rPr>
        <w:t xml:space="preserve"> للنظم الإيكولوجية</w:t>
      </w:r>
      <w:r w:rsidRPr="00F8443A">
        <w:rPr>
          <w:rFonts w:cs="Simplified Arabic"/>
          <w:sz w:val="24"/>
          <w:rtl/>
          <w:lang w:bidi="ar-EG"/>
        </w:rPr>
        <w:t xml:space="preserve"> قاعدة أدلة تلبي احتياجات القطاعات المختلفة وتشجع على تكامل </w:t>
      </w:r>
      <w:r w:rsidR="00A424F1">
        <w:rPr>
          <w:rFonts w:cs="Simplified Arabic" w:hint="cs"/>
          <w:sz w:val="24"/>
          <w:rtl/>
          <w:lang w:bidi="ar-EG"/>
        </w:rPr>
        <w:t>المعارف</w:t>
      </w:r>
      <w:r w:rsidRPr="00F8443A">
        <w:rPr>
          <w:rFonts w:cs="Simplified Arabic"/>
          <w:sz w:val="24"/>
          <w:rtl/>
          <w:lang w:bidi="ar-EG"/>
        </w:rPr>
        <w:t xml:space="preserve"> فحسب، بل </w:t>
      </w:r>
      <w:r w:rsidR="00A424F1">
        <w:rPr>
          <w:rFonts w:cs="Simplified Arabic" w:hint="cs"/>
          <w:sz w:val="24"/>
          <w:rtl/>
          <w:lang w:bidi="ar-EG"/>
        </w:rPr>
        <w:t>تُشرك</w:t>
      </w:r>
      <w:r w:rsidRPr="00F8443A">
        <w:rPr>
          <w:rFonts w:cs="Simplified Arabic"/>
          <w:sz w:val="24"/>
          <w:rtl/>
          <w:lang w:bidi="ar-EG"/>
        </w:rPr>
        <w:t xml:space="preserve"> عملية إجراء تقييم وطني فعال للنظم الإيكولوجية بنشاط مختلف أصحاب المصلحة وتيسر فهم الأولويات البديلة فيما يتعلق </w:t>
      </w:r>
      <w:r w:rsidR="00A424F1">
        <w:rPr>
          <w:rFonts w:cs="Simplified Arabic" w:hint="cs"/>
          <w:sz w:val="24"/>
          <w:rtl/>
          <w:lang w:bidi="ar-EG"/>
        </w:rPr>
        <w:t>بالأسئلة المحددة</w:t>
      </w:r>
      <w:r w:rsidRPr="00F8443A">
        <w:rPr>
          <w:rFonts w:cs="Simplified Arabic"/>
          <w:sz w:val="24"/>
          <w:rtl/>
          <w:lang w:bidi="ar-EG"/>
        </w:rPr>
        <w:t xml:space="preserve"> </w:t>
      </w:r>
      <w:r w:rsidR="00A424F1">
        <w:rPr>
          <w:rFonts w:cs="Simplified Arabic" w:hint="cs"/>
          <w:sz w:val="24"/>
          <w:rtl/>
          <w:lang w:bidi="ar-EG"/>
        </w:rPr>
        <w:t>ذات الصلة بالسياسات</w:t>
      </w:r>
      <w:r w:rsidRPr="00F8443A">
        <w:rPr>
          <w:rFonts w:cs="Simplified Arabic"/>
          <w:sz w:val="24"/>
          <w:rtl/>
          <w:lang w:bidi="ar-EG"/>
        </w:rPr>
        <w:t xml:space="preserve">. </w:t>
      </w:r>
      <w:r w:rsidR="00A424F1">
        <w:rPr>
          <w:rFonts w:cs="Simplified Arabic" w:hint="cs"/>
          <w:sz w:val="24"/>
          <w:rtl/>
          <w:lang w:bidi="ar-EG"/>
        </w:rPr>
        <w:t>و</w:t>
      </w:r>
      <w:r w:rsidRPr="00F8443A">
        <w:rPr>
          <w:rFonts w:cs="Simplified Arabic"/>
          <w:sz w:val="24"/>
          <w:rtl/>
          <w:lang w:bidi="ar-EG"/>
        </w:rPr>
        <w:t xml:space="preserve">يساهم هذا النهج التعاوني في استيعاب المخرجات بشكل أفضل. كما </w:t>
      </w:r>
      <w:r w:rsidR="00A424F1">
        <w:rPr>
          <w:rFonts w:cs="Simplified Arabic" w:hint="cs"/>
          <w:sz w:val="24"/>
          <w:rtl/>
          <w:lang w:bidi="ar-EG"/>
        </w:rPr>
        <w:t>يتيح</w:t>
      </w:r>
      <w:r w:rsidRPr="00F8443A">
        <w:rPr>
          <w:rFonts w:cs="Simplified Arabic"/>
          <w:sz w:val="24"/>
          <w:rtl/>
          <w:lang w:bidi="ar-EG"/>
        </w:rPr>
        <w:t xml:space="preserve"> إجراء </w:t>
      </w:r>
      <w:r w:rsidR="00A424F1">
        <w:rPr>
          <w:rFonts w:cs="Simplified Arabic" w:hint="cs"/>
          <w:sz w:val="24"/>
          <w:rtl/>
          <w:lang w:bidi="ar-EG"/>
        </w:rPr>
        <w:t>ال</w:t>
      </w:r>
      <w:r w:rsidRPr="00F8443A">
        <w:rPr>
          <w:rFonts w:cs="Simplified Arabic"/>
          <w:sz w:val="24"/>
          <w:rtl/>
          <w:lang w:bidi="ar-EG"/>
        </w:rPr>
        <w:t xml:space="preserve">تقييمات </w:t>
      </w:r>
      <w:r w:rsidR="00A424F1">
        <w:rPr>
          <w:rFonts w:cs="Simplified Arabic" w:hint="cs"/>
          <w:sz w:val="24"/>
          <w:rtl/>
          <w:lang w:bidi="ar-EG"/>
        </w:rPr>
        <w:t>ال</w:t>
      </w:r>
      <w:r w:rsidRPr="00F8443A">
        <w:rPr>
          <w:rFonts w:cs="Simplified Arabic"/>
          <w:sz w:val="24"/>
          <w:rtl/>
          <w:lang w:bidi="ar-EG"/>
        </w:rPr>
        <w:t xml:space="preserve">وطنية </w:t>
      </w:r>
      <w:r w:rsidR="00A424F1">
        <w:rPr>
          <w:rFonts w:cs="Simplified Arabic" w:hint="cs"/>
          <w:sz w:val="24"/>
          <w:rtl/>
          <w:lang w:bidi="ar-EG"/>
        </w:rPr>
        <w:t>للنظم</w:t>
      </w:r>
      <w:r w:rsidRPr="00F8443A">
        <w:rPr>
          <w:rFonts w:cs="Simplified Arabic"/>
          <w:sz w:val="24"/>
          <w:rtl/>
          <w:lang w:bidi="ar-EG"/>
        </w:rPr>
        <w:t xml:space="preserve"> الإيكولوجي</w:t>
      </w:r>
      <w:r w:rsidR="00A424F1">
        <w:rPr>
          <w:rFonts w:cs="Simplified Arabic" w:hint="cs"/>
          <w:sz w:val="24"/>
          <w:rtl/>
          <w:lang w:bidi="ar-EG"/>
        </w:rPr>
        <w:t>ة</w:t>
      </w:r>
      <w:r w:rsidRPr="00F8443A">
        <w:rPr>
          <w:rFonts w:cs="Simplified Arabic"/>
          <w:sz w:val="24"/>
          <w:rtl/>
          <w:lang w:bidi="ar-EG"/>
        </w:rPr>
        <w:t xml:space="preserve"> </w:t>
      </w:r>
      <w:r w:rsidR="00A424F1">
        <w:rPr>
          <w:rFonts w:cs="Simplified Arabic" w:hint="cs"/>
          <w:sz w:val="24"/>
          <w:rtl/>
          <w:lang w:bidi="ar-EG"/>
        </w:rPr>
        <w:t>ال</w:t>
      </w:r>
      <w:r w:rsidRPr="00F8443A">
        <w:rPr>
          <w:rFonts w:cs="Simplified Arabic"/>
          <w:sz w:val="24"/>
          <w:rtl/>
          <w:lang w:bidi="ar-EG"/>
        </w:rPr>
        <w:t>فرصة لبناء القدرات على المستوى الوطني حول تعزيز التفاعل بين العلوم والسياسات، والتي يمكن أن تدعم السياسات والتدابير الوطنية</w:t>
      </w:r>
      <w:r w:rsidR="00A424F1">
        <w:rPr>
          <w:rFonts w:cs="Simplified Arabic" w:hint="cs"/>
          <w:sz w:val="24"/>
          <w:rtl/>
          <w:lang w:bidi="ar-EG"/>
        </w:rPr>
        <w:t>،</w:t>
      </w:r>
      <w:r w:rsidRPr="00F8443A">
        <w:rPr>
          <w:rFonts w:cs="Simplified Arabic"/>
          <w:sz w:val="24"/>
          <w:rtl/>
          <w:lang w:bidi="ar-EG"/>
        </w:rPr>
        <w:t xml:space="preserve"> بما في ذلك تلك اللازمة لتنفيذ الاتفاقيات المتعلقة بالتنوع البيولوجي والعمليات ذات الصلة</w:t>
      </w:r>
      <w:r w:rsidRPr="00F8443A">
        <w:rPr>
          <w:rFonts w:cs="Simplified Arabic"/>
          <w:sz w:val="24"/>
          <w:lang w:bidi="ar-EG"/>
        </w:rPr>
        <w:t>.</w:t>
      </w:r>
    </w:p>
    <w:p w14:paraId="5D384AA5" w14:textId="00991802" w:rsidR="00F27332" w:rsidRDefault="00A424F1" w:rsidP="00C72EC1">
      <w:pPr>
        <w:pStyle w:val="ListParagraph"/>
        <w:numPr>
          <w:ilvl w:val="0"/>
          <w:numId w:val="16"/>
        </w:numPr>
        <w:bidi/>
        <w:spacing w:after="100" w:line="204" w:lineRule="auto"/>
        <w:ind w:left="0" w:firstLine="720"/>
        <w:contextualSpacing w:val="0"/>
        <w:rPr>
          <w:rFonts w:cs="Simplified Arabic"/>
          <w:sz w:val="24"/>
          <w:lang w:bidi="ar-EG"/>
        </w:rPr>
      </w:pPr>
      <w:r>
        <w:rPr>
          <w:rFonts w:cs="Simplified Arabic" w:hint="cs"/>
          <w:sz w:val="24"/>
          <w:rtl/>
          <w:lang w:bidi="ar-EG"/>
        </w:rPr>
        <w:t>وشكل</w:t>
      </w:r>
      <w:r w:rsidR="00F27332" w:rsidRPr="00F8443A">
        <w:rPr>
          <w:rFonts w:cs="Simplified Arabic"/>
          <w:sz w:val="24"/>
          <w:rtl/>
          <w:lang w:bidi="ar-EG"/>
        </w:rPr>
        <w:t xml:space="preserve"> بناء القدرات </w:t>
      </w:r>
      <w:r>
        <w:rPr>
          <w:rFonts w:cs="Simplified Arabic" w:hint="cs"/>
          <w:sz w:val="24"/>
          <w:rtl/>
          <w:lang w:bidi="ar-EG"/>
        </w:rPr>
        <w:t>عنصرا</w:t>
      </w:r>
      <w:r w:rsidR="00F27332" w:rsidRPr="00F8443A">
        <w:rPr>
          <w:rFonts w:cs="Simplified Arabic"/>
          <w:sz w:val="24"/>
          <w:rtl/>
          <w:lang w:bidi="ar-EG"/>
        </w:rPr>
        <w:t xml:space="preserve"> </w:t>
      </w:r>
      <w:r>
        <w:rPr>
          <w:rFonts w:cs="Simplified Arabic" w:hint="cs"/>
          <w:sz w:val="24"/>
          <w:rtl/>
          <w:lang w:bidi="ar-EG"/>
        </w:rPr>
        <w:t>أساسيا</w:t>
      </w:r>
      <w:r w:rsidR="00F27332" w:rsidRPr="00F8443A">
        <w:rPr>
          <w:rFonts w:cs="Simplified Arabic"/>
          <w:sz w:val="24"/>
          <w:rtl/>
          <w:lang w:bidi="ar-EG"/>
        </w:rPr>
        <w:t xml:space="preserve"> في برنامج عمل المنبر الحكومي الدولي للعلوم والسياسات في مجال التنوع البيولوجي وخدمات النظم الإيكولوجية منذ إنشائه. </w:t>
      </w:r>
      <w:r>
        <w:rPr>
          <w:rFonts w:cs="Simplified Arabic" w:hint="cs"/>
          <w:sz w:val="24"/>
          <w:rtl/>
          <w:lang w:bidi="ar-EG"/>
        </w:rPr>
        <w:t>و</w:t>
      </w:r>
      <w:r w:rsidR="00F27332" w:rsidRPr="00F8443A">
        <w:rPr>
          <w:rFonts w:cs="Simplified Arabic"/>
          <w:sz w:val="24"/>
          <w:rtl/>
          <w:lang w:bidi="ar-EG"/>
        </w:rPr>
        <w:t xml:space="preserve">تركز أنشطة بناء القدرات </w:t>
      </w:r>
      <w:r>
        <w:rPr>
          <w:rFonts w:cs="Simplified Arabic" w:hint="cs"/>
          <w:sz w:val="24"/>
          <w:rtl/>
          <w:lang w:bidi="ar-EG"/>
        </w:rPr>
        <w:t>ضمن</w:t>
      </w:r>
      <w:r w:rsidR="00F27332" w:rsidRPr="00F8443A">
        <w:rPr>
          <w:rFonts w:cs="Simplified Arabic"/>
          <w:sz w:val="24"/>
          <w:rtl/>
          <w:lang w:bidi="ar-EG"/>
        </w:rPr>
        <w:t xml:space="preserve"> المنبر على تطوير القدرات التي يتطلبها المنبر (</w:t>
      </w:r>
      <w:r w:rsidR="005D354C">
        <w:rPr>
          <w:rFonts w:cs="Simplified Arabic" w:hint="cs"/>
          <w:sz w:val="24"/>
          <w:rtl/>
          <w:lang w:bidi="ar-EG"/>
        </w:rPr>
        <w:t>على سبيل المثال،</w:t>
      </w:r>
      <w:r w:rsidR="00F27332" w:rsidRPr="00F8443A">
        <w:rPr>
          <w:rFonts w:cs="Simplified Arabic"/>
          <w:sz w:val="24"/>
          <w:rtl/>
          <w:lang w:bidi="ar-EG"/>
        </w:rPr>
        <w:t xml:space="preserve"> إشراك خبراء في بداية </w:t>
      </w:r>
      <w:r>
        <w:rPr>
          <w:rFonts w:cs="Simplified Arabic" w:hint="cs"/>
          <w:sz w:val="24"/>
          <w:rtl/>
          <w:lang w:bidi="ar-EG"/>
        </w:rPr>
        <w:t>مسيرتهم</w:t>
      </w:r>
      <w:r w:rsidR="00F27332" w:rsidRPr="00F8443A">
        <w:rPr>
          <w:rFonts w:cs="Simplified Arabic"/>
          <w:sz w:val="24"/>
          <w:rtl/>
          <w:lang w:bidi="ar-EG"/>
        </w:rPr>
        <w:t xml:space="preserve"> المهنية في عملية تقييم المنبر، وتعزيز </w:t>
      </w:r>
      <w:r>
        <w:rPr>
          <w:rFonts w:cs="Simplified Arabic" w:hint="cs"/>
          <w:sz w:val="24"/>
          <w:rtl/>
          <w:lang w:bidi="ar-EG"/>
        </w:rPr>
        <w:t>انخراط</w:t>
      </w:r>
      <w:r w:rsidR="00F27332" w:rsidRPr="00F8443A">
        <w:rPr>
          <w:rFonts w:cs="Simplified Arabic"/>
          <w:sz w:val="24"/>
          <w:rtl/>
          <w:lang w:bidi="ar-EG"/>
        </w:rPr>
        <w:t xml:space="preserve"> جهات الاتصال الوطنية)، وتحفيز الأنشطة على المستوى الوطني. </w:t>
      </w:r>
      <w:r>
        <w:rPr>
          <w:rFonts w:cs="Simplified Arabic" w:hint="cs"/>
          <w:sz w:val="24"/>
          <w:rtl/>
          <w:lang w:bidi="ar-EG"/>
        </w:rPr>
        <w:t xml:space="preserve">وتشمل </w:t>
      </w:r>
      <w:r w:rsidR="00F27332" w:rsidRPr="00F8443A">
        <w:rPr>
          <w:rFonts w:cs="Simplified Arabic"/>
          <w:sz w:val="24"/>
          <w:rtl/>
          <w:lang w:bidi="ar-EG"/>
        </w:rPr>
        <w:t>الأنشطة التي حددها الاجتماع العام للمنبر كأولوية وتم توضيحها في عمل الخطة المتجددة</w:t>
      </w:r>
      <w:r w:rsidR="005C43BA">
        <w:rPr>
          <w:rFonts w:cs="Simplified Arabic" w:hint="cs"/>
          <w:sz w:val="24"/>
          <w:rtl/>
          <w:lang w:bidi="ar-EG"/>
        </w:rPr>
        <w:t xml:space="preserve"> للمنبر</w:t>
      </w:r>
      <w:r w:rsidR="00F27332" w:rsidRPr="00F8443A">
        <w:rPr>
          <w:rFonts w:cs="Simplified Arabic"/>
          <w:sz w:val="24"/>
          <w:rtl/>
          <w:lang w:bidi="ar-EG"/>
        </w:rPr>
        <w:t xml:space="preserve"> لبناء القدرات</w:t>
      </w:r>
      <w:r w:rsidR="005C43BA" w:rsidRPr="005C43BA">
        <w:rPr>
          <w:rStyle w:val="FootnoteReference"/>
          <w:rFonts w:cs="Simplified Arabic"/>
          <w:u w:val="none"/>
          <w:vertAlign w:val="superscript"/>
          <w:rtl/>
          <w:lang w:bidi="ar-EG"/>
        </w:rPr>
        <w:footnoteReference w:id="5"/>
      </w:r>
      <w:r w:rsidR="00F27332" w:rsidRPr="005C43BA">
        <w:rPr>
          <w:rFonts w:cs="Simplified Arabic"/>
          <w:sz w:val="24"/>
          <w:vertAlign w:val="superscript"/>
          <w:rtl/>
          <w:lang w:bidi="ar-EG"/>
        </w:rPr>
        <w:t xml:space="preserve"> </w:t>
      </w:r>
      <w:r w:rsidR="00F27332" w:rsidRPr="00F8443A">
        <w:rPr>
          <w:rFonts w:cs="Simplified Arabic"/>
          <w:sz w:val="24"/>
          <w:rtl/>
          <w:lang w:bidi="ar-EG"/>
        </w:rPr>
        <w:t>تعزيز القدرة على إجراء</w:t>
      </w:r>
      <w:r w:rsidR="005C43BA">
        <w:rPr>
          <w:rFonts w:cs="Simplified Arabic" w:hint="cs"/>
          <w:sz w:val="24"/>
          <w:rtl/>
          <w:lang w:bidi="ar-EG"/>
        </w:rPr>
        <w:t>،</w:t>
      </w:r>
      <w:r w:rsidR="00F27332" w:rsidRPr="00F8443A">
        <w:rPr>
          <w:rFonts w:cs="Simplified Arabic"/>
          <w:sz w:val="24"/>
          <w:rtl/>
          <w:lang w:bidi="ar-EG"/>
        </w:rPr>
        <w:t xml:space="preserve"> واستخدام وتحسين التقييمات الوطنية للتنوع البيولوجي وخدمات النظم الإيكولوجية، والتي </w:t>
      </w:r>
      <w:r w:rsidR="005C43BA">
        <w:rPr>
          <w:rFonts w:cs="Simplified Arabic" w:hint="cs"/>
          <w:sz w:val="24"/>
          <w:rtl/>
          <w:lang w:bidi="ar-EG"/>
        </w:rPr>
        <w:t>تتضمن</w:t>
      </w:r>
      <w:r w:rsidR="00F27332" w:rsidRPr="00F8443A">
        <w:rPr>
          <w:rFonts w:cs="Simplified Arabic"/>
          <w:sz w:val="24"/>
          <w:rtl/>
          <w:lang w:bidi="ar-EG"/>
        </w:rPr>
        <w:t xml:space="preserve"> تعزيز </w:t>
      </w:r>
      <w:r w:rsidR="005C43BA">
        <w:rPr>
          <w:rFonts w:cs="Simplified Arabic" w:hint="cs"/>
          <w:sz w:val="24"/>
          <w:rtl/>
          <w:lang w:bidi="ar-EG"/>
        </w:rPr>
        <w:t>وتيسير</w:t>
      </w:r>
      <w:r w:rsidR="00F27332" w:rsidRPr="00F8443A">
        <w:rPr>
          <w:rFonts w:cs="Simplified Arabic"/>
          <w:sz w:val="24"/>
          <w:rtl/>
          <w:lang w:bidi="ar-EG"/>
        </w:rPr>
        <w:t xml:space="preserve"> </w:t>
      </w:r>
      <w:r w:rsidR="005C43BA">
        <w:rPr>
          <w:rFonts w:cs="Simplified Arabic" w:hint="cs"/>
          <w:sz w:val="24"/>
          <w:rtl/>
          <w:lang w:bidi="ar-EG"/>
        </w:rPr>
        <w:t>المنابر والشبكات الوطنية للعلوم والسياسات</w:t>
      </w:r>
      <w:r w:rsidR="00F27332" w:rsidRPr="00F8443A">
        <w:rPr>
          <w:rFonts w:cs="Simplified Arabic"/>
          <w:sz w:val="24"/>
          <w:rtl/>
          <w:lang w:bidi="ar-EG"/>
        </w:rPr>
        <w:t xml:space="preserve">. </w:t>
      </w:r>
      <w:r w:rsidR="005C43BA">
        <w:rPr>
          <w:rFonts w:cs="Simplified Arabic" w:hint="cs"/>
          <w:sz w:val="24"/>
          <w:rtl/>
          <w:lang w:bidi="ar-EG"/>
        </w:rPr>
        <w:t>و</w:t>
      </w:r>
      <w:r w:rsidR="00F27332" w:rsidRPr="00F8443A">
        <w:rPr>
          <w:rFonts w:cs="Simplified Arabic"/>
          <w:sz w:val="24"/>
          <w:rtl/>
          <w:lang w:bidi="ar-EG"/>
        </w:rPr>
        <w:t>يت</w:t>
      </w:r>
      <w:r w:rsidR="00A63CEB">
        <w:rPr>
          <w:rFonts w:cs="Simplified Arabic" w:hint="cs"/>
          <w:sz w:val="24"/>
          <w:rtl/>
          <w:lang w:bidi="ar-EG"/>
        </w:rPr>
        <w:t>س</w:t>
      </w:r>
      <w:r w:rsidR="00F27332" w:rsidRPr="00F8443A">
        <w:rPr>
          <w:rFonts w:cs="Simplified Arabic"/>
          <w:sz w:val="24"/>
          <w:rtl/>
          <w:lang w:bidi="ar-EG"/>
        </w:rPr>
        <w:t>ق</w:t>
      </w:r>
      <w:r w:rsidR="005C43BA">
        <w:rPr>
          <w:rFonts w:cs="Simplified Arabic" w:hint="cs"/>
          <w:sz w:val="24"/>
          <w:rtl/>
          <w:lang w:bidi="ar-EG"/>
        </w:rPr>
        <w:t xml:space="preserve"> ذلك</w:t>
      </w:r>
      <w:r w:rsidR="00F27332" w:rsidRPr="00F8443A">
        <w:rPr>
          <w:rFonts w:cs="Simplified Arabic"/>
          <w:sz w:val="24"/>
          <w:rtl/>
          <w:lang w:bidi="ar-EG"/>
        </w:rPr>
        <w:t xml:space="preserve"> مع المقرر 14/1 (الفقرات 12-13) الصادر عن مؤتمر الأطراف في الاتفاقية.</w:t>
      </w:r>
    </w:p>
    <w:p w14:paraId="539487FD" w14:textId="55EEFAE6" w:rsidR="00F27332" w:rsidRPr="00F8443A" w:rsidRDefault="00F27332" w:rsidP="00C72EC1">
      <w:pPr>
        <w:pStyle w:val="ListParagraph"/>
        <w:numPr>
          <w:ilvl w:val="0"/>
          <w:numId w:val="16"/>
        </w:numPr>
        <w:bidi/>
        <w:spacing w:after="100" w:line="204" w:lineRule="auto"/>
        <w:ind w:left="0" w:firstLine="720"/>
        <w:contextualSpacing w:val="0"/>
        <w:rPr>
          <w:rFonts w:cs="Simplified Arabic"/>
          <w:sz w:val="24"/>
          <w:rtl/>
          <w:lang w:bidi="ar-EG"/>
        </w:rPr>
      </w:pPr>
      <w:r w:rsidRPr="00F8443A">
        <w:rPr>
          <w:rFonts w:cs="Simplified Arabic"/>
          <w:sz w:val="24"/>
          <w:rtl/>
          <w:lang w:bidi="ar-EG"/>
        </w:rPr>
        <w:t xml:space="preserve">ولدعم عمل المنبر، </w:t>
      </w:r>
      <w:r w:rsidR="00A63CEB">
        <w:rPr>
          <w:rFonts w:cs="Simplified Arabic" w:hint="cs"/>
          <w:sz w:val="24"/>
          <w:rtl/>
          <w:lang w:bidi="ar-EG"/>
        </w:rPr>
        <w:t>أعد</w:t>
      </w:r>
      <w:r w:rsidRPr="00F8443A">
        <w:rPr>
          <w:rFonts w:cs="Simplified Arabic"/>
          <w:sz w:val="24"/>
          <w:rtl/>
          <w:lang w:bidi="ar-EG"/>
        </w:rPr>
        <w:t xml:space="preserve"> </w:t>
      </w:r>
      <w:r w:rsidR="00A63CEB">
        <w:rPr>
          <w:rFonts w:cs="Simplified Arabic" w:hint="cs"/>
          <w:sz w:val="24"/>
          <w:rtl/>
          <w:lang w:bidi="ar-EG"/>
        </w:rPr>
        <w:t>ال</w:t>
      </w:r>
      <w:r w:rsidR="00A63CEB" w:rsidRPr="00A63CEB">
        <w:rPr>
          <w:rFonts w:cs="Simplified Arabic"/>
          <w:sz w:val="24"/>
          <w:rtl/>
          <w:lang w:bidi="ar-EG"/>
        </w:rPr>
        <w:t>مركز العالمي لرصد حفظ الطبيعة</w:t>
      </w:r>
      <w:r w:rsidRPr="00F8443A">
        <w:rPr>
          <w:rFonts w:cs="Simplified Arabic"/>
          <w:sz w:val="24"/>
          <w:rtl/>
          <w:lang w:bidi="ar-EG"/>
        </w:rPr>
        <w:t xml:space="preserve"> التابع لبرنامج الأمم المتحدة</w:t>
      </w:r>
      <w:r w:rsidR="00A63CEB">
        <w:rPr>
          <w:rFonts w:cs="Simplified Arabic" w:hint="cs"/>
          <w:sz w:val="24"/>
          <w:rtl/>
          <w:lang w:bidi="ar-EG"/>
        </w:rPr>
        <w:t xml:space="preserve"> للبيئة</w:t>
      </w:r>
      <w:r w:rsidRPr="00F8443A">
        <w:rPr>
          <w:rFonts w:cs="Simplified Arabic"/>
          <w:sz w:val="24"/>
          <w:lang w:bidi="ar-EG"/>
        </w:rPr>
        <w:t xml:space="preserve"> </w:t>
      </w:r>
      <w:r w:rsidRPr="00F8443A">
        <w:rPr>
          <w:rFonts w:cs="Simplified Arabic"/>
          <w:sz w:val="24"/>
          <w:rtl/>
          <w:lang w:bidi="ar-EG"/>
        </w:rPr>
        <w:t xml:space="preserve">مبادرة </w:t>
      </w:r>
      <w:r w:rsidR="00D04CD3">
        <w:rPr>
          <w:rFonts w:cs="Simplified Arabic" w:hint="cs"/>
          <w:sz w:val="24"/>
          <w:rtl/>
          <w:lang w:bidi="ar-EG"/>
        </w:rPr>
        <w:t>تقوم ببناء</w:t>
      </w:r>
      <w:r w:rsidRPr="00F8443A">
        <w:rPr>
          <w:rFonts w:cs="Simplified Arabic"/>
          <w:sz w:val="24"/>
          <w:rtl/>
          <w:lang w:bidi="ar-EG"/>
        </w:rPr>
        <w:t xml:space="preserve"> القدرات من أجل </w:t>
      </w:r>
      <w:r w:rsidR="00D04CD3">
        <w:rPr>
          <w:rFonts w:cs="Simplified Arabic" w:hint="cs"/>
          <w:sz w:val="24"/>
          <w:rtl/>
          <w:lang w:bidi="ar-EG"/>
        </w:rPr>
        <w:t>ال</w:t>
      </w:r>
      <w:r w:rsidRPr="00F8443A">
        <w:rPr>
          <w:rFonts w:cs="Simplified Arabic"/>
          <w:sz w:val="24"/>
          <w:rtl/>
          <w:lang w:bidi="ar-EG"/>
        </w:rPr>
        <w:t>تقييمات</w:t>
      </w:r>
      <w:r w:rsidR="00D04CD3">
        <w:rPr>
          <w:rFonts w:cs="Simplified Arabic" w:hint="cs"/>
          <w:sz w:val="24"/>
          <w:rtl/>
          <w:lang w:bidi="ar-EG"/>
        </w:rPr>
        <w:t xml:space="preserve"> الوطنية</w:t>
      </w:r>
      <w:r w:rsidRPr="00F8443A">
        <w:rPr>
          <w:rFonts w:cs="Simplified Arabic"/>
          <w:sz w:val="24"/>
          <w:rtl/>
          <w:lang w:bidi="ar-EG"/>
        </w:rPr>
        <w:t xml:space="preserve"> </w:t>
      </w:r>
      <w:r w:rsidR="00D04CD3">
        <w:rPr>
          <w:rFonts w:cs="Simplified Arabic" w:hint="cs"/>
          <w:sz w:val="24"/>
          <w:rtl/>
          <w:lang w:bidi="ar-EG"/>
        </w:rPr>
        <w:t>ل</w:t>
      </w:r>
      <w:r w:rsidRPr="00F8443A">
        <w:rPr>
          <w:rFonts w:cs="Simplified Arabic"/>
          <w:sz w:val="24"/>
          <w:rtl/>
          <w:lang w:bidi="ar-EG"/>
        </w:rPr>
        <w:t xml:space="preserve">لنظم الإيكولوجية التي تستجيب للاحتياجات المحددة </w:t>
      </w:r>
      <w:r w:rsidR="00D04CD3">
        <w:rPr>
          <w:rFonts w:cs="Simplified Arabic" w:hint="cs"/>
          <w:sz w:val="24"/>
          <w:rtl/>
          <w:lang w:bidi="ar-EG"/>
        </w:rPr>
        <w:t>وطنيا</w:t>
      </w:r>
      <w:r w:rsidRPr="00F8443A">
        <w:rPr>
          <w:rFonts w:cs="Simplified Arabic"/>
          <w:sz w:val="24"/>
          <w:rtl/>
          <w:lang w:bidi="ar-EG"/>
        </w:rPr>
        <w:t xml:space="preserve">، وبالتالي ربط </w:t>
      </w:r>
      <w:r w:rsidR="00D04CD3">
        <w:rPr>
          <w:rFonts w:cs="Simplified Arabic" w:hint="cs"/>
          <w:sz w:val="24"/>
          <w:rtl/>
          <w:lang w:bidi="ar-EG"/>
        </w:rPr>
        <w:t>العلوم</w:t>
      </w:r>
      <w:r w:rsidRPr="00F8443A">
        <w:rPr>
          <w:rFonts w:cs="Simplified Arabic"/>
          <w:sz w:val="24"/>
          <w:rtl/>
          <w:lang w:bidi="ar-EG"/>
        </w:rPr>
        <w:t xml:space="preserve"> والسياسات. </w:t>
      </w:r>
      <w:r w:rsidR="00D04CD3">
        <w:rPr>
          <w:rFonts w:cs="Simplified Arabic" w:hint="cs"/>
          <w:sz w:val="24"/>
          <w:rtl/>
          <w:lang w:bidi="ar-EG"/>
        </w:rPr>
        <w:t>و</w:t>
      </w:r>
      <w:r w:rsidRPr="00F8443A">
        <w:rPr>
          <w:rFonts w:cs="Simplified Arabic"/>
          <w:sz w:val="24"/>
          <w:rtl/>
          <w:lang w:bidi="ar-EG"/>
        </w:rPr>
        <w:t xml:space="preserve">تدعم هذه المبادرة </w:t>
      </w:r>
      <w:r w:rsidR="00D04CD3">
        <w:rPr>
          <w:rFonts w:cs="Simplified Arabic" w:hint="cs"/>
          <w:sz w:val="24"/>
          <w:rtl/>
          <w:lang w:bidi="ar-EG"/>
        </w:rPr>
        <w:t>حاليا</w:t>
      </w:r>
      <w:r w:rsidRPr="00F8443A">
        <w:rPr>
          <w:rFonts w:cs="Simplified Arabic"/>
          <w:sz w:val="24"/>
          <w:rtl/>
          <w:lang w:bidi="ar-EG"/>
        </w:rPr>
        <w:t xml:space="preserve"> 12 </w:t>
      </w:r>
      <w:r w:rsidR="00D04CD3">
        <w:rPr>
          <w:rFonts w:cs="Simplified Arabic" w:hint="cs"/>
          <w:sz w:val="24"/>
          <w:rtl/>
          <w:lang w:bidi="ar-EG"/>
        </w:rPr>
        <w:t>بلدا</w:t>
      </w:r>
      <w:r w:rsidR="00D04CD3" w:rsidRPr="00D04CD3">
        <w:rPr>
          <w:rStyle w:val="FootnoteReference"/>
          <w:rFonts w:cs="Simplified Arabic"/>
          <w:u w:val="none"/>
          <w:vertAlign w:val="superscript"/>
          <w:rtl/>
          <w:lang w:bidi="ar-EG"/>
        </w:rPr>
        <w:footnoteReference w:id="6"/>
      </w:r>
      <w:r w:rsidRPr="00F8443A">
        <w:rPr>
          <w:rFonts w:cs="Simplified Arabic"/>
          <w:sz w:val="24"/>
          <w:rtl/>
          <w:lang w:bidi="ar-EG"/>
        </w:rPr>
        <w:t xml:space="preserve"> </w:t>
      </w:r>
      <w:r w:rsidR="00D04CD3">
        <w:rPr>
          <w:rFonts w:cs="Simplified Arabic" w:hint="cs"/>
          <w:sz w:val="24"/>
          <w:rtl/>
          <w:lang w:bidi="ar-EG"/>
        </w:rPr>
        <w:t>في إجراء</w:t>
      </w:r>
      <w:r w:rsidRPr="00F8443A">
        <w:rPr>
          <w:rFonts w:cs="Simplified Arabic"/>
          <w:sz w:val="24"/>
          <w:rtl/>
          <w:lang w:bidi="ar-EG"/>
        </w:rPr>
        <w:t xml:space="preserve"> تقييمات وطنية </w:t>
      </w:r>
      <w:r w:rsidR="00D04CD3">
        <w:rPr>
          <w:rFonts w:cs="Simplified Arabic" w:hint="cs"/>
          <w:sz w:val="24"/>
          <w:rtl/>
          <w:lang w:bidi="ar-EG"/>
        </w:rPr>
        <w:t>للنظم</w:t>
      </w:r>
      <w:r w:rsidRPr="00F8443A">
        <w:rPr>
          <w:rFonts w:cs="Simplified Arabic"/>
          <w:sz w:val="24"/>
          <w:rtl/>
          <w:lang w:bidi="ar-EG"/>
        </w:rPr>
        <w:t xml:space="preserve"> الإيكولوجي</w:t>
      </w:r>
      <w:r w:rsidR="00D04CD3">
        <w:rPr>
          <w:rFonts w:cs="Simplified Arabic" w:hint="cs"/>
          <w:sz w:val="24"/>
          <w:rtl/>
          <w:lang w:bidi="ar-EG"/>
        </w:rPr>
        <w:t>ة</w:t>
      </w:r>
      <w:r w:rsidRPr="00F8443A">
        <w:rPr>
          <w:rFonts w:cs="Simplified Arabic"/>
          <w:sz w:val="24"/>
          <w:rtl/>
          <w:lang w:bidi="ar-EG"/>
        </w:rPr>
        <w:t xml:space="preserve"> وتطوير </w:t>
      </w:r>
      <w:r w:rsidR="00D04CD3">
        <w:rPr>
          <w:rFonts w:cs="Simplified Arabic" w:hint="cs"/>
          <w:sz w:val="24"/>
          <w:rtl/>
          <w:lang w:bidi="ar-EG"/>
        </w:rPr>
        <w:t>منابر</w:t>
      </w:r>
      <w:r w:rsidRPr="00F8443A">
        <w:rPr>
          <w:rFonts w:cs="Simplified Arabic"/>
          <w:sz w:val="24"/>
          <w:rtl/>
          <w:lang w:bidi="ar-EG"/>
        </w:rPr>
        <w:t xml:space="preserve"> وطنية للعلوم والسياسات، باستخدام </w:t>
      </w:r>
      <w:r w:rsidRPr="0040649A">
        <w:rPr>
          <w:rFonts w:cs="Simplified Arabic"/>
          <w:i/>
          <w:iCs/>
          <w:sz w:val="24"/>
          <w:rtl/>
          <w:lang w:bidi="ar-EG"/>
        </w:rPr>
        <w:t>دليل المنبر بشأن إعداد التقييمات</w:t>
      </w:r>
      <w:r w:rsidR="00D04CD3" w:rsidRPr="00866C91">
        <w:rPr>
          <w:rStyle w:val="FootnoteReference"/>
          <w:rFonts w:cs="Simplified Arabic"/>
          <w:u w:val="none"/>
          <w:vertAlign w:val="superscript"/>
          <w:rtl/>
          <w:lang w:bidi="ar-EG"/>
        </w:rPr>
        <w:footnoteReference w:id="7"/>
      </w:r>
      <w:r w:rsidRPr="00866C91">
        <w:rPr>
          <w:rFonts w:cs="Simplified Arabic"/>
          <w:sz w:val="24"/>
          <w:vertAlign w:val="superscript"/>
          <w:rtl/>
          <w:lang w:bidi="ar-EG"/>
        </w:rPr>
        <w:t xml:space="preserve"> </w:t>
      </w:r>
      <w:r w:rsidRPr="00F8443A">
        <w:rPr>
          <w:rFonts w:cs="Simplified Arabic"/>
          <w:sz w:val="24"/>
          <w:rtl/>
          <w:lang w:bidi="ar-EG"/>
        </w:rPr>
        <w:t>والإطار المفاهيمي للمنبر،</w:t>
      </w:r>
      <w:r w:rsidR="00D04CD3" w:rsidRPr="00866C91">
        <w:rPr>
          <w:rStyle w:val="FootnoteReference"/>
          <w:rFonts w:cs="Simplified Arabic"/>
          <w:u w:val="none"/>
          <w:vertAlign w:val="superscript"/>
          <w:rtl/>
          <w:lang w:bidi="ar-EG"/>
        </w:rPr>
        <w:footnoteReference w:id="8"/>
      </w:r>
      <w:r w:rsidRPr="00F8443A">
        <w:rPr>
          <w:rFonts w:cs="Simplified Arabic"/>
          <w:sz w:val="24"/>
          <w:rtl/>
          <w:lang w:bidi="ar-EG"/>
        </w:rPr>
        <w:t xml:space="preserve"> حسب الاقتضاء</w:t>
      </w:r>
      <w:r w:rsidRPr="00F8443A">
        <w:rPr>
          <w:rFonts w:cs="Simplified Arabic"/>
          <w:sz w:val="24"/>
          <w:lang w:bidi="ar-EG"/>
        </w:rPr>
        <w:t>.</w:t>
      </w:r>
    </w:p>
    <w:p w14:paraId="0431CBE8" w14:textId="4BDAA0E0" w:rsidR="00F27332" w:rsidRPr="00F8443A" w:rsidRDefault="00F27332" w:rsidP="00C72EC1">
      <w:pPr>
        <w:pStyle w:val="ListParagraph"/>
        <w:numPr>
          <w:ilvl w:val="0"/>
          <w:numId w:val="16"/>
        </w:numPr>
        <w:bidi/>
        <w:spacing w:after="100" w:line="204" w:lineRule="auto"/>
        <w:ind w:left="0" w:firstLine="720"/>
        <w:contextualSpacing w:val="0"/>
        <w:rPr>
          <w:rFonts w:cs="Simplified Arabic"/>
          <w:sz w:val="24"/>
          <w:rtl/>
          <w:lang w:bidi="ar-EG"/>
        </w:rPr>
      </w:pPr>
      <w:r w:rsidRPr="00F8443A">
        <w:rPr>
          <w:rFonts w:cs="Simplified Arabic"/>
          <w:sz w:val="24"/>
          <w:rtl/>
          <w:lang w:bidi="ar-EG"/>
        </w:rPr>
        <w:t>ويتمثل جزء لا يتجزأ من عملي</w:t>
      </w:r>
      <w:r w:rsidR="008B3526">
        <w:rPr>
          <w:rFonts w:cs="Simplified Arabic" w:hint="cs"/>
          <w:sz w:val="24"/>
          <w:rtl/>
          <w:lang w:bidi="ar-EG"/>
        </w:rPr>
        <w:t>ات</w:t>
      </w:r>
      <w:r w:rsidRPr="00F8443A">
        <w:rPr>
          <w:rFonts w:cs="Simplified Arabic"/>
          <w:sz w:val="24"/>
          <w:rtl/>
          <w:lang w:bidi="ar-EG"/>
        </w:rPr>
        <w:t xml:space="preserve"> التقييم هذه في تحديد الأسئلة المتعلقة بالسياسات</w:t>
      </w:r>
      <w:r w:rsidR="008B3526">
        <w:rPr>
          <w:rFonts w:cs="Simplified Arabic" w:hint="cs"/>
          <w:sz w:val="24"/>
          <w:rtl/>
          <w:lang w:bidi="ar-EG"/>
        </w:rPr>
        <w:t>،</w:t>
      </w:r>
      <w:r w:rsidRPr="00F8443A">
        <w:rPr>
          <w:rFonts w:cs="Simplified Arabic"/>
          <w:sz w:val="24"/>
          <w:rtl/>
          <w:lang w:bidi="ar-EG"/>
        </w:rPr>
        <w:t xml:space="preserve"> والروابط ونقاط الدخول، وبالتالي دعم تطوير السياسات والخطط الوطنية</w:t>
      </w:r>
      <w:r w:rsidR="008B3526">
        <w:rPr>
          <w:rFonts w:cs="Simplified Arabic" w:hint="cs"/>
          <w:sz w:val="24"/>
          <w:rtl/>
          <w:lang w:bidi="ar-EG"/>
        </w:rPr>
        <w:t>،</w:t>
      </w:r>
      <w:r w:rsidRPr="00F8443A">
        <w:rPr>
          <w:rFonts w:cs="Simplified Arabic"/>
          <w:sz w:val="24"/>
          <w:rtl/>
          <w:lang w:bidi="ar-EG"/>
        </w:rPr>
        <w:t xml:space="preserve"> مثل الاستراتيجيات وخطط العمل الوطنية للتنوع البيولوجي. كما أنها توفر المعلومات التي تدعم تطوير التقارير الوطنية. </w:t>
      </w:r>
      <w:r w:rsidR="008B3526">
        <w:rPr>
          <w:rFonts w:cs="Simplified Arabic" w:hint="cs"/>
          <w:sz w:val="24"/>
          <w:rtl/>
          <w:lang w:bidi="ar-EG"/>
        </w:rPr>
        <w:t>و</w:t>
      </w:r>
      <w:r w:rsidRPr="00F8443A">
        <w:rPr>
          <w:rFonts w:cs="Simplified Arabic"/>
          <w:sz w:val="24"/>
          <w:rtl/>
          <w:lang w:bidi="ar-EG"/>
        </w:rPr>
        <w:t xml:space="preserve">لا يقتصر الأمر على </w:t>
      </w:r>
      <w:r w:rsidR="00D033FE">
        <w:rPr>
          <w:rFonts w:cs="Simplified Arabic" w:hint="cs"/>
          <w:sz w:val="24"/>
          <w:rtl/>
          <w:lang w:bidi="ar-EG"/>
        </w:rPr>
        <w:t xml:space="preserve">صلة </w:t>
      </w:r>
      <w:r w:rsidRPr="00F8443A">
        <w:rPr>
          <w:rFonts w:cs="Simplified Arabic"/>
          <w:sz w:val="24"/>
          <w:rtl/>
          <w:lang w:bidi="ar-EG"/>
        </w:rPr>
        <w:t xml:space="preserve">تقييمات النظم الإيكولوجية الوطنية بتطوير السياسات والخطط والاستراتيجيات الخاصة بالتنوع البيولوجي، بل يمكن </w:t>
      </w:r>
      <w:r w:rsidR="00D033FE">
        <w:rPr>
          <w:rFonts w:cs="Simplified Arabic" w:hint="cs"/>
          <w:sz w:val="24"/>
          <w:rtl/>
          <w:lang w:bidi="ar-EG"/>
        </w:rPr>
        <w:t xml:space="preserve">لها </w:t>
      </w:r>
      <w:r w:rsidRPr="00F8443A">
        <w:rPr>
          <w:rFonts w:cs="Simplified Arabic"/>
          <w:sz w:val="24"/>
          <w:rtl/>
          <w:lang w:bidi="ar-EG"/>
        </w:rPr>
        <w:t xml:space="preserve">أن توفر </w:t>
      </w:r>
      <w:r w:rsidR="00D033FE">
        <w:rPr>
          <w:rFonts w:cs="Simplified Arabic" w:hint="cs"/>
          <w:sz w:val="24"/>
          <w:rtl/>
          <w:lang w:bidi="ar-EG"/>
        </w:rPr>
        <w:t>أيضا</w:t>
      </w:r>
      <w:r w:rsidRPr="00F8443A">
        <w:rPr>
          <w:rFonts w:cs="Simplified Arabic"/>
          <w:sz w:val="24"/>
          <w:rtl/>
          <w:lang w:bidi="ar-EG"/>
        </w:rPr>
        <w:t xml:space="preserve"> قاعدة أدلة لتعميم التنوع البيولوجي في قطاعات </w:t>
      </w:r>
      <w:r w:rsidR="00D033FE">
        <w:rPr>
          <w:rFonts w:cs="Simplified Arabic" w:hint="cs"/>
          <w:sz w:val="24"/>
          <w:rtl/>
          <w:lang w:bidi="ar-EG"/>
        </w:rPr>
        <w:t>أخرى</w:t>
      </w:r>
      <w:r w:rsidRPr="00F8443A">
        <w:rPr>
          <w:rFonts w:cs="Simplified Arabic"/>
          <w:sz w:val="24"/>
          <w:rtl/>
          <w:lang w:bidi="ar-EG"/>
        </w:rPr>
        <w:t xml:space="preserve"> (مثل الزراعة</w:t>
      </w:r>
      <w:r w:rsidR="00D033FE">
        <w:rPr>
          <w:rFonts w:cs="Simplified Arabic" w:hint="cs"/>
          <w:sz w:val="24"/>
          <w:rtl/>
          <w:lang w:bidi="ar-EG"/>
        </w:rPr>
        <w:t>،</w:t>
      </w:r>
      <w:r w:rsidRPr="00F8443A">
        <w:rPr>
          <w:rFonts w:cs="Simplified Arabic"/>
          <w:sz w:val="24"/>
          <w:rtl/>
          <w:lang w:bidi="ar-EG"/>
        </w:rPr>
        <w:t xml:space="preserve"> والمياه والغابات). </w:t>
      </w:r>
      <w:r w:rsidR="00D033FE">
        <w:rPr>
          <w:rFonts w:cs="Simplified Arabic" w:hint="cs"/>
          <w:sz w:val="24"/>
          <w:rtl/>
          <w:lang w:bidi="ar-EG"/>
        </w:rPr>
        <w:t>و</w:t>
      </w:r>
      <w:r w:rsidRPr="00F8443A">
        <w:rPr>
          <w:rFonts w:cs="Simplified Arabic"/>
          <w:sz w:val="24"/>
          <w:rtl/>
          <w:lang w:bidi="ar-EG"/>
        </w:rPr>
        <w:t xml:space="preserve">بالإضافة إلى ذلك، يمكن لعملية التقييم نفسها أن تساهم في تعميم التنوع البيولوجي في عملية صنع القرار عبر القطاعات </w:t>
      </w:r>
      <w:r w:rsidR="00D033FE">
        <w:rPr>
          <w:rFonts w:cs="Simplified Arabic" w:hint="cs"/>
          <w:sz w:val="24"/>
          <w:rtl/>
          <w:lang w:bidi="ar-EG"/>
        </w:rPr>
        <w:t>ك</w:t>
      </w:r>
      <w:r w:rsidRPr="00F8443A">
        <w:rPr>
          <w:rFonts w:cs="Simplified Arabic"/>
          <w:sz w:val="24"/>
          <w:rtl/>
          <w:lang w:bidi="ar-EG"/>
        </w:rPr>
        <w:t xml:space="preserve">نتيجة لزيادة </w:t>
      </w:r>
      <w:r w:rsidR="00D033FE">
        <w:rPr>
          <w:rFonts w:cs="Simplified Arabic" w:hint="cs"/>
          <w:sz w:val="24"/>
          <w:rtl/>
          <w:lang w:bidi="ar-EG"/>
        </w:rPr>
        <w:t>انخراط</w:t>
      </w:r>
      <w:r w:rsidRPr="00F8443A">
        <w:rPr>
          <w:rFonts w:cs="Simplified Arabic"/>
          <w:sz w:val="24"/>
          <w:rtl/>
          <w:lang w:bidi="ar-EG"/>
        </w:rPr>
        <w:t xml:space="preserve"> أصحاب المصلحة </w:t>
      </w:r>
      <w:r w:rsidR="00D033FE">
        <w:rPr>
          <w:rFonts w:cs="Simplified Arabic" w:hint="cs"/>
          <w:sz w:val="24"/>
          <w:rtl/>
          <w:lang w:bidi="ar-EG"/>
        </w:rPr>
        <w:t>وجمع</w:t>
      </w:r>
      <w:r w:rsidRPr="00F8443A">
        <w:rPr>
          <w:rFonts w:cs="Simplified Arabic"/>
          <w:sz w:val="24"/>
          <w:rtl/>
          <w:lang w:bidi="ar-EG"/>
        </w:rPr>
        <w:t xml:space="preserve"> البيانات المرتبطة بعملية التقييم</w:t>
      </w:r>
      <w:r w:rsidRPr="00F8443A">
        <w:rPr>
          <w:rFonts w:cs="Simplified Arabic"/>
          <w:sz w:val="24"/>
          <w:lang w:bidi="ar-EG"/>
        </w:rPr>
        <w:t>.</w:t>
      </w:r>
    </w:p>
    <w:p w14:paraId="794D6C6E" w14:textId="77777777" w:rsidR="00514FBB" w:rsidRPr="00514FBB" w:rsidRDefault="00F27332" w:rsidP="00C72EC1">
      <w:pPr>
        <w:pStyle w:val="ListParagraph"/>
        <w:numPr>
          <w:ilvl w:val="0"/>
          <w:numId w:val="16"/>
        </w:numPr>
        <w:bidi/>
        <w:spacing w:after="100" w:line="204" w:lineRule="auto"/>
        <w:ind w:left="0" w:firstLine="720"/>
        <w:contextualSpacing w:val="0"/>
        <w:rPr>
          <w:rFonts w:cs="Simplified Arabic"/>
          <w:lang w:bidi="ar-EG"/>
        </w:rPr>
      </w:pPr>
      <w:r w:rsidRPr="00514FBB">
        <w:rPr>
          <w:rFonts w:cs="Simplified Arabic" w:hint="cs"/>
          <w:sz w:val="24"/>
          <w:rtl/>
          <w:lang w:bidi="ar-EG"/>
        </w:rPr>
        <w:t>و</w:t>
      </w:r>
      <w:r w:rsidRPr="00514FBB">
        <w:rPr>
          <w:rFonts w:cs="Simplified Arabic"/>
          <w:sz w:val="24"/>
          <w:rtl/>
          <w:lang w:bidi="ar-EG"/>
        </w:rPr>
        <w:t xml:space="preserve">تم تلقي الدعم المالي للمبادرة من مبادرة المناخ الدولية التابعة </w:t>
      </w:r>
      <w:r w:rsidR="00D033FE" w:rsidRPr="00514FBB">
        <w:rPr>
          <w:rFonts w:cs="Simplified Arabic" w:hint="cs"/>
          <w:sz w:val="24"/>
          <w:rtl/>
          <w:lang w:bidi="ar-EG"/>
        </w:rPr>
        <w:t>لل</w:t>
      </w:r>
      <w:r w:rsidR="00D033FE" w:rsidRPr="00514FBB">
        <w:rPr>
          <w:rFonts w:cs="Simplified Arabic"/>
          <w:sz w:val="24"/>
          <w:rtl/>
          <w:lang w:bidi="ar-EG"/>
        </w:rPr>
        <w:t>وزارة الاتحادية</w:t>
      </w:r>
      <w:r w:rsidR="00D033FE" w:rsidRPr="00514FBB">
        <w:rPr>
          <w:rFonts w:cs="Simplified Arabic" w:hint="cs"/>
          <w:sz w:val="24"/>
          <w:rtl/>
          <w:lang w:bidi="ar-EG"/>
        </w:rPr>
        <w:t xml:space="preserve"> الألمانية</w:t>
      </w:r>
      <w:r w:rsidR="00D033FE" w:rsidRPr="00514FBB">
        <w:rPr>
          <w:rFonts w:cs="Simplified Arabic"/>
          <w:sz w:val="24"/>
          <w:rtl/>
          <w:lang w:bidi="ar-EG"/>
        </w:rPr>
        <w:t xml:space="preserve"> للبيئة</w:t>
      </w:r>
      <w:r w:rsidR="00D033FE" w:rsidRPr="00514FBB">
        <w:rPr>
          <w:rFonts w:cs="Simplified Arabic" w:hint="cs"/>
          <w:sz w:val="24"/>
          <w:rtl/>
          <w:lang w:bidi="ar-EG"/>
        </w:rPr>
        <w:t>،</w:t>
      </w:r>
      <w:r w:rsidR="00D033FE" w:rsidRPr="00514FBB">
        <w:rPr>
          <w:rFonts w:cs="Simplified Arabic"/>
          <w:sz w:val="24"/>
          <w:rtl/>
          <w:lang w:bidi="ar-EG"/>
        </w:rPr>
        <w:t xml:space="preserve"> وحفظ الطبيعة والسلامة النووية</w:t>
      </w:r>
      <w:r w:rsidRPr="00514FBB">
        <w:rPr>
          <w:rFonts w:cs="Simplified Arabic"/>
          <w:sz w:val="24"/>
          <w:rtl/>
          <w:lang w:bidi="ar-EG"/>
        </w:rPr>
        <w:t>، ويتم تنفيذها بالتعاون مع شركاء بما في ذلك برنامج الأمم المتحدة الإنمائي و</w:t>
      </w:r>
      <w:r w:rsidR="00D033FE" w:rsidRPr="00514FBB">
        <w:rPr>
          <w:rFonts w:cs="Simplified Arabic" w:hint="cs"/>
          <w:sz w:val="24"/>
          <w:rtl/>
          <w:lang w:bidi="ar-EG"/>
        </w:rPr>
        <w:t>مبادرة شبكة التنوع البيولوجي وخدمات النظم الإيكولوجية التابعة له</w:t>
      </w:r>
      <w:r w:rsidRPr="00514FBB">
        <w:rPr>
          <w:rFonts w:cs="Simplified Arabic"/>
          <w:sz w:val="24"/>
          <w:rtl/>
          <w:lang w:bidi="ar-EG"/>
        </w:rPr>
        <w:t xml:space="preserve">، ومنظمة الأمم المتحدة للتربية والعلم والثقافة. ويمكن الاطلاع على مزيد من المعلومات حول المبادرة </w:t>
      </w:r>
      <w:r w:rsidR="00D033FE" w:rsidRPr="00514FBB">
        <w:rPr>
          <w:rFonts w:cs="Simplified Arabic" w:hint="cs"/>
          <w:sz w:val="24"/>
          <w:rtl/>
          <w:lang w:bidi="ar-EG"/>
        </w:rPr>
        <w:t>وآثارها</w:t>
      </w:r>
      <w:r w:rsidRPr="00514FBB">
        <w:rPr>
          <w:rFonts w:cs="Simplified Arabic"/>
          <w:sz w:val="24"/>
          <w:rtl/>
          <w:lang w:bidi="ar-EG"/>
        </w:rPr>
        <w:t xml:space="preserve"> في الوثيقة </w:t>
      </w:r>
      <w:r w:rsidRPr="00514FBB">
        <w:rPr>
          <w:rFonts w:cs="Simplified Arabic"/>
          <w:sz w:val="24"/>
          <w:lang w:bidi="ar-EG"/>
        </w:rPr>
        <w:t>CBD/SBSTTA/24/INF/18</w:t>
      </w:r>
      <w:r w:rsidRPr="00514FBB">
        <w:rPr>
          <w:rFonts w:cs="Simplified Arabic"/>
          <w:sz w:val="24"/>
          <w:rtl/>
          <w:lang w:bidi="ar-EG"/>
        </w:rPr>
        <w:t>.</w:t>
      </w:r>
    </w:p>
    <w:p w14:paraId="3F985DA5" w14:textId="1BE347FD" w:rsidR="00F27332" w:rsidRPr="00514FBB" w:rsidRDefault="00F27332" w:rsidP="00514FBB">
      <w:pPr>
        <w:pStyle w:val="ListParagraph"/>
        <w:bidi/>
        <w:spacing w:after="120" w:line="216" w:lineRule="auto"/>
        <w:contextualSpacing w:val="0"/>
        <w:jc w:val="center"/>
        <w:rPr>
          <w:rFonts w:cs="Simplified Arabic"/>
          <w:rtl/>
          <w:lang w:bidi="ar-EG"/>
        </w:rPr>
      </w:pPr>
      <w:r w:rsidRPr="00514FBB">
        <w:rPr>
          <w:rFonts w:cs="Simplified Arabic" w:hint="cs"/>
          <w:rtl/>
          <w:lang w:bidi="ar-EG"/>
        </w:rPr>
        <w:t>__________</w:t>
      </w:r>
    </w:p>
    <w:sectPr w:rsidR="00F27332" w:rsidRPr="00514FBB" w:rsidSect="00514FBB">
      <w:headerReference w:type="even" r:id="rId17"/>
      <w:headerReference w:type="default" r:id="rId18"/>
      <w:footerReference w:type="even" r:id="rId19"/>
      <w:footerReference w:type="default" r:id="rId20"/>
      <w:headerReference w:type="first" r:id="rId21"/>
      <w:footerReference w:type="first" r:id="rId22"/>
      <w:pgSz w:w="12240" w:h="15840" w:code="1"/>
      <w:pgMar w:top="567" w:right="1440" w:bottom="542" w:left="1440" w:header="454" w:footer="59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E083B" w14:textId="77777777" w:rsidR="00B97F83" w:rsidRDefault="00B97F83">
      <w:r>
        <w:separator/>
      </w:r>
    </w:p>
  </w:endnote>
  <w:endnote w:type="continuationSeparator" w:id="0">
    <w:p w14:paraId="2EC1CC83" w14:textId="77777777" w:rsidR="00B97F83" w:rsidRDefault="00B9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implified Arabic">
    <w:panose1 w:val="02020603050405020304"/>
    <w:charset w:val="B2"/>
    <w:family w:val="roman"/>
    <w:pitch w:val="variable"/>
    <w:sig w:usb0="00002003" w:usb1="80000000" w:usb2="00000008" w:usb3="00000000" w:csb0="0000004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Courier">
    <w:panose1 w:val="000000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328D5" w14:textId="77777777" w:rsidR="00A424F1" w:rsidRDefault="00A424F1"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A7ECB" w14:textId="77777777" w:rsidR="00A424F1" w:rsidRDefault="00A424F1" w:rsidP="00514FBB">
    <w:pPr>
      <w:pStyle w:val="Footer"/>
      <w:tabs>
        <w:tab w:val="clear" w:pos="4320"/>
        <w:tab w:val="clear" w:pos="8640"/>
      </w:tabs>
      <w:ind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6539A" w14:textId="77777777" w:rsidR="00AF688B" w:rsidRDefault="00AF6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267D5" w14:textId="77777777" w:rsidR="00B97F83" w:rsidRDefault="00B97F83" w:rsidP="00B555E1">
      <w:pPr>
        <w:bidi/>
      </w:pPr>
      <w:r>
        <w:separator/>
      </w:r>
    </w:p>
  </w:footnote>
  <w:footnote w:type="continuationSeparator" w:id="0">
    <w:p w14:paraId="6C9911BA" w14:textId="77777777" w:rsidR="00B97F83" w:rsidRDefault="00B97F83">
      <w:r>
        <w:continuationSeparator/>
      </w:r>
    </w:p>
  </w:footnote>
  <w:footnote w:id="1">
    <w:p w14:paraId="5A9F6E4F" w14:textId="77777777" w:rsidR="00A424F1" w:rsidRPr="00E362C1" w:rsidRDefault="00A424F1" w:rsidP="00F27332">
      <w:pPr>
        <w:pStyle w:val="FootnoteText"/>
        <w:suppressLineNumbers/>
        <w:suppressAutoHyphens/>
        <w:kinsoku w:val="0"/>
        <w:overflowPunct w:val="0"/>
        <w:autoSpaceDE w:val="0"/>
        <w:autoSpaceDN w:val="0"/>
        <w:bidi/>
        <w:adjustRightInd w:val="0"/>
        <w:snapToGrid w:val="0"/>
        <w:spacing w:after="0"/>
        <w:ind w:firstLine="0"/>
        <w:rPr>
          <w:rFonts w:cs="Simplified Arabic"/>
          <w:sz w:val="22"/>
          <w:szCs w:val="22"/>
          <w:rtl/>
          <w:lang w:bidi="ar-EG"/>
        </w:rPr>
      </w:pPr>
      <w:r w:rsidRPr="00E362C1">
        <w:rPr>
          <w:rStyle w:val="FootnoteReference"/>
          <w:rFonts w:cs="Simplified Arabic"/>
          <w:snapToGrid w:val="0"/>
          <w:kern w:val="22"/>
          <w:sz w:val="22"/>
          <w:szCs w:val="22"/>
          <w:u w:val="none"/>
        </w:rPr>
        <w:t>*</w:t>
      </w:r>
      <w:r w:rsidRPr="00E362C1">
        <w:rPr>
          <w:rStyle w:val="FootnoteReference"/>
          <w:rFonts w:cs="Simplified Arabic"/>
          <w:snapToGrid w:val="0"/>
          <w:kern w:val="22"/>
          <w:sz w:val="22"/>
          <w:szCs w:val="22"/>
          <w:u w:val="none"/>
          <w:rtl/>
          <w:lang w:bidi="ar-EG"/>
        </w:rPr>
        <w:t xml:space="preserve"> </w:t>
      </w:r>
      <w:r w:rsidRPr="00E362C1">
        <w:rPr>
          <w:rFonts w:cs="Simplified Arabic"/>
          <w:snapToGrid w:val="0"/>
          <w:kern w:val="22"/>
          <w:sz w:val="22"/>
          <w:szCs w:val="22"/>
          <w:lang w:bidi="ar-EG"/>
        </w:rPr>
        <w:t>CBD/SBSTTA/24/1</w:t>
      </w:r>
      <w:r w:rsidRPr="00E362C1">
        <w:rPr>
          <w:rFonts w:cs="Simplified Arabic"/>
          <w:snapToGrid w:val="0"/>
          <w:kern w:val="22"/>
          <w:sz w:val="22"/>
          <w:szCs w:val="22"/>
          <w:rtl/>
          <w:lang w:bidi="ar-EG"/>
        </w:rPr>
        <w:t>.</w:t>
      </w:r>
    </w:p>
  </w:footnote>
  <w:footnote w:id="2">
    <w:p w14:paraId="3157B321" w14:textId="4AB7800E" w:rsidR="00A424F1" w:rsidRPr="008372F3" w:rsidRDefault="00A424F1" w:rsidP="00F27332">
      <w:pPr>
        <w:pStyle w:val="FootnoteText"/>
        <w:bidi/>
        <w:spacing w:after="0"/>
        <w:ind w:firstLine="0"/>
        <w:rPr>
          <w:rFonts w:cs="Simplified Arabic"/>
          <w:sz w:val="22"/>
          <w:szCs w:val="22"/>
          <w:rtl/>
          <w:lang w:bidi="ar-EG"/>
        </w:rPr>
      </w:pPr>
      <w:r w:rsidRPr="00E362C1">
        <w:rPr>
          <w:rStyle w:val="FootnoteReference"/>
          <w:rFonts w:cs="Simplified Arabic"/>
          <w:sz w:val="22"/>
          <w:szCs w:val="22"/>
          <w:u w:val="none"/>
          <w:vertAlign w:val="superscript"/>
        </w:rPr>
        <w:footnoteRef/>
      </w:r>
      <w:r w:rsidRPr="00E362C1">
        <w:rPr>
          <w:rFonts w:cs="Simplified Arabic"/>
          <w:sz w:val="22"/>
          <w:szCs w:val="22"/>
          <w:rtl/>
        </w:rPr>
        <w:t xml:space="preserve"> </w:t>
      </w:r>
      <w:r>
        <w:rPr>
          <w:rFonts w:cs="Simplified Arabic" w:hint="cs"/>
          <w:sz w:val="22"/>
          <w:szCs w:val="22"/>
          <w:rtl/>
        </w:rPr>
        <w:t>ك</w:t>
      </w:r>
      <w:r w:rsidRPr="008372F3">
        <w:rPr>
          <w:rFonts w:cs="Simplified Arabic"/>
          <w:sz w:val="22"/>
          <w:szCs w:val="22"/>
          <w:rtl/>
          <w:lang w:bidi="ar-EG"/>
        </w:rPr>
        <w:t xml:space="preserve">ما رحب </w:t>
      </w:r>
      <w:r w:rsidRPr="002A3075">
        <w:rPr>
          <w:rFonts w:cs="Simplified Arabic"/>
          <w:sz w:val="22"/>
          <w:szCs w:val="22"/>
          <w:rtl/>
          <w:lang w:bidi="ar-EG"/>
        </w:rPr>
        <w:t>تقرير الاجتماع العام للمنبر الحكومي الدولي للعلوم والسياسات في مجال التنوع البيولوجي وخدمات النظم الإيكولوجية عن أعمال دورته السابعة</w:t>
      </w:r>
      <w:r w:rsidRPr="008372F3">
        <w:rPr>
          <w:rFonts w:cs="Simplified Arabic"/>
          <w:sz w:val="22"/>
          <w:szCs w:val="22"/>
          <w:rtl/>
          <w:lang w:bidi="ar-EG"/>
        </w:rPr>
        <w:t xml:space="preserve"> </w:t>
      </w:r>
      <w:r w:rsidRPr="002A3075">
        <w:rPr>
          <w:rFonts w:cs="Simplified Arabic"/>
          <w:sz w:val="22"/>
          <w:szCs w:val="22"/>
          <w:rtl/>
          <w:lang w:bidi="ar-EG"/>
        </w:rPr>
        <w:t>بالرد الذي قدمه فريق الخبراء المتعدد التخصصات والمكت</w:t>
      </w:r>
      <w:r>
        <w:rPr>
          <w:rFonts w:cs="Simplified Arabic" w:hint="cs"/>
          <w:sz w:val="22"/>
          <w:szCs w:val="22"/>
          <w:rtl/>
          <w:lang w:bidi="ar-EG"/>
        </w:rPr>
        <w:t>ب</w:t>
      </w:r>
      <w:r w:rsidRPr="002A3075">
        <w:rPr>
          <w:rFonts w:cs="Simplified Arabic"/>
          <w:sz w:val="22"/>
          <w:szCs w:val="22"/>
          <w:rtl/>
          <w:lang w:bidi="ar-EG"/>
        </w:rPr>
        <w:t xml:space="preserve"> وبرد الأمينة التنفيذية على </w:t>
      </w:r>
      <w:r>
        <w:rPr>
          <w:rFonts w:cs="Simplified Arabic" w:hint="cs"/>
          <w:sz w:val="22"/>
          <w:szCs w:val="22"/>
          <w:rtl/>
          <w:lang w:bidi="ar-EG"/>
        </w:rPr>
        <w:t>الاستعراض</w:t>
      </w:r>
      <w:r w:rsidRPr="002A3075">
        <w:rPr>
          <w:rFonts w:cs="Simplified Arabic"/>
          <w:sz w:val="22"/>
          <w:szCs w:val="22"/>
          <w:rtl/>
          <w:lang w:bidi="ar-EG"/>
        </w:rPr>
        <w:t xml:space="preserve"> </w:t>
      </w:r>
      <w:r w:rsidRPr="008372F3">
        <w:rPr>
          <w:rFonts w:cs="Simplified Arabic"/>
          <w:sz w:val="22"/>
          <w:szCs w:val="22"/>
          <w:rtl/>
          <w:lang w:bidi="ar-EG"/>
        </w:rPr>
        <w:t xml:space="preserve">وطلب </w:t>
      </w:r>
      <w:r>
        <w:rPr>
          <w:rFonts w:cs="Simplified Arabic" w:hint="cs"/>
          <w:sz w:val="22"/>
          <w:szCs w:val="22"/>
          <w:rtl/>
          <w:lang w:bidi="ar-EG"/>
        </w:rPr>
        <w:t xml:space="preserve">في </w:t>
      </w:r>
      <w:r w:rsidRPr="009D68BF">
        <w:rPr>
          <w:rFonts w:cs="Simplified Arabic"/>
          <w:sz w:val="22"/>
          <w:szCs w:val="22"/>
          <w:lang w:bidi="ar-EG"/>
        </w:rPr>
        <w:t>IPBES/7/5</w:t>
      </w:r>
      <w:r w:rsidRPr="009D68BF">
        <w:rPr>
          <w:rFonts w:cs="Simplified Arabic" w:hint="cs"/>
          <w:sz w:val="22"/>
          <w:szCs w:val="22"/>
          <w:rtl/>
          <w:lang w:bidi="ar-EG"/>
        </w:rPr>
        <w:t xml:space="preserve"> </w:t>
      </w:r>
      <w:r w:rsidRPr="002A3075">
        <w:rPr>
          <w:rFonts w:cs="Simplified Arabic"/>
          <w:sz w:val="22"/>
          <w:szCs w:val="22"/>
          <w:rtl/>
          <w:lang w:bidi="ar-EG"/>
        </w:rPr>
        <w:t xml:space="preserve">أخذ التوصيات التي قدمها فريق الاستعراض في الاعتبار عند تنفيذ برنامج عمل المنبر المتجدد حتى العام </w:t>
      </w:r>
      <w:r>
        <w:rPr>
          <w:rFonts w:cs="Simplified Arabic"/>
          <w:sz w:val="22"/>
          <w:szCs w:val="22"/>
          <w:lang w:bidi="ar-EG"/>
        </w:rPr>
        <w:t>2030</w:t>
      </w:r>
      <w:r>
        <w:rPr>
          <w:rFonts w:cs="Simplified Arabic" w:hint="cs"/>
          <w:sz w:val="22"/>
          <w:szCs w:val="22"/>
          <w:rtl/>
          <w:lang w:val="en-US"/>
        </w:rPr>
        <w:t xml:space="preserve">، </w:t>
      </w:r>
      <w:r w:rsidRPr="002A3075">
        <w:rPr>
          <w:rFonts w:cs="Simplified Arabic"/>
          <w:sz w:val="22"/>
          <w:szCs w:val="22"/>
          <w:rtl/>
          <w:lang w:bidi="ar-EG"/>
        </w:rPr>
        <w:t>وتحديد حلول و/أو مسائل لكي ينظر فيها الاجتماع العام في دورته الثامنة</w:t>
      </w:r>
      <w:r w:rsidRPr="008372F3">
        <w:rPr>
          <w:rFonts w:cs="Simplified Arabic"/>
          <w:sz w:val="22"/>
          <w:szCs w:val="22"/>
          <w:rtl/>
          <w:lang w:bidi="ar-EG"/>
        </w:rPr>
        <w:t xml:space="preserve">. </w:t>
      </w:r>
      <w:r>
        <w:rPr>
          <w:rFonts w:cs="Simplified Arabic" w:hint="cs"/>
          <w:sz w:val="22"/>
          <w:szCs w:val="22"/>
          <w:rtl/>
          <w:lang w:bidi="ar-EG"/>
        </w:rPr>
        <w:t xml:space="preserve">ويتاح </w:t>
      </w:r>
      <w:r w:rsidRPr="008372F3">
        <w:rPr>
          <w:rFonts w:cs="Simplified Arabic"/>
          <w:sz w:val="22"/>
          <w:szCs w:val="22"/>
          <w:rtl/>
          <w:lang w:bidi="ar-EG"/>
        </w:rPr>
        <w:t xml:space="preserve">التقرير الكامل لفريق الاستعراض </w:t>
      </w:r>
      <w:r>
        <w:rPr>
          <w:rFonts w:cs="Simplified Arabic" w:hint="cs"/>
          <w:sz w:val="22"/>
          <w:szCs w:val="22"/>
          <w:rtl/>
          <w:lang w:bidi="ar-EG"/>
        </w:rPr>
        <w:t xml:space="preserve">في الوثيقة </w:t>
      </w:r>
      <w:r w:rsidRPr="008372F3">
        <w:rPr>
          <w:rFonts w:cs="Simplified Arabic"/>
          <w:sz w:val="22"/>
          <w:szCs w:val="22"/>
          <w:lang w:bidi="ar-EG"/>
        </w:rPr>
        <w:t>IPBES/7/INF/18</w:t>
      </w:r>
      <w:r w:rsidRPr="008372F3">
        <w:rPr>
          <w:rFonts w:cs="Simplified Arabic"/>
          <w:sz w:val="22"/>
          <w:szCs w:val="22"/>
          <w:rtl/>
          <w:lang w:bidi="ar-EG"/>
        </w:rPr>
        <w:t>، كما ترد النتائج الـ 45 والتوصيات الـ 36 في</w:t>
      </w:r>
      <w:r>
        <w:rPr>
          <w:rFonts w:cs="Simplified Arabic" w:hint="cs"/>
          <w:sz w:val="22"/>
          <w:szCs w:val="22"/>
          <w:rtl/>
          <w:lang w:bidi="ar-EG"/>
        </w:rPr>
        <w:t xml:space="preserve"> الوثيقة</w:t>
      </w:r>
      <w:r w:rsidRPr="008372F3">
        <w:rPr>
          <w:rFonts w:cs="Simplified Arabic"/>
          <w:sz w:val="22"/>
          <w:szCs w:val="22"/>
          <w:lang w:bidi="ar-EG"/>
        </w:rPr>
        <w:t>IPBES/7/5</w:t>
      </w:r>
      <w:r>
        <w:rPr>
          <w:rFonts w:cs="Simplified Arabic" w:hint="cs"/>
          <w:sz w:val="22"/>
          <w:szCs w:val="22"/>
          <w:rtl/>
          <w:lang w:bidi="ar-EG"/>
        </w:rPr>
        <w:t>. وترد</w:t>
      </w:r>
      <w:r w:rsidRPr="008372F3">
        <w:rPr>
          <w:rFonts w:cs="Simplified Arabic"/>
          <w:sz w:val="22"/>
          <w:szCs w:val="22"/>
          <w:rtl/>
          <w:lang w:bidi="ar-EG"/>
        </w:rPr>
        <w:t xml:space="preserve"> ردود فريق الخبراء المتعدد التخصصات والمكتب والأمين</w:t>
      </w:r>
      <w:r>
        <w:rPr>
          <w:rFonts w:cs="Simplified Arabic" w:hint="cs"/>
          <w:sz w:val="22"/>
          <w:szCs w:val="22"/>
          <w:rtl/>
          <w:lang w:bidi="ar-EG"/>
        </w:rPr>
        <w:t>ة</w:t>
      </w:r>
      <w:r w:rsidRPr="008372F3">
        <w:rPr>
          <w:rFonts w:cs="Simplified Arabic"/>
          <w:sz w:val="22"/>
          <w:szCs w:val="22"/>
          <w:rtl/>
          <w:lang w:bidi="ar-EG"/>
        </w:rPr>
        <w:t xml:space="preserve"> التنفيذي</w:t>
      </w:r>
      <w:r>
        <w:rPr>
          <w:rFonts w:cs="Simplified Arabic" w:hint="cs"/>
          <w:sz w:val="22"/>
          <w:szCs w:val="22"/>
          <w:rtl/>
          <w:lang w:bidi="ar-EG"/>
        </w:rPr>
        <w:t>ة</w:t>
      </w:r>
      <w:r w:rsidRPr="008372F3">
        <w:rPr>
          <w:rFonts w:cs="Simplified Arabic"/>
          <w:sz w:val="22"/>
          <w:szCs w:val="22"/>
          <w:rtl/>
          <w:lang w:bidi="ar-EG"/>
        </w:rPr>
        <w:t xml:space="preserve"> </w:t>
      </w:r>
      <w:r>
        <w:rPr>
          <w:rFonts w:cs="Simplified Arabic" w:hint="cs"/>
          <w:sz w:val="22"/>
          <w:szCs w:val="22"/>
          <w:rtl/>
          <w:lang w:bidi="ar-EG"/>
        </w:rPr>
        <w:t>في</w:t>
      </w:r>
      <w:r w:rsidRPr="008372F3">
        <w:rPr>
          <w:rFonts w:cs="Simplified Arabic"/>
          <w:sz w:val="22"/>
          <w:szCs w:val="22"/>
          <w:lang w:bidi="ar-EG"/>
        </w:rPr>
        <w:t xml:space="preserve"> IPBES/7/INF/19</w:t>
      </w:r>
      <w:r w:rsidR="00A93CF2">
        <w:rPr>
          <w:rFonts w:cs="Simplified Arabic" w:hint="cs"/>
          <w:sz w:val="22"/>
          <w:szCs w:val="22"/>
          <w:rtl/>
          <w:lang w:bidi="ar-EG"/>
        </w:rPr>
        <w:t xml:space="preserve"> و</w:t>
      </w:r>
      <w:r w:rsidRPr="008372F3">
        <w:rPr>
          <w:rFonts w:cs="Simplified Arabic"/>
          <w:sz w:val="22"/>
          <w:szCs w:val="22"/>
          <w:lang w:bidi="ar-EG"/>
        </w:rPr>
        <w:t xml:space="preserve"> IPBES/7/INF/20</w:t>
      </w:r>
      <w:r w:rsidRPr="008372F3">
        <w:rPr>
          <w:rFonts w:cs="Simplified Arabic"/>
          <w:sz w:val="22"/>
          <w:szCs w:val="22"/>
          <w:rtl/>
          <w:lang w:bidi="ar-EG"/>
        </w:rPr>
        <w:t xml:space="preserve">على التوالي. </w:t>
      </w:r>
      <w:r>
        <w:rPr>
          <w:rFonts w:cs="Simplified Arabic" w:hint="cs"/>
          <w:sz w:val="22"/>
          <w:szCs w:val="22"/>
          <w:rtl/>
          <w:lang w:bidi="ar-EG"/>
        </w:rPr>
        <w:t>وتتمثل هذه</w:t>
      </w:r>
      <w:r w:rsidRPr="008372F3">
        <w:rPr>
          <w:rFonts w:cs="Simplified Arabic"/>
          <w:sz w:val="22"/>
          <w:szCs w:val="22"/>
          <w:rtl/>
          <w:lang w:bidi="ar-EG"/>
        </w:rPr>
        <w:t xml:space="preserve"> المجالات الستة الشاملة التي </w:t>
      </w:r>
      <w:r>
        <w:rPr>
          <w:rFonts w:cs="Simplified Arabic" w:hint="cs"/>
          <w:sz w:val="22"/>
          <w:szCs w:val="22"/>
          <w:rtl/>
          <w:lang w:bidi="ar-EG"/>
        </w:rPr>
        <w:t>تستلزم</w:t>
      </w:r>
      <w:r w:rsidRPr="008372F3">
        <w:rPr>
          <w:rFonts w:cs="Simplified Arabic"/>
          <w:sz w:val="22"/>
          <w:szCs w:val="22"/>
          <w:rtl/>
          <w:lang w:bidi="ar-EG"/>
        </w:rPr>
        <w:t xml:space="preserve"> الاهتمام </w:t>
      </w:r>
      <w:r>
        <w:rPr>
          <w:rFonts w:cs="Simplified Arabic" w:hint="cs"/>
          <w:sz w:val="22"/>
          <w:szCs w:val="22"/>
          <w:rtl/>
          <w:lang w:bidi="ar-EG"/>
        </w:rPr>
        <w:t>فيما يلي</w:t>
      </w:r>
      <w:r w:rsidRPr="008372F3">
        <w:rPr>
          <w:rFonts w:cs="Simplified Arabic"/>
          <w:sz w:val="22"/>
          <w:szCs w:val="22"/>
          <w:lang w:bidi="ar-EG"/>
        </w:rPr>
        <w:t>:</w:t>
      </w:r>
    </w:p>
    <w:p w14:paraId="0C7FB815" w14:textId="18634BA8" w:rsidR="00A424F1" w:rsidRPr="008372F3" w:rsidRDefault="00A424F1" w:rsidP="00C72EC1">
      <w:pPr>
        <w:pStyle w:val="FootnoteText"/>
        <w:numPr>
          <w:ilvl w:val="0"/>
          <w:numId w:val="11"/>
        </w:numPr>
        <w:bidi/>
        <w:spacing w:after="0"/>
        <w:ind w:left="4" w:firstLine="425"/>
        <w:rPr>
          <w:rFonts w:cs="Simplified Arabic"/>
          <w:sz w:val="22"/>
          <w:szCs w:val="22"/>
          <w:rtl/>
          <w:lang w:bidi="ar-EG"/>
        </w:rPr>
      </w:pPr>
      <w:r>
        <w:rPr>
          <w:rFonts w:cs="Simplified Arabic" w:hint="cs"/>
          <w:sz w:val="22"/>
          <w:szCs w:val="22"/>
          <w:rtl/>
          <w:lang w:bidi="ar-EG"/>
        </w:rPr>
        <w:t>بغية</w:t>
      </w:r>
      <w:r w:rsidRPr="008372F3">
        <w:rPr>
          <w:rFonts w:cs="Simplified Arabic"/>
          <w:sz w:val="22"/>
          <w:szCs w:val="22"/>
          <w:rtl/>
          <w:lang w:bidi="ar-EG"/>
        </w:rPr>
        <w:t xml:space="preserve"> ضمان أهميته الاستراتيجية واستدامته على المدى الطويل، يجب أن يكون </w:t>
      </w:r>
      <w:r>
        <w:rPr>
          <w:rFonts w:cs="Simplified Arabic" w:hint="cs"/>
          <w:sz w:val="22"/>
          <w:szCs w:val="22"/>
          <w:rtl/>
          <w:lang w:bidi="ar-EG"/>
        </w:rPr>
        <w:t>المنبر</w:t>
      </w:r>
      <w:r w:rsidRPr="00956EDF">
        <w:rPr>
          <w:rFonts w:cs="Simplified Arabic"/>
          <w:sz w:val="22"/>
          <w:szCs w:val="22"/>
          <w:rtl/>
          <w:lang w:bidi="ar-EG"/>
        </w:rPr>
        <w:t xml:space="preserve"> الحكومي الدولي للعلوم والسياسات في مجال التنوع البيولوجي وخدمات النظم الإيكولوجية </w:t>
      </w:r>
      <w:r w:rsidRPr="008372F3">
        <w:rPr>
          <w:rFonts w:cs="Simplified Arabic"/>
          <w:sz w:val="22"/>
          <w:szCs w:val="22"/>
          <w:rtl/>
          <w:lang w:bidi="ar-EG"/>
        </w:rPr>
        <w:t xml:space="preserve">أكثر </w:t>
      </w:r>
      <w:r>
        <w:rPr>
          <w:rFonts w:cs="Simplified Arabic" w:hint="cs"/>
          <w:sz w:val="22"/>
          <w:szCs w:val="22"/>
          <w:rtl/>
          <w:lang w:bidi="ar-EG"/>
        </w:rPr>
        <w:t>تعمدا</w:t>
      </w:r>
      <w:r w:rsidRPr="008372F3">
        <w:rPr>
          <w:rFonts w:cs="Simplified Arabic"/>
          <w:sz w:val="22"/>
          <w:szCs w:val="22"/>
          <w:rtl/>
          <w:lang w:bidi="ar-EG"/>
        </w:rPr>
        <w:t xml:space="preserve"> بشأن </w:t>
      </w:r>
      <w:r>
        <w:rPr>
          <w:rFonts w:cs="Simplified Arabic" w:hint="cs"/>
          <w:sz w:val="22"/>
          <w:szCs w:val="22"/>
          <w:rtl/>
          <w:lang w:bidi="ar-EG"/>
        </w:rPr>
        <w:t>أثره</w:t>
      </w:r>
      <w:r w:rsidRPr="008372F3">
        <w:rPr>
          <w:rFonts w:cs="Simplified Arabic"/>
          <w:sz w:val="22"/>
          <w:szCs w:val="22"/>
          <w:rtl/>
          <w:lang w:bidi="ar-EG"/>
        </w:rPr>
        <w:t xml:space="preserve"> النهائي على حالة التنوع البيولوجي وخدمات النظام الإيكولوجي</w:t>
      </w:r>
      <w:r>
        <w:rPr>
          <w:rFonts w:cs="Simplified Arabic" w:hint="cs"/>
          <w:sz w:val="22"/>
          <w:szCs w:val="22"/>
          <w:rtl/>
          <w:lang w:bidi="ar-EG"/>
        </w:rPr>
        <w:t>،</w:t>
      </w:r>
      <w:r w:rsidRPr="008372F3">
        <w:rPr>
          <w:rFonts w:cs="Simplified Arabic"/>
          <w:sz w:val="22"/>
          <w:szCs w:val="22"/>
          <w:rtl/>
          <w:lang w:bidi="ar-EG"/>
        </w:rPr>
        <w:t xml:space="preserve"> وأن يحافظ على مكانته</w:t>
      </w:r>
      <w:r>
        <w:rPr>
          <w:rFonts w:cs="Simplified Arabic" w:hint="cs"/>
          <w:sz w:val="22"/>
          <w:szCs w:val="22"/>
          <w:rtl/>
          <w:lang w:bidi="ar-EG"/>
        </w:rPr>
        <w:t xml:space="preserve"> وفرضية القيمة الخاصة به</w:t>
      </w:r>
      <w:r w:rsidRPr="008372F3">
        <w:rPr>
          <w:rFonts w:cs="Simplified Arabic"/>
          <w:sz w:val="22"/>
          <w:szCs w:val="22"/>
          <w:rtl/>
          <w:lang w:bidi="ar-EG"/>
        </w:rPr>
        <w:t xml:space="preserve"> وميزته النسبية</w:t>
      </w:r>
      <w:r>
        <w:rPr>
          <w:rFonts w:cs="Simplified Arabic" w:hint="cs"/>
          <w:sz w:val="22"/>
          <w:szCs w:val="22"/>
          <w:rtl/>
          <w:lang w:bidi="ar-EG"/>
        </w:rPr>
        <w:t>، وأن يعززها</w:t>
      </w:r>
      <w:r w:rsidRPr="008372F3">
        <w:rPr>
          <w:rFonts w:cs="Simplified Arabic"/>
          <w:sz w:val="22"/>
          <w:szCs w:val="22"/>
          <w:rtl/>
          <w:lang w:bidi="ar-EG"/>
        </w:rPr>
        <w:t xml:space="preserve"> </w:t>
      </w:r>
      <w:r>
        <w:rPr>
          <w:rFonts w:cs="Simplified Arabic" w:hint="cs"/>
          <w:sz w:val="22"/>
          <w:szCs w:val="22"/>
          <w:rtl/>
          <w:lang w:bidi="ar-EG"/>
        </w:rPr>
        <w:t>ضمن</w:t>
      </w:r>
      <w:r w:rsidRPr="008372F3">
        <w:rPr>
          <w:rFonts w:cs="Simplified Arabic"/>
          <w:sz w:val="22"/>
          <w:szCs w:val="22"/>
          <w:rtl/>
          <w:lang w:bidi="ar-EG"/>
        </w:rPr>
        <w:t xml:space="preserve"> </w:t>
      </w:r>
      <w:r>
        <w:rPr>
          <w:rFonts w:cs="Simplified Arabic" w:hint="cs"/>
          <w:sz w:val="22"/>
          <w:szCs w:val="22"/>
          <w:rtl/>
          <w:lang w:bidi="ar-EG"/>
        </w:rPr>
        <w:t>مشهد معقد</w:t>
      </w:r>
      <w:r w:rsidRPr="008372F3">
        <w:rPr>
          <w:rFonts w:cs="Simplified Arabic"/>
          <w:sz w:val="22"/>
          <w:szCs w:val="22"/>
          <w:rtl/>
          <w:lang w:bidi="ar-EG"/>
        </w:rPr>
        <w:t xml:space="preserve"> </w:t>
      </w:r>
      <w:r>
        <w:rPr>
          <w:rFonts w:cs="Simplified Arabic" w:hint="cs"/>
          <w:sz w:val="22"/>
          <w:szCs w:val="22"/>
          <w:rtl/>
          <w:lang w:bidi="ar-EG"/>
        </w:rPr>
        <w:t>تتعدد فيه</w:t>
      </w:r>
      <w:r w:rsidRPr="008372F3">
        <w:rPr>
          <w:rFonts w:cs="Simplified Arabic"/>
          <w:sz w:val="22"/>
          <w:szCs w:val="22"/>
          <w:rtl/>
          <w:lang w:bidi="ar-EG"/>
        </w:rPr>
        <w:t xml:space="preserve"> الأولويات المتنافسة</w:t>
      </w:r>
      <w:r w:rsidR="0049448E">
        <w:rPr>
          <w:rFonts w:cs="Simplified Arabic" w:hint="cs"/>
          <w:sz w:val="22"/>
          <w:szCs w:val="22"/>
          <w:rtl/>
          <w:lang w:bidi="ar-EG"/>
        </w:rPr>
        <w:t>؛</w:t>
      </w:r>
    </w:p>
    <w:p w14:paraId="1AC5AEDC" w14:textId="7FA89935" w:rsidR="00A424F1" w:rsidRPr="008372F3" w:rsidRDefault="00A424F1" w:rsidP="00C72EC1">
      <w:pPr>
        <w:pStyle w:val="FootnoteText"/>
        <w:numPr>
          <w:ilvl w:val="0"/>
          <w:numId w:val="11"/>
        </w:numPr>
        <w:bidi/>
        <w:spacing w:after="0"/>
        <w:ind w:left="4" w:firstLine="356"/>
        <w:rPr>
          <w:rFonts w:cs="Simplified Arabic"/>
          <w:sz w:val="22"/>
          <w:szCs w:val="22"/>
          <w:rtl/>
          <w:lang w:bidi="ar-EG"/>
        </w:rPr>
      </w:pPr>
      <w:r>
        <w:rPr>
          <w:rFonts w:cs="Simplified Arabic" w:hint="cs"/>
          <w:sz w:val="22"/>
          <w:szCs w:val="22"/>
          <w:rtl/>
          <w:lang w:bidi="ar-EG"/>
        </w:rPr>
        <w:t xml:space="preserve">يتعين </w:t>
      </w:r>
      <w:r w:rsidRPr="008372F3">
        <w:rPr>
          <w:rFonts w:cs="Simplified Arabic"/>
          <w:sz w:val="22"/>
          <w:szCs w:val="22"/>
          <w:rtl/>
          <w:lang w:bidi="ar-EG"/>
        </w:rPr>
        <w:t xml:space="preserve">على المنبر أن يعزز بشكل كبير </w:t>
      </w:r>
      <w:r>
        <w:rPr>
          <w:rFonts w:cs="Simplified Arabic" w:hint="cs"/>
          <w:sz w:val="22"/>
          <w:szCs w:val="22"/>
          <w:rtl/>
          <w:lang w:bidi="ar-EG"/>
        </w:rPr>
        <w:t>ال</w:t>
      </w:r>
      <w:r w:rsidRPr="008372F3">
        <w:rPr>
          <w:rFonts w:cs="Simplified Arabic"/>
          <w:sz w:val="22"/>
          <w:szCs w:val="22"/>
          <w:rtl/>
          <w:lang w:bidi="ar-EG"/>
        </w:rPr>
        <w:t>أبعاد السياس</w:t>
      </w:r>
      <w:r>
        <w:rPr>
          <w:rFonts w:cs="Simplified Arabic" w:hint="cs"/>
          <w:sz w:val="22"/>
          <w:szCs w:val="22"/>
          <w:rtl/>
          <w:lang w:bidi="ar-EG"/>
        </w:rPr>
        <w:t>اتية</w:t>
      </w:r>
      <w:r w:rsidRPr="008372F3">
        <w:rPr>
          <w:rFonts w:cs="Simplified Arabic"/>
          <w:sz w:val="22"/>
          <w:szCs w:val="22"/>
          <w:rtl/>
          <w:lang w:bidi="ar-EG"/>
        </w:rPr>
        <w:t xml:space="preserve"> العامة لعمله. </w:t>
      </w:r>
      <w:r>
        <w:rPr>
          <w:rFonts w:cs="Simplified Arabic" w:hint="cs"/>
          <w:sz w:val="22"/>
          <w:szCs w:val="22"/>
          <w:rtl/>
          <w:lang w:bidi="ar-EG"/>
        </w:rPr>
        <w:t xml:space="preserve">ويعد </w:t>
      </w:r>
      <w:r w:rsidRPr="008372F3">
        <w:rPr>
          <w:rFonts w:cs="Simplified Arabic"/>
          <w:sz w:val="22"/>
          <w:szCs w:val="22"/>
          <w:rtl/>
          <w:lang w:bidi="ar-EG"/>
        </w:rPr>
        <w:t>بناء قاعدة الأدلة ضروري</w:t>
      </w:r>
      <w:r>
        <w:rPr>
          <w:rFonts w:cs="Simplified Arabic" w:hint="cs"/>
          <w:sz w:val="22"/>
          <w:szCs w:val="22"/>
          <w:rtl/>
          <w:lang w:bidi="ar-EG"/>
        </w:rPr>
        <w:t>ا</w:t>
      </w:r>
      <w:r w:rsidRPr="008372F3">
        <w:rPr>
          <w:rFonts w:cs="Simplified Arabic"/>
          <w:sz w:val="22"/>
          <w:szCs w:val="22"/>
          <w:rtl/>
          <w:lang w:bidi="ar-EG"/>
        </w:rPr>
        <w:t xml:space="preserve"> ولكنه غير كاف</w:t>
      </w:r>
      <w:r w:rsidR="0049448E">
        <w:rPr>
          <w:rFonts w:cs="Simplified Arabic" w:hint="cs"/>
          <w:sz w:val="22"/>
          <w:szCs w:val="22"/>
          <w:rtl/>
          <w:lang w:bidi="ar-EG"/>
        </w:rPr>
        <w:t>؛</w:t>
      </w:r>
    </w:p>
    <w:p w14:paraId="2CD1EE5D" w14:textId="673CDA9D" w:rsidR="00A424F1" w:rsidRPr="008372F3" w:rsidRDefault="00A424F1" w:rsidP="00C72EC1">
      <w:pPr>
        <w:pStyle w:val="FootnoteText"/>
        <w:numPr>
          <w:ilvl w:val="0"/>
          <w:numId w:val="11"/>
        </w:numPr>
        <w:bidi/>
        <w:spacing w:after="0"/>
        <w:ind w:left="4" w:firstLine="356"/>
        <w:rPr>
          <w:rFonts w:cs="Simplified Arabic"/>
          <w:sz w:val="22"/>
          <w:szCs w:val="22"/>
          <w:rtl/>
          <w:lang w:bidi="ar-EG"/>
        </w:rPr>
      </w:pPr>
      <w:r w:rsidRPr="008372F3">
        <w:rPr>
          <w:rFonts w:cs="Simplified Arabic"/>
          <w:sz w:val="22"/>
          <w:szCs w:val="22"/>
          <w:rtl/>
          <w:lang w:bidi="ar-EG"/>
        </w:rPr>
        <w:t xml:space="preserve">يتعين على المنبر </w:t>
      </w:r>
      <w:r>
        <w:rPr>
          <w:rFonts w:cs="Simplified Arabic" w:hint="cs"/>
          <w:sz w:val="22"/>
          <w:szCs w:val="22"/>
          <w:rtl/>
          <w:lang w:bidi="ar-EG"/>
        </w:rPr>
        <w:t>بذل</w:t>
      </w:r>
      <w:r w:rsidRPr="008372F3">
        <w:rPr>
          <w:rFonts w:cs="Simplified Arabic"/>
          <w:sz w:val="22"/>
          <w:szCs w:val="22"/>
          <w:rtl/>
          <w:lang w:bidi="ar-EG"/>
        </w:rPr>
        <w:t xml:space="preserve"> المزيد من الجه</w:t>
      </w:r>
      <w:r>
        <w:rPr>
          <w:rFonts w:cs="Simplified Arabic" w:hint="cs"/>
          <w:sz w:val="22"/>
          <w:szCs w:val="22"/>
          <w:rtl/>
          <w:lang w:bidi="ar-EG"/>
        </w:rPr>
        <w:t>و</w:t>
      </w:r>
      <w:r w:rsidRPr="008372F3">
        <w:rPr>
          <w:rFonts w:cs="Simplified Arabic"/>
          <w:sz w:val="22"/>
          <w:szCs w:val="22"/>
          <w:rtl/>
          <w:lang w:bidi="ar-EG"/>
        </w:rPr>
        <w:t>د لمعالجة التوتر بين النطاق</w:t>
      </w:r>
      <w:r>
        <w:rPr>
          <w:rFonts w:cs="Simplified Arabic" w:hint="cs"/>
          <w:sz w:val="22"/>
          <w:szCs w:val="22"/>
          <w:rtl/>
          <w:lang w:bidi="ar-EG"/>
        </w:rPr>
        <w:t>ين</w:t>
      </w:r>
      <w:r w:rsidRPr="008372F3">
        <w:rPr>
          <w:rFonts w:cs="Simplified Arabic"/>
          <w:sz w:val="22"/>
          <w:szCs w:val="22"/>
          <w:rtl/>
          <w:lang w:bidi="ar-EG"/>
        </w:rPr>
        <w:t xml:space="preserve"> العالمي والإقليمي لعمله</w:t>
      </w:r>
      <w:r>
        <w:rPr>
          <w:rFonts w:cs="Simplified Arabic" w:hint="cs"/>
          <w:sz w:val="22"/>
          <w:szCs w:val="22"/>
          <w:rtl/>
          <w:lang w:bidi="ar-EG"/>
        </w:rPr>
        <w:t>،</w:t>
      </w:r>
      <w:r w:rsidRPr="008372F3">
        <w:rPr>
          <w:rFonts w:cs="Simplified Arabic"/>
          <w:sz w:val="22"/>
          <w:szCs w:val="22"/>
          <w:rtl/>
          <w:lang w:bidi="ar-EG"/>
        </w:rPr>
        <w:t xml:space="preserve"> والاعتراف بالطبيعة الوطنية والمحلية الأساسية للتنفيذ</w:t>
      </w:r>
      <w:r w:rsidR="0049448E">
        <w:rPr>
          <w:rFonts w:cs="Simplified Arabic" w:hint="cs"/>
          <w:sz w:val="22"/>
          <w:szCs w:val="22"/>
          <w:rtl/>
          <w:lang w:bidi="ar-EG"/>
        </w:rPr>
        <w:t>؛</w:t>
      </w:r>
    </w:p>
    <w:p w14:paraId="5A4EBE41" w14:textId="77777777" w:rsidR="00E63FF0" w:rsidRDefault="00A424F1" w:rsidP="00C72EC1">
      <w:pPr>
        <w:pStyle w:val="FootnoteText"/>
        <w:numPr>
          <w:ilvl w:val="0"/>
          <w:numId w:val="11"/>
        </w:numPr>
        <w:bidi/>
        <w:spacing w:after="0"/>
        <w:ind w:left="4" w:firstLine="356"/>
        <w:rPr>
          <w:rFonts w:cs="Simplified Arabic"/>
          <w:sz w:val="22"/>
          <w:szCs w:val="22"/>
          <w:lang w:bidi="ar-EG"/>
        </w:rPr>
      </w:pPr>
      <w:r w:rsidRPr="008372F3">
        <w:rPr>
          <w:rFonts w:cs="Simplified Arabic"/>
          <w:sz w:val="22"/>
          <w:szCs w:val="22"/>
          <w:rtl/>
          <w:lang w:bidi="ar-EG"/>
        </w:rPr>
        <w:t xml:space="preserve">يتعين على المنبر أن يضع </w:t>
      </w:r>
      <w:r>
        <w:rPr>
          <w:rFonts w:cs="Simplified Arabic" w:hint="cs"/>
          <w:sz w:val="22"/>
          <w:szCs w:val="22"/>
          <w:rtl/>
          <w:lang w:bidi="ar-EG"/>
        </w:rPr>
        <w:t>نهجا</w:t>
      </w:r>
      <w:r w:rsidRPr="008372F3">
        <w:rPr>
          <w:rFonts w:cs="Simplified Arabic"/>
          <w:sz w:val="22"/>
          <w:szCs w:val="22"/>
          <w:rtl/>
          <w:lang w:bidi="ar-EG"/>
        </w:rPr>
        <w:t xml:space="preserve"> </w:t>
      </w:r>
      <w:r>
        <w:rPr>
          <w:rFonts w:cs="Simplified Arabic" w:hint="cs"/>
          <w:sz w:val="22"/>
          <w:szCs w:val="22"/>
          <w:rtl/>
          <w:lang w:bidi="ar-EG"/>
        </w:rPr>
        <w:t>أكثر</w:t>
      </w:r>
      <w:r w:rsidRPr="008372F3">
        <w:rPr>
          <w:rFonts w:cs="Simplified Arabic"/>
          <w:sz w:val="22"/>
          <w:szCs w:val="22"/>
          <w:rtl/>
          <w:lang w:bidi="ar-EG"/>
        </w:rPr>
        <w:t xml:space="preserve"> </w:t>
      </w:r>
      <w:r>
        <w:rPr>
          <w:rFonts w:cs="Simplified Arabic" w:hint="cs"/>
          <w:sz w:val="22"/>
          <w:szCs w:val="22"/>
          <w:rtl/>
          <w:lang w:bidi="ar-EG"/>
        </w:rPr>
        <w:t>وضوحا</w:t>
      </w:r>
      <w:r w:rsidRPr="008372F3">
        <w:rPr>
          <w:rFonts w:cs="Simplified Arabic"/>
          <w:sz w:val="22"/>
          <w:szCs w:val="22"/>
          <w:rtl/>
          <w:lang w:bidi="ar-EG"/>
        </w:rPr>
        <w:t xml:space="preserve"> </w:t>
      </w:r>
      <w:r>
        <w:rPr>
          <w:rFonts w:cs="Simplified Arabic" w:hint="cs"/>
          <w:sz w:val="22"/>
          <w:szCs w:val="22"/>
          <w:rtl/>
          <w:lang w:bidi="ar-EG"/>
        </w:rPr>
        <w:t>و</w:t>
      </w:r>
      <w:r w:rsidRPr="008372F3">
        <w:rPr>
          <w:rFonts w:cs="Simplified Arabic"/>
          <w:sz w:val="22"/>
          <w:szCs w:val="22"/>
          <w:rtl/>
          <w:lang w:bidi="ar-EG"/>
        </w:rPr>
        <w:t>استراتيجية تجاه أصحاب المصلحة</w:t>
      </w:r>
      <w:r>
        <w:rPr>
          <w:rFonts w:cs="Simplified Arabic" w:hint="cs"/>
          <w:sz w:val="22"/>
          <w:szCs w:val="22"/>
          <w:rtl/>
          <w:lang w:bidi="ar-EG"/>
        </w:rPr>
        <w:t xml:space="preserve"> فيه</w:t>
      </w:r>
      <w:r w:rsidRPr="008372F3">
        <w:rPr>
          <w:rFonts w:cs="Simplified Arabic"/>
          <w:sz w:val="22"/>
          <w:szCs w:val="22"/>
          <w:rtl/>
          <w:lang w:bidi="ar-EG"/>
        </w:rPr>
        <w:t>، بما في ذلك من خلال توضيح استراتيجي</w:t>
      </w:r>
      <w:r>
        <w:rPr>
          <w:rFonts w:cs="Simplified Arabic" w:hint="cs"/>
          <w:sz w:val="22"/>
          <w:szCs w:val="22"/>
          <w:rtl/>
          <w:lang w:bidi="ar-EG"/>
        </w:rPr>
        <w:t>ته</w:t>
      </w:r>
      <w:r w:rsidRPr="008372F3">
        <w:rPr>
          <w:rFonts w:cs="Simplified Arabic"/>
          <w:sz w:val="22"/>
          <w:szCs w:val="22"/>
          <w:rtl/>
          <w:lang w:bidi="ar-EG"/>
        </w:rPr>
        <w:t xml:space="preserve"> </w:t>
      </w:r>
      <w:r>
        <w:rPr>
          <w:rFonts w:cs="Simplified Arabic" w:hint="cs"/>
          <w:sz w:val="22"/>
          <w:szCs w:val="22"/>
          <w:rtl/>
          <w:lang w:bidi="ar-EG"/>
        </w:rPr>
        <w:t>بشأن الشراكات</w:t>
      </w:r>
      <w:r w:rsidRPr="008372F3">
        <w:rPr>
          <w:rFonts w:cs="Simplified Arabic"/>
          <w:sz w:val="22"/>
          <w:szCs w:val="22"/>
          <w:rtl/>
          <w:lang w:bidi="ar-EG"/>
        </w:rPr>
        <w:t xml:space="preserve"> والسماح </w:t>
      </w:r>
      <w:r>
        <w:rPr>
          <w:rFonts w:cs="Simplified Arabic" w:hint="cs"/>
          <w:sz w:val="22"/>
          <w:szCs w:val="22"/>
          <w:rtl/>
          <w:lang w:bidi="ar-EG"/>
        </w:rPr>
        <w:t>بانخراط استراتيجي أكبر</w:t>
      </w:r>
      <w:r w:rsidRPr="008372F3">
        <w:rPr>
          <w:rFonts w:cs="Simplified Arabic"/>
          <w:sz w:val="22"/>
          <w:szCs w:val="22"/>
          <w:rtl/>
          <w:lang w:bidi="ar-EG"/>
        </w:rPr>
        <w:t xml:space="preserve"> </w:t>
      </w:r>
      <w:r w:rsidRPr="008372F3">
        <w:rPr>
          <w:rFonts w:cs="Simplified Arabic"/>
          <w:sz w:val="22"/>
          <w:szCs w:val="22"/>
          <w:rtl/>
          <w:lang w:bidi="ar-EG"/>
        </w:rPr>
        <w:t>لمجموعة رئيسية من الشركاء.</w:t>
      </w:r>
    </w:p>
    <w:p w14:paraId="28B6630C" w14:textId="07391C6A" w:rsidR="00A424F1" w:rsidRPr="00E63FF0" w:rsidRDefault="00A424F1" w:rsidP="00E63FF0">
      <w:pPr>
        <w:pStyle w:val="FootnoteText"/>
        <w:numPr>
          <w:ilvl w:val="0"/>
          <w:numId w:val="11"/>
        </w:numPr>
        <w:bidi/>
        <w:spacing w:after="0"/>
        <w:ind w:left="4" w:firstLine="356"/>
        <w:rPr>
          <w:rFonts w:cs="Simplified Arabic"/>
          <w:sz w:val="22"/>
          <w:szCs w:val="22"/>
          <w:rtl/>
          <w:lang w:bidi="ar-EG"/>
        </w:rPr>
      </w:pPr>
      <w:r w:rsidRPr="008372F3">
        <w:rPr>
          <w:rFonts w:cs="Simplified Arabic"/>
          <w:sz w:val="22"/>
          <w:szCs w:val="22"/>
          <w:rtl/>
          <w:lang w:bidi="ar-EG"/>
        </w:rPr>
        <w:t xml:space="preserve"> </w:t>
      </w:r>
      <w:r>
        <w:rPr>
          <w:rFonts w:cs="Simplified Arabic" w:hint="cs"/>
          <w:sz w:val="22"/>
          <w:szCs w:val="22"/>
          <w:rtl/>
          <w:lang w:bidi="ar-EG"/>
        </w:rPr>
        <w:t>وفي حين</w:t>
      </w:r>
      <w:r w:rsidRPr="008372F3">
        <w:rPr>
          <w:rFonts w:cs="Simplified Arabic"/>
          <w:sz w:val="22"/>
          <w:szCs w:val="22"/>
          <w:rtl/>
          <w:lang w:bidi="ar-EG"/>
        </w:rPr>
        <w:t xml:space="preserve"> </w:t>
      </w:r>
      <w:r>
        <w:rPr>
          <w:rFonts w:cs="Simplified Arabic" w:hint="cs"/>
          <w:sz w:val="22"/>
          <w:szCs w:val="22"/>
          <w:rtl/>
          <w:lang w:bidi="ar-EG"/>
        </w:rPr>
        <w:t>شغلت</w:t>
      </w:r>
      <w:r w:rsidRPr="008372F3">
        <w:rPr>
          <w:rFonts w:cs="Simplified Arabic"/>
          <w:sz w:val="22"/>
          <w:szCs w:val="22"/>
          <w:rtl/>
          <w:lang w:bidi="ar-EG"/>
        </w:rPr>
        <w:t xml:space="preserve"> التقييمات - لسبب وجيه - مكانة بارزة بين </w:t>
      </w:r>
      <w:r>
        <w:rPr>
          <w:rFonts w:cs="Simplified Arabic" w:hint="cs"/>
          <w:sz w:val="22"/>
          <w:szCs w:val="22"/>
          <w:rtl/>
          <w:lang w:bidi="ar-EG"/>
        </w:rPr>
        <w:t>النواتج</w:t>
      </w:r>
      <w:r w:rsidRPr="008372F3">
        <w:rPr>
          <w:rFonts w:cs="Simplified Arabic"/>
          <w:sz w:val="22"/>
          <w:szCs w:val="22"/>
          <w:rtl/>
          <w:lang w:bidi="ar-EG"/>
        </w:rPr>
        <w:t xml:space="preserve"> المبكرة</w:t>
      </w:r>
      <w:r w:rsidR="0049448E" w:rsidRPr="00E63FF0">
        <w:rPr>
          <w:rFonts w:cs="Simplified Arabic" w:hint="cs"/>
          <w:sz w:val="22"/>
          <w:szCs w:val="22"/>
          <w:rtl/>
          <w:lang w:bidi="ar-EG"/>
        </w:rPr>
        <w:t xml:space="preserve"> </w:t>
      </w:r>
      <w:r w:rsidR="00E63FF0">
        <w:rPr>
          <w:rFonts w:cs="Simplified Arabic" w:hint="cs"/>
          <w:sz w:val="22"/>
          <w:szCs w:val="22"/>
          <w:rtl/>
          <w:lang w:bidi="ar-EG"/>
        </w:rPr>
        <w:t>للمنبر</w:t>
      </w:r>
      <w:r w:rsidRPr="00E63FF0">
        <w:rPr>
          <w:rFonts w:cs="Simplified Arabic"/>
          <w:sz w:val="22"/>
          <w:szCs w:val="22"/>
          <w:rtl/>
          <w:lang w:bidi="ar-EG"/>
        </w:rPr>
        <w:t xml:space="preserve">، </w:t>
      </w:r>
      <w:r w:rsidR="00E63FF0">
        <w:rPr>
          <w:rFonts w:cs="Simplified Arabic" w:hint="cs"/>
          <w:sz w:val="22"/>
          <w:szCs w:val="22"/>
          <w:rtl/>
          <w:lang w:bidi="ar-EG"/>
        </w:rPr>
        <w:t>وستبقى</w:t>
      </w:r>
      <w:r w:rsidRPr="00E63FF0">
        <w:rPr>
          <w:rFonts w:cs="Simplified Arabic"/>
          <w:sz w:val="22"/>
          <w:szCs w:val="22"/>
          <w:rtl/>
          <w:lang w:bidi="ar-EG"/>
        </w:rPr>
        <w:t xml:space="preserve"> في صميمه، </w:t>
      </w:r>
      <w:r w:rsidR="00E63FF0">
        <w:rPr>
          <w:rFonts w:cs="Simplified Arabic" w:hint="cs"/>
          <w:sz w:val="22"/>
          <w:szCs w:val="22"/>
          <w:rtl/>
          <w:lang w:bidi="ar-EG"/>
        </w:rPr>
        <w:t xml:space="preserve">إلا أنه يجب الحرص على </w:t>
      </w:r>
      <w:r w:rsidRPr="00E63FF0">
        <w:rPr>
          <w:rFonts w:cs="Simplified Arabic"/>
          <w:sz w:val="22"/>
          <w:szCs w:val="22"/>
          <w:rtl/>
          <w:lang w:bidi="ar-EG"/>
        </w:rPr>
        <w:t xml:space="preserve">تبسيط العمليات ذات الصلة وتعزيزها مع </w:t>
      </w:r>
      <w:r w:rsidR="00E63FF0">
        <w:rPr>
          <w:rFonts w:cs="Simplified Arabic" w:hint="cs"/>
          <w:sz w:val="22"/>
          <w:szCs w:val="22"/>
          <w:rtl/>
          <w:lang w:bidi="ar-EG"/>
        </w:rPr>
        <w:t>تجنب،</w:t>
      </w:r>
      <w:r w:rsidRPr="00E63FF0">
        <w:rPr>
          <w:rFonts w:cs="Simplified Arabic" w:hint="cs"/>
          <w:sz w:val="22"/>
          <w:szCs w:val="22"/>
          <w:rtl/>
          <w:lang w:bidi="ar-EG"/>
        </w:rPr>
        <w:t xml:space="preserve"> في الوقت </w:t>
      </w:r>
      <w:r w:rsidR="00E63FF0">
        <w:rPr>
          <w:rFonts w:cs="Simplified Arabic" w:hint="cs"/>
          <w:sz w:val="22"/>
          <w:szCs w:val="22"/>
          <w:rtl/>
          <w:lang w:bidi="ar-EG"/>
        </w:rPr>
        <w:t>ذاته،</w:t>
      </w:r>
      <w:r w:rsidRPr="00E63FF0">
        <w:rPr>
          <w:rFonts w:cs="Simplified Arabic" w:hint="cs"/>
          <w:sz w:val="22"/>
          <w:szCs w:val="22"/>
          <w:rtl/>
          <w:lang w:bidi="ar-EG"/>
        </w:rPr>
        <w:t xml:space="preserve"> </w:t>
      </w:r>
      <w:r w:rsidRPr="00E63FF0">
        <w:rPr>
          <w:rFonts w:cs="Simplified Arabic"/>
          <w:sz w:val="22"/>
          <w:szCs w:val="22"/>
          <w:rtl/>
          <w:lang w:bidi="ar-EG"/>
        </w:rPr>
        <w:t>إهمال النواتج والأولويات الهامة الأخرى</w:t>
      </w:r>
      <w:r w:rsidR="0049448E" w:rsidRPr="00E63FF0">
        <w:rPr>
          <w:rFonts w:cs="Simplified Arabic" w:hint="cs"/>
          <w:sz w:val="22"/>
          <w:szCs w:val="22"/>
          <w:rtl/>
          <w:lang w:bidi="ar-EG"/>
        </w:rPr>
        <w:t>؛</w:t>
      </w:r>
    </w:p>
    <w:p w14:paraId="780285AB" w14:textId="77777777" w:rsidR="00A424F1" w:rsidRPr="00880BD3" w:rsidRDefault="00A424F1" w:rsidP="00C72EC1">
      <w:pPr>
        <w:pStyle w:val="FootnoteText"/>
        <w:numPr>
          <w:ilvl w:val="0"/>
          <w:numId w:val="11"/>
        </w:numPr>
        <w:bidi/>
        <w:spacing w:after="0"/>
        <w:ind w:left="4" w:firstLine="356"/>
        <w:rPr>
          <w:rFonts w:cs="Simplified Arabic"/>
          <w:sz w:val="22"/>
          <w:szCs w:val="22"/>
          <w:rtl/>
          <w:lang w:bidi="ar-EG"/>
        </w:rPr>
      </w:pPr>
      <w:r w:rsidRPr="008372F3">
        <w:rPr>
          <w:rFonts w:cs="Simplified Arabic"/>
          <w:sz w:val="22"/>
          <w:szCs w:val="22"/>
          <w:rtl/>
          <w:lang w:bidi="ar-EG"/>
        </w:rPr>
        <w:t>يتعين على أعضاء المنبر</w:t>
      </w:r>
      <w:r>
        <w:rPr>
          <w:rFonts w:cs="Simplified Arabic" w:hint="cs"/>
          <w:sz w:val="22"/>
          <w:szCs w:val="22"/>
          <w:rtl/>
          <w:lang w:bidi="ar-EG"/>
        </w:rPr>
        <w:t>،</w:t>
      </w:r>
      <w:r w:rsidRPr="008372F3">
        <w:rPr>
          <w:rFonts w:cs="Simplified Arabic"/>
          <w:sz w:val="22"/>
          <w:szCs w:val="22"/>
          <w:rtl/>
          <w:lang w:bidi="ar-EG"/>
        </w:rPr>
        <w:t xml:space="preserve"> وشركائه</w:t>
      </w:r>
      <w:r>
        <w:rPr>
          <w:rFonts w:cs="Simplified Arabic" w:hint="cs"/>
          <w:sz w:val="22"/>
          <w:szCs w:val="22"/>
          <w:rtl/>
          <w:lang w:bidi="ar-EG"/>
        </w:rPr>
        <w:t>،</w:t>
      </w:r>
      <w:r w:rsidRPr="008372F3">
        <w:rPr>
          <w:rFonts w:cs="Simplified Arabic"/>
          <w:sz w:val="22"/>
          <w:szCs w:val="22"/>
          <w:rtl/>
          <w:lang w:bidi="ar-EG"/>
        </w:rPr>
        <w:t xml:space="preserve"> وغيرهم من أصحاب المصلحة الملتزمين </w:t>
      </w:r>
      <w:r>
        <w:rPr>
          <w:rFonts w:cs="Simplified Arabic" w:hint="cs"/>
          <w:sz w:val="22"/>
          <w:szCs w:val="22"/>
          <w:rtl/>
          <w:lang w:bidi="ar-EG"/>
        </w:rPr>
        <w:t>القيام بالمزيد</w:t>
      </w:r>
      <w:r w:rsidRPr="008372F3">
        <w:rPr>
          <w:rFonts w:cs="Simplified Arabic"/>
          <w:sz w:val="22"/>
          <w:szCs w:val="22"/>
          <w:rtl/>
          <w:lang w:bidi="ar-EG"/>
        </w:rPr>
        <w:t xml:space="preserve"> للمساعدة في ضمان استدامته المالية على </w:t>
      </w:r>
      <w:r w:rsidRPr="00880BD3">
        <w:rPr>
          <w:rFonts w:cs="Simplified Arabic"/>
          <w:sz w:val="22"/>
          <w:szCs w:val="22"/>
          <w:rtl/>
          <w:lang w:bidi="ar-EG"/>
        </w:rPr>
        <w:t>المدى الطويل</w:t>
      </w:r>
      <w:r w:rsidRPr="00880BD3">
        <w:rPr>
          <w:rFonts w:cs="Simplified Arabic"/>
          <w:sz w:val="22"/>
          <w:szCs w:val="22"/>
          <w:lang w:bidi="ar-EG"/>
        </w:rPr>
        <w:t>.</w:t>
      </w:r>
    </w:p>
    <w:p w14:paraId="13CEE7CF" w14:textId="06D47D65" w:rsidR="00A424F1" w:rsidRPr="00E362C1" w:rsidRDefault="00A424F1" w:rsidP="00F27332">
      <w:pPr>
        <w:pStyle w:val="FootnoteText"/>
        <w:bidi/>
        <w:spacing w:after="0"/>
        <w:ind w:firstLine="0"/>
        <w:rPr>
          <w:rFonts w:cs="Simplified Arabic"/>
          <w:sz w:val="22"/>
          <w:szCs w:val="22"/>
        </w:rPr>
      </w:pPr>
    </w:p>
  </w:footnote>
  <w:footnote w:id="3">
    <w:p w14:paraId="039FBF41" w14:textId="77777777" w:rsidR="00A424F1" w:rsidRPr="00E362C1" w:rsidRDefault="00A424F1" w:rsidP="00F27332">
      <w:pPr>
        <w:pStyle w:val="FootnoteText"/>
        <w:bidi/>
        <w:spacing w:after="0"/>
        <w:ind w:firstLine="0"/>
        <w:rPr>
          <w:rFonts w:cs="Simplified Arabic"/>
          <w:sz w:val="22"/>
          <w:szCs w:val="22"/>
          <w:rtl/>
          <w:lang w:bidi="ar-EG"/>
        </w:rPr>
      </w:pPr>
      <w:r w:rsidRPr="00956EF3">
        <w:rPr>
          <w:vertAlign w:val="superscript"/>
          <w:lang w:bidi="ar-EG"/>
        </w:rPr>
        <w:footnoteRef/>
      </w:r>
      <w:r w:rsidRPr="00E362C1">
        <w:rPr>
          <w:rFonts w:cs="Simplified Arabic"/>
          <w:sz w:val="22"/>
          <w:szCs w:val="22"/>
          <w:rtl/>
          <w:lang w:bidi="ar-EG"/>
        </w:rPr>
        <w:t xml:space="preserve"> </w:t>
      </w:r>
      <w:r w:rsidRPr="00956EF3">
        <w:rPr>
          <w:rFonts w:cs="Simplified Arabic" w:hint="cs"/>
          <w:sz w:val="22"/>
          <w:szCs w:val="22"/>
          <w:rtl/>
          <w:lang w:bidi="ar-EG"/>
        </w:rPr>
        <w:t xml:space="preserve">تتاح على: </w:t>
      </w:r>
      <w:hyperlink r:id="rId1" w:history="1">
        <w:r w:rsidRPr="00956EF3">
          <w:rPr>
            <w:rStyle w:val="Hyperlink"/>
            <w:snapToGrid w:val="0"/>
            <w:kern w:val="22"/>
            <w:sz w:val="20"/>
            <w:szCs w:val="20"/>
          </w:rPr>
          <w:t>https://ipbes.net/notification/nomination/scoping-of-the-assessment-of-business-and-biodiversity</w:t>
        </w:r>
      </w:hyperlink>
      <w:r w:rsidRPr="00E362C1">
        <w:rPr>
          <w:rFonts w:cs="Simplified Arabic"/>
          <w:sz w:val="22"/>
          <w:szCs w:val="22"/>
          <w:rtl/>
          <w:lang w:bidi="ar-EG"/>
        </w:rPr>
        <w:t>.</w:t>
      </w:r>
    </w:p>
  </w:footnote>
  <w:footnote w:id="4">
    <w:p w14:paraId="2278C5EE" w14:textId="74F3A3E2" w:rsidR="00A424F1" w:rsidRPr="00E362C1" w:rsidRDefault="00A424F1" w:rsidP="00F27332">
      <w:pPr>
        <w:pStyle w:val="FootnoteText"/>
        <w:bidi/>
        <w:spacing w:after="0"/>
        <w:ind w:firstLine="0"/>
        <w:rPr>
          <w:rFonts w:cs="Simplified Arabic"/>
          <w:sz w:val="22"/>
          <w:szCs w:val="22"/>
          <w:lang w:bidi="ar-EG"/>
        </w:rPr>
      </w:pPr>
      <w:r w:rsidRPr="00956EF3">
        <w:rPr>
          <w:vertAlign w:val="superscript"/>
          <w:lang w:bidi="ar-EG"/>
        </w:rPr>
        <w:footnoteRef/>
      </w:r>
      <w:r w:rsidRPr="00956EF3">
        <w:rPr>
          <w:rFonts w:cs="Simplified Arabic"/>
          <w:sz w:val="22"/>
          <w:szCs w:val="22"/>
          <w:vertAlign w:val="superscript"/>
          <w:rtl/>
          <w:lang w:bidi="ar-EG"/>
        </w:rPr>
        <w:t xml:space="preserve"> </w:t>
      </w:r>
      <w:r>
        <w:rPr>
          <w:rFonts w:cs="Simplified Arabic" w:hint="cs"/>
          <w:sz w:val="22"/>
          <w:szCs w:val="22"/>
          <w:rtl/>
          <w:lang w:bidi="ar-EG"/>
        </w:rPr>
        <w:t>بالاستناد إلى</w:t>
      </w:r>
      <w:r w:rsidRPr="004C49B2">
        <w:rPr>
          <w:rFonts w:cs="Simplified Arabic"/>
          <w:sz w:val="22"/>
          <w:szCs w:val="22"/>
          <w:rtl/>
          <w:lang w:bidi="ar-EG"/>
        </w:rPr>
        <w:t xml:space="preserve"> توقيت الاجتماع الخامس عشر لمؤتمر الأطراف، يمكن تحديث هذه الفقرة في ضوء </w:t>
      </w:r>
      <w:r w:rsidR="000E735C">
        <w:rPr>
          <w:rFonts w:cs="Simplified Arabic" w:hint="cs"/>
          <w:sz w:val="22"/>
          <w:szCs w:val="22"/>
          <w:rtl/>
          <w:lang w:bidi="ar-EG"/>
        </w:rPr>
        <w:t xml:space="preserve">ناتج </w:t>
      </w:r>
      <w:r w:rsidRPr="004C49B2">
        <w:rPr>
          <w:rFonts w:cs="Simplified Arabic"/>
          <w:sz w:val="22"/>
          <w:szCs w:val="22"/>
          <w:rtl/>
          <w:lang w:bidi="ar-EG"/>
        </w:rPr>
        <w:t>الدورة الثامنة للمنبر الحكومي الدولي للعلوم والسياسات في مجال التنوع البيولوجي وخدمات النظم الإيكولوجية</w:t>
      </w:r>
      <w:r w:rsidRPr="00E362C1">
        <w:rPr>
          <w:rFonts w:cs="Simplified Arabic"/>
          <w:sz w:val="22"/>
          <w:szCs w:val="22"/>
          <w:rtl/>
          <w:lang w:bidi="ar-EG"/>
        </w:rPr>
        <w:t>.</w:t>
      </w:r>
    </w:p>
  </w:footnote>
  <w:footnote w:id="5">
    <w:p w14:paraId="0F1F2782" w14:textId="469A058B" w:rsidR="005C43BA" w:rsidRPr="005C43BA" w:rsidRDefault="005C43BA" w:rsidP="00D04CD3">
      <w:pPr>
        <w:pStyle w:val="FootnoteText"/>
        <w:bidi/>
        <w:spacing w:after="0"/>
        <w:ind w:firstLine="0"/>
        <w:rPr>
          <w:rtl/>
        </w:rPr>
      </w:pPr>
      <w:r>
        <w:rPr>
          <w:lang w:val="en-US"/>
        </w:rPr>
        <w:t xml:space="preserve"> </w:t>
      </w:r>
      <w:r w:rsidRPr="005C43BA">
        <w:rPr>
          <w:rStyle w:val="FootnoteReference"/>
          <w:sz w:val="24"/>
          <w:u w:val="none"/>
          <w:vertAlign w:val="superscript"/>
        </w:rPr>
        <w:footnoteRef/>
      </w:r>
      <w:r>
        <w:rPr>
          <w:rFonts w:hint="cs"/>
          <w:rtl/>
          <w:lang w:val="en-US"/>
        </w:rPr>
        <w:t xml:space="preserve"> </w:t>
      </w:r>
      <w:r w:rsidRPr="005C43BA">
        <w:rPr>
          <w:rFonts w:cs="Simplified Arabic" w:hint="cs"/>
          <w:sz w:val="22"/>
          <w:szCs w:val="22"/>
          <w:rtl/>
          <w:lang w:bidi="ar-EG"/>
        </w:rPr>
        <w:t xml:space="preserve">انظر المرفق بالوثيقة </w:t>
      </w:r>
      <w:r w:rsidRPr="005C43BA">
        <w:rPr>
          <w:rFonts w:cs="Simplified Arabic"/>
          <w:sz w:val="22"/>
          <w:szCs w:val="22"/>
          <w:lang w:bidi="ar-EG"/>
        </w:rPr>
        <w:t>IPBES/5/INF/3</w:t>
      </w:r>
      <w:r>
        <w:rPr>
          <w:rFonts w:hint="cs"/>
          <w:rtl/>
          <w:lang w:val="en-US"/>
        </w:rPr>
        <w:t xml:space="preserve"> </w:t>
      </w:r>
      <w:r>
        <w:t>(</w:t>
      </w:r>
      <w:hyperlink r:id="rId2" w:history="1">
        <w:r>
          <w:rPr>
            <w:rStyle w:val="Hyperlink"/>
          </w:rPr>
          <w:t>https://ipbes.net/sites/default/files/downloads/pdf/ipbes-5-inf-3.pdf</w:t>
        </w:r>
      </w:hyperlink>
      <w:r>
        <w:t>)</w:t>
      </w:r>
      <w:r>
        <w:rPr>
          <w:rFonts w:hint="cs"/>
          <w:rtl/>
        </w:rPr>
        <w:t>.</w:t>
      </w:r>
    </w:p>
  </w:footnote>
  <w:footnote w:id="6">
    <w:p w14:paraId="2C592B04" w14:textId="4AAF978D" w:rsidR="00D04CD3" w:rsidRPr="00D04CD3" w:rsidRDefault="00D04CD3" w:rsidP="00D04CD3">
      <w:pPr>
        <w:pStyle w:val="FootnoteText"/>
        <w:bidi/>
        <w:spacing w:after="0"/>
        <w:ind w:firstLine="0"/>
        <w:rPr>
          <w:rFonts w:cs="Simplified Arabic"/>
          <w:sz w:val="22"/>
          <w:szCs w:val="22"/>
          <w:rtl/>
          <w:lang w:bidi="ar-EG"/>
        </w:rPr>
      </w:pPr>
      <w:r w:rsidRPr="00D04CD3">
        <w:rPr>
          <w:rStyle w:val="FootnoteReference"/>
          <w:sz w:val="24"/>
          <w:u w:val="none"/>
          <w:vertAlign w:val="superscript"/>
        </w:rPr>
        <w:footnoteRef/>
      </w:r>
      <w:r>
        <w:rPr>
          <w:rFonts w:cs="Simplified Arabic" w:hint="cs"/>
          <w:sz w:val="22"/>
          <w:szCs w:val="22"/>
          <w:rtl/>
          <w:lang w:bidi="ar-EG"/>
        </w:rPr>
        <w:t xml:space="preserve"> الشريحة</w:t>
      </w:r>
      <w:r w:rsidRPr="00D04CD3">
        <w:rPr>
          <w:rFonts w:cs="Simplified Arabic"/>
          <w:sz w:val="22"/>
          <w:szCs w:val="22"/>
          <w:rtl/>
          <w:lang w:bidi="ar-EG"/>
        </w:rPr>
        <w:t xml:space="preserve"> 1: الكاميرون، كولومبيا، إثيوبيا وف</w:t>
      </w:r>
      <w:r>
        <w:rPr>
          <w:rFonts w:cs="Simplified Arabic" w:hint="cs"/>
          <w:sz w:val="22"/>
          <w:szCs w:val="22"/>
          <w:rtl/>
          <w:lang w:bidi="ar-EG"/>
        </w:rPr>
        <w:t>ي</w:t>
      </w:r>
      <w:r w:rsidRPr="00D04CD3">
        <w:rPr>
          <w:rFonts w:cs="Simplified Arabic"/>
          <w:sz w:val="22"/>
          <w:szCs w:val="22"/>
          <w:rtl/>
          <w:lang w:bidi="ar-EG"/>
        </w:rPr>
        <w:t>ي</w:t>
      </w:r>
      <w:r>
        <w:rPr>
          <w:rFonts w:cs="Simplified Arabic" w:hint="cs"/>
          <w:sz w:val="22"/>
          <w:szCs w:val="22"/>
          <w:rtl/>
          <w:lang w:bidi="ar-EG"/>
        </w:rPr>
        <w:t xml:space="preserve">ت </w:t>
      </w:r>
      <w:r w:rsidRPr="00D04CD3">
        <w:rPr>
          <w:rFonts w:cs="Simplified Arabic"/>
          <w:sz w:val="22"/>
          <w:szCs w:val="22"/>
          <w:rtl/>
          <w:lang w:bidi="ar-EG"/>
        </w:rPr>
        <w:t xml:space="preserve">نام؛ الشريحة 2: أذربيجان، كمبوديا، البوسنة والهرسك وغرينادا؛ الشريحة 3: الأرجنتين، </w:t>
      </w:r>
      <w:r>
        <w:rPr>
          <w:rFonts w:cs="Simplified Arabic" w:hint="cs"/>
          <w:sz w:val="22"/>
          <w:szCs w:val="22"/>
          <w:rtl/>
          <w:lang w:bidi="ar-EG"/>
        </w:rPr>
        <w:t>ال</w:t>
      </w:r>
      <w:r w:rsidRPr="00D04CD3">
        <w:rPr>
          <w:rFonts w:cs="Simplified Arabic"/>
          <w:sz w:val="22"/>
          <w:szCs w:val="22"/>
          <w:rtl/>
          <w:lang w:bidi="ar-EG"/>
        </w:rPr>
        <w:t>جمهورية الدوميني</w:t>
      </w:r>
      <w:r>
        <w:rPr>
          <w:rFonts w:cs="Simplified Arabic" w:hint="cs"/>
          <w:sz w:val="22"/>
          <w:szCs w:val="22"/>
          <w:rtl/>
          <w:lang w:bidi="ar-EG"/>
        </w:rPr>
        <w:t>كية</w:t>
      </w:r>
      <w:r w:rsidRPr="00D04CD3">
        <w:rPr>
          <w:rFonts w:cs="Simplified Arabic"/>
          <w:sz w:val="22"/>
          <w:szCs w:val="22"/>
          <w:rtl/>
          <w:lang w:bidi="ar-EG"/>
        </w:rPr>
        <w:t>، ملاوي وتايلند.</w:t>
      </w:r>
      <w:r w:rsidRPr="00D04CD3">
        <w:rPr>
          <w:rFonts w:cs="Simplified Arabic"/>
          <w:sz w:val="22"/>
          <w:szCs w:val="22"/>
          <w:lang w:bidi="ar-EG"/>
        </w:rPr>
        <w:t xml:space="preserve"> </w:t>
      </w:r>
    </w:p>
  </w:footnote>
  <w:footnote w:id="7">
    <w:p w14:paraId="73514C57" w14:textId="26F2726C" w:rsidR="00D04CD3" w:rsidRPr="00D04CD3" w:rsidRDefault="00D04CD3" w:rsidP="00D04CD3">
      <w:pPr>
        <w:pStyle w:val="FootnoteText"/>
        <w:bidi/>
        <w:spacing w:after="0"/>
        <w:ind w:firstLine="0"/>
        <w:rPr>
          <w:rFonts w:cs="Simplified Arabic"/>
          <w:sz w:val="22"/>
          <w:szCs w:val="22"/>
          <w:rtl/>
        </w:rPr>
      </w:pPr>
      <w:r w:rsidRPr="00866C91">
        <w:rPr>
          <w:rFonts w:cs="Simplified Arabic"/>
          <w:sz w:val="24"/>
          <w:vertAlign w:val="superscript"/>
          <w:lang w:bidi="ar-EG"/>
        </w:rPr>
        <w:footnoteRef/>
      </w:r>
      <w:r w:rsidRPr="00D04CD3">
        <w:rPr>
          <w:rFonts w:cs="Simplified Arabic"/>
          <w:sz w:val="22"/>
          <w:szCs w:val="22"/>
          <w:lang w:bidi="ar-EG"/>
        </w:rPr>
        <w:t xml:space="preserve"> </w:t>
      </w:r>
      <w:r w:rsidR="00866C91">
        <w:rPr>
          <w:rFonts w:cs="Simplified Arabic" w:hint="cs"/>
          <w:sz w:val="22"/>
          <w:szCs w:val="22"/>
          <w:rtl/>
          <w:lang w:bidi="ar-EG"/>
        </w:rPr>
        <w:t xml:space="preserve">انظر: </w:t>
      </w:r>
      <w:hyperlink r:id="rId3" w:history="1">
        <w:r w:rsidR="00866C91">
          <w:rPr>
            <w:rStyle w:val="Hyperlink"/>
          </w:rPr>
          <w:t>https://ipbes.net/guide-production-assessments</w:t>
        </w:r>
      </w:hyperlink>
      <w:r w:rsidR="00D033FE" w:rsidRPr="00D033FE">
        <w:rPr>
          <w:rStyle w:val="Hyperlink"/>
          <w:rFonts w:hint="cs"/>
          <w:u w:val="none"/>
          <w:rtl/>
        </w:rPr>
        <w:t>.</w:t>
      </w:r>
    </w:p>
  </w:footnote>
  <w:footnote w:id="8">
    <w:p w14:paraId="4C1C22A5" w14:textId="7917F3D7" w:rsidR="00D04CD3" w:rsidRPr="00D04CD3" w:rsidRDefault="00D04CD3" w:rsidP="00D04CD3">
      <w:pPr>
        <w:pStyle w:val="FootnoteText"/>
        <w:bidi/>
        <w:spacing w:after="0"/>
        <w:ind w:firstLine="0"/>
        <w:rPr>
          <w:rtl/>
        </w:rPr>
      </w:pPr>
      <w:r w:rsidRPr="00866C91">
        <w:rPr>
          <w:rStyle w:val="FootnoteReference"/>
          <w:sz w:val="24"/>
          <w:u w:val="none"/>
          <w:vertAlign w:val="superscript"/>
        </w:rPr>
        <w:footnoteRef/>
      </w:r>
      <w:r w:rsidRPr="00D04CD3">
        <w:t xml:space="preserve"> </w:t>
      </w:r>
      <w:r w:rsidR="00866C91" w:rsidRPr="00866C91">
        <w:rPr>
          <w:rFonts w:cs="Simplified Arabic" w:hint="cs"/>
          <w:sz w:val="22"/>
          <w:szCs w:val="22"/>
          <w:rtl/>
          <w:lang w:bidi="ar-EG"/>
        </w:rPr>
        <w:t>انظر:</w:t>
      </w:r>
      <w:r w:rsidR="00866C91">
        <w:rPr>
          <w:rFonts w:hint="cs"/>
          <w:rtl/>
        </w:rPr>
        <w:t xml:space="preserve"> </w:t>
      </w:r>
      <w:hyperlink r:id="rId4" w:history="1">
        <w:r w:rsidR="00866C91">
          <w:rPr>
            <w:rStyle w:val="Hyperlink"/>
          </w:rPr>
          <w:t>https://ipbes.net/conceptual-framework</w:t>
        </w:r>
      </w:hyperlink>
      <w:r w:rsidR="00D033FE" w:rsidRPr="00D033FE">
        <w:rPr>
          <w:rStyle w:val="Hyperlink"/>
          <w:rFonts w:hint="cs"/>
          <w:u w:val="none"/>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tl/>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EndPr/>
    <w:sdtContent>
      <w:p w14:paraId="636B3612" w14:textId="4601F2EB" w:rsidR="00A424F1" w:rsidRPr="00B012FB" w:rsidRDefault="00A424F1" w:rsidP="009A51BA">
        <w:pPr>
          <w:pStyle w:val="Header"/>
          <w:tabs>
            <w:tab w:val="clear" w:pos="4320"/>
            <w:tab w:val="clear" w:pos="8640"/>
          </w:tabs>
          <w:kinsoku w:val="0"/>
          <w:overflowPunct w:val="0"/>
          <w:autoSpaceDE w:val="0"/>
          <w:autoSpaceDN w:val="0"/>
          <w:bidi/>
          <w:jc w:val="left"/>
          <w:rPr>
            <w:noProof/>
            <w:kern w:val="22"/>
          </w:rPr>
        </w:pPr>
        <w:r>
          <w:rPr>
            <w:noProof/>
            <w:kern w:val="22"/>
          </w:rPr>
          <w:t>CBD/SB</w:t>
        </w:r>
        <w:r w:rsidR="00AF688B">
          <w:rPr>
            <w:noProof/>
            <w:kern w:val="22"/>
          </w:rPr>
          <w:t>S</w:t>
        </w:r>
        <w:r>
          <w:rPr>
            <w:noProof/>
            <w:kern w:val="22"/>
          </w:rPr>
          <w:t>TTA/24/8</w:t>
        </w:r>
      </w:p>
    </w:sdtContent>
  </w:sdt>
  <w:p w14:paraId="23063D69" w14:textId="77782AF4" w:rsidR="00A424F1" w:rsidRPr="00B012FB" w:rsidRDefault="00A424F1" w:rsidP="00C53C7B">
    <w:pPr>
      <w:pStyle w:val="Header"/>
      <w:tabs>
        <w:tab w:val="clear" w:pos="4320"/>
        <w:tab w:val="clear" w:pos="8640"/>
      </w:tabs>
      <w:kinsoku w:val="0"/>
      <w:overflowPunct w:val="0"/>
      <w:autoSpaceDE w:val="0"/>
      <w:autoSpaceDN w:val="0"/>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12</w:t>
    </w:r>
    <w:r w:rsidRPr="00B012FB">
      <w:rPr>
        <w:noProof/>
        <w:kern w:val="22"/>
      </w:rPr>
      <w:fldChar w:fldCharType="end"/>
    </w:r>
  </w:p>
  <w:p w14:paraId="416EBC10" w14:textId="77777777" w:rsidR="00A424F1" w:rsidRPr="00B012FB" w:rsidRDefault="00A424F1"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16126B00" w14:textId="43BEB237" w:rsidR="00A424F1" w:rsidRPr="00B012FB" w:rsidRDefault="00A424F1" w:rsidP="009A51BA">
        <w:pPr>
          <w:pStyle w:val="Header"/>
          <w:tabs>
            <w:tab w:val="clear" w:pos="4320"/>
            <w:tab w:val="clear" w:pos="8640"/>
          </w:tabs>
          <w:kinsoku w:val="0"/>
          <w:overflowPunct w:val="0"/>
          <w:autoSpaceDE w:val="0"/>
          <w:autoSpaceDN w:val="0"/>
          <w:jc w:val="left"/>
          <w:rPr>
            <w:noProof/>
            <w:kern w:val="22"/>
          </w:rPr>
        </w:pPr>
        <w:r>
          <w:rPr>
            <w:noProof/>
            <w:kern w:val="22"/>
          </w:rPr>
          <w:t>CBD/SB</w:t>
        </w:r>
        <w:r w:rsidR="00AF688B">
          <w:rPr>
            <w:noProof/>
            <w:kern w:val="22"/>
          </w:rPr>
          <w:t>S</w:t>
        </w:r>
        <w:r>
          <w:rPr>
            <w:noProof/>
            <w:kern w:val="22"/>
          </w:rPr>
          <w:t>TTA/24/8</w:t>
        </w:r>
      </w:p>
    </w:sdtContent>
  </w:sdt>
  <w:p w14:paraId="5B9F9E9D" w14:textId="2ED2FDB5" w:rsidR="00A424F1" w:rsidRPr="00B012FB" w:rsidRDefault="00A424F1" w:rsidP="009A51BA">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13</w:t>
    </w:r>
    <w:r w:rsidRPr="00B012FB">
      <w:rPr>
        <w:noProof/>
        <w:kern w:val="22"/>
      </w:rPr>
      <w:fldChar w:fldCharType="end"/>
    </w:r>
  </w:p>
  <w:p w14:paraId="1594CF0B" w14:textId="77777777" w:rsidR="00A424F1" w:rsidRPr="00B012FB" w:rsidRDefault="00A424F1" w:rsidP="00B012FB">
    <w:pPr>
      <w:pStyle w:val="Header"/>
      <w:tabs>
        <w:tab w:val="clear" w:pos="4320"/>
        <w:tab w:val="clear" w:pos="8640"/>
      </w:tabs>
      <w:kinsoku w:val="0"/>
      <w:overflowPunct w:val="0"/>
      <w:autoSpaceDE w:val="0"/>
      <w:autoSpaceDN w:val="0"/>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82CD2" w14:textId="77777777" w:rsidR="00AF688B" w:rsidRDefault="00AF6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B442B"/>
    <w:multiLevelType w:val="hybridMultilevel"/>
    <w:tmpl w:val="1FF086C2"/>
    <w:lvl w:ilvl="0" w:tplc="E7182FE6">
      <w:start w:val="1"/>
      <w:numFmt w:val="arabicAbjad"/>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 w15:restartNumberingAfterBreak="0">
    <w:nsid w:val="1EC63DCD"/>
    <w:multiLevelType w:val="hybridMultilevel"/>
    <w:tmpl w:val="3F24C33C"/>
    <w:lvl w:ilvl="0" w:tplc="E7182FE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491583"/>
    <w:multiLevelType w:val="hybridMultilevel"/>
    <w:tmpl w:val="1FF086C2"/>
    <w:lvl w:ilvl="0" w:tplc="E7182FE6">
      <w:start w:val="1"/>
      <w:numFmt w:val="arabicAbjad"/>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3" w15:restartNumberingAfterBreak="0">
    <w:nsid w:val="2D9F6DDC"/>
    <w:multiLevelType w:val="hybridMultilevel"/>
    <w:tmpl w:val="1FF086C2"/>
    <w:lvl w:ilvl="0" w:tplc="E7182FE6">
      <w:start w:val="1"/>
      <w:numFmt w:val="arabicAbjad"/>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4" w15:restartNumberingAfterBreak="0">
    <w:nsid w:val="2E7C14B9"/>
    <w:multiLevelType w:val="hybridMultilevel"/>
    <w:tmpl w:val="1FF086C2"/>
    <w:lvl w:ilvl="0" w:tplc="E7182FE6">
      <w:start w:val="1"/>
      <w:numFmt w:val="arabicAbjad"/>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A271D08"/>
    <w:multiLevelType w:val="hybridMultilevel"/>
    <w:tmpl w:val="9802FE4C"/>
    <w:lvl w:ilvl="0" w:tplc="408A701C">
      <w:start w:val="1"/>
      <w:numFmt w:val="arabicAbjad"/>
      <w:lvlText w:val="(%1)"/>
      <w:lvlJc w:val="left"/>
      <w:pPr>
        <w:ind w:left="1073" w:hanging="360"/>
      </w:pPr>
      <w:rPr>
        <w:rFonts w:hint="default"/>
        <w:lang w:bidi="ar-EG"/>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7" w15:restartNumberingAfterBreak="0">
    <w:nsid w:val="3F9D3C20"/>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48D5AC7"/>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1B081E"/>
    <w:multiLevelType w:val="hybridMultilevel"/>
    <w:tmpl w:val="1FF086C2"/>
    <w:lvl w:ilvl="0" w:tplc="E7182FE6">
      <w:start w:val="1"/>
      <w:numFmt w:val="arabicAbjad"/>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3" w15:restartNumberingAfterBreak="0">
    <w:nsid w:val="6C971E05"/>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0"/>
  </w:num>
  <w:num w:numId="3">
    <w:abstractNumId w:val="8"/>
  </w:num>
  <w:num w:numId="4">
    <w:abstractNumId w:val="10"/>
  </w:num>
  <w:num w:numId="5">
    <w:abstractNumId w:val="9"/>
  </w:num>
  <w:num w:numId="6">
    <w:abstractNumId w:val="14"/>
  </w:num>
  <w:num w:numId="7">
    <w:abstractNumId w:val="7"/>
  </w:num>
  <w:num w:numId="8">
    <w:abstractNumId w:val="12"/>
  </w:num>
  <w:num w:numId="9">
    <w:abstractNumId w:val="2"/>
  </w:num>
  <w:num w:numId="10">
    <w:abstractNumId w:val="4"/>
  </w:num>
  <w:num w:numId="11">
    <w:abstractNumId w:val="1"/>
  </w:num>
  <w:num w:numId="12">
    <w:abstractNumId w:val="6"/>
  </w:num>
  <w:num w:numId="13">
    <w:abstractNumId w:val="0"/>
  </w:num>
  <w:num w:numId="14">
    <w:abstractNumId w:val="13"/>
  </w:num>
  <w:num w:numId="15">
    <w:abstractNumId w:val="3"/>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538"/>
    <w:rsid w:val="00002503"/>
    <w:rsid w:val="00002FDE"/>
    <w:rsid w:val="0000368E"/>
    <w:rsid w:val="000050FB"/>
    <w:rsid w:val="000064E9"/>
    <w:rsid w:val="00010828"/>
    <w:rsid w:val="0001266F"/>
    <w:rsid w:val="00014680"/>
    <w:rsid w:val="00015B71"/>
    <w:rsid w:val="000219AC"/>
    <w:rsid w:val="00022207"/>
    <w:rsid w:val="00022961"/>
    <w:rsid w:val="0002340E"/>
    <w:rsid w:val="00023B75"/>
    <w:rsid w:val="0002421D"/>
    <w:rsid w:val="00025825"/>
    <w:rsid w:val="00025AC1"/>
    <w:rsid w:val="00025D8F"/>
    <w:rsid w:val="00031AB9"/>
    <w:rsid w:val="00031D24"/>
    <w:rsid w:val="00031F26"/>
    <w:rsid w:val="00032509"/>
    <w:rsid w:val="00033843"/>
    <w:rsid w:val="00037873"/>
    <w:rsid w:val="0004242A"/>
    <w:rsid w:val="000428F5"/>
    <w:rsid w:val="00043CDF"/>
    <w:rsid w:val="000454F5"/>
    <w:rsid w:val="00047099"/>
    <w:rsid w:val="00047B0C"/>
    <w:rsid w:val="00051A81"/>
    <w:rsid w:val="000541E0"/>
    <w:rsid w:val="00054381"/>
    <w:rsid w:val="00054C36"/>
    <w:rsid w:val="00056281"/>
    <w:rsid w:val="000616C5"/>
    <w:rsid w:val="000622AC"/>
    <w:rsid w:val="00062695"/>
    <w:rsid w:val="00062715"/>
    <w:rsid w:val="000649DC"/>
    <w:rsid w:val="00065E6A"/>
    <w:rsid w:val="000660D4"/>
    <w:rsid w:val="00066F7F"/>
    <w:rsid w:val="000711E1"/>
    <w:rsid w:val="00071A3C"/>
    <w:rsid w:val="00071D8B"/>
    <w:rsid w:val="00073708"/>
    <w:rsid w:val="000746E2"/>
    <w:rsid w:val="00074A57"/>
    <w:rsid w:val="00075576"/>
    <w:rsid w:val="000760C5"/>
    <w:rsid w:val="0007664B"/>
    <w:rsid w:val="0007762D"/>
    <w:rsid w:val="0007764D"/>
    <w:rsid w:val="00081AC4"/>
    <w:rsid w:val="00084008"/>
    <w:rsid w:val="000850AA"/>
    <w:rsid w:val="0008539E"/>
    <w:rsid w:val="00085773"/>
    <w:rsid w:val="00086D99"/>
    <w:rsid w:val="00087FB6"/>
    <w:rsid w:val="0009085B"/>
    <w:rsid w:val="000920AB"/>
    <w:rsid w:val="00092FF5"/>
    <w:rsid w:val="000A0CD4"/>
    <w:rsid w:val="000A24CB"/>
    <w:rsid w:val="000A3071"/>
    <w:rsid w:val="000A3F82"/>
    <w:rsid w:val="000A48B5"/>
    <w:rsid w:val="000A7155"/>
    <w:rsid w:val="000A78C6"/>
    <w:rsid w:val="000A7FD3"/>
    <w:rsid w:val="000B2BD3"/>
    <w:rsid w:val="000B7CBF"/>
    <w:rsid w:val="000C146B"/>
    <w:rsid w:val="000C1CDB"/>
    <w:rsid w:val="000C4344"/>
    <w:rsid w:val="000C5E8A"/>
    <w:rsid w:val="000C711A"/>
    <w:rsid w:val="000D0B3C"/>
    <w:rsid w:val="000D0BBE"/>
    <w:rsid w:val="000D20DA"/>
    <w:rsid w:val="000D2448"/>
    <w:rsid w:val="000D4752"/>
    <w:rsid w:val="000D49B4"/>
    <w:rsid w:val="000D50A1"/>
    <w:rsid w:val="000D7455"/>
    <w:rsid w:val="000D7FEA"/>
    <w:rsid w:val="000E0D23"/>
    <w:rsid w:val="000E15F2"/>
    <w:rsid w:val="000E27CF"/>
    <w:rsid w:val="000E637D"/>
    <w:rsid w:val="000E696C"/>
    <w:rsid w:val="000E6B6E"/>
    <w:rsid w:val="000E735C"/>
    <w:rsid w:val="000E7762"/>
    <w:rsid w:val="000E7E6A"/>
    <w:rsid w:val="000F07D4"/>
    <w:rsid w:val="000F0AEB"/>
    <w:rsid w:val="000F31EA"/>
    <w:rsid w:val="000F3F42"/>
    <w:rsid w:val="000F63AB"/>
    <w:rsid w:val="000F6492"/>
    <w:rsid w:val="000F6CDF"/>
    <w:rsid w:val="00102016"/>
    <w:rsid w:val="001071F7"/>
    <w:rsid w:val="001073FE"/>
    <w:rsid w:val="00107743"/>
    <w:rsid w:val="00112647"/>
    <w:rsid w:val="001128A2"/>
    <w:rsid w:val="001205EA"/>
    <w:rsid w:val="0012214B"/>
    <w:rsid w:val="00125327"/>
    <w:rsid w:val="0012737B"/>
    <w:rsid w:val="00131C85"/>
    <w:rsid w:val="001340BA"/>
    <w:rsid w:val="00136AAA"/>
    <w:rsid w:val="0013705A"/>
    <w:rsid w:val="001410F4"/>
    <w:rsid w:val="001413E6"/>
    <w:rsid w:val="00143E00"/>
    <w:rsid w:val="00144CA8"/>
    <w:rsid w:val="00146762"/>
    <w:rsid w:val="001471D6"/>
    <w:rsid w:val="00147802"/>
    <w:rsid w:val="00151A36"/>
    <w:rsid w:val="00155DC1"/>
    <w:rsid w:val="00155EFD"/>
    <w:rsid w:val="0015713A"/>
    <w:rsid w:val="00157725"/>
    <w:rsid w:val="00157BB6"/>
    <w:rsid w:val="001608FA"/>
    <w:rsid w:val="00164DBB"/>
    <w:rsid w:val="00166367"/>
    <w:rsid w:val="00172C8B"/>
    <w:rsid w:val="00173A32"/>
    <w:rsid w:val="0017442E"/>
    <w:rsid w:val="001770D3"/>
    <w:rsid w:val="001805D3"/>
    <w:rsid w:val="00180835"/>
    <w:rsid w:val="001840E6"/>
    <w:rsid w:val="00186D8B"/>
    <w:rsid w:val="00190A02"/>
    <w:rsid w:val="0019125C"/>
    <w:rsid w:val="001917E0"/>
    <w:rsid w:val="00191AFE"/>
    <w:rsid w:val="00192E06"/>
    <w:rsid w:val="001A2B40"/>
    <w:rsid w:val="001A4D26"/>
    <w:rsid w:val="001A5072"/>
    <w:rsid w:val="001A6F1F"/>
    <w:rsid w:val="001A7941"/>
    <w:rsid w:val="001B4919"/>
    <w:rsid w:val="001B495E"/>
    <w:rsid w:val="001B754A"/>
    <w:rsid w:val="001C09DB"/>
    <w:rsid w:val="001C2CBA"/>
    <w:rsid w:val="001C3007"/>
    <w:rsid w:val="001C36B1"/>
    <w:rsid w:val="001C5594"/>
    <w:rsid w:val="001C6300"/>
    <w:rsid w:val="001C7AED"/>
    <w:rsid w:val="001D47F8"/>
    <w:rsid w:val="001D488C"/>
    <w:rsid w:val="001D4B85"/>
    <w:rsid w:val="001D7B50"/>
    <w:rsid w:val="001E1730"/>
    <w:rsid w:val="001E2453"/>
    <w:rsid w:val="001E3C2A"/>
    <w:rsid w:val="001E4FE5"/>
    <w:rsid w:val="001F4992"/>
    <w:rsid w:val="001F6379"/>
    <w:rsid w:val="001F695A"/>
    <w:rsid w:val="001F7743"/>
    <w:rsid w:val="00200710"/>
    <w:rsid w:val="00200E9F"/>
    <w:rsid w:val="00202651"/>
    <w:rsid w:val="00202DF2"/>
    <w:rsid w:val="00204415"/>
    <w:rsid w:val="0020670A"/>
    <w:rsid w:val="00207A6E"/>
    <w:rsid w:val="00216091"/>
    <w:rsid w:val="002211FD"/>
    <w:rsid w:val="002231E4"/>
    <w:rsid w:val="00224577"/>
    <w:rsid w:val="00224B92"/>
    <w:rsid w:val="002315B3"/>
    <w:rsid w:val="002322CF"/>
    <w:rsid w:val="00232D69"/>
    <w:rsid w:val="002350BC"/>
    <w:rsid w:val="002357E1"/>
    <w:rsid w:val="00235AF7"/>
    <w:rsid w:val="00240F94"/>
    <w:rsid w:val="00243471"/>
    <w:rsid w:val="002443FE"/>
    <w:rsid w:val="00245522"/>
    <w:rsid w:val="00245523"/>
    <w:rsid w:val="0024600F"/>
    <w:rsid w:val="00250D5A"/>
    <w:rsid w:val="00252624"/>
    <w:rsid w:val="00252897"/>
    <w:rsid w:val="00252F7F"/>
    <w:rsid w:val="002552F5"/>
    <w:rsid w:val="002629F8"/>
    <w:rsid w:val="00262C99"/>
    <w:rsid w:val="00263F0C"/>
    <w:rsid w:val="0026412A"/>
    <w:rsid w:val="00267573"/>
    <w:rsid w:val="00275E88"/>
    <w:rsid w:val="002760C3"/>
    <w:rsid w:val="0027680D"/>
    <w:rsid w:val="00276E34"/>
    <w:rsid w:val="00281F17"/>
    <w:rsid w:val="0028390E"/>
    <w:rsid w:val="00284C31"/>
    <w:rsid w:val="002851E0"/>
    <w:rsid w:val="00285ECF"/>
    <w:rsid w:val="00290312"/>
    <w:rsid w:val="0029039D"/>
    <w:rsid w:val="0029270E"/>
    <w:rsid w:val="00292B66"/>
    <w:rsid w:val="00292F67"/>
    <w:rsid w:val="00293213"/>
    <w:rsid w:val="002938D7"/>
    <w:rsid w:val="0029483D"/>
    <w:rsid w:val="00297D8F"/>
    <w:rsid w:val="002A23AC"/>
    <w:rsid w:val="002A4192"/>
    <w:rsid w:val="002A69D2"/>
    <w:rsid w:val="002A749E"/>
    <w:rsid w:val="002A7911"/>
    <w:rsid w:val="002B02D0"/>
    <w:rsid w:val="002B0942"/>
    <w:rsid w:val="002B2968"/>
    <w:rsid w:val="002B4072"/>
    <w:rsid w:val="002B4AC7"/>
    <w:rsid w:val="002B5B05"/>
    <w:rsid w:val="002B6553"/>
    <w:rsid w:val="002B6FB2"/>
    <w:rsid w:val="002C0089"/>
    <w:rsid w:val="002C0AA7"/>
    <w:rsid w:val="002C2D11"/>
    <w:rsid w:val="002C48A7"/>
    <w:rsid w:val="002C4BDB"/>
    <w:rsid w:val="002D157A"/>
    <w:rsid w:val="002D17FC"/>
    <w:rsid w:val="002D2CD2"/>
    <w:rsid w:val="002D355B"/>
    <w:rsid w:val="002D5857"/>
    <w:rsid w:val="002E0627"/>
    <w:rsid w:val="002E1BEE"/>
    <w:rsid w:val="002E22CF"/>
    <w:rsid w:val="002E3198"/>
    <w:rsid w:val="002E3E50"/>
    <w:rsid w:val="002E62B3"/>
    <w:rsid w:val="002E67D8"/>
    <w:rsid w:val="002E7402"/>
    <w:rsid w:val="002F04D2"/>
    <w:rsid w:val="002F15BB"/>
    <w:rsid w:val="002F3178"/>
    <w:rsid w:val="002F5178"/>
    <w:rsid w:val="00302889"/>
    <w:rsid w:val="00306DC5"/>
    <w:rsid w:val="00310BC6"/>
    <w:rsid w:val="00310FA1"/>
    <w:rsid w:val="00311F35"/>
    <w:rsid w:val="00312419"/>
    <w:rsid w:val="00315C0F"/>
    <w:rsid w:val="00316740"/>
    <w:rsid w:val="00316983"/>
    <w:rsid w:val="0031741D"/>
    <w:rsid w:val="00317FA7"/>
    <w:rsid w:val="003210FF"/>
    <w:rsid w:val="00321429"/>
    <w:rsid w:val="0032489D"/>
    <w:rsid w:val="00325DE3"/>
    <w:rsid w:val="00327DDD"/>
    <w:rsid w:val="00330D2D"/>
    <w:rsid w:val="00330F27"/>
    <w:rsid w:val="00333E09"/>
    <w:rsid w:val="00334530"/>
    <w:rsid w:val="00334EAA"/>
    <w:rsid w:val="00336766"/>
    <w:rsid w:val="003400BF"/>
    <w:rsid w:val="00344D0C"/>
    <w:rsid w:val="00345376"/>
    <w:rsid w:val="00345CBE"/>
    <w:rsid w:val="003507D9"/>
    <w:rsid w:val="0035272B"/>
    <w:rsid w:val="00354F1B"/>
    <w:rsid w:val="003564D6"/>
    <w:rsid w:val="00361306"/>
    <w:rsid w:val="003618D6"/>
    <w:rsid w:val="003636E1"/>
    <w:rsid w:val="0036380E"/>
    <w:rsid w:val="00365429"/>
    <w:rsid w:val="00365913"/>
    <w:rsid w:val="00367608"/>
    <w:rsid w:val="003679CC"/>
    <w:rsid w:val="003729B7"/>
    <w:rsid w:val="00372D81"/>
    <w:rsid w:val="0037708B"/>
    <w:rsid w:val="003822C0"/>
    <w:rsid w:val="00382AB0"/>
    <w:rsid w:val="00384170"/>
    <w:rsid w:val="003913CE"/>
    <w:rsid w:val="003942BF"/>
    <w:rsid w:val="003971FC"/>
    <w:rsid w:val="003A0A74"/>
    <w:rsid w:val="003A2A86"/>
    <w:rsid w:val="003A2E51"/>
    <w:rsid w:val="003A3225"/>
    <w:rsid w:val="003A322F"/>
    <w:rsid w:val="003A6936"/>
    <w:rsid w:val="003B0946"/>
    <w:rsid w:val="003B0F2B"/>
    <w:rsid w:val="003B10B9"/>
    <w:rsid w:val="003B2485"/>
    <w:rsid w:val="003B3093"/>
    <w:rsid w:val="003B3970"/>
    <w:rsid w:val="003B4AD9"/>
    <w:rsid w:val="003B505D"/>
    <w:rsid w:val="003B53D4"/>
    <w:rsid w:val="003B6A62"/>
    <w:rsid w:val="003C113F"/>
    <w:rsid w:val="003C3CF4"/>
    <w:rsid w:val="003C5785"/>
    <w:rsid w:val="003C79D4"/>
    <w:rsid w:val="003D1245"/>
    <w:rsid w:val="003D2A7C"/>
    <w:rsid w:val="003D2CA3"/>
    <w:rsid w:val="003E23DB"/>
    <w:rsid w:val="003E2DAE"/>
    <w:rsid w:val="003E45A9"/>
    <w:rsid w:val="003E5F30"/>
    <w:rsid w:val="003E6564"/>
    <w:rsid w:val="003F05B9"/>
    <w:rsid w:val="003F0E54"/>
    <w:rsid w:val="003F3DD3"/>
    <w:rsid w:val="003F4BD5"/>
    <w:rsid w:val="003F6E44"/>
    <w:rsid w:val="00400D70"/>
    <w:rsid w:val="00400E62"/>
    <w:rsid w:val="0040111A"/>
    <w:rsid w:val="0040370F"/>
    <w:rsid w:val="0040583C"/>
    <w:rsid w:val="0040648D"/>
    <w:rsid w:val="0040649A"/>
    <w:rsid w:val="0040653C"/>
    <w:rsid w:val="00406BC6"/>
    <w:rsid w:val="0041034C"/>
    <w:rsid w:val="00412F15"/>
    <w:rsid w:val="00414065"/>
    <w:rsid w:val="004144CF"/>
    <w:rsid w:val="004145B1"/>
    <w:rsid w:val="00414C9C"/>
    <w:rsid w:val="004155DA"/>
    <w:rsid w:val="004250D3"/>
    <w:rsid w:val="004250DA"/>
    <w:rsid w:val="004266CC"/>
    <w:rsid w:val="0043327F"/>
    <w:rsid w:val="00433301"/>
    <w:rsid w:val="004360FC"/>
    <w:rsid w:val="00436625"/>
    <w:rsid w:val="0043756D"/>
    <w:rsid w:val="00437636"/>
    <w:rsid w:val="00437902"/>
    <w:rsid w:val="0044190C"/>
    <w:rsid w:val="0044424E"/>
    <w:rsid w:val="00446BEE"/>
    <w:rsid w:val="00452487"/>
    <w:rsid w:val="00452DF1"/>
    <w:rsid w:val="00453E04"/>
    <w:rsid w:val="004648E5"/>
    <w:rsid w:val="00466864"/>
    <w:rsid w:val="0046691B"/>
    <w:rsid w:val="00466C1E"/>
    <w:rsid w:val="00467A12"/>
    <w:rsid w:val="0047101F"/>
    <w:rsid w:val="004723EF"/>
    <w:rsid w:val="00473481"/>
    <w:rsid w:val="0047554F"/>
    <w:rsid w:val="00475A7F"/>
    <w:rsid w:val="00480F82"/>
    <w:rsid w:val="004827E7"/>
    <w:rsid w:val="00482CAA"/>
    <w:rsid w:val="004847AF"/>
    <w:rsid w:val="00486CF5"/>
    <w:rsid w:val="00486D21"/>
    <w:rsid w:val="00490CE3"/>
    <w:rsid w:val="00492E7F"/>
    <w:rsid w:val="0049448E"/>
    <w:rsid w:val="004966A2"/>
    <w:rsid w:val="004972EB"/>
    <w:rsid w:val="004A2D07"/>
    <w:rsid w:val="004A3B37"/>
    <w:rsid w:val="004A5D01"/>
    <w:rsid w:val="004A686C"/>
    <w:rsid w:val="004A6972"/>
    <w:rsid w:val="004A7D34"/>
    <w:rsid w:val="004B0E58"/>
    <w:rsid w:val="004B2DB1"/>
    <w:rsid w:val="004B312D"/>
    <w:rsid w:val="004B4309"/>
    <w:rsid w:val="004B4F4D"/>
    <w:rsid w:val="004B597A"/>
    <w:rsid w:val="004B6E33"/>
    <w:rsid w:val="004C0EE3"/>
    <w:rsid w:val="004C23BE"/>
    <w:rsid w:val="004C439B"/>
    <w:rsid w:val="004C6760"/>
    <w:rsid w:val="004C735D"/>
    <w:rsid w:val="004C7785"/>
    <w:rsid w:val="004D02B8"/>
    <w:rsid w:val="004D230F"/>
    <w:rsid w:val="004D2BF2"/>
    <w:rsid w:val="004D4259"/>
    <w:rsid w:val="004D4329"/>
    <w:rsid w:val="004D50B3"/>
    <w:rsid w:val="004D6F63"/>
    <w:rsid w:val="004E00C7"/>
    <w:rsid w:val="004E1FF3"/>
    <w:rsid w:val="004E25DE"/>
    <w:rsid w:val="004E2C0E"/>
    <w:rsid w:val="004F07E0"/>
    <w:rsid w:val="004F1116"/>
    <w:rsid w:val="004F201C"/>
    <w:rsid w:val="004F2E78"/>
    <w:rsid w:val="004F5DEF"/>
    <w:rsid w:val="00500530"/>
    <w:rsid w:val="005032C9"/>
    <w:rsid w:val="005043E1"/>
    <w:rsid w:val="00505775"/>
    <w:rsid w:val="00506031"/>
    <w:rsid w:val="00510341"/>
    <w:rsid w:val="00510820"/>
    <w:rsid w:val="00511073"/>
    <w:rsid w:val="0051231F"/>
    <w:rsid w:val="00514FBB"/>
    <w:rsid w:val="00516C26"/>
    <w:rsid w:val="005207A9"/>
    <w:rsid w:val="00521040"/>
    <w:rsid w:val="00521EFF"/>
    <w:rsid w:val="00522DFE"/>
    <w:rsid w:val="00522E0C"/>
    <w:rsid w:val="00524664"/>
    <w:rsid w:val="0052581F"/>
    <w:rsid w:val="0053142D"/>
    <w:rsid w:val="00532836"/>
    <w:rsid w:val="0053541C"/>
    <w:rsid w:val="00536ABC"/>
    <w:rsid w:val="00537C22"/>
    <w:rsid w:val="00541250"/>
    <w:rsid w:val="00542250"/>
    <w:rsid w:val="0054323E"/>
    <w:rsid w:val="005440A6"/>
    <w:rsid w:val="00545E6A"/>
    <w:rsid w:val="00551055"/>
    <w:rsid w:val="005513BF"/>
    <w:rsid w:val="00553105"/>
    <w:rsid w:val="005555E0"/>
    <w:rsid w:val="0056067D"/>
    <w:rsid w:val="00565F8D"/>
    <w:rsid w:val="005732ED"/>
    <w:rsid w:val="00580846"/>
    <w:rsid w:val="00580BD8"/>
    <w:rsid w:val="00581449"/>
    <w:rsid w:val="00581AC5"/>
    <w:rsid w:val="0058223D"/>
    <w:rsid w:val="00583471"/>
    <w:rsid w:val="005856D1"/>
    <w:rsid w:val="00585ED7"/>
    <w:rsid w:val="005863F0"/>
    <w:rsid w:val="00586D3B"/>
    <w:rsid w:val="005870BE"/>
    <w:rsid w:val="00592968"/>
    <w:rsid w:val="00592D93"/>
    <w:rsid w:val="00593284"/>
    <w:rsid w:val="005955D2"/>
    <w:rsid w:val="00595DC1"/>
    <w:rsid w:val="00595ED3"/>
    <w:rsid w:val="005A0D8A"/>
    <w:rsid w:val="005A2F6E"/>
    <w:rsid w:val="005A365B"/>
    <w:rsid w:val="005A4284"/>
    <w:rsid w:val="005A5365"/>
    <w:rsid w:val="005A53D5"/>
    <w:rsid w:val="005A6638"/>
    <w:rsid w:val="005B0FA9"/>
    <w:rsid w:val="005B2688"/>
    <w:rsid w:val="005B6FDB"/>
    <w:rsid w:val="005B78E8"/>
    <w:rsid w:val="005C430F"/>
    <w:rsid w:val="005C43BA"/>
    <w:rsid w:val="005C4CA8"/>
    <w:rsid w:val="005C5426"/>
    <w:rsid w:val="005C7A34"/>
    <w:rsid w:val="005D0539"/>
    <w:rsid w:val="005D11DB"/>
    <w:rsid w:val="005D139C"/>
    <w:rsid w:val="005D2FE4"/>
    <w:rsid w:val="005D354C"/>
    <w:rsid w:val="005D6A29"/>
    <w:rsid w:val="005E04A4"/>
    <w:rsid w:val="005E115D"/>
    <w:rsid w:val="005E16C3"/>
    <w:rsid w:val="005E4283"/>
    <w:rsid w:val="005E437F"/>
    <w:rsid w:val="005E5DFB"/>
    <w:rsid w:val="005E662A"/>
    <w:rsid w:val="005E681F"/>
    <w:rsid w:val="005E6FA4"/>
    <w:rsid w:val="005F49F4"/>
    <w:rsid w:val="005F4C74"/>
    <w:rsid w:val="00600C4E"/>
    <w:rsid w:val="00602AEB"/>
    <w:rsid w:val="00602B6B"/>
    <w:rsid w:val="0060449C"/>
    <w:rsid w:val="00605B42"/>
    <w:rsid w:val="00607635"/>
    <w:rsid w:val="00607D5F"/>
    <w:rsid w:val="00612D1E"/>
    <w:rsid w:val="006179EE"/>
    <w:rsid w:val="0062084E"/>
    <w:rsid w:val="006227B5"/>
    <w:rsid w:val="006260D5"/>
    <w:rsid w:val="00632B34"/>
    <w:rsid w:val="00633492"/>
    <w:rsid w:val="00633BA6"/>
    <w:rsid w:val="00634FFD"/>
    <w:rsid w:val="00635D14"/>
    <w:rsid w:val="0064372E"/>
    <w:rsid w:val="00644DB3"/>
    <w:rsid w:val="00644F66"/>
    <w:rsid w:val="00645A13"/>
    <w:rsid w:val="00646535"/>
    <w:rsid w:val="00646951"/>
    <w:rsid w:val="0064760B"/>
    <w:rsid w:val="006477BC"/>
    <w:rsid w:val="006507F2"/>
    <w:rsid w:val="00650F4C"/>
    <w:rsid w:val="006531E5"/>
    <w:rsid w:val="006539F2"/>
    <w:rsid w:val="00653F75"/>
    <w:rsid w:val="006549FD"/>
    <w:rsid w:val="00660453"/>
    <w:rsid w:val="0066114C"/>
    <w:rsid w:val="00662D80"/>
    <w:rsid w:val="00667F27"/>
    <w:rsid w:val="00670E20"/>
    <w:rsid w:val="00673A57"/>
    <w:rsid w:val="006762DF"/>
    <w:rsid w:val="00680103"/>
    <w:rsid w:val="00680507"/>
    <w:rsid w:val="00680539"/>
    <w:rsid w:val="00682306"/>
    <w:rsid w:val="006825D8"/>
    <w:rsid w:val="00682774"/>
    <w:rsid w:val="006837ED"/>
    <w:rsid w:val="00684040"/>
    <w:rsid w:val="00684617"/>
    <w:rsid w:val="00684F9C"/>
    <w:rsid w:val="00690847"/>
    <w:rsid w:val="0069446F"/>
    <w:rsid w:val="006947E3"/>
    <w:rsid w:val="00695607"/>
    <w:rsid w:val="00697DEA"/>
    <w:rsid w:val="006A11AE"/>
    <w:rsid w:val="006A1B8F"/>
    <w:rsid w:val="006A4003"/>
    <w:rsid w:val="006A59F4"/>
    <w:rsid w:val="006A5E66"/>
    <w:rsid w:val="006B074E"/>
    <w:rsid w:val="006B242F"/>
    <w:rsid w:val="006B292E"/>
    <w:rsid w:val="006B2BD5"/>
    <w:rsid w:val="006B4856"/>
    <w:rsid w:val="006B55F8"/>
    <w:rsid w:val="006B6C47"/>
    <w:rsid w:val="006B7615"/>
    <w:rsid w:val="006C0213"/>
    <w:rsid w:val="006C0405"/>
    <w:rsid w:val="006C1347"/>
    <w:rsid w:val="006C186D"/>
    <w:rsid w:val="006C1D31"/>
    <w:rsid w:val="006C34AC"/>
    <w:rsid w:val="006C3B13"/>
    <w:rsid w:val="006D0E3D"/>
    <w:rsid w:val="006D1A99"/>
    <w:rsid w:val="006D2B19"/>
    <w:rsid w:val="006D5658"/>
    <w:rsid w:val="006E02A8"/>
    <w:rsid w:val="006E1741"/>
    <w:rsid w:val="006E2B04"/>
    <w:rsid w:val="006E405B"/>
    <w:rsid w:val="006E4E17"/>
    <w:rsid w:val="006E7B3F"/>
    <w:rsid w:val="006F284C"/>
    <w:rsid w:val="006F3495"/>
    <w:rsid w:val="006F7227"/>
    <w:rsid w:val="007000BD"/>
    <w:rsid w:val="0070073A"/>
    <w:rsid w:val="0070136C"/>
    <w:rsid w:val="00702366"/>
    <w:rsid w:val="00704E3A"/>
    <w:rsid w:val="00710070"/>
    <w:rsid w:val="0071059E"/>
    <w:rsid w:val="00713ABA"/>
    <w:rsid w:val="00714C15"/>
    <w:rsid w:val="0071554C"/>
    <w:rsid w:val="00715799"/>
    <w:rsid w:val="007157C9"/>
    <w:rsid w:val="007163BC"/>
    <w:rsid w:val="00716751"/>
    <w:rsid w:val="007167CA"/>
    <w:rsid w:val="00716FBC"/>
    <w:rsid w:val="00721C77"/>
    <w:rsid w:val="00730AE3"/>
    <w:rsid w:val="00732620"/>
    <w:rsid w:val="00732EE6"/>
    <w:rsid w:val="00733D73"/>
    <w:rsid w:val="00736BC2"/>
    <w:rsid w:val="0074124B"/>
    <w:rsid w:val="00742491"/>
    <w:rsid w:val="0074305E"/>
    <w:rsid w:val="00746010"/>
    <w:rsid w:val="0074639C"/>
    <w:rsid w:val="00746A56"/>
    <w:rsid w:val="00746AD1"/>
    <w:rsid w:val="007528BA"/>
    <w:rsid w:val="00753BDB"/>
    <w:rsid w:val="007552D1"/>
    <w:rsid w:val="007564CF"/>
    <w:rsid w:val="0075740B"/>
    <w:rsid w:val="00757ACD"/>
    <w:rsid w:val="00762593"/>
    <w:rsid w:val="00764F4A"/>
    <w:rsid w:val="00766363"/>
    <w:rsid w:val="00766641"/>
    <w:rsid w:val="00771DEB"/>
    <w:rsid w:val="0077503A"/>
    <w:rsid w:val="00775238"/>
    <w:rsid w:val="00777F35"/>
    <w:rsid w:val="007808DA"/>
    <w:rsid w:val="0078233F"/>
    <w:rsid w:val="00782CCA"/>
    <w:rsid w:val="00783473"/>
    <w:rsid w:val="007903BE"/>
    <w:rsid w:val="0079228B"/>
    <w:rsid w:val="00792370"/>
    <w:rsid w:val="0079325E"/>
    <w:rsid w:val="00793280"/>
    <w:rsid w:val="00793668"/>
    <w:rsid w:val="00794704"/>
    <w:rsid w:val="007A2EA3"/>
    <w:rsid w:val="007A4C4A"/>
    <w:rsid w:val="007A7C2B"/>
    <w:rsid w:val="007B1587"/>
    <w:rsid w:val="007B304E"/>
    <w:rsid w:val="007B45A8"/>
    <w:rsid w:val="007C054B"/>
    <w:rsid w:val="007C39ED"/>
    <w:rsid w:val="007C3DA5"/>
    <w:rsid w:val="007C5285"/>
    <w:rsid w:val="007C633B"/>
    <w:rsid w:val="007C779C"/>
    <w:rsid w:val="007D3182"/>
    <w:rsid w:val="007D5E0B"/>
    <w:rsid w:val="007D724C"/>
    <w:rsid w:val="007D7571"/>
    <w:rsid w:val="007E25A8"/>
    <w:rsid w:val="007E41A8"/>
    <w:rsid w:val="007E78BE"/>
    <w:rsid w:val="007F15B9"/>
    <w:rsid w:val="007F1D67"/>
    <w:rsid w:val="007F4464"/>
    <w:rsid w:val="007F4D27"/>
    <w:rsid w:val="007F6045"/>
    <w:rsid w:val="007F7C67"/>
    <w:rsid w:val="007F7F5C"/>
    <w:rsid w:val="00800553"/>
    <w:rsid w:val="008026F3"/>
    <w:rsid w:val="008027D4"/>
    <w:rsid w:val="00802826"/>
    <w:rsid w:val="00803346"/>
    <w:rsid w:val="00805931"/>
    <w:rsid w:val="00806FD1"/>
    <w:rsid w:val="008116B9"/>
    <w:rsid w:val="008118F0"/>
    <w:rsid w:val="0081482A"/>
    <w:rsid w:val="0081488D"/>
    <w:rsid w:val="00815A08"/>
    <w:rsid w:val="00816881"/>
    <w:rsid w:val="0081734A"/>
    <w:rsid w:val="00817F8C"/>
    <w:rsid w:val="00821B70"/>
    <w:rsid w:val="00822477"/>
    <w:rsid w:val="00825524"/>
    <w:rsid w:val="00826607"/>
    <w:rsid w:val="0083211E"/>
    <w:rsid w:val="00834890"/>
    <w:rsid w:val="00837ADE"/>
    <w:rsid w:val="00837B9B"/>
    <w:rsid w:val="00841746"/>
    <w:rsid w:val="00843FF1"/>
    <w:rsid w:val="00845359"/>
    <w:rsid w:val="00845A61"/>
    <w:rsid w:val="00845ABD"/>
    <w:rsid w:val="00845E61"/>
    <w:rsid w:val="00846BEE"/>
    <w:rsid w:val="00852682"/>
    <w:rsid w:val="0085384F"/>
    <w:rsid w:val="008538DC"/>
    <w:rsid w:val="00857745"/>
    <w:rsid w:val="0086074D"/>
    <w:rsid w:val="00861166"/>
    <w:rsid w:val="00863C7E"/>
    <w:rsid w:val="0086574F"/>
    <w:rsid w:val="00866C91"/>
    <w:rsid w:val="00866C93"/>
    <w:rsid w:val="00870BA1"/>
    <w:rsid w:val="00870D40"/>
    <w:rsid w:val="0087246B"/>
    <w:rsid w:val="00874448"/>
    <w:rsid w:val="008753DE"/>
    <w:rsid w:val="00875709"/>
    <w:rsid w:val="00880ACF"/>
    <w:rsid w:val="00880BD3"/>
    <w:rsid w:val="0088188A"/>
    <w:rsid w:val="00883F00"/>
    <w:rsid w:val="0088480B"/>
    <w:rsid w:val="00886E20"/>
    <w:rsid w:val="008873F6"/>
    <w:rsid w:val="00890546"/>
    <w:rsid w:val="00890B2A"/>
    <w:rsid w:val="0089201F"/>
    <w:rsid w:val="008920A1"/>
    <w:rsid w:val="00894CD3"/>
    <w:rsid w:val="00895178"/>
    <w:rsid w:val="00896CA0"/>
    <w:rsid w:val="008A0782"/>
    <w:rsid w:val="008A128E"/>
    <w:rsid w:val="008A7CB2"/>
    <w:rsid w:val="008B3526"/>
    <w:rsid w:val="008B4028"/>
    <w:rsid w:val="008B65F6"/>
    <w:rsid w:val="008B7120"/>
    <w:rsid w:val="008B7563"/>
    <w:rsid w:val="008C013C"/>
    <w:rsid w:val="008C1E35"/>
    <w:rsid w:val="008C2E59"/>
    <w:rsid w:val="008C3C9F"/>
    <w:rsid w:val="008D1F86"/>
    <w:rsid w:val="008D5AA2"/>
    <w:rsid w:val="008D6EAF"/>
    <w:rsid w:val="008D750A"/>
    <w:rsid w:val="008E1946"/>
    <w:rsid w:val="008E248B"/>
    <w:rsid w:val="008E2FD6"/>
    <w:rsid w:val="008E3AAB"/>
    <w:rsid w:val="008E4B91"/>
    <w:rsid w:val="008E4ED5"/>
    <w:rsid w:val="008E5F84"/>
    <w:rsid w:val="008E631E"/>
    <w:rsid w:val="008E7040"/>
    <w:rsid w:val="008E7500"/>
    <w:rsid w:val="008F4FB9"/>
    <w:rsid w:val="008F50FF"/>
    <w:rsid w:val="008F552D"/>
    <w:rsid w:val="008F7D2A"/>
    <w:rsid w:val="00900DD7"/>
    <w:rsid w:val="00901BC1"/>
    <w:rsid w:val="00901DFA"/>
    <w:rsid w:val="00902CF4"/>
    <w:rsid w:val="009067F8"/>
    <w:rsid w:val="0090756D"/>
    <w:rsid w:val="00910CC5"/>
    <w:rsid w:val="00912FF5"/>
    <w:rsid w:val="009157A4"/>
    <w:rsid w:val="0091677F"/>
    <w:rsid w:val="0092144D"/>
    <w:rsid w:val="009229D7"/>
    <w:rsid w:val="00922EAD"/>
    <w:rsid w:val="0092794B"/>
    <w:rsid w:val="00932170"/>
    <w:rsid w:val="0093440C"/>
    <w:rsid w:val="00936F3E"/>
    <w:rsid w:val="00941AFD"/>
    <w:rsid w:val="009439CA"/>
    <w:rsid w:val="00945313"/>
    <w:rsid w:val="00945384"/>
    <w:rsid w:val="009456D4"/>
    <w:rsid w:val="00953856"/>
    <w:rsid w:val="009554D5"/>
    <w:rsid w:val="00956C0D"/>
    <w:rsid w:val="00963660"/>
    <w:rsid w:val="00963DC7"/>
    <w:rsid w:val="00966A4F"/>
    <w:rsid w:val="009679A1"/>
    <w:rsid w:val="009702FA"/>
    <w:rsid w:val="00972A75"/>
    <w:rsid w:val="0097540D"/>
    <w:rsid w:val="009801A8"/>
    <w:rsid w:val="009822CF"/>
    <w:rsid w:val="00986575"/>
    <w:rsid w:val="009913E0"/>
    <w:rsid w:val="009938AE"/>
    <w:rsid w:val="009A2687"/>
    <w:rsid w:val="009A2E52"/>
    <w:rsid w:val="009A3742"/>
    <w:rsid w:val="009A4DC4"/>
    <w:rsid w:val="009A51BA"/>
    <w:rsid w:val="009A5B4C"/>
    <w:rsid w:val="009B0046"/>
    <w:rsid w:val="009B00E8"/>
    <w:rsid w:val="009B120B"/>
    <w:rsid w:val="009B41D2"/>
    <w:rsid w:val="009B4E34"/>
    <w:rsid w:val="009B5E1D"/>
    <w:rsid w:val="009B73E3"/>
    <w:rsid w:val="009C1D41"/>
    <w:rsid w:val="009C3281"/>
    <w:rsid w:val="009C7B16"/>
    <w:rsid w:val="009D1BA9"/>
    <w:rsid w:val="009D2F92"/>
    <w:rsid w:val="009E00FA"/>
    <w:rsid w:val="009E2B79"/>
    <w:rsid w:val="009E4222"/>
    <w:rsid w:val="009E6510"/>
    <w:rsid w:val="009F4C03"/>
    <w:rsid w:val="009F6528"/>
    <w:rsid w:val="009F6ABA"/>
    <w:rsid w:val="00A012BD"/>
    <w:rsid w:val="00A05A3F"/>
    <w:rsid w:val="00A07141"/>
    <w:rsid w:val="00A10051"/>
    <w:rsid w:val="00A157F4"/>
    <w:rsid w:val="00A15E99"/>
    <w:rsid w:val="00A16F73"/>
    <w:rsid w:val="00A20F36"/>
    <w:rsid w:val="00A2246F"/>
    <w:rsid w:val="00A250E3"/>
    <w:rsid w:val="00A2547E"/>
    <w:rsid w:val="00A255D3"/>
    <w:rsid w:val="00A27693"/>
    <w:rsid w:val="00A27834"/>
    <w:rsid w:val="00A30470"/>
    <w:rsid w:val="00A30DAD"/>
    <w:rsid w:val="00A31D73"/>
    <w:rsid w:val="00A32F79"/>
    <w:rsid w:val="00A36EE2"/>
    <w:rsid w:val="00A377AA"/>
    <w:rsid w:val="00A4147C"/>
    <w:rsid w:val="00A424F1"/>
    <w:rsid w:val="00A42ADA"/>
    <w:rsid w:val="00A43060"/>
    <w:rsid w:val="00A5200B"/>
    <w:rsid w:val="00A56415"/>
    <w:rsid w:val="00A61072"/>
    <w:rsid w:val="00A630B8"/>
    <w:rsid w:val="00A63B8A"/>
    <w:rsid w:val="00A63CEB"/>
    <w:rsid w:val="00A64A53"/>
    <w:rsid w:val="00A67A2F"/>
    <w:rsid w:val="00A745A9"/>
    <w:rsid w:val="00A7507E"/>
    <w:rsid w:val="00A75C1F"/>
    <w:rsid w:val="00A76145"/>
    <w:rsid w:val="00A76DFC"/>
    <w:rsid w:val="00A820A9"/>
    <w:rsid w:val="00A82633"/>
    <w:rsid w:val="00A82D02"/>
    <w:rsid w:val="00A83A80"/>
    <w:rsid w:val="00A848B5"/>
    <w:rsid w:val="00A84B34"/>
    <w:rsid w:val="00A915F1"/>
    <w:rsid w:val="00A92006"/>
    <w:rsid w:val="00A93CF2"/>
    <w:rsid w:val="00A93EE1"/>
    <w:rsid w:val="00A93F05"/>
    <w:rsid w:val="00A94E43"/>
    <w:rsid w:val="00AA014E"/>
    <w:rsid w:val="00AA0B83"/>
    <w:rsid w:val="00AA0DB3"/>
    <w:rsid w:val="00AA1DFD"/>
    <w:rsid w:val="00AB198D"/>
    <w:rsid w:val="00AB2F89"/>
    <w:rsid w:val="00AB4908"/>
    <w:rsid w:val="00AB5C0B"/>
    <w:rsid w:val="00AB6D22"/>
    <w:rsid w:val="00AC0195"/>
    <w:rsid w:val="00AC1A07"/>
    <w:rsid w:val="00AC1E69"/>
    <w:rsid w:val="00AC1F60"/>
    <w:rsid w:val="00AC3379"/>
    <w:rsid w:val="00AC4BC2"/>
    <w:rsid w:val="00AC7334"/>
    <w:rsid w:val="00AD01CB"/>
    <w:rsid w:val="00AD06EB"/>
    <w:rsid w:val="00AD32ED"/>
    <w:rsid w:val="00AD3B1D"/>
    <w:rsid w:val="00AD4EB1"/>
    <w:rsid w:val="00AD7C0C"/>
    <w:rsid w:val="00AD7CC2"/>
    <w:rsid w:val="00AE2424"/>
    <w:rsid w:val="00AE3152"/>
    <w:rsid w:val="00AE3184"/>
    <w:rsid w:val="00AE3DF2"/>
    <w:rsid w:val="00AE51FF"/>
    <w:rsid w:val="00AE579A"/>
    <w:rsid w:val="00AE74DE"/>
    <w:rsid w:val="00AE772E"/>
    <w:rsid w:val="00AE7A57"/>
    <w:rsid w:val="00AE7E41"/>
    <w:rsid w:val="00AF17E8"/>
    <w:rsid w:val="00AF18D7"/>
    <w:rsid w:val="00AF6096"/>
    <w:rsid w:val="00AF688B"/>
    <w:rsid w:val="00AF6B74"/>
    <w:rsid w:val="00AF705A"/>
    <w:rsid w:val="00AF7275"/>
    <w:rsid w:val="00B00E1A"/>
    <w:rsid w:val="00B012FB"/>
    <w:rsid w:val="00B04D5E"/>
    <w:rsid w:val="00B214D3"/>
    <w:rsid w:val="00B218DD"/>
    <w:rsid w:val="00B23242"/>
    <w:rsid w:val="00B23B11"/>
    <w:rsid w:val="00B23FE8"/>
    <w:rsid w:val="00B240CB"/>
    <w:rsid w:val="00B24475"/>
    <w:rsid w:val="00B245B2"/>
    <w:rsid w:val="00B249ED"/>
    <w:rsid w:val="00B271A0"/>
    <w:rsid w:val="00B3299A"/>
    <w:rsid w:val="00B34D17"/>
    <w:rsid w:val="00B3761B"/>
    <w:rsid w:val="00B379FE"/>
    <w:rsid w:val="00B46853"/>
    <w:rsid w:val="00B51038"/>
    <w:rsid w:val="00B5146D"/>
    <w:rsid w:val="00B52192"/>
    <w:rsid w:val="00B555E1"/>
    <w:rsid w:val="00B56B11"/>
    <w:rsid w:val="00B63E0B"/>
    <w:rsid w:val="00B65E84"/>
    <w:rsid w:val="00B66B4E"/>
    <w:rsid w:val="00B72A58"/>
    <w:rsid w:val="00B72BFC"/>
    <w:rsid w:val="00B739E5"/>
    <w:rsid w:val="00B752BD"/>
    <w:rsid w:val="00B765AD"/>
    <w:rsid w:val="00B80DB9"/>
    <w:rsid w:val="00B8380F"/>
    <w:rsid w:val="00B83E56"/>
    <w:rsid w:val="00B85F9B"/>
    <w:rsid w:val="00B87FA3"/>
    <w:rsid w:val="00B90AEF"/>
    <w:rsid w:val="00B928DF"/>
    <w:rsid w:val="00B94039"/>
    <w:rsid w:val="00B95DCB"/>
    <w:rsid w:val="00B96A13"/>
    <w:rsid w:val="00B97F83"/>
    <w:rsid w:val="00BA1498"/>
    <w:rsid w:val="00BA24B3"/>
    <w:rsid w:val="00BA3233"/>
    <w:rsid w:val="00BA4F49"/>
    <w:rsid w:val="00BB03D2"/>
    <w:rsid w:val="00BB047E"/>
    <w:rsid w:val="00BB26DD"/>
    <w:rsid w:val="00BB3537"/>
    <w:rsid w:val="00BB3AF5"/>
    <w:rsid w:val="00BB5C19"/>
    <w:rsid w:val="00BB730A"/>
    <w:rsid w:val="00BB7692"/>
    <w:rsid w:val="00BC1EF3"/>
    <w:rsid w:val="00BC579F"/>
    <w:rsid w:val="00BC6171"/>
    <w:rsid w:val="00BD1995"/>
    <w:rsid w:val="00BD4BBE"/>
    <w:rsid w:val="00BD4C03"/>
    <w:rsid w:val="00BD5667"/>
    <w:rsid w:val="00BD619A"/>
    <w:rsid w:val="00BD7166"/>
    <w:rsid w:val="00BE2E99"/>
    <w:rsid w:val="00BE37A4"/>
    <w:rsid w:val="00BE4366"/>
    <w:rsid w:val="00BE45DE"/>
    <w:rsid w:val="00BE69E2"/>
    <w:rsid w:val="00BF21D2"/>
    <w:rsid w:val="00BF6666"/>
    <w:rsid w:val="00C0174F"/>
    <w:rsid w:val="00C02F6C"/>
    <w:rsid w:val="00C045DF"/>
    <w:rsid w:val="00C05456"/>
    <w:rsid w:val="00C076A9"/>
    <w:rsid w:val="00C0798E"/>
    <w:rsid w:val="00C100E3"/>
    <w:rsid w:val="00C121DA"/>
    <w:rsid w:val="00C1268E"/>
    <w:rsid w:val="00C135E5"/>
    <w:rsid w:val="00C13784"/>
    <w:rsid w:val="00C15A80"/>
    <w:rsid w:val="00C15BBB"/>
    <w:rsid w:val="00C16311"/>
    <w:rsid w:val="00C209B5"/>
    <w:rsid w:val="00C23379"/>
    <w:rsid w:val="00C261BB"/>
    <w:rsid w:val="00C272A7"/>
    <w:rsid w:val="00C31FC0"/>
    <w:rsid w:val="00C32C74"/>
    <w:rsid w:val="00C33F59"/>
    <w:rsid w:val="00C35BDD"/>
    <w:rsid w:val="00C370B3"/>
    <w:rsid w:val="00C372BC"/>
    <w:rsid w:val="00C37FF1"/>
    <w:rsid w:val="00C40ACE"/>
    <w:rsid w:val="00C42C01"/>
    <w:rsid w:val="00C4541B"/>
    <w:rsid w:val="00C4595C"/>
    <w:rsid w:val="00C46788"/>
    <w:rsid w:val="00C50483"/>
    <w:rsid w:val="00C507CD"/>
    <w:rsid w:val="00C51CC0"/>
    <w:rsid w:val="00C53868"/>
    <w:rsid w:val="00C53C7B"/>
    <w:rsid w:val="00C53EFF"/>
    <w:rsid w:val="00C55BA2"/>
    <w:rsid w:val="00C55EC6"/>
    <w:rsid w:val="00C5739B"/>
    <w:rsid w:val="00C574CE"/>
    <w:rsid w:val="00C602B2"/>
    <w:rsid w:val="00C659FE"/>
    <w:rsid w:val="00C7061D"/>
    <w:rsid w:val="00C70B08"/>
    <w:rsid w:val="00C7246E"/>
    <w:rsid w:val="00C72EC1"/>
    <w:rsid w:val="00C73AD8"/>
    <w:rsid w:val="00C756D2"/>
    <w:rsid w:val="00C75700"/>
    <w:rsid w:val="00C7579D"/>
    <w:rsid w:val="00C800A3"/>
    <w:rsid w:val="00C85D5E"/>
    <w:rsid w:val="00C85EA4"/>
    <w:rsid w:val="00C912FE"/>
    <w:rsid w:val="00C9162B"/>
    <w:rsid w:val="00C91B3B"/>
    <w:rsid w:val="00C929CE"/>
    <w:rsid w:val="00C94A06"/>
    <w:rsid w:val="00C95A5A"/>
    <w:rsid w:val="00C95E31"/>
    <w:rsid w:val="00C96015"/>
    <w:rsid w:val="00CA1572"/>
    <w:rsid w:val="00CA3545"/>
    <w:rsid w:val="00CA66AE"/>
    <w:rsid w:val="00CA6858"/>
    <w:rsid w:val="00CA6B87"/>
    <w:rsid w:val="00CB32D6"/>
    <w:rsid w:val="00CB4B9A"/>
    <w:rsid w:val="00CB50BA"/>
    <w:rsid w:val="00CB65FD"/>
    <w:rsid w:val="00CB660D"/>
    <w:rsid w:val="00CB7744"/>
    <w:rsid w:val="00CC05F2"/>
    <w:rsid w:val="00CC144E"/>
    <w:rsid w:val="00CC1496"/>
    <w:rsid w:val="00CC2031"/>
    <w:rsid w:val="00CC41AC"/>
    <w:rsid w:val="00CC4D80"/>
    <w:rsid w:val="00CD0AAC"/>
    <w:rsid w:val="00CD1799"/>
    <w:rsid w:val="00CD1F37"/>
    <w:rsid w:val="00CD2723"/>
    <w:rsid w:val="00CD43A2"/>
    <w:rsid w:val="00CD65B8"/>
    <w:rsid w:val="00CD68C9"/>
    <w:rsid w:val="00CE0E03"/>
    <w:rsid w:val="00CE30B1"/>
    <w:rsid w:val="00CE51C3"/>
    <w:rsid w:val="00CE7205"/>
    <w:rsid w:val="00CF192F"/>
    <w:rsid w:val="00CF1CCB"/>
    <w:rsid w:val="00CF2F38"/>
    <w:rsid w:val="00CF3399"/>
    <w:rsid w:val="00CF4F69"/>
    <w:rsid w:val="00CF5CC8"/>
    <w:rsid w:val="00CF69E3"/>
    <w:rsid w:val="00D0066E"/>
    <w:rsid w:val="00D007D1"/>
    <w:rsid w:val="00D033FE"/>
    <w:rsid w:val="00D04CD3"/>
    <w:rsid w:val="00D1072F"/>
    <w:rsid w:val="00D11E98"/>
    <w:rsid w:val="00D11F8B"/>
    <w:rsid w:val="00D12296"/>
    <w:rsid w:val="00D1467F"/>
    <w:rsid w:val="00D15589"/>
    <w:rsid w:val="00D158EC"/>
    <w:rsid w:val="00D17334"/>
    <w:rsid w:val="00D20D8B"/>
    <w:rsid w:val="00D21815"/>
    <w:rsid w:val="00D22383"/>
    <w:rsid w:val="00D22AE8"/>
    <w:rsid w:val="00D244AA"/>
    <w:rsid w:val="00D25B07"/>
    <w:rsid w:val="00D26998"/>
    <w:rsid w:val="00D311A8"/>
    <w:rsid w:val="00D344BE"/>
    <w:rsid w:val="00D37BBE"/>
    <w:rsid w:val="00D43009"/>
    <w:rsid w:val="00D432AD"/>
    <w:rsid w:val="00D441FA"/>
    <w:rsid w:val="00D442E0"/>
    <w:rsid w:val="00D51069"/>
    <w:rsid w:val="00D51E75"/>
    <w:rsid w:val="00D53816"/>
    <w:rsid w:val="00D53913"/>
    <w:rsid w:val="00D55EB6"/>
    <w:rsid w:val="00D56456"/>
    <w:rsid w:val="00D56CCE"/>
    <w:rsid w:val="00D56FBE"/>
    <w:rsid w:val="00D60602"/>
    <w:rsid w:val="00D6233C"/>
    <w:rsid w:val="00D6354D"/>
    <w:rsid w:val="00D659AB"/>
    <w:rsid w:val="00D66A71"/>
    <w:rsid w:val="00D67152"/>
    <w:rsid w:val="00D73786"/>
    <w:rsid w:val="00D758BE"/>
    <w:rsid w:val="00D765F0"/>
    <w:rsid w:val="00D77F6E"/>
    <w:rsid w:val="00D80435"/>
    <w:rsid w:val="00D8426D"/>
    <w:rsid w:val="00D851B3"/>
    <w:rsid w:val="00D8781E"/>
    <w:rsid w:val="00D90649"/>
    <w:rsid w:val="00D91829"/>
    <w:rsid w:val="00D91B5D"/>
    <w:rsid w:val="00D91EF1"/>
    <w:rsid w:val="00D9537D"/>
    <w:rsid w:val="00D9689B"/>
    <w:rsid w:val="00DA2039"/>
    <w:rsid w:val="00DA3315"/>
    <w:rsid w:val="00DA3444"/>
    <w:rsid w:val="00DA3D79"/>
    <w:rsid w:val="00DA405A"/>
    <w:rsid w:val="00DA41C8"/>
    <w:rsid w:val="00DB097D"/>
    <w:rsid w:val="00DB1760"/>
    <w:rsid w:val="00DB19AE"/>
    <w:rsid w:val="00DB1DA3"/>
    <w:rsid w:val="00DB30EB"/>
    <w:rsid w:val="00DB31EA"/>
    <w:rsid w:val="00DB6254"/>
    <w:rsid w:val="00DC0277"/>
    <w:rsid w:val="00DC2B98"/>
    <w:rsid w:val="00DC6BA4"/>
    <w:rsid w:val="00DD1FF3"/>
    <w:rsid w:val="00DD52CC"/>
    <w:rsid w:val="00DD5BE0"/>
    <w:rsid w:val="00DD6D04"/>
    <w:rsid w:val="00DE0DCA"/>
    <w:rsid w:val="00DE308B"/>
    <w:rsid w:val="00DF0002"/>
    <w:rsid w:val="00E0091A"/>
    <w:rsid w:val="00E00B42"/>
    <w:rsid w:val="00E059ED"/>
    <w:rsid w:val="00E065CA"/>
    <w:rsid w:val="00E13969"/>
    <w:rsid w:val="00E13D01"/>
    <w:rsid w:val="00E14E46"/>
    <w:rsid w:val="00E15FB3"/>
    <w:rsid w:val="00E16B89"/>
    <w:rsid w:val="00E16C4E"/>
    <w:rsid w:val="00E16C5B"/>
    <w:rsid w:val="00E17339"/>
    <w:rsid w:val="00E21B7C"/>
    <w:rsid w:val="00E22131"/>
    <w:rsid w:val="00E22B53"/>
    <w:rsid w:val="00E232A4"/>
    <w:rsid w:val="00E24084"/>
    <w:rsid w:val="00E24375"/>
    <w:rsid w:val="00E2486E"/>
    <w:rsid w:val="00E32A4B"/>
    <w:rsid w:val="00E34B58"/>
    <w:rsid w:val="00E37A7A"/>
    <w:rsid w:val="00E435A9"/>
    <w:rsid w:val="00E453FA"/>
    <w:rsid w:val="00E45451"/>
    <w:rsid w:val="00E472A3"/>
    <w:rsid w:val="00E47630"/>
    <w:rsid w:val="00E47C98"/>
    <w:rsid w:val="00E50A8A"/>
    <w:rsid w:val="00E55B3B"/>
    <w:rsid w:val="00E55E91"/>
    <w:rsid w:val="00E5612E"/>
    <w:rsid w:val="00E5618B"/>
    <w:rsid w:val="00E5640B"/>
    <w:rsid w:val="00E57A10"/>
    <w:rsid w:val="00E57E5D"/>
    <w:rsid w:val="00E60404"/>
    <w:rsid w:val="00E605C9"/>
    <w:rsid w:val="00E63FF0"/>
    <w:rsid w:val="00E657AD"/>
    <w:rsid w:val="00E66E46"/>
    <w:rsid w:val="00E70226"/>
    <w:rsid w:val="00E713F5"/>
    <w:rsid w:val="00E73880"/>
    <w:rsid w:val="00E738EC"/>
    <w:rsid w:val="00E75E5D"/>
    <w:rsid w:val="00E765E7"/>
    <w:rsid w:val="00E771CF"/>
    <w:rsid w:val="00E779CA"/>
    <w:rsid w:val="00E81563"/>
    <w:rsid w:val="00E82492"/>
    <w:rsid w:val="00E8577E"/>
    <w:rsid w:val="00E858C3"/>
    <w:rsid w:val="00E94157"/>
    <w:rsid w:val="00E950F5"/>
    <w:rsid w:val="00EA004D"/>
    <w:rsid w:val="00EA1688"/>
    <w:rsid w:val="00EA1E2C"/>
    <w:rsid w:val="00EA3690"/>
    <w:rsid w:val="00EA505C"/>
    <w:rsid w:val="00EA7525"/>
    <w:rsid w:val="00EB01B1"/>
    <w:rsid w:val="00EB0766"/>
    <w:rsid w:val="00EB2FEF"/>
    <w:rsid w:val="00EB33FE"/>
    <w:rsid w:val="00EB34E9"/>
    <w:rsid w:val="00EB370B"/>
    <w:rsid w:val="00EB4A66"/>
    <w:rsid w:val="00EB4EC1"/>
    <w:rsid w:val="00EB6F51"/>
    <w:rsid w:val="00EC0262"/>
    <w:rsid w:val="00EC0891"/>
    <w:rsid w:val="00EC09F2"/>
    <w:rsid w:val="00EC0E63"/>
    <w:rsid w:val="00EC1942"/>
    <w:rsid w:val="00EC2B56"/>
    <w:rsid w:val="00EC35BD"/>
    <w:rsid w:val="00EC4697"/>
    <w:rsid w:val="00EC63A1"/>
    <w:rsid w:val="00EC7177"/>
    <w:rsid w:val="00EC7634"/>
    <w:rsid w:val="00ED0ECA"/>
    <w:rsid w:val="00ED2043"/>
    <w:rsid w:val="00ED3438"/>
    <w:rsid w:val="00ED44F4"/>
    <w:rsid w:val="00ED51FE"/>
    <w:rsid w:val="00ED5B58"/>
    <w:rsid w:val="00ED5BE0"/>
    <w:rsid w:val="00EE2060"/>
    <w:rsid w:val="00EE4713"/>
    <w:rsid w:val="00EE4C33"/>
    <w:rsid w:val="00EE51DB"/>
    <w:rsid w:val="00EE5345"/>
    <w:rsid w:val="00EF2023"/>
    <w:rsid w:val="00EF5239"/>
    <w:rsid w:val="00EF55F3"/>
    <w:rsid w:val="00EF681F"/>
    <w:rsid w:val="00F03865"/>
    <w:rsid w:val="00F050E9"/>
    <w:rsid w:val="00F0742E"/>
    <w:rsid w:val="00F079F3"/>
    <w:rsid w:val="00F1003B"/>
    <w:rsid w:val="00F11812"/>
    <w:rsid w:val="00F13DC0"/>
    <w:rsid w:val="00F13ED3"/>
    <w:rsid w:val="00F14485"/>
    <w:rsid w:val="00F1507B"/>
    <w:rsid w:val="00F15C44"/>
    <w:rsid w:val="00F15DB5"/>
    <w:rsid w:val="00F161D1"/>
    <w:rsid w:val="00F16F02"/>
    <w:rsid w:val="00F1741A"/>
    <w:rsid w:val="00F2233B"/>
    <w:rsid w:val="00F2453E"/>
    <w:rsid w:val="00F26A60"/>
    <w:rsid w:val="00F27332"/>
    <w:rsid w:val="00F27B82"/>
    <w:rsid w:val="00F3038C"/>
    <w:rsid w:val="00F30647"/>
    <w:rsid w:val="00F36803"/>
    <w:rsid w:val="00F37E2A"/>
    <w:rsid w:val="00F418A8"/>
    <w:rsid w:val="00F41DC7"/>
    <w:rsid w:val="00F41DC8"/>
    <w:rsid w:val="00F43970"/>
    <w:rsid w:val="00F445E3"/>
    <w:rsid w:val="00F458E9"/>
    <w:rsid w:val="00F465B6"/>
    <w:rsid w:val="00F46FDF"/>
    <w:rsid w:val="00F50542"/>
    <w:rsid w:val="00F516AB"/>
    <w:rsid w:val="00F564B2"/>
    <w:rsid w:val="00F5657E"/>
    <w:rsid w:val="00F621D8"/>
    <w:rsid w:val="00F636D9"/>
    <w:rsid w:val="00F64CB9"/>
    <w:rsid w:val="00F65B2C"/>
    <w:rsid w:val="00F65BF7"/>
    <w:rsid w:val="00F66863"/>
    <w:rsid w:val="00F67181"/>
    <w:rsid w:val="00F732A2"/>
    <w:rsid w:val="00F7372F"/>
    <w:rsid w:val="00F7500A"/>
    <w:rsid w:val="00F770E6"/>
    <w:rsid w:val="00F77628"/>
    <w:rsid w:val="00F77D64"/>
    <w:rsid w:val="00F81E31"/>
    <w:rsid w:val="00F8309A"/>
    <w:rsid w:val="00F838DD"/>
    <w:rsid w:val="00F83EEF"/>
    <w:rsid w:val="00F87E69"/>
    <w:rsid w:val="00F910FA"/>
    <w:rsid w:val="00F9355B"/>
    <w:rsid w:val="00F938A6"/>
    <w:rsid w:val="00F93FE6"/>
    <w:rsid w:val="00F9402E"/>
    <w:rsid w:val="00F9506D"/>
    <w:rsid w:val="00F95C0A"/>
    <w:rsid w:val="00F975F2"/>
    <w:rsid w:val="00FA03C0"/>
    <w:rsid w:val="00FA0D21"/>
    <w:rsid w:val="00FA201A"/>
    <w:rsid w:val="00FA65C8"/>
    <w:rsid w:val="00FB06F3"/>
    <w:rsid w:val="00FB25B5"/>
    <w:rsid w:val="00FB3B70"/>
    <w:rsid w:val="00FB458C"/>
    <w:rsid w:val="00FC3DAB"/>
    <w:rsid w:val="00FC5B16"/>
    <w:rsid w:val="00FC6159"/>
    <w:rsid w:val="00FC7E7F"/>
    <w:rsid w:val="00FD061C"/>
    <w:rsid w:val="00FD0C6F"/>
    <w:rsid w:val="00FD1D52"/>
    <w:rsid w:val="00FD30F5"/>
    <w:rsid w:val="00FD4E60"/>
    <w:rsid w:val="00FD6188"/>
    <w:rsid w:val="00FD7207"/>
    <w:rsid w:val="00FE2B01"/>
    <w:rsid w:val="00FE3B2D"/>
    <w:rsid w:val="00FE3CD6"/>
    <w:rsid w:val="00FE5B6D"/>
    <w:rsid w:val="00FE5D57"/>
    <w:rsid w:val="00FE635C"/>
    <w:rsid w:val="00FE6679"/>
    <w:rsid w:val="00FE6A68"/>
    <w:rsid w:val="00FE760E"/>
    <w:rsid w:val="00FE7621"/>
    <w:rsid w:val="00FE774C"/>
    <w:rsid w:val="00FE7920"/>
    <w:rsid w:val="00FF1B37"/>
    <w:rsid w:val="00FF5042"/>
    <w:rsid w:val="00FF6CC3"/>
    <w:rsid w:val="00FF739E"/>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6"/>
      </w:numPr>
      <w:tabs>
        <w:tab w:val="clear" w:pos="1440"/>
        <w:tab w:val="left" w:pos="720"/>
      </w:tabs>
      <w:autoSpaceDE w:val="0"/>
      <w:autoSpaceDN w:val="0"/>
      <w:spacing w:before="120" w:after="120" w:line="216" w:lineRule="auto"/>
    </w:pPr>
    <w:rPr>
      <w:b/>
      <w:bCs/>
      <w:szCs w:val="18"/>
    </w:rPr>
  </w:style>
  <w:style w:type="character" w:customStyle="1" w:styleId="UnresolvedMention2">
    <w:name w:val="Unresolved Mention2"/>
    <w:basedOn w:val="DefaultParagraphFont"/>
    <w:uiPriority w:val="99"/>
    <w:semiHidden/>
    <w:unhideWhenUsed/>
    <w:rsid w:val="00B555E1"/>
    <w:rPr>
      <w:color w:val="605E5C"/>
      <w:shd w:val="clear" w:color="auto" w:fill="E1DFDD"/>
    </w:rPr>
  </w:style>
  <w:style w:type="character" w:styleId="UnresolvedMention">
    <w:name w:val="Unresolved Mention"/>
    <w:basedOn w:val="DefaultParagraphFont"/>
    <w:uiPriority w:val="99"/>
    <w:semiHidden/>
    <w:unhideWhenUsed/>
    <w:rsid w:val="00697DEA"/>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F27332"/>
    <w:pPr>
      <w:spacing w:line="240" w:lineRule="exact"/>
    </w:pPr>
    <w:rPr>
      <w:sz w:val="18"/>
      <w:szCs w:val="20"/>
      <w:u w:val="single"/>
      <w:lang w:val="en-CA"/>
    </w:rPr>
  </w:style>
  <w:style w:type="character" w:customStyle="1" w:styleId="HeaderChar">
    <w:name w:val="Header Char"/>
    <w:basedOn w:val="DefaultParagraphFont"/>
    <w:link w:val="Header"/>
    <w:rsid w:val="00F27332"/>
    <w:rPr>
      <w:sz w:val="22"/>
      <w:szCs w:val="24"/>
      <w:lang w:val="en-GB"/>
    </w:rPr>
  </w:style>
  <w:style w:type="character" w:customStyle="1" w:styleId="Heading2Char">
    <w:name w:val="Heading 2 Char"/>
    <w:basedOn w:val="DefaultParagraphFont"/>
    <w:link w:val="Heading2"/>
    <w:rsid w:val="00F27332"/>
    <w:rPr>
      <w:b/>
      <w:bCs/>
      <w:iCs/>
      <w:sz w:val="22"/>
      <w:szCs w:val="24"/>
      <w:lang w:val="en-GB"/>
    </w:rPr>
  </w:style>
  <w:style w:type="character" w:customStyle="1" w:styleId="jlqj4b">
    <w:name w:val="jlqj4b"/>
    <w:basedOn w:val="DefaultParagraphFont"/>
    <w:rsid w:val="00F27332"/>
  </w:style>
  <w:style w:type="character" w:customStyle="1" w:styleId="ListParagraphChar">
    <w:name w:val="List Paragraph Char"/>
    <w:link w:val="ListParagraph"/>
    <w:uiPriority w:val="34"/>
    <w:rsid w:val="00F27332"/>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486244030">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pbes.net/assessment-reports/ld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pbes.net/assessment-reports/scenario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pbes.net/pandemic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bes.net/assessment-reports/pollinator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ipbes.net/global-assessment"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pbes.net/regional-assessments"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ipbes.net/guide-production-assessments" TargetMode="External"/><Relationship Id="rId2" Type="http://schemas.openxmlformats.org/officeDocument/2006/relationships/hyperlink" Target="https://ipbes.net/sites/default/files/downloads/pdf/ipbes-5-inf-3.pdf" TargetMode="External"/><Relationship Id="rId1" Type="http://schemas.openxmlformats.org/officeDocument/2006/relationships/hyperlink" Target="https://ipbes.net/notification/nomination/scoping-of-the-assessment-of-business-and-biodiversity" TargetMode="External"/><Relationship Id="rId4" Type="http://schemas.openxmlformats.org/officeDocument/2006/relationships/hyperlink" Target="https://ipbes.net/conceptual-frame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implified Arabic">
    <w:panose1 w:val="02020603050405020304"/>
    <w:charset w:val="B2"/>
    <w:family w:val="roman"/>
    <w:pitch w:val="variable"/>
    <w:sig w:usb0="00002003" w:usb1="80000000" w:usb2="00000008" w:usb3="00000000" w:csb0="0000004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Courier">
    <w:panose1 w:val="000000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F60EA"/>
    <w:rsid w:val="001603B3"/>
    <w:rsid w:val="001B29AF"/>
    <w:rsid w:val="002D0C1B"/>
    <w:rsid w:val="002E6702"/>
    <w:rsid w:val="0037757D"/>
    <w:rsid w:val="003A0CF1"/>
    <w:rsid w:val="003A445D"/>
    <w:rsid w:val="003E01BC"/>
    <w:rsid w:val="003E711C"/>
    <w:rsid w:val="00442B62"/>
    <w:rsid w:val="004A69EC"/>
    <w:rsid w:val="00517717"/>
    <w:rsid w:val="005640C7"/>
    <w:rsid w:val="00585ADD"/>
    <w:rsid w:val="005904BD"/>
    <w:rsid w:val="005A2BE9"/>
    <w:rsid w:val="00623DDF"/>
    <w:rsid w:val="00650ABD"/>
    <w:rsid w:val="00776632"/>
    <w:rsid w:val="007B0918"/>
    <w:rsid w:val="007E19D3"/>
    <w:rsid w:val="007E501A"/>
    <w:rsid w:val="007F521B"/>
    <w:rsid w:val="0083264A"/>
    <w:rsid w:val="00834F45"/>
    <w:rsid w:val="00856010"/>
    <w:rsid w:val="008F071A"/>
    <w:rsid w:val="009555FF"/>
    <w:rsid w:val="00955C84"/>
    <w:rsid w:val="009A647C"/>
    <w:rsid w:val="00A27574"/>
    <w:rsid w:val="00A84478"/>
    <w:rsid w:val="00B36C7B"/>
    <w:rsid w:val="00BA4281"/>
    <w:rsid w:val="00BB2CFE"/>
    <w:rsid w:val="00BC32AF"/>
    <w:rsid w:val="00CA4D0D"/>
    <w:rsid w:val="00CC1CAF"/>
    <w:rsid w:val="00D514D2"/>
    <w:rsid w:val="00D5481D"/>
    <w:rsid w:val="00D65B15"/>
    <w:rsid w:val="00D715E3"/>
    <w:rsid w:val="00D71C90"/>
    <w:rsid w:val="00E50FF2"/>
    <w:rsid w:val="00E67789"/>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3A0CF1"/>
    <w:rPr>
      <w:color w:val="808080"/>
    </w:rPr>
  </w:style>
  <w:style w:type="paragraph" w:customStyle="1" w:styleId="AA4B0CB354864BB39755D6D16DF8CAF8">
    <w:name w:val="AA4B0CB354864BB39755D6D16DF8CAF8"/>
    <w:rsid w:val="00EC7E11"/>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96DE8-0713-4526-B302-296CD302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U:\Working Folders\Conference &amp; Editorial Services\NEW U\Documents\References&amp;Tools\Templates\template.dot</Template>
  <TotalTime>124</TotalTime>
  <Pages>10</Pages>
  <Words>4200</Words>
  <Characters>23945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28089</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CBD/SBSTTA/24/8</dc:subject>
  <dc:creator>SCBD</dc:creator>
  <cp:lastModifiedBy>Hani k</cp:lastModifiedBy>
  <cp:revision>46</cp:revision>
  <cp:lastPrinted>2020-04-05T20:39:00Z</cp:lastPrinted>
  <dcterms:created xsi:type="dcterms:W3CDTF">2020-12-21T09:45:00Z</dcterms:created>
  <dcterms:modified xsi:type="dcterms:W3CDTF">2021-01-05T10:05:00Z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