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tbl>
      <w:tblPr>
        <w:tblW w:w="0" w:type="dxa"/>
        <w:tblInd w:w="-284" w:type="dxa"/>
        <w:tblBorders>
          <w:bottom w:val="single" w:sz="36" w:space="0" w:color="000000"/>
        </w:tblBorders>
        <w:tblLayout w:type="fixed"/>
        <w:tblLook w:val="04A0" w:firstRow="1" w:lastRow="0" w:firstColumn="1" w:lastColumn="0" w:noHBand="0" w:noVBand="1"/>
      </w:tblPr>
      <w:tblGrid>
        <w:gridCol w:w="1038"/>
        <w:gridCol w:w="1244"/>
        <w:gridCol w:w="2620"/>
        <w:gridCol w:w="1586"/>
        <w:gridCol w:w="3876"/>
      </w:tblGrid>
      <w:tr w:rsidR="00583BF3" w:rsidRPr="00BA0004" w14:paraId="59A01044" w14:textId="77777777" w:rsidTr="00583BF3">
        <w:trPr>
          <w:trHeight w:hRule="exact" w:val="709"/>
        </w:trPr>
        <w:tc>
          <w:tcPr>
            <w:tcW w:w="1038" w:type="dxa"/>
            <w:tcBorders>
              <w:top w:val="nil"/>
              <w:left w:val="nil"/>
              <w:bottom w:val="single" w:sz="12" w:space="0" w:color="000000"/>
              <w:right w:val="nil"/>
            </w:tcBorders>
            <w:hideMark/>
          </w:tcPr>
          <w:p w14:paraId="6A9FD57C" w14:textId="22DB7902" w:rsidR="00583BF3" w:rsidRPr="00896D16" w:rsidRDefault="00583BF3" w:rsidP="00BA0004">
            <w:pPr>
              <w:pStyle w:val="BodyText2"/>
              <w:widowControl/>
              <w:suppressLineNumbers/>
              <w:kinsoku w:val="0"/>
              <w:overflowPunct w:val="0"/>
              <w:autoSpaceDE w:val="0"/>
              <w:autoSpaceDN w:val="0"/>
              <w:adjustRightInd w:val="0"/>
              <w:snapToGrid w:val="0"/>
              <w:spacing w:before="120" w:line="240" w:lineRule="auto"/>
              <w:rPr>
                <w:rFonts w:ascii="Times New Roman" w:eastAsia="Times New Roman" w:hAnsi="Times New Roman" w:cs="Times New Roman"/>
                <w:kern w:val="22"/>
                <w:sz w:val="22"/>
                <w:szCs w:val="24"/>
                <w:lang w:val="en-GB" w:eastAsia="en-US" w:bidi="ar-SA"/>
              </w:rPr>
            </w:pPr>
            <w:r w:rsidRPr="00BA0004">
              <w:rPr>
                <w:noProof/>
                <w:kern w:val="22"/>
                <w:lang w:val="en-GB" w:eastAsia="en-US" w:bidi="ar-SA"/>
              </w:rPr>
              <w:drawing>
                <wp:inline distT="0" distB="0" distL="0" distR="0" wp14:anchorId="2418306F" wp14:editId="02BCDF9F">
                  <wp:extent cx="476250" cy="400050"/>
                  <wp:effectExtent l="0" t="0" r="0" b="0"/>
                  <wp:docPr id="3" name="Picture 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244" w:type="dxa"/>
            <w:tcBorders>
              <w:top w:val="nil"/>
              <w:left w:val="nil"/>
              <w:bottom w:val="single" w:sz="12" w:space="0" w:color="000000"/>
              <w:right w:val="nil"/>
            </w:tcBorders>
            <w:hideMark/>
          </w:tcPr>
          <w:p w14:paraId="10CDDB6E" w14:textId="5EA4BFE1" w:rsidR="00583BF3" w:rsidRPr="00BA0004" w:rsidRDefault="00583BF3" w:rsidP="00BA0004">
            <w:pPr>
              <w:widowControl/>
              <w:suppressLineNumbers/>
              <w:kinsoku w:val="0"/>
              <w:overflowPunct w:val="0"/>
              <w:autoSpaceDE w:val="0"/>
              <w:autoSpaceDN w:val="0"/>
              <w:adjustRightInd w:val="0"/>
              <w:snapToGrid w:val="0"/>
              <w:spacing w:before="120" w:after="120"/>
              <w:rPr>
                <w:kern w:val="22"/>
                <w:lang w:val="en-GB"/>
              </w:rPr>
            </w:pPr>
            <w:r w:rsidRPr="00BA0004">
              <w:rPr>
                <w:noProof/>
                <w:kern w:val="22"/>
                <w:lang w:val="en-GB" w:eastAsia="en-US" w:bidi="ar-SA"/>
              </w:rPr>
              <w:drawing>
                <wp:inline distT="0" distB="0" distL="0" distR="0" wp14:anchorId="4F06E173" wp14:editId="0D06F2FE">
                  <wp:extent cx="342900" cy="400050"/>
                  <wp:effectExtent l="0" t="0" r="0"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8082" w:type="dxa"/>
            <w:gridSpan w:val="3"/>
            <w:tcBorders>
              <w:top w:val="nil"/>
              <w:left w:val="nil"/>
              <w:bottom w:val="single" w:sz="12" w:space="0" w:color="000000"/>
              <w:right w:val="nil"/>
            </w:tcBorders>
            <w:hideMark/>
          </w:tcPr>
          <w:p w14:paraId="4467B538" w14:textId="77777777" w:rsidR="00583BF3" w:rsidRPr="00BA0004" w:rsidRDefault="00583BF3" w:rsidP="00BA0004">
            <w:pPr>
              <w:widowControl/>
              <w:suppressLineNumbers/>
              <w:tabs>
                <w:tab w:val="left" w:pos="6815"/>
                <w:tab w:val="right" w:pos="7611"/>
              </w:tabs>
              <w:kinsoku w:val="0"/>
              <w:overflowPunct w:val="0"/>
              <w:autoSpaceDE w:val="0"/>
              <w:autoSpaceDN w:val="0"/>
              <w:adjustRightInd w:val="0"/>
              <w:snapToGrid w:val="0"/>
              <w:spacing w:before="120" w:after="120"/>
              <w:jc w:val="right"/>
              <w:rPr>
                <w:rFonts w:ascii="Univers" w:hAnsi="Univers"/>
                <w:b/>
                <w:kern w:val="22"/>
                <w:sz w:val="32"/>
                <w:lang w:val="en-GB"/>
              </w:rPr>
            </w:pPr>
            <w:r w:rsidRPr="00BA0004">
              <w:rPr>
                <w:rFonts w:ascii="Univers" w:hAnsi="Univers"/>
                <w:b/>
                <w:kern w:val="22"/>
                <w:sz w:val="32"/>
                <w:lang w:val="en-GB"/>
              </w:rPr>
              <w:t>CBD</w:t>
            </w:r>
          </w:p>
        </w:tc>
      </w:tr>
      <w:tr w:rsidR="00583BF3" w:rsidRPr="00BA0004" w14:paraId="56D05BCE" w14:textId="77777777" w:rsidTr="00583BF3">
        <w:trPr>
          <w:trHeight w:val="1693"/>
        </w:trPr>
        <w:tc>
          <w:tcPr>
            <w:tcW w:w="4902" w:type="dxa"/>
            <w:gridSpan w:val="3"/>
            <w:tcBorders>
              <w:top w:val="nil"/>
              <w:left w:val="nil"/>
              <w:bottom w:val="single" w:sz="36" w:space="0" w:color="000000"/>
              <w:right w:val="nil"/>
            </w:tcBorders>
            <w:hideMark/>
          </w:tcPr>
          <w:p w14:paraId="6C9CE242" w14:textId="05632061" w:rsidR="00583BF3" w:rsidRPr="00BA0004" w:rsidRDefault="00583BF3" w:rsidP="00BA0004">
            <w:pPr>
              <w:widowControl/>
              <w:suppressLineNumbers/>
              <w:kinsoku w:val="0"/>
              <w:overflowPunct w:val="0"/>
              <w:autoSpaceDE w:val="0"/>
              <w:autoSpaceDN w:val="0"/>
              <w:adjustRightInd w:val="0"/>
              <w:snapToGrid w:val="0"/>
              <w:spacing w:before="120" w:after="120"/>
              <w:rPr>
                <w:rFonts w:ascii="Univers" w:hAnsi="Univers"/>
                <w:kern w:val="22"/>
                <w:sz w:val="32"/>
                <w:lang w:val="en-GB"/>
              </w:rPr>
            </w:pPr>
            <w:r w:rsidRPr="00BA0004">
              <w:rPr>
                <w:noProof/>
                <w:kern w:val="22"/>
                <w:lang w:val="en-GB" w:eastAsia="en-US" w:bidi="ar-SA"/>
              </w:rPr>
              <w:drawing>
                <wp:inline distT="0" distB="0" distL="0" distR="0" wp14:anchorId="5603CB6C" wp14:editId="5881C4AE">
                  <wp:extent cx="2838450" cy="1076325"/>
                  <wp:effectExtent l="0" t="0" r="0" b="9525"/>
                  <wp:docPr id="1"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1586" w:type="dxa"/>
            <w:tcBorders>
              <w:top w:val="nil"/>
              <w:left w:val="nil"/>
              <w:bottom w:val="single" w:sz="36" w:space="0" w:color="000000"/>
              <w:right w:val="nil"/>
            </w:tcBorders>
          </w:tcPr>
          <w:p w14:paraId="59A0EAD9" w14:textId="77777777" w:rsidR="00583BF3" w:rsidRPr="00BA0004" w:rsidRDefault="00583BF3" w:rsidP="00BA0004">
            <w:pPr>
              <w:pStyle w:val="Header"/>
              <w:widowControl/>
              <w:suppressLineNumbers/>
              <w:tabs>
                <w:tab w:val="left" w:pos="720"/>
              </w:tabs>
              <w:kinsoku w:val="0"/>
              <w:overflowPunct w:val="0"/>
              <w:autoSpaceDE w:val="0"/>
              <w:autoSpaceDN w:val="0"/>
              <w:adjustRightInd w:val="0"/>
              <w:snapToGrid w:val="0"/>
              <w:spacing w:before="120" w:after="120"/>
              <w:rPr>
                <w:rFonts w:ascii="Times New Roman" w:hAnsi="Times New Roman"/>
                <w:kern w:val="22"/>
                <w:sz w:val="32"/>
                <w:lang w:val="en-GB"/>
              </w:rPr>
            </w:pPr>
          </w:p>
        </w:tc>
        <w:tc>
          <w:tcPr>
            <w:tcW w:w="3876" w:type="dxa"/>
            <w:tcBorders>
              <w:top w:val="nil"/>
              <w:left w:val="nil"/>
              <w:bottom w:val="single" w:sz="36" w:space="0" w:color="000000"/>
              <w:right w:val="nil"/>
            </w:tcBorders>
          </w:tcPr>
          <w:p w14:paraId="0D5E5DD4" w14:textId="77777777" w:rsidR="00583BF3" w:rsidRPr="00BA0004" w:rsidRDefault="00583BF3" w:rsidP="00BA0004">
            <w:pPr>
              <w:widowControl/>
              <w:suppressLineNumbers/>
              <w:kinsoku w:val="0"/>
              <w:overflowPunct w:val="0"/>
              <w:autoSpaceDE w:val="0"/>
              <w:autoSpaceDN w:val="0"/>
              <w:adjustRightInd w:val="0"/>
              <w:snapToGrid w:val="0"/>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Distr.</w:t>
            </w:r>
          </w:p>
          <w:p w14:paraId="78423D11" w14:textId="77777777" w:rsidR="00583BF3" w:rsidRPr="00BA0004" w:rsidRDefault="00583BF3" w:rsidP="00BA0004">
            <w:pPr>
              <w:widowControl/>
              <w:suppressLineNumbers/>
              <w:kinsoku w:val="0"/>
              <w:overflowPunct w:val="0"/>
              <w:autoSpaceDE w:val="0"/>
              <w:autoSpaceDN w:val="0"/>
              <w:adjustRightInd w:val="0"/>
              <w:snapToGrid w:val="0"/>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GENERAL</w:t>
            </w:r>
          </w:p>
          <w:p w14:paraId="202DB814" w14:textId="77777777" w:rsidR="00583BF3" w:rsidRPr="00BA0004" w:rsidRDefault="00583BF3" w:rsidP="00BA0004">
            <w:pPr>
              <w:widowControl/>
              <w:suppressLineNumbers/>
              <w:kinsoku w:val="0"/>
              <w:overflowPunct w:val="0"/>
              <w:autoSpaceDE w:val="0"/>
              <w:autoSpaceDN w:val="0"/>
              <w:adjustRightInd w:val="0"/>
              <w:snapToGrid w:val="0"/>
              <w:rPr>
                <w:rFonts w:ascii="Times New Roman" w:hAnsi="Times New Roman" w:cs="Times New Roman"/>
                <w:kern w:val="22"/>
                <w:sz w:val="22"/>
                <w:szCs w:val="22"/>
                <w:lang w:val="en-GB"/>
              </w:rPr>
            </w:pPr>
          </w:p>
          <w:sdt>
            <w:sdtPr>
              <w:rPr>
                <w:rFonts w:ascii="Times New Roman" w:hAnsi="Times New Roman" w:cs="Times New Roman"/>
                <w:kern w:val="22"/>
                <w:sz w:val="22"/>
                <w:szCs w:val="22"/>
                <w:lang w:val="en-GB"/>
              </w:rPr>
              <w:alias w:val="Subject"/>
              <w:tag w:val=""/>
              <w:id w:val="1140080665"/>
              <w:placeholder>
                <w:docPart w:val="01D598256157450EB157CC737F9C668E"/>
              </w:placeholder>
              <w:dataBinding w:prefixMappings="xmlns:ns0='http://purl.org/dc/elements/1.1/' xmlns:ns1='http://schemas.openxmlformats.org/package/2006/metadata/core-properties' " w:xpath="/ns1:coreProperties[1]/ns0:subject[1]" w:storeItemID="{6C3C8BC8-F283-45AE-878A-BAB7291924A1}"/>
              <w:text/>
            </w:sdtPr>
            <w:sdtEndPr/>
            <w:sdtContent>
              <w:p w14:paraId="14FB9755" w14:textId="747E6633" w:rsidR="00583BF3" w:rsidRPr="00BA0004" w:rsidRDefault="00363A96" w:rsidP="00BA0004">
                <w:pPr>
                  <w:widowControl/>
                  <w:suppressLineNumbers/>
                  <w:kinsoku w:val="0"/>
                  <w:overflowPunct w:val="0"/>
                  <w:autoSpaceDE w:val="0"/>
                  <w:autoSpaceDN w:val="0"/>
                  <w:adjustRightInd w:val="0"/>
                  <w:snapToGrid w:val="0"/>
                  <w:ind w:left="-21"/>
                  <w:rPr>
                    <w:rFonts w:ascii="Times New Roman" w:hAnsi="Times New Roman" w:cs="Times New Roman"/>
                    <w:kern w:val="22"/>
                    <w:sz w:val="22"/>
                    <w:szCs w:val="22"/>
                    <w:lang w:val="en-GB"/>
                  </w:rPr>
                </w:pPr>
                <w:r>
                  <w:rPr>
                    <w:rFonts w:ascii="Times New Roman" w:hAnsi="Times New Roman" w:cs="Times New Roman"/>
                    <w:kern w:val="22"/>
                    <w:sz w:val="22"/>
                    <w:szCs w:val="22"/>
                    <w:lang w:val="en-GB"/>
                  </w:rPr>
                  <w:t>CBD/CCB/WS</w:t>
                </w:r>
                <w:r w:rsidR="00FE6F42" w:rsidRPr="00896D16">
                  <w:rPr>
                    <w:rFonts w:ascii="Times New Roman" w:hAnsi="Times New Roman" w:cs="Times New Roman"/>
                    <w:kern w:val="22"/>
                    <w:sz w:val="22"/>
                    <w:szCs w:val="22"/>
                    <w:lang w:val="en-GB"/>
                  </w:rPr>
                  <w:t>/2018/2/1/Add.1</w:t>
                </w:r>
              </w:p>
            </w:sdtContent>
          </w:sdt>
          <w:p w14:paraId="12E956F9" w14:textId="43C1BBBC" w:rsidR="00583BF3" w:rsidRPr="00BA0004" w:rsidRDefault="00CA4784" w:rsidP="00BA0004">
            <w:pPr>
              <w:widowControl/>
              <w:suppressLineNumbers/>
              <w:kinsoku w:val="0"/>
              <w:overflowPunct w:val="0"/>
              <w:autoSpaceDE w:val="0"/>
              <w:autoSpaceDN w:val="0"/>
              <w:adjustRightInd w:val="0"/>
              <w:snapToGrid w:val="0"/>
              <w:ind w:left="-21"/>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1 October</w:t>
            </w:r>
            <w:r w:rsidR="00583BF3" w:rsidRPr="00BA0004">
              <w:rPr>
                <w:rFonts w:ascii="Times New Roman" w:hAnsi="Times New Roman" w:cs="Times New Roman"/>
                <w:kern w:val="22"/>
                <w:sz w:val="22"/>
                <w:szCs w:val="22"/>
                <w:lang w:val="en-GB"/>
              </w:rPr>
              <w:t xml:space="preserve"> 2018</w:t>
            </w:r>
          </w:p>
          <w:p w14:paraId="1CBA3FB0" w14:textId="77777777" w:rsidR="00583BF3" w:rsidRPr="00BA0004" w:rsidRDefault="00583BF3" w:rsidP="00BA0004">
            <w:pPr>
              <w:widowControl/>
              <w:suppressLineNumbers/>
              <w:kinsoku w:val="0"/>
              <w:overflowPunct w:val="0"/>
              <w:autoSpaceDE w:val="0"/>
              <w:autoSpaceDN w:val="0"/>
              <w:adjustRightInd w:val="0"/>
              <w:snapToGrid w:val="0"/>
              <w:rPr>
                <w:rFonts w:ascii="Times New Roman" w:hAnsi="Times New Roman" w:cs="Times New Roman"/>
                <w:kern w:val="22"/>
                <w:sz w:val="22"/>
                <w:szCs w:val="22"/>
                <w:lang w:val="en-GB"/>
              </w:rPr>
            </w:pPr>
          </w:p>
          <w:p w14:paraId="302A0361" w14:textId="00F1E84E" w:rsidR="00583BF3" w:rsidRPr="00BA0004" w:rsidRDefault="00583BF3" w:rsidP="00BA0004">
            <w:pPr>
              <w:widowControl/>
              <w:suppressLineNumbers/>
              <w:kinsoku w:val="0"/>
              <w:overflowPunct w:val="0"/>
              <w:autoSpaceDE w:val="0"/>
              <w:autoSpaceDN w:val="0"/>
              <w:adjustRightInd w:val="0"/>
              <w:snapToGrid w:val="0"/>
              <w:rPr>
                <w:kern w:val="22"/>
                <w:u w:val="single"/>
                <w:lang w:val="en-GB"/>
              </w:rPr>
            </w:pPr>
            <w:r w:rsidRPr="00BA0004">
              <w:rPr>
                <w:rFonts w:ascii="Times New Roman" w:hAnsi="Times New Roman" w:cs="Times New Roman"/>
                <w:kern w:val="22"/>
                <w:sz w:val="22"/>
                <w:szCs w:val="22"/>
                <w:lang w:val="en-GB"/>
              </w:rPr>
              <w:t>ENGLISH</w:t>
            </w:r>
            <w:r w:rsidR="00423643" w:rsidRPr="00BA0004">
              <w:rPr>
                <w:rFonts w:ascii="Times New Roman" w:hAnsi="Times New Roman" w:cs="Times New Roman"/>
                <w:kern w:val="22"/>
                <w:sz w:val="22"/>
                <w:szCs w:val="22"/>
                <w:lang w:val="en-GB"/>
              </w:rPr>
              <w:t xml:space="preserve"> ONLY</w:t>
            </w:r>
          </w:p>
        </w:tc>
      </w:tr>
    </w:tbl>
    <w:p w14:paraId="39F6AD9C" w14:textId="65AC5F87" w:rsidR="00583BF3" w:rsidRPr="00BA0004" w:rsidRDefault="00CB36FB" w:rsidP="00BA0004">
      <w:pPr>
        <w:widowControl/>
        <w:suppressLineNumbers/>
        <w:rPr>
          <w:rFonts w:ascii="Times New Roman" w:hAnsi="Times New Roman" w:cs="Times New Roman"/>
          <w:kern w:val="22"/>
          <w:sz w:val="22"/>
          <w:szCs w:val="22"/>
          <w:lang w:val="en-GB"/>
        </w:rPr>
      </w:pPr>
      <w:bookmarkStart w:id="0" w:name="OLE_LINK6"/>
      <w:bookmarkStart w:id="1" w:name="OLE_LINK5"/>
      <w:r w:rsidRPr="00BA0004">
        <w:rPr>
          <w:rFonts w:ascii="Times New Roman" w:hAnsi="Times New Roman" w:cs="Times New Roman"/>
          <w:kern w:val="22"/>
          <w:sz w:val="22"/>
          <w:szCs w:val="22"/>
          <w:lang w:val="en-GB"/>
        </w:rPr>
        <w:t>WORKSHOP ON BIODIVERSITY AND CLIMATE CHANGE:</w:t>
      </w:r>
    </w:p>
    <w:p w14:paraId="476F0C51" w14:textId="36206115" w:rsidR="00583BF3" w:rsidRPr="00BA0004" w:rsidRDefault="00CB36FB" w:rsidP="00BA0004">
      <w:pPr>
        <w:widowControl/>
        <w:suppressLineNumbers/>
        <w:ind w:firstLine="284"/>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INTEGRATED SCIENCE FOR COHERENT POLICY</w:t>
      </w:r>
    </w:p>
    <w:p w14:paraId="5B720EBF" w14:textId="7FE2D3E0" w:rsidR="00583BF3" w:rsidRPr="00896D16" w:rsidRDefault="00583BF3" w:rsidP="00896D16">
      <w:pPr>
        <w:pStyle w:val="Cornernotation"/>
        <w:suppressLineNumbers/>
        <w:suppressAutoHyphens/>
        <w:kinsoku w:val="0"/>
        <w:overflowPunct w:val="0"/>
        <w:autoSpaceDE w:val="0"/>
        <w:autoSpaceDN w:val="0"/>
        <w:adjustRightInd w:val="0"/>
        <w:snapToGrid w:val="0"/>
        <w:ind w:left="0" w:right="5040" w:firstLine="0"/>
        <w:rPr>
          <w:rFonts w:eastAsia="Calibri"/>
          <w:kern w:val="22"/>
          <w:szCs w:val="22"/>
        </w:rPr>
      </w:pPr>
      <w:r w:rsidRPr="00BA0004">
        <w:rPr>
          <w:rFonts w:eastAsia="Calibri"/>
          <w:kern w:val="22"/>
          <w:szCs w:val="22"/>
        </w:rPr>
        <w:t>Paris,</w:t>
      </w:r>
      <w:r w:rsidR="00DE5858" w:rsidRPr="00BA0004">
        <w:rPr>
          <w:rFonts w:eastAsia="Calibri"/>
          <w:kern w:val="22"/>
          <w:szCs w:val="22"/>
        </w:rPr>
        <w:t xml:space="preserve"> </w:t>
      </w:r>
      <w:r w:rsidRPr="00896D16">
        <w:rPr>
          <w:rFonts w:eastAsia="Calibri"/>
          <w:kern w:val="22"/>
          <w:szCs w:val="22"/>
        </w:rPr>
        <w:t>18 October 2018</w:t>
      </w:r>
    </w:p>
    <w:p w14:paraId="41ACAC13" w14:textId="3BE73090" w:rsidR="00583BF3" w:rsidRPr="00896D16" w:rsidRDefault="00583BF3" w:rsidP="00BA0004">
      <w:pPr>
        <w:pStyle w:val="Heading-plain"/>
        <w:keepNext w:val="0"/>
        <w:suppressLineNumbers/>
        <w:tabs>
          <w:tab w:val="clear" w:pos="720"/>
        </w:tabs>
        <w:suppressAutoHyphens/>
        <w:kinsoku w:val="0"/>
        <w:overflowPunct w:val="0"/>
        <w:autoSpaceDE w:val="0"/>
        <w:autoSpaceDN w:val="0"/>
        <w:adjustRightInd w:val="0"/>
        <w:snapToGrid w:val="0"/>
        <w:rPr>
          <w:i w:val="0"/>
          <w:caps/>
          <w:kern w:val="22"/>
          <w:szCs w:val="22"/>
        </w:rPr>
      </w:pPr>
      <w:r w:rsidRPr="00896D16">
        <w:rPr>
          <w:i w:val="0"/>
          <w:iCs w:val="0"/>
          <w:caps/>
          <w:kern w:val="22"/>
          <w:szCs w:val="22"/>
        </w:rPr>
        <w:t xml:space="preserve">Annotated </w:t>
      </w:r>
      <w:r w:rsidR="00AE5970" w:rsidRPr="00BA0004">
        <w:rPr>
          <w:i w:val="0"/>
          <w:iCs w:val="0"/>
          <w:caps/>
          <w:kern w:val="22"/>
          <w:szCs w:val="22"/>
        </w:rPr>
        <w:t>p</w:t>
      </w:r>
      <w:r w:rsidR="00873A1E" w:rsidRPr="00896D16">
        <w:rPr>
          <w:i w:val="0"/>
          <w:iCs w:val="0"/>
          <w:caps/>
          <w:kern w:val="22"/>
          <w:szCs w:val="22"/>
        </w:rPr>
        <w:t xml:space="preserve">rovisional </w:t>
      </w:r>
      <w:r w:rsidRPr="00896D16">
        <w:rPr>
          <w:i w:val="0"/>
          <w:caps/>
          <w:kern w:val="22"/>
          <w:szCs w:val="22"/>
        </w:rPr>
        <w:t>agenda</w:t>
      </w:r>
    </w:p>
    <w:bookmarkEnd w:id="0"/>
    <w:bookmarkEnd w:id="1"/>
    <w:p w14:paraId="185223F4" w14:textId="77777777" w:rsidR="00583BF3" w:rsidRPr="00896D16" w:rsidRDefault="00583BF3" w:rsidP="00BA0004">
      <w:pPr>
        <w:pStyle w:val="HEADINGNOTFORTOC"/>
        <w:keepNext w:val="0"/>
        <w:suppressLineNumbers/>
        <w:tabs>
          <w:tab w:val="clear" w:pos="720"/>
        </w:tabs>
        <w:suppressAutoHyphens/>
        <w:kinsoku w:val="0"/>
        <w:overflowPunct w:val="0"/>
        <w:autoSpaceDE w:val="0"/>
        <w:autoSpaceDN w:val="0"/>
        <w:adjustRightInd w:val="0"/>
        <w:snapToGrid w:val="0"/>
        <w:spacing w:before="120"/>
        <w:rPr>
          <w:kern w:val="22"/>
          <w:szCs w:val="22"/>
        </w:rPr>
      </w:pPr>
      <w:r w:rsidRPr="00896D16">
        <w:rPr>
          <w:kern w:val="22"/>
          <w:szCs w:val="22"/>
        </w:rPr>
        <w:t>Introduction</w:t>
      </w:r>
    </w:p>
    <w:p w14:paraId="7E0C7E2B" w14:textId="65D20F07" w:rsidR="00833E97" w:rsidRPr="00BA0004" w:rsidRDefault="00833E97" w:rsidP="00BA0004">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sidRPr="00896D16">
        <w:rPr>
          <w:kern w:val="22"/>
          <w:szCs w:val="22"/>
          <w:lang w:val="en-GB"/>
        </w:rPr>
        <w:t xml:space="preserve">In decision XIII/29, the Conference of the Parties to the Convention on Biological Diversity </w:t>
      </w:r>
      <w:r w:rsidRPr="00BA0004">
        <w:rPr>
          <w:kern w:val="22"/>
          <w:szCs w:val="22"/>
          <w:lang w:val="en-GB"/>
        </w:rPr>
        <w:t>requested</w:t>
      </w:r>
      <w:r w:rsidRPr="00BA0004">
        <w:rPr>
          <w:i/>
          <w:kern w:val="22"/>
          <w:szCs w:val="22"/>
          <w:lang w:val="en-GB"/>
        </w:rPr>
        <w:t xml:space="preserve"> </w:t>
      </w:r>
      <w:r w:rsidRPr="00BA0004">
        <w:rPr>
          <w:kern w:val="22"/>
          <w:szCs w:val="22"/>
          <w:lang w:val="en-GB"/>
        </w:rPr>
        <w:t>the Executive Secretary and</w:t>
      </w:r>
      <w:r w:rsidRPr="00BA0004">
        <w:rPr>
          <w:iCs/>
          <w:kern w:val="22"/>
          <w:szCs w:val="22"/>
          <w:lang w:val="en-GB"/>
        </w:rPr>
        <w:t xml:space="preserve"> invited</w:t>
      </w:r>
      <w:r w:rsidRPr="00BA0004">
        <w:rPr>
          <w:kern w:val="22"/>
          <w:szCs w:val="22"/>
          <w:lang w:val="en-GB"/>
        </w:rPr>
        <w:t xml:space="preserve"> the secretariats of </w:t>
      </w:r>
      <w:bookmarkStart w:id="2" w:name="_Hlk526162895"/>
      <w:r w:rsidRPr="00BA0004">
        <w:rPr>
          <w:kern w:val="22"/>
          <w:szCs w:val="22"/>
          <w:lang w:val="en-GB"/>
        </w:rPr>
        <w:t>the Intergovernmental Science</w:t>
      </w:r>
      <w:r w:rsidR="005E7A76" w:rsidRPr="00896D16">
        <w:rPr>
          <w:kern w:val="22"/>
          <w:szCs w:val="22"/>
          <w:lang w:val="en-GB"/>
        </w:rPr>
        <w:t>-</w:t>
      </w:r>
      <w:r w:rsidRPr="00BA0004">
        <w:rPr>
          <w:kern w:val="22"/>
          <w:szCs w:val="22"/>
          <w:lang w:val="en-GB"/>
        </w:rPr>
        <w:t>Policy Platform on Biodiversity and Ecosystem Services</w:t>
      </w:r>
      <w:bookmarkEnd w:id="2"/>
      <w:r w:rsidRPr="00BA0004">
        <w:rPr>
          <w:kern w:val="22"/>
          <w:szCs w:val="22"/>
          <w:lang w:val="en-GB"/>
        </w:rPr>
        <w:t xml:space="preserve"> </w:t>
      </w:r>
      <w:r w:rsidR="00184AA5" w:rsidRPr="00BA0004">
        <w:rPr>
          <w:kern w:val="22"/>
          <w:szCs w:val="22"/>
          <w:lang w:val="en-GB"/>
        </w:rPr>
        <w:t xml:space="preserve">(IPBES) </w:t>
      </w:r>
      <w:r w:rsidRPr="00BA0004">
        <w:rPr>
          <w:kern w:val="22"/>
          <w:szCs w:val="22"/>
          <w:lang w:val="en-GB"/>
        </w:rPr>
        <w:t xml:space="preserve">and the </w:t>
      </w:r>
      <w:bookmarkStart w:id="3" w:name="_Hlk526162857"/>
      <w:r w:rsidRPr="00BA0004">
        <w:rPr>
          <w:kern w:val="22"/>
          <w:szCs w:val="22"/>
          <w:lang w:val="en-GB"/>
        </w:rPr>
        <w:t xml:space="preserve">Intergovernmental Panel on Climate Change </w:t>
      </w:r>
      <w:bookmarkEnd w:id="3"/>
      <w:r w:rsidR="00184AA5" w:rsidRPr="00BA0004">
        <w:rPr>
          <w:kern w:val="22"/>
          <w:szCs w:val="22"/>
          <w:lang w:val="en-GB"/>
        </w:rPr>
        <w:t xml:space="preserve">(IPCC) </w:t>
      </w:r>
      <w:r w:rsidRPr="00BA0004">
        <w:rPr>
          <w:kern w:val="22"/>
          <w:szCs w:val="22"/>
          <w:lang w:val="en-GB"/>
        </w:rPr>
        <w:t xml:space="preserve">to foster further enhanced collaboration between the scientific communities related </w:t>
      </w:r>
      <w:bookmarkStart w:id="4" w:name="_GoBack"/>
      <w:bookmarkEnd w:id="4"/>
      <w:r w:rsidRPr="00BA0004">
        <w:rPr>
          <w:kern w:val="22"/>
          <w:szCs w:val="22"/>
          <w:lang w:val="en-GB"/>
        </w:rPr>
        <w:t>to the these bodies working on scenarios and models, as well as collaboration with communities working on biodiversity monitoring and data, and the policy community.</w:t>
      </w:r>
    </w:p>
    <w:p w14:paraId="5D43D17B" w14:textId="3CD036C6" w:rsidR="00833E97" w:rsidRPr="00BA0004" w:rsidRDefault="00833E97" w:rsidP="00BA0004">
      <w:pPr>
        <w:pStyle w:val="Para10"/>
        <w:numPr>
          <w:ilvl w:val="0"/>
          <w:numId w:val="17"/>
        </w:numPr>
        <w:suppressLineNumbers/>
        <w:tabs>
          <w:tab w:val="clear" w:pos="360"/>
        </w:tabs>
        <w:suppressAutoHyphens/>
        <w:kinsoku w:val="0"/>
        <w:overflowPunct w:val="0"/>
        <w:autoSpaceDE w:val="0"/>
        <w:autoSpaceDN w:val="0"/>
        <w:adjustRightInd w:val="0"/>
        <w:rPr>
          <w:snapToGrid w:val="0"/>
          <w:kern w:val="22"/>
          <w:szCs w:val="22"/>
          <w:lang w:val="en-GB"/>
        </w:rPr>
      </w:pPr>
      <w:r w:rsidRPr="00896D16">
        <w:rPr>
          <w:kern w:val="22"/>
          <w:szCs w:val="22"/>
          <w:lang w:val="en-GB"/>
        </w:rPr>
        <w:t xml:space="preserve">Further, the Subsidiary Body on Scientific, Technical and Technological Advice, at its twentieth meeting, in </w:t>
      </w:r>
      <w:r w:rsidR="006E53A3" w:rsidRPr="00896D16">
        <w:rPr>
          <w:kern w:val="22"/>
          <w:szCs w:val="22"/>
          <w:lang w:val="en-GB"/>
        </w:rPr>
        <w:t xml:space="preserve">paragraph 5 of </w:t>
      </w:r>
      <w:r w:rsidRPr="00896D16">
        <w:rPr>
          <w:kern w:val="22"/>
          <w:szCs w:val="22"/>
          <w:lang w:val="en-GB"/>
        </w:rPr>
        <w:t xml:space="preserve">recommendation XX/10, </w:t>
      </w:r>
      <w:r w:rsidRPr="00BA0004">
        <w:rPr>
          <w:snapToGrid w:val="0"/>
          <w:kern w:val="22"/>
          <w:szCs w:val="22"/>
          <w:lang w:val="en-GB"/>
        </w:rPr>
        <w:t xml:space="preserve">invited </w:t>
      </w:r>
      <w:r w:rsidR="002B11CF" w:rsidRPr="00896D16">
        <w:rPr>
          <w:snapToGrid w:val="0"/>
          <w:kern w:val="22"/>
          <w:szCs w:val="22"/>
          <w:lang w:val="en-GB"/>
        </w:rPr>
        <w:t>IPCC</w:t>
      </w:r>
      <w:r w:rsidRPr="00BA0004">
        <w:rPr>
          <w:snapToGrid w:val="0"/>
          <w:kern w:val="22"/>
          <w:szCs w:val="22"/>
          <w:lang w:val="en-GB"/>
        </w:rPr>
        <w:t>, when elaborating its special report on the impacts of global warming of 1.5 degrees Celsius above pre</w:t>
      </w:r>
      <w:r w:rsidR="00FE6F42" w:rsidRPr="00BA0004">
        <w:rPr>
          <w:snapToGrid w:val="0"/>
          <w:kern w:val="22"/>
          <w:szCs w:val="22"/>
          <w:lang w:val="en-GB"/>
        </w:rPr>
        <w:noBreakHyphen/>
      </w:r>
      <w:r w:rsidRPr="00BA0004">
        <w:rPr>
          <w:snapToGrid w:val="0"/>
          <w:kern w:val="22"/>
          <w:szCs w:val="22"/>
          <w:lang w:val="en-GB"/>
        </w:rPr>
        <w:t>industrial levels, to include consideration of the impacts on biodiversity and ecosystem functions and services, and of the contribution of the conservation and sustainable use of biodiversity, and of ecosystem restoration, to efforts to keep global warming within a limit of 1.5 degrees Celsius.</w:t>
      </w:r>
    </w:p>
    <w:p w14:paraId="22666286" w14:textId="330069B1" w:rsidR="00833E97" w:rsidRPr="00BA0004" w:rsidRDefault="00FE6F42" w:rsidP="00BA0004">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sidRPr="00BA0004">
        <w:rPr>
          <w:kern w:val="22"/>
          <w:szCs w:val="22"/>
          <w:lang w:val="en-GB"/>
        </w:rPr>
        <w:t>I</w:t>
      </w:r>
      <w:r w:rsidRPr="00896D16">
        <w:rPr>
          <w:kern w:val="22"/>
          <w:szCs w:val="22"/>
          <w:lang w:val="en-GB"/>
        </w:rPr>
        <w:t xml:space="preserve">n recommendation SBSTTA-XXI/1, </w:t>
      </w:r>
      <w:r w:rsidR="00833E97" w:rsidRPr="00896D16">
        <w:rPr>
          <w:kern w:val="22"/>
          <w:szCs w:val="22"/>
          <w:lang w:val="en-GB"/>
        </w:rPr>
        <w:t xml:space="preserve">the </w:t>
      </w:r>
      <w:r w:rsidR="00833E97" w:rsidRPr="00BA0004">
        <w:rPr>
          <w:kern w:val="22"/>
          <w:szCs w:val="22"/>
          <w:lang w:val="en-GB"/>
        </w:rPr>
        <w:t>Subsidiary Body on Scientific, Technical and Technological Advice</w:t>
      </w:r>
      <w:r w:rsidR="00833E97" w:rsidRPr="00896D16">
        <w:rPr>
          <w:kern w:val="22"/>
          <w:szCs w:val="22"/>
          <w:lang w:val="en-GB"/>
        </w:rPr>
        <w:t xml:space="preserve"> welcomed the</w:t>
      </w:r>
      <w:r w:rsidR="00833E97" w:rsidRPr="00BA0004">
        <w:rPr>
          <w:kern w:val="22"/>
          <w:szCs w:val="22"/>
          <w:lang w:val="en-GB"/>
        </w:rPr>
        <w:t xml:space="preserve"> ongoing work by the scientific and other relevant communities working on scenarios and related assessments, including the increased collaboration between the communities working on biodiversity and on climate change, and, </w:t>
      </w:r>
      <w:r w:rsidR="00833E97" w:rsidRPr="00BA0004">
        <w:rPr>
          <w:iCs/>
          <w:kern w:val="22"/>
          <w:szCs w:val="22"/>
          <w:lang w:val="en-GB"/>
        </w:rPr>
        <w:t>recalling</w:t>
      </w:r>
      <w:r w:rsidR="00833E97" w:rsidRPr="00BA0004">
        <w:rPr>
          <w:i/>
          <w:iCs/>
          <w:kern w:val="22"/>
          <w:szCs w:val="22"/>
          <w:lang w:val="en-GB"/>
        </w:rPr>
        <w:t xml:space="preserve"> </w:t>
      </w:r>
      <w:r w:rsidR="00833E97" w:rsidRPr="00BA0004">
        <w:rPr>
          <w:kern w:val="22"/>
          <w:szCs w:val="22"/>
          <w:lang w:val="en-GB"/>
        </w:rPr>
        <w:t xml:space="preserve">the invitation to the Intergovernmental Panel on Climate Change in paragraph 5 of recommendation </w:t>
      </w:r>
      <w:r w:rsidRPr="00BA0004">
        <w:rPr>
          <w:kern w:val="22"/>
          <w:szCs w:val="22"/>
          <w:lang w:val="en-GB"/>
        </w:rPr>
        <w:t>SBSTTA-</w:t>
      </w:r>
      <w:r w:rsidR="00833E97" w:rsidRPr="00BA0004">
        <w:rPr>
          <w:kern w:val="22"/>
          <w:szCs w:val="22"/>
          <w:lang w:val="en-GB"/>
        </w:rPr>
        <w:t xml:space="preserve">XX/10, </w:t>
      </w:r>
      <w:r w:rsidR="00833E97" w:rsidRPr="00BA0004">
        <w:rPr>
          <w:iCs/>
          <w:kern w:val="22"/>
          <w:szCs w:val="22"/>
          <w:lang w:val="en-GB"/>
        </w:rPr>
        <w:t>invited</w:t>
      </w:r>
      <w:r w:rsidR="00833E97" w:rsidRPr="00BA0004">
        <w:rPr>
          <w:i/>
          <w:iCs/>
          <w:kern w:val="22"/>
          <w:szCs w:val="22"/>
          <w:lang w:val="en-GB"/>
        </w:rPr>
        <w:t xml:space="preserve"> </w:t>
      </w:r>
      <w:r w:rsidR="00833E97" w:rsidRPr="00BA0004">
        <w:rPr>
          <w:kern w:val="22"/>
          <w:szCs w:val="22"/>
          <w:lang w:val="en-GB"/>
        </w:rPr>
        <w:t>these communities to continue these efforts to promote coherence in scenarios and related assessments.</w:t>
      </w:r>
    </w:p>
    <w:p w14:paraId="205FC57E" w14:textId="393ADBD2" w:rsidR="00833E97" w:rsidRPr="00BA0004" w:rsidRDefault="009378E5" w:rsidP="00BA0004">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sidRPr="00896D16">
        <w:rPr>
          <w:kern w:val="22"/>
          <w:szCs w:val="22"/>
          <w:lang w:val="en-GB"/>
        </w:rPr>
        <w:t>T</w:t>
      </w:r>
      <w:r w:rsidR="00833E97" w:rsidRPr="00BA0004">
        <w:rPr>
          <w:kern w:val="22"/>
          <w:szCs w:val="22"/>
          <w:lang w:val="en-GB"/>
        </w:rPr>
        <w:t>he Secretariat of the Convention on Biological Diversity</w:t>
      </w:r>
      <w:r w:rsidR="00FE6F42" w:rsidRPr="00BA0004">
        <w:rPr>
          <w:kern w:val="22"/>
          <w:szCs w:val="22"/>
          <w:lang w:val="en-GB"/>
        </w:rPr>
        <w:t xml:space="preserve"> </w:t>
      </w:r>
      <w:r w:rsidR="001F7341" w:rsidRPr="00BA0004">
        <w:rPr>
          <w:kern w:val="22"/>
          <w:szCs w:val="22"/>
          <w:lang w:val="en-GB"/>
        </w:rPr>
        <w:t>is organizing the workshop “Biodiversity and climate change: integrated science for coherent policy”,</w:t>
      </w:r>
      <w:r w:rsidR="00833E97" w:rsidRPr="00BA0004">
        <w:rPr>
          <w:kern w:val="22"/>
          <w:szCs w:val="22"/>
          <w:lang w:val="en-GB"/>
        </w:rPr>
        <w:t xml:space="preserve"> in cooperation with </w:t>
      </w:r>
      <w:r w:rsidR="00EC6FB9" w:rsidRPr="00896D16">
        <w:rPr>
          <w:kern w:val="22"/>
          <w:szCs w:val="22"/>
          <w:lang w:val="en-GB"/>
        </w:rPr>
        <w:t>IPBES</w:t>
      </w:r>
      <w:r w:rsidR="00833E97" w:rsidRPr="00BA0004">
        <w:rPr>
          <w:kern w:val="22"/>
          <w:szCs w:val="22"/>
          <w:lang w:val="en-GB"/>
        </w:rPr>
        <w:t xml:space="preserve"> and </w:t>
      </w:r>
      <w:r w:rsidR="00EC6FB9" w:rsidRPr="00896D16">
        <w:rPr>
          <w:kern w:val="22"/>
          <w:szCs w:val="22"/>
          <w:lang w:val="en-GB"/>
        </w:rPr>
        <w:t>IPCC</w:t>
      </w:r>
      <w:r w:rsidR="00833E97" w:rsidRPr="00BA0004">
        <w:rPr>
          <w:kern w:val="22"/>
          <w:szCs w:val="22"/>
          <w:lang w:val="en-GB"/>
        </w:rPr>
        <w:t>, as well as the United Nations Framework Convention on Climate Change (UNFCCC)</w:t>
      </w:r>
      <w:r w:rsidR="00AC2392" w:rsidRPr="00896D16">
        <w:rPr>
          <w:kern w:val="22"/>
          <w:szCs w:val="22"/>
          <w:lang w:val="en-GB"/>
        </w:rPr>
        <w:t>.</w:t>
      </w:r>
      <w:r w:rsidR="00833E97" w:rsidRPr="00BA0004">
        <w:rPr>
          <w:kern w:val="22"/>
          <w:szCs w:val="22"/>
          <w:lang w:val="en-GB"/>
        </w:rPr>
        <w:t xml:space="preserve"> </w:t>
      </w:r>
      <w:r w:rsidR="00AC2392" w:rsidRPr="00896D16">
        <w:rPr>
          <w:kern w:val="22"/>
          <w:szCs w:val="22"/>
          <w:lang w:val="en-GB"/>
        </w:rPr>
        <w:t xml:space="preserve">The workshop, made possible </w:t>
      </w:r>
      <w:r w:rsidR="002C5DE4" w:rsidRPr="00896D16">
        <w:rPr>
          <w:kern w:val="22"/>
          <w:szCs w:val="22"/>
          <w:lang w:val="en-GB"/>
        </w:rPr>
        <w:t>by a</w:t>
      </w:r>
      <w:r w:rsidR="00AC2392" w:rsidRPr="00896D16">
        <w:rPr>
          <w:kern w:val="22"/>
          <w:szCs w:val="22"/>
          <w:lang w:val="en-GB"/>
        </w:rPr>
        <w:t xml:space="preserve"> generous offer from the Government of France, will be held </w:t>
      </w:r>
      <w:r w:rsidR="001F7341" w:rsidRPr="00BA0004">
        <w:rPr>
          <w:kern w:val="22"/>
          <w:szCs w:val="22"/>
          <w:lang w:val="en-GB"/>
        </w:rPr>
        <w:t xml:space="preserve">at </w:t>
      </w:r>
      <w:r w:rsidR="0094681E" w:rsidRPr="00BA0004">
        <w:rPr>
          <w:kern w:val="22"/>
          <w:szCs w:val="22"/>
          <w:lang w:val="en-GB"/>
        </w:rPr>
        <w:t xml:space="preserve">the </w:t>
      </w:r>
      <w:r w:rsidR="009A2A77" w:rsidRPr="00896D16">
        <w:rPr>
          <w:kern w:val="22"/>
          <w:szCs w:val="22"/>
          <w:lang w:val="en-GB"/>
        </w:rPr>
        <w:t>h</w:t>
      </w:r>
      <w:r w:rsidR="0094681E" w:rsidRPr="00BA0004">
        <w:rPr>
          <w:kern w:val="22"/>
          <w:szCs w:val="22"/>
          <w:lang w:val="en-GB"/>
        </w:rPr>
        <w:t xml:space="preserve">eadquarters of </w:t>
      </w:r>
      <w:r w:rsidR="001F7341" w:rsidRPr="00BA0004">
        <w:rPr>
          <w:kern w:val="22"/>
          <w:szCs w:val="22"/>
          <w:lang w:val="en-GB"/>
        </w:rPr>
        <w:t xml:space="preserve">the United Nations Educational, Scientific and Cultural Organization (UNESCO) </w:t>
      </w:r>
      <w:r w:rsidR="00184AA5" w:rsidRPr="00BA0004">
        <w:rPr>
          <w:kern w:val="22"/>
          <w:szCs w:val="22"/>
          <w:lang w:val="en-GB"/>
        </w:rPr>
        <w:t>on 18 October 2018</w:t>
      </w:r>
      <w:r w:rsidR="001F7341" w:rsidRPr="00BA0004">
        <w:rPr>
          <w:kern w:val="22"/>
          <w:szCs w:val="22"/>
          <w:lang w:val="en-GB"/>
        </w:rPr>
        <w:t>.</w:t>
      </w:r>
    </w:p>
    <w:p w14:paraId="797BDC83" w14:textId="6868A2B2" w:rsidR="00833E97" w:rsidRPr="00BA0004" w:rsidRDefault="001F7341" w:rsidP="00BA0004">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sidRPr="00BA0004">
        <w:rPr>
          <w:kern w:val="22"/>
          <w:szCs w:val="22"/>
          <w:lang w:val="en-GB"/>
        </w:rPr>
        <w:t>The workshop objectives are</w:t>
      </w:r>
      <w:r w:rsidR="00833E97" w:rsidRPr="00BA0004">
        <w:rPr>
          <w:kern w:val="22"/>
          <w:szCs w:val="22"/>
          <w:lang w:val="en-GB"/>
        </w:rPr>
        <w:t xml:space="preserve"> to discuss recent assessments and policy-relevant science through a dialogue between the climate and biodiversity communities, including the two major assessment processes, IPCC and IPBES, as well as UNFCCC and CBD.</w:t>
      </w:r>
    </w:p>
    <w:p w14:paraId="41F9A991" w14:textId="11367C88" w:rsidR="001F7341" w:rsidRPr="00BA0004" w:rsidRDefault="001F7341" w:rsidP="00BA0004">
      <w:pPr>
        <w:pStyle w:val="ListParagraph"/>
        <w:widowControl/>
        <w:numPr>
          <w:ilvl w:val="0"/>
          <w:numId w:val="17"/>
        </w:numPr>
        <w:suppressLineNumbers/>
        <w:tabs>
          <w:tab w:val="clear" w:pos="360"/>
        </w:tabs>
        <w:spacing w:before="120" w:after="120"/>
        <w:contextualSpacing w:val="0"/>
        <w:jc w:val="both"/>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 xml:space="preserve">The workshop will build on previous work </w:t>
      </w:r>
      <w:r w:rsidR="00873A1E" w:rsidRPr="00BA0004">
        <w:rPr>
          <w:rFonts w:ascii="Times New Roman" w:hAnsi="Times New Roman" w:cs="Times New Roman"/>
          <w:kern w:val="22"/>
          <w:sz w:val="22"/>
          <w:szCs w:val="22"/>
          <w:lang w:val="en-GB"/>
        </w:rPr>
        <w:t>and</w:t>
      </w:r>
      <w:r w:rsidRPr="00BA0004">
        <w:rPr>
          <w:rFonts w:ascii="Times New Roman" w:hAnsi="Times New Roman" w:cs="Times New Roman"/>
          <w:kern w:val="22"/>
          <w:sz w:val="22"/>
          <w:szCs w:val="22"/>
          <w:lang w:val="en-GB"/>
        </w:rPr>
        <w:t xml:space="preserve"> ongoing work</w:t>
      </w:r>
      <w:r w:rsidR="00873A1E" w:rsidRPr="00BA0004">
        <w:rPr>
          <w:rFonts w:ascii="Times New Roman" w:hAnsi="Times New Roman" w:cs="Times New Roman"/>
          <w:kern w:val="22"/>
          <w:sz w:val="22"/>
          <w:szCs w:val="22"/>
          <w:lang w:val="en-GB"/>
        </w:rPr>
        <w:t xml:space="preserve">, including </w:t>
      </w:r>
      <w:r w:rsidR="002730A0" w:rsidRPr="00BA0004">
        <w:rPr>
          <w:rFonts w:ascii="Times New Roman" w:hAnsi="Times New Roman" w:cs="Times New Roman"/>
          <w:kern w:val="22"/>
          <w:sz w:val="22"/>
          <w:szCs w:val="22"/>
          <w:lang w:val="en-GB"/>
        </w:rPr>
        <w:t xml:space="preserve">work </w:t>
      </w:r>
      <w:r w:rsidR="00873A1E" w:rsidRPr="00BA0004">
        <w:rPr>
          <w:rFonts w:ascii="Times New Roman" w:hAnsi="Times New Roman" w:cs="Times New Roman"/>
          <w:kern w:val="22"/>
          <w:sz w:val="22"/>
          <w:szCs w:val="22"/>
          <w:lang w:val="en-GB"/>
        </w:rPr>
        <w:t>under CBD,</w:t>
      </w:r>
      <w:r w:rsidRPr="00BA0004">
        <w:rPr>
          <w:rFonts w:ascii="Times New Roman" w:hAnsi="Times New Roman" w:cs="Times New Roman"/>
          <w:kern w:val="22"/>
          <w:sz w:val="22"/>
          <w:szCs w:val="22"/>
          <w:lang w:val="en-GB"/>
        </w:rPr>
        <w:t xml:space="preserve"> to identify key issues related to the interface between biodiversity and climate change mitigation and adaptation.</w:t>
      </w:r>
    </w:p>
    <w:p w14:paraId="21EAFA1E" w14:textId="0F721208" w:rsidR="001F7341" w:rsidRPr="00BA0004" w:rsidRDefault="001F7341" w:rsidP="00BA0004">
      <w:pPr>
        <w:pStyle w:val="ListParagraph"/>
        <w:widowControl/>
        <w:numPr>
          <w:ilvl w:val="0"/>
          <w:numId w:val="17"/>
        </w:numPr>
        <w:suppressLineNumbers/>
        <w:tabs>
          <w:tab w:val="clear" w:pos="360"/>
        </w:tabs>
        <w:spacing w:before="120" w:after="120"/>
        <w:contextualSpacing w:val="0"/>
        <w:jc w:val="both"/>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 xml:space="preserve">By encouraging the continued communication and mutual understanding between the scientific communities involved in the work of IPCC and IPBES, the workshop </w:t>
      </w:r>
      <w:r w:rsidR="0007668B" w:rsidRPr="00BA0004">
        <w:rPr>
          <w:rFonts w:ascii="Times New Roman" w:hAnsi="Times New Roman" w:cs="Times New Roman"/>
          <w:kern w:val="22"/>
          <w:sz w:val="22"/>
          <w:szCs w:val="22"/>
          <w:lang w:val="en-GB"/>
        </w:rPr>
        <w:t>is aimed at ensuring</w:t>
      </w:r>
      <w:r w:rsidRPr="00BA0004">
        <w:rPr>
          <w:rFonts w:ascii="Times New Roman" w:hAnsi="Times New Roman" w:cs="Times New Roman"/>
          <w:kern w:val="22"/>
          <w:sz w:val="22"/>
          <w:szCs w:val="22"/>
          <w:lang w:val="en-GB"/>
        </w:rPr>
        <w:t xml:space="preserve"> that key issues are addressed in future work</w:t>
      </w:r>
      <w:r w:rsidR="00BA7AA7" w:rsidRPr="00BA0004">
        <w:rPr>
          <w:rFonts w:ascii="Times New Roman" w:hAnsi="Times New Roman" w:cs="Times New Roman"/>
          <w:kern w:val="22"/>
          <w:sz w:val="22"/>
          <w:szCs w:val="22"/>
          <w:lang w:val="en-GB"/>
        </w:rPr>
        <w:t>,</w:t>
      </w:r>
      <w:r w:rsidRPr="00BA0004">
        <w:rPr>
          <w:rFonts w:ascii="Times New Roman" w:hAnsi="Times New Roman" w:cs="Times New Roman"/>
          <w:kern w:val="22"/>
          <w:sz w:val="22"/>
          <w:szCs w:val="22"/>
          <w:lang w:val="en-GB"/>
        </w:rPr>
        <w:t xml:space="preserve"> including, as appropriate, assessments under both processes.</w:t>
      </w:r>
    </w:p>
    <w:p w14:paraId="4B84ED57" w14:textId="2F41DA1F" w:rsidR="00065DB0" w:rsidRPr="00BA0004" w:rsidRDefault="006E53A3" w:rsidP="00BA0004">
      <w:pPr>
        <w:pStyle w:val="ListParagraph"/>
        <w:widowControl/>
        <w:numPr>
          <w:ilvl w:val="0"/>
          <w:numId w:val="17"/>
        </w:numPr>
        <w:suppressLineNumbers/>
        <w:tabs>
          <w:tab w:val="clear" w:pos="360"/>
        </w:tabs>
        <w:spacing w:before="120" w:after="120"/>
        <w:contextualSpacing w:val="0"/>
        <w:jc w:val="both"/>
        <w:rPr>
          <w:rFonts w:ascii="Times New Roman" w:hAnsi="Times New Roman" w:cs="Times New Roman"/>
          <w:kern w:val="22"/>
          <w:sz w:val="22"/>
          <w:szCs w:val="22"/>
          <w:lang w:val="en-GB"/>
        </w:rPr>
      </w:pPr>
      <w:r w:rsidRPr="00BA0004">
        <w:rPr>
          <w:rFonts w:ascii="Times New Roman" w:hAnsi="Times New Roman" w:cs="Times New Roman"/>
          <w:spacing w:val="-1"/>
          <w:kern w:val="22"/>
          <w:sz w:val="22"/>
          <w:szCs w:val="22"/>
          <w:lang w:val="en-GB"/>
        </w:rPr>
        <w:t>T</w:t>
      </w:r>
      <w:r w:rsidR="001F7341" w:rsidRPr="00BA0004">
        <w:rPr>
          <w:rFonts w:ascii="Times New Roman" w:hAnsi="Times New Roman" w:cs="Times New Roman"/>
          <w:spacing w:val="-1"/>
          <w:kern w:val="22"/>
          <w:sz w:val="22"/>
          <w:szCs w:val="22"/>
          <w:lang w:val="en-GB"/>
        </w:rPr>
        <w:t xml:space="preserve">he workshop will also </w:t>
      </w:r>
      <w:r w:rsidR="00A24EBA" w:rsidRPr="00BA0004">
        <w:rPr>
          <w:rFonts w:ascii="Times New Roman" w:hAnsi="Times New Roman" w:cs="Times New Roman"/>
          <w:spacing w:val="-1"/>
          <w:kern w:val="22"/>
          <w:sz w:val="22"/>
          <w:szCs w:val="22"/>
          <w:lang w:val="en-GB"/>
        </w:rPr>
        <w:t xml:space="preserve">be </w:t>
      </w:r>
      <w:r w:rsidR="001F7341" w:rsidRPr="00BA0004">
        <w:rPr>
          <w:rFonts w:ascii="Times New Roman" w:hAnsi="Times New Roman" w:cs="Times New Roman"/>
          <w:spacing w:val="-1"/>
          <w:kern w:val="22"/>
          <w:sz w:val="22"/>
          <w:szCs w:val="22"/>
          <w:lang w:val="en-GB"/>
        </w:rPr>
        <w:t>aim</w:t>
      </w:r>
      <w:r w:rsidR="00A24EBA" w:rsidRPr="00BA0004">
        <w:rPr>
          <w:rFonts w:ascii="Times New Roman" w:hAnsi="Times New Roman" w:cs="Times New Roman"/>
          <w:spacing w:val="-1"/>
          <w:kern w:val="22"/>
          <w:sz w:val="22"/>
          <w:szCs w:val="22"/>
          <w:lang w:val="en-GB"/>
        </w:rPr>
        <w:t>ed</w:t>
      </w:r>
      <w:r w:rsidR="001F7341" w:rsidRPr="00BA0004">
        <w:rPr>
          <w:rFonts w:ascii="Times New Roman" w:hAnsi="Times New Roman" w:cs="Times New Roman"/>
          <w:spacing w:val="-1"/>
          <w:kern w:val="22"/>
          <w:sz w:val="22"/>
          <w:szCs w:val="22"/>
          <w:lang w:val="en-GB"/>
        </w:rPr>
        <w:t xml:space="preserve"> </w:t>
      </w:r>
      <w:r w:rsidR="00A24EBA" w:rsidRPr="00BA0004">
        <w:rPr>
          <w:rFonts w:ascii="Times New Roman" w:hAnsi="Times New Roman" w:cs="Times New Roman"/>
          <w:spacing w:val="-1"/>
          <w:kern w:val="22"/>
          <w:sz w:val="22"/>
          <w:szCs w:val="22"/>
          <w:lang w:val="en-GB"/>
        </w:rPr>
        <w:t>a</w:t>
      </w:r>
      <w:r w:rsidR="001F7341" w:rsidRPr="00BA0004">
        <w:rPr>
          <w:rFonts w:ascii="Times New Roman" w:hAnsi="Times New Roman" w:cs="Times New Roman"/>
          <w:spacing w:val="-1"/>
          <w:kern w:val="22"/>
          <w:sz w:val="22"/>
          <w:szCs w:val="22"/>
          <w:lang w:val="en-GB"/>
        </w:rPr>
        <w:t>t ensur</w:t>
      </w:r>
      <w:r w:rsidR="00A24EBA" w:rsidRPr="00BA0004">
        <w:rPr>
          <w:rFonts w:ascii="Times New Roman" w:hAnsi="Times New Roman" w:cs="Times New Roman"/>
          <w:spacing w:val="-1"/>
          <w:kern w:val="22"/>
          <w:sz w:val="22"/>
          <w:szCs w:val="22"/>
          <w:lang w:val="en-GB"/>
        </w:rPr>
        <w:t>ing</w:t>
      </w:r>
      <w:r w:rsidR="001F7341" w:rsidRPr="00BA0004">
        <w:rPr>
          <w:rFonts w:ascii="Times New Roman" w:hAnsi="Times New Roman" w:cs="Times New Roman"/>
          <w:spacing w:val="-1"/>
          <w:kern w:val="22"/>
          <w:sz w:val="22"/>
          <w:szCs w:val="22"/>
          <w:lang w:val="en-GB"/>
        </w:rPr>
        <w:t xml:space="preserve"> that implementation is strengthened and more coherent under the two </w:t>
      </w:r>
      <w:r w:rsidR="008915BC" w:rsidRPr="00BA0004">
        <w:rPr>
          <w:rFonts w:ascii="Times New Roman" w:hAnsi="Times New Roman" w:cs="Times New Roman"/>
          <w:spacing w:val="-1"/>
          <w:kern w:val="22"/>
          <w:sz w:val="22"/>
          <w:szCs w:val="22"/>
          <w:lang w:val="en-GB"/>
        </w:rPr>
        <w:t>c</w:t>
      </w:r>
      <w:r w:rsidR="001F7341" w:rsidRPr="00BA0004">
        <w:rPr>
          <w:rFonts w:ascii="Times New Roman" w:hAnsi="Times New Roman" w:cs="Times New Roman"/>
          <w:spacing w:val="-1"/>
          <w:kern w:val="22"/>
          <w:sz w:val="22"/>
          <w:szCs w:val="22"/>
          <w:lang w:val="en-GB"/>
        </w:rPr>
        <w:t xml:space="preserve">onventions, as well as in the processes related to the goals of the two </w:t>
      </w:r>
      <w:r w:rsidR="008915BC" w:rsidRPr="00BA0004">
        <w:rPr>
          <w:rFonts w:ascii="Times New Roman" w:hAnsi="Times New Roman" w:cs="Times New Roman"/>
          <w:spacing w:val="-1"/>
          <w:kern w:val="22"/>
          <w:sz w:val="22"/>
          <w:szCs w:val="22"/>
          <w:lang w:val="en-GB"/>
        </w:rPr>
        <w:t>c</w:t>
      </w:r>
      <w:r w:rsidR="001F7341" w:rsidRPr="00BA0004">
        <w:rPr>
          <w:rFonts w:ascii="Times New Roman" w:hAnsi="Times New Roman" w:cs="Times New Roman"/>
          <w:spacing w:val="-1"/>
          <w:kern w:val="22"/>
          <w:sz w:val="22"/>
          <w:szCs w:val="22"/>
          <w:lang w:val="en-GB"/>
        </w:rPr>
        <w:t xml:space="preserve">onventions, the Sustainable Development Goals, and the New York </w:t>
      </w:r>
      <w:r w:rsidR="00E5732D" w:rsidRPr="00BA0004">
        <w:rPr>
          <w:rFonts w:ascii="Times New Roman" w:hAnsi="Times New Roman" w:cs="Times New Roman"/>
          <w:spacing w:val="-1"/>
          <w:kern w:val="22"/>
          <w:sz w:val="22"/>
          <w:szCs w:val="22"/>
          <w:lang w:val="en-GB"/>
        </w:rPr>
        <w:t>s</w:t>
      </w:r>
      <w:r w:rsidR="001F7341" w:rsidRPr="00BA0004">
        <w:rPr>
          <w:rFonts w:ascii="Times New Roman" w:hAnsi="Times New Roman" w:cs="Times New Roman"/>
          <w:spacing w:val="-1"/>
          <w:kern w:val="22"/>
          <w:sz w:val="22"/>
          <w:szCs w:val="22"/>
          <w:lang w:val="en-GB"/>
        </w:rPr>
        <w:t xml:space="preserve">ummits on </w:t>
      </w:r>
      <w:r w:rsidR="00E5732D" w:rsidRPr="00BA0004">
        <w:rPr>
          <w:rFonts w:ascii="Times New Roman" w:hAnsi="Times New Roman" w:cs="Times New Roman"/>
          <w:spacing w:val="-1"/>
          <w:kern w:val="22"/>
          <w:sz w:val="22"/>
          <w:szCs w:val="22"/>
          <w:lang w:val="en-GB"/>
        </w:rPr>
        <w:t>c</w:t>
      </w:r>
      <w:r w:rsidR="001F7341" w:rsidRPr="00BA0004">
        <w:rPr>
          <w:rFonts w:ascii="Times New Roman" w:hAnsi="Times New Roman" w:cs="Times New Roman"/>
          <w:spacing w:val="-1"/>
          <w:kern w:val="22"/>
          <w:sz w:val="22"/>
          <w:szCs w:val="22"/>
          <w:lang w:val="en-GB"/>
        </w:rPr>
        <w:t xml:space="preserve">limate </w:t>
      </w:r>
      <w:r w:rsidR="00E5732D" w:rsidRPr="00BA0004">
        <w:rPr>
          <w:rFonts w:ascii="Times New Roman" w:hAnsi="Times New Roman" w:cs="Times New Roman"/>
          <w:spacing w:val="-1"/>
          <w:kern w:val="22"/>
          <w:sz w:val="22"/>
          <w:szCs w:val="22"/>
          <w:lang w:val="en-GB"/>
        </w:rPr>
        <w:t>c</w:t>
      </w:r>
      <w:r w:rsidR="001F7341" w:rsidRPr="00BA0004">
        <w:rPr>
          <w:rFonts w:ascii="Times New Roman" w:hAnsi="Times New Roman" w:cs="Times New Roman"/>
          <w:spacing w:val="-1"/>
          <w:kern w:val="22"/>
          <w:sz w:val="22"/>
          <w:szCs w:val="22"/>
          <w:lang w:val="en-GB"/>
        </w:rPr>
        <w:t xml:space="preserve">hange in 2019 and </w:t>
      </w:r>
      <w:r w:rsidR="00E5732D" w:rsidRPr="00BA0004">
        <w:rPr>
          <w:rFonts w:ascii="Times New Roman" w:hAnsi="Times New Roman" w:cs="Times New Roman"/>
          <w:spacing w:val="-1"/>
          <w:kern w:val="22"/>
          <w:sz w:val="22"/>
          <w:szCs w:val="22"/>
          <w:lang w:val="en-GB"/>
        </w:rPr>
        <w:t>b</w:t>
      </w:r>
      <w:r w:rsidR="001F7341" w:rsidRPr="00BA0004">
        <w:rPr>
          <w:rFonts w:ascii="Times New Roman" w:hAnsi="Times New Roman" w:cs="Times New Roman"/>
          <w:spacing w:val="-1"/>
          <w:kern w:val="22"/>
          <w:sz w:val="22"/>
          <w:szCs w:val="22"/>
          <w:lang w:val="en-GB"/>
        </w:rPr>
        <w:t>iodiversity in 2020.</w:t>
      </w:r>
    </w:p>
    <w:p w14:paraId="2D9F18BE" w14:textId="739899B1" w:rsidR="00065DB0" w:rsidRPr="00BA0004" w:rsidRDefault="00065DB0" w:rsidP="00BA0004">
      <w:pPr>
        <w:pStyle w:val="ListParagraph"/>
        <w:widowControl/>
        <w:numPr>
          <w:ilvl w:val="0"/>
          <w:numId w:val="17"/>
        </w:numPr>
        <w:suppressLineNumbers/>
        <w:tabs>
          <w:tab w:val="clear" w:pos="360"/>
        </w:tabs>
        <w:spacing w:before="120" w:after="120"/>
        <w:contextualSpacing w:val="0"/>
        <w:jc w:val="both"/>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The main expected outputs from the workshop are the identification of key messages to inform the CBD and UNFCCC as well as strengthened collaboration between the climate and biodiversity communities.</w:t>
      </w:r>
    </w:p>
    <w:p w14:paraId="69CF0B0A" w14:textId="6773498C" w:rsidR="00A77CDB" w:rsidRPr="00BA0004" w:rsidRDefault="001F7341" w:rsidP="00BA0004">
      <w:pPr>
        <w:pStyle w:val="ListParagraph"/>
        <w:widowControl/>
        <w:numPr>
          <w:ilvl w:val="0"/>
          <w:numId w:val="17"/>
        </w:numPr>
        <w:suppressLineNumbers/>
        <w:tabs>
          <w:tab w:val="clear" w:pos="360"/>
        </w:tabs>
        <w:spacing w:before="120" w:after="120"/>
        <w:contextualSpacing w:val="0"/>
        <w:jc w:val="both"/>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lastRenderedPageBreak/>
        <w:t xml:space="preserve">Experts in the fields of biodiversity and climate change mitigation and adaptation, mainly from the IPCC and IPBES communities, will identify </w:t>
      </w:r>
      <w:r w:rsidR="00065DB0" w:rsidRPr="00BA0004">
        <w:rPr>
          <w:rFonts w:ascii="Times New Roman" w:hAnsi="Times New Roman" w:cs="Times New Roman"/>
          <w:kern w:val="22"/>
          <w:sz w:val="22"/>
          <w:szCs w:val="22"/>
          <w:lang w:val="en-GB"/>
        </w:rPr>
        <w:t xml:space="preserve">key </w:t>
      </w:r>
      <w:r w:rsidRPr="00BA0004">
        <w:rPr>
          <w:rFonts w:ascii="Times New Roman" w:hAnsi="Times New Roman" w:cs="Times New Roman"/>
          <w:kern w:val="22"/>
          <w:sz w:val="22"/>
          <w:szCs w:val="22"/>
          <w:lang w:val="en-GB"/>
        </w:rPr>
        <w:t xml:space="preserve">issues to be further explored. These results will be conveyed to ministers and political leaders for subsequent comments and feedback. The workshop will be open to invited experts only and will be conducted in English, with partial French interpretation. The proposed organization of work is </w:t>
      </w:r>
      <w:r w:rsidR="00B77B75" w:rsidRPr="00BA0004">
        <w:rPr>
          <w:rFonts w:ascii="Times New Roman" w:hAnsi="Times New Roman" w:cs="Times New Roman"/>
          <w:kern w:val="22"/>
          <w:sz w:val="22"/>
          <w:szCs w:val="22"/>
          <w:lang w:val="en-GB"/>
        </w:rPr>
        <w:t xml:space="preserve">contained </w:t>
      </w:r>
      <w:r w:rsidRPr="00BA0004">
        <w:rPr>
          <w:rFonts w:ascii="Times New Roman" w:hAnsi="Times New Roman" w:cs="Times New Roman"/>
          <w:kern w:val="22"/>
          <w:sz w:val="22"/>
          <w:szCs w:val="22"/>
          <w:lang w:val="en-GB"/>
        </w:rPr>
        <w:t xml:space="preserve">in the </w:t>
      </w:r>
      <w:r w:rsidR="00184AA5" w:rsidRPr="00BA0004">
        <w:rPr>
          <w:rFonts w:ascii="Times New Roman" w:hAnsi="Times New Roman" w:cs="Times New Roman"/>
          <w:kern w:val="22"/>
          <w:sz w:val="22"/>
          <w:szCs w:val="22"/>
          <w:lang w:val="en-GB"/>
        </w:rPr>
        <w:t>a</w:t>
      </w:r>
      <w:r w:rsidRPr="00BA0004">
        <w:rPr>
          <w:rFonts w:ascii="Times New Roman" w:hAnsi="Times New Roman" w:cs="Times New Roman"/>
          <w:kern w:val="22"/>
          <w:sz w:val="22"/>
          <w:szCs w:val="22"/>
          <w:lang w:val="en-GB"/>
        </w:rPr>
        <w:t>nnex.</w:t>
      </w:r>
    </w:p>
    <w:p w14:paraId="357EBD04" w14:textId="4CD96CE1" w:rsidR="00B306FB" w:rsidRPr="00896D16" w:rsidRDefault="00583BF3" w:rsidP="00BA0004">
      <w:pPr>
        <w:pStyle w:val="Heading-plain"/>
        <w:suppressLineNumbers/>
        <w:tabs>
          <w:tab w:val="clear" w:pos="720"/>
          <w:tab w:val="left" w:pos="993"/>
        </w:tabs>
        <w:suppressAutoHyphens/>
        <w:kinsoku w:val="0"/>
        <w:overflowPunct w:val="0"/>
        <w:autoSpaceDE w:val="0"/>
        <w:autoSpaceDN w:val="0"/>
        <w:adjustRightInd w:val="0"/>
        <w:snapToGrid w:val="0"/>
        <w:rPr>
          <w:i w:val="0"/>
          <w:iCs w:val="0"/>
          <w:caps/>
          <w:kern w:val="22"/>
          <w:szCs w:val="22"/>
        </w:rPr>
      </w:pPr>
      <w:r w:rsidRPr="00896D16">
        <w:rPr>
          <w:i w:val="0"/>
          <w:iCs w:val="0"/>
          <w:caps/>
          <w:kern w:val="22"/>
          <w:szCs w:val="22"/>
        </w:rPr>
        <w:t>ITEM 1.</w:t>
      </w:r>
      <w:r w:rsidR="00184AA5" w:rsidRPr="00896D16">
        <w:rPr>
          <w:i w:val="0"/>
          <w:iCs w:val="0"/>
          <w:caps/>
          <w:kern w:val="22"/>
          <w:szCs w:val="22"/>
        </w:rPr>
        <w:tab/>
      </w:r>
      <w:r w:rsidR="00AD69DA" w:rsidRPr="00896D16">
        <w:rPr>
          <w:i w:val="0"/>
          <w:iCs w:val="0"/>
          <w:caps/>
          <w:kern w:val="22"/>
          <w:szCs w:val="22"/>
        </w:rPr>
        <w:t>Opening of the meeting</w:t>
      </w:r>
    </w:p>
    <w:p w14:paraId="023AE4E1" w14:textId="71605BC4" w:rsidR="00B306FB" w:rsidRPr="00BA0004" w:rsidRDefault="00B306FB" w:rsidP="00BA0004">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sidRPr="00BA0004">
        <w:rPr>
          <w:kern w:val="22"/>
          <w:szCs w:val="22"/>
          <w:lang w:val="en-GB"/>
        </w:rPr>
        <w:t xml:space="preserve">Registration of participants will commence at 9 a.m. on 18 October 2018 at </w:t>
      </w:r>
      <w:r w:rsidR="00FA5D4E" w:rsidRPr="00BA0004">
        <w:rPr>
          <w:kern w:val="22"/>
          <w:szCs w:val="22"/>
          <w:lang w:val="en-GB"/>
        </w:rPr>
        <w:t xml:space="preserve">the headquarters of </w:t>
      </w:r>
      <w:r w:rsidR="001F7341" w:rsidRPr="00BA0004">
        <w:rPr>
          <w:kern w:val="22"/>
          <w:szCs w:val="22"/>
          <w:lang w:val="en-GB"/>
        </w:rPr>
        <w:t>the United Nations Educational, Scientific and Cultural Organization (UNESCO)</w:t>
      </w:r>
      <w:r w:rsidRPr="00BA0004">
        <w:rPr>
          <w:kern w:val="22"/>
          <w:szCs w:val="22"/>
          <w:lang w:val="en-GB"/>
        </w:rPr>
        <w:t xml:space="preserve"> </w:t>
      </w:r>
      <w:r w:rsidR="00873A1E" w:rsidRPr="00BA0004">
        <w:rPr>
          <w:kern w:val="22"/>
          <w:szCs w:val="22"/>
          <w:lang w:val="en-GB"/>
        </w:rPr>
        <w:t xml:space="preserve">in </w:t>
      </w:r>
      <w:r w:rsidRPr="00BA0004">
        <w:rPr>
          <w:kern w:val="22"/>
          <w:szCs w:val="22"/>
          <w:lang w:val="en-GB"/>
        </w:rPr>
        <w:t>Paris.</w:t>
      </w:r>
    </w:p>
    <w:p w14:paraId="286B492E" w14:textId="18AD6245" w:rsidR="00A77CDB" w:rsidRPr="00BA0004" w:rsidRDefault="00A77CDB" w:rsidP="00BA0004">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sidRPr="00BA0004">
        <w:rPr>
          <w:kern w:val="22"/>
          <w:szCs w:val="22"/>
          <w:lang w:val="en-GB"/>
        </w:rPr>
        <w:t>The work</w:t>
      </w:r>
      <w:r w:rsidR="00B306FB" w:rsidRPr="00BA0004">
        <w:rPr>
          <w:kern w:val="22"/>
          <w:szCs w:val="22"/>
          <w:lang w:val="en-GB"/>
        </w:rPr>
        <w:t>shop will be opened at 9:30 a.m</w:t>
      </w:r>
      <w:r w:rsidR="00426E03" w:rsidRPr="00BA0004">
        <w:rPr>
          <w:kern w:val="22"/>
          <w:szCs w:val="22"/>
          <w:lang w:val="en-GB"/>
        </w:rPr>
        <w:t>.</w:t>
      </w:r>
      <w:r w:rsidR="00B306FB" w:rsidRPr="00BA0004">
        <w:rPr>
          <w:kern w:val="22"/>
          <w:szCs w:val="22"/>
          <w:lang w:val="en-GB"/>
        </w:rPr>
        <w:t xml:space="preserve">, with </w:t>
      </w:r>
      <w:r w:rsidR="00426E03" w:rsidRPr="00BA0004">
        <w:rPr>
          <w:kern w:val="22"/>
          <w:szCs w:val="22"/>
          <w:lang w:val="en-GB"/>
        </w:rPr>
        <w:t xml:space="preserve">opening remarks </w:t>
      </w:r>
      <w:r w:rsidRPr="00BA0004">
        <w:rPr>
          <w:kern w:val="22"/>
          <w:szCs w:val="22"/>
          <w:lang w:val="en-GB"/>
        </w:rPr>
        <w:t xml:space="preserve">by the </w:t>
      </w:r>
      <w:r w:rsidR="006E53A3" w:rsidRPr="00BA0004">
        <w:rPr>
          <w:kern w:val="22"/>
          <w:szCs w:val="22"/>
          <w:lang w:val="en-GB"/>
        </w:rPr>
        <w:t>hosts</w:t>
      </w:r>
      <w:r w:rsidR="00B306FB" w:rsidRPr="00BA0004">
        <w:rPr>
          <w:kern w:val="22"/>
          <w:szCs w:val="22"/>
          <w:lang w:val="en-GB"/>
        </w:rPr>
        <w:t>,</w:t>
      </w:r>
      <w:r w:rsidR="00426E03" w:rsidRPr="00BA0004">
        <w:rPr>
          <w:kern w:val="22"/>
          <w:szCs w:val="22"/>
          <w:lang w:val="en-GB"/>
        </w:rPr>
        <w:t xml:space="preserve"> organizers and </w:t>
      </w:r>
      <w:r w:rsidR="006E53A3" w:rsidRPr="00BA0004">
        <w:rPr>
          <w:kern w:val="22"/>
          <w:szCs w:val="22"/>
          <w:lang w:val="en-GB"/>
        </w:rPr>
        <w:t>co</w:t>
      </w:r>
      <w:r w:rsidR="00184AA5" w:rsidRPr="00BA0004">
        <w:rPr>
          <w:kern w:val="22"/>
          <w:szCs w:val="22"/>
          <w:lang w:val="en-GB"/>
        </w:rPr>
        <w:noBreakHyphen/>
      </w:r>
      <w:r w:rsidR="006E53A3" w:rsidRPr="00BA0004">
        <w:rPr>
          <w:kern w:val="22"/>
          <w:szCs w:val="22"/>
          <w:lang w:val="en-GB"/>
        </w:rPr>
        <w:t>chairs</w:t>
      </w:r>
      <w:r w:rsidRPr="00BA0004">
        <w:rPr>
          <w:kern w:val="22"/>
          <w:szCs w:val="22"/>
          <w:lang w:val="en-GB"/>
        </w:rPr>
        <w:t>.</w:t>
      </w:r>
    </w:p>
    <w:p w14:paraId="4752E485" w14:textId="07854CAD" w:rsidR="00126289" w:rsidRPr="00896D16" w:rsidRDefault="00583BF3" w:rsidP="00BA0004">
      <w:pPr>
        <w:pStyle w:val="ListParagraph"/>
        <w:widowControl/>
        <w:suppressLineNumbers/>
        <w:spacing w:before="120" w:after="120"/>
        <w:ind w:left="1418" w:right="274" w:hanging="992"/>
        <w:contextualSpacing w:val="0"/>
        <w:rPr>
          <w:rFonts w:ascii="Times New Roman" w:eastAsia="Times New Roman" w:hAnsi="Times New Roman" w:cs="Times New Roman"/>
          <w:b/>
          <w:bCs/>
          <w:caps/>
          <w:kern w:val="22"/>
          <w:sz w:val="22"/>
          <w:szCs w:val="22"/>
          <w:lang w:val="en-GB" w:eastAsia="en-US" w:bidi="ar-SA"/>
        </w:rPr>
      </w:pPr>
      <w:r w:rsidRPr="00896D16">
        <w:rPr>
          <w:rFonts w:ascii="Times New Roman" w:eastAsia="Times New Roman" w:hAnsi="Times New Roman" w:cs="Times New Roman"/>
          <w:b/>
          <w:bCs/>
          <w:caps/>
          <w:kern w:val="22"/>
          <w:sz w:val="22"/>
          <w:szCs w:val="22"/>
          <w:lang w:val="en-GB" w:eastAsia="en-US" w:bidi="ar-SA"/>
        </w:rPr>
        <w:t>ITEM 2.</w:t>
      </w:r>
      <w:r w:rsidR="00FE6F42" w:rsidRPr="00896D16">
        <w:rPr>
          <w:rFonts w:ascii="Times New Roman" w:eastAsia="Times New Roman" w:hAnsi="Times New Roman" w:cs="Times New Roman"/>
          <w:b/>
          <w:bCs/>
          <w:caps/>
          <w:kern w:val="22"/>
          <w:sz w:val="22"/>
          <w:szCs w:val="22"/>
          <w:lang w:val="en-GB" w:eastAsia="en-US" w:bidi="ar-SA"/>
        </w:rPr>
        <w:tab/>
      </w:r>
      <w:r w:rsidR="00184AA5" w:rsidRPr="00896D16">
        <w:rPr>
          <w:rFonts w:ascii="Times New Roman" w:eastAsia="Times New Roman" w:hAnsi="Times New Roman" w:cs="Times New Roman"/>
          <w:b/>
          <w:bCs/>
          <w:kern w:val="22"/>
          <w:sz w:val="22"/>
          <w:szCs w:val="22"/>
          <w:lang w:val="en-GB" w:eastAsia="en-US" w:bidi="ar-SA"/>
        </w:rPr>
        <w:t xml:space="preserve">FINDINGS FROM RECENT REPORTS OF THE </w:t>
      </w:r>
      <w:r w:rsidR="00184AA5" w:rsidRPr="00BA0004">
        <w:rPr>
          <w:rFonts w:ascii="Times New Roman" w:hAnsi="Times New Roman" w:cs="Times New Roman"/>
          <w:b/>
          <w:kern w:val="22"/>
          <w:sz w:val="22"/>
          <w:szCs w:val="22"/>
          <w:lang w:val="en-GB"/>
        </w:rPr>
        <w:t xml:space="preserve">INTERGOVERNMENTAL PANEL ON CLIMATE CHANGE </w:t>
      </w:r>
      <w:r w:rsidR="00184AA5" w:rsidRPr="00896D16">
        <w:rPr>
          <w:rFonts w:ascii="Times New Roman" w:eastAsia="Times New Roman" w:hAnsi="Times New Roman" w:cs="Times New Roman"/>
          <w:b/>
          <w:bCs/>
          <w:kern w:val="22"/>
          <w:sz w:val="22"/>
          <w:szCs w:val="22"/>
          <w:lang w:val="en-GB" w:eastAsia="en-US" w:bidi="ar-SA"/>
        </w:rPr>
        <w:t xml:space="preserve">AND THE </w:t>
      </w:r>
      <w:r w:rsidR="00184AA5" w:rsidRPr="00BA0004">
        <w:rPr>
          <w:rFonts w:ascii="Times New Roman" w:hAnsi="Times New Roman" w:cs="Times New Roman"/>
          <w:b/>
          <w:kern w:val="22"/>
          <w:sz w:val="22"/>
          <w:szCs w:val="22"/>
          <w:lang w:val="en-GB"/>
        </w:rPr>
        <w:t>INTERGOVERNMENTAL SCIENCE</w:t>
      </w:r>
      <w:r w:rsidR="00184AA5" w:rsidRPr="00BA0004">
        <w:rPr>
          <w:rFonts w:ascii="Times New Roman" w:hAnsi="Times New Roman" w:cs="Times New Roman"/>
          <w:b/>
          <w:kern w:val="22"/>
          <w:sz w:val="22"/>
          <w:szCs w:val="22"/>
          <w:lang w:val="en-GB"/>
        </w:rPr>
        <w:noBreakHyphen/>
        <w:t>POLICY PLATFORM ON BIODIVERSITY AND ECOSYSTEM SERVICES</w:t>
      </w:r>
      <w:r w:rsidR="00184AA5" w:rsidRPr="00896D16" w:rsidDel="00184AA5">
        <w:rPr>
          <w:rFonts w:ascii="Times New Roman" w:eastAsia="Times New Roman" w:hAnsi="Times New Roman" w:cs="Times New Roman"/>
          <w:b/>
          <w:bCs/>
          <w:kern w:val="22"/>
          <w:sz w:val="22"/>
          <w:szCs w:val="22"/>
          <w:lang w:val="en-GB" w:eastAsia="en-US" w:bidi="ar-SA"/>
        </w:rPr>
        <w:t xml:space="preserve"> </w:t>
      </w:r>
      <w:r w:rsidR="00184AA5" w:rsidRPr="00896D16">
        <w:rPr>
          <w:rFonts w:ascii="Times New Roman" w:eastAsia="Times New Roman" w:hAnsi="Times New Roman" w:cs="Times New Roman"/>
          <w:b/>
          <w:bCs/>
          <w:kern w:val="22"/>
          <w:sz w:val="22"/>
          <w:szCs w:val="22"/>
          <w:lang w:val="en-GB" w:eastAsia="en-US" w:bidi="ar-SA"/>
        </w:rPr>
        <w:t>ON THE INTERFACE BETWEEN BIODIVERSITY AND CLIMATE</w:t>
      </w:r>
    </w:p>
    <w:p w14:paraId="20B2EC1D" w14:textId="3B9A0BD0" w:rsidR="00126289" w:rsidRPr="00BA0004" w:rsidRDefault="00B306FB" w:rsidP="00BA0004">
      <w:pPr>
        <w:pStyle w:val="Para10"/>
        <w:numPr>
          <w:ilvl w:val="0"/>
          <w:numId w:val="17"/>
        </w:numPr>
        <w:suppressLineNumbers/>
        <w:tabs>
          <w:tab w:val="clear" w:pos="360"/>
        </w:tabs>
        <w:suppressAutoHyphens/>
        <w:kinsoku w:val="0"/>
        <w:overflowPunct w:val="0"/>
        <w:autoSpaceDE w:val="0"/>
        <w:autoSpaceDN w:val="0"/>
        <w:adjustRightInd w:val="0"/>
        <w:rPr>
          <w:spacing w:val="-3"/>
          <w:kern w:val="22"/>
          <w:szCs w:val="22"/>
          <w:lang w:val="en-GB"/>
        </w:rPr>
      </w:pPr>
      <w:r w:rsidRPr="00BA0004">
        <w:rPr>
          <w:spacing w:val="-3"/>
          <w:kern w:val="22"/>
          <w:szCs w:val="22"/>
          <w:lang w:val="en-GB"/>
        </w:rPr>
        <w:t xml:space="preserve">Under this item, </w:t>
      </w:r>
      <w:r w:rsidR="00BC5971" w:rsidRPr="00BA0004">
        <w:rPr>
          <w:spacing w:val="-3"/>
          <w:kern w:val="22"/>
          <w:szCs w:val="22"/>
          <w:lang w:val="en-GB"/>
        </w:rPr>
        <w:t>experts from</w:t>
      </w:r>
      <w:r w:rsidR="00126289" w:rsidRPr="00BA0004">
        <w:rPr>
          <w:spacing w:val="-3"/>
          <w:kern w:val="22"/>
          <w:szCs w:val="22"/>
          <w:lang w:val="en-GB"/>
        </w:rPr>
        <w:t xml:space="preserve"> IPCC and IPBES </w:t>
      </w:r>
      <w:r w:rsidRPr="00BA0004">
        <w:rPr>
          <w:spacing w:val="-3"/>
          <w:kern w:val="22"/>
          <w:szCs w:val="22"/>
          <w:lang w:val="en-GB"/>
        </w:rPr>
        <w:t xml:space="preserve">will make presentations </w:t>
      </w:r>
      <w:r w:rsidR="00126289" w:rsidRPr="00BA0004">
        <w:rPr>
          <w:spacing w:val="-3"/>
          <w:kern w:val="22"/>
          <w:szCs w:val="22"/>
          <w:lang w:val="en-GB"/>
        </w:rPr>
        <w:t xml:space="preserve">on the content of the most recent reports of the two </w:t>
      </w:r>
      <w:r w:rsidRPr="00BA0004">
        <w:rPr>
          <w:spacing w:val="-3"/>
          <w:kern w:val="22"/>
          <w:szCs w:val="22"/>
          <w:lang w:val="en-GB"/>
        </w:rPr>
        <w:t>processes</w:t>
      </w:r>
      <w:r w:rsidR="00126289" w:rsidRPr="00BA0004">
        <w:rPr>
          <w:spacing w:val="-3"/>
          <w:kern w:val="22"/>
          <w:szCs w:val="22"/>
          <w:lang w:val="en-GB"/>
        </w:rPr>
        <w:t>.</w:t>
      </w:r>
      <w:r w:rsidRPr="00BA0004">
        <w:rPr>
          <w:spacing w:val="-3"/>
          <w:kern w:val="22"/>
          <w:szCs w:val="22"/>
          <w:lang w:val="en-GB"/>
        </w:rPr>
        <w:t xml:space="preserve"> In addition, e</w:t>
      </w:r>
      <w:r w:rsidR="00126289" w:rsidRPr="00BA0004">
        <w:rPr>
          <w:spacing w:val="-3"/>
          <w:kern w:val="22"/>
          <w:szCs w:val="22"/>
          <w:lang w:val="en-GB"/>
        </w:rPr>
        <w:t xml:space="preserve">xperts involved in the work of IPCC and IPBES </w:t>
      </w:r>
      <w:r w:rsidRPr="00BA0004">
        <w:rPr>
          <w:spacing w:val="-3"/>
          <w:kern w:val="22"/>
          <w:szCs w:val="22"/>
          <w:lang w:val="en-GB"/>
        </w:rPr>
        <w:t>will make presentations followed by a</w:t>
      </w:r>
      <w:r w:rsidR="00126289" w:rsidRPr="00BA0004">
        <w:rPr>
          <w:spacing w:val="-3"/>
          <w:kern w:val="22"/>
          <w:szCs w:val="22"/>
          <w:lang w:val="en-GB"/>
        </w:rPr>
        <w:t xml:space="preserve"> group discussion to identify </w:t>
      </w:r>
      <w:r w:rsidRPr="00BA0004">
        <w:rPr>
          <w:spacing w:val="-3"/>
          <w:kern w:val="22"/>
          <w:szCs w:val="22"/>
          <w:lang w:val="en-GB"/>
        </w:rPr>
        <w:t>key</w:t>
      </w:r>
      <w:r w:rsidR="00126289" w:rsidRPr="00BA0004">
        <w:rPr>
          <w:spacing w:val="-3"/>
          <w:kern w:val="22"/>
          <w:szCs w:val="22"/>
          <w:lang w:val="en-GB"/>
        </w:rPr>
        <w:t xml:space="preserve"> issues</w:t>
      </w:r>
      <w:r w:rsidRPr="00BA0004">
        <w:rPr>
          <w:spacing w:val="-3"/>
          <w:kern w:val="22"/>
          <w:szCs w:val="22"/>
          <w:lang w:val="en-GB"/>
        </w:rPr>
        <w:t xml:space="preserve"> on the interface between biodiversity and climate</w:t>
      </w:r>
      <w:r w:rsidR="00126289" w:rsidRPr="00BA0004">
        <w:rPr>
          <w:spacing w:val="-3"/>
          <w:kern w:val="22"/>
          <w:szCs w:val="22"/>
          <w:lang w:val="en-GB"/>
        </w:rPr>
        <w:t>.</w:t>
      </w:r>
    </w:p>
    <w:p w14:paraId="0B18CFBB" w14:textId="1FC3FA4A" w:rsidR="00AD69DA" w:rsidRPr="00BA0004" w:rsidRDefault="006E53A3" w:rsidP="00BA0004">
      <w:pPr>
        <w:pStyle w:val="Para10"/>
        <w:numPr>
          <w:ilvl w:val="0"/>
          <w:numId w:val="17"/>
        </w:numPr>
        <w:suppressLineNumbers/>
        <w:tabs>
          <w:tab w:val="clear" w:pos="360"/>
        </w:tabs>
        <w:suppressAutoHyphens/>
        <w:kinsoku w:val="0"/>
        <w:overflowPunct w:val="0"/>
        <w:autoSpaceDE w:val="0"/>
        <w:autoSpaceDN w:val="0"/>
        <w:adjustRightInd w:val="0"/>
        <w:rPr>
          <w:bCs/>
          <w:caps/>
          <w:kern w:val="22"/>
          <w:szCs w:val="22"/>
          <w:lang w:val="en-GB"/>
        </w:rPr>
      </w:pPr>
      <w:r w:rsidRPr="00BA0004">
        <w:rPr>
          <w:kern w:val="22"/>
          <w:szCs w:val="22"/>
          <w:lang w:val="en-GB"/>
        </w:rPr>
        <w:t>The technical discussions will be followed by a polic</w:t>
      </w:r>
      <w:r w:rsidR="002730A0" w:rsidRPr="00BA0004">
        <w:rPr>
          <w:kern w:val="22"/>
          <w:szCs w:val="22"/>
          <w:lang w:val="en-GB"/>
        </w:rPr>
        <w:t>y segment consisting of keynote</w:t>
      </w:r>
      <w:r w:rsidRPr="00BA0004">
        <w:rPr>
          <w:kern w:val="22"/>
          <w:szCs w:val="22"/>
          <w:lang w:val="en-GB"/>
        </w:rPr>
        <w:t xml:space="preserve"> addresses and a high-level round</w:t>
      </w:r>
      <w:r w:rsidR="00756E39" w:rsidRPr="00896D16">
        <w:rPr>
          <w:kern w:val="22"/>
          <w:szCs w:val="22"/>
          <w:lang w:val="en-GB"/>
        </w:rPr>
        <w:t>-</w:t>
      </w:r>
      <w:r w:rsidRPr="00BA0004">
        <w:rPr>
          <w:kern w:val="22"/>
          <w:szCs w:val="22"/>
          <w:lang w:val="en-GB"/>
        </w:rPr>
        <w:t>table discussion to provide comments and feedback on the scientific messages developed by the experts.</w:t>
      </w:r>
    </w:p>
    <w:p w14:paraId="51E5FF71" w14:textId="3C65A68D" w:rsidR="00126289" w:rsidRPr="00896D16" w:rsidRDefault="00583BF3" w:rsidP="00BA0004">
      <w:pPr>
        <w:pStyle w:val="ListParagraph"/>
        <w:widowControl/>
        <w:suppressLineNumbers/>
        <w:spacing w:before="120" w:after="120"/>
        <w:ind w:left="1559" w:right="284" w:hanging="992"/>
        <w:contextualSpacing w:val="0"/>
        <w:rPr>
          <w:rFonts w:ascii="Times New Roman" w:eastAsia="Times New Roman" w:hAnsi="Times New Roman" w:cs="Times New Roman"/>
          <w:b/>
          <w:bCs/>
          <w:caps/>
          <w:kern w:val="22"/>
          <w:sz w:val="22"/>
          <w:szCs w:val="22"/>
          <w:lang w:val="en-GB" w:eastAsia="en-US" w:bidi="ar-SA"/>
        </w:rPr>
      </w:pPr>
      <w:r w:rsidRPr="00896D16">
        <w:rPr>
          <w:rFonts w:ascii="Times New Roman" w:eastAsia="Times New Roman" w:hAnsi="Times New Roman" w:cs="Times New Roman"/>
          <w:b/>
          <w:bCs/>
          <w:caps/>
          <w:kern w:val="22"/>
          <w:sz w:val="22"/>
          <w:szCs w:val="22"/>
          <w:lang w:val="en-GB" w:eastAsia="en-US" w:bidi="ar-SA"/>
        </w:rPr>
        <w:t>ITEM 3.</w:t>
      </w:r>
      <w:r w:rsidR="00FE6F42" w:rsidRPr="00896D16">
        <w:rPr>
          <w:rFonts w:ascii="Times New Roman" w:eastAsia="Times New Roman" w:hAnsi="Times New Roman" w:cs="Times New Roman"/>
          <w:b/>
          <w:bCs/>
          <w:caps/>
          <w:kern w:val="22"/>
          <w:sz w:val="22"/>
          <w:szCs w:val="22"/>
          <w:lang w:val="en-GB" w:eastAsia="en-US" w:bidi="ar-SA"/>
        </w:rPr>
        <w:tab/>
      </w:r>
      <w:r w:rsidR="00126289" w:rsidRPr="00896D16">
        <w:rPr>
          <w:rFonts w:ascii="Times New Roman" w:eastAsia="Times New Roman" w:hAnsi="Times New Roman" w:cs="Times New Roman"/>
          <w:b/>
          <w:bCs/>
          <w:caps/>
          <w:kern w:val="22"/>
          <w:sz w:val="22"/>
          <w:szCs w:val="22"/>
          <w:lang w:val="en-GB" w:eastAsia="en-US" w:bidi="ar-SA"/>
        </w:rPr>
        <w:t>Identification of challenges, opportunities and unresolved issues</w:t>
      </w:r>
    </w:p>
    <w:p w14:paraId="3C18C08B" w14:textId="50187E3D" w:rsidR="00126289" w:rsidRPr="00BA0004" w:rsidRDefault="00B306FB" w:rsidP="00BA0004">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sidRPr="00BA0004">
        <w:rPr>
          <w:kern w:val="22"/>
          <w:szCs w:val="22"/>
          <w:lang w:val="en-GB"/>
        </w:rPr>
        <w:t xml:space="preserve">Under this item, </w:t>
      </w:r>
      <w:r w:rsidR="00126289" w:rsidRPr="00BA0004">
        <w:rPr>
          <w:kern w:val="22"/>
          <w:szCs w:val="22"/>
          <w:lang w:val="en-GB"/>
        </w:rPr>
        <w:t xml:space="preserve">two working groups </w:t>
      </w:r>
      <w:r w:rsidRPr="00BA0004">
        <w:rPr>
          <w:kern w:val="22"/>
          <w:szCs w:val="22"/>
          <w:lang w:val="en-GB"/>
        </w:rPr>
        <w:t xml:space="preserve">will </w:t>
      </w:r>
      <w:r w:rsidR="00126289" w:rsidRPr="00BA0004">
        <w:rPr>
          <w:kern w:val="22"/>
          <w:szCs w:val="22"/>
          <w:lang w:val="en-GB"/>
        </w:rPr>
        <w:t>work in parallel to further examine and identify challenges, opportunities and unresolved issues, and develop ideas for ongoing communication and collaboration between the two scientific communities on:</w:t>
      </w:r>
      <w:r w:rsidRPr="00BA0004">
        <w:rPr>
          <w:kern w:val="22"/>
          <w:szCs w:val="22"/>
          <w:lang w:val="en-GB"/>
        </w:rPr>
        <w:t xml:space="preserve"> (a) i</w:t>
      </w:r>
      <w:r w:rsidR="00126289" w:rsidRPr="00BA0004">
        <w:rPr>
          <w:kern w:val="22"/>
          <w:szCs w:val="22"/>
          <w:lang w:val="en-GB"/>
        </w:rPr>
        <w:t>mpacts of climate change mi</w:t>
      </w:r>
      <w:r w:rsidR="00BC5971" w:rsidRPr="00BA0004">
        <w:rPr>
          <w:kern w:val="22"/>
          <w:szCs w:val="22"/>
          <w:lang w:val="en-GB"/>
        </w:rPr>
        <w:t>tigation and adaptation measures</w:t>
      </w:r>
      <w:r w:rsidR="00126289" w:rsidRPr="00BA0004">
        <w:rPr>
          <w:kern w:val="22"/>
          <w:szCs w:val="22"/>
          <w:lang w:val="en-GB"/>
        </w:rPr>
        <w:t xml:space="preserve"> on biodiversity and impacts of biodiversity conservation or restoration measures on </w:t>
      </w:r>
      <w:r w:rsidR="00732184" w:rsidRPr="00BA0004">
        <w:rPr>
          <w:kern w:val="22"/>
          <w:szCs w:val="22"/>
          <w:lang w:val="en-GB"/>
        </w:rPr>
        <w:t xml:space="preserve">climate change </w:t>
      </w:r>
      <w:r w:rsidR="00126289" w:rsidRPr="00BA0004">
        <w:rPr>
          <w:kern w:val="22"/>
          <w:szCs w:val="22"/>
          <w:lang w:val="en-GB"/>
        </w:rPr>
        <w:t>mitigation and adaptation: how to avoid or minimize negativ</w:t>
      </w:r>
      <w:r w:rsidRPr="00BA0004">
        <w:rPr>
          <w:kern w:val="22"/>
          <w:szCs w:val="22"/>
          <w:lang w:val="en-GB"/>
        </w:rPr>
        <w:t xml:space="preserve">e and maximize positive impacts; </w:t>
      </w:r>
      <w:r w:rsidR="00873A1E" w:rsidRPr="00BA0004">
        <w:rPr>
          <w:kern w:val="22"/>
          <w:szCs w:val="22"/>
          <w:lang w:val="en-GB"/>
        </w:rPr>
        <w:t xml:space="preserve">and </w:t>
      </w:r>
      <w:r w:rsidRPr="00BA0004">
        <w:rPr>
          <w:kern w:val="22"/>
          <w:szCs w:val="22"/>
          <w:lang w:val="en-GB"/>
        </w:rPr>
        <w:t>(b) n</w:t>
      </w:r>
      <w:r w:rsidR="00126289" w:rsidRPr="00BA0004">
        <w:rPr>
          <w:kern w:val="22"/>
          <w:szCs w:val="22"/>
          <w:lang w:val="en-GB"/>
        </w:rPr>
        <w:t xml:space="preserve">ature-based solutions and </w:t>
      </w:r>
      <w:r w:rsidR="00C61621" w:rsidRPr="00BA0004">
        <w:rPr>
          <w:kern w:val="22"/>
          <w:szCs w:val="22"/>
          <w:lang w:val="en-GB"/>
        </w:rPr>
        <w:t>“</w:t>
      </w:r>
      <w:r w:rsidR="00126289" w:rsidRPr="00BA0004">
        <w:rPr>
          <w:kern w:val="22"/>
          <w:szCs w:val="22"/>
          <w:lang w:val="en-GB"/>
        </w:rPr>
        <w:t>win-win</w:t>
      </w:r>
      <w:r w:rsidR="00C61621" w:rsidRPr="00BA0004">
        <w:rPr>
          <w:kern w:val="22"/>
          <w:szCs w:val="22"/>
          <w:lang w:val="en-GB"/>
        </w:rPr>
        <w:t>”</w:t>
      </w:r>
      <w:r w:rsidR="00126289" w:rsidRPr="00BA0004">
        <w:rPr>
          <w:kern w:val="22"/>
          <w:szCs w:val="22"/>
          <w:lang w:val="en-GB"/>
        </w:rPr>
        <w:t xml:space="preserve"> measures for achieving the co-benefits between climate change and biodiversity, and the Sustainable Development Goals.</w:t>
      </w:r>
    </w:p>
    <w:p w14:paraId="2C611F04" w14:textId="56AFC4F9" w:rsidR="00126289" w:rsidRPr="00BA0004" w:rsidRDefault="00AD69DA" w:rsidP="00BA0004">
      <w:pPr>
        <w:pStyle w:val="ListParagraph"/>
        <w:keepNext/>
        <w:widowControl/>
        <w:suppressLineNumbers/>
        <w:spacing w:before="120" w:after="120"/>
        <w:ind w:left="851" w:right="284" w:hanging="567"/>
        <w:contextualSpacing w:val="0"/>
        <w:rPr>
          <w:rFonts w:ascii="Times New Roman" w:hAnsi="Times New Roman" w:cs="Times New Roman"/>
          <w:b/>
          <w:kern w:val="22"/>
          <w:sz w:val="22"/>
          <w:szCs w:val="22"/>
          <w:lang w:val="en-GB"/>
        </w:rPr>
      </w:pPr>
      <w:r w:rsidRPr="00BA0004">
        <w:rPr>
          <w:rFonts w:ascii="Times New Roman" w:hAnsi="Times New Roman" w:cs="Times New Roman"/>
          <w:b/>
          <w:kern w:val="22"/>
          <w:sz w:val="22"/>
          <w:szCs w:val="22"/>
          <w:lang w:val="en-GB"/>
        </w:rPr>
        <w:t>3.1</w:t>
      </w:r>
      <w:r w:rsidR="00DA6A75" w:rsidRPr="00896D16">
        <w:rPr>
          <w:rFonts w:ascii="Times New Roman" w:hAnsi="Times New Roman" w:cs="Times New Roman"/>
          <w:b/>
          <w:kern w:val="22"/>
          <w:sz w:val="22"/>
          <w:szCs w:val="22"/>
          <w:lang w:val="en-GB"/>
        </w:rPr>
        <w:t>.</w:t>
      </w:r>
      <w:r w:rsidR="00DA6A75" w:rsidRPr="00896D16">
        <w:rPr>
          <w:rFonts w:ascii="Times New Roman" w:hAnsi="Times New Roman" w:cs="Times New Roman"/>
          <w:b/>
          <w:kern w:val="22"/>
          <w:sz w:val="22"/>
          <w:szCs w:val="22"/>
          <w:lang w:val="en-GB"/>
        </w:rPr>
        <w:tab/>
      </w:r>
      <w:r w:rsidR="00320C36" w:rsidRPr="00BA0004">
        <w:rPr>
          <w:rFonts w:ascii="Times New Roman" w:hAnsi="Times New Roman" w:cs="Times New Roman"/>
          <w:b/>
          <w:kern w:val="22"/>
          <w:sz w:val="22"/>
          <w:szCs w:val="22"/>
          <w:lang w:val="en-GB"/>
        </w:rPr>
        <w:t xml:space="preserve">Impacts of </w:t>
      </w:r>
      <w:r w:rsidR="00873A1E" w:rsidRPr="00BA0004">
        <w:rPr>
          <w:rFonts w:ascii="Times New Roman" w:hAnsi="Times New Roman" w:cs="Times New Roman"/>
          <w:b/>
          <w:kern w:val="22"/>
          <w:sz w:val="22"/>
          <w:szCs w:val="22"/>
          <w:lang w:val="en-GB"/>
        </w:rPr>
        <w:t xml:space="preserve">climate change </w:t>
      </w:r>
      <w:r w:rsidR="00320C36" w:rsidRPr="00BA0004">
        <w:rPr>
          <w:rFonts w:ascii="Times New Roman" w:hAnsi="Times New Roman" w:cs="Times New Roman"/>
          <w:b/>
          <w:kern w:val="22"/>
          <w:sz w:val="22"/>
          <w:szCs w:val="22"/>
          <w:lang w:val="en-GB"/>
        </w:rPr>
        <w:t>m</w:t>
      </w:r>
      <w:r w:rsidR="001663C7" w:rsidRPr="00BA0004">
        <w:rPr>
          <w:rFonts w:ascii="Times New Roman" w:hAnsi="Times New Roman" w:cs="Times New Roman"/>
          <w:b/>
          <w:kern w:val="22"/>
          <w:sz w:val="22"/>
          <w:szCs w:val="22"/>
          <w:lang w:val="en-GB"/>
        </w:rPr>
        <w:t>itigation and adaptation</w:t>
      </w:r>
      <w:r w:rsidR="00320C36" w:rsidRPr="00BA0004">
        <w:rPr>
          <w:rFonts w:ascii="Times New Roman" w:hAnsi="Times New Roman" w:cs="Times New Roman"/>
          <w:b/>
          <w:kern w:val="22"/>
          <w:sz w:val="22"/>
          <w:szCs w:val="22"/>
          <w:lang w:val="en-GB"/>
        </w:rPr>
        <w:t xml:space="preserve"> measures on biodiversity</w:t>
      </w:r>
      <w:r w:rsidR="00126289" w:rsidRPr="00BA0004">
        <w:rPr>
          <w:rFonts w:ascii="Times New Roman" w:hAnsi="Times New Roman" w:cs="Times New Roman"/>
          <w:b/>
          <w:kern w:val="22"/>
          <w:sz w:val="22"/>
          <w:szCs w:val="22"/>
          <w:lang w:val="en-GB"/>
        </w:rPr>
        <w:t xml:space="preserve"> and impacts of biodiversity conservation or restoration measures on </w:t>
      </w:r>
      <w:r w:rsidR="00732184" w:rsidRPr="00BA0004">
        <w:rPr>
          <w:rFonts w:ascii="Times New Roman" w:hAnsi="Times New Roman" w:cs="Times New Roman"/>
          <w:b/>
          <w:kern w:val="22"/>
          <w:sz w:val="22"/>
          <w:szCs w:val="22"/>
          <w:lang w:val="en-GB"/>
        </w:rPr>
        <w:t xml:space="preserve">climate change </w:t>
      </w:r>
      <w:r w:rsidR="00126289" w:rsidRPr="00BA0004">
        <w:rPr>
          <w:rFonts w:ascii="Times New Roman" w:hAnsi="Times New Roman" w:cs="Times New Roman"/>
          <w:b/>
          <w:kern w:val="22"/>
          <w:sz w:val="22"/>
          <w:szCs w:val="22"/>
          <w:lang w:val="en-GB"/>
        </w:rPr>
        <w:t>mitigation and adaptation: how to avoid or minimize negative and maximize positive</w:t>
      </w:r>
      <w:r w:rsidR="00D42A7A" w:rsidRPr="00BA0004">
        <w:rPr>
          <w:rFonts w:ascii="Times New Roman" w:hAnsi="Times New Roman" w:cs="Times New Roman"/>
          <w:b/>
          <w:kern w:val="22"/>
          <w:sz w:val="22"/>
          <w:szCs w:val="22"/>
          <w:lang w:val="en-GB"/>
        </w:rPr>
        <w:t xml:space="preserve"> impacts</w:t>
      </w:r>
    </w:p>
    <w:p w14:paraId="1BCC65F0" w14:textId="60A05A7F" w:rsidR="00D8147F" w:rsidRPr="00BA0004" w:rsidRDefault="005D1DFB" w:rsidP="00BA0004">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sidRPr="00BA0004">
        <w:rPr>
          <w:kern w:val="22"/>
          <w:szCs w:val="22"/>
          <w:lang w:val="en-GB"/>
        </w:rPr>
        <w:t xml:space="preserve">Some </w:t>
      </w:r>
      <w:r w:rsidR="00873A1E" w:rsidRPr="00BA0004">
        <w:rPr>
          <w:kern w:val="22"/>
          <w:szCs w:val="22"/>
          <w:lang w:val="en-GB"/>
        </w:rPr>
        <w:t xml:space="preserve">climate change </w:t>
      </w:r>
      <w:r w:rsidRPr="00BA0004">
        <w:rPr>
          <w:kern w:val="22"/>
          <w:szCs w:val="22"/>
          <w:lang w:val="en-GB"/>
        </w:rPr>
        <w:t xml:space="preserve">mitigation and adaptation measures are likely to have a significant impact on biodiversity. </w:t>
      </w:r>
      <w:proofErr w:type="gramStart"/>
      <w:r w:rsidRPr="00BA0004">
        <w:rPr>
          <w:kern w:val="22"/>
          <w:szCs w:val="22"/>
          <w:lang w:val="en-GB"/>
        </w:rPr>
        <w:t>In particular, some</w:t>
      </w:r>
      <w:proofErr w:type="gramEnd"/>
      <w:r w:rsidRPr="00BA0004">
        <w:rPr>
          <w:kern w:val="22"/>
          <w:szCs w:val="22"/>
          <w:lang w:val="en-GB"/>
        </w:rPr>
        <w:t xml:space="preserve"> </w:t>
      </w:r>
      <w:r w:rsidR="00320C36" w:rsidRPr="00BA0004">
        <w:rPr>
          <w:kern w:val="22"/>
          <w:szCs w:val="22"/>
          <w:lang w:val="en-GB"/>
        </w:rPr>
        <w:t xml:space="preserve">strong </w:t>
      </w:r>
      <w:r w:rsidRPr="00BA0004">
        <w:rPr>
          <w:kern w:val="22"/>
          <w:szCs w:val="22"/>
          <w:lang w:val="en-GB"/>
        </w:rPr>
        <w:t xml:space="preserve">measures to mitigate climate change may have a greater </w:t>
      </w:r>
      <w:r w:rsidR="00320C36" w:rsidRPr="00BA0004">
        <w:rPr>
          <w:kern w:val="22"/>
          <w:szCs w:val="22"/>
          <w:lang w:val="en-GB"/>
        </w:rPr>
        <w:t xml:space="preserve">negative </w:t>
      </w:r>
      <w:r w:rsidRPr="00BA0004">
        <w:rPr>
          <w:kern w:val="22"/>
          <w:szCs w:val="22"/>
          <w:lang w:val="en-GB"/>
        </w:rPr>
        <w:t xml:space="preserve">impact on biodiversity than the direct effects of climate change, including </w:t>
      </w:r>
      <w:r w:rsidR="001123CC" w:rsidRPr="00BA0004">
        <w:rPr>
          <w:kern w:val="22"/>
          <w:szCs w:val="22"/>
          <w:lang w:val="en-GB"/>
        </w:rPr>
        <w:t xml:space="preserve">the </w:t>
      </w:r>
      <w:r w:rsidRPr="00BA0004">
        <w:rPr>
          <w:kern w:val="22"/>
          <w:szCs w:val="22"/>
          <w:lang w:val="en-GB"/>
        </w:rPr>
        <w:t xml:space="preserve">potential long-term impacts resulting from a loss of </w:t>
      </w:r>
      <w:r w:rsidR="001123CC" w:rsidRPr="00BA0004">
        <w:rPr>
          <w:kern w:val="22"/>
          <w:szCs w:val="22"/>
          <w:lang w:val="en-GB"/>
        </w:rPr>
        <w:t>adaptive capacity</w:t>
      </w:r>
      <w:r w:rsidRPr="00BA0004">
        <w:rPr>
          <w:kern w:val="22"/>
          <w:szCs w:val="22"/>
          <w:lang w:val="en-GB"/>
        </w:rPr>
        <w:t xml:space="preserve">. </w:t>
      </w:r>
      <w:r w:rsidR="00D8147F" w:rsidRPr="00BA0004">
        <w:rPr>
          <w:kern w:val="22"/>
          <w:szCs w:val="22"/>
          <w:lang w:val="en-GB"/>
        </w:rPr>
        <w:t xml:space="preserve">On the other hand, conservation and restoration of biodiversity can potentially contribute substantially to climate mitigation and adaptation. For example, protection of intact forests, reforestation and reinforcing soil biodiversity in agricultural systems are some of the ways in which biodiversity can contribute to climate mitigation. Increasing genetic and species diversity in managed forests and in agricultural systems are examples of ways in which biodiversity can contribute to enhancing the capacity of ecosystems to adapt to climate change. The group working on this issue will be invited to discuss ways and means to avoid or minimize the negative impacts and maximize the positive impacts of </w:t>
      </w:r>
      <w:r w:rsidR="00873A1E" w:rsidRPr="00BA0004">
        <w:rPr>
          <w:kern w:val="22"/>
          <w:szCs w:val="22"/>
          <w:lang w:val="en-GB"/>
        </w:rPr>
        <w:t>climate change response measures</w:t>
      </w:r>
      <w:r w:rsidR="00D8147F" w:rsidRPr="00BA0004">
        <w:rPr>
          <w:kern w:val="22"/>
          <w:szCs w:val="22"/>
          <w:lang w:val="en-GB"/>
        </w:rPr>
        <w:t>.</w:t>
      </w:r>
    </w:p>
    <w:p w14:paraId="4B304E04" w14:textId="0F9C223D" w:rsidR="00126289" w:rsidRPr="00BA0004" w:rsidRDefault="00126289" w:rsidP="00BA0004">
      <w:pPr>
        <w:pStyle w:val="ListParagraph"/>
        <w:keepNext/>
        <w:widowControl/>
        <w:suppressLineNumbers/>
        <w:spacing w:before="120" w:after="120"/>
        <w:ind w:left="851" w:right="284" w:hanging="567"/>
        <w:contextualSpacing w:val="0"/>
        <w:rPr>
          <w:rFonts w:ascii="Times New Roman" w:hAnsi="Times New Roman" w:cs="Times New Roman"/>
          <w:b/>
          <w:kern w:val="22"/>
          <w:sz w:val="22"/>
          <w:szCs w:val="22"/>
          <w:lang w:val="en-GB"/>
        </w:rPr>
      </w:pPr>
      <w:r w:rsidRPr="00BA0004">
        <w:rPr>
          <w:rFonts w:ascii="Times New Roman" w:hAnsi="Times New Roman" w:cs="Times New Roman"/>
          <w:b/>
          <w:kern w:val="22"/>
          <w:sz w:val="22"/>
          <w:szCs w:val="22"/>
          <w:lang w:val="en-GB"/>
        </w:rPr>
        <w:t>3.2</w:t>
      </w:r>
      <w:r w:rsidR="0080369F" w:rsidRPr="00896D16">
        <w:rPr>
          <w:rFonts w:ascii="Times New Roman" w:hAnsi="Times New Roman" w:cs="Times New Roman"/>
          <w:b/>
          <w:kern w:val="22"/>
          <w:sz w:val="22"/>
          <w:szCs w:val="22"/>
          <w:lang w:val="en-GB"/>
        </w:rPr>
        <w:t>.</w:t>
      </w:r>
      <w:r w:rsidR="0080369F" w:rsidRPr="00896D16">
        <w:rPr>
          <w:rFonts w:ascii="Times New Roman" w:hAnsi="Times New Roman" w:cs="Times New Roman"/>
          <w:b/>
          <w:kern w:val="22"/>
          <w:sz w:val="22"/>
          <w:szCs w:val="22"/>
          <w:lang w:val="en-GB"/>
        </w:rPr>
        <w:tab/>
      </w:r>
      <w:r w:rsidR="00426E03" w:rsidRPr="00BA0004">
        <w:rPr>
          <w:rFonts w:ascii="Times New Roman" w:hAnsi="Times New Roman" w:cs="Times New Roman"/>
          <w:b/>
          <w:kern w:val="22"/>
          <w:sz w:val="22"/>
          <w:szCs w:val="22"/>
          <w:lang w:val="en-GB"/>
        </w:rPr>
        <w:t xml:space="preserve">Nature-based solutions and </w:t>
      </w:r>
      <w:r w:rsidR="00C61621" w:rsidRPr="00BA0004">
        <w:rPr>
          <w:rFonts w:ascii="Times New Roman" w:hAnsi="Times New Roman" w:cs="Times New Roman"/>
          <w:b/>
          <w:kern w:val="22"/>
          <w:sz w:val="22"/>
          <w:szCs w:val="22"/>
          <w:lang w:val="en-GB"/>
        </w:rPr>
        <w:t>“</w:t>
      </w:r>
      <w:r w:rsidR="00426E03" w:rsidRPr="00BA0004">
        <w:rPr>
          <w:rFonts w:ascii="Times New Roman" w:hAnsi="Times New Roman" w:cs="Times New Roman"/>
          <w:b/>
          <w:kern w:val="22"/>
          <w:sz w:val="22"/>
          <w:szCs w:val="22"/>
          <w:lang w:val="en-GB"/>
        </w:rPr>
        <w:t>win-win</w:t>
      </w:r>
      <w:r w:rsidR="00C61621" w:rsidRPr="00BA0004">
        <w:rPr>
          <w:rFonts w:ascii="Times New Roman" w:hAnsi="Times New Roman" w:cs="Times New Roman"/>
          <w:b/>
          <w:kern w:val="22"/>
          <w:sz w:val="22"/>
          <w:szCs w:val="22"/>
          <w:lang w:val="en-GB"/>
        </w:rPr>
        <w:t>”</w:t>
      </w:r>
      <w:r w:rsidR="00426E03" w:rsidRPr="00BA0004">
        <w:rPr>
          <w:rFonts w:ascii="Times New Roman" w:hAnsi="Times New Roman" w:cs="Times New Roman"/>
          <w:b/>
          <w:kern w:val="22"/>
          <w:sz w:val="22"/>
          <w:szCs w:val="22"/>
          <w:lang w:val="en-GB"/>
        </w:rPr>
        <w:t xml:space="preserve"> measures for achieving the co-benefits between climate change and biodiversity, and the Sustainable Development Goals</w:t>
      </w:r>
    </w:p>
    <w:p w14:paraId="7AB04DE8" w14:textId="74915824" w:rsidR="00A749FA" w:rsidRPr="00BA0004" w:rsidRDefault="00523869" w:rsidP="00BA0004">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sidRPr="00BA0004">
        <w:rPr>
          <w:kern w:val="22"/>
          <w:szCs w:val="22"/>
          <w:lang w:val="en-GB"/>
        </w:rPr>
        <w:t xml:space="preserve">Nature-based solutions to </w:t>
      </w:r>
      <w:r w:rsidR="00D8147F" w:rsidRPr="00BA0004">
        <w:rPr>
          <w:kern w:val="22"/>
          <w:szCs w:val="22"/>
          <w:lang w:val="en-GB"/>
        </w:rPr>
        <w:t xml:space="preserve">conserve, </w:t>
      </w:r>
      <w:r w:rsidRPr="00BA0004">
        <w:rPr>
          <w:kern w:val="22"/>
          <w:szCs w:val="22"/>
          <w:lang w:val="en-GB"/>
        </w:rPr>
        <w:t>restore</w:t>
      </w:r>
      <w:r w:rsidR="00D8147F" w:rsidRPr="00BA0004">
        <w:rPr>
          <w:kern w:val="22"/>
          <w:szCs w:val="22"/>
          <w:lang w:val="en-GB"/>
        </w:rPr>
        <w:t xml:space="preserve"> or sustainably manage</w:t>
      </w:r>
      <w:r w:rsidRPr="00BA0004">
        <w:rPr>
          <w:kern w:val="22"/>
          <w:szCs w:val="22"/>
          <w:lang w:val="en-GB"/>
        </w:rPr>
        <w:t xml:space="preserve"> biodiversity </w:t>
      </w:r>
      <w:r w:rsidR="00D8147F" w:rsidRPr="00BA0004">
        <w:rPr>
          <w:kern w:val="22"/>
          <w:szCs w:val="22"/>
          <w:lang w:val="en-GB"/>
        </w:rPr>
        <w:t xml:space="preserve">and ecosystems </w:t>
      </w:r>
      <w:r w:rsidR="00621841" w:rsidRPr="00BA0004">
        <w:rPr>
          <w:kern w:val="22"/>
          <w:szCs w:val="22"/>
          <w:lang w:val="en-GB"/>
        </w:rPr>
        <w:t>can potentially contribute significantly to</w:t>
      </w:r>
      <w:r w:rsidRPr="00BA0004">
        <w:rPr>
          <w:kern w:val="22"/>
          <w:szCs w:val="22"/>
          <w:lang w:val="en-GB"/>
        </w:rPr>
        <w:t xml:space="preserve"> climate change </w:t>
      </w:r>
      <w:r w:rsidR="00621841" w:rsidRPr="00BA0004">
        <w:rPr>
          <w:kern w:val="22"/>
          <w:szCs w:val="22"/>
          <w:lang w:val="en-GB"/>
        </w:rPr>
        <w:t xml:space="preserve">mitigation and adaptation </w:t>
      </w:r>
      <w:r w:rsidR="00D8147F" w:rsidRPr="00BA0004">
        <w:rPr>
          <w:kern w:val="22"/>
          <w:szCs w:val="22"/>
          <w:lang w:val="en-GB"/>
        </w:rPr>
        <w:t>while also providing human well-being and biodiversity benefits</w:t>
      </w:r>
      <w:r w:rsidRPr="00BA0004">
        <w:rPr>
          <w:kern w:val="22"/>
          <w:szCs w:val="22"/>
          <w:lang w:val="en-GB"/>
        </w:rPr>
        <w:t>.</w:t>
      </w:r>
      <w:r w:rsidR="00621841" w:rsidRPr="00BA0004">
        <w:rPr>
          <w:kern w:val="22"/>
          <w:szCs w:val="22"/>
          <w:lang w:val="en-GB"/>
        </w:rPr>
        <w:t xml:space="preserve"> </w:t>
      </w:r>
      <w:r w:rsidR="00C255D7" w:rsidRPr="00BA0004">
        <w:rPr>
          <w:kern w:val="22"/>
          <w:szCs w:val="22"/>
          <w:lang w:val="en-GB"/>
        </w:rPr>
        <w:t>Nature</w:t>
      </w:r>
      <w:r w:rsidR="00A749FA" w:rsidRPr="00BA0004">
        <w:rPr>
          <w:kern w:val="22"/>
          <w:szCs w:val="22"/>
          <w:lang w:val="en-GB"/>
        </w:rPr>
        <w:t>-</w:t>
      </w:r>
      <w:r w:rsidR="00C255D7" w:rsidRPr="00BA0004">
        <w:rPr>
          <w:kern w:val="22"/>
          <w:szCs w:val="22"/>
          <w:lang w:val="en-GB"/>
        </w:rPr>
        <w:t>based solutions also entail people-centred approaches w</w:t>
      </w:r>
      <w:r w:rsidR="00D8147F" w:rsidRPr="00BA0004">
        <w:rPr>
          <w:kern w:val="22"/>
          <w:szCs w:val="22"/>
          <w:lang w:val="en-GB"/>
        </w:rPr>
        <w:t>h</w:t>
      </w:r>
      <w:r w:rsidR="00C255D7" w:rsidRPr="00BA0004">
        <w:rPr>
          <w:kern w:val="22"/>
          <w:szCs w:val="22"/>
          <w:lang w:val="en-GB"/>
        </w:rPr>
        <w:t>ere demands in various resources will need to be met and managed.</w:t>
      </w:r>
    </w:p>
    <w:p w14:paraId="58A9C068" w14:textId="7703C7D9" w:rsidR="00304240" w:rsidRPr="00BA0004" w:rsidRDefault="003779EB" w:rsidP="00BA0004">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sidRPr="00BA0004">
        <w:rPr>
          <w:kern w:val="22"/>
          <w:szCs w:val="22"/>
          <w:lang w:val="en-GB"/>
        </w:rPr>
        <w:t>A</w:t>
      </w:r>
      <w:r w:rsidR="00891259" w:rsidRPr="00BA0004">
        <w:rPr>
          <w:kern w:val="22"/>
          <w:szCs w:val="22"/>
          <w:lang w:val="en-GB"/>
        </w:rPr>
        <w:t xml:space="preserve">ddressing </w:t>
      </w:r>
      <w:proofErr w:type="gramStart"/>
      <w:r w:rsidR="00891259" w:rsidRPr="00BA0004">
        <w:rPr>
          <w:kern w:val="22"/>
          <w:szCs w:val="22"/>
          <w:lang w:val="en-GB"/>
        </w:rPr>
        <w:t>a</w:t>
      </w:r>
      <w:r w:rsidRPr="00BA0004">
        <w:rPr>
          <w:kern w:val="22"/>
          <w:szCs w:val="22"/>
          <w:lang w:val="en-GB"/>
        </w:rPr>
        <w:t xml:space="preserve"> number of</w:t>
      </w:r>
      <w:proofErr w:type="gramEnd"/>
      <w:r w:rsidRPr="00BA0004">
        <w:rPr>
          <w:kern w:val="22"/>
          <w:szCs w:val="22"/>
          <w:lang w:val="en-GB"/>
        </w:rPr>
        <w:t xml:space="preserve"> ch</w:t>
      </w:r>
      <w:r w:rsidR="00BC5971" w:rsidRPr="00BA0004">
        <w:rPr>
          <w:kern w:val="22"/>
          <w:szCs w:val="22"/>
          <w:lang w:val="en-GB"/>
        </w:rPr>
        <w:t>allenges</w:t>
      </w:r>
      <w:r w:rsidRPr="00BA0004">
        <w:rPr>
          <w:kern w:val="22"/>
          <w:szCs w:val="22"/>
          <w:lang w:val="en-GB"/>
        </w:rPr>
        <w:t xml:space="preserve"> in socioeconomic development could contribute to </w:t>
      </w:r>
      <w:r w:rsidR="00431A8C" w:rsidRPr="00896D16">
        <w:rPr>
          <w:kern w:val="22"/>
          <w:szCs w:val="22"/>
          <w:lang w:val="en-GB"/>
        </w:rPr>
        <w:t>“</w:t>
      </w:r>
      <w:r w:rsidRPr="00BA0004">
        <w:rPr>
          <w:kern w:val="22"/>
          <w:szCs w:val="22"/>
          <w:lang w:val="en-GB"/>
        </w:rPr>
        <w:t>win-win</w:t>
      </w:r>
      <w:r w:rsidR="00431A8C" w:rsidRPr="00896D16">
        <w:rPr>
          <w:kern w:val="22"/>
          <w:szCs w:val="22"/>
          <w:lang w:val="en-GB"/>
        </w:rPr>
        <w:t>”</w:t>
      </w:r>
      <w:r w:rsidRPr="00BA0004">
        <w:rPr>
          <w:kern w:val="22"/>
          <w:szCs w:val="22"/>
          <w:lang w:val="en-GB"/>
        </w:rPr>
        <w:t xml:space="preserve"> solutions for climate and biodiversity while </w:t>
      </w:r>
      <w:r w:rsidR="00304240" w:rsidRPr="00BA0004">
        <w:rPr>
          <w:kern w:val="22"/>
          <w:szCs w:val="22"/>
          <w:lang w:val="en-GB"/>
        </w:rPr>
        <w:t>contributing to</w:t>
      </w:r>
      <w:r w:rsidRPr="00BA0004">
        <w:rPr>
          <w:kern w:val="22"/>
          <w:szCs w:val="22"/>
          <w:lang w:val="en-GB"/>
        </w:rPr>
        <w:t xml:space="preserve"> the achievement of other Sustainable Development Goals.</w:t>
      </w:r>
      <w:r w:rsidR="00777A82" w:rsidRPr="00BA0004">
        <w:rPr>
          <w:kern w:val="22"/>
          <w:szCs w:val="22"/>
          <w:lang w:val="en-GB"/>
        </w:rPr>
        <w:t xml:space="preserve"> Examples include changes in consumption patterns, including diets and meat consumption, which can result in significant benefits to human health. </w:t>
      </w:r>
      <w:r w:rsidR="00FA095A" w:rsidRPr="00BA0004">
        <w:rPr>
          <w:kern w:val="22"/>
          <w:szCs w:val="22"/>
          <w:lang w:val="en-GB"/>
        </w:rPr>
        <w:t>The group working on this issue will be invited to discuss challenges and opportunities associated with such solutions.</w:t>
      </w:r>
    </w:p>
    <w:p w14:paraId="07E7DAB8" w14:textId="721510FB" w:rsidR="00D4773D" w:rsidRPr="00BA0004" w:rsidRDefault="00583BF3" w:rsidP="00BA0004">
      <w:pPr>
        <w:pStyle w:val="Heading-plain"/>
        <w:suppressLineNumbers/>
        <w:tabs>
          <w:tab w:val="clear" w:pos="720"/>
          <w:tab w:val="left" w:pos="993"/>
        </w:tabs>
        <w:suppressAutoHyphens/>
        <w:kinsoku w:val="0"/>
        <w:overflowPunct w:val="0"/>
        <w:autoSpaceDE w:val="0"/>
        <w:autoSpaceDN w:val="0"/>
        <w:adjustRightInd w:val="0"/>
        <w:snapToGrid w:val="0"/>
        <w:rPr>
          <w:i w:val="0"/>
          <w:caps/>
          <w:kern w:val="22"/>
          <w:szCs w:val="22"/>
        </w:rPr>
      </w:pPr>
      <w:r w:rsidRPr="00BA0004">
        <w:rPr>
          <w:bCs w:val="0"/>
          <w:i w:val="0"/>
          <w:caps/>
          <w:kern w:val="22"/>
          <w:szCs w:val="22"/>
        </w:rPr>
        <w:t>ITEM 4.</w:t>
      </w:r>
      <w:r w:rsidR="00C61621" w:rsidRPr="00BA0004">
        <w:rPr>
          <w:bCs w:val="0"/>
          <w:i w:val="0"/>
          <w:caps/>
          <w:kern w:val="22"/>
          <w:szCs w:val="22"/>
        </w:rPr>
        <w:tab/>
      </w:r>
      <w:r w:rsidR="006E53A3" w:rsidRPr="00BA0004">
        <w:rPr>
          <w:bCs w:val="0"/>
          <w:i w:val="0"/>
          <w:caps/>
          <w:kern w:val="22"/>
          <w:szCs w:val="22"/>
        </w:rPr>
        <w:t>Conclusions and key messages</w:t>
      </w:r>
    </w:p>
    <w:p w14:paraId="508284D4" w14:textId="53AE4C33" w:rsidR="006E53A3" w:rsidRPr="00BA0004" w:rsidRDefault="006E53A3" w:rsidP="00BA0004">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sidRPr="00BA0004">
        <w:rPr>
          <w:kern w:val="22"/>
          <w:szCs w:val="22"/>
          <w:lang w:val="en-GB"/>
        </w:rPr>
        <w:t>Under this item, participants will discuss the key conclusions and observations that emerged during the workshop.</w:t>
      </w:r>
    </w:p>
    <w:p w14:paraId="0F2E11A1" w14:textId="60AE1CEA" w:rsidR="00165BC2" w:rsidRPr="00BA0004" w:rsidRDefault="00583BF3" w:rsidP="00BA0004">
      <w:pPr>
        <w:pStyle w:val="Heading-plain"/>
        <w:suppressLineNumbers/>
        <w:tabs>
          <w:tab w:val="clear" w:pos="720"/>
          <w:tab w:val="left" w:pos="993"/>
        </w:tabs>
        <w:suppressAutoHyphens/>
        <w:kinsoku w:val="0"/>
        <w:overflowPunct w:val="0"/>
        <w:autoSpaceDE w:val="0"/>
        <w:autoSpaceDN w:val="0"/>
        <w:adjustRightInd w:val="0"/>
        <w:snapToGrid w:val="0"/>
        <w:rPr>
          <w:b w:val="0"/>
          <w:bCs w:val="0"/>
          <w:caps/>
          <w:kern w:val="22"/>
          <w:szCs w:val="22"/>
        </w:rPr>
      </w:pPr>
      <w:r w:rsidRPr="00BA0004">
        <w:rPr>
          <w:i w:val="0"/>
          <w:iCs w:val="0"/>
          <w:caps/>
          <w:kern w:val="22"/>
          <w:szCs w:val="22"/>
        </w:rPr>
        <w:t>ITEM 5.</w:t>
      </w:r>
      <w:r w:rsidR="00C61621" w:rsidRPr="00BA0004">
        <w:rPr>
          <w:i w:val="0"/>
          <w:iCs w:val="0"/>
          <w:caps/>
          <w:kern w:val="22"/>
          <w:szCs w:val="22"/>
        </w:rPr>
        <w:tab/>
      </w:r>
      <w:r w:rsidR="00F652A4" w:rsidRPr="00BA0004">
        <w:rPr>
          <w:i w:val="0"/>
          <w:iCs w:val="0"/>
          <w:caps/>
          <w:kern w:val="22"/>
          <w:szCs w:val="22"/>
        </w:rPr>
        <w:t>closure of the meeting</w:t>
      </w:r>
    </w:p>
    <w:p w14:paraId="5C779E82" w14:textId="51C9D654" w:rsidR="00D4773D" w:rsidRPr="00BA0004" w:rsidRDefault="00D4773D" w:rsidP="00BA0004">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sidRPr="00BA0004">
        <w:rPr>
          <w:kern w:val="22"/>
          <w:szCs w:val="22"/>
          <w:lang w:val="en-GB"/>
        </w:rPr>
        <w:t>The workshop is expected to close on 18 October 2018 at 6 p.m., followed by a cocktail reception from 6:30 to 7 p.m.</w:t>
      </w:r>
    </w:p>
    <w:p w14:paraId="7408B66B" w14:textId="0D3EFE08" w:rsidR="00F402DD" w:rsidRPr="00896D16" w:rsidRDefault="00F402DD" w:rsidP="00BA0004">
      <w:pPr>
        <w:widowControl/>
        <w:suppressLineNumbers/>
        <w:rPr>
          <w:rFonts w:ascii="Times New Roman" w:eastAsia="Times New Roman" w:hAnsi="Times New Roman" w:cs="Times New Roman"/>
          <w:kern w:val="22"/>
          <w:sz w:val="22"/>
          <w:szCs w:val="22"/>
          <w:lang w:val="en-GB" w:eastAsia="en-US" w:bidi="ar-SA"/>
        </w:rPr>
      </w:pPr>
      <w:r w:rsidRPr="00BA0004">
        <w:rPr>
          <w:rFonts w:ascii="Times New Roman" w:hAnsi="Times New Roman" w:cs="Times New Roman"/>
          <w:kern w:val="22"/>
          <w:sz w:val="22"/>
          <w:szCs w:val="22"/>
          <w:lang w:val="en-GB"/>
        </w:rPr>
        <w:br w:type="page"/>
      </w:r>
    </w:p>
    <w:p w14:paraId="0D4B14DF" w14:textId="77777777" w:rsidR="00D70C83" w:rsidRPr="00BA0004" w:rsidRDefault="00AD69DA" w:rsidP="00BA0004">
      <w:pPr>
        <w:widowControl/>
        <w:suppressLineNumbers/>
        <w:spacing w:after="120"/>
        <w:jc w:val="center"/>
        <w:rPr>
          <w:rFonts w:ascii="Times New Roman" w:hAnsi="Times New Roman" w:cs="Times New Roman"/>
          <w:bCs/>
          <w:i/>
          <w:kern w:val="22"/>
          <w:sz w:val="22"/>
          <w:szCs w:val="22"/>
          <w:lang w:val="en-GB"/>
        </w:rPr>
      </w:pPr>
      <w:r w:rsidRPr="00BA0004">
        <w:rPr>
          <w:rFonts w:ascii="Times New Roman" w:hAnsi="Times New Roman" w:cs="Times New Roman"/>
          <w:bCs/>
          <w:i/>
          <w:kern w:val="22"/>
          <w:sz w:val="22"/>
          <w:szCs w:val="22"/>
          <w:lang w:val="en-GB"/>
        </w:rPr>
        <w:t>Annex</w:t>
      </w:r>
    </w:p>
    <w:p w14:paraId="1B05BE5D" w14:textId="47304223" w:rsidR="00AD69DA" w:rsidRPr="00BA0004" w:rsidRDefault="00AD69DA" w:rsidP="00BA0004">
      <w:pPr>
        <w:keepNext/>
        <w:widowControl/>
        <w:suppressLineNumbers/>
        <w:spacing w:before="120" w:after="120"/>
        <w:jc w:val="center"/>
        <w:rPr>
          <w:rFonts w:ascii="Times New Roman" w:hAnsi="Times New Roman" w:cs="Times New Roman"/>
          <w:kern w:val="22"/>
          <w:sz w:val="22"/>
          <w:szCs w:val="22"/>
          <w:lang w:val="en-GB"/>
        </w:rPr>
      </w:pPr>
      <w:r w:rsidRPr="00896D16">
        <w:rPr>
          <w:rFonts w:ascii="Times New Roman" w:eastAsia="Times New Roman" w:hAnsi="Times New Roman" w:cs="Times New Roman"/>
          <w:b/>
          <w:bCs/>
          <w:caps/>
          <w:kern w:val="22"/>
          <w:sz w:val="22"/>
          <w:szCs w:val="22"/>
          <w:lang w:val="en-GB" w:eastAsia="en-US" w:bidi="ar-SA"/>
        </w:rPr>
        <w:t>Proposed organization of work</w:t>
      </w:r>
    </w:p>
    <w:p w14:paraId="209B6B8C" w14:textId="50E2D816" w:rsidR="00082BD1" w:rsidRPr="00BA0004" w:rsidRDefault="00082BD1" w:rsidP="00BA0004">
      <w:pPr>
        <w:widowControl/>
        <w:suppressLineNumbers/>
        <w:spacing w:before="120" w:after="120"/>
        <w:rPr>
          <w:rFonts w:ascii="Times New Roman" w:hAnsi="Times New Roman" w:cs="Times New Roman"/>
          <w:b/>
          <w:kern w:val="22"/>
          <w:sz w:val="22"/>
          <w:szCs w:val="22"/>
          <w:lang w:val="en-GB"/>
        </w:rPr>
      </w:pPr>
      <w:r w:rsidRPr="00BA0004">
        <w:rPr>
          <w:rFonts w:ascii="Times New Roman" w:hAnsi="Times New Roman" w:cs="Times New Roman"/>
          <w:b/>
          <w:kern w:val="22"/>
          <w:sz w:val="22"/>
          <w:szCs w:val="22"/>
          <w:lang w:val="en-GB"/>
        </w:rPr>
        <w:t>18 October 2018</w:t>
      </w:r>
    </w:p>
    <w:tbl>
      <w:tblPr>
        <w:tblStyle w:val="TableGrid"/>
        <w:tblW w:w="0" w:type="auto"/>
        <w:jc w:val="center"/>
        <w:tblLook w:val="04A0" w:firstRow="1" w:lastRow="0" w:firstColumn="1" w:lastColumn="0" w:noHBand="0" w:noVBand="1"/>
      </w:tblPr>
      <w:tblGrid>
        <w:gridCol w:w="2425"/>
        <w:gridCol w:w="7195"/>
      </w:tblGrid>
      <w:tr w:rsidR="00082BD1" w:rsidRPr="00BA0004" w14:paraId="76C81AA6" w14:textId="77777777" w:rsidTr="00BA0004">
        <w:trPr>
          <w:cantSplit/>
          <w:jc w:val="center"/>
        </w:trPr>
        <w:tc>
          <w:tcPr>
            <w:tcW w:w="2425" w:type="dxa"/>
            <w:shd w:val="clear" w:color="auto" w:fill="auto"/>
            <w:tcMar>
              <w:top w:w="57" w:type="dxa"/>
              <w:bottom w:w="57" w:type="dxa"/>
            </w:tcMar>
          </w:tcPr>
          <w:p w14:paraId="05799355" w14:textId="77777777" w:rsidR="00082BD1" w:rsidRPr="00BA0004" w:rsidRDefault="00082BD1" w:rsidP="00BA0004">
            <w:pPr>
              <w:widowControl/>
              <w:suppressLineNumbers/>
              <w:jc w:val="center"/>
              <w:rPr>
                <w:rFonts w:ascii="Times New Roman" w:hAnsi="Times New Roman" w:cs="Times New Roman"/>
                <w:b/>
                <w:kern w:val="22"/>
                <w:sz w:val="22"/>
                <w:szCs w:val="22"/>
                <w:lang w:val="en-GB"/>
              </w:rPr>
            </w:pPr>
            <w:r w:rsidRPr="00BA0004">
              <w:rPr>
                <w:rFonts w:ascii="Times New Roman" w:hAnsi="Times New Roman" w:cs="Times New Roman"/>
                <w:b/>
                <w:kern w:val="22"/>
                <w:sz w:val="22"/>
                <w:szCs w:val="22"/>
                <w:lang w:val="en-GB"/>
              </w:rPr>
              <w:t>Time</w:t>
            </w:r>
          </w:p>
        </w:tc>
        <w:tc>
          <w:tcPr>
            <w:tcW w:w="7195" w:type="dxa"/>
            <w:shd w:val="clear" w:color="auto" w:fill="auto"/>
            <w:tcMar>
              <w:top w:w="57" w:type="dxa"/>
              <w:bottom w:w="57" w:type="dxa"/>
            </w:tcMar>
          </w:tcPr>
          <w:p w14:paraId="2415E392" w14:textId="21660897" w:rsidR="00082BD1" w:rsidRPr="00BA0004" w:rsidRDefault="00082BD1" w:rsidP="00BA0004">
            <w:pPr>
              <w:widowControl/>
              <w:suppressLineNumbers/>
              <w:jc w:val="center"/>
              <w:rPr>
                <w:rFonts w:ascii="Times New Roman" w:hAnsi="Times New Roman" w:cs="Times New Roman"/>
                <w:b/>
                <w:kern w:val="22"/>
                <w:sz w:val="22"/>
                <w:szCs w:val="22"/>
                <w:lang w:val="en-GB"/>
              </w:rPr>
            </w:pPr>
            <w:r w:rsidRPr="00BA0004">
              <w:rPr>
                <w:rFonts w:ascii="Times New Roman" w:hAnsi="Times New Roman" w:cs="Times New Roman"/>
                <w:b/>
                <w:kern w:val="22"/>
                <w:sz w:val="22"/>
                <w:szCs w:val="22"/>
                <w:lang w:val="en-GB"/>
              </w:rPr>
              <w:t>Workshop activit</w:t>
            </w:r>
            <w:r w:rsidR="00A70D0C" w:rsidRPr="00896D16">
              <w:rPr>
                <w:rFonts w:ascii="Times New Roman" w:hAnsi="Times New Roman" w:cs="Times New Roman"/>
                <w:b/>
                <w:kern w:val="22"/>
                <w:sz w:val="22"/>
                <w:szCs w:val="22"/>
                <w:lang w:val="en-GB"/>
              </w:rPr>
              <w:t>y</w:t>
            </w:r>
          </w:p>
        </w:tc>
      </w:tr>
      <w:tr w:rsidR="00082BD1" w:rsidRPr="00BA0004" w14:paraId="63B4A1F2" w14:textId="77777777" w:rsidTr="00BA0004">
        <w:trPr>
          <w:cantSplit/>
          <w:jc w:val="center"/>
        </w:trPr>
        <w:tc>
          <w:tcPr>
            <w:tcW w:w="2425" w:type="dxa"/>
            <w:tcMar>
              <w:top w:w="57" w:type="dxa"/>
              <w:bottom w:w="57" w:type="dxa"/>
            </w:tcMar>
          </w:tcPr>
          <w:p w14:paraId="75B33E80" w14:textId="3E08F0E9" w:rsidR="00082BD1" w:rsidRPr="00BA0004" w:rsidRDefault="00082BD1" w:rsidP="00BA0004">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9 to 9</w:t>
            </w:r>
            <w:r w:rsidR="00C61621" w:rsidRPr="00BA0004">
              <w:rPr>
                <w:rFonts w:ascii="Times New Roman" w:hAnsi="Times New Roman" w:cs="Times New Roman"/>
                <w:kern w:val="22"/>
                <w:sz w:val="22"/>
                <w:szCs w:val="22"/>
                <w:lang w:val="en-GB"/>
              </w:rPr>
              <w:t>.</w:t>
            </w:r>
            <w:r w:rsidRPr="00BA0004">
              <w:rPr>
                <w:rFonts w:ascii="Times New Roman" w:hAnsi="Times New Roman" w:cs="Times New Roman"/>
                <w:kern w:val="22"/>
                <w:sz w:val="22"/>
                <w:szCs w:val="22"/>
                <w:lang w:val="en-GB"/>
              </w:rPr>
              <w:t>30 a.m.</w:t>
            </w:r>
          </w:p>
        </w:tc>
        <w:tc>
          <w:tcPr>
            <w:tcW w:w="7195" w:type="dxa"/>
            <w:tcMar>
              <w:top w:w="57" w:type="dxa"/>
              <w:bottom w:w="57" w:type="dxa"/>
            </w:tcMar>
          </w:tcPr>
          <w:p w14:paraId="3917DE36" w14:textId="780EDD67" w:rsidR="007E438F" w:rsidRPr="00BA0004" w:rsidRDefault="00BD7838" w:rsidP="00BA0004">
            <w:pPr>
              <w:widowControl/>
              <w:suppressLineNumbers/>
              <w:rPr>
                <w:rFonts w:ascii="Times New Roman" w:hAnsi="Times New Roman" w:cs="Times New Roman"/>
                <w:i/>
                <w:kern w:val="22"/>
                <w:sz w:val="22"/>
                <w:szCs w:val="22"/>
                <w:lang w:val="en-GB"/>
              </w:rPr>
            </w:pPr>
            <w:r w:rsidRPr="00BA0004">
              <w:rPr>
                <w:rFonts w:ascii="Times New Roman" w:hAnsi="Times New Roman" w:cs="Times New Roman"/>
                <w:i/>
                <w:kern w:val="22"/>
                <w:sz w:val="22"/>
                <w:szCs w:val="22"/>
                <w:lang w:val="en-GB"/>
              </w:rPr>
              <w:t xml:space="preserve">Registration and </w:t>
            </w:r>
            <w:r w:rsidR="00AB3326" w:rsidRPr="00896D16">
              <w:rPr>
                <w:rFonts w:ascii="Times New Roman" w:hAnsi="Times New Roman" w:cs="Times New Roman"/>
                <w:i/>
                <w:kern w:val="22"/>
                <w:sz w:val="22"/>
                <w:szCs w:val="22"/>
                <w:lang w:val="en-GB"/>
              </w:rPr>
              <w:t>c</w:t>
            </w:r>
            <w:r w:rsidRPr="00BA0004">
              <w:rPr>
                <w:rFonts w:ascii="Times New Roman" w:hAnsi="Times New Roman" w:cs="Times New Roman"/>
                <w:i/>
                <w:kern w:val="22"/>
                <w:sz w:val="22"/>
                <w:szCs w:val="22"/>
                <w:lang w:val="en-GB"/>
              </w:rPr>
              <w:t>offee</w:t>
            </w:r>
          </w:p>
        </w:tc>
      </w:tr>
      <w:tr w:rsidR="00082BD1" w:rsidRPr="00363A96" w14:paraId="70C9CFE0" w14:textId="77777777" w:rsidTr="00BA0004">
        <w:trPr>
          <w:cantSplit/>
          <w:jc w:val="center"/>
        </w:trPr>
        <w:tc>
          <w:tcPr>
            <w:tcW w:w="2425" w:type="dxa"/>
            <w:tcMar>
              <w:top w:w="57" w:type="dxa"/>
              <w:bottom w:w="57" w:type="dxa"/>
            </w:tcMar>
          </w:tcPr>
          <w:p w14:paraId="23B5A312" w14:textId="4BDEA80F" w:rsidR="00082BD1" w:rsidRPr="00BA0004" w:rsidRDefault="00082BD1" w:rsidP="00BA0004">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9</w:t>
            </w:r>
            <w:r w:rsidR="00AD4375" w:rsidRPr="00896D16">
              <w:rPr>
                <w:rFonts w:ascii="Times New Roman" w:hAnsi="Times New Roman" w:cs="Times New Roman"/>
                <w:kern w:val="22"/>
                <w:sz w:val="22"/>
                <w:szCs w:val="22"/>
                <w:lang w:val="en-GB"/>
              </w:rPr>
              <w:t>.</w:t>
            </w:r>
            <w:r w:rsidRPr="00BA0004">
              <w:rPr>
                <w:rFonts w:ascii="Times New Roman" w:hAnsi="Times New Roman" w:cs="Times New Roman"/>
                <w:kern w:val="22"/>
                <w:sz w:val="22"/>
                <w:szCs w:val="22"/>
                <w:lang w:val="en-GB"/>
              </w:rPr>
              <w:t xml:space="preserve">30 to </w:t>
            </w:r>
            <w:r w:rsidR="00DC48A4" w:rsidRPr="00BA0004">
              <w:rPr>
                <w:rFonts w:ascii="Times New Roman" w:hAnsi="Times New Roman" w:cs="Times New Roman"/>
                <w:kern w:val="22"/>
                <w:sz w:val="22"/>
                <w:szCs w:val="22"/>
                <w:lang w:val="en-GB"/>
              </w:rPr>
              <w:t xml:space="preserve">10 </w:t>
            </w:r>
            <w:r w:rsidRPr="00BA0004">
              <w:rPr>
                <w:rFonts w:ascii="Times New Roman" w:hAnsi="Times New Roman" w:cs="Times New Roman"/>
                <w:kern w:val="22"/>
                <w:sz w:val="22"/>
                <w:szCs w:val="22"/>
                <w:lang w:val="en-GB"/>
              </w:rPr>
              <w:t>a.m.</w:t>
            </w:r>
          </w:p>
        </w:tc>
        <w:tc>
          <w:tcPr>
            <w:tcW w:w="7195" w:type="dxa"/>
            <w:tcMar>
              <w:top w:w="57" w:type="dxa"/>
              <w:bottom w:w="57" w:type="dxa"/>
            </w:tcMar>
          </w:tcPr>
          <w:p w14:paraId="7E327545" w14:textId="5D3E9EA3" w:rsidR="007E438F" w:rsidRPr="00BA0004" w:rsidRDefault="00DC48A4" w:rsidP="00BA0004">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 xml:space="preserve">Opening </w:t>
            </w:r>
            <w:r w:rsidR="00426E03" w:rsidRPr="00BA0004">
              <w:rPr>
                <w:rFonts w:ascii="Times New Roman" w:hAnsi="Times New Roman" w:cs="Times New Roman"/>
                <w:kern w:val="22"/>
                <w:sz w:val="22"/>
                <w:szCs w:val="22"/>
                <w:lang w:val="en-GB"/>
              </w:rPr>
              <w:t xml:space="preserve">remarks by the </w:t>
            </w:r>
            <w:r w:rsidRPr="00BA0004">
              <w:rPr>
                <w:rFonts w:ascii="Times New Roman" w:hAnsi="Times New Roman" w:cs="Times New Roman"/>
                <w:kern w:val="22"/>
                <w:sz w:val="22"/>
                <w:szCs w:val="22"/>
                <w:lang w:val="en-GB"/>
              </w:rPr>
              <w:t xml:space="preserve">hosts and </w:t>
            </w:r>
            <w:r w:rsidR="00426E03" w:rsidRPr="00BA0004">
              <w:rPr>
                <w:rFonts w:ascii="Times New Roman" w:hAnsi="Times New Roman" w:cs="Times New Roman"/>
                <w:kern w:val="22"/>
                <w:sz w:val="22"/>
                <w:szCs w:val="22"/>
                <w:lang w:val="en-GB"/>
              </w:rPr>
              <w:t>organizers</w:t>
            </w:r>
          </w:p>
        </w:tc>
      </w:tr>
      <w:tr w:rsidR="00082BD1" w:rsidRPr="00363A96" w14:paraId="197622CC" w14:textId="77777777" w:rsidTr="00BA0004">
        <w:trPr>
          <w:cantSplit/>
          <w:jc w:val="center"/>
        </w:trPr>
        <w:tc>
          <w:tcPr>
            <w:tcW w:w="2425" w:type="dxa"/>
            <w:tcMar>
              <w:top w:w="57" w:type="dxa"/>
              <w:bottom w:w="57" w:type="dxa"/>
            </w:tcMar>
          </w:tcPr>
          <w:p w14:paraId="0938AF4D" w14:textId="00DDE6EB" w:rsidR="00082BD1" w:rsidRPr="00BA0004" w:rsidRDefault="00DC48A4" w:rsidP="00BA0004">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10 to 10</w:t>
            </w:r>
            <w:r w:rsidR="00C61621" w:rsidRPr="00BA0004">
              <w:rPr>
                <w:rFonts w:ascii="Times New Roman" w:hAnsi="Times New Roman" w:cs="Times New Roman"/>
                <w:kern w:val="22"/>
                <w:sz w:val="22"/>
                <w:szCs w:val="22"/>
                <w:lang w:val="en-GB"/>
              </w:rPr>
              <w:t>.</w:t>
            </w:r>
            <w:r w:rsidRPr="00BA0004">
              <w:rPr>
                <w:rFonts w:ascii="Times New Roman" w:hAnsi="Times New Roman" w:cs="Times New Roman"/>
                <w:kern w:val="22"/>
                <w:sz w:val="22"/>
                <w:szCs w:val="22"/>
                <w:lang w:val="en-GB"/>
              </w:rPr>
              <w:t>30</w:t>
            </w:r>
            <w:r w:rsidR="00082BD1" w:rsidRPr="00BA0004">
              <w:rPr>
                <w:rFonts w:ascii="Times New Roman" w:hAnsi="Times New Roman" w:cs="Times New Roman"/>
                <w:kern w:val="22"/>
                <w:sz w:val="22"/>
                <w:szCs w:val="22"/>
                <w:lang w:val="en-GB"/>
              </w:rPr>
              <w:t xml:space="preserve"> a.m.</w:t>
            </w:r>
          </w:p>
        </w:tc>
        <w:tc>
          <w:tcPr>
            <w:tcW w:w="7195" w:type="dxa"/>
            <w:tcMar>
              <w:top w:w="57" w:type="dxa"/>
              <w:bottom w:w="57" w:type="dxa"/>
            </w:tcMar>
          </w:tcPr>
          <w:p w14:paraId="34D99000" w14:textId="4658BB84" w:rsidR="007E438F" w:rsidRPr="00BA0004" w:rsidRDefault="00DC48A4" w:rsidP="00BA0004">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Welcoming address by the co-chairs</w:t>
            </w:r>
          </w:p>
        </w:tc>
      </w:tr>
      <w:tr w:rsidR="00082BD1" w:rsidRPr="00BA0004" w14:paraId="53F2E3B0" w14:textId="77777777" w:rsidTr="00BA0004">
        <w:trPr>
          <w:cantSplit/>
          <w:jc w:val="center"/>
        </w:trPr>
        <w:tc>
          <w:tcPr>
            <w:tcW w:w="2425" w:type="dxa"/>
            <w:tcMar>
              <w:top w:w="57" w:type="dxa"/>
              <w:bottom w:w="57" w:type="dxa"/>
            </w:tcMar>
          </w:tcPr>
          <w:p w14:paraId="6421BAEF" w14:textId="3330B051" w:rsidR="00082BD1" w:rsidRPr="00BA0004" w:rsidRDefault="00DC48A4" w:rsidP="00BA0004">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10</w:t>
            </w:r>
            <w:r w:rsidR="00C61621" w:rsidRPr="00BA0004">
              <w:rPr>
                <w:rFonts w:ascii="Times New Roman" w:hAnsi="Times New Roman" w:cs="Times New Roman"/>
                <w:kern w:val="22"/>
                <w:sz w:val="22"/>
                <w:szCs w:val="22"/>
                <w:lang w:val="en-GB"/>
              </w:rPr>
              <w:t>.</w:t>
            </w:r>
            <w:r w:rsidRPr="00BA0004">
              <w:rPr>
                <w:rFonts w:ascii="Times New Roman" w:hAnsi="Times New Roman" w:cs="Times New Roman"/>
                <w:kern w:val="22"/>
                <w:sz w:val="22"/>
                <w:szCs w:val="22"/>
                <w:lang w:val="en-GB"/>
              </w:rPr>
              <w:t>30 a.m. to 12 p</w:t>
            </w:r>
            <w:r w:rsidR="00082BD1" w:rsidRPr="00BA0004">
              <w:rPr>
                <w:rFonts w:ascii="Times New Roman" w:hAnsi="Times New Roman" w:cs="Times New Roman"/>
                <w:kern w:val="22"/>
                <w:sz w:val="22"/>
                <w:szCs w:val="22"/>
                <w:lang w:val="en-GB"/>
              </w:rPr>
              <w:t>.m.</w:t>
            </w:r>
          </w:p>
        </w:tc>
        <w:tc>
          <w:tcPr>
            <w:tcW w:w="7195" w:type="dxa"/>
            <w:tcMar>
              <w:top w:w="57" w:type="dxa"/>
              <w:bottom w:w="57" w:type="dxa"/>
            </w:tcMar>
          </w:tcPr>
          <w:p w14:paraId="7DEAE2FE" w14:textId="6DE8E53F" w:rsidR="00DC48A4" w:rsidRPr="00BA0004" w:rsidRDefault="00DC48A4" w:rsidP="00BA0004">
            <w:pPr>
              <w:widowControl/>
              <w:suppressLineNumbers/>
              <w:ind w:left="170" w:hanging="170"/>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Presentation by experts from the IPCC and IPBES on the content of the most recent reports of the two processes</w:t>
            </w:r>
          </w:p>
          <w:p w14:paraId="27C167FE" w14:textId="72022C6C" w:rsidR="00DC48A4" w:rsidRPr="00BA0004" w:rsidRDefault="00DC48A4" w:rsidP="00BA0004">
            <w:pPr>
              <w:widowControl/>
              <w:suppressLineNumbers/>
              <w:ind w:left="170" w:hanging="170"/>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Presentation of experts involved in the work of the IPCC and IPBES on key issues on the interface between biodiversity and climate change</w:t>
            </w:r>
          </w:p>
          <w:p w14:paraId="005B91BE" w14:textId="1AAF8937" w:rsidR="007E438F" w:rsidRPr="00BA0004" w:rsidRDefault="00DC48A4" w:rsidP="00BA0004">
            <w:pPr>
              <w:widowControl/>
              <w:suppressLineNumbers/>
              <w:ind w:left="170" w:hanging="170"/>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Group discussion</w:t>
            </w:r>
          </w:p>
        </w:tc>
      </w:tr>
      <w:tr w:rsidR="00082BD1" w:rsidRPr="00BA0004" w14:paraId="0F68A1A2" w14:textId="77777777" w:rsidTr="00BA0004">
        <w:trPr>
          <w:cantSplit/>
          <w:jc w:val="center"/>
        </w:trPr>
        <w:tc>
          <w:tcPr>
            <w:tcW w:w="2425" w:type="dxa"/>
            <w:tcMar>
              <w:top w:w="57" w:type="dxa"/>
              <w:bottom w:w="57" w:type="dxa"/>
            </w:tcMar>
          </w:tcPr>
          <w:p w14:paraId="05BA2A36" w14:textId="7503E62B" w:rsidR="00082BD1" w:rsidRPr="00BA0004" w:rsidRDefault="00DC48A4" w:rsidP="00BA0004">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12</w:t>
            </w:r>
            <w:r w:rsidR="00082BD1" w:rsidRPr="00BA0004">
              <w:rPr>
                <w:rFonts w:ascii="Times New Roman" w:hAnsi="Times New Roman" w:cs="Times New Roman"/>
                <w:kern w:val="22"/>
                <w:sz w:val="22"/>
                <w:szCs w:val="22"/>
                <w:lang w:val="en-GB"/>
              </w:rPr>
              <w:t xml:space="preserve"> to </w:t>
            </w:r>
            <w:r w:rsidRPr="00BA0004">
              <w:rPr>
                <w:rFonts w:ascii="Times New Roman" w:hAnsi="Times New Roman" w:cs="Times New Roman"/>
                <w:kern w:val="22"/>
                <w:sz w:val="22"/>
                <w:szCs w:val="22"/>
                <w:lang w:val="en-GB"/>
              </w:rPr>
              <w:t>1</w:t>
            </w:r>
            <w:r w:rsidR="00C61621" w:rsidRPr="00BA0004">
              <w:rPr>
                <w:rFonts w:ascii="Times New Roman" w:hAnsi="Times New Roman" w:cs="Times New Roman"/>
                <w:kern w:val="22"/>
                <w:sz w:val="22"/>
                <w:szCs w:val="22"/>
                <w:lang w:val="en-GB"/>
              </w:rPr>
              <w:t>.</w:t>
            </w:r>
            <w:r w:rsidRPr="00BA0004">
              <w:rPr>
                <w:rFonts w:ascii="Times New Roman" w:hAnsi="Times New Roman" w:cs="Times New Roman"/>
                <w:kern w:val="22"/>
                <w:sz w:val="22"/>
                <w:szCs w:val="22"/>
                <w:lang w:val="en-GB"/>
              </w:rPr>
              <w:t>30</w:t>
            </w:r>
            <w:r w:rsidR="00082BD1" w:rsidRPr="00BA0004">
              <w:rPr>
                <w:rFonts w:ascii="Times New Roman" w:hAnsi="Times New Roman" w:cs="Times New Roman"/>
                <w:kern w:val="22"/>
                <w:sz w:val="22"/>
                <w:szCs w:val="22"/>
                <w:lang w:val="en-GB"/>
              </w:rPr>
              <w:t xml:space="preserve"> p.m.</w:t>
            </w:r>
          </w:p>
        </w:tc>
        <w:tc>
          <w:tcPr>
            <w:tcW w:w="7195" w:type="dxa"/>
            <w:tcMar>
              <w:top w:w="57" w:type="dxa"/>
              <w:bottom w:w="57" w:type="dxa"/>
            </w:tcMar>
          </w:tcPr>
          <w:p w14:paraId="4F79D18B" w14:textId="37BAA949" w:rsidR="007E438F" w:rsidRPr="00BA0004" w:rsidRDefault="00BD7838" w:rsidP="00BA0004">
            <w:pPr>
              <w:widowControl/>
              <w:suppressLineNumbers/>
              <w:rPr>
                <w:rFonts w:ascii="Times New Roman" w:hAnsi="Times New Roman" w:cs="Times New Roman"/>
                <w:i/>
                <w:kern w:val="22"/>
                <w:sz w:val="22"/>
                <w:szCs w:val="22"/>
                <w:lang w:val="en-GB"/>
              </w:rPr>
            </w:pPr>
            <w:r w:rsidRPr="00BA0004">
              <w:rPr>
                <w:rFonts w:ascii="Times New Roman" w:hAnsi="Times New Roman" w:cs="Times New Roman"/>
                <w:i/>
                <w:kern w:val="22"/>
                <w:sz w:val="22"/>
                <w:szCs w:val="22"/>
                <w:lang w:val="en-GB"/>
              </w:rPr>
              <w:t>Lunch</w:t>
            </w:r>
          </w:p>
        </w:tc>
      </w:tr>
      <w:tr w:rsidR="00DC48A4" w:rsidRPr="00363A96" w14:paraId="1E481924" w14:textId="77777777" w:rsidTr="00BA0004">
        <w:trPr>
          <w:cantSplit/>
          <w:jc w:val="center"/>
        </w:trPr>
        <w:tc>
          <w:tcPr>
            <w:tcW w:w="2425" w:type="dxa"/>
            <w:tcMar>
              <w:top w:w="57" w:type="dxa"/>
              <w:bottom w:w="57" w:type="dxa"/>
            </w:tcMar>
          </w:tcPr>
          <w:p w14:paraId="5DFEF6A5" w14:textId="2B1E2ED3" w:rsidR="00DC48A4" w:rsidRPr="00BA0004" w:rsidRDefault="00DC48A4" w:rsidP="00BA0004">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1</w:t>
            </w:r>
            <w:r w:rsidR="00C61621" w:rsidRPr="00BA0004">
              <w:rPr>
                <w:rFonts w:ascii="Times New Roman" w:hAnsi="Times New Roman" w:cs="Times New Roman"/>
                <w:kern w:val="22"/>
                <w:sz w:val="22"/>
                <w:szCs w:val="22"/>
                <w:lang w:val="en-GB"/>
              </w:rPr>
              <w:t>.</w:t>
            </w:r>
            <w:r w:rsidRPr="00BA0004">
              <w:rPr>
                <w:rFonts w:ascii="Times New Roman" w:hAnsi="Times New Roman" w:cs="Times New Roman"/>
                <w:kern w:val="22"/>
                <w:sz w:val="22"/>
                <w:szCs w:val="22"/>
                <w:lang w:val="en-GB"/>
              </w:rPr>
              <w:t>30 – 1</w:t>
            </w:r>
            <w:r w:rsidR="00C61621" w:rsidRPr="00BA0004">
              <w:rPr>
                <w:rFonts w:ascii="Times New Roman" w:hAnsi="Times New Roman" w:cs="Times New Roman"/>
                <w:kern w:val="22"/>
                <w:sz w:val="22"/>
                <w:szCs w:val="22"/>
                <w:lang w:val="en-GB"/>
              </w:rPr>
              <w:t>.</w:t>
            </w:r>
            <w:r w:rsidRPr="00BA0004">
              <w:rPr>
                <w:rFonts w:ascii="Times New Roman" w:hAnsi="Times New Roman" w:cs="Times New Roman"/>
                <w:kern w:val="22"/>
                <w:sz w:val="22"/>
                <w:szCs w:val="22"/>
                <w:lang w:val="en-GB"/>
              </w:rPr>
              <w:t>45 p.m.</w:t>
            </w:r>
          </w:p>
        </w:tc>
        <w:tc>
          <w:tcPr>
            <w:tcW w:w="7195" w:type="dxa"/>
            <w:tcMar>
              <w:top w:w="57" w:type="dxa"/>
              <w:bottom w:w="57" w:type="dxa"/>
            </w:tcMar>
          </w:tcPr>
          <w:p w14:paraId="1948F0BC" w14:textId="1B7604B6" w:rsidR="00DC48A4" w:rsidRPr="00BA0004" w:rsidRDefault="00DC48A4" w:rsidP="00BA0004">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Brief report by the co-chairs summarizing key messages from the morning session</w:t>
            </w:r>
          </w:p>
        </w:tc>
      </w:tr>
      <w:tr w:rsidR="00DC48A4" w:rsidRPr="00363A96" w14:paraId="52611A66" w14:textId="77777777" w:rsidTr="00BA0004">
        <w:trPr>
          <w:cantSplit/>
          <w:jc w:val="center"/>
        </w:trPr>
        <w:tc>
          <w:tcPr>
            <w:tcW w:w="2425" w:type="dxa"/>
            <w:tcMar>
              <w:top w:w="57" w:type="dxa"/>
              <w:bottom w:w="57" w:type="dxa"/>
            </w:tcMar>
          </w:tcPr>
          <w:p w14:paraId="3456A489" w14:textId="29971819" w:rsidR="00DC48A4" w:rsidRPr="00BA0004" w:rsidRDefault="00DC48A4" w:rsidP="00BA0004">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1</w:t>
            </w:r>
            <w:r w:rsidR="00C61621" w:rsidRPr="00BA0004">
              <w:rPr>
                <w:rFonts w:ascii="Times New Roman" w:hAnsi="Times New Roman" w:cs="Times New Roman"/>
                <w:kern w:val="22"/>
                <w:sz w:val="22"/>
                <w:szCs w:val="22"/>
                <w:lang w:val="en-GB"/>
              </w:rPr>
              <w:t>.</w:t>
            </w:r>
            <w:r w:rsidRPr="00BA0004">
              <w:rPr>
                <w:rFonts w:ascii="Times New Roman" w:hAnsi="Times New Roman" w:cs="Times New Roman"/>
                <w:kern w:val="22"/>
                <w:sz w:val="22"/>
                <w:szCs w:val="22"/>
                <w:lang w:val="en-GB"/>
              </w:rPr>
              <w:t xml:space="preserve">45 – </w:t>
            </w:r>
            <w:r w:rsidR="00C61621" w:rsidRPr="00BA0004">
              <w:rPr>
                <w:rFonts w:ascii="Times New Roman" w:hAnsi="Times New Roman" w:cs="Times New Roman"/>
                <w:kern w:val="22"/>
                <w:sz w:val="22"/>
                <w:szCs w:val="22"/>
                <w:lang w:val="en-GB"/>
              </w:rPr>
              <w:t>3</w:t>
            </w:r>
            <w:r w:rsidRPr="00BA0004">
              <w:rPr>
                <w:rFonts w:ascii="Times New Roman" w:hAnsi="Times New Roman" w:cs="Times New Roman"/>
                <w:kern w:val="22"/>
                <w:sz w:val="22"/>
                <w:szCs w:val="22"/>
                <w:lang w:val="en-GB"/>
              </w:rPr>
              <w:t xml:space="preserve"> p.m.</w:t>
            </w:r>
          </w:p>
        </w:tc>
        <w:tc>
          <w:tcPr>
            <w:tcW w:w="7195" w:type="dxa"/>
            <w:tcMar>
              <w:top w:w="57" w:type="dxa"/>
              <w:bottom w:w="57" w:type="dxa"/>
            </w:tcMar>
          </w:tcPr>
          <w:p w14:paraId="5C82B242" w14:textId="726AA96F" w:rsidR="00B26FC0" w:rsidRPr="00BA0004" w:rsidRDefault="00B26FC0" w:rsidP="00BA0004">
            <w:pPr>
              <w:widowControl/>
              <w:suppressLineNumbers/>
              <w:ind w:left="170" w:hanging="170"/>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 xml:space="preserve">Keynote address by </w:t>
            </w:r>
            <w:r w:rsidR="00DC48A4" w:rsidRPr="00BA0004">
              <w:rPr>
                <w:rFonts w:ascii="Times New Roman" w:hAnsi="Times New Roman" w:cs="Times New Roman"/>
                <w:kern w:val="22"/>
                <w:sz w:val="22"/>
                <w:szCs w:val="22"/>
                <w:lang w:val="en-GB"/>
              </w:rPr>
              <w:t xml:space="preserve">H.E. Mr. François de </w:t>
            </w:r>
            <w:proofErr w:type="spellStart"/>
            <w:r w:rsidR="00DC48A4" w:rsidRPr="00BA0004">
              <w:rPr>
                <w:rFonts w:ascii="Times New Roman" w:hAnsi="Times New Roman" w:cs="Times New Roman"/>
                <w:kern w:val="22"/>
                <w:sz w:val="22"/>
                <w:szCs w:val="22"/>
                <w:lang w:val="en-GB"/>
              </w:rPr>
              <w:t>Rugy</w:t>
            </w:r>
            <w:proofErr w:type="spellEnd"/>
            <w:r w:rsidR="00DC48A4" w:rsidRPr="00BA0004">
              <w:rPr>
                <w:rFonts w:ascii="Times New Roman" w:hAnsi="Times New Roman" w:cs="Times New Roman"/>
                <w:kern w:val="22"/>
                <w:sz w:val="22"/>
                <w:szCs w:val="22"/>
                <w:lang w:val="en-GB"/>
              </w:rPr>
              <w:t xml:space="preserve">, Minister </w:t>
            </w:r>
            <w:r w:rsidR="00243DB5" w:rsidRPr="00896D16">
              <w:rPr>
                <w:rFonts w:ascii="Times New Roman" w:hAnsi="Times New Roman" w:cs="Times New Roman"/>
                <w:kern w:val="22"/>
                <w:sz w:val="22"/>
                <w:szCs w:val="22"/>
                <w:lang w:val="en-GB"/>
              </w:rPr>
              <w:t>of State for</w:t>
            </w:r>
            <w:r w:rsidR="00243DB5" w:rsidRPr="00BA0004">
              <w:rPr>
                <w:rFonts w:ascii="Times New Roman" w:hAnsi="Times New Roman" w:cs="Times New Roman"/>
                <w:kern w:val="22"/>
                <w:sz w:val="22"/>
                <w:szCs w:val="22"/>
                <w:lang w:val="en-GB"/>
              </w:rPr>
              <w:t xml:space="preserve"> </w:t>
            </w:r>
            <w:r w:rsidR="00DC48A4" w:rsidRPr="00BA0004">
              <w:rPr>
                <w:rFonts w:ascii="Times New Roman" w:hAnsi="Times New Roman" w:cs="Times New Roman"/>
                <w:kern w:val="22"/>
                <w:sz w:val="22"/>
                <w:szCs w:val="22"/>
                <w:lang w:val="en-GB"/>
              </w:rPr>
              <w:t xml:space="preserve">Ecological and Inclusive Transition of </w:t>
            </w:r>
            <w:r w:rsidR="009B4412" w:rsidRPr="00BA0004">
              <w:rPr>
                <w:rFonts w:ascii="Times New Roman" w:hAnsi="Times New Roman" w:cs="Times New Roman"/>
                <w:kern w:val="22"/>
                <w:sz w:val="22"/>
                <w:szCs w:val="22"/>
                <w:lang w:val="en-GB"/>
              </w:rPr>
              <w:t>France</w:t>
            </w:r>
          </w:p>
          <w:p w14:paraId="60443891" w14:textId="00F30548" w:rsidR="00B26FC0" w:rsidRPr="00BA0004" w:rsidRDefault="00B26FC0" w:rsidP="00BA0004">
            <w:pPr>
              <w:widowControl/>
              <w:suppressLineNumbers/>
              <w:ind w:left="170" w:hanging="170"/>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 xml:space="preserve">Keynote speeches </w:t>
            </w:r>
            <w:r w:rsidR="00424579" w:rsidRPr="00BA0004">
              <w:rPr>
                <w:rFonts w:ascii="Times New Roman" w:hAnsi="Times New Roman" w:cs="Times New Roman"/>
                <w:kern w:val="22"/>
                <w:sz w:val="22"/>
                <w:szCs w:val="22"/>
                <w:lang w:val="en-GB"/>
              </w:rPr>
              <w:t>from</w:t>
            </w:r>
            <w:r w:rsidR="00613238" w:rsidRPr="00BA0004">
              <w:rPr>
                <w:rFonts w:ascii="Times New Roman" w:hAnsi="Times New Roman" w:cs="Times New Roman"/>
                <w:kern w:val="22"/>
                <w:sz w:val="22"/>
                <w:szCs w:val="22"/>
                <w:lang w:val="en-GB"/>
              </w:rPr>
              <w:t xml:space="preserve"> Egypt</w:t>
            </w:r>
            <w:r w:rsidRPr="00BA0004">
              <w:rPr>
                <w:rFonts w:ascii="Times New Roman" w:hAnsi="Times New Roman" w:cs="Times New Roman"/>
                <w:kern w:val="22"/>
                <w:sz w:val="22"/>
                <w:szCs w:val="22"/>
                <w:lang w:val="en-GB"/>
              </w:rPr>
              <w:t xml:space="preserve"> and </w:t>
            </w:r>
            <w:r w:rsidR="00613238" w:rsidRPr="00BA0004">
              <w:rPr>
                <w:rFonts w:ascii="Times New Roman" w:hAnsi="Times New Roman" w:cs="Times New Roman"/>
                <w:kern w:val="22"/>
                <w:sz w:val="22"/>
                <w:szCs w:val="22"/>
                <w:lang w:val="en-GB"/>
              </w:rPr>
              <w:t>Poland</w:t>
            </w:r>
          </w:p>
          <w:p w14:paraId="3BE38F59" w14:textId="3B0BBD84" w:rsidR="00B26FC0" w:rsidRPr="00BA0004" w:rsidRDefault="00B26FC0" w:rsidP="00BA0004">
            <w:pPr>
              <w:widowControl/>
              <w:suppressLineNumbers/>
              <w:ind w:left="170" w:hanging="170"/>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 xml:space="preserve">Address by </w:t>
            </w:r>
            <w:r w:rsidR="00243DB5" w:rsidRPr="00896D16">
              <w:rPr>
                <w:rFonts w:ascii="Times New Roman" w:hAnsi="Times New Roman" w:cs="Times New Roman"/>
                <w:kern w:val="22"/>
                <w:sz w:val="22"/>
                <w:szCs w:val="22"/>
                <w:lang w:val="en-GB"/>
              </w:rPr>
              <w:t xml:space="preserve">a </w:t>
            </w:r>
            <w:r w:rsidR="00424579" w:rsidRPr="00BA0004">
              <w:rPr>
                <w:rFonts w:ascii="Times New Roman" w:hAnsi="Times New Roman" w:cs="Times New Roman"/>
                <w:kern w:val="22"/>
                <w:sz w:val="22"/>
                <w:szCs w:val="22"/>
                <w:lang w:val="en-GB"/>
              </w:rPr>
              <w:t xml:space="preserve">representative of </w:t>
            </w:r>
            <w:r w:rsidR="00243DB5" w:rsidRPr="00896D16">
              <w:rPr>
                <w:rFonts w:ascii="Times New Roman" w:hAnsi="Times New Roman" w:cs="Times New Roman"/>
                <w:kern w:val="22"/>
                <w:sz w:val="22"/>
                <w:szCs w:val="22"/>
                <w:lang w:val="en-GB"/>
              </w:rPr>
              <w:t xml:space="preserve">the </w:t>
            </w:r>
            <w:r w:rsidR="00613238" w:rsidRPr="00BA0004">
              <w:rPr>
                <w:rFonts w:ascii="Times New Roman" w:hAnsi="Times New Roman" w:cs="Times New Roman"/>
                <w:kern w:val="22"/>
                <w:sz w:val="22"/>
                <w:szCs w:val="22"/>
                <w:lang w:val="en-GB"/>
              </w:rPr>
              <w:t>European Commission</w:t>
            </w:r>
          </w:p>
          <w:p w14:paraId="7AF2DEFA" w14:textId="3000EA0B" w:rsidR="00DC48A4" w:rsidRPr="00BA0004" w:rsidRDefault="00B26FC0" w:rsidP="00BA0004">
            <w:pPr>
              <w:widowControl/>
              <w:suppressLineNumbers/>
              <w:ind w:left="170" w:hanging="170"/>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High-level round</w:t>
            </w:r>
            <w:r w:rsidR="008E4C9C" w:rsidRPr="00896D16">
              <w:rPr>
                <w:rFonts w:ascii="Times New Roman" w:hAnsi="Times New Roman" w:cs="Times New Roman"/>
                <w:kern w:val="22"/>
                <w:sz w:val="22"/>
                <w:szCs w:val="22"/>
                <w:lang w:val="en-GB"/>
              </w:rPr>
              <w:t>-</w:t>
            </w:r>
            <w:r w:rsidRPr="00BA0004">
              <w:rPr>
                <w:rFonts w:ascii="Times New Roman" w:hAnsi="Times New Roman" w:cs="Times New Roman"/>
                <w:kern w:val="22"/>
                <w:sz w:val="22"/>
                <w:szCs w:val="22"/>
                <w:lang w:val="en-GB"/>
              </w:rPr>
              <w:t>table discussion</w:t>
            </w:r>
          </w:p>
        </w:tc>
      </w:tr>
      <w:tr w:rsidR="00082BD1" w:rsidRPr="00BA0004" w14:paraId="49BD2C1F" w14:textId="77777777" w:rsidTr="00BA0004">
        <w:trPr>
          <w:cantSplit/>
          <w:jc w:val="center"/>
        </w:trPr>
        <w:tc>
          <w:tcPr>
            <w:tcW w:w="2425" w:type="dxa"/>
            <w:tcMar>
              <w:top w:w="57" w:type="dxa"/>
              <w:bottom w:w="57" w:type="dxa"/>
            </w:tcMar>
          </w:tcPr>
          <w:p w14:paraId="3C0D790D" w14:textId="4950E63A" w:rsidR="00082BD1" w:rsidRPr="00BA0004" w:rsidRDefault="00C61621" w:rsidP="00BA0004">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3</w:t>
            </w:r>
            <w:r w:rsidR="00082BD1" w:rsidRPr="00BA0004">
              <w:rPr>
                <w:rFonts w:ascii="Times New Roman" w:hAnsi="Times New Roman" w:cs="Times New Roman"/>
                <w:kern w:val="22"/>
                <w:sz w:val="22"/>
                <w:szCs w:val="22"/>
                <w:lang w:val="en-GB"/>
              </w:rPr>
              <w:t xml:space="preserve"> to </w:t>
            </w:r>
            <w:r w:rsidRPr="00BA0004">
              <w:rPr>
                <w:rFonts w:ascii="Times New Roman" w:hAnsi="Times New Roman" w:cs="Times New Roman"/>
                <w:kern w:val="22"/>
                <w:sz w:val="22"/>
                <w:szCs w:val="22"/>
                <w:lang w:val="en-GB"/>
              </w:rPr>
              <w:t>3.</w:t>
            </w:r>
            <w:r w:rsidR="00082BD1" w:rsidRPr="00BA0004">
              <w:rPr>
                <w:rFonts w:ascii="Times New Roman" w:hAnsi="Times New Roman" w:cs="Times New Roman"/>
                <w:kern w:val="22"/>
                <w:sz w:val="22"/>
                <w:szCs w:val="22"/>
                <w:lang w:val="en-GB"/>
              </w:rPr>
              <w:t>30 p.m.</w:t>
            </w:r>
          </w:p>
        </w:tc>
        <w:tc>
          <w:tcPr>
            <w:tcW w:w="7195" w:type="dxa"/>
            <w:tcMar>
              <w:top w:w="57" w:type="dxa"/>
              <w:bottom w:w="57" w:type="dxa"/>
            </w:tcMar>
          </w:tcPr>
          <w:p w14:paraId="1F48DFC4" w14:textId="3F9D0EB8" w:rsidR="00CE46D1" w:rsidRPr="00BA0004" w:rsidRDefault="00B26FC0" w:rsidP="00BA0004">
            <w:pPr>
              <w:widowControl/>
              <w:suppressLineNumbers/>
              <w:rPr>
                <w:rFonts w:ascii="Times New Roman" w:hAnsi="Times New Roman" w:cs="Times New Roman"/>
                <w:i/>
                <w:kern w:val="22"/>
                <w:sz w:val="22"/>
                <w:szCs w:val="22"/>
                <w:lang w:val="en-GB"/>
              </w:rPr>
            </w:pPr>
            <w:r w:rsidRPr="00BA0004">
              <w:rPr>
                <w:rFonts w:ascii="Times New Roman" w:hAnsi="Times New Roman" w:cs="Times New Roman"/>
                <w:i/>
                <w:kern w:val="22"/>
                <w:sz w:val="22"/>
                <w:szCs w:val="22"/>
                <w:lang w:val="en-GB"/>
              </w:rPr>
              <w:t xml:space="preserve">Coffee </w:t>
            </w:r>
            <w:r w:rsidR="009402FF" w:rsidRPr="00896D16">
              <w:rPr>
                <w:rFonts w:ascii="Times New Roman" w:hAnsi="Times New Roman" w:cs="Times New Roman"/>
                <w:i/>
                <w:kern w:val="22"/>
                <w:sz w:val="22"/>
                <w:szCs w:val="22"/>
                <w:lang w:val="en-GB"/>
              </w:rPr>
              <w:t>b</w:t>
            </w:r>
            <w:r w:rsidRPr="00BA0004">
              <w:rPr>
                <w:rFonts w:ascii="Times New Roman" w:hAnsi="Times New Roman" w:cs="Times New Roman"/>
                <w:i/>
                <w:kern w:val="22"/>
                <w:sz w:val="22"/>
                <w:szCs w:val="22"/>
                <w:lang w:val="en-GB"/>
              </w:rPr>
              <w:t>reak</w:t>
            </w:r>
          </w:p>
        </w:tc>
      </w:tr>
      <w:tr w:rsidR="00082BD1" w:rsidRPr="00363A96" w14:paraId="4E34C5D2" w14:textId="77777777" w:rsidTr="00BA0004">
        <w:trPr>
          <w:cantSplit/>
          <w:jc w:val="center"/>
        </w:trPr>
        <w:tc>
          <w:tcPr>
            <w:tcW w:w="2425" w:type="dxa"/>
            <w:tcMar>
              <w:top w:w="57" w:type="dxa"/>
              <w:bottom w:w="57" w:type="dxa"/>
            </w:tcMar>
          </w:tcPr>
          <w:p w14:paraId="79526F26" w14:textId="41219570" w:rsidR="00082BD1" w:rsidRPr="00BA0004" w:rsidRDefault="00C61621" w:rsidP="00BA0004">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3.</w:t>
            </w:r>
            <w:r w:rsidR="00B26FC0" w:rsidRPr="00BA0004">
              <w:rPr>
                <w:rFonts w:ascii="Times New Roman" w:hAnsi="Times New Roman" w:cs="Times New Roman"/>
                <w:kern w:val="22"/>
                <w:sz w:val="22"/>
                <w:szCs w:val="22"/>
                <w:lang w:val="en-GB"/>
              </w:rPr>
              <w:t xml:space="preserve">30 to </w:t>
            </w:r>
            <w:r w:rsidRPr="00BA0004">
              <w:rPr>
                <w:rFonts w:ascii="Times New Roman" w:hAnsi="Times New Roman" w:cs="Times New Roman"/>
                <w:kern w:val="22"/>
                <w:sz w:val="22"/>
                <w:szCs w:val="22"/>
                <w:lang w:val="en-GB"/>
              </w:rPr>
              <w:t>4.</w:t>
            </w:r>
            <w:r w:rsidR="00B26FC0" w:rsidRPr="00BA0004">
              <w:rPr>
                <w:rFonts w:ascii="Times New Roman" w:hAnsi="Times New Roman" w:cs="Times New Roman"/>
                <w:kern w:val="22"/>
                <w:sz w:val="22"/>
                <w:szCs w:val="22"/>
                <w:lang w:val="en-GB"/>
              </w:rPr>
              <w:t>45</w:t>
            </w:r>
            <w:r w:rsidR="00082BD1" w:rsidRPr="00BA0004">
              <w:rPr>
                <w:rFonts w:ascii="Times New Roman" w:hAnsi="Times New Roman" w:cs="Times New Roman"/>
                <w:kern w:val="22"/>
                <w:sz w:val="22"/>
                <w:szCs w:val="22"/>
                <w:lang w:val="en-GB"/>
              </w:rPr>
              <w:t xml:space="preserve"> p.m.</w:t>
            </w:r>
          </w:p>
        </w:tc>
        <w:tc>
          <w:tcPr>
            <w:tcW w:w="7195" w:type="dxa"/>
            <w:tcMar>
              <w:top w:w="57" w:type="dxa"/>
              <w:bottom w:w="57" w:type="dxa"/>
            </w:tcMar>
          </w:tcPr>
          <w:p w14:paraId="56255A12" w14:textId="77777777" w:rsidR="00B26FC0" w:rsidRPr="00BA0004" w:rsidRDefault="00B26FC0" w:rsidP="00BA0004">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Break-out group discussions. Two working groups will work in parallel to further examine and identify challenges, opportunities and unresolved issues, and develop ideas for ongoing communication and collaboration between the two scientific communities on:</w:t>
            </w:r>
          </w:p>
          <w:p w14:paraId="71FD5394" w14:textId="406EC8FF" w:rsidR="00B26FC0" w:rsidRPr="00BA0004" w:rsidRDefault="00B26FC0" w:rsidP="00BA0004">
            <w:pPr>
              <w:widowControl/>
              <w:suppressLineNumbers/>
              <w:spacing w:before="20" w:after="20"/>
              <w:ind w:firstLine="170"/>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(a) Impacts of climate change mitigation and adaptation measures on biodiversity and impacts of biodiversity conservation or restoration measures on climate change mitigation and adaptation: how to avoid or minimize negative and maximize positive impacts</w:t>
            </w:r>
          </w:p>
          <w:p w14:paraId="21FEFCCB" w14:textId="0E206431" w:rsidR="007E438F" w:rsidRPr="00BA0004" w:rsidRDefault="00B26FC0" w:rsidP="00BA0004">
            <w:pPr>
              <w:widowControl/>
              <w:suppressLineNumbers/>
              <w:spacing w:before="20" w:after="20"/>
              <w:ind w:firstLine="170"/>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 xml:space="preserve">(b) Nature-based solutions and </w:t>
            </w:r>
            <w:r w:rsidR="00C61621" w:rsidRPr="00BA0004">
              <w:rPr>
                <w:rFonts w:ascii="Times New Roman" w:hAnsi="Times New Roman" w:cs="Times New Roman"/>
                <w:kern w:val="22"/>
                <w:sz w:val="22"/>
                <w:szCs w:val="22"/>
                <w:lang w:val="en-GB"/>
              </w:rPr>
              <w:t>“</w:t>
            </w:r>
            <w:r w:rsidRPr="00BA0004">
              <w:rPr>
                <w:rFonts w:ascii="Times New Roman" w:hAnsi="Times New Roman" w:cs="Times New Roman"/>
                <w:kern w:val="22"/>
                <w:sz w:val="22"/>
                <w:szCs w:val="22"/>
                <w:lang w:val="en-GB"/>
              </w:rPr>
              <w:t>win-win</w:t>
            </w:r>
            <w:r w:rsidR="00C61621" w:rsidRPr="00BA0004">
              <w:rPr>
                <w:rFonts w:ascii="Times New Roman" w:hAnsi="Times New Roman" w:cs="Times New Roman"/>
                <w:kern w:val="22"/>
                <w:sz w:val="22"/>
                <w:szCs w:val="22"/>
                <w:lang w:val="en-GB"/>
              </w:rPr>
              <w:t>”</w:t>
            </w:r>
            <w:r w:rsidRPr="00BA0004">
              <w:rPr>
                <w:rFonts w:ascii="Times New Roman" w:hAnsi="Times New Roman" w:cs="Times New Roman"/>
                <w:kern w:val="22"/>
                <w:sz w:val="22"/>
                <w:szCs w:val="22"/>
                <w:lang w:val="en-GB"/>
              </w:rPr>
              <w:t xml:space="preserve"> measures for achieving the co-benefits between climate change and biodiversity, and the Sustainable Development Goals</w:t>
            </w:r>
          </w:p>
        </w:tc>
      </w:tr>
      <w:tr w:rsidR="00082BD1" w:rsidRPr="00363A96" w14:paraId="36E2AF3A" w14:textId="77777777" w:rsidTr="00BA0004">
        <w:trPr>
          <w:cantSplit/>
          <w:jc w:val="center"/>
        </w:trPr>
        <w:tc>
          <w:tcPr>
            <w:tcW w:w="2425" w:type="dxa"/>
            <w:tcMar>
              <w:top w:w="57" w:type="dxa"/>
              <w:bottom w:w="57" w:type="dxa"/>
            </w:tcMar>
          </w:tcPr>
          <w:p w14:paraId="5995ED78" w14:textId="3E283C1C" w:rsidR="00082BD1" w:rsidRPr="00BA0004" w:rsidRDefault="00AD4375" w:rsidP="00BA0004">
            <w:pPr>
              <w:widowControl/>
              <w:suppressLineNumbers/>
              <w:rPr>
                <w:rFonts w:ascii="Times New Roman" w:hAnsi="Times New Roman" w:cs="Times New Roman"/>
                <w:kern w:val="22"/>
                <w:sz w:val="22"/>
                <w:szCs w:val="22"/>
                <w:lang w:val="en-GB"/>
              </w:rPr>
            </w:pPr>
            <w:r w:rsidRPr="00896D16">
              <w:rPr>
                <w:rFonts w:ascii="Times New Roman" w:hAnsi="Times New Roman" w:cs="Times New Roman"/>
                <w:kern w:val="22"/>
                <w:sz w:val="22"/>
                <w:szCs w:val="22"/>
                <w:lang w:val="en-GB"/>
              </w:rPr>
              <w:t>4</w:t>
            </w:r>
            <w:r w:rsidR="00C61621" w:rsidRPr="00BA0004">
              <w:rPr>
                <w:rFonts w:ascii="Times New Roman" w:hAnsi="Times New Roman" w:cs="Times New Roman"/>
                <w:kern w:val="22"/>
                <w:sz w:val="22"/>
                <w:szCs w:val="22"/>
                <w:lang w:val="en-GB"/>
              </w:rPr>
              <w:t>.</w:t>
            </w:r>
            <w:r w:rsidR="00B26FC0" w:rsidRPr="00BA0004">
              <w:rPr>
                <w:rFonts w:ascii="Times New Roman" w:hAnsi="Times New Roman" w:cs="Times New Roman"/>
                <w:kern w:val="22"/>
                <w:sz w:val="22"/>
                <w:szCs w:val="22"/>
                <w:lang w:val="en-GB"/>
              </w:rPr>
              <w:t xml:space="preserve">45 to </w:t>
            </w:r>
            <w:r w:rsidR="00C61621" w:rsidRPr="00BA0004">
              <w:rPr>
                <w:rFonts w:ascii="Times New Roman" w:hAnsi="Times New Roman" w:cs="Times New Roman"/>
                <w:kern w:val="22"/>
                <w:sz w:val="22"/>
                <w:szCs w:val="22"/>
                <w:lang w:val="en-GB"/>
              </w:rPr>
              <w:t>5</w:t>
            </w:r>
            <w:r w:rsidR="00082BD1" w:rsidRPr="00BA0004">
              <w:rPr>
                <w:rFonts w:ascii="Times New Roman" w:hAnsi="Times New Roman" w:cs="Times New Roman"/>
                <w:kern w:val="22"/>
                <w:sz w:val="22"/>
                <w:szCs w:val="22"/>
                <w:lang w:val="en-GB"/>
              </w:rPr>
              <w:t xml:space="preserve"> p.m.</w:t>
            </w:r>
          </w:p>
        </w:tc>
        <w:tc>
          <w:tcPr>
            <w:tcW w:w="7195" w:type="dxa"/>
            <w:tcMar>
              <w:top w:w="57" w:type="dxa"/>
              <w:bottom w:w="57" w:type="dxa"/>
            </w:tcMar>
          </w:tcPr>
          <w:p w14:paraId="61C753B2" w14:textId="3EE6B162" w:rsidR="00B26FC0" w:rsidRPr="00BA0004" w:rsidRDefault="00B26FC0" w:rsidP="00BA0004">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 xml:space="preserve">Report </w:t>
            </w:r>
            <w:r w:rsidR="00A70D0C" w:rsidRPr="00896D16">
              <w:rPr>
                <w:rFonts w:ascii="Times New Roman" w:hAnsi="Times New Roman" w:cs="Times New Roman"/>
                <w:kern w:val="22"/>
                <w:sz w:val="22"/>
                <w:szCs w:val="22"/>
                <w:lang w:val="en-GB"/>
              </w:rPr>
              <w:t>of</w:t>
            </w:r>
            <w:r w:rsidRPr="00BA0004">
              <w:rPr>
                <w:rFonts w:ascii="Times New Roman" w:hAnsi="Times New Roman" w:cs="Times New Roman"/>
                <w:kern w:val="22"/>
                <w:sz w:val="22"/>
                <w:szCs w:val="22"/>
                <w:lang w:val="en-GB"/>
              </w:rPr>
              <w:t xml:space="preserve"> break-out groups</w:t>
            </w:r>
          </w:p>
        </w:tc>
      </w:tr>
      <w:tr w:rsidR="00BD7838" w:rsidRPr="00BA0004" w14:paraId="56305FE7" w14:textId="77777777" w:rsidTr="00BA0004">
        <w:trPr>
          <w:cantSplit/>
          <w:jc w:val="center"/>
        </w:trPr>
        <w:tc>
          <w:tcPr>
            <w:tcW w:w="2425" w:type="dxa"/>
            <w:tcMar>
              <w:top w:w="57" w:type="dxa"/>
              <w:bottom w:w="57" w:type="dxa"/>
            </w:tcMar>
          </w:tcPr>
          <w:p w14:paraId="547F5447" w14:textId="4A965D80" w:rsidR="00BD7838" w:rsidRPr="00BA0004" w:rsidRDefault="00C61621" w:rsidP="00BA0004">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5</w:t>
            </w:r>
            <w:r w:rsidR="00BD7838" w:rsidRPr="00BA0004">
              <w:rPr>
                <w:rFonts w:ascii="Times New Roman" w:hAnsi="Times New Roman" w:cs="Times New Roman"/>
                <w:kern w:val="22"/>
                <w:sz w:val="22"/>
                <w:szCs w:val="22"/>
                <w:lang w:val="en-GB"/>
              </w:rPr>
              <w:t xml:space="preserve"> to </w:t>
            </w:r>
            <w:r w:rsidRPr="00BA0004">
              <w:rPr>
                <w:rFonts w:ascii="Times New Roman" w:hAnsi="Times New Roman" w:cs="Times New Roman"/>
                <w:kern w:val="22"/>
                <w:sz w:val="22"/>
                <w:szCs w:val="22"/>
                <w:lang w:val="en-GB"/>
              </w:rPr>
              <w:t>5.</w:t>
            </w:r>
            <w:r w:rsidR="00BD7838" w:rsidRPr="00BA0004">
              <w:rPr>
                <w:rFonts w:ascii="Times New Roman" w:hAnsi="Times New Roman" w:cs="Times New Roman"/>
                <w:kern w:val="22"/>
                <w:sz w:val="22"/>
                <w:szCs w:val="22"/>
                <w:lang w:val="en-GB"/>
              </w:rPr>
              <w:t>45 p.m.</w:t>
            </w:r>
          </w:p>
        </w:tc>
        <w:tc>
          <w:tcPr>
            <w:tcW w:w="7195" w:type="dxa"/>
            <w:tcMar>
              <w:top w:w="57" w:type="dxa"/>
              <w:bottom w:w="57" w:type="dxa"/>
            </w:tcMar>
          </w:tcPr>
          <w:p w14:paraId="75FBC137" w14:textId="058DE69F" w:rsidR="00B26FC0" w:rsidRPr="00BA0004" w:rsidRDefault="00B26FC0" w:rsidP="00BA0004">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Conclusions and key messages</w:t>
            </w:r>
          </w:p>
        </w:tc>
      </w:tr>
      <w:tr w:rsidR="00BD7838" w:rsidRPr="00BA0004" w14:paraId="000C49BA" w14:textId="77777777" w:rsidTr="00BA0004">
        <w:trPr>
          <w:cantSplit/>
          <w:jc w:val="center"/>
        </w:trPr>
        <w:tc>
          <w:tcPr>
            <w:tcW w:w="2425" w:type="dxa"/>
            <w:tcMar>
              <w:top w:w="57" w:type="dxa"/>
              <w:bottom w:w="57" w:type="dxa"/>
            </w:tcMar>
          </w:tcPr>
          <w:p w14:paraId="18DC03C0" w14:textId="1EC19E22" w:rsidR="00BD7838" w:rsidRPr="00BA0004" w:rsidRDefault="00C61621" w:rsidP="00BA0004">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5.</w:t>
            </w:r>
            <w:r w:rsidR="00BD7838" w:rsidRPr="00BA0004">
              <w:rPr>
                <w:rFonts w:ascii="Times New Roman" w:hAnsi="Times New Roman" w:cs="Times New Roman"/>
                <w:kern w:val="22"/>
                <w:sz w:val="22"/>
                <w:szCs w:val="22"/>
                <w:lang w:val="en-GB"/>
              </w:rPr>
              <w:t xml:space="preserve">45 to </w:t>
            </w:r>
            <w:r w:rsidRPr="00BA0004">
              <w:rPr>
                <w:rFonts w:ascii="Times New Roman" w:hAnsi="Times New Roman" w:cs="Times New Roman"/>
                <w:kern w:val="22"/>
                <w:sz w:val="22"/>
                <w:szCs w:val="22"/>
                <w:lang w:val="en-GB"/>
              </w:rPr>
              <w:t>6</w:t>
            </w:r>
            <w:r w:rsidR="00BD7838" w:rsidRPr="00BA0004">
              <w:rPr>
                <w:rFonts w:ascii="Times New Roman" w:hAnsi="Times New Roman" w:cs="Times New Roman"/>
                <w:kern w:val="22"/>
                <w:sz w:val="22"/>
                <w:szCs w:val="22"/>
                <w:lang w:val="en-GB"/>
              </w:rPr>
              <w:t xml:space="preserve"> p.m.</w:t>
            </w:r>
          </w:p>
        </w:tc>
        <w:tc>
          <w:tcPr>
            <w:tcW w:w="7195" w:type="dxa"/>
            <w:tcMar>
              <w:top w:w="57" w:type="dxa"/>
              <w:bottom w:w="57" w:type="dxa"/>
            </w:tcMar>
          </w:tcPr>
          <w:p w14:paraId="546D4C13" w14:textId="04DC43E4" w:rsidR="007E438F" w:rsidRPr="00BA0004" w:rsidRDefault="007E438F" w:rsidP="00BA0004">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Closure</w:t>
            </w:r>
            <w:r w:rsidR="00BD7838" w:rsidRPr="00BA0004">
              <w:rPr>
                <w:rFonts w:ascii="Times New Roman" w:hAnsi="Times New Roman" w:cs="Times New Roman"/>
                <w:kern w:val="22"/>
                <w:sz w:val="22"/>
                <w:szCs w:val="22"/>
                <w:lang w:val="en-GB"/>
              </w:rPr>
              <w:t xml:space="preserve"> of the meeting</w:t>
            </w:r>
          </w:p>
        </w:tc>
      </w:tr>
      <w:tr w:rsidR="00082BD1" w:rsidRPr="00BA0004" w14:paraId="6AC7944B" w14:textId="77777777" w:rsidTr="00BA0004">
        <w:trPr>
          <w:cantSplit/>
          <w:jc w:val="center"/>
        </w:trPr>
        <w:tc>
          <w:tcPr>
            <w:tcW w:w="2425" w:type="dxa"/>
            <w:tcMar>
              <w:top w:w="57" w:type="dxa"/>
              <w:bottom w:w="57" w:type="dxa"/>
            </w:tcMar>
          </w:tcPr>
          <w:p w14:paraId="7275095B" w14:textId="58F6DFFA" w:rsidR="00082BD1" w:rsidRPr="00BA0004" w:rsidRDefault="00C61621" w:rsidP="00BA0004">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6.</w:t>
            </w:r>
            <w:r w:rsidR="00E56278" w:rsidRPr="00BA0004">
              <w:rPr>
                <w:rFonts w:ascii="Times New Roman" w:hAnsi="Times New Roman" w:cs="Times New Roman"/>
                <w:kern w:val="22"/>
                <w:sz w:val="22"/>
                <w:szCs w:val="22"/>
                <w:lang w:val="en-GB"/>
              </w:rPr>
              <w:t xml:space="preserve">30 to </w:t>
            </w:r>
            <w:r w:rsidRPr="00BA0004">
              <w:rPr>
                <w:rFonts w:ascii="Times New Roman" w:hAnsi="Times New Roman" w:cs="Times New Roman"/>
                <w:kern w:val="22"/>
                <w:sz w:val="22"/>
                <w:szCs w:val="22"/>
                <w:lang w:val="en-GB"/>
              </w:rPr>
              <w:t>7</w:t>
            </w:r>
            <w:r w:rsidR="00E56278" w:rsidRPr="00BA0004">
              <w:rPr>
                <w:rFonts w:ascii="Times New Roman" w:hAnsi="Times New Roman" w:cs="Times New Roman"/>
                <w:kern w:val="22"/>
                <w:sz w:val="22"/>
                <w:szCs w:val="22"/>
                <w:lang w:val="en-GB"/>
              </w:rPr>
              <w:t xml:space="preserve"> p.m.</w:t>
            </w:r>
          </w:p>
        </w:tc>
        <w:tc>
          <w:tcPr>
            <w:tcW w:w="7195" w:type="dxa"/>
            <w:tcMar>
              <w:top w:w="57" w:type="dxa"/>
              <w:bottom w:w="57" w:type="dxa"/>
            </w:tcMar>
          </w:tcPr>
          <w:p w14:paraId="65904583" w14:textId="1F8C576B" w:rsidR="007E438F" w:rsidRPr="00BA0004" w:rsidRDefault="00BD7838" w:rsidP="00BA0004">
            <w:pPr>
              <w:widowControl/>
              <w:suppressLineNumbers/>
              <w:rPr>
                <w:rFonts w:ascii="Times New Roman" w:hAnsi="Times New Roman" w:cs="Times New Roman"/>
                <w:i/>
                <w:kern w:val="22"/>
                <w:sz w:val="22"/>
                <w:szCs w:val="22"/>
                <w:lang w:val="en-GB"/>
              </w:rPr>
            </w:pPr>
            <w:r w:rsidRPr="00BA0004">
              <w:rPr>
                <w:rFonts w:ascii="Times New Roman" w:hAnsi="Times New Roman" w:cs="Times New Roman"/>
                <w:i/>
                <w:kern w:val="22"/>
                <w:sz w:val="22"/>
                <w:szCs w:val="22"/>
                <w:lang w:val="en-GB"/>
              </w:rPr>
              <w:t>Reception</w:t>
            </w:r>
          </w:p>
        </w:tc>
      </w:tr>
    </w:tbl>
    <w:p w14:paraId="262273D6" w14:textId="7EFD8FD9" w:rsidR="007A6703" w:rsidRPr="00BA0004" w:rsidRDefault="00C61621" w:rsidP="00BA0004">
      <w:pPr>
        <w:widowControl/>
        <w:suppressLineNumbers/>
        <w:spacing w:before="120" w:after="120"/>
        <w:jc w:val="center"/>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__________</w:t>
      </w:r>
    </w:p>
    <w:sectPr w:rsidR="007A6703" w:rsidRPr="00BA0004" w:rsidSect="00583BF3">
      <w:headerReference w:type="even" r:id="rId11"/>
      <w:headerReference w:type="default" r:id="rId12"/>
      <w:footerReference w:type="default" r:id="rId13"/>
      <w:pgSz w:w="11906" w:h="16838" w:code="9"/>
      <w:pgMar w:top="806" w:right="1138" w:bottom="1138" w:left="1138" w:header="720" w:footer="720" w:gutter="0"/>
      <w:cols w:space="720"/>
      <w:titlePg/>
      <w:docGrid w:linePitch="312" w:charSpace="-65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C94832" w14:textId="77777777" w:rsidR="004D12D6" w:rsidRDefault="004D12D6" w:rsidP="00A77CDB">
      <w:r>
        <w:separator/>
      </w:r>
    </w:p>
  </w:endnote>
  <w:endnote w:type="continuationSeparator" w:id="0">
    <w:p w14:paraId="018702F6" w14:textId="77777777" w:rsidR="004D12D6" w:rsidRDefault="004D12D6" w:rsidP="00A77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ourier New"/>
    <w:charset w:val="00"/>
    <w:family w:val="auto"/>
    <w:pitch w:val="variable"/>
    <w:sig w:usb0="00000003" w:usb1="1001ECEA" w:usb2="00000000" w:usb3="00000000" w:csb0="00000001" w:csb1="00000000"/>
  </w:font>
  <w:font w:name="CIDFont+F2">
    <w:altName w:val="Times New Roman"/>
    <w:charset w:val="00"/>
    <w:family w:val="roman"/>
    <w:pitch w:val="variable"/>
  </w:font>
  <w:font w:name="CIDFont+F1">
    <w:altName w:val="Times New Roman"/>
    <w:charset w:val="00"/>
    <w:family w:val="roman"/>
    <w:pitch w:val="variable"/>
  </w:font>
  <w:font w:name="Liberation Serif">
    <w:altName w:val="Times New Roman"/>
    <w:charset w:val="00"/>
    <w:family w:val="roman"/>
    <w:pitch w:val="variable"/>
    <w:sig w:usb0="00000000"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1714160"/>
      <w:docPartObj>
        <w:docPartGallery w:val="Page Numbers (Bottom of Page)"/>
        <w:docPartUnique/>
      </w:docPartObj>
    </w:sdtPr>
    <w:sdtEndPr>
      <w:rPr>
        <w:noProof/>
      </w:rPr>
    </w:sdtEndPr>
    <w:sdtContent>
      <w:p w14:paraId="320994AC" w14:textId="7F567E05" w:rsidR="00A77CDB" w:rsidRDefault="00363A96">
        <w:pPr>
          <w:pStyle w:val="Footer"/>
          <w:jc w:val="right"/>
        </w:pPr>
      </w:p>
    </w:sdtContent>
  </w:sdt>
  <w:p w14:paraId="3499632A" w14:textId="77777777" w:rsidR="00A77CDB" w:rsidRDefault="00A77C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A5EFB9" w14:textId="77777777" w:rsidR="004D12D6" w:rsidRDefault="004D12D6" w:rsidP="00A77CDB">
      <w:r>
        <w:separator/>
      </w:r>
    </w:p>
  </w:footnote>
  <w:footnote w:type="continuationSeparator" w:id="0">
    <w:p w14:paraId="7D05F8C2" w14:textId="77777777" w:rsidR="004D12D6" w:rsidRDefault="004D12D6" w:rsidP="00A77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noProof/>
        <w:kern w:val="22"/>
        <w:sz w:val="22"/>
        <w:szCs w:val="22"/>
        <w:lang w:val="en-GB"/>
      </w:rPr>
      <w:alias w:val="Subject"/>
      <w:tag w:val=""/>
      <w:id w:val="103089394"/>
      <w:placeholder>
        <w:docPart w:val="D8F2405194564C7FABAB80D0B4A6578E"/>
      </w:placeholder>
      <w:dataBinding w:prefixMappings="xmlns:ns0='http://purl.org/dc/elements/1.1/' xmlns:ns1='http://schemas.openxmlformats.org/package/2006/metadata/core-properties' " w:xpath="/ns1:coreProperties[1]/ns0:subject[1]" w:storeItemID="{6C3C8BC8-F283-45AE-878A-BAB7291924A1}"/>
      <w:text/>
    </w:sdtPr>
    <w:sdtEndPr/>
    <w:sdtContent>
      <w:p w14:paraId="5E5EC53C" w14:textId="60CC6CE0" w:rsidR="00583BF3" w:rsidRPr="00BA0004" w:rsidRDefault="00363A96" w:rsidP="00BA0004">
        <w:pPr>
          <w:pStyle w:val="Header"/>
          <w:suppressLineNumbers/>
          <w:tabs>
            <w:tab w:val="left" w:pos="720"/>
          </w:tabs>
          <w:kinsoku w:val="0"/>
          <w:overflowPunct w:val="0"/>
          <w:autoSpaceDE w:val="0"/>
          <w:autoSpaceDN w:val="0"/>
          <w:rPr>
            <w:rFonts w:ascii="Times New Roman" w:eastAsia="Times New Roman" w:hAnsi="Times New Roman" w:cs="Times New Roman"/>
            <w:noProof/>
            <w:kern w:val="22"/>
            <w:sz w:val="22"/>
            <w:szCs w:val="22"/>
            <w:lang w:val="en-GB" w:eastAsia="en-US" w:bidi="ar-SA"/>
          </w:rPr>
        </w:pPr>
        <w:r>
          <w:rPr>
            <w:rFonts w:ascii="Times New Roman" w:hAnsi="Times New Roman" w:cs="Times New Roman"/>
            <w:noProof/>
            <w:kern w:val="22"/>
            <w:sz w:val="22"/>
            <w:szCs w:val="22"/>
            <w:lang w:val="en-GB"/>
          </w:rPr>
          <w:t>CBD/CCB/WS/2018/2/1/Add.1</w:t>
        </w:r>
      </w:p>
    </w:sdtContent>
  </w:sdt>
  <w:p w14:paraId="74C17D63" w14:textId="77777777" w:rsidR="00583BF3" w:rsidRPr="00BA0004" w:rsidRDefault="00583BF3" w:rsidP="00BA0004">
    <w:pPr>
      <w:pStyle w:val="Header"/>
      <w:suppressLineNumbers/>
      <w:tabs>
        <w:tab w:val="left" w:pos="720"/>
      </w:tabs>
      <w:kinsoku w:val="0"/>
      <w:overflowPunct w:val="0"/>
      <w:autoSpaceDE w:val="0"/>
      <w:autoSpaceDN w:val="0"/>
      <w:rPr>
        <w:rStyle w:val="PageNumber"/>
        <w:szCs w:val="22"/>
        <w:lang w:val="en-GB"/>
      </w:rPr>
    </w:pPr>
    <w:r w:rsidRPr="00BA0004">
      <w:rPr>
        <w:rFonts w:ascii="Times New Roman" w:hAnsi="Times New Roman" w:cs="Times New Roman"/>
        <w:noProof/>
        <w:kern w:val="22"/>
        <w:sz w:val="22"/>
        <w:szCs w:val="22"/>
        <w:lang w:val="en-GB"/>
      </w:rPr>
      <w:t xml:space="preserve">Page </w:t>
    </w:r>
    <w:r w:rsidRPr="00BA0004">
      <w:rPr>
        <w:rStyle w:val="PageNumber"/>
        <w:noProof/>
        <w:kern w:val="22"/>
        <w:szCs w:val="22"/>
        <w:lang w:val="en-GB"/>
      </w:rPr>
      <w:fldChar w:fldCharType="begin"/>
    </w:r>
    <w:r w:rsidRPr="00BA0004">
      <w:rPr>
        <w:rStyle w:val="PageNumber"/>
        <w:noProof/>
        <w:kern w:val="22"/>
        <w:szCs w:val="22"/>
        <w:lang w:val="en-GB"/>
      </w:rPr>
      <w:instrText xml:space="preserve"> PAGE </w:instrText>
    </w:r>
    <w:r w:rsidRPr="00BA0004">
      <w:rPr>
        <w:rStyle w:val="PageNumber"/>
        <w:noProof/>
        <w:kern w:val="22"/>
        <w:szCs w:val="22"/>
        <w:lang w:val="en-GB"/>
      </w:rPr>
      <w:fldChar w:fldCharType="separate"/>
    </w:r>
    <w:r w:rsidR="00424579" w:rsidRPr="00BA0004">
      <w:rPr>
        <w:rStyle w:val="PageNumber"/>
        <w:noProof/>
        <w:kern w:val="22"/>
        <w:szCs w:val="22"/>
        <w:lang w:val="en-GB"/>
      </w:rPr>
      <w:t>4</w:t>
    </w:r>
    <w:r w:rsidRPr="00BA0004">
      <w:rPr>
        <w:rStyle w:val="PageNumber"/>
        <w:noProof/>
        <w:kern w:val="22"/>
        <w:szCs w:val="22"/>
        <w:lang w:val="en-GB"/>
      </w:rPr>
      <w:fldChar w:fldCharType="end"/>
    </w:r>
  </w:p>
  <w:p w14:paraId="662158C8" w14:textId="77777777" w:rsidR="00583BF3" w:rsidRPr="00BA0004" w:rsidRDefault="00583BF3" w:rsidP="00BA0004">
    <w:pPr>
      <w:pStyle w:val="Header"/>
      <w:suppressLineNumbers/>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noProof/>
        <w:kern w:val="22"/>
        <w:sz w:val="22"/>
        <w:szCs w:val="22"/>
        <w:lang w:val="en-US"/>
      </w:rPr>
      <w:alias w:val="Subject"/>
      <w:tag w:val=""/>
      <w:id w:val="-198860771"/>
      <w:placeholder>
        <w:docPart w:val="E76C923872034F1883D551E852772B90"/>
      </w:placeholder>
      <w:dataBinding w:prefixMappings="xmlns:ns0='http://purl.org/dc/elements/1.1/' xmlns:ns1='http://schemas.openxmlformats.org/package/2006/metadata/core-properties' " w:xpath="/ns1:coreProperties[1]/ns0:subject[1]" w:storeItemID="{6C3C8BC8-F283-45AE-878A-BAB7291924A1}"/>
      <w:text/>
    </w:sdtPr>
    <w:sdtEndPr/>
    <w:sdtContent>
      <w:p w14:paraId="653A933F" w14:textId="5F58976B" w:rsidR="00FE6F42" w:rsidRPr="00E2012D" w:rsidRDefault="00363A96" w:rsidP="00BA0004">
        <w:pPr>
          <w:pStyle w:val="Header"/>
          <w:suppressLineNumbers/>
          <w:tabs>
            <w:tab w:val="clear" w:pos="4680"/>
            <w:tab w:val="clear" w:pos="9360"/>
          </w:tabs>
          <w:kinsoku w:val="0"/>
          <w:overflowPunct w:val="0"/>
          <w:autoSpaceDE w:val="0"/>
          <w:autoSpaceDN w:val="0"/>
          <w:jc w:val="right"/>
          <w:rPr>
            <w:rFonts w:ascii="Times New Roman" w:eastAsia="Times New Roman" w:hAnsi="Times New Roman" w:cs="Times New Roman"/>
            <w:noProof/>
            <w:kern w:val="22"/>
            <w:sz w:val="22"/>
            <w:szCs w:val="22"/>
            <w:lang w:val="en-GB" w:eastAsia="en-US" w:bidi="ar-SA"/>
          </w:rPr>
        </w:pPr>
        <w:r>
          <w:rPr>
            <w:rFonts w:ascii="Times New Roman" w:hAnsi="Times New Roman" w:cs="Times New Roman"/>
            <w:noProof/>
            <w:kern w:val="22"/>
            <w:sz w:val="22"/>
            <w:szCs w:val="22"/>
            <w:lang w:val="en-US"/>
          </w:rPr>
          <w:t>CBD/CCB/WS/2018/2/1/Add.1</w:t>
        </w:r>
      </w:p>
    </w:sdtContent>
  </w:sdt>
  <w:p w14:paraId="132FB6C0" w14:textId="77777777" w:rsidR="00FE6F42" w:rsidRPr="00363A96" w:rsidRDefault="00FE6F42" w:rsidP="00BA0004">
    <w:pPr>
      <w:pStyle w:val="Header"/>
      <w:suppressLineNumbers/>
      <w:tabs>
        <w:tab w:val="clear" w:pos="4680"/>
        <w:tab w:val="clear" w:pos="9360"/>
      </w:tabs>
      <w:kinsoku w:val="0"/>
      <w:overflowPunct w:val="0"/>
      <w:autoSpaceDE w:val="0"/>
      <w:autoSpaceDN w:val="0"/>
      <w:jc w:val="right"/>
      <w:rPr>
        <w:rStyle w:val="PageNumber"/>
        <w:szCs w:val="22"/>
        <w:lang w:val="en-CA"/>
      </w:rPr>
    </w:pPr>
    <w:r w:rsidRPr="00363A96">
      <w:rPr>
        <w:rFonts w:ascii="Times New Roman" w:hAnsi="Times New Roman" w:cs="Times New Roman"/>
        <w:noProof/>
        <w:kern w:val="22"/>
        <w:sz w:val="22"/>
        <w:szCs w:val="22"/>
        <w:lang w:val="en-CA"/>
      </w:rPr>
      <w:t xml:space="preserve">Page </w:t>
    </w:r>
    <w:r w:rsidRPr="009378E5">
      <w:rPr>
        <w:rStyle w:val="PageNumber"/>
        <w:noProof/>
        <w:kern w:val="22"/>
        <w:szCs w:val="22"/>
      </w:rPr>
      <w:fldChar w:fldCharType="begin"/>
    </w:r>
    <w:r w:rsidRPr="00363A96">
      <w:rPr>
        <w:rStyle w:val="PageNumber"/>
        <w:noProof/>
        <w:kern w:val="22"/>
        <w:szCs w:val="22"/>
        <w:lang w:val="en-CA"/>
      </w:rPr>
      <w:instrText xml:space="preserve"> PAGE </w:instrText>
    </w:r>
    <w:r w:rsidRPr="009378E5">
      <w:rPr>
        <w:rStyle w:val="PageNumber"/>
        <w:noProof/>
        <w:kern w:val="22"/>
        <w:szCs w:val="22"/>
      </w:rPr>
      <w:fldChar w:fldCharType="separate"/>
    </w:r>
    <w:r w:rsidRPr="00363A96">
      <w:rPr>
        <w:rStyle w:val="PageNumber"/>
        <w:noProof/>
        <w:kern w:val="22"/>
        <w:szCs w:val="22"/>
        <w:lang w:val="en-CA"/>
      </w:rPr>
      <w:t>2</w:t>
    </w:r>
    <w:r w:rsidRPr="009378E5">
      <w:rPr>
        <w:rStyle w:val="PageNumber"/>
        <w:noProof/>
        <w:kern w:val="22"/>
        <w:szCs w:val="22"/>
      </w:rPr>
      <w:fldChar w:fldCharType="end"/>
    </w:r>
  </w:p>
  <w:p w14:paraId="4F92272C" w14:textId="77777777" w:rsidR="00583BF3" w:rsidRPr="00363A96" w:rsidRDefault="00583BF3" w:rsidP="00BA0004">
    <w:pPr>
      <w:pStyle w:val="Header"/>
      <w:suppressLineNumbers/>
      <w:tabs>
        <w:tab w:val="clear" w:pos="4680"/>
        <w:tab w:val="clear" w:pos="9360"/>
      </w:tabs>
      <w:jc w:val="right"/>
      <w:rPr>
        <w:rFonts w:ascii="Times New Roman" w:hAnsi="Times New Roman" w:cs="Times New Roman"/>
        <w:sz w:val="22"/>
        <w:szCs w:val="22"/>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z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rPr>
        <w:rFonts w:ascii="CIDFont+F2" w:eastAsia="CIDFont+F1" w:hAnsi="CIDFont+F2" w:cs="CIDFont+F2"/>
        <w:i/>
        <w:iCs/>
        <w:sz w:val="22"/>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CAC5FE7"/>
    <w:multiLevelType w:val="hybridMultilevel"/>
    <w:tmpl w:val="5052F05A"/>
    <w:lvl w:ilvl="0" w:tplc="B8E6C398">
      <w:start w:val="17"/>
      <w:numFmt w:val="bullet"/>
      <w:lvlText w:val="-"/>
      <w:lvlJc w:val="left"/>
      <w:pPr>
        <w:ind w:left="720" w:hanging="360"/>
      </w:pPr>
      <w:rPr>
        <w:rFonts w:ascii="Liberation Serif" w:eastAsia="SimSun" w:hAnsi="Liberation Serif" w:cs="Liberation Seri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EA79AF"/>
    <w:multiLevelType w:val="hybridMultilevel"/>
    <w:tmpl w:val="E4D20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E12E32"/>
    <w:multiLevelType w:val="hybridMultilevel"/>
    <w:tmpl w:val="AC2C99B6"/>
    <w:lvl w:ilvl="0" w:tplc="72F6EC4C">
      <w:start w:val="1"/>
      <w:numFmt w:val="decimal"/>
      <w:pStyle w:val="Para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AF066F"/>
    <w:multiLevelType w:val="hybridMultilevel"/>
    <w:tmpl w:val="FDA4021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B3627F"/>
    <w:multiLevelType w:val="hybridMultilevel"/>
    <w:tmpl w:val="85349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B50494"/>
    <w:multiLevelType w:val="hybridMultilevel"/>
    <w:tmpl w:val="0DDADCFA"/>
    <w:lvl w:ilvl="0" w:tplc="54301F6E">
      <w:numFmt w:val="bullet"/>
      <w:lvlText w:val="-"/>
      <w:lvlJc w:val="left"/>
      <w:pPr>
        <w:ind w:left="1080" w:hanging="360"/>
      </w:pPr>
      <w:rPr>
        <w:rFonts w:ascii="CIDFont+F1" w:eastAsia="SimSun" w:hAnsi="CIDFont+F1" w:cs="CIDFont+F1"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43A4205"/>
    <w:multiLevelType w:val="multilevel"/>
    <w:tmpl w:val="461E5EF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DC45783"/>
    <w:multiLevelType w:val="hybridMultilevel"/>
    <w:tmpl w:val="8B304816"/>
    <w:lvl w:ilvl="0" w:tplc="47166378">
      <w:start w:val="1077"/>
      <w:numFmt w:val="bullet"/>
      <w:lvlText w:val="-"/>
      <w:lvlJc w:val="left"/>
      <w:pPr>
        <w:ind w:left="720" w:hanging="360"/>
      </w:pPr>
      <w:rPr>
        <w:rFonts w:ascii="Liberation Serif" w:eastAsia="SimSun" w:hAnsi="Liberation Serif" w:cs="Liberation Seri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3325D"/>
    <w:multiLevelType w:val="hybridMultilevel"/>
    <w:tmpl w:val="6B424C9C"/>
    <w:lvl w:ilvl="0" w:tplc="14D80BC2">
      <w:numFmt w:val="bullet"/>
      <w:lvlText w:val="•"/>
      <w:lvlJc w:val="left"/>
      <w:pPr>
        <w:ind w:left="720" w:hanging="360"/>
      </w:pPr>
      <w:rPr>
        <w:rFonts w:ascii="CIDFont+F1" w:eastAsia="SimSun" w:hAnsi="CIDFont+F1" w:cs="CIDFont+F1"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0442B4"/>
    <w:multiLevelType w:val="multilevel"/>
    <w:tmpl w:val="EE8631BE"/>
    <w:lvl w:ilvl="0">
      <w:start w:val="1"/>
      <w:numFmt w:val="decimal"/>
      <w:lvlText w:val="%1."/>
      <w:lvlJc w:val="left"/>
      <w:pPr>
        <w:tabs>
          <w:tab w:val="num" w:pos="360"/>
        </w:tabs>
        <w:ind w:left="0" w:firstLine="0"/>
      </w:pPr>
      <w:rPr>
        <w:rFonts w:ascii="Times New Roman" w:hAnsi="Times New Roman" w:cs="Times New Roman" w:hint="default"/>
        <w:b w:val="0"/>
        <w:i w:val="0"/>
        <w:sz w:val="22"/>
        <w:lang w:val="x-none"/>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C9876E1"/>
    <w:multiLevelType w:val="multilevel"/>
    <w:tmpl w:val="4E44EF5E"/>
    <w:lvl w:ilvl="0">
      <w:start w:val="3"/>
      <w:numFmt w:val="decimal"/>
      <w:lvlText w:val="%1"/>
      <w:lvlJc w:val="left"/>
      <w:pPr>
        <w:ind w:left="360" w:hanging="360"/>
      </w:pPr>
      <w:rPr>
        <w:rFonts w:hint="default"/>
        <w:i/>
      </w:rPr>
    </w:lvl>
    <w:lvl w:ilvl="1">
      <w:start w:val="3"/>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14" w15:restartNumberingAfterBreak="0">
    <w:nsid w:val="620D6AEB"/>
    <w:multiLevelType w:val="multilevel"/>
    <w:tmpl w:val="6DE205CA"/>
    <w:lvl w:ilvl="0">
      <w:start w:val="1"/>
      <w:numFmt w:val="decimal"/>
      <w:lvlText w:val="%1."/>
      <w:lvlJc w:val="left"/>
      <w:pPr>
        <w:tabs>
          <w:tab w:val="num" w:pos="630"/>
        </w:tabs>
        <w:ind w:left="27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tabs>
          <w:tab w:val="num" w:pos="3011"/>
        </w:tabs>
        <w:ind w:left="1571" w:firstLine="720"/>
      </w:pPr>
      <w:rPr>
        <w:rFonts w:cs="Times New Roman" w:hint="default"/>
        <w:b w:val="0"/>
        <w:i w:val="0"/>
      </w:rPr>
    </w:lvl>
    <w:lvl w:ilvl="2">
      <w:start w:val="1"/>
      <w:numFmt w:val="lowerRoman"/>
      <w:lvlText w:val="(%3)"/>
      <w:lvlJc w:val="right"/>
      <w:pPr>
        <w:tabs>
          <w:tab w:val="num" w:pos="2880"/>
        </w:tabs>
        <w:ind w:left="2880" w:hanging="360"/>
      </w:pPr>
      <w:rPr>
        <w:rFonts w:cs="Times New Roman" w:hint="default"/>
      </w:rPr>
    </w:lvl>
    <w:lvl w:ilvl="3">
      <w:start w:val="1"/>
      <w:numFmt w:val="bullet"/>
      <w:lvlText w:val=""/>
      <w:lvlJc w:val="left"/>
      <w:pPr>
        <w:tabs>
          <w:tab w:val="num" w:pos="3600"/>
        </w:tabs>
        <w:ind w:left="3600" w:hanging="720"/>
      </w:pPr>
      <w:rPr>
        <w:rFonts w:ascii="Symbol" w:hAnsi="Symbol" w:hint="default"/>
        <w:color w:val="auto"/>
        <w:sz w:val="28"/>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5" w15:restartNumberingAfterBreak="0">
    <w:nsid w:val="62D96813"/>
    <w:multiLevelType w:val="hybridMultilevel"/>
    <w:tmpl w:val="020CEB4E"/>
    <w:lvl w:ilvl="0" w:tplc="14D80BC2">
      <w:numFmt w:val="bullet"/>
      <w:lvlText w:val="•"/>
      <w:lvlJc w:val="left"/>
      <w:pPr>
        <w:ind w:left="720" w:hanging="360"/>
      </w:pPr>
      <w:rPr>
        <w:rFonts w:ascii="CIDFont+F1" w:eastAsia="SimSun" w:hAnsi="CIDFont+F1" w:cs="CIDFont+F1"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9600AC"/>
    <w:multiLevelType w:val="hybridMultilevel"/>
    <w:tmpl w:val="30D0EECE"/>
    <w:lvl w:ilvl="0" w:tplc="9E8A9358">
      <w:start w:val="1"/>
      <w:numFmt w:val="bullet"/>
      <w:lvlText w:val="-"/>
      <w:lvlJc w:val="left"/>
      <w:pPr>
        <w:ind w:left="720" w:hanging="360"/>
      </w:pPr>
      <w:rPr>
        <w:rFonts w:ascii="Liberation Serif" w:eastAsia="SimSun" w:hAnsi="Liberation Serif" w:cs="Liberation Seri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AB3D69"/>
    <w:multiLevelType w:val="hybridMultilevel"/>
    <w:tmpl w:val="EEE68504"/>
    <w:lvl w:ilvl="0" w:tplc="1228D3CC">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214D3A"/>
    <w:multiLevelType w:val="hybridMultilevel"/>
    <w:tmpl w:val="4EE4FFD0"/>
    <w:lvl w:ilvl="0" w:tplc="DE283C50">
      <w:numFmt w:val="bullet"/>
      <w:lvlText w:val="-"/>
      <w:lvlJc w:val="left"/>
      <w:pPr>
        <w:ind w:left="795" w:hanging="360"/>
      </w:pPr>
      <w:rPr>
        <w:rFonts w:ascii="CIDFont+F1" w:eastAsia="SimSun" w:hAnsi="CIDFont+F1" w:cs="CIDFont+F1"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9" w15:restartNumberingAfterBreak="0">
    <w:nsid w:val="7AB3675E"/>
    <w:multiLevelType w:val="hybridMultilevel"/>
    <w:tmpl w:val="85349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19"/>
  </w:num>
  <w:num w:numId="6">
    <w:abstractNumId w:val="7"/>
  </w:num>
  <w:num w:numId="7">
    <w:abstractNumId w:val="4"/>
  </w:num>
  <w:num w:numId="8">
    <w:abstractNumId w:val="11"/>
  </w:num>
  <w:num w:numId="9">
    <w:abstractNumId w:val="15"/>
  </w:num>
  <w:num w:numId="10">
    <w:abstractNumId w:val="16"/>
  </w:num>
  <w:num w:numId="11">
    <w:abstractNumId w:val="18"/>
  </w:num>
  <w:num w:numId="12">
    <w:abstractNumId w:val="8"/>
  </w:num>
  <w:num w:numId="13">
    <w:abstractNumId w:val="6"/>
  </w:num>
  <w:num w:numId="14">
    <w:abstractNumId w:val="9"/>
  </w:num>
  <w:num w:numId="15">
    <w:abstractNumId w:val="13"/>
  </w:num>
  <w:num w:numId="16">
    <w:abstractNumId w:val="10"/>
  </w:num>
  <w:num w:numId="17">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5"/>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4577"/>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1D0"/>
    <w:rsid w:val="0003047F"/>
    <w:rsid w:val="00030F46"/>
    <w:rsid w:val="00040A26"/>
    <w:rsid w:val="00041158"/>
    <w:rsid w:val="00051E7A"/>
    <w:rsid w:val="00057316"/>
    <w:rsid w:val="00061D17"/>
    <w:rsid w:val="00065DB0"/>
    <w:rsid w:val="0007668B"/>
    <w:rsid w:val="00082BD1"/>
    <w:rsid w:val="0009087D"/>
    <w:rsid w:val="00097F63"/>
    <w:rsid w:val="000A5430"/>
    <w:rsid w:val="000B53A6"/>
    <w:rsid w:val="000B682C"/>
    <w:rsid w:val="000E31DD"/>
    <w:rsid w:val="000F16C7"/>
    <w:rsid w:val="001123CC"/>
    <w:rsid w:val="00126289"/>
    <w:rsid w:val="001339D5"/>
    <w:rsid w:val="0015650B"/>
    <w:rsid w:val="00165BC2"/>
    <w:rsid w:val="001663C7"/>
    <w:rsid w:val="001836D3"/>
    <w:rsid w:val="00184AA5"/>
    <w:rsid w:val="001947AD"/>
    <w:rsid w:val="001B4545"/>
    <w:rsid w:val="001F7341"/>
    <w:rsid w:val="00215BE6"/>
    <w:rsid w:val="00215F3A"/>
    <w:rsid w:val="00227950"/>
    <w:rsid w:val="00243DB5"/>
    <w:rsid w:val="00263E34"/>
    <w:rsid w:val="002730A0"/>
    <w:rsid w:val="00286E6E"/>
    <w:rsid w:val="002A0E8F"/>
    <w:rsid w:val="002A26ED"/>
    <w:rsid w:val="002A7035"/>
    <w:rsid w:val="002B11CF"/>
    <w:rsid w:val="002B6306"/>
    <w:rsid w:val="002C11D0"/>
    <w:rsid w:val="002C5BE6"/>
    <w:rsid w:val="002C5DE4"/>
    <w:rsid w:val="002F386B"/>
    <w:rsid w:val="002F65C1"/>
    <w:rsid w:val="00301EA6"/>
    <w:rsid w:val="00304240"/>
    <w:rsid w:val="003207CD"/>
    <w:rsid w:val="00320C36"/>
    <w:rsid w:val="0032733A"/>
    <w:rsid w:val="00357A06"/>
    <w:rsid w:val="00363A96"/>
    <w:rsid w:val="003779EB"/>
    <w:rsid w:val="00391576"/>
    <w:rsid w:val="00392EF7"/>
    <w:rsid w:val="003B0366"/>
    <w:rsid w:val="003C7744"/>
    <w:rsid w:val="003D2CE6"/>
    <w:rsid w:val="003E5C18"/>
    <w:rsid w:val="003F5EA9"/>
    <w:rsid w:val="004049D2"/>
    <w:rsid w:val="004123F7"/>
    <w:rsid w:val="00422275"/>
    <w:rsid w:val="00423643"/>
    <w:rsid w:val="00424579"/>
    <w:rsid w:val="00426E03"/>
    <w:rsid w:val="00431A8C"/>
    <w:rsid w:val="00442F43"/>
    <w:rsid w:val="0044415F"/>
    <w:rsid w:val="00476A78"/>
    <w:rsid w:val="00484EEE"/>
    <w:rsid w:val="00487869"/>
    <w:rsid w:val="00492923"/>
    <w:rsid w:val="004B374B"/>
    <w:rsid w:val="004B44BE"/>
    <w:rsid w:val="004D12D6"/>
    <w:rsid w:val="004D616C"/>
    <w:rsid w:val="004F62D8"/>
    <w:rsid w:val="0051557A"/>
    <w:rsid w:val="0051622E"/>
    <w:rsid w:val="00523869"/>
    <w:rsid w:val="00550C66"/>
    <w:rsid w:val="00553C09"/>
    <w:rsid w:val="00583BD5"/>
    <w:rsid w:val="00583BF3"/>
    <w:rsid w:val="005A2C84"/>
    <w:rsid w:val="005D1DFB"/>
    <w:rsid w:val="005D2DD2"/>
    <w:rsid w:val="005E7A76"/>
    <w:rsid w:val="006044AA"/>
    <w:rsid w:val="006050E7"/>
    <w:rsid w:val="00607DE8"/>
    <w:rsid w:val="00613238"/>
    <w:rsid w:val="00621841"/>
    <w:rsid w:val="00635658"/>
    <w:rsid w:val="006367EA"/>
    <w:rsid w:val="00646B18"/>
    <w:rsid w:val="00655F9B"/>
    <w:rsid w:val="00662DC0"/>
    <w:rsid w:val="006928C3"/>
    <w:rsid w:val="006947AC"/>
    <w:rsid w:val="006A0707"/>
    <w:rsid w:val="006B1695"/>
    <w:rsid w:val="006B24C2"/>
    <w:rsid w:val="006B71D3"/>
    <w:rsid w:val="006E53A3"/>
    <w:rsid w:val="007000DE"/>
    <w:rsid w:val="007058A8"/>
    <w:rsid w:val="00706C80"/>
    <w:rsid w:val="007151B0"/>
    <w:rsid w:val="00724920"/>
    <w:rsid w:val="00732184"/>
    <w:rsid w:val="00733D42"/>
    <w:rsid w:val="007365AF"/>
    <w:rsid w:val="007544A4"/>
    <w:rsid w:val="00756E39"/>
    <w:rsid w:val="00777A82"/>
    <w:rsid w:val="00783214"/>
    <w:rsid w:val="00786F64"/>
    <w:rsid w:val="0079337B"/>
    <w:rsid w:val="007A4A8E"/>
    <w:rsid w:val="007A6703"/>
    <w:rsid w:val="007A6D67"/>
    <w:rsid w:val="007C2AEF"/>
    <w:rsid w:val="007C5533"/>
    <w:rsid w:val="007C604B"/>
    <w:rsid w:val="007C789B"/>
    <w:rsid w:val="007D4E4A"/>
    <w:rsid w:val="007D7167"/>
    <w:rsid w:val="007E438F"/>
    <w:rsid w:val="007F2444"/>
    <w:rsid w:val="0080369F"/>
    <w:rsid w:val="00803A7F"/>
    <w:rsid w:val="00805341"/>
    <w:rsid w:val="008072BB"/>
    <w:rsid w:val="00821C7E"/>
    <w:rsid w:val="00822D69"/>
    <w:rsid w:val="00833E97"/>
    <w:rsid w:val="00847EB4"/>
    <w:rsid w:val="00860AEA"/>
    <w:rsid w:val="00873A1E"/>
    <w:rsid w:val="00875273"/>
    <w:rsid w:val="0087586D"/>
    <w:rsid w:val="00890352"/>
    <w:rsid w:val="00890F7F"/>
    <w:rsid w:val="00891259"/>
    <w:rsid w:val="008915BC"/>
    <w:rsid w:val="008926AE"/>
    <w:rsid w:val="00896C6D"/>
    <w:rsid w:val="00896D16"/>
    <w:rsid w:val="008A28C2"/>
    <w:rsid w:val="008A2F5D"/>
    <w:rsid w:val="008A3287"/>
    <w:rsid w:val="008B54B3"/>
    <w:rsid w:val="008D027B"/>
    <w:rsid w:val="008E4C9C"/>
    <w:rsid w:val="008E57F9"/>
    <w:rsid w:val="0093399C"/>
    <w:rsid w:val="009378E5"/>
    <w:rsid w:val="009402FF"/>
    <w:rsid w:val="0094681E"/>
    <w:rsid w:val="00946E80"/>
    <w:rsid w:val="00984ED5"/>
    <w:rsid w:val="00997884"/>
    <w:rsid w:val="009A2A77"/>
    <w:rsid w:val="009B31E3"/>
    <w:rsid w:val="009B4412"/>
    <w:rsid w:val="009C0D19"/>
    <w:rsid w:val="009C5A69"/>
    <w:rsid w:val="009E383A"/>
    <w:rsid w:val="009F12B2"/>
    <w:rsid w:val="00A00F40"/>
    <w:rsid w:val="00A06726"/>
    <w:rsid w:val="00A24EBA"/>
    <w:rsid w:val="00A2699F"/>
    <w:rsid w:val="00A30E0A"/>
    <w:rsid w:val="00A618B7"/>
    <w:rsid w:val="00A70D0C"/>
    <w:rsid w:val="00A749FA"/>
    <w:rsid w:val="00A77CDB"/>
    <w:rsid w:val="00A93A17"/>
    <w:rsid w:val="00A9771A"/>
    <w:rsid w:val="00AA04A8"/>
    <w:rsid w:val="00AB3326"/>
    <w:rsid w:val="00AC1A1F"/>
    <w:rsid w:val="00AC2074"/>
    <w:rsid w:val="00AC2392"/>
    <w:rsid w:val="00AC589D"/>
    <w:rsid w:val="00AD4375"/>
    <w:rsid w:val="00AD69DA"/>
    <w:rsid w:val="00AD6FAD"/>
    <w:rsid w:val="00AE5970"/>
    <w:rsid w:val="00AF332D"/>
    <w:rsid w:val="00B11D9C"/>
    <w:rsid w:val="00B26FC0"/>
    <w:rsid w:val="00B306FB"/>
    <w:rsid w:val="00B42589"/>
    <w:rsid w:val="00B64C5A"/>
    <w:rsid w:val="00B74B12"/>
    <w:rsid w:val="00B74C19"/>
    <w:rsid w:val="00B76C05"/>
    <w:rsid w:val="00B77B75"/>
    <w:rsid w:val="00B77EE2"/>
    <w:rsid w:val="00B80259"/>
    <w:rsid w:val="00B84FC2"/>
    <w:rsid w:val="00B9792C"/>
    <w:rsid w:val="00BA0004"/>
    <w:rsid w:val="00BA7AA7"/>
    <w:rsid w:val="00BC5971"/>
    <w:rsid w:val="00BC7C54"/>
    <w:rsid w:val="00BC7FA7"/>
    <w:rsid w:val="00BD0221"/>
    <w:rsid w:val="00BD7838"/>
    <w:rsid w:val="00BF3C50"/>
    <w:rsid w:val="00C15886"/>
    <w:rsid w:val="00C255D7"/>
    <w:rsid w:val="00C42D85"/>
    <w:rsid w:val="00C562D2"/>
    <w:rsid w:val="00C6016D"/>
    <w:rsid w:val="00C61621"/>
    <w:rsid w:val="00C74C09"/>
    <w:rsid w:val="00C779AF"/>
    <w:rsid w:val="00C93669"/>
    <w:rsid w:val="00CA4784"/>
    <w:rsid w:val="00CA5A7B"/>
    <w:rsid w:val="00CB36FB"/>
    <w:rsid w:val="00CD6EC7"/>
    <w:rsid w:val="00CE46D1"/>
    <w:rsid w:val="00CF061E"/>
    <w:rsid w:val="00CF0B48"/>
    <w:rsid w:val="00D02C6D"/>
    <w:rsid w:val="00D06988"/>
    <w:rsid w:val="00D339D4"/>
    <w:rsid w:val="00D343DC"/>
    <w:rsid w:val="00D36793"/>
    <w:rsid w:val="00D42A7A"/>
    <w:rsid w:val="00D439F4"/>
    <w:rsid w:val="00D465B8"/>
    <w:rsid w:val="00D4773D"/>
    <w:rsid w:val="00D50042"/>
    <w:rsid w:val="00D630BE"/>
    <w:rsid w:val="00D652AD"/>
    <w:rsid w:val="00D70C83"/>
    <w:rsid w:val="00D8147F"/>
    <w:rsid w:val="00DA358C"/>
    <w:rsid w:val="00DA6A75"/>
    <w:rsid w:val="00DC48A4"/>
    <w:rsid w:val="00DD43E1"/>
    <w:rsid w:val="00DE5858"/>
    <w:rsid w:val="00E069A5"/>
    <w:rsid w:val="00E12DD0"/>
    <w:rsid w:val="00E170F3"/>
    <w:rsid w:val="00E2012D"/>
    <w:rsid w:val="00E360F9"/>
    <w:rsid w:val="00E37A67"/>
    <w:rsid w:val="00E437D0"/>
    <w:rsid w:val="00E56278"/>
    <w:rsid w:val="00E5732D"/>
    <w:rsid w:val="00E57A9A"/>
    <w:rsid w:val="00E6489A"/>
    <w:rsid w:val="00E6664C"/>
    <w:rsid w:val="00E67177"/>
    <w:rsid w:val="00E86961"/>
    <w:rsid w:val="00E86C93"/>
    <w:rsid w:val="00E86F88"/>
    <w:rsid w:val="00E949B9"/>
    <w:rsid w:val="00EA5B73"/>
    <w:rsid w:val="00EC508F"/>
    <w:rsid w:val="00EC6FB9"/>
    <w:rsid w:val="00ED7CDF"/>
    <w:rsid w:val="00EF7E1D"/>
    <w:rsid w:val="00F00EC5"/>
    <w:rsid w:val="00F2378D"/>
    <w:rsid w:val="00F339A4"/>
    <w:rsid w:val="00F3700A"/>
    <w:rsid w:val="00F402DD"/>
    <w:rsid w:val="00F57B45"/>
    <w:rsid w:val="00F652A4"/>
    <w:rsid w:val="00F67039"/>
    <w:rsid w:val="00F75A7C"/>
    <w:rsid w:val="00FA095A"/>
    <w:rsid w:val="00FA0B10"/>
    <w:rsid w:val="00FA5D4E"/>
    <w:rsid w:val="00FE50A0"/>
    <w:rsid w:val="00FE6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oNotEmbedSmartTags/>
  <w:decimalSymbol w:val="."/>
  <w:listSeparator w:val=","/>
  <w14:docId w14:val="0154CA10"/>
  <w15:docId w15:val="{3C41251F-263F-4CE0-9F3F-57AF134EA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79AF"/>
    <w:pPr>
      <w:widowControl w:val="0"/>
      <w:suppressAutoHyphens/>
    </w:pPr>
    <w:rPr>
      <w:rFonts w:ascii="Liberation Serif" w:eastAsia="SimSun" w:hAnsi="Liberation Serif" w:cs="Mangal"/>
      <w:kern w:val="1"/>
      <w:sz w:val="24"/>
      <w:szCs w:val="24"/>
      <w:lang w:val="fr-FR" w:eastAsia="zh-CN" w:bidi="hi-IN"/>
    </w:rPr>
  </w:style>
  <w:style w:type="paragraph" w:styleId="Heading1">
    <w:name w:val="heading 1"/>
    <w:basedOn w:val="Normal"/>
    <w:next w:val="Normal"/>
    <w:link w:val="Heading1Char"/>
    <w:uiPriority w:val="9"/>
    <w:qFormat/>
    <w:rsid w:val="00583BF3"/>
    <w:pPr>
      <w:keepNext/>
      <w:keepLines/>
      <w:spacing w:before="240"/>
      <w:outlineLvl w:val="0"/>
    </w:pPr>
    <w:rPr>
      <w:rFonts w:asciiTheme="majorHAnsi" w:eastAsiaTheme="majorEastAsia" w:hAnsiTheme="majorHAnsi"/>
      <w:color w:val="365F91" w:themeColor="accent1" w:themeShade="BF"/>
      <w:sz w:val="32"/>
      <w:szCs w:val="29"/>
    </w:rPr>
  </w:style>
  <w:style w:type="paragraph" w:styleId="Heading2">
    <w:name w:val="heading 2"/>
    <w:basedOn w:val="Normal"/>
    <w:next w:val="Normal"/>
    <w:link w:val="Heading2Char"/>
    <w:uiPriority w:val="9"/>
    <w:semiHidden/>
    <w:unhideWhenUsed/>
    <w:qFormat/>
    <w:rsid w:val="00583BF3"/>
    <w:pPr>
      <w:keepNext/>
      <w:keepLines/>
      <w:spacing w:before="40"/>
      <w:outlineLvl w:val="1"/>
    </w:pPr>
    <w:rPr>
      <w:rFonts w:asciiTheme="majorHAnsi" w:eastAsiaTheme="majorEastAsia" w:hAnsiTheme="majorHAnsi"/>
      <w:color w:val="365F91" w:themeColor="accent1" w:themeShade="BF"/>
      <w:sz w:val="26"/>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C779AF"/>
    <w:rPr>
      <w:rFonts w:ascii="Symbol" w:hAnsi="Symbol" w:cs="OpenSymbol"/>
      <w:sz w:val="22"/>
    </w:rPr>
  </w:style>
  <w:style w:type="character" w:customStyle="1" w:styleId="WW8Num1z1">
    <w:name w:val="WW8Num1z1"/>
    <w:rsid w:val="00C779AF"/>
    <w:rPr>
      <w:rFonts w:ascii="OpenSymbol" w:hAnsi="OpenSymbol" w:cs="OpenSymbol"/>
    </w:rPr>
  </w:style>
  <w:style w:type="character" w:customStyle="1" w:styleId="WW8Num2z0">
    <w:name w:val="WW8Num2z0"/>
    <w:rsid w:val="00C779AF"/>
    <w:rPr>
      <w:rFonts w:ascii="CIDFont+F2" w:eastAsia="CIDFont+F1" w:hAnsi="CIDFont+F2" w:cs="CIDFont+F2"/>
      <w:i/>
      <w:iCs/>
      <w:sz w:val="22"/>
    </w:rPr>
  </w:style>
  <w:style w:type="character" w:customStyle="1" w:styleId="WW8Num3z0">
    <w:name w:val="WW8Num3z0"/>
    <w:rsid w:val="00C779AF"/>
  </w:style>
  <w:style w:type="character" w:customStyle="1" w:styleId="WW8Num3z1">
    <w:name w:val="WW8Num3z1"/>
    <w:rsid w:val="00C779AF"/>
  </w:style>
  <w:style w:type="character" w:customStyle="1" w:styleId="WW8Num3z2">
    <w:name w:val="WW8Num3z2"/>
    <w:rsid w:val="00C779AF"/>
  </w:style>
  <w:style w:type="character" w:customStyle="1" w:styleId="WW8Num3z3">
    <w:name w:val="WW8Num3z3"/>
    <w:rsid w:val="00C779AF"/>
  </w:style>
  <w:style w:type="character" w:customStyle="1" w:styleId="WW8Num3z4">
    <w:name w:val="WW8Num3z4"/>
    <w:rsid w:val="00C779AF"/>
  </w:style>
  <w:style w:type="character" w:customStyle="1" w:styleId="WW8Num3z5">
    <w:name w:val="WW8Num3z5"/>
    <w:rsid w:val="00C779AF"/>
  </w:style>
  <w:style w:type="character" w:customStyle="1" w:styleId="WW8Num3z6">
    <w:name w:val="WW8Num3z6"/>
    <w:rsid w:val="00C779AF"/>
  </w:style>
  <w:style w:type="character" w:customStyle="1" w:styleId="WW8Num3z7">
    <w:name w:val="WW8Num3z7"/>
    <w:rsid w:val="00C779AF"/>
  </w:style>
  <w:style w:type="character" w:customStyle="1" w:styleId="WW8Num3z8">
    <w:name w:val="WW8Num3z8"/>
    <w:rsid w:val="00C779AF"/>
  </w:style>
  <w:style w:type="character" w:customStyle="1" w:styleId="Policepardfaut2">
    <w:name w:val="Police par défaut2"/>
    <w:rsid w:val="00C779AF"/>
  </w:style>
  <w:style w:type="character" w:customStyle="1" w:styleId="WW8Num2z1">
    <w:name w:val="WW8Num2z1"/>
    <w:rsid w:val="00C779AF"/>
  </w:style>
  <w:style w:type="character" w:customStyle="1" w:styleId="WW8Num2z2">
    <w:name w:val="WW8Num2z2"/>
    <w:rsid w:val="00C779AF"/>
  </w:style>
  <w:style w:type="character" w:customStyle="1" w:styleId="WW8Num2z3">
    <w:name w:val="WW8Num2z3"/>
    <w:rsid w:val="00C779AF"/>
  </w:style>
  <w:style w:type="character" w:customStyle="1" w:styleId="WW8Num2z4">
    <w:name w:val="WW8Num2z4"/>
    <w:rsid w:val="00C779AF"/>
  </w:style>
  <w:style w:type="character" w:customStyle="1" w:styleId="WW8Num2z5">
    <w:name w:val="WW8Num2z5"/>
    <w:rsid w:val="00C779AF"/>
  </w:style>
  <w:style w:type="character" w:customStyle="1" w:styleId="WW8Num2z6">
    <w:name w:val="WW8Num2z6"/>
    <w:rsid w:val="00C779AF"/>
  </w:style>
  <w:style w:type="character" w:customStyle="1" w:styleId="WW8Num2z7">
    <w:name w:val="WW8Num2z7"/>
    <w:rsid w:val="00C779AF"/>
  </w:style>
  <w:style w:type="character" w:customStyle="1" w:styleId="WW8Num2z8">
    <w:name w:val="WW8Num2z8"/>
    <w:rsid w:val="00C779AF"/>
  </w:style>
  <w:style w:type="character" w:customStyle="1" w:styleId="Policepardfaut1">
    <w:name w:val="Police par défaut1"/>
    <w:rsid w:val="00C779AF"/>
  </w:style>
  <w:style w:type="character" w:customStyle="1" w:styleId="Puces">
    <w:name w:val="Puces"/>
    <w:rsid w:val="00C779AF"/>
    <w:rPr>
      <w:rFonts w:ascii="OpenSymbol" w:eastAsia="OpenSymbol" w:hAnsi="OpenSymbol" w:cs="OpenSymbol"/>
    </w:rPr>
  </w:style>
  <w:style w:type="character" w:customStyle="1" w:styleId="TextedebullesCar">
    <w:name w:val="Texte de bulles Car"/>
    <w:rsid w:val="00C779AF"/>
    <w:rPr>
      <w:rFonts w:ascii="Segoe UI" w:eastAsia="SimSun" w:hAnsi="Segoe UI" w:cs="Mangal"/>
      <w:kern w:val="1"/>
      <w:sz w:val="18"/>
      <w:szCs w:val="16"/>
      <w:lang w:eastAsia="zh-CN" w:bidi="hi-IN"/>
    </w:rPr>
  </w:style>
  <w:style w:type="paragraph" w:customStyle="1" w:styleId="Titre3">
    <w:name w:val="Titre3"/>
    <w:basedOn w:val="Normal"/>
    <w:next w:val="BodyText"/>
    <w:rsid w:val="00C779AF"/>
    <w:pPr>
      <w:keepNext/>
      <w:spacing w:before="240" w:after="120"/>
    </w:pPr>
    <w:rPr>
      <w:rFonts w:ascii="Liberation Sans" w:eastAsia="Microsoft YaHei" w:hAnsi="Liberation Sans"/>
      <w:sz w:val="28"/>
      <w:szCs w:val="28"/>
    </w:rPr>
  </w:style>
  <w:style w:type="paragraph" w:styleId="BodyText">
    <w:name w:val="Body Text"/>
    <w:basedOn w:val="Normal"/>
    <w:rsid w:val="00C779AF"/>
    <w:pPr>
      <w:spacing w:after="140" w:line="288" w:lineRule="auto"/>
    </w:pPr>
  </w:style>
  <w:style w:type="paragraph" w:styleId="List">
    <w:name w:val="List"/>
    <w:basedOn w:val="BodyText"/>
    <w:rsid w:val="00C779AF"/>
  </w:style>
  <w:style w:type="paragraph" w:styleId="Caption">
    <w:name w:val="caption"/>
    <w:basedOn w:val="Normal"/>
    <w:qFormat/>
    <w:rsid w:val="00C779AF"/>
    <w:pPr>
      <w:suppressLineNumbers/>
      <w:spacing w:before="120" w:after="120"/>
    </w:pPr>
    <w:rPr>
      <w:i/>
      <w:iCs/>
    </w:rPr>
  </w:style>
  <w:style w:type="paragraph" w:customStyle="1" w:styleId="Index">
    <w:name w:val="Index"/>
    <w:basedOn w:val="Normal"/>
    <w:rsid w:val="00C779AF"/>
    <w:pPr>
      <w:suppressLineNumbers/>
    </w:pPr>
  </w:style>
  <w:style w:type="paragraph" w:customStyle="1" w:styleId="Titre2">
    <w:name w:val="Titre2"/>
    <w:basedOn w:val="Normal"/>
    <w:next w:val="BodyText"/>
    <w:rsid w:val="00C779AF"/>
    <w:pPr>
      <w:keepNext/>
      <w:spacing w:before="240" w:after="120"/>
    </w:pPr>
    <w:rPr>
      <w:rFonts w:ascii="Liberation Sans" w:eastAsia="Microsoft YaHei" w:hAnsi="Liberation Sans"/>
      <w:sz w:val="28"/>
      <w:szCs w:val="28"/>
    </w:rPr>
  </w:style>
  <w:style w:type="paragraph" w:customStyle="1" w:styleId="Titre1">
    <w:name w:val="Titre1"/>
    <w:basedOn w:val="Normal"/>
    <w:next w:val="BodyText"/>
    <w:rsid w:val="00C779AF"/>
    <w:pPr>
      <w:keepNext/>
      <w:spacing w:before="240" w:after="120"/>
    </w:pPr>
    <w:rPr>
      <w:rFonts w:ascii="Liberation Sans" w:eastAsia="Microsoft YaHei" w:hAnsi="Liberation Sans"/>
      <w:sz w:val="28"/>
      <w:szCs w:val="28"/>
    </w:rPr>
  </w:style>
  <w:style w:type="paragraph" w:styleId="BalloonText">
    <w:name w:val="Balloon Text"/>
    <w:basedOn w:val="Normal"/>
    <w:rsid w:val="00C779AF"/>
    <w:rPr>
      <w:rFonts w:ascii="Segoe UI" w:hAnsi="Segoe UI" w:cs="Segoe UI"/>
      <w:sz w:val="18"/>
      <w:szCs w:val="16"/>
    </w:rPr>
  </w:style>
  <w:style w:type="character" w:styleId="CommentReference">
    <w:name w:val="annotation reference"/>
    <w:semiHidden/>
    <w:unhideWhenUsed/>
    <w:rsid w:val="00D439F4"/>
    <w:rPr>
      <w:sz w:val="16"/>
      <w:szCs w:val="16"/>
    </w:rPr>
  </w:style>
  <w:style w:type="paragraph" w:styleId="CommentText">
    <w:name w:val="annotation text"/>
    <w:basedOn w:val="Normal"/>
    <w:link w:val="CommentTextChar"/>
    <w:unhideWhenUsed/>
    <w:rsid w:val="00D439F4"/>
    <w:rPr>
      <w:sz w:val="20"/>
      <w:szCs w:val="18"/>
    </w:rPr>
  </w:style>
  <w:style w:type="character" w:customStyle="1" w:styleId="CommentTextChar">
    <w:name w:val="Comment Text Char"/>
    <w:link w:val="CommentText"/>
    <w:rsid w:val="00D439F4"/>
    <w:rPr>
      <w:rFonts w:ascii="Liberation Serif" w:eastAsia="SimSun" w:hAnsi="Liberation Serif" w:cs="Mangal"/>
      <w:kern w:val="1"/>
      <w:szCs w:val="18"/>
      <w:lang w:val="fr-FR" w:eastAsia="zh-CN" w:bidi="hi-IN"/>
    </w:rPr>
  </w:style>
  <w:style w:type="paragraph" w:styleId="CommentSubject">
    <w:name w:val="annotation subject"/>
    <w:basedOn w:val="CommentText"/>
    <w:next w:val="CommentText"/>
    <w:link w:val="CommentSubjectChar"/>
    <w:uiPriority w:val="99"/>
    <w:semiHidden/>
    <w:unhideWhenUsed/>
    <w:rsid w:val="00D439F4"/>
    <w:rPr>
      <w:b/>
      <w:bCs/>
    </w:rPr>
  </w:style>
  <w:style w:type="character" w:customStyle="1" w:styleId="CommentSubjectChar">
    <w:name w:val="Comment Subject Char"/>
    <w:link w:val="CommentSubject"/>
    <w:uiPriority w:val="99"/>
    <w:semiHidden/>
    <w:rsid w:val="00D439F4"/>
    <w:rPr>
      <w:rFonts w:ascii="Liberation Serif" w:eastAsia="SimSun" w:hAnsi="Liberation Serif" w:cs="Mangal"/>
      <w:b/>
      <w:bCs/>
      <w:kern w:val="1"/>
      <w:szCs w:val="18"/>
      <w:lang w:val="fr-FR" w:eastAsia="zh-CN" w:bidi="hi-IN"/>
    </w:rPr>
  </w:style>
  <w:style w:type="character" w:customStyle="1" w:styleId="shorttext">
    <w:name w:val="short_text"/>
    <w:rsid w:val="006A0707"/>
  </w:style>
  <w:style w:type="character" w:styleId="Emphasis">
    <w:name w:val="Emphasis"/>
    <w:uiPriority w:val="20"/>
    <w:qFormat/>
    <w:rsid w:val="006A0707"/>
    <w:rPr>
      <w:b/>
      <w:bCs/>
      <w:i w:val="0"/>
      <w:iCs w:val="0"/>
    </w:rPr>
  </w:style>
  <w:style w:type="character" w:customStyle="1" w:styleId="st1">
    <w:name w:val="st1"/>
    <w:rsid w:val="006A0707"/>
  </w:style>
  <w:style w:type="paragraph" w:styleId="Revision">
    <w:name w:val="Revision"/>
    <w:hidden/>
    <w:uiPriority w:val="99"/>
    <w:semiHidden/>
    <w:rsid w:val="007A6703"/>
    <w:rPr>
      <w:rFonts w:ascii="Liberation Serif" w:eastAsia="SimSun" w:hAnsi="Liberation Serif" w:cs="Mangal"/>
      <w:kern w:val="1"/>
      <w:sz w:val="24"/>
      <w:szCs w:val="21"/>
      <w:lang w:val="fr-FR" w:eastAsia="zh-CN" w:bidi="hi-IN"/>
    </w:rPr>
  </w:style>
  <w:style w:type="paragraph" w:styleId="ListParagraph">
    <w:name w:val="List Paragraph"/>
    <w:basedOn w:val="Normal"/>
    <w:uiPriority w:val="34"/>
    <w:qFormat/>
    <w:rsid w:val="00777A82"/>
    <w:pPr>
      <w:ind w:left="720"/>
      <w:contextualSpacing/>
    </w:pPr>
    <w:rPr>
      <w:szCs w:val="21"/>
    </w:rPr>
  </w:style>
  <w:style w:type="paragraph" w:styleId="Header">
    <w:name w:val="header"/>
    <w:basedOn w:val="Normal"/>
    <w:link w:val="HeaderChar"/>
    <w:unhideWhenUsed/>
    <w:rsid w:val="00A77CDB"/>
    <w:pPr>
      <w:tabs>
        <w:tab w:val="center" w:pos="4680"/>
        <w:tab w:val="right" w:pos="9360"/>
      </w:tabs>
    </w:pPr>
    <w:rPr>
      <w:szCs w:val="21"/>
    </w:rPr>
  </w:style>
  <w:style w:type="character" w:customStyle="1" w:styleId="HeaderChar">
    <w:name w:val="Header Char"/>
    <w:basedOn w:val="DefaultParagraphFont"/>
    <w:link w:val="Header"/>
    <w:rsid w:val="00A77CDB"/>
    <w:rPr>
      <w:rFonts w:ascii="Liberation Serif" w:eastAsia="SimSun" w:hAnsi="Liberation Serif" w:cs="Mangal"/>
      <w:kern w:val="1"/>
      <w:sz w:val="24"/>
      <w:szCs w:val="21"/>
      <w:lang w:val="fr-FR" w:eastAsia="zh-CN" w:bidi="hi-IN"/>
    </w:rPr>
  </w:style>
  <w:style w:type="paragraph" w:styleId="Footer">
    <w:name w:val="footer"/>
    <w:basedOn w:val="Normal"/>
    <w:link w:val="FooterChar"/>
    <w:uiPriority w:val="99"/>
    <w:unhideWhenUsed/>
    <w:rsid w:val="00A77CDB"/>
    <w:pPr>
      <w:tabs>
        <w:tab w:val="center" w:pos="4680"/>
        <w:tab w:val="right" w:pos="9360"/>
      </w:tabs>
    </w:pPr>
    <w:rPr>
      <w:szCs w:val="21"/>
    </w:rPr>
  </w:style>
  <w:style w:type="character" w:customStyle="1" w:styleId="FooterChar">
    <w:name w:val="Footer Char"/>
    <w:basedOn w:val="DefaultParagraphFont"/>
    <w:link w:val="Footer"/>
    <w:uiPriority w:val="99"/>
    <w:rsid w:val="00A77CDB"/>
    <w:rPr>
      <w:rFonts w:ascii="Liberation Serif" w:eastAsia="SimSun" w:hAnsi="Liberation Serif" w:cs="Mangal"/>
      <w:kern w:val="1"/>
      <w:sz w:val="24"/>
      <w:szCs w:val="21"/>
      <w:lang w:val="fr-FR" w:eastAsia="zh-CN" w:bidi="hi-IN"/>
    </w:rPr>
  </w:style>
  <w:style w:type="table" w:styleId="TableGrid">
    <w:name w:val="Table Grid"/>
    <w:basedOn w:val="TableNormal"/>
    <w:uiPriority w:val="39"/>
    <w:rsid w:val="00082B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583BF3"/>
    <w:pPr>
      <w:spacing w:after="120" w:line="480" w:lineRule="auto"/>
    </w:pPr>
    <w:rPr>
      <w:szCs w:val="21"/>
    </w:rPr>
  </w:style>
  <w:style w:type="character" w:customStyle="1" w:styleId="BodyText2Char">
    <w:name w:val="Body Text 2 Char"/>
    <w:basedOn w:val="DefaultParagraphFont"/>
    <w:link w:val="BodyText2"/>
    <w:uiPriority w:val="99"/>
    <w:semiHidden/>
    <w:rsid w:val="00583BF3"/>
    <w:rPr>
      <w:rFonts w:ascii="Liberation Serif" w:eastAsia="SimSun" w:hAnsi="Liberation Serif" w:cs="Mangal"/>
      <w:kern w:val="1"/>
      <w:sz w:val="24"/>
      <w:szCs w:val="21"/>
      <w:lang w:val="fr-FR" w:eastAsia="zh-CN" w:bidi="hi-IN"/>
    </w:rPr>
  </w:style>
  <w:style w:type="paragraph" w:customStyle="1" w:styleId="Cornernotation">
    <w:name w:val="Corner notation"/>
    <w:basedOn w:val="Normal"/>
    <w:rsid w:val="00583BF3"/>
    <w:pPr>
      <w:widowControl/>
      <w:suppressAutoHyphens w:val="0"/>
      <w:ind w:left="170" w:right="3119" w:hanging="170"/>
    </w:pPr>
    <w:rPr>
      <w:rFonts w:ascii="Times New Roman" w:eastAsia="Times New Roman" w:hAnsi="Times New Roman" w:cs="Times New Roman"/>
      <w:kern w:val="0"/>
      <w:sz w:val="22"/>
      <w:lang w:val="en-GB" w:eastAsia="en-US" w:bidi="ar-SA"/>
    </w:rPr>
  </w:style>
  <w:style w:type="paragraph" w:customStyle="1" w:styleId="HEADINGNOTFORTOC">
    <w:name w:val="HEADING (NOT FOR TOC)"/>
    <w:basedOn w:val="Heading1"/>
    <w:next w:val="Heading2"/>
    <w:rsid w:val="00583BF3"/>
    <w:pPr>
      <w:keepLines w:val="0"/>
      <w:widowControl/>
      <w:tabs>
        <w:tab w:val="left" w:pos="720"/>
      </w:tabs>
      <w:suppressAutoHyphens w:val="0"/>
      <w:spacing w:after="120"/>
      <w:jc w:val="center"/>
    </w:pPr>
    <w:rPr>
      <w:rFonts w:ascii="Times New Roman" w:eastAsia="Times New Roman" w:hAnsi="Times New Roman" w:cs="Times New Roman"/>
      <w:b/>
      <w:caps/>
      <w:color w:val="auto"/>
      <w:kern w:val="0"/>
      <w:sz w:val="22"/>
      <w:szCs w:val="24"/>
      <w:lang w:val="en-GB" w:eastAsia="en-US" w:bidi="ar-SA"/>
    </w:rPr>
  </w:style>
  <w:style w:type="paragraph" w:customStyle="1" w:styleId="Heading-plain">
    <w:name w:val="Heading - plain"/>
    <w:basedOn w:val="Heading2"/>
    <w:next w:val="BodyText"/>
    <w:rsid w:val="00583BF3"/>
    <w:pPr>
      <w:keepLines w:val="0"/>
      <w:widowControl/>
      <w:tabs>
        <w:tab w:val="left" w:pos="720"/>
      </w:tabs>
      <w:suppressAutoHyphens w:val="0"/>
      <w:spacing w:before="120" w:after="120"/>
      <w:jc w:val="center"/>
    </w:pPr>
    <w:rPr>
      <w:rFonts w:ascii="Times New Roman" w:eastAsia="Times New Roman" w:hAnsi="Times New Roman" w:cs="Times New Roman"/>
      <w:b/>
      <w:bCs/>
      <w:i/>
      <w:iCs/>
      <w:color w:val="auto"/>
      <w:kern w:val="0"/>
      <w:sz w:val="22"/>
      <w:szCs w:val="24"/>
      <w:lang w:val="en-GB" w:eastAsia="en-US" w:bidi="ar-SA"/>
    </w:rPr>
  </w:style>
  <w:style w:type="character" w:customStyle="1" w:styleId="Heading1Char">
    <w:name w:val="Heading 1 Char"/>
    <w:basedOn w:val="DefaultParagraphFont"/>
    <w:link w:val="Heading1"/>
    <w:uiPriority w:val="9"/>
    <w:rsid w:val="00583BF3"/>
    <w:rPr>
      <w:rFonts w:asciiTheme="majorHAnsi" w:eastAsiaTheme="majorEastAsia" w:hAnsiTheme="majorHAnsi" w:cs="Mangal"/>
      <w:color w:val="365F91" w:themeColor="accent1" w:themeShade="BF"/>
      <w:kern w:val="1"/>
      <w:sz w:val="32"/>
      <w:szCs w:val="29"/>
      <w:lang w:val="fr-FR" w:eastAsia="zh-CN" w:bidi="hi-IN"/>
    </w:rPr>
  </w:style>
  <w:style w:type="character" w:customStyle="1" w:styleId="Heading2Char">
    <w:name w:val="Heading 2 Char"/>
    <w:basedOn w:val="DefaultParagraphFont"/>
    <w:link w:val="Heading2"/>
    <w:uiPriority w:val="9"/>
    <w:semiHidden/>
    <w:rsid w:val="00583BF3"/>
    <w:rPr>
      <w:rFonts w:asciiTheme="majorHAnsi" w:eastAsiaTheme="majorEastAsia" w:hAnsiTheme="majorHAnsi" w:cs="Mangal"/>
      <w:color w:val="365F91" w:themeColor="accent1" w:themeShade="BF"/>
      <w:kern w:val="1"/>
      <w:sz w:val="26"/>
      <w:szCs w:val="23"/>
      <w:lang w:val="fr-FR" w:eastAsia="zh-CN" w:bidi="hi-IN"/>
    </w:rPr>
  </w:style>
  <w:style w:type="character" w:customStyle="1" w:styleId="Para1Char1">
    <w:name w:val="Para1 Char1"/>
    <w:link w:val="Para10"/>
    <w:locked/>
    <w:rsid w:val="00583BF3"/>
    <w:rPr>
      <w:sz w:val="22"/>
      <w:szCs w:val="18"/>
      <w:lang w:val="x-none"/>
    </w:rPr>
  </w:style>
  <w:style w:type="paragraph" w:customStyle="1" w:styleId="Para10">
    <w:name w:val="Para1"/>
    <w:basedOn w:val="Normal"/>
    <w:link w:val="Para1Char1"/>
    <w:rsid w:val="00583BF3"/>
    <w:pPr>
      <w:widowControl/>
      <w:suppressAutoHyphens w:val="0"/>
      <w:snapToGrid w:val="0"/>
      <w:spacing w:before="120" w:after="120"/>
      <w:jc w:val="both"/>
    </w:pPr>
    <w:rPr>
      <w:rFonts w:ascii="Times New Roman" w:eastAsia="Times New Roman" w:hAnsi="Times New Roman" w:cs="Times New Roman"/>
      <w:kern w:val="0"/>
      <w:sz w:val="22"/>
      <w:szCs w:val="18"/>
      <w:lang w:val="x-none" w:eastAsia="en-US" w:bidi="ar-SA"/>
    </w:rPr>
  </w:style>
  <w:style w:type="character" w:styleId="PageNumber">
    <w:name w:val="page number"/>
    <w:semiHidden/>
    <w:unhideWhenUsed/>
    <w:rsid w:val="00583BF3"/>
    <w:rPr>
      <w:rFonts w:ascii="Times New Roman" w:hAnsi="Times New Roman" w:cs="Times New Roman" w:hint="default"/>
      <w:sz w:val="22"/>
    </w:rPr>
  </w:style>
  <w:style w:type="paragraph" w:customStyle="1" w:styleId="Para3">
    <w:name w:val="Para3"/>
    <w:basedOn w:val="Normal"/>
    <w:rsid w:val="00833E97"/>
    <w:pPr>
      <w:widowControl/>
      <w:tabs>
        <w:tab w:val="num" w:pos="2880"/>
      </w:tabs>
      <w:suppressAutoHyphens w:val="0"/>
      <w:spacing w:before="80" w:after="80"/>
      <w:ind w:left="2880" w:hanging="360"/>
      <w:jc w:val="both"/>
    </w:pPr>
    <w:rPr>
      <w:rFonts w:ascii="Times New Roman" w:eastAsia="Malgun Gothic" w:hAnsi="Times New Roman" w:cs="Times New Roman"/>
      <w:kern w:val="0"/>
      <w:sz w:val="22"/>
      <w:szCs w:val="20"/>
      <w:lang w:val="en-GB" w:eastAsia="en-US" w:bidi="ar-SA"/>
    </w:rPr>
  </w:style>
  <w:style w:type="character" w:customStyle="1" w:styleId="Para1Char">
    <w:name w:val="Para1 Char"/>
    <w:locked/>
    <w:rsid w:val="00833E97"/>
    <w:rPr>
      <w:rFonts w:ascii="Times New Roman" w:eastAsia="Malgun Gothic" w:hAnsi="Times New Roman" w:cs="Times New Roman"/>
      <w:szCs w:val="18"/>
      <w:lang w:val="en-GB" w:eastAsia="x-none"/>
    </w:rPr>
  </w:style>
  <w:style w:type="paragraph" w:customStyle="1" w:styleId="Para1">
    <w:name w:val="Para 1"/>
    <w:basedOn w:val="BodyText"/>
    <w:rsid w:val="00833E97"/>
    <w:pPr>
      <w:widowControl/>
      <w:numPr>
        <w:numId w:val="19"/>
      </w:numPr>
      <w:tabs>
        <w:tab w:val="num" w:pos="360"/>
      </w:tabs>
      <w:suppressAutoHyphens w:val="0"/>
      <w:spacing w:before="120" w:after="120" w:line="240" w:lineRule="auto"/>
      <w:ind w:left="0" w:firstLine="0"/>
      <w:jc w:val="both"/>
    </w:pPr>
    <w:rPr>
      <w:rFonts w:ascii="Times New Roman" w:eastAsia="MS Mincho" w:hAnsi="Times New Roman" w:cs="Angsana New"/>
      <w:bCs/>
      <w:kern w:val="0"/>
      <w:sz w:val="22"/>
      <w:szCs w:val="22"/>
      <w:lang w:val="en-GB" w:eastAsia="en-US" w:bidi="ar-SA"/>
    </w:rPr>
  </w:style>
  <w:style w:type="paragraph" w:customStyle="1" w:styleId="Default">
    <w:name w:val="Default"/>
    <w:rsid w:val="00833E97"/>
    <w:pPr>
      <w:autoSpaceDE w:val="0"/>
      <w:autoSpaceDN w:val="0"/>
      <w:adjustRightInd w:val="0"/>
    </w:pPr>
    <w:rPr>
      <w:rFonts w:eastAsiaTheme="minorHAnsi"/>
      <w:color w:val="000000"/>
      <w:sz w:val="24"/>
      <w:szCs w:val="24"/>
    </w:rPr>
  </w:style>
  <w:style w:type="character" w:customStyle="1" w:styleId="lrzxr">
    <w:name w:val="lrzxr"/>
    <w:basedOn w:val="DefaultParagraphFont"/>
    <w:rsid w:val="00DC48A4"/>
  </w:style>
  <w:style w:type="character" w:styleId="PlaceholderText">
    <w:name w:val="Placeholder Text"/>
    <w:basedOn w:val="DefaultParagraphFont"/>
    <w:uiPriority w:val="99"/>
    <w:semiHidden/>
    <w:rsid w:val="00FE6F4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589138">
      <w:bodyDiv w:val="1"/>
      <w:marLeft w:val="0"/>
      <w:marRight w:val="0"/>
      <w:marTop w:val="0"/>
      <w:marBottom w:val="0"/>
      <w:divBdr>
        <w:top w:val="none" w:sz="0" w:space="0" w:color="auto"/>
        <w:left w:val="none" w:sz="0" w:space="0" w:color="auto"/>
        <w:bottom w:val="none" w:sz="0" w:space="0" w:color="auto"/>
        <w:right w:val="none" w:sz="0" w:space="0" w:color="auto"/>
      </w:divBdr>
    </w:div>
    <w:div w:id="731974532">
      <w:bodyDiv w:val="1"/>
      <w:marLeft w:val="0"/>
      <w:marRight w:val="0"/>
      <w:marTop w:val="0"/>
      <w:marBottom w:val="0"/>
      <w:divBdr>
        <w:top w:val="none" w:sz="0" w:space="0" w:color="auto"/>
        <w:left w:val="none" w:sz="0" w:space="0" w:color="auto"/>
        <w:bottom w:val="none" w:sz="0" w:space="0" w:color="auto"/>
        <w:right w:val="none" w:sz="0" w:space="0" w:color="auto"/>
      </w:divBdr>
    </w:div>
    <w:div w:id="900139046">
      <w:bodyDiv w:val="1"/>
      <w:marLeft w:val="0"/>
      <w:marRight w:val="0"/>
      <w:marTop w:val="0"/>
      <w:marBottom w:val="0"/>
      <w:divBdr>
        <w:top w:val="none" w:sz="0" w:space="0" w:color="auto"/>
        <w:left w:val="none" w:sz="0" w:space="0" w:color="auto"/>
        <w:bottom w:val="none" w:sz="0" w:space="0" w:color="auto"/>
        <w:right w:val="none" w:sz="0" w:space="0" w:color="auto"/>
      </w:divBdr>
    </w:div>
    <w:div w:id="905722048">
      <w:bodyDiv w:val="1"/>
      <w:marLeft w:val="0"/>
      <w:marRight w:val="0"/>
      <w:marTop w:val="0"/>
      <w:marBottom w:val="0"/>
      <w:divBdr>
        <w:top w:val="none" w:sz="0" w:space="0" w:color="auto"/>
        <w:left w:val="none" w:sz="0" w:space="0" w:color="auto"/>
        <w:bottom w:val="none" w:sz="0" w:space="0" w:color="auto"/>
        <w:right w:val="none" w:sz="0" w:space="0" w:color="auto"/>
      </w:divBdr>
    </w:div>
    <w:div w:id="1032000875">
      <w:bodyDiv w:val="1"/>
      <w:marLeft w:val="0"/>
      <w:marRight w:val="0"/>
      <w:marTop w:val="0"/>
      <w:marBottom w:val="0"/>
      <w:divBdr>
        <w:top w:val="none" w:sz="0" w:space="0" w:color="auto"/>
        <w:left w:val="none" w:sz="0" w:space="0" w:color="auto"/>
        <w:bottom w:val="none" w:sz="0" w:space="0" w:color="auto"/>
        <w:right w:val="none" w:sz="0" w:space="0" w:color="auto"/>
      </w:divBdr>
    </w:div>
    <w:div w:id="1125540637">
      <w:bodyDiv w:val="1"/>
      <w:marLeft w:val="0"/>
      <w:marRight w:val="0"/>
      <w:marTop w:val="0"/>
      <w:marBottom w:val="0"/>
      <w:divBdr>
        <w:top w:val="none" w:sz="0" w:space="0" w:color="auto"/>
        <w:left w:val="none" w:sz="0" w:space="0" w:color="auto"/>
        <w:bottom w:val="none" w:sz="0" w:space="0" w:color="auto"/>
        <w:right w:val="none" w:sz="0" w:space="0" w:color="auto"/>
      </w:divBdr>
    </w:div>
    <w:div w:id="1438519355">
      <w:bodyDiv w:val="1"/>
      <w:marLeft w:val="0"/>
      <w:marRight w:val="0"/>
      <w:marTop w:val="0"/>
      <w:marBottom w:val="0"/>
      <w:divBdr>
        <w:top w:val="none" w:sz="0" w:space="0" w:color="auto"/>
        <w:left w:val="none" w:sz="0" w:space="0" w:color="auto"/>
        <w:bottom w:val="none" w:sz="0" w:space="0" w:color="auto"/>
        <w:right w:val="none" w:sz="0" w:space="0" w:color="auto"/>
      </w:divBdr>
      <w:divsChild>
        <w:div w:id="219440159">
          <w:marLeft w:val="0"/>
          <w:marRight w:val="0"/>
          <w:marTop w:val="0"/>
          <w:marBottom w:val="0"/>
          <w:divBdr>
            <w:top w:val="none" w:sz="0" w:space="0" w:color="auto"/>
            <w:left w:val="none" w:sz="0" w:space="0" w:color="auto"/>
            <w:bottom w:val="none" w:sz="0" w:space="0" w:color="auto"/>
            <w:right w:val="none" w:sz="0" w:space="0" w:color="auto"/>
          </w:divBdr>
          <w:divsChild>
            <w:div w:id="100413934">
              <w:marLeft w:val="0"/>
              <w:marRight w:val="54"/>
              <w:marTop w:val="0"/>
              <w:marBottom w:val="0"/>
              <w:divBdr>
                <w:top w:val="none" w:sz="0" w:space="0" w:color="auto"/>
                <w:left w:val="none" w:sz="0" w:space="0" w:color="auto"/>
                <w:bottom w:val="none" w:sz="0" w:space="0" w:color="auto"/>
                <w:right w:val="none" w:sz="0" w:space="0" w:color="auto"/>
              </w:divBdr>
              <w:divsChild>
                <w:div w:id="1908374734">
                  <w:marLeft w:val="0"/>
                  <w:marRight w:val="0"/>
                  <w:marTop w:val="0"/>
                  <w:marBottom w:val="109"/>
                  <w:divBdr>
                    <w:top w:val="single" w:sz="6" w:space="0" w:color="C0C0C0"/>
                    <w:left w:val="single" w:sz="6" w:space="0" w:color="D9D9D9"/>
                    <w:bottom w:val="single" w:sz="6" w:space="0" w:color="D9D9D9"/>
                    <w:right w:val="single" w:sz="6" w:space="0" w:color="D9D9D9"/>
                  </w:divBdr>
                  <w:divsChild>
                    <w:div w:id="248276496">
                      <w:marLeft w:val="0"/>
                      <w:marRight w:val="0"/>
                      <w:marTop w:val="0"/>
                      <w:marBottom w:val="0"/>
                      <w:divBdr>
                        <w:top w:val="none" w:sz="0" w:space="0" w:color="auto"/>
                        <w:left w:val="none" w:sz="0" w:space="0" w:color="auto"/>
                        <w:bottom w:val="none" w:sz="0" w:space="0" w:color="auto"/>
                        <w:right w:val="none" w:sz="0" w:space="0" w:color="auto"/>
                      </w:divBdr>
                    </w:div>
                    <w:div w:id="58742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419632">
          <w:marLeft w:val="0"/>
          <w:marRight w:val="0"/>
          <w:marTop w:val="0"/>
          <w:marBottom w:val="0"/>
          <w:divBdr>
            <w:top w:val="none" w:sz="0" w:space="0" w:color="auto"/>
            <w:left w:val="none" w:sz="0" w:space="0" w:color="auto"/>
            <w:bottom w:val="none" w:sz="0" w:space="0" w:color="auto"/>
            <w:right w:val="none" w:sz="0" w:space="0" w:color="auto"/>
          </w:divBdr>
          <w:divsChild>
            <w:div w:id="2035030082">
              <w:marLeft w:val="54"/>
              <w:marRight w:val="0"/>
              <w:marTop w:val="0"/>
              <w:marBottom w:val="0"/>
              <w:divBdr>
                <w:top w:val="none" w:sz="0" w:space="0" w:color="auto"/>
                <w:left w:val="none" w:sz="0" w:space="0" w:color="auto"/>
                <w:bottom w:val="none" w:sz="0" w:space="0" w:color="auto"/>
                <w:right w:val="none" w:sz="0" w:space="0" w:color="auto"/>
              </w:divBdr>
              <w:divsChild>
                <w:div w:id="1880042916">
                  <w:marLeft w:val="0"/>
                  <w:marRight w:val="0"/>
                  <w:marTop w:val="0"/>
                  <w:marBottom w:val="0"/>
                  <w:divBdr>
                    <w:top w:val="none" w:sz="0" w:space="0" w:color="auto"/>
                    <w:left w:val="none" w:sz="0" w:space="0" w:color="auto"/>
                    <w:bottom w:val="none" w:sz="0" w:space="0" w:color="auto"/>
                    <w:right w:val="none" w:sz="0" w:space="0" w:color="auto"/>
                  </w:divBdr>
                  <w:divsChild>
                    <w:div w:id="285552653">
                      <w:marLeft w:val="0"/>
                      <w:marRight w:val="0"/>
                      <w:marTop w:val="0"/>
                      <w:marBottom w:val="109"/>
                      <w:divBdr>
                        <w:top w:val="single" w:sz="6" w:space="0" w:color="F5F5F5"/>
                        <w:left w:val="single" w:sz="6" w:space="0" w:color="F5F5F5"/>
                        <w:bottom w:val="single" w:sz="6" w:space="0" w:color="F5F5F5"/>
                        <w:right w:val="single" w:sz="6" w:space="0" w:color="F5F5F5"/>
                      </w:divBdr>
                      <w:divsChild>
                        <w:div w:id="1521238635">
                          <w:marLeft w:val="0"/>
                          <w:marRight w:val="0"/>
                          <w:marTop w:val="0"/>
                          <w:marBottom w:val="0"/>
                          <w:divBdr>
                            <w:top w:val="none" w:sz="0" w:space="0" w:color="auto"/>
                            <w:left w:val="none" w:sz="0" w:space="0" w:color="auto"/>
                            <w:bottom w:val="none" w:sz="0" w:space="0" w:color="auto"/>
                            <w:right w:val="none" w:sz="0" w:space="0" w:color="auto"/>
                          </w:divBdr>
                          <w:divsChild>
                            <w:div w:id="56040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2358327">
      <w:bodyDiv w:val="1"/>
      <w:marLeft w:val="0"/>
      <w:marRight w:val="0"/>
      <w:marTop w:val="0"/>
      <w:marBottom w:val="0"/>
      <w:divBdr>
        <w:top w:val="none" w:sz="0" w:space="0" w:color="auto"/>
        <w:left w:val="none" w:sz="0" w:space="0" w:color="auto"/>
        <w:bottom w:val="none" w:sz="0" w:space="0" w:color="auto"/>
        <w:right w:val="none" w:sz="0" w:space="0" w:color="auto"/>
      </w:divBdr>
    </w:div>
    <w:div w:id="2101177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1D598256157450EB157CC737F9C668E"/>
        <w:category>
          <w:name w:val="General"/>
          <w:gallery w:val="placeholder"/>
        </w:category>
        <w:types>
          <w:type w:val="bbPlcHdr"/>
        </w:types>
        <w:behaviors>
          <w:behavior w:val="content"/>
        </w:behaviors>
        <w:guid w:val="{6B3A1F51-7838-419A-83D3-E76768903700}"/>
      </w:docPartPr>
      <w:docPartBody>
        <w:p w:rsidR="0082603F" w:rsidRDefault="00201FA0">
          <w:r w:rsidRPr="00C30313">
            <w:rPr>
              <w:rStyle w:val="PlaceholderText"/>
            </w:rPr>
            <w:t>[Subject]</w:t>
          </w:r>
        </w:p>
      </w:docPartBody>
    </w:docPart>
    <w:docPart>
      <w:docPartPr>
        <w:name w:val="D8F2405194564C7FABAB80D0B4A6578E"/>
        <w:category>
          <w:name w:val="General"/>
          <w:gallery w:val="placeholder"/>
        </w:category>
        <w:types>
          <w:type w:val="bbPlcHdr"/>
        </w:types>
        <w:behaviors>
          <w:behavior w:val="content"/>
        </w:behaviors>
        <w:guid w:val="{F4760AAF-00A2-46FC-AA6D-7B4F8DC7D6B6}"/>
      </w:docPartPr>
      <w:docPartBody>
        <w:p w:rsidR="0082603F" w:rsidRDefault="00201FA0">
          <w:r w:rsidRPr="00C30313">
            <w:rPr>
              <w:rStyle w:val="PlaceholderText"/>
            </w:rPr>
            <w:t>[Subject]</w:t>
          </w:r>
        </w:p>
      </w:docPartBody>
    </w:docPart>
    <w:docPart>
      <w:docPartPr>
        <w:name w:val="E76C923872034F1883D551E852772B90"/>
        <w:category>
          <w:name w:val="General"/>
          <w:gallery w:val="placeholder"/>
        </w:category>
        <w:types>
          <w:type w:val="bbPlcHdr"/>
        </w:types>
        <w:behaviors>
          <w:behavior w:val="content"/>
        </w:behaviors>
        <w:guid w:val="{F9F43F74-2795-4D11-A85E-BA154B13AD99}"/>
      </w:docPartPr>
      <w:docPartBody>
        <w:p w:rsidR="0082603F" w:rsidRDefault="00201FA0" w:rsidP="00201FA0">
          <w:pPr>
            <w:pStyle w:val="E76C923872034F1883D551E852772B90"/>
          </w:pPr>
          <w:r w:rsidRPr="00C30313">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ourier New"/>
    <w:charset w:val="00"/>
    <w:family w:val="auto"/>
    <w:pitch w:val="variable"/>
    <w:sig w:usb0="00000003" w:usb1="1001ECEA" w:usb2="00000000" w:usb3="00000000" w:csb0="00000001" w:csb1="00000000"/>
  </w:font>
  <w:font w:name="CIDFont+F2">
    <w:altName w:val="Times New Roman"/>
    <w:charset w:val="00"/>
    <w:family w:val="roman"/>
    <w:pitch w:val="variable"/>
  </w:font>
  <w:font w:name="CIDFont+F1">
    <w:altName w:val="Times New Roman"/>
    <w:charset w:val="00"/>
    <w:family w:val="roman"/>
    <w:pitch w:val="variable"/>
  </w:font>
  <w:font w:name="Liberation Serif">
    <w:altName w:val="Times New Roman"/>
    <w:charset w:val="00"/>
    <w:family w:val="roman"/>
    <w:pitch w:val="variable"/>
    <w:sig w:usb0="00000000"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FA0"/>
    <w:rsid w:val="00201FA0"/>
    <w:rsid w:val="0082603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1FA0"/>
    <w:rPr>
      <w:color w:val="808080"/>
    </w:rPr>
  </w:style>
  <w:style w:type="paragraph" w:customStyle="1" w:styleId="E76C923872034F1883D551E852772B90">
    <w:name w:val="E76C923872034F1883D551E852772B90"/>
    <w:rsid w:val="00201F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4D50D2-7583-4F43-B0A2-08EA4D5C0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1548</Words>
  <Characters>8825</Characters>
  <Application>Microsoft Office Word</Application>
  <DocSecurity>0</DocSecurity>
  <Lines>73</Lines>
  <Paragraphs>20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
    </vt:vector>
  </TitlesOfParts>
  <Company>SCBD</Company>
  <LinksUpToDate>false</LinksUpToDate>
  <CharactersWithSpaces>10353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CBD/CCB/WS/2018/2/1/Add.1</dc:subject>
  <dc:creator>François Lengrand</dc:creator>
  <cp:lastModifiedBy>Veronique Lefebvre</cp:lastModifiedBy>
  <cp:revision>3</cp:revision>
  <cp:lastPrinted>2018-09-04T15:54:00Z</cp:lastPrinted>
  <dcterms:created xsi:type="dcterms:W3CDTF">2018-10-02T16:45:00Z</dcterms:created>
  <dcterms:modified xsi:type="dcterms:W3CDTF">2018-10-02T20:04:00Z</dcterms:modified>
</cp:coreProperties>
</file>