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5091" w:type="pct"/>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452"/>
        <w:gridCol w:w="4819"/>
        <w:gridCol w:w="3259"/>
      </w:tblGrid>
      <w:tr w:rsidR="00FC0848" w:rsidRPr="005E482D" w14:paraId="0334A402" w14:textId="77777777" w:rsidTr="00CC2BFF">
        <w:trPr>
          <w:trHeight w:val="851"/>
        </w:trPr>
        <w:tc>
          <w:tcPr>
            <w:tcW w:w="1452" w:type="dxa"/>
            <w:tcBorders>
              <w:bottom w:val="single" w:sz="12" w:space="0" w:color="auto"/>
            </w:tcBorders>
          </w:tcPr>
          <w:p w14:paraId="426E4342" w14:textId="77777777" w:rsidR="00CC3A98" w:rsidRPr="005E482D" w:rsidRDefault="00CC3A98" w:rsidP="003063AC">
            <w:pPr>
              <w:rPr>
                <w:lang w:val="en-GB"/>
              </w:rPr>
            </w:pPr>
            <w:r w:rsidRPr="005E482D">
              <w:rPr>
                <w:noProof/>
                <w:lang w:val="en-CA" w:eastAsia="en-CA"/>
              </w:rPr>
              <w:drawing>
                <wp:inline distT="0" distB="0" distL="0" distR="0" wp14:anchorId="6C04FB3C" wp14:editId="16272BBA">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4819" w:type="dxa"/>
            <w:tcBorders>
              <w:bottom w:val="single" w:sz="12" w:space="0" w:color="auto"/>
            </w:tcBorders>
            <w:shd w:val="clear" w:color="auto" w:fill="auto"/>
            <w:tcFitText/>
          </w:tcPr>
          <w:p w14:paraId="1B17162B" w14:textId="77777777" w:rsidR="00CC3A98" w:rsidRPr="005E482D" w:rsidRDefault="00CC3A98" w:rsidP="000A5112">
            <w:pPr>
              <w:ind w:right="2378"/>
              <w:rPr>
                <w:lang w:val="en-GB"/>
              </w:rPr>
            </w:pPr>
            <w:r w:rsidRPr="005E482D">
              <w:rPr>
                <w:noProof/>
                <w:lang w:val="en-CA" w:eastAsia="en-CA"/>
              </w:rPr>
              <w:drawing>
                <wp:inline distT="0" distB="0" distL="0" distR="0" wp14:anchorId="77C54D04" wp14:editId="67289979">
                  <wp:extent cx="500870" cy="36000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3259" w:type="dxa"/>
            <w:tcBorders>
              <w:bottom w:val="single" w:sz="12" w:space="0" w:color="auto"/>
            </w:tcBorders>
          </w:tcPr>
          <w:p w14:paraId="5FBA2545" w14:textId="76F023CC" w:rsidR="00CC3A98" w:rsidRPr="005E482D" w:rsidRDefault="00CC3A98" w:rsidP="003063AC">
            <w:pPr>
              <w:jc w:val="right"/>
              <w:rPr>
                <w:rFonts w:ascii="Arial" w:hAnsi="Arial" w:cs="Arial"/>
                <w:b/>
                <w:sz w:val="32"/>
                <w:szCs w:val="32"/>
                <w:lang w:val="en-GB"/>
              </w:rPr>
            </w:pPr>
            <w:r w:rsidRPr="005E482D">
              <w:rPr>
                <w:rFonts w:ascii="Arial" w:hAnsi="Arial" w:cs="Arial"/>
                <w:b/>
                <w:sz w:val="32"/>
                <w:szCs w:val="32"/>
                <w:lang w:val="en-GB"/>
              </w:rPr>
              <w:t>CBD</w:t>
            </w:r>
          </w:p>
        </w:tc>
      </w:tr>
      <w:tr w:rsidR="00FE642A" w:rsidRPr="005E482D" w14:paraId="0FD7EFB1" w14:textId="77777777" w:rsidTr="00CC2BFF">
        <w:tc>
          <w:tcPr>
            <w:tcW w:w="6271" w:type="dxa"/>
            <w:gridSpan w:val="2"/>
            <w:tcBorders>
              <w:top w:val="single" w:sz="12" w:space="0" w:color="auto"/>
              <w:bottom w:val="single" w:sz="36" w:space="0" w:color="auto"/>
            </w:tcBorders>
            <w:vAlign w:val="center"/>
          </w:tcPr>
          <w:p w14:paraId="15848F56" w14:textId="77777777" w:rsidR="00CC3A98" w:rsidRPr="005E482D" w:rsidRDefault="00CC3A98" w:rsidP="000A5112">
            <w:pPr>
              <w:ind w:right="2378"/>
              <w:rPr>
                <w:lang w:val="en-GB"/>
              </w:rPr>
            </w:pPr>
            <w:r w:rsidRPr="005E482D">
              <w:rPr>
                <w:noProof/>
                <w:lang w:val="en-CA" w:eastAsia="en-CA"/>
              </w:rPr>
              <w:drawing>
                <wp:inline distT="0" distB="0" distL="0" distR="0" wp14:anchorId="1B949D16" wp14:editId="2F5B1E93">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3259" w:type="dxa"/>
            <w:tcBorders>
              <w:top w:val="single" w:sz="12" w:space="0" w:color="auto"/>
              <w:bottom w:val="single" w:sz="36" w:space="0" w:color="auto"/>
            </w:tcBorders>
          </w:tcPr>
          <w:p w14:paraId="197B88F9" w14:textId="77777777" w:rsidR="00CC3A98" w:rsidRPr="005E482D" w:rsidRDefault="00CC3A98" w:rsidP="003063AC">
            <w:pPr>
              <w:ind w:left="20"/>
              <w:rPr>
                <w:sz w:val="22"/>
                <w:szCs w:val="22"/>
                <w:lang w:val="en-GB"/>
              </w:rPr>
            </w:pPr>
            <w:r w:rsidRPr="005E482D">
              <w:rPr>
                <w:sz w:val="22"/>
                <w:szCs w:val="22"/>
                <w:lang w:val="en-GB"/>
              </w:rPr>
              <w:t>Distr.</w:t>
            </w:r>
          </w:p>
          <w:p w14:paraId="334281D0" w14:textId="77777777" w:rsidR="00CC3A98" w:rsidRPr="005E482D" w:rsidRDefault="00CC3A98" w:rsidP="003063AC">
            <w:pPr>
              <w:ind w:left="20"/>
              <w:rPr>
                <w:sz w:val="22"/>
                <w:szCs w:val="22"/>
                <w:lang w:val="en-GB"/>
              </w:rPr>
            </w:pPr>
            <w:r w:rsidRPr="005E482D">
              <w:rPr>
                <w:sz w:val="22"/>
                <w:szCs w:val="22"/>
                <w:lang w:val="en-GB"/>
              </w:rPr>
              <w:t>GENERAL</w:t>
            </w:r>
          </w:p>
          <w:p w14:paraId="197ADBBC" w14:textId="77777777" w:rsidR="00CC3A98" w:rsidRPr="005E482D" w:rsidRDefault="00CC3A98" w:rsidP="003063AC">
            <w:pPr>
              <w:ind w:left="20"/>
              <w:rPr>
                <w:sz w:val="22"/>
                <w:szCs w:val="22"/>
                <w:lang w:val="en-GB"/>
              </w:rPr>
            </w:pPr>
          </w:p>
          <w:sdt>
            <w:sdtPr>
              <w:rPr>
                <w:sz w:val="22"/>
                <w:szCs w:val="22"/>
                <w:lang w:val="en-GB"/>
              </w:rPr>
              <w:alias w:val="Subject"/>
              <w:tag w:val=""/>
              <w:id w:val="-391809372"/>
              <w:placeholder>
                <w:docPart w:val="16FD9EC2F90743489E437B58FE33A5F7"/>
              </w:placeholder>
              <w:dataBinding w:prefixMappings="xmlns:ns0='http://purl.org/dc/elements/1.1/' xmlns:ns1='http://schemas.openxmlformats.org/package/2006/metadata/core-properties' " w:xpath="/ns1:coreProperties[1]/ns0:subject[1]" w:storeItemID="{6C3C8BC8-F283-45AE-878A-BAB7291924A1}"/>
              <w:text/>
            </w:sdtPr>
            <w:sdtContent>
              <w:p w14:paraId="194C869A" w14:textId="7D9A8447" w:rsidR="00CC3A98" w:rsidRPr="005E482D" w:rsidRDefault="00C12BF1" w:rsidP="003063AC">
                <w:pPr>
                  <w:ind w:left="20"/>
                  <w:rPr>
                    <w:sz w:val="22"/>
                    <w:szCs w:val="22"/>
                    <w:lang w:val="en-GB"/>
                  </w:rPr>
                </w:pPr>
                <w:r>
                  <w:rPr>
                    <w:sz w:val="22"/>
                    <w:szCs w:val="22"/>
                    <w:lang w:val="en-GB"/>
                  </w:rPr>
                  <w:t>CBD/WG2020/5/1/Add.2</w:t>
                </w:r>
              </w:p>
            </w:sdtContent>
          </w:sdt>
          <w:p w14:paraId="27D48A7A" w14:textId="23455B7B" w:rsidR="00CC3A98" w:rsidRPr="005E482D" w:rsidRDefault="00316B80" w:rsidP="00306441">
            <w:pPr>
              <w:ind w:left="23"/>
              <w:rPr>
                <w:sz w:val="22"/>
                <w:szCs w:val="22"/>
                <w:lang w:val="en-GB"/>
              </w:rPr>
            </w:pPr>
            <w:r>
              <w:rPr>
                <w:sz w:val="22"/>
                <w:szCs w:val="22"/>
                <w:lang w:val="en-GB"/>
              </w:rPr>
              <w:t>10</w:t>
            </w:r>
            <w:r w:rsidR="00166486" w:rsidRPr="005E482D">
              <w:rPr>
                <w:sz w:val="22"/>
                <w:szCs w:val="22"/>
                <w:lang w:val="en-GB"/>
              </w:rPr>
              <w:t xml:space="preserve"> </w:t>
            </w:r>
            <w:r>
              <w:rPr>
                <w:sz w:val="22"/>
                <w:szCs w:val="22"/>
                <w:lang w:val="en-GB"/>
              </w:rPr>
              <w:t xml:space="preserve">November </w:t>
            </w:r>
            <w:r w:rsidR="00166486" w:rsidRPr="005E482D">
              <w:rPr>
                <w:sz w:val="22"/>
                <w:szCs w:val="22"/>
                <w:lang w:val="en-GB"/>
              </w:rPr>
              <w:t>2022</w:t>
            </w:r>
          </w:p>
          <w:p w14:paraId="1FD13D91" w14:textId="77777777" w:rsidR="00CC3A98" w:rsidRPr="005E482D" w:rsidRDefault="00CC3A98" w:rsidP="003063AC">
            <w:pPr>
              <w:ind w:left="20"/>
              <w:rPr>
                <w:sz w:val="22"/>
                <w:szCs w:val="22"/>
                <w:lang w:val="en-GB"/>
              </w:rPr>
            </w:pPr>
          </w:p>
          <w:p w14:paraId="3933B5F3" w14:textId="77777777" w:rsidR="00CC3A98" w:rsidRPr="005E482D" w:rsidRDefault="00CC3A98" w:rsidP="000A5112">
            <w:pPr>
              <w:ind w:left="20"/>
              <w:rPr>
                <w:lang w:val="en-GB"/>
              </w:rPr>
            </w:pPr>
            <w:r w:rsidRPr="005E482D">
              <w:rPr>
                <w:sz w:val="22"/>
                <w:szCs w:val="22"/>
                <w:lang w:val="en-GB"/>
              </w:rPr>
              <w:t>ORIGINAL: ENGLISH</w:t>
            </w:r>
          </w:p>
        </w:tc>
      </w:tr>
    </w:tbl>
    <w:p w14:paraId="3DE084B5" w14:textId="77777777" w:rsidR="004E34D7" w:rsidRPr="004E34D7" w:rsidRDefault="004E34D7" w:rsidP="0027323F">
      <w:pPr>
        <w:ind w:left="284" w:right="5816" w:hanging="284"/>
        <w:rPr>
          <w:rFonts w:asciiTheme="majorBidi" w:hAnsiTheme="majorBidi" w:cstheme="majorBidi"/>
          <w:sz w:val="22"/>
          <w:szCs w:val="22"/>
          <w:lang w:val="en-GB"/>
        </w:rPr>
      </w:pPr>
      <w:r w:rsidRPr="004E34D7">
        <w:rPr>
          <w:rFonts w:asciiTheme="majorBidi" w:hAnsiTheme="majorBidi" w:cstheme="majorBidi"/>
          <w:sz w:val="22"/>
          <w:szCs w:val="22"/>
          <w:lang w:val="en-GB"/>
        </w:rPr>
        <w:t>OPEN-ENDED WORKING GROUP ON THE POST-2020 GLOBAL BIODIVERSITY FRAMEWORK</w:t>
      </w:r>
    </w:p>
    <w:p w14:paraId="3404077E" w14:textId="77777777" w:rsidR="004E34D7" w:rsidRDefault="004E34D7" w:rsidP="0027323F">
      <w:pPr>
        <w:ind w:left="284" w:right="5816" w:hanging="284"/>
        <w:rPr>
          <w:snapToGrid w:val="0"/>
          <w:kern w:val="22"/>
          <w:sz w:val="22"/>
          <w:szCs w:val="22"/>
          <w:lang w:eastAsia="nb-NO"/>
        </w:rPr>
      </w:pPr>
      <w:r w:rsidRPr="005E482D">
        <w:rPr>
          <w:rFonts w:asciiTheme="majorBidi" w:hAnsiTheme="majorBidi" w:cstheme="majorBidi"/>
          <w:sz w:val="22"/>
          <w:szCs w:val="22"/>
          <w:lang w:val="en-GB"/>
        </w:rPr>
        <w:t>Fifth meeting</w:t>
      </w:r>
      <w:r w:rsidRPr="005E482D">
        <w:rPr>
          <w:snapToGrid w:val="0"/>
          <w:kern w:val="22"/>
          <w:sz w:val="22"/>
          <w:szCs w:val="22"/>
          <w:lang w:eastAsia="nb-NO"/>
        </w:rPr>
        <w:t xml:space="preserve"> </w:t>
      </w:r>
    </w:p>
    <w:p w14:paraId="14CEF2CF" w14:textId="7DBC187A" w:rsidR="00CC3A98" w:rsidRPr="005E482D" w:rsidRDefault="00F069A9" w:rsidP="0027323F">
      <w:pPr>
        <w:ind w:left="284" w:right="5816" w:hanging="284"/>
        <w:rPr>
          <w:snapToGrid w:val="0"/>
          <w:kern w:val="22"/>
          <w:sz w:val="22"/>
          <w:szCs w:val="22"/>
          <w:lang w:eastAsia="nb-NO"/>
        </w:rPr>
      </w:pPr>
      <w:r w:rsidRPr="005E482D">
        <w:rPr>
          <w:snapToGrid w:val="0"/>
          <w:kern w:val="22"/>
          <w:sz w:val="22"/>
          <w:szCs w:val="22"/>
          <w:lang w:eastAsia="nb-NO"/>
        </w:rPr>
        <w:t>Montreal</w:t>
      </w:r>
      <w:r w:rsidR="00CC3A98" w:rsidRPr="005E482D">
        <w:rPr>
          <w:snapToGrid w:val="0"/>
          <w:kern w:val="22"/>
          <w:sz w:val="22"/>
          <w:szCs w:val="22"/>
          <w:lang w:eastAsia="nb-NO"/>
        </w:rPr>
        <w:t xml:space="preserve">, </w:t>
      </w:r>
      <w:r w:rsidR="00C12BF1">
        <w:rPr>
          <w:snapToGrid w:val="0"/>
          <w:kern w:val="22"/>
          <w:sz w:val="22"/>
          <w:szCs w:val="22"/>
          <w:lang w:eastAsia="nb-NO"/>
        </w:rPr>
        <w:t xml:space="preserve">Canada, </w:t>
      </w:r>
      <w:r w:rsidRPr="005E482D">
        <w:rPr>
          <w:snapToGrid w:val="0"/>
          <w:kern w:val="22"/>
          <w:sz w:val="22"/>
          <w:szCs w:val="22"/>
          <w:lang w:eastAsia="nb-NO"/>
        </w:rPr>
        <w:t>3</w:t>
      </w:r>
      <w:r w:rsidR="00CC3A98" w:rsidRPr="005E482D">
        <w:rPr>
          <w:snapToGrid w:val="0"/>
          <w:kern w:val="22"/>
          <w:sz w:val="22"/>
          <w:szCs w:val="22"/>
          <w:lang w:eastAsia="nb-NO"/>
        </w:rPr>
        <w:t>-</w:t>
      </w:r>
      <w:r w:rsidRPr="005E482D">
        <w:rPr>
          <w:snapToGrid w:val="0"/>
          <w:kern w:val="22"/>
          <w:sz w:val="22"/>
          <w:szCs w:val="22"/>
          <w:lang w:eastAsia="nb-NO"/>
        </w:rPr>
        <w:t>5</w:t>
      </w:r>
      <w:r w:rsidR="00B63987" w:rsidRPr="005E482D">
        <w:rPr>
          <w:snapToGrid w:val="0"/>
          <w:kern w:val="22"/>
          <w:sz w:val="22"/>
          <w:szCs w:val="22"/>
          <w:lang w:eastAsia="nb-NO"/>
        </w:rPr>
        <w:t xml:space="preserve"> </w:t>
      </w:r>
      <w:r w:rsidRPr="005E482D">
        <w:rPr>
          <w:snapToGrid w:val="0"/>
          <w:kern w:val="22"/>
          <w:sz w:val="22"/>
          <w:szCs w:val="22"/>
          <w:lang w:eastAsia="nb-NO"/>
        </w:rPr>
        <w:t>December</w:t>
      </w:r>
      <w:r w:rsidR="00B63987" w:rsidRPr="005E482D">
        <w:rPr>
          <w:snapToGrid w:val="0"/>
          <w:kern w:val="22"/>
          <w:sz w:val="22"/>
          <w:szCs w:val="22"/>
          <w:lang w:eastAsia="nb-NO"/>
        </w:rPr>
        <w:t xml:space="preserve"> </w:t>
      </w:r>
      <w:r w:rsidR="00CC3A98" w:rsidRPr="005E482D">
        <w:rPr>
          <w:snapToGrid w:val="0"/>
          <w:kern w:val="22"/>
          <w:sz w:val="22"/>
          <w:szCs w:val="22"/>
          <w:lang w:eastAsia="nb-NO"/>
        </w:rPr>
        <w:t>2022</w:t>
      </w:r>
    </w:p>
    <w:p w14:paraId="28080FC9" w14:textId="5CC662F2" w:rsidR="009479BC" w:rsidRPr="005E482D" w:rsidRDefault="00CE552E" w:rsidP="0027323F">
      <w:pPr>
        <w:ind w:left="284" w:right="5816" w:hanging="284"/>
        <w:rPr>
          <w:rFonts w:asciiTheme="majorBidi" w:hAnsiTheme="majorBidi" w:cstheme="majorBidi"/>
          <w:sz w:val="22"/>
          <w:szCs w:val="22"/>
        </w:rPr>
      </w:pPr>
      <w:r w:rsidRPr="005E482D">
        <w:rPr>
          <w:snapToGrid w:val="0"/>
          <w:kern w:val="22"/>
          <w:sz w:val="22"/>
          <w:szCs w:val="22"/>
        </w:rPr>
        <w:t>Item 2 of the provisional agenda</w:t>
      </w:r>
      <w:r w:rsidR="001361D6" w:rsidRPr="005E482D">
        <w:rPr>
          <w:rStyle w:val="FootnoteReference"/>
          <w:snapToGrid w:val="0"/>
          <w:kern w:val="22"/>
          <w:sz w:val="22"/>
          <w:szCs w:val="22"/>
        </w:rPr>
        <w:footnoteReference w:customMarkFollows="1" w:id="2"/>
        <w:t>*</w:t>
      </w:r>
    </w:p>
    <w:sdt>
      <w:sdtPr>
        <w:rPr>
          <w:rFonts w:asciiTheme="majorBidi" w:hAnsiTheme="majorBidi" w:cstheme="majorBidi"/>
          <w:b/>
          <w:bCs/>
          <w:caps/>
          <w:kern w:val="22"/>
          <w:sz w:val="22"/>
          <w:szCs w:val="22"/>
          <w:lang w:val="en-GB"/>
        </w:rPr>
        <w:alias w:val="Title"/>
        <w:tag w:val=""/>
        <w:id w:val="1458215665"/>
        <w:placeholder>
          <w:docPart w:val="59BCFAD047644B839B0DFB2EB0B02CB7"/>
        </w:placeholder>
        <w:dataBinding w:prefixMappings="xmlns:ns0='http://purl.org/dc/elements/1.1/' xmlns:ns1='http://schemas.openxmlformats.org/package/2006/metadata/core-properties' " w:xpath="/ns1:coreProperties[1]/ns0:title[1]" w:storeItemID="{6C3C8BC8-F283-45AE-878A-BAB7291924A1}"/>
        <w:text/>
      </w:sdtPr>
      <w:sdtEndPr/>
      <w:sdtContent>
        <w:p w14:paraId="58524B43" w14:textId="7FFC78C6" w:rsidR="002127F9" w:rsidRPr="005E482D" w:rsidRDefault="00F069A9" w:rsidP="0027323F">
          <w:pPr>
            <w:spacing w:before="240" w:after="120"/>
            <w:jc w:val="center"/>
            <w:rPr>
              <w:caps/>
              <w:szCs w:val="22"/>
            </w:rPr>
          </w:pPr>
          <w:r w:rsidRPr="005E482D">
            <w:rPr>
              <w:rFonts w:asciiTheme="majorBidi" w:hAnsiTheme="majorBidi" w:cstheme="majorBidi"/>
              <w:b/>
              <w:bCs/>
              <w:caps/>
              <w:kern w:val="22"/>
              <w:sz w:val="22"/>
              <w:szCs w:val="22"/>
              <w:lang w:val="en-GB"/>
            </w:rPr>
            <w:t>SCENARIO NOTE FOR THE FIFTH MEETING OF THE OPEN-ENDED WORKING GROUP ON THE POST-2020 GLOBAL BIODIVERSITY FRAMEWORK</w:t>
          </w:r>
        </w:p>
      </w:sdtContent>
    </w:sdt>
    <w:p w14:paraId="681E40D9" w14:textId="77777777" w:rsidR="002127F9" w:rsidRPr="005E482D" w:rsidRDefault="002127F9" w:rsidP="0027323F">
      <w:pPr>
        <w:suppressLineNumbers/>
        <w:suppressAutoHyphens/>
        <w:kinsoku w:val="0"/>
        <w:overflowPunct w:val="0"/>
        <w:autoSpaceDE w:val="0"/>
        <w:autoSpaceDN w:val="0"/>
        <w:adjustRightInd w:val="0"/>
        <w:snapToGrid w:val="0"/>
        <w:spacing w:before="240" w:after="120"/>
        <w:jc w:val="center"/>
        <w:rPr>
          <w:i/>
          <w:color w:val="000000"/>
          <w:kern w:val="22"/>
          <w:sz w:val="22"/>
          <w:szCs w:val="22"/>
          <w:lang w:val="en-GB" w:eastAsia="en-US"/>
        </w:rPr>
      </w:pPr>
      <w:r w:rsidRPr="005E482D">
        <w:rPr>
          <w:i/>
          <w:color w:val="000000"/>
          <w:kern w:val="22"/>
          <w:sz w:val="22"/>
          <w:szCs w:val="22"/>
          <w:lang w:val="en-GB" w:eastAsia="en-US"/>
        </w:rPr>
        <w:t>Note by</w:t>
      </w:r>
      <w:r w:rsidR="00C225EE" w:rsidRPr="005E482D">
        <w:rPr>
          <w:i/>
          <w:color w:val="000000"/>
          <w:kern w:val="22"/>
          <w:sz w:val="22"/>
          <w:szCs w:val="22"/>
          <w:lang w:val="en-GB" w:eastAsia="en-US"/>
        </w:rPr>
        <w:t xml:space="preserve"> </w:t>
      </w:r>
      <w:r w:rsidR="001B66F4" w:rsidRPr="005E482D">
        <w:rPr>
          <w:i/>
          <w:color w:val="000000"/>
          <w:kern w:val="22"/>
          <w:sz w:val="22"/>
          <w:szCs w:val="22"/>
          <w:lang w:val="en-GB" w:eastAsia="en-US"/>
        </w:rPr>
        <w:t xml:space="preserve">the </w:t>
      </w:r>
      <w:r w:rsidR="0050255C" w:rsidRPr="005E482D">
        <w:rPr>
          <w:i/>
          <w:color w:val="000000"/>
          <w:kern w:val="22"/>
          <w:sz w:val="22"/>
          <w:szCs w:val="22"/>
          <w:lang w:val="en-GB" w:eastAsia="en-US"/>
        </w:rPr>
        <w:t>Co-Cha</w:t>
      </w:r>
      <w:r w:rsidR="00FD3076" w:rsidRPr="005E482D">
        <w:rPr>
          <w:i/>
          <w:color w:val="000000"/>
          <w:kern w:val="22"/>
          <w:sz w:val="22"/>
          <w:szCs w:val="22"/>
          <w:lang w:val="en-GB" w:eastAsia="en-US"/>
        </w:rPr>
        <w:t>i</w:t>
      </w:r>
      <w:r w:rsidR="0050255C" w:rsidRPr="005E482D">
        <w:rPr>
          <w:i/>
          <w:color w:val="000000"/>
          <w:kern w:val="22"/>
          <w:sz w:val="22"/>
          <w:szCs w:val="22"/>
          <w:lang w:val="en-GB" w:eastAsia="en-US"/>
        </w:rPr>
        <w:t xml:space="preserve">rs </w:t>
      </w:r>
    </w:p>
    <w:p w14:paraId="6BAABA2B" w14:textId="77777777" w:rsidR="002127F9" w:rsidRPr="005E482D" w:rsidRDefault="002127F9" w:rsidP="003106FD">
      <w:pPr>
        <w:pStyle w:val="Heading1"/>
        <w:numPr>
          <w:ilvl w:val="0"/>
          <w:numId w:val="1"/>
        </w:numPr>
        <w:tabs>
          <w:tab w:val="clear" w:pos="720"/>
          <w:tab w:val="num" w:pos="360"/>
          <w:tab w:val="left" w:pos="426"/>
        </w:tabs>
        <w:ind w:left="0" w:firstLine="0"/>
        <w:rPr>
          <w:b w:val="0"/>
          <w:kern w:val="22"/>
        </w:rPr>
      </w:pPr>
      <w:r w:rsidRPr="005E482D">
        <w:rPr>
          <w:kern w:val="22"/>
        </w:rPr>
        <w:t>Introduction</w:t>
      </w:r>
    </w:p>
    <w:p w14:paraId="0FB4EEB2" w14:textId="12C37C04" w:rsidR="00CE552E" w:rsidRPr="005E482D" w:rsidRDefault="00CE552E" w:rsidP="00113630">
      <w:pPr>
        <w:pStyle w:val="Para1"/>
        <w:numPr>
          <w:ilvl w:val="0"/>
          <w:numId w:val="2"/>
        </w:numPr>
        <w:tabs>
          <w:tab w:val="clear" w:pos="360"/>
        </w:tabs>
      </w:pPr>
      <w:r w:rsidRPr="005E482D">
        <w:rPr>
          <w:szCs w:val="22"/>
        </w:rPr>
        <w:t xml:space="preserve">Further to the </w:t>
      </w:r>
      <w:r w:rsidR="00025450" w:rsidRPr="005E482D">
        <w:rPr>
          <w:szCs w:val="22"/>
        </w:rPr>
        <w:t xml:space="preserve">provisional </w:t>
      </w:r>
      <w:r w:rsidRPr="005E482D">
        <w:rPr>
          <w:szCs w:val="22"/>
        </w:rPr>
        <w:t xml:space="preserve">agenda </w:t>
      </w:r>
      <w:r w:rsidR="00746E96" w:rsidRPr="005E482D">
        <w:rPr>
          <w:szCs w:val="22"/>
        </w:rPr>
        <w:t>(CBD/WG2020/</w:t>
      </w:r>
      <w:r w:rsidR="00F069A9" w:rsidRPr="005E482D">
        <w:rPr>
          <w:szCs w:val="22"/>
        </w:rPr>
        <w:t>5</w:t>
      </w:r>
      <w:r w:rsidR="00746E96" w:rsidRPr="005E482D">
        <w:rPr>
          <w:szCs w:val="22"/>
        </w:rPr>
        <w:t xml:space="preserve">/1) </w:t>
      </w:r>
      <w:r w:rsidRPr="005E482D">
        <w:rPr>
          <w:szCs w:val="22"/>
        </w:rPr>
        <w:t xml:space="preserve">and </w:t>
      </w:r>
      <w:r w:rsidR="00025450" w:rsidRPr="005E482D">
        <w:rPr>
          <w:szCs w:val="22"/>
        </w:rPr>
        <w:t xml:space="preserve">the annotated </w:t>
      </w:r>
      <w:r w:rsidR="0008697F" w:rsidRPr="005E482D">
        <w:rPr>
          <w:szCs w:val="22"/>
        </w:rPr>
        <w:t xml:space="preserve">provisional </w:t>
      </w:r>
      <w:r w:rsidR="00025450" w:rsidRPr="005E482D">
        <w:rPr>
          <w:szCs w:val="22"/>
        </w:rPr>
        <w:t>agenda</w:t>
      </w:r>
      <w:r w:rsidRPr="005E482D">
        <w:rPr>
          <w:szCs w:val="22"/>
        </w:rPr>
        <w:t xml:space="preserve"> (CBD/WG2020/</w:t>
      </w:r>
      <w:r w:rsidR="00F069A9" w:rsidRPr="005E482D">
        <w:rPr>
          <w:szCs w:val="22"/>
        </w:rPr>
        <w:t>5</w:t>
      </w:r>
      <w:r w:rsidRPr="005E482D">
        <w:rPr>
          <w:szCs w:val="22"/>
        </w:rPr>
        <w:t>/1</w:t>
      </w:r>
      <w:r w:rsidR="00746E96" w:rsidRPr="005E482D">
        <w:rPr>
          <w:szCs w:val="22"/>
        </w:rPr>
        <w:t>/</w:t>
      </w:r>
      <w:r w:rsidRPr="005E482D">
        <w:rPr>
          <w:szCs w:val="22"/>
        </w:rPr>
        <w:t xml:space="preserve">Add.1), the present document provides the </w:t>
      </w:r>
      <w:r w:rsidR="00C73DFD" w:rsidRPr="005E482D">
        <w:rPr>
          <w:szCs w:val="22"/>
        </w:rPr>
        <w:t>provisional organization of work for the f</w:t>
      </w:r>
      <w:r w:rsidR="00F069A9" w:rsidRPr="005E482D">
        <w:rPr>
          <w:szCs w:val="22"/>
        </w:rPr>
        <w:t>if</w:t>
      </w:r>
      <w:r w:rsidR="00C73DFD" w:rsidRPr="005E482D">
        <w:rPr>
          <w:szCs w:val="22"/>
        </w:rPr>
        <w:t>th meeting of the Open-</w:t>
      </w:r>
      <w:r w:rsidR="008D1A97">
        <w:rPr>
          <w:szCs w:val="22"/>
        </w:rPr>
        <w:t>e</w:t>
      </w:r>
      <w:r w:rsidR="00C73DFD" w:rsidRPr="005E482D">
        <w:rPr>
          <w:szCs w:val="22"/>
        </w:rPr>
        <w:t>nded Working Group on the Post-2020 Global Biodiversity Framework</w:t>
      </w:r>
      <w:r w:rsidRPr="005E482D">
        <w:t xml:space="preserve">. </w:t>
      </w:r>
      <w:r w:rsidRPr="005E482D">
        <w:rPr>
          <w:szCs w:val="22"/>
        </w:rPr>
        <w:t>The present document has been developed by the Co-Chairs with the support of the Executive Secretary and with the guidance of the Bureau of the Conference of the Parties.</w:t>
      </w:r>
    </w:p>
    <w:p w14:paraId="2FD3E52C" w14:textId="7EAE9C30" w:rsidR="009265C1" w:rsidRPr="005E482D" w:rsidRDefault="00BF4230" w:rsidP="00AD197B">
      <w:pPr>
        <w:pStyle w:val="Para1"/>
        <w:numPr>
          <w:ilvl w:val="0"/>
          <w:numId w:val="2"/>
        </w:numPr>
        <w:suppressLineNumbers/>
        <w:tabs>
          <w:tab w:val="clear" w:pos="360"/>
          <w:tab w:val="left" w:pos="720"/>
        </w:tabs>
        <w:suppressAutoHyphens/>
        <w:snapToGrid w:val="0"/>
        <w:rPr>
          <w:kern w:val="22"/>
          <w:szCs w:val="22"/>
        </w:rPr>
      </w:pPr>
      <w:r w:rsidRPr="005E482D">
        <w:rPr>
          <w:rFonts w:eastAsia="Malgun Gothic"/>
          <w:kern w:val="22"/>
          <w:szCs w:val="22"/>
        </w:rPr>
        <w:t>At the fourth meeting, the Open-Ended Working Group on Post-2020 Global Biodiversity Framework decided to convene th</w:t>
      </w:r>
      <w:r w:rsidR="00205D93" w:rsidRPr="005E482D">
        <w:rPr>
          <w:rFonts w:eastAsia="Malgun Gothic"/>
          <w:kern w:val="22"/>
          <w:szCs w:val="22"/>
        </w:rPr>
        <w:t>e</w:t>
      </w:r>
      <w:r w:rsidRPr="005E482D">
        <w:rPr>
          <w:rFonts w:eastAsia="Malgun Gothic"/>
          <w:kern w:val="22"/>
          <w:szCs w:val="22"/>
        </w:rPr>
        <w:t xml:space="preserve"> fifth meeting, immediately prior to the second part of the fifteenth meeting of the Conference of the Parties, to be held in Montreal, from 7 to 19 December 2022. </w:t>
      </w:r>
    </w:p>
    <w:p w14:paraId="13D50AF2" w14:textId="51E9E70C" w:rsidR="00BF4230" w:rsidRPr="005E482D" w:rsidRDefault="00BF4230" w:rsidP="003816D0">
      <w:pPr>
        <w:pStyle w:val="Para1"/>
        <w:numPr>
          <w:ilvl w:val="0"/>
          <w:numId w:val="2"/>
        </w:numPr>
        <w:suppressLineNumbers/>
        <w:tabs>
          <w:tab w:val="clear" w:pos="360"/>
          <w:tab w:val="left" w:pos="720"/>
        </w:tabs>
        <w:suppressAutoHyphens/>
        <w:snapToGrid w:val="0"/>
        <w:rPr>
          <w:kern w:val="22"/>
          <w:szCs w:val="22"/>
        </w:rPr>
      </w:pPr>
      <w:r w:rsidRPr="005E482D">
        <w:rPr>
          <w:rFonts w:eastAsia="Malgun Gothic"/>
          <w:kern w:val="22"/>
          <w:szCs w:val="22"/>
        </w:rPr>
        <w:t>Likewise</w:t>
      </w:r>
      <w:r w:rsidRPr="005E482D">
        <w:t xml:space="preserve">, </w:t>
      </w:r>
      <w:r w:rsidR="009265C1" w:rsidRPr="005E482D">
        <w:t xml:space="preserve">at </w:t>
      </w:r>
      <w:r w:rsidR="002701CF">
        <w:t>its</w:t>
      </w:r>
      <w:r w:rsidR="002701CF" w:rsidRPr="005E482D">
        <w:t xml:space="preserve"> </w:t>
      </w:r>
      <w:r w:rsidR="009265C1" w:rsidRPr="005E482D">
        <w:t>fourth meeting</w:t>
      </w:r>
      <w:r w:rsidR="002701CF">
        <w:t>,</w:t>
      </w:r>
      <w:r w:rsidR="008D1A97">
        <w:t xml:space="preserve"> the Working Group</w:t>
      </w:r>
      <w:r w:rsidRPr="005E482D">
        <w:t xml:space="preserve"> agreed to </w:t>
      </w:r>
      <w:r w:rsidRPr="005E482D">
        <w:rPr>
          <w:lang w:val="en-US"/>
        </w:rPr>
        <w:t>convene a small</w:t>
      </w:r>
      <w:r w:rsidR="008C686C" w:rsidRPr="005E482D">
        <w:rPr>
          <w:lang w:val="en-US"/>
        </w:rPr>
        <w:t>,</w:t>
      </w:r>
      <w:r w:rsidRPr="005E482D">
        <w:rPr>
          <w:lang w:val="en-US"/>
        </w:rPr>
        <w:t xml:space="preserve"> regionally balanced informal </w:t>
      </w:r>
      <w:r w:rsidRPr="00643E92">
        <w:rPr>
          <w:lang w:val="en-US"/>
        </w:rPr>
        <w:t>group from Parties</w:t>
      </w:r>
      <w:r w:rsidRPr="005E482D">
        <w:rPr>
          <w:lang w:val="en-US"/>
        </w:rPr>
        <w:t xml:space="preserve"> to prepare proposals for a streamlined text for the framework</w:t>
      </w:r>
      <w:r w:rsidR="00205D93" w:rsidRPr="005E482D">
        <w:rPr>
          <w:lang w:val="en-US"/>
        </w:rPr>
        <w:t xml:space="preserve">, based on the technical </w:t>
      </w:r>
      <w:r w:rsidR="00641C67" w:rsidRPr="005E482D">
        <w:rPr>
          <w:lang w:val="en-US"/>
        </w:rPr>
        <w:t xml:space="preserve">observation and </w:t>
      </w:r>
      <w:r w:rsidR="00205D93" w:rsidRPr="005E482D">
        <w:rPr>
          <w:lang w:val="en-US"/>
        </w:rPr>
        <w:t>analysis of the text from the fourth meeting</w:t>
      </w:r>
      <w:r w:rsidRPr="005E482D">
        <w:rPr>
          <w:lang w:val="en-US"/>
        </w:rPr>
        <w:t xml:space="preserve">. This was </w:t>
      </w:r>
      <w:r w:rsidR="0001632F" w:rsidRPr="005E482D">
        <w:rPr>
          <w:lang w:val="en-US"/>
        </w:rPr>
        <w:t xml:space="preserve">necessary due to </w:t>
      </w:r>
      <w:r w:rsidRPr="005E482D">
        <w:rPr>
          <w:lang w:val="en-US"/>
        </w:rPr>
        <w:t xml:space="preserve">the state </w:t>
      </w:r>
      <w:r w:rsidRPr="00241ED5">
        <w:rPr>
          <w:lang w:val="en-US"/>
        </w:rPr>
        <w:t>of the draft</w:t>
      </w:r>
      <w:r w:rsidR="00241ED5" w:rsidRPr="00241ED5">
        <w:rPr>
          <w:lang w:val="en-US"/>
        </w:rPr>
        <w:t xml:space="preserve"> framework</w:t>
      </w:r>
      <w:r w:rsidRPr="005E482D">
        <w:rPr>
          <w:lang w:val="en-US"/>
        </w:rPr>
        <w:t xml:space="preserve"> at the end of the </w:t>
      </w:r>
      <w:r w:rsidR="00EE620D" w:rsidRPr="005E482D">
        <w:rPr>
          <w:lang w:val="en-US"/>
        </w:rPr>
        <w:t>fourth</w:t>
      </w:r>
      <w:r w:rsidRPr="005E482D">
        <w:rPr>
          <w:lang w:val="en-US"/>
        </w:rPr>
        <w:t xml:space="preserve"> meeting. </w:t>
      </w:r>
      <w:r w:rsidRPr="005E482D">
        <w:t xml:space="preserve">The </w:t>
      </w:r>
      <w:r w:rsidR="00F96877" w:rsidRPr="0027323F">
        <w:rPr>
          <w:lang w:val="en-US"/>
        </w:rPr>
        <w:t>report</w:t>
      </w:r>
      <w:r w:rsidRPr="005E482D">
        <w:t xml:space="preserve"> of the meeting of the Informal Group</w:t>
      </w:r>
      <w:r w:rsidR="0072224A">
        <w:t xml:space="preserve"> (</w:t>
      </w:r>
      <w:hyperlink r:id="rId14" w:history="1">
        <w:r w:rsidR="0072224A" w:rsidRPr="00F96877">
          <w:rPr>
            <w:rStyle w:val="Hyperlink"/>
          </w:rPr>
          <w:t>CBD/POST2020/OM/2022/1/2</w:t>
        </w:r>
      </w:hyperlink>
      <w:r w:rsidR="0072224A">
        <w:t>)</w:t>
      </w:r>
      <w:r w:rsidRPr="005E482D">
        <w:t>,</w:t>
      </w:r>
      <w:r w:rsidR="003816D0" w:rsidRPr="005E482D">
        <w:t xml:space="preserve"> which was held in Montreal from 26 to 30 September,</w:t>
      </w:r>
      <w:r w:rsidRPr="005E482D">
        <w:t xml:space="preserve"> </w:t>
      </w:r>
      <w:r w:rsidRPr="005E482D">
        <w:rPr>
          <w:color w:val="000000" w:themeColor="text1"/>
        </w:rPr>
        <w:t xml:space="preserve">contains the results of technical observations and </w:t>
      </w:r>
      <w:r w:rsidR="004858F9">
        <w:rPr>
          <w:color w:val="000000" w:themeColor="text1"/>
        </w:rPr>
        <w:t xml:space="preserve">an </w:t>
      </w:r>
      <w:r w:rsidRPr="005E482D">
        <w:rPr>
          <w:color w:val="000000" w:themeColor="text1"/>
        </w:rPr>
        <w:t xml:space="preserve">analysis of the text of the </w:t>
      </w:r>
      <w:r w:rsidR="0001632F" w:rsidRPr="00480436">
        <w:rPr>
          <w:color w:val="000000" w:themeColor="text1"/>
        </w:rPr>
        <w:t xml:space="preserve">draft </w:t>
      </w:r>
      <w:r w:rsidRPr="00480436">
        <w:rPr>
          <w:color w:val="000000" w:themeColor="text1"/>
        </w:rPr>
        <w:t xml:space="preserve">framework </w:t>
      </w:r>
      <w:r w:rsidR="00D87254" w:rsidRPr="00480436">
        <w:rPr>
          <w:color w:val="000000" w:themeColor="text1"/>
        </w:rPr>
        <w:t xml:space="preserve">resulting </w:t>
      </w:r>
      <w:r w:rsidRPr="00480436">
        <w:rPr>
          <w:color w:val="000000" w:themeColor="text1"/>
        </w:rPr>
        <w:t>from the fourth meeting of the Working Group</w:t>
      </w:r>
      <w:r w:rsidR="0001632F" w:rsidRPr="00480436">
        <w:rPr>
          <w:color w:val="000000" w:themeColor="text1"/>
        </w:rPr>
        <w:t>,</w:t>
      </w:r>
      <w:r w:rsidRPr="00480436">
        <w:rPr>
          <w:color w:val="000000" w:themeColor="text1"/>
        </w:rPr>
        <w:t xml:space="preserve"> as well as proposed streamlined text</w:t>
      </w:r>
      <w:r w:rsidR="00EE620D" w:rsidRPr="00480436">
        <w:rPr>
          <w:color w:val="000000" w:themeColor="text1"/>
        </w:rPr>
        <w:t xml:space="preserve">, which </w:t>
      </w:r>
      <w:r w:rsidRPr="00480436">
        <w:t>is easier to read and communicate.</w:t>
      </w:r>
      <w:r w:rsidRPr="005E482D">
        <w:t xml:space="preserve"> The different options and points of divergence are more clearly visible in the streamlined text. </w:t>
      </w:r>
      <w:r w:rsidR="003816D0" w:rsidRPr="005E482D">
        <w:t xml:space="preserve">Further, the key outcomes of the meeting </w:t>
      </w:r>
      <w:r w:rsidR="00D87254" w:rsidRPr="005E482D">
        <w:t xml:space="preserve">of the Informal Group </w:t>
      </w:r>
      <w:r w:rsidR="003816D0" w:rsidRPr="005E482D">
        <w:t xml:space="preserve">are available in </w:t>
      </w:r>
      <w:r w:rsidR="0001632F" w:rsidRPr="005E482D">
        <w:t xml:space="preserve">the </w:t>
      </w:r>
      <w:r w:rsidR="003816D0" w:rsidRPr="005E482D">
        <w:t>six languages</w:t>
      </w:r>
      <w:r w:rsidR="003B1586" w:rsidRPr="005E482D">
        <w:t xml:space="preserve"> of the United Nations </w:t>
      </w:r>
      <w:r w:rsidR="00CC5F1C" w:rsidRPr="005E482D">
        <w:t>in document</w:t>
      </w:r>
      <w:r w:rsidR="0001632F" w:rsidRPr="005E482D">
        <w:t xml:space="preserve"> </w:t>
      </w:r>
      <w:hyperlink r:id="rId15" w:history="1">
        <w:r w:rsidR="003816D0" w:rsidRPr="005E482D">
          <w:rPr>
            <w:rStyle w:val="Hyperlink"/>
          </w:rPr>
          <w:t>CBD/WG2020/5/2</w:t>
        </w:r>
      </w:hyperlink>
      <w:r w:rsidR="003816D0" w:rsidRPr="005E482D">
        <w:t xml:space="preserve">. </w:t>
      </w:r>
    </w:p>
    <w:p w14:paraId="2353E3FD" w14:textId="49BCA4EF" w:rsidR="00BF7E6B" w:rsidRPr="005E482D" w:rsidRDefault="009D0E99" w:rsidP="0027323F">
      <w:pPr>
        <w:pStyle w:val="Para1"/>
        <w:numPr>
          <w:ilvl w:val="0"/>
          <w:numId w:val="2"/>
        </w:numPr>
        <w:tabs>
          <w:tab w:val="clear" w:pos="360"/>
        </w:tabs>
      </w:pPr>
      <w:r w:rsidRPr="005E482D">
        <w:t>T</w:t>
      </w:r>
      <w:r w:rsidR="00D36711" w:rsidRPr="005E482D">
        <w:t xml:space="preserve">he </w:t>
      </w:r>
      <w:r w:rsidR="00F91927" w:rsidRPr="005E482D">
        <w:t xml:space="preserve">present </w:t>
      </w:r>
      <w:r w:rsidR="00F91927" w:rsidRPr="005E482D">
        <w:rPr>
          <w:kern w:val="22"/>
          <w:szCs w:val="22"/>
        </w:rPr>
        <w:t xml:space="preserve">scenario note </w:t>
      </w:r>
      <w:r w:rsidR="00F91927" w:rsidRPr="005E482D">
        <w:t xml:space="preserve">has been prepared </w:t>
      </w:r>
      <w:r w:rsidR="009F07B8" w:rsidRPr="005E482D">
        <w:rPr>
          <w:kern w:val="22"/>
          <w:szCs w:val="22"/>
        </w:rPr>
        <w:t xml:space="preserve">to </w:t>
      </w:r>
      <w:r w:rsidR="00F91927" w:rsidRPr="005E482D">
        <w:rPr>
          <w:kern w:val="22"/>
          <w:szCs w:val="22"/>
        </w:rPr>
        <w:t xml:space="preserve">assist </w:t>
      </w:r>
      <w:r w:rsidR="009F07B8" w:rsidRPr="005E482D">
        <w:rPr>
          <w:kern w:val="22"/>
          <w:szCs w:val="22"/>
        </w:rPr>
        <w:t xml:space="preserve">Parties, other </w:t>
      </w:r>
      <w:proofErr w:type="gramStart"/>
      <w:r w:rsidR="009F07B8" w:rsidRPr="005E482D">
        <w:rPr>
          <w:kern w:val="22"/>
          <w:szCs w:val="22"/>
        </w:rPr>
        <w:t>Governments</w:t>
      </w:r>
      <w:proofErr w:type="gramEnd"/>
      <w:r w:rsidR="009F07B8" w:rsidRPr="005E482D">
        <w:rPr>
          <w:kern w:val="22"/>
          <w:szCs w:val="22"/>
        </w:rPr>
        <w:t xml:space="preserve"> and observers</w:t>
      </w:r>
      <w:r w:rsidRPr="005E482D">
        <w:rPr>
          <w:kern w:val="22"/>
          <w:szCs w:val="22"/>
        </w:rPr>
        <w:t xml:space="preserve"> </w:t>
      </w:r>
      <w:r w:rsidR="00F91927" w:rsidRPr="005E482D">
        <w:rPr>
          <w:kern w:val="22"/>
          <w:szCs w:val="22"/>
        </w:rPr>
        <w:t xml:space="preserve">in their </w:t>
      </w:r>
      <w:r w:rsidRPr="005E482D">
        <w:rPr>
          <w:kern w:val="22"/>
          <w:szCs w:val="22"/>
        </w:rPr>
        <w:t>prepar</w:t>
      </w:r>
      <w:r w:rsidR="00F91927" w:rsidRPr="005E482D">
        <w:rPr>
          <w:kern w:val="22"/>
          <w:szCs w:val="22"/>
        </w:rPr>
        <w:t xml:space="preserve">ations for </w:t>
      </w:r>
      <w:r w:rsidR="00BD2E9F" w:rsidRPr="005E482D">
        <w:rPr>
          <w:kern w:val="22"/>
          <w:szCs w:val="22"/>
        </w:rPr>
        <w:t>the f</w:t>
      </w:r>
      <w:r w:rsidR="00025450" w:rsidRPr="005E482D">
        <w:rPr>
          <w:kern w:val="22"/>
          <w:szCs w:val="22"/>
        </w:rPr>
        <w:t>if</w:t>
      </w:r>
      <w:r w:rsidR="00BD2E9F" w:rsidRPr="005E482D">
        <w:rPr>
          <w:kern w:val="22"/>
          <w:szCs w:val="22"/>
        </w:rPr>
        <w:t xml:space="preserve">th </w:t>
      </w:r>
      <w:r w:rsidR="00A270EF" w:rsidRPr="005E482D">
        <w:rPr>
          <w:kern w:val="22"/>
          <w:szCs w:val="22"/>
        </w:rPr>
        <w:t>meeting</w:t>
      </w:r>
      <w:r w:rsidR="00BD2E9F" w:rsidRPr="005E482D">
        <w:rPr>
          <w:kern w:val="22"/>
          <w:szCs w:val="22"/>
        </w:rPr>
        <w:t xml:space="preserve"> of the </w:t>
      </w:r>
      <w:r w:rsidR="00112756" w:rsidRPr="005E482D">
        <w:rPr>
          <w:kern w:val="22"/>
          <w:szCs w:val="22"/>
        </w:rPr>
        <w:t>W</w:t>
      </w:r>
      <w:r w:rsidR="00BD2E9F" w:rsidRPr="005E482D">
        <w:rPr>
          <w:kern w:val="22"/>
          <w:szCs w:val="22"/>
        </w:rPr>
        <w:t xml:space="preserve">orking </w:t>
      </w:r>
      <w:r w:rsidR="00112756" w:rsidRPr="005E482D">
        <w:rPr>
          <w:kern w:val="22"/>
          <w:szCs w:val="22"/>
        </w:rPr>
        <w:t>G</w:t>
      </w:r>
      <w:r w:rsidR="00BD2E9F" w:rsidRPr="005E482D">
        <w:rPr>
          <w:kern w:val="22"/>
          <w:szCs w:val="22"/>
        </w:rPr>
        <w:t>roup</w:t>
      </w:r>
      <w:r w:rsidR="009F07B8" w:rsidRPr="005E482D">
        <w:rPr>
          <w:kern w:val="22"/>
          <w:szCs w:val="22"/>
        </w:rPr>
        <w:t xml:space="preserve">. </w:t>
      </w:r>
      <w:r w:rsidR="009F07B8" w:rsidRPr="005E482D">
        <w:t>The note</w:t>
      </w:r>
      <w:r w:rsidR="00D36711" w:rsidRPr="005E482D">
        <w:t xml:space="preserve"> should be considered together with the</w:t>
      </w:r>
      <w:r w:rsidR="00C73DFD" w:rsidRPr="005E482D">
        <w:t xml:space="preserve"> provisional</w:t>
      </w:r>
      <w:r w:rsidR="00D36711" w:rsidRPr="005E482D">
        <w:t xml:space="preserve"> agenda </w:t>
      </w:r>
      <w:r w:rsidR="00C73DFD" w:rsidRPr="005E482D">
        <w:t xml:space="preserve">and </w:t>
      </w:r>
      <w:r w:rsidR="00025450" w:rsidRPr="005E482D">
        <w:t xml:space="preserve">the </w:t>
      </w:r>
      <w:r w:rsidR="00C73DFD" w:rsidRPr="005E482D">
        <w:t>annotat</w:t>
      </w:r>
      <w:r w:rsidR="00025450" w:rsidRPr="005E482D">
        <w:t>ed</w:t>
      </w:r>
      <w:r w:rsidR="0008697F" w:rsidRPr="005E482D">
        <w:t xml:space="preserve"> provisional</w:t>
      </w:r>
      <w:r w:rsidR="00025450" w:rsidRPr="005E482D">
        <w:t xml:space="preserve"> agenda</w:t>
      </w:r>
      <w:r w:rsidR="00C73DFD" w:rsidRPr="005E482D">
        <w:t xml:space="preserve"> for this meeting</w:t>
      </w:r>
      <w:r w:rsidR="0008697F" w:rsidRPr="005E482D">
        <w:t>, noted above</w:t>
      </w:r>
      <w:r w:rsidR="00D36711" w:rsidRPr="005E482D">
        <w:t xml:space="preserve">. The </w:t>
      </w:r>
      <w:r w:rsidR="00F91927" w:rsidRPr="005E482D">
        <w:t xml:space="preserve">present </w:t>
      </w:r>
      <w:r w:rsidR="00D36711" w:rsidRPr="005E482D">
        <w:t>note</w:t>
      </w:r>
      <w:r w:rsidR="00C73DFD" w:rsidRPr="005E482D">
        <w:t xml:space="preserve"> outlines the objective</w:t>
      </w:r>
      <w:r w:rsidR="00BD2E9F" w:rsidRPr="005E482D">
        <w:t>s</w:t>
      </w:r>
      <w:r w:rsidR="00C73DFD" w:rsidRPr="005E482D">
        <w:t xml:space="preserve"> of the meeting and</w:t>
      </w:r>
      <w:r w:rsidR="00D36711" w:rsidRPr="005E482D">
        <w:t xml:space="preserve"> addresses</w:t>
      </w:r>
      <w:r w:rsidR="00FD3076" w:rsidRPr="005E482D">
        <w:t xml:space="preserve"> the modalities and organization of work</w:t>
      </w:r>
      <w:r w:rsidR="003106FD" w:rsidRPr="005E482D">
        <w:t>.</w:t>
      </w:r>
    </w:p>
    <w:p w14:paraId="49249719" w14:textId="77777777" w:rsidR="00C73DFD" w:rsidRPr="005E482D" w:rsidRDefault="00C73DFD" w:rsidP="0027323F">
      <w:pPr>
        <w:pStyle w:val="Heading1"/>
        <w:numPr>
          <w:ilvl w:val="0"/>
          <w:numId w:val="1"/>
        </w:numPr>
        <w:tabs>
          <w:tab w:val="clear" w:pos="720"/>
          <w:tab w:val="left" w:pos="360"/>
        </w:tabs>
        <w:ind w:left="0" w:firstLine="0"/>
        <w:rPr>
          <w:kern w:val="22"/>
        </w:rPr>
      </w:pPr>
      <w:r w:rsidRPr="005E482D">
        <w:rPr>
          <w:kern w:val="22"/>
        </w:rPr>
        <w:lastRenderedPageBreak/>
        <w:t>MEETING OBJECTIVE</w:t>
      </w:r>
      <w:r w:rsidR="00BD2E9F" w:rsidRPr="005E482D">
        <w:rPr>
          <w:kern w:val="22"/>
        </w:rPr>
        <w:t>s</w:t>
      </w:r>
    </w:p>
    <w:p w14:paraId="277A5797" w14:textId="26ACD640" w:rsidR="009265C1" w:rsidRPr="005E482D" w:rsidRDefault="009265C1" w:rsidP="009265C1">
      <w:pPr>
        <w:pStyle w:val="Para1"/>
        <w:numPr>
          <w:ilvl w:val="0"/>
          <w:numId w:val="2"/>
        </w:numPr>
        <w:tabs>
          <w:tab w:val="clear" w:pos="360"/>
        </w:tabs>
      </w:pPr>
      <w:r w:rsidRPr="005E482D">
        <w:t>T</w:t>
      </w:r>
      <w:r w:rsidR="00C73DFD" w:rsidRPr="005E482D">
        <w:t>he objective</w:t>
      </w:r>
      <w:r w:rsidR="004F45A4" w:rsidRPr="005E482D">
        <w:t>s</w:t>
      </w:r>
      <w:r w:rsidR="00C73DFD" w:rsidRPr="005E482D">
        <w:t xml:space="preserve"> of the </w:t>
      </w:r>
      <w:r w:rsidR="004E1BA8" w:rsidRPr="005E482D">
        <w:t xml:space="preserve">fifth </w:t>
      </w:r>
      <w:r w:rsidR="00C73DFD" w:rsidRPr="005E482D">
        <w:t xml:space="preserve">meeting of the Working Group </w:t>
      </w:r>
      <w:r w:rsidR="009503CD" w:rsidRPr="005E482D">
        <w:t>are to advance negotiations on the post</w:t>
      </w:r>
      <w:r w:rsidR="002A2F29">
        <w:noBreakHyphen/>
      </w:r>
      <w:r w:rsidR="009503CD" w:rsidRPr="005E482D">
        <w:t xml:space="preserve">2020 global biodiversity framework and on digital sequence information </w:t>
      </w:r>
      <w:r w:rsidR="00B86832" w:rsidRPr="005E482D">
        <w:t>on genetic resources</w:t>
      </w:r>
      <w:r w:rsidRPr="005E482D">
        <w:t>, and to</w:t>
      </w:r>
      <w:r w:rsidR="00753462">
        <w:t xml:space="preserve"> </w:t>
      </w:r>
      <w:r w:rsidRPr="005E482D">
        <w:t>produce</w:t>
      </w:r>
      <w:r w:rsidR="002A2F29">
        <w:t>,</w:t>
      </w:r>
      <w:r w:rsidR="00753462">
        <w:t xml:space="preserve"> </w:t>
      </w:r>
      <w:r w:rsidR="00753462" w:rsidRPr="00996225">
        <w:t>as an outcome</w:t>
      </w:r>
      <w:r w:rsidR="002A2F29" w:rsidRPr="00996225">
        <w:t>,</w:t>
      </w:r>
      <w:r w:rsidR="00753462">
        <w:t xml:space="preserve"> </w:t>
      </w:r>
      <w:r w:rsidR="009E6B6E">
        <w:t>a</w:t>
      </w:r>
      <w:r w:rsidR="009E6B6E" w:rsidRPr="005E482D">
        <w:t xml:space="preserve"> </w:t>
      </w:r>
      <w:r w:rsidRPr="00996225">
        <w:t>final</w:t>
      </w:r>
      <w:r w:rsidRPr="005E482D">
        <w:t xml:space="preserve"> draft of the post-2020 global biodiversity framework</w:t>
      </w:r>
      <w:r w:rsidR="009E5193">
        <w:t xml:space="preserve">, as well </w:t>
      </w:r>
      <w:r w:rsidR="009E5193" w:rsidRPr="00996225">
        <w:t>as a final draft</w:t>
      </w:r>
      <w:r w:rsidR="009E5193">
        <w:t xml:space="preserve"> decision on </w:t>
      </w:r>
      <w:r w:rsidR="009E5193" w:rsidRPr="009E5193">
        <w:rPr>
          <w:lang w:val="en-US"/>
        </w:rPr>
        <w:t>digital sequence information on genetic resources</w:t>
      </w:r>
      <w:r w:rsidR="009E5193">
        <w:rPr>
          <w:lang w:val="en-US"/>
        </w:rPr>
        <w:t>,</w:t>
      </w:r>
      <w:r w:rsidR="009E5193" w:rsidRPr="009E5193">
        <w:rPr>
          <w:lang w:val="en-US"/>
        </w:rPr>
        <w:t xml:space="preserve"> </w:t>
      </w:r>
      <w:r w:rsidRPr="005E482D">
        <w:t xml:space="preserve">for consideration and adoption by the Conference of the Parties at </w:t>
      </w:r>
      <w:r w:rsidR="00C57FF7">
        <w:t xml:space="preserve">part II of </w:t>
      </w:r>
      <w:r w:rsidRPr="005E482D">
        <w:t>its fifteenth meeting.</w:t>
      </w:r>
    </w:p>
    <w:p w14:paraId="027F56EB" w14:textId="4FA42426" w:rsidR="00484444" w:rsidRPr="005E482D" w:rsidRDefault="00C73DFD" w:rsidP="003063AC">
      <w:pPr>
        <w:pStyle w:val="Para1"/>
        <w:numPr>
          <w:ilvl w:val="0"/>
          <w:numId w:val="2"/>
        </w:numPr>
        <w:tabs>
          <w:tab w:val="clear" w:pos="360"/>
        </w:tabs>
      </w:pPr>
      <w:r w:rsidRPr="005E482D">
        <w:t xml:space="preserve">It is </w:t>
      </w:r>
      <w:r w:rsidR="006B0483" w:rsidRPr="005E482D">
        <w:t>the Co-Chairs</w:t>
      </w:r>
      <w:r w:rsidR="006D2BEE" w:rsidRPr="005E482D">
        <w:t>’</w:t>
      </w:r>
      <w:r w:rsidRPr="005E482D">
        <w:t xml:space="preserve"> expectation that Parties </w:t>
      </w:r>
      <w:r w:rsidR="006B0483" w:rsidRPr="005E482D">
        <w:t xml:space="preserve">and stakeholders </w:t>
      </w:r>
      <w:r w:rsidRPr="005E482D">
        <w:t xml:space="preserve">will </w:t>
      </w:r>
      <w:r w:rsidR="00EA762E" w:rsidRPr="005E482D">
        <w:t>fully engage in the negotiations and build</w:t>
      </w:r>
      <w:r w:rsidR="006B0483" w:rsidRPr="005E482D">
        <w:t xml:space="preserve"> on the progress made during the </w:t>
      </w:r>
      <w:r w:rsidR="009265C1" w:rsidRPr="005E482D">
        <w:t>fourth</w:t>
      </w:r>
      <w:r w:rsidR="006B0483" w:rsidRPr="005E482D">
        <w:t xml:space="preserve"> meeting of the Working Group in </w:t>
      </w:r>
      <w:r w:rsidR="009265C1" w:rsidRPr="005E482D">
        <w:t>Nairobi</w:t>
      </w:r>
      <w:r w:rsidR="00F43CE6" w:rsidRPr="005E482D">
        <w:t>,</w:t>
      </w:r>
      <w:r w:rsidR="006B0483" w:rsidRPr="005E482D">
        <w:t xml:space="preserve"> in </w:t>
      </w:r>
      <w:r w:rsidR="009265C1" w:rsidRPr="005E482D">
        <w:t>June</w:t>
      </w:r>
      <w:r w:rsidR="006B0483" w:rsidRPr="005E482D">
        <w:t xml:space="preserve"> 2022</w:t>
      </w:r>
      <w:r w:rsidR="009265C1" w:rsidRPr="005E482D">
        <w:t>, and</w:t>
      </w:r>
      <w:r w:rsidR="0001632F" w:rsidRPr="005E482D">
        <w:t xml:space="preserve"> will</w:t>
      </w:r>
      <w:r w:rsidR="009265C1" w:rsidRPr="005E482D">
        <w:t xml:space="preserve"> benefit from the work of the </w:t>
      </w:r>
      <w:r w:rsidR="0001632F" w:rsidRPr="005E482D">
        <w:t>I</w:t>
      </w:r>
      <w:r w:rsidR="009265C1" w:rsidRPr="005E482D">
        <w:t xml:space="preserve">nformal </w:t>
      </w:r>
      <w:r w:rsidR="0001632F" w:rsidRPr="005E482D">
        <w:t>G</w:t>
      </w:r>
      <w:r w:rsidR="009265C1" w:rsidRPr="005E482D">
        <w:t>roup</w:t>
      </w:r>
      <w:r w:rsidR="0081416D" w:rsidRPr="005E482D">
        <w:t>, which</w:t>
      </w:r>
      <w:r w:rsidR="009265C1" w:rsidRPr="005E482D">
        <w:t xml:space="preserve"> </w:t>
      </w:r>
      <w:r w:rsidR="00515600">
        <w:t>prepared a</w:t>
      </w:r>
      <w:r w:rsidR="00515600" w:rsidRPr="005E482D">
        <w:t xml:space="preserve"> </w:t>
      </w:r>
      <w:r w:rsidR="009265C1" w:rsidRPr="005E482D">
        <w:t xml:space="preserve">streamlined </w:t>
      </w:r>
      <w:r w:rsidR="00515600">
        <w:t xml:space="preserve">draft </w:t>
      </w:r>
      <w:r w:rsidR="009265C1" w:rsidRPr="005E482D">
        <w:t xml:space="preserve">text </w:t>
      </w:r>
      <w:r w:rsidR="00783124" w:rsidRPr="005E482D">
        <w:t>for</w:t>
      </w:r>
      <w:r w:rsidR="009265C1" w:rsidRPr="005E482D">
        <w:t xml:space="preserve"> the framework</w:t>
      </w:r>
      <w:r w:rsidR="006B0483" w:rsidRPr="005E482D">
        <w:t xml:space="preserve">. </w:t>
      </w:r>
      <w:r w:rsidR="0030381D">
        <w:t xml:space="preserve">It should be noted </w:t>
      </w:r>
      <w:r w:rsidR="00F8195F">
        <w:t>that</w:t>
      </w:r>
      <w:r w:rsidR="0030381D">
        <w:t>, in view of limited time available at the fifth meeting of the Working Group, it would be practically necessary to focus on the key issues that remain to be resolved, particularly through</w:t>
      </w:r>
      <w:r w:rsidR="00F8195F">
        <w:t xml:space="preserve"> collectively agreeing</w:t>
      </w:r>
      <w:r w:rsidR="00356F36">
        <w:t xml:space="preserve"> to work</w:t>
      </w:r>
      <w:r w:rsidR="00F8195F">
        <w:t xml:space="preserve"> </w:t>
      </w:r>
      <w:proofErr w:type="gramStart"/>
      <w:r w:rsidR="00F8195F">
        <w:t>on the basis of</w:t>
      </w:r>
      <w:proofErr w:type="gramEnd"/>
      <w:r w:rsidR="00F8195F">
        <w:t xml:space="preserve"> the </w:t>
      </w:r>
      <w:r w:rsidR="00F8195F" w:rsidRPr="003701E3">
        <w:t>streamlined draft</w:t>
      </w:r>
      <w:r w:rsidR="00F8195F">
        <w:t xml:space="preserve"> </w:t>
      </w:r>
      <w:r w:rsidR="009F2770">
        <w:t xml:space="preserve">of the framework </w:t>
      </w:r>
      <w:r w:rsidR="00F8195F">
        <w:t>produced by the Informal Group</w:t>
      </w:r>
      <w:r w:rsidR="00515600">
        <w:t>,</w:t>
      </w:r>
      <w:r w:rsidR="00515600" w:rsidRPr="005E482D">
        <w:t xml:space="preserve"> without prejudice to the positions of the Parties on various issues</w:t>
      </w:r>
      <w:r w:rsidR="00356F36">
        <w:t>.</w:t>
      </w:r>
    </w:p>
    <w:p w14:paraId="10409E0D" w14:textId="3B860934" w:rsidR="00484444" w:rsidRPr="005E482D" w:rsidRDefault="006161CB" w:rsidP="003063AC">
      <w:pPr>
        <w:pStyle w:val="Para1"/>
        <w:numPr>
          <w:ilvl w:val="0"/>
          <w:numId w:val="2"/>
        </w:numPr>
        <w:tabs>
          <w:tab w:val="clear" w:pos="360"/>
        </w:tabs>
      </w:pPr>
      <w:r>
        <w:t xml:space="preserve">It is therefore suggested that </w:t>
      </w:r>
      <w:r w:rsidR="00515600">
        <w:t xml:space="preserve">at the </w:t>
      </w:r>
      <w:r w:rsidR="00484444" w:rsidRPr="005E482D">
        <w:t>fifth meeting of the Working Group</w:t>
      </w:r>
      <w:r>
        <w:t xml:space="preserve"> </w:t>
      </w:r>
      <w:r w:rsidR="00515600">
        <w:t xml:space="preserve">priority would </w:t>
      </w:r>
      <w:r w:rsidR="00484444" w:rsidRPr="005E482D">
        <w:t>be given to the following:</w:t>
      </w:r>
    </w:p>
    <w:p w14:paraId="5C9AE4DB" w14:textId="65C04B5C" w:rsidR="00484444" w:rsidRPr="005E482D" w:rsidRDefault="00484444" w:rsidP="00484444">
      <w:pPr>
        <w:pStyle w:val="Para1"/>
        <w:numPr>
          <w:ilvl w:val="1"/>
          <w:numId w:val="2"/>
        </w:numPr>
      </w:pPr>
      <w:r w:rsidRPr="005E482D">
        <w:t xml:space="preserve">Sections of the framework that were not fully negotiated in the previous </w:t>
      </w:r>
      <w:r w:rsidR="00783124" w:rsidRPr="005E482D">
        <w:t xml:space="preserve">meetings of the </w:t>
      </w:r>
      <w:r w:rsidRPr="005E482D">
        <w:t xml:space="preserve">Working </w:t>
      </w:r>
      <w:proofErr w:type="gramStart"/>
      <w:r w:rsidRPr="005E482D">
        <w:t>Group;</w:t>
      </w:r>
      <w:proofErr w:type="gramEnd"/>
    </w:p>
    <w:p w14:paraId="3B4C3325" w14:textId="670BA9E8" w:rsidR="00484444" w:rsidRPr="005E482D" w:rsidRDefault="00484444" w:rsidP="00484444">
      <w:pPr>
        <w:pStyle w:val="Para1"/>
        <w:numPr>
          <w:ilvl w:val="1"/>
          <w:numId w:val="2"/>
        </w:numPr>
      </w:pPr>
      <w:r w:rsidRPr="005E482D">
        <w:t>Remaining brackets in the sections, goals and targets, which may be resolved through further exchange of views and compromise solutions, in particular those</w:t>
      </w:r>
      <w:r w:rsidR="00515600">
        <w:t xml:space="preserve"> elements </w:t>
      </w:r>
      <w:r w:rsidRPr="005E482D">
        <w:t xml:space="preserve">that are not directly </w:t>
      </w:r>
      <w:r w:rsidR="00515600">
        <w:t xml:space="preserve">dependent on the considerations by </w:t>
      </w:r>
      <w:r w:rsidR="0037696B">
        <w:t>the Conference of the Parties</w:t>
      </w:r>
      <w:r w:rsidR="0037696B" w:rsidRPr="005E482D">
        <w:t xml:space="preserve"> </w:t>
      </w:r>
      <w:r w:rsidRPr="005E482D">
        <w:t xml:space="preserve">of </w:t>
      </w:r>
      <w:r w:rsidR="00515600">
        <w:t xml:space="preserve">draft decisions </w:t>
      </w:r>
      <w:r w:rsidRPr="005E482D">
        <w:t>recommend</w:t>
      </w:r>
      <w:r w:rsidR="00515600">
        <w:t>ed</w:t>
      </w:r>
      <w:r w:rsidRPr="005E482D">
        <w:t xml:space="preserve"> </w:t>
      </w:r>
      <w:r w:rsidR="00515600">
        <w:t xml:space="preserve">by </w:t>
      </w:r>
      <w:r w:rsidR="00356F36">
        <w:t>the</w:t>
      </w:r>
      <w:r w:rsidRPr="005E482D">
        <w:t xml:space="preserve"> two Subsidiary </w:t>
      </w:r>
      <w:proofErr w:type="gramStart"/>
      <w:r w:rsidRPr="005E482D">
        <w:t>Bodies;</w:t>
      </w:r>
      <w:proofErr w:type="gramEnd"/>
      <w:r w:rsidRPr="005E482D">
        <w:t xml:space="preserve"> </w:t>
      </w:r>
    </w:p>
    <w:p w14:paraId="33D48147" w14:textId="45821CE5" w:rsidR="00484444" w:rsidRDefault="00515600" w:rsidP="00484444">
      <w:pPr>
        <w:pStyle w:val="Para1"/>
        <w:numPr>
          <w:ilvl w:val="1"/>
          <w:numId w:val="2"/>
        </w:numPr>
      </w:pPr>
      <w:r>
        <w:t>P</w:t>
      </w:r>
      <w:r w:rsidR="00484444" w:rsidRPr="005E482D">
        <w:t xml:space="preserve">roposals </w:t>
      </w:r>
      <w:r>
        <w:t xml:space="preserve">for new targets </w:t>
      </w:r>
      <w:r w:rsidR="00484444" w:rsidRPr="005E482D">
        <w:t xml:space="preserve">that were </w:t>
      </w:r>
      <w:r>
        <w:t xml:space="preserve">presented at </w:t>
      </w:r>
      <w:r w:rsidR="00484444" w:rsidRPr="005E482D">
        <w:t xml:space="preserve">the fourth meeting of the Working Group </w:t>
      </w:r>
      <w:r>
        <w:t xml:space="preserve">and noted </w:t>
      </w:r>
      <w:r w:rsidR="00484444" w:rsidRPr="005E482D">
        <w:t>in its report</w:t>
      </w:r>
      <w:r w:rsidR="0001632F" w:rsidRPr="005E482D">
        <w:t>.</w:t>
      </w:r>
      <w:r w:rsidR="00670D33">
        <w:t xml:space="preserve"> </w:t>
      </w:r>
      <w:r w:rsidR="006161CB">
        <w:t>P</w:t>
      </w:r>
      <w:r w:rsidR="00670D33">
        <w:t xml:space="preserve">arties </w:t>
      </w:r>
      <w:r w:rsidR="006161CB">
        <w:t>are</w:t>
      </w:r>
      <w:r w:rsidR="00670D33">
        <w:t xml:space="preserve"> strongly encouraged, with a view to making as much progress as possible, not to bring in </w:t>
      </w:r>
      <w:r w:rsidR="006161CB">
        <w:t xml:space="preserve">any </w:t>
      </w:r>
      <w:r w:rsidR="00670D33">
        <w:t>new idea</w:t>
      </w:r>
      <w:r w:rsidR="006161CB">
        <w:t>s</w:t>
      </w:r>
      <w:r w:rsidR="00670D33">
        <w:t>, text</w:t>
      </w:r>
      <w:r w:rsidR="006161CB">
        <w:t>s</w:t>
      </w:r>
      <w:r w:rsidR="00670D33">
        <w:t xml:space="preserve"> or brackets that </w:t>
      </w:r>
      <w:r w:rsidR="006161CB">
        <w:t>were</w:t>
      </w:r>
      <w:r w:rsidR="00670D33">
        <w:t xml:space="preserve"> not reflected in the report of the </w:t>
      </w:r>
      <w:r w:rsidR="00670D33" w:rsidRPr="00670D33">
        <w:rPr>
          <w:lang w:val="en-US"/>
        </w:rPr>
        <w:t xml:space="preserve">fourth meeting of the Working </w:t>
      </w:r>
      <w:proofErr w:type="gramStart"/>
      <w:r w:rsidR="00670D33" w:rsidRPr="00670D33">
        <w:rPr>
          <w:lang w:val="en-US"/>
        </w:rPr>
        <w:t>Group</w:t>
      </w:r>
      <w:r w:rsidR="00574E23">
        <w:t>;</w:t>
      </w:r>
      <w:proofErr w:type="gramEnd"/>
    </w:p>
    <w:p w14:paraId="618B4142" w14:textId="02F62D9B" w:rsidR="0010682E" w:rsidRPr="005E482D" w:rsidRDefault="00EF4607" w:rsidP="00484444">
      <w:pPr>
        <w:pStyle w:val="Para1"/>
        <w:numPr>
          <w:ilvl w:val="1"/>
          <w:numId w:val="2"/>
        </w:numPr>
      </w:pPr>
      <w:r>
        <w:rPr>
          <w:lang w:val="en-US"/>
        </w:rPr>
        <w:t>The d</w:t>
      </w:r>
      <w:r w:rsidR="00574E23" w:rsidRPr="00574E23">
        <w:rPr>
          <w:lang w:val="en-US"/>
        </w:rPr>
        <w:t>raft decision on digital sequence information on genetic resources</w:t>
      </w:r>
      <w:r w:rsidR="006161CB">
        <w:rPr>
          <w:lang w:val="en-US"/>
        </w:rPr>
        <w:t xml:space="preserve"> to be transmitted to the </w:t>
      </w:r>
      <w:r w:rsidR="008208DE">
        <w:rPr>
          <w:lang w:val="en-US"/>
        </w:rPr>
        <w:t>Conference of the Parties for consideration at part II of its fifteenth meeting</w:t>
      </w:r>
      <w:r w:rsidR="00574E23">
        <w:rPr>
          <w:lang w:val="en-US"/>
        </w:rPr>
        <w:t>.</w:t>
      </w:r>
    </w:p>
    <w:p w14:paraId="0047DE8F" w14:textId="723BBAF1" w:rsidR="00A91B99" w:rsidRPr="005E482D" w:rsidRDefault="00F65DC0" w:rsidP="003063AC">
      <w:pPr>
        <w:pStyle w:val="Para1"/>
        <w:numPr>
          <w:ilvl w:val="0"/>
          <w:numId w:val="2"/>
        </w:numPr>
        <w:tabs>
          <w:tab w:val="clear" w:pos="360"/>
        </w:tabs>
      </w:pPr>
      <w:r w:rsidRPr="005E482D">
        <w:t xml:space="preserve">Parties and stakeholders are therefore encouraged to </w:t>
      </w:r>
      <w:r w:rsidR="000E10E6" w:rsidRPr="005E482D">
        <w:t>focus on resolving differences</w:t>
      </w:r>
      <w:r w:rsidR="000F2646" w:rsidRPr="005E482D">
        <w:t xml:space="preserve">, </w:t>
      </w:r>
      <w:r w:rsidR="000E10E6" w:rsidRPr="005E482D">
        <w:t xml:space="preserve">aiming for compromise </w:t>
      </w:r>
      <w:r w:rsidR="0010737E" w:rsidRPr="005E482D">
        <w:t>text</w:t>
      </w:r>
      <w:r w:rsidR="000E10E6" w:rsidRPr="005E482D">
        <w:t xml:space="preserve"> </w:t>
      </w:r>
      <w:r w:rsidR="00D423E6" w:rsidRPr="005E482D">
        <w:t xml:space="preserve">with concise language, </w:t>
      </w:r>
      <w:r w:rsidR="00BF7E6B" w:rsidRPr="005E482D">
        <w:t xml:space="preserve">and </w:t>
      </w:r>
      <w:r w:rsidR="002B0AFF">
        <w:t xml:space="preserve">to </w:t>
      </w:r>
      <w:r w:rsidR="00316B80">
        <w:t>refrain</w:t>
      </w:r>
      <w:r w:rsidR="00BF7E6B" w:rsidRPr="005E482D">
        <w:t xml:space="preserve"> from </w:t>
      </w:r>
      <w:r w:rsidR="00DE0A4C" w:rsidRPr="005E482D">
        <w:t xml:space="preserve">adding </w:t>
      </w:r>
      <w:r w:rsidR="00BF7E6B" w:rsidRPr="005E482D">
        <w:t xml:space="preserve">any </w:t>
      </w:r>
      <w:r w:rsidR="00DE0A4C" w:rsidRPr="005E482D">
        <w:t xml:space="preserve">new ideas </w:t>
      </w:r>
      <w:r w:rsidR="00472D1B" w:rsidRPr="005E482D">
        <w:t xml:space="preserve">that would </w:t>
      </w:r>
      <w:r w:rsidR="00BF7E6B" w:rsidRPr="005E482D">
        <w:t xml:space="preserve">hinder producing </w:t>
      </w:r>
      <w:r w:rsidR="00515600">
        <w:t xml:space="preserve">a </w:t>
      </w:r>
      <w:r w:rsidR="00BF7E6B" w:rsidRPr="005E482D">
        <w:t xml:space="preserve">text </w:t>
      </w:r>
      <w:r w:rsidR="0001632F" w:rsidRPr="005E482D">
        <w:t xml:space="preserve">of </w:t>
      </w:r>
      <w:r w:rsidR="00BF7E6B" w:rsidRPr="005E482D">
        <w:t xml:space="preserve">the framework that </w:t>
      </w:r>
      <w:r w:rsidR="00515600">
        <w:t>could</w:t>
      </w:r>
      <w:r w:rsidR="00515600" w:rsidRPr="005E482D">
        <w:t xml:space="preserve"> </w:t>
      </w:r>
      <w:r w:rsidR="002B0AFF">
        <w:t xml:space="preserve">be </w:t>
      </w:r>
      <w:r w:rsidR="00515600">
        <w:t xml:space="preserve">presented </w:t>
      </w:r>
      <w:r w:rsidR="00BF7E6B" w:rsidRPr="005E482D">
        <w:t xml:space="preserve">to the </w:t>
      </w:r>
      <w:r w:rsidR="00B95A7B">
        <w:t>Conference of the Parties</w:t>
      </w:r>
      <w:r w:rsidR="00B95A7B">
        <w:t xml:space="preserve"> </w:t>
      </w:r>
      <w:r w:rsidR="00515600">
        <w:t>in a form that facilitates its finalization and adoption</w:t>
      </w:r>
      <w:r w:rsidR="00472D1B" w:rsidRPr="005E482D">
        <w:t>.</w:t>
      </w:r>
      <w:r w:rsidR="00D6756E" w:rsidRPr="005E482D">
        <w:t xml:space="preserve"> </w:t>
      </w:r>
    </w:p>
    <w:p w14:paraId="6031BE0F" w14:textId="77777777" w:rsidR="00CD7172" w:rsidRPr="005E482D" w:rsidRDefault="009F07B8" w:rsidP="0027323F">
      <w:pPr>
        <w:pStyle w:val="Heading1"/>
        <w:numPr>
          <w:ilvl w:val="0"/>
          <w:numId w:val="1"/>
        </w:numPr>
        <w:tabs>
          <w:tab w:val="clear" w:pos="720"/>
        </w:tabs>
        <w:ind w:left="0" w:firstLine="0"/>
        <w:rPr>
          <w:kern w:val="22"/>
        </w:rPr>
      </w:pPr>
      <w:r w:rsidRPr="005E482D">
        <w:rPr>
          <w:kern w:val="22"/>
        </w:rPr>
        <w:t>Modalities</w:t>
      </w:r>
      <w:r w:rsidR="0093375A" w:rsidRPr="005E482D">
        <w:rPr>
          <w:kern w:val="22"/>
        </w:rPr>
        <w:t xml:space="preserve"> </w:t>
      </w:r>
    </w:p>
    <w:p w14:paraId="6F55226F" w14:textId="352E2B71" w:rsidR="00757201" w:rsidRPr="001D78E2" w:rsidRDefault="0013614B" w:rsidP="00757201">
      <w:pPr>
        <w:pStyle w:val="Para1"/>
        <w:numPr>
          <w:ilvl w:val="0"/>
          <w:numId w:val="2"/>
        </w:numPr>
        <w:tabs>
          <w:tab w:val="clear" w:pos="360"/>
        </w:tabs>
      </w:pPr>
      <w:r w:rsidRPr="001D78E2">
        <w:t>T</w:t>
      </w:r>
      <w:r w:rsidR="003E6273" w:rsidRPr="001D78E2">
        <w:t>he f</w:t>
      </w:r>
      <w:r w:rsidRPr="001D78E2">
        <w:t>if</w:t>
      </w:r>
      <w:r w:rsidR="003E6273" w:rsidRPr="001D78E2">
        <w:t xml:space="preserve">th meeting of the Working Group will be conducted in person </w:t>
      </w:r>
      <w:r w:rsidR="00757201" w:rsidRPr="001D78E2">
        <w:t xml:space="preserve">to </w:t>
      </w:r>
      <w:r w:rsidR="00186DC6" w:rsidRPr="001D78E2">
        <w:t xml:space="preserve">ensure that its work is completed </w:t>
      </w:r>
      <w:r w:rsidR="0035412D" w:rsidRPr="001D78E2">
        <w:t>and that participants are able to</w:t>
      </w:r>
      <w:r w:rsidR="00757201" w:rsidRPr="001D78E2">
        <w:t xml:space="preserve"> engage in full negotiations. The standard rules of procedure will apply. </w:t>
      </w:r>
    </w:p>
    <w:p w14:paraId="060F2676" w14:textId="333E7CF4" w:rsidR="00D12310" w:rsidRPr="005E482D" w:rsidRDefault="00D12310" w:rsidP="00D12310">
      <w:pPr>
        <w:pStyle w:val="Para1"/>
        <w:numPr>
          <w:ilvl w:val="0"/>
          <w:numId w:val="2"/>
        </w:numPr>
        <w:tabs>
          <w:tab w:val="clear" w:pos="360"/>
        </w:tabs>
        <w:rPr>
          <w:szCs w:val="22"/>
          <w:lang w:val="en-CA"/>
        </w:rPr>
      </w:pPr>
      <w:r w:rsidRPr="005E482D">
        <w:rPr>
          <w:szCs w:val="22"/>
          <w:lang w:val="en-CA"/>
        </w:rPr>
        <w:t>In line with arrangements agreed by the Bureau</w:t>
      </w:r>
      <w:r w:rsidR="00C641E9">
        <w:rPr>
          <w:szCs w:val="22"/>
          <w:lang w:val="en-CA"/>
        </w:rPr>
        <w:t xml:space="preserve"> of the Conference of the Parties</w:t>
      </w:r>
      <w:r w:rsidRPr="005E482D">
        <w:rPr>
          <w:szCs w:val="22"/>
          <w:lang w:val="en-CA"/>
        </w:rPr>
        <w:t>, full</w:t>
      </w:r>
      <w:r w:rsidR="00C641E9">
        <w:rPr>
          <w:szCs w:val="22"/>
          <w:lang w:val="en-CA"/>
        </w:rPr>
        <w:t xml:space="preserve"> </w:t>
      </w:r>
      <w:r w:rsidRPr="005E482D">
        <w:rPr>
          <w:szCs w:val="22"/>
          <w:lang w:val="en-CA"/>
        </w:rPr>
        <w:t>interactive</w:t>
      </w:r>
      <w:r w:rsidR="00C641E9">
        <w:rPr>
          <w:szCs w:val="22"/>
          <w:lang w:val="en-CA"/>
        </w:rPr>
        <w:t xml:space="preserve"> </w:t>
      </w:r>
      <w:r w:rsidRPr="005E482D">
        <w:rPr>
          <w:szCs w:val="22"/>
          <w:lang w:val="en-CA"/>
        </w:rPr>
        <w:t>online access with speaker rights will be</w:t>
      </w:r>
      <w:r w:rsidR="00C641E9">
        <w:rPr>
          <w:szCs w:val="22"/>
          <w:lang w:val="en-CA"/>
        </w:rPr>
        <w:t xml:space="preserve"> </w:t>
      </w:r>
      <w:r w:rsidRPr="005E482D">
        <w:rPr>
          <w:szCs w:val="22"/>
          <w:lang w:val="en-CA"/>
        </w:rPr>
        <w:t>provided only as an exception</w:t>
      </w:r>
      <w:r w:rsidR="004F59D1">
        <w:rPr>
          <w:szCs w:val="22"/>
          <w:lang w:val="en-CA"/>
        </w:rPr>
        <w:t xml:space="preserve"> </w:t>
      </w:r>
      <w:r w:rsidRPr="005E482D">
        <w:rPr>
          <w:szCs w:val="22"/>
          <w:lang w:val="en-CA"/>
        </w:rPr>
        <w:t>and in the following circumstances:</w:t>
      </w:r>
    </w:p>
    <w:p w14:paraId="46DC726D" w14:textId="49669812" w:rsidR="00515600" w:rsidRPr="00C12E60" w:rsidRDefault="00515600" w:rsidP="00C12E60">
      <w:pPr>
        <w:pStyle w:val="Para1"/>
        <w:numPr>
          <w:ilvl w:val="1"/>
          <w:numId w:val="2"/>
        </w:numPr>
        <w:rPr>
          <w:szCs w:val="22"/>
          <w:lang w:val="en-CA"/>
        </w:rPr>
      </w:pPr>
      <w:r w:rsidRPr="00C12E60">
        <w:rPr>
          <w:szCs w:val="22"/>
          <w:lang w:val="en-CA"/>
        </w:rPr>
        <w:t xml:space="preserve">When a Party is unable to be represented in Montreal due to circumstances beyond its control. In such cases, the Secretariat will evaluate and grant online access with speaker rights </w:t>
      </w:r>
      <w:r w:rsidRPr="00E86817">
        <w:rPr>
          <w:szCs w:val="22"/>
          <w:lang w:val="en-CA"/>
        </w:rPr>
        <w:t xml:space="preserve">on a case-by-case </w:t>
      </w:r>
      <w:proofErr w:type="gramStart"/>
      <w:r w:rsidRPr="00E86817">
        <w:rPr>
          <w:szCs w:val="22"/>
          <w:lang w:val="en-CA"/>
        </w:rPr>
        <w:t>basis</w:t>
      </w:r>
      <w:r w:rsidR="002E3898" w:rsidRPr="00E86817">
        <w:rPr>
          <w:szCs w:val="22"/>
          <w:lang w:val="en-CA"/>
        </w:rPr>
        <w:t>;</w:t>
      </w:r>
      <w:proofErr w:type="gramEnd"/>
    </w:p>
    <w:p w14:paraId="4545F340" w14:textId="437E0FD3" w:rsidR="00D12310" w:rsidRPr="005E482D" w:rsidRDefault="00FE4F2E" w:rsidP="00C12E60">
      <w:pPr>
        <w:pStyle w:val="Para1"/>
        <w:numPr>
          <w:ilvl w:val="1"/>
          <w:numId w:val="2"/>
        </w:numPr>
        <w:rPr>
          <w:szCs w:val="22"/>
          <w:lang w:val="en-CA"/>
        </w:rPr>
      </w:pPr>
      <w:r w:rsidRPr="002E3898">
        <w:rPr>
          <w:szCs w:val="22"/>
          <w:lang w:val="en-CA"/>
        </w:rPr>
        <w:t>When</w:t>
      </w:r>
      <w:r w:rsidR="00CD6357">
        <w:rPr>
          <w:szCs w:val="22"/>
          <w:lang w:val="en-CA"/>
        </w:rPr>
        <w:t xml:space="preserve"> </w:t>
      </w:r>
      <w:r w:rsidR="00D12310" w:rsidRPr="002E3898">
        <w:rPr>
          <w:szCs w:val="22"/>
          <w:lang w:val="en-CA"/>
        </w:rPr>
        <w:t>a Party representative is required to self-isolate due to testing positive to COVID</w:t>
      </w:r>
      <w:r w:rsidR="00066277">
        <w:rPr>
          <w:szCs w:val="22"/>
          <w:lang w:val="en-CA"/>
        </w:rPr>
        <w:noBreakHyphen/>
      </w:r>
      <w:r w:rsidR="00D12310" w:rsidRPr="002E3898">
        <w:rPr>
          <w:szCs w:val="22"/>
          <w:lang w:val="en-CA"/>
        </w:rPr>
        <w:t>1</w:t>
      </w:r>
      <w:r w:rsidR="00066277">
        <w:rPr>
          <w:szCs w:val="22"/>
          <w:lang w:val="en-CA"/>
        </w:rPr>
        <w:t>9</w:t>
      </w:r>
      <w:r w:rsidR="00D12310" w:rsidRPr="002E3898">
        <w:rPr>
          <w:szCs w:val="22"/>
          <w:lang w:val="en-CA"/>
        </w:rPr>
        <w:t>. Such a delegate would</w:t>
      </w:r>
      <w:r w:rsidR="00D12310" w:rsidRPr="005E482D">
        <w:rPr>
          <w:szCs w:val="22"/>
          <w:lang w:val="en-CA"/>
        </w:rPr>
        <w:t xml:space="preserve"> have speaker access for the period they </w:t>
      </w:r>
      <w:r w:rsidR="004B6DC3" w:rsidRPr="005E482D">
        <w:rPr>
          <w:szCs w:val="22"/>
          <w:lang w:val="en-CA"/>
        </w:rPr>
        <w:t>are</w:t>
      </w:r>
      <w:r w:rsidR="00D12310" w:rsidRPr="005E482D">
        <w:rPr>
          <w:szCs w:val="22"/>
          <w:lang w:val="en-CA"/>
        </w:rPr>
        <w:t xml:space="preserve"> in quarantine. Upon testing negative after a five-day isolation period, the speaker access would be </w:t>
      </w:r>
      <w:proofErr w:type="gramStart"/>
      <w:r w:rsidR="00D12310" w:rsidRPr="005E482D">
        <w:rPr>
          <w:szCs w:val="22"/>
          <w:lang w:val="en-CA"/>
        </w:rPr>
        <w:t>removed;</w:t>
      </w:r>
      <w:proofErr w:type="gramEnd"/>
      <w:r w:rsidR="00994ED2" w:rsidRPr="005E482D">
        <w:rPr>
          <w:szCs w:val="22"/>
          <w:lang w:val="en-CA"/>
        </w:rPr>
        <w:t xml:space="preserve"> </w:t>
      </w:r>
    </w:p>
    <w:p w14:paraId="2DDBC802" w14:textId="39B913D0" w:rsidR="00510048" w:rsidRPr="00510048" w:rsidRDefault="00D12310" w:rsidP="002E3898">
      <w:pPr>
        <w:pStyle w:val="Para1"/>
        <w:ind w:firstLine="720"/>
      </w:pPr>
      <w:r w:rsidRPr="005E482D">
        <w:rPr>
          <w:szCs w:val="22"/>
          <w:lang w:val="en-CA"/>
        </w:rPr>
        <w:lastRenderedPageBreak/>
        <w:t>(</w:t>
      </w:r>
      <w:r w:rsidR="002E3898">
        <w:rPr>
          <w:szCs w:val="22"/>
          <w:lang w:val="en-CA"/>
        </w:rPr>
        <w:t>c</w:t>
      </w:r>
      <w:r w:rsidRPr="005E482D">
        <w:rPr>
          <w:szCs w:val="22"/>
          <w:lang w:val="en-CA"/>
        </w:rPr>
        <w:t>) </w:t>
      </w:r>
      <w:r w:rsidRPr="005E482D">
        <w:rPr>
          <w:szCs w:val="22"/>
          <w:lang w:val="en-CA"/>
        </w:rPr>
        <w:tab/>
      </w:r>
      <w:r w:rsidR="004B6DC3" w:rsidRPr="005E482D">
        <w:rPr>
          <w:szCs w:val="22"/>
          <w:lang w:val="en-CA"/>
        </w:rPr>
        <w:t>When</w:t>
      </w:r>
      <w:r w:rsidR="000B5B15">
        <w:rPr>
          <w:szCs w:val="22"/>
          <w:lang w:val="en-CA"/>
        </w:rPr>
        <w:t xml:space="preserve"> </w:t>
      </w:r>
      <w:r w:rsidRPr="005E482D">
        <w:rPr>
          <w:szCs w:val="22"/>
          <w:lang w:val="en-CA"/>
        </w:rPr>
        <w:t>a Party is represented</w:t>
      </w:r>
      <w:r w:rsidR="001D1245">
        <w:rPr>
          <w:szCs w:val="22"/>
          <w:lang w:val="en-CA"/>
        </w:rPr>
        <w:t>,</w:t>
      </w:r>
      <w:r w:rsidRPr="005E482D">
        <w:rPr>
          <w:szCs w:val="22"/>
          <w:lang w:val="en-CA"/>
        </w:rPr>
        <w:t xml:space="preserve"> </w:t>
      </w:r>
      <w:r w:rsidR="004B6DC3" w:rsidRPr="005E482D">
        <w:rPr>
          <w:szCs w:val="22"/>
          <w:lang w:val="en-CA"/>
        </w:rPr>
        <w:t>in Montreal</w:t>
      </w:r>
      <w:r w:rsidR="001D1245">
        <w:rPr>
          <w:szCs w:val="22"/>
          <w:lang w:val="en-CA"/>
        </w:rPr>
        <w:t>,</w:t>
      </w:r>
      <w:r w:rsidR="004B6DC3" w:rsidRPr="005E482D">
        <w:rPr>
          <w:szCs w:val="22"/>
          <w:lang w:val="en-CA"/>
        </w:rPr>
        <w:t xml:space="preserve"> </w:t>
      </w:r>
      <w:r w:rsidRPr="005E482D">
        <w:rPr>
          <w:szCs w:val="22"/>
          <w:lang w:val="en-CA"/>
        </w:rPr>
        <w:t>by only one delegate and sessions are held in parallel. Online speaker access</w:t>
      </w:r>
      <w:r w:rsidR="0044376C">
        <w:rPr>
          <w:szCs w:val="22"/>
          <w:lang w:val="en-CA"/>
        </w:rPr>
        <w:t xml:space="preserve"> </w:t>
      </w:r>
      <w:r w:rsidRPr="005E482D">
        <w:rPr>
          <w:szCs w:val="22"/>
          <w:lang w:val="en-CA"/>
        </w:rPr>
        <w:t>should</w:t>
      </w:r>
      <w:r w:rsidR="0044376C">
        <w:rPr>
          <w:szCs w:val="22"/>
          <w:lang w:val="en-CA"/>
        </w:rPr>
        <w:t xml:space="preserve"> </w:t>
      </w:r>
      <w:r w:rsidRPr="005E482D">
        <w:rPr>
          <w:szCs w:val="22"/>
          <w:lang w:val="en-CA"/>
        </w:rPr>
        <w:t>be used only when</w:t>
      </w:r>
      <w:r w:rsidR="0044376C">
        <w:rPr>
          <w:szCs w:val="22"/>
          <w:lang w:val="en-CA"/>
        </w:rPr>
        <w:t xml:space="preserve"> </w:t>
      </w:r>
      <w:r w:rsidRPr="005E482D">
        <w:rPr>
          <w:szCs w:val="22"/>
          <w:lang w:val="en-CA"/>
        </w:rPr>
        <w:t>contact groups are held in</w:t>
      </w:r>
      <w:r w:rsidR="0044376C">
        <w:rPr>
          <w:szCs w:val="22"/>
          <w:lang w:val="en-CA"/>
        </w:rPr>
        <w:t xml:space="preserve"> </w:t>
      </w:r>
      <w:r w:rsidRPr="005E482D">
        <w:rPr>
          <w:szCs w:val="22"/>
          <w:lang w:val="en-CA"/>
        </w:rPr>
        <w:t>parallel</w:t>
      </w:r>
      <w:r w:rsidR="00F46C8E" w:rsidRPr="005E482D">
        <w:rPr>
          <w:szCs w:val="22"/>
          <w:lang w:val="en-CA"/>
        </w:rPr>
        <w:t>;</w:t>
      </w:r>
      <w:r w:rsidRPr="005E482D">
        <w:rPr>
          <w:szCs w:val="22"/>
          <w:lang w:val="en-CA"/>
        </w:rPr>
        <w:t xml:space="preserve"> only one delegate </w:t>
      </w:r>
      <w:r w:rsidR="00AB09BE">
        <w:rPr>
          <w:szCs w:val="22"/>
          <w:lang w:val="en-CA"/>
        </w:rPr>
        <w:t xml:space="preserve">per Party </w:t>
      </w:r>
      <w:r w:rsidRPr="005E482D">
        <w:rPr>
          <w:szCs w:val="22"/>
          <w:lang w:val="en-CA"/>
        </w:rPr>
        <w:t>will exercise speaker rights at any one time</w:t>
      </w:r>
      <w:r w:rsidR="00FC033B">
        <w:rPr>
          <w:szCs w:val="22"/>
          <w:lang w:val="en-CA"/>
        </w:rPr>
        <w:t>.</w:t>
      </w:r>
    </w:p>
    <w:p w14:paraId="5599B55F" w14:textId="0C39E570" w:rsidR="00D12310" w:rsidRPr="002E3898" w:rsidRDefault="005E482D" w:rsidP="005E482D">
      <w:pPr>
        <w:pStyle w:val="Para1"/>
      </w:pPr>
      <w:r>
        <w:t>12.</w:t>
      </w:r>
      <w:r>
        <w:tab/>
      </w:r>
      <w:r w:rsidR="00D12310" w:rsidRPr="002E3898">
        <w:t xml:space="preserve">For representatives from developing countries, in particular the </w:t>
      </w:r>
      <w:r w:rsidR="00994ED2" w:rsidRPr="002E3898">
        <w:t>l</w:t>
      </w:r>
      <w:r w:rsidR="00D12310" w:rsidRPr="002E3898">
        <w:t>east</w:t>
      </w:r>
      <w:r w:rsidR="00D60BF3" w:rsidRPr="002E3898">
        <w:t>-d</w:t>
      </w:r>
      <w:r w:rsidR="00D12310" w:rsidRPr="002E3898">
        <w:t xml:space="preserve">eveloped </w:t>
      </w:r>
      <w:r w:rsidR="00D60BF3" w:rsidRPr="002E3898">
        <w:t>c</w:t>
      </w:r>
      <w:r w:rsidR="00D12310" w:rsidRPr="002E3898">
        <w:t xml:space="preserve">ountries, </w:t>
      </w:r>
      <w:r w:rsidR="009D2697" w:rsidRPr="002E3898">
        <w:t>s</w:t>
      </w:r>
      <w:r w:rsidR="00D12310" w:rsidRPr="002E3898">
        <w:t xml:space="preserve">mall </w:t>
      </w:r>
      <w:r w:rsidR="009D2697" w:rsidRPr="002E3898">
        <w:t>i</w:t>
      </w:r>
      <w:r w:rsidR="00D12310" w:rsidRPr="002E3898">
        <w:t xml:space="preserve">sland </w:t>
      </w:r>
      <w:r w:rsidR="009D2697" w:rsidRPr="002E3898">
        <w:t>d</w:t>
      </w:r>
      <w:r w:rsidR="00D12310" w:rsidRPr="002E3898">
        <w:t>eveloping States and countries with economies in transition, funding will be available to support</w:t>
      </w:r>
      <w:r w:rsidR="00FF321B" w:rsidRPr="002E3898">
        <w:t xml:space="preserve"> </w:t>
      </w:r>
      <w:r w:rsidR="00D12310" w:rsidRPr="002E3898">
        <w:t>two representatives per eligible Party.</w:t>
      </w:r>
    </w:p>
    <w:p w14:paraId="73F4F571" w14:textId="2806CB80" w:rsidR="003106FD" w:rsidRPr="005E482D" w:rsidRDefault="005E482D" w:rsidP="005E482D">
      <w:pPr>
        <w:pStyle w:val="Para1"/>
      </w:pPr>
      <w:r w:rsidRPr="002E3898">
        <w:rPr>
          <w:kern w:val="22"/>
          <w:szCs w:val="22"/>
        </w:rPr>
        <w:t>13.</w:t>
      </w:r>
      <w:r w:rsidRPr="002E3898">
        <w:rPr>
          <w:kern w:val="22"/>
          <w:szCs w:val="22"/>
        </w:rPr>
        <w:tab/>
      </w:r>
      <w:r w:rsidR="00112849" w:rsidRPr="002E3898">
        <w:rPr>
          <w:kern w:val="22"/>
          <w:szCs w:val="22"/>
        </w:rPr>
        <w:t>I</w:t>
      </w:r>
      <w:r w:rsidR="001758CA" w:rsidRPr="002E3898">
        <w:rPr>
          <w:kern w:val="22"/>
          <w:szCs w:val="22"/>
        </w:rPr>
        <w:t>nterpretation</w:t>
      </w:r>
      <w:r w:rsidR="00D1336F" w:rsidRPr="002E3898">
        <w:rPr>
          <w:kern w:val="22"/>
          <w:szCs w:val="22"/>
        </w:rPr>
        <w:t xml:space="preserve"> </w:t>
      </w:r>
      <w:r w:rsidR="00112849" w:rsidRPr="002E3898">
        <w:rPr>
          <w:kern w:val="22"/>
          <w:szCs w:val="22"/>
        </w:rPr>
        <w:t xml:space="preserve">into all </w:t>
      </w:r>
      <w:r w:rsidR="00660E71" w:rsidRPr="002E3898">
        <w:rPr>
          <w:kern w:val="22"/>
          <w:szCs w:val="22"/>
        </w:rPr>
        <w:t xml:space="preserve">official </w:t>
      </w:r>
      <w:r w:rsidR="00986D32" w:rsidRPr="002E3898">
        <w:rPr>
          <w:kern w:val="22"/>
          <w:szCs w:val="22"/>
        </w:rPr>
        <w:t xml:space="preserve">languages of the </w:t>
      </w:r>
      <w:r w:rsidR="00112849" w:rsidRPr="002E3898">
        <w:rPr>
          <w:kern w:val="22"/>
          <w:szCs w:val="22"/>
        </w:rPr>
        <w:t>U</w:t>
      </w:r>
      <w:r w:rsidR="00986D32" w:rsidRPr="002E3898">
        <w:rPr>
          <w:kern w:val="22"/>
          <w:szCs w:val="22"/>
        </w:rPr>
        <w:t xml:space="preserve">nited </w:t>
      </w:r>
      <w:r w:rsidR="00112849" w:rsidRPr="002E3898">
        <w:rPr>
          <w:kern w:val="22"/>
          <w:szCs w:val="22"/>
        </w:rPr>
        <w:t>N</w:t>
      </w:r>
      <w:r w:rsidR="00986D32" w:rsidRPr="002E3898">
        <w:rPr>
          <w:kern w:val="22"/>
          <w:szCs w:val="22"/>
        </w:rPr>
        <w:t>ations</w:t>
      </w:r>
      <w:r w:rsidR="00112849" w:rsidRPr="002E3898">
        <w:rPr>
          <w:kern w:val="22"/>
          <w:szCs w:val="22"/>
        </w:rPr>
        <w:t xml:space="preserve"> </w:t>
      </w:r>
      <w:r w:rsidR="00D1336F" w:rsidRPr="002E3898">
        <w:rPr>
          <w:kern w:val="22"/>
          <w:szCs w:val="22"/>
        </w:rPr>
        <w:t xml:space="preserve">will be provided </w:t>
      </w:r>
      <w:r w:rsidR="003B57AF" w:rsidRPr="002E3898">
        <w:rPr>
          <w:kern w:val="22"/>
          <w:szCs w:val="22"/>
        </w:rPr>
        <w:t xml:space="preserve">at plenary </w:t>
      </w:r>
      <w:r w:rsidR="00D60BF3" w:rsidRPr="002E3898">
        <w:rPr>
          <w:kern w:val="22"/>
          <w:szCs w:val="22"/>
        </w:rPr>
        <w:t>sessions</w:t>
      </w:r>
      <w:r w:rsidR="003B57AF" w:rsidRPr="002E3898">
        <w:rPr>
          <w:kern w:val="22"/>
          <w:szCs w:val="22"/>
        </w:rPr>
        <w:t xml:space="preserve"> </w:t>
      </w:r>
      <w:r w:rsidR="00D1336F" w:rsidRPr="002E3898">
        <w:rPr>
          <w:kern w:val="22"/>
          <w:szCs w:val="22"/>
        </w:rPr>
        <w:t>for both in-person</w:t>
      </w:r>
      <w:r w:rsidR="003B57AF" w:rsidRPr="002E3898">
        <w:rPr>
          <w:kern w:val="22"/>
          <w:szCs w:val="22"/>
        </w:rPr>
        <w:t xml:space="preserve"> participants</w:t>
      </w:r>
      <w:r w:rsidR="004E6ECB" w:rsidRPr="002E3898">
        <w:rPr>
          <w:kern w:val="22"/>
          <w:szCs w:val="22"/>
        </w:rPr>
        <w:t xml:space="preserve"> and</w:t>
      </w:r>
      <w:r w:rsidR="003B57AF" w:rsidRPr="002E3898">
        <w:rPr>
          <w:kern w:val="22"/>
          <w:szCs w:val="22"/>
        </w:rPr>
        <w:t xml:space="preserve"> online participants, as described in paragraph 10 above.</w:t>
      </w:r>
      <w:r w:rsidR="00574E23" w:rsidRPr="002E3898">
        <w:rPr>
          <w:kern w:val="22"/>
          <w:szCs w:val="22"/>
        </w:rPr>
        <w:t xml:space="preserve"> </w:t>
      </w:r>
    </w:p>
    <w:p w14:paraId="6EFA5A0A" w14:textId="40732610" w:rsidR="00423BC3" w:rsidRPr="005E482D" w:rsidRDefault="005E482D" w:rsidP="006259F2">
      <w:pPr>
        <w:pStyle w:val="Para1"/>
      </w:pPr>
      <w:r>
        <w:t>14.</w:t>
      </w:r>
      <w:r>
        <w:tab/>
      </w:r>
      <w:proofErr w:type="gramStart"/>
      <w:r w:rsidR="00075E6C" w:rsidRPr="005E482D">
        <w:t>In order to</w:t>
      </w:r>
      <w:proofErr w:type="gramEnd"/>
      <w:r w:rsidR="00075E6C" w:rsidRPr="005E482D">
        <w:t xml:space="preserve"> maximi</w:t>
      </w:r>
      <w:r w:rsidR="0055256C" w:rsidRPr="005E482D">
        <w:t>z</w:t>
      </w:r>
      <w:r w:rsidR="00075E6C" w:rsidRPr="005E482D">
        <w:t>e</w:t>
      </w:r>
      <w:r w:rsidR="003F435F" w:rsidRPr="005E482D">
        <w:t xml:space="preserve"> </w:t>
      </w:r>
      <w:r w:rsidR="00075E6C" w:rsidRPr="005E482D">
        <w:t xml:space="preserve">time available for bilateral and informal consultations among Parties to work towards </w:t>
      </w:r>
      <w:r w:rsidR="006259F2">
        <w:t xml:space="preserve">a </w:t>
      </w:r>
      <w:r w:rsidR="00075E6C" w:rsidRPr="005E482D">
        <w:t xml:space="preserve">compromise, </w:t>
      </w:r>
      <w:r w:rsidR="003467C1" w:rsidRPr="005E482D">
        <w:t xml:space="preserve">there will be no </w:t>
      </w:r>
      <w:r w:rsidR="00075E6C" w:rsidRPr="005E482D">
        <w:t>side</w:t>
      </w:r>
      <w:r w:rsidR="006259F2">
        <w:t xml:space="preserve"> </w:t>
      </w:r>
      <w:r w:rsidR="00075E6C" w:rsidRPr="005E482D">
        <w:t>events</w:t>
      </w:r>
      <w:r w:rsidR="00A11888" w:rsidRPr="005E482D">
        <w:t xml:space="preserve"> </w:t>
      </w:r>
      <w:r w:rsidR="003467C1" w:rsidRPr="005E482D">
        <w:t xml:space="preserve">or </w:t>
      </w:r>
      <w:r w:rsidR="00423BC3" w:rsidRPr="005E482D">
        <w:t>information sessions</w:t>
      </w:r>
      <w:r w:rsidR="00075E6C" w:rsidRPr="005E482D">
        <w:t xml:space="preserve">. </w:t>
      </w:r>
    </w:p>
    <w:p w14:paraId="6C0AC08B" w14:textId="4CFEDE01" w:rsidR="00272BC4" w:rsidRPr="0027323F" w:rsidRDefault="0093375A" w:rsidP="0027323F">
      <w:pPr>
        <w:pStyle w:val="Heading1"/>
        <w:numPr>
          <w:ilvl w:val="0"/>
          <w:numId w:val="1"/>
        </w:numPr>
        <w:tabs>
          <w:tab w:val="clear" w:pos="720"/>
          <w:tab w:val="left" w:pos="426"/>
        </w:tabs>
        <w:ind w:left="0" w:firstLine="0"/>
        <w:rPr>
          <w:szCs w:val="22"/>
        </w:rPr>
      </w:pPr>
      <w:r w:rsidRPr="005E482D">
        <w:rPr>
          <w:kern w:val="22"/>
        </w:rPr>
        <w:t>Organization</w:t>
      </w:r>
      <w:r w:rsidRPr="005E482D">
        <w:rPr>
          <w:snapToGrid w:val="0"/>
          <w:kern w:val="22"/>
          <w:szCs w:val="22"/>
        </w:rPr>
        <w:t xml:space="preserve"> of work</w:t>
      </w:r>
    </w:p>
    <w:p w14:paraId="5760C513" w14:textId="2FEB2C2E" w:rsidR="00AE7CE9" w:rsidRPr="005E482D" w:rsidRDefault="00AE7CE9" w:rsidP="0027323F">
      <w:pPr>
        <w:pStyle w:val="Para1"/>
        <w:jc w:val="center"/>
        <w:outlineLvl w:val="1"/>
        <w:rPr>
          <w:kern w:val="22"/>
          <w:szCs w:val="22"/>
        </w:rPr>
      </w:pPr>
      <w:r w:rsidRPr="005E482D">
        <w:rPr>
          <w:b/>
          <w:szCs w:val="22"/>
        </w:rPr>
        <w:t>Agenda items 1, 2 and 3</w:t>
      </w:r>
    </w:p>
    <w:p w14:paraId="544BCA4A" w14:textId="06F99B97" w:rsidR="00757201" w:rsidRPr="005E482D" w:rsidRDefault="005E482D" w:rsidP="005E482D">
      <w:pPr>
        <w:pStyle w:val="Para1"/>
        <w:rPr>
          <w:kern w:val="22"/>
          <w:szCs w:val="22"/>
        </w:rPr>
      </w:pPr>
      <w:r>
        <w:t>15.</w:t>
      </w:r>
      <w:r>
        <w:tab/>
      </w:r>
      <w:r w:rsidR="00730F33" w:rsidRPr="005E482D">
        <w:t xml:space="preserve">The </w:t>
      </w:r>
      <w:r w:rsidR="00423BC3" w:rsidRPr="005E482D">
        <w:t>fif</w:t>
      </w:r>
      <w:r w:rsidR="00730F33" w:rsidRPr="005E482D">
        <w:t xml:space="preserve">th meeting of the Working Group will </w:t>
      </w:r>
      <w:r w:rsidR="00423BC3" w:rsidRPr="005E482D">
        <w:t xml:space="preserve">be opened by the Co-Chairs of the Working Group </w:t>
      </w:r>
      <w:r w:rsidR="00730F33" w:rsidRPr="005E482D">
        <w:t xml:space="preserve">at 10 a.m. on </w:t>
      </w:r>
      <w:r w:rsidR="00963F1C">
        <w:t>Saturday</w:t>
      </w:r>
      <w:r w:rsidR="00730F33" w:rsidRPr="005E482D">
        <w:t xml:space="preserve">, </w:t>
      </w:r>
      <w:r w:rsidR="00423BC3" w:rsidRPr="005E482D">
        <w:t>3</w:t>
      </w:r>
      <w:r w:rsidR="00730F33" w:rsidRPr="005E482D">
        <w:t xml:space="preserve"> </w:t>
      </w:r>
      <w:r w:rsidR="00423BC3" w:rsidRPr="005E482D">
        <w:t>December</w:t>
      </w:r>
      <w:r w:rsidR="00730F33" w:rsidRPr="005E482D">
        <w:t xml:space="preserve"> 2022.</w:t>
      </w:r>
      <w:r w:rsidR="00A0460D" w:rsidRPr="005E482D">
        <w:t xml:space="preserve"> In view of </w:t>
      </w:r>
      <w:r w:rsidR="00A11888" w:rsidRPr="005E482D">
        <w:t xml:space="preserve">the </w:t>
      </w:r>
      <w:r w:rsidR="00A0460D" w:rsidRPr="005E482D">
        <w:t>limited time available for negotiations, no opening statements</w:t>
      </w:r>
      <w:r w:rsidR="002E3898">
        <w:t xml:space="preserve"> </w:t>
      </w:r>
      <w:r w:rsidR="00A0460D" w:rsidRPr="002B17BF">
        <w:t>will be invited</w:t>
      </w:r>
      <w:r w:rsidR="00A81939">
        <w:t xml:space="preserve"> from regional groups, </w:t>
      </w:r>
      <w:proofErr w:type="gramStart"/>
      <w:r w:rsidR="00A81939">
        <w:t>Parties</w:t>
      </w:r>
      <w:proofErr w:type="gramEnd"/>
      <w:r w:rsidR="00A81939">
        <w:t xml:space="preserve"> or observers</w:t>
      </w:r>
      <w:r w:rsidR="00A0460D" w:rsidRPr="005E482D">
        <w:t xml:space="preserve">. </w:t>
      </w:r>
      <w:r w:rsidR="00730F33" w:rsidRPr="005E482D">
        <w:t xml:space="preserve"> </w:t>
      </w:r>
    </w:p>
    <w:p w14:paraId="7A9C6C45" w14:textId="64D53E12" w:rsidR="00757201" w:rsidRPr="005E482D" w:rsidRDefault="005E482D" w:rsidP="005E482D">
      <w:pPr>
        <w:pStyle w:val="Para1"/>
      </w:pPr>
      <w:r>
        <w:t>16.</w:t>
      </w:r>
      <w:r>
        <w:tab/>
      </w:r>
      <w:r w:rsidR="005F3B49" w:rsidRPr="005E482D">
        <w:t>Under</w:t>
      </w:r>
      <w:r w:rsidR="00B657F2" w:rsidRPr="005E482D">
        <w:t xml:space="preserve"> agenda item 2, th</w:t>
      </w:r>
      <w:r w:rsidR="005F7B54" w:rsidRPr="005E482D">
        <w:t>e Working Group is expected to adopt the</w:t>
      </w:r>
      <w:r w:rsidR="00757201" w:rsidRPr="005E482D">
        <w:t xml:space="preserve"> organization of work.</w:t>
      </w:r>
      <w:r w:rsidR="009E0168" w:rsidRPr="005E482D">
        <w:rPr>
          <w:kern w:val="22"/>
          <w:szCs w:val="22"/>
        </w:rPr>
        <w:t xml:space="preserve"> </w:t>
      </w:r>
    </w:p>
    <w:p w14:paraId="29BC331A" w14:textId="28793BB6" w:rsidR="0091026F" w:rsidRPr="005E482D" w:rsidRDefault="005E482D" w:rsidP="005E482D">
      <w:pPr>
        <w:pStyle w:val="Para1"/>
        <w:suppressLineNumbers/>
        <w:suppressAutoHyphens/>
        <w:rPr>
          <w:kern w:val="22"/>
          <w:szCs w:val="22"/>
        </w:rPr>
      </w:pPr>
      <w:r>
        <w:rPr>
          <w:kern w:val="22"/>
          <w:szCs w:val="22"/>
        </w:rPr>
        <w:t>17.</w:t>
      </w:r>
      <w:r>
        <w:rPr>
          <w:kern w:val="22"/>
          <w:szCs w:val="22"/>
        </w:rPr>
        <w:tab/>
      </w:r>
      <w:r w:rsidR="005F3B49" w:rsidRPr="005E482D">
        <w:rPr>
          <w:kern w:val="22"/>
          <w:szCs w:val="22"/>
        </w:rPr>
        <w:t>Under</w:t>
      </w:r>
      <w:r w:rsidR="005F7B54" w:rsidRPr="005E482D">
        <w:rPr>
          <w:kern w:val="22"/>
          <w:szCs w:val="22"/>
        </w:rPr>
        <w:t xml:space="preserve"> agenda item 3, the Working Group will hear reports from </w:t>
      </w:r>
      <w:r w:rsidR="0091026F" w:rsidRPr="005E482D">
        <w:rPr>
          <w:kern w:val="22"/>
          <w:szCs w:val="22"/>
        </w:rPr>
        <w:t xml:space="preserve">the Co-Chairs of the Working Group on intersessional work </w:t>
      </w:r>
      <w:r w:rsidR="0091026F" w:rsidRPr="005E482D">
        <w:rPr>
          <w:rFonts w:eastAsia="Malgun Gothic"/>
          <w:kern w:val="22"/>
          <w:szCs w:val="22"/>
        </w:rPr>
        <w:t>since the fourth meeting, including the work of the Informal Group on the Post</w:t>
      </w:r>
      <w:r w:rsidR="0091026F" w:rsidRPr="005E482D">
        <w:rPr>
          <w:rFonts w:eastAsia="Malgun Gothic"/>
          <w:kern w:val="22"/>
          <w:szCs w:val="22"/>
        </w:rPr>
        <w:noBreakHyphen/>
        <w:t>2020 Global Biodiversity Framework,</w:t>
      </w:r>
      <w:r w:rsidR="0091026F" w:rsidRPr="005E482D">
        <w:rPr>
          <w:rStyle w:val="FootnoteReference"/>
          <w:rFonts w:eastAsia="Malgun Gothic"/>
          <w:kern w:val="22"/>
          <w:szCs w:val="22"/>
        </w:rPr>
        <w:footnoteReference w:id="3"/>
      </w:r>
      <w:r w:rsidR="0091026F" w:rsidRPr="005E482D">
        <w:rPr>
          <w:rFonts w:eastAsia="Malgun Gothic"/>
          <w:kern w:val="22"/>
          <w:szCs w:val="22"/>
        </w:rPr>
        <w:t xml:space="preserve"> which held </w:t>
      </w:r>
      <w:r w:rsidR="00A11888" w:rsidRPr="005E482D">
        <w:rPr>
          <w:rFonts w:eastAsia="Malgun Gothic"/>
          <w:kern w:val="22"/>
          <w:szCs w:val="22"/>
        </w:rPr>
        <w:t xml:space="preserve">a </w:t>
      </w:r>
      <w:r w:rsidR="0091026F" w:rsidRPr="005E482D">
        <w:rPr>
          <w:rFonts w:eastAsia="Malgun Gothic"/>
          <w:kern w:val="22"/>
          <w:szCs w:val="22"/>
        </w:rPr>
        <w:t>face-to-face meeting in Montreal, Canada, from 26 to 30 September 2022.</w:t>
      </w:r>
      <w:r w:rsidR="0091026F" w:rsidRPr="005E482D">
        <w:rPr>
          <w:rStyle w:val="FootnoteReference"/>
          <w:rFonts w:eastAsia="Malgun Gothic"/>
          <w:kern w:val="22"/>
          <w:szCs w:val="22"/>
        </w:rPr>
        <w:footnoteReference w:id="4"/>
      </w:r>
      <w:r w:rsidR="0091026F" w:rsidRPr="005E482D">
        <w:rPr>
          <w:rFonts w:eastAsia="Malgun Gothic"/>
          <w:kern w:val="22"/>
          <w:szCs w:val="22"/>
        </w:rPr>
        <w:t xml:space="preserve"> </w:t>
      </w:r>
    </w:p>
    <w:p w14:paraId="5359173E" w14:textId="1EBF68BC" w:rsidR="00272BC4" w:rsidRPr="005E482D" w:rsidRDefault="005E482D" w:rsidP="00640609">
      <w:pPr>
        <w:pStyle w:val="Para1"/>
        <w:rPr>
          <w:kern w:val="22"/>
          <w:szCs w:val="22"/>
        </w:rPr>
      </w:pPr>
      <w:r>
        <w:rPr>
          <w:kern w:val="22"/>
          <w:szCs w:val="22"/>
        </w:rPr>
        <w:t>18.</w:t>
      </w:r>
      <w:r>
        <w:rPr>
          <w:kern w:val="22"/>
          <w:szCs w:val="22"/>
        </w:rPr>
        <w:tab/>
      </w:r>
      <w:r w:rsidR="00C17050" w:rsidRPr="005E482D">
        <w:rPr>
          <w:kern w:val="22"/>
          <w:szCs w:val="22"/>
        </w:rPr>
        <w:t>T</w:t>
      </w:r>
      <w:r w:rsidR="005F7B54" w:rsidRPr="005E482D">
        <w:rPr>
          <w:kern w:val="22"/>
          <w:szCs w:val="22"/>
        </w:rPr>
        <w:t xml:space="preserve">he Chairs of the Subsidiary Bodies </w:t>
      </w:r>
      <w:r w:rsidR="00C17050" w:rsidRPr="005E482D">
        <w:rPr>
          <w:kern w:val="22"/>
          <w:szCs w:val="22"/>
        </w:rPr>
        <w:t xml:space="preserve">will also </w:t>
      </w:r>
      <w:r w:rsidR="00F477D8" w:rsidRPr="005E482D">
        <w:rPr>
          <w:kern w:val="22"/>
          <w:szCs w:val="22"/>
        </w:rPr>
        <w:t xml:space="preserve">be </w:t>
      </w:r>
      <w:r w:rsidR="00C17050" w:rsidRPr="005E482D">
        <w:rPr>
          <w:kern w:val="22"/>
          <w:szCs w:val="22"/>
        </w:rPr>
        <w:t xml:space="preserve">invited to </w:t>
      </w:r>
      <w:r w:rsidR="00F477D8" w:rsidRPr="005E482D">
        <w:rPr>
          <w:kern w:val="22"/>
          <w:szCs w:val="22"/>
        </w:rPr>
        <w:t xml:space="preserve">provide </w:t>
      </w:r>
      <w:r w:rsidR="00C17050" w:rsidRPr="005E482D">
        <w:rPr>
          <w:kern w:val="22"/>
          <w:szCs w:val="22"/>
        </w:rPr>
        <w:t>brief</w:t>
      </w:r>
      <w:r w:rsidR="00A81939">
        <w:rPr>
          <w:kern w:val="22"/>
          <w:szCs w:val="22"/>
        </w:rPr>
        <w:t xml:space="preserve"> updates</w:t>
      </w:r>
      <w:r w:rsidR="00C17050" w:rsidRPr="005E482D">
        <w:rPr>
          <w:kern w:val="22"/>
          <w:szCs w:val="22"/>
        </w:rPr>
        <w:t xml:space="preserve"> </w:t>
      </w:r>
      <w:r w:rsidR="005F7B54" w:rsidRPr="005E482D">
        <w:rPr>
          <w:kern w:val="22"/>
          <w:szCs w:val="22"/>
        </w:rPr>
        <w:t>on the progress and outcomes of their intersessional work</w:t>
      </w:r>
      <w:r w:rsidR="00C17050" w:rsidRPr="005E482D">
        <w:rPr>
          <w:kern w:val="22"/>
          <w:szCs w:val="22"/>
        </w:rPr>
        <w:t xml:space="preserve"> that are directly related to the development of post-2020 global biodiversity framework, including th</w:t>
      </w:r>
      <w:r w:rsidR="00B27FA8" w:rsidRPr="005E482D">
        <w:rPr>
          <w:kern w:val="22"/>
          <w:szCs w:val="22"/>
        </w:rPr>
        <w:t>ose</w:t>
      </w:r>
      <w:r w:rsidR="00C17050" w:rsidRPr="005E482D">
        <w:rPr>
          <w:kern w:val="22"/>
          <w:szCs w:val="22"/>
        </w:rPr>
        <w:t xml:space="preserve"> o</w:t>
      </w:r>
      <w:r w:rsidR="00B27FA8" w:rsidRPr="005E482D">
        <w:rPr>
          <w:kern w:val="22"/>
          <w:szCs w:val="22"/>
        </w:rPr>
        <w:t>n</w:t>
      </w:r>
      <w:r w:rsidR="00C17050" w:rsidRPr="005E482D">
        <w:rPr>
          <w:kern w:val="22"/>
          <w:szCs w:val="22"/>
        </w:rPr>
        <w:t xml:space="preserve"> resource mobilization</w:t>
      </w:r>
      <w:r w:rsidR="00150A31" w:rsidRPr="005E482D">
        <w:rPr>
          <w:kern w:val="22"/>
          <w:szCs w:val="22"/>
        </w:rPr>
        <w:t xml:space="preserve"> and</w:t>
      </w:r>
      <w:r w:rsidR="00C17050" w:rsidRPr="005E482D">
        <w:rPr>
          <w:kern w:val="22"/>
          <w:szCs w:val="22"/>
        </w:rPr>
        <w:t xml:space="preserve"> </w:t>
      </w:r>
      <w:r w:rsidR="00B27FA8" w:rsidRPr="005E482D">
        <w:rPr>
          <w:kern w:val="22"/>
          <w:szCs w:val="22"/>
        </w:rPr>
        <w:t xml:space="preserve">the </w:t>
      </w:r>
      <w:r w:rsidR="00150A31" w:rsidRPr="005E482D">
        <w:rPr>
          <w:kern w:val="22"/>
          <w:szCs w:val="22"/>
        </w:rPr>
        <w:t>monitoring framework</w:t>
      </w:r>
      <w:r w:rsidR="005F7B54" w:rsidRPr="005E482D">
        <w:rPr>
          <w:kern w:val="22"/>
          <w:szCs w:val="22"/>
        </w:rPr>
        <w:t xml:space="preserve">. </w:t>
      </w:r>
    </w:p>
    <w:p w14:paraId="4CFA7604" w14:textId="1B067F60" w:rsidR="00272BC4" w:rsidRPr="005E482D" w:rsidRDefault="00272BC4" w:rsidP="005E482D">
      <w:pPr>
        <w:pStyle w:val="Para1"/>
        <w:jc w:val="center"/>
        <w:rPr>
          <w:b/>
          <w:bCs/>
        </w:rPr>
      </w:pPr>
      <w:r w:rsidRPr="005E482D">
        <w:rPr>
          <w:b/>
          <w:bCs/>
        </w:rPr>
        <w:t>Plenary sessions</w:t>
      </w:r>
      <w:r w:rsidR="00604740" w:rsidRPr="005E482D">
        <w:rPr>
          <w:b/>
          <w:bCs/>
        </w:rPr>
        <w:t xml:space="preserve">, </w:t>
      </w:r>
      <w:r w:rsidR="008007DE" w:rsidRPr="005E482D">
        <w:rPr>
          <w:b/>
          <w:bCs/>
        </w:rPr>
        <w:t>c</w:t>
      </w:r>
      <w:r w:rsidR="00604740" w:rsidRPr="005E482D">
        <w:rPr>
          <w:b/>
          <w:bCs/>
        </w:rPr>
        <w:t xml:space="preserve">ontact </w:t>
      </w:r>
      <w:r w:rsidR="008007DE" w:rsidRPr="005E482D">
        <w:rPr>
          <w:b/>
          <w:bCs/>
        </w:rPr>
        <w:t>g</w:t>
      </w:r>
      <w:r w:rsidR="00604740" w:rsidRPr="005E482D">
        <w:rPr>
          <w:b/>
          <w:bCs/>
        </w:rPr>
        <w:t>roups and other informal groups</w:t>
      </w:r>
    </w:p>
    <w:p w14:paraId="0FB4F26A" w14:textId="4C2FE81B" w:rsidR="00272BC4" w:rsidRPr="005E482D" w:rsidRDefault="005E482D" w:rsidP="005E482D">
      <w:pPr>
        <w:pStyle w:val="Para1"/>
        <w:rPr>
          <w:kern w:val="22"/>
          <w:szCs w:val="22"/>
        </w:rPr>
      </w:pPr>
      <w:r>
        <w:rPr>
          <w:kern w:val="22"/>
          <w:szCs w:val="22"/>
        </w:rPr>
        <w:t>19.</w:t>
      </w:r>
      <w:r>
        <w:rPr>
          <w:kern w:val="22"/>
          <w:szCs w:val="22"/>
        </w:rPr>
        <w:tab/>
      </w:r>
      <w:r w:rsidR="00272BC4" w:rsidRPr="005E482D">
        <w:rPr>
          <w:kern w:val="22"/>
          <w:szCs w:val="22"/>
        </w:rPr>
        <w:t xml:space="preserve">Three sessions (of </w:t>
      </w:r>
      <w:r w:rsidR="00A81939">
        <w:rPr>
          <w:kern w:val="22"/>
          <w:szCs w:val="22"/>
        </w:rPr>
        <w:t xml:space="preserve">either </w:t>
      </w:r>
      <w:r w:rsidR="00272BC4" w:rsidRPr="005E482D">
        <w:rPr>
          <w:kern w:val="22"/>
          <w:szCs w:val="22"/>
        </w:rPr>
        <w:t xml:space="preserve">plenary, contact groups, or </w:t>
      </w:r>
      <w:r w:rsidR="00CD7303" w:rsidRPr="005E482D">
        <w:rPr>
          <w:kern w:val="22"/>
          <w:szCs w:val="22"/>
        </w:rPr>
        <w:t>f</w:t>
      </w:r>
      <w:r w:rsidR="00272BC4" w:rsidRPr="005E482D">
        <w:rPr>
          <w:kern w:val="22"/>
          <w:szCs w:val="22"/>
        </w:rPr>
        <w:t xml:space="preserve">riends of the </w:t>
      </w:r>
      <w:r w:rsidR="00B73443" w:rsidRPr="005E482D">
        <w:rPr>
          <w:kern w:val="22"/>
          <w:szCs w:val="22"/>
        </w:rPr>
        <w:t>C</w:t>
      </w:r>
      <w:r w:rsidR="00272BC4" w:rsidRPr="005E482D">
        <w:rPr>
          <w:kern w:val="22"/>
          <w:szCs w:val="22"/>
        </w:rPr>
        <w:t>o-</w:t>
      </w:r>
      <w:r w:rsidR="00FC5111" w:rsidRPr="005E482D">
        <w:rPr>
          <w:kern w:val="22"/>
          <w:szCs w:val="22"/>
        </w:rPr>
        <w:t>C</w:t>
      </w:r>
      <w:r w:rsidR="00272BC4" w:rsidRPr="005E482D">
        <w:rPr>
          <w:kern w:val="22"/>
          <w:szCs w:val="22"/>
        </w:rPr>
        <w:t xml:space="preserve">hairs or </w:t>
      </w:r>
      <w:r w:rsidR="006758E0" w:rsidRPr="005E482D">
        <w:rPr>
          <w:kern w:val="22"/>
          <w:szCs w:val="22"/>
        </w:rPr>
        <w:t>c</w:t>
      </w:r>
      <w:r w:rsidR="00272BC4" w:rsidRPr="005E482D">
        <w:rPr>
          <w:kern w:val="22"/>
          <w:szCs w:val="22"/>
        </w:rPr>
        <w:t>o-leads</w:t>
      </w:r>
      <w:r w:rsidR="00A11888" w:rsidRPr="005E482D">
        <w:rPr>
          <w:kern w:val="22"/>
          <w:szCs w:val="22"/>
        </w:rPr>
        <w:t xml:space="preserve"> </w:t>
      </w:r>
      <w:r w:rsidR="00610657" w:rsidRPr="005E482D">
        <w:rPr>
          <w:kern w:val="22"/>
          <w:szCs w:val="22"/>
        </w:rPr>
        <w:t>groups</w:t>
      </w:r>
      <w:r w:rsidR="00272BC4" w:rsidRPr="005E482D">
        <w:rPr>
          <w:kern w:val="22"/>
          <w:szCs w:val="22"/>
        </w:rPr>
        <w:t xml:space="preserve">) will be held each day from 10 a.m. to 1 p.m., from 3 to 6 p.m. and from 7.30 to 10.30 p.m. </w:t>
      </w:r>
    </w:p>
    <w:p w14:paraId="208078C0" w14:textId="76E95C21" w:rsidR="00604740" w:rsidRPr="005E482D" w:rsidRDefault="005E482D" w:rsidP="005E482D">
      <w:pPr>
        <w:pStyle w:val="ListParagraph"/>
        <w:spacing w:before="120" w:after="120"/>
        <w:ind w:left="0"/>
        <w:contextualSpacing w:val="0"/>
        <w:rPr>
          <w:kern w:val="22"/>
          <w:szCs w:val="22"/>
        </w:rPr>
      </w:pPr>
      <w:r>
        <w:rPr>
          <w:kern w:val="22"/>
          <w:szCs w:val="22"/>
        </w:rPr>
        <w:t>20.</w:t>
      </w:r>
      <w:r>
        <w:rPr>
          <w:kern w:val="22"/>
          <w:szCs w:val="22"/>
        </w:rPr>
        <w:tab/>
      </w:r>
      <w:r w:rsidR="004772FB" w:rsidRPr="005E482D">
        <w:rPr>
          <w:kern w:val="22"/>
          <w:szCs w:val="22"/>
        </w:rPr>
        <w:t>A</w:t>
      </w:r>
      <w:r w:rsidR="003F6796">
        <w:rPr>
          <w:kern w:val="22"/>
          <w:szCs w:val="22"/>
        </w:rPr>
        <w:t>n</w:t>
      </w:r>
      <w:r w:rsidR="0061195F">
        <w:rPr>
          <w:kern w:val="22"/>
          <w:szCs w:val="22"/>
        </w:rPr>
        <w:t xml:space="preserve"> </w:t>
      </w:r>
      <w:r w:rsidR="003F6796">
        <w:rPr>
          <w:kern w:val="22"/>
          <w:szCs w:val="22"/>
        </w:rPr>
        <w:t xml:space="preserve">opening </w:t>
      </w:r>
      <w:r w:rsidR="004772FB" w:rsidRPr="005E482D">
        <w:rPr>
          <w:kern w:val="22"/>
          <w:szCs w:val="22"/>
        </w:rPr>
        <w:t>p</w:t>
      </w:r>
      <w:r w:rsidR="0027759A" w:rsidRPr="005E482D">
        <w:rPr>
          <w:kern w:val="22"/>
          <w:szCs w:val="22"/>
        </w:rPr>
        <w:t>lenary session will be held</w:t>
      </w:r>
      <w:r w:rsidR="00F234EC" w:rsidRPr="005E482D">
        <w:rPr>
          <w:kern w:val="22"/>
          <w:szCs w:val="22"/>
        </w:rPr>
        <w:t xml:space="preserve"> </w:t>
      </w:r>
      <w:r w:rsidR="00483F15">
        <w:rPr>
          <w:kern w:val="22"/>
          <w:szCs w:val="22"/>
        </w:rPr>
        <w:t>on the first day</w:t>
      </w:r>
      <w:r w:rsidR="0033377D">
        <w:rPr>
          <w:kern w:val="22"/>
          <w:szCs w:val="22"/>
        </w:rPr>
        <w:t xml:space="preserve"> of the meeting</w:t>
      </w:r>
      <w:r w:rsidR="00AB3318">
        <w:rPr>
          <w:kern w:val="22"/>
          <w:szCs w:val="22"/>
        </w:rPr>
        <w:t xml:space="preserve"> (</w:t>
      </w:r>
      <w:r w:rsidR="00633D0F">
        <w:rPr>
          <w:kern w:val="22"/>
          <w:szCs w:val="22"/>
        </w:rPr>
        <w:t>3 December 2022</w:t>
      </w:r>
      <w:r w:rsidR="00AB3318">
        <w:rPr>
          <w:kern w:val="22"/>
          <w:szCs w:val="22"/>
        </w:rPr>
        <w:t>)</w:t>
      </w:r>
      <w:r w:rsidR="003F6796">
        <w:rPr>
          <w:kern w:val="22"/>
          <w:szCs w:val="22"/>
        </w:rPr>
        <w:t>,</w:t>
      </w:r>
      <w:r w:rsidR="002C3BF0" w:rsidRPr="005E482D">
        <w:rPr>
          <w:kern w:val="22"/>
          <w:szCs w:val="22"/>
        </w:rPr>
        <w:t xml:space="preserve"> and</w:t>
      </w:r>
      <w:r w:rsidR="0027759A" w:rsidRPr="005E482D">
        <w:rPr>
          <w:kern w:val="22"/>
          <w:szCs w:val="22"/>
        </w:rPr>
        <w:t xml:space="preserve"> </w:t>
      </w:r>
      <w:r w:rsidR="007D14EC">
        <w:rPr>
          <w:kern w:val="22"/>
          <w:szCs w:val="22"/>
        </w:rPr>
        <w:t xml:space="preserve">a </w:t>
      </w:r>
      <w:r w:rsidR="007D14EC" w:rsidRPr="005E482D">
        <w:rPr>
          <w:kern w:val="22"/>
          <w:szCs w:val="22"/>
        </w:rPr>
        <w:t>closing plenary</w:t>
      </w:r>
      <w:r w:rsidR="007D14EC" w:rsidRPr="005E482D" w:rsidDel="0033377D">
        <w:rPr>
          <w:kern w:val="22"/>
          <w:szCs w:val="22"/>
        </w:rPr>
        <w:t xml:space="preserve"> </w:t>
      </w:r>
      <w:r w:rsidR="00AB3318">
        <w:rPr>
          <w:kern w:val="22"/>
          <w:szCs w:val="22"/>
        </w:rPr>
        <w:t xml:space="preserve">session </w:t>
      </w:r>
      <w:r w:rsidR="007D14EC">
        <w:rPr>
          <w:kern w:val="22"/>
          <w:szCs w:val="22"/>
        </w:rPr>
        <w:t xml:space="preserve">will be held </w:t>
      </w:r>
      <w:r w:rsidR="0033377D">
        <w:rPr>
          <w:kern w:val="22"/>
          <w:szCs w:val="22"/>
        </w:rPr>
        <w:t>on the last day</w:t>
      </w:r>
      <w:r w:rsidR="0027759A" w:rsidRPr="005E482D">
        <w:rPr>
          <w:kern w:val="22"/>
          <w:szCs w:val="22"/>
        </w:rPr>
        <w:t xml:space="preserve"> of the meeting</w:t>
      </w:r>
      <w:r w:rsidR="007D14EC">
        <w:rPr>
          <w:kern w:val="22"/>
          <w:szCs w:val="22"/>
        </w:rPr>
        <w:t xml:space="preserve"> </w:t>
      </w:r>
      <w:r w:rsidR="00D37173">
        <w:rPr>
          <w:kern w:val="22"/>
          <w:szCs w:val="22"/>
        </w:rPr>
        <w:t>(</w:t>
      </w:r>
      <w:r w:rsidR="007D14EC">
        <w:rPr>
          <w:kern w:val="22"/>
          <w:szCs w:val="22"/>
        </w:rPr>
        <w:t>5 December 2022</w:t>
      </w:r>
      <w:r w:rsidR="00D37173">
        <w:rPr>
          <w:kern w:val="22"/>
          <w:szCs w:val="22"/>
        </w:rPr>
        <w:t>)</w:t>
      </w:r>
      <w:r w:rsidR="0027759A" w:rsidRPr="005E482D">
        <w:rPr>
          <w:kern w:val="22"/>
          <w:szCs w:val="22"/>
        </w:rPr>
        <w:t xml:space="preserve"> to review the outcomes of the contact groups and adopt the report </w:t>
      </w:r>
      <w:r w:rsidR="0027759A" w:rsidRPr="004E34D7">
        <w:rPr>
          <w:kern w:val="22"/>
          <w:szCs w:val="22"/>
        </w:rPr>
        <w:t>of the meeting</w:t>
      </w:r>
      <w:r w:rsidR="00BF1DF9" w:rsidRPr="004E34D7">
        <w:rPr>
          <w:kern w:val="22"/>
          <w:szCs w:val="22"/>
        </w:rPr>
        <w:t xml:space="preserve">, </w:t>
      </w:r>
      <w:r w:rsidR="00C10760" w:rsidRPr="0027323F">
        <w:rPr>
          <w:kern w:val="22"/>
          <w:szCs w:val="22"/>
        </w:rPr>
        <w:t>as well as</w:t>
      </w:r>
      <w:r w:rsidR="00BF1DF9" w:rsidRPr="0027323F">
        <w:rPr>
          <w:kern w:val="22"/>
          <w:szCs w:val="22"/>
        </w:rPr>
        <w:t xml:space="preserve"> </w:t>
      </w:r>
      <w:r w:rsidR="00696152" w:rsidRPr="0027323F">
        <w:rPr>
          <w:kern w:val="22"/>
          <w:szCs w:val="22"/>
        </w:rPr>
        <w:t xml:space="preserve">recommendations </w:t>
      </w:r>
      <w:r w:rsidR="004509DD" w:rsidRPr="0027323F">
        <w:rPr>
          <w:kern w:val="22"/>
          <w:szCs w:val="22"/>
        </w:rPr>
        <w:t xml:space="preserve">to the fifteenth meeting of the Conference of the Parties </w:t>
      </w:r>
      <w:r w:rsidR="00AC2BCD" w:rsidRPr="0027323F">
        <w:rPr>
          <w:kern w:val="22"/>
          <w:szCs w:val="22"/>
        </w:rPr>
        <w:t>inc</w:t>
      </w:r>
      <w:r w:rsidR="00FC4AEE" w:rsidRPr="0027323F">
        <w:rPr>
          <w:kern w:val="22"/>
          <w:szCs w:val="22"/>
        </w:rPr>
        <w:t>luding</w:t>
      </w:r>
      <w:r w:rsidR="003201D7" w:rsidRPr="0027323F">
        <w:rPr>
          <w:kern w:val="22"/>
          <w:szCs w:val="22"/>
        </w:rPr>
        <w:t xml:space="preserve"> the draft text</w:t>
      </w:r>
      <w:r w:rsidR="00A4179E" w:rsidRPr="0027323F">
        <w:rPr>
          <w:kern w:val="22"/>
          <w:szCs w:val="22"/>
        </w:rPr>
        <w:t xml:space="preserve"> of </w:t>
      </w:r>
      <w:r w:rsidR="00FC4AEE" w:rsidRPr="0027323F">
        <w:rPr>
          <w:kern w:val="22"/>
          <w:szCs w:val="22"/>
        </w:rPr>
        <w:t xml:space="preserve">the </w:t>
      </w:r>
      <w:r w:rsidR="00BF1DF9" w:rsidRPr="0027323F">
        <w:rPr>
          <w:kern w:val="22"/>
          <w:szCs w:val="22"/>
        </w:rPr>
        <w:t xml:space="preserve">framework and the </w:t>
      </w:r>
      <w:r w:rsidR="00DB4D62" w:rsidRPr="0027323F">
        <w:rPr>
          <w:kern w:val="22"/>
          <w:szCs w:val="22"/>
        </w:rPr>
        <w:t xml:space="preserve">draft </w:t>
      </w:r>
      <w:r w:rsidR="00BF1DF9" w:rsidRPr="0027323F">
        <w:rPr>
          <w:kern w:val="22"/>
          <w:szCs w:val="22"/>
        </w:rPr>
        <w:t xml:space="preserve">decision </w:t>
      </w:r>
      <w:r w:rsidR="00BF1DF9" w:rsidRPr="0027323F">
        <w:rPr>
          <w:lang w:val="en-US"/>
        </w:rPr>
        <w:t>on digital sequence information on genetic resources</w:t>
      </w:r>
      <w:r w:rsidR="0027759A" w:rsidRPr="004E34D7">
        <w:rPr>
          <w:kern w:val="22"/>
          <w:szCs w:val="22"/>
        </w:rPr>
        <w:t>.</w:t>
      </w:r>
      <w:r w:rsidR="0040225A" w:rsidRPr="005E482D">
        <w:rPr>
          <w:kern w:val="22"/>
          <w:szCs w:val="22"/>
        </w:rPr>
        <w:t xml:space="preserve"> </w:t>
      </w:r>
    </w:p>
    <w:p w14:paraId="4059488B" w14:textId="7A20AB2F" w:rsidR="00604740" w:rsidRPr="005E482D" w:rsidRDefault="005E482D" w:rsidP="005E482D">
      <w:pPr>
        <w:pStyle w:val="ListParagraph"/>
        <w:spacing w:before="120" w:after="120"/>
        <w:ind w:left="0"/>
        <w:rPr>
          <w:kern w:val="22"/>
          <w:szCs w:val="22"/>
        </w:rPr>
      </w:pPr>
      <w:r>
        <w:rPr>
          <w:snapToGrid w:val="0"/>
          <w:kern w:val="22"/>
          <w:szCs w:val="22"/>
        </w:rPr>
        <w:t>21.</w:t>
      </w:r>
      <w:r>
        <w:rPr>
          <w:snapToGrid w:val="0"/>
          <w:kern w:val="22"/>
          <w:szCs w:val="22"/>
        </w:rPr>
        <w:tab/>
      </w:r>
      <w:r w:rsidR="0040225A" w:rsidRPr="005E482D">
        <w:rPr>
          <w:snapToGrid w:val="0"/>
          <w:kern w:val="22"/>
          <w:szCs w:val="22"/>
        </w:rPr>
        <w:t xml:space="preserve">As per usual practice, interventions </w:t>
      </w:r>
      <w:r w:rsidR="00BC19A3">
        <w:rPr>
          <w:snapToGrid w:val="0"/>
          <w:kern w:val="22"/>
          <w:szCs w:val="22"/>
        </w:rPr>
        <w:t>during</w:t>
      </w:r>
      <w:r w:rsidR="0040225A" w:rsidRPr="005E482D">
        <w:rPr>
          <w:snapToGrid w:val="0"/>
          <w:kern w:val="22"/>
          <w:szCs w:val="22"/>
        </w:rPr>
        <w:t xml:space="preserve"> plenary </w:t>
      </w:r>
      <w:r w:rsidR="00446159" w:rsidRPr="005E482D">
        <w:rPr>
          <w:snapToGrid w:val="0"/>
          <w:kern w:val="22"/>
          <w:szCs w:val="22"/>
        </w:rPr>
        <w:t>sessions</w:t>
      </w:r>
      <w:r w:rsidR="0040225A" w:rsidRPr="005E482D">
        <w:rPr>
          <w:snapToGrid w:val="0"/>
          <w:kern w:val="22"/>
          <w:szCs w:val="22"/>
        </w:rPr>
        <w:t xml:space="preserve"> will be limited to </w:t>
      </w:r>
      <w:r w:rsidR="00A81939">
        <w:rPr>
          <w:snapToGrid w:val="0"/>
          <w:kern w:val="22"/>
          <w:szCs w:val="22"/>
        </w:rPr>
        <w:t xml:space="preserve">a maximum of </w:t>
      </w:r>
      <w:r w:rsidR="0040225A" w:rsidRPr="005E482D">
        <w:rPr>
          <w:snapToGrid w:val="0"/>
          <w:kern w:val="22"/>
          <w:szCs w:val="22"/>
        </w:rPr>
        <w:t xml:space="preserve">six minutes </w:t>
      </w:r>
      <w:r w:rsidR="00A11888" w:rsidRPr="005E482D">
        <w:rPr>
          <w:snapToGrid w:val="0"/>
          <w:kern w:val="22"/>
          <w:szCs w:val="22"/>
        </w:rPr>
        <w:t>for</w:t>
      </w:r>
      <w:r w:rsidR="0040225A" w:rsidRPr="005E482D">
        <w:rPr>
          <w:snapToGrid w:val="0"/>
          <w:kern w:val="22"/>
          <w:szCs w:val="22"/>
        </w:rPr>
        <w:t xml:space="preserve"> regional groups, three minutes for individual Parties and t</w:t>
      </w:r>
      <w:r w:rsidR="00B22494" w:rsidRPr="005E482D">
        <w:rPr>
          <w:snapToGrid w:val="0"/>
          <w:kern w:val="22"/>
          <w:szCs w:val="22"/>
        </w:rPr>
        <w:t>hree</w:t>
      </w:r>
      <w:r w:rsidR="0040225A" w:rsidRPr="005E482D">
        <w:rPr>
          <w:snapToGrid w:val="0"/>
          <w:kern w:val="22"/>
          <w:szCs w:val="22"/>
        </w:rPr>
        <w:t xml:space="preserve"> minutes for observers</w:t>
      </w:r>
      <w:r w:rsidR="00A11888" w:rsidRPr="005E482D">
        <w:rPr>
          <w:snapToGrid w:val="0"/>
          <w:kern w:val="22"/>
          <w:szCs w:val="22"/>
        </w:rPr>
        <w:t>,</w:t>
      </w:r>
      <w:r w:rsidR="0040225A" w:rsidRPr="005E482D">
        <w:rPr>
          <w:snapToGrid w:val="0"/>
          <w:kern w:val="22"/>
          <w:szCs w:val="22"/>
        </w:rPr>
        <w:t xml:space="preserve"> insofar as time allows</w:t>
      </w:r>
      <w:r w:rsidR="00A11888" w:rsidRPr="005E482D">
        <w:rPr>
          <w:snapToGrid w:val="0"/>
          <w:kern w:val="22"/>
          <w:szCs w:val="22"/>
        </w:rPr>
        <w:t xml:space="preserve"> this</w:t>
      </w:r>
      <w:r w:rsidR="0040225A" w:rsidRPr="005E482D">
        <w:rPr>
          <w:snapToGrid w:val="0"/>
          <w:kern w:val="22"/>
          <w:szCs w:val="22"/>
        </w:rPr>
        <w:t>.</w:t>
      </w:r>
    </w:p>
    <w:p w14:paraId="55799819" w14:textId="5CE1D72D" w:rsidR="00A8058E" w:rsidRPr="005E482D" w:rsidRDefault="005E482D" w:rsidP="005E482D">
      <w:pPr>
        <w:pStyle w:val="Para1"/>
        <w:rPr>
          <w:kern w:val="22"/>
          <w:szCs w:val="22"/>
        </w:rPr>
      </w:pPr>
      <w:r>
        <w:rPr>
          <w:kern w:val="22"/>
          <w:szCs w:val="22"/>
        </w:rPr>
        <w:t>22.</w:t>
      </w:r>
      <w:r>
        <w:rPr>
          <w:kern w:val="22"/>
          <w:szCs w:val="22"/>
        </w:rPr>
        <w:tab/>
      </w:r>
      <w:r w:rsidR="00A81939">
        <w:rPr>
          <w:kern w:val="22"/>
          <w:szCs w:val="22"/>
        </w:rPr>
        <w:t>It is envisaged that t</w:t>
      </w:r>
      <w:r w:rsidR="00D91BFC" w:rsidRPr="005E482D">
        <w:rPr>
          <w:kern w:val="22"/>
          <w:szCs w:val="22"/>
        </w:rPr>
        <w:t>he same set of c</w:t>
      </w:r>
      <w:r w:rsidR="00A8058E" w:rsidRPr="005E482D">
        <w:rPr>
          <w:kern w:val="22"/>
          <w:szCs w:val="22"/>
        </w:rPr>
        <w:t>ontact groups</w:t>
      </w:r>
      <w:r w:rsidR="00032BD8">
        <w:rPr>
          <w:kern w:val="22"/>
          <w:szCs w:val="22"/>
        </w:rPr>
        <w:t>,</w:t>
      </w:r>
      <w:r w:rsidR="001F34EF" w:rsidRPr="005E482D">
        <w:rPr>
          <w:kern w:val="22"/>
          <w:szCs w:val="22"/>
        </w:rPr>
        <w:t xml:space="preserve"> in terms of the leadership and key focus</w:t>
      </w:r>
      <w:r w:rsidR="00032BD8">
        <w:rPr>
          <w:kern w:val="22"/>
          <w:szCs w:val="22"/>
        </w:rPr>
        <w:t>,</w:t>
      </w:r>
      <w:r w:rsidR="001F34EF" w:rsidRPr="005E482D" w:rsidDel="00454DC9">
        <w:rPr>
          <w:kern w:val="22"/>
          <w:szCs w:val="22"/>
        </w:rPr>
        <w:t xml:space="preserve"> </w:t>
      </w:r>
      <w:r w:rsidR="00454DC9">
        <w:rPr>
          <w:kern w:val="22"/>
          <w:szCs w:val="22"/>
        </w:rPr>
        <w:t xml:space="preserve">as </w:t>
      </w:r>
      <w:r w:rsidR="00BB2039" w:rsidRPr="004E34D7">
        <w:rPr>
          <w:kern w:val="22"/>
          <w:szCs w:val="22"/>
        </w:rPr>
        <w:t>established</w:t>
      </w:r>
      <w:r w:rsidR="0021260E" w:rsidRPr="004E34D7">
        <w:rPr>
          <w:kern w:val="22"/>
          <w:szCs w:val="22"/>
        </w:rPr>
        <w:t xml:space="preserve"> </w:t>
      </w:r>
      <w:r w:rsidR="00454DC9" w:rsidRPr="004E34D7">
        <w:rPr>
          <w:kern w:val="22"/>
          <w:szCs w:val="22"/>
        </w:rPr>
        <w:t>during</w:t>
      </w:r>
      <w:r w:rsidR="00454DC9" w:rsidRPr="005E482D">
        <w:rPr>
          <w:kern w:val="22"/>
          <w:szCs w:val="22"/>
        </w:rPr>
        <w:t xml:space="preserve"> </w:t>
      </w:r>
      <w:r w:rsidR="00D91BFC" w:rsidRPr="005E482D">
        <w:rPr>
          <w:kern w:val="22"/>
          <w:szCs w:val="22"/>
        </w:rPr>
        <w:t>the fourth meeting of the Working Group</w:t>
      </w:r>
      <w:r w:rsidR="004E34D7">
        <w:rPr>
          <w:kern w:val="22"/>
          <w:szCs w:val="22"/>
        </w:rPr>
        <w:t>,</w:t>
      </w:r>
      <w:r w:rsidR="001968C9" w:rsidRPr="005E482D">
        <w:rPr>
          <w:kern w:val="22"/>
          <w:szCs w:val="22"/>
        </w:rPr>
        <w:t xml:space="preserve"> </w:t>
      </w:r>
      <w:r w:rsidR="00A81939">
        <w:rPr>
          <w:kern w:val="22"/>
          <w:szCs w:val="22"/>
        </w:rPr>
        <w:t>will</w:t>
      </w:r>
      <w:r w:rsidR="00A81939" w:rsidRPr="005E482D">
        <w:rPr>
          <w:kern w:val="22"/>
          <w:szCs w:val="22"/>
        </w:rPr>
        <w:t xml:space="preserve"> </w:t>
      </w:r>
      <w:r w:rsidR="00A8058E" w:rsidRPr="005E482D">
        <w:rPr>
          <w:kern w:val="22"/>
          <w:szCs w:val="22"/>
        </w:rPr>
        <w:t xml:space="preserve">be </w:t>
      </w:r>
      <w:r w:rsidR="00D91BFC" w:rsidRPr="005E482D">
        <w:rPr>
          <w:kern w:val="22"/>
          <w:szCs w:val="22"/>
        </w:rPr>
        <w:t xml:space="preserve">established by the </w:t>
      </w:r>
      <w:r w:rsidR="00446159" w:rsidRPr="005E482D">
        <w:rPr>
          <w:kern w:val="22"/>
          <w:szCs w:val="22"/>
        </w:rPr>
        <w:t>p</w:t>
      </w:r>
      <w:r w:rsidR="00D91BFC" w:rsidRPr="005E482D">
        <w:rPr>
          <w:kern w:val="22"/>
          <w:szCs w:val="22"/>
        </w:rPr>
        <w:t>lenary, with some modifications as needed</w:t>
      </w:r>
      <w:r w:rsidR="00A81939">
        <w:rPr>
          <w:kern w:val="22"/>
          <w:szCs w:val="22"/>
        </w:rPr>
        <w:t>. Contact groups</w:t>
      </w:r>
      <w:r w:rsidR="00D91BFC" w:rsidRPr="005E482D">
        <w:rPr>
          <w:kern w:val="22"/>
          <w:szCs w:val="22"/>
        </w:rPr>
        <w:t xml:space="preserve"> </w:t>
      </w:r>
      <w:r w:rsidR="00A11888" w:rsidRPr="005E482D">
        <w:rPr>
          <w:kern w:val="22"/>
          <w:szCs w:val="22"/>
        </w:rPr>
        <w:t xml:space="preserve">will be </w:t>
      </w:r>
      <w:r w:rsidR="00A8058E" w:rsidRPr="005E482D">
        <w:rPr>
          <w:kern w:val="22"/>
          <w:szCs w:val="22"/>
        </w:rPr>
        <w:t xml:space="preserve">open to participation by all Parties. Other Governments and representatives of observers will also be able to participate in contact groups unless otherwise decided by the co-leads of </w:t>
      </w:r>
      <w:r w:rsidR="00A11888" w:rsidRPr="005E482D">
        <w:rPr>
          <w:kern w:val="22"/>
          <w:szCs w:val="22"/>
        </w:rPr>
        <w:t xml:space="preserve">the </w:t>
      </w:r>
      <w:r w:rsidR="00A8058E" w:rsidRPr="005E482D">
        <w:rPr>
          <w:kern w:val="22"/>
          <w:szCs w:val="22"/>
        </w:rPr>
        <w:t xml:space="preserve">contact groups. </w:t>
      </w:r>
    </w:p>
    <w:p w14:paraId="5ED051A1" w14:textId="5F08D281" w:rsidR="00604740" w:rsidRPr="005E482D" w:rsidRDefault="005E482D" w:rsidP="005E482D">
      <w:pPr>
        <w:pStyle w:val="Para1"/>
        <w:rPr>
          <w:kern w:val="22"/>
          <w:szCs w:val="22"/>
        </w:rPr>
      </w:pPr>
      <w:r>
        <w:rPr>
          <w:kern w:val="22"/>
          <w:szCs w:val="22"/>
        </w:rPr>
        <w:lastRenderedPageBreak/>
        <w:t>23.</w:t>
      </w:r>
      <w:r>
        <w:rPr>
          <w:kern w:val="22"/>
          <w:szCs w:val="22"/>
        </w:rPr>
        <w:tab/>
      </w:r>
      <w:r w:rsidR="00A8058E" w:rsidRPr="005E482D">
        <w:rPr>
          <w:kern w:val="22"/>
          <w:szCs w:val="22"/>
        </w:rPr>
        <w:t>Contact groups will be held in parallel</w:t>
      </w:r>
      <w:r w:rsidR="00AB6D9C" w:rsidRPr="005E482D">
        <w:rPr>
          <w:kern w:val="22"/>
          <w:szCs w:val="22"/>
        </w:rPr>
        <w:t>,</w:t>
      </w:r>
      <w:r w:rsidR="00A8058E" w:rsidRPr="005E482D">
        <w:rPr>
          <w:kern w:val="22"/>
          <w:szCs w:val="22"/>
        </w:rPr>
        <w:t xml:space="preserve"> starting on the </w:t>
      </w:r>
      <w:r w:rsidR="00814B23" w:rsidRPr="005E482D">
        <w:rPr>
          <w:kern w:val="22"/>
          <w:szCs w:val="22"/>
        </w:rPr>
        <w:t>first</w:t>
      </w:r>
      <w:r w:rsidR="00A8058E" w:rsidRPr="005E482D">
        <w:rPr>
          <w:kern w:val="22"/>
          <w:szCs w:val="22"/>
        </w:rPr>
        <w:t xml:space="preserve"> day of the meeting. However, no contact groups will be held in parallel to a plenary session and no more than two contact group meetings will be held at any one time. </w:t>
      </w:r>
      <w:r w:rsidR="009E323F" w:rsidRPr="009E323F">
        <w:t xml:space="preserve"> </w:t>
      </w:r>
      <w:r w:rsidR="009E323F">
        <w:t>Contact groups will work in English and, accordingly, non</w:t>
      </w:r>
      <w:r w:rsidR="009E323F">
        <w:t>-</w:t>
      </w:r>
      <w:r w:rsidR="009E323F">
        <w:t>papers considered at the meetings of the group will be in English. As per usual practice, the outcome of contact groups would be provided in all languages for consideration by the plenary as CRPs.</w:t>
      </w:r>
    </w:p>
    <w:p w14:paraId="34CCEC32" w14:textId="29C67B20" w:rsidR="00A8058E" w:rsidRPr="005E482D" w:rsidRDefault="005E482D" w:rsidP="005E482D">
      <w:pPr>
        <w:pStyle w:val="Para1"/>
        <w:rPr>
          <w:kern w:val="22"/>
          <w:szCs w:val="22"/>
        </w:rPr>
      </w:pPr>
      <w:r>
        <w:rPr>
          <w:kern w:val="22"/>
          <w:szCs w:val="22"/>
        </w:rPr>
        <w:t>24.</w:t>
      </w:r>
      <w:r>
        <w:rPr>
          <w:kern w:val="22"/>
          <w:szCs w:val="22"/>
        </w:rPr>
        <w:tab/>
      </w:r>
      <w:r w:rsidR="00814B23" w:rsidRPr="005E482D">
        <w:rPr>
          <w:kern w:val="22"/>
          <w:szCs w:val="22"/>
        </w:rPr>
        <w:t>Co-</w:t>
      </w:r>
      <w:r w:rsidR="00293FD5" w:rsidRPr="005E482D">
        <w:rPr>
          <w:kern w:val="22"/>
          <w:szCs w:val="22"/>
        </w:rPr>
        <w:t>C</w:t>
      </w:r>
      <w:r w:rsidR="00814B23" w:rsidRPr="005E482D">
        <w:rPr>
          <w:kern w:val="22"/>
          <w:szCs w:val="22"/>
        </w:rPr>
        <w:t>hairs/</w:t>
      </w:r>
      <w:r w:rsidR="00A8058E" w:rsidRPr="005E482D">
        <w:rPr>
          <w:kern w:val="22"/>
          <w:szCs w:val="22"/>
        </w:rPr>
        <w:t xml:space="preserve">Co-leads may also decide to convene other types of informal groups, such as </w:t>
      </w:r>
      <w:r w:rsidR="00241951" w:rsidRPr="005E482D">
        <w:rPr>
          <w:kern w:val="22"/>
          <w:szCs w:val="22"/>
        </w:rPr>
        <w:t>f</w:t>
      </w:r>
      <w:r w:rsidR="00A8058E" w:rsidRPr="005E482D">
        <w:rPr>
          <w:kern w:val="22"/>
          <w:szCs w:val="22"/>
        </w:rPr>
        <w:t xml:space="preserve">riends of the </w:t>
      </w:r>
      <w:r w:rsidR="00994ED2" w:rsidRPr="005E482D">
        <w:rPr>
          <w:kern w:val="22"/>
          <w:szCs w:val="22"/>
        </w:rPr>
        <w:t>C</w:t>
      </w:r>
      <w:r w:rsidR="00814B23" w:rsidRPr="005E482D">
        <w:rPr>
          <w:kern w:val="22"/>
          <w:szCs w:val="22"/>
        </w:rPr>
        <w:t>o-</w:t>
      </w:r>
      <w:r w:rsidR="00453D45" w:rsidRPr="005E482D">
        <w:rPr>
          <w:kern w:val="22"/>
          <w:szCs w:val="22"/>
        </w:rPr>
        <w:t>C</w:t>
      </w:r>
      <w:r w:rsidR="00814B23" w:rsidRPr="005E482D">
        <w:rPr>
          <w:kern w:val="22"/>
          <w:szCs w:val="22"/>
        </w:rPr>
        <w:t>hairs/</w:t>
      </w:r>
      <w:r w:rsidR="00994ED2" w:rsidRPr="005E482D">
        <w:rPr>
          <w:kern w:val="22"/>
          <w:szCs w:val="22"/>
        </w:rPr>
        <w:t>C</w:t>
      </w:r>
      <w:r w:rsidR="00A8058E" w:rsidRPr="005E482D">
        <w:rPr>
          <w:kern w:val="22"/>
          <w:szCs w:val="22"/>
        </w:rPr>
        <w:t xml:space="preserve">o-leads groups, to advance </w:t>
      </w:r>
      <w:r w:rsidR="00B27FA8" w:rsidRPr="005E482D">
        <w:rPr>
          <w:kern w:val="22"/>
          <w:szCs w:val="22"/>
        </w:rPr>
        <w:t xml:space="preserve">their </w:t>
      </w:r>
      <w:r w:rsidR="00A8058E" w:rsidRPr="005E482D">
        <w:rPr>
          <w:kern w:val="22"/>
          <w:szCs w:val="22"/>
        </w:rPr>
        <w:t>work on certain issues. Meetings of such groups may be held in parallel</w:t>
      </w:r>
      <w:r w:rsidR="00610657" w:rsidRPr="005E482D">
        <w:rPr>
          <w:kern w:val="22"/>
          <w:szCs w:val="22"/>
        </w:rPr>
        <w:t xml:space="preserve"> with each other</w:t>
      </w:r>
      <w:r w:rsidR="00A8058E" w:rsidRPr="005E482D">
        <w:rPr>
          <w:kern w:val="22"/>
          <w:szCs w:val="22"/>
        </w:rPr>
        <w:t>, and in parallel with contact groups, as appropriate</w:t>
      </w:r>
      <w:r w:rsidR="00A81939">
        <w:rPr>
          <w:kern w:val="22"/>
          <w:szCs w:val="22"/>
        </w:rPr>
        <w:t xml:space="preserve">, while </w:t>
      </w:r>
      <w:proofErr w:type="gramStart"/>
      <w:r w:rsidR="00A81939">
        <w:rPr>
          <w:kern w:val="22"/>
          <w:szCs w:val="22"/>
        </w:rPr>
        <w:t>taking into account</w:t>
      </w:r>
      <w:proofErr w:type="gramEnd"/>
      <w:r w:rsidR="00A81939">
        <w:rPr>
          <w:kern w:val="22"/>
          <w:szCs w:val="22"/>
        </w:rPr>
        <w:t xml:space="preserve"> </w:t>
      </w:r>
      <w:r w:rsidR="007C7673">
        <w:rPr>
          <w:kern w:val="22"/>
          <w:szCs w:val="22"/>
        </w:rPr>
        <w:t xml:space="preserve">the </w:t>
      </w:r>
      <w:r w:rsidR="00A81939">
        <w:rPr>
          <w:kern w:val="22"/>
          <w:szCs w:val="22"/>
        </w:rPr>
        <w:t>constraints of small delegations</w:t>
      </w:r>
      <w:r w:rsidR="00A8058E" w:rsidRPr="005E482D">
        <w:rPr>
          <w:kern w:val="22"/>
          <w:szCs w:val="22"/>
        </w:rPr>
        <w:t xml:space="preserve">. </w:t>
      </w:r>
    </w:p>
    <w:p w14:paraId="441282EC" w14:textId="5081305E" w:rsidR="007C7673" w:rsidRDefault="005E482D" w:rsidP="007C7673">
      <w:pPr>
        <w:pStyle w:val="Para1"/>
        <w:tabs>
          <w:tab w:val="left" w:pos="142"/>
        </w:tabs>
        <w:rPr>
          <w:kern w:val="22"/>
          <w:szCs w:val="22"/>
        </w:rPr>
      </w:pPr>
      <w:r>
        <w:rPr>
          <w:kern w:val="22"/>
          <w:szCs w:val="22"/>
        </w:rPr>
        <w:t>25.</w:t>
      </w:r>
      <w:r>
        <w:rPr>
          <w:kern w:val="22"/>
          <w:szCs w:val="22"/>
        </w:rPr>
        <w:tab/>
      </w:r>
      <w:r w:rsidR="00F44F26" w:rsidRPr="005E482D">
        <w:rPr>
          <w:kern w:val="22"/>
          <w:szCs w:val="22"/>
        </w:rPr>
        <w:t>Contact groups will be encouraged to establish time limit</w:t>
      </w:r>
      <w:r w:rsidR="00C4089F" w:rsidRPr="005E482D">
        <w:rPr>
          <w:kern w:val="22"/>
          <w:szCs w:val="22"/>
        </w:rPr>
        <w:t>s</w:t>
      </w:r>
      <w:r w:rsidR="00F44F26" w:rsidRPr="005E482D">
        <w:rPr>
          <w:kern w:val="22"/>
          <w:szCs w:val="22"/>
        </w:rPr>
        <w:t xml:space="preserve"> for discussion of each </w:t>
      </w:r>
      <w:r w:rsidR="004B4F32" w:rsidRPr="005E482D">
        <w:rPr>
          <w:kern w:val="22"/>
          <w:szCs w:val="22"/>
        </w:rPr>
        <w:t>s</w:t>
      </w:r>
      <w:r w:rsidR="00F44F26" w:rsidRPr="005E482D">
        <w:rPr>
          <w:kern w:val="22"/>
          <w:szCs w:val="22"/>
        </w:rPr>
        <w:t xml:space="preserve">ection, </w:t>
      </w:r>
      <w:proofErr w:type="gramStart"/>
      <w:r w:rsidR="004B4F32" w:rsidRPr="005E482D">
        <w:rPr>
          <w:kern w:val="22"/>
          <w:szCs w:val="22"/>
        </w:rPr>
        <w:t>g</w:t>
      </w:r>
      <w:r w:rsidR="00F44F26" w:rsidRPr="005E482D">
        <w:rPr>
          <w:kern w:val="22"/>
          <w:szCs w:val="22"/>
        </w:rPr>
        <w:t>oal</w:t>
      </w:r>
      <w:proofErr w:type="gramEnd"/>
      <w:r w:rsidR="00F44F26" w:rsidRPr="005E482D">
        <w:rPr>
          <w:kern w:val="22"/>
          <w:szCs w:val="22"/>
        </w:rPr>
        <w:t xml:space="preserve"> or </w:t>
      </w:r>
      <w:r w:rsidR="004B4F32" w:rsidRPr="005E482D">
        <w:rPr>
          <w:kern w:val="22"/>
          <w:szCs w:val="22"/>
        </w:rPr>
        <w:t>t</w:t>
      </w:r>
      <w:r w:rsidR="00F44F26" w:rsidRPr="005E482D">
        <w:rPr>
          <w:kern w:val="22"/>
          <w:szCs w:val="22"/>
        </w:rPr>
        <w:t>arget</w:t>
      </w:r>
      <w:r w:rsidR="00953D7B">
        <w:rPr>
          <w:kern w:val="22"/>
          <w:szCs w:val="22"/>
        </w:rPr>
        <w:t>)</w:t>
      </w:r>
      <w:r w:rsidR="00F44F26" w:rsidRPr="005E482D">
        <w:rPr>
          <w:kern w:val="22"/>
          <w:szCs w:val="22"/>
        </w:rPr>
        <w:t xml:space="preserve">. </w:t>
      </w:r>
      <w:r w:rsidR="00C92CDF" w:rsidRPr="005E482D">
        <w:rPr>
          <w:kern w:val="22"/>
          <w:szCs w:val="22"/>
        </w:rPr>
        <w:t>If</w:t>
      </w:r>
      <w:r w:rsidR="00F44F26" w:rsidRPr="005E482D">
        <w:rPr>
          <w:kern w:val="22"/>
          <w:szCs w:val="22"/>
        </w:rPr>
        <w:t xml:space="preserve"> those discussion</w:t>
      </w:r>
      <w:r w:rsidR="00457D36" w:rsidRPr="005E482D">
        <w:rPr>
          <w:kern w:val="22"/>
          <w:szCs w:val="22"/>
        </w:rPr>
        <w:t>s</w:t>
      </w:r>
      <w:r w:rsidR="00F44F26" w:rsidRPr="005E482D">
        <w:rPr>
          <w:kern w:val="22"/>
          <w:szCs w:val="22"/>
        </w:rPr>
        <w:t xml:space="preserve"> cannot be finalized within th</w:t>
      </w:r>
      <w:r w:rsidR="00C92CDF" w:rsidRPr="005E482D">
        <w:rPr>
          <w:kern w:val="22"/>
          <w:szCs w:val="22"/>
        </w:rPr>
        <w:t>e</w:t>
      </w:r>
      <w:r w:rsidR="00F44F26" w:rsidRPr="005E482D">
        <w:rPr>
          <w:kern w:val="22"/>
          <w:szCs w:val="22"/>
        </w:rPr>
        <w:t xml:space="preserve"> allocated time</w:t>
      </w:r>
      <w:r w:rsidR="00B27FA8" w:rsidRPr="005E482D">
        <w:rPr>
          <w:kern w:val="22"/>
          <w:szCs w:val="22"/>
        </w:rPr>
        <w:t>,</w:t>
      </w:r>
      <w:r w:rsidR="00F44F26" w:rsidRPr="005E482D">
        <w:rPr>
          <w:kern w:val="22"/>
          <w:szCs w:val="22"/>
        </w:rPr>
        <w:t xml:space="preserve"> </w:t>
      </w:r>
      <w:r w:rsidR="00610657" w:rsidRPr="005E482D">
        <w:rPr>
          <w:kern w:val="22"/>
          <w:szCs w:val="22"/>
        </w:rPr>
        <w:t xml:space="preserve">the </w:t>
      </w:r>
      <w:r w:rsidR="00C92CDF" w:rsidRPr="005E482D">
        <w:rPr>
          <w:kern w:val="22"/>
          <w:szCs w:val="22"/>
        </w:rPr>
        <w:t>co-leads</w:t>
      </w:r>
      <w:r w:rsidR="00F44F26" w:rsidRPr="005E482D">
        <w:rPr>
          <w:kern w:val="22"/>
          <w:szCs w:val="22"/>
        </w:rPr>
        <w:t xml:space="preserve"> </w:t>
      </w:r>
      <w:r w:rsidR="007C7673">
        <w:rPr>
          <w:kern w:val="22"/>
          <w:szCs w:val="22"/>
        </w:rPr>
        <w:t xml:space="preserve">may </w:t>
      </w:r>
      <w:r w:rsidR="00E10086" w:rsidRPr="002D1E9B">
        <w:rPr>
          <w:kern w:val="22"/>
          <w:szCs w:val="22"/>
        </w:rPr>
        <w:t>e</w:t>
      </w:r>
      <w:r w:rsidR="008A20FD" w:rsidRPr="002D1E9B">
        <w:rPr>
          <w:kern w:val="22"/>
          <w:szCs w:val="22"/>
        </w:rPr>
        <w:t xml:space="preserve">stablish a </w:t>
      </w:r>
      <w:r w:rsidR="009E40E6" w:rsidRPr="002D1E9B">
        <w:rPr>
          <w:kern w:val="22"/>
          <w:szCs w:val="22"/>
        </w:rPr>
        <w:t xml:space="preserve">group of </w:t>
      </w:r>
      <w:r w:rsidR="008A20FD" w:rsidRPr="002D1E9B">
        <w:rPr>
          <w:kern w:val="22"/>
          <w:szCs w:val="22"/>
        </w:rPr>
        <w:t xml:space="preserve">friends </w:t>
      </w:r>
      <w:r w:rsidR="009E40E6" w:rsidRPr="002D1E9B">
        <w:rPr>
          <w:kern w:val="22"/>
          <w:szCs w:val="22"/>
        </w:rPr>
        <w:t xml:space="preserve">of co-leads </w:t>
      </w:r>
      <w:r w:rsidR="008A20FD">
        <w:rPr>
          <w:kern w:val="22"/>
          <w:szCs w:val="22"/>
        </w:rPr>
        <w:t xml:space="preserve">to address </w:t>
      </w:r>
      <w:r w:rsidR="00E10086">
        <w:rPr>
          <w:kern w:val="22"/>
          <w:szCs w:val="22"/>
        </w:rPr>
        <w:t>specific</w:t>
      </w:r>
      <w:r w:rsidR="007C7673">
        <w:rPr>
          <w:kern w:val="22"/>
          <w:szCs w:val="22"/>
        </w:rPr>
        <w:t xml:space="preserve"> </w:t>
      </w:r>
      <w:r w:rsidR="008A20FD">
        <w:rPr>
          <w:kern w:val="22"/>
          <w:szCs w:val="22"/>
        </w:rPr>
        <w:t xml:space="preserve">technical </w:t>
      </w:r>
      <w:proofErr w:type="gramStart"/>
      <w:r w:rsidR="008A20FD">
        <w:rPr>
          <w:kern w:val="22"/>
          <w:szCs w:val="22"/>
        </w:rPr>
        <w:t>issues</w:t>
      </w:r>
      <w:r w:rsidR="007C7673">
        <w:rPr>
          <w:kern w:val="22"/>
          <w:szCs w:val="22"/>
        </w:rPr>
        <w:t>,</w:t>
      </w:r>
      <w:r w:rsidR="008A20FD">
        <w:rPr>
          <w:kern w:val="22"/>
          <w:szCs w:val="22"/>
        </w:rPr>
        <w:t xml:space="preserve"> or</w:t>
      </w:r>
      <w:proofErr w:type="gramEnd"/>
      <w:r w:rsidR="007C7673">
        <w:rPr>
          <w:kern w:val="22"/>
          <w:szCs w:val="22"/>
        </w:rPr>
        <w:t xml:space="preserve"> </w:t>
      </w:r>
      <w:r w:rsidR="00E10086">
        <w:rPr>
          <w:kern w:val="22"/>
          <w:szCs w:val="22"/>
        </w:rPr>
        <w:t>request</w:t>
      </w:r>
      <w:r w:rsidR="00F44F26" w:rsidRPr="005E482D">
        <w:rPr>
          <w:kern w:val="22"/>
          <w:szCs w:val="22"/>
        </w:rPr>
        <w:t xml:space="preserve"> the </w:t>
      </w:r>
      <w:r w:rsidR="00B27FA8" w:rsidRPr="005E482D">
        <w:rPr>
          <w:kern w:val="22"/>
          <w:szCs w:val="22"/>
        </w:rPr>
        <w:t>Co-</w:t>
      </w:r>
      <w:r w:rsidR="00F44F26" w:rsidRPr="005E482D">
        <w:rPr>
          <w:kern w:val="22"/>
          <w:szCs w:val="22"/>
        </w:rPr>
        <w:t xml:space="preserve">Chairs </w:t>
      </w:r>
      <w:r w:rsidR="00D71B62">
        <w:rPr>
          <w:kern w:val="22"/>
          <w:szCs w:val="22"/>
        </w:rPr>
        <w:t xml:space="preserve">of the </w:t>
      </w:r>
      <w:r w:rsidR="00D71B62" w:rsidRPr="005E482D">
        <w:rPr>
          <w:kern w:val="22"/>
          <w:szCs w:val="22"/>
        </w:rPr>
        <w:t xml:space="preserve">Working Group </w:t>
      </w:r>
      <w:r w:rsidR="00F44F26" w:rsidRPr="005E482D">
        <w:rPr>
          <w:kern w:val="22"/>
          <w:szCs w:val="22"/>
        </w:rPr>
        <w:t xml:space="preserve">to </w:t>
      </w:r>
      <w:r w:rsidR="007C7673">
        <w:rPr>
          <w:kern w:val="22"/>
          <w:szCs w:val="22"/>
        </w:rPr>
        <w:t>propose</w:t>
      </w:r>
      <w:r w:rsidR="007C7673" w:rsidRPr="005E482D">
        <w:rPr>
          <w:kern w:val="22"/>
          <w:szCs w:val="22"/>
        </w:rPr>
        <w:t xml:space="preserve"> </w:t>
      </w:r>
      <w:r w:rsidR="00F44F26" w:rsidRPr="005E482D">
        <w:rPr>
          <w:kern w:val="22"/>
          <w:szCs w:val="22"/>
        </w:rPr>
        <w:t xml:space="preserve">a way forward. </w:t>
      </w:r>
    </w:p>
    <w:p w14:paraId="0D5A5951" w14:textId="332BE192" w:rsidR="001968C9" w:rsidRPr="005E482D" w:rsidRDefault="002E3898" w:rsidP="0027323F">
      <w:pPr>
        <w:pStyle w:val="Para1"/>
        <w:tabs>
          <w:tab w:val="left" w:pos="142"/>
        </w:tabs>
        <w:rPr>
          <w:kern w:val="22"/>
          <w:szCs w:val="22"/>
        </w:rPr>
      </w:pPr>
      <w:r>
        <w:rPr>
          <w:kern w:val="22"/>
          <w:szCs w:val="22"/>
        </w:rPr>
        <w:t>26.</w:t>
      </w:r>
      <w:r>
        <w:rPr>
          <w:kern w:val="22"/>
          <w:szCs w:val="22"/>
        </w:rPr>
        <w:tab/>
      </w:r>
      <w:r w:rsidR="007C7673">
        <w:rPr>
          <w:kern w:val="22"/>
          <w:szCs w:val="22"/>
        </w:rPr>
        <w:t xml:space="preserve">The </w:t>
      </w:r>
      <w:r w:rsidR="00D71B62" w:rsidRPr="005E482D">
        <w:rPr>
          <w:kern w:val="22"/>
          <w:szCs w:val="22"/>
        </w:rPr>
        <w:t>Co-Chairs</w:t>
      </w:r>
      <w:r w:rsidR="00D71B62" w:rsidRPr="005E482D">
        <w:rPr>
          <w:kern w:val="22"/>
          <w:szCs w:val="22"/>
        </w:rPr>
        <w:t xml:space="preserve"> </w:t>
      </w:r>
      <w:r w:rsidR="00D71B62">
        <w:rPr>
          <w:kern w:val="22"/>
          <w:szCs w:val="22"/>
        </w:rPr>
        <w:t xml:space="preserve">of the </w:t>
      </w:r>
      <w:r w:rsidR="00F26866" w:rsidRPr="005E482D">
        <w:rPr>
          <w:kern w:val="22"/>
          <w:szCs w:val="22"/>
        </w:rPr>
        <w:t>Working</w:t>
      </w:r>
      <w:r w:rsidR="00090B72" w:rsidRPr="005E482D">
        <w:rPr>
          <w:kern w:val="22"/>
          <w:szCs w:val="22"/>
        </w:rPr>
        <w:t xml:space="preserve"> </w:t>
      </w:r>
      <w:r w:rsidR="00F26866" w:rsidRPr="005E482D">
        <w:rPr>
          <w:kern w:val="22"/>
          <w:szCs w:val="22"/>
        </w:rPr>
        <w:t>Group</w:t>
      </w:r>
      <w:r w:rsidR="007C7673">
        <w:rPr>
          <w:kern w:val="22"/>
          <w:szCs w:val="22"/>
        </w:rPr>
        <w:t>,</w:t>
      </w:r>
      <w:r w:rsidR="00F26866" w:rsidRPr="005E482D">
        <w:rPr>
          <w:kern w:val="22"/>
          <w:szCs w:val="22"/>
        </w:rPr>
        <w:t xml:space="preserve"> </w:t>
      </w:r>
      <w:r w:rsidR="007C7673" w:rsidRPr="005E482D">
        <w:rPr>
          <w:kern w:val="22"/>
          <w:szCs w:val="22"/>
        </w:rPr>
        <w:t>in consultation with the Bureau of the Conference of the Parties</w:t>
      </w:r>
      <w:r w:rsidR="007C7673">
        <w:rPr>
          <w:kern w:val="22"/>
          <w:szCs w:val="22"/>
        </w:rPr>
        <w:t xml:space="preserve">, </w:t>
      </w:r>
      <w:r w:rsidR="00F26866" w:rsidRPr="005E482D">
        <w:rPr>
          <w:kern w:val="22"/>
          <w:szCs w:val="22"/>
        </w:rPr>
        <w:t xml:space="preserve">may establish a </w:t>
      </w:r>
      <w:r w:rsidR="007C7673">
        <w:rPr>
          <w:kern w:val="22"/>
          <w:szCs w:val="22"/>
        </w:rPr>
        <w:t>g</w:t>
      </w:r>
      <w:r w:rsidR="00EB619E" w:rsidRPr="005E482D">
        <w:rPr>
          <w:kern w:val="22"/>
          <w:szCs w:val="22"/>
        </w:rPr>
        <w:t xml:space="preserve">roup of </w:t>
      </w:r>
      <w:r w:rsidR="00D878E9" w:rsidRPr="005E482D">
        <w:rPr>
          <w:kern w:val="22"/>
          <w:szCs w:val="22"/>
        </w:rPr>
        <w:t>f</w:t>
      </w:r>
      <w:r w:rsidR="00F26866" w:rsidRPr="005E482D">
        <w:rPr>
          <w:kern w:val="22"/>
          <w:szCs w:val="22"/>
        </w:rPr>
        <w:t xml:space="preserve">riends of Co-Chairs, </w:t>
      </w:r>
      <w:r w:rsidR="007C7673">
        <w:rPr>
          <w:kern w:val="22"/>
          <w:szCs w:val="22"/>
        </w:rPr>
        <w:t>comprising a group of</w:t>
      </w:r>
      <w:r w:rsidR="00B22494" w:rsidRPr="005E482D">
        <w:rPr>
          <w:kern w:val="22"/>
          <w:szCs w:val="22"/>
        </w:rPr>
        <w:t xml:space="preserve"> </w:t>
      </w:r>
      <w:r w:rsidR="00953D7B">
        <w:rPr>
          <w:kern w:val="22"/>
          <w:szCs w:val="22"/>
        </w:rPr>
        <w:t>lead negotiat</w:t>
      </w:r>
      <w:r w:rsidR="008A20FD">
        <w:rPr>
          <w:kern w:val="22"/>
          <w:szCs w:val="22"/>
        </w:rPr>
        <w:t>ors</w:t>
      </w:r>
      <w:r w:rsidR="007C7673">
        <w:rPr>
          <w:kern w:val="22"/>
          <w:szCs w:val="22"/>
        </w:rPr>
        <w:t>,</w:t>
      </w:r>
      <w:r w:rsidR="00B22494" w:rsidRPr="005E482D">
        <w:rPr>
          <w:kern w:val="22"/>
          <w:szCs w:val="22"/>
        </w:rPr>
        <w:t xml:space="preserve"> </w:t>
      </w:r>
      <w:r w:rsidR="008A20FD">
        <w:rPr>
          <w:kern w:val="22"/>
          <w:szCs w:val="22"/>
        </w:rPr>
        <w:t xml:space="preserve">to </w:t>
      </w:r>
      <w:r w:rsidR="007C7673">
        <w:rPr>
          <w:kern w:val="22"/>
          <w:szCs w:val="22"/>
        </w:rPr>
        <w:t xml:space="preserve">assist them in advancing the work of the Working Group. </w:t>
      </w:r>
    </w:p>
    <w:p w14:paraId="2D7245A4" w14:textId="2304B5B9" w:rsidR="006B26AF" w:rsidRPr="005E482D" w:rsidRDefault="00FC2D71" w:rsidP="008C4AA2">
      <w:pPr>
        <w:pStyle w:val="Para1"/>
        <w:jc w:val="center"/>
        <w:rPr>
          <w:b/>
          <w:szCs w:val="22"/>
        </w:rPr>
      </w:pPr>
      <w:r w:rsidRPr="005E482D">
        <w:rPr>
          <w:b/>
          <w:szCs w:val="22"/>
        </w:rPr>
        <w:t>Agenda item 4</w:t>
      </w:r>
      <w:r w:rsidR="00D71B62">
        <w:rPr>
          <w:b/>
          <w:szCs w:val="22"/>
        </w:rPr>
        <w:t>.</w:t>
      </w:r>
      <w:r w:rsidRPr="005E482D">
        <w:rPr>
          <w:b/>
          <w:szCs w:val="22"/>
        </w:rPr>
        <w:t xml:space="preserve"> </w:t>
      </w:r>
      <w:r w:rsidR="00FA4A37" w:rsidRPr="005E482D">
        <w:rPr>
          <w:b/>
          <w:szCs w:val="22"/>
        </w:rPr>
        <w:t xml:space="preserve">Post-2020 </w:t>
      </w:r>
      <w:r w:rsidR="004805C6" w:rsidRPr="005E482D">
        <w:rPr>
          <w:b/>
          <w:szCs w:val="22"/>
        </w:rPr>
        <w:t>g</w:t>
      </w:r>
      <w:r w:rsidRPr="005E482D">
        <w:rPr>
          <w:b/>
          <w:szCs w:val="22"/>
        </w:rPr>
        <w:t xml:space="preserve">lobal </w:t>
      </w:r>
      <w:r w:rsidR="004805C6" w:rsidRPr="005E482D">
        <w:rPr>
          <w:b/>
          <w:szCs w:val="22"/>
        </w:rPr>
        <w:t>b</w:t>
      </w:r>
      <w:r w:rsidRPr="005E482D">
        <w:rPr>
          <w:b/>
          <w:szCs w:val="22"/>
        </w:rPr>
        <w:t xml:space="preserve">iodiversity </w:t>
      </w:r>
      <w:r w:rsidR="004805C6" w:rsidRPr="005E482D">
        <w:rPr>
          <w:b/>
          <w:szCs w:val="22"/>
        </w:rPr>
        <w:t>f</w:t>
      </w:r>
      <w:r w:rsidRPr="005E482D">
        <w:rPr>
          <w:b/>
          <w:szCs w:val="22"/>
        </w:rPr>
        <w:t>ramework</w:t>
      </w:r>
    </w:p>
    <w:p w14:paraId="7602A49B" w14:textId="06BC34CE" w:rsidR="00994ED2" w:rsidRPr="002D1E9B" w:rsidRDefault="005E482D" w:rsidP="005E482D">
      <w:pPr>
        <w:pStyle w:val="Para1"/>
        <w:rPr>
          <w:kern w:val="22"/>
          <w:szCs w:val="22"/>
        </w:rPr>
      </w:pPr>
      <w:r>
        <w:rPr>
          <w:kern w:val="22"/>
          <w:szCs w:val="22"/>
        </w:rPr>
        <w:t>27.</w:t>
      </w:r>
      <w:r>
        <w:rPr>
          <w:kern w:val="22"/>
          <w:szCs w:val="22"/>
        </w:rPr>
        <w:tab/>
      </w:r>
      <w:r w:rsidR="005F3B49" w:rsidRPr="005E482D">
        <w:rPr>
          <w:kern w:val="22"/>
          <w:szCs w:val="22"/>
        </w:rPr>
        <w:t>Under</w:t>
      </w:r>
      <w:r w:rsidR="005F7B54" w:rsidRPr="005E482D">
        <w:rPr>
          <w:kern w:val="22"/>
          <w:szCs w:val="22"/>
        </w:rPr>
        <w:t xml:space="preserve"> agenda item 4</w:t>
      </w:r>
      <w:r w:rsidR="005310C5" w:rsidRPr="005E482D">
        <w:rPr>
          <w:kern w:val="22"/>
          <w:szCs w:val="22"/>
        </w:rPr>
        <w:t xml:space="preserve">, the Working Group is expected to </w:t>
      </w:r>
      <w:proofErr w:type="gramStart"/>
      <w:r w:rsidR="00D12310" w:rsidRPr="005E482D">
        <w:rPr>
          <w:kern w:val="22"/>
          <w:szCs w:val="22"/>
        </w:rPr>
        <w:t xml:space="preserve">advance </w:t>
      </w:r>
      <w:r w:rsidR="006115E0" w:rsidRPr="005E482D">
        <w:rPr>
          <w:kern w:val="22"/>
          <w:szCs w:val="22"/>
        </w:rPr>
        <w:t>significantly</w:t>
      </w:r>
      <w:proofErr w:type="gramEnd"/>
      <w:r w:rsidR="006115E0" w:rsidRPr="005E482D">
        <w:rPr>
          <w:kern w:val="22"/>
          <w:szCs w:val="22"/>
        </w:rPr>
        <w:t xml:space="preserve"> </w:t>
      </w:r>
      <w:r w:rsidR="006B26AF" w:rsidRPr="005E482D">
        <w:rPr>
          <w:kern w:val="22"/>
          <w:szCs w:val="22"/>
        </w:rPr>
        <w:t xml:space="preserve">the </w:t>
      </w:r>
      <w:r w:rsidR="005310C5" w:rsidRPr="005E482D">
        <w:rPr>
          <w:kern w:val="22"/>
          <w:szCs w:val="22"/>
        </w:rPr>
        <w:t>develop</w:t>
      </w:r>
      <w:r w:rsidR="006B26AF" w:rsidRPr="005E482D">
        <w:rPr>
          <w:kern w:val="22"/>
          <w:szCs w:val="22"/>
        </w:rPr>
        <w:t>ment of</w:t>
      </w:r>
      <w:r w:rsidR="0033314C" w:rsidRPr="005E482D">
        <w:rPr>
          <w:kern w:val="22"/>
          <w:szCs w:val="22"/>
        </w:rPr>
        <w:t xml:space="preserve"> the post-2020 global biodiversity framework</w:t>
      </w:r>
      <w:r w:rsidR="006B26AF" w:rsidRPr="005E482D">
        <w:rPr>
          <w:kern w:val="22"/>
          <w:szCs w:val="22"/>
        </w:rPr>
        <w:t xml:space="preserve"> for consideration and adoption by the</w:t>
      </w:r>
      <w:r w:rsidR="00DC640A" w:rsidRPr="002D1E9B">
        <w:rPr>
          <w:kern w:val="22"/>
          <w:szCs w:val="22"/>
        </w:rPr>
        <w:t xml:space="preserve"> Conference of the Parties at </w:t>
      </w:r>
      <w:r w:rsidR="00B8656F">
        <w:rPr>
          <w:kern w:val="22"/>
          <w:szCs w:val="22"/>
        </w:rPr>
        <w:t xml:space="preserve">part II of </w:t>
      </w:r>
      <w:r w:rsidR="00DC640A" w:rsidRPr="002D1E9B">
        <w:rPr>
          <w:kern w:val="22"/>
          <w:szCs w:val="22"/>
        </w:rPr>
        <w:t>its fifteenth meeting.</w:t>
      </w:r>
      <w:r w:rsidR="0033314C" w:rsidRPr="005E482D">
        <w:rPr>
          <w:kern w:val="22"/>
          <w:szCs w:val="22"/>
        </w:rPr>
        <w:t xml:space="preserve"> </w:t>
      </w:r>
      <w:r w:rsidR="005310C5" w:rsidRPr="005E482D">
        <w:rPr>
          <w:kern w:val="22"/>
          <w:szCs w:val="22"/>
        </w:rPr>
        <w:t>T</w:t>
      </w:r>
      <w:r w:rsidR="005F7B54" w:rsidRPr="005E482D">
        <w:rPr>
          <w:kern w:val="22"/>
          <w:szCs w:val="22"/>
        </w:rPr>
        <w:t>he Co-Chairs will</w:t>
      </w:r>
      <w:r w:rsidR="0033314C" w:rsidRPr="005E482D">
        <w:rPr>
          <w:kern w:val="22"/>
          <w:szCs w:val="22"/>
        </w:rPr>
        <w:t xml:space="preserve"> outline the </w:t>
      </w:r>
      <w:r w:rsidR="00DA33BB" w:rsidRPr="005E482D">
        <w:rPr>
          <w:kern w:val="22"/>
          <w:szCs w:val="22"/>
        </w:rPr>
        <w:t xml:space="preserve">proposed </w:t>
      </w:r>
      <w:r w:rsidR="0033314C" w:rsidRPr="005E482D">
        <w:rPr>
          <w:kern w:val="22"/>
          <w:szCs w:val="22"/>
        </w:rPr>
        <w:t xml:space="preserve">work to be completed </w:t>
      </w:r>
      <w:r w:rsidR="005310C5" w:rsidRPr="005E482D">
        <w:rPr>
          <w:kern w:val="22"/>
          <w:szCs w:val="22"/>
        </w:rPr>
        <w:t>during</w:t>
      </w:r>
      <w:r w:rsidR="0033314C" w:rsidRPr="005E482D">
        <w:rPr>
          <w:kern w:val="22"/>
          <w:szCs w:val="22"/>
        </w:rPr>
        <w:t xml:space="preserve"> </w:t>
      </w:r>
      <w:r w:rsidR="005310C5" w:rsidRPr="005E482D">
        <w:rPr>
          <w:kern w:val="22"/>
          <w:szCs w:val="22"/>
        </w:rPr>
        <w:t xml:space="preserve">the </w:t>
      </w:r>
      <w:r w:rsidR="0033314C" w:rsidRPr="005E482D">
        <w:rPr>
          <w:kern w:val="22"/>
          <w:szCs w:val="22"/>
        </w:rPr>
        <w:t>meeting</w:t>
      </w:r>
      <w:r w:rsidR="005F7B54" w:rsidRPr="005E482D">
        <w:rPr>
          <w:kern w:val="22"/>
          <w:szCs w:val="22"/>
        </w:rPr>
        <w:t xml:space="preserve"> </w:t>
      </w:r>
      <w:r w:rsidR="0033314C" w:rsidRPr="005E482D">
        <w:rPr>
          <w:kern w:val="22"/>
          <w:szCs w:val="22"/>
        </w:rPr>
        <w:t>and establish contact groups</w:t>
      </w:r>
      <w:r w:rsidR="005310C5" w:rsidRPr="005E482D">
        <w:rPr>
          <w:kern w:val="22"/>
          <w:szCs w:val="22"/>
        </w:rPr>
        <w:t xml:space="preserve"> as required</w:t>
      </w:r>
      <w:r w:rsidR="007C7673">
        <w:rPr>
          <w:kern w:val="22"/>
          <w:szCs w:val="22"/>
        </w:rPr>
        <w:t xml:space="preserve"> in line with the approach set out in the previous section</w:t>
      </w:r>
      <w:r w:rsidR="0033314C" w:rsidRPr="005E482D">
        <w:rPr>
          <w:kern w:val="22"/>
          <w:szCs w:val="22"/>
        </w:rPr>
        <w:t>.</w:t>
      </w:r>
      <w:r w:rsidR="00ED570D" w:rsidRPr="005E482D">
        <w:rPr>
          <w:kern w:val="22"/>
          <w:szCs w:val="22"/>
        </w:rPr>
        <w:t xml:space="preserve"> </w:t>
      </w:r>
    </w:p>
    <w:p w14:paraId="53BE5524" w14:textId="10199B49" w:rsidR="005A3829" w:rsidRDefault="005E482D" w:rsidP="005E482D">
      <w:pPr>
        <w:pStyle w:val="Para1"/>
        <w:rPr>
          <w:kern w:val="22"/>
          <w:szCs w:val="22"/>
        </w:rPr>
      </w:pPr>
      <w:r>
        <w:rPr>
          <w:kern w:val="22"/>
          <w:szCs w:val="22"/>
        </w:rPr>
        <w:t>28.</w:t>
      </w:r>
      <w:r>
        <w:rPr>
          <w:kern w:val="22"/>
          <w:szCs w:val="22"/>
        </w:rPr>
        <w:tab/>
        <w:t>I</w:t>
      </w:r>
      <w:r w:rsidR="00404FD2" w:rsidRPr="002D1E9B">
        <w:rPr>
          <w:kern w:val="22"/>
          <w:szCs w:val="22"/>
        </w:rPr>
        <w:t xml:space="preserve">n view of the limited time and the urgency to facilitate efficient negotiation at </w:t>
      </w:r>
      <w:r w:rsidR="00062F20" w:rsidRPr="002D1E9B">
        <w:rPr>
          <w:kern w:val="22"/>
          <w:szCs w:val="22"/>
        </w:rPr>
        <w:t>this meeting,</w:t>
      </w:r>
      <w:r w:rsidR="00404FD2" w:rsidRPr="002D1E9B">
        <w:rPr>
          <w:kern w:val="22"/>
          <w:szCs w:val="22"/>
        </w:rPr>
        <w:t xml:space="preserve"> the Co-Chairs will invite Parties to use the outcome of </w:t>
      </w:r>
      <w:r w:rsidR="00741DB8" w:rsidRPr="002D1E9B">
        <w:rPr>
          <w:kern w:val="22"/>
          <w:szCs w:val="22"/>
        </w:rPr>
        <w:t xml:space="preserve">the </w:t>
      </w:r>
      <w:r w:rsidR="00C55CD6" w:rsidRPr="002D1E9B">
        <w:rPr>
          <w:kern w:val="22"/>
          <w:szCs w:val="22"/>
        </w:rPr>
        <w:t>I</w:t>
      </w:r>
      <w:r w:rsidR="00404FD2" w:rsidRPr="002D1E9B">
        <w:rPr>
          <w:kern w:val="22"/>
          <w:szCs w:val="22"/>
        </w:rPr>
        <w:t xml:space="preserve">nformal </w:t>
      </w:r>
      <w:r w:rsidR="00C55CD6" w:rsidRPr="002D1E9B">
        <w:rPr>
          <w:kern w:val="22"/>
          <w:szCs w:val="22"/>
        </w:rPr>
        <w:t>G</w:t>
      </w:r>
      <w:r w:rsidR="00404FD2" w:rsidRPr="002D1E9B">
        <w:rPr>
          <w:kern w:val="22"/>
          <w:szCs w:val="22"/>
        </w:rPr>
        <w:t xml:space="preserve">roup, including </w:t>
      </w:r>
      <w:r w:rsidR="007C7673" w:rsidRPr="002D1E9B">
        <w:rPr>
          <w:kern w:val="22"/>
          <w:szCs w:val="22"/>
        </w:rPr>
        <w:t xml:space="preserve">the proposed streamlined text of the framework as well as the </w:t>
      </w:r>
      <w:r w:rsidR="00404FD2" w:rsidRPr="002D1E9B">
        <w:rPr>
          <w:kern w:val="22"/>
          <w:szCs w:val="22"/>
        </w:rPr>
        <w:t xml:space="preserve">technical analysis of the </w:t>
      </w:r>
      <w:r w:rsidR="007C7673" w:rsidRPr="002D1E9B">
        <w:rPr>
          <w:kern w:val="22"/>
          <w:szCs w:val="22"/>
        </w:rPr>
        <w:t xml:space="preserve">draft </w:t>
      </w:r>
      <w:r w:rsidR="00404FD2" w:rsidRPr="002D1E9B">
        <w:rPr>
          <w:kern w:val="22"/>
          <w:szCs w:val="22"/>
        </w:rPr>
        <w:t xml:space="preserve">text from the fourth </w:t>
      </w:r>
      <w:r w:rsidR="00404FD2" w:rsidRPr="00B55884">
        <w:rPr>
          <w:kern w:val="22"/>
          <w:szCs w:val="22"/>
        </w:rPr>
        <w:t>meeting</w:t>
      </w:r>
      <w:r w:rsidR="00C55CD6" w:rsidRPr="00B55884">
        <w:rPr>
          <w:kern w:val="22"/>
          <w:szCs w:val="22"/>
        </w:rPr>
        <w:t>,</w:t>
      </w:r>
      <w:r w:rsidR="00404FD2" w:rsidRPr="00B55884">
        <w:rPr>
          <w:kern w:val="22"/>
          <w:szCs w:val="22"/>
        </w:rPr>
        <w:t xml:space="preserve"> as</w:t>
      </w:r>
      <w:r w:rsidR="00DF3B13" w:rsidRPr="00B55884">
        <w:rPr>
          <w:kern w:val="22"/>
          <w:szCs w:val="22"/>
        </w:rPr>
        <w:t xml:space="preserve"> </w:t>
      </w:r>
      <w:r w:rsidR="00F50CDB" w:rsidRPr="00B55884">
        <w:rPr>
          <w:kern w:val="22"/>
          <w:szCs w:val="22"/>
        </w:rPr>
        <w:t>a</w:t>
      </w:r>
      <w:r w:rsidR="00DF3B13" w:rsidRPr="00B55884">
        <w:rPr>
          <w:kern w:val="22"/>
          <w:szCs w:val="22"/>
        </w:rPr>
        <w:t xml:space="preserve"> basi</w:t>
      </w:r>
      <w:r w:rsidR="00F50CDB" w:rsidRPr="00B55884">
        <w:rPr>
          <w:kern w:val="22"/>
          <w:szCs w:val="22"/>
        </w:rPr>
        <w:t>s</w:t>
      </w:r>
      <w:r w:rsidR="00404FD2" w:rsidRPr="002D1E9B">
        <w:rPr>
          <w:kern w:val="22"/>
          <w:szCs w:val="22"/>
        </w:rPr>
        <w:t xml:space="preserve"> for the work </w:t>
      </w:r>
      <w:r w:rsidR="007C7673" w:rsidRPr="002D1E9B">
        <w:rPr>
          <w:kern w:val="22"/>
          <w:szCs w:val="22"/>
        </w:rPr>
        <w:t xml:space="preserve">in </w:t>
      </w:r>
      <w:r w:rsidR="00404FD2" w:rsidRPr="002D1E9B">
        <w:rPr>
          <w:kern w:val="22"/>
          <w:szCs w:val="22"/>
        </w:rPr>
        <w:t>the contact groups</w:t>
      </w:r>
      <w:r w:rsidR="00B22494" w:rsidRPr="002D1E9B">
        <w:rPr>
          <w:kern w:val="22"/>
          <w:szCs w:val="22"/>
        </w:rPr>
        <w:t xml:space="preserve">. </w:t>
      </w:r>
      <w:r w:rsidR="007C7673" w:rsidRPr="002D1E9B">
        <w:rPr>
          <w:kern w:val="22"/>
          <w:szCs w:val="22"/>
        </w:rPr>
        <w:t xml:space="preserve">This will be without prejudice to the position of Parties on the elements of the text. Thus, while </w:t>
      </w:r>
      <w:r w:rsidR="00404FD2" w:rsidRPr="002D1E9B">
        <w:rPr>
          <w:kern w:val="22"/>
          <w:szCs w:val="22"/>
        </w:rPr>
        <w:t xml:space="preserve">Parties may </w:t>
      </w:r>
      <w:r w:rsidR="007C7673" w:rsidRPr="002D1E9B">
        <w:rPr>
          <w:kern w:val="22"/>
          <w:szCs w:val="22"/>
        </w:rPr>
        <w:t xml:space="preserve">wish to draw upon </w:t>
      </w:r>
      <w:r w:rsidR="00404FD2" w:rsidRPr="002D1E9B">
        <w:rPr>
          <w:kern w:val="22"/>
          <w:szCs w:val="22"/>
        </w:rPr>
        <w:t xml:space="preserve">some elements of language from </w:t>
      </w:r>
      <w:r w:rsidR="0068151E" w:rsidRPr="002D1E9B">
        <w:rPr>
          <w:kern w:val="22"/>
          <w:szCs w:val="22"/>
        </w:rPr>
        <w:t>the</w:t>
      </w:r>
      <w:r w:rsidR="00C55CD6" w:rsidRPr="002D1E9B">
        <w:rPr>
          <w:kern w:val="22"/>
          <w:szCs w:val="22"/>
        </w:rPr>
        <w:t xml:space="preserve"> report of the</w:t>
      </w:r>
      <w:r w:rsidR="0068151E" w:rsidRPr="002D1E9B">
        <w:rPr>
          <w:kern w:val="22"/>
          <w:szCs w:val="22"/>
        </w:rPr>
        <w:t xml:space="preserve"> fourth meeting</w:t>
      </w:r>
      <w:r w:rsidR="00F50CDB">
        <w:rPr>
          <w:kern w:val="22"/>
          <w:szCs w:val="22"/>
        </w:rPr>
        <w:t>,</w:t>
      </w:r>
      <w:r w:rsidR="0068151E" w:rsidRPr="002D1E9B">
        <w:rPr>
          <w:kern w:val="22"/>
          <w:szCs w:val="22"/>
        </w:rPr>
        <w:t xml:space="preserve"> </w:t>
      </w:r>
      <w:r w:rsidR="007C7673" w:rsidRPr="002D1E9B">
        <w:rPr>
          <w:kern w:val="22"/>
          <w:szCs w:val="22"/>
        </w:rPr>
        <w:t>they will be urged to</w:t>
      </w:r>
      <w:r w:rsidR="00C55CD6" w:rsidRPr="002D1E9B">
        <w:rPr>
          <w:kern w:val="22"/>
          <w:szCs w:val="22"/>
        </w:rPr>
        <w:t xml:space="preserve"> </w:t>
      </w:r>
      <w:r w:rsidR="00994ED2" w:rsidRPr="002D1E9B">
        <w:rPr>
          <w:kern w:val="22"/>
          <w:szCs w:val="22"/>
        </w:rPr>
        <w:t>avoid</w:t>
      </w:r>
      <w:r w:rsidR="00404FD2" w:rsidRPr="002D1E9B">
        <w:rPr>
          <w:kern w:val="22"/>
          <w:szCs w:val="22"/>
        </w:rPr>
        <w:t xml:space="preserve"> overburdening the streamlined </w:t>
      </w:r>
      <w:r w:rsidR="00B22494" w:rsidRPr="002D1E9B">
        <w:rPr>
          <w:kern w:val="22"/>
          <w:szCs w:val="22"/>
        </w:rPr>
        <w:t xml:space="preserve">text </w:t>
      </w:r>
      <w:r w:rsidR="004B5C27" w:rsidRPr="00D66B66">
        <w:rPr>
          <w:kern w:val="22"/>
          <w:szCs w:val="22"/>
        </w:rPr>
        <w:t>from</w:t>
      </w:r>
      <w:r w:rsidR="004B5C27" w:rsidRPr="002D1E9B">
        <w:rPr>
          <w:kern w:val="22"/>
          <w:szCs w:val="22"/>
        </w:rPr>
        <w:t xml:space="preserve"> </w:t>
      </w:r>
      <w:r w:rsidR="00404FD2" w:rsidRPr="002D1E9B">
        <w:rPr>
          <w:kern w:val="22"/>
          <w:szCs w:val="22"/>
        </w:rPr>
        <w:t xml:space="preserve">the </w:t>
      </w:r>
      <w:r w:rsidR="00C55CD6" w:rsidRPr="002D1E9B">
        <w:rPr>
          <w:kern w:val="22"/>
          <w:szCs w:val="22"/>
        </w:rPr>
        <w:t>I</w:t>
      </w:r>
      <w:r w:rsidR="00404FD2" w:rsidRPr="002D1E9B">
        <w:rPr>
          <w:kern w:val="22"/>
          <w:szCs w:val="22"/>
        </w:rPr>
        <w:t xml:space="preserve">nformal </w:t>
      </w:r>
      <w:r w:rsidR="00C55CD6" w:rsidRPr="002D1E9B">
        <w:rPr>
          <w:kern w:val="22"/>
          <w:szCs w:val="22"/>
        </w:rPr>
        <w:t>G</w:t>
      </w:r>
      <w:r w:rsidR="00404FD2" w:rsidRPr="002D1E9B">
        <w:rPr>
          <w:kern w:val="22"/>
          <w:szCs w:val="22"/>
        </w:rPr>
        <w:t>roup.</w:t>
      </w:r>
      <w:r w:rsidR="00A91B99" w:rsidRPr="005E482D">
        <w:rPr>
          <w:kern w:val="22"/>
          <w:szCs w:val="22"/>
        </w:rPr>
        <w:t xml:space="preserve"> </w:t>
      </w:r>
      <w:proofErr w:type="gramStart"/>
      <w:r w:rsidR="00994ED2" w:rsidRPr="005E482D">
        <w:rPr>
          <w:kern w:val="22"/>
          <w:szCs w:val="22"/>
        </w:rPr>
        <w:t>In order to</w:t>
      </w:r>
      <w:proofErr w:type="gramEnd"/>
      <w:r w:rsidR="00994ED2" w:rsidRPr="005E482D">
        <w:rPr>
          <w:kern w:val="22"/>
          <w:szCs w:val="22"/>
        </w:rPr>
        <w:t xml:space="preserve"> facilitate the deliberations of the contact groups, co-leads may invite the members of </w:t>
      </w:r>
      <w:r w:rsidR="00C55CD6">
        <w:rPr>
          <w:kern w:val="22"/>
          <w:szCs w:val="22"/>
        </w:rPr>
        <w:t>the I</w:t>
      </w:r>
      <w:r w:rsidR="00994ED2" w:rsidRPr="005E482D">
        <w:rPr>
          <w:kern w:val="22"/>
          <w:szCs w:val="22"/>
        </w:rPr>
        <w:t xml:space="preserve">nformal </w:t>
      </w:r>
      <w:r w:rsidR="00C55CD6">
        <w:rPr>
          <w:kern w:val="22"/>
          <w:szCs w:val="22"/>
        </w:rPr>
        <w:t>G</w:t>
      </w:r>
      <w:r w:rsidR="00994ED2" w:rsidRPr="005E482D">
        <w:rPr>
          <w:kern w:val="22"/>
          <w:szCs w:val="22"/>
        </w:rPr>
        <w:t xml:space="preserve">roup to clarify any technical issues, </w:t>
      </w:r>
      <w:r w:rsidR="007C7673">
        <w:rPr>
          <w:kern w:val="22"/>
          <w:szCs w:val="22"/>
        </w:rPr>
        <w:t xml:space="preserve">and to explain the rationale behind the streamlines text, </w:t>
      </w:r>
      <w:r w:rsidR="00994ED2" w:rsidRPr="005E482D">
        <w:rPr>
          <w:kern w:val="22"/>
          <w:szCs w:val="22"/>
        </w:rPr>
        <w:t>as necessary.</w:t>
      </w:r>
      <w:r w:rsidR="004378BE">
        <w:rPr>
          <w:kern w:val="22"/>
          <w:szCs w:val="22"/>
        </w:rPr>
        <w:t xml:space="preserve"> Informal Group members may also be invited </w:t>
      </w:r>
      <w:r w:rsidR="009231C0">
        <w:rPr>
          <w:kern w:val="22"/>
          <w:szCs w:val="22"/>
        </w:rPr>
        <w:t>to</w:t>
      </w:r>
      <w:r w:rsidR="007C7673">
        <w:rPr>
          <w:kern w:val="22"/>
          <w:szCs w:val="22"/>
        </w:rPr>
        <w:t xml:space="preserve"> brief the</w:t>
      </w:r>
      <w:r w:rsidR="009231C0">
        <w:rPr>
          <w:kern w:val="22"/>
          <w:szCs w:val="22"/>
        </w:rPr>
        <w:t xml:space="preserve"> regional group meetings </w:t>
      </w:r>
      <w:r w:rsidR="007C7673">
        <w:rPr>
          <w:kern w:val="22"/>
          <w:szCs w:val="22"/>
        </w:rPr>
        <w:t>for the same purpose.</w:t>
      </w:r>
    </w:p>
    <w:p w14:paraId="18D58215" w14:textId="25067800" w:rsidR="00967228" w:rsidRPr="002D1E9B" w:rsidRDefault="002E3898" w:rsidP="005E482D">
      <w:pPr>
        <w:pStyle w:val="Para1"/>
        <w:rPr>
          <w:kern w:val="22"/>
          <w:szCs w:val="22"/>
        </w:rPr>
      </w:pPr>
      <w:r>
        <w:rPr>
          <w:kern w:val="22"/>
          <w:szCs w:val="22"/>
        </w:rPr>
        <w:t>29</w:t>
      </w:r>
      <w:r w:rsidR="005A3829">
        <w:rPr>
          <w:kern w:val="22"/>
          <w:szCs w:val="22"/>
        </w:rPr>
        <w:t>.</w:t>
      </w:r>
      <w:r w:rsidR="005A3829">
        <w:rPr>
          <w:kern w:val="22"/>
          <w:szCs w:val="22"/>
        </w:rPr>
        <w:tab/>
      </w:r>
      <w:r w:rsidR="00967228">
        <w:rPr>
          <w:kern w:val="22"/>
          <w:szCs w:val="22"/>
        </w:rPr>
        <w:t xml:space="preserve">The Working group is encouraged to </w:t>
      </w:r>
      <w:r w:rsidR="005A3829">
        <w:rPr>
          <w:kern w:val="22"/>
          <w:szCs w:val="22"/>
        </w:rPr>
        <w:t xml:space="preserve">refer to </w:t>
      </w:r>
      <w:r w:rsidR="007C7673">
        <w:rPr>
          <w:kern w:val="22"/>
          <w:szCs w:val="22"/>
        </w:rPr>
        <w:t xml:space="preserve">the </w:t>
      </w:r>
      <w:r w:rsidR="00967228">
        <w:rPr>
          <w:kern w:val="22"/>
          <w:szCs w:val="22"/>
        </w:rPr>
        <w:t xml:space="preserve">relevant </w:t>
      </w:r>
      <w:r w:rsidR="005A3829">
        <w:rPr>
          <w:kern w:val="22"/>
          <w:szCs w:val="22"/>
        </w:rPr>
        <w:t>i</w:t>
      </w:r>
      <w:r w:rsidR="00967228">
        <w:rPr>
          <w:kern w:val="22"/>
          <w:szCs w:val="22"/>
        </w:rPr>
        <w:t xml:space="preserve">ndicators </w:t>
      </w:r>
      <w:r w:rsidR="005A3829">
        <w:rPr>
          <w:kern w:val="22"/>
          <w:szCs w:val="22"/>
        </w:rPr>
        <w:t xml:space="preserve">prepared by the </w:t>
      </w:r>
      <w:hyperlink r:id="rId16" w:history="1">
        <w:r w:rsidR="005A3829" w:rsidRPr="002D1E9B">
          <w:t>Expert Workshop on the Monitoring Framework for the Post-2020 Global Biodiversity Workshop</w:t>
        </w:r>
      </w:hyperlink>
      <w:r w:rsidR="005A3829">
        <w:rPr>
          <w:kern w:val="22"/>
          <w:szCs w:val="22"/>
        </w:rPr>
        <w:t xml:space="preserve">, </w:t>
      </w:r>
      <w:r w:rsidR="00F2499C" w:rsidRPr="002D1E9B">
        <w:rPr>
          <w:kern w:val="22"/>
          <w:szCs w:val="22"/>
        </w:rPr>
        <w:t>to inform their consideration of the respective</w:t>
      </w:r>
      <w:r w:rsidR="00967228" w:rsidRPr="002D1E9B">
        <w:rPr>
          <w:kern w:val="22"/>
          <w:szCs w:val="22"/>
        </w:rPr>
        <w:t xml:space="preserve"> </w:t>
      </w:r>
      <w:r w:rsidR="005A3829" w:rsidRPr="002D1E9B">
        <w:rPr>
          <w:kern w:val="22"/>
          <w:szCs w:val="22"/>
        </w:rPr>
        <w:t>g</w:t>
      </w:r>
      <w:r w:rsidR="00967228" w:rsidRPr="002D1E9B">
        <w:rPr>
          <w:kern w:val="22"/>
          <w:szCs w:val="22"/>
        </w:rPr>
        <w:t>oals and targets.</w:t>
      </w:r>
      <w:r w:rsidR="00F2499C" w:rsidRPr="0027323F">
        <w:rPr>
          <w:vertAlign w:val="superscript"/>
        </w:rPr>
        <w:footnoteReference w:id="5"/>
      </w:r>
    </w:p>
    <w:p w14:paraId="1064D9EF" w14:textId="7F39EC59" w:rsidR="00F94C79" w:rsidRPr="005E482D" w:rsidRDefault="002E3898" w:rsidP="005E482D">
      <w:pPr>
        <w:pStyle w:val="Para1"/>
        <w:rPr>
          <w:kern w:val="22"/>
          <w:szCs w:val="22"/>
        </w:rPr>
      </w:pPr>
      <w:r>
        <w:rPr>
          <w:kern w:val="22"/>
          <w:szCs w:val="22"/>
        </w:rPr>
        <w:t>30</w:t>
      </w:r>
      <w:r w:rsidR="005E482D">
        <w:rPr>
          <w:kern w:val="22"/>
          <w:szCs w:val="22"/>
        </w:rPr>
        <w:t>.</w:t>
      </w:r>
      <w:r w:rsidR="005E482D">
        <w:rPr>
          <w:kern w:val="22"/>
          <w:szCs w:val="22"/>
        </w:rPr>
        <w:tab/>
      </w:r>
      <w:r w:rsidR="00664D67" w:rsidRPr="005E482D">
        <w:rPr>
          <w:kern w:val="22"/>
          <w:szCs w:val="22"/>
        </w:rPr>
        <w:t xml:space="preserve">At the closure of </w:t>
      </w:r>
      <w:r w:rsidR="008054BB" w:rsidRPr="005E482D">
        <w:rPr>
          <w:kern w:val="22"/>
          <w:szCs w:val="22"/>
        </w:rPr>
        <w:t xml:space="preserve">the </w:t>
      </w:r>
      <w:r w:rsidR="00F94C79" w:rsidRPr="005E482D">
        <w:rPr>
          <w:kern w:val="22"/>
          <w:szCs w:val="22"/>
        </w:rPr>
        <w:t>fourth</w:t>
      </w:r>
      <w:r w:rsidR="008054BB" w:rsidRPr="005E482D">
        <w:rPr>
          <w:kern w:val="22"/>
          <w:szCs w:val="22"/>
        </w:rPr>
        <w:t xml:space="preserve"> meeting of the Working Group,</w:t>
      </w:r>
      <w:r w:rsidR="00664D67" w:rsidRPr="005E482D">
        <w:rPr>
          <w:kern w:val="22"/>
          <w:szCs w:val="22"/>
        </w:rPr>
        <w:t xml:space="preserve"> the various parts of the post</w:t>
      </w:r>
      <w:r w:rsidR="008054BB" w:rsidRPr="005E482D">
        <w:rPr>
          <w:kern w:val="22"/>
          <w:szCs w:val="22"/>
        </w:rPr>
        <w:noBreakHyphen/>
      </w:r>
      <w:r w:rsidR="00664D67" w:rsidRPr="005E482D">
        <w:rPr>
          <w:kern w:val="22"/>
          <w:szCs w:val="22"/>
        </w:rPr>
        <w:t>2020 global biodiversity framework were at different stages of development</w:t>
      </w:r>
      <w:r w:rsidR="008054BB" w:rsidRPr="005E482D">
        <w:rPr>
          <w:kern w:val="22"/>
          <w:szCs w:val="22"/>
        </w:rPr>
        <w:t>.</w:t>
      </w:r>
      <w:r w:rsidR="00664D67" w:rsidRPr="005E482D">
        <w:rPr>
          <w:kern w:val="22"/>
          <w:szCs w:val="22"/>
        </w:rPr>
        <w:t xml:space="preserve"> While some parts </w:t>
      </w:r>
      <w:r w:rsidR="00054A23" w:rsidRPr="005E482D">
        <w:rPr>
          <w:kern w:val="22"/>
          <w:szCs w:val="22"/>
        </w:rPr>
        <w:t>had been</w:t>
      </w:r>
      <w:r w:rsidR="00A042B0" w:rsidRPr="005E482D">
        <w:rPr>
          <w:kern w:val="22"/>
          <w:szCs w:val="22"/>
        </w:rPr>
        <w:t xml:space="preserve"> </w:t>
      </w:r>
      <w:r w:rsidR="00231F22" w:rsidRPr="005E482D">
        <w:rPr>
          <w:kern w:val="22"/>
          <w:szCs w:val="22"/>
        </w:rPr>
        <w:t xml:space="preserve">reviewed </w:t>
      </w:r>
      <w:r w:rsidR="00664D67" w:rsidRPr="005E482D">
        <w:rPr>
          <w:kern w:val="22"/>
          <w:szCs w:val="22"/>
        </w:rPr>
        <w:t>in</w:t>
      </w:r>
      <w:r w:rsidR="00231F22" w:rsidRPr="005E482D">
        <w:rPr>
          <w:kern w:val="22"/>
          <w:szCs w:val="22"/>
        </w:rPr>
        <w:t xml:space="preserve"> </w:t>
      </w:r>
      <w:r w:rsidR="00664D67" w:rsidRPr="005E482D">
        <w:rPr>
          <w:kern w:val="22"/>
          <w:szCs w:val="22"/>
        </w:rPr>
        <w:t xml:space="preserve">depth, others </w:t>
      </w:r>
      <w:r w:rsidR="00054A23" w:rsidRPr="005E482D">
        <w:rPr>
          <w:kern w:val="22"/>
          <w:szCs w:val="22"/>
        </w:rPr>
        <w:t>had been</w:t>
      </w:r>
      <w:r w:rsidR="00664D67" w:rsidRPr="005E482D">
        <w:rPr>
          <w:kern w:val="22"/>
          <w:szCs w:val="22"/>
        </w:rPr>
        <w:t xml:space="preserve"> partially discussed</w:t>
      </w:r>
      <w:r w:rsidR="008A3301" w:rsidRPr="005E482D">
        <w:rPr>
          <w:kern w:val="22"/>
          <w:szCs w:val="22"/>
        </w:rPr>
        <w:t>,</w:t>
      </w:r>
      <w:r w:rsidR="00664D67" w:rsidRPr="005E482D">
        <w:rPr>
          <w:kern w:val="22"/>
          <w:szCs w:val="22"/>
        </w:rPr>
        <w:t xml:space="preserve"> and some </w:t>
      </w:r>
      <w:r w:rsidR="00054A23" w:rsidRPr="005E482D">
        <w:rPr>
          <w:kern w:val="22"/>
          <w:szCs w:val="22"/>
        </w:rPr>
        <w:t>had</w:t>
      </w:r>
      <w:r w:rsidR="00664D67" w:rsidRPr="005E482D">
        <w:rPr>
          <w:kern w:val="22"/>
          <w:szCs w:val="22"/>
        </w:rPr>
        <w:t xml:space="preserve"> not </w:t>
      </w:r>
      <w:r w:rsidR="00054A23" w:rsidRPr="005E482D">
        <w:rPr>
          <w:kern w:val="22"/>
          <w:szCs w:val="22"/>
        </w:rPr>
        <w:t xml:space="preserve">been </w:t>
      </w:r>
      <w:r w:rsidR="00664D67" w:rsidRPr="005E482D">
        <w:rPr>
          <w:kern w:val="22"/>
          <w:szCs w:val="22"/>
        </w:rPr>
        <w:t xml:space="preserve">discussed at all. </w:t>
      </w:r>
      <w:proofErr w:type="gramStart"/>
      <w:r w:rsidR="00664D67" w:rsidRPr="005E482D">
        <w:rPr>
          <w:kern w:val="22"/>
          <w:szCs w:val="22"/>
        </w:rPr>
        <w:t>In order to</w:t>
      </w:r>
      <w:proofErr w:type="gramEnd"/>
      <w:r w:rsidR="00664D67" w:rsidRPr="005E482D">
        <w:rPr>
          <w:kern w:val="22"/>
          <w:szCs w:val="22"/>
        </w:rPr>
        <w:t xml:space="preserve"> advance all parts of the framework </w:t>
      </w:r>
      <w:r w:rsidR="00610657" w:rsidRPr="005E482D">
        <w:rPr>
          <w:kern w:val="22"/>
          <w:szCs w:val="22"/>
        </w:rPr>
        <w:t>equally</w:t>
      </w:r>
      <w:r w:rsidR="00D12310" w:rsidRPr="005E482D">
        <w:rPr>
          <w:kern w:val="22"/>
          <w:szCs w:val="22"/>
        </w:rPr>
        <w:t xml:space="preserve"> </w:t>
      </w:r>
      <w:r w:rsidR="00A87F28">
        <w:rPr>
          <w:kern w:val="22"/>
          <w:szCs w:val="22"/>
        </w:rPr>
        <w:t>towards</w:t>
      </w:r>
      <w:r w:rsidR="00A87F28" w:rsidRPr="005E482D">
        <w:rPr>
          <w:kern w:val="22"/>
          <w:szCs w:val="22"/>
        </w:rPr>
        <w:t xml:space="preserve"> </w:t>
      </w:r>
      <w:r w:rsidR="008174BE">
        <w:rPr>
          <w:kern w:val="22"/>
          <w:szCs w:val="22"/>
        </w:rPr>
        <w:t>a</w:t>
      </w:r>
      <w:r w:rsidR="008174BE" w:rsidRPr="005E482D">
        <w:rPr>
          <w:kern w:val="22"/>
          <w:szCs w:val="22"/>
        </w:rPr>
        <w:t xml:space="preserve"> </w:t>
      </w:r>
      <w:r w:rsidR="00227A74" w:rsidRPr="005E482D">
        <w:rPr>
          <w:kern w:val="22"/>
          <w:szCs w:val="22"/>
        </w:rPr>
        <w:t xml:space="preserve">final draft, </w:t>
      </w:r>
      <w:r w:rsidR="00D12310" w:rsidRPr="005E482D">
        <w:rPr>
          <w:kern w:val="22"/>
          <w:szCs w:val="22"/>
        </w:rPr>
        <w:t>t</w:t>
      </w:r>
      <w:r w:rsidR="009170EE" w:rsidRPr="005E482D">
        <w:rPr>
          <w:kern w:val="22"/>
          <w:szCs w:val="22"/>
        </w:rPr>
        <w:t>o</w:t>
      </w:r>
      <w:r w:rsidR="00D12310" w:rsidRPr="005E482D">
        <w:rPr>
          <w:kern w:val="22"/>
          <w:szCs w:val="22"/>
        </w:rPr>
        <w:t xml:space="preserve"> maximize the efficient </w:t>
      </w:r>
      <w:r w:rsidR="00624C6A" w:rsidRPr="00624C6A">
        <w:rPr>
          <w:kern w:val="22"/>
          <w:szCs w:val="22"/>
        </w:rPr>
        <w:t>u</w:t>
      </w:r>
      <w:r w:rsidR="00624C6A" w:rsidRPr="00624C6A">
        <w:rPr>
          <w:kern w:val="22"/>
          <w:szCs w:val="22"/>
        </w:rPr>
        <w:t>se</w:t>
      </w:r>
      <w:r w:rsidR="00624C6A" w:rsidRPr="005E482D">
        <w:rPr>
          <w:kern w:val="22"/>
          <w:szCs w:val="22"/>
        </w:rPr>
        <w:t xml:space="preserve"> </w:t>
      </w:r>
      <w:r w:rsidR="00D12310" w:rsidRPr="005E482D">
        <w:rPr>
          <w:kern w:val="22"/>
          <w:szCs w:val="22"/>
        </w:rPr>
        <w:t>of time</w:t>
      </w:r>
      <w:r w:rsidR="00610657" w:rsidRPr="005E482D">
        <w:rPr>
          <w:kern w:val="22"/>
          <w:szCs w:val="22"/>
        </w:rPr>
        <w:t xml:space="preserve"> </w:t>
      </w:r>
      <w:r w:rsidR="001A1212" w:rsidRPr="005E482D">
        <w:rPr>
          <w:kern w:val="22"/>
          <w:szCs w:val="22"/>
        </w:rPr>
        <w:t xml:space="preserve">and </w:t>
      </w:r>
      <w:r w:rsidR="00F94C79" w:rsidRPr="005E482D">
        <w:rPr>
          <w:kern w:val="22"/>
          <w:szCs w:val="22"/>
        </w:rPr>
        <w:t xml:space="preserve">to </w:t>
      </w:r>
      <w:r w:rsidR="00191435" w:rsidRPr="005E482D">
        <w:rPr>
          <w:kern w:val="22"/>
          <w:szCs w:val="22"/>
        </w:rPr>
        <w:t>facilitate negotiations effectively, the contact groups will focus on the following:</w:t>
      </w:r>
    </w:p>
    <w:p w14:paraId="655BE108" w14:textId="219E9D44" w:rsidR="00191435" w:rsidRPr="005E482D" w:rsidRDefault="00191435" w:rsidP="009A7705">
      <w:pPr>
        <w:pStyle w:val="Para1"/>
        <w:numPr>
          <w:ilvl w:val="1"/>
          <w:numId w:val="28"/>
        </w:numPr>
        <w:jc w:val="left"/>
      </w:pPr>
      <w:r w:rsidRPr="005E482D">
        <w:t xml:space="preserve">Sections of the framework that were not fully negotiated in the previous </w:t>
      </w:r>
      <w:r w:rsidR="00C51C29" w:rsidRPr="005E482D">
        <w:t xml:space="preserve">meetings of the </w:t>
      </w:r>
      <w:r w:rsidRPr="005E482D">
        <w:t xml:space="preserve">Working Group: </w:t>
      </w:r>
      <w:r w:rsidR="00231F22" w:rsidRPr="005E482D">
        <w:t>s</w:t>
      </w:r>
      <w:r w:rsidRPr="005E482D">
        <w:t xml:space="preserve">ections A, B, </w:t>
      </w:r>
      <w:proofErr w:type="spellStart"/>
      <w:r w:rsidRPr="005E482D">
        <w:t>B</w:t>
      </w:r>
      <w:r w:rsidR="00610657" w:rsidRPr="005E482D">
        <w:t>.</w:t>
      </w:r>
      <w:r w:rsidRPr="005E482D">
        <w:t>bis</w:t>
      </w:r>
      <w:proofErr w:type="spellEnd"/>
      <w:r w:rsidR="00FA0DB8" w:rsidRPr="005E482D">
        <w:t>,</w:t>
      </w:r>
      <w:r w:rsidRPr="005E482D">
        <w:t xml:space="preserve"> D</w:t>
      </w:r>
      <w:r w:rsidR="00FA0DB8" w:rsidRPr="005E482D">
        <w:t xml:space="preserve">, E, H, I and </w:t>
      </w:r>
      <w:proofErr w:type="gramStart"/>
      <w:r w:rsidR="00FA0DB8" w:rsidRPr="005E482D">
        <w:t>K</w:t>
      </w:r>
      <w:r w:rsidR="009170EE" w:rsidRPr="005E482D">
        <w:t>;</w:t>
      </w:r>
      <w:proofErr w:type="gramEnd"/>
    </w:p>
    <w:p w14:paraId="3FABA067" w14:textId="7961881A" w:rsidR="008C4AA2" w:rsidRPr="002D1E9B" w:rsidRDefault="00191435" w:rsidP="009A7705">
      <w:pPr>
        <w:pStyle w:val="Para1"/>
        <w:numPr>
          <w:ilvl w:val="1"/>
          <w:numId w:val="28"/>
        </w:numPr>
      </w:pPr>
      <w:r w:rsidRPr="005E482D">
        <w:t xml:space="preserve">Remaining brackets in the sections, </w:t>
      </w:r>
      <w:proofErr w:type="gramStart"/>
      <w:r w:rsidRPr="005E482D">
        <w:t>goals</w:t>
      </w:r>
      <w:proofErr w:type="gramEnd"/>
      <w:r w:rsidRPr="005E482D">
        <w:t xml:space="preserve"> and targets, which may be resolved through further exchange of views and compromise solutions </w:t>
      </w:r>
      <w:r w:rsidR="00610657" w:rsidRPr="005E482D">
        <w:t>(</w:t>
      </w:r>
      <w:r w:rsidR="00F2499C">
        <w:t>i</w:t>
      </w:r>
      <w:r w:rsidR="00064B0F">
        <w:t>.</w:t>
      </w:r>
      <w:r w:rsidR="00F2499C">
        <w:t>e.</w:t>
      </w:r>
      <w:r w:rsidR="00215E01">
        <w:t>,</w:t>
      </w:r>
      <w:r w:rsidR="00F2499C">
        <w:t xml:space="preserve"> elements other than </w:t>
      </w:r>
      <w:r w:rsidRPr="005E482D">
        <w:t xml:space="preserve">those </w:t>
      </w:r>
      <w:r w:rsidRPr="002D1E9B">
        <w:t>that are directly</w:t>
      </w:r>
      <w:r w:rsidRPr="005E482D">
        <w:t xml:space="preserve"> </w:t>
      </w:r>
      <w:r w:rsidR="00F2499C">
        <w:lastRenderedPageBreak/>
        <w:t xml:space="preserve">dependent on the consideration by </w:t>
      </w:r>
      <w:r w:rsidR="00215E01">
        <w:t>the Conference of the Parties</w:t>
      </w:r>
      <w:r w:rsidR="00215E01">
        <w:t xml:space="preserve"> </w:t>
      </w:r>
      <w:r w:rsidR="00F2499C">
        <w:t xml:space="preserve">of related decisions and those critical elements that may be better addressed by </w:t>
      </w:r>
      <w:r w:rsidR="00215E01">
        <w:t>the Conference of the Parties</w:t>
      </w:r>
      <w:r w:rsidR="00F2499C">
        <w:t>)</w:t>
      </w:r>
      <w:r w:rsidR="009170EE" w:rsidRPr="002D1E9B">
        <w:t>;</w:t>
      </w:r>
    </w:p>
    <w:p w14:paraId="4ECAF05E" w14:textId="0D4CE635" w:rsidR="00191435" w:rsidRPr="00A30F7A" w:rsidRDefault="00F2499C" w:rsidP="009A7705">
      <w:pPr>
        <w:pStyle w:val="Para1"/>
        <w:numPr>
          <w:ilvl w:val="1"/>
          <w:numId w:val="28"/>
        </w:numPr>
      </w:pPr>
      <w:r w:rsidRPr="002D1E9B">
        <w:t>P</w:t>
      </w:r>
      <w:r w:rsidR="00191435" w:rsidRPr="002D1E9B">
        <w:t xml:space="preserve">roposals </w:t>
      </w:r>
      <w:r w:rsidRPr="002D1E9B">
        <w:t xml:space="preserve">for new targets </w:t>
      </w:r>
      <w:r w:rsidR="00191435" w:rsidRPr="002D1E9B">
        <w:t xml:space="preserve">that </w:t>
      </w:r>
      <w:r w:rsidRPr="002D1E9B">
        <w:t xml:space="preserve">are </w:t>
      </w:r>
      <w:r w:rsidR="00191435" w:rsidRPr="002D1E9B">
        <w:t xml:space="preserve">noted </w:t>
      </w:r>
      <w:r w:rsidR="005E6A05" w:rsidRPr="002D1E9B">
        <w:t xml:space="preserve">in the report of </w:t>
      </w:r>
      <w:r w:rsidR="00191435" w:rsidRPr="002D1E9B">
        <w:t xml:space="preserve">the fourth </w:t>
      </w:r>
      <w:r w:rsidR="00191435" w:rsidRPr="00A30F7A">
        <w:t>meeting of the Working Group</w:t>
      </w:r>
      <w:r w:rsidR="009170EE" w:rsidRPr="00A30F7A">
        <w:t>.</w:t>
      </w:r>
    </w:p>
    <w:p w14:paraId="2E790A25" w14:textId="63EBC688" w:rsidR="008C4AA2" w:rsidRPr="005E482D" w:rsidRDefault="005E482D" w:rsidP="00380137">
      <w:pPr>
        <w:pStyle w:val="Para1"/>
        <w:rPr>
          <w:kern w:val="22"/>
          <w:szCs w:val="22"/>
        </w:rPr>
      </w:pPr>
      <w:r>
        <w:t>3</w:t>
      </w:r>
      <w:r w:rsidR="002E3898">
        <w:t>1</w:t>
      </w:r>
      <w:r>
        <w:t>.</w:t>
      </w:r>
      <w:r>
        <w:tab/>
      </w:r>
      <w:r w:rsidR="009170EE" w:rsidRPr="005E482D">
        <w:t>It should be noted that</w:t>
      </w:r>
      <w:r w:rsidR="00C55CD6">
        <w:t>,</w:t>
      </w:r>
      <w:r w:rsidR="009170EE" w:rsidRPr="005E482D">
        <w:t xml:space="preserve"> </w:t>
      </w:r>
      <w:r w:rsidR="00227A74" w:rsidRPr="005E482D">
        <w:t xml:space="preserve">through </w:t>
      </w:r>
      <w:r w:rsidR="009170EE" w:rsidRPr="005E482D">
        <w:t>this priori</w:t>
      </w:r>
      <w:r w:rsidR="00227A74" w:rsidRPr="005E482D">
        <w:t>ti</w:t>
      </w:r>
      <w:r w:rsidR="009170EE" w:rsidRPr="005E482D">
        <w:t>zation</w:t>
      </w:r>
      <w:r w:rsidR="00227A74" w:rsidRPr="005E482D">
        <w:t>,</w:t>
      </w:r>
      <w:r w:rsidR="009170EE" w:rsidRPr="005E482D">
        <w:t xml:space="preserve"> the time allocated </w:t>
      </w:r>
      <w:r w:rsidR="00227A74" w:rsidRPr="005E482D">
        <w:t>for</w:t>
      </w:r>
      <w:r w:rsidR="009170EE" w:rsidRPr="005E482D">
        <w:t xml:space="preserve"> </w:t>
      </w:r>
      <w:r w:rsidR="002F754D" w:rsidRPr="005E482D">
        <w:t>the fifth meeting of the Working Group</w:t>
      </w:r>
      <w:r w:rsidR="009170EE" w:rsidRPr="005E482D">
        <w:t xml:space="preserve"> </w:t>
      </w:r>
      <w:r w:rsidR="00F8024A" w:rsidRPr="005E482D">
        <w:t>will</w:t>
      </w:r>
      <w:r w:rsidR="00227A74" w:rsidRPr="005E482D">
        <w:t xml:space="preserve"> be used most efficiently for advanc</w:t>
      </w:r>
      <w:r w:rsidR="001D016D" w:rsidRPr="005E482D">
        <w:t>ing</w:t>
      </w:r>
      <w:r w:rsidR="00227A74" w:rsidRPr="005E482D">
        <w:t xml:space="preserve"> the development of the framework, </w:t>
      </w:r>
      <w:r w:rsidR="00F2499C">
        <w:t>an</w:t>
      </w:r>
      <w:r w:rsidR="004C1262">
        <w:t>d</w:t>
      </w:r>
      <w:r w:rsidR="00F2499C">
        <w:t xml:space="preserve"> that there </w:t>
      </w:r>
      <w:r w:rsidR="006A68C9">
        <w:t>will likely</w:t>
      </w:r>
      <w:r w:rsidR="00F2499C">
        <w:t xml:space="preserve"> be </w:t>
      </w:r>
      <w:r w:rsidR="00A748D1">
        <w:t>some elements</w:t>
      </w:r>
      <w:r w:rsidR="00F2499C">
        <w:t xml:space="preserve"> remaining to be resolved </w:t>
      </w:r>
      <w:r w:rsidR="00380137">
        <w:t>by the Conference of the Parties at its fifteenth meeting.</w:t>
      </w:r>
      <w:r w:rsidR="00F2499C">
        <w:t xml:space="preserve"> </w:t>
      </w:r>
    </w:p>
    <w:p w14:paraId="382BA8C2" w14:textId="672C4065" w:rsidR="000923B4" w:rsidRPr="005E482D" w:rsidRDefault="00D82C7C" w:rsidP="00CA1CD7">
      <w:pPr>
        <w:pStyle w:val="Para1"/>
        <w:jc w:val="center"/>
        <w:rPr>
          <w:kern w:val="22"/>
          <w:szCs w:val="22"/>
        </w:rPr>
      </w:pPr>
      <w:r w:rsidRPr="005E482D">
        <w:rPr>
          <w:b/>
          <w:szCs w:val="22"/>
        </w:rPr>
        <w:t xml:space="preserve">Agenda item </w:t>
      </w:r>
      <w:r w:rsidR="009B0CF3" w:rsidRPr="005E482D">
        <w:rPr>
          <w:b/>
          <w:szCs w:val="22"/>
        </w:rPr>
        <w:t>5</w:t>
      </w:r>
      <w:r w:rsidR="00380137">
        <w:rPr>
          <w:b/>
          <w:szCs w:val="22"/>
        </w:rPr>
        <w:t>.</w:t>
      </w:r>
      <w:r w:rsidR="009B0CF3" w:rsidRPr="005E482D">
        <w:rPr>
          <w:b/>
          <w:szCs w:val="22"/>
        </w:rPr>
        <w:t xml:space="preserve"> </w:t>
      </w:r>
      <w:r w:rsidR="000B19C0" w:rsidRPr="005E482D">
        <w:rPr>
          <w:b/>
          <w:szCs w:val="22"/>
        </w:rPr>
        <w:t>D</w:t>
      </w:r>
      <w:r w:rsidRPr="005E482D">
        <w:rPr>
          <w:b/>
          <w:szCs w:val="22"/>
        </w:rPr>
        <w:t xml:space="preserve">igital sequence </w:t>
      </w:r>
      <w:r w:rsidRPr="005E482D">
        <w:rPr>
          <w:b/>
          <w:szCs w:val="22"/>
          <w:lang w:val="en-CA"/>
        </w:rPr>
        <w:t>information</w:t>
      </w:r>
    </w:p>
    <w:p w14:paraId="3D932FCF" w14:textId="51127546" w:rsidR="00AE7CE9" w:rsidRPr="005E482D" w:rsidRDefault="005E482D" w:rsidP="005E482D">
      <w:pPr>
        <w:pStyle w:val="Para1"/>
      </w:pPr>
      <w:r>
        <w:rPr>
          <w:kern w:val="22"/>
          <w:szCs w:val="22"/>
        </w:rPr>
        <w:t>3</w:t>
      </w:r>
      <w:r w:rsidR="002E3898">
        <w:rPr>
          <w:kern w:val="22"/>
          <w:szCs w:val="22"/>
        </w:rPr>
        <w:t>2</w:t>
      </w:r>
      <w:r>
        <w:rPr>
          <w:kern w:val="22"/>
          <w:szCs w:val="22"/>
        </w:rPr>
        <w:t>.</w:t>
      </w:r>
      <w:r>
        <w:rPr>
          <w:kern w:val="22"/>
          <w:szCs w:val="22"/>
        </w:rPr>
        <w:tab/>
      </w:r>
      <w:r w:rsidR="00AE7CE9" w:rsidRPr="005E482D">
        <w:rPr>
          <w:kern w:val="22"/>
          <w:szCs w:val="22"/>
        </w:rPr>
        <w:t xml:space="preserve">Under </w:t>
      </w:r>
      <w:r w:rsidR="0028764C" w:rsidRPr="005E482D">
        <w:rPr>
          <w:kern w:val="22"/>
          <w:szCs w:val="22"/>
        </w:rPr>
        <w:t xml:space="preserve">agenda item 5 on digital sequence information on genetic resources, </w:t>
      </w:r>
      <w:r w:rsidR="00AE7CE9" w:rsidRPr="005E482D">
        <w:rPr>
          <w:kern w:val="22"/>
          <w:szCs w:val="22"/>
        </w:rPr>
        <w:t>negotiations will build on</w:t>
      </w:r>
      <w:r w:rsidR="00436EE1" w:rsidRPr="005E482D">
        <w:rPr>
          <w:kern w:val="22"/>
          <w:szCs w:val="22"/>
        </w:rPr>
        <w:t xml:space="preserve"> the</w:t>
      </w:r>
      <w:r w:rsidR="00AE7CE9" w:rsidRPr="005E482D">
        <w:rPr>
          <w:kern w:val="22"/>
          <w:szCs w:val="22"/>
        </w:rPr>
        <w:t xml:space="preserve"> </w:t>
      </w:r>
      <w:r w:rsidR="00994ED2" w:rsidRPr="005E482D">
        <w:rPr>
          <w:kern w:val="22"/>
          <w:szCs w:val="22"/>
        </w:rPr>
        <w:t xml:space="preserve">outcome </w:t>
      </w:r>
      <w:r w:rsidR="00AA6550" w:rsidRPr="005E482D">
        <w:rPr>
          <w:kern w:val="22"/>
          <w:szCs w:val="22"/>
        </w:rPr>
        <w:t>produced by</w:t>
      </w:r>
      <w:r w:rsidR="00436EE1" w:rsidRPr="005E482D">
        <w:rPr>
          <w:kern w:val="22"/>
          <w:szCs w:val="22"/>
        </w:rPr>
        <w:t xml:space="preserve"> </w:t>
      </w:r>
      <w:r w:rsidR="00AE7CE9" w:rsidRPr="005E482D">
        <w:rPr>
          <w:kern w:val="22"/>
          <w:szCs w:val="22"/>
        </w:rPr>
        <w:t>the fourth meeting of the Working Group</w:t>
      </w:r>
      <w:r w:rsidR="001D016D" w:rsidRPr="005E482D">
        <w:rPr>
          <w:kern w:val="22"/>
          <w:szCs w:val="22"/>
        </w:rPr>
        <w:t>,</w:t>
      </w:r>
      <w:r w:rsidR="00AE7CE9" w:rsidRPr="005E482D">
        <w:rPr>
          <w:kern w:val="22"/>
          <w:szCs w:val="22"/>
        </w:rPr>
        <w:t xml:space="preserve"> as well as the progress made by the </w:t>
      </w:r>
      <w:r w:rsidR="00AE7CE9" w:rsidRPr="00E73A55">
        <w:rPr>
          <w:kern w:val="22"/>
          <w:szCs w:val="22"/>
        </w:rPr>
        <w:t xml:space="preserve">Informal </w:t>
      </w:r>
      <w:r w:rsidR="00B609CE" w:rsidRPr="0027323F">
        <w:rPr>
          <w:kern w:val="22"/>
          <w:szCs w:val="22"/>
        </w:rPr>
        <w:t xml:space="preserve">Co-Chairs’ </w:t>
      </w:r>
      <w:r w:rsidR="00AE7CE9" w:rsidRPr="00E73A55">
        <w:rPr>
          <w:kern w:val="22"/>
          <w:szCs w:val="22"/>
        </w:rPr>
        <w:t>Advisory Group</w:t>
      </w:r>
      <w:r w:rsidR="00B102D5" w:rsidRPr="00E73A55">
        <w:rPr>
          <w:kern w:val="22"/>
          <w:szCs w:val="22"/>
        </w:rPr>
        <w:t xml:space="preserve"> </w:t>
      </w:r>
      <w:r w:rsidR="00E73A55" w:rsidRPr="00E73A55">
        <w:rPr>
          <w:kern w:val="22"/>
          <w:szCs w:val="22"/>
        </w:rPr>
        <w:t>on Digital Sequence Information on Genetic Resources</w:t>
      </w:r>
      <w:r w:rsidR="00E73A55" w:rsidRPr="00E73A55">
        <w:rPr>
          <w:kern w:val="22"/>
          <w:szCs w:val="22"/>
        </w:rPr>
        <w:t>,</w:t>
      </w:r>
      <w:r w:rsidR="00E73A55" w:rsidRPr="00E73A55">
        <w:rPr>
          <w:kern w:val="22"/>
          <w:szCs w:val="22"/>
        </w:rPr>
        <w:t xml:space="preserve"> </w:t>
      </w:r>
      <w:r w:rsidR="00B102D5" w:rsidRPr="00E73A55">
        <w:rPr>
          <w:kern w:val="22"/>
          <w:szCs w:val="22"/>
        </w:rPr>
        <w:t>as set out in document CBD/</w:t>
      </w:r>
      <w:r w:rsidR="00E6272D" w:rsidRPr="0027323F">
        <w:rPr>
          <w:kern w:val="22"/>
          <w:szCs w:val="22"/>
        </w:rPr>
        <w:t>WG2020/5</w:t>
      </w:r>
      <w:r w:rsidR="00B102D5" w:rsidRPr="00E73A55">
        <w:rPr>
          <w:kern w:val="22"/>
          <w:szCs w:val="22"/>
        </w:rPr>
        <w:t>/3</w:t>
      </w:r>
      <w:r w:rsidR="00AE7CE9" w:rsidRPr="00E73A55">
        <w:rPr>
          <w:kern w:val="22"/>
          <w:szCs w:val="22"/>
        </w:rPr>
        <w:t xml:space="preserve">. The </w:t>
      </w:r>
      <w:r w:rsidR="00D2629C" w:rsidRPr="00E73A55">
        <w:rPr>
          <w:kern w:val="22"/>
          <w:szCs w:val="22"/>
        </w:rPr>
        <w:t>c</w:t>
      </w:r>
      <w:r w:rsidR="00AE7CE9" w:rsidRPr="00E73A55">
        <w:rPr>
          <w:kern w:val="22"/>
          <w:szCs w:val="22"/>
        </w:rPr>
        <w:t xml:space="preserve">o-leads of the Informal </w:t>
      </w:r>
      <w:r w:rsidR="00E73A55" w:rsidRPr="0027323F">
        <w:rPr>
          <w:kern w:val="22"/>
          <w:szCs w:val="22"/>
        </w:rPr>
        <w:t xml:space="preserve">Co-Chairs’ </w:t>
      </w:r>
      <w:r w:rsidR="00AE7CE9" w:rsidRPr="005E482D">
        <w:rPr>
          <w:kern w:val="22"/>
          <w:szCs w:val="22"/>
        </w:rPr>
        <w:t xml:space="preserve">Advisory Group will be invited to </w:t>
      </w:r>
      <w:r w:rsidR="00AE7CE9" w:rsidRPr="005E482D">
        <w:t xml:space="preserve">provide a brief </w:t>
      </w:r>
      <w:r w:rsidR="00166EB9">
        <w:t>report</w:t>
      </w:r>
      <w:r w:rsidR="00D840FD">
        <w:t xml:space="preserve"> </w:t>
      </w:r>
      <w:r w:rsidR="00D840FD" w:rsidRPr="00B609CE">
        <w:t>on</w:t>
      </w:r>
      <w:r w:rsidR="00D840FD" w:rsidRPr="005E482D">
        <w:t xml:space="preserve"> </w:t>
      </w:r>
      <w:r w:rsidR="00AE7CE9" w:rsidRPr="005E482D">
        <w:t>the progress and outcomes of its work</w:t>
      </w:r>
      <w:r w:rsidR="00D2629C" w:rsidRPr="005E482D">
        <w:t>,</w:t>
      </w:r>
      <w:r w:rsidR="00AE7CE9" w:rsidRPr="005E482D">
        <w:t xml:space="preserve"> including the application of the policy assessment framework to the assessment of policy options. </w:t>
      </w:r>
    </w:p>
    <w:p w14:paraId="0AD98056" w14:textId="2C8222AA" w:rsidR="005E482D" w:rsidRDefault="005E482D" w:rsidP="0027323F">
      <w:pPr>
        <w:pStyle w:val="Para1"/>
        <w:rPr>
          <w:b/>
          <w:kern w:val="22"/>
          <w:szCs w:val="22"/>
        </w:rPr>
      </w:pPr>
      <w:r>
        <w:rPr>
          <w:kern w:val="22"/>
          <w:szCs w:val="22"/>
        </w:rPr>
        <w:t>3</w:t>
      </w:r>
      <w:r w:rsidR="002E3898">
        <w:rPr>
          <w:kern w:val="22"/>
          <w:szCs w:val="22"/>
        </w:rPr>
        <w:t>3</w:t>
      </w:r>
      <w:r>
        <w:rPr>
          <w:kern w:val="22"/>
          <w:szCs w:val="22"/>
        </w:rPr>
        <w:t>.</w:t>
      </w:r>
      <w:r>
        <w:rPr>
          <w:kern w:val="22"/>
          <w:szCs w:val="22"/>
        </w:rPr>
        <w:tab/>
      </w:r>
      <w:r w:rsidR="00AE7CE9" w:rsidRPr="005E482D">
        <w:rPr>
          <w:kern w:val="22"/>
          <w:szCs w:val="22"/>
        </w:rPr>
        <w:t xml:space="preserve">The </w:t>
      </w:r>
      <w:r w:rsidR="008C1AA9" w:rsidRPr="005E482D">
        <w:t xml:space="preserve">Co-Chairs will establish a contact group to discuss </w:t>
      </w:r>
      <w:r w:rsidR="001D016D" w:rsidRPr="005E482D">
        <w:t>the</w:t>
      </w:r>
      <w:r w:rsidR="0028764C" w:rsidRPr="005E482D">
        <w:t xml:space="preserve"> draft decision to be transmitted to the Conference of the Parties at </w:t>
      </w:r>
      <w:r w:rsidR="004E0102">
        <w:t>p</w:t>
      </w:r>
      <w:r w:rsidR="00D2629C" w:rsidRPr="005E482D">
        <w:t>art II</w:t>
      </w:r>
      <w:r w:rsidR="008C1AA9" w:rsidRPr="005E482D">
        <w:t xml:space="preserve"> of </w:t>
      </w:r>
      <w:r w:rsidR="0028764C" w:rsidRPr="005E482D">
        <w:t>its fifteenth meeting</w:t>
      </w:r>
      <w:r w:rsidR="00F2499C">
        <w:t xml:space="preserve">, which may be further assisted by a </w:t>
      </w:r>
      <w:proofErr w:type="gramStart"/>
      <w:r w:rsidR="00F2499C">
        <w:t xml:space="preserve">friends of the </w:t>
      </w:r>
      <w:r w:rsidR="004E0102">
        <w:t>c</w:t>
      </w:r>
      <w:r w:rsidR="00F2499C">
        <w:t>o-leads group</w:t>
      </w:r>
      <w:proofErr w:type="gramEnd"/>
      <w:r w:rsidR="0028764C" w:rsidRPr="005E482D">
        <w:t>.</w:t>
      </w:r>
    </w:p>
    <w:p w14:paraId="4A8172F6" w14:textId="038B1CB8" w:rsidR="00F44F26" w:rsidRPr="005E482D" w:rsidRDefault="00F44F26" w:rsidP="00F44F26">
      <w:pPr>
        <w:pStyle w:val="Para1"/>
        <w:jc w:val="center"/>
        <w:rPr>
          <w:b/>
          <w:kern w:val="22"/>
          <w:sz w:val="24"/>
          <w:szCs w:val="24"/>
        </w:rPr>
      </w:pPr>
      <w:r w:rsidRPr="005E482D">
        <w:rPr>
          <w:b/>
          <w:kern w:val="22"/>
          <w:szCs w:val="22"/>
        </w:rPr>
        <w:t>Regional meetings</w:t>
      </w:r>
    </w:p>
    <w:p w14:paraId="63242733" w14:textId="654C9F0F" w:rsidR="00F44F26" w:rsidRPr="005E482D" w:rsidRDefault="005E482D" w:rsidP="005E482D">
      <w:pPr>
        <w:pStyle w:val="Para1"/>
        <w:rPr>
          <w:kern w:val="22"/>
          <w:szCs w:val="22"/>
        </w:rPr>
      </w:pPr>
      <w:r>
        <w:rPr>
          <w:kern w:val="22"/>
          <w:szCs w:val="22"/>
        </w:rPr>
        <w:t>3</w:t>
      </w:r>
      <w:r w:rsidR="002E3898">
        <w:rPr>
          <w:kern w:val="22"/>
          <w:szCs w:val="22"/>
        </w:rPr>
        <w:t>4</w:t>
      </w:r>
      <w:r>
        <w:rPr>
          <w:kern w:val="22"/>
          <w:szCs w:val="22"/>
        </w:rPr>
        <w:t>.</w:t>
      </w:r>
      <w:r>
        <w:rPr>
          <w:kern w:val="22"/>
          <w:szCs w:val="22"/>
        </w:rPr>
        <w:tab/>
      </w:r>
      <w:r w:rsidR="00F44F26" w:rsidRPr="005E482D">
        <w:rPr>
          <w:kern w:val="22"/>
          <w:szCs w:val="22"/>
        </w:rPr>
        <w:t xml:space="preserve">There will be opportunity for regional meetings prior to the opening of the meetings for up to a half day on 2 </w:t>
      </w:r>
      <w:r w:rsidR="00F477D8" w:rsidRPr="005E482D">
        <w:rPr>
          <w:kern w:val="22"/>
          <w:szCs w:val="22"/>
        </w:rPr>
        <w:t>December</w:t>
      </w:r>
      <w:r w:rsidR="00F44F26" w:rsidRPr="005E482D">
        <w:rPr>
          <w:kern w:val="22"/>
          <w:szCs w:val="22"/>
        </w:rPr>
        <w:t xml:space="preserve"> 2022, and </w:t>
      </w:r>
      <w:r w:rsidR="00494E0D" w:rsidRPr="005E482D">
        <w:rPr>
          <w:kern w:val="22"/>
          <w:szCs w:val="22"/>
        </w:rPr>
        <w:t xml:space="preserve">on 3, 4 and 5 </w:t>
      </w:r>
      <w:r w:rsidR="00F44F26" w:rsidRPr="005E482D">
        <w:rPr>
          <w:kern w:val="22"/>
          <w:szCs w:val="22"/>
        </w:rPr>
        <w:t>December, from 9</w:t>
      </w:r>
      <w:r w:rsidR="00494E0D" w:rsidRPr="005E482D">
        <w:rPr>
          <w:kern w:val="22"/>
          <w:szCs w:val="22"/>
        </w:rPr>
        <w:t xml:space="preserve"> a.m</w:t>
      </w:r>
      <w:r w:rsidR="00D62D93">
        <w:rPr>
          <w:kern w:val="22"/>
          <w:szCs w:val="22"/>
        </w:rPr>
        <w:t>.</w:t>
      </w:r>
      <w:r w:rsidR="00F44F26" w:rsidRPr="005E482D">
        <w:rPr>
          <w:kern w:val="22"/>
          <w:szCs w:val="22"/>
        </w:rPr>
        <w:t xml:space="preserve"> to 9.55 a.m.</w:t>
      </w:r>
    </w:p>
    <w:p w14:paraId="67897B09" w14:textId="77777777" w:rsidR="00F44F26" w:rsidRPr="005E482D" w:rsidRDefault="00F44F26" w:rsidP="000923B4">
      <w:pPr>
        <w:rPr>
          <w:lang w:val="en-GB"/>
        </w:rPr>
        <w:sectPr w:rsidR="00F44F26" w:rsidRPr="005E482D" w:rsidSect="004B6862">
          <w:headerReference w:type="even" r:id="rId17"/>
          <w:headerReference w:type="default" r:id="rId18"/>
          <w:pgSz w:w="12240" w:h="15840"/>
          <w:pgMar w:top="1134" w:right="1440" w:bottom="1134" w:left="1440" w:header="720" w:footer="720" w:gutter="0"/>
          <w:cols w:space="720"/>
          <w:titlePg/>
          <w:docGrid w:linePitch="360"/>
        </w:sectPr>
      </w:pPr>
    </w:p>
    <w:p w14:paraId="00C3FD66" w14:textId="77777777" w:rsidR="00CF28E0" w:rsidRPr="005E482D" w:rsidRDefault="00CF28E0" w:rsidP="00CF28E0">
      <w:pPr>
        <w:suppressLineNumbers/>
        <w:suppressAutoHyphens/>
        <w:kinsoku w:val="0"/>
        <w:overflowPunct w:val="0"/>
        <w:autoSpaceDE w:val="0"/>
        <w:autoSpaceDN w:val="0"/>
        <w:adjustRightInd w:val="0"/>
        <w:snapToGrid w:val="0"/>
        <w:spacing w:after="120"/>
        <w:jc w:val="center"/>
        <w:rPr>
          <w:i/>
          <w:color w:val="000000"/>
          <w:kern w:val="22"/>
          <w:szCs w:val="22"/>
          <w:lang w:val="en-GB"/>
        </w:rPr>
      </w:pPr>
      <w:r w:rsidRPr="005E482D">
        <w:rPr>
          <w:i/>
          <w:color w:val="000000"/>
          <w:kern w:val="22"/>
          <w:szCs w:val="22"/>
          <w:lang w:val="en-GB"/>
        </w:rPr>
        <w:lastRenderedPageBreak/>
        <w:t>Annex</w:t>
      </w:r>
    </w:p>
    <w:p w14:paraId="79DCE3A7" w14:textId="7879F698" w:rsidR="00CF28E0" w:rsidRPr="005E482D" w:rsidRDefault="00CF28E0" w:rsidP="00CF28E0">
      <w:pPr>
        <w:keepNext/>
        <w:tabs>
          <w:tab w:val="left" w:pos="720"/>
        </w:tabs>
        <w:spacing w:before="120" w:after="120"/>
        <w:jc w:val="center"/>
        <w:outlineLvl w:val="0"/>
        <w:rPr>
          <w:b/>
          <w:caps/>
          <w:kern w:val="22"/>
          <w:sz w:val="22"/>
          <w:lang w:val="en-GB" w:eastAsia="en-US"/>
        </w:rPr>
      </w:pPr>
      <w:r w:rsidRPr="005E482D">
        <w:rPr>
          <w:b/>
          <w:caps/>
          <w:kern w:val="22"/>
          <w:sz w:val="22"/>
          <w:lang w:val="en-GB" w:eastAsia="en-US"/>
        </w:rPr>
        <w:t>proposed Organization of work</w:t>
      </w:r>
    </w:p>
    <w:p w14:paraId="5C019C2B" w14:textId="22C62645" w:rsidR="007846C3" w:rsidRPr="005E482D" w:rsidRDefault="00FC6C48" w:rsidP="00157252">
      <w:pPr>
        <w:pStyle w:val="Para1"/>
        <w:spacing w:after="240"/>
      </w:pPr>
      <w:r w:rsidRPr="005E482D">
        <w:t xml:space="preserve">The following table provides an overview of the proposed organization of work. </w:t>
      </w:r>
      <w:r w:rsidR="00AD103A" w:rsidRPr="005E482D">
        <w:t>While it</w:t>
      </w:r>
      <w:r w:rsidR="00E05F60" w:rsidRPr="005E482D">
        <w:t xml:space="preserve"> includes a greater level of detail for the first day of the meeting,</w:t>
      </w:r>
      <w:r w:rsidR="001D016D" w:rsidRPr="005E482D">
        <w:t xml:space="preserve"> for the latter days</w:t>
      </w:r>
      <w:r w:rsidR="00550529">
        <w:t>,</w:t>
      </w:r>
      <w:r w:rsidR="001D016D" w:rsidRPr="005E482D">
        <w:t xml:space="preserve"> the</w:t>
      </w:r>
      <w:r w:rsidR="00E05F60" w:rsidRPr="005E482D">
        <w:t xml:space="preserve"> </w:t>
      </w:r>
      <w:r w:rsidR="00F81503" w:rsidRPr="005E482D">
        <w:t>Co-</w:t>
      </w:r>
      <w:r w:rsidR="00494E0D" w:rsidRPr="005E482D">
        <w:t>C</w:t>
      </w:r>
      <w:r w:rsidR="00F81503" w:rsidRPr="005E482D">
        <w:t>hairs</w:t>
      </w:r>
      <w:r w:rsidR="00CC11CC" w:rsidRPr="005E482D">
        <w:t xml:space="preserve"> </w:t>
      </w:r>
      <w:r w:rsidR="00F81503" w:rsidRPr="005E482D">
        <w:t xml:space="preserve">will manage the overall time allocation in an adaptive manner, </w:t>
      </w:r>
      <w:proofErr w:type="gramStart"/>
      <w:r w:rsidR="00F81503" w:rsidRPr="005E482D">
        <w:t>taking into account</w:t>
      </w:r>
      <w:proofErr w:type="gramEnd"/>
      <w:r w:rsidR="00F81503" w:rsidRPr="005E482D">
        <w:t xml:space="preserve"> the key objectives of this meeting</w:t>
      </w:r>
      <w:r w:rsidRPr="005E482D">
        <w:t>.</w:t>
      </w:r>
      <w:r w:rsidR="009E40E6">
        <w:t xml:space="preserve"> </w:t>
      </w:r>
      <w:r w:rsidR="009E40E6" w:rsidRPr="002D1E9B">
        <w:t>As such, the proposed timing for contact groups is indicative only.</w:t>
      </w:r>
    </w:p>
    <w:tbl>
      <w:tblPr>
        <w:tblStyle w:val="TableGrid"/>
        <w:tblW w:w="5160" w:type="pct"/>
        <w:tblLayout w:type="fixed"/>
        <w:tblLook w:val="04A0" w:firstRow="1" w:lastRow="0" w:firstColumn="1" w:lastColumn="0" w:noHBand="0" w:noVBand="1"/>
      </w:tblPr>
      <w:tblGrid>
        <w:gridCol w:w="846"/>
        <w:gridCol w:w="2977"/>
        <w:gridCol w:w="2126"/>
        <w:gridCol w:w="1984"/>
        <w:gridCol w:w="1837"/>
        <w:gridCol w:w="3594"/>
      </w:tblGrid>
      <w:tr w:rsidR="007846C3" w:rsidRPr="002E3898" w14:paraId="71F8F46D" w14:textId="77777777" w:rsidTr="00B102D5">
        <w:trPr>
          <w:cantSplit/>
          <w:tblHeader/>
        </w:trPr>
        <w:tc>
          <w:tcPr>
            <w:tcW w:w="846" w:type="dxa"/>
            <w:tcBorders>
              <w:bottom w:val="single" w:sz="4" w:space="0" w:color="auto"/>
            </w:tcBorders>
          </w:tcPr>
          <w:p w14:paraId="44D0F417" w14:textId="77777777" w:rsidR="007846C3" w:rsidRPr="002D1E9B" w:rsidRDefault="007846C3" w:rsidP="0027323F">
            <w:pPr>
              <w:pStyle w:val="Para1"/>
              <w:spacing w:before="60" w:after="60"/>
              <w:jc w:val="left"/>
              <w:rPr>
                <w:szCs w:val="22"/>
              </w:rPr>
            </w:pPr>
            <w:r w:rsidRPr="002D1E9B">
              <w:rPr>
                <w:szCs w:val="22"/>
              </w:rPr>
              <w:t>Date</w:t>
            </w:r>
          </w:p>
        </w:tc>
        <w:tc>
          <w:tcPr>
            <w:tcW w:w="5103" w:type="dxa"/>
            <w:gridSpan w:val="2"/>
            <w:tcBorders>
              <w:bottom w:val="single" w:sz="4" w:space="0" w:color="auto"/>
            </w:tcBorders>
          </w:tcPr>
          <w:p w14:paraId="1F30E15C" w14:textId="77777777" w:rsidR="007846C3" w:rsidRPr="002D1E9B" w:rsidRDefault="007846C3" w:rsidP="0027323F">
            <w:pPr>
              <w:pStyle w:val="Para1"/>
              <w:spacing w:before="60" w:after="60"/>
              <w:jc w:val="left"/>
              <w:rPr>
                <w:szCs w:val="22"/>
              </w:rPr>
            </w:pPr>
            <w:r w:rsidRPr="002D1E9B">
              <w:rPr>
                <w:szCs w:val="22"/>
              </w:rPr>
              <w:t>Morning session (10 am-1 pm)</w:t>
            </w:r>
          </w:p>
        </w:tc>
        <w:tc>
          <w:tcPr>
            <w:tcW w:w="3821" w:type="dxa"/>
            <w:gridSpan w:val="2"/>
            <w:tcBorders>
              <w:bottom w:val="dashSmallGap" w:sz="4" w:space="0" w:color="auto"/>
            </w:tcBorders>
          </w:tcPr>
          <w:p w14:paraId="31425972" w14:textId="77777777" w:rsidR="007846C3" w:rsidRPr="002D1E9B" w:rsidRDefault="007846C3" w:rsidP="0027323F">
            <w:pPr>
              <w:pStyle w:val="Para1"/>
              <w:spacing w:before="60" w:after="60"/>
              <w:jc w:val="left"/>
              <w:rPr>
                <w:szCs w:val="22"/>
              </w:rPr>
            </w:pPr>
            <w:r w:rsidRPr="002D1E9B">
              <w:rPr>
                <w:szCs w:val="22"/>
              </w:rPr>
              <w:t>Afternoon session (3 – 6 pm)</w:t>
            </w:r>
          </w:p>
        </w:tc>
        <w:tc>
          <w:tcPr>
            <w:tcW w:w="3594" w:type="dxa"/>
            <w:tcBorders>
              <w:bottom w:val="dashSmallGap" w:sz="4" w:space="0" w:color="auto"/>
            </w:tcBorders>
          </w:tcPr>
          <w:p w14:paraId="596E27C7" w14:textId="77777777" w:rsidR="007846C3" w:rsidRPr="002D1E9B" w:rsidRDefault="007846C3" w:rsidP="0027323F">
            <w:pPr>
              <w:pStyle w:val="Para1"/>
              <w:spacing w:before="60" w:after="60"/>
              <w:jc w:val="left"/>
              <w:rPr>
                <w:szCs w:val="22"/>
              </w:rPr>
            </w:pPr>
            <w:r w:rsidRPr="002D1E9B">
              <w:rPr>
                <w:szCs w:val="22"/>
              </w:rPr>
              <w:t>Evening session (7.30- 10.30 pm)</w:t>
            </w:r>
          </w:p>
        </w:tc>
      </w:tr>
      <w:tr w:rsidR="00B102D5" w:rsidRPr="002E3898" w14:paraId="7D8259DE" w14:textId="77777777" w:rsidTr="00B102D5">
        <w:trPr>
          <w:cantSplit/>
          <w:trHeight w:val="1599"/>
        </w:trPr>
        <w:tc>
          <w:tcPr>
            <w:tcW w:w="846" w:type="dxa"/>
            <w:vMerge w:val="restart"/>
            <w:shd w:val="clear" w:color="auto" w:fill="auto"/>
          </w:tcPr>
          <w:p w14:paraId="52E83463" w14:textId="77777777" w:rsidR="00B102D5" w:rsidRPr="002D1E9B" w:rsidRDefault="00B102D5" w:rsidP="00B102D5">
            <w:pPr>
              <w:pStyle w:val="Para1"/>
              <w:spacing w:before="0" w:after="0"/>
              <w:jc w:val="left"/>
              <w:rPr>
                <w:szCs w:val="22"/>
              </w:rPr>
            </w:pPr>
            <w:r w:rsidRPr="002D1E9B">
              <w:rPr>
                <w:szCs w:val="22"/>
              </w:rPr>
              <w:t>Sat</w:t>
            </w:r>
          </w:p>
          <w:p w14:paraId="22F34BE5" w14:textId="6E3719DD" w:rsidR="00B102D5" w:rsidRPr="002D1E9B" w:rsidRDefault="00B102D5" w:rsidP="00B102D5">
            <w:pPr>
              <w:pStyle w:val="Para1"/>
              <w:spacing w:before="0" w:after="0"/>
              <w:jc w:val="left"/>
              <w:rPr>
                <w:szCs w:val="22"/>
              </w:rPr>
            </w:pPr>
            <w:r w:rsidRPr="002D1E9B">
              <w:rPr>
                <w:szCs w:val="22"/>
              </w:rPr>
              <w:t>3 Dec</w:t>
            </w:r>
          </w:p>
        </w:tc>
        <w:tc>
          <w:tcPr>
            <w:tcW w:w="2977" w:type="dxa"/>
            <w:vMerge w:val="restart"/>
            <w:tcBorders>
              <w:right w:val="dashSmallGap" w:sz="4" w:space="0" w:color="auto"/>
            </w:tcBorders>
            <w:shd w:val="clear" w:color="auto" w:fill="E2EFD9" w:themeFill="accent6" w:themeFillTint="33"/>
          </w:tcPr>
          <w:p w14:paraId="6AB35E7D" w14:textId="77777777" w:rsidR="00B102D5" w:rsidRPr="002D1E9B" w:rsidRDefault="00B102D5" w:rsidP="0027323F">
            <w:pPr>
              <w:pStyle w:val="Para1"/>
              <w:jc w:val="left"/>
              <w:rPr>
                <w:szCs w:val="22"/>
              </w:rPr>
            </w:pPr>
            <w:r w:rsidRPr="002D1E9B">
              <w:rPr>
                <w:szCs w:val="22"/>
              </w:rPr>
              <w:t>Plenary</w:t>
            </w:r>
          </w:p>
          <w:p w14:paraId="7E3CDA7E" w14:textId="101C6CC4" w:rsidR="00B102D5" w:rsidRPr="002D1E9B" w:rsidRDefault="00B102D5" w:rsidP="0027323F">
            <w:pPr>
              <w:pStyle w:val="Para1"/>
              <w:ind w:left="36"/>
              <w:jc w:val="left"/>
              <w:rPr>
                <w:bCs/>
                <w:iCs/>
                <w:szCs w:val="22"/>
              </w:rPr>
            </w:pPr>
            <w:r w:rsidRPr="002D1E9B">
              <w:rPr>
                <w:bCs/>
                <w:iCs/>
                <w:szCs w:val="22"/>
              </w:rPr>
              <w:t>Item 1. Opening of the meeting</w:t>
            </w:r>
          </w:p>
          <w:p w14:paraId="7F9701FD" w14:textId="77777777" w:rsidR="00B102D5" w:rsidRPr="002D1E9B" w:rsidRDefault="00B102D5" w:rsidP="0027323F">
            <w:pPr>
              <w:pStyle w:val="Para1"/>
              <w:ind w:left="36"/>
              <w:jc w:val="left"/>
              <w:rPr>
                <w:szCs w:val="22"/>
              </w:rPr>
            </w:pPr>
            <w:r w:rsidRPr="002D1E9B">
              <w:rPr>
                <w:szCs w:val="22"/>
              </w:rPr>
              <w:t xml:space="preserve">Item 2. Organization of work </w:t>
            </w:r>
          </w:p>
          <w:p w14:paraId="6B629458" w14:textId="26B6FCA9" w:rsidR="00B102D5" w:rsidRPr="002D1E9B" w:rsidRDefault="00B102D5" w:rsidP="0027323F">
            <w:pPr>
              <w:pStyle w:val="Para1"/>
              <w:ind w:left="36"/>
              <w:jc w:val="left"/>
              <w:rPr>
                <w:rFonts w:eastAsia="Calibri"/>
                <w:kern w:val="22"/>
                <w:szCs w:val="22"/>
              </w:rPr>
            </w:pPr>
            <w:r w:rsidRPr="002D1E9B">
              <w:rPr>
                <w:szCs w:val="22"/>
              </w:rPr>
              <w:t xml:space="preserve">Item 3. </w:t>
            </w:r>
            <w:r w:rsidRPr="002D1E9B">
              <w:rPr>
                <w:rFonts w:eastAsia="Calibri"/>
                <w:kern w:val="22"/>
                <w:szCs w:val="22"/>
              </w:rPr>
              <w:t>Report from the Co</w:t>
            </w:r>
            <w:r w:rsidR="00BC5E23">
              <w:rPr>
                <w:rFonts w:eastAsia="Calibri"/>
                <w:kern w:val="22"/>
                <w:szCs w:val="22"/>
              </w:rPr>
              <w:noBreakHyphen/>
            </w:r>
            <w:r w:rsidRPr="002D1E9B">
              <w:rPr>
                <w:rFonts w:eastAsia="Calibri"/>
                <w:kern w:val="22"/>
                <w:szCs w:val="22"/>
              </w:rPr>
              <w:t>Chairs on intersessional work</w:t>
            </w:r>
          </w:p>
          <w:p w14:paraId="31173507" w14:textId="55079FD5" w:rsidR="00D866D0" w:rsidRDefault="00B102D5" w:rsidP="0027323F">
            <w:pPr>
              <w:pStyle w:val="Para1"/>
              <w:ind w:left="36"/>
              <w:jc w:val="left"/>
              <w:rPr>
                <w:szCs w:val="22"/>
                <w:lang w:val="en-US"/>
              </w:rPr>
            </w:pPr>
            <w:r w:rsidRPr="002D1E9B">
              <w:rPr>
                <w:szCs w:val="22"/>
                <w:lang w:val="en-US"/>
              </w:rPr>
              <w:t xml:space="preserve">Item 4. Post-2020 </w:t>
            </w:r>
            <w:r w:rsidR="00D866D0">
              <w:rPr>
                <w:szCs w:val="22"/>
                <w:lang w:val="en-US"/>
              </w:rPr>
              <w:t>global biodiversity framework</w:t>
            </w:r>
            <w:r w:rsidR="00D866D0" w:rsidRPr="002D1E9B">
              <w:rPr>
                <w:szCs w:val="22"/>
                <w:lang w:val="en-US"/>
              </w:rPr>
              <w:t xml:space="preserve"> </w:t>
            </w:r>
          </w:p>
          <w:p w14:paraId="178CC6C9" w14:textId="45AC7A98" w:rsidR="00B102D5" w:rsidRPr="002D1E9B" w:rsidRDefault="00B102D5" w:rsidP="0027323F">
            <w:pPr>
              <w:pStyle w:val="Para1"/>
              <w:ind w:left="36"/>
              <w:jc w:val="left"/>
              <w:rPr>
                <w:szCs w:val="22"/>
              </w:rPr>
            </w:pPr>
            <w:r w:rsidRPr="002D1E9B">
              <w:rPr>
                <w:szCs w:val="22"/>
                <w:lang w:val="en-US"/>
              </w:rPr>
              <w:t xml:space="preserve">Item 5. </w:t>
            </w:r>
            <w:r w:rsidR="00D866D0">
              <w:rPr>
                <w:szCs w:val="22"/>
                <w:lang w:val="en-US"/>
              </w:rPr>
              <w:t>Digital sequence information on genetic resources</w:t>
            </w:r>
          </w:p>
        </w:tc>
        <w:tc>
          <w:tcPr>
            <w:tcW w:w="2126" w:type="dxa"/>
            <w:tcBorders>
              <w:right w:val="dashSmallGap" w:sz="4" w:space="0" w:color="auto"/>
            </w:tcBorders>
            <w:shd w:val="clear" w:color="auto" w:fill="auto"/>
          </w:tcPr>
          <w:p w14:paraId="1F497B97" w14:textId="0C77A985" w:rsidR="00B102D5" w:rsidRPr="00A30F7A" w:rsidRDefault="00B102D5" w:rsidP="0027323F">
            <w:pPr>
              <w:pStyle w:val="Para1"/>
              <w:jc w:val="left"/>
              <w:rPr>
                <w:szCs w:val="22"/>
              </w:rPr>
            </w:pPr>
            <w:r w:rsidRPr="00A30F7A">
              <w:rPr>
                <w:szCs w:val="22"/>
              </w:rPr>
              <w:t>If time</w:t>
            </w:r>
            <w:r w:rsidR="002E3898">
              <w:rPr>
                <w:szCs w:val="22"/>
              </w:rPr>
              <w:t xml:space="preserve"> allows</w:t>
            </w:r>
            <w:r w:rsidRPr="00A30F7A">
              <w:rPr>
                <w:szCs w:val="22"/>
              </w:rPr>
              <w:t>:</w:t>
            </w:r>
          </w:p>
          <w:p w14:paraId="109D276A" w14:textId="074694AD" w:rsidR="00B102D5" w:rsidRDefault="00B102D5" w:rsidP="0027323F">
            <w:pPr>
              <w:pStyle w:val="Para1"/>
              <w:jc w:val="left"/>
              <w:rPr>
                <w:szCs w:val="22"/>
              </w:rPr>
            </w:pPr>
            <w:r w:rsidRPr="00A30F7A">
              <w:rPr>
                <w:szCs w:val="22"/>
              </w:rPr>
              <w:t>CG</w:t>
            </w:r>
            <w:r w:rsidR="00D866D0">
              <w:rPr>
                <w:szCs w:val="22"/>
              </w:rPr>
              <w:t>-</w:t>
            </w:r>
            <w:r w:rsidRPr="00A30F7A">
              <w:rPr>
                <w:szCs w:val="22"/>
              </w:rPr>
              <w:t>6</w:t>
            </w:r>
          </w:p>
          <w:p w14:paraId="62E07CD5" w14:textId="4C10C3DB" w:rsidR="002E3898" w:rsidRPr="002D1E9B" w:rsidRDefault="002E3898" w:rsidP="0027323F">
            <w:pPr>
              <w:pStyle w:val="Para1"/>
              <w:jc w:val="left"/>
              <w:rPr>
                <w:szCs w:val="22"/>
              </w:rPr>
            </w:pPr>
            <w:r w:rsidRPr="003C65D5">
              <w:rPr>
                <w:bCs/>
                <w:iCs/>
                <w:szCs w:val="22"/>
              </w:rPr>
              <w:t xml:space="preserve">Sections A, B, </w:t>
            </w:r>
            <w:proofErr w:type="spellStart"/>
            <w:r w:rsidRPr="003C65D5">
              <w:rPr>
                <w:bCs/>
                <w:iCs/>
                <w:szCs w:val="22"/>
              </w:rPr>
              <w:t>Bbis</w:t>
            </w:r>
            <w:proofErr w:type="spellEnd"/>
            <w:r w:rsidR="00A35CA0">
              <w:rPr>
                <w:bCs/>
                <w:iCs/>
                <w:szCs w:val="22"/>
              </w:rPr>
              <w:t xml:space="preserve"> and</w:t>
            </w:r>
            <w:r w:rsidRPr="003C65D5">
              <w:rPr>
                <w:bCs/>
                <w:iCs/>
                <w:szCs w:val="22"/>
              </w:rPr>
              <w:t xml:space="preserve"> D</w:t>
            </w:r>
          </w:p>
        </w:tc>
        <w:tc>
          <w:tcPr>
            <w:tcW w:w="3821" w:type="dxa"/>
            <w:gridSpan w:val="2"/>
            <w:tcBorders>
              <w:top w:val="dashSmallGap" w:sz="4" w:space="0" w:color="auto"/>
              <w:left w:val="dashSmallGap" w:sz="4" w:space="0" w:color="auto"/>
              <w:bottom w:val="dashSmallGap" w:sz="4" w:space="0" w:color="auto"/>
              <w:right w:val="dashSmallGap" w:sz="4" w:space="0" w:color="auto"/>
            </w:tcBorders>
            <w:shd w:val="clear" w:color="auto" w:fill="auto"/>
          </w:tcPr>
          <w:p w14:paraId="5921F0FC" w14:textId="3A3678E2" w:rsidR="00B102D5" w:rsidRPr="00A30F7A" w:rsidRDefault="00B102D5" w:rsidP="0027323F">
            <w:pPr>
              <w:pStyle w:val="Para1"/>
              <w:jc w:val="left"/>
              <w:rPr>
                <w:bCs/>
                <w:iCs/>
                <w:szCs w:val="22"/>
              </w:rPr>
            </w:pPr>
            <w:r w:rsidRPr="00A30F7A">
              <w:rPr>
                <w:iCs/>
                <w:szCs w:val="22"/>
              </w:rPr>
              <w:t>CG</w:t>
            </w:r>
            <w:r w:rsidR="003D54DC">
              <w:rPr>
                <w:iCs/>
                <w:szCs w:val="22"/>
              </w:rPr>
              <w:noBreakHyphen/>
            </w:r>
            <w:r w:rsidRPr="00A30F7A">
              <w:rPr>
                <w:iCs/>
                <w:szCs w:val="22"/>
              </w:rPr>
              <w:t>6</w:t>
            </w:r>
            <w:r w:rsidR="002E3898">
              <w:rPr>
                <w:iCs/>
                <w:szCs w:val="22"/>
              </w:rPr>
              <w:t xml:space="preserve"> (</w:t>
            </w:r>
            <w:r w:rsidR="002E3898" w:rsidRPr="0027323F">
              <w:rPr>
                <w:i/>
                <w:szCs w:val="22"/>
              </w:rPr>
              <w:t>continued</w:t>
            </w:r>
            <w:r w:rsidR="002E3898">
              <w:rPr>
                <w:iCs/>
                <w:szCs w:val="22"/>
              </w:rPr>
              <w:t>)</w:t>
            </w:r>
          </w:p>
          <w:p w14:paraId="0626EC2F" w14:textId="56C84526" w:rsidR="00B102D5" w:rsidRPr="002D1E9B" w:rsidRDefault="00B102D5" w:rsidP="0027323F">
            <w:pPr>
              <w:pStyle w:val="Para1"/>
              <w:jc w:val="left"/>
              <w:rPr>
                <w:iCs/>
                <w:szCs w:val="22"/>
              </w:rPr>
            </w:pPr>
            <w:r w:rsidRPr="0027323F">
              <w:rPr>
                <w:szCs w:val="22"/>
              </w:rPr>
              <w:t>Sections</w:t>
            </w:r>
            <w:r w:rsidRPr="00A30F7A">
              <w:rPr>
                <w:bCs/>
                <w:iCs/>
                <w:szCs w:val="22"/>
              </w:rPr>
              <w:t xml:space="preserve"> A, B, </w:t>
            </w:r>
            <w:proofErr w:type="spellStart"/>
            <w:r w:rsidRPr="00A30F7A">
              <w:rPr>
                <w:bCs/>
                <w:iCs/>
                <w:szCs w:val="22"/>
              </w:rPr>
              <w:t>Bbis</w:t>
            </w:r>
            <w:proofErr w:type="spellEnd"/>
            <w:r w:rsidR="00A35CA0">
              <w:rPr>
                <w:bCs/>
                <w:iCs/>
                <w:szCs w:val="22"/>
              </w:rPr>
              <w:t xml:space="preserve"> and</w:t>
            </w:r>
            <w:r w:rsidRPr="00A30F7A">
              <w:rPr>
                <w:bCs/>
                <w:iCs/>
                <w:szCs w:val="22"/>
              </w:rPr>
              <w:t xml:space="preserve"> D </w:t>
            </w:r>
          </w:p>
        </w:tc>
        <w:tc>
          <w:tcPr>
            <w:tcW w:w="3594" w:type="dxa"/>
            <w:tcBorders>
              <w:top w:val="dashSmallGap" w:sz="4" w:space="0" w:color="auto"/>
              <w:left w:val="dashSmallGap" w:sz="4" w:space="0" w:color="auto"/>
              <w:bottom w:val="dashSmallGap" w:sz="4" w:space="0" w:color="auto"/>
              <w:right w:val="dashSmallGap" w:sz="4" w:space="0" w:color="auto"/>
            </w:tcBorders>
            <w:shd w:val="clear" w:color="auto" w:fill="auto"/>
          </w:tcPr>
          <w:p w14:paraId="1E3F8B7C" w14:textId="5C11B4D8" w:rsidR="00B102D5" w:rsidRPr="002D1E9B" w:rsidRDefault="00B102D5" w:rsidP="0027323F">
            <w:pPr>
              <w:pStyle w:val="Para1"/>
              <w:jc w:val="left"/>
              <w:rPr>
                <w:bCs/>
                <w:iCs/>
                <w:szCs w:val="22"/>
              </w:rPr>
            </w:pPr>
            <w:r w:rsidRPr="002D1E9B">
              <w:rPr>
                <w:iCs/>
                <w:szCs w:val="22"/>
              </w:rPr>
              <w:t>CG</w:t>
            </w:r>
            <w:r w:rsidR="003D54DC">
              <w:rPr>
                <w:iCs/>
                <w:szCs w:val="22"/>
              </w:rPr>
              <w:noBreakHyphen/>
            </w:r>
            <w:r w:rsidRPr="002D1E9B">
              <w:rPr>
                <w:iCs/>
                <w:szCs w:val="22"/>
              </w:rPr>
              <w:t>6 (</w:t>
            </w:r>
            <w:r w:rsidRPr="0027323F">
              <w:rPr>
                <w:i/>
                <w:szCs w:val="22"/>
              </w:rPr>
              <w:t>continued</w:t>
            </w:r>
            <w:r w:rsidRPr="002D1E9B">
              <w:rPr>
                <w:iCs/>
                <w:szCs w:val="22"/>
              </w:rPr>
              <w:t>)</w:t>
            </w:r>
          </w:p>
          <w:p w14:paraId="06D6E7AC" w14:textId="2E53ADD8" w:rsidR="00B102D5" w:rsidRPr="002D1E9B" w:rsidRDefault="00B102D5" w:rsidP="0027323F">
            <w:pPr>
              <w:pStyle w:val="Para1"/>
              <w:jc w:val="left"/>
              <w:rPr>
                <w:szCs w:val="22"/>
              </w:rPr>
            </w:pPr>
            <w:r w:rsidRPr="0027323F">
              <w:rPr>
                <w:szCs w:val="22"/>
              </w:rPr>
              <w:t>Sections</w:t>
            </w:r>
            <w:r w:rsidRPr="002D1E9B">
              <w:rPr>
                <w:bCs/>
                <w:iCs/>
                <w:szCs w:val="22"/>
              </w:rPr>
              <w:t xml:space="preserve"> A, B, </w:t>
            </w:r>
            <w:proofErr w:type="spellStart"/>
            <w:r w:rsidRPr="002D1E9B">
              <w:rPr>
                <w:bCs/>
                <w:iCs/>
                <w:szCs w:val="22"/>
              </w:rPr>
              <w:t>Bbis</w:t>
            </w:r>
            <w:proofErr w:type="spellEnd"/>
            <w:r w:rsidR="008E749E">
              <w:rPr>
                <w:bCs/>
                <w:iCs/>
                <w:szCs w:val="22"/>
              </w:rPr>
              <w:t xml:space="preserve"> and</w:t>
            </w:r>
            <w:r w:rsidRPr="002D1E9B">
              <w:rPr>
                <w:bCs/>
                <w:iCs/>
                <w:szCs w:val="22"/>
              </w:rPr>
              <w:t xml:space="preserve"> D</w:t>
            </w:r>
          </w:p>
        </w:tc>
      </w:tr>
      <w:tr w:rsidR="002E3898" w:rsidRPr="002E3898" w14:paraId="3874CF54" w14:textId="77777777" w:rsidTr="0027323F">
        <w:trPr>
          <w:cantSplit/>
          <w:trHeight w:val="1856"/>
        </w:trPr>
        <w:tc>
          <w:tcPr>
            <w:tcW w:w="846" w:type="dxa"/>
            <w:vMerge/>
            <w:shd w:val="clear" w:color="auto" w:fill="auto"/>
          </w:tcPr>
          <w:p w14:paraId="0694385C" w14:textId="77777777" w:rsidR="002E3898" w:rsidRPr="002D1E9B" w:rsidRDefault="002E3898" w:rsidP="00B102D5">
            <w:pPr>
              <w:pStyle w:val="Para1"/>
              <w:spacing w:before="0" w:after="0"/>
              <w:jc w:val="left"/>
              <w:rPr>
                <w:szCs w:val="22"/>
              </w:rPr>
            </w:pPr>
          </w:p>
        </w:tc>
        <w:tc>
          <w:tcPr>
            <w:tcW w:w="2977" w:type="dxa"/>
            <w:vMerge/>
            <w:tcBorders>
              <w:right w:val="dashSmallGap" w:sz="4" w:space="0" w:color="auto"/>
            </w:tcBorders>
            <w:shd w:val="clear" w:color="auto" w:fill="E2EFD9" w:themeFill="accent6" w:themeFillTint="33"/>
          </w:tcPr>
          <w:p w14:paraId="332F351E" w14:textId="77777777" w:rsidR="002E3898" w:rsidRPr="002D1E9B" w:rsidRDefault="002E3898" w:rsidP="00B102D5">
            <w:pPr>
              <w:pStyle w:val="Para1"/>
              <w:spacing w:before="0" w:after="0"/>
              <w:jc w:val="left"/>
              <w:rPr>
                <w:szCs w:val="22"/>
              </w:rPr>
            </w:pPr>
          </w:p>
        </w:tc>
        <w:tc>
          <w:tcPr>
            <w:tcW w:w="2126" w:type="dxa"/>
            <w:tcBorders>
              <w:right w:val="dashSmallGap" w:sz="4" w:space="0" w:color="auto"/>
            </w:tcBorders>
            <w:shd w:val="clear" w:color="auto" w:fill="auto"/>
          </w:tcPr>
          <w:p w14:paraId="0054DD01" w14:textId="5B40F61C" w:rsidR="002E3898" w:rsidRDefault="002E3898" w:rsidP="0027323F">
            <w:pPr>
              <w:pStyle w:val="Para1"/>
              <w:jc w:val="left"/>
              <w:rPr>
                <w:szCs w:val="22"/>
              </w:rPr>
            </w:pPr>
            <w:r w:rsidRPr="00A30F7A">
              <w:rPr>
                <w:szCs w:val="22"/>
              </w:rPr>
              <w:t>CG</w:t>
            </w:r>
            <w:r w:rsidR="003D54DC">
              <w:rPr>
                <w:szCs w:val="22"/>
              </w:rPr>
              <w:noBreakHyphen/>
            </w:r>
            <w:r w:rsidRPr="00A30F7A">
              <w:rPr>
                <w:szCs w:val="22"/>
              </w:rPr>
              <w:t>5</w:t>
            </w:r>
          </w:p>
          <w:p w14:paraId="7F42C622" w14:textId="089D7FE3" w:rsidR="002E3898" w:rsidRPr="002D1E9B" w:rsidRDefault="002E3898" w:rsidP="0027323F">
            <w:pPr>
              <w:pStyle w:val="Para1"/>
              <w:jc w:val="left"/>
              <w:rPr>
                <w:szCs w:val="22"/>
              </w:rPr>
            </w:pPr>
            <w:r>
              <w:rPr>
                <w:szCs w:val="22"/>
              </w:rPr>
              <w:t>DSI</w:t>
            </w:r>
          </w:p>
        </w:tc>
        <w:tc>
          <w:tcPr>
            <w:tcW w:w="3821" w:type="dxa"/>
            <w:gridSpan w:val="2"/>
            <w:tcBorders>
              <w:top w:val="dashSmallGap" w:sz="4" w:space="0" w:color="auto"/>
              <w:left w:val="dashSmallGap" w:sz="4" w:space="0" w:color="auto"/>
              <w:right w:val="dashSmallGap" w:sz="4" w:space="0" w:color="auto"/>
            </w:tcBorders>
            <w:shd w:val="clear" w:color="auto" w:fill="auto"/>
          </w:tcPr>
          <w:p w14:paraId="50B353D5" w14:textId="662E6450" w:rsidR="002E3898" w:rsidRPr="00A30F7A" w:rsidRDefault="002E3898" w:rsidP="0027323F">
            <w:pPr>
              <w:pStyle w:val="Para1"/>
              <w:jc w:val="left"/>
              <w:rPr>
                <w:bCs/>
                <w:iCs/>
                <w:szCs w:val="22"/>
              </w:rPr>
            </w:pPr>
            <w:r w:rsidRPr="00A30F7A">
              <w:rPr>
                <w:bCs/>
                <w:iCs/>
                <w:szCs w:val="22"/>
              </w:rPr>
              <w:t>CG</w:t>
            </w:r>
            <w:r w:rsidR="0018140E">
              <w:rPr>
                <w:bCs/>
                <w:iCs/>
                <w:szCs w:val="22"/>
              </w:rPr>
              <w:noBreakHyphen/>
            </w:r>
            <w:r w:rsidRPr="00A30F7A">
              <w:rPr>
                <w:bCs/>
                <w:iCs/>
                <w:szCs w:val="22"/>
              </w:rPr>
              <w:t>4</w:t>
            </w:r>
          </w:p>
          <w:p w14:paraId="40AA3C05" w14:textId="4B00201A" w:rsidR="002E3898" w:rsidRPr="002D1E9B" w:rsidRDefault="002E3898" w:rsidP="0027323F">
            <w:pPr>
              <w:pStyle w:val="Para1"/>
              <w:jc w:val="left"/>
              <w:rPr>
                <w:iCs/>
                <w:szCs w:val="22"/>
              </w:rPr>
            </w:pPr>
            <w:r w:rsidRPr="0027323F">
              <w:rPr>
                <w:szCs w:val="22"/>
              </w:rPr>
              <w:t>Targets</w:t>
            </w:r>
            <w:r w:rsidRPr="00A30F7A">
              <w:rPr>
                <w:bCs/>
                <w:iCs/>
                <w:szCs w:val="22"/>
              </w:rPr>
              <w:t xml:space="preserve"> 17, 20, 21, 22</w:t>
            </w:r>
            <w:r w:rsidR="008E749E">
              <w:rPr>
                <w:bCs/>
                <w:iCs/>
                <w:szCs w:val="22"/>
              </w:rPr>
              <w:t xml:space="preserve"> and</w:t>
            </w:r>
            <w:r w:rsidRPr="00A30F7A">
              <w:rPr>
                <w:bCs/>
                <w:iCs/>
                <w:szCs w:val="22"/>
              </w:rPr>
              <w:t xml:space="preserve"> </w:t>
            </w:r>
            <w:r w:rsidRPr="00A30F7A">
              <w:rPr>
                <w:bCs/>
                <w:iCs/>
                <w:color w:val="000000" w:themeColor="text1"/>
                <w:szCs w:val="22"/>
              </w:rPr>
              <w:t>new target</w:t>
            </w:r>
            <w:r w:rsidR="00224516">
              <w:rPr>
                <w:bCs/>
                <w:iCs/>
                <w:color w:val="000000" w:themeColor="text1"/>
                <w:szCs w:val="22"/>
              </w:rPr>
              <w:t>s</w:t>
            </w:r>
            <w:r w:rsidRPr="00A30F7A">
              <w:rPr>
                <w:bCs/>
                <w:iCs/>
                <w:color w:val="000000" w:themeColor="text1"/>
                <w:szCs w:val="22"/>
              </w:rPr>
              <w:t xml:space="preserve"> (as noted in the report of fourth meeting of the Working Group)</w:t>
            </w:r>
          </w:p>
        </w:tc>
        <w:tc>
          <w:tcPr>
            <w:tcW w:w="3594" w:type="dxa"/>
            <w:tcBorders>
              <w:top w:val="dashSmallGap" w:sz="4" w:space="0" w:color="auto"/>
              <w:left w:val="dashSmallGap" w:sz="4" w:space="0" w:color="auto"/>
            </w:tcBorders>
            <w:shd w:val="clear" w:color="auto" w:fill="auto"/>
          </w:tcPr>
          <w:p w14:paraId="5DCD56AB" w14:textId="49E3C6CD" w:rsidR="002E3898" w:rsidRPr="002D1E9B" w:rsidRDefault="002E3898" w:rsidP="0027323F">
            <w:pPr>
              <w:pStyle w:val="Para1"/>
              <w:jc w:val="left"/>
              <w:rPr>
                <w:iCs/>
                <w:szCs w:val="22"/>
              </w:rPr>
            </w:pPr>
            <w:r w:rsidRPr="002D1E9B">
              <w:rPr>
                <w:iCs/>
                <w:szCs w:val="22"/>
              </w:rPr>
              <w:t>CG</w:t>
            </w:r>
            <w:r w:rsidR="003D54DC">
              <w:rPr>
                <w:iCs/>
                <w:szCs w:val="22"/>
              </w:rPr>
              <w:noBreakHyphen/>
            </w:r>
            <w:r w:rsidRPr="002D1E9B">
              <w:rPr>
                <w:iCs/>
                <w:szCs w:val="22"/>
              </w:rPr>
              <w:t>4 (</w:t>
            </w:r>
            <w:r w:rsidRPr="0027323F">
              <w:rPr>
                <w:i/>
                <w:szCs w:val="22"/>
              </w:rPr>
              <w:t>continued</w:t>
            </w:r>
            <w:r w:rsidRPr="002D1E9B">
              <w:rPr>
                <w:iCs/>
                <w:szCs w:val="22"/>
              </w:rPr>
              <w:t>)</w:t>
            </w:r>
          </w:p>
          <w:p w14:paraId="197BABA6" w14:textId="47D7329A" w:rsidR="002E3898" w:rsidRPr="002D1E9B" w:rsidRDefault="002E3898" w:rsidP="0027323F">
            <w:pPr>
              <w:pStyle w:val="Para1"/>
              <w:jc w:val="left"/>
              <w:rPr>
                <w:iCs/>
                <w:strike/>
                <w:szCs w:val="22"/>
              </w:rPr>
            </w:pPr>
            <w:r w:rsidRPr="0027323F">
              <w:rPr>
                <w:szCs w:val="22"/>
              </w:rPr>
              <w:t>Targets</w:t>
            </w:r>
            <w:r w:rsidRPr="002D1E9B">
              <w:rPr>
                <w:bCs/>
                <w:iCs/>
                <w:szCs w:val="22"/>
              </w:rPr>
              <w:t>, 17, 20, 21, 22</w:t>
            </w:r>
            <w:r w:rsidR="008E749E">
              <w:rPr>
                <w:bCs/>
                <w:iCs/>
                <w:szCs w:val="22"/>
              </w:rPr>
              <w:t xml:space="preserve"> and</w:t>
            </w:r>
            <w:r w:rsidRPr="002D1E9B">
              <w:rPr>
                <w:bCs/>
                <w:iCs/>
                <w:szCs w:val="22"/>
              </w:rPr>
              <w:t xml:space="preserve"> new targets </w:t>
            </w:r>
          </w:p>
        </w:tc>
      </w:tr>
      <w:tr w:rsidR="00B102D5" w:rsidRPr="002E3898" w14:paraId="0120F895" w14:textId="77777777" w:rsidTr="0027323F">
        <w:trPr>
          <w:cantSplit/>
          <w:trHeight w:val="551"/>
        </w:trPr>
        <w:tc>
          <w:tcPr>
            <w:tcW w:w="846" w:type="dxa"/>
            <w:vMerge w:val="restart"/>
            <w:shd w:val="clear" w:color="auto" w:fill="auto"/>
          </w:tcPr>
          <w:p w14:paraId="2D71034E" w14:textId="77777777" w:rsidR="00B102D5" w:rsidRPr="002D1E9B" w:rsidRDefault="00B102D5" w:rsidP="0027323F">
            <w:pPr>
              <w:pStyle w:val="Para1"/>
              <w:jc w:val="left"/>
              <w:rPr>
                <w:szCs w:val="22"/>
              </w:rPr>
            </w:pPr>
            <w:r w:rsidRPr="002D1E9B">
              <w:rPr>
                <w:szCs w:val="22"/>
              </w:rPr>
              <w:t>Sun</w:t>
            </w:r>
          </w:p>
          <w:p w14:paraId="18DE7B12" w14:textId="2F06A83D" w:rsidR="00B102D5" w:rsidRPr="002D1E9B" w:rsidRDefault="00B102D5" w:rsidP="0027323F">
            <w:pPr>
              <w:pStyle w:val="Para1"/>
              <w:jc w:val="left"/>
              <w:rPr>
                <w:szCs w:val="22"/>
              </w:rPr>
            </w:pPr>
            <w:r w:rsidRPr="002D1E9B">
              <w:rPr>
                <w:szCs w:val="22"/>
              </w:rPr>
              <w:t>4 Dec</w:t>
            </w:r>
          </w:p>
        </w:tc>
        <w:tc>
          <w:tcPr>
            <w:tcW w:w="5103" w:type="dxa"/>
            <w:gridSpan w:val="2"/>
            <w:tcBorders>
              <w:bottom w:val="dashSmallGap" w:sz="4" w:space="0" w:color="auto"/>
            </w:tcBorders>
            <w:shd w:val="clear" w:color="auto" w:fill="auto"/>
          </w:tcPr>
          <w:p w14:paraId="2A2411A5" w14:textId="30C96AA7" w:rsidR="00B102D5" w:rsidRPr="002D1E9B" w:rsidRDefault="00B102D5" w:rsidP="0027323F">
            <w:pPr>
              <w:pStyle w:val="Para1"/>
              <w:jc w:val="left"/>
              <w:rPr>
                <w:iCs/>
                <w:szCs w:val="22"/>
              </w:rPr>
            </w:pPr>
            <w:r w:rsidRPr="002D1E9B">
              <w:rPr>
                <w:iCs/>
                <w:szCs w:val="22"/>
              </w:rPr>
              <w:t>CG</w:t>
            </w:r>
            <w:r w:rsidR="0018140E">
              <w:rPr>
                <w:iCs/>
                <w:szCs w:val="22"/>
              </w:rPr>
              <w:t>-</w:t>
            </w:r>
            <w:r w:rsidRPr="002D1E9B">
              <w:rPr>
                <w:iCs/>
                <w:szCs w:val="22"/>
              </w:rPr>
              <w:t>6</w:t>
            </w:r>
          </w:p>
          <w:p w14:paraId="44C5B1F2" w14:textId="3A0D48BB" w:rsidR="00B102D5" w:rsidRPr="002D1E9B" w:rsidRDefault="00B102D5" w:rsidP="0027323F">
            <w:pPr>
              <w:pStyle w:val="Para1"/>
              <w:jc w:val="left"/>
              <w:rPr>
                <w:bCs/>
                <w:iCs/>
                <w:szCs w:val="22"/>
              </w:rPr>
            </w:pPr>
            <w:r w:rsidRPr="002D1E9B">
              <w:rPr>
                <w:bCs/>
                <w:iCs/>
                <w:szCs w:val="22"/>
              </w:rPr>
              <w:t>Sections E, H</w:t>
            </w:r>
            <w:r w:rsidRPr="002D1E9B">
              <w:rPr>
                <w:bCs/>
                <w:iCs/>
                <w:color w:val="000000" w:themeColor="text1"/>
                <w:szCs w:val="22"/>
              </w:rPr>
              <w:t>, I</w:t>
            </w:r>
            <w:r w:rsidR="00224516">
              <w:rPr>
                <w:bCs/>
                <w:iCs/>
                <w:color w:val="000000" w:themeColor="text1"/>
                <w:szCs w:val="22"/>
              </w:rPr>
              <w:t xml:space="preserve"> and</w:t>
            </w:r>
            <w:r w:rsidRPr="002D1E9B">
              <w:rPr>
                <w:bCs/>
                <w:iCs/>
                <w:color w:val="000000" w:themeColor="text1"/>
                <w:szCs w:val="22"/>
              </w:rPr>
              <w:t xml:space="preserve"> </w:t>
            </w:r>
            <w:r w:rsidRPr="002D1E9B">
              <w:rPr>
                <w:bCs/>
                <w:iCs/>
                <w:szCs w:val="22"/>
              </w:rPr>
              <w:t>K</w:t>
            </w:r>
          </w:p>
        </w:tc>
        <w:tc>
          <w:tcPr>
            <w:tcW w:w="3821" w:type="dxa"/>
            <w:gridSpan w:val="2"/>
            <w:tcBorders>
              <w:bottom w:val="dashSmallGap" w:sz="4" w:space="0" w:color="auto"/>
            </w:tcBorders>
            <w:shd w:val="clear" w:color="auto" w:fill="auto"/>
          </w:tcPr>
          <w:p w14:paraId="6F4863EF" w14:textId="2AAC1363" w:rsidR="00B102D5" w:rsidRPr="002D1E9B" w:rsidRDefault="00B102D5" w:rsidP="0027323F">
            <w:pPr>
              <w:pStyle w:val="Para1"/>
              <w:jc w:val="left"/>
              <w:rPr>
                <w:bCs/>
                <w:iCs/>
                <w:szCs w:val="22"/>
              </w:rPr>
            </w:pPr>
            <w:r w:rsidRPr="002D1E9B">
              <w:rPr>
                <w:iCs/>
                <w:szCs w:val="22"/>
              </w:rPr>
              <w:t>CG</w:t>
            </w:r>
            <w:r w:rsidR="0018140E">
              <w:rPr>
                <w:iCs/>
                <w:szCs w:val="22"/>
              </w:rPr>
              <w:t>-</w:t>
            </w:r>
            <w:r w:rsidRPr="002D1E9B">
              <w:rPr>
                <w:iCs/>
                <w:szCs w:val="22"/>
              </w:rPr>
              <w:t>6</w:t>
            </w:r>
            <w:r w:rsidRPr="002D1E9B">
              <w:rPr>
                <w:bCs/>
                <w:iCs/>
                <w:szCs w:val="22"/>
              </w:rPr>
              <w:t xml:space="preserve"> (</w:t>
            </w:r>
            <w:r w:rsidRPr="0027323F">
              <w:rPr>
                <w:bCs/>
                <w:i/>
                <w:szCs w:val="22"/>
              </w:rPr>
              <w:t>continued</w:t>
            </w:r>
            <w:r w:rsidRPr="002D1E9B">
              <w:rPr>
                <w:bCs/>
                <w:iCs/>
                <w:szCs w:val="22"/>
              </w:rPr>
              <w:t>)</w:t>
            </w:r>
          </w:p>
          <w:p w14:paraId="6478376F" w14:textId="1D09B78B" w:rsidR="00B102D5" w:rsidRPr="002D1E9B" w:rsidRDefault="00B102D5" w:rsidP="0027323F">
            <w:pPr>
              <w:pStyle w:val="Para1"/>
              <w:jc w:val="left"/>
              <w:rPr>
                <w:szCs w:val="22"/>
              </w:rPr>
            </w:pPr>
            <w:r w:rsidRPr="002D1E9B">
              <w:rPr>
                <w:bCs/>
                <w:iCs/>
                <w:szCs w:val="22"/>
              </w:rPr>
              <w:t>Sections E, H</w:t>
            </w:r>
            <w:r w:rsidRPr="002D1E9B">
              <w:rPr>
                <w:bCs/>
                <w:iCs/>
                <w:color w:val="000000" w:themeColor="text1"/>
                <w:szCs w:val="22"/>
              </w:rPr>
              <w:t>, I</w:t>
            </w:r>
            <w:r w:rsidR="00224516">
              <w:rPr>
                <w:bCs/>
                <w:iCs/>
                <w:color w:val="000000" w:themeColor="text1"/>
                <w:szCs w:val="22"/>
              </w:rPr>
              <w:t xml:space="preserve"> and</w:t>
            </w:r>
            <w:r w:rsidRPr="002D1E9B">
              <w:rPr>
                <w:bCs/>
                <w:iCs/>
                <w:color w:val="000000" w:themeColor="text1"/>
                <w:szCs w:val="22"/>
              </w:rPr>
              <w:t xml:space="preserve"> </w:t>
            </w:r>
            <w:r w:rsidRPr="002D1E9B">
              <w:rPr>
                <w:bCs/>
                <w:iCs/>
                <w:szCs w:val="22"/>
              </w:rPr>
              <w:t>K</w:t>
            </w:r>
          </w:p>
        </w:tc>
        <w:tc>
          <w:tcPr>
            <w:tcW w:w="3594" w:type="dxa"/>
            <w:shd w:val="clear" w:color="auto" w:fill="auto"/>
          </w:tcPr>
          <w:p w14:paraId="72F376C9" w14:textId="4B2AEB25" w:rsidR="00B102D5" w:rsidRPr="002D1E9B" w:rsidRDefault="00B102D5" w:rsidP="0027323F">
            <w:pPr>
              <w:pStyle w:val="Para1"/>
              <w:jc w:val="left"/>
              <w:rPr>
                <w:iCs/>
                <w:szCs w:val="22"/>
              </w:rPr>
            </w:pPr>
            <w:r w:rsidRPr="002D1E9B">
              <w:rPr>
                <w:bCs/>
                <w:iCs/>
                <w:szCs w:val="22"/>
              </w:rPr>
              <w:t>Bilateral/informal consultations</w:t>
            </w:r>
            <w:r w:rsidR="00A30F7A" w:rsidRPr="00CF500D">
              <w:rPr>
                <w:iCs/>
                <w:szCs w:val="22"/>
                <w:lang w:val="en-US"/>
              </w:rPr>
              <w:t xml:space="preserve"> or FoC</w:t>
            </w:r>
          </w:p>
        </w:tc>
      </w:tr>
      <w:tr w:rsidR="00B102D5" w:rsidRPr="002E3898" w14:paraId="12F11F6C" w14:textId="77777777" w:rsidTr="0027323F">
        <w:trPr>
          <w:cantSplit/>
          <w:trHeight w:val="559"/>
        </w:trPr>
        <w:tc>
          <w:tcPr>
            <w:tcW w:w="846" w:type="dxa"/>
            <w:vMerge/>
            <w:shd w:val="clear" w:color="auto" w:fill="auto"/>
          </w:tcPr>
          <w:p w14:paraId="692AAE47" w14:textId="77777777" w:rsidR="00B102D5" w:rsidRPr="002D1E9B" w:rsidRDefault="00B102D5" w:rsidP="0027323F">
            <w:pPr>
              <w:pStyle w:val="Para1"/>
              <w:jc w:val="left"/>
              <w:rPr>
                <w:szCs w:val="22"/>
              </w:rPr>
            </w:pPr>
          </w:p>
        </w:tc>
        <w:tc>
          <w:tcPr>
            <w:tcW w:w="5103" w:type="dxa"/>
            <w:gridSpan w:val="2"/>
            <w:tcBorders>
              <w:top w:val="dashSmallGap" w:sz="4" w:space="0" w:color="auto"/>
            </w:tcBorders>
            <w:shd w:val="clear" w:color="auto" w:fill="auto"/>
          </w:tcPr>
          <w:p w14:paraId="256CBE80" w14:textId="18D311CF" w:rsidR="00B102D5" w:rsidRPr="002D1E9B" w:rsidRDefault="00B102D5" w:rsidP="0027323F">
            <w:pPr>
              <w:pStyle w:val="Para1"/>
              <w:jc w:val="left"/>
              <w:rPr>
                <w:iCs/>
                <w:szCs w:val="22"/>
              </w:rPr>
            </w:pPr>
            <w:r w:rsidRPr="002D1E9B">
              <w:rPr>
                <w:iCs/>
                <w:szCs w:val="22"/>
              </w:rPr>
              <w:t>CG</w:t>
            </w:r>
            <w:r w:rsidR="00224516">
              <w:rPr>
                <w:iCs/>
                <w:szCs w:val="22"/>
              </w:rPr>
              <w:t>-</w:t>
            </w:r>
            <w:r w:rsidRPr="002D1E9B">
              <w:rPr>
                <w:iCs/>
                <w:szCs w:val="22"/>
              </w:rPr>
              <w:t>2</w:t>
            </w:r>
          </w:p>
          <w:p w14:paraId="57D4ECC5" w14:textId="1ED55DFE" w:rsidR="00B102D5" w:rsidRPr="002D1E9B" w:rsidRDefault="00B102D5" w:rsidP="0027323F">
            <w:pPr>
              <w:pStyle w:val="Para1"/>
              <w:jc w:val="left"/>
              <w:rPr>
                <w:bCs/>
                <w:iCs/>
                <w:szCs w:val="22"/>
              </w:rPr>
            </w:pPr>
            <w:r w:rsidRPr="002D1E9B">
              <w:rPr>
                <w:bCs/>
                <w:iCs/>
                <w:szCs w:val="22"/>
              </w:rPr>
              <w:t xml:space="preserve">Targets </w:t>
            </w:r>
            <w:r w:rsidRPr="002D1E9B">
              <w:rPr>
                <w:bCs/>
                <w:iCs/>
                <w:szCs w:val="22"/>
                <w:lang w:val="en-US"/>
              </w:rPr>
              <w:t>1, 4, 5</w:t>
            </w:r>
            <w:r w:rsidR="00224516">
              <w:rPr>
                <w:bCs/>
                <w:iCs/>
                <w:szCs w:val="22"/>
                <w:lang w:val="en-US"/>
              </w:rPr>
              <w:t xml:space="preserve"> and</w:t>
            </w:r>
            <w:r w:rsidRPr="002D1E9B">
              <w:rPr>
                <w:bCs/>
                <w:iCs/>
                <w:szCs w:val="22"/>
                <w:lang w:val="en-US"/>
              </w:rPr>
              <w:t xml:space="preserve"> 6</w:t>
            </w:r>
          </w:p>
        </w:tc>
        <w:tc>
          <w:tcPr>
            <w:tcW w:w="3821" w:type="dxa"/>
            <w:gridSpan w:val="2"/>
            <w:tcBorders>
              <w:top w:val="dashSmallGap" w:sz="4" w:space="0" w:color="auto"/>
            </w:tcBorders>
            <w:shd w:val="clear" w:color="auto" w:fill="auto"/>
          </w:tcPr>
          <w:p w14:paraId="1E8C2B38" w14:textId="7A839AC2" w:rsidR="00B102D5" w:rsidRPr="002D1E9B" w:rsidRDefault="00B102D5" w:rsidP="0027323F">
            <w:pPr>
              <w:pStyle w:val="Para1"/>
              <w:jc w:val="left"/>
              <w:rPr>
                <w:iCs/>
                <w:szCs w:val="22"/>
              </w:rPr>
            </w:pPr>
            <w:r w:rsidRPr="002D1E9B">
              <w:rPr>
                <w:iCs/>
                <w:szCs w:val="22"/>
              </w:rPr>
              <w:t>CG</w:t>
            </w:r>
            <w:r w:rsidR="00224516">
              <w:rPr>
                <w:iCs/>
                <w:szCs w:val="22"/>
              </w:rPr>
              <w:t>-</w:t>
            </w:r>
            <w:r w:rsidRPr="002D1E9B">
              <w:rPr>
                <w:iCs/>
                <w:szCs w:val="22"/>
              </w:rPr>
              <w:t>2</w:t>
            </w:r>
          </w:p>
          <w:p w14:paraId="0262BB2B" w14:textId="511F3357" w:rsidR="00B102D5" w:rsidRPr="002D1E9B" w:rsidRDefault="00B102D5" w:rsidP="0027323F">
            <w:pPr>
              <w:pStyle w:val="Para1"/>
              <w:jc w:val="left"/>
              <w:rPr>
                <w:szCs w:val="22"/>
              </w:rPr>
            </w:pPr>
            <w:r w:rsidRPr="002D1E9B">
              <w:rPr>
                <w:bCs/>
                <w:iCs/>
                <w:szCs w:val="22"/>
                <w:lang w:val="en-US"/>
              </w:rPr>
              <w:t>Targets 1, 4, 5</w:t>
            </w:r>
            <w:r w:rsidR="00224516">
              <w:rPr>
                <w:bCs/>
                <w:iCs/>
                <w:szCs w:val="22"/>
                <w:lang w:val="en-US"/>
              </w:rPr>
              <w:t xml:space="preserve"> and</w:t>
            </w:r>
            <w:r w:rsidRPr="002D1E9B">
              <w:rPr>
                <w:bCs/>
                <w:iCs/>
                <w:szCs w:val="22"/>
                <w:lang w:val="en-US"/>
              </w:rPr>
              <w:t xml:space="preserve"> 6</w:t>
            </w:r>
          </w:p>
        </w:tc>
        <w:tc>
          <w:tcPr>
            <w:tcW w:w="3594" w:type="dxa"/>
            <w:shd w:val="clear" w:color="auto" w:fill="auto"/>
          </w:tcPr>
          <w:p w14:paraId="00CDB637" w14:textId="77777777" w:rsidR="00AE5186" w:rsidRPr="002D1E9B" w:rsidRDefault="00AE5186" w:rsidP="0027323F">
            <w:pPr>
              <w:pStyle w:val="Para1"/>
              <w:jc w:val="left"/>
              <w:rPr>
                <w:bCs/>
                <w:iCs/>
                <w:szCs w:val="22"/>
              </w:rPr>
            </w:pPr>
            <w:r w:rsidRPr="002D1E9B">
              <w:rPr>
                <w:bCs/>
                <w:iCs/>
                <w:szCs w:val="22"/>
              </w:rPr>
              <w:t xml:space="preserve">FOC </w:t>
            </w:r>
          </w:p>
          <w:p w14:paraId="20B32076" w14:textId="6A6A084F" w:rsidR="002E3898" w:rsidRPr="002D1E9B" w:rsidRDefault="002E3898" w:rsidP="0027323F">
            <w:pPr>
              <w:pStyle w:val="Para1"/>
              <w:jc w:val="left"/>
              <w:rPr>
                <w:iCs/>
                <w:szCs w:val="22"/>
              </w:rPr>
            </w:pPr>
            <w:r w:rsidRPr="002D1E9B">
              <w:rPr>
                <w:bCs/>
                <w:iCs/>
                <w:szCs w:val="22"/>
              </w:rPr>
              <w:t>DSI</w:t>
            </w:r>
          </w:p>
        </w:tc>
      </w:tr>
      <w:tr w:rsidR="00B102D5" w:rsidRPr="002E3898" w14:paraId="67656A9A" w14:textId="77777777" w:rsidTr="00B102D5">
        <w:trPr>
          <w:cantSplit/>
          <w:trHeight w:val="1492"/>
        </w:trPr>
        <w:tc>
          <w:tcPr>
            <w:tcW w:w="846" w:type="dxa"/>
            <w:vMerge w:val="restart"/>
            <w:shd w:val="clear" w:color="auto" w:fill="auto"/>
          </w:tcPr>
          <w:p w14:paraId="0E855107" w14:textId="77777777" w:rsidR="00B102D5" w:rsidRPr="002D1E9B" w:rsidRDefault="00B102D5" w:rsidP="0027323F">
            <w:pPr>
              <w:pStyle w:val="Para1"/>
              <w:jc w:val="left"/>
              <w:rPr>
                <w:szCs w:val="22"/>
              </w:rPr>
            </w:pPr>
            <w:r w:rsidRPr="002D1E9B">
              <w:rPr>
                <w:szCs w:val="22"/>
              </w:rPr>
              <w:t>Mon</w:t>
            </w:r>
          </w:p>
          <w:p w14:paraId="1AC83DB7" w14:textId="7CC4372A" w:rsidR="00B102D5" w:rsidRPr="002D1E9B" w:rsidRDefault="00B102D5" w:rsidP="0027323F">
            <w:pPr>
              <w:pStyle w:val="Para1"/>
              <w:jc w:val="left"/>
              <w:rPr>
                <w:szCs w:val="22"/>
              </w:rPr>
            </w:pPr>
            <w:r w:rsidRPr="002D1E9B">
              <w:rPr>
                <w:szCs w:val="22"/>
              </w:rPr>
              <w:t>5 Dec</w:t>
            </w:r>
          </w:p>
        </w:tc>
        <w:tc>
          <w:tcPr>
            <w:tcW w:w="5103" w:type="dxa"/>
            <w:gridSpan w:val="2"/>
            <w:tcBorders>
              <w:bottom w:val="dashSmallGap" w:sz="4" w:space="0" w:color="auto"/>
            </w:tcBorders>
            <w:shd w:val="clear" w:color="auto" w:fill="auto"/>
          </w:tcPr>
          <w:p w14:paraId="0EF45253" w14:textId="3501728A" w:rsidR="00B102D5" w:rsidRPr="002D1E9B" w:rsidRDefault="00B102D5" w:rsidP="0027323F">
            <w:pPr>
              <w:pStyle w:val="Para1"/>
              <w:jc w:val="left"/>
              <w:rPr>
                <w:bCs/>
                <w:szCs w:val="22"/>
              </w:rPr>
            </w:pPr>
            <w:r w:rsidRPr="002D1E9B">
              <w:rPr>
                <w:bCs/>
                <w:szCs w:val="22"/>
              </w:rPr>
              <w:t>CG</w:t>
            </w:r>
            <w:r w:rsidR="00224516">
              <w:rPr>
                <w:bCs/>
                <w:szCs w:val="22"/>
              </w:rPr>
              <w:t>-</w:t>
            </w:r>
            <w:r w:rsidRPr="002D1E9B">
              <w:rPr>
                <w:bCs/>
                <w:szCs w:val="22"/>
              </w:rPr>
              <w:t>1</w:t>
            </w:r>
          </w:p>
          <w:p w14:paraId="4E070082" w14:textId="1393DB1F" w:rsidR="00B102D5" w:rsidRPr="002D1E9B" w:rsidRDefault="00B102D5" w:rsidP="0027323F">
            <w:pPr>
              <w:pStyle w:val="Para1"/>
              <w:jc w:val="left"/>
              <w:rPr>
                <w:szCs w:val="22"/>
              </w:rPr>
            </w:pPr>
            <w:r w:rsidRPr="002D1E9B">
              <w:rPr>
                <w:szCs w:val="22"/>
              </w:rPr>
              <w:t>Goals A, B</w:t>
            </w:r>
            <w:r w:rsidR="00224516">
              <w:rPr>
                <w:szCs w:val="22"/>
              </w:rPr>
              <w:t xml:space="preserve"> and</w:t>
            </w:r>
            <w:r w:rsidRPr="002D1E9B">
              <w:rPr>
                <w:szCs w:val="22"/>
              </w:rPr>
              <w:t xml:space="preserve"> C</w:t>
            </w:r>
          </w:p>
        </w:tc>
        <w:tc>
          <w:tcPr>
            <w:tcW w:w="1984" w:type="dxa"/>
            <w:tcBorders>
              <w:bottom w:val="dashSmallGap" w:sz="4" w:space="0" w:color="auto"/>
            </w:tcBorders>
            <w:shd w:val="clear" w:color="auto" w:fill="auto"/>
          </w:tcPr>
          <w:p w14:paraId="7F8AF427" w14:textId="2A49F693" w:rsidR="00B102D5" w:rsidRPr="00A30F7A" w:rsidRDefault="00B102D5" w:rsidP="0027323F">
            <w:pPr>
              <w:pStyle w:val="Para1"/>
              <w:jc w:val="left"/>
              <w:rPr>
                <w:iCs/>
                <w:szCs w:val="22"/>
              </w:rPr>
            </w:pPr>
            <w:r w:rsidRPr="00A30F7A">
              <w:rPr>
                <w:iCs/>
                <w:szCs w:val="22"/>
              </w:rPr>
              <w:t>CG</w:t>
            </w:r>
            <w:r w:rsidR="00224516">
              <w:rPr>
                <w:iCs/>
                <w:szCs w:val="22"/>
              </w:rPr>
              <w:t>-</w:t>
            </w:r>
            <w:r w:rsidRPr="00A30F7A">
              <w:rPr>
                <w:iCs/>
                <w:szCs w:val="22"/>
              </w:rPr>
              <w:t xml:space="preserve">5 </w:t>
            </w:r>
          </w:p>
          <w:p w14:paraId="7DAB6A91" w14:textId="18028307" w:rsidR="00B102D5" w:rsidRPr="002D1E9B" w:rsidRDefault="00B102D5" w:rsidP="0027323F">
            <w:pPr>
              <w:pStyle w:val="Para1"/>
              <w:jc w:val="left"/>
              <w:rPr>
                <w:szCs w:val="22"/>
              </w:rPr>
            </w:pPr>
            <w:r w:rsidRPr="00A30F7A">
              <w:rPr>
                <w:iCs/>
                <w:szCs w:val="22"/>
              </w:rPr>
              <w:t>DSI (maximum 1.5 hr)</w:t>
            </w:r>
          </w:p>
        </w:tc>
        <w:tc>
          <w:tcPr>
            <w:tcW w:w="1837" w:type="dxa"/>
            <w:tcBorders>
              <w:bottom w:val="dashSmallGap" w:sz="4" w:space="0" w:color="auto"/>
            </w:tcBorders>
            <w:shd w:val="clear" w:color="auto" w:fill="auto"/>
          </w:tcPr>
          <w:p w14:paraId="0AF348B3" w14:textId="611C2F32" w:rsidR="00B102D5" w:rsidRPr="002D1E9B" w:rsidRDefault="00B102D5" w:rsidP="0027323F">
            <w:pPr>
              <w:pStyle w:val="Para1"/>
              <w:jc w:val="left"/>
              <w:rPr>
                <w:szCs w:val="22"/>
              </w:rPr>
            </w:pPr>
            <w:r w:rsidRPr="00A30F7A">
              <w:rPr>
                <w:iCs/>
                <w:szCs w:val="22"/>
              </w:rPr>
              <w:t>Pending issues</w:t>
            </w:r>
          </w:p>
        </w:tc>
        <w:tc>
          <w:tcPr>
            <w:tcW w:w="3594" w:type="dxa"/>
            <w:vMerge w:val="restart"/>
            <w:shd w:val="clear" w:color="auto" w:fill="E2EFD9" w:themeFill="accent6" w:themeFillTint="33"/>
          </w:tcPr>
          <w:p w14:paraId="342439BB" w14:textId="2CA9D8EA" w:rsidR="00B102D5" w:rsidRPr="002D1E9B" w:rsidRDefault="00B102D5" w:rsidP="004F651E">
            <w:pPr>
              <w:pStyle w:val="Para1"/>
              <w:jc w:val="left"/>
              <w:rPr>
                <w:szCs w:val="22"/>
              </w:rPr>
            </w:pPr>
            <w:r w:rsidRPr="002D1E9B">
              <w:rPr>
                <w:szCs w:val="22"/>
              </w:rPr>
              <w:t>Plenary</w:t>
            </w:r>
          </w:p>
          <w:p w14:paraId="6CC79AEA" w14:textId="11FCC8EA" w:rsidR="00B102D5" w:rsidRPr="00A30F7A" w:rsidRDefault="00B102D5" w:rsidP="004F651E">
            <w:pPr>
              <w:pStyle w:val="Para1"/>
              <w:jc w:val="left"/>
              <w:rPr>
                <w:bCs/>
                <w:szCs w:val="22"/>
                <w:lang w:val="en-US"/>
              </w:rPr>
            </w:pPr>
            <w:r w:rsidRPr="002D1E9B">
              <w:rPr>
                <w:bCs/>
                <w:szCs w:val="22"/>
                <w:lang w:val="en-US"/>
              </w:rPr>
              <w:t xml:space="preserve">Item 4. </w:t>
            </w:r>
            <w:r w:rsidRPr="00A30F7A">
              <w:rPr>
                <w:bCs/>
                <w:szCs w:val="22"/>
                <w:lang w:val="en-US"/>
              </w:rPr>
              <w:t xml:space="preserve">Post-2020 </w:t>
            </w:r>
            <w:r w:rsidR="007A2354">
              <w:rPr>
                <w:bCs/>
                <w:szCs w:val="22"/>
                <w:lang w:val="en-US"/>
              </w:rPr>
              <w:t>GBF</w:t>
            </w:r>
            <w:r w:rsidRPr="00A30F7A">
              <w:rPr>
                <w:bCs/>
                <w:szCs w:val="22"/>
                <w:lang w:val="en-US"/>
              </w:rPr>
              <w:t xml:space="preserve">/ Item 5. </w:t>
            </w:r>
            <w:r w:rsidR="0082291E">
              <w:rPr>
                <w:bCs/>
                <w:szCs w:val="22"/>
                <w:lang w:val="en-US"/>
              </w:rPr>
              <w:t>D</w:t>
            </w:r>
            <w:r w:rsidR="007A2354">
              <w:rPr>
                <w:bCs/>
                <w:szCs w:val="22"/>
                <w:lang w:val="en-US"/>
              </w:rPr>
              <w:t>SI</w:t>
            </w:r>
          </w:p>
          <w:p w14:paraId="76596090" w14:textId="29B46B96" w:rsidR="00B102D5" w:rsidRPr="00A30F7A" w:rsidRDefault="00B102D5" w:rsidP="004F651E">
            <w:pPr>
              <w:pStyle w:val="Para1"/>
              <w:numPr>
                <w:ilvl w:val="0"/>
                <w:numId w:val="26"/>
              </w:numPr>
              <w:ind w:left="321"/>
              <w:jc w:val="left"/>
              <w:rPr>
                <w:szCs w:val="22"/>
                <w:lang w:val="en-US"/>
              </w:rPr>
            </w:pPr>
            <w:r w:rsidRPr="00A30F7A">
              <w:rPr>
                <w:szCs w:val="22"/>
                <w:lang w:val="en-US"/>
              </w:rPr>
              <w:lastRenderedPageBreak/>
              <w:t xml:space="preserve">Review of results from </w:t>
            </w:r>
            <w:r w:rsidR="007A2354">
              <w:rPr>
                <w:szCs w:val="22"/>
                <w:lang w:val="en-US"/>
              </w:rPr>
              <w:t>contact groups</w:t>
            </w:r>
            <w:r w:rsidRPr="00A30F7A">
              <w:rPr>
                <w:szCs w:val="22"/>
                <w:lang w:val="en-US"/>
              </w:rPr>
              <w:t xml:space="preserve">: </w:t>
            </w:r>
          </w:p>
          <w:p w14:paraId="56AEF1FC" w14:textId="45EB38CF" w:rsidR="00B102D5" w:rsidRPr="00A30F7A" w:rsidRDefault="00B102D5" w:rsidP="004F651E">
            <w:pPr>
              <w:pStyle w:val="Para1"/>
              <w:numPr>
                <w:ilvl w:val="1"/>
                <w:numId w:val="26"/>
              </w:numPr>
              <w:ind w:left="747"/>
              <w:jc w:val="left"/>
              <w:rPr>
                <w:szCs w:val="22"/>
                <w:lang w:val="en-US"/>
              </w:rPr>
            </w:pPr>
            <w:r w:rsidRPr="00A30F7A">
              <w:rPr>
                <w:szCs w:val="22"/>
                <w:lang w:val="en-US"/>
              </w:rPr>
              <w:t>draft of the post-2020 global biodiversity framework</w:t>
            </w:r>
          </w:p>
          <w:p w14:paraId="569332CF" w14:textId="2E147797" w:rsidR="00B102D5" w:rsidRPr="003467C2" w:rsidRDefault="00B102D5" w:rsidP="004F651E">
            <w:pPr>
              <w:pStyle w:val="Para1"/>
              <w:numPr>
                <w:ilvl w:val="1"/>
                <w:numId w:val="26"/>
              </w:numPr>
              <w:ind w:left="747"/>
              <w:jc w:val="left"/>
              <w:rPr>
                <w:szCs w:val="22"/>
                <w:lang w:val="en-US"/>
              </w:rPr>
            </w:pPr>
            <w:r w:rsidRPr="00A30F7A">
              <w:rPr>
                <w:szCs w:val="22"/>
                <w:lang w:val="en-US"/>
              </w:rPr>
              <w:t>draft decision on digital sequence information on genetic resources</w:t>
            </w:r>
          </w:p>
          <w:p w14:paraId="57F18418" w14:textId="7CF7D3C7" w:rsidR="00B102D5" w:rsidRPr="002D1E9B" w:rsidRDefault="00B102D5" w:rsidP="004F651E">
            <w:pPr>
              <w:pStyle w:val="Para1"/>
              <w:jc w:val="left"/>
              <w:rPr>
                <w:szCs w:val="22"/>
              </w:rPr>
            </w:pPr>
            <w:r w:rsidRPr="002D1E9B">
              <w:rPr>
                <w:bCs/>
                <w:szCs w:val="22"/>
                <w:lang w:val="en-US"/>
              </w:rPr>
              <w:t>Items 6, 7 and 8.</w:t>
            </w:r>
            <w:r w:rsidRPr="002D1E9B">
              <w:rPr>
                <w:szCs w:val="22"/>
                <w:lang w:val="en-US"/>
              </w:rPr>
              <w:t xml:space="preserve"> Other matters, adoption of L doc</w:t>
            </w:r>
            <w:r w:rsidR="0061649B">
              <w:rPr>
                <w:szCs w:val="22"/>
                <w:lang w:val="en-US"/>
              </w:rPr>
              <w:t>uments</w:t>
            </w:r>
            <w:r w:rsidRPr="002D1E9B">
              <w:rPr>
                <w:szCs w:val="22"/>
                <w:lang w:val="en-US"/>
              </w:rPr>
              <w:t>, report and closing</w:t>
            </w:r>
          </w:p>
        </w:tc>
      </w:tr>
      <w:tr w:rsidR="00B102D5" w:rsidRPr="002E3898" w14:paraId="14FF5D74" w14:textId="77777777" w:rsidTr="00B102D5">
        <w:trPr>
          <w:cantSplit/>
          <w:trHeight w:val="1722"/>
        </w:trPr>
        <w:tc>
          <w:tcPr>
            <w:tcW w:w="846" w:type="dxa"/>
            <w:vMerge/>
            <w:shd w:val="clear" w:color="auto" w:fill="auto"/>
          </w:tcPr>
          <w:p w14:paraId="73B4FC3F" w14:textId="77777777" w:rsidR="00B102D5" w:rsidRPr="002D1E9B" w:rsidRDefault="00B102D5" w:rsidP="00B102D5">
            <w:pPr>
              <w:pStyle w:val="Para1"/>
              <w:spacing w:before="0" w:after="0"/>
              <w:jc w:val="left"/>
              <w:rPr>
                <w:szCs w:val="22"/>
              </w:rPr>
            </w:pPr>
          </w:p>
        </w:tc>
        <w:tc>
          <w:tcPr>
            <w:tcW w:w="5103" w:type="dxa"/>
            <w:gridSpan w:val="2"/>
            <w:tcBorders>
              <w:top w:val="dashSmallGap" w:sz="4" w:space="0" w:color="auto"/>
            </w:tcBorders>
            <w:shd w:val="clear" w:color="auto" w:fill="auto"/>
          </w:tcPr>
          <w:p w14:paraId="013DDF59" w14:textId="4A846D82" w:rsidR="00B102D5" w:rsidRPr="002D1E9B" w:rsidRDefault="00B102D5" w:rsidP="00B102D5">
            <w:pPr>
              <w:pStyle w:val="Para1"/>
              <w:spacing w:before="0" w:after="0"/>
              <w:jc w:val="left"/>
              <w:rPr>
                <w:bCs/>
                <w:szCs w:val="22"/>
              </w:rPr>
            </w:pPr>
            <w:r w:rsidRPr="002D1E9B">
              <w:rPr>
                <w:bCs/>
                <w:szCs w:val="22"/>
              </w:rPr>
              <w:t>CG</w:t>
            </w:r>
            <w:r w:rsidR="0061649B">
              <w:rPr>
                <w:bCs/>
                <w:szCs w:val="22"/>
              </w:rPr>
              <w:t>-</w:t>
            </w:r>
            <w:r w:rsidRPr="002D1E9B">
              <w:rPr>
                <w:bCs/>
                <w:szCs w:val="22"/>
              </w:rPr>
              <w:t>4</w:t>
            </w:r>
          </w:p>
          <w:p w14:paraId="26E00125" w14:textId="5569E393" w:rsidR="00B102D5" w:rsidRPr="002D1E9B" w:rsidRDefault="00B102D5" w:rsidP="00B102D5">
            <w:pPr>
              <w:pStyle w:val="Para1"/>
              <w:spacing w:before="0" w:after="0"/>
              <w:jc w:val="left"/>
              <w:rPr>
                <w:szCs w:val="22"/>
              </w:rPr>
            </w:pPr>
            <w:r w:rsidRPr="002D1E9B">
              <w:rPr>
                <w:szCs w:val="22"/>
              </w:rPr>
              <w:t>Targets 14, 15</w:t>
            </w:r>
            <w:r w:rsidR="0061649B">
              <w:rPr>
                <w:szCs w:val="22"/>
              </w:rPr>
              <w:t xml:space="preserve"> and</w:t>
            </w:r>
            <w:r w:rsidRPr="002D1E9B">
              <w:rPr>
                <w:szCs w:val="22"/>
              </w:rPr>
              <w:t xml:space="preserve"> 16</w:t>
            </w:r>
            <w:r w:rsidRPr="002D1E9B" w:rsidDel="00412308">
              <w:rPr>
                <w:szCs w:val="22"/>
              </w:rPr>
              <w:t xml:space="preserve"> </w:t>
            </w:r>
          </w:p>
          <w:p w14:paraId="3DAE0085" w14:textId="715249F1" w:rsidR="00B102D5" w:rsidRPr="002D1E9B" w:rsidRDefault="00B102D5" w:rsidP="00B102D5">
            <w:pPr>
              <w:pStyle w:val="Para1"/>
              <w:spacing w:before="0" w:after="0"/>
              <w:jc w:val="left"/>
              <w:rPr>
                <w:szCs w:val="22"/>
              </w:rPr>
            </w:pPr>
          </w:p>
        </w:tc>
        <w:tc>
          <w:tcPr>
            <w:tcW w:w="3821" w:type="dxa"/>
            <w:gridSpan w:val="2"/>
            <w:tcBorders>
              <w:top w:val="dashSmallGap" w:sz="4" w:space="0" w:color="auto"/>
            </w:tcBorders>
            <w:shd w:val="clear" w:color="auto" w:fill="auto"/>
          </w:tcPr>
          <w:p w14:paraId="5756C815" w14:textId="5A4C65F4" w:rsidR="00B102D5" w:rsidRPr="002D1E9B" w:rsidRDefault="00B102D5" w:rsidP="00B102D5">
            <w:pPr>
              <w:pStyle w:val="Para1"/>
              <w:spacing w:before="0" w:after="0"/>
              <w:jc w:val="left"/>
              <w:rPr>
                <w:bCs/>
                <w:szCs w:val="22"/>
              </w:rPr>
            </w:pPr>
            <w:r w:rsidRPr="002D1E9B">
              <w:rPr>
                <w:bCs/>
                <w:szCs w:val="22"/>
              </w:rPr>
              <w:t>CG</w:t>
            </w:r>
            <w:r w:rsidR="0061649B">
              <w:rPr>
                <w:bCs/>
                <w:szCs w:val="22"/>
              </w:rPr>
              <w:t>-</w:t>
            </w:r>
            <w:r w:rsidRPr="002D1E9B">
              <w:rPr>
                <w:szCs w:val="22"/>
              </w:rPr>
              <w:t>3</w:t>
            </w:r>
          </w:p>
          <w:p w14:paraId="018A33BD" w14:textId="3FF01C87" w:rsidR="00B102D5" w:rsidRPr="002D1E9B" w:rsidRDefault="00B102D5" w:rsidP="00B102D5">
            <w:pPr>
              <w:pStyle w:val="Para1"/>
              <w:spacing w:before="0" w:after="0"/>
              <w:jc w:val="left"/>
              <w:rPr>
                <w:szCs w:val="22"/>
              </w:rPr>
            </w:pPr>
            <w:r w:rsidRPr="002D1E9B">
              <w:rPr>
                <w:szCs w:val="22"/>
              </w:rPr>
              <w:t>Targets 9, 10</w:t>
            </w:r>
            <w:r w:rsidR="0061649B">
              <w:rPr>
                <w:szCs w:val="22"/>
              </w:rPr>
              <w:t xml:space="preserve"> and</w:t>
            </w:r>
            <w:r w:rsidRPr="002D1E9B">
              <w:rPr>
                <w:szCs w:val="22"/>
              </w:rPr>
              <w:t xml:space="preserve"> 11</w:t>
            </w:r>
          </w:p>
          <w:p w14:paraId="3746A3CC" w14:textId="5A9CA44B" w:rsidR="00B102D5" w:rsidRPr="002D1E9B" w:rsidRDefault="00B102D5" w:rsidP="00B102D5">
            <w:pPr>
              <w:pStyle w:val="Para1"/>
              <w:spacing w:before="0" w:after="0"/>
              <w:jc w:val="left"/>
              <w:rPr>
                <w:szCs w:val="22"/>
              </w:rPr>
            </w:pPr>
          </w:p>
        </w:tc>
        <w:tc>
          <w:tcPr>
            <w:tcW w:w="3594" w:type="dxa"/>
            <w:vMerge/>
            <w:shd w:val="clear" w:color="auto" w:fill="E2EFD9" w:themeFill="accent6" w:themeFillTint="33"/>
          </w:tcPr>
          <w:p w14:paraId="2C069E9B" w14:textId="77777777" w:rsidR="00B102D5" w:rsidRPr="002D1E9B" w:rsidRDefault="00B102D5" w:rsidP="00B102D5">
            <w:pPr>
              <w:pStyle w:val="Para1"/>
              <w:spacing w:before="0" w:after="0"/>
              <w:jc w:val="left"/>
              <w:rPr>
                <w:szCs w:val="22"/>
              </w:rPr>
            </w:pPr>
          </w:p>
        </w:tc>
      </w:tr>
    </w:tbl>
    <w:p w14:paraId="3D51E101" w14:textId="0FF2ABA6" w:rsidR="007846C3" w:rsidRDefault="007846C3">
      <w:pPr>
        <w:rPr>
          <w:snapToGrid w:val="0"/>
          <w:sz w:val="22"/>
          <w:szCs w:val="18"/>
          <w:lang w:val="en-GB" w:eastAsia="en-US"/>
        </w:rPr>
      </w:pPr>
    </w:p>
    <w:p w14:paraId="3A7621EB" w14:textId="4B1D9B19" w:rsidR="00AE7CE9" w:rsidRDefault="00A73CB0" w:rsidP="0027323F">
      <w:pPr>
        <w:jc w:val="center"/>
        <w:rPr>
          <w:snapToGrid w:val="0"/>
          <w:sz w:val="22"/>
          <w:szCs w:val="18"/>
          <w:lang w:val="en-GB" w:eastAsia="en-US"/>
        </w:rPr>
      </w:pPr>
      <w:r>
        <w:rPr>
          <w:snapToGrid w:val="0"/>
          <w:sz w:val="22"/>
          <w:szCs w:val="18"/>
          <w:lang w:val="en-GB" w:eastAsia="en-US"/>
        </w:rPr>
        <w:t>__________</w:t>
      </w:r>
    </w:p>
    <w:sectPr w:rsidR="00AE7CE9" w:rsidSect="00597DF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B20D88" w14:textId="77777777" w:rsidR="0012691C" w:rsidRDefault="0012691C" w:rsidP="00AF3209">
      <w:r>
        <w:separator/>
      </w:r>
    </w:p>
  </w:endnote>
  <w:endnote w:type="continuationSeparator" w:id="0">
    <w:p w14:paraId="6CE83FB4" w14:textId="77777777" w:rsidR="0012691C" w:rsidRDefault="0012691C" w:rsidP="00AF3209">
      <w:r>
        <w:continuationSeparator/>
      </w:r>
    </w:p>
  </w:endnote>
  <w:endnote w:type="continuationNotice" w:id="1">
    <w:p w14:paraId="5D6DD3BA" w14:textId="77777777" w:rsidR="0012691C" w:rsidRDefault="001269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3A1EA3" w14:textId="77777777" w:rsidR="0012691C" w:rsidRDefault="0012691C" w:rsidP="00AF3209">
      <w:r>
        <w:separator/>
      </w:r>
    </w:p>
  </w:footnote>
  <w:footnote w:type="continuationSeparator" w:id="0">
    <w:p w14:paraId="294A7683" w14:textId="77777777" w:rsidR="0012691C" w:rsidRDefault="0012691C" w:rsidP="00AF3209">
      <w:r>
        <w:continuationSeparator/>
      </w:r>
    </w:p>
  </w:footnote>
  <w:footnote w:type="continuationNotice" w:id="1">
    <w:p w14:paraId="343F9F79" w14:textId="77777777" w:rsidR="0012691C" w:rsidRDefault="0012691C"/>
  </w:footnote>
  <w:footnote w:id="2">
    <w:p w14:paraId="5E6F2180" w14:textId="2F4BCC75" w:rsidR="001361D6" w:rsidRDefault="001361D6">
      <w:pPr>
        <w:pStyle w:val="FootnoteText"/>
      </w:pPr>
      <w:r>
        <w:rPr>
          <w:rStyle w:val="FootnoteReference"/>
        </w:rPr>
        <w:t>*</w:t>
      </w:r>
      <w:r>
        <w:t xml:space="preserve"> CBD/WG2020/</w:t>
      </w:r>
      <w:r w:rsidR="002A2F29">
        <w:t>5</w:t>
      </w:r>
      <w:r>
        <w:t>/1.</w:t>
      </w:r>
    </w:p>
  </w:footnote>
  <w:footnote w:id="3">
    <w:p w14:paraId="2AAE0CD9" w14:textId="4D84D151" w:rsidR="0091026F" w:rsidRPr="00487F75" w:rsidRDefault="0091026F" w:rsidP="0091026F">
      <w:pPr>
        <w:pStyle w:val="FootnoteText"/>
      </w:pPr>
      <w:r>
        <w:rPr>
          <w:rStyle w:val="FootnoteReference"/>
        </w:rPr>
        <w:footnoteRef/>
      </w:r>
      <w:r>
        <w:t xml:space="preserve"> See notification </w:t>
      </w:r>
      <w:hyperlink r:id="rId1" w:history="1">
        <w:r w:rsidRPr="00B963CD">
          <w:rPr>
            <w:rStyle w:val="Hyperlink"/>
          </w:rPr>
          <w:t>2022-051</w:t>
        </w:r>
      </w:hyperlink>
      <w:r w:rsidRPr="008A0F4B">
        <w:rPr>
          <w:rStyle w:val="Hyperlink"/>
        </w:rPr>
        <w:t>, dated 23 August 2022.</w:t>
      </w:r>
      <w:r w:rsidRPr="00D07BF9">
        <w:t xml:space="preserve"> </w:t>
      </w:r>
    </w:p>
  </w:footnote>
  <w:footnote w:id="4">
    <w:p w14:paraId="722FA277" w14:textId="065BE134" w:rsidR="0091026F" w:rsidRPr="005E482D" w:rsidRDefault="0091026F" w:rsidP="0091026F">
      <w:pPr>
        <w:pStyle w:val="FootnoteText"/>
        <w:rPr>
          <w:lang w:val="en-GB"/>
        </w:rPr>
      </w:pPr>
      <w:r>
        <w:rPr>
          <w:rStyle w:val="FootnoteReference"/>
        </w:rPr>
        <w:footnoteRef/>
      </w:r>
      <w:r>
        <w:t xml:space="preserve"> The report of this meeting was made available at </w:t>
      </w:r>
      <w:hyperlink r:id="rId2" w:history="1">
        <w:r w:rsidRPr="00995BD7">
          <w:rPr>
            <w:rStyle w:val="Hyperlink"/>
          </w:rPr>
          <w:t>https://www.cbd.int/meetings/POST2020-OM-2022-01</w:t>
        </w:r>
      </w:hyperlink>
      <w:r>
        <w:t xml:space="preserve">. </w:t>
      </w:r>
      <w:r w:rsidR="00994ED2">
        <w:t>T</w:t>
      </w:r>
      <w:r w:rsidR="00994ED2" w:rsidRPr="00994ED2">
        <w:t>he key outcomes of the meeting of the Informal Group are available in the six languages of the United Nations in document CBD/WG2020/5/2.</w:t>
      </w:r>
    </w:p>
  </w:footnote>
  <w:footnote w:id="5">
    <w:p w14:paraId="66C2EC06" w14:textId="4858B87B" w:rsidR="00F2499C" w:rsidRPr="002D1E9B" w:rsidRDefault="00F2499C">
      <w:pPr>
        <w:pStyle w:val="FootnoteText"/>
        <w:rPr>
          <w:lang w:val="en-GB"/>
        </w:rPr>
      </w:pPr>
      <w:r>
        <w:rPr>
          <w:rStyle w:val="FootnoteReference"/>
        </w:rPr>
        <w:footnoteRef/>
      </w:r>
      <w:r>
        <w:t xml:space="preserve"> </w:t>
      </w:r>
      <w:r>
        <w:rPr>
          <w:lang w:val="en-GB"/>
        </w:rPr>
        <w:t xml:space="preserve">The indicators are listed in the tables annexed to the draft decision under agenda item 9B of the Conference of the Parties (see CBD/COP/15/2).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FE4E8" w14:textId="6CE57B55" w:rsidR="003063AC" w:rsidRPr="000D4B0F" w:rsidRDefault="0012691C" w:rsidP="001361D6">
    <w:pPr>
      <w:ind w:right="6930"/>
      <w:rPr>
        <w:sz w:val="22"/>
        <w:szCs w:val="22"/>
        <w:lang w:val="en-GB"/>
      </w:rPr>
    </w:pPr>
    <w:sdt>
      <w:sdtPr>
        <w:rPr>
          <w:sz w:val="22"/>
          <w:szCs w:val="22"/>
          <w:lang w:val="en-GB"/>
        </w:rPr>
        <w:alias w:val="Subject"/>
        <w:tag w:val=""/>
        <w:id w:val="-336472025"/>
        <w:placeholder>
          <w:docPart w:val="7B84378D1CAA4E77B574D3ADA3BB824B"/>
        </w:placeholder>
        <w:dataBinding w:prefixMappings="xmlns:ns0='http://purl.org/dc/elements/1.1/' xmlns:ns1='http://schemas.openxmlformats.org/package/2006/metadata/core-properties' " w:xpath="/ns1:coreProperties[1]/ns0:subject[1]" w:storeItemID="{6C3C8BC8-F283-45AE-878A-BAB7291924A1}"/>
        <w:text/>
      </w:sdtPr>
      <w:sdtEndPr>
        <w:rPr>
          <w:lang w:val="en-US"/>
        </w:rPr>
      </w:sdtEndPr>
      <w:sdtContent>
        <w:r w:rsidR="008C4AA2">
          <w:rPr>
            <w:sz w:val="22"/>
            <w:szCs w:val="22"/>
            <w:lang w:val="en-GB"/>
          </w:rPr>
          <w:t>CBD/WG2020/5/1/Add.2</w:t>
        </w:r>
      </w:sdtContent>
    </w:sdt>
  </w:p>
  <w:p w14:paraId="4E3D54E6" w14:textId="001E7ED9" w:rsidR="003063AC" w:rsidRPr="000D4B0F" w:rsidRDefault="003063AC" w:rsidP="000D4B0F">
    <w:pPr>
      <w:pStyle w:val="Header"/>
      <w:spacing w:after="240"/>
      <w:ind w:right="7715"/>
      <w:rPr>
        <w:sz w:val="22"/>
        <w:szCs w:val="22"/>
        <w:lang w:val="en-GB"/>
      </w:rPr>
    </w:pPr>
    <w:r w:rsidRPr="000D4B0F">
      <w:rPr>
        <w:sz w:val="22"/>
        <w:szCs w:val="22"/>
        <w:lang w:val="en-GB"/>
      </w:rPr>
      <w:t xml:space="preserve">Page </w:t>
    </w:r>
    <w:r w:rsidRPr="000D4B0F">
      <w:rPr>
        <w:sz w:val="22"/>
        <w:szCs w:val="22"/>
        <w:lang w:val="en-GB"/>
      </w:rPr>
      <w:fldChar w:fldCharType="begin"/>
    </w:r>
    <w:r w:rsidRPr="000D4B0F">
      <w:rPr>
        <w:sz w:val="22"/>
        <w:szCs w:val="22"/>
        <w:lang w:val="en-GB"/>
      </w:rPr>
      <w:instrText xml:space="preserve"> PAGE   \* MERGEFORMAT </w:instrText>
    </w:r>
    <w:r w:rsidRPr="000D4B0F">
      <w:rPr>
        <w:sz w:val="22"/>
        <w:szCs w:val="22"/>
        <w:lang w:val="en-GB"/>
      </w:rPr>
      <w:fldChar w:fldCharType="separate"/>
    </w:r>
    <w:r w:rsidR="00E75E2C">
      <w:rPr>
        <w:noProof/>
        <w:sz w:val="22"/>
        <w:szCs w:val="22"/>
        <w:lang w:val="en-GB"/>
      </w:rPr>
      <w:t>2</w:t>
    </w:r>
    <w:r w:rsidRPr="000D4B0F">
      <w:rPr>
        <w:sz w:val="22"/>
        <w:szCs w:val="22"/>
        <w:lang w:val="en-GB"/>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2FB8DA" w14:textId="162D8C15" w:rsidR="003063AC" w:rsidRPr="00C10330" w:rsidRDefault="0012691C" w:rsidP="000923B4">
    <w:pPr>
      <w:ind w:left="7020"/>
      <w:jc w:val="right"/>
      <w:rPr>
        <w:sz w:val="22"/>
        <w:szCs w:val="22"/>
      </w:rPr>
    </w:pPr>
    <w:sdt>
      <w:sdtPr>
        <w:rPr>
          <w:sz w:val="22"/>
          <w:szCs w:val="22"/>
        </w:rPr>
        <w:alias w:val="Subject"/>
        <w:tag w:val=""/>
        <w:id w:val="1355160659"/>
        <w:placeholder>
          <w:docPart w:val="5FBCBA1720D24C22BEE1301592479577"/>
        </w:placeholder>
        <w:dataBinding w:prefixMappings="xmlns:ns0='http://purl.org/dc/elements/1.1/' xmlns:ns1='http://schemas.openxmlformats.org/package/2006/metadata/core-properties' " w:xpath="/ns1:coreProperties[1]/ns0:subject[1]" w:storeItemID="{6C3C8BC8-F283-45AE-878A-BAB7291924A1}"/>
        <w:text/>
      </w:sdtPr>
      <w:sdtEndPr/>
      <w:sdtContent>
        <w:r w:rsidR="003063AC">
          <w:rPr>
            <w:sz w:val="22"/>
            <w:szCs w:val="22"/>
          </w:rPr>
          <w:t>CBD/WG2020/</w:t>
        </w:r>
        <w:r w:rsidR="008C4AA2">
          <w:rPr>
            <w:sz w:val="22"/>
            <w:szCs w:val="22"/>
          </w:rPr>
          <w:t>5</w:t>
        </w:r>
        <w:r w:rsidR="003063AC">
          <w:rPr>
            <w:sz w:val="22"/>
            <w:szCs w:val="22"/>
          </w:rPr>
          <w:t>/1/Add.2</w:t>
        </w:r>
      </w:sdtContent>
    </w:sdt>
  </w:p>
  <w:p w14:paraId="5BD37F20" w14:textId="04D6C671" w:rsidR="003063AC" w:rsidRPr="000D4B0F" w:rsidRDefault="003063AC" w:rsidP="000D4B0F">
    <w:pPr>
      <w:pStyle w:val="Header"/>
      <w:tabs>
        <w:tab w:val="clear" w:pos="4680"/>
        <w:tab w:val="clear" w:pos="9360"/>
      </w:tabs>
      <w:spacing w:after="240"/>
      <w:ind w:left="7938"/>
      <w:jc w:val="right"/>
      <w:rPr>
        <w:sz w:val="22"/>
        <w:szCs w:val="22"/>
      </w:rPr>
    </w:pPr>
    <w:r w:rsidRPr="000D4B0F">
      <w:rPr>
        <w:sz w:val="22"/>
        <w:szCs w:val="22"/>
      </w:rPr>
      <w:t xml:space="preserve">Page </w:t>
    </w:r>
    <w:r w:rsidRPr="000D4B0F">
      <w:rPr>
        <w:sz w:val="22"/>
        <w:szCs w:val="22"/>
      </w:rPr>
      <w:fldChar w:fldCharType="begin"/>
    </w:r>
    <w:r w:rsidRPr="000D4B0F">
      <w:rPr>
        <w:sz w:val="22"/>
        <w:szCs w:val="22"/>
      </w:rPr>
      <w:instrText xml:space="preserve"> PAGE   \* MERGEFORMAT </w:instrText>
    </w:r>
    <w:r w:rsidRPr="000D4B0F">
      <w:rPr>
        <w:sz w:val="22"/>
        <w:szCs w:val="22"/>
      </w:rPr>
      <w:fldChar w:fldCharType="separate"/>
    </w:r>
    <w:r w:rsidR="00E75E2C">
      <w:rPr>
        <w:noProof/>
        <w:sz w:val="22"/>
        <w:szCs w:val="22"/>
      </w:rPr>
      <w:t>7</w:t>
    </w:r>
    <w:r w:rsidRPr="000D4B0F">
      <w:rPr>
        <w:noProof/>
        <w:sz w:val="22"/>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6057BB"/>
    <w:multiLevelType w:val="multilevel"/>
    <w:tmpl w:val="CD0A7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23C3F8B"/>
    <w:multiLevelType w:val="multilevel"/>
    <w:tmpl w:val="DB88849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30C63A1"/>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14605F52"/>
    <w:multiLevelType w:val="hybridMultilevel"/>
    <w:tmpl w:val="11A8ADF6"/>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386E58D6">
      <w:start w:val="1"/>
      <w:numFmt w:val="lowerRoman"/>
      <w:lvlText w:val="(%3)"/>
      <w:lvlJc w:val="left"/>
      <w:pPr>
        <w:ind w:left="2520" w:hanging="360"/>
      </w:pPr>
      <w:rPr>
        <w:rFont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1ABA0CCD"/>
    <w:multiLevelType w:val="multilevel"/>
    <w:tmpl w:val="AF5853C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E670517"/>
    <w:multiLevelType w:val="hybridMultilevel"/>
    <w:tmpl w:val="DC460914"/>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E7D45E2"/>
    <w:multiLevelType w:val="hybridMultilevel"/>
    <w:tmpl w:val="86B2CB04"/>
    <w:lvl w:ilvl="0" w:tplc="E44CC6EC">
      <w:start w:val="1"/>
      <w:numFmt w:val="upperRoman"/>
      <w:lvlText w:val="%1."/>
      <w:lvlJc w:val="left"/>
      <w:pPr>
        <w:ind w:left="3556"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1FC631B5"/>
    <w:multiLevelType w:val="hybridMultilevel"/>
    <w:tmpl w:val="3F0E8C2E"/>
    <w:lvl w:ilvl="0" w:tplc="563C966E">
      <w:start w:val="1"/>
      <w:numFmt w:val="decimal"/>
      <w:lvlText w:val="%1."/>
      <w:lvlJc w:val="left"/>
      <w:pPr>
        <w:tabs>
          <w:tab w:val="num" w:pos="720"/>
        </w:tabs>
        <w:ind w:left="720" w:hanging="360"/>
      </w:pPr>
    </w:lvl>
    <w:lvl w:ilvl="1" w:tplc="71FAFD1E">
      <w:start w:val="1"/>
      <w:numFmt w:val="decimal"/>
      <w:lvlText w:val="%2."/>
      <w:lvlJc w:val="left"/>
      <w:pPr>
        <w:tabs>
          <w:tab w:val="num" w:pos="1440"/>
        </w:tabs>
        <w:ind w:left="1440" w:hanging="360"/>
      </w:pPr>
    </w:lvl>
    <w:lvl w:ilvl="2" w:tplc="EAFED5EA" w:tentative="1">
      <w:start w:val="1"/>
      <w:numFmt w:val="decimal"/>
      <w:lvlText w:val="%3."/>
      <w:lvlJc w:val="left"/>
      <w:pPr>
        <w:tabs>
          <w:tab w:val="num" w:pos="2160"/>
        </w:tabs>
        <w:ind w:left="2160" w:hanging="360"/>
      </w:pPr>
    </w:lvl>
    <w:lvl w:ilvl="3" w:tplc="24624360" w:tentative="1">
      <w:start w:val="1"/>
      <w:numFmt w:val="decimal"/>
      <w:lvlText w:val="%4."/>
      <w:lvlJc w:val="left"/>
      <w:pPr>
        <w:tabs>
          <w:tab w:val="num" w:pos="2880"/>
        </w:tabs>
        <w:ind w:left="2880" w:hanging="360"/>
      </w:pPr>
    </w:lvl>
    <w:lvl w:ilvl="4" w:tplc="4066F262" w:tentative="1">
      <w:start w:val="1"/>
      <w:numFmt w:val="decimal"/>
      <w:lvlText w:val="%5."/>
      <w:lvlJc w:val="left"/>
      <w:pPr>
        <w:tabs>
          <w:tab w:val="num" w:pos="3600"/>
        </w:tabs>
        <w:ind w:left="3600" w:hanging="360"/>
      </w:pPr>
    </w:lvl>
    <w:lvl w:ilvl="5" w:tplc="515240F2" w:tentative="1">
      <w:start w:val="1"/>
      <w:numFmt w:val="decimal"/>
      <w:lvlText w:val="%6."/>
      <w:lvlJc w:val="left"/>
      <w:pPr>
        <w:tabs>
          <w:tab w:val="num" w:pos="4320"/>
        </w:tabs>
        <w:ind w:left="4320" w:hanging="360"/>
      </w:pPr>
    </w:lvl>
    <w:lvl w:ilvl="6" w:tplc="0F126C34" w:tentative="1">
      <w:start w:val="1"/>
      <w:numFmt w:val="decimal"/>
      <w:lvlText w:val="%7."/>
      <w:lvlJc w:val="left"/>
      <w:pPr>
        <w:tabs>
          <w:tab w:val="num" w:pos="5040"/>
        </w:tabs>
        <w:ind w:left="5040" w:hanging="360"/>
      </w:pPr>
    </w:lvl>
    <w:lvl w:ilvl="7" w:tplc="5FD6152C" w:tentative="1">
      <w:start w:val="1"/>
      <w:numFmt w:val="decimal"/>
      <w:lvlText w:val="%8."/>
      <w:lvlJc w:val="left"/>
      <w:pPr>
        <w:tabs>
          <w:tab w:val="num" w:pos="5760"/>
        </w:tabs>
        <w:ind w:left="5760" w:hanging="360"/>
      </w:pPr>
    </w:lvl>
    <w:lvl w:ilvl="8" w:tplc="B2560E92" w:tentative="1">
      <w:start w:val="1"/>
      <w:numFmt w:val="decimal"/>
      <w:lvlText w:val="%9."/>
      <w:lvlJc w:val="left"/>
      <w:pPr>
        <w:tabs>
          <w:tab w:val="num" w:pos="6480"/>
        </w:tabs>
        <w:ind w:left="6480" w:hanging="360"/>
      </w:pPr>
    </w:lvl>
  </w:abstractNum>
  <w:abstractNum w:abstractNumId="8" w15:restartNumberingAfterBreak="0">
    <w:nsid w:val="27E70CF2"/>
    <w:multiLevelType w:val="hybridMultilevel"/>
    <w:tmpl w:val="921A9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2A391F"/>
    <w:multiLevelType w:val="hybridMultilevel"/>
    <w:tmpl w:val="56C8B892"/>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0" w15:restartNumberingAfterBreak="0">
    <w:nsid w:val="30EA2CA5"/>
    <w:multiLevelType w:val="hybridMultilevel"/>
    <w:tmpl w:val="FCC81A3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1C750CC"/>
    <w:multiLevelType w:val="hybridMultilevel"/>
    <w:tmpl w:val="C87AA9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1D7377A"/>
    <w:multiLevelType w:val="hybridMultilevel"/>
    <w:tmpl w:val="20863B6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5B051DD"/>
    <w:multiLevelType w:val="hybridMultilevel"/>
    <w:tmpl w:val="91BC6496"/>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39676C19"/>
    <w:multiLevelType w:val="multilevel"/>
    <w:tmpl w:val="B4966E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428D6555"/>
    <w:multiLevelType w:val="hybridMultilevel"/>
    <w:tmpl w:val="7604FDA6"/>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45F166C5"/>
    <w:multiLevelType w:val="hybridMultilevel"/>
    <w:tmpl w:val="1898BCE0"/>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8FA6C7A"/>
    <w:multiLevelType w:val="hybridMultilevel"/>
    <w:tmpl w:val="AA703760"/>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4E0442B4"/>
    <w:multiLevelType w:val="multilevel"/>
    <w:tmpl w:val="371CBFCC"/>
    <w:lvl w:ilvl="0">
      <w:start w:val="1"/>
      <w:numFmt w:val="decimal"/>
      <w:lvlText w:val="%1."/>
      <w:lvlJc w:val="left"/>
      <w:pPr>
        <w:tabs>
          <w:tab w:val="num" w:pos="360"/>
        </w:tabs>
        <w:ind w:left="0" w:firstLine="0"/>
      </w:pPr>
      <w:rPr>
        <w:rFonts w:ascii="Times New Roman" w:hAnsi="Times New Roman" w:hint="default"/>
        <w:b w:val="0"/>
        <w:i w:val="0"/>
        <w:sz w:val="22"/>
        <w:lang w:val="en-US"/>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4E6540F0"/>
    <w:multiLevelType w:val="hybridMultilevel"/>
    <w:tmpl w:val="6F72FC1E"/>
    <w:lvl w:ilvl="0" w:tplc="D3B8EF78">
      <w:start w:val="1"/>
      <w:numFmt w:val="upperRoman"/>
      <w:lvlText w:val="%1."/>
      <w:lvlJc w:val="left"/>
      <w:pPr>
        <w:ind w:left="1080" w:hanging="720"/>
      </w:pPr>
      <w:rPr>
        <w:rFonts w:hint="default"/>
        <w:b/>
        <w:bCs w:val="0"/>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ED45648"/>
    <w:multiLevelType w:val="hybridMultilevel"/>
    <w:tmpl w:val="8AFA44D6"/>
    <w:lvl w:ilvl="0" w:tplc="08090001">
      <w:start w:val="1"/>
      <w:numFmt w:val="bullet"/>
      <w:lvlText w:val=""/>
      <w:lvlJc w:val="left"/>
      <w:pPr>
        <w:ind w:left="778" w:hanging="360"/>
      </w:pPr>
      <w:rPr>
        <w:rFonts w:ascii="Symbol" w:hAnsi="Symbol" w:hint="default"/>
      </w:rPr>
    </w:lvl>
    <w:lvl w:ilvl="1" w:tplc="08090003" w:tentative="1">
      <w:start w:val="1"/>
      <w:numFmt w:val="bullet"/>
      <w:lvlText w:val="o"/>
      <w:lvlJc w:val="left"/>
      <w:pPr>
        <w:ind w:left="1498" w:hanging="360"/>
      </w:pPr>
      <w:rPr>
        <w:rFonts w:ascii="Courier New" w:hAnsi="Courier New" w:cs="Courier New" w:hint="default"/>
      </w:rPr>
    </w:lvl>
    <w:lvl w:ilvl="2" w:tplc="08090005" w:tentative="1">
      <w:start w:val="1"/>
      <w:numFmt w:val="bullet"/>
      <w:lvlText w:val=""/>
      <w:lvlJc w:val="left"/>
      <w:pPr>
        <w:ind w:left="2218" w:hanging="360"/>
      </w:pPr>
      <w:rPr>
        <w:rFonts w:ascii="Wingdings" w:hAnsi="Wingdings" w:hint="default"/>
      </w:rPr>
    </w:lvl>
    <w:lvl w:ilvl="3" w:tplc="08090001" w:tentative="1">
      <w:start w:val="1"/>
      <w:numFmt w:val="bullet"/>
      <w:lvlText w:val=""/>
      <w:lvlJc w:val="left"/>
      <w:pPr>
        <w:ind w:left="2938" w:hanging="360"/>
      </w:pPr>
      <w:rPr>
        <w:rFonts w:ascii="Symbol" w:hAnsi="Symbol" w:hint="default"/>
      </w:rPr>
    </w:lvl>
    <w:lvl w:ilvl="4" w:tplc="08090003" w:tentative="1">
      <w:start w:val="1"/>
      <w:numFmt w:val="bullet"/>
      <w:lvlText w:val="o"/>
      <w:lvlJc w:val="left"/>
      <w:pPr>
        <w:ind w:left="3658" w:hanging="360"/>
      </w:pPr>
      <w:rPr>
        <w:rFonts w:ascii="Courier New" w:hAnsi="Courier New" w:cs="Courier New" w:hint="default"/>
      </w:rPr>
    </w:lvl>
    <w:lvl w:ilvl="5" w:tplc="08090005" w:tentative="1">
      <w:start w:val="1"/>
      <w:numFmt w:val="bullet"/>
      <w:lvlText w:val=""/>
      <w:lvlJc w:val="left"/>
      <w:pPr>
        <w:ind w:left="4378" w:hanging="360"/>
      </w:pPr>
      <w:rPr>
        <w:rFonts w:ascii="Wingdings" w:hAnsi="Wingdings" w:hint="default"/>
      </w:rPr>
    </w:lvl>
    <w:lvl w:ilvl="6" w:tplc="08090001" w:tentative="1">
      <w:start w:val="1"/>
      <w:numFmt w:val="bullet"/>
      <w:lvlText w:val=""/>
      <w:lvlJc w:val="left"/>
      <w:pPr>
        <w:ind w:left="5098" w:hanging="360"/>
      </w:pPr>
      <w:rPr>
        <w:rFonts w:ascii="Symbol" w:hAnsi="Symbol" w:hint="default"/>
      </w:rPr>
    </w:lvl>
    <w:lvl w:ilvl="7" w:tplc="08090003" w:tentative="1">
      <w:start w:val="1"/>
      <w:numFmt w:val="bullet"/>
      <w:lvlText w:val="o"/>
      <w:lvlJc w:val="left"/>
      <w:pPr>
        <w:ind w:left="5818" w:hanging="360"/>
      </w:pPr>
      <w:rPr>
        <w:rFonts w:ascii="Courier New" w:hAnsi="Courier New" w:cs="Courier New" w:hint="default"/>
      </w:rPr>
    </w:lvl>
    <w:lvl w:ilvl="8" w:tplc="08090005" w:tentative="1">
      <w:start w:val="1"/>
      <w:numFmt w:val="bullet"/>
      <w:lvlText w:val=""/>
      <w:lvlJc w:val="left"/>
      <w:pPr>
        <w:ind w:left="6538" w:hanging="360"/>
      </w:pPr>
      <w:rPr>
        <w:rFonts w:ascii="Wingdings" w:hAnsi="Wingdings" w:hint="default"/>
      </w:rPr>
    </w:lvl>
  </w:abstractNum>
  <w:abstractNum w:abstractNumId="21" w15:restartNumberingAfterBreak="0">
    <w:nsid w:val="50CE2AE8"/>
    <w:multiLevelType w:val="hybridMultilevel"/>
    <w:tmpl w:val="74F668CA"/>
    <w:lvl w:ilvl="0" w:tplc="E3E464E0">
      <w:start w:val="1"/>
      <w:numFmt w:val="lowerLetter"/>
      <w:lvlText w:val="(%1)"/>
      <w:lvlJc w:val="left"/>
      <w:pPr>
        <w:ind w:left="1919" w:hanging="360"/>
      </w:pPr>
      <w:rPr>
        <w:rFonts w:hint="default"/>
      </w:rPr>
    </w:lvl>
    <w:lvl w:ilvl="1" w:tplc="04090003">
      <w:start w:val="1"/>
      <w:numFmt w:val="bullet"/>
      <w:lvlText w:val="o"/>
      <w:lvlJc w:val="left"/>
      <w:pPr>
        <w:ind w:left="1800" w:hanging="360"/>
      </w:pPr>
      <w:rPr>
        <w:rFonts w:ascii="Courier New" w:hAnsi="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585B521F"/>
    <w:multiLevelType w:val="hybridMultilevel"/>
    <w:tmpl w:val="6A34CC36"/>
    <w:lvl w:ilvl="0" w:tplc="1009000F">
      <w:start w:val="1"/>
      <w:numFmt w:val="decimal"/>
      <w:lvlText w:val="%1."/>
      <w:lvlJc w:val="left"/>
      <w:pPr>
        <w:ind w:left="2520" w:hanging="360"/>
      </w:pPr>
    </w:lvl>
    <w:lvl w:ilvl="1" w:tplc="10090019">
      <w:start w:val="1"/>
      <w:numFmt w:val="lowerLetter"/>
      <w:lvlText w:val="%2."/>
      <w:lvlJc w:val="left"/>
      <w:pPr>
        <w:ind w:left="3240" w:hanging="360"/>
      </w:p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23" w15:restartNumberingAfterBreak="0">
    <w:nsid w:val="586279C8"/>
    <w:multiLevelType w:val="hybridMultilevel"/>
    <w:tmpl w:val="6B423238"/>
    <w:lvl w:ilvl="0" w:tplc="4F2CC258">
      <w:start w:val="26"/>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89C1093"/>
    <w:multiLevelType w:val="hybridMultilevel"/>
    <w:tmpl w:val="F7D8CD9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5B64292"/>
    <w:multiLevelType w:val="hybridMultilevel"/>
    <w:tmpl w:val="E686557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D25052B"/>
    <w:multiLevelType w:val="hybridMultilevel"/>
    <w:tmpl w:val="E276578C"/>
    <w:lvl w:ilvl="0" w:tplc="1D6880B6">
      <w:start w:val="1"/>
      <w:numFmt w:val="decimal"/>
      <w:lvlText w:val="%1."/>
      <w:lvlJc w:val="left"/>
      <w:pPr>
        <w:tabs>
          <w:tab w:val="num" w:pos="360"/>
        </w:tabs>
        <w:ind w:left="360" w:hanging="360"/>
      </w:pPr>
    </w:lvl>
    <w:lvl w:ilvl="1" w:tplc="52945144">
      <w:start w:val="1"/>
      <w:numFmt w:val="decimal"/>
      <w:lvlText w:val="%2."/>
      <w:lvlJc w:val="left"/>
      <w:pPr>
        <w:tabs>
          <w:tab w:val="num" w:pos="1080"/>
        </w:tabs>
        <w:ind w:left="1080" w:hanging="360"/>
      </w:pPr>
    </w:lvl>
    <w:lvl w:ilvl="2" w:tplc="F394340E">
      <w:start w:val="1"/>
      <w:numFmt w:val="decimal"/>
      <w:lvlText w:val="%3."/>
      <w:lvlJc w:val="left"/>
      <w:pPr>
        <w:tabs>
          <w:tab w:val="num" w:pos="1800"/>
        </w:tabs>
        <w:ind w:left="1800" w:hanging="360"/>
      </w:pPr>
    </w:lvl>
    <w:lvl w:ilvl="3" w:tplc="522A769C">
      <w:numFmt w:val="bullet"/>
      <w:lvlText w:val="–"/>
      <w:lvlJc w:val="left"/>
      <w:pPr>
        <w:tabs>
          <w:tab w:val="num" w:pos="2520"/>
        </w:tabs>
        <w:ind w:left="2520" w:hanging="360"/>
      </w:pPr>
      <w:rPr>
        <w:rFonts w:ascii="Arial" w:hAnsi="Arial" w:hint="default"/>
      </w:rPr>
    </w:lvl>
    <w:lvl w:ilvl="4" w:tplc="C6BCB2E6" w:tentative="1">
      <w:start w:val="1"/>
      <w:numFmt w:val="decimal"/>
      <w:lvlText w:val="%5."/>
      <w:lvlJc w:val="left"/>
      <w:pPr>
        <w:tabs>
          <w:tab w:val="num" w:pos="3240"/>
        </w:tabs>
        <w:ind w:left="3240" w:hanging="360"/>
      </w:pPr>
    </w:lvl>
    <w:lvl w:ilvl="5" w:tplc="8FAA0CA6" w:tentative="1">
      <w:start w:val="1"/>
      <w:numFmt w:val="decimal"/>
      <w:lvlText w:val="%6."/>
      <w:lvlJc w:val="left"/>
      <w:pPr>
        <w:tabs>
          <w:tab w:val="num" w:pos="3960"/>
        </w:tabs>
        <w:ind w:left="3960" w:hanging="360"/>
      </w:pPr>
    </w:lvl>
    <w:lvl w:ilvl="6" w:tplc="77FA2DBA" w:tentative="1">
      <w:start w:val="1"/>
      <w:numFmt w:val="decimal"/>
      <w:lvlText w:val="%7."/>
      <w:lvlJc w:val="left"/>
      <w:pPr>
        <w:tabs>
          <w:tab w:val="num" w:pos="4680"/>
        </w:tabs>
        <w:ind w:left="4680" w:hanging="360"/>
      </w:pPr>
    </w:lvl>
    <w:lvl w:ilvl="7" w:tplc="A1224502" w:tentative="1">
      <w:start w:val="1"/>
      <w:numFmt w:val="decimal"/>
      <w:lvlText w:val="%8."/>
      <w:lvlJc w:val="left"/>
      <w:pPr>
        <w:tabs>
          <w:tab w:val="num" w:pos="5400"/>
        </w:tabs>
        <w:ind w:left="5400" w:hanging="360"/>
      </w:pPr>
    </w:lvl>
    <w:lvl w:ilvl="8" w:tplc="C7941390" w:tentative="1">
      <w:start w:val="1"/>
      <w:numFmt w:val="decimal"/>
      <w:lvlText w:val="%9."/>
      <w:lvlJc w:val="left"/>
      <w:pPr>
        <w:tabs>
          <w:tab w:val="num" w:pos="6120"/>
        </w:tabs>
        <w:ind w:left="6120" w:hanging="360"/>
      </w:pPr>
    </w:lvl>
  </w:abstractNum>
  <w:num w:numId="1">
    <w:abstractNumId w:val="19"/>
  </w:num>
  <w:num w:numId="2">
    <w:abstractNumId w:val="18"/>
  </w:num>
  <w:num w:numId="3">
    <w:abstractNumId w:val="4"/>
  </w:num>
  <w:num w:numId="4">
    <w:abstractNumId w:val="6"/>
  </w:num>
  <w:num w:numId="5">
    <w:abstractNumId w:val="3"/>
  </w:num>
  <w:num w:numId="6">
    <w:abstractNumId w:val="21"/>
  </w:num>
  <w:num w:numId="7">
    <w:abstractNumId w:val="22"/>
  </w:num>
  <w:num w:numId="8">
    <w:abstractNumId w:val="14"/>
  </w:num>
  <w:num w:numId="9">
    <w:abstractNumId w:val="1"/>
  </w:num>
  <w:num w:numId="10">
    <w:abstractNumId w:val="25"/>
  </w:num>
  <w:num w:numId="11">
    <w:abstractNumId w:val="24"/>
  </w:num>
  <w:num w:numId="12">
    <w:abstractNumId w:val="7"/>
  </w:num>
  <w:num w:numId="13">
    <w:abstractNumId w:val="16"/>
  </w:num>
  <w:num w:numId="14">
    <w:abstractNumId w:val="5"/>
  </w:num>
  <w:num w:numId="15">
    <w:abstractNumId w:val="15"/>
  </w:num>
  <w:num w:numId="16">
    <w:abstractNumId w:val="13"/>
  </w:num>
  <w:num w:numId="17">
    <w:abstractNumId w:val="17"/>
  </w:num>
  <w:num w:numId="18">
    <w:abstractNumId w:val="9"/>
  </w:num>
  <w:num w:numId="19">
    <w:abstractNumId w:val="23"/>
  </w:num>
  <w:num w:numId="20">
    <w:abstractNumId w:val="26"/>
  </w:num>
  <w:num w:numId="21">
    <w:abstractNumId w:val="18"/>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1"/>
  </w:num>
  <w:num w:numId="23">
    <w:abstractNumId w:val="8"/>
  </w:num>
  <w:num w:numId="24">
    <w:abstractNumId w:val="0"/>
  </w:num>
  <w:num w:numId="25">
    <w:abstractNumId w:val="20"/>
  </w:num>
  <w:num w:numId="26">
    <w:abstractNumId w:val="10"/>
  </w:num>
  <w:num w:numId="27">
    <w:abstractNumId w:val="12"/>
  </w:num>
  <w:num w:numId="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yMLUwNzQ0tzAxsTQxsrBQ0lEKTi0uzszPAykwMq8FANo+a8UtAAAA"/>
  </w:docVars>
  <w:rsids>
    <w:rsidRoot w:val="000E73FB"/>
    <w:rsid w:val="00001FAA"/>
    <w:rsid w:val="0000320F"/>
    <w:rsid w:val="000038DE"/>
    <w:rsid w:val="00003AFA"/>
    <w:rsid w:val="00005D9F"/>
    <w:rsid w:val="000062C1"/>
    <w:rsid w:val="000100EC"/>
    <w:rsid w:val="00011611"/>
    <w:rsid w:val="00011BC0"/>
    <w:rsid w:val="00013BBE"/>
    <w:rsid w:val="00014D97"/>
    <w:rsid w:val="00014DAB"/>
    <w:rsid w:val="0001632F"/>
    <w:rsid w:val="00017D72"/>
    <w:rsid w:val="000237EF"/>
    <w:rsid w:val="00025450"/>
    <w:rsid w:val="00026ED3"/>
    <w:rsid w:val="00030372"/>
    <w:rsid w:val="000305BC"/>
    <w:rsid w:val="000312F2"/>
    <w:rsid w:val="00031F8A"/>
    <w:rsid w:val="00032585"/>
    <w:rsid w:val="00032BD8"/>
    <w:rsid w:val="00032EAE"/>
    <w:rsid w:val="000333DA"/>
    <w:rsid w:val="000334B0"/>
    <w:rsid w:val="000362AF"/>
    <w:rsid w:val="0003647A"/>
    <w:rsid w:val="00036A93"/>
    <w:rsid w:val="0003781F"/>
    <w:rsid w:val="00042B6E"/>
    <w:rsid w:val="00044088"/>
    <w:rsid w:val="00044BDA"/>
    <w:rsid w:val="00045697"/>
    <w:rsid w:val="0005004F"/>
    <w:rsid w:val="0005021E"/>
    <w:rsid w:val="00050F4D"/>
    <w:rsid w:val="00052908"/>
    <w:rsid w:val="00053275"/>
    <w:rsid w:val="00054A23"/>
    <w:rsid w:val="00056C9E"/>
    <w:rsid w:val="00061D34"/>
    <w:rsid w:val="00062F20"/>
    <w:rsid w:val="00064371"/>
    <w:rsid w:val="00064B0F"/>
    <w:rsid w:val="00066277"/>
    <w:rsid w:val="00075E6C"/>
    <w:rsid w:val="0007685F"/>
    <w:rsid w:val="00077756"/>
    <w:rsid w:val="00077767"/>
    <w:rsid w:val="00077786"/>
    <w:rsid w:val="000836BF"/>
    <w:rsid w:val="00083B48"/>
    <w:rsid w:val="0008697F"/>
    <w:rsid w:val="00086C65"/>
    <w:rsid w:val="000900C7"/>
    <w:rsid w:val="00090A87"/>
    <w:rsid w:val="00090B72"/>
    <w:rsid w:val="000923B4"/>
    <w:rsid w:val="00094C92"/>
    <w:rsid w:val="00095445"/>
    <w:rsid w:val="000957C1"/>
    <w:rsid w:val="000A131B"/>
    <w:rsid w:val="000A2B83"/>
    <w:rsid w:val="000A36A0"/>
    <w:rsid w:val="000A3907"/>
    <w:rsid w:val="000A47A5"/>
    <w:rsid w:val="000A491E"/>
    <w:rsid w:val="000A4A0E"/>
    <w:rsid w:val="000A5112"/>
    <w:rsid w:val="000A54A6"/>
    <w:rsid w:val="000A6FFF"/>
    <w:rsid w:val="000A7337"/>
    <w:rsid w:val="000A74E1"/>
    <w:rsid w:val="000B0F0A"/>
    <w:rsid w:val="000B19C0"/>
    <w:rsid w:val="000B3B18"/>
    <w:rsid w:val="000B5217"/>
    <w:rsid w:val="000B5B15"/>
    <w:rsid w:val="000B70A6"/>
    <w:rsid w:val="000B799A"/>
    <w:rsid w:val="000C03A6"/>
    <w:rsid w:val="000C1911"/>
    <w:rsid w:val="000C347C"/>
    <w:rsid w:val="000C3534"/>
    <w:rsid w:val="000C4B31"/>
    <w:rsid w:val="000C7B7D"/>
    <w:rsid w:val="000D2B2C"/>
    <w:rsid w:val="000D2C7D"/>
    <w:rsid w:val="000D3984"/>
    <w:rsid w:val="000D39F1"/>
    <w:rsid w:val="000D3EFB"/>
    <w:rsid w:val="000D4B0F"/>
    <w:rsid w:val="000D5F39"/>
    <w:rsid w:val="000D7245"/>
    <w:rsid w:val="000D7808"/>
    <w:rsid w:val="000D7A63"/>
    <w:rsid w:val="000D7C26"/>
    <w:rsid w:val="000E0DA1"/>
    <w:rsid w:val="000E10E6"/>
    <w:rsid w:val="000E2322"/>
    <w:rsid w:val="000E3D71"/>
    <w:rsid w:val="000E57C2"/>
    <w:rsid w:val="000E5819"/>
    <w:rsid w:val="000E603A"/>
    <w:rsid w:val="000E73FB"/>
    <w:rsid w:val="000F2646"/>
    <w:rsid w:val="00100832"/>
    <w:rsid w:val="0010135C"/>
    <w:rsid w:val="001029A5"/>
    <w:rsid w:val="00106128"/>
    <w:rsid w:val="0010682E"/>
    <w:rsid w:val="0010737E"/>
    <w:rsid w:val="00110114"/>
    <w:rsid w:val="00112756"/>
    <w:rsid w:val="00112849"/>
    <w:rsid w:val="00113630"/>
    <w:rsid w:val="00113D8C"/>
    <w:rsid w:val="001142E2"/>
    <w:rsid w:val="001155D9"/>
    <w:rsid w:val="001160F0"/>
    <w:rsid w:val="00116C28"/>
    <w:rsid w:val="001209BE"/>
    <w:rsid w:val="00121666"/>
    <w:rsid w:val="00121A77"/>
    <w:rsid w:val="00124AC5"/>
    <w:rsid w:val="00124C5D"/>
    <w:rsid w:val="001267E1"/>
    <w:rsid w:val="0012691C"/>
    <w:rsid w:val="00126D1A"/>
    <w:rsid w:val="00126E2A"/>
    <w:rsid w:val="00126E45"/>
    <w:rsid w:val="001276B7"/>
    <w:rsid w:val="001340F4"/>
    <w:rsid w:val="00134115"/>
    <w:rsid w:val="001352DE"/>
    <w:rsid w:val="0013614B"/>
    <w:rsid w:val="001361D6"/>
    <w:rsid w:val="001418B0"/>
    <w:rsid w:val="001442A0"/>
    <w:rsid w:val="001448CA"/>
    <w:rsid w:val="00144D66"/>
    <w:rsid w:val="0014766E"/>
    <w:rsid w:val="00147CE3"/>
    <w:rsid w:val="00150A31"/>
    <w:rsid w:val="00153BA7"/>
    <w:rsid w:val="00153C7D"/>
    <w:rsid w:val="001567E0"/>
    <w:rsid w:val="00156A1B"/>
    <w:rsid w:val="00156CF6"/>
    <w:rsid w:val="00157252"/>
    <w:rsid w:val="0016371F"/>
    <w:rsid w:val="00166151"/>
    <w:rsid w:val="00166486"/>
    <w:rsid w:val="00166EB9"/>
    <w:rsid w:val="001675F0"/>
    <w:rsid w:val="00170CE3"/>
    <w:rsid w:val="00172F08"/>
    <w:rsid w:val="00173CC7"/>
    <w:rsid w:val="00174436"/>
    <w:rsid w:val="001758CA"/>
    <w:rsid w:val="00175A38"/>
    <w:rsid w:val="00175AF6"/>
    <w:rsid w:val="00176090"/>
    <w:rsid w:val="00180111"/>
    <w:rsid w:val="0018140E"/>
    <w:rsid w:val="001839DD"/>
    <w:rsid w:val="00183ABB"/>
    <w:rsid w:val="00183F84"/>
    <w:rsid w:val="00184718"/>
    <w:rsid w:val="00184C2F"/>
    <w:rsid w:val="0018571A"/>
    <w:rsid w:val="00186D43"/>
    <w:rsid w:val="00186DC6"/>
    <w:rsid w:val="00187097"/>
    <w:rsid w:val="00191435"/>
    <w:rsid w:val="001923CE"/>
    <w:rsid w:val="00193C42"/>
    <w:rsid w:val="001968C9"/>
    <w:rsid w:val="001969B8"/>
    <w:rsid w:val="0019730B"/>
    <w:rsid w:val="001977D4"/>
    <w:rsid w:val="001A0CA6"/>
    <w:rsid w:val="001A1212"/>
    <w:rsid w:val="001A1457"/>
    <w:rsid w:val="001A4612"/>
    <w:rsid w:val="001A489F"/>
    <w:rsid w:val="001A4EAC"/>
    <w:rsid w:val="001A52E5"/>
    <w:rsid w:val="001A57E7"/>
    <w:rsid w:val="001A6C32"/>
    <w:rsid w:val="001A7056"/>
    <w:rsid w:val="001A7A37"/>
    <w:rsid w:val="001B082F"/>
    <w:rsid w:val="001B2D6A"/>
    <w:rsid w:val="001B5B4A"/>
    <w:rsid w:val="001B66F4"/>
    <w:rsid w:val="001C34B4"/>
    <w:rsid w:val="001C44F2"/>
    <w:rsid w:val="001C5907"/>
    <w:rsid w:val="001C6B1D"/>
    <w:rsid w:val="001C718C"/>
    <w:rsid w:val="001D016D"/>
    <w:rsid w:val="001D049A"/>
    <w:rsid w:val="001D1245"/>
    <w:rsid w:val="001D2B67"/>
    <w:rsid w:val="001D3AFE"/>
    <w:rsid w:val="001D4BC1"/>
    <w:rsid w:val="001D78E2"/>
    <w:rsid w:val="001D79AE"/>
    <w:rsid w:val="001E0BEE"/>
    <w:rsid w:val="001E1055"/>
    <w:rsid w:val="001E1563"/>
    <w:rsid w:val="001E56D7"/>
    <w:rsid w:val="001E6D7D"/>
    <w:rsid w:val="001F28F1"/>
    <w:rsid w:val="001F34EF"/>
    <w:rsid w:val="001F65B0"/>
    <w:rsid w:val="001F65D4"/>
    <w:rsid w:val="00200523"/>
    <w:rsid w:val="00205D93"/>
    <w:rsid w:val="00206732"/>
    <w:rsid w:val="00206B4F"/>
    <w:rsid w:val="00211841"/>
    <w:rsid w:val="00211EF6"/>
    <w:rsid w:val="0021260E"/>
    <w:rsid w:val="002127F9"/>
    <w:rsid w:val="00212E7D"/>
    <w:rsid w:val="00215E01"/>
    <w:rsid w:val="00221822"/>
    <w:rsid w:val="0022284A"/>
    <w:rsid w:val="00223733"/>
    <w:rsid w:val="00224516"/>
    <w:rsid w:val="00225FFD"/>
    <w:rsid w:val="00226735"/>
    <w:rsid w:val="002278D7"/>
    <w:rsid w:val="00227A74"/>
    <w:rsid w:val="002303C5"/>
    <w:rsid w:val="0023092A"/>
    <w:rsid w:val="00230E96"/>
    <w:rsid w:val="00231200"/>
    <w:rsid w:val="00231F22"/>
    <w:rsid w:val="0023209C"/>
    <w:rsid w:val="0023266A"/>
    <w:rsid w:val="00232876"/>
    <w:rsid w:val="00233D1D"/>
    <w:rsid w:val="0023567C"/>
    <w:rsid w:val="00235B9E"/>
    <w:rsid w:val="002360C4"/>
    <w:rsid w:val="002371BC"/>
    <w:rsid w:val="0023772A"/>
    <w:rsid w:val="00240196"/>
    <w:rsid w:val="0024056B"/>
    <w:rsid w:val="002409CC"/>
    <w:rsid w:val="002416B7"/>
    <w:rsid w:val="00241951"/>
    <w:rsid w:val="00241ED5"/>
    <w:rsid w:val="00242487"/>
    <w:rsid w:val="0024261C"/>
    <w:rsid w:val="00242B14"/>
    <w:rsid w:val="002512F0"/>
    <w:rsid w:val="0025163F"/>
    <w:rsid w:val="00251F8B"/>
    <w:rsid w:val="00252768"/>
    <w:rsid w:val="0025419B"/>
    <w:rsid w:val="0025427E"/>
    <w:rsid w:val="00256AA7"/>
    <w:rsid w:val="00256B77"/>
    <w:rsid w:val="002570BE"/>
    <w:rsid w:val="0026029F"/>
    <w:rsid w:val="00260383"/>
    <w:rsid w:val="00260B74"/>
    <w:rsid w:val="0026231F"/>
    <w:rsid w:val="00265635"/>
    <w:rsid w:val="00266DEF"/>
    <w:rsid w:val="00267E05"/>
    <w:rsid w:val="00267F3C"/>
    <w:rsid w:val="002701CF"/>
    <w:rsid w:val="00270D8F"/>
    <w:rsid w:val="002720BC"/>
    <w:rsid w:val="0027232E"/>
    <w:rsid w:val="00272BC4"/>
    <w:rsid w:val="0027323F"/>
    <w:rsid w:val="00273A98"/>
    <w:rsid w:val="00273F07"/>
    <w:rsid w:val="00274F92"/>
    <w:rsid w:val="00276B93"/>
    <w:rsid w:val="0027759A"/>
    <w:rsid w:val="00282043"/>
    <w:rsid w:val="00283356"/>
    <w:rsid w:val="0028373E"/>
    <w:rsid w:val="002841C2"/>
    <w:rsid w:val="00286993"/>
    <w:rsid w:val="0028764C"/>
    <w:rsid w:val="002904DC"/>
    <w:rsid w:val="002924FB"/>
    <w:rsid w:val="00292866"/>
    <w:rsid w:val="00293C31"/>
    <w:rsid w:val="00293FD5"/>
    <w:rsid w:val="0029455E"/>
    <w:rsid w:val="00294641"/>
    <w:rsid w:val="002955F0"/>
    <w:rsid w:val="00295A7F"/>
    <w:rsid w:val="00295B60"/>
    <w:rsid w:val="00295C1F"/>
    <w:rsid w:val="00297B35"/>
    <w:rsid w:val="00297D68"/>
    <w:rsid w:val="002A1F8F"/>
    <w:rsid w:val="002A2F29"/>
    <w:rsid w:val="002A504B"/>
    <w:rsid w:val="002A50F6"/>
    <w:rsid w:val="002A576B"/>
    <w:rsid w:val="002A7BDA"/>
    <w:rsid w:val="002A7D00"/>
    <w:rsid w:val="002B0AFF"/>
    <w:rsid w:val="002B1208"/>
    <w:rsid w:val="002B17BF"/>
    <w:rsid w:val="002B4C2D"/>
    <w:rsid w:val="002B5600"/>
    <w:rsid w:val="002B78D4"/>
    <w:rsid w:val="002B7B4A"/>
    <w:rsid w:val="002B7C12"/>
    <w:rsid w:val="002C0441"/>
    <w:rsid w:val="002C0CB9"/>
    <w:rsid w:val="002C0CCD"/>
    <w:rsid w:val="002C1C47"/>
    <w:rsid w:val="002C39C3"/>
    <w:rsid w:val="002C3BF0"/>
    <w:rsid w:val="002C50DB"/>
    <w:rsid w:val="002C545E"/>
    <w:rsid w:val="002C6BF3"/>
    <w:rsid w:val="002C77CD"/>
    <w:rsid w:val="002C7E0C"/>
    <w:rsid w:val="002D1E9B"/>
    <w:rsid w:val="002D21E0"/>
    <w:rsid w:val="002D429B"/>
    <w:rsid w:val="002D43B1"/>
    <w:rsid w:val="002D4BB7"/>
    <w:rsid w:val="002D51EF"/>
    <w:rsid w:val="002D55CD"/>
    <w:rsid w:val="002D5871"/>
    <w:rsid w:val="002D6E12"/>
    <w:rsid w:val="002E0000"/>
    <w:rsid w:val="002E0CB1"/>
    <w:rsid w:val="002E10CA"/>
    <w:rsid w:val="002E271D"/>
    <w:rsid w:val="002E2894"/>
    <w:rsid w:val="002E3898"/>
    <w:rsid w:val="002E4C71"/>
    <w:rsid w:val="002E5BD5"/>
    <w:rsid w:val="002E6606"/>
    <w:rsid w:val="002E6CAF"/>
    <w:rsid w:val="002F0B18"/>
    <w:rsid w:val="002F2F09"/>
    <w:rsid w:val="002F4336"/>
    <w:rsid w:val="002F4913"/>
    <w:rsid w:val="002F4FCF"/>
    <w:rsid w:val="002F60F4"/>
    <w:rsid w:val="002F7418"/>
    <w:rsid w:val="002F754D"/>
    <w:rsid w:val="002F7B5C"/>
    <w:rsid w:val="002F7E62"/>
    <w:rsid w:val="002F7ECF"/>
    <w:rsid w:val="00302CF7"/>
    <w:rsid w:val="00302EBD"/>
    <w:rsid w:val="00302FA0"/>
    <w:rsid w:val="0030381D"/>
    <w:rsid w:val="00304D8E"/>
    <w:rsid w:val="00306329"/>
    <w:rsid w:val="003063AC"/>
    <w:rsid w:val="00306441"/>
    <w:rsid w:val="00306B66"/>
    <w:rsid w:val="00310030"/>
    <w:rsid w:val="003106FD"/>
    <w:rsid w:val="00312722"/>
    <w:rsid w:val="003145EB"/>
    <w:rsid w:val="003146E8"/>
    <w:rsid w:val="00316B80"/>
    <w:rsid w:val="003201D7"/>
    <w:rsid w:val="003222A9"/>
    <w:rsid w:val="00324EEA"/>
    <w:rsid w:val="00325636"/>
    <w:rsid w:val="0032732D"/>
    <w:rsid w:val="00327A1D"/>
    <w:rsid w:val="00327AA1"/>
    <w:rsid w:val="00327CB7"/>
    <w:rsid w:val="00330387"/>
    <w:rsid w:val="00331B9C"/>
    <w:rsid w:val="0033299E"/>
    <w:rsid w:val="00332C1F"/>
    <w:rsid w:val="00333115"/>
    <w:rsid w:val="0033314C"/>
    <w:rsid w:val="0033377D"/>
    <w:rsid w:val="003349A9"/>
    <w:rsid w:val="00336E85"/>
    <w:rsid w:val="003419E1"/>
    <w:rsid w:val="00342C5E"/>
    <w:rsid w:val="003438B5"/>
    <w:rsid w:val="003452D7"/>
    <w:rsid w:val="00345EDD"/>
    <w:rsid w:val="00345F5B"/>
    <w:rsid w:val="003461C3"/>
    <w:rsid w:val="003467C1"/>
    <w:rsid w:val="003467C2"/>
    <w:rsid w:val="00350FF0"/>
    <w:rsid w:val="00352A72"/>
    <w:rsid w:val="00352ED4"/>
    <w:rsid w:val="0035412D"/>
    <w:rsid w:val="0035649B"/>
    <w:rsid w:val="003567A4"/>
    <w:rsid w:val="00356F36"/>
    <w:rsid w:val="0036037D"/>
    <w:rsid w:val="00361D6A"/>
    <w:rsid w:val="0036341F"/>
    <w:rsid w:val="00365701"/>
    <w:rsid w:val="0036593F"/>
    <w:rsid w:val="00365D25"/>
    <w:rsid w:val="003701E3"/>
    <w:rsid w:val="00370A25"/>
    <w:rsid w:val="00370A5D"/>
    <w:rsid w:val="00371DB2"/>
    <w:rsid w:val="0037307D"/>
    <w:rsid w:val="00374EBC"/>
    <w:rsid w:val="0037568A"/>
    <w:rsid w:val="00375FCA"/>
    <w:rsid w:val="0037696B"/>
    <w:rsid w:val="00377EE4"/>
    <w:rsid w:val="00380137"/>
    <w:rsid w:val="003806D3"/>
    <w:rsid w:val="00381589"/>
    <w:rsid w:val="00381609"/>
    <w:rsid w:val="003816D0"/>
    <w:rsid w:val="00381BAF"/>
    <w:rsid w:val="00381CF1"/>
    <w:rsid w:val="00382869"/>
    <w:rsid w:val="00382C69"/>
    <w:rsid w:val="003850B3"/>
    <w:rsid w:val="003855A2"/>
    <w:rsid w:val="00385DAF"/>
    <w:rsid w:val="00385DB3"/>
    <w:rsid w:val="00385EFA"/>
    <w:rsid w:val="00386EFD"/>
    <w:rsid w:val="00387EDB"/>
    <w:rsid w:val="00391BE1"/>
    <w:rsid w:val="0039294B"/>
    <w:rsid w:val="00393296"/>
    <w:rsid w:val="00393E3C"/>
    <w:rsid w:val="00396434"/>
    <w:rsid w:val="003975D2"/>
    <w:rsid w:val="003A2755"/>
    <w:rsid w:val="003A2843"/>
    <w:rsid w:val="003A285F"/>
    <w:rsid w:val="003A40FE"/>
    <w:rsid w:val="003A58C6"/>
    <w:rsid w:val="003A610D"/>
    <w:rsid w:val="003A6816"/>
    <w:rsid w:val="003A6B94"/>
    <w:rsid w:val="003A7122"/>
    <w:rsid w:val="003B02B9"/>
    <w:rsid w:val="003B0746"/>
    <w:rsid w:val="003B152D"/>
    <w:rsid w:val="003B1586"/>
    <w:rsid w:val="003B1A2A"/>
    <w:rsid w:val="003B2BBB"/>
    <w:rsid w:val="003B2BF5"/>
    <w:rsid w:val="003B43CB"/>
    <w:rsid w:val="003B53F4"/>
    <w:rsid w:val="003B5699"/>
    <w:rsid w:val="003B57AF"/>
    <w:rsid w:val="003B5A60"/>
    <w:rsid w:val="003B6014"/>
    <w:rsid w:val="003B6399"/>
    <w:rsid w:val="003B77A3"/>
    <w:rsid w:val="003C16D5"/>
    <w:rsid w:val="003C34AD"/>
    <w:rsid w:val="003C3542"/>
    <w:rsid w:val="003C4210"/>
    <w:rsid w:val="003C50D8"/>
    <w:rsid w:val="003C5769"/>
    <w:rsid w:val="003C580F"/>
    <w:rsid w:val="003C59E1"/>
    <w:rsid w:val="003C6E39"/>
    <w:rsid w:val="003D1DC4"/>
    <w:rsid w:val="003D21F6"/>
    <w:rsid w:val="003D4C9D"/>
    <w:rsid w:val="003D54DC"/>
    <w:rsid w:val="003D6162"/>
    <w:rsid w:val="003D62E0"/>
    <w:rsid w:val="003E0CFF"/>
    <w:rsid w:val="003E21AF"/>
    <w:rsid w:val="003E2C64"/>
    <w:rsid w:val="003E6273"/>
    <w:rsid w:val="003E654A"/>
    <w:rsid w:val="003E65B7"/>
    <w:rsid w:val="003E787C"/>
    <w:rsid w:val="003F0459"/>
    <w:rsid w:val="003F0EFD"/>
    <w:rsid w:val="003F435F"/>
    <w:rsid w:val="003F5188"/>
    <w:rsid w:val="003F6796"/>
    <w:rsid w:val="003F67D2"/>
    <w:rsid w:val="003F77C2"/>
    <w:rsid w:val="003F7E4C"/>
    <w:rsid w:val="00400542"/>
    <w:rsid w:val="00400CCE"/>
    <w:rsid w:val="0040225A"/>
    <w:rsid w:val="00402D71"/>
    <w:rsid w:val="00403712"/>
    <w:rsid w:val="00403758"/>
    <w:rsid w:val="00403CD9"/>
    <w:rsid w:val="00403F6A"/>
    <w:rsid w:val="00404157"/>
    <w:rsid w:val="00404694"/>
    <w:rsid w:val="0040473A"/>
    <w:rsid w:val="00404FD2"/>
    <w:rsid w:val="00405EB9"/>
    <w:rsid w:val="0040612C"/>
    <w:rsid w:val="00410983"/>
    <w:rsid w:val="00410BF2"/>
    <w:rsid w:val="004129A8"/>
    <w:rsid w:val="00413519"/>
    <w:rsid w:val="00414485"/>
    <w:rsid w:val="00415A26"/>
    <w:rsid w:val="00415E19"/>
    <w:rsid w:val="00415FCB"/>
    <w:rsid w:val="00421F94"/>
    <w:rsid w:val="00423BC3"/>
    <w:rsid w:val="00425797"/>
    <w:rsid w:val="00425EC4"/>
    <w:rsid w:val="004261C9"/>
    <w:rsid w:val="00426B2B"/>
    <w:rsid w:val="0043073E"/>
    <w:rsid w:val="00430ADB"/>
    <w:rsid w:val="00431274"/>
    <w:rsid w:val="00432D8B"/>
    <w:rsid w:val="00433D91"/>
    <w:rsid w:val="00436EE1"/>
    <w:rsid w:val="00436F9D"/>
    <w:rsid w:val="004378BE"/>
    <w:rsid w:val="004410FC"/>
    <w:rsid w:val="0044189C"/>
    <w:rsid w:val="004426DE"/>
    <w:rsid w:val="0044376C"/>
    <w:rsid w:val="00443B5A"/>
    <w:rsid w:val="00444EA0"/>
    <w:rsid w:val="00445B18"/>
    <w:rsid w:val="00446159"/>
    <w:rsid w:val="00446D2D"/>
    <w:rsid w:val="00447A1C"/>
    <w:rsid w:val="004509DD"/>
    <w:rsid w:val="00450B07"/>
    <w:rsid w:val="004526C8"/>
    <w:rsid w:val="0045275C"/>
    <w:rsid w:val="00453D45"/>
    <w:rsid w:val="00454C93"/>
    <w:rsid w:val="00454DC9"/>
    <w:rsid w:val="00455013"/>
    <w:rsid w:val="00455B1F"/>
    <w:rsid w:val="00455C78"/>
    <w:rsid w:val="00456A70"/>
    <w:rsid w:val="00457D36"/>
    <w:rsid w:val="004603D6"/>
    <w:rsid w:val="00461869"/>
    <w:rsid w:val="0046189E"/>
    <w:rsid w:val="00461DC9"/>
    <w:rsid w:val="00462BF8"/>
    <w:rsid w:val="00462C2F"/>
    <w:rsid w:val="00463619"/>
    <w:rsid w:val="00464ED3"/>
    <w:rsid w:val="00466630"/>
    <w:rsid w:val="004708D2"/>
    <w:rsid w:val="004716F1"/>
    <w:rsid w:val="00472D1B"/>
    <w:rsid w:val="004745A2"/>
    <w:rsid w:val="00475357"/>
    <w:rsid w:val="0047555F"/>
    <w:rsid w:val="004764C0"/>
    <w:rsid w:val="004772F4"/>
    <w:rsid w:val="004772FB"/>
    <w:rsid w:val="0048034F"/>
    <w:rsid w:val="00480436"/>
    <w:rsid w:val="004805C6"/>
    <w:rsid w:val="004816DC"/>
    <w:rsid w:val="0048184B"/>
    <w:rsid w:val="004828D7"/>
    <w:rsid w:val="00482F3E"/>
    <w:rsid w:val="00483A27"/>
    <w:rsid w:val="00483BA3"/>
    <w:rsid w:val="00483F15"/>
    <w:rsid w:val="00484444"/>
    <w:rsid w:val="004858F9"/>
    <w:rsid w:val="00485DA1"/>
    <w:rsid w:val="00485F78"/>
    <w:rsid w:val="0048763C"/>
    <w:rsid w:val="00490918"/>
    <w:rsid w:val="004934E4"/>
    <w:rsid w:val="0049427D"/>
    <w:rsid w:val="00494E0D"/>
    <w:rsid w:val="0049636F"/>
    <w:rsid w:val="004A322B"/>
    <w:rsid w:val="004A6A15"/>
    <w:rsid w:val="004A7E07"/>
    <w:rsid w:val="004B1B88"/>
    <w:rsid w:val="004B254C"/>
    <w:rsid w:val="004B2D1C"/>
    <w:rsid w:val="004B3CE6"/>
    <w:rsid w:val="004B4F32"/>
    <w:rsid w:val="004B574D"/>
    <w:rsid w:val="004B5C27"/>
    <w:rsid w:val="004B6862"/>
    <w:rsid w:val="004B6DC3"/>
    <w:rsid w:val="004C05C7"/>
    <w:rsid w:val="004C1262"/>
    <w:rsid w:val="004C13D2"/>
    <w:rsid w:val="004C1678"/>
    <w:rsid w:val="004C2578"/>
    <w:rsid w:val="004C2AFA"/>
    <w:rsid w:val="004C2B0F"/>
    <w:rsid w:val="004C3613"/>
    <w:rsid w:val="004C40E7"/>
    <w:rsid w:val="004C7592"/>
    <w:rsid w:val="004D0444"/>
    <w:rsid w:val="004D2ACB"/>
    <w:rsid w:val="004D3341"/>
    <w:rsid w:val="004D6987"/>
    <w:rsid w:val="004D6C84"/>
    <w:rsid w:val="004D6E18"/>
    <w:rsid w:val="004E0102"/>
    <w:rsid w:val="004E01DE"/>
    <w:rsid w:val="004E0FF4"/>
    <w:rsid w:val="004E15DD"/>
    <w:rsid w:val="004E1719"/>
    <w:rsid w:val="004E1BA8"/>
    <w:rsid w:val="004E34D7"/>
    <w:rsid w:val="004E42B2"/>
    <w:rsid w:val="004E507C"/>
    <w:rsid w:val="004E604E"/>
    <w:rsid w:val="004E68C0"/>
    <w:rsid w:val="004E6EAF"/>
    <w:rsid w:val="004E6ECB"/>
    <w:rsid w:val="004F0563"/>
    <w:rsid w:val="004F1892"/>
    <w:rsid w:val="004F2076"/>
    <w:rsid w:val="004F2DD3"/>
    <w:rsid w:val="004F45A4"/>
    <w:rsid w:val="004F53DD"/>
    <w:rsid w:val="004F59D1"/>
    <w:rsid w:val="004F5C96"/>
    <w:rsid w:val="004F651E"/>
    <w:rsid w:val="004F65D4"/>
    <w:rsid w:val="004F6DAF"/>
    <w:rsid w:val="00500C04"/>
    <w:rsid w:val="00501807"/>
    <w:rsid w:val="005019DD"/>
    <w:rsid w:val="0050255C"/>
    <w:rsid w:val="00506E33"/>
    <w:rsid w:val="00507D2E"/>
    <w:rsid w:val="00510048"/>
    <w:rsid w:val="0051336D"/>
    <w:rsid w:val="00513BDA"/>
    <w:rsid w:val="00513C58"/>
    <w:rsid w:val="00515600"/>
    <w:rsid w:val="00515E32"/>
    <w:rsid w:val="00515E98"/>
    <w:rsid w:val="00517591"/>
    <w:rsid w:val="00520D73"/>
    <w:rsid w:val="00520E75"/>
    <w:rsid w:val="00521561"/>
    <w:rsid w:val="0052186F"/>
    <w:rsid w:val="0052236F"/>
    <w:rsid w:val="005225FA"/>
    <w:rsid w:val="00522A4D"/>
    <w:rsid w:val="00523D7E"/>
    <w:rsid w:val="00524C7F"/>
    <w:rsid w:val="005250AA"/>
    <w:rsid w:val="005307FC"/>
    <w:rsid w:val="005310C5"/>
    <w:rsid w:val="00531B23"/>
    <w:rsid w:val="00534BEB"/>
    <w:rsid w:val="00534D11"/>
    <w:rsid w:val="0053552F"/>
    <w:rsid w:val="00536137"/>
    <w:rsid w:val="00537664"/>
    <w:rsid w:val="00540526"/>
    <w:rsid w:val="00546518"/>
    <w:rsid w:val="00550167"/>
    <w:rsid w:val="00550529"/>
    <w:rsid w:val="00551137"/>
    <w:rsid w:val="0055127F"/>
    <w:rsid w:val="005512FA"/>
    <w:rsid w:val="0055256C"/>
    <w:rsid w:val="005538DF"/>
    <w:rsid w:val="00555FFD"/>
    <w:rsid w:val="0055720B"/>
    <w:rsid w:val="00561769"/>
    <w:rsid w:val="00562196"/>
    <w:rsid w:val="00563071"/>
    <w:rsid w:val="005642B1"/>
    <w:rsid w:val="00564FDD"/>
    <w:rsid w:val="005664CF"/>
    <w:rsid w:val="005670AF"/>
    <w:rsid w:val="00573F72"/>
    <w:rsid w:val="00574C35"/>
    <w:rsid w:val="00574E23"/>
    <w:rsid w:val="00575B58"/>
    <w:rsid w:val="00576529"/>
    <w:rsid w:val="00577BB3"/>
    <w:rsid w:val="00580854"/>
    <w:rsid w:val="00581F76"/>
    <w:rsid w:val="00583DBE"/>
    <w:rsid w:val="0058499E"/>
    <w:rsid w:val="0058513F"/>
    <w:rsid w:val="00587422"/>
    <w:rsid w:val="005932F2"/>
    <w:rsid w:val="00593BBB"/>
    <w:rsid w:val="00593E93"/>
    <w:rsid w:val="005967FA"/>
    <w:rsid w:val="00596B8E"/>
    <w:rsid w:val="00597D05"/>
    <w:rsid w:val="00597DF5"/>
    <w:rsid w:val="005A11FF"/>
    <w:rsid w:val="005A3536"/>
    <w:rsid w:val="005A3829"/>
    <w:rsid w:val="005A7037"/>
    <w:rsid w:val="005B0606"/>
    <w:rsid w:val="005B24E2"/>
    <w:rsid w:val="005B49BB"/>
    <w:rsid w:val="005B53CA"/>
    <w:rsid w:val="005B5723"/>
    <w:rsid w:val="005B777B"/>
    <w:rsid w:val="005C14F3"/>
    <w:rsid w:val="005C2A11"/>
    <w:rsid w:val="005C3C58"/>
    <w:rsid w:val="005C4B3F"/>
    <w:rsid w:val="005C6D11"/>
    <w:rsid w:val="005C75CE"/>
    <w:rsid w:val="005C7AA4"/>
    <w:rsid w:val="005D04F6"/>
    <w:rsid w:val="005D0E06"/>
    <w:rsid w:val="005D1129"/>
    <w:rsid w:val="005D1B86"/>
    <w:rsid w:val="005D1EC0"/>
    <w:rsid w:val="005D2119"/>
    <w:rsid w:val="005D3F6F"/>
    <w:rsid w:val="005D43B9"/>
    <w:rsid w:val="005D4A58"/>
    <w:rsid w:val="005D5464"/>
    <w:rsid w:val="005D64E2"/>
    <w:rsid w:val="005D792C"/>
    <w:rsid w:val="005D7E39"/>
    <w:rsid w:val="005E05E3"/>
    <w:rsid w:val="005E174F"/>
    <w:rsid w:val="005E482D"/>
    <w:rsid w:val="005E4878"/>
    <w:rsid w:val="005E48E7"/>
    <w:rsid w:val="005E4D08"/>
    <w:rsid w:val="005E564A"/>
    <w:rsid w:val="005E631C"/>
    <w:rsid w:val="005E68C7"/>
    <w:rsid w:val="005E6A05"/>
    <w:rsid w:val="005E6D38"/>
    <w:rsid w:val="005E6F96"/>
    <w:rsid w:val="005F01E4"/>
    <w:rsid w:val="005F3B49"/>
    <w:rsid w:val="005F3FC1"/>
    <w:rsid w:val="005F5D84"/>
    <w:rsid w:val="005F6012"/>
    <w:rsid w:val="005F65D3"/>
    <w:rsid w:val="005F72FF"/>
    <w:rsid w:val="005F7B40"/>
    <w:rsid w:val="005F7B54"/>
    <w:rsid w:val="00600FDD"/>
    <w:rsid w:val="00601F6B"/>
    <w:rsid w:val="00601F80"/>
    <w:rsid w:val="00602E0F"/>
    <w:rsid w:val="00604740"/>
    <w:rsid w:val="00605D4C"/>
    <w:rsid w:val="0060670F"/>
    <w:rsid w:val="00610657"/>
    <w:rsid w:val="006115E0"/>
    <w:rsid w:val="006118F0"/>
    <w:rsid w:val="0061195F"/>
    <w:rsid w:val="00611AFC"/>
    <w:rsid w:val="00612DFC"/>
    <w:rsid w:val="00613D41"/>
    <w:rsid w:val="0061424C"/>
    <w:rsid w:val="006161CB"/>
    <w:rsid w:val="00616215"/>
    <w:rsid w:val="00616407"/>
    <w:rsid w:val="0061649B"/>
    <w:rsid w:val="00616A11"/>
    <w:rsid w:val="00617E9E"/>
    <w:rsid w:val="0062125E"/>
    <w:rsid w:val="006228AF"/>
    <w:rsid w:val="00623C25"/>
    <w:rsid w:val="0062403E"/>
    <w:rsid w:val="00624875"/>
    <w:rsid w:val="00624C6A"/>
    <w:rsid w:val="006259F2"/>
    <w:rsid w:val="00626B75"/>
    <w:rsid w:val="00626C71"/>
    <w:rsid w:val="0062770D"/>
    <w:rsid w:val="00630029"/>
    <w:rsid w:val="0063215D"/>
    <w:rsid w:val="00632617"/>
    <w:rsid w:val="00632ACD"/>
    <w:rsid w:val="0063304D"/>
    <w:rsid w:val="00633D0F"/>
    <w:rsid w:val="0063520C"/>
    <w:rsid w:val="00635986"/>
    <w:rsid w:val="00635A8E"/>
    <w:rsid w:val="00636E55"/>
    <w:rsid w:val="00637566"/>
    <w:rsid w:val="00640609"/>
    <w:rsid w:val="00641C67"/>
    <w:rsid w:val="0064334C"/>
    <w:rsid w:val="00643E92"/>
    <w:rsid w:val="00645D35"/>
    <w:rsid w:val="00647292"/>
    <w:rsid w:val="00650C4B"/>
    <w:rsid w:val="0065108F"/>
    <w:rsid w:val="00652DFC"/>
    <w:rsid w:val="00654ADB"/>
    <w:rsid w:val="0065660B"/>
    <w:rsid w:val="00660E71"/>
    <w:rsid w:val="006629E2"/>
    <w:rsid w:val="00663D5E"/>
    <w:rsid w:val="006648E5"/>
    <w:rsid w:val="00664D67"/>
    <w:rsid w:val="0066543E"/>
    <w:rsid w:val="00665917"/>
    <w:rsid w:val="0066731C"/>
    <w:rsid w:val="006705EE"/>
    <w:rsid w:val="00670D33"/>
    <w:rsid w:val="006758E0"/>
    <w:rsid w:val="00677274"/>
    <w:rsid w:val="006774E4"/>
    <w:rsid w:val="0068151E"/>
    <w:rsid w:val="006838B5"/>
    <w:rsid w:val="00684EB7"/>
    <w:rsid w:val="00685BE6"/>
    <w:rsid w:val="00685D6B"/>
    <w:rsid w:val="00687167"/>
    <w:rsid w:val="006902C5"/>
    <w:rsid w:val="006907E2"/>
    <w:rsid w:val="006917DF"/>
    <w:rsid w:val="0069194D"/>
    <w:rsid w:val="00692796"/>
    <w:rsid w:val="00693CAA"/>
    <w:rsid w:val="00694E3D"/>
    <w:rsid w:val="00696152"/>
    <w:rsid w:val="00696C39"/>
    <w:rsid w:val="006A03A6"/>
    <w:rsid w:val="006A100B"/>
    <w:rsid w:val="006A1589"/>
    <w:rsid w:val="006A1DE8"/>
    <w:rsid w:val="006A3E5F"/>
    <w:rsid w:val="006A401A"/>
    <w:rsid w:val="006A4816"/>
    <w:rsid w:val="006A51C6"/>
    <w:rsid w:val="006A537A"/>
    <w:rsid w:val="006A615C"/>
    <w:rsid w:val="006A68C9"/>
    <w:rsid w:val="006A6BD2"/>
    <w:rsid w:val="006B0483"/>
    <w:rsid w:val="006B1120"/>
    <w:rsid w:val="006B26AF"/>
    <w:rsid w:val="006B2F25"/>
    <w:rsid w:val="006B303A"/>
    <w:rsid w:val="006B3943"/>
    <w:rsid w:val="006B46D1"/>
    <w:rsid w:val="006B642A"/>
    <w:rsid w:val="006C0F7E"/>
    <w:rsid w:val="006C2154"/>
    <w:rsid w:val="006C23DE"/>
    <w:rsid w:val="006C3456"/>
    <w:rsid w:val="006C43B0"/>
    <w:rsid w:val="006D21B2"/>
    <w:rsid w:val="006D2BEE"/>
    <w:rsid w:val="006D3D8B"/>
    <w:rsid w:val="006D4A3D"/>
    <w:rsid w:val="006D4B6F"/>
    <w:rsid w:val="006D5531"/>
    <w:rsid w:val="006D5E4E"/>
    <w:rsid w:val="006D686A"/>
    <w:rsid w:val="006D7222"/>
    <w:rsid w:val="006D7E34"/>
    <w:rsid w:val="006E0998"/>
    <w:rsid w:val="006E174D"/>
    <w:rsid w:val="006E2518"/>
    <w:rsid w:val="006E5533"/>
    <w:rsid w:val="006E5C93"/>
    <w:rsid w:val="006E5F77"/>
    <w:rsid w:val="006E6356"/>
    <w:rsid w:val="006E7B8B"/>
    <w:rsid w:val="006F44FF"/>
    <w:rsid w:val="006F7FF8"/>
    <w:rsid w:val="007003FF"/>
    <w:rsid w:val="00701563"/>
    <w:rsid w:val="00701E1E"/>
    <w:rsid w:val="00702B68"/>
    <w:rsid w:val="00704886"/>
    <w:rsid w:val="00705B9F"/>
    <w:rsid w:val="007110EE"/>
    <w:rsid w:val="007128D7"/>
    <w:rsid w:val="00714AC5"/>
    <w:rsid w:val="00715ABC"/>
    <w:rsid w:val="007168C3"/>
    <w:rsid w:val="007176E1"/>
    <w:rsid w:val="007208B5"/>
    <w:rsid w:val="00720CA6"/>
    <w:rsid w:val="007213B3"/>
    <w:rsid w:val="0072224A"/>
    <w:rsid w:val="00725AED"/>
    <w:rsid w:val="0072670E"/>
    <w:rsid w:val="00727A32"/>
    <w:rsid w:val="00727AB0"/>
    <w:rsid w:val="00730EB0"/>
    <w:rsid w:val="00730F33"/>
    <w:rsid w:val="007338E8"/>
    <w:rsid w:val="00735159"/>
    <w:rsid w:val="0073714A"/>
    <w:rsid w:val="00737880"/>
    <w:rsid w:val="00740631"/>
    <w:rsid w:val="0074116D"/>
    <w:rsid w:val="00741DB8"/>
    <w:rsid w:val="007445BE"/>
    <w:rsid w:val="00744A49"/>
    <w:rsid w:val="0074552D"/>
    <w:rsid w:val="00746150"/>
    <w:rsid w:val="00746E96"/>
    <w:rsid w:val="00747464"/>
    <w:rsid w:val="007527BC"/>
    <w:rsid w:val="00753462"/>
    <w:rsid w:val="0075434C"/>
    <w:rsid w:val="00757201"/>
    <w:rsid w:val="00757D51"/>
    <w:rsid w:val="007602F6"/>
    <w:rsid w:val="00762387"/>
    <w:rsid w:val="00763252"/>
    <w:rsid w:val="00764213"/>
    <w:rsid w:val="00766131"/>
    <w:rsid w:val="007676D0"/>
    <w:rsid w:val="00767FEA"/>
    <w:rsid w:val="007702D7"/>
    <w:rsid w:val="00770499"/>
    <w:rsid w:val="00770B96"/>
    <w:rsid w:val="0077110C"/>
    <w:rsid w:val="00771CDF"/>
    <w:rsid w:val="00771CF2"/>
    <w:rsid w:val="0077226A"/>
    <w:rsid w:val="00773C2E"/>
    <w:rsid w:val="00774E5D"/>
    <w:rsid w:val="007754B5"/>
    <w:rsid w:val="00775C46"/>
    <w:rsid w:val="007760F6"/>
    <w:rsid w:val="007819AD"/>
    <w:rsid w:val="00783124"/>
    <w:rsid w:val="007846C3"/>
    <w:rsid w:val="0078607A"/>
    <w:rsid w:val="00786415"/>
    <w:rsid w:val="00790E69"/>
    <w:rsid w:val="0079151B"/>
    <w:rsid w:val="007916BC"/>
    <w:rsid w:val="00792F83"/>
    <w:rsid w:val="00796C48"/>
    <w:rsid w:val="007A10C5"/>
    <w:rsid w:val="007A2354"/>
    <w:rsid w:val="007A2B16"/>
    <w:rsid w:val="007A3FF7"/>
    <w:rsid w:val="007A4005"/>
    <w:rsid w:val="007A4FB4"/>
    <w:rsid w:val="007A5478"/>
    <w:rsid w:val="007A615F"/>
    <w:rsid w:val="007B044D"/>
    <w:rsid w:val="007B091F"/>
    <w:rsid w:val="007B17CF"/>
    <w:rsid w:val="007B19D3"/>
    <w:rsid w:val="007B4C8A"/>
    <w:rsid w:val="007B632F"/>
    <w:rsid w:val="007B641E"/>
    <w:rsid w:val="007B799D"/>
    <w:rsid w:val="007B7A67"/>
    <w:rsid w:val="007C4A6D"/>
    <w:rsid w:val="007C6038"/>
    <w:rsid w:val="007C7673"/>
    <w:rsid w:val="007D14EC"/>
    <w:rsid w:val="007D205A"/>
    <w:rsid w:val="007D286F"/>
    <w:rsid w:val="007D4A52"/>
    <w:rsid w:val="007D4A86"/>
    <w:rsid w:val="007D503C"/>
    <w:rsid w:val="007D5089"/>
    <w:rsid w:val="007D5ABB"/>
    <w:rsid w:val="007D6500"/>
    <w:rsid w:val="007D6C56"/>
    <w:rsid w:val="007E0385"/>
    <w:rsid w:val="007E3161"/>
    <w:rsid w:val="007E5A25"/>
    <w:rsid w:val="007E6AC5"/>
    <w:rsid w:val="007F0276"/>
    <w:rsid w:val="007F56F0"/>
    <w:rsid w:val="007F5D92"/>
    <w:rsid w:val="007F6659"/>
    <w:rsid w:val="008007DE"/>
    <w:rsid w:val="0080097A"/>
    <w:rsid w:val="008051B7"/>
    <w:rsid w:val="008054BB"/>
    <w:rsid w:val="008055BE"/>
    <w:rsid w:val="0080621B"/>
    <w:rsid w:val="00807C3C"/>
    <w:rsid w:val="00810251"/>
    <w:rsid w:val="00810998"/>
    <w:rsid w:val="008127DC"/>
    <w:rsid w:val="0081416D"/>
    <w:rsid w:val="00814B23"/>
    <w:rsid w:val="00815160"/>
    <w:rsid w:val="00816E8C"/>
    <w:rsid w:val="008174BE"/>
    <w:rsid w:val="008178F6"/>
    <w:rsid w:val="008208DE"/>
    <w:rsid w:val="0082291E"/>
    <w:rsid w:val="008239AE"/>
    <w:rsid w:val="00824E2C"/>
    <w:rsid w:val="00825C4F"/>
    <w:rsid w:val="008262C0"/>
    <w:rsid w:val="00827227"/>
    <w:rsid w:val="00832107"/>
    <w:rsid w:val="00833A31"/>
    <w:rsid w:val="00835BE9"/>
    <w:rsid w:val="00836860"/>
    <w:rsid w:val="00836BAC"/>
    <w:rsid w:val="008419C4"/>
    <w:rsid w:val="00842046"/>
    <w:rsid w:val="00842A0B"/>
    <w:rsid w:val="00843992"/>
    <w:rsid w:val="008467DA"/>
    <w:rsid w:val="008479EB"/>
    <w:rsid w:val="00851506"/>
    <w:rsid w:val="00852931"/>
    <w:rsid w:val="0085667D"/>
    <w:rsid w:val="0086105B"/>
    <w:rsid w:val="0086193F"/>
    <w:rsid w:val="00864E09"/>
    <w:rsid w:val="00867C17"/>
    <w:rsid w:val="0087011A"/>
    <w:rsid w:val="008706D0"/>
    <w:rsid w:val="00871478"/>
    <w:rsid w:val="00872EA2"/>
    <w:rsid w:val="00874B1C"/>
    <w:rsid w:val="0087606D"/>
    <w:rsid w:val="0087705C"/>
    <w:rsid w:val="00880106"/>
    <w:rsid w:val="00881757"/>
    <w:rsid w:val="0088265C"/>
    <w:rsid w:val="00882BEB"/>
    <w:rsid w:val="00883243"/>
    <w:rsid w:val="00883B79"/>
    <w:rsid w:val="008850CD"/>
    <w:rsid w:val="008854D8"/>
    <w:rsid w:val="008906C7"/>
    <w:rsid w:val="00890744"/>
    <w:rsid w:val="00891E06"/>
    <w:rsid w:val="00893AF4"/>
    <w:rsid w:val="00894FFA"/>
    <w:rsid w:val="00895783"/>
    <w:rsid w:val="008A0DF6"/>
    <w:rsid w:val="008A20FD"/>
    <w:rsid w:val="008A3301"/>
    <w:rsid w:val="008A36A0"/>
    <w:rsid w:val="008A3DAA"/>
    <w:rsid w:val="008A5A4D"/>
    <w:rsid w:val="008A6145"/>
    <w:rsid w:val="008B1BB3"/>
    <w:rsid w:val="008B201D"/>
    <w:rsid w:val="008B2BD7"/>
    <w:rsid w:val="008B4CB5"/>
    <w:rsid w:val="008B4DBB"/>
    <w:rsid w:val="008B7AE9"/>
    <w:rsid w:val="008B7D22"/>
    <w:rsid w:val="008C0245"/>
    <w:rsid w:val="008C02FE"/>
    <w:rsid w:val="008C16CB"/>
    <w:rsid w:val="008C1AA9"/>
    <w:rsid w:val="008C1D3B"/>
    <w:rsid w:val="008C3368"/>
    <w:rsid w:val="008C36D9"/>
    <w:rsid w:val="008C39D3"/>
    <w:rsid w:val="008C3A57"/>
    <w:rsid w:val="008C4AA2"/>
    <w:rsid w:val="008C4E9A"/>
    <w:rsid w:val="008C5287"/>
    <w:rsid w:val="008C5FDA"/>
    <w:rsid w:val="008C686C"/>
    <w:rsid w:val="008C698F"/>
    <w:rsid w:val="008C6BB3"/>
    <w:rsid w:val="008C71C3"/>
    <w:rsid w:val="008C7661"/>
    <w:rsid w:val="008D04B1"/>
    <w:rsid w:val="008D06FA"/>
    <w:rsid w:val="008D07EB"/>
    <w:rsid w:val="008D0B44"/>
    <w:rsid w:val="008D1A97"/>
    <w:rsid w:val="008D5DC8"/>
    <w:rsid w:val="008D7655"/>
    <w:rsid w:val="008D7878"/>
    <w:rsid w:val="008D7FD0"/>
    <w:rsid w:val="008E02CE"/>
    <w:rsid w:val="008E049B"/>
    <w:rsid w:val="008E061F"/>
    <w:rsid w:val="008E0857"/>
    <w:rsid w:val="008E279F"/>
    <w:rsid w:val="008E3E0D"/>
    <w:rsid w:val="008E518C"/>
    <w:rsid w:val="008E749E"/>
    <w:rsid w:val="008F103B"/>
    <w:rsid w:val="008F1436"/>
    <w:rsid w:val="008F1B46"/>
    <w:rsid w:val="008F1BB0"/>
    <w:rsid w:val="008F21A7"/>
    <w:rsid w:val="008F26C6"/>
    <w:rsid w:val="008F29AC"/>
    <w:rsid w:val="008F5897"/>
    <w:rsid w:val="008F5ECF"/>
    <w:rsid w:val="008F602D"/>
    <w:rsid w:val="008F751A"/>
    <w:rsid w:val="008F7D15"/>
    <w:rsid w:val="008F7D9A"/>
    <w:rsid w:val="008F7E0C"/>
    <w:rsid w:val="00901F7C"/>
    <w:rsid w:val="0090293E"/>
    <w:rsid w:val="00902E9E"/>
    <w:rsid w:val="00905D20"/>
    <w:rsid w:val="00906FFB"/>
    <w:rsid w:val="00907C9C"/>
    <w:rsid w:val="0091026F"/>
    <w:rsid w:val="0091206A"/>
    <w:rsid w:val="009147FB"/>
    <w:rsid w:val="009149B0"/>
    <w:rsid w:val="00914E6E"/>
    <w:rsid w:val="00915422"/>
    <w:rsid w:val="009170EE"/>
    <w:rsid w:val="00917FEB"/>
    <w:rsid w:val="009231C0"/>
    <w:rsid w:val="00925663"/>
    <w:rsid w:val="00925B41"/>
    <w:rsid w:val="009265C1"/>
    <w:rsid w:val="00930C50"/>
    <w:rsid w:val="00930D5B"/>
    <w:rsid w:val="00931560"/>
    <w:rsid w:val="00931DF3"/>
    <w:rsid w:val="0093375A"/>
    <w:rsid w:val="0093400E"/>
    <w:rsid w:val="00934581"/>
    <w:rsid w:val="00934B5A"/>
    <w:rsid w:val="00935065"/>
    <w:rsid w:val="00935978"/>
    <w:rsid w:val="00935B74"/>
    <w:rsid w:val="00935FD2"/>
    <w:rsid w:val="00936290"/>
    <w:rsid w:val="00936D2F"/>
    <w:rsid w:val="009378BA"/>
    <w:rsid w:val="009407D4"/>
    <w:rsid w:val="009408F4"/>
    <w:rsid w:val="00940D19"/>
    <w:rsid w:val="009412E5"/>
    <w:rsid w:val="009434EF"/>
    <w:rsid w:val="009454BA"/>
    <w:rsid w:val="009479BC"/>
    <w:rsid w:val="009503CD"/>
    <w:rsid w:val="00951312"/>
    <w:rsid w:val="00952579"/>
    <w:rsid w:val="0095318D"/>
    <w:rsid w:val="00953D7B"/>
    <w:rsid w:val="009549E3"/>
    <w:rsid w:val="00955D73"/>
    <w:rsid w:val="00956688"/>
    <w:rsid w:val="00956F47"/>
    <w:rsid w:val="0096184F"/>
    <w:rsid w:val="00963F1C"/>
    <w:rsid w:val="00964272"/>
    <w:rsid w:val="00964E09"/>
    <w:rsid w:val="00967228"/>
    <w:rsid w:val="00967668"/>
    <w:rsid w:val="00977842"/>
    <w:rsid w:val="00983A2A"/>
    <w:rsid w:val="00985AD2"/>
    <w:rsid w:val="009867E6"/>
    <w:rsid w:val="00986D32"/>
    <w:rsid w:val="009879BC"/>
    <w:rsid w:val="009912F9"/>
    <w:rsid w:val="0099247C"/>
    <w:rsid w:val="009927A3"/>
    <w:rsid w:val="00994ED2"/>
    <w:rsid w:val="00995339"/>
    <w:rsid w:val="0099544F"/>
    <w:rsid w:val="00995F5B"/>
    <w:rsid w:val="00996225"/>
    <w:rsid w:val="00996B70"/>
    <w:rsid w:val="00997347"/>
    <w:rsid w:val="00997C2F"/>
    <w:rsid w:val="009A1788"/>
    <w:rsid w:val="009A4420"/>
    <w:rsid w:val="009A4C20"/>
    <w:rsid w:val="009A5E5A"/>
    <w:rsid w:val="009A7705"/>
    <w:rsid w:val="009B04D4"/>
    <w:rsid w:val="009B0CF3"/>
    <w:rsid w:val="009B159E"/>
    <w:rsid w:val="009B2733"/>
    <w:rsid w:val="009B329D"/>
    <w:rsid w:val="009B4275"/>
    <w:rsid w:val="009B59E1"/>
    <w:rsid w:val="009B5C29"/>
    <w:rsid w:val="009B659B"/>
    <w:rsid w:val="009B7A6B"/>
    <w:rsid w:val="009B7BC3"/>
    <w:rsid w:val="009C0AF7"/>
    <w:rsid w:val="009C15CF"/>
    <w:rsid w:val="009C4DD2"/>
    <w:rsid w:val="009C4FC6"/>
    <w:rsid w:val="009C5DB0"/>
    <w:rsid w:val="009C7BB3"/>
    <w:rsid w:val="009C7C99"/>
    <w:rsid w:val="009D01F3"/>
    <w:rsid w:val="009D0E99"/>
    <w:rsid w:val="009D23F1"/>
    <w:rsid w:val="009D2697"/>
    <w:rsid w:val="009D42A5"/>
    <w:rsid w:val="009D4EB3"/>
    <w:rsid w:val="009D4F4A"/>
    <w:rsid w:val="009D6E15"/>
    <w:rsid w:val="009D78EE"/>
    <w:rsid w:val="009D798A"/>
    <w:rsid w:val="009D7A99"/>
    <w:rsid w:val="009E0168"/>
    <w:rsid w:val="009E0695"/>
    <w:rsid w:val="009E1BA0"/>
    <w:rsid w:val="009E2085"/>
    <w:rsid w:val="009E323F"/>
    <w:rsid w:val="009E40E6"/>
    <w:rsid w:val="009E5193"/>
    <w:rsid w:val="009E6B6E"/>
    <w:rsid w:val="009F035D"/>
    <w:rsid w:val="009F07B8"/>
    <w:rsid w:val="009F0E7F"/>
    <w:rsid w:val="009F2770"/>
    <w:rsid w:val="009F2F57"/>
    <w:rsid w:val="009F35AB"/>
    <w:rsid w:val="009F4C05"/>
    <w:rsid w:val="009F5451"/>
    <w:rsid w:val="009F5B77"/>
    <w:rsid w:val="009F62A0"/>
    <w:rsid w:val="009F6389"/>
    <w:rsid w:val="009F6ACD"/>
    <w:rsid w:val="009F7217"/>
    <w:rsid w:val="00A004AB"/>
    <w:rsid w:val="00A00705"/>
    <w:rsid w:val="00A009BB"/>
    <w:rsid w:val="00A01B8D"/>
    <w:rsid w:val="00A01EBA"/>
    <w:rsid w:val="00A02870"/>
    <w:rsid w:val="00A042B0"/>
    <w:rsid w:val="00A0460D"/>
    <w:rsid w:val="00A06767"/>
    <w:rsid w:val="00A07166"/>
    <w:rsid w:val="00A11888"/>
    <w:rsid w:val="00A131C0"/>
    <w:rsid w:val="00A15EC2"/>
    <w:rsid w:val="00A20EDC"/>
    <w:rsid w:val="00A21F44"/>
    <w:rsid w:val="00A2470A"/>
    <w:rsid w:val="00A24743"/>
    <w:rsid w:val="00A26ED0"/>
    <w:rsid w:val="00A270EF"/>
    <w:rsid w:val="00A27253"/>
    <w:rsid w:val="00A2725D"/>
    <w:rsid w:val="00A275F2"/>
    <w:rsid w:val="00A3045E"/>
    <w:rsid w:val="00A30F7A"/>
    <w:rsid w:val="00A319E0"/>
    <w:rsid w:val="00A35791"/>
    <w:rsid w:val="00A35AE6"/>
    <w:rsid w:val="00A35B93"/>
    <w:rsid w:val="00A35C9F"/>
    <w:rsid w:val="00A35CA0"/>
    <w:rsid w:val="00A3709E"/>
    <w:rsid w:val="00A37627"/>
    <w:rsid w:val="00A415C2"/>
    <w:rsid w:val="00A4179E"/>
    <w:rsid w:val="00A417D9"/>
    <w:rsid w:val="00A4198A"/>
    <w:rsid w:val="00A44BDD"/>
    <w:rsid w:val="00A452B4"/>
    <w:rsid w:val="00A455B0"/>
    <w:rsid w:val="00A45F75"/>
    <w:rsid w:val="00A462AD"/>
    <w:rsid w:val="00A46494"/>
    <w:rsid w:val="00A47980"/>
    <w:rsid w:val="00A500C5"/>
    <w:rsid w:val="00A505AA"/>
    <w:rsid w:val="00A513C0"/>
    <w:rsid w:val="00A51BF2"/>
    <w:rsid w:val="00A5460A"/>
    <w:rsid w:val="00A557BC"/>
    <w:rsid w:val="00A570B6"/>
    <w:rsid w:val="00A571D2"/>
    <w:rsid w:val="00A618C4"/>
    <w:rsid w:val="00A62E51"/>
    <w:rsid w:val="00A63551"/>
    <w:rsid w:val="00A653BA"/>
    <w:rsid w:val="00A67960"/>
    <w:rsid w:val="00A703DD"/>
    <w:rsid w:val="00A717D2"/>
    <w:rsid w:val="00A73BA5"/>
    <w:rsid w:val="00A73CB0"/>
    <w:rsid w:val="00A748D1"/>
    <w:rsid w:val="00A74ABE"/>
    <w:rsid w:val="00A753AE"/>
    <w:rsid w:val="00A76336"/>
    <w:rsid w:val="00A76B8E"/>
    <w:rsid w:val="00A77C86"/>
    <w:rsid w:val="00A800BE"/>
    <w:rsid w:val="00A8058E"/>
    <w:rsid w:val="00A80AA6"/>
    <w:rsid w:val="00A81939"/>
    <w:rsid w:val="00A81D0B"/>
    <w:rsid w:val="00A843F4"/>
    <w:rsid w:val="00A84779"/>
    <w:rsid w:val="00A84B05"/>
    <w:rsid w:val="00A851C3"/>
    <w:rsid w:val="00A86874"/>
    <w:rsid w:val="00A86A37"/>
    <w:rsid w:val="00A87564"/>
    <w:rsid w:val="00A87F28"/>
    <w:rsid w:val="00A90886"/>
    <w:rsid w:val="00A91ADA"/>
    <w:rsid w:val="00A91B99"/>
    <w:rsid w:val="00A933B5"/>
    <w:rsid w:val="00A94E15"/>
    <w:rsid w:val="00A95661"/>
    <w:rsid w:val="00A960BC"/>
    <w:rsid w:val="00AA0214"/>
    <w:rsid w:val="00AA0B33"/>
    <w:rsid w:val="00AA0F84"/>
    <w:rsid w:val="00AA5DB7"/>
    <w:rsid w:val="00AA5DC3"/>
    <w:rsid w:val="00AA6550"/>
    <w:rsid w:val="00AA760B"/>
    <w:rsid w:val="00AB09BE"/>
    <w:rsid w:val="00AB1388"/>
    <w:rsid w:val="00AB30E6"/>
    <w:rsid w:val="00AB3318"/>
    <w:rsid w:val="00AB5AC4"/>
    <w:rsid w:val="00AB65EB"/>
    <w:rsid w:val="00AB6D9C"/>
    <w:rsid w:val="00AB7249"/>
    <w:rsid w:val="00AC0E16"/>
    <w:rsid w:val="00AC1713"/>
    <w:rsid w:val="00AC18C3"/>
    <w:rsid w:val="00AC2BCD"/>
    <w:rsid w:val="00AC3DA8"/>
    <w:rsid w:val="00AC4AA3"/>
    <w:rsid w:val="00AC5CB2"/>
    <w:rsid w:val="00AC6BB5"/>
    <w:rsid w:val="00AC7EFE"/>
    <w:rsid w:val="00AD103A"/>
    <w:rsid w:val="00AD1899"/>
    <w:rsid w:val="00AD1D4E"/>
    <w:rsid w:val="00AD29FF"/>
    <w:rsid w:val="00AD556C"/>
    <w:rsid w:val="00AD7F44"/>
    <w:rsid w:val="00AE247F"/>
    <w:rsid w:val="00AE39E4"/>
    <w:rsid w:val="00AE5186"/>
    <w:rsid w:val="00AE7CE9"/>
    <w:rsid w:val="00AF20A4"/>
    <w:rsid w:val="00AF3209"/>
    <w:rsid w:val="00AF53F7"/>
    <w:rsid w:val="00B02F15"/>
    <w:rsid w:val="00B03BEE"/>
    <w:rsid w:val="00B03DAC"/>
    <w:rsid w:val="00B04072"/>
    <w:rsid w:val="00B04D4C"/>
    <w:rsid w:val="00B04F48"/>
    <w:rsid w:val="00B04FDE"/>
    <w:rsid w:val="00B056A2"/>
    <w:rsid w:val="00B05DB9"/>
    <w:rsid w:val="00B073A4"/>
    <w:rsid w:val="00B102D5"/>
    <w:rsid w:val="00B15521"/>
    <w:rsid w:val="00B16A89"/>
    <w:rsid w:val="00B17A10"/>
    <w:rsid w:val="00B20500"/>
    <w:rsid w:val="00B21034"/>
    <w:rsid w:val="00B216FE"/>
    <w:rsid w:val="00B22494"/>
    <w:rsid w:val="00B225EE"/>
    <w:rsid w:val="00B22E8E"/>
    <w:rsid w:val="00B24B2B"/>
    <w:rsid w:val="00B27ED3"/>
    <w:rsid w:val="00B27FA8"/>
    <w:rsid w:val="00B33309"/>
    <w:rsid w:val="00B34D78"/>
    <w:rsid w:val="00B358CE"/>
    <w:rsid w:val="00B37F4E"/>
    <w:rsid w:val="00B40D9A"/>
    <w:rsid w:val="00B42979"/>
    <w:rsid w:val="00B43418"/>
    <w:rsid w:val="00B4442E"/>
    <w:rsid w:val="00B45186"/>
    <w:rsid w:val="00B45327"/>
    <w:rsid w:val="00B45687"/>
    <w:rsid w:val="00B50941"/>
    <w:rsid w:val="00B515BC"/>
    <w:rsid w:val="00B55884"/>
    <w:rsid w:val="00B573DE"/>
    <w:rsid w:val="00B60329"/>
    <w:rsid w:val="00B604DA"/>
    <w:rsid w:val="00B609CE"/>
    <w:rsid w:val="00B60D11"/>
    <w:rsid w:val="00B62262"/>
    <w:rsid w:val="00B63987"/>
    <w:rsid w:val="00B64445"/>
    <w:rsid w:val="00B657F2"/>
    <w:rsid w:val="00B66B92"/>
    <w:rsid w:val="00B70051"/>
    <w:rsid w:val="00B70B98"/>
    <w:rsid w:val="00B71195"/>
    <w:rsid w:val="00B715B9"/>
    <w:rsid w:val="00B727EB"/>
    <w:rsid w:val="00B73443"/>
    <w:rsid w:val="00B73D2F"/>
    <w:rsid w:val="00B7456D"/>
    <w:rsid w:val="00B7486F"/>
    <w:rsid w:val="00B75268"/>
    <w:rsid w:val="00B753D6"/>
    <w:rsid w:val="00B7591C"/>
    <w:rsid w:val="00B766C8"/>
    <w:rsid w:val="00B77C58"/>
    <w:rsid w:val="00B8243F"/>
    <w:rsid w:val="00B83E05"/>
    <w:rsid w:val="00B85813"/>
    <w:rsid w:val="00B8588F"/>
    <w:rsid w:val="00B85A07"/>
    <w:rsid w:val="00B85CB2"/>
    <w:rsid w:val="00B8656F"/>
    <w:rsid w:val="00B86832"/>
    <w:rsid w:val="00B95A7B"/>
    <w:rsid w:val="00B9632E"/>
    <w:rsid w:val="00B96D8C"/>
    <w:rsid w:val="00BA0794"/>
    <w:rsid w:val="00BA2CA2"/>
    <w:rsid w:val="00BA3110"/>
    <w:rsid w:val="00BA3935"/>
    <w:rsid w:val="00BA3EA2"/>
    <w:rsid w:val="00BA3FF7"/>
    <w:rsid w:val="00BA4CED"/>
    <w:rsid w:val="00BA5176"/>
    <w:rsid w:val="00BA7D7E"/>
    <w:rsid w:val="00BB12BE"/>
    <w:rsid w:val="00BB2039"/>
    <w:rsid w:val="00BB37A6"/>
    <w:rsid w:val="00BB3855"/>
    <w:rsid w:val="00BB3A21"/>
    <w:rsid w:val="00BB431E"/>
    <w:rsid w:val="00BB4B6E"/>
    <w:rsid w:val="00BB6B79"/>
    <w:rsid w:val="00BC19A3"/>
    <w:rsid w:val="00BC4222"/>
    <w:rsid w:val="00BC49B5"/>
    <w:rsid w:val="00BC5E23"/>
    <w:rsid w:val="00BC5EFB"/>
    <w:rsid w:val="00BD05DB"/>
    <w:rsid w:val="00BD17A4"/>
    <w:rsid w:val="00BD17F4"/>
    <w:rsid w:val="00BD2617"/>
    <w:rsid w:val="00BD2BB0"/>
    <w:rsid w:val="00BD2E9F"/>
    <w:rsid w:val="00BD548E"/>
    <w:rsid w:val="00BD7A90"/>
    <w:rsid w:val="00BE0110"/>
    <w:rsid w:val="00BE136C"/>
    <w:rsid w:val="00BE15E4"/>
    <w:rsid w:val="00BE1C65"/>
    <w:rsid w:val="00BE7830"/>
    <w:rsid w:val="00BF04FA"/>
    <w:rsid w:val="00BF0580"/>
    <w:rsid w:val="00BF1B41"/>
    <w:rsid w:val="00BF1DF9"/>
    <w:rsid w:val="00BF3C85"/>
    <w:rsid w:val="00BF4230"/>
    <w:rsid w:val="00BF6CF9"/>
    <w:rsid w:val="00BF7AC8"/>
    <w:rsid w:val="00BF7E6B"/>
    <w:rsid w:val="00C00848"/>
    <w:rsid w:val="00C00F79"/>
    <w:rsid w:val="00C01336"/>
    <w:rsid w:val="00C016CC"/>
    <w:rsid w:val="00C01BA7"/>
    <w:rsid w:val="00C01C73"/>
    <w:rsid w:val="00C020C2"/>
    <w:rsid w:val="00C02E77"/>
    <w:rsid w:val="00C03544"/>
    <w:rsid w:val="00C04A18"/>
    <w:rsid w:val="00C04E02"/>
    <w:rsid w:val="00C064B8"/>
    <w:rsid w:val="00C06844"/>
    <w:rsid w:val="00C10249"/>
    <w:rsid w:val="00C102C7"/>
    <w:rsid w:val="00C10330"/>
    <w:rsid w:val="00C10760"/>
    <w:rsid w:val="00C12BF1"/>
    <w:rsid w:val="00C12E60"/>
    <w:rsid w:val="00C154B1"/>
    <w:rsid w:val="00C17050"/>
    <w:rsid w:val="00C2168A"/>
    <w:rsid w:val="00C225EE"/>
    <w:rsid w:val="00C242B1"/>
    <w:rsid w:val="00C257B0"/>
    <w:rsid w:val="00C25BDC"/>
    <w:rsid w:val="00C307A4"/>
    <w:rsid w:val="00C3120A"/>
    <w:rsid w:val="00C31F5C"/>
    <w:rsid w:val="00C32202"/>
    <w:rsid w:val="00C34289"/>
    <w:rsid w:val="00C35ACA"/>
    <w:rsid w:val="00C3770A"/>
    <w:rsid w:val="00C4089F"/>
    <w:rsid w:val="00C42404"/>
    <w:rsid w:val="00C42F01"/>
    <w:rsid w:val="00C43F5C"/>
    <w:rsid w:val="00C46359"/>
    <w:rsid w:val="00C46419"/>
    <w:rsid w:val="00C46EC7"/>
    <w:rsid w:val="00C512C7"/>
    <w:rsid w:val="00C51C29"/>
    <w:rsid w:val="00C53B67"/>
    <w:rsid w:val="00C55CD6"/>
    <w:rsid w:val="00C57FF7"/>
    <w:rsid w:val="00C60FDE"/>
    <w:rsid w:val="00C6295C"/>
    <w:rsid w:val="00C640D7"/>
    <w:rsid w:val="00C641E9"/>
    <w:rsid w:val="00C65743"/>
    <w:rsid w:val="00C65ADB"/>
    <w:rsid w:val="00C66E50"/>
    <w:rsid w:val="00C67775"/>
    <w:rsid w:val="00C7101B"/>
    <w:rsid w:val="00C712C6"/>
    <w:rsid w:val="00C718B9"/>
    <w:rsid w:val="00C72835"/>
    <w:rsid w:val="00C729DF"/>
    <w:rsid w:val="00C7378E"/>
    <w:rsid w:val="00C7399A"/>
    <w:rsid w:val="00C73C95"/>
    <w:rsid w:val="00C73DFD"/>
    <w:rsid w:val="00C74D9B"/>
    <w:rsid w:val="00C7556A"/>
    <w:rsid w:val="00C75608"/>
    <w:rsid w:val="00C77E4B"/>
    <w:rsid w:val="00C80431"/>
    <w:rsid w:val="00C80818"/>
    <w:rsid w:val="00C825C9"/>
    <w:rsid w:val="00C828C1"/>
    <w:rsid w:val="00C84313"/>
    <w:rsid w:val="00C84870"/>
    <w:rsid w:val="00C85C0A"/>
    <w:rsid w:val="00C86947"/>
    <w:rsid w:val="00C8754E"/>
    <w:rsid w:val="00C91091"/>
    <w:rsid w:val="00C91C1D"/>
    <w:rsid w:val="00C92AFC"/>
    <w:rsid w:val="00C92CDF"/>
    <w:rsid w:val="00C95090"/>
    <w:rsid w:val="00C95F52"/>
    <w:rsid w:val="00C9638E"/>
    <w:rsid w:val="00C974BE"/>
    <w:rsid w:val="00C97F24"/>
    <w:rsid w:val="00CA0DBA"/>
    <w:rsid w:val="00CA1CD7"/>
    <w:rsid w:val="00CA1D1E"/>
    <w:rsid w:val="00CA2FDA"/>
    <w:rsid w:val="00CA312F"/>
    <w:rsid w:val="00CA3AB8"/>
    <w:rsid w:val="00CA44B2"/>
    <w:rsid w:val="00CB2917"/>
    <w:rsid w:val="00CB5B36"/>
    <w:rsid w:val="00CB5D78"/>
    <w:rsid w:val="00CB710A"/>
    <w:rsid w:val="00CB7388"/>
    <w:rsid w:val="00CC11CC"/>
    <w:rsid w:val="00CC2BFF"/>
    <w:rsid w:val="00CC3A98"/>
    <w:rsid w:val="00CC522A"/>
    <w:rsid w:val="00CC5586"/>
    <w:rsid w:val="00CC55F9"/>
    <w:rsid w:val="00CC5F1C"/>
    <w:rsid w:val="00CD30AA"/>
    <w:rsid w:val="00CD6357"/>
    <w:rsid w:val="00CD6711"/>
    <w:rsid w:val="00CD7172"/>
    <w:rsid w:val="00CD7303"/>
    <w:rsid w:val="00CE03BC"/>
    <w:rsid w:val="00CE281A"/>
    <w:rsid w:val="00CE4D8A"/>
    <w:rsid w:val="00CE552E"/>
    <w:rsid w:val="00CE607E"/>
    <w:rsid w:val="00CE6333"/>
    <w:rsid w:val="00CE68E0"/>
    <w:rsid w:val="00CF0E0A"/>
    <w:rsid w:val="00CF2731"/>
    <w:rsid w:val="00CF28E0"/>
    <w:rsid w:val="00CF4A9B"/>
    <w:rsid w:val="00D015D4"/>
    <w:rsid w:val="00D02B66"/>
    <w:rsid w:val="00D06992"/>
    <w:rsid w:val="00D07EE5"/>
    <w:rsid w:val="00D114AC"/>
    <w:rsid w:val="00D12310"/>
    <w:rsid w:val="00D1336F"/>
    <w:rsid w:val="00D13B8D"/>
    <w:rsid w:val="00D15398"/>
    <w:rsid w:val="00D16763"/>
    <w:rsid w:val="00D16F77"/>
    <w:rsid w:val="00D17570"/>
    <w:rsid w:val="00D178B6"/>
    <w:rsid w:val="00D17FAF"/>
    <w:rsid w:val="00D2242F"/>
    <w:rsid w:val="00D2508B"/>
    <w:rsid w:val="00D25646"/>
    <w:rsid w:val="00D25E34"/>
    <w:rsid w:val="00D2629C"/>
    <w:rsid w:val="00D27500"/>
    <w:rsid w:val="00D31327"/>
    <w:rsid w:val="00D36005"/>
    <w:rsid w:val="00D36711"/>
    <w:rsid w:val="00D36DDA"/>
    <w:rsid w:val="00D37173"/>
    <w:rsid w:val="00D408CC"/>
    <w:rsid w:val="00D416F4"/>
    <w:rsid w:val="00D41A19"/>
    <w:rsid w:val="00D41D27"/>
    <w:rsid w:val="00D423E6"/>
    <w:rsid w:val="00D42CA3"/>
    <w:rsid w:val="00D43B01"/>
    <w:rsid w:val="00D4573B"/>
    <w:rsid w:val="00D50E3A"/>
    <w:rsid w:val="00D51441"/>
    <w:rsid w:val="00D52C62"/>
    <w:rsid w:val="00D54967"/>
    <w:rsid w:val="00D55315"/>
    <w:rsid w:val="00D5721B"/>
    <w:rsid w:val="00D60042"/>
    <w:rsid w:val="00D60272"/>
    <w:rsid w:val="00D6047D"/>
    <w:rsid w:val="00D60BF3"/>
    <w:rsid w:val="00D61770"/>
    <w:rsid w:val="00D61F05"/>
    <w:rsid w:val="00D62D93"/>
    <w:rsid w:val="00D63901"/>
    <w:rsid w:val="00D63BFA"/>
    <w:rsid w:val="00D63C9E"/>
    <w:rsid w:val="00D642A1"/>
    <w:rsid w:val="00D65DE3"/>
    <w:rsid w:val="00D65FD3"/>
    <w:rsid w:val="00D66B66"/>
    <w:rsid w:val="00D6756E"/>
    <w:rsid w:val="00D67F64"/>
    <w:rsid w:val="00D700C4"/>
    <w:rsid w:val="00D70A08"/>
    <w:rsid w:val="00D71B62"/>
    <w:rsid w:val="00D71D3A"/>
    <w:rsid w:val="00D72621"/>
    <w:rsid w:val="00D73028"/>
    <w:rsid w:val="00D730B1"/>
    <w:rsid w:val="00D74597"/>
    <w:rsid w:val="00D75310"/>
    <w:rsid w:val="00D76545"/>
    <w:rsid w:val="00D76B2D"/>
    <w:rsid w:val="00D81E66"/>
    <w:rsid w:val="00D82C7C"/>
    <w:rsid w:val="00D82E16"/>
    <w:rsid w:val="00D840FD"/>
    <w:rsid w:val="00D8416A"/>
    <w:rsid w:val="00D84242"/>
    <w:rsid w:val="00D84400"/>
    <w:rsid w:val="00D84745"/>
    <w:rsid w:val="00D851AD"/>
    <w:rsid w:val="00D866D0"/>
    <w:rsid w:val="00D86FF2"/>
    <w:rsid w:val="00D87254"/>
    <w:rsid w:val="00D878E9"/>
    <w:rsid w:val="00D87DFC"/>
    <w:rsid w:val="00D91112"/>
    <w:rsid w:val="00D9198C"/>
    <w:rsid w:val="00D91BFC"/>
    <w:rsid w:val="00D91ED2"/>
    <w:rsid w:val="00DA0C30"/>
    <w:rsid w:val="00DA33BB"/>
    <w:rsid w:val="00DA3685"/>
    <w:rsid w:val="00DA3C5E"/>
    <w:rsid w:val="00DA7D29"/>
    <w:rsid w:val="00DB1D1B"/>
    <w:rsid w:val="00DB24F7"/>
    <w:rsid w:val="00DB2829"/>
    <w:rsid w:val="00DB4D62"/>
    <w:rsid w:val="00DB61C1"/>
    <w:rsid w:val="00DB6ECC"/>
    <w:rsid w:val="00DC161F"/>
    <w:rsid w:val="00DC37F4"/>
    <w:rsid w:val="00DC40FC"/>
    <w:rsid w:val="00DC4FAF"/>
    <w:rsid w:val="00DC640A"/>
    <w:rsid w:val="00DC7B14"/>
    <w:rsid w:val="00DD007B"/>
    <w:rsid w:val="00DD04EB"/>
    <w:rsid w:val="00DD3A78"/>
    <w:rsid w:val="00DD4882"/>
    <w:rsid w:val="00DD6709"/>
    <w:rsid w:val="00DD6EE6"/>
    <w:rsid w:val="00DD749B"/>
    <w:rsid w:val="00DD7662"/>
    <w:rsid w:val="00DD76B9"/>
    <w:rsid w:val="00DD7F2C"/>
    <w:rsid w:val="00DE0A4C"/>
    <w:rsid w:val="00DE0B55"/>
    <w:rsid w:val="00DE165B"/>
    <w:rsid w:val="00DE2218"/>
    <w:rsid w:val="00DE2678"/>
    <w:rsid w:val="00DE2CB1"/>
    <w:rsid w:val="00DE4459"/>
    <w:rsid w:val="00DE4DE5"/>
    <w:rsid w:val="00DE50E3"/>
    <w:rsid w:val="00DE6F37"/>
    <w:rsid w:val="00DE7766"/>
    <w:rsid w:val="00DF0D79"/>
    <w:rsid w:val="00DF3612"/>
    <w:rsid w:val="00DF3B13"/>
    <w:rsid w:val="00DF4CF8"/>
    <w:rsid w:val="00DF5168"/>
    <w:rsid w:val="00DF6073"/>
    <w:rsid w:val="00DF63EE"/>
    <w:rsid w:val="00DF7144"/>
    <w:rsid w:val="00E000C7"/>
    <w:rsid w:val="00E01EA1"/>
    <w:rsid w:val="00E0254B"/>
    <w:rsid w:val="00E04232"/>
    <w:rsid w:val="00E04451"/>
    <w:rsid w:val="00E0479B"/>
    <w:rsid w:val="00E04DC9"/>
    <w:rsid w:val="00E05F60"/>
    <w:rsid w:val="00E0641D"/>
    <w:rsid w:val="00E073B9"/>
    <w:rsid w:val="00E10086"/>
    <w:rsid w:val="00E110FB"/>
    <w:rsid w:val="00E15CEB"/>
    <w:rsid w:val="00E16138"/>
    <w:rsid w:val="00E177E6"/>
    <w:rsid w:val="00E266D3"/>
    <w:rsid w:val="00E26E66"/>
    <w:rsid w:val="00E304D6"/>
    <w:rsid w:val="00E308AF"/>
    <w:rsid w:val="00E314E2"/>
    <w:rsid w:val="00E31D09"/>
    <w:rsid w:val="00E348E6"/>
    <w:rsid w:val="00E35F6B"/>
    <w:rsid w:val="00E36561"/>
    <w:rsid w:val="00E368CE"/>
    <w:rsid w:val="00E41181"/>
    <w:rsid w:val="00E411C7"/>
    <w:rsid w:val="00E41A02"/>
    <w:rsid w:val="00E437B6"/>
    <w:rsid w:val="00E45569"/>
    <w:rsid w:val="00E45783"/>
    <w:rsid w:val="00E45FE2"/>
    <w:rsid w:val="00E4603C"/>
    <w:rsid w:val="00E46ECF"/>
    <w:rsid w:val="00E4702E"/>
    <w:rsid w:val="00E47108"/>
    <w:rsid w:val="00E501F1"/>
    <w:rsid w:val="00E503ED"/>
    <w:rsid w:val="00E54810"/>
    <w:rsid w:val="00E57244"/>
    <w:rsid w:val="00E5766B"/>
    <w:rsid w:val="00E60109"/>
    <w:rsid w:val="00E604B1"/>
    <w:rsid w:val="00E607B9"/>
    <w:rsid w:val="00E61CAA"/>
    <w:rsid w:val="00E6272D"/>
    <w:rsid w:val="00E63BAA"/>
    <w:rsid w:val="00E64285"/>
    <w:rsid w:val="00E66E8B"/>
    <w:rsid w:val="00E67260"/>
    <w:rsid w:val="00E67969"/>
    <w:rsid w:val="00E67B2A"/>
    <w:rsid w:val="00E73A55"/>
    <w:rsid w:val="00E74AF6"/>
    <w:rsid w:val="00E75E2C"/>
    <w:rsid w:val="00E76616"/>
    <w:rsid w:val="00E809D3"/>
    <w:rsid w:val="00E81E8A"/>
    <w:rsid w:val="00E8340E"/>
    <w:rsid w:val="00E86014"/>
    <w:rsid w:val="00E86301"/>
    <w:rsid w:val="00E86817"/>
    <w:rsid w:val="00E87138"/>
    <w:rsid w:val="00E92B00"/>
    <w:rsid w:val="00E96CA1"/>
    <w:rsid w:val="00E9727B"/>
    <w:rsid w:val="00EA1493"/>
    <w:rsid w:val="00EA1FF2"/>
    <w:rsid w:val="00EA271B"/>
    <w:rsid w:val="00EA697A"/>
    <w:rsid w:val="00EA69B4"/>
    <w:rsid w:val="00EA70E6"/>
    <w:rsid w:val="00EA71FC"/>
    <w:rsid w:val="00EA73E8"/>
    <w:rsid w:val="00EA762E"/>
    <w:rsid w:val="00EB0290"/>
    <w:rsid w:val="00EB2202"/>
    <w:rsid w:val="00EB2D92"/>
    <w:rsid w:val="00EB619E"/>
    <w:rsid w:val="00EB6266"/>
    <w:rsid w:val="00EB6471"/>
    <w:rsid w:val="00EB77A9"/>
    <w:rsid w:val="00EC2DC3"/>
    <w:rsid w:val="00EC3E32"/>
    <w:rsid w:val="00EC48D6"/>
    <w:rsid w:val="00EC4F0A"/>
    <w:rsid w:val="00EC7089"/>
    <w:rsid w:val="00EC7175"/>
    <w:rsid w:val="00ED0BCA"/>
    <w:rsid w:val="00ED27DA"/>
    <w:rsid w:val="00ED27F0"/>
    <w:rsid w:val="00ED3470"/>
    <w:rsid w:val="00ED481D"/>
    <w:rsid w:val="00ED4C95"/>
    <w:rsid w:val="00ED570D"/>
    <w:rsid w:val="00ED60F4"/>
    <w:rsid w:val="00ED67AB"/>
    <w:rsid w:val="00EE0AFB"/>
    <w:rsid w:val="00EE1B03"/>
    <w:rsid w:val="00EE212F"/>
    <w:rsid w:val="00EE2902"/>
    <w:rsid w:val="00EE2A06"/>
    <w:rsid w:val="00EE620D"/>
    <w:rsid w:val="00EE6904"/>
    <w:rsid w:val="00EE6EC8"/>
    <w:rsid w:val="00EF2B84"/>
    <w:rsid w:val="00EF2C97"/>
    <w:rsid w:val="00EF31E1"/>
    <w:rsid w:val="00EF4607"/>
    <w:rsid w:val="00F00546"/>
    <w:rsid w:val="00F01F1E"/>
    <w:rsid w:val="00F020C9"/>
    <w:rsid w:val="00F0331F"/>
    <w:rsid w:val="00F06713"/>
    <w:rsid w:val="00F069A9"/>
    <w:rsid w:val="00F06A1E"/>
    <w:rsid w:val="00F06A2F"/>
    <w:rsid w:val="00F07D5C"/>
    <w:rsid w:val="00F11229"/>
    <w:rsid w:val="00F120D2"/>
    <w:rsid w:val="00F201AA"/>
    <w:rsid w:val="00F20573"/>
    <w:rsid w:val="00F2129B"/>
    <w:rsid w:val="00F22EEE"/>
    <w:rsid w:val="00F23101"/>
    <w:rsid w:val="00F234EC"/>
    <w:rsid w:val="00F23F02"/>
    <w:rsid w:val="00F2499C"/>
    <w:rsid w:val="00F24A56"/>
    <w:rsid w:val="00F24CD9"/>
    <w:rsid w:val="00F25658"/>
    <w:rsid w:val="00F2603A"/>
    <w:rsid w:val="00F26866"/>
    <w:rsid w:val="00F3062F"/>
    <w:rsid w:val="00F30E1A"/>
    <w:rsid w:val="00F32567"/>
    <w:rsid w:val="00F325BC"/>
    <w:rsid w:val="00F33BBD"/>
    <w:rsid w:val="00F33E34"/>
    <w:rsid w:val="00F3635C"/>
    <w:rsid w:val="00F36F9B"/>
    <w:rsid w:val="00F373D3"/>
    <w:rsid w:val="00F4285A"/>
    <w:rsid w:val="00F42AF0"/>
    <w:rsid w:val="00F42C8E"/>
    <w:rsid w:val="00F43CE6"/>
    <w:rsid w:val="00F448D8"/>
    <w:rsid w:val="00F44F26"/>
    <w:rsid w:val="00F45678"/>
    <w:rsid w:val="00F46C8E"/>
    <w:rsid w:val="00F472F5"/>
    <w:rsid w:val="00F477D8"/>
    <w:rsid w:val="00F50B1A"/>
    <w:rsid w:val="00F50CDB"/>
    <w:rsid w:val="00F544CC"/>
    <w:rsid w:val="00F550FD"/>
    <w:rsid w:val="00F57063"/>
    <w:rsid w:val="00F612E7"/>
    <w:rsid w:val="00F64FAF"/>
    <w:rsid w:val="00F65371"/>
    <w:rsid w:val="00F65DA9"/>
    <w:rsid w:val="00F65DC0"/>
    <w:rsid w:val="00F678E2"/>
    <w:rsid w:val="00F702FA"/>
    <w:rsid w:val="00F74074"/>
    <w:rsid w:val="00F74CF7"/>
    <w:rsid w:val="00F7571B"/>
    <w:rsid w:val="00F760EB"/>
    <w:rsid w:val="00F8024A"/>
    <w:rsid w:val="00F81503"/>
    <w:rsid w:val="00F8195F"/>
    <w:rsid w:val="00F81C7E"/>
    <w:rsid w:val="00F8364D"/>
    <w:rsid w:val="00F86ABD"/>
    <w:rsid w:val="00F91927"/>
    <w:rsid w:val="00F939A8"/>
    <w:rsid w:val="00F940D5"/>
    <w:rsid w:val="00F94C79"/>
    <w:rsid w:val="00F9523C"/>
    <w:rsid w:val="00F96877"/>
    <w:rsid w:val="00FA0222"/>
    <w:rsid w:val="00FA04B9"/>
    <w:rsid w:val="00FA0DB8"/>
    <w:rsid w:val="00FA1C98"/>
    <w:rsid w:val="00FA3C60"/>
    <w:rsid w:val="00FA4556"/>
    <w:rsid w:val="00FA4A37"/>
    <w:rsid w:val="00FA5B54"/>
    <w:rsid w:val="00FB1209"/>
    <w:rsid w:val="00FB51D3"/>
    <w:rsid w:val="00FB5BE4"/>
    <w:rsid w:val="00FB6F19"/>
    <w:rsid w:val="00FB7916"/>
    <w:rsid w:val="00FC033B"/>
    <w:rsid w:val="00FC0848"/>
    <w:rsid w:val="00FC1A1A"/>
    <w:rsid w:val="00FC2D71"/>
    <w:rsid w:val="00FC439E"/>
    <w:rsid w:val="00FC4AEE"/>
    <w:rsid w:val="00FC510E"/>
    <w:rsid w:val="00FC5111"/>
    <w:rsid w:val="00FC5B1C"/>
    <w:rsid w:val="00FC6C48"/>
    <w:rsid w:val="00FD2F8A"/>
    <w:rsid w:val="00FD3076"/>
    <w:rsid w:val="00FD495F"/>
    <w:rsid w:val="00FE2433"/>
    <w:rsid w:val="00FE3751"/>
    <w:rsid w:val="00FE3B4B"/>
    <w:rsid w:val="00FE4C81"/>
    <w:rsid w:val="00FE4F2E"/>
    <w:rsid w:val="00FE58A4"/>
    <w:rsid w:val="00FE642A"/>
    <w:rsid w:val="00FE6C7E"/>
    <w:rsid w:val="00FF1008"/>
    <w:rsid w:val="00FF1F0E"/>
    <w:rsid w:val="00FF204F"/>
    <w:rsid w:val="00FF2A86"/>
    <w:rsid w:val="00FF321B"/>
    <w:rsid w:val="00FF5108"/>
    <w:rsid w:val="00FF5581"/>
    <w:rsid w:val="00FF560F"/>
    <w:rsid w:val="00FF67AF"/>
    <w:rsid w:val="00FF6A24"/>
    <w:rsid w:val="00FF741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3BFC3"/>
  <w15:chartTrackingRefBased/>
  <w15:docId w15:val="{7FE96342-AF39-5E48-BB44-6328DFBBBE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832"/>
    <w:rPr>
      <w:rFonts w:ascii="Times New Roman" w:eastAsia="Times New Roman" w:hAnsi="Times New Roman" w:cs="Times New Roman"/>
    </w:rPr>
  </w:style>
  <w:style w:type="paragraph" w:styleId="Heading1">
    <w:name w:val="heading 1"/>
    <w:basedOn w:val="Normal"/>
    <w:next w:val="Heading2"/>
    <w:link w:val="Heading1Char"/>
    <w:qFormat/>
    <w:rsid w:val="002127F9"/>
    <w:pPr>
      <w:keepNext/>
      <w:tabs>
        <w:tab w:val="left" w:pos="720"/>
      </w:tabs>
      <w:spacing w:before="240" w:after="120"/>
      <w:jc w:val="center"/>
      <w:outlineLvl w:val="0"/>
    </w:pPr>
    <w:rPr>
      <w:b/>
      <w:caps/>
      <w:sz w:val="22"/>
      <w:lang w:val="en-GB" w:eastAsia="en-US"/>
    </w:rPr>
  </w:style>
  <w:style w:type="paragraph" w:styleId="Heading2">
    <w:name w:val="heading 2"/>
    <w:basedOn w:val="Normal"/>
    <w:next w:val="Normal"/>
    <w:link w:val="Heading2Char"/>
    <w:unhideWhenUsed/>
    <w:qFormat/>
    <w:rsid w:val="002127F9"/>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E73FB"/>
    <w:pPr>
      <w:spacing w:before="100" w:beforeAutospacing="1" w:after="100" w:afterAutospacing="1"/>
    </w:pPr>
  </w:style>
  <w:style w:type="paragraph" w:customStyle="1" w:styleId="meetingname">
    <w:name w:val="meeting name"/>
    <w:basedOn w:val="Normal"/>
    <w:qFormat/>
    <w:rsid w:val="000E73FB"/>
    <w:pPr>
      <w:ind w:left="142" w:right="4218" w:hanging="142"/>
      <w:jc w:val="both"/>
    </w:pPr>
    <w:rPr>
      <w:caps/>
      <w:sz w:val="22"/>
      <w:szCs w:val="22"/>
      <w:lang w:val="en-GB" w:eastAsia="en-US"/>
    </w:rPr>
  </w:style>
  <w:style w:type="character" w:customStyle="1" w:styleId="apple-converted-space">
    <w:name w:val="apple-converted-space"/>
    <w:basedOn w:val="DefaultParagraphFont"/>
    <w:rsid w:val="00C225EE"/>
  </w:style>
  <w:style w:type="character" w:customStyle="1" w:styleId="Heading1Char">
    <w:name w:val="Heading 1 Char"/>
    <w:basedOn w:val="DefaultParagraphFont"/>
    <w:link w:val="Heading1"/>
    <w:rsid w:val="002127F9"/>
    <w:rPr>
      <w:rFonts w:ascii="Times New Roman" w:eastAsia="Times New Roman" w:hAnsi="Times New Roman" w:cs="Times New Roman"/>
      <w:b/>
      <w:caps/>
      <w:sz w:val="22"/>
      <w:lang w:val="en-GB" w:eastAsia="en-US"/>
    </w:rPr>
  </w:style>
  <w:style w:type="character" w:customStyle="1" w:styleId="Heading2Char">
    <w:name w:val="Heading 2 Char"/>
    <w:basedOn w:val="DefaultParagraphFont"/>
    <w:link w:val="Heading2"/>
    <w:rsid w:val="002127F9"/>
    <w:rPr>
      <w:rFonts w:asciiTheme="majorHAnsi" w:eastAsiaTheme="majorEastAsia" w:hAnsiTheme="majorHAnsi" w:cstheme="majorBidi"/>
      <w:color w:val="2F5496" w:themeColor="accent1" w:themeShade="BF"/>
      <w:sz w:val="26"/>
      <w:szCs w:val="26"/>
    </w:rPr>
  </w:style>
  <w:style w:type="character" w:styleId="PlaceholderText">
    <w:name w:val="Placeholder Text"/>
    <w:basedOn w:val="DefaultParagraphFont"/>
    <w:uiPriority w:val="99"/>
    <w:rsid w:val="002127F9"/>
    <w:rPr>
      <w:color w:val="808080"/>
    </w:rPr>
  </w:style>
  <w:style w:type="paragraph" w:customStyle="1" w:styleId="Para1">
    <w:name w:val="Para1"/>
    <w:basedOn w:val="Normal"/>
    <w:link w:val="Para1Char"/>
    <w:rsid w:val="008419C4"/>
    <w:pPr>
      <w:spacing w:before="120" w:after="120"/>
      <w:jc w:val="both"/>
    </w:pPr>
    <w:rPr>
      <w:snapToGrid w:val="0"/>
      <w:sz w:val="22"/>
      <w:szCs w:val="18"/>
      <w:lang w:val="en-GB" w:eastAsia="en-US"/>
    </w:rPr>
  </w:style>
  <w:style w:type="character" w:customStyle="1" w:styleId="Para1Char">
    <w:name w:val="Para1 Char"/>
    <w:link w:val="Para1"/>
    <w:locked/>
    <w:rsid w:val="008419C4"/>
    <w:rPr>
      <w:rFonts w:ascii="Times New Roman" w:eastAsia="Times New Roman" w:hAnsi="Times New Roman" w:cs="Times New Roman"/>
      <w:snapToGrid w:val="0"/>
      <w:sz w:val="22"/>
      <w:szCs w:val="18"/>
      <w:lang w:val="en-GB" w:eastAsia="en-US"/>
    </w:rPr>
  </w:style>
  <w:style w:type="table" w:styleId="TableGrid">
    <w:name w:val="Table Grid"/>
    <w:basedOn w:val="TableNormal"/>
    <w:uiPriority w:val="59"/>
    <w:rsid w:val="006648E5"/>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51441"/>
    <w:pPr>
      <w:autoSpaceDE w:val="0"/>
      <w:autoSpaceDN w:val="0"/>
      <w:adjustRightInd w:val="0"/>
    </w:pPr>
    <w:rPr>
      <w:rFonts w:ascii="Calibri" w:eastAsiaTheme="minorHAnsi" w:hAnsi="Calibri" w:cs="Calibri"/>
      <w:color w:val="000000"/>
      <w:lang w:val="en-CA" w:eastAsia="en-US"/>
    </w:rPr>
  </w:style>
  <w:style w:type="paragraph" w:styleId="ListParagraph">
    <w:name w:val="List Paragraph"/>
    <w:basedOn w:val="Normal"/>
    <w:uiPriority w:val="34"/>
    <w:qFormat/>
    <w:rsid w:val="00ED0BCA"/>
    <w:pPr>
      <w:ind w:left="720"/>
      <w:contextualSpacing/>
      <w:jc w:val="both"/>
    </w:pPr>
    <w:rPr>
      <w:sz w:val="22"/>
      <w:lang w:val="en-GB" w:eastAsia="en-US"/>
    </w:rPr>
  </w:style>
  <w:style w:type="paragraph" w:customStyle="1" w:styleId="Para3">
    <w:name w:val="Para3"/>
    <w:basedOn w:val="Normal"/>
    <w:rsid w:val="002C50DB"/>
    <w:pPr>
      <w:tabs>
        <w:tab w:val="num" w:pos="1440"/>
        <w:tab w:val="left" w:pos="1980"/>
      </w:tabs>
      <w:spacing w:before="80" w:after="80"/>
      <w:ind w:left="1440" w:hanging="360"/>
      <w:jc w:val="both"/>
    </w:pPr>
    <w:rPr>
      <w:sz w:val="22"/>
      <w:szCs w:val="20"/>
      <w:lang w:val="en-GB" w:eastAsia="en-US"/>
    </w:rPr>
  </w:style>
  <w:style w:type="character" w:styleId="CommentReference">
    <w:name w:val="annotation reference"/>
    <w:basedOn w:val="DefaultParagraphFont"/>
    <w:uiPriority w:val="99"/>
    <w:semiHidden/>
    <w:unhideWhenUsed/>
    <w:rsid w:val="00B02F15"/>
    <w:rPr>
      <w:sz w:val="16"/>
      <w:szCs w:val="16"/>
    </w:rPr>
  </w:style>
  <w:style w:type="paragraph" w:styleId="CommentText">
    <w:name w:val="annotation text"/>
    <w:basedOn w:val="Normal"/>
    <w:link w:val="CommentTextChar"/>
    <w:uiPriority w:val="99"/>
    <w:semiHidden/>
    <w:unhideWhenUsed/>
    <w:rsid w:val="00B02F15"/>
    <w:rPr>
      <w:sz w:val="20"/>
      <w:szCs w:val="20"/>
    </w:rPr>
  </w:style>
  <w:style w:type="character" w:customStyle="1" w:styleId="CommentTextChar">
    <w:name w:val="Comment Text Char"/>
    <w:basedOn w:val="DefaultParagraphFont"/>
    <w:link w:val="CommentText"/>
    <w:uiPriority w:val="99"/>
    <w:semiHidden/>
    <w:rsid w:val="00B02F1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B02F15"/>
    <w:rPr>
      <w:b/>
      <w:bCs/>
    </w:rPr>
  </w:style>
  <w:style w:type="character" w:customStyle="1" w:styleId="CommentSubjectChar">
    <w:name w:val="Comment Subject Char"/>
    <w:basedOn w:val="CommentTextChar"/>
    <w:link w:val="CommentSubject"/>
    <w:uiPriority w:val="99"/>
    <w:semiHidden/>
    <w:rsid w:val="00B02F15"/>
    <w:rPr>
      <w:rFonts w:ascii="Times New Roman" w:eastAsia="Times New Roman" w:hAnsi="Times New Roman" w:cs="Times New Roman"/>
      <w:b/>
      <w:bCs/>
      <w:sz w:val="20"/>
      <w:szCs w:val="20"/>
    </w:rPr>
  </w:style>
  <w:style w:type="character" w:styleId="Hyperlink">
    <w:name w:val="Hyperlink"/>
    <w:basedOn w:val="DefaultParagraphFont"/>
    <w:uiPriority w:val="99"/>
    <w:unhideWhenUsed/>
    <w:rsid w:val="00174436"/>
    <w:rPr>
      <w:color w:val="0563C1" w:themeColor="hyperlink"/>
      <w:u w:val="single"/>
    </w:rPr>
  </w:style>
  <w:style w:type="character" w:customStyle="1" w:styleId="UnresolvedMention1">
    <w:name w:val="Unresolved Mention1"/>
    <w:basedOn w:val="DefaultParagraphFont"/>
    <w:uiPriority w:val="99"/>
    <w:semiHidden/>
    <w:unhideWhenUsed/>
    <w:rsid w:val="00174436"/>
    <w:rPr>
      <w:color w:val="605E5C"/>
      <w:shd w:val="clear" w:color="auto" w:fill="E1DFDD"/>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
    <w:basedOn w:val="Normal"/>
    <w:link w:val="FootnoteTextChar"/>
    <w:uiPriority w:val="99"/>
    <w:unhideWhenUsed/>
    <w:qFormat/>
    <w:rsid w:val="00AF3209"/>
    <w:rPr>
      <w:sz w:val="20"/>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AF3209"/>
    <w:rPr>
      <w:rFonts w:ascii="Times New Roman" w:eastAsia="Times New Roman" w:hAnsi="Times New Roman" w:cs="Times New Roman"/>
      <w:sz w:val="20"/>
      <w:szCs w:val="20"/>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
    <w:basedOn w:val="DefaultParagraphFont"/>
    <w:link w:val="BVIfnrChar"/>
    <w:uiPriority w:val="99"/>
    <w:unhideWhenUsed/>
    <w:qFormat/>
    <w:rsid w:val="00AF3209"/>
    <w:rPr>
      <w:vertAlign w:val="superscript"/>
    </w:rPr>
  </w:style>
  <w:style w:type="character" w:styleId="FollowedHyperlink">
    <w:name w:val="FollowedHyperlink"/>
    <w:basedOn w:val="DefaultParagraphFont"/>
    <w:uiPriority w:val="99"/>
    <w:semiHidden/>
    <w:unhideWhenUsed/>
    <w:rsid w:val="009C7C99"/>
    <w:rPr>
      <w:color w:val="954F72" w:themeColor="followedHyperlink"/>
      <w:u w:val="single"/>
    </w:rPr>
  </w:style>
  <w:style w:type="paragraph" w:styleId="Header">
    <w:name w:val="header"/>
    <w:basedOn w:val="Normal"/>
    <w:link w:val="HeaderChar"/>
    <w:uiPriority w:val="99"/>
    <w:unhideWhenUsed/>
    <w:rsid w:val="008D0B44"/>
    <w:pPr>
      <w:tabs>
        <w:tab w:val="center" w:pos="4680"/>
        <w:tab w:val="right" w:pos="9360"/>
      </w:tabs>
    </w:pPr>
  </w:style>
  <w:style w:type="character" w:customStyle="1" w:styleId="HeaderChar">
    <w:name w:val="Header Char"/>
    <w:basedOn w:val="DefaultParagraphFont"/>
    <w:link w:val="Header"/>
    <w:uiPriority w:val="99"/>
    <w:rsid w:val="008D0B44"/>
    <w:rPr>
      <w:rFonts w:ascii="Times New Roman" w:eastAsia="Times New Roman" w:hAnsi="Times New Roman" w:cs="Times New Roman"/>
    </w:rPr>
  </w:style>
  <w:style w:type="paragraph" w:styleId="Footer">
    <w:name w:val="footer"/>
    <w:basedOn w:val="Normal"/>
    <w:link w:val="FooterChar"/>
    <w:uiPriority w:val="99"/>
    <w:unhideWhenUsed/>
    <w:rsid w:val="008D0B44"/>
    <w:pPr>
      <w:tabs>
        <w:tab w:val="center" w:pos="4680"/>
        <w:tab w:val="right" w:pos="9360"/>
      </w:tabs>
    </w:pPr>
  </w:style>
  <w:style w:type="character" w:customStyle="1" w:styleId="FooterChar">
    <w:name w:val="Footer Char"/>
    <w:basedOn w:val="DefaultParagraphFont"/>
    <w:link w:val="Footer"/>
    <w:uiPriority w:val="99"/>
    <w:rsid w:val="008D0B44"/>
    <w:rPr>
      <w:rFonts w:ascii="Times New Roman" w:eastAsia="Times New Roman" w:hAnsi="Times New Roman" w:cs="Times New Roman"/>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CC3A98"/>
    <w:pPr>
      <w:spacing w:after="160" w:line="240" w:lineRule="exact"/>
    </w:pPr>
    <w:rPr>
      <w:rFonts w:asciiTheme="minorHAnsi" w:eastAsiaTheme="minorEastAsia" w:hAnsiTheme="minorHAnsi" w:cstheme="minorBidi"/>
      <w:vertAlign w:val="superscript"/>
    </w:rPr>
  </w:style>
  <w:style w:type="paragraph" w:styleId="BalloonText">
    <w:name w:val="Balloon Text"/>
    <w:basedOn w:val="Normal"/>
    <w:link w:val="BalloonTextChar"/>
    <w:uiPriority w:val="99"/>
    <w:semiHidden/>
    <w:unhideWhenUsed/>
    <w:rsid w:val="007048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04886"/>
    <w:rPr>
      <w:rFonts w:ascii="Segoe UI" w:eastAsia="Times New Roman" w:hAnsi="Segoe UI" w:cs="Segoe UI"/>
      <w:sz w:val="18"/>
      <w:szCs w:val="18"/>
    </w:rPr>
  </w:style>
  <w:style w:type="paragraph" w:styleId="Revision">
    <w:name w:val="Revision"/>
    <w:hidden/>
    <w:uiPriority w:val="99"/>
    <w:semiHidden/>
    <w:rsid w:val="00483BA3"/>
    <w:rPr>
      <w:rFonts w:ascii="Times New Roman" w:eastAsia="Times New Roman" w:hAnsi="Times New Roman" w:cs="Times New Roman"/>
    </w:rPr>
  </w:style>
  <w:style w:type="character" w:customStyle="1" w:styleId="UnresolvedMention2">
    <w:name w:val="Unresolved Mention2"/>
    <w:basedOn w:val="DefaultParagraphFont"/>
    <w:uiPriority w:val="99"/>
    <w:semiHidden/>
    <w:unhideWhenUsed/>
    <w:rsid w:val="008706D0"/>
    <w:rPr>
      <w:color w:val="605E5C"/>
      <w:shd w:val="clear" w:color="auto" w:fill="E1DFDD"/>
    </w:rPr>
  </w:style>
  <w:style w:type="character" w:customStyle="1" w:styleId="UnresolvedMention3">
    <w:name w:val="Unresolved Mention3"/>
    <w:basedOn w:val="DefaultParagraphFont"/>
    <w:uiPriority w:val="99"/>
    <w:semiHidden/>
    <w:unhideWhenUsed/>
    <w:rsid w:val="001E1563"/>
    <w:rPr>
      <w:color w:val="605E5C"/>
      <w:shd w:val="clear" w:color="auto" w:fill="E1DFDD"/>
    </w:rPr>
  </w:style>
  <w:style w:type="character" w:customStyle="1" w:styleId="UnresolvedMention4">
    <w:name w:val="Unresolved Mention4"/>
    <w:basedOn w:val="DefaultParagraphFont"/>
    <w:uiPriority w:val="99"/>
    <w:semiHidden/>
    <w:unhideWhenUsed/>
    <w:rsid w:val="000362AF"/>
    <w:rPr>
      <w:color w:val="605E5C"/>
      <w:shd w:val="clear" w:color="auto" w:fill="E1DFDD"/>
    </w:rPr>
  </w:style>
  <w:style w:type="character" w:styleId="UnresolvedMention">
    <w:name w:val="Unresolved Mention"/>
    <w:basedOn w:val="DefaultParagraphFont"/>
    <w:uiPriority w:val="99"/>
    <w:semiHidden/>
    <w:unhideWhenUsed/>
    <w:rsid w:val="00F9687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4390540">
      <w:bodyDiv w:val="1"/>
      <w:marLeft w:val="0"/>
      <w:marRight w:val="0"/>
      <w:marTop w:val="0"/>
      <w:marBottom w:val="0"/>
      <w:divBdr>
        <w:top w:val="none" w:sz="0" w:space="0" w:color="auto"/>
        <w:left w:val="none" w:sz="0" w:space="0" w:color="auto"/>
        <w:bottom w:val="none" w:sz="0" w:space="0" w:color="auto"/>
        <w:right w:val="none" w:sz="0" w:space="0" w:color="auto"/>
      </w:divBdr>
    </w:div>
    <w:div w:id="262108105">
      <w:bodyDiv w:val="1"/>
      <w:marLeft w:val="0"/>
      <w:marRight w:val="0"/>
      <w:marTop w:val="0"/>
      <w:marBottom w:val="0"/>
      <w:divBdr>
        <w:top w:val="none" w:sz="0" w:space="0" w:color="auto"/>
        <w:left w:val="none" w:sz="0" w:space="0" w:color="auto"/>
        <w:bottom w:val="none" w:sz="0" w:space="0" w:color="auto"/>
        <w:right w:val="none" w:sz="0" w:space="0" w:color="auto"/>
      </w:divBdr>
    </w:div>
    <w:div w:id="334920792">
      <w:bodyDiv w:val="1"/>
      <w:marLeft w:val="0"/>
      <w:marRight w:val="0"/>
      <w:marTop w:val="0"/>
      <w:marBottom w:val="0"/>
      <w:divBdr>
        <w:top w:val="none" w:sz="0" w:space="0" w:color="auto"/>
        <w:left w:val="none" w:sz="0" w:space="0" w:color="auto"/>
        <w:bottom w:val="none" w:sz="0" w:space="0" w:color="auto"/>
        <w:right w:val="none" w:sz="0" w:space="0" w:color="auto"/>
      </w:divBdr>
      <w:divsChild>
        <w:div w:id="1704398065">
          <w:marLeft w:val="0"/>
          <w:marRight w:val="0"/>
          <w:marTop w:val="0"/>
          <w:marBottom w:val="0"/>
          <w:divBdr>
            <w:top w:val="none" w:sz="0" w:space="0" w:color="auto"/>
            <w:left w:val="none" w:sz="0" w:space="0" w:color="auto"/>
            <w:bottom w:val="none" w:sz="0" w:space="0" w:color="auto"/>
            <w:right w:val="none" w:sz="0" w:space="0" w:color="auto"/>
          </w:divBdr>
          <w:divsChild>
            <w:div w:id="486943563">
              <w:marLeft w:val="0"/>
              <w:marRight w:val="0"/>
              <w:marTop w:val="0"/>
              <w:marBottom w:val="0"/>
              <w:divBdr>
                <w:top w:val="none" w:sz="0" w:space="0" w:color="auto"/>
                <w:left w:val="none" w:sz="0" w:space="0" w:color="auto"/>
                <w:bottom w:val="none" w:sz="0" w:space="0" w:color="auto"/>
                <w:right w:val="none" w:sz="0" w:space="0" w:color="auto"/>
              </w:divBdr>
              <w:divsChild>
                <w:div w:id="15653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3721947">
      <w:bodyDiv w:val="1"/>
      <w:marLeft w:val="0"/>
      <w:marRight w:val="0"/>
      <w:marTop w:val="0"/>
      <w:marBottom w:val="0"/>
      <w:divBdr>
        <w:top w:val="none" w:sz="0" w:space="0" w:color="auto"/>
        <w:left w:val="none" w:sz="0" w:space="0" w:color="auto"/>
        <w:bottom w:val="none" w:sz="0" w:space="0" w:color="auto"/>
        <w:right w:val="none" w:sz="0" w:space="0" w:color="auto"/>
      </w:divBdr>
      <w:divsChild>
        <w:div w:id="1130396931">
          <w:marLeft w:val="0"/>
          <w:marRight w:val="0"/>
          <w:marTop w:val="0"/>
          <w:marBottom w:val="0"/>
          <w:divBdr>
            <w:top w:val="none" w:sz="0" w:space="0" w:color="auto"/>
            <w:left w:val="none" w:sz="0" w:space="0" w:color="auto"/>
            <w:bottom w:val="none" w:sz="0" w:space="0" w:color="auto"/>
            <w:right w:val="none" w:sz="0" w:space="0" w:color="auto"/>
          </w:divBdr>
          <w:divsChild>
            <w:div w:id="2144955628">
              <w:marLeft w:val="0"/>
              <w:marRight w:val="0"/>
              <w:marTop w:val="0"/>
              <w:marBottom w:val="0"/>
              <w:divBdr>
                <w:top w:val="none" w:sz="0" w:space="0" w:color="auto"/>
                <w:left w:val="none" w:sz="0" w:space="0" w:color="auto"/>
                <w:bottom w:val="none" w:sz="0" w:space="0" w:color="auto"/>
                <w:right w:val="none" w:sz="0" w:space="0" w:color="auto"/>
              </w:divBdr>
              <w:divsChild>
                <w:div w:id="27433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210334">
      <w:bodyDiv w:val="1"/>
      <w:marLeft w:val="0"/>
      <w:marRight w:val="0"/>
      <w:marTop w:val="0"/>
      <w:marBottom w:val="0"/>
      <w:divBdr>
        <w:top w:val="none" w:sz="0" w:space="0" w:color="auto"/>
        <w:left w:val="none" w:sz="0" w:space="0" w:color="auto"/>
        <w:bottom w:val="none" w:sz="0" w:space="0" w:color="auto"/>
        <w:right w:val="none" w:sz="0" w:space="0" w:color="auto"/>
      </w:divBdr>
      <w:divsChild>
        <w:div w:id="622425043">
          <w:marLeft w:val="0"/>
          <w:marRight w:val="0"/>
          <w:marTop w:val="0"/>
          <w:marBottom w:val="0"/>
          <w:divBdr>
            <w:top w:val="none" w:sz="0" w:space="0" w:color="auto"/>
            <w:left w:val="none" w:sz="0" w:space="0" w:color="auto"/>
            <w:bottom w:val="none" w:sz="0" w:space="0" w:color="auto"/>
            <w:right w:val="none" w:sz="0" w:space="0" w:color="auto"/>
          </w:divBdr>
          <w:divsChild>
            <w:div w:id="749154058">
              <w:marLeft w:val="0"/>
              <w:marRight w:val="0"/>
              <w:marTop w:val="0"/>
              <w:marBottom w:val="0"/>
              <w:divBdr>
                <w:top w:val="none" w:sz="0" w:space="0" w:color="auto"/>
                <w:left w:val="none" w:sz="0" w:space="0" w:color="auto"/>
                <w:bottom w:val="none" w:sz="0" w:space="0" w:color="auto"/>
                <w:right w:val="none" w:sz="0" w:space="0" w:color="auto"/>
              </w:divBdr>
              <w:divsChild>
                <w:div w:id="33700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3809845">
      <w:bodyDiv w:val="1"/>
      <w:marLeft w:val="0"/>
      <w:marRight w:val="0"/>
      <w:marTop w:val="0"/>
      <w:marBottom w:val="0"/>
      <w:divBdr>
        <w:top w:val="none" w:sz="0" w:space="0" w:color="auto"/>
        <w:left w:val="none" w:sz="0" w:space="0" w:color="auto"/>
        <w:bottom w:val="none" w:sz="0" w:space="0" w:color="auto"/>
        <w:right w:val="none" w:sz="0" w:space="0" w:color="auto"/>
      </w:divBdr>
    </w:div>
    <w:div w:id="515269732">
      <w:bodyDiv w:val="1"/>
      <w:marLeft w:val="0"/>
      <w:marRight w:val="0"/>
      <w:marTop w:val="0"/>
      <w:marBottom w:val="0"/>
      <w:divBdr>
        <w:top w:val="none" w:sz="0" w:space="0" w:color="auto"/>
        <w:left w:val="none" w:sz="0" w:space="0" w:color="auto"/>
        <w:bottom w:val="none" w:sz="0" w:space="0" w:color="auto"/>
        <w:right w:val="none" w:sz="0" w:space="0" w:color="auto"/>
      </w:divBdr>
      <w:divsChild>
        <w:div w:id="1533573092">
          <w:marLeft w:val="0"/>
          <w:marRight w:val="0"/>
          <w:marTop w:val="0"/>
          <w:marBottom w:val="0"/>
          <w:divBdr>
            <w:top w:val="none" w:sz="0" w:space="0" w:color="auto"/>
            <w:left w:val="none" w:sz="0" w:space="0" w:color="auto"/>
            <w:bottom w:val="none" w:sz="0" w:space="0" w:color="auto"/>
            <w:right w:val="none" w:sz="0" w:space="0" w:color="auto"/>
          </w:divBdr>
          <w:divsChild>
            <w:div w:id="495729073">
              <w:marLeft w:val="0"/>
              <w:marRight w:val="0"/>
              <w:marTop w:val="0"/>
              <w:marBottom w:val="0"/>
              <w:divBdr>
                <w:top w:val="none" w:sz="0" w:space="0" w:color="auto"/>
                <w:left w:val="none" w:sz="0" w:space="0" w:color="auto"/>
                <w:bottom w:val="none" w:sz="0" w:space="0" w:color="auto"/>
                <w:right w:val="none" w:sz="0" w:space="0" w:color="auto"/>
              </w:divBdr>
              <w:divsChild>
                <w:div w:id="1185947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4776630">
      <w:bodyDiv w:val="1"/>
      <w:marLeft w:val="0"/>
      <w:marRight w:val="0"/>
      <w:marTop w:val="0"/>
      <w:marBottom w:val="0"/>
      <w:divBdr>
        <w:top w:val="none" w:sz="0" w:space="0" w:color="auto"/>
        <w:left w:val="none" w:sz="0" w:space="0" w:color="auto"/>
        <w:bottom w:val="none" w:sz="0" w:space="0" w:color="auto"/>
        <w:right w:val="none" w:sz="0" w:space="0" w:color="auto"/>
      </w:divBdr>
      <w:divsChild>
        <w:div w:id="375590624">
          <w:marLeft w:val="0"/>
          <w:marRight w:val="0"/>
          <w:marTop w:val="0"/>
          <w:marBottom w:val="0"/>
          <w:divBdr>
            <w:top w:val="none" w:sz="0" w:space="0" w:color="auto"/>
            <w:left w:val="none" w:sz="0" w:space="0" w:color="auto"/>
            <w:bottom w:val="none" w:sz="0" w:space="0" w:color="auto"/>
            <w:right w:val="none" w:sz="0" w:space="0" w:color="auto"/>
          </w:divBdr>
          <w:divsChild>
            <w:div w:id="1267349849">
              <w:marLeft w:val="0"/>
              <w:marRight w:val="0"/>
              <w:marTop w:val="0"/>
              <w:marBottom w:val="0"/>
              <w:divBdr>
                <w:top w:val="none" w:sz="0" w:space="0" w:color="auto"/>
                <w:left w:val="none" w:sz="0" w:space="0" w:color="auto"/>
                <w:bottom w:val="none" w:sz="0" w:space="0" w:color="auto"/>
                <w:right w:val="none" w:sz="0" w:space="0" w:color="auto"/>
              </w:divBdr>
              <w:divsChild>
                <w:div w:id="870844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64993203">
      <w:bodyDiv w:val="1"/>
      <w:marLeft w:val="0"/>
      <w:marRight w:val="0"/>
      <w:marTop w:val="0"/>
      <w:marBottom w:val="0"/>
      <w:divBdr>
        <w:top w:val="none" w:sz="0" w:space="0" w:color="auto"/>
        <w:left w:val="none" w:sz="0" w:space="0" w:color="auto"/>
        <w:bottom w:val="none" w:sz="0" w:space="0" w:color="auto"/>
        <w:right w:val="none" w:sz="0" w:space="0" w:color="auto"/>
      </w:divBdr>
      <w:divsChild>
        <w:div w:id="1736202895">
          <w:marLeft w:val="1526"/>
          <w:marRight w:val="0"/>
          <w:marTop w:val="125"/>
          <w:marBottom w:val="0"/>
          <w:divBdr>
            <w:top w:val="none" w:sz="0" w:space="0" w:color="auto"/>
            <w:left w:val="none" w:sz="0" w:space="0" w:color="auto"/>
            <w:bottom w:val="none" w:sz="0" w:space="0" w:color="auto"/>
            <w:right w:val="none" w:sz="0" w:space="0" w:color="auto"/>
          </w:divBdr>
        </w:div>
        <w:div w:id="2115127289">
          <w:marLeft w:val="1526"/>
          <w:marRight w:val="0"/>
          <w:marTop w:val="125"/>
          <w:marBottom w:val="0"/>
          <w:divBdr>
            <w:top w:val="none" w:sz="0" w:space="0" w:color="auto"/>
            <w:left w:val="none" w:sz="0" w:space="0" w:color="auto"/>
            <w:bottom w:val="none" w:sz="0" w:space="0" w:color="auto"/>
            <w:right w:val="none" w:sz="0" w:space="0" w:color="auto"/>
          </w:divBdr>
        </w:div>
        <w:div w:id="730346877">
          <w:marLeft w:val="1526"/>
          <w:marRight w:val="0"/>
          <w:marTop w:val="125"/>
          <w:marBottom w:val="0"/>
          <w:divBdr>
            <w:top w:val="none" w:sz="0" w:space="0" w:color="auto"/>
            <w:left w:val="none" w:sz="0" w:space="0" w:color="auto"/>
            <w:bottom w:val="none" w:sz="0" w:space="0" w:color="auto"/>
            <w:right w:val="none" w:sz="0" w:space="0" w:color="auto"/>
          </w:divBdr>
        </w:div>
      </w:divsChild>
    </w:div>
    <w:div w:id="637301383">
      <w:bodyDiv w:val="1"/>
      <w:marLeft w:val="0"/>
      <w:marRight w:val="0"/>
      <w:marTop w:val="0"/>
      <w:marBottom w:val="0"/>
      <w:divBdr>
        <w:top w:val="none" w:sz="0" w:space="0" w:color="auto"/>
        <w:left w:val="none" w:sz="0" w:space="0" w:color="auto"/>
        <w:bottom w:val="none" w:sz="0" w:space="0" w:color="auto"/>
        <w:right w:val="none" w:sz="0" w:space="0" w:color="auto"/>
      </w:divBdr>
      <w:divsChild>
        <w:div w:id="1633943750">
          <w:marLeft w:val="0"/>
          <w:marRight w:val="0"/>
          <w:marTop w:val="0"/>
          <w:marBottom w:val="0"/>
          <w:divBdr>
            <w:top w:val="none" w:sz="0" w:space="0" w:color="auto"/>
            <w:left w:val="none" w:sz="0" w:space="0" w:color="auto"/>
            <w:bottom w:val="none" w:sz="0" w:space="0" w:color="auto"/>
            <w:right w:val="none" w:sz="0" w:space="0" w:color="auto"/>
          </w:divBdr>
          <w:divsChild>
            <w:div w:id="930704617">
              <w:marLeft w:val="0"/>
              <w:marRight w:val="0"/>
              <w:marTop w:val="0"/>
              <w:marBottom w:val="0"/>
              <w:divBdr>
                <w:top w:val="none" w:sz="0" w:space="0" w:color="auto"/>
                <w:left w:val="none" w:sz="0" w:space="0" w:color="auto"/>
                <w:bottom w:val="none" w:sz="0" w:space="0" w:color="auto"/>
                <w:right w:val="none" w:sz="0" w:space="0" w:color="auto"/>
              </w:divBdr>
              <w:divsChild>
                <w:div w:id="577833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241947">
      <w:bodyDiv w:val="1"/>
      <w:marLeft w:val="0"/>
      <w:marRight w:val="0"/>
      <w:marTop w:val="0"/>
      <w:marBottom w:val="0"/>
      <w:divBdr>
        <w:top w:val="none" w:sz="0" w:space="0" w:color="auto"/>
        <w:left w:val="none" w:sz="0" w:space="0" w:color="auto"/>
        <w:bottom w:val="none" w:sz="0" w:space="0" w:color="auto"/>
        <w:right w:val="none" w:sz="0" w:space="0" w:color="auto"/>
      </w:divBdr>
      <w:divsChild>
        <w:div w:id="212273430">
          <w:marLeft w:val="0"/>
          <w:marRight w:val="0"/>
          <w:marTop w:val="0"/>
          <w:marBottom w:val="0"/>
          <w:divBdr>
            <w:top w:val="none" w:sz="0" w:space="0" w:color="auto"/>
            <w:left w:val="none" w:sz="0" w:space="0" w:color="auto"/>
            <w:bottom w:val="none" w:sz="0" w:space="0" w:color="auto"/>
            <w:right w:val="none" w:sz="0" w:space="0" w:color="auto"/>
          </w:divBdr>
          <w:divsChild>
            <w:div w:id="358745342">
              <w:marLeft w:val="0"/>
              <w:marRight w:val="0"/>
              <w:marTop w:val="0"/>
              <w:marBottom w:val="0"/>
              <w:divBdr>
                <w:top w:val="none" w:sz="0" w:space="0" w:color="auto"/>
                <w:left w:val="none" w:sz="0" w:space="0" w:color="auto"/>
                <w:bottom w:val="none" w:sz="0" w:space="0" w:color="auto"/>
                <w:right w:val="none" w:sz="0" w:space="0" w:color="auto"/>
              </w:divBdr>
              <w:divsChild>
                <w:div w:id="9635827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75172074">
      <w:bodyDiv w:val="1"/>
      <w:marLeft w:val="0"/>
      <w:marRight w:val="0"/>
      <w:marTop w:val="0"/>
      <w:marBottom w:val="0"/>
      <w:divBdr>
        <w:top w:val="none" w:sz="0" w:space="0" w:color="auto"/>
        <w:left w:val="none" w:sz="0" w:space="0" w:color="auto"/>
        <w:bottom w:val="none" w:sz="0" w:space="0" w:color="auto"/>
        <w:right w:val="none" w:sz="0" w:space="0" w:color="auto"/>
      </w:divBdr>
      <w:divsChild>
        <w:div w:id="1177378789">
          <w:marLeft w:val="2160"/>
          <w:marRight w:val="0"/>
          <w:marTop w:val="115"/>
          <w:marBottom w:val="0"/>
          <w:divBdr>
            <w:top w:val="none" w:sz="0" w:space="0" w:color="auto"/>
            <w:left w:val="none" w:sz="0" w:space="0" w:color="auto"/>
            <w:bottom w:val="none" w:sz="0" w:space="0" w:color="auto"/>
            <w:right w:val="none" w:sz="0" w:space="0" w:color="auto"/>
          </w:divBdr>
        </w:div>
        <w:div w:id="979573375">
          <w:marLeft w:val="2520"/>
          <w:marRight w:val="0"/>
          <w:marTop w:val="96"/>
          <w:marBottom w:val="0"/>
          <w:divBdr>
            <w:top w:val="none" w:sz="0" w:space="0" w:color="auto"/>
            <w:left w:val="none" w:sz="0" w:space="0" w:color="auto"/>
            <w:bottom w:val="none" w:sz="0" w:space="0" w:color="auto"/>
            <w:right w:val="none" w:sz="0" w:space="0" w:color="auto"/>
          </w:divBdr>
        </w:div>
        <w:div w:id="51851617">
          <w:marLeft w:val="2160"/>
          <w:marRight w:val="0"/>
          <w:marTop w:val="115"/>
          <w:marBottom w:val="0"/>
          <w:divBdr>
            <w:top w:val="none" w:sz="0" w:space="0" w:color="auto"/>
            <w:left w:val="none" w:sz="0" w:space="0" w:color="auto"/>
            <w:bottom w:val="none" w:sz="0" w:space="0" w:color="auto"/>
            <w:right w:val="none" w:sz="0" w:space="0" w:color="auto"/>
          </w:divBdr>
        </w:div>
        <w:div w:id="1138305509">
          <w:marLeft w:val="2520"/>
          <w:marRight w:val="0"/>
          <w:marTop w:val="96"/>
          <w:marBottom w:val="0"/>
          <w:divBdr>
            <w:top w:val="none" w:sz="0" w:space="0" w:color="auto"/>
            <w:left w:val="none" w:sz="0" w:space="0" w:color="auto"/>
            <w:bottom w:val="none" w:sz="0" w:space="0" w:color="auto"/>
            <w:right w:val="none" w:sz="0" w:space="0" w:color="auto"/>
          </w:divBdr>
        </w:div>
        <w:div w:id="2007393650">
          <w:marLeft w:val="2520"/>
          <w:marRight w:val="0"/>
          <w:marTop w:val="96"/>
          <w:marBottom w:val="0"/>
          <w:divBdr>
            <w:top w:val="none" w:sz="0" w:space="0" w:color="auto"/>
            <w:left w:val="none" w:sz="0" w:space="0" w:color="auto"/>
            <w:bottom w:val="none" w:sz="0" w:space="0" w:color="auto"/>
            <w:right w:val="none" w:sz="0" w:space="0" w:color="auto"/>
          </w:divBdr>
        </w:div>
        <w:div w:id="467549915">
          <w:marLeft w:val="2520"/>
          <w:marRight w:val="0"/>
          <w:marTop w:val="96"/>
          <w:marBottom w:val="0"/>
          <w:divBdr>
            <w:top w:val="none" w:sz="0" w:space="0" w:color="auto"/>
            <w:left w:val="none" w:sz="0" w:space="0" w:color="auto"/>
            <w:bottom w:val="none" w:sz="0" w:space="0" w:color="auto"/>
            <w:right w:val="none" w:sz="0" w:space="0" w:color="auto"/>
          </w:divBdr>
        </w:div>
        <w:div w:id="1883589535">
          <w:marLeft w:val="2520"/>
          <w:marRight w:val="0"/>
          <w:marTop w:val="96"/>
          <w:marBottom w:val="0"/>
          <w:divBdr>
            <w:top w:val="none" w:sz="0" w:space="0" w:color="auto"/>
            <w:left w:val="none" w:sz="0" w:space="0" w:color="auto"/>
            <w:bottom w:val="none" w:sz="0" w:space="0" w:color="auto"/>
            <w:right w:val="none" w:sz="0" w:space="0" w:color="auto"/>
          </w:divBdr>
        </w:div>
      </w:divsChild>
    </w:div>
    <w:div w:id="944851918">
      <w:bodyDiv w:val="1"/>
      <w:marLeft w:val="0"/>
      <w:marRight w:val="0"/>
      <w:marTop w:val="0"/>
      <w:marBottom w:val="0"/>
      <w:divBdr>
        <w:top w:val="none" w:sz="0" w:space="0" w:color="auto"/>
        <w:left w:val="none" w:sz="0" w:space="0" w:color="auto"/>
        <w:bottom w:val="none" w:sz="0" w:space="0" w:color="auto"/>
        <w:right w:val="none" w:sz="0" w:space="0" w:color="auto"/>
      </w:divBdr>
      <w:divsChild>
        <w:div w:id="1970167107">
          <w:marLeft w:val="1526"/>
          <w:marRight w:val="0"/>
          <w:marTop w:val="125"/>
          <w:marBottom w:val="0"/>
          <w:divBdr>
            <w:top w:val="none" w:sz="0" w:space="0" w:color="auto"/>
            <w:left w:val="none" w:sz="0" w:space="0" w:color="auto"/>
            <w:bottom w:val="none" w:sz="0" w:space="0" w:color="auto"/>
            <w:right w:val="none" w:sz="0" w:space="0" w:color="auto"/>
          </w:divBdr>
        </w:div>
        <w:div w:id="1711495673">
          <w:marLeft w:val="1526"/>
          <w:marRight w:val="0"/>
          <w:marTop w:val="125"/>
          <w:marBottom w:val="0"/>
          <w:divBdr>
            <w:top w:val="none" w:sz="0" w:space="0" w:color="auto"/>
            <w:left w:val="none" w:sz="0" w:space="0" w:color="auto"/>
            <w:bottom w:val="none" w:sz="0" w:space="0" w:color="auto"/>
            <w:right w:val="none" w:sz="0" w:space="0" w:color="auto"/>
          </w:divBdr>
        </w:div>
        <w:div w:id="820540976">
          <w:marLeft w:val="1526"/>
          <w:marRight w:val="0"/>
          <w:marTop w:val="125"/>
          <w:marBottom w:val="0"/>
          <w:divBdr>
            <w:top w:val="none" w:sz="0" w:space="0" w:color="auto"/>
            <w:left w:val="none" w:sz="0" w:space="0" w:color="auto"/>
            <w:bottom w:val="none" w:sz="0" w:space="0" w:color="auto"/>
            <w:right w:val="none" w:sz="0" w:space="0" w:color="auto"/>
          </w:divBdr>
        </w:div>
      </w:divsChild>
    </w:div>
    <w:div w:id="1036736493">
      <w:bodyDiv w:val="1"/>
      <w:marLeft w:val="0"/>
      <w:marRight w:val="0"/>
      <w:marTop w:val="0"/>
      <w:marBottom w:val="0"/>
      <w:divBdr>
        <w:top w:val="none" w:sz="0" w:space="0" w:color="auto"/>
        <w:left w:val="none" w:sz="0" w:space="0" w:color="auto"/>
        <w:bottom w:val="none" w:sz="0" w:space="0" w:color="auto"/>
        <w:right w:val="none" w:sz="0" w:space="0" w:color="auto"/>
      </w:divBdr>
      <w:divsChild>
        <w:div w:id="1373266908">
          <w:marLeft w:val="0"/>
          <w:marRight w:val="0"/>
          <w:marTop w:val="0"/>
          <w:marBottom w:val="0"/>
          <w:divBdr>
            <w:top w:val="none" w:sz="0" w:space="0" w:color="auto"/>
            <w:left w:val="none" w:sz="0" w:space="0" w:color="auto"/>
            <w:bottom w:val="none" w:sz="0" w:space="0" w:color="auto"/>
            <w:right w:val="none" w:sz="0" w:space="0" w:color="auto"/>
          </w:divBdr>
        </w:div>
        <w:div w:id="649598487">
          <w:marLeft w:val="0"/>
          <w:marRight w:val="0"/>
          <w:marTop w:val="0"/>
          <w:marBottom w:val="0"/>
          <w:divBdr>
            <w:top w:val="none" w:sz="0" w:space="0" w:color="auto"/>
            <w:left w:val="none" w:sz="0" w:space="0" w:color="auto"/>
            <w:bottom w:val="none" w:sz="0" w:space="0" w:color="auto"/>
            <w:right w:val="none" w:sz="0" w:space="0" w:color="auto"/>
          </w:divBdr>
        </w:div>
        <w:div w:id="1910726844">
          <w:marLeft w:val="0"/>
          <w:marRight w:val="0"/>
          <w:marTop w:val="0"/>
          <w:marBottom w:val="0"/>
          <w:divBdr>
            <w:top w:val="none" w:sz="0" w:space="0" w:color="auto"/>
            <w:left w:val="none" w:sz="0" w:space="0" w:color="auto"/>
            <w:bottom w:val="none" w:sz="0" w:space="0" w:color="auto"/>
            <w:right w:val="none" w:sz="0" w:space="0" w:color="auto"/>
          </w:divBdr>
        </w:div>
        <w:div w:id="943877855">
          <w:marLeft w:val="0"/>
          <w:marRight w:val="0"/>
          <w:marTop w:val="0"/>
          <w:marBottom w:val="0"/>
          <w:divBdr>
            <w:top w:val="none" w:sz="0" w:space="0" w:color="auto"/>
            <w:left w:val="none" w:sz="0" w:space="0" w:color="auto"/>
            <w:bottom w:val="none" w:sz="0" w:space="0" w:color="auto"/>
            <w:right w:val="none" w:sz="0" w:space="0" w:color="auto"/>
          </w:divBdr>
        </w:div>
        <w:div w:id="388499822">
          <w:marLeft w:val="0"/>
          <w:marRight w:val="0"/>
          <w:marTop w:val="0"/>
          <w:marBottom w:val="0"/>
          <w:divBdr>
            <w:top w:val="none" w:sz="0" w:space="0" w:color="auto"/>
            <w:left w:val="none" w:sz="0" w:space="0" w:color="auto"/>
            <w:bottom w:val="none" w:sz="0" w:space="0" w:color="auto"/>
            <w:right w:val="none" w:sz="0" w:space="0" w:color="auto"/>
          </w:divBdr>
        </w:div>
        <w:div w:id="1493256864">
          <w:marLeft w:val="0"/>
          <w:marRight w:val="0"/>
          <w:marTop w:val="0"/>
          <w:marBottom w:val="0"/>
          <w:divBdr>
            <w:top w:val="none" w:sz="0" w:space="0" w:color="auto"/>
            <w:left w:val="none" w:sz="0" w:space="0" w:color="auto"/>
            <w:bottom w:val="none" w:sz="0" w:space="0" w:color="auto"/>
            <w:right w:val="none" w:sz="0" w:space="0" w:color="auto"/>
          </w:divBdr>
        </w:div>
        <w:div w:id="2099253394">
          <w:marLeft w:val="0"/>
          <w:marRight w:val="0"/>
          <w:marTop w:val="0"/>
          <w:marBottom w:val="0"/>
          <w:divBdr>
            <w:top w:val="none" w:sz="0" w:space="0" w:color="auto"/>
            <w:left w:val="none" w:sz="0" w:space="0" w:color="auto"/>
            <w:bottom w:val="none" w:sz="0" w:space="0" w:color="auto"/>
            <w:right w:val="none" w:sz="0" w:space="0" w:color="auto"/>
          </w:divBdr>
        </w:div>
      </w:divsChild>
    </w:div>
    <w:div w:id="1065034411">
      <w:bodyDiv w:val="1"/>
      <w:marLeft w:val="0"/>
      <w:marRight w:val="0"/>
      <w:marTop w:val="0"/>
      <w:marBottom w:val="0"/>
      <w:divBdr>
        <w:top w:val="none" w:sz="0" w:space="0" w:color="auto"/>
        <w:left w:val="none" w:sz="0" w:space="0" w:color="auto"/>
        <w:bottom w:val="none" w:sz="0" w:space="0" w:color="auto"/>
        <w:right w:val="none" w:sz="0" w:space="0" w:color="auto"/>
      </w:divBdr>
    </w:div>
    <w:div w:id="1107195105">
      <w:bodyDiv w:val="1"/>
      <w:marLeft w:val="0"/>
      <w:marRight w:val="0"/>
      <w:marTop w:val="0"/>
      <w:marBottom w:val="0"/>
      <w:divBdr>
        <w:top w:val="none" w:sz="0" w:space="0" w:color="auto"/>
        <w:left w:val="none" w:sz="0" w:space="0" w:color="auto"/>
        <w:bottom w:val="none" w:sz="0" w:space="0" w:color="auto"/>
        <w:right w:val="none" w:sz="0" w:space="0" w:color="auto"/>
      </w:divBdr>
    </w:div>
    <w:div w:id="1122188288">
      <w:bodyDiv w:val="1"/>
      <w:marLeft w:val="0"/>
      <w:marRight w:val="0"/>
      <w:marTop w:val="0"/>
      <w:marBottom w:val="0"/>
      <w:divBdr>
        <w:top w:val="none" w:sz="0" w:space="0" w:color="auto"/>
        <w:left w:val="none" w:sz="0" w:space="0" w:color="auto"/>
        <w:bottom w:val="none" w:sz="0" w:space="0" w:color="auto"/>
        <w:right w:val="none" w:sz="0" w:space="0" w:color="auto"/>
      </w:divBdr>
      <w:divsChild>
        <w:div w:id="1059479257">
          <w:marLeft w:val="0"/>
          <w:marRight w:val="0"/>
          <w:marTop w:val="0"/>
          <w:marBottom w:val="0"/>
          <w:divBdr>
            <w:top w:val="none" w:sz="0" w:space="0" w:color="auto"/>
            <w:left w:val="none" w:sz="0" w:space="0" w:color="auto"/>
            <w:bottom w:val="none" w:sz="0" w:space="0" w:color="auto"/>
            <w:right w:val="none" w:sz="0" w:space="0" w:color="auto"/>
          </w:divBdr>
          <w:divsChild>
            <w:div w:id="134228369">
              <w:marLeft w:val="0"/>
              <w:marRight w:val="0"/>
              <w:marTop w:val="0"/>
              <w:marBottom w:val="0"/>
              <w:divBdr>
                <w:top w:val="none" w:sz="0" w:space="0" w:color="auto"/>
                <w:left w:val="none" w:sz="0" w:space="0" w:color="auto"/>
                <w:bottom w:val="none" w:sz="0" w:space="0" w:color="auto"/>
                <w:right w:val="none" w:sz="0" w:space="0" w:color="auto"/>
              </w:divBdr>
              <w:divsChild>
                <w:div w:id="1995450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7664084">
      <w:bodyDiv w:val="1"/>
      <w:marLeft w:val="0"/>
      <w:marRight w:val="0"/>
      <w:marTop w:val="0"/>
      <w:marBottom w:val="0"/>
      <w:divBdr>
        <w:top w:val="none" w:sz="0" w:space="0" w:color="auto"/>
        <w:left w:val="none" w:sz="0" w:space="0" w:color="auto"/>
        <w:bottom w:val="none" w:sz="0" w:space="0" w:color="auto"/>
        <w:right w:val="none" w:sz="0" w:space="0" w:color="auto"/>
      </w:divBdr>
      <w:divsChild>
        <w:div w:id="1849635378">
          <w:marLeft w:val="0"/>
          <w:marRight w:val="0"/>
          <w:marTop w:val="0"/>
          <w:marBottom w:val="0"/>
          <w:divBdr>
            <w:top w:val="none" w:sz="0" w:space="0" w:color="auto"/>
            <w:left w:val="none" w:sz="0" w:space="0" w:color="auto"/>
            <w:bottom w:val="none" w:sz="0" w:space="0" w:color="auto"/>
            <w:right w:val="none" w:sz="0" w:space="0" w:color="auto"/>
          </w:divBdr>
          <w:divsChild>
            <w:div w:id="253901731">
              <w:marLeft w:val="0"/>
              <w:marRight w:val="0"/>
              <w:marTop w:val="0"/>
              <w:marBottom w:val="0"/>
              <w:divBdr>
                <w:top w:val="none" w:sz="0" w:space="0" w:color="auto"/>
                <w:left w:val="none" w:sz="0" w:space="0" w:color="auto"/>
                <w:bottom w:val="none" w:sz="0" w:space="0" w:color="auto"/>
                <w:right w:val="none" w:sz="0" w:space="0" w:color="auto"/>
              </w:divBdr>
              <w:divsChild>
                <w:div w:id="48289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9850185">
      <w:bodyDiv w:val="1"/>
      <w:marLeft w:val="0"/>
      <w:marRight w:val="0"/>
      <w:marTop w:val="0"/>
      <w:marBottom w:val="0"/>
      <w:divBdr>
        <w:top w:val="none" w:sz="0" w:space="0" w:color="auto"/>
        <w:left w:val="none" w:sz="0" w:space="0" w:color="auto"/>
        <w:bottom w:val="none" w:sz="0" w:space="0" w:color="auto"/>
        <w:right w:val="none" w:sz="0" w:space="0" w:color="auto"/>
      </w:divBdr>
      <w:divsChild>
        <w:div w:id="1702239356">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35988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883751">
      <w:bodyDiv w:val="1"/>
      <w:marLeft w:val="0"/>
      <w:marRight w:val="0"/>
      <w:marTop w:val="0"/>
      <w:marBottom w:val="0"/>
      <w:divBdr>
        <w:top w:val="none" w:sz="0" w:space="0" w:color="auto"/>
        <w:left w:val="none" w:sz="0" w:space="0" w:color="auto"/>
        <w:bottom w:val="none" w:sz="0" w:space="0" w:color="auto"/>
        <w:right w:val="none" w:sz="0" w:space="0" w:color="auto"/>
      </w:divBdr>
      <w:divsChild>
        <w:div w:id="1404988245">
          <w:marLeft w:val="1526"/>
          <w:marRight w:val="0"/>
          <w:marTop w:val="125"/>
          <w:marBottom w:val="0"/>
          <w:divBdr>
            <w:top w:val="none" w:sz="0" w:space="0" w:color="auto"/>
            <w:left w:val="none" w:sz="0" w:space="0" w:color="auto"/>
            <w:bottom w:val="none" w:sz="0" w:space="0" w:color="auto"/>
            <w:right w:val="none" w:sz="0" w:space="0" w:color="auto"/>
          </w:divBdr>
        </w:div>
        <w:div w:id="209660217">
          <w:marLeft w:val="1526"/>
          <w:marRight w:val="0"/>
          <w:marTop w:val="125"/>
          <w:marBottom w:val="0"/>
          <w:divBdr>
            <w:top w:val="none" w:sz="0" w:space="0" w:color="auto"/>
            <w:left w:val="none" w:sz="0" w:space="0" w:color="auto"/>
            <w:bottom w:val="none" w:sz="0" w:space="0" w:color="auto"/>
            <w:right w:val="none" w:sz="0" w:space="0" w:color="auto"/>
          </w:divBdr>
        </w:div>
        <w:div w:id="1410809472">
          <w:marLeft w:val="1526"/>
          <w:marRight w:val="0"/>
          <w:marTop w:val="125"/>
          <w:marBottom w:val="0"/>
          <w:divBdr>
            <w:top w:val="none" w:sz="0" w:space="0" w:color="auto"/>
            <w:left w:val="none" w:sz="0" w:space="0" w:color="auto"/>
            <w:bottom w:val="none" w:sz="0" w:space="0" w:color="auto"/>
            <w:right w:val="none" w:sz="0" w:space="0" w:color="auto"/>
          </w:divBdr>
        </w:div>
      </w:divsChild>
    </w:div>
    <w:div w:id="1698235127">
      <w:bodyDiv w:val="1"/>
      <w:marLeft w:val="0"/>
      <w:marRight w:val="0"/>
      <w:marTop w:val="0"/>
      <w:marBottom w:val="0"/>
      <w:divBdr>
        <w:top w:val="none" w:sz="0" w:space="0" w:color="auto"/>
        <w:left w:val="none" w:sz="0" w:space="0" w:color="auto"/>
        <w:bottom w:val="none" w:sz="0" w:space="0" w:color="auto"/>
        <w:right w:val="none" w:sz="0" w:space="0" w:color="auto"/>
      </w:divBdr>
      <w:divsChild>
        <w:div w:id="1610434261">
          <w:marLeft w:val="0"/>
          <w:marRight w:val="0"/>
          <w:marTop w:val="0"/>
          <w:marBottom w:val="0"/>
          <w:divBdr>
            <w:top w:val="none" w:sz="0" w:space="0" w:color="auto"/>
            <w:left w:val="none" w:sz="0" w:space="0" w:color="auto"/>
            <w:bottom w:val="none" w:sz="0" w:space="0" w:color="auto"/>
            <w:right w:val="none" w:sz="0" w:space="0" w:color="auto"/>
          </w:divBdr>
          <w:divsChild>
            <w:div w:id="89472277">
              <w:marLeft w:val="0"/>
              <w:marRight w:val="0"/>
              <w:marTop w:val="0"/>
              <w:marBottom w:val="0"/>
              <w:divBdr>
                <w:top w:val="none" w:sz="0" w:space="0" w:color="auto"/>
                <w:left w:val="none" w:sz="0" w:space="0" w:color="auto"/>
                <w:bottom w:val="none" w:sz="0" w:space="0" w:color="auto"/>
                <w:right w:val="none" w:sz="0" w:space="0" w:color="auto"/>
              </w:divBdr>
              <w:divsChild>
                <w:div w:id="639071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6783206">
      <w:bodyDiv w:val="1"/>
      <w:marLeft w:val="0"/>
      <w:marRight w:val="0"/>
      <w:marTop w:val="0"/>
      <w:marBottom w:val="0"/>
      <w:divBdr>
        <w:top w:val="none" w:sz="0" w:space="0" w:color="auto"/>
        <w:left w:val="none" w:sz="0" w:space="0" w:color="auto"/>
        <w:bottom w:val="none" w:sz="0" w:space="0" w:color="auto"/>
        <w:right w:val="none" w:sz="0" w:space="0" w:color="auto"/>
      </w:divBdr>
      <w:divsChild>
        <w:div w:id="341709291">
          <w:marLeft w:val="0"/>
          <w:marRight w:val="0"/>
          <w:marTop w:val="0"/>
          <w:marBottom w:val="0"/>
          <w:divBdr>
            <w:top w:val="none" w:sz="0" w:space="0" w:color="auto"/>
            <w:left w:val="none" w:sz="0" w:space="0" w:color="auto"/>
            <w:bottom w:val="none" w:sz="0" w:space="0" w:color="auto"/>
            <w:right w:val="none" w:sz="0" w:space="0" w:color="auto"/>
          </w:divBdr>
          <w:divsChild>
            <w:div w:id="451752847">
              <w:marLeft w:val="0"/>
              <w:marRight w:val="0"/>
              <w:marTop w:val="0"/>
              <w:marBottom w:val="0"/>
              <w:divBdr>
                <w:top w:val="none" w:sz="0" w:space="0" w:color="auto"/>
                <w:left w:val="none" w:sz="0" w:space="0" w:color="auto"/>
                <w:bottom w:val="none" w:sz="0" w:space="0" w:color="auto"/>
                <w:right w:val="none" w:sz="0" w:space="0" w:color="auto"/>
              </w:divBdr>
              <w:divsChild>
                <w:div w:id="1412237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320292">
      <w:bodyDiv w:val="1"/>
      <w:marLeft w:val="0"/>
      <w:marRight w:val="0"/>
      <w:marTop w:val="0"/>
      <w:marBottom w:val="0"/>
      <w:divBdr>
        <w:top w:val="none" w:sz="0" w:space="0" w:color="auto"/>
        <w:left w:val="none" w:sz="0" w:space="0" w:color="auto"/>
        <w:bottom w:val="none" w:sz="0" w:space="0" w:color="auto"/>
        <w:right w:val="none" w:sz="0" w:space="0" w:color="auto"/>
      </w:divBdr>
      <w:divsChild>
        <w:div w:id="473645517">
          <w:marLeft w:val="0"/>
          <w:marRight w:val="0"/>
          <w:marTop w:val="0"/>
          <w:marBottom w:val="0"/>
          <w:divBdr>
            <w:top w:val="none" w:sz="0" w:space="0" w:color="auto"/>
            <w:left w:val="none" w:sz="0" w:space="0" w:color="auto"/>
            <w:bottom w:val="none" w:sz="0" w:space="0" w:color="auto"/>
            <w:right w:val="none" w:sz="0" w:space="0" w:color="auto"/>
          </w:divBdr>
          <w:divsChild>
            <w:div w:id="1055473829">
              <w:marLeft w:val="0"/>
              <w:marRight w:val="0"/>
              <w:marTop w:val="0"/>
              <w:marBottom w:val="0"/>
              <w:divBdr>
                <w:top w:val="none" w:sz="0" w:space="0" w:color="auto"/>
                <w:left w:val="none" w:sz="0" w:space="0" w:color="auto"/>
                <w:bottom w:val="none" w:sz="0" w:space="0" w:color="auto"/>
                <w:right w:val="none" w:sz="0" w:space="0" w:color="auto"/>
              </w:divBdr>
              <w:divsChild>
                <w:div w:id="641038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970626">
      <w:bodyDiv w:val="1"/>
      <w:marLeft w:val="0"/>
      <w:marRight w:val="0"/>
      <w:marTop w:val="0"/>
      <w:marBottom w:val="0"/>
      <w:divBdr>
        <w:top w:val="none" w:sz="0" w:space="0" w:color="auto"/>
        <w:left w:val="none" w:sz="0" w:space="0" w:color="auto"/>
        <w:bottom w:val="none" w:sz="0" w:space="0" w:color="auto"/>
        <w:right w:val="none" w:sz="0" w:space="0" w:color="auto"/>
      </w:divBdr>
      <w:divsChild>
        <w:div w:id="150561308">
          <w:marLeft w:val="0"/>
          <w:marRight w:val="0"/>
          <w:marTop w:val="0"/>
          <w:marBottom w:val="0"/>
          <w:divBdr>
            <w:top w:val="none" w:sz="0" w:space="0" w:color="auto"/>
            <w:left w:val="none" w:sz="0" w:space="0" w:color="auto"/>
            <w:bottom w:val="none" w:sz="0" w:space="0" w:color="auto"/>
            <w:right w:val="none" w:sz="0" w:space="0" w:color="auto"/>
          </w:divBdr>
          <w:divsChild>
            <w:div w:id="1320115981">
              <w:marLeft w:val="0"/>
              <w:marRight w:val="0"/>
              <w:marTop w:val="0"/>
              <w:marBottom w:val="0"/>
              <w:divBdr>
                <w:top w:val="none" w:sz="0" w:space="0" w:color="auto"/>
                <w:left w:val="none" w:sz="0" w:space="0" w:color="auto"/>
                <w:bottom w:val="none" w:sz="0" w:space="0" w:color="auto"/>
                <w:right w:val="none" w:sz="0" w:space="0" w:color="auto"/>
              </w:divBdr>
              <w:divsChild>
                <w:div w:id="2039575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3748310">
      <w:bodyDiv w:val="1"/>
      <w:marLeft w:val="0"/>
      <w:marRight w:val="0"/>
      <w:marTop w:val="0"/>
      <w:marBottom w:val="0"/>
      <w:divBdr>
        <w:top w:val="none" w:sz="0" w:space="0" w:color="auto"/>
        <w:left w:val="none" w:sz="0" w:space="0" w:color="auto"/>
        <w:bottom w:val="none" w:sz="0" w:space="0" w:color="auto"/>
        <w:right w:val="none" w:sz="0" w:space="0" w:color="auto"/>
      </w:divBdr>
      <w:divsChild>
        <w:div w:id="471946169">
          <w:marLeft w:val="2160"/>
          <w:marRight w:val="0"/>
          <w:marTop w:val="115"/>
          <w:marBottom w:val="0"/>
          <w:divBdr>
            <w:top w:val="none" w:sz="0" w:space="0" w:color="auto"/>
            <w:left w:val="none" w:sz="0" w:space="0" w:color="auto"/>
            <w:bottom w:val="none" w:sz="0" w:space="0" w:color="auto"/>
            <w:right w:val="none" w:sz="0" w:space="0" w:color="auto"/>
          </w:divBdr>
        </w:div>
        <w:div w:id="1660573699">
          <w:marLeft w:val="2520"/>
          <w:marRight w:val="0"/>
          <w:marTop w:val="96"/>
          <w:marBottom w:val="0"/>
          <w:divBdr>
            <w:top w:val="none" w:sz="0" w:space="0" w:color="auto"/>
            <w:left w:val="none" w:sz="0" w:space="0" w:color="auto"/>
            <w:bottom w:val="none" w:sz="0" w:space="0" w:color="auto"/>
            <w:right w:val="none" w:sz="0" w:space="0" w:color="auto"/>
          </w:divBdr>
        </w:div>
        <w:div w:id="1058167201">
          <w:marLeft w:val="2160"/>
          <w:marRight w:val="0"/>
          <w:marTop w:val="115"/>
          <w:marBottom w:val="0"/>
          <w:divBdr>
            <w:top w:val="none" w:sz="0" w:space="0" w:color="auto"/>
            <w:left w:val="none" w:sz="0" w:space="0" w:color="auto"/>
            <w:bottom w:val="none" w:sz="0" w:space="0" w:color="auto"/>
            <w:right w:val="none" w:sz="0" w:space="0" w:color="auto"/>
          </w:divBdr>
        </w:div>
        <w:div w:id="359400679">
          <w:marLeft w:val="2520"/>
          <w:marRight w:val="0"/>
          <w:marTop w:val="96"/>
          <w:marBottom w:val="0"/>
          <w:divBdr>
            <w:top w:val="none" w:sz="0" w:space="0" w:color="auto"/>
            <w:left w:val="none" w:sz="0" w:space="0" w:color="auto"/>
            <w:bottom w:val="none" w:sz="0" w:space="0" w:color="auto"/>
            <w:right w:val="none" w:sz="0" w:space="0" w:color="auto"/>
          </w:divBdr>
        </w:div>
        <w:div w:id="266011810">
          <w:marLeft w:val="2520"/>
          <w:marRight w:val="0"/>
          <w:marTop w:val="96"/>
          <w:marBottom w:val="0"/>
          <w:divBdr>
            <w:top w:val="none" w:sz="0" w:space="0" w:color="auto"/>
            <w:left w:val="none" w:sz="0" w:space="0" w:color="auto"/>
            <w:bottom w:val="none" w:sz="0" w:space="0" w:color="auto"/>
            <w:right w:val="none" w:sz="0" w:space="0" w:color="auto"/>
          </w:divBdr>
        </w:div>
        <w:div w:id="482546135">
          <w:marLeft w:val="2520"/>
          <w:marRight w:val="0"/>
          <w:marTop w:val="96"/>
          <w:marBottom w:val="0"/>
          <w:divBdr>
            <w:top w:val="none" w:sz="0" w:space="0" w:color="auto"/>
            <w:left w:val="none" w:sz="0" w:space="0" w:color="auto"/>
            <w:bottom w:val="none" w:sz="0" w:space="0" w:color="auto"/>
            <w:right w:val="none" w:sz="0" w:space="0" w:color="auto"/>
          </w:divBdr>
        </w:div>
        <w:div w:id="1151093815">
          <w:marLeft w:val="2520"/>
          <w:marRight w:val="0"/>
          <w:marTop w:val="96"/>
          <w:marBottom w:val="0"/>
          <w:divBdr>
            <w:top w:val="none" w:sz="0" w:space="0" w:color="auto"/>
            <w:left w:val="none" w:sz="0" w:space="0" w:color="auto"/>
            <w:bottom w:val="none" w:sz="0" w:space="0" w:color="auto"/>
            <w:right w:val="none" w:sz="0" w:space="0" w:color="auto"/>
          </w:divBdr>
        </w:div>
      </w:divsChild>
    </w:div>
    <w:div w:id="2143764707">
      <w:bodyDiv w:val="1"/>
      <w:marLeft w:val="0"/>
      <w:marRight w:val="0"/>
      <w:marTop w:val="0"/>
      <w:marBottom w:val="0"/>
      <w:divBdr>
        <w:top w:val="none" w:sz="0" w:space="0" w:color="auto"/>
        <w:left w:val="none" w:sz="0" w:space="0" w:color="auto"/>
        <w:bottom w:val="none" w:sz="0" w:space="0" w:color="auto"/>
        <w:right w:val="none" w:sz="0" w:space="0" w:color="auto"/>
      </w:divBdr>
      <w:divsChild>
        <w:div w:id="1733115535">
          <w:marLeft w:val="0"/>
          <w:marRight w:val="0"/>
          <w:marTop w:val="0"/>
          <w:marBottom w:val="0"/>
          <w:divBdr>
            <w:top w:val="none" w:sz="0" w:space="0" w:color="auto"/>
            <w:left w:val="none" w:sz="0" w:space="0" w:color="auto"/>
            <w:bottom w:val="none" w:sz="0" w:space="0" w:color="auto"/>
            <w:right w:val="none" w:sz="0" w:space="0" w:color="auto"/>
          </w:divBdr>
          <w:divsChild>
            <w:div w:id="8026233">
              <w:marLeft w:val="0"/>
              <w:marRight w:val="0"/>
              <w:marTop w:val="0"/>
              <w:marBottom w:val="0"/>
              <w:divBdr>
                <w:top w:val="none" w:sz="0" w:space="0" w:color="auto"/>
                <w:left w:val="none" w:sz="0" w:space="0" w:color="auto"/>
                <w:bottom w:val="none" w:sz="0" w:space="0" w:color="auto"/>
                <w:right w:val="none" w:sz="0" w:space="0" w:color="auto"/>
              </w:divBdr>
              <w:divsChild>
                <w:div w:id="73119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doc/c/3190/c3f4/1d9fe2d2dedc8c8b97023750/id-om-2022-01-02-en.pdf"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yperlink" Target="https://www.cbd.int/meetings/WG2020-05"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c/aa0c/3d23/795b0885b1aeec517eee0cfa/post2020-om-2022-01-02-en.pdf" TargetMode="External"/></Relationships>
</file>

<file path=word/_rels/footnotes.xml.rels><?xml version="1.0" encoding="UTF-8" standalone="yes"?>
<Relationships xmlns="http://schemas.openxmlformats.org/package/2006/relationships"><Relationship Id="rId2" Type="http://schemas.openxmlformats.org/officeDocument/2006/relationships/hyperlink" Target="https://www.cbd.int/meetings/POST2020-OM-2022-01" TargetMode="External"/><Relationship Id="rId1" Type="http://schemas.openxmlformats.org/officeDocument/2006/relationships/hyperlink" Target="https://www.cbd.int/doc/notifications/2022/ntf-2022-051-post2020-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BCBA1720D24C22BEE1301592479577"/>
        <w:category>
          <w:name w:val="General"/>
          <w:gallery w:val="placeholder"/>
        </w:category>
        <w:types>
          <w:type w:val="bbPlcHdr"/>
        </w:types>
        <w:behaviors>
          <w:behavior w:val="content"/>
        </w:behaviors>
        <w:guid w:val="{9DD7C8EC-6C86-4D5A-BEEF-4C02F95318D2}"/>
      </w:docPartPr>
      <w:docPartBody>
        <w:p w:rsidR="005F1A2E" w:rsidRDefault="000A36A5" w:rsidP="000A36A5">
          <w:pPr>
            <w:pStyle w:val="5FBCBA1720D24C22BEE1301592479577"/>
          </w:pPr>
          <w:r w:rsidRPr="007E02EB">
            <w:rPr>
              <w:rStyle w:val="PlaceholderText"/>
            </w:rPr>
            <w:t>[Subject]</w:t>
          </w:r>
        </w:p>
      </w:docPartBody>
    </w:docPart>
    <w:docPart>
      <w:docPartPr>
        <w:name w:val="7B84378D1CAA4E77B574D3ADA3BB824B"/>
        <w:category>
          <w:name w:val="General"/>
          <w:gallery w:val="placeholder"/>
        </w:category>
        <w:types>
          <w:type w:val="bbPlcHdr"/>
        </w:types>
        <w:behaviors>
          <w:behavior w:val="content"/>
        </w:behaviors>
        <w:guid w:val="{F3E3FF72-7381-4AFD-92AD-09E527F790AB}"/>
      </w:docPartPr>
      <w:docPartBody>
        <w:p w:rsidR="005F1A2E" w:rsidRDefault="000A36A5" w:rsidP="000A36A5">
          <w:pPr>
            <w:pStyle w:val="7B84378D1CAA4E77B574D3ADA3BB824B"/>
          </w:pPr>
          <w:r w:rsidRPr="007E02EB">
            <w:rPr>
              <w:rStyle w:val="PlaceholderText"/>
            </w:rPr>
            <w:t>[Subject]</w:t>
          </w:r>
        </w:p>
      </w:docPartBody>
    </w:docPart>
    <w:docPart>
      <w:docPartPr>
        <w:name w:val="59BCFAD047644B839B0DFB2EB0B02CB7"/>
        <w:category>
          <w:name w:val="General"/>
          <w:gallery w:val="placeholder"/>
        </w:category>
        <w:types>
          <w:type w:val="bbPlcHdr"/>
        </w:types>
        <w:behaviors>
          <w:behavior w:val="content"/>
        </w:behaviors>
        <w:guid w:val="{78EF0053-424A-4896-9310-B2C77E533FBD}"/>
      </w:docPartPr>
      <w:docPartBody>
        <w:p w:rsidR="00B4581D" w:rsidRDefault="00CD1ED7">
          <w:r w:rsidRPr="00FA2A7C">
            <w:rPr>
              <w:rStyle w:val="PlaceholderText"/>
            </w:rPr>
            <w:t>[Title]</w:t>
          </w:r>
        </w:p>
      </w:docPartBody>
    </w:docPart>
    <w:docPart>
      <w:docPartPr>
        <w:name w:val="16FD9EC2F90743489E437B58FE33A5F7"/>
        <w:category>
          <w:name w:val="General"/>
          <w:gallery w:val="placeholder"/>
        </w:category>
        <w:types>
          <w:type w:val="bbPlcHdr"/>
        </w:types>
        <w:behaviors>
          <w:behavior w:val="content"/>
        </w:behaviors>
        <w:guid w:val="{C124A1C3-E9C7-4513-A588-95432965BE6D}"/>
      </w:docPartPr>
      <w:docPartBody>
        <w:p w:rsidR="00000000" w:rsidRDefault="00E4618E">
          <w:r w:rsidRPr="000C0964">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36A5"/>
    <w:rsid w:val="00035764"/>
    <w:rsid w:val="000367A8"/>
    <w:rsid w:val="00054E6E"/>
    <w:rsid w:val="0005599C"/>
    <w:rsid w:val="00087FA7"/>
    <w:rsid w:val="000A36A5"/>
    <w:rsid w:val="000D4314"/>
    <w:rsid w:val="001042CA"/>
    <w:rsid w:val="001C13F5"/>
    <w:rsid w:val="001D5A20"/>
    <w:rsid w:val="001E06C1"/>
    <w:rsid w:val="001F0172"/>
    <w:rsid w:val="002030B3"/>
    <w:rsid w:val="00246469"/>
    <w:rsid w:val="00264DA4"/>
    <w:rsid w:val="002733FA"/>
    <w:rsid w:val="00274E77"/>
    <w:rsid w:val="002C26E7"/>
    <w:rsid w:val="0035233A"/>
    <w:rsid w:val="003731D3"/>
    <w:rsid w:val="00456550"/>
    <w:rsid w:val="0046037D"/>
    <w:rsid w:val="0047669B"/>
    <w:rsid w:val="004B4047"/>
    <w:rsid w:val="00511255"/>
    <w:rsid w:val="0052702A"/>
    <w:rsid w:val="00596D21"/>
    <w:rsid w:val="005C44CC"/>
    <w:rsid w:val="005F1A2E"/>
    <w:rsid w:val="00677868"/>
    <w:rsid w:val="006A6A2D"/>
    <w:rsid w:val="006C6D3C"/>
    <w:rsid w:val="006E1A48"/>
    <w:rsid w:val="00780895"/>
    <w:rsid w:val="007A17E2"/>
    <w:rsid w:val="007B7CDA"/>
    <w:rsid w:val="008055B9"/>
    <w:rsid w:val="008800BC"/>
    <w:rsid w:val="00907E15"/>
    <w:rsid w:val="00936D13"/>
    <w:rsid w:val="00960A6E"/>
    <w:rsid w:val="00A742D4"/>
    <w:rsid w:val="00A9252A"/>
    <w:rsid w:val="00AF523E"/>
    <w:rsid w:val="00B00AD0"/>
    <w:rsid w:val="00B2555A"/>
    <w:rsid w:val="00B4581D"/>
    <w:rsid w:val="00B6647B"/>
    <w:rsid w:val="00C018E0"/>
    <w:rsid w:val="00C40682"/>
    <w:rsid w:val="00C775D7"/>
    <w:rsid w:val="00CD1ED7"/>
    <w:rsid w:val="00D070A0"/>
    <w:rsid w:val="00D231B1"/>
    <w:rsid w:val="00D50BDF"/>
    <w:rsid w:val="00D6658E"/>
    <w:rsid w:val="00DB0062"/>
    <w:rsid w:val="00DF7D00"/>
    <w:rsid w:val="00E137FB"/>
    <w:rsid w:val="00E2246C"/>
    <w:rsid w:val="00E23125"/>
    <w:rsid w:val="00E4618E"/>
    <w:rsid w:val="00E91676"/>
    <w:rsid w:val="00EF56ED"/>
    <w:rsid w:val="00F57277"/>
    <w:rsid w:val="00F92ECA"/>
    <w:rsid w:val="00FA5F0E"/>
    <w:rsid w:val="00FA7AF0"/>
    <w:rsid w:val="00FD765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4618E"/>
    <w:rPr>
      <w:color w:val="808080"/>
    </w:rPr>
  </w:style>
  <w:style w:type="paragraph" w:customStyle="1" w:styleId="5FBCBA1720D24C22BEE1301592479577">
    <w:name w:val="5FBCBA1720D24C22BEE1301592479577"/>
    <w:rsid w:val="000A36A5"/>
  </w:style>
  <w:style w:type="paragraph" w:customStyle="1" w:styleId="7B84378D1CAA4E77B574D3ADA3BB824B">
    <w:name w:val="7B84378D1CAA4E77B574D3ADA3BB824B"/>
    <w:rsid w:val="000A36A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52FE159C1F38F46897620300E4BE339" ma:contentTypeVersion="14" ma:contentTypeDescription="Create a new document." ma:contentTypeScope="" ma:versionID="37f2032693c113f215a300c9a4c4eef1">
  <xsd:schema xmlns:xsd="http://www.w3.org/2001/XMLSchema" xmlns:xs="http://www.w3.org/2001/XMLSchema" xmlns:p="http://schemas.microsoft.com/office/2006/metadata/properties" xmlns:ns3="7f057436-1a6a-476c-9790-573363df4129" xmlns:ns4="efd3dff1-40cb-44f1-9761-0d9bf0d80891" targetNamespace="http://schemas.microsoft.com/office/2006/metadata/properties" ma:root="true" ma:fieldsID="7ed47671326944a7f3793337c2f2cba9" ns3:_="" ns4:_="">
    <xsd:import namespace="7f057436-1a6a-476c-9790-573363df4129"/>
    <xsd:import namespace="efd3dff1-40cb-44f1-9761-0d9bf0d80891"/>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DateTaken" minOccurs="0"/>
                <xsd:element ref="ns4:MediaServiceAutoTags" minOccurs="0"/>
                <xsd:element ref="ns4:MediaServiceLocation" minOccurs="0"/>
                <xsd:element ref="ns4:MediaServiceGenerationTime" minOccurs="0"/>
                <xsd:element ref="ns4:MediaServiceEventHashCode" minOccurs="0"/>
                <xsd:element ref="ns4:MediaServiceAutoKeyPoints" minOccurs="0"/>
                <xsd:element ref="ns4:MediaServiceKeyPoints" minOccurs="0"/>
                <xsd:element ref="ns4:MediaServiceOCR"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057436-1a6a-476c-9790-573363df4129"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fd3dff1-40cb-44f1-9761-0d9bf0d80891"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04ED85-2C75-4DCD-942F-50B4B0A315B8}">
  <ds:schemaRefs>
    <ds:schemaRef ds:uri="http://schemas.openxmlformats.org/officeDocument/2006/bibliography"/>
  </ds:schemaRefs>
</ds:datastoreItem>
</file>

<file path=customXml/itemProps2.xml><?xml version="1.0" encoding="utf-8"?>
<ds:datastoreItem xmlns:ds="http://schemas.openxmlformats.org/officeDocument/2006/customXml" ds:itemID="{811A3324-526D-4539-A0F3-E39E00AA77E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A279691-88E9-42BC-9188-DA5CE79DB551}">
  <ds:schemaRefs>
    <ds:schemaRef ds:uri="http://schemas.microsoft.com/sharepoint/v3/contenttype/forms"/>
  </ds:schemaRefs>
</ds:datastoreItem>
</file>

<file path=customXml/itemProps4.xml><?xml version="1.0" encoding="utf-8"?>
<ds:datastoreItem xmlns:ds="http://schemas.openxmlformats.org/officeDocument/2006/customXml" ds:itemID="{CD26EE1E-474B-4619-B828-B0F513005B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f057436-1a6a-476c-9790-573363df4129"/>
    <ds:schemaRef ds:uri="efd3dff1-40cb-44f1-9761-0d9bf0d808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2526</Words>
  <Characters>14400</Characters>
  <Application>Microsoft Office Word</Application>
  <DocSecurity>0</DocSecurity>
  <Lines>120</Lines>
  <Paragraphs>33</Paragraphs>
  <ScaleCrop>false</ScaleCrop>
  <HeadingPairs>
    <vt:vector size="8" baseType="variant">
      <vt:variant>
        <vt:lpstr>Titre</vt:lpstr>
      </vt:variant>
      <vt:variant>
        <vt:i4>1</vt:i4>
      </vt:variant>
      <vt:variant>
        <vt:lpstr>Title</vt:lpstr>
      </vt:variant>
      <vt:variant>
        <vt:i4>1</vt:i4>
      </vt:variant>
      <vt:variant>
        <vt:lpstr>Título</vt:lpstr>
      </vt:variant>
      <vt:variant>
        <vt:i4>1</vt:i4>
      </vt:variant>
      <vt:variant>
        <vt:lpstr>Rubrik</vt:lpstr>
      </vt:variant>
      <vt:variant>
        <vt:i4>1</vt:i4>
      </vt:variant>
    </vt:vector>
  </HeadingPairs>
  <TitlesOfParts>
    <vt:vector size="4" baseType="lpstr">
      <vt:lpstr>SCENARIO NOTE FOR THE FIFTH MEETING OF THE OPEN-ENDED WORKING GROUP ON THE POST-2020 GLOBAL BIODIVERSITY FRAMEWORK</vt:lpstr>
      <vt:lpstr>SCENARIO NOTE FOR THE FIFTH MEETING OF THE OPEN-ENDED WORKING GROUP ON THE POST-2020 GLOBAL BIODIVERSITY FRAMEWORK</vt:lpstr>
      <vt:lpstr>SCENARIO NOTE FOR THE FOURTH MEETING OF THE OPEN-ENDED WORKING GROUP ON THE POST-2020 GLOBAL BIODIVERSITY FRAMEWORK</vt:lpstr>
      <vt:lpstr>SCENARIO NOTE FOR THE FOURTH MEETING OF THE OPEN-ENDED WORKING GROUP ON THE POST-2020 GLOBAL BIODIVERSITY FRAMEWORK</vt:lpstr>
    </vt:vector>
  </TitlesOfParts>
  <Company>United Nations</Company>
  <LinksUpToDate>false</LinksUpToDate>
  <CharactersWithSpaces>16893</CharactersWithSpaces>
  <SharedDoc>false</SharedDoc>
  <HyperlinkBase>https://www.cbd.int/conferences/geneva-2022</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SCENARIO NOTE FOR THE FIFTH MEETING OF THE OPEN-ENDED WORKING GROUP ON THE POST-2020 GLOBAL BIODIVERSITY FRAMEWORK</dc:title>
  <dc:subject>CBD/WG2020/5/1/Add.2</dc:subject>
  <dc:creator>Secretariat of the Convention on Biological Diversity</dc:creator>
  <cp:keywords>Convention on Biological Diversity</cp:keywords>
  <dc:description/>
  <cp:lastModifiedBy>Veronique Lefebvre</cp:lastModifiedBy>
  <cp:revision>7</cp:revision>
  <cp:lastPrinted>2022-11-01T20:47:00Z</cp:lastPrinted>
  <dcterms:created xsi:type="dcterms:W3CDTF">2022-11-16T03:42:00Z</dcterms:created>
  <dcterms:modified xsi:type="dcterms:W3CDTF">2022-11-16T03:45:00Z</dcterms:modified>
  <cp:category>Environment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0x010100052FE159C1F38F46897620300E4BE339</vt:lpwstr>
  </property>
</Properties>
</file>