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A84167" w14:paraId="2724E786" w14:textId="77777777" w:rsidTr="00D85059">
        <w:trPr>
          <w:trHeight w:val="851"/>
        </w:trPr>
        <w:tc>
          <w:tcPr>
            <w:tcW w:w="472" w:type="pct"/>
            <w:tcBorders>
              <w:bottom w:val="single" w:sz="8" w:space="0" w:color="auto"/>
            </w:tcBorders>
            <w:vAlign w:val="bottom"/>
          </w:tcPr>
          <w:p w14:paraId="43399B3D" w14:textId="77777777" w:rsidR="00A96B21" w:rsidRPr="00A84167" w:rsidRDefault="00A96B21">
            <w:pPr>
              <w:spacing w:after="120"/>
              <w:jc w:val="left"/>
            </w:pPr>
            <w:bookmarkStart w:id="0" w:name="_Hlk137651738"/>
            <w:r w:rsidRPr="00A84167">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tcFitText/>
            <w:vAlign w:val="bottom"/>
          </w:tcPr>
          <w:p w14:paraId="1405570B" w14:textId="77777777" w:rsidR="00A96B21" w:rsidRPr="00A84167" w:rsidRDefault="00A96B21">
            <w:pPr>
              <w:spacing w:after="120"/>
              <w:jc w:val="left"/>
            </w:pPr>
            <w:r w:rsidRPr="00A84167">
              <w:rPr>
                <w:noProof/>
              </w:rPr>
              <w:drawing>
                <wp:inline distT="0" distB="0" distL="0" distR="0" wp14:anchorId="5C2CCC9D" wp14:editId="3DB2784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2BE91059" w14:textId="138F0343" w:rsidR="00A96B21" w:rsidRPr="00A84167" w:rsidRDefault="00A96B21" w:rsidP="00701F69">
            <w:pPr>
              <w:pStyle w:val="ABSymbol"/>
            </w:pPr>
            <w:r w:rsidRPr="00A84167">
              <w:rPr>
                <w:sz w:val="40"/>
                <w:szCs w:val="40"/>
              </w:rPr>
              <w:t>CBD</w:t>
            </w:r>
            <w:r w:rsidRPr="00A84167">
              <w:t>/</w:t>
            </w:r>
            <w:r w:rsidR="003E6027" w:rsidRPr="00A84167">
              <w:t>NP</w:t>
            </w:r>
            <w:r w:rsidR="000473CD" w:rsidRPr="00A84167">
              <w:t>/CC/</w:t>
            </w:r>
            <w:r w:rsidR="00381FC3" w:rsidRPr="00A84167">
              <w:t>5</w:t>
            </w:r>
            <w:r w:rsidR="000473CD" w:rsidRPr="00A84167">
              <w:t>/1</w:t>
            </w:r>
            <w:r w:rsidR="003C694B" w:rsidRPr="00A84167">
              <w:t>/Add.1</w:t>
            </w:r>
          </w:p>
        </w:tc>
      </w:tr>
      <w:tr w:rsidR="00A96B21" w:rsidRPr="00A84167" w14:paraId="026E5D1A" w14:textId="77777777" w:rsidTr="00D85059">
        <w:tc>
          <w:tcPr>
            <w:tcW w:w="2329" w:type="pct"/>
            <w:gridSpan w:val="2"/>
            <w:tcBorders>
              <w:top w:val="single" w:sz="8" w:space="0" w:color="auto"/>
              <w:bottom w:val="single" w:sz="12" w:space="0" w:color="auto"/>
            </w:tcBorders>
          </w:tcPr>
          <w:p w14:paraId="4DD2B434" w14:textId="77777777" w:rsidR="00A96B21" w:rsidRPr="00A84167" w:rsidRDefault="00A96B21">
            <w:pPr>
              <w:pStyle w:val="Cornernotation"/>
              <w:suppressLineNumbers/>
              <w:suppressAutoHyphens/>
              <w:spacing w:before="120" w:after="120"/>
              <w:ind w:left="0" w:right="0" w:firstLine="0"/>
            </w:pPr>
            <w:r w:rsidRPr="00A84167">
              <w:rPr>
                <w:b w:val="0"/>
                <w:bCs/>
                <w:noProof/>
              </w:rPr>
              <w:drawing>
                <wp:inline distT="0" distB="0" distL="0" distR="0" wp14:anchorId="02BE16F1" wp14:editId="5182BD6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27581565" w14:textId="77777777" w:rsidR="00A96B21" w:rsidRPr="00A84167" w:rsidRDefault="00A96B21" w:rsidP="00701F69">
            <w:pPr>
              <w:pStyle w:val="AEDistrNormal"/>
              <w:ind w:left="3013"/>
            </w:pPr>
            <w:r w:rsidRPr="00A84167">
              <w:t>Distr.: General</w:t>
            </w:r>
          </w:p>
          <w:p w14:paraId="793989BF" w14:textId="05377FBE" w:rsidR="00A96B21" w:rsidRPr="00A84167" w:rsidRDefault="007477E9" w:rsidP="00701F69">
            <w:pPr>
              <w:pStyle w:val="AEDistrNormal"/>
              <w:ind w:left="3013"/>
              <w:rPr>
                <w:sz w:val="22"/>
                <w:szCs w:val="22"/>
              </w:rPr>
            </w:pPr>
            <w:r w:rsidRPr="00A84167">
              <w:rPr>
                <w:sz w:val="22"/>
                <w:szCs w:val="22"/>
              </w:rPr>
              <w:t>1</w:t>
            </w:r>
            <w:r w:rsidR="00904865" w:rsidRPr="00A84167">
              <w:rPr>
                <w:sz w:val="22"/>
                <w:szCs w:val="22"/>
              </w:rPr>
              <w:t>2</w:t>
            </w:r>
            <w:r w:rsidR="000B5645" w:rsidRPr="00A84167">
              <w:rPr>
                <w:sz w:val="22"/>
                <w:szCs w:val="22"/>
              </w:rPr>
              <w:t xml:space="preserve"> December</w:t>
            </w:r>
            <w:r w:rsidR="00A96B21" w:rsidRPr="00A84167">
              <w:rPr>
                <w:sz w:val="22"/>
                <w:szCs w:val="22"/>
              </w:rPr>
              <w:t xml:space="preserve"> 202</w:t>
            </w:r>
            <w:r w:rsidR="00904865" w:rsidRPr="00A84167">
              <w:rPr>
                <w:sz w:val="22"/>
                <w:szCs w:val="22"/>
              </w:rPr>
              <w:t>5</w:t>
            </w:r>
          </w:p>
          <w:p w14:paraId="2F665E39" w14:textId="77777777" w:rsidR="00A96B21" w:rsidRPr="00A84167" w:rsidRDefault="00A96B21" w:rsidP="00701F69">
            <w:pPr>
              <w:pStyle w:val="AEDistrNormal"/>
              <w:ind w:left="3013"/>
              <w:rPr>
                <w:sz w:val="22"/>
                <w:szCs w:val="22"/>
              </w:rPr>
            </w:pPr>
          </w:p>
          <w:p w14:paraId="053971AC" w14:textId="2C93FB7A" w:rsidR="00A96B21" w:rsidRPr="00A84167" w:rsidRDefault="00A96B21" w:rsidP="00701F69">
            <w:pPr>
              <w:pStyle w:val="AEDistrNormal"/>
              <w:ind w:left="3013"/>
              <w:rPr>
                <w:sz w:val="22"/>
                <w:szCs w:val="22"/>
              </w:rPr>
            </w:pPr>
            <w:r w:rsidRPr="00A84167">
              <w:rPr>
                <w:sz w:val="22"/>
                <w:szCs w:val="22"/>
              </w:rPr>
              <w:t>English</w:t>
            </w:r>
            <w:r w:rsidR="00165495" w:rsidRPr="00A84167">
              <w:rPr>
                <w:sz w:val="22"/>
                <w:szCs w:val="22"/>
              </w:rPr>
              <w:t xml:space="preserve"> only</w:t>
            </w:r>
          </w:p>
          <w:p w14:paraId="07CA9979" w14:textId="77777777" w:rsidR="00A96B21" w:rsidRPr="00A84167" w:rsidRDefault="00A96B21"/>
        </w:tc>
      </w:tr>
    </w:tbl>
    <w:p w14:paraId="198060EF" w14:textId="0A16E8F4" w:rsidR="007273DA" w:rsidRPr="00A84167" w:rsidRDefault="002C16F6" w:rsidP="00701F69">
      <w:pPr>
        <w:pStyle w:val="AFCorN12Bold"/>
      </w:pPr>
      <w:r w:rsidRPr="00A84167">
        <w:t xml:space="preserve">Compliance Committee under the </w:t>
      </w:r>
      <w:r w:rsidR="00281BA8" w:rsidRPr="00A84167">
        <w:br/>
      </w:r>
      <w:r w:rsidR="007273DA" w:rsidRPr="00A84167">
        <w:t>Nagoya Protocol on Access and Benefit-sharing</w:t>
      </w:r>
    </w:p>
    <w:p w14:paraId="3CB7D402" w14:textId="1B4C22D4" w:rsidR="007F5D14" w:rsidRPr="00A84167" w:rsidRDefault="007273DA" w:rsidP="000B5645">
      <w:pPr>
        <w:pStyle w:val="Cornernotation"/>
        <w:rPr>
          <w:bCs/>
          <w:sz w:val="22"/>
        </w:rPr>
      </w:pPr>
      <w:r w:rsidRPr="00A84167">
        <w:rPr>
          <w:bCs/>
          <w:sz w:val="22"/>
        </w:rPr>
        <w:t>F</w:t>
      </w:r>
      <w:r w:rsidR="005B3154" w:rsidRPr="00A84167">
        <w:rPr>
          <w:bCs/>
          <w:sz w:val="22"/>
        </w:rPr>
        <w:t>ifth</w:t>
      </w:r>
      <w:r w:rsidR="00A96B21" w:rsidRPr="00A84167">
        <w:rPr>
          <w:bCs/>
          <w:sz w:val="22"/>
        </w:rPr>
        <w:t xml:space="preserve"> meeting </w:t>
      </w:r>
    </w:p>
    <w:p w14:paraId="47E95AAE" w14:textId="35535299" w:rsidR="00A96B21" w:rsidRPr="00A84167" w:rsidRDefault="005F0C79" w:rsidP="00701F69">
      <w:pPr>
        <w:pStyle w:val="AFCorNNormal"/>
      </w:pPr>
      <w:r w:rsidRPr="00A84167">
        <w:t xml:space="preserve">Montreal, Canada, </w:t>
      </w:r>
      <w:r w:rsidR="00D03025" w:rsidRPr="00A84167">
        <w:t xml:space="preserve">27–29 May 2026 </w:t>
      </w:r>
    </w:p>
    <w:p w14:paraId="5E4894EF" w14:textId="009A7121" w:rsidR="00A96B21" w:rsidRPr="00701F69" w:rsidRDefault="00A96B21" w:rsidP="00701F69">
      <w:pPr>
        <w:pStyle w:val="AFCorNBold"/>
        <w:rPr>
          <w:b w:val="0"/>
        </w:rPr>
      </w:pPr>
      <w:r w:rsidRPr="00701F69">
        <w:rPr>
          <w:b w:val="0"/>
          <w:bCs/>
        </w:rPr>
        <w:t xml:space="preserve">Item </w:t>
      </w:r>
      <w:r w:rsidR="00425864" w:rsidRPr="00701F69">
        <w:rPr>
          <w:b w:val="0"/>
          <w:bCs/>
        </w:rPr>
        <w:t>2</w:t>
      </w:r>
      <w:r w:rsidRPr="00701F69">
        <w:rPr>
          <w:b w:val="0"/>
          <w:bCs/>
        </w:rPr>
        <w:t xml:space="preserve"> of the provisional agenda</w:t>
      </w:r>
      <w:r w:rsidRPr="00701F69">
        <w:rPr>
          <w:rStyle w:val="FootnoteReference"/>
          <w:b w:val="0"/>
          <w:bCs/>
        </w:rPr>
        <w:footnoteReference w:customMarkFollows="1" w:id="2"/>
        <w:t>*</w:t>
      </w:r>
    </w:p>
    <w:p w14:paraId="218678DB" w14:textId="35CB9673" w:rsidR="00A96B21" w:rsidRPr="00A84167" w:rsidRDefault="002E47CE" w:rsidP="00A96B21">
      <w:pPr>
        <w:pStyle w:val="Cornernotation-Item"/>
      </w:pPr>
      <w:r w:rsidRPr="00A84167">
        <w:t>Organizational matters</w:t>
      </w:r>
    </w:p>
    <w:bookmarkEnd w:id="0"/>
    <w:p w14:paraId="3ED72FD7" w14:textId="1A81466E" w:rsidR="00A96B21" w:rsidRPr="00A84167" w:rsidRDefault="00291190" w:rsidP="00701F69">
      <w:pPr>
        <w:pStyle w:val="CBDTitle"/>
        <w:rPr>
          <w:rFonts w:hint="eastAsia"/>
        </w:rPr>
      </w:pPr>
      <w:sdt>
        <w:sdtPr>
          <w:alias w:val="Title"/>
          <w:tag w:val=""/>
          <w:id w:val="-1975355689"/>
          <w:placeholder>
            <w:docPart w:val="85873151FE0645DEB80BE98531115152"/>
          </w:placeholder>
          <w:dataBinding w:prefixMappings="xmlns:ns0='http://purl.org/dc/elements/1.1/' xmlns:ns1='http://schemas.openxmlformats.org/package/2006/metadata/core-properties' " w:xpath="/ns1:coreProperties[1]/ns0:title[1]" w:storeItemID="{6C3C8BC8-F283-45AE-878A-BAB7291924A1}"/>
          <w:text/>
        </w:sdtPr>
        <w:sdtEndPr/>
        <w:sdtContent>
          <w:r w:rsidR="004D23F5" w:rsidRPr="00A84167">
            <w:t>Annotat</w:t>
          </w:r>
          <w:r w:rsidR="00090592" w:rsidRPr="00A84167">
            <w:t>ed</w:t>
          </w:r>
          <w:r w:rsidR="004D23F5" w:rsidRPr="00A84167">
            <w:t xml:space="preserve"> p</w:t>
          </w:r>
          <w:r w:rsidR="009F71CE" w:rsidRPr="00A84167">
            <w:t>rovisional agenda</w:t>
          </w:r>
        </w:sdtContent>
      </w:sdt>
    </w:p>
    <w:p w14:paraId="670B62EA" w14:textId="15E0218A" w:rsidR="00250266" w:rsidRPr="00A84167" w:rsidRDefault="00250266" w:rsidP="00701F69">
      <w:pPr>
        <w:pStyle w:val="CBDNormalNumber"/>
      </w:pPr>
      <w:r w:rsidRPr="00A84167">
        <w:t xml:space="preserve">The provisional agenda for the </w:t>
      </w:r>
      <w:r w:rsidR="0014195A" w:rsidRPr="00A84167">
        <w:t>f</w:t>
      </w:r>
      <w:r w:rsidR="00B92148" w:rsidRPr="00A84167">
        <w:t>if</w:t>
      </w:r>
      <w:r w:rsidR="0014195A" w:rsidRPr="00A84167">
        <w:t xml:space="preserve">th </w:t>
      </w:r>
      <w:r w:rsidRPr="00A84167">
        <w:t xml:space="preserve">meeting of the </w:t>
      </w:r>
      <w:r w:rsidR="00D7673A" w:rsidRPr="00A84167">
        <w:t xml:space="preserve">Compliance </w:t>
      </w:r>
      <w:r w:rsidRPr="00A84167">
        <w:t xml:space="preserve">Committee </w:t>
      </w:r>
      <w:r w:rsidR="00D7673A" w:rsidRPr="00A84167">
        <w:t>under the Nagoya Protocol on Access</w:t>
      </w:r>
      <w:r w:rsidR="003E20E4" w:rsidRPr="00A84167">
        <w:t xml:space="preserve"> </w:t>
      </w:r>
      <w:r w:rsidR="003E20E4" w:rsidRPr="000E179F">
        <w:rPr>
          <w:bCs/>
        </w:rPr>
        <w:t>to Genetic Resources</w:t>
      </w:r>
      <w:r w:rsidR="00D7673A" w:rsidRPr="00A84167">
        <w:t xml:space="preserve"> and</w:t>
      </w:r>
      <w:r w:rsidR="003E20E4" w:rsidRPr="00A84167">
        <w:t xml:space="preserve"> the</w:t>
      </w:r>
      <w:r w:rsidR="00D7673A" w:rsidRPr="00A84167">
        <w:t xml:space="preserve"> </w:t>
      </w:r>
      <w:r w:rsidR="005F019D" w:rsidRPr="000E179F">
        <w:rPr>
          <w:bCs/>
        </w:rPr>
        <w:t xml:space="preserve">Fair and Equitable Sharing of </w:t>
      </w:r>
      <w:r w:rsidR="00D7673A" w:rsidRPr="00A84167">
        <w:t xml:space="preserve">Benefits </w:t>
      </w:r>
      <w:r w:rsidR="006E74C7" w:rsidRPr="000E179F">
        <w:rPr>
          <w:bCs/>
        </w:rPr>
        <w:t>Arising from their Utilization</w:t>
      </w:r>
      <w:r w:rsidR="006E74C7" w:rsidRPr="00A84167">
        <w:t xml:space="preserve"> </w:t>
      </w:r>
      <w:r w:rsidRPr="00A84167">
        <w:t>has been prepared</w:t>
      </w:r>
      <w:r w:rsidR="0014195A" w:rsidRPr="00A84167">
        <w:t xml:space="preserve"> on the basis of the </w:t>
      </w:r>
      <w:r w:rsidR="00EF36B6">
        <w:t xml:space="preserve">cooperative </w:t>
      </w:r>
      <w:r w:rsidR="0014195A" w:rsidRPr="00A84167">
        <w:t xml:space="preserve">procedures and </w:t>
      </w:r>
      <w:r w:rsidR="000D4DBE">
        <w:t xml:space="preserve">institutional </w:t>
      </w:r>
      <w:r w:rsidR="0014195A" w:rsidRPr="00A84167">
        <w:t>mechanisms</w:t>
      </w:r>
      <w:r w:rsidR="000D4DBE">
        <w:t xml:space="preserve"> </w:t>
      </w:r>
      <w:r w:rsidR="000E179F">
        <w:t>to promote compliance with the provisions of the Protocol and to address cases of non-compliance</w:t>
      </w:r>
      <w:r w:rsidR="007A2ACC">
        <w:t>, as</w:t>
      </w:r>
      <w:r w:rsidR="00210B23">
        <w:t xml:space="preserve"> </w:t>
      </w:r>
      <w:r w:rsidR="006A2DD1">
        <w:t>set out</w:t>
      </w:r>
      <w:r w:rsidR="00210B23">
        <w:t xml:space="preserve"> in the annex to d</w:t>
      </w:r>
      <w:proofErr w:type="spellStart"/>
      <w:r w:rsidR="00210B23">
        <w:rPr>
          <w:lang w:val="en-CA"/>
        </w:rPr>
        <w:t>ecision</w:t>
      </w:r>
      <w:proofErr w:type="spellEnd"/>
      <w:r w:rsidR="00210B23">
        <w:rPr>
          <w:lang w:val="en-CA"/>
        </w:rPr>
        <w:t xml:space="preserve"> </w:t>
      </w:r>
      <w:hyperlink r:id="rId14" w:history="1">
        <w:r w:rsidR="00210B23" w:rsidRPr="00566BFA">
          <w:rPr>
            <w:rStyle w:val="Hyperlink"/>
            <w:lang w:val="en-CA"/>
          </w:rPr>
          <w:t>NP-1/4</w:t>
        </w:r>
      </w:hyperlink>
      <w:r w:rsidR="007D6E07" w:rsidRPr="00A84167">
        <w:t>,</w:t>
      </w:r>
      <w:r w:rsidR="0014195A" w:rsidRPr="00A84167">
        <w:t xml:space="preserve"> as well as relevant decisions taken by the Conference of the Parties serving as the meeting of the Parties to the Protocol</w:t>
      </w:r>
      <w:r w:rsidR="00EC31DF" w:rsidRPr="00A84167">
        <w:t xml:space="preserve"> </w:t>
      </w:r>
      <w:r w:rsidRPr="00A84167">
        <w:t>and relevant actions taken by the Committee at its previous meetings.</w:t>
      </w:r>
    </w:p>
    <w:p w14:paraId="55A6EB77" w14:textId="4B45D75F" w:rsidR="002972E7" w:rsidRPr="00A84167" w:rsidRDefault="00AE2D8C" w:rsidP="00701F69">
      <w:pPr>
        <w:pStyle w:val="CBDAgendaItem0"/>
      </w:pPr>
      <w:r w:rsidRPr="00A84167">
        <w:t>I</w:t>
      </w:r>
      <w:r w:rsidR="00CA204C" w:rsidRPr="00A84167">
        <w:t>tem</w:t>
      </w:r>
      <w:r w:rsidRPr="00A84167">
        <w:t xml:space="preserve"> 1</w:t>
      </w:r>
      <w:r w:rsidR="00090135">
        <w:t xml:space="preserve"> </w:t>
      </w:r>
      <w:r w:rsidR="00090135">
        <w:br/>
      </w:r>
      <w:r w:rsidR="00D222DE" w:rsidRPr="00A84167">
        <w:t>O</w:t>
      </w:r>
      <w:r w:rsidR="00CA204C" w:rsidRPr="00A84167">
        <w:t>pening of the meeting</w:t>
      </w:r>
    </w:p>
    <w:p w14:paraId="385B52C0" w14:textId="341007DF" w:rsidR="001A0349" w:rsidRPr="00A84167" w:rsidRDefault="001A0349" w:rsidP="00701F69">
      <w:pPr>
        <w:pStyle w:val="CBDNormalNumber"/>
      </w:pPr>
      <w:r w:rsidRPr="00A84167">
        <w:t>The meeting will be opened at 9.</w:t>
      </w:r>
      <w:r w:rsidR="000B3D36" w:rsidRPr="00A84167">
        <w:t>3</w:t>
      </w:r>
      <w:r w:rsidRPr="00A84167">
        <w:t xml:space="preserve">0 a.m. on </w:t>
      </w:r>
      <w:r w:rsidR="002E535F" w:rsidRPr="00A84167">
        <w:t>2</w:t>
      </w:r>
      <w:r w:rsidR="00BD739A" w:rsidRPr="00A84167">
        <w:t>7 May</w:t>
      </w:r>
      <w:r w:rsidR="002E535F" w:rsidRPr="00A84167">
        <w:t xml:space="preserve"> </w:t>
      </w:r>
      <w:r w:rsidRPr="00A84167">
        <w:t>202</w:t>
      </w:r>
      <w:r w:rsidR="002C5D5A" w:rsidRPr="00A84167">
        <w:t>6</w:t>
      </w:r>
      <w:r w:rsidRPr="00A84167">
        <w:t xml:space="preserve"> by </w:t>
      </w:r>
      <w:r w:rsidR="00E426C7" w:rsidRPr="00A84167">
        <w:t xml:space="preserve">the outgoing Chair of the </w:t>
      </w:r>
      <w:r w:rsidR="001B52A5" w:rsidRPr="00A84167">
        <w:rPr>
          <w:kern w:val="22"/>
        </w:rPr>
        <w:t xml:space="preserve">Compliance </w:t>
      </w:r>
      <w:r w:rsidR="00E426C7" w:rsidRPr="00A84167">
        <w:t>Committee,</w:t>
      </w:r>
      <w:r w:rsidR="00232371" w:rsidRPr="00A84167">
        <w:t xml:space="preserve"> Betty Kauna Shroeder</w:t>
      </w:r>
      <w:r w:rsidRPr="00A84167">
        <w:t>.</w:t>
      </w:r>
    </w:p>
    <w:p w14:paraId="4910E32D" w14:textId="6F11777F" w:rsidR="00D222DE" w:rsidRPr="00A84167" w:rsidRDefault="00FE1218" w:rsidP="00701F69">
      <w:pPr>
        <w:pStyle w:val="Heading1"/>
        <w:numPr>
          <w:ilvl w:val="0"/>
          <w:numId w:val="0"/>
        </w:numPr>
        <w:spacing w:after="0"/>
        <w:rPr>
          <w:rFonts w:ascii="Times New Roman Bold" w:hAnsi="Times New Roman Bold" w:cs="Times New Roman Bold" w:hint="eastAsia"/>
          <w:caps/>
          <w:snapToGrid w:val="0"/>
          <w:kern w:val="22"/>
          <w:sz w:val="24"/>
          <w:szCs w:val="24"/>
        </w:rPr>
      </w:pPr>
      <w:r w:rsidRPr="00A84167">
        <w:rPr>
          <w:rFonts w:ascii="Times New Roman Bold" w:hAnsi="Times New Roman Bold" w:cs="Times New Roman Bold"/>
          <w:snapToGrid w:val="0"/>
          <w:kern w:val="22"/>
          <w:sz w:val="24"/>
          <w:szCs w:val="24"/>
        </w:rPr>
        <w:t>I</w:t>
      </w:r>
      <w:r w:rsidR="00CA204C" w:rsidRPr="00A84167">
        <w:rPr>
          <w:rFonts w:ascii="Times New Roman Bold" w:hAnsi="Times New Roman Bold" w:cs="Times New Roman Bold"/>
          <w:snapToGrid w:val="0"/>
          <w:kern w:val="22"/>
          <w:sz w:val="24"/>
          <w:szCs w:val="24"/>
        </w:rPr>
        <w:t>tem</w:t>
      </w:r>
      <w:r w:rsidRPr="00A84167">
        <w:rPr>
          <w:rFonts w:ascii="Times New Roman Bold" w:hAnsi="Times New Roman Bold" w:cs="Times New Roman Bold"/>
          <w:snapToGrid w:val="0"/>
          <w:kern w:val="22"/>
          <w:sz w:val="24"/>
          <w:szCs w:val="24"/>
        </w:rPr>
        <w:t xml:space="preserve"> 2</w:t>
      </w:r>
      <w:r w:rsidR="00090135">
        <w:rPr>
          <w:rFonts w:ascii="Times New Roman Bold" w:hAnsi="Times New Roman Bold" w:cs="Times New Roman Bold"/>
          <w:snapToGrid w:val="0"/>
          <w:kern w:val="22"/>
          <w:sz w:val="24"/>
          <w:szCs w:val="24"/>
        </w:rPr>
        <w:t xml:space="preserve"> </w:t>
      </w:r>
      <w:r w:rsidR="00090135">
        <w:rPr>
          <w:rFonts w:ascii="Times New Roman Bold" w:hAnsi="Times New Roman Bold" w:cs="Times New Roman Bold"/>
          <w:snapToGrid w:val="0"/>
          <w:kern w:val="22"/>
          <w:sz w:val="24"/>
          <w:szCs w:val="24"/>
        </w:rPr>
        <w:br/>
      </w:r>
      <w:r w:rsidRPr="00A84167">
        <w:rPr>
          <w:rFonts w:ascii="Times New Roman Bold" w:hAnsi="Times New Roman Bold" w:cs="Times New Roman Bold"/>
          <w:snapToGrid w:val="0"/>
          <w:kern w:val="22"/>
          <w:sz w:val="24"/>
          <w:szCs w:val="24"/>
        </w:rPr>
        <w:t>O</w:t>
      </w:r>
      <w:r w:rsidR="00CA204C" w:rsidRPr="00A84167">
        <w:rPr>
          <w:rFonts w:ascii="Times New Roman Bold" w:hAnsi="Times New Roman Bold" w:cs="Times New Roman Bold"/>
          <w:snapToGrid w:val="0"/>
          <w:kern w:val="22"/>
          <w:sz w:val="24"/>
          <w:szCs w:val="24"/>
        </w:rPr>
        <w:t>rganizational matters</w:t>
      </w:r>
    </w:p>
    <w:p w14:paraId="3D071B5E" w14:textId="4943F0E5" w:rsidR="0026155B" w:rsidRPr="00A84167" w:rsidRDefault="00BE0994" w:rsidP="00701F69">
      <w:pPr>
        <w:pStyle w:val="CBDAgendaItem0"/>
        <w:rPr>
          <w:rFonts w:hint="eastAsia"/>
          <w:snapToGrid w:val="0"/>
        </w:rPr>
      </w:pPr>
      <w:r w:rsidRPr="00A84167">
        <w:t>(a)</w:t>
      </w:r>
      <w:r w:rsidR="00D23CC4" w:rsidRPr="00A84167">
        <w:tab/>
      </w:r>
      <w:r w:rsidR="009D070B" w:rsidRPr="00A84167">
        <w:t>Election of officers</w:t>
      </w:r>
    </w:p>
    <w:p w14:paraId="299F2864" w14:textId="0C53A585" w:rsidR="000F62B2" w:rsidRPr="00A84167" w:rsidRDefault="00CD6FB9" w:rsidP="00701F69">
      <w:pPr>
        <w:pStyle w:val="CBDNormalNumber"/>
        <w:rPr>
          <w:kern w:val="22"/>
        </w:rPr>
      </w:pPr>
      <w:r>
        <w:t>P</w:t>
      </w:r>
      <w:r w:rsidRPr="00A52DBB">
        <w:t>aragraph</w:t>
      </w:r>
      <w:r w:rsidRPr="00A84167">
        <w:rPr>
          <w:kern w:val="22"/>
        </w:rPr>
        <w:t xml:space="preserve"> 9 </w:t>
      </w:r>
      <w:r>
        <w:rPr>
          <w:kern w:val="22"/>
        </w:rPr>
        <w:t>of s</w:t>
      </w:r>
      <w:r w:rsidR="000F62B2" w:rsidRPr="00A84167">
        <w:rPr>
          <w:kern w:val="22"/>
        </w:rPr>
        <w:t xml:space="preserve">ection B of the </w:t>
      </w:r>
      <w:r w:rsidR="004D2445">
        <w:t xml:space="preserve">cooperative </w:t>
      </w:r>
      <w:r w:rsidR="000F62B2" w:rsidRPr="00A84167">
        <w:rPr>
          <w:kern w:val="22"/>
        </w:rPr>
        <w:t xml:space="preserve">procedures and </w:t>
      </w:r>
      <w:r w:rsidR="004D2445">
        <w:t xml:space="preserve">institutional </w:t>
      </w:r>
      <w:r w:rsidR="000F62B2" w:rsidRPr="00A84167">
        <w:rPr>
          <w:kern w:val="22"/>
        </w:rPr>
        <w:t xml:space="preserve">mechanisms provides that the Committee </w:t>
      </w:r>
      <w:r w:rsidR="003605E0">
        <w:rPr>
          <w:kern w:val="22"/>
        </w:rPr>
        <w:t>is to</w:t>
      </w:r>
      <w:r w:rsidR="003605E0" w:rsidRPr="00A84167">
        <w:rPr>
          <w:kern w:val="22"/>
        </w:rPr>
        <w:t xml:space="preserve"> </w:t>
      </w:r>
      <w:r w:rsidR="000F62B2" w:rsidRPr="00A84167">
        <w:rPr>
          <w:kern w:val="22"/>
        </w:rPr>
        <w:t>elect a Chair and a Vice-Chair</w:t>
      </w:r>
      <w:r w:rsidR="003605E0">
        <w:rPr>
          <w:kern w:val="22"/>
        </w:rPr>
        <w:t>,</w:t>
      </w:r>
      <w:r w:rsidR="000F62B2" w:rsidRPr="00A84167">
        <w:rPr>
          <w:kern w:val="22"/>
        </w:rPr>
        <w:t xml:space="preserve"> </w:t>
      </w:r>
      <w:r w:rsidR="00A74E24" w:rsidRPr="00A84167">
        <w:rPr>
          <w:kern w:val="22"/>
        </w:rPr>
        <w:t xml:space="preserve">who </w:t>
      </w:r>
      <w:r w:rsidR="006E50F4">
        <w:rPr>
          <w:kern w:val="22"/>
        </w:rPr>
        <w:t>are to</w:t>
      </w:r>
      <w:r w:rsidR="006E50F4" w:rsidRPr="00A84167">
        <w:rPr>
          <w:kern w:val="22"/>
        </w:rPr>
        <w:t xml:space="preserve"> </w:t>
      </w:r>
      <w:r w:rsidR="000F62B2" w:rsidRPr="00A84167">
        <w:rPr>
          <w:kern w:val="22"/>
        </w:rPr>
        <w:t>rotat</w:t>
      </w:r>
      <w:r w:rsidR="006450B5" w:rsidRPr="00A84167">
        <w:rPr>
          <w:kern w:val="22"/>
        </w:rPr>
        <w:t>e</w:t>
      </w:r>
      <w:r w:rsidR="000F62B2" w:rsidRPr="00A84167">
        <w:rPr>
          <w:kern w:val="22"/>
        </w:rPr>
        <w:t xml:space="preserve"> </w:t>
      </w:r>
      <w:r w:rsidR="006450B5" w:rsidRPr="00A84167">
        <w:rPr>
          <w:kern w:val="22"/>
        </w:rPr>
        <w:t>among</w:t>
      </w:r>
      <w:r w:rsidR="000F62B2" w:rsidRPr="00A84167">
        <w:rPr>
          <w:kern w:val="22"/>
        </w:rPr>
        <w:t xml:space="preserve"> the five regional groups of the United Nations.</w:t>
      </w:r>
    </w:p>
    <w:p w14:paraId="59DD3D92" w14:textId="5563DEB2" w:rsidR="000F62B2" w:rsidRPr="00A84167" w:rsidRDefault="000F62B2" w:rsidP="00701F69">
      <w:pPr>
        <w:pStyle w:val="CBDNormalNumber"/>
        <w:rPr>
          <w:kern w:val="22"/>
        </w:rPr>
      </w:pPr>
      <w:r w:rsidRPr="00A84167">
        <w:rPr>
          <w:kern w:val="22"/>
        </w:rPr>
        <w:t>Rule 12</w:t>
      </w:r>
      <w:r w:rsidR="004832A3">
        <w:rPr>
          <w:kern w:val="22"/>
        </w:rPr>
        <w:t>.2</w:t>
      </w:r>
      <w:r w:rsidRPr="00A84167">
        <w:rPr>
          <w:kern w:val="22"/>
        </w:rPr>
        <w:t xml:space="preserve"> of the rules of procedure for the </w:t>
      </w:r>
      <w:r w:rsidR="008C2929">
        <w:rPr>
          <w:kern w:val="22"/>
        </w:rPr>
        <w:t xml:space="preserve">meetings of the </w:t>
      </w:r>
      <w:r w:rsidRPr="00A84167">
        <w:rPr>
          <w:kern w:val="22"/>
        </w:rPr>
        <w:t xml:space="preserve">Committee </w:t>
      </w:r>
      <w:r w:rsidR="00C21F8C">
        <w:rPr>
          <w:kern w:val="22"/>
        </w:rPr>
        <w:t xml:space="preserve">also </w:t>
      </w:r>
      <w:r w:rsidRPr="00A84167">
        <w:rPr>
          <w:kern w:val="22"/>
        </w:rPr>
        <w:t xml:space="preserve">provides that the Chair and Vice-Chair </w:t>
      </w:r>
      <w:r w:rsidR="00B35474">
        <w:rPr>
          <w:kern w:val="22"/>
        </w:rPr>
        <w:t xml:space="preserve">are </w:t>
      </w:r>
      <w:r w:rsidRPr="00A84167">
        <w:rPr>
          <w:kern w:val="22"/>
        </w:rPr>
        <w:t xml:space="preserve">elected for a period of two years and </w:t>
      </w:r>
      <w:r w:rsidR="00BA1AE6">
        <w:rPr>
          <w:kern w:val="22"/>
        </w:rPr>
        <w:t xml:space="preserve">that </w:t>
      </w:r>
      <w:r w:rsidRPr="00A84167">
        <w:rPr>
          <w:kern w:val="22"/>
        </w:rPr>
        <w:t xml:space="preserve">no officer </w:t>
      </w:r>
      <w:r w:rsidR="00BA1AE6">
        <w:rPr>
          <w:kern w:val="22"/>
        </w:rPr>
        <w:t>may</w:t>
      </w:r>
      <w:r w:rsidR="00BA1AE6" w:rsidRPr="00A84167">
        <w:rPr>
          <w:kern w:val="22"/>
        </w:rPr>
        <w:t xml:space="preserve"> </w:t>
      </w:r>
      <w:r w:rsidRPr="00A84167">
        <w:rPr>
          <w:kern w:val="22"/>
        </w:rPr>
        <w:t>serve for more than two consecutive terms.</w:t>
      </w:r>
    </w:p>
    <w:p w14:paraId="1790018D" w14:textId="3BDDE3B4" w:rsidR="000F62B2" w:rsidRPr="00A84167" w:rsidRDefault="008E1AF6" w:rsidP="00701F69">
      <w:pPr>
        <w:pStyle w:val="CBDNormalNumber"/>
        <w:rPr>
          <w:kern w:val="22"/>
        </w:rPr>
      </w:pPr>
      <w:r w:rsidRPr="00A84167">
        <w:rPr>
          <w:kern w:val="22"/>
        </w:rPr>
        <w:t xml:space="preserve">The Chair and the Vice-Chair (Qin Tianbao) </w:t>
      </w:r>
      <w:r w:rsidR="00B638EA" w:rsidRPr="00A84167">
        <w:rPr>
          <w:kern w:val="22"/>
        </w:rPr>
        <w:t>of the Committee have both served two</w:t>
      </w:r>
      <w:r w:rsidR="005F1ACE" w:rsidRPr="00A84167">
        <w:rPr>
          <w:kern w:val="22"/>
        </w:rPr>
        <w:t xml:space="preserve"> consecutive</w:t>
      </w:r>
      <w:r w:rsidR="00B638EA" w:rsidRPr="00A84167">
        <w:rPr>
          <w:kern w:val="22"/>
        </w:rPr>
        <w:t xml:space="preserve"> terms in th</w:t>
      </w:r>
      <w:r w:rsidR="003338AD">
        <w:rPr>
          <w:kern w:val="22"/>
        </w:rPr>
        <w:t>o</w:t>
      </w:r>
      <w:r w:rsidR="00B638EA" w:rsidRPr="00A84167">
        <w:rPr>
          <w:kern w:val="22"/>
        </w:rPr>
        <w:t xml:space="preserve">se roles. </w:t>
      </w:r>
      <w:r w:rsidR="000F62B2" w:rsidRPr="00A84167">
        <w:rPr>
          <w:kern w:val="22"/>
        </w:rPr>
        <w:t xml:space="preserve">Accordingly, the Committee will be invited to elect a </w:t>
      </w:r>
      <w:r w:rsidR="00501BF1">
        <w:rPr>
          <w:kern w:val="22"/>
        </w:rPr>
        <w:t>c</w:t>
      </w:r>
      <w:r w:rsidR="000F62B2" w:rsidRPr="00A84167">
        <w:rPr>
          <w:kern w:val="22"/>
        </w:rPr>
        <w:t xml:space="preserve">hair and a </w:t>
      </w:r>
      <w:r w:rsidR="00501BF1">
        <w:rPr>
          <w:kern w:val="22"/>
        </w:rPr>
        <w:t>v</w:t>
      </w:r>
      <w:r w:rsidR="000F62B2" w:rsidRPr="00A84167">
        <w:rPr>
          <w:kern w:val="22"/>
        </w:rPr>
        <w:t>ice-</w:t>
      </w:r>
      <w:r w:rsidR="00501BF1">
        <w:rPr>
          <w:kern w:val="22"/>
        </w:rPr>
        <w:t>c</w:t>
      </w:r>
      <w:r w:rsidR="000F62B2" w:rsidRPr="00A84167">
        <w:rPr>
          <w:kern w:val="22"/>
        </w:rPr>
        <w:t>hair to replace the</w:t>
      </w:r>
      <w:r w:rsidR="00501BF1">
        <w:rPr>
          <w:kern w:val="22"/>
        </w:rPr>
        <w:t>m.</w:t>
      </w:r>
    </w:p>
    <w:p w14:paraId="5FCD0502" w14:textId="120FA9C5" w:rsidR="001D11E0" w:rsidRPr="00A84167" w:rsidRDefault="00BE0994" w:rsidP="00701F69">
      <w:pPr>
        <w:pStyle w:val="CBDAgendaItem0"/>
        <w:rPr>
          <w:rFonts w:hint="eastAsia"/>
        </w:rPr>
      </w:pPr>
      <w:r w:rsidRPr="00A84167">
        <w:lastRenderedPageBreak/>
        <w:t>(b)</w:t>
      </w:r>
      <w:r w:rsidR="001D11E0" w:rsidRPr="00A84167">
        <w:tab/>
      </w:r>
      <w:r w:rsidR="009D067F" w:rsidRPr="00A84167">
        <w:t>Adoption of the agenda</w:t>
      </w:r>
    </w:p>
    <w:p w14:paraId="3842B035" w14:textId="43700FEF" w:rsidR="00C25857" w:rsidRPr="00A84167" w:rsidRDefault="00C25857" w:rsidP="00701F69">
      <w:pPr>
        <w:pStyle w:val="CBDNormalNumber"/>
        <w:rPr>
          <w:kern w:val="22"/>
        </w:rPr>
      </w:pPr>
      <w:r w:rsidRPr="00A84167">
        <w:rPr>
          <w:kern w:val="22"/>
        </w:rPr>
        <w:t xml:space="preserve">The </w:t>
      </w:r>
      <w:r w:rsidR="001B6918" w:rsidRPr="00A84167">
        <w:rPr>
          <w:kern w:val="22"/>
        </w:rPr>
        <w:t xml:space="preserve">Compliance </w:t>
      </w:r>
      <w:r w:rsidRPr="00A84167">
        <w:rPr>
          <w:kern w:val="22"/>
        </w:rPr>
        <w:t xml:space="preserve">Committee </w:t>
      </w:r>
      <w:r w:rsidR="001846E2" w:rsidRPr="00A84167">
        <w:rPr>
          <w:kern w:val="22"/>
        </w:rPr>
        <w:t>will be invited</w:t>
      </w:r>
      <w:r w:rsidRPr="00A84167">
        <w:rPr>
          <w:kern w:val="22"/>
        </w:rPr>
        <w:t xml:space="preserve"> to adopt the provisional agenda </w:t>
      </w:r>
      <w:r w:rsidR="00294773" w:rsidRPr="00A84167">
        <w:rPr>
          <w:kern w:val="22"/>
        </w:rPr>
        <w:t xml:space="preserve">prepared </w:t>
      </w:r>
      <w:r w:rsidRPr="00A84167">
        <w:rPr>
          <w:kern w:val="22"/>
        </w:rPr>
        <w:t>by the Secretariat</w:t>
      </w:r>
      <w:r w:rsidR="00294773" w:rsidRPr="00A84167">
        <w:rPr>
          <w:kern w:val="22"/>
        </w:rPr>
        <w:t>.</w:t>
      </w:r>
    </w:p>
    <w:p w14:paraId="01073E7B" w14:textId="0FFF70FB" w:rsidR="00AC1709" w:rsidRPr="00A84167" w:rsidRDefault="00BE0994" w:rsidP="00701F69">
      <w:pPr>
        <w:pStyle w:val="CBDAgendaItem0"/>
        <w:rPr>
          <w:rFonts w:hint="eastAsia"/>
        </w:rPr>
      </w:pPr>
      <w:r w:rsidRPr="00A84167">
        <w:t>(c)</w:t>
      </w:r>
      <w:r w:rsidR="00AC1709" w:rsidRPr="00A84167">
        <w:tab/>
        <w:t>Organization of work</w:t>
      </w:r>
    </w:p>
    <w:p w14:paraId="2CC680FA" w14:textId="15883F47" w:rsidR="00CE397D" w:rsidRPr="00A84167" w:rsidRDefault="00CE397D" w:rsidP="00701F69">
      <w:pPr>
        <w:pStyle w:val="CBDNormalNumber"/>
        <w:rPr>
          <w:kern w:val="22"/>
        </w:rPr>
      </w:pPr>
      <w:r w:rsidRPr="00A84167">
        <w:rPr>
          <w:kern w:val="22"/>
        </w:rPr>
        <w:t xml:space="preserve">The </w:t>
      </w:r>
      <w:r w:rsidR="001B6918" w:rsidRPr="00A84167">
        <w:rPr>
          <w:kern w:val="22"/>
        </w:rPr>
        <w:t xml:space="preserve">Compliance </w:t>
      </w:r>
      <w:r w:rsidRPr="00A84167">
        <w:rPr>
          <w:kern w:val="22"/>
        </w:rPr>
        <w:t xml:space="preserve">Committee </w:t>
      </w:r>
      <w:r w:rsidR="00DB1803" w:rsidRPr="00A84167">
        <w:rPr>
          <w:kern w:val="22"/>
        </w:rPr>
        <w:t xml:space="preserve">will be invited </w:t>
      </w:r>
      <w:r w:rsidRPr="00A84167">
        <w:rPr>
          <w:kern w:val="22"/>
        </w:rPr>
        <w:t xml:space="preserve">to </w:t>
      </w:r>
      <w:r w:rsidR="00DB1803" w:rsidRPr="00A84167">
        <w:rPr>
          <w:kern w:val="22"/>
        </w:rPr>
        <w:t xml:space="preserve">approve </w:t>
      </w:r>
      <w:r w:rsidRPr="00A84167">
        <w:rPr>
          <w:kern w:val="22"/>
        </w:rPr>
        <w:t>the proposed organization of work</w:t>
      </w:r>
      <w:r w:rsidR="003338AD">
        <w:rPr>
          <w:kern w:val="22"/>
        </w:rPr>
        <w:t>,</w:t>
      </w:r>
      <w:r w:rsidRPr="00A84167">
        <w:rPr>
          <w:kern w:val="22"/>
        </w:rPr>
        <w:t xml:space="preserve"> as contained in annex I. The meeting will be </w:t>
      </w:r>
      <w:r w:rsidR="00FC6C75" w:rsidRPr="00A84167">
        <w:rPr>
          <w:kern w:val="22"/>
        </w:rPr>
        <w:t xml:space="preserve">conducted in </w:t>
      </w:r>
      <w:r w:rsidRPr="00A84167">
        <w:rPr>
          <w:kern w:val="22"/>
        </w:rPr>
        <w:t>English</w:t>
      </w:r>
      <w:r w:rsidR="00AE3A74">
        <w:rPr>
          <w:kern w:val="22"/>
        </w:rPr>
        <w:t xml:space="preserve"> only</w:t>
      </w:r>
      <w:r w:rsidRPr="00A84167">
        <w:rPr>
          <w:kern w:val="22"/>
        </w:rPr>
        <w:t>.</w:t>
      </w:r>
    </w:p>
    <w:p w14:paraId="564ED1B5" w14:textId="5F6A6E60" w:rsidR="00CE397D" w:rsidRPr="00A84167" w:rsidRDefault="00CE397D" w:rsidP="00701F69">
      <w:pPr>
        <w:pStyle w:val="CBDNormalNumber"/>
        <w:rPr>
          <w:color w:val="000000" w:themeColor="text1"/>
          <w:kern w:val="22"/>
        </w:rPr>
      </w:pPr>
      <w:r w:rsidRPr="00A84167">
        <w:rPr>
          <w:kern w:val="22"/>
        </w:rPr>
        <w:t xml:space="preserve">A list of documents for the </w:t>
      </w:r>
      <w:r w:rsidR="00FC6C75" w:rsidRPr="00701F69">
        <w:t>present</w:t>
      </w:r>
      <w:r w:rsidR="00FC6C75" w:rsidRPr="00A84167">
        <w:rPr>
          <w:kern w:val="22"/>
        </w:rPr>
        <w:t xml:space="preserve"> </w:t>
      </w:r>
      <w:r w:rsidRPr="00A84167">
        <w:rPr>
          <w:kern w:val="22"/>
        </w:rPr>
        <w:t xml:space="preserve">meeting is contained in annex II. The documents will be made available on the Secretariat’s </w:t>
      </w:r>
      <w:r w:rsidRPr="00A84167">
        <w:rPr>
          <w:color w:val="000000" w:themeColor="text1"/>
          <w:kern w:val="22"/>
        </w:rPr>
        <w:t>website</w:t>
      </w:r>
      <w:r w:rsidR="006E1F0D" w:rsidRPr="00A84167">
        <w:rPr>
          <w:color w:val="000000" w:themeColor="text1"/>
          <w:kern w:val="22"/>
        </w:rPr>
        <w:t>.</w:t>
      </w:r>
      <w:r w:rsidR="00AE3A74">
        <w:rPr>
          <w:rStyle w:val="FootnoteReference"/>
          <w:color w:val="000000" w:themeColor="text1"/>
          <w:kern w:val="22"/>
        </w:rPr>
        <w:footnoteReference w:id="3"/>
      </w:r>
    </w:p>
    <w:p w14:paraId="28CFF342" w14:textId="66A8D483" w:rsidR="00CE397D" w:rsidRPr="00A84167" w:rsidRDefault="00CE397D" w:rsidP="00701F69">
      <w:pPr>
        <w:pStyle w:val="CBDNormalNumber"/>
        <w:rPr>
          <w:kern w:val="22"/>
        </w:rPr>
      </w:pPr>
      <w:r w:rsidRPr="00A84167">
        <w:rPr>
          <w:kern w:val="22"/>
        </w:rPr>
        <w:t xml:space="preserve">An information note will be issued </w:t>
      </w:r>
      <w:proofErr w:type="gramStart"/>
      <w:r w:rsidR="009C7552">
        <w:rPr>
          <w:kern w:val="22"/>
        </w:rPr>
        <w:t>at a later date</w:t>
      </w:r>
      <w:proofErr w:type="gramEnd"/>
      <w:r w:rsidR="009C7552">
        <w:rPr>
          <w:kern w:val="22"/>
        </w:rPr>
        <w:t xml:space="preserve"> </w:t>
      </w:r>
      <w:r w:rsidRPr="00A84167">
        <w:rPr>
          <w:kern w:val="22"/>
        </w:rPr>
        <w:t xml:space="preserve">with details of logistical arrangements for the meeting, including information on travel, visa </w:t>
      </w:r>
      <w:r w:rsidRPr="00701F69">
        <w:t>requirements</w:t>
      </w:r>
      <w:r w:rsidRPr="00A84167">
        <w:rPr>
          <w:kern w:val="22"/>
        </w:rPr>
        <w:t xml:space="preserve">, accommodation and other </w:t>
      </w:r>
      <w:r w:rsidR="00FA7D34" w:rsidRPr="00A84167">
        <w:rPr>
          <w:kern w:val="22"/>
        </w:rPr>
        <w:t xml:space="preserve">related </w:t>
      </w:r>
      <w:r w:rsidRPr="00A84167">
        <w:rPr>
          <w:kern w:val="22"/>
        </w:rPr>
        <w:t>matters.</w:t>
      </w:r>
    </w:p>
    <w:p w14:paraId="2787B62C" w14:textId="2BE552C6" w:rsidR="00E80FF0" w:rsidRPr="00A84167" w:rsidRDefault="00E80FF0" w:rsidP="00701F69">
      <w:pPr>
        <w:pStyle w:val="CBDAgendaItem0"/>
        <w:rPr>
          <w:snapToGrid w:val="0"/>
        </w:rPr>
      </w:pPr>
      <w:r w:rsidRPr="00A84167">
        <w:rPr>
          <w:snapToGrid w:val="0"/>
        </w:rPr>
        <w:t>I</w:t>
      </w:r>
      <w:r w:rsidR="00F53730" w:rsidRPr="00A84167">
        <w:rPr>
          <w:snapToGrid w:val="0"/>
        </w:rPr>
        <w:t>tem</w:t>
      </w:r>
      <w:r w:rsidRPr="00A84167">
        <w:rPr>
          <w:snapToGrid w:val="0"/>
        </w:rPr>
        <w:t xml:space="preserve"> 3</w:t>
      </w:r>
      <w:r w:rsidR="00B10902">
        <w:rPr>
          <w:snapToGrid w:val="0"/>
        </w:rPr>
        <w:t xml:space="preserve"> </w:t>
      </w:r>
      <w:r w:rsidR="00B10902">
        <w:rPr>
          <w:snapToGrid w:val="0"/>
        </w:rPr>
        <w:br/>
      </w:r>
      <w:r w:rsidR="00585250" w:rsidRPr="00A84167">
        <w:rPr>
          <w:snapToGrid w:val="0"/>
        </w:rPr>
        <w:t>O</w:t>
      </w:r>
      <w:r w:rsidR="00F53730" w:rsidRPr="00A84167">
        <w:rPr>
          <w:snapToGrid w:val="0"/>
        </w:rPr>
        <w:t xml:space="preserve">utcomes </w:t>
      </w:r>
      <w:r w:rsidR="00CA204C" w:rsidRPr="00A84167">
        <w:rPr>
          <w:snapToGrid w:val="0"/>
        </w:rPr>
        <w:t xml:space="preserve">of the </w:t>
      </w:r>
      <w:r w:rsidR="00D36FE8" w:rsidRPr="00A84167">
        <w:rPr>
          <w:snapToGrid w:val="0"/>
        </w:rPr>
        <w:t xml:space="preserve">fifth </w:t>
      </w:r>
      <w:r w:rsidR="00CA204C" w:rsidRPr="00A84167">
        <w:rPr>
          <w:snapToGrid w:val="0"/>
        </w:rPr>
        <w:t>meeting of the Conference of the Parties serving as the meeting of the Parties to the</w:t>
      </w:r>
      <w:r w:rsidR="006E5E7E" w:rsidRPr="00A84167">
        <w:rPr>
          <w:snapToGrid w:val="0"/>
        </w:rPr>
        <w:t xml:space="preserve"> Nagoya</w:t>
      </w:r>
      <w:r w:rsidR="00CA204C" w:rsidRPr="00A84167">
        <w:rPr>
          <w:snapToGrid w:val="0"/>
        </w:rPr>
        <w:t xml:space="preserve"> Protocol on </w:t>
      </w:r>
      <w:r w:rsidR="006E5E7E" w:rsidRPr="00A84167">
        <w:rPr>
          <w:snapToGrid w:val="0"/>
        </w:rPr>
        <w:t xml:space="preserve">Access </w:t>
      </w:r>
      <w:r w:rsidR="00164516" w:rsidRPr="008C1180">
        <w:rPr>
          <w:snapToGrid w:val="0"/>
        </w:rPr>
        <w:t xml:space="preserve">to Genetic Resources and the Fair and Equitable Sharing of Benefits Arising from Their Utilization </w:t>
      </w:r>
      <w:r w:rsidR="00CA204C" w:rsidRPr="00A84167">
        <w:rPr>
          <w:snapToGrid w:val="0"/>
        </w:rPr>
        <w:t>regarding items relevant to compliance</w:t>
      </w:r>
    </w:p>
    <w:p w14:paraId="6688B039" w14:textId="06034F46" w:rsidR="004F35C8" w:rsidRPr="00A84167" w:rsidRDefault="00D83A13" w:rsidP="00701F69">
      <w:pPr>
        <w:pStyle w:val="CBDNormalNumber"/>
      </w:pPr>
      <w:r w:rsidRPr="00A84167">
        <w:rPr>
          <w:kern w:val="22"/>
        </w:rPr>
        <w:t xml:space="preserve">At </w:t>
      </w:r>
      <w:r w:rsidR="009D3716" w:rsidRPr="00A84167">
        <w:rPr>
          <w:kern w:val="22"/>
        </w:rPr>
        <w:t xml:space="preserve">its </w:t>
      </w:r>
      <w:r w:rsidR="00D36FE8" w:rsidRPr="00A84167">
        <w:rPr>
          <w:kern w:val="22"/>
        </w:rPr>
        <w:t xml:space="preserve">fifth </w:t>
      </w:r>
      <w:r w:rsidRPr="00A84167">
        <w:rPr>
          <w:kern w:val="22"/>
        </w:rPr>
        <w:t>meeting, t</w:t>
      </w:r>
      <w:r w:rsidR="0022428C" w:rsidRPr="00A84167">
        <w:rPr>
          <w:kern w:val="22"/>
        </w:rPr>
        <w:t xml:space="preserve">he </w:t>
      </w:r>
      <w:r w:rsidR="00470DD8" w:rsidRPr="00A84167">
        <w:rPr>
          <w:kern w:val="22"/>
        </w:rPr>
        <w:t xml:space="preserve">Conference of the Parties serving as the </w:t>
      </w:r>
      <w:r w:rsidR="0022428C" w:rsidRPr="00A84167">
        <w:rPr>
          <w:kern w:val="22"/>
        </w:rPr>
        <w:t xml:space="preserve">meeting of the </w:t>
      </w:r>
      <w:r w:rsidR="0022428C" w:rsidRPr="00A84167">
        <w:rPr>
          <w:kern w:val="22"/>
          <w:lang w:eastAsia="zh-CN"/>
        </w:rPr>
        <w:t>Parties</w:t>
      </w:r>
      <w:r w:rsidR="0022428C" w:rsidRPr="00A84167">
        <w:rPr>
          <w:kern w:val="22"/>
        </w:rPr>
        <w:t xml:space="preserve"> </w:t>
      </w:r>
      <w:r w:rsidR="00470DD8" w:rsidRPr="00A84167">
        <w:rPr>
          <w:kern w:val="22"/>
        </w:rPr>
        <w:t xml:space="preserve">to the </w:t>
      </w:r>
      <w:r w:rsidR="0085570C" w:rsidRPr="00A84167">
        <w:rPr>
          <w:kern w:val="22"/>
        </w:rPr>
        <w:t xml:space="preserve">Nagoya </w:t>
      </w:r>
      <w:r w:rsidR="00470DD8" w:rsidRPr="00A84167">
        <w:rPr>
          <w:kern w:val="22"/>
        </w:rPr>
        <w:t xml:space="preserve">Protocol </w:t>
      </w:r>
      <w:r w:rsidR="0022428C" w:rsidRPr="00A84167">
        <w:rPr>
          <w:kern w:val="22"/>
        </w:rPr>
        <w:t xml:space="preserve">considered the report of the </w:t>
      </w:r>
      <w:r w:rsidR="001B6918" w:rsidRPr="00A84167">
        <w:rPr>
          <w:kern w:val="22"/>
        </w:rPr>
        <w:t xml:space="preserve">Compliance </w:t>
      </w:r>
      <w:r w:rsidR="0022428C" w:rsidRPr="00A84167">
        <w:rPr>
          <w:kern w:val="22"/>
        </w:rPr>
        <w:t>Committee</w:t>
      </w:r>
      <w:r w:rsidR="00EF4428" w:rsidRPr="00A84167">
        <w:t xml:space="preserve"> </w:t>
      </w:r>
      <w:r w:rsidR="00EF4428" w:rsidRPr="00A84167">
        <w:rPr>
          <w:kern w:val="22"/>
        </w:rPr>
        <w:t xml:space="preserve">on the work of its </w:t>
      </w:r>
      <w:r w:rsidR="0014340E" w:rsidRPr="00A84167">
        <w:rPr>
          <w:kern w:val="22"/>
        </w:rPr>
        <w:t xml:space="preserve">fourth </w:t>
      </w:r>
      <w:r w:rsidR="00EF4428" w:rsidRPr="00A84167">
        <w:rPr>
          <w:kern w:val="22"/>
        </w:rPr>
        <w:t>meeting</w:t>
      </w:r>
      <w:r w:rsidR="00A952DB" w:rsidRPr="00A84167">
        <w:rPr>
          <w:kern w:val="22"/>
        </w:rPr>
        <w:t>,</w:t>
      </w:r>
      <w:r w:rsidR="000D7092" w:rsidRPr="00A84167">
        <w:rPr>
          <w:rStyle w:val="FootnoteReference"/>
          <w:kern w:val="22"/>
        </w:rPr>
        <w:footnoteReference w:id="4"/>
      </w:r>
      <w:r w:rsidR="00451D7E" w:rsidRPr="00A84167">
        <w:rPr>
          <w:kern w:val="22"/>
        </w:rPr>
        <w:t xml:space="preserve"> </w:t>
      </w:r>
      <w:r w:rsidR="00A952DB" w:rsidRPr="00A84167">
        <w:rPr>
          <w:kern w:val="22"/>
        </w:rPr>
        <w:t xml:space="preserve">including </w:t>
      </w:r>
      <w:r w:rsidR="0022428C" w:rsidRPr="00A84167">
        <w:rPr>
          <w:kern w:val="22"/>
        </w:rPr>
        <w:t xml:space="preserve">the </w:t>
      </w:r>
      <w:r w:rsidR="0022428C" w:rsidRPr="00701F69">
        <w:t>recommendations</w:t>
      </w:r>
      <w:r w:rsidR="0022428C" w:rsidRPr="00A84167">
        <w:rPr>
          <w:kern w:val="22"/>
        </w:rPr>
        <w:t xml:space="preserve"> </w:t>
      </w:r>
      <w:r w:rsidR="00C94FBC" w:rsidRPr="00A84167">
        <w:rPr>
          <w:kern w:val="22"/>
        </w:rPr>
        <w:t xml:space="preserve">contained </w:t>
      </w:r>
      <w:r w:rsidR="00A952DB" w:rsidRPr="00A84167">
        <w:rPr>
          <w:kern w:val="22"/>
        </w:rPr>
        <w:t>there</w:t>
      </w:r>
      <w:r w:rsidR="00C94FBC" w:rsidRPr="00A84167">
        <w:rPr>
          <w:kern w:val="22"/>
        </w:rPr>
        <w:t>in</w:t>
      </w:r>
      <w:r w:rsidR="008B0E01" w:rsidRPr="00A84167">
        <w:rPr>
          <w:kern w:val="22"/>
        </w:rPr>
        <w:t>,</w:t>
      </w:r>
      <w:r w:rsidR="0022428C" w:rsidRPr="00A84167">
        <w:rPr>
          <w:kern w:val="22"/>
        </w:rPr>
        <w:t xml:space="preserve"> and adopted decision</w:t>
      </w:r>
      <w:r w:rsidR="00254BAE" w:rsidRPr="00A84167">
        <w:rPr>
          <w:kern w:val="22"/>
        </w:rPr>
        <w:t xml:space="preserve"> </w:t>
      </w:r>
      <w:hyperlink r:id="rId15" w:history="1">
        <w:r w:rsidR="00D267DC" w:rsidRPr="008178DC">
          <w:rPr>
            <w:rStyle w:val="Hyperlink"/>
            <w:kern w:val="22"/>
          </w:rPr>
          <w:t>NP</w:t>
        </w:r>
        <w:r w:rsidR="008178DC" w:rsidRPr="008178DC">
          <w:rPr>
            <w:rStyle w:val="Hyperlink"/>
            <w:kern w:val="22"/>
          </w:rPr>
          <w:t>-</w:t>
        </w:r>
        <w:r w:rsidR="00D267DC" w:rsidRPr="008178DC">
          <w:rPr>
            <w:rStyle w:val="Hyperlink"/>
            <w:kern w:val="22"/>
          </w:rPr>
          <w:t>5</w:t>
        </w:r>
        <w:r w:rsidR="008178DC" w:rsidRPr="008178DC">
          <w:rPr>
            <w:rStyle w:val="Hyperlink"/>
            <w:kern w:val="22"/>
          </w:rPr>
          <w:t>/</w:t>
        </w:r>
        <w:r w:rsidR="00D267DC" w:rsidRPr="008178DC">
          <w:rPr>
            <w:rStyle w:val="Hyperlink"/>
            <w:kern w:val="22"/>
          </w:rPr>
          <w:t>1</w:t>
        </w:r>
      </w:hyperlink>
      <w:r w:rsidR="00D267DC">
        <w:rPr>
          <w:kern w:val="22"/>
        </w:rPr>
        <w:t xml:space="preserve"> </w:t>
      </w:r>
      <w:r w:rsidR="00254BAE" w:rsidRPr="00A84167">
        <w:rPr>
          <w:kern w:val="22"/>
        </w:rPr>
        <w:t>on</w:t>
      </w:r>
      <w:r w:rsidR="00577272" w:rsidRPr="00577272">
        <w:rPr>
          <w:kern w:val="22"/>
        </w:rPr>
        <w:t xml:space="preserve"> </w:t>
      </w:r>
      <w:r w:rsidR="00577272">
        <w:rPr>
          <w:kern w:val="22"/>
        </w:rPr>
        <w:t>the report of the Committee</w:t>
      </w:r>
      <w:r w:rsidR="002447D2" w:rsidRPr="00A84167">
        <w:rPr>
          <w:kern w:val="22"/>
        </w:rPr>
        <w:t>.</w:t>
      </w:r>
      <w:r w:rsidR="008730AB" w:rsidRPr="00A84167" w:rsidDel="008730AB">
        <w:rPr>
          <w:kern w:val="22"/>
        </w:rPr>
        <w:t xml:space="preserve"> </w:t>
      </w:r>
    </w:p>
    <w:p w14:paraId="6B96F76B" w14:textId="3DD2E371" w:rsidR="008730AB" w:rsidRPr="00A84167" w:rsidRDefault="00E63E52" w:rsidP="00701F69">
      <w:pPr>
        <w:pStyle w:val="CBDNormalNumber"/>
      </w:pPr>
      <w:r w:rsidRPr="00A84167">
        <w:rPr>
          <w:kern w:val="22"/>
        </w:rPr>
        <w:t>T</w:t>
      </w:r>
      <w:r w:rsidR="0022428C" w:rsidRPr="00A84167">
        <w:rPr>
          <w:kern w:val="22"/>
        </w:rPr>
        <w:t xml:space="preserve">he Committee </w:t>
      </w:r>
      <w:r w:rsidR="008A5F41" w:rsidRPr="00A84167">
        <w:rPr>
          <w:kern w:val="22"/>
        </w:rPr>
        <w:t xml:space="preserve">will </w:t>
      </w:r>
      <w:r w:rsidR="0051170C">
        <w:rPr>
          <w:kern w:val="22"/>
        </w:rPr>
        <w:t xml:space="preserve">have before it a note by the Secretariat </w:t>
      </w:r>
      <w:r w:rsidR="0051170C" w:rsidRPr="00A84167">
        <w:t>contain</w:t>
      </w:r>
      <w:r w:rsidR="0051170C">
        <w:t>ing</w:t>
      </w:r>
      <w:r w:rsidR="0051170C" w:rsidRPr="00A84167">
        <w:t xml:space="preserve"> a review of the relevant outcomes of the fifth meeting</w:t>
      </w:r>
      <w:r w:rsidR="00F87277" w:rsidRPr="00F87277">
        <w:rPr>
          <w:kern w:val="22"/>
        </w:rPr>
        <w:t xml:space="preserve"> </w:t>
      </w:r>
      <w:r w:rsidR="00F87277" w:rsidRPr="00A84167">
        <w:rPr>
          <w:kern w:val="22"/>
        </w:rPr>
        <w:t xml:space="preserve">of the Conference of the </w:t>
      </w:r>
      <w:r w:rsidR="00F87277" w:rsidRPr="006F5849">
        <w:t>Parties</w:t>
      </w:r>
      <w:r w:rsidR="00F87277" w:rsidRPr="00A84167">
        <w:rPr>
          <w:kern w:val="22"/>
        </w:rPr>
        <w:t xml:space="preserve"> serving as the meeting of the Parties to the Protocol</w:t>
      </w:r>
      <w:r w:rsidR="0051170C">
        <w:rPr>
          <w:rStyle w:val="FootnoteReference"/>
        </w:rPr>
        <w:footnoteReference w:id="5"/>
      </w:r>
      <w:r w:rsidR="0051170C">
        <w:t xml:space="preserve"> and will </w:t>
      </w:r>
      <w:r w:rsidR="008A5F41" w:rsidRPr="00A84167">
        <w:rPr>
          <w:kern w:val="22"/>
        </w:rPr>
        <w:t xml:space="preserve">be </w:t>
      </w:r>
      <w:r w:rsidR="009F78FF" w:rsidRPr="00A84167">
        <w:rPr>
          <w:kern w:val="22"/>
        </w:rPr>
        <w:t>invited</w:t>
      </w:r>
      <w:r w:rsidR="0022428C" w:rsidRPr="00A84167">
        <w:rPr>
          <w:kern w:val="22"/>
        </w:rPr>
        <w:t xml:space="preserve"> to reflect on th</w:t>
      </w:r>
      <w:r w:rsidR="000C5375">
        <w:rPr>
          <w:kern w:val="22"/>
        </w:rPr>
        <w:t>os</w:t>
      </w:r>
      <w:r w:rsidR="0022428C" w:rsidRPr="00A84167">
        <w:rPr>
          <w:kern w:val="22"/>
        </w:rPr>
        <w:t>e</w:t>
      </w:r>
      <w:r w:rsidR="00EE2070" w:rsidRPr="00A84167">
        <w:rPr>
          <w:kern w:val="22"/>
        </w:rPr>
        <w:t xml:space="preserve"> outcomes </w:t>
      </w:r>
      <w:r w:rsidR="0022428C" w:rsidRPr="00A84167">
        <w:rPr>
          <w:kern w:val="22"/>
        </w:rPr>
        <w:t xml:space="preserve">and </w:t>
      </w:r>
      <w:r w:rsidR="00B72308" w:rsidRPr="00A84167">
        <w:rPr>
          <w:kern w:val="22"/>
        </w:rPr>
        <w:t xml:space="preserve">to </w:t>
      </w:r>
      <w:r w:rsidR="0022428C" w:rsidRPr="00A84167">
        <w:rPr>
          <w:kern w:val="22"/>
        </w:rPr>
        <w:t>agree on follow-up actions</w:t>
      </w:r>
      <w:r w:rsidR="00B61399" w:rsidRPr="00A84167">
        <w:rPr>
          <w:kern w:val="22"/>
        </w:rPr>
        <w:t>,</w:t>
      </w:r>
      <w:r w:rsidR="001B08C5" w:rsidRPr="00A84167">
        <w:rPr>
          <w:kern w:val="22"/>
        </w:rPr>
        <w:t xml:space="preserve"> as </w:t>
      </w:r>
      <w:r w:rsidR="009A0360">
        <w:rPr>
          <w:kern w:val="22"/>
        </w:rPr>
        <w:t>relevant</w:t>
      </w:r>
      <w:r w:rsidR="001B08C5" w:rsidRPr="00A84167">
        <w:rPr>
          <w:kern w:val="22"/>
        </w:rPr>
        <w:t>.</w:t>
      </w:r>
      <w:r w:rsidR="0022428C" w:rsidRPr="00A84167">
        <w:rPr>
          <w:kern w:val="22"/>
        </w:rPr>
        <w:t xml:space="preserve"> </w:t>
      </w:r>
    </w:p>
    <w:p w14:paraId="7EB486F3" w14:textId="0AAC03C2" w:rsidR="00F164B3" w:rsidRPr="00A84167" w:rsidRDefault="00F164B3" w:rsidP="00701F69">
      <w:pPr>
        <w:pStyle w:val="CBDAgendaItem0"/>
        <w:rPr>
          <w:snapToGrid w:val="0"/>
        </w:rPr>
      </w:pPr>
      <w:r w:rsidRPr="00A84167">
        <w:rPr>
          <w:kern w:val="22"/>
        </w:rPr>
        <w:t>I</w:t>
      </w:r>
      <w:r w:rsidR="00F53730" w:rsidRPr="00A84167">
        <w:rPr>
          <w:kern w:val="22"/>
        </w:rPr>
        <w:t>tem</w:t>
      </w:r>
      <w:r w:rsidRPr="00A84167">
        <w:rPr>
          <w:kern w:val="22"/>
        </w:rPr>
        <w:t xml:space="preserve"> 4</w:t>
      </w:r>
      <w:r w:rsidR="00B10902">
        <w:rPr>
          <w:kern w:val="22"/>
        </w:rPr>
        <w:t xml:space="preserve"> </w:t>
      </w:r>
      <w:r w:rsidR="00B10902">
        <w:rPr>
          <w:kern w:val="22"/>
        </w:rPr>
        <w:br/>
      </w:r>
      <w:r w:rsidR="00851C33" w:rsidRPr="00A84167">
        <w:rPr>
          <w:snapToGrid w:val="0"/>
        </w:rPr>
        <w:t>Review of g</w:t>
      </w:r>
      <w:r w:rsidR="00F53730" w:rsidRPr="00A84167">
        <w:rPr>
          <w:snapToGrid w:val="0"/>
        </w:rPr>
        <w:t>eneral issues of compliance</w:t>
      </w:r>
      <w:r w:rsidR="004D5E50" w:rsidRPr="00A84167">
        <w:rPr>
          <w:snapToGrid w:val="0"/>
        </w:rPr>
        <w:t xml:space="preserve"> </w:t>
      </w:r>
    </w:p>
    <w:p w14:paraId="029E04DF" w14:textId="73600AB1" w:rsidR="00DD6ECE" w:rsidRPr="00A84167" w:rsidRDefault="00DD6ECE" w:rsidP="00701F69">
      <w:pPr>
        <w:pStyle w:val="CBDNormalNumber"/>
      </w:pPr>
      <w:r w:rsidRPr="00A84167">
        <w:rPr>
          <w:kern w:val="22"/>
        </w:rPr>
        <w:t xml:space="preserve">In accordance with </w:t>
      </w:r>
      <w:r w:rsidR="00CE18D7" w:rsidRPr="00A84167">
        <w:rPr>
          <w:kern w:val="22"/>
        </w:rPr>
        <w:t>paragraphs</w:t>
      </w:r>
      <w:r w:rsidR="00CE18D7" w:rsidRPr="00A84167">
        <w:t xml:space="preserve"> 9 and 10 </w:t>
      </w:r>
      <w:r w:rsidR="00CE18D7">
        <w:t xml:space="preserve">of </w:t>
      </w:r>
      <w:r w:rsidRPr="00A84167">
        <w:rPr>
          <w:kern w:val="22"/>
        </w:rPr>
        <w:t>section D</w:t>
      </w:r>
      <w:r w:rsidRPr="00A84167">
        <w:t xml:space="preserve"> of the cooperative procedures and institutional mechanisms</w:t>
      </w:r>
      <w:r w:rsidR="008D26A4">
        <w:t>,</w:t>
      </w:r>
      <w:r w:rsidRPr="00A84167">
        <w:t xml:space="preserve"> the </w:t>
      </w:r>
      <w:r w:rsidRPr="00A84167">
        <w:rPr>
          <w:kern w:val="22"/>
        </w:rPr>
        <w:t xml:space="preserve">Compliance </w:t>
      </w:r>
      <w:r w:rsidRPr="00A84167">
        <w:t>Committee may examine a situation where a Party fails to submit its national report pursuant to Article 29</w:t>
      </w:r>
      <w:r w:rsidR="0058026F">
        <w:t xml:space="preserve"> of </w:t>
      </w:r>
      <w:r w:rsidR="0058026F" w:rsidRPr="0058026F">
        <w:t>the Protocol</w:t>
      </w:r>
      <w:r w:rsidRPr="00A84167">
        <w:t xml:space="preserve"> or where information indicates that the Party concerned is faced with difficulties complying with its obligations, as well as systemic issues of general non-compliance that come to the attention of the Committee.</w:t>
      </w:r>
    </w:p>
    <w:p w14:paraId="1A1905A6" w14:textId="467DB8D3" w:rsidR="007E15DD" w:rsidRPr="00A84167" w:rsidRDefault="003B0BBA" w:rsidP="00701F69">
      <w:pPr>
        <w:pStyle w:val="CBDNormalNumber"/>
      </w:pPr>
      <w:r w:rsidRPr="00A84167">
        <w:t xml:space="preserve">At its </w:t>
      </w:r>
      <w:r w:rsidR="00407DAC" w:rsidRPr="00A84167">
        <w:t xml:space="preserve">fourth </w:t>
      </w:r>
      <w:r w:rsidRPr="00A84167">
        <w:t xml:space="preserve">meeting, in its review of general issues of compliance, the Committee requested the Executive Secretary </w:t>
      </w:r>
      <w:r w:rsidR="00407DAC" w:rsidRPr="00A84167">
        <w:t xml:space="preserve">to send letters to the Parties that had not yet established access and benefit-sharing measures or institutional arrangements and to urge those that had relevant information that needed to be made available through the Access and Benefit-sharing Clearing-House to take the necessary actions as soon as possible. It also requested the Executive Secretary to present the results of those communications to the Committee at </w:t>
      </w:r>
      <w:r w:rsidR="00F47BE7">
        <w:t>the present</w:t>
      </w:r>
      <w:r w:rsidR="00407DAC" w:rsidRPr="00A84167">
        <w:t xml:space="preserve"> meeting.</w:t>
      </w:r>
    </w:p>
    <w:p w14:paraId="09EF32DE" w14:textId="3849BA06" w:rsidR="003B0BBA" w:rsidRPr="00A84167" w:rsidRDefault="007E15DD" w:rsidP="00701F69">
      <w:pPr>
        <w:pStyle w:val="CBDNormalNumber"/>
      </w:pPr>
      <w:r w:rsidRPr="00A84167">
        <w:t xml:space="preserve">Furthermore, in line with decision </w:t>
      </w:r>
      <w:hyperlink r:id="rId16" w:history="1">
        <w:r w:rsidRPr="0078590E">
          <w:rPr>
            <w:rStyle w:val="Hyperlink"/>
          </w:rPr>
          <w:t>NP-</w:t>
        </w:r>
        <w:r w:rsidR="009849E2" w:rsidRPr="0078590E">
          <w:rPr>
            <w:rStyle w:val="Hyperlink"/>
          </w:rPr>
          <w:t>4</w:t>
        </w:r>
        <w:r w:rsidR="00B3042B" w:rsidRPr="0078590E">
          <w:rPr>
            <w:rStyle w:val="Hyperlink"/>
          </w:rPr>
          <w:t>/</w:t>
        </w:r>
        <w:r w:rsidR="009849E2" w:rsidRPr="0078590E">
          <w:rPr>
            <w:rStyle w:val="Hyperlink"/>
          </w:rPr>
          <w:t>3</w:t>
        </w:r>
      </w:hyperlink>
      <w:r w:rsidR="006A2DD1">
        <w:t xml:space="preserve"> </w:t>
      </w:r>
      <w:r w:rsidR="006A2DD1" w:rsidRPr="00AB4F6A">
        <w:t>and decision</w:t>
      </w:r>
      <w:r w:rsidR="006A2DD1" w:rsidRPr="006A2DD1">
        <w:rPr>
          <w:u w:val="single"/>
        </w:rPr>
        <w:t xml:space="preserve"> </w:t>
      </w:r>
      <w:hyperlink r:id="rId17" w:history="1">
        <w:r w:rsidR="006A2DD1" w:rsidRPr="006A2DD1">
          <w:rPr>
            <w:rStyle w:val="Hyperlink"/>
          </w:rPr>
          <w:t>15/6</w:t>
        </w:r>
      </w:hyperlink>
      <w:r w:rsidR="006A2DD1">
        <w:rPr>
          <w:u w:val="single"/>
        </w:rPr>
        <w:t xml:space="preserve"> </w:t>
      </w:r>
      <w:r w:rsidR="006A2DD1" w:rsidRPr="00AB4F6A">
        <w:t>of the Conference of the Parties</w:t>
      </w:r>
      <w:r w:rsidR="006A2DD1">
        <w:rPr>
          <w:u w:val="single"/>
        </w:rPr>
        <w:t xml:space="preserve"> </w:t>
      </w:r>
      <w:r w:rsidR="006A2DD1" w:rsidRPr="00AB4F6A">
        <w:t>to the Convention</w:t>
      </w:r>
      <w:r w:rsidR="00B3042B" w:rsidRPr="00A84167">
        <w:t xml:space="preserve">, first national reports on the implementation of the Protocol </w:t>
      </w:r>
      <w:r w:rsidR="00922D88" w:rsidRPr="00A84167">
        <w:t>are due on 28</w:t>
      </w:r>
      <w:r w:rsidR="006A2DD1">
        <w:t> </w:t>
      </w:r>
      <w:r w:rsidR="00922D88" w:rsidRPr="00A84167">
        <w:t>February 2026.</w:t>
      </w:r>
    </w:p>
    <w:p w14:paraId="720D7413" w14:textId="34CD13A1" w:rsidR="00520B71" w:rsidRPr="00A84167" w:rsidRDefault="00B752AF" w:rsidP="00701F69">
      <w:pPr>
        <w:pStyle w:val="CBDNormalNumber"/>
      </w:pPr>
      <w:r>
        <w:t>T</w:t>
      </w:r>
      <w:r w:rsidR="00520B71" w:rsidRPr="00A84167">
        <w:t xml:space="preserve">he Committee will </w:t>
      </w:r>
      <w:r w:rsidR="00444B80">
        <w:t>have before it</w:t>
      </w:r>
      <w:r w:rsidR="00520B71" w:rsidRPr="00A84167">
        <w:t xml:space="preserve"> a note by the Secretariat containing information on the submission of the </w:t>
      </w:r>
      <w:r w:rsidR="000317C4">
        <w:t xml:space="preserve">first </w:t>
      </w:r>
      <w:r w:rsidR="00520B71" w:rsidRPr="00A84167">
        <w:t>national report</w:t>
      </w:r>
      <w:r w:rsidR="000317C4">
        <w:t>s</w:t>
      </w:r>
      <w:r w:rsidR="00520B71" w:rsidRPr="00A84167">
        <w:t xml:space="preserve"> by Parties, as well as the results of the Executive Secretary’s </w:t>
      </w:r>
      <w:r w:rsidR="00520B71" w:rsidRPr="00A84167">
        <w:lastRenderedPageBreak/>
        <w:t>communications to Parties on matters of compliance.</w:t>
      </w:r>
      <w:r w:rsidR="00931286">
        <w:rPr>
          <w:rStyle w:val="FootnoteReference"/>
        </w:rPr>
        <w:footnoteReference w:id="6"/>
      </w:r>
      <w:r w:rsidR="00520B71" w:rsidRPr="00A84167">
        <w:t xml:space="preserve"> </w:t>
      </w:r>
      <w:r w:rsidR="00C012F7" w:rsidRPr="00C012F7">
        <w:t>The Committee will</w:t>
      </w:r>
      <w:r w:rsidR="00C012F7">
        <w:t xml:space="preserve"> be invited to </w:t>
      </w:r>
      <w:r w:rsidR="009D1EA6">
        <w:t>consider any follow-up actions in the light of the information provided in the note.</w:t>
      </w:r>
    </w:p>
    <w:p w14:paraId="4D0B7DF5" w14:textId="47F7AED0" w:rsidR="00413675" w:rsidRPr="00A84167" w:rsidRDefault="00413675" w:rsidP="00701F69">
      <w:pPr>
        <w:pStyle w:val="CBDAgendaItem0"/>
        <w:rPr>
          <w:snapToGrid w:val="0"/>
        </w:rPr>
      </w:pPr>
      <w:r w:rsidRPr="00A84167">
        <w:rPr>
          <w:snapToGrid w:val="0"/>
        </w:rPr>
        <w:t>I</w:t>
      </w:r>
      <w:r w:rsidR="00F53730" w:rsidRPr="00A84167">
        <w:rPr>
          <w:snapToGrid w:val="0"/>
        </w:rPr>
        <w:t>tem</w:t>
      </w:r>
      <w:r w:rsidRPr="00A84167">
        <w:rPr>
          <w:snapToGrid w:val="0"/>
        </w:rPr>
        <w:t xml:space="preserve"> 5</w:t>
      </w:r>
      <w:r w:rsidR="00B10902">
        <w:rPr>
          <w:snapToGrid w:val="0"/>
        </w:rPr>
        <w:t xml:space="preserve"> </w:t>
      </w:r>
      <w:r w:rsidR="00B10902">
        <w:rPr>
          <w:snapToGrid w:val="0"/>
        </w:rPr>
        <w:br/>
      </w:r>
      <w:r w:rsidR="00520B71" w:rsidRPr="00A84167">
        <w:rPr>
          <w:snapToGrid w:val="0"/>
        </w:rPr>
        <w:t xml:space="preserve">Input to the second assessment and review of the </w:t>
      </w:r>
      <w:r w:rsidR="009456D8" w:rsidRPr="00A84167">
        <w:rPr>
          <w:snapToGrid w:val="0"/>
        </w:rPr>
        <w:t xml:space="preserve">effectiveness of the </w:t>
      </w:r>
      <w:r w:rsidR="00520B71" w:rsidRPr="00A84167">
        <w:rPr>
          <w:snapToGrid w:val="0"/>
        </w:rPr>
        <w:t xml:space="preserve">Nagoya Protocol </w:t>
      </w:r>
    </w:p>
    <w:p w14:paraId="71CE9200" w14:textId="4B7135D2" w:rsidR="00C36706" w:rsidRPr="00A84167" w:rsidRDefault="00830165" w:rsidP="00701F69">
      <w:pPr>
        <w:pStyle w:val="CBDNormalNumber"/>
      </w:pPr>
      <w:r>
        <w:t>I</w:t>
      </w:r>
      <w:r w:rsidR="00C36706" w:rsidRPr="00A84167">
        <w:t xml:space="preserve">n </w:t>
      </w:r>
      <w:r>
        <w:t xml:space="preserve">its </w:t>
      </w:r>
      <w:r w:rsidR="00C36706" w:rsidRPr="00A84167">
        <w:t xml:space="preserve">decision </w:t>
      </w:r>
      <w:hyperlink r:id="rId18" w:history="1">
        <w:r w:rsidR="00C36706" w:rsidRPr="007902B5">
          <w:rPr>
            <w:rStyle w:val="Hyperlink"/>
          </w:rPr>
          <w:t>NP-5/5</w:t>
        </w:r>
      </w:hyperlink>
      <w:r w:rsidR="00C36706" w:rsidRPr="00A84167">
        <w:t>, and pursuant to Article 31 of the Protocol</w:t>
      </w:r>
      <w:r w:rsidR="00B44A36">
        <w:t>,</w:t>
      </w:r>
      <w:r w:rsidR="00C36706" w:rsidRPr="00A84167">
        <w:t xml:space="preserve"> </w:t>
      </w:r>
      <w:r>
        <w:t>t</w:t>
      </w:r>
      <w:r w:rsidRPr="00A84167">
        <w:t xml:space="preserve">he Conference of the Parties serving as the meeting of the Parties to the Nagoya Protocol </w:t>
      </w:r>
      <w:r w:rsidR="00FD71EA" w:rsidRPr="00A84167">
        <w:t xml:space="preserve">agreed to the methodology for the second assessment and review of the effectiveness of the </w:t>
      </w:r>
      <w:r w:rsidR="00C36706" w:rsidRPr="00A84167">
        <w:t>Protocol.</w:t>
      </w:r>
    </w:p>
    <w:p w14:paraId="3451C14F" w14:textId="49264778" w:rsidR="00C36706" w:rsidRPr="00A84167" w:rsidRDefault="00C36706" w:rsidP="00701F69">
      <w:pPr>
        <w:pStyle w:val="CBDNormalNumber"/>
      </w:pPr>
      <w:r w:rsidRPr="00A84167">
        <w:t>In paragraph 8</w:t>
      </w:r>
      <w:r w:rsidR="004B4A33">
        <w:t xml:space="preserve"> of the same decision</w:t>
      </w:r>
      <w:r w:rsidRPr="00A84167">
        <w:t xml:space="preserve">, it requested the Informal Advisory Committee </w:t>
      </w:r>
      <w:r w:rsidR="0060514E" w:rsidRPr="00A84167">
        <w:t xml:space="preserve">on Capacity-building for the Implementation of the Nagoya Protocol </w:t>
      </w:r>
      <w:r w:rsidRPr="00A84167">
        <w:t>and the Compliance Committee</w:t>
      </w:r>
      <w:r w:rsidR="00C63710">
        <w:t>,</w:t>
      </w:r>
      <w:r w:rsidRPr="00A84167">
        <w:t xml:space="preserve"> work</w:t>
      </w:r>
      <w:r w:rsidR="009E40E4" w:rsidRPr="00A84167">
        <w:t>ing</w:t>
      </w:r>
      <w:r w:rsidRPr="00A84167">
        <w:t xml:space="preserve"> in a complementary and non-duplicative manner, to contribute to the second assessment and review and to submit their conclusions for consideration by the Subsidiary Body on Implementation.</w:t>
      </w:r>
    </w:p>
    <w:p w14:paraId="58EEBA02" w14:textId="48FCE921" w:rsidR="00196C51" w:rsidRPr="00A84167" w:rsidRDefault="00B752AF" w:rsidP="00701F69">
      <w:pPr>
        <w:pStyle w:val="CBDNormalNumber"/>
      </w:pPr>
      <w:r>
        <w:t>T</w:t>
      </w:r>
      <w:r w:rsidR="00196C51" w:rsidRPr="00A84167">
        <w:t xml:space="preserve">he </w:t>
      </w:r>
      <w:r w:rsidR="00D934C8" w:rsidRPr="00A84167">
        <w:rPr>
          <w:kern w:val="22"/>
        </w:rPr>
        <w:t xml:space="preserve">Compliance </w:t>
      </w:r>
      <w:r w:rsidR="00196C51" w:rsidRPr="00A84167">
        <w:t>Committee will have before it a</w:t>
      </w:r>
      <w:r>
        <w:t xml:space="preserve"> </w:t>
      </w:r>
      <w:r w:rsidR="00E052DC">
        <w:t xml:space="preserve">note by the Secretariat </w:t>
      </w:r>
      <w:r w:rsidR="00196C51" w:rsidRPr="00A84167">
        <w:t xml:space="preserve">containing information on elements for the second assessment and review </w:t>
      </w:r>
      <w:r w:rsidR="00E652BF">
        <w:t xml:space="preserve">that </w:t>
      </w:r>
      <w:r w:rsidR="00074DAE">
        <w:t>is</w:t>
      </w:r>
      <w:r w:rsidR="00281D84">
        <w:t xml:space="preserve"> </w:t>
      </w:r>
      <w:r w:rsidR="00196C51" w:rsidRPr="00A84167">
        <w:t>of relevance to compliance</w:t>
      </w:r>
      <w:r w:rsidR="00E052DC">
        <w:t>,</w:t>
      </w:r>
      <w:r w:rsidR="00196C51" w:rsidRPr="00A84167">
        <w:t xml:space="preserve"> in particular with regard to access and benefit-sharing measures, institutional arrangements, the publication of information on the </w:t>
      </w:r>
      <w:r w:rsidR="00B44A36">
        <w:t>Access and Benefit-sharing</w:t>
      </w:r>
      <w:r w:rsidR="00B44A36" w:rsidRPr="00A84167">
        <w:t xml:space="preserve"> </w:t>
      </w:r>
      <w:r w:rsidR="00196C51" w:rsidRPr="00A84167">
        <w:t xml:space="preserve">Clearing-House and the preliminary review of the </w:t>
      </w:r>
      <w:r w:rsidR="00D653A0">
        <w:t xml:space="preserve">cooperative </w:t>
      </w:r>
      <w:r w:rsidR="00196C51" w:rsidRPr="00A84167">
        <w:t xml:space="preserve">procedures and </w:t>
      </w:r>
      <w:r w:rsidR="00D653A0">
        <w:t xml:space="preserve">institutional </w:t>
      </w:r>
      <w:r w:rsidR="00196C51" w:rsidRPr="00A84167">
        <w:t>mechanisms.</w:t>
      </w:r>
      <w:r w:rsidR="00E052DC" w:rsidRPr="00A84167">
        <w:rPr>
          <w:rStyle w:val="FootnoteReference"/>
        </w:rPr>
        <w:footnoteReference w:id="7"/>
      </w:r>
    </w:p>
    <w:p w14:paraId="0E851DE1" w14:textId="33905993" w:rsidR="00727A2D" w:rsidRPr="00A84167" w:rsidRDefault="00B94C22" w:rsidP="00701F69">
      <w:pPr>
        <w:pStyle w:val="CBDNormalNumber"/>
        <w:rPr>
          <w:kern w:val="22"/>
        </w:rPr>
      </w:pPr>
      <w:r w:rsidRPr="00A84167">
        <w:t>The Committee will be invited to provide its input to the second assessment and review</w:t>
      </w:r>
      <w:r w:rsidR="00281D84">
        <w:t>,</w:t>
      </w:r>
      <w:r w:rsidRPr="00A84167">
        <w:t xml:space="preserve"> as </w:t>
      </w:r>
      <w:r w:rsidR="00DF537F">
        <w:t>relevant</w:t>
      </w:r>
      <w:r w:rsidRPr="00A84167">
        <w:t xml:space="preserve">, </w:t>
      </w:r>
      <w:r w:rsidR="00CD6A60" w:rsidRPr="00A84167">
        <w:rPr>
          <w:kern w:val="22"/>
        </w:rPr>
        <w:t xml:space="preserve">for consideration </w:t>
      </w:r>
      <w:r w:rsidR="00594299" w:rsidRPr="00A84167">
        <w:rPr>
          <w:kern w:val="22"/>
        </w:rPr>
        <w:t xml:space="preserve">by the </w:t>
      </w:r>
      <w:r w:rsidR="00594299" w:rsidRPr="00701F69">
        <w:t>Subsidiary</w:t>
      </w:r>
      <w:r w:rsidR="00594299" w:rsidRPr="00A84167">
        <w:rPr>
          <w:kern w:val="22"/>
        </w:rPr>
        <w:t xml:space="preserve"> Body</w:t>
      </w:r>
      <w:r w:rsidR="006A2DD1">
        <w:rPr>
          <w:kern w:val="22"/>
        </w:rPr>
        <w:t>.</w:t>
      </w:r>
    </w:p>
    <w:p w14:paraId="364AFED3" w14:textId="51F7B406" w:rsidR="006E3034" w:rsidRPr="00A84167" w:rsidRDefault="006E3034" w:rsidP="00701F69">
      <w:pPr>
        <w:pStyle w:val="CBDAgendaItem0"/>
        <w:rPr>
          <w:snapToGrid w:val="0"/>
        </w:rPr>
      </w:pPr>
      <w:r w:rsidRPr="00A84167">
        <w:rPr>
          <w:snapToGrid w:val="0"/>
        </w:rPr>
        <w:t>I</w:t>
      </w:r>
      <w:r w:rsidR="00F53730" w:rsidRPr="00A84167">
        <w:rPr>
          <w:snapToGrid w:val="0"/>
        </w:rPr>
        <w:t>tem</w:t>
      </w:r>
      <w:r w:rsidRPr="00A84167">
        <w:rPr>
          <w:snapToGrid w:val="0"/>
        </w:rPr>
        <w:t xml:space="preserve"> 6</w:t>
      </w:r>
      <w:r w:rsidR="00B10902">
        <w:rPr>
          <w:snapToGrid w:val="0"/>
        </w:rPr>
        <w:t xml:space="preserve"> </w:t>
      </w:r>
      <w:r w:rsidR="00B10902">
        <w:rPr>
          <w:snapToGrid w:val="0"/>
        </w:rPr>
        <w:br/>
      </w:r>
      <w:r w:rsidR="00F53730" w:rsidRPr="00A84167">
        <w:rPr>
          <w:snapToGrid w:val="0"/>
        </w:rPr>
        <w:t xml:space="preserve">Other </w:t>
      </w:r>
      <w:r w:rsidR="00CB65C7" w:rsidRPr="00A84167">
        <w:rPr>
          <w:snapToGrid w:val="0"/>
        </w:rPr>
        <w:t>m</w:t>
      </w:r>
      <w:r w:rsidR="00F53730" w:rsidRPr="00A84167">
        <w:rPr>
          <w:snapToGrid w:val="0"/>
        </w:rPr>
        <w:t>atters</w:t>
      </w:r>
    </w:p>
    <w:p w14:paraId="7D01E375" w14:textId="7FF8507A" w:rsidR="003C2A89" w:rsidRPr="00A84167" w:rsidRDefault="003C2A89" w:rsidP="00701F69">
      <w:pPr>
        <w:pStyle w:val="CBDNormalNumber"/>
        <w:rPr>
          <w:kern w:val="22"/>
          <w:lang w:eastAsia="ko-KR"/>
        </w:rPr>
      </w:pPr>
      <w:r w:rsidRPr="00A84167">
        <w:rPr>
          <w:kern w:val="22"/>
        </w:rPr>
        <w:t xml:space="preserve">Under </w:t>
      </w:r>
      <w:r w:rsidR="002C53F1" w:rsidRPr="00A84167">
        <w:rPr>
          <w:kern w:val="22"/>
        </w:rPr>
        <w:t xml:space="preserve">agenda </w:t>
      </w:r>
      <w:r w:rsidRPr="00A84167">
        <w:rPr>
          <w:kern w:val="22"/>
        </w:rPr>
        <w:t>item</w:t>
      </w:r>
      <w:r w:rsidR="002C53F1" w:rsidRPr="00A84167">
        <w:rPr>
          <w:kern w:val="22"/>
        </w:rPr>
        <w:t> 6</w:t>
      </w:r>
      <w:r w:rsidRPr="00A84167">
        <w:rPr>
          <w:kern w:val="22"/>
        </w:rPr>
        <w:t xml:space="preserve">, </w:t>
      </w:r>
      <w:r w:rsidR="003450EF" w:rsidRPr="00A84167">
        <w:rPr>
          <w:kern w:val="22"/>
        </w:rPr>
        <w:t xml:space="preserve">the </w:t>
      </w:r>
      <w:r w:rsidRPr="00701F69">
        <w:t>members</w:t>
      </w:r>
      <w:r w:rsidRPr="00A84167">
        <w:rPr>
          <w:kern w:val="22"/>
        </w:rPr>
        <w:t xml:space="preserve"> of the </w:t>
      </w:r>
      <w:r w:rsidR="001B6918" w:rsidRPr="00A84167">
        <w:rPr>
          <w:kern w:val="22"/>
        </w:rPr>
        <w:t xml:space="preserve">Compliance </w:t>
      </w:r>
      <w:r w:rsidRPr="00A84167">
        <w:rPr>
          <w:kern w:val="22"/>
        </w:rPr>
        <w:t xml:space="preserve">Committee </w:t>
      </w:r>
      <w:r w:rsidR="00E94FB9" w:rsidRPr="00A84167">
        <w:rPr>
          <w:kern w:val="22"/>
        </w:rPr>
        <w:t xml:space="preserve">will </w:t>
      </w:r>
      <w:r w:rsidR="00B54A6C" w:rsidRPr="00A84167">
        <w:rPr>
          <w:kern w:val="22"/>
        </w:rPr>
        <w:t>have the opportunity to</w:t>
      </w:r>
      <w:r w:rsidR="00E94FB9" w:rsidRPr="00A84167">
        <w:rPr>
          <w:kern w:val="22"/>
        </w:rPr>
        <w:t xml:space="preserve"> </w:t>
      </w:r>
      <w:r w:rsidRPr="00A84167">
        <w:rPr>
          <w:kern w:val="22"/>
        </w:rPr>
        <w:t xml:space="preserve">raise any other matters </w:t>
      </w:r>
      <w:r w:rsidR="005E1AF1">
        <w:rPr>
          <w:kern w:val="22"/>
        </w:rPr>
        <w:t xml:space="preserve">of </w:t>
      </w:r>
      <w:r w:rsidRPr="00A84167">
        <w:rPr>
          <w:kern w:val="22"/>
        </w:rPr>
        <w:t>relevan</w:t>
      </w:r>
      <w:r w:rsidR="005E1AF1">
        <w:rPr>
          <w:kern w:val="22"/>
        </w:rPr>
        <w:t>ce</w:t>
      </w:r>
      <w:r w:rsidRPr="00A84167">
        <w:rPr>
          <w:kern w:val="22"/>
        </w:rPr>
        <w:t xml:space="preserve"> to the </w:t>
      </w:r>
      <w:r w:rsidR="00277821">
        <w:rPr>
          <w:kern w:val="22"/>
        </w:rPr>
        <w:t xml:space="preserve">work </w:t>
      </w:r>
      <w:r w:rsidRPr="00A84167">
        <w:rPr>
          <w:kern w:val="22"/>
        </w:rPr>
        <w:t>of the Committee.</w:t>
      </w:r>
    </w:p>
    <w:p w14:paraId="2953EFC1" w14:textId="290A377E" w:rsidR="002A1C52" w:rsidRPr="00A84167" w:rsidRDefault="002A1C52" w:rsidP="00701F69">
      <w:pPr>
        <w:pStyle w:val="CBDAgendaItem0"/>
        <w:rPr>
          <w:snapToGrid w:val="0"/>
          <w:kern w:val="22"/>
        </w:rPr>
      </w:pPr>
      <w:r w:rsidRPr="00701F69">
        <w:rPr>
          <w:rFonts w:hint="eastAsia"/>
          <w:snapToGrid w:val="0"/>
        </w:rPr>
        <w:t>Item 7</w:t>
      </w:r>
      <w:r w:rsidR="00B10902">
        <w:rPr>
          <w:snapToGrid w:val="0"/>
        </w:rPr>
        <w:t xml:space="preserve"> </w:t>
      </w:r>
      <w:r w:rsidR="00B10902">
        <w:rPr>
          <w:snapToGrid w:val="0"/>
        </w:rPr>
        <w:br/>
      </w:r>
      <w:r w:rsidR="00B91B0E" w:rsidRPr="00701F69">
        <w:rPr>
          <w:snapToGrid w:val="0"/>
        </w:rPr>
        <w:t>Adoption</w:t>
      </w:r>
      <w:r w:rsidR="00B91B0E" w:rsidRPr="00A84167">
        <w:rPr>
          <w:snapToGrid w:val="0"/>
          <w:kern w:val="22"/>
        </w:rPr>
        <w:t xml:space="preserve"> of the report</w:t>
      </w:r>
    </w:p>
    <w:p w14:paraId="304AF624" w14:textId="7508397E" w:rsidR="00C45A09" w:rsidRPr="00A84167" w:rsidRDefault="00C45A09" w:rsidP="00701F69">
      <w:pPr>
        <w:pStyle w:val="CBDNormalNumber"/>
        <w:rPr>
          <w:kern w:val="22"/>
          <w:lang w:eastAsia="ko-KR"/>
        </w:rPr>
      </w:pPr>
      <w:r w:rsidRPr="00A84167">
        <w:rPr>
          <w:kern w:val="22"/>
        </w:rPr>
        <w:t xml:space="preserve">The </w:t>
      </w:r>
      <w:r w:rsidR="001B6918" w:rsidRPr="00A84167">
        <w:rPr>
          <w:kern w:val="22"/>
        </w:rPr>
        <w:t xml:space="preserve">Compliance </w:t>
      </w:r>
      <w:r w:rsidRPr="00A84167">
        <w:rPr>
          <w:kern w:val="22"/>
        </w:rPr>
        <w:t xml:space="preserve">Committee </w:t>
      </w:r>
      <w:r w:rsidRPr="00701F69">
        <w:t>will</w:t>
      </w:r>
      <w:r w:rsidRPr="00A84167">
        <w:rPr>
          <w:kern w:val="22"/>
        </w:rPr>
        <w:t xml:space="preserve"> </w:t>
      </w:r>
      <w:r w:rsidR="00E94FB9" w:rsidRPr="00A84167">
        <w:rPr>
          <w:kern w:val="22"/>
        </w:rPr>
        <w:t xml:space="preserve">be invited to </w:t>
      </w:r>
      <w:r w:rsidRPr="00A84167">
        <w:rPr>
          <w:kern w:val="22"/>
        </w:rPr>
        <w:t xml:space="preserve">consider </w:t>
      </w:r>
      <w:r w:rsidR="005E1AF1">
        <w:rPr>
          <w:kern w:val="22"/>
        </w:rPr>
        <w:t xml:space="preserve">and adopt </w:t>
      </w:r>
      <w:r w:rsidR="005B31F9" w:rsidRPr="00A84167">
        <w:rPr>
          <w:kern w:val="22"/>
        </w:rPr>
        <w:t>the</w:t>
      </w:r>
      <w:r w:rsidRPr="00A84167">
        <w:rPr>
          <w:kern w:val="22"/>
        </w:rPr>
        <w:t xml:space="preserve"> report</w:t>
      </w:r>
      <w:r w:rsidR="0057107C" w:rsidRPr="00A84167">
        <w:rPr>
          <w:kern w:val="22"/>
        </w:rPr>
        <w:t xml:space="preserve"> of the </w:t>
      </w:r>
      <w:r w:rsidR="007A2406" w:rsidRPr="00A84167">
        <w:rPr>
          <w:kern w:val="22"/>
        </w:rPr>
        <w:t xml:space="preserve">present </w:t>
      </w:r>
      <w:r w:rsidR="0057107C" w:rsidRPr="00A84167">
        <w:rPr>
          <w:kern w:val="22"/>
        </w:rPr>
        <w:t>meeting</w:t>
      </w:r>
      <w:r w:rsidR="005E1AF1">
        <w:rPr>
          <w:kern w:val="22"/>
        </w:rPr>
        <w:t>.</w:t>
      </w:r>
    </w:p>
    <w:p w14:paraId="3E9A7C2F" w14:textId="6DAF419C" w:rsidR="00C45A09" w:rsidRPr="00A84167" w:rsidRDefault="00C45A09" w:rsidP="00701F69">
      <w:pPr>
        <w:pStyle w:val="CBDAgendaItem0"/>
        <w:rPr>
          <w:snapToGrid w:val="0"/>
          <w:kern w:val="22"/>
        </w:rPr>
      </w:pPr>
      <w:r w:rsidRPr="00701F69">
        <w:rPr>
          <w:rFonts w:hint="eastAsia"/>
          <w:snapToGrid w:val="0"/>
        </w:rPr>
        <w:t>Item 8</w:t>
      </w:r>
      <w:r w:rsidR="00B10902">
        <w:rPr>
          <w:snapToGrid w:val="0"/>
        </w:rPr>
        <w:t xml:space="preserve"> </w:t>
      </w:r>
      <w:r w:rsidR="00B10902">
        <w:rPr>
          <w:snapToGrid w:val="0"/>
        </w:rPr>
        <w:br/>
      </w:r>
      <w:r w:rsidR="00A22621" w:rsidRPr="00701F69">
        <w:rPr>
          <w:snapToGrid w:val="0"/>
        </w:rPr>
        <w:t>Closure</w:t>
      </w:r>
      <w:r w:rsidR="00A22621" w:rsidRPr="00A84167">
        <w:rPr>
          <w:snapToGrid w:val="0"/>
          <w:kern w:val="22"/>
        </w:rPr>
        <w:t xml:space="preserve"> of the meeting</w:t>
      </w:r>
    </w:p>
    <w:p w14:paraId="4209EA84" w14:textId="048BADAB" w:rsidR="00191965" w:rsidRPr="00A84167" w:rsidRDefault="00191965" w:rsidP="00701F69">
      <w:pPr>
        <w:pStyle w:val="CBDNormalNumber"/>
        <w:rPr>
          <w:kern w:val="22"/>
        </w:rPr>
      </w:pPr>
      <w:r w:rsidRPr="00A84167">
        <w:rPr>
          <w:kern w:val="22"/>
        </w:rPr>
        <w:t xml:space="preserve">The </w:t>
      </w:r>
      <w:r w:rsidR="006E6922" w:rsidRPr="00A84167">
        <w:rPr>
          <w:kern w:val="22"/>
        </w:rPr>
        <w:t>f</w:t>
      </w:r>
      <w:r w:rsidR="0002630B" w:rsidRPr="00A84167">
        <w:rPr>
          <w:kern w:val="22"/>
        </w:rPr>
        <w:t>ifth</w:t>
      </w:r>
      <w:r w:rsidRPr="00A84167">
        <w:rPr>
          <w:kern w:val="22"/>
        </w:rPr>
        <w:t xml:space="preserve"> meeting of the </w:t>
      </w:r>
      <w:r w:rsidR="00655305" w:rsidRPr="00A84167">
        <w:rPr>
          <w:kern w:val="22"/>
        </w:rPr>
        <w:t xml:space="preserve">Compliance </w:t>
      </w:r>
      <w:r w:rsidRPr="00701F69">
        <w:t>Committee</w:t>
      </w:r>
      <w:r w:rsidRPr="00A84167">
        <w:rPr>
          <w:kern w:val="22"/>
        </w:rPr>
        <w:t xml:space="preserve"> is expected to close at </w:t>
      </w:r>
      <w:r w:rsidR="00CD2099" w:rsidRPr="00A84167">
        <w:rPr>
          <w:kern w:val="22"/>
        </w:rPr>
        <w:t>5</w:t>
      </w:r>
      <w:r w:rsidRPr="00A84167">
        <w:rPr>
          <w:kern w:val="22"/>
        </w:rPr>
        <w:t xml:space="preserve"> p.m. on </w:t>
      </w:r>
      <w:r w:rsidR="000A58D2" w:rsidRPr="00A84167">
        <w:rPr>
          <w:kern w:val="22"/>
        </w:rPr>
        <w:t>2</w:t>
      </w:r>
      <w:r w:rsidR="0002630B" w:rsidRPr="00A84167">
        <w:rPr>
          <w:kern w:val="22"/>
        </w:rPr>
        <w:t>9</w:t>
      </w:r>
      <w:r w:rsidR="007A2406" w:rsidRPr="00A84167">
        <w:rPr>
          <w:kern w:val="22"/>
        </w:rPr>
        <w:t> </w:t>
      </w:r>
      <w:r w:rsidR="006E6922" w:rsidRPr="00A84167">
        <w:rPr>
          <w:kern w:val="22"/>
        </w:rPr>
        <w:t>Ma</w:t>
      </w:r>
      <w:r w:rsidR="0002630B" w:rsidRPr="00A84167">
        <w:rPr>
          <w:kern w:val="22"/>
        </w:rPr>
        <w:t>y</w:t>
      </w:r>
      <w:r w:rsidRPr="00A84167">
        <w:rPr>
          <w:kern w:val="22"/>
        </w:rPr>
        <w:t xml:space="preserve"> 202</w:t>
      </w:r>
      <w:r w:rsidR="0002630B" w:rsidRPr="00A84167">
        <w:rPr>
          <w:kern w:val="22"/>
        </w:rPr>
        <w:t>6</w:t>
      </w:r>
      <w:r w:rsidRPr="00A84167">
        <w:rPr>
          <w:kern w:val="22"/>
        </w:rPr>
        <w:t>.</w:t>
      </w:r>
    </w:p>
    <w:p w14:paraId="2C9DB6D7" w14:textId="77777777" w:rsidR="00256791" w:rsidRPr="00A84167" w:rsidRDefault="00256791" w:rsidP="001257E3">
      <w:pPr>
        <w:pStyle w:val="Para1"/>
        <w:tabs>
          <w:tab w:val="clear" w:pos="360"/>
          <w:tab w:val="left" w:pos="1080"/>
        </w:tabs>
        <w:ind w:left="540"/>
        <w:rPr>
          <w:kern w:val="22"/>
        </w:rPr>
        <w:sectPr w:rsidR="00256791" w:rsidRPr="00A84167" w:rsidSect="00701F69">
          <w:headerReference w:type="even" r:id="rId19"/>
          <w:headerReference w:type="default" r:id="rId20"/>
          <w:footerReference w:type="even" r:id="rId21"/>
          <w:footerReference w:type="default" r:id="rId22"/>
          <w:pgSz w:w="12240" w:h="15840" w:code="1"/>
          <w:pgMar w:top="1134" w:right="1440" w:bottom="1134" w:left="1440" w:header="709" w:footer="709" w:gutter="0"/>
          <w:cols w:space="720"/>
          <w:noEndnote/>
          <w:titlePg/>
          <w:docGrid w:linePitch="299"/>
        </w:sectPr>
      </w:pPr>
    </w:p>
    <w:p w14:paraId="58A9DA81" w14:textId="77777777" w:rsidR="00673475" w:rsidRPr="00A84167" w:rsidRDefault="00673475" w:rsidP="00701F69">
      <w:pPr>
        <w:pStyle w:val="CBDAnnex"/>
      </w:pPr>
      <w:r w:rsidRPr="00A84167">
        <w:lastRenderedPageBreak/>
        <w:t>Annex I</w:t>
      </w:r>
    </w:p>
    <w:p w14:paraId="07307383" w14:textId="683B1B02" w:rsidR="00673475" w:rsidRPr="00A84167" w:rsidRDefault="00673475" w:rsidP="00701F69">
      <w:pPr>
        <w:pStyle w:val="CBDAnnex"/>
      </w:pPr>
      <w:r w:rsidRPr="00A84167">
        <w:t xml:space="preserve">Proposed organization of work </w:t>
      </w:r>
    </w:p>
    <w:p w14:paraId="68CC2A99" w14:textId="77777777" w:rsidR="00673475" w:rsidRPr="00A84167" w:rsidRDefault="00673475" w:rsidP="00673475">
      <w:pPr>
        <w:pStyle w:val="Heading1"/>
        <w:spacing w:before="120"/>
        <w:rPr>
          <w:snapToGrid w:val="0"/>
          <w:kern w:val="22"/>
        </w:rPr>
        <w:sectPr w:rsidR="00673475" w:rsidRPr="00A84167" w:rsidSect="00701F69">
          <w:pgSz w:w="12240" w:h="15840" w:code="1"/>
          <w:pgMar w:top="1134" w:right="1440" w:bottom="1134" w:left="1440" w:header="709" w:footer="709" w:gutter="0"/>
          <w:cols w:space="720"/>
          <w:noEndnote/>
          <w:docGrid w:linePitch="299"/>
        </w:sectPr>
      </w:pPr>
    </w:p>
    <w:tbl>
      <w:tblPr>
        <w:tblW w:w="5000" w:type="pct"/>
        <w:jc w:val="center"/>
        <w:tblBorders>
          <w:top w:val="dotted" w:sz="4" w:space="0" w:color="D0CECE" w:themeColor="background2" w:themeShade="E6"/>
          <w:left w:val="dotted" w:sz="4" w:space="0" w:color="D0CECE" w:themeColor="background2" w:themeShade="E6"/>
          <w:bottom w:val="dotted" w:sz="4" w:space="0" w:color="D0CECE" w:themeColor="background2" w:themeShade="E6"/>
          <w:right w:val="dotted" w:sz="4" w:space="0" w:color="D0CECE" w:themeColor="background2" w:themeShade="E6"/>
          <w:insideH w:val="dotted" w:sz="4" w:space="0" w:color="D0CECE" w:themeColor="background2" w:themeShade="E6"/>
          <w:insideV w:val="dotted" w:sz="4" w:space="0" w:color="D0CECE" w:themeColor="background2" w:themeShade="E6"/>
        </w:tblBorders>
        <w:tblLayout w:type="fixed"/>
        <w:tblCellMar>
          <w:left w:w="115" w:type="dxa"/>
          <w:right w:w="115" w:type="dxa"/>
        </w:tblCellMar>
        <w:tblLook w:val="0000" w:firstRow="0" w:lastRow="0" w:firstColumn="0" w:lastColumn="0" w:noHBand="0" w:noVBand="0"/>
      </w:tblPr>
      <w:tblGrid>
        <w:gridCol w:w="2744"/>
        <w:gridCol w:w="6606"/>
      </w:tblGrid>
      <w:tr w:rsidR="00216300" w:rsidRPr="006A2DD1" w14:paraId="45EED758" w14:textId="77777777" w:rsidTr="00701F69">
        <w:trPr>
          <w:cantSplit/>
          <w:jc w:val="center"/>
        </w:trPr>
        <w:tc>
          <w:tcPr>
            <w:tcW w:w="2744" w:type="dxa"/>
            <w:tcBorders>
              <w:bottom w:val="single" w:sz="4" w:space="0" w:color="auto"/>
            </w:tcBorders>
          </w:tcPr>
          <w:p w14:paraId="7B8B30C1" w14:textId="77777777" w:rsidR="00673475" w:rsidRPr="00701F69" w:rsidRDefault="00673475" w:rsidP="00377D8B">
            <w:pPr>
              <w:pStyle w:val="CBDTableNormal"/>
              <w:rPr>
                <w:b/>
                <w:i/>
                <w:iCs/>
                <w:snapToGrid w:val="0"/>
                <w:sz w:val="22"/>
              </w:rPr>
            </w:pPr>
            <w:r w:rsidRPr="00701F69">
              <w:rPr>
                <w:i/>
                <w:iCs/>
                <w:snapToGrid w:val="0"/>
                <w:sz w:val="22"/>
              </w:rPr>
              <w:t>Date and time</w:t>
            </w:r>
          </w:p>
        </w:tc>
        <w:tc>
          <w:tcPr>
            <w:tcW w:w="6606" w:type="dxa"/>
            <w:tcBorders>
              <w:bottom w:val="single" w:sz="4" w:space="0" w:color="auto"/>
            </w:tcBorders>
          </w:tcPr>
          <w:p w14:paraId="25DA6203" w14:textId="77777777" w:rsidR="00673475" w:rsidRPr="00701F69" w:rsidRDefault="00673475" w:rsidP="00377D8B">
            <w:pPr>
              <w:pStyle w:val="CBDTableNormal"/>
              <w:rPr>
                <w:b/>
                <w:i/>
                <w:iCs/>
                <w:snapToGrid w:val="0"/>
                <w:sz w:val="22"/>
              </w:rPr>
            </w:pPr>
            <w:r w:rsidRPr="00701F69">
              <w:rPr>
                <w:i/>
                <w:iCs/>
                <w:snapToGrid w:val="0"/>
                <w:sz w:val="22"/>
              </w:rPr>
              <w:t>Agenda item</w:t>
            </w:r>
          </w:p>
        </w:tc>
      </w:tr>
      <w:tr w:rsidR="00216300" w:rsidRPr="006A2DD1" w14:paraId="286A8426" w14:textId="77777777" w:rsidTr="00701F69">
        <w:trPr>
          <w:cantSplit/>
          <w:jc w:val="center"/>
        </w:trPr>
        <w:tc>
          <w:tcPr>
            <w:tcW w:w="9350" w:type="dxa"/>
            <w:gridSpan w:val="2"/>
            <w:tcBorders>
              <w:top w:val="single" w:sz="4" w:space="0" w:color="auto"/>
              <w:bottom w:val="single" w:sz="4" w:space="0" w:color="auto"/>
            </w:tcBorders>
            <w:vAlign w:val="center"/>
          </w:tcPr>
          <w:p w14:paraId="77418A7B" w14:textId="0EFB2922" w:rsidR="0063629B" w:rsidRPr="006A2DD1" w:rsidRDefault="00594299" w:rsidP="00795FFC">
            <w:pPr>
              <w:spacing w:before="60" w:after="120"/>
              <w:jc w:val="left"/>
              <w:rPr>
                <w:snapToGrid w:val="0"/>
                <w:kern w:val="22"/>
              </w:rPr>
            </w:pPr>
            <w:r w:rsidRPr="006A2DD1">
              <w:rPr>
                <w:b/>
                <w:snapToGrid w:val="0"/>
                <w:kern w:val="22"/>
              </w:rPr>
              <w:t>Wednesday</w:t>
            </w:r>
            <w:r w:rsidR="008800B2" w:rsidRPr="006A2DD1">
              <w:rPr>
                <w:b/>
                <w:snapToGrid w:val="0"/>
                <w:kern w:val="22"/>
              </w:rPr>
              <w:t xml:space="preserve">, </w:t>
            </w:r>
            <w:r w:rsidR="0063629B" w:rsidRPr="006A2DD1">
              <w:rPr>
                <w:b/>
                <w:snapToGrid w:val="0"/>
                <w:kern w:val="22"/>
              </w:rPr>
              <w:t>2</w:t>
            </w:r>
            <w:r w:rsidRPr="006A2DD1">
              <w:rPr>
                <w:b/>
                <w:snapToGrid w:val="0"/>
                <w:kern w:val="22"/>
              </w:rPr>
              <w:t>7</w:t>
            </w:r>
            <w:r w:rsidR="0063629B" w:rsidRPr="006A2DD1">
              <w:rPr>
                <w:b/>
                <w:snapToGrid w:val="0"/>
                <w:kern w:val="22"/>
              </w:rPr>
              <w:t xml:space="preserve"> </w:t>
            </w:r>
            <w:r w:rsidR="006E6922" w:rsidRPr="006A2DD1">
              <w:rPr>
                <w:b/>
                <w:snapToGrid w:val="0"/>
                <w:kern w:val="22"/>
              </w:rPr>
              <w:t>Ma</w:t>
            </w:r>
            <w:r w:rsidRPr="006A2DD1">
              <w:rPr>
                <w:b/>
                <w:snapToGrid w:val="0"/>
                <w:kern w:val="22"/>
              </w:rPr>
              <w:t>y</w:t>
            </w:r>
            <w:r w:rsidR="0063629B" w:rsidRPr="006A2DD1">
              <w:rPr>
                <w:b/>
                <w:snapToGrid w:val="0"/>
                <w:kern w:val="22"/>
              </w:rPr>
              <w:t xml:space="preserve"> 202</w:t>
            </w:r>
            <w:r w:rsidR="006C3487" w:rsidRPr="006A2DD1">
              <w:rPr>
                <w:b/>
                <w:snapToGrid w:val="0"/>
                <w:kern w:val="22"/>
              </w:rPr>
              <w:t>6</w:t>
            </w:r>
          </w:p>
        </w:tc>
      </w:tr>
      <w:tr w:rsidR="00216300" w:rsidRPr="006A2DD1" w14:paraId="7C92E81F" w14:textId="77777777" w:rsidTr="00701F69">
        <w:trPr>
          <w:cantSplit/>
          <w:jc w:val="center"/>
        </w:trPr>
        <w:tc>
          <w:tcPr>
            <w:tcW w:w="2744" w:type="dxa"/>
            <w:tcBorders>
              <w:top w:val="single" w:sz="4" w:space="0" w:color="auto"/>
            </w:tcBorders>
          </w:tcPr>
          <w:p w14:paraId="195C7C33" w14:textId="1111AA6C" w:rsidR="00673475" w:rsidRPr="006A2DD1" w:rsidRDefault="00C915DE" w:rsidP="00795FFC">
            <w:pPr>
              <w:spacing w:before="60" w:after="120"/>
              <w:rPr>
                <w:snapToGrid w:val="0"/>
                <w:kern w:val="22"/>
              </w:rPr>
            </w:pPr>
            <w:r w:rsidRPr="006A2DD1">
              <w:rPr>
                <w:snapToGrid w:val="0"/>
                <w:kern w:val="22"/>
              </w:rPr>
              <w:t>9.30</w:t>
            </w:r>
            <w:r w:rsidR="00C47F29" w:rsidRPr="006A2DD1">
              <w:rPr>
                <w:snapToGrid w:val="0"/>
                <w:kern w:val="22"/>
              </w:rPr>
              <w:t>–</w:t>
            </w:r>
            <w:r w:rsidR="005A18C5" w:rsidRPr="006A2DD1">
              <w:rPr>
                <w:snapToGrid w:val="0"/>
                <w:kern w:val="22"/>
              </w:rPr>
              <w:t>10</w:t>
            </w:r>
            <w:r w:rsidRPr="006A2DD1">
              <w:rPr>
                <w:snapToGrid w:val="0"/>
                <w:kern w:val="22"/>
              </w:rPr>
              <w:t xml:space="preserve"> </w:t>
            </w:r>
            <w:r w:rsidR="00673475" w:rsidRPr="006A2DD1">
              <w:rPr>
                <w:snapToGrid w:val="0"/>
                <w:kern w:val="22"/>
              </w:rPr>
              <w:t>a.m.</w:t>
            </w:r>
          </w:p>
        </w:tc>
        <w:tc>
          <w:tcPr>
            <w:tcW w:w="6606" w:type="dxa"/>
            <w:tcBorders>
              <w:top w:val="single" w:sz="4" w:space="0" w:color="auto"/>
            </w:tcBorders>
          </w:tcPr>
          <w:p w14:paraId="0C157491" w14:textId="34036E83" w:rsidR="00673475" w:rsidRPr="006A2DD1" w:rsidRDefault="0063629B" w:rsidP="00795FFC">
            <w:pPr>
              <w:tabs>
                <w:tab w:val="left" w:pos="458"/>
              </w:tabs>
              <w:spacing w:before="60" w:after="120"/>
              <w:jc w:val="left"/>
              <w:rPr>
                <w:snapToGrid w:val="0"/>
                <w:kern w:val="22"/>
              </w:rPr>
            </w:pPr>
            <w:r w:rsidRPr="006A2DD1">
              <w:rPr>
                <w:snapToGrid w:val="0"/>
                <w:kern w:val="22"/>
              </w:rPr>
              <w:t xml:space="preserve">Item </w:t>
            </w:r>
            <w:r w:rsidR="00673475" w:rsidRPr="006A2DD1">
              <w:rPr>
                <w:snapToGrid w:val="0"/>
                <w:kern w:val="22"/>
              </w:rPr>
              <w:t>1. Opening of the meeting</w:t>
            </w:r>
          </w:p>
          <w:p w14:paraId="2E258F75" w14:textId="42B566CF" w:rsidR="00673475" w:rsidRPr="006A2DD1" w:rsidRDefault="0063629B" w:rsidP="00795FFC">
            <w:pPr>
              <w:tabs>
                <w:tab w:val="left" w:pos="458"/>
              </w:tabs>
              <w:spacing w:before="60" w:after="120"/>
              <w:jc w:val="left"/>
              <w:rPr>
                <w:snapToGrid w:val="0"/>
                <w:kern w:val="22"/>
              </w:rPr>
            </w:pPr>
            <w:r w:rsidRPr="006A2DD1">
              <w:rPr>
                <w:snapToGrid w:val="0"/>
                <w:kern w:val="22"/>
              </w:rPr>
              <w:t xml:space="preserve">Item </w:t>
            </w:r>
            <w:r w:rsidR="00673475" w:rsidRPr="006A2DD1">
              <w:rPr>
                <w:snapToGrid w:val="0"/>
                <w:kern w:val="22"/>
              </w:rPr>
              <w:t>2. Organizational matters:</w:t>
            </w:r>
          </w:p>
          <w:p w14:paraId="71FD387E" w14:textId="65AABAF3" w:rsidR="00673475" w:rsidRPr="006A2DD1" w:rsidRDefault="007D0AC1" w:rsidP="00701F69">
            <w:pPr>
              <w:tabs>
                <w:tab w:val="clear" w:pos="567"/>
                <w:tab w:val="left" w:pos="380"/>
                <w:tab w:val="left" w:pos="851"/>
                <w:tab w:val="left" w:pos="1215"/>
              </w:tabs>
              <w:spacing w:before="60" w:after="120"/>
              <w:jc w:val="left"/>
              <w:rPr>
                <w:snapToGrid w:val="0"/>
                <w:kern w:val="22"/>
              </w:rPr>
            </w:pPr>
            <w:r w:rsidRPr="006A2DD1">
              <w:rPr>
                <w:snapToGrid w:val="0"/>
                <w:kern w:val="22"/>
              </w:rPr>
              <w:t>(a)</w:t>
            </w:r>
            <w:r w:rsidR="009D226D" w:rsidRPr="006A2DD1">
              <w:rPr>
                <w:snapToGrid w:val="0"/>
                <w:kern w:val="22"/>
              </w:rPr>
              <w:tab/>
            </w:r>
            <w:r w:rsidR="00673475" w:rsidRPr="006A2DD1">
              <w:rPr>
                <w:snapToGrid w:val="0"/>
                <w:kern w:val="22"/>
              </w:rPr>
              <w:t>Election of officers</w:t>
            </w:r>
            <w:r w:rsidR="000A58D2" w:rsidRPr="006A2DD1">
              <w:rPr>
                <w:snapToGrid w:val="0"/>
                <w:kern w:val="22"/>
              </w:rPr>
              <w:t>;</w:t>
            </w:r>
          </w:p>
          <w:p w14:paraId="1A6D346F" w14:textId="73FC4592" w:rsidR="00673475" w:rsidRPr="006A2DD1" w:rsidRDefault="007D0AC1" w:rsidP="00701F69">
            <w:pPr>
              <w:tabs>
                <w:tab w:val="clear" w:pos="567"/>
                <w:tab w:val="left" w:pos="380"/>
                <w:tab w:val="left" w:pos="851"/>
                <w:tab w:val="left" w:pos="1215"/>
              </w:tabs>
              <w:spacing w:before="60" w:after="120"/>
              <w:jc w:val="left"/>
              <w:rPr>
                <w:snapToGrid w:val="0"/>
                <w:kern w:val="22"/>
              </w:rPr>
            </w:pPr>
            <w:r w:rsidRPr="006A2DD1">
              <w:rPr>
                <w:snapToGrid w:val="0"/>
                <w:kern w:val="22"/>
              </w:rPr>
              <w:t>(b)</w:t>
            </w:r>
            <w:r w:rsidR="009D226D" w:rsidRPr="006A2DD1">
              <w:rPr>
                <w:snapToGrid w:val="0"/>
                <w:kern w:val="22"/>
              </w:rPr>
              <w:tab/>
            </w:r>
            <w:r w:rsidR="00673475" w:rsidRPr="006A2DD1">
              <w:rPr>
                <w:snapToGrid w:val="0"/>
                <w:kern w:val="22"/>
              </w:rPr>
              <w:t>Adoption of the agenda</w:t>
            </w:r>
            <w:r w:rsidR="000A58D2" w:rsidRPr="006A2DD1">
              <w:rPr>
                <w:snapToGrid w:val="0"/>
                <w:kern w:val="22"/>
              </w:rPr>
              <w:t>;</w:t>
            </w:r>
          </w:p>
          <w:p w14:paraId="6A814723" w14:textId="298B9EE8" w:rsidR="00673475" w:rsidRPr="006A2DD1" w:rsidRDefault="007D0AC1" w:rsidP="00701F69">
            <w:pPr>
              <w:tabs>
                <w:tab w:val="clear" w:pos="567"/>
                <w:tab w:val="left" w:pos="380"/>
                <w:tab w:val="left" w:pos="851"/>
                <w:tab w:val="left" w:pos="1215"/>
              </w:tabs>
              <w:spacing w:before="60" w:after="120"/>
              <w:jc w:val="left"/>
              <w:rPr>
                <w:snapToGrid w:val="0"/>
                <w:kern w:val="22"/>
              </w:rPr>
            </w:pPr>
            <w:r w:rsidRPr="006A2DD1">
              <w:rPr>
                <w:snapToGrid w:val="0"/>
                <w:kern w:val="22"/>
              </w:rPr>
              <w:t>(c)</w:t>
            </w:r>
            <w:r w:rsidR="009D226D" w:rsidRPr="006A2DD1">
              <w:rPr>
                <w:snapToGrid w:val="0"/>
                <w:kern w:val="22"/>
              </w:rPr>
              <w:tab/>
            </w:r>
            <w:r w:rsidR="00673475" w:rsidRPr="006A2DD1">
              <w:rPr>
                <w:snapToGrid w:val="0"/>
                <w:kern w:val="22"/>
              </w:rPr>
              <w:t>Organization of work</w:t>
            </w:r>
          </w:p>
        </w:tc>
      </w:tr>
      <w:tr w:rsidR="00216300" w:rsidRPr="006A2DD1" w14:paraId="060E999E" w14:textId="77777777" w:rsidTr="007D0AC1">
        <w:trPr>
          <w:cantSplit/>
          <w:jc w:val="center"/>
        </w:trPr>
        <w:tc>
          <w:tcPr>
            <w:tcW w:w="2744" w:type="dxa"/>
          </w:tcPr>
          <w:p w14:paraId="2ADFE85F" w14:textId="2CEFA43A" w:rsidR="00673475" w:rsidRPr="006A2DD1" w:rsidRDefault="00415261" w:rsidP="00795FFC">
            <w:pPr>
              <w:pStyle w:val="CommentText"/>
              <w:spacing w:before="60" w:after="120"/>
              <w:rPr>
                <w:snapToGrid w:val="0"/>
                <w:kern w:val="22"/>
                <w:sz w:val="22"/>
                <w:szCs w:val="22"/>
              </w:rPr>
            </w:pPr>
            <w:r w:rsidRPr="006A2DD1">
              <w:rPr>
                <w:snapToGrid w:val="0"/>
                <w:kern w:val="22"/>
                <w:sz w:val="22"/>
                <w:szCs w:val="22"/>
              </w:rPr>
              <w:t>10</w:t>
            </w:r>
            <w:r w:rsidR="00C915DE" w:rsidRPr="006A2DD1">
              <w:rPr>
                <w:snapToGrid w:val="0"/>
                <w:kern w:val="22"/>
                <w:sz w:val="22"/>
                <w:szCs w:val="22"/>
              </w:rPr>
              <w:t xml:space="preserve"> </w:t>
            </w:r>
            <w:r w:rsidR="00673475" w:rsidRPr="006A2DD1">
              <w:rPr>
                <w:snapToGrid w:val="0"/>
                <w:kern w:val="22"/>
                <w:sz w:val="22"/>
                <w:szCs w:val="22"/>
              </w:rPr>
              <w:t>a.m.</w:t>
            </w:r>
            <w:r w:rsidR="00C47F29" w:rsidRPr="00701F69">
              <w:rPr>
                <w:snapToGrid w:val="0"/>
                <w:kern w:val="22"/>
                <w:sz w:val="22"/>
                <w:szCs w:val="22"/>
              </w:rPr>
              <w:t>–</w:t>
            </w:r>
            <w:r w:rsidR="00C915DE" w:rsidRPr="006A2DD1">
              <w:rPr>
                <w:snapToGrid w:val="0"/>
                <w:kern w:val="22"/>
                <w:sz w:val="22"/>
                <w:szCs w:val="22"/>
              </w:rPr>
              <w:t>1</w:t>
            </w:r>
            <w:r w:rsidR="00C54E3D" w:rsidRPr="006A2DD1">
              <w:rPr>
                <w:snapToGrid w:val="0"/>
                <w:kern w:val="22"/>
                <w:sz w:val="22"/>
                <w:szCs w:val="22"/>
              </w:rPr>
              <w:t>2</w:t>
            </w:r>
            <w:r w:rsidR="00673475" w:rsidRPr="006A2DD1">
              <w:rPr>
                <w:snapToGrid w:val="0"/>
                <w:kern w:val="22"/>
                <w:sz w:val="22"/>
                <w:szCs w:val="22"/>
              </w:rPr>
              <w:t>.30 p.m.</w:t>
            </w:r>
          </w:p>
        </w:tc>
        <w:tc>
          <w:tcPr>
            <w:tcW w:w="6606" w:type="dxa"/>
          </w:tcPr>
          <w:p w14:paraId="142FFEE4" w14:textId="77750284" w:rsidR="00673475" w:rsidRPr="006A2DD1" w:rsidRDefault="0063629B" w:rsidP="00186905">
            <w:pPr>
              <w:spacing w:before="60" w:after="120"/>
              <w:jc w:val="left"/>
              <w:rPr>
                <w:snapToGrid w:val="0"/>
                <w:kern w:val="22"/>
              </w:rPr>
            </w:pPr>
            <w:r w:rsidRPr="006A2DD1">
              <w:rPr>
                <w:snapToGrid w:val="0"/>
                <w:kern w:val="22"/>
              </w:rPr>
              <w:t xml:space="preserve">Item </w:t>
            </w:r>
            <w:r w:rsidR="00673475" w:rsidRPr="006A2DD1">
              <w:rPr>
                <w:snapToGrid w:val="0"/>
                <w:kern w:val="22"/>
              </w:rPr>
              <w:t xml:space="preserve">3. Outcomes of the </w:t>
            </w:r>
            <w:r w:rsidR="00594299" w:rsidRPr="006A2DD1">
              <w:rPr>
                <w:snapToGrid w:val="0"/>
                <w:kern w:val="22"/>
              </w:rPr>
              <w:t>fifth</w:t>
            </w:r>
            <w:r w:rsidR="00673475" w:rsidRPr="006A2DD1">
              <w:rPr>
                <w:snapToGrid w:val="0"/>
                <w:kern w:val="22"/>
              </w:rPr>
              <w:t xml:space="preserve"> meeting of the Conference of the Parties serving as the meeting of the Parties to the </w:t>
            </w:r>
            <w:r w:rsidR="003C068E" w:rsidRPr="006A2DD1">
              <w:rPr>
                <w:snapToGrid w:val="0"/>
                <w:kern w:val="22"/>
              </w:rPr>
              <w:t xml:space="preserve">Nagoya </w:t>
            </w:r>
            <w:r w:rsidR="00673475" w:rsidRPr="006A2DD1">
              <w:rPr>
                <w:snapToGrid w:val="0"/>
                <w:kern w:val="22"/>
              </w:rPr>
              <w:t xml:space="preserve">Protocol on </w:t>
            </w:r>
            <w:r w:rsidR="003C068E" w:rsidRPr="006A2DD1">
              <w:rPr>
                <w:snapToGrid w:val="0"/>
                <w:kern w:val="22"/>
              </w:rPr>
              <w:t xml:space="preserve">Access </w:t>
            </w:r>
            <w:r w:rsidR="00186905" w:rsidRPr="00701F69">
              <w:rPr>
                <w:snapToGrid w:val="0"/>
                <w:kern w:val="22"/>
              </w:rPr>
              <w:t>to Genetic Resources and the Fair and Equitable Sharing of Benefits Arising from Their Utilization</w:t>
            </w:r>
            <w:r w:rsidR="00882F7B" w:rsidRPr="00701F69">
              <w:rPr>
                <w:snapToGrid w:val="0"/>
                <w:kern w:val="22"/>
              </w:rPr>
              <w:t xml:space="preserve"> </w:t>
            </w:r>
            <w:r w:rsidR="00076326" w:rsidRPr="006A2DD1">
              <w:rPr>
                <w:snapToGrid w:val="0"/>
                <w:kern w:val="22"/>
              </w:rPr>
              <w:t xml:space="preserve">regarding items </w:t>
            </w:r>
            <w:r w:rsidR="00673475" w:rsidRPr="006A2DD1">
              <w:rPr>
                <w:snapToGrid w:val="0"/>
                <w:kern w:val="22"/>
              </w:rPr>
              <w:t>relevant to compliance</w:t>
            </w:r>
          </w:p>
          <w:p w14:paraId="6AE248C5" w14:textId="755D8F34" w:rsidR="00673475" w:rsidRPr="006A2DD1" w:rsidRDefault="00C54E3D" w:rsidP="00795FFC">
            <w:pPr>
              <w:spacing w:before="60" w:after="120"/>
              <w:jc w:val="left"/>
              <w:rPr>
                <w:snapToGrid w:val="0"/>
                <w:kern w:val="22"/>
              </w:rPr>
            </w:pPr>
            <w:r w:rsidRPr="006A2DD1">
              <w:rPr>
                <w:snapToGrid w:val="0"/>
                <w:kern w:val="22"/>
              </w:rPr>
              <w:t>Item 4. Review of general issues of compliance</w:t>
            </w:r>
          </w:p>
        </w:tc>
      </w:tr>
      <w:tr w:rsidR="00216300" w:rsidRPr="006A2DD1" w14:paraId="468B6969" w14:textId="77777777" w:rsidTr="007D0AC1">
        <w:trPr>
          <w:cantSplit/>
          <w:jc w:val="center"/>
        </w:trPr>
        <w:tc>
          <w:tcPr>
            <w:tcW w:w="2744" w:type="dxa"/>
          </w:tcPr>
          <w:p w14:paraId="5226146B" w14:textId="6A26981B" w:rsidR="00E7049A" w:rsidRPr="006A2DD1" w:rsidRDefault="00E7049A" w:rsidP="00795FFC">
            <w:pPr>
              <w:pStyle w:val="CommentText"/>
              <w:spacing w:before="60" w:after="120"/>
              <w:rPr>
                <w:snapToGrid w:val="0"/>
                <w:kern w:val="22"/>
                <w:sz w:val="22"/>
                <w:szCs w:val="22"/>
              </w:rPr>
            </w:pPr>
            <w:bookmarkStart w:id="1" w:name="_Hlk140054465"/>
            <w:r w:rsidRPr="006A2DD1">
              <w:rPr>
                <w:snapToGrid w:val="0"/>
                <w:kern w:val="22"/>
                <w:sz w:val="22"/>
                <w:szCs w:val="22"/>
              </w:rPr>
              <w:t>12.30–2 p.m.</w:t>
            </w:r>
          </w:p>
        </w:tc>
        <w:tc>
          <w:tcPr>
            <w:tcW w:w="6606" w:type="dxa"/>
          </w:tcPr>
          <w:p w14:paraId="19EA249D" w14:textId="62F40338" w:rsidR="00E7049A" w:rsidRPr="00701F69" w:rsidRDefault="00E7049A" w:rsidP="00795FFC">
            <w:pPr>
              <w:spacing w:before="60" w:after="120"/>
              <w:jc w:val="left"/>
              <w:rPr>
                <w:i/>
                <w:iCs/>
                <w:snapToGrid w:val="0"/>
                <w:kern w:val="22"/>
              </w:rPr>
            </w:pPr>
            <w:r w:rsidRPr="00701F69">
              <w:rPr>
                <w:i/>
                <w:iCs/>
                <w:snapToGrid w:val="0"/>
                <w:kern w:val="22"/>
              </w:rPr>
              <w:t>Lunch break</w:t>
            </w:r>
          </w:p>
        </w:tc>
      </w:tr>
      <w:bookmarkEnd w:id="1"/>
      <w:tr w:rsidR="00216300" w:rsidRPr="006A2DD1" w14:paraId="1CF6816B" w14:textId="77777777" w:rsidTr="00701F69">
        <w:trPr>
          <w:cantSplit/>
          <w:jc w:val="center"/>
        </w:trPr>
        <w:tc>
          <w:tcPr>
            <w:tcW w:w="2744" w:type="dxa"/>
            <w:tcBorders>
              <w:bottom w:val="single" w:sz="4" w:space="0" w:color="auto"/>
            </w:tcBorders>
          </w:tcPr>
          <w:p w14:paraId="7927F32C" w14:textId="14D47134" w:rsidR="00673475" w:rsidRPr="006A2DD1" w:rsidRDefault="00673475" w:rsidP="00795FFC">
            <w:pPr>
              <w:pStyle w:val="CommentText"/>
              <w:spacing w:before="60" w:after="120"/>
              <w:rPr>
                <w:snapToGrid w:val="0"/>
                <w:kern w:val="22"/>
                <w:sz w:val="22"/>
                <w:szCs w:val="22"/>
              </w:rPr>
            </w:pPr>
            <w:r w:rsidRPr="006A2DD1">
              <w:rPr>
                <w:snapToGrid w:val="0"/>
                <w:kern w:val="22"/>
                <w:sz w:val="22"/>
                <w:szCs w:val="22"/>
              </w:rPr>
              <w:t>2</w:t>
            </w:r>
            <w:r w:rsidR="00C47F29" w:rsidRPr="00701F69">
              <w:rPr>
                <w:snapToGrid w:val="0"/>
                <w:kern w:val="22"/>
                <w:sz w:val="22"/>
                <w:szCs w:val="22"/>
              </w:rPr>
              <w:t>–</w:t>
            </w:r>
            <w:r w:rsidRPr="006A2DD1">
              <w:rPr>
                <w:snapToGrid w:val="0"/>
                <w:kern w:val="22"/>
                <w:sz w:val="22"/>
                <w:szCs w:val="22"/>
              </w:rPr>
              <w:t>5 p.m.</w:t>
            </w:r>
          </w:p>
        </w:tc>
        <w:tc>
          <w:tcPr>
            <w:tcW w:w="6606" w:type="dxa"/>
            <w:tcBorders>
              <w:bottom w:val="single" w:sz="4" w:space="0" w:color="auto"/>
            </w:tcBorders>
          </w:tcPr>
          <w:p w14:paraId="6D814AA0" w14:textId="14C44290" w:rsidR="00D558C3" w:rsidRPr="006A2DD1" w:rsidRDefault="00D558C3" w:rsidP="00C24AB1">
            <w:pPr>
              <w:tabs>
                <w:tab w:val="left" w:pos="458"/>
              </w:tabs>
              <w:spacing w:before="60" w:after="120"/>
              <w:jc w:val="left"/>
              <w:rPr>
                <w:i/>
                <w:snapToGrid w:val="0"/>
                <w:kern w:val="22"/>
              </w:rPr>
            </w:pPr>
            <w:r w:rsidRPr="006A2DD1">
              <w:rPr>
                <w:iCs/>
                <w:snapToGrid w:val="0"/>
                <w:kern w:val="22"/>
              </w:rPr>
              <w:t xml:space="preserve">Item 4 </w:t>
            </w:r>
            <w:r w:rsidRPr="00701F69">
              <w:rPr>
                <w:iCs/>
                <w:snapToGrid w:val="0"/>
                <w:kern w:val="22"/>
              </w:rPr>
              <w:t>(</w:t>
            </w:r>
            <w:r w:rsidRPr="006A2DD1">
              <w:rPr>
                <w:i/>
                <w:snapToGrid w:val="0"/>
                <w:kern w:val="22"/>
              </w:rPr>
              <w:t>continued</w:t>
            </w:r>
            <w:r w:rsidRPr="00701F69">
              <w:rPr>
                <w:iCs/>
                <w:snapToGrid w:val="0"/>
                <w:kern w:val="22"/>
              </w:rPr>
              <w:t>)</w:t>
            </w:r>
          </w:p>
          <w:p w14:paraId="46F415D6" w14:textId="5A8CFAE0" w:rsidR="00673475" w:rsidRPr="006A2DD1" w:rsidRDefault="00E46AAE" w:rsidP="00C24AB1">
            <w:pPr>
              <w:tabs>
                <w:tab w:val="left" w:pos="458"/>
              </w:tabs>
              <w:spacing w:before="60" w:after="120"/>
              <w:jc w:val="left"/>
              <w:rPr>
                <w:snapToGrid w:val="0"/>
                <w:kern w:val="22"/>
              </w:rPr>
            </w:pPr>
            <w:r w:rsidRPr="006A2DD1">
              <w:rPr>
                <w:iCs/>
                <w:snapToGrid w:val="0"/>
                <w:kern w:val="22"/>
              </w:rPr>
              <w:t xml:space="preserve">Item </w:t>
            </w:r>
            <w:r w:rsidR="00727F1F" w:rsidRPr="006A2DD1">
              <w:rPr>
                <w:iCs/>
                <w:snapToGrid w:val="0"/>
                <w:kern w:val="22"/>
              </w:rPr>
              <w:t>5.</w:t>
            </w:r>
            <w:r w:rsidR="00727F1F" w:rsidRPr="006A2DD1">
              <w:t xml:space="preserve"> </w:t>
            </w:r>
            <w:r w:rsidR="00727F1F" w:rsidRPr="006A2DD1">
              <w:rPr>
                <w:iCs/>
                <w:snapToGrid w:val="0"/>
                <w:kern w:val="22"/>
              </w:rPr>
              <w:t xml:space="preserve">Input to the second assessment and review of the Nagoya Protocol </w:t>
            </w:r>
          </w:p>
        </w:tc>
      </w:tr>
      <w:tr w:rsidR="00216300" w:rsidRPr="006A2DD1" w14:paraId="7436B44C" w14:textId="77777777" w:rsidTr="00701F69">
        <w:trPr>
          <w:cantSplit/>
          <w:jc w:val="center"/>
        </w:trPr>
        <w:tc>
          <w:tcPr>
            <w:tcW w:w="9350" w:type="dxa"/>
            <w:gridSpan w:val="2"/>
            <w:tcBorders>
              <w:top w:val="single" w:sz="4" w:space="0" w:color="auto"/>
              <w:bottom w:val="single" w:sz="4" w:space="0" w:color="auto"/>
            </w:tcBorders>
          </w:tcPr>
          <w:p w14:paraId="36624D27" w14:textId="63A2AB36" w:rsidR="0063629B" w:rsidRPr="006A2DD1" w:rsidRDefault="008800B2" w:rsidP="00795FFC">
            <w:pPr>
              <w:tabs>
                <w:tab w:val="left" w:pos="509"/>
              </w:tabs>
              <w:spacing w:before="60" w:after="120"/>
              <w:jc w:val="left"/>
              <w:rPr>
                <w:snapToGrid w:val="0"/>
                <w:kern w:val="22"/>
              </w:rPr>
            </w:pPr>
            <w:r w:rsidRPr="006A2DD1">
              <w:rPr>
                <w:b/>
                <w:snapToGrid w:val="0"/>
                <w:kern w:val="22"/>
              </w:rPr>
              <w:t>T</w:t>
            </w:r>
            <w:r w:rsidR="006C3487" w:rsidRPr="006A2DD1">
              <w:rPr>
                <w:b/>
                <w:snapToGrid w:val="0"/>
                <w:kern w:val="22"/>
              </w:rPr>
              <w:t>h</w:t>
            </w:r>
            <w:r w:rsidRPr="006A2DD1">
              <w:rPr>
                <w:b/>
                <w:snapToGrid w:val="0"/>
                <w:kern w:val="22"/>
              </w:rPr>
              <w:t>u</w:t>
            </w:r>
            <w:r w:rsidR="006C3487" w:rsidRPr="006A2DD1">
              <w:rPr>
                <w:b/>
                <w:snapToGrid w:val="0"/>
                <w:kern w:val="22"/>
              </w:rPr>
              <w:t>r</w:t>
            </w:r>
            <w:r w:rsidRPr="006A2DD1">
              <w:rPr>
                <w:b/>
                <w:snapToGrid w:val="0"/>
                <w:kern w:val="22"/>
              </w:rPr>
              <w:t xml:space="preserve">sday, </w:t>
            </w:r>
            <w:r w:rsidR="005B001F" w:rsidRPr="006A2DD1">
              <w:rPr>
                <w:b/>
                <w:snapToGrid w:val="0"/>
                <w:kern w:val="22"/>
              </w:rPr>
              <w:t>2</w:t>
            </w:r>
            <w:r w:rsidR="006C3487" w:rsidRPr="006A2DD1">
              <w:rPr>
                <w:b/>
                <w:snapToGrid w:val="0"/>
                <w:kern w:val="22"/>
              </w:rPr>
              <w:t>8</w:t>
            </w:r>
            <w:r w:rsidR="005B001F" w:rsidRPr="006A2DD1">
              <w:rPr>
                <w:b/>
                <w:snapToGrid w:val="0"/>
                <w:kern w:val="22"/>
              </w:rPr>
              <w:t xml:space="preserve"> Ma</w:t>
            </w:r>
            <w:r w:rsidR="006C3487" w:rsidRPr="006A2DD1">
              <w:rPr>
                <w:b/>
                <w:snapToGrid w:val="0"/>
                <w:kern w:val="22"/>
              </w:rPr>
              <w:t>y</w:t>
            </w:r>
            <w:r w:rsidR="005B001F" w:rsidRPr="006A2DD1">
              <w:rPr>
                <w:b/>
                <w:snapToGrid w:val="0"/>
                <w:kern w:val="22"/>
              </w:rPr>
              <w:t xml:space="preserve"> 202</w:t>
            </w:r>
            <w:r w:rsidR="006C3487" w:rsidRPr="006A2DD1">
              <w:rPr>
                <w:b/>
                <w:snapToGrid w:val="0"/>
                <w:kern w:val="22"/>
              </w:rPr>
              <w:t>6</w:t>
            </w:r>
          </w:p>
        </w:tc>
      </w:tr>
      <w:tr w:rsidR="00216300" w:rsidRPr="006A2DD1" w14:paraId="747ABB98" w14:textId="77777777" w:rsidTr="00701F69">
        <w:trPr>
          <w:cantSplit/>
          <w:jc w:val="center"/>
        </w:trPr>
        <w:tc>
          <w:tcPr>
            <w:tcW w:w="2744" w:type="dxa"/>
            <w:tcBorders>
              <w:top w:val="single" w:sz="4" w:space="0" w:color="auto"/>
            </w:tcBorders>
          </w:tcPr>
          <w:p w14:paraId="71AFAD5C" w14:textId="5CA83AD7" w:rsidR="00673475" w:rsidRPr="006A2DD1" w:rsidRDefault="00673475" w:rsidP="00795FFC">
            <w:pPr>
              <w:pStyle w:val="CommentText"/>
              <w:spacing w:before="60" w:after="120"/>
              <w:rPr>
                <w:snapToGrid w:val="0"/>
                <w:kern w:val="22"/>
                <w:sz w:val="22"/>
                <w:szCs w:val="22"/>
              </w:rPr>
            </w:pPr>
            <w:r w:rsidRPr="006A2DD1">
              <w:rPr>
                <w:snapToGrid w:val="0"/>
                <w:kern w:val="22"/>
                <w:sz w:val="22"/>
                <w:szCs w:val="22"/>
              </w:rPr>
              <w:t>9.</w:t>
            </w:r>
            <w:r w:rsidR="000F0DE8" w:rsidRPr="006A2DD1">
              <w:rPr>
                <w:snapToGrid w:val="0"/>
                <w:kern w:val="22"/>
                <w:sz w:val="22"/>
                <w:szCs w:val="22"/>
              </w:rPr>
              <w:t>3</w:t>
            </w:r>
            <w:r w:rsidRPr="006A2DD1">
              <w:rPr>
                <w:snapToGrid w:val="0"/>
                <w:kern w:val="22"/>
                <w:sz w:val="22"/>
                <w:szCs w:val="22"/>
              </w:rPr>
              <w:t>0</w:t>
            </w:r>
            <w:r w:rsidR="003659CB" w:rsidRPr="006A2DD1">
              <w:rPr>
                <w:snapToGrid w:val="0"/>
                <w:kern w:val="22"/>
                <w:sz w:val="22"/>
                <w:szCs w:val="22"/>
              </w:rPr>
              <w:t xml:space="preserve"> a.m.</w:t>
            </w:r>
            <w:r w:rsidR="00C47F29" w:rsidRPr="00701F69">
              <w:rPr>
                <w:snapToGrid w:val="0"/>
                <w:kern w:val="22"/>
                <w:sz w:val="22"/>
                <w:szCs w:val="22"/>
              </w:rPr>
              <w:t>–</w:t>
            </w:r>
            <w:r w:rsidRPr="006A2DD1">
              <w:rPr>
                <w:snapToGrid w:val="0"/>
                <w:kern w:val="22"/>
                <w:sz w:val="22"/>
                <w:szCs w:val="22"/>
              </w:rPr>
              <w:t>12.30 p.m.</w:t>
            </w:r>
          </w:p>
        </w:tc>
        <w:tc>
          <w:tcPr>
            <w:tcW w:w="6606" w:type="dxa"/>
            <w:tcBorders>
              <w:top w:val="single" w:sz="4" w:space="0" w:color="auto"/>
            </w:tcBorders>
          </w:tcPr>
          <w:p w14:paraId="7B9A9608" w14:textId="2F483012" w:rsidR="00673475" w:rsidRPr="006A2DD1" w:rsidRDefault="0063629B" w:rsidP="00795FFC">
            <w:pPr>
              <w:pStyle w:val="CommentText"/>
              <w:spacing w:before="60" w:after="120"/>
              <w:rPr>
                <w:i/>
                <w:snapToGrid w:val="0"/>
                <w:kern w:val="22"/>
                <w:sz w:val="22"/>
                <w:szCs w:val="22"/>
              </w:rPr>
            </w:pPr>
            <w:r w:rsidRPr="006A2DD1">
              <w:rPr>
                <w:iCs/>
                <w:snapToGrid w:val="0"/>
                <w:kern w:val="22"/>
                <w:sz w:val="22"/>
                <w:szCs w:val="22"/>
              </w:rPr>
              <w:t xml:space="preserve">Item </w:t>
            </w:r>
            <w:r w:rsidR="000369B0" w:rsidRPr="006A2DD1">
              <w:rPr>
                <w:iCs/>
                <w:snapToGrid w:val="0"/>
                <w:kern w:val="22"/>
                <w:sz w:val="22"/>
                <w:szCs w:val="22"/>
              </w:rPr>
              <w:t xml:space="preserve">5 </w:t>
            </w:r>
            <w:r w:rsidR="00727F1F" w:rsidRPr="00701F69">
              <w:rPr>
                <w:iCs/>
                <w:snapToGrid w:val="0"/>
                <w:kern w:val="22"/>
                <w:sz w:val="22"/>
                <w:szCs w:val="22"/>
              </w:rPr>
              <w:t>(</w:t>
            </w:r>
            <w:r w:rsidR="00727F1F" w:rsidRPr="006A2DD1">
              <w:rPr>
                <w:i/>
                <w:snapToGrid w:val="0"/>
                <w:kern w:val="22"/>
                <w:sz w:val="22"/>
                <w:szCs w:val="22"/>
              </w:rPr>
              <w:t>continued</w:t>
            </w:r>
            <w:r w:rsidR="00727F1F" w:rsidRPr="00701F69">
              <w:rPr>
                <w:iCs/>
                <w:snapToGrid w:val="0"/>
                <w:kern w:val="22"/>
                <w:sz w:val="22"/>
                <w:szCs w:val="22"/>
              </w:rPr>
              <w:t>)</w:t>
            </w:r>
          </w:p>
        </w:tc>
      </w:tr>
      <w:tr w:rsidR="00216300" w:rsidRPr="006A2DD1" w14:paraId="202FE035" w14:textId="77777777" w:rsidTr="007D0AC1">
        <w:trPr>
          <w:cantSplit/>
          <w:jc w:val="center"/>
        </w:trPr>
        <w:tc>
          <w:tcPr>
            <w:tcW w:w="2744" w:type="dxa"/>
          </w:tcPr>
          <w:p w14:paraId="1C57B8C9" w14:textId="3F71902D" w:rsidR="003659CB" w:rsidRPr="006A2DD1" w:rsidRDefault="003659CB" w:rsidP="00795FFC">
            <w:pPr>
              <w:pStyle w:val="CommentText"/>
              <w:spacing w:before="60" w:after="120"/>
              <w:rPr>
                <w:snapToGrid w:val="0"/>
                <w:kern w:val="22"/>
                <w:sz w:val="22"/>
                <w:szCs w:val="22"/>
              </w:rPr>
            </w:pPr>
            <w:r w:rsidRPr="006A2DD1">
              <w:rPr>
                <w:snapToGrid w:val="0"/>
                <w:kern w:val="22"/>
                <w:sz w:val="22"/>
                <w:szCs w:val="22"/>
              </w:rPr>
              <w:t>12.30–2 p.m.</w:t>
            </w:r>
          </w:p>
        </w:tc>
        <w:tc>
          <w:tcPr>
            <w:tcW w:w="6606" w:type="dxa"/>
          </w:tcPr>
          <w:p w14:paraId="6C58A7F2" w14:textId="02B4D5C2" w:rsidR="003659CB" w:rsidRPr="00701F69" w:rsidRDefault="003659CB" w:rsidP="00795FFC">
            <w:pPr>
              <w:pStyle w:val="CommentText"/>
              <w:spacing w:before="60" w:after="120"/>
              <w:rPr>
                <w:i/>
                <w:iCs/>
                <w:snapToGrid w:val="0"/>
                <w:kern w:val="22"/>
                <w:sz w:val="22"/>
                <w:szCs w:val="22"/>
              </w:rPr>
            </w:pPr>
            <w:r w:rsidRPr="00701F69">
              <w:rPr>
                <w:i/>
                <w:iCs/>
                <w:snapToGrid w:val="0"/>
                <w:kern w:val="22"/>
                <w:sz w:val="22"/>
                <w:szCs w:val="22"/>
              </w:rPr>
              <w:t>Lunch break</w:t>
            </w:r>
          </w:p>
        </w:tc>
      </w:tr>
      <w:tr w:rsidR="00216300" w:rsidRPr="006A2DD1" w14:paraId="7D09B74B" w14:textId="77777777" w:rsidTr="00701F69">
        <w:trPr>
          <w:cantSplit/>
          <w:jc w:val="center"/>
        </w:trPr>
        <w:tc>
          <w:tcPr>
            <w:tcW w:w="2744" w:type="dxa"/>
            <w:tcBorders>
              <w:bottom w:val="single" w:sz="4" w:space="0" w:color="auto"/>
            </w:tcBorders>
          </w:tcPr>
          <w:p w14:paraId="237BBED1" w14:textId="71259713" w:rsidR="00673475" w:rsidRPr="006A2DD1" w:rsidRDefault="00673475" w:rsidP="00795FFC">
            <w:pPr>
              <w:pStyle w:val="CommentText"/>
              <w:spacing w:before="60" w:after="120"/>
              <w:rPr>
                <w:snapToGrid w:val="0"/>
                <w:kern w:val="22"/>
                <w:sz w:val="22"/>
                <w:szCs w:val="22"/>
              </w:rPr>
            </w:pPr>
            <w:r w:rsidRPr="006A2DD1">
              <w:rPr>
                <w:snapToGrid w:val="0"/>
                <w:kern w:val="22"/>
                <w:sz w:val="22"/>
                <w:szCs w:val="22"/>
              </w:rPr>
              <w:t>2</w:t>
            </w:r>
            <w:r w:rsidR="00C47F29" w:rsidRPr="00701F69">
              <w:rPr>
                <w:snapToGrid w:val="0"/>
                <w:kern w:val="22"/>
                <w:sz w:val="22"/>
                <w:szCs w:val="22"/>
              </w:rPr>
              <w:t>–</w:t>
            </w:r>
            <w:r w:rsidRPr="006A2DD1">
              <w:rPr>
                <w:snapToGrid w:val="0"/>
                <w:kern w:val="22"/>
                <w:sz w:val="22"/>
                <w:szCs w:val="22"/>
              </w:rPr>
              <w:t>5 p.m.</w:t>
            </w:r>
          </w:p>
        </w:tc>
        <w:tc>
          <w:tcPr>
            <w:tcW w:w="6606" w:type="dxa"/>
            <w:tcBorders>
              <w:bottom w:val="single" w:sz="4" w:space="0" w:color="auto"/>
            </w:tcBorders>
            <w:vAlign w:val="center"/>
          </w:tcPr>
          <w:p w14:paraId="5D54107F" w14:textId="0B31A2CB" w:rsidR="00673475" w:rsidRPr="006A2DD1" w:rsidRDefault="0063629B" w:rsidP="00795FFC">
            <w:pPr>
              <w:pStyle w:val="CommentText"/>
              <w:spacing w:before="60" w:after="120"/>
              <w:rPr>
                <w:iCs/>
                <w:snapToGrid w:val="0"/>
                <w:kern w:val="22"/>
                <w:sz w:val="22"/>
                <w:szCs w:val="22"/>
              </w:rPr>
            </w:pPr>
            <w:r w:rsidRPr="006A2DD1">
              <w:rPr>
                <w:iCs/>
                <w:snapToGrid w:val="0"/>
                <w:kern w:val="22"/>
                <w:sz w:val="22"/>
                <w:szCs w:val="22"/>
              </w:rPr>
              <w:t xml:space="preserve">Item </w:t>
            </w:r>
            <w:r w:rsidR="00673475" w:rsidRPr="006A2DD1">
              <w:rPr>
                <w:iCs/>
                <w:snapToGrid w:val="0"/>
                <w:kern w:val="22"/>
                <w:sz w:val="22"/>
                <w:szCs w:val="22"/>
              </w:rPr>
              <w:t xml:space="preserve">5 </w:t>
            </w:r>
            <w:r w:rsidR="000369B0" w:rsidRPr="006A2DD1">
              <w:rPr>
                <w:iCs/>
                <w:snapToGrid w:val="0"/>
                <w:kern w:val="22"/>
                <w:sz w:val="22"/>
                <w:szCs w:val="22"/>
              </w:rPr>
              <w:t>(</w:t>
            </w:r>
            <w:r w:rsidR="000369B0" w:rsidRPr="006A2DD1">
              <w:rPr>
                <w:i/>
                <w:snapToGrid w:val="0"/>
                <w:kern w:val="22"/>
                <w:sz w:val="22"/>
                <w:szCs w:val="22"/>
              </w:rPr>
              <w:t>continued</w:t>
            </w:r>
            <w:r w:rsidR="000369B0" w:rsidRPr="006A2DD1">
              <w:rPr>
                <w:iCs/>
                <w:snapToGrid w:val="0"/>
                <w:kern w:val="22"/>
                <w:sz w:val="22"/>
                <w:szCs w:val="22"/>
              </w:rPr>
              <w:t>)</w:t>
            </w:r>
          </w:p>
        </w:tc>
      </w:tr>
      <w:tr w:rsidR="00216300" w:rsidRPr="006A2DD1" w14:paraId="2DA423D4" w14:textId="77777777" w:rsidTr="00701F69">
        <w:trPr>
          <w:cantSplit/>
          <w:jc w:val="center"/>
        </w:trPr>
        <w:tc>
          <w:tcPr>
            <w:tcW w:w="9350" w:type="dxa"/>
            <w:gridSpan w:val="2"/>
            <w:tcBorders>
              <w:top w:val="single" w:sz="4" w:space="0" w:color="auto"/>
              <w:bottom w:val="single" w:sz="4" w:space="0" w:color="auto"/>
            </w:tcBorders>
          </w:tcPr>
          <w:p w14:paraId="6BE43A79" w14:textId="16D431A6" w:rsidR="0063629B" w:rsidRPr="006A2DD1" w:rsidRDefault="00C518B1" w:rsidP="00795FFC">
            <w:pPr>
              <w:spacing w:before="60" w:after="120"/>
              <w:jc w:val="left"/>
              <w:rPr>
                <w:snapToGrid w:val="0"/>
                <w:kern w:val="22"/>
              </w:rPr>
            </w:pPr>
            <w:r w:rsidRPr="006A2DD1">
              <w:rPr>
                <w:b/>
                <w:snapToGrid w:val="0"/>
                <w:kern w:val="22"/>
              </w:rPr>
              <w:t>Friday</w:t>
            </w:r>
            <w:r w:rsidR="008800B2" w:rsidRPr="006A2DD1">
              <w:rPr>
                <w:b/>
                <w:snapToGrid w:val="0"/>
                <w:kern w:val="22"/>
              </w:rPr>
              <w:t xml:space="preserve">, </w:t>
            </w:r>
            <w:r w:rsidR="005B001F" w:rsidRPr="006A2DD1">
              <w:rPr>
                <w:b/>
                <w:snapToGrid w:val="0"/>
                <w:kern w:val="22"/>
              </w:rPr>
              <w:t>2</w:t>
            </w:r>
            <w:r w:rsidRPr="006A2DD1">
              <w:rPr>
                <w:b/>
                <w:snapToGrid w:val="0"/>
                <w:kern w:val="22"/>
              </w:rPr>
              <w:t>9</w:t>
            </w:r>
            <w:r w:rsidR="005B001F" w:rsidRPr="006A2DD1">
              <w:rPr>
                <w:b/>
                <w:snapToGrid w:val="0"/>
                <w:kern w:val="22"/>
              </w:rPr>
              <w:t xml:space="preserve"> Ma</w:t>
            </w:r>
            <w:r w:rsidRPr="006A2DD1">
              <w:rPr>
                <w:b/>
                <w:snapToGrid w:val="0"/>
                <w:kern w:val="22"/>
              </w:rPr>
              <w:t>y</w:t>
            </w:r>
            <w:r w:rsidR="005B001F" w:rsidRPr="006A2DD1">
              <w:rPr>
                <w:b/>
                <w:snapToGrid w:val="0"/>
                <w:kern w:val="22"/>
              </w:rPr>
              <w:t xml:space="preserve"> 202</w:t>
            </w:r>
            <w:r w:rsidRPr="006A2DD1">
              <w:rPr>
                <w:b/>
                <w:snapToGrid w:val="0"/>
                <w:kern w:val="22"/>
              </w:rPr>
              <w:t>6</w:t>
            </w:r>
          </w:p>
        </w:tc>
      </w:tr>
      <w:tr w:rsidR="00216300" w:rsidRPr="006A2DD1" w14:paraId="711838B9" w14:textId="77777777" w:rsidTr="00701F69">
        <w:trPr>
          <w:cantSplit/>
          <w:jc w:val="center"/>
        </w:trPr>
        <w:tc>
          <w:tcPr>
            <w:tcW w:w="2744" w:type="dxa"/>
            <w:tcBorders>
              <w:top w:val="single" w:sz="4" w:space="0" w:color="auto"/>
            </w:tcBorders>
          </w:tcPr>
          <w:p w14:paraId="35E779C6" w14:textId="0C31E750" w:rsidR="00673475" w:rsidRPr="006A2DD1" w:rsidRDefault="00673475" w:rsidP="00795FFC">
            <w:pPr>
              <w:spacing w:before="60" w:after="120"/>
              <w:rPr>
                <w:snapToGrid w:val="0"/>
                <w:kern w:val="22"/>
              </w:rPr>
            </w:pPr>
            <w:r w:rsidRPr="006A2DD1">
              <w:rPr>
                <w:snapToGrid w:val="0"/>
                <w:kern w:val="22"/>
              </w:rPr>
              <w:t>9.</w:t>
            </w:r>
            <w:r w:rsidR="000F0DE8" w:rsidRPr="006A2DD1">
              <w:rPr>
                <w:snapToGrid w:val="0"/>
                <w:kern w:val="22"/>
              </w:rPr>
              <w:t>30</w:t>
            </w:r>
            <w:r w:rsidRPr="006A2DD1">
              <w:rPr>
                <w:snapToGrid w:val="0"/>
                <w:kern w:val="22"/>
              </w:rPr>
              <w:t xml:space="preserve"> a.m.</w:t>
            </w:r>
            <w:r w:rsidR="00C47F29" w:rsidRPr="006A2DD1">
              <w:rPr>
                <w:snapToGrid w:val="0"/>
                <w:kern w:val="22"/>
              </w:rPr>
              <w:t xml:space="preserve"> –</w:t>
            </w:r>
            <w:r w:rsidRPr="006A2DD1">
              <w:rPr>
                <w:snapToGrid w:val="0"/>
                <w:kern w:val="22"/>
              </w:rPr>
              <w:t>12</w:t>
            </w:r>
            <w:r w:rsidR="00746E32" w:rsidRPr="006A2DD1">
              <w:rPr>
                <w:snapToGrid w:val="0"/>
                <w:kern w:val="22"/>
              </w:rPr>
              <w:t>.30</w:t>
            </w:r>
            <w:r w:rsidRPr="006A2DD1">
              <w:rPr>
                <w:snapToGrid w:val="0"/>
                <w:kern w:val="22"/>
              </w:rPr>
              <w:t xml:space="preserve"> </w:t>
            </w:r>
            <w:r w:rsidR="00245256" w:rsidRPr="006A2DD1">
              <w:rPr>
                <w:snapToGrid w:val="0"/>
                <w:kern w:val="22"/>
              </w:rPr>
              <w:t>p.m.</w:t>
            </w:r>
          </w:p>
        </w:tc>
        <w:tc>
          <w:tcPr>
            <w:tcW w:w="6606" w:type="dxa"/>
            <w:tcBorders>
              <w:top w:val="single" w:sz="4" w:space="0" w:color="auto"/>
            </w:tcBorders>
          </w:tcPr>
          <w:p w14:paraId="44D64D80" w14:textId="77777777" w:rsidR="00727F1F" w:rsidRPr="006A2DD1" w:rsidRDefault="0063629B" w:rsidP="00727F1F">
            <w:pPr>
              <w:tabs>
                <w:tab w:val="left" w:pos="458"/>
              </w:tabs>
              <w:spacing w:before="60" w:after="120"/>
              <w:jc w:val="left"/>
              <w:rPr>
                <w:snapToGrid w:val="0"/>
                <w:kern w:val="22"/>
              </w:rPr>
            </w:pPr>
            <w:r w:rsidRPr="006A2DD1">
              <w:rPr>
                <w:snapToGrid w:val="0"/>
                <w:kern w:val="22"/>
              </w:rPr>
              <w:t xml:space="preserve">Item </w:t>
            </w:r>
            <w:r w:rsidR="00673475" w:rsidRPr="006A2DD1">
              <w:rPr>
                <w:snapToGrid w:val="0"/>
                <w:kern w:val="22"/>
              </w:rPr>
              <w:t>6. Other matters</w:t>
            </w:r>
            <w:r w:rsidR="00727F1F" w:rsidRPr="006A2DD1">
              <w:rPr>
                <w:snapToGrid w:val="0"/>
                <w:kern w:val="22"/>
              </w:rPr>
              <w:t xml:space="preserve"> </w:t>
            </w:r>
          </w:p>
          <w:p w14:paraId="44544CEF" w14:textId="22410254" w:rsidR="00673475" w:rsidRPr="006A2DD1" w:rsidRDefault="00727F1F" w:rsidP="00795FFC">
            <w:pPr>
              <w:tabs>
                <w:tab w:val="left" w:pos="458"/>
              </w:tabs>
              <w:spacing w:before="60" w:after="120"/>
              <w:jc w:val="left"/>
              <w:rPr>
                <w:snapToGrid w:val="0"/>
                <w:kern w:val="22"/>
              </w:rPr>
            </w:pPr>
            <w:r w:rsidRPr="006A2DD1">
              <w:rPr>
                <w:snapToGrid w:val="0"/>
                <w:kern w:val="22"/>
              </w:rPr>
              <w:t>Item 7. Adoption of the report</w:t>
            </w:r>
          </w:p>
        </w:tc>
      </w:tr>
      <w:tr w:rsidR="00216300" w:rsidRPr="006A2DD1" w14:paraId="5AFC5571" w14:textId="77777777" w:rsidTr="007D0AC1">
        <w:trPr>
          <w:cantSplit/>
          <w:jc w:val="center"/>
        </w:trPr>
        <w:tc>
          <w:tcPr>
            <w:tcW w:w="2744" w:type="dxa"/>
          </w:tcPr>
          <w:p w14:paraId="7D6CC69B" w14:textId="4812519B" w:rsidR="001B6131" w:rsidRPr="006A2DD1" w:rsidRDefault="001B6131" w:rsidP="00795FFC">
            <w:pPr>
              <w:spacing w:before="60" w:after="120"/>
              <w:rPr>
                <w:snapToGrid w:val="0"/>
                <w:kern w:val="22"/>
              </w:rPr>
            </w:pPr>
            <w:r w:rsidRPr="006A2DD1">
              <w:rPr>
                <w:snapToGrid w:val="0"/>
                <w:kern w:val="22"/>
              </w:rPr>
              <w:t>12.30–2 p.m.</w:t>
            </w:r>
          </w:p>
        </w:tc>
        <w:tc>
          <w:tcPr>
            <w:tcW w:w="6606" w:type="dxa"/>
          </w:tcPr>
          <w:p w14:paraId="510C2BE2" w14:textId="01D18BD4" w:rsidR="001B6131" w:rsidRPr="00701F69" w:rsidRDefault="001B6131" w:rsidP="00795FFC">
            <w:pPr>
              <w:tabs>
                <w:tab w:val="left" w:pos="509"/>
              </w:tabs>
              <w:spacing w:before="60" w:after="120"/>
              <w:jc w:val="left"/>
              <w:rPr>
                <w:i/>
                <w:iCs/>
                <w:snapToGrid w:val="0"/>
                <w:kern w:val="22"/>
              </w:rPr>
            </w:pPr>
            <w:r w:rsidRPr="00701F69">
              <w:rPr>
                <w:i/>
                <w:iCs/>
                <w:snapToGrid w:val="0"/>
                <w:kern w:val="22"/>
              </w:rPr>
              <w:t>Lunch break</w:t>
            </w:r>
          </w:p>
        </w:tc>
      </w:tr>
      <w:tr w:rsidR="00216300" w:rsidRPr="006A2DD1" w14:paraId="02F7EB02" w14:textId="77777777" w:rsidTr="007D0AC1">
        <w:trPr>
          <w:cantSplit/>
          <w:jc w:val="center"/>
        </w:trPr>
        <w:tc>
          <w:tcPr>
            <w:tcW w:w="2744" w:type="dxa"/>
          </w:tcPr>
          <w:p w14:paraId="4945117C" w14:textId="02D95F13" w:rsidR="00673475" w:rsidRPr="006A2DD1" w:rsidRDefault="00673475" w:rsidP="00795FFC">
            <w:pPr>
              <w:spacing w:before="60" w:after="120"/>
              <w:rPr>
                <w:snapToGrid w:val="0"/>
                <w:kern w:val="22"/>
              </w:rPr>
            </w:pPr>
            <w:r w:rsidRPr="006A2DD1">
              <w:rPr>
                <w:snapToGrid w:val="0"/>
                <w:kern w:val="22"/>
              </w:rPr>
              <w:t>2</w:t>
            </w:r>
            <w:r w:rsidR="00C47F29" w:rsidRPr="006A2DD1">
              <w:rPr>
                <w:snapToGrid w:val="0"/>
                <w:kern w:val="22"/>
              </w:rPr>
              <w:t>–</w:t>
            </w:r>
            <w:r w:rsidR="00C73289" w:rsidRPr="006A2DD1">
              <w:rPr>
                <w:snapToGrid w:val="0"/>
                <w:kern w:val="22"/>
              </w:rPr>
              <w:t>5</w:t>
            </w:r>
            <w:r w:rsidRPr="006A2DD1">
              <w:rPr>
                <w:snapToGrid w:val="0"/>
                <w:kern w:val="22"/>
              </w:rPr>
              <w:t xml:space="preserve"> p.m.</w:t>
            </w:r>
          </w:p>
        </w:tc>
        <w:tc>
          <w:tcPr>
            <w:tcW w:w="6606" w:type="dxa"/>
          </w:tcPr>
          <w:p w14:paraId="53872734" w14:textId="399CC125" w:rsidR="00673475" w:rsidRPr="006A2DD1" w:rsidRDefault="0063629B" w:rsidP="00795FFC">
            <w:pPr>
              <w:tabs>
                <w:tab w:val="left" w:pos="458"/>
              </w:tabs>
              <w:spacing w:before="60" w:after="120"/>
              <w:jc w:val="left"/>
              <w:rPr>
                <w:snapToGrid w:val="0"/>
                <w:kern w:val="22"/>
              </w:rPr>
            </w:pPr>
            <w:r w:rsidRPr="006A2DD1">
              <w:rPr>
                <w:snapToGrid w:val="0"/>
                <w:kern w:val="22"/>
              </w:rPr>
              <w:t xml:space="preserve">Item </w:t>
            </w:r>
            <w:r w:rsidR="00673475" w:rsidRPr="006A2DD1">
              <w:rPr>
                <w:snapToGrid w:val="0"/>
                <w:kern w:val="22"/>
              </w:rPr>
              <w:t>8. Closure of the meeting</w:t>
            </w:r>
          </w:p>
        </w:tc>
      </w:tr>
    </w:tbl>
    <w:p w14:paraId="7BFF5B87" w14:textId="77777777" w:rsidR="00673475" w:rsidRPr="00A84167" w:rsidRDefault="00673475" w:rsidP="00673475">
      <w:pPr>
        <w:pStyle w:val="headingoneline"/>
        <w:tabs>
          <w:tab w:val="clear" w:pos="567"/>
        </w:tabs>
        <w:spacing w:before="0"/>
        <w:jc w:val="both"/>
        <w:rPr>
          <w:b w:val="0"/>
          <w:snapToGrid w:val="0"/>
          <w:kern w:val="22"/>
        </w:rPr>
      </w:pPr>
    </w:p>
    <w:p w14:paraId="0E6745E8" w14:textId="77777777" w:rsidR="00673475" w:rsidRPr="00A84167" w:rsidRDefault="00673475" w:rsidP="00673475">
      <w:pPr>
        <w:sectPr w:rsidR="00673475" w:rsidRPr="00A84167" w:rsidSect="00701F69">
          <w:headerReference w:type="even" r:id="rId23"/>
          <w:headerReference w:type="default" r:id="rId24"/>
          <w:headerReference w:type="first" r:id="rId25"/>
          <w:type w:val="continuous"/>
          <w:pgSz w:w="12240" w:h="15840" w:code="1"/>
          <w:pgMar w:top="1134" w:right="1440" w:bottom="1134" w:left="1440" w:header="709" w:footer="709" w:gutter="0"/>
          <w:cols w:space="720"/>
          <w:docGrid w:linePitch="299"/>
        </w:sectPr>
      </w:pPr>
    </w:p>
    <w:p w14:paraId="2AF18310" w14:textId="77777777" w:rsidR="00673475" w:rsidRPr="00A84167" w:rsidRDefault="00673475" w:rsidP="00701F69">
      <w:pPr>
        <w:pStyle w:val="CBDAnnex"/>
      </w:pPr>
      <w:r w:rsidRPr="00A84167">
        <w:lastRenderedPageBreak/>
        <w:t>Annex II</w:t>
      </w:r>
    </w:p>
    <w:p w14:paraId="0E3DD5FB" w14:textId="463B3B0E" w:rsidR="00673475" w:rsidRPr="00A84167" w:rsidRDefault="00673475" w:rsidP="00701F69">
      <w:pPr>
        <w:pStyle w:val="CBDAnnex"/>
      </w:pPr>
      <w:r w:rsidRPr="00A84167">
        <w:t xml:space="preserve">List of documents </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4819"/>
        <w:gridCol w:w="1422"/>
      </w:tblGrid>
      <w:tr w:rsidR="006A2DD1" w:rsidRPr="006A2DD1" w14:paraId="21DDD431" w14:textId="3C41659E" w:rsidTr="00701F69">
        <w:tc>
          <w:tcPr>
            <w:tcW w:w="2552" w:type="dxa"/>
            <w:tcBorders>
              <w:top w:val="single" w:sz="4" w:space="0" w:color="auto"/>
              <w:bottom w:val="single" w:sz="4" w:space="0" w:color="auto"/>
            </w:tcBorders>
            <w:vAlign w:val="center"/>
          </w:tcPr>
          <w:p w14:paraId="4ABF4E8D" w14:textId="7183958B" w:rsidR="006A2DD1" w:rsidRPr="00701F69" w:rsidRDefault="006A2DD1" w:rsidP="00701F69">
            <w:pPr>
              <w:pStyle w:val="Para1"/>
              <w:numPr>
                <w:ilvl w:val="0"/>
                <w:numId w:val="0"/>
              </w:numPr>
              <w:spacing w:before="40" w:after="40"/>
              <w:jc w:val="left"/>
              <w:rPr>
                <w:b/>
                <w:bCs/>
                <w:szCs w:val="22"/>
              </w:rPr>
            </w:pPr>
            <w:r w:rsidRPr="006A2DD1">
              <w:rPr>
                <w:i/>
                <w:kern w:val="22"/>
                <w:szCs w:val="22"/>
              </w:rPr>
              <w:t>Symbol</w:t>
            </w:r>
          </w:p>
        </w:tc>
        <w:tc>
          <w:tcPr>
            <w:tcW w:w="4819" w:type="dxa"/>
            <w:tcBorders>
              <w:top w:val="single" w:sz="4" w:space="0" w:color="auto"/>
              <w:bottom w:val="single" w:sz="4" w:space="0" w:color="auto"/>
            </w:tcBorders>
            <w:vAlign w:val="center"/>
          </w:tcPr>
          <w:p w14:paraId="28355A81" w14:textId="22B68C74" w:rsidR="006A2DD1" w:rsidRPr="00701F69" w:rsidRDefault="006A2DD1" w:rsidP="00701F69">
            <w:pPr>
              <w:pStyle w:val="Para1"/>
              <w:numPr>
                <w:ilvl w:val="0"/>
                <w:numId w:val="0"/>
              </w:numPr>
              <w:spacing w:before="40" w:after="40"/>
              <w:jc w:val="left"/>
              <w:rPr>
                <w:b/>
                <w:bCs/>
                <w:szCs w:val="22"/>
              </w:rPr>
            </w:pPr>
            <w:r w:rsidRPr="006A2DD1">
              <w:rPr>
                <w:i/>
                <w:kern w:val="22"/>
                <w:szCs w:val="22"/>
              </w:rPr>
              <w:t>Title</w:t>
            </w:r>
          </w:p>
        </w:tc>
        <w:tc>
          <w:tcPr>
            <w:tcW w:w="1422" w:type="dxa"/>
            <w:tcBorders>
              <w:top w:val="single" w:sz="4" w:space="0" w:color="auto"/>
              <w:bottom w:val="single" w:sz="4" w:space="0" w:color="auto"/>
            </w:tcBorders>
            <w:vAlign w:val="center"/>
          </w:tcPr>
          <w:p w14:paraId="33E4425B" w14:textId="468BDC1F" w:rsidR="006A2DD1" w:rsidRPr="006A2DD1" w:rsidRDefault="006A2DD1" w:rsidP="00701F69">
            <w:pPr>
              <w:pStyle w:val="Para1"/>
              <w:numPr>
                <w:ilvl w:val="0"/>
                <w:numId w:val="0"/>
              </w:numPr>
              <w:spacing w:before="40" w:after="40"/>
              <w:jc w:val="left"/>
              <w:rPr>
                <w:i/>
                <w:kern w:val="22"/>
                <w:szCs w:val="22"/>
              </w:rPr>
            </w:pPr>
            <w:r>
              <w:rPr>
                <w:i/>
                <w:kern w:val="22"/>
                <w:szCs w:val="22"/>
              </w:rPr>
              <w:t>Agenda item</w:t>
            </w:r>
          </w:p>
        </w:tc>
      </w:tr>
      <w:tr w:rsidR="006A2DD1" w:rsidRPr="006A2DD1" w14:paraId="54A2ED41" w14:textId="56D25C5F" w:rsidTr="00701F69">
        <w:tc>
          <w:tcPr>
            <w:tcW w:w="2552" w:type="dxa"/>
            <w:tcBorders>
              <w:top w:val="single" w:sz="4" w:space="0" w:color="auto"/>
            </w:tcBorders>
          </w:tcPr>
          <w:p w14:paraId="562220A9" w14:textId="23E9847E" w:rsidR="006A2DD1" w:rsidRPr="00701F69" w:rsidRDefault="006A2DD1" w:rsidP="00701F69">
            <w:pPr>
              <w:pStyle w:val="Para1"/>
              <w:numPr>
                <w:ilvl w:val="0"/>
                <w:numId w:val="0"/>
              </w:numPr>
              <w:spacing w:before="40" w:after="40"/>
              <w:rPr>
                <w:b/>
                <w:bCs/>
                <w:szCs w:val="22"/>
              </w:rPr>
            </w:pPr>
            <w:r w:rsidRPr="006A2DD1">
              <w:rPr>
                <w:kern w:val="22"/>
                <w:szCs w:val="22"/>
              </w:rPr>
              <w:t>CBD/NP/CC/5/1</w:t>
            </w:r>
          </w:p>
        </w:tc>
        <w:tc>
          <w:tcPr>
            <w:tcW w:w="4819" w:type="dxa"/>
            <w:tcBorders>
              <w:top w:val="single" w:sz="4" w:space="0" w:color="auto"/>
            </w:tcBorders>
          </w:tcPr>
          <w:p w14:paraId="764BCA75" w14:textId="57DAC8B4" w:rsidR="006A2DD1" w:rsidRPr="00701F69" w:rsidRDefault="006A2DD1" w:rsidP="00701F69">
            <w:pPr>
              <w:pStyle w:val="Para1"/>
              <w:numPr>
                <w:ilvl w:val="0"/>
                <w:numId w:val="0"/>
              </w:numPr>
              <w:spacing w:before="40" w:after="40"/>
              <w:jc w:val="left"/>
              <w:rPr>
                <w:b/>
                <w:bCs/>
                <w:szCs w:val="22"/>
              </w:rPr>
            </w:pPr>
            <w:r w:rsidRPr="006A2DD1">
              <w:rPr>
                <w:kern w:val="22"/>
                <w:szCs w:val="22"/>
              </w:rPr>
              <w:t>Provisional agenda</w:t>
            </w:r>
          </w:p>
        </w:tc>
        <w:tc>
          <w:tcPr>
            <w:tcW w:w="1422" w:type="dxa"/>
            <w:tcBorders>
              <w:top w:val="single" w:sz="4" w:space="0" w:color="auto"/>
            </w:tcBorders>
          </w:tcPr>
          <w:p w14:paraId="5F2E9502" w14:textId="7E8013DE" w:rsidR="006A2DD1" w:rsidRPr="006A2DD1" w:rsidRDefault="00624C56" w:rsidP="00701F69">
            <w:pPr>
              <w:pStyle w:val="Para1"/>
              <w:numPr>
                <w:ilvl w:val="0"/>
                <w:numId w:val="0"/>
              </w:numPr>
              <w:spacing w:before="40" w:after="40"/>
              <w:jc w:val="right"/>
              <w:rPr>
                <w:kern w:val="22"/>
                <w:szCs w:val="22"/>
              </w:rPr>
            </w:pPr>
            <w:r>
              <w:rPr>
                <w:kern w:val="22"/>
                <w:szCs w:val="22"/>
              </w:rPr>
              <w:t>2 (b)</w:t>
            </w:r>
          </w:p>
        </w:tc>
      </w:tr>
      <w:tr w:rsidR="006A2DD1" w:rsidRPr="006A2DD1" w14:paraId="125149EC" w14:textId="1917482B" w:rsidTr="00701F69">
        <w:tc>
          <w:tcPr>
            <w:tcW w:w="2552" w:type="dxa"/>
          </w:tcPr>
          <w:p w14:paraId="0974AF1B" w14:textId="3E2EC33F" w:rsidR="006A2DD1" w:rsidRPr="00701F69" w:rsidRDefault="006A2DD1" w:rsidP="00701F69">
            <w:pPr>
              <w:pStyle w:val="Para1"/>
              <w:numPr>
                <w:ilvl w:val="0"/>
                <w:numId w:val="0"/>
              </w:numPr>
              <w:spacing w:before="40" w:after="40"/>
              <w:rPr>
                <w:b/>
                <w:bCs/>
                <w:szCs w:val="22"/>
              </w:rPr>
            </w:pPr>
            <w:r w:rsidRPr="006A2DD1">
              <w:rPr>
                <w:kern w:val="22"/>
                <w:szCs w:val="22"/>
              </w:rPr>
              <w:t>CBD/NP/CC/5/1/Add.1</w:t>
            </w:r>
          </w:p>
        </w:tc>
        <w:tc>
          <w:tcPr>
            <w:tcW w:w="4819" w:type="dxa"/>
          </w:tcPr>
          <w:p w14:paraId="5C6E6624" w14:textId="180380F4" w:rsidR="006A2DD1" w:rsidRPr="00701F69" w:rsidRDefault="006A2DD1" w:rsidP="00701F69">
            <w:pPr>
              <w:pStyle w:val="Para1"/>
              <w:numPr>
                <w:ilvl w:val="0"/>
                <w:numId w:val="0"/>
              </w:numPr>
              <w:spacing w:before="40" w:after="40"/>
              <w:jc w:val="left"/>
              <w:rPr>
                <w:b/>
                <w:bCs/>
                <w:szCs w:val="22"/>
              </w:rPr>
            </w:pPr>
            <w:r w:rsidRPr="006A2DD1">
              <w:rPr>
                <w:kern w:val="22"/>
                <w:szCs w:val="22"/>
              </w:rPr>
              <w:t>Annotated provisional agenda</w:t>
            </w:r>
          </w:p>
        </w:tc>
        <w:tc>
          <w:tcPr>
            <w:tcW w:w="1422" w:type="dxa"/>
          </w:tcPr>
          <w:p w14:paraId="2D385651" w14:textId="3E409F46" w:rsidR="006A2DD1" w:rsidRPr="006A2DD1" w:rsidRDefault="00916060" w:rsidP="00701F69">
            <w:pPr>
              <w:pStyle w:val="Para1"/>
              <w:numPr>
                <w:ilvl w:val="0"/>
                <w:numId w:val="0"/>
              </w:numPr>
              <w:spacing w:before="40" w:after="40"/>
              <w:jc w:val="right"/>
              <w:rPr>
                <w:kern w:val="22"/>
                <w:szCs w:val="22"/>
              </w:rPr>
            </w:pPr>
            <w:r>
              <w:rPr>
                <w:kern w:val="22"/>
                <w:szCs w:val="22"/>
              </w:rPr>
              <w:t>2</w:t>
            </w:r>
          </w:p>
        </w:tc>
      </w:tr>
      <w:tr w:rsidR="006A2DD1" w:rsidRPr="006A2DD1" w14:paraId="1B9FCC15" w14:textId="655419D8" w:rsidTr="00701F69">
        <w:tc>
          <w:tcPr>
            <w:tcW w:w="2552" w:type="dxa"/>
          </w:tcPr>
          <w:p w14:paraId="538DAA37" w14:textId="14454CC4" w:rsidR="006A2DD1" w:rsidRPr="00701F69" w:rsidRDefault="006A2DD1" w:rsidP="00701F69">
            <w:pPr>
              <w:pStyle w:val="Para1"/>
              <w:numPr>
                <w:ilvl w:val="0"/>
                <w:numId w:val="0"/>
              </w:numPr>
              <w:spacing w:before="40" w:after="40"/>
              <w:rPr>
                <w:b/>
                <w:bCs/>
                <w:szCs w:val="22"/>
              </w:rPr>
            </w:pPr>
            <w:r w:rsidRPr="006A2DD1">
              <w:rPr>
                <w:kern w:val="22"/>
                <w:szCs w:val="22"/>
              </w:rPr>
              <w:t>CBD/NP/CC/5/2</w:t>
            </w:r>
          </w:p>
        </w:tc>
        <w:tc>
          <w:tcPr>
            <w:tcW w:w="4819" w:type="dxa"/>
          </w:tcPr>
          <w:p w14:paraId="7CC7E4C1" w14:textId="600CD926" w:rsidR="006A2DD1" w:rsidRPr="00701F69" w:rsidRDefault="006A2DD1" w:rsidP="00701F69">
            <w:pPr>
              <w:pStyle w:val="Para1"/>
              <w:numPr>
                <w:ilvl w:val="0"/>
                <w:numId w:val="0"/>
              </w:numPr>
              <w:spacing w:before="40" w:after="40"/>
              <w:jc w:val="left"/>
              <w:rPr>
                <w:kern w:val="22"/>
                <w:szCs w:val="22"/>
              </w:rPr>
            </w:pPr>
            <w:r w:rsidRPr="006A2DD1">
              <w:rPr>
                <w:kern w:val="22"/>
                <w:szCs w:val="22"/>
              </w:rPr>
              <w:t xml:space="preserve">Outcomes of the fifth meeting of the Conference of the Parties serving as the meeting of the Parties to the Nagoya Protocol on Access </w:t>
            </w:r>
            <w:r w:rsidRPr="00701F69">
              <w:rPr>
                <w:kern w:val="22"/>
                <w:szCs w:val="22"/>
              </w:rPr>
              <w:t>to Genetic Resources and the Fair and Equitable Sharing of Benefits Arising from Their Utilization</w:t>
            </w:r>
            <w:r w:rsidRPr="00701F69" w:rsidDel="00B43B0B">
              <w:rPr>
                <w:kern w:val="22"/>
                <w:szCs w:val="22"/>
              </w:rPr>
              <w:t xml:space="preserve"> </w:t>
            </w:r>
            <w:r w:rsidRPr="006A2DD1">
              <w:rPr>
                <w:kern w:val="22"/>
                <w:szCs w:val="22"/>
              </w:rPr>
              <w:t>regarding items relevant to compliance</w:t>
            </w:r>
          </w:p>
        </w:tc>
        <w:tc>
          <w:tcPr>
            <w:tcW w:w="1422" w:type="dxa"/>
          </w:tcPr>
          <w:p w14:paraId="66706B0D" w14:textId="20E8C383" w:rsidR="006A2DD1" w:rsidRPr="006A2DD1" w:rsidRDefault="00916060" w:rsidP="00701F69">
            <w:pPr>
              <w:pStyle w:val="Para1"/>
              <w:numPr>
                <w:ilvl w:val="0"/>
                <w:numId w:val="0"/>
              </w:numPr>
              <w:spacing w:before="40" w:after="40"/>
              <w:jc w:val="right"/>
              <w:rPr>
                <w:kern w:val="22"/>
                <w:szCs w:val="22"/>
              </w:rPr>
            </w:pPr>
            <w:r>
              <w:rPr>
                <w:kern w:val="22"/>
                <w:szCs w:val="22"/>
              </w:rPr>
              <w:t>3</w:t>
            </w:r>
          </w:p>
        </w:tc>
      </w:tr>
      <w:tr w:rsidR="006A2DD1" w:rsidRPr="006A2DD1" w14:paraId="1E0A2B4D" w14:textId="01C7CE08" w:rsidTr="00701F69">
        <w:tc>
          <w:tcPr>
            <w:tcW w:w="2552" w:type="dxa"/>
          </w:tcPr>
          <w:p w14:paraId="243D93D1" w14:textId="38E42597" w:rsidR="006A2DD1" w:rsidRPr="006A2DD1" w:rsidRDefault="006A2DD1" w:rsidP="00701F69">
            <w:pPr>
              <w:pStyle w:val="Para1"/>
              <w:numPr>
                <w:ilvl w:val="0"/>
                <w:numId w:val="0"/>
              </w:numPr>
              <w:spacing w:before="40" w:after="40"/>
              <w:rPr>
                <w:kern w:val="22"/>
                <w:szCs w:val="22"/>
              </w:rPr>
            </w:pPr>
            <w:r w:rsidRPr="006A2DD1">
              <w:rPr>
                <w:kern w:val="22"/>
                <w:szCs w:val="22"/>
              </w:rPr>
              <w:t>CBD/NP/CC/5/3</w:t>
            </w:r>
          </w:p>
        </w:tc>
        <w:tc>
          <w:tcPr>
            <w:tcW w:w="4819" w:type="dxa"/>
          </w:tcPr>
          <w:p w14:paraId="695C893F" w14:textId="73FCC3CB" w:rsidR="006A2DD1" w:rsidRPr="006A2DD1" w:rsidRDefault="006A2DD1" w:rsidP="00701F69">
            <w:pPr>
              <w:pStyle w:val="Para1"/>
              <w:numPr>
                <w:ilvl w:val="0"/>
                <w:numId w:val="0"/>
              </w:numPr>
              <w:spacing w:before="40" w:after="40"/>
              <w:jc w:val="left"/>
              <w:rPr>
                <w:kern w:val="22"/>
                <w:szCs w:val="22"/>
              </w:rPr>
            </w:pPr>
            <w:r w:rsidRPr="006A2DD1">
              <w:rPr>
                <w:kern w:val="22"/>
                <w:szCs w:val="22"/>
              </w:rPr>
              <w:t xml:space="preserve">Review of general issues of compliance </w:t>
            </w:r>
          </w:p>
        </w:tc>
        <w:tc>
          <w:tcPr>
            <w:tcW w:w="1422" w:type="dxa"/>
          </w:tcPr>
          <w:p w14:paraId="6937C97E" w14:textId="2912A8D0" w:rsidR="006A2DD1" w:rsidRPr="006A2DD1" w:rsidRDefault="00916060" w:rsidP="00701F69">
            <w:pPr>
              <w:pStyle w:val="Para1"/>
              <w:numPr>
                <w:ilvl w:val="0"/>
                <w:numId w:val="0"/>
              </w:numPr>
              <w:spacing w:before="40" w:after="40"/>
              <w:jc w:val="right"/>
              <w:rPr>
                <w:kern w:val="22"/>
                <w:szCs w:val="22"/>
              </w:rPr>
            </w:pPr>
            <w:r>
              <w:rPr>
                <w:kern w:val="22"/>
                <w:szCs w:val="22"/>
              </w:rPr>
              <w:t>4</w:t>
            </w:r>
          </w:p>
        </w:tc>
      </w:tr>
      <w:tr w:rsidR="006A2DD1" w:rsidRPr="006A2DD1" w14:paraId="031B7505" w14:textId="1C39D6A5" w:rsidTr="00701F69">
        <w:tc>
          <w:tcPr>
            <w:tcW w:w="2552" w:type="dxa"/>
          </w:tcPr>
          <w:p w14:paraId="5C6500CB" w14:textId="1967C4F5" w:rsidR="006A2DD1" w:rsidRPr="00701F69" w:rsidRDefault="006A2DD1" w:rsidP="00701F69">
            <w:pPr>
              <w:pStyle w:val="Para1"/>
              <w:numPr>
                <w:ilvl w:val="0"/>
                <w:numId w:val="0"/>
              </w:numPr>
              <w:spacing w:before="40" w:after="40"/>
              <w:rPr>
                <w:b/>
                <w:bCs/>
                <w:szCs w:val="22"/>
                <w:highlight w:val="yellow"/>
              </w:rPr>
            </w:pPr>
            <w:r w:rsidRPr="006A2DD1">
              <w:rPr>
                <w:kern w:val="22"/>
                <w:szCs w:val="22"/>
              </w:rPr>
              <w:t>CBD/NP/CC/5/4</w:t>
            </w:r>
          </w:p>
        </w:tc>
        <w:tc>
          <w:tcPr>
            <w:tcW w:w="4819" w:type="dxa"/>
          </w:tcPr>
          <w:p w14:paraId="29DC4A4F" w14:textId="6B15C0AD" w:rsidR="006A2DD1" w:rsidRPr="00701F69" w:rsidRDefault="006A2DD1" w:rsidP="00701F69">
            <w:pPr>
              <w:pStyle w:val="Para1"/>
              <w:numPr>
                <w:ilvl w:val="0"/>
                <w:numId w:val="0"/>
              </w:numPr>
              <w:spacing w:before="40" w:after="40"/>
              <w:jc w:val="left"/>
              <w:rPr>
                <w:b/>
                <w:bCs/>
                <w:szCs w:val="22"/>
              </w:rPr>
            </w:pPr>
            <w:r w:rsidRPr="006A2DD1">
              <w:rPr>
                <w:kern w:val="22"/>
                <w:szCs w:val="22"/>
              </w:rPr>
              <w:t>Analysis of information relevant to compliance for the second assessment and review of the effectiveness of the Nagoya Protocol</w:t>
            </w:r>
          </w:p>
        </w:tc>
        <w:tc>
          <w:tcPr>
            <w:tcW w:w="1422" w:type="dxa"/>
          </w:tcPr>
          <w:p w14:paraId="71EC49AF" w14:textId="51145943" w:rsidR="006A2DD1" w:rsidRPr="006A2DD1" w:rsidRDefault="009A55C8" w:rsidP="00701F69">
            <w:pPr>
              <w:pStyle w:val="Para1"/>
              <w:numPr>
                <w:ilvl w:val="0"/>
                <w:numId w:val="0"/>
              </w:numPr>
              <w:spacing w:before="40" w:after="40"/>
              <w:jc w:val="right"/>
              <w:rPr>
                <w:kern w:val="22"/>
                <w:szCs w:val="22"/>
              </w:rPr>
            </w:pPr>
            <w:r>
              <w:rPr>
                <w:kern w:val="22"/>
                <w:szCs w:val="22"/>
              </w:rPr>
              <w:t>5</w:t>
            </w:r>
          </w:p>
        </w:tc>
      </w:tr>
    </w:tbl>
    <w:p w14:paraId="5792BBB7" w14:textId="1C93FDF4" w:rsidR="002B559C" w:rsidRPr="00A84167" w:rsidRDefault="00673475" w:rsidP="00795FFC">
      <w:pPr>
        <w:pStyle w:val="Head2"/>
        <w:keepNext w:val="0"/>
        <w:spacing w:before="120" w:after="120"/>
        <w:rPr>
          <w:snapToGrid w:val="0"/>
          <w:kern w:val="22"/>
        </w:rPr>
      </w:pPr>
      <w:r w:rsidRPr="00A84167">
        <w:rPr>
          <w:snapToGrid w:val="0"/>
          <w:kern w:val="22"/>
        </w:rPr>
        <w:t>__________</w:t>
      </w:r>
    </w:p>
    <w:sectPr w:rsidR="002B559C" w:rsidRPr="00A84167" w:rsidSect="007D0AC1">
      <w:headerReference w:type="even" r:id="rId26"/>
      <w:headerReference w:type="default" r:id="rId27"/>
      <w:footerReference w:type="even" r:id="rId28"/>
      <w:footerReference w:type="default" r:id="rId2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67D74" w14:textId="77777777" w:rsidR="003917D1" w:rsidRPr="00A84167" w:rsidRDefault="003917D1" w:rsidP="00A96B21">
      <w:r w:rsidRPr="00A84167">
        <w:separator/>
      </w:r>
    </w:p>
  </w:endnote>
  <w:endnote w:type="continuationSeparator" w:id="0">
    <w:p w14:paraId="1F534FA5" w14:textId="77777777" w:rsidR="003917D1" w:rsidRPr="00A84167" w:rsidRDefault="003917D1" w:rsidP="00A96B21">
      <w:r w:rsidRPr="00A84167">
        <w:continuationSeparator/>
      </w:r>
    </w:p>
  </w:endnote>
  <w:endnote w:type="continuationNotice" w:id="1">
    <w:p w14:paraId="133A5C8B" w14:textId="77777777" w:rsidR="003917D1" w:rsidRPr="00A84167" w:rsidRDefault="003917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835E" w14:textId="61919EC9" w:rsidR="00E25E30" w:rsidRPr="00A84167" w:rsidRDefault="00144703" w:rsidP="001257E3">
    <w:pPr>
      <w:pStyle w:val="Footer"/>
      <w:jc w:val="left"/>
    </w:pPr>
    <w:r w:rsidRPr="00A84167">
      <w:rPr>
        <w:szCs w:val="20"/>
      </w:rPr>
      <w:fldChar w:fldCharType="begin"/>
    </w:r>
    <w:r w:rsidRPr="00A84167">
      <w:rPr>
        <w:szCs w:val="20"/>
      </w:rPr>
      <w:instrText xml:space="preserve"> PAGE </w:instrText>
    </w:r>
    <w:r w:rsidRPr="00A84167">
      <w:rPr>
        <w:szCs w:val="20"/>
      </w:rPr>
      <w:fldChar w:fldCharType="separate"/>
    </w:r>
    <w:r w:rsidRPr="00A84167">
      <w:rPr>
        <w:szCs w:val="20"/>
      </w:rPr>
      <w:t>5</w:t>
    </w:r>
    <w:r w:rsidRPr="00A84167">
      <w:rPr>
        <w:szCs w:val="20"/>
      </w:rPr>
      <w:fldChar w:fldCharType="end"/>
    </w:r>
    <w:r w:rsidRPr="00A84167">
      <w:rPr>
        <w:szCs w:val="20"/>
      </w:rPr>
      <w:t>/</w:t>
    </w:r>
    <w:r w:rsidRPr="00A84167">
      <w:rPr>
        <w:szCs w:val="20"/>
      </w:rPr>
      <w:fldChar w:fldCharType="begin"/>
    </w:r>
    <w:r w:rsidRPr="00A84167">
      <w:rPr>
        <w:szCs w:val="20"/>
      </w:rPr>
      <w:instrText xml:space="preserve"> NUMPAGES  </w:instrText>
    </w:r>
    <w:r w:rsidRPr="00A84167">
      <w:rPr>
        <w:szCs w:val="20"/>
      </w:rPr>
      <w:fldChar w:fldCharType="separate"/>
    </w:r>
    <w:r w:rsidRPr="00A84167">
      <w:rPr>
        <w:szCs w:val="20"/>
      </w:rPr>
      <w:t>5</w:t>
    </w:r>
    <w:r w:rsidRPr="00A84167">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860578"/>
      <w:docPartObj>
        <w:docPartGallery w:val="Page Numbers (Bottom of Page)"/>
        <w:docPartUnique/>
      </w:docPartObj>
    </w:sdtPr>
    <w:sdtEndPr/>
    <w:sdtContent>
      <w:sdt>
        <w:sdtPr>
          <w:id w:val="-1581210538"/>
          <w:docPartObj>
            <w:docPartGallery w:val="Page Numbers (Top of Page)"/>
            <w:docPartUnique/>
          </w:docPartObj>
        </w:sdtPr>
        <w:sdtEndPr/>
        <w:sdtContent>
          <w:p w14:paraId="17AD485D" w14:textId="42389A43" w:rsidR="00E25E30" w:rsidRPr="00A84167" w:rsidRDefault="00144703" w:rsidP="001257E3">
            <w:pPr>
              <w:pStyle w:val="Footer"/>
              <w:jc w:val="right"/>
            </w:pPr>
            <w:r w:rsidRPr="00A84167">
              <w:rPr>
                <w:szCs w:val="20"/>
              </w:rPr>
              <w:fldChar w:fldCharType="begin"/>
            </w:r>
            <w:r w:rsidRPr="00A84167">
              <w:rPr>
                <w:szCs w:val="20"/>
              </w:rPr>
              <w:instrText xml:space="preserve"> PAGE </w:instrText>
            </w:r>
            <w:r w:rsidRPr="00A84167">
              <w:rPr>
                <w:szCs w:val="20"/>
              </w:rPr>
              <w:fldChar w:fldCharType="separate"/>
            </w:r>
            <w:r w:rsidRPr="00A84167">
              <w:rPr>
                <w:szCs w:val="20"/>
              </w:rPr>
              <w:t>5</w:t>
            </w:r>
            <w:r w:rsidRPr="00A84167">
              <w:rPr>
                <w:szCs w:val="20"/>
              </w:rPr>
              <w:fldChar w:fldCharType="end"/>
            </w:r>
            <w:r w:rsidRPr="00A84167">
              <w:rPr>
                <w:szCs w:val="20"/>
              </w:rPr>
              <w:t>/</w:t>
            </w:r>
            <w:r w:rsidRPr="00A84167">
              <w:rPr>
                <w:szCs w:val="20"/>
              </w:rPr>
              <w:fldChar w:fldCharType="begin"/>
            </w:r>
            <w:r w:rsidRPr="00A84167">
              <w:rPr>
                <w:szCs w:val="20"/>
              </w:rPr>
              <w:instrText xml:space="preserve"> NUMPAGES  </w:instrText>
            </w:r>
            <w:r w:rsidRPr="00A84167">
              <w:rPr>
                <w:szCs w:val="20"/>
              </w:rPr>
              <w:fldChar w:fldCharType="separate"/>
            </w:r>
            <w:r w:rsidRPr="00A84167">
              <w:rPr>
                <w:szCs w:val="20"/>
              </w:rPr>
              <w:t>5</w:t>
            </w:r>
            <w:r w:rsidRPr="00A84167">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537F70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969DD" w14:textId="77777777" w:rsidR="003917D1" w:rsidRPr="00A84167" w:rsidRDefault="003917D1" w:rsidP="00A96B21">
      <w:r w:rsidRPr="00A84167">
        <w:separator/>
      </w:r>
    </w:p>
  </w:footnote>
  <w:footnote w:type="continuationSeparator" w:id="0">
    <w:p w14:paraId="1BDF4794" w14:textId="77777777" w:rsidR="003917D1" w:rsidRPr="00A84167" w:rsidRDefault="003917D1" w:rsidP="00A96B21">
      <w:r w:rsidRPr="00A84167">
        <w:continuationSeparator/>
      </w:r>
    </w:p>
  </w:footnote>
  <w:footnote w:type="continuationNotice" w:id="1">
    <w:p w14:paraId="56409F70" w14:textId="77777777" w:rsidR="003917D1" w:rsidRPr="00A84167" w:rsidRDefault="003917D1"/>
  </w:footnote>
  <w:footnote w:id="2">
    <w:p w14:paraId="6C3AD86B" w14:textId="5CA5F5D9" w:rsidR="00A96B21" w:rsidRPr="00A84167" w:rsidRDefault="00A96B21" w:rsidP="00D71FFB">
      <w:pPr>
        <w:pStyle w:val="Footnote"/>
      </w:pPr>
      <w:r w:rsidRPr="00A84167">
        <w:rPr>
          <w:rStyle w:val="FootnoteReference"/>
        </w:rPr>
        <w:t>*</w:t>
      </w:r>
      <w:r w:rsidRPr="00A84167">
        <w:t xml:space="preserve"> </w:t>
      </w:r>
      <w:hyperlink r:id="rId1" w:history="1">
        <w:r w:rsidRPr="00A84167">
          <w:rPr>
            <w:rStyle w:val="Hyperlink"/>
          </w:rPr>
          <w:t>CBD/</w:t>
        </w:r>
        <w:r w:rsidR="007C04DF" w:rsidRPr="00A84167">
          <w:rPr>
            <w:rStyle w:val="Hyperlink"/>
          </w:rPr>
          <w:t>NP</w:t>
        </w:r>
        <w:r w:rsidR="00DA01FE" w:rsidRPr="00A84167">
          <w:rPr>
            <w:rStyle w:val="Hyperlink"/>
          </w:rPr>
          <w:t>/CC/</w:t>
        </w:r>
        <w:r w:rsidR="005B3154" w:rsidRPr="00A84167">
          <w:rPr>
            <w:rStyle w:val="Hyperlink"/>
          </w:rPr>
          <w:t>5</w:t>
        </w:r>
        <w:r w:rsidR="007C04DF" w:rsidRPr="00A84167">
          <w:rPr>
            <w:rStyle w:val="Hyperlink"/>
          </w:rPr>
          <w:t>/</w:t>
        </w:r>
        <w:r w:rsidR="00DA01FE" w:rsidRPr="00A84167">
          <w:rPr>
            <w:rStyle w:val="Hyperlink"/>
          </w:rPr>
          <w:t>1</w:t>
        </w:r>
      </w:hyperlink>
      <w:r w:rsidR="002B6306" w:rsidRPr="00A84167">
        <w:t>.</w:t>
      </w:r>
    </w:p>
  </w:footnote>
  <w:footnote w:id="3">
    <w:p w14:paraId="111953B0" w14:textId="30373E69" w:rsidR="00AE3A74" w:rsidRPr="00701F69" w:rsidRDefault="00AE3A74">
      <w:pPr>
        <w:pStyle w:val="FootnoteText"/>
        <w:rPr>
          <w:lang w:val="en-CA"/>
        </w:rPr>
      </w:pPr>
      <w:r>
        <w:rPr>
          <w:rStyle w:val="FootnoteReference"/>
        </w:rPr>
        <w:footnoteRef/>
      </w:r>
      <w:r>
        <w:t xml:space="preserve"> </w:t>
      </w:r>
      <w:r>
        <w:rPr>
          <w:lang w:val="en-CA"/>
        </w:rPr>
        <w:t xml:space="preserve">At </w:t>
      </w:r>
      <w:hyperlink r:id="rId2" w:history="1">
        <w:r w:rsidRPr="00AE3A74">
          <w:rPr>
            <w:rStyle w:val="Hyperlink"/>
            <w:lang w:val="en-CA"/>
          </w:rPr>
          <w:t>www.cbd.int/meetings/NP-CC-05</w:t>
        </w:r>
      </w:hyperlink>
      <w:r>
        <w:rPr>
          <w:lang w:val="en-CA"/>
        </w:rPr>
        <w:t>.</w:t>
      </w:r>
    </w:p>
  </w:footnote>
  <w:footnote w:id="4">
    <w:p w14:paraId="1911F899" w14:textId="4C916AA0" w:rsidR="000D7092" w:rsidRPr="00701F69" w:rsidRDefault="000D7092">
      <w:pPr>
        <w:pStyle w:val="FootnoteText"/>
        <w:rPr>
          <w:szCs w:val="18"/>
        </w:rPr>
      </w:pPr>
      <w:r w:rsidRPr="00A84167">
        <w:rPr>
          <w:rStyle w:val="FootnoteReference"/>
          <w:szCs w:val="18"/>
        </w:rPr>
        <w:footnoteRef/>
      </w:r>
      <w:r w:rsidRPr="00A84167">
        <w:rPr>
          <w:szCs w:val="18"/>
        </w:rPr>
        <w:t xml:space="preserve"> </w:t>
      </w:r>
      <w:hyperlink r:id="rId3" w:history="1">
        <w:r w:rsidR="00A35794" w:rsidRPr="00A84167">
          <w:rPr>
            <w:rStyle w:val="Hyperlink"/>
            <w:szCs w:val="18"/>
          </w:rPr>
          <w:t>CBD/NP/CC/</w:t>
        </w:r>
        <w:r w:rsidR="00FB0A3F" w:rsidRPr="00A84167">
          <w:rPr>
            <w:rStyle w:val="Hyperlink"/>
            <w:szCs w:val="18"/>
          </w:rPr>
          <w:t>4</w:t>
        </w:r>
        <w:r w:rsidR="00A35794" w:rsidRPr="00A84167">
          <w:rPr>
            <w:rStyle w:val="Hyperlink"/>
            <w:szCs w:val="18"/>
          </w:rPr>
          <w:t>/5</w:t>
        </w:r>
      </w:hyperlink>
      <w:r w:rsidR="00A35794" w:rsidRPr="00A84167">
        <w:rPr>
          <w:szCs w:val="18"/>
        </w:rPr>
        <w:t>.</w:t>
      </w:r>
    </w:p>
  </w:footnote>
  <w:footnote w:id="5">
    <w:p w14:paraId="713D4EC2" w14:textId="77777777" w:rsidR="0051170C" w:rsidRPr="008C3211" w:rsidRDefault="0051170C" w:rsidP="0051170C">
      <w:pPr>
        <w:pStyle w:val="FootnoteText"/>
        <w:rPr>
          <w:lang w:val="en-CA"/>
        </w:rPr>
      </w:pPr>
      <w:r>
        <w:rPr>
          <w:rStyle w:val="FootnoteReference"/>
        </w:rPr>
        <w:footnoteRef/>
      </w:r>
      <w:r>
        <w:t xml:space="preserve"> </w:t>
      </w:r>
      <w:r w:rsidRPr="00A84167">
        <w:rPr>
          <w:kern w:val="22"/>
        </w:rPr>
        <w:t>CBD/NP/CC/5/2</w:t>
      </w:r>
      <w:r>
        <w:rPr>
          <w:kern w:val="22"/>
        </w:rPr>
        <w:t>.</w:t>
      </w:r>
    </w:p>
  </w:footnote>
  <w:footnote w:id="6">
    <w:p w14:paraId="77EA6921" w14:textId="0087C447" w:rsidR="00931286" w:rsidRPr="00701F69" w:rsidRDefault="00931286">
      <w:pPr>
        <w:pStyle w:val="FootnoteText"/>
        <w:rPr>
          <w:lang w:val="en-CA"/>
        </w:rPr>
      </w:pPr>
      <w:r>
        <w:rPr>
          <w:rStyle w:val="FootnoteReference"/>
        </w:rPr>
        <w:footnoteRef/>
      </w:r>
      <w:r>
        <w:t xml:space="preserve"> </w:t>
      </w:r>
      <w:r w:rsidRPr="00A84167">
        <w:t>CBD/NP/CC/5/3</w:t>
      </w:r>
      <w:r>
        <w:t>.</w:t>
      </w:r>
    </w:p>
  </w:footnote>
  <w:footnote w:id="7">
    <w:p w14:paraId="21139935" w14:textId="77777777" w:rsidR="00E052DC" w:rsidRPr="008C3211" w:rsidRDefault="00E052DC" w:rsidP="00E052DC">
      <w:pPr>
        <w:pStyle w:val="FootnoteText"/>
      </w:pPr>
      <w:r w:rsidRPr="00A84167">
        <w:rPr>
          <w:rStyle w:val="FootnoteReference"/>
        </w:rPr>
        <w:footnoteRef/>
      </w:r>
      <w:r w:rsidRPr="00A84167">
        <w:t xml:space="preserve"> </w:t>
      </w:r>
      <w:r w:rsidRPr="00A84167">
        <w:rPr>
          <w:kern w:val="22"/>
          <w:szCs w:val="22"/>
        </w:rPr>
        <w:t>CBD/NP/CC/5/4.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D62A" w14:textId="4A982FF7" w:rsidR="00E25E30" w:rsidRPr="00701F69" w:rsidRDefault="005B69AC" w:rsidP="001257E3">
    <w:pPr>
      <w:pStyle w:val="Header"/>
      <w:spacing w:after="240"/>
      <w:rPr>
        <w:szCs w:val="20"/>
      </w:rPr>
    </w:pPr>
    <w:r w:rsidRPr="00701F69">
      <w:rPr>
        <w:szCs w:val="20"/>
      </w:rPr>
      <w:t>CBD/</w:t>
    </w:r>
    <w:r w:rsidR="00CC3241" w:rsidRPr="00701F69">
      <w:rPr>
        <w:szCs w:val="20"/>
      </w:rPr>
      <w:t>NP</w:t>
    </w:r>
    <w:r w:rsidRPr="00701F69">
      <w:rPr>
        <w:szCs w:val="20"/>
      </w:rPr>
      <w:t>/CC/</w:t>
    </w:r>
    <w:r w:rsidR="0002630B" w:rsidRPr="00701F69">
      <w:rPr>
        <w:szCs w:val="20"/>
      </w:rPr>
      <w:t>5</w:t>
    </w:r>
    <w:r w:rsidRPr="00701F69">
      <w:rPr>
        <w:szCs w:val="20"/>
      </w:rPr>
      <w:t>/1/A</w:t>
    </w:r>
    <w:r w:rsidR="0006122C" w:rsidRPr="00701F69">
      <w:rPr>
        <w:szCs w:val="20"/>
      </w:rPr>
      <w:t>dd</w:t>
    </w:r>
    <w:r w:rsidR="00B75C37" w:rsidRPr="00701F69">
      <w:rPr>
        <w:szCs w:val="20"/>
      </w:rPr>
      <w:t>.</w:t>
    </w:r>
    <w:r w:rsidRPr="00701F69">
      <w:rPr>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240298063"/>
      <w:dataBinding w:prefixMappings="xmlns:ns0='http://purl.org/dc/elements/1.1/' xmlns:ns1='http://schemas.openxmlformats.org/package/2006/metadata/core-properties' " w:xpath="/ns1:coreProperties[1]/ns0:subject[1]" w:storeItemID="{6C3C8BC8-F283-45AE-878A-BAB7291924A1}"/>
      <w:text/>
    </w:sdtPr>
    <w:sdtEndPr/>
    <w:sdtContent>
      <w:p w14:paraId="440B3EC2" w14:textId="15043C35" w:rsidR="00E25E30" w:rsidRPr="00701F69" w:rsidRDefault="00CC3241" w:rsidP="001257E3">
        <w:pPr>
          <w:pStyle w:val="Header"/>
          <w:spacing w:after="240"/>
          <w:jc w:val="right"/>
          <w:rPr>
            <w:szCs w:val="20"/>
          </w:rPr>
        </w:pPr>
        <w:r w:rsidRPr="00701F69">
          <w:rPr>
            <w:szCs w:val="20"/>
          </w:rPr>
          <w:t>CBD/NP/CC/</w:t>
        </w:r>
        <w:r w:rsidR="0002630B" w:rsidRPr="00701F69">
          <w:rPr>
            <w:szCs w:val="20"/>
          </w:rPr>
          <w:t>5</w:t>
        </w:r>
        <w:r w:rsidRPr="00701F69">
          <w:rPr>
            <w:szCs w:val="20"/>
          </w:rPr>
          <w:t>/1/A</w:t>
        </w:r>
        <w:r w:rsidR="00CE1503" w:rsidRPr="00701F69">
          <w:rPr>
            <w:szCs w:val="20"/>
          </w:rPr>
          <w:t>dd</w:t>
        </w:r>
        <w:r w:rsidRPr="00701F69">
          <w:rPr>
            <w:szCs w:val="20"/>
          </w:rPr>
          <w:t>.1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B947" w14:textId="77777777" w:rsidR="00673475" w:rsidRDefault="00673475">
    <w:pPr>
      <w:pStyle w:val="Header"/>
    </w:pPr>
    <w:r w:rsidRPr="006E50A9">
      <w:t>CBD/</w:t>
    </w:r>
    <w:r>
      <w:t>CP</w:t>
    </w:r>
    <w:r w:rsidRPr="006E50A9">
      <w:t>/CC/1</w:t>
    </w:r>
    <w:r>
      <w:t>6</w:t>
    </w:r>
    <w:r w:rsidRPr="006E50A9">
      <w:t>/1/Add.1</w:t>
    </w:r>
  </w:p>
  <w:p w14:paraId="4E42B2A2" w14:textId="77777777" w:rsidR="00673475" w:rsidRDefault="00673475">
    <w:pPr>
      <w:pStyle w:val="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6FCBC285" w14:textId="77777777" w:rsidR="00673475" w:rsidRDefault="006734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F48D7" w14:textId="77777777" w:rsidR="00673475" w:rsidRDefault="00673475">
    <w:pPr>
      <w:pStyle w:val="Header"/>
      <w:jc w:val="right"/>
    </w:pPr>
    <w:r w:rsidRPr="00404634">
      <w:t>UNEP/CBD/BS/CC/2015/1/1/Add.1</w:t>
    </w:r>
  </w:p>
  <w:p w14:paraId="2FEA32E7" w14:textId="77777777" w:rsidR="00673475" w:rsidRDefault="00673475">
    <w:pPr>
      <w:pStyle w:val="Header"/>
      <w:jc w:val="right"/>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46AF96BE" w14:textId="77777777" w:rsidR="00673475" w:rsidRDefault="00673475">
    <w:pPr>
      <w:pStyle w:val="Header"/>
      <w:tabs>
        <w:tab w:val="left" w:pos="6379"/>
        <w:tab w:val="left" w:pos="6480"/>
        <w:tab w:val="left" w:pos="7088"/>
      </w:tabs>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FA45" w14:textId="77777777" w:rsidR="00673475" w:rsidRDefault="006734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16343F9E" w14:textId="67B3A45E" w:rsidR="002B559C" w:rsidRPr="002B559C" w:rsidRDefault="0029119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2630B">
          <w:rPr>
            <w:szCs w:val="20"/>
            <w:lang w:val="fr-FR"/>
          </w:rPr>
          <w:t>CBD/NP/CC/5/1/Add.1</w:t>
        </w:r>
      </w:sdtContent>
    </w:sdt>
    <w:bookmarkEnd w:id="2"/>
    <w:bookmarkEnd w:id="3"/>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23322C4" w14:textId="5F8C04EE" w:rsidR="002B559C" w:rsidRPr="002B559C" w:rsidRDefault="0002630B" w:rsidP="002B559C">
        <w:pPr>
          <w:pStyle w:val="Header"/>
          <w:spacing w:after="240"/>
          <w:jc w:val="right"/>
          <w:rPr>
            <w:szCs w:val="20"/>
            <w:lang w:val="fr-FR"/>
          </w:rPr>
        </w:pPr>
        <w:r>
          <w:rPr>
            <w:szCs w:val="20"/>
            <w:lang w:val="fr-FR"/>
          </w:rPr>
          <w:t>CBD/NP/CC/5/1/Add.1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0F2E7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D8EBD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B081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1666B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C5432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24AB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9052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30B3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865B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928E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53E4B7A"/>
    <w:multiLevelType w:val="hybridMultilevel"/>
    <w:tmpl w:val="A65C9590"/>
    <w:lvl w:ilvl="0" w:tplc="4F9699CC">
      <w:start w:val="1"/>
      <w:numFmt w:val="decimal"/>
      <w:lvlText w:val="%1."/>
      <w:lvlJc w:val="left"/>
      <w:pPr>
        <w:ind w:left="720" w:hanging="360"/>
      </w:pPr>
    </w:lvl>
    <w:lvl w:ilvl="1" w:tplc="AE42B66C">
      <w:start w:val="1"/>
      <w:numFmt w:val="decimal"/>
      <w:lvlText w:val="%2."/>
      <w:lvlJc w:val="left"/>
      <w:pPr>
        <w:ind w:left="720" w:hanging="360"/>
      </w:pPr>
    </w:lvl>
    <w:lvl w:ilvl="2" w:tplc="CCFC9590">
      <w:start w:val="1"/>
      <w:numFmt w:val="decimal"/>
      <w:lvlText w:val="%3."/>
      <w:lvlJc w:val="left"/>
      <w:pPr>
        <w:ind w:left="720" w:hanging="360"/>
      </w:pPr>
    </w:lvl>
    <w:lvl w:ilvl="3" w:tplc="1D78F56A">
      <w:start w:val="1"/>
      <w:numFmt w:val="decimal"/>
      <w:lvlText w:val="%4."/>
      <w:lvlJc w:val="left"/>
      <w:pPr>
        <w:ind w:left="720" w:hanging="360"/>
      </w:pPr>
    </w:lvl>
    <w:lvl w:ilvl="4" w:tplc="89FC1EDA">
      <w:start w:val="1"/>
      <w:numFmt w:val="decimal"/>
      <w:lvlText w:val="%5."/>
      <w:lvlJc w:val="left"/>
      <w:pPr>
        <w:ind w:left="720" w:hanging="360"/>
      </w:pPr>
    </w:lvl>
    <w:lvl w:ilvl="5" w:tplc="1C3A29E0">
      <w:start w:val="1"/>
      <w:numFmt w:val="decimal"/>
      <w:lvlText w:val="%6."/>
      <w:lvlJc w:val="left"/>
      <w:pPr>
        <w:ind w:left="720" w:hanging="360"/>
      </w:pPr>
    </w:lvl>
    <w:lvl w:ilvl="6" w:tplc="F3F81B34">
      <w:start w:val="1"/>
      <w:numFmt w:val="decimal"/>
      <w:lvlText w:val="%7."/>
      <w:lvlJc w:val="left"/>
      <w:pPr>
        <w:ind w:left="720" w:hanging="360"/>
      </w:pPr>
    </w:lvl>
    <w:lvl w:ilvl="7" w:tplc="E69EFB8E">
      <w:start w:val="1"/>
      <w:numFmt w:val="decimal"/>
      <w:lvlText w:val="%8."/>
      <w:lvlJc w:val="left"/>
      <w:pPr>
        <w:ind w:left="720" w:hanging="360"/>
      </w:pPr>
    </w:lvl>
    <w:lvl w:ilvl="8" w:tplc="21A8B036">
      <w:start w:val="1"/>
      <w:numFmt w:val="decimal"/>
      <w:lvlText w:val="%9."/>
      <w:lvlJc w:val="left"/>
      <w:pPr>
        <w:ind w:left="720" w:hanging="36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5C5777"/>
    <w:multiLevelType w:val="hybridMultilevel"/>
    <w:tmpl w:val="6D306720"/>
    <w:lvl w:ilvl="0" w:tplc="B1FCB0EC">
      <w:start w:val="1"/>
      <w:numFmt w:val="decimal"/>
      <w:lvlText w:val="%1."/>
      <w:lvlJc w:val="left"/>
      <w:pPr>
        <w:tabs>
          <w:tab w:val="num" w:pos="720"/>
        </w:tabs>
        <w:ind w:left="720" w:hanging="360"/>
      </w:pPr>
      <w:rPr>
        <w:rFonts w:hint="default"/>
      </w:rPr>
    </w:lvl>
    <w:lvl w:ilvl="1" w:tplc="BF2EFF58">
      <w:numFmt w:val="none"/>
      <w:lvlText w:val=""/>
      <w:lvlJc w:val="left"/>
      <w:pPr>
        <w:tabs>
          <w:tab w:val="num" w:pos="360"/>
        </w:tabs>
      </w:pPr>
    </w:lvl>
    <w:lvl w:ilvl="2" w:tplc="6BEA86EA">
      <w:numFmt w:val="none"/>
      <w:lvlText w:val=""/>
      <w:lvlJc w:val="left"/>
      <w:pPr>
        <w:tabs>
          <w:tab w:val="num" w:pos="360"/>
        </w:tabs>
      </w:pPr>
    </w:lvl>
    <w:lvl w:ilvl="3" w:tplc="4CC69790">
      <w:numFmt w:val="none"/>
      <w:lvlText w:val=""/>
      <w:lvlJc w:val="left"/>
      <w:pPr>
        <w:tabs>
          <w:tab w:val="num" w:pos="360"/>
        </w:tabs>
      </w:pPr>
    </w:lvl>
    <w:lvl w:ilvl="4" w:tplc="E07C766E">
      <w:numFmt w:val="none"/>
      <w:lvlText w:val=""/>
      <w:lvlJc w:val="left"/>
      <w:pPr>
        <w:tabs>
          <w:tab w:val="num" w:pos="360"/>
        </w:tabs>
      </w:pPr>
    </w:lvl>
    <w:lvl w:ilvl="5" w:tplc="B9C66282">
      <w:numFmt w:val="none"/>
      <w:lvlText w:val=""/>
      <w:lvlJc w:val="left"/>
      <w:pPr>
        <w:tabs>
          <w:tab w:val="num" w:pos="360"/>
        </w:tabs>
      </w:pPr>
    </w:lvl>
    <w:lvl w:ilvl="6" w:tplc="B10A7E2A">
      <w:numFmt w:val="none"/>
      <w:lvlText w:val=""/>
      <w:lvlJc w:val="left"/>
      <w:pPr>
        <w:tabs>
          <w:tab w:val="num" w:pos="360"/>
        </w:tabs>
      </w:pPr>
    </w:lvl>
    <w:lvl w:ilvl="7" w:tplc="AF2A6CC8">
      <w:numFmt w:val="none"/>
      <w:lvlText w:val=""/>
      <w:lvlJc w:val="left"/>
      <w:pPr>
        <w:tabs>
          <w:tab w:val="num" w:pos="360"/>
        </w:tabs>
      </w:pPr>
    </w:lvl>
    <w:lvl w:ilvl="8" w:tplc="D0526734">
      <w:numFmt w:val="none"/>
      <w:lvlText w:val=""/>
      <w:lvlJc w:val="left"/>
      <w:pPr>
        <w:tabs>
          <w:tab w:val="num" w:pos="360"/>
        </w:tabs>
      </w:pPr>
    </w:lvl>
  </w:abstractNum>
  <w:abstractNum w:abstractNumId="42" w15:restartNumberingAfterBreak="0">
    <w:nsid w:val="5D943BEE"/>
    <w:multiLevelType w:val="multilevel"/>
    <w:tmpl w:val="222A08B4"/>
    <w:numStyleLink w:val="ListCBD"/>
  </w:abstractNum>
  <w:abstractNum w:abstractNumId="4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6" w15:restartNumberingAfterBreak="0">
    <w:nsid w:val="68B70991"/>
    <w:multiLevelType w:val="multilevel"/>
    <w:tmpl w:val="222A08B4"/>
    <w:numStyleLink w:val="ListCBD"/>
  </w:abstractNum>
  <w:abstractNum w:abstractNumId="47" w15:restartNumberingAfterBreak="0">
    <w:nsid w:val="6CF9647E"/>
    <w:multiLevelType w:val="hybridMultilevel"/>
    <w:tmpl w:val="1EE8316E"/>
    <w:lvl w:ilvl="0" w:tplc="C49E7362">
      <w:start w:val="1"/>
      <w:numFmt w:val="decimal"/>
      <w:lvlText w:val="%1."/>
      <w:lvlJc w:val="left"/>
      <w:pPr>
        <w:ind w:left="720" w:hanging="360"/>
      </w:pPr>
    </w:lvl>
    <w:lvl w:ilvl="1" w:tplc="E6F84DCC">
      <w:start w:val="1"/>
      <w:numFmt w:val="decimal"/>
      <w:lvlText w:val="%2."/>
      <w:lvlJc w:val="left"/>
      <w:pPr>
        <w:ind w:left="720" w:hanging="360"/>
      </w:pPr>
    </w:lvl>
    <w:lvl w:ilvl="2" w:tplc="E6BA34A4">
      <w:start w:val="1"/>
      <w:numFmt w:val="decimal"/>
      <w:lvlText w:val="%3."/>
      <w:lvlJc w:val="left"/>
      <w:pPr>
        <w:ind w:left="720" w:hanging="360"/>
      </w:pPr>
    </w:lvl>
    <w:lvl w:ilvl="3" w:tplc="03C4E484">
      <w:start w:val="1"/>
      <w:numFmt w:val="decimal"/>
      <w:lvlText w:val="%4."/>
      <w:lvlJc w:val="left"/>
      <w:pPr>
        <w:ind w:left="720" w:hanging="360"/>
      </w:pPr>
    </w:lvl>
    <w:lvl w:ilvl="4" w:tplc="26E69220">
      <w:start w:val="1"/>
      <w:numFmt w:val="decimal"/>
      <w:lvlText w:val="%5."/>
      <w:lvlJc w:val="left"/>
      <w:pPr>
        <w:ind w:left="720" w:hanging="360"/>
      </w:pPr>
    </w:lvl>
    <w:lvl w:ilvl="5" w:tplc="6308BB02">
      <w:start w:val="1"/>
      <w:numFmt w:val="decimal"/>
      <w:lvlText w:val="%6."/>
      <w:lvlJc w:val="left"/>
      <w:pPr>
        <w:ind w:left="720" w:hanging="360"/>
      </w:pPr>
    </w:lvl>
    <w:lvl w:ilvl="6" w:tplc="F3B4ED38">
      <w:start w:val="1"/>
      <w:numFmt w:val="decimal"/>
      <w:lvlText w:val="%7."/>
      <w:lvlJc w:val="left"/>
      <w:pPr>
        <w:ind w:left="720" w:hanging="360"/>
      </w:pPr>
    </w:lvl>
    <w:lvl w:ilvl="7" w:tplc="42F87B76">
      <w:start w:val="1"/>
      <w:numFmt w:val="decimal"/>
      <w:lvlText w:val="%8."/>
      <w:lvlJc w:val="left"/>
      <w:pPr>
        <w:ind w:left="720" w:hanging="360"/>
      </w:pPr>
    </w:lvl>
    <w:lvl w:ilvl="8" w:tplc="E8B87DBE">
      <w:start w:val="1"/>
      <w:numFmt w:val="decimal"/>
      <w:lvlText w:val="%9."/>
      <w:lvlJc w:val="left"/>
      <w:pPr>
        <w:ind w:left="720" w:hanging="360"/>
      </w:pPr>
    </w:lvl>
  </w:abstractNum>
  <w:abstractNum w:abstractNumId="4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32"/>
  </w:num>
  <w:num w:numId="2" w16cid:durableId="2069499237">
    <w:abstractNumId w:val="46"/>
  </w:num>
  <w:num w:numId="3" w16cid:durableId="158270868">
    <w:abstractNumId w:val="50"/>
  </w:num>
  <w:num w:numId="4" w16cid:durableId="159275565">
    <w:abstractNumId w:val="20"/>
  </w:num>
  <w:num w:numId="5" w16cid:durableId="271714945">
    <w:abstractNumId w:val="21"/>
  </w:num>
  <w:num w:numId="6" w16cid:durableId="1351487209">
    <w:abstractNumId w:val="21"/>
  </w:num>
  <w:num w:numId="7" w16cid:durableId="1612737127">
    <w:abstractNumId w:val="23"/>
  </w:num>
  <w:num w:numId="8" w16cid:durableId="1334139419">
    <w:abstractNumId w:val="40"/>
  </w:num>
  <w:num w:numId="9" w16cid:durableId="935023265">
    <w:abstractNumId w:val="45"/>
  </w:num>
  <w:num w:numId="10" w16cid:durableId="268247158">
    <w:abstractNumId w:val="44"/>
  </w:num>
  <w:num w:numId="11" w16cid:durableId="143207059">
    <w:abstractNumId w:val="37"/>
  </w:num>
  <w:num w:numId="12" w16cid:durableId="445121453">
    <w:abstractNumId w:val="22"/>
  </w:num>
  <w:num w:numId="13" w16cid:durableId="1263953771">
    <w:abstractNumId w:val="22"/>
    <w:lvlOverride w:ilvl="0">
      <w:startOverride w:val="1"/>
    </w:lvlOverride>
  </w:num>
  <w:num w:numId="14" w16cid:durableId="199586161">
    <w:abstractNumId w:val="43"/>
  </w:num>
  <w:num w:numId="15" w16cid:durableId="584072443">
    <w:abstractNumId w:val="43"/>
    <w:lvlOverride w:ilvl="0">
      <w:startOverride w:val="1"/>
    </w:lvlOverride>
  </w:num>
  <w:num w:numId="16" w16cid:durableId="1638680439">
    <w:abstractNumId w:val="46"/>
    <w:lvlOverride w:ilvl="0">
      <w:startOverride w:val="1"/>
    </w:lvlOverride>
  </w:num>
  <w:num w:numId="17" w16cid:durableId="1376001245">
    <w:abstractNumId w:val="43"/>
    <w:lvlOverride w:ilvl="0">
      <w:startOverride w:val="1"/>
    </w:lvlOverride>
  </w:num>
  <w:num w:numId="18" w16cid:durableId="1480611021">
    <w:abstractNumId w:val="51"/>
  </w:num>
  <w:num w:numId="19" w16cid:durableId="1967006738">
    <w:abstractNumId w:val="46"/>
    <w:lvlOverride w:ilvl="0">
      <w:startOverride w:val="1"/>
    </w:lvlOverride>
  </w:num>
  <w:num w:numId="20" w16cid:durableId="323556548">
    <w:abstractNumId w:val="46"/>
    <w:lvlOverride w:ilvl="0">
      <w:startOverride w:val="1"/>
    </w:lvlOverride>
  </w:num>
  <w:num w:numId="21" w16cid:durableId="802427822">
    <w:abstractNumId w:val="41"/>
  </w:num>
  <w:num w:numId="22" w16cid:durableId="611476475">
    <w:abstractNumId w:val="34"/>
  </w:num>
  <w:num w:numId="23" w16cid:durableId="693533700">
    <w:abstractNumId w:val="32"/>
  </w:num>
  <w:num w:numId="24" w16cid:durableId="200436028">
    <w:abstractNumId w:val="26"/>
  </w:num>
  <w:num w:numId="25" w16cid:durableId="2111197600">
    <w:abstractNumId w:val="34"/>
  </w:num>
  <w:num w:numId="26" w16cid:durableId="230189889">
    <w:abstractNumId w:val="34"/>
  </w:num>
  <w:num w:numId="27" w16cid:durableId="775558161">
    <w:abstractNumId w:val="34"/>
  </w:num>
  <w:num w:numId="28" w16cid:durableId="1296259771">
    <w:abstractNumId w:val="29"/>
  </w:num>
  <w:num w:numId="29" w16cid:durableId="1969699091">
    <w:abstractNumId w:val="34"/>
  </w:num>
  <w:num w:numId="30" w16cid:durableId="1105615120">
    <w:abstractNumId w:val="34"/>
  </w:num>
  <w:num w:numId="31" w16cid:durableId="399249316">
    <w:abstractNumId w:val="34"/>
  </w:num>
  <w:num w:numId="32" w16cid:durableId="794952838">
    <w:abstractNumId w:val="34"/>
  </w:num>
  <w:num w:numId="33" w16cid:durableId="2071878116">
    <w:abstractNumId w:val="34"/>
  </w:num>
  <w:num w:numId="34" w16cid:durableId="231552548">
    <w:abstractNumId w:val="34"/>
  </w:num>
  <w:num w:numId="35" w16cid:durableId="1107655841">
    <w:abstractNumId w:val="34"/>
  </w:num>
  <w:num w:numId="36" w16cid:durableId="1010452704">
    <w:abstractNumId w:val="34"/>
  </w:num>
  <w:num w:numId="37" w16cid:durableId="278728645">
    <w:abstractNumId w:val="34"/>
  </w:num>
  <w:num w:numId="38" w16cid:durableId="402801399">
    <w:abstractNumId w:val="34"/>
  </w:num>
  <w:num w:numId="39" w16cid:durableId="78336015">
    <w:abstractNumId w:val="34"/>
  </w:num>
  <w:num w:numId="40" w16cid:durableId="970211072">
    <w:abstractNumId w:val="47"/>
  </w:num>
  <w:num w:numId="41" w16cid:durableId="371879541">
    <w:abstractNumId w:val="34"/>
  </w:num>
  <w:num w:numId="42" w16cid:durableId="1288658287">
    <w:abstractNumId w:val="34"/>
  </w:num>
  <w:num w:numId="43" w16cid:durableId="592251608">
    <w:abstractNumId w:val="34"/>
  </w:num>
  <w:num w:numId="44" w16cid:durableId="10550850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93041740">
    <w:abstractNumId w:val="34"/>
  </w:num>
  <w:num w:numId="46" w16cid:durableId="738207985">
    <w:abstractNumId w:val="34"/>
  </w:num>
  <w:num w:numId="47" w16cid:durableId="525145054">
    <w:abstractNumId w:val="34"/>
  </w:num>
  <w:num w:numId="48" w16cid:durableId="2106416935">
    <w:abstractNumId w:val="34"/>
  </w:num>
  <w:num w:numId="49" w16cid:durableId="517431682">
    <w:abstractNumId w:val="34"/>
  </w:num>
  <w:num w:numId="50" w16cid:durableId="369111766">
    <w:abstractNumId w:val="34"/>
  </w:num>
  <w:num w:numId="51" w16cid:durableId="560672902">
    <w:abstractNumId w:val="14"/>
  </w:num>
  <w:num w:numId="52" w16cid:durableId="1072390599">
    <w:abstractNumId w:val="49"/>
  </w:num>
  <w:num w:numId="53" w16cid:durableId="1933662228">
    <w:abstractNumId w:val="28"/>
  </w:num>
  <w:num w:numId="54" w16cid:durableId="1991909117">
    <w:abstractNumId w:val="11"/>
  </w:num>
  <w:num w:numId="55" w16cid:durableId="1138956019">
    <w:abstractNumId w:val="18"/>
  </w:num>
  <w:num w:numId="56" w16cid:durableId="607395260">
    <w:abstractNumId w:val="9"/>
  </w:num>
  <w:num w:numId="57" w16cid:durableId="98110136">
    <w:abstractNumId w:val="7"/>
  </w:num>
  <w:num w:numId="58" w16cid:durableId="920676582">
    <w:abstractNumId w:val="6"/>
  </w:num>
  <w:num w:numId="59" w16cid:durableId="447286378">
    <w:abstractNumId w:val="5"/>
  </w:num>
  <w:num w:numId="60" w16cid:durableId="1532258362">
    <w:abstractNumId w:val="4"/>
  </w:num>
  <w:num w:numId="61" w16cid:durableId="1587106058">
    <w:abstractNumId w:val="8"/>
  </w:num>
  <w:num w:numId="62" w16cid:durableId="1646355732">
    <w:abstractNumId w:val="3"/>
  </w:num>
  <w:num w:numId="63" w16cid:durableId="2006930253">
    <w:abstractNumId w:val="2"/>
  </w:num>
  <w:num w:numId="64" w16cid:durableId="1811677887">
    <w:abstractNumId w:val="1"/>
  </w:num>
  <w:num w:numId="65" w16cid:durableId="537353487">
    <w:abstractNumId w:val="0"/>
  </w:num>
  <w:num w:numId="66" w16cid:durableId="1865050652">
    <w:abstractNumId w:val="36"/>
  </w:num>
  <w:num w:numId="67" w16cid:durableId="80179172">
    <w:abstractNumId w:val="39"/>
  </w:num>
  <w:num w:numId="68"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60385107">
    <w:abstractNumId w:val="33"/>
  </w:num>
  <w:num w:numId="70" w16cid:durableId="1771076976">
    <w:abstractNumId w:val="15"/>
  </w:num>
  <w:num w:numId="71" w16cid:durableId="939752621">
    <w:abstractNumId w:val="35"/>
  </w:num>
  <w:num w:numId="72" w16cid:durableId="915044361">
    <w:abstractNumId w:val="30"/>
  </w:num>
  <w:num w:numId="73" w16cid:durableId="855196379">
    <w:abstractNumId w:val="17"/>
  </w:num>
  <w:num w:numId="74"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19"/>
  </w:num>
  <w:num w:numId="76" w16cid:durableId="708722651">
    <w:abstractNumId w:val="10"/>
  </w:num>
  <w:num w:numId="77"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2"/>
  </w:num>
  <w:num w:numId="80" w16cid:durableId="1607615596">
    <w:abstractNumId w:val="24"/>
  </w:num>
  <w:num w:numId="81" w16cid:durableId="643118139">
    <w:abstractNumId w:val="24"/>
    <w:lvlOverride w:ilvl="0">
      <w:startOverride w:val="1"/>
    </w:lvlOverride>
  </w:num>
  <w:num w:numId="82" w16cid:durableId="820851909">
    <w:abstractNumId w:val="24"/>
    <w:lvlOverride w:ilvl="0">
      <w:startOverride w:val="1"/>
    </w:lvlOverride>
  </w:num>
  <w:num w:numId="83" w16cid:durableId="709648587">
    <w:abstractNumId w:val="24"/>
    <w:lvlOverride w:ilvl="0">
      <w:startOverride w:val="1"/>
    </w:lvlOverride>
  </w:num>
  <w:num w:numId="84" w16cid:durableId="1353799543">
    <w:abstractNumId w:val="27"/>
  </w:num>
  <w:num w:numId="85" w16cid:durableId="1570270110">
    <w:abstractNumId w:val="38"/>
  </w:num>
  <w:num w:numId="86" w16cid:durableId="2125995167">
    <w:abstractNumId w:val="31"/>
  </w:num>
  <w:num w:numId="87" w16cid:durableId="893932166">
    <w:abstractNumId w:val="48"/>
  </w:num>
  <w:num w:numId="88" w16cid:durableId="1627851340">
    <w:abstractNumId w:val="25"/>
  </w:num>
  <w:num w:numId="89" w16cid:durableId="1945532808">
    <w:abstractNumId w:val="16"/>
  </w:num>
  <w:num w:numId="90" w16cid:durableId="6844785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602764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7032136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906494965">
    <w:abstractNumId w:val="13"/>
  </w:num>
  <w:num w:numId="9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323945383">
    <w:abstractNumId w:val="42"/>
  </w:num>
  <w:num w:numId="97" w16cid:durableId="475495888">
    <w:abstractNumId w:val="8"/>
  </w:num>
  <w:num w:numId="98" w16cid:durableId="446855159">
    <w:abstractNumId w:val="3"/>
  </w:num>
  <w:num w:numId="99" w16cid:durableId="1722052384">
    <w:abstractNumId w:val="2"/>
  </w:num>
  <w:num w:numId="100" w16cid:durableId="1713067665">
    <w:abstractNumId w:val="1"/>
  </w:num>
  <w:num w:numId="101" w16cid:durableId="494076985">
    <w:abstractNumId w:val="0"/>
  </w:num>
  <w:num w:numId="102" w16cid:durableId="2021614737">
    <w:abstractNumId w:val="42"/>
  </w:num>
  <w:num w:numId="103" w16cid:durableId="1238780612">
    <w:abstractNumId w:val="42"/>
  </w:num>
  <w:num w:numId="104" w16cid:durableId="783692605">
    <w:abstractNumId w:val="42"/>
  </w:num>
  <w:num w:numId="105" w16cid:durableId="1604923793">
    <w:abstractNumId w:val="42"/>
  </w:num>
  <w:num w:numId="106" w16cid:durableId="1260211557">
    <w:abstractNumId w:val="42"/>
  </w:num>
  <w:num w:numId="107" w16cid:durableId="2025356958">
    <w:abstractNumId w:val="42"/>
  </w:num>
  <w:num w:numId="108" w16cid:durableId="656610475">
    <w:abstractNumId w:val="42"/>
  </w:num>
  <w:num w:numId="109" w16cid:durableId="50926786">
    <w:abstractNumId w:val="42"/>
  </w:num>
  <w:num w:numId="110" w16cid:durableId="901790496">
    <w:abstractNumId w:val="42"/>
  </w:num>
  <w:num w:numId="111" w16cid:durableId="1788982">
    <w:abstractNumId w:val="42"/>
  </w:num>
  <w:num w:numId="112" w16cid:durableId="1312909085">
    <w:abstractNumId w:val="42"/>
  </w:num>
  <w:num w:numId="113" w16cid:durableId="1747603575">
    <w:abstractNumId w:val="42"/>
  </w:num>
  <w:num w:numId="114" w16cid:durableId="1468359830">
    <w:abstractNumId w:val="42"/>
  </w:num>
  <w:num w:numId="115" w16cid:durableId="2002074243">
    <w:abstractNumId w:val="42"/>
  </w:num>
  <w:num w:numId="116" w16cid:durableId="751437524">
    <w:abstractNumId w:val="42"/>
  </w:num>
  <w:num w:numId="117" w16cid:durableId="834415442">
    <w:abstractNumId w:val="42"/>
  </w:num>
  <w:num w:numId="118" w16cid:durableId="14499190">
    <w:abstractNumId w:val="42"/>
  </w:num>
  <w:num w:numId="119" w16cid:durableId="756823145">
    <w:abstractNumId w:val="42"/>
  </w:num>
  <w:num w:numId="120" w16cid:durableId="396322984">
    <w:abstractNumId w:val="42"/>
  </w:num>
  <w:num w:numId="121" w16cid:durableId="443156933">
    <w:abstractNumId w:val="42"/>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3E1A"/>
    <w:rsid w:val="00006520"/>
    <w:rsid w:val="0001481E"/>
    <w:rsid w:val="000170D9"/>
    <w:rsid w:val="000206F2"/>
    <w:rsid w:val="00021274"/>
    <w:rsid w:val="0002307B"/>
    <w:rsid w:val="0002630B"/>
    <w:rsid w:val="00026B9D"/>
    <w:rsid w:val="00027382"/>
    <w:rsid w:val="000317C4"/>
    <w:rsid w:val="0003257C"/>
    <w:rsid w:val="00034FE8"/>
    <w:rsid w:val="00035E2B"/>
    <w:rsid w:val="000369B0"/>
    <w:rsid w:val="00040598"/>
    <w:rsid w:val="00044124"/>
    <w:rsid w:val="0004492A"/>
    <w:rsid w:val="00045FD4"/>
    <w:rsid w:val="000473CD"/>
    <w:rsid w:val="00050740"/>
    <w:rsid w:val="000510A6"/>
    <w:rsid w:val="000516C8"/>
    <w:rsid w:val="00055E97"/>
    <w:rsid w:val="0006122C"/>
    <w:rsid w:val="00071CE9"/>
    <w:rsid w:val="00074DAE"/>
    <w:rsid w:val="00074F5A"/>
    <w:rsid w:val="000756E6"/>
    <w:rsid w:val="00076326"/>
    <w:rsid w:val="0007641F"/>
    <w:rsid w:val="0007718A"/>
    <w:rsid w:val="00080864"/>
    <w:rsid w:val="000808DC"/>
    <w:rsid w:val="000812B1"/>
    <w:rsid w:val="00081F1C"/>
    <w:rsid w:val="0008359F"/>
    <w:rsid w:val="00084744"/>
    <w:rsid w:val="00085AB3"/>
    <w:rsid w:val="00087326"/>
    <w:rsid w:val="00090082"/>
    <w:rsid w:val="00090135"/>
    <w:rsid w:val="00090592"/>
    <w:rsid w:val="00092A3C"/>
    <w:rsid w:val="00095FA5"/>
    <w:rsid w:val="000A0E00"/>
    <w:rsid w:val="000A58D2"/>
    <w:rsid w:val="000A6556"/>
    <w:rsid w:val="000A7690"/>
    <w:rsid w:val="000A78A3"/>
    <w:rsid w:val="000B17E8"/>
    <w:rsid w:val="000B2F39"/>
    <w:rsid w:val="000B3D36"/>
    <w:rsid w:val="000B43B6"/>
    <w:rsid w:val="000B5645"/>
    <w:rsid w:val="000B58C5"/>
    <w:rsid w:val="000B628B"/>
    <w:rsid w:val="000B6653"/>
    <w:rsid w:val="000B77D4"/>
    <w:rsid w:val="000B7946"/>
    <w:rsid w:val="000C2482"/>
    <w:rsid w:val="000C4998"/>
    <w:rsid w:val="000C5375"/>
    <w:rsid w:val="000C579E"/>
    <w:rsid w:val="000C75AE"/>
    <w:rsid w:val="000D4DBE"/>
    <w:rsid w:val="000D5285"/>
    <w:rsid w:val="000D59EC"/>
    <w:rsid w:val="000D7092"/>
    <w:rsid w:val="000E179F"/>
    <w:rsid w:val="000E1E66"/>
    <w:rsid w:val="000E22E0"/>
    <w:rsid w:val="000E375C"/>
    <w:rsid w:val="000E6774"/>
    <w:rsid w:val="000F020D"/>
    <w:rsid w:val="000F0816"/>
    <w:rsid w:val="000F0DE8"/>
    <w:rsid w:val="000F2814"/>
    <w:rsid w:val="000F3C52"/>
    <w:rsid w:val="000F4300"/>
    <w:rsid w:val="000F62B2"/>
    <w:rsid w:val="000F6531"/>
    <w:rsid w:val="00100C29"/>
    <w:rsid w:val="00101E4E"/>
    <w:rsid w:val="00101E81"/>
    <w:rsid w:val="00103C92"/>
    <w:rsid w:val="00105C51"/>
    <w:rsid w:val="00106B9E"/>
    <w:rsid w:val="00106FBB"/>
    <w:rsid w:val="00106FE8"/>
    <w:rsid w:val="001170D9"/>
    <w:rsid w:val="00121430"/>
    <w:rsid w:val="00122924"/>
    <w:rsid w:val="00123013"/>
    <w:rsid w:val="001257E3"/>
    <w:rsid w:val="00127CD0"/>
    <w:rsid w:val="00132581"/>
    <w:rsid w:val="0013412C"/>
    <w:rsid w:val="001341F2"/>
    <w:rsid w:val="0013592F"/>
    <w:rsid w:val="001362C4"/>
    <w:rsid w:val="0014195A"/>
    <w:rsid w:val="0014340E"/>
    <w:rsid w:val="00144703"/>
    <w:rsid w:val="0014588E"/>
    <w:rsid w:val="0014774F"/>
    <w:rsid w:val="001510AE"/>
    <w:rsid w:val="00153CD3"/>
    <w:rsid w:val="0016043B"/>
    <w:rsid w:val="001639C6"/>
    <w:rsid w:val="00164516"/>
    <w:rsid w:val="00165495"/>
    <w:rsid w:val="00165AAA"/>
    <w:rsid w:val="00165C31"/>
    <w:rsid w:val="001705B0"/>
    <w:rsid w:val="00170D4A"/>
    <w:rsid w:val="00171921"/>
    <w:rsid w:val="0017539B"/>
    <w:rsid w:val="00175B58"/>
    <w:rsid w:val="001776CB"/>
    <w:rsid w:val="00181898"/>
    <w:rsid w:val="00181E92"/>
    <w:rsid w:val="00184241"/>
    <w:rsid w:val="001846E2"/>
    <w:rsid w:val="00184909"/>
    <w:rsid w:val="00186347"/>
    <w:rsid w:val="00186905"/>
    <w:rsid w:val="001918FD"/>
    <w:rsid w:val="00191965"/>
    <w:rsid w:val="00191980"/>
    <w:rsid w:val="00193D38"/>
    <w:rsid w:val="001962B0"/>
    <w:rsid w:val="00196C51"/>
    <w:rsid w:val="001A0349"/>
    <w:rsid w:val="001A0457"/>
    <w:rsid w:val="001A0C6A"/>
    <w:rsid w:val="001A3ABB"/>
    <w:rsid w:val="001A3C89"/>
    <w:rsid w:val="001A3D5F"/>
    <w:rsid w:val="001A6337"/>
    <w:rsid w:val="001B08C5"/>
    <w:rsid w:val="001B191D"/>
    <w:rsid w:val="001B52A5"/>
    <w:rsid w:val="001B6131"/>
    <w:rsid w:val="001B6918"/>
    <w:rsid w:val="001B6CB9"/>
    <w:rsid w:val="001B6FAC"/>
    <w:rsid w:val="001C0328"/>
    <w:rsid w:val="001C26BA"/>
    <w:rsid w:val="001C3BCF"/>
    <w:rsid w:val="001C512B"/>
    <w:rsid w:val="001D0C45"/>
    <w:rsid w:val="001D11E0"/>
    <w:rsid w:val="001D28F2"/>
    <w:rsid w:val="001D475A"/>
    <w:rsid w:val="001D4927"/>
    <w:rsid w:val="001D72CE"/>
    <w:rsid w:val="001E1F9B"/>
    <w:rsid w:val="001E29C5"/>
    <w:rsid w:val="001E31FD"/>
    <w:rsid w:val="001E3C22"/>
    <w:rsid w:val="001E50AE"/>
    <w:rsid w:val="001E6662"/>
    <w:rsid w:val="001E7B19"/>
    <w:rsid w:val="001F24A3"/>
    <w:rsid w:val="001F373A"/>
    <w:rsid w:val="001F3DAA"/>
    <w:rsid w:val="001F3E06"/>
    <w:rsid w:val="001F4E99"/>
    <w:rsid w:val="001F5F39"/>
    <w:rsid w:val="002014C5"/>
    <w:rsid w:val="00202E44"/>
    <w:rsid w:val="00203013"/>
    <w:rsid w:val="00203745"/>
    <w:rsid w:val="002101F5"/>
    <w:rsid w:val="00210B23"/>
    <w:rsid w:val="002110E0"/>
    <w:rsid w:val="00211D9C"/>
    <w:rsid w:val="002136E6"/>
    <w:rsid w:val="00213BD2"/>
    <w:rsid w:val="00216300"/>
    <w:rsid w:val="0021755A"/>
    <w:rsid w:val="0022428C"/>
    <w:rsid w:val="00225361"/>
    <w:rsid w:val="00231A82"/>
    <w:rsid w:val="00232371"/>
    <w:rsid w:val="00232584"/>
    <w:rsid w:val="002343CF"/>
    <w:rsid w:val="00236CAE"/>
    <w:rsid w:val="00241591"/>
    <w:rsid w:val="00243AA3"/>
    <w:rsid w:val="002447D2"/>
    <w:rsid w:val="00245256"/>
    <w:rsid w:val="00246376"/>
    <w:rsid w:val="00250266"/>
    <w:rsid w:val="00251A5A"/>
    <w:rsid w:val="00254BAE"/>
    <w:rsid w:val="00256791"/>
    <w:rsid w:val="00256FD7"/>
    <w:rsid w:val="002579D4"/>
    <w:rsid w:val="0026155B"/>
    <w:rsid w:val="002623FA"/>
    <w:rsid w:val="0026542C"/>
    <w:rsid w:val="002666FF"/>
    <w:rsid w:val="002672A0"/>
    <w:rsid w:val="00267E43"/>
    <w:rsid w:val="00270141"/>
    <w:rsid w:val="00271733"/>
    <w:rsid w:val="00272D8D"/>
    <w:rsid w:val="002750D3"/>
    <w:rsid w:val="00276315"/>
    <w:rsid w:val="00277821"/>
    <w:rsid w:val="002808FA"/>
    <w:rsid w:val="002816EF"/>
    <w:rsid w:val="00281BA8"/>
    <w:rsid w:val="00281D84"/>
    <w:rsid w:val="00282275"/>
    <w:rsid w:val="00291190"/>
    <w:rsid w:val="00292783"/>
    <w:rsid w:val="00292966"/>
    <w:rsid w:val="00293888"/>
    <w:rsid w:val="00294773"/>
    <w:rsid w:val="00294F04"/>
    <w:rsid w:val="002951EA"/>
    <w:rsid w:val="0029546D"/>
    <w:rsid w:val="00295A3A"/>
    <w:rsid w:val="002965EB"/>
    <w:rsid w:val="00296D14"/>
    <w:rsid w:val="002972E7"/>
    <w:rsid w:val="002A0D7E"/>
    <w:rsid w:val="002A13E2"/>
    <w:rsid w:val="002A1C52"/>
    <w:rsid w:val="002A2EC0"/>
    <w:rsid w:val="002A32FD"/>
    <w:rsid w:val="002A5536"/>
    <w:rsid w:val="002A5650"/>
    <w:rsid w:val="002B00CA"/>
    <w:rsid w:val="002B1493"/>
    <w:rsid w:val="002B559C"/>
    <w:rsid w:val="002B55B9"/>
    <w:rsid w:val="002B5912"/>
    <w:rsid w:val="002B6306"/>
    <w:rsid w:val="002C02C6"/>
    <w:rsid w:val="002C16F6"/>
    <w:rsid w:val="002C3195"/>
    <w:rsid w:val="002C3A7D"/>
    <w:rsid w:val="002C4E6E"/>
    <w:rsid w:val="002C53F1"/>
    <w:rsid w:val="002C5D5A"/>
    <w:rsid w:val="002C605C"/>
    <w:rsid w:val="002C6418"/>
    <w:rsid w:val="002D0A85"/>
    <w:rsid w:val="002D6838"/>
    <w:rsid w:val="002D7F49"/>
    <w:rsid w:val="002E0E47"/>
    <w:rsid w:val="002E330B"/>
    <w:rsid w:val="002E47CE"/>
    <w:rsid w:val="002E535F"/>
    <w:rsid w:val="002E798B"/>
    <w:rsid w:val="002F2A5F"/>
    <w:rsid w:val="002F55AA"/>
    <w:rsid w:val="003006E3"/>
    <w:rsid w:val="00300FE3"/>
    <w:rsid w:val="0030164C"/>
    <w:rsid w:val="00306A49"/>
    <w:rsid w:val="00310608"/>
    <w:rsid w:val="00310D33"/>
    <w:rsid w:val="0031338C"/>
    <w:rsid w:val="00313F9A"/>
    <w:rsid w:val="003160D7"/>
    <w:rsid w:val="003175C5"/>
    <w:rsid w:val="00320F67"/>
    <w:rsid w:val="00323F22"/>
    <w:rsid w:val="00323F4D"/>
    <w:rsid w:val="00326196"/>
    <w:rsid w:val="0032661F"/>
    <w:rsid w:val="003303BA"/>
    <w:rsid w:val="0033120A"/>
    <w:rsid w:val="0033301C"/>
    <w:rsid w:val="0033306C"/>
    <w:rsid w:val="003338AD"/>
    <w:rsid w:val="00333EBA"/>
    <w:rsid w:val="00334402"/>
    <w:rsid w:val="00335D7D"/>
    <w:rsid w:val="00335F77"/>
    <w:rsid w:val="0034066C"/>
    <w:rsid w:val="003437DF"/>
    <w:rsid w:val="003450EF"/>
    <w:rsid w:val="003476A9"/>
    <w:rsid w:val="00347A84"/>
    <w:rsid w:val="0035189E"/>
    <w:rsid w:val="003552AE"/>
    <w:rsid w:val="003556E3"/>
    <w:rsid w:val="00356524"/>
    <w:rsid w:val="0035777F"/>
    <w:rsid w:val="003605E0"/>
    <w:rsid w:val="00360E6E"/>
    <w:rsid w:val="003659CB"/>
    <w:rsid w:val="003661AA"/>
    <w:rsid w:val="0037124C"/>
    <w:rsid w:val="00377D8B"/>
    <w:rsid w:val="003805CD"/>
    <w:rsid w:val="0038079C"/>
    <w:rsid w:val="003812C1"/>
    <w:rsid w:val="00381DB3"/>
    <w:rsid w:val="00381FC3"/>
    <w:rsid w:val="00382A0F"/>
    <w:rsid w:val="00383D6C"/>
    <w:rsid w:val="00385BDD"/>
    <w:rsid w:val="003915CD"/>
    <w:rsid w:val="003917D1"/>
    <w:rsid w:val="003946DA"/>
    <w:rsid w:val="00394C86"/>
    <w:rsid w:val="00395E53"/>
    <w:rsid w:val="003973FA"/>
    <w:rsid w:val="003A290E"/>
    <w:rsid w:val="003A4690"/>
    <w:rsid w:val="003B0921"/>
    <w:rsid w:val="003B0BBA"/>
    <w:rsid w:val="003B3F18"/>
    <w:rsid w:val="003B4C2D"/>
    <w:rsid w:val="003B5BF9"/>
    <w:rsid w:val="003B6971"/>
    <w:rsid w:val="003B6C63"/>
    <w:rsid w:val="003C068E"/>
    <w:rsid w:val="003C154F"/>
    <w:rsid w:val="003C2A89"/>
    <w:rsid w:val="003C3CF0"/>
    <w:rsid w:val="003C3E4F"/>
    <w:rsid w:val="003C6110"/>
    <w:rsid w:val="003C694B"/>
    <w:rsid w:val="003C6C19"/>
    <w:rsid w:val="003C6F10"/>
    <w:rsid w:val="003C7ABD"/>
    <w:rsid w:val="003D0F4D"/>
    <w:rsid w:val="003D0FE3"/>
    <w:rsid w:val="003D2978"/>
    <w:rsid w:val="003D2B9B"/>
    <w:rsid w:val="003D38BA"/>
    <w:rsid w:val="003D3912"/>
    <w:rsid w:val="003E0D09"/>
    <w:rsid w:val="003E20E4"/>
    <w:rsid w:val="003E6027"/>
    <w:rsid w:val="003E6F1A"/>
    <w:rsid w:val="003F68DA"/>
    <w:rsid w:val="00402D12"/>
    <w:rsid w:val="00403255"/>
    <w:rsid w:val="00406B7C"/>
    <w:rsid w:val="00406C8E"/>
    <w:rsid w:val="00407A29"/>
    <w:rsid w:val="00407BDC"/>
    <w:rsid w:val="00407DAC"/>
    <w:rsid w:val="0041025A"/>
    <w:rsid w:val="0041094E"/>
    <w:rsid w:val="00410C4A"/>
    <w:rsid w:val="0041159E"/>
    <w:rsid w:val="00413675"/>
    <w:rsid w:val="004136FD"/>
    <w:rsid w:val="00415261"/>
    <w:rsid w:val="004220D7"/>
    <w:rsid w:val="00422D10"/>
    <w:rsid w:val="0042554D"/>
    <w:rsid w:val="00425864"/>
    <w:rsid w:val="0042616C"/>
    <w:rsid w:val="0043105D"/>
    <w:rsid w:val="00440ED4"/>
    <w:rsid w:val="00441E6A"/>
    <w:rsid w:val="00442335"/>
    <w:rsid w:val="00444B80"/>
    <w:rsid w:val="00450F5C"/>
    <w:rsid w:val="004516AC"/>
    <w:rsid w:val="00451D7E"/>
    <w:rsid w:val="00451F99"/>
    <w:rsid w:val="004562F3"/>
    <w:rsid w:val="00456942"/>
    <w:rsid w:val="0045780E"/>
    <w:rsid w:val="004627DC"/>
    <w:rsid w:val="00463C24"/>
    <w:rsid w:val="0046700E"/>
    <w:rsid w:val="004701EE"/>
    <w:rsid w:val="00470B92"/>
    <w:rsid w:val="00470DD8"/>
    <w:rsid w:val="00471E76"/>
    <w:rsid w:val="004733B9"/>
    <w:rsid w:val="00473E27"/>
    <w:rsid w:val="0048055E"/>
    <w:rsid w:val="00480B70"/>
    <w:rsid w:val="004832A3"/>
    <w:rsid w:val="00491EEA"/>
    <w:rsid w:val="004926FE"/>
    <w:rsid w:val="004928B9"/>
    <w:rsid w:val="00492BBD"/>
    <w:rsid w:val="004948CD"/>
    <w:rsid w:val="0049653D"/>
    <w:rsid w:val="004965A2"/>
    <w:rsid w:val="00496A82"/>
    <w:rsid w:val="00497D3B"/>
    <w:rsid w:val="004A2A2D"/>
    <w:rsid w:val="004A3D4D"/>
    <w:rsid w:val="004A5ADD"/>
    <w:rsid w:val="004A60E9"/>
    <w:rsid w:val="004B38AA"/>
    <w:rsid w:val="004B47E3"/>
    <w:rsid w:val="004B48C2"/>
    <w:rsid w:val="004B4A33"/>
    <w:rsid w:val="004B7A08"/>
    <w:rsid w:val="004B7AE4"/>
    <w:rsid w:val="004B7DAF"/>
    <w:rsid w:val="004C0B64"/>
    <w:rsid w:val="004C0DC1"/>
    <w:rsid w:val="004C3AD1"/>
    <w:rsid w:val="004C4279"/>
    <w:rsid w:val="004C4D1D"/>
    <w:rsid w:val="004C53E9"/>
    <w:rsid w:val="004C79DD"/>
    <w:rsid w:val="004D23F5"/>
    <w:rsid w:val="004D2445"/>
    <w:rsid w:val="004D256F"/>
    <w:rsid w:val="004D490C"/>
    <w:rsid w:val="004D5E50"/>
    <w:rsid w:val="004D6BF5"/>
    <w:rsid w:val="004D7E4A"/>
    <w:rsid w:val="004E1C8D"/>
    <w:rsid w:val="004E23C9"/>
    <w:rsid w:val="004E2538"/>
    <w:rsid w:val="004E376B"/>
    <w:rsid w:val="004E5C6C"/>
    <w:rsid w:val="004E6398"/>
    <w:rsid w:val="004E6EDF"/>
    <w:rsid w:val="004E7AC2"/>
    <w:rsid w:val="004F2CEF"/>
    <w:rsid w:val="004F35C8"/>
    <w:rsid w:val="004F4757"/>
    <w:rsid w:val="004F5E98"/>
    <w:rsid w:val="004F6D62"/>
    <w:rsid w:val="004F7FC7"/>
    <w:rsid w:val="00500797"/>
    <w:rsid w:val="00501BF1"/>
    <w:rsid w:val="005027E2"/>
    <w:rsid w:val="00504C90"/>
    <w:rsid w:val="00505DCF"/>
    <w:rsid w:val="00506844"/>
    <w:rsid w:val="00510791"/>
    <w:rsid w:val="0051170C"/>
    <w:rsid w:val="005147A4"/>
    <w:rsid w:val="00514E33"/>
    <w:rsid w:val="00520B71"/>
    <w:rsid w:val="00523642"/>
    <w:rsid w:val="005237D6"/>
    <w:rsid w:val="005246BF"/>
    <w:rsid w:val="00525177"/>
    <w:rsid w:val="00526D4E"/>
    <w:rsid w:val="0053015A"/>
    <w:rsid w:val="00530AD1"/>
    <w:rsid w:val="00530D6D"/>
    <w:rsid w:val="00531B2C"/>
    <w:rsid w:val="005322F1"/>
    <w:rsid w:val="005357FF"/>
    <w:rsid w:val="00537248"/>
    <w:rsid w:val="005414B5"/>
    <w:rsid w:val="00543F08"/>
    <w:rsid w:val="0054406A"/>
    <w:rsid w:val="00544554"/>
    <w:rsid w:val="00545357"/>
    <w:rsid w:val="00552CCC"/>
    <w:rsid w:val="00553F5D"/>
    <w:rsid w:val="00554F9A"/>
    <w:rsid w:val="005606D0"/>
    <w:rsid w:val="00561409"/>
    <w:rsid w:val="0056145C"/>
    <w:rsid w:val="00565FE1"/>
    <w:rsid w:val="00566BFA"/>
    <w:rsid w:val="00566D95"/>
    <w:rsid w:val="00567C03"/>
    <w:rsid w:val="0057107C"/>
    <w:rsid w:val="00574CCF"/>
    <w:rsid w:val="00574E00"/>
    <w:rsid w:val="0057542E"/>
    <w:rsid w:val="00577272"/>
    <w:rsid w:val="0058026F"/>
    <w:rsid w:val="00581B48"/>
    <w:rsid w:val="00585250"/>
    <w:rsid w:val="0058526D"/>
    <w:rsid w:val="0058603F"/>
    <w:rsid w:val="005904CC"/>
    <w:rsid w:val="00590812"/>
    <w:rsid w:val="005913BC"/>
    <w:rsid w:val="00591ADC"/>
    <w:rsid w:val="00594299"/>
    <w:rsid w:val="005A0036"/>
    <w:rsid w:val="005A18C5"/>
    <w:rsid w:val="005A206E"/>
    <w:rsid w:val="005A2A2C"/>
    <w:rsid w:val="005A3426"/>
    <w:rsid w:val="005A3850"/>
    <w:rsid w:val="005A419A"/>
    <w:rsid w:val="005A4EE9"/>
    <w:rsid w:val="005A771E"/>
    <w:rsid w:val="005B001F"/>
    <w:rsid w:val="005B0C87"/>
    <w:rsid w:val="005B15BC"/>
    <w:rsid w:val="005B2A95"/>
    <w:rsid w:val="005B3154"/>
    <w:rsid w:val="005B31F9"/>
    <w:rsid w:val="005B62C2"/>
    <w:rsid w:val="005B69AC"/>
    <w:rsid w:val="005B7703"/>
    <w:rsid w:val="005B7C08"/>
    <w:rsid w:val="005C041A"/>
    <w:rsid w:val="005C0672"/>
    <w:rsid w:val="005C0735"/>
    <w:rsid w:val="005C109A"/>
    <w:rsid w:val="005D22B5"/>
    <w:rsid w:val="005D7CA4"/>
    <w:rsid w:val="005E07A3"/>
    <w:rsid w:val="005E16CA"/>
    <w:rsid w:val="005E1AF1"/>
    <w:rsid w:val="005E2284"/>
    <w:rsid w:val="005E2605"/>
    <w:rsid w:val="005E48E7"/>
    <w:rsid w:val="005E60AC"/>
    <w:rsid w:val="005F019D"/>
    <w:rsid w:val="005F0C79"/>
    <w:rsid w:val="005F100A"/>
    <w:rsid w:val="005F12A9"/>
    <w:rsid w:val="005F1ACE"/>
    <w:rsid w:val="005F3BC0"/>
    <w:rsid w:val="005F478C"/>
    <w:rsid w:val="005F73C0"/>
    <w:rsid w:val="00602909"/>
    <w:rsid w:val="00602EB1"/>
    <w:rsid w:val="0060514E"/>
    <w:rsid w:val="006056E4"/>
    <w:rsid w:val="00606CB1"/>
    <w:rsid w:val="00607AA4"/>
    <w:rsid w:val="006179F1"/>
    <w:rsid w:val="006206B1"/>
    <w:rsid w:val="00620845"/>
    <w:rsid w:val="00620BC2"/>
    <w:rsid w:val="00624C56"/>
    <w:rsid w:val="00630F59"/>
    <w:rsid w:val="00631BC2"/>
    <w:rsid w:val="006321D7"/>
    <w:rsid w:val="00633360"/>
    <w:rsid w:val="00634907"/>
    <w:rsid w:val="0063629B"/>
    <w:rsid w:val="00640E76"/>
    <w:rsid w:val="00640F7E"/>
    <w:rsid w:val="00642959"/>
    <w:rsid w:val="006442FE"/>
    <w:rsid w:val="006450B5"/>
    <w:rsid w:val="00646067"/>
    <w:rsid w:val="0064728F"/>
    <w:rsid w:val="00650B3B"/>
    <w:rsid w:val="00655305"/>
    <w:rsid w:val="00656D84"/>
    <w:rsid w:val="00657ED6"/>
    <w:rsid w:val="00662C72"/>
    <w:rsid w:val="006634EF"/>
    <w:rsid w:val="00664049"/>
    <w:rsid w:val="0066429C"/>
    <w:rsid w:val="00664946"/>
    <w:rsid w:val="006662AC"/>
    <w:rsid w:val="00666C3C"/>
    <w:rsid w:val="00667130"/>
    <w:rsid w:val="0066752E"/>
    <w:rsid w:val="0067298D"/>
    <w:rsid w:val="00673475"/>
    <w:rsid w:val="00674F6F"/>
    <w:rsid w:val="00675488"/>
    <w:rsid w:val="006754BB"/>
    <w:rsid w:val="00676A41"/>
    <w:rsid w:val="006770A5"/>
    <w:rsid w:val="00682DB6"/>
    <w:rsid w:val="00682E81"/>
    <w:rsid w:val="00685470"/>
    <w:rsid w:val="006902D5"/>
    <w:rsid w:val="0069126A"/>
    <w:rsid w:val="006927F4"/>
    <w:rsid w:val="006928B0"/>
    <w:rsid w:val="006A0A43"/>
    <w:rsid w:val="006A2DD1"/>
    <w:rsid w:val="006A3CAC"/>
    <w:rsid w:val="006A3D7C"/>
    <w:rsid w:val="006A46C7"/>
    <w:rsid w:val="006B0E40"/>
    <w:rsid w:val="006B175B"/>
    <w:rsid w:val="006B293D"/>
    <w:rsid w:val="006B32AB"/>
    <w:rsid w:val="006B4B5E"/>
    <w:rsid w:val="006C2A37"/>
    <w:rsid w:val="006C3487"/>
    <w:rsid w:val="006D3391"/>
    <w:rsid w:val="006D4DBE"/>
    <w:rsid w:val="006D6948"/>
    <w:rsid w:val="006D6D19"/>
    <w:rsid w:val="006E1F0D"/>
    <w:rsid w:val="006E3034"/>
    <w:rsid w:val="006E50F4"/>
    <w:rsid w:val="006E5E7E"/>
    <w:rsid w:val="006E5F7C"/>
    <w:rsid w:val="006E6922"/>
    <w:rsid w:val="006E74C7"/>
    <w:rsid w:val="006F0EB8"/>
    <w:rsid w:val="006F15F9"/>
    <w:rsid w:val="006F1D59"/>
    <w:rsid w:val="006F360F"/>
    <w:rsid w:val="006F58EB"/>
    <w:rsid w:val="006F6AE4"/>
    <w:rsid w:val="006F7325"/>
    <w:rsid w:val="00701F69"/>
    <w:rsid w:val="00703138"/>
    <w:rsid w:val="00704C1A"/>
    <w:rsid w:val="0070718F"/>
    <w:rsid w:val="00710072"/>
    <w:rsid w:val="00715C8A"/>
    <w:rsid w:val="00715CC0"/>
    <w:rsid w:val="007168C8"/>
    <w:rsid w:val="00716D24"/>
    <w:rsid w:val="007171EC"/>
    <w:rsid w:val="00717C67"/>
    <w:rsid w:val="00722A5A"/>
    <w:rsid w:val="00725ED4"/>
    <w:rsid w:val="00725FFA"/>
    <w:rsid w:val="007273DA"/>
    <w:rsid w:val="00727A2D"/>
    <w:rsid w:val="00727F1F"/>
    <w:rsid w:val="00733879"/>
    <w:rsid w:val="00734C20"/>
    <w:rsid w:val="0073503F"/>
    <w:rsid w:val="00735CC3"/>
    <w:rsid w:val="00736392"/>
    <w:rsid w:val="00737DF2"/>
    <w:rsid w:val="007431D2"/>
    <w:rsid w:val="007454BF"/>
    <w:rsid w:val="00746E32"/>
    <w:rsid w:val="007477E9"/>
    <w:rsid w:val="00751E40"/>
    <w:rsid w:val="00752DEF"/>
    <w:rsid w:val="007534F9"/>
    <w:rsid w:val="00753DB4"/>
    <w:rsid w:val="00753DEA"/>
    <w:rsid w:val="007579B5"/>
    <w:rsid w:val="00757B42"/>
    <w:rsid w:val="007612C8"/>
    <w:rsid w:val="0076145D"/>
    <w:rsid w:val="00762AEA"/>
    <w:rsid w:val="00764597"/>
    <w:rsid w:val="00765663"/>
    <w:rsid w:val="00766326"/>
    <w:rsid w:val="00767CEE"/>
    <w:rsid w:val="007715F8"/>
    <w:rsid w:val="007716D5"/>
    <w:rsid w:val="00771D42"/>
    <w:rsid w:val="00772C2A"/>
    <w:rsid w:val="00775B08"/>
    <w:rsid w:val="00775E5E"/>
    <w:rsid w:val="00777043"/>
    <w:rsid w:val="0078196A"/>
    <w:rsid w:val="00782462"/>
    <w:rsid w:val="00782659"/>
    <w:rsid w:val="00783DB1"/>
    <w:rsid w:val="0078590E"/>
    <w:rsid w:val="00786F46"/>
    <w:rsid w:val="00787494"/>
    <w:rsid w:val="00787F8B"/>
    <w:rsid w:val="007902B5"/>
    <w:rsid w:val="00791090"/>
    <w:rsid w:val="0079215A"/>
    <w:rsid w:val="00795FFC"/>
    <w:rsid w:val="007975CB"/>
    <w:rsid w:val="007A13AD"/>
    <w:rsid w:val="007A2406"/>
    <w:rsid w:val="007A2ACC"/>
    <w:rsid w:val="007A5C7F"/>
    <w:rsid w:val="007B02A4"/>
    <w:rsid w:val="007B22CE"/>
    <w:rsid w:val="007B3141"/>
    <w:rsid w:val="007B3407"/>
    <w:rsid w:val="007B4CF3"/>
    <w:rsid w:val="007B7650"/>
    <w:rsid w:val="007C04DF"/>
    <w:rsid w:val="007C1689"/>
    <w:rsid w:val="007C2549"/>
    <w:rsid w:val="007C548A"/>
    <w:rsid w:val="007C658D"/>
    <w:rsid w:val="007C6708"/>
    <w:rsid w:val="007C7755"/>
    <w:rsid w:val="007C77BC"/>
    <w:rsid w:val="007D0379"/>
    <w:rsid w:val="007D0AC1"/>
    <w:rsid w:val="007D36BA"/>
    <w:rsid w:val="007D3A3E"/>
    <w:rsid w:val="007D6E07"/>
    <w:rsid w:val="007E15DD"/>
    <w:rsid w:val="007E4F3F"/>
    <w:rsid w:val="007E6D0D"/>
    <w:rsid w:val="007E7E01"/>
    <w:rsid w:val="007F22C0"/>
    <w:rsid w:val="007F29A6"/>
    <w:rsid w:val="007F2B34"/>
    <w:rsid w:val="007F2FF8"/>
    <w:rsid w:val="007F3268"/>
    <w:rsid w:val="007F3E37"/>
    <w:rsid w:val="007F42C9"/>
    <w:rsid w:val="007F5D14"/>
    <w:rsid w:val="0080246D"/>
    <w:rsid w:val="00813E43"/>
    <w:rsid w:val="00814CD1"/>
    <w:rsid w:val="008178DC"/>
    <w:rsid w:val="00817F3B"/>
    <w:rsid w:val="00822013"/>
    <w:rsid w:val="00822AA6"/>
    <w:rsid w:val="0082389C"/>
    <w:rsid w:val="00823EF7"/>
    <w:rsid w:val="00830165"/>
    <w:rsid w:val="00833055"/>
    <w:rsid w:val="00836DB3"/>
    <w:rsid w:val="00837D08"/>
    <w:rsid w:val="0084308D"/>
    <w:rsid w:val="0084467C"/>
    <w:rsid w:val="00844C64"/>
    <w:rsid w:val="00844E96"/>
    <w:rsid w:val="00846CCA"/>
    <w:rsid w:val="008515E5"/>
    <w:rsid w:val="00851AB1"/>
    <w:rsid w:val="00851C33"/>
    <w:rsid w:val="0085570C"/>
    <w:rsid w:val="0085695E"/>
    <w:rsid w:val="00856ECA"/>
    <w:rsid w:val="00861A15"/>
    <w:rsid w:val="00865337"/>
    <w:rsid w:val="00865EC2"/>
    <w:rsid w:val="008662E4"/>
    <w:rsid w:val="008708B0"/>
    <w:rsid w:val="00872BDE"/>
    <w:rsid w:val="00872F98"/>
    <w:rsid w:val="008730AB"/>
    <w:rsid w:val="00873EF9"/>
    <w:rsid w:val="00874114"/>
    <w:rsid w:val="00874541"/>
    <w:rsid w:val="00875619"/>
    <w:rsid w:val="008757D8"/>
    <w:rsid w:val="0087667B"/>
    <w:rsid w:val="0088006F"/>
    <w:rsid w:val="008800B2"/>
    <w:rsid w:val="008802A4"/>
    <w:rsid w:val="00880BBE"/>
    <w:rsid w:val="00881078"/>
    <w:rsid w:val="008818D0"/>
    <w:rsid w:val="00882CA6"/>
    <w:rsid w:val="00882F7B"/>
    <w:rsid w:val="00884AE7"/>
    <w:rsid w:val="00884C67"/>
    <w:rsid w:val="00884E2A"/>
    <w:rsid w:val="00886D39"/>
    <w:rsid w:val="00886F78"/>
    <w:rsid w:val="00887C96"/>
    <w:rsid w:val="00891279"/>
    <w:rsid w:val="008966F4"/>
    <w:rsid w:val="0089774B"/>
    <w:rsid w:val="008A2125"/>
    <w:rsid w:val="008A323F"/>
    <w:rsid w:val="008A40E4"/>
    <w:rsid w:val="008A48E6"/>
    <w:rsid w:val="008A5F41"/>
    <w:rsid w:val="008B0E01"/>
    <w:rsid w:val="008B1B95"/>
    <w:rsid w:val="008B4C0B"/>
    <w:rsid w:val="008C2929"/>
    <w:rsid w:val="008C5189"/>
    <w:rsid w:val="008C6E2E"/>
    <w:rsid w:val="008C7FE4"/>
    <w:rsid w:val="008D26A4"/>
    <w:rsid w:val="008D2D27"/>
    <w:rsid w:val="008D5BFF"/>
    <w:rsid w:val="008E0581"/>
    <w:rsid w:val="008E1151"/>
    <w:rsid w:val="008E1AF6"/>
    <w:rsid w:val="008E3C02"/>
    <w:rsid w:val="008E3DD4"/>
    <w:rsid w:val="008E6FB0"/>
    <w:rsid w:val="008E7B6A"/>
    <w:rsid w:val="008F05B9"/>
    <w:rsid w:val="008F05DF"/>
    <w:rsid w:val="008F11BA"/>
    <w:rsid w:val="008F323C"/>
    <w:rsid w:val="008F589D"/>
    <w:rsid w:val="00902BBD"/>
    <w:rsid w:val="00904865"/>
    <w:rsid w:val="009079A9"/>
    <w:rsid w:val="00910DF6"/>
    <w:rsid w:val="00910EC4"/>
    <w:rsid w:val="00911BE1"/>
    <w:rsid w:val="00912A01"/>
    <w:rsid w:val="00916060"/>
    <w:rsid w:val="00916991"/>
    <w:rsid w:val="00916A07"/>
    <w:rsid w:val="00922D88"/>
    <w:rsid w:val="009256EA"/>
    <w:rsid w:val="00925F03"/>
    <w:rsid w:val="00930252"/>
    <w:rsid w:val="00930482"/>
    <w:rsid w:val="00931286"/>
    <w:rsid w:val="009328AC"/>
    <w:rsid w:val="00933533"/>
    <w:rsid w:val="00933AB8"/>
    <w:rsid w:val="009341E8"/>
    <w:rsid w:val="009352CF"/>
    <w:rsid w:val="00935461"/>
    <w:rsid w:val="00937288"/>
    <w:rsid w:val="009402F7"/>
    <w:rsid w:val="00943C06"/>
    <w:rsid w:val="00943CA8"/>
    <w:rsid w:val="009456D8"/>
    <w:rsid w:val="00946542"/>
    <w:rsid w:val="00947403"/>
    <w:rsid w:val="00954BCC"/>
    <w:rsid w:val="0095529B"/>
    <w:rsid w:val="00957E45"/>
    <w:rsid w:val="00957F5D"/>
    <w:rsid w:val="009654DB"/>
    <w:rsid w:val="009676E2"/>
    <w:rsid w:val="009701C7"/>
    <w:rsid w:val="0097050B"/>
    <w:rsid w:val="00971BA9"/>
    <w:rsid w:val="00977711"/>
    <w:rsid w:val="009807AA"/>
    <w:rsid w:val="009809B2"/>
    <w:rsid w:val="00982AEB"/>
    <w:rsid w:val="009834B6"/>
    <w:rsid w:val="009841FF"/>
    <w:rsid w:val="009849E2"/>
    <w:rsid w:val="0098513B"/>
    <w:rsid w:val="00990208"/>
    <w:rsid w:val="00992730"/>
    <w:rsid w:val="00994067"/>
    <w:rsid w:val="00994266"/>
    <w:rsid w:val="0099595E"/>
    <w:rsid w:val="00995DDC"/>
    <w:rsid w:val="009962C2"/>
    <w:rsid w:val="00997586"/>
    <w:rsid w:val="009978BA"/>
    <w:rsid w:val="009A0360"/>
    <w:rsid w:val="009A379C"/>
    <w:rsid w:val="009A55C8"/>
    <w:rsid w:val="009A5B54"/>
    <w:rsid w:val="009A5FBA"/>
    <w:rsid w:val="009A624D"/>
    <w:rsid w:val="009B03E9"/>
    <w:rsid w:val="009B1C87"/>
    <w:rsid w:val="009B2471"/>
    <w:rsid w:val="009B28E9"/>
    <w:rsid w:val="009B6A64"/>
    <w:rsid w:val="009C0B52"/>
    <w:rsid w:val="009C1114"/>
    <w:rsid w:val="009C12FD"/>
    <w:rsid w:val="009C673E"/>
    <w:rsid w:val="009C6A2F"/>
    <w:rsid w:val="009C7552"/>
    <w:rsid w:val="009D067F"/>
    <w:rsid w:val="009D070B"/>
    <w:rsid w:val="009D0F18"/>
    <w:rsid w:val="009D1EA6"/>
    <w:rsid w:val="009D226D"/>
    <w:rsid w:val="009D3174"/>
    <w:rsid w:val="009D3716"/>
    <w:rsid w:val="009D43B3"/>
    <w:rsid w:val="009D6025"/>
    <w:rsid w:val="009D7003"/>
    <w:rsid w:val="009D74E7"/>
    <w:rsid w:val="009E0B00"/>
    <w:rsid w:val="009E0E1B"/>
    <w:rsid w:val="009E0F10"/>
    <w:rsid w:val="009E40E4"/>
    <w:rsid w:val="009E495E"/>
    <w:rsid w:val="009E7981"/>
    <w:rsid w:val="009F377A"/>
    <w:rsid w:val="009F71CE"/>
    <w:rsid w:val="009F78FF"/>
    <w:rsid w:val="00A0465B"/>
    <w:rsid w:val="00A057D5"/>
    <w:rsid w:val="00A12A72"/>
    <w:rsid w:val="00A12EBB"/>
    <w:rsid w:val="00A14418"/>
    <w:rsid w:val="00A17F36"/>
    <w:rsid w:val="00A20A31"/>
    <w:rsid w:val="00A20DF2"/>
    <w:rsid w:val="00A22621"/>
    <w:rsid w:val="00A23D76"/>
    <w:rsid w:val="00A2489C"/>
    <w:rsid w:val="00A24AB6"/>
    <w:rsid w:val="00A27879"/>
    <w:rsid w:val="00A27FD7"/>
    <w:rsid w:val="00A320F0"/>
    <w:rsid w:val="00A35794"/>
    <w:rsid w:val="00A37706"/>
    <w:rsid w:val="00A403CA"/>
    <w:rsid w:val="00A416BF"/>
    <w:rsid w:val="00A418E5"/>
    <w:rsid w:val="00A5052D"/>
    <w:rsid w:val="00A50769"/>
    <w:rsid w:val="00A5417B"/>
    <w:rsid w:val="00A5430A"/>
    <w:rsid w:val="00A54FA0"/>
    <w:rsid w:val="00A55EB6"/>
    <w:rsid w:val="00A57F89"/>
    <w:rsid w:val="00A6016D"/>
    <w:rsid w:val="00A60C7C"/>
    <w:rsid w:val="00A630F0"/>
    <w:rsid w:val="00A6542F"/>
    <w:rsid w:val="00A65B2B"/>
    <w:rsid w:val="00A700E9"/>
    <w:rsid w:val="00A72D8C"/>
    <w:rsid w:val="00A74E24"/>
    <w:rsid w:val="00A768E9"/>
    <w:rsid w:val="00A8141E"/>
    <w:rsid w:val="00A81C44"/>
    <w:rsid w:val="00A82FF6"/>
    <w:rsid w:val="00A84167"/>
    <w:rsid w:val="00A84667"/>
    <w:rsid w:val="00A84D4D"/>
    <w:rsid w:val="00A9496D"/>
    <w:rsid w:val="00A94A14"/>
    <w:rsid w:val="00A952DB"/>
    <w:rsid w:val="00A9564F"/>
    <w:rsid w:val="00A9665D"/>
    <w:rsid w:val="00A96B21"/>
    <w:rsid w:val="00A97EF8"/>
    <w:rsid w:val="00AA0F72"/>
    <w:rsid w:val="00AA12C8"/>
    <w:rsid w:val="00AA3E80"/>
    <w:rsid w:val="00AA504E"/>
    <w:rsid w:val="00AA5B72"/>
    <w:rsid w:val="00AB19D2"/>
    <w:rsid w:val="00AB19E1"/>
    <w:rsid w:val="00AB1C3C"/>
    <w:rsid w:val="00AB3B9E"/>
    <w:rsid w:val="00AB3BA9"/>
    <w:rsid w:val="00AB4F6A"/>
    <w:rsid w:val="00AB7E77"/>
    <w:rsid w:val="00AC144C"/>
    <w:rsid w:val="00AC1709"/>
    <w:rsid w:val="00AC4034"/>
    <w:rsid w:val="00AC5211"/>
    <w:rsid w:val="00AC522D"/>
    <w:rsid w:val="00AC641A"/>
    <w:rsid w:val="00AC689F"/>
    <w:rsid w:val="00AC7456"/>
    <w:rsid w:val="00AC7FCB"/>
    <w:rsid w:val="00AD11D6"/>
    <w:rsid w:val="00AD504B"/>
    <w:rsid w:val="00AD75E2"/>
    <w:rsid w:val="00AD7EFD"/>
    <w:rsid w:val="00AE09B3"/>
    <w:rsid w:val="00AE1A95"/>
    <w:rsid w:val="00AE2D8C"/>
    <w:rsid w:val="00AE3A74"/>
    <w:rsid w:val="00AE55F6"/>
    <w:rsid w:val="00AE7C2E"/>
    <w:rsid w:val="00AF2942"/>
    <w:rsid w:val="00B01AF7"/>
    <w:rsid w:val="00B027F5"/>
    <w:rsid w:val="00B03670"/>
    <w:rsid w:val="00B05F0F"/>
    <w:rsid w:val="00B0627C"/>
    <w:rsid w:val="00B06F48"/>
    <w:rsid w:val="00B10902"/>
    <w:rsid w:val="00B13AEA"/>
    <w:rsid w:val="00B1448E"/>
    <w:rsid w:val="00B20C82"/>
    <w:rsid w:val="00B21825"/>
    <w:rsid w:val="00B3013A"/>
    <w:rsid w:val="00B3042B"/>
    <w:rsid w:val="00B30C27"/>
    <w:rsid w:val="00B3118B"/>
    <w:rsid w:val="00B31A72"/>
    <w:rsid w:val="00B321C7"/>
    <w:rsid w:val="00B32BDD"/>
    <w:rsid w:val="00B35474"/>
    <w:rsid w:val="00B36EA9"/>
    <w:rsid w:val="00B40335"/>
    <w:rsid w:val="00B41509"/>
    <w:rsid w:val="00B41F3E"/>
    <w:rsid w:val="00B43B0B"/>
    <w:rsid w:val="00B44A36"/>
    <w:rsid w:val="00B509FD"/>
    <w:rsid w:val="00B50EE0"/>
    <w:rsid w:val="00B540DE"/>
    <w:rsid w:val="00B54A6C"/>
    <w:rsid w:val="00B5563A"/>
    <w:rsid w:val="00B61399"/>
    <w:rsid w:val="00B61D45"/>
    <w:rsid w:val="00B62A78"/>
    <w:rsid w:val="00B6380A"/>
    <w:rsid w:val="00B638EA"/>
    <w:rsid w:val="00B64C65"/>
    <w:rsid w:val="00B72308"/>
    <w:rsid w:val="00B752AF"/>
    <w:rsid w:val="00B75C37"/>
    <w:rsid w:val="00B75EC3"/>
    <w:rsid w:val="00B81E07"/>
    <w:rsid w:val="00B82A05"/>
    <w:rsid w:val="00B831B2"/>
    <w:rsid w:val="00B837CD"/>
    <w:rsid w:val="00B91631"/>
    <w:rsid w:val="00B91B0E"/>
    <w:rsid w:val="00B91EF8"/>
    <w:rsid w:val="00B92148"/>
    <w:rsid w:val="00B92C05"/>
    <w:rsid w:val="00B94485"/>
    <w:rsid w:val="00B94C22"/>
    <w:rsid w:val="00B96C1C"/>
    <w:rsid w:val="00B970BD"/>
    <w:rsid w:val="00BA1AE6"/>
    <w:rsid w:val="00BA224F"/>
    <w:rsid w:val="00BA29F9"/>
    <w:rsid w:val="00BA68AB"/>
    <w:rsid w:val="00BB13FE"/>
    <w:rsid w:val="00BB30F6"/>
    <w:rsid w:val="00BB503C"/>
    <w:rsid w:val="00BB534E"/>
    <w:rsid w:val="00BC02B9"/>
    <w:rsid w:val="00BC030F"/>
    <w:rsid w:val="00BC47AB"/>
    <w:rsid w:val="00BC4E53"/>
    <w:rsid w:val="00BC5B75"/>
    <w:rsid w:val="00BC610D"/>
    <w:rsid w:val="00BC7F3F"/>
    <w:rsid w:val="00BD0BCA"/>
    <w:rsid w:val="00BD159A"/>
    <w:rsid w:val="00BD24BC"/>
    <w:rsid w:val="00BD3959"/>
    <w:rsid w:val="00BD507D"/>
    <w:rsid w:val="00BD739A"/>
    <w:rsid w:val="00BD757C"/>
    <w:rsid w:val="00BE0994"/>
    <w:rsid w:val="00BE357E"/>
    <w:rsid w:val="00BE3609"/>
    <w:rsid w:val="00BE7FDB"/>
    <w:rsid w:val="00BF2D59"/>
    <w:rsid w:val="00BF3F9B"/>
    <w:rsid w:val="00BF52D9"/>
    <w:rsid w:val="00BF7D5A"/>
    <w:rsid w:val="00C00F5E"/>
    <w:rsid w:val="00C012F7"/>
    <w:rsid w:val="00C03B2C"/>
    <w:rsid w:val="00C05774"/>
    <w:rsid w:val="00C06E0A"/>
    <w:rsid w:val="00C10C24"/>
    <w:rsid w:val="00C11DDA"/>
    <w:rsid w:val="00C129C1"/>
    <w:rsid w:val="00C156B7"/>
    <w:rsid w:val="00C16F4F"/>
    <w:rsid w:val="00C21F8C"/>
    <w:rsid w:val="00C2257D"/>
    <w:rsid w:val="00C2354A"/>
    <w:rsid w:val="00C24AB1"/>
    <w:rsid w:val="00C25857"/>
    <w:rsid w:val="00C25E56"/>
    <w:rsid w:val="00C27FB5"/>
    <w:rsid w:val="00C30D6F"/>
    <w:rsid w:val="00C33431"/>
    <w:rsid w:val="00C33A97"/>
    <w:rsid w:val="00C346EF"/>
    <w:rsid w:val="00C36706"/>
    <w:rsid w:val="00C404C0"/>
    <w:rsid w:val="00C45A09"/>
    <w:rsid w:val="00C46B29"/>
    <w:rsid w:val="00C47162"/>
    <w:rsid w:val="00C47F29"/>
    <w:rsid w:val="00C518B1"/>
    <w:rsid w:val="00C51D87"/>
    <w:rsid w:val="00C53798"/>
    <w:rsid w:val="00C54E3D"/>
    <w:rsid w:val="00C554D3"/>
    <w:rsid w:val="00C5677E"/>
    <w:rsid w:val="00C63710"/>
    <w:rsid w:val="00C6453D"/>
    <w:rsid w:val="00C652E9"/>
    <w:rsid w:val="00C66662"/>
    <w:rsid w:val="00C66CF9"/>
    <w:rsid w:val="00C70B65"/>
    <w:rsid w:val="00C72AF5"/>
    <w:rsid w:val="00C73289"/>
    <w:rsid w:val="00C75B5A"/>
    <w:rsid w:val="00C81CC7"/>
    <w:rsid w:val="00C840F1"/>
    <w:rsid w:val="00C84E4B"/>
    <w:rsid w:val="00C90E88"/>
    <w:rsid w:val="00C915DE"/>
    <w:rsid w:val="00C94D19"/>
    <w:rsid w:val="00C94FBC"/>
    <w:rsid w:val="00C9599A"/>
    <w:rsid w:val="00C97F1D"/>
    <w:rsid w:val="00CA03C1"/>
    <w:rsid w:val="00CA0513"/>
    <w:rsid w:val="00CA11A5"/>
    <w:rsid w:val="00CA204C"/>
    <w:rsid w:val="00CA31C4"/>
    <w:rsid w:val="00CA55A7"/>
    <w:rsid w:val="00CA6014"/>
    <w:rsid w:val="00CB1563"/>
    <w:rsid w:val="00CB3468"/>
    <w:rsid w:val="00CB3E2B"/>
    <w:rsid w:val="00CB65C7"/>
    <w:rsid w:val="00CC0010"/>
    <w:rsid w:val="00CC1424"/>
    <w:rsid w:val="00CC2C93"/>
    <w:rsid w:val="00CC2D2C"/>
    <w:rsid w:val="00CC3241"/>
    <w:rsid w:val="00CC434B"/>
    <w:rsid w:val="00CC445F"/>
    <w:rsid w:val="00CC5E41"/>
    <w:rsid w:val="00CC6CAB"/>
    <w:rsid w:val="00CC788E"/>
    <w:rsid w:val="00CD036C"/>
    <w:rsid w:val="00CD0C86"/>
    <w:rsid w:val="00CD159D"/>
    <w:rsid w:val="00CD2099"/>
    <w:rsid w:val="00CD21DB"/>
    <w:rsid w:val="00CD2853"/>
    <w:rsid w:val="00CD56B9"/>
    <w:rsid w:val="00CD6025"/>
    <w:rsid w:val="00CD6A60"/>
    <w:rsid w:val="00CD6DC5"/>
    <w:rsid w:val="00CD6FB9"/>
    <w:rsid w:val="00CE00CF"/>
    <w:rsid w:val="00CE1503"/>
    <w:rsid w:val="00CE18D7"/>
    <w:rsid w:val="00CE23DE"/>
    <w:rsid w:val="00CE397D"/>
    <w:rsid w:val="00CE5BE1"/>
    <w:rsid w:val="00CE6294"/>
    <w:rsid w:val="00CE675F"/>
    <w:rsid w:val="00CE6E3D"/>
    <w:rsid w:val="00CF62D3"/>
    <w:rsid w:val="00CF66FE"/>
    <w:rsid w:val="00CF6B48"/>
    <w:rsid w:val="00CF70AB"/>
    <w:rsid w:val="00CF7C8B"/>
    <w:rsid w:val="00D029AD"/>
    <w:rsid w:val="00D03025"/>
    <w:rsid w:val="00D04473"/>
    <w:rsid w:val="00D0797E"/>
    <w:rsid w:val="00D11989"/>
    <w:rsid w:val="00D15BBF"/>
    <w:rsid w:val="00D15FAC"/>
    <w:rsid w:val="00D2194D"/>
    <w:rsid w:val="00D222DE"/>
    <w:rsid w:val="00D2337C"/>
    <w:rsid w:val="00D23CC4"/>
    <w:rsid w:val="00D267DC"/>
    <w:rsid w:val="00D3059B"/>
    <w:rsid w:val="00D3066F"/>
    <w:rsid w:val="00D31372"/>
    <w:rsid w:val="00D31BA1"/>
    <w:rsid w:val="00D36FE8"/>
    <w:rsid w:val="00D41696"/>
    <w:rsid w:val="00D42AA8"/>
    <w:rsid w:val="00D44CE8"/>
    <w:rsid w:val="00D475C5"/>
    <w:rsid w:val="00D50AD5"/>
    <w:rsid w:val="00D55413"/>
    <w:rsid w:val="00D558C3"/>
    <w:rsid w:val="00D55BA9"/>
    <w:rsid w:val="00D56326"/>
    <w:rsid w:val="00D57861"/>
    <w:rsid w:val="00D60046"/>
    <w:rsid w:val="00D60DD1"/>
    <w:rsid w:val="00D61054"/>
    <w:rsid w:val="00D653A0"/>
    <w:rsid w:val="00D658D0"/>
    <w:rsid w:val="00D66DA8"/>
    <w:rsid w:val="00D67B59"/>
    <w:rsid w:val="00D715CD"/>
    <w:rsid w:val="00D71FFB"/>
    <w:rsid w:val="00D75229"/>
    <w:rsid w:val="00D752C9"/>
    <w:rsid w:val="00D76110"/>
    <w:rsid w:val="00D7664D"/>
    <w:rsid w:val="00D7673A"/>
    <w:rsid w:val="00D80754"/>
    <w:rsid w:val="00D809EA"/>
    <w:rsid w:val="00D83A13"/>
    <w:rsid w:val="00D85059"/>
    <w:rsid w:val="00D86EA0"/>
    <w:rsid w:val="00D87372"/>
    <w:rsid w:val="00D90016"/>
    <w:rsid w:val="00D90460"/>
    <w:rsid w:val="00D92C6A"/>
    <w:rsid w:val="00D92D7C"/>
    <w:rsid w:val="00D9345D"/>
    <w:rsid w:val="00D934C8"/>
    <w:rsid w:val="00D93EDE"/>
    <w:rsid w:val="00D94378"/>
    <w:rsid w:val="00D950BE"/>
    <w:rsid w:val="00D97950"/>
    <w:rsid w:val="00D97987"/>
    <w:rsid w:val="00DA01FE"/>
    <w:rsid w:val="00DA2B97"/>
    <w:rsid w:val="00DA3BEF"/>
    <w:rsid w:val="00DB1803"/>
    <w:rsid w:val="00DB7FB7"/>
    <w:rsid w:val="00DC00B9"/>
    <w:rsid w:val="00DC2973"/>
    <w:rsid w:val="00DC47BD"/>
    <w:rsid w:val="00DC7F87"/>
    <w:rsid w:val="00DD1C9E"/>
    <w:rsid w:val="00DD2640"/>
    <w:rsid w:val="00DD3AE3"/>
    <w:rsid w:val="00DD455E"/>
    <w:rsid w:val="00DD6970"/>
    <w:rsid w:val="00DD6ECB"/>
    <w:rsid w:val="00DD6ECE"/>
    <w:rsid w:val="00DF1126"/>
    <w:rsid w:val="00DF3F83"/>
    <w:rsid w:val="00DF4FFE"/>
    <w:rsid w:val="00DF537F"/>
    <w:rsid w:val="00DF59C7"/>
    <w:rsid w:val="00DF71D1"/>
    <w:rsid w:val="00E011D8"/>
    <w:rsid w:val="00E03744"/>
    <w:rsid w:val="00E04E8B"/>
    <w:rsid w:val="00E052DC"/>
    <w:rsid w:val="00E05396"/>
    <w:rsid w:val="00E055FB"/>
    <w:rsid w:val="00E07B41"/>
    <w:rsid w:val="00E07C9E"/>
    <w:rsid w:val="00E07D8C"/>
    <w:rsid w:val="00E10482"/>
    <w:rsid w:val="00E106C8"/>
    <w:rsid w:val="00E11C55"/>
    <w:rsid w:val="00E124A3"/>
    <w:rsid w:val="00E13242"/>
    <w:rsid w:val="00E1346E"/>
    <w:rsid w:val="00E1597C"/>
    <w:rsid w:val="00E25E30"/>
    <w:rsid w:val="00E309F2"/>
    <w:rsid w:val="00E30B25"/>
    <w:rsid w:val="00E33CFB"/>
    <w:rsid w:val="00E343DA"/>
    <w:rsid w:val="00E34BF7"/>
    <w:rsid w:val="00E36104"/>
    <w:rsid w:val="00E40CE3"/>
    <w:rsid w:val="00E422AC"/>
    <w:rsid w:val="00E426C7"/>
    <w:rsid w:val="00E42A90"/>
    <w:rsid w:val="00E42B74"/>
    <w:rsid w:val="00E44339"/>
    <w:rsid w:val="00E46AAE"/>
    <w:rsid w:val="00E54711"/>
    <w:rsid w:val="00E55456"/>
    <w:rsid w:val="00E6027E"/>
    <w:rsid w:val="00E624AC"/>
    <w:rsid w:val="00E62EBD"/>
    <w:rsid w:val="00E63E12"/>
    <w:rsid w:val="00E63E52"/>
    <w:rsid w:val="00E652BF"/>
    <w:rsid w:val="00E7049A"/>
    <w:rsid w:val="00E70A12"/>
    <w:rsid w:val="00E728DC"/>
    <w:rsid w:val="00E74019"/>
    <w:rsid w:val="00E76E68"/>
    <w:rsid w:val="00E80FF0"/>
    <w:rsid w:val="00E81271"/>
    <w:rsid w:val="00E8284E"/>
    <w:rsid w:val="00E848E2"/>
    <w:rsid w:val="00E9115C"/>
    <w:rsid w:val="00E91771"/>
    <w:rsid w:val="00E92ED6"/>
    <w:rsid w:val="00E939FF"/>
    <w:rsid w:val="00E93A0B"/>
    <w:rsid w:val="00E9425C"/>
    <w:rsid w:val="00E94FB9"/>
    <w:rsid w:val="00E96510"/>
    <w:rsid w:val="00EA0042"/>
    <w:rsid w:val="00EA01BE"/>
    <w:rsid w:val="00EA084A"/>
    <w:rsid w:val="00EA0B29"/>
    <w:rsid w:val="00EA6AE5"/>
    <w:rsid w:val="00EA6DC5"/>
    <w:rsid w:val="00EB13F2"/>
    <w:rsid w:val="00EB1AFA"/>
    <w:rsid w:val="00EB1EE3"/>
    <w:rsid w:val="00EB1F90"/>
    <w:rsid w:val="00EB2AE5"/>
    <w:rsid w:val="00EB4573"/>
    <w:rsid w:val="00EB5C96"/>
    <w:rsid w:val="00EB65AE"/>
    <w:rsid w:val="00EC02BD"/>
    <w:rsid w:val="00EC140F"/>
    <w:rsid w:val="00EC1680"/>
    <w:rsid w:val="00EC231E"/>
    <w:rsid w:val="00EC289A"/>
    <w:rsid w:val="00EC29A4"/>
    <w:rsid w:val="00EC31DF"/>
    <w:rsid w:val="00EC412D"/>
    <w:rsid w:val="00EC42CE"/>
    <w:rsid w:val="00EC5847"/>
    <w:rsid w:val="00EC6111"/>
    <w:rsid w:val="00ED07AF"/>
    <w:rsid w:val="00ED15A3"/>
    <w:rsid w:val="00ED20FB"/>
    <w:rsid w:val="00ED27AE"/>
    <w:rsid w:val="00ED3849"/>
    <w:rsid w:val="00ED56DE"/>
    <w:rsid w:val="00ED73CF"/>
    <w:rsid w:val="00EE2070"/>
    <w:rsid w:val="00EE2D78"/>
    <w:rsid w:val="00EE2E9C"/>
    <w:rsid w:val="00EE30DE"/>
    <w:rsid w:val="00EE6D78"/>
    <w:rsid w:val="00EF341F"/>
    <w:rsid w:val="00EF36B6"/>
    <w:rsid w:val="00EF3F8E"/>
    <w:rsid w:val="00EF4428"/>
    <w:rsid w:val="00EF7EB5"/>
    <w:rsid w:val="00F0108D"/>
    <w:rsid w:val="00F02EB9"/>
    <w:rsid w:val="00F039DB"/>
    <w:rsid w:val="00F03E79"/>
    <w:rsid w:val="00F04F59"/>
    <w:rsid w:val="00F06A35"/>
    <w:rsid w:val="00F0729B"/>
    <w:rsid w:val="00F15DA8"/>
    <w:rsid w:val="00F15F64"/>
    <w:rsid w:val="00F164B3"/>
    <w:rsid w:val="00F2350F"/>
    <w:rsid w:val="00F258FB"/>
    <w:rsid w:val="00F31DF7"/>
    <w:rsid w:val="00F3269D"/>
    <w:rsid w:val="00F32C9C"/>
    <w:rsid w:val="00F34229"/>
    <w:rsid w:val="00F34E2E"/>
    <w:rsid w:val="00F47BE7"/>
    <w:rsid w:val="00F5349F"/>
    <w:rsid w:val="00F53730"/>
    <w:rsid w:val="00F55A4E"/>
    <w:rsid w:val="00F56668"/>
    <w:rsid w:val="00F60120"/>
    <w:rsid w:val="00F6067F"/>
    <w:rsid w:val="00F620E8"/>
    <w:rsid w:val="00F67423"/>
    <w:rsid w:val="00F71098"/>
    <w:rsid w:val="00F726DB"/>
    <w:rsid w:val="00F73979"/>
    <w:rsid w:val="00F75F18"/>
    <w:rsid w:val="00F77FEB"/>
    <w:rsid w:val="00F81AA3"/>
    <w:rsid w:val="00F82227"/>
    <w:rsid w:val="00F82E3A"/>
    <w:rsid w:val="00F846BE"/>
    <w:rsid w:val="00F87277"/>
    <w:rsid w:val="00F9325E"/>
    <w:rsid w:val="00F9577D"/>
    <w:rsid w:val="00F95D7E"/>
    <w:rsid w:val="00F96FB4"/>
    <w:rsid w:val="00FA18C9"/>
    <w:rsid w:val="00FA2317"/>
    <w:rsid w:val="00FA45EF"/>
    <w:rsid w:val="00FA5444"/>
    <w:rsid w:val="00FA7D34"/>
    <w:rsid w:val="00FB0A3F"/>
    <w:rsid w:val="00FB0BC7"/>
    <w:rsid w:val="00FB1473"/>
    <w:rsid w:val="00FB14EA"/>
    <w:rsid w:val="00FB27D8"/>
    <w:rsid w:val="00FB31EB"/>
    <w:rsid w:val="00FB38FA"/>
    <w:rsid w:val="00FB72CC"/>
    <w:rsid w:val="00FB743E"/>
    <w:rsid w:val="00FC068E"/>
    <w:rsid w:val="00FC6025"/>
    <w:rsid w:val="00FC6C75"/>
    <w:rsid w:val="00FD10FF"/>
    <w:rsid w:val="00FD12BF"/>
    <w:rsid w:val="00FD264C"/>
    <w:rsid w:val="00FD616B"/>
    <w:rsid w:val="00FD71EA"/>
    <w:rsid w:val="00FE041A"/>
    <w:rsid w:val="00FE0987"/>
    <w:rsid w:val="00FE0FDC"/>
    <w:rsid w:val="00FE1218"/>
    <w:rsid w:val="00FE1DFA"/>
    <w:rsid w:val="00FE21EA"/>
    <w:rsid w:val="00FE50F2"/>
    <w:rsid w:val="00FE655D"/>
    <w:rsid w:val="00FF09AF"/>
    <w:rsid w:val="00FF1DCA"/>
    <w:rsid w:val="00FF41B9"/>
    <w:rsid w:val="00FF66E9"/>
    <w:rsid w:val="00FF7E8E"/>
    <w:rsid w:val="4A14B1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868C7678-E468-40C2-A445-736A2C08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16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84167"/>
    <w:pPr>
      <w:keepNext/>
      <w:keepLines/>
      <w:numPr>
        <w:numId w:val="8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84167"/>
    <w:pPr>
      <w:keepNext/>
      <w:keepLines/>
      <w:numPr>
        <w:ilvl w:val="1"/>
        <w:numId w:val="8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84167"/>
    <w:pPr>
      <w:keepNext/>
      <w:keepLines/>
      <w:numPr>
        <w:ilvl w:val="2"/>
        <w:numId w:val="8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84167"/>
    <w:pPr>
      <w:keepNext/>
      <w:numPr>
        <w:ilvl w:val="3"/>
        <w:numId w:val="8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84167"/>
    <w:pPr>
      <w:keepNext/>
      <w:numPr>
        <w:ilvl w:val="4"/>
        <w:numId w:val="87"/>
      </w:numPr>
      <w:spacing w:before="120" w:after="120"/>
      <w:jc w:val="left"/>
      <w:outlineLvl w:val="4"/>
    </w:pPr>
    <w:rPr>
      <w:rFonts w:eastAsiaTheme="majorEastAsia"/>
      <w:i/>
      <w:iCs/>
    </w:rPr>
  </w:style>
  <w:style w:type="paragraph" w:styleId="Heading6">
    <w:name w:val="heading 6"/>
    <w:basedOn w:val="Normal"/>
    <w:next w:val="Normal"/>
    <w:link w:val="Heading6Char"/>
    <w:semiHidden/>
    <w:rsid w:val="00A84167"/>
    <w:pPr>
      <w:keepNext/>
      <w:keepLines/>
      <w:numPr>
        <w:ilvl w:val="5"/>
        <w:numId w:val="5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84167"/>
    <w:pPr>
      <w:keepNext/>
      <w:keepLines/>
      <w:widowControl w:val="0"/>
      <w:numPr>
        <w:ilvl w:val="6"/>
        <w:numId w:val="5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84167"/>
    <w:pPr>
      <w:keepNext/>
      <w:keepLines/>
      <w:widowControl w:val="0"/>
      <w:numPr>
        <w:ilvl w:val="7"/>
        <w:numId w:val="5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84167"/>
    <w:pPr>
      <w:keepNext/>
      <w:widowControl w:val="0"/>
      <w:numPr>
        <w:ilvl w:val="8"/>
        <w:numId w:val="5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84167"/>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8416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84167"/>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84167"/>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A84167"/>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84167"/>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rsid w:val="00A84167"/>
    <w:rPr>
      <w:vertAlign w:val="superscript"/>
      <w:lang w:val="en-GB"/>
    </w:rPr>
  </w:style>
  <w:style w:type="paragraph" w:customStyle="1" w:styleId="Footnote">
    <w:name w:val="Footnote"/>
    <w:basedOn w:val="FootnoteText"/>
    <w:qFormat/>
    <w:rsid w:val="00A84167"/>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1247"/>
      </w:tabs>
      <w:spacing w:before="120" w:after="120"/>
      <w:ind w:left="1247" w:hanging="396"/>
    </w:pPr>
  </w:style>
  <w:style w:type="character" w:customStyle="1" w:styleId="Heading2Char">
    <w:name w:val="Heading 2 Char"/>
    <w:basedOn w:val="DefaultParagraphFont"/>
    <w:link w:val="Heading2"/>
    <w:uiPriority w:val="9"/>
    <w:rsid w:val="00A84167"/>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8416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84167"/>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A84167"/>
    <w:pPr>
      <w:tabs>
        <w:tab w:val="center" w:pos="4680"/>
        <w:tab w:val="right" w:pos="9360"/>
      </w:tabs>
    </w:pPr>
    <w:rPr>
      <w:sz w:val="20"/>
    </w:rPr>
  </w:style>
  <w:style w:type="character" w:customStyle="1" w:styleId="FooterChar">
    <w:name w:val="Footer Char"/>
    <w:basedOn w:val="DefaultParagraphFont"/>
    <w:link w:val="Footer"/>
    <w:uiPriority w:val="99"/>
    <w:rsid w:val="00A84167"/>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A84167"/>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84167"/>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A84167"/>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84167"/>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84167"/>
    <w:rPr>
      <w:sz w:val="16"/>
      <w:szCs w:val="16"/>
      <w:lang w:val="en-GB"/>
    </w:rPr>
  </w:style>
  <w:style w:type="paragraph" w:styleId="CommentText">
    <w:name w:val="annotation text"/>
    <w:basedOn w:val="Normal"/>
    <w:link w:val="CommentTextChar"/>
    <w:uiPriority w:val="99"/>
    <w:rsid w:val="00A84167"/>
    <w:rPr>
      <w:sz w:val="20"/>
      <w:szCs w:val="20"/>
    </w:rPr>
  </w:style>
  <w:style w:type="character" w:customStyle="1" w:styleId="CommentTextChar">
    <w:name w:val="Comment Text Char"/>
    <w:basedOn w:val="DefaultParagraphFont"/>
    <w:link w:val="CommentText"/>
    <w:uiPriority w:val="99"/>
    <w:rsid w:val="00A84167"/>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84167"/>
    <w:rPr>
      <w:b/>
      <w:bCs/>
    </w:rPr>
  </w:style>
  <w:style w:type="character" w:customStyle="1" w:styleId="CommentSubjectChar">
    <w:name w:val="Comment Subject Char"/>
    <w:basedOn w:val="CommentTextChar"/>
    <w:link w:val="CommentSubject"/>
    <w:uiPriority w:val="99"/>
    <w:semiHidden/>
    <w:rsid w:val="00A84167"/>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2"/>
      </w:numPr>
      <w:spacing w:before="120" w:after="120"/>
    </w:pPr>
    <w:rPr>
      <w:snapToGrid w:val="0"/>
      <w:szCs w:val="18"/>
      <w:lang w:eastAsia="x-none"/>
    </w:rPr>
  </w:style>
  <w:style w:type="paragraph" w:styleId="TOC9">
    <w:name w:val="toc 9"/>
    <w:basedOn w:val="Normal"/>
    <w:next w:val="Normal"/>
    <w:autoRedefine/>
    <w:semiHidden/>
    <w:rsid w:val="00A8416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84167"/>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heading40">
    <w:name w:val="heading 40"/>
    <w:basedOn w:val="Normal"/>
    <w:rsid w:val="00FE1218"/>
    <w:pPr>
      <w:keepNext/>
      <w:numPr>
        <w:numId w:val="24"/>
      </w:numPr>
      <w:spacing w:before="120" w:after="120"/>
    </w:pPr>
    <w:rPr>
      <w:i/>
      <w:iCs/>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A84167"/>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A84167"/>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84167"/>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84167"/>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84167"/>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A84167"/>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84167"/>
    <w:pPr>
      <w:spacing w:after="120"/>
      <w:ind w:left="567"/>
    </w:pPr>
  </w:style>
  <w:style w:type="paragraph" w:customStyle="1" w:styleId="ABSymbol">
    <w:name w:val="AB_Symbol"/>
    <w:basedOn w:val="Normal"/>
    <w:qFormat/>
    <w:rsid w:val="00A8416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84167"/>
    <w:pPr>
      <w:numPr>
        <w:numId w:val="96"/>
      </w:numPr>
      <w:tabs>
        <w:tab w:val="left" w:pos="3969"/>
      </w:tabs>
      <w:spacing w:before="120" w:after="120"/>
    </w:pPr>
  </w:style>
  <w:style w:type="paragraph" w:customStyle="1" w:styleId="AFCorNNormal">
    <w:name w:val="AF_CorNNormal"/>
    <w:basedOn w:val="Normal"/>
    <w:unhideWhenUsed/>
    <w:rsid w:val="00A84167"/>
    <w:pPr>
      <w:jc w:val="left"/>
    </w:pPr>
  </w:style>
  <w:style w:type="paragraph" w:customStyle="1" w:styleId="AEDistrNormal">
    <w:name w:val="AE_DistrNormal"/>
    <w:basedOn w:val="Normal"/>
    <w:unhideWhenUsed/>
    <w:rsid w:val="00A84167"/>
    <w:pPr>
      <w:jc w:val="left"/>
    </w:pPr>
  </w:style>
  <w:style w:type="paragraph" w:customStyle="1" w:styleId="AASmallLogo">
    <w:name w:val="AA_SmallLogo"/>
    <w:basedOn w:val="AEDistrNormal"/>
    <w:unhideWhenUsed/>
    <w:rsid w:val="00A84167"/>
    <w:pPr>
      <w:spacing w:before="40"/>
    </w:pPr>
    <w:rPr>
      <w:sz w:val="4"/>
    </w:rPr>
  </w:style>
  <w:style w:type="paragraph" w:customStyle="1" w:styleId="ACLargeLogo">
    <w:name w:val="AC_LargeLogo"/>
    <w:basedOn w:val="AFCorNNormal"/>
    <w:next w:val="AISpacer"/>
    <w:unhideWhenUsed/>
    <w:rsid w:val="00A84167"/>
    <w:pPr>
      <w:spacing w:before="120"/>
      <w:contextualSpacing/>
    </w:pPr>
    <w:rPr>
      <w:sz w:val="8"/>
    </w:rPr>
  </w:style>
  <w:style w:type="paragraph" w:customStyle="1" w:styleId="CBDNormal">
    <w:name w:val="CBD_Normal"/>
    <w:unhideWhenUsed/>
    <w:qFormat/>
    <w:rsid w:val="00A8416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84167"/>
    <w:pPr>
      <w:contextualSpacing/>
    </w:pPr>
  </w:style>
  <w:style w:type="numbering" w:customStyle="1" w:styleId="ListCBD">
    <w:name w:val="ListCBD"/>
    <w:basedOn w:val="NoList"/>
    <w:uiPriority w:val="99"/>
    <w:rsid w:val="00A84167"/>
    <w:pPr>
      <w:numPr>
        <w:numId w:val="69"/>
      </w:numPr>
    </w:pPr>
  </w:style>
  <w:style w:type="paragraph" w:styleId="ListParagraph">
    <w:name w:val="List Paragraph"/>
    <w:basedOn w:val="Normal"/>
    <w:uiPriority w:val="34"/>
    <w:qFormat/>
    <w:rsid w:val="00A84167"/>
    <w:pPr>
      <w:ind w:left="720"/>
      <w:contextualSpacing/>
    </w:pPr>
  </w:style>
  <w:style w:type="numbering" w:customStyle="1" w:styleId="CBDHeadings">
    <w:name w:val="CBD_Headings"/>
    <w:basedOn w:val="ListCBD"/>
    <w:uiPriority w:val="99"/>
    <w:rsid w:val="00A84167"/>
    <w:pPr>
      <w:numPr>
        <w:numId w:val="87"/>
      </w:numPr>
    </w:pPr>
  </w:style>
  <w:style w:type="paragraph" w:customStyle="1" w:styleId="AISpacer">
    <w:name w:val="AI_Spacer"/>
    <w:next w:val="Normal"/>
    <w:unhideWhenUsed/>
    <w:qFormat/>
    <w:rsid w:val="00A84167"/>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A84167"/>
    <w:pPr>
      <w:spacing w:before="120"/>
    </w:pPr>
  </w:style>
  <w:style w:type="paragraph" w:customStyle="1" w:styleId="AFCorNBold">
    <w:name w:val="AF_CorNBold"/>
    <w:basedOn w:val="AFCorNNormal"/>
    <w:next w:val="AFCorNNormal"/>
    <w:unhideWhenUsed/>
    <w:qFormat/>
    <w:rsid w:val="00A84167"/>
    <w:rPr>
      <w:b/>
    </w:rPr>
  </w:style>
  <w:style w:type="paragraph" w:customStyle="1" w:styleId="AFCorN12Bold">
    <w:name w:val="AF_CorN12Bold"/>
    <w:basedOn w:val="AFCorNNormal"/>
    <w:next w:val="AFCorNNormal"/>
    <w:unhideWhenUsed/>
    <w:qFormat/>
    <w:rsid w:val="00A84167"/>
    <w:rPr>
      <w:b/>
      <w:sz w:val="24"/>
    </w:rPr>
  </w:style>
  <w:style w:type="paragraph" w:customStyle="1" w:styleId="CBDAgendaItemReport">
    <w:name w:val="CBD_AgendaItem_Report"/>
    <w:basedOn w:val="Normal"/>
    <w:qFormat/>
    <w:rsid w:val="00A84167"/>
    <w:pPr>
      <w:keepNext/>
      <w:keepLines/>
      <w:spacing w:before="240" w:after="120"/>
      <w:jc w:val="left"/>
    </w:pPr>
    <w:rPr>
      <w:b/>
      <w:sz w:val="24"/>
    </w:rPr>
  </w:style>
  <w:style w:type="paragraph" w:customStyle="1" w:styleId="CBDDesicionText">
    <w:name w:val="CBD_DesicionText"/>
    <w:basedOn w:val="CBDNormal"/>
    <w:qFormat/>
    <w:rsid w:val="00A84167"/>
    <w:pPr>
      <w:spacing w:after="120"/>
      <w:ind w:left="1134" w:firstLine="567"/>
    </w:pPr>
  </w:style>
  <w:style w:type="paragraph" w:customStyle="1" w:styleId="CBDDesicionAnnex">
    <w:name w:val="CBD_DesicionAnnex"/>
    <w:basedOn w:val="CBDNormal"/>
    <w:next w:val="CBDDesicionText"/>
    <w:qFormat/>
    <w:rsid w:val="00A84167"/>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84167"/>
    <w:pPr>
      <w:keepNext/>
      <w:keepLines/>
      <w:spacing w:after="240"/>
      <w:jc w:val="left"/>
    </w:pPr>
    <w:rPr>
      <w:b/>
      <w:sz w:val="28"/>
      <w:lang w:bidi="ar-SY"/>
    </w:rPr>
  </w:style>
  <w:style w:type="paragraph" w:customStyle="1" w:styleId="CBDSubTitle">
    <w:name w:val="CBD_SubTitle"/>
    <w:basedOn w:val="CBDNormal"/>
    <w:qFormat/>
    <w:rsid w:val="00A84167"/>
    <w:pPr>
      <w:keepNext/>
      <w:keepLines/>
      <w:spacing w:before="240" w:after="240"/>
      <w:ind w:left="567"/>
      <w:jc w:val="left"/>
    </w:pPr>
    <w:rPr>
      <w:b/>
    </w:rPr>
  </w:style>
  <w:style w:type="paragraph" w:customStyle="1" w:styleId="CBDTitle">
    <w:name w:val="CBD_Title"/>
    <w:basedOn w:val="CBDNormal"/>
    <w:next w:val="CBDSubTitle"/>
    <w:qFormat/>
    <w:rsid w:val="00A84167"/>
    <w:pPr>
      <w:keepNext/>
      <w:keepLines/>
      <w:spacing w:before="240" w:after="240"/>
      <w:ind w:left="567"/>
      <w:jc w:val="left"/>
    </w:pPr>
    <w:rPr>
      <w:b/>
      <w:sz w:val="28"/>
    </w:rPr>
  </w:style>
  <w:style w:type="paragraph" w:customStyle="1" w:styleId="AENormal">
    <w:name w:val="AE_Normal"/>
    <w:basedOn w:val="Normal"/>
    <w:rsid w:val="00A84167"/>
  </w:style>
  <w:style w:type="paragraph" w:customStyle="1" w:styleId="CBDH1">
    <w:name w:val="CBD_H1"/>
    <w:basedOn w:val="CBDNormal"/>
    <w:qFormat/>
    <w:rsid w:val="00A84167"/>
    <w:pPr>
      <w:keepNext/>
      <w:keepLines/>
      <w:spacing w:before="240" w:after="120"/>
      <w:ind w:left="567" w:hanging="567"/>
      <w:jc w:val="left"/>
      <w:outlineLvl w:val="0"/>
    </w:pPr>
    <w:rPr>
      <w:b/>
      <w:sz w:val="28"/>
    </w:rPr>
  </w:style>
  <w:style w:type="paragraph" w:customStyle="1" w:styleId="CBDH2">
    <w:name w:val="CBD_H2"/>
    <w:basedOn w:val="CBDNormal"/>
    <w:qFormat/>
    <w:rsid w:val="00A84167"/>
    <w:pPr>
      <w:keepNext/>
      <w:keepLines/>
      <w:ind w:left="567" w:hanging="567"/>
    </w:pPr>
    <w:rPr>
      <w:b/>
      <w:sz w:val="24"/>
    </w:rPr>
  </w:style>
  <w:style w:type="paragraph" w:customStyle="1" w:styleId="CBDFootnoteText">
    <w:name w:val="CBD_Footnote_Text"/>
    <w:basedOn w:val="CBDNormal"/>
    <w:qFormat/>
    <w:rsid w:val="00A84167"/>
    <w:pPr>
      <w:jc w:val="left"/>
    </w:pPr>
    <w:rPr>
      <w:sz w:val="18"/>
    </w:rPr>
  </w:style>
  <w:style w:type="paragraph" w:customStyle="1" w:styleId="CBDFooter">
    <w:name w:val="CBD_Footer"/>
    <w:basedOn w:val="CBDNormal"/>
    <w:qFormat/>
    <w:rsid w:val="00A84167"/>
    <w:rPr>
      <w:sz w:val="20"/>
    </w:rPr>
  </w:style>
  <w:style w:type="paragraph" w:customStyle="1" w:styleId="CBDHeader">
    <w:name w:val="CBD_Header"/>
    <w:basedOn w:val="CBDNormal"/>
    <w:next w:val="CBDFooter"/>
    <w:qFormat/>
    <w:rsid w:val="00A8416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84167"/>
    <w:pPr>
      <w:keepNext/>
      <w:keepLines/>
      <w:spacing w:before="120" w:after="120"/>
      <w:ind w:left="567" w:hanging="567"/>
      <w:jc w:val="left"/>
    </w:pPr>
    <w:rPr>
      <w:b/>
    </w:rPr>
  </w:style>
  <w:style w:type="paragraph" w:customStyle="1" w:styleId="CBDH4">
    <w:name w:val="CBD_H4"/>
    <w:basedOn w:val="CBDNormal"/>
    <w:rsid w:val="00A84167"/>
    <w:pPr>
      <w:keepNext/>
      <w:keepLines/>
      <w:spacing w:before="120" w:after="120"/>
      <w:ind w:left="567" w:hanging="567"/>
      <w:jc w:val="left"/>
    </w:pPr>
    <w:rPr>
      <w:b/>
    </w:rPr>
  </w:style>
  <w:style w:type="paragraph" w:customStyle="1" w:styleId="CBDH5">
    <w:name w:val="CBD_H5"/>
    <w:basedOn w:val="CBDNormal"/>
    <w:qFormat/>
    <w:rsid w:val="00A84167"/>
    <w:pPr>
      <w:keepNext/>
      <w:keepLines/>
      <w:spacing w:before="120" w:after="120"/>
      <w:ind w:left="567" w:hanging="567"/>
      <w:jc w:val="left"/>
    </w:pPr>
    <w:rPr>
      <w:i/>
    </w:rPr>
  </w:style>
  <w:style w:type="paragraph" w:customStyle="1" w:styleId="CBDTableNormal">
    <w:name w:val="CBD_TableNormal"/>
    <w:basedOn w:val="CBDNormal"/>
    <w:qFormat/>
    <w:rsid w:val="00A84167"/>
    <w:pPr>
      <w:spacing w:before="40" w:after="80"/>
      <w:jc w:val="left"/>
    </w:pPr>
    <w:rPr>
      <w:sz w:val="20"/>
    </w:rPr>
  </w:style>
  <w:style w:type="paragraph" w:customStyle="1" w:styleId="CBDTableTitle">
    <w:name w:val="CBD_TableTitle"/>
    <w:basedOn w:val="CBDNormal"/>
    <w:qFormat/>
    <w:rsid w:val="00A84167"/>
    <w:pPr>
      <w:keepNext/>
      <w:keepLines/>
      <w:spacing w:before="120" w:after="60"/>
      <w:ind w:left="567"/>
      <w:jc w:val="left"/>
    </w:pPr>
    <w:rPr>
      <w:b/>
    </w:rPr>
  </w:style>
  <w:style w:type="paragraph" w:customStyle="1" w:styleId="CBDFigureTitle">
    <w:name w:val="CBD_FigureTitle"/>
    <w:basedOn w:val="CBDNormal"/>
    <w:next w:val="CBDNormalNoNumber"/>
    <w:qFormat/>
    <w:rsid w:val="00A84167"/>
    <w:pPr>
      <w:keepNext/>
      <w:keepLines/>
      <w:spacing w:before="120" w:after="60"/>
      <w:ind w:left="567"/>
      <w:jc w:val="left"/>
    </w:pPr>
    <w:rPr>
      <w:b/>
    </w:rPr>
  </w:style>
  <w:style w:type="paragraph" w:styleId="TOC1">
    <w:name w:val="toc 1"/>
    <w:basedOn w:val="CBDNormal"/>
    <w:next w:val="Normal"/>
    <w:autoRedefine/>
    <w:uiPriority w:val="39"/>
    <w:unhideWhenUsed/>
    <w:rsid w:val="00A8416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8416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8416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8416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8416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8416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8416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8416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agendaItem">
    <w:name w:val="CBD_agenda_Item"/>
    <w:basedOn w:val="CBDNormalNumber"/>
    <w:qFormat/>
    <w:rsid w:val="00A84167"/>
  </w:style>
  <w:style w:type="paragraph" w:customStyle="1" w:styleId="CBDpara-item">
    <w:name w:val="CBD_para-item"/>
    <w:basedOn w:val="Normal"/>
    <w:qFormat/>
    <w:rsid w:val="00A84167"/>
    <w:pPr>
      <w:tabs>
        <w:tab w:val="clear" w:pos="567"/>
      </w:tabs>
      <w:spacing w:before="120" w:after="120"/>
      <w:ind w:left="1134" w:hanging="567"/>
      <w:jc w:val="left"/>
    </w:pPr>
  </w:style>
  <w:style w:type="paragraph" w:customStyle="1" w:styleId="CBDsubpara-item">
    <w:name w:val="CBD_subpara-item"/>
    <w:basedOn w:val="CBDpara-item"/>
    <w:qFormat/>
    <w:rsid w:val="00A84167"/>
    <w:pPr>
      <w:tabs>
        <w:tab w:val="clear" w:pos="1134"/>
      </w:tabs>
      <w:ind w:left="1701"/>
    </w:pPr>
  </w:style>
  <w:style w:type="paragraph" w:customStyle="1" w:styleId="CBDRecommendText">
    <w:name w:val="CBD_RecommendText"/>
    <w:basedOn w:val="Normal"/>
    <w:qFormat/>
    <w:rsid w:val="00A84167"/>
    <w:pPr>
      <w:spacing w:after="120"/>
      <w:ind w:left="567"/>
    </w:pPr>
  </w:style>
  <w:style w:type="paragraph" w:customStyle="1" w:styleId="CBDAgendaItem0">
    <w:name w:val="CBD_AgendaItem"/>
    <w:basedOn w:val="Normal"/>
    <w:qFormat/>
    <w:rsid w:val="00A84167"/>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A841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167"/>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84167"/>
  </w:style>
  <w:style w:type="paragraph" w:styleId="BlockText">
    <w:name w:val="Block Text"/>
    <w:basedOn w:val="Normal"/>
    <w:uiPriority w:val="99"/>
    <w:semiHidden/>
    <w:unhideWhenUsed/>
    <w:rsid w:val="00A8416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84167"/>
    <w:pPr>
      <w:spacing w:after="120" w:line="480" w:lineRule="auto"/>
    </w:pPr>
  </w:style>
  <w:style w:type="character" w:customStyle="1" w:styleId="BodyText2Char">
    <w:name w:val="Body Text 2 Char"/>
    <w:basedOn w:val="DefaultParagraphFont"/>
    <w:link w:val="BodyText2"/>
    <w:uiPriority w:val="99"/>
    <w:semiHidden/>
    <w:rsid w:val="00A84167"/>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84167"/>
    <w:pPr>
      <w:spacing w:after="120"/>
    </w:pPr>
    <w:rPr>
      <w:sz w:val="16"/>
      <w:szCs w:val="16"/>
    </w:rPr>
  </w:style>
  <w:style w:type="character" w:customStyle="1" w:styleId="BodyText3Char">
    <w:name w:val="Body Text 3 Char"/>
    <w:basedOn w:val="DefaultParagraphFont"/>
    <w:link w:val="BodyText3"/>
    <w:uiPriority w:val="99"/>
    <w:semiHidden/>
    <w:rsid w:val="00A84167"/>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8416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84167"/>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84167"/>
    <w:pPr>
      <w:spacing w:after="120"/>
      <w:ind w:left="283"/>
    </w:pPr>
  </w:style>
  <w:style w:type="character" w:customStyle="1" w:styleId="BodyTextIndentChar">
    <w:name w:val="Body Text Indent Char"/>
    <w:basedOn w:val="DefaultParagraphFont"/>
    <w:link w:val="BodyTextIndent"/>
    <w:uiPriority w:val="99"/>
    <w:semiHidden/>
    <w:rsid w:val="00A84167"/>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84167"/>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4167"/>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84167"/>
    <w:pPr>
      <w:spacing w:after="120" w:line="480" w:lineRule="auto"/>
      <w:ind w:left="283"/>
    </w:pPr>
  </w:style>
  <w:style w:type="character" w:customStyle="1" w:styleId="BodyTextIndent2Char">
    <w:name w:val="Body Text Indent 2 Char"/>
    <w:basedOn w:val="DefaultParagraphFont"/>
    <w:link w:val="BodyTextIndent2"/>
    <w:uiPriority w:val="99"/>
    <w:semiHidden/>
    <w:rsid w:val="00A84167"/>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841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4167"/>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84167"/>
    <w:rPr>
      <w:b/>
      <w:bCs/>
      <w:i/>
      <w:iCs/>
      <w:spacing w:val="5"/>
      <w:lang w:val="en-GB"/>
    </w:rPr>
  </w:style>
  <w:style w:type="paragraph" w:styleId="Caption">
    <w:name w:val="caption"/>
    <w:basedOn w:val="Normal"/>
    <w:next w:val="Normal"/>
    <w:uiPriority w:val="35"/>
    <w:semiHidden/>
    <w:unhideWhenUsed/>
    <w:qFormat/>
    <w:rsid w:val="00A84167"/>
    <w:pPr>
      <w:spacing w:after="200"/>
    </w:pPr>
    <w:rPr>
      <w:i/>
      <w:iCs/>
      <w:color w:val="44546A" w:themeColor="text2"/>
      <w:sz w:val="18"/>
      <w:szCs w:val="18"/>
    </w:rPr>
  </w:style>
  <w:style w:type="paragraph" w:styleId="Closing">
    <w:name w:val="Closing"/>
    <w:basedOn w:val="Normal"/>
    <w:link w:val="ClosingChar"/>
    <w:uiPriority w:val="99"/>
    <w:semiHidden/>
    <w:unhideWhenUsed/>
    <w:rsid w:val="00A84167"/>
    <w:pPr>
      <w:ind w:left="4252"/>
    </w:pPr>
  </w:style>
  <w:style w:type="character" w:customStyle="1" w:styleId="ClosingChar">
    <w:name w:val="Closing Char"/>
    <w:basedOn w:val="DefaultParagraphFont"/>
    <w:link w:val="Closing"/>
    <w:uiPriority w:val="99"/>
    <w:semiHidden/>
    <w:rsid w:val="00A84167"/>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84167"/>
  </w:style>
  <w:style w:type="character" w:customStyle="1" w:styleId="DateChar">
    <w:name w:val="Date Char"/>
    <w:basedOn w:val="DefaultParagraphFont"/>
    <w:link w:val="Date"/>
    <w:uiPriority w:val="99"/>
    <w:semiHidden/>
    <w:rsid w:val="00A84167"/>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841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84167"/>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84167"/>
  </w:style>
  <w:style w:type="character" w:customStyle="1" w:styleId="E-mailSignatureChar">
    <w:name w:val="E-mail Signature Char"/>
    <w:basedOn w:val="DefaultParagraphFont"/>
    <w:link w:val="E-mailSignature"/>
    <w:uiPriority w:val="99"/>
    <w:semiHidden/>
    <w:rsid w:val="00A84167"/>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84167"/>
    <w:rPr>
      <w:i/>
      <w:iCs/>
      <w:lang w:val="en-GB"/>
    </w:rPr>
  </w:style>
  <w:style w:type="character" w:styleId="EndnoteReference">
    <w:name w:val="endnote reference"/>
    <w:basedOn w:val="DefaultParagraphFont"/>
    <w:uiPriority w:val="99"/>
    <w:semiHidden/>
    <w:unhideWhenUsed/>
    <w:rsid w:val="00A84167"/>
    <w:rPr>
      <w:vertAlign w:val="superscript"/>
      <w:lang w:val="en-GB"/>
    </w:rPr>
  </w:style>
  <w:style w:type="paragraph" w:styleId="EndnoteText">
    <w:name w:val="endnote text"/>
    <w:basedOn w:val="Normal"/>
    <w:link w:val="EndnoteTextChar"/>
    <w:uiPriority w:val="99"/>
    <w:semiHidden/>
    <w:unhideWhenUsed/>
    <w:rsid w:val="00A84167"/>
    <w:rPr>
      <w:sz w:val="20"/>
      <w:szCs w:val="20"/>
    </w:rPr>
  </w:style>
  <w:style w:type="character" w:customStyle="1" w:styleId="EndnoteTextChar">
    <w:name w:val="Endnote Text Char"/>
    <w:basedOn w:val="DefaultParagraphFont"/>
    <w:link w:val="EndnoteText"/>
    <w:uiPriority w:val="99"/>
    <w:semiHidden/>
    <w:rsid w:val="00A84167"/>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8416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84167"/>
    <w:rPr>
      <w:rFonts w:asciiTheme="majorHAnsi" w:eastAsiaTheme="majorEastAsia" w:hAnsiTheme="majorHAnsi" w:cstheme="majorBidi"/>
      <w:sz w:val="20"/>
      <w:szCs w:val="20"/>
    </w:rPr>
  </w:style>
  <w:style w:type="table" w:styleId="GridTable1Light">
    <w:name w:val="Grid Table 1 Light"/>
    <w:basedOn w:val="TableNormal"/>
    <w:uiPriority w:val="46"/>
    <w:rsid w:val="00A841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8416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8416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8416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8416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8416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8416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8416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8416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8416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8416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8416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8416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8416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84167"/>
    <w:rPr>
      <w:color w:val="2B579A"/>
      <w:shd w:val="clear" w:color="auto" w:fill="E1DFDD"/>
      <w:lang w:val="en-GB"/>
    </w:rPr>
  </w:style>
  <w:style w:type="character" w:styleId="HTMLAcronym">
    <w:name w:val="HTML Acronym"/>
    <w:basedOn w:val="DefaultParagraphFont"/>
    <w:uiPriority w:val="99"/>
    <w:semiHidden/>
    <w:unhideWhenUsed/>
    <w:rsid w:val="00A84167"/>
    <w:rPr>
      <w:lang w:val="en-GB"/>
    </w:rPr>
  </w:style>
  <w:style w:type="paragraph" w:styleId="HTMLAddress">
    <w:name w:val="HTML Address"/>
    <w:basedOn w:val="Normal"/>
    <w:link w:val="HTMLAddressChar"/>
    <w:uiPriority w:val="99"/>
    <w:semiHidden/>
    <w:unhideWhenUsed/>
    <w:rsid w:val="00A84167"/>
    <w:rPr>
      <w:i/>
      <w:iCs/>
    </w:rPr>
  </w:style>
  <w:style w:type="character" w:customStyle="1" w:styleId="HTMLAddressChar">
    <w:name w:val="HTML Address Char"/>
    <w:basedOn w:val="DefaultParagraphFont"/>
    <w:link w:val="HTMLAddress"/>
    <w:uiPriority w:val="99"/>
    <w:semiHidden/>
    <w:rsid w:val="00A84167"/>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84167"/>
    <w:rPr>
      <w:i/>
      <w:iCs/>
      <w:lang w:val="en-GB"/>
    </w:rPr>
  </w:style>
  <w:style w:type="character" w:styleId="HTMLCode">
    <w:name w:val="HTML Code"/>
    <w:basedOn w:val="DefaultParagraphFont"/>
    <w:uiPriority w:val="99"/>
    <w:semiHidden/>
    <w:unhideWhenUsed/>
    <w:rsid w:val="00A84167"/>
    <w:rPr>
      <w:rFonts w:ascii="Consolas" w:hAnsi="Consolas"/>
      <w:sz w:val="20"/>
      <w:szCs w:val="20"/>
      <w:lang w:val="en-GB"/>
    </w:rPr>
  </w:style>
  <w:style w:type="character" w:styleId="HTMLDefinition">
    <w:name w:val="HTML Definition"/>
    <w:basedOn w:val="DefaultParagraphFont"/>
    <w:uiPriority w:val="99"/>
    <w:semiHidden/>
    <w:unhideWhenUsed/>
    <w:rsid w:val="00A84167"/>
    <w:rPr>
      <w:i/>
      <w:iCs/>
      <w:lang w:val="en-GB"/>
    </w:rPr>
  </w:style>
  <w:style w:type="character" w:styleId="HTMLKeyboard">
    <w:name w:val="HTML Keyboard"/>
    <w:basedOn w:val="DefaultParagraphFont"/>
    <w:uiPriority w:val="99"/>
    <w:semiHidden/>
    <w:unhideWhenUsed/>
    <w:rsid w:val="00A8416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841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84167"/>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84167"/>
    <w:rPr>
      <w:rFonts w:ascii="Consolas" w:hAnsi="Consolas"/>
      <w:sz w:val="24"/>
      <w:szCs w:val="24"/>
      <w:lang w:val="en-GB"/>
    </w:rPr>
  </w:style>
  <w:style w:type="character" w:styleId="HTMLTypewriter">
    <w:name w:val="HTML Typewriter"/>
    <w:basedOn w:val="DefaultParagraphFont"/>
    <w:uiPriority w:val="99"/>
    <w:semiHidden/>
    <w:unhideWhenUsed/>
    <w:rsid w:val="00A84167"/>
    <w:rPr>
      <w:rFonts w:ascii="Consolas" w:hAnsi="Consolas"/>
      <w:sz w:val="20"/>
      <w:szCs w:val="20"/>
      <w:lang w:val="en-GB"/>
    </w:rPr>
  </w:style>
  <w:style w:type="character" w:styleId="HTMLVariable">
    <w:name w:val="HTML Variable"/>
    <w:basedOn w:val="DefaultParagraphFont"/>
    <w:uiPriority w:val="99"/>
    <w:semiHidden/>
    <w:unhideWhenUsed/>
    <w:rsid w:val="00A84167"/>
    <w:rPr>
      <w:i/>
      <w:iCs/>
      <w:lang w:val="en-GB"/>
    </w:rPr>
  </w:style>
  <w:style w:type="paragraph" w:styleId="Index1">
    <w:name w:val="index 1"/>
    <w:basedOn w:val="Normal"/>
    <w:next w:val="Normal"/>
    <w:autoRedefine/>
    <w:uiPriority w:val="99"/>
    <w:semiHidden/>
    <w:unhideWhenUsed/>
    <w:rsid w:val="00A8416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8416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8416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8416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8416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8416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8416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8416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8416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84167"/>
    <w:rPr>
      <w:rFonts w:asciiTheme="majorHAnsi" w:eastAsiaTheme="majorEastAsia" w:hAnsiTheme="majorHAnsi" w:cstheme="majorBidi"/>
      <w:b/>
      <w:bCs/>
    </w:rPr>
  </w:style>
  <w:style w:type="character" w:styleId="IntenseEmphasis">
    <w:name w:val="Intense Emphasis"/>
    <w:basedOn w:val="DefaultParagraphFont"/>
    <w:uiPriority w:val="21"/>
    <w:qFormat/>
    <w:rsid w:val="00A84167"/>
    <w:rPr>
      <w:i/>
      <w:iCs/>
      <w:color w:val="4472C4" w:themeColor="accent1"/>
      <w:lang w:val="en-GB"/>
    </w:rPr>
  </w:style>
  <w:style w:type="paragraph" w:styleId="IntenseQuote">
    <w:name w:val="Intense Quote"/>
    <w:basedOn w:val="Normal"/>
    <w:next w:val="Normal"/>
    <w:link w:val="IntenseQuoteChar"/>
    <w:uiPriority w:val="30"/>
    <w:qFormat/>
    <w:rsid w:val="00A841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4167"/>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84167"/>
    <w:rPr>
      <w:b/>
      <w:bCs/>
      <w:smallCaps/>
      <w:color w:val="4472C4" w:themeColor="accent1"/>
      <w:spacing w:val="5"/>
      <w:lang w:val="en-GB"/>
    </w:rPr>
  </w:style>
  <w:style w:type="table" w:styleId="LightGrid">
    <w:name w:val="Light Grid"/>
    <w:basedOn w:val="TableNormal"/>
    <w:uiPriority w:val="62"/>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8416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8416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8416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8416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8416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8416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8416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84167"/>
    <w:rPr>
      <w:lang w:val="en-GB"/>
    </w:rPr>
  </w:style>
  <w:style w:type="paragraph" w:styleId="List2">
    <w:name w:val="List 2"/>
    <w:basedOn w:val="Normal"/>
    <w:uiPriority w:val="99"/>
    <w:semiHidden/>
    <w:unhideWhenUsed/>
    <w:rsid w:val="00A84167"/>
    <w:pPr>
      <w:ind w:left="566" w:hanging="283"/>
      <w:contextualSpacing/>
    </w:pPr>
  </w:style>
  <w:style w:type="paragraph" w:styleId="List3">
    <w:name w:val="List 3"/>
    <w:basedOn w:val="Normal"/>
    <w:uiPriority w:val="99"/>
    <w:semiHidden/>
    <w:unhideWhenUsed/>
    <w:rsid w:val="00A84167"/>
    <w:pPr>
      <w:ind w:left="849" w:hanging="283"/>
      <w:contextualSpacing/>
    </w:pPr>
  </w:style>
  <w:style w:type="paragraph" w:styleId="List4">
    <w:name w:val="List 4"/>
    <w:basedOn w:val="Normal"/>
    <w:uiPriority w:val="99"/>
    <w:semiHidden/>
    <w:unhideWhenUsed/>
    <w:rsid w:val="00A84167"/>
    <w:pPr>
      <w:ind w:left="1132" w:hanging="283"/>
      <w:contextualSpacing/>
    </w:pPr>
  </w:style>
  <w:style w:type="paragraph" w:styleId="List5">
    <w:name w:val="List 5"/>
    <w:basedOn w:val="Normal"/>
    <w:uiPriority w:val="99"/>
    <w:semiHidden/>
    <w:unhideWhenUsed/>
    <w:rsid w:val="00A84167"/>
    <w:pPr>
      <w:ind w:left="1415" w:hanging="283"/>
      <w:contextualSpacing/>
    </w:pPr>
  </w:style>
  <w:style w:type="paragraph" w:styleId="ListBullet">
    <w:name w:val="List Bullet"/>
    <w:basedOn w:val="Normal"/>
    <w:uiPriority w:val="99"/>
    <w:semiHidden/>
    <w:unhideWhenUsed/>
    <w:rsid w:val="00A84167"/>
    <w:pPr>
      <w:numPr>
        <w:numId w:val="56"/>
      </w:numPr>
      <w:contextualSpacing/>
    </w:pPr>
  </w:style>
  <w:style w:type="paragraph" w:styleId="ListBullet2">
    <w:name w:val="List Bullet 2"/>
    <w:basedOn w:val="Normal"/>
    <w:uiPriority w:val="99"/>
    <w:semiHidden/>
    <w:unhideWhenUsed/>
    <w:rsid w:val="00A84167"/>
    <w:pPr>
      <w:numPr>
        <w:numId w:val="57"/>
      </w:numPr>
      <w:contextualSpacing/>
    </w:pPr>
  </w:style>
  <w:style w:type="paragraph" w:styleId="ListBullet3">
    <w:name w:val="List Bullet 3"/>
    <w:basedOn w:val="Normal"/>
    <w:uiPriority w:val="99"/>
    <w:semiHidden/>
    <w:unhideWhenUsed/>
    <w:rsid w:val="00A84167"/>
    <w:pPr>
      <w:numPr>
        <w:numId w:val="58"/>
      </w:numPr>
      <w:contextualSpacing/>
    </w:pPr>
  </w:style>
  <w:style w:type="paragraph" w:styleId="ListBullet4">
    <w:name w:val="List Bullet 4"/>
    <w:basedOn w:val="Normal"/>
    <w:uiPriority w:val="99"/>
    <w:semiHidden/>
    <w:unhideWhenUsed/>
    <w:rsid w:val="00A84167"/>
    <w:pPr>
      <w:numPr>
        <w:numId w:val="59"/>
      </w:numPr>
      <w:contextualSpacing/>
    </w:pPr>
  </w:style>
  <w:style w:type="paragraph" w:styleId="ListBullet5">
    <w:name w:val="List Bullet 5"/>
    <w:basedOn w:val="Normal"/>
    <w:uiPriority w:val="99"/>
    <w:semiHidden/>
    <w:unhideWhenUsed/>
    <w:rsid w:val="00A84167"/>
    <w:pPr>
      <w:numPr>
        <w:numId w:val="60"/>
      </w:numPr>
      <w:contextualSpacing/>
    </w:pPr>
  </w:style>
  <w:style w:type="paragraph" w:styleId="ListContinue">
    <w:name w:val="List Continue"/>
    <w:basedOn w:val="Normal"/>
    <w:uiPriority w:val="99"/>
    <w:semiHidden/>
    <w:unhideWhenUsed/>
    <w:rsid w:val="00A84167"/>
    <w:pPr>
      <w:spacing w:after="120"/>
      <w:ind w:left="283"/>
      <w:contextualSpacing/>
    </w:pPr>
  </w:style>
  <w:style w:type="paragraph" w:styleId="ListContinue2">
    <w:name w:val="List Continue 2"/>
    <w:basedOn w:val="Normal"/>
    <w:uiPriority w:val="99"/>
    <w:semiHidden/>
    <w:unhideWhenUsed/>
    <w:rsid w:val="00A84167"/>
    <w:pPr>
      <w:spacing w:after="120"/>
      <w:ind w:left="566"/>
      <w:contextualSpacing/>
    </w:pPr>
  </w:style>
  <w:style w:type="paragraph" w:styleId="ListContinue3">
    <w:name w:val="List Continue 3"/>
    <w:basedOn w:val="Normal"/>
    <w:uiPriority w:val="99"/>
    <w:semiHidden/>
    <w:unhideWhenUsed/>
    <w:rsid w:val="00A84167"/>
    <w:pPr>
      <w:spacing w:after="120"/>
      <w:ind w:left="849"/>
      <w:contextualSpacing/>
    </w:pPr>
  </w:style>
  <w:style w:type="paragraph" w:styleId="ListContinue4">
    <w:name w:val="List Continue 4"/>
    <w:basedOn w:val="Normal"/>
    <w:uiPriority w:val="99"/>
    <w:semiHidden/>
    <w:unhideWhenUsed/>
    <w:rsid w:val="00A84167"/>
    <w:pPr>
      <w:spacing w:after="120"/>
      <w:ind w:left="1132"/>
      <w:contextualSpacing/>
    </w:pPr>
  </w:style>
  <w:style w:type="paragraph" w:styleId="ListContinue5">
    <w:name w:val="List Continue 5"/>
    <w:basedOn w:val="Normal"/>
    <w:uiPriority w:val="99"/>
    <w:semiHidden/>
    <w:unhideWhenUsed/>
    <w:rsid w:val="00A84167"/>
    <w:pPr>
      <w:spacing w:after="120"/>
      <w:ind w:left="1415"/>
      <w:contextualSpacing/>
    </w:pPr>
  </w:style>
  <w:style w:type="paragraph" w:styleId="ListNumber">
    <w:name w:val="List Number"/>
    <w:basedOn w:val="Normal"/>
    <w:uiPriority w:val="99"/>
    <w:semiHidden/>
    <w:unhideWhenUsed/>
    <w:rsid w:val="00A84167"/>
    <w:pPr>
      <w:numPr>
        <w:numId w:val="97"/>
      </w:numPr>
      <w:contextualSpacing/>
    </w:pPr>
  </w:style>
  <w:style w:type="paragraph" w:styleId="ListNumber2">
    <w:name w:val="List Number 2"/>
    <w:basedOn w:val="Normal"/>
    <w:uiPriority w:val="99"/>
    <w:semiHidden/>
    <w:unhideWhenUsed/>
    <w:rsid w:val="00A84167"/>
    <w:pPr>
      <w:numPr>
        <w:numId w:val="98"/>
      </w:numPr>
      <w:contextualSpacing/>
    </w:pPr>
  </w:style>
  <w:style w:type="paragraph" w:styleId="ListNumber3">
    <w:name w:val="List Number 3"/>
    <w:basedOn w:val="Normal"/>
    <w:uiPriority w:val="99"/>
    <w:semiHidden/>
    <w:unhideWhenUsed/>
    <w:rsid w:val="00A84167"/>
    <w:pPr>
      <w:numPr>
        <w:numId w:val="99"/>
      </w:numPr>
      <w:contextualSpacing/>
    </w:pPr>
  </w:style>
  <w:style w:type="paragraph" w:styleId="ListNumber4">
    <w:name w:val="List Number 4"/>
    <w:basedOn w:val="Normal"/>
    <w:uiPriority w:val="99"/>
    <w:semiHidden/>
    <w:unhideWhenUsed/>
    <w:rsid w:val="00A84167"/>
    <w:pPr>
      <w:numPr>
        <w:numId w:val="100"/>
      </w:numPr>
      <w:contextualSpacing/>
    </w:pPr>
  </w:style>
  <w:style w:type="paragraph" w:styleId="ListNumber5">
    <w:name w:val="List Number 5"/>
    <w:basedOn w:val="Normal"/>
    <w:uiPriority w:val="99"/>
    <w:semiHidden/>
    <w:unhideWhenUsed/>
    <w:rsid w:val="00A84167"/>
    <w:pPr>
      <w:numPr>
        <w:numId w:val="101"/>
      </w:numPr>
      <w:contextualSpacing/>
    </w:pPr>
  </w:style>
  <w:style w:type="table" w:styleId="ListTable1Light">
    <w:name w:val="List Table 1 Light"/>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8416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8416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8416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8416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8416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8416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8416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8416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8416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8416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8416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8416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8416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8416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8416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8416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8416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8416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8416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8416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8416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8416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8416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8416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8416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8416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8416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8416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8416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84167"/>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84167"/>
    <w:rPr>
      <w:color w:val="2B579A"/>
      <w:shd w:val="clear" w:color="auto" w:fill="E1DFDD"/>
      <w:lang w:val="en-GB"/>
    </w:rPr>
  </w:style>
  <w:style w:type="paragraph" w:styleId="MessageHeader">
    <w:name w:val="Message Header"/>
    <w:basedOn w:val="Normal"/>
    <w:link w:val="MessageHeaderChar"/>
    <w:uiPriority w:val="99"/>
    <w:semiHidden/>
    <w:unhideWhenUsed/>
    <w:rsid w:val="00A841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4167"/>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8416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84167"/>
    <w:rPr>
      <w:sz w:val="24"/>
      <w:szCs w:val="24"/>
    </w:rPr>
  </w:style>
  <w:style w:type="paragraph" w:styleId="NormalIndent">
    <w:name w:val="Normal Indent"/>
    <w:basedOn w:val="Normal"/>
    <w:uiPriority w:val="99"/>
    <w:semiHidden/>
    <w:unhideWhenUsed/>
    <w:rsid w:val="00A84167"/>
    <w:pPr>
      <w:ind w:left="720"/>
    </w:pPr>
  </w:style>
  <w:style w:type="paragraph" w:styleId="NoteHeading">
    <w:name w:val="Note Heading"/>
    <w:basedOn w:val="Normal"/>
    <w:next w:val="Normal"/>
    <w:link w:val="NoteHeadingChar"/>
    <w:uiPriority w:val="99"/>
    <w:semiHidden/>
    <w:unhideWhenUsed/>
    <w:rsid w:val="00A84167"/>
  </w:style>
  <w:style w:type="character" w:customStyle="1" w:styleId="NoteHeadingChar">
    <w:name w:val="Note Heading Char"/>
    <w:basedOn w:val="DefaultParagraphFont"/>
    <w:link w:val="NoteHeading"/>
    <w:uiPriority w:val="99"/>
    <w:semiHidden/>
    <w:rsid w:val="00A84167"/>
    <w:rPr>
      <w:rFonts w:ascii="Times New Roman" w:eastAsia="SimSun" w:hAnsi="Times New Roman" w:cs="Times New Roman"/>
      <w:kern w:val="0"/>
      <w:lang w:val="en-GB"/>
      <w14:ligatures w14:val="none"/>
    </w:rPr>
  </w:style>
  <w:style w:type="table" w:styleId="PlainTable1">
    <w:name w:val="Plain Table 1"/>
    <w:basedOn w:val="TableNormal"/>
    <w:uiPriority w:val="41"/>
    <w:rsid w:val="00A841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841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841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841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8416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84167"/>
    <w:rPr>
      <w:rFonts w:ascii="Consolas" w:hAnsi="Consolas"/>
      <w:sz w:val="21"/>
      <w:szCs w:val="21"/>
    </w:rPr>
  </w:style>
  <w:style w:type="character" w:customStyle="1" w:styleId="PlainTextChar">
    <w:name w:val="Plain Text Char"/>
    <w:basedOn w:val="DefaultParagraphFont"/>
    <w:link w:val="PlainText"/>
    <w:uiPriority w:val="99"/>
    <w:semiHidden/>
    <w:rsid w:val="00A84167"/>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841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84167"/>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84167"/>
  </w:style>
  <w:style w:type="character" w:customStyle="1" w:styleId="SalutationChar">
    <w:name w:val="Salutation Char"/>
    <w:basedOn w:val="DefaultParagraphFont"/>
    <w:link w:val="Salutation"/>
    <w:uiPriority w:val="99"/>
    <w:semiHidden/>
    <w:rsid w:val="00A84167"/>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84167"/>
    <w:pPr>
      <w:ind w:left="4252"/>
    </w:pPr>
  </w:style>
  <w:style w:type="character" w:customStyle="1" w:styleId="SignatureChar">
    <w:name w:val="Signature Char"/>
    <w:basedOn w:val="DefaultParagraphFont"/>
    <w:link w:val="Signature"/>
    <w:uiPriority w:val="99"/>
    <w:semiHidden/>
    <w:rsid w:val="00A84167"/>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84167"/>
    <w:rPr>
      <w:u w:val="dotted"/>
      <w:lang w:val="en-GB"/>
    </w:rPr>
  </w:style>
  <w:style w:type="character" w:styleId="SmartLink">
    <w:name w:val="Smart Link"/>
    <w:basedOn w:val="DefaultParagraphFont"/>
    <w:uiPriority w:val="99"/>
    <w:semiHidden/>
    <w:unhideWhenUsed/>
    <w:rsid w:val="00A84167"/>
    <w:rPr>
      <w:color w:val="0000FF"/>
      <w:u w:val="single"/>
      <w:shd w:val="clear" w:color="auto" w:fill="F3F2F1"/>
      <w:lang w:val="en-GB"/>
    </w:rPr>
  </w:style>
  <w:style w:type="character" w:styleId="Strong">
    <w:name w:val="Strong"/>
    <w:basedOn w:val="DefaultParagraphFont"/>
    <w:uiPriority w:val="22"/>
    <w:qFormat/>
    <w:rsid w:val="00A84167"/>
    <w:rPr>
      <w:b/>
      <w:bCs/>
      <w:lang w:val="en-GB"/>
    </w:rPr>
  </w:style>
  <w:style w:type="character" w:styleId="SubtleEmphasis">
    <w:name w:val="Subtle Emphasis"/>
    <w:basedOn w:val="DefaultParagraphFont"/>
    <w:uiPriority w:val="19"/>
    <w:qFormat/>
    <w:rsid w:val="00A84167"/>
    <w:rPr>
      <w:i/>
      <w:iCs/>
      <w:color w:val="404040" w:themeColor="text1" w:themeTint="BF"/>
      <w:lang w:val="en-GB"/>
    </w:rPr>
  </w:style>
  <w:style w:type="character" w:styleId="SubtleReference">
    <w:name w:val="Subtle Reference"/>
    <w:basedOn w:val="DefaultParagraphFont"/>
    <w:uiPriority w:val="31"/>
    <w:qFormat/>
    <w:rsid w:val="00A84167"/>
    <w:rPr>
      <w:smallCaps/>
      <w:color w:val="5A5A5A" w:themeColor="text1" w:themeTint="A5"/>
      <w:lang w:val="en-GB"/>
    </w:rPr>
  </w:style>
  <w:style w:type="table" w:styleId="Table3Deffects1">
    <w:name w:val="Table 3D effects 1"/>
    <w:basedOn w:val="TableNormal"/>
    <w:uiPriority w:val="99"/>
    <w:semiHidden/>
    <w:unhideWhenUsed/>
    <w:rsid w:val="00A8416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416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416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841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8416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8416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416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8416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8416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5" TargetMode="Externa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www.cbd.int/decisions/np-mop/?m=np-mop-04" TargetMode="External"/><Relationship Id="rId20" Type="http://schemas.openxmlformats.org/officeDocument/2006/relationships/header" Target="header2.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header" Target="header3.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1/np-mop-01-dec-04-en.pdf" TargetMode="External"/><Relationship Id="rId22" Type="http://schemas.openxmlformats.org/officeDocument/2006/relationships/footer" Target="footer2.xml"/><Relationship Id="rId27" Type="http://schemas.openxmlformats.org/officeDocument/2006/relationships/header" Target="header7.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5ac9/8da4/adb35eb9998e820e3e77288e/np-mop-05-03-en.pdf" TargetMode="External"/><Relationship Id="rId2" Type="http://schemas.openxmlformats.org/officeDocument/2006/relationships/hyperlink" Target="https://www.cbd.int/meetings/NP-CC-05" TargetMode="External"/><Relationship Id="rId1" Type="http://schemas.openxmlformats.org/officeDocument/2006/relationships/hyperlink" Target="https://www.cbd.int/documents/CBD/NP/CC/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873151FE0645DEB80BE98531115152"/>
        <w:category>
          <w:name w:val="General"/>
          <w:gallery w:val="placeholder"/>
        </w:category>
        <w:types>
          <w:type w:val="bbPlcHdr"/>
        </w:types>
        <w:behaviors>
          <w:behavior w:val="content"/>
        </w:behaviors>
        <w:guid w:val="{97E8ABC4-5375-4FA4-BEAA-B7D7D5545110}"/>
      </w:docPartPr>
      <w:docPartBody>
        <w:p w:rsidR="00D40588" w:rsidRDefault="00A84D4D">
          <w:pPr>
            <w:pStyle w:val="85873151FE0645DEB80BE9853111515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8720F"/>
    <w:rsid w:val="00095437"/>
    <w:rsid w:val="00106B65"/>
    <w:rsid w:val="0014032F"/>
    <w:rsid w:val="0017583F"/>
    <w:rsid w:val="00193BA2"/>
    <w:rsid w:val="001B6CB9"/>
    <w:rsid w:val="001D389B"/>
    <w:rsid w:val="001E2864"/>
    <w:rsid w:val="002579D4"/>
    <w:rsid w:val="00263646"/>
    <w:rsid w:val="00295A3A"/>
    <w:rsid w:val="002D15AE"/>
    <w:rsid w:val="003A1238"/>
    <w:rsid w:val="0041094E"/>
    <w:rsid w:val="00431C65"/>
    <w:rsid w:val="00555D6D"/>
    <w:rsid w:val="00662C8C"/>
    <w:rsid w:val="006634EF"/>
    <w:rsid w:val="0069126A"/>
    <w:rsid w:val="006B0E40"/>
    <w:rsid w:val="006C5CA4"/>
    <w:rsid w:val="007053F2"/>
    <w:rsid w:val="007C33FB"/>
    <w:rsid w:val="0084308D"/>
    <w:rsid w:val="00957796"/>
    <w:rsid w:val="009C3CF7"/>
    <w:rsid w:val="00A24AB6"/>
    <w:rsid w:val="00A84D4D"/>
    <w:rsid w:val="00B82A05"/>
    <w:rsid w:val="00B92CC6"/>
    <w:rsid w:val="00BE7251"/>
    <w:rsid w:val="00CC25E7"/>
    <w:rsid w:val="00CD3D25"/>
    <w:rsid w:val="00CF68DA"/>
    <w:rsid w:val="00D40588"/>
    <w:rsid w:val="00D8122F"/>
    <w:rsid w:val="00D90016"/>
    <w:rsid w:val="00E44339"/>
    <w:rsid w:val="00E93A0B"/>
    <w:rsid w:val="00F32C9C"/>
    <w:rsid w:val="00FA2317"/>
    <w:rsid w:val="00FC5BAA"/>
    <w:rsid w:val="00FC7486"/>
    <w:rsid w:val="00FE2D6A"/>
    <w:rsid w:val="00FF54DB"/>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5437"/>
    <w:rPr>
      <w:color w:val="808080"/>
    </w:rPr>
  </w:style>
  <w:style w:type="paragraph" w:customStyle="1" w:styleId="85873151FE0645DEB80BE98531115152">
    <w:name w:val="85873151FE0645DEB80BE985311151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3B7979E6-F90E-455B-98BF-C611FCF07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13</TotalTime>
  <Pages>5</Pages>
  <Words>1262</Words>
  <Characters>7461</Characters>
  <Application>Microsoft Office Word</Application>
  <DocSecurity>0</DocSecurity>
  <Lines>113</Lines>
  <Paragraphs>36</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8687</CharactersWithSpaces>
  <SharedDoc>false</SharedDoc>
  <HLinks>
    <vt:vector size="48" baseType="variant">
      <vt:variant>
        <vt:i4>5439581</vt:i4>
      </vt:variant>
      <vt:variant>
        <vt:i4>9</vt:i4>
      </vt:variant>
      <vt:variant>
        <vt:i4>0</vt:i4>
      </vt:variant>
      <vt:variant>
        <vt:i4>5</vt:i4>
      </vt:variant>
      <vt:variant>
        <vt:lpwstr>https://www.cbd.int/decisions/np-mop/?m=np-mop-05</vt:lpwstr>
      </vt:variant>
      <vt:variant>
        <vt:lpwstr/>
      </vt:variant>
      <vt:variant>
        <vt:i4>5439581</vt:i4>
      </vt:variant>
      <vt:variant>
        <vt:i4>6</vt:i4>
      </vt:variant>
      <vt:variant>
        <vt:i4>0</vt:i4>
      </vt:variant>
      <vt:variant>
        <vt:i4>5</vt:i4>
      </vt:variant>
      <vt:variant>
        <vt:lpwstr>https://www.cbd.int/decisions/np-mop/?m=np-mop-04</vt:lpwstr>
      </vt:variant>
      <vt:variant>
        <vt:lpwstr/>
      </vt:variant>
      <vt:variant>
        <vt:i4>5439581</vt:i4>
      </vt:variant>
      <vt:variant>
        <vt:i4>0</vt:i4>
      </vt:variant>
      <vt:variant>
        <vt:i4>0</vt:i4>
      </vt:variant>
      <vt:variant>
        <vt:i4>5</vt:i4>
      </vt:variant>
      <vt:variant>
        <vt:lpwstr>https://www.cbd.int/decisions/np-mop/?m=np-mop-05</vt:lpwstr>
      </vt:variant>
      <vt:variant>
        <vt:lpwstr/>
      </vt:variant>
      <vt:variant>
        <vt:i4>5898247</vt:i4>
      </vt:variant>
      <vt:variant>
        <vt:i4>12</vt:i4>
      </vt:variant>
      <vt:variant>
        <vt:i4>0</vt:i4>
      </vt:variant>
      <vt:variant>
        <vt:i4>5</vt:i4>
      </vt:variant>
      <vt:variant>
        <vt:lpwstr>https://www.cbd.int/doc/c/5ac9/8da4/adb35eb9998e820e3e77288e/np-mop-05-03-en.pdf</vt:lpwstr>
      </vt:variant>
      <vt:variant>
        <vt:lpwstr/>
      </vt:variant>
      <vt:variant>
        <vt:i4>5832781</vt:i4>
      </vt:variant>
      <vt:variant>
        <vt:i4>9</vt:i4>
      </vt:variant>
      <vt:variant>
        <vt:i4>0</vt:i4>
      </vt:variant>
      <vt:variant>
        <vt:i4>5</vt:i4>
      </vt:variant>
      <vt:variant>
        <vt:lpwstr>https://www.cbd.int/meetings/NP-CC-05</vt:lpwstr>
      </vt:variant>
      <vt:variant>
        <vt:lpwstr/>
      </vt:variant>
      <vt:variant>
        <vt:i4>7798833</vt:i4>
      </vt:variant>
      <vt:variant>
        <vt:i4>6</vt:i4>
      </vt:variant>
      <vt:variant>
        <vt:i4>0</vt:i4>
      </vt:variant>
      <vt:variant>
        <vt:i4>5</vt:i4>
      </vt:variant>
      <vt:variant>
        <vt:lpwstr>https://www.cbd.int/doc/decisions/np-mop-02/np-mop-02-dec-03-en.pdf</vt:lpwstr>
      </vt:variant>
      <vt:variant>
        <vt:lpwstr/>
      </vt:variant>
      <vt:variant>
        <vt:i4>7340081</vt:i4>
      </vt:variant>
      <vt:variant>
        <vt:i4>3</vt:i4>
      </vt:variant>
      <vt:variant>
        <vt:i4>0</vt:i4>
      </vt:variant>
      <vt:variant>
        <vt:i4>5</vt:i4>
      </vt:variant>
      <vt:variant>
        <vt:lpwstr>https://www.cbd.int/doc/decisions/np-mop-01/np-mop-01-dec-04-en.pdf</vt:lpwstr>
      </vt:variant>
      <vt:variant>
        <vt:lpwstr/>
      </vt:variant>
      <vt:variant>
        <vt:i4>4128829</vt:i4>
      </vt:variant>
      <vt:variant>
        <vt:i4>0</vt:i4>
      </vt:variant>
      <vt:variant>
        <vt:i4>0</vt:i4>
      </vt:variant>
      <vt:variant>
        <vt:i4>5</vt:i4>
      </vt:variant>
      <vt:variant>
        <vt:lpwstr>https://www.cbd.int/documents/CBD/NP/CC/5/1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CBD/NP/CC/5/1/Add.1</dc:subject>
  <dc:creator>scbd</dc:creator>
  <cp:keywords>Eighteenth meeting of the Compliance Committee under the Cartagena Protocol on Biosafety</cp:keywords>
  <dc:description/>
  <cp:lastModifiedBy>Veronique Lefebvre</cp:lastModifiedBy>
  <cp:revision>6</cp:revision>
  <dcterms:created xsi:type="dcterms:W3CDTF">2026-01-20T19:20:00Z</dcterms:created>
  <dcterms:modified xsi:type="dcterms:W3CDTF">2026-01-20T19:33:00Z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