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04857" w14:paraId="3CB8D342" w14:textId="77777777" w:rsidTr="008A1499">
        <w:trPr>
          <w:trHeight w:val="850"/>
        </w:trPr>
        <w:tc>
          <w:tcPr>
            <w:tcW w:w="975" w:type="dxa"/>
            <w:vAlign w:val="bottom"/>
          </w:tcPr>
          <w:p w14:paraId="3CB8D33D" w14:textId="77777777" w:rsidR="008A1499" w:rsidRPr="00D04857" w:rsidRDefault="008A1499" w:rsidP="008A1499">
            <w:pPr>
              <w:pStyle w:val="AASmallLogo"/>
              <w:rPr>
                <w:lang w:val="es-ES_tradnl"/>
              </w:rPr>
            </w:pPr>
            <w:r w:rsidRPr="00D04857">
              <w:rPr>
                <w:noProof/>
                <w:lang w:val="es-ES" w:eastAsia="es-ES"/>
              </w:rPr>
              <w:drawing>
                <wp:inline distT="0" distB="0" distL="0" distR="0" wp14:anchorId="3CB8D383" wp14:editId="3CB8D38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3CB8D33E" w14:textId="77777777" w:rsidR="008A1499" w:rsidRPr="00D04857" w:rsidRDefault="008A1499" w:rsidP="008A1499">
            <w:pPr>
              <w:pStyle w:val="AASmallLogo"/>
              <w:rPr>
                <w:lang w:val="es-ES_tradnl"/>
              </w:rPr>
            </w:pPr>
          </w:p>
        </w:tc>
        <w:tc>
          <w:tcPr>
            <w:tcW w:w="1434" w:type="dxa"/>
            <w:noWrap/>
            <w:vAlign w:val="bottom"/>
          </w:tcPr>
          <w:p w14:paraId="3CB8D33F" w14:textId="77777777" w:rsidR="008A1499" w:rsidRPr="00D04857" w:rsidRDefault="00D94E25" w:rsidP="008A1499">
            <w:pPr>
              <w:pStyle w:val="AASmallLogo"/>
              <w:rPr>
                <w:lang w:val="es-ES_tradnl"/>
              </w:rPr>
            </w:pPr>
            <w:r w:rsidRPr="00D04857">
              <w:rPr>
                <w:noProof/>
                <w:lang w:val="es-ES" w:eastAsia="es-ES"/>
              </w:rPr>
              <w:drawing>
                <wp:inline distT="0" distB="0" distL="0" distR="0" wp14:anchorId="3CB8D385" wp14:editId="3CB8D386">
                  <wp:extent cx="497841" cy="284480"/>
                  <wp:effectExtent l="0" t="0" r="0" b="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94" cy="285025"/>
                          </a:xfrm>
                          <a:prstGeom prst="rect">
                            <a:avLst/>
                          </a:prstGeom>
                        </pic:spPr>
                      </pic:pic>
                    </a:graphicData>
                  </a:graphic>
                </wp:inline>
              </w:drawing>
            </w:r>
          </w:p>
          <w:p w14:paraId="3CB8D340" w14:textId="77777777" w:rsidR="008A1499" w:rsidRPr="00D04857" w:rsidRDefault="008A1499" w:rsidP="008A1499">
            <w:pPr>
              <w:pStyle w:val="AASmallLogo"/>
              <w:rPr>
                <w:lang w:val="es-ES_tradnl"/>
              </w:rPr>
            </w:pPr>
          </w:p>
        </w:tc>
        <w:tc>
          <w:tcPr>
            <w:tcW w:w="8073" w:type="dxa"/>
            <w:vAlign w:val="bottom"/>
          </w:tcPr>
          <w:p w14:paraId="3CB8D341" w14:textId="77777777" w:rsidR="008A1499" w:rsidRPr="00D04857" w:rsidRDefault="008A1499" w:rsidP="00A3380C">
            <w:pPr>
              <w:pStyle w:val="ABSymbol"/>
              <w:rPr>
                <w:lang w:val="es-ES_tradnl"/>
              </w:rPr>
            </w:pPr>
            <w:r w:rsidRPr="00D04857">
              <w:rPr>
                <w:sz w:val="40"/>
                <w:lang w:val="es-ES_tradnl"/>
              </w:rPr>
              <w:t>CBD</w:t>
            </w:r>
            <w:r w:rsidRPr="00D04857">
              <w:rPr>
                <w:lang w:val="es-ES_tradnl"/>
              </w:rPr>
              <w:t>/</w:t>
            </w:r>
            <w:r w:rsidR="0009732B" w:rsidRPr="00A3380C">
              <w:t>SBI</w:t>
            </w:r>
            <w:r w:rsidR="0009732B" w:rsidRPr="008C7B23">
              <w:t>/7/</w:t>
            </w:r>
            <w:r w:rsidR="0009732B">
              <w:t>L.8</w:t>
            </w:r>
          </w:p>
        </w:tc>
      </w:tr>
    </w:tbl>
    <w:p w14:paraId="3CB8D343" w14:textId="77777777" w:rsidR="008A1499" w:rsidRPr="00D04857"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04857" w14:paraId="3CB8D34B" w14:textId="77777777" w:rsidTr="008A1499">
        <w:trPr>
          <w:trHeight w:val="1814"/>
        </w:trPr>
        <w:tc>
          <w:tcPr>
            <w:tcW w:w="7370" w:type="dxa"/>
          </w:tcPr>
          <w:p w14:paraId="3CB8D344" w14:textId="77777777" w:rsidR="008A1499" w:rsidRPr="00D04857" w:rsidRDefault="00D94E25" w:rsidP="008A1499">
            <w:pPr>
              <w:pStyle w:val="ACLargeLogo"/>
              <w:rPr>
                <w:lang w:val="es-ES_tradnl"/>
              </w:rPr>
            </w:pPr>
            <w:r w:rsidRPr="00D04857">
              <w:rPr>
                <w:noProof/>
                <w:lang w:val="es-ES" w:eastAsia="es-ES"/>
              </w:rPr>
              <w:drawing>
                <wp:inline distT="0" distB="0" distL="0" distR="0" wp14:anchorId="3CB8D387" wp14:editId="3CB8D388">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3CB8D345" w14:textId="77777777" w:rsidR="008A1499" w:rsidRPr="00D04857" w:rsidRDefault="008A1499" w:rsidP="008A1499">
            <w:pPr>
              <w:pStyle w:val="ACLargeLogo"/>
              <w:rPr>
                <w:lang w:val="es-ES_tradnl"/>
              </w:rPr>
            </w:pPr>
          </w:p>
        </w:tc>
        <w:tc>
          <w:tcPr>
            <w:tcW w:w="3112" w:type="dxa"/>
          </w:tcPr>
          <w:p w14:paraId="3CB8D346" w14:textId="77777777" w:rsidR="008A1499" w:rsidRPr="00D04857" w:rsidRDefault="008A1499" w:rsidP="008A1499">
            <w:pPr>
              <w:pStyle w:val="AEDistrNormal"/>
              <w:rPr>
                <w:lang w:val="es-ES_tradnl"/>
              </w:rPr>
            </w:pPr>
            <w:proofErr w:type="spellStart"/>
            <w:r w:rsidRPr="00D04857">
              <w:rPr>
                <w:lang w:val="es-ES_tradnl"/>
              </w:rPr>
              <w:t>Distr</w:t>
            </w:r>
            <w:proofErr w:type="spellEnd"/>
            <w:r w:rsidRPr="00D04857">
              <w:rPr>
                <w:lang w:val="es-ES_tradnl"/>
              </w:rPr>
              <w:t>.</w:t>
            </w:r>
            <w:r w:rsidR="00D94E25" w:rsidRPr="00D04857">
              <w:rPr>
                <w:lang w:val="es-ES_tradnl"/>
              </w:rPr>
              <w:t xml:space="preserve"> limitada</w:t>
            </w:r>
          </w:p>
          <w:p w14:paraId="3CB8D347" w14:textId="77777777" w:rsidR="00D94E25" w:rsidRPr="00D04857" w:rsidRDefault="0009732B" w:rsidP="00D94E25">
            <w:pPr>
              <w:pStyle w:val="AEDistrNormal"/>
              <w:rPr>
                <w:lang w:val="es-ES_tradnl"/>
              </w:rPr>
            </w:pPr>
            <w:r>
              <w:rPr>
                <w:lang w:val="es-ES_tradnl"/>
              </w:rPr>
              <w:t>11</w:t>
            </w:r>
            <w:r w:rsidR="00785997" w:rsidRPr="00D04857">
              <w:rPr>
                <w:lang w:val="es-ES_tradnl"/>
              </w:rPr>
              <w:t xml:space="preserve"> </w:t>
            </w:r>
            <w:r w:rsidR="00D94E25" w:rsidRPr="00D04857">
              <w:rPr>
                <w:lang w:val="es-ES_tradnl"/>
              </w:rPr>
              <w:t xml:space="preserve">de Agosto de </w:t>
            </w:r>
            <w:r w:rsidR="004679A7" w:rsidRPr="00D04857">
              <w:rPr>
                <w:lang w:val="es-ES_tradnl"/>
              </w:rPr>
              <w:t>2026</w:t>
            </w:r>
          </w:p>
          <w:p w14:paraId="3CB8D348" w14:textId="77777777" w:rsidR="00D94E25" w:rsidRPr="00D04857" w:rsidRDefault="00D94E25" w:rsidP="00D94E25">
            <w:pPr>
              <w:pStyle w:val="AEDistrNormal"/>
              <w:rPr>
                <w:lang w:val="es-ES_tradnl"/>
              </w:rPr>
            </w:pPr>
            <w:r w:rsidRPr="00D04857">
              <w:rPr>
                <w:lang w:val="es-ES_tradnl"/>
              </w:rPr>
              <w:t>Español</w:t>
            </w:r>
          </w:p>
          <w:p w14:paraId="3CB8D349" w14:textId="77777777" w:rsidR="008A1499" w:rsidRPr="00D04857" w:rsidRDefault="008A1499" w:rsidP="00D94E25">
            <w:pPr>
              <w:pStyle w:val="AEDistrNormal"/>
              <w:rPr>
                <w:lang w:val="es-ES_tradnl"/>
              </w:rPr>
            </w:pPr>
            <w:r w:rsidRPr="00D04857">
              <w:rPr>
                <w:lang w:val="es-ES_tradnl"/>
              </w:rPr>
              <w:t xml:space="preserve">Original: </w:t>
            </w:r>
            <w:r w:rsidR="00D94E25" w:rsidRPr="00D04857">
              <w:rPr>
                <w:lang w:val="es-ES_tradnl"/>
              </w:rPr>
              <w:t>inglés</w:t>
            </w:r>
          </w:p>
          <w:p w14:paraId="3CB8D34A" w14:textId="77777777" w:rsidR="008A1499" w:rsidRPr="00D04857" w:rsidRDefault="008A1499" w:rsidP="008A1499">
            <w:pPr>
              <w:pStyle w:val="AEDistrNormal6pt"/>
              <w:rPr>
                <w:lang w:val="es-ES_tradnl"/>
              </w:rPr>
            </w:pPr>
          </w:p>
        </w:tc>
      </w:tr>
    </w:tbl>
    <w:p w14:paraId="3CB8D34C" w14:textId="77777777" w:rsidR="008A1499" w:rsidRPr="00D04857"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9732B" w14:paraId="3CB8D353" w14:textId="77777777" w:rsidTr="008A1499">
        <w:trPr>
          <w:trHeight w:val="57"/>
        </w:trPr>
        <w:tc>
          <w:tcPr>
            <w:tcW w:w="6094" w:type="dxa"/>
          </w:tcPr>
          <w:p w14:paraId="3CB8D34D" w14:textId="77777777" w:rsidR="00D94E25" w:rsidRPr="00D04857" w:rsidRDefault="00D94E25" w:rsidP="00D94E25">
            <w:pPr>
              <w:pStyle w:val="AFCorN12Bold"/>
              <w:rPr>
                <w:lang w:val="es-ES_tradnl"/>
              </w:rPr>
            </w:pPr>
            <w:r w:rsidRPr="00D04857">
              <w:rPr>
                <w:lang w:val="es-ES_tradnl"/>
              </w:rPr>
              <w:t xml:space="preserve">Órgano Subsidiario sobre la Aplicación </w:t>
            </w:r>
          </w:p>
          <w:p w14:paraId="3CB8D34E" w14:textId="77777777" w:rsidR="00D94E25" w:rsidRPr="00D04857" w:rsidRDefault="00D94E25" w:rsidP="00D94E25">
            <w:pPr>
              <w:pStyle w:val="AFCorNBold"/>
              <w:rPr>
                <w:lang w:val="es-ES_tradnl"/>
              </w:rPr>
            </w:pPr>
            <w:r w:rsidRPr="00D04857">
              <w:rPr>
                <w:lang w:val="es-ES_tradnl"/>
              </w:rPr>
              <w:t xml:space="preserve">Séptima reunión </w:t>
            </w:r>
          </w:p>
          <w:p w14:paraId="3CB8D34F" w14:textId="77777777" w:rsidR="00D94E25" w:rsidRPr="00D04857" w:rsidRDefault="00D94E25" w:rsidP="00D94E25">
            <w:pPr>
              <w:pStyle w:val="AFCorNNormal"/>
              <w:rPr>
                <w:lang w:val="es-ES_tradnl"/>
              </w:rPr>
            </w:pPr>
            <w:r w:rsidRPr="00D04857">
              <w:rPr>
                <w:lang w:val="es-ES_tradnl"/>
              </w:rPr>
              <w:t xml:space="preserve">Nairobi, </w:t>
            </w:r>
            <w:r w:rsidRPr="00D04857">
              <w:rPr>
                <w:snapToGrid w:val="0"/>
                <w:lang w:val="es-ES_tradnl"/>
              </w:rPr>
              <w:t>4 a 12 de agosto de 2026</w:t>
            </w:r>
          </w:p>
          <w:p w14:paraId="3CB8D350" w14:textId="77777777" w:rsidR="00D94E25" w:rsidRPr="00D04857" w:rsidRDefault="00D94E25" w:rsidP="00D94E25">
            <w:pPr>
              <w:pStyle w:val="AFCorNNormal"/>
              <w:rPr>
                <w:bCs/>
                <w:snapToGrid w:val="0"/>
                <w:lang w:val="es-ES_tradnl"/>
              </w:rPr>
            </w:pPr>
            <w:r w:rsidRPr="00D04857">
              <w:rPr>
                <w:bCs/>
                <w:snapToGrid w:val="0"/>
                <w:lang w:val="es-ES_tradnl"/>
              </w:rPr>
              <w:t xml:space="preserve">Tema 12 del programa </w:t>
            </w:r>
          </w:p>
          <w:p w14:paraId="3CB8D351" w14:textId="77777777" w:rsidR="008A1499" w:rsidRPr="00D04857" w:rsidRDefault="00D94E25" w:rsidP="008A1499">
            <w:pPr>
              <w:pStyle w:val="AFCorNBold"/>
              <w:rPr>
                <w:lang w:val="es-ES_tradnl"/>
              </w:rPr>
            </w:pPr>
            <w:r w:rsidRPr="00D04857">
              <w:rPr>
                <w:lang w:val="es-ES_tradnl"/>
              </w:rPr>
              <w:t>Integración de la diversidad biológica en todos los sectores</w:t>
            </w:r>
          </w:p>
        </w:tc>
        <w:tc>
          <w:tcPr>
            <w:tcW w:w="4388" w:type="dxa"/>
          </w:tcPr>
          <w:p w14:paraId="3CB8D352" w14:textId="77777777" w:rsidR="008A1499" w:rsidRPr="00D04857" w:rsidRDefault="008A1499" w:rsidP="008A1499">
            <w:pPr>
              <w:pStyle w:val="CBDNormal"/>
              <w:jc w:val="left"/>
              <w:rPr>
                <w:lang w:val="es-ES_tradnl"/>
              </w:rPr>
            </w:pPr>
          </w:p>
        </w:tc>
      </w:tr>
    </w:tbl>
    <w:p w14:paraId="3CB8D354" w14:textId="77777777" w:rsidR="00C9161D" w:rsidRPr="00D04857" w:rsidRDefault="00000000" w:rsidP="00A111D1">
      <w:pPr>
        <w:pStyle w:val="CBDTitle"/>
        <w:rPr>
          <w:caps/>
          <w:lang w:val="es-ES_tradnl"/>
        </w:rPr>
      </w:pPr>
      <w:sdt>
        <w:sdtPr>
          <w:rPr>
            <w:lang w:val="es-ES_tradnl"/>
          </w:r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Content>
          <w:r w:rsidR="00D94E25" w:rsidRPr="00D04857">
            <w:rPr>
              <w:lang w:val="es-ES_tradnl"/>
            </w:rPr>
            <w:t>Integración de la diversidad biológica en todos los sectores</w:t>
          </w:r>
        </w:sdtContent>
      </w:sdt>
    </w:p>
    <w:p w14:paraId="3CB8D355" w14:textId="77777777" w:rsidR="009F06B8" w:rsidRPr="00D04857" w:rsidRDefault="00D94E25" w:rsidP="00A3380C">
      <w:pPr>
        <w:pStyle w:val="CBDSubTitle"/>
        <w:rPr>
          <w:lang w:val="es-ES_tradnl"/>
        </w:rPr>
      </w:pPr>
      <w:r w:rsidRPr="00D04857">
        <w:rPr>
          <w:lang w:val="es-ES_tradnl"/>
        </w:rPr>
        <w:t>Proyecto de recomendación presentado por la Presidencia</w:t>
      </w:r>
    </w:p>
    <w:p w14:paraId="3CB8D356" w14:textId="77777777" w:rsidR="00D94E25" w:rsidRPr="00D04857" w:rsidRDefault="00D94E25" w:rsidP="00D94E25">
      <w:pPr>
        <w:pStyle w:val="CBDNormalNoNumber"/>
        <w:ind w:firstLine="567"/>
        <w:rPr>
          <w:i/>
          <w:iCs/>
          <w:lang w:val="es-ES_tradnl"/>
        </w:rPr>
      </w:pPr>
      <w:r w:rsidRPr="00D04857">
        <w:rPr>
          <w:i/>
          <w:lang w:val="es-ES_tradnl"/>
        </w:rPr>
        <w:t>El Órgano Subsidiario sobre la Aplicación</w:t>
      </w:r>
    </w:p>
    <w:p w14:paraId="3CB8D357" w14:textId="77777777" w:rsidR="00D94E25" w:rsidRPr="00D04857" w:rsidRDefault="00D94E25" w:rsidP="00D94E25">
      <w:pPr>
        <w:pStyle w:val="CBDNormalNoNumber"/>
        <w:ind w:firstLine="567"/>
        <w:rPr>
          <w:i/>
          <w:iCs/>
          <w:lang w:val="es-ES_tradnl"/>
        </w:rPr>
      </w:pPr>
      <w:r w:rsidRPr="00D04857">
        <w:rPr>
          <w:i/>
          <w:iCs/>
          <w:lang w:val="es-ES_tradnl"/>
        </w:rPr>
        <w:t xml:space="preserve">Recomienda </w:t>
      </w:r>
      <w:r w:rsidRPr="00D04857">
        <w:rPr>
          <w:lang w:val="es-ES_tradnl"/>
        </w:rPr>
        <w:t>a la Conferencia de las Partes que en su 17ª reunión adopte una decisión del siguiente tenor:</w:t>
      </w:r>
    </w:p>
    <w:p w14:paraId="3CB8D358" w14:textId="77777777" w:rsidR="00D94E25" w:rsidRPr="00D04857" w:rsidRDefault="00D94E25" w:rsidP="00D94E25">
      <w:pPr>
        <w:pStyle w:val="CBDNormalNoNumber"/>
        <w:tabs>
          <w:tab w:val="clear" w:pos="567"/>
        </w:tabs>
        <w:ind w:left="1134" w:firstLine="567"/>
        <w:rPr>
          <w:lang w:val="es-ES_tradnl"/>
        </w:rPr>
      </w:pPr>
      <w:r w:rsidRPr="00D04857">
        <w:rPr>
          <w:i/>
          <w:iCs/>
          <w:lang w:val="es-ES_tradnl"/>
        </w:rPr>
        <w:t xml:space="preserve">La Conferencia de las Partes, </w:t>
      </w:r>
    </w:p>
    <w:p w14:paraId="3CB8D359" w14:textId="77777777" w:rsidR="003D58C6" w:rsidRDefault="001762CC" w:rsidP="00232C96">
      <w:pPr>
        <w:pStyle w:val="Para10"/>
        <w:numPr>
          <w:ilvl w:val="0"/>
          <w:numId w:val="0"/>
        </w:numPr>
        <w:ind w:left="1134" w:firstLine="567"/>
        <w:rPr>
          <w:lang w:val="es-ES_tradnl"/>
        </w:rPr>
      </w:pPr>
      <w:r w:rsidRPr="00D04857">
        <w:rPr>
          <w:i/>
          <w:lang w:val="es-ES_tradnl"/>
        </w:rPr>
        <w:t>Rec</w:t>
      </w:r>
      <w:r w:rsidR="00D94E25" w:rsidRPr="00D04857">
        <w:rPr>
          <w:i/>
          <w:lang w:val="es-ES_tradnl"/>
        </w:rPr>
        <w:t xml:space="preserve">ordando </w:t>
      </w:r>
      <w:r w:rsidRPr="00D04857">
        <w:rPr>
          <w:lang w:val="es-ES_tradnl"/>
        </w:rPr>
        <w:t>s</w:t>
      </w:r>
      <w:r w:rsidR="00D94E25" w:rsidRPr="00D04857">
        <w:rPr>
          <w:lang w:val="es-ES_tradnl"/>
        </w:rPr>
        <w:t>u</w:t>
      </w:r>
      <w:r w:rsidR="0009732B">
        <w:rPr>
          <w:lang w:val="es-ES_tradnl"/>
        </w:rPr>
        <w:t xml:space="preserve"> </w:t>
      </w:r>
      <w:r w:rsidR="00D94E25" w:rsidRPr="00D04857">
        <w:rPr>
          <w:lang w:val="es-ES_tradnl"/>
        </w:rPr>
        <w:t>decisión</w:t>
      </w:r>
      <w:r w:rsidR="0009732B">
        <w:rPr>
          <w:lang w:val="es-ES_tradnl"/>
        </w:rPr>
        <w:t xml:space="preserve"> </w:t>
      </w:r>
      <w:hyperlink r:id="rId15" w:history="1">
        <w:r w:rsidRPr="00D04857">
          <w:rPr>
            <w:rStyle w:val="Hyperlink"/>
            <w:lang w:val="es-ES_tradnl"/>
          </w:rPr>
          <w:t>16/13</w:t>
        </w:r>
      </w:hyperlink>
      <w:r w:rsidR="0009732B" w:rsidRPr="0009732B">
        <w:rPr>
          <w:lang w:val="es-ES"/>
        </w:rPr>
        <w:t xml:space="preserve"> </w:t>
      </w:r>
      <w:r w:rsidR="00D94E25" w:rsidRPr="00D04857">
        <w:rPr>
          <w:lang w:val="es-ES_tradnl"/>
        </w:rPr>
        <w:t>de</w:t>
      </w:r>
      <w:r w:rsidRPr="00D04857">
        <w:rPr>
          <w:lang w:val="es-ES_tradnl"/>
        </w:rPr>
        <w:t xml:space="preserve"> 1</w:t>
      </w:r>
      <w:r w:rsidR="00716E4B" w:rsidRPr="00D04857">
        <w:rPr>
          <w:lang w:val="es-ES_tradnl"/>
        </w:rPr>
        <w:t> </w:t>
      </w:r>
      <w:r w:rsidR="00D94E25" w:rsidRPr="00D04857">
        <w:rPr>
          <w:lang w:val="es-ES_tradnl"/>
        </w:rPr>
        <w:t xml:space="preserve">de noviembre de </w:t>
      </w:r>
      <w:r w:rsidRPr="00D04857">
        <w:rPr>
          <w:lang w:val="es-ES_tradnl"/>
        </w:rPr>
        <w:t xml:space="preserve">2024, </w:t>
      </w:r>
      <w:r w:rsidR="0009732B">
        <w:rPr>
          <w:lang w:val="es-ES_tradnl"/>
        </w:rPr>
        <w:t>sobre la i</w:t>
      </w:r>
      <w:proofErr w:type="spellStart"/>
      <w:r w:rsidR="0009732B" w:rsidRPr="0009732B">
        <w:rPr>
          <w:lang w:val="es-ES"/>
        </w:rPr>
        <w:t>ntegración</w:t>
      </w:r>
      <w:proofErr w:type="spellEnd"/>
      <w:r w:rsidR="0009732B" w:rsidRPr="0009732B">
        <w:rPr>
          <w:lang w:val="es-ES"/>
        </w:rPr>
        <w:t xml:space="preserve"> de la diversidad biológica en todos los sectores</w:t>
      </w:r>
      <w:r w:rsidR="0009732B">
        <w:rPr>
          <w:lang w:val="es-ES"/>
        </w:rPr>
        <w:t xml:space="preserve">, </w:t>
      </w:r>
      <w:r w:rsidR="00D94E25" w:rsidRPr="00D04857">
        <w:rPr>
          <w:lang w:val="es-ES_tradnl"/>
        </w:rPr>
        <w:t xml:space="preserve">en la que reiteró la importancia crucial de la integración de la diversidad biológica y reconoció que </w:t>
      </w:r>
      <w:r w:rsidR="002A41D0" w:rsidRPr="00D04857">
        <w:rPr>
          <w:rFonts w:eastAsia="SimSun"/>
          <w:szCs w:val="22"/>
          <w:lang w:val="es-ES_tradnl"/>
        </w:rPr>
        <w:t>Marco Mundial de Biodiversidad de Kunming-Montreal</w:t>
      </w:r>
      <w:r w:rsidR="002A41D0" w:rsidRPr="00D04857">
        <w:rPr>
          <w:rFonts w:eastAsia="SimSun"/>
          <w:szCs w:val="22"/>
          <w:vertAlign w:val="superscript"/>
          <w:lang w:val="es-ES_tradnl"/>
        </w:rPr>
        <w:footnoteReference w:id="1"/>
      </w:r>
      <w:r w:rsidR="002A41D0" w:rsidRPr="00D04857">
        <w:rPr>
          <w:rFonts w:eastAsia="SimSun"/>
          <w:szCs w:val="22"/>
          <w:lang w:val="es-ES_tradnl"/>
        </w:rPr>
        <w:t xml:space="preserve"> captaba la integración de la diversidad biológica y proporcionaba una amplia gama de opciones a tales efectos</w:t>
      </w:r>
      <w:r w:rsidRPr="00D04857">
        <w:rPr>
          <w:lang w:val="es-ES_tradnl"/>
        </w:rPr>
        <w:t>,</w:t>
      </w:r>
    </w:p>
    <w:p w14:paraId="3CB8D35A" w14:textId="77777777" w:rsidR="0009732B" w:rsidRPr="0009732B" w:rsidRDefault="0009732B" w:rsidP="0009732B">
      <w:pPr>
        <w:pStyle w:val="Para10"/>
        <w:numPr>
          <w:ilvl w:val="0"/>
          <w:numId w:val="0"/>
        </w:numPr>
        <w:ind w:left="1440" w:firstLine="261"/>
        <w:rPr>
          <w:lang w:val="es-ES"/>
        </w:rPr>
      </w:pPr>
      <w:r w:rsidRPr="0009732B">
        <w:rPr>
          <w:lang w:val="es-ES"/>
        </w:rPr>
        <w:t>[</w:t>
      </w:r>
      <w:r w:rsidRPr="0009732B">
        <w:rPr>
          <w:i/>
          <w:iCs/>
          <w:lang w:val="es-ES"/>
        </w:rPr>
        <w:t xml:space="preserve">Recordando asimismo </w:t>
      </w:r>
      <w:r w:rsidRPr="0009732B">
        <w:rPr>
          <w:lang w:val="es-ES"/>
        </w:rPr>
        <w:t>sus decisiones 14/3 de 29 de noviembre de 2018, 16/17 d</w:t>
      </w:r>
      <w:r>
        <w:rPr>
          <w:lang w:val="es-ES"/>
        </w:rPr>
        <w:t xml:space="preserve">e </w:t>
      </w:r>
      <w:r w:rsidRPr="0009732B">
        <w:rPr>
          <w:lang w:val="es-ES"/>
        </w:rPr>
        <w:t>1 </w:t>
      </w:r>
      <w:r>
        <w:rPr>
          <w:lang w:val="es-ES"/>
        </w:rPr>
        <w:t xml:space="preserve">de noviembre de </w:t>
      </w:r>
      <w:r w:rsidRPr="0009732B">
        <w:rPr>
          <w:lang w:val="es-ES"/>
        </w:rPr>
        <w:t>2024</w:t>
      </w:r>
      <w:r>
        <w:rPr>
          <w:lang w:val="es-ES"/>
        </w:rPr>
        <w:t xml:space="preserve"> y</w:t>
      </w:r>
      <w:r w:rsidRPr="0009732B">
        <w:rPr>
          <w:lang w:val="es-ES"/>
        </w:rPr>
        <w:t xml:space="preserve"> 16/19</w:t>
      </w:r>
      <w:r>
        <w:rPr>
          <w:lang w:val="es-ES"/>
        </w:rPr>
        <w:t xml:space="preserve"> de </w:t>
      </w:r>
      <w:r w:rsidRPr="0009732B">
        <w:rPr>
          <w:lang w:val="es-ES"/>
        </w:rPr>
        <w:t>1 </w:t>
      </w:r>
      <w:r>
        <w:rPr>
          <w:lang w:val="es-ES"/>
        </w:rPr>
        <w:t>de noviembre de</w:t>
      </w:r>
      <w:r w:rsidRPr="0009732B">
        <w:rPr>
          <w:lang w:val="es-ES"/>
        </w:rPr>
        <w:t xml:space="preserve"> 2024,]</w:t>
      </w:r>
    </w:p>
    <w:p w14:paraId="3CB8D35B" w14:textId="77777777" w:rsidR="003D58C6" w:rsidRPr="00D04857" w:rsidRDefault="001762CC">
      <w:pPr>
        <w:pStyle w:val="Para10"/>
        <w:numPr>
          <w:ilvl w:val="0"/>
          <w:numId w:val="0"/>
        </w:numPr>
        <w:ind w:left="1134" w:firstLine="567"/>
        <w:rPr>
          <w:lang w:val="es-ES_tradnl"/>
        </w:rPr>
      </w:pPr>
      <w:r w:rsidRPr="00D04857">
        <w:rPr>
          <w:i/>
          <w:iCs/>
          <w:lang w:val="es-ES_tradnl"/>
        </w:rPr>
        <w:t>Reco</w:t>
      </w:r>
      <w:r w:rsidR="002A41D0" w:rsidRPr="00D04857">
        <w:rPr>
          <w:i/>
          <w:iCs/>
          <w:lang w:val="es-ES_tradnl"/>
        </w:rPr>
        <w:t>nociendo</w:t>
      </w:r>
      <w:r w:rsidR="0009732B">
        <w:rPr>
          <w:i/>
          <w:iCs/>
          <w:lang w:val="es-ES_tradnl"/>
        </w:rPr>
        <w:t xml:space="preserve"> </w:t>
      </w:r>
      <w:r w:rsidR="002A41D0" w:rsidRPr="00D04857">
        <w:rPr>
          <w:lang w:val="es-ES_tradnl"/>
        </w:rPr>
        <w:t>que</w:t>
      </w:r>
      <w:r w:rsidR="0009732B">
        <w:rPr>
          <w:lang w:val="es-ES_tradnl"/>
        </w:rPr>
        <w:t xml:space="preserve"> </w:t>
      </w:r>
      <w:r w:rsidR="002A41D0" w:rsidRPr="00D04857">
        <w:rPr>
          <w:lang w:val="es-ES_tradnl"/>
        </w:rPr>
        <w:t>los progresos sobre la integración de la diversidad biológica</w:t>
      </w:r>
      <w:r w:rsidR="00AB472F">
        <w:rPr>
          <w:lang w:val="es-ES_tradnl"/>
        </w:rPr>
        <w:t xml:space="preserve"> siguen siendo insuficientes para alcanzar los objetivos y las metas del Marco, y que son necesarios mayores esfuerzos para solucionar las diferencias existentes </w:t>
      </w:r>
      <w:r w:rsidR="0009732B">
        <w:rPr>
          <w:lang w:val="es-ES_tradnl"/>
        </w:rPr>
        <w:t>[</w:t>
      </w:r>
      <w:r w:rsidR="00AB472F">
        <w:rPr>
          <w:lang w:val="es-ES_tradnl"/>
        </w:rPr>
        <w:t>entre lo que se pretende y lo que se aplica</w:t>
      </w:r>
      <w:r w:rsidR="0009732B">
        <w:rPr>
          <w:lang w:val="es-ES_tradnl"/>
        </w:rPr>
        <w:t>]</w:t>
      </w:r>
      <w:r w:rsidRPr="00D04857">
        <w:rPr>
          <w:lang w:val="es-ES_tradnl"/>
        </w:rPr>
        <w:t>,</w:t>
      </w:r>
    </w:p>
    <w:p w14:paraId="3CB8D35C" w14:textId="77777777" w:rsidR="003D58C6" w:rsidRPr="00D04857" w:rsidRDefault="001762CC">
      <w:pPr>
        <w:pStyle w:val="Para10"/>
        <w:numPr>
          <w:ilvl w:val="0"/>
          <w:numId w:val="0"/>
        </w:numPr>
        <w:ind w:left="1134" w:firstLine="567"/>
        <w:rPr>
          <w:lang w:val="es-ES_tradnl"/>
        </w:rPr>
      </w:pPr>
      <w:r w:rsidRPr="00D04857">
        <w:rPr>
          <w:i/>
          <w:iCs/>
          <w:lang w:val="es-ES_tradnl"/>
        </w:rPr>
        <w:t>Not</w:t>
      </w:r>
      <w:r w:rsidR="002A41D0" w:rsidRPr="00D04857">
        <w:rPr>
          <w:i/>
          <w:iCs/>
          <w:lang w:val="es-ES_tradnl"/>
        </w:rPr>
        <w:t xml:space="preserve">ando </w:t>
      </w:r>
      <w:r w:rsidR="00AB472F">
        <w:rPr>
          <w:lang w:val="es-ES_tradnl"/>
        </w:rPr>
        <w:t xml:space="preserve">que la presente </w:t>
      </w:r>
      <w:r w:rsidR="00D94E25" w:rsidRPr="00D04857">
        <w:rPr>
          <w:lang w:val="es-ES_tradnl"/>
        </w:rPr>
        <w:t>decisión</w:t>
      </w:r>
      <w:r w:rsidR="0009732B">
        <w:rPr>
          <w:lang w:val="es-ES_tradnl"/>
        </w:rPr>
        <w:t xml:space="preserve"> </w:t>
      </w:r>
      <w:r w:rsidR="00AB472F">
        <w:rPr>
          <w:lang w:val="es-ES_tradnl"/>
        </w:rPr>
        <w:t>está complementada por la de</w:t>
      </w:r>
      <w:r w:rsidR="00D94E25" w:rsidRPr="00D04857">
        <w:rPr>
          <w:lang w:val="es-ES_tradnl"/>
        </w:rPr>
        <w:t>cisión</w:t>
      </w:r>
      <w:r w:rsidRPr="00D04857">
        <w:rPr>
          <w:lang w:val="es-ES_tradnl"/>
        </w:rPr>
        <w:t xml:space="preserve"> 17/</w:t>
      </w:r>
      <w:r w:rsidR="007A07C1" w:rsidRPr="00D04857">
        <w:rPr>
          <w:lang w:val="es-ES_tradnl"/>
        </w:rPr>
        <w:t>--</w:t>
      </w:r>
      <w:r w:rsidR="00AB472F">
        <w:rPr>
          <w:lang w:val="es-ES_tradnl"/>
        </w:rPr>
        <w:t xml:space="preserve">sobre mecanismos para la planificación, el seguimiento, la presentación de informes y la revisión, y </w:t>
      </w:r>
      <w:r w:rsidR="0009732B">
        <w:rPr>
          <w:lang w:val="es-ES_tradnl"/>
        </w:rPr>
        <w:t>la</w:t>
      </w:r>
      <w:r w:rsidR="0009732B" w:rsidRPr="0009732B">
        <w:rPr>
          <w:lang w:val="es-ES"/>
        </w:rPr>
        <w:t xml:space="preserve"> decisi</w:t>
      </w:r>
      <w:r w:rsidR="0009732B">
        <w:rPr>
          <w:lang w:val="es-ES"/>
        </w:rPr>
        <w:t>ó</w:t>
      </w:r>
      <w:r w:rsidR="0009732B" w:rsidRPr="0009732B">
        <w:rPr>
          <w:lang w:val="es-ES"/>
        </w:rPr>
        <w:t xml:space="preserve">n 17/-- </w:t>
      </w:r>
      <w:r w:rsidR="0009732B">
        <w:rPr>
          <w:lang w:val="es-ES"/>
        </w:rPr>
        <w:t>sobre la revisión mundial sobre los progresos colectivos en la implementación del Marco</w:t>
      </w:r>
      <w:r w:rsidR="000B616E">
        <w:rPr>
          <w:lang w:val="es-ES_tradnl"/>
        </w:rPr>
        <w:t xml:space="preserve">, </w:t>
      </w:r>
    </w:p>
    <w:p w14:paraId="3CB8D35D" w14:textId="77777777" w:rsidR="00634F29" w:rsidRPr="00D04857" w:rsidRDefault="00B83866" w:rsidP="009E2A1A">
      <w:pPr>
        <w:ind w:left="1134" w:firstLine="567"/>
        <w:rPr>
          <w:lang w:val="es-ES_tradnl"/>
        </w:rPr>
      </w:pPr>
      <w:r w:rsidRPr="00D04857">
        <w:rPr>
          <w:lang w:val="es-ES_tradnl"/>
        </w:rPr>
        <w:t>1.</w:t>
      </w:r>
      <w:r w:rsidRPr="00D04857">
        <w:rPr>
          <w:lang w:val="es-ES_tradnl"/>
        </w:rPr>
        <w:tab/>
      </w:r>
      <w:r w:rsidR="001762CC" w:rsidRPr="00D04857">
        <w:rPr>
          <w:i/>
          <w:iCs/>
          <w:lang w:val="es-ES_tradnl"/>
        </w:rPr>
        <w:t>Reco</w:t>
      </w:r>
      <w:r w:rsidR="002A41D0" w:rsidRPr="00D04857">
        <w:rPr>
          <w:i/>
          <w:iCs/>
          <w:lang w:val="es-ES_tradnl"/>
        </w:rPr>
        <w:t>noce</w:t>
      </w:r>
      <w:r w:rsidR="0009732B">
        <w:rPr>
          <w:i/>
          <w:iCs/>
          <w:lang w:val="es-ES_tradnl"/>
        </w:rPr>
        <w:t xml:space="preserve"> </w:t>
      </w:r>
      <w:r w:rsidR="002A41D0" w:rsidRPr="00D04857">
        <w:rPr>
          <w:lang w:val="es-ES_tradnl"/>
        </w:rPr>
        <w:t>la importancia de los enfoques inclusivos para evaluar y presentar informes sobre los progresos en la integración de la diversidad biológica</w:t>
      </w:r>
      <w:r w:rsidR="001762CC" w:rsidRPr="00D04857">
        <w:rPr>
          <w:lang w:val="es-ES_tradnl"/>
        </w:rPr>
        <w:t>;</w:t>
      </w:r>
    </w:p>
    <w:p w14:paraId="3CB8D35E" w14:textId="591F70BE" w:rsidR="00634F29" w:rsidRPr="00D04857" w:rsidRDefault="002C68F0" w:rsidP="009E2A1A">
      <w:pPr>
        <w:spacing w:before="120" w:after="120"/>
        <w:ind w:left="1134" w:firstLine="567"/>
        <w:rPr>
          <w:lang w:val="es-ES_tradnl"/>
        </w:rPr>
      </w:pPr>
      <w:r w:rsidRPr="00D04857">
        <w:rPr>
          <w:lang w:val="es-ES_tradnl"/>
        </w:rPr>
        <w:t>2.</w:t>
      </w:r>
      <w:r w:rsidR="00F9089B" w:rsidRPr="00D04857">
        <w:rPr>
          <w:lang w:val="es-ES_tradnl"/>
        </w:rPr>
        <w:tab/>
      </w:r>
      <w:r w:rsidR="002A41D0" w:rsidRPr="00D04857">
        <w:rPr>
          <w:i/>
          <w:iCs/>
          <w:lang w:val="es-ES_tradnl"/>
        </w:rPr>
        <w:t>Reconoce asimismo</w:t>
      </w:r>
      <w:r w:rsidR="0009732B">
        <w:rPr>
          <w:i/>
          <w:iCs/>
          <w:lang w:val="es-ES_tradnl"/>
        </w:rPr>
        <w:t xml:space="preserve"> </w:t>
      </w:r>
      <w:r w:rsidR="002A41D0" w:rsidRPr="00D04857">
        <w:rPr>
          <w:lang w:val="es-ES_tradnl"/>
        </w:rPr>
        <w:t xml:space="preserve">la importancia de </w:t>
      </w:r>
      <w:r w:rsidR="000B616E">
        <w:rPr>
          <w:lang w:val="es-ES_tradnl"/>
        </w:rPr>
        <w:t xml:space="preserve">reforzar la interfaz ciencia-normativa para la </w:t>
      </w:r>
      <w:r w:rsidR="002A41D0" w:rsidRPr="00D04857">
        <w:rPr>
          <w:lang w:val="es-ES_tradnl"/>
        </w:rPr>
        <w:t>integración de la diversidad biológica</w:t>
      </w:r>
      <w:r w:rsidR="0055567B">
        <w:rPr>
          <w:lang w:val="es-ES_tradnl"/>
        </w:rPr>
        <w:t xml:space="preserve"> </w:t>
      </w:r>
      <w:r w:rsidR="000B616E">
        <w:rPr>
          <w:lang w:val="es-ES_tradnl"/>
        </w:rPr>
        <w:t>y facilitar el intercambio y adopción de buenas prácticas</w:t>
      </w:r>
      <w:r w:rsidR="00F401F9">
        <w:rPr>
          <w:lang w:val="es-ES_tradnl"/>
        </w:rPr>
        <w:t xml:space="preserve">, herramientas, mecanismos, orientación y otras soluciones de importancia relativas a la </w:t>
      </w:r>
      <w:r w:rsidR="002A41D0" w:rsidRPr="00D04857">
        <w:rPr>
          <w:lang w:val="es-ES_tradnl"/>
        </w:rPr>
        <w:t>integración de la diversidad biológica</w:t>
      </w:r>
      <w:r w:rsidRPr="00D04857">
        <w:rPr>
          <w:lang w:val="es-ES_tradnl"/>
        </w:rPr>
        <w:t xml:space="preserve">, </w:t>
      </w:r>
      <w:r w:rsidR="00902066" w:rsidRPr="00D04857">
        <w:rPr>
          <w:lang w:val="es-ES_tradnl"/>
        </w:rPr>
        <w:t xml:space="preserve">entre otras cosas mediante la cooperación </w:t>
      </w:r>
      <w:r w:rsidRPr="00D04857">
        <w:rPr>
          <w:lang w:val="es-ES_tradnl"/>
        </w:rPr>
        <w:t>S</w:t>
      </w:r>
      <w:r w:rsidR="003A2ACB" w:rsidRPr="00D04857">
        <w:rPr>
          <w:lang w:val="es-ES_tradnl"/>
        </w:rPr>
        <w:t>ur</w:t>
      </w:r>
      <w:r w:rsidRPr="00D04857">
        <w:rPr>
          <w:lang w:val="es-ES_tradnl"/>
        </w:rPr>
        <w:t>-S</w:t>
      </w:r>
      <w:r w:rsidR="003A2ACB" w:rsidRPr="00D04857">
        <w:rPr>
          <w:lang w:val="es-ES_tradnl"/>
        </w:rPr>
        <w:t>ur</w:t>
      </w:r>
      <w:r w:rsidRPr="00D04857">
        <w:rPr>
          <w:lang w:val="es-ES_tradnl"/>
        </w:rPr>
        <w:t>, Nor</w:t>
      </w:r>
      <w:r w:rsidR="003A2ACB" w:rsidRPr="00D04857">
        <w:rPr>
          <w:lang w:val="es-ES_tradnl"/>
        </w:rPr>
        <w:t>te</w:t>
      </w:r>
      <w:r w:rsidRPr="00D04857">
        <w:rPr>
          <w:lang w:val="es-ES_tradnl"/>
        </w:rPr>
        <w:t>-S</w:t>
      </w:r>
      <w:r w:rsidR="003A2ACB" w:rsidRPr="00D04857">
        <w:rPr>
          <w:lang w:val="es-ES_tradnl"/>
        </w:rPr>
        <w:t>ur</w:t>
      </w:r>
      <w:r w:rsidR="00902066" w:rsidRPr="00D04857">
        <w:rPr>
          <w:lang w:val="es-ES_tradnl"/>
        </w:rPr>
        <w:t>y</w:t>
      </w:r>
      <w:r w:rsidRPr="00D04857">
        <w:rPr>
          <w:lang w:val="es-ES_tradnl"/>
        </w:rPr>
        <w:t xml:space="preserve"> triangular, </w:t>
      </w:r>
      <w:r w:rsidR="00F401F9">
        <w:rPr>
          <w:lang w:val="es-ES_tradnl"/>
        </w:rPr>
        <w:t xml:space="preserve">en apoyo a la implementación del </w:t>
      </w:r>
      <w:r w:rsidR="00F401F9" w:rsidRPr="00F401F9">
        <w:rPr>
          <w:lang w:val="es-ES_tradnl"/>
        </w:rPr>
        <w:t>Marco Mundial de Biodiversidad de Kunming-Montreal</w:t>
      </w:r>
      <w:r w:rsidRPr="00D04857">
        <w:rPr>
          <w:lang w:val="es-ES_tradnl"/>
        </w:rPr>
        <w:t>, t</w:t>
      </w:r>
      <w:r w:rsidR="00F401F9">
        <w:rPr>
          <w:lang w:val="es-ES_tradnl"/>
        </w:rPr>
        <w:t>omando en cuenta las circunstancias y las prioridades nacionales</w:t>
      </w:r>
      <w:r w:rsidRPr="00D04857">
        <w:rPr>
          <w:lang w:val="es-ES_tradnl"/>
        </w:rPr>
        <w:t>;</w:t>
      </w:r>
    </w:p>
    <w:p w14:paraId="3CB8D35F" w14:textId="77777777" w:rsidR="00634F29" w:rsidRPr="00D04857" w:rsidRDefault="00B83866" w:rsidP="009E2A1A">
      <w:pPr>
        <w:spacing w:before="120" w:after="120"/>
        <w:ind w:left="1134" w:firstLine="567"/>
        <w:rPr>
          <w:lang w:val="es-ES_tradnl"/>
        </w:rPr>
      </w:pPr>
      <w:r w:rsidRPr="00D04857">
        <w:rPr>
          <w:lang w:val="es-ES_tradnl"/>
        </w:rPr>
        <w:lastRenderedPageBreak/>
        <w:t>3.</w:t>
      </w:r>
      <w:r w:rsidRPr="00D04857">
        <w:rPr>
          <w:lang w:val="es-ES_tradnl"/>
        </w:rPr>
        <w:tab/>
      </w:r>
      <w:r w:rsidR="002A41D0" w:rsidRPr="00D04857">
        <w:rPr>
          <w:i/>
          <w:iCs/>
          <w:lang w:val="es-ES_tradnl"/>
        </w:rPr>
        <w:t xml:space="preserve">Reconoce también </w:t>
      </w:r>
      <w:r w:rsidR="002A41D0" w:rsidRPr="00D04857">
        <w:rPr>
          <w:lang w:val="es-ES_tradnl"/>
        </w:rPr>
        <w:t xml:space="preserve">la importancia de </w:t>
      </w:r>
      <w:r w:rsidR="003A2ACB" w:rsidRPr="00D04857">
        <w:rPr>
          <w:lang w:val="es-ES_tradnl"/>
        </w:rPr>
        <w:t>reforzar la coordinación en todos los sectores y niveles de gobernanza, capacidad institucional, cooperación técnica y científica, y la movilización de los recursos necesarios para la eficaz integración de la diversidad biológica en todos los sectores</w:t>
      </w:r>
      <w:r w:rsidR="001762CC" w:rsidRPr="00D04857">
        <w:rPr>
          <w:lang w:val="es-ES_tradnl"/>
        </w:rPr>
        <w:t>;</w:t>
      </w:r>
    </w:p>
    <w:p w14:paraId="3CB8D360" w14:textId="77777777" w:rsidR="00634F29" w:rsidRPr="00D04857" w:rsidRDefault="00091564" w:rsidP="009E2A1A">
      <w:pPr>
        <w:spacing w:before="120" w:after="120"/>
        <w:ind w:left="1134" w:firstLine="567"/>
        <w:rPr>
          <w:lang w:val="es-ES_tradnl"/>
        </w:rPr>
      </w:pPr>
      <w:r w:rsidRPr="00D04857">
        <w:rPr>
          <w:lang w:val="es-ES_tradnl"/>
        </w:rPr>
        <w:t>4</w:t>
      </w:r>
      <w:r w:rsidR="00986538" w:rsidRPr="00D04857">
        <w:rPr>
          <w:lang w:val="es-ES_tradnl"/>
        </w:rPr>
        <w:t>.</w:t>
      </w:r>
      <w:r w:rsidR="00B83866" w:rsidRPr="00D04857">
        <w:rPr>
          <w:lang w:val="es-ES_tradnl"/>
        </w:rPr>
        <w:tab/>
      </w:r>
      <w:r w:rsidR="002A41D0" w:rsidRPr="00D04857">
        <w:rPr>
          <w:i/>
          <w:iCs/>
          <w:lang w:val="es-ES_tradnl"/>
        </w:rPr>
        <w:t>Alienta</w:t>
      </w:r>
      <w:r w:rsidR="0062314C">
        <w:rPr>
          <w:i/>
          <w:iCs/>
          <w:lang w:val="es-ES_tradnl"/>
        </w:rPr>
        <w:t xml:space="preserve"> </w:t>
      </w:r>
      <w:r w:rsidR="002A41D0" w:rsidRPr="00D04857">
        <w:rPr>
          <w:lang w:val="es-ES_tradnl"/>
        </w:rPr>
        <w:t>a las Partes, conforme a las circunstancias, prioridades, capacidades y</w:t>
      </w:r>
      <w:r w:rsidR="00020E5C">
        <w:rPr>
          <w:lang w:val="es-ES_tradnl"/>
        </w:rPr>
        <w:t xml:space="preserve"> aptitudes nacionales, a reforzar y acelerar los esfuerzos por integrar la diversidad biológica y sus múltiples valores en todos los sectores, en consonancia con el Marco</w:t>
      </w:r>
      <w:r w:rsidR="00986538" w:rsidRPr="00D04857">
        <w:rPr>
          <w:lang w:val="es-ES_tradnl"/>
        </w:rPr>
        <w:t>;</w:t>
      </w:r>
    </w:p>
    <w:p w14:paraId="3CB8D361" w14:textId="77777777" w:rsidR="00C92971" w:rsidRPr="00D04857" w:rsidRDefault="00091564" w:rsidP="009E2A1A">
      <w:pPr>
        <w:spacing w:before="120" w:after="120"/>
        <w:ind w:left="1134" w:firstLine="567"/>
        <w:rPr>
          <w:lang w:val="es-ES_tradnl"/>
        </w:rPr>
      </w:pPr>
      <w:r w:rsidRPr="00D04857">
        <w:rPr>
          <w:lang w:val="es-ES_tradnl"/>
        </w:rPr>
        <w:t>5</w:t>
      </w:r>
      <w:r w:rsidR="00986538" w:rsidRPr="00D04857">
        <w:rPr>
          <w:lang w:val="es-ES_tradnl"/>
        </w:rPr>
        <w:t>.</w:t>
      </w:r>
      <w:r w:rsidR="00B83866" w:rsidRPr="00D04857">
        <w:rPr>
          <w:lang w:val="es-ES_tradnl"/>
        </w:rPr>
        <w:tab/>
      </w:r>
      <w:r w:rsidR="00986538" w:rsidRPr="00D04857">
        <w:rPr>
          <w:lang w:val="es-ES_tradnl"/>
        </w:rPr>
        <w:t>[</w:t>
      </w:r>
      <w:r w:rsidR="00986538" w:rsidRPr="00D04857">
        <w:rPr>
          <w:i/>
          <w:iCs/>
          <w:lang w:val="es-ES_tradnl"/>
        </w:rPr>
        <w:t>Invit</w:t>
      </w:r>
      <w:r w:rsidR="002473FB" w:rsidRPr="00D04857">
        <w:rPr>
          <w:i/>
          <w:iCs/>
          <w:lang w:val="es-ES_tradnl"/>
        </w:rPr>
        <w:t>a</w:t>
      </w:r>
      <w:r w:rsidR="00986538" w:rsidRPr="00D04857">
        <w:rPr>
          <w:lang w:val="es-ES_tradnl"/>
        </w:rPr>
        <w:t>][</w:t>
      </w:r>
      <w:r w:rsidR="002473FB" w:rsidRPr="00D04857">
        <w:rPr>
          <w:i/>
          <w:iCs/>
          <w:lang w:val="es-ES_tradnl"/>
        </w:rPr>
        <w:t>Alienta</w:t>
      </w:r>
      <w:r w:rsidR="00986538" w:rsidRPr="00D04857">
        <w:rPr>
          <w:lang w:val="es-ES_tradnl"/>
        </w:rPr>
        <w:t>]</w:t>
      </w:r>
      <w:r w:rsidR="0062314C">
        <w:rPr>
          <w:lang w:val="es-ES_tradnl"/>
        </w:rPr>
        <w:t xml:space="preserve"> </w:t>
      </w:r>
      <w:r w:rsidR="002473FB" w:rsidRPr="00D04857">
        <w:rPr>
          <w:lang w:val="es-ES_tradnl"/>
        </w:rPr>
        <w:t>a las Partes</w:t>
      </w:r>
      <w:r w:rsidR="0062314C">
        <w:rPr>
          <w:lang w:val="es-ES_tradnl"/>
        </w:rPr>
        <w:t xml:space="preserve"> </w:t>
      </w:r>
      <w:r w:rsidR="00986538" w:rsidRPr="00D04857">
        <w:rPr>
          <w:lang w:val="es-ES_tradnl"/>
        </w:rPr>
        <w:t>[</w:t>
      </w:r>
      <w:r w:rsidR="002473FB" w:rsidRPr="00D04857">
        <w:rPr>
          <w:lang w:val="es-ES_tradnl"/>
        </w:rPr>
        <w:t>y</w:t>
      </w:r>
      <w:r w:rsidR="00986538" w:rsidRPr="00D04857">
        <w:rPr>
          <w:lang w:val="es-ES_tradnl"/>
        </w:rPr>
        <w:t>][</w:t>
      </w:r>
      <w:r w:rsidR="008F3D79" w:rsidRPr="00D04857">
        <w:rPr>
          <w:lang w:val="es-ES_tradnl"/>
        </w:rPr>
        <w:t xml:space="preserve">, </w:t>
      </w:r>
      <w:r w:rsidR="002473FB" w:rsidRPr="00D04857">
        <w:rPr>
          <w:lang w:val="es-ES_tradnl"/>
        </w:rPr>
        <w:t>e invita</w:t>
      </w:r>
      <w:r w:rsidR="00986538" w:rsidRPr="00D04857">
        <w:rPr>
          <w:lang w:val="es-ES_tradnl"/>
        </w:rPr>
        <w:t>] [</w:t>
      </w:r>
      <w:r w:rsidR="002473FB" w:rsidRPr="00D04857">
        <w:rPr>
          <w:lang w:val="es-ES_tradnl"/>
        </w:rPr>
        <w:t>a otros gobiernos</w:t>
      </w:r>
      <w:r w:rsidR="00986538" w:rsidRPr="00D04857">
        <w:rPr>
          <w:lang w:val="es-ES_tradnl"/>
        </w:rPr>
        <w:t>,</w:t>
      </w:r>
      <w:r w:rsidR="002473FB" w:rsidRPr="00D04857">
        <w:rPr>
          <w:lang w:val="es-ES_tradnl"/>
        </w:rPr>
        <w:t xml:space="preserve"> los pueblos indígenas y las comunidades locales, las mujeres, la juventud, las organizaciones de la sociedad civil, los sectores privado y financiero y a los interesados de todos los demás sectores</w:t>
      </w:r>
      <w:r w:rsidR="00986538" w:rsidRPr="00D04857">
        <w:rPr>
          <w:lang w:val="es-ES_tradnl"/>
        </w:rPr>
        <w:t>][ot</w:t>
      </w:r>
      <w:r w:rsidR="002473FB" w:rsidRPr="00D04857">
        <w:rPr>
          <w:lang w:val="es-ES_tradnl"/>
        </w:rPr>
        <w:t>ros gobiernos y actores distintos de los Gobiernos nacionales</w:t>
      </w:r>
      <w:r w:rsidR="00FD0BB5" w:rsidRPr="00D04857">
        <w:rPr>
          <w:rStyle w:val="FootnoteReference"/>
          <w:lang w:val="es-ES_tradnl"/>
        </w:rPr>
        <w:footnoteReference w:id="2"/>
      </w:r>
      <w:r w:rsidR="002473FB" w:rsidRPr="00D04857">
        <w:rPr>
          <w:lang w:val="es-ES_tradnl"/>
        </w:rPr>
        <w:t>,</w:t>
      </w:r>
      <w:r w:rsidR="00986538" w:rsidRPr="00D04857">
        <w:rPr>
          <w:lang w:val="es-ES_tradnl"/>
        </w:rPr>
        <w:t>] [organiza</w:t>
      </w:r>
      <w:r w:rsidR="002473FB" w:rsidRPr="00D04857">
        <w:rPr>
          <w:lang w:val="es-ES_tradnl"/>
        </w:rPr>
        <w:t>ciones que incluyen</w:t>
      </w:r>
      <w:r w:rsidR="004B2366" w:rsidRPr="00D04857">
        <w:rPr>
          <w:lang w:val="es-ES_tradnl"/>
        </w:rPr>
        <w:t xml:space="preserve"> órganos</w:t>
      </w:r>
      <w:r w:rsidR="002473FB" w:rsidRPr="00D04857">
        <w:rPr>
          <w:lang w:val="es-ES_tradnl"/>
        </w:rPr>
        <w:t xml:space="preserve"> sectoriales pertinentes</w:t>
      </w:r>
      <w:r w:rsidR="00986538" w:rsidRPr="00D04857">
        <w:rPr>
          <w:lang w:val="es-ES_tradnl"/>
        </w:rPr>
        <w:t xml:space="preserve">, </w:t>
      </w:r>
      <w:r w:rsidR="00EA3E0B" w:rsidRPr="00D04857">
        <w:rPr>
          <w:lang w:val="es-ES_tradnl"/>
        </w:rPr>
        <w:t>a</w:t>
      </w:r>
      <w:r w:rsidR="002473FB" w:rsidRPr="00D04857">
        <w:rPr>
          <w:lang w:val="es-ES_tradnl"/>
        </w:rPr>
        <w:t>sí como a los pueblos indígenas y las comunidades locales, las mujeres, la juventud y las personas con discapacidades</w:t>
      </w:r>
      <w:r w:rsidR="00986538" w:rsidRPr="00D04857">
        <w:rPr>
          <w:lang w:val="es-ES_tradnl"/>
        </w:rPr>
        <w:t xml:space="preserve">], </w:t>
      </w:r>
      <w:r w:rsidR="004B2366" w:rsidRPr="00D04857">
        <w:rPr>
          <w:lang w:val="es-ES_tradnl"/>
        </w:rPr>
        <w:t xml:space="preserve">a acelerar el intercambio de las buenas prácticas, las herramientas, los mecanismos y la orientación pertinentes, así como otras soluciones de importancia relativas a la </w:t>
      </w:r>
      <w:r w:rsidR="002A41D0" w:rsidRPr="00D04857">
        <w:rPr>
          <w:lang w:val="es-ES_tradnl"/>
        </w:rPr>
        <w:t>integración de la diversidad biológica</w:t>
      </w:r>
      <w:r w:rsidR="00986538" w:rsidRPr="00D04857">
        <w:rPr>
          <w:lang w:val="es-ES_tradnl"/>
        </w:rPr>
        <w:t>, inclu</w:t>
      </w:r>
      <w:r w:rsidR="004B2366" w:rsidRPr="00D04857">
        <w:rPr>
          <w:lang w:val="es-ES_tradnl"/>
        </w:rPr>
        <w:t xml:space="preserve">idas aquellas surgidas de programas de trabajo e iniciativas </w:t>
      </w:r>
      <w:r w:rsidR="000615E2">
        <w:rPr>
          <w:lang w:val="es-ES_tradnl"/>
        </w:rPr>
        <w:t>intersectoriales en el marco del Convenio,  a través de mecanismos existentes de presentación de informes, intercambio de conocimiento y cooperación, incluido el mecanismo de facilitación</w:t>
      </w:r>
      <w:r w:rsidR="00986538" w:rsidRPr="00D04857">
        <w:rPr>
          <w:lang w:val="es-ES_tradnl"/>
        </w:rPr>
        <w:t>;</w:t>
      </w:r>
    </w:p>
    <w:p w14:paraId="3CB8D362" w14:textId="77777777" w:rsidR="00634F29" w:rsidRPr="00D04857" w:rsidRDefault="00091564" w:rsidP="009E2A1A">
      <w:pPr>
        <w:spacing w:before="120" w:after="120"/>
        <w:ind w:left="1134" w:firstLine="567"/>
        <w:rPr>
          <w:lang w:val="es-ES_tradnl"/>
        </w:rPr>
      </w:pPr>
      <w:r w:rsidRPr="00D04857">
        <w:rPr>
          <w:lang w:val="es-ES_tradnl"/>
        </w:rPr>
        <w:t>6</w:t>
      </w:r>
      <w:r w:rsidR="001762CC" w:rsidRPr="00D04857">
        <w:rPr>
          <w:lang w:val="es-ES_tradnl"/>
        </w:rPr>
        <w:t>.</w:t>
      </w:r>
      <w:r w:rsidR="00B83866" w:rsidRPr="00D04857">
        <w:rPr>
          <w:lang w:val="es-ES_tradnl"/>
        </w:rPr>
        <w:tab/>
      </w:r>
      <w:r w:rsidR="00B74151" w:rsidRPr="00D04857">
        <w:rPr>
          <w:i/>
          <w:iCs/>
          <w:lang w:val="es-ES_tradnl"/>
        </w:rPr>
        <w:t>Invita asimismo</w:t>
      </w:r>
      <w:r w:rsidR="0062314C">
        <w:rPr>
          <w:i/>
          <w:iCs/>
          <w:lang w:val="es-ES_tradnl"/>
        </w:rPr>
        <w:t xml:space="preserve"> </w:t>
      </w:r>
      <w:r w:rsidR="00B74151" w:rsidRPr="00D04857">
        <w:rPr>
          <w:lang w:val="es-ES_tradnl"/>
        </w:rPr>
        <w:t>a las Partes a que, sobre la base de experiencias, herramientas, orientación y mejores prácticas</w:t>
      </w:r>
      <w:r w:rsidR="006F51ED" w:rsidRPr="00D04857">
        <w:rPr>
          <w:lang w:val="es-ES_tradnl"/>
        </w:rPr>
        <w:t xml:space="preserve"> –</w:t>
      </w:r>
      <w:r w:rsidR="001762CC" w:rsidRPr="00D04857">
        <w:rPr>
          <w:lang w:val="es-ES_tradnl"/>
        </w:rPr>
        <w:t>inclu</w:t>
      </w:r>
      <w:r w:rsidR="00B74151" w:rsidRPr="00D04857">
        <w:rPr>
          <w:lang w:val="es-ES_tradnl"/>
        </w:rPr>
        <w:t>idas aquellas elaboradas de conformidad con acuerdos ambientales multilaterales pertinentes y organizaciones y procesos pertinentes</w:t>
      </w:r>
      <w:r w:rsidR="006F51ED" w:rsidRPr="00D04857">
        <w:rPr>
          <w:lang w:val="es-ES_tradnl"/>
        </w:rPr>
        <w:t xml:space="preserve">– </w:t>
      </w:r>
      <w:r w:rsidR="00B74151" w:rsidRPr="00D04857">
        <w:rPr>
          <w:lang w:val="es-ES_tradnl"/>
        </w:rPr>
        <w:t xml:space="preserve"> y teniendo en cuenta información pertinente proveniente de </w:t>
      </w:r>
      <w:r w:rsidR="006F51ED" w:rsidRPr="00D04857">
        <w:rPr>
          <w:lang w:val="es-ES_tradnl"/>
        </w:rPr>
        <w:t>las aportaciones y los resultados de la revisión mundial sobre los progresos colectivos en la implementación del Marco, incluidos los informes nacionales, y, según lo consideren pertinente las Partes</w:t>
      </w:r>
      <w:r w:rsidR="001762CC" w:rsidRPr="00D04857">
        <w:rPr>
          <w:lang w:val="es-ES_tradnl"/>
        </w:rPr>
        <w:t>,[</w:t>
      </w:r>
      <w:r w:rsidR="00613877" w:rsidRPr="00D04857">
        <w:rPr>
          <w:lang w:val="es-ES_tradnl"/>
        </w:rPr>
        <w:t>las opciones de respuesta identificadas en las recientes</w:t>
      </w:r>
      <w:r w:rsidR="001762CC" w:rsidRPr="00D04857">
        <w:rPr>
          <w:lang w:val="es-ES_tradnl"/>
        </w:rPr>
        <w:t xml:space="preserve">] </w:t>
      </w:r>
      <w:r w:rsidR="00613877" w:rsidRPr="00D04857">
        <w:rPr>
          <w:lang w:val="es-ES_tradnl"/>
        </w:rPr>
        <w:t xml:space="preserve">evaluaciones de la Plataforma </w:t>
      </w:r>
      <w:r w:rsidR="00D04857" w:rsidRPr="00D04857">
        <w:rPr>
          <w:lang w:val="es-ES_tradnl"/>
        </w:rPr>
        <w:t>Intergubernamental Científico-Normativa sobre Diversidad Biológica y Servicios de los Ecosistemas, según proceda</w:t>
      </w:r>
      <w:r w:rsidR="001762CC" w:rsidRPr="00D04857">
        <w:rPr>
          <w:lang w:val="es-ES_tradnl"/>
        </w:rPr>
        <w:t>:</w:t>
      </w:r>
    </w:p>
    <w:p w14:paraId="3CB8D363" w14:textId="77777777" w:rsidR="003D58C6" w:rsidRPr="00D04857" w:rsidRDefault="001762CC" w:rsidP="009E2A1A">
      <w:pPr>
        <w:spacing w:before="120" w:after="120"/>
        <w:ind w:left="1134" w:firstLine="567"/>
        <w:rPr>
          <w:lang w:val="es-ES_tradnl"/>
        </w:rPr>
      </w:pPr>
      <w:r w:rsidRPr="00D04857">
        <w:rPr>
          <w:lang w:val="es-ES_tradnl"/>
        </w:rPr>
        <w:t>[a)</w:t>
      </w:r>
      <w:r w:rsidR="00B83866" w:rsidRPr="00D04857">
        <w:rPr>
          <w:lang w:val="es-ES_tradnl"/>
        </w:rPr>
        <w:tab/>
      </w:r>
      <w:r w:rsidR="00EF4E13">
        <w:rPr>
          <w:lang w:val="es-ES_tradnl"/>
        </w:rPr>
        <w:t xml:space="preserve">Atiendan las dificultades </w:t>
      </w:r>
      <w:r w:rsidRPr="00D04857">
        <w:rPr>
          <w:lang w:val="es-ES_tradnl"/>
        </w:rPr>
        <w:t>[</w:t>
      </w:r>
      <w:r w:rsidR="00EF4E13">
        <w:rPr>
          <w:lang w:val="es-ES_tradnl"/>
        </w:rPr>
        <w:t xml:space="preserve">en </w:t>
      </w:r>
      <w:r w:rsidR="00EF4E13" w:rsidRPr="00EF4E13">
        <w:rPr>
          <w:lang w:val="es-ES"/>
        </w:rPr>
        <w:t>las estrategias y planes de acción nacionales en materia de biodiversidad</w:t>
      </w:r>
      <w:r w:rsidRPr="00D04857">
        <w:rPr>
          <w:lang w:val="es-ES_tradnl"/>
        </w:rPr>
        <w:t>[</w:t>
      </w:r>
      <w:r w:rsidR="00EF4E13">
        <w:rPr>
          <w:lang w:val="es-ES_tradnl"/>
        </w:rPr>
        <w:t>y</w:t>
      </w:r>
      <w:r w:rsidRPr="00D04857">
        <w:rPr>
          <w:lang w:val="es-ES_tradnl"/>
        </w:rPr>
        <w:t>/o</w:t>
      </w:r>
      <w:r w:rsidR="00EF4E13">
        <w:rPr>
          <w:lang w:val="es-ES_tradnl"/>
        </w:rPr>
        <w:t xml:space="preserve"> las metas nacionales</w:t>
      </w:r>
      <w:r w:rsidRPr="00D04857">
        <w:rPr>
          <w:lang w:val="es-ES_tradnl"/>
        </w:rPr>
        <w:t xml:space="preserve">] </w:t>
      </w:r>
      <w:r w:rsidR="00EF4E13">
        <w:rPr>
          <w:lang w:val="es-ES_tradnl"/>
        </w:rPr>
        <w:t>en relación con la integración</w:t>
      </w:r>
      <w:r w:rsidRPr="00D04857">
        <w:rPr>
          <w:lang w:val="es-ES_tradnl"/>
        </w:rPr>
        <w:t>][[</w:t>
      </w:r>
      <w:r w:rsidR="00EF4E13">
        <w:rPr>
          <w:lang w:val="es-ES_tradnl"/>
        </w:rPr>
        <w:t>en términos de expectativas</w:t>
      </w:r>
      <w:r w:rsidRPr="00D04857">
        <w:rPr>
          <w:lang w:val="es-ES_tradnl"/>
        </w:rPr>
        <w:t xml:space="preserve">] </w:t>
      </w:r>
      <w:r w:rsidR="006373E2" w:rsidRPr="00D04857">
        <w:rPr>
          <w:lang w:val="es-ES_tradnl"/>
        </w:rPr>
        <w:t>y den cobertura a todos los elementos relativos a la integración en todas las metas del Marco</w:t>
      </w:r>
      <w:r w:rsidRPr="00D04857">
        <w:rPr>
          <w:lang w:val="es-ES_tradnl"/>
        </w:rPr>
        <w:t>;]]</w:t>
      </w:r>
    </w:p>
    <w:p w14:paraId="3CB8D364" w14:textId="77777777" w:rsidR="003D58C6" w:rsidRPr="00D04857" w:rsidRDefault="001762CC" w:rsidP="009E2A1A">
      <w:pPr>
        <w:spacing w:before="120" w:after="120"/>
        <w:ind w:left="1134" w:firstLine="567"/>
        <w:rPr>
          <w:lang w:val="es-ES_tradnl"/>
        </w:rPr>
      </w:pPr>
      <w:r w:rsidRPr="00D04857">
        <w:rPr>
          <w:lang w:val="es-ES_tradnl"/>
        </w:rPr>
        <w:t>b)</w:t>
      </w:r>
      <w:r w:rsidR="00B83866" w:rsidRPr="00D04857">
        <w:rPr>
          <w:lang w:val="es-ES_tradnl"/>
        </w:rPr>
        <w:tab/>
      </w:r>
      <w:r w:rsidR="00765A60">
        <w:rPr>
          <w:lang w:val="es-ES_tradnl"/>
        </w:rPr>
        <w:t xml:space="preserve">Refuercen y aceleren la implementación de la </w:t>
      </w:r>
      <w:r w:rsidR="002A41D0" w:rsidRPr="00D04857">
        <w:rPr>
          <w:lang w:val="es-ES_tradnl"/>
        </w:rPr>
        <w:t>integración de la diversidad biológica</w:t>
      </w:r>
      <w:r w:rsidR="00551D52" w:rsidRPr="00D04857">
        <w:rPr>
          <w:lang w:val="es-ES_tradnl"/>
        </w:rPr>
        <w:t>,</w:t>
      </w:r>
      <w:r w:rsidR="0009732B">
        <w:rPr>
          <w:lang w:val="es-ES_tradnl"/>
        </w:rPr>
        <w:t xml:space="preserve"> </w:t>
      </w:r>
      <w:r w:rsidR="00902066" w:rsidRPr="00D04857">
        <w:rPr>
          <w:lang w:val="es-ES_tradnl"/>
        </w:rPr>
        <w:t>entre otras cosas mediante</w:t>
      </w:r>
      <w:r w:rsidRPr="00D04857">
        <w:rPr>
          <w:lang w:val="es-ES_tradnl"/>
        </w:rPr>
        <w:t>:</w:t>
      </w:r>
    </w:p>
    <w:p w14:paraId="3CB8D365" w14:textId="77777777" w:rsidR="003D58C6" w:rsidRPr="00D04857" w:rsidRDefault="001762CC" w:rsidP="009E2A1A">
      <w:pPr>
        <w:tabs>
          <w:tab w:val="clear" w:pos="1701"/>
          <w:tab w:val="clear" w:pos="2268"/>
        </w:tabs>
        <w:spacing w:before="120" w:after="120"/>
        <w:ind w:left="2268" w:hanging="567"/>
        <w:rPr>
          <w:lang w:val="es-ES_tradnl"/>
        </w:rPr>
      </w:pPr>
      <w:r w:rsidRPr="00D04857">
        <w:rPr>
          <w:lang w:val="es-ES_tradnl"/>
        </w:rPr>
        <w:t>i)</w:t>
      </w:r>
      <w:r w:rsidR="00B83866" w:rsidRPr="00D04857">
        <w:rPr>
          <w:lang w:val="es-ES_tradnl"/>
        </w:rPr>
        <w:tab/>
      </w:r>
      <w:r w:rsidR="006373E2" w:rsidRPr="00D04857">
        <w:rPr>
          <w:lang w:val="es-ES_tradnl"/>
        </w:rPr>
        <w:t>La eliminación de la</w:t>
      </w:r>
      <w:r w:rsidR="00EF12EB">
        <w:rPr>
          <w:lang w:val="es-ES_tradnl"/>
        </w:rPr>
        <w:t xml:space="preserve">s diferencias </w:t>
      </w:r>
      <w:r w:rsidR="006373E2" w:rsidRPr="00D04857">
        <w:rPr>
          <w:lang w:val="es-ES_tradnl"/>
        </w:rPr>
        <w:t xml:space="preserve">entre la integración de la diversidad biológica en los reglamentos o </w:t>
      </w:r>
      <w:r w:rsidR="000B616E">
        <w:rPr>
          <w:lang w:val="es-ES_tradnl"/>
        </w:rPr>
        <w:t>normativas</w:t>
      </w:r>
      <w:r w:rsidR="006373E2" w:rsidRPr="00D04857">
        <w:rPr>
          <w:lang w:val="es-ES_tradnl"/>
        </w:rPr>
        <w:t xml:space="preserve"> y su eficaz implementación en la práctica</w:t>
      </w:r>
      <w:r w:rsidRPr="00D04857">
        <w:rPr>
          <w:lang w:val="es-ES_tradnl"/>
        </w:rPr>
        <w:t>;</w:t>
      </w:r>
    </w:p>
    <w:p w14:paraId="3CB8D366" w14:textId="77777777" w:rsidR="003D58C6" w:rsidRPr="00D04857" w:rsidRDefault="001762CC" w:rsidP="009E2A1A">
      <w:pPr>
        <w:tabs>
          <w:tab w:val="clear" w:pos="1701"/>
          <w:tab w:val="clear" w:pos="2268"/>
        </w:tabs>
        <w:spacing w:before="120" w:after="120"/>
        <w:ind w:left="2268" w:hanging="567"/>
        <w:rPr>
          <w:lang w:val="es-ES_tradnl"/>
        </w:rPr>
      </w:pPr>
      <w:proofErr w:type="spellStart"/>
      <w:r w:rsidRPr="00D04857">
        <w:rPr>
          <w:lang w:val="es-ES_tradnl"/>
        </w:rPr>
        <w:t>ii</w:t>
      </w:r>
      <w:proofErr w:type="spellEnd"/>
      <w:r w:rsidRPr="00D04857">
        <w:rPr>
          <w:lang w:val="es-ES_tradnl"/>
        </w:rPr>
        <w:t>)</w:t>
      </w:r>
      <w:r w:rsidR="00B83866" w:rsidRPr="00D04857">
        <w:rPr>
          <w:lang w:val="es-ES_tradnl"/>
        </w:rPr>
        <w:tab/>
      </w:r>
      <w:r w:rsidR="00E11400" w:rsidRPr="00D04857">
        <w:rPr>
          <w:lang w:val="es-ES_tradnl"/>
        </w:rPr>
        <w:t xml:space="preserve">El refuerzo de las capacidades institucionales y técnicas de las autoridades pertinentes, y en </w:t>
      </w:r>
      <w:r w:rsidRPr="00D04857">
        <w:rPr>
          <w:lang w:val="es-ES_tradnl"/>
        </w:rPr>
        <w:t xml:space="preserve">particular </w:t>
      </w:r>
      <w:r w:rsidR="00E11400" w:rsidRPr="00D04857">
        <w:rPr>
          <w:lang w:val="es-ES_tradnl"/>
        </w:rPr>
        <w:t>las autoridades distintas de aquellas responsables de la diversidad biológica,</w:t>
      </w:r>
      <w:r w:rsidR="006C0733" w:rsidRPr="00D04857">
        <w:rPr>
          <w:lang w:val="es-ES_tradnl"/>
        </w:rPr>
        <w:t xml:space="preserve"> para acumular conocimiento garantizado y reforzar sus mandatos para la </w:t>
      </w:r>
      <w:r w:rsidR="002A41D0" w:rsidRPr="00D04857">
        <w:rPr>
          <w:lang w:val="es-ES_tradnl"/>
        </w:rPr>
        <w:t>integración de la diversidad biológica</w:t>
      </w:r>
      <w:r w:rsidRPr="00D04857">
        <w:rPr>
          <w:lang w:val="es-ES_tradnl"/>
        </w:rPr>
        <w:t xml:space="preserve">, </w:t>
      </w:r>
      <w:r w:rsidR="006C0733" w:rsidRPr="00D04857">
        <w:rPr>
          <w:lang w:val="es-ES_tradnl"/>
        </w:rPr>
        <w:t xml:space="preserve">entre otras cosas mediante la integración de la diversidad biológica en los ciclos de planificación sectoriales, los presupuestos, los incentivos, los reglamentos y los marcos </w:t>
      </w:r>
      <w:r w:rsidR="008F70B9" w:rsidRPr="00D04857">
        <w:rPr>
          <w:lang w:val="es-ES_tradnl"/>
        </w:rPr>
        <w:t>de divulgación del sector privado</w:t>
      </w:r>
      <w:r w:rsidRPr="00D04857">
        <w:rPr>
          <w:lang w:val="es-ES_tradnl"/>
        </w:rPr>
        <w:t>;</w:t>
      </w:r>
    </w:p>
    <w:p w14:paraId="3CB8D367" w14:textId="3E8B712F" w:rsidR="003D58C6" w:rsidRPr="00D04857" w:rsidRDefault="001762CC" w:rsidP="009E2A1A">
      <w:pPr>
        <w:tabs>
          <w:tab w:val="clear" w:pos="1701"/>
          <w:tab w:val="clear" w:pos="2268"/>
        </w:tabs>
        <w:spacing w:before="120" w:after="120"/>
        <w:ind w:left="2268" w:hanging="567"/>
        <w:rPr>
          <w:lang w:val="es-ES_tradnl"/>
        </w:rPr>
      </w:pPr>
      <w:proofErr w:type="spellStart"/>
      <w:r w:rsidRPr="00D04857">
        <w:rPr>
          <w:lang w:val="es-ES_tradnl"/>
        </w:rPr>
        <w:t>iii</w:t>
      </w:r>
      <w:proofErr w:type="spellEnd"/>
      <w:r w:rsidRPr="00D04857">
        <w:rPr>
          <w:lang w:val="es-ES_tradnl"/>
        </w:rPr>
        <w:t>)</w:t>
      </w:r>
      <w:r w:rsidR="00B83866" w:rsidRPr="00D04857">
        <w:rPr>
          <w:lang w:val="es-ES_tradnl"/>
        </w:rPr>
        <w:tab/>
      </w:r>
      <w:r w:rsidR="00E11400" w:rsidRPr="00D04857">
        <w:rPr>
          <w:lang w:val="es-ES_tradnl"/>
        </w:rPr>
        <w:t xml:space="preserve">El refuerzo, o establecimiento, de </w:t>
      </w:r>
      <w:r w:rsidR="00CC2B3D" w:rsidRPr="00D04857">
        <w:rPr>
          <w:lang w:val="es-ES_tradnl"/>
        </w:rPr>
        <w:t xml:space="preserve">los </w:t>
      </w:r>
      <w:r w:rsidR="00E11400" w:rsidRPr="00D04857">
        <w:rPr>
          <w:lang w:val="es-ES_tradnl"/>
        </w:rPr>
        <w:t xml:space="preserve">mecanismos </w:t>
      </w:r>
      <w:r w:rsidRPr="00D04857">
        <w:rPr>
          <w:lang w:val="es-ES_tradnl"/>
        </w:rPr>
        <w:t>interministerial</w:t>
      </w:r>
      <w:r w:rsidR="00E11400" w:rsidRPr="00D04857">
        <w:rPr>
          <w:lang w:val="es-ES_tradnl"/>
        </w:rPr>
        <w:t xml:space="preserve">es para promover medidas coherentes y eficaces en apoyo a la </w:t>
      </w:r>
      <w:r w:rsidR="002A41D0" w:rsidRPr="00D04857">
        <w:rPr>
          <w:lang w:val="es-ES_tradnl"/>
        </w:rPr>
        <w:t>integración de la diversidad biológica</w:t>
      </w:r>
      <w:r w:rsidR="002F1A62">
        <w:rPr>
          <w:lang w:val="es-ES_tradnl"/>
        </w:rPr>
        <w:t xml:space="preserve"> </w:t>
      </w:r>
      <w:r w:rsidR="00E11400" w:rsidRPr="00D04857">
        <w:rPr>
          <w:lang w:val="es-ES_tradnl"/>
        </w:rPr>
        <w:t>en todos los ministerios</w:t>
      </w:r>
      <w:r w:rsidRPr="00D04857">
        <w:rPr>
          <w:lang w:val="es-ES_tradnl"/>
        </w:rPr>
        <w:t>;</w:t>
      </w:r>
    </w:p>
    <w:p w14:paraId="3CB8D368" w14:textId="77777777" w:rsidR="003D58C6" w:rsidRPr="00D04857" w:rsidRDefault="001762CC" w:rsidP="009E2A1A">
      <w:pPr>
        <w:tabs>
          <w:tab w:val="clear" w:pos="1701"/>
          <w:tab w:val="clear" w:pos="2268"/>
        </w:tabs>
        <w:spacing w:before="120" w:after="120"/>
        <w:ind w:left="2268" w:hanging="567"/>
        <w:rPr>
          <w:lang w:val="es-ES_tradnl"/>
        </w:rPr>
      </w:pPr>
      <w:proofErr w:type="spellStart"/>
      <w:r w:rsidRPr="00D04857">
        <w:rPr>
          <w:lang w:val="es-ES_tradnl"/>
        </w:rPr>
        <w:lastRenderedPageBreak/>
        <w:t>iv</w:t>
      </w:r>
      <w:proofErr w:type="spellEnd"/>
      <w:r w:rsidRPr="00D04857">
        <w:rPr>
          <w:lang w:val="es-ES_tradnl"/>
        </w:rPr>
        <w:t>)</w:t>
      </w:r>
      <w:r w:rsidR="00B83866" w:rsidRPr="00D04857">
        <w:rPr>
          <w:lang w:val="es-ES_tradnl"/>
        </w:rPr>
        <w:tab/>
      </w:r>
      <w:r w:rsidR="00CC2B3D" w:rsidRPr="00D04857">
        <w:rPr>
          <w:lang w:val="es-ES_tradnl"/>
        </w:rPr>
        <w:t xml:space="preserve">El refuerzo de la participación de los sectores </w:t>
      </w:r>
      <w:r w:rsidR="00B74151" w:rsidRPr="00D04857">
        <w:rPr>
          <w:lang w:val="es-ES_tradnl"/>
        </w:rPr>
        <w:t>empresarial</w:t>
      </w:r>
      <w:r w:rsidR="00CC2B3D" w:rsidRPr="00D04857">
        <w:rPr>
          <w:lang w:val="es-ES_tradnl"/>
        </w:rPr>
        <w:t xml:space="preserve"> y financiero, público y privado, en todos sus niveles, </w:t>
      </w:r>
      <w:r w:rsidR="00B74151" w:rsidRPr="00D04857">
        <w:rPr>
          <w:lang w:val="es-ES_tradnl"/>
        </w:rPr>
        <w:t xml:space="preserve">destacando las oportunidades relacionadas con la naturaleza y la responsabilidad de la empresas en cuanto a la evaluación, divulgación y reducción de sus riesgos, dependencias y efectos sobre la naturaleza, y alentando la adopción de oportunidades relacionadas con la naturaleza </w:t>
      </w:r>
      <w:r w:rsidR="0009732B">
        <w:rPr>
          <w:lang w:val="es-ES_tradnl"/>
        </w:rPr>
        <w:t xml:space="preserve">y </w:t>
      </w:r>
      <w:r w:rsidR="0009732B" w:rsidRPr="0009732B">
        <w:rPr>
          <w:lang w:val="es-ES_tradnl"/>
        </w:rPr>
        <w:t>soluciones basadas en la naturaleza y/o enfoques basados en los ecosistemas</w:t>
      </w:r>
      <w:r w:rsidR="0009732B">
        <w:rPr>
          <w:lang w:val="es-ES_tradnl"/>
        </w:rPr>
        <w:t xml:space="preserve"> </w:t>
      </w:r>
      <w:r w:rsidR="00B74151" w:rsidRPr="00D04857">
        <w:rPr>
          <w:lang w:val="es-ES_tradnl"/>
        </w:rPr>
        <w:t>para incrementar los efectos positivos</w:t>
      </w:r>
      <w:r w:rsidR="00AA17DB" w:rsidRPr="00D04857">
        <w:rPr>
          <w:lang w:val="es-ES_tradnl"/>
        </w:rPr>
        <w:t>;</w:t>
      </w:r>
    </w:p>
    <w:p w14:paraId="3CB8D369" w14:textId="77777777" w:rsidR="003D58C6" w:rsidRPr="00D04857" w:rsidRDefault="001762CC" w:rsidP="009E2A1A">
      <w:pPr>
        <w:tabs>
          <w:tab w:val="clear" w:pos="1701"/>
          <w:tab w:val="clear" w:pos="2268"/>
        </w:tabs>
        <w:spacing w:before="120" w:after="120"/>
        <w:ind w:left="2268" w:hanging="567"/>
        <w:rPr>
          <w:lang w:val="es-ES_tradnl"/>
        </w:rPr>
      </w:pPr>
      <w:r w:rsidRPr="00D04857">
        <w:rPr>
          <w:lang w:val="es-ES_tradnl"/>
        </w:rPr>
        <w:t>v)</w:t>
      </w:r>
      <w:r w:rsidR="00B83866" w:rsidRPr="00D04857">
        <w:rPr>
          <w:lang w:val="es-ES_tradnl"/>
        </w:rPr>
        <w:tab/>
      </w:r>
      <w:r w:rsidR="005041B0" w:rsidRPr="00D04857">
        <w:rPr>
          <w:lang w:val="es-ES_tradnl"/>
        </w:rPr>
        <w:t>La integración de la diversidad biológica en las modalidades de consumo y producción</w:t>
      </w:r>
      <w:r w:rsidRPr="00D04857">
        <w:rPr>
          <w:lang w:val="es-ES_tradnl"/>
        </w:rPr>
        <w:t xml:space="preserve">, </w:t>
      </w:r>
      <w:r w:rsidR="00C34FD0" w:rsidRPr="00D04857">
        <w:rPr>
          <w:lang w:val="es-ES_tradnl"/>
        </w:rPr>
        <w:t xml:space="preserve">entre otras cosas mediante las elecciones informadas del consumidor y </w:t>
      </w:r>
      <w:r w:rsidR="005041B0" w:rsidRPr="00D04857">
        <w:rPr>
          <w:lang w:val="es-ES_tradnl"/>
        </w:rPr>
        <w:t>prácticas de adquisición sostenibles en los sectores público y privado</w:t>
      </w:r>
      <w:r w:rsidRPr="00D04857">
        <w:rPr>
          <w:lang w:val="es-ES_tradnl"/>
        </w:rPr>
        <w:t>;</w:t>
      </w:r>
    </w:p>
    <w:p w14:paraId="3CB8D36A" w14:textId="77777777" w:rsidR="003D58C6" w:rsidRPr="00D04857" w:rsidRDefault="001762CC" w:rsidP="009E2A1A">
      <w:pPr>
        <w:tabs>
          <w:tab w:val="clear" w:pos="1701"/>
          <w:tab w:val="clear" w:pos="2268"/>
        </w:tabs>
        <w:spacing w:before="120" w:after="120"/>
        <w:ind w:left="2268" w:hanging="567"/>
        <w:rPr>
          <w:lang w:val="es-ES_tradnl"/>
        </w:rPr>
      </w:pPr>
      <w:r w:rsidRPr="00D04857">
        <w:rPr>
          <w:lang w:val="es-ES_tradnl"/>
        </w:rPr>
        <w:t>vi)</w:t>
      </w:r>
      <w:r w:rsidR="00B83866" w:rsidRPr="00D04857">
        <w:rPr>
          <w:lang w:val="es-ES_tradnl"/>
        </w:rPr>
        <w:tab/>
      </w:r>
      <w:r w:rsidR="006373E2" w:rsidRPr="00D04857">
        <w:rPr>
          <w:lang w:val="es-ES_tradnl"/>
        </w:rPr>
        <w:t xml:space="preserve">La solución </w:t>
      </w:r>
      <w:r w:rsidRPr="00D04857">
        <w:rPr>
          <w:lang w:val="es-ES_tradnl"/>
        </w:rPr>
        <w:t>d</w:t>
      </w:r>
      <w:r w:rsidR="006373E2" w:rsidRPr="00D04857">
        <w:rPr>
          <w:lang w:val="es-ES_tradnl"/>
        </w:rPr>
        <w:t>e carencias de datos e información</w:t>
      </w:r>
      <w:r w:rsidRPr="00D04857">
        <w:rPr>
          <w:lang w:val="es-ES_tradnl"/>
        </w:rPr>
        <w:t>;</w:t>
      </w:r>
    </w:p>
    <w:p w14:paraId="3CB8D36B" w14:textId="77777777" w:rsidR="00634F29" w:rsidRPr="00D04857" w:rsidRDefault="001762CC" w:rsidP="009E2A1A">
      <w:pPr>
        <w:tabs>
          <w:tab w:val="clear" w:pos="1701"/>
          <w:tab w:val="clear" w:pos="2268"/>
        </w:tabs>
        <w:spacing w:before="120" w:after="120"/>
        <w:ind w:left="2268" w:hanging="567"/>
        <w:rPr>
          <w:lang w:val="es-ES_tradnl"/>
        </w:rPr>
      </w:pPr>
      <w:proofErr w:type="spellStart"/>
      <w:r w:rsidRPr="00D04857">
        <w:rPr>
          <w:lang w:val="es-ES_tradnl"/>
        </w:rPr>
        <w:t>vii</w:t>
      </w:r>
      <w:proofErr w:type="spellEnd"/>
      <w:r w:rsidRPr="00D04857">
        <w:rPr>
          <w:lang w:val="es-ES_tradnl"/>
        </w:rPr>
        <w:t>)</w:t>
      </w:r>
      <w:r w:rsidR="00B83866" w:rsidRPr="00D04857">
        <w:rPr>
          <w:lang w:val="es-ES_tradnl"/>
        </w:rPr>
        <w:tab/>
      </w:r>
      <w:r w:rsidR="006373E2" w:rsidRPr="00D04857">
        <w:rPr>
          <w:lang w:val="es-ES_tradnl"/>
        </w:rPr>
        <w:t xml:space="preserve">La promoción de enfoques y </w:t>
      </w:r>
      <w:r w:rsidR="00B46406">
        <w:rPr>
          <w:lang w:val="es-ES_tradnl"/>
        </w:rPr>
        <w:t>el aumento de la concienciación entre los encargados de formular políticas y los actores empresariales en relación con la importancia de la i</w:t>
      </w:r>
      <w:r w:rsidR="002A41D0" w:rsidRPr="00D04857">
        <w:rPr>
          <w:lang w:val="es-ES_tradnl"/>
        </w:rPr>
        <w:t>ntegración de la diversidad biológica</w:t>
      </w:r>
      <w:r w:rsidRPr="00D04857">
        <w:rPr>
          <w:lang w:val="es-ES_tradnl"/>
        </w:rPr>
        <w:t xml:space="preserve">, </w:t>
      </w:r>
      <w:r w:rsidR="00B46406">
        <w:rPr>
          <w:lang w:val="es-ES_tradnl"/>
        </w:rPr>
        <w:t xml:space="preserve">contribuyendo a la vez con la conservación de la diversidad biológica, la erradicación de la pobreza, la seguridad alimentaria, </w:t>
      </w:r>
      <w:r w:rsidR="007D108F">
        <w:rPr>
          <w:lang w:val="es-ES_tradnl"/>
        </w:rPr>
        <w:t>la resiliencia climática, los medios de vida sostenibles y la salud humana</w:t>
      </w:r>
      <w:r w:rsidRPr="00D04857">
        <w:rPr>
          <w:lang w:val="es-ES_tradnl"/>
        </w:rPr>
        <w:t>;</w:t>
      </w:r>
    </w:p>
    <w:p w14:paraId="3CB8D36C" w14:textId="77777777" w:rsidR="003D58C6" w:rsidRPr="00D04857" w:rsidRDefault="001762CC" w:rsidP="009E2A1A">
      <w:pPr>
        <w:spacing w:before="120" w:after="120"/>
        <w:ind w:left="1134" w:firstLine="567"/>
        <w:rPr>
          <w:lang w:val="es-ES_tradnl"/>
        </w:rPr>
      </w:pPr>
      <w:r w:rsidRPr="00D04857">
        <w:rPr>
          <w:lang w:val="es-ES_tradnl"/>
        </w:rPr>
        <w:t>[c)</w:t>
      </w:r>
      <w:r w:rsidR="00B83866" w:rsidRPr="00D04857">
        <w:rPr>
          <w:lang w:val="es-ES_tradnl"/>
        </w:rPr>
        <w:tab/>
      </w:r>
      <w:r w:rsidR="00765A60">
        <w:rPr>
          <w:lang w:val="es-ES_tradnl"/>
        </w:rPr>
        <w:t xml:space="preserve">Aceleren </w:t>
      </w:r>
      <w:r w:rsidR="00FA06B3">
        <w:rPr>
          <w:lang w:val="es-ES_tradnl"/>
        </w:rPr>
        <w:t xml:space="preserve">la identificación, eliminación, </w:t>
      </w:r>
      <w:r w:rsidR="00E02862">
        <w:rPr>
          <w:lang w:val="es-ES_tradnl"/>
        </w:rPr>
        <w:t xml:space="preserve">supresión gradual o reforma de incentivos </w:t>
      </w:r>
      <w:r w:rsidR="003542BB">
        <w:rPr>
          <w:lang w:val="es-ES_tradnl"/>
        </w:rPr>
        <w:t>perjudiciales p</w:t>
      </w:r>
      <w:r w:rsidR="00D244B8">
        <w:rPr>
          <w:lang w:val="es-ES_tradnl"/>
        </w:rPr>
        <w:t xml:space="preserve">ara la diversidad biológica </w:t>
      </w:r>
      <w:r w:rsidR="003542BB">
        <w:rPr>
          <w:lang w:val="es-ES_tradnl"/>
        </w:rPr>
        <w:t>y aumenten los incentivos positivos</w:t>
      </w:r>
      <w:r w:rsidR="00B83866" w:rsidRPr="00D04857">
        <w:rPr>
          <w:lang w:val="es-ES_tradnl"/>
        </w:rPr>
        <w:t>;</w:t>
      </w:r>
      <w:r w:rsidRPr="00D04857">
        <w:rPr>
          <w:lang w:val="es-ES_tradnl"/>
        </w:rPr>
        <w:t>]</w:t>
      </w:r>
    </w:p>
    <w:p w14:paraId="3CB8D36D" w14:textId="26350F3A" w:rsidR="003D58C6" w:rsidRPr="00D04857" w:rsidRDefault="001762CC" w:rsidP="00B64200">
      <w:pPr>
        <w:ind w:left="1843"/>
        <w:rPr>
          <w:lang w:val="es-ES_tradnl"/>
        </w:rPr>
      </w:pPr>
      <w:r w:rsidRPr="00D04857">
        <w:rPr>
          <w:lang w:val="es-ES_tradnl"/>
        </w:rPr>
        <w:t>[d)</w:t>
      </w:r>
      <w:r w:rsidR="00B83866" w:rsidRPr="00D04857">
        <w:rPr>
          <w:lang w:val="es-ES_tradnl"/>
        </w:rPr>
        <w:tab/>
      </w:r>
      <w:r w:rsidRPr="00D04857">
        <w:rPr>
          <w:lang w:val="es-ES_tradnl"/>
        </w:rPr>
        <w:t>[</w:t>
      </w:r>
      <w:r w:rsidR="00765A60">
        <w:rPr>
          <w:lang w:val="es-ES_tradnl"/>
        </w:rPr>
        <w:t xml:space="preserve">Elaboren e implementen </w:t>
      </w:r>
      <w:r w:rsidR="002A58E7">
        <w:rPr>
          <w:lang w:val="es-ES_tradnl"/>
        </w:rPr>
        <w:t xml:space="preserve">planes </w:t>
      </w:r>
      <w:r w:rsidRPr="00D04857">
        <w:rPr>
          <w:lang w:val="es-ES_tradnl"/>
        </w:rPr>
        <w:t>sector</w:t>
      </w:r>
      <w:r w:rsidR="002A58E7">
        <w:rPr>
          <w:lang w:val="es-ES_tradnl"/>
        </w:rPr>
        <w:t>i</w:t>
      </w:r>
      <w:r w:rsidRPr="00D04857">
        <w:rPr>
          <w:lang w:val="es-ES_tradnl"/>
        </w:rPr>
        <w:t>al</w:t>
      </w:r>
      <w:r w:rsidR="002A58E7">
        <w:rPr>
          <w:lang w:val="es-ES_tradnl"/>
        </w:rPr>
        <w:t>es</w:t>
      </w:r>
      <w:r w:rsidRPr="00D04857">
        <w:rPr>
          <w:lang w:val="es-ES_tradnl"/>
        </w:rPr>
        <w:t xml:space="preserve"> [</w:t>
      </w:r>
      <w:r w:rsidR="002A58E7">
        <w:rPr>
          <w:lang w:val="es-ES_tradnl"/>
        </w:rPr>
        <w:t xml:space="preserve">de </w:t>
      </w:r>
      <w:r w:rsidRPr="00D04857">
        <w:rPr>
          <w:lang w:val="es-ES_tradnl"/>
        </w:rPr>
        <w:t>transi</w:t>
      </w:r>
      <w:r w:rsidR="002A58E7">
        <w:rPr>
          <w:lang w:val="es-ES_tradnl"/>
        </w:rPr>
        <w:t>ción</w:t>
      </w:r>
      <w:r w:rsidRPr="00D04857">
        <w:rPr>
          <w:lang w:val="es-ES_tradnl"/>
        </w:rPr>
        <w:t xml:space="preserve">] </w:t>
      </w:r>
      <w:r w:rsidR="002A58E7">
        <w:rPr>
          <w:lang w:val="es-ES_tradnl"/>
        </w:rPr>
        <w:t>nacionales</w:t>
      </w:r>
      <w:r w:rsidR="0055567B">
        <w:rPr>
          <w:lang w:val="es-ES_tradnl"/>
        </w:rPr>
        <w:t xml:space="preserve"> </w:t>
      </w:r>
      <w:r w:rsidR="00B74151" w:rsidRPr="00D04857">
        <w:rPr>
          <w:lang w:val="es-ES_tradnl"/>
        </w:rPr>
        <w:t>para</w:t>
      </w:r>
      <w:r w:rsidRPr="00D04857">
        <w:rPr>
          <w:lang w:val="es-ES_tradnl"/>
        </w:rPr>
        <w:t>][</w:t>
      </w:r>
      <w:r w:rsidR="002A58E7">
        <w:rPr>
          <w:lang w:val="es-ES_tradnl"/>
        </w:rPr>
        <w:t xml:space="preserve">mejorar </w:t>
      </w:r>
      <w:r w:rsidRPr="00D04857">
        <w:rPr>
          <w:lang w:val="es-ES_tradnl"/>
        </w:rPr>
        <w:t>[</w:t>
      </w:r>
      <w:r w:rsidR="002A58E7">
        <w:rPr>
          <w:lang w:val="es-ES_tradnl"/>
        </w:rPr>
        <w:t>la</w:t>
      </w:r>
      <w:r w:rsidRPr="00D04857">
        <w:rPr>
          <w:lang w:val="es-ES_tradnl"/>
        </w:rPr>
        <w:t xml:space="preserve">] </w:t>
      </w:r>
      <w:r w:rsidR="002A58E7">
        <w:rPr>
          <w:lang w:val="es-ES_tradnl"/>
        </w:rPr>
        <w:t>consonancia de</w:t>
      </w:r>
      <w:r w:rsidRPr="00D04857">
        <w:rPr>
          <w:lang w:val="es-ES_tradnl"/>
        </w:rPr>
        <w:t>][</w:t>
      </w:r>
      <w:r w:rsidR="0079546A" w:rsidRPr="00D04857">
        <w:rPr>
          <w:lang w:val="es-ES_tradnl"/>
        </w:rPr>
        <w:t>[</w:t>
      </w:r>
      <w:r w:rsidR="002A58E7">
        <w:rPr>
          <w:lang w:val="es-ES_tradnl"/>
        </w:rPr>
        <w:t>promover y</w:t>
      </w:r>
      <w:r w:rsidRPr="00D04857">
        <w:rPr>
          <w:lang w:val="es-ES_tradnl"/>
        </w:rPr>
        <w:t xml:space="preserve">] </w:t>
      </w:r>
      <w:r w:rsidR="002A58E7">
        <w:rPr>
          <w:lang w:val="es-ES_tradnl"/>
        </w:rPr>
        <w:t>poner en consonancia</w:t>
      </w:r>
      <w:r w:rsidRPr="00D04857">
        <w:rPr>
          <w:lang w:val="es-ES_tradnl"/>
        </w:rPr>
        <w:t xml:space="preserve">] </w:t>
      </w:r>
      <w:r w:rsidR="002A58E7">
        <w:rPr>
          <w:lang w:val="es-ES_tradnl"/>
        </w:rPr>
        <w:t>la[s] medida</w:t>
      </w:r>
      <w:r w:rsidRPr="00D04857">
        <w:rPr>
          <w:lang w:val="es-ES_tradnl"/>
        </w:rPr>
        <w:t>[s]</w:t>
      </w:r>
      <w:r w:rsidR="002A58E7">
        <w:rPr>
          <w:lang w:val="es-ES_tradnl"/>
        </w:rPr>
        <w:t xml:space="preserve"> sectoriales con l</w:t>
      </w:r>
      <w:r w:rsidR="00C51EC1">
        <w:rPr>
          <w:lang w:val="es-ES_tradnl"/>
        </w:rPr>
        <w:t>os</w:t>
      </w:r>
      <w:r w:rsidR="008E1581" w:rsidRPr="00D04857">
        <w:rPr>
          <w:lang w:val="es-ES_tradnl"/>
        </w:rPr>
        <w:t>[</w:t>
      </w:r>
      <w:r w:rsidR="00C51EC1">
        <w:rPr>
          <w:lang w:val="es-ES_tradnl"/>
        </w:rPr>
        <w:t xml:space="preserve">objetivos y las metas </w:t>
      </w:r>
      <w:r w:rsidRPr="00D04857">
        <w:rPr>
          <w:lang w:val="es-ES_tradnl"/>
        </w:rPr>
        <w:t>[</w:t>
      </w:r>
      <w:r w:rsidR="00C51EC1">
        <w:rPr>
          <w:lang w:val="es-ES_tradnl"/>
        </w:rPr>
        <w:t>pertinentes</w:t>
      </w:r>
      <w:r w:rsidRPr="00D04857">
        <w:rPr>
          <w:lang w:val="es-ES_tradnl"/>
        </w:rPr>
        <w:t>]</w:t>
      </w:r>
      <w:r w:rsidR="00C51EC1">
        <w:rPr>
          <w:lang w:val="es-ES_tradnl"/>
        </w:rPr>
        <w:t xml:space="preserve"> del</w:t>
      </w:r>
      <w:r w:rsidR="004D6075" w:rsidRPr="00D04857">
        <w:rPr>
          <w:lang w:val="es-ES_tradnl"/>
        </w:rPr>
        <w:t>]</w:t>
      </w:r>
      <w:r w:rsidR="00C51EC1">
        <w:rPr>
          <w:lang w:val="es-ES_tradnl"/>
        </w:rPr>
        <w:t>Marco</w:t>
      </w:r>
      <w:r w:rsidRPr="00D04857">
        <w:rPr>
          <w:lang w:val="es-ES_tradnl"/>
        </w:rPr>
        <w:t>, [</w:t>
      </w:r>
      <w:r w:rsidR="00C51EC1">
        <w:rPr>
          <w:lang w:val="es-ES_tradnl"/>
        </w:rPr>
        <w:t>e</w:t>
      </w:r>
      <w:r w:rsidR="00964F40" w:rsidRPr="00D04857">
        <w:rPr>
          <w:lang w:val="es-ES_tradnl"/>
        </w:rPr>
        <w:t xml:space="preserve">n </w:t>
      </w:r>
      <w:r w:rsidRPr="00D04857">
        <w:rPr>
          <w:lang w:val="es-ES_tradnl"/>
        </w:rPr>
        <w:t>particular][inclu</w:t>
      </w:r>
      <w:r w:rsidR="00C51EC1">
        <w:rPr>
          <w:lang w:val="es-ES_tradnl"/>
        </w:rPr>
        <w:t>idos</w:t>
      </w:r>
      <w:r w:rsidRPr="00D04857">
        <w:rPr>
          <w:lang w:val="es-ES_tradnl"/>
        </w:rPr>
        <w:t xml:space="preserve">] </w:t>
      </w:r>
      <w:r w:rsidR="00C51EC1">
        <w:rPr>
          <w:lang w:val="es-ES_tradnl"/>
        </w:rPr>
        <w:t>para los sectores con efectos y dependencias importantes en la diversidad biológica</w:t>
      </w:r>
      <w:r w:rsidRPr="00D04857">
        <w:rPr>
          <w:lang w:val="es-ES_tradnl"/>
        </w:rPr>
        <w:t>], [</w:t>
      </w:r>
      <w:r w:rsidR="005A6C27">
        <w:rPr>
          <w:lang w:val="es-ES_tradnl"/>
        </w:rPr>
        <w:t xml:space="preserve">sobre la base de la referencia a los planes de transición del subpárrafo </w:t>
      </w:r>
      <w:r w:rsidRPr="00D04857">
        <w:rPr>
          <w:lang w:val="es-ES_tradnl"/>
        </w:rPr>
        <w:t>6</w:t>
      </w:r>
      <w:r w:rsidR="008A4B67" w:rsidRPr="00D04857">
        <w:rPr>
          <w:lang w:val="es-ES_tradnl"/>
        </w:rPr>
        <w:t> </w:t>
      </w:r>
      <w:r w:rsidRPr="00D04857">
        <w:rPr>
          <w:lang w:val="es-ES_tradnl"/>
        </w:rPr>
        <w:t xml:space="preserve">b) </w:t>
      </w:r>
      <w:r w:rsidR="005A6C27">
        <w:rPr>
          <w:lang w:val="es-ES_tradnl"/>
        </w:rPr>
        <w:t xml:space="preserve">de la </w:t>
      </w:r>
      <w:r w:rsidR="00D94E25" w:rsidRPr="00D04857">
        <w:rPr>
          <w:lang w:val="es-ES_tradnl"/>
        </w:rPr>
        <w:t>decisión</w:t>
      </w:r>
      <w:hyperlink r:id="rId16" w:history="1">
        <w:r w:rsidRPr="00D04857">
          <w:rPr>
            <w:rStyle w:val="Hyperlink"/>
            <w:lang w:val="es-ES_tradnl"/>
          </w:rPr>
          <w:t>16/13</w:t>
        </w:r>
      </w:hyperlink>
      <w:r w:rsidR="008E1581" w:rsidRPr="00D04857">
        <w:rPr>
          <w:lang w:val="es-ES_tradnl"/>
        </w:rPr>
        <w:t>]</w:t>
      </w:r>
      <w:r w:rsidRPr="00D04857">
        <w:rPr>
          <w:lang w:val="es-ES_tradnl"/>
        </w:rPr>
        <w:t>;]</w:t>
      </w:r>
    </w:p>
    <w:p w14:paraId="3CB8D36E" w14:textId="77777777" w:rsidR="00634F29" w:rsidRPr="00D04857" w:rsidRDefault="001762CC" w:rsidP="009E2A1A">
      <w:pPr>
        <w:spacing w:before="120" w:after="120"/>
        <w:ind w:left="1134" w:firstLine="567"/>
        <w:rPr>
          <w:lang w:val="es-ES_tradnl"/>
        </w:rPr>
      </w:pPr>
      <w:r w:rsidRPr="00D04857">
        <w:rPr>
          <w:lang w:val="es-ES_tradnl"/>
        </w:rPr>
        <w:t>[</w:t>
      </w:r>
      <w:proofErr w:type="spellStart"/>
      <w:r w:rsidRPr="00D04857">
        <w:rPr>
          <w:lang w:val="es-ES_tradnl"/>
        </w:rPr>
        <w:t>d</w:t>
      </w:r>
      <w:r w:rsidR="00AA17DB" w:rsidRPr="00D04857">
        <w:rPr>
          <w:lang w:val="es-ES_tradnl"/>
        </w:rPr>
        <w:t>A</w:t>
      </w:r>
      <w:r w:rsidRPr="00D04857">
        <w:rPr>
          <w:lang w:val="es-ES_tradnl"/>
        </w:rPr>
        <w:t>lt</w:t>
      </w:r>
      <w:proofErr w:type="spellEnd"/>
      <w:r w:rsidRPr="00D04857">
        <w:rPr>
          <w:lang w:val="es-ES_tradnl"/>
        </w:rPr>
        <w:t>.</w:t>
      </w:r>
      <w:r w:rsidR="004263E5" w:rsidRPr="00D04857">
        <w:rPr>
          <w:lang w:val="es-ES_tradnl"/>
        </w:rPr>
        <w:t>)</w:t>
      </w:r>
      <w:r w:rsidR="00B83866" w:rsidRPr="00D04857">
        <w:rPr>
          <w:lang w:val="es-ES_tradnl"/>
        </w:rPr>
        <w:tab/>
      </w:r>
      <w:r w:rsidR="00765A60">
        <w:rPr>
          <w:lang w:val="es-ES_tradnl"/>
        </w:rPr>
        <w:t xml:space="preserve">Mejoren </w:t>
      </w:r>
      <w:r w:rsidR="007950EC">
        <w:rPr>
          <w:lang w:val="es-ES_tradnl"/>
        </w:rPr>
        <w:t>la consonancia de las medidas sectoriales con los objetivos y las metas pertinentes del Marco</w:t>
      </w:r>
      <w:r w:rsidRPr="00D04857">
        <w:rPr>
          <w:lang w:val="es-ES_tradnl"/>
        </w:rPr>
        <w:t xml:space="preserve">, </w:t>
      </w:r>
      <w:r w:rsidR="007950EC">
        <w:rPr>
          <w:lang w:val="es-ES_tradnl"/>
        </w:rPr>
        <w:t>en particular para los sectores con dependencias y efectos significativos en la diversidad biológica</w:t>
      </w:r>
      <w:r w:rsidRPr="00D04857">
        <w:rPr>
          <w:lang w:val="es-ES_tradnl"/>
        </w:rPr>
        <w:t>;]</w:t>
      </w:r>
    </w:p>
    <w:p w14:paraId="3CB8D36F" w14:textId="77777777" w:rsidR="00634F29" w:rsidRPr="00D04857" w:rsidRDefault="001762CC" w:rsidP="009E2A1A">
      <w:pPr>
        <w:spacing w:before="120" w:after="120"/>
        <w:ind w:left="1134" w:firstLine="567"/>
        <w:rPr>
          <w:lang w:val="es-ES_tradnl"/>
        </w:rPr>
      </w:pPr>
      <w:r w:rsidRPr="00D04857">
        <w:rPr>
          <w:lang w:val="es-ES_tradnl"/>
        </w:rPr>
        <w:t>e)</w:t>
      </w:r>
      <w:r w:rsidR="00B83866" w:rsidRPr="00D04857">
        <w:rPr>
          <w:lang w:val="es-ES_tradnl"/>
        </w:rPr>
        <w:tab/>
      </w:r>
      <w:r w:rsidR="00765A60">
        <w:rPr>
          <w:lang w:val="es-ES_tradnl"/>
        </w:rPr>
        <w:t xml:space="preserve">Inviten a </w:t>
      </w:r>
      <w:r w:rsidR="007950EC">
        <w:rPr>
          <w:lang w:val="es-ES_tradnl"/>
        </w:rPr>
        <w:t xml:space="preserve">las empresas y las instituciones financieras a integrar la </w:t>
      </w:r>
      <w:r w:rsidR="00E17D11">
        <w:rPr>
          <w:lang w:val="es-ES_tradnl"/>
        </w:rPr>
        <w:t>diversidad biológica</w:t>
      </w:r>
      <w:r w:rsidR="007950EC">
        <w:rPr>
          <w:lang w:val="es-ES_tradnl"/>
        </w:rPr>
        <w:t xml:space="preserve"> en sus modelos de negocios</w:t>
      </w:r>
      <w:r w:rsidRPr="00D04857">
        <w:rPr>
          <w:lang w:val="es-ES_tradnl"/>
        </w:rPr>
        <w:t>,</w:t>
      </w:r>
      <w:r w:rsidR="007950EC">
        <w:rPr>
          <w:lang w:val="es-ES_tradnl"/>
        </w:rPr>
        <w:t xml:space="preserve"> operaciones, cadenas de valor</w:t>
      </w:r>
      <w:r w:rsidR="007116AE">
        <w:rPr>
          <w:lang w:val="es-ES_tradnl"/>
        </w:rPr>
        <w:t xml:space="preserve"> y planes de transición, según proceda, en consonancia con los objetivos y las metas del Marco</w:t>
      </w:r>
      <w:r w:rsidRPr="00D04857">
        <w:rPr>
          <w:lang w:val="es-ES_tradnl"/>
        </w:rPr>
        <w:t>;</w:t>
      </w:r>
    </w:p>
    <w:p w14:paraId="3CB8D370" w14:textId="77777777" w:rsidR="00634F29" w:rsidRPr="00D04857" w:rsidRDefault="001762CC" w:rsidP="009E2A1A">
      <w:pPr>
        <w:spacing w:before="120" w:after="120"/>
        <w:ind w:left="1134" w:firstLine="567"/>
        <w:rPr>
          <w:lang w:val="es-ES_tradnl"/>
        </w:rPr>
      </w:pPr>
      <w:r w:rsidRPr="00D04857">
        <w:rPr>
          <w:lang w:val="es-ES_tradnl"/>
        </w:rPr>
        <w:t>f)</w:t>
      </w:r>
      <w:r w:rsidR="00B83866" w:rsidRPr="00D04857">
        <w:rPr>
          <w:lang w:val="es-ES_tradnl"/>
        </w:rPr>
        <w:tab/>
      </w:r>
      <w:r w:rsidR="00765A60">
        <w:rPr>
          <w:lang w:val="es-ES_tradnl"/>
        </w:rPr>
        <w:t xml:space="preserve">Alienten a los sectores privado y financiero, y a otros interesados pertinentes, a reforzar y acelerar sus esfuerzos para integrar consideraciones sobre la diversidad biológica en sus actividades, teniendo en cuenta </w:t>
      </w:r>
      <w:r w:rsidR="007444EA">
        <w:rPr>
          <w:lang w:val="es-ES_tradnl"/>
        </w:rPr>
        <w:t xml:space="preserve">información pertinente de las aportaciones y </w:t>
      </w:r>
      <w:r w:rsidRPr="00D04857">
        <w:rPr>
          <w:lang w:val="es-ES_tradnl"/>
        </w:rPr>
        <w:t>re</w:t>
      </w:r>
      <w:r w:rsidR="007444EA">
        <w:rPr>
          <w:lang w:val="es-ES_tradnl"/>
        </w:rPr>
        <w:t>sultados de la revisión mundial</w:t>
      </w:r>
      <w:r w:rsidR="00F917E3" w:rsidRPr="00D04857">
        <w:rPr>
          <w:lang w:val="es-ES_tradnl"/>
        </w:rPr>
        <w:t>;</w:t>
      </w:r>
    </w:p>
    <w:p w14:paraId="3CB8D371" w14:textId="77777777" w:rsidR="00634F29" w:rsidRPr="00D04857" w:rsidRDefault="001762CC" w:rsidP="009E2A1A">
      <w:pPr>
        <w:spacing w:before="120" w:after="120"/>
        <w:ind w:left="1134" w:firstLine="567"/>
        <w:rPr>
          <w:lang w:val="es-ES_tradnl"/>
        </w:rPr>
      </w:pPr>
      <w:r w:rsidRPr="00D04857">
        <w:rPr>
          <w:lang w:val="es-ES_tradnl"/>
        </w:rPr>
        <w:t>[</w:t>
      </w:r>
      <w:r w:rsidR="00AA17DB" w:rsidRPr="00D04857">
        <w:rPr>
          <w:lang w:val="es-ES_tradnl"/>
        </w:rPr>
        <w:t>g</w:t>
      </w:r>
      <w:r w:rsidRPr="00D04857">
        <w:rPr>
          <w:lang w:val="es-ES_tradnl"/>
        </w:rPr>
        <w:t>)</w:t>
      </w:r>
      <w:r w:rsidR="00AA17DB" w:rsidRPr="00D04857">
        <w:rPr>
          <w:lang w:val="es-ES_tradnl"/>
        </w:rPr>
        <w:tab/>
      </w:r>
      <w:r w:rsidRPr="00D04857">
        <w:rPr>
          <w:lang w:val="es-ES_tradnl"/>
        </w:rPr>
        <w:t>[</w:t>
      </w:r>
      <w:r w:rsidR="00765A60">
        <w:rPr>
          <w:lang w:val="es-ES_tradnl"/>
        </w:rPr>
        <w:t xml:space="preserve">Alienten a los sectores </w:t>
      </w:r>
      <w:r w:rsidR="00585E88">
        <w:rPr>
          <w:lang w:val="es-ES_tradnl"/>
        </w:rPr>
        <w:t>agrícola, pesquero y forestal a garantizar que la utilización sostenible de la diversidad biológica apoye la conservación y su integración en las actividades económicas y productivas</w:t>
      </w:r>
      <w:r w:rsidRPr="00D04857">
        <w:rPr>
          <w:lang w:val="es-ES_tradnl"/>
        </w:rPr>
        <w:t>][[</w:t>
      </w:r>
      <w:r w:rsidR="003C0060">
        <w:rPr>
          <w:lang w:val="es-ES_tradnl"/>
        </w:rPr>
        <w:t>Propicien</w:t>
      </w:r>
      <w:r w:rsidRPr="00D04857">
        <w:rPr>
          <w:lang w:val="es-ES_tradnl"/>
        </w:rPr>
        <w:t>][</w:t>
      </w:r>
      <w:r w:rsidR="003C0060">
        <w:rPr>
          <w:lang w:val="es-ES_tradnl"/>
        </w:rPr>
        <w:t>Promuevan</w:t>
      </w:r>
      <w:r w:rsidRPr="00D04857">
        <w:rPr>
          <w:lang w:val="es-ES_tradnl"/>
        </w:rPr>
        <w:t>][</w:t>
      </w:r>
      <w:r w:rsidR="003C0060">
        <w:rPr>
          <w:lang w:val="es-ES_tradnl"/>
        </w:rPr>
        <w:t>la integración de la diversidad biológica en las actividades económicas y productivas para apoyar su conservación y utilización sostenible</w:t>
      </w:r>
      <w:r w:rsidRPr="00D04857">
        <w:rPr>
          <w:lang w:val="es-ES_tradnl"/>
        </w:rPr>
        <w:t>][</w:t>
      </w:r>
      <w:r w:rsidR="003C0060">
        <w:rPr>
          <w:lang w:val="es-ES_tradnl"/>
        </w:rPr>
        <w:t>la utilización sostenible de la diversidad biológica como forma de apoyo a su conservación e integración en las actividades económicas y productivas</w:t>
      </w:r>
      <w:r w:rsidRPr="00D04857">
        <w:rPr>
          <w:lang w:val="es-ES_tradnl"/>
        </w:rPr>
        <w:t xml:space="preserve">][, </w:t>
      </w:r>
      <w:r w:rsidR="003C0060">
        <w:rPr>
          <w:lang w:val="es-ES_tradnl"/>
        </w:rPr>
        <w:t xml:space="preserve">garantizando que cualquier utilización de la diversidad biológica y los efectos sobre la misma sean sostenibles </w:t>
      </w:r>
      <w:r w:rsidRPr="00D04857">
        <w:rPr>
          <w:lang w:val="es-ES_tradnl"/>
        </w:rPr>
        <w:t>[</w:t>
      </w:r>
      <w:r w:rsidR="003C0060">
        <w:rPr>
          <w:lang w:val="es-ES_tradnl"/>
        </w:rPr>
        <w:t>desde una perspectiva ecológica</w:t>
      </w:r>
      <w:r w:rsidRPr="00D04857">
        <w:rPr>
          <w:lang w:val="es-ES_tradnl"/>
        </w:rPr>
        <w:t>]</w:t>
      </w:r>
      <w:r w:rsidR="00A627E6" w:rsidRPr="00D04857">
        <w:rPr>
          <w:lang w:val="es-ES_tradnl"/>
        </w:rPr>
        <w:t>;</w:t>
      </w:r>
      <w:r w:rsidRPr="00D04857">
        <w:rPr>
          <w:lang w:val="es-ES_tradnl"/>
        </w:rPr>
        <w:t>]]]</w:t>
      </w:r>
    </w:p>
    <w:p w14:paraId="3CB8D372" w14:textId="77777777" w:rsidR="00634F29" w:rsidRPr="00D04857" w:rsidRDefault="001762CC" w:rsidP="009E2A1A">
      <w:pPr>
        <w:spacing w:before="120" w:after="120"/>
        <w:ind w:left="1134" w:firstLine="567"/>
        <w:rPr>
          <w:lang w:val="es-ES_tradnl"/>
        </w:rPr>
      </w:pPr>
      <w:r w:rsidRPr="00D04857">
        <w:rPr>
          <w:lang w:val="es-ES_tradnl"/>
        </w:rPr>
        <w:t>[</w:t>
      </w:r>
      <w:r w:rsidR="00AA17DB" w:rsidRPr="00D04857">
        <w:rPr>
          <w:lang w:val="es-ES_tradnl"/>
        </w:rPr>
        <w:t>gAlt</w:t>
      </w:r>
      <w:r w:rsidRPr="00D04857">
        <w:rPr>
          <w:lang w:val="es-ES_tradnl"/>
        </w:rPr>
        <w:t>.</w:t>
      </w:r>
      <w:r w:rsidR="004263E5" w:rsidRPr="00D04857">
        <w:rPr>
          <w:lang w:val="es-ES_tradnl"/>
        </w:rPr>
        <w:t>1)</w:t>
      </w:r>
      <w:r w:rsidR="00AA17DB" w:rsidRPr="00D04857">
        <w:rPr>
          <w:lang w:val="es-ES_tradnl"/>
        </w:rPr>
        <w:tab/>
      </w:r>
      <w:r w:rsidR="003C0060">
        <w:rPr>
          <w:lang w:val="es-ES_tradnl"/>
        </w:rPr>
        <w:t>Propicien la utilización sostenible de la diversidad biológica como forma de apoyo a su conservación e integración en las actividades económicas y productivas</w:t>
      </w:r>
      <w:r w:rsidRPr="00D04857">
        <w:rPr>
          <w:lang w:val="es-ES_tradnl"/>
        </w:rPr>
        <w:t>][</w:t>
      </w:r>
      <w:r w:rsidR="003C0060">
        <w:rPr>
          <w:lang w:val="es-ES_tradnl"/>
        </w:rPr>
        <w:t>en consonancia con el Marco</w:t>
      </w:r>
      <w:r w:rsidRPr="00D04857">
        <w:rPr>
          <w:lang w:val="es-ES_tradnl"/>
        </w:rPr>
        <w:t xml:space="preserve">][, </w:t>
      </w:r>
      <w:r w:rsidR="003C0060">
        <w:rPr>
          <w:lang w:val="es-ES_tradnl"/>
        </w:rPr>
        <w:t>garantizando que cualquier utilización de la diversidad biológica y los efectos sobre la misma sean sostenibles</w:t>
      </w:r>
      <w:r w:rsidRPr="00D04857">
        <w:rPr>
          <w:lang w:val="es-ES_tradnl"/>
        </w:rPr>
        <w:t xml:space="preserve"> [</w:t>
      </w:r>
      <w:r w:rsidR="003C0060">
        <w:rPr>
          <w:lang w:val="es-ES_tradnl"/>
        </w:rPr>
        <w:t>desde una perspectiva ecológica</w:t>
      </w:r>
      <w:r w:rsidRPr="00D04857">
        <w:rPr>
          <w:lang w:val="es-ES_tradnl"/>
        </w:rPr>
        <w:t>]</w:t>
      </w:r>
      <w:r w:rsidR="00A627E6" w:rsidRPr="00D04857">
        <w:rPr>
          <w:lang w:val="es-ES_tradnl"/>
        </w:rPr>
        <w:t>;</w:t>
      </w:r>
      <w:r w:rsidRPr="00D04857">
        <w:rPr>
          <w:lang w:val="es-ES_tradnl"/>
        </w:rPr>
        <w:t>]]</w:t>
      </w:r>
    </w:p>
    <w:p w14:paraId="3CB8D373" w14:textId="77777777" w:rsidR="00634F29" w:rsidRPr="00D04857" w:rsidRDefault="001762CC" w:rsidP="009E2A1A">
      <w:pPr>
        <w:spacing w:before="120" w:after="120"/>
        <w:ind w:left="1134" w:firstLine="567"/>
        <w:rPr>
          <w:lang w:val="es-ES_tradnl"/>
        </w:rPr>
      </w:pPr>
      <w:r w:rsidRPr="00D04857">
        <w:rPr>
          <w:lang w:val="es-ES_tradnl"/>
        </w:rPr>
        <w:lastRenderedPageBreak/>
        <w:t>[</w:t>
      </w:r>
      <w:r w:rsidR="00BE2744" w:rsidRPr="00D04857">
        <w:rPr>
          <w:lang w:val="es-ES_tradnl"/>
        </w:rPr>
        <w:t>gA</w:t>
      </w:r>
      <w:r w:rsidRPr="00D04857">
        <w:rPr>
          <w:lang w:val="es-ES_tradnl"/>
        </w:rPr>
        <w:t>lt</w:t>
      </w:r>
      <w:r w:rsidR="004E5556" w:rsidRPr="00D04857">
        <w:rPr>
          <w:lang w:val="es-ES_tradnl"/>
        </w:rPr>
        <w:t>.</w:t>
      </w:r>
      <w:r w:rsidRPr="00D04857">
        <w:rPr>
          <w:lang w:val="es-ES_tradnl"/>
        </w:rPr>
        <w:t>2</w:t>
      </w:r>
      <w:r w:rsidR="004263E5" w:rsidRPr="00D04857">
        <w:rPr>
          <w:lang w:val="es-ES_tradnl"/>
        </w:rPr>
        <w:t>)</w:t>
      </w:r>
      <w:r w:rsidR="004E5556" w:rsidRPr="00D04857">
        <w:rPr>
          <w:lang w:val="es-ES_tradnl"/>
        </w:rPr>
        <w:tab/>
      </w:r>
      <w:r w:rsidRPr="00D04857">
        <w:rPr>
          <w:lang w:val="es-ES_tradnl"/>
        </w:rPr>
        <w:t>[</w:t>
      </w:r>
      <w:r w:rsidR="003C0060">
        <w:rPr>
          <w:lang w:val="es-ES_tradnl"/>
        </w:rPr>
        <w:t>Alienten a los sectores agrícola, pesquero y forestal a garantizar que la utilización sostenible de la diversidad biológica apoye la conservación y su integración en las actividades económicas y productivas como forma de apoyar su conservación e integración en las actividades económicas y productivas</w:t>
      </w:r>
      <w:r w:rsidR="00A627E6" w:rsidRPr="00D04857">
        <w:rPr>
          <w:lang w:val="es-ES_tradnl"/>
        </w:rPr>
        <w:t>;</w:t>
      </w:r>
      <w:r w:rsidRPr="00D04857">
        <w:rPr>
          <w:lang w:val="es-ES_tradnl"/>
        </w:rPr>
        <w:t>]</w:t>
      </w:r>
    </w:p>
    <w:p w14:paraId="3CB8D374" w14:textId="77777777" w:rsidR="00634F29" w:rsidRDefault="001762CC" w:rsidP="009E2A1A">
      <w:pPr>
        <w:spacing w:before="120" w:after="120"/>
        <w:ind w:left="1134" w:firstLine="567"/>
        <w:rPr>
          <w:lang w:val="es-ES_tradnl"/>
        </w:rPr>
      </w:pPr>
      <w:r w:rsidRPr="00D04857">
        <w:rPr>
          <w:lang w:val="es-ES_tradnl"/>
        </w:rPr>
        <w:t>[</w:t>
      </w:r>
      <w:r w:rsidR="00BE2744" w:rsidRPr="00D04857">
        <w:rPr>
          <w:lang w:val="es-ES_tradnl"/>
        </w:rPr>
        <w:t>gAlt</w:t>
      </w:r>
      <w:r w:rsidR="004E5556" w:rsidRPr="00D04857">
        <w:rPr>
          <w:lang w:val="es-ES_tradnl"/>
        </w:rPr>
        <w:t>.</w:t>
      </w:r>
      <w:r w:rsidRPr="00D04857">
        <w:rPr>
          <w:lang w:val="es-ES_tradnl"/>
        </w:rPr>
        <w:t>3</w:t>
      </w:r>
      <w:r w:rsidR="004263E5" w:rsidRPr="00D04857">
        <w:rPr>
          <w:lang w:val="es-ES_tradnl"/>
        </w:rPr>
        <w:t>)</w:t>
      </w:r>
      <w:r w:rsidR="00B83866" w:rsidRPr="00D04857">
        <w:rPr>
          <w:lang w:val="es-ES_tradnl"/>
        </w:rPr>
        <w:tab/>
      </w:r>
      <w:r w:rsidR="003C0060">
        <w:rPr>
          <w:lang w:val="es-ES_tradnl"/>
        </w:rPr>
        <w:t xml:space="preserve">Propicien </w:t>
      </w:r>
      <w:proofErr w:type="gramStart"/>
      <w:r w:rsidR="003C0060">
        <w:rPr>
          <w:lang w:val="es-ES_tradnl"/>
        </w:rPr>
        <w:t>las integración</w:t>
      </w:r>
      <w:proofErr w:type="gramEnd"/>
      <w:r w:rsidR="003C0060">
        <w:rPr>
          <w:lang w:val="es-ES_tradnl"/>
        </w:rPr>
        <w:t xml:space="preserve"> de la diversidad biológica en las actividades económicas y productivas para apoyar su conservación y utilización sostenible</w:t>
      </w:r>
      <w:r w:rsidR="00A627E6" w:rsidRPr="00D04857">
        <w:rPr>
          <w:lang w:val="es-ES_tradnl"/>
        </w:rPr>
        <w:t>;</w:t>
      </w:r>
      <w:r w:rsidRPr="00D04857">
        <w:rPr>
          <w:lang w:val="es-ES_tradnl"/>
        </w:rPr>
        <w:t>]</w:t>
      </w:r>
    </w:p>
    <w:p w14:paraId="3CB8D375" w14:textId="77777777" w:rsidR="00E17D11" w:rsidRPr="00E17D11" w:rsidRDefault="00E17D11" w:rsidP="009E2A1A">
      <w:pPr>
        <w:spacing w:before="120" w:after="120"/>
        <w:ind w:left="1134" w:firstLine="567"/>
        <w:rPr>
          <w:lang w:val="es-ES_tradnl"/>
        </w:rPr>
      </w:pPr>
      <w:r w:rsidRPr="00E17D11">
        <w:rPr>
          <w:lang w:val="es-ES_tradnl"/>
        </w:rPr>
        <w:t>[(g Alt.4) [Foment</w:t>
      </w:r>
      <w:r>
        <w:rPr>
          <w:lang w:val="es-ES_tradnl"/>
        </w:rPr>
        <w:t>en</w:t>
      </w:r>
      <w:r w:rsidRPr="00E17D11">
        <w:rPr>
          <w:lang w:val="es-ES_tradnl"/>
        </w:rPr>
        <w:t>][prom</w:t>
      </w:r>
      <w:r>
        <w:rPr>
          <w:lang w:val="es-ES_tradnl"/>
        </w:rPr>
        <w:t>uevan</w:t>
      </w:r>
      <w:r w:rsidRPr="00E17D11">
        <w:rPr>
          <w:lang w:val="es-ES_tradnl"/>
        </w:rPr>
        <w:t>][facilit</w:t>
      </w:r>
      <w:r>
        <w:rPr>
          <w:lang w:val="es-ES_tradnl"/>
        </w:rPr>
        <w:t>en</w:t>
      </w:r>
      <w:r w:rsidRPr="00E17D11">
        <w:rPr>
          <w:lang w:val="es-ES_tradnl"/>
        </w:rPr>
        <w:t xml:space="preserve">] </w:t>
      </w:r>
      <w:r>
        <w:rPr>
          <w:lang w:val="es-ES_tradnl"/>
        </w:rPr>
        <w:t xml:space="preserve">la utilización </w:t>
      </w:r>
      <w:r w:rsidRPr="00E17D11">
        <w:rPr>
          <w:lang w:val="es-ES_tradnl"/>
        </w:rPr>
        <w:t xml:space="preserve">sostenible de la </w:t>
      </w:r>
      <w:r>
        <w:rPr>
          <w:lang w:val="es-ES_tradnl"/>
        </w:rPr>
        <w:t>diversidad biológica</w:t>
      </w:r>
      <w:r w:rsidRPr="00E17D11">
        <w:rPr>
          <w:lang w:val="es-ES_tradnl"/>
        </w:rPr>
        <w:t>[, cuando proceda,] como medio para apoyar su conservación [y] [facilit</w:t>
      </w:r>
      <w:r>
        <w:rPr>
          <w:lang w:val="es-ES_tradnl"/>
        </w:rPr>
        <w:t>en</w:t>
      </w:r>
      <w:r w:rsidRPr="00E17D11">
        <w:rPr>
          <w:lang w:val="es-ES_tradnl"/>
        </w:rPr>
        <w:t xml:space="preserve"> su] [la] [integración [de sus múltiples valores] en las actividades económicas y productivas] [y en la toma de decisiones], [garantizando que cualquier impacto sobre la biodiversidad y su </w:t>
      </w:r>
      <w:r>
        <w:rPr>
          <w:lang w:val="es-ES_tradnl"/>
        </w:rPr>
        <w:t>utilización</w:t>
      </w:r>
      <w:r w:rsidRPr="00E17D11">
        <w:rPr>
          <w:lang w:val="es-ES_tradnl"/>
        </w:rPr>
        <w:t xml:space="preserve"> sean [ecológicamente] sostenibles][, en plena consonancia con el Marco].]</w:t>
      </w:r>
    </w:p>
    <w:p w14:paraId="3CB8D376" w14:textId="77777777" w:rsidR="00CE7205" w:rsidRPr="00D04857" w:rsidRDefault="00F56D15" w:rsidP="009E2A1A">
      <w:pPr>
        <w:keepNext/>
        <w:spacing w:before="120" w:after="120"/>
        <w:ind w:left="1134" w:firstLine="567"/>
        <w:rPr>
          <w:lang w:val="es-ES_tradnl"/>
        </w:rPr>
      </w:pPr>
      <w:r w:rsidRPr="00D04857">
        <w:rPr>
          <w:lang w:val="es-ES_tradnl"/>
        </w:rPr>
        <w:t>7.</w:t>
      </w:r>
      <w:r w:rsidR="00B83866" w:rsidRPr="00D04857">
        <w:rPr>
          <w:lang w:val="es-ES_tradnl"/>
        </w:rPr>
        <w:tab/>
      </w:r>
      <w:r w:rsidR="005B76C2" w:rsidRPr="00D04857">
        <w:rPr>
          <w:i/>
          <w:iCs/>
          <w:lang w:val="es-ES_tradnl"/>
        </w:rPr>
        <w:t>Pide</w:t>
      </w:r>
      <w:r w:rsidR="00E17D11">
        <w:rPr>
          <w:i/>
          <w:iCs/>
          <w:lang w:val="es-ES_tradnl"/>
        </w:rPr>
        <w:t xml:space="preserve"> </w:t>
      </w:r>
      <w:r w:rsidR="005B76C2" w:rsidRPr="00D04857">
        <w:rPr>
          <w:lang w:val="es-ES_tradnl"/>
        </w:rPr>
        <w:t xml:space="preserve">a la </w:t>
      </w:r>
      <w:r w:rsidRPr="00D04857">
        <w:rPr>
          <w:lang w:val="es-ES_tradnl"/>
        </w:rPr>
        <w:t>Secretar</w:t>
      </w:r>
      <w:r w:rsidR="005B76C2" w:rsidRPr="00D04857">
        <w:rPr>
          <w:lang w:val="es-ES_tradnl"/>
        </w:rPr>
        <w:t>ia Ejecutiva que</w:t>
      </w:r>
      <w:r w:rsidRPr="00D04857">
        <w:rPr>
          <w:lang w:val="es-ES_tradnl"/>
        </w:rPr>
        <w:t xml:space="preserve">, </w:t>
      </w:r>
      <w:r w:rsidR="00765A60">
        <w:rPr>
          <w:lang w:val="es-ES_tradnl"/>
        </w:rPr>
        <w:t xml:space="preserve">con sujeción a la disponibilidad de recursos y </w:t>
      </w:r>
      <w:r w:rsidR="000B4900">
        <w:rPr>
          <w:lang w:val="es-ES_tradnl"/>
        </w:rPr>
        <w:t xml:space="preserve">aprovechando </w:t>
      </w:r>
      <w:r w:rsidR="00765A60">
        <w:rPr>
          <w:lang w:val="es-ES_tradnl"/>
        </w:rPr>
        <w:t>las actividades y los mandatos existentes</w:t>
      </w:r>
      <w:r w:rsidRPr="00D04857">
        <w:rPr>
          <w:lang w:val="es-ES_tradnl"/>
        </w:rPr>
        <w:t>:</w:t>
      </w:r>
    </w:p>
    <w:p w14:paraId="3CB8D377" w14:textId="5C95F49E" w:rsidR="00CE7205" w:rsidRPr="00D04857" w:rsidRDefault="00CE7205" w:rsidP="009E2A1A">
      <w:pPr>
        <w:spacing w:before="120" w:after="120"/>
        <w:ind w:left="1134" w:firstLine="567"/>
        <w:rPr>
          <w:lang w:val="es-ES_tradnl"/>
        </w:rPr>
      </w:pPr>
      <w:r w:rsidRPr="00D04857">
        <w:rPr>
          <w:lang w:val="es-ES_tradnl"/>
        </w:rPr>
        <w:t>a)</w:t>
      </w:r>
      <w:r w:rsidR="00B83866" w:rsidRPr="00D04857">
        <w:rPr>
          <w:lang w:val="es-ES_tradnl"/>
        </w:rPr>
        <w:tab/>
      </w:r>
      <w:r w:rsidRPr="00D04857">
        <w:rPr>
          <w:lang w:val="es-ES_tradnl"/>
        </w:rPr>
        <w:t>Facilit</w:t>
      </w:r>
      <w:r w:rsidR="005B76C2" w:rsidRPr="00D04857">
        <w:rPr>
          <w:lang w:val="es-ES_tradnl"/>
        </w:rPr>
        <w:t xml:space="preserve">e el intercambio de mejores prácticas, metodologías, herramientas, enfoques y otras soluciones de importancia relativas a la </w:t>
      </w:r>
      <w:r w:rsidR="002A41D0" w:rsidRPr="00D04857">
        <w:rPr>
          <w:lang w:val="es-ES_tradnl"/>
        </w:rPr>
        <w:t>integración de la diversidad biológica</w:t>
      </w:r>
      <w:r w:rsidR="0055567B">
        <w:rPr>
          <w:lang w:val="es-ES_tradnl"/>
        </w:rPr>
        <w:t xml:space="preserve"> </w:t>
      </w:r>
      <w:r w:rsidR="005B76C2" w:rsidRPr="00D04857">
        <w:rPr>
          <w:lang w:val="es-ES_tradnl"/>
        </w:rPr>
        <w:t xml:space="preserve">en todos los sectores, de una manera </w:t>
      </w:r>
      <w:r w:rsidRPr="00D04857">
        <w:rPr>
          <w:lang w:val="es-ES_tradnl"/>
        </w:rPr>
        <w:t>no</w:t>
      </w:r>
      <w:r w:rsidR="00902066" w:rsidRPr="00D04857">
        <w:rPr>
          <w:lang w:val="es-ES_tradnl"/>
        </w:rPr>
        <w:t xml:space="preserve"> preceptiva,</w:t>
      </w:r>
      <w:r w:rsidR="000B4900">
        <w:rPr>
          <w:lang w:val="es-ES_tradnl"/>
        </w:rPr>
        <w:t xml:space="preserve"> entre otras cosas </w:t>
      </w:r>
      <w:r w:rsidRPr="00D04857">
        <w:rPr>
          <w:lang w:val="es-ES_tradnl"/>
        </w:rPr>
        <w:t>[</w:t>
      </w:r>
      <w:r w:rsidR="000B4900">
        <w:rPr>
          <w:lang w:val="es-ES_tradnl"/>
        </w:rPr>
        <w:t xml:space="preserve">enfoques que </w:t>
      </w:r>
      <w:r w:rsidR="003A3A59" w:rsidRPr="00D04857">
        <w:rPr>
          <w:lang w:val="es-ES_tradnl"/>
        </w:rPr>
        <w:t>[</w:t>
      </w:r>
      <w:r w:rsidRPr="00D04857">
        <w:rPr>
          <w:lang w:val="es-ES_tradnl"/>
        </w:rPr>
        <w:t>prom</w:t>
      </w:r>
      <w:r w:rsidR="000B4900">
        <w:rPr>
          <w:lang w:val="es-ES_tradnl"/>
        </w:rPr>
        <w:t xml:space="preserve">ueven la utilización sostenible de la diversidad biológica </w:t>
      </w:r>
      <w:r w:rsidR="00902066" w:rsidRPr="00D04857">
        <w:rPr>
          <w:lang w:val="es-ES_tradnl"/>
        </w:rPr>
        <w:t>como un medio para apoyar su conservación e integración en las actividades económicas y productivas</w:t>
      </w:r>
      <w:r w:rsidRPr="00D04857">
        <w:rPr>
          <w:lang w:val="es-ES_tradnl"/>
        </w:rPr>
        <w:t>,]</w:t>
      </w:r>
      <w:r w:rsidR="003A3A59" w:rsidRPr="00D04857">
        <w:rPr>
          <w:lang w:val="es-ES_tradnl"/>
        </w:rPr>
        <w:t xml:space="preserve"> [</w:t>
      </w:r>
      <w:r w:rsidR="000B4900">
        <w:rPr>
          <w:lang w:val="es-ES_tradnl"/>
        </w:rPr>
        <w:t>garantizan que la gestión y utilización de la diversidad biológica es sostenible</w:t>
      </w:r>
      <w:r w:rsidR="00274D37" w:rsidRPr="00D04857">
        <w:rPr>
          <w:lang w:val="es-ES_tradnl"/>
        </w:rPr>
        <w:t>,</w:t>
      </w:r>
      <w:r w:rsidR="003A3A59" w:rsidRPr="00D04857">
        <w:rPr>
          <w:lang w:val="es-ES_tradnl"/>
        </w:rPr>
        <w:t>]</w:t>
      </w:r>
      <w:r w:rsidR="00326D3B">
        <w:rPr>
          <w:lang w:val="es-ES_tradnl"/>
        </w:rPr>
        <w:t>mediante el mecanismo de facilitación, los diálogos regionales y s</w:t>
      </w:r>
      <w:r w:rsidRPr="00D04857">
        <w:rPr>
          <w:lang w:val="es-ES_tradnl"/>
        </w:rPr>
        <w:t>ubregional</w:t>
      </w:r>
      <w:r w:rsidR="00326D3B">
        <w:rPr>
          <w:lang w:val="es-ES_tradnl"/>
        </w:rPr>
        <w:t xml:space="preserve">es, la cooperación técnica y científica, las actividades de creación de capacidad y </w:t>
      </w:r>
      <w:r w:rsidR="000B4900">
        <w:rPr>
          <w:lang w:val="es-ES_tradnl"/>
        </w:rPr>
        <w:t>las comunidades de práctica</w:t>
      </w:r>
      <w:r w:rsidRPr="00D04857">
        <w:rPr>
          <w:lang w:val="es-ES_tradnl"/>
        </w:rPr>
        <w:t xml:space="preserve">, </w:t>
      </w:r>
      <w:r w:rsidR="000B4900">
        <w:rPr>
          <w:lang w:val="es-ES_tradnl"/>
        </w:rPr>
        <w:t>en colaboración con interesados, instituciones financieras internacionales y entidades del sector privado pertinentes</w:t>
      </w:r>
      <w:r w:rsidRPr="00D04857">
        <w:rPr>
          <w:lang w:val="es-ES_tradnl"/>
        </w:rPr>
        <w:t>;</w:t>
      </w:r>
    </w:p>
    <w:p w14:paraId="3CB8D378" w14:textId="77777777" w:rsidR="003D58C6" w:rsidRPr="00D04857" w:rsidRDefault="001762CC" w:rsidP="009E2A1A">
      <w:pPr>
        <w:spacing w:before="120" w:after="120"/>
        <w:ind w:left="1134" w:firstLine="567"/>
        <w:rPr>
          <w:lang w:val="es-ES_tradnl"/>
        </w:rPr>
      </w:pPr>
      <w:r w:rsidRPr="00D04857">
        <w:rPr>
          <w:lang w:val="es-ES_tradnl"/>
        </w:rPr>
        <w:t>b)</w:t>
      </w:r>
      <w:r w:rsidR="00B83866" w:rsidRPr="00D04857">
        <w:rPr>
          <w:lang w:val="es-ES_tradnl"/>
        </w:rPr>
        <w:tab/>
      </w:r>
      <w:r w:rsidRPr="00D04857">
        <w:rPr>
          <w:lang w:val="es-ES_tradnl"/>
        </w:rPr>
        <w:t>Prom</w:t>
      </w:r>
      <w:r w:rsidR="00765A60">
        <w:rPr>
          <w:lang w:val="es-ES_tradnl"/>
        </w:rPr>
        <w:t>u</w:t>
      </w:r>
      <w:r w:rsidR="008F70B9" w:rsidRPr="00D04857">
        <w:rPr>
          <w:lang w:val="es-ES_tradnl"/>
        </w:rPr>
        <w:t>eva</w:t>
      </w:r>
      <w:r w:rsidR="0062314C">
        <w:rPr>
          <w:lang w:val="es-ES_tradnl"/>
        </w:rPr>
        <w:t xml:space="preserve"> </w:t>
      </w:r>
      <w:r w:rsidR="00ED3E46">
        <w:rPr>
          <w:lang w:val="es-ES_tradnl"/>
        </w:rPr>
        <w:t xml:space="preserve">el intercambio de experiencias y lecciones aprendidas a partir de acuerdos ambientales multilaterales pertinentes y organizaciones sectoriales pertinentes que apoyan la </w:t>
      </w:r>
      <w:r w:rsidR="002A41D0" w:rsidRPr="00D04857">
        <w:rPr>
          <w:lang w:val="es-ES_tradnl"/>
        </w:rPr>
        <w:t>integración de la diversidad biológica</w:t>
      </w:r>
      <w:r w:rsidRPr="00D04857">
        <w:rPr>
          <w:lang w:val="es-ES_tradnl"/>
        </w:rPr>
        <w:t>;</w:t>
      </w:r>
    </w:p>
    <w:p w14:paraId="3CB8D379" w14:textId="77777777" w:rsidR="003D58C6" w:rsidRPr="00D04857" w:rsidRDefault="001762CC" w:rsidP="009E2A1A">
      <w:pPr>
        <w:spacing w:before="120" w:after="120"/>
        <w:ind w:left="1134" w:firstLine="567"/>
        <w:rPr>
          <w:lang w:val="es-ES_tradnl"/>
        </w:rPr>
      </w:pPr>
      <w:r w:rsidRPr="00D04857">
        <w:rPr>
          <w:lang w:val="es-ES_tradnl"/>
        </w:rPr>
        <w:t>c)</w:t>
      </w:r>
      <w:r w:rsidR="00B83866" w:rsidRPr="00D04857">
        <w:rPr>
          <w:lang w:val="es-ES_tradnl"/>
        </w:rPr>
        <w:tab/>
      </w:r>
      <w:r w:rsidR="008F70B9" w:rsidRPr="00D04857">
        <w:rPr>
          <w:lang w:val="es-ES_tradnl"/>
        </w:rPr>
        <w:t xml:space="preserve">Refuerce el intercambio de experiencias y soluciones, </w:t>
      </w:r>
      <w:r w:rsidR="00ED3E46">
        <w:rPr>
          <w:lang w:val="es-ES_tradnl"/>
        </w:rPr>
        <w:t xml:space="preserve">y el aprendizaje y la colaboración entre pares en relación con la </w:t>
      </w:r>
      <w:r w:rsidR="002A41D0" w:rsidRPr="00D04857">
        <w:rPr>
          <w:lang w:val="es-ES_tradnl"/>
        </w:rPr>
        <w:t xml:space="preserve">integración de la diversidad </w:t>
      </w:r>
      <w:proofErr w:type="spellStart"/>
      <w:r w:rsidR="002A41D0" w:rsidRPr="00D04857">
        <w:rPr>
          <w:lang w:val="es-ES_tradnl"/>
        </w:rPr>
        <w:t>biológica</w:t>
      </w:r>
      <w:r w:rsidR="00ED3E46">
        <w:rPr>
          <w:lang w:val="es-ES_tradnl"/>
        </w:rPr>
        <w:t>en</w:t>
      </w:r>
      <w:proofErr w:type="spellEnd"/>
      <w:r w:rsidR="00ED3E46">
        <w:rPr>
          <w:lang w:val="es-ES_tradnl"/>
        </w:rPr>
        <w:t xml:space="preserve"> todos los sectores</w:t>
      </w:r>
      <w:r w:rsidRPr="00D04857">
        <w:rPr>
          <w:lang w:val="es-ES_tradnl"/>
        </w:rPr>
        <w:t xml:space="preserve">, </w:t>
      </w:r>
      <w:r w:rsidR="008F70B9" w:rsidRPr="00D04857">
        <w:rPr>
          <w:lang w:val="es-ES_tradnl"/>
        </w:rPr>
        <w:t>entre otras cosas mediante</w:t>
      </w:r>
      <w:r w:rsidRPr="00D04857">
        <w:rPr>
          <w:lang w:val="es-ES_tradnl"/>
        </w:rPr>
        <w:t>:</w:t>
      </w:r>
    </w:p>
    <w:p w14:paraId="3CB8D37A" w14:textId="77777777" w:rsidR="003D58C6" w:rsidRPr="00D04857" w:rsidRDefault="001762CC" w:rsidP="009E2A1A">
      <w:pPr>
        <w:tabs>
          <w:tab w:val="clear" w:pos="2268"/>
        </w:tabs>
        <w:spacing w:before="120" w:after="120"/>
        <w:ind w:left="2268" w:hanging="567"/>
        <w:rPr>
          <w:lang w:val="es-ES_tradnl"/>
        </w:rPr>
      </w:pPr>
      <w:r w:rsidRPr="00D04857">
        <w:rPr>
          <w:lang w:val="es-ES_tradnl"/>
        </w:rPr>
        <w:t>i)</w:t>
      </w:r>
      <w:r w:rsidR="00B83866" w:rsidRPr="00D04857">
        <w:rPr>
          <w:lang w:val="es-ES_tradnl"/>
        </w:rPr>
        <w:tab/>
      </w:r>
      <w:r w:rsidR="00A32E21">
        <w:rPr>
          <w:lang w:val="es-ES_tradnl"/>
        </w:rPr>
        <w:t xml:space="preserve">El apoyo a la </w:t>
      </w:r>
      <w:r w:rsidR="00A32E21" w:rsidRPr="00A32E21">
        <w:rPr>
          <w:lang w:val="es-ES"/>
        </w:rPr>
        <w:t>Alianza Mundial de Negocios y Biodiversidad</w:t>
      </w:r>
      <w:r w:rsidR="0062314C">
        <w:rPr>
          <w:lang w:val="es-ES"/>
        </w:rPr>
        <w:t xml:space="preserve"> </w:t>
      </w:r>
      <w:r w:rsidR="00A32E21">
        <w:rPr>
          <w:lang w:val="es-ES_tradnl"/>
        </w:rPr>
        <w:t>en la convocatoria a foros regionales sobre negocios y biodiversidad, en colaboración con organizaciones e interesados pertinentes</w:t>
      </w:r>
      <w:r w:rsidRPr="00D04857">
        <w:rPr>
          <w:lang w:val="es-ES_tradnl"/>
        </w:rPr>
        <w:t>;</w:t>
      </w:r>
    </w:p>
    <w:p w14:paraId="3CB8D37B" w14:textId="77777777" w:rsidR="00634F29" w:rsidRPr="00D04857" w:rsidRDefault="001762CC" w:rsidP="009E2A1A">
      <w:pPr>
        <w:tabs>
          <w:tab w:val="clear" w:pos="2268"/>
        </w:tabs>
        <w:spacing w:before="120" w:after="120"/>
        <w:ind w:left="2268" w:hanging="567"/>
        <w:rPr>
          <w:lang w:val="es-ES_tradnl"/>
        </w:rPr>
      </w:pPr>
      <w:proofErr w:type="spellStart"/>
      <w:r w:rsidRPr="00D04857">
        <w:rPr>
          <w:lang w:val="es-ES_tradnl"/>
        </w:rPr>
        <w:t>ii</w:t>
      </w:r>
      <w:proofErr w:type="spellEnd"/>
      <w:r w:rsidRPr="00D04857">
        <w:rPr>
          <w:lang w:val="es-ES_tradnl"/>
        </w:rPr>
        <w:t>)</w:t>
      </w:r>
      <w:r w:rsidR="00B83866" w:rsidRPr="00D04857">
        <w:rPr>
          <w:lang w:val="es-ES_tradnl"/>
        </w:rPr>
        <w:tab/>
      </w:r>
      <w:r w:rsidR="00587B25">
        <w:rPr>
          <w:lang w:val="es-ES_tradnl"/>
        </w:rPr>
        <w:t xml:space="preserve">El seguir facilitando comunidades de práctica, </w:t>
      </w:r>
      <w:r w:rsidR="00902066" w:rsidRPr="00D04857">
        <w:rPr>
          <w:lang w:val="es-ES_tradnl"/>
        </w:rPr>
        <w:t xml:space="preserve">entre otras cosas mediante la serie de seminarios web inaugurados en </w:t>
      </w:r>
      <w:r w:rsidRPr="00D04857">
        <w:rPr>
          <w:lang w:val="es-ES_tradnl"/>
        </w:rPr>
        <w:t xml:space="preserve">2026, </w:t>
      </w:r>
      <w:r w:rsidR="00587B25">
        <w:rPr>
          <w:lang w:val="es-ES_tradnl"/>
        </w:rPr>
        <w:t xml:space="preserve">para apoyar la implementación de la </w:t>
      </w:r>
      <w:r w:rsidR="002A41D0" w:rsidRPr="00D04857">
        <w:rPr>
          <w:lang w:val="es-ES_tradnl"/>
        </w:rPr>
        <w:t>integración de la diversidad biológica</w:t>
      </w:r>
      <w:r w:rsidR="0062314C">
        <w:rPr>
          <w:lang w:val="es-ES_tradnl"/>
        </w:rPr>
        <w:t xml:space="preserve"> </w:t>
      </w:r>
      <w:r w:rsidR="00587B25">
        <w:rPr>
          <w:lang w:val="es-ES_tradnl"/>
        </w:rPr>
        <w:t>en todos los sectores pertinentes, según proceda, incluida la economía de océanos e islas y otras áreas y sectores que aún no han sido abordados en la serie</w:t>
      </w:r>
      <w:r w:rsidRPr="00D04857">
        <w:rPr>
          <w:lang w:val="es-ES_tradnl"/>
        </w:rPr>
        <w:t>;</w:t>
      </w:r>
    </w:p>
    <w:p w14:paraId="3CB8D37C" w14:textId="77777777" w:rsidR="003D58C6" w:rsidRPr="00D04857" w:rsidRDefault="001762CC" w:rsidP="009E2A1A">
      <w:pPr>
        <w:spacing w:before="120" w:after="120"/>
        <w:ind w:left="1134" w:firstLine="567"/>
        <w:rPr>
          <w:lang w:val="es-ES_tradnl"/>
        </w:rPr>
      </w:pPr>
      <w:r w:rsidRPr="00D04857">
        <w:rPr>
          <w:lang w:val="es-ES_tradnl"/>
        </w:rPr>
        <w:t>[d)</w:t>
      </w:r>
      <w:r w:rsidR="00B83866" w:rsidRPr="00D04857">
        <w:rPr>
          <w:lang w:val="es-ES_tradnl"/>
        </w:rPr>
        <w:tab/>
      </w:r>
      <w:r w:rsidR="00640A4E" w:rsidRPr="00D04857">
        <w:rPr>
          <w:lang w:val="es-ES_tradnl"/>
        </w:rPr>
        <w:t>D</w:t>
      </w:r>
      <w:r w:rsidRPr="00D04857">
        <w:rPr>
          <w:lang w:val="es-ES_tradnl"/>
        </w:rPr>
        <w:t>e</w:t>
      </w:r>
      <w:r w:rsidR="00ED3E46">
        <w:rPr>
          <w:lang w:val="es-ES_tradnl"/>
        </w:rPr>
        <w:t>sarrolle, en colaboración con organizaciones pertinentes, actividades de creación de capacidad, una sinopsis estructura actualizada de mejores prácticas, herramientas, mecanismos y orientación disponibles, y otras soluciones de importancia</w:t>
      </w:r>
      <w:r w:rsidRPr="00D04857">
        <w:rPr>
          <w:lang w:val="es-ES_tradnl"/>
        </w:rPr>
        <w:t>, [</w:t>
      </w:r>
      <w:r w:rsidR="00ED3E46">
        <w:rPr>
          <w:lang w:val="es-ES_tradnl"/>
        </w:rPr>
        <w:t>apoye la adopción de orientación técnica existente</w:t>
      </w:r>
      <w:r w:rsidRPr="00D04857">
        <w:rPr>
          <w:lang w:val="es-ES_tradnl"/>
        </w:rPr>
        <w:t>] [</w:t>
      </w:r>
      <w:r w:rsidR="00B45E7F" w:rsidRPr="00D04857">
        <w:rPr>
          <w:lang w:val="es-ES_tradnl"/>
        </w:rPr>
        <w:t xml:space="preserve">, </w:t>
      </w:r>
      <w:r w:rsidRPr="00D04857">
        <w:rPr>
          <w:lang w:val="es-ES_tradnl"/>
        </w:rPr>
        <w:t>inclu</w:t>
      </w:r>
      <w:r w:rsidR="00ED3E46">
        <w:rPr>
          <w:lang w:val="es-ES_tradnl"/>
        </w:rPr>
        <w:t xml:space="preserve">idos los </w:t>
      </w:r>
      <w:r w:rsidRPr="00D04857">
        <w:rPr>
          <w:lang w:val="es-ES_tradnl"/>
        </w:rPr>
        <w:t>[</w:t>
      </w:r>
      <w:r w:rsidR="00ED3E46">
        <w:rPr>
          <w:lang w:val="es-ES_tradnl"/>
        </w:rPr>
        <w:t>resultados</w:t>
      </w:r>
      <w:r w:rsidRPr="00D04857">
        <w:rPr>
          <w:lang w:val="es-ES_tradnl"/>
        </w:rPr>
        <w:t>][</w:t>
      </w:r>
      <w:r w:rsidR="00ED3E46">
        <w:rPr>
          <w:lang w:val="es-ES_tradnl"/>
        </w:rPr>
        <w:t>de orientación técnica</w:t>
      </w:r>
      <w:r w:rsidRPr="00D04857">
        <w:rPr>
          <w:lang w:val="es-ES_tradnl"/>
        </w:rPr>
        <w:t xml:space="preserve">] </w:t>
      </w:r>
      <w:r w:rsidR="00ED3E46">
        <w:rPr>
          <w:lang w:val="es-ES_tradnl"/>
        </w:rPr>
        <w:t xml:space="preserve">de evaluaciones pertinentes de la Plataforma </w:t>
      </w:r>
      <w:r w:rsidR="00ED3E46" w:rsidRPr="00ED3E46">
        <w:rPr>
          <w:lang w:val="es-ES_tradnl"/>
        </w:rPr>
        <w:t>Intergubernamental Científico-Normativa sobre Diversidad Biológica y Servicios de los Ecosistemas</w:t>
      </w:r>
      <w:r w:rsidRPr="00D04857">
        <w:rPr>
          <w:lang w:val="es-ES_tradnl"/>
        </w:rPr>
        <w:t>] [</w:t>
      </w:r>
      <w:r w:rsidR="001A485E">
        <w:rPr>
          <w:lang w:val="es-ES_tradnl"/>
        </w:rPr>
        <w:t>y elabore orientación técnica</w:t>
      </w:r>
      <w:r w:rsidRPr="00D04857">
        <w:rPr>
          <w:lang w:val="es-ES_tradnl"/>
        </w:rPr>
        <w:t xml:space="preserve">] </w:t>
      </w:r>
      <w:r w:rsidR="001A485E">
        <w:rPr>
          <w:lang w:val="es-ES_tradnl"/>
        </w:rPr>
        <w:t>para apoyar a las Partes, en particular las Partes que son países en desarrollo</w:t>
      </w:r>
      <w:r w:rsidRPr="00D04857">
        <w:rPr>
          <w:lang w:val="es-ES_tradnl"/>
        </w:rPr>
        <w:t xml:space="preserve">, </w:t>
      </w:r>
      <w:r w:rsidR="001A485E">
        <w:rPr>
          <w:lang w:val="es-ES_tradnl"/>
        </w:rPr>
        <w:t>en la promoción de la integración de la diversidad biológica en los sectores empresarial y financiero, conforme a los objetivos y las metas del Marco</w:t>
      </w:r>
      <w:r w:rsidR="0088133B" w:rsidRPr="00D04857">
        <w:rPr>
          <w:lang w:val="es-ES_tradnl"/>
        </w:rPr>
        <w:t>;</w:t>
      </w:r>
      <w:r w:rsidRPr="00D04857">
        <w:rPr>
          <w:lang w:val="es-ES_tradnl"/>
        </w:rPr>
        <w:t>]</w:t>
      </w:r>
    </w:p>
    <w:p w14:paraId="3CB8D37D" w14:textId="77777777" w:rsidR="003D58C6" w:rsidRPr="00D04857" w:rsidRDefault="001762CC" w:rsidP="009E2A1A">
      <w:pPr>
        <w:spacing w:before="120" w:after="120"/>
        <w:ind w:left="1134" w:firstLine="567"/>
        <w:rPr>
          <w:lang w:val="es-ES_tradnl"/>
        </w:rPr>
      </w:pPr>
      <w:r w:rsidRPr="00D04857">
        <w:rPr>
          <w:lang w:val="es-ES_tradnl"/>
        </w:rPr>
        <w:lastRenderedPageBreak/>
        <w:t>[d</w:t>
      </w:r>
      <w:r w:rsidR="00A627E6" w:rsidRPr="00D04857">
        <w:rPr>
          <w:lang w:val="es-ES_tradnl"/>
        </w:rPr>
        <w:t>A</w:t>
      </w:r>
      <w:r w:rsidRPr="00D04857">
        <w:rPr>
          <w:lang w:val="es-ES_tradnl"/>
        </w:rPr>
        <w:t>lt.</w:t>
      </w:r>
      <w:r w:rsidR="00545D5C" w:rsidRPr="00D04857">
        <w:rPr>
          <w:lang w:val="es-ES_tradnl"/>
        </w:rPr>
        <w:t>1)</w:t>
      </w:r>
      <w:r w:rsidR="005058D8" w:rsidRPr="00D04857">
        <w:rPr>
          <w:lang w:val="es-ES_tradnl"/>
        </w:rPr>
        <w:tab/>
      </w:r>
      <w:r w:rsidR="00B94CCF" w:rsidRPr="00D04857">
        <w:rPr>
          <w:lang w:val="es-ES_tradnl"/>
        </w:rPr>
        <w:t>P</w:t>
      </w:r>
      <w:r w:rsidRPr="00D04857">
        <w:rPr>
          <w:lang w:val="es-ES_tradnl"/>
        </w:rPr>
        <w:t>rom</w:t>
      </w:r>
      <w:r w:rsidR="00765A60">
        <w:rPr>
          <w:lang w:val="es-ES_tradnl"/>
        </w:rPr>
        <w:t xml:space="preserve">ueva </w:t>
      </w:r>
      <w:r w:rsidR="00585E88">
        <w:rPr>
          <w:lang w:val="es-ES_tradnl"/>
        </w:rPr>
        <w:t>la concienciación y apoye la adopción de la orientación técnica existente para asistir a las Partes en la promoción de la integración de la diversidad biológica en los sectores empresarial y financiero</w:t>
      </w:r>
      <w:r w:rsidR="0088133B" w:rsidRPr="00D04857">
        <w:rPr>
          <w:lang w:val="es-ES_tradnl"/>
        </w:rPr>
        <w:t>;</w:t>
      </w:r>
      <w:r w:rsidRPr="00D04857">
        <w:rPr>
          <w:lang w:val="es-ES_tradnl"/>
        </w:rPr>
        <w:t>]</w:t>
      </w:r>
    </w:p>
    <w:p w14:paraId="3CB8D37E" w14:textId="77777777" w:rsidR="003D58C6" w:rsidRPr="00D04857" w:rsidRDefault="001762CC" w:rsidP="009E2A1A">
      <w:pPr>
        <w:spacing w:before="120" w:after="120"/>
        <w:ind w:left="1134" w:firstLine="567"/>
        <w:rPr>
          <w:lang w:val="es-ES_tradnl"/>
        </w:rPr>
      </w:pPr>
      <w:r w:rsidRPr="00D04857">
        <w:rPr>
          <w:lang w:val="es-ES_tradnl"/>
        </w:rPr>
        <w:t>[d</w:t>
      </w:r>
      <w:r w:rsidR="00A627E6" w:rsidRPr="00D04857">
        <w:rPr>
          <w:lang w:val="es-ES_tradnl"/>
        </w:rPr>
        <w:t>A</w:t>
      </w:r>
      <w:r w:rsidRPr="00D04857">
        <w:rPr>
          <w:lang w:val="es-ES_tradnl"/>
        </w:rPr>
        <w:t>lt</w:t>
      </w:r>
      <w:r w:rsidR="004E5556" w:rsidRPr="00D04857">
        <w:rPr>
          <w:lang w:val="es-ES_tradnl"/>
        </w:rPr>
        <w:t>.</w:t>
      </w:r>
      <w:r w:rsidRPr="00D04857">
        <w:rPr>
          <w:lang w:val="es-ES_tradnl"/>
        </w:rPr>
        <w:t>2</w:t>
      </w:r>
      <w:r w:rsidR="00545D5C" w:rsidRPr="00D04857">
        <w:rPr>
          <w:lang w:val="es-ES_tradnl"/>
        </w:rPr>
        <w:t>)</w:t>
      </w:r>
      <w:r w:rsidR="005058D8" w:rsidRPr="00D04857">
        <w:rPr>
          <w:lang w:val="es-ES_tradnl"/>
        </w:rPr>
        <w:tab/>
      </w:r>
      <w:r w:rsidR="00B94CCF" w:rsidRPr="00D04857">
        <w:rPr>
          <w:lang w:val="es-ES_tradnl"/>
        </w:rPr>
        <w:t>P</w:t>
      </w:r>
      <w:r w:rsidRPr="00D04857">
        <w:rPr>
          <w:lang w:val="es-ES_tradnl"/>
        </w:rPr>
        <w:t>rom</w:t>
      </w:r>
      <w:r w:rsidR="00765A60">
        <w:rPr>
          <w:lang w:val="es-ES_tradnl"/>
        </w:rPr>
        <w:t xml:space="preserve">ueva </w:t>
      </w:r>
      <w:r w:rsidR="00CB6498">
        <w:rPr>
          <w:lang w:val="es-ES_tradnl"/>
        </w:rPr>
        <w:t xml:space="preserve">la concienciación para mejorar la adopción de </w:t>
      </w:r>
      <w:r w:rsidR="00CB6498">
        <w:rPr>
          <w:i/>
          <w:iCs/>
          <w:lang w:val="es-ES_tradnl"/>
        </w:rPr>
        <w:t xml:space="preserve">El Informe sobre la Evaluación Metodológica de los Efectos y la Dependencia de las Empresas en la Diversidad Biológica y las Contribuciones de la Naturaleza a las Personas </w:t>
      </w:r>
      <w:r w:rsidR="00CB6498">
        <w:rPr>
          <w:lang w:val="es-ES_tradnl"/>
        </w:rPr>
        <w:t>de la</w:t>
      </w:r>
      <w:r w:rsidR="0062314C">
        <w:rPr>
          <w:lang w:val="es-ES_tradnl"/>
        </w:rPr>
        <w:t xml:space="preserve"> </w:t>
      </w:r>
      <w:r w:rsidR="00CB6498" w:rsidRPr="00D04857">
        <w:rPr>
          <w:lang w:val="es-ES_tradnl"/>
        </w:rPr>
        <w:t>Plataforma Intergubernamental Científico-Normativa sobre Diversidad Biológica y Servicios de los Ecosistemas</w:t>
      </w:r>
      <w:r w:rsidR="00CB6498">
        <w:rPr>
          <w:lang w:val="es-ES_tradnl"/>
        </w:rPr>
        <w:t>, y para facilitar la integración de la diversidad biológica en los sectores empresarial y financiero</w:t>
      </w:r>
      <w:r w:rsidR="0088133B" w:rsidRPr="00D04857">
        <w:rPr>
          <w:lang w:val="es-ES_tradnl"/>
        </w:rPr>
        <w:t>;</w:t>
      </w:r>
      <w:r w:rsidRPr="00D04857">
        <w:rPr>
          <w:lang w:val="es-ES_tradnl"/>
        </w:rPr>
        <w:t>]</w:t>
      </w:r>
    </w:p>
    <w:p w14:paraId="3CB8D37F" w14:textId="77777777" w:rsidR="003D58C6" w:rsidRPr="00D04857" w:rsidRDefault="001762CC" w:rsidP="009E2A1A">
      <w:pPr>
        <w:spacing w:before="120" w:after="120"/>
        <w:ind w:left="1134" w:firstLine="567"/>
        <w:rPr>
          <w:lang w:val="es-ES_tradnl"/>
        </w:rPr>
      </w:pPr>
      <w:r w:rsidRPr="00D04857">
        <w:rPr>
          <w:lang w:val="es-ES_tradnl"/>
        </w:rPr>
        <w:t>[d</w:t>
      </w:r>
      <w:r w:rsidR="00A627E6" w:rsidRPr="00D04857">
        <w:rPr>
          <w:lang w:val="es-ES_tradnl"/>
        </w:rPr>
        <w:t>A</w:t>
      </w:r>
      <w:r w:rsidRPr="00D04857">
        <w:rPr>
          <w:lang w:val="es-ES_tradnl"/>
        </w:rPr>
        <w:t>lt</w:t>
      </w:r>
      <w:r w:rsidR="004E5556" w:rsidRPr="00D04857">
        <w:rPr>
          <w:lang w:val="es-ES_tradnl"/>
        </w:rPr>
        <w:t>.</w:t>
      </w:r>
      <w:r w:rsidRPr="00D04857">
        <w:rPr>
          <w:lang w:val="es-ES_tradnl"/>
        </w:rPr>
        <w:t>3</w:t>
      </w:r>
      <w:r w:rsidR="00545D5C" w:rsidRPr="00D04857">
        <w:rPr>
          <w:lang w:val="es-ES_tradnl"/>
        </w:rPr>
        <w:t>)</w:t>
      </w:r>
      <w:r w:rsidR="005058D8" w:rsidRPr="00D04857">
        <w:rPr>
          <w:lang w:val="es-ES_tradnl"/>
        </w:rPr>
        <w:tab/>
      </w:r>
      <w:r w:rsidR="00B94CCF" w:rsidRPr="00D04857">
        <w:rPr>
          <w:lang w:val="es-ES_tradnl"/>
        </w:rPr>
        <w:t>D</w:t>
      </w:r>
      <w:r w:rsidRPr="00D04857">
        <w:rPr>
          <w:lang w:val="es-ES_tradnl"/>
        </w:rPr>
        <w:t>e</w:t>
      </w:r>
      <w:r w:rsidR="00CB6498">
        <w:rPr>
          <w:lang w:val="es-ES_tradnl"/>
        </w:rPr>
        <w:t>sarrol</w:t>
      </w:r>
      <w:r w:rsidR="00AB472F">
        <w:rPr>
          <w:lang w:val="es-ES_tradnl"/>
        </w:rPr>
        <w:t>le</w:t>
      </w:r>
      <w:r w:rsidR="00CB6498">
        <w:rPr>
          <w:lang w:val="es-ES_tradnl"/>
        </w:rPr>
        <w:t>, en colaboración con organizaciones pertinentes, actividades de creación de capacidad, una estructura actualizada de mejores prácticas, herramientas, mecanismos y orientación disponibles, y otras soluciones de importancia</w:t>
      </w:r>
      <w:r w:rsidR="00114746">
        <w:rPr>
          <w:lang w:val="es-ES_tradnl"/>
        </w:rPr>
        <w:t>, y apoyar la adopción de orientación técnica existente para asistir a las Partes, y en particular a las Partes que son países en desarrollo, en la promoción de la integración de la diversidad biológica en los sectores empresarial y financiero, con arreglo a los objetivos y las metas del Marco</w:t>
      </w:r>
      <w:r w:rsidR="0088133B" w:rsidRPr="00D04857">
        <w:rPr>
          <w:lang w:val="es-ES_tradnl"/>
        </w:rPr>
        <w:t>;</w:t>
      </w:r>
      <w:r w:rsidRPr="00D04857">
        <w:rPr>
          <w:lang w:val="es-ES_tradnl"/>
        </w:rPr>
        <w:t>]</w:t>
      </w:r>
    </w:p>
    <w:p w14:paraId="3CB8D380" w14:textId="7FD63559" w:rsidR="00634F29" w:rsidRPr="00D04857" w:rsidRDefault="001762CC" w:rsidP="009E2A1A">
      <w:pPr>
        <w:spacing w:before="120" w:after="120"/>
        <w:ind w:left="1134" w:firstLine="567"/>
        <w:rPr>
          <w:lang w:val="es-ES_tradnl"/>
        </w:rPr>
      </w:pPr>
      <w:r w:rsidRPr="00D04857">
        <w:rPr>
          <w:lang w:val="es-ES_tradnl"/>
        </w:rPr>
        <w:t>[d</w:t>
      </w:r>
      <w:r w:rsidR="004E5556" w:rsidRPr="00D04857">
        <w:rPr>
          <w:lang w:val="es-ES_tradnl"/>
        </w:rPr>
        <w:t>A</w:t>
      </w:r>
      <w:r w:rsidRPr="00D04857">
        <w:rPr>
          <w:lang w:val="es-ES_tradnl"/>
        </w:rPr>
        <w:t>lt</w:t>
      </w:r>
      <w:r w:rsidR="004E5556" w:rsidRPr="00D04857">
        <w:rPr>
          <w:lang w:val="es-ES_tradnl"/>
        </w:rPr>
        <w:t>.</w:t>
      </w:r>
      <w:r w:rsidRPr="00D04857">
        <w:rPr>
          <w:lang w:val="es-ES_tradnl"/>
        </w:rPr>
        <w:t>4</w:t>
      </w:r>
      <w:r w:rsidR="00545D5C" w:rsidRPr="00D04857">
        <w:rPr>
          <w:lang w:val="es-ES_tradnl"/>
        </w:rPr>
        <w:t>)</w:t>
      </w:r>
      <w:r w:rsidR="005058D8" w:rsidRPr="00D04857">
        <w:rPr>
          <w:lang w:val="es-ES_tradnl"/>
        </w:rPr>
        <w:tab/>
      </w:r>
      <w:r w:rsidR="00765A60">
        <w:rPr>
          <w:lang w:val="es-ES_tradnl"/>
        </w:rPr>
        <w:t>Aliente a los centros</w:t>
      </w:r>
      <w:r w:rsidR="009E6D41" w:rsidRPr="009E6D41">
        <w:rPr>
          <w:iCs/>
          <w:lang w:val="es-ES"/>
        </w:rPr>
        <w:t xml:space="preserve"> regionales y subregionales de apoyo del mecanismo de cooperación científica y técnica</w:t>
      </w:r>
      <w:r w:rsidR="009E6D41">
        <w:rPr>
          <w:iCs/>
          <w:lang w:val="es-ES"/>
        </w:rPr>
        <w:t xml:space="preserve"> a proporcionar creación de capacidad y apoyo relativos a la </w:t>
      </w:r>
      <w:r w:rsidR="002A41D0" w:rsidRPr="00D04857">
        <w:rPr>
          <w:lang w:val="es-ES_tradnl"/>
        </w:rPr>
        <w:t>integración de la diversidad biológica</w:t>
      </w:r>
      <w:r w:rsidR="0055567B">
        <w:rPr>
          <w:lang w:val="es-ES_tradnl"/>
        </w:rPr>
        <w:t xml:space="preserve"> </w:t>
      </w:r>
      <w:r w:rsidR="009E6D41">
        <w:rPr>
          <w:lang w:val="es-ES_tradnl"/>
        </w:rPr>
        <w:t xml:space="preserve">en todos los sectores, y en particular </w:t>
      </w:r>
      <w:r w:rsidR="009715A3">
        <w:rPr>
          <w:lang w:val="es-ES_tradnl"/>
        </w:rPr>
        <w:t xml:space="preserve">para los sectores </w:t>
      </w:r>
      <w:r w:rsidR="00CB6498">
        <w:rPr>
          <w:lang w:val="es-ES_tradnl"/>
        </w:rPr>
        <w:t xml:space="preserve">empresarial </w:t>
      </w:r>
      <w:r w:rsidR="009715A3">
        <w:rPr>
          <w:lang w:val="es-ES_tradnl"/>
        </w:rPr>
        <w:t>y financiero</w:t>
      </w:r>
      <w:r w:rsidR="005058D8" w:rsidRPr="00D04857">
        <w:rPr>
          <w:lang w:val="es-ES_tradnl"/>
        </w:rPr>
        <w:t>;</w:t>
      </w:r>
      <w:r w:rsidRPr="00D04857">
        <w:rPr>
          <w:lang w:val="es-ES_tradnl"/>
        </w:rPr>
        <w:t>]</w:t>
      </w:r>
    </w:p>
    <w:p w14:paraId="3CB8D381" w14:textId="57C9A35F" w:rsidR="004F6D84" w:rsidRPr="00D04857" w:rsidRDefault="00986538" w:rsidP="009E2A1A">
      <w:pPr>
        <w:spacing w:before="120" w:after="120"/>
        <w:ind w:left="1134" w:firstLine="567"/>
        <w:rPr>
          <w:lang w:val="es-ES_tradnl"/>
        </w:rPr>
      </w:pPr>
      <w:r w:rsidRPr="00D04857">
        <w:rPr>
          <w:lang w:val="es-ES_tradnl"/>
        </w:rPr>
        <w:t>e)</w:t>
      </w:r>
      <w:r w:rsidR="005058D8" w:rsidRPr="00D04857">
        <w:rPr>
          <w:lang w:val="es-ES_tradnl"/>
        </w:rPr>
        <w:tab/>
      </w:r>
      <w:r w:rsidR="00765A60">
        <w:rPr>
          <w:lang w:val="es-ES_tradnl"/>
        </w:rPr>
        <w:t>Presente, en una reunión del Órgano Subsidiario sobre la Aplicación a celebrarse antes de la 18ª reunión de la Conferencia de las Partes</w:t>
      </w:r>
      <w:r w:rsidR="00293C1E" w:rsidRPr="00D04857">
        <w:rPr>
          <w:lang w:val="es-ES_tradnl"/>
        </w:rPr>
        <w:t>,</w:t>
      </w:r>
      <w:r w:rsidR="0055567B">
        <w:rPr>
          <w:lang w:val="es-ES_tradnl"/>
        </w:rPr>
        <w:t xml:space="preserve"> </w:t>
      </w:r>
      <w:r w:rsidR="00765A60">
        <w:rPr>
          <w:lang w:val="es-ES_tradnl"/>
        </w:rPr>
        <w:t xml:space="preserve">un informe sobre los progresos </w:t>
      </w:r>
      <w:r w:rsidR="000B4900">
        <w:rPr>
          <w:lang w:val="es-ES_tradnl"/>
        </w:rPr>
        <w:t xml:space="preserve">realizados </w:t>
      </w:r>
      <w:r w:rsidR="00765A60">
        <w:rPr>
          <w:lang w:val="es-ES_tradnl"/>
        </w:rPr>
        <w:t xml:space="preserve">en la aplicación de la presente </w:t>
      </w:r>
      <w:r w:rsidR="00D94E25" w:rsidRPr="00D04857">
        <w:rPr>
          <w:lang w:val="es-ES_tradnl"/>
        </w:rPr>
        <w:t>decisión</w:t>
      </w:r>
      <w:r w:rsidR="000B4900">
        <w:rPr>
          <w:lang w:val="es-ES_tradnl"/>
        </w:rPr>
        <w:t xml:space="preserve"> que deberá incluir información sobre las carencias relativas a la aplicación, </w:t>
      </w:r>
      <w:r w:rsidR="00EF12EB">
        <w:rPr>
          <w:lang w:val="es-ES_tradnl"/>
        </w:rPr>
        <w:t>los enfoques propicios, las mejores prácticas y las lecciones aprendidas, las necesidades identificadas por las Partes en lo concerniente a la creación y desarrollo de capacidad relativos a la integración, la cooperación técnica y científica, la transferencia de tecnología y los recursos financieros</w:t>
      </w:r>
      <w:r w:rsidRPr="00D04857">
        <w:rPr>
          <w:lang w:val="es-ES_tradnl"/>
        </w:rPr>
        <w:t xml:space="preserve">[, </w:t>
      </w:r>
      <w:r w:rsidR="00EF12EB">
        <w:rPr>
          <w:lang w:val="es-ES_tradnl"/>
        </w:rPr>
        <w:t xml:space="preserve">y </w:t>
      </w:r>
      <w:r w:rsidR="009E6D41">
        <w:rPr>
          <w:lang w:val="es-ES_tradnl"/>
        </w:rPr>
        <w:t>una sinopsis estructurada actualizada de las mejores prácticas, las herramientas, los mecanismos y la orientación disponibles y otras soluciones de importancia</w:t>
      </w:r>
      <w:r w:rsidRPr="00D04857">
        <w:rPr>
          <w:lang w:val="es-ES_tradnl"/>
        </w:rPr>
        <w:t>]</w:t>
      </w:r>
      <w:r w:rsidR="005058D8" w:rsidRPr="00D04857">
        <w:rPr>
          <w:lang w:val="es-ES_tradnl"/>
        </w:rPr>
        <w:t>.</w:t>
      </w:r>
    </w:p>
    <w:p w14:paraId="3CB8D382" w14:textId="77777777" w:rsidR="003D58C6" w:rsidRPr="00D04857" w:rsidRDefault="001762CC" w:rsidP="009E2A1A">
      <w:pPr>
        <w:pStyle w:val="Para1"/>
        <w:numPr>
          <w:ilvl w:val="0"/>
          <w:numId w:val="0"/>
        </w:numPr>
        <w:ind w:left="567"/>
        <w:jc w:val="center"/>
        <w:rPr>
          <w:lang w:val="es-ES_tradnl"/>
        </w:rPr>
      </w:pPr>
      <w:r w:rsidRPr="00D04857">
        <w:rPr>
          <w:lang w:val="es-ES_tradnl"/>
        </w:rPr>
        <w:t>__________</w:t>
      </w:r>
    </w:p>
    <w:sectPr w:rsidR="003D58C6" w:rsidRPr="00D04857" w:rsidSect="00B96FF2">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C7055" w14:textId="77777777" w:rsidR="00214597" w:rsidRPr="00866063" w:rsidRDefault="00214597" w:rsidP="00CF1848">
      <w:r w:rsidRPr="00866063">
        <w:separator/>
      </w:r>
    </w:p>
  </w:endnote>
  <w:endnote w:type="continuationSeparator" w:id="0">
    <w:p w14:paraId="21430D8C" w14:textId="77777777" w:rsidR="00214597" w:rsidRPr="00866063" w:rsidRDefault="0021459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CB8D38F" w14:textId="77777777" w:rsidR="00D75CA6" w:rsidRPr="00811897" w:rsidRDefault="001015AE" w:rsidP="00D75CA6">
            <w:pPr>
              <w:pStyle w:val="Footer"/>
              <w:jc w:val="left"/>
            </w:pPr>
            <w:r w:rsidRPr="00A3380C">
              <w:rPr>
                <w:szCs w:val="20"/>
              </w:rPr>
              <w:fldChar w:fldCharType="begin"/>
            </w:r>
            <w:r w:rsidR="00D75CA6" w:rsidRPr="00A3380C">
              <w:rPr>
                <w:szCs w:val="20"/>
              </w:rPr>
              <w:instrText xml:space="preserve"> PAGE </w:instrText>
            </w:r>
            <w:r w:rsidRPr="00A3380C">
              <w:rPr>
                <w:szCs w:val="20"/>
              </w:rPr>
              <w:fldChar w:fldCharType="separate"/>
            </w:r>
            <w:r w:rsidR="0062314C">
              <w:rPr>
                <w:noProof/>
                <w:szCs w:val="20"/>
              </w:rPr>
              <w:t>4</w:t>
            </w:r>
            <w:r w:rsidRPr="00A3380C">
              <w:rPr>
                <w:szCs w:val="20"/>
              </w:rPr>
              <w:fldChar w:fldCharType="end"/>
            </w:r>
            <w:r w:rsidR="00D75CA6" w:rsidRPr="00811897">
              <w:rPr>
                <w:szCs w:val="20"/>
              </w:rPr>
              <w:t>/</w:t>
            </w:r>
            <w:r w:rsidRPr="00A3380C">
              <w:rPr>
                <w:szCs w:val="20"/>
              </w:rPr>
              <w:fldChar w:fldCharType="begin"/>
            </w:r>
            <w:r w:rsidR="00D75CA6" w:rsidRPr="00A3380C">
              <w:rPr>
                <w:szCs w:val="20"/>
              </w:rPr>
              <w:instrText xml:space="preserve"> NUMPAGES  </w:instrText>
            </w:r>
            <w:r w:rsidRPr="00A3380C">
              <w:rPr>
                <w:szCs w:val="20"/>
              </w:rPr>
              <w:fldChar w:fldCharType="separate"/>
            </w:r>
            <w:r w:rsidR="0062314C">
              <w:rPr>
                <w:noProof/>
                <w:szCs w:val="20"/>
              </w:rPr>
              <w:t>5</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CB8D390" w14:textId="77777777" w:rsidR="00D75CA6" w:rsidRPr="00866063" w:rsidRDefault="001015AE" w:rsidP="00A3380C">
        <w:pPr>
          <w:pStyle w:val="Footer"/>
          <w:jc w:val="right"/>
        </w:pPr>
        <w:r w:rsidRPr="00A3380C">
          <w:rPr>
            <w:szCs w:val="20"/>
          </w:rPr>
          <w:fldChar w:fldCharType="begin"/>
        </w:r>
        <w:r w:rsidR="00D75CA6" w:rsidRPr="00A3380C">
          <w:rPr>
            <w:szCs w:val="20"/>
          </w:rPr>
          <w:instrText xml:space="preserve"> PAGE </w:instrText>
        </w:r>
        <w:r w:rsidRPr="00A3380C">
          <w:rPr>
            <w:szCs w:val="20"/>
          </w:rPr>
          <w:fldChar w:fldCharType="separate"/>
        </w:r>
        <w:r w:rsidR="0062314C">
          <w:rPr>
            <w:noProof/>
            <w:szCs w:val="20"/>
          </w:rPr>
          <w:t>3</w:t>
        </w:r>
        <w:r w:rsidRPr="00A3380C">
          <w:rPr>
            <w:szCs w:val="20"/>
          </w:rPr>
          <w:fldChar w:fldCharType="end"/>
        </w:r>
        <w:r w:rsidR="00D75CA6" w:rsidRPr="00811897">
          <w:rPr>
            <w:szCs w:val="20"/>
          </w:rPr>
          <w:t>/</w:t>
        </w:r>
        <w:r w:rsidRPr="00A3380C">
          <w:rPr>
            <w:szCs w:val="20"/>
          </w:rPr>
          <w:fldChar w:fldCharType="begin"/>
        </w:r>
        <w:r w:rsidR="00D75CA6" w:rsidRPr="00A3380C">
          <w:rPr>
            <w:szCs w:val="20"/>
          </w:rPr>
          <w:instrText xml:space="preserve"> NUMPAGES  </w:instrText>
        </w:r>
        <w:r w:rsidRPr="00A3380C">
          <w:rPr>
            <w:szCs w:val="20"/>
          </w:rPr>
          <w:fldChar w:fldCharType="separate"/>
        </w:r>
        <w:r w:rsidR="0062314C">
          <w:rPr>
            <w:noProof/>
            <w:szCs w:val="20"/>
          </w:rPr>
          <w:t>5</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CFE8A" w14:textId="77777777" w:rsidR="00214597" w:rsidRPr="00866063" w:rsidRDefault="00214597" w:rsidP="00CF1848">
      <w:r w:rsidRPr="00866063">
        <w:separator/>
      </w:r>
    </w:p>
  </w:footnote>
  <w:footnote w:type="continuationSeparator" w:id="0">
    <w:p w14:paraId="126C875D" w14:textId="77777777" w:rsidR="00214597" w:rsidRPr="00866063" w:rsidRDefault="00214597" w:rsidP="00CF1848">
      <w:r w:rsidRPr="00866063">
        <w:continuationSeparator/>
      </w:r>
    </w:p>
  </w:footnote>
  <w:footnote w:id="1">
    <w:p w14:paraId="3CB8D391" w14:textId="77777777" w:rsidR="002A41D0" w:rsidRPr="00B3025B" w:rsidRDefault="002A41D0" w:rsidP="002A41D0">
      <w:pPr>
        <w:pStyle w:val="FootnoteText"/>
        <w:rPr>
          <w:lang w:val="es-ES_tradnl"/>
        </w:rPr>
      </w:pPr>
      <w:r>
        <w:rPr>
          <w:rStyle w:val="FootnoteReference"/>
        </w:rPr>
        <w:footnoteRef/>
      </w:r>
      <w:r w:rsidRPr="00B3025B">
        <w:rPr>
          <w:lang w:val="es-ES_tradnl"/>
        </w:rPr>
        <w:t xml:space="preserve">Decisión </w:t>
      </w:r>
      <w:hyperlink r:id="rId1" w:history="1">
        <w:r w:rsidRPr="00B3025B">
          <w:rPr>
            <w:rStyle w:val="Hyperlink"/>
            <w:lang w:val="es-ES_tradnl"/>
          </w:rPr>
          <w:t>15/4</w:t>
        </w:r>
      </w:hyperlink>
      <w:r w:rsidRPr="00B3025B">
        <w:rPr>
          <w:lang w:val="es-ES_tradnl"/>
        </w:rPr>
        <w:t>, anexo.</w:t>
      </w:r>
    </w:p>
  </w:footnote>
  <w:footnote w:id="2">
    <w:p w14:paraId="3CB8D392" w14:textId="77777777" w:rsidR="00FD0BB5" w:rsidRPr="002473FB" w:rsidRDefault="00FD0BB5">
      <w:pPr>
        <w:pStyle w:val="FootnoteText"/>
        <w:rPr>
          <w:lang w:val="es-ES_tradnl"/>
        </w:rPr>
      </w:pPr>
      <w:r>
        <w:rPr>
          <w:rStyle w:val="FootnoteReference"/>
        </w:rPr>
        <w:footnoteRef/>
      </w:r>
      <w:r w:rsidR="002473FB" w:rsidRPr="002473FB">
        <w:rPr>
          <w:lang w:val="es-ES_tradnl"/>
        </w:rPr>
        <w:t>La expres</w:t>
      </w:r>
      <w:r w:rsidR="002473FB">
        <w:rPr>
          <w:lang w:val="es-ES_tradnl"/>
        </w:rPr>
        <w:t>ió</w:t>
      </w:r>
      <w:r w:rsidR="002473FB" w:rsidRPr="002473FB">
        <w:rPr>
          <w:lang w:val="es-ES_tradnl"/>
        </w:rPr>
        <w:t xml:space="preserve">n </w:t>
      </w:r>
      <w:r w:rsidR="00BE4E5D" w:rsidRPr="002473FB">
        <w:rPr>
          <w:szCs w:val="18"/>
          <w:lang w:val="es-ES_tradnl"/>
        </w:rPr>
        <w:t>“Acto</w:t>
      </w:r>
      <w:r w:rsidR="00255CCE" w:rsidRPr="002473FB">
        <w:rPr>
          <w:szCs w:val="18"/>
          <w:lang w:val="es-ES_tradnl"/>
        </w:rPr>
        <w:t xml:space="preserve">res distintos de los </w:t>
      </w:r>
      <w:r w:rsidR="002473FB" w:rsidRPr="002473FB">
        <w:rPr>
          <w:szCs w:val="18"/>
          <w:lang w:val="es-ES_tradnl"/>
        </w:rPr>
        <w:t>G</w:t>
      </w:r>
      <w:r w:rsidR="00255CCE" w:rsidRPr="002473FB">
        <w:rPr>
          <w:szCs w:val="18"/>
          <w:lang w:val="es-ES_tradnl"/>
        </w:rPr>
        <w:t>obiernos nacionales</w:t>
      </w:r>
      <w:r w:rsidR="00BE4E5D" w:rsidRPr="002473FB">
        <w:rPr>
          <w:szCs w:val="18"/>
          <w:lang w:val="es-ES_tradnl"/>
        </w:rPr>
        <w:t xml:space="preserve">” </w:t>
      </w:r>
      <w:r w:rsidR="002473FB" w:rsidRPr="002473FB">
        <w:rPr>
          <w:szCs w:val="18"/>
          <w:lang w:val="es-ES_tradnl"/>
        </w:rPr>
        <w:t xml:space="preserve">deberá entenderse </w:t>
      </w:r>
      <w:r w:rsidR="002473FB">
        <w:rPr>
          <w:szCs w:val="18"/>
          <w:lang w:val="es-ES_tradnl"/>
        </w:rPr>
        <w:t xml:space="preserve">como está descrita en el párr. </w:t>
      </w:r>
      <w:r w:rsidRPr="002473FB">
        <w:rPr>
          <w:szCs w:val="18"/>
          <w:lang w:val="es-ES_tradnl"/>
        </w:rPr>
        <w:t xml:space="preserve">26 </w:t>
      </w:r>
      <w:r w:rsidR="002473FB">
        <w:rPr>
          <w:szCs w:val="18"/>
          <w:lang w:val="es-ES_tradnl"/>
        </w:rPr>
        <w:t xml:space="preserve">de la </w:t>
      </w:r>
      <w:r w:rsidR="00D94E25" w:rsidRPr="002473FB">
        <w:rPr>
          <w:szCs w:val="18"/>
          <w:lang w:val="es-ES_tradnl"/>
        </w:rPr>
        <w:t>decisión</w:t>
      </w:r>
      <w:r w:rsidR="0009732B">
        <w:rPr>
          <w:szCs w:val="18"/>
          <w:lang w:val="es-ES_tradnl"/>
        </w:rPr>
        <w:t xml:space="preserve"> </w:t>
      </w:r>
      <w:hyperlink r:id="rId2" w:history="1">
        <w:r w:rsidRPr="002473FB">
          <w:rPr>
            <w:rStyle w:val="Hyperlink"/>
            <w:szCs w:val="18"/>
            <w:lang w:val="es-ES_tradnl"/>
          </w:rPr>
          <w:t>15/6</w:t>
        </w:r>
      </w:hyperlink>
      <w:r w:rsidR="0009732B" w:rsidRPr="0009732B">
        <w:rPr>
          <w:lang w:val="es-ES"/>
        </w:rPr>
        <w:t xml:space="preserve"> </w:t>
      </w:r>
      <w:r w:rsidR="002473FB">
        <w:rPr>
          <w:snapToGrid w:val="0"/>
          <w:szCs w:val="18"/>
          <w:lang w:val="es-ES_tradnl"/>
        </w:rPr>
        <w:t xml:space="preserve">y en el párrafo </w:t>
      </w:r>
      <w:r w:rsidR="00684C11" w:rsidRPr="002473FB">
        <w:rPr>
          <w:snapToGrid w:val="0"/>
          <w:szCs w:val="18"/>
          <w:lang w:val="es-ES_tradnl"/>
        </w:rPr>
        <w:t xml:space="preserve">3 </w:t>
      </w:r>
      <w:r w:rsidR="002473FB">
        <w:rPr>
          <w:snapToGrid w:val="0"/>
          <w:szCs w:val="18"/>
          <w:lang w:val="es-ES_tradnl"/>
        </w:rPr>
        <w:t xml:space="preserve">de la </w:t>
      </w:r>
      <w:r w:rsidR="00D94E25" w:rsidRPr="002473FB">
        <w:rPr>
          <w:snapToGrid w:val="0"/>
          <w:szCs w:val="18"/>
          <w:lang w:val="es-ES_tradnl"/>
        </w:rPr>
        <w:t>decisión</w:t>
      </w:r>
      <w:r w:rsidR="00684C11" w:rsidRPr="002473FB">
        <w:rPr>
          <w:snapToGrid w:val="0"/>
          <w:szCs w:val="18"/>
          <w:lang w:val="es-ES_tradnl"/>
        </w:rPr>
        <w:t xml:space="preserve"> 16/32</w:t>
      </w:r>
      <w:r w:rsidRPr="002473FB">
        <w:rPr>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CB8D38D" w14:textId="77777777" w:rsidR="00534681" w:rsidRPr="00866063" w:rsidRDefault="0062314C" w:rsidP="007C4951">
        <w:pPr>
          <w:pStyle w:val="Header"/>
          <w:spacing w:after="240"/>
          <w:rPr>
            <w:szCs w:val="20"/>
          </w:rPr>
        </w:pPr>
        <w:r w:rsidRPr="00927F18">
          <w:rPr>
            <w:szCs w:val="20"/>
          </w:rPr>
          <w:t>CBD/SBI/7/L.8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CB8D38E" w14:textId="77777777" w:rsidR="009505C9" w:rsidRPr="00866063" w:rsidRDefault="0062314C" w:rsidP="007C4951">
        <w:pPr>
          <w:pStyle w:val="Header"/>
          <w:spacing w:after="240"/>
          <w:jc w:val="right"/>
        </w:pPr>
        <w:r w:rsidRPr="003F5072">
          <w:rPr>
            <w:szCs w:val="20"/>
          </w:rPr>
          <w:t>CBD/SBI/7/L.8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9375816">
    <w:abstractNumId w:val="5"/>
  </w:num>
  <w:num w:numId="2" w16cid:durableId="1428303976">
    <w:abstractNumId w:val="2"/>
  </w:num>
  <w:num w:numId="3" w16cid:durableId="802885769">
    <w:abstractNumId w:val="9"/>
  </w:num>
  <w:num w:numId="4" w16cid:durableId="482966472">
    <w:abstractNumId w:val="10"/>
  </w:num>
  <w:num w:numId="5" w16cid:durableId="385226726">
    <w:abstractNumId w:val="3"/>
  </w:num>
  <w:num w:numId="6" w16cid:durableId="630137948">
    <w:abstractNumId w:val="8"/>
  </w:num>
  <w:num w:numId="7" w16cid:durableId="585000649">
    <w:abstractNumId w:val="6"/>
  </w:num>
  <w:num w:numId="8" w16cid:durableId="78792235">
    <w:abstractNumId w:val="6"/>
  </w:num>
  <w:num w:numId="9" w16cid:durableId="2887078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4451816">
    <w:abstractNumId w:val="6"/>
  </w:num>
  <w:num w:numId="11" w16cid:durableId="675423476">
    <w:abstractNumId w:val="7"/>
  </w:num>
  <w:num w:numId="12" w16cid:durableId="7155905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7611556">
    <w:abstractNumId w:val="6"/>
  </w:num>
  <w:num w:numId="14" w16cid:durableId="19653797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3149507">
    <w:abstractNumId w:val="6"/>
    <w:lvlOverride w:ilvl="0">
      <w:startOverride w:val="30"/>
    </w:lvlOverride>
  </w:num>
  <w:num w:numId="16" w16cid:durableId="1481194548">
    <w:abstractNumId w:val="6"/>
  </w:num>
  <w:num w:numId="17" w16cid:durableId="1757168713">
    <w:abstractNumId w:val="6"/>
  </w:num>
  <w:num w:numId="18" w16cid:durableId="1295672493">
    <w:abstractNumId w:val="6"/>
  </w:num>
  <w:num w:numId="19" w16cid:durableId="665943245">
    <w:abstractNumId w:val="6"/>
  </w:num>
  <w:num w:numId="20" w16cid:durableId="214120299">
    <w:abstractNumId w:val="6"/>
  </w:num>
  <w:num w:numId="21" w16cid:durableId="707723969">
    <w:abstractNumId w:val="6"/>
  </w:num>
  <w:num w:numId="22" w16cid:durableId="1630743946">
    <w:abstractNumId w:val="6"/>
  </w:num>
  <w:num w:numId="23" w16cid:durableId="1552500406">
    <w:abstractNumId w:val="6"/>
  </w:num>
  <w:num w:numId="24" w16cid:durableId="1404840464">
    <w:abstractNumId w:val="6"/>
  </w:num>
  <w:num w:numId="25" w16cid:durableId="795375585">
    <w:abstractNumId w:val="6"/>
  </w:num>
  <w:num w:numId="26" w16cid:durableId="1211184644">
    <w:abstractNumId w:val="6"/>
  </w:num>
  <w:num w:numId="27" w16cid:durableId="1430076332">
    <w:abstractNumId w:val="0"/>
  </w:num>
  <w:num w:numId="28" w16cid:durableId="131674596">
    <w:abstractNumId w:val="1"/>
  </w:num>
  <w:num w:numId="29" w16cid:durableId="14298909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5444084">
    <w:abstractNumId w:val="6"/>
  </w:num>
  <w:num w:numId="31" w16cid:durableId="1865511845">
    <w:abstractNumId w:val="6"/>
  </w:num>
  <w:num w:numId="32" w16cid:durableId="1595631921">
    <w:abstractNumId w:val="6"/>
  </w:num>
  <w:num w:numId="33" w16cid:durableId="21907630">
    <w:abstractNumId w:val="6"/>
  </w:num>
  <w:num w:numId="34" w16cid:durableId="159396941">
    <w:abstractNumId w:val="7"/>
  </w:num>
  <w:num w:numId="35" w16cid:durableId="69158384">
    <w:abstractNumId w:val="4"/>
  </w:num>
  <w:num w:numId="36" w16cid:durableId="618923896">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81D45"/>
    <w:rsid w:val="00000DFB"/>
    <w:rsid w:val="00002BAE"/>
    <w:rsid w:val="000039FD"/>
    <w:rsid w:val="00006A77"/>
    <w:rsid w:val="000071A4"/>
    <w:rsid w:val="000105A1"/>
    <w:rsid w:val="00010670"/>
    <w:rsid w:val="000114E8"/>
    <w:rsid w:val="00020E5C"/>
    <w:rsid w:val="00026966"/>
    <w:rsid w:val="00027458"/>
    <w:rsid w:val="00027D99"/>
    <w:rsid w:val="00030395"/>
    <w:rsid w:val="00035683"/>
    <w:rsid w:val="00035AEA"/>
    <w:rsid w:val="00035FF7"/>
    <w:rsid w:val="00041375"/>
    <w:rsid w:val="00043959"/>
    <w:rsid w:val="00044C83"/>
    <w:rsid w:val="0004624B"/>
    <w:rsid w:val="000462A4"/>
    <w:rsid w:val="00051039"/>
    <w:rsid w:val="00053000"/>
    <w:rsid w:val="0005372E"/>
    <w:rsid w:val="00054578"/>
    <w:rsid w:val="00055A5C"/>
    <w:rsid w:val="000615E2"/>
    <w:rsid w:val="000630CA"/>
    <w:rsid w:val="000640A8"/>
    <w:rsid w:val="00064F1E"/>
    <w:rsid w:val="000700CF"/>
    <w:rsid w:val="00070B93"/>
    <w:rsid w:val="00071284"/>
    <w:rsid w:val="0007171B"/>
    <w:rsid w:val="00071940"/>
    <w:rsid w:val="000733A2"/>
    <w:rsid w:val="000752EE"/>
    <w:rsid w:val="00081A0C"/>
    <w:rsid w:val="0008201C"/>
    <w:rsid w:val="00082418"/>
    <w:rsid w:val="00082DE7"/>
    <w:rsid w:val="000831B9"/>
    <w:rsid w:val="000831CA"/>
    <w:rsid w:val="00083B05"/>
    <w:rsid w:val="00084A12"/>
    <w:rsid w:val="00084FF7"/>
    <w:rsid w:val="00086E56"/>
    <w:rsid w:val="00087379"/>
    <w:rsid w:val="00091564"/>
    <w:rsid w:val="000919C9"/>
    <w:rsid w:val="00091A0E"/>
    <w:rsid w:val="00091E08"/>
    <w:rsid w:val="0009347A"/>
    <w:rsid w:val="000951CF"/>
    <w:rsid w:val="0009650C"/>
    <w:rsid w:val="0009732B"/>
    <w:rsid w:val="000979EE"/>
    <w:rsid w:val="000A1692"/>
    <w:rsid w:val="000A26EF"/>
    <w:rsid w:val="000A2A71"/>
    <w:rsid w:val="000A59AB"/>
    <w:rsid w:val="000A5BF3"/>
    <w:rsid w:val="000A6954"/>
    <w:rsid w:val="000B00CB"/>
    <w:rsid w:val="000B0FAB"/>
    <w:rsid w:val="000B2D39"/>
    <w:rsid w:val="000B4394"/>
    <w:rsid w:val="000B4900"/>
    <w:rsid w:val="000B55BB"/>
    <w:rsid w:val="000B5744"/>
    <w:rsid w:val="000B616E"/>
    <w:rsid w:val="000B6EE0"/>
    <w:rsid w:val="000B722A"/>
    <w:rsid w:val="000C223D"/>
    <w:rsid w:val="000C4E23"/>
    <w:rsid w:val="000C76F3"/>
    <w:rsid w:val="000D064A"/>
    <w:rsid w:val="000D0F68"/>
    <w:rsid w:val="000D1474"/>
    <w:rsid w:val="000D2AE4"/>
    <w:rsid w:val="000D35CA"/>
    <w:rsid w:val="000D42B9"/>
    <w:rsid w:val="000D56C6"/>
    <w:rsid w:val="000D587B"/>
    <w:rsid w:val="000D6CCB"/>
    <w:rsid w:val="000E3EEC"/>
    <w:rsid w:val="000E4364"/>
    <w:rsid w:val="000E4795"/>
    <w:rsid w:val="000E488D"/>
    <w:rsid w:val="000E673A"/>
    <w:rsid w:val="000F00E1"/>
    <w:rsid w:val="000F1FE0"/>
    <w:rsid w:val="000F235B"/>
    <w:rsid w:val="000F3F34"/>
    <w:rsid w:val="000F5170"/>
    <w:rsid w:val="000F5B3B"/>
    <w:rsid w:val="000F6945"/>
    <w:rsid w:val="000F74F5"/>
    <w:rsid w:val="000F78FC"/>
    <w:rsid w:val="001015AE"/>
    <w:rsid w:val="0010419B"/>
    <w:rsid w:val="00105372"/>
    <w:rsid w:val="001054A6"/>
    <w:rsid w:val="0010753F"/>
    <w:rsid w:val="001078A1"/>
    <w:rsid w:val="00107ACA"/>
    <w:rsid w:val="0011199E"/>
    <w:rsid w:val="00114144"/>
    <w:rsid w:val="0011449D"/>
    <w:rsid w:val="00114746"/>
    <w:rsid w:val="00122039"/>
    <w:rsid w:val="00122728"/>
    <w:rsid w:val="00122E2C"/>
    <w:rsid w:val="00123346"/>
    <w:rsid w:val="0012393D"/>
    <w:rsid w:val="001242B5"/>
    <w:rsid w:val="001247A3"/>
    <w:rsid w:val="0012616A"/>
    <w:rsid w:val="001267C2"/>
    <w:rsid w:val="00126DF9"/>
    <w:rsid w:val="0013010F"/>
    <w:rsid w:val="001312AD"/>
    <w:rsid w:val="00131A6E"/>
    <w:rsid w:val="00131E7A"/>
    <w:rsid w:val="00134846"/>
    <w:rsid w:val="001357C6"/>
    <w:rsid w:val="0014074C"/>
    <w:rsid w:val="00142D7C"/>
    <w:rsid w:val="00147402"/>
    <w:rsid w:val="00151C4F"/>
    <w:rsid w:val="00151FEC"/>
    <w:rsid w:val="00153C1D"/>
    <w:rsid w:val="001541D7"/>
    <w:rsid w:val="0015529C"/>
    <w:rsid w:val="0015630E"/>
    <w:rsid w:val="0015684C"/>
    <w:rsid w:val="0015697C"/>
    <w:rsid w:val="00157196"/>
    <w:rsid w:val="00161FEA"/>
    <w:rsid w:val="00163EA8"/>
    <w:rsid w:val="00165AE6"/>
    <w:rsid w:val="00167887"/>
    <w:rsid w:val="00167D3B"/>
    <w:rsid w:val="00170762"/>
    <w:rsid w:val="00172AF6"/>
    <w:rsid w:val="00175DA7"/>
    <w:rsid w:val="001762CC"/>
    <w:rsid w:val="00176CEE"/>
    <w:rsid w:val="00177FD3"/>
    <w:rsid w:val="001813A4"/>
    <w:rsid w:val="00184C42"/>
    <w:rsid w:val="00185B72"/>
    <w:rsid w:val="00186D0C"/>
    <w:rsid w:val="00186DD8"/>
    <w:rsid w:val="001A2B9E"/>
    <w:rsid w:val="001A35EC"/>
    <w:rsid w:val="001A485E"/>
    <w:rsid w:val="001A64D2"/>
    <w:rsid w:val="001A65FE"/>
    <w:rsid w:val="001B13FE"/>
    <w:rsid w:val="001B2D10"/>
    <w:rsid w:val="001B6701"/>
    <w:rsid w:val="001C0387"/>
    <w:rsid w:val="001C0ACB"/>
    <w:rsid w:val="001C1171"/>
    <w:rsid w:val="001C3EAC"/>
    <w:rsid w:val="001C4C5E"/>
    <w:rsid w:val="001C4D4D"/>
    <w:rsid w:val="001C5C9F"/>
    <w:rsid w:val="001C6BFC"/>
    <w:rsid w:val="001C7910"/>
    <w:rsid w:val="001D3556"/>
    <w:rsid w:val="001D3EC5"/>
    <w:rsid w:val="001D5FA5"/>
    <w:rsid w:val="001E0E2A"/>
    <w:rsid w:val="001E2DA0"/>
    <w:rsid w:val="001E4999"/>
    <w:rsid w:val="001E4D49"/>
    <w:rsid w:val="001E5842"/>
    <w:rsid w:val="001E6764"/>
    <w:rsid w:val="001F4681"/>
    <w:rsid w:val="001F76C9"/>
    <w:rsid w:val="001F7C74"/>
    <w:rsid w:val="00202D9E"/>
    <w:rsid w:val="0020781F"/>
    <w:rsid w:val="00210A83"/>
    <w:rsid w:val="00210FCF"/>
    <w:rsid w:val="00214597"/>
    <w:rsid w:val="00215B03"/>
    <w:rsid w:val="00217112"/>
    <w:rsid w:val="00217A3D"/>
    <w:rsid w:val="00220755"/>
    <w:rsid w:val="00222A6B"/>
    <w:rsid w:val="00222B2E"/>
    <w:rsid w:val="0022614C"/>
    <w:rsid w:val="0022704A"/>
    <w:rsid w:val="00227763"/>
    <w:rsid w:val="002278B6"/>
    <w:rsid w:val="00232C96"/>
    <w:rsid w:val="00233401"/>
    <w:rsid w:val="002344A0"/>
    <w:rsid w:val="002344CC"/>
    <w:rsid w:val="00234550"/>
    <w:rsid w:val="002375E6"/>
    <w:rsid w:val="00240501"/>
    <w:rsid w:val="00244338"/>
    <w:rsid w:val="00244894"/>
    <w:rsid w:val="00245AE1"/>
    <w:rsid w:val="002473FB"/>
    <w:rsid w:val="00247A4E"/>
    <w:rsid w:val="002501F2"/>
    <w:rsid w:val="002510A4"/>
    <w:rsid w:val="00252FAA"/>
    <w:rsid w:val="00255CCE"/>
    <w:rsid w:val="00261383"/>
    <w:rsid w:val="00261736"/>
    <w:rsid w:val="00262E2D"/>
    <w:rsid w:val="00263C8F"/>
    <w:rsid w:val="0026642E"/>
    <w:rsid w:val="00271CC8"/>
    <w:rsid w:val="00273705"/>
    <w:rsid w:val="00273B1B"/>
    <w:rsid w:val="00274D29"/>
    <w:rsid w:val="00274D37"/>
    <w:rsid w:val="00276569"/>
    <w:rsid w:val="00277D10"/>
    <w:rsid w:val="002801E4"/>
    <w:rsid w:val="00287CF3"/>
    <w:rsid w:val="00290C39"/>
    <w:rsid w:val="00291651"/>
    <w:rsid w:val="00291E21"/>
    <w:rsid w:val="00293C1E"/>
    <w:rsid w:val="00293E05"/>
    <w:rsid w:val="00294DA8"/>
    <w:rsid w:val="002962FD"/>
    <w:rsid w:val="00296346"/>
    <w:rsid w:val="002974AD"/>
    <w:rsid w:val="002A38B5"/>
    <w:rsid w:val="002A390D"/>
    <w:rsid w:val="002A40CA"/>
    <w:rsid w:val="002A41D0"/>
    <w:rsid w:val="002A493B"/>
    <w:rsid w:val="002A58E7"/>
    <w:rsid w:val="002B25C2"/>
    <w:rsid w:val="002B325F"/>
    <w:rsid w:val="002B5121"/>
    <w:rsid w:val="002C1EE8"/>
    <w:rsid w:val="002C54DE"/>
    <w:rsid w:val="002C68F0"/>
    <w:rsid w:val="002C6AAE"/>
    <w:rsid w:val="002C71F8"/>
    <w:rsid w:val="002D03CB"/>
    <w:rsid w:val="002D05AD"/>
    <w:rsid w:val="002D0CEE"/>
    <w:rsid w:val="002D1FE4"/>
    <w:rsid w:val="002E0401"/>
    <w:rsid w:val="002E1427"/>
    <w:rsid w:val="002E3704"/>
    <w:rsid w:val="002E6011"/>
    <w:rsid w:val="002E7070"/>
    <w:rsid w:val="002E7FE0"/>
    <w:rsid w:val="002F1454"/>
    <w:rsid w:val="002F1A62"/>
    <w:rsid w:val="002F7411"/>
    <w:rsid w:val="002F7AF3"/>
    <w:rsid w:val="003008FE"/>
    <w:rsid w:val="003014EF"/>
    <w:rsid w:val="0030169D"/>
    <w:rsid w:val="00303340"/>
    <w:rsid w:val="003039C0"/>
    <w:rsid w:val="003040C2"/>
    <w:rsid w:val="003060EB"/>
    <w:rsid w:val="00307990"/>
    <w:rsid w:val="00313299"/>
    <w:rsid w:val="0031377B"/>
    <w:rsid w:val="00313E95"/>
    <w:rsid w:val="003153EB"/>
    <w:rsid w:val="003167A9"/>
    <w:rsid w:val="003168F3"/>
    <w:rsid w:val="00317413"/>
    <w:rsid w:val="00321985"/>
    <w:rsid w:val="00321D9D"/>
    <w:rsid w:val="003244D7"/>
    <w:rsid w:val="003250F5"/>
    <w:rsid w:val="00326CEA"/>
    <w:rsid w:val="00326D3B"/>
    <w:rsid w:val="003273FE"/>
    <w:rsid w:val="00327EB7"/>
    <w:rsid w:val="00327FFB"/>
    <w:rsid w:val="00330266"/>
    <w:rsid w:val="00332CF5"/>
    <w:rsid w:val="003330B6"/>
    <w:rsid w:val="00335361"/>
    <w:rsid w:val="0033588C"/>
    <w:rsid w:val="00336CE7"/>
    <w:rsid w:val="00341867"/>
    <w:rsid w:val="00351205"/>
    <w:rsid w:val="00352270"/>
    <w:rsid w:val="00352565"/>
    <w:rsid w:val="00353E0C"/>
    <w:rsid w:val="003542BB"/>
    <w:rsid w:val="003551DC"/>
    <w:rsid w:val="003561D4"/>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A52"/>
    <w:rsid w:val="003810CC"/>
    <w:rsid w:val="00384E20"/>
    <w:rsid w:val="00387CD3"/>
    <w:rsid w:val="00390806"/>
    <w:rsid w:val="00390B38"/>
    <w:rsid w:val="00394196"/>
    <w:rsid w:val="00396266"/>
    <w:rsid w:val="003978D5"/>
    <w:rsid w:val="003A069F"/>
    <w:rsid w:val="003A0E28"/>
    <w:rsid w:val="003A2ACB"/>
    <w:rsid w:val="003A3930"/>
    <w:rsid w:val="003A3A59"/>
    <w:rsid w:val="003A4F7B"/>
    <w:rsid w:val="003A63B1"/>
    <w:rsid w:val="003A69D6"/>
    <w:rsid w:val="003A6BF4"/>
    <w:rsid w:val="003A6C35"/>
    <w:rsid w:val="003A7371"/>
    <w:rsid w:val="003A78CF"/>
    <w:rsid w:val="003B29FF"/>
    <w:rsid w:val="003B3F1C"/>
    <w:rsid w:val="003B4F10"/>
    <w:rsid w:val="003C0060"/>
    <w:rsid w:val="003C0085"/>
    <w:rsid w:val="003C00E5"/>
    <w:rsid w:val="003C5C54"/>
    <w:rsid w:val="003C5D9B"/>
    <w:rsid w:val="003D0C82"/>
    <w:rsid w:val="003D2455"/>
    <w:rsid w:val="003D29DE"/>
    <w:rsid w:val="003D2B10"/>
    <w:rsid w:val="003D335B"/>
    <w:rsid w:val="003D4489"/>
    <w:rsid w:val="003D58C6"/>
    <w:rsid w:val="003D591D"/>
    <w:rsid w:val="003D6EA8"/>
    <w:rsid w:val="003D7268"/>
    <w:rsid w:val="003D75B6"/>
    <w:rsid w:val="003E0576"/>
    <w:rsid w:val="003E5ED0"/>
    <w:rsid w:val="003E606E"/>
    <w:rsid w:val="003E66C5"/>
    <w:rsid w:val="003E7929"/>
    <w:rsid w:val="003F5F9D"/>
    <w:rsid w:val="003F7224"/>
    <w:rsid w:val="003F78D3"/>
    <w:rsid w:val="004007E7"/>
    <w:rsid w:val="00400AC0"/>
    <w:rsid w:val="004023A9"/>
    <w:rsid w:val="00402E4C"/>
    <w:rsid w:val="00404D69"/>
    <w:rsid w:val="004051D1"/>
    <w:rsid w:val="00405C88"/>
    <w:rsid w:val="00405D94"/>
    <w:rsid w:val="00407389"/>
    <w:rsid w:val="00407825"/>
    <w:rsid w:val="00412F93"/>
    <w:rsid w:val="00413A97"/>
    <w:rsid w:val="00414C44"/>
    <w:rsid w:val="00414F3C"/>
    <w:rsid w:val="0042086A"/>
    <w:rsid w:val="00421931"/>
    <w:rsid w:val="00421ADD"/>
    <w:rsid w:val="00422FA5"/>
    <w:rsid w:val="00423A9B"/>
    <w:rsid w:val="00424ABA"/>
    <w:rsid w:val="004263E5"/>
    <w:rsid w:val="00427D21"/>
    <w:rsid w:val="004301E2"/>
    <w:rsid w:val="00430A67"/>
    <w:rsid w:val="0043113E"/>
    <w:rsid w:val="0043383E"/>
    <w:rsid w:val="00434808"/>
    <w:rsid w:val="00440286"/>
    <w:rsid w:val="00440A60"/>
    <w:rsid w:val="00440F39"/>
    <w:rsid w:val="004439A0"/>
    <w:rsid w:val="00443C43"/>
    <w:rsid w:val="004466E2"/>
    <w:rsid w:val="00446729"/>
    <w:rsid w:val="00447F4A"/>
    <w:rsid w:val="00451C32"/>
    <w:rsid w:val="00452BEC"/>
    <w:rsid w:val="00455570"/>
    <w:rsid w:val="00455AF2"/>
    <w:rsid w:val="00456F67"/>
    <w:rsid w:val="00457722"/>
    <w:rsid w:val="0046009E"/>
    <w:rsid w:val="00463E91"/>
    <w:rsid w:val="004644C2"/>
    <w:rsid w:val="00466E86"/>
    <w:rsid w:val="004679A7"/>
    <w:rsid w:val="00467F9C"/>
    <w:rsid w:val="00472EB3"/>
    <w:rsid w:val="00473DAF"/>
    <w:rsid w:val="0047446B"/>
    <w:rsid w:val="0047464C"/>
    <w:rsid w:val="00475128"/>
    <w:rsid w:val="004838D6"/>
    <w:rsid w:val="00485099"/>
    <w:rsid w:val="00485FBD"/>
    <w:rsid w:val="00486534"/>
    <w:rsid w:val="00487F53"/>
    <w:rsid w:val="004910F1"/>
    <w:rsid w:val="0049299D"/>
    <w:rsid w:val="00496493"/>
    <w:rsid w:val="00496B46"/>
    <w:rsid w:val="0049720F"/>
    <w:rsid w:val="004A0907"/>
    <w:rsid w:val="004A38E2"/>
    <w:rsid w:val="004A5138"/>
    <w:rsid w:val="004B1300"/>
    <w:rsid w:val="004B2366"/>
    <w:rsid w:val="004B3B08"/>
    <w:rsid w:val="004B41F0"/>
    <w:rsid w:val="004B4A8C"/>
    <w:rsid w:val="004B6662"/>
    <w:rsid w:val="004B71EF"/>
    <w:rsid w:val="004C365A"/>
    <w:rsid w:val="004C4150"/>
    <w:rsid w:val="004C4C00"/>
    <w:rsid w:val="004C4ED9"/>
    <w:rsid w:val="004C77BF"/>
    <w:rsid w:val="004D057D"/>
    <w:rsid w:val="004D6075"/>
    <w:rsid w:val="004E0B3A"/>
    <w:rsid w:val="004E3E70"/>
    <w:rsid w:val="004E4863"/>
    <w:rsid w:val="004E5556"/>
    <w:rsid w:val="004E56B8"/>
    <w:rsid w:val="004E5783"/>
    <w:rsid w:val="004E6109"/>
    <w:rsid w:val="004E7184"/>
    <w:rsid w:val="004F0F78"/>
    <w:rsid w:val="004F2E49"/>
    <w:rsid w:val="004F6D84"/>
    <w:rsid w:val="004F781B"/>
    <w:rsid w:val="005026A3"/>
    <w:rsid w:val="005041A5"/>
    <w:rsid w:val="005041B0"/>
    <w:rsid w:val="005058D8"/>
    <w:rsid w:val="0050727F"/>
    <w:rsid w:val="0051006C"/>
    <w:rsid w:val="00511BDE"/>
    <w:rsid w:val="00511FF0"/>
    <w:rsid w:val="00517DD1"/>
    <w:rsid w:val="00523B28"/>
    <w:rsid w:val="0052416E"/>
    <w:rsid w:val="0052517C"/>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5D5C"/>
    <w:rsid w:val="00546A54"/>
    <w:rsid w:val="00546CF0"/>
    <w:rsid w:val="00551CE8"/>
    <w:rsid w:val="00551D52"/>
    <w:rsid w:val="0055246C"/>
    <w:rsid w:val="00552B32"/>
    <w:rsid w:val="0055567B"/>
    <w:rsid w:val="00555DE8"/>
    <w:rsid w:val="0056068E"/>
    <w:rsid w:val="00562275"/>
    <w:rsid w:val="00563442"/>
    <w:rsid w:val="0056348E"/>
    <w:rsid w:val="00563993"/>
    <w:rsid w:val="00565156"/>
    <w:rsid w:val="00565848"/>
    <w:rsid w:val="00565B42"/>
    <w:rsid w:val="00567297"/>
    <w:rsid w:val="005672C7"/>
    <w:rsid w:val="00567469"/>
    <w:rsid w:val="005713B2"/>
    <w:rsid w:val="00574A7D"/>
    <w:rsid w:val="00581D45"/>
    <w:rsid w:val="005827AC"/>
    <w:rsid w:val="005843BC"/>
    <w:rsid w:val="005856B4"/>
    <w:rsid w:val="00585905"/>
    <w:rsid w:val="00585916"/>
    <w:rsid w:val="00585E88"/>
    <w:rsid w:val="00586C19"/>
    <w:rsid w:val="00587B25"/>
    <w:rsid w:val="00587CA9"/>
    <w:rsid w:val="00592221"/>
    <w:rsid w:val="00592473"/>
    <w:rsid w:val="00592EB0"/>
    <w:rsid w:val="00595EF0"/>
    <w:rsid w:val="005A22E3"/>
    <w:rsid w:val="005A2CC8"/>
    <w:rsid w:val="005A6C27"/>
    <w:rsid w:val="005A6C85"/>
    <w:rsid w:val="005B114B"/>
    <w:rsid w:val="005B3119"/>
    <w:rsid w:val="005B35E2"/>
    <w:rsid w:val="005B4BA1"/>
    <w:rsid w:val="005B76C2"/>
    <w:rsid w:val="005B784C"/>
    <w:rsid w:val="005C0E3E"/>
    <w:rsid w:val="005C0EB3"/>
    <w:rsid w:val="005C16F5"/>
    <w:rsid w:val="005C192B"/>
    <w:rsid w:val="005C495F"/>
    <w:rsid w:val="005C4C77"/>
    <w:rsid w:val="005C4CE6"/>
    <w:rsid w:val="005C59DF"/>
    <w:rsid w:val="005C637C"/>
    <w:rsid w:val="005D18E5"/>
    <w:rsid w:val="005D2621"/>
    <w:rsid w:val="005D7C21"/>
    <w:rsid w:val="005E1511"/>
    <w:rsid w:val="005E3273"/>
    <w:rsid w:val="005E4C14"/>
    <w:rsid w:val="005E55F7"/>
    <w:rsid w:val="005E6F38"/>
    <w:rsid w:val="005F12B3"/>
    <w:rsid w:val="005F4FD0"/>
    <w:rsid w:val="005F5F15"/>
    <w:rsid w:val="0060079A"/>
    <w:rsid w:val="00601484"/>
    <w:rsid w:val="006030DE"/>
    <w:rsid w:val="00604933"/>
    <w:rsid w:val="006051A2"/>
    <w:rsid w:val="006122BA"/>
    <w:rsid w:val="00612E0F"/>
    <w:rsid w:val="00613877"/>
    <w:rsid w:val="006167D6"/>
    <w:rsid w:val="00617552"/>
    <w:rsid w:val="006203D6"/>
    <w:rsid w:val="006205A0"/>
    <w:rsid w:val="006205F4"/>
    <w:rsid w:val="00621849"/>
    <w:rsid w:val="00621C93"/>
    <w:rsid w:val="0062255A"/>
    <w:rsid w:val="0062314C"/>
    <w:rsid w:val="00624DB2"/>
    <w:rsid w:val="00631F18"/>
    <w:rsid w:val="006345BD"/>
    <w:rsid w:val="00634F29"/>
    <w:rsid w:val="006373E2"/>
    <w:rsid w:val="006376B3"/>
    <w:rsid w:val="00640A4E"/>
    <w:rsid w:val="00641C69"/>
    <w:rsid w:val="0064373F"/>
    <w:rsid w:val="0064475F"/>
    <w:rsid w:val="006478BF"/>
    <w:rsid w:val="006517A9"/>
    <w:rsid w:val="00654411"/>
    <w:rsid w:val="00654745"/>
    <w:rsid w:val="00656355"/>
    <w:rsid w:val="006607B7"/>
    <w:rsid w:val="00660A7B"/>
    <w:rsid w:val="00660B19"/>
    <w:rsid w:val="00660BE6"/>
    <w:rsid w:val="00664835"/>
    <w:rsid w:val="00664F98"/>
    <w:rsid w:val="00666E4F"/>
    <w:rsid w:val="0067082E"/>
    <w:rsid w:val="006709A4"/>
    <w:rsid w:val="00670AA3"/>
    <w:rsid w:val="00671DEF"/>
    <w:rsid w:val="0067252C"/>
    <w:rsid w:val="00677EFF"/>
    <w:rsid w:val="0068046C"/>
    <w:rsid w:val="0068266F"/>
    <w:rsid w:val="006836D4"/>
    <w:rsid w:val="00684C11"/>
    <w:rsid w:val="006853DE"/>
    <w:rsid w:val="0068591E"/>
    <w:rsid w:val="00687446"/>
    <w:rsid w:val="00691174"/>
    <w:rsid w:val="00693DAF"/>
    <w:rsid w:val="00693DC6"/>
    <w:rsid w:val="00695160"/>
    <w:rsid w:val="006A1630"/>
    <w:rsid w:val="006A1753"/>
    <w:rsid w:val="006A4673"/>
    <w:rsid w:val="006A73C1"/>
    <w:rsid w:val="006B1805"/>
    <w:rsid w:val="006B1BD5"/>
    <w:rsid w:val="006B2290"/>
    <w:rsid w:val="006B3079"/>
    <w:rsid w:val="006B39B2"/>
    <w:rsid w:val="006B3D0F"/>
    <w:rsid w:val="006B3F7D"/>
    <w:rsid w:val="006B6072"/>
    <w:rsid w:val="006B64B2"/>
    <w:rsid w:val="006B705E"/>
    <w:rsid w:val="006B7C4B"/>
    <w:rsid w:val="006C0733"/>
    <w:rsid w:val="006C093A"/>
    <w:rsid w:val="006C1228"/>
    <w:rsid w:val="006C46FB"/>
    <w:rsid w:val="006C5C26"/>
    <w:rsid w:val="006C63AA"/>
    <w:rsid w:val="006D1E78"/>
    <w:rsid w:val="006D206F"/>
    <w:rsid w:val="006D28E8"/>
    <w:rsid w:val="006D3582"/>
    <w:rsid w:val="006D4140"/>
    <w:rsid w:val="006D5385"/>
    <w:rsid w:val="006D6A51"/>
    <w:rsid w:val="006D7B01"/>
    <w:rsid w:val="006E0BAD"/>
    <w:rsid w:val="006E2515"/>
    <w:rsid w:val="006E36B3"/>
    <w:rsid w:val="006E41B2"/>
    <w:rsid w:val="006E5523"/>
    <w:rsid w:val="006E631D"/>
    <w:rsid w:val="006E6671"/>
    <w:rsid w:val="006E70B7"/>
    <w:rsid w:val="006F3CF1"/>
    <w:rsid w:val="006F51ED"/>
    <w:rsid w:val="006F64F0"/>
    <w:rsid w:val="006F7265"/>
    <w:rsid w:val="006F7915"/>
    <w:rsid w:val="00701DDC"/>
    <w:rsid w:val="00702018"/>
    <w:rsid w:val="00704237"/>
    <w:rsid w:val="00705429"/>
    <w:rsid w:val="00705EBA"/>
    <w:rsid w:val="007116AE"/>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4EA"/>
    <w:rsid w:val="007448C6"/>
    <w:rsid w:val="00746A00"/>
    <w:rsid w:val="007518A9"/>
    <w:rsid w:val="00752006"/>
    <w:rsid w:val="007546AE"/>
    <w:rsid w:val="00756494"/>
    <w:rsid w:val="00760317"/>
    <w:rsid w:val="00762AE7"/>
    <w:rsid w:val="00765A60"/>
    <w:rsid w:val="00766593"/>
    <w:rsid w:val="007673F9"/>
    <w:rsid w:val="00772C79"/>
    <w:rsid w:val="00774E2A"/>
    <w:rsid w:val="007751E8"/>
    <w:rsid w:val="00776EC2"/>
    <w:rsid w:val="00777A4B"/>
    <w:rsid w:val="0078367B"/>
    <w:rsid w:val="00783DE0"/>
    <w:rsid w:val="00785997"/>
    <w:rsid w:val="00786056"/>
    <w:rsid w:val="0078641C"/>
    <w:rsid w:val="0078708E"/>
    <w:rsid w:val="00787538"/>
    <w:rsid w:val="00787711"/>
    <w:rsid w:val="00790531"/>
    <w:rsid w:val="00790E7E"/>
    <w:rsid w:val="0079128B"/>
    <w:rsid w:val="0079164F"/>
    <w:rsid w:val="00792B31"/>
    <w:rsid w:val="00793F21"/>
    <w:rsid w:val="0079409F"/>
    <w:rsid w:val="007942D3"/>
    <w:rsid w:val="007950EC"/>
    <w:rsid w:val="0079546A"/>
    <w:rsid w:val="00797177"/>
    <w:rsid w:val="007A07C1"/>
    <w:rsid w:val="007A2436"/>
    <w:rsid w:val="007A73D7"/>
    <w:rsid w:val="007B1987"/>
    <w:rsid w:val="007B2099"/>
    <w:rsid w:val="007B2B6E"/>
    <w:rsid w:val="007B38E0"/>
    <w:rsid w:val="007B437A"/>
    <w:rsid w:val="007B6C09"/>
    <w:rsid w:val="007B7741"/>
    <w:rsid w:val="007B7B16"/>
    <w:rsid w:val="007C00AD"/>
    <w:rsid w:val="007C0234"/>
    <w:rsid w:val="007C07CF"/>
    <w:rsid w:val="007C29FC"/>
    <w:rsid w:val="007C32BA"/>
    <w:rsid w:val="007C3F19"/>
    <w:rsid w:val="007C4951"/>
    <w:rsid w:val="007C550A"/>
    <w:rsid w:val="007D108F"/>
    <w:rsid w:val="007D563B"/>
    <w:rsid w:val="007D7C42"/>
    <w:rsid w:val="007E067C"/>
    <w:rsid w:val="007E09DA"/>
    <w:rsid w:val="007E0F8A"/>
    <w:rsid w:val="007E0FB3"/>
    <w:rsid w:val="007E2DC3"/>
    <w:rsid w:val="007E430F"/>
    <w:rsid w:val="007F396C"/>
    <w:rsid w:val="007F5035"/>
    <w:rsid w:val="007F59DD"/>
    <w:rsid w:val="007F60FB"/>
    <w:rsid w:val="007F718D"/>
    <w:rsid w:val="007F7761"/>
    <w:rsid w:val="00801FAD"/>
    <w:rsid w:val="008049F4"/>
    <w:rsid w:val="00805943"/>
    <w:rsid w:val="00806E3E"/>
    <w:rsid w:val="00810B83"/>
    <w:rsid w:val="00811897"/>
    <w:rsid w:val="00811CF0"/>
    <w:rsid w:val="008141EB"/>
    <w:rsid w:val="00815C42"/>
    <w:rsid w:val="008178B6"/>
    <w:rsid w:val="00821BF1"/>
    <w:rsid w:val="00824AC1"/>
    <w:rsid w:val="00826E6C"/>
    <w:rsid w:val="00830C61"/>
    <w:rsid w:val="008337BA"/>
    <w:rsid w:val="0083456A"/>
    <w:rsid w:val="00834580"/>
    <w:rsid w:val="008367A6"/>
    <w:rsid w:val="00836F34"/>
    <w:rsid w:val="0084038F"/>
    <w:rsid w:val="008414A0"/>
    <w:rsid w:val="00841A14"/>
    <w:rsid w:val="00844503"/>
    <w:rsid w:val="00845D23"/>
    <w:rsid w:val="0084762F"/>
    <w:rsid w:val="0084779A"/>
    <w:rsid w:val="00847A22"/>
    <w:rsid w:val="0085014A"/>
    <w:rsid w:val="00850C00"/>
    <w:rsid w:val="00851A9A"/>
    <w:rsid w:val="008526F1"/>
    <w:rsid w:val="0085548F"/>
    <w:rsid w:val="008613A2"/>
    <w:rsid w:val="00864630"/>
    <w:rsid w:val="00865B74"/>
    <w:rsid w:val="00866063"/>
    <w:rsid w:val="00866F84"/>
    <w:rsid w:val="008672B1"/>
    <w:rsid w:val="008717A5"/>
    <w:rsid w:val="00872268"/>
    <w:rsid w:val="00880AF4"/>
    <w:rsid w:val="00881261"/>
    <w:rsid w:val="0088133B"/>
    <w:rsid w:val="0088198D"/>
    <w:rsid w:val="00881F47"/>
    <w:rsid w:val="00884EF4"/>
    <w:rsid w:val="00885361"/>
    <w:rsid w:val="0088669F"/>
    <w:rsid w:val="008866E9"/>
    <w:rsid w:val="00887504"/>
    <w:rsid w:val="00887E1E"/>
    <w:rsid w:val="0089032A"/>
    <w:rsid w:val="00890DB7"/>
    <w:rsid w:val="00891F3C"/>
    <w:rsid w:val="00892668"/>
    <w:rsid w:val="008974F0"/>
    <w:rsid w:val="008A1499"/>
    <w:rsid w:val="008A4115"/>
    <w:rsid w:val="008A4B67"/>
    <w:rsid w:val="008A4E73"/>
    <w:rsid w:val="008B012A"/>
    <w:rsid w:val="008B1301"/>
    <w:rsid w:val="008B1821"/>
    <w:rsid w:val="008B281D"/>
    <w:rsid w:val="008B2BFE"/>
    <w:rsid w:val="008B3F04"/>
    <w:rsid w:val="008B71AF"/>
    <w:rsid w:val="008C40D0"/>
    <w:rsid w:val="008C449A"/>
    <w:rsid w:val="008C470B"/>
    <w:rsid w:val="008C5741"/>
    <w:rsid w:val="008C77EA"/>
    <w:rsid w:val="008C7B23"/>
    <w:rsid w:val="008D358D"/>
    <w:rsid w:val="008D49B4"/>
    <w:rsid w:val="008D4A5F"/>
    <w:rsid w:val="008D54D7"/>
    <w:rsid w:val="008D77C1"/>
    <w:rsid w:val="008E1581"/>
    <w:rsid w:val="008E212D"/>
    <w:rsid w:val="008E634B"/>
    <w:rsid w:val="008E642C"/>
    <w:rsid w:val="008F0B24"/>
    <w:rsid w:val="008F3D79"/>
    <w:rsid w:val="008F559E"/>
    <w:rsid w:val="008F70B9"/>
    <w:rsid w:val="008F7818"/>
    <w:rsid w:val="00902066"/>
    <w:rsid w:val="0090209F"/>
    <w:rsid w:val="00903997"/>
    <w:rsid w:val="00904DE5"/>
    <w:rsid w:val="00906E17"/>
    <w:rsid w:val="00906E40"/>
    <w:rsid w:val="00906F16"/>
    <w:rsid w:val="00911506"/>
    <w:rsid w:val="00917530"/>
    <w:rsid w:val="00920C78"/>
    <w:rsid w:val="009235A3"/>
    <w:rsid w:val="00923B7F"/>
    <w:rsid w:val="0092466F"/>
    <w:rsid w:val="0092521D"/>
    <w:rsid w:val="0092640B"/>
    <w:rsid w:val="00930BA1"/>
    <w:rsid w:val="0093169E"/>
    <w:rsid w:val="00933F50"/>
    <w:rsid w:val="00937042"/>
    <w:rsid w:val="00941D98"/>
    <w:rsid w:val="00945EDD"/>
    <w:rsid w:val="0094617B"/>
    <w:rsid w:val="009505C9"/>
    <w:rsid w:val="00950752"/>
    <w:rsid w:val="009511D6"/>
    <w:rsid w:val="00951DD3"/>
    <w:rsid w:val="00952E0A"/>
    <w:rsid w:val="0095313B"/>
    <w:rsid w:val="00953EA0"/>
    <w:rsid w:val="00954889"/>
    <w:rsid w:val="00955D19"/>
    <w:rsid w:val="00960872"/>
    <w:rsid w:val="00961672"/>
    <w:rsid w:val="00961D86"/>
    <w:rsid w:val="00963E2A"/>
    <w:rsid w:val="00963E3F"/>
    <w:rsid w:val="00964F40"/>
    <w:rsid w:val="00964FB3"/>
    <w:rsid w:val="00966424"/>
    <w:rsid w:val="00966456"/>
    <w:rsid w:val="00966F7E"/>
    <w:rsid w:val="0096720F"/>
    <w:rsid w:val="0096745D"/>
    <w:rsid w:val="00970FA4"/>
    <w:rsid w:val="009715A3"/>
    <w:rsid w:val="00972997"/>
    <w:rsid w:val="00972FF4"/>
    <w:rsid w:val="009750C0"/>
    <w:rsid w:val="009807E3"/>
    <w:rsid w:val="0098146F"/>
    <w:rsid w:val="00982511"/>
    <w:rsid w:val="00983EB7"/>
    <w:rsid w:val="009844F3"/>
    <w:rsid w:val="00986538"/>
    <w:rsid w:val="00987A18"/>
    <w:rsid w:val="0099021F"/>
    <w:rsid w:val="00990C72"/>
    <w:rsid w:val="0099677C"/>
    <w:rsid w:val="00996849"/>
    <w:rsid w:val="009A392C"/>
    <w:rsid w:val="009A6046"/>
    <w:rsid w:val="009B3313"/>
    <w:rsid w:val="009B4242"/>
    <w:rsid w:val="009B4C21"/>
    <w:rsid w:val="009B4CD7"/>
    <w:rsid w:val="009B528E"/>
    <w:rsid w:val="009B698A"/>
    <w:rsid w:val="009C184A"/>
    <w:rsid w:val="009C1F2B"/>
    <w:rsid w:val="009C2DE6"/>
    <w:rsid w:val="009C5592"/>
    <w:rsid w:val="009C5DA9"/>
    <w:rsid w:val="009C77FA"/>
    <w:rsid w:val="009D26DB"/>
    <w:rsid w:val="009D68BF"/>
    <w:rsid w:val="009D74BE"/>
    <w:rsid w:val="009E069E"/>
    <w:rsid w:val="009E12D0"/>
    <w:rsid w:val="009E2A1A"/>
    <w:rsid w:val="009E2EAC"/>
    <w:rsid w:val="009E6661"/>
    <w:rsid w:val="009E6D41"/>
    <w:rsid w:val="009F04E7"/>
    <w:rsid w:val="009F06B8"/>
    <w:rsid w:val="009F1D50"/>
    <w:rsid w:val="009F2417"/>
    <w:rsid w:val="009F29A3"/>
    <w:rsid w:val="009F4C80"/>
    <w:rsid w:val="009F6899"/>
    <w:rsid w:val="009F77B1"/>
    <w:rsid w:val="009F7B88"/>
    <w:rsid w:val="00A058EB"/>
    <w:rsid w:val="00A05E3D"/>
    <w:rsid w:val="00A064BA"/>
    <w:rsid w:val="00A0673F"/>
    <w:rsid w:val="00A06E2C"/>
    <w:rsid w:val="00A07F40"/>
    <w:rsid w:val="00A111D1"/>
    <w:rsid w:val="00A113BF"/>
    <w:rsid w:val="00A1284E"/>
    <w:rsid w:val="00A12BAE"/>
    <w:rsid w:val="00A1491E"/>
    <w:rsid w:val="00A2242E"/>
    <w:rsid w:val="00A22551"/>
    <w:rsid w:val="00A22A6B"/>
    <w:rsid w:val="00A248CA"/>
    <w:rsid w:val="00A26F87"/>
    <w:rsid w:val="00A304ED"/>
    <w:rsid w:val="00A30E20"/>
    <w:rsid w:val="00A31F75"/>
    <w:rsid w:val="00A32E21"/>
    <w:rsid w:val="00A3380C"/>
    <w:rsid w:val="00A35A5A"/>
    <w:rsid w:val="00A40D03"/>
    <w:rsid w:val="00A41916"/>
    <w:rsid w:val="00A41E16"/>
    <w:rsid w:val="00A4377C"/>
    <w:rsid w:val="00A43BC3"/>
    <w:rsid w:val="00A43C71"/>
    <w:rsid w:val="00A45EA6"/>
    <w:rsid w:val="00A46B2F"/>
    <w:rsid w:val="00A47FDA"/>
    <w:rsid w:val="00A5382A"/>
    <w:rsid w:val="00A54EF9"/>
    <w:rsid w:val="00A55DFF"/>
    <w:rsid w:val="00A56CD7"/>
    <w:rsid w:val="00A5715E"/>
    <w:rsid w:val="00A5786A"/>
    <w:rsid w:val="00A61764"/>
    <w:rsid w:val="00A627E6"/>
    <w:rsid w:val="00A63C5F"/>
    <w:rsid w:val="00A64C58"/>
    <w:rsid w:val="00A650B6"/>
    <w:rsid w:val="00A66203"/>
    <w:rsid w:val="00A67541"/>
    <w:rsid w:val="00A8171C"/>
    <w:rsid w:val="00A81BA8"/>
    <w:rsid w:val="00A81C75"/>
    <w:rsid w:val="00A82208"/>
    <w:rsid w:val="00A849D4"/>
    <w:rsid w:val="00A85F38"/>
    <w:rsid w:val="00A8665C"/>
    <w:rsid w:val="00A90B38"/>
    <w:rsid w:val="00A91EE3"/>
    <w:rsid w:val="00A9215B"/>
    <w:rsid w:val="00A94AC7"/>
    <w:rsid w:val="00AA0B04"/>
    <w:rsid w:val="00AA0C92"/>
    <w:rsid w:val="00AA17DB"/>
    <w:rsid w:val="00AA2843"/>
    <w:rsid w:val="00AA2AB4"/>
    <w:rsid w:val="00AA3574"/>
    <w:rsid w:val="00AA3E16"/>
    <w:rsid w:val="00AA6F92"/>
    <w:rsid w:val="00AB303F"/>
    <w:rsid w:val="00AB30DE"/>
    <w:rsid w:val="00AB312E"/>
    <w:rsid w:val="00AB35FA"/>
    <w:rsid w:val="00AB3E40"/>
    <w:rsid w:val="00AB4688"/>
    <w:rsid w:val="00AB472F"/>
    <w:rsid w:val="00AB5003"/>
    <w:rsid w:val="00AB6934"/>
    <w:rsid w:val="00AC03B3"/>
    <w:rsid w:val="00AC03EA"/>
    <w:rsid w:val="00AC0B1D"/>
    <w:rsid w:val="00AC127B"/>
    <w:rsid w:val="00AC269C"/>
    <w:rsid w:val="00AC2E12"/>
    <w:rsid w:val="00AC3FEC"/>
    <w:rsid w:val="00AC5C4A"/>
    <w:rsid w:val="00AD0DED"/>
    <w:rsid w:val="00AD1FB4"/>
    <w:rsid w:val="00AD3518"/>
    <w:rsid w:val="00AD52D8"/>
    <w:rsid w:val="00AD5893"/>
    <w:rsid w:val="00AD5AE0"/>
    <w:rsid w:val="00AE107C"/>
    <w:rsid w:val="00AE352D"/>
    <w:rsid w:val="00AE3536"/>
    <w:rsid w:val="00AE6F79"/>
    <w:rsid w:val="00AE7825"/>
    <w:rsid w:val="00AF0FAA"/>
    <w:rsid w:val="00AF2F7A"/>
    <w:rsid w:val="00AF3161"/>
    <w:rsid w:val="00AF3A4F"/>
    <w:rsid w:val="00AF42DE"/>
    <w:rsid w:val="00AF5095"/>
    <w:rsid w:val="00B001ED"/>
    <w:rsid w:val="00B00C29"/>
    <w:rsid w:val="00B01496"/>
    <w:rsid w:val="00B01F75"/>
    <w:rsid w:val="00B038F8"/>
    <w:rsid w:val="00B03B0E"/>
    <w:rsid w:val="00B056F9"/>
    <w:rsid w:val="00B061D4"/>
    <w:rsid w:val="00B068F7"/>
    <w:rsid w:val="00B104B4"/>
    <w:rsid w:val="00B126B2"/>
    <w:rsid w:val="00B147D8"/>
    <w:rsid w:val="00B22184"/>
    <w:rsid w:val="00B222FE"/>
    <w:rsid w:val="00B24286"/>
    <w:rsid w:val="00B27991"/>
    <w:rsid w:val="00B27D1C"/>
    <w:rsid w:val="00B3025B"/>
    <w:rsid w:val="00B319F0"/>
    <w:rsid w:val="00B3369F"/>
    <w:rsid w:val="00B34B8C"/>
    <w:rsid w:val="00B354EB"/>
    <w:rsid w:val="00B35E8D"/>
    <w:rsid w:val="00B419E3"/>
    <w:rsid w:val="00B41CA8"/>
    <w:rsid w:val="00B4397B"/>
    <w:rsid w:val="00B44097"/>
    <w:rsid w:val="00B45E7F"/>
    <w:rsid w:val="00B46406"/>
    <w:rsid w:val="00B52345"/>
    <w:rsid w:val="00B5250D"/>
    <w:rsid w:val="00B52F80"/>
    <w:rsid w:val="00B53DDC"/>
    <w:rsid w:val="00B568FC"/>
    <w:rsid w:val="00B56ADE"/>
    <w:rsid w:val="00B57FF2"/>
    <w:rsid w:val="00B60230"/>
    <w:rsid w:val="00B6167F"/>
    <w:rsid w:val="00B62E55"/>
    <w:rsid w:val="00B62EB4"/>
    <w:rsid w:val="00B63130"/>
    <w:rsid w:val="00B64200"/>
    <w:rsid w:val="00B711C9"/>
    <w:rsid w:val="00B74151"/>
    <w:rsid w:val="00B75F5D"/>
    <w:rsid w:val="00B81227"/>
    <w:rsid w:val="00B83256"/>
    <w:rsid w:val="00B83866"/>
    <w:rsid w:val="00B84A8A"/>
    <w:rsid w:val="00B85548"/>
    <w:rsid w:val="00B93BCA"/>
    <w:rsid w:val="00B9442B"/>
    <w:rsid w:val="00B94CCF"/>
    <w:rsid w:val="00B94E6C"/>
    <w:rsid w:val="00B95A1A"/>
    <w:rsid w:val="00B96FF2"/>
    <w:rsid w:val="00B9743D"/>
    <w:rsid w:val="00BA0A33"/>
    <w:rsid w:val="00BA146E"/>
    <w:rsid w:val="00BA1ABD"/>
    <w:rsid w:val="00BA3057"/>
    <w:rsid w:val="00BA65D9"/>
    <w:rsid w:val="00BB03FC"/>
    <w:rsid w:val="00BB0A55"/>
    <w:rsid w:val="00BB0C55"/>
    <w:rsid w:val="00BB14C3"/>
    <w:rsid w:val="00BB1B0B"/>
    <w:rsid w:val="00BB2D05"/>
    <w:rsid w:val="00BB4606"/>
    <w:rsid w:val="00BB4CAF"/>
    <w:rsid w:val="00BB6311"/>
    <w:rsid w:val="00BC1740"/>
    <w:rsid w:val="00BC2523"/>
    <w:rsid w:val="00BC2BBA"/>
    <w:rsid w:val="00BC42BE"/>
    <w:rsid w:val="00BC698A"/>
    <w:rsid w:val="00BD1A5E"/>
    <w:rsid w:val="00BD3096"/>
    <w:rsid w:val="00BD396A"/>
    <w:rsid w:val="00BD7A3C"/>
    <w:rsid w:val="00BE0DDD"/>
    <w:rsid w:val="00BE1CA6"/>
    <w:rsid w:val="00BE2744"/>
    <w:rsid w:val="00BE39B6"/>
    <w:rsid w:val="00BE3B69"/>
    <w:rsid w:val="00BE4E5D"/>
    <w:rsid w:val="00BE7EAA"/>
    <w:rsid w:val="00BF0730"/>
    <w:rsid w:val="00BF167B"/>
    <w:rsid w:val="00BF3A2F"/>
    <w:rsid w:val="00BF426B"/>
    <w:rsid w:val="00BF4913"/>
    <w:rsid w:val="00BF4D14"/>
    <w:rsid w:val="00BF4F91"/>
    <w:rsid w:val="00BF5F9A"/>
    <w:rsid w:val="00BF71AE"/>
    <w:rsid w:val="00C03458"/>
    <w:rsid w:val="00C03FEE"/>
    <w:rsid w:val="00C11B8F"/>
    <w:rsid w:val="00C153F9"/>
    <w:rsid w:val="00C16653"/>
    <w:rsid w:val="00C167EE"/>
    <w:rsid w:val="00C20BED"/>
    <w:rsid w:val="00C23D2F"/>
    <w:rsid w:val="00C2454C"/>
    <w:rsid w:val="00C24967"/>
    <w:rsid w:val="00C25950"/>
    <w:rsid w:val="00C27967"/>
    <w:rsid w:val="00C3040A"/>
    <w:rsid w:val="00C304C7"/>
    <w:rsid w:val="00C3230D"/>
    <w:rsid w:val="00C33396"/>
    <w:rsid w:val="00C34FD0"/>
    <w:rsid w:val="00C35B51"/>
    <w:rsid w:val="00C35BD5"/>
    <w:rsid w:val="00C408FB"/>
    <w:rsid w:val="00C4348A"/>
    <w:rsid w:val="00C443BD"/>
    <w:rsid w:val="00C44F03"/>
    <w:rsid w:val="00C44F71"/>
    <w:rsid w:val="00C451C5"/>
    <w:rsid w:val="00C51248"/>
    <w:rsid w:val="00C5144B"/>
    <w:rsid w:val="00C51EC1"/>
    <w:rsid w:val="00C53395"/>
    <w:rsid w:val="00C56469"/>
    <w:rsid w:val="00C56981"/>
    <w:rsid w:val="00C56D0E"/>
    <w:rsid w:val="00C60A6B"/>
    <w:rsid w:val="00C615AF"/>
    <w:rsid w:val="00C61840"/>
    <w:rsid w:val="00C62521"/>
    <w:rsid w:val="00C627AB"/>
    <w:rsid w:val="00C630CB"/>
    <w:rsid w:val="00C63825"/>
    <w:rsid w:val="00C70C7A"/>
    <w:rsid w:val="00C71C94"/>
    <w:rsid w:val="00C72F61"/>
    <w:rsid w:val="00C7300F"/>
    <w:rsid w:val="00C73F4C"/>
    <w:rsid w:val="00C74766"/>
    <w:rsid w:val="00C76194"/>
    <w:rsid w:val="00C77D03"/>
    <w:rsid w:val="00C82201"/>
    <w:rsid w:val="00C834B0"/>
    <w:rsid w:val="00C848F5"/>
    <w:rsid w:val="00C858C6"/>
    <w:rsid w:val="00C86BCB"/>
    <w:rsid w:val="00C86E6F"/>
    <w:rsid w:val="00C90D05"/>
    <w:rsid w:val="00C9161D"/>
    <w:rsid w:val="00C916DA"/>
    <w:rsid w:val="00C92971"/>
    <w:rsid w:val="00C92FD6"/>
    <w:rsid w:val="00C94BA0"/>
    <w:rsid w:val="00C94C95"/>
    <w:rsid w:val="00C959BF"/>
    <w:rsid w:val="00C95E78"/>
    <w:rsid w:val="00CA0C1D"/>
    <w:rsid w:val="00CA285B"/>
    <w:rsid w:val="00CA354E"/>
    <w:rsid w:val="00CA4602"/>
    <w:rsid w:val="00CA5B3D"/>
    <w:rsid w:val="00CA6F0E"/>
    <w:rsid w:val="00CB149C"/>
    <w:rsid w:val="00CB38E5"/>
    <w:rsid w:val="00CB6498"/>
    <w:rsid w:val="00CB6751"/>
    <w:rsid w:val="00CB76E4"/>
    <w:rsid w:val="00CB782E"/>
    <w:rsid w:val="00CB7EE8"/>
    <w:rsid w:val="00CC0C81"/>
    <w:rsid w:val="00CC2B3D"/>
    <w:rsid w:val="00CC30F0"/>
    <w:rsid w:val="00CC3C44"/>
    <w:rsid w:val="00CC6FFB"/>
    <w:rsid w:val="00CC7095"/>
    <w:rsid w:val="00CC7436"/>
    <w:rsid w:val="00CD0E13"/>
    <w:rsid w:val="00CD1880"/>
    <w:rsid w:val="00CD2CBD"/>
    <w:rsid w:val="00CD783D"/>
    <w:rsid w:val="00CD7AD1"/>
    <w:rsid w:val="00CE04FD"/>
    <w:rsid w:val="00CE229C"/>
    <w:rsid w:val="00CE5759"/>
    <w:rsid w:val="00CE61A1"/>
    <w:rsid w:val="00CE6C74"/>
    <w:rsid w:val="00CE7205"/>
    <w:rsid w:val="00CF0346"/>
    <w:rsid w:val="00CF0F85"/>
    <w:rsid w:val="00CF1848"/>
    <w:rsid w:val="00CF189F"/>
    <w:rsid w:val="00CF3A73"/>
    <w:rsid w:val="00CF4634"/>
    <w:rsid w:val="00CF4A86"/>
    <w:rsid w:val="00CF518A"/>
    <w:rsid w:val="00D04857"/>
    <w:rsid w:val="00D050C2"/>
    <w:rsid w:val="00D107CE"/>
    <w:rsid w:val="00D10D63"/>
    <w:rsid w:val="00D12044"/>
    <w:rsid w:val="00D137FB"/>
    <w:rsid w:val="00D14B79"/>
    <w:rsid w:val="00D16A69"/>
    <w:rsid w:val="00D170D9"/>
    <w:rsid w:val="00D17EAE"/>
    <w:rsid w:val="00D23426"/>
    <w:rsid w:val="00D244B8"/>
    <w:rsid w:val="00D26E27"/>
    <w:rsid w:val="00D27120"/>
    <w:rsid w:val="00D30366"/>
    <w:rsid w:val="00D30A73"/>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507AC"/>
    <w:rsid w:val="00D508F9"/>
    <w:rsid w:val="00D51AEF"/>
    <w:rsid w:val="00D51C12"/>
    <w:rsid w:val="00D52497"/>
    <w:rsid w:val="00D5403E"/>
    <w:rsid w:val="00D55B77"/>
    <w:rsid w:val="00D55BA8"/>
    <w:rsid w:val="00D61506"/>
    <w:rsid w:val="00D616E1"/>
    <w:rsid w:val="00D61C85"/>
    <w:rsid w:val="00D62588"/>
    <w:rsid w:val="00D6399B"/>
    <w:rsid w:val="00D6601C"/>
    <w:rsid w:val="00D66182"/>
    <w:rsid w:val="00D67041"/>
    <w:rsid w:val="00D67CA4"/>
    <w:rsid w:val="00D70FDE"/>
    <w:rsid w:val="00D7384C"/>
    <w:rsid w:val="00D73976"/>
    <w:rsid w:val="00D744A5"/>
    <w:rsid w:val="00D74C20"/>
    <w:rsid w:val="00D75CA6"/>
    <w:rsid w:val="00D76378"/>
    <w:rsid w:val="00D76A18"/>
    <w:rsid w:val="00D80849"/>
    <w:rsid w:val="00D81498"/>
    <w:rsid w:val="00D82395"/>
    <w:rsid w:val="00D82E8F"/>
    <w:rsid w:val="00D85A73"/>
    <w:rsid w:val="00D87B32"/>
    <w:rsid w:val="00D93BA2"/>
    <w:rsid w:val="00D94E25"/>
    <w:rsid w:val="00D95F0E"/>
    <w:rsid w:val="00D96A12"/>
    <w:rsid w:val="00D97A7E"/>
    <w:rsid w:val="00DA0A32"/>
    <w:rsid w:val="00DA12B1"/>
    <w:rsid w:val="00DA39F0"/>
    <w:rsid w:val="00DA3F9A"/>
    <w:rsid w:val="00DA46BD"/>
    <w:rsid w:val="00DA5779"/>
    <w:rsid w:val="00DA5EC8"/>
    <w:rsid w:val="00DB5E0F"/>
    <w:rsid w:val="00DB6B01"/>
    <w:rsid w:val="00DC0570"/>
    <w:rsid w:val="00DC59B2"/>
    <w:rsid w:val="00DC6AAD"/>
    <w:rsid w:val="00DC757F"/>
    <w:rsid w:val="00DC7755"/>
    <w:rsid w:val="00DC7C27"/>
    <w:rsid w:val="00DD08FF"/>
    <w:rsid w:val="00DD118C"/>
    <w:rsid w:val="00DD1DC5"/>
    <w:rsid w:val="00DD3D04"/>
    <w:rsid w:val="00DD4001"/>
    <w:rsid w:val="00DE390B"/>
    <w:rsid w:val="00DE5F15"/>
    <w:rsid w:val="00DE6B93"/>
    <w:rsid w:val="00DE765C"/>
    <w:rsid w:val="00DE77DB"/>
    <w:rsid w:val="00DF0EF6"/>
    <w:rsid w:val="00DF270E"/>
    <w:rsid w:val="00DF394E"/>
    <w:rsid w:val="00DF5475"/>
    <w:rsid w:val="00DF5566"/>
    <w:rsid w:val="00E00652"/>
    <w:rsid w:val="00E007D4"/>
    <w:rsid w:val="00E02862"/>
    <w:rsid w:val="00E04402"/>
    <w:rsid w:val="00E0461F"/>
    <w:rsid w:val="00E059ED"/>
    <w:rsid w:val="00E0611A"/>
    <w:rsid w:val="00E11400"/>
    <w:rsid w:val="00E17D11"/>
    <w:rsid w:val="00E216BC"/>
    <w:rsid w:val="00E23B68"/>
    <w:rsid w:val="00E25E44"/>
    <w:rsid w:val="00E2694A"/>
    <w:rsid w:val="00E2733B"/>
    <w:rsid w:val="00E30668"/>
    <w:rsid w:val="00E30C13"/>
    <w:rsid w:val="00E33A9E"/>
    <w:rsid w:val="00E342D7"/>
    <w:rsid w:val="00E40922"/>
    <w:rsid w:val="00E44339"/>
    <w:rsid w:val="00E45715"/>
    <w:rsid w:val="00E528D5"/>
    <w:rsid w:val="00E53B67"/>
    <w:rsid w:val="00E54DC0"/>
    <w:rsid w:val="00E54F2C"/>
    <w:rsid w:val="00E57AB6"/>
    <w:rsid w:val="00E65214"/>
    <w:rsid w:val="00E66235"/>
    <w:rsid w:val="00E720DC"/>
    <w:rsid w:val="00E75EA3"/>
    <w:rsid w:val="00E76157"/>
    <w:rsid w:val="00E7699F"/>
    <w:rsid w:val="00E76CD3"/>
    <w:rsid w:val="00E80263"/>
    <w:rsid w:val="00E80675"/>
    <w:rsid w:val="00E827AE"/>
    <w:rsid w:val="00E83123"/>
    <w:rsid w:val="00E83C24"/>
    <w:rsid w:val="00E84590"/>
    <w:rsid w:val="00E84FA3"/>
    <w:rsid w:val="00E879D3"/>
    <w:rsid w:val="00E90AAB"/>
    <w:rsid w:val="00E915F0"/>
    <w:rsid w:val="00E9318D"/>
    <w:rsid w:val="00E93F3E"/>
    <w:rsid w:val="00E94483"/>
    <w:rsid w:val="00E9581E"/>
    <w:rsid w:val="00EA1687"/>
    <w:rsid w:val="00EA3C38"/>
    <w:rsid w:val="00EA3E0B"/>
    <w:rsid w:val="00EA5150"/>
    <w:rsid w:val="00EB0BBB"/>
    <w:rsid w:val="00EB2BA2"/>
    <w:rsid w:val="00EB686D"/>
    <w:rsid w:val="00EB711F"/>
    <w:rsid w:val="00EC34F7"/>
    <w:rsid w:val="00EC3DBA"/>
    <w:rsid w:val="00EC58CE"/>
    <w:rsid w:val="00EC63E5"/>
    <w:rsid w:val="00ED0B9A"/>
    <w:rsid w:val="00ED3B57"/>
    <w:rsid w:val="00ED3E46"/>
    <w:rsid w:val="00ED6844"/>
    <w:rsid w:val="00ED7F56"/>
    <w:rsid w:val="00EE111D"/>
    <w:rsid w:val="00EE2783"/>
    <w:rsid w:val="00EE5462"/>
    <w:rsid w:val="00EE5F47"/>
    <w:rsid w:val="00EF12EB"/>
    <w:rsid w:val="00EF130D"/>
    <w:rsid w:val="00EF4E13"/>
    <w:rsid w:val="00EF5AAF"/>
    <w:rsid w:val="00EF5B37"/>
    <w:rsid w:val="00F01397"/>
    <w:rsid w:val="00F03430"/>
    <w:rsid w:val="00F04A5D"/>
    <w:rsid w:val="00F04F8E"/>
    <w:rsid w:val="00F063C2"/>
    <w:rsid w:val="00F07450"/>
    <w:rsid w:val="00F07FF7"/>
    <w:rsid w:val="00F10404"/>
    <w:rsid w:val="00F1135E"/>
    <w:rsid w:val="00F126A1"/>
    <w:rsid w:val="00F133A6"/>
    <w:rsid w:val="00F144EC"/>
    <w:rsid w:val="00F1498D"/>
    <w:rsid w:val="00F14AB6"/>
    <w:rsid w:val="00F153A1"/>
    <w:rsid w:val="00F23706"/>
    <w:rsid w:val="00F2394A"/>
    <w:rsid w:val="00F2418C"/>
    <w:rsid w:val="00F244F1"/>
    <w:rsid w:val="00F26047"/>
    <w:rsid w:val="00F261E2"/>
    <w:rsid w:val="00F26415"/>
    <w:rsid w:val="00F3464B"/>
    <w:rsid w:val="00F34D09"/>
    <w:rsid w:val="00F401F9"/>
    <w:rsid w:val="00F41493"/>
    <w:rsid w:val="00F42634"/>
    <w:rsid w:val="00F4361F"/>
    <w:rsid w:val="00F46063"/>
    <w:rsid w:val="00F46262"/>
    <w:rsid w:val="00F46268"/>
    <w:rsid w:val="00F477D6"/>
    <w:rsid w:val="00F53193"/>
    <w:rsid w:val="00F5357E"/>
    <w:rsid w:val="00F55929"/>
    <w:rsid w:val="00F56D15"/>
    <w:rsid w:val="00F57B6B"/>
    <w:rsid w:val="00F604F6"/>
    <w:rsid w:val="00F60ADD"/>
    <w:rsid w:val="00F61B62"/>
    <w:rsid w:val="00F62F7B"/>
    <w:rsid w:val="00F646C3"/>
    <w:rsid w:val="00F6586C"/>
    <w:rsid w:val="00F73CD6"/>
    <w:rsid w:val="00F75B71"/>
    <w:rsid w:val="00F75C59"/>
    <w:rsid w:val="00F779CE"/>
    <w:rsid w:val="00F80383"/>
    <w:rsid w:val="00F80906"/>
    <w:rsid w:val="00F81F0C"/>
    <w:rsid w:val="00F832D9"/>
    <w:rsid w:val="00F86AA5"/>
    <w:rsid w:val="00F9038B"/>
    <w:rsid w:val="00F9089B"/>
    <w:rsid w:val="00F9115B"/>
    <w:rsid w:val="00F9147C"/>
    <w:rsid w:val="00F917E3"/>
    <w:rsid w:val="00F91D5C"/>
    <w:rsid w:val="00F92B28"/>
    <w:rsid w:val="00F930CE"/>
    <w:rsid w:val="00F93E67"/>
    <w:rsid w:val="00F94774"/>
    <w:rsid w:val="00F95B4D"/>
    <w:rsid w:val="00F95FE1"/>
    <w:rsid w:val="00F974E8"/>
    <w:rsid w:val="00F97C17"/>
    <w:rsid w:val="00FA06B3"/>
    <w:rsid w:val="00FA2FCF"/>
    <w:rsid w:val="00FA3165"/>
    <w:rsid w:val="00FA331F"/>
    <w:rsid w:val="00FA3ED0"/>
    <w:rsid w:val="00FA663B"/>
    <w:rsid w:val="00FA6FEE"/>
    <w:rsid w:val="00FB14C8"/>
    <w:rsid w:val="00FB19E4"/>
    <w:rsid w:val="00FB1FE5"/>
    <w:rsid w:val="00FB32EF"/>
    <w:rsid w:val="00FB4BF6"/>
    <w:rsid w:val="00FB6391"/>
    <w:rsid w:val="00FB6C34"/>
    <w:rsid w:val="00FC268A"/>
    <w:rsid w:val="00FC34BE"/>
    <w:rsid w:val="00FC41D3"/>
    <w:rsid w:val="00FC53DB"/>
    <w:rsid w:val="00FC69D3"/>
    <w:rsid w:val="00FD0BB5"/>
    <w:rsid w:val="00FD0FE1"/>
    <w:rsid w:val="00FD14B0"/>
    <w:rsid w:val="00FD4DC1"/>
    <w:rsid w:val="00FD4FF1"/>
    <w:rsid w:val="00FE05D1"/>
    <w:rsid w:val="00FE2DC9"/>
    <w:rsid w:val="00FE3C07"/>
    <w:rsid w:val="00FE4F6F"/>
    <w:rsid w:val="00FE58B0"/>
    <w:rsid w:val="00FF06C0"/>
    <w:rsid w:val="00FF19EF"/>
    <w:rsid w:val="00FF2DE7"/>
    <w:rsid w:val="00FF3DD4"/>
    <w:rsid w:val="00FF3FAB"/>
    <w:rsid w:val="00FF60F0"/>
    <w:rsid w:val="00FF6567"/>
    <w:rsid w:val="06B44C2A"/>
    <w:rsid w:val="3336C5FF"/>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B8D33D"/>
  <w15:docId w15:val="{C1EAF16A-93A6-485A-ADA4-C66617FD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866063"/>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13344"/>
    <w:rsid w:val="000071A4"/>
    <w:rsid w:val="000172F3"/>
    <w:rsid w:val="00063384"/>
    <w:rsid w:val="000869F8"/>
    <w:rsid w:val="000A59AB"/>
    <w:rsid w:val="000B7179"/>
    <w:rsid w:val="000B722A"/>
    <w:rsid w:val="000F3700"/>
    <w:rsid w:val="0010753F"/>
    <w:rsid w:val="00110440"/>
    <w:rsid w:val="0012616A"/>
    <w:rsid w:val="001607C4"/>
    <w:rsid w:val="0017172C"/>
    <w:rsid w:val="001963F3"/>
    <w:rsid w:val="001D3556"/>
    <w:rsid w:val="001D3EC5"/>
    <w:rsid w:val="001D5FA5"/>
    <w:rsid w:val="001E0E2A"/>
    <w:rsid w:val="001F0F9B"/>
    <w:rsid w:val="001F4681"/>
    <w:rsid w:val="00212B6A"/>
    <w:rsid w:val="002609C9"/>
    <w:rsid w:val="00273B1B"/>
    <w:rsid w:val="00282161"/>
    <w:rsid w:val="00297CB4"/>
    <w:rsid w:val="002E3704"/>
    <w:rsid w:val="003039C0"/>
    <w:rsid w:val="00306054"/>
    <w:rsid w:val="0031377B"/>
    <w:rsid w:val="00325C44"/>
    <w:rsid w:val="003462A3"/>
    <w:rsid w:val="00352CD9"/>
    <w:rsid w:val="0037292E"/>
    <w:rsid w:val="00393449"/>
    <w:rsid w:val="00394196"/>
    <w:rsid w:val="00402E4C"/>
    <w:rsid w:val="00405D94"/>
    <w:rsid w:val="00407825"/>
    <w:rsid w:val="00413187"/>
    <w:rsid w:val="00413A97"/>
    <w:rsid w:val="00421ADD"/>
    <w:rsid w:val="004304DC"/>
    <w:rsid w:val="00440286"/>
    <w:rsid w:val="00475DA0"/>
    <w:rsid w:val="004E7184"/>
    <w:rsid w:val="00532879"/>
    <w:rsid w:val="00590834"/>
    <w:rsid w:val="005E55F7"/>
    <w:rsid w:val="00613344"/>
    <w:rsid w:val="00631CBF"/>
    <w:rsid w:val="006508C9"/>
    <w:rsid w:val="00652919"/>
    <w:rsid w:val="006601C7"/>
    <w:rsid w:val="00725B7E"/>
    <w:rsid w:val="00742EB1"/>
    <w:rsid w:val="007668B5"/>
    <w:rsid w:val="007673F9"/>
    <w:rsid w:val="00785BE6"/>
    <w:rsid w:val="00793F21"/>
    <w:rsid w:val="007B4154"/>
    <w:rsid w:val="007D563B"/>
    <w:rsid w:val="007D7C42"/>
    <w:rsid w:val="007F5035"/>
    <w:rsid w:val="008367A6"/>
    <w:rsid w:val="00850C00"/>
    <w:rsid w:val="00923F8E"/>
    <w:rsid w:val="0092621D"/>
    <w:rsid w:val="00963E2A"/>
    <w:rsid w:val="0096720F"/>
    <w:rsid w:val="009824A0"/>
    <w:rsid w:val="0099677C"/>
    <w:rsid w:val="009C1F2B"/>
    <w:rsid w:val="009F210A"/>
    <w:rsid w:val="00A00090"/>
    <w:rsid w:val="00A058EB"/>
    <w:rsid w:val="00A22551"/>
    <w:rsid w:val="00A40124"/>
    <w:rsid w:val="00A41916"/>
    <w:rsid w:val="00A41E16"/>
    <w:rsid w:val="00A61D98"/>
    <w:rsid w:val="00A82978"/>
    <w:rsid w:val="00A862DC"/>
    <w:rsid w:val="00A8665C"/>
    <w:rsid w:val="00AB5003"/>
    <w:rsid w:val="00AE7825"/>
    <w:rsid w:val="00AF1A5A"/>
    <w:rsid w:val="00B354EB"/>
    <w:rsid w:val="00B87C36"/>
    <w:rsid w:val="00BA70CD"/>
    <w:rsid w:val="00BC0F2B"/>
    <w:rsid w:val="00BD12CC"/>
    <w:rsid w:val="00BE0DDD"/>
    <w:rsid w:val="00BF1C15"/>
    <w:rsid w:val="00C506C2"/>
    <w:rsid w:val="00C878CB"/>
    <w:rsid w:val="00C87A86"/>
    <w:rsid w:val="00C96820"/>
    <w:rsid w:val="00CD564B"/>
    <w:rsid w:val="00D040BF"/>
    <w:rsid w:val="00D333BC"/>
    <w:rsid w:val="00D41546"/>
    <w:rsid w:val="00D55E82"/>
    <w:rsid w:val="00D67041"/>
    <w:rsid w:val="00D72FC3"/>
    <w:rsid w:val="00D93BA2"/>
    <w:rsid w:val="00DB4872"/>
    <w:rsid w:val="00E06BAA"/>
    <w:rsid w:val="00E555E7"/>
    <w:rsid w:val="00E6187D"/>
    <w:rsid w:val="00E9404D"/>
    <w:rsid w:val="00EA5150"/>
    <w:rsid w:val="00EC6234"/>
    <w:rsid w:val="00F10C67"/>
    <w:rsid w:val="00F27277"/>
    <w:rsid w:val="00F41493"/>
    <w:rsid w:val="00FE3E70"/>
    <w:rsid w:val="00FE58B0"/>
    <w:rsid w:val="00FF6567"/>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0F2B"/>
    <w:rPr>
      <w:color w:val="808080"/>
    </w:rPr>
  </w:style>
  <w:style w:type="paragraph" w:customStyle="1" w:styleId="DE176C965DBC4C1EBBE16E1FF3D54A45">
    <w:name w:val="DE176C965DBC4C1EBBE16E1FF3D54A45"/>
    <w:rsid w:val="00BC0F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DD35569-BA39-4855-9D4C-4553A5982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5</TotalTime>
  <Pages>5</Pages>
  <Words>2317</Words>
  <Characters>13207</Characters>
  <Application>Microsoft Office Word</Application>
  <DocSecurity>0</DocSecurity>
  <Lines>110</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Integración de la diversidad biológica en todos los sectores</vt:lpstr>
      <vt:lpstr>Integración de la diversidad biológica en todos los sectores</vt:lpstr>
    </vt:vector>
  </TitlesOfParts>
  <Company>SCBD</Company>
  <LinksUpToDate>false</LinksUpToDate>
  <CharactersWithSpaces>15494</CharactersWithSpaces>
  <SharedDoc>false</SharedDoc>
  <HLinks>
    <vt:vector size="5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Integración de la diversidad biológica en todos los sectores</dc:title>
  <dc:subject>CBD/SBI/7/L.8</dc:subject>
  <dc:creator>Guilherme Patury</dc:creator>
  <cp:keywords>Convention on Biological Diversity</cp:keywords>
  <cp:lastModifiedBy>Teresa Mazza</cp:lastModifiedBy>
  <cp:revision>5</cp:revision>
  <cp:lastPrinted>2020-01-21T13:56:00Z</cp:lastPrinted>
  <dcterms:created xsi:type="dcterms:W3CDTF">2026-08-12T07:08:00Z</dcterms:created>
  <dcterms:modified xsi:type="dcterms:W3CDTF">2026-08-12T07:19:00Z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