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92"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539"/>
      </w:tblGrid>
      <w:tr w:rsidR="00C9161D" w14:paraId="07F6750D" w14:textId="77777777" w:rsidTr="000B0C95">
        <w:trPr>
          <w:trHeight w:val="851"/>
        </w:trPr>
        <w:tc>
          <w:tcPr>
            <w:tcW w:w="789"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321985" w:rsidRDefault="00AA6F92" w:rsidP="00321985">
            <w:r w:rsidRPr="000925A9">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3602"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0B0C95">
        <w:tc>
          <w:tcPr>
            <w:tcW w:w="5930"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3602" w:type="dxa"/>
            <w:tcBorders>
              <w:top w:val="single" w:sz="12" w:space="0" w:color="auto"/>
              <w:bottom w:val="single" w:sz="36" w:space="0" w:color="auto"/>
            </w:tcBorders>
          </w:tcPr>
          <w:p w14:paraId="1C693BA4" w14:textId="77777777" w:rsidR="00C9161D" w:rsidRPr="00C9161D" w:rsidRDefault="00C9161D" w:rsidP="00176CEE">
            <w:pPr>
              <w:ind w:left="939"/>
              <w:rPr>
                <w:szCs w:val="22"/>
              </w:rPr>
            </w:pPr>
            <w:r w:rsidRPr="00C9161D">
              <w:rPr>
                <w:szCs w:val="22"/>
              </w:rPr>
              <w:t>Distr.</w:t>
            </w:r>
          </w:p>
          <w:p w14:paraId="0C21C438" w14:textId="79E12067" w:rsidR="00C9161D" w:rsidRPr="00C9161D" w:rsidRDefault="00134846" w:rsidP="00176CEE">
            <w:pPr>
              <w:ind w:left="939"/>
              <w:rPr>
                <w:szCs w:val="22"/>
              </w:rPr>
            </w:pPr>
            <w:r>
              <w:rPr>
                <w:caps/>
                <w:szCs w:val="22"/>
              </w:rPr>
              <w:t>GENERAL</w:t>
            </w:r>
          </w:p>
          <w:p w14:paraId="06715052" w14:textId="77777777" w:rsidR="00C9161D" w:rsidRPr="00C9161D" w:rsidRDefault="00C9161D" w:rsidP="00176CEE">
            <w:pPr>
              <w:ind w:left="939"/>
              <w:rPr>
                <w:szCs w:val="22"/>
              </w:rPr>
            </w:pPr>
          </w:p>
          <w:p w14:paraId="44230134" w14:textId="484FA7F6" w:rsidR="00C9161D" w:rsidRPr="00C9161D" w:rsidRDefault="00850945" w:rsidP="00176CEE">
            <w:pPr>
              <w:ind w:left="939"/>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2B75C8">
                  <w:rPr>
                    <w:lang w:val="en-US"/>
                  </w:rPr>
                  <w:t>CBD/SBI/3/6/Add.2/Rev.1</w:t>
                </w:r>
              </w:sdtContent>
            </w:sdt>
          </w:p>
          <w:p w14:paraId="0DF1F033" w14:textId="7EFA944A" w:rsidR="00C9161D" w:rsidRPr="00C9161D" w:rsidRDefault="002B75C8" w:rsidP="00176CEE">
            <w:pPr>
              <w:ind w:left="939"/>
              <w:rPr>
                <w:szCs w:val="22"/>
              </w:rPr>
            </w:pPr>
            <w:r>
              <w:rPr>
                <w:szCs w:val="22"/>
                <w:lang w:val="en-US"/>
              </w:rPr>
              <w:t>31 January 2022</w:t>
            </w:r>
          </w:p>
          <w:p w14:paraId="159892DF" w14:textId="77777777" w:rsidR="00C9161D" w:rsidRPr="00C9161D" w:rsidRDefault="00C9161D" w:rsidP="00176CEE">
            <w:pPr>
              <w:ind w:left="939"/>
              <w:rPr>
                <w:szCs w:val="22"/>
              </w:rPr>
            </w:pPr>
          </w:p>
          <w:p w14:paraId="19472D49" w14:textId="77777777" w:rsidR="00C9161D" w:rsidRPr="00C9161D" w:rsidRDefault="006B2290" w:rsidP="00176CEE">
            <w:pPr>
              <w:ind w:left="939"/>
              <w:rPr>
                <w:szCs w:val="22"/>
              </w:rPr>
            </w:pPr>
            <w:r>
              <w:rPr>
                <w:szCs w:val="22"/>
              </w:rPr>
              <w:t xml:space="preserve">ORIGINAL: </w:t>
            </w:r>
            <w:r w:rsidR="00C9161D" w:rsidRPr="00C9161D">
              <w:rPr>
                <w:szCs w:val="22"/>
              </w:rPr>
              <w:t>ENGLISH</w:t>
            </w:r>
          </w:p>
          <w:p w14:paraId="5AA10CCE" w14:textId="77777777" w:rsidR="00C9161D" w:rsidRDefault="00C9161D"/>
        </w:tc>
      </w:tr>
    </w:tbl>
    <w:p w14:paraId="545320C7" w14:textId="77777777" w:rsidR="00CE163A" w:rsidRPr="00853A7F" w:rsidRDefault="00CE163A" w:rsidP="00CE163A">
      <w:pPr>
        <w:pStyle w:val="meetingname"/>
        <w:ind w:left="284" w:right="4398" w:hanging="284"/>
        <w:rPr>
          <w:kern w:val="22"/>
        </w:rPr>
      </w:pPr>
      <w:bookmarkStart w:id="0" w:name="Meeting"/>
      <w:r w:rsidRPr="00853A7F">
        <w:rPr>
          <w:kern w:val="22"/>
        </w:rPr>
        <w:t>SUBSIDIARY BODY ON IMPLEMENTATION</w:t>
      </w:r>
      <w:bookmarkEnd w:id="0"/>
    </w:p>
    <w:p w14:paraId="141D5799" w14:textId="3C0F0988" w:rsidR="00CE163A" w:rsidRPr="00853A7F" w:rsidRDefault="00CE163A" w:rsidP="00CE163A">
      <w:pPr>
        <w:ind w:left="284" w:hanging="284"/>
        <w:jc w:val="left"/>
        <w:rPr>
          <w:snapToGrid w:val="0"/>
          <w:kern w:val="22"/>
          <w:szCs w:val="22"/>
          <w:lang w:eastAsia="nb-NO"/>
        </w:rPr>
      </w:pPr>
      <w:r w:rsidRPr="00853A7F">
        <w:rPr>
          <w:snapToGrid w:val="0"/>
          <w:kern w:val="22"/>
          <w:szCs w:val="22"/>
          <w:lang w:eastAsia="nb-NO"/>
        </w:rPr>
        <w:t>Third meeting</w:t>
      </w:r>
      <w:r w:rsidR="00304F9B">
        <w:rPr>
          <w:snapToGrid w:val="0"/>
          <w:kern w:val="22"/>
          <w:szCs w:val="22"/>
          <w:lang w:eastAsia="nb-NO"/>
        </w:rPr>
        <w:t xml:space="preserve"> (</w:t>
      </w:r>
      <w:r w:rsidR="002B75C8">
        <w:rPr>
          <w:snapToGrid w:val="0"/>
          <w:kern w:val="22"/>
          <w:szCs w:val="22"/>
          <w:lang w:eastAsia="nb-NO"/>
        </w:rPr>
        <w:t>r</w:t>
      </w:r>
      <w:r w:rsidR="00304F9B">
        <w:rPr>
          <w:snapToGrid w:val="0"/>
          <w:kern w:val="22"/>
          <w:szCs w:val="22"/>
          <w:lang w:eastAsia="nb-NO"/>
        </w:rPr>
        <w:t>esumed)</w:t>
      </w:r>
    </w:p>
    <w:p w14:paraId="5A7470BF" w14:textId="11EB95A4" w:rsidR="00BE7A85" w:rsidRPr="00554253" w:rsidRDefault="00554253" w:rsidP="00554253">
      <w:pPr>
        <w:suppressLineNumbers/>
        <w:suppressAutoHyphens/>
        <w:adjustRightInd w:val="0"/>
        <w:snapToGrid w:val="0"/>
        <w:rPr>
          <w:rFonts w:asciiTheme="majorBidi" w:hAnsiTheme="majorBidi" w:cstheme="majorBidi"/>
          <w:snapToGrid w:val="0"/>
          <w:kern w:val="22"/>
          <w:szCs w:val="22"/>
          <w:lang w:eastAsia="nb-NO"/>
        </w:rPr>
      </w:pPr>
      <w:r w:rsidRPr="007677FF">
        <w:rPr>
          <w:rFonts w:asciiTheme="majorBidi" w:hAnsiTheme="majorBidi" w:cstheme="majorBidi"/>
          <w:snapToGrid w:val="0"/>
          <w:kern w:val="22"/>
          <w:lang w:eastAsia="nb-NO"/>
        </w:rPr>
        <w:t>Geneva, Switzerland, 14-29 March 2022</w:t>
      </w:r>
    </w:p>
    <w:p w14:paraId="40162601" w14:textId="4A9623BA" w:rsidR="00BE7A85" w:rsidRPr="00C9161D" w:rsidRDefault="00453BCD" w:rsidP="00BE7A85">
      <w:r>
        <w:rPr>
          <w:snapToGrid w:val="0"/>
          <w:kern w:val="22"/>
          <w:szCs w:val="22"/>
        </w:rPr>
        <w:t>Agenda i</w:t>
      </w:r>
      <w:r w:rsidR="00BE7A85" w:rsidRPr="004B44DE">
        <w:rPr>
          <w:snapToGrid w:val="0"/>
          <w:kern w:val="22"/>
          <w:szCs w:val="22"/>
        </w:rPr>
        <w:t xml:space="preserve">tem </w:t>
      </w:r>
      <w:r w:rsidR="00554253">
        <w:rPr>
          <w:snapToGrid w:val="0"/>
          <w:kern w:val="22"/>
          <w:szCs w:val="22"/>
        </w:rPr>
        <w:t>6</w:t>
      </w:r>
    </w:p>
    <w:p w14:paraId="3AB0A77E" w14:textId="33877C59" w:rsidR="00D92927" w:rsidRPr="000B0C95" w:rsidRDefault="00850945" w:rsidP="00D92927">
      <w:pPr>
        <w:pStyle w:val="HEADINGNOTFORTOC"/>
        <w:suppressLineNumbers/>
        <w:suppressAutoHyphens/>
        <w:adjustRightInd w:val="0"/>
        <w:snapToGrid w:val="0"/>
        <w:spacing w:after="240"/>
        <w:rPr>
          <w:snapToGrid w:val="0"/>
          <w:kern w:val="22"/>
          <w:szCs w:val="22"/>
        </w:rPr>
      </w:pPr>
      <w:sdt>
        <w:sdt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D92927" w:rsidRPr="000B0C95">
            <w:t>REPORT OF THE FULL ASSESSMENT OF FUNDS NEEDED FOR THE IMPLEMENTATION OF THE CONVENTION AND ITS PROTOCOLS DURING THE EIGHTH REPLENISHMENT PERIOD OF THE GLOBAL ENVIRONMENT FACILITY (JULY 2022 TO JUNE 2026) - EXECUTIVE SUMMARY</w:t>
          </w:r>
        </w:sdtContent>
      </w:sdt>
      <w:r w:rsidR="00105372" w:rsidRPr="000B0C95">
        <w:t xml:space="preserve"> </w:t>
      </w:r>
    </w:p>
    <w:p w14:paraId="56504C6E" w14:textId="0573F167" w:rsidR="00BB1D5F" w:rsidRPr="000B0C95" w:rsidRDefault="0030169D" w:rsidP="00A86C55">
      <w:pPr>
        <w:pStyle w:val="Style1"/>
        <w:outlineLvl w:val="9"/>
        <w:rPr>
          <w:b w:val="0"/>
        </w:rPr>
      </w:pPr>
      <w:r w:rsidRPr="000B0C95">
        <w:rPr>
          <w:b w:val="0"/>
        </w:rPr>
        <w:t>Note by the Executive Secretary</w:t>
      </w:r>
    </w:p>
    <w:p w14:paraId="3510B6AE" w14:textId="77777777" w:rsidR="008B78FF" w:rsidRPr="000B0C95" w:rsidRDefault="008B78FF" w:rsidP="00A86C55">
      <w:pPr>
        <w:pStyle w:val="Para1"/>
        <w:numPr>
          <w:ilvl w:val="0"/>
          <w:numId w:val="0"/>
        </w:numPr>
        <w:suppressLineNumbers/>
        <w:suppressAutoHyphens/>
        <w:adjustRightInd w:val="0"/>
        <w:snapToGrid w:val="0"/>
        <w:jc w:val="center"/>
        <w:rPr>
          <w:b/>
          <w:kern w:val="22"/>
          <w:szCs w:val="22"/>
        </w:rPr>
      </w:pPr>
      <w:r w:rsidRPr="000B0C95">
        <w:rPr>
          <w:b/>
          <w:kern w:val="22"/>
          <w:szCs w:val="22"/>
        </w:rPr>
        <w:t>INTRODUCTION</w:t>
      </w:r>
    </w:p>
    <w:p w14:paraId="5D3CFCD0" w14:textId="77777777" w:rsidR="008B78FF" w:rsidRPr="000B0C95" w:rsidRDefault="008B78FF" w:rsidP="008B78FF">
      <w:pPr>
        <w:pStyle w:val="Para1"/>
        <w:numPr>
          <w:ilvl w:val="0"/>
          <w:numId w:val="19"/>
        </w:numPr>
        <w:suppressLineNumbers/>
        <w:suppressAutoHyphens/>
        <w:adjustRightInd w:val="0"/>
        <w:snapToGrid w:val="0"/>
        <w:ind w:left="0" w:firstLine="0"/>
        <w:rPr>
          <w:szCs w:val="22"/>
        </w:rPr>
      </w:pPr>
      <w:r w:rsidRPr="000B0C95">
        <w:rPr>
          <w:spacing w:val="1"/>
          <w:szCs w:val="22"/>
        </w:rPr>
        <w:t xml:space="preserve">At </w:t>
      </w:r>
      <w:r w:rsidRPr="000B0C95">
        <w:rPr>
          <w:snapToGrid/>
          <w:kern w:val="22"/>
          <w:szCs w:val="22"/>
        </w:rPr>
        <w:t>its</w:t>
      </w:r>
      <w:r w:rsidRPr="000B0C95">
        <w:rPr>
          <w:spacing w:val="1"/>
          <w:szCs w:val="22"/>
        </w:rPr>
        <w:t xml:space="preserve"> fourteenth meeting, the </w:t>
      </w:r>
      <w:r w:rsidRPr="000B0C95">
        <w:rPr>
          <w:szCs w:val="22"/>
        </w:rPr>
        <w:t>Conference of the Parties</w:t>
      </w:r>
      <w:r w:rsidRPr="000B0C95">
        <w:rPr>
          <w:spacing w:val="55"/>
          <w:szCs w:val="22"/>
        </w:rPr>
        <w:t xml:space="preserve"> </w:t>
      </w:r>
      <w:r w:rsidRPr="000B0C95">
        <w:rPr>
          <w:szCs w:val="22"/>
        </w:rPr>
        <w:t>adopted the terms of reference</w:t>
      </w:r>
      <w:r w:rsidRPr="000B0C95">
        <w:rPr>
          <w:spacing w:val="1"/>
          <w:szCs w:val="22"/>
        </w:rPr>
        <w:t xml:space="preserve"> for </w:t>
      </w:r>
      <w:r w:rsidRPr="000B0C95">
        <w:rPr>
          <w:szCs w:val="22"/>
        </w:rPr>
        <w:t>a full assessment of the amount of funds needed for the implementation of the Convention and its</w:t>
      </w:r>
      <w:r w:rsidRPr="000B0C95">
        <w:rPr>
          <w:spacing w:val="1"/>
          <w:szCs w:val="22"/>
        </w:rPr>
        <w:t xml:space="preserve"> </w:t>
      </w:r>
      <w:r w:rsidRPr="000B0C95">
        <w:rPr>
          <w:szCs w:val="22"/>
        </w:rPr>
        <w:t xml:space="preserve">Protocols during the eighth replenishment period of the Trust Fund of the Global Environment Facility through its decision </w:t>
      </w:r>
      <w:hyperlink r:id="rId15" w:history="1">
        <w:r w:rsidRPr="000B0C95">
          <w:rPr>
            <w:rStyle w:val="Hyperlink"/>
            <w:rFonts w:eastAsiaTheme="majorEastAsia"/>
            <w:sz w:val="22"/>
            <w:szCs w:val="22"/>
          </w:rPr>
          <w:t>14/23</w:t>
        </w:r>
      </w:hyperlink>
      <w:r w:rsidRPr="000B0C95">
        <w:rPr>
          <w:szCs w:val="22"/>
        </w:rPr>
        <w:t>, paragraph 14.</w:t>
      </w:r>
      <w:r w:rsidRPr="000B0C95">
        <w:rPr>
          <w:spacing w:val="1"/>
          <w:szCs w:val="22"/>
        </w:rPr>
        <w:t xml:space="preserve"> </w:t>
      </w:r>
    </w:p>
    <w:p w14:paraId="07BB9BF8" w14:textId="77777777" w:rsidR="008B78FF" w:rsidRPr="000B0C95" w:rsidRDefault="008B78FF" w:rsidP="008B78FF">
      <w:pPr>
        <w:pStyle w:val="Para1"/>
        <w:numPr>
          <w:ilvl w:val="0"/>
          <w:numId w:val="19"/>
        </w:numPr>
        <w:suppressLineNumbers/>
        <w:suppressAutoHyphens/>
        <w:adjustRightInd w:val="0"/>
        <w:snapToGrid w:val="0"/>
        <w:ind w:left="0" w:firstLine="0"/>
        <w:rPr>
          <w:szCs w:val="22"/>
        </w:rPr>
      </w:pPr>
      <w:r w:rsidRPr="000B0C95">
        <w:rPr>
          <w:szCs w:val="22"/>
        </w:rPr>
        <w:t xml:space="preserve">The </w:t>
      </w:r>
      <w:r w:rsidRPr="000B0C95">
        <w:rPr>
          <w:snapToGrid/>
          <w:kern w:val="22"/>
          <w:szCs w:val="22"/>
        </w:rPr>
        <w:t>Government</w:t>
      </w:r>
      <w:r w:rsidRPr="000B0C95">
        <w:rPr>
          <w:szCs w:val="22"/>
        </w:rPr>
        <w:t xml:space="preserve"> of Sweden and the European Union provided generous financial contributions enabling the</w:t>
      </w:r>
      <w:r w:rsidRPr="000B0C95">
        <w:rPr>
          <w:spacing w:val="1"/>
          <w:szCs w:val="22"/>
        </w:rPr>
        <w:t xml:space="preserve"> </w:t>
      </w:r>
      <w:r w:rsidRPr="000B0C95">
        <w:rPr>
          <w:szCs w:val="22"/>
        </w:rPr>
        <w:t>Executive</w:t>
      </w:r>
      <w:r w:rsidRPr="000B0C95">
        <w:rPr>
          <w:spacing w:val="1"/>
          <w:szCs w:val="22"/>
        </w:rPr>
        <w:t xml:space="preserve"> </w:t>
      </w:r>
      <w:r w:rsidRPr="000B0C95">
        <w:rPr>
          <w:szCs w:val="22"/>
        </w:rPr>
        <w:t>Secretary</w:t>
      </w:r>
      <w:r w:rsidRPr="000B0C95">
        <w:rPr>
          <w:spacing w:val="1"/>
          <w:szCs w:val="22"/>
        </w:rPr>
        <w:t xml:space="preserve"> to implement the decision by </w:t>
      </w:r>
      <w:r w:rsidRPr="000B0C95">
        <w:rPr>
          <w:szCs w:val="22"/>
        </w:rPr>
        <w:t>contracting</w:t>
      </w:r>
      <w:r w:rsidRPr="000B0C95">
        <w:rPr>
          <w:spacing w:val="1"/>
          <w:szCs w:val="22"/>
        </w:rPr>
        <w:t xml:space="preserve"> </w:t>
      </w:r>
      <w:r w:rsidRPr="000B0C95">
        <w:rPr>
          <w:szCs w:val="22"/>
        </w:rPr>
        <w:t>a</w:t>
      </w:r>
      <w:r w:rsidRPr="000B0C95">
        <w:rPr>
          <w:spacing w:val="1"/>
          <w:szCs w:val="22"/>
        </w:rPr>
        <w:t xml:space="preserve"> </w:t>
      </w:r>
      <w:r w:rsidRPr="000B0C95">
        <w:rPr>
          <w:szCs w:val="22"/>
        </w:rPr>
        <w:t>team</w:t>
      </w:r>
      <w:r w:rsidRPr="000B0C95">
        <w:rPr>
          <w:spacing w:val="1"/>
          <w:szCs w:val="22"/>
        </w:rPr>
        <w:t xml:space="preserve"> </w:t>
      </w:r>
      <w:r w:rsidRPr="000B0C95">
        <w:rPr>
          <w:szCs w:val="22"/>
        </w:rPr>
        <w:t>of</w:t>
      </w:r>
      <w:r w:rsidRPr="000B0C95">
        <w:rPr>
          <w:spacing w:val="1"/>
          <w:szCs w:val="22"/>
        </w:rPr>
        <w:t xml:space="preserve"> </w:t>
      </w:r>
      <w:r w:rsidRPr="000B0C95">
        <w:rPr>
          <w:szCs w:val="22"/>
        </w:rPr>
        <w:t>three</w:t>
      </w:r>
      <w:r w:rsidRPr="000B0C95">
        <w:rPr>
          <w:spacing w:val="1"/>
          <w:szCs w:val="22"/>
        </w:rPr>
        <w:t xml:space="preserve"> </w:t>
      </w:r>
      <w:r w:rsidRPr="000B0C95">
        <w:rPr>
          <w:szCs w:val="22"/>
        </w:rPr>
        <w:t>experts to conduct this assessment. The contracting was done through</w:t>
      </w:r>
      <w:r w:rsidRPr="000B0C95">
        <w:rPr>
          <w:spacing w:val="1"/>
          <w:szCs w:val="22"/>
        </w:rPr>
        <w:t xml:space="preserve"> </w:t>
      </w:r>
      <w:r w:rsidRPr="000B0C95">
        <w:rPr>
          <w:szCs w:val="22"/>
        </w:rPr>
        <w:t>a</w:t>
      </w:r>
      <w:r w:rsidRPr="000B0C95">
        <w:rPr>
          <w:spacing w:val="1"/>
          <w:szCs w:val="22"/>
        </w:rPr>
        <w:t xml:space="preserve"> </w:t>
      </w:r>
      <w:r w:rsidRPr="000B0C95">
        <w:rPr>
          <w:szCs w:val="22"/>
        </w:rPr>
        <w:t>competitive</w:t>
      </w:r>
      <w:r w:rsidRPr="000B0C95">
        <w:rPr>
          <w:spacing w:val="1"/>
          <w:szCs w:val="22"/>
        </w:rPr>
        <w:t xml:space="preserve"> </w:t>
      </w:r>
      <w:r w:rsidRPr="000B0C95">
        <w:rPr>
          <w:szCs w:val="22"/>
        </w:rPr>
        <w:t>process based on</w:t>
      </w:r>
      <w:r w:rsidRPr="000B0C95">
        <w:rPr>
          <w:spacing w:val="-2"/>
          <w:szCs w:val="22"/>
        </w:rPr>
        <w:t xml:space="preserve"> </w:t>
      </w:r>
      <w:r w:rsidRPr="000B0C95">
        <w:rPr>
          <w:szCs w:val="22"/>
        </w:rPr>
        <w:t>United</w:t>
      </w:r>
      <w:r w:rsidRPr="000B0C95">
        <w:rPr>
          <w:spacing w:val="-1"/>
          <w:szCs w:val="22"/>
        </w:rPr>
        <w:t xml:space="preserve"> </w:t>
      </w:r>
      <w:r w:rsidRPr="000B0C95">
        <w:rPr>
          <w:szCs w:val="22"/>
        </w:rPr>
        <w:t>Nations</w:t>
      </w:r>
      <w:r w:rsidRPr="000B0C95">
        <w:rPr>
          <w:spacing w:val="-2"/>
          <w:szCs w:val="22"/>
        </w:rPr>
        <w:t xml:space="preserve"> </w:t>
      </w:r>
      <w:r w:rsidRPr="000B0C95">
        <w:rPr>
          <w:szCs w:val="22"/>
        </w:rPr>
        <w:t>rules and</w:t>
      </w:r>
      <w:r w:rsidRPr="000B0C95">
        <w:rPr>
          <w:spacing w:val="-5"/>
          <w:szCs w:val="22"/>
        </w:rPr>
        <w:t xml:space="preserve"> </w:t>
      </w:r>
      <w:r w:rsidRPr="000B0C95">
        <w:rPr>
          <w:szCs w:val="22"/>
        </w:rPr>
        <w:t>in</w:t>
      </w:r>
      <w:r w:rsidRPr="000B0C95">
        <w:rPr>
          <w:spacing w:val="-1"/>
          <w:szCs w:val="22"/>
        </w:rPr>
        <w:t xml:space="preserve"> </w:t>
      </w:r>
      <w:r w:rsidRPr="000B0C95">
        <w:rPr>
          <w:szCs w:val="22"/>
        </w:rPr>
        <w:t>accordance</w:t>
      </w:r>
      <w:r w:rsidRPr="000B0C95">
        <w:rPr>
          <w:spacing w:val="-2"/>
          <w:szCs w:val="22"/>
        </w:rPr>
        <w:t xml:space="preserve"> </w:t>
      </w:r>
      <w:r w:rsidRPr="000B0C95">
        <w:rPr>
          <w:szCs w:val="22"/>
        </w:rPr>
        <w:t>with</w:t>
      </w:r>
      <w:r w:rsidRPr="000B0C95">
        <w:rPr>
          <w:spacing w:val="-5"/>
          <w:szCs w:val="22"/>
        </w:rPr>
        <w:t xml:space="preserve"> </w:t>
      </w:r>
      <w:r w:rsidRPr="000B0C95">
        <w:rPr>
          <w:szCs w:val="22"/>
        </w:rPr>
        <w:t>the</w:t>
      </w:r>
      <w:r w:rsidRPr="000B0C95">
        <w:rPr>
          <w:spacing w:val="2"/>
          <w:szCs w:val="22"/>
        </w:rPr>
        <w:t xml:space="preserve"> </w:t>
      </w:r>
      <w:r w:rsidRPr="000B0C95">
        <w:rPr>
          <w:szCs w:val="22"/>
        </w:rPr>
        <w:t>adopted</w:t>
      </w:r>
      <w:r w:rsidRPr="000B0C95">
        <w:rPr>
          <w:spacing w:val="-3"/>
          <w:szCs w:val="22"/>
        </w:rPr>
        <w:t xml:space="preserve"> </w:t>
      </w:r>
      <w:r w:rsidRPr="000B0C95">
        <w:rPr>
          <w:szCs w:val="22"/>
        </w:rPr>
        <w:t>terms</w:t>
      </w:r>
      <w:r w:rsidRPr="000B0C95">
        <w:rPr>
          <w:spacing w:val="-2"/>
          <w:szCs w:val="22"/>
        </w:rPr>
        <w:t xml:space="preserve"> </w:t>
      </w:r>
      <w:r w:rsidRPr="000B0C95">
        <w:rPr>
          <w:szCs w:val="22"/>
        </w:rPr>
        <w:t>of</w:t>
      </w:r>
      <w:r w:rsidRPr="000B0C95">
        <w:rPr>
          <w:spacing w:val="-1"/>
          <w:szCs w:val="22"/>
        </w:rPr>
        <w:t xml:space="preserve"> </w:t>
      </w:r>
      <w:r w:rsidRPr="000B0C95">
        <w:rPr>
          <w:szCs w:val="22"/>
        </w:rPr>
        <w:t>reference.</w:t>
      </w:r>
    </w:p>
    <w:p w14:paraId="435B3BDB" w14:textId="77777777" w:rsidR="008B78FF" w:rsidRPr="000B0C95" w:rsidRDefault="008B78FF" w:rsidP="008B78FF">
      <w:pPr>
        <w:pStyle w:val="Para1"/>
        <w:numPr>
          <w:ilvl w:val="0"/>
          <w:numId w:val="19"/>
        </w:numPr>
        <w:suppressLineNumbers/>
        <w:suppressAutoHyphens/>
        <w:adjustRightInd w:val="0"/>
        <w:snapToGrid w:val="0"/>
        <w:ind w:left="0" w:firstLine="0"/>
        <w:rPr>
          <w:szCs w:val="22"/>
        </w:rPr>
      </w:pPr>
      <w:r w:rsidRPr="000B0C95">
        <w:rPr>
          <w:szCs w:val="22"/>
        </w:rPr>
        <w:t xml:space="preserve">The </w:t>
      </w:r>
      <w:r w:rsidRPr="000B0C95">
        <w:rPr>
          <w:snapToGrid/>
          <w:kern w:val="22"/>
          <w:szCs w:val="22"/>
        </w:rPr>
        <w:t>Executive</w:t>
      </w:r>
      <w:r w:rsidRPr="000B0C95">
        <w:rPr>
          <w:szCs w:val="22"/>
        </w:rPr>
        <w:t xml:space="preserve"> Secretary is hereby circulating the executive summary of the report prepared by the expert team comprising the full</w:t>
      </w:r>
      <w:r w:rsidRPr="000B0C95">
        <w:rPr>
          <w:spacing w:val="1"/>
          <w:szCs w:val="22"/>
        </w:rPr>
        <w:t xml:space="preserve"> </w:t>
      </w:r>
      <w:r w:rsidRPr="000B0C95">
        <w:rPr>
          <w:szCs w:val="22"/>
        </w:rPr>
        <w:t>assessment of the amount of funds needed for the implementation of the Convention and its Protocols for the eighth</w:t>
      </w:r>
      <w:r w:rsidRPr="000B0C95">
        <w:rPr>
          <w:spacing w:val="1"/>
          <w:szCs w:val="22"/>
        </w:rPr>
        <w:t xml:space="preserve"> </w:t>
      </w:r>
      <w:r w:rsidRPr="000B0C95">
        <w:rPr>
          <w:szCs w:val="22"/>
        </w:rPr>
        <w:t>replenishment period of the Global Environment Facility (July 2022 to June 2026), for the resumed session of the third meeting of the Subsidiary Body on Implementation scheduled for March 2022. The</w:t>
      </w:r>
      <w:r w:rsidRPr="000B0C95">
        <w:rPr>
          <w:spacing w:val="1"/>
          <w:szCs w:val="22"/>
        </w:rPr>
        <w:t xml:space="preserve"> </w:t>
      </w:r>
      <w:r w:rsidRPr="000B0C95">
        <w:rPr>
          <w:szCs w:val="22"/>
        </w:rPr>
        <w:t>report</w:t>
      </w:r>
      <w:r w:rsidRPr="000B0C95">
        <w:rPr>
          <w:spacing w:val="-3"/>
          <w:szCs w:val="22"/>
        </w:rPr>
        <w:t xml:space="preserve"> </w:t>
      </w:r>
      <w:r w:rsidRPr="000B0C95">
        <w:rPr>
          <w:szCs w:val="22"/>
        </w:rPr>
        <w:t>is</w:t>
      </w:r>
      <w:r w:rsidRPr="000B0C95">
        <w:rPr>
          <w:spacing w:val="-2"/>
          <w:szCs w:val="22"/>
        </w:rPr>
        <w:t xml:space="preserve"> </w:t>
      </w:r>
      <w:r w:rsidRPr="000B0C95">
        <w:rPr>
          <w:szCs w:val="22"/>
        </w:rPr>
        <w:t>reproduced as it</w:t>
      </w:r>
      <w:r w:rsidRPr="000B0C95">
        <w:rPr>
          <w:spacing w:val="1"/>
          <w:szCs w:val="22"/>
        </w:rPr>
        <w:t xml:space="preserve"> </w:t>
      </w:r>
      <w:r w:rsidRPr="000B0C95">
        <w:rPr>
          <w:szCs w:val="22"/>
        </w:rPr>
        <w:t>was received by</w:t>
      </w:r>
      <w:r w:rsidRPr="000B0C95">
        <w:rPr>
          <w:spacing w:val="-3"/>
          <w:szCs w:val="22"/>
        </w:rPr>
        <w:t xml:space="preserve"> </w:t>
      </w:r>
      <w:r w:rsidRPr="000B0C95">
        <w:rPr>
          <w:szCs w:val="22"/>
        </w:rPr>
        <w:t>the Secretariat from the experts.</w:t>
      </w:r>
      <w:r w:rsidRPr="000B0C95">
        <w:rPr>
          <w:rStyle w:val="FootnoteReference"/>
          <w:szCs w:val="22"/>
        </w:rPr>
        <w:footnoteReference w:id="1"/>
      </w:r>
    </w:p>
    <w:p w14:paraId="55BCADE3" w14:textId="5D34E8CF" w:rsidR="00BB1D5F" w:rsidRDefault="008B78FF" w:rsidP="000B0C95">
      <w:pPr>
        <w:pStyle w:val="Para1"/>
        <w:numPr>
          <w:ilvl w:val="0"/>
          <w:numId w:val="19"/>
        </w:numPr>
        <w:suppressLineNumbers/>
        <w:suppressAutoHyphens/>
        <w:adjustRightInd w:val="0"/>
        <w:snapToGrid w:val="0"/>
        <w:ind w:left="0" w:firstLine="0"/>
      </w:pPr>
      <w:r w:rsidRPr="000B0C95">
        <w:rPr>
          <w:snapToGrid/>
          <w:kern w:val="22"/>
          <w:szCs w:val="22"/>
        </w:rPr>
        <w:t xml:space="preserve">The full final </w:t>
      </w:r>
      <w:r w:rsidRPr="000B0C95">
        <w:rPr>
          <w:szCs w:val="22"/>
        </w:rPr>
        <w:t>report</w:t>
      </w:r>
      <w:r w:rsidRPr="000B0C95">
        <w:rPr>
          <w:snapToGrid/>
          <w:kern w:val="22"/>
          <w:szCs w:val="22"/>
        </w:rPr>
        <w:t xml:space="preserve"> is made available in English only in the information document CBD/SBI/3/INF/44, also reproduced as it was received by the Secretariat</w:t>
      </w:r>
      <w:r w:rsidR="002B75C8" w:rsidRPr="000B0C95">
        <w:t>.</w:t>
      </w:r>
    </w:p>
    <w:p w14:paraId="2D61A688" w14:textId="78AE6745" w:rsidR="00E60F12" w:rsidRDefault="00E60F12">
      <w:pPr>
        <w:jc w:val="left"/>
        <w:rPr>
          <w:snapToGrid w:val="0"/>
          <w:szCs w:val="18"/>
        </w:rPr>
      </w:pPr>
      <w:r>
        <w:br w:type="page"/>
      </w:r>
    </w:p>
    <w:p w14:paraId="56A0B2C3" w14:textId="307DCBA0" w:rsidR="002836A7" w:rsidRPr="000B0C95" w:rsidRDefault="002836A7" w:rsidP="000B0C95">
      <w:pPr>
        <w:pStyle w:val="Heading1"/>
        <w:rPr>
          <w:rFonts w:asciiTheme="minorBidi" w:hAnsiTheme="minorBidi" w:cstheme="minorBidi"/>
          <w:b w:val="0"/>
          <w:spacing w:val="-1"/>
        </w:rPr>
      </w:pPr>
      <w:r w:rsidRPr="000B0C95">
        <w:rPr>
          <w:rFonts w:asciiTheme="minorBidi" w:hAnsiTheme="minorBidi" w:cstheme="minorBidi"/>
        </w:rPr>
        <w:lastRenderedPageBreak/>
        <w:t>report of the Assessment of Funds Needed</w:t>
      </w:r>
      <w:r w:rsidRPr="000B0C95">
        <w:rPr>
          <w:rFonts w:asciiTheme="minorBidi" w:hAnsiTheme="minorBidi" w:cstheme="minorBidi"/>
          <w:spacing w:val="-64"/>
        </w:rPr>
        <w:t xml:space="preserve">    </w:t>
      </w:r>
      <w:r w:rsidR="00504BFF" w:rsidRPr="000B0C95">
        <w:rPr>
          <w:rFonts w:asciiTheme="minorBidi" w:hAnsiTheme="minorBidi" w:cstheme="minorBidi"/>
        </w:rPr>
        <w:t xml:space="preserve"> f</w:t>
      </w:r>
      <w:r w:rsidRPr="000B0C95">
        <w:rPr>
          <w:rFonts w:asciiTheme="minorBidi" w:hAnsiTheme="minorBidi" w:cstheme="minorBidi"/>
        </w:rPr>
        <w:t>or</w:t>
      </w:r>
      <w:r w:rsidRPr="000B0C95">
        <w:rPr>
          <w:rFonts w:asciiTheme="minorBidi" w:hAnsiTheme="minorBidi" w:cstheme="minorBidi"/>
          <w:spacing w:val="-2"/>
        </w:rPr>
        <w:t xml:space="preserve"> </w:t>
      </w:r>
      <w:r w:rsidRPr="000B0C95">
        <w:rPr>
          <w:rFonts w:asciiTheme="minorBidi" w:hAnsiTheme="minorBidi" w:cstheme="minorBidi"/>
        </w:rPr>
        <w:t>the</w:t>
      </w:r>
      <w:r w:rsidRPr="000B0C95">
        <w:rPr>
          <w:rFonts w:asciiTheme="minorBidi" w:hAnsiTheme="minorBidi" w:cstheme="minorBidi"/>
          <w:spacing w:val="-1"/>
        </w:rPr>
        <w:t xml:space="preserve"> </w:t>
      </w:r>
      <w:r w:rsidRPr="000B0C95">
        <w:rPr>
          <w:rFonts w:asciiTheme="minorBidi" w:hAnsiTheme="minorBidi" w:cstheme="minorBidi"/>
        </w:rPr>
        <w:t>Eighth</w:t>
      </w:r>
      <w:r w:rsidRPr="000B0C95">
        <w:rPr>
          <w:rFonts w:asciiTheme="minorBidi" w:hAnsiTheme="minorBidi" w:cstheme="minorBidi"/>
          <w:spacing w:val="-3"/>
        </w:rPr>
        <w:t xml:space="preserve"> </w:t>
      </w:r>
      <w:r w:rsidRPr="000B0C95">
        <w:rPr>
          <w:rFonts w:asciiTheme="minorBidi" w:hAnsiTheme="minorBidi" w:cstheme="minorBidi"/>
        </w:rPr>
        <w:t>Replenishment</w:t>
      </w:r>
      <w:r w:rsidRPr="000B0C95">
        <w:rPr>
          <w:rFonts w:asciiTheme="minorBidi" w:hAnsiTheme="minorBidi" w:cstheme="minorBidi"/>
          <w:spacing w:val="-2"/>
        </w:rPr>
        <w:t xml:space="preserve"> </w:t>
      </w:r>
      <w:r w:rsidRPr="000B0C95">
        <w:rPr>
          <w:rFonts w:asciiTheme="minorBidi" w:hAnsiTheme="minorBidi" w:cstheme="minorBidi"/>
        </w:rPr>
        <w:t>of the</w:t>
      </w:r>
      <w:r w:rsidRPr="000B0C95">
        <w:rPr>
          <w:rFonts w:asciiTheme="minorBidi" w:hAnsiTheme="minorBidi" w:cstheme="minorBidi"/>
          <w:spacing w:val="-1"/>
        </w:rPr>
        <w:t xml:space="preserve"> </w:t>
      </w:r>
      <w:r w:rsidRPr="000B0C95">
        <w:rPr>
          <w:rFonts w:asciiTheme="minorBidi" w:hAnsiTheme="minorBidi" w:cstheme="minorBidi"/>
        </w:rPr>
        <w:t>Global</w:t>
      </w:r>
      <w:r w:rsidRPr="000B0C95">
        <w:rPr>
          <w:rFonts w:asciiTheme="minorBidi" w:hAnsiTheme="minorBidi" w:cstheme="minorBidi"/>
          <w:spacing w:val="-4"/>
        </w:rPr>
        <w:t xml:space="preserve"> </w:t>
      </w:r>
      <w:r w:rsidRPr="000B0C95">
        <w:rPr>
          <w:rFonts w:asciiTheme="minorBidi" w:hAnsiTheme="minorBidi" w:cstheme="minorBidi"/>
        </w:rPr>
        <w:t>Environment</w:t>
      </w:r>
      <w:r w:rsidRPr="000B0C95">
        <w:rPr>
          <w:rFonts w:asciiTheme="minorBidi" w:hAnsiTheme="minorBidi" w:cstheme="minorBidi"/>
          <w:spacing w:val="-2"/>
        </w:rPr>
        <w:t xml:space="preserve"> </w:t>
      </w:r>
      <w:r w:rsidRPr="000B0C95">
        <w:rPr>
          <w:rFonts w:asciiTheme="minorBidi" w:hAnsiTheme="minorBidi" w:cstheme="minorBidi"/>
        </w:rPr>
        <w:t>Facility to implement the Convention and its Protocols</w:t>
      </w:r>
      <w:r w:rsidRPr="000B0C95">
        <w:rPr>
          <w:rFonts w:asciiTheme="minorBidi" w:hAnsiTheme="minorBidi" w:cstheme="minorBidi"/>
          <w:spacing w:val="-1"/>
        </w:rPr>
        <w:t xml:space="preserve"> </w:t>
      </w:r>
    </w:p>
    <w:p w14:paraId="6DF6C478" w14:textId="77777777" w:rsidR="002836A7" w:rsidRPr="00504BFF" w:rsidRDefault="002836A7" w:rsidP="002836A7">
      <w:pPr>
        <w:pStyle w:val="BodyText"/>
        <w:jc w:val="center"/>
        <w:rPr>
          <w:rFonts w:asciiTheme="minorBidi" w:hAnsiTheme="minorBidi" w:cstheme="minorBidi"/>
          <w:b/>
          <w:bCs/>
          <w:sz w:val="24"/>
        </w:rPr>
      </w:pPr>
      <w:r w:rsidRPr="00504BFF">
        <w:rPr>
          <w:rFonts w:asciiTheme="minorBidi" w:hAnsiTheme="minorBidi" w:cstheme="minorBidi"/>
          <w:b/>
          <w:bCs/>
          <w:spacing w:val="-1"/>
          <w:sz w:val="24"/>
        </w:rPr>
        <w:t>Executive Summary</w:t>
      </w:r>
    </w:p>
    <w:p w14:paraId="2EDC236F" w14:textId="77777777" w:rsidR="002836A7" w:rsidRPr="00504BFF" w:rsidRDefault="002836A7" w:rsidP="002836A7">
      <w:pPr>
        <w:pStyle w:val="BodyText"/>
        <w:widowControl w:val="0"/>
        <w:numPr>
          <w:ilvl w:val="0"/>
          <w:numId w:val="54"/>
        </w:numPr>
        <w:autoSpaceDE w:val="0"/>
        <w:autoSpaceDN w:val="0"/>
        <w:ind w:left="0" w:firstLine="0"/>
        <w:jc w:val="left"/>
        <w:outlineLvl w:val="0"/>
        <w:rPr>
          <w:rFonts w:asciiTheme="minorBidi" w:hAnsiTheme="minorBidi" w:cstheme="minorBidi"/>
          <w:b/>
          <w:bCs/>
          <w:u w:val="single"/>
        </w:rPr>
      </w:pPr>
      <w:r w:rsidRPr="00504BFF">
        <w:rPr>
          <w:rFonts w:asciiTheme="minorBidi" w:hAnsiTheme="minorBidi" w:cstheme="minorBidi"/>
          <w:b/>
          <w:bCs/>
          <w:u w:val="single"/>
        </w:rPr>
        <w:t>Summary</w:t>
      </w:r>
    </w:p>
    <w:p w14:paraId="4E482C45" w14:textId="77777777" w:rsidR="002836A7" w:rsidRPr="00504BFF" w:rsidRDefault="002836A7" w:rsidP="002836A7">
      <w:pPr>
        <w:pStyle w:val="BodyText"/>
        <w:widowControl w:val="0"/>
        <w:numPr>
          <w:ilvl w:val="0"/>
          <w:numId w:val="62"/>
        </w:numPr>
        <w:autoSpaceDE w:val="0"/>
        <w:autoSpaceDN w:val="0"/>
        <w:ind w:left="0" w:firstLine="0"/>
        <w:jc w:val="left"/>
        <w:rPr>
          <w:rFonts w:asciiTheme="minorBidi" w:hAnsiTheme="minorBidi" w:cstheme="minorBidi"/>
          <w:spacing w:val="4"/>
        </w:rPr>
      </w:pPr>
      <w:r w:rsidRPr="00504BFF">
        <w:rPr>
          <w:rFonts w:asciiTheme="minorBidi" w:hAnsiTheme="minorBidi" w:cstheme="minorBidi"/>
        </w:rPr>
        <w:t>Following is the report provided by the CBD contracted Expert Team for the</w:t>
      </w:r>
      <w:r w:rsidRPr="00504BFF">
        <w:rPr>
          <w:rFonts w:asciiTheme="minorBidi" w:hAnsiTheme="minorBidi" w:cstheme="minorBidi"/>
          <w:spacing w:val="1"/>
        </w:rPr>
        <w:t xml:space="preserve"> resumed session of the </w:t>
      </w:r>
      <w:r w:rsidRPr="00504BFF">
        <w:rPr>
          <w:rFonts w:asciiTheme="minorBidi" w:hAnsiTheme="minorBidi" w:cstheme="minorBidi"/>
        </w:rPr>
        <w:t>third meeting of the Subsidiary Body of Implementation</w:t>
      </w:r>
      <w:r w:rsidRPr="00504BFF">
        <w:rPr>
          <w:rFonts w:asciiTheme="minorBidi" w:hAnsiTheme="minorBidi" w:cstheme="minorBidi"/>
          <w:spacing w:val="4"/>
        </w:rPr>
        <w:t xml:space="preserve"> in March 2022.</w:t>
      </w:r>
    </w:p>
    <w:p w14:paraId="41D72FD4" w14:textId="77777777" w:rsidR="002836A7" w:rsidRPr="00504BFF" w:rsidRDefault="002836A7" w:rsidP="002836A7">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 xml:space="preserve">A total of 44 countries submitted to the Executive Secretary their estimated funding and investment needs under the financial mechanism for the eighth replenishment of the Global Environment Facility (GEF), as per decision CBD/COP/DEC/14/23. </w:t>
      </w:r>
      <w:r w:rsidRPr="000B0C95">
        <w:rPr>
          <w:rFonts w:asciiTheme="minorBidi" w:hAnsiTheme="minorBidi" w:cstheme="minorBidi"/>
        </w:rPr>
        <w:t>This amounts to responses from roughly 30 per cent of the 145 GEF recipient countries reviewed</w:t>
      </w:r>
      <w:r w:rsidRPr="000B0C95">
        <w:rPr>
          <w:rFonts w:asciiTheme="minorBidi" w:hAnsiTheme="minorBidi" w:cstheme="minorBidi"/>
        </w:rPr>
        <w:footnoteReference w:id="2"/>
      </w:r>
      <w:r w:rsidRPr="000B0C95">
        <w:rPr>
          <w:rFonts w:asciiTheme="minorBidi" w:hAnsiTheme="minorBidi" w:cstheme="minorBidi"/>
        </w:rPr>
        <w:t>. The analysis done for this report is therefore indicative.</w:t>
      </w:r>
      <w:r w:rsidRPr="00504BFF">
        <w:rPr>
          <w:rFonts w:asciiTheme="minorBidi" w:hAnsiTheme="minorBidi" w:cstheme="minorBidi"/>
        </w:rPr>
        <w:t xml:space="preserve"> </w:t>
      </w:r>
    </w:p>
    <w:p w14:paraId="7752ACE8"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Several Parties were unable to submit the information due to the</w:t>
      </w:r>
      <w:r w:rsidRPr="00504BFF">
        <w:rPr>
          <w:rFonts w:asciiTheme="minorBidi" w:hAnsiTheme="minorBidi" w:cstheme="minorBidi"/>
          <w:spacing w:val="1"/>
        </w:rPr>
        <w:t xml:space="preserve"> </w:t>
      </w:r>
      <w:r w:rsidRPr="00504BFF">
        <w:rPr>
          <w:rFonts w:asciiTheme="minorBidi" w:hAnsiTheme="minorBidi" w:cstheme="minorBidi"/>
        </w:rPr>
        <w:t>exceptional circumstances related to the COVID-19 pandemic, difficulties in</w:t>
      </w:r>
      <w:r w:rsidRPr="00504BFF">
        <w:rPr>
          <w:rFonts w:asciiTheme="minorBidi" w:hAnsiTheme="minorBidi" w:cstheme="minorBidi"/>
          <w:spacing w:val="1"/>
        </w:rPr>
        <w:t xml:space="preserve"> consulting with the national GEF focal points and </w:t>
      </w:r>
      <w:r w:rsidRPr="00504BFF">
        <w:rPr>
          <w:rFonts w:asciiTheme="minorBidi" w:hAnsiTheme="minorBidi" w:cstheme="minorBidi"/>
        </w:rPr>
        <w:t>projecting financial needs for GEF 8 when the post-2020 global biodiversity</w:t>
      </w:r>
      <w:r w:rsidRPr="00504BFF">
        <w:rPr>
          <w:rFonts w:asciiTheme="minorBidi" w:hAnsiTheme="minorBidi" w:cstheme="minorBidi"/>
          <w:spacing w:val="1"/>
        </w:rPr>
        <w:t xml:space="preserve"> </w:t>
      </w:r>
      <w:r w:rsidRPr="00504BFF">
        <w:rPr>
          <w:rFonts w:asciiTheme="minorBidi" w:hAnsiTheme="minorBidi" w:cstheme="minorBidi"/>
        </w:rPr>
        <w:t>framework is still being negotiated.</w:t>
      </w:r>
    </w:p>
    <w:p w14:paraId="39C038C4"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 xml:space="preserve">The analysis of the submitted questionnaires provides an estimate of financial needs from 210 proposed projects in 44 countries. The information also provides a broad-brush descriptive overview of the projects, including the biomes in which they are likely to take place, the species and strategies involved, whether they relate to a GEF integrated programme, and their links with other conventions and the SDGs. </w:t>
      </w:r>
    </w:p>
    <w:p w14:paraId="1E4E940B"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The total funding needs from the 210 projects reported through the questionnaire amounted to USD 4,049,921,897</w:t>
      </w:r>
      <w:r w:rsidRPr="00504BFF">
        <w:rPr>
          <w:rStyle w:val="FootnoteReference"/>
          <w:rFonts w:asciiTheme="minorBidi" w:hAnsiTheme="minorBidi" w:cstheme="minorBidi"/>
        </w:rPr>
        <w:footnoteReference w:id="3"/>
      </w:r>
      <w:r w:rsidRPr="00504BFF">
        <w:rPr>
          <w:rFonts w:asciiTheme="minorBidi" w:hAnsiTheme="minorBidi" w:cstheme="minorBidi"/>
        </w:rPr>
        <w:t>. Of this amount governments are expecting to co-finance 39% and obtain 29% from other sources, leaving the GEF to co-fund 32%. An estimated 78% of projects are related to the convention, while 21% and 38% are for the Cartagena Protocol and the Nagoya Protocol respectively.</w:t>
      </w:r>
    </w:p>
    <w:p w14:paraId="47921F7F"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However, as not all Parties submitted this data, three</w:t>
      </w:r>
      <w:r w:rsidRPr="00504BFF">
        <w:rPr>
          <w:rFonts w:asciiTheme="minorBidi" w:hAnsiTheme="minorBidi" w:cstheme="minorBidi"/>
          <w:spacing w:val="1"/>
        </w:rPr>
        <w:t xml:space="preserve"> different </w:t>
      </w:r>
      <w:r w:rsidRPr="00504BFF">
        <w:rPr>
          <w:rFonts w:asciiTheme="minorBidi" w:hAnsiTheme="minorBidi" w:cstheme="minorBidi"/>
        </w:rPr>
        <w:t>scenarios (one of which is based on the questionnaire) were used to extrapolate data from existing sources and to estimate the</w:t>
      </w:r>
      <w:r w:rsidRPr="00504BFF">
        <w:rPr>
          <w:rFonts w:asciiTheme="minorBidi" w:hAnsiTheme="minorBidi" w:cstheme="minorBidi"/>
          <w:spacing w:val="1"/>
        </w:rPr>
        <w:t xml:space="preserve"> </w:t>
      </w:r>
      <w:r w:rsidRPr="00504BFF">
        <w:rPr>
          <w:rFonts w:asciiTheme="minorBidi" w:hAnsiTheme="minorBidi" w:cstheme="minorBidi"/>
        </w:rPr>
        <w:t xml:space="preserve">financing needs for GEF-8. </w:t>
      </w:r>
    </w:p>
    <w:p w14:paraId="4BCF1923"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sz w:val="19"/>
        </w:rPr>
      </w:pPr>
      <w:r w:rsidRPr="00504BFF">
        <w:rPr>
          <w:rFonts w:asciiTheme="minorBidi" w:hAnsiTheme="minorBidi" w:cstheme="minorBidi"/>
        </w:rPr>
        <w:t>The three scenarios resulted in GEF funding needs for implementing the Convention and its Protocols, over the eighth replenishment period (2022-2026), range from USD 1.5 billion to USD 3.7 billion. The details on these three scenarios are provided in section 7 (b) of this report.</w:t>
      </w:r>
    </w:p>
    <w:p w14:paraId="630430EC" w14:textId="77777777" w:rsidR="002836A7" w:rsidRPr="00504BFF" w:rsidRDefault="002836A7" w:rsidP="002836A7">
      <w:pPr>
        <w:pStyle w:val="BodyText"/>
        <w:widowControl w:val="0"/>
        <w:numPr>
          <w:ilvl w:val="0"/>
          <w:numId w:val="54"/>
        </w:numPr>
        <w:autoSpaceDE w:val="0"/>
        <w:autoSpaceDN w:val="0"/>
        <w:ind w:left="0" w:firstLine="0"/>
        <w:jc w:val="left"/>
        <w:outlineLvl w:val="0"/>
        <w:rPr>
          <w:rFonts w:asciiTheme="minorBidi" w:hAnsiTheme="minorBidi" w:cstheme="minorBidi"/>
          <w:b/>
          <w:bCs/>
          <w:u w:val="single"/>
        </w:rPr>
      </w:pPr>
      <w:r w:rsidRPr="00504BFF">
        <w:rPr>
          <w:rFonts w:asciiTheme="minorBidi" w:hAnsiTheme="minorBidi" w:cstheme="minorBidi"/>
          <w:b/>
          <w:bCs/>
          <w:u w:val="single"/>
        </w:rPr>
        <w:t xml:space="preserve">Introduction </w:t>
      </w:r>
    </w:p>
    <w:p w14:paraId="32D5CC70"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 xml:space="preserve">Please refer to the full report available as an information document for details on the sections related to the mandate, other relevant </w:t>
      </w:r>
      <w:proofErr w:type="gramStart"/>
      <w:r w:rsidRPr="00504BFF">
        <w:rPr>
          <w:rFonts w:asciiTheme="minorBidi" w:hAnsiTheme="minorBidi" w:cstheme="minorBidi"/>
        </w:rPr>
        <w:t>decisions</w:t>
      </w:r>
      <w:proofErr w:type="gramEnd"/>
      <w:r w:rsidRPr="00504BFF">
        <w:rPr>
          <w:rFonts w:asciiTheme="minorBidi" w:hAnsiTheme="minorBidi" w:cstheme="minorBidi"/>
        </w:rPr>
        <w:t xml:space="preserve"> and procedures for implementation of the terms of reference (scope and methodology) of this report.</w:t>
      </w:r>
    </w:p>
    <w:p w14:paraId="4F10C472" w14:textId="77777777" w:rsidR="002836A7" w:rsidRPr="00504BFF" w:rsidRDefault="002836A7" w:rsidP="002836A7">
      <w:pPr>
        <w:pStyle w:val="BodyText"/>
        <w:widowControl w:val="0"/>
        <w:numPr>
          <w:ilvl w:val="0"/>
          <w:numId w:val="54"/>
        </w:numPr>
        <w:autoSpaceDE w:val="0"/>
        <w:autoSpaceDN w:val="0"/>
        <w:ind w:left="0" w:firstLine="0"/>
        <w:jc w:val="left"/>
        <w:outlineLvl w:val="0"/>
        <w:rPr>
          <w:rFonts w:asciiTheme="minorBidi" w:hAnsiTheme="minorBidi" w:cstheme="minorBidi"/>
          <w:b/>
          <w:bCs/>
          <w:u w:val="single"/>
        </w:rPr>
      </w:pPr>
      <w:r w:rsidRPr="00504BFF">
        <w:rPr>
          <w:rFonts w:asciiTheme="minorBidi" w:hAnsiTheme="minorBidi" w:cstheme="minorBidi"/>
          <w:b/>
          <w:bCs/>
          <w:u w:val="single"/>
        </w:rPr>
        <w:t>Experience in the provision of funds by the GEF</w:t>
      </w:r>
    </w:p>
    <w:p w14:paraId="514D287F" w14:textId="77777777" w:rsidR="002836A7" w:rsidRPr="00504BFF" w:rsidRDefault="002836A7" w:rsidP="002836A7">
      <w:pPr>
        <w:pStyle w:val="BodyText"/>
        <w:widowControl w:val="0"/>
        <w:numPr>
          <w:ilvl w:val="0"/>
          <w:numId w:val="48"/>
        </w:numPr>
        <w:autoSpaceDE w:val="0"/>
        <w:autoSpaceDN w:val="0"/>
        <w:ind w:left="0" w:firstLine="0"/>
        <w:jc w:val="left"/>
        <w:outlineLvl w:val="1"/>
        <w:rPr>
          <w:rFonts w:asciiTheme="minorBidi" w:hAnsiTheme="minorBidi" w:cstheme="minorBidi"/>
        </w:rPr>
      </w:pPr>
      <w:r w:rsidRPr="00504BFF">
        <w:rPr>
          <w:rFonts w:asciiTheme="minorBidi" w:hAnsiTheme="minorBidi" w:cstheme="minorBidi"/>
          <w:u w:val="single"/>
        </w:rPr>
        <w:t>GEF Programming</w:t>
      </w:r>
      <w:r w:rsidRPr="00504BFF">
        <w:rPr>
          <w:rFonts w:asciiTheme="minorBidi" w:hAnsiTheme="minorBidi" w:cstheme="minorBidi"/>
          <w:spacing w:val="-2"/>
          <w:u w:val="single"/>
        </w:rPr>
        <w:t xml:space="preserve"> </w:t>
      </w:r>
      <w:r w:rsidRPr="00504BFF">
        <w:rPr>
          <w:rFonts w:asciiTheme="minorBidi" w:hAnsiTheme="minorBidi" w:cstheme="minorBidi"/>
          <w:u w:val="single"/>
        </w:rPr>
        <w:t>and</w:t>
      </w:r>
      <w:r w:rsidRPr="00504BFF">
        <w:rPr>
          <w:rFonts w:asciiTheme="minorBidi" w:hAnsiTheme="minorBidi" w:cstheme="minorBidi"/>
          <w:spacing w:val="-5"/>
          <w:u w:val="single"/>
        </w:rPr>
        <w:t xml:space="preserve"> </w:t>
      </w:r>
      <w:r w:rsidRPr="00504BFF">
        <w:rPr>
          <w:rFonts w:asciiTheme="minorBidi" w:hAnsiTheme="minorBidi" w:cstheme="minorBidi"/>
          <w:u w:val="single"/>
        </w:rPr>
        <w:t>allocation</w:t>
      </w:r>
      <w:r w:rsidRPr="00504BFF">
        <w:rPr>
          <w:rFonts w:asciiTheme="minorBidi" w:hAnsiTheme="minorBidi" w:cstheme="minorBidi"/>
          <w:spacing w:val="-3"/>
          <w:u w:val="single"/>
        </w:rPr>
        <w:t xml:space="preserve"> </w:t>
      </w:r>
      <w:r w:rsidRPr="00504BFF">
        <w:rPr>
          <w:rFonts w:asciiTheme="minorBidi" w:hAnsiTheme="minorBidi" w:cstheme="minorBidi"/>
          <w:u w:val="single"/>
        </w:rPr>
        <w:t xml:space="preserve">history </w:t>
      </w:r>
    </w:p>
    <w:p w14:paraId="18177D3C"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The total value of investments from all GEF resources to achieve the Aichi</w:t>
      </w:r>
      <w:r w:rsidRPr="00504BFF">
        <w:rPr>
          <w:rFonts w:asciiTheme="minorBidi" w:hAnsiTheme="minorBidi" w:cstheme="minorBidi"/>
          <w:spacing w:val="1"/>
        </w:rPr>
        <w:t xml:space="preserve"> </w:t>
      </w:r>
      <w:r w:rsidRPr="00504BFF">
        <w:rPr>
          <w:rFonts w:asciiTheme="minorBidi" w:hAnsiTheme="minorBidi" w:cstheme="minorBidi"/>
        </w:rPr>
        <w:t xml:space="preserve">Biodiversity Targets from all the relevant programming lines in GEF-7 (biodiversity </w:t>
      </w:r>
      <w:r w:rsidRPr="00504BFF">
        <w:rPr>
          <w:rFonts w:asciiTheme="minorBidi" w:hAnsiTheme="minorBidi" w:cstheme="minorBidi"/>
          <w:spacing w:val="-59"/>
        </w:rPr>
        <w:t xml:space="preserve">    </w:t>
      </w:r>
      <w:r w:rsidRPr="00504BFF">
        <w:rPr>
          <w:rFonts w:asciiTheme="minorBidi" w:hAnsiTheme="minorBidi" w:cstheme="minorBidi"/>
        </w:rPr>
        <w:t>focal area strategy, GEF-</w:t>
      </w:r>
      <w:r w:rsidRPr="00504BFF">
        <w:rPr>
          <w:rFonts w:asciiTheme="minorBidi" w:hAnsiTheme="minorBidi" w:cstheme="minorBidi"/>
        </w:rPr>
        <w:lastRenderedPageBreak/>
        <w:t>7 Impact Programmes, the International Waters Focal Area,</w:t>
      </w:r>
      <w:r w:rsidRPr="00504BFF">
        <w:rPr>
          <w:rFonts w:asciiTheme="minorBidi" w:hAnsiTheme="minorBidi" w:cstheme="minorBidi"/>
          <w:spacing w:val="1"/>
        </w:rPr>
        <w:t xml:space="preserve"> </w:t>
      </w:r>
      <w:r w:rsidRPr="00504BFF">
        <w:rPr>
          <w:rFonts w:asciiTheme="minorBidi" w:hAnsiTheme="minorBidi" w:cstheme="minorBidi"/>
        </w:rPr>
        <w:t xml:space="preserve">the Least Developed Countries Fund for climate change adaptation, the Non-grant Instrument </w:t>
      </w:r>
      <w:proofErr w:type="gramStart"/>
      <w:r w:rsidRPr="00504BFF">
        <w:rPr>
          <w:rFonts w:asciiTheme="minorBidi" w:hAnsiTheme="minorBidi" w:cstheme="minorBidi"/>
          <w:spacing w:val="-59"/>
        </w:rPr>
        <w:t>Ii</w:t>
      </w:r>
      <w:proofErr w:type="gramEnd"/>
      <w:r w:rsidRPr="00504BFF">
        <w:rPr>
          <w:rFonts w:asciiTheme="minorBidi" w:hAnsiTheme="minorBidi" w:cstheme="minorBidi"/>
          <w:spacing w:val="-59"/>
        </w:rPr>
        <w:t xml:space="preserve"> </w:t>
      </w:r>
      <w:r w:rsidRPr="00504BFF">
        <w:rPr>
          <w:rFonts w:asciiTheme="minorBidi" w:hAnsiTheme="minorBidi" w:cstheme="minorBidi"/>
        </w:rPr>
        <w:t>and</w:t>
      </w:r>
      <w:r w:rsidRPr="00504BFF">
        <w:rPr>
          <w:rFonts w:asciiTheme="minorBidi" w:hAnsiTheme="minorBidi" w:cstheme="minorBidi"/>
          <w:spacing w:val="-3"/>
        </w:rPr>
        <w:t xml:space="preserve"> </w:t>
      </w:r>
      <w:r w:rsidRPr="00504BFF">
        <w:rPr>
          <w:rFonts w:asciiTheme="minorBidi" w:hAnsiTheme="minorBidi" w:cstheme="minorBidi"/>
        </w:rPr>
        <w:t>the</w:t>
      </w:r>
      <w:r w:rsidRPr="00504BFF">
        <w:rPr>
          <w:rFonts w:asciiTheme="minorBidi" w:hAnsiTheme="minorBidi" w:cstheme="minorBidi"/>
          <w:spacing w:val="-3"/>
        </w:rPr>
        <w:t xml:space="preserve"> </w:t>
      </w:r>
      <w:r w:rsidRPr="00504BFF">
        <w:rPr>
          <w:rFonts w:asciiTheme="minorBidi" w:hAnsiTheme="minorBidi" w:cstheme="minorBidi"/>
        </w:rPr>
        <w:t>Small</w:t>
      </w:r>
      <w:r w:rsidRPr="00504BFF">
        <w:rPr>
          <w:rFonts w:asciiTheme="minorBidi" w:hAnsiTheme="minorBidi" w:cstheme="minorBidi"/>
          <w:spacing w:val="-1"/>
        </w:rPr>
        <w:t xml:space="preserve"> </w:t>
      </w:r>
      <w:r w:rsidRPr="00504BFF">
        <w:rPr>
          <w:rFonts w:asciiTheme="minorBidi" w:hAnsiTheme="minorBidi" w:cstheme="minorBidi"/>
        </w:rPr>
        <w:t>Grants Programme) in</w:t>
      </w:r>
      <w:r w:rsidRPr="00504BFF">
        <w:rPr>
          <w:rFonts w:asciiTheme="minorBidi" w:hAnsiTheme="minorBidi" w:cstheme="minorBidi"/>
          <w:spacing w:val="-5"/>
        </w:rPr>
        <w:t xml:space="preserve"> </w:t>
      </w:r>
      <w:r w:rsidRPr="00504BFF">
        <w:rPr>
          <w:rFonts w:asciiTheme="minorBidi" w:hAnsiTheme="minorBidi" w:cstheme="minorBidi"/>
        </w:rPr>
        <w:t>the</w:t>
      </w:r>
      <w:r w:rsidRPr="00504BFF">
        <w:rPr>
          <w:rFonts w:asciiTheme="minorBidi" w:hAnsiTheme="minorBidi" w:cstheme="minorBidi"/>
          <w:spacing w:val="-3"/>
        </w:rPr>
        <w:t xml:space="preserve"> </w:t>
      </w:r>
      <w:r w:rsidRPr="00504BFF">
        <w:rPr>
          <w:rFonts w:asciiTheme="minorBidi" w:hAnsiTheme="minorBidi" w:cstheme="minorBidi"/>
        </w:rPr>
        <w:t>first</w:t>
      </w:r>
      <w:r w:rsidRPr="00504BFF">
        <w:rPr>
          <w:rFonts w:asciiTheme="minorBidi" w:hAnsiTheme="minorBidi" w:cstheme="minorBidi"/>
          <w:spacing w:val="-2"/>
        </w:rPr>
        <w:t xml:space="preserve"> </w:t>
      </w:r>
      <w:r w:rsidRPr="00504BFF">
        <w:rPr>
          <w:rFonts w:asciiTheme="minorBidi" w:hAnsiTheme="minorBidi" w:cstheme="minorBidi"/>
        </w:rPr>
        <w:t>18</w:t>
      </w:r>
      <w:r w:rsidRPr="00504BFF">
        <w:rPr>
          <w:rFonts w:asciiTheme="minorBidi" w:hAnsiTheme="minorBidi" w:cstheme="minorBidi"/>
          <w:spacing w:val="-3"/>
        </w:rPr>
        <w:t xml:space="preserve"> </w:t>
      </w:r>
      <w:r w:rsidRPr="00504BFF">
        <w:rPr>
          <w:rFonts w:asciiTheme="minorBidi" w:hAnsiTheme="minorBidi" w:cstheme="minorBidi"/>
        </w:rPr>
        <w:t>months</w:t>
      </w:r>
      <w:r w:rsidRPr="00504BFF">
        <w:rPr>
          <w:rFonts w:asciiTheme="minorBidi" w:hAnsiTheme="minorBidi" w:cstheme="minorBidi"/>
          <w:spacing w:val="-1"/>
        </w:rPr>
        <w:t xml:space="preserve"> </w:t>
      </w:r>
      <w:r w:rsidRPr="00504BFF">
        <w:rPr>
          <w:rFonts w:asciiTheme="minorBidi" w:hAnsiTheme="minorBidi" w:cstheme="minorBidi"/>
        </w:rPr>
        <w:t>of</w:t>
      </w:r>
      <w:r w:rsidRPr="00504BFF">
        <w:rPr>
          <w:rFonts w:asciiTheme="minorBidi" w:hAnsiTheme="minorBidi" w:cstheme="minorBidi"/>
          <w:spacing w:val="-2"/>
        </w:rPr>
        <w:t xml:space="preserve"> </w:t>
      </w:r>
      <w:r w:rsidRPr="00504BFF">
        <w:rPr>
          <w:rFonts w:asciiTheme="minorBidi" w:hAnsiTheme="minorBidi" w:cstheme="minorBidi"/>
        </w:rPr>
        <w:t>GEF-7</w:t>
      </w:r>
      <w:r w:rsidRPr="00504BFF">
        <w:rPr>
          <w:rFonts w:asciiTheme="minorBidi" w:hAnsiTheme="minorBidi" w:cstheme="minorBidi"/>
          <w:spacing w:val="-1"/>
        </w:rPr>
        <w:t xml:space="preserve"> </w:t>
      </w:r>
      <w:r w:rsidRPr="00504BFF">
        <w:rPr>
          <w:rFonts w:asciiTheme="minorBidi" w:hAnsiTheme="minorBidi" w:cstheme="minorBidi"/>
        </w:rPr>
        <w:t>was $1.056</w:t>
      </w:r>
      <w:r w:rsidRPr="00504BFF">
        <w:rPr>
          <w:rFonts w:asciiTheme="minorBidi" w:hAnsiTheme="minorBidi" w:cstheme="minorBidi"/>
          <w:spacing w:val="-2"/>
        </w:rPr>
        <w:t xml:space="preserve"> </w:t>
      </w:r>
      <w:r w:rsidRPr="00504BFF">
        <w:rPr>
          <w:rFonts w:asciiTheme="minorBidi" w:hAnsiTheme="minorBidi" w:cstheme="minorBidi"/>
        </w:rPr>
        <w:t xml:space="preserve">billion </w:t>
      </w:r>
      <w:r w:rsidRPr="00504BFF">
        <w:rPr>
          <w:rFonts w:asciiTheme="minorBidi" w:hAnsiTheme="minorBidi" w:cstheme="minorBidi"/>
          <w:vertAlign w:val="superscript"/>
        </w:rPr>
        <w:t>4</w:t>
      </w:r>
      <w:r w:rsidRPr="00504BFF">
        <w:rPr>
          <w:rFonts w:asciiTheme="minorBidi" w:hAnsiTheme="minorBidi" w:cstheme="minorBidi"/>
        </w:rPr>
        <w:t>.</w:t>
      </w:r>
      <w:r w:rsidRPr="00504BFF">
        <w:rPr>
          <w:rFonts w:asciiTheme="minorBidi" w:hAnsiTheme="minorBidi" w:cstheme="minorBidi"/>
          <w:spacing w:val="-3"/>
        </w:rPr>
        <w:t xml:space="preserve"> </w:t>
      </w:r>
      <w:r w:rsidRPr="00504BFF">
        <w:rPr>
          <w:rFonts w:asciiTheme="minorBidi" w:hAnsiTheme="minorBidi" w:cstheme="minorBidi"/>
        </w:rPr>
        <w:t>This</w:t>
      </w:r>
      <w:r w:rsidRPr="00504BFF">
        <w:rPr>
          <w:rFonts w:asciiTheme="minorBidi" w:hAnsiTheme="minorBidi" w:cstheme="minorBidi"/>
          <w:spacing w:val="-1"/>
        </w:rPr>
        <w:t xml:space="preserve"> </w:t>
      </w:r>
      <w:r w:rsidRPr="00504BFF">
        <w:rPr>
          <w:rFonts w:asciiTheme="minorBidi" w:hAnsiTheme="minorBidi" w:cstheme="minorBidi"/>
        </w:rPr>
        <w:t>leveraged</w:t>
      </w:r>
      <w:r w:rsidRPr="00504BFF">
        <w:rPr>
          <w:rFonts w:asciiTheme="minorBidi" w:hAnsiTheme="minorBidi" w:cstheme="minorBidi"/>
          <w:spacing w:val="-4"/>
        </w:rPr>
        <w:t xml:space="preserve"> </w:t>
      </w:r>
      <w:r w:rsidRPr="00504BFF">
        <w:rPr>
          <w:rFonts w:asciiTheme="minorBidi" w:hAnsiTheme="minorBidi" w:cstheme="minorBidi"/>
        </w:rPr>
        <w:t>co-financing</w:t>
      </w:r>
      <w:r w:rsidRPr="00504BFF">
        <w:rPr>
          <w:rFonts w:asciiTheme="minorBidi" w:hAnsiTheme="minorBidi" w:cstheme="minorBidi"/>
          <w:spacing w:val="-2"/>
        </w:rPr>
        <w:t xml:space="preserve"> </w:t>
      </w:r>
      <w:r w:rsidRPr="00504BFF">
        <w:rPr>
          <w:rFonts w:asciiTheme="minorBidi" w:hAnsiTheme="minorBidi" w:cstheme="minorBidi"/>
        </w:rPr>
        <w:t>of $8.955</w:t>
      </w:r>
      <w:r w:rsidRPr="00504BFF">
        <w:rPr>
          <w:rFonts w:asciiTheme="minorBidi" w:hAnsiTheme="minorBidi" w:cstheme="minorBidi"/>
          <w:spacing w:val="-2"/>
        </w:rPr>
        <w:t xml:space="preserve"> </w:t>
      </w:r>
      <w:r w:rsidRPr="00504BFF">
        <w:rPr>
          <w:rFonts w:asciiTheme="minorBidi" w:hAnsiTheme="minorBidi" w:cstheme="minorBidi"/>
        </w:rPr>
        <w:t>billion</w:t>
      </w:r>
      <w:r w:rsidRPr="00504BFF">
        <w:rPr>
          <w:rFonts w:asciiTheme="minorBidi" w:hAnsiTheme="minorBidi" w:cstheme="minorBidi"/>
          <w:spacing w:val="-1"/>
        </w:rPr>
        <w:t xml:space="preserve"> </w:t>
      </w:r>
      <w:r w:rsidRPr="00504BFF">
        <w:rPr>
          <w:rFonts w:asciiTheme="minorBidi" w:hAnsiTheme="minorBidi" w:cstheme="minorBidi"/>
        </w:rPr>
        <w:t>for</w:t>
      </w:r>
      <w:r w:rsidRPr="00504BFF">
        <w:rPr>
          <w:rFonts w:asciiTheme="minorBidi" w:hAnsiTheme="minorBidi" w:cstheme="minorBidi"/>
          <w:spacing w:val="-1"/>
        </w:rPr>
        <w:t xml:space="preserve"> </w:t>
      </w:r>
      <w:r w:rsidRPr="00504BFF">
        <w:rPr>
          <w:rFonts w:asciiTheme="minorBidi" w:hAnsiTheme="minorBidi" w:cstheme="minorBidi"/>
        </w:rPr>
        <w:t>a</w:t>
      </w:r>
      <w:r w:rsidRPr="00504BFF">
        <w:rPr>
          <w:rFonts w:asciiTheme="minorBidi" w:hAnsiTheme="minorBidi" w:cstheme="minorBidi"/>
          <w:spacing w:val="-4"/>
        </w:rPr>
        <w:t xml:space="preserve"> </w:t>
      </w:r>
      <w:r w:rsidRPr="00504BFF">
        <w:rPr>
          <w:rFonts w:asciiTheme="minorBidi" w:hAnsiTheme="minorBidi" w:cstheme="minorBidi"/>
        </w:rPr>
        <w:t>total</w:t>
      </w:r>
      <w:r w:rsidRPr="00504BFF">
        <w:rPr>
          <w:rFonts w:asciiTheme="minorBidi" w:hAnsiTheme="minorBidi" w:cstheme="minorBidi"/>
          <w:spacing w:val="-3"/>
        </w:rPr>
        <w:t xml:space="preserve"> </w:t>
      </w:r>
      <w:r w:rsidRPr="00504BFF">
        <w:rPr>
          <w:rFonts w:asciiTheme="minorBidi" w:hAnsiTheme="minorBidi" w:cstheme="minorBidi"/>
        </w:rPr>
        <w:t>investment of $10.01</w:t>
      </w:r>
      <w:r w:rsidRPr="00504BFF">
        <w:rPr>
          <w:rFonts w:asciiTheme="minorBidi" w:hAnsiTheme="minorBidi" w:cstheme="minorBidi"/>
          <w:spacing w:val="-2"/>
        </w:rPr>
        <w:t xml:space="preserve"> </w:t>
      </w:r>
      <w:r w:rsidRPr="00504BFF">
        <w:rPr>
          <w:rFonts w:asciiTheme="minorBidi" w:hAnsiTheme="minorBidi" w:cstheme="minorBidi"/>
        </w:rPr>
        <w:t>billion</w:t>
      </w:r>
      <w:r w:rsidRPr="00504BFF">
        <w:rPr>
          <w:rFonts w:asciiTheme="minorBidi" w:hAnsiTheme="minorBidi" w:cstheme="minorBidi"/>
          <w:spacing w:val="-1"/>
        </w:rPr>
        <w:t xml:space="preserve"> </w:t>
      </w:r>
      <w:r w:rsidRPr="00504BFF">
        <w:rPr>
          <w:rFonts w:asciiTheme="minorBidi" w:hAnsiTheme="minorBidi" w:cstheme="minorBidi"/>
        </w:rPr>
        <w:t>representing</w:t>
      </w:r>
      <w:r w:rsidRPr="00504BFF">
        <w:rPr>
          <w:rFonts w:asciiTheme="minorBidi" w:hAnsiTheme="minorBidi" w:cstheme="minorBidi"/>
          <w:spacing w:val="-2"/>
        </w:rPr>
        <w:t xml:space="preserve"> </w:t>
      </w:r>
      <w:r w:rsidRPr="00504BFF">
        <w:rPr>
          <w:rFonts w:asciiTheme="minorBidi" w:hAnsiTheme="minorBidi" w:cstheme="minorBidi"/>
        </w:rPr>
        <w:t>more</w:t>
      </w:r>
      <w:r w:rsidRPr="00504BFF">
        <w:rPr>
          <w:rFonts w:asciiTheme="minorBidi" w:hAnsiTheme="minorBidi" w:cstheme="minorBidi"/>
          <w:spacing w:val="-4"/>
        </w:rPr>
        <w:t xml:space="preserve"> </w:t>
      </w:r>
      <w:r w:rsidRPr="00504BFF">
        <w:rPr>
          <w:rFonts w:asciiTheme="minorBidi" w:hAnsiTheme="minorBidi" w:cstheme="minorBidi"/>
        </w:rPr>
        <w:t>than</w:t>
      </w:r>
      <w:r w:rsidRPr="00504BFF">
        <w:rPr>
          <w:rFonts w:asciiTheme="minorBidi" w:hAnsiTheme="minorBidi" w:cstheme="minorBidi"/>
          <w:spacing w:val="-2"/>
        </w:rPr>
        <w:t xml:space="preserve"> </w:t>
      </w:r>
      <w:r w:rsidRPr="00504BFF">
        <w:rPr>
          <w:rFonts w:asciiTheme="minorBidi" w:hAnsiTheme="minorBidi" w:cstheme="minorBidi"/>
        </w:rPr>
        <w:t>$8</w:t>
      </w:r>
      <w:r w:rsidRPr="00504BFF">
        <w:rPr>
          <w:rFonts w:asciiTheme="minorBidi" w:hAnsiTheme="minorBidi" w:cstheme="minorBidi"/>
          <w:spacing w:val="-4"/>
        </w:rPr>
        <w:t xml:space="preserve"> </w:t>
      </w:r>
      <w:r w:rsidRPr="00504BFF">
        <w:rPr>
          <w:rFonts w:asciiTheme="minorBidi" w:hAnsiTheme="minorBidi" w:cstheme="minorBidi"/>
        </w:rPr>
        <w:t>of co-financing</w:t>
      </w:r>
      <w:r w:rsidRPr="00504BFF">
        <w:rPr>
          <w:rFonts w:asciiTheme="minorBidi" w:hAnsiTheme="minorBidi" w:cstheme="minorBidi"/>
          <w:spacing w:val="-2"/>
        </w:rPr>
        <w:t xml:space="preserve"> </w:t>
      </w:r>
      <w:r w:rsidRPr="00504BFF">
        <w:rPr>
          <w:rFonts w:asciiTheme="minorBidi" w:hAnsiTheme="minorBidi" w:cstheme="minorBidi"/>
        </w:rPr>
        <w:t>for</w:t>
      </w:r>
      <w:r w:rsidRPr="00504BFF">
        <w:rPr>
          <w:rFonts w:asciiTheme="minorBidi" w:hAnsiTheme="minorBidi" w:cstheme="minorBidi"/>
          <w:spacing w:val="-3"/>
        </w:rPr>
        <w:t xml:space="preserve"> </w:t>
      </w:r>
      <w:r w:rsidRPr="00504BFF">
        <w:rPr>
          <w:rFonts w:asciiTheme="minorBidi" w:hAnsiTheme="minorBidi" w:cstheme="minorBidi"/>
        </w:rPr>
        <w:t>every</w:t>
      </w:r>
      <w:r w:rsidRPr="00504BFF">
        <w:rPr>
          <w:rFonts w:asciiTheme="minorBidi" w:hAnsiTheme="minorBidi" w:cstheme="minorBidi"/>
          <w:spacing w:val="-2"/>
        </w:rPr>
        <w:t xml:space="preserve"> </w:t>
      </w:r>
      <w:r w:rsidRPr="00504BFF">
        <w:rPr>
          <w:rFonts w:asciiTheme="minorBidi" w:hAnsiTheme="minorBidi" w:cstheme="minorBidi"/>
        </w:rPr>
        <w:t>dollar</w:t>
      </w:r>
      <w:r w:rsidRPr="00504BFF">
        <w:rPr>
          <w:rFonts w:asciiTheme="minorBidi" w:hAnsiTheme="minorBidi" w:cstheme="minorBidi"/>
          <w:spacing w:val="-1"/>
        </w:rPr>
        <w:t xml:space="preserve"> </w:t>
      </w:r>
      <w:r w:rsidRPr="00504BFF">
        <w:rPr>
          <w:rFonts w:asciiTheme="minorBidi" w:hAnsiTheme="minorBidi" w:cstheme="minorBidi"/>
        </w:rPr>
        <w:t>provided</w:t>
      </w:r>
      <w:r w:rsidRPr="00504BFF">
        <w:rPr>
          <w:rFonts w:asciiTheme="minorBidi" w:hAnsiTheme="minorBidi" w:cstheme="minorBidi"/>
          <w:spacing w:val="-2"/>
        </w:rPr>
        <w:t xml:space="preserve"> </w:t>
      </w:r>
      <w:r w:rsidRPr="00504BFF">
        <w:rPr>
          <w:rFonts w:asciiTheme="minorBidi" w:hAnsiTheme="minorBidi" w:cstheme="minorBidi"/>
        </w:rPr>
        <w:t>by</w:t>
      </w:r>
      <w:r w:rsidRPr="00504BFF">
        <w:rPr>
          <w:rFonts w:asciiTheme="minorBidi" w:hAnsiTheme="minorBidi" w:cstheme="minorBidi"/>
          <w:spacing w:val="-58"/>
        </w:rPr>
        <w:t xml:space="preserve"> </w:t>
      </w:r>
      <w:r w:rsidRPr="00504BFF">
        <w:rPr>
          <w:rFonts w:asciiTheme="minorBidi" w:hAnsiTheme="minorBidi" w:cstheme="minorBidi"/>
        </w:rPr>
        <w:t>GEF. This confirms a continuously rising co-financing ratio for GEF biodiversity</w:t>
      </w:r>
      <w:r w:rsidRPr="00504BFF">
        <w:rPr>
          <w:rFonts w:asciiTheme="minorBidi" w:hAnsiTheme="minorBidi" w:cstheme="minorBidi"/>
          <w:spacing w:val="1"/>
        </w:rPr>
        <w:t xml:space="preserve"> </w:t>
      </w:r>
      <w:r w:rsidRPr="00504BFF">
        <w:rPr>
          <w:rFonts w:asciiTheme="minorBidi" w:hAnsiTheme="minorBidi" w:cstheme="minorBidi"/>
        </w:rPr>
        <w:t>projects which is above the target of 1:7 set for the entire GEF portfolio during the</w:t>
      </w:r>
      <w:r w:rsidRPr="00504BFF">
        <w:rPr>
          <w:rFonts w:asciiTheme="minorBidi" w:hAnsiTheme="minorBidi" w:cstheme="minorBidi"/>
          <w:spacing w:val="1"/>
        </w:rPr>
        <w:t xml:space="preserve"> </w:t>
      </w:r>
      <w:r w:rsidRPr="00504BFF">
        <w:rPr>
          <w:rFonts w:asciiTheme="minorBidi" w:hAnsiTheme="minorBidi" w:cstheme="minorBidi"/>
        </w:rPr>
        <w:t>GEF-7 period. A summary of programming usage of the GEF-7 biodiversity focal</w:t>
      </w:r>
      <w:r w:rsidRPr="00504BFF">
        <w:rPr>
          <w:rFonts w:asciiTheme="minorBidi" w:hAnsiTheme="minorBidi" w:cstheme="minorBidi"/>
          <w:spacing w:val="1"/>
        </w:rPr>
        <w:t xml:space="preserve"> </w:t>
      </w:r>
      <w:r w:rsidRPr="00504BFF">
        <w:rPr>
          <w:rFonts w:asciiTheme="minorBidi" w:hAnsiTheme="minorBidi" w:cstheme="minorBidi"/>
        </w:rPr>
        <w:t>area</w:t>
      </w:r>
      <w:r w:rsidRPr="00504BFF">
        <w:rPr>
          <w:rFonts w:asciiTheme="minorBidi" w:hAnsiTheme="minorBidi" w:cstheme="minorBidi"/>
          <w:spacing w:val="-1"/>
        </w:rPr>
        <w:t xml:space="preserve"> </w:t>
      </w:r>
      <w:r w:rsidRPr="00504BFF">
        <w:rPr>
          <w:rFonts w:asciiTheme="minorBidi" w:hAnsiTheme="minorBidi" w:cstheme="minorBidi"/>
        </w:rPr>
        <w:t>is available</w:t>
      </w:r>
      <w:bookmarkStart w:id="1" w:name="_Hlk90657055"/>
      <w:r w:rsidRPr="00504BFF">
        <w:rPr>
          <w:rStyle w:val="FootnoteReference"/>
          <w:rFonts w:asciiTheme="minorBidi" w:hAnsiTheme="minorBidi" w:cstheme="minorBidi"/>
        </w:rPr>
        <w:footnoteReference w:id="4"/>
      </w:r>
      <w:bookmarkEnd w:id="1"/>
      <w:r w:rsidRPr="00504BFF">
        <w:rPr>
          <w:rFonts w:asciiTheme="minorBidi" w:hAnsiTheme="minorBidi" w:cstheme="minorBidi"/>
        </w:rPr>
        <w:t>.</w:t>
      </w:r>
    </w:p>
    <w:p w14:paraId="582C2C41"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The amount of GEF grants to biodiversity projects, both single focus and multifocal, has grown consistently from the pilot phase to the present, with over $1 billion already allocated in GEF-7, from a start of about $250 million in the pilot phase. Overall, the cumulative funds to biodiversity (including in multifocal area projects) have now reached $6.8 billion, with an anticipated $33.7 billion in co-financing recorded in project documents.</w:t>
      </w:r>
      <w:r w:rsidRPr="00504BFF">
        <w:rPr>
          <w:rStyle w:val="FootnoteReference"/>
          <w:rFonts w:asciiTheme="minorBidi" w:hAnsiTheme="minorBidi" w:cstheme="minorBidi"/>
        </w:rPr>
        <w:footnoteReference w:id="5"/>
      </w:r>
    </w:p>
    <w:p w14:paraId="31AAA211" w14:textId="53A59368"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The GEF</w:t>
      </w:r>
      <w:r w:rsidR="005106D4">
        <w:rPr>
          <w:rFonts w:asciiTheme="minorBidi" w:hAnsiTheme="minorBidi" w:cstheme="minorBidi"/>
        </w:rPr>
        <w:t>-</w:t>
      </w:r>
      <w:r w:rsidRPr="00504BFF">
        <w:rPr>
          <w:rFonts w:asciiTheme="minorBidi" w:hAnsiTheme="minorBidi" w:cstheme="minorBidi"/>
        </w:rPr>
        <w:t>7 Corporate Scorecard (December 2021)</w:t>
      </w:r>
      <w:r w:rsidRPr="00504BFF">
        <w:rPr>
          <w:rStyle w:val="FootnoteReference"/>
          <w:rFonts w:asciiTheme="minorBidi" w:hAnsiTheme="minorBidi" w:cstheme="minorBidi"/>
        </w:rPr>
        <w:footnoteReference w:id="6"/>
      </w:r>
      <w:r w:rsidRPr="00504BFF">
        <w:rPr>
          <w:rFonts w:asciiTheme="minorBidi" w:hAnsiTheme="minorBidi" w:cstheme="minorBidi"/>
          <w:spacing w:val="1"/>
        </w:rPr>
        <w:t xml:space="preserve"> </w:t>
      </w:r>
      <w:r w:rsidRPr="00504BFF">
        <w:rPr>
          <w:rFonts w:asciiTheme="minorBidi" w:hAnsiTheme="minorBidi" w:cstheme="minorBidi"/>
        </w:rPr>
        <w:t>states that the total utilization of funds allocated under the System for the Transparent Allocation of Resources (STAR) by GEF</w:t>
      </w:r>
      <w:r w:rsidR="007119B0">
        <w:rPr>
          <w:rFonts w:asciiTheme="minorBidi" w:hAnsiTheme="minorBidi" w:cstheme="minorBidi"/>
        </w:rPr>
        <w:t>-</w:t>
      </w:r>
      <w:r w:rsidRPr="00504BFF">
        <w:rPr>
          <w:rFonts w:asciiTheme="minorBidi" w:hAnsiTheme="minorBidi" w:cstheme="minorBidi"/>
        </w:rPr>
        <w:t>7</w:t>
      </w:r>
      <w:r w:rsidRPr="00504BFF">
        <w:rPr>
          <w:rFonts w:asciiTheme="minorBidi" w:hAnsiTheme="minorBidi" w:cstheme="minorBidi"/>
          <w:spacing w:val="1"/>
        </w:rPr>
        <w:t xml:space="preserve"> for biodiversity to date (including the December 2021 work program) </w:t>
      </w:r>
      <w:r w:rsidRPr="00504BFF">
        <w:rPr>
          <w:rFonts w:asciiTheme="minorBidi" w:hAnsiTheme="minorBidi" w:cstheme="minorBidi"/>
        </w:rPr>
        <w:t>is as follows: 89% for Africa; 92% for Asia; 83% for Europe</w:t>
      </w:r>
      <w:r w:rsidRPr="00504BFF">
        <w:rPr>
          <w:rFonts w:asciiTheme="minorBidi" w:hAnsiTheme="minorBidi" w:cstheme="minorBidi"/>
          <w:spacing w:val="1"/>
        </w:rPr>
        <w:t xml:space="preserve"> </w:t>
      </w:r>
      <w:r w:rsidRPr="00504BFF">
        <w:rPr>
          <w:rFonts w:asciiTheme="minorBidi" w:hAnsiTheme="minorBidi" w:cstheme="minorBidi"/>
        </w:rPr>
        <w:t>and Central Asia and 87% for Latin America and the Caribbean. The LDCs utilized</w:t>
      </w:r>
      <w:r w:rsidRPr="00504BFF">
        <w:rPr>
          <w:rFonts w:asciiTheme="minorBidi" w:hAnsiTheme="minorBidi" w:cstheme="minorBidi"/>
          <w:spacing w:val="1"/>
        </w:rPr>
        <w:t xml:space="preserve"> </w:t>
      </w:r>
      <w:r w:rsidRPr="00504BFF">
        <w:rPr>
          <w:rFonts w:asciiTheme="minorBidi" w:hAnsiTheme="minorBidi" w:cstheme="minorBidi"/>
        </w:rPr>
        <w:t>95% and</w:t>
      </w:r>
      <w:r w:rsidRPr="00504BFF">
        <w:rPr>
          <w:rFonts w:asciiTheme="minorBidi" w:hAnsiTheme="minorBidi" w:cstheme="minorBidi"/>
          <w:spacing w:val="-2"/>
        </w:rPr>
        <w:t xml:space="preserve"> </w:t>
      </w:r>
      <w:r w:rsidRPr="00504BFF">
        <w:rPr>
          <w:rFonts w:asciiTheme="minorBidi" w:hAnsiTheme="minorBidi" w:cstheme="minorBidi"/>
        </w:rPr>
        <w:t>SIDS 84%</w:t>
      </w:r>
      <w:r w:rsidRPr="00504BFF">
        <w:rPr>
          <w:rFonts w:asciiTheme="minorBidi" w:hAnsiTheme="minorBidi" w:cstheme="minorBidi"/>
          <w:spacing w:val="-1"/>
        </w:rPr>
        <w:t xml:space="preserve"> </w:t>
      </w:r>
      <w:r w:rsidRPr="00504BFF">
        <w:rPr>
          <w:rFonts w:asciiTheme="minorBidi" w:hAnsiTheme="minorBidi" w:cstheme="minorBidi"/>
        </w:rPr>
        <w:t>for</w:t>
      </w:r>
      <w:r w:rsidRPr="00504BFF">
        <w:rPr>
          <w:rFonts w:asciiTheme="minorBidi" w:hAnsiTheme="minorBidi" w:cstheme="minorBidi"/>
          <w:spacing w:val="-1"/>
        </w:rPr>
        <w:t xml:space="preserve"> </w:t>
      </w:r>
      <w:r w:rsidRPr="00504BFF">
        <w:rPr>
          <w:rFonts w:asciiTheme="minorBidi" w:hAnsiTheme="minorBidi" w:cstheme="minorBidi"/>
        </w:rPr>
        <w:t>biodiversity</w:t>
      </w:r>
      <w:r w:rsidRPr="00504BFF">
        <w:rPr>
          <w:rFonts w:asciiTheme="minorBidi" w:hAnsiTheme="minorBidi" w:cstheme="minorBidi"/>
          <w:spacing w:val="-1"/>
        </w:rPr>
        <w:t xml:space="preserve"> </w:t>
      </w:r>
      <w:r w:rsidRPr="00504BFF">
        <w:rPr>
          <w:rFonts w:asciiTheme="minorBidi" w:hAnsiTheme="minorBidi" w:cstheme="minorBidi"/>
        </w:rPr>
        <w:t>in</w:t>
      </w:r>
      <w:r w:rsidRPr="00504BFF">
        <w:rPr>
          <w:rFonts w:asciiTheme="minorBidi" w:hAnsiTheme="minorBidi" w:cstheme="minorBidi"/>
          <w:spacing w:val="-1"/>
        </w:rPr>
        <w:t xml:space="preserve"> </w:t>
      </w:r>
      <w:r w:rsidRPr="00504BFF">
        <w:rPr>
          <w:rFonts w:asciiTheme="minorBidi" w:hAnsiTheme="minorBidi" w:cstheme="minorBidi"/>
        </w:rPr>
        <w:t>the same</w:t>
      </w:r>
      <w:r w:rsidRPr="00504BFF">
        <w:rPr>
          <w:rFonts w:asciiTheme="minorBidi" w:hAnsiTheme="minorBidi" w:cstheme="minorBidi"/>
          <w:spacing w:val="-2"/>
        </w:rPr>
        <w:t xml:space="preserve"> </w:t>
      </w:r>
      <w:r w:rsidRPr="00504BFF">
        <w:rPr>
          <w:rFonts w:asciiTheme="minorBidi" w:hAnsiTheme="minorBidi" w:cstheme="minorBidi"/>
        </w:rPr>
        <w:t>period.</w:t>
      </w:r>
    </w:p>
    <w:p w14:paraId="7A182197" w14:textId="77777777" w:rsidR="002836A7" w:rsidRPr="00504BFF" w:rsidRDefault="002836A7" w:rsidP="002836A7">
      <w:pPr>
        <w:pStyle w:val="BodyText"/>
        <w:widowControl w:val="0"/>
        <w:numPr>
          <w:ilvl w:val="0"/>
          <w:numId w:val="48"/>
        </w:numPr>
        <w:autoSpaceDE w:val="0"/>
        <w:autoSpaceDN w:val="0"/>
        <w:ind w:left="0" w:firstLine="0"/>
        <w:jc w:val="left"/>
        <w:outlineLvl w:val="1"/>
        <w:rPr>
          <w:rFonts w:asciiTheme="minorBidi" w:hAnsiTheme="minorBidi" w:cstheme="minorBidi"/>
          <w:u w:val="single"/>
        </w:rPr>
      </w:pPr>
      <w:r w:rsidRPr="00504BFF">
        <w:rPr>
          <w:rFonts w:asciiTheme="minorBidi" w:hAnsiTheme="minorBidi" w:cstheme="minorBidi"/>
          <w:u w:val="single"/>
        </w:rPr>
        <w:t>GEF Experience to date</w:t>
      </w:r>
    </w:p>
    <w:p w14:paraId="0ACD9FA3"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There are eight biodiversity relevant indicators out of the 11 core indicators of the</w:t>
      </w:r>
      <w:r w:rsidRPr="00504BFF">
        <w:rPr>
          <w:rFonts w:asciiTheme="minorBidi" w:hAnsiTheme="minorBidi" w:cstheme="minorBidi"/>
          <w:spacing w:val="1"/>
        </w:rPr>
        <w:t xml:space="preserve"> </w:t>
      </w:r>
      <w:r w:rsidRPr="00504BFF">
        <w:rPr>
          <w:rFonts w:asciiTheme="minorBidi" w:hAnsiTheme="minorBidi" w:cstheme="minorBidi"/>
        </w:rPr>
        <w:t>GEF to monitor the impact of its projects</w:t>
      </w:r>
      <w:r w:rsidRPr="00504BFF">
        <w:rPr>
          <w:rStyle w:val="FootnoteReference"/>
          <w:rFonts w:asciiTheme="minorBidi" w:hAnsiTheme="minorBidi" w:cstheme="minorBidi"/>
        </w:rPr>
        <w:footnoteReference w:id="7"/>
      </w:r>
      <w:r w:rsidRPr="00504BFF">
        <w:rPr>
          <w:rFonts w:asciiTheme="minorBidi" w:hAnsiTheme="minorBidi" w:cstheme="minorBidi"/>
        </w:rPr>
        <w:t xml:space="preserve">. As indicated, the expected contribution </w:t>
      </w:r>
      <w:r w:rsidRPr="00504BFF">
        <w:rPr>
          <w:rFonts w:asciiTheme="minorBidi" w:hAnsiTheme="minorBidi" w:cstheme="minorBidi"/>
          <w:spacing w:val="-59"/>
        </w:rPr>
        <w:t xml:space="preserve">   </w:t>
      </w:r>
      <w:r w:rsidRPr="00504BFF">
        <w:rPr>
          <w:rFonts w:asciiTheme="minorBidi" w:hAnsiTheme="minorBidi" w:cstheme="minorBidi"/>
        </w:rPr>
        <w:t>to</w:t>
      </w:r>
      <w:r w:rsidRPr="00504BFF">
        <w:rPr>
          <w:rFonts w:asciiTheme="minorBidi" w:hAnsiTheme="minorBidi" w:cstheme="minorBidi"/>
          <w:spacing w:val="-4"/>
        </w:rPr>
        <w:t xml:space="preserve"> </w:t>
      </w:r>
      <w:r w:rsidRPr="00504BFF">
        <w:rPr>
          <w:rFonts w:asciiTheme="minorBidi" w:hAnsiTheme="minorBidi" w:cstheme="minorBidi"/>
        </w:rPr>
        <w:t>the</w:t>
      </w:r>
      <w:r w:rsidRPr="00504BFF">
        <w:rPr>
          <w:rFonts w:asciiTheme="minorBidi" w:hAnsiTheme="minorBidi" w:cstheme="minorBidi"/>
          <w:spacing w:val="-2"/>
        </w:rPr>
        <w:t xml:space="preserve"> </w:t>
      </w:r>
      <w:r w:rsidRPr="00504BFF">
        <w:rPr>
          <w:rFonts w:asciiTheme="minorBidi" w:hAnsiTheme="minorBidi" w:cstheme="minorBidi"/>
        </w:rPr>
        <w:t>core</w:t>
      </w:r>
      <w:r w:rsidRPr="00504BFF">
        <w:rPr>
          <w:rFonts w:asciiTheme="minorBidi" w:hAnsiTheme="minorBidi" w:cstheme="minorBidi"/>
          <w:spacing w:val="-2"/>
        </w:rPr>
        <w:t xml:space="preserve"> </w:t>
      </w:r>
      <w:r w:rsidRPr="00504BFF">
        <w:rPr>
          <w:rFonts w:asciiTheme="minorBidi" w:hAnsiTheme="minorBidi" w:cstheme="minorBidi"/>
        </w:rPr>
        <w:t>indicators</w:t>
      </w:r>
      <w:r w:rsidRPr="00504BFF">
        <w:rPr>
          <w:rFonts w:asciiTheme="minorBidi" w:hAnsiTheme="minorBidi" w:cstheme="minorBidi"/>
          <w:spacing w:val="-3"/>
        </w:rPr>
        <w:t xml:space="preserve"> </w:t>
      </w:r>
      <w:r w:rsidRPr="00504BFF">
        <w:rPr>
          <w:rFonts w:asciiTheme="minorBidi" w:hAnsiTheme="minorBidi" w:cstheme="minorBidi"/>
        </w:rPr>
        <w:t>is</w:t>
      </w:r>
      <w:r w:rsidRPr="00504BFF">
        <w:rPr>
          <w:rFonts w:asciiTheme="minorBidi" w:hAnsiTheme="minorBidi" w:cstheme="minorBidi"/>
          <w:spacing w:val="-1"/>
        </w:rPr>
        <w:t xml:space="preserve"> </w:t>
      </w:r>
      <w:r w:rsidRPr="00504BFF">
        <w:rPr>
          <w:rFonts w:asciiTheme="minorBidi" w:hAnsiTheme="minorBidi" w:cstheme="minorBidi"/>
        </w:rPr>
        <w:t>disproportionately</w:t>
      </w:r>
      <w:r w:rsidRPr="00504BFF">
        <w:rPr>
          <w:rFonts w:asciiTheme="minorBidi" w:hAnsiTheme="minorBidi" w:cstheme="minorBidi"/>
          <w:spacing w:val="-4"/>
        </w:rPr>
        <w:t xml:space="preserve"> </w:t>
      </w:r>
      <w:r w:rsidRPr="00504BFF">
        <w:rPr>
          <w:rFonts w:asciiTheme="minorBidi" w:hAnsiTheme="minorBidi" w:cstheme="minorBidi"/>
        </w:rPr>
        <w:t>high</w:t>
      </w:r>
      <w:r w:rsidRPr="00504BFF">
        <w:rPr>
          <w:rFonts w:asciiTheme="minorBidi" w:hAnsiTheme="minorBidi" w:cstheme="minorBidi"/>
          <w:spacing w:val="-4"/>
        </w:rPr>
        <w:t xml:space="preserve"> </w:t>
      </w:r>
      <w:r w:rsidRPr="00504BFF">
        <w:rPr>
          <w:rFonts w:asciiTheme="minorBidi" w:hAnsiTheme="minorBidi" w:cstheme="minorBidi"/>
        </w:rPr>
        <w:t>for</w:t>
      </w:r>
      <w:r w:rsidRPr="00504BFF">
        <w:rPr>
          <w:rFonts w:asciiTheme="minorBidi" w:hAnsiTheme="minorBidi" w:cstheme="minorBidi"/>
          <w:spacing w:val="-3"/>
        </w:rPr>
        <w:t xml:space="preserve"> </w:t>
      </w:r>
      <w:r w:rsidRPr="00504BFF">
        <w:rPr>
          <w:rFonts w:asciiTheme="minorBidi" w:hAnsiTheme="minorBidi" w:cstheme="minorBidi"/>
        </w:rPr>
        <w:t>the</w:t>
      </w:r>
      <w:r w:rsidRPr="00504BFF">
        <w:rPr>
          <w:rFonts w:asciiTheme="minorBidi" w:hAnsiTheme="minorBidi" w:cstheme="minorBidi"/>
          <w:spacing w:val="-3"/>
        </w:rPr>
        <w:t xml:space="preserve"> </w:t>
      </w:r>
      <w:r w:rsidRPr="00504BFF">
        <w:rPr>
          <w:rFonts w:asciiTheme="minorBidi" w:hAnsiTheme="minorBidi" w:cstheme="minorBidi"/>
        </w:rPr>
        <w:t>impact programs,</w:t>
      </w:r>
      <w:r w:rsidRPr="00504BFF">
        <w:rPr>
          <w:rFonts w:asciiTheme="minorBidi" w:hAnsiTheme="minorBidi" w:cstheme="minorBidi"/>
          <w:spacing w:val="-3"/>
        </w:rPr>
        <w:t xml:space="preserve"> </w:t>
      </w:r>
      <w:r w:rsidRPr="00504BFF">
        <w:rPr>
          <w:rFonts w:asciiTheme="minorBidi" w:hAnsiTheme="minorBidi" w:cstheme="minorBidi"/>
        </w:rPr>
        <w:t>particularly</w:t>
      </w:r>
      <w:r w:rsidRPr="00504BFF">
        <w:rPr>
          <w:rFonts w:asciiTheme="minorBidi" w:hAnsiTheme="minorBidi" w:cstheme="minorBidi"/>
          <w:spacing w:val="-58"/>
        </w:rPr>
        <w:t xml:space="preserve"> </w:t>
      </w:r>
      <w:r w:rsidRPr="00504BFF">
        <w:rPr>
          <w:rFonts w:asciiTheme="minorBidi" w:hAnsiTheme="minorBidi" w:cstheme="minorBidi"/>
        </w:rPr>
        <w:t>for indicators on terrestrial protected areas, land restoration and landscapes with</w:t>
      </w:r>
      <w:r w:rsidRPr="00504BFF">
        <w:rPr>
          <w:rFonts w:asciiTheme="minorBidi" w:hAnsiTheme="minorBidi" w:cstheme="minorBidi"/>
          <w:spacing w:val="1"/>
        </w:rPr>
        <w:t xml:space="preserve"> </w:t>
      </w:r>
      <w:r w:rsidRPr="00504BFF">
        <w:rPr>
          <w:rFonts w:asciiTheme="minorBidi" w:hAnsiTheme="minorBidi" w:cstheme="minorBidi"/>
        </w:rPr>
        <w:t>improved practices. The CBD framework currently has about 98 indicative</w:t>
      </w:r>
      <w:r w:rsidRPr="00504BFF">
        <w:rPr>
          <w:rFonts w:asciiTheme="minorBidi" w:hAnsiTheme="minorBidi" w:cstheme="minorBidi"/>
          <w:spacing w:val="1"/>
        </w:rPr>
        <w:t xml:space="preserve"> </w:t>
      </w:r>
      <w:r w:rsidRPr="00504BFF">
        <w:rPr>
          <w:rFonts w:asciiTheme="minorBidi" w:hAnsiTheme="minorBidi" w:cstheme="minorBidi"/>
        </w:rPr>
        <w:t>indicators, which countries are encouraged to use to monitor progress on achieving</w:t>
      </w:r>
      <w:r w:rsidRPr="00504BFF">
        <w:rPr>
          <w:rFonts w:asciiTheme="minorBidi" w:hAnsiTheme="minorBidi" w:cstheme="minorBidi"/>
          <w:spacing w:val="-59"/>
        </w:rPr>
        <w:t xml:space="preserve"> </w:t>
      </w:r>
      <w:r w:rsidRPr="00504BFF">
        <w:rPr>
          <w:rFonts w:asciiTheme="minorBidi" w:hAnsiTheme="minorBidi" w:cstheme="minorBidi"/>
        </w:rPr>
        <w:t>the</w:t>
      </w:r>
      <w:r w:rsidRPr="00504BFF">
        <w:rPr>
          <w:rFonts w:asciiTheme="minorBidi" w:hAnsiTheme="minorBidi" w:cstheme="minorBidi"/>
          <w:spacing w:val="-1"/>
        </w:rPr>
        <w:t xml:space="preserve"> </w:t>
      </w:r>
      <w:r w:rsidRPr="00504BFF">
        <w:rPr>
          <w:rFonts w:asciiTheme="minorBidi" w:hAnsiTheme="minorBidi" w:cstheme="minorBidi"/>
        </w:rPr>
        <w:t>Aichi</w:t>
      </w:r>
      <w:r w:rsidRPr="00504BFF">
        <w:rPr>
          <w:rFonts w:asciiTheme="minorBidi" w:hAnsiTheme="minorBidi" w:cstheme="minorBidi"/>
          <w:spacing w:val="-1"/>
        </w:rPr>
        <w:t xml:space="preserve"> </w:t>
      </w:r>
      <w:r w:rsidRPr="00504BFF">
        <w:rPr>
          <w:rFonts w:asciiTheme="minorBidi" w:hAnsiTheme="minorBidi" w:cstheme="minorBidi"/>
        </w:rPr>
        <w:t>Biodiversity</w:t>
      </w:r>
      <w:r w:rsidRPr="00504BFF">
        <w:rPr>
          <w:rFonts w:asciiTheme="minorBidi" w:hAnsiTheme="minorBidi" w:cstheme="minorBidi"/>
          <w:spacing w:val="-1"/>
        </w:rPr>
        <w:t xml:space="preserve"> </w:t>
      </w:r>
      <w:r w:rsidRPr="00504BFF">
        <w:rPr>
          <w:rFonts w:asciiTheme="minorBidi" w:hAnsiTheme="minorBidi" w:cstheme="minorBidi"/>
        </w:rPr>
        <w:t>Targets.</w:t>
      </w:r>
    </w:p>
    <w:p w14:paraId="0D71D469" w14:textId="36DF32B4"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sz w:val="20"/>
        </w:rPr>
      </w:pPr>
      <w:r w:rsidRPr="00504BFF">
        <w:rPr>
          <w:rFonts w:asciiTheme="minorBidi" w:hAnsiTheme="minorBidi" w:cstheme="minorBidi"/>
        </w:rPr>
        <w:t>Based on the GEF core indicators, the GEF-7 is making good progress in achieving its</w:t>
      </w:r>
      <w:r w:rsidRPr="00504BFF">
        <w:rPr>
          <w:rFonts w:asciiTheme="minorBidi" w:hAnsiTheme="minorBidi" w:cstheme="minorBidi"/>
          <w:spacing w:val="1"/>
        </w:rPr>
        <w:t xml:space="preserve"> </w:t>
      </w:r>
      <w:r w:rsidRPr="00504BFF">
        <w:rPr>
          <w:rFonts w:asciiTheme="minorBidi" w:hAnsiTheme="minorBidi" w:cstheme="minorBidi"/>
        </w:rPr>
        <w:t>targets under the biodiversity focal area (GEF</w:t>
      </w:r>
      <w:r w:rsidR="005106D4">
        <w:rPr>
          <w:rFonts w:asciiTheme="minorBidi" w:hAnsiTheme="minorBidi" w:cstheme="minorBidi"/>
        </w:rPr>
        <w:t>-</w:t>
      </w:r>
      <w:r w:rsidRPr="00504BFF">
        <w:rPr>
          <w:rFonts w:asciiTheme="minorBidi" w:hAnsiTheme="minorBidi" w:cstheme="minorBidi"/>
        </w:rPr>
        <w:t>7 Corporate Scorecard December 2021). It has achieved 51% of the target of</w:t>
      </w:r>
      <w:r w:rsidRPr="00504BFF">
        <w:rPr>
          <w:rFonts w:asciiTheme="minorBidi" w:hAnsiTheme="minorBidi" w:cstheme="minorBidi"/>
          <w:spacing w:val="1"/>
        </w:rPr>
        <w:t xml:space="preserve"> achieving 200 million hectares </w:t>
      </w:r>
      <w:r w:rsidRPr="00504BFF">
        <w:rPr>
          <w:rFonts w:asciiTheme="minorBidi" w:hAnsiTheme="minorBidi" w:cstheme="minorBidi"/>
        </w:rPr>
        <w:t>terrestrial</w:t>
      </w:r>
      <w:r w:rsidRPr="00504BFF">
        <w:rPr>
          <w:rFonts w:asciiTheme="minorBidi" w:hAnsiTheme="minorBidi" w:cstheme="minorBidi"/>
          <w:spacing w:val="-2"/>
        </w:rPr>
        <w:t xml:space="preserve"> </w:t>
      </w:r>
      <w:r w:rsidRPr="00504BFF">
        <w:rPr>
          <w:rFonts w:asciiTheme="minorBidi" w:hAnsiTheme="minorBidi" w:cstheme="minorBidi"/>
        </w:rPr>
        <w:t>protected</w:t>
      </w:r>
      <w:r w:rsidRPr="00504BFF">
        <w:rPr>
          <w:rFonts w:asciiTheme="minorBidi" w:hAnsiTheme="minorBidi" w:cstheme="minorBidi"/>
          <w:spacing w:val="-3"/>
        </w:rPr>
        <w:t xml:space="preserve"> </w:t>
      </w:r>
      <w:r w:rsidRPr="00504BFF">
        <w:rPr>
          <w:rFonts w:asciiTheme="minorBidi" w:hAnsiTheme="minorBidi" w:cstheme="minorBidi"/>
        </w:rPr>
        <w:t>areas,</w:t>
      </w:r>
      <w:r w:rsidRPr="00504BFF">
        <w:rPr>
          <w:rFonts w:asciiTheme="minorBidi" w:hAnsiTheme="minorBidi" w:cstheme="minorBidi"/>
          <w:spacing w:val="-2"/>
        </w:rPr>
        <w:t xml:space="preserve"> </w:t>
      </w:r>
      <w:r w:rsidRPr="00504BFF">
        <w:rPr>
          <w:rFonts w:asciiTheme="minorBidi" w:hAnsiTheme="minorBidi" w:cstheme="minorBidi"/>
        </w:rPr>
        <w:t>100%</w:t>
      </w:r>
      <w:r w:rsidRPr="00504BFF">
        <w:rPr>
          <w:rFonts w:asciiTheme="minorBidi" w:hAnsiTheme="minorBidi" w:cstheme="minorBidi"/>
          <w:spacing w:val="-3"/>
        </w:rPr>
        <w:t xml:space="preserve"> </w:t>
      </w:r>
      <w:r w:rsidRPr="00504BFF">
        <w:rPr>
          <w:rFonts w:asciiTheme="minorBidi" w:hAnsiTheme="minorBidi" w:cstheme="minorBidi"/>
        </w:rPr>
        <w:t>of</w:t>
      </w:r>
      <w:r w:rsidRPr="00504BFF">
        <w:rPr>
          <w:rFonts w:asciiTheme="minorBidi" w:hAnsiTheme="minorBidi" w:cstheme="minorBidi"/>
          <w:spacing w:val="-1"/>
        </w:rPr>
        <w:t xml:space="preserve"> </w:t>
      </w:r>
      <w:r w:rsidRPr="00504BFF">
        <w:rPr>
          <w:rFonts w:asciiTheme="minorBidi" w:hAnsiTheme="minorBidi" w:cstheme="minorBidi"/>
        </w:rPr>
        <w:t>the</w:t>
      </w:r>
      <w:r w:rsidRPr="00504BFF">
        <w:rPr>
          <w:rFonts w:asciiTheme="minorBidi" w:hAnsiTheme="minorBidi" w:cstheme="minorBidi"/>
          <w:spacing w:val="-2"/>
        </w:rPr>
        <w:t xml:space="preserve"> </w:t>
      </w:r>
      <w:r w:rsidRPr="00504BFF">
        <w:rPr>
          <w:rFonts w:asciiTheme="minorBidi" w:hAnsiTheme="minorBidi" w:cstheme="minorBidi"/>
        </w:rPr>
        <w:t>marine</w:t>
      </w:r>
      <w:r w:rsidRPr="00504BFF">
        <w:rPr>
          <w:rFonts w:asciiTheme="minorBidi" w:hAnsiTheme="minorBidi" w:cstheme="minorBidi"/>
          <w:spacing w:val="-1"/>
        </w:rPr>
        <w:t xml:space="preserve"> target of 8 million hectares </w:t>
      </w:r>
      <w:r w:rsidRPr="00504BFF">
        <w:rPr>
          <w:rFonts w:asciiTheme="minorBidi" w:hAnsiTheme="minorBidi" w:cstheme="minorBidi"/>
        </w:rPr>
        <w:t>and 100%</w:t>
      </w:r>
      <w:r w:rsidRPr="00504BFF">
        <w:rPr>
          <w:rFonts w:asciiTheme="minorBidi" w:hAnsiTheme="minorBidi" w:cstheme="minorBidi"/>
          <w:spacing w:val="-3"/>
        </w:rPr>
        <w:t xml:space="preserve"> target </w:t>
      </w:r>
      <w:proofErr w:type="gramStart"/>
      <w:r w:rsidRPr="00504BFF">
        <w:rPr>
          <w:rFonts w:asciiTheme="minorBidi" w:hAnsiTheme="minorBidi" w:cstheme="minorBidi"/>
          <w:spacing w:val="-3"/>
        </w:rPr>
        <w:t xml:space="preserve">of </w:t>
      </w:r>
      <w:r w:rsidRPr="00504BFF">
        <w:rPr>
          <w:rFonts w:asciiTheme="minorBidi" w:hAnsiTheme="minorBidi" w:cstheme="minorBidi"/>
          <w:spacing w:val="-58"/>
        </w:rPr>
        <w:t xml:space="preserve"> </w:t>
      </w:r>
      <w:r w:rsidRPr="00504BFF">
        <w:rPr>
          <w:rFonts w:asciiTheme="minorBidi" w:hAnsiTheme="minorBidi" w:cstheme="minorBidi"/>
        </w:rPr>
        <w:t>restoring</w:t>
      </w:r>
      <w:proofErr w:type="gramEnd"/>
      <w:r w:rsidRPr="00504BFF">
        <w:rPr>
          <w:rFonts w:asciiTheme="minorBidi" w:hAnsiTheme="minorBidi" w:cstheme="minorBidi"/>
          <w:spacing w:val="-1"/>
        </w:rPr>
        <w:t xml:space="preserve"> </w:t>
      </w:r>
      <w:r w:rsidRPr="00504BFF">
        <w:rPr>
          <w:rFonts w:asciiTheme="minorBidi" w:hAnsiTheme="minorBidi" w:cstheme="minorBidi"/>
        </w:rPr>
        <w:t>6</w:t>
      </w:r>
      <w:r w:rsidRPr="00504BFF">
        <w:rPr>
          <w:rFonts w:asciiTheme="minorBidi" w:hAnsiTheme="minorBidi" w:cstheme="minorBidi"/>
          <w:spacing w:val="-2"/>
        </w:rPr>
        <w:t xml:space="preserve"> </w:t>
      </w:r>
      <w:r w:rsidRPr="00504BFF">
        <w:rPr>
          <w:rFonts w:asciiTheme="minorBidi" w:hAnsiTheme="minorBidi" w:cstheme="minorBidi"/>
        </w:rPr>
        <w:t>million hectares of land.</w:t>
      </w:r>
    </w:p>
    <w:p w14:paraId="62EE695A"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The GEF indicates that its Impact Programs make a significant contribution to</w:t>
      </w:r>
      <w:r w:rsidRPr="00504BFF">
        <w:rPr>
          <w:rFonts w:asciiTheme="minorBidi" w:hAnsiTheme="minorBidi" w:cstheme="minorBidi"/>
          <w:spacing w:val="1"/>
        </w:rPr>
        <w:t xml:space="preserve"> </w:t>
      </w:r>
      <w:r w:rsidRPr="00504BFF">
        <w:rPr>
          <w:rFonts w:asciiTheme="minorBidi" w:hAnsiTheme="minorBidi" w:cstheme="minorBidi"/>
        </w:rPr>
        <w:t>achieve its core indicators. The GEF-7 Impact Programs are aimed at delivering</w:t>
      </w:r>
      <w:r w:rsidRPr="00504BFF">
        <w:rPr>
          <w:rFonts w:asciiTheme="minorBidi" w:hAnsiTheme="minorBidi" w:cstheme="minorBidi"/>
          <w:spacing w:val="1"/>
        </w:rPr>
        <w:t xml:space="preserve"> </w:t>
      </w:r>
      <w:r w:rsidRPr="00504BFF">
        <w:rPr>
          <w:rFonts w:asciiTheme="minorBidi" w:hAnsiTheme="minorBidi" w:cstheme="minorBidi"/>
        </w:rPr>
        <w:t>environmental benefits on a large scale, with their resources now almost fully</w:t>
      </w:r>
      <w:r w:rsidRPr="00504BFF">
        <w:rPr>
          <w:rFonts w:asciiTheme="minorBidi" w:hAnsiTheme="minorBidi" w:cstheme="minorBidi"/>
          <w:spacing w:val="1"/>
        </w:rPr>
        <w:t xml:space="preserve"> </w:t>
      </w:r>
      <w:r w:rsidRPr="00504BFF">
        <w:rPr>
          <w:rFonts w:asciiTheme="minorBidi" w:hAnsiTheme="minorBidi" w:cstheme="minorBidi"/>
        </w:rPr>
        <w:t>programmed. A total of 60 countries are participating in these programs, some in</w:t>
      </w:r>
      <w:r w:rsidRPr="00504BFF">
        <w:rPr>
          <w:rFonts w:asciiTheme="minorBidi" w:hAnsiTheme="minorBidi" w:cstheme="minorBidi"/>
          <w:spacing w:val="1"/>
        </w:rPr>
        <w:t xml:space="preserve"> </w:t>
      </w:r>
      <w:r w:rsidRPr="00504BFF">
        <w:rPr>
          <w:rFonts w:asciiTheme="minorBidi" w:hAnsiTheme="minorBidi" w:cstheme="minorBidi"/>
        </w:rPr>
        <w:t>more</w:t>
      </w:r>
      <w:r w:rsidRPr="00504BFF">
        <w:rPr>
          <w:rFonts w:asciiTheme="minorBidi" w:hAnsiTheme="minorBidi" w:cstheme="minorBidi"/>
          <w:spacing w:val="-4"/>
        </w:rPr>
        <w:t xml:space="preserve"> </w:t>
      </w:r>
      <w:r w:rsidRPr="00504BFF">
        <w:rPr>
          <w:rFonts w:asciiTheme="minorBidi" w:hAnsiTheme="minorBidi" w:cstheme="minorBidi"/>
        </w:rPr>
        <w:t>than</w:t>
      </w:r>
      <w:r w:rsidRPr="00504BFF">
        <w:rPr>
          <w:rFonts w:asciiTheme="minorBidi" w:hAnsiTheme="minorBidi" w:cstheme="minorBidi"/>
          <w:spacing w:val="-3"/>
        </w:rPr>
        <w:t xml:space="preserve"> </w:t>
      </w:r>
      <w:r w:rsidRPr="00504BFF">
        <w:rPr>
          <w:rFonts w:asciiTheme="minorBidi" w:hAnsiTheme="minorBidi" w:cstheme="minorBidi"/>
        </w:rPr>
        <w:t>one</w:t>
      </w:r>
      <w:r w:rsidRPr="00504BFF">
        <w:rPr>
          <w:rFonts w:asciiTheme="minorBidi" w:hAnsiTheme="minorBidi" w:cstheme="minorBidi"/>
          <w:spacing w:val="-1"/>
        </w:rPr>
        <w:t xml:space="preserve"> </w:t>
      </w:r>
      <w:r w:rsidRPr="00504BFF">
        <w:rPr>
          <w:rFonts w:asciiTheme="minorBidi" w:hAnsiTheme="minorBidi" w:cstheme="minorBidi"/>
        </w:rPr>
        <w:t>program.</w:t>
      </w:r>
      <w:r w:rsidRPr="00504BFF">
        <w:rPr>
          <w:rFonts w:asciiTheme="minorBidi" w:hAnsiTheme="minorBidi" w:cstheme="minorBidi"/>
          <w:spacing w:val="-3"/>
        </w:rPr>
        <w:t xml:space="preserve"> </w:t>
      </w:r>
      <w:r w:rsidRPr="00504BFF">
        <w:rPr>
          <w:rFonts w:asciiTheme="minorBidi" w:hAnsiTheme="minorBidi" w:cstheme="minorBidi"/>
        </w:rPr>
        <w:t>Altogether</w:t>
      </w:r>
      <w:r w:rsidRPr="00504BFF">
        <w:rPr>
          <w:rFonts w:asciiTheme="minorBidi" w:hAnsiTheme="minorBidi" w:cstheme="minorBidi"/>
          <w:spacing w:val="-2"/>
        </w:rPr>
        <w:t xml:space="preserve"> </w:t>
      </w:r>
      <w:r w:rsidRPr="00504BFF">
        <w:rPr>
          <w:rFonts w:asciiTheme="minorBidi" w:hAnsiTheme="minorBidi" w:cstheme="minorBidi"/>
        </w:rPr>
        <w:t>these</w:t>
      </w:r>
      <w:r w:rsidRPr="00504BFF">
        <w:rPr>
          <w:rFonts w:asciiTheme="minorBidi" w:hAnsiTheme="minorBidi" w:cstheme="minorBidi"/>
          <w:spacing w:val="-3"/>
        </w:rPr>
        <w:t xml:space="preserve"> </w:t>
      </w:r>
      <w:r w:rsidRPr="00504BFF">
        <w:rPr>
          <w:rFonts w:asciiTheme="minorBidi" w:hAnsiTheme="minorBidi" w:cstheme="minorBidi"/>
        </w:rPr>
        <w:t>projects</w:t>
      </w:r>
      <w:r w:rsidRPr="00504BFF">
        <w:rPr>
          <w:rFonts w:asciiTheme="minorBidi" w:hAnsiTheme="minorBidi" w:cstheme="minorBidi"/>
          <w:spacing w:val="-3"/>
        </w:rPr>
        <w:t xml:space="preserve"> </w:t>
      </w:r>
      <w:r w:rsidRPr="00504BFF">
        <w:rPr>
          <w:rFonts w:asciiTheme="minorBidi" w:hAnsiTheme="minorBidi" w:cstheme="minorBidi"/>
        </w:rPr>
        <w:t>advance</w:t>
      </w:r>
      <w:r w:rsidRPr="00504BFF">
        <w:rPr>
          <w:rFonts w:asciiTheme="minorBidi" w:hAnsiTheme="minorBidi" w:cstheme="minorBidi"/>
          <w:spacing w:val="-2"/>
        </w:rPr>
        <w:t xml:space="preserve"> </w:t>
      </w:r>
      <w:r w:rsidRPr="00504BFF">
        <w:rPr>
          <w:rFonts w:asciiTheme="minorBidi" w:hAnsiTheme="minorBidi" w:cstheme="minorBidi"/>
        </w:rPr>
        <w:t>an</w:t>
      </w:r>
      <w:r w:rsidRPr="00504BFF">
        <w:rPr>
          <w:rFonts w:asciiTheme="minorBidi" w:hAnsiTheme="minorBidi" w:cstheme="minorBidi"/>
          <w:spacing w:val="-1"/>
        </w:rPr>
        <w:t xml:space="preserve"> </w:t>
      </w:r>
      <w:r w:rsidRPr="00504BFF">
        <w:rPr>
          <w:rFonts w:asciiTheme="minorBidi" w:hAnsiTheme="minorBidi" w:cstheme="minorBidi"/>
        </w:rPr>
        <w:t>integrated</w:t>
      </w:r>
      <w:r w:rsidRPr="00504BFF">
        <w:rPr>
          <w:rFonts w:asciiTheme="minorBidi" w:hAnsiTheme="minorBidi" w:cstheme="minorBidi"/>
          <w:spacing w:val="-3"/>
        </w:rPr>
        <w:t xml:space="preserve"> </w:t>
      </w:r>
      <w:r w:rsidRPr="00504BFF">
        <w:rPr>
          <w:rFonts w:asciiTheme="minorBidi" w:hAnsiTheme="minorBidi" w:cstheme="minorBidi"/>
        </w:rPr>
        <w:t>approach</w:t>
      </w:r>
      <w:r w:rsidRPr="00504BFF">
        <w:rPr>
          <w:rFonts w:asciiTheme="minorBidi" w:hAnsiTheme="minorBidi" w:cstheme="minorBidi"/>
          <w:spacing w:val="-58"/>
        </w:rPr>
        <w:t xml:space="preserve"> </w:t>
      </w:r>
      <w:r w:rsidRPr="00504BFF">
        <w:rPr>
          <w:rFonts w:asciiTheme="minorBidi" w:hAnsiTheme="minorBidi" w:cstheme="minorBidi"/>
        </w:rPr>
        <w:t>to tackling the drivers of environmental degradation through Sustainable Forest</w:t>
      </w:r>
      <w:r w:rsidRPr="00504BFF">
        <w:rPr>
          <w:rFonts w:asciiTheme="minorBidi" w:hAnsiTheme="minorBidi" w:cstheme="minorBidi"/>
          <w:spacing w:val="1"/>
        </w:rPr>
        <w:t xml:space="preserve"> </w:t>
      </w:r>
      <w:r w:rsidRPr="00504BFF">
        <w:rPr>
          <w:rFonts w:asciiTheme="minorBidi" w:hAnsiTheme="minorBidi" w:cstheme="minorBidi"/>
        </w:rPr>
        <w:t>Management;</w:t>
      </w:r>
      <w:r w:rsidRPr="00504BFF">
        <w:rPr>
          <w:rFonts w:asciiTheme="minorBidi" w:hAnsiTheme="minorBidi" w:cstheme="minorBidi"/>
          <w:spacing w:val="-2"/>
        </w:rPr>
        <w:t xml:space="preserve"> </w:t>
      </w:r>
      <w:r w:rsidRPr="00504BFF">
        <w:rPr>
          <w:rFonts w:asciiTheme="minorBidi" w:hAnsiTheme="minorBidi" w:cstheme="minorBidi"/>
        </w:rPr>
        <w:t>Sustainable</w:t>
      </w:r>
      <w:r w:rsidRPr="00504BFF">
        <w:rPr>
          <w:rFonts w:asciiTheme="minorBidi" w:hAnsiTheme="minorBidi" w:cstheme="minorBidi"/>
          <w:spacing w:val="-1"/>
        </w:rPr>
        <w:t xml:space="preserve"> </w:t>
      </w:r>
      <w:r w:rsidRPr="00504BFF">
        <w:rPr>
          <w:rFonts w:asciiTheme="minorBidi" w:hAnsiTheme="minorBidi" w:cstheme="minorBidi"/>
        </w:rPr>
        <w:t>Cities;</w:t>
      </w:r>
      <w:r w:rsidRPr="00504BFF">
        <w:rPr>
          <w:rFonts w:asciiTheme="minorBidi" w:hAnsiTheme="minorBidi" w:cstheme="minorBidi"/>
          <w:spacing w:val="1"/>
        </w:rPr>
        <w:t xml:space="preserve"> </w:t>
      </w:r>
      <w:r w:rsidRPr="00504BFF">
        <w:rPr>
          <w:rFonts w:asciiTheme="minorBidi" w:hAnsiTheme="minorBidi" w:cstheme="minorBidi"/>
        </w:rPr>
        <w:t>and</w:t>
      </w:r>
      <w:r w:rsidRPr="00504BFF">
        <w:rPr>
          <w:rFonts w:asciiTheme="minorBidi" w:hAnsiTheme="minorBidi" w:cstheme="minorBidi"/>
          <w:spacing w:val="-3"/>
        </w:rPr>
        <w:t xml:space="preserve"> </w:t>
      </w:r>
      <w:r w:rsidRPr="00504BFF">
        <w:rPr>
          <w:rFonts w:asciiTheme="minorBidi" w:hAnsiTheme="minorBidi" w:cstheme="minorBidi"/>
        </w:rPr>
        <w:t>Food</w:t>
      </w:r>
      <w:r w:rsidRPr="00504BFF">
        <w:rPr>
          <w:rFonts w:asciiTheme="minorBidi" w:hAnsiTheme="minorBidi" w:cstheme="minorBidi"/>
          <w:spacing w:val="-2"/>
        </w:rPr>
        <w:t xml:space="preserve"> </w:t>
      </w:r>
      <w:r w:rsidRPr="00504BFF">
        <w:rPr>
          <w:rFonts w:asciiTheme="minorBidi" w:hAnsiTheme="minorBidi" w:cstheme="minorBidi"/>
        </w:rPr>
        <w:t>Systems,</w:t>
      </w:r>
      <w:r w:rsidRPr="00504BFF">
        <w:rPr>
          <w:rFonts w:asciiTheme="minorBidi" w:hAnsiTheme="minorBidi" w:cstheme="minorBidi"/>
          <w:spacing w:val="-1"/>
        </w:rPr>
        <w:t xml:space="preserve"> </w:t>
      </w:r>
      <w:r w:rsidRPr="00504BFF">
        <w:rPr>
          <w:rFonts w:asciiTheme="minorBidi" w:hAnsiTheme="minorBidi" w:cstheme="minorBidi"/>
        </w:rPr>
        <w:t>Land</w:t>
      </w:r>
      <w:r w:rsidRPr="00504BFF">
        <w:rPr>
          <w:rFonts w:asciiTheme="minorBidi" w:hAnsiTheme="minorBidi" w:cstheme="minorBidi"/>
          <w:spacing w:val="-1"/>
        </w:rPr>
        <w:t xml:space="preserve"> </w:t>
      </w:r>
      <w:r w:rsidRPr="00504BFF">
        <w:rPr>
          <w:rFonts w:asciiTheme="minorBidi" w:hAnsiTheme="minorBidi" w:cstheme="minorBidi"/>
        </w:rPr>
        <w:t>Use</w:t>
      </w:r>
      <w:r w:rsidRPr="00504BFF">
        <w:rPr>
          <w:rFonts w:asciiTheme="minorBidi" w:hAnsiTheme="minorBidi" w:cstheme="minorBidi"/>
          <w:spacing w:val="-2"/>
        </w:rPr>
        <w:t xml:space="preserve"> </w:t>
      </w:r>
      <w:r w:rsidRPr="00504BFF">
        <w:rPr>
          <w:rFonts w:asciiTheme="minorBidi" w:hAnsiTheme="minorBidi" w:cstheme="minorBidi"/>
        </w:rPr>
        <w:t>and</w:t>
      </w:r>
      <w:r w:rsidRPr="00504BFF">
        <w:rPr>
          <w:rFonts w:asciiTheme="minorBidi" w:hAnsiTheme="minorBidi" w:cstheme="minorBidi"/>
          <w:spacing w:val="-3"/>
        </w:rPr>
        <w:t xml:space="preserve"> </w:t>
      </w:r>
      <w:r w:rsidRPr="00504BFF">
        <w:rPr>
          <w:rFonts w:asciiTheme="minorBidi" w:hAnsiTheme="minorBidi" w:cstheme="minorBidi"/>
        </w:rPr>
        <w:t>Restoration.</w:t>
      </w:r>
    </w:p>
    <w:p w14:paraId="6F4C9E26"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sz w:val="20"/>
        </w:rPr>
      </w:pPr>
      <w:r w:rsidRPr="00504BFF">
        <w:rPr>
          <w:rFonts w:asciiTheme="minorBidi" w:hAnsiTheme="minorBidi" w:cstheme="minorBidi"/>
        </w:rPr>
        <w:t>Under GEF-7, attention has been given to the use of non-grant instruments for</w:t>
      </w:r>
      <w:r w:rsidRPr="00504BFF">
        <w:rPr>
          <w:rFonts w:asciiTheme="minorBidi" w:hAnsiTheme="minorBidi" w:cstheme="minorBidi"/>
          <w:spacing w:val="1"/>
        </w:rPr>
        <w:t xml:space="preserve"> </w:t>
      </w:r>
      <w:r w:rsidRPr="00504BFF">
        <w:rPr>
          <w:rFonts w:asciiTheme="minorBidi" w:hAnsiTheme="minorBidi" w:cstheme="minorBidi"/>
        </w:rPr>
        <w:t xml:space="preserve">blended finance to catalyse investments from capital markets at global and </w:t>
      </w:r>
      <w:proofErr w:type="gramStart"/>
      <w:r w:rsidRPr="00504BFF">
        <w:rPr>
          <w:rFonts w:asciiTheme="minorBidi" w:hAnsiTheme="minorBidi" w:cstheme="minorBidi"/>
        </w:rPr>
        <w:t xml:space="preserve">national </w:t>
      </w:r>
      <w:r w:rsidRPr="00504BFF">
        <w:rPr>
          <w:rFonts w:asciiTheme="minorBidi" w:hAnsiTheme="minorBidi" w:cstheme="minorBidi"/>
          <w:spacing w:val="-59"/>
        </w:rPr>
        <w:t xml:space="preserve"> </w:t>
      </w:r>
      <w:r w:rsidRPr="00504BFF">
        <w:rPr>
          <w:rFonts w:asciiTheme="minorBidi" w:hAnsiTheme="minorBidi" w:cstheme="minorBidi"/>
        </w:rPr>
        <w:t>levels</w:t>
      </w:r>
      <w:proofErr w:type="gramEnd"/>
      <w:r w:rsidRPr="00504BFF">
        <w:rPr>
          <w:rFonts w:asciiTheme="minorBidi" w:hAnsiTheme="minorBidi" w:cstheme="minorBidi"/>
        </w:rPr>
        <w:t xml:space="preserve"> aligned with</w:t>
      </w:r>
      <w:r w:rsidRPr="00504BFF">
        <w:rPr>
          <w:rFonts w:asciiTheme="minorBidi" w:hAnsiTheme="minorBidi" w:cstheme="minorBidi"/>
          <w:spacing w:val="-2"/>
        </w:rPr>
        <w:t xml:space="preserve"> </w:t>
      </w:r>
      <w:r w:rsidRPr="00504BFF">
        <w:rPr>
          <w:rFonts w:asciiTheme="minorBidi" w:hAnsiTheme="minorBidi" w:cstheme="minorBidi"/>
        </w:rPr>
        <w:t>focal</w:t>
      </w:r>
      <w:r w:rsidRPr="00504BFF">
        <w:rPr>
          <w:rFonts w:asciiTheme="minorBidi" w:hAnsiTheme="minorBidi" w:cstheme="minorBidi"/>
          <w:spacing w:val="-3"/>
        </w:rPr>
        <w:t xml:space="preserve"> </w:t>
      </w:r>
      <w:r w:rsidRPr="00504BFF">
        <w:rPr>
          <w:rFonts w:asciiTheme="minorBidi" w:hAnsiTheme="minorBidi" w:cstheme="minorBidi"/>
        </w:rPr>
        <w:t>area objectives.</w:t>
      </w:r>
    </w:p>
    <w:p w14:paraId="695C0CB1"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GEF’s interventions in integrating natural capital in the value chain, product</w:t>
      </w:r>
      <w:r w:rsidRPr="00504BFF">
        <w:rPr>
          <w:rFonts w:asciiTheme="minorBidi" w:hAnsiTheme="minorBidi" w:cstheme="minorBidi"/>
          <w:spacing w:val="1"/>
        </w:rPr>
        <w:t xml:space="preserve"> </w:t>
      </w:r>
      <w:r w:rsidRPr="00504BFF">
        <w:rPr>
          <w:rFonts w:asciiTheme="minorBidi" w:hAnsiTheme="minorBidi" w:cstheme="minorBidi"/>
        </w:rPr>
        <w:t>certification, sustainable management of landscapes and seascapes to ensure long-</w:t>
      </w:r>
      <w:r w:rsidRPr="00504BFF">
        <w:rPr>
          <w:rFonts w:asciiTheme="minorBidi" w:hAnsiTheme="minorBidi" w:cstheme="minorBidi"/>
          <w:spacing w:val="-59"/>
        </w:rPr>
        <w:t xml:space="preserve"> </w:t>
      </w:r>
      <w:r w:rsidRPr="00504BFF">
        <w:rPr>
          <w:rFonts w:asciiTheme="minorBidi" w:hAnsiTheme="minorBidi" w:cstheme="minorBidi"/>
        </w:rPr>
        <w:t>term availability of biodiversity-dependent raw material and ecosystem provisioning</w:t>
      </w:r>
      <w:r w:rsidRPr="00504BFF">
        <w:rPr>
          <w:rFonts w:asciiTheme="minorBidi" w:hAnsiTheme="minorBidi" w:cstheme="minorBidi"/>
          <w:spacing w:val="1"/>
        </w:rPr>
        <w:t xml:space="preserve"> </w:t>
      </w:r>
      <w:r w:rsidRPr="00504BFF">
        <w:rPr>
          <w:rFonts w:asciiTheme="minorBidi" w:hAnsiTheme="minorBidi" w:cstheme="minorBidi"/>
        </w:rPr>
        <w:t>services</w:t>
      </w:r>
      <w:r w:rsidRPr="00504BFF">
        <w:rPr>
          <w:rFonts w:asciiTheme="minorBidi" w:hAnsiTheme="minorBidi" w:cstheme="minorBidi"/>
          <w:spacing w:val="-1"/>
        </w:rPr>
        <w:t xml:space="preserve"> </w:t>
      </w:r>
      <w:r w:rsidRPr="00504BFF">
        <w:rPr>
          <w:rFonts w:asciiTheme="minorBidi" w:hAnsiTheme="minorBidi" w:cstheme="minorBidi"/>
        </w:rPr>
        <w:t>are particularly</w:t>
      </w:r>
      <w:r w:rsidRPr="00504BFF">
        <w:rPr>
          <w:rFonts w:asciiTheme="minorBidi" w:hAnsiTheme="minorBidi" w:cstheme="minorBidi"/>
          <w:spacing w:val="-4"/>
        </w:rPr>
        <w:t xml:space="preserve"> </w:t>
      </w:r>
      <w:r w:rsidRPr="00504BFF">
        <w:rPr>
          <w:rFonts w:asciiTheme="minorBidi" w:hAnsiTheme="minorBidi" w:cstheme="minorBidi"/>
        </w:rPr>
        <w:t>crucial</w:t>
      </w:r>
      <w:r w:rsidRPr="00504BFF">
        <w:rPr>
          <w:rFonts w:asciiTheme="minorBidi" w:hAnsiTheme="minorBidi" w:cstheme="minorBidi"/>
          <w:spacing w:val="-3"/>
        </w:rPr>
        <w:t xml:space="preserve"> </w:t>
      </w:r>
      <w:r w:rsidRPr="00504BFF">
        <w:rPr>
          <w:rFonts w:asciiTheme="minorBidi" w:hAnsiTheme="minorBidi" w:cstheme="minorBidi"/>
        </w:rPr>
        <w:t>for</w:t>
      </w:r>
      <w:r w:rsidRPr="00504BFF">
        <w:rPr>
          <w:rFonts w:asciiTheme="minorBidi" w:hAnsiTheme="minorBidi" w:cstheme="minorBidi"/>
          <w:spacing w:val="-1"/>
        </w:rPr>
        <w:t xml:space="preserve"> </w:t>
      </w:r>
      <w:r w:rsidRPr="00504BFF">
        <w:rPr>
          <w:rFonts w:asciiTheme="minorBidi" w:hAnsiTheme="minorBidi" w:cstheme="minorBidi"/>
        </w:rPr>
        <w:t>the private sector.</w:t>
      </w:r>
    </w:p>
    <w:p w14:paraId="0B5FC9EE" w14:textId="40AB94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lastRenderedPageBreak/>
        <w:t>In addition to projects, the GEF is also providing significant funding to the Small</w:t>
      </w:r>
      <w:r w:rsidRPr="00504BFF">
        <w:rPr>
          <w:rFonts w:asciiTheme="minorBidi" w:hAnsiTheme="minorBidi" w:cstheme="minorBidi"/>
          <w:spacing w:val="1"/>
        </w:rPr>
        <w:t xml:space="preserve"> </w:t>
      </w:r>
      <w:r w:rsidRPr="00504BFF">
        <w:rPr>
          <w:rFonts w:asciiTheme="minorBidi" w:hAnsiTheme="minorBidi" w:cstheme="minorBidi"/>
        </w:rPr>
        <w:t>Grants Program (SGP). According to the SGP Annual Monitoring Report for fiscal</w:t>
      </w:r>
      <w:r w:rsidRPr="00504BFF">
        <w:rPr>
          <w:rFonts w:asciiTheme="minorBidi" w:hAnsiTheme="minorBidi" w:cstheme="minorBidi"/>
          <w:spacing w:val="1"/>
        </w:rPr>
        <w:t xml:space="preserve"> </w:t>
      </w:r>
      <w:r w:rsidRPr="00504BFF">
        <w:rPr>
          <w:rFonts w:asciiTheme="minorBidi" w:hAnsiTheme="minorBidi" w:cstheme="minorBidi"/>
        </w:rPr>
        <w:t>year (FY) 2018 covering July 2018 to June 2019, the active portfolio of small grants</w:t>
      </w:r>
      <w:r w:rsidRPr="00504BFF">
        <w:rPr>
          <w:rFonts w:asciiTheme="minorBidi" w:hAnsiTheme="minorBidi" w:cstheme="minorBidi"/>
          <w:spacing w:val="1"/>
        </w:rPr>
        <w:t xml:space="preserve"> </w:t>
      </w:r>
      <w:r w:rsidRPr="00504BFF">
        <w:rPr>
          <w:rFonts w:asciiTheme="minorBidi" w:hAnsiTheme="minorBidi" w:cstheme="minorBidi"/>
        </w:rPr>
        <w:t>projects funded by GEF funds amounted to 3,182 projects for $108.5 million with co-</w:t>
      </w:r>
      <w:r w:rsidRPr="00504BFF">
        <w:rPr>
          <w:rFonts w:asciiTheme="minorBidi" w:hAnsiTheme="minorBidi" w:cstheme="minorBidi"/>
          <w:spacing w:val="-59"/>
        </w:rPr>
        <w:t xml:space="preserve"> </w:t>
      </w:r>
      <w:r w:rsidRPr="00504BFF">
        <w:rPr>
          <w:rFonts w:asciiTheme="minorBidi" w:hAnsiTheme="minorBidi" w:cstheme="minorBidi"/>
        </w:rPr>
        <w:t>financing</w:t>
      </w:r>
      <w:r w:rsidRPr="00504BFF">
        <w:rPr>
          <w:rFonts w:asciiTheme="minorBidi" w:hAnsiTheme="minorBidi" w:cstheme="minorBidi"/>
          <w:spacing w:val="-1"/>
        </w:rPr>
        <w:t xml:space="preserve"> </w:t>
      </w:r>
      <w:r w:rsidRPr="00504BFF">
        <w:rPr>
          <w:rFonts w:asciiTheme="minorBidi" w:hAnsiTheme="minorBidi" w:cstheme="minorBidi"/>
        </w:rPr>
        <w:t>leveraged of</w:t>
      </w:r>
      <w:r w:rsidRPr="00504BFF">
        <w:rPr>
          <w:rFonts w:asciiTheme="minorBidi" w:hAnsiTheme="minorBidi" w:cstheme="minorBidi"/>
          <w:spacing w:val="1"/>
        </w:rPr>
        <w:t xml:space="preserve"> </w:t>
      </w:r>
      <w:r w:rsidRPr="00504BFF">
        <w:rPr>
          <w:rFonts w:asciiTheme="minorBidi" w:hAnsiTheme="minorBidi" w:cstheme="minorBidi"/>
        </w:rPr>
        <w:t>$99.5</w:t>
      </w:r>
      <w:r w:rsidRPr="00504BFF">
        <w:rPr>
          <w:rFonts w:asciiTheme="minorBidi" w:hAnsiTheme="minorBidi" w:cstheme="minorBidi"/>
          <w:spacing w:val="-2"/>
        </w:rPr>
        <w:t xml:space="preserve"> </w:t>
      </w:r>
      <w:r w:rsidRPr="00504BFF">
        <w:rPr>
          <w:rFonts w:asciiTheme="minorBidi" w:hAnsiTheme="minorBidi" w:cstheme="minorBidi"/>
        </w:rPr>
        <w:t>million.</w:t>
      </w:r>
      <w:r w:rsidR="00306200">
        <w:rPr>
          <w:rFonts w:asciiTheme="minorBidi" w:hAnsiTheme="minorBidi" w:cstheme="minorBidi"/>
        </w:rPr>
        <w:t xml:space="preserve"> </w:t>
      </w:r>
      <w:r w:rsidRPr="00504BFF">
        <w:rPr>
          <w:rFonts w:asciiTheme="minorBidi" w:hAnsiTheme="minorBidi" w:cstheme="minorBidi"/>
        </w:rPr>
        <w:t>Focal area distribution of all SGP projects under implementation remain strongly focused on biodiversity as primary focal area, which accounted for the largest share of the portfolio of 40 percent.</w:t>
      </w:r>
    </w:p>
    <w:p w14:paraId="74D26AF3" w14:textId="77777777" w:rsidR="002836A7" w:rsidRPr="00504BFF" w:rsidRDefault="002836A7" w:rsidP="002836A7">
      <w:pPr>
        <w:pStyle w:val="BodyText"/>
        <w:widowControl w:val="0"/>
        <w:numPr>
          <w:ilvl w:val="0"/>
          <w:numId w:val="48"/>
        </w:numPr>
        <w:autoSpaceDE w:val="0"/>
        <w:autoSpaceDN w:val="0"/>
        <w:ind w:left="0" w:firstLine="0"/>
        <w:jc w:val="left"/>
        <w:outlineLvl w:val="1"/>
        <w:rPr>
          <w:rFonts w:asciiTheme="minorBidi" w:hAnsiTheme="minorBidi" w:cstheme="minorBidi"/>
        </w:rPr>
      </w:pPr>
      <w:r w:rsidRPr="00504BFF">
        <w:rPr>
          <w:rFonts w:asciiTheme="minorBidi" w:hAnsiTheme="minorBidi" w:cstheme="minorBidi"/>
          <w:u w:val="single"/>
        </w:rPr>
        <w:t>Performance of the GEF</w:t>
      </w:r>
    </w:p>
    <w:p w14:paraId="475DF505"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The terms of reference for the expert team agreed by COP14 stated in para 3(a) to consider experience to date, including limitations and successes of projects funded by the Global Environment Facility, as well as the performance of the Facility and its implementing and executing agencies. In this context the expert team reviewed the sixth and seventh overall performance study (OPS) of the Global Environment Facility.</w:t>
      </w:r>
    </w:p>
    <w:p w14:paraId="7A8DADAF" w14:textId="64F9968F"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 xml:space="preserve">The sixth </w:t>
      </w:r>
      <w:r w:rsidRPr="000B0C95">
        <w:rPr>
          <w:rFonts w:asciiTheme="minorBidi" w:hAnsiTheme="minorBidi" w:cstheme="minorBidi"/>
        </w:rPr>
        <w:t>overall performanc</w:t>
      </w:r>
      <w:r w:rsidR="004B1933" w:rsidRPr="000B0C95">
        <w:rPr>
          <w:rFonts w:asciiTheme="minorBidi" w:hAnsiTheme="minorBidi" w:cstheme="minorBidi"/>
        </w:rPr>
        <w:t>e</w:t>
      </w:r>
      <w:r w:rsidRPr="000B0C95">
        <w:rPr>
          <w:rFonts w:asciiTheme="minorBidi" w:hAnsiTheme="minorBidi" w:cstheme="minorBidi"/>
        </w:rPr>
        <w:t xml:space="preserve"> study</w:t>
      </w:r>
      <w:r w:rsidRPr="00504BFF">
        <w:rPr>
          <w:rFonts w:asciiTheme="minorBidi" w:hAnsiTheme="minorBidi" w:cstheme="minorBidi"/>
        </w:rPr>
        <w:t xml:space="preserve"> (OPS6)</w:t>
      </w:r>
      <w:r w:rsidRPr="00504BFF">
        <w:rPr>
          <w:rFonts w:asciiTheme="minorBidi" w:hAnsiTheme="minorBidi" w:cstheme="minorBidi"/>
          <w:spacing w:val="1"/>
        </w:rPr>
        <w:t xml:space="preserve"> </w:t>
      </w:r>
      <w:r w:rsidRPr="00504BFF">
        <w:rPr>
          <w:rFonts w:asciiTheme="minorBidi" w:hAnsiTheme="minorBidi" w:cstheme="minorBidi"/>
        </w:rPr>
        <w:t>stated that cumulatively, 80 percent of all the rated projects, which account for 78</w:t>
      </w:r>
      <w:r w:rsidR="00306200">
        <w:rPr>
          <w:rFonts w:asciiTheme="minorBidi" w:hAnsiTheme="minorBidi" w:cstheme="minorBidi"/>
        </w:rPr>
        <w:t xml:space="preserve"> </w:t>
      </w:r>
      <w:r w:rsidRPr="00504BFF">
        <w:rPr>
          <w:rFonts w:asciiTheme="minorBidi" w:hAnsiTheme="minorBidi" w:cstheme="minorBidi"/>
          <w:spacing w:val="-59"/>
        </w:rPr>
        <w:t xml:space="preserve">  </w:t>
      </w:r>
      <w:r w:rsidRPr="00504BFF">
        <w:rPr>
          <w:rFonts w:asciiTheme="minorBidi" w:hAnsiTheme="minorBidi" w:cstheme="minorBidi"/>
        </w:rPr>
        <w:t>percent</w:t>
      </w:r>
      <w:r w:rsidRPr="00504BFF">
        <w:rPr>
          <w:rFonts w:asciiTheme="minorBidi" w:hAnsiTheme="minorBidi" w:cstheme="minorBidi"/>
          <w:spacing w:val="-2"/>
        </w:rPr>
        <w:t xml:space="preserve"> </w:t>
      </w:r>
      <w:r w:rsidRPr="00504BFF">
        <w:rPr>
          <w:rFonts w:asciiTheme="minorBidi" w:hAnsiTheme="minorBidi" w:cstheme="minorBidi"/>
        </w:rPr>
        <w:t>of</w:t>
      </w:r>
      <w:r w:rsidRPr="00504BFF">
        <w:rPr>
          <w:rFonts w:asciiTheme="minorBidi" w:hAnsiTheme="minorBidi" w:cstheme="minorBidi"/>
          <w:spacing w:val="2"/>
        </w:rPr>
        <w:t xml:space="preserve"> </w:t>
      </w:r>
      <w:r w:rsidRPr="00504BFF">
        <w:rPr>
          <w:rFonts w:asciiTheme="minorBidi" w:hAnsiTheme="minorBidi" w:cstheme="minorBidi"/>
        </w:rPr>
        <w:t>the</w:t>
      </w:r>
      <w:r w:rsidRPr="00504BFF">
        <w:rPr>
          <w:rFonts w:asciiTheme="minorBidi" w:hAnsiTheme="minorBidi" w:cstheme="minorBidi"/>
          <w:spacing w:val="-5"/>
        </w:rPr>
        <w:t xml:space="preserve"> </w:t>
      </w:r>
      <w:r w:rsidRPr="00504BFF">
        <w:rPr>
          <w:rFonts w:asciiTheme="minorBidi" w:hAnsiTheme="minorBidi" w:cstheme="minorBidi"/>
        </w:rPr>
        <w:t>GEF</w:t>
      </w:r>
      <w:r w:rsidRPr="00504BFF">
        <w:rPr>
          <w:rFonts w:asciiTheme="minorBidi" w:hAnsiTheme="minorBidi" w:cstheme="minorBidi"/>
          <w:spacing w:val="-2"/>
        </w:rPr>
        <w:t xml:space="preserve"> </w:t>
      </w:r>
      <w:r w:rsidRPr="00504BFF">
        <w:rPr>
          <w:rFonts w:asciiTheme="minorBidi" w:hAnsiTheme="minorBidi" w:cstheme="minorBidi"/>
        </w:rPr>
        <w:t>grants,</w:t>
      </w:r>
      <w:r w:rsidRPr="00504BFF">
        <w:rPr>
          <w:rFonts w:asciiTheme="minorBidi" w:hAnsiTheme="minorBidi" w:cstheme="minorBidi"/>
          <w:spacing w:val="1"/>
        </w:rPr>
        <w:t xml:space="preserve"> </w:t>
      </w:r>
      <w:r w:rsidRPr="00504BFF">
        <w:rPr>
          <w:rFonts w:asciiTheme="minorBidi" w:hAnsiTheme="minorBidi" w:cstheme="minorBidi"/>
        </w:rPr>
        <w:t>are</w:t>
      </w:r>
      <w:r w:rsidRPr="00504BFF">
        <w:rPr>
          <w:rFonts w:asciiTheme="minorBidi" w:hAnsiTheme="minorBidi" w:cstheme="minorBidi"/>
          <w:spacing w:val="-2"/>
        </w:rPr>
        <w:t xml:space="preserve"> </w:t>
      </w:r>
      <w:r w:rsidRPr="00504BFF">
        <w:rPr>
          <w:rFonts w:asciiTheme="minorBidi" w:hAnsiTheme="minorBidi" w:cstheme="minorBidi"/>
        </w:rPr>
        <w:t>rated</w:t>
      </w:r>
      <w:r w:rsidRPr="00504BFF">
        <w:rPr>
          <w:rFonts w:asciiTheme="minorBidi" w:hAnsiTheme="minorBidi" w:cstheme="minorBidi"/>
          <w:spacing w:val="-2"/>
        </w:rPr>
        <w:t xml:space="preserve"> </w:t>
      </w:r>
      <w:r w:rsidRPr="00504BFF">
        <w:rPr>
          <w:rFonts w:asciiTheme="minorBidi" w:hAnsiTheme="minorBidi" w:cstheme="minorBidi"/>
        </w:rPr>
        <w:t>in the</w:t>
      </w:r>
      <w:r w:rsidRPr="00504BFF">
        <w:rPr>
          <w:rFonts w:asciiTheme="minorBidi" w:hAnsiTheme="minorBidi" w:cstheme="minorBidi"/>
          <w:spacing w:val="-2"/>
        </w:rPr>
        <w:t xml:space="preserve"> </w:t>
      </w:r>
      <w:r w:rsidRPr="00504BFF">
        <w:rPr>
          <w:rFonts w:asciiTheme="minorBidi" w:hAnsiTheme="minorBidi" w:cstheme="minorBidi"/>
        </w:rPr>
        <w:t>satisfactory</w:t>
      </w:r>
      <w:r w:rsidRPr="00504BFF">
        <w:rPr>
          <w:rFonts w:asciiTheme="minorBidi" w:hAnsiTheme="minorBidi" w:cstheme="minorBidi"/>
          <w:spacing w:val="-3"/>
        </w:rPr>
        <w:t xml:space="preserve"> </w:t>
      </w:r>
      <w:r w:rsidRPr="00504BFF">
        <w:rPr>
          <w:rFonts w:asciiTheme="minorBidi" w:hAnsiTheme="minorBidi" w:cstheme="minorBidi"/>
        </w:rPr>
        <w:t>range</w:t>
      </w:r>
      <w:r w:rsidRPr="00504BFF">
        <w:rPr>
          <w:rFonts w:asciiTheme="minorBidi" w:hAnsiTheme="minorBidi" w:cstheme="minorBidi"/>
          <w:spacing w:val="-4"/>
        </w:rPr>
        <w:t xml:space="preserve"> </w:t>
      </w:r>
      <w:r w:rsidRPr="00504BFF">
        <w:rPr>
          <w:rFonts w:asciiTheme="minorBidi" w:hAnsiTheme="minorBidi" w:cstheme="minorBidi"/>
        </w:rPr>
        <w:t>for</w:t>
      </w:r>
      <w:r w:rsidRPr="00504BFF">
        <w:rPr>
          <w:rFonts w:asciiTheme="minorBidi" w:hAnsiTheme="minorBidi" w:cstheme="minorBidi"/>
          <w:spacing w:val="1"/>
        </w:rPr>
        <w:t xml:space="preserve"> </w:t>
      </w:r>
      <w:r w:rsidRPr="00504BFF">
        <w:rPr>
          <w:rFonts w:asciiTheme="minorBidi" w:hAnsiTheme="minorBidi" w:cstheme="minorBidi"/>
        </w:rPr>
        <w:t>outcome. The seventh overall performance study (OPS7) released in November 2021 confirms that cumulatively, 80 percent of all completed GEF projects, accounting for 79 percent of GEF grants, are rated in the satisfactory range for outcomes.  The strategic objectives in biodiversity, which derive from those of the Convention on Biological Diversity, have evolved throughout the GEF replenishment periods to refine approaches to address the drivers and pressures promoting biodiversity loss. Achievement of projects targeting effective conservation and management of protected areas is falling short of GEF-5 targets, but targets related to sustainable use and management of biodiversity in land and seascapes are likely to be met.</w:t>
      </w:r>
    </w:p>
    <w:p w14:paraId="284D0FDB"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As part of OPS6, the GEF Independent Evaluation Office (IEO) undertook two</w:t>
      </w:r>
      <w:r w:rsidRPr="00504BFF">
        <w:rPr>
          <w:rFonts w:asciiTheme="minorBidi" w:hAnsiTheme="minorBidi" w:cstheme="minorBidi"/>
          <w:spacing w:val="1"/>
        </w:rPr>
        <w:t xml:space="preserve"> </w:t>
      </w:r>
      <w:r w:rsidRPr="00504BFF">
        <w:rPr>
          <w:rFonts w:asciiTheme="minorBidi" w:hAnsiTheme="minorBidi" w:cstheme="minorBidi"/>
        </w:rPr>
        <w:t>studies in the Biodiversity Focal Area – a) an evaluation of the GEF funded projects</w:t>
      </w:r>
      <w:r w:rsidRPr="00504BFF">
        <w:rPr>
          <w:rFonts w:asciiTheme="minorBidi" w:hAnsiTheme="minorBidi" w:cstheme="minorBidi"/>
          <w:spacing w:val="1"/>
        </w:rPr>
        <w:t xml:space="preserve"> </w:t>
      </w:r>
      <w:r w:rsidRPr="00504BFF">
        <w:rPr>
          <w:rFonts w:asciiTheme="minorBidi" w:hAnsiTheme="minorBidi" w:cstheme="minorBidi"/>
        </w:rPr>
        <w:t>on Access and Benefit Sharing (ABS) and the Nagoya Protocol (NP), and b) a study</w:t>
      </w:r>
      <w:r w:rsidRPr="00504BFF">
        <w:rPr>
          <w:rFonts w:asciiTheme="minorBidi" w:hAnsiTheme="minorBidi" w:cstheme="minorBidi"/>
          <w:spacing w:val="1"/>
        </w:rPr>
        <w:t xml:space="preserve"> </w:t>
      </w:r>
      <w:r w:rsidRPr="00504BFF">
        <w:rPr>
          <w:rFonts w:asciiTheme="minorBidi" w:hAnsiTheme="minorBidi" w:cstheme="minorBidi"/>
        </w:rPr>
        <w:t>to</w:t>
      </w:r>
      <w:r w:rsidRPr="00504BFF">
        <w:rPr>
          <w:rFonts w:asciiTheme="minorBidi" w:hAnsiTheme="minorBidi" w:cstheme="minorBidi"/>
          <w:spacing w:val="5"/>
        </w:rPr>
        <w:t xml:space="preserve"> </w:t>
      </w:r>
      <w:r w:rsidRPr="00504BFF">
        <w:rPr>
          <w:rFonts w:asciiTheme="minorBidi" w:hAnsiTheme="minorBidi" w:cstheme="minorBidi"/>
        </w:rPr>
        <w:t>assess</w:t>
      </w:r>
      <w:r w:rsidRPr="00504BFF">
        <w:rPr>
          <w:rFonts w:asciiTheme="minorBidi" w:hAnsiTheme="minorBidi" w:cstheme="minorBidi"/>
          <w:spacing w:val="4"/>
        </w:rPr>
        <w:t xml:space="preserve"> </w:t>
      </w:r>
      <w:r w:rsidRPr="00504BFF">
        <w:rPr>
          <w:rFonts w:asciiTheme="minorBidi" w:hAnsiTheme="minorBidi" w:cstheme="minorBidi"/>
        </w:rPr>
        <w:t>GEF</w:t>
      </w:r>
      <w:r w:rsidRPr="00504BFF">
        <w:rPr>
          <w:rFonts w:asciiTheme="minorBidi" w:hAnsiTheme="minorBidi" w:cstheme="minorBidi"/>
          <w:spacing w:val="4"/>
        </w:rPr>
        <w:t xml:space="preserve"> </w:t>
      </w:r>
      <w:r w:rsidRPr="00504BFF">
        <w:rPr>
          <w:rFonts w:asciiTheme="minorBidi" w:hAnsiTheme="minorBidi" w:cstheme="minorBidi"/>
        </w:rPr>
        <w:t>support</w:t>
      </w:r>
      <w:r w:rsidRPr="00504BFF">
        <w:rPr>
          <w:rFonts w:asciiTheme="minorBidi" w:hAnsiTheme="minorBidi" w:cstheme="minorBidi"/>
          <w:spacing w:val="5"/>
        </w:rPr>
        <w:t xml:space="preserve"> </w:t>
      </w:r>
      <w:r w:rsidRPr="00504BFF">
        <w:rPr>
          <w:rFonts w:asciiTheme="minorBidi" w:hAnsiTheme="minorBidi" w:cstheme="minorBidi"/>
        </w:rPr>
        <w:t>to</w:t>
      </w:r>
      <w:r w:rsidRPr="00504BFF">
        <w:rPr>
          <w:rFonts w:asciiTheme="minorBidi" w:hAnsiTheme="minorBidi" w:cstheme="minorBidi"/>
          <w:spacing w:val="5"/>
        </w:rPr>
        <w:t xml:space="preserve"> </w:t>
      </w:r>
      <w:r w:rsidRPr="00504BFF">
        <w:rPr>
          <w:rFonts w:asciiTheme="minorBidi" w:hAnsiTheme="minorBidi" w:cstheme="minorBidi"/>
        </w:rPr>
        <w:t>address</w:t>
      </w:r>
      <w:r w:rsidRPr="00504BFF">
        <w:rPr>
          <w:rFonts w:asciiTheme="minorBidi" w:hAnsiTheme="minorBidi" w:cstheme="minorBidi"/>
          <w:spacing w:val="4"/>
        </w:rPr>
        <w:t xml:space="preserve"> </w:t>
      </w:r>
      <w:r w:rsidRPr="00504BFF">
        <w:rPr>
          <w:rFonts w:asciiTheme="minorBidi" w:hAnsiTheme="minorBidi" w:cstheme="minorBidi"/>
        </w:rPr>
        <w:t>illegal</w:t>
      </w:r>
      <w:r w:rsidRPr="00504BFF">
        <w:rPr>
          <w:rFonts w:asciiTheme="minorBidi" w:hAnsiTheme="minorBidi" w:cstheme="minorBidi"/>
          <w:spacing w:val="5"/>
        </w:rPr>
        <w:t xml:space="preserve"> </w:t>
      </w:r>
      <w:r w:rsidRPr="00504BFF">
        <w:rPr>
          <w:rFonts w:asciiTheme="minorBidi" w:hAnsiTheme="minorBidi" w:cstheme="minorBidi"/>
        </w:rPr>
        <w:t>wildlife</w:t>
      </w:r>
      <w:r w:rsidRPr="00504BFF">
        <w:rPr>
          <w:rFonts w:asciiTheme="minorBidi" w:hAnsiTheme="minorBidi" w:cstheme="minorBidi"/>
          <w:spacing w:val="4"/>
        </w:rPr>
        <w:t xml:space="preserve"> </w:t>
      </w:r>
      <w:r w:rsidRPr="00504BFF">
        <w:rPr>
          <w:rFonts w:asciiTheme="minorBidi" w:hAnsiTheme="minorBidi" w:cstheme="minorBidi"/>
        </w:rPr>
        <w:t>trade</w:t>
      </w:r>
      <w:r w:rsidRPr="00504BFF">
        <w:rPr>
          <w:rFonts w:asciiTheme="minorBidi" w:hAnsiTheme="minorBidi" w:cstheme="minorBidi"/>
          <w:spacing w:val="3"/>
        </w:rPr>
        <w:t xml:space="preserve"> </w:t>
      </w:r>
      <w:r w:rsidRPr="00504BFF">
        <w:rPr>
          <w:rFonts w:asciiTheme="minorBidi" w:hAnsiTheme="minorBidi" w:cstheme="minorBidi"/>
        </w:rPr>
        <w:t>(IWT)</w:t>
      </w:r>
      <w:r w:rsidRPr="00504BFF">
        <w:rPr>
          <w:rFonts w:asciiTheme="minorBidi" w:hAnsiTheme="minorBidi" w:cstheme="minorBidi"/>
          <w:spacing w:val="5"/>
        </w:rPr>
        <w:t xml:space="preserve"> </w:t>
      </w:r>
      <w:r w:rsidRPr="00504BFF">
        <w:rPr>
          <w:rFonts w:asciiTheme="minorBidi" w:hAnsiTheme="minorBidi" w:cstheme="minorBidi"/>
        </w:rPr>
        <w:t>through</w:t>
      </w:r>
      <w:r w:rsidRPr="00504BFF">
        <w:rPr>
          <w:rFonts w:asciiTheme="minorBidi" w:hAnsiTheme="minorBidi" w:cstheme="minorBidi"/>
          <w:spacing w:val="4"/>
        </w:rPr>
        <w:t xml:space="preserve"> </w:t>
      </w:r>
      <w:r w:rsidRPr="00504BFF">
        <w:rPr>
          <w:rFonts w:asciiTheme="minorBidi" w:hAnsiTheme="minorBidi" w:cstheme="minorBidi"/>
        </w:rPr>
        <w:t>the</w:t>
      </w:r>
      <w:r w:rsidRPr="00504BFF">
        <w:rPr>
          <w:rFonts w:asciiTheme="minorBidi" w:hAnsiTheme="minorBidi" w:cstheme="minorBidi"/>
          <w:spacing w:val="4"/>
        </w:rPr>
        <w:t xml:space="preserve"> </w:t>
      </w:r>
      <w:r w:rsidRPr="00504BFF">
        <w:rPr>
          <w:rFonts w:asciiTheme="minorBidi" w:hAnsiTheme="minorBidi" w:cstheme="minorBidi"/>
        </w:rPr>
        <w:t>GEF</w:t>
      </w:r>
      <w:r w:rsidRPr="00504BFF">
        <w:rPr>
          <w:rFonts w:asciiTheme="minorBidi" w:hAnsiTheme="minorBidi" w:cstheme="minorBidi"/>
          <w:spacing w:val="1"/>
        </w:rPr>
        <w:t xml:space="preserve"> </w:t>
      </w:r>
      <w:r w:rsidRPr="00504BFF">
        <w:rPr>
          <w:rFonts w:asciiTheme="minorBidi" w:hAnsiTheme="minorBidi" w:cstheme="minorBidi"/>
        </w:rPr>
        <w:t>Global</w:t>
      </w:r>
      <w:r w:rsidRPr="00504BFF">
        <w:rPr>
          <w:rFonts w:asciiTheme="minorBidi" w:hAnsiTheme="minorBidi" w:cstheme="minorBidi"/>
          <w:spacing w:val="-3"/>
        </w:rPr>
        <w:t xml:space="preserve"> </w:t>
      </w:r>
      <w:r w:rsidRPr="00504BFF">
        <w:rPr>
          <w:rFonts w:asciiTheme="minorBidi" w:hAnsiTheme="minorBidi" w:cstheme="minorBidi"/>
        </w:rPr>
        <w:t>Wildlife Programme</w:t>
      </w:r>
      <w:r w:rsidRPr="00504BFF">
        <w:rPr>
          <w:rFonts w:asciiTheme="minorBidi" w:hAnsiTheme="minorBidi" w:cstheme="minorBidi"/>
          <w:spacing w:val="1"/>
        </w:rPr>
        <w:t xml:space="preserve"> </w:t>
      </w:r>
      <w:r w:rsidRPr="00504BFF">
        <w:rPr>
          <w:rFonts w:asciiTheme="minorBidi" w:hAnsiTheme="minorBidi" w:cstheme="minorBidi"/>
        </w:rPr>
        <w:t>(GWP). These two</w:t>
      </w:r>
      <w:r w:rsidRPr="00504BFF">
        <w:rPr>
          <w:rFonts w:asciiTheme="minorBidi" w:hAnsiTheme="minorBidi" w:cstheme="minorBidi"/>
          <w:spacing w:val="2"/>
        </w:rPr>
        <w:t xml:space="preserve"> </w:t>
      </w:r>
      <w:r w:rsidRPr="00504BFF">
        <w:rPr>
          <w:rFonts w:asciiTheme="minorBidi" w:hAnsiTheme="minorBidi" w:cstheme="minorBidi"/>
        </w:rPr>
        <w:t>studies</w:t>
      </w:r>
      <w:r w:rsidRPr="00504BFF">
        <w:rPr>
          <w:rFonts w:asciiTheme="minorBidi" w:hAnsiTheme="minorBidi" w:cstheme="minorBidi"/>
          <w:spacing w:val="3"/>
        </w:rPr>
        <w:t xml:space="preserve"> were</w:t>
      </w:r>
      <w:r w:rsidRPr="00504BFF">
        <w:rPr>
          <w:rFonts w:asciiTheme="minorBidi" w:hAnsiTheme="minorBidi" w:cstheme="minorBidi"/>
          <w:spacing w:val="1"/>
        </w:rPr>
        <w:t xml:space="preserve"> </w:t>
      </w:r>
      <w:r w:rsidRPr="00504BFF">
        <w:rPr>
          <w:rFonts w:asciiTheme="minorBidi" w:hAnsiTheme="minorBidi" w:cstheme="minorBidi"/>
        </w:rPr>
        <w:t>the</w:t>
      </w:r>
      <w:r w:rsidRPr="00504BFF">
        <w:rPr>
          <w:rFonts w:asciiTheme="minorBidi" w:hAnsiTheme="minorBidi" w:cstheme="minorBidi"/>
          <w:spacing w:val="-3"/>
        </w:rPr>
        <w:t xml:space="preserve"> </w:t>
      </w:r>
      <w:r w:rsidRPr="00504BFF">
        <w:rPr>
          <w:rFonts w:asciiTheme="minorBidi" w:hAnsiTheme="minorBidi" w:cstheme="minorBidi"/>
        </w:rPr>
        <w:t>first</w:t>
      </w:r>
      <w:r w:rsidRPr="00504BFF">
        <w:rPr>
          <w:rFonts w:asciiTheme="minorBidi" w:hAnsiTheme="minorBidi" w:cstheme="minorBidi"/>
          <w:spacing w:val="1"/>
        </w:rPr>
        <w:t xml:space="preserve"> </w:t>
      </w:r>
      <w:r w:rsidRPr="00504BFF">
        <w:rPr>
          <w:rFonts w:asciiTheme="minorBidi" w:hAnsiTheme="minorBidi" w:cstheme="minorBidi"/>
        </w:rPr>
        <w:t>conducted</w:t>
      </w:r>
      <w:r w:rsidRPr="00504BFF">
        <w:rPr>
          <w:rFonts w:asciiTheme="minorBidi" w:hAnsiTheme="minorBidi" w:cstheme="minorBidi"/>
          <w:spacing w:val="1"/>
        </w:rPr>
        <w:t xml:space="preserve"> </w:t>
      </w:r>
      <w:r w:rsidRPr="00504BFF">
        <w:rPr>
          <w:rFonts w:asciiTheme="minorBidi" w:hAnsiTheme="minorBidi" w:cstheme="minorBidi"/>
        </w:rPr>
        <w:t>by the</w:t>
      </w:r>
      <w:r w:rsidRPr="00504BFF">
        <w:rPr>
          <w:rFonts w:asciiTheme="minorBidi" w:hAnsiTheme="minorBidi" w:cstheme="minorBidi"/>
          <w:spacing w:val="1"/>
        </w:rPr>
        <w:t xml:space="preserve"> </w:t>
      </w:r>
      <w:r w:rsidRPr="00504BFF">
        <w:rPr>
          <w:rFonts w:asciiTheme="minorBidi" w:hAnsiTheme="minorBidi" w:cstheme="minorBidi"/>
        </w:rPr>
        <w:t>IEO on these themes. The Impact Evaluation of the GEF Support to Protected Areas</w:t>
      </w:r>
      <w:r w:rsidRPr="00504BFF">
        <w:rPr>
          <w:rFonts w:asciiTheme="minorBidi" w:hAnsiTheme="minorBidi" w:cstheme="minorBidi"/>
          <w:spacing w:val="-60"/>
        </w:rPr>
        <w:t xml:space="preserve"> </w:t>
      </w:r>
      <w:r w:rsidRPr="00504BFF">
        <w:rPr>
          <w:rFonts w:asciiTheme="minorBidi" w:hAnsiTheme="minorBidi" w:cstheme="minorBidi"/>
        </w:rPr>
        <w:t>(PAs) and</w:t>
      </w:r>
      <w:r w:rsidRPr="00504BFF">
        <w:rPr>
          <w:rFonts w:asciiTheme="minorBidi" w:hAnsiTheme="minorBidi" w:cstheme="minorBidi"/>
          <w:spacing w:val="-1"/>
        </w:rPr>
        <w:t xml:space="preserve"> </w:t>
      </w:r>
      <w:r w:rsidRPr="00504BFF">
        <w:rPr>
          <w:rFonts w:asciiTheme="minorBidi" w:hAnsiTheme="minorBidi" w:cstheme="minorBidi"/>
        </w:rPr>
        <w:t>PA Systems</w:t>
      </w:r>
      <w:r w:rsidRPr="00504BFF">
        <w:rPr>
          <w:rFonts w:asciiTheme="minorBidi" w:hAnsiTheme="minorBidi" w:cstheme="minorBidi"/>
          <w:spacing w:val="-2"/>
        </w:rPr>
        <w:t xml:space="preserve"> </w:t>
      </w:r>
      <w:r w:rsidRPr="00504BFF">
        <w:rPr>
          <w:rFonts w:asciiTheme="minorBidi" w:hAnsiTheme="minorBidi" w:cstheme="minorBidi"/>
        </w:rPr>
        <w:t>was</w:t>
      </w:r>
      <w:r w:rsidRPr="00504BFF">
        <w:rPr>
          <w:rFonts w:asciiTheme="minorBidi" w:hAnsiTheme="minorBidi" w:cstheme="minorBidi"/>
          <w:spacing w:val="-1"/>
        </w:rPr>
        <w:t xml:space="preserve"> </w:t>
      </w:r>
      <w:r w:rsidRPr="00504BFF">
        <w:rPr>
          <w:rFonts w:asciiTheme="minorBidi" w:hAnsiTheme="minorBidi" w:cstheme="minorBidi"/>
        </w:rPr>
        <w:t>completed in</w:t>
      </w:r>
      <w:r w:rsidRPr="00504BFF">
        <w:rPr>
          <w:rFonts w:asciiTheme="minorBidi" w:hAnsiTheme="minorBidi" w:cstheme="minorBidi"/>
          <w:spacing w:val="-2"/>
        </w:rPr>
        <w:t xml:space="preserve"> </w:t>
      </w:r>
      <w:r w:rsidRPr="00504BFF">
        <w:rPr>
          <w:rFonts w:asciiTheme="minorBidi" w:hAnsiTheme="minorBidi" w:cstheme="minorBidi"/>
        </w:rPr>
        <w:t>October</w:t>
      </w:r>
      <w:r w:rsidRPr="00504BFF">
        <w:rPr>
          <w:rFonts w:asciiTheme="minorBidi" w:hAnsiTheme="minorBidi" w:cstheme="minorBidi"/>
          <w:spacing w:val="1"/>
        </w:rPr>
        <w:t xml:space="preserve"> </w:t>
      </w:r>
      <w:r w:rsidRPr="00504BFF">
        <w:rPr>
          <w:rFonts w:asciiTheme="minorBidi" w:hAnsiTheme="minorBidi" w:cstheme="minorBidi"/>
        </w:rPr>
        <w:t>2015.</w:t>
      </w:r>
    </w:p>
    <w:p w14:paraId="2F661303"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The Evaluation of GEF support to biodiversity mainstreaming was presented to the</w:t>
      </w:r>
      <w:r w:rsidRPr="00504BFF">
        <w:rPr>
          <w:rFonts w:asciiTheme="minorBidi" w:hAnsiTheme="minorBidi" w:cstheme="minorBidi"/>
          <w:spacing w:val="1"/>
        </w:rPr>
        <w:t xml:space="preserve"> </w:t>
      </w:r>
      <w:r w:rsidRPr="00504BFF">
        <w:rPr>
          <w:rFonts w:asciiTheme="minorBidi" w:hAnsiTheme="minorBidi" w:cstheme="minorBidi"/>
        </w:rPr>
        <w:t>GEF Council in December 2018. This evaluation considered biodiversity</w:t>
      </w:r>
      <w:r w:rsidRPr="00504BFF">
        <w:rPr>
          <w:rFonts w:asciiTheme="minorBidi" w:hAnsiTheme="minorBidi" w:cstheme="minorBidi"/>
          <w:spacing w:val="1"/>
        </w:rPr>
        <w:t xml:space="preserve"> </w:t>
      </w:r>
      <w:r w:rsidRPr="00504BFF">
        <w:rPr>
          <w:rFonts w:asciiTheme="minorBidi" w:hAnsiTheme="minorBidi" w:cstheme="minorBidi"/>
        </w:rPr>
        <w:t>mainstreaming as highly relevant to the CBD and its member countries and the</w:t>
      </w:r>
      <w:r w:rsidRPr="00504BFF">
        <w:rPr>
          <w:rFonts w:asciiTheme="minorBidi" w:hAnsiTheme="minorBidi" w:cstheme="minorBidi"/>
          <w:spacing w:val="1"/>
        </w:rPr>
        <w:t xml:space="preserve"> </w:t>
      </w:r>
      <w:r w:rsidRPr="00504BFF">
        <w:rPr>
          <w:rFonts w:asciiTheme="minorBidi" w:hAnsiTheme="minorBidi" w:cstheme="minorBidi"/>
        </w:rPr>
        <w:t>private sector. During the first 18 months of GEF-7 (until December 2019), the first objective of its biodiversity strategy, which is focused on mainstreaming, was the priority for expenditure with $165.6 million, or 69 percent of funds. Objective two, which is focused on protected areas management and species protection, proved a secondary priority for countries with $65.7 million, or 28 percent, being invested. Objective three, which aims to support implementation of the two protocols and reporting obligations of the convention received a low GEF allocation, although expenditure of these amounts was high.</w:t>
      </w:r>
    </w:p>
    <w:p w14:paraId="79F41461"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 xml:space="preserve">The CBD-mandated National Biodiversity Strategies and Action Plans </w:t>
      </w:r>
      <w:r w:rsidRPr="00504BFF">
        <w:rPr>
          <w:rFonts w:asciiTheme="minorBidi" w:hAnsiTheme="minorBidi" w:cstheme="minorBidi"/>
          <w:spacing w:val="-59"/>
        </w:rPr>
        <w:t>(</w:t>
      </w:r>
      <w:r w:rsidRPr="00504BFF">
        <w:rPr>
          <w:rFonts w:asciiTheme="minorBidi" w:hAnsiTheme="minorBidi" w:cstheme="minorBidi"/>
        </w:rPr>
        <w:t>NBSAPs) are an important national-level instrument used for biodiversity</w:t>
      </w:r>
      <w:r w:rsidRPr="00504BFF">
        <w:rPr>
          <w:rFonts w:asciiTheme="minorBidi" w:hAnsiTheme="minorBidi" w:cstheme="minorBidi"/>
          <w:spacing w:val="1"/>
        </w:rPr>
        <w:t xml:space="preserve"> </w:t>
      </w:r>
      <w:r w:rsidRPr="00504BFF">
        <w:rPr>
          <w:rFonts w:asciiTheme="minorBidi" w:hAnsiTheme="minorBidi" w:cstheme="minorBidi"/>
        </w:rPr>
        <w:t>mainstreaming planning (CBD and UNEP, 2008). 193 of the 196 Parties to the CBD have prepared and submitted at least one NBSAP. GEF support has financed all GEF-eligible</w:t>
      </w:r>
      <w:r w:rsidRPr="00504BFF">
        <w:rPr>
          <w:rFonts w:asciiTheme="minorBidi" w:hAnsiTheme="minorBidi" w:cstheme="minorBidi"/>
          <w:spacing w:val="1"/>
        </w:rPr>
        <w:t xml:space="preserve"> </w:t>
      </w:r>
      <w:r w:rsidRPr="00504BFF">
        <w:rPr>
          <w:rFonts w:asciiTheme="minorBidi" w:hAnsiTheme="minorBidi" w:cstheme="minorBidi"/>
        </w:rPr>
        <w:t>countries that</w:t>
      </w:r>
      <w:r w:rsidRPr="00504BFF">
        <w:rPr>
          <w:rFonts w:asciiTheme="minorBidi" w:hAnsiTheme="minorBidi" w:cstheme="minorBidi"/>
          <w:spacing w:val="1"/>
        </w:rPr>
        <w:t xml:space="preserve"> have requested funding to prepare and submit</w:t>
      </w:r>
      <w:r w:rsidRPr="00504BFF">
        <w:rPr>
          <w:rFonts w:asciiTheme="minorBidi" w:hAnsiTheme="minorBidi" w:cstheme="minorBidi"/>
          <w:spacing w:val="-3"/>
        </w:rPr>
        <w:t xml:space="preserve"> </w:t>
      </w:r>
      <w:r w:rsidRPr="00504BFF">
        <w:rPr>
          <w:rFonts w:asciiTheme="minorBidi" w:hAnsiTheme="minorBidi" w:cstheme="minorBidi"/>
        </w:rPr>
        <w:t>their NBSAPs.</w:t>
      </w:r>
    </w:p>
    <w:p w14:paraId="23BED995"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The 2021 Annual Performance Report presents data on terminal evaluation ratings of completed biodiversity projects. It provides similar data, with 80 percent of projects rated satisfactory on execution and the same proportion on implementation. M&amp;E design and implementation both fall short of this level at around 60 percent being satisfactory.</w:t>
      </w:r>
    </w:p>
    <w:p w14:paraId="6BADE4D8"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 xml:space="preserve">These figures may disguise variations in performance, and analysis was undertaken to explore whether regional factors were important. Looking first at implementation, global and </w:t>
      </w:r>
      <w:r w:rsidRPr="00504BFF">
        <w:rPr>
          <w:rFonts w:asciiTheme="minorBidi" w:hAnsiTheme="minorBidi" w:cstheme="minorBidi"/>
        </w:rPr>
        <w:lastRenderedPageBreak/>
        <w:t>Europe and Central Asia projects both show a high tendency toward satisfactory performance; Asian, African, Latin America and the Caribbean, and regional projects have a lower score. Project outcome ratings show similar variation, with Europe and Central Asia and global projects at the highest level, followed by Asia and regional projects.</w:t>
      </w:r>
    </w:p>
    <w:p w14:paraId="093129C2" w14:textId="77777777" w:rsidR="002836A7" w:rsidRPr="00504BFF" w:rsidRDefault="002836A7" w:rsidP="002836A7">
      <w:pPr>
        <w:pStyle w:val="BodyText"/>
        <w:widowControl w:val="0"/>
        <w:numPr>
          <w:ilvl w:val="0"/>
          <w:numId w:val="48"/>
        </w:numPr>
        <w:autoSpaceDE w:val="0"/>
        <w:autoSpaceDN w:val="0"/>
        <w:ind w:left="0" w:firstLine="0"/>
        <w:jc w:val="left"/>
        <w:outlineLvl w:val="1"/>
        <w:rPr>
          <w:rFonts w:asciiTheme="minorBidi" w:hAnsiTheme="minorBidi" w:cstheme="minorBidi"/>
          <w:u w:val="single"/>
        </w:rPr>
      </w:pPr>
      <w:r w:rsidRPr="00504BFF">
        <w:rPr>
          <w:rFonts w:asciiTheme="minorBidi" w:hAnsiTheme="minorBidi" w:cstheme="minorBidi"/>
          <w:u w:val="single"/>
        </w:rPr>
        <w:t>COP recommendation related to GEF performance</w:t>
      </w:r>
    </w:p>
    <w:p w14:paraId="3E1BB18C"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The Conference of Parties at its fourteenth meeting considered the sixth overall</w:t>
      </w:r>
      <w:r w:rsidRPr="00504BFF">
        <w:rPr>
          <w:rFonts w:asciiTheme="minorBidi" w:hAnsiTheme="minorBidi" w:cstheme="minorBidi"/>
          <w:spacing w:val="1"/>
        </w:rPr>
        <w:t xml:space="preserve"> </w:t>
      </w:r>
      <w:r w:rsidRPr="00504BFF">
        <w:rPr>
          <w:rFonts w:asciiTheme="minorBidi" w:hAnsiTheme="minorBidi" w:cstheme="minorBidi"/>
        </w:rPr>
        <w:t>performance</w:t>
      </w:r>
      <w:r w:rsidRPr="00504BFF">
        <w:rPr>
          <w:rFonts w:asciiTheme="minorBidi" w:hAnsiTheme="minorBidi" w:cstheme="minorBidi"/>
          <w:spacing w:val="-6"/>
        </w:rPr>
        <w:t xml:space="preserve"> </w:t>
      </w:r>
      <w:r w:rsidRPr="00504BFF">
        <w:rPr>
          <w:rFonts w:asciiTheme="minorBidi" w:hAnsiTheme="minorBidi" w:cstheme="minorBidi"/>
        </w:rPr>
        <w:t>study</w:t>
      </w:r>
      <w:r w:rsidRPr="00504BFF">
        <w:rPr>
          <w:rFonts w:asciiTheme="minorBidi" w:hAnsiTheme="minorBidi" w:cstheme="minorBidi"/>
          <w:spacing w:val="-5"/>
        </w:rPr>
        <w:t xml:space="preserve"> </w:t>
      </w:r>
      <w:r w:rsidRPr="00504BFF">
        <w:rPr>
          <w:rFonts w:asciiTheme="minorBidi" w:hAnsiTheme="minorBidi" w:cstheme="minorBidi"/>
        </w:rPr>
        <w:t>of</w:t>
      </w:r>
      <w:r w:rsidRPr="00504BFF">
        <w:rPr>
          <w:rFonts w:asciiTheme="minorBidi" w:hAnsiTheme="minorBidi" w:cstheme="minorBidi"/>
          <w:spacing w:val="-1"/>
        </w:rPr>
        <w:t xml:space="preserve"> </w:t>
      </w:r>
      <w:r w:rsidRPr="00504BFF">
        <w:rPr>
          <w:rFonts w:asciiTheme="minorBidi" w:hAnsiTheme="minorBidi" w:cstheme="minorBidi"/>
        </w:rPr>
        <w:t>the</w:t>
      </w:r>
      <w:r w:rsidRPr="00504BFF">
        <w:rPr>
          <w:rFonts w:asciiTheme="minorBidi" w:hAnsiTheme="minorBidi" w:cstheme="minorBidi"/>
          <w:spacing w:val="-5"/>
        </w:rPr>
        <w:t xml:space="preserve"> </w:t>
      </w:r>
      <w:r w:rsidRPr="00504BFF">
        <w:rPr>
          <w:rFonts w:asciiTheme="minorBidi" w:hAnsiTheme="minorBidi" w:cstheme="minorBidi"/>
        </w:rPr>
        <w:t>Global</w:t>
      </w:r>
      <w:r w:rsidRPr="00504BFF">
        <w:rPr>
          <w:rFonts w:asciiTheme="minorBidi" w:hAnsiTheme="minorBidi" w:cstheme="minorBidi"/>
          <w:spacing w:val="-4"/>
        </w:rPr>
        <w:t xml:space="preserve"> </w:t>
      </w:r>
      <w:r w:rsidRPr="00504BFF">
        <w:rPr>
          <w:rFonts w:asciiTheme="minorBidi" w:hAnsiTheme="minorBidi" w:cstheme="minorBidi"/>
        </w:rPr>
        <w:t>Environment</w:t>
      </w:r>
      <w:r w:rsidRPr="00504BFF">
        <w:rPr>
          <w:rFonts w:asciiTheme="minorBidi" w:hAnsiTheme="minorBidi" w:cstheme="minorBidi"/>
          <w:spacing w:val="-4"/>
        </w:rPr>
        <w:t xml:space="preserve"> </w:t>
      </w:r>
      <w:r w:rsidRPr="00504BFF">
        <w:rPr>
          <w:rFonts w:asciiTheme="minorBidi" w:hAnsiTheme="minorBidi" w:cstheme="minorBidi"/>
        </w:rPr>
        <w:t>Facility,</w:t>
      </w:r>
      <w:r w:rsidRPr="00504BFF">
        <w:rPr>
          <w:rFonts w:asciiTheme="minorBidi" w:hAnsiTheme="minorBidi" w:cstheme="minorBidi"/>
          <w:spacing w:val="-2"/>
        </w:rPr>
        <w:t xml:space="preserve"> </w:t>
      </w:r>
      <w:r w:rsidRPr="00504BFF">
        <w:rPr>
          <w:rFonts w:asciiTheme="minorBidi" w:hAnsiTheme="minorBidi" w:cstheme="minorBidi"/>
        </w:rPr>
        <w:t>as</w:t>
      </w:r>
      <w:r w:rsidRPr="00504BFF">
        <w:rPr>
          <w:rFonts w:asciiTheme="minorBidi" w:hAnsiTheme="minorBidi" w:cstheme="minorBidi"/>
          <w:spacing w:val="-3"/>
        </w:rPr>
        <w:t xml:space="preserve"> </w:t>
      </w:r>
      <w:r w:rsidRPr="00504BFF">
        <w:rPr>
          <w:rFonts w:asciiTheme="minorBidi" w:hAnsiTheme="minorBidi" w:cstheme="minorBidi"/>
        </w:rPr>
        <w:t>a</w:t>
      </w:r>
      <w:r w:rsidRPr="00504BFF">
        <w:rPr>
          <w:rFonts w:asciiTheme="minorBidi" w:hAnsiTheme="minorBidi" w:cstheme="minorBidi"/>
          <w:spacing w:val="-7"/>
        </w:rPr>
        <w:t xml:space="preserve"> </w:t>
      </w:r>
      <w:r w:rsidRPr="00504BFF">
        <w:rPr>
          <w:rFonts w:asciiTheme="minorBidi" w:hAnsiTheme="minorBidi" w:cstheme="minorBidi"/>
        </w:rPr>
        <w:t>good</w:t>
      </w:r>
      <w:r w:rsidRPr="00504BFF">
        <w:rPr>
          <w:rFonts w:asciiTheme="minorBidi" w:hAnsiTheme="minorBidi" w:cstheme="minorBidi"/>
          <w:spacing w:val="-3"/>
        </w:rPr>
        <w:t xml:space="preserve"> </w:t>
      </w:r>
      <w:r w:rsidRPr="00504BFF">
        <w:rPr>
          <w:rFonts w:asciiTheme="minorBidi" w:hAnsiTheme="minorBidi" w:cstheme="minorBidi"/>
        </w:rPr>
        <w:t>basis</w:t>
      </w:r>
      <w:r w:rsidRPr="00504BFF">
        <w:rPr>
          <w:rFonts w:asciiTheme="minorBidi" w:hAnsiTheme="minorBidi" w:cstheme="minorBidi"/>
          <w:spacing w:val="-7"/>
        </w:rPr>
        <w:t xml:space="preserve"> </w:t>
      </w:r>
      <w:r w:rsidRPr="00504BFF">
        <w:rPr>
          <w:rFonts w:asciiTheme="minorBidi" w:hAnsiTheme="minorBidi" w:cstheme="minorBidi"/>
        </w:rPr>
        <w:t>for</w:t>
      </w:r>
      <w:r w:rsidRPr="00504BFF">
        <w:rPr>
          <w:rFonts w:asciiTheme="minorBidi" w:hAnsiTheme="minorBidi" w:cstheme="minorBidi"/>
          <w:spacing w:val="-4"/>
        </w:rPr>
        <w:t xml:space="preserve"> </w:t>
      </w:r>
      <w:r w:rsidRPr="00504BFF">
        <w:rPr>
          <w:rFonts w:asciiTheme="minorBidi" w:hAnsiTheme="minorBidi" w:cstheme="minorBidi"/>
        </w:rPr>
        <w:t>the</w:t>
      </w:r>
      <w:r w:rsidRPr="00504BFF">
        <w:rPr>
          <w:rFonts w:asciiTheme="minorBidi" w:hAnsiTheme="minorBidi" w:cstheme="minorBidi"/>
          <w:spacing w:val="-5"/>
        </w:rPr>
        <w:t xml:space="preserve"> </w:t>
      </w:r>
      <w:r w:rsidRPr="00504BFF">
        <w:rPr>
          <w:rFonts w:asciiTheme="minorBidi" w:hAnsiTheme="minorBidi" w:cstheme="minorBidi"/>
        </w:rPr>
        <w:t>fifth</w:t>
      </w:r>
      <w:r w:rsidRPr="00504BFF">
        <w:rPr>
          <w:rFonts w:asciiTheme="minorBidi" w:hAnsiTheme="minorBidi" w:cstheme="minorBidi"/>
          <w:spacing w:val="-58"/>
        </w:rPr>
        <w:t xml:space="preserve"> </w:t>
      </w:r>
      <w:r w:rsidRPr="00504BFF">
        <w:rPr>
          <w:rFonts w:asciiTheme="minorBidi" w:hAnsiTheme="minorBidi" w:cstheme="minorBidi"/>
        </w:rPr>
        <w:t>review of the effectiveness of the financial mechanism, as well as the related</w:t>
      </w:r>
      <w:r w:rsidRPr="00504BFF">
        <w:rPr>
          <w:rFonts w:asciiTheme="minorBidi" w:hAnsiTheme="minorBidi" w:cstheme="minorBidi"/>
          <w:spacing w:val="1"/>
        </w:rPr>
        <w:t xml:space="preserve"> </w:t>
      </w:r>
      <w:r w:rsidRPr="00504BFF">
        <w:rPr>
          <w:rFonts w:asciiTheme="minorBidi" w:hAnsiTheme="minorBidi" w:cstheme="minorBidi"/>
        </w:rPr>
        <w:t>submissions received from Parties, and invited the Council of the Global</w:t>
      </w:r>
      <w:r w:rsidRPr="00504BFF">
        <w:rPr>
          <w:rFonts w:asciiTheme="minorBidi" w:hAnsiTheme="minorBidi" w:cstheme="minorBidi"/>
          <w:spacing w:val="1"/>
        </w:rPr>
        <w:t xml:space="preserve"> </w:t>
      </w:r>
      <w:r w:rsidRPr="00504BFF">
        <w:rPr>
          <w:rFonts w:asciiTheme="minorBidi" w:hAnsiTheme="minorBidi" w:cstheme="minorBidi"/>
        </w:rPr>
        <w:t>Environment Facility to act</w:t>
      </w:r>
      <w:r w:rsidRPr="00504BFF">
        <w:rPr>
          <w:rStyle w:val="FootnoteReference"/>
          <w:rFonts w:asciiTheme="minorBidi" w:hAnsiTheme="minorBidi" w:cstheme="minorBidi"/>
        </w:rPr>
        <w:footnoteReference w:id="8"/>
      </w:r>
      <w:r w:rsidRPr="00504BFF">
        <w:rPr>
          <w:rFonts w:asciiTheme="minorBidi" w:hAnsiTheme="minorBidi" w:cstheme="minorBidi"/>
        </w:rPr>
        <w:t xml:space="preserve"> to further improve the effectiveness of the financial</w:t>
      </w:r>
      <w:r w:rsidRPr="00504BFF">
        <w:rPr>
          <w:rFonts w:asciiTheme="minorBidi" w:hAnsiTheme="minorBidi" w:cstheme="minorBidi"/>
          <w:spacing w:val="-59"/>
        </w:rPr>
        <w:t xml:space="preserve"> </w:t>
      </w:r>
      <w:r w:rsidRPr="00504BFF">
        <w:rPr>
          <w:rFonts w:asciiTheme="minorBidi" w:hAnsiTheme="minorBidi" w:cstheme="minorBidi"/>
        </w:rPr>
        <w:t>mechanism:</w:t>
      </w:r>
    </w:p>
    <w:p w14:paraId="477718EF" w14:textId="77777777" w:rsidR="002836A7" w:rsidRPr="00504BFF" w:rsidRDefault="002836A7" w:rsidP="002836A7">
      <w:pPr>
        <w:pStyle w:val="BodyText"/>
        <w:widowControl w:val="0"/>
        <w:numPr>
          <w:ilvl w:val="0"/>
          <w:numId w:val="48"/>
        </w:numPr>
        <w:autoSpaceDE w:val="0"/>
        <w:autoSpaceDN w:val="0"/>
        <w:ind w:left="0" w:firstLine="0"/>
        <w:jc w:val="left"/>
        <w:outlineLvl w:val="1"/>
        <w:rPr>
          <w:rFonts w:asciiTheme="minorBidi" w:hAnsiTheme="minorBidi" w:cstheme="minorBidi"/>
          <w:u w:val="single"/>
        </w:rPr>
      </w:pPr>
      <w:r w:rsidRPr="00504BFF">
        <w:rPr>
          <w:rFonts w:asciiTheme="minorBidi" w:hAnsiTheme="minorBidi" w:cstheme="minorBidi"/>
          <w:u w:val="single"/>
        </w:rPr>
        <w:t>Financial implications of future guidance</w:t>
      </w:r>
    </w:p>
    <w:p w14:paraId="3F0450D5" w14:textId="1214E5C2"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sz w:val="21"/>
        </w:rPr>
      </w:pPr>
      <w:r w:rsidRPr="00504BFF">
        <w:rPr>
          <w:rFonts w:asciiTheme="minorBidi" w:hAnsiTheme="minorBidi" w:cstheme="minorBidi"/>
        </w:rPr>
        <w:t>Estimates of the financial implication of future CBD guidance to the financial</w:t>
      </w:r>
      <w:r w:rsidRPr="00504BFF">
        <w:rPr>
          <w:rFonts w:asciiTheme="minorBidi" w:hAnsiTheme="minorBidi" w:cstheme="minorBidi"/>
          <w:spacing w:val="1"/>
        </w:rPr>
        <w:t xml:space="preserve"> </w:t>
      </w:r>
      <w:r w:rsidRPr="00504BFF">
        <w:rPr>
          <w:rFonts w:asciiTheme="minorBidi" w:hAnsiTheme="minorBidi" w:cstheme="minorBidi"/>
        </w:rPr>
        <w:t>mechanism related to the four-year framework of</w:t>
      </w:r>
      <w:r w:rsidRPr="00504BFF">
        <w:rPr>
          <w:rFonts w:asciiTheme="minorBidi" w:hAnsiTheme="minorBidi" w:cstheme="minorBidi"/>
          <w:spacing w:val="-59"/>
        </w:rPr>
        <w:t xml:space="preserve"> </w:t>
      </w:r>
      <w:r w:rsidRPr="00504BFF">
        <w:rPr>
          <w:rFonts w:asciiTheme="minorBidi" w:hAnsiTheme="minorBidi" w:cstheme="minorBidi"/>
        </w:rPr>
        <w:t>programme priorities for GEF8, aligned to the post-2020 global biodiversity framework, is not available due to the ongoing negot</w:t>
      </w:r>
      <w:r w:rsidR="007119B0">
        <w:rPr>
          <w:rFonts w:asciiTheme="minorBidi" w:hAnsiTheme="minorBidi" w:cstheme="minorBidi"/>
        </w:rPr>
        <w:t>i</w:t>
      </w:r>
      <w:r w:rsidRPr="00504BFF">
        <w:rPr>
          <w:rFonts w:asciiTheme="minorBidi" w:hAnsiTheme="minorBidi" w:cstheme="minorBidi"/>
        </w:rPr>
        <w:t>ations. Available</w:t>
      </w:r>
      <w:r w:rsidRPr="00504BFF">
        <w:rPr>
          <w:rFonts w:asciiTheme="minorBidi" w:hAnsiTheme="minorBidi" w:cstheme="minorBidi"/>
          <w:spacing w:val="-1"/>
        </w:rPr>
        <w:t xml:space="preserve"> </w:t>
      </w:r>
      <w:r w:rsidRPr="00504BFF">
        <w:rPr>
          <w:rFonts w:asciiTheme="minorBidi" w:hAnsiTheme="minorBidi" w:cstheme="minorBidi"/>
        </w:rPr>
        <w:t>information related</w:t>
      </w:r>
      <w:r w:rsidRPr="00504BFF">
        <w:rPr>
          <w:rFonts w:asciiTheme="minorBidi" w:hAnsiTheme="minorBidi" w:cstheme="minorBidi"/>
          <w:spacing w:val="-2"/>
        </w:rPr>
        <w:t xml:space="preserve"> </w:t>
      </w:r>
      <w:r w:rsidRPr="00504BFF">
        <w:rPr>
          <w:rFonts w:asciiTheme="minorBidi" w:hAnsiTheme="minorBidi" w:cstheme="minorBidi"/>
        </w:rPr>
        <w:t>to</w:t>
      </w:r>
      <w:r w:rsidRPr="00504BFF">
        <w:rPr>
          <w:rFonts w:asciiTheme="minorBidi" w:hAnsiTheme="minorBidi" w:cstheme="minorBidi"/>
          <w:spacing w:val="-3"/>
        </w:rPr>
        <w:t xml:space="preserve"> </w:t>
      </w:r>
      <w:r w:rsidRPr="00504BFF">
        <w:rPr>
          <w:rFonts w:asciiTheme="minorBidi" w:hAnsiTheme="minorBidi" w:cstheme="minorBidi"/>
        </w:rPr>
        <w:t>total</w:t>
      </w:r>
      <w:r w:rsidRPr="00504BFF">
        <w:rPr>
          <w:rFonts w:asciiTheme="minorBidi" w:hAnsiTheme="minorBidi" w:cstheme="minorBidi"/>
          <w:spacing w:val="-2"/>
        </w:rPr>
        <w:t xml:space="preserve"> estimated </w:t>
      </w:r>
      <w:r w:rsidRPr="00504BFF">
        <w:rPr>
          <w:rFonts w:asciiTheme="minorBidi" w:hAnsiTheme="minorBidi" w:cstheme="minorBidi"/>
        </w:rPr>
        <w:t>resource needs to implement the global biodiversity framework is</w:t>
      </w:r>
      <w:r w:rsidRPr="00504BFF">
        <w:rPr>
          <w:rFonts w:asciiTheme="minorBidi" w:hAnsiTheme="minorBidi" w:cstheme="minorBidi"/>
          <w:spacing w:val="-1"/>
        </w:rPr>
        <w:t xml:space="preserve"> </w:t>
      </w:r>
      <w:r w:rsidRPr="00504BFF">
        <w:rPr>
          <w:rFonts w:asciiTheme="minorBidi" w:hAnsiTheme="minorBidi" w:cstheme="minorBidi"/>
        </w:rPr>
        <w:t>provided in this report under the section on global reports.</w:t>
      </w:r>
    </w:p>
    <w:p w14:paraId="239DC436" w14:textId="77777777" w:rsidR="002836A7" w:rsidRPr="00504BFF" w:rsidRDefault="002836A7" w:rsidP="002836A7">
      <w:pPr>
        <w:pStyle w:val="BodyText"/>
        <w:widowControl w:val="0"/>
        <w:numPr>
          <w:ilvl w:val="0"/>
          <w:numId w:val="54"/>
        </w:numPr>
        <w:autoSpaceDE w:val="0"/>
        <w:autoSpaceDN w:val="0"/>
        <w:ind w:left="0" w:firstLine="0"/>
        <w:jc w:val="left"/>
        <w:outlineLvl w:val="0"/>
        <w:rPr>
          <w:rFonts w:asciiTheme="minorBidi" w:hAnsiTheme="minorBidi" w:cstheme="minorBidi"/>
          <w:b/>
          <w:bCs/>
          <w:u w:val="single"/>
        </w:rPr>
      </w:pPr>
      <w:r w:rsidRPr="00504BFF">
        <w:rPr>
          <w:rFonts w:asciiTheme="minorBidi" w:hAnsiTheme="minorBidi" w:cstheme="minorBidi"/>
          <w:b/>
          <w:bCs/>
          <w:u w:val="single"/>
        </w:rPr>
        <w:t>Analysis of relevant national and global reports</w:t>
      </w:r>
    </w:p>
    <w:p w14:paraId="767D145F"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 xml:space="preserve">The Expert Panel reviewed and analysed below mentioned national and global reports, the details of which are provided. These reports either provide financial data for the achievement of the Strategic Plan for Biodiversity 2011-2020 or indicate overall global financial needs for the implementation of the Convention and its Protocols. Although this data is not usable to assess financial needs (incremental costs) in the context of the GEF for the eighth replenishment period, it may provide some useful information related to the past trend in national biodiversity expenditure for implementing the Convention and its Protocols. </w:t>
      </w:r>
    </w:p>
    <w:p w14:paraId="378368AA" w14:textId="77777777" w:rsidR="002836A7" w:rsidRPr="00504BFF" w:rsidRDefault="002836A7" w:rsidP="002836A7">
      <w:pPr>
        <w:pStyle w:val="BodyText"/>
        <w:widowControl w:val="0"/>
        <w:numPr>
          <w:ilvl w:val="0"/>
          <w:numId w:val="50"/>
        </w:numPr>
        <w:autoSpaceDE w:val="0"/>
        <w:autoSpaceDN w:val="0"/>
        <w:ind w:left="0" w:firstLine="0"/>
        <w:jc w:val="left"/>
        <w:outlineLvl w:val="1"/>
        <w:rPr>
          <w:rFonts w:asciiTheme="minorBidi" w:hAnsiTheme="minorBidi" w:cstheme="minorBidi"/>
          <w:sz w:val="21"/>
        </w:rPr>
      </w:pPr>
      <w:r w:rsidRPr="00504BFF">
        <w:rPr>
          <w:rFonts w:asciiTheme="minorBidi" w:hAnsiTheme="minorBidi" w:cstheme="minorBidi"/>
          <w:u w:val="single"/>
        </w:rPr>
        <w:t>National Biodiversity Strategies and Action Plans (NBSAPs)</w:t>
      </w:r>
    </w:p>
    <w:p w14:paraId="475307D1"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At COP14 in November 2018, an update on NBSAPs was presented</w:t>
      </w:r>
      <w:r w:rsidRPr="00504BFF">
        <w:rPr>
          <w:rFonts w:asciiTheme="minorBidi" w:hAnsiTheme="minorBidi" w:cstheme="minorBidi"/>
          <w:spacing w:val="-59"/>
        </w:rPr>
        <w:t xml:space="preserve"> </w:t>
      </w:r>
      <w:r w:rsidRPr="00504BFF">
        <w:rPr>
          <w:rFonts w:asciiTheme="minorBidi" w:hAnsiTheme="minorBidi" w:cstheme="minorBidi"/>
        </w:rPr>
        <w:t>by</w:t>
      </w:r>
      <w:r w:rsidRPr="00504BFF">
        <w:rPr>
          <w:rFonts w:asciiTheme="minorBidi" w:hAnsiTheme="minorBidi" w:cstheme="minorBidi"/>
          <w:spacing w:val="-2"/>
        </w:rPr>
        <w:t xml:space="preserve"> </w:t>
      </w:r>
      <w:r w:rsidRPr="00504BFF">
        <w:rPr>
          <w:rFonts w:asciiTheme="minorBidi" w:hAnsiTheme="minorBidi" w:cstheme="minorBidi"/>
        </w:rPr>
        <w:t>the Executive</w:t>
      </w:r>
      <w:r w:rsidRPr="00504BFF">
        <w:rPr>
          <w:rFonts w:asciiTheme="minorBidi" w:hAnsiTheme="minorBidi" w:cstheme="minorBidi"/>
          <w:spacing w:val="-1"/>
        </w:rPr>
        <w:t xml:space="preserve"> </w:t>
      </w:r>
      <w:r w:rsidRPr="00504BFF">
        <w:rPr>
          <w:rFonts w:asciiTheme="minorBidi" w:hAnsiTheme="minorBidi" w:cstheme="minorBidi"/>
        </w:rPr>
        <w:t>Secretary (CBD/COP/14/5/Add.1).</w:t>
      </w:r>
    </w:p>
    <w:p w14:paraId="575FB065"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Out of the 145 GEF recipient countries reviewed, 58% of the 12 eligible European countries reported</w:t>
      </w:r>
      <w:r w:rsidRPr="00504BFF">
        <w:rPr>
          <w:rFonts w:asciiTheme="minorBidi" w:hAnsiTheme="minorBidi" w:cstheme="minorBidi"/>
          <w:spacing w:val="1"/>
        </w:rPr>
        <w:t xml:space="preserve"> </w:t>
      </w:r>
      <w:r w:rsidRPr="00504BFF">
        <w:rPr>
          <w:rFonts w:asciiTheme="minorBidi" w:hAnsiTheme="minorBidi" w:cstheme="minorBidi"/>
        </w:rPr>
        <w:t>some</w:t>
      </w:r>
      <w:r w:rsidRPr="00504BFF">
        <w:rPr>
          <w:rFonts w:asciiTheme="minorBidi" w:hAnsiTheme="minorBidi" w:cstheme="minorBidi"/>
          <w:spacing w:val="-2"/>
        </w:rPr>
        <w:t xml:space="preserve"> </w:t>
      </w:r>
      <w:r w:rsidRPr="00504BFF">
        <w:rPr>
          <w:rFonts w:asciiTheme="minorBidi" w:hAnsiTheme="minorBidi" w:cstheme="minorBidi"/>
        </w:rPr>
        <w:t>financial</w:t>
      </w:r>
      <w:r w:rsidRPr="00504BFF">
        <w:rPr>
          <w:rFonts w:asciiTheme="minorBidi" w:hAnsiTheme="minorBidi" w:cstheme="minorBidi"/>
          <w:spacing w:val="-1"/>
        </w:rPr>
        <w:t xml:space="preserve"> </w:t>
      </w:r>
      <w:r w:rsidRPr="00504BFF">
        <w:rPr>
          <w:rFonts w:asciiTheme="minorBidi" w:hAnsiTheme="minorBidi" w:cstheme="minorBidi"/>
        </w:rPr>
        <w:t>data</w:t>
      </w:r>
      <w:r w:rsidRPr="00504BFF">
        <w:rPr>
          <w:rFonts w:asciiTheme="minorBidi" w:hAnsiTheme="minorBidi" w:cstheme="minorBidi"/>
          <w:spacing w:val="-2"/>
        </w:rPr>
        <w:t xml:space="preserve"> </w:t>
      </w:r>
      <w:r w:rsidRPr="00504BFF">
        <w:rPr>
          <w:rFonts w:asciiTheme="minorBidi" w:hAnsiTheme="minorBidi" w:cstheme="minorBidi"/>
        </w:rPr>
        <w:t>in</w:t>
      </w:r>
      <w:r w:rsidRPr="00504BFF">
        <w:rPr>
          <w:rFonts w:asciiTheme="minorBidi" w:hAnsiTheme="minorBidi" w:cstheme="minorBidi"/>
          <w:spacing w:val="1"/>
        </w:rPr>
        <w:t xml:space="preserve"> </w:t>
      </w:r>
      <w:r w:rsidRPr="00504BFF">
        <w:rPr>
          <w:rFonts w:asciiTheme="minorBidi" w:hAnsiTheme="minorBidi" w:cstheme="minorBidi"/>
        </w:rPr>
        <w:t>their</w:t>
      </w:r>
      <w:r w:rsidRPr="00504BFF">
        <w:rPr>
          <w:rFonts w:asciiTheme="minorBidi" w:hAnsiTheme="minorBidi" w:cstheme="minorBidi"/>
          <w:spacing w:val="1"/>
        </w:rPr>
        <w:t xml:space="preserve"> </w:t>
      </w:r>
      <w:r w:rsidRPr="00504BFF">
        <w:rPr>
          <w:rFonts w:asciiTheme="minorBidi" w:hAnsiTheme="minorBidi" w:cstheme="minorBidi"/>
        </w:rPr>
        <w:t>NBSAPs;</w:t>
      </w:r>
      <w:r w:rsidRPr="00504BFF">
        <w:rPr>
          <w:rFonts w:asciiTheme="minorBidi" w:hAnsiTheme="minorBidi" w:cstheme="minorBidi"/>
          <w:spacing w:val="4"/>
        </w:rPr>
        <w:t xml:space="preserve"> </w:t>
      </w:r>
      <w:r w:rsidRPr="00504BFF">
        <w:rPr>
          <w:rFonts w:asciiTheme="minorBidi" w:hAnsiTheme="minorBidi" w:cstheme="minorBidi"/>
        </w:rPr>
        <w:t>68%</w:t>
      </w:r>
      <w:r w:rsidRPr="00504BFF">
        <w:rPr>
          <w:rFonts w:asciiTheme="minorBidi" w:hAnsiTheme="minorBidi" w:cstheme="minorBidi"/>
          <w:spacing w:val="1"/>
        </w:rPr>
        <w:t xml:space="preserve"> </w:t>
      </w:r>
      <w:r w:rsidRPr="00504BFF">
        <w:rPr>
          <w:rFonts w:asciiTheme="minorBidi" w:hAnsiTheme="minorBidi" w:cstheme="minorBidi"/>
        </w:rPr>
        <w:t>of the</w:t>
      </w:r>
      <w:r w:rsidRPr="00504BFF">
        <w:rPr>
          <w:rFonts w:asciiTheme="minorBidi" w:hAnsiTheme="minorBidi" w:cstheme="minorBidi"/>
          <w:spacing w:val="-2"/>
        </w:rPr>
        <w:t xml:space="preserve"> </w:t>
      </w:r>
      <w:r w:rsidRPr="00504BFF">
        <w:rPr>
          <w:rFonts w:asciiTheme="minorBidi" w:hAnsiTheme="minorBidi" w:cstheme="minorBidi"/>
        </w:rPr>
        <w:t>53 eligible African</w:t>
      </w:r>
      <w:r w:rsidRPr="00504BFF">
        <w:rPr>
          <w:rFonts w:asciiTheme="minorBidi" w:hAnsiTheme="minorBidi" w:cstheme="minorBidi"/>
          <w:spacing w:val="1"/>
        </w:rPr>
        <w:t xml:space="preserve"> </w:t>
      </w:r>
      <w:r w:rsidRPr="00504BFF">
        <w:rPr>
          <w:rFonts w:asciiTheme="minorBidi" w:hAnsiTheme="minorBidi" w:cstheme="minorBidi"/>
        </w:rPr>
        <w:t>countries,</w:t>
      </w:r>
      <w:r w:rsidRPr="00504BFF">
        <w:rPr>
          <w:rFonts w:asciiTheme="minorBidi" w:hAnsiTheme="minorBidi" w:cstheme="minorBidi"/>
          <w:spacing w:val="1"/>
        </w:rPr>
        <w:t xml:space="preserve"> </w:t>
      </w:r>
      <w:r w:rsidRPr="00504BFF">
        <w:rPr>
          <w:rFonts w:asciiTheme="minorBidi" w:hAnsiTheme="minorBidi" w:cstheme="minorBidi"/>
        </w:rPr>
        <w:t>55%</w:t>
      </w:r>
      <w:r w:rsidRPr="00504BFF">
        <w:rPr>
          <w:rFonts w:asciiTheme="minorBidi" w:hAnsiTheme="minorBidi" w:cstheme="minorBidi"/>
          <w:spacing w:val="1"/>
        </w:rPr>
        <w:t xml:space="preserve"> </w:t>
      </w:r>
      <w:r w:rsidRPr="00504BFF">
        <w:rPr>
          <w:rFonts w:asciiTheme="minorBidi" w:hAnsiTheme="minorBidi" w:cstheme="minorBidi"/>
        </w:rPr>
        <w:t>of the 33 eligible Latin American and Caribbean countries, and 38% of the 45</w:t>
      </w:r>
      <w:r w:rsidRPr="00504BFF">
        <w:rPr>
          <w:rFonts w:asciiTheme="minorBidi" w:hAnsiTheme="minorBidi" w:cstheme="minorBidi"/>
          <w:spacing w:val="1"/>
        </w:rPr>
        <w:t xml:space="preserve"> eligible </w:t>
      </w:r>
      <w:r w:rsidRPr="00504BFF">
        <w:rPr>
          <w:rFonts w:asciiTheme="minorBidi" w:hAnsiTheme="minorBidi" w:cstheme="minorBidi"/>
        </w:rPr>
        <w:t>Asia/Pacific countries. The financial data in the NBSAPs presents the amount of</w:t>
      </w:r>
      <w:r w:rsidRPr="00504BFF">
        <w:rPr>
          <w:rFonts w:asciiTheme="minorBidi" w:hAnsiTheme="minorBidi" w:cstheme="minorBidi"/>
          <w:spacing w:val="1"/>
        </w:rPr>
        <w:t xml:space="preserve"> </w:t>
      </w:r>
      <w:r w:rsidRPr="00504BFF">
        <w:rPr>
          <w:rFonts w:asciiTheme="minorBidi" w:hAnsiTheme="minorBidi" w:cstheme="minorBidi"/>
        </w:rPr>
        <w:t>funds estimated to achieve the targets and activities set out in the NBSAP. Where</w:t>
      </w:r>
      <w:r w:rsidRPr="00504BFF">
        <w:rPr>
          <w:rFonts w:asciiTheme="minorBidi" w:hAnsiTheme="minorBidi" w:cstheme="minorBidi"/>
          <w:spacing w:val="1"/>
        </w:rPr>
        <w:t xml:space="preserve"> </w:t>
      </w:r>
      <w:r w:rsidRPr="00504BFF">
        <w:rPr>
          <w:rFonts w:asciiTheme="minorBidi" w:hAnsiTheme="minorBidi" w:cstheme="minorBidi"/>
        </w:rPr>
        <w:t xml:space="preserve">the NBSAPs are aligned with the Aichi targets, the estimated funding needs </w:t>
      </w:r>
      <w:proofErr w:type="gramStart"/>
      <w:r w:rsidRPr="00504BFF">
        <w:rPr>
          <w:rFonts w:asciiTheme="minorBidi" w:hAnsiTheme="minorBidi" w:cstheme="minorBidi"/>
        </w:rPr>
        <w:t xml:space="preserve">similarly </w:t>
      </w:r>
      <w:r w:rsidRPr="00504BFF">
        <w:rPr>
          <w:rFonts w:asciiTheme="minorBidi" w:hAnsiTheme="minorBidi" w:cstheme="minorBidi"/>
          <w:spacing w:val="-60"/>
        </w:rPr>
        <w:t xml:space="preserve"> </w:t>
      </w:r>
      <w:r w:rsidRPr="00504BFF">
        <w:rPr>
          <w:rFonts w:asciiTheme="minorBidi" w:hAnsiTheme="minorBidi" w:cstheme="minorBidi"/>
        </w:rPr>
        <w:t>apply</w:t>
      </w:r>
      <w:proofErr w:type="gramEnd"/>
      <w:r w:rsidRPr="00504BFF">
        <w:rPr>
          <w:rFonts w:asciiTheme="minorBidi" w:hAnsiTheme="minorBidi" w:cstheme="minorBidi"/>
        </w:rPr>
        <w:t xml:space="preserve"> to meeting the Aichi targets. However, in many cases NBSAPs go beyond the</w:t>
      </w:r>
      <w:r w:rsidRPr="00504BFF">
        <w:rPr>
          <w:rFonts w:asciiTheme="minorBidi" w:hAnsiTheme="minorBidi" w:cstheme="minorBidi"/>
          <w:spacing w:val="1"/>
        </w:rPr>
        <w:t xml:space="preserve"> </w:t>
      </w:r>
      <w:r w:rsidRPr="00504BFF">
        <w:rPr>
          <w:rFonts w:asciiTheme="minorBidi" w:hAnsiTheme="minorBidi" w:cstheme="minorBidi"/>
        </w:rPr>
        <w:t>Aichi targets and therefore, the estimated funding needs also reflect the broader in-</w:t>
      </w:r>
      <w:r w:rsidRPr="00504BFF">
        <w:rPr>
          <w:rFonts w:asciiTheme="minorBidi" w:hAnsiTheme="minorBidi" w:cstheme="minorBidi"/>
          <w:spacing w:val="1"/>
        </w:rPr>
        <w:t xml:space="preserve"> </w:t>
      </w:r>
      <w:r w:rsidRPr="00504BFF">
        <w:rPr>
          <w:rFonts w:asciiTheme="minorBidi" w:hAnsiTheme="minorBidi" w:cstheme="minorBidi"/>
        </w:rPr>
        <w:t>country</w:t>
      </w:r>
      <w:r w:rsidRPr="00504BFF">
        <w:rPr>
          <w:rFonts w:asciiTheme="minorBidi" w:hAnsiTheme="minorBidi" w:cstheme="minorBidi"/>
          <w:spacing w:val="-3"/>
        </w:rPr>
        <w:t xml:space="preserve"> </w:t>
      </w:r>
      <w:r w:rsidRPr="00504BFF">
        <w:rPr>
          <w:rFonts w:asciiTheme="minorBidi" w:hAnsiTheme="minorBidi" w:cstheme="minorBidi"/>
        </w:rPr>
        <w:t>biodiversity</w:t>
      </w:r>
      <w:r w:rsidRPr="00504BFF">
        <w:rPr>
          <w:rFonts w:asciiTheme="minorBidi" w:hAnsiTheme="minorBidi" w:cstheme="minorBidi"/>
          <w:spacing w:val="-1"/>
        </w:rPr>
        <w:t xml:space="preserve"> </w:t>
      </w:r>
      <w:r w:rsidRPr="00504BFF">
        <w:rPr>
          <w:rFonts w:asciiTheme="minorBidi" w:hAnsiTheme="minorBidi" w:cstheme="minorBidi"/>
        </w:rPr>
        <w:t>priorities.</w:t>
      </w:r>
    </w:p>
    <w:p w14:paraId="0CFEF9DF"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The Expert Team could not use data from the NBSAPs to extrapolate financing</w:t>
      </w:r>
      <w:r w:rsidRPr="00504BFF">
        <w:rPr>
          <w:rFonts w:asciiTheme="minorBidi" w:hAnsiTheme="minorBidi" w:cstheme="minorBidi"/>
          <w:spacing w:val="1"/>
        </w:rPr>
        <w:t xml:space="preserve"> </w:t>
      </w:r>
      <w:r w:rsidRPr="00504BFF">
        <w:rPr>
          <w:rFonts w:asciiTheme="minorBidi" w:hAnsiTheme="minorBidi" w:cstheme="minorBidi"/>
        </w:rPr>
        <w:t>needs as the NBSAPs that did provide financial information provided an overall</w:t>
      </w:r>
      <w:r w:rsidRPr="00504BFF">
        <w:rPr>
          <w:rFonts w:asciiTheme="minorBidi" w:hAnsiTheme="minorBidi" w:cstheme="minorBidi"/>
          <w:spacing w:val="1"/>
        </w:rPr>
        <w:t xml:space="preserve"> </w:t>
      </w:r>
      <w:r w:rsidRPr="00504BFF">
        <w:rPr>
          <w:rFonts w:asciiTheme="minorBidi" w:hAnsiTheme="minorBidi" w:cstheme="minorBidi"/>
        </w:rPr>
        <w:t>figure for their plan, generally up to 2020, with a few exceptions going beyond 2020.</w:t>
      </w:r>
      <w:r w:rsidRPr="00504BFF">
        <w:rPr>
          <w:rFonts w:asciiTheme="minorBidi" w:hAnsiTheme="minorBidi" w:cstheme="minorBidi"/>
          <w:spacing w:val="-59"/>
        </w:rPr>
        <w:t xml:space="preserve"> </w:t>
      </w:r>
      <w:r w:rsidRPr="00504BFF">
        <w:rPr>
          <w:rFonts w:asciiTheme="minorBidi" w:hAnsiTheme="minorBidi" w:cstheme="minorBidi"/>
        </w:rPr>
        <w:t>NBSAPs covered different periods and generally, did not disaggregate financial</w:t>
      </w:r>
      <w:r w:rsidRPr="00504BFF">
        <w:rPr>
          <w:rFonts w:asciiTheme="minorBidi" w:hAnsiTheme="minorBidi" w:cstheme="minorBidi"/>
          <w:spacing w:val="1"/>
        </w:rPr>
        <w:t xml:space="preserve"> </w:t>
      </w:r>
      <w:r w:rsidRPr="00504BFF">
        <w:rPr>
          <w:rFonts w:asciiTheme="minorBidi" w:hAnsiTheme="minorBidi" w:cstheme="minorBidi"/>
        </w:rPr>
        <w:t>information</w:t>
      </w:r>
      <w:r w:rsidRPr="00504BFF">
        <w:rPr>
          <w:rFonts w:asciiTheme="minorBidi" w:hAnsiTheme="minorBidi" w:cstheme="minorBidi"/>
          <w:spacing w:val="-1"/>
        </w:rPr>
        <w:t xml:space="preserve"> </w:t>
      </w:r>
      <w:r w:rsidRPr="00504BFF">
        <w:rPr>
          <w:rFonts w:asciiTheme="minorBidi" w:hAnsiTheme="minorBidi" w:cstheme="minorBidi"/>
        </w:rPr>
        <w:t>according to</w:t>
      </w:r>
      <w:r w:rsidRPr="00504BFF">
        <w:rPr>
          <w:rFonts w:asciiTheme="minorBidi" w:hAnsiTheme="minorBidi" w:cstheme="minorBidi"/>
          <w:spacing w:val="-2"/>
        </w:rPr>
        <w:t xml:space="preserve"> </w:t>
      </w:r>
      <w:r w:rsidRPr="00504BFF">
        <w:rPr>
          <w:rFonts w:asciiTheme="minorBidi" w:hAnsiTheme="minorBidi" w:cstheme="minorBidi"/>
        </w:rPr>
        <w:t>source.</w:t>
      </w:r>
    </w:p>
    <w:p w14:paraId="2CC4980F" w14:textId="77777777" w:rsidR="002836A7" w:rsidRPr="00504BFF" w:rsidRDefault="002836A7" w:rsidP="002836A7">
      <w:pPr>
        <w:pStyle w:val="BodyText"/>
        <w:keepNext/>
        <w:widowControl w:val="0"/>
        <w:numPr>
          <w:ilvl w:val="0"/>
          <w:numId w:val="50"/>
        </w:numPr>
        <w:autoSpaceDE w:val="0"/>
        <w:autoSpaceDN w:val="0"/>
        <w:ind w:left="0" w:firstLine="0"/>
        <w:jc w:val="left"/>
        <w:outlineLvl w:val="1"/>
        <w:rPr>
          <w:rFonts w:asciiTheme="minorBidi" w:hAnsiTheme="minorBidi" w:cstheme="minorBidi"/>
          <w:u w:val="single"/>
        </w:rPr>
      </w:pPr>
      <w:r w:rsidRPr="00504BFF">
        <w:rPr>
          <w:rFonts w:asciiTheme="minorBidi" w:hAnsiTheme="minorBidi" w:cstheme="minorBidi"/>
          <w:u w:val="single"/>
        </w:rPr>
        <w:t>National Reports</w:t>
      </w:r>
    </w:p>
    <w:p w14:paraId="0D0A4C32"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The Expert Team reviewed 92 Sixth National Reports available on the CBD website at the time of writing the report to identify domestic expenditures.</w:t>
      </w:r>
    </w:p>
    <w:p w14:paraId="5F19DE59"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sz w:val="21"/>
        </w:rPr>
      </w:pPr>
      <w:r w:rsidRPr="00504BFF">
        <w:rPr>
          <w:rFonts w:asciiTheme="minorBidi" w:hAnsiTheme="minorBidi" w:cstheme="minorBidi"/>
        </w:rPr>
        <w:t>Out of the 12 eligible European countries, 58% had reported some financial data in</w:t>
      </w:r>
      <w:r w:rsidRPr="00504BFF">
        <w:rPr>
          <w:rFonts w:asciiTheme="minorBidi" w:hAnsiTheme="minorBidi" w:cstheme="minorBidi"/>
          <w:spacing w:val="-60"/>
        </w:rPr>
        <w:t xml:space="preserve"> </w:t>
      </w:r>
      <w:r w:rsidRPr="00504BFF">
        <w:rPr>
          <w:rFonts w:asciiTheme="minorBidi" w:hAnsiTheme="minorBidi" w:cstheme="minorBidi"/>
        </w:rPr>
        <w:t>their latest national reports; similarly, 43% of the 53 eligible African countries, 42%</w:t>
      </w:r>
      <w:r w:rsidRPr="00504BFF">
        <w:rPr>
          <w:rFonts w:asciiTheme="minorBidi" w:hAnsiTheme="minorBidi" w:cstheme="minorBidi"/>
          <w:spacing w:val="-59"/>
        </w:rPr>
        <w:t xml:space="preserve"> </w:t>
      </w:r>
      <w:r w:rsidRPr="00504BFF">
        <w:rPr>
          <w:rFonts w:asciiTheme="minorBidi" w:hAnsiTheme="minorBidi" w:cstheme="minorBidi"/>
        </w:rPr>
        <w:t xml:space="preserve">of the 33 eligible </w:t>
      </w:r>
      <w:r w:rsidRPr="00504BFF">
        <w:rPr>
          <w:rFonts w:asciiTheme="minorBidi" w:hAnsiTheme="minorBidi" w:cstheme="minorBidi"/>
        </w:rPr>
        <w:lastRenderedPageBreak/>
        <w:t>Latin American and Caribbean countries and 27% of the 45</w:t>
      </w:r>
      <w:r w:rsidRPr="00504BFF">
        <w:rPr>
          <w:rFonts w:asciiTheme="minorBidi" w:hAnsiTheme="minorBidi" w:cstheme="minorBidi"/>
          <w:spacing w:val="1"/>
        </w:rPr>
        <w:t xml:space="preserve"> </w:t>
      </w:r>
      <w:r w:rsidRPr="00504BFF">
        <w:rPr>
          <w:rFonts w:asciiTheme="minorBidi" w:hAnsiTheme="minorBidi" w:cstheme="minorBidi"/>
        </w:rPr>
        <w:t>Asia/Pacific</w:t>
      </w:r>
      <w:r w:rsidRPr="00504BFF">
        <w:rPr>
          <w:rFonts w:asciiTheme="minorBidi" w:hAnsiTheme="minorBidi" w:cstheme="minorBidi"/>
          <w:spacing w:val="-3"/>
        </w:rPr>
        <w:t xml:space="preserve"> </w:t>
      </w:r>
      <w:r w:rsidRPr="00504BFF">
        <w:rPr>
          <w:rFonts w:asciiTheme="minorBidi" w:hAnsiTheme="minorBidi" w:cstheme="minorBidi"/>
        </w:rPr>
        <w:t>countries also provided some</w:t>
      </w:r>
      <w:r w:rsidRPr="00504BFF">
        <w:rPr>
          <w:rFonts w:asciiTheme="minorBidi" w:hAnsiTheme="minorBidi" w:cstheme="minorBidi"/>
          <w:spacing w:val="-4"/>
        </w:rPr>
        <w:t xml:space="preserve"> </w:t>
      </w:r>
      <w:r w:rsidRPr="00504BFF">
        <w:rPr>
          <w:rFonts w:asciiTheme="minorBidi" w:hAnsiTheme="minorBidi" w:cstheme="minorBidi"/>
        </w:rPr>
        <w:t>financial data.</w:t>
      </w:r>
    </w:p>
    <w:p w14:paraId="7E73E168"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The financial data provided in national financial reports present actual funding</w:t>
      </w:r>
      <w:r w:rsidRPr="00504BFF">
        <w:rPr>
          <w:rFonts w:asciiTheme="minorBidi" w:hAnsiTheme="minorBidi" w:cstheme="minorBidi"/>
          <w:spacing w:val="1"/>
        </w:rPr>
        <w:t xml:space="preserve"> </w:t>
      </w:r>
      <w:r w:rsidRPr="00504BFF">
        <w:rPr>
          <w:rFonts w:asciiTheme="minorBidi" w:hAnsiTheme="minorBidi" w:cstheme="minorBidi"/>
        </w:rPr>
        <w:t>secured for implementation of the NBSAP. This funding is only</w:t>
      </w:r>
      <w:r w:rsidRPr="00504BFF">
        <w:rPr>
          <w:rFonts w:asciiTheme="minorBidi" w:hAnsiTheme="minorBidi" w:cstheme="minorBidi"/>
          <w:spacing w:val="1"/>
        </w:rPr>
        <w:t xml:space="preserve"> </w:t>
      </w:r>
      <w:r w:rsidRPr="00504BFF">
        <w:rPr>
          <w:rFonts w:asciiTheme="minorBidi" w:hAnsiTheme="minorBidi" w:cstheme="minorBidi"/>
        </w:rPr>
        <w:t xml:space="preserve">disaggregated by domestic or international sources, indicating actual funds mobilized. </w:t>
      </w:r>
    </w:p>
    <w:p w14:paraId="3E9B5442"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Regarding the Cartagena Protocol on Biosafety, the Expert Team reviewed the data provided by countries through the</w:t>
      </w:r>
      <w:r w:rsidRPr="00504BFF">
        <w:rPr>
          <w:rFonts w:asciiTheme="minorBidi" w:hAnsiTheme="minorBidi" w:cstheme="minorBidi"/>
          <w:spacing w:val="1"/>
        </w:rPr>
        <w:t xml:space="preserve"> </w:t>
      </w:r>
      <w:r w:rsidRPr="00504BFF">
        <w:rPr>
          <w:rFonts w:asciiTheme="minorBidi" w:hAnsiTheme="minorBidi" w:cstheme="minorBidi"/>
        </w:rPr>
        <w:t>fourth national report. Question 167 in the national report is related to Article 28 on</w:t>
      </w:r>
      <w:r w:rsidRPr="00504BFF">
        <w:rPr>
          <w:rFonts w:asciiTheme="minorBidi" w:hAnsiTheme="minorBidi" w:cstheme="minorBidi"/>
          <w:spacing w:val="-60"/>
        </w:rPr>
        <w:t xml:space="preserve"> </w:t>
      </w:r>
      <w:r w:rsidRPr="00504BFF">
        <w:rPr>
          <w:rFonts w:asciiTheme="minorBidi" w:hAnsiTheme="minorBidi" w:cstheme="minorBidi"/>
        </w:rPr>
        <w:t>the Financial Mechanism and Resources asking countries to report on how much</w:t>
      </w:r>
      <w:r w:rsidRPr="00504BFF">
        <w:rPr>
          <w:rFonts w:asciiTheme="minorBidi" w:hAnsiTheme="minorBidi" w:cstheme="minorBidi"/>
          <w:spacing w:val="-59"/>
        </w:rPr>
        <w:t xml:space="preserve"> </w:t>
      </w:r>
      <w:r w:rsidRPr="00504BFF">
        <w:rPr>
          <w:rFonts w:asciiTheme="minorBidi" w:hAnsiTheme="minorBidi" w:cstheme="minorBidi"/>
        </w:rPr>
        <w:t>funding the country has mobilized to support implementation of the Cartagena</w:t>
      </w:r>
      <w:r w:rsidRPr="00504BFF">
        <w:rPr>
          <w:rFonts w:asciiTheme="minorBidi" w:hAnsiTheme="minorBidi" w:cstheme="minorBidi"/>
          <w:spacing w:val="1"/>
        </w:rPr>
        <w:t xml:space="preserve"> </w:t>
      </w:r>
      <w:r w:rsidRPr="00504BFF">
        <w:rPr>
          <w:rFonts w:asciiTheme="minorBidi" w:hAnsiTheme="minorBidi" w:cstheme="minorBidi"/>
        </w:rPr>
        <w:t>Protocol</w:t>
      </w:r>
      <w:r w:rsidRPr="00504BFF">
        <w:rPr>
          <w:rFonts w:asciiTheme="minorBidi" w:hAnsiTheme="minorBidi" w:cstheme="minorBidi"/>
          <w:spacing w:val="-2"/>
        </w:rPr>
        <w:t xml:space="preserve"> </w:t>
      </w:r>
      <w:r w:rsidRPr="00504BFF">
        <w:rPr>
          <w:rFonts w:asciiTheme="minorBidi" w:hAnsiTheme="minorBidi" w:cstheme="minorBidi"/>
        </w:rPr>
        <w:t>beyond</w:t>
      </w:r>
      <w:r w:rsidRPr="00504BFF">
        <w:rPr>
          <w:rFonts w:asciiTheme="minorBidi" w:hAnsiTheme="minorBidi" w:cstheme="minorBidi"/>
          <w:spacing w:val="-4"/>
        </w:rPr>
        <w:t xml:space="preserve"> </w:t>
      </w:r>
      <w:r w:rsidRPr="00504BFF">
        <w:rPr>
          <w:rFonts w:asciiTheme="minorBidi" w:hAnsiTheme="minorBidi" w:cstheme="minorBidi"/>
        </w:rPr>
        <w:t>the</w:t>
      </w:r>
      <w:r w:rsidRPr="00504BFF">
        <w:rPr>
          <w:rFonts w:asciiTheme="minorBidi" w:hAnsiTheme="minorBidi" w:cstheme="minorBidi"/>
          <w:spacing w:val="-3"/>
        </w:rPr>
        <w:t xml:space="preserve"> </w:t>
      </w:r>
      <w:r w:rsidRPr="00504BFF">
        <w:rPr>
          <w:rFonts w:asciiTheme="minorBidi" w:hAnsiTheme="minorBidi" w:cstheme="minorBidi"/>
        </w:rPr>
        <w:t>regular</w:t>
      </w:r>
      <w:r w:rsidRPr="00504BFF">
        <w:rPr>
          <w:rFonts w:asciiTheme="minorBidi" w:hAnsiTheme="minorBidi" w:cstheme="minorBidi"/>
          <w:spacing w:val="-1"/>
        </w:rPr>
        <w:t xml:space="preserve"> </w:t>
      </w:r>
      <w:r w:rsidRPr="00504BFF">
        <w:rPr>
          <w:rFonts w:asciiTheme="minorBidi" w:hAnsiTheme="minorBidi" w:cstheme="minorBidi"/>
        </w:rPr>
        <w:t>national</w:t>
      </w:r>
      <w:r w:rsidRPr="00504BFF">
        <w:rPr>
          <w:rFonts w:asciiTheme="minorBidi" w:hAnsiTheme="minorBidi" w:cstheme="minorBidi"/>
          <w:spacing w:val="-2"/>
        </w:rPr>
        <w:t xml:space="preserve"> </w:t>
      </w:r>
      <w:r w:rsidRPr="00504BFF">
        <w:rPr>
          <w:rFonts w:asciiTheme="minorBidi" w:hAnsiTheme="minorBidi" w:cstheme="minorBidi"/>
        </w:rPr>
        <w:t>budgetary</w:t>
      </w:r>
      <w:r w:rsidRPr="00504BFF">
        <w:rPr>
          <w:rFonts w:asciiTheme="minorBidi" w:hAnsiTheme="minorBidi" w:cstheme="minorBidi"/>
          <w:spacing w:val="-3"/>
        </w:rPr>
        <w:t xml:space="preserve"> </w:t>
      </w:r>
      <w:r w:rsidRPr="00504BFF">
        <w:rPr>
          <w:rFonts w:asciiTheme="minorBidi" w:hAnsiTheme="minorBidi" w:cstheme="minorBidi"/>
        </w:rPr>
        <w:t>allocation</w:t>
      </w:r>
      <w:r w:rsidRPr="00504BFF">
        <w:rPr>
          <w:rFonts w:asciiTheme="minorBidi" w:hAnsiTheme="minorBidi" w:cstheme="minorBidi"/>
          <w:spacing w:val="-1"/>
        </w:rPr>
        <w:t xml:space="preserve"> </w:t>
      </w:r>
      <w:r w:rsidRPr="00504BFF">
        <w:rPr>
          <w:rFonts w:asciiTheme="minorBidi" w:hAnsiTheme="minorBidi" w:cstheme="minorBidi"/>
        </w:rPr>
        <w:t>in</w:t>
      </w:r>
      <w:r w:rsidRPr="00504BFF">
        <w:rPr>
          <w:rFonts w:asciiTheme="minorBidi" w:hAnsiTheme="minorBidi" w:cstheme="minorBidi"/>
          <w:spacing w:val="-2"/>
        </w:rPr>
        <w:t xml:space="preserve"> </w:t>
      </w:r>
      <w:r w:rsidRPr="00504BFF">
        <w:rPr>
          <w:rFonts w:asciiTheme="minorBidi" w:hAnsiTheme="minorBidi" w:cstheme="minorBidi"/>
        </w:rPr>
        <w:t>the</w:t>
      </w:r>
      <w:r w:rsidRPr="00504BFF">
        <w:rPr>
          <w:rFonts w:asciiTheme="minorBidi" w:hAnsiTheme="minorBidi" w:cstheme="minorBidi"/>
          <w:spacing w:val="-3"/>
        </w:rPr>
        <w:t xml:space="preserve"> </w:t>
      </w:r>
      <w:r w:rsidRPr="00504BFF">
        <w:rPr>
          <w:rFonts w:asciiTheme="minorBidi" w:hAnsiTheme="minorBidi" w:cstheme="minorBidi"/>
        </w:rPr>
        <w:t>current</w:t>
      </w:r>
      <w:r w:rsidRPr="00504BFF">
        <w:rPr>
          <w:rFonts w:asciiTheme="minorBidi" w:hAnsiTheme="minorBidi" w:cstheme="minorBidi"/>
          <w:spacing w:val="-3"/>
        </w:rPr>
        <w:t xml:space="preserve"> </w:t>
      </w:r>
      <w:r w:rsidRPr="00504BFF">
        <w:rPr>
          <w:rFonts w:asciiTheme="minorBidi" w:hAnsiTheme="minorBidi" w:cstheme="minorBidi"/>
        </w:rPr>
        <w:t>reporting period. More than 60 per cent of the countries reported raising between a few</w:t>
      </w:r>
      <w:r w:rsidRPr="00504BFF">
        <w:rPr>
          <w:rFonts w:asciiTheme="minorBidi" w:hAnsiTheme="minorBidi" w:cstheme="minorBidi"/>
          <w:spacing w:val="1"/>
        </w:rPr>
        <w:t xml:space="preserve"> </w:t>
      </w:r>
      <w:r w:rsidRPr="00504BFF">
        <w:rPr>
          <w:rFonts w:asciiTheme="minorBidi" w:hAnsiTheme="minorBidi" w:cstheme="minorBidi"/>
        </w:rPr>
        <w:t>thousand dollars to $500,000 or more in the reporting period. As the question 167 is</w:t>
      </w:r>
      <w:r w:rsidRPr="00504BFF">
        <w:rPr>
          <w:rFonts w:asciiTheme="minorBidi" w:hAnsiTheme="minorBidi" w:cstheme="minorBidi"/>
          <w:spacing w:val="-59"/>
        </w:rPr>
        <w:t xml:space="preserve"> </w:t>
      </w:r>
      <w:r w:rsidRPr="00504BFF">
        <w:rPr>
          <w:rFonts w:asciiTheme="minorBidi" w:hAnsiTheme="minorBidi" w:cstheme="minorBidi"/>
        </w:rPr>
        <w:t>limited to current resource mobilization efforts by countries, the national reports to</w:t>
      </w:r>
      <w:r w:rsidRPr="00504BFF">
        <w:rPr>
          <w:rFonts w:asciiTheme="minorBidi" w:hAnsiTheme="minorBidi" w:cstheme="minorBidi"/>
          <w:spacing w:val="1"/>
        </w:rPr>
        <w:t xml:space="preserve"> </w:t>
      </w:r>
      <w:r w:rsidRPr="00504BFF">
        <w:rPr>
          <w:rFonts w:asciiTheme="minorBidi" w:hAnsiTheme="minorBidi" w:cstheme="minorBidi"/>
        </w:rPr>
        <w:t>the</w:t>
      </w:r>
      <w:r w:rsidRPr="00504BFF">
        <w:rPr>
          <w:rFonts w:asciiTheme="minorBidi" w:hAnsiTheme="minorBidi" w:cstheme="minorBidi"/>
          <w:spacing w:val="-1"/>
        </w:rPr>
        <w:t xml:space="preserve"> </w:t>
      </w:r>
      <w:r w:rsidRPr="00504BFF">
        <w:rPr>
          <w:rFonts w:asciiTheme="minorBidi" w:hAnsiTheme="minorBidi" w:cstheme="minorBidi"/>
        </w:rPr>
        <w:t>Protocol</w:t>
      </w:r>
      <w:r w:rsidRPr="00504BFF">
        <w:rPr>
          <w:rFonts w:asciiTheme="minorBidi" w:hAnsiTheme="minorBidi" w:cstheme="minorBidi"/>
          <w:spacing w:val="-1"/>
        </w:rPr>
        <w:t xml:space="preserve"> </w:t>
      </w:r>
      <w:r w:rsidRPr="00504BFF">
        <w:rPr>
          <w:rFonts w:asciiTheme="minorBidi" w:hAnsiTheme="minorBidi" w:cstheme="minorBidi"/>
        </w:rPr>
        <w:t>do</w:t>
      </w:r>
      <w:r w:rsidRPr="00504BFF">
        <w:rPr>
          <w:rFonts w:asciiTheme="minorBidi" w:hAnsiTheme="minorBidi" w:cstheme="minorBidi"/>
          <w:spacing w:val="-3"/>
        </w:rPr>
        <w:t xml:space="preserve"> </w:t>
      </w:r>
      <w:r w:rsidRPr="00504BFF">
        <w:rPr>
          <w:rFonts w:asciiTheme="minorBidi" w:hAnsiTheme="minorBidi" w:cstheme="minorBidi"/>
        </w:rPr>
        <w:t>not</w:t>
      </w:r>
      <w:r w:rsidRPr="00504BFF">
        <w:rPr>
          <w:rFonts w:asciiTheme="minorBidi" w:hAnsiTheme="minorBidi" w:cstheme="minorBidi"/>
          <w:spacing w:val="-3"/>
        </w:rPr>
        <w:t xml:space="preserve"> </w:t>
      </w:r>
      <w:r w:rsidRPr="00504BFF">
        <w:rPr>
          <w:rFonts w:asciiTheme="minorBidi" w:hAnsiTheme="minorBidi" w:cstheme="minorBidi"/>
        </w:rPr>
        <w:t>give</w:t>
      </w:r>
      <w:r w:rsidRPr="00504BFF">
        <w:rPr>
          <w:rFonts w:asciiTheme="minorBidi" w:hAnsiTheme="minorBidi" w:cstheme="minorBidi"/>
          <w:spacing w:val="-1"/>
        </w:rPr>
        <w:t xml:space="preserve"> </w:t>
      </w:r>
      <w:r w:rsidRPr="00504BFF">
        <w:rPr>
          <w:rFonts w:asciiTheme="minorBidi" w:hAnsiTheme="minorBidi" w:cstheme="minorBidi"/>
        </w:rPr>
        <w:t>any</w:t>
      </w:r>
      <w:r w:rsidRPr="00504BFF">
        <w:rPr>
          <w:rFonts w:asciiTheme="minorBidi" w:hAnsiTheme="minorBidi" w:cstheme="minorBidi"/>
          <w:spacing w:val="-3"/>
        </w:rPr>
        <w:t xml:space="preserve"> </w:t>
      </w:r>
      <w:r w:rsidRPr="00504BFF">
        <w:rPr>
          <w:rFonts w:asciiTheme="minorBidi" w:hAnsiTheme="minorBidi" w:cstheme="minorBidi"/>
        </w:rPr>
        <w:t>indication of</w:t>
      </w:r>
      <w:r w:rsidRPr="00504BFF">
        <w:rPr>
          <w:rFonts w:asciiTheme="minorBidi" w:hAnsiTheme="minorBidi" w:cstheme="minorBidi"/>
          <w:spacing w:val="1"/>
        </w:rPr>
        <w:t xml:space="preserve"> </w:t>
      </w:r>
      <w:r w:rsidRPr="00504BFF">
        <w:rPr>
          <w:rFonts w:asciiTheme="minorBidi" w:hAnsiTheme="minorBidi" w:cstheme="minorBidi"/>
        </w:rPr>
        <w:t>estimated</w:t>
      </w:r>
      <w:r w:rsidRPr="00504BFF">
        <w:rPr>
          <w:rFonts w:asciiTheme="minorBidi" w:hAnsiTheme="minorBidi" w:cstheme="minorBidi"/>
          <w:spacing w:val="-1"/>
        </w:rPr>
        <w:t xml:space="preserve"> future </w:t>
      </w:r>
      <w:r w:rsidRPr="00504BFF">
        <w:rPr>
          <w:rFonts w:asciiTheme="minorBidi" w:hAnsiTheme="minorBidi" w:cstheme="minorBidi"/>
        </w:rPr>
        <w:t>needs</w:t>
      </w:r>
      <w:r w:rsidRPr="00504BFF">
        <w:rPr>
          <w:rFonts w:asciiTheme="minorBidi" w:hAnsiTheme="minorBidi" w:cstheme="minorBidi"/>
          <w:spacing w:val="-2"/>
        </w:rPr>
        <w:t xml:space="preserve"> </w:t>
      </w:r>
      <w:r w:rsidRPr="00504BFF">
        <w:rPr>
          <w:rFonts w:asciiTheme="minorBidi" w:hAnsiTheme="minorBidi" w:cstheme="minorBidi"/>
        </w:rPr>
        <w:t>from</w:t>
      </w:r>
      <w:r w:rsidRPr="00504BFF">
        <w:rPr>
          <w:rFonts w:asciiTheme="minorBidi" w:hAnsiTheme="minorBidi" w:cstheme="minorBidi"/>
          <w:spacing w:val="-2"/>
        </w:rPr>
        <w:t xml:space="preserve"> </w:t>
      </w:r>
      <w:r w:rsidRPr="00504BFF">
        <w:rPr>
          <w:rFonts w:asciiTheme="minorBidi" w:hAnsiTheme="minorBidi" w:cstheme="minorBidi"/>
        </w:rPr>
        <w:t>the</w:t>
      </w:r>
      <w:r w:rsidRPr="00504BFF">
        <w:rPr>
          <w:rFonts w:asciiTheme="minorBidi" w:hAnsiTheme="minorBidi" w:cstheme="minorBidi"/>
          <w:spacing w:val="-3"/>
        </w:rPr>
        <w:t xml:space="preserve"> </w:t>
      </w:r>
      <w:r w:rsidRPr="00504BFF">
        <w:rPr>
          <w:rFonts w:asciiTheme="minorBidi" w:hAnsiTheme="minorBidi" w:cstheme="minorBidi"/>
        </w:rPr>
        <w:t>GEF.</w:t>
      </w:r>
    </w:p>
    <w:p w14:paraId="67FC3D05"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Similarly for the Nagoya Protocol on Access to Genetic Resources and the Fair and</w:t>
      </w:r>
      <w:r w:rsidRPr="00504BFF">
        <w:rPr>
          <w:rFonts w:asciiTheme="minorBidi" w:hAnsiTheme="minorBidi" w:cstheme="minorBidi"/>
          <w:spacing w:val="1"/>
        </w:rPr>
        <w:t xml:space="preserve"> </w:t>
      </w:r>
      <w:r w:rsidRPr="00504BFF">
        <w:rPr>
          <w:rFonts w:asciiTheme="minorBidi" w:hAnsiTheme="minorBidi" w:cstheme="minorBidi"/>
        </w:rPr>
        <w:t>Equitable Sharing of Benefits Arising from their Utilization, the Expert Team reviewed questions 62.</w:t>
      </w:r>
      <w:r w:rsidRPr="00504BFF">
        <w:rPr>
          <w:rFonts w:asciiTheme="minorBidi" w:hAnsiTheme="minorBidi" w:cstheme="minorBidi"/>
          <w:color w:val="000000" w:themeColor="text1"/>
        </w:rPr>
        <w:t>1 (Has your country</w:t>
      </w:r>
      <w:r w:rsidRPr="00504BFF">
        <w:rPr>
          <w:rFonts w:asciiTheme="minorBidi" w:hAnsiTheme="minorBidi" w:cstheme="minorBidi"/>
          <w:color w:val="000000" w:themeColor="text1"/>
          <w:spacing w:val="1"/>
        </w:rPr>
        <w:t xml:space="preserve"> </w:t>
      </w:r>
      <w:r w:rsidRPr="00504BFF">
        <w:rPr>
          <w:rFonts w:asciiTheme="minorBidi" w:hAnsiTheme="minorBidi" w:cstheme="minorBidi"/>
          <w:color w:val="000000" w:themeColor="text1"/>
        </w:rPr>
        <w:t>made financial resources available to other Parties or received financial resources</w:t>
      </w:r>
      <w:r w:rsidRPr="00504BFF">
        <w:rPr>
          <w:rFonts w:asciiTheme="minorBidi" w:hAnsiTheme="minorBidi" w:cstheme="minorBidi"/>
          <w:color w:val="000000" w:themeColor="text1"/>
          <w:spacing w:val="1"/>
        </w:rPr>
        <w:t xml:space="preserve"> </w:t>
      </w:r>
      <w:r w:rsidRPr="00504BFF">
        <w:rPr>
          <w:rFonts w:asciiTheme="minorBidi" w:hAnsiTheme="minorBidi" w:cstheme="minorBidi"/>
          <w:color w:val="000000" w:themeColor="text1"/>
        </w:rPr>
        <w:t>from other Parties or financial institutions for the purposes of implementation of the</w:t>
      </w:r>
      <w:r w:rsidRPr="00504BFF">
        <w:rPr>
          <w:rFonts w:asciiTheme="minorBidi" w:hAnsiTheme="minorBidi" w:cstheme="minorBidi"/>
          <w:color w:val="000000" w:themeColor="text1"/>
          <w:spacing w:val="1"/>
        </w:rPr>
        <w:t xml:space="preserve"> </w:t>
      </w:r>
      <w:r w:rsidRPr="00504BFF">
        <w:rPr>
          <w:rFonts w:asciiTheme="minorBidi" w:hAnsiTheme="minorBidi" w:cstheme="minorBidi"/>
          <w:color w:val="000000" w:themeColor="text1"/>
        </w:rPr>
        <w:t>Protocol as provided in Article 25) and 62.3</w:t>
      </w:r>
      <w:r w:rsidRPr="00504BFF">
        <w:rPr>
          <w:rFonts w:asciiTheme="minorBidi" w:hAnsiTheme="minorBidi" w:cstheme="minorBidi"/>
        </w:rPr>
        <w:t xml:space="preserve"> (information on the status of funds</w:t>
      </w:r>
      <w:r w:rsidRPr="00504BFF">
        <w:rPr>
          <w:rFonts w:asciiTheme="minorBidi" w:hAnsiTheme="minorBidi" w:cstheme="minorBidi"/>
          <w:spacing w:val="1"/>
        </w:rPr>
        <w:t xml:space="preserve"> </w:t>
      </w:r>
      <w:r w:rsidRPr="00504BFF">
        <w:rPr>
          <w:rFonts w:asciiTheme="minorBidi" w:hAnsiTheme="minorBidi" w:cstheme="minorBidi"/>
        </w:rPr>
        <w:t>mobilized in support of the implementation of the Protocol) of the Interim National</w:t>
      </w:r>
      <w:r w:rsidRPr="00504BFF">
        <w:rPr>
          <w:rFonts w:asciiTheme="minorBidi" w:hAnsiTheme="minorBidi" w:cstheme="minorBidi"/>
          <w:spacing w:val="1"/>
        </w:rPr>
        <w:t xml:space="preserve"> </w:t>
      </w:r>
      <w:r w:rsidRPr="00504BFF">
        <w:rPr>
          <w:rFonts w:asciiTheme="minorBidi" w:hAnsiTheme="minorBidi" w:cstheme="minorBidi"/>
        </w:rPr>
        <w:t>Report on the Implementation of the Nagoya Protocol. This information has been</w:t>
      </w:r>
      <w:r w:rsidRPr="00504BFF">
        <w:rPr>
          <w:rFonts w:asciiTheme="minorBidi" w:hAnsiTheme="minorBidi" w:cstheme="minorBidi"/>
          <w:spacing w:val="1"/>
        </w:rPr>
        <w:t xml:space="preserve"> </w:t>
      </w:r>
      <w:r w:rsidRPr="00504BFF">
        <w:rPr>
          <w:rFonts w:asciiTheme="minorBidi" w:hAnsiTheme="minorBidi" w:cstheme="minorBidi"/>
        </w:rPr>
        <w:t>provided by a limited number of countries and due to the questions related to current</w:t>
      </w:r>
      <w:r w:rsidRPr="00504BFF">
        <w:rPr>
          <w:rFonts w:asciiTheme="minorBidi" w:hAnsiTheme="minorBidi" w:cstheme="minorBidi"/>
          <w:spacing w:val="-60"/>
        </w:rPr>
        <w:t xml:space="preserve"> </w:t>
      </w:r>
      <w:r w:rsidRPr="00504BFF">
        <w:rPr>
          <w:rFonts w:asciiTheme="minorBidi" w:hAnsiTheme="minorBidi" w:cstheme="minorBidi"/>
        </w:rPr>
        <w:t>resource mobilization efforts, the national reports do not yield any data on the future</w:t>
      </w:r>
      <w:r w:rsidRPr="00504BFF">
        <w:rPr>
          <w:rFonts w:asciiTheme="minorBidi" w:hAnsiTheme="minorBidi" w:cstheme="minorBidi"/>
          <w:spacing w:val="1"/>
        </w:rPr>
        <w:t xml:space="preserve"> </w:t>
      </w:r>
      <w:r w:rsidRPr="00504BFF">
        <w:rPr>
          <w:rFonts w:asciiTheme="minorBidi" w:hAnsiTheme="minorBidi" w:cstheme="minorBidi"/>
        </w:rPr>
        <w:t>GEF</w:t>
      </w:r>
      <w:r w:rsidRPr="00504BFF">
        <w:rPr>
          <w:rFonts w:asciiTheme="minorBidi" w:hAnsiTheme="minorBidi" w:cstheme="minorBidi"/>
          <w:spacing w:val="-1"/>
        </w:rPr>
        <w:t xml:space="preserve"> </w:t>
      </w:r>
      <w:r w:rsidRPr="00504BFF">
        <w:rPr>
          <w:rFonts w:asciiTheme="minorBidi" w:hAnsiTheme="minorBidi" w:cstheme="minorBidi"/>
        </w:rPr>
        <w:t>needs</w:t>
      </w:r>
      <w:r w:rsidRPr="00504BFF">
        <w:rPr>
          <w:rFonts w:asciiTheme="minorBidi" w:hAnsiTheme="minorBidi" w:cstheme="minorBidi"/>
          <w:spacing w:val="-4"/>
        </w:rPr>
        <w:t xml:space="preserve"> </w:t>
      </w:r>
      <w:r w:rsidRPr="00504BFF">
        <w:rPr>
          <w:rFonts w:asciiTheme="minorBidi" w:hAnsiTheme="minorBidi" w:cstheme="minorBidi"/>
        </w:rPr>
        <w:t>for</w:t>
      </w:r>
      <w:r w:rsidRPr="00504BFF">
        <w:rPr>
          <w:rFonts w:asciiTheme="minorBidi" w:hAnsiTheme="minorBidi" w:cstheme="minorBidi"/>
          <w:spacing w:val="1"/>
        </w:rPr>
        <w:t xml:space="preserve"> the </w:t>
      </w:r>
      <w:r w:rsidRPr="00504BFF">
        <w:rPr>
          <w:rFonts w:asciiTheme="minorBidi" w:hAnsiTheme="minorBidi" w:cstheme="minorBidi"/>
        </w:rPr>
        <w:t>2022-2026 period.</w:t>
      </w:r>
    </w:p>
    <w:p w14:paraId="52BDC8E0" w14:textId="77777777" w:rsidR="002836A7" w:rsidRPr="00504BFF" w:rsidRDefault="002836A7" w:rsidP="002836A7">
      <w:pPr>
        <w:pStyle w:val="BodyText"/>
        <w:widowControl w:val="0"/>
        <w:numPr>
          <w:ilvl w:val="0"/>
          <w:numId w:val="50"/>
        </w:numPr>
        <w:autoSpaceDE w:val="0"/>
        <w:autoSpaceDN w:val="0"/>
        <w:ind w:left="0" w:firstLine="0"/>
        <w:jc w:val="left"/>
        <w:outlineLvl w:val="1"/>
        <w:rPr>
          <w:rFonts w:asciiTheme="minorBidi" w:hAnsiTheme="minorBidi" w:cstheme="minorBidi"/>
          <w:u w:val="single"/>
        </w:rPr>
      </w:pPr>
      <w:r w:rsidRPr="00504BFF">
        <w:rPr>
          <w:rFonts w:asciiTheme="minorBidi" w:hAnsiTheme="minorBidi" w:cstheme="minorBidi"/>
          <w:u w:val="single"/>
        </w:rPr>
        <w:t>Financial Reporting Framework</w:t>
      </w:r>
    </w:p>
    <w:p w14:paraId="55D00DF8"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 xml:space="preserve">The Expert Team reviewed the reports posted under the </w:t>
      </w:r>
      <w:r w:rsidRPr="00504BFF">
        <w:rPr>
          <w:rFonts w:asciiTheme="minorBidi" w:hAnsiTheme="minorBidi" w:cstheme="minorBidi"/>
          <w:i/>
          <w:color w:val="333333"/>
        </w:rPr>
        <w:t>Financial Reporting</w:t>
      </w:r>
      <w:r w:rsidRPr="00504BFF">
        <w:rPr>
          <w:rFonts w:asciiTheme="minorBidi" w:hAnsiTheme="minorBidi" w:cstheme="minorBidi"/>
          <w:i/>
          <w:color w:val="333333"/>
          <w:spacing w:val="1"/>
        </w:rPr>
        <w:t xml:space="preserve"> </w:t>
      </w:r>
      <w:r w:rsidRPr="00504BFF">
        <w:rPr>
          <w:rFonts w:asciiTheme="minorBidi" w:hAnsiTheme="minorBidi" w:cstheme="minorBidi"/>
          <w:i/>
          <w:color w:val="333333"/>
        </w:rPr>
        <w:t xml:space="preserve">Framework: Reporting on progress towards 2020 </w:t>
      </w:r>
      <w:r w:rsidRPr="00504BFF">
        <w:rPr>
          <w:rFonts w:asciiTheme="minorBidi" w:hAnsiTheme="minorBidi" w:cstheme="minorBidi"/>
        </w:rPr>
        <w:t>that were available on the CBD</w:t>
      </w:r>
      <w:r w:rsidRPr="00504BFF">
        <w:rPr>
          <w:rFonts w:asciiTheme="minorBidi" w:hAnsiTheme="minorBidi" w:cstheme="minorBidi"/>
          <w:spacing w:val="1"/>
        </w:rPr>
        <w:t xml:space="preserve"> </w:t>
      </w:r>
      <w:r w:rsidRPr="00504BFF">
        <w:rPr>
          <w:rFonts w:asciiTheme="minorBidi" w:hAnsiTheme="minorBidi" w:cstheme="minorBidi"/>
        </w:rPr>
        <w:t>Clearing House</w:t>
      </w:r>
      <w:r w:rsidRPr="00504BFF">
        <w:rPr>
          <w:rFonts w:asciiTheme="minorBidi" w:hAnsiTheme="minorBidi" w:cstheme="minorBidi"/>
          <w:spacing w:val="-3"/>
        </w:rPr>
        <w:t xml:space="preserve"> </w:t>
      </w:r>
      <w:r w:rsidRPr="00504BFF">
        <w:rPr>
          <w:rFonts w:asciiTheme="minorBidi" w:hAnsiTheme="minorBidi" w:cstheme="minorBidi"/>
        </w:rPr>
        <w:t>Mechanism</w:t>
      </w:r>
      <w:r w:rsidRPr="00504BFF">
        <w:rPr>
          <w:rFonts w:asciiTheme="minorBidi" w:hAnsiTheme="minorBidi" w:cstheme="minorBidi"/>
          <w:spacing w:val="-3"/>
        </w:rPr>
        <w:t xml:space="preserve"> </w:t>
      </w:r>
      <w:r w:rsidRPr="00504BFF">
        <w:rPr>
          <w:rFonts w:asciiTheme="minorBidi" w:hAnsiTheme="minorBidi" w:cstheme="minorBidi"/>
        </w:rPr>
        <w:t>(CHM).</w:t>
      </w:r>
      <w:r w:rsidRPr="00504BFF">
        <w:rPr>
          <w:rFonts w:asciiTheme="minorBidi" w:hAnsiTheme="minorBidi" w:cstheme="minorBidi"/>
          <w:spacing w:val="1"/>
        </w:rPr>
        <w:t xml:space="preserve"> </w:t>
      </w:r>
      <w:r w:rsidRPr="00504BFF">
        <w:rPr>
          <w:rFonts w:asciiTheme="minorBidi" w:hAnsiTheme="minorBidi" w:cstheme="minorBidi"/>
        </w:rPr>
        <w:t>A</w:t>
      </w:r>
      <w:r w:rsidRPr="00504BFF">
        <w:rPr>
          <w:rFonts w:asciiTheme="minorBidi" w:hAnsiTheme="minorBidi" w:cstheme="minorBidi"/>
          <w:spacing w:val="-3"/>
        </w:rPr>
        <w:t xml:space="preserve"> </w:t>
      </w:r>
      <w:r w:rsidRPr="00504BFF">
        <w:rPr>
          <w:rFonts w:asciiTheme="minorBidi" w:hAnsiTheme="minorBidi" w:cstheme="minorBidi"/>
        </w:rPr>
        <w:t>total</w:t>
      </w:r>
      <w:r w:rsidRPr="00504BFF">
        <w:rPr>
          <w:rFonts w:asciiTheme="minorBidi" w:hAnsiTheme="minorBidi" w:cstheme="minorBidi"/>
          <w:spacing w:val="-3"/>
        </w:rPr>
        <w:t xml:space="preserve"> </w:t>
      </w:r>
      <w:r w:rsidRPr="00504BFF">
        <w:rPr>
          <w:rFonts w:asciiTheme="minorBidi" w:hAnsiTheme="minorBidi" w:cstheme="minorBidi"/>
        </w:rPr>
        <w:t>of</w:t>
      </w:r>
      <w:r w:rsidRPr="00504BFF">
        <w:rPr>
          <w:rFonts w:asciiTheme="minorBidi" w:hAnsiTheme="minorBidi" w:cstheme="minorBidi"/>
          <w:spacing w:val="1"/>
        </w:rPr>
        <w:t xml:space="preserve"> </w:t>
      </w:r>
      <w:r w:rsidRPr="00504BFF">
        <w:rPr>
          <w:rFonts w:asciiTheme="minorBidi" w:hAnsiTheme="minorBidi" w:cstheme="minorBidi"/>
        </w:rPr>
        <w:t>48</w:t>
      </w:r>
      <w:r w:rsidRPr="00504BFF">
        <w:rPr>
          <w:rFonts w:asciiTheme="minorBidi" w:hAnsiTheme="minorBidi" w:cstheme="minorBidi"/>
          <w:spacing w:val="-3"/>
        </w:rPr>
        <w:t xml:space="preserve"> </w:t>
      </w:r>
      <w:r w:rsidRPr="00504BFF">
        <w:rPr>
          <w:rFonts w:asciiTheme="minorBidi" w:hAnsiTheme="minorBidi" w:cstheme="minorBidi"/>
        </w:rPr>
        <w:t>reports</w:t>
      </w:r>
      <w:r w:rsidRPr="00504BFF">
        <w:rPr>
          <w:rFonts w:asciiTheme="minorBidi" w:hAnsiTheme="minorBidi" w:cstheme="minorBidi"/>
          <w:spacing w:val="-5"/>
        </w:rPr>
        <w:t xml:space="preserve"> </w:t>
      </w:r>
      <w:r w:rsidRPr="00504BFF">
        <w:rPr>
          <w:rFonts w:asciiTheme="minorBidi" w:hAnsiTheme="minorBidi" w:cstheme="minorBidi"/>
        </w:rPr>
        <w:t>from</w:t>
      </w:r>
      <w:r w:rsidRPr="00504BFF">
        <w:rPr>
          <w:rFonts w:asciiTheme="minorBidi" w:hAnsiTheme="minorBidi" w:cstheme="minorBidi"/>
          <w:spacing w:val="-3"/>
        </w:rPr>
        <w:t xml:space="preserve"> </w:t>
      </w:r>
      <w:r w:rsidRPr="00504BFF">
        <w:rPr>
          <w:rFonts w:asciiTheme="minorBidi" w:hAnsiTheme="minorBidi" w:cstheme="minorBidi"/>
        </w:rPr>
        <w:t>GEF</w:t>
      </w:r>
      <w:r w:rsidRPr="00504BFF">
        <w:rPr>
          <w:rFonts w:asciiTheme="minorBidi" w:hAnsiTheme="minorBidi" w:cstheme="minorBidi"/>
          <w:spacing w:val="-58"/>
        </w:rPr>
        <w:t xml:space="preserve"> </w:t>
      </w:r>
      <w:r w:rsidRPr="00504BFF">
        <w:rPr>
          <w:rFonts w:asciiTheme="minorBidi" w:hAnsiTheme="minorBidi" w:cstheme="minorBidi"/>
        </w:rPr>
        <w:t>eligible countries had been submitted with data, until 2015, on domestic</w:t>
      </w:r>
      <w:r w:rsidRPr="00504BFF">
        <w:rPr>
          <w:rFonts w:asciiTheme="minorBidi" w:hAnsiTheme="minorBidi" w:cstheme="minorBidi"/>
          <w:spacing w:val="1"/>
        </w:rPr>
        <w:t xml:space="preserve"> </w:t>
      </w:r>
      <w:r w:rsidRPr="00504BFF">
        <w:rPr>
          <w:rFonts w:asciiTheme="minorBidi" w:hAnsiTheme="minorBidi" w:cstheme="minorBidi"/>
        </w:rPr>
        <w:t>expenditures, including funding sources, for achieving the 2020 Aichi Biodiversity</w:t>
      </w:r>
      <w:r w:rsidRPr="00504BFF">
        <w:rPr>
          <w:rFonts w:asciiTheme="minorBidi" w:hAnsiTheme="minorBidi" w:cstheme="minorBidi"/>
          <w:spacing w:val="1"/>
        </w:rPr>
        <w:t xml:space="preserve"> </w:t>
      </w:r>
      <w:r w:rsidRPr="00504BFF">
        <w:rPr>
          <w:rFonts w:asciiTheme="minorBidi" w:hAnsiTheme="minorBidi" w:cstheme="minorBidi"/>
        </w:rPr>
        <w:t>Targets.</w:t>
      </w:r>
      <w:r w:rsidRPr="00504BFF">
        <w:rPr>
          <w:rFonts w:asciiTheme="minorBidi" w:hAnsiTheme="minorBidi" w:cstheme="minorBidi"/>
          <w:sz w:val="21"/>
        </w:rPr>
        <w:t xml:space="preserve"> </w:t>
      </w:r>
      <w:r w:rsidRPr="00504BFF">
        <w:rPr>
          <w:rFonts w:asciiTheme="minorBidi" w:hAnsiTheme="minorBidi" w:cstheme="minorBidi"/>
        </w:rPr>
        <w:t>In addition,</w:t>
      </w:r>
      <w:r w:rsidRPr="00504BFF">
        <w:rPr>
          <w:rFonts w:asciiTheme="minorBidi" w:hAnsiTheme="minorBidi" w:cstheme="minorBidi"/>
          <w:spacing w:val="1"/>
        </w:rPr>
        <w:t xml:space="preserve"> </w:t>
      </w:r>
      <w:r w:rsidRPr="00504BFF">
        <w:rPr>
          <w:rFonts w:asciiTheme="minorBidi" w:hAnsiTheme="minorBidi" w:cstheme="minorBidi"/>
        </w:rPr>
        <w:t>financial reports had been submitted by 17 countries with data up to 2020,</w:t>
      </w:r>
      <w:r w:rsidRPr="00504BFF">
        <w:rPr>
          <w:rFonts w:asciiTheme="minorBidi" w:hAnsiTheme="minorBidi" w:cstheme="minorBidi"/>
          <w:spacing w:val="-59"/>
        </w:rPr>
        <w:t xml:space="preserve"> </w:t>
      </w:r>
      <w:r w:rsidRPr="00504BFF">
        <w:rPr>
          <w:rFonts w:asciiTheme="minorBidi" w:hAnsiTheme="minorBidi" w:cstheme="minorBidi"/>
        </w:rPr>
        <w:t>of</w:t>
      </w:r>
      <w:r w:rsidRPr="00504BFF">
        <w:rPr>
          <w:rFonts w:asciiTheme="minorBidi" w:hAnsiTheme="minorBidi" w:cstheme="minorBidi"/>
          <w:spacing w:val="3"/>
        </w:rPr>
        <w:t xml:space="preserve"> </w:t>
      </w:r>
      <w:r w:rsidRPr="00504BFF">
        <w:rPr>
          <w:rFonts w:asciiTheme="minorBidi" w:hAnsiTheme="minorBidi" w:cstheme="minorBidi"/>
        </w:rPr>
        <w:t>which only</w:t>
      </w:r>
      <w:r w:rsidRPr="00504BFF">
        <w:rPr>
          <w:rFonts w:asciiTheme="minorBidi" w:hAnsiTheme="minorBidi" w:cstheme="minorBidi"/>
          <w:spacing w:val="-2"/>
        </w:rPr>
        <w:t xml:space="preserve"> </w:t>
      </w:r>
      <w:r w:rsidRPr="00504BFF">
        <w:rPr>
          <w:rFonts w:asciiTheme="minorBidi" w:hAnsiTheme="minorBidi" w:cstheme="minorBidi"/>
        </w:rPr>
        <w:t>four were</w:t>
      </w:r>
      <w:r w:rsidRPr="00504BFF">
        <w:rPr>
          <w:rFonts w:asciiTheme="minorBidi" w:hAnsiTheme="minorBidi" w:cstheme="minorBidi"/>
          <w:spacing w:val="-2"/>
        </w:rPr>
        <w:t xml:space="preserve"> </w:t>
      </w:r>
      <w:r w:rsidRPr="00504BFF">
        <w:rPr>
          <w:rFonts w:asciiTheme="minorBidi" w:hAnsiTheme="minorBidi" w:cstheme="minorBidi"/>
        </w:rPr>
        <w:t>from</w:t>
      </w:r>
      <w:r w:rsidRPr="00504BFF">
        <w:rPr>
          <w:rFonts w:asciiTheme="minorBidi" w:hAnsiTheme="minorBidi" w:cstheme="minorBidi"/>
          <w:spacing w:val="-1"/>
        </w:rPr>
        <w:t xml:space="preserve"> </w:t>
      </w:r>
      <w:r w:rsidRPr="00504BFF">
        <w:rPr>
          <w:rFonts w:asciiTheme="minorBidi" w:hAnsiTheme="minorBidi" w:cstheme="minorBidi"/>
        </w:rPr>
        <w:t>GEF eligible</w:t>
      </w:r>
      <w:r w:rsidRPr="00504BFF">
        <w:rPr>
          <w:rFonts w:asciiTheme="minorBidi" w:hAnsiTheme="minorBidi" w:cstheme="minorBidi"/>
          <w:spacing w:val="-1"/>
        </w:rPr>
        <w:t xml:space="preserve"> </w:t>
      </w:r>
      <w:r w:rsidRPr="00504BFF">
        <w:rPr>
          <w:rFonts w:asciiTheme="minorBidi" w:hAnsiTheme="minorBidi" w:cstheme="minorBidi"/>
        </w:rPr>
        <w:t>countries.</w:t>
      </w:r>
    </w:p>
    <w:p w14:paraId="29B4BFB5"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A comparison of reported annual domestic expenditures for a selection of 48</w:t>
      </w:r>
      <w:r w:rsidRPr="00504BFF">
        <w:rPr>
          <w:rFonts w:asciiTheme="minorBidi" w:hAnsiTheme="minorBidi" w:cstheme="minorBidi"/>
          <w:spacing w:val="1"/>
        </w:rPr>
        <w:t xml:space="preserve"> </w:t>
      </w:r>
      <w:r w:rsidRPr="00504BFF">
        <w:rPr>
          <w:rFonts w:asciiTheme="minorBidi" w:hAnsiTheme="minorBidi" w:cstheme="minorBidi"/>
        </w:rPr>
        <w:t>countries from Asia/Pacific, Europe, Africa and Latin America and the Caribbean</w:t>
      </w:r>
      <w:r w:rsidRPr="00504BFF">
        <w:rPr>
          <w:rFonts w:asciiTheme="minorBidi" w:hAnsiTheme="minorBidi" w:cstheme="minorBidi"/>
          <w:spacing w:val="1"/>
        </w:rPr>
        <w:t xml:space="preserve"> </w:t>
      </w:r>
      <w:r w:rsidRPr="00504BFF">
        <w:rPr>
          <w:rFonts w:asciiTheme="minorBidi" w:hAnsiTheme="minorBidi" w:cstheme="minorBidi"/>
        </w:rPr>
        <w:t>that had provided financial information up to 2015 versus an annualized GEF-7</w:t>
      </w:r>
      <w:r w:rsidRPr="00504BFF">
        <w:rPr>
          <w:rFonts w:asciiTheme="minorBidi" w:hAnsiTheme="minorBidi" w:cstheme="minorBidi"/>
          <w:spacing w:val="1"/>
        </w:rPr>
        <w:t xml:space="preserve"> </w:t>
      </w:r>
      <w:r w:rsidRPr="00504BFF">
        <w:rPr>
          <w:rFonts w:asciiTheme="minorBidi" w:hAnsiTheme="minorBidi" w:cstheme="minorBidi"/>
        </w:rPr>
        <w:t>STAR allocation (under the biodiversity allocation alone) demonstrates that for a</w:t>
      </w:r>
      <w:r w:rsidRPr="00504BFF">
        <w:rPr>
          <w:rFonts w:asciiTheme="minorBidi" w:hAnsiTheme="minorBidi" w:cstheme="minorBidi"/>
          <w:spacing w:val="1"/>
        </w:rPr>
        <w:t xml:space="preserve"> </w:t>
      </w:r>
      <w:r w:rsidRPr="00504BFF">
        <w:rPr>
          <w:rFonts w:asciiTheme="minorBidi" w:hAnsiTheme="minorBidi" w:cstheme="minorBidi"/>
        </w:rPr>
        <w:t>majority (65% or 31 out of 48)</w:t>
      </w:r>
      <w:r w:rsidRPr="00504BFF">
        <w:rPr>
          <w:rFonts w:asciiTheme="minorBidi" w:hAnsiTheme="minorBidi" w:cstheme="minorBidi"/>
          <w:spacing w:val="1"/>
        </w:rPr>
        <w:t xml:space="preserve"> </w:t>
      </w:r>
      <w:r w:rsidRPr="00504BFF">
        <w:rPr>
          <w:rFonts w:asciiTheme="minorBidi" w:hAnsiTheme="minorBidi" w:cstheme="minorBidi"/>
        </w:rPr>
        <w:t>the annualized GEF STAR allocation represented</w:t>
      </w:r>
      <w:r w:rsidRPr="00504BFF">
        <w:rPr>
          <w:rFonts w:asciiTheme="minorBidi" w:hAnsiTheme="minorBidi" w:cstheme="minorBidi"/>
          <w:spacing w:val="1"/>
        </w:rPr>
        <w:t xml:space="preserve"> </w:t>
      </w:r>
      <w:r w:rsidRPr="00504BFF">
        <w:rPr>
          <w:rFonts w:asciiTheme="minorBidi" w:hAnsiTheme="minorBidi" w:cstheme="minorBidi"/>
        </w:rPr>
        <w:t>between 1-10% of their own domestic expenditure, while for 23% (11 out of 48) it</w:t>
      </w:r>
      <w:r w:rsidRPr="00504BFF">
        <w:rPr>
          <w:rFonts w:asciiTheme="minorBidi" w:hAnsiTheme="minorBidi" w:cstheme="minorBidi"/>
          <w:spacing w:val="1"/>
        </w:rPr>
        <w:t xml:space="preserve"> </w:t>
      </w:r>
      <w:r w:rsidRPr="00504BFF">
        <w:rPr>
          <w:rFonts w:asciiTheme="minorBidi" w:hAnsiTheme="minorBidi" w:cstheme="minorBidi"/>
        </w:rPr>
        <w:t>represented between 11-50% of their own domestic expenditure and for 13% (6 out</w:t>
      </w:r>
      <w:r w:rsidRPr="00504BFF">
        <w:rPr>
          <w:rFonts w:asciiTheme="minorBidi" w:hAnsiTheme="minorBidi" w:cstheme="minorBidi"/>
          <w:spacing w:val="-59"/>
        </w:rPr>
        <w:t xml:space="preserve"> </w:t>
      </w:r>
      <w:r w:rsidRPr="00504BFF">
        <w:rPr>
          <w:rFonts w:asciiTheme="minorBidi" w:hAnsiTheme="minorBidi" w:cstheme="minorBidi"/>
        </w:rPr>
        <w:t>of</w:t>
      </w:r>
      <w:r w:rsidRPr="00504BFF">
        <w:rPr>
          <w:rFonts w:asciiTheme="minorBidi" w:hAnsiTheme="minorBidi" w:cstheme="minorBidi"/>
          <w:spacing w:val="3"/>
        </w:rPr>
        <w:t xml:space="preserve"> </w:t>
      </w:r>
      <w:r w:rsidRPr="00504BFF">
        <w:rPr>
          <w:rFonts w:asciiTheme="minorBidi" w:hAnsiTheme="minorBidi" w:cstheme="minorBidi"/>
        </w:rPr>
        <w:t>48) it</w:t>
      </w:r>
      <w:r w:rsidRPr="00504BFF">
        <w:rPr>
          <w:rFonts w:asciiTheme="minorBidi" w:hAnsiTheme="minorBidi" w:cstheme="minorBidi"/>
          <w:spacing w:val="-2"/>
        </w:rPr>
        <w:t xml:space="preserve"> </w:t>
      </w:r>
      <w:r w:rsidRPr="00504BFF">
        <w:rPr>
          <w:rFonts w:asciiTheme="minorBidi" w:hAnsiTheme="minorBidi" w:cstheme="minorBidi"/>
        </w:rPr>
        <w:t>represented over 51% of</w:t>
      </w:r>
      <w:r w:rsidRPr="00504BFF">
        <w:rPr>
          <w:rFonts w:asciiTheme="minorBidi" w:hAnsiTheme="minorBidi" w:cstheme="minorBidi"/>
          <w:spacing w:val="-1"/>
        </w:rPr>
        <w:t xml:space="preserve"> </w:t>
      </w:r>
      <w:r w:rsidRPr="00504BFF">
        <w:rPr>
          <w:rFonts w:asciiTheme="minorBidi" w:hAnsiTheme="minorBidi" w:cstheme="minorBidi"/>
        </w:rPr>
        <w:t>their own</w:t>
      </w:r>
      <w:r w:rsidRPr="00504BFF">
        <w:rPr>
          <w:rFonts w:asciiTheme="minorBidi" w:hAnsiTheme="minorBidi" w:cstheme="minorBidi"/>
          <w:spacing w:val="-1"/>
        </w:rPr>
        <w:t xml:space="preserve"> </w:t>
      </w:r>
      <w:r w:rsidRPr="00504BFF">
        <w:rPr>
          <w:rFonts w:asciiTheme="minorBidi" w:hAnsiTheme="minorBidi" w:cstheme="minorBidi"/>
        </w:rPr>
        <w:t>domestic</w:t>
      </w:r>
      <w:r w:rsidRPr="00504BFF">
        <w:rPr>
          <w:rFonts w:asciiTheme="minorBidi" w:hAnsiTheme="minorBidi" w:cstheme="minorBidi"/>
          <w:spacing w:val="1"/>
        </w:rPr>
        <w:t xml:space="preserve"> </w:t>
      </w:r>
      <w:r w:rsidRPr="00504BFF">
        <w:rPr>
          <w:rFonts w:asciiTheme="minorBidi" w:hAnsiTheme="minorBidi" w:cstheme="minorBidi"/>
        </w:rPr>
        <w:t>expenditure.</w:t>
      </w:r>
    </w:p>
    <w:p w14:paraId="162B49B7"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color w:val="000000" w:themeColor="text1"/>
        </w:rPr>
        <w:t xml:space="preserve">As </w:t>
      </w:r>
      <w:r w:rsidRPr="00504BFF">
        <w:rPr>
          <w:rFonts w:asciiTheme="minorBidi" w:hAnsiTheme="minorBidi" w:cstheme="minorBidi"/>
        </w:rPr>
        <w:t>concerns</w:t>
      </w:r>
      <w:r w:rsidRPr="00504BFF">
        <w:rPr>
          <w:rFonts w:asciiTheme="minorBidi" w:hAnsiTheme="minorBidi" w:cstheme="minorBidi"/>
          <w:color w:val="000000" w:themeColor="text1"/>
        </w:rPr>
        <w:t xml:space="preserve"> </w:t>
      </w:r>
      <w:r w:rsidRPr="000B0C95">
        <w:rPr>
          <w:rFonts w:asciiTheme="minorBidi" w:hAnsiTheme="minorBidi" w:cstheme="minorBidi"/>
        </w:rPr>
        <w:t>financial</w:t>
      </w:r>
      <w:r w:rsidRPr="00504BFF">
        <w:rPr>
          <w:rFonts w:asciiTheme="minorBidi" w:hAnsiTheme="minorBidi" w:cstheme="minorBidi"/>
          <w:color w:val="000000" w:themeColor="text1"/>
        </w:rPr>
        <w:t xml:space="preserve"> reports up to 2020 included in the CBD CHM, out of </w:t>
      </w:r>
      <w:r w:rsidRPr="00504BFF">
        <w:rPr>
          <w:rFonts w:asciiTheme="minorBidi" w:hAnsiTheme="minorBidi" w:cstheme="minorBidi"/>
        </w:rPr>
        <w:t>the 12 eligible European countries, 33% had reported</w:t>
      </w:r>
      <w:r w:rsidRPr="00504BFF">
        <w:rPr>
          <w:rFonts w:asciiTheme="minorBidi" w:hAnsiTheme="minorBidi" w:cstheme="minorBidi"/>
          <w:spacing w:val="1"/>
        </w:rPr>
        <w:t xml:space="preserve"> </w:t>
      </w:r>
      <w:r w:rsidRPr="00504BFF">
        <w:rPr>
          <w:rFonts w:asciiTheme="minorBidi" w:hAnsiTheme="minorBidi" w:cstheme="minorBidi"/>
        </w:rPr>
        <w:t>some financial data in their latest national reports; 34% of the 53 eligible African</w:t>
      </w:r>
      <w:r w:rsidRPr="00504BFF">
        <w:rPr>
          <w:rFonts w:asciiTheme="minorBidi" w:hAnsiTheme="minorBidi" w:cstheme="minorBidi"/>
          <w:spacing w:val="1"/>
        </w:rPr>
        <w:t xml:space="preserve"> </w:t>
      </w:r>
      <w:r w:rsidRPr="00504BFF">
        <w:rPr>
          <w:rFonts w:asciiTheme="minorBidi" w:hAnsiTheme="minorBidi" w:cstheme="minorBidi"/>
        </w:rPr>
        <w:t>countries, 45% of the 33 eligible Latin American and Caribbean countries and 27%</w:t>
      </w:r>
      <w:r w:rsidRPr="00504BFF">
        <w:rPr>
          <w:rFonts w:asciiTheme="minorBidi" w:hAnsiTheme="minorBidi" w:cstheme="minorBidi"/>
          <w:spacing w:val="1"/>
        </w:rPr>
        <w:t xml:space="preserve"> </w:t>
      </w:r>
      <w:r w:rsidRPr="00504BFF">
        <w:rPr>
          <w:rFonts w:asciiTheme="minorBidi" w:hAnsiTheme="minorBidi" w:cstheme="minorBidi"/>
        </w:rPr>
        <w:t>of the 45 Asia/Pacific countries. Financial data reported pertains to domestic</w:t>
      </w:r>
      <w:r w:rsidRPr="00504BFF">
        <w:rPr>
          <w:rFonts w:asciiTheme="minorBidi" w:hAnsiTheme="minorBidi" w:cstheme="minorBidi"/>
          <w:spacing w:val="1"/>
        </w:rPr>
        <w:t xml:space="preserve"> </w:t>
      </w:r>
      <w:r w:rsidRPr="00504BFF">
        <w:rPr>
          <w:rFonts w:asciiTheme="minorBidi" w:hAnsiTheme="minorBidi" w:cstheme="minorBidi"/>
        </w:rPr>
        <w:t>expenditure.</w:t>
      </w:r>
    </w:p>
    <w:p w14:paraId="15B7A57C" w14:textId="7D038A28"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sz w:val="21"/>
        </w:rPr>
      </w:pPr>
      <w:r w:rsidRPr="00504BFF">
        <w:rPr>
          <w:rFonts w:asciiTheme="minorBidi" w:hAnsiTheme="minorBidi" w:cstheme="minorBidi"/>
        </w:rPr>
        <w:t>In addition to the data on domestic expenditures in the past decade, the Expert</w:t>
      </w:r>
      <w:r w:rsidRPr="00504BFF">
        <w:rPr>
          <w:rFonts w:asciiTheme="minorBidi" w:hAnsiTheme="minorBidi" w:cstheme="minorBidi"/>
          <w:spacing w:val="1"/>
        </w:rPr>
        <w:t xml:space="preserve"> </w:t>
      </w:r>
      <w:r w:rsidRPr="00504BFF">
        <w:rPr>
          <w:rFonts w:asciiTheme="minorBidi" w:hAnsiTheme="minorBidi" w:cstheme="minorBidi"/>
        </w:rPr>
        <w:t>Team</w:t>
      </w:r>
      <w:r w:rsidRPr="00504BFF">
        <w:rPr>
          <w:rFonts w:asciiTheme="minorBidi" w:hAnsiTheme="minorBidi" w:cstheme="minorBidi"/>
          <w:spacing w:val="-3"/>
        </w:rPr>
        <w:t xml:space="preserve"> </w:t>
      </w:r>
      <w:r w:rsidRPr="00504BFF">
        <w:rPr>
          <w:rFonts w:asciiTheme="minorBidi" w:hAnsiTheme="minorBidi" w:cstheme="minorBidi"/>
        </w:rPr>
        <w:t>reviewed</w:t>
      </w:r>
      <w:r w:rsidRPr="00504BFF">
        <w:rPr>
          <w:rFonts w:asciiTheme="minorBidi" w:hAnsiTheme="minorBidi" w:cstheme="minorBidi"/>
          <w:spacing w:val="-1"/>
        </w:rPr>
        <w:t xml:space="preserve"> </w:t>
      </w:r>
      <w:r w:rsidRPr="00504BFF">
        <w:rPr>
          <w:rFonts w:asciiTheme="minorBidi" w:hAnsiTheme="minorBidi" w:cstheme="minorBidi"/>
        </w:rPr>
        <w:t>the</w:t>
      </w:r>
      <w:r w:rsidRPr="00504BFF">
        <w:rPr>
          <w:rFonts w:asciiTheme="minorBidi" w:hAnsiTheme="minorBidi" w:cstheme="minorBidi"/>
          <w:spacing w:val="-2"/>
        </w:rPr>
        <w:t xml:space="preserve"> </w:t>
      </w:r>
      <w:r w:rsidRPr="00504BFF">
        <w:rPr>
          <w:rFonts w:asciiTheme="minorBidi" w:hAnsiTheme="minorBidi" w:cstheme="minorBidi"/>
        </w:rPr>
        <w:t>actual</w:t>
      </w:r>
      <w:r w:rsidRPr="00504BFF">
        <w:rPr>
          <w:rFonts w:asciiTheme="minorBidi" w:hAnsiTheme="minorBidi" w:cstheme="minorBidi"/>
          <w:spacing w:val="-2"/>
        </w:rPr>
        <w:t xml:space="preserve"> </w:t>
      </w:r>
      <w:r w:rsidRPr="00504BFF">
        <w:rPr>
          <w:rFonts w:asciiTheme="minorBidi" w:hAnsiTheme="minorBidi" w:cstheme="minorBidi"/>
        </w:rPr>
        <w:t>STAR</w:t>
      </w:r>
      <w:r w:rsidRPr="00504BFF">
        <w:rPr>
          <w:rFonts w:asciiTheme="minorBidi" w:hAnsiTheme="minorBidi" w:cstheme="minorBidi"/>
          <w:spacing w:val="-2"/>
        </w:rPr>
        <w:t xml:space="preserve"> </w:t>
      </w:r>
      <w:r w:rsidRPr="00504BFF">
        <w:rPr>
          <w:rFonts w:asciiTheme="minorBidi" w:hAnsiTheme="minorBidi" w:cstheme="minorBidi"/>
        </w:rPr>
        <w:t>allocation</w:t>
      </w:r>
      <w:r w:rsidRPr="00504BFF">
        <w:rPr>
          <w:rFonts w:asciiTheme="minorBidi" w:hAnsiTheme="minorBidi" w:cstheme="minorBidi"/>
          <w:spacing w:val="-1"/>
        </w:rPr>
        <w:t xml:space="preserve"> </w:t>
      </w:r>
      <w:r w:rsidRPr="00504BFF">
        <w:rPr>
          <w:rFonts w:asciiTheme="minorBidi" w:hAnsiTheme="minorBidi" w:cstheme="minorBidi"/>
        </w:rPr>
        <w:t>of</w:t>
      </w:r>
      <w:r w:rsidRPr="00504BFF">
        <w:rPr>
          <w:rFonts w:asciiTheme="minorBidi" w:hAnsiTheme="minorBidi" w:cstheme="minorBidi"/>
          <w:spacing w:val="-2"/>
        </w:rPr>
        <w:t xml:space="preserve"> </w:t>
      </w:r>
      <w:r w:rsidRPr="00504BFF">
        <w:rPr>
          <w:rFonts w:asciiTheme="minorBidi" w:hAnsiTheme="minorBidi" w:cstheme="minorBidi"/>
        </w:rPr>
        <w:t>countries</w:t>
      </w:r>
      <w:r w:rsidRPr="00504BFF">
        <w:rPr>
          <w:rFonts w:asciiTheme="minorBidi" w:hAnsiTheme="minorBidi" w:cstheme="minorBidi"/>
          <w:spacing w:val="-2"/>
        </w:rPr>
        <w:t xml:space="preserve"> </w:t>
      </w:r>
      <w:r w:rsidRPr="00504BFF">
        <w:rPr>
          <w:rFonts w:asciiTheme="minorBidi" w:hAnsiTheme="minorBidi" w:cstheme="minorBidi"/>
        </w:rPr>
        <w:t>in</w:t>
      </w:r>
      <w:r w:rsidRPr="00504BFF">
        <w:rPr>
          <w:rFonts w:asciiTheme="minorBidi" w:hAnsiTheme="minorBidi" w:cstheme="minorBidi"/>
          <w:spacing w:val="-3"/>
        </w:rPr>
        <w:t xml:space="preserve"> </w:t>
      </w:r>
      <w:r w:rsidRPr="00504BFF">
        <w:rPr>
          <w:rFonts w:asciiTheme="minorBidi" w:hAnsiTheme="minorBidi" w:cstheme="minorBidi"/>
        </w:rPr>
        <w:t>GEF</w:t>
      </w:r>
      <w:r w:rsidR="007119B0">
        <w:rPr>
          <w:rFonts w:asciiTheme="minorBidi" w:hAnsiTheme="minorBidi" w:cstheme="minorBidi"/>
        </w:rPr>
        <w:t>-</w:t>
      </w:r>
      <w:r w:rsidRPr="00504BFF">
        <w:rPr>
          <w:rFonts w:asciiTheme="minorBidi" w:hAnsiTheme="minorBidi" w:cstheme="minorBidi"/>
        </w:rPr>
        <w:t>7</w:t>
      </w:r>
      <w:r w:rsidRPr="00504BFF">
        <w:rPr>
          <w:rFonts w:asciiTheme="minorBidi" w:hAnsiTheme="minorBidi" w:cstheme="minorBidi"/>
          <w:spacing w:val="-5"/>
        </w:rPr>
        <w:t xml:space="preserve"> </w:t>
      </w:r>
      <w:r w:rsidRPr="00504BFF">
        <w:rPr>
          <w:rFonts w:asciiTheme="minorBidi" w:hAnsiTheme="minorBidi" w:cstheme="minorBidi"/>
        </w:rPr>
        <w:t>compared</w:t>
      </w:r>
      <w:r w:rsidRPr="00504BFF">
        <w:rPr>
          <w:rFonts w:asciiTheme="minorBidi" w:hAnsiTheme="minorBidi" w:cstheme="minorBidi"/>
          <w:spacing w:val="-1"/>
        </w:rPr>
        <w:t xml:space="preserve"> </w:t>
      </w:r>
      <w:r w:rsidRPr="00504BFF">
        <w:rPr>
          <w:rFonts w:asciiTheme="minorBidi" w:hAnsiTheme="minorBidi" w:cstheme="minorBidi"/>
        </w:rPr>
        <w:t>to</w:t>
      </w:r>
      <w:r w:rsidRPr="00504BFF">
        <w:rPr>
          <w:rFonts w:asciiTheme="minorBidi" w:hAnsiTheme="minorBidi" w:cstheme="minorBidi"/>
          <w:spacing w:val="-3"/>
        </w:rPr>
        <w:t xml:space="preserve"> </w:t>
      </w:r>
      <w:r w:rsidRPr="00504BFF">
        <w:rPr>
          <w:rFonts w:asciiTheme="minorBidi" w:hAnsiTheme="minorBidi" w:cstheme="minorBidi"/>
        </w:rPr>
        <w:t>their</w:t>
      </w:r>
      <w:r w:rsidRPr="00504BFF">
        <w:rPr>
          <w:rFonts w:asciiTheme="minorBidi" w:hAnsiTheme="minorBidi" w:cstheme="minorBidi"/>
          <w:spacing w:val="-59"/>
        </w:rPr>
        <w:t xml:space="preserve">         </w:t>
      </w:r>
      <w:r w:rsidRPr="00504BFF">
        <w:rPr>
          <w:rFonts w:asciiTheme="minorBidi" w:hAnsiTheme="minorBidi" w:cstheme="minorBidi"/>
        </w:rPr>
        <w:t>estimated</w:t>
      </w:r>
      <w:r w:rsidRPr="00504BFF">
        <w:rPr>
          <w:rFonts w:asciiTheme="minorBidi" w:hAnsiTheme="minorBidi" w:cstheme="minorBidi"/>
          <w:spacing w:val="-1"/>
        </w:rPr>
        <w:t xml:space="preserve"> </w:t>
      </w:r>
      <w:r w:rsidRPr="00504BFF">
        <w:rPr>
          <w:rFonts w:asciiTheme="minorBidi" w:hAnsiTheme="minorBidi" w:cstheme="minorBidi"/>
        </w:rPr>
        <w:t>needs</w:t>
      </w:r>
      <w:r w:rsidRPr="00504BFF">
        <w:rPr>
          <w:rFonts w:asciiTheme="minorBidi" w:hAnsiTheme="minorBidi" w:cstheme="minorBidi"/>
          <w:spacing w:val="-3"/>
        </w:rPr>
        <w:t xml:space="preserve"> based on</w:t>
      </w:r>
      <w:r w:rsidRPr="00504BFF">
        <w:rPr>
          <w:rFonts w:asciiTheme="minorBidi" w:hAnsiTheme="minorBidi" w:cstheme="minorBidi"/>
          <w:spacing w:val="-1"/>
        </w:rPr>
        <w:t xml:space="preserve"> </w:t>
      </w:r>
      <w:r w:rsidRPr="00504BFF">
        <w:rPr>
          <w:rFonts w:asciiTheme="minorBidi" w:hAnsiTheme="minorBidi" w:cstheme="minorBidi"/>
        </w:rPr>
        <w:t>the CBD</w:t>
      </w:r>
      <w:r w:rsidRPr="00504BFF">
        <w:rPr>
          <w:rFonts w:asciiTheme="minorBidi" w:hAnsiTheme="minorBidi" w:cstheme="minorBidi"/>
          <w:spacing w:val="-4"/>
        </w:rPr>
        <w:t xml:space="preserve"> </w:t>
      </w:r>
      <w:r w:rsidRPr="00504BFF">
        <w:rPr>
          <w:rFonts w:asciiTheme="minorBidi" w:hAnsiTheme="minorBidi" w:cstheme="minorBidi"/>
        </w:rPr>
        <w:t>questionnaire</w:t>
      </w:r>
      <w:r w:rsidRPr="00504BFF">
        <w:rPr>
          <w:rFonts w:asciiTheme="minorBidi" w:hAnsiTheme="minorBidi" w:cstheme="minorBidi"/>
          <w:spacing w:val="-3"/>
        </w:rPr>
        <w:t xml:space="preserve"> </w:t>
      </w:r>
      <w:r w:rsidRPr="00504BFF">
        <w:rPr>
          <w:rFonts w:asciiTheme="minorBidi" w:hAnsiTheme="minorBidi" w:cstheme="minorBidi"/>
        </w:rPr>
        <w:t>on</w:t>
      </w:r>
      <w:r w:rsidRPr="00504BFF">
        <w:rPr>
          <w:rFonts w:asciiTheme="minorBidi" w:hAnsiTheme="minorBidi" w:cstheme="minorBidi"/>
          <w:spacing w:val="-2"/>
        </w:rPr>
        <w:t xml:space="preserve"> </w:t>
      </w:r>
      <w:r w:rsidRPr="00504BFF">
        <w:rPr>
          <w:rFonts w:asciiTheme="minorBidi" w:hAnsiTheme="minorBidi" w:cstheme="minorBidi"/>
        </w:rPr>
        <w:t>needs assessment</w:t>
      </w:r>
      <w:r w:rsidRPr="00504BFF">
        <w:rPr>
          <w:rFonts w:asciiTheme="minorBidi" w:hAnsiTheme="minorBidi" w:cstheme="minorBidi"/>
          <w:spacing w:val="1"/>
        </w:rPr>
        <w:t xml:space="preserve"> </w:t>
      </w:r>
      <w:r w:rsidRPr="00504BFF">
        <w:rPr>
          <w:rFonts w:asciiTheme="minorBidi" w:hAnsiTheme="minorBidi" w:cstheme="minorBidi"/>
        </w:rPr>
        <w:t>in</w:t>
      </w:r>
      <w:r w:rsidRPr="00504BFF">
        <w:rPr>
          <w:rFonts w:asciiTheme="minorBidi" w:hAnsiTheme="minorBidi" w:cstheme="minorBidi"/>
          <w:spacing w:val="-1"/>
        </w:rPr>
        <w:t xml:space="preserve"> </w:t>
      </w:r>
      <w:r w:rsidRPr="00504BFF">
        <w:rPr>
          <w:rFonts w:asciiTheme="minorBidi" w:hAnsiTheme="minorBidi" w:cstheme="minorBidi"/>
        </w:rPr>
        <w:t>2016.</w:t>
      </w:r>
    </w:p>
    <w:p w14:paraId="41543BC5"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sz w:val="13"/>
        </w:rPr>
      </w:pPr>
      <w:r w:rsidRPr="00504BFF">
        <w:rPr>
          <w:rFonts w:asciiTheme="minorBidi" w:hAnsiTheme="minorBidi" w:cstheme="minorBidi"/>
        </w:rPr>
        <w:t>For the 52 GEF eligible countries that had completed the needs assessment</w:t>
      </w:r>
      <w:r w:rsidRPr="00504BFF">
        <w:rPr>
          <w:rFonts w:asciiTheme="minorBidi" w:hAnsiTheme="minorBidi" w:cstheme="minorBidi"/>
          <w:spacing w:val="1"/>
        </w:rPr>
        <w:t xml:space="preserve"> </w:t>
      </w:r>
      <w:r w:rsidRPr="00504BFF">
        <w:rPr>
          <w:rFonts w:asciiTheme="minorBidi" w:hAnsiTheme="minorBidi" w:cstheme="minorBidi"/>
        </w:rPr>
        <w:t>questionnaire</w:t>
      </w:r>
      <w:r w:rsidRPr="00504BFF">
        <w:rPr>
          <w:rFonts w:asciiTheme="minorBidi" w:hAnsiTheme="minorBidi" w:cstheme="minorBidi"/>
          <w:spacing w:val="-2"/>
        </w:rPr>
        <w:t xml:space="preserve"> </w:t>
      </w:r>
      <w:r w:rsidRPr="00504BFF">
        <w:rPr>
          <w:rFonts w:asciiTheme="minorBidi" w:hAnsiTheme="minorBidi" w:cstheme="minorBidi"/>
        </w:rPr>
        <w:t>in</w:t>
      </w:r>
      <w:r w:rsidRPr="00504BFF">
        <w:rPr>
          <w:rFonts w:asciiTheme="minorBidi" w:hAnsiTheme="minorBidi" w:cstheme="minorBidi"/>
          <w:spacing w:val="-1"/>
        </w:rPr>
        <w:t xml:space="preserve"> </w:t>
      </w:r>
      <w:r w:rsidRPr="00504BFF">
        <w:rPr>
          <w:rFonts w:asciiTheme="minorBidi" w:hAnsiTheme="minorBidi" w:cstheme="minorBidi"/>
        </w:rPr>
        <w:t>2016,</w:t>
      </w:r>
      <w:r w:rsidRPr="00504BFF">
        <w:rPr>
          <w:rFonts w:asciiTheme="minorBidi" w:hAnsiTheme="minorBidi" w:cstheme="minorBidi"/>
          <w:spacing w:val="-3"/>
        </w:rPr>
        <w:t xml:space="preserve"> </w:t>
      </w:r>
      <w:r w:rsidRPr="00504BFF">
        <w:rPr>
          <w:rFonts w:asciiTheme="minorBidi" w:hAnsiTheme="minorBidi" w:cstheme="minorBidi"/>
        </w:rPr>
        <w:t>the</w:t>
      </w:r>
      <w:r w:rsidRPr="00504BFF">
        <w:rPr>
          <w:rFonts w:asciiTheme="minorBidi" w:hAnsiTheme="minorBidi" w:cstheme="minorBidi"/>
          <w:spacing w:val="-1"/>
        </w:rPr>
        <w:t xml:space="preserve"> </w:t>
      </w:r>
      <w:r w:rsidRPr="00504BFF">
        <w:rPr>
          <w:rFonts w:asciiTheme="minorBidi" w:hAnsiTheme="minorBidi" w:cstheme="minorBidi"/>
        </w:rPr>
        <w:t>Expert</w:t>
      </w:r>
      <w:r w:rsidRPr="00504BFF">
        <w:rPr>
          <w:rFonts w:asciiTheme="minorBidi" w:hAnsiTheme="minorBidi" w:cstheme="minorBidi"/>
          <w:spacing w:val="-2"/>
        </w:rPr>
        <w:t xml:space="preserve"> </w:t>
      </w:r>
      <w:r w:rsidRPr="00504BFF">
        <w:rPr>
          <w:rFonts w:asciiTheme="minorBidi" w:hAnsiTheme="minorBidi" w:cstheme="minorBidi"/>
        </w:rPr>
        <w:t>Team</w:t>
      </w:r>
      <w:r w:rsidRPr="00504BFF">
        <w:rPr>
          <w:rFonts w:asciiTheme="minorBidi" w:hAnsiTheme="minorBidi" w:cstheme="minorBidi"/>
          <w:spacing w:val="-1"/>
        </w:rPr>
        <w:t xml:space="preserve"> </w:t>
      </w:r>
      <w:r w:rsidRPr="00504BFF">
        <w:rPr>
          <w:rFonts w:asciiTheme="minorBidi" w:hAnsiTheme="minorBidi" w:cstheme="minorBidi"/>
        </w:rPr>
        <w:t>compared</w:t>
      </w:r>
      <w:r w:rsidRPr="00504BFF">
        <w:rPr>
          <w:rFonts w:asciiTheme="minorBidi" w:hAnsiTheme="minorBidi" w:cstheme="minorBidi"/>
          <w:spacing w:val="-1"/>
        </w:rPr>
        <w:t xml:space="preserve"> </w:t>
      </w:r>
      <w:r w:rsidRPr="00504BFF">
        <w:rPr>
          <w:rFonts w:asciiTheme="minorBidi" w:hAnsiTheme="minorBidi" w:cstheme="minorBidi"/>
        </w:rPr>
        <w:t>the</w:t>
      </w:r>
      <w:r w:rsidRPr="00504BFF">
        <w:rPr>
          <w:rFonts w:asciiTheme="minorBidi" w:hAnsiTheme="minorBidi" w:cstheme="minorBidi"/>
          <w:spacing w:val="-6"/>
        </w:rPr>
        <w:t xml:space="preserve"> </w:t>
      </w:r>
      <w:r w:rsidRPr="00504BFF">
        <w:rPr>
          <w:rFonts w:asciiTheme="minorBidi" w:hAnsiTheme="minorBidi" w:cstheme="minorBidi"/>
        </w:rPr>
        <w:t>financial</w:t>
      </w:r>
      <w:r w:rsidRPr="00504BFF">
        <w:rPr>
          <w:rFonts w:asciiTheme="minorBidi" w:hAnsiTheme="minorBidi" w:cstheme="minorBidi"/>
          <w:spacing w:val="-3"/>
        </w:rPr>
        <w:t xml:space="preserve"> </w:t>
      </w:r>
      <w:r w:rsidRPr="00504BFF">
        <w:rPr>
          <w:rFonts w:asciiTheme="minorBidi" w:hAnsiTheme="minorBidi" w:cstheme="minorBidi"/>
        </w:rPr>
        <w:t>needs</w:t>
      </w:r>
      <w:r w:rsidRPr="00504BFF">
        <w:rPr>
          <w:rFonts w:asciiTheme="minorBidi" w:hAnsiTheme="minorBidi" w:cstheme="minorBidi"/>
          <w:spacing w:val="-3"/>
        </w:rPr>
        <w:t xml:space="preserve"> </w:t>
      </w:r>
      <w:r w:rsidRPr="00504BFF">
        <w:rPr>
          <w:rFonts w:asciiTheme="minorBidi" w:hAnsiTheme="minorBidi" w:cstheme="minorBidi"/>
        </w:rPr>
        <w:t>estimated</w:t>
      </w:r>
      <w:r w:rsidRPr="00504BFF">
        <w:rPr>
          <w:rFonts w:asciiTheme="minorBidi" w:hAnsiTheme="minorBidi" w:cstheme="minorBidi"/>
          <w:spacing w:val="-3"/>
        </w:rPr>
        <w:t xml:space="preserve"> </w:t>
      </w:r>
      <w:r w:rsidRPr="00504BFF">
        <w:rPr>
          <w:rFonts w:asciiTheme="minorBidi" w:hAnsiTheme="minorBidi" w:cstheme="minorBidi"/>
        </w:rPr>
        <w:t>in</w:t>
      </w:r>
      <w:r w:rsidRPr="00504BFF">
        <w:rPr>
          <w:rFonts w:asciiTheme="minorBidi" w:hAnsiTheme="minorBidi" w:cstheme="minorBidi"/>
          <w:spacing w:val="-59"/>
        </w:rPr>
        <w:t xml:space="preserve">         </w:t>
      </w:r>
      <w:r w:rsidRPr="00504BFF">
        <w:rPr>
          <w:rFonts w:asciiTheme="minorBidi" w:hAnsiTheme="minorBidi" w:cstheme="minorBidi"/>
        </w:rPr>
        <w:t>the</w:t>
      </w:r>
      <w:r w:rsidRPr="00504BFF">
        <w:rPr>
          <w:rFonts w:asciiTheme="minorBidi" w:hAnsiTheme="minorBidi" w:cstheme="minorBidi"/>
          <w:spacing w:val="-3"/>
        </w:rPr>
        <w:t xml:space="preserve"> </w:t>
      </w:r>
      <w:r w:rsidRPr="00504BFF">
        <w:rPr>
          <w:rFonts w:asciiTheme="minorBidi" w:hAnsiTheme="minorBidi" w:cstheme="minorBidi"/>
        </w:rPr>
        <w:lastRenderedPageBreak/>
        <w:t>questionnaire</w:t>
      </w:r>
      <w:r w:rsidRPr="00504BFF">
        <w:rPr>
          <w:rFonts w:asciiTheme="minorBidi" w:hAnsiTheme="minorBidi" w:cstheme="minorBidi"/>
          <w:spacing w:val="-3"/>
        </w:rPr>
        <w:t xml:space="preserve"> </w:t>
      </w:r>
      <w:r w:rsidRPr="00504BFF">
        <w:rPr>
          <w:rFonts w:asciiTheme="minorBidi" w:hAnsiTheme="minorBidi" w:cstheme="minorBidi"/>
        </w:rPr>
        <w:t>to</w:t>
      </w:r>
      <w:r w:rsidRPr="00504BFF">
        <w:rPr>
          <w:rFonts w:asciiTheme="minorBidi" w:hAnsiTheme="minorBidi" w:cstheme="minorBidi"/>
          <w:spacing w:val="-2"/>
        </w:rPr>
        <w:t xml:space="preserve"> </w:t>
      </w:r>
      <w:r w:rsidRPr="00504BFF">
        <w:rPr>
          <w:rFonts w:asciiTheme="minorBidi" w:hAnsiTheme="minorBidi" w:cstheme="minorBidi"/>
        </w:rPr>
        <w:t>the</w:t>
      </w:r>
      <w:r w:rsidRPr="00504BFF">
        <w:rPr>
          <w:rFonts w:asciiTheme="minorBidi" w:hAnsiTheme="minorBidi" w:cstheme="minorBidi"/>
          <w:spacing w:val="-3"/>
        </w:rPr>
        <w:t xml:space="preserve"> </w:t>
      </w:r>
      <w:r w:rsidRPr="00504BFF">
        <w:rPr>
          <w:rFonts w:asciiTheme="minorBidi" w:hAnsiTheme="minorBidi" w:cstheme="minorBidi"/>
        </w:rPr>
        <w:t>amount</w:t>
      </w:r>
      <w:r w:rsidRPr="00504BFF">
        <w:rPr>
          <w:rFonts w:asciiTheme="minorBidi" w:hAnsiTheme="minorBidi" w:cstheme="minorBidi"/>
          <w:spacing w:val="-2"/>
        </w:rPr>
        <w:t xml:space="preserve"> </w:t>
      </w:r>
      <w:r w:rsidRPr="00504BFF">
        <w:rPr>
          <w:rFonts w:asciiTheme="minorBidi" w:hAnsiTheme="minorBidi" w:cstheme="minorBidi"/>
        </w:rPr>
        <w:t>allocated under</w:t>
      </w:r>
      <w:r w:rsidRPr="00504BFF">
        <w:rPr>
          <w:rFonts w:asciiTheme="minorBidi" w:hAnsiTheme="minorBidi" w:cstheme="minorBidi"/>
          <w:spacing w:val="-2"/>
        </w:rPr>
        <w:t xml:space="preserve"> </w:t>
      </w:r>
      <w:r w:rsidRPr="00504BFF">
        <w:rPr>
          <w:rFonts w:asciiTheme="minorBidi" w:hAnsiTheme="minorBidi" w:cstheme="minorBidi"/>
        </w:rPr>
        <w:t>the GEF-7</w:t>
      </w:r>
      <w:r w:rsidRPr="00504BFF">
        <w:rPr>
          <w:rFonts w:asciiTheme="minorBidi" w:hAnsiTheme="minorBidi" w:cstheme="minorBidi"/>
          <w:spacing w:val="-1"/>
        </w:rPr>
        <w:t xml:space="preserve"> </w:t>
      </w:r>
      <w:r w:rsidRPr="00504BFF">
        <w:rPr>
          <w:rFonts w:asciiTheme="minorBidi" w:hAnsiTheme="minorBidi" w:cstheme="minorBidi"/>
        </w:rPr>
        <w:t>STAR</w:t>
      </w:r>
      <w:r w:rsidRPr="00504BFF">
        <w:rPr>
          <w:rFonts w:asciiTheme="minorBidi" w:hAnsiTheme="minorBidi" w:cstheme="minorBidi"/>
          <w:spacing w:val="-1"/>
        </w:rPr>
        <w:t xml:space="preserve"> </w:t>
      </w:r>
      <w:r w:rsidRPr="00504BFF">
        <w:rPr>
          <w:rFonts w:asciiTheme="minorBidi" w:hAnsiTheme="minorBidi" w:cstheme="minorBidi"/>
        </w:rPr>
        <w:t>allocation</w:t>
      </w:r>
      <w:r w:rsidRPr="00504BFF">
        <w:rPr>
          <w:rFonts w:asciiTheme="minorBidi" w:hAnsiTheme="minorBidi" w:cstheme="minorBidi"/>
          <w:spacing w:val="-2"/>
        </w:rPr>
        <w:t xml:space="preserve"> </w:t>
      </w:r>
      <w:r w:rsidRPr="00504BFF">
        <w:rPr>
          <w:rFonts w:asciiTheme="minorBidi" w:hAnsiTheme="minorBidi" w:cstheme="minorBidi"/>
        </w:rPr>
        <w:t>for biodiversity alone (not including funding from the impact programmes or STAR</w:t>
      </w:r>
      <w:r w:rsidRPr="00504BFF">
        <w:rPr>
          <w:rFonts w:asciiTheme="minorBidi" w:hAnsiTheme="minorBidi" w:cstheme="minorBidi"/>
          <w:spacing w:val="1"/>
        </w:rPr>
        <w:t xml:space="preserve"> </w:t>
      </w:r>
      <w:r w:rsidRPr="00504BFF">
        <w:rPr>
          <w:rFonts w:asciiTheme="minorBidi" w:hAnsiTheme="minorBidi" w:cstheme="minorBidi"/>
        </w:rPr>
        <w:t>allocations</w:t>
      </w:r>
      <w:r w:rsidRPr="00504BFF">
        <w:rPr>
          <w:rFonts w:asciiTheme="minorBidi" w:hAnsiTheme="minorBidi" w:cstheme="minorBidi"/>
          <w:spacing w:val="-3"/>
        </w:rPr>
        <w:t xml:space="preserve"> </w:t>
      </w:r>
      <w:r w:rsidRPr="00504BFF">
        <w:rPr>
          <w:rFonts w:asciiTheme="minorBidi" w:hAnsiTheme="minorBidi" w:cstheme="minorBidi"/>
        </w:rPr>
        <w:t>from</w:t>
      </w:r>
      <w:r w:rsidRPr="00504BFF">
        <w:rPr>
          <w:rFonts w:asciiTheme="minorBidi" w:hAnsiTheme="minorBidi" w:cstheme="minorBidi"/>
          <w:spacing w:val="-2"/>
        </w:rPr>
        <w:t xml:space="preserve"> </w:t>
      </w:r>
      <w:r w:rsidRPr="00504BFF">
        <w:rPr>
          <w:rFonts w:asciiTheme="minorBidi" w:hAnsiTheme="minorBidi" w:cstheme="minorBidi"/>
        </w:rPr>
        <w:t>the</w:t>
      </w:r>
      <w:r w:rsidRPr="00504BFF">
        <w:rPr>
          <w:rFonts w:asciiTheme="minorBidi" w:hAnsiTheme="minorBidi" w:cstheme="minorBidi"/>
          <w:spacing w:val="-3"/>
        </w:rPr>
        <w:t xml:space="preserve"> </w:t>
      </w:r>
      <w:r w:rsidRPr="00504BFF">
        <w:rPr>
          <w:rFonts w:asciiTheme="minorBidi" w:hAnsiTheme="minorBidi" w:cstheme="minorBidi"/>
        </w:rPr>
        <w:t>other areas</w:t>
      </w:r>
      <w:r w:rsidRPr="00504BFF">
        <w:rPr>
          <w:rFonts w:asciiTheme="minorBidi" w:hAnsiTheme="minorBidi" w:cstheme="minorBidi"/>
          <w:spacing w:val="-3"/>
        </w:rPr>
        <w:t xml:space="preserve"> </w:t>
      </w:r>
      <w:r w:rsidRPr="00504BFF">
        <w:rPr>
          <w:rFonts w:asciiTheme="minorBidi" w:hAnsiTheme="minorBidi" w:cstheme="minorBidi"/>
        </w:rPr>
        <w:t>that</w:t>
      </w:r>
      <w:r w:rsidRPr="00504BFF">
        <w:rPr>
          <w:rFonts w:asciiTheme="minorBidi" w:hAnsiTheme="minorBidi" w:cstheme="minorBidi"/>
          <w:spacing w:val="-2"/>
        </w:rPr>
        <w:t xml:space="preserve"> </w:t>
      </w:r>
      <w:r w:rsidRPr="00504BFF">
        <w:rPr>
          <w:rFonts w:asciiTheme="minorBidi" w:hAnsiTheme="minorBidi" w:cstheme="minorBidi"/>
        </w:rPr>
        <w:t>may</w:t>
      </w:r>
      <w:r w:rsidRPr="00504BFF">
        <w:rPr>
          <w:rFonts w:asciiTheme="minorBidi" w:hAnsiTheme="minorBidi" w:cstheme="minorBidi"/>
          <w:spacing w:val="-3"/>
        </w:rPr>
        <w:t xml:space="preserve"> </w:t>
      </w:r>
      <w:r w:rsidRPr="00504BFF">
        <w:rPr>
          <w:rFonts w:asciiTheme="minorBidi" w:hAnsiTheme="minorBidi" w:cstheme="minorBidi"/>
        </w:rPr>
        <w:t>have</w:t>
      </w:r>
      <w:r w:rsidRPr="00504BFF">
        <w:rPr>
          <w:rFonts w:asciiTheme="minorBidi" w:hAnsiTheme="minorBidi" w:cstheme="minorBidi"/>
          <w:spacing w:val="-1"/>
        </w:rPr>
        <w:t xml:space="preserve"> </w:t>
      </w:r>
      <w:r w:rsidRPr="00504BFF">
        <w:rPr>
          <w:rFonts w:asciiTheme="minorBidi" w:hAnsiTheme="minorBidi" w:cstheme="minorBidi"/>
        </w:rPr>
        <w:t>included</w:t>
      </w:r>
      <w:r w:rsidRPr="00504BFF">
        <w:rPr>
          <w:rFonts w:asciiTheme="minorBidi" w:hAnsiTheme="minorBidi" w:cstheme="minorBidi"/>
          <w:spacing w:val="-1"/>
        </w:rPr>
        <w:t xml:space="preserve"> </w:t>
      </w:r>
      <w:r w:rsidRPr="00504BFF">
        <w:rPr>
          <w:rFonts w:asciiTheme="minorBidi" w:hAnsiTheme="minorBidi" w:cstheme="minorBidi"/>
        </w:rPr>
        <w:t>biodiversity</w:t>
      </w:r>
      <w:r w:rsidRPr="00504BFF">
        <w:rPr>
          <w:rFonts w:asciiTheme="minorBidi" w:hAnsiTheme="minorBidi" w:cstheme="minorBidi"/>
          <w:spacing w:val="-2"/>
        </w:rPr>
        <w:t xml:space="preserve"> </w:t>
      </w:r>
      <w:r w:rsidRPr="00504BFF">
        <w:rPr>
          <w:rFonts w:asciiTheme="minorBidi" w:hAnsiTheme="minorBidi" w:cstheme="minorBidi"/>
        </w:rPr>
        <w:t>outcomes)</w:t>
      </w:r>
      <w:r w:rsidRPr="00504BFF">
        <w:rPr>
          <w:rStyle w:val="FootnoteReference"/>
          <w:rFonts w:asciiTheme="minorBidi" w:hAnsiTheme="minorBidi" w:cstheme="minorBidi"/>
        </w:rPr>
        <w:footnoteReference w:id="9"/>
      </w:r>
      <w:r w:rsidRPr="00504BFF">
        <w:rPr>
          <w:rFonts w:asciiTheme="minorBidi" w:hAnsiTheme="minorBidi" w:cstheme="minorBidi"/>
        </w:rPr>
        <w:t>.</w:t>
      </w:r>
    </w:p>
    <w:p w14:paraId="5785D778"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strike/>
        </w:rPr>
      </w:pPr>
      <w:r w:rsidRPr="00E94C1E">
        <w:rPr>
          <w:rFonts w:asciiTheme="minorBidi" w:hAnsiTheme="minorBidi" w:cstheme="minorBidi"/>
        </w:rPr>
        <w:t>Thi</w:t>
      </w:r>
      <w:r w:rsidRPr="00504BFF">
        <w:rPr>
          <w:rFonts w:asciiTheme="minorBidi" w:hAnsiTheme="minorBidi" w:cstheme="minorBidi"/>
        </w:rPr>
        <w:t>s comparison demonstrates that the largest share of countries (40% or 21 out of</w:t>
      </w:r>
      <w:r w:rsidRPr="00504BFF">
        <w:rPr>
          <w:rFonts w:asciiTheme="minorBidi" w:hAnsiTheme="minorBidi" w:cstheme="minorBidi"/>
          <w:spacing w:val="1"/>
        </w:rPr>
        <w:t xml:space="preserve"> </w:t>
      </w:r>
      <w:r w:rsidRPr="00504BFF">
        <w:rPr>
          <w:rFonts w:asciiTheme="minorBidi" w:hAnsiTheme="minorBidi" w:cstheme="minorBidi"/>
        </w:rPr>
        <w:t>52 countries) who completed the 2016 questionnaire were allocated under the GEF-</w:t>
      </w:r>
      <w:r w:rsidRPr="00504BFF">
        <w:rPr>
          <w:rFonts w:asciiTheme="minorBidi" w:hAnsiTheme="minorBidi" w:cstheme="minorBidi"/>
          <w:spacing w:val="-59"/>
        </w:rPr>
        <w:t xml:space="preserve"> </w:t>
      </w:r>
      <w:r w:rsidRPr="00504BFF">
        <w:rPr>
          <w:rFonts w:asciiTheme="minorBidi" w:hAnsiTheme="minorBidi" w:cstheme="minorBidi"/>
        </w:rPr>
        <w:t>7 biodiversity STAR allocation 20% or less of their estimated funding needs stated in the</w:t>
      </w:r>
      <w:r w:rsidRPr="00504BFF">
        <w:rPr>
          <w:rFonts w:asciiTheme="minorBidi" w:hAnsiTheme="minorBidi" w:cstheme="minorBidi"/>
          <w:spacing w:val="-3"/>
        </w:rPr>
        <w:t xml:space="preserve"> </w:t>
      </w:r>
      <w:r w:rsidRPr="00504BFF">
        <w:rPr>
          <w:rFonts w:asciiTheme="minorBidi" w:hAnsiTheme="minorBidi" w:cstheme="minorBidi"/>
        </w:rPr>
        <w:t>questionnaire;</w:t>
      </w:r>
      <w:r w:rsidRPr="00504BFF">
        <w:rPr>
          <w:rFonts w:asciiTheme="minorBidi" w:hAnsiTheme="minorBidi" w:cstheme="minorBidi"/>
          <w:spacing w:val="-2"/>
        </w:rPr>
        <w:t xml:space="preserve"> </w:t>
      </w:r>
      <w:r w:rsidRPr="00504BFF">
        <w:rPr>
          <w:rFonts w:asciiTheme="minorBidi" w:hAnsiTheme="minorBidi" w:cstheme="minorBidi"/>
        </w:rPr>
        <w:t>31%</w:t>
      </w:r>
      <w:r w:rsidRPr="00504BFF">
        <w:rPr>
          <w:rFonts w:asciiTheme="minorBidi" w:hAnsiTheme="minorBidi" w:cstheme="minorBidi"/>
          <w:spacing w:val="-1"/>
        </w:rPr>
        <w:t xml:space="preserve"> </w:t>
      </w:r>
      <w:r w:rsidRPr="00504BFF">
        <w:rPr>
          <w:rFonts w:asciiTheme="minorBidi" w:hAnsiTheme="minorBidi" w:cstheme="minorBidi"/>
        </w:rPr>
        <w:t>(or 16</w:t>
      </w:r>
      <w:r w:rsidRPr="00504BFF">
        <w:rPr>
          <w:rFonts w:asciiTheme="minorBidi" w:hAnsiTheme="minorBidi" w:cstheme="minorBidi"/>
          <w:spacing w:val="-2"/>
        </w:rPr>
        <w:t xml:space="preserve"> </w:t>
      </w:r>
      <w:r w:rsidRPr="00504BFF">
        <w:rPr>
          <w:rFonts w:asciiTheme="minorBidi" w:hAnsiTheme="minorBidi" w:cstheme="minorBidi"/>
        </w:rPr>
        <w:t>out</w:t>
      </w:r>
      <w:r w:rsidRPr="00504BFF">
        <w:rPr>
          <w:rFonts w:asciiTheme="minorBidi" w:hAnsiTheme="minorBidi" w:cstheme="minorBidi"/>
          <w:spacing w:val="-2"/>
        </w:rPr>
        <w:t xml:space="preserve"> </w:t>
      </w:r>
      <w:r w:rsidRPr="00504BFF">
        <w:rPr>
          <w:rFonts w:asciiTheme="minorBidi" w:hAnsiTheme="minorBidi" w:cstheme="minorBidi"/>
        </w:rPr>
        <w:t>of</w:t>
      </w:r>
      <w:r w:rsidRPr="00504BFF">
        <w:rPr>
          <w:rFonts w:asciiTheme="minorBidi" w:hAnsiTheme="minorBidi" w:cstheme="minorBidi"/>
          <w:spacing w:val="1"/>
        </w:rPr>
        <w:t xml:space="preserve"> </w:t>
      </w:r>
      <w:r w:rsidRPr="00504BFF">
        <w:rPr>
          <w:rFonts w:asciiTheme="minorBidi" w:hAnsiTheme="minorBidi" w:cstheme="minorBidi"/>
        </w:rPr>
        <w:t>52)</w:t>
      </w:r>
      <w:r w:rsidRPr="00504BFF">
        <w:rPr>
          <w:rFonts w:asciiTheme="minorBidi" w:hAnsiTheme="minorBidi" w:cstheme="minorBidi"/>
          <w:spacing w:val="-1"/>
        </w:rPr>
        <w:t xml:space="preserve"> </w:t>
      </w:r>
      <w:r w:rsidRPr="00504BFF">
        <w:rPr>
          <w:rFonts w:asciiTheme="minorBidi" w:hAnsiTheme="minorBidi" w:cstheme="minorBidi"/>
        </w:rPr>
        <w:t>received</w:t>
      </w:r>
      <w:r w:rsidRPr="00504BFF">
        <w:rPr>
          <w:rFonts w:asciiTheme="minorBidi" w:hAnsiTheme="minorBidi" w:cstheme="minorBidi"/>
          <w:spacing w:val="-3"/>
        </w:rPr>
        <w:t xml:space="preserve"> </w:t>
      </w:r>
      <w:r w:rsidRPr="00504BFF">
        <w:rPr>
          <w:rFonts w:asciiTheme="minorBidi" w:hAnsiTheme="minorBidi" w:cstheme="minorBidi"/>
        </w:rPr>
        <w:t>between 21-50%,</w:t>
      </w:r>
      <w:r w:rsidRPr="00504BFF">
        <w:rPr>
          <w:rFonts w:asciiTheme="minorBidi" w:hAnsiTheme="minorBidi" w:cstheme="minorBidi"/>
          <w:spacing w:val="-1"/>
        </w:rPr>
        <w:t xml:space="preserve"> </w:t>
      </w:r>
      <w:r w:rsidRPr="00504BFF">
        <w:rPr>
          <w:rFonts w:asciiTheme="minorBidi" w:hAnsiTheme="minorBidi" w:cstheme="minorBidi"/>
        </w:rPr>
        <w:t>19%</w:t>
      </w:r>
      <w:r w:rsidRPr="00504BFF">
        <w:rPr>
          <w:rFonts w:asciiTheme="minorBidi" w:hAnsiTheme="minorBidi" w:cstheme="minorBidi"/>
          <w:spacing w:val="-2"/>
        </w:rPr>
        <w:t xml:space="preserve"> </w:t>
      </w:r>
      <w:r w:rsidRPr="00504BFF">
        <w:rPr>
          <w:rFonts w:asciiTheme="minorBidi" w:hAnsiTheme="minorBidi" w:cstheme="minorBidi"/>
        </w:rPr>
        <w:t>(or</w:t>
      </w:r>
      <w:r w:rsidRPr="00504BFF">
        <w:rPr>
          <w:rFonts w:asciiTheme="minorBidi" w:hAnsiTheme="minorBidi" w:cstheme="minorBidi"/>
          <w:spacing w:val="1"/>
        </w:rPr>
        <w:t xml:space="preserve"> </w:t>
      </w:r>
      <w:r w:rsidRPr="00504BFF">
        <w:rPr>
          <w:rFonts w:asciiTheme="minorBidi" w:hAnsiTheme="minorBidi" w:cstheme="minorBidi"/>
        </w:rPr>
        <w:t>10</w:t>
      </w:r>
      <w:r w:rsidRPr="00504BFF">
        <w:rPr>
          <w:rFonts w:asciiTheme="minorBidi" w:hAnsiTheme="minorBidi" w:cstheme="minorBidi"/>
          <w:spacing w:val="-3"/>
        </w:rPr>
        <w:t xml:space="preserve"> </w:t>
      </w:r>
      <w:r w:rsidRPr="00504BFF">
        <w:rPr>
          <w:rFonts w:asciiTheme="minorBidi" w:hAnsiTheme="minorBidi" w:cstheme="minorBidi"/>
        </w:rPr>
        <w:t>out of 52) received between 51-100% and 10% (or 5 out of 52) received more than the</w:t>
      </w:r>
      <w:r w:rsidRPr="00504BFF">
        <w:rPr>
          <w:rFonts w:asciiTheme="minorBidi" w:hAnsiTheme="minorBidi" w:cstheme="minorBidi"/>
          <w:spacing w:val="1"/>
        </w:rPr>
        <w:t xml:space="preserve"> </w:t>
      </w:r>
      <w:r w:rsidRPr="00504BFF">
        <w:rPr>
          <w:rFonts w:asciiTheme="minorBidi" w:hAnsiTheme="minorBidi" w:cstheme="minorBidi"/>
        </w:rPr>
        <w:t xml:space="preserve">amount they had estimated. </w:t>
      </w:r>
    </w:p>
    <w:p w14:paraId="44A80DCE" w14:textId="77777777" w:rsidR="002836A7" w:rsidRPr="00504BFF" w:rsidRDefault="002836A7" w:rsidP="002836A7">
      <w:pPr>
        <w:pStyle w:val="BodyText"/>
        <w:widowControl w:val="0"/>
        <w:numPr>
          <w:ilvl w:val="0"/>
          <w:numId w:val="50"/>
        </w:numPr>
        <w:autoSpaceDE w:val="0"/>
        <w:autoSpaceDN w:val="0"/>
        <w:spacing w:before="0" w:after="0"/>
        <w:ind w:left="0" w:firstLine="0"/>
        <w:jc w:val="left"/>
        <w:outlineLvl w:val="1"/>
        <w:rPr>
          <w:rFonts w:asciiTheme="minorBidi" w:hAnsiTheme="minorBidi" w:cstheme="minorBidi"/>
          <w:u w:val="single"/>
        </w:rPr>
      </w:pPr>
      <w:r w:rsidRPr="00504BFF">
        <w:rPr>
          <w:rFonts w:asciiTheme="minorBidi" w:hAnsiTheme="minorBidi" w:cstheme="minorBidi"/>
          <w:u w:val="single"/>
        </w:rPr>
        <w:t>BIOFIN</w:t>
      </w:r>
    </w:p>
    <w:p w14:paraId="7E26714C"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color w:val="202020"/>
        </w:rPr>
      </w:pPr>
      <w:r w:rsidRPr="00504BFF">
        <w:rPr>
          <w:rFonts w:asciiTheme="minorBidi" w:hAnsiTheme="minorBidi" w:cstheme="minorBidi"/>
        </w:rPr>
        <w:t>The Panel of Experts looked at all the reports from UNDP-BIOFIN for information</w:t>
      </w:r>
      <w:r w:rsidRPr="00504BFF">
        <w:rPr>
          <w:rFonts w:asciiTheme="minorBidi" w:hAnsiTheme="minorBidi" w:cstheme="minorBidi"/>
          <w:spacing w:val="-59"/>
        </w:rPr>
        <w:t xml:space="preserve"> </w:t>
      </w:r>
      <w:r w:rsidRPr="00504BFF">
        <w:rPr>
          <w:rFonts w:asciiTheme="minorBidi" w:hAnsiTheme="minorBidi" w:cstheme="minorBidi"/>
        </w:rPr>
        <w:t xml:space="preserve">and data on countries’ funding needs. Currently, </w:t>
      </w:r>
      <w:r w:rsidRPr="000B0C95">
        <w:rPr>
          <w:rFonts w:asciiTheme="minorBidi" w:hAnsiTheme="minorBidi" w:cstheme="minorBidi"/>
        </w:rPr>
        <w:t>BIOFIN</w:t>
      </w:r>
      <w:r w:rsidRPr="00504BFF">
        <w:rPr>
          <w:rFonts w:asciiTheme="minorBidi" w:hAnsiTheme="minorBidi" w:cstheme="minorBidi"/>
          <w:color w:val="202020"/>
        </w:rPr>
        <w:t xml:space="preserve"> supports </w:t>
      </w:r>
      <w:r w:rsidRPr="00504BFF">
        <w:rPr>
          <w:rFonts w:asciiTheme="minorBidi" w:hAnsiTheme="minorBidi" w:cstheme="minorBidi"/>
        </w:rPr>
        <w:t xml:space="preserve">36 countries </w:t>
      </w:r>
      <w:r w:rsidRPr="00504BFF">
        <w:rPr>
          <w:rFonts w:asciiTheme="minorBidi" w:hAnsiTheme="minorBidi" w:cstheme="minorBidi"/>
          <w:color w:val="202020"/>
        </w:rPr>
        <w:t>in</w:t>
      </w:r>
      <w:r w:rsidRPr="00504BFF">
        <w:rPr>
          <w:rFonts w:asciiTheme="minorBidi" w:hAnsiTheme="minorBidi" w:cstheme="minorBidi"/>
          <w:color w:val="202020"/>
          <w:spacing w:val="-59"/>
        </w:rPr>
        <w:t xml:space="preserve"> </w:t>
      </w:r>
      <w:r w:rsidRPr="00504BFF">
        <w:rPr>
          <w:rFonts w:asciiTheme="minorBidi" w:hAnsiTheme="minorBidi" w:cstheme="minorBidi"/>
          <w:color w:val="202020"/>
        </w:rPr>
        <w:t>reviewing policies and institutions relevant for biodiversity finance, determining</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baseline investments, assessing the costs of implementing National Biodiversity</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Strategies</w:t>
      </w:r>
      <w:r w:rsidRPr="00504BFF">
        <w:rPr>
          <w:rFonts w:asciiTheme="minorBidi" w:hAnsiTheme="minorBidi" w:cstheme="minorBidi"/>
          <w:color w:val="202020"/>
          <w:spacing w:val="-3"/>
        </w:rPr>
        <w:t xml:space="preserve"> </w:t>
      </w:r>
      <w:r w:rsidRPr="00504BFF">
        <w:rPr>
          <w:rFonts w:asciiTheme="minorBidi" w:hAnsiTheme="minorBidi" w:cstheme="minorBidi"/>
          <w:color w:val="202020"/>
        </w:rPr>
        <w:t>and Action</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Plans,</w:t>
      </w:r>
      <w:r w:rsidRPr="00504BFF">
        <w:rPr>
          <w:rFonts w:asciiTheme="minorBidi" w:hAnsiTheme="minorBidi" w:cstheme="minorBidi"/>
          <w:color w:val="202020"/>
          <w:spacing w:val="2"/>
        </w:rPr>
        <w:t xml:space="preserve"> </w:t>
      </w:r>
      <w:r w:rsidRPr="00504BFF">
        <w:rPr>
          <w:rFonts w:asciiTheme="minorBidi" w:hAnsiTheme="minorBidi" w:cstheme="minorBidi"/>
          <w:color w:val="202020"/>
        </w:rPr>
        <w:t>and</w:t>
      </w:r>
      <w:r w:rsidRPr="00504BFF">
        <w:rPr>
          <w:rFonts w:asciiTheme="minorBidi" w:hAnsiTheme="minorBidi" w:cstheme="minorBidi"/>
          <w:color w:val="202020"/>
          <w:spacing w:val="-4"/>
        </w:rPr>
        <w:t xml:space="preserve"> </w:t>
      </w:r>
      <w:r w:rsidRPr="00504BFF">
        <w:rPr>
          <w:rFonts w:asciiTheme="minorBidi" w:hAnsiTheme="minorBidi" w:cstheme="minorBidi"/>
          <w:color w:val="202020"/>
        </w:rPr>
        <w:t>quantifying</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the</w:t>
      </w:r>
      <w:r w:rsidRPr="00504BFF">
        <w:rPr>
          <w:rFonts w:asciiTheme="minorBidi" w:hAnsiTheme="minorBidi" w:cstheme="minorBidi"/>
          <w:color w:val="202020"/>
          <w:spacing w:val="-2"/>
        </w:rPr>
        <w:t xml:space="preserve"> </w:t>
      </w:r>
      <w:r w:rsidRPr="00504BFF">
        <w:rPr>
          <w:rFonts w:asciiTheme="minorBidi" w:hAnsiTheme="minorBidi" w:cstheme="minorBidi"/>
          <w:color w:val="202020"/>
        </w:rPr>
        <w:t>biodiversity</w:t>
      </w:r>
      <w:r w:rsidRPr="00504BFF">
        <w:rPr>
          <w:rFonts w:asciiTheme="minorBidi" w:hAnsiTheme="minorBidi" w:cstheme="minorBidi"/>
          <w:color w:val="202020"/>
          <w:spacing w:val="-4"/>
        </w:rPr>
        <w:t xml:space="preserve"> </w:t>
      </w:r>
      <w:r w:rsidRPr="00504BFF">
        <w:rPr>
          <w:rFonts w:asciiTheme="minorBidi" w:hAnsiTheme="minorBidi" w:cstheme="minorBidi"/>
          <w:color w:val="202020"/>
        </w:rPr>
        <w:t>finance</w:t>
      </w:r>
      <w:r w:rsidRPr="00504BFF">
        <w:rPr>
          <w:rFonts w:asciiTheme="minorBidi" w:hAnsiTheme="minorBidi" w:cstheme="minorBidi"/>
          <w:color w:val="202020"/>
          <w:spacing w:val="-3"/>
        </w:rPr>
        <w:t xml:space="preserve"> </w:t>
      </w:r>
      <w:r w:rsidRPr="00504BFF">
        <w:rPr>
          <w:rFonts w:asciiTheme="minorBidi" w:hAnsiTheme="minorBidi" w:cstheme="minorBidi"/>
          <w:color w:val="202020"/>
        </w:rPr>
        <w:t>gap. The methodology includes the Convention and its Protocols.</w:t>
      </w:r>
    </w:p>
    <w:p w14:paraId="23D56C2B"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sz w:val="14"/>
        </w:rPr>
      </w:pPr>
      <w:r w:rsidRPr="00504BFF">
        <w:rPr>
          <w:rFonts w:asciiTheme="minorBidi" w:hAnsiTheme="minorBidi" w:cstheme="minorBidi"/>
          <w:color w:val="202020"/>
        </w:rPr>
        <w:t>To this date, BIOFIN has worked with most of its supported countries to review</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their biodiversity-related expenditures and develop financial plans to mobilize</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resources in the future. For example, in its 2018 expenditure review, Colombia</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reported</w:t>
      </w:r>
      <w:r w:rsidRPr="00504BFF">
        <w:rPr>
          <w:rFonts w:asciiTheme="minorBidi" w:hAnsiTheme="minorBidi" w:cstheme="minorBidi"/>
          <w:color w:val="202020"/>
          <w:spacing w:val="-4"/>
        </w:rPr>
        <w:t xml:space="preserve"> </w:t>
      </w:r>
      <w:r w:rsidRPr="00504BFF">
        <w:rPr>
          <w:rFonts w:asciiTheme="minorBidi" w:hAnsiTheme="minorBidi" w:cstheme="minorBidi"/>
          <w:color w:val="202020"/>
        </w:rPr>
        <w:t>that</w:t>
      </w:r>
      <w:r w:rsidRPr="00504BFF">
        <w:rPr>
          <w:rFonts w:asciiTheme="minorBidi" w:hAnsiTheme="minorBidi" w:cstheme="minorBidi"/>
          <w:color w:val="202020"/>
          <w:spacing w:val="-3"/>
        </w:rPr>
        <w:t xml:space="preserve"> </w:t>
      </w:r>
      <w:r w:rsidRPr="00504BFF">
        <w:rPr>
          <w:rFonts w:asciiTheme="minorBidi" w:hAnsiTheme="minorBidi" w:cstheme="minorBidi"/>
          <w:color w:val="202020"/>
        </w:rPr>
        <w:t>total</w:t>
      </w:r>
      <w:r w:rsidRPr="00504BFF">
        <w:rPr>
          <w:rFonts w:asciiTheme="minorBidi" w:hAnsiTheme="minorBidi" w:cstheme="minorBidi"/>
          <w:color w:val="202020"/>
          <w:spacing w:val="-2"/>
        </w:rPr>
        <w:t xml:space="preserve"> </w:t>
      </w:r>
      <w:r w:rsidRPr="00504BFF">
        <w:rPr>
          <w:rFonts w:asciiTheme="minorBidi" w:hAnsiTheme="minorBidi" w:cstheme="minorBidi"/>
          <w:color w:val="202020"/>
        </w:rPr>
        <w:t>biodiversity</w:t>
      </w:r>
      <w:r w:rsidRPr="00504BFF">
        <w:rPr>
          <w:rFonts w:asciiTheme="minorBidi" w:hAnsiTheme="minorBidi" w:cstheme="minorBidi"/>
          <w:color w:val="202020"/>
          <w:spacing w:val="-4"/>
        </w:rPr>
        <w:t xml:space="preserve"> </w:t>
      </w:r>
      <w:r w:rsidRPr="00504BFF">
        <w:rPr>
          <w:rFonts w:asciiTheme="minorBidi" w:hAnsiTheme="minorBidi" w:cstheme="minorBidi"/>
          <w:color w:val="202020"/>
        </w:rPr>
        <w:t>investments</w:t>
      </w:r>
      <w:r w:rsidRPr="00504BFF">
        <w:rPr>
          <w:rFonts w:asciiTheme="minorBidi" w:hAnsiTheme="minorBidi" w:cstheme="minorBidi"/>
          <w:color w:val="202020"/>
          <w:spacing w:val="-3"/>
        </w:rPr>
        <w:t xml:space="preserve"> </w:t>
      </w:r>
      <w:r w:rsidRPr="00504BFF">
        <w:rPr>
          <w:rFonts w:asciiTheme="minorBidi" w:hAnsiTheme="minorBidi" w:cstheme="minorBidi"/>
          <w:color w:val="202020"/>
        </w:rPr>
        <w:t>represented</w:t>
      </w:r>
      <w:r w:rsidRPr="00504BFF">
        <w:rPr>
          <w:rFonts w:asciiTheme="minorBidi" w:hAnsiTheme="minorBidi" w:cstheme="minorBidi"/>
          <w:color w:val="202020"/>
          <w:spacing w:val="-2"/>
        </w:rPr>
        <w:t xml:space="preserve"> </w:t>
      </w:r>
      <w:r w:rsidRPr="00504BFF">
        <w:rPr>
          <w:rFonts w:asciiTheme="minorBidi" w:hAnsiTheme="minorBidi" w:cstheme="minorBidi"/>
          <w:color w:val="202020"/>
        </w:rPr>
        <w:t>around</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US$</w:t>
      </w:r>
      <w:r w:rsidRPr="00504BFF">
        <w:rPr>
          <w:rFonts w:asciiTheme="minorBidi" w:hAnsiTheme="minorBidi" w:cstheme="minorBidi"/>
          <w:color w:val="202020"/>
          <w:spacing w:val="-2"/>
        </w:rPr>
        <w:t xml:space="preserve"> </w:t>
      </w:r>
      <w:r w:rsidRPr="00504BFF">
        <w:rPr>
          <w:rFonts w:asciiTheme="minorBidi" w:hAnsiTheme="minorBidi" w:cstheme="minorBidi"/>
          <w:color w:val="202020"/>
        </w:rPr>
        <w:t>272</w:t>
      </w:r>
      <w:r w:rsidRPr="00504BFF">
        <w:rPr>
          <w:rFonts w:asciiTheme="minorBidi" w:hAnsiTheme="minorBidi" w:cstheme="minorBidi"/>
          <w:color w:val="202020"/>
          <w:spacing w:val="-5"/>
        </w:rPr>
        <w:t xml:space="preserve"> </w:t>
      </w:r>
      <w:r w:rsidRPr="00504BFF">
        <w:rPr>
          <w:rFonts w:asciiTheme="minorBidi" w:hAnsiTheme="minorBidi" w:cstheme="minorBidi"/>
          <w:color w:val="202020"/>
        </w:rPr>
        <w:t>million</w:t>
      </w:r>
      <w:r w:rsidRPr="00504BFF">
        <w:rPr>
          <w:rFonts w:asciiTheme="minorBidi" w:hAnsiTheme="minorBidi" w:cstheme="minorBidi"/>
          <w:color w:val="202020"/>
          <w:spacing w:val="-2"/>
        </w:rPr>
        <w:t xml:space="preserve"> </w:t>
      </w:r>
      <w:r w:rsidRPr="00504BFF">
        <w:rPr>
          <w:rFonts w:asciiTheme="minorBidi" w:hAnsiTheme="minorBidi" w:cstheme="minorBidi"/>
          <w:color w:val="202020"/>
        </w:rPr>
        <w:t>per</w:t>
      </w:r>
      <w:r w:rsidRPr="00504BFF">
        <w:rPr>
          <w:rFonts w:asciiTheme="minorBidi" w:hAnsiTheme="minorBidi" w:cstheme="minorBidi"/>
          <w:color w:val="202020"/>
          <w:spacing w:val="-58"/>
        </w:rPr>
        <w:t xml:space="preserve"> </w:t>
      </w:r>
      <w:r w:rsidRPr="00504BFF">
        <w:rPr>
          <w:rFonts w:asciiTheme="minorBidi" w:hAnsiTheme="minorBidi" w:cstheme="minorBidi"/>
          <w:color w:val="202020"/>
        </w:rPr>
        <w:t>year (0.12% of national GDP). In comparison, its needs assessment reported</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financial needs of US$4.2 billion for the period 2017-2030, of which it expects 24%</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to</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come</w:t>
      </w:r>
      <w:r w:rsidRPr="00504BFF">
        <w:rPr>
          <w:rFonts w:asciiTheme="minorBidi" w:hAnsiTheme="minorBidi" w:cstheme="minorBidi"/>
          <w:color w:val="202020"/>
          <w:spacing w:val="-2"/>
        </w:rPr>
        <w:t xml:space="preserve"> </w:t>
      </w:r>
      <w:r w:rsidRPr="00504BFF">
        <w:rPr>
          <w:rFonts w:asciiTheme="minorBidi" w:hAnsiTheme="minorBidi" w:cstheme="minorBidi"/>
          <w:color w:val="202020"/>
        </w:rPr>
        <w:t>from</w:t>
      </w:r>
      <w:r w:rsidRPr="00504BFF">
        <w:rPr>
          <w:rFonts w:asciiTheme="minorBidi" w:hAnsiTheme="minorBidi" w:cstheme="minorBidi"/>
          <w:color w:val="202020"/>
          <w:spacing w:val="-3"/>
        </w:rPr>
        <w:t xml:space="preserve"> </w:t>
      </w:r>
      <w:r w:rsidRPr="00504BFF">
        <w:rPr>
          <w:rFonts w:asciiTheme="minorBidi" w:hAnsiTheme="minorBidi" w:cstheme="minorBidi"/>
          <w:color w:val="202020"/>
        </w:rPr>
        <w:t>financial</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mechanisms</w:t>
      </w:r>
      <w:r w:rsidRPr="00504BFF">
        <w:rPr>
          <w:rStyle w:val="FootnoteReference"/>
          <w:rFonts w:asciiTheme="minorBidi" w:hAnsiTheme="minorBidi" w:cstheme="minorBidi"/>
          <w:color w:val="202020"/>
        </w:rPr>
        <w:footnoteReference w:id="10"/>
      </w:r>
      <w:r w:rsidRPr="00504BFF">
        <w:rPr>
          <w:rFonts w:asciiTheme="minorBidi" w:hAnsiTheme="minorBidi" w:cstheme="minorBidi"/>
          <w:color w:val="202020"/>
        </w:rPr>
        <w:t>.</w:t>
      </w:r>
    </w:p>
    <w:p w14:paraId="4DA37554"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color w:val="202020"/>
        </w:rPr>
        <w:t xml:space="preserve">Though there are some </w:t>
      </w:r>
      <w:r w:rsidRPr="000B0C95">
        <w:rPr>
          <w:rFonts w:asciiTheme="minorBidi" w:hAnsiTheme="minorBidi" w:cstheme="minorBidi"/>
        </w:rPr>
        <w:t>expenditure</w:t>
      </w:r>
      <w:r w:rsidRPr="00504BFF">
        <w:rPr>
          <w:rFonts w:asciiTheme="minorBidi" w:hAnsiTheme="minorBidi" w:cstheme="minorBidi"/>
          <w:color w:val="202020"/>
        </w:rPr>
        <w:t xml:space="preserve"> reports available for some countries on its</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website, there is no relevant data that could be used to identify future needs for the period 2022-2026 of the GEF. Once a significant number of</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countries complete the BIOFIN projects, an estimate of at least country’s total</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financial</w:t>
      </w:r>
      <w:r w:rsidRPr="00504BFF">
        <w:rPr>
          <w:rFonts w:asciiTheme="minorBidi" w:hAnsiTheme="minorBidi" w:cstheme="minorBidi"/>
          <w:color w:val="202020"/>
          <w:spacing w:val="-2"/>
        </w:rPr>
        <w:t xml:space="preserve"> </w:t>
      </w:r>
      <w:r w:rsidRPr="00504BFF">
        <w:rPr>
          <w:rFonts w:asciiTheme="minorBidi" w:hAnsiTheme="minorBidi" w:cstheme="minorBidi"/>
          <w:color w:val="202020"/>
        </w:rPr>
        <w:t>needs</w:t>
      </w:r>
      <w:r w:rsidRPr="00504BFF">
        <w:rPr>
          <w:rFonts w:asciiTheme="minorBidi" w:hAnsiTheme="minorBidi" w:cstheme="minorBidi"/>
          <w:color w:val="202020"/>
          <w:spacing w:val="-3"/>
        </w:rPr>
        <w:t xml:space="preserve"> </w:t>
      </w:r>
      <w:r w:rsidRPr="00504BFF">
        <w:rPr>
          <w:rFonts w:asciiTheme="minorBidi" w:hAnsiTheme="minorBidi" w:cstheme="minorBidi"/>
          <w:color w:val="202020"/>
        </w:rPr>
        <w:t>would be</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available</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that</w:t>
      </w:r>
      <w:r w:rsidRPr="00504BFF">
        <w:rPr>
          <w:rFonts w:asciiTheme="minorBidi" w:hAnsiTheme="minorBidi" w:cstheme="minorBidi"/>
          <w:color w:val="202020"/>
          <w:spacing w:val="2"/>
        </w:rPr>
        <w:t xml:space="preserve"> </w:t>
      </w:r>
      <w:r w:rsidRPr="00504BFF">
        <w:rPr>
          <w:rFonts w:asciiTheme="minorBidi" w:hAnsiTheme="minorBidi" w:cstheme="minorBidi"/>
          <w:color w:val="202020"/>
        </w:rPr>
        <w:t>can</w:t>
      </w:r>
      <w:r w:rsidRPr="00504BFF">
        <w:rPr>
          <w:rFonts w:asciiTheme="minorBidi" w:hAnsiTheme="minorBidi" w:cstheme="minorBidi"/>
          <w:color w:val="202020"/>
          <w:spacing w:val="-3"/>
        </w:rPr>
        <w:t xml:space="preserve"> </w:t>
      </w:r>
      <w:r w:rsidRPr="00504BFF">
        <w:rPr>
          <w:rFonts w:asciiTheme="minorBidi" w:hAnsiTheme="minorBidi" w:cstheme="minorBidi"/>
          <w:color w:val="202020"/>
        </w:rPr>
        <w:t>be</w:t>
      </w:r>
      <w:r w:rsidRPr="00504BFF">
        <w:rPr>
          <w:rFonts w:asciiTheme="minorBidi" w:hAnsiTheme="minorBidi" w:cstheme="minorBidi"/>
          <w:color w:val="202020"/>
          <w:spacing w:val="-3"/>
        </w:rPr>
        <w:t xml:space="preserve"> </w:t>
      </w:r>
      <w:r w:rsidRPr="00504BFF">
        <w:rPr>
          <w:rFonts w:asciiTheme="minorBidi" w:hAnsiTheme="minorBidi" w:cstheme="minorBidi"/>
          <w:color w:val="202020"/>
        </w:rPr>
        <w:t>recorded</w:t>
      </w:r>
      <w:r w:rsidRPr="00504BFF">
        <w:rPr>
          <w:rFonts w:asciiTheme="minorBidi" w:hAnsiTheme="minorBidi" w:cstheme="minorBidi"/>
          <w:color w:val="202020"/>
          <w:spacing w:val="-2"/>
        </w:rPr>
        <w:t xml:space="preserve"> </w:t>
      </w:r>
      <w:r w:rsidRPr="00504BFF">
        <w:rPr>
          <w:rFonts w:asciiTheme="minorBidi" w:hAnsiTheme="minorBidi" w:cstheme="minorBidi"/>
          <w:color w:val="202020"/>
        </w:rPr>
        <w:t>for</w:t>
      </w:r>
      <w:r w:rsidRPr="00504BFF">
        <w:rPr>
          <w:rFonts w:asciiTheme="minorBidi" w:hAnsiTheme="minorBidi" w:cstheme="minorBidi"/>
          <w:color w:val="202020"/>
          <w:spacing w:val="-2"/>
        </w:rPr>
        <w:t xml:space="preserve"> </w:t>
      </w:r>
      <w:r w:rsidRPr="00504BFF">
        <w:rPr>
          <w:rFonts w:asciiTheme="minorBidi" w:hAnsiTheme="minorBidi" w:cstheme="minorBidi"/>
          <w:color w:val="202020"/>
        </w:rPr>
        <w:t>this assessment.</w:t>
      </w:r>
    </w:p>
    <w:p w14:paraId="12D8EAD7" w14:textId="77777777" w:rsidR="002836A7" w:rsidRPr="00504BFF" w:rsidRDefault="002836A7" w:rsidP="002836A7">
      <w:pPr>
        <w:pStyle w:val="BodyText"/>
        <w:widowControl w:val="0"/>
        <w:numPr>
          <w:ilvl w:val="0"/>
          <w:numId w:val="50"/>
        </w:numPr>
        <w:autoSpaceDE w:val="0"/>
        <w:autoSpaceDN w:val="0"/>
        <w:spacing w:before="0" w:after="0"/>
        <w:ind w:left="0" w:firstLine="0"/>
        <w:jc w:val="left"/>
        <w:outlineLvl w:val="1"/>
        <w:rPr>
          <w:rFonts w:asciiTheme="minorBidi" w:hAnsiTheme="minorBidi" w:cstheme="minorBidi"/>
          <w:u w:val="single"/>
        </w:rPr>
      </w:pPr>
      <w:r w:rsidRPr="00504BFF">
        <w:rPr>
          <w:rFonts w:asciiTheme="minorBidi" w:hAnsiTheme="minorBidi" w:cstheme="minorBidi"/>
          <w:u w:val="single"/>
        </w:rPr>
        <w:t>Global Reports</w:t>
      </w:r>
    </w:p>
    <w:p w14:paraId="26B5ECFC" w14:textId="0BD82741"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color w:val="202020"/>
        </w:rPr>
      </w:pPr>
      <w:r w:rsidRPr="00504BFF">
        <w:rPr>
          <w:rFonts w:asciiTheme="minorBidi" w:hAnsiTheme="minorBidi" w:cstheme="minorBidi"/>
          <w:color w:val="202020"/>
        </w:rPr>
        <w:t>Five global reports on financial needs for biodiversity conservation are included in</w:t>
      </w:r>
      <w:r w:rsidRPr="00504BFF">
        <w:rPr>
          <w:rFonts w:asciiTheme="minorBidi" w:hAnsiTheme="minorBidi" w:cstheme="minorBidi"/>
          <w:color w:val="202020"/>
          <w:spacing w:val="-59"/>
        </w:rPr>
        <w:t xml:space="preserve"> </w:t>
      </w:r>
      <w:r w:rsidRPr="00504BFF">
        <w:rPr>
          <w:rFonts w:asciiTheme="minorBidi" w:hAnsiTheme="minorBidi" w:cstheme="minorBidi"/>
          <w:color w:val="202020"/>
        </w:rPr>
        <w:t xml:space="preserve">this section. These reports are </w:t>
      </w:r>
      <w:r w:rsidRPr="000B0C95">
        <w:rPr>
          <w:rFonts w:asciiTheme="minorBidi" w:hAnsiTheme="minorBidi" w:cstheme="minorBidi"/>
        </w:rPr>
        <w:t>concerned</w:t>
      </w:r>
      <w:r w:rsidRPr="00504BFF">
        <w:rPr>
          <w:rFonts w:asciiTheme="minorBidi" w:hAnsiTheme="minorBidi" w:cstheme="minorBidi"/>
          <w:color w:val="202020"/>
        </w:rPr>
        <w:t xml:space="preserve"> with estimating current global flows of</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financial resources for biodiversity conservation (OECD and Financing Nature);</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future global financial needs for biodiversity conservation or as the gap between</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current resources and future needs (High-Level Panel and Financing Nature); and</w:t>
      </w:r>
      <w:r w:rsidRPr="00504BFF">
        <w:rPr>
          <w:rFonts w:asciiTheme="minorBidi" w:hAnsiTheme="minorBidi" w:cstheme="minorBidi"/>
          <w:color w:val="202020"/>
          <w:spacing w:val="-59"/>
        </w:rPr>
        <w:t xml:space="preserve"> </w:t>
      </w:r>
      <w:r w:rsidRPr="00504BFF">
        <w:rPr>
          <w:rFonts w:asciiTheme="minorBidi" w:hAnsiTheme="minorBidi" w:cstheme="minorBidi"/>
          <w:color w:val="202020"/>
        </w:rPr>
        <w:t>past performance of financial resources spent on biodiversity conservation (</w:t>
      </w:r>
      <w:proofErr w:type="gramStart"/>
      <w:r w:rsidRPr="00504BFF">
        <w:rPr>
          <w:rFonts w:asciiTheme="minorBidi" w:hAnsiTheme="minorBidi" w:cstheme="minorBidi"/>
          <w:color w:val="202020"/>
        </w:rPr>
        <w:t>WWF</w:t>
      </w:r>
      <w:r w:rsidR="007119B0">
        <w:rPr>
          <w:rFonts w:asciiTheme="minorBidi" w:hAnsiTheme="minorBidi" w:cstheme="minorBidi"/>
          <w:color w:val="202020"/>
        </w:rPr>
        <w:t xml:space="preserve"> </w:t>
      </w:r>
      <w:r w:rsidRPr="00504BFF">
        <w:rPr>
          <w:rFonts w:asciiTheme="minorBidi" w:hAnsiTheme="minorBidi" w:cstheme="minorBidi"/>
          <w:color w:val="202020"/>
          <w:spacing w:val="-59"/>
        </w:rPr>
        <w:t xml:space="preserve"> </w:t>
      </w:r>
      <w:r w:rsidRPr="00504BFF">
        <w:rPr>
          <w:rFonts w:asciiTheme="minorBidi" w:hAnsiTheme="minorBidi" w:cstheme="minorBidi"/>
          <w:color w:val="202020"/>
        </w:rPr>
        <w:t>and</w:t>
      </w:r>
      <w:proofErr w:type="gramEnd"/>
      <w:r w:rsidRPr="00504BFF">
        <w:rPr>
          <w:rFonts w:asciiTheme="minorBidi" w:hAnsiTheme="minorBidi" w:cstheme="minorBidi"/>
          <w:color w:val="202020"/>
        </w:rPr>
        <w:t xml:space="preserve"> Global Monitoring). These reports indicate that developed countries collectively have doubled their</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efforts in mobilizing financial resources in the last decade for biodiversity but that</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this effort</w:t>
      </w:r>
      <w:r w:rsidRPr="00504BFF">
        <w:rPr>
          <w:rFonts w:asciiTheme="minorBidi" w:hAnsiTheme="minorBidi" w:cstheme="minorBidi"/>
          <w:color w:val="202020"/>
          <w:spacing w:val="-2"/>
        </w:rPr>
        <w:t xml:space="preserve"> </w:t>
      </w:r>
      <w:r w:rsidRPr="00504BFF">
        <w:rPr>
          <w:rFonts w:asciiTheme="minorBidi" w:hAnsiTheme="minorBidi" w:cstheme="minorBidi"/>
          <w:color w:val="202020"/>
        </w:rPr>
        <w:t>has not</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been</w:t>
      </w:r>
      <w:r w:rsidRPr="00504BFF">
        <w:rPr>
          <w:rFonts w:asciiTheme="minorBidi" w:hAnsiTheme="minorBidi" w:cstheme="minorBidi"/>
          <w:color w:val="202020"/>
          <w:spacing w:val="-5"/>
        </w:rPr>
        <w:t xml:space="preserve"> </w:t>
      </w:r>
      <w:r w:rsidRPr="00504BFF">
        <w:rPr>
          <w:rFonts w:asciiTheme="minorBidi" w:hAnsiTheme="minorBidi" w:cstheme="minorBidi"/>
          <w:color w:val="202020"/>
        </w:rPr>
        <w:t>matched</w:t>
      </w:r>
      <w:r w:rsidRPr="00504BFF">
        <w:rPr>
          <w:rFonts w:asciiTheme="minorBidi" w:hAnsiTheme="minorBidi" w:cstheme="minorBidi"/>
          <w:color w:val="202020"/>
          <w:spacing w:val="-3"/>
        </w:rPr>
        <w:t xml:space="preserve"> </w:t>
      </w:r>
      <w:r w:rsidRPr="00504BFF">
        <w:rPr>
          <w:rFonts w:asciiTheme="minorBidi" w:hAnsiTheme="minorBidi" w:cstheme="minorBidi"/>
          <w:color w:val="202020"/>
        </w:rPr>
        <w:t>necessarily</w:t>
      </w:r>
      <w:r w:rsidRPr="00504BFF">
        <w:rPr>
          <w:rFonts w:asciiTheme="minorBidi" w:hAnsiTheme="minorBidi" w:cstheme="minorBidi"/>
          <w:color w:val="202020"/>
          <w:spacing w:val="-3"/>
        </w:rPr>
        <w:t xml:space="preserve"> </w:t>
      </w:r>
      <w:r w:rsidRPr="00504BFF">
        <w:rPr>
          <w:rFonts w:asciiTheme="minorBidi" w:hAnsiTheme="minorBidi" w:cstheme="minorBidi"/>
          <w:color w:val="202020"/>
        </w:rPr>
        <w:t>in</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the same</w:t>
      </w:r>
      <w:r w:rsidRPr="00504BFF">
        <w:rPr>
          <w:rFonts w:asciiTheme="minorBidi" w:hAnsiTheme="minorBidi" w:cstheme="minorBidi"/>
          <w:color w:val="202020"/>
          <w:spacing w:val="-3"/>
        </w:rPr>
        <w:t xml:space="preserve"> </w:t>
      </w:r>
      <w:r w:rsidRPr="00504BFF">
        <w:rPr>
          <w:rFonts w:asciiTheme="minorBidi" w:hAnsiTheme="minorBidi" w:cstheme="minorBidi"/>
          <w:color w:val="202020"/>
        </w:rPr>
        <w:t>proportion</w:t>
      </w:r>
      <w:r w:rsidRPr="00504BFF">
        <w:rPr>
          <w:rFonts w:asciiTheme="minorBidi" w:hAnsiTheme="minorBidi" w:cstheme="minorBidi"/>
          <w:color w:val="202020"/>
          <w:spacing w:val="-3"/>
        </w:rPr>
        <w:t xml:space="preserve"> </w:t>
      </w:r>
      <w:r w:rsidRPr="00504BFF">
        <w:rPr>
          <w:rFonts w:asciiTheme="minorBidi" w:hAnsiTheme="minorBidi" w:cstheme="minorBidi"/>
          <w:color w:val="202020"/>
        </w:rPr>
        <w:t>by</w:t>
      </w:r>
      <w:r w:rsidRPr="00504BFF">
        <w:rPr>
          <w:rFonts w:asciiTheme="minorBidi" w:hAnsiTheme="minorBidi" w:cstheme="minorBidi"/>
          <w:color w:val="202020"/>
          <w:spacing w:val="-3"/>
        </w:rPr>
        <w:t xml:space="preserve"> </w:t>
      </w:r>
      <w:r w:rsidRPr="00504BFF">
        <w:rPr>
          <w:rFonts w:asciiTheme="minorBidi" w:hAnsiTheme="minorBidi" w:cstheme="minorBidi"/>
          <w:color w:val="202020"/>
        </w:rPr>
        <w:t>the GEF.</w:t>
      </w:r>
    </w:p>
    <w:p w14:paraId="2C513FD6"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color w:val="202020"/>
        </w:rPr>
      </w:pPr>
      <w:r w:rsidRPr="00504BFF">
        <w:rPr>
          <w:rFonts w:asciiTheme="minorBidi" w:hAnsiTheme="minorBidi" w:cstheme="minorBidi"/>
          <w:color w:val="202020"/>
        </w:rPr>
        <w:t xml:space="preserve">These reports are </w:t>
      </w:r>
      <w:r w:rsidRPr="00504BFF">
        <w:rPr>
          <w:rFonts w:asciiTheme="minorBidi" w:hAnsiTheme="minorBidi" w:cstheme="minorBidi"/>
        </w:rPr>
        <w:t>included</w:t>
      </w:r>
      <w:r w:rsidRPr="00504BFF">
        <w:rPr>
          <w:rFonts w:asciiTheme="minorBidi" w:hAnsiTheme="minorBidi" w:cstheme="minorBidi"/>
          <w:color w:val="202020"/>
        </w:rPr>
        <w:t xml:space="preserve"> to provide context on the large gap between current</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 xml:space="preserve">financial flows and future financial needs </w:t>
      </w:r>
      <w:r w:rsidRPr="000B0C95">
        <w:rPr>
          <w:rFonts w:asciiTheme="minorBidi" w:hAnsiTheme="minorBidi" w:cstheme="minorBidi"/>
        </w:rPr>
        <w:t>for</w:t>
      </w:r>
      <w:r w:rsidRPr="00504BFF">
        <w:rPr>
          <w:rFonts w:asciiTheme="minorBidi" w:hAnsiTheme="minorBidi" w:cstheme="minorBidi"/>
          <w:color w:val="202020"/>
        </w:rPr>
        <w:t xml:space="preserve"> biodiversity conservation indicating an</w:t>
      </w:r>
      <w:r w:rsidRPr="00504BFF">
        <w:rPr>
          <w:rFonts w:asciiTheme="minorBidi" w:hAnsiTheme="minorBidi" w:cstheme="minorBidi"/>
          <w:color w:val="202020"/>
          <w:spacing w:val="-59"/>
        </w:rPr>
        <w:t xml:space="preserve"> </w:t>
      </w:r>
      <w:r w:rsidRPr="00504BFF">
        <w:rPr>
          <w:rFonts w:asciiTheme="minorBidi" w:hAnsiTheme="minorBidi" w:cstheme="minorBidi"/>
          <w:color w:val="202020"/>
        </w:rPr>
        <w:t>urgent need to increase financial resources of all types for the post-2020 global</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 xml:space="preserve">biodiversity framework, including the GEF. </w:t>
      </w:r>
    </w:p>
    <w:p w14:paraId="440AC8BD"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color w:val="202020"/>
        </w:rPr>
        <w:t xml:space="preserve">According to </w:t>
      </w:r>
      <w:r w:rsidRPr="00504BFF">
        <w:rPr>
          <w:rFonts w:asciiTheme="minorBidi" w:hAnsiTheme="minorBidi" w:cstheme="minorBidi"/>
        </w:rPr>
        <w:t>these</w:t>
      </w:r>
      <w:r w:rsidRPr="00504BFF">
        <w:rPr>
          <w:rFonts w:asciiTheme="minorBidi" w:hAnsiTheme="minorBidi" w:cstheme="minorBidi"/>
          <w:color w:val="202020"/>
        </w:rPr>
        <w:t xml:space="preserve"> </w:t>
      </w:r>
      <w:r w:rsidRPr="000B0C95">
        <w:rPr>
          <w:rFonts w:asciiTheme="minorBidi" w:hAnsiTheme="minorBidi" w:cstheme="minorBidi"/>
        </w:rPr>
        <w:t>estimations</w:t>
      </w:r>
      <w:r w:rsidRPr="00504BFF">
        <w:rPr>
          <w:rFonts w:asciiTheme="minorBidi" w:hAnsiTheme="minorBidi" w:cstheme="minorBidi"/>
          <w:color w:val="202020"/>
        </w:rPr>
        <w:t>, the gap</w:t>
      </w:r>
      <w:r w:rsidRPr="00504BFF">
        <w:rPr>
          <w:rFonts w:asciiTheme="minorBidi" w:hAnsiTheme="minorBidi" w:cstheme="minorBidi"/>
          <w:color w:val="202020"/>
          <w:spacing w:val="-59"/>
        </w:rPr>
        <w:t xml:space="preserve"> </w:t>
      </w:r>
      <w:r w:rsidRPr="00504BFF">
        <w:rPr>
          <w:rFonts w:asciiTheme="minorBidi" w:hAnsiTheme="minorBidi" w:cstheme="minorBidi"/>
          <w:color w:val="202020"/>
        </w:rPr>
        <w:t>in financial resources is of at least 5 to 8 times the current financial flows for</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conservation. There is no reason to believe that the ‘GEF gap’ would be smaller</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than</w:t>
      </w:r>
      <w:r w:rsidRPr="00504BFF">
        <w:rPr>
          <w:rFonts w:asciiTheme="minorBidi" w:hAnsiTheme="minorBidi" w:cstheme="minorBidi"/>
          <w:color w:val="202020"/>
          <w:spacing w:val="-2"/>
        </w:rPr>
        <w:t xml:space="preserve"> </w:t>
      </w:r>
      <w:r w:rsidRPr="00504BFF">
        <w:rPr>
          <w:rFonts w:asciiTheme="minorBidi" w:hAnsiTheme="minorBidi" w:cstheme="minorBidi"/>
          <w:color w:val="202020"/>
        </w:rPr>
        <w:t>that.</w:t>
      </w:r>
    </w:p>
    <w:p w14:paraId="6CC3C5E3"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color w:val="202020"/>
        </w:rPr>
        <w:t>The</w:t>
      </w:r>
      <w:r w:rsidRPr="00504BFF">
        <w:rPr>
          <w:rFonts w:asciiTheme="minorBidi" w:hAnsiTheme="minorBidi" w:cstheme="minorBidi"/>
          <w:color w:val="202020"/>
          <w:spacing w:val="-4"/>
        </w:rPr>
        <w:t xml:space="preserve"> </w:t>
      </w:r>
      <w:proofErr w:type="gramStart"/>
      <w:r w:rsidRPr="00504BFF">
        <w:rPr>
          <w:rFonts w:asciiTheme="minorBidi" w:hAnsiTheme="minorBidi" w:cstheme="minorBidi"/>
          <w:color w:val="202020"/>
        </w:rPr>
        <w:t>amount</w:t>
      </w:r>
      <w:proofErr w:type="gramEnd"/>
      <w:r w:rsidRPr="00504BFF">
        <w:rPr>
          <w:rFonts w:asciiTheme="minorBidi" w:hAnsiTheme="minorBidi" w:cstheme="minorBidi"/>
          <w:color w:val="202020"/>
          <w:spacing w:val="1"/>
        </w:rPr>
        <w:t xml:space="preserve"> </w:t>
      </w:r>
      <w:r w:rsidRPr="00504BFF">
        <w:rPr>
          <w:rFonts w:asciiTheme="minorBidi" w:hAnsiTheme="minorBidi" w:cstheme="minorBidi"/>
          <w:color w:val="202020"/>
        </w:rPr>
        <w:t>of</w:t>
      </w:r>
      <w:r w:rsidRPr="00504BFF">
        <w:rPr>
          <w:rFonts w:asciiTheme="minorBidi" w:hAnsiTheme="minorBidi" w:cstheme="minorBidi"/>
          <w:color w:val="202020"/>
          <w:spacing w:val="-3"/>
        </w:rPr>
        <w:t xml:space="preserve"> </w:t>
      </w:r>
      <w:r w:rsidRPr="00504BFF">
        <w:rPr>
          <w:rFonts w:asciiTheme="minorBidi" w:hAnsiTheme="minorBidi" w:cstheme="minorBidi"/>
          <w:color w:val="202020"/>
        </w:rPr>
        <w:t>resources</w:t>
      </w:r>
      <w:r w:rsidRPr="00504BFF">
        <w:rPr>
          <w:rFonts w:asciiTheme="minorBidi" w:hAnsiTheme="minorBidi" w:cstheme="minorBidi"/>
          <w:color w:val="202020"/>
          <w:spacing w:val="-5"/>
        </w:rPr>
        <w:t xml:space="preserve"> </w:t>
      </w:r>
      <w:r w:rsidRPr="00504BFF">
        <w:rPr>
          <w:rFonts w:asciiTheme="minorBidi" w:hAnsiTheme="minorBidi" w:cstheme="minorBidi"/>
          <w:color w:val="202020"/>
        </w:rPr>
        <w:t>for biodiversity</w:t>
      </w:r>
      <w:r w:rsidRPr="00504BFF">
        <w:rPr>
          <w:rFonts w:asciiTheme="minorBidi" w:hAnsiTheme="minorBidi" w:cstheme="minorBidi"/>
          <w:color w:val="202020"/>
          <w:spacing w:val="-3"/>
        </w:rPr>
        <w:t xml:space="preserve"> </w:t>
      </w:r>
      <w:r w:rsidRPr="00504BFF">
        <w:rPr>
          <w:rFonts w:asciiTheme="minorBidi" w:hAnsiTheme="minorBidi" w:cstheme="minorBidi"/>
          <w:color w:val="202020"/>
        </w:rPr>
        <w:t>conservation</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should</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increase</w:t>
      </w:r>
      <w:r w:rsidRPr="00504BFF">
        <w:rPr>
          <w:rFonts w:asciiTheme="minorBidi" w:hAnsiTheme="minorBidi" w:cstheme="minorBidi"/>
          <w:color w:val="202020"/>
          <w:spacing w:val="-2"/>
        </w:rPr>
        <w:t xml:space="preserve"> </w:t>
      </w:r>
      <w:r w:rsidRPr="00504BFF">
        <w:rPr>
          <w:rFonts w:asciiTheme="minorBidi" w:hAnsiTheme="minorBidi" w:cstheme="minorBidi"/>
          <w:color w:val="202020"/>
        </w:rPr>
        <w:t>at</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higher</w:t>
      </w:r>
      <w:r w:rsidRPr="00504BFF">
        <w:rPr>
          <w:rFonts w:asciiTheme="minorBidi" w:hAnsiTheme="minorBidi" w:cstheme="minorBidi"/>
          <w:color w:val="202020"/>
          <w:spacing w:val="-58"/>
        </w:rPr>
        <w:t xml:space="preserve">           </w:t>
      </w:r>
      <w:r w:rsidRPr="00504BFF">
        <w:rPr>
          <w:rFonts w:asciiTheme="minorBidi" w:hAnsiTheme="minorBidi" w:cstheme="minorBidi"/>
          <w:color w:val="202020"/>
        </w:rPr>
        <w:t xml:space="preserve">rates than before to cope with the ambitious </w:t>
      </w:r>
      <w:r w:rsidRPr="000B0C95">
        <w:rPr>
          <w:rFonts w:asciiTheme="minorBidi" w:hAnsiTheme="minorBidi" w:cstheme="minorBidi"/>
        </w:rPr>
        <w:t>targets</w:t>
      </w:r>
      <w:r w:rsidRPr="00504BFF">
        <w:rPr>
          <w:rFonts w:asciiTheme="minorBidi" w:hAnsiTheme="minorBidi" w:cstheme="minorBidi"/>
          <w:color w:val="202020"/>
        </w:rPr>
        <w:t xml:space="preserve"> for the new framework, and</w:t>
      </w:r>
      <w:r w:rsidRPr="00504BFF">
        <w:rPr>
          <w:rFonts w:asciiTheme="minorBidi" w:hAnsiTheme="minorBidi" w:cstheme="minorBidi"/>
          <w:color w:val="202020"/>
          <w:spacing w:val="-59"/>
        </w:rPr>
        <w:t xml:space="preserve"> </w:t>
      </w:r>
      <w:r w:rsidRPr="00504BFF">
        <w:rPr>
          <w:rFonts w:asciiTheme="minorBidi" w:hAnsiTheme="minorBidi" w:cstheme="minorBidi"/>
          <w:color w:val="202020"/>
        </w:rPr>
        <w:t xml:space="preserve">therefore it can be </w:t>
      </w:r>
      <w:r w:rsidRPr="00504BFF">
        <w:rPr>
          <w:rFonts w:asciiTheme="minorBidi" w:hAnsiTheme="minorBidi" w:cstheme="minorBidi"/>
          <w:color w:val="202020"/>
        </w:rPr>
        <w:lastRenderedPageBreak/>
        <w:t>deduced that the resources for the next 2 cycles of the GEF</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(2022-2026</w:t>
      </w:r>
      <w:r w:rsidRPr="00504BFF">
        <w:rPr>
          <w:rFonts w:asciiTheme="minorBidi" w:hAnsiTheme="minorBidi" w:cstheme="minorBidi"/>
          <w:color w:val="202020"/>
          <w:spacing w:val="-3"/>
        </w:rPr>
        <w:t xml:space="preserve"> </w:t>
      </w:r>
      <w:r w:rsidRPr="00504BFF">
        <w:rPr>
          <w:rFonts w:asciiTheme="minorBidi" w:hAnsiTheme="minorBidi" w:cstheme="minorBidi"/>
          <w:color w:val="202020"/>
        </w:rPr>
        <w:t>and 2026-2030)</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should</w:t>
      </w:r>
      <w:r w:rsidRPr="00504BFF">
        <w:rPr>
          <w:rFonts w:asciiTheme="minorBidi" w:hAnsiTheme="minorBidi" w:cstheme="minorBidi"/>
          <w:color w:val="202020"/>
          <w:spacing w:val="-1"/>
        </w:rPr>
        <w:t xml:space="preserve"> </w:t>
      </w:r>
      <w:r w:rsidRPr="00504BFF">
        <w:rPr>
          <w:rFonts w:asciiTheme="minorBidi" w:hAnsiTheme="minorBidi" w:cstheme="minorBidi"/>
          <w:color w:val="202020"/>
        </w:rPr>
        <w:t>also</w:t>
      </w:r>
      <w:r w:rsidRPr="00504BFF">
        <w:rPr>
          <w:rFonts w:asciiTheme="minorBidi" w:hAnsiTheme="minorBidi" w:cstheme="minorBidi"/>
          <w:color w:val="202020"/>
          <w:spacing w:val="-2"/>
        </w:rPr>
        <w:t xml:space="preserve"> </w:t>
      </w:r>
      <w:r w:rsidRPr="00504BFF">
        <w:rPr>
          <w:rFonts w:asciiTheme="minorBidi" w:hAnsiTheme="minorBidi" w:cstheme="minorBidi"/>
          <w:color w:val="202020"/>
        </w:rPr>
        <w:t>be</w:t>
      </w:r>
      <w:r w:rsidRPr="00504BFF">
        <w:rPr>
          <w:rFonts w:asciiTheme="minorBidi" w:hAnsiTheme="minorBidi" w:cstheme="minorBidi"/>
          <w:color w:val="202020"/>
          <w:spacing w:val="-2"/>
        </w:rPr>
        <w:t xml:space="preserve"> </w:t>
      </w:r>
      <w:r w:rsidRPr="00504BFF">
        <w:rPr>
          <w:rFonts w:asciiTheme="minorBidi" w:hAnsiTheme="minorBidi" w:cstheme="minorBidi"/>
          <w:color w:val="202020"/>
        </w:rPr>
        <w:t>substantially</w:t>
      </w:r>
      <w:r w:rsidRPr="00504BFF">
        <w:rPr>
          <w:rFonts w:asciiTheme="minorBidi" w:hAnsiTheme="minorBidi" w:cstheme="minorBidi"/>
          <w:color w:val="202020"/>
          <w:spacing w:val="-3"/>
        </w:rPr>
        <w:t xml:space="preserve"> </w:t>
      </w:r>
      <w:r w:rsidRPr="00504BFF">
        <w:rPr>
          <w:rFonts w:asciiTheme="minorBidi" w:hAnsiTheme="minorBidi" w:cstheme="minorBidi"/>
          <w:color w:val="202020"/>
        </w:rPr>
        <w:t xml:space="preserve">increased. </w:t>
      </w:r>
    </w:p>
    <w:p w14:paraId="2D8B7D64"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lang w:val="en-CA"/>
        </w:rPr>
        <w:t xml:space="preserve">Overall, the </w:t>
      </w:r>
      <w:r w:rsidRPr="00504BFF">
        <w:rPr>
          <w:rFonts w:asciiTheme="minorBidi" w:hAnsiTheme="minorBidi" w:cstheme="minorBidi"/>
        </w:rPr>
        <w:t>OECD</w:t>
      </w:r>
      <w:r w:rsidRPr="00504BFF">
        <w:rPr>
          <w:rFonts w:asciiTheme="minorBidi" w:hAnsiTheme="minorBidi" w:cstheme="minorBidi"/>
          <w:lang w:val="en-CA"/>
        </w:rPr>
        <w:t xml:space="preserve"> Development Assistance Committee (DAC) members that are Party to the CBD collectively doubled their biodiversity-related funding by 130 % from the baseline to 2015</w:t>
      </w:r>
      <w:r w:rsidRPr="00504BFF">
        <w:rPr>
          <w:rStyle w:val="FootnoteReference"/>
          <w:rFonts w:asciiTheme="minorBidi" w:hAnsiTheme="minorBidi" w:cstheme="minorBidi"/>
          <w:b/>
          <w:bCs/>
          <w:lang w:val="en-CA"/>
        </w:rPr>
        <w:footnoteReference w:id="11"/>
      </w:r>
      <w:r w:rsidRPr="00504BFF">
        <w:rPr>
          <w:rFonts w:asciiTheme="minorBidi" w:hAnsiTheme="minorBidi" w:cstheme="minorBidi"/>
        </w:rPr>
        <w:t>.</w:t>
      </w:r>
      <w:r w:rsidRPr="00504BFF">
        <w:rPr>
          <w:rFonts w:asciiTheme="minorBidi" w:hAnsiTheme="minorBidi" w:cstheme="minorBidi"/>
          <w:spacing w:val="-2"/>
        </w:rPr>
        <w:t xml:space="preserve"> </w:t>
      </w:r>
      <w:r w:rsidRPr="00504BFF">
        <w:rPr>
          <w:rFonts w:asciiTheme="minorBidi" w:hAnsiTheme="minorBidi" w:cstheme="minorBidi"/>
        </w:rPr>
        <w:t>The</w:t>
      </w:r>
      <w:r w:rsidRPr="00504BFF">
        <w:rPr>
          <w:rFonts w:asciiTheme="minorBidi" w:hAnsiTheme="minorBidi" w:cstheme="minorBidi"/>
          <w:spacing w:val="-5"/>
        </w:rPr>
        <w:t xml:space="preserve"> </w:t>
      </w:r>
      <w:r w:rsidRPr="00504BFF">
        <w:rPr>
          <w:rFonts w:asciiTheme="minorBidi" w:hAnsiTheme="minorBidi" w:cstheme="minorBidi"/>
        </w:rPr>
        <w:t>funding</w:t>
      </w:r>
      <w:r w:rsidRPr="00504BFF">
        <w:rPr>
          <w:rFonts w:asciiTheme="minorBidi" w:hAnsiTheme="minorBidi" w:cstheme="minorBidi"/>
          <w:spacing w:val="1"/>
        </w:rPr>
        <w:t xml:space="preserve"> </w:t>
      </w:r>
      <w:r w:rsidRPr="00504BFF">
        <w:rPr>
          <w:rFonts w:asciiTheme="minorBidi" w:hAnsiTheme="minorBidi" w:cstheme="minorBidi"/>
        </w:rPr>
        <w:t>level</w:t>
      </w:r>
      <w:r w:rsidRPr="00504BFF">
        <w:rPr>
          <w:rFonts w:asciiTheme="minorBidi" w:hAnsiTheme="minorBidi" w:cstheme="minorBidi"/>
          <w:spacing w:val="-2"/>
        </w:rPr>
        <w:t xml:space="preserve"> </w:t>
      </w:r>
      <w:r w:rsidRPr="00504BFF">
        <w:rPr>
          <w:rFonts w:asciiTheme="minorBidi" w:hAnsiTheme="minorBidi" w:cstheme="minorBidi"/>
        </w:rPr>
        <w:t>reached</w:t>
      </w:r>
      <w:r w:rsidRPr="00504BFF">
        <w:rPr>
          <w:rFonts w:asciiTheme="minorBidi" w:hAnsiTheme="minorBidi" w:cstheme="minorBidi"/>
          <w:spacing w:val="-1"/>
        </w:rPr>
        <w:t xml:space="preserve"> </w:t>
      </w:r>
      <w:r w:rsidRPr="00504BFF">
        <w:rPr>
          <w:rFonts w:asciiTheme="minorBidi" w:hAnsiTheme="minorBidi" w:cstheme="minorBidi"/>
        </w:rPr>
        <w:t>USD 7.8 billion in 2015. 43% of countries doubled their expenditures; 28% of countries</w:t>
      </w:r>
      <w:r w:rsidRPr="00504BFF">
        <w:rPr>
          <w:rFonts w:asciiTheme="minorBidi" w:hAnsiTheme="minorBidi" w:cstheme="minorBidi"/>
          <w:spacing w:val="-60"/>
        </w:rPr>
        <w:t xml:space="preserve"> </w:t>
      </w:r>
      <w:r w:rsidRPr="00504BFF">
        <w:rPr>
          <w:rFonts w:asciiTheme="minorBidi" w:hAnsiTheme="minorBidi" w:cstheme="minorBidi"/>
        </w:rPr>
        <w:t>had</w:t>
      </w:r>
      <w:r w:rsidRPr="00504BFF">
        <w:rPr>
          <w:rFonts w:asciiTheme="minorBidi" w:hAnsiTheme="minorBidi" w:cstheme="minorBidi"/>
          <w:spacing w:val="2"/>
        </w:rPr>
        <w:t xml:space="preserve"> </w:t>
      </w:r>
      <w:r w:rsidRPr="00504BFF">
        <w:rPr>
          <w:rFonts w:asciiTheme="minorBidi" w:hAnsiTheme="minorBidi" w:cstheme="minorBidi"/>
        </w:rPr>
        <w:t>increased,</w:t>
      </w:r>
      <w:r w:rsidRPr="00504BFF">
        <w:rPr>
          <w:rFonts w:asciiTheme="minorBidi" w:hAnsiTheme="minorBidi" w:cstheme="minorBidi"/>
          <w:spacing w:val="4"/>
        </w:rPr>
        <w:t xml:space="preserve"> </w:t>
      </w:r>
      <w:r w:rsidRPr="00504BFF">
        <w:rPr>
          <w:rFonts w:asciiTheme="minorBidi" w:hAnsiTheme="minorBidi" w:cstheme="minorBidi"/>
        </w:rPr>
        <w:t>but</w:t>
      </w:r>
      <w:r w:rsidRPr="00504BFF">
        <w:rPr>
          <w:rFonts w:asciiTheme="minorBidi" w:hAnsiTheme="minorBidi" w:cstheme="minorBidi"/>
          <w:spacing w:val="4"/>
        </w:rPr>
        <w:t xml:space="preserve"> </w:t>
      </w:r>
      <w:r w:rsidRPr="00504BFF">
        <w:rPr>
          <w:rFonts w:asciiTheme="minorBidi" w:hAnsiTheme="minorBidi" w:cstheme="minorBidi"/>
        </w:rPr>
        <w:t>not</w:t>
      </w:r>
      <w:r w:rsidRPr="00504BFF">
        <w:rPr>
          <w:rFonts w:asciiTheme="minorBidi" w:hAnsiTheme="minorBidi" w:cstheme="minorBidi"/>
          <w:spacing w:val="4"/>
        </w:rPr>
        <w:t xml:space="preserve"> </w:t>
      </w:r>
      <w:r w:rsidRPr="00504BFF">
        <w:rPr>
          <w:rFonts w:asciiTheme="minorBidi" w:hAnsiTheme="minorBidi" w:cstheme="minorBidi"/>
        </w:rPr>
        <w:t>yet</w:t>
      </w:r>
      <w:r w:rsidRPr="00504BFF">
        <w:rPr>
          <w:rFonts w:asciiTheme="minorBidi" w:hAnsiTheme="minorBidi" w:cstheme="minorBidi"/>
          <w:spacing w:val="3"/>
        </w:rPr>
        <w:t xml:space="preserve"> </w:t>
      </w:r>
      <w:r w:rsidRPr="00504BFF">
        <w:rPr>
          <w:rFonts w:asciiTheme="minorBidi" w:hAnsiTheme="minorBidi" w:cstheme="minorBidi"/>
        </w:rPr>
        <w:t>doubled funding;</w:t>
      </w:r>
      <w:r w:rsidRPr="00504BFF">
        <w:rPr>
          <w:rFonts w:asciiTheme="minorBidi" w:hAnsiTheme="minorBidi" w:cstheme="minorBidi"/>
          <w:spacing w:val="2"/>
        </w:rPr>
        <w:t xml:space="preserve"> </w:t>
      </w:r>
      <w:r w:rsidRPr="00504BFF">
        <w:rPr>
          <w:rFonts w:asciiTheme="minorBidi" w:hAnsiTheme="minorBidi" w:cstheme="minorBidi"/>
        </w:rPr>
        <w:t>and 29%</w:t>
      </w:r>
      <w:r w:rsidRPr="00504BFF">
        <w:rPr>
          <w:rFonts w:asciiTheme="minorBidi" w:hAnsiTheme="minorBidi" w:cstheme="minorBidi"/>
          <w:spacing w:val="3"/>
        </w:rPr>
        <w:t xml:space="preserve"> </w:t>
      </w:r>
      <w:r w:rsidRPr="00504BFF">
        <w:rPr>
          <w:rFonts w:asciiTheme="minorBidi" w:hAnsiTheme="minorBidi" w:cstheme="minorBidi"/>
        </w:rPr>
        <w:t>of</w:t>
      </w:r>
      <w:r w:rsidRPr="00504BFF">
        <w:rPr>
          <w:rFonts w:asciiTheme="minorBidi" w:hAnsiTheme="minorBidi" w:cstheme="minorBidi"/>
          <w:spacing w:val="4"/>
        </w:rPr>
        <w:t xml:space="preserve"> </w:t>
      </w:r>
      <w:r w:rsidRPr="00504BFF">
        <w:rPr>
          <w:rFonts w:asciiTheme="minorBidi" w:hAnsiTheme="minorBidi" w:cstheme="minorBidi"/>
        </w:rPr>
        <w:t>countries decreased</w:t>
      </w:r>
      <w:r w:rsidRPr="00504BFF">
        <w:rPr>
          <w:rFonts w:asciiTheme="minorBidi" w:hAnsiTheme="minorBidi" w:cstheme="minorBidi"/>
          <w:spacing w:val="1"/>
        </w:rPr>
        <w:t xml:space="preserve"> </w:t>
      </w:r>
      <w:r w:rsidRPr="00504BFF">
        <w:rPr>
          <w:rFonts w:asciiTheme="minorBidi" w:hAnsiTheme="minorBidi" w:cstheme="minorBidi"/>
        </w:rPr>
        <w:t xml:space="preserve">their funding in 2015 compared to the baseline. </w:t>
      </w:r>
    </w:p>
    <w:p w14:paraId="5B563CC5"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sz w:val="21"/>
        </w:rPr>
      </w:pPr>
      <w:r w:rsidRPr="00504BFF">
        <w:rPr>
          <w:rFonts w:asciiTheme="minorBidi" w:hAnsiTheme="minorBidi" w:cstheme="minorBidi"/>
          <w:color w:val="202020"/>
        </w:rPr>
        <w:t xml:space="preserve">Further </w:t>
      </w:r>
      <w:r w:rsidRPr="00504BFF">
        <w:rPr>
          <w:rFonts w:asciiTheme="minorBidi" w:hAnsiTheme="minorBidi" w:cstheme="minorBidi"/>
        </w:rPr>
        <w:t>details</w:t>
      </w:r>
      <w:r w:rsidRPr="00504BFF">
        <w:rPr>
          <w:rFonts w:asciiTheme="minorBidi" w:hAnsiTheme="minorBidi" w:cstheme="minorBidi"/>
          <w:color w:val="202020"/>
        </w:rPr>
        <w:t xml:space="preserve"> on the </w:t>
      </w:r>
      <w:r w:rsidRPr="000B0C95">
        <w:rPr>
          <w:rFonts w:asciiTheme="minorBidi" w:hAnsiTheme="minorBidi" w:cstheme="minorBidi"/>
        </w:rPr>
        <w:t>reports</w:t>
      </w:r>
      <w:r w:rsidRPr="00504BFF">
        <w:rPr>
          <w:rFonts w:asciiTheme="minorBidi" w:hAnsiTheme="minorBidi" w:cstheme="minorBidi"/>
          <w:color w:val="202020"/>
        </w:rPr>
        <w:t xml:space="preserve"> are provided in the full report of the needs assessment provided available as an information document.</w:t>
      </w:r>
    </w:p>
    <w:p w14:paraId="16662A6F" w14:textId="77777777" w:rsidR="002836A7" w:rsidRPr="00504BFF" w:rsidRDefault="002836A7" w:rsidP="002836A7">
      <w:pPr>
        <w:pStyle w:val="BodyText"/>
        <w:widowControl w:val="0"/>
        <w:numPr>
          <w:ilvl w:val="0"/>
          <w:numId w:val="54"/>
        </w:numPr>
        <w:autoSpaceDE w:val="0"/>
        <w:autoSpaceDN w:val="0"/>
        <w:ind w:left="0" w:firstLine="0"/>
        <w:jc w:val="left"/>
        <w:outlineLvl w:val="0"/>
        <w:rPr>
          <w:rFonts w:asciiTheme="minorBidi" w:hAnsiTheme="minorBidi" w:cstheme="minorBidi"/>
          <w:b/>
          <w:bCs/>
        </w:rPr>
      </w:pPr>
      <w:r w:rsidRPr="00504BFF">
        <w:rPr>
          <w:rFonts w:asciiTheme="minorBidi" w:hAnsiTheme="minorBidi" w:cstheme="minorBidi"/>
          <w:b/>
          <w:bCs/>
          <w:u w:val="single"/>
        </w:rPr>
        <w:t xml:space="preserve">Consultations with regional groups and GEF implementing agencies </w:t>
      </w:r>
    </w:p>
    <w:p w14:paraId="6876A822"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The Expert Team attended the WG2020-2 in Rome and presented the assessment</w:t>
      </w:r>
      <w:r w:rsidRPr="00504BFF">
        <w:rPr>
          <w:rFonts w:asciiTheme="minorBidi" w:hAnsiTheme="minorBidi" w:cstheme="minorBidi"/>
          <w:spacing w:val="-59"/>
        </w:rPr>
        <w:t xml:space="preserve">  </w:t>
      </w:r>
      <w:r w:rsidRPr="00504BFF">
        <w:rPr>
          <w:rFonts w:asciiTheme="minorBidi" w:hAnsiTheme="minorBidi" w:cstheme="minorBidi"/>
        </w:rPr>
        <w:t xml:space="preserve"> and questionnaire at four regional groupings (CEE, GRULAC, Asia/Pacific, and</w:t>
      </w:r>
      <w:r w:rsidRPr="00504BFF">
        <w:rPr>
          <w:rFonts w:asciiTheme="minorBidi" w:hAnsiTheme="minorBidi" w:cstheme="minorBidi"/>
          <w:spacing w:val="1"/>
        </w:rPr>
        <w:t xml:space="preserve"> </w:t>
      </w:r>
      <w:r w:rsidRPr="00504BFF">
        <w:rPr>
          <w:rFonts w:asciiTheme="minorBidi" w:hAnsiTheme="minorBidi" w:cstheme="minorBidi"/>
        </w:rPr>
        <w:t xml:space="preserve">Africa) which provided an opportunity for a </w:t>
      </w:r>
      <w:proofErr w:type="gramStart"/>
      <w:r w:rsidRPr="00504BFF">
        <w:rPr>
          <w:rFonts w:asciiTheme="minorBidi" w:hAnsiTheme="minorBidi" w:cstheme="minorBidi"/>
        </w:rPr>
        <w:t>question and answer</w:t>
      </w:r>
      <w:proofErr w:type="gramEnd"/>
      <w:r w:rsidRPr="00504BFF">
        <w:rPr>
          <w:rFonts w:asciiTheme="minorBidi" w:hAnsiTheme="minorBidi" w:cstheme="minorBidi"/>
        </w:rPr>
        <w:t xml:space="preserve"> session. This was followed by another round of regional meetings held virtually. One-to-one</w:t>
      </w:r>
      <w:r w:rsidRPr="00504BFF">
        <w:rPr>
          <w:rFonts w:asciiTheme="minorBidi" w:hAnsiTheme="minorBidi" w:cstheme="minorBidi"/>
          <w:spacing w:val="1"/>
        </w:rPr>
        <w:t xml:space="preserve"> </w:t>
      </w:r>
      <w:r w:rsidRPr="00504BFF">
        <w:rPr>
          <w:rFonts w:asciiTheme="minorBidi" w:hAnsiTheme="minorBidi" w:cstheme="minorBidi"/>
        </w:rPr>
        <w:t>meetings</w:t>
      </w:r>
      <w:r w:rsidRPr="00504BFF">
        <w:rPr>
          <w:rFonts w:asciiTheme="minorBidi" w:hAnsiTheme="minorBidi" w:cstheme="minorBidi"/>
          <w:spacing w:val="-3"/>
        </w:rPr>
        <w:t xml:space="preserve"> </w:t>
      </w:r>
      <w:r w:rsidRPr="00504BFF">
        <w:rPr>
          <w:rFonts w:asciiTheme="minorBidi" w:hAnsiTheme="minorBidi" w:cstheme="minorBidi"/>
        </w:rPr>
        <w:t>were</w:t>
      </w:r>
      <w:r w:rsidRPr="00504BFF">
        <w:rPr>
          <w:rFonts w:asciiTheme="minorBidi" w:hAnsiTheme="minorBidi" w:cstheme="minorBidi"/>
          <w:spacing w:val="1"/>
        </w:rPr>
        <w:t xml:space="preserve"> </w:t>
      </w:r>
      <w:r w:rsidRPr="00504BFF">
        <w:rPr>
          <w:rFonts w:asciiTheme="minorBidi" w:hAnsiTheme="minorBidi" w:cstheme="minorBidi"/>
        </w:rPr>
        <w:t>also held</w:t>
      </w:r>
      <w:r w:rsidRPr="00504BFF">
        <w:rPr>
          <w:rFonts w:asciiTheme="minorBidi" w:hAnsiTheme="minorBidi" w:cstheme="minorBidi"/>
          <w:spacing w:val="-3"/>
        </w:rPr>
        <w:t xml:space="preserve"> </w:t>
      </w:r>
      <w:r w:rsidRPr="00504BFF">
        <w:rPr>
          <w:rFonts w:asciiTheme="minorBidi" w:hAnsiTheme="minorBidi" w:cstheme="minorBidi"/>
        </w:rPr>
        <w:t>with countries when</w:t>
      </w:r>
      <w:r w:rsidRPr="00504BFF">
        <w:rPr>
          <w:rFonts w:asciiTheme="minorBidi" w:hAnsiTheme="minorBidi" w:cstheme="minorBidi"/>
          <w:spacing w:val="-1"/>
        </w:rPr>
        <w:t xml:space="preserve"> </w:t>
      </w:r>
      <w:r w:rsidRPr="00504BFF">
        <w:rPr>
          <w:rFonts w:asciiTheme="minorBidi" w:hAnsiTheme="minorBidi" w:cstheme="minorBidi"/>
        </w:rPr>
        <w:t>requested at</w:t>
      </w:r>
      <w:r w:rsidRPr="00504BFF">
        <w:rPr>
          <w:rFonts w:asciiTheme="minorBidi" w:hAnsiTheme="minorBidi" w:cstheme="minorBidi"/>
          <w:spacing w:val="-1"/>
        </w:rPr>
        <w:t xml:space="preserve"> </w:t>
      </w:r>
      <w:r w:rsidRPr="00504BFF">
        <w:rPr>
          <w:rFonts w:asciiTheme="minorBidi" w:hAnsiTheme="minorBidi" w:cstheme="minorBidi"/>
        </w:rPr>
        <w:t>the</w:t>
      </w:r>
      <w:r w:rsidRPr="00504BFF">
        <w:rPr>
          <w:rFonts w:asciiTheme="minorBidi" w:hAnsiTheme="minorBidi" w:cstheme="minorBidi"/>
          <w:spacing w:val="-8"/>
        </w:rPr>
        <w:t xml:space="preserve"> </w:t>
      </w:r>
      <w:r w:rsidRPr="00504BFF">
        <w:rPr>
          <w:rFonts w:asciiTheme="minorBidi" w:hAnsiTheme="minorBidi" w:cstheme="minorBidi"/>
        </w:rPr>
        <w:t xml:space="preserve">WG2020-2. In addition, the Expert Team responded to requests for assistance and organized </w:t>
      </w:r>
      <w:proofErr w:type="gramStart"/>
      <w:r w:rsidRPr="00504BFF">
        <w:rPr>
          <w:rFonts w:asciiTheme="minorBidi" w:hAnsiTheme="minorBidi" w:cstheme="minorBidi"/>
        </w:rPr>
        <w:t>a number of</w:t>
      </w:r>
      <w:proofErr w:type="gramEnd"/>
      <w:r w:rsidRPr="00504BFF">
        <w:rPr>
          <w:rFonts w:asciiTheme="minorBidi" w:hAnsiTheme="minorBidi" w:cstheme="minorBidi"/>
        </w:rPr>
        <w:t xml:space="preserve"> sub-regional online webinars.</w:t>
      </w:r>
    </w:p>
    <w:p w14:paraId="2B1D08F4" w14:textId="77777777" w:rsidR="002836A7" w:rsidRPr="00504BFF" w:rsidRDefault="002836A7" w:rsidP="002836A7">
      <w:pPr>
        <w:pStyle w:val="BodyText"/>
        <w:widowControl w:val="0"/>
        <w:numPr>
          <w:ilvl w:val="0"/>
          <w:numId w:val="53"/>
        </w:numPr>
        <w:autoSpaceDE w:val="0"/>
        <w:autoSpaceDN w:val="0"/>
        <w:spacing w:before="0" w:after="0"/>
        <w:jc w:val="left"/>
        <w:rPr>
          <w:rFonts w:asciiTheme="minorBidi" w:hAnsiTheme="minorBidi" w:cstheme="minorBidi"/>
        </w:rPr>
      </w:pPr>
      <w:r w:rsidRPr="00504BFF">
        <w:rPr>
          <w:rFonts w:asciiTheme="minorBidi" w:hAnsiTheme="minorBidi" w:cstheme="minorBidi"/>
        </w:rPr>
        <w:t>The Africa regional meeting, chaired by the delegate from South Africa, had a particularly good response in terms of participation and discussion. Questions were specifically raised by Ethiopia, Egypt, South Africa and Eswatini. As a follow-up the expert panel member met South Africa and Madagascar to go through the questionnaire.</w:t>
      </w:r>
    </w:p>
    <w:p w14:paraId="13ED4200" w14:textId="77777777" w:rsidR="002836A7" w:rsidRPr="00504BFF" w:rsidRDefault="002836A7" w:rsidP="002836A7">
      <w:pPr>
        <w:pStyle w:val="BodyText"/>
        <w:widowControl w:val="0"/>
        <w:numPr>
          <w:ilvl w:val="0"/>
          <w:numId w:val="53"/>
        </w:numPr>
        <w:autoSpaceDE w:val="0"/>
        <w:autoSpaceDN w:val="0"/>
        <w:spacing w:before="0" w:after="0"/>
        <w:jc w:val="left"/>
        <w:rPr>
          <w:rFonts w:asciiTheme="minorBidi" w:hAnsiTheme="minorBidi" w:cstheme="minorBidi"/>
        </w:rPr>
      </w:pPr>
      <w:r w:rsidRPr="00504BFF">
        <w:rPr>
          <w:rFonts w:asciiTheme="minorBidi" w:hAnsiTheme="minorBidi" w:cstheme="minorBidi"/>
        </w:rPr>
        <w:t>The CEE regional meeting was chaired by the delegate from Georgia. This meeting also had an incredibly good response and questions were initiated by Armenia, Belarus, Russia, Tajikistan, and Bosnia-Herzegovina. As a follow-up the expert panel member met Armenia to go through the questionnaire.</w:t>
      </w:r>
    </w:p>
    <w:p w14:paraId="1009A6CF" w14:textId="77777777" w:rsidR="002836A7" w:rsidRPr="00504BFF" w:rsidRDefault="002836A7" w:rsidP="002836A7">
      <w:pPr>
        <w:pStyle w:val="BodyText"/>
        <w:widowControl w:val="0"/>
        <w:numPr>
          <w:ilvl w:val="0"/>
          <w:numId w:val="53"/>
        </w:numPr>
        <w:autoSpaceDE w:val="0"/>
        <w:autoSpaceDN w:val="0"/>
        <w:spacing w:before="0" w:after="0"/>
        <w:jc w:val="left"/>
        <w:rPr>
          <w:rFonts w:asciiTheme="minorBidi" w:hAnsiTheme="minorBidi" w:cstheme="minorBidi"/>
        </w:rPr>
      </w:pPr>
      <w:r w:rsidRPr="00504BFF">
        <w:rPr>
          <w:rFonts w:asciiTheme="minorBidi" w:hAnsiTheme="minorBidi" w:cstheme="minorBidi"/>
        </w:rPr>
        <w:t>The GRULAC regional meeting was chaired by the delegate from Mexico and</w:t>
      </w:r>
      <w:r w:rsidRPr="00504BFF">
        <w:rPr>
          <w:rFonts w:asciiTheme="minorBidi" w:hAnsiTheme="minorBidi" w:cstheme="minorBidi"/>
          <w:spacing w:val="1"/>
        </w:rPr>
        <w:t xml:space="preserve"> </w:t>
      </w:r>
      <w:r w:rsidRPr="00504BFF">
        <w:rPr>
          <w:rFonts w:asciiTheme="minorBidi" w:hAnsiTheme="minorBidi" w:cstheme="minorBidi"/>
        </w:rPr>
        <w:t>questions were raised by Mexico and Colombia. As a follow-up the expert</w:t>
      </w:r>
      <w:r w:rsidRPr="00504BFF">
        <w:rPr>
          <w:rFonts w:asciiTheme="minorBidi" w:hAnsiTheme="minorBidi" w:cstheme="minorBidi"/>
          <w:spacing w:val="-59"/>
        </w:rPr>
        <w:t xml:space="preserve"> </w:t>
      </w:r>
      <w:r w:rsidRPr="00504BFF">
        <w:rPr>
          <w:rFonts w:asciiTheme="minorBidi" w:hAnsiTheme="minorBidi" w:cstheme="minorBidi"/>
        </w:rPr>
        <w:t>panel</w:t>
      </w:r>
      <w:r w:rsidRPr="00504BFF">
        <w:rPr>
          <w:rFonts w:asciiTheme="minorBidi" w:hAnsiTheme="minorBidi" w:cstheme="minorBidi"/>
          <w:spacing w:val="-2"/>
        </w:rPr>
        <w:t xml:space="preserve"> </w:t>
      </w:r>
      <w:r w:rsidRPr="00504BFF">
        <w:rPr>
          <w:rFonts w:asciiTheme="minorBidi" w:hAnsiTheme="minorBidi" w:cstheme="minorBidi"/>
        </w:rPr>
        <w:t>member</w:t>
      </w:r>
      <w:r w:rsidRPr="00504BFF">
        <w:rPr>
          <w:rFonts w:asciiTheme="minorBidi" w:hAnsiTheme="minorBidi" w:cstheme="minorBidi"/>
          <w:spacing w:val="-2"/>
        </w:rPr>
        <w:t xml:space="preserve"> </w:t>
      </w:r>
      <w:r w:rsidRPr="00504BFF">
        <w:rPr>
          <w:rFonts w:asciiTheme="minorBidi" w:hAnsiTheme="minorBidi" w:cstheme="minorBidi"/>
        </w:rPr>
        <w:t>met Colombia, Venezuela,</w:t>
      </w:r>
      <w:r w:rsidRPr="00504BFF">
        <w:rPr>
          <w:rFonts w:asciiTheme="minorBidi" w:hAnsiTheme="minorBidi" w:cstheme="minorBidi"/>
          <w:spacing w:val="-1"/>
        </w:rPr>
        <w:t xml:space="preserve"> </w:t>
      </w:r>
      <w:r w:rsidRPr="00504BFF">
        <w:rPr>
          <w:rFonts w:asciiTheme="minorBidi" w:hAnsiTheme="minorBidi" w:cstheme="minorBidi"/>
        </w:rPr>
        <w:t>Mexico, and</w:t>
      </w:r>
      <w:r w:rsidRPr="00504BFF">
        <w:rPr>
          <w:rFonts w:asciiTheme="minorBidi" w:hAnsiTheme="minorBidi" w:cstheme="minorBidi"/>
          <w:spacing w:val="-3"/>
        </w:rPr>
        <w:t xml:space="preserve"> </w:t>
      </w:r>
      <w:r w:rsidRPr="00504BFF">
        <w:rPr>
          <w:rFonts w:asciiTheme="minorBidi" w:hAnsiTheme="minorBidi" w:cstheme="minorBidi"/>
        </w:rPr>
        <w:t>Peru</w:t>
      </w:r>
      <w:r w:rsidRPr="00504BFF">
        <w:rPr>
          <w:rFonts w:asciiTheme="minorBidi" w:hAnsiTheme="minorBidi" w:cstheme="minorBidi"/>
          <w:spacing w:val="-4"/>
        </w:rPr>
        <w:t xml:space="preserve"> </w:t>
      </w:r>
      <w:r w:rsidRPr="00504BFF">
        <w:rPr>
          <w:rFonts w:asciiTheme="minorBidi" w:hAnsiTheme="minorBidi" w:cstheme="minorBidi"/>
        </w:rPr>
        <w:t>to</w:t>
      </w:r>
      <w:r w:rsidRPr="00504BFF">
        <w:rPr>
          <w:rFonts w:asciiTheme="minorBidi" w:hAnsiTheme="minorBidi" w:cstheme="minorBidi"/>
          <w:spacing w:val="-5"/>
        </w:rPr>
        <w:t xml:space="preserve"> </w:t>
      </w:r>
      <w:r w:rsidRPr="00504BFF">
        <w:rPr>
          <w:rFonts w:asciiTheme="minorBidi" w:hAnsiTheme="minorBidi" w:cstheme="minorBidi"/>
        </w:rPr>
        <w:t>go</w:t>
      </w:r>
      <w:r w:rsidRPr="00504BFF">
        <w:rPr>
          <w:rFonts w:asciiTheme="minorBidi" w:hAnsiTheme="minorBidi" w:cstheme="minorBidi"/>
          <w:spacing w:val="-3"/>
        </w:rPr>
        <w:t xml:space="preserve"> </w:t>
      </w:r>
      <w:r w:rsidRPr="00504BFF">
        <w:rPr>
          <w:rFonts w:asciiTheme="minorBidi" w:hAnsiTheme="minorBidi" w:cstheme="minorBidi"/>
        </w:rPr>
        <w:t>through</w:t>
      </w:r>
      <w:r w:rsidRPr="00504BFF">
        <w:rPr>
          <w:rFonts w:asciiTheme="minorBidi" w:hAnsiTheme="minorBidi" w:cstheme="minorBidi"/>
          <w:spacing w:val="-58"/>
        </w:rPr>
        <w:t xml:space="preserve"> </w:t>
      </w:r>
      <w:r w:rsidRPr="00504BFF">
        <w:rPr>
          <w:rFonts w:asciiTheme="minorBidi" w:hAnsiTheme="minorBidi" w:cstheme="minorBidi"/>
        </w:rPr>
        <w:t>the</w:t>
      </w:r>
      <w:r w:rsidRPr="00504BFF">
        <w:rPr>
          <w:rFonts w:asciiTheme="minorBidi" w:hAnsiTheme="minorBidi" w:cstheme="minorBidi"/>
          <w:spacing w:val="-3"/>
        </w:rPr>
        <w:t xml:space="preserve"> </w:t>
      </w:r>
      <w:r w:rsidRPr="00504BFF">
        <w:rPr>
          <w:rFonts w:asciiTheme="minorBidi" w:hAnsiTheme="minorBidi" w:cstheme="minorBidi"/>
        </w:rPr>
        <w:t>questionnaire.</w:t>
      </w:r>
    </w:p>
    <w:p w14:paraId="5D511E80" w14:textId="77777777" w:rsidR="002836A7" w:rsidRPr="00504BFF" w:rsidRDefault="002836A7" w:rsidP="002836A7">
      <w:pPr>
        <w:pStyle w:val="BodyText"/>
        <w:widowControl w:val="0"/>
        <w:numPr>
          <w:ilvl w:val="0"/>
          <w:numId w:val="53"/>
        </w:numPr>
        <w:autoSpaceDE w:val="0"/>
        <w:autoSpaceDN w:val="0"/>
        <w:spacing w:before="0" w:after="0"/>
        <w:jc w:val="left"/>
        <w:rPr>
          <w:rFonts w:asciiTheme="minorBidi" w:hAnsiTheme="minorBidi" w:cstheme="minorBidi"/>
        </w:rPr>
      </w:pPr>
      <w:r w:rsidRPr="00504BFF">
        <w:rPr>
          <w:rFonts w:asciiTheme="minorBidi" w:hAnsiTheme="minorBidi" w:cstheme="minorBidi"/>
        </w:rPr>
        <w:t>The Asia-Pacific meeting was chaired by the delegate from India and Kuwait.</w:t>
      </w:r>
      <w:r w:rsidRPr="00504BFF">
        <w:rPr>
          <w:rFonts w:asciiTheme="minorBidi" w:hAnsiTheme="minorBidi" w:cstheme="minorBidi"/>
          <w:spacing w:val="1"/>
        </w:rPr>
        <w:t xml:space="preserve"> </w:t>
      </w:r>
      <w:r w:rsidRPr="00504BFF">
        <w:rPr>
          <w:rFonts w:asciiTheme="minorBidi" w:hAnsiTheme="minorBidi" w:cstheme="minorBidi"/>
        </w:rPr>
        <w:t>There were no specific questions raised at the meeting. As a follow-up the</w:t>
      </w:r>
      <w:r w:rsidRPr="00504BFF">
        <w:rPr>
          <w:rFonts w:asciiTheme="minorBidi" w:hAnsiTheme="minorBidi" w:cstheme="minorBidi"/>
          <w:spacing w:val="-59"/>
        </w:rPr>
        <w:t xml:space="preserve"> </w:t>
      </w:r>
      <w:r w:rsidRPr="00504BFF">
        <w:rPr>
          <w:rFonts w:asciiTheme="minorBidi" w:hAnsiTheme="minorBidi" w:cstheme="minorBidi"/>
        </w:rPr>
        <w:t>expert</w:t>
      </w:r>
      <w:r w:rsidRPr="00504BFF">
        <w:rPr>
          <w:rFonts w:asciiTheme="minorBidi" w:hAnsiTheme="minorBidi" w:cstheme="minorBidi"/>
          <w:spacing w:val="1"/>
        </w:rPr>
        <w:t xml:space="preserve"> </w:t>
      </w:r>
      <w:r w:rsidRPr="00504BFF">
        <w:rPr>
          <w:rFonts w:asciiTheme="minorBidi" w:hAnsiTheme="minorBidi" w:cstheme="minorBidi"/>
        </w:rPr>
        <w:t>panel</w:t>
      </w:r>
      <w:r w:rsidRPr="00504BFF">
        <w:rPr>
          <w:rFonts w:asciiTheme="minorBidi" w:hAnsiTheme="minorBidi" w:cstheme="minorBidi"/>
          <w:spacing w:val="-4"/>
        </w:rPr>
        <w:t xml:space="preserve"> </w:t>
      </w:r>
      <w:r w:rsidRPr="00504BFF">
        <w:rPr>
          <w:rFonts w:asciiTheme="minorBidi" w:hAnsiTheme="minorBidi" w:cstheme="minorBidi"/>
        </w:rPr>
        <w:t>member</w:t>
      </w:r>
      <w:r w:rsidRPr="00504BFF">
        <w:rPr>
          <w:rFonts w:asciiTheme="minorBidi" w:hAnsiTheme="minorBidi" w:cstheme="minorBidi"/>
          <w:spacing w:val="-1"/>
        </w:rPr>
        <w:t xml:space="preserve"> </w:t>
      </w:r>
      <w:r w:rsidRPr="00504BFF">
        <w:rPr>
          <w:rFonts w:asciiTheme="minorBidi" w:hAnsiTheme="minorBidi" w:cstheme="minorBidi"/>
        </w:rPr>
        <w:t>met</w:t>
      </w:r>
      <w:r w:rsidRPr="00504BFF">
        <w:rPr>
          <w:rFonts w:asciiTheme="minorBidi" w:hAnsiTheme="minorBidi" w:cstheme="minorBidi"/>
          <w:spacing w:val="1"/>
        </w:rPr>
        <w:t xml:space="preserve"> </w:t>
      </w:r>
      <w:r w:rsidRPr="00504BFF">
        <w:rPr>
          <w:rFonts w:asciiTheme="minorBidi" w:hAnsiTheme="minorBidi" w:cstheme="minorBidi"/>
        </w:rPr>
        <w:t>Malaysia, ACB,</w:t>
      </w:r>
      <w:r w:rsidRPr="00504BFF">
        <w:rPr>
          <w:rFonts w:asciiTheme="minorBidi" w:hAnsiTheme="minorBidi" w:cstheme="minorBidi"/>
          <w:spacing w:val="2"/>
        </w:rPr>
        <w:t xml:space="preserve"> </w:t>
      </w:r>
      <w:r w:rsidRPr="00504BFF">
        <w:rPr>
          <w:rFonts w:asciiTheme="minorBidi" w:hAnsiTheme="minorBidi" w:cstheme="minorBidi"/>
        </w:rPr>
        <w:t>India</w:t>
      </w:r>
      <w:r w:rsidRPr="00504BFF">
        <w:rPr>
          <w:rFonts w:asciiTheme="minorBidi" w:hAnsiTheme="minorBidi" w:cstheme="minorBidi"/>
          <w:spacing w:val="-1"/>
        </w:rPr>
        <w:t xml:space="preserve"> </w:t>
      </w:r>
      <w:r w:rsidRPr="00504BFF">
        <w:rPr>
          <w:rFonts w:asciiTheme="minorBidi" w:hAnsiTheme="minorBidi" w:cstheme="minorBidi"/>
        </w:rPr>
        <w:t>and</w:t>
      </w:r>
      <w:r w:rsidRPr="00504BFF">
        <w:rPr>
          <w:rFonts w:asciiTheme="minorBidi" w:hAnsiTheme="minorBidi" w:cstheme="minorBidi"/>
          <w:spacing w:val="-1"/>
        </w:rPr>
        <w:t xml:space="preserve"> </w:t>
      </w:r>
      <w:r w:rsidRPr="00504BFF">
        <w:rPr>
          <w:rFonts w:asciiTheme="minorBidi" w:hAnsiTheme="minorBidi" w:cstheme="minorBidi"/>
        </w:rPr>
        <w:t>Cambodia.</w:t>
      </w:r>
    </w:p>
    <w:p w14:paraId="0C0C0366" w14:textId="77777777" w:rsidR="002836A7" w:rsidRPr="00504BFF" w:rsidRDefault="002836A7" w:rsidP="002836A7">
      <w:pPr>
        <w:pStyle w:val="BodyText"/>
        <w:widowControl w:val="0"/>
        <w:numPr>
          <w:ilvl w:val="0"/>
          <w:numId w:val="53"/>
        </w:numPr>
        <w:autoSpaceDE w:val="0"/>
        <w:autoSpaceDN w:val="0"/>
        <w:spacing w:before="0" w:after="0"/>
        <w:jc w:val="left"/>
        <w:rPr>
          <w:rFonts w:asciiTheme="minorBidi" w:hAnsiTheme="minorBidi" w:cstheme="minorBidi"/>
        </w:rPr>
      </w:pPr>
      <w:r w:rsidRPr="00504BFF">
        <w:rPr>
          <w:rFonts w:asciiTheme="minorBidi" w:hAnsiTheme="minorBidi" w:cstheme="minorBidi"/>
        </w:rPr>
        <w:t>The Expert Panel made presentations at the well-attended CBD Information Session on</w:t>
      </w:r>
      <w:r w:rsidRPr="00504BFF">
        <w:rPr>
          <w:rFonts w:asciiTheme="minorBidi" w:hAnsiTheme="minorBidi" w:cstheme="minorBidi"/>
          <w:spacing w:val="-59"/>
        </w:rPr>
        <w:t xml:space="preserve"> </w:t>
      </w:r>
      <w:r w:rsidRPr="00504BFF">
        <w:rPr>
          <w:rFonts w:asciiTheme="minorBidi" w:hAnsiTheme="minorBidi" w:cstheme="minorBidi"/>
        </w:rPr>
        <w:t>26th February 2020 held jointly with the CBD Resource Mobilization panel chaired by</w:t>
      </w:r>
      <w:r w:rsidRPr="00504BFF">
        <w:rPr>
          <w:rFonts w:asciiTheme="minorBidi" w:hAnsiTheme="minorBidi" w:cstheme="minorBidi"/>
          <w:spacing w:val="-2"/>
        </w:rPr>
        <w:t xml:space="preserve"> </w:t>
      </w:r>
      <w:r w:rsidRPr="00504BFF">
        <w:rPr>
          <w:rFonts w:asciiTheme="minorBidi" w:hAnsiTheme="minorBidi" w:cstheme="minorBidi"/>
        </w:rPr>
        <w:t>Ms.</w:t>
      </w:r>
      <w:r w:rsidRPr="00504BFF">
        <w:rPr>
          <w:rFonts w:asciiTheme="minorBidi" w:hAnsiTheme="minorBidi" w:cstheme="minorBidi"/>
          <w:spacing w:val="1"/>
        </w:rPr>
        <w:t xml:space="preserve"> </w:t>
      </w:r>
      <w:r w:rsidRPr="00504BFF">
        <w:rPr>
          <w:rFonts w:asciiTheme="minorBidi" w:hAnsiTheme="minorBidi" w:cstheme="minorBidi"/>
        </w:rPr>
        <w:t>Odile Conchou</w:t>
      </w:r>
      <w:r w:rsidRPr="00504BFF">
        <w:rPr>
          <w:rFonts w:asciiTheme="minorBidi" w:hAnsiTheme="minorBidi" w:cstheme="minorBidi"/>
          <w:spacing w:val="-1"/>
        </w:rPr>
        <w:t>.</w:t>
      </w:r>
    </w:p>
    <w:p w14:paraId="43EB0CF0" w14:textId="77777777" w:rsidR="002836A7" w:rsidRPr="00504BFF" w:rsidRDefault="002836A7" w:rsidP="002836A7">
      <w:pPr>
        <w:pStyle w:val="BodyText"/>
        <w:widowControl w:val="0"/>
        <w:numPr>
          <w:ilvl w:val="0"/>
          <w:numId w:val="53"/>
        </w:numPr>
        <w:autoSpaceDE w:val="0"/>
        <w:autoSpaceDN w:val="0"/>
        <w:spacing w:before="0" w:after="0"/>
        <w:jc w:val="left"/>
        <w:rPr>
          <w:rFonts w:asciiTheme="minorBidi" w:hAnsiTheme="minorBidi" w:cstheme="minorBidi"/>
        </w:rPr>
      </w:pPr>
      <w:r w:rsidRPr="00504BFF">
        <w:rPr>
          <w:rFonts w:asciiTheme="minorBidi" w:hAnsiTheme="minorBidi" w:cstheme="minorBidi"/>
        </w:rPr>
        <w:t>A meeting was held with the members of the CBD Resource Mobilization</w:t>
      </w:r>
      <w:r w:rsidRPr="00504BFF">
        <w:rPr>
          <w:rFonts w:asciiTheme="minorBidi" w:hAnsiTheme="minorBidi" w:cstheme="minorBidi"/>
          <w:spacing w:val="-60"/>
        </w:rPr>
        <w:t xml:space="preserve"> </w:t>
      </w:r>
      <w:r w:rsidRPr="00504BFF">
        <w:rPr>
          <w:rFonts w:asciiTheme="minorBidi" w:hAnsiTheme="minorBidi" w:cstheme="minorBidi"/>
        </w:rPr>
        <w:t>Expert</w:t>
      </w:r>
      <w:r w:rsidRPr="00504BFF">
        <w:rPr>
          <w:rFonts w:asciiTheme="minorBidi" w:hAnsiTheme="minorBidi" w:cstheme="minorBidi"/>
          <w:spacing w:val="-2"/>
        </w:rPr>
        <w:t xml:space="preserve"> </w:t>
      </w:r>
      <w:r w:rsidRPr="00504BFF">
        <w:rPr>
          <w:rFonts w:asciiTheme="minorBidi" w:hAnsiTheme="minorBidi" w:cstheme="minorBidi"/>
        </w:rPr>
        <w:t>Team.</w:t>
      </w:r>
    </w:p>
    <w:p w14:paraId="2B5C2576" w14:textId="77777777" w:rsidR="002836A7" w:rsidRPr="00504BFF" w:rsidRDefault="002836A7" w:rsidP="002836A7">
      <w:pPr>
        <w:pStyle w:val="BodyText"/>
        <w:widowControl w:val="0"/>
        <w:numPr>
          <w:ilvl w:val="0"/>
          <w:numId w:val="53"/>
        </w:numPr>
        <w:autoSpaceDE w:val="0"/>
        <w:autoSpaceDN w:val="0"/>
        <w:spacing w:before="0" w:after="0"/>
        <w:jc w:val="left"/>
        <w:rPr>
          <w:rFonts w:asciiTheme="minorBidi" w:eastAsiaTheme="minorEastAsia" w:hAnsiTheme="minorBidi" w:cstheme="minorBidi"/>
        </w:rPr>
      </w:pPr>
      <w:r w:rsidRPr="00504BFF">
        <w:rPr>
          <w:rFonts w:asciiTheme="minorBidi" w:hAnsiTheme="minorBidi" w:cstheme="minorBidi"/>
        </w:rPr>
        <w:t xml:space="preserve">In August and September 2021 online webinars were held with regional groups to present once again the questionnaire and respond to any outstanding questions. Two webinars were offered to francophone countries in September 2021. Participants from three countries (Benin, </w:t>
      </w:r>
      <w:proofErr w:type="gramStart"/>
      <w:r w:rsidRPr="00504BFF">
        <w:rPr>
          <w:rFonts w:asciiTheme="minorBidi" w:hAnsiTheme="minorBidi" w:cstheme="minorBidi"/>
        </w:rPr>
        <w:t>DRC</w:t>
      </w:r>
      <w:proofErr w:type="gramEnd"/>
      <w:r w:rsidRPr="00504BFF">
        <w:rPr>
          <w:rFonts w:asciiTheme="minorBidi" w:hAnsiTheme="minorBidi" w:cstheme="minorBidi"/>
        </w:rPr>
        <w:t xml:space="preserve"> and Congo) attended. </w:t>
      </w:r>
    </w:p>
    <w:p w14:paraId="0915E448" w14:textId="77777777" w:rsidR="002836A7" w:rsidRPr="00504BFF" w:rsidRDefault="002836A7" w:rsidP="002836A7">
      <w:pPr>
        <w:pStyle w:val="BodyText"/>
        <w:widowControl w:val="0"/>
        <w:numPr>
          <w:ilvl w:val="0"/>
          <w:numId w:val="53"/>
        </w:numPr>
        <w:autoSpaceDE w:val="0"/>
        <w:autoSpaceDN w:val="0"/>
        <w:spacing w:before="0" w:after="0"/>
        <w:jc w:val="left"/>
        <w:rPr>
          <w:rFonts w:asciiTheme="minorBidi" w:eastAsiaTheme="minorEastAsia" w:hAnsiTheme="minorBidi" w:cstheme="minorBidi"/>
        </w:rPr>
      </w:pPr>
      <w:r w:rsidRPr="00504BFF">
        <w:rPr>
          <w:rFonts w:asciiTheme="minorBidi" w:hAnsiTheme="minorBidi" w:cstheme="minorBidi"/>
        </w:rPr>
        <w:t xml:space="preserve">In August 2021 a webinar was held for English speaking African countries attended by 5 countries (Botswana, Egypt, Liberia, </w:t>
      </w:r>
      <w:proofErr w:type="gramStart"/>
      <w:r w:rsidRPr="00504BFF">
        <w:rPr>
          <w:rFonts w:asciiTheme="minorBidi" w:hAnsiTheme="minorBidi" w:cstheme="minorBidi"/>
        </w:rPr>
        <w:t>Kenya</w:t>
      </w:r>
      <w:proofErr w:type="gramEnd"/>
      <w:r w:rsidRPr="00504BFF">
        <w:rPr>
          <w:rFonts w:asciiTheme="minorBidi" w:hAnsiTheme="minorBidi" w:cstheme="minorBidi"/>
        </w:rPr>
        <w:t xml:space="preserve"> and Namibia).</w:t>
      </w:r>
    </w:p>
    <w:p w14:paraId="27E34B6A" w14:textId="77777777" w:rsidR="002836A7" w:rsidRPr="00504BFF" w:rsidRDefault="002836A7" w:rsidP="002836A7">
      <w:pPr>
        <w:pStyle w:val="BodyText"/>
        <w:widowControl w:val="0"/>
        <w:numPr>
          <w:ilvl w:val="0"/>
          <w:numId w:val="53"/>
        </w:numPr>
        <w:autoSpaceDE w:val="0"/>
        <w:autoSpaceDN w:val="0"/>
        <w:spacing w:before="0" w:after="0"/>
        <w:jc w:val="left"/>
        <w:rPr>
          <w:rFonts w:asciiTheme="minorBidi" w:eastAsiaTheme="minorEastAsia" w:hAnsiTheme="minorBidi" w:cstheme="minorBidi"/>
        </w:rPr>
      </w:pPr>
      <w:r w:rsidRPr="00504BFF">
        <w:rPr>
          <w:rFonts w:asciiTheme="minorBidi" w:hAnsiTheme="minorBidi" w:cstheme="minorBidi"/>
        </w:rPr>
        <w:t xml:space="preserve">A webinar was held for South Asia, in August 2021. Thirteen participants from 5 countries (Afghanistan, Bangladesh, India, </w:t>
      </w:r>
      <w:proofErr w:type="gramStart"/>
      <w:r w:rsidRPr="00504BFF">
        <w:rPr>
          <w:rFonts w:asciiTheme="minorBidi" w:hAnsiTheme="minorBidi" w:cstheme="minorBidi"/>
        </w:rPr>
        <w:t>Nepal</w:t>
      </w:r>
      <w:proofErr w:type="gramEnd"/>
      <w:r w:rsidRPr="00504BFF">
        <w:rPr>
          <w:rFonts w:asciiTheme="minorBidi" w:hAnsiTheme="minorBidi" w:cstheme="minorBidi"/>
        </w:rPr>
        <w:t xml:space="preserve"> and Sri Lanka) attended the South Asian webinar. These were followed by national webinars for Bangladesh, </w:t>
      </w:r>
      <w:proofErr w:type="gramStart"/>
      <w:r w:rsidRPr="00504BFF">
        <w:rPr>
          <w:rFonts w:asciiTheme="minorBidi" w:hAnsiTheme="minorBidi" w:cstheme="minorBidi"/>
        </w:rPr>
        <w:t>Nepal</w:t>
      </w:r>
      <w:proofErr w:type="gramEnd"/>
      <w:r w:rsidRPr="00504BFF">
        <w:rPr>
          <w:rFonts w:asciiTheme="minorBidi" w:hAnsiTheme="minorBidi" w:cstheme="minorBidi"/>
        </w:rPr>
        <w:t xml:space="preserve"> and Sri Lanka on their request.</w:t>
      </w:r>
    </w:p>
    <w:p w14:paraId="55D0F042" w14:textId="77777777" w:rsidR="002836A7" w:rsidRPr="00504BFF" w:rsidRDefault="002836A7" w:rsidP="002836A7">
      <w:pPr>
        <w:pStyle w:val="BodyText"/>
        <w:widowControl w:val="0"/>
        <w:numPr>
          <w:ilvl w:val="0"/>
          <w:numId w:val="53"/>
        </w:numPr>
        <w:autoSpaceDE w:val="0"/>
        <w:autoSpaceDN w:val="0"/>
        <w:spacing w:before="0" w:after="0"/>
        <w:jc w:val="left"/>
        <w:rPr>
          <w:rFonts w:asciiTheme="minorBidi" w:eastAsiaTheme="minorEastAsia" w:hAnsiTheme="minorBidi" w:cstheme="minorBidi"/>
        </w:rPr>
      </w:pPr>
      <w:r w:rsidRPr="00504BFF">
        <w:rPr>
          <w:rFonts w:asciiTheme="minorBidi" w:hAnsiTheme="minorBidi" w:cstheme="minorBidi"/>
        </w:rPr>
        <w:t xml:space="preserve">A webinar was held for the ASEAN region attended by 12 participants from 4 countries (Malaysia, Vietnam, </w:t>
      </w:r>
      <w:proofErr w:type="gramStart"/>
      <w:r w:rsidRPr="00504BFF">
        <w:rPr>
          <w:rFonts w:asciiTheme="minorBidi" w:hAnsiTheme="minorBidi" w:cstheme="minorBidi"/>
        </w:rPr>
        <w:t>Laos</w:t>
      </w:r>
      <w:proofErr w:type="gramEnd"/>
      <w:r w:rsidRPr="00504BFF">
        <w:rPr>
          <w:rFonts w:asciiTheme="minorBidi" w:hAnsiTheme="minorBidi" w:cstheme="minorBidi"/>
        </w:rPr>
        <w:t xml:space="preserve"> and Philippines) in August 2021.</w:t>
      </w:r>
    </w:p>
    <w:p w14:paraId="4B9DEA25" w14:textId="77777777" w:rsidR="002836A7" w:rsidRPr="00504BFF" w:rsidRDefault="002836A7" w:rsidP="002836A7">
      <w:pPr>
        <w:pStyle w:val="BodyText"/>
        <w:widowControl w:val="0"/>
        <w:numPr>
          <w:ilvl w:val="0"/>
          <w:numId w:val="53"/>
        </w:numPr>
        <w:autoSpaceDE w:val="0"/>
        <w:autoSpaceDN w:val="0"/>
        <w:spacing w:before="0" w:after="0"/>
        <w:jc w:val="left"/>
        <w:rPr>
          <w:rFonts w:asciiTheme="minorBidi" w:hAnsiTheme="minorBidi" w:cstheme="minorBidi"/>
        </w:rPr>
      </w:pPr>
      <w:r w:rsidRPr="00504BFF">
        <w:rPr>
          <w:rFonts w:asciiTheme="minorBidi" w:hAnsiTheme="minorBidi" w:cstheme="minorBidi"/>
        </w:rPr>
        <w:t xml:space="preserve">A webinar was held for the Pacific region attended by 3 countries (Micronesia, </w:t>
      </w:r>
      <w:proofErr w:type="gramStart"/>
      <w:r w:rsidRPr="00504BFF">
        <w:rPr>
          <w:rFonts w:asciiTheme="minorBidi" w:hAnsiTheme="minorBidi" w:cstheme="minorBidi"/>
        </w:rPr>
        <w:t>Samoa</w:t>
      </w:r>
      <w:proofErr w:type="gramEnd"/>
      <w:r w:rsidRPr="00504BFF">
        <w:rPr>
          <w:rFonts w:asciiTheme="minorBidi" w:hAnsiTheme="minorBidi" w:cstheme="minorBidi"/>
        </w:rPr>
        <w:t xml:space="preserve"> and Cook Islands)</w:t>
      </w:r>
    </w:p>
    <w:p w14:paraId="042C62F0" w14:textId="77777777" w:rsidR="002836A7" w:rsidRPr="00504BFF" w:rsidRDefault="002836A7" w:rsidP="002836A7">
      <w:pPr>
        <w:pStyle w:val="BodyText"/>
        <w:widowControl w:val="0"/>
        <w:numPr>
          <w:ilvl w:val="0"/>
          <w:numId w:val="53"/>
        </w:numPr>
        <w:autoSpaceDE w:val="0"/>
        <w:autoSpaceDN w:val="0"/>
        <w:spacing w:before="0" w:after="0"/>
        <w:jc w:val="left"/>
        <w:rPr>
          <w:rFonts w:asciiTheme="minorBidi" w:hAnsiTheme="minorBidi" w:cstheme="minorBidi"/>
        </w:rPr>
      </w:pPr>
      <w:r w:rsidRPr="00504BFF">
        <w:rPr>
          <w:rFonts w:asciiTheme="minorBidi" w:eastAsiaTheme="minorEastAsia" w:hAnsiTheme="minorBidi" w:cstheme="minorBidi"/>
        </w:rPr>
        <w:lastRenderedPageBreak/>
        <w:t xml:space="preserve">Two webinars were held for the GRULAC region. One for the Spanish-speaking countries and the other one for the English-speaking countries. More than 4 countries attended each webinar.  </w:t>
      </w:r>
    </w:p>
    <w:p w14:paraId="35DC4E54" w14:textId="7E66B2DD"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sz w:val="21"/>
        </w:rPr>
      </w:pPr>
      <w:r w:rsidRPr="00504BFF">
        <w:rPr>
          <w:rFonts w:asciiTheme="minorBidi" w:hAnsiTheme="minorBidi" w:cstheme="minorBidi"/>
        </w:rPr>
        <w:t xml:space="preserve">The CBD Secretariat reached out to 5 GEF implementing agencies for the </w:t>
      </w:r>
      <w:proofErr w:type="gramStart"/>
      <w:r w:rsidRPr="00504BFF">
        <w:rPr>
          <w:rFonts w:asciiTheme="minorBidi" w:hAnsiTheme="minorBidi" w:cstheme="minorBidi"/>
        </w:rPr>
        <w:t>expert</w:t>
      </w:r>
      <w:r w:rsidR="007119B0">
        <w:rPr>
          <w:rFonts w:asciiTheme="minorBidi" w:hAnsiTheme="minorBidi" w:cstheme="minorBidi"/>
        </w:rPr>
        <w:t xml:space="preserve"> </w:t>
      </w:r>
      <w:r w:rsidRPr="00504BFF">
        <w:rPr>
          <w:rFonts w:asciiTheme="minorBidi" w:hAnsiTheme="minorBidi" w:cstheme="minorBidi"/>
          <w:spacing w:val="-60"/>
        </w:rPr>
        <w:t xml:space="preserve"> </w:t>
      </w:r>
      <w:r w:rsidRPr="00504BFF">
        <w:rPr>
          <w:rFonts w:asciiTheme="minorBidi" w:hAnsiTheme="minorBidi" w:cstheme="minorBidi"/>
        </w:rPr>
        <w:t>team</w:t>
      </w:r>
      <w:proofErr w:type="gramEnd"/>
      <w:r w:rsidRPr="00504BFF">
        <w:rPr>
          <w:rFonts w:asciiTheme="minorBidi" w:hAnsiTheme="minorBidi" w:cstheme="minorBidi"/>
        </w:rPr>
        <w:t xml:space="preserve"> to consult. Consultations were held with the World Bank and IUCN.</w:t>
      </w:r>
    </w:p>
    <w:p w14:paraId="5FB5CEBF" w14:textId="77777777" w:rsidR="002836A7" w:rsidRPr="00504BFF" w:rsidRDefault="002836A7" w:rsidP="002836A7">
      <w:pPr>
        <w:pStyle w:val="BodyText"/>
        <w:widowControl w:val="0"/>
        <w:numPr>
          <w:ilvl w:val="0"/>
          <w:numId w:val="54"/>
        </w:numPr>
        <w:autoSpaceDE w:val="0"/>
        <w:autoSpaceDN w:val="0"/>
        <w:ind w:left="0" w:firstLine="0"/>
        <w:jc w:val="left"/>
        <w:outlineLvl w:val="0"/>
        <w:rPr>
          <w:rFonts w:asciiTheme="minorBidi" w:hAnsiTheme="minorBidi" w:cstheme="minorBidi"/>
          <w:b/>
          <w:bCs/>
          <w:u w:val="single"/>
        </w:rPr>
      </w:pPr>
      <w:r w:rsidRPr="00504BFF">
        <w:rPr>
          <w:rFonts w:asciiTheme="minorBidi" w:hAnsiTheme="minorBidi" w:cstheme="minorBidi"/>
          <w:b/>
          <w:bCs/>
          <w:u w:val="single"/>
        </w:rPr>
        <w:t>Assessment of the submitted questionnaire on funding needs for the implementation of the Convention and its Protocols</w:t>
      </w:r>
    </w:p>
    <w:p w14:paraId="5CC9543F"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In accordance with paragraph 11 of the terms of reference, a questionnaire was</w:t>
      </w:r>
      <w:r w:rsidRPr="00504BFF">
        <w:rPr>
          <w:rFonts w:asciiTheme="minorBidi" w:hAnsiTheme="minorBidi" w:cstheme="minorBidi"/>
          <w:spacing w:val="1"/>
        </w:rPr>
        <w:t xml:space="preserve"> </w:t>
      </w:r>
      <w:r w:rsidRPr="00504BFF">
        <w:rPr>
          <w:rFonts w:asciiTheme="minorBidi" w:hAnsiTheme="minorBidi" w:cstheme="minorBidi"/>
        </w:rPr>
        <w:t>developed by the Expert Team to provide information on the total funding needs for</w:t>
      </w:r>
      <w:r w:rsidRPr="00504BFF">
        <w:rPr>
          <w:rFonts w:asciiTheme="minorBidi" w:hAnsiTheme="minorBidi" w:cstheme="minorBidi"/>
          <w:spacing w:val="1"/>
        </w:rPr>
        <w:t xml:space="preserve"> </w:t>
      </w:r>
      <w:r w:rsidRPr="00504BFF">
        <w:rPr>
          <w:rFonts w:asciiTheme="minorBidi" w:hAnsiTheme="minorBidi" w:cstheme="minorBidi"/>
        </w:rPr>
        <w:t>prioritized projects for GEF-8</w:t>
      </w:r>
      <w:r w:rsidRPr="00504BFF">
        <w:rPr>
          <w:rStyle w:val="FootnoteReference"/>
          <w:rFonts w:asciiTheme="minorBidi" w:hAnsiTheme="minorBidi" w:cstheme="minorBidi"/>
        </w:rPr>
        <w:footnoteReference w:id="12"/>
      </w:r>
      <w:r w:rsidRPr="00504BFF">
        <w:rPr>
          <w:rFonts w:asciiTheme="minorBidi" w:hAnsiTheme="minorBidi" w:cstheme="minorBidi"/>
        </w:rPr>
        <w:t>. The questionnaire and its guidance were made</w:t>
      </w:r>
      <w:r w:rsidRPr="00504BFF">
        <w:rPr>
          <w:rFonts w:asciiTheme="minorBidi" w:hAnsiTheme="minorBidi" w:cstheme="minorBidi"/>
          <w:spacing w:val="1"/>
        </w:rPr>
        <w:t xml:space="preserve"> </w:t>
      </w:r>
      <w:r w:rsidRPr="00504BFF">
        <w:rPr>
          <w:rFonts w:asciiTheme="minorBidi" w:hAnsiTheme="minorBidi" w:cstheme="minorBidi"/>
        </w:rPr>
        <w:t xml:space="preserve">available online in English, </w:t>
      </w:r>
      <w:proofErr w:type="gramStart"/>
      <w:r w:rsidRPr="00504BFF">
        <w:rPr>
          <w:rFonts w:asciiTheme="minorBidi" w:hAnsiTheme="minorBidi" w:cstheme="minorBidi"/>
        </w:rPr>
        <w:t>French</w:t>
      </w:r>
      <w:proofErr w:type="gramEnd"/>
      <w:r w:rsidRPr="00504BFF">
        <w:rPr>
          <w:rFonts w:asciiTheme="minorBidi" w:hAnsiTheme="minorBidi" w:cstheme="minorBidi"/>
        </w:rPr>
        <w:t xml:space="preserve"> and Spanish between end of February 2020 and October 2021. A total of 11 follow up discussions were held with</w:t>
      </w:r>
      <w:r w:rsidRPr="00504BFF">
        <w:rPr>
          <w:rFonts w:asciiTheme="minorBidi" w:hAnsiTheme="minorBidi" w:cstheme="minorBidi"/>
          <w:spacing w:val="1"/>
        </w:rPr>
        <w:t xml:space="preserve"> </w:t>
      </w:r>
      <w:r w:rsidRPr="00504BFF">
        <w:rPr>
          <w:rFonts w:asciiTheme="minorBidi" w:hAnsiTheme="minorBidi" w:cstheme="minorBidi"/>
        </w:rPr>
        <w:t>Parties. Feedback on the questionnaire was positive with Parties confirming that it was easy</w:t>
      </w:r>
      <w:r w:rsidRPr="00504BFF">
        <w:rPr>
          <w:rFonts w:asciiTheme="minorBidi" w:hAnsiTheme="minorBidi" w:cstheme="minorBidi"/>
          <w:spacing w:val="-2"/>
        </w:rPr>
        <w:t xml:space="preserve"> </w:t>
      </w:r>
      <w:r w:rsidRPr="00504BFF">
        <w:rPr>
          <w:rFonts w:asciiTheme="minorBidi" w:hAnsiTheme="minorBidi" w:cstheme="minorBidi"/>
        </w:rPr>
        <w:t>to</w:t>
      </w:r>
      <w:r w:rsidRPr="00504BFF">
        <w:rPr>
          <w:rFonts w:asciiTheme="minorBidi" w:hAnsiTheme="minorBidi" w:cstheme="minorBidi"/>
          <w:spacing w:val="-2"/>
        </w:rPr>
        <w:t xml:space="preserve"> </w:t>
      </w:r>
      <w:r w:rsidRPr="00504BFF">
        <w:rPr>
          <w:rFonts w:asciiTheme="minorBidi" w:hAnsiTheme="minorBidi" w:cstheme="minorBidi"/>
        </w:rPr>
        <w:t>complete.</w:t>
      </w:r>
    </w:p>
    <w:p w14:paraId="32B1CD14"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The questionnaire includes both qualitative and quantitative information. It requests</w:t>
      </w:r>
      <w:r w:rsidRPr="00504BFF">
        <w:rPr>
          <w:rFonts w:asciiTheme="minorBidi" w:hAnsiTheme="minorBidi" w:cstheme="minorBidi"/>
          <w:spacing w:val="-59"/>
        </w:rPr>
        <w:t xml:space="preserve"> </w:t>
      </w:r>
      <w:r w:rsidRPr="00504BFF">
        <w:rPr>
          <w:rFonts w:asciiTheme="minorBidi" w:hAnsiTheme="minorBidi" w:cstheme="minorBidi"/>
        </w:rPr>
        <w:t>Parties to list for each project the total estimated funding needs, likely co-funding</w:t>
      </w:r>
      <w:r w:rsidRPr="00504BFF">
        <w:rPr>
          <w:rFonts w:asciiTheme="minorBidi" w:hAnsiTheme="minorBidi" w:cstheme="minorBidi"/>
          <w:spacing w:val="1"/>
        </w:rPr>
        <w:t xml:space="preserve"> </w:t>
      </w:r>
      <w:r w:rsidRPr="00504BFF">
        <w:rPr>
          <w:rFonts w:asciiTheme="minorBidi" w:hAnsiTheme="minorBidi" w:cstheme="minorBidi"/>
        </w:rPr>
        <w:t>available and GEF needs using the incremental cost method. In addition,</w:t>
      </w:r>
      <w:r w:rsidRPr="00504BFF">
        <w:rPr>
          <w:rFonts w:asciiTheme="minorBidi" w:hAnsiTheme="minorBidi" w:cstheme="minorBidi"/>
          <w:spacing w:val="1"/>
        </w:rPr>
        <w:t xml:space="preserve"> </w:t>
      </w:r>
      <w:r w:rsidRPr="00504BFF">
        <w:rPr>
          <w:rFonts w:asciiTheme="minorBidi" w:hAnsiTheme="minorBidi" w:cstheme="minorBidi"/>
        </w:rPr>
        <w:t>information was requested of the Parties concerning the likely characteristics of the</w:t>
      </w:r>
      <w:r w:rsidRPr="00504BFF">
        <w:rPr>
          <w:rFonts w:asciiTheme="minorBidi" w:hAnsiTheme="minorBidi" w:cstheme="minorBidi"/>
          <w:spacing w:val="-59"/>
        </w:rPr>
        <w:t xml:space="preserve"> </w:t>
      </w:r>
      <w:r w:rsidRPr="00504BFF">
        <w:rPr>
          <w:rFonts w:asciiTheme="minorBidi" w:hAnsiTheme="minorBidi" w:cstheme="minorBidi"/>
        </w:rPr>
        <w:t>proposed</w:t>
      </w:r>
      <w:r w:rsidRPr="00504BFF">
        <w:rPr>
          <w:rFonts w:asciiTheme="minorBidi" w:hAnsiTheme="minorBidi" w:cstheme="minorBidi"/>
          <w:spacing w:val="-2"/>
        </w:rPr>
        <w:t xml:space="preserve"> </w:t>
      </w:r>
      <w:r w:rsidRPr="00504BFF">
        <w:rPr>
          <w:rFonts w:asciiTheme="minorBidi" w:hAnsiTheme="minorBidi" w:cstheme="minorBidi"/>
        </w:rPr>
        <w:t>projects (biome,</w:t>
      </w:r>
      <w:r w:rsidRPr="00504BFF">
        <w:rPr>
          <w:rFonts w:asciiTheme="minorBidi" w:hAnsiTheme="minorBidi" w:cstheme="minorBidi"/>
          <w:spacing w:val="-2"/>
        </w:rPr>
        <w:t xml:space="preserve"> </w:t>
      </w:r>
      <w:r w:rsidRPr="00504BFF">
        <w:rPr>
          <w:rFonts w:asciiTheme="minorBidi" w:hAnsiTheme="minorBidi" w:cstheme="minorBidi"/>
        </w:rPr>
        <w:t>species, integrated programmes, strategies, linkages with other conventions and with the SDGs).</w:t>
      </w:r>
    </w:p>
    <w:p w14:paraId="6A154A16"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sz w:val="21"/>
        </w:rPr>
      </w:pPr>
      <w:r w:rsidRPr="00504BFF">
        <w:rPr>
          <w:rFonts w:asciiTheme="minorBidi" w:hAnsiTheme="minorBidi" w:cstheme="minorBidi"/>
        </w:rPr>
        <w:t>As of 22 October 2021, 44 GEF recipient countries had responded to the</w:t>
      </w:r>
      <w:r w:rsidRPr="00504BFF">
        <w:rPr>
          <w:rFonts w:asciiTheme="minorBidi" w:hAnsiTheme="minorBidi" w:cstheme="minorBidi"/>
          <w:spacing w:val="1"/>
        </w:rPr>
        <w:t xml:space="preserve"> </w:t>
      </w:r>
      <w:r w:rsidRPr="00504BFF">
        <w:rPr>
          <w:rFonts w:asciiTheme="minorBidi" w:hAnsiTheme="minorBidi" w:cstheme="minorBidi"/>
        </w:rPr>
        <w:t>questionnaire, providing data on a total of 210 potential projects.</w:t>
      </w:r>
      <w:r w:rsidRPr="00504BFF">
        <w:rPr>
          <w:rFonts w:asciiTheme="minorBidi" w:hAnsiTheme="minorBidi" w:cstheme="minorBidi"/>
          <w:spacing w:val="1"/>
        </w:rPr>
        <w:t xml:space="preserve"> </w:t>
      </w:r>
      <w:r w:rsidRPr="00504BFF">
        <w:rPr>
          <w:rFonts w:asciiTheme="minorBidi" w:hAnsiTheme="minorBidi" w:cstheme="minorBidi"/>
        </w:rPr>
        <w:t>This proportion</w:t>
      </w:r>
      <w:r w:rsidRPr="00504BFF">
        <w:rPr>
          <w:rFonts w:asciiTheme="minorBidi" w:hAnsiTheme="minorBidi" w:cstheme="minorBidi"/>
          <w:spacing w:val="1"/>
        </w:rPr>
        <w:t xml:space="preserve"> </w:t>
      </w:r>
      <w:r w:rsidRPr="00504BFF">
        <w:rPr>
          <w:rFonts w:asciiTheme="minorBidi" w:hAnsiTheme="minorBidi" w:cstheme="minorBidi"/>
        </w:rPr>
        <w:t>(30%) is somewhat low to arrive at a robust conclusion considering that it did not derive from a randomized sample, though it did allow the Expert Team to carry out an indicative analysis</w:t>
      </w:r>
      <w:r w:rsidRPr="00504BFF">
        <w:rPr>
          <w:rFonts w:asciiTheme="minorBidi" w:hAnsiTheme="minorBidi" w:cstheme="minorBidi"/>
          <w:spacing w:val="1"/>
        </w:rPr>
        <w:t xml:space="preserve"> </w:t>
      </w:r>
      <w:r w:rsidRPr="00504BFF">
        <w:rPr>
          <w:rFonts w:asciiTheme="minorBidi" w:hAnsiTheme="minorBidi" w:cstheme="minorBidi"/>
        </w:rPr>
        <w:t xml:space="preserve">for the purposes of this report. A simple analysis of the submissions </w:t>
      </w:r>
      <w:proofErr w:type="gramStart"/>
      <w:r w:rsidRPr="00504BFF">
        <w:rPr>
          <w:rFonts w:asciiTheme="minorBidi" w:hAnsiTheme="minorBidi" w:cstheme="minorBidi"/>
        </w:rPr>
        <w:t>indicate</w:t>
      </w:r>
      <w:proofErr w:type="gramEnd"/>
      <w:r w:rsidRPr="00504BFF">
        <w:rPr>
          <w:rFonts w:asciiTheme="minorBidi" w:hAnsiTheme="minorBidi" w:cstheme="minorBidi"/>
        </w:rPr>
        <w:t xml:space="preserve"> a </w:t>
      </w:r>
      <w:proofErr w:type="spellStart"/>
      <w:r w:rsidRPr="00504BFF">
        <w:rPr>
          <w:rFonts w:asciiTheme="minorBidi" w:hAnsiTheme="minorBidi" w:cstheme="minorBidi"/>
        </w:rPr>
        <w:t>well balanced</w:t>
      </w:r>
      <w:proofErr w:type="spellEnd"/>
      <w:r w:rsidRPr="00504BFF">
        <w:rPr>
          <w:rFonts w:asciiTheme="minorBidi" w:hAnsiTheme="minorBidi" w:cstheme="minorBidi"/>
        </w:rPr>
        <w:t xml:space="preserve"> representation of countries spread across all the relevant regions, including least developed countries, small island developing states and megadiverse countries.</w:t>
      </w:r>
    </w:p>
    <w:p w14:paraId="4DC81551"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As</w:t>
      </w:r>
      <w:r w:rsidRPr="00504BFF">
        <w:rPr>
          <w:rFonts w:asciiTheme="minorBidi" w:hAnsiTheme="minorBidi" w:cstheme="minorBidi"/>
          <w:spacing w:val="-2"/>
        </w:rPr>
        <w:t xml:space="preserve"> </w:t>
      </w:r>
      <w:r w:rsidRPr="00504BFF">
        <w:rPr>
          <w:rFonts w:asciiTheme="minorBidi" w:hAnsiTheme="minorBidi" w:cstheme="minorBidi"/>
        </w:rPr>
        <w:t>in</w:t>
      </w:r>
      <w:r w:rsidRPr="00504BFF">
        <w:rPr>
          <w:rFonts w:asciiTheme="minorBidi" w:hAnsiTheme="minorBidi" w:cstheme="minorBidi"/>
          <w:spacing w:val="-1"/>
        </w:rPr>
        <w:t xml:space="preserve"> </w:t>
      </w:r>
      <w:r w:rsidRPr="00504BFF">
        <w:rPr>
          <w:rFonts w:asciiTheme="minorBidi" w:hAnsiTheme="minorBidi" w:cstheme="minorBidi"/>
        </w:rPr>
        <w:t>past</w:t>
      </w:r>
      <w:r w:rsidRPr="00504BFF">
        <w:rPr>
          <w:rFonts w:asciiTheme="minorBidi" w:hAnsiTheme="minorBidi" w:cstheme="minorBidi"/>
          <w:spacing w:val="-3"/>
        </w:rPr>
        <w:t xml:space="preserve"> </w:t>
      </w:r>
      <w:r w:rsidRPr="00504BFF">
        <w:rPr>
          <w:rFonts w:asciiTheme="minorBidi" w:hAnsiTheme="minorBidi" w:cstheme="minorBidi"/>
        </w:rPr>
        <w:t>years,</w:t>
      </w:r>
      <w:r w:rsidRPr="00504BFF">
        <w:rPr>
          <w:rFonts w:asciiTheme="minorBidi" w:hAnsiTheme="minorBidi" w:cstheme="minorBidi"/>
          <w:spacing w:val="-3"/>
        </w:rPr>
        <w:t xml:space="preserve"> </w:t>
      </w:r>
      <w:r w:rsidRPr="00504BFF">
        <w:rPr>
          <w:rFonts w:asciiTheme="minorBidi" w:hAnsiTheme="minorBidi" w:cstheme="minorBidi"/>
        </w:rPr>
        <w:t>on</w:t>
      </w:r>
      <w:r w:rsidRPr="00504BFF">
        <w:rPr>
          <w:rFonts w:asciiTheme="minorBidi" w:hAnsiTheme="minorBidi" w:cstheme="minorBidi"/>
          <w:spacing w:val="-4"/>
        </w:rPr>
        <w:t xml:space="preserve"> </w:t>
      </w:r>
      <w:r w:rsidRPr="00504BFF">
        <w:rPr>
          <w:rFonts w:asciiTheme="minorBidi" w:hAnsiTheme="minorBidi" w:cstheme="minorBidi"/>
        </w:rPr>
        <w:t>the</w:t>
      </w:r>
      <w:r w:rsidRPr="00504BFF">
        <w:rPr>
          <w:rFonts w:asciiTheme="minorBidi" w:hAnsiTheme="minorBidi" w:cstheme="minorBidi"/>
          <w:spacing w:val="-7"/>
        </w:rPr>
        <w:t xml:space="preserve"> </w:t>
      </w:r>
      <w:r w:rsidRPr="00504BFF">
        <w:rPr>
          <w:rFonts w:asciiTheme="minorBidi" w:hAnsiTheme="minorBidi" w:cstheme="minorBidi"/>
        </w:rPr>
        <w:t>assumption</w:t>
      </w:r>
      <w:r w:rsidRPr="00504BFF">
        <w:rPr>
          <w:rFonts w:asciiTheme="minorBidi" w:hAnsiTheme="minorBidi" w:cstheme="minorBidi"/>
          <w:spacing w:val="-2"/>
        </w:rPr>
        <w:t xml:space="preserve"> </w:t>
      </w:r>
      <w:r w:rsidRPr="00504BFF">
        <w:rPr>
          <w:rFonts w:asciiTheme="minorBidi" w:hAnsiTheme="minorBidi" w:cstheme="minorBidi"/>
        </w:rPr>
        <w:t>that not all</w:t>
      </w:r>
      <w:r w:rsidRPr="00504BFF">
        <w:rPr>
          <w:rFonts w:asciiTheme="minorBidi" w:hAnsiTheme="minorBidi" w:cstheme="minorBidi"/>
          <w:spacing w:val="-2"/>
        </w:rPr>
        <w:t xml:space="preserve"> </w:t>
      </w:r>
      <w:r w:rsidRPr="00504BFF">
        <w:rPr>
          <w:rFonts w:asciiTheme="minorBidi" w:hAnsiTheme="minorBidi" w:cstheme="minorBidi"/>
        </w:rPr>
        <w:t>Parties</w:t>
      </w:r>
      <w:r w:rsidRPr="00504BFF">
        <w:rPr>
          <w:rFonts w:asciiTheme="minorBidi" w:hAnsiTheme="minorBidi" w:cstheme="minorBidi"/>
          <w:spacing w:val="-2"/>
        </w:rPr>
        <w:t xml:space="preserve"> </w:t>
      </w:r>
      <w:r w:rsidRPr="00504BFF">
        <w:rPr>
          <w:rFonts w:asciiTheme="minorBidi" w:hAnsiTheme="minorBidi" w:cstheme="minorBidi"/>
        </w:rPr>
        <w:t>would reply, to reach the final overall figure of funding needs for GEF-8, extrapolations are</w:t>
      </w:r>
      <w:r w:rsidRPr="00504BFF">
        <w:rPr>
          <w:rFonts w:asciiTheme="minorBidi" w:hAnsiTheme="minorBidi" w:cstheme="minorBidi"/>
          <w:spacing w:val="1"/>
        </w:rPr>
        <w:t xml:space="preserve"> </w:t>
      </w:r>
      <w:r w:rsidRPr="00504BFF">
        <w:rPr>
          <w:rFonts w:asciiTheme="minorBidi" w:hAnsiTheme="minorBidi" w:cstheme="minorBidi"/>
        </w:rPr>
        <w:t>necessary.</w:t>
      </w:r>
    </w:p>
    <w:p w14:paraId="0FE6B0C6"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The analysis of the questionnaire also provides a qualitative description of the</w:t>
      </w:r>
      <w:r w:rsidRPr="00504BFF">
        <w:rPr>
          <w:rFonts w:asciiTheme="minorBidi" w:hAnsiTheme="minorBidi" w:cstheme="minorBidi"/>
          <w:spacing w:val="1"/>
        </w:rPr>
        <w:t xml:space="preserve"> </w:t>
      </w:r>
      <w:r w:rsidRPr="00504BFF">
        <w:rPr>
          <w:rFonts w:asciiTheme="minorBidi" w:hAnsiTheme="minorBidi" w:cstheme="minorBidi"/>
        </w:rPr>
        <w:t>overall portfolio of projects likely to be submitted to GEF-8. A description of the</w:t>
      </w:r>
      <w:r w:rsidRPr="00504BFF">
        <w:rPr>
          <w:rFonts w:asciiTheme="minorBidi" w:hAnsiTheme="minorBidi" w:cstheme="minorBidi"/>
          <w:spacing w:val="1"/>
        </w:rPr>
        <w:t xml:space="preserve"> </w:t>
      </w:r>
      <w:r w:rsidRPr="00504BFF">
        <w:rPr>
          <w:rFonts w:asciiTheme="minorBidi" w:hAnsiTheme="minorBidi" w:cstheme="minorBidi"/>
        </w:rPr>
        <w:t>proposed overall portfolio of</w:t>
      </w:r>
      <w:r w:rsidRPr="00504BFF">
        <w:rPr>
          <w:rFonts w:asciiTheme="minorBidi" w:hAnsiTheme="minorBidi" w:cstheme="minorBidi"/>
          <w:spacing w:val="3"/>
        </w:rPr>
        <w:t xml:space="preserve"> </w:t>
      </w:r>
      <w:r w:rsidRPr="00504BFF">
        <w:rPr>
          <w:rFonts w:asciiTheme="minorBidi" w:hAnsiTheme="minorBidi" w:cstheme="minorBidi"/>
        </w:rPr>
        <w:t>projects</w:t>
      </w:r>
      <w:r w:rsidRPr="00504BFF">
        <w:rPr>
          <w:rFonts w:asciiTheme="minorBidi" w:hAnsiTheme="minorBidi" w:cstheme="minorBidi"/>
          <w:spacing w:val="1"/>
        </w:rPr>
        <w:t xml:space="preserve"> </w:t>
      </w:r>
      <w:r w:rsidRPr="00504BFF">
        <w:rPr>
          <w:rFonts w:asciiTheme="minorBidi" w:hAnsiTheme="minorBidi" w:cstheme="minorBidi"/>
        </w:rPr>
        <w:t>is provided split</w:t>
      </w:r>
      <w:r w:rsidRPr="00504BFF">
        <w:rPr>
          <w:rFonts w:asciiTheme="minorBidi" w:hAnsiTheme="minorBidi" w:cstheme="minorBidi"/>
          <w:spacing w:val="-1"/>
        </w:rPr>
        <w:t xml:space="preserve"> </w:t>
      </w:r>
      <w:r w:rsidRPr="00504BFF">
        <w:rPr>
          <w:rFonts w:asciiTheme="minorBidi" w:hAnsiTheme="minorBidi" w:cstheme="minorBidi"/>
        </w:rPr>
        <w:t>across</w:t>
      </w:r>
      <w:r w:rsidRPr="00504BFF">
        <w:rPr>
          <w:rFonts w:asciiTheme="minorBidi" w:hAnsiTheme="minorBidi" w:cstheme="minorBidi"/>
          <w:spacing w:val="1"/>
        </w:rPr>
        <w:t xml:space="preserve"> </w:t>
      </w:r>
      <w:r w:rsidRPr="00504BFF">
        <w:rPr>
          <w:rFonts w:asciiTheme="minorBidi" w:hAnsiTheme="minorBidi" w:cstheme="minorBidi"/>
        </w:rPr>
        <w:t>biomes,</w:t>
      </w:r>
      <w:r w:rsidRPr="00504BFF">
        <w:rPr>
          <w:rFonts w:asciiTheme="minorBidi" w:hAnsiTheme="minorBidi" w:cstheme="minorBidi"/>
          <w:spacing w:val="-1"/>
        </w:rPr>
        <w:t xml:space="preserve"> </w:t>
      </w:r>
      <w:r w:rsidRPr="00504BFF">
        <w:rPr>
          <w:rFonts w:asciiTheme="minorBidi" w:hAnsiTheme="minorBidi" w:cstheme="minorBidi"/>
        </w:rPr>
        <w:t>species</w:t>
      </w:r>
      <w:r w:rsidRPr="00504BFF">
        <w:rPr>
          <w:rFonts w:asciiTheme="minorBidi" w:hAnsiTheme="minorBidi" w:cstheme="minorBidi"/>
          <w:spacing w:val="1"/>
        </w:rPr>
        <w:t xml:space="preserve"> </w:t>
      </w:r>
      <w:r w:rsidRPr="00504BFF">
        <w:rPr>
          <w:rFonts w:asciiTheme="minorBidi" w:hAnsiTheme="minorBidi" w:cstheme="minorBidi"/>
        </w:rPr>
        <w:t>characteristics, strategic objectives, and integrated programmes. This</w:t>
      </w:r>
      <w:r w:rsidRPr="00504BFF">
        <w:rPr>
          <w:rFonts w:asciiTheme="minorBidi" w:hAnsiTheme="minorBidi" w:cstheme="minorBidi"/>
          <w:spacing w:val="5"/>
        </w:rPr>
        <w:t xml:space="preserve"> </w:t>
      </w:r>
      <w:r w:rsidRPr="00504BFF">
        <w:rPr>
          <w:rFonts w:asciiTheme="minorBidi" w:hAnsiTheme="minorBidi" w:cstheme="minorBidi"/>
        </w:rPr>
        <w:t>information</w:t>
      </w:r>
      <w:r w:rsidRPr="00504BFF">
        <w:rPr>
          <w:rFonts w:asciiTheme="minorBidi" w:hAnsiTheme="minorBidi" w:cstheme="minorBidi"/>
          <w:spacing w:val="2"/>
        </w:rPr>
        <w:t xml:space="preserve"> </w:t>
      </w:r>
      <w:r w:rsidRPr="00504BFF">
        <w:rPr>
          <w:rFonts w:asciiTheme="minorBidi" w:hAnsiTheme="minorBidi" w:cstheme="minorBidi"/>
        </w:rPr>
        <w:t>may</w:t>
      </w:r>
      <w:r w:rsidRPr="00504BFF">
        <w:rPr>
          <w:rFonts w:asciiTheme="minorBidi" w:hAnsiTheme="minorBidi" w:cstheme="minorBidi"/>
          <w:spacing w:val="2"/>
        </w:rPr>
        <w:t xml:space="preserve"> </w:t>
      </w:r>
      <w:r w:rsidRPr="00504BFF">
        <w:rPr>
          <w:rFonts w:asciiTheme="minorBidi" w:hAnsiTheme="minorBidi" w:cstheme="minorBidi"/>
        </w:rPr>
        <w:t>be</w:t>
      </w:r>
      <w:r w:rsidRPr="00504BFF">
        <w:rPr>
          <w:rFonts w:asciiTheme="minorBidi" w:hAnsiTheme="minorBidi" w:cstheme="minorBidi"/>
          <w:spacing w:val="5"/>
        </w:rPr>
        <w:t xml:space="preserve"> </w:t>
      </w:r>
      <w:r w:rsidRPr="00504BFF">
        <w:rPr>
          <w:rFonts w:asciiTheme="minorBidi" w:hAnsiTheme="minorBidi" w:cstheme="minorBidi"/>
        </w:rPr>
        <w:t>useful</w:t>
      </w:r>
      <w:r w:rsidRPr="00504BFF">
        <w:rPr>
          <w:rFonts w:asciiTheme="minorBidi" w:hAnsiTheme="minorBidi" w:cstheme="minorBidi"/>
          <w:spacing w:val="3"/>
        </w:rPr>
        <w:t xml:space="preserve"> </w:t>
      </w:r>
      <w:r w:rsidRPr="00504BFF">
        <w:rPr>
          <w:rFonts w:asciiTheme="minorBidi" w:hAnsiTheme="minorBidi" w:cstheme="minorBidi"/>
        </w:rPr>
        <w:t>in</w:t>
      </w:r>
      <w:r w:rsidRPr="00504BFF">
        <w:rPr>
          <w:rFonts w:asciiTheme="minorBidi" w:hAnsiTheme="minorBidi" w:cstheme="minorBidi"/>
          <w:spacing w:val="2"/>
        </w:rPr>
        <w:t xml:space="preserve"> </w:t>
      </w:r>
      <w:r w:rsidRPr="00504BFF">
        <w:rPr>
          <w:rFonts w:asciiTheme="minorBidi" w:hAnsiTheme="minorBidi" w:cstheme="minorBidi"/>
        </w:rPr>
        <w:t>guiding</w:t>
      </w:r>
      <w:r w:rsidRPr="00504BFF">
        <w:rPr>
          <w:rFonts w:asciiTheme="minorBidi" w:hAnsiTheme="minorBidi" w:cstheme="minorBidi"/>
          <w:spacing w:val="1"/>
        </w:rPr>
        <w:t xml:space="preserve"> GEF </w:t>
      </w:r>
      <w:r w:rsidRPr="00504BFF">
        <w:rPr>
          <w:rFonts w:asciiTheme="minorBidi" w:hAnsiTheme="minorBidi" w:cstheme="minorBidi"/>
        </w:rPr>
        <w:t>programmatic decisions.</w:t>
      </w:r>
    </w:p>
    <w:p w14:paraId="2018686F"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The analysis relies</w:t>
      </w:r>
      <w:r w:rsidRPr="00504BFF">
        <w:rPr>
          <w:rFonts w:asciiTheme="minorBidi" w:hAnsiTheme="minorBidi" w:cstheme="minorBidi"/>
          <w:spacing w:val="1"/>
        </w:rPr>
        <w:t xml:space="preserve"> </w:t>
      </w:r>
      <w:r w:rsidRPr="00504BFF">
        <w:rPr>
          <w:rFonts w:asciiTheme="minorBidi" w:hAnsiTheme="minorBidi" w:cstheme="minorBidi"/>
        </w:rPr>
        <w:t>entirely on the data provided by Parties which responded to the questionnaire. Thus,</w:t>
      </w:r>
      <w:r w:rsidRPr="00504BFF">
        <w:rPr>
          <w:rFonts w:asciiTheme="minorBidi" w:hAnsiTheme="minorBidi" w:cstheme="minorBidi"/>
          <w:spacing w:val="1"/>
        </w:rPr>
        <w:t xml:space="preserve"> </w:t>
      </w:r>
      <w:r w:rsidRPr="00504BFF">
        <w:rPr>
          <w:rFonts w:asciiTheme="minorBidi" w:hAnsiTheme="minorBidi" w:cstheme="minorBidi"/>
        </w:rPr>
        <w:t>two caveats</w:t>
      </w:r>
      <w:r w:rsidRPr="00504BFF">
        <w:rPr>
          <w:rFonts w:asciiTheme="minorBidi" w:hAnsiTheme="minorBidi" w:cstheme="minorBidi"/>
          <w:spacing w:val="2"/>
        </w:rPr>
        <w:t xml:space="preserve"> </w:t>
      </w:r>
      <w:r w:rsidRPr="00504BFF">
        <w:rPr>
          <w:rFonts w:asciiTheme="minorBidi" w:hAnsiTheme="minorBidi" w:cstheme="minorBidi"/>
        </w:rPr>
        <w:t>apply</w:t>
      </w:r>
      <w:r w:rsidRPr="00504BFF">
        <w:rPr>
          <w:rFonts w:asciiTheme="minorBidi" w:hAnsiTheme="minorBidi" w:cstheme="minorBidi"/>
          <w:spacing w:val="-2"/>
        </w:rPr>
        <w:t xml:space="preserve"> </w:t>
      </w:r>
      <w:r w:rsidRPr="00504BFF">
        <w:rPr>
          <w:rFonts w:asciiTheme="minorBidi" w:hAnsiTheme="minorBidi" w:cstheme="minorBidi"/>
        </w:rPr>
        <w:t>to</w:t>
      </w:r>
      <w:r w:rsidRPr="00504BFF">
        <w:rPr>
          <w:rFonts w:asciiTheme="minorBidi" w:hAnsiTheme="minorBidi" w:cstheme="minorBidi"/>
          <w:spacing w:val="1"/>
        </w:rPr>
        <w:t xml:space="preserve"> </w:t>
      </w:r>
      <w:r w:rsidRPr="00504BFF">
        <w:rPr>
          <w:rFonts w:asciiTheme="minorBidi" w:hAnsiTheme="minorBidi" w:cstheme="minorBidi"/>
        </w:rPr>
        <w:t>this</w:t>
      </w:r>
      <w:r w:rsidRPr="00504BFF">
        <w:rPr>
          <w:rFonts w:asciiTheme="minorBidi" w:hAnsiTheme="minorBidi" w:cstheme="minorBidi"/>
          <w:spacing w:val="-1"/>
        </w:rPr>
        <w:t xml:space="preserve"> </w:t>
      </w:r>
      <w:r w:rsidRPr="00504BFF">
        <w:rPr>
          <w:rFonts w:asciiTheme="minorBidi" w:hAnsiTheme="minorBidi" w:cstheme="minorBidi"/>
        </w:rPr>
        <w:t>analysis:</w:t>
      </w:r>
      <w:r w:rsidRPr="00504BFF">
        <w:rPr>
          <w:rFonts w:asciiTheme="minorBidi" w:hAnsiTheme="minorBidi" w:cstheme="minorBidi"/>
          <w:spacing w:val="2"/>
        </w:rPr>
        <w:t xml:space="preserve"> </w:t>
      </w:r>
      <w:r w:rsidRPr="00504BFF">
        <w:rPr>
          <w:rFonts w:asciiTheme="minorBidi" w:hAnsiTheme="minorBidi" w:cstheme="minorBidi"/>
        </w:rPr>
        <w:t>1. It</w:t>
      </w:r>
      <w:r w:rsidRPr="00504BFF">
        <w:rPr>
          <w:rFonts w:asciiTheme="minorBidi" w:hAnsiTheme="minorBidi" w:cstheme="minorBidi"/>
          <w:spacing w:val="2"/>
        </w:rPr>
        <w:t xml:space="preserve"> </w:t>
      </w:r>
      <w:r w:rsidRPr="00504BFF">
        <w:rPr>
          <w:rFonts w:asciiTheme="minorBidi" w:hAnsiTheme="minorBidi" w:cstheme="minorBidi"/>
        </w:rPr>
        <w:t>does</w:t>
      </w:r>
      <w:r w:rsidRPr="00504BFF">
        <w:rPr>
          <w:rFonts w:asciiTheme="minorBidi" w:hAnsiTheme="minorBidi" w:cstheme="minorBidi"/>
          <w:spacing w:val="-1"/>
        </w:rPr>
        <w:t xml:space="preserve"> </w:t>
      </w:r>
      <w:r w:rsidRPr="00504BFF">
        <w:rPr>
          <w:rFonts w:asciiTheme="minorBidi" w:hAnsiTheme="minorBidi" w:cstheme="minorBidi"/>
        </w:rPr>
        <w:t>not represent</w:t>
      </w:r>
      <w:r w:rsidRPr="00504BFF">
        <w:rPr>
          <w:rFonts w:asciiTheme="minorBidi" w:hAnsiTheme="minorBidi" w:cstheme="minorBidi"/>
          <w:spacing w:val="-1"/>
        </w:rPr>
        <w:t xml:space="preserve"> </w:t>
      </w:r>
      <w:r w:rsidRPr="00504BFF">
        <w:rPr>
          <w:rFonts w:asciiTheme="minorBidi" w:hAnsiTheme="minorBidi" w:cstheme="minorBidi"/>
        </w:rPr>
        <w:t>the</w:t>
      </w:r>
      <w:r w:rsidRPr="00504BFF">
        <w:rPr>
          <w:rFonts w:asciiTheme="minorBidi" w:hAnsiTheme="minorBidi" w:cstheme="minorBidi"/>
          <w:spacing w:val="-1"/>
        </w:rPr>
        <w:t xml:space="preserve"> </w:t>
      </w:r>
      <w:r w:rsidRPr="00504BFF">
        <w:rPr>
          <w:rFonts w:asciiTheme="minorBidi" w:hAnsiTheme="minorBidi" w:cstheme="minorBidi"/>
        </w:rPr>
        <w:t>entire</w:t>
      </w:r>
      <w:r w:rsidRPr="00504BFF">
        <w:rPr>
          <w:rFonts w:asciiTheme="minorBidi" w:hAnsiTheme="minorBidi" w:cstheme="minorBidi"/>
          <w:spacing w:val="1"/>
        </w:rPr>
        <w:t xml:space="preserve"> </w:t>
      </w:r>
      <w:r w:rsidRPr="00504BFF">
        <w:rPr>
          <w:rFonts w:asciiTheme="minorBidi" w:hAnsiTheme="minorBidi" w:cstheme="minorBidi"/>
        </w:rPr>
        <w:t>portfolio likely</w:t>
      </w:r>
      <w:r w:rsidRPr="00504BFF">
        <w:rPr>
          <w:rFonts w:asciiTheme="minorBidi" w:hAnsiTheme="minorBidi" w:cstheme="minorBidi"/>
          <w:spacing w:val="1"/>
        </w:rPr>
        <w:t xml:space="preserve"> </w:t>
      </w:r>
      <w:r w:rsidRPr="00504BFF">
        <w:rPr>
          <w:rFonts w:asciiTheme="minorBidi" w:hAnsiTheme="minorBidi" w:cstheme="minorBidi"/>
        </w:rPr>
        <w:t xml:space="preserve">to be submitted to the GEF-8 (considering a 30% response rate); and 2. </w:t>
      </w:r>
      <w:proofErr w:type="gramStart"/>
      <w:r w:rsidRPr="00504BFF">
        <w:rPr>
          <w:rFonts w:asciiTheme="minorBidi" w:hAnsiTheme="minorBidi" w:cstheme="minorBidi"/>
        </w:rPr>
        <w:t xml:space="preserve">It </w:t>
      </w:r>
      <w:r w:rsidRPr="00504BFF">
        <w:rPr>
          <w:rFonts w:asciiTheme="minorBidi" w:hAnsiTheme="minorBidi" w:cstheme="minorBidi"/>
          <w:spacing w:val="-59"/>
        </w:rPr>
        <w:t xml:space="preserve"> </w:t>
      </w:r>
      <w:r w:rsidRPr="00504BFF">
        <w:rPr>
          <w:rFonts w:asciiTheme="minorBidi" w:hAnsiTheme="minorBidi" w:cstheme="minorBidi"/>
        </w:rPr>
        <w:t>is</w:t>
      </w:r>
      <w:proofErr w:type="gramEnd"/>
      <w:r w:rsidRPr="00504BFF">
        <w:rPr>
          <w:rFonts w:asciiTheme="minorBidi" w:hAnsiTheme="minorBidi" w:cstheme="minorBidi"/>
        </w:rPr>
        <w:t xml:space="preserve"> subject to any potential discrepancies in the questionnaire (i.e., any possible</w:t>
      </w:r>
      <w:r w:rsidRPr="00504BFF">
        <w:rPr>
          <w:rFonts w:asciiTheme="minorBidi" w:hAnsiTheme="minorBidi" w:cstheme="minorBidi"/>
          <w:spacing w:val="1"/>
        </w:rPr>
        <w:t xml:space="preserve"> </w:t>
      </w:r>
      <w:r w:rsidRPr="00504BFF">
        <w:rPr>
          <w:rFonts w:asciiTheme="minorBidi" w:hAnsiTheme="minorBidi" w:cstheme="minorBidi"/>
        </w:rPr>
        <w:t>errors</w:t>
      </w:r>
      <w:r w:rsidRPr="00504BFF">
        <w:rPr>
          <w:rFonts w:asciiTheme="minorBidi" w:hAnsiTheme="minorBidi" w:cstheme="minorBidi"/>
          <w:spacing w:val="5"/>
        </w:rPr>
        <w:t xml:space="preserve"> </w:t>
      </w:r>
      <w:r w:rsidRPr="00504BFF">
        <w:rPr>
          <w:rFonts w:asciiTheme="minorBidi" w:hAnsiTheme="minorBidi" w:cstheme="minorBidi"/>
        </w:rPr>
        <w:t>or</w:t>
      </w:r>
      <w:r w:rsidRPr="00504BFF">
        <w:rPr>
          <w:rFonts w:asciiTheme="minorBidi" w:hAnsiTheme="minorBidi" w:cstheme="minorBidi"/>
          <w:spacing w:val="3"/>
        </w:rPr>
        <w:t xml:space="preserve"> </w:t>
      </w:r>
      <w:r w:rsidRPr="00504BFF">
        <w:rPr>
          <w:rFonts w:asciiTheme="minorBidi" w:hAnsiTheme="minorBidi" w:cstheme="minorBidi"/>
        </w:rPr>
        <w:t>misinterpretations).</w:t>
      </w:r>
      <w:r w:rsidRPr="00504BFF">
        <w:rPr>
          <w:rFonts w:asciiTheme="minorBidi" w:hAnsiTheme="minorBidi" w:cstheme="minorBidi"/>
          <w:spacing w:val="1"/>
        </w:rPr>
        <w:t xml:space="preserve"> </w:t>
      </w:r>
    </w:p>
    <w:p w14:paraId="636B2F42" w14:textId="77777777" w:rsidR="002836A7" w:rsidRPr="00504BFF" w:rsidRDefault="002836A7" w:rsidP="000B0C95">
      <w:pPr>
        <w:pStyle w:val="BodyText"/>
        <w:ind w:firstLine="0"/>
        <w:outlineLvl w:val="1"/>
        <w:rPr>
          <w:rFonts w:asciiTheme="minorBidi" w:hAnsiTheme="minorBidi" w:cstheme="minorBidi"/>
        </w:rPr>
      </w:pPr>
      <w:r w:rsidRPr="00504BFF">
        <w:rPr>
          <w:rFonts w:asciiTheme="minorBidi" w:hAnsiTheme="minorBidi" w:cstheme="minorBidi"/>
        </w:rPr>
        <w:t>a.</w:t>
      </w:r>
      <w:r w:rsidRPr="00504BFF">
        <w:rPr>
          <w:rFonts w:asciiTheme="minorBidi" w:hAnsiTheme="minorBidi" w:cstheme="minorBidi"/>
          <w:spacing w:val="52"/>
        </w:rPr>
        <w:t xml:space="preserve"> </w:t>
      </w:r>
      <w:r w:rsidRPr="00504BFF">
        <w:rPr>
          <w:rFonts w:asciiTheme="minorBidi" w:hAnsiTheme="minorBidi" w:cstheme="minorBidi"/>
          <w:u w:val="single"/>
        </w:rPr>
        <w:t>Portfolio</w:t>
      </w:r>
      <w:r w:rsidRPr="00504BFF">
        <w:rPr>
          <w:rFonts w:asciiTheme="minorBidi" w:hAnsiTheme="minorBidi" w:cstheme="minorBidi"/>
          <w:spacing w:val="-1"/>
          <w:u w:val="single"/>
        </w:rPr>
        <w:t xml:space="preserve"> </w:t>
      </w:r>
      <w:r w:rsidRPr="00504BFF">
        <w:rPr>
          <w:rFonts w:asciiTheme="minorBidi" w:hAnsiTheme="minorBidi" w:cstheme="minorBidi"/>
          <w:u w:val="single"/>
        </w:rPr>
        <w:t>characteristics</w:t>
      </w:r>
      <w:r w:rsidRPr="00504BFF">
        <w:rPr>
          <w:rFonts w:asciiTheme="minorBidi" w:hAnsiTheme="minorBidi" w:cstheme="minorBidi"/>
          <w:spacing w:val="-1"/>
          <w:u w:val="single"/>
        </w:rPr>
        <w:t xml:space="preserve"> </w:t>
      </w:r>
      <w:r w:rsidRPr="00504BFF">
        <w:rPr>
          <w:rFonts w:asciiTheme="minorBidi" w:hAnsiTheme="minorBidi" w:cstheme="minorBidi"/>
          <w:u w:val="single"/>
        </w:rPr>
        <w:t>based</w:t>
      </w:r>
      <w:r w:rsidRPr="00504BFF">
        <w:rPr>
          <w:rFonts w:asciiTheme="minorBidi" w:hAnsiTheme="minorBidi" w:cstheme="minorBidi"/>
          <w:spacing w:val="-3"/>
          <w:u w:val="single"/>
        </w:rPr>
        <w:t xml:space="preserve"> </w:t>
      </w:r>
      <w:r w:rsidRPr="00504BFF">
        <w:rPr>
          <w:rFonts w:asciiTheme="minorBidi" w:hAnsiTheme="minorBidi" w:cstheme="minorBidi"/>
          <w:u w:val="single"/>
        </w:rPr>
        <w:t>on questionnaire</w:t>
      </w:r>
      <w:r w:rsidRPr="00504BFF">
        <w:rPr>
          <w:rFonts w:asciiTheme="minorBidi" w:hAnsiTheme="minorBidi" w:cstheme="minorBidi"/>
          <w:spacing w:val="-3"/>
          <w:u w:val="single"/>
        </w:rPr>
        <w:t xml:space="preserve"> </w:t>
      </w:r>
      <w:r w:rsidRPr="00504BFF">
        <w:rPr>
          <w:rFonts w:asciiTheme="minorBidi" w:hAnsiTheme="minorBidi" w:cstheme="minorBidi"/>
          <w:u w:val="single"/>
        </w:rPr>
        <w:t>responses</w:t>
      </w:r>
    </w:p>
    <w:p w14:paraId="2200D504"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 xml:space="preserve">By October 2021 44 GEF-eligible Parties (out of 145) had responded to the questionnaire. The analysis of these questionnaires provides an estimation of financial needs for 210 proposed projects. </w:t>
      </w:r>
    </w:p>
    <w:p w14:paraId="14F8AC5C" w14:textId="5611D932"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 xml:space="preserve">The analysis indicates that estimated total funding needs for these 210 projects from 44 </w:t>
      </w:r>
      <w:r w:rsidRPr="00504BFF">
        <w:rPr>
          <w:rFonts w:asciiTheme="minorBidi" w:hAnsiTheme="minorBidi" w:cstheme="minorBidi"/>
        </w:rPr>
        <w:lastRenderedPageBreak/>
        <w:t>countries amount to USD 4,049,921,897</w:t>
      </w:r>
      <w:r w:rsidRPr="00504BFF">
        <w:rPr>
          <w:rStyle w:val="FootnoteReference"/>
          <w:rFonts w:asciiTheme="minorBidi" w:hAnsiTheme="minorBidi" w:cstheme="minorBidi"/>
        </w:rPr>
        <w:footnoteReference w:id="13"/>
      </w:r>
      <w:r w:rsidRPr="00504BFF">
        <w:rPr>
          <w:rFonts w:asciiTheme="minorBidi" w:hAnsiTheme="minorBidi" w:cstheme="minorBidi"/>
        </w:rPr>
        <w:t>. Of this amount, governments are expecting to co-fund 39% and obtain 29% from other sources, leaving the GEF to co-fund 32%. An estimated 78% of projects related to the convention, while 21% and 38% related to the Cartagena Protocol and the Nagoya Protocol respectively (note that the sum is greater than 100% since some projects are related to both the convention and one or both protocols).</w:t>
      </w:r>
    </w:p>
    <w:p w14:paraId="22F8F7DA"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The analysis of the biomes show that wetlands are the most prevalent biome addressed by projects, with 61% of anticipated projects addressing wetlands, followed by rivers and lakes at 49% then tropical rainforests at 40%. The least prevalent biomes are paramo at 4% and deserts at 10%.</w:t>
      </w:r>
    </w:p>
    <w:p w14:paraId="4449230A"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eastAsia="Calibri" w:hAnsiTheme="minorBidi" w:cstheme="minorBidi"/>
        </w:rPr>
        <w:t>A</w:t>
      </w:r>
      <w:r w:rsidRPr="00504BFF">
        <w:rPr>
          <w:rFonts w:asciiTheme="minorBidi" w:hAnsiTheme="minorBidi" w:cstheme="minorBidi"/>
        </w:rPr>
        <w:t xml:space="preserve"> total of 70% of projects are expected to address threatened species with plant genetic resources appearing in 60% of anticipated projects and animal genetic resources in 51%.  Livestock wild relatives were only expected in 23% of projects. </w:t>
      </w:r>
    </w:p>
    <w:p w14:paraId="44D1FCFE"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All integrated programmes of the GEF (as per GEF-7) appear reasonably important across the planned projects, with “food systems, land use and restoration” being the most prevalent at 47% and “sustainable cities” being the least prevalent at 17%.</w:t>
      </w:r>
    </w:p>
    <w:p w14:paraId="46E36541"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In terms of strategic objectives, enhancing the sustainable use of biodiversity, at 59% was the most cited strategy across proposed projects, followed by capacity-building at 55% and protected area and/or other effective area-based conservation measures at 52%. The least common strategies were “preventing potential adverse impacts of biotechnology” at 8%, “strengthening capacity for implementation of the Cartagena protocol on biosafety” at 10% and “enhancing access to green spaces” and “REDD+” both at 11%.</w:t>
      </w:r>
    </w:p>
    <w:p w14:paraId="1CB0454F"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Most projects described (58%) had a link to the UNFCCC, with 54% having a link to CITES and 52% to IPBES. At the other extreme, the IWC, Montreal Protocol on Substances that Deplete the Ozone Layer and Minamata Convention on Mercury were only covered by 5%, 2% and 3% of projects respectively. Finally, SDG 15 (Life on Land) was the most cited (75%) followed by SDG 13 (climate) with 61% and SDG3 (Good health and Human wellbeing) with 58% and SDG 14 (Life below water) with 39%. SDG 7 (Affordable and Clean Energy) was the least cited, at 8%.</w:t>
      </w:r>
    </w:p>
    <w:p w14:paraId="3CB9B48B" w14:textId="3ABF0D10" w:rsidR="002836A7" w:rsidRPr="00504BFF" w:rsidRDefault="002836A7" w:rsidP="00E94C1E">
      <w:pPr>
        <w:pStyle w:val="BodyText"/>
        <w:rPr>
          <w:rFonts w:asciiTheme="minorBidi" w:hAnsiTheme="minorBidi" w:cstheme="minorBidi"/>
          <w:sz w:val="20"/>
        </w:rPr>
      </w:pPr>
      <w:r w:rsidRPr="00504BFF">
        <w:rPr>
          <w:rFonts w:asciiTheme="minorBidi" w:hAnsiTheme="minorBidi" w:cstheme="minorBidi"/>
          <w:b/>
          <w:bCs/>
          <w:sz w:val="24"/>
        </w:rPr>
        <w:t>Table</w:t>
      </w:r>
      <w:r w:rsidRPr="00504BFF">
        <w:rPr>
          <w:rFonts w:asciiTheme="minorBidi" w:hAnsiTheme="minorBidi" w:cstheme="minorBidi"/>
          <w:b/>
          <w:bCs/>
          <w:spacing w:val="-2"/>
          <w:sz w:val="24"/>
        </w:rPr>
        <w:t xml:space="preserve"> </w:t>
      </w:r>
      <w:r w:rsidRPr="00504BFF">
        <w:rPr>
          <w:rFonts w:asciiTheme="minorBidi" w:hAnsiTheme="minorBidi" w:cstheme="minorBidi"/>
          <w:b/>
          <w:bCs/>
          <w:sz w:val="24"/>
        </w:rPr>
        <w:t>1:</w:t>
      </w:r>
      <w:r w:rsidRPr="00504BFF">
        <w:rPr>
          <w:rFonts w:asciiTheme="minorBidi" w:hAnsiTheme="minorBidi" w:cstheme="minorBidi"/>
          <w:b/>
          <w:bCs/>
          <w:spacing w:val="1"/>
          <w:sz w:val="24"/>
        </w:rPr>
        <w:t xml:space="preserve"> </w:t>
      </w:r>
      <w:r w:rsidRPr="00504BFF">
        <w:rPr>
          <w:rFonts w:asciiTheme="minorBidi" w:hAnsiTheme="minorBidi" w:cstheme="minorBidi"/>
          <w:b/>
          <w:bCs/>
          <w:sz w:val="24"/>
        </w:rPr>
        <w:t>Country</w:t>
      </w:r>
      <w:r w:rsidRPr="00504BFF">
        <w:rPr>
          <w:rFonts w:asciiTheme="minorBidi" w:hAnsiTheme="minorBidi" w:cstheme="minorBidi"/>
          <w:b/>
          <w:bCs/>
          <w:spacing w:val="-4"/>
          <w:sz w:val="24"/>
        </w:rPr>
        <w:t xml:space="preserve"> </w:t>
      </w:r>
      <w:r w:rsidRPr="00504BFF">
        <w:rPr>
          <w:rFonts w:asciiTheme="minorBidi" w:hAnsiTheme="minorBidi" w:cstheme="minorBidi"/>
          <w:b/>
          <w:bCs/>
          <w:sz w:val="24"/>
        </w:rPr>
        <w:t>responses</w:t>
      </w:r>
      <w:r w:rsidRPr="00504BFF">
        <w:rPr>
          <w:rFonts w:asciiTheme="minorBidi" w:hAnsiTheme="minorBidi" w:cstheme="minorBidi"/>
          <w:b/>
          <w:bCs/>
          <w:spacing w:val="-1"/>
          <w:sz w:val="24"/>
        </w:rPr>
        <w:t xml:space="preserve"> </w:t>
      </w:r>
      <w:r w:rsidRPr="00504BFF">
        <w:rPr>
          <w:rFonts w:asciiTheme="minorBidi" w:hAnsiTheme="minorBidi" w:cstheme="minorBidi"/>
          <w:b/>
          <w:bCs/>
          <w:sz w:val="24"/>
        </w:rPr>
        <w:t>to</w:t>
      </w:r>
      <w:r w:rsidRPr="00504BFF">
        <w:rPr>
          <w:rFonts w:asciiTheme="minorBidi" w:hAnsiTheme="minorBidi" w:cstheme="minorBidi"/>
          <w:b/>
          <w:bCs/>
          <w:spacing w:val="-5"/>
          <w:sz w:val="24"/>
        </w:rPr>
        <w:t xml:space="preserve"> </w:t>
      </w:r>
      <w:r w:rsidRPr="00504BFF">
        <w:rPr>
          <w:rFonts w:asciiTheme="minorBidi" w:hAnsiTheme="minorBidi" w:cstheme="minorBidi"/>
          <w:b/>
          <w:bCs/>
          <w:sz w:val="24"/>
        </w:rPr>
        <w:t>questionnaire</w:t>
      </w:r>
      <w:r w:rsidRPr="00504BFF">
        <w:rPr>
          <w:rFonts w:asciiTheme="minorBidi" w:hAnsiTheme="minorBidi" w:cstheme="minorBidi"/>
          <w:b/>
          <w:bCs/>
          <w:spacing w:val="-2"/>
          <w:sz w:val="24"/>
        </w:rPr>
        <w:t xml:space="preserve"> </w:t>
      </w:r>
      <w:r w:rsidRPr="00504BFF">
        <w:rPr>
          <w:rFonts w:asciiTheme="minorBidi" w:hAnsiTheme="minorBidi" w:cstheme="minorBidi"/>
          <w:b/>
          <w:bCs/>
          <w:sz w:val="24"/>
        </w:rPr>
        <w:t>on</w:t>
      </w:r>
      <w:r w:rsidRPr="00504BFF">
        <w:rPr>
          <w:rFonts w:asciiTheme="minorBidi" w:hAnsiTheme="minorBidi" w:cstheme="minorBidi"/>
          <w:b/>
          <w:bCs/>
          <w:spacing w:val="-5"/>
          <w:sz w:val="24"/>
        </w:rPr>
        <w:t xml:space="preserve"> </w:t>
      </w:r>
      <w:r w:rsidRPr="00504BFF">
        <w:rPr>
          <w:rFonts w:asciiTheme="minorBidi" w:hAnsiTheme="minorBidi" w:cstheme="minorBidi"/>
          <w:b/>
          <w:bCs/>
          <w:sz w:val="24"/>
        </w:rPr>
        <w:t>funding needs</w:t>
      </w:r>
    </w:p>
    <w:tbl>
      <w:tblPr>
        <w:tblW w:w="8926" w:type="dxa"/>
        <w:tblLook w:val="04A0" w:firstRow="1" w:lastRow="0" w:firstColumn="1" w:lastColumn="0" w:noHBand="0" w:noVBand="1"/>
      </w:tblPr>
      <w:tblGrid>
        <w:gridCol w:w="440"/>
        <w:gridCol w:w="1823"/>
        <w:gridCol w:w="1005"/>
        <w:gridCol w:w="1405"/>
        <w:gridCol w:w="1418"/>
        <w:gridCol w:w="1417"/>
        <w:gridCol w:w="1418"/>
      </w:tblGrid>
      <w:tr w:rsidR="00B43BAC" w:rsidRPr="00B43BAC" w14:paraId="1380D9E4" w14:textId="77777777" w:rsidTr="00B43BAC">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6DBD4E9D" w14:textId="77777777" w:rsidR="00B43BAC" w:rsidRPr="00B43BAC" w:rsidRDefault="00B43BAC" w:rsidP="00B43BAC">
            <w:pPr>
              <w:widowControl w:val="0"/>
              <w:autoSpaceDE w:val="0"/>
              <w:autoSpaceDN w:val="0"/>
              <w:jc w:val="left"/>
              <w:rPr>
                <w:rFonts w:ascii="Calibri" w:hAnsi="Calibri" w:cs="Calibri"/>
                <w:sz w:val="20"/>
                <w:szCs w:val="20"/>
              </w:rPr>
            </w:pPr>
            <w:r w:rsidRPr="00B43BAC">
              <w:rPr>
                <w:rFonts w:ascii="Calibri" w:hAnsi="Calibri" w:cs="Calibri"/>
                <w:sz w:val="20"/>
                <w:szCs w:val="20"/>
              </w:rPr>
              <w:t> </w:t>
            </w:r>
          </w:p>
        </w:tc>
        <w:tc>
          <w:tcPr>
            <w:tcW w:w="1823" w:type="dxa"/>
            <w:tcBorders>
              <w:top w:val="single" w:sz="4" w:space="0" w:color="auto"/>
              <w:left w:val="nil"/>
              <w:bottom w:val="single" w:sz="4" w:space="0" w:color="auto"/>
              <w:right w:val="single" w:sz="4" w:space="0" w:color="auto"/>
            </w:tcBorders>
            <w:shd w:val="clear" w:color="auto" w:fill="E7E6E6"/>
            <w:noWrap/>
            <w:vAlign w:val="bottom"/>
            <w:hideMark/>
          </w:tcPr>
          <w:p w14:paraId="127DD17A" w14:textId="77777777" w:rsidR="00B43BAC" w:rsidRPr="00B43BAC" w:rsidRDefault="00B43BAC" w:rsidP="00B43BAC">
            <w:pPr>
              <w:widowControl w:val="0"/>
              <w:autoSpaceDE w:val="0"/>
              <w:autoSpaceDN w:val="0"/>
              <w:jc w:val="left"/>
              <w:rPr>
                <w:rFonts w:ascii="Calibri" w:hAnsi="Calibri" w:cs="Calibri"/>
                <w:sz w:val="20"/>
                <w:szCs w:val="20"/>
              </w:rPr>
            </w:pPr>
            <w:r w:rsidRPr="00B43BAC">
              <w:rPr>
                <w:rFonts w:ascii="Calibri" w:hAnsi="Calibri" w:cs="Calibri"/>
                <w:sz w:val="20"/>
                <w:szCs w:val="20"/>
              </w:rPr>
              <w:t> </w:t>
            </w:r>
          </w:p>
        </w:tc>
        <w:tc>
          <w:tcPr>
            <w:tcW w:w="1005" w:type="dxa"/>
            <w:tcBorders>
              <w:top w:val="single" w:sz="4" w:space="0" w:color="auto"/>
              <w:left w:val="nil"/>
              <w:bottom w:val="single" w:sz="4" w:space="0" w:color="auto"/>
              <w:right w:val="single" w:sz="4" w:space="0" w:color="auto"/>
            </w:tcBorders>
            <w:shd w:val="clear" w:color="auto" w:fill="E7E6E6"/>
            <w:noWrap/>
            <w:vAlign w:val="bottom"/>
            <w:hideMark/>
          </w:tcPr>
          <w:p w14:paraId="7FD9F348" w14:textId="77777777" w:rsidR="00B43BAC" w:rsidRPr="00B43BAC" w:rsidRDefault="00B43BAC" w:rsidP="00B43BAC">
            <w:pPr>
              <w:widowControl w:val="0"/>
              <w:autoSpaceDE w:val="0"/>
              <w:autoSpaceDN w:val="0"/>
              <w:jc w:val="left"/>
              <w:rPr>
                <w:rFonts w:ascii="Calibri" w:hAnsi="Calibri" w:cs="Calibri"/>
                <w:sz w:val="20"/>
                <w:szCs w:val="20"/>
              </w:rPr>
            </w:pPr>
            <w:r w:rsidRPr="00B43BAC">
              <w:rPr>
                <w:rFonts w:ascii="Calibri" w:hAnsi="Calibri" w:cs="Calibri"/>
                <w:sz w:val="20"/>
                <w:szCs w:val="20"/>
              </w:rPr>
              <w:t> </w:t>
            </w:r>
          </w:p>
        </w:tc>
        <w:tc>
          <w:tcPr>
            <w:tcW w:w="5658" w:type="dxa"/>
            <w:gridSpan w:val="4"/>
            <w:tcBorders>
              <w:top w:val="single" w:sz="4" w:space="0" w:color="auto"/>
              <w:left w:val="nil"/>
              <w:bottom w:val="single" w:sz="4" w:space="0" w:color="auto"/>
              <w:right w:val="single" w:sz="4" w:space="0" w:color="auto"/>
            </w:tcBorders>
            <w:shd w:val="clear" w:color="auto" w:fill="E7E6E6"/>
            <w:noWrap/>
            <w:vAlign w:val="bottom"/>
            <w:hideMark/>
          </w:tcPr>
          <w:p w14:paraId="675719AC" w14:textId="77777777" w:rsidR="00B43BAC" w:rsidRPr="00B43BAC" w:rsidRDefault="00B43BAC" w:rsidP="00B43BAC">
            <w:pPr>
              <w:widowControl w:val="0"/>
              <w:autoSpaceDE w:val="0"/>
              <w:autoSpaceDN w:val="0"/>
              <w:jc w:val="left"/>
              <w:rPr>
                <w:rFonts w:ascii="Calibri" w:hAnsi="Calibri" w:cs="Calibri"/>
                <w:sz w:val="20"/>
                <w:szCs w:val="20"/>
              </w:rPr>
            </w:pPr>
            <w:r w:rsidRPr="00B43BAC">
              <w:rPr>
                <w:rFonts w:ascii="Calibri" w:hAnsi="Calibri" w:cs="Calibri"/>
                <w:sz w:val="20"/>
                <w:szCs w:val="20"/>
              </w:rPr>
              <w:t>Funding</w:t>
            </w:r>
          </w:p>
        </w:tc>
      </w:tr>
      <w:tr w:rsidR="00B43BAC" w:rsidRPr="00B43BAC" w14:paraId="52EBE2F7" w14:textId="77777777" w:rsidTr="00B43BAC">
        <w:trPr>
          <w:trHeight w:val="864"/>
        </w:trPr>
        <w:tc>
          <w:tcPr>
            <w:tcW w:w="440" w:type="dxa"/>
            <w:tcBorders>
              <w:top w:val="nil"/>
              <w:left w:val="single" w:sz="4" w:space="0" w:color="auto"/>
              <w:bottom w:val="single" w:sz="4" w:space="0" w:color="auto"/>
              <w:right w:val="single" w:sz="4" w:space="0" w:color="auto"/>
            </w:tcBorders>
            <w:shd w:val="clear" w:color="auto" w:fill="DEEAF6"/>
            <w:noWrap/>
            <w:vAlign w:val="bottom"/>
            <w:hideMark/>
          </w:tcPr>
          <w:p w14:paraId="5133C3B6" w14:textId="77777777" w:rsidR="00B43BAC" w:rsidRPr="00B43BAC" w:rsidRDefault="00B43BAC" w:rsidP="00E94C1E">
            <w:pPr>
              <w:widowControl w:val="0"/>
              <w:autoSpaceDE w:val="0"/>
              <w:autoSpaceDN w:val="0"/>
              <w:jc w:val="left"/>
              <w:rPr>
                <w:rFonts w:ascii="Calibri" w:hAnsi="Calibri" w:cs="Calibri"/>
                <w:sz w:val="20"/>
                <w:szCs w:val="20"/>
              </w:rPr>
            </w:pPr>
            <w:r w:rsidRPr="00B43BAC">
              <w:rPr>
                <w:rFonts w:ascii="Calibri" w:hAnsi="Calibri" w:cs="Calibri"/>
                <w:sz w:val="20"/>
                <w:szCs w:val="20"/>
              </w:rPr>
              <w:t> </w:t>
            </w:r>
          </w:p>
        </w:tc>
        <w:tc>
          <w:tcPr>
            <w:tcW w:w="1823" w:type="dxa"/>
            <w:tcBorders>
              <w:top w:val="nil"/>
              <w:left w:val="nil"/>
              <w:bottom w:val="single" w:sz="4" w:space="0" w:color="auto"/>
              <w:right w:val="single" w:sz="4" w:space="0" w:color="auto"/>
            </w:tcBorders>
            <w:shd w:val="clear" w:color="auto" w:fill="DEEAF6"/>
            <w:noWrap/>
            <w:vAlign w:val="bottom"/>
            <w:hideMark/>
          </w:tcPr>
          <w:p w14:paraId="49E80CAF" w14:textId="77777777" w:rsidR="00B43BAC" w:rsidRPr="00B43BAC" w:rsidRDefault="00B43BAC">
            <w:pPr>
              <w:widowControl w:val="0"/>
              <w:autoSpaceDE w:val="0"/>
              <w:autoSpaceDN w:val="0"/>
              <w:jc w:val="left"/>
              <w:rPr>
                <w:rFonts w:ascii="Calibri" w:hAnsi="Calibri" w:cs="Calibri"/>
                <w:sz w:val="20"/>
                <w:szCs w:val="20"/>
              </w:rPr>
            </w:pPr>
            <w:r w:rsidRPr="00B43BAC">
              <w:rPr>
                <w:rFonts w:ascii="Calibri" w:hAnsi="Calibri" w:cs="Calibri"/>
                <w:sz w:val="20"/>
                <w:szCs w:val="20"/>
              </w:rPr>
              <w:t xml:space="preserve"> Country </w:t>
            </w:r>
          </w:p>
        </w:tc>
        <w:tc>
          <w:tcPr>
            <w:tcW w:w="1005" w:type="dxa"/>
            <w:tcBorders>
              <w:top w:val="nil"/>
              <w:left w:val="nil"/>
              <w:bottom w:val="single" w:sz="4" w:space="0" w:color="auto"/>
              <w:right w:val="single" w:sz="4" w:space="0" w:color="auto"/>
            </w:tcBorders>
            <w:shd w:val="clear" w:color="auto" w:fill="DEEAF6"/>
            <w:vAlign w:val="bottom"/>
            <w:hideMark/>
          </w:tcPr>
          <w:p w14:paraId="663B812B" w14:textId="77777777" w:rsidR="00B43BAC" w:rsidRPr="00B43BAC" w:rsidRDefault="00B43BAC">
            <w:pPr>
              <w:widowControl w:val="0"/>
              <w:autoSpaceDE w:val="0"/>
              <w:autoSpaceDN w:val="0"/>
              <w:jc w:val="left"/>
              <w:rPr>
                <w:rFonts w:ascii="Calibri" w:hAnsi="Calibri" w:cs="Calibri"/>
                <w:sz w:val="20"/>
                <w:szCs w:val="20"/>
              </w:rPr>
            </w:pPr>
            <w:r w:rsidRPr="00B43BAC">
              <w:rPr>
                <w:rFonts w:ascii="Calibri" w:hAnsi="Calibri" w:cs="Calibri"/>
                <w:sz w:val="20"/>
                <w:szCs w:val="20"/>
              </w:rPr>
              <w:t xml:space="preserve"> No. of proposed projects </w:t>
            </w:r>
          </w:p>
        </w:tc>
        <w:tc>
          <w:tcPr>
            <w:tcW w:w="1405" w:type="dxa"/>
            <w:tcBorders>
              <w:top w:val="nil"/>
              <w:left w:val="nil"/>
              <w:bottom w:val="single" w:sz="4" w:space="0" w:color="auto"/>
              <w:right w:val="single" w:sz="4" w:space="0" w:color="auto"/>
            </w:tcBorders>
            <w:shd w:val="clear" w:color="auto" w:fill="DEEAF6"/>
            <w:noWrap/>
            <w:vAlign w:val="bottom"/>
            <w:hideMark/>
          </w:tcPr>
          <w:p w14:paraId="13D74888" w14:textId="77777777" w:rsidR="00B43BAC" w:rsidRPr="00B43BAC" w:rsidRDefault="00B43BAC">
            <w:pPr>
              <w:widowControl w:val="0"/>
              <w:autoSpaceDE w:val="0"/>
              <w:autoSpaceDN w:val="0"/>
              <w:jc w:val="left"/>
              <w:rPr>
                <w:rFonts w:ascii="Calibri" w:hAnsi="Calibri" w:cs="Calibri"/>
                <w:sz w:val="20"/>
                <w:szCs w:val="20"/>
              </w:rPr>
            </w:pPr>
            <w:r w:rsidRPr="00B43BAC">
              <w:rPr>
                <w:rFonts w:ascii="Calibri" w:hAnsi="Calibri" w:cs="Calibri"/>
                <w:sz w:val="20"/>
                <w:szCs w:val="20"/>
              </w:rPr>
              <w:t>GEF amt. (USD)</w:t>
            </w:r>
          </w:p>
        </w:tc>
        <w:tc>
          <w:tcPr>
            <w:tcW w:w="1418" w:type="dxa"/>
            <w:tcBorders>
              <w:top w:val="nil"/>
              <w:left w:val="nil"/>
              <w:bottom w:val="single" w:sz="4" w:space="0" w:color="auto"/>
              <w:right w:val="single" w:sz="4" w:space="0" w:color="auto"/>
            </w:tcBorders>
            <w:shd w:val="clear" w:color="auto" w:fill="DEEAF6"/>
            <w:noWrap/>
            <w:vAlign w:val="bottom"/>
            <w:hideMark/>
          </w:tcPr>
          <w:p w14:paraId="45065130" w14:textId="77777777" w:rsidR="00B43BAC" w:rsidRPr="00B43BAC" w:rsidRDefault="00B43BAC">
            <w:pPr>
              <w:widowControl w:val="0"/>
              <w:autoSpaceDE w:val="0"/>
              <w:autoSpaceDN w:val="0"/>
              <w:jc w:val="left"/>
              <w:rPr>
                <w:rFonts w:ascii="Calibri" w:hAnsi="Calibri" w:cs="Calibri"/>
                <w:sz w:val="20"/>
                <w:szCs w:val="20"/>
              </w:rPr>
            </w:pPr>
            <w:r w:rsidRPr="00B43BAC">
              <w:rPr>
                <w:rFonts w:ascii="Calibri" w:hAnsi="Calibri" w:cs="Calibri"/>
                <w:sz w:val="20"/>
                <w:szCs w:val="20"/>
              </w:rPr>
              <w:t>Govt. co-funding (USD)</w:t>
            </w:r>
          </w:p>
        </w:tc>
        <w:tc>
          <w:tcPr>
            <w:tcW w:w="1417" w:type="dxa"/>
            <w:tcBorders>
              <w:top w:val="nil"/>
              <w:left w:val="nil"/>
              <w:bottom w:val="single" w:sz="4" w:space="0" w:color="auto"/>
              <w:right w:val="single" w:sz="4" w:space="0" w:color="auto"/>
            </w:tcBorders>
            <w:shd w:val="clear" w:color="auto" w:fill="DEEAF6"/>
            <w:noWrap/>
            <w:vAlign w:val="bottom"/>
            <w:hideMark/>
          </w:tcPr>
          <w:p w14:paraId="1E6578BA" w14:textId="77777777" w:rsidR="00B43BAC" w:rsidRPr="00B43BAC" w:rsidRDefault="00B43BAC">
            <w:pPr>
              <w:widowControl w:val="0"/>
              <w:autoSpaceDE w:val="0"/>
              <w:autoSpaceDN w:val="0"/>
              <w:jc w:val="left"/>
              <w:rPr>
                <w:rFonts w:ascii="Calibri" w:hAnsi="Calibri" w:cs="Calibri"/>
                <w:sz w:val="20"/>
                <w:szCs w:val="20"/>
              </w:rPr>
            </w:pPr>
            <w:r w:rsidRPr="00B43BAC">
              <w:rPr>
                <w:rFonts w:ascii="Calibri" w:hAnsi="Calibri" w:cs="Calibri"/>
                <w:sz w:val="20"/>
                <w:szCs w:val="20"/>
              </w:rPr>
              <w:t>other co-funding (USD)</w:t>
            </w:r>
          </w:p>
        </w:tc>
        <w:tc>
          <w:tcPr>
            <w:tcW w:w="1418" w:type="dxa"/>
            <w:tcBorders>
              <w:top w:val="nil"/>
              <w:left w:val="nil"/>
              <w:bottom w:val="single" w:sz="4" w:space="0" w:color="auto"/>
              <w:right w:val="single" w:sz="4" w:space="0" w:color="auto"/>
            </w:tcBorders>
            <w:shd w:val="clear" w:color="auto" w:fill="DEEAF6"/>
            <w:noWrap/>
            <w:vAlign w:val="bottom"/>
            <w:hideMark/>
          </w:tcPr>
          <w:p w14:paraId="35D54CB1" w14:textId="77777777" w:rsidR="00B43BAC" w:rsidRPr="00B43BAC" w:rsidRDefault="00B43BAC">
            <w:pPr>
              <w:widowControl w:val="0"/>
              <w:autoSpaceDE w:val="0"/>
              <w:autoSpaceDN w:val="0"/>
              <w:jc w:val="left"/>
              <w:rPr>
                <w:rFonts w:ascii="Calibri" w:hAnsi="Calibri" w:cs="Calibri"/>
                <w:sz w:val="20"/>
                <w:szCs w:val="20"/>
              </w:rPr>
            </w:pPr>
            <w:r w:rsidRPr="00B43BAC">
              <w:rPr>
                <w:rFonts w:ascii="Calibri" w:hAnsi="Calibri" w:cs="Calibri"/>
                <w:sz w:val="20"/>
                <w:szCs w:val="20"/>
              </w:rPr>
              <w:t>TOTAL (USD)</w:t>
            </w:r>
          </w:p>
        </w:tc>
      </w:tr>
      <w:tr w:rsidR="00B43BAC" w:rsidRPr="00B43BAC" w14:paraId="3F1B2AF0"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E6EEE34"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w:t>
            </w:r>
          </w:p>
        </w:tc>
        <w:tc>
          <w:tcPr>
            <w:tcW w:w="1823" w:type="dxa"/>
            <w:tcBorders>
              <w:top w:val="nil"/>
              <w:left w:val="nil"/>
              <w:bottom w:val="single" w:sz="4" w:space="0" w:color="auto"/>
              <w:right w:val="single" w:sz="4" w:space="0" w:color="auto"/>
            </w:tcBorders>
            <w:shd w:val="clear" w:color="auto" w:fill="F2F2F2"/>
            <w:noWrap/>
            <w:vAlign w:val="bottom"/>
            <w:hideMark/>
          </w:tcPr>
          <w:p w14:paraId="40B51DE0"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Algeria </w:t>
            </w:r>
          </w:p>
        </w:tc>
        <w:tc>
          <w:tcPr>
            <w:tcW w:w="1005" w:type="dxa"/>
            <w:tcBorders>
              <w:top w:val="nil"/>
              <w:left w:val="nil"/>
              <w:bottom w:val="single" w:sz="4" w:space="0" w:color="auto"/>
              <w:right w:val="single" w:sz="4" w:space="0" w:color="auto"/>
            </w:tcBorders>
            <w:shd w:val="clear" w:color="auto" w:fill="auto"/>
            <w:noWrap/>
            <w:vAlign w:val="bottom"/>
            <w:hideMark/>
          </w:tcPr>
          <w:p w14:paraId="7F48042C"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8 </w:t>
            </w:r>
          </w:p>
        </w:tc>
        <w:tc>
          <w:tcPr>
            <w:tcW w:w="1405" w:type="dxa"/>
            <w:tcBorders>
              <w:top w:val="nil"/>
              <w:left w:val="nil"/>
              <w:bottom w:val="single" w:sz="4" w:space="0" w:color="auto"/>
              <w:right w:val="single" w:sz="4" w:space="0" w:color="auto"/>
            </w:tcBorders>
            <w:shd w:val="clear" w:color="auto" w:fill="D9E2F3"/>
            <w:noWrap/>
            <w:vAlign w:val="bottom"/>
            <w:hideMark/>
          </w:tcPr>
          <w:p w14:paraId="08D4F81C"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21,424,500</w:t>
            </w:r>
          </w:p>
        </w:tc>
        <w:tc>
          <w:tcPr>
            <w:tcW w:w="1418" w:type="dxa"/>
            <w:tcBorders>
              <w:top w:val="nil"/>
              <w:left w:val="nil"/>
              <w:bottom w:val="single" w:sz="4" w:space="0" w:color="auto"/>
              <w:right w:val="single" w:sz="4" w:space="0" w:color="auto"/>
            </w:tcBorders>
            <w:shd w:val="clear" w:color="auto" w:fill="auto"/>
            <w:noWrap/>
            <w:vAlign w:val="bottom"/>
            <w:hideMark/>
          </w:tcPr>
          <w:p w14:paraId="6D3F01D7"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89,847,000</w:t>
            </w:r>
          </w:p>
        </w:tc>
        <w:tc>
          <w:tcPr>
            <w:tcW w:w="1417" w:type="dxa"/>
            <w:tcBorders>
              <w:top w:val="nil"/>
              <w:left w:val="nil"/>
              <w:bottom w:val="single" w:sz="4" w:space="0" w:color="auto"/>
              <w:right w:val="single" w:sz="4" w:space="0" w:color="auto"/>
            </w:tcBorders>
            <w:shd w:val="clear" w:color="auto" w:fill="auto"/>
            <w:noWrap/>
            <w:vAlign w:val="bottom"/>
            <w:hideMark/>
          </w:tcPr>
          <w:p w14:paraId="253693BC"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16,600,000</w:t>
            </w:r>
          </w:p>
        </w:tc>
        <w:tc>
          <w:tcPr>
            <w:tcW w:w="1418" w:type="dxa"/>
            <w:tcBorders>
              <w:top w:val="nil"/>
              <w:left w:val="nil"/>
              <w:bottom w:val="single" w:sz="4" w:space="0" w:color="auto"/>
              <w:right w:val="single" w:sz="4" w:space="0" w:color="auto"/>
            </w:tcBorders>
            <w:shd w:val="clear" w:color="auto" w:fill="D0CECE"/>
            <w:noWrap/>
            <w:vAlign w:val="bottom"/>
            <w:hideMark/>
          </w:tcPr>
          <w:p w14:paraId="39CE6C3D"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127,871,500</w:t>
            </w:r>
          </w:p>
        </w:tc>
      </w:tr>
      <w:tr w:rsidR="00B43BAC" w:rsidRPr="00B43BAC" w14:paraId="2029D123"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04B1DAB"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w:t>
            </w:r>
          </w:p>
        </w:tc>
        <w:tc>
          <w:tcPr>
            <w:tcW w:w="1823" w:type="dxa"/>
            <w:tcBorders>
              <w:top w:val="nil"/>
              <w:left w:val="nil"/>
              <w:bottom w:val="single" w:sz="4" w:space="0" w:color="auto"/>
              <w:right w:val="single" w:sz="4" w:space="0" w:color="auto"/>
            </w:tcBorders>
            <w:shd w:val="clear" w:color="auto" w:fill="F2F2F2"/>
            <w:noWrap/>
            <w:vAlign w:val="bottom"/>
            <w:hideMark/>
          </w:tcPr>
          <w:p w14:paraId="2CBDF2DA"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Armenia </w:t>
            </w:r>
          </w:p>
        </w:tc>
        <w:tc>
          <w:tcPr>
            <w:tcW w:w="1005" w:type="dxa"/>
            <w:tcBorders>
              <w:top w:val="nil"/>
              <w:left w:val="nil"/>
              <w:bottom w:val="single" w:sz="4" w:space="0" w:color="auto"/>
              <w:right w:val="single" w:sz="4" w:space="0" w:color="auto"/>
            </w:tcBorders>
            <w:shd w:val="clear" w:color="auto" w:fill="auto"/>
            <w:noWrap/>
            <w:vAlign w:val="bottom"/>
            <w:hideMark/>
          </w:tcPr>
          <w:p w14:paraId="0E1A64D9"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259B8F88"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17,300,000</w:t>
            </w:r>
          </w:p>
        </w:tc>
        <w:tc>
          <w:tcPr>
            <w:tcW w:w="1418" w:type="dxa"/>
            <w:tcBorders>
              <w:top w:val="nil"/>
              <w:left w:val="nil"/>
              <w:bottom w:val="single" w:sz="4" w:space="0" w:color="auto"/>
              <w:right w:val="single" w:sz="4" w:space="0" w:color="auto"/>
            </w:tcBorders>
            <w:shd w:val="clear" w:color="auto" w:fill="auto"/>
            <w:noWrap/>
            <w:vAlign w:val="bottom"/>
            <w:hideMark/>
          </w:tcPr>
          <w:p w14:paraId="5BDE1EC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3,650,000</w:t>
            </w:r>
          </w:p>
        </w:tc>
        <w:tc>
          <w:tcPr>
            <w:tcW w:w="1417" w:type="dxa"/>
            <w:tcBorders>
              <w:top w:val="nil"/>
              <w:left w:val="nil"/>
              <w:bottom w:val="single" w:sz="4" w:space="0" w:color="auto"/>
              <w:right w:val="single" w:sz="4" w:space="0" w:color="auto"/>
            </w:tcBorders>
            <w:shd w:val="clear" w:color="auto" w:fill="auto"/>
            <w:noWrap/>
            <w:vAlign w:val="bottom"/>
            <w:hideMark/>
          </w:tcPr>
          <w:p w14:paraId="7350D332"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5,750,000</w:t>
            </w:r>
          </w:p>
        </w:tc>
        <w:tc>
          <w:tcPr>
            <w:tcW w:w="1418" w:type="dxa"/>
            <w:tcBorders>
              <w:top w:val="nil"/>
              <w:left w:val="nil"/>
              <w:bottom w:val="single" w:sz="4" w:space="0" w:color="auto"/>
              <w:right w:val="single" w:sz="4" w:space="0" w:color="auto"/>
            </w:tcBorders>
            <w:shd w:val="clear" w:color="auto" w:fill="D0CECE"/>
            <w:noWrap/>
            <w:vAlign w:val="bottom"/>
            <w:hideMark/>
          </w:tcPr>
          <w:p w14:paraId="7EC329DC"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26,700,000</w:t>
            </w:r>
          </w:p>
        </w:tc>
      </w:tr>
      <w:tr w:rsidR="00B43BAC" w:rsidRPr="00B43BAC" w14:paraId="5CDE68A2"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F48FB0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w:t>
            </w:r>
          </w:p>
        </w:tc>
        <w:tc>
          <w:tcPr>
            <w:tcW w:w="1823" w:type="dxa"/>
            <w:tcBorders>
              <w:top w:val="nil"/>
              <w:left w:val="nil"/>
              <w:bottom w:val="single" w:sz="4" w:space="0" w:color="auto"/>
              <w:right w:val="single" w:sz="4" w:space="0" w:color="auto"/>
            </w:tcBorders>
            <w:shd w:val="clear" w:color="auto" w:fill="F2F2F2"/>
            <w:noWrap/>
            <w:vAlign w:val="bottom"/>
            <w:hideMark/>
          </w:tcPr>
          <w:p w14:paraId="2DD47C5D"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Bahamas </w:t>
            </w:r>
          </w:p>
        </w:tc>
        <w:tc>
          <w:tcPr>
            <w:tcW w:w="1005" w:type="dxa"/>
            <w:tcBorders>
              <w:top w:val="nil"/>
              <w:left w:val="nil"/>
              <w:bottom w:val="single" w:sz="4" w:space="0" w:color="auto"/>
              <w:right w:val="single" w:sz="4" w:space="0" w:color="auto"/>
            </w:tcBorders>
            <w:shd w:val="clear" w:color="auto" w:fill="auto"/>
            <w:noWrap/>
            <w:vAlign w:val="bottom"/>
            <w:hideMark/>
          </w:tcPr>
          <w:p w14:paraId="4BB3D6D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4D452ABA"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2,500,000</w:t>
            </w:r>
          </w:p>
        </w:tc>
        <w:tc>
          <w:tcPr>
            <w:tcW w:w="1418" w:type="dxa"/>
            <w:tcBorders>
              <w:top w:val="nil"/>
              <w:left w:val="nil"/>
              <w:bottom w:val="single" w:sz="4" w:space="0" w:color="auto"/>
              <w:right w:val="single" w:sz="4" w:space="0" w:color="auto"/>
            </w:tcBorders>
            <w:shd w:val="clear" w:color="auto" w:fill="auto"/>
            <w:noWrap/>
            <w:vAlign w:val="bottom"/>
            <w:hideMark/>
          </w:tcPr>
          <w:p w14:paraId="718505B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1,000,000</w:t>
            </w:r>
          </w:p>
        </w:tc>
        <w:tc>
          <w:tcPr>
            <w:tcW w:w="1417" w:type="dxa"/>
            <w:tcBorders>
              <w:top w:val="nil"/>
              <w:left w:val="nil"/>
              <w:bottom w:val="single" w:sz="4" w:space="0" w:color="auto"/>
              <w:right w:val="single" w:sz="4" w:space="0" w:color="auto"/>
            </w:tcBorders>
            <w:shd w:val="clear" w:color="auto" w:fill="auto"/>
            <w:noWrap/>
            <w:vAlign w:val="bottom"/>
            <w:hideMark/>
          </w:tcPr>
          <w:p w14:paraId="173A6AF9"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w:t>
            </w:r>
          </w:p>
        </w:tc>
        <w:tc>
          <w:tcPr>
            <w:tcW w:w="1418" w:type="dxa"/>
            <w:tcBorders>
              <w:top w:val="nil"/>
              <w:left w:val="nil"/>
              <w:bottom w:val="single" w:sz="4" w:space="0" w:color="auto"/>
              <w:right w:val="single" w:sz="4" w:space="0" w:color="auto"/>
            </w:tcBorders>
            <w:shd w:val="clear" w:color="auto" w:fill="D0CECE"/>
            <w:noWrap/>
            <w:vAlign w:val="bottom"/>
            <w:hideMark/>
          </w:tcPr>
          <w:p w14:paraId="37268C3A"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3,500,000</w:t>
            </w:r>
          </w:p>
        </w:tc>
      </w:tr>
      <w:tr w:rsidR="00B43BAC" w:rsidRPr="00B43BAC" w14:paraId="31B05AB7"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B60E757"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w:t>
            </w:r>
          </w:p>
        </w:tc>
        <w:tc>
          <w:tcPr>
            <w:tcW w:w="1823" w:type="dxa"/>
            <w:tcBorders>
              <w:top w:val="nil"/>
              <w:left w:val="nil"/>
              <w:bottom w:val="single" w:sz="4" w:space="0" w:color="auto"/>
              <w:right w:val="single" w:sz="4" w:space="0" w:color="auto"/>
            </w:tcBorders>
            <w:shd w:val="clear" w:color="auto" w:fill="F2F2F2"/>
            <w:noWrap/>
            <w:vAlign w:val="bottom"/>
            <w:hideMark/>
          </w:tcPr>
          <w:p w14:paraId="2F97E24D"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Bangladesh </w:t>
            </w:r>
          </w:p>
        </w:tc>
        <w:tc>
          <w:tcPr>
            <w:tcW w:w="1005" w:type="dxa"/>
            <w:tcBorders>
              <w:top w:val="nil"/>
              <w:left w:val="nil"/>
              <w:bottom w:val="single" w:sz="4" w:space="0" w:color="auto"/>
              <w:right w:val="single" w:sz="4" w:space="0" w:color="auto"/>
            </w:tcBorders>
            <w:shd w:val="clear" w:color="auto" w:fill="auto"/>
            <w:noWrap/>
            <w:vAlign w:val="bottom"/>
            <w:hideMark/>
          </w:tcPr>
          <w:p w14:paraId="70D17AD0"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2F616B69"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75,000,000</w:t>
            </w:r>
          </w:p>
        </w:tc>
        <w:tc>
          <w:tcPr>
            <w:tcW w:w="1418" w:type="dxa"/>
            <w:tcBorders>
              <w:top w:val="nil"/>
              <w:left w:val="nil"/>
              <w:bottom w:val="single" w:sz="4" w:space="0" w:color="auto"/>
              <w:right w:val="single" w:sz="4" w:space="0" w:color="auto"/>
            </w:tcBorders>
            <w:shd w:val="clear" w:color="auto" w:fill="auto"/>
            <w:noWrap/>
            <w:vAlign w:val="bottom"/>
            <w:hideMark/>
          </w:tcPr>
          <w:p w14:paraId="476259B6"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33,000,000</w:t>
            </w:r>
          </w:p>
        </w:tc>
        <w:tc>
          <w:tcPr>
            <w:tcW w:w="1417" w:type="dxa"/>
            <w:tcBorders>
              <w:top w:val="nil"/>
              <w:left w:val="nil"/>
              <w:bottom w:val="single" w:sz="4" w:space="0" w:color="auto"/>
              <w:right w:val="single" w:sz="4" w:space="0" w:color="auto"/>
            </w:tcBorders>
            <w:shd w:val="clear" w:color="auto" w:fill="auto"/>
            <w:noWrap/>
            <w:vAlign w:val="bottom"/>
            <w:hideMark/>
          </w:tcPr>
          <w:p w14:paraId="2318684C"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7A65E287"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108,000,000</w:t>
            </w:r>
          </w:p>
        </w:tc>
      </w:tr>
      <w:tr w:rsidR="00B43BAC" w:rsidRPr="00B43BAC" w14:paraId="2C47D008"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594FA1E"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w:t>
            </w:r>
          </w:p>
        </w:tc>
        <w:tc>
          <w:tcPr>
            <w:tcW w:w="1823" w:type="dxa"/>
            <w:tcBorders>
              <w:top w:val="nil"/>
              <w:left w:val="nil"/>
              <w:bottom w:val="single" w:sz="4" w:space="0" w:color="auto"/>
              <w:right w:val="single" w:sz="4" w:space="0" w:color="auto"/>
            </w:tcBorders>
            <w:shd w:val="clear" w:color="auto" w:fill="F2F2F2"/>
            <w:noWrap/>
            <w:vAlign w:val="bottom"/>
            <w:hideMark/>
          </w:tcPr>
          <w:p w14:paraId="4F4C305B"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Belarus </w:t>
            </w:r>
          </w:p>
        </w:tc>
        <w:tc>
          <w:tcPr>
            <w:tcW w:w="1005" w:type="dxa"/>
            <w:tcBorders>
              <w:top w:val="nil"/>
              <w:left w:val="nil"/>
              <w:bottom w:val="single" w:sz="4" w:space="0" w:color="auto"/>
              <w:right w:val="single" w:sz="4" w:space="0" w:color="auto"/>
            </w:tcBorders>
            <w:shd w:val="clear" w:color="auto" w:fill="auto"/>
            <w:noWrap/>
            <w:vAlign w:val="bottom"/>
            <w:hideMark/>
          </w:tcPr>
          <w:p w14:paraId="38E7FCA2"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36D3AA12"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2,000,000</w:t>
            </w:r>
          </w:p>
        </w:tc>
        <w:tc>
          <w:tcPr>
            <w:tcW w:w="1418" w:type="dxa"/>
            <w:tcBorders>
              <w:top w:val="nil"/>
              <w:left w:val="nil"/>
              <w:bottom w:val="single" w:sz="4" w:space="0" w:color="auto"/>
              <w:right w:val="single" w:sz="4" w:space="0" w:color="auto"/>
            </w:tcBorders>
            <w:shd w:val="clear" w:color="auto" w:fill="auto"/>
            <w:noWrap/>
            <w:vAlign w:val="bottom"/>
            <w:hideMark/>
          </w:tcPr>
          <w:p w14:paraId="7130387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61F456AC"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w:t>
            </w:r>
          </w:p>
        </w:tc>
        <w:tc>
          <w:tcPr>
            <w:tcW w:w="1418" w:type="dxa"/>
            <w:tcBorders>
              <w:top w:val="nil"/>
              <w:left w:val="nil"/>
              <w:bottom w:val="single" w:sz="4" w:space="0" w:color="auto"/>
              <w:right w:val="single" w:sz="4" w:space="0" w:color="auto"/>
            </w:tcBorders>
            <w:shd w:val="clear" w:color="auto" w:fill="D0CECE"/>
            <w:noWrap/>
            <w:vAlign w:val="bottom"/>
            <w:hideMark/>
          </w:tcPr>
          <w:p w14:paraId="75ADEC1B"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2,000,000</w:t>
            </w:r>
          </w:p>
        </w:tc>
      </w:tr>
      <w:tr w:rsidR="00B43BAC" w:rsidRPr="00B43BAC" w14:paraId="099153E6"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A047F1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6</w:t>
            </w:r>
          </w:p>
        </w:tc>
        <w:tc>
          <w:tcPr>
            <w:tcW w:w="1823" w:type="dxa"/>
            <w:tcBorders>
              <w:top w:val="nil"/>
              <w:left w:val="nil"/>
              <w:bottom w:val="single" w:sz="4" w:space="0" w:color="auto"/>
              <w:right w:val="single" w:sz="4" w:space="0" w:color="auto"/>
            </w:tcBorders>
            <w:shd w:val="clear" w:color="auto" w:fill="F2F2F2"/>
            <w:noWrap/>
            <w:vAlign w:val="bottom"/>
            <w:hideMark/>
          </w:tcPr>
          <w:p w14:paraId="798BD045"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Benin </w:t>
            </w:r>
          </w:p>
        </w:tc>
        <w:tc>
          <w:tcPr>
            <w:tcW w:w="1005" w:type="dxa"/>
            <w:tcBorders>
              <w:top w:val="nil"/>
              <w:left w:val="nil"/>
              <w:bottom w:val="single" w:sz="4" w:space="0" w:color="auto"/>
              <w:right w:val="single" w:sz="4" w:space="0" w:color="auto"/>
            </w:tcBorders>
            <w:shd w:val="clear" w:color="auto" w:fill="auto"/>
            <w:noWrap/>
            <w:vAlign w:val="bottom"/>
            <w:hideMark/>
          </w:tcPr>
          <w:p w14:paraId="03C1D524"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3E1A731C"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75,000,000</w:t>
            </w:r>
          </w:p>
        </w:tc>
        <w:tc>
          <w:tcPr>
            <w:tcW w:w="1418" w:type="dxa"/>
            <w:tcBorders>
              <w:top w:val="nil"/>
              <w:left w:val="nil"/>
              <w:bottom w:val="single" w:sz="4" w:space="0" w:color="auto"/>
              <w:right w:val="single" w:sz="4" w:space="0" w:color="auto"/>
            </w:tcBorders>
            <w:shd w:val="clear" w:color="auto" w:fill="auto"/>
            <w:noWrap/>
            <w:vAlign w:val="bottom"/>
            <w:hideMark/>
          </w:tcPr>
          <w:p w14:paraId="17BED962"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13,000,000</w:t>
            </w:r>
          </w:p>
        </w:tc>
        <w:tc>
          <w:tcPr>
            <w:tcW w:w="1417" w:type="dxa"/>
            <w:tcBorders>
              <w:top w:val="nil"/>
              <w:left w:val="nil"/>
              <w:bottom w:val="single" w:sz="4" w:space="0" w:color="auto"/>
              <w:right w:val="single" w:sz="4" w:space="0" w:color="auto"/>
            </w:tcBorders>
            <w:shd w:val="clear" w:color="auto" w:fill="auto"/>
            <w:noWrap/>
            <w:vAlign w:val="bottom"/>
            <w:hideMark/>
          </w:tcPr>
          <w:p w14:paraId="0FA640C6"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19,000,000</w:t>
            </w:r>
          </w:p>
        </w:tc>
        <w:tc>
          <w:tcPr>
            <w:tcW w:w="1418" w:type="dxa"/>
            <w:tcBorders>
              <w:top w:val="nil"/>
              <w:left w:val="nil"/>
              <w:bottom w:val="single" w:sz="4" w:space="0" w:color="auto"/>
              <w:right w:val="single" w:sz="4" w:space="0" w:color="auto"/>
            </w:tcBorders>
            <w:shd w:val="clear" w:color="auto" w:fill="D0CECE"/>
            <w:noWrap/>
            <w:vAlign w:val="bottom"/>
            <w:hideMark/>
          </w:tcPr>
          <w:p w14:paraId="780F99E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107,000,000</w:t>
            </w:r>
          </w:p>
        </w:tc>
      </w:tr>
      <w:tr w:rsidR="00B43BAC" w:rsidRPr="00B43BAC" w14:paraId="353F48AD"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74C4B97"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w:t>
            </w:r>
          </w:p>
        </w:tc>
        <w:tc>
          <w:tcPr>
            <w:tcW w:w="1823" w:type="dxa"/>
            <w:tcBorders>
              <w:top w:val="nil"/>
              <w:left w:val="nil"/>
              <w:bottom w:val="single" w:sz="4" w:space="0" w:color="auto"/>
              <w:right w:val="single" w:sz="4" w:space="0" w:color="auto"/>
            </w:tcBorders>
            <w:shd w:val="clear" w:color="auto" w:fill="F2F2F2"/>
            <w:noWrap/>
            <w:vAlign w:val="bottom"/>
            <w:hideMark/>
          </w:tcPr>
          <w:p w14:paraId="34FC99B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Bhutan </w:t>
            </w:r>
          </w:p>
        </w:tc>
        <w:tc>
          <w:tcPr>
            <w:tcW w:w="1005" w:type="dxa"/>
            <w:tcBorders>
              <w:top w:val="nil"/>
              <w:left w:val="nil"/>
              <w:bottom w:val="single" w:sz="4" w:space="0" w:color="auto"/>
              <w:right w:val="single" w:sz="4" w:space="0" w:color="auto"/>
            </w:tcBorders>
            <w:shd w:val="clear" w:color="auto" w:fill="auto"/>
            <w:noWrap/>
            <w:vAlign w:val="bottom"/>
            <w:hideMark/>
          </w:tcPr>
          <w:p w14:paraId="59A14A8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1BB62452"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7,700,000</w:t>
            </w:r>
          </w:p>
        </w:tc>
        <w:tc>
          <w:tcPr>
            <w:tcW w:w="1418" w:type="dxa"/>
            <w:tcBorders>
              <w:top w:val="nil"/>
              <w:left w:val="nil"/>
              <w:bottom w:val="single" w:sz="4" w:space="0" w:color="auto"/>
              <w:right w:val="single" w:sz="4" w:space="0" w:color="auto"/>
            </w:tcBorders>
            <w:shd w:val="clear" w:color="auto" w:fill="auto"/>
            <w:noWrap/>
            <w:vAlign w:val="bottom"/>
            <w:hideMark/>
          </w:tcPr>
          <w:p w14:paraId="359C257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2,750,000</w:t>
            </w:r>
          </w:p>
        </w:tc>
        <w:tc>
          <w:tcPr>
            <w:tcW w:w="1417" w:type="dxa"/>
            <w:tcBorders>
              <w:top w:val="nil"/>
              <w:left w:val="nil"/>
              <w:bottom w:val="single" w:sz="4" w:space="0" w:color="auto"/>
              <w:right w:val="single" w:sz="4" w:space="0" w:color="auto"/>
            </w:tcBorders>
            <w:shd w:val="clear" w:color="auto" w:fill="auto"/>
            <w:noWrap/>
            <w:vAlign w:val="bottom"/>
            <w:hideMark/>
          </w:tcPr>
          <w:p w14:paraId="42574C75"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350,000</w:t>
            </w:r>
          </w:p>
        </w:tc>
        <w:tc>
          <w:tcPr>
            <w:tcW w:w="1418" w:type="dxa"/>
            <w:tcBorders>
              <w:top w:val="nil"/>
              <w:left w:val="nil"/>
              <w:bottom w:val="single" w:sz="4" w:space="0" w:color="auto"/>
              <w:right w:val="single" w:sz="4" w:space="0" w:color="auto"/>
            </w:tcBorders>
            <w:shd w:val="clear" w:color="auto" w:fill="D0CECE"/>
            <w:noWrap/>
            <w:vAlign w:val="bottom"/>
            <w:hideMark/>
          </w:tcPr>
          <w:p w14:paraId="2A1CFDB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10,800,000</w:t>
            </w:r>
          </w:p>
        </w:tc>
      </w:tr>
      <w:tr w:rsidR="00B43BAC" w:rsidRPr="00B43BAC" w14:paraId="24D53936"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7D3E8D7"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8</w:t>
            </w:r>
          </w:p>
        </w:tc>
        <w:tc>
          <w:tcPr>
            <w:tcW w:w="1823" w:type="dxa"/>
            <w:tcBorders>
              <w:top w:val="nil"/>
              <w:left w:val="nil"/>
              <w:bottom w:val="single" w:sz="4" w:space="0" w:color="auto"/>
              <w:right w:val="single" w:sz="4" w:space="0" w:color="auto"/>
            </w:tcBorders>
            <w:shd w:val="clear" w:color="auto" w:fill="F2F2F2"/>
            <w:noWrap/>
            <w:vAlign w:val="bottom"/>
            <w:hideMark/>
          </w:tcPr>
          <w:p w14:paraId="779871B2"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Bosnia and Herzegovina </w:t>
            </w:r>
          </w:p>
        </w:tc>
        <w:tc>
          <w:tcPr>
            <w:tcW w:w="1005" w:type="dxa"/>
            <w:tcBorders>
              <w:top w:val="nil"/>
              <w:left w:val="nil"/>
              <w:bottom w:val="single" w:sz="4" w:space="0" w:color="auto"/>
              <w:right w:val="single" w:sz="4" w:space="0" w:color="auto"/>
            </w:tcBorders>
            <w:shd w:val="clear" w:color="auto" w:fill="auto"/>
            <w:noWrap/>
            <w:vAlign w:val="bottom"/>
            <w:hideMark/>
          </w:tcPr>
          <w:p w14:paraId="2E4EA197"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1999F54D" w14:textId="77777777" w:rsidR="00B43BAC" w:rsidRPr="00B43BAC" w:rsidRDefault="00B43BAC" w:rsidP="00B43BAC">
            <w:pPr>
              <w:widowControl w:val="0"/>
              <w:autoSpaceDE w:val="0"/>
              <w:autoSpaceDN w:val="0"/>
              <w:jc w:val="left"/>
              <w:rPr>
                <w:rFonts w:ascii="Calibri" w:hAnsi="Calibri" w:cs="Calibri"/>
                <w:sz w:val="20"/>
                <w:szCs w:val="20"/>
              </w:rPr>
            </w:pPr>
            <w:r w:rsidRPr="00B43BAC">
              <w:rPr>
                <w:rFonts w:ascii="Calibri" w:hAnsi="Calibri" w:cs="Calibri"/>
                <w:sz w:val="20"/>
                <w:szCs w:val="20"/>
              </w:rPr>
              <w:t>7,500,000</w:t>
            </w:r>
          </w:p>
        </w:tc>
        <w:tc>
          <w:tcPr>
            <w:tcW w:w="1418" w:type="dxa"/>
            <w:tcBorders>
              <w:top w:val="nil"/>
              <w:left w:val="nil"/>
              <w:bottom w:val="single" w:sz="4" w:space="0" w:color="auto"/>
              <w:right w:val="single" w:sz="4" w:space="0" w:color="auto"/>
            </w:tcBorders>
            <w:shd w:val="clear" w:color="auto" w:fill="auto"/>
            <w:noWrap/>
            <w:vAlign w:val="bottom"/>
            <w:hideMark/>
          </w:tcPr>
          <w:p w14:paraId="42643D79" w14:textId="77777777" w:rsidR="00B43BAC" w:rsidRPr="00B43BAC" w:rsidRDefault="00B43BAC" w:rsidP="00B43BAC">
            <w:pPr>
              <w:widowControl w:val="0"/>
              <w:autoSpaceDE w:val="0"/>
              <w:autoSpaceDN w:val="0"/>
              <w:jc w:val="left"/>
              <w:rPr>
                <w:rFonts w:ascii="Calibri" w:hAnsi="Calibri" w:cs="Calibri"/>
                <w:sz w:val="20"/>
                <w:szCs w:val="20"/>
              </w:rPr>
            </w:pPr>
            <w:r w:rsidRPr="00B43BAC">
              <w:rPr>
                <w:rFonts w:ascii="Calibri" w:hAnsi="Calibri" w:cs="Calibri"/>
                <w:sz w:val="20"/>
                <w:szCs w:val="20"/>
              </w:rPr>
              <w:t>2,600,000</w:t>
            </w:r>
          </w:p>
        </w:tc>
        <w:tc>
          <w:tcPr>
            <w:tcW w:w="1417" w:type="dxa"/>
            <w:tcBorders>
              <w:top w:val="nil"/>
              <w:left w:val="nil"/>
              <w:bottom w:val="single" w:sz="4" w:space="0" w:color="auto"/>
              <w:right w:val="single" w:sz="4" w:space="0" w:color="auto"/>
            </w:tcBorders>
            <w:shd w:val="clear" w:color="auto" w:fill="auto"/>
            <w:noWrap/>
            <w:vAlign w:val="bottom"/>
            <w:hideMark/>
          </w:tcPr>
          <w:p w14:paraId="1A973522" w14:textId="77777777" w:rsidR="00B43BAC" w:rsidRPr="00B43BAC" w:rsidRDefault="00B43BAC" w:rsidP="00B43BAC">
            <w:pPr>
              <w:widowControl w:val="0"/>
              <w:autoSpaceDE w:val="0"/>
              <w:autoSpaceDN w:val="0"/>
              <w:jc w:val="left"/>
              <w:rPr>
                <w:rFonts w:ascii="Calibri" w:hAnsi="Calibri" w:cs="Calibri"/>
                <w:sz w:val="20"/>
                <w:szCs w:val="20"/>
              </w:rPr>
            </w:pPr>
            <w:r w:rsidRPr="00B43BAC">
              <w:rPr>
                <w:rFonts w:ascii="Calibri" w:hAnsi="Calibri" w:cs="Calibri"/>
                <w:sz w:val="20"/>
                <w:szCs w:val="20"/>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35DE1B97" w14:textId="77777777" w:rsidR="00B43BAC" w:rsidRPr="00B43BAC" w:rsidRDefault="00B43BAC" w:rsidP="00B43BAC">
            <w:pPr>
              <w:widowControl w:val="0"/>
              <w:autoSpaceDE w:val="0"/>
              <w:autoSpaceDN w:val="0"/>
              <w:jc w:val="left"/>
              <w:rPr>
                <w:rFonts w:ascii="Calibri" w:hAnsi="Calibri" w:cs="Calibri"/>
                <w:sz w:val="20"/>
                <w:szCs w:val="20"/>
              </w:rPr>
            </w:pPr>
            <w:r w:rsidRPr="00B43BAC">
              <w:rPr>
                <w:rFonts w:ascii="Calibri" w:hAnsi="Calibri" w:cs="Calibri"/>
                <w:sz w:val="20"/>
                <w:szCs w:val="20"/>
              </w:rPr>
              <w:t>10,100,000</w:t>
            </w:r>
          </w:p>
        </w:tc>
      </w:tr>
      <w:tr w:rsidR="00B43BAC" w:rsidRPr="00B43BAC" w14:paraId="4EB52220"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3009FCA"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9</w:t>
            </w:r>
          </w:p>
        </w:tc>
        <w:tc>
          <w:tcPr>
            <w:tcW w:w="1823" w:type="dxa"/>
            <w:tcBorders>
              <w:top w:val="nil"/>
              <w:left w:val="nil"/>
              <w:bottom w:val="single" w:sz="4" w:space="0" w:color="auto"/>
              <w:right w:val="single" w:sz="4" w:space="0" w:color="auto"/>
            </w:tcBorders>
            <w:shd w:val="clear" w:color="auto" w:fill="F2F2F2"/>
            <w:noWrap/>
            <w:vAlign w:val="bottom"/>
            <w:hideMark/>
          </w:tcPr>
          <w:p w14:paraId="69FED3A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Brazil </w:t>
            </w:r>
          </w:p>
        </w:tc>
        <w:tc>
          <w:tcPr>
            <w:tcW w:w="1005" w:type="dxa"/>
            <w:tcBorders>
              <w:top w:val="nil"/>
              <w:left w:val="nil"/>
              <w:bottom w:val="single" w:sz="4" w:space="0" w:color="auto"/>
              <w:right w:val="single" w:sz="4" w:space="0" w:color="auto"/>
            </w:tcBorders>
            <w:shd w:val="clear" w:color="auto" w:fill="auto"/>
            <w:noWrap/>
            <w:vAlign w:val="bottom"/>
            <w:hideMark/>
          </w:tcPr>
          <w:p w14:paraId="700BCF77"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7 </w:t>
            </w:r>
          </w:p>
        </w:tc>
        <w:tc>
          <w:tcPr>
            <w:tcW w:w="1405" w:type="dxa"/>
            <w:tcBorders>
              <w:top w:val="nil"/>
              <w:left w:val="nil"/>
              <w:bottom w:val="single" w:sz="4" w:space="0" w:color="auto"/>
              <w:right w:val="single" w:sz="4" w:space="0" w:color="auto"/>
            </w:tcBorders>
            <w:shd w:val="clear" w:color="auto" w:fill="D9E2F3"/>
            <w:noWrap/>
            <w:vAlign w:val="bottom"/>
            <w:hideMark/>
          </w:tcPr>
          <w:p w14:paraId="102301D8"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262,680,000</w:t>
            </w:r>
          </w:p>
        </w:tc>
        <w:tc>
          <w:tcPr>
            <w:tcW w:w="1418" w:type="dxa"/>
            <w:tcBorders>
              <w:top w:val="nil"/>
              <w:left w:val="nil"/>
              <w:bottom w:val="single" w:sz="4" w:space="0" w:color="auto"/>
              <w:right w:val="single" w:sz="4" w:space="0" w:color="auto"/>
            </w:tcBorders>
            <w:shd w:val="clear" w:color="auto" w:fill="auto"/>
            <w:noWrap/>
            <w:vAlign w:val="bottom"/>
            <w:hideMark/>
          </w:tcPr>
          <w:p w14:paraId="2A0A6774"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14:paraId="6C2F9884"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138,350,000</w:t>
            </w:r>
          </w:p>
        </w:tc>
        <w:tc>
          <w:tcPr>
            <w:tcW w:w="1418" w:type="dxa"/>
            <w:tcBorders>
              <w:top w:val="nil"/>
              <w:left w:val="nil"/>
              <w:bottom w:val="single" w:sz="4" w:space="0" w:color="auto"/>
              <w:right w:val="single" w:sz="4" w:space="0" w:color="auto"/>
            </w:tcBorders>
            <w:shd w:val="clear" w:color="auto" w:fill="D0CECE"/>
            <w:noWrap/>
            <w:vAlign w:val="bottom"/>
            <w:hideMark/>
          </w:tcPr>
          <w:p w14:paraId="78FAF5D0"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401,030,000</w:t>
            </w:r>
          </w:p>
        </w:tc>
      </w:tr>
      <w:tr w:rsidR="00B43BAC" w:rsidRPr="00B43BAC" w14:paraId="429B2C9F"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5EAFF51"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lastRenderedPageBreak/>
              <w:t>10</w:t>
            </w:r>
          </w:p>
        </w:tc>
        <w:tc>
          <w:tcPr>
            <w:tcW w:w="1823" w:type="dxa"/>
            <w:tcBorders>
              <w:top w:val="nil"/>
              <w:left w:val="nil"/>
              <w:bottom w:val="single" w:sz="4" w:space="0" w:color="auto"/>
              <w:right w:val="single" w:sz="4" w:space="0" w:color="auto"/>
            </w:tcBorders>
            <w:shd w:val="clear" w:color="auto" w:fill="F2F2F2"/>
            <w:noWrap/>
            <w:vAlign w:val="bottom"/>
            <w:hideMark/>
          </w:tcPr>
          <w:p w14:paraId="73518A28"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Burundi </w:t>
            </w:r>
          </w:p>
        </w:tc>
        <w:tc>
          <w:tcPr>
            <w:tcW w:w="1005" w:type="dxa"/>
            <w:tcBorders>
              <w:top w:val="nil"/>
              <w:left w:val="nil"/>
              <w:bottom w:val="single" w:sz="4" w:space="0" w:color="auto"/>
              <w:right w:val="single" w:sz="4" w:space="0" w:color="auto"/>
            </w:tcBorders>
            <w:shd w:val="clear" w:color="auto" w:fill="auto"/>
            <w:noWrap/>
            <w:vAlign w:val="bottom"/>
            <w:hideMark/>
          </w:tcPr>
          <w:p w14:paraId="1A2E2887"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77D59097"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850,680</w:t>
            </w:r>
          </w:p>
        </w:tc>
        <w:tc>
          <w:tcPr>
            <w:tcW w:w="1418" w:type="dxa"/>
            <w:tcBorders>
              <w:top w:val="nil"/>
              <w:left w:val="nil"/>
              <w:bottom w:val="single" w:sz="4" w:space="0" w:color="auto"/>
              <w:right w:val="single" w:sz="4" w:space="0" w:color="auto"/>
            </w:tcBorders>
            <w:shd w:val="clear" w:color="auto" w:fill="auto"/>
            <w:noWrap/>
            <w:vAlign w:val="bottom"/>
            <w:hideMark/>
          </w:tcPr>
          <w:p w14:paraId="5718F0FB"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50,000</w:t>
            </w:r>
          </w:p>
        </w:tc>
        <w:tc>
          <w:tcPr>
            <w:tcW w:w="1417" w:type="dxa"/>
            <w:tcBorders>
              <w:top w:val="nil"/>
              <w:left w:val="nil"/>
              <w:bottom w:val="single" w:sz="4" w:space="0" w:color="auto"/>
              <w:right w:val="single" w:sz="4" w:space="0" w:color="auto"/>
            </w:tcBorders>
            <w:shd w:val="clear" w:color="auto" w:fill="auto"/>
            <w:noWrap/>
            <w:vAlign w:val="bottom"/>
            <w:hideMark/>
          </w:tcPr>
          <w:p w14:paraId="72E1BE66"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w:t>
            </w:r>
          </w:p>
        </w:tc>
        <w:tc>
          <w:tcPr>
            <w:tcW w:w="1418" w:type="dxa"/>
            <w:tcBorders>
              <w:top w:val="nil"/>
              <w:left w:val="nil"/>
              <w:bottom w:val="single" w:sz="4" w:space="0" w:color="auto"/>
              <w:right w:val="single" w:sz="4" w:space="0" w:color="auto"/>
            </w:tcBorders>
            <w:shd w:val="clear" w:color="auto" w:fill="D0CECE"/>
            <w:noWrap/>
            <w:vAlign w:val="bottom"/>
            <w:hideMark/>
          </w:tcPr>
          <w:p w14:paraId="59523A80"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900,680</w:t>
            </w:r>
          </w:p>
        </w:tc>
      </w:tr>
      <w:tr w:rsidR="00B43BAC" w:rsidRPr="00B43BAC" w14:paraId="199CA3AF"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60BADB9"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11</w:t>
            </w:r>
          </w:p>
        </w:tc>
        <w:tc>
          <w:tcPr>
            <w:tcW w:w="1823" w:type="dxa"/>
            <w:tcBorders>
              <w:top w:val="nil"/>
              <w:left w:val="nil"/>
              <w:bottom w:val="single" w:sz="4" w:space="0" w:color="auto"/>
              <w:right w:val="single" w:sz="4" w:space="0" w:color="auto"/>
            </w:tcBorders>
            <w:shd w:val="clear" w:color="auto" w:fill="F2F2F2"/>
            <w:noWrap/>
            <w:vAlign w:val="bottom"/>
            <w:hideMark/>
          </w:tcPr>
          <w:p w14:paraId="19146382"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Central African Republic </w:t>
            </w:r>
          </w:p>
        </w:tc>
        <w:tc>
          <w:tcPr>
            <w:tcW w:w="1005" w:type="dxa"/>
            <w:tcBorders>
              <w:top w:val="nil"/>
              <w:left w:val="nil"/>
              <w:bottom w:val="single" w:sz="4" w:space="0" w:color="auto"/>
              <w:right w:val="single" w:sz="4" w:space="0" w:color="auto"/>
            </w:tcBorders>
            <w:shd w:val="clear" w:color="auto" w:fill="auto"/>
            <w:noWrap/>
            <w:vAlign w:val="bottom"/>
            <w:hideMark/>
          </w:tcPr>
          <w:p w14:paraId="3E3A28C6"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12 </w:t>
            </w:r>
          </w:p>
        </w:tc>
        <w:tc>
          <w:tcPr>
            <w:tcW w:w="1405" w:type="dxa"/>
            <w:tcBorders>
              <w:top w:val="nil"/>
              <w:left w:val="nil"/>
              <w:bottom w:val="single" w:sz="4" w:space="0" w:color="auto"/>
              <w:right w:val="single" w:sz="4" w:space="0" w:color="auto"/>
            </w:tcBorders>
            <w:shd w:val="clear" w:color="auto" w:fill="D9E2F3"/>
            <w:noWrap/>
            <w:vAlign w:val="bottom"/>
            <w:hideMark/>
          </w:tcPr>
          <w:p w14:paraId="583B16C2"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26,682,174</w:t>
            </w:r>
          </w:p>
        </w:tc>
        <w:tc>
          <w:tcPr>
            <w:tcW w:w="1418" w:type="dxa"/>
            <w:tcBorders>
              <w:top w:val="nil"/>
              <w:left w:val="nil"/>
              <w:bottom w:val="single" w:sz="4" w:space="0" w:color="auto"/>
              <w:right w:val="single" w:sz="4" w:space="0" w:color="auto"/>
            </w:tcBorders>
            <w:shd w:val="clear" w:color="auto" w:fill="auto"/>
            <w:noWrap/>
            <w:vAlign w:val="bottom"/>
            <w:hideMark/>
          </w:tcPr>
          <w:p w14:paraId="6DE500B7"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2,109,890</w:t>
            </w:r>
          </w:p>
        </w:tc>
        <w:tc>
          <w:tcPr>
            <w:tcW w:w="1417" w:type="dxa"/>
            <w:tcBorders>
              <w:top w:val="nil"/>
              <w:left w:val="nil"/>
              <w:bottom w:val="single" w:sz="4" w:space="0" w:color="auto"/>
              <w:right w:val="single" w:sz="4" w:space="0" w:color="auto"/>
            </w:tcBorders>
            <w:shd w:val="clear" w:color="auto" w:fill="auto"/>
            <w:noWrap/>
            <w:vAlign w:val="bottom"/>
            <w:hideMark/>
          </w:tcPr>
          <w:p w14:paraId="0559706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150,000</w:t>
            </w:r>
          </w:p>
        </w:tc>
        <w:tc>
          <w:tcPr>
            <w:tcW w:w="1418" w:type="dxa"/>
            <w:tcBorders>
              <w:top w:val="nil"/>
              <w:left w:val="nil"/>
              <w:bottom w:val="single" w:sz="4" w:space="0" w:color="auto"/>
              <w:right w:val="single" w:sz="4" w:space="0" w:color="auto"/>
            </w:tcBorders>
            <w:shd w:val="clear" w:color="auto" w:fill="D0CECE"/>
            <w:noWrap/>
            <w:vAlign w:val="bottom"/>
            <w:hideMark/>
          </w:tcPr>
          <w:p w14:paraId="533B00DB"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28,942,064</w:t>
            </w:r>
          </w:p>
        </w:tc>
      </w:tr>
      <w:tr w:rsidR="00B43BAC" w:rsidRPr="00B43BAC" w14:paraId="5D462A65"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940270C"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12</w:t>
            </w:r>
          </w:p>
        </w:tc>
        <w:tc>
          <w:tcPr>
            <w:tcW w:w="1823" w:type="dxa"/>
            <w:tcBorders>
              <w:top w:val="nil"/>
              <w:left w:val="nil"/>
              <w:bottom w:val="single" w:sz="4" w:space="0" w:color="auto"/>
              <w:right w:val="single" w:sz="4" w:space="0" w:color="auto"/>
            </w:tcBorders>
            <w:shd w:val="clear" w:color="auto" w:fill="F2F2F2"/>
            <w:noWrap/>
            <w:vAlign w:val="bottom"/>
            <w:hideMark/>
          </w:tcPr>
          <w:p w14:paraId="1D26D339"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Chad </w:t>
            </w:r>
          </w:p>
        </w:tc>
        <w:tc>
          <w:tcPr>
            <w:tcW w:w="1005" w:type="dxa"/>
            <w:tcBorders>
              <w:top w:val="nil"/>
              <w:left w:val="nil"/>
              <w:bottom w:val="single" w:sz="4" w:space="0" w:color="auto"/>
              <w:right w:val="single" w:sz="4" w:space="0" w:color="auto"/>
            </w:tcBorders>
            <w:shd w:val="clear" w:color="auto" w:fill="auto"/>
            <w:noWrap/>
            <w:vAlign w:val="bottom"/>
            <w:hideMark/>
          </w:tcPr>
          <w:p w14:paraId="7581FFB4"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7 </w:t>
            </w:r>
          </w:p>
        </w:tc>
        <w:tc>
          <w:tcPr>
            <w:tcW w:w="1405" w:type="dxa"/>
            <w:tcBorders>
              <w:top w:val="nil"/>
              <w:left w:val="nil"/>
              <w:bottom w:val="single" w:sz="4" w:space="0" w:color="auto"/>
              <w:right w:val="single" w:sz="4" w:space="0" w:color="auto"/>
            </w:tcBorders>
            <w:shd w:val="clear" w:color="auto" w:fill="D9E2F3"/>
            <w:noWrap/>
            <w:vAlign w:val="bottom"/>
            <w:hideMark/>
          </w:tcPr>
          <w:p w14:paraId="173B9FF8"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47,500,000</w:t>
            </w:r>
          </w:p>
        </w:tc>
        <w:tc>
          <w:tcPr>
            <w:tcW w:w="1418" w:type="dxa"/>
            <w:tcBorders>
              <w:top w:val="nil"/>
              <w:left w:val="nil"/>
              <w:bottom w:val="single" w:sz="4" w:space="0" w:color="auto"/>
              <w:right w:val="single" w:sz="4" w:space="0" w:color="auto"/>
            </w:tcBorders>
            <w:shd w:val="clear" w:color="auto" w:fill="auto"/>
            <w:noWrap/>
            <w:vAlign w:val="bottom"/>
            <w:hideMark/>
          </w:tcPr>
          <w:p w14:paraId="65749F12"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6,200,000</w:t>
            </w:r>
          </w:p>
        </w:tc>
        <w:tc>
          <w:tcPr>
            <w:tcW w:w="1417" w:type="dxa"/>
            <w:tcBorders>
              <w:top w:val="nil"/>
              <w:left w:val="nil"/>
              <w:bottom w:val="single" w:sz="4" w:space="0" w:color="auto"/>
              <w:right w:val="single" w:sz="4" w:space="0" w:color="auto"/>
            </w:tcBorders>
            <w:shd w:val="clear" w:color="auto" w:fill="auto"/>
            <w:noWrap/>
            <w:vAlign w:val="bottom"/>
            <w:hideMark/>
          </w:tcPr>
          <w:p w14:paraId="4607554C"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18,300,000</w:t>
            </w:r>
          </w:p>
        </w:tc>
        <w:tc>
          <w:tcPr>
            <w:tcW w:w="1418" w:type="dxa"/>
            <w:tcBorders>
              <w:top w:val="nil"/>
              <w:left w:val="nil"/>
              <w:bottom w:val="single" w:sz="4" w:space="0" w:color="auto"/>
              <w:right w:val="single" w:sz="4" w:space="0" w:color="auto"/>
            </w:tcBorders>
            <w:shd w:val="clear" w:color="auto" w:fill="D0CECE"/>
            <w:noWrap/>
            <w:vAlign w:val="bottom"/>
            <w:hideMark/>
          </w:tcPr>
          <w:p w14:paraId="226023B2"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72,000,000</w:t>
            </w:r>
          </w:p>
        </w:tc>
      </w:tr>
      <w:tr w:rsidR="00B43BAC" w:rsidRPr="00B43BAC" w14:paraId="0F9FF593"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7D5508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13</w:t>
            </w:r>
          </w:p>
        </w:tc>
        <w:tc>
          <w:tcPr>
            <w:tcW w:w="1823" w:type="dxa"/>
            <w:tcBorders>
              <w:top w:val="nil"/>
              <w:left w:val="nil"/>
              <w:bottom w:val="single" w:sz="4" w:space="0" w:color="auto"/>
              <w:right w:val="single" w:sz="4" w:space="0" w:color="auto"/>
            </w:tcBorders>
            <w:shd w:val="clear" w:color="auto" w:fill="F2F2F2"/>
            <w:noWrap/>
            <w:vAlign w:val="bottom"/>
            <w:hideMark/>
          </w:tcPr>
          <w:p w14:paraId="7D7E9A09"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Colombia </w:t>
            </w:r>
          </w:p>
        </w:tc>
        <w:tc>
          <w:tcPr>
            <w:tcW w:w="1005" w:type="dxa"/>
            <w:tcBorders>
              <w:top w:val="nil"/>
              <w:left w:val="nil"/>
              <w:bottom w:val="single" w:sz="4" w:space="0" w:color="auto"/>
              <w:right w:val="single" w:sz="4" w:space="0" w:color="auto"/>
            </w:tcBorders>
            <w:shd w:val="clear" w:color="auto" w:fill="auto"/>
            <w:noWrap/>
            <w:vAlign w:val="bottom"/>
            <w:hideMark/>
          </w:tcPr>
          <w:p w14:paraId="7CE85369"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8 </w:t>
            </w:r>
          </w:p>
        </w:tc>
        <w:tc>
          <w:tcPr>
            <w:tcW w:w="1405" w:type="dxa"/>
            <w:tcBorders>
              <w:top w:val="nil"/>
              <w:left w:val="nil"/>
              <w:bottom w:val="single" w:sz="4" w:space="0" w:color="auto"/>
              <w:right w:val="single" w:sz="4" w:space="0" w:color="auto"/>
            </w:tcBorders>
            <w:shd w:val="clear" w:color="auto" w:fill="D9E2F3"/>
            <w:noWrap/>
            <w:vAlign w:val="bottom"/>
            <w:hideMark/>
          </w:tcPr>
          <w:p w14:paraId="77D4E4FE"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168,380,424</w:t>
            </w:r>
          </w:p>
        </w:tc>
        <w:tc>
          <w:tcPr>
            <w:tcW w:w="1418" w:type="dxa"/>
            <w:tcBorders>
              <w:top w:val="nil"/>
              <w:left w:val="nil"/>
              <w:bottom w:val="single" w:sz="4" w:space="0" w:color="auto"/>
              <w:right w:val="single" w:sz="4" w:space="0" w:color="auto"/>
            </w:tcBorders>
            <w:shd w:val="clear" w:color="auto" w:fill="auto"/>
            <w:noWrap/>
            <w:vAlign w:val="bottom"/>
            <w:hideMark/>
          </w:tcPr>
          <w:p w14:paraId="3D61DC3C"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228,546,031</w:t>
            </w:r>
          </w:p>
        </w:tc>
        <w:tc>
          <w:tcPr>
            <w:tcW w:w="1417" w:type="dxa"/>
            <w:tcBorders>
              <w:top w:val="nil"/>
              <w:left w:val="nil"/>
              <w:bottom w:val="single" w:sz="4" w:space="0" w:color="auto"/>
              <w:right w:val="single" w:sz="4" w:space="0" w:color="auto"/>
            </w:tcBorders>
            <w:shd w:val="clear" w:color="auto" w:fill="auto"/>
            <w:noWrap/>
            <w:vAlign w:val="bottom"/>
            <w:hideMark/>
          </w:tcPr>
          <w:p w14:paraId="6E4ABC4A"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524,883,446</w:t>
            </w:r>
          </w:p>
        </w:tc>
        <w:tc>
          <w:tcPr>
            <w:tcW w:w="1418" w:type="dxa"/>
            <w:tcBorders>
              <w:top w:val="nil"/>
              <w:left w:val="nil"/>
              <w:bottom w:val="single" w:sz="4" w:space="0" w:color="auto"/>
              <w:right w:val="single" w:sz="4" w:space="0" w:color="auto"/>
            </w:tcBorders>
            <w:shd w:val="clear" w:color="auto" w:fill="D0CECE"/>
            <w:noWrap/>
            <w:vAlign w:val="bottom"/>
            <w:hideMark/>
          </w:tcPr>
          <w:p w14:paraId="44266290"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921,809,901</w:t>
            </w:r>
          </w:p>
        </w:tc>
      </w:tr>
      <w:tr w:rsidR="00B43BAC" w:rsidRPr="00B43BAC" w14:paraId="3D212F17"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69CB1EB"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14</w:t>
            </w:r>
          </w:p>
        </w:tc>
        <w:tc>
          <w:tcPr>
            <w:tcW w:w="1823" w:type="dxa"/>
            <w:tcBorders>
              <w:top w:val="nil"/>
              <w:left w:val="nil"/>
              <w:bottom w:val="single" w:sz="4" w:space="0" w:color="auto"/>
              <w:right w:val="single" w:sz="4" w:space="0" w:color="auto"/>
            </w:tcBorders>
            <w:shd w:val="clear" w:color="auto" w:fill="F2F2F2"/>
            <w:noWrap/>
            <w:vAlign w:val="bottom"/>
            <w:hideMark/>
          </w:tcPr>
          <w:p w14:paraId="4462299C"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Comoros </w:t>
            </w:r>
          </w:p>
        </w:tc>
        <w:tc>
          <w:tcPr>
            <w:tcW w:w="1005" w:type="dxa"/>
            <w:tcBorders>
              <w:top w:val="nil"/>
              <w:left w:val="nil"/>
              <w:bottom w:val="single" w:sz="4" w:space="0" w:color="auto"/>
              <w:right w:val="single" w:sz="4" w:space="0" w:color="auto"/>
            </w:tcBorders>
            <w:shd w:val="clear" w:color="auto" w:fill="auto"/>
            <w:noWrap/>
            <w:vAlign w:val="bottom"/>
            <w:hideMark/>
          </w:tcPr>
          <w:p w14:paraId="04E32A14"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14:paraId="19D20408"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5,935,000</w:t>
            </w:r>
          </w:p>
        </w:tc>
        <w:tc>
          <w:tcPr>
            <w:tcW w:w="1418" w:type="dxa"/>
            <w:tcBorders>
              <w:top w:val="nil"/>
              <w:left w:val="nil"/>
              <w:bottom w:val="single" w:sz="4" w:space="0" w:color="auto"/>
              <w:right w:val="single" w:sz="4" w:space="0" w:color="auto"/>
            </w:tcBorders>
            <w:shd w:val="clear" w:color="auto" w:fill="auto"/>
            <w:noWrap/>
            <w:vAlign w:val="bottom"/>
            <w:hideMark/>
          </w:tcPr>
          <w:p w14:paraId="28F15451"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15,000</w:t>
            </w:r>
          </w:p>
        </w:tc>
        <w:tc>
          <w:tcPr>
            <w:tcW w:w="1417" w:type="dxa"/>
            <w:tcBorders>
              <w:top w:val="nil"/>
              <w:left w:val="nil"/>
              <w:bottom w:val="single" w:sz="4" w:space="0" w:color="auto"/>
              <w:right w:val="single" w:sz="4" w:space="0" w:color="auto"/>
            </w:tcBorders>
            <w:shd w:val="clear" w:color="auto" w:fill="auto"/>
            <w:noWrap/>
            <w:vAlign w:val="bottom"/>
            <w:hideMark/>
          </w:tcPr>
          <w:p w14:paraId="4D3C5DC0"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50,000</w:t>
            </w:r>
          </w:p>
        </w:tc>
        <w:tc>
          <w:tcPr>
            <w:tcW w:w="1418" w:type="dxa"/>
            <w:tcBorders>
              <w:top w:val="nil"/>
              <w:left w:val="nil"/>
              <w:bottom w:val="single" w:sz="4" w:space="0" w:color="auto"/>
              <w:right w:val="single" w:sz="4" w:space="0" w:color="auto"/>
            </w:tcBorders>
            <w:shd w:val="clear" w:color="auto" w:fill="D0CECE"/>
            <w:noWrap/>
            <w:vAlign w:val="bottom"/>
            <w:hideMark/>
          </w:tcPr>
          <w:p w14:paraId="1FE55CAD"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6,000,000</w:t>
            </w:r>
          </w:p>
        </w:tc>
      </w:tr>
      <w:tr w:rsidR="00B43BAC" w:rsidRPr="00B43BAC" w14:paraId="40750ED1"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D1861D1"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15</w:t>
            </w:r>
          </w:p>
        </w:tc>
        <w:tc>
          <w:tcPr>
            <w:tcW w:w="1823" w:type="dxa"/>
            <w:tcBorders>
              <w:top w:val="nil"/>
              <w:left w:val="nil"/>
              <w:bottom w:val="single" w:sz="4" w:space="0" w:color="auto"/>
              <w:right w:val="single" w:sz="4" w:space="0" w:color="auto"/>
            </w:tcBorders>
            <w:shd w:val="clear" w:color="auto" w:fill="F2F2F2"/>
            <w:noWrap/>
            <w:vAlign w:val="bottom"/>
            <w:hideMark/>
          </w:tcPr>
          <w:p w14:paraId="6B6D6E4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Congo </w:t>
            </w:r>
          </w:p>
        </w:tc>
        <w:tc>
          <w:tcPr>
            <w:tcW w:w="1005" w:type="dxa"/>
            <w:tcBorders>
              <w:top w:val="nil"/>
              <w:left w:val="nil"/>
              <w:bottom w:val="single" w:sz="4" w:space="0" w:color="auto"/>
              <w:right w:val="single" w:sz="4" w:space="0" w:color="auto"/>
            </w:tcBorders>
            <w:shd w:val="clear" w:color="auto" w:fill="auto"/>
            <w:noWrap/>
            <w:vAlign w:val="bottom"/>
            <w:hideMark/>
          </w:tcPr>
          <w:p w14:paraId="602DAF4E"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14:paraId="53AB1EAC" w14:textId="77777777" w:rsidR="00B43BAC" w:rsidRPr="00B43BAC" w:rsidRDefault="00B43BAC" w:rsidP="00B43BAC">
            <w:pPr>
              <w:widowControl w:val="0"/>
              <w:autoSpaceDE w:val="0"/>
              <w:autoSpaceDN w:val="0"/>
              <w:jc w:val="left"/>
              <w:rPr>
                <w:rFonts w:ascii="Calibri" w:hAnsi="Calibri" w:cs="Calibri"/>
                <w:sz w:val="20"/>
                <w:szCs w:val="20"/>
              </w:rPr>
            </w:pPr>
            <w:r w:rsidRPr="00B43BAC">
              <w:rPr>
                <w:rFonts w:ascii="Calibri" w:hAnsi="Calibri" w:cs="Calibri"/>
                <w:sz w:val="20"/>
                <w:szCs w:val="20"/>
              </w:rPr>
              <w:t>750,000</w:t>
            </w:r>
          </w:p>
        </w:tc>
        <w:tc>
          <w:tcPr>
            <w:tcW w:w="1418" w:type="dxa"/>
            <w:tcBorders>
              <w:top w:val="nil"/>
              <w:left w:val="nil"/>
              <w:bottom w:val="single" w:sz="4" w:space="0" w:color="auto"/>
              <w:right w:val="single" w:sz="4" w:space="0" w:color="auto"/>
            </w:tcBorders>
            <w:shd w:val="clear" w:color="auto" w:fill="auto"/>
            <w:noWrap/>
            <w:vAlign w:val="bottom"/>
            <w:hideMark/>
          </w:tcPr>
          <w:p w14:paraId="66C4966E" w14:textId="77777777" w:rsidR="00B43BAC" w:rsidRPr="00B43BAC" w:rsidRDefault="00B43BAC" w:rsidP="00B43BAC">
            <w:pPr>
              <w:widowControl w:val="0"/>
              <w:autoSpaceDE w:val="0"/>
              <w:autoSpaceDN w:val="0"/>
              <w:jc w:val="left"/>
              <w:rPr>
                <w:rFonts w:ascii="Calibri" w:hAnsi="Calibri" w:cs="Calibri"/>
                <w:sz w:val="20"/>
                <w:szCs w:val="20"/>
              </w:rPr>
            </w:pPr>
            <w:r w:rsidRPr="00B43BAC">
              <w:rPr>
                <w:rFonts w:ascii="Calibri" w:hAnsi="Calibri" w:cs="Calibri"/>
                <w:sz w:val="20"/>
                <w:szCs w:val="20"/>
              </w:rPr>
              <w:t>375,000</w:t>
            </w:r>
          </w:p>
        </w:tc>
        <w:tc>
          <w:tcPr>
            <w:tcW w:w="1417" w:type="dxa"/>
            <w:tcBorders>
              <w:top w:val="nil"/>
              <w:left w:val="nil"/>
              <w:bottom w:val="single" w:sz="4" w:space="0" w:color="auto"/>
              <w:right w:val="single" w:sz="4" w:space="0" w:color="auto"/>
            </w:tcBorders>
            <w:shd w:val="clear" w:color="auto" w:fill="auto"/>
            <w:noWrap/>
            <w:vAlign w:val="bottom"/>
            <w:hideMark/>
          </w:tcPr>
          <w:p w14:paraId="1ECBF405" w14:textId="77777777" w:rsidR="00B43BAC" w:rsidRPr="00B43BAC" w:rsidRDefault="00B43BAC" w:rsidP="00B43BAC">
            <w:pPr>
              <w:widowControl w:val="0"/>
              <w:autoSpaceDE w:val="0"/>
              <w:autoSpaceDN w:val="0"/>
              <w:jc w:val="left"/>
              <w:rPr>
                <w:rFonts w:ascii="Calibri" w:hAnsi="Calibri" w:cs="Calibri"/>
                <w:sz w:val="20"/>
                <w:szCs w:val="20"/>
              </w:rPr>
            </w:pPr>
            <w:r w:rsidRPr="00B43BAC">
              <w:rPr>
                <w:rFonts w:ascii="Calibri" w:hAnsi="Calibri" w:cs="Calibri"/>
                <w:sz w:val="20"/>
                <w:szCs w:val="20"/>
              </w:rPr>
              <w:t>375,000</w:t>
            </w:r>
          </w:p>
        </w:tc>
        <w:tc>
          <w:tcPr>
            <w:tcW w:w="1418" w:type="dxa"/>
            <w:tcBorders>
              <w:top w:val="nil"/>
              <w:left w:val="nil"/>
              <w:bottom w:val="single" w:sz="4" w:space="0" w:color="auto"/>
              <w:right w:val="single" w:sz="4" w:space="0" w:color="auto"/>
            </w:tcBorders>
            <w:shd w:val="clear" w:color="auto" w:fill="D0CECE"/>
            <w:noWrap/>
            <w:vAlign w:val="bottom"/>
            <w:hideMark/>
          </w:tcPr>
          <w:p w14:paraId="115D398A" w14:textId="77777777" w:rsidR="00B43BAC" w:rsidRPr="00B43BAC" w:rsidRDefault="00B43BAC" w:rsidP="00B43BAC">
            <w:pPr>
              <w:widowControl w:val="0"/>
              <w:autoSpaceDE w:val="0"/>
              <w:autoSpaceDN w:val="0"/>
              <w:jc w:val="left"/>
              <w:rPr>
                <w:rFonts w:ascii="Calibri" w:hAnsi="Calibri" w:cs="Calibri"/>
                <w:sz w:val="20"/>
                <w:szCs w:val="20"/>
              </w:rPr>
            </w:pPr>
            <w:r w:rsidRPr="00B43BAC">
              <w:rPr>
                <w:rFonts w:ascii="Calibri" w:hAnsi="Calibri" w:cs="Calibri"/>
                <w:sz w:val="20"/>
                <w:szCs w:val="20"/>
              </w:rPr>
              <w:t>1,500,000</w:t>
            </w:r>
          </w:p>
        </w:tc>
      </w:tr>
      <w:tr w:rsidR="00B43BAC" w:rsidRPr="00B43BAC" w14:paraId="0EA58DA2"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5C63DCB"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16</w:t>
            </w:r>
          </w:p>
        </w:tc>
        <w:tc>
          <w:tcPr>
            <w:tcW w:w="1823" w:type="dxa"/>
            <w:tcBorders>
              <w:top w:val="nil"/>
              <w:left w:val="nil"/>
              <w:bottom w:val="single" w:sz="4" w:space="0" w:color="auto"/>
              <w:right w:val="single" w:sz="4" w:space="0" w:color="auto"/>
            </w:tcBorders>
            <w:shd w:val="clear" w:color="auto" w:fill="F2F2F2"/>
            <w:noWrap/>
            <w:vAlign w:val="bottom"/>
            <w:hideMark/>
          </w:tcPr>
          <w:p w14:paraId="013D74BC"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Costa Rica </w:t>
            </w:r>
          </w:p>
        </w:tc>
        <w:tc>
          <w:tcPr>
            <w:tcW w:w="1005" w:type="dxa"/>
            <w:tcBorders>
              <w:top w:val="nil"/>
              <w:left w:val="nil"/>
              <w:bottom w:val="single" w:sz="4" w:space="0" w:color="auto"/>
              <w:right w:val="single" w:sz="4" w:space="0" w:color="auto"/>
            </w:tcBorders>
            <w:shd w:val="clear" w:color="auto" w:fill="auto"/>
            <w:noWrap/>
            <w:vAlign w:val="bottom"/>
            <w:hideMark/>
          </w:tcPr>
          <w:p w14:paraId="2DB3F790"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6C2D09AE"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55,000</w:t>
            </w:r>
          </w:p>
        </w:tc>
        <w:tc>
          <w:tcPr>
            <w:tcW w:w="1418" w:type="dxa"/>
            <w:tcBorders>
              <w:top w:val="nil"/>
              <w:left w:val="nil"/>
              <w:bottom w:val="single" w:sz="4" w:space="0" w:color="auto"/>
              <w:right w:val="single" w:sz="4" w:space="0" w:color="auto"/>
            </w:tcBorders>
            <w:shd w:val="clear" w:color="auto" w:fill="auto"/>
            <w:noWrap/>
            <w:vAlign w:val="bottom"/>
            <w:hideMark/>
          </w:tcPr>
          <w:p w14:paraId="16D950A9"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15,000</w:t>
            </w:r>
          </w:p>
        </w:tc>
        <w:tc>
          <w:tcPr>
            <w:tcW w:w="1417" w:type="dxa"/>
            <w:tcBorders>
              <w:top w:val="nil"/>
              <w:left w:val="nil"/>
              <w:bottom w:val="single" w:sz="4" w:space="0" w:color="auto"/>
              <w:right w:val="single" w:sz="4" w:space="0" w:color="auto"/>
            </w:tcBorders>
            <w:shd w:val="clear" w:color="auto" w:fill="auto"/>
            <w:noWrap/>
            <w:vAlign w:val="bottom"/>
            <w:hideMark/>
          </w:tcPr>
          <w:p w14:paraId="29F8299B"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w:t>
            </w:r>
          </w:p>
        </w:tc>
        <w:tc>
          <w:tcPr>
            <w:tcW w:w="1418" w:type="dxa"/>
            <w:tcBorders>
              <w:top w:val="nil"/>
              <w:left w:val="nil"/>
              <w:bottom w:val="single" w:sz="4" w:space="0" w:color="auto"/>
              <w:right w:val="single" w:sz="4" w:space="0" w:color="auto"/>
            </w:tcBorders>
            <w:shd w:val="clear" w:color="auto" w:fill="D0CECE"/>
            <w:noWrap/>
            <w:vAlign w:val="bottom"/>
            <w:hideMark/>
          </w:tcPr>
          <w:p w14:paraId="3060DA5A"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70,000</w:t>
            </w:r>
          </w:p>
        </w:tc>
      </w:tr>
      <w:tr w:rsidR="00B43BAC" w:rsidRPr="00B43BAC" w14:paraId="4F48CBAF"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03738A7"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17</w:t>
            </w:r>
          </w:p>
        </w:tc>
        <w:tc>
          <w:tcPr>
            <w:tcW w:w="1823" w:type="dxa"/>
            <w:tcBorders>
              <w:top w:val="nil"/>
              <w:left w:val="nil"/>
              <w:bottom w:val="single" w:sz="4" w:space="0" w:color="auto"/>
              <w:right w:val="single" w:sz="4" w:space="0" w:color="auto"/>
            </w:tcBorders>
            <w:shd w:val="clear" w:color="auto" w:fill="F2F2F2"/>
            <w:noWrap/>
            <w:vAlign w:val="bottom"/>
            <w:hideMark/>
          </w:tcPr>
          <w:p w14:paraId="61850601" w14:textId="77777777" w:rsidR="00B43BAC" w:rsidRPr="00B43BAC" w:rsidRDefault="00B43BAC" w:rsidP="00B43BAC">
            <w:pPr>
              <w:widowControl w:val="0"/>
              <w:autoSpaceDE w:val="0"/>
              <w:autoSpaceDN w:val="0"/>
              <w:jc w:val="left"/>
              <w:rPr>
                <w:rFonts w:ascii="Calibri" w:hAnsi="Calibri" w:cs="Calibri"/>
                <w:color w:val="000000"/>
                <w:sz w:val="18"/>
                <w:szCs w:val="18"/>
              </w:rPr>
            </w:pPr>
            <w:r w:rsidRPr="00B43BAC">
              <w:rPr>
                <w:rFonts w:ascii="Calibri" w:hAnsi="Calibri" w:cs="Calibri"/>
                <w:color w:val="000000"/>
                <w:sz w:val="20"/>
                <w:szCs w:val="20"/>
              </w:rPr>
              <w:t xml:space="preserve"> </w:t>
            </w:r>
            <w:r w:rsidRPr="00B43BAC">
              <w:rPr>
                <w:rFonts w:ascii="Calibri" w:hAnsi="Calibri" w:cs="Calibri"/>
                <w:color w:val="000000"/>
                <w:sz w:val="18"/>
                <w:szCs w:val="18"/>
              </w:rPr>
              <w:t xml:space="preserve">Democratic People's Republic of Korea  </w:t>
            </w:r>
          </w:p>
        </w:tc>
        <w:tc>
          <w:tcPr>
            <w:tcW w:w="1005" w:type="dxa"/>
            <w:tcBorders>
              <w:top w:val="nil"/>
              <w:left w:val="nil"/>
              <w:bottom w:val="single" w:sz="4" w:space="0" w:color="auto"/>
              <w:right w:val="single" w:sz="4" w:space="0" w:color="auto"/>
            </w:tcBorders>
            <w:shd w:val="clear" w:color="auto" w:fill="auto"/>
            <w:noWrap/>
            <w:vAlign w:val="bottom"/>
            <w:hideMark/>
          </w:tcPr>
          <w:p w14:paraId="47443C11"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7 </w:t>
            </w:r>
          </w:p>
        </w:tc>
        <w:tc>
          <w:tcPr>
            <w:tcW w:w="1405" w:type="dxa"/>
            <w:tcBorders>
              <w:top w:val="nil"/>
              <w:left w:val="nil"/>
              <w:bottom w:val="single" w:sz="4" w:space="0" w:color="auto"/>
              <w:right w:val="single" w:sz="4" w:space="0" w:color="auto"/>
            </w:tcBorders>
            <w:shd w:val="clear" w:color="auto" w:fill="D9E2F3"/>
            <w:noWrap/>
            <w:vAlign w:val="bottom"/>
            <w:hideMark/>
          </w:tcPr>
          <w:p w14:paraId="1FC12907"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6,180,000</w:t>
            </w:r>
          </w:p>
        </w:tc>
        <w:tc>
          <w:tcPr>
            <w:tcW w:w="1418" w:type="dxa"/>
            <w:tcBorders>
              <w:top w:val="nil"/>
              <w:left w:val="nil"/>
              <w:bottom w:val="single" w:sz="4" w:space="0" w:color="auto"/>
              <w:right w:val="single" w:sz="4" w:space="0" w:color="auto"/>
            </w:tcBorders>
            <w:shd w:val="clear" w:color="auto" w:fill="auto"/>
            <w:noWrap/>
            <w:vAlign w:val="bottom"/>
            <w:hideMark/>
          </w:tcPr>
          <w:p w14:paraId="504FA4A5"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2,820,000</w:t>
            </w:r>
          </w:p>
        </w:tc>
        <w:tc>
          <w:tcPr>
            <w:tcW w:w="1417" w:type="dxa"/>
            <w:tcBorders>
              <w:top w:val="nil"/>
              <w:left w:val="nil"/>
              <w:bottom w:val="single" w:sz="4" w:space="0" w:color="auto"/>
              <w:right w:val="single" w:sz="4" w:space="0" w:color="auto"/>
            </w:tcBorders>
            <w:shd w:val="clear" w:color="auto" w:fill="auto"/>
            <w:noWrap/>
            <w:vAlign w:val="bottom"/>
            <w:hideMark/>
          </w:tcPr>
          <w:p w14:paraId="1A6C232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418CBD59"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9,000,000</w:t>
            </w:r>
          </w:p>
        </w:tc>
      </w:tr>
      <w:tr w:rsidR="00B43BAC" w:rsidRPr="00B43BAC" w14:paraId="7512E57C"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6BAD5F0"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18</w:t>
            </w:r>
          </w:p>
        </w:tc>
        <w:tc>
          <w:tcPr>
            <w:tcW w:w="1823" w:type="dxa"/>
            <w:tcBorders>
              <w:top w:val="nil"/>
              <w:left w:val="nil"/>
              <w:bottom w:val="single" w:sz="4" w:space="0" w:color="auto"/>
              <w:right w:val="single" w:sz="4" w:space="0" w:color="auto"/>
            </w:tcBorders>
            <w:shd w:val="clear" w:color="auto" w:fill="F2F2F2"/>
            <w:noWrap/>
            <w:vAlign w:val="bottom"/>
            <w:hideMark/>
          </w:tcPr>
          <w:p w14:paraId="38AE181A"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Dominican Republic </w:t>
            </w:r>
          </w:p>
        </w:tc>
        <w:tc>
          <w:tcPr>
            <w:tcW w:w="1005" w:type="dxa"/>
            <w:tcBorders>
              <w:top w:val="nil"/>
              <w:left w:val="nil"/>
              <w:bottom w:val="single" w:sz="4" w:space="0" w:color="auto"/>
              <w:right w:val="single" w:sz="4" w:space="0" w:color="auto"/>
            </w:tcBorders>
            <w:shd w:val="clear" w:color="auto" w:fill="auto"/>
            <w:noWrap/>
            <w:vAlign w:val="bottom"/>
            <w:hideMark/>
          </w:tcPr>
          <w:p w14:paraId="09DF74F7"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14:paraId="5C96E13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200,000</w:t>
            </w:r>
          </w:p>
        </w:tc>
        <w:tc>
          <w:tcPr>
            <w:tcW w:w="1418" w:type="dxa"/>
            <w:tcBorders>
              <w:top w:val="nil"/>
              <w:left w:val="nil"/>
              <w:bottom w:val="single" w:sz="4" w:space="0" w:color="auto"/>
              <w:right w:val="single" w:sz="4" w:space="0" w:color="auto"/>
            </w:tcBorders>
            <w:shd w:val="clear" w:color="auto" w:fill="auto"/>
            <w:noWrap/>
            <w:vAlign w:val="bottom"/>
            <w:hideMark/>
          </w:tcPr>
          <w:p w14:paraId="234A4795"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178,000</w:t>
            </w:r>
          </w:p>
        </w:tc>
        <w:tc>
          <w:tcPr>
            <w:tcW w:w="1417" w:type="dxa"/>
            <w:tcBorders>
              <w:top w:val="nil"/>
              <w:left w:val="nil"/>
              <w:bottom w:val="single" w:sz="4" w:space="0" w:color="auto"/>
              <w:right w:val="single" w:sz="4" w:space="0" w:color="auto"/>
            </w:tcBorders>
            <w:shd w:val="clear" w:color="auto" w:fill="auto"/>
            <w:noWrap/>
            <w:vAlign w:val="bottom"/>
            <w:hideMark/>
          </w:tcPr>
          <w:p w14:paraId="73A8E1BD"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22,000</w:t>
            </w:r>
          </w:p>
        </w:tc>
        <w:tc>
          <w:tcPr>
            <w:tcW w:w="1418" w:type="dxa"/>
            <w:tcBorders>
              <w:top w:val="nil"/>
              <w:left w:val="nil"/>
              <w:bottom w:val="single" w:sz="4" w:space="0" w:color="auto"/>
              <w:right w:val="single" w:sz="4" w:space="0" w:color="auto"/>
            </w:tcBorders>
            <w:shd w:val="clear" w:color="auto" w:fill="D0CECE"/>
            <w:noWrap/>
            <w:vAlign w:val="bottom"/>
            <w:hideMark/>
          </w:tcPr>
          <w:p w14:paraId="30E8FBDC"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400,000</w:t>
            </w:r>
          </w:p>
        </w:tc>
      </w:tr>
      <w:tr w:rsidR="00B43BAC" w:rsidRPr="00B43BAC" w14:paraId="12E6CBDF"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0FAB995"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19</w:t>
            </w:r>
          </w:p>
        </w:tc>
        <w:tc>
          <w:tcPr>
            <w:tcW w:w="1823" w:type="dxa"/>
            <w:tcBorders>
              <w:top w:val="nil"/>
              <w:left w:val="nil"/>
              <w:bottom w:val="single" w:sz="4" w:space="0" w:color="auto"/>
              <w:right w:val="single" w:sz="4" w:space="0" w:color="auto"/>
            </w:tcBorders>
            <w:shd w:val="clear" w:color="auto" w:fill="F2F2F2"/>
            <w:noWrap/>
            <w:vAlign w:val="bottom"/>
            <w:hideMark/>
          </w:tcPr>
          <w:p w14:paraId="5DAE8CED"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Ecuador </w:t>
            </w:r>
          </w:p>
        </w:tc>
        <w:tc>
          <w:tcPr>
            <w:tcW w:w="1005" w:type="dxa"/>
            <w:tcBorders>
              <w:top w:val="nil"/>
              <w:left w:val="nil"/>
              <w:bottom w:val="single" w:sz="4" w:space="0" w:color="auto"/>
              <w:right w:val="single" w:sz="4" w:space="0" w:color="auto"/>
            </w:tcBorders>
            <w:shd w:val="clear" w:color="auto" w:fill="auto"/>
            <w:noWrap/>
            <w:vAlign w:val="bottom"/>
            <w:hideMark/>
          </w:tcPr>
          <w:p w14:paraId="0C614D6C"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15 </w:t>
            </w:r>
          </w:p>
        </w:tc>
        <w:tc>
          <w:tcPr>
            <w:tcW w:w="1405" w:type="dxa"/>
            <w:tcBorders>
              <w:top w:val="nil"/>
              <w:left w:val="nil"/>
              <w:bottom w:val="single" w:sz="4" w:space="0" w:color="auto"/>
              <w:right w:val="single" w:sz="4" w:space="0" w:color="auto"/>
            </w:tcBorders>
            <w:shd w:val="clear" w:color="auto" w:fill="D9E2F3"/>
            <w:noWrap/>
            <w:vAlign w:val="bottom"/>
            <w:hideMark/>
          </w:tcPr>
          <w:p w14:paraId="0BE3DC3D"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60,300,000</w:t>
            </w:r>
          </w:p>
        </w:tc>
        <w:tc>
          <w:tcPr>
            <w:tcW w:w="1418" w:type="dxa"/>
            <w:tcBorders>
              <w:top w:val="nil"/>
              <w:left w:val="nil"/>
              <w:bottom w:val="single" w:sz="4" w:space="0" w:color="auto"/>
              <w:right w:val="single" w:sz="4" w:space="0" w:color="auto"/>
            </w:tcBorders>
            <w:shd w:val="clear" w:color="auto" w:fill="auto"/>
            <w:noWrap/>
            <w:vAlign w:val="bottom"/>
            <w:hideMark/>
          </w:tcPr>
          <w:p w14:paraId="3F84C5E2"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156,500,000</w:t>
            </w:r>
          </w:p>
        </w:tc>
        <w:tc>
          <w:tcPr>
            <w:tcW w:w="1417" w:type="dxa"/>
            <w:tcBorders>
              <w:top w:val="nil"/>
              <w:left w:val="nil"/>
              <w:bottom w:val="single" w:sz="4" w:space="0" w:color="auto"/>
              <w:right w:val="single" w:sz="4" w:space="0" w:color="auto"/>
            </w:tcBorders>
            <w:shd w:val="clear" w:color="auto" w:fill="auto"/>
            <w:noWrap/>
            <w:vAlign w:val="bottom"/>
            <w:hideMark/>
          </w:tcPr>
          <w:p w14:paraId="63A85201"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23,500,000</w:t>
            </w:r>
          </w:p>
        </w:tc>
        <w:tc>
          <w:tcPr>
            <w:tcW w:w="1418" w:type="dxa"/>
            <w:tcBorders>
              <w:top w:val="nil"/>
              <w:left w:val="nil"/>
              <w:bottom w:val="single" w:sz="4" w:space="0" w:color="auto"/>
              <w:right w:val="single" w:sz="4" w:space="0" w:color="auto"/>
            </w:tcBorders>
            <w:shd w:val="clear" w:color="auto" w:fill="D0CECE"/>
            <w:noWrap/>
            <w:vAlign w:val="bottom"/>
            <w:hideMark/>
          </w:tcPr>
          <w:p w14:paraId="4B5EE79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240,300,000</w:t>
            </w:r>
          </w:p>
        </w:tc>
      </w:tr>
      <w:tr w:rsidR="00B43BAC" w:rsidRPr="00B43BAC" w14:paraId="0BC7442E"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B27D8D8"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20</w:t>
            </w:r>
          </w:p>
        </w:tc>
        <w:tc>
          <w:tcPr>
            <w:tcW w:w="1823" w:type="dxa"/>
            <w:tcBorders>
              <w:top w:val="nil"/>
              <w:left w:val="nil"/>
              <w:bottom w:val="single" w:sz="4" w:space="0" w:color="auto"/>
              <w:right w:val="single" w:sz="4" w:space="0" w:color="auto"/>
            </w:tcBorders>
            <w:shd w:val="clear" w:color="auto" w:fill="F2F2F2"/>
            <w:noWrap/>
            <w:vAlign w:val="bottom"/>
            <w:hideMark/>
          </w:tcPr>
          <w:p w14:paraId="02B69E1B"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Georgia </w:t>
            </w:r>
          </w:p>
        </w:tc>
        <w:tc>
          <w:tcPr>
            <w:tcW w:w="1005" w:type="dxa"/>
            <w:tcBorders>
              <w:top w:val="nil"/>
              <w:left w:val="nil"/>
              <w:bottom w:val="single" w:sz="4" w:space="0" w:color="auto"/>
              <w:right w:val="single" w:sz="4" w:space="0" w:color="auto"/>
            </w:tcBorders>
            <w:shd w:val="clear" w:color="auto" w:fill="auto"/>
            <w:noWrap/>
            <w:vAlign w:val="bottom"/>
            <w:hideMark/>
          </w:tcPr>
          <w:p w14:paraId="32DC17CC"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4089CA79"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5,000,000</w:t>
            </w:r>
          </w:p>
        </w:tc>
        <w:tc>
          <w:tcPr>
            <w:tcW w:w="1418" w:type="dxa"/>
            <w:tcBorders>
              <w:top w:val="nil"/>
              <w:left w:val="nil"/>
              <w:bottom w:val="single" w:sz="4" w:space="0" w:color="auto"/>
              <w:right w:val="single" w:sz="4" w:space="0" w:color="auto"/>
            </w:tcBorders>
            <w:shd w:val="clear" w:color="auto" w:fill="auto"/>
            <w:noWrap/>
            <w:vAlign w:val="bottom"/>
            <w:hideMark/>
          </w:tcPr>
          <w:p w14:paraId="01295AE1"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800,000</w:t>
            </w:r>
          </w:p>
        </w:tc>
        <w:tc>
          <w:tcPr>
            <w:tcW w:w="1417" w:type="dxa"/>
            <w:tcBorders>
              <w:top w:val="nil"/>
              <w:left w:val="nil"/>
              <w:bottom w:val="single" w:sz="4" w:space="0" w:color="auto"/>
              <w:right w:val="single" w:sz="4" w:space="0" w:color="auto"/>
            </w:tcBorders>
            <w:shd w:val="clear" w:color="auto" w:fill="auto"/>
            <w:noWrap/>
            <w:vAlign w:val="bottom"/>
            <w:hideMark/>
          </w:tcPr>
          <w:p w14:paraId="2A9011D4"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16,000,000</w:t>
            </w:r>
          </w:p>
        </w:tc>
        <w:tc>
          <w:tcPr>
            <w:tcW w:w="1418" w:type="dxa"/>
            <w:tcBorders>
              <w:top w:val="nil"/>
              <w:left w:val="nil"/>
              <w:bottom w:val="single" w:sz="4" w:space="0" w:color="auto"/>
              <w:right w:val="single" w:sz="4" w:space="0" w:color="auto"/>
            </w:tcBorders>
            <w:shd w:val="clear" w:color="auto" w:fill="D0CECE"/>
            <w:noWrap/>
            <w:vAlign w:val="bottom"/>
            <w:hideMark/>
          </w:tcPr>
          <w:p w14:paraId="7408AC4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21,800,000</w:t>
            </w:r>
          </w:p>
        </w:tc>
      </w:tr>
      <w:tr w:rsidR="00B43BAC" w:rsidRPr="00B43BAC" w14:paraId="5391C72E"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68F631D"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21</w:t>
            </w:r>
          </w:p>
        </w:tc>
        <w:tc>
          <w:tcPr>
            <w:tcW w:w="1823" w:type="dxa"/>
            <w:tcBorders>
              <w:top w:val="nil"/>
              <w:left w:val="nil"/>
              <w:bottom w:val="single" w:sz="4" w:space="0" w:color="auto"/>
              <w:right w:val="single" w:sz="4" w:space="0" w:color="auto"/>
            </w:tcBorders>
            <w:shd w:val="clear" w:color="auto" w:fill="F2F2F2"/>
            <w:noWrap/>
            <w:vAlign w:val="bottom"/>
            <w:hideMark/>
          </w:tcPr>
          <w:p w14:paraId="75DA3788"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Iraq </w:t>
            </w:r>
          </w:p>
        </w:tc>
        <w:tc>
          <w:tcPr>
            <w:tcW w:w="1005" w:type="dxa"/>
            <w:tcBorders>
              <w:top w:val="nil"/>
              <w:left w:val="nil"/>
              <w:bottom w:val="single" w:sz="4" w:space="0" w:color="auto"/>
              <w:right w:val="single" w:sz="4" w:space="0" w:color="auto"/>
            </w:tcBorders>
            <w:shd w:val="clear" w:color="auto" w:fill="auto"/>
            <w:noWrap/>
            <w:vAlign w:val="bottom"/>
            <w:hideMark/>
          </w:tcPr>
          <w:p w14:paraId="4F91611B"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174716A9"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300,000</w:t>
            </w:r>
          </w:p>
        </w:tc>
        <w:tc>
          <w:tcPr>
            <w:tcW w:w="1418" w:type="dxa"/>
            <w:tcBorders>
              <w:top w:val="nil"/>
              <w:left w:val="nil"/>
              <w:bottom w:val="single" w:sz="4" w:space="0" w:color="auto"/>
              <w:right w:val="single" w:sz="4" w:space="0" w:color="auto"/>
            </w:tcBorders>
            <w:shd w:val="clear" w:color="auto" w:fill="auto"/>
            <w:noWrap/>
            <w:vAlign w:val="bottom"/>
            <w:hideMark/>
          </w:tcPr>
          <w:p w14:paraId="1D3D20AC"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100,000</w:t>
            </w:r>
          </w:p>
        </w:tc>
        <w:tc>
          <w:tcPr>
            <w:tcW w:w="1417" w:type="dxa"/>
            <w:tcBorders>
              <w:top w:val="nil"/>
              <w:left w:val="nil"/>
              <w:bottom w:val="single" w:sz="4" w:space="0" w:color="auto"/>
              <w:right w:val="single" w:sz="4" w:space="0" w:color="auto"/>
            </w:tcBorders>
            <w:shd w:val="clear" w:color="auto" w:fill="auto"/>
            <w:noWrap/>
            <w:vAlign w:val="bottom"/>
            <w:hideMark/>
          </w:tcPr>
          <w:p w14:paraId="4D1B20B4"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100,000</w:t>
            </w:r>
          </w:p>
        </w:tc>
        <w:tc>
          <w:tcPr>
            <w:tcW w:w="1418" w:type="dxa"/>
            <w:tcBorders>
              <w:top w:val="nil"/>
              <w:left w:val="nil"/>
              <w:bottom w:val="single" w:sz="4" w:space="0" w:color="auto"/>
              <w:right w:val="single" w:sz="4" w:space="0" w:color="auto"/>
            </w:tcBorders>
            <w:shd w:val="clear" w:color="auto" w:fill="D0CECE"/>
            <w:noWrap/>
            <w:vAlign w:val="bottom"/>
            <w:hideMark/>
          </w:tcPr>
          <w:p w14:paraId="24C27867"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500,000</w:t>
            </w:r>
          </w:p>
        </w:tc>
      </w:tr>
      <w:tr w:rsidR="00B43BAC" w:rsidRPr="00B43BAC" w14:paraId="45F53596"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A931FA8"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22</w:t>
            </w:r>
          </w:p>
        </w:tc>
        <w:tc>
          <w:tcPr>
            <w:tcW w:w="1823" w:type="dxa"/>
            <w:tcBorders>
              <w:top w:val="nil"/>
              <w:left w:val="nil"/>
              <w:bottom w:val="single" w:sz="4" w:space="0" w:color="auto"/>
              <w:right w:val="single" w:sz="4" w:space="0" w:color="auto"/>
            </w:tcBorders>
            <w:shd w:val="clear" w:color="auto" w:fill="F2F2F2"/>
            <w:noWrap/>
            <w:vAlign w:val="bottom"/>
            <w:hideMark/>
          </w:tcPr>
          <w:p w14:paraId="193231B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Jordan </w:t>
            </w:r>
          </w:p>
        </w:tc>
        <w:tc>
          <w:tcPr>
            <w:tcW w:w="1005" w:type="dxa"/>
            <w:tcBorders>
              <w:top w:val="nil"/>
              <w:left w:val="nil"/>
              <w:bottom w:val="single" w:sz="4" w:space="0" w:color="auto"/>
              <w:right w:val="single" w:sz="4" w:space="0" w:color="auto"/>
            </w:tcBorders>
            <w:shd w:val="clear" w:color="auto" w:fill="auto"/>
            <w:noWrap/>
            <w:vAlign w:val="bottom"/>
            <w:hideMark/>
          </w:tcPr>
          <w:p w14:paraId="35AB2B54"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7 </w:t>
            </w:r>
          </w:p>
        </w:tc>
        <w:tc>
          <w:tcPr>
            <w:tcW w:w="1405" w:type="dxa"/>
            <w:tcBorders>
              <w:top w:val="nil"/>
              <w:left w:val="nil"/>
              <w:bottom w:val="single" w:sz="4" w:space="0" w:color="auto"/>
              <w:right w:val="single" w:sz="4" w:space="0" w:color="auto"/>
            </w:tcBorders>
            <w:shd w:val="clear" w:color="auto" w:fill="D9E2F3"/>
            <w:noWrap/>
            <w:vAlign w:val="bottom"/>
            <w:hideMark/>
          </w:tcPr>
          <w:p w14:paraId="02A9FF2D"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13,500,000</w:t>
            </w:r>
          </w:p>
        </w:tc>
        <w:tc>
          <w:tcPr>
            <w:tcW w:w="1418" w:type="dxa"/>
            <w:tcBorders>
              <w:top w:val="nil"/>
              <w:left w:val="nil"/>
              <w:bottom w:val="single" w:sz="4" w:space="0" w:color="auto"/>
              <w:right w:val="single" w:sz="4" w:space="0" w:color="auto"/>
            </w:tcBorders>
            <w:shd w:val="clear" w:color="auto" w:fill="auto"/>
            <w:noWrap/>
            <w:vAlign w:val="bottom"/>
            <w:hideMark/>
          </w:tcPr>
          <w:p w14:paraId="4EAF03AA"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14:paraId="2B2C71F2"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631C0B95"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13,500,000</w:t>
            </w:r>
          </w:p>
        </w:tc>
      </w:tr>
      <w:tr w:rsidR="00B43BAC" w:rsidRPr="00B43BAC" w14:paraId="6DB9279F"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B1588E4"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23</w:t>
            </w:r>
          </w:p>
        </w:tc>
        <w:tc>
          <w:tcPr>
            <w:tcW w:w="1823" w:type="dxa"/>
            <w:tcBorders>
              <w:top w:val="nil"/>
              <w:left w:val="nil"/>
              <w:bottom w:val="single" w:sz="4" w:space="0" w:color="auto"/>
              <w:right w:val="single" w:sz="4" w:space="0" w:color="auto"/>
            </w:tcBorders>
            <w:shd w:val="clear" w:color="auto" w:fill="F2F2F2"/>
            <w:noWrap/>
            <w:vAlign w:val="bottom"/>
            <w:hideMark/>
          </w:tcPr>
          <w:p w14:paraId="34318505"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Kenya </w:t>
            </w:r>
          </w:p>
        </w:tc>
        <w:tc>
          <w:tcPr>
            <w:tcW w:w="1005" w:type="dxa"/>
            <w:tcBorders>
              <w:top w:val="nil"/>
              <w:left w:val="nil"/>
              <w:bottom w:val="single" w:sz="4" w:space="0" w:color="auto"/>
              <w:right w:val="single" w:sz="4" w:space="0" w:color="auto"/>
            </w:tcBorders>
            <w:shd w:val="clear" w:color="auto" w:fill="auto"/>
            <w:noWrap/>
            <w:vAlign w:val="bottom"/>
            <w:hideMark/>
          </w:tcPr>
          <w:p w14:paraId="6AC8E3C2"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37D68C9A"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900,000</w:t>
            </w:r>
          </w:p>
        </w:tc>
        <w:tc>
          <w:tcPr>
            <w:tcW w:w="1418" w:type="dxa"/>
            <w:tcBorders>
              <w:top w:val="nil"/>
              <w:left w:val="nil"/>
              <w:bottom w:val="single" w:sz="4" w:space="0" w:color="auto"/>
              <w:right w:val="single" w:sz="4" w:space="0" w:color="auto"/>
            </w:tcBorders>
            <w:shd w:val="clear" w:color="auto" w:fill="auto"/>
            <w:noWrap/>
            <w:vAlign w:val="bottom"/>
            <w:hideMark/>
          </w:tcPr>
          <w:p w14:paraId="3CDCC4FD"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100,000</w:t>
            </w:r>
          </w:p>
        </w:tc>
        <w:tc>
          <w:tcPr>
            <w:tcW w:w="1417" w:type="dxa"/>
            <w:tcBorders>
              <w:top w:val="nil"/>
              <w:left w:val="nil"/>
              <w:bottom w:val="single" w:sz="4" w:space="0" w:color="auto"/>
              <w:right w:val="single" w:sz="4" w:space="0" w:color="auto"/>
            </w:tcBorders>
            <w:shd w:val="clear" w:color="auto" w:fill="auto"/>
            <w:noWrap/>
            <w:vAlign w:val="bottom"/>
            <w:hideMark/>
          </w:tcPr>
          <w:p w14:paraId="7C7DFDF7"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w:t>
            </w:r>
          </w:p>
        </w:tc>
        <w:tc>
          <w:tcPr>
            <w:tcW w:w="1418" w:type="dxa"/>
            <w:tcBorders>
              <w:top w:val="nil"/>
              <w:left w:val="nil"/>
              <w:bottom w:val="single" w:sz="4" w:space="0" w:color="auto"/>
              <w:right w:val="single" w:sz="4" w:space="0" w:color="auto"/>
            </w:tcBorders>
            <w:shd w:val="clear" w:color="auto" w:fill="D0CECE"/>
            <w:noWrap/>
            <w:vAlign w:val="bottom"/>
            <w:hideMark/>
          </w:tcPr>
          <w:p w14:paraId="0884E7B1"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1,000,000</w:t>
            </w:r>
          </w:p>
        </w:tc>
      </w:tr>
      <w:tr w:rsidR="00B43BAC" w:rsidRPr="00B43BAC" w14:paraId="6EE22CCC"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331F30C"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24</w:t>
            </w:r>
          </w:p>
        </w:tc>
        <w:tc>
          <w:tcPr>
            <w:tcW w:w="1823" w:type="dxa"/>
            <w:tcBorders>
              <w:top w:val="nil"/>
              <w:left w:val="nil"/>
              <w:bottom w:val="single" w:sz="4" w:space="0" w:color="auto"/>
              <w:right w:val="single" w:sz="4" w:space="0" w:color="auto"/>
            </w:tcBorders>
            <w:shd w:val="clear" w:color="auto" w:fill="F2F2F2"/>
            <w:noWrap/>
            <w:vAlign w:val="bottom"/>
            <w:hideMark/>
          </w:tcPr>
          <w:p w14:paraId="5E460FF7"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Liberia </w:t>
            </w:r>
          </w:p>
        </w:tc>
        <w:tc>
          <w:tcPr>
            <w:tcW w:w="1005" w:type="dxa"/>
            <w:tcBorders>
              <w:top w:val="nil"/>
              <w:left w:val="nil"/>
              <w:bottom w:val="single" w:sz="4" w:space="0" w:color="auto"/>
              <w:right w:val="single" w:sz="4" w:space="0" w:color="auto"/>
            </w:tcBorders>
            <w:shd w:val="clear" w:color="auto" w:fill="auto"/>
            <w:noWrap/>
            <w:vAlign w:val="bottom"/>
            <w:hideMark/>
          </w:tcPr>
          <w:p w14:paraId="40DF5344"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528A3E0E"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2,000,000</w:t>
            </w:r>
          </w:p>
        </w:tc>
        <w:tc>
          <w:tcPr>
            <w:tcW w:w="1418" w:type="dxa"/>
            <w:tcBorders>
              <w:top w:val="nil"/>
              <w:left w:val="nil"/>
              <w:bottom w:val="single" w:sz="4" w:space="0" w:color="auto"/>
              <w:right w:val="single" w:sz="4" w:space="0" w:color="auto"/>
            </w:tcBorders>
            <w:shd w:val="clear" w:color="auto" w:fill="auto"/>
            <w:noWrap/>
            <w:vAlign w:val="bottom"/>
            <w:hideMark/>
          </w:tcPr>
          <w:p w14:paraId="1C7B7D9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250,000</w:t>
            </w:r>
          </w:p>
        </w:tc>
        <w:tc>
          <w:tcPr>
            <w:tcW w:w="1417" w:type="dxa"/>
            <w:tcBorders>
              <w:top w:val="nil"/>
              <w:left w:val="nil"/>
              <w:bottom w:val="single" w:sz="4" w:space="0" w:color="auto"/>
              <w:right w:val="single" w:sz="4" w:space="0" w:color="auto"/>
            </w:tcBorders>
            <w:shd w:val="clear" w:color="auto" w:fill="auto"/>
            <w:noWrap/>
            <w:vAlign w:val="bottom"/>
            <w:hideMark/>
          </w:tcPr>
          <w:p w14:paraId="488D25C0"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500,000</w:t>
            </w:r>
          </w:p>
        </w:tc>
        <w:tc>
          <w:tcPr>
            <w:tcW w:w="1418" w:type="dxa"/>
            <w:tcBorders>
              <w:top w:val="nil"/>
              <w:left w:val="nil"/>
              <w:bottom w:val="single" w:sz="4" w:space="0" w:color="auto"/>
              <w:right w:val="single" w:sz="4" w:space="0" w:color="auto"/>
            </w:tcBorders>
            <w:shd w:val="clear" w:color="auto" w:fill="D0CECE"/>
            <w:noWrap/>
            <w:vAlign w:val="bottom"/>
            <w:hideMark/>
          </w:tcPr>
          <w:p w14:paraId="69EE1D2D"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2,750,000</w:t>
            </w:r>
          </w:p>
        </w:tc>
      </w:tr>
      <w:tr w:rsidR="00B43BAC" w:rsidRPr="00B43BAC" w14:paraId="53AC4956"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5DD8C10"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25</w:t>
            </w:r>
          </w:p>
        </w:tc>
        <w:tc>
          <w:tcPr>
            <w:tcW w:w="1823" w:type="dxa"/>
            <w:tcBorders>
              <w:top w:val="nil"/>
              <w:left w:val="nil"/>
              <w:bottom w:val="single" w:sz="4" w:space="0" w:color="auto"/>
              <w:right w:val="single" w:sz="4" w:space="0" w:color="auto"/>
            </w:tcBorders>
            <w:shd w:val="clear" w:color="auto" w:fill="F2F2F2"/>
            <w:noWrap/>
            <w:vAlign w:val="bottom"/>
            <w:hideMark/>
          </w:tcPr>
          <w:p w14:paraId="4F5328B0"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Madagascar </w:t>
            </w:r>
          </w:p>
        </w:tc>
        <w:tc>
          <w:tcPr>
            <w:tcW w:w="1005" w:type="dxa"/>
            <w:tcBorders>
              <w:top w:val="nil"/>
              <w:left w:val="nil"/>
              <w:bottom w:val="single" w:sz="4" w:space="0" w:color="auto"/>
              <w:right w:val="single" w:sz="4" w:space="0" w:color="auto"/>
            </w:tcBorders>
            <w:shd w:val="clear" w:color="auto" w:fill="auto"/>
            <w:noWrap/>
            <w:vAlign w:val="bottom"/>
            <w:hideMark/>
          </w:tcPr>
          <w:p w14:paraId="444CD0E9"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6 </w:t>
            </w:r>
          </w:p>
        </w:tc>
        <w:tc>
          <w:tcPr>
            <w:tcW w:w="1405" w:type="dxa"/>
            <w:tcBorders>
              <w:top w:val="nil"/>
              <w:left w:val="nil"/>
              <w:bottom w:val="single" w:sz="4" w:space="0" w:color="auto"/>
              <w:right w:val="single" w:sz="4" w:space="0" w:color="auto"/>
            </w:tcBorders>
            <w:shd w:val="clear" w:color="auto" w:fill="D9E2F3"/>
            <w:noWrap/>
            <w:vAlign w:val="bottom"/>
            <w:hideMark/>
          </w:tcPr>
          <w:p w14:paraId="51F766D7"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91,000,000</w:t>
            </w:r>
          </w:p>
        </w:tc>
        <w:tc>
          <w:tcPr>
            <w:tcW w:w="1418" w:type="dxa"/>
            <w:tcBorders>
              <w:top w:val="nil"/>
              <w:left w:val="nil"/>
              <w:bottom w:val="single" w:sz="4" w:space="0" w:color="auto"/>
              <w:right w:val="single" w:sz="4" w:space="0" w:color="auto"/>
            </w:tcBorders>
            <w:shd w:val="clear" w:color="auto" w:fill="auto"/>
            <w:noWrap/>
            <w:vAlign w:val="bottom"/>
            <w:hideMark/>
          </w:tcPr>
          <w:p w14:paraId="1B312B09"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14,000,000</w:t>
            </w:r>
          </w:p>
        </w:tc>
        <w:tc>
          <w:tcPr>
            <w:tcW w:w="1417" w:type="dxa"/>
            <w:tcBorders>
              <w:top w:val="nil"/>
              <w:left w:val="nil"/>
              <w:bottom w:val="single" w:sz="4" w:space="0" w:color="auto"/>
              <w:right w:val="single" w:sz="4" w:space="0" w:color="auto"/>
            </w:tcBorders>
            <w:shd w:val="clear" w:color="auto" w:fill="auto"/>
            <w:noWrap/>
            <w:vAlign w:val="bottom"/>
            <w:hideMark/>
          </w:tcPr>
          <w:p w14:paraId="484CC572"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46,350,000</w:t>
            </w:r>
          </w:p>
        </w:tc>
        <w:tc>
          <w:tcPr>
            <w:tcW w:w="1418" w:type="dxa"/>
            <w:tcBorders>
              <w:top w:val="nil"/>
              <w:left w:val="nil"/>
              <w:bottom w:val="single" w:sz="4" w:space="0" w:color="auto"/>
              <w:right w:val="single" w:sz="4" w:space="0" w:color="auto"/>
            </w:tcBorders>
            <w:shd w:val="clear" w:color="auto" w:fill="D0CECE"/>
            <w:noWrap/>
            <w:vAlign w:val="bottom"/>
            <w:hideMark/>
          </w:tcPr>
          <w:p w14:paraId="443F83B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151,350,000</w:t>
            </w:r>
          </w:p>
        </w:tc>
      </w:tr>
      <w:tr w:rsidR="00B43BAC" w:rsidRPr="00B43BAC" w14:paraId="53560A06"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38643E2"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26</w:t>
            </w:r>
          </w:p>
        </w:tc>
        <w:tc>
          <w:tcPr>
            <w:tcW w:w="1823" w:type="dxa"/>
            <w:tcBorders>
              <w:top w:val="nil"/>
              <w:left w:val="nil"/>
              <w:bottom w:val="single" w:sz="4" w:space="0" w:color="auto"/>
              <w:right w:val="single" w:sz="4" w:space="0" w:color="auto"/>
            </w:tcBorders>
            <w:shd w:val="clear" w:color="auto" w:fill="F2F2F2"/>
            <w:noWrap/>
            <w:vAlign w:val="bottom"/>
            <w:hideMark/>
          </w:tcPr>
          <w:p w14:paraId="20E6EE3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Mali </w:t>
            </w:r>
          </w:p>
        </w:tc>
        <w:tc>
          <w:tcPr>
            <w:tcW w:w="1005" w:type="dxa"/>
            <w:tcBorders>
              <w:top w:val="nil"/>
              <w:left w:val="nil"/>
              <w:bottom w:val="single" w:sz="4" w:space="0" w:color="auto"/>
              <w:right w:val="single" w:sz="4" w:space="0" w:color="auto"/>
            </w:tcBorders>
            <w:shd w:val="clear" w:color="auto" w:fill="auto"/>
            <w:noWrap/>
            <w:vAlign w:val="bottom"/>
            <w:hideMark/>
          </w:tcPr>
          <w:p w14:paraId="564CDDBD"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7 </w:t>
            </w:r>
          </w:p>
        </w:tc>
        <w:tc>
          <w:tcPr>
            <w:tcW w:w="1405" w:type="dxa"/>
            <w:tcBorders>
              <w:top w:val="nil"/>
              <w:left w:val="nil"/>
              <w:bottom w:val="single" w:sz="4" w:space="0" w:color="auto"/>
              <w:right w:val="single" w:sz="4" w:space="0" w:color="auto"/>
            </w:tcBorders>
            <w:shd w:val="clear" w:color="auto" w:fill="D9E2F3"/>
            <w:noWrap/>
            <w:vAlign w:val="bottom"/>
            <w:hideMark/>
          </w:tcPr>
          <w:p w14:paraId="5DE372E0"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5,571,504</w:t>
            </w:r>
          </w:p>
        </w:tc>
        <w:tc>
          <w:tcPr>
            <w:tcW w:w="1418" w:type="dxa"/>
            <w:tcBorders>
              <w:top w:val="nil"/>
              <w:left w:val="nil"/>
              <w:bottom w:val="single" w:sz="4" w:space="0" w:color="auto"/>
              <w:right w:val="single" w:sz="4" w:space="0" w:color="auto"/>
            </w:tcBorders>
            <w:shd w:val="clear" w:color="auto" w:fill="auto"/>
            <w:noWrap/>
            <w:vAlign w:val="bottom"/>
            <w:hideMark/>
          </w:tcPr>
          <w:p w14:paraId="79BAE5B2"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931,767</w:t>
            </w:r>
          </w:p>
        </w:tc>
        <w:tc>
          <w:tcPr>
            <w:tcW w:w="1417" w:type="dxa"/>
            <w:tcBorders>
              <w:top w:val="nil"/>
              <w:left w:val="nil"/>
              <w:bottom w:val="single" w:sz="4" w:space="0" w:color="auto"/>
              <w:right w:val="single" w:sz="4" w:space="0" w:color="auto"/>
            </w:tcBorders>
            <w:shd w:val="clear" w:color="auto" w:fill="auto"/>
            <w:noWrap/>
            <w:vAlign w:val="bottom"/>
            <w:hideMark/>
          </w:tcPr>
          <w:p w14:paraId="120AD434"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1,128,651</w:t>
            </w:r>
          </w:p>
        </w:tc>
        <w:tc>
          <w:tcPr>
            <w:tcW w:w="1418" w:type="dxa"/>
            <w:tcBorders>
              <w:top w:val="nil"/>
              <w:left w:val="nil"/>
              <w:bottom w:val="single" w:sz="4" w:space="0" w:color="auto"/>
              <w:right w:val="single" w:sz="4" w:space="0" w:color="auto"/>
            </w:tcBorders>
            <w:shd w:val="clear" w:color="auto" w:fill="D0CECE"/>
            <w:noWrap/>
            <w:vAlign w:val="bottom"/>
            <w:hideMark/>
          </w:tcPr>
          <w:p w14:paraId="447B9027"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7,631,922</w:t>
            </w:r>
          </w:p>
        </w:tc>
      </w:tr>
      <w:tr w:rsidR="00B43BAC" w:rsidRPr="00B43BAC" w14:paraId="76A02DF0"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6CB6A90"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27</w:t>
            </w:r>
          </w:p>
        </w:tc>
        <w:tc>
          <w:tcPr>
            <w:tcW w:w="1823" w:type="dxa"/>
            <w:tcBorders>
              <w:top w:val="nil"/>
              <w:left w:val="nil"/>
              <w:bottom w:val="single" w:sz="4" w:space="0" w:color="auto"/>
              <w:right w:val="single" w:sz="4" w:space="0" w:color="auto"/>
            </w:tcBorders>
            <w:shd w:val="clear" w:color="auto" w:fill="F2F2F2"/>
            <w:noWrap/>
            <w:vAlign w:val="bottom"/>
            <w:hideMark/>
          </w:tcPr>
          <w:p w14:paraId="64C3DCBE"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Mexico </w:t>
            </w:r>
          </w:p>
        </w:tc>
        <w:tc>
          <w:tcPr>
            <w:tcW w:w="1005" w:type="dxa"/>
            <w:tcBorders>
              <w:top w:val="nil"/>
              <w:left w:val="nil"/>
              <w:bottom w:val="single" w:sz="4" w:space="0" w:color="auto"/>
              <w:right w:val="single" w:sz="4" w:space="0" w:color="auto"/>
            </w:tcBorders>
            <w:shd w:val="clear" w:color="auto" w:fill="auto"/>
            <w:noWrap/>
            <w:vAlign w:val="bottom"/>
            <w:hideMark/>
          </w:tcPr>
          <w:p w14:paraId="48F85B56"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15 </w:t>
            </w:r>
          </w:p>
        </w:tc>
        <w:tc>
          <w:tcPr>
            <w:tcW w:w="1405" w:type="dxa"/>
            <w:tcBorders>
              <w:top w:val="nil"/>
              <w:left w:val="nil"/>
              <w:bottom w:val="single" w:sz="4" w:space="0" w:color="auto"/>
              <w:right w:val="single" w:sz="4" w:space="0" w:color="auto"/>
            </w:tcBorders>
            <w:shd w:val="clear" w:color="auto" w:fill="D9E2F3"/>
            <w:noWrap/>
            <w:vAlign w:val="bottom"/>
            <w:hideMark/>
          </w:tcPr>
          <w:p w14:paraId="7AD4C4C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140,780,000</w:t>
            </w:r>
          </w:p>
        </w:tc>
        <w:tc>
          <w:tcPr>
            <w:tcW w:w="1418" w:type="dxa"/>
            <w:tcBorders>
              <w:top w:val="nil"/>
              <w:left w:val="nil"/>
              <w:bottom w:val="single" w:sz="4" w:space="0" w:color="auto"/>
              <w:right w:val="single" w:sz="4" w:space="0" w:color="auto"/>
            </w:tcBorders>
            <w:shd w:val="clear" w:color="auto" w:fill="auto"/>
            <w:noWrap/>
            <w:vAlign w:val="bottom"/>
            <w:hideMark/>
          </w:tcPr>
          <w:p w14:paraId="4F8F3FD8"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579,184,936</w:t>
            </w:r>
          </w:p>
        </w:tc>
        <w:tc>
          <w:tcPr>
            <w:tcW w:w="1417" w:type="dxa"/>
            <w:tcBorders>
              <w:top w:val="nil"/>
              <w:left w:val="nil"/>
              <w:bottom w:val="single" w:sz="4" w:space="0" w:color="auto"/>
              <w:right w:val="single" w:sz="4" w:space="0" w:color="auto"/>
            </w:tcBorders>
            <w:shd w:val="clear" w:color="auto" w:fill="auto"/>
            <w:noWrap/>
            <w:vAlign w:val="bottom"/>
            <w:hideMark/>
          </w:tcPr>
          <w:p w14:paraId="45912B0B"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201,420,000</w:t>
            </w:r>
          </w:p>
        </w:tc>
        <w:tc>
          <w:tcPr>
            <w:tcW w:w="1418" w:type="dxa"/>
            <w:tcBorders>
              <w:top w:val="nil"/>
              <w:left w:val="nil"/>
              <w:bottom w:val="single" w:sz="4" w:space="0" w:color="auto"/>
              <w:right w:val="single" w:sz="4" w:space="0" w:color="auto"/>
            </w:tcBorders>
            <w:shd w:val="clear" w:color="auto" w:fill="D0CECE"/>
            <w:noWrap/>
            <w:vAlign w:val="bottom"/>
            <w:hideMark/>
          </w:tcPr>
          <w:p w14:paraId="6D2D1C36"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921,384,936</w:t>
            </w:r>
          </w:p>
        </w:tc>
      </w:tr>
      <w:tr w:rsidR="00B43BAC" w:rsidRPr="00B43BAC" w14:paraId="08A52E97"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A0F46CC"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28</w:t>
            </w:r>
          </w:p>
        </w:tc>
        <w:tc>
          <w:tcPr>
            <w:tcW w:w="1823" w:type="dxa"/>
            <w:tcBorders>
              <w:top w:val="nil"/>
              <w:left w:val="nil"/>
              <w:bottom w:val="single" w:sz="4" w:space="0" w:color="auto"/>
              <w:right w:val="single" w:sz="4" w:space="0" w:color="auto"/>
            </w:tcBorders>
            <w:shd w:val="clear" w:color="auto" w:fill="F2F2F2"/>
            <w:noWrap/>
            <w:vAlign w:val="bottom"/>
            <w:hideMark/>
          </w:tcPr>
          <w:p w14:paraId="371BEEA1"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Mongolia </w:t>
            </w:r>
          </w:p>
        </w:tc>
        <w:tc>
          <w:tcPr>
            <w:tcW w:w="1005" w:type="dxa"/>
            <w:tcBorders>
              <w:top w:val="nil"/>
              <w:left w:val="nil"/>
              <w:bottom w:val="single" w:sz="4" w:space="0" w:color="auto"/>
              <w:right w:val="single" w:sz="4" w:space="0" w:color="auto"/>
            </w:tcBorders>
            <w:shd w:val="clear" w:color="auto" w:fill="auto"/>
            <w:noWrap/>
            <w:vAlign w:val="bottom"/>
            <w:hideMark/>
          </w:tcPr>
          <w:p w14:paraId="459E6D55"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14:paraId="69D51D5C"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3,400,000</w:t>
            </w:r>
          </w:p>
        </w:tc>
        <w:tc>
          <w:tcPr>
            <w:tcW w:w="1418" w:type="dxa"/>
            <w:tcBorders>
              <w:top w:val="nil"/>
              <w:left w:val="nil"/>
              <w:bottom w:val="single" w:sz="4" w:space="0" w:color="auto"/>
              <w:right w:val="single" w:sz="4" w:space="0" w:color="auto"/>
            </w:tcBorders>
            <w:shd w:val="clear" w:color="auto" w:fill="auto"/>
            <w:noWrap/>
            <w:vAlign w:val="bottom"/>
            <w:hideMark/>
          </w:tcPr>
          <w:p w14:paraId="2FD43734"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250,000</w:t>
            </w:r>
          </w:p>
        </w:tc>
        <w:tc>
          <w:tcPr>
            <w:tcW w:w="1417" w:type="dxa"/>
            <w:tcBorders>
              <w:top w:val="nil"/>
              <w:left w:val="nil"/>
              <w:bottom w:val="single" w:sz="4" w:space="0" w:color="auto"/>
              <w:right w:val="single" w:sz="4" w:space="0" w:color="auto"/>
            </w:tcBorders>
            <w:shd w:val="clear" w:color="auto" w:fill="auto"/>
            <w:noWrap/>
            <w:vAlign w:val="bottom"/>
            <w:hideMark/>
          </w:tcPr>
          <w:p w14:paraId="7B568520"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413E2884"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3,650,000</w:t>
            </w:r>
          </w:p>
        </w:tc>
      </w:tr>
      <w:tr w:rsidR="00B43BAC" w:rsidRPr="00B43BAC" w14:paraId="49869C16"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3F91A24"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29</w:t>
            </w:r>
          </w:p>
        </w:tc>
        <w:tc>
          <w:tcPr>
            <w:tcW w:w="1823" w:type="dxa"/>
            <w:tcBorders>
              <w:top w:val="nil"/>
              <w:left w:val="nil"/>
              <w:bottom w:val="single" w:sz="4" w:space="0" w:color="auto"/>
              <w:right w:val="single" w:sz="4" w:space="0" w:color="auto"/>
            </w:tcBorders>
            <w:shd w:val="clear" w:color="auto" w:fill="F2F2F2"/>
            <w:noWrap/>
            <w:vAlign w:val="bottom"/>
            <w:hideMark/>
          </w:tcPr>
          <w:p w14:paraId="466CB54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Morocco </w:t>
            </w:r>
          </w:p>
        </w:tc>
        <w:tc>
          <w:tcPr>
            <w:tcW w:w="1005" w:type="dxa"/>
            <w:tcBorders>
              <w:top w:val="nil"/>
              <w:left w:val="nil"/>
              <w:bottom w:val="single" w:sz="4" w:space="0" w:color="auto"/>
              <w:right w:val="single" w:sz="4" w:space="0" w:color="auto"/>
            </w:tcBorders>
            <w:shd w:val="clear" w:color="auto" w:fill="auto"/>
            <w:noWrap/>
            <w:vAlign w:val="bottom"/>
            <w:hideMark/>
          </w:tcPr>
          <w:p w14:paraId="5372B18B"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14:paraId="7211F20B"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4,125,000</w:t>
            </w:r>
          </w:p>
        </w:tc>
        <w:tc>
          <w:tcPr>
            <w:tcW w:w="1418" w:type="dxa"/>
            <w:tcBorders>
              <w:top w:val="nil"/>
              <w:left w:val="nil"/>
              <w:bottom w:val="single" w:sz="4" w:space="0" w:color="auto"/>
              <w:right w:val="single" w:sz="4" w:space="0" w:color="auto"/>
            </w:tcBorders>
            <w:shd w:val="clear" w:color="auto" w:fill="auto"/>
            <w:noWrap/>
            <w:vAlign w:val="bottom"/>
            <w:hideMark/>
          </w:tcPr>
          <w:p w14:paraId="357F73F4"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600,000</w:t>
            </w:r>
          </w:p>
        </w:tc>
        <w:tc>
          <w:tcPr>
            <w:tcW w:w="1417" w:type="dxa"/>
            <w:tcBorders>
              <w:top w:val="nil"/>
              <w:left w:val="nil"/>
              <w:bottom w:val="single" w:sz="4" w:space="0" w:color="auto"/>
              <w:right w:val="single" w:sz="4" w:space="0" w:color="auto"/>
            </w:tcBorders>
            <w:shd w:val="clear" w:color="auto" w:fill="auto"/>
            <w:noWrap/>
            <w:vAlign w:val="bottom"/>
            <w:hideMark/>
          </w:tcPr>
          <w:p w14:paraId="7590171A"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1,000,000</w:t>
            </w:r>
          </w:p>
        </w:tc>
        <w:tc>
          <w:tcPr>
            <w:tcW w:w="1418" w:type="dxa"/>
            <w:tcBorders>
              <w:top w:val="nil"/>
              <w:left w:val="nil"/>
              <w:bottom w:val="single" w:sz="4" w:space="0" w:color="auto"/>
              <w:right w:val="single" w:sz="4" w:space="0" w:color="auto"/>
            </w:tcBorders>
            <w:shd w:val="clear" w:color="auto" w:fill="D0CECE"/>
            <w:noWrap/>
            <w:vAlign w:val="bottom"/>
            <w:hideMark/>
          </w:tcPr>
          <w:p w14:paraId="33D33AE1"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5,725,000</w:t>
            </w:r>
          </w:p>
        </w:tc>
      </w:tr>
      <w:tr w:rsidR="00B43BAC" w:rsidRPr="00B43BAC" w14:paraId="0F3310ED"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C1EC35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30</w:t>
            </w:r>
          </w:p>
        </w:tc>
        <w:tc>
          <w:tcPr>
            <w:tcW w:w="1823" w:type="dxa"/>
            <w:tcBorders>
              <w:top w:val="nil"/>
              <w:left w:val="nil"/>
              <w:bottom w:val="single" w:sz="4" w:space="0" w:color="auto"/>
              <w:right w:val="single" w:sz="4" w:space="0" w:color="auto"/>
            </w:tcBorders>
            <w:shd w:val="clear" w:color="auto" w:fill="F2F2F2"/>
            <w:noWrap/>
            <w:vAlign w:val="bottom"/>
            <w:hideMark/>
          </w:tcPr>
          <w:p w14:paraId="5339E30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Myanmar </w:t>
            </w:r>
          </w:p>
        </w:tc>
        <w:tc>
          <w:tcPr>
            <w:tcW w:w="1005" w:type="dxa"/>
            <w:tcBorders>
              <w:top w:val="nil"/>
              <w:left w:val="nil"/>
              <w:bottom w:val="single" w:sz="4" w:space="0" w:color="auto"/>
              <w:right w:val="single" w:sz="4" w:space="0" w:color="auto"/>
            </w:tcBorders>
            <w:shd w:val="clear" w:color="auto" w:fill="auto"/>
            <w:noWrap/>
            <w:vAlign w:val="bottom"/>
            <w:hideMark/>
          </w:tcPr>
          <w:p w14:paraId="6EC6B936"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14:paraId="58BC45A0"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12,500,000</w:t>
            </w:r>
          </w:p>
        </w:tc>
        <w:tc>
          <w:tcPr>
            <w:tcW w:w="1418" w:type="dxa"/>
            <w:tcBorders>
              <w:top w:val="nil"/>
              <w:left w:val="nil"/>
              <w:bottom w:val="single" w:sz="4" w:space="0" w:color="auto"/>
              <w:right w:val="single" w:sz="4" w:space="0" w:color="auto"/>
            </w:tcBorders>
            <w:shd w:val="clear" w:color="auto" w:fill="auto"/>
            <w:noWrap/>
            <w:vAlign w:val="bottom"/>
            <w:hideMark/>
          </w:tcPr>
          <w:p w14:paraId="49C7F27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14:paraId="16AD1220"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089D2221"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12,500,000</w:t>
            </w:r>
          </w:p>
        </w:tc>
      </w:tr>
      <w:tr w:rsidR="00B43BAC" w:rsidRPr="00B43BAC" w14:paraId="6A95FD28"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51D0BC5"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31</w:t>
            </w:r>
          </w:p>
        </w:tc>
        <w:tc>
          <w:tcPr>
            <w:tcW w:w="1823" w:type="dxa"/>
            <w:tcBorders>
              <w:top w:val="nil"/>
              <w:left w:val="nil"/>
              <w:bottom w:val="single" w:sz="4" w:space="0" w:color="auto"/>
              <w:right w:val="single" w:sz="4" w:space="0" w:color="auto"/>
            </w:tcBorders>
            <w:shd w:val="clear" w:color="auto" w:fill="F2F2F2"/>
            <w:noWrap/>
            <w:vAlign w:val="bottom"/>
            <w:hideMark/>
          </w:tcPr>
          <w:p w14:paraId="36595CD5"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Nepal </w:t>
            </w:r>
          </w:p>
        </w:tc>
        <w:tc>
          <w:tcPr>
            <w:tcW w:w="1005" w:type="dxa"/>
            <w:tcBorders>
              <w:top w:val="nil"/>
              <w:left w:val="nil"/>
              <w:bottom w:val="single" w:sz="4" w:space="0" w:color="auto"/>
              <w:right w:val="single" w:sz="4" w:space="0" w:color="auto"/>
            </w:tcBorders>
            <w:shd w:val="clear" w:color="auto" w:fill="auto"/>
            <w:noWrap/>
            <w:vAlign w:val="bottom"/>
            <w:hideMark/>
          </w:tcPr>
          <w:p w14:paraId="1D4B302C"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6883C4D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16,500,000</w:t>
            </w:r>
          </w:p>
        </w:tc>
        <w:tc>
          <w:tcPr>
            <w:tcW w:w="1418" w:type="dxa"/>
            <w:tcBorders>
              <w:top w:val="nil"/>
              <w:left w:val="nil"/>
              <w:bottom w:val="single" w:sz="4" w:space="0" w:color="auto"/>
              <w:right w:val="single" w:sz="4" w:space="0" w:color="auto"/>
            </w:tcBorders>
            <w:shd w:val="clear" w:color="auto" w:fill="auto"/>
            <w:noWrap/>
            <w:vAlign w:val="bottom"/>
            <w:hideMark/>
          </w:tcPr>
          <w:p w14:paraId="2222BF60"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23,500,000</w:t>
            </w:r>
          </w:p>
        </w:tc>
        <w:tc>
          <w:tcPr>
            <w:tcW w:w="1417" w:type="dxa"/>
            <w:tcBorders>
              <w:top w:val="nil"/>
              <w:left w:val="nil"/>
              <w:bottom w:val="single" w:sz="4" w:space="0" w:color="auto"/>
              <w:right w:val="single" w:sz="4" w:space="0" w:color="auto"/>
            </w:tcBorders>
            <w:shd w:val="clear" w:color="auto" w:fill="auto"/>
            <w:noWrap/>
            <w:vAlign w:val="bottom"/>
            <w:hideMark/>
          </w:tcPr>
          <w:p w14:paraId="2A148EDB"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9,500,000</w:t>
            </w:r>
          </w:p>
        </w:tc>
        <w:tc>
          <w:tcPr>
            <w:tcW w:w="1418" w:type="dxa"/>
            <w:tcBorders>
              <w:top w:val="nil"/>
              <w:left w:val="nil"/>
              <w:bottom w:val="single" w:sz="4" w:space="0" w:color="auto"/>
              <w:right w:val="single" w:sz="4" w:space="0" w:color="auto"/>
            </w:tcBorders>
            <w:shd w:val="clear" w:color="auto" w:fill="D0CECE"/>
            <w:noWrap/>
            <w:vAlign w:val="bottom"/>
            <w:hideMark/>
          </w:tcPr>
          <w:p w14:paraId="71B93E3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49,500,000</w:t>
            </w:r>
          </w:p>
        </w:tc>
      </w:tr>
      <w:tr w:rsidR="00B43BAC" w:rsidRPr="00B43BAC" w14:paraId="6ADB1EE2"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71DD48E"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32</w:t>
            </w:r>
          </w:p>
        </w:tc>
        <w:tc>
          <w:tcPr>
            <w:tcW w:w="1823" w:type="dxa"/>
            <w:tcBorders>
              <w:top w:val="nil"/>
              <w:left w:val="nil"/>
              <w:bottom w:val="single" w:sz="4" w:space="0" w:color="auto"/>
              <w:right w:val="single" w:sz="4" w:space="0" w:color="auto"/>
            </w:tcBorders>
            <w:shd w:val="clear" w:color="auto" w:fill="F2F2F2"/>
            <w:noWrap/>
            <w:vAlign w:val="bottom"/>
            <w:hideMark/>
          </w:tcPr>
          <w:p w14:paraId="6E700A1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Nigeria </w:t>
            </w:r>
          </w:p>
        </w:tc>
        <w:tc>
          <w:tcPr>
            <w:tcW w:w="1005" w:type="dxa"/>
            <w:tcBorders>
              <w:top w:val="nil"/>
              <w:left w:val="nil"/>
              <w:bottom w:val="single" w:sz="4" w:space="0" w:color="auto"/>
              <w:right w:val="single" w:sz="4" w:space="0" w:color="auto"/>
            </w:tcBorders>
            <w:shd w:val="clear" w:color="auto" w:fill="auto"/>
            <w:noWrap/>
            <w:vAlign w:val="bottom"/>
            <w:hideMark/>
          </w:tcPr>
          <w:p w14:paraId="5B3F6779"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2A716E71"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700,000</w:t>
            </w:r>
          </w:p>
        </w:tc>
        <w:tc>
          <w:tcPr>
            <w:tcW w:w="1418" w:type="dxa"/>
            <w:tcBorders>
              <w:top w:val="nil"/>
              <w:left w:val="nil"/>
              <w:bottom w:val="single" w:sz="4" w:space="0" w:color="auto"/>
              <w:right w:val="single" w:sz="4" w:space="0" w:color="auto"/>
            </w:tcBorders>
            <w:shd w:val="clear" w:color="auto" w:fill="auto"/>
            <w:noWrap/>
            <w:vAlign w:val="bottom"/>
            <w:hideMark/>
          </w:tcPr>
          <w:p w14:paraId="5CA6A497"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62,500</w:t>
            </w:r>
          </w:p>
        </w:tc>
        <w:tc>
          <w:tcPr>
            <w:tcW w:w="1417" w:type="dxa"/>
            <w:tcBorders>
              <w:top w:val="nil"/>
              <w:left w:val="nil"/>
              <w:bottom w:val="single" w:sz="4" w:space="0" w:color="auto"/>
              <w:right w:val="single" w:sz="4" w:space="0" w:color="auto"/>
            </w:tcBorders>
            <w:shd w:val="clear" w:color="auto" w:fill="auto"/>
            <w:noWrap/>
            <w:vAlign w:val="bottom"/>
            <w:hideMark/>
          </w:tcPr>
          <w:p w14:paraId="00050FE6"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32,500</w:t>
            </w:r>
          </w:p>
        </w:tc>
        <w:tc>
          <w:tcPr>
            <w:tcW w:w="1418" w:type="dxa"/>
            <w:tcBorders>
              <w:top w:val="nil"/>
              <w:left w:val="nil"/>
              <w:bottom w:val="single" w:sz="4" w:space="0" w:color="auto"/>
              <w:right w:val="single" w:sz="4" w:space="0" w:color="auto"/>
            </w:tcBorders>
            <w:shd w:val="clear" w:color="auto" w:fill="D0CECE"/>
            <w:noWrap/>
            <w:vAlign w:val="bottom"/>
            <w:hideMark/>
          </w:tcPr>
          <w:p w14:paraId="5D3F9244"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795,000</w:t>
            </w:r>
          </w:p>
        </w:tc>
      </w:tr>
      <w:tr w:rsidR="00B43BAC" w:rsidRPr="00B43BAC" w14:paraId="224AF95A"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33CA62E"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33</w:t>
            </w:r>
          </w:p>
        </w:tc>
        <w:tc>
          <w:tcPr>
            <w:tcW w:w="1823" w:type="dxa"/>
            <w:tcBorders>
              <w:top w:val="nil"/>
              <w:left w:val="nil"/>
              <w:bottom w:val="single" w:sz="4" w:space="0" w:color="auto"/>
              <w:right w:val="single" w:sz="4" w:space="0" w:color="auto"/>
            </w:tcBorders>
            <w:shd w:val="clear" w:color="auto" w:fill="F2F2F2"/>
            <w:noWrap/>
            <w:vAlign w:val="bottom"/>
            <w:hideMark/>
          </w:tcPr>
          <w:p w14:paraId="78C02A12"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Pakistan </w:t>
            </w:r>
          </w:p>
        </w:tc>
        <w:tc>
          <w:tcPr>
            <w:tcW w:w="1005" w:type="dxa"/>
            <w:tcBorders>
              <w:top w:val="nil"/>
              <w:left w:val="nil"/>
              <w:bottom w:val="single" w:sz="4" w:space="0" w:color="auto"/>
              <w:right w:val="single" w:sz="4" w:space="0" w:color="auto"/>
            </w:tcBorders>
            <w:shd w:val="clear" w:color="auto" w:fill="auto"/>
            <w:noWrap/>
            <w:vAlign w:val="bottom"/>
            <w:hideMark/>
          </w:tcPr>
          <w:p w14:paraId="7F1ADC0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14:paraId="4477597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15,000,000</w:t>
            </w:r>
          </w:p>
        </w:tc>
        <w:tc>
          <w:tcPr>
            <w:tcW w:w="1418" w:type="dxa"/>
            <w:tcBorders>
              <w:top w:val="nil"/>
              <w:left w:val="nil"/>
              <w:bottom w:val="single" w:sz="4" w:space="0" w:color="auto"/>
              <w:right w:val="single" w:sz="4" w:space="0" w:color="auto"/>
            </w:tcBorders>
            <w:shd w:val="clear" w:color="auto" w:fill="auto"/>
            <w:noWrap/>
            <w:vAlign w:val="bottom"/>
            <w:hideMark/>
          </w:tcPr>
          <w:p w14:paraId="31AF5C15"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15,000,000</w:t>
            </w:r>
          </w:p>
        </w:tc>
        <w:tc>
          <w:tcPr>
            <w:tcW w:w="1417" w:type="dxa"/>
            <w:tcBorders>
              <w:top w:val="nil"/>
              <w:left w:val="nil"/>
              <w:bottom w:val="single" w:sz="4" w:space="0" w:color="auto"/>
              <w:right w:val="single" w:sz="4" w:space="0" w:color="auto"/>
            </w:tcBorders>
            <w:shd w:val="clear" w:color="auto" w:fill="auto"/>
            <w:noWrap/>
            <w:vAlign w:val="bottom"/>
            <w:hideMark/>
          </w:tcPr>
          <w:p w14:paraId="2F6C5A29"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6ACBAA2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30,000,000</w:t>
            </w:r>
          </w:p>
        </w:tc>
      </w:tr>
      <w:tr w:rsidR="00B43BAC" w:rsidRPr="00B43BAC" w14:paraId="082E103A"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14CB642"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34</w:t>
            </w:r>
          </w:p>
        </w:tc>
        <w:tc>
          <w:tcPr>
            <w:tcW w:w="1823" w:type="dxa"/>
            <w:tcBorders>
              <w:top w:val="nil"/>
              <w:left w:val="nil"/>
              <w:bottom w:val="single" w:sz="4" w:space="0" w:color="auto"/>
              <w:right w:val="single" w:sz="4" w:space="0" w:color="auto"/>
            </w:tcBorders>
            <w:shd w:val="clear" w:color="auto" w:fill="F2F2F2"/>
            <w:noWrap/>
            <w:vAlign w:val="bottom"/>
            <w:hideMark/>
          </w:tcPr>
          <w:p w14:paraId="66F8BD2B"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Philippines </w:t>
            </w:r>
          </w:p>
        </w:tc>
        <w:tc>
          <w:tcPr>
            <w:tcW w:w="1005" w:type="dxa"/>
            <w:tcBorders>
              <w:top w:val="nil"/>
              <w:left w:val="nil"/>
              <w:bottom w:val="single" w:sz="4" w:space="0" w:color="auto"/>
              <w:right w:val="single" w:sz="4" w:space="0" w:color="auto"/>
            </w:tcBorders>
            <w:shd w:val="clear" w:color="auto" w:fill="auto"/>
            <w:noWrap/>
            <w:vAlign w:val="bottom"/>
            <w:hideMark/>
          </w:tcPr>
          <w:p w14:paraId="6F7E077D"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8 </w:t>
            </w:r>
          </w:p>
        </w:tc>
        <w:tc>
          <w:tcPr>
            <w:tcW w:w="1405" w:type="dxa"/>
            <w:tcBorders>
              <w:top w:val="nil"/>
              <w:left w:val="nil"/>
              <w:bottom w:val="single" w:sz="4" w:space="0" w:color="auto"/>
              <w:right w:val="single" w:sz="4" w:space="0" w:color="auto"/>
            </w:tcBorders>
            <w:shd w:val="clear" w:color="auto" w:fill="D9E2F3"/>
            <w:noWrap/>
            <w:vAlign w:val="bottom"/>
            <w:hideMark/>
          </w:tcPr>
          <w:p w14:paraId="50F243B1"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34,767,185</w:t>
            </w:r>
          </w:p>
        </w:tc>
        <w:tc>
          <w:tcPr>
            <w:tcW w:w="1418" w:type="dxa"/>
            <w:tcBorders>
              <w:top w:val="nil"/>
              <w:left w:val="nil"/>
              <w:bottom w:val="single" w:sz="4" w:space="0" w:color="auto"/>
              <w:right w:val="single" w:sz="4" w:space="0" w:color="auto"/>
            </w:tcBorders>
            <w:shd w:val="clear" w:color="auto" w:fill="auto"/>
            <w:noWrap/>
            <w:vAlign w:val="bottom"/>
            <w:hideMark/>
          </w:tcPr>
          <w:p w14:paraId="791BABB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171,335,925</w:t>
            </w:r>
          </w:p>
        </w:tc>
        <w:tc>
          <w:tcPr>
            <w:tcW w:w="1417" w:type="dxa"/>
            <w:tcBorders>
              <w:top w:val="nil"/>
              <w:left w:val="nil"/>
              <w:bottom w:val="single" w:sz="4" w:space="0" w:color="auto"/>
              <w:right w:val="single" w:sz="4" w:space="0" w:color="auto"/>
            </w:tcBorders>
            <w:shd w:val="clear" w:color="auto" w:fill="auto"/>
            <w:noWrap/>
            <w:vAlign w:val="bottom"/>
            <w:hideMark/>
          </w:tcPr>
          <w:p w14:paraId="3598C569"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59,090</w:t>
            </w:r>
          </w:p>
        </w:tc>
        <w:tc>
          <w:tcPr>
            <w:tcW w:w="1418" w:type="dxa"/>
            <w:tcBorders>
              <w:top w:val="nil"/>
              <w:left w:val="nil"/>
              <w:bottom w:val="single" w:sz="4" w:space="0" w:color="auto"/>
              <w:right w:val="single" w:sz="4" w:space="0" w:color="auto"/>
            </w:tcBorders>
            <w:shd w:val="clear" w:color="auto" w:fill="D0CECE"/>
            <w:noWrap/>
            <w:vAlign w:val="bottom"/>
            <w:hideMark/>
          </w:tcPr>
          <w:p w14:paraId="40DA0CE9"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208,603,110</w:t>
            </w:r>
          </w:p>
        </w:tc>
      </w:tr>
      <w:tr w:rsidR="00B43BAC" w:rsidRPr="00B43BAC" w14:paraId="2D73EB1D"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A3142C8"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35</w:t>
            </w:r>
          </w:p>
        </w:tc>
        <w:tc>
          <w:tcPr>
            <w:tcW w:w="1823" w:type="dxa"/>
            <w:tcBorders>
              <w:top w:val="nil"/>
              <w:left w:val="nil"/>
              <w:bottom w:val="single" w:sz="4" w:space="0" w:color="auto"/>
              <w:right w:val="single" w:sz="4" w:space="0" w:color="auto"/>
            </w:tcBorders>
            <w:shd w:val="clear" w:color="auto" w:fill="F2F2F2"/>
            <w:noWrap/>
            <w:vAlign w:val="bottom"/>
            <w:hideMark/>
          </w:tcPr>
          <w:p w14:paraId="7EDBD7F5"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Senegal </w:t>
            </w:r>
          </w:p>
        </w:tc>
        <w:tc>
          <w:tcPr>
            <w:tcW w:w="1005" w:type="dxa"/>
            <w:tcBorders>
              <w:top w:val="nil"/>
              <w:left w:val="nil"/>
              <w:bottom w:val="single" w:sz="4" w:space="0" w:color="auto"/>
              <w:right w:val="single" w:sz="4" w:space="0" w:color="auto"/>
            </w:tcBorders>
            <w:shd w:val="clear" w:color="auto" w:fill="auto"/>
            <w:noWrap/>
            <w:vAlign w:val="bottom"/>
            <w:hideMark/>
          </w:tcPr>
          <w:p w14:paraId="52F8C205"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6 </w:t>
            </w:r>
          </w:p>
        </w:tc>
        <w:tc>
          <w:tcPr>
            <w:tcW w:w="1405" w:type="dxa"/>
            <w:tcBorders>
              <w:top w:val="nil"/>
              <w:left w:val="nil"/>
              <w:bottom w:val="single" w:sz="4" w:space="0" w:color="auto"/>
              <w:right w:val="single" w:sz="4" w:space="0" w:color="auto"/>
            </w:tcBorders>
            <w:shd w:val="clear" w:color="auto" w:fill="D9E2F3"/>
            <w:noWrap/>
            <w:vAlign w:val="bottom"/>
            <w:hideMark/>
          </w:tcPr>
          <w:p w14:paraId="2C3828F0"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22,600,000</w:t>
            </w:r>
          </w:p>
        </w:tc>
        <w:tc>
          <w:tcPr>
            <w:tcW w:w="1418" w:type="dxa"/>
            <w:tcBorders>
              <w:top w:val="nil"/>
              <w:left w:val="nil"/>
              <w:bottom w:val="single" w:sz="4" w:space="0" w:color="auto"/>
              <w:right w:val="single" w:sz="4" w:space="0" w:color="auto"/>
            </w:tcBorders>
            <w:shd w:val="clear" w:color="auto" w:fill="auto"/>
            <w:noWrap/>
            <w:vAlign w:val="bottom"/>
            <w:hideMark/>
          </w:tcPr>
          <w:p w14:paraId="018740FB"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5,550,000</w:t>
            </w:r>
          </w:p>
        </w:tc>
        <w:tc>
          <w:tcPr>
            <w:tcW w:w="1417" w:type="dxa"/>
            <w:tcBorders>
              <w:top w:val="nil"/>
              <w:left w:val="nil"/>
              <w:bottom w:val="single" w:sz="4" w:space="0" w:color="auto"/>
              <w:right w:val="single" w:sz="4" w:space="0" w:color="auto"/>
            </w:tcBorders>
            <w:shd w:val="clear" w:color="auto" w:fill="auto"/>
            <w:noWrap/>
            <w:vAlign w:val="bottom"/>
            <w:hideMark/>
          </w:tcPr>
          <w:p w14:paraId="3CD47CBB"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7,700,000</w:t>
            </w:r>
          </w:p>
        </w:tc>
        <w:tc>
          <w:tcPr>
            <w:tcW w:w="1418" w:type="dxa"/>
            <w:tcBorders>
              <w:top w:val="nil"/>
              <w:left w:val="nil"/>
              <w:bottom w:val="single" w:sz="4" w:space="0" w:color="auto"/>
              <w:right w:val="single" w:sz="4" w:space="0" w:color="auto"/>
            </w:tcBorders>
            <w:shd w:val="clear" w:color="auto" w:fill="D0CECE"/>
            <w:noWrap/>
            <w:vAlign w:val="bottom"/>
            <w:hideMark/>
          </w:tcPr>
          <w:p w14:paraId="3EC1D778"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35,850,000</w:t>
            </w:r>
          </w:p>
        </w:tc>
      </w:tr>
      <w:tr w:rsidR="00B43BAC" w:rsidRPr="00B43BAC" w14:paraId="1CA5E697"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30F8D2D"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36</w:t>
            </w:r>
          </w:p>
        </w:tc>
        <w:tc>
          <w:tcPr>
            <w:tcW w:w="1823" w:type="dxa"/>
            <w:tcBorders>
              <w:top w:val="nil"/>
              <w:left w:val="nil"/>
              <w:bottom w:val="single" w:sz="4" w:space="0" w:color="auto"/>
              <w:right w:val="single" w:sz="4" w:space="0" w:color="auto"/>
            </w:tcBorders>
            <w:shd w:val="clear" w:color="auto" w:fill="F2F2F2"/>
            <w:noWrap/>
            <w:vAlign w:val="bottom"/>
            <w:hideMark/>
          </w:tcPr>
          <w:p w14:paraId="16A7E8CB"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Seychelles </w:t>
            </w:r>
          </w:p>
        </w:tc>
        <w:tc>
          <w:tcPr>
            <w:tcW w:w="1005" w:type="dxa"/>
            <w:tcBorders>
              <w:top w:val="nil"/>
              <w:left w:val="nil"/>
              <w:bottom w:val="single" w:sz="4" w:space="0" w:color="auto"/>
              <w:right w:val="single" w:sz="4" w:space="0" w:color="auto"/>
            </w:tcBorders>
            <w:shd w:val="clear" w:color="auto" w:fill="auto"/>
            <w:noWrap/>
            <w:vAlign w:val="bottom"/>
            <w:hideMark/>
          </w:tcPr>
          <w:p w14:paraId="429A675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10 </w:t>
            </w:r>
          </w:p>
        </w:tc>
        <w:tc>
          <w:tcPr>
            <w:tcW w:w="1405" w:type="dxa"/>
            <w:tcBorders>
              <w:top w:val="nil"/>
              <w:left w:val="nil"/>
              <w:bottom w:val="single" w:sz="4" w:space="0" w:color="auto"/>
              <w:right w:val="single" w:sz="4" w:space="0" w:color="auto"/>
            </w:tcBorders>
            <w:shd w:val="clear" w:color="auto" w:fill="D9E2F3"/>
            <w:noWrap/>
            <w:vAlign w:val="bottom"/>
            <w:hideMark/>
          </w:tcPr>
          <w:p w14:paraId="387C871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24,750,000</w:t>
            </w:r>
          </w:p>
        </w:tc>
        <w:tc>
          <w:tcPr>
            <w:tcW w:w="1418" w:type="dxa"/>
            <w:tcBorders>
              <w:top w:val="nil"/>
              <w:left w:val="nil"/>
              <w:bottom w:val="single" w:sz="4" w:space="0" w:color="auto"/>
              <w:right w:val="single" w:sz="4" w:space="0" w:color="auto"/>
            </w:tcBorders>
            <w:shd w:val="clear" w:color="auto" w:fill="auto"/>
            <w:noWrap/>
            <w:vAlign w:val="bottom"/>
            <w:hideMark/>
          </w:tcPr>
          <w:p w14:paraId="1C588169"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32,600,000</w:t>
            </w:r>
          </w:p>
        </w:tc>
        <w:tc>
          <w:tcPr>
            <w:tcW w:w="1417" w:type="dxa"/>
            <w:tcBorders>
              <w:top w:val="nil"/>
              <w:left w:val="nil"/>
              <w:bottom w:val="single" w:sz="4" w:space="0" w:color="auto"/>
              <w:right w:val="single" w:sz="4" w:space="0" w:color="auto"/>
            </w:tcBorders>
            <w:shd w:val="clear" w:color="auto" w:fill="auto"/>
            <w:noWrap/>
            <w:vAlign w:val="bottom"/>
            <w:hideMark/>
          </w:tcPr>
          <w:p w14:paraId="0A69681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63,500,000</w:t>
            </w:r>
          </w:p>
        </w:tc>
        <w:tc>
          <w:tcPr>
            <w:tcW w:w="1418" w:type="dxa"/>
            <w:tcBorders>
              <w:top w:val="nil"/>
              <w:left w:val="nil"/>
              <w:bottom w:val="single" w:sz="4" w:space="0" w:color="auto"/>
              <w:right w:val="single" w:sz="4" w:space="0" w:color="auto"/>
            </w:tcBorders>
            <w:shd w:val="clear" w:color="auto" w:fill="D0CECE"/>
            <w:noWrap/>
            <w:vAlign w:val="bottom"/>
            <w:hideMark/>
          </w:tcPr>
          <w:p w14:paraId="08CC31FA"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120,850,000</w:t>
            </w:r>
          </w:p>
        </w:tc>
      </w:tr>
      <w:tr w:rsidR="00B43BAC" w:rsidRPr="00B43BAC" w14:paraId="6F933E4E"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38BED1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37</w:t>
            </w:r>
          </w:p>
        </w:tc>
        <w:tc>
          <w:tcPr>
            <w:tcW w:w="1823" w:type="dxa"/>
            <w:tcBorders>
              <w:top w:val="nil"/>
              <w:left w:val="nil"/>
              <w:bottom w:val="single" w:sz="4" w:space="0" w:color="auto"/>
              <w:right w:val="single" w:sz="4" w:space="0" w:color="auto"/>
            </w:tcBorders>
            <w:shd w:val="clear" w:color="auto" w:fill="F2F2F2"/>
            <w:noWrap/>
            <w:vAlign w:val="bottom"/>
            <w:hideMark/>
          </w:tcPr>
          <w:p w14:paraId="4A1495ED"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South Africa </w:t>
            </w:r>
          </w:p>
        </w:tc>
        <w:tc>
          <w:tcPr>
            <w:tcW w:w="1005" w:type="dxa"/>
            <w:tcBorders>
              <w:top w:val="nil"/>
              <w:left w:val="nil"/>
              <w:bottom w:val="single" w:sz="4" w:space="0" w:color="auto"/>
              <w:right w:val="single" w:sz="4" w:space="0" w:color="auto"/>
            </w:tcBorders>
            <w:shd w:val="clear" w:color="auto" w:fill="auto"/>
            <w:noWrap/>
            <w:vAlign w:val="bottom"/>
            <w:hideMark/>
          </w:tcPr>
          <w:p w14:paraId="12C892D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33B72C76"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3,000,000</w:t>
            </w:r>
          </w:p>
        </w:tc>
        <w:tc>
          <w:tcPr>
            <w:tcW w:w="1418" w:type="dxa"/>
            <w:tcBorders>
              <w:top w:val="nil"/>
              <w:left w:val="nil"/>
              <w:bottom w:val="single" w:sz="4" w:space="0" w:color="auto"/>
              <w:right w:val="single" w:sz="4" w:space="0" w:color="auto"/>
            </w:tcBorders>
            <w:shd w:val="clear" w:color="auto" w:fill="auto"/>
            <w:noWrap/>
            <w:vAlign w:val="bottom"/>
            <w:hideMark/>
          </w:tcPr>
          <w:p w14:paraId="15316E3B"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111,000,000</w:t>
            </w:r>
          </w:p>
        </w:tc>
        <w:tc>
          <w:tcPr>
            <w:tcW w:w="1417" w:type="dxa"/>
            <w:tcBorders>
              <w:top w:val="nil"/>
              <w:left w:val="nil"/>
              <w:bottom w:val="single" w:sz="4" w:space="0" w:color="auto"/>
              <w:right w:val="single" w:sz="4" w:space="0" w:color="auto"/>
            </w:tcBorders>
            <w:shd w:val="clear" w:color="auto" w:fill="auto"/>
            <w:noWrap/>
            <w:vAlign w:val="bottom"/>
            <w:hideMark/>
          </w:tcPr>
          <w:p w14:paraId="245E8C3A"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25,000,000</w:t>
            </w:r>
          </w:p>
        </w:tc>
        <w:tc>
          <w:tcPr>
            <w:tcW w:w="1418" w:type="dxa"/>
            <w:tcBorders>
              <w:top w:val="nil"/>
              <w:left w:val="nil"/>
              <w:bottom w:val="single" w:sz="4" w:space="0" w:color="auto"/>
              <w:right w:val="single" w:sz="4" w:space="0" w:color="auto"/>
            </w:tcBorders>
            <w:shd w:val="clear" w:color="auto" w:fill="D0CECE"/>
            <w:noWrap/>
            <w:vAlign w:val="bottom"/>
            <w:hideMark/>
          </w:tcPr>
          <w:p w14:paraId="5A3648C9"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139,000,000</w:t>
            </w:r>
          </w:p>
        </w:tc>
      </w:tr>
      <w:tr w:rsidR="00B43BAC" w:rsidRPr="00B43BAC" w14:paraId="7E7E389C"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ECA16C4"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38</w:t>
            </w:r>
          </w:p>
        </w:tc>
        <w:tc>
          <w:tcPr>
            <w:tcW w:w="1823" w:type="dxa"/>
            <w:tcBorders>
              <w:top w:val="nil"/>
              <w:left w:val="nil"/>
              <w:bottom w:val="single" w:sz="4" w:space="0" w:color="auto"/>
              <w:right w:val="single" w:sz="4" w:space="0" w:color="auto"/>
            </w:tcBorders>
            <w:shd w:val="clear" w:color="auto" w:fill="F2F2F2"/>
            <w:noWrap/>
            <w:vAlign w:val="bottom"/>
            <w:hideMark/>
          </w:tcPr>
          <w:p w14:paraId="29D854B7"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Sudan </w:t>
            </w:r>
          </w:p>
        </w:tc>
        <w:tc>
          <w:tcPr>
            <w:tcW w:w="1005" w:type="dxa"/>
            <w:tcBorders>
              <w:top w:val="nil"/>
              <w:left w:val="nil"/>
              <w:bottom w:val="single" w:sz="4" w:space="0" w:color="auto"/>
              <w:right w:val="single" w:sz="4" w:space="0" w:color="auto"/>
            </w:tcBorders>
            <w:shd w:val="clear" w:color="auto" w:fill="auto"/>
            <w:noWrap/>
            <w:vAlign w:val="bottom"/>
            <w:hideMark/>
          </w:tcPr>
          <w:p w14:paraId="6B36BF87"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2 </w:t>
            </w:r>
          </w:p>
        </w:tc>
        <w:tc>
          <w:tcPr>
            <w:tcW w:w="1405" w:type="dxa"/>
            <w:tcBorders>
              <w:top w:val="nil"/>
              <w:left w:val="nil"/>
              <w:bottom w:val="single" w:sz="4" w:space="0" w:color="auto"/>
              <w:right w:val="single" w:sz="4" w:space="0" w:color="auto"/>
            </w:tcBorders>
            <w:shd w:val="clear" w:color="auto" w:fill="D9E2F3"/>
            <w:noWrap/>
            <w:vAlign w:val="bottom"/>
            <w:hideMark/>
          </w:tcPr>
          <w:p w14:paraId="2E5E9016"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9,000,000</w:t>
            </w:r>
          </w:p>
        </w:tc>
        <w:tc>
          <w:tcPr>
            <w:tcW w:w="1418" w:type="dxa"/>
            <w:tcBorders>
              <w:top w:val="nil"/>
              <w:left w:val="nil"/>
              <w:bottom w:val="single" w:sz="4" w:space="0" w:color="auto"/>
              <w:right w:val="single" w:sz="4" w:space="0" w:color="auto"/>
            </w:tcBorders>
            <w:shd w:val="clear" w:color="auto" w:fill="auto"/>
            <w:noWrap/>
            <w:vAlign w:val="bottom"/>
            <w:hideMark/>
          </w:tcPr>
          <w:p w14:paraId="7CCA6126"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3,000,000</w:t>
            </w:r>
          </w:p>
        </w:tc>
        <w:tc>
          <w:tcPr>
            <w:tcW w:w="1417" w:type="dxa"/>
            <w:tcBorders>
              <w:top w:val="nil"/>
              <w:left w:val="nil"/>
              <w:bottom w:val="single" w:sz="4" w:space="0" w:color="auto"/>
              <w:right w:val="single" w:sz="4" w:space="0" w:color="auto"/>
            </w:tcBorders>
            <w:shd w:val="clear" w:color="auto" w:fill="auto"/>
            <w:noWrap/>
            <w:vAlign w:val="bottom"/>
            <w:hideMark/>
          </w:tcPr>
          <w:p w14:paraId="7AFDE1BE"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78CA2870"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12,000,000</w:t>
            </w:r>
          </w:p>
        </w:tc>
      </w:tr>
      <w:tr w:rsidR="00B43BAC" w:rsidRPr="00B43BAC" w14:paraId="3B91B166"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B4EB67A"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39</w:t>
            </w:r>
          </w:p>
        </w:tc>
        <w:tc>
          <w:tcPr>
            <w:tcW w:w="1823" w:type="dxa"/>
            <w:tcBorders>
              <w:top w:val="nil"/>
              <w:left w:val="nil"/>
              <w:bottom w:val="single" w:sz="4" w:space="0" w:color="auto"/>
              <w:right w:val="single" w:sz="4" w:space="0" w:color="auto"/>
            </w:tcBorders>
            <w:shd w:val="clear" w:color="auto" w:fill="F2F2F2"/>
            <w:noWrap/>
            <w:vAlign w:val="bottom"/>
            <w:hideMark/>
          </w:tcPr>
          <w:p w14:paraId="25BB3F4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Suriname </w:t>
            </w:r>
          </w:p>
        </w:tc>
        <w:tc>
          <w:tcPr>
            <w:tcW w:w="1005" w:type="dxa"/>
            <w:tcBorders>
              <w:top w:val="nil"/>
              <w:left w:val="nil"/>
              <w:bottom w:val="single" w:sz="4" w:space="0" w:color="auto"/>
              <w:right w:val="single" w:sz="4" w:space="0" w:color="auto"/>
            </w:tcBorders>
            <w:shd w:val="clear" w:color="auto" w:fill="auto"/>
            <w:noWrap/>
            <w:vAlign w:val="bottom"/>
            <w:hideMark/>
          </w:tcPr>
          <w:p w14:paraId="1B76B81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10 </w:t>
            </w:r>
          </w:p>
        </w:tc>
        <w:tc>
          <w:tcPr>
            <w:tcW w:w="1405" w:type="dxa"/>
            <w:tcBorders>
              <w:top w:val="nil"/>
              <w:left w:val="nil"/>
              <w:bottom w:val="single" w:sz="4" w:space="0" w:color="auto"/>
              <w:right w:val="single" w:sz="4" w:space="0" w:color="auto"/>
            </w:tcBorders>
            <w:shd w:val="clear" w:color="auto" w:fill="D9E2F3"/>
            <w:noWrap/>
            <w:vAlign w:val="bottom"/>
            <w:hideMark/>
          </w:tcPr>
          <w:p w14:paraId="34823B61"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76,000,000</w:t>
            </w:r>
          </w:p>
        </w:tc>
        <w:tc>
          <w:tcPr>
            <w:tcW w:w="1418" w:type="dxa"/>
            <w:tcBorders>
              <w:top w:val="nil"/>
              <w:left w:val="nil"/>
              <w:bottom w:val="single" w:sz="4" w:space="0" w:color="auto"/>
              <w:right w:val="single" w:sz="4" w:space="0" w:color="auto"/>
            </w:tcBorders>
            <w:shd w:val="clear" w:color="auto" w:fill="auto"/>
            <w:noWrap/>
            <w:vAlign w:val="bottom"/>
            <w:hideMark/>
          </w:tcPr>
          <w:p w14:paraId="032CC1F9"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6,550,000</w:t>
            </w:r>
          </w:p>
        </w:tc>
        <w:tc>
          <w:tcPr>
            <w:tcW w:w="1417" w:type="dxa"/>
            <w:tcBorders>
              <w:top w:val="nil"/>
              <w:left w:val="nil"/>
              <w:bottom w:val="single" w:sz="4" w:space="0" w:color="auto"/>
              <w:right w:val="single" w:sz="4" w:space="0" w:color="auto"/>
            </w:tcBorders>
            <w:shd w:val="clear" w:color="auto" w:fill="auto"/>
            <w:noWrap/>
            <w:vAlign w:val="bottom"/>
            <w:hideMark/>
          </w:tcPr>
          <w:p w14:paraId="671A16BE"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4,750,000</w:t>
            </w:r>
          </w:p>
        </w:tc>
        <w:tc>
          <w:tcPr>
            <w:tcW w:w="1418" w:type="dxa"/>
            <w:tcBorders>
              <w:top w:val="nil"/>
              <w:left w:val="nil"/>
              <w:bottom w:val="single" w:sz="4" w:space="0" w:color="auto"/>
              <w:right w:val="single" w:sz="4" w:space="0" w:color="auto"/>
            </w:tcBorders>
            <w:shd w:val="clear" w:color="auto" w:fill="D0CECE"/>
            <w:noWrap/>
            <w:vAlign w:val="bottom"/>
            <w:hideMark/>
          </w:tcPr>
          <w:p w14:paraId="6EE75416"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87,300,000</w:t>
            </w:r>
          </w:p>
        </w:tc>
      </w:tr>
      <w:tr w:rsidR="00B43BAC" w:rsidRPr="00B43BAC" w14:paraId="3EA5F4F6"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F4F74FD"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40</w:t>
            </w:r>
          </w:p>
        </w:tc>
        <w:tc>
          <w:tcPr>
            <w:tcW w:w="1823" w:type="dxa"/>
            <w:tcBorders>
              <w:top w:val="nil"/>
              <w:left w:val="nil"/>
              <w:bottom w:val="single" w:sz="4" w:space="0" w:color="auto"/>
              <w:right w:val="single" w:sz="4" w:space="0" w:color="auto"/>
            </w:tcBorders>
            <w:shd w:val="clear" w:color="auto" w:fill="F2F2F2"/>
            <w:noWrap/>
            <w:vAlign w:val="bottom"/>
            <w:hideMark/>
          </w:tcPr>
          <w:p w14:paraId="0647ED1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Togo </w:t>
            </w:r>
          </w:p>
        </w:tc>
        <w:tc>
          <w:tcPr>
            <w:tcW w:w="1005" w:type="dxa"/>
            <w:tcBorders>
              <w:top w:val="nil"/>
              <w:left w:val="nil"/>
              <w:bottom w:val="single" w:sz="4" w:space="0" w:color="auto"/>
              <w:right w:val="single" w:sz="4" w:space="0" w:color="auto"/>
            </w:tcBorders>
            <w:shd w:val="clear" w:color="auto" w:fill="auto"/>
            <w:noWrap/>
            <w:vAlign w:val="bottom"/>
            <w:hideMark/>
          </w:tcPr>
          <w:p w14:paraId="105E993E"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1829A0DD"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7,900,500</w:t>
            </w:r>
          </w:p>
        </w:tc>
        <w:tc>
          <w:tcPr>
            <w:tcW w:w="1418" w:type="dxa"/>
            <w:tcBorders>
              <w:top w:val="nil"/>
              <w:left w:val="nil"/>
              <w:bottom w:val="single" w:sz="4" w:space="0" w:color="auto"/>
              <w:right w:val="single" w:sz="4" w:space="0" w:color="auto"/>
            </w:tcBorders>
            <w:shd w:val="clear" w:color="auto" w:fill="auto"/>
            <w:noWrap/>
            <w:vAlign w:val="bottom"/>
            <w:hideMark/>
          </w:tcPr>
          <w:p w14:paraId="100D00C0"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550,000</w:t>
            </w:r>
          </w:p>
        </w:tc>
        <w:tc>
          <w:tcPr>
            <w:tcW w:w="1417" w:type="dxa"/>
            <w:tcBorders>
              <w:top w:val="nil"/>
              <w:left w:val="nil"/>
              <w:bottom w:val="single" w:sz="4" w:space="0" w:color="auto"/>
              <w:right w:val="single" w:sz="4" w:space="0" w:color="auto"/>
            </w:tcBorders>
            <w:shd w:val="clear" w:color="auto" w:fill="auto"/>
            <w:noWrap/>
            <w:vAlign w:val="bottom"/>
            <w:hideMark/>
          </w:tcPr>
          <w:p w14:paraId="5DE27DA5"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10,500,000</w:t>
            </w:r>
          </w:p>
        </w:tc>
        <w:tc>
          <w:tcPr>
            <w:tcW w:w="1418" w:type="dxa"/>
            <w:tcBorders>
              <w:top w:val="nil"/>
              <w:left w:val="nil"/>
              <w:bottom w:val="single" w:sz="4" w:space="0" w:color="auto"/>
              <w:right w:val="single" w:sz="4" w:space="0" w:color="auto"/>
            </w:tcBorders>
            <w:shd w:val="clear" w:color="auto" w:fill="D0CECE"/>
            <w:noWrap/>
            <w:vAlign w:val="bottom"/>
            <w:hideMark/>
          </w:tcPr>
          <w:p w14:paraId="54FB101C"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18,950,500</w:t>
            </w:r>
          </w:p>
        </w:tc>
      </w:tr>
      <w:tr w:rsidR="00B43BAC" w:rsidRPr="00B43BAC" w14:paraId="61AB2643"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FB365B1"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41</w:t>
            </w:r>
          </w:p>
        </w:tc>
        <w:tc>
          <w:tcPr>
            <w:tcW w:w="1823" w:type="dxa"/>
            <w:tcBorders>
              <w:top w:val="nil"/>
              <w:left w:val="nil"/>
              <w:bottom w:val="single" w:sz="4" w:space="0" w:color="auto"/>
              <w:right w:val="single" w:sz="4" w:space="0" w:color="auto"/>
            </w:tcBorders>
            <w:shd w:val="clear" w:color="auto" w:fill="F2F2F2"/>
            <w:noWrap/>
            <w:vAlign w:val="bottom"/>
            <w:hideMark/>
          </w:tcPr>
          <w:p w14:paraId="20513FD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Trinidad and Tobago </w:t>
            </w:r>
          </w:p>
        </w:tc>
        <w:tc>
          <w:tcPr>
            <w:tcW w:w="1005" w:type="dxa"/>
            <w:tcBorders>
              <w:top w:val="nil"/>
              <w:left w:val="nil"/>
              <w:bottom w:val="single" w:sz="4" w:space="0" w:color="auto"/>
              <w:right w:val="single" w:sz="4" w:space="0" w:color="auto"/>
            </w:tcBorders>
            <w:shd w:val="clear" w:color="auto" w:fill="auto"/>
            <w:noWrap/>
            <w:vAlign w:val="bottom"/>
            <w:hideMark/>
          </w:tcPr>
          <w:p w14:paraId="680A3354"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2 </w:t>
            </w:r>
          </w:p>
        </w:tc>
        <w:tc>
          <w:tcPr>
            <w:tcW w:w="1405" w:type="dxa"/>
            <w:tcBorders>
              <w:top w:val="nil"/>
              <w:left w:val="nil"/>
              <w:bottom w:val="single" w:sz="4" w:space="0" w:color="auto"/>
              <w:right w:val="single" w:sz="4" w:space="0" w:color="auto"/>
            </w:tcBorders>
            <w:shd w:val="clear" w:color="auto" w:fill="D9E2F3"/>
            <w:noWrap/>
            <w:vAlign w:val="bottom"/>
            <w:hideMark/>
          </w:tcPr>
          <w:p w14:paraId="6A6007C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3,000,000</w:t>
            </w:r>
          </w:p>
        </w:tc>
        <w:tc>
          <w:tcPr>
            <w:tcW w:w="1418" w:type="dxa"/>
            <w:tcBorders>
              <w:top w:val="nil"/>
              <w:left w:val="nil"/>
              <w:bottom w:val="single" w:sz="4" w:space="0" w:color="auto"/>
              <w:right w:val="single" w:sz="4" w:space="0" w:color="auto"/>
            </w:tcBorders>
            <w:shd w:val="clear" w:color="auto" w:fill="auto"/>
            <w:noWrap/>
            <w:vAlign w:val="bottom"/>
            <w:hideMark/>
          </w:tcPr>
          <w:p w14:paraId="0116B36A"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3,000,000</w:t>
            </w:r>
          </w:p>
        </w:tc>
        <w:tc>
          <w:tcPr>
            <w:tcW w:w="1417" w:type="dxa"/>
            <w:tcBorders>
              <w:top w:val="nil"/>
              <w:left w:val="nil"/>
              <w:bottom w:val="single" w:sz="4" w:space="0" w:color="auto"/>
              <w:right w:val="single" w:sz="4" w:space="0" w:color="auto"/>
            </w:tcBorders>
            <w:shd w:val="clear" w:color="auto" w:fill="auto"/>
            <w:noWrap/>
            <w:vAlign w:val="bottom"/>
            <w:hideMark/>
          </w:tcPr>
          <w:p w14:paraId="5EED8860"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5995C4C9"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6,000,000</w:t>
            </w:r>
          </w:p>
        </w:tc>
      </w:tr>
      <w:tr w:rsidR="00B43BAC" w:rsidRPr="00B43BAC" w14:paraId="6D7EDF7B"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DE7D0F9"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42</w:t>
            </w:r>
          </w:p>
        </w:tc>
        <w:tc>
          <w:tcPr>
            <w:tcW w:w="1823" w:type="dxa"/>
            <w:tcBorders>
              <w:top w:val="nil"/>
              <w:left w:val="nil"/>
              <w:bottom w:val="single" w:sz="4" w:space="0" w:color="auto"/>
              <w:right w:val="single" w:sz="4" w:space="0" w:color="auto"/>
            </w:tcBorders>
            <w:shd w:val="clear" w:color="auto" w:fill="F2F2F2"/>
            <w:noWrap/>
            <w:vAlign w:val="bottom"/>
            <w:hideMark/>
          </w:tcPr>
          <w:p w14:paraId="4148CB3B"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Tunisia </w:t>
            </w:r>
          </w:p>
        </w:tc>
        <w:tc>
          <w:tcPr>
            <w:tcW w:w="1005" w:type="dxa"/>
            <w:tcBorders>
              <w:top w:val="nil"/>
              <w:left w:val="nil"/>
              <w:bottom w:val="single" w:sz="4" w:space="0" w:color="auto"/>
              <w:right w:val="single" w:sz="4" w:space="0" w:color="auto"/>
            </w:tcBorders>
            <w:shd w:val="clear" w:color="auto" w:fill="auto"/>
            <w:noWrap/>
            <w:vAlign w:val="bottom"/>
            <w:hideMark/>
          </w:tcPr>
          <w:p w14:paraId="20A96A21"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6 </w:t>
            </w:r>
          </w:p>
        </w:tc>
        <w:tc>
          <w:tcPr>
            <w:tcW w:w="1405" w:type="dxa"/>
            <w:tcBorders>
              <w:top w:val="nil"/>
              <w:left w:val="nil"/>
              <w:bottom w:val="single" w:sz="4" w:space="0" w:color="auto"/>
              <w:right w:val="single" w:sz="4" w:space="0" w:color="auto"/>
            </w:tcBorders>
            <w:shd w:val="clear" w:color="auto" w:fill="D9E2F3"/>
            <w:noWrap/>
            <w:vAlign w:val="bottom"/>
            <w:hideMark/>
          </w:tcPr>
          <w:p w14:paraId="1E5949B5"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10,000,000</w:t>
            </w:r>
          </w:p>
        </w:tc>
        <w:tc>
          <w:tcPr>
            <w:tcW w:w="1418" w:type="dxa"/>
            <w:tcBorders>
              <w:top w:val="nil"/>
              <w:left w:val="nil"/>
              <w:bottom w:val="single" w:sz="4" w:space="0" w:color="auto"/>
              <w:right w:val="single" w:sz="4" w:space="0" w:color="auto"/>
            </w:tcBorders>
            <w:shd w:val="clear" w:color="auto" w:fill="auto"/>
            <w:noWrap/>
            <w:vAlign w:val="bottom"/>
            <w:hideMark/>
          </w:tcPr>
          <w:p w14:paraId="626D76CC"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2,000,000</w:t>
            </w:r>
          </w:p>
        </w:tc>
        <w:tc>
          <w:tcPr>
            <w:tcW w:w="1417" w:type="dxa"/>
            <w:tcBorders>
              <w:top w:val="nil"/>
              <w:left w:val="nil"/>
              <w:bottom w:val="single" w:sz="4" w:space="0" w:color="auto"/>
              <w:right w:val="single" w:sz="4" w:space="0" w:color="auto"/>
            </w:tcBorders>
            <w:shd w:val="clear" w:color="auto" w:fill="auto"/>
            <w:noWrap/>
            <w:vAlign w:val="bottom"/>
            <w:hideMark/>
          </w:tcPr>
          <w:p w14:paraId="1C736C58"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700,000</w:t>
            </w:r>
          </w:p>
        </w:tc>
        <w:tc>
          <w:tcPr>
            <w:tcW w:w="1418" w:type="dxa"/>
            <w:tcBorders>
              <w:top w:val="nil"/>
              <w:left w:val="nil"/>
              <w:bottom w:val="single" w:sz="4" w:space="0" w:color="auto"/>
              <w:right w:val="single" w:sz="4" w:space="0" w:color="auto"/>
            </w:tcBorders>
            <w:shd w:val="clear" w:color="auto" w:fill="D0CECE"/>
            <w:noWrap/>
            <w:vAlign w:val="bottom"/>
            <w:hideMark/>
          </w:tcPr>
          <w:p w14:paraId="13102597"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12,700,000</w:t>
            </w:r>
          </w:p>
        </w:tc>
      </w:tr>
      <w:tr w:rsidR="00B43BAC" w:rsidRPr="00B43BAC" w14:paraId="588B9EA0"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750526B"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43</w:t>
            </w:r>
          </w:p>
        </w:tc>
        <w:tc>
          <w:tcPr>
            <w:tcW w:w="1823" w:type="dxa"/>
            <w:tcBorders>
              <w:top w:val="nil"/>
              <w:left w:val="nil"/>
              <w:bottom w:val="single" w:sz="4" w:space="0" w:color="auto"/>
              <w:right w:val="single" w:sz="4" w:space="0" w:color="auto"/>
            </w:tcBorders>
            <w:shd w:val="clear" w:color="auto" w:fill="F2F2F2"/>
            <w:noWrap/>
            <w:vAlign w:val="bottom"/>
            <w:hideMark/>
          </w:tcPr>
          <w:p w14:paraId="1F769988"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Viet Nam </w:t>
            </w:r>
          </w:p>
        </w:tc>
        <w:tc>
          <w:tcPr>
            <w:tcW w:w="1005" w:type="dxa"/>
            <w:tcBorders>
              <w:top w:val="nil"/>
              <w:left w:val="nil"/>
              <w:bottom w:val="single" w:sz="4" w:space="0" w:color="auto"/>
              <w:right w:val="single" w:sz="4" w:space="0" w:color="auto"/>
            </w:tcBorders>
            <w:shd w:val="clear" w:color="auto" w:fill="auto"/>
            <w:noWrap/>
            <w:vAlign w:val="bottom"/>
            <w:hideMark/>
          </w:tcPr>
          <w:p w14:paraId="23ECB4E6"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14:paraId="4AE4A1C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20,000,000</w:t>
            </w:r>
          </w:p>
        </w:tc>
        <w:tc>
          <w:tcPr>
            <w:tcW w:w="1418" w:type="dxa"/>
            <w:tcBorders>
              <w:top w:val="nil"/>
              <w:left w:val="nil"/>
              <w:bottom w:val="single" w:sz="4" w:space="0" w:color="auto"/>
              <w:right w:val="single" w:sz="4" w:space="0" w:color="auto"/>
            </w:tcBorders>
            <w:shd w:val="clear" w:color="auto" w:fill="auto"/>
            <w:noWrap/>
            <w:vAlign w:val="bottom"/>
            <w:hideMark/>
          </w:tcPr>
          <w:p w14:paraId="401E973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50,000,000</w:t>
            </w:r>
          </w:p>
        </w:tc>
        <w:tc>
          <w:tcPr>
            <w:tcW w:w="1417" w:type="dxa"/>
            <w:tcBorders>
              <w:top w:val="nil"/>
              <w:left w:val="nil"/>
              <w:bottom w:val="single" w:sz="4" w:space="0" w:color="auto"/>
              <w:right w:val="single" w:sz="4" w:space="0" w:color="auto"/>
            </w:tcBorders>
            <w:shd w:val="clear" w:color="auto" w:fill="auto"/>
            <w:noWrap/>
            <w:vAlign w:val="bottom"/>
            <w:hideMark/>
          </w:tcPr>
          <w:p w14:paraId="709D2AD1"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40,000,000</w:t>
            </w:r>
          </w:p>
        </w:tc>
        <w:tc>
          <w:tcPr>
            <w:tcW w:w="1418" w:type="dxa"/>
            <w:tcBorders>
              <w:top w:val="nil"/>
              <w:left w:val="nil"/>
              <w:bottom w:val="single" w:sz="4" w:space="0" w:color="auto"/>
              <w:right w:val="single" w:sz="4" w:space="0" w:color="auto"/>
            </w:tcBorders>
            <w:shd w:val="clear" w:color="auto" w:fill="D0CECE"/>
            <w:noWrap/>
            <w:vAlign w:val="bottom"/>
            <w:hideMark/>
          </w:tcPr>
          <w:p w14:paraId="58809972"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110,000,000</w:t>
            </w:r>
          </w:p>
        </w:tc>
      </w:tr>
      <w:tr w:rsidR="00B43BAC" w:rsidRPr="00B43BAC" w14:paraId="7DBBDC69"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F5155C2"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44</w:t>
            </w:r>
          </w:p>
        </w:tc>
        <w:tc>
          <w:tcPr>
            <w:tcW w:w="1823" w:type="dxa"/>
            <w:tcBorders>
              <w:top w:val="nil"/>
              <w:left w:val="nil"/>
              <w:bottom w:val="single" w:sz="4" w:space="0" w:color="auto"/>
              <w:right w:val="single" w:sz="4" w:space="0" w:color="auto"/>
            </w:tcBorders>
            <w:shd w:val="clear" w:color="auto" w:fill="F2F2F2"/>
            <w:noWrap/>
            <w:vAlign w:val="bottom"/>
            <w:hideMark/>
          </w:tcPr>
          <w:p w14:paraId="6E53FA6B"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Zambia </w:t>
            </w:r>
          </w:p>
        </w:tc>
        <w:tc>
          <w:tcPr>
            <w:tcW w:w="1005" w:type="dxa"/>
            <w:tcBorders>
              <w:top w:val="nil"/>
              <w:left w:val="nil"/>
              <w:bottom w:val="single" w:sz="4" w:space="0" w:color="auto"/>
              <w:right w:val="single" w:sz="4" w:space="0" w:color="auto"/>
            </w:tcBorders>
            <w:shd w:val="clear" w:color="auto" w:fill="auto"/>
            <w:noWrap/>
            <w:vAlign w:val="bottom"/>
            <w:hideMark/>
          </w:tcPr>
          <w:p w14:paraId="26BAE052"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14:paraId="6A3C7098"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983,556</w:t>
            </w:r>
          </w:p>
        </w:tc>
        <w:tc>
          <w:tcPr>
            <w:tcW w:w="1418" w:type="dxa"/>
            <w:tcBorders>
              <w:top w:val="nil"/>
              <w:left w:val="nil"/>
              <w:bottom w:val="single" w:sz="4" w:space="0" w:color="auto"/>
              <w:right w:val="single" w:sz="4" w:space="0" w:color="auto"/>
            </w:tcBorders>
            <w:shd w:val="clear" w:color="auto" w:fill="auto"/>
            <w:noWrap/>
            <w:vAlign w:val="bottom"/>
            <w:hideMark/>
          </w:tcPr>
          <w:p w14:paraId="2BB86A03"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114,638</w:t>
            </w:r>
          </w:p>
        </w:tc>
        <w:tc>
          <w:tcPr>
            <w:tcW w:w="1417" w:type="dxa"/>
            <w:tcBorders>
              <w:top w:val="nil"/>
              <w:left w:val="nil"/>
              <w:bottom w:val="single" w:sz="4" w:space="0" w:color="auto"/>
              <w:right w:val="single" w:sz="4" w:space="0" w:color="auto"/>
            </w:tcBorders>
            <w:shd w:val="clear" w:color="auto" w:fill="auto"/>
            <w:noWrap/>
            <w:vAlign w:val="bottom"/>
            <w:hideMark/>
          </w:tcPr>
          <w:p w14:paraId="5CC7B30E"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0</w:t>
            </w:r>
          </w:p>
        </w:tc>
        <w:tc>
          <w:tcPr>
            <w:tcW w:w="1418" w:type="dxa"/>
            <w:tcBorders>
              <w:top w:val="nil"/>
              <w:left w:val="nil"/>
              <w:bottom w:val="single" w:sz="4" w:space="0" w:color="auto"/>
              <w:right w:val="single" w:sz="4" w:space="0" w:color="auto"/>
            </w:tcBorders>
            <w:shd w:val="clear" w:color="auto" w:fill="D0CECE"/>
            <w:noWrap/>
            <w:vAlign w:val="bottom"/>
            <w:hideMark/>
          </w:tcPr>
          <w:p w14:paraId="742D023D"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1,098,194</w:t>
            </w:r>
          </w:p>
        </w:tc>
      </w:tr>
      <w:tr w:rsidR="00B43BAC" w:rsidRPr="00B43BAC" w14:paraId="62DA2B3F" w14:textId="77777777" w:rsidTr="00B43BAC">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B03AAE5"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w:t>
            </w:r>
          </w:p>
        </w:tc>
        <w:tc>
          <w:tcPr>
            <w:tcW w:w="1823" w:type="dxa"/>
            <w:tcBorders>
              <w:top w:val="nil"/>
              <w:left w:val="nil"/>
              <w:bottom w:val="single" w:sz="4" w:space="0" w:color="auto"/>
              <w:right w:val="single" w:sz="4" w:space="0" w:color="auto"/>
            </w:tcBorders>
            <w:shd w:val="clear" w:color="auto" w:fill="F2F2F2"/>
            <w:noWrap/>
            <w:vAlign w:val="bottom"/>
            <w:hideMark/>
          </w:tcPr>
          <w:p w14:paraId="46BFEBAE"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 xml:space="preserve"> TOTAL </w:t>
            </w:r>
          </w:p>
        </w:tc>
        <w:tc>
          <w:tcPr>
            <w:tcW w:w="1005" w:type="dxa"/>
            <w:tcBorders>
              <w:top w:val="nil"/>
              <w:left w:val="nil"/>
              <w:bottom w:val="single" w:sz="4" w:space="0" w:color="auto"/>
              <w:right w:val="single" w:sz="4" w:space="0" w:color="auto"/>
            </w:tcBorders>
            <w:shd w:val="clear" w:color="auto" w:fill="auto"/>
            <w:noWrap/>
            <w:vAlign w:val="bottom"/>
            <w:hideMark/>
          </w:tcPr>
          <w:p w14:paraId="4BC15FE8"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210</w:t>
            </w:r>
          </w:p>
        </w:tc>
        <w:tc>
          <w:tcPr>
            <w:tcW w:w="1405" w:type="dxa"/>
            <w:tcBorders>
              <w:top w:val="nil"/>
              <w:left w:val="nil"/>
              <w:bottom w:val="single" w:sz="4" w:space="0" w:color="auto"/>
              <w:right w:val="single" w:sz="4" w:space="0" w:color="auto"/>
            </w:tcBorders>
            <w:shd w:val="clear" w:color="auto" w:fill="D9E2F3"/>
            <w:noWrap/>
            <w:vAlign w:val="bottom"/>
            <w:hideMark/>
          </w:tcPr>
          <w:p w14:paraId="54891E1F"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1,311,215,523</w:t>
            </w:r>
          </w:p>
        </w:tc>
        <w:tc>
          <w:tcPr>
            <w:tcW w:w="1418" w:type="dxa"/>
            <w:tcBorders>
              <w:top w:val="nil"/>
              <w:left w:val="nil"/>
              <w:bottom w:val="single" w:sz="4" w:space="0" w:color="auto"/>
              <w:right w:val="single" w:sz="4" w:space="0" w:color="auto"/>
            </w:tcBorders>
            <w:shd w:val="clear" w:color="auto" w:fill="auto"/>
            <w:noWrap/>
            <w:vAlign w:val="bottom"/>
            <w:hideMark/>
          </w:tcPr>
          <w:p w14:paraId="2B55791C"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1,563,135,687</w:t>
            </w:r>
          </w:p>
        </w:tc>
        <w:tc>
          <w:tcPr>
            <w:tcW w:w="1417" w:type="dxa"/>
            <w:tcBorders>
              <w:top w:val="nil"/>
              <w:left w:val="nil"/>
              <w:bottom w:val="single" w:sz="4" w:space="0" w:color="auto"/>
              <w:right w:val="single" w:sz="4" w:space="0" w:color="auto"/>
            </w:tcBorders>
            <w:shd w:val="clear" w:color="auto" w:fill="auto"/>
            <w:noWrap/>
            <w:vAlign w:val="bottom"/>
            <w:hideMark/>
          </w:tcPr>
          <w:p w14:paraId="0913E597"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1,175,570,687</w:t>
            </w:r>
          </w:p>
        </w:tc>
        <w:tc>
          <w:tcPr>
            <w:tcW w:w="1418" w:type="dxa"/>
            <w:tcBorders>
              <w:top w:val="nil"/>
              <w:left w:val="nil"/>
              <w:bottom w:val="single" w:sz="4" w:space="0" w:color="auto"/>
              <w:right w:val="single" w:sz="4" w:space="0" w:color="auto"/>
            </w:tcBorders>
            <w:shd w:val="clear" w:color="auto" w:fill="D0CECE"/>
            <w:noWrap/>
            <w:vAlign w:val="bottom"/>
            <w:hideMark/>
          </w:tcPr>
          <w:p w14:paraId="5B5B9118" w14:textId="77777777" w:rsidR="00B43BAC" w:rsidRPr="00B43BAC" w:rsidRDefault="00B43BAC" w:rsidP="00B43BAC">
            <w:pPr>
              <w:widowControl w:val="0"/>
              <w:autoSpaceDE w:val="0"/>
              <w:autoSpaceDN w:val="0"/>
              <w:jc w:val="left"/>
              <w:rPr>
                <w:rFonts w:ascii="Calibri" w:hAnsi="Calibri" w:cs="Calibri"/>
                <w:color w:val="000000"/>
                <w:sz w:val="20"/>
                <w:szCs w:val="20"/>
              </w:rPr>
            </w:pPr>
            <w:r w:rsidRPr="00B43BAC">
              <w:rPr>
                <w:rFonts w:ascii="Calibri" w:hAnsi="Calibri" w:cs="Calibri"/>
                <w:color w:val="000000"/>
                <w:sz w:val="20"/>
                <w:szCs w:val="20"/>
              </w:rPr>
              <w:t>4,052,362,807</w:t>
            </w:r>
          </w:p>
        </w:tc>
      </w:tr>
    </w:tbl>
    <w:p w14:paraId="0DA0F86C" w14:textId="77777777" w:rsidR="002836A7" w:rsidRPr="00504BFF" w:rsidRDefault="002836A7" w:rsidP="002836A7">
      <w:pPr>
        <w:pStyle w:val="BodyText"/>
        <w:widowControl w:val="0"/>
        <w:numPr>
          <w:ilvl w:val="0"/>
          <w:numId w:val="55"/>
        </w:numPr>
        <w:autoSpaceDE w:val="0"/>
        <w:autoSpaceDN w:val="0"/>
        <w:ind w:left="0" w:firstLine="0"/>
        <w:jc w:val="left"/>
        <w:outlineLvl w:val="1"/>
        <w:rPr>
          <w:rFonts w:asciiTheme="minorBidi" w:hAnsiTheme="minorBidi" w:cstheme="minorBidi"/>
          <w:u w:val="single"/>
        </w:rPr>
      </w:pPr>
      <w:r w:rsidRPr="00504BFF">
        <w:rPr>
          <w:rFonts w:asciiTheme="minorBidi" w:hAnsiTheme="minorBidi" w:cstheme="minorBidi"/>
          <w:u w:val="single"/>
        </w:rPr>
        <w:t>Potential</w:t>
      </w:r>
      <w:r w:rsidRPr="00504BFF">
        <w:rPr>
          <w:rFonts w:asciiTheme="minorBidi" w:hAnsiTheme="minorBidi" w:cstheme="minorBidi"/>
          <w:spacing w:val="-3"/>
          <w:u w:val="single"/>
        </w:rPr>
        <w:t xml:space="preserve"> </w:t>
      </w:r>
      <w:r w:rsidRPr="00504BFF">
        <w:rPr>
          <w:rFonts w:asciiTheme="minorBidi" w:hAnsiTheme="minorBidi" w:cstheme="minorBidi"/>
          <w:u w:val="single"/>
        </w:rPr>
        <w:t>scenarios</w:t>
      </w:r>
    </w:p>
    <w:p w14:paraId="7367080B" w14:textId="74DB7CC0"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 xml:space="preserve">The purpose of the expert team’s work was to collect financing needs from all GEF-eligible CBD </w:t>
      </w:r>
      <w:r w:rsidR="005312CD">
        <w:rPr>
          <w:rFonts w:asciiTheme="minorBidi" w:hAnsiTheme="minorBidi" w:cstheme="minorBidi"/>
        </w:rPr>
        <w:t>P</w:t>
      </w:r>
      <w:r w:rsidRPr="00504BFF">
        <w:rPr>
          <w:rFonts w:asciiTheme="minorBidi" w:hAnsiTheme="minorBidi" w:cstheme="minorBidi"/>
        </w:rPr>
        <w:t>arties to identify the overall needs for GEF-8. Should all parties</w:t>
      </w:r>
      <w:r w:rsidRPr="00504BFF">
        <w:rPr>
          <w:rFonts w:asciiTheme="minorBidi" w:hAnsiTheme="minorBidi" w:cstheme="minorBidi"/>
          <w:spacing w:val="1"/>
        </w:rPr>
        <w:t xml:space="preserve"> </w:t>
      </w:r>
      <w:r w:rsidRPr="00504BFF">
        <w:rPr>
          <w:rFonts w:asciiTheme="minorBidi" w:hAnsiTheme="minorBidi" w:cstheme="minorBidi"/>
        </w:rPr>
        <w:t>respond</w:t>
      </w:r>
      <w:r w:rsidRPr="00504BFF">
        <w:rPr>
          <w:rFonts w:asciiTheme="minorBidi" w:hAnsiTheme="minorBidi" w:cstheme="minorBidi"/>
          <w:spacing w:val="-3"/>
        </w:rPr>
        <w:t xml:space="preserve"> </w:t>
      </w:r>
      <w:r w:rsidRPr="00504BFF">
        <w:rPr>
          <w:rFonts w:asciiTheme="minorBidi" w:hAnsiTheme="minorBidi" w:cstheme="minorBidi"/>
        </w:rPr>
        <w:t>to</w:t>
      </w:r>
      <w:r w:rsidRPr="00504BFF">
        <w:rPr>
          <w:rFonts w:asciiTheme="minorBidi" w:hAnsiTheme="minorBidi" w:cstheme="minorBidi"/>
          <w:spacing w:val="-2"/>
        </w:rPr>
        <w:t xml:space="preserve"> </w:t>
      </w:r>
      <w:r w:rsidRPr="00504BFF">
        <w:rPr>
          <w:rFonts w:asciiTheme="minorBidi" w:hAnsiTheme="minorBidi" w:cstheme="minorBidi"/>
        </w:rPr>
        <w:t>the</w:t>
      </w:r>
      <w:r w:rsidRPr="00504BFF">
        <w:rPr>
          <w:rFonts w:asciiTheme="minorBidi" w:hAnsiTheme="minorBidi" w:cstheme="minorBidi"/>
          <w:spacing w:val="-3"/>
        </w:rPr>
        <w:t xml:space="preserve"> </w:t>
      </w:r>
      <w:r w:rsidRPr="00504BFF">
        <w:rPr>
          <w:rFonts w:asciiTheme="minorBidi" w:hAnsiTheme="minorBidi" w:cstheme="minorBidi"/>
        </w:rPr>
        <w:t>questionnaire,</w:t>
      </w:r>
      <w:r w:rsidRPr="00504BFF">
        <w:rPr>
          <w:rFonts w:asciiTheme="minorBidi" w:hAnsiTheme="minorBidi" w:cstheme="minorBidi"/>
          <w:spacing w:val="-1"/>
        </w:rPr>
        <w:t xml:space="preserve"> </w:t>
      </w:r>
      <w:r w:rsidRPr="00504BFF">
        <w:rPr>
          <w:rFonts w:asciiTheme="minorBidi" w:hAnsiTheme="minorBidi" w:cstheme="minorBidi"/>
        </w:rPr>
        <w:t>then</w:t>
      </w:r>
      <w:r w:rsidRPr="00504BFF">
        <w:rPr>
          <w:rFonts w:asciiTheme="minorBidi" w:hAnsiTheme="minorBidi" w:cstheme="minorBidi"/>
          <w:spacing w:val="-3"/>
        </w:rPr>
        <w:t xml:space="preserve"> </w:t>
      </w:r>
      <w:r w:rsidRPr="00504BFF">
        <w:rPr>
          <w:rFonts w:asciiTheme="minorBidi" w:hAnsiTheme="minorBidi" w:cstheme="minorBidi"/>
        </w:rPr>
        <w:t>this</w:t>
      </w:r>
      <w:r w:rsidRPr="00504BFF">
        <w:rPr>
          <w:rFonts w:asciiTheme="minorBidi" w:hAnsiTheme="minorBidi" w:cstheme="minorBidi"/>
          <w:spacing w:val="2"/>
        </w:rPr>
        <w:t xml:space="preserve"> </w:t>
      </w:r>
      <w:r w:rsidRPr="00504BFF">
        <w:rPr>
          <w:rFonts w:asciiTheme="minorBidi" w:hAnsiTheme="minorBidi" w:cstheme="minorBidi"/>
        </w:rPr>
        <w:t>would</w:t>
      </w:r>
      <w:r w:rsidRPr="00504BFF">
        <w:rPr>
          <w:rFonts w:asciiTheme="minorBidi" w:hAnsiTheme="minorBidi" w:cstheme="minorBidi"/>
          <w:spacing w:val="-3"/>
        </w:rPr>
        <w:t xml:space="preserve"> </w:t>
      </w:r>
      <w:r w:rsidRPr="00504BFF">
        <w:rPr>
          <w:rFonts w:asciiTheme="minorBidi" w:hAnsiTheme="minorBidi" w:cstheme="minorBidi"/>
        </w:rPr>
        <w:t>form</w:t>
      </w:r>
      <w:r w:rsidRPr="00504BFF">
        <w:rPr>
          <w:rFonts w:asciiTheme="minorBidi" w:hAnsiTheme="minorBidi" w:cstheme="minorBidi"/>
          <w:spacing w:val="-1"/>
        </w:rPr>
        <w:t xml:space="preserve"> </w:t>
      </w:r>
      <w:r w:rsidRPr="00504BFF">
        <w:rPr>
          <w:rFonts w:asciiTheme="minorBidi" w:hAnsiTheme="minorBidi" w:cstheme="minorBidi"/>
        </w:rPr>
        <w:t>the</w:t>
      </w:r>
      <w:r w:rsidRPr="00504BFF">
        <w:rPr>
          <w:rFonts w:asciiTheme="minorBidi" w:hAnsiTheme="minorBidi" w:cstheme="minorBidi"/>
          <w:spacing w:val="-1"/>
        </w:rPr>
        <w:t xml:space="preserve"> </w:t>
      </w:r>
      <w:r w:rsidRPr="00504BFF">
        <w:rPr>
          <w:rFonts w:asciiTheme="minorBidi" w:hAnsiTheme="minorBidi" w:cstheme="minorBidi"/>
        </w:rPr>
        <w:t>basis</w:t>
      </w:r>
      <w:r w:rsidRPr="00504BFF">
        <w:rPr>
          <w:rFonts w:asciiTheme="minorBidi" w:hAnsiTheme="minorBidi" w:cstheme="minorBidi"/>
          <w:spacing w:val="-4"/>
        </w:rPr>
        <w:t xml:space="preserve"> </w:t>
      </w:r>
      <w:r w:rsidRPr="00504BFF">
        <w:rPr>
          <w:rFonts w:asciiTheme="minorBidi" w:hAnsiTheme="minorBidi" w:cstheme="minorBidi"/>
        </w:rPr>
        <w:t>for</w:t>
      </w:r>
      <w:r w:rsidRPr="00504BFF">
        <w:rPr>
          <w:rFonts w:asciiTheme="minorBidi" w:hAnsiTheme="minorBidi" w:cstheme="minorBidi"/>
          <w:spacing w:val="-2"/>
        </w:rPr>
        <w:t xml:space="preserve"> </w:t>
      </w:r>
      <w:r w:rsidRPr="00504BFF">
        <w:rPr>
          <w:rFonts w:asciiTheme="minorBidi" w:hAnsiTheme="minorBidi" w:cstheme="minorBidi"/>
        </w:rPr>
        <w:t xml:space="preserve">the analysis. </w:t>
      </w:r>
    </w:p>
    <w:p w14:paraId="52AC92C5"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However, as not all parties submitted this data, different</w:t>
      </w:r>
      <w:r w:rsidRPr="00504BFF">
        <w:rPr>
          <w:rFonts w:asciiTheme="minorBidi" w:hAnsiTheme="minorBidi" w:cstheme="minorBidi"/>
          <w:spacing w:val="1"/>
        </w:rPr>
        <w:t xml:space="preserve"> </w:t>
      </w:r>
      <w:r w:rsidRPr="00504BFF">
        <w:rPr>
          <w:rFonts w:asciiTheme="minorBidi" w:hAnsiTheme="minorBidi" w:cstheme="minorBidi"/>
        </w:rPr>
        <w:t>scenarios were used to extrapolate data from existing sources and to define the</w:t>
      </w:r>
      <w:r w:rsidRPr="00504BFF">
        <w:rPr>
          <w:rFonts w:asciiTheme="minorBidi" w:hAnsiTheme="minorBidi" w:cstheme="minorBidi"/>
          <w:spacing w:val="1"/>
        </w:rPr>
        <w:t xml:space="preserve"> </w:t>
      </w:r>
      <w:r w:rsidRPr="00504BFF">
        <w:rPr>
          <w:rFonts w:asciiTheme="minorBidi" w:hAnsiTheme="minorBidi" w:cstheme="minorBidi"/>
        </w:rPr>
        <w:t xml:space="preserve">financing needs for GEF-8. Thus, </w:t>
      </w:r>
      <w:r w:rsidRPr="00504BFF">
        <w:rPr>
          <w:rFonts w:asciiTheme="minorBidi" w:hAnsiTheme="minorBidi" w:cstheme="minorBidi"/>
        </w:rPr>
        <w:lastRenderedPageBreak/>
        <w:t xml:space="preserve">based on the data provided through </w:t>
      </w:r>
      <w:proofErr w:type="gramStart"/>
      <w:r w:rsidRPr="00504BFF">
        <w:rPr>
          <w:rFonts w:asciiTheme="minorBidi" w:hAnsiTheme="minorBidi" w:cstheme="minorBidi"/>
        </w:rPr>
        <w:t xml:space="preserve">questionnaire </w:t>
      </w:r>
      <w:r w:rsidRPr="00504BFF">
        <w:rPr>
          <w:rFonts w:asciiTheme="minorBidi" w:hAnsiTheme="minorBidi" w:cstheme="minorBidi"/>
          <w:spacing w:val="-60"/>
        </w:rPr>
        <w:t xml:space="preserve"> </w:t>
      </w:r>
      <w:r w:rsidRPr="00504BFF">
        <w:rPr>
          <w:rFonts w:asciiTheme="minorBidi" w:hAnsiTheme="minorBidi" w:cstheme="minorBidi"/>
        </w:rPr>
        <w:t>responses</w:t>
      </w:r>
      <w:proofErr w:type="gramEnd"/>
      <w:r w:rsidRPr="00504BFF">
        <w:rPr>
          <w:rFonts w:asciiTheme="minorBidi" w:hAnsiTheme="minorBidi" w:cstheme="minorBidi"/>
        </w:rPr>
        <w:t>, as well as using insights from previous GEF STAR allocation amounts</w:t>
      </w:r>
      <w:r w:rsidRPr="00504BFF">
        <w:rPr>
          <w:rFonts w:asciiTheme="minorBidi" w:hAnsiTheme="minorBidi" w:cstheme="minorBidi"/>
          <w:spacing w:val="1"/>
        </w:rPr>
        <w:t xml:space="preserve"> </w:t>
      </w:r>
      <w:r w:rsidRPr="00504BFF">
        <w:rPr>
          <w:rFonts w:asciiTheme="minorBidi" w:hAnsiTheme="minorBidi" w:cstheme="minorBidi"/>
        </w:rPr>
        <w:t>for biodiversity, at least 3 scenarios were used to project the total amount estimated</w:t>
      </w:r>
      <w:r w:rsidRPr="00504BFF">
        <w:rPr>
          <w:rFonts w:asciiTheme="minorBidi" w:hAnsiTheme="minorBidi" w:cstheme="minorBidi"/>
          <w:spacing w:val="1"/>
        </w:rPr>
        <w:t xml:space="preserve"> </w:t>
      </w:r>
      <w:r w:rsidRPr="00504BFF">
        <w:rPr>
          <w:rFonts w:asciiTheme="minorBidi" w:hAnsiTheme="minorBidi" w:cstheme="minorBidi"/>
        </w:rPr>
        <w:t>for GEF-8 cycle.</w:t>
      </w:r>
      <w:r w:rsidRPr="00504BFF">
        <w:rPr>
          <w:rFonts w:asciiTheme="minorBidi" w:hAnsiTheme="minorBidi" w:cstheme="minorBidi"/>
          <w:spacing w:val="-59"/>
        </w:rPr>
        <w:t xml:space="preserve"> T</w:t>
      </w:r>
      <w:r w:rsidRPr="00504BFF">
        <w:rPr>
          <w:rFonts w:asciiTheme="minorBidi" w:hAnsiTheme="minorBidi" w:cstheme="minorBidi"/>
        </w:rPr>
        <w:t>he expert team presents below 3 possible scenarios for the total amount of funds</w:t>
      </w:r>
      <w:r w:rsidRPr="00504BFF">
        <w:rPr>
          <w:rFonts w:asciiTheme="minorBidi" w:hAnsiTheme="minorBidi" w:cstheme="minorBidi"/>
          <w:spacing w:val="1"/>
        </w:rPr>
        <w:t xml:space="preserve"> </w:t>
      </w:r>
      <w:r w:rsidRPr="00504BFF">
        <w:rPr>
          <w:rFonts w:asciiTheme="minorBidi" w:hAnsiTheme="minorBidi" w:cstheme="minorBidi"/>
        </w:rPr>
        <w:t>needed</w:t>
      </w:r>
      <w:r w:rsidRPr="00504BFF">
        <w:rPr>
          <w:rFonts w:asciiTheme="minorBidi" w:hAnsiTheme="minorBidi" w:cstheme="minorBidi"/>
          <w:spacing w:val="-2"/>
        </w:rPr>
        <w:t xml:space="preserve"> </w:t>
      </w:r>
      <w:r w:rsidRPr="00504BFF">
        <w:rPr>
          <w:rFonts w:asciiTheme="minorBidi" w:hAnsiTheme="minorBidi" w:cstheme="minorBidi"/>
        </w:rPr>
        <w:t>from</w:t>
      </w:r>
      <w:r w:rsidRPr="00504BFF">
        <w:rPr>
          <w:rFonts w:asciiTheme="minorBidi" w:hAnsiTheme="minorBidi" w:cstheme="minorBidi"/>
          <w:spacing w:val="-1"/>
        </w:rPr>
        <w:t xml:space="preserve"> </w:t>
      </w:r>
      <w:r w:rsidRPr="00504BFF">
        <w:rPr>
          <w:rFonts w:asciiTheme="minorBidi" w:hAnsiTheme="minorBidi" w:cstheme="minorBidi"/>
        </w:rPr>
        <w:t xml:space="preserve">GEF-8 cycle. The lower projection (Scenario 2), however, is not adequate to current circumstances given that it does not </w:t>
      </w:r>
      <w:proofErr w:type="gramStart"/>
      <w:r w:rsidRPr="00504BFF">
        <w:rPr>
          <w:rFonts w:asciiTheme="minorBidi" w:hAnsiTheme="minorBidi" w:cstheme="minorBidi"/>
        </w:rPr>
        <w:t>take into account</w:t>
      </w:r>
      <w:proofErr w:type="gramEnd"/>
      <w:r w:rsidRPr="00504BFF">
        <w:rPr>
          <w:rFonts w:asciiTheme="minorBidi" w:hAnsiTheme="minorBidi" w:cstheme="minorBidi"/>
        </w:rPr>
        <w:t xml:space="preserve"> that the new post-2020 global biodiversity framework is currently being negotiated and that GEF-8 funding would apply to this new ambitious strategy.</w:t>
      </w:r>
    </w:p>
    <w:p w14:paraId="4187644F"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 xml:space="preserve">The Expert Team had also reviewed number of national reports submitted to CBD as detailed in section 3 above, but most of this data either reflected the current expenditure or projected needs for achieving the national targets within the 2010-2020 </w:t>
      </w:r>
      <w:proofErr w:type="gramStart"/>
      <w:r w:rsidRPr="00504BFF">
        <w:rPr>
          <w:rFonts w:asciiTheme="minorBidi" w:hAnsiTheme="minorBidi" w:cstheme="minorBidi"/>
        </w:rPr>
        <w:t>time period</w:t>
      </w:r>
      <w:proofErr w:type="gramEnd"/>
      <w:r w:rsidRPr="00504BFF">
        <w:rPr>
          <w:rFonts w:asciiTheme="minorBidi" w:hAnsiTheme="minorBidi" w:cstheme="minorBidi"/>
        </w:rPr>
        <w:t xml:space="preserve"> of the CBD Strategic Plan. It was not possible to extrapolate financing</w:t>
      </w:r>
      <w:r w:rsidRPr="00504BFF">
        <w:rPr>
          <w:rFonts w:asciiTheme="minorBidi" w:hAnsiTheme="minorBidi" w:cstheme="minorBidi"/>
          <w:spacing w:val="1"/>
        </w:rPr>
        <w:t xml:space="preserve"> </w:t>
      </w:r>
      <w:r w:rsidRPr="00504BFF">
        <w:rPr>
          <w:rFonts w:asciiTheme="minorBidi" w:hAnsiTheme="minorBidi" w:cstheme="minorBidi"/>
        </w:rPr>
        <w:t xml:space="preserve">needs for the period 2022-2026 based on this data. </w:t>
      </w:r>
    </w:p>
    <w:p w14:paraId="02201540" w14:textId="77777777" w:rsidR="002836A7" w:rsidRPr="00504BFF" w:rsidRDefault="002836A7" w:rsidP="000B0C95">
      <w:pPr>
        <w:pStyle w:val="BodyText"/>
        <w:ind w:firstLine="0"/>
        <w:outlineLvl w:val="0"/>
        <w:rPr>
          <w:rFonts w:asciiTheme="minorBidi" w:hAnsiTheme="minorBidi" w:cstheme="minorBidi"/>
          <w:b/>
          <w:bCs/>
        </w:rPr>
      </w:pPr>
      <w:r w:rsidRPr="00504BFF">
        <w:rPr>
          <w:rFonts w:asciiTheme="minorBidi" w:hAnsiTheme="minorBidi" w:cstheme="minorBidi"/>
          <w:b/>
          <w:bCs/>
          <w:u w:val="single"/>
        </w:rPr>
        <w:t>Scenario 1</w:t>
      </w:r>
      <w:r w:rsidRPr="00504BFF">
        <w:rPr>
          <w:rFonts w:asciiTheme="minorBidi" w:hAnsiTheme="minorBidi" w:cstheme="minorBidi"/>
          <w:b/>
          <w:bCs/>
        </w:rPr>
        <w:t>: Estimate based on questionnaire responses and applying multiplier to</w:t>
      </w:r>
      <w:r w:rsidRPr="00504BFF">
        <w:rPr>
          <w:rFonts w:asciiTheme="minorBidi" w:hAnsiTheme="minorBidi" w:cstheme="minorBidi"/>
          <w:b/>
          <w:bCs/>
          <w:spacing w:val="-59"/>
        </w:rPr>
        <w:t xml:space="preserve"> </w:t>
      </w:r>
      <w:r w:rsidRPr="00504BFF">
        <w:rPr>
          <w:rFonts w:asciiTheme="minorBidi" w:hAnsiTheme="minorBidi" w:cstheme="minorBidi"/>
          <w:b/>
          <w:bCs/>
        </w:rPr>
        <w:t>GEF-7</w:t>
      </w:r>
      <w:r w:rsidRPr="00504BFF">
        <w:rPr>
          <w:rFonts w:asciiTheme="minorBidi" w:hAnsiTheme="minorBidi" w:cstheme="minorBidi"/>
          <w:b/>
          <w:bCs/>
          <w:spacing w:val="-3"/>
        </w:rPr>
        <w:t xml:space="preserve"> </w:t>
      </w:r>
      <w:r w:rsidRPr="00504BFF">
        <w:rPr>
          <w:rFonts w:asciiTheme="minorBidi" w:hAnsiTheme="minorBidi" w:cstheme="minorBidi"/>
          <w:b/>
          <w:bCs/>
        </w:rPr>
        <w:t>STAR</w:t>
      </w:r>
      <w:r w:rsidRPr="00504BFF">
        <w:rPr>
          <w:rFonts w:asciiTheme="minorBidi" w:hAnsiTheme="minorBidi" w:cstheme="minorBidi"/>
          <w:b/>
          <w:bCs/>
          <w:spacing w:val="-3"/>
        </w:rPr>
        <w:t xml:space="preserve"> </w:t>
      </w:r>
      <w:r w:rsidRPr="00504BFF">
        <w:rPr>
          <w:rFonts w:asciiTheme="minorBidi" w:hAnsiTheme="minorBidi" w:cstheme="minorBidi"/>
          <w:b/>
          <w:bCs/>
        </w:rPr>
        <w:t>allocation to biodiversity</w:t>
      </w:r>
    </w:p>
    <w:p w14:paraId="23DBF6F8"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Using</w:t>
      </w:r>
      <w:r w:rsidRPr="00504BFF">
        <w:rPr>
          <w:rFonts w:asciiTheme="minorBidi" w:hAnsiTheme="minorBidi" w:cstheme="minorBidi"/>
          <w:spacing w:val="-1"/>
        </w:rPr>
        <w:t xml:space="preserve"> </w:t>
      </w:r>
      <w:r w:rsidRPr="00504BFF">
        <w:rPr>
          <w:rFonts w:asciiTheme="minorBidi" w:hAnsiTheme="minorBidi" w:cstheme="minorBidi"/>
        </w:rPr>
        <w:t>the</w:t>
      </w:r>
      <w:r w:rsidRPr="00504BFF">
        <w:rPr>
          <w:rFonts w:asciiTheme="minorBidi" w:hAnsiTheme="minorBidi" w:cstheme="minorBidi"/>
          <w:spacing w:val="-1"/>
        </w:rPr>
        <w:t xml:space="preserve"> </w:t>
      </w:r>
      <w:r w:rsidRPr="00504BFF">
        <w:rPr>
          <w:rFonts w:asciiTheme="minorBidi" w:hAnsiTheme="minorBidi" w:cstheme="minorBidi"/>
        </w:rPr>
        <w:t>data</w:t>
      </w:r>
      <w:r w:rsidRPr="00504BFF">
        <w:rPr>
          <w:rFonts w:asciiTheme="minorBidi" w:hAnsiTheme="minorBidi" w:cstheme="minorBidi"/>
          <w:spacing w:val="-3"/>
        </w:rPr>
        <w:t xml:space="preserve"> </w:t>
      </w:r>
      <w:r w:rsidRPr="00504BFF">
        <w:rPr>
          <w:rFonts w:asciiTheme="minorBidi" w:hAnsiTheme="minorBidi" w:cstheme="minorBidi"/>
        </w:rPr>
        <w:t>from</w:t>
      </w:r>
      <w:r w:rsidRPr="00504BFF">
        <w:rPr>
          <w:rFonts w:asciiTheme="minorBidi" w:hAnsiTheme="minorBidi" w:cstheme="minorBidi"/>
          <w:spacing w:val="-1"/>
        </w:rPr>
        <w:t xml:space="preserve"> </w:t>
      </w:r>
      <w:r w:rsidRPr="00504BFF">
        <w:rPr>
          <w:rFonts w:asciiTheme="minorBidi" w:hAnsiTheme="minorBidi" w:cstheme="minorBidi"/>
        </w:rPr>
        <w:t>the</w:t>
      </w:r>
      <w:r w:rsidRPr="00504BFF">
        <w:rPr>
          <w:rFonts w:asciiTheme="minorBidi" w:hAnsiTheme="minorBidi" w:cstheme="minorBidi"/>
          <w:spacing w:val="-6"/>
        </w:rPr>
        <w:t xml:space="preserve"> </w:t>
      </w:r>
      <w:r w:rsidRPr="00504BFF">
        <w:rPr>
          <w:rFonts w:asciiTheme="minorBidi" w:hAnsiTheme="minorBidi" w:cstheme="minorBidi"/>
        </w:rPr>
        <w:t>Parties</w:t>
      </w:r>
      <w:r w:rsidRPr="00504BFF">
        <w:rPr>
          <w:rFonts w:asciiTheme="minorBidi" w:hAnsiTheme="minorBidi" w:cstheme="minorBidi"/>
          <w:spacing w:val="-3"/>
        </w:rPr>
        <w:t xml:space="preserve"> </w:t>
      </w:r>
      <w:r w:rsidRPr="00504BFF">
        <w:rPr>
          <w:rFonts w:asciiTheme="minorBidi" w:hAnsiTheme="minorBidi" w:cstheme="minorBidi"/>
        </w:rPr>
        <w:t>that</w:t>
      </w:r>
      <w:r w:rsidRPr="00504BFF">
        <w:rPr>
          <w:rFonts w:asciiTheme="minorBidi" w:hAnsiTheme="minorBidi" w:cstheme="minorBidi"/>
          <w:spacing w:val="-1"/>
        </w:rPr>
        <w:t xml:space="preserve"> </w:t>
      </w:r>
      <w:r w:rsidRPr="00504BFF">
        <w:rPr>
          <w:rFonts w:asciiTheme="minorBidi" w:hAnsiTheme="minorBidi" w:cstheme="minorBidi"/>
        </w:rPr>
        <w:t>submitted</w:t>
      </w:r>
      <w:r w:rsidRPr="00504BFF">
        <w:rPr>
          <w:rFonts w:asciiTheme="minorBidi" w:hAnsiTheme="minorBidi" w:cstheme="minorBidi"/>
          <w:spacing w:val="-3"/>
        </w:rPr>
        <w:t xml:space="preserve"> </w:t>
      </w:r>
      <w:r w:rsidRPr="00504BFF">
        <w:rPr>
          <w:rFonts w:asciiTheme="minorBidi" w:hAnsiTheme="minorBidi" w:cstheme="minorBidi"/>
        </w:rPr>
        <w:t>responses</w:t>
      </w:r>
      <w:r w:rsidRPr="00504BFF">
        <w:rPr>
          <w:rFonts w:asciiTheme="minorBidi" w:hAnsiTheme="minorBidi" w:cstheme="minorBidi"/>
          <w:spacing w:val="-3"/>
        </w:rPr>
        <w:t xml:space="preserve"> </w:t>
      </w:r>
      <w:r w:rsidRPr="00504BFF">
        <w:rPr>
          <w:rFonts w:asciiTheme="minorBidi" w:hAnsiTheme="minorBidi" w:cstheme="minorBidi"/>
        </w:rPr>
        <w:t>to</w:t>
      </w:r>
      <w:r w:rsidRPr="00504BFF">
        <w:rPr>
          <w:rFonts w:asciiTheme="minorBidi" w:hAnsiTheme="minorBidi" w:cstheme="minorBidi"/>
          <w:spacing w:val="-2"/>
        </w:rPr>
        <w:t xml:space="preserve"> </w:t>
      </w:r>
      <w:r w:rsidRPr="00504BFF">
        <w:rPr>
          <w:rFonts w:asciiTheme="minorBidi" w:hAnsiTheme="minorBidi" w:cstheme="minorBidi"/>
        </w:rPr>
        <w:t>the</w:t>
      </w:r>
      <w:r w:rsidRPr="00504BFF">
        <w:rPr>
          <w:rFonts w:asciiTheme="minorBidi" w:hAnsiTheme="minorBidi" w:cstheme="minorBidi"/>
          <w:spacing w:val="-3"/>
        </w:rPr>
        <w:t xml:space="preserve"> </w:t>
      </w:r>
      <w:r w:rsidRPr="00504BFF">
        <w:rPr>
          <w:rFonts w:asciiTheme="minorBidi" w:hAnsiTheme="minorBidi" w:cstheme="minorBidi"/>
        </w:rPr>
        <w:t>questionnaire</w:t>
      </w:r>
      <w:r w:rsidRPr="00504BFF">
        <w:rPr>
          <w:rFonts w:asciiTheme="minorBidi" w:hAnsiTheme="minorBidi" w:cstheme="minorBidi"/>
          <w:spacing w:val="-1"/>
        </w:rPr>
        <w:t xml:space="preserve"> </w:t>
      </w:r>
      <w:r w:rsidRPr="00504BFF">
        <w:rPr>
          <w:rFonts w:asciiTheme="minorBidi" w:hAnsiTheme="minorBidi" w:cstheme="minorBidi"/>
        </w:rPr>
        <w:t>(44</w:t>
      </w:r>
      <w:r w:rsidRPr="00504BFF">
        <w:rPr>
          <w:rFonts w:asciiTheme="minorBidi" w:hAnsiTheme="minorBidi" w:cstheme="minorBidi"/>
          <w:spacing w:val="-2"/>
        </w:rPr>
        <w:t xml:space="preserve"> </w:t>
      </w:r>
      <w:r w:rsidRPr="00504BFF">
        <w:rPr>
          <w:rFonts w:asciiTheme="minorBidi" w:hAnsiTheme="minorBidi" w:cstheme="minorBidi"/>
        </w:rPr>
        <w:t>to</w:t>
      </w:r>
      <w:r w:rsidRPr="00504BFF">
        <w:rPr>
          <w:rFonts w:asciiTheme="minorBidi" w:hAnsiTheme="minorBidi" w:cstheme="minorBidi"/>
          <w:spacing w:val="-58"/>
        </w:rPr>
        <w:t xml:space="preserve"> </w:t>
      </w:r>
      <w:r w:rsidRPr="00504BFF">
        <w:rPr>
          <w:rFonts w:asciiTheme="minorBidi" w:hAnsiTheme="minorBidi" w:cstheme="minorBidi"/>
        </w:rPr>
        <w:t>date), we compared them to the GEF-7 STAR allocation for biodiversity (not</w:t>
      </w:r>
      <w:r w:rsidRPr="00504BFF">
        <w:rPr>
          <w:rFonts w:asciiTheme="minorBidi" w:hAnsiTheme="minorBidi" w:cstheme="minorBidi"/>
          <w:spacing w:val="1"/>
        </w:rPr>
        <w:t xml:space="preserve"> </w:t>
      </w:r>
      <w:r w:rsidRPr="00504BFF">
        <w:rPr>
          <w:rFonts w:asciiTheme="minorBidi" w:hAnsiTheme="minorBidi" w:cstheme="minorBidi"/>
        </w:rPr>
        <w:t>including funding from the impact programmes or STAR allocations from other</w:t>
      </w:r>
      <w:r w:rsidRPr="00504BFF">
        <w:rPr>
          <w:rFonts w:asciiTheme="minorBidi" w:hAnsiTheme="minorBidi" w:cstheme="minorBidi"/>
          <w:spacing w:val="1"/>
        </w:rPr>
        <w:t xml:space="preserve"> </w:t>
      </w:r>
      <w:r w:rsidRPr="00504BFF">
        <w:rPr>
          <w:rFonts w:asciiTheme="minorBidi" w:hAnsiTheme="minorBidi" w:cstheme="minorBidi"/>
        </w:rPr>
        <w:t>areas that may have included biodiversity outcomes). The percentage increase (or</w:t>
      </w:r>
      <w:r w:rsidRPr="00504BFF">
        <w:rPr>
          <w:rFonts w:asciiTheme="minorBidi" w:hAnsiTheme="minorBidi" w:cstheme="minorBidi"/>
          <w:spacing w:val="1"/>
        </w:rPr>
        <w:t xml:space="preserve"> </w:t>
      </w:r>
      <w:r w:rsidRPr="00504BFF">
        <w:rPr>
          <w:rFonts w:asciiTheme="minorBidi" w:hAnsiTheme="minorBidi" w:cstheme="minorBidi"/>
        </w:rPr>
        <w:t>decrease) between GEF-7 STAR allocation to biodiversity and the questionnaire</w:t>
      </w:r>
      <w:r w:rsidRPr="00504BFF">
        <w:rPr>
          <w:rFonts w:asciiTheme="minorBidi" w:hAnsiTheme="minorBidi" w:cstheme="minorBidi"/>
          <w:spacing w:val="1"/>
        </w:rPr>
        <w:t xml:space="preserve"> </w:t>
      </w:r>
      <w:r w:rsidRPr="00504BFF">
        <w:rPr>
          <w:rFonts w:asciiTheme="minorBidi" w:hAnsiTheme="minorBidi" w:cstheme="minorBidi"/>
        </w:rPr>
        <w:t>amount was calculated. The average of these percentages was calculated to obtain</w:t>
      </w:r>
      <w:r w:rsidRPr="00504BFF">
        <w:rPr>
          <w:rFonts w:asciiTheme="minorBidi" w:hAnsiTheme="minorBidi" w:cstheme="minorBidi"/>
          <w:spacing w:val="-59"/>
        </w:rPr>
        <w:t xml:space="preserve"> </w:t>
      </w:r>
      <w:r w:rsidRPr="00504BFF">
        <w:rPr>
          <w:rFonts w:asciiTheme="minorBidi" w:hAnsiTheme="minorBidi" w:cstheme="minorBidi"/>
        </w:rPr>
        <w:t>a multiplier. Applying this figure to the total GEF-7 STAR allocation to</w:t>
      </w:r>
      <w:r w:rsidRPr="00504BFF">
        <w:rPr>
          <w:rFonts w:asciiTheme="minorBidi" w:hAnsiTheme="minorBidi" w:cstheme="minorBidi"/>
          <w:spacing w:val="1"/>
        </w:rPr>
        <w:t xml:space="preserve"> </w:t>
      </w:r>
      <w:r w:rsidRPr="00504BFF">
        <w:rPr>
          <w:rFonts w:asciiTheme="minorBidi" w:hAnsiTheme="minorBidi" w:cstheme="minorBidi"/>
        </w:rPr>
        <w:t>biodiversity can provide one means of estimating GEF-8 funding needs. This multiplier figure will be more accurate the larger</w:t>
      </w:r>
      <w:r w:rsidRPr="00504BFF">
        <w:rPr>
          <w:rFonts w:asciiTheme="minorBidi" w:hAnsiTheme="minorBidi" w:cstheme="minorBidi"/>
          <w:spacing w:val="1"/>
        </w:rPr>
        <w:t xml:space="preserve"> </w:t>
      </w:r>
      <w:r w:rsidRPr="00504BFF">
        <w:rPr>
          <w:rFonts w:asciiTheme="minorBidi" w:hAnsiTheme="minorBidi" w:cstheme="minorBidi"/>
        </w:rPr>
        <w:t>the number of questionnaire responses.</w:t>
      </w:r>
    </w:p>
    <w:p w14:paraId="489E3CD8"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The total amount requested in the questionnaire for the GEF was USD 1.311 billion from 44 countries with 210 projects.  A total of USD 417 million were allocated under the GEF-7 STAR allocation. Comparing the STAR allocation with the amount requested from the GEF, there is a 215% percentage increase.</w:t>
      </w:r>
    </w:p>
    <w:p w14:paraId="79911683"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We multiplied the STAR allocation only for the countries that had not provided any estimate (101 countries) by this percentage and kept the estimates from the questionnaire (44 countries). We added up all the projections for the 145 countries to get a total amount projected of GEF-8 cycle funding needs of USD 2.7 billion.</w:t>
      </w:r>
    </w:p>
    <w:p w14:paraId="4E199CF2" w14:textId="77777777" w:rsidR="002836A7" w:rsidRPr="00504BFF" w:rsidRDefault="002836A7" w:rsidP="000B0C95">
      <w:pPr>
        <w:pStyle w:val="BodyText"/>
        <w:ind w:firstLine="0"/>
        <w:outlineLvl w:val="0"/>
        <w:rPr>
          <w:rFonts w:asciiTheme="minorBidi" w:hAnsiTheme="minorBidi" w:cstheme="minorBidi"/>
          <w:b/>
          <w:bCs/>
        </w:rPr>
      </w:pPr>
      <w:r w:rsidRPr="00504BFF">
        <w:rPr>
          <w:rFonts w:asciiTheme="minorBidi" w:hAnsiTheme="minorBidi" w:cstheme="minorBidi"/>
          <w:b/>
          <w:bCs/>
          <w:u w:val="single"/>
        </w:rPr>
        <w:t>Scenario</w:t>
      </w:r>
      <w:r w:rsidRPr="00504BFF">
        <w:rPr>
          <w:rFonts w:asciiTheme="minorBidi" w:hAnsiTheme="minorBidi" w:cstheme="minorBidi"/>
          <w:b/>
          <w:bCs/>
          <w:spacing w:val="-1"/>
          <w:u w:val="single"/>
        </w:rPr>
        <w:t xml:space="preserve"> </w:t>
      </w:r>
      <w:r w:rsidRPr="00504BFF">
        <w:rPr>
          <w:rFonts w:asciiTheme="minorBidi" w:hAnsiTheme="minorBidi" w:cstheme="minorBidi"/>
          <w:b/>
          <w:bCs/>
          <w:u w:val="single"/>
        </w:rPr>
        <w:t>2</w:t>
      </w:r>
      <w:r w:rsidRPr="00504BFF">
        <w:rPr>
          <w:rFonts w:asciiTheme="minorBidi" w:hAnsiTheme="minorBidi" w:cstheme="minorBidi"/>
          <w:b/>
          <w:bCs/>
        </w:rPr>
        <w:t>:</w:t>
      </w:r>
      <w:r w:rsidRPr="00504BFF">
        <w:rPr>
          <w:rFonts w:asciiTheme="minorBidi" w:hAnsiTheme="minorBidi" w:cstheme="minorBidi"/>
          <w:b/>
          <w:bCs/>
          <w:spacing w:val="-2"/>
        </w:rPr>
        <w:t xml:space="preserve"> </w:t>
      </w:r>
      <w:r w:rsidRPr="00504BFF">
        <w:rPr>
          <w:rFonts w:asciiTheme="minorBidi" w:hAnsiTheme="minorBidi" w:cstheme="minorBidi"/>
          <w:b/>
          <w:bCs/>
        </w:rPr>
        <w:t>Estimate</w:t>
      </w:r>
      <w:r w:rsidRPr="00504BFF">
        <w:rPr>
          <w:rFonts w:asciiTheme="minorBidi" w:hAnsiTheme="minorBidi" w:cstheme="minorBidi"/>
          <w:b/>
          <w:bCs/>
          <w:spacing w:val="-1"/>
        </w:rPr>
        <w:t xml:space="preserve"> </w:t>
      </w:r>
      <w:r w:rsidRPr="00504BFF">
        <w:rPr>
          <w:rFonts w:asciiTheme="minorBidi" w:hAnsiTheme="minorBidi" w:cstheme="minorBidi"/>
          <w:b/>
          <w:bCs/>
        </w:rPr>
        <w:t>based</w:t>
      </w:r>
      <w:r w:rsidRPr="00504BFF">
        <w:rPr>
          <w:rFonts w:asciiTheme="minorBidi" w:hAnsiTheme="minorBidi" w:cstheme="minorBidi"/>
          <w:b/>
          <w:bCs/>
          <w:spacing w:val="-1"/>
        </w:rPr>
        <w:t xml:space="preserve"> </w:t>
      </w:r>
      <w:r w:rsidRPr="00504BFF">
        <w:rPr>
          <w:rFonts w:asciiTheme="minorBidi" w:hAnsiTheme="minorBidi" w:cstheme="minorBidi"/>
          <w:b/>
          <w:bCs/>
        </w:rPr>
        <w:t>on</w:t>
      </w:r>
      <w:r w:rsidRPr="00504BFF">
        <w:rPr>
          <w:rFonts w:asciiTheme="minorBidi" w:hAnsiTheme="minorBidi" w:cstheme="minorBidi"/>
          <w:b/>
          <w:bCs/>
          <w:spacing w:val="-3"/>
        </w:rPr>
        <w:t xml:space="preserve"> </w:t>
      </w:r>
      <w:r w:rsidRPr="00504BFF">
        <w:rPr>
          <w:rFonts w:asciiTheme="minorBidi" w:hAnsiTheme="minorBidi" w:cstheme="minorBidi"/>
          <w:b/>
          <w:bCs/>
        </w:rPr>
        <w:t>GEF-6</w:t>
      </w:r>
      <w:r w:rsidRPr="00504BFF">
        <w:rPr>
          <w:rFonts w:asciiTheme="minorBidi" w:hAnsiTheme="minorBidi" w:cstheme="minorBidi"/>
          <w:b/>
          <w:bCs/>
          <w:spacing w:val="-3"/>
        </w:rPr>
        <w:t xml:space="preserve"> </w:t>
      </w:r>
      <w:r w:rsidRPr="00504BFF">
        <w:rPr>
          <w:rFonts w:asciiTheme="minorBidi" w:hAnsiTheme="minorBidi" w:cstheme="minorBidi"/>
          <w:b/>
          <w:bCs/>
        </w:rPr>
        <w:t>and</w:t>
      </w:r>
      <w:r w:rsidRPr="00504BFF">
        <w:rPr>
          <w:rFonts w:asciiTheme="minorBidi" w:hAnsiTheme="minorBidi" w:cstheme="minorBidi"/>
          <w:b/>
          <w:bCs/>
          <w:spacing w:val="-3"/>
        </w:rPr>
        <w:t xml:space="preserve"> </w:t>
      </w:r>
      <w:r w:rsidRPr="00504BFF">
        <w:rPr>
          <w:rFonts w:asciiTheme="minorBidi" w:hAnsiTheme="minorBidi" w:cstheme="minorBidi"/>
          <w:b/>
          <w:bCs/>
        </w:rPr>
        <w:t>GEF-7</w:t>
      </w:r>
      <w:r w:rsidRPr="00504BFF">
        <w:rPr>
          <w:rFonts w:asciiTheme="minorBidi" w:hAnsiTheme="minorBidi" w:cstheme="minorBidi"/>
          <w:b/>
          <w:bCs/>
          <w:spacing w:val="-1"/>
        </w:rPr>
        <w:t xml:space="preserve"> </w:t>
      </w:r>
      <w:r w:rsidRPr="00504BFF">
        <w:rPr>
          <w:rFonts w:asciiTheme="minorBidi" w:hAnsiTheme="minorBidi" w:cstheme="minorBidi"/>
          <w:b/>
          <w:bCs/>
        </w:rPr>
        <w:t>STAR</w:t>
      </w:r>
      <w:r w:rsidRPr="00504BFF">
        <w:rPr>
          <w:rFonts w:asciiTheme="minorBidi" w:hAnsiTheme="minorBidi" w:cstheme="minorBidi"/>
          <w:b/>
          <w:bCs/>
          <w:spacing w:val="-1"/>
        </w:rPr>
        <w:t xml:space="preserve"> </w:t>
      </w:r>
      <w:r w:rsidRPr="00504BFF">
        <w:rPr>
          <w:rFonts w:asciiTheme="minorBidi" w:hAnsiTheme="minorBidi" w:cstheme="minorBidi"/>
          <w:b/>
          <w:bCs/>
        </w:rPr>
        <w:t>allocation</w:t>
      </w:r>
      <w:r w:rsidRPr="00504BFF">
        <w:rPr>
          <w:rFonts w:asciiTheme="minorBidi" w:hAnsiTheme="minorBidi" w:cstheme="minorBidi"/>
          <w:b/>
          <w:bCs/>
          <w:spacing w:val="-3"/>
        </w:rPr>
        <w:t xml:space="preserve"> </w:t>
      </w:r>
      <w:r w:rsidRPr="00504BFF">
        <w:rPr>
          <w:rFonts w:asciiTheme="minorBidi" w:hAnsiTheme="minorBidi" w:cstheme="minorBidi"/>
          <w:b/>
          <w:bCs/>
        </w:rPr>
        <w:t>to</w:t>
      </w:r>
      <w:r w:rsidRPr="00504BFF">
        <w:rPr>
          <w:rFonts w:asciiTheme="minorBidi" w:hAnsiTheme="minorBidi" w:cstheme="minorBidi"/>
          <w:b/>
          <w:bCs/>
          <w:spacing w:val="-1"/>
        </w:rPr>
        <w:t xml:space="preserve"> </w:t>
      </w:r>
      <w:r w:rsidRPr="00504BFF">
        <w:rPr>
          <w:rFonts w:asciiTheme="minorBidi" w:hAnsiTheme="minorBidi" w:cstheme="minorBidi"/>
          <w:b/>
          <w:bCs/>
        </w:rPr>
        <w:t>biodiversity</w:t>
      </w:r>
    </w:p>
    <w:p w14:paraId="47A6C568"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By calculating the percentage change between GEF-6 and GEF-7 for each of the 145 countries under the STAR allocation (biodiversity) and averaging this percentage over the total, we obtain an average across the parties of 14% increase. This multiplier could then be used in two ways: a) to simply calculate an unambitious change at the same level for GEF-8, or b) doubling this multiplier to provide a more ambitious estimation. Doubling the multiplier as an option was considered based on the past and current discussions on resource mobilisation within CBD. At COP11, the Parties agreed to double the international financial flows to implement the 2010 National Strategic Plan and its Aichi targets. In the current negotiations on resource mobilisation (Target 19), the reflections by the co-chairs following the first session of the third meeting of the working group on the post-2020 global biodiversity framework</w:t>
      </w:r>
      <w:r w:rsidRPr="00504BFF">
        <w:rPr>
          <w:rStyle w:val="FootnoteReference"/>
          <w:rFonts w:asciiTheme="minorBidi" w:hAnsiTheme="minorBidi" w:cstheme="minorBidi"/>
        </w:rPr>
        <w:footnoteReference w:id="14"/>
      </w:r>
      <w:r w:rsidRPr="00504BFF">
        <w:rPr>
          <w:rFonts w:asciiTheme="minorBidi" w:hAnsiTheme="minorBidi" w:cstheme="minorBidi"/>
        </w:rPr>
        <w:t xml:space="preserve">, point out that </w:t>
      </w:r>
      <w:r w:rsidRPr="00504BFF">
        <w:rPr>
          <w:rFonts w:asciiTheme="minorBidi" w:hAnsiTheme="minorBidi" w:cstheme="minorBidi"/>
          <w:lang w:val="en-CA"/>
        </w:rPr>
        <w:t>the proposed increase of $10 billion in international financial flows roughly represents a doubling of support made available to developing countries.</w:t>
      </w:r>
    </w:p>
    <w:p w14:paraId="63F00A49"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 xml:space="preserve">In this way, applying the multipliers to the USD 1.292 billion allocated to the biodiversity focal area for the GEF-7 period, </w:t>
      </w:r>
      <w:r w:rsidRPr="00504BFF">
        <w:rPr>
          <w:rStyle w:val="FootnoteReference"/>
          <w:rFonts w:asciiTheme="minorBidi" w:hAnsiTheme="minorBidi" w:cstheme="minorBidi"/>
        </w:rPr>
        <w:footnoteReference w:id="15"/>
      </w:r>
      <w:r w:rsidRPr="00504BFF">
        <w:rPr>
          <w:rFonts w:asciiTheme="minorBidi" w:hAnsiTheme="minorBidi" w:cstheme="minorBidi"/>
        </w:rPr>
        <w:t xml:space="preserve"> the increase between GEF-6 and GEF-7 for each of the 145 countries examined is applied, the anticipated funding for GEF-8 would be approximately </w:t>
      </w:r>
      <w:r w:rsidRPr="00504BFF">
        <w:rPr>
          <w:rFonts w:asciiTheme="minorBidi" w:hAnsiTheme="minorBidi" w:cstheme="minorBidi"/>
        </w:rPr>
        <w:lastRenderedPageBreak/>
        <w:t xml:space="preserve">between USD 1.5 billion and USD 1.7 billion. This linear increase does not </w:t>
      </w:r>
      <w:proofErr w:type="gramStart"/>
      <w:r w:rsidRPr="00504BFF">
        <w:rPr>
          <w:rFonts w:asciiTheme="minorBidi" w:hAnsiTheme="minorBidi" w:cstheme="minorBidi"/>
        </w:rPr>
        <w:t>take into account</w:t>
      </w:r>
      <w:proofErr w:type="gramEnd"/>
      <w:r w:rsidRPr="00504BFF">
        <w:rPr>
          <w:rFonts w:asciiTheme="minorBidi" w:hAnsiTheme="minorBidi" w:cstheme="minorBidi"/>
        </w:rPr>
        <w:t xml:space="preserve"> the fact that an entirely new post-2020 global biodiversity framework is currently being negotiated and that GEF-8 funding need to apply to this new ambitious strategy. </w:t>
      </w:r>
    </w:p>
    <w:p w14:paraId="0AC774C1" w14:textId="77777777" w:rsidR="002836A7" w:rsidRPr="00504BFF" w:rsidRDefault="002836A7" w:rsidP="000B0C95">
      <w:pPr>
        <w:pStyle w:val="BodyText"/>
        <w:ind w:firstLine="0"/>
        <w:outlineLvl w:val="0"/>
        <w:rPr>
          <w:rFonts w:asciiTheme="minorBidi" w:hAnsiTheme="minorBidi" w:cstheme="minorBidi"/>
          <w:b/>
          <w:bCs/>
        </w:rPr>
      </w:pPr>
      <w:r w:rsidRPr="00504BFF">
        <w:rPr>
          <w:rFonts w:asciiTheme="minorBidi" w:hAnsiTheme="minorBidi" w:cstheme="minorBidi"/>
          <w:b/>
          <w:bCs/>
          <w:u w:val="single"/>
        </w:rPr>
        <w:t>Scenario 3</w:t>
      </w:r>
      <w:r w:rsidRPr="00504BFF">
        <w:rPr>
          <w:rFonts w:asciiTheme="minorBidi" w:hAnsiTheme="minorBidi" w:cstheme="minorBidi"/>
          <w:b/>
          <w:bCs/>
        </w:rPr>
        <w:t>: Estimation based on extrapolating the responses to the questionnaires</w:t>
      </w:r>
      <w:r w:rsidRPr="00504BFF">
        <w:rPr>
          <w:rFonts w:asciiTheme="minorBidi" w:hAnsiTheme="minorBidi" w:cstheme="minorBidi"/>
          <w:b/>
          <w:bCs/>
          <w:spacing w:val="-59"/>
        </w:rPr>
        <w:t xml:space="preserve"> </w:t>
      </w:r>
      <w:r w:rsidRPr="00504BFF">
        <w:rPr>
          <w:rFonts w:asciiTheme="minorBidi" w:hAnsiTheme="minorBidi" w:cstheme="minorBidi"/>
          <w:b/>
          <w:bCs/>
        </w:rPr>
        <w:t>to</w:t>
      </w:r>
      <w:r w:rsidRPr="00504BFF">
        <w:rPr>
          <w:rFonts w:asciiTheme="minorBidi" w:hAnsiTheme="minorBidi" w:cstheme="minorBidi"/>
          <w:b/>
          <w:bCs/>
          <w:spacing w:val="-3"/>
        </w:rPr>
        <w:t xml:space="preserve"> </w:t>
      </w:r>
      <w:r w:rsidRPr="00504BFF">
        <w:rPr>
          <w:rFonts w:asciiTheme="minorBidi" w:hAnsiTheme="minorBidi" w:cstheme="minorBidi"/>
          <w:b/>
          <w:bCs/>
        </w:rPr>
        <w:t>the</w:t>
      </w:r>
      <w:r w:rsidRPr="00504BFF">
        <w:rPr>
          <w:rFonts w:asciiTheme="minorBidi" w:hAnsiTheme="minorBidi" w:cstheme="minorBidi"/>
          <w:b/>
          <w:bCs/>
          <w:spacing w:val="-2"/>
        </w:rPr>
        <w:t xml:space="preserve"> </w:t>
      </w:r>
      <w:r w:rsidRPr="00504BFF">
        <w:rPr>
          <w:rFonts w:asciiTheme="minorBidi" w:hAnsiTheme="minorBidi" w:cstheme="minorBidi"/>
          <w:b/>
          <w:bCs/>
        </w:rPr>
        <w:t>total number of</w:t>
      </w:r>
      <w:r w:rsidRPr="00504BFF">
        <w:rPr>
          <w:rFonts w:asciiTheme="minorBidi" w:hAnsiTheme="minorBidi" w:cstheme="minorBidi"/>
          <w:b/>
          <w:bCs/>
          <w:spacing w:val="-1"/>
        </w:rPr>
        <w:t xml:space="preserve"> </w:t>
      </w:r>
      <w:r w:rsidRPr="00504BFF">
        <w:rPr>
          <w:rFonts w:asciiTheme="minorBidi" w:hAnsiTheme="minorBidi" w:cstheme="minorBidi"/>
          <w:b/>
          <w:bCs/>
        </w:rPr>
        <w:t>GEF-eligible parties</w:t>
      </w:r>
      <w:r w:rsidRPr="00504BFF">
        <w:rPr>
          <w:rFonts w:asciiTheme="minorBidi" w:hAnsiTheme="minorBidi" w:cstheme="minorBidi"/>
          <w:b/>
          <w:bCs/>
          <w:spacing w:val="-3"/>
        </w:rPr>
        <w:t xml:space="preserve"> </w:t>
      </w:r>
      <w:r w:rsidRPr="00504BFF">
        <w:rPr>
          <w:rFonts w:asciiTheme="minorBidi" w:hAnsiTheme="minorBidi" w:cstheme="minorBidi"/>
          <w:b/>
          <w:bCs/>
        </w:rPr>
        <w:t>using a statistical</w:t>
      </w:r>
      <w:r w:rsidRPr="00504BFF">
        <w:rPr>
          <w:rFonts w:asciiTheme="minorBidi" w:hAnsiTheme="minorBidi" w:cstheme="minorBidi"/>
          <w:b/>
          <w:bCs/>
          <w:spacing w:val="-4"/>
        </w:rPr>
        <w:t xml:space="preserve"> </w:t>
      </w:r>
      <w:r w:rsidRPr="00504BFF">
        <w:rPr>
          <w:rFonts w:asciiTheme="minorBidi" w:hAnsiTheme="minorBidi" w:cstheme="minorBidi"/>
          <w:b/>
          <w:bCs/>
        </w:rPr>
        <w:t>model</w:t>
      </w:r>
    </w:p>
    <w:p w14:paraId="20D6C89D"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In this scenario, we use the amount of GEF needs reported in the questionnaire and five country characteristics (</w:t>
      </w:r>
      <w:r w:rsidRPr="00504BFF">
        <w:rPr>
          <w:rFonts w:asciiTheme="minorBidi" w:eastAsia="Calibri" w:hAnsiTheme="minorBidi" w:cstheme="minorBidi"/>
        </w:rPr>
        <w:t xml:space="preserve">the number of threatened species as an indication of national biodiversity condition, gross domestic product (GDP) and population density to represent potential pressures on biodiversity, and thus drivers of funding needed, and land area to control for the size of the country) </w:t>
      </w:r>
      <w:r w:rsidRPr="00504BFF">
        <w:rPr>
          <w:rFonts w:asciiTheme="minorBidi" w:hAnsiTheme="minorBidi" w:cstheme="minorBidi"/>
        </w:rPr>
        <w:t>for each country which reported GEF funding needs</w:t>
      </w:r>
      <w:r w:rsidRPr="00504BFF">
        <w:rPr>
          <w:rStyle w:val="FootnoteReference"/>
          <w:rFonts w:asciiTheme="minorBidi" w:hAnsiTheme="minorBidi" w:cstheme="minorBidi"/>
        </w:rPr>
        <w:footnoteReference w:id="16"/>
      </w:r>
      <w:r w:rsidRPr="00504BFF">
        <w:rPr>
          <w:rFonts w:asciiTheme="minorBidi" w:hAnsiTheme="minorBidi" w:cstheme="minorBidi"/>
        </w:rPr>
        <w:t>. This model provides a statistical relationship between GEF funding needs in the questionnaire and country characteristics. We used this model to project funds to all the other Parties who had not reported their financing needs using the questionnaire.</w:t>
      </w:r>
    </w:p>
    <w:p w14:paraId="6ADAE0DC" w14:textId="6F32DDAC"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u w:val="single"/>
        </w:rPr>
      </w:pPr>
      <w:r w:rsidRPr="00504BFF">
        <w:rPr>
          <w:rFonts w:asciiTheme="minorBidi" w:hAnsiTheme="minorBidi" w:cstheme="minorBidi"/>
        </w:rPr>
        <w:t xml:space="preserve">The model was able to explain 63% of the variation on GEF funding and able to project GEF funding needs for </w:t>
      </w:r>
      <w:r w:rsidRPr="00774173">
        <w:rPr>
          <w:rFonts w:asciiTheme="minorBidi" w:hAnsiTheme="minorBidi" w:cstheme="minorBidi"/>
        </w:rPr>
        <w:t>139</w:t>
      </w:r>
      <w:r w:rsidRPr="00504BFF">
        <w:rPr>
          <w:rFonts w:asciiTheme="minorBidi" w:hAnsiTheme="minorBidi" w:cstheme="minorBidi"/>
        </w:rPr>
        <w:t xml:space="preserve"> countries. There was not enough data on country characteristics for Congo, Cook Island, </w:t>
      </w:r>
      <w:r w:rsidR="000471CF" w:rsidRPr="000471CF">
        <w:rPr>
          <w:rFonts w:asciiTheme="minorBidi" w:hAnsiTheme="minorBidi" w:cstheme="minorBidi"/>
        </w:rPr>
        <w:t>Democratic People’s Republic of Korea</w:t>
      </w:r>
      <w:r w:rsidR="000471CF">
        <w:rPr>
          <w:rFonts w:asciiTheme="minorBidi" w:hAnsiTheme="minorBidi" w:cstheme="minorBidi"/>
        </w:rPr>
        <w:t>,</w:t>
      </w:r>
      <w:r w:rsidR="000471CF" w:rsidRPr="000471CF">
        <w:rPr>
          <w:rFonts w:asciiTheme="minorBidi" w:hAnsiTheme="minorBidi" w:cstheme="minorBidi"/>
        </w:rPr>
        <w:t xml:space="preserve"> </w:t>
      </w:r>
      <w:r w:rsidRPr="00504BFF">
        <w:rPr>
          <w:rFonts w:asciiTheme="minorBidi" w:hAnsiTheme="minorBidi" w:cstheme="minorBidi"/>
        </w:rPr>
        <w:t xml:space="preserve">Niue, Somalia, Syria, and Sudan to get projections. The total GEF-8 cycle funding needs projected for all </w:t>
      </w:r>
      <w:r w:rsidR="00774173">
        <w:rPr>
          <w:rFonts w:asciiTheme="minorBidi" w:hAnsiTheme="minorBidi" w:cstheme="minorBidi"/>
        </w:rPr>
        <w:t>13</w:t>
      </w:r>
      <w:r w:rsidR="0047594A">
        <w:rPr>
          <w:rFonts w:asciiTheme="minorBidi" w:hAnsiTheme="minorBidi" w:cstheme="minorBidi"/>
        </w:rPr>
        <w:t>8</w:t>
      </w:r>
      <w:r w:rsidR="00774173" w:rsidRPr="00504BFF">
        <w:rPr>
          <w:rFonts w:asciiTheme="minorBidi" w:hAnsiTheme="minorBidi" w:cstheme="minorBidi"/>
        </w:rPr>
        <w:t xml:space="preserve"> </w:t>
      </w:r>
      <w:r w:rsidRPr="00504BFF">
        <w:rPr>
          <w:rFonts w:asciiTheme="minorBidi" w:hAnsiTheme="minorBidi" w:cstheme="minorBidi"/>
        </w:rPr>
        <w:t>countries was equal to USD 3.7 billion.</w:t>
      </w:r>
    </w:p>
    <w:p w14:paraId="69F1501B" w14:textId="77777777" w:rsidR="002836A7" w:rsidRPr="00504BFF" w:rsidRDefault="002836A7" w:rsidP="000B0C95">
      <w:pPr>
        <w:pStyle w:val="BodyText"/>
        <w:keepNext/>
        <w:rPr>
          <w:rFonts w:asciiTheme="minorBidi" w:hAnsiTheme="minorBidi" w:cstheme="minorBidi"/>
        </w:rPr>
      </w:pPr>
      <w:r w:rsidRPr="00504BFF">
        <w:rPr>
          <w:rFonts w:asciiTheme="minorBidi" w:hAnsiTheme="minorBidi" w:cstheme="minorBidi"/>
          <w:noProof/>
        </w:rPr>
        <w:drawing>
          <wp:inline distT="0" distB="0" distL="0" distR="0" wp14:anchorId="3631ACAA" wp14:editId="2AB9B752">
            <wp:extent cx="5699205" cy="4428682"/>
            <wp:effectExtent l="38100" t="0" r="34925" b="8636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41534" cy="4461574"/>
                    </a:xfrm>
                    <a:prstGeom prst="rect">
                      <a:avLst/>
                    </a:prstGeom>
                    <a:ln>
                      <a:noFill/>
                    </a:ln>
                    <a:effectLst>
                      <a:outerShdw blurRad="50800" dist="50800" dir="5400000" algn="ctr" rotWithShape="0">
                        <a:srgbClr val="00B0F0"/>
                      </a:outerShdw>
                      <a:softEdge rad="112500"/>
                    </a:effectLst>
                  </pic:spPr>
                </pic:pic>
              </a:graphicData>
            </a:graphic>
          </wp:inline>
        </w:drawing>
      </w:r>
    </w:p>
    <w:p w14:paraId="699B0322" w14:textId="77777777" w:rsidR="002836A7" w:rsidRPr="00504BFF" w:rsidRDefault="002836A7" w:rsidP="002836A7">
      <w:pPr>
        <w:pStyle w:val="BodyText"/>
        <w:rPr>
          <w:rFonts w:asciiTheme="minorBidi" w:hAnsiTheme="minorBidi" w:cstheme="minorBidi"/>
        </w:rPr>
      </w:pPr>
      <w:r w:rsidRPr="00504BFF">
        <w:rPr>
          <w:rFonts w:asciiTheme="minorBidi" w:hAnsiTheme="minorBidi" w:cstheme="minorBidi"/>
        </w:rPr>
        <w:t>Figure 1: Summary of scenarios</w:t>
      </w:r>
    </w:p>
    <w:p w14:paraId="7AD41BB2" w14:textId="77777777" w:rsidR="002836A7" w:rsidRPr="00504BFF" w:rsidRDefault="002836A7" w:rsidP="000B0C95">
      <w:pPr>
        <w:pStyle w:val="BodyText"/>
        <w:widowControl w:val="0"/>
        <w:numPr>
          <w:ilvl w:val="0"/>
          <w:numId w:val="54"/>
        </w:numPr>
        <w:autoSpaceDE w:val="0"/>
        <w:autoSpaceDN w:val="0"/>
        <w:ind w:left="0" w:firstLine="0"/>
        <w:jc w:val="left"/>
        <w:outlineLvl w:val="0"/>
        <w:rPr>
          <w:rFonts w:asciiTheme="minorBidi" w:hAnsiTheme="minorBidi" w:cstheme="minorBidi"/>
          <w:b/>
          <w:bCs/>
        </w:rPr>
      </w:pPr>
      <w:r w:rsidRPr="00504BFF">
        <w:rPr>
          <w:rFonts w:asciiTheme="minorBidi" w:hAnsiTheme="minorBidi" w:cstheme="minorBidi"/>
          <w:b/>
          <w:bCs/>
        </w:rPr>
        <w:lastRenderedPageBreak/>
        <w:t>Conclusion</w:t>
      </w:r>
    </w:p>
    <w:p w14:paraId="36376E88"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lang w:val="en-CA"/>
        </w:rPr>
      </w:pPr>
      <w:r w:rsidRPr="00504BFF">
        <w:rPr>
          <w:rFonts w:asciiTheme="minorBidi" w:hAnsiTheme="minorBidi" w:cstheme="minorBidi"/>
        </w:rPr>
        <w:t>The Expert Team used the questionnaire and other data to provide CBD Parties with three possible scenarios for financing needs from the GEF. Using these analyses, financing needs from GEF-8 can be estimated at between USD 1.5 billion and USD 3.7 billion. However, comparing the resource mobilization targets indicated in the draft post-2020 global</w:t>
      </w:r>
      <w:r w:rsidRPr="00504BFF">
        <w:rPr>
          <w:rFonts w:asciiTheme="minorBidi" w:hAnsiTheme="minorBidi" w:cstheme="minorBidi"/>
          <w:spacing w:val="1"/>
        </w:rPr>
        <w:t xml:space="preserve"> </w:t>
      </w:r>
      <w:r w:rsidRPr="00504BFF">
        <w:rPr>
          <w:rFonts w:asciiTheme="minorBidi" w:hAnsiTheme="minorBidi" w:cstheme="minorBidi"/>
        </w:rPr>
        <w:t>biodiversity framework with previous CBD targets on resource mobilization it</w:t>
      </w:r>
      <w:r w:rsidRPr="00504BFF">
        <w:rPr>
          <w:rFonts w:asciiTheme="minorBidi" w:hAnsiTheme="minorBidi" w:cstheme="minorBidi"/>
          <w:spacing w:val="1"/>
        </w:rPr>
        <w:t xml:space="preserve"> </w:t>
      </w:r>
      <w:r w:rsidRPr="00504BFF">
        <w:rPr>
          <w:rFonts w:asciiTheme="minorBidi" w:hAnsiTheme="minorBidi" w:cstheme="minorBidi"/>
        </w:rPr>
        <w:t>can be observed that the current targets are more ambitious and will require higher</w:t>
      </w:r>
      <w:r w:rsidRPr="00504BFF">
        <w:rPr>
          <w:rFonts w:asciiTheme="minorBidi" w:hAnsiTheme="minorBidi" w:cstheme="minorBidi"/>
          <w:spacing w:val="-59"/>
        </w:rPr>
        <w:t xml:space="preserve">         </w:t>
      </w:r>
      <w:r w:rsidRPr="00504BFF">
        <w:rPr>
          <w:rFonts w:asciiTheme="minorBidi" w:hAnsiTheme="minorBidi" w:cstheme="minorBidi"/>
        </w:rPr>
        <w:t>financial</w:t>
      </w:r>
      <w:r w:rsidRPr="00504BFF">
        <w:rPr>
          <w:rFonts w:asciiTheme="minorBidi" w:hAnsiTheme="minorBidi" w:cstheme="minorBidi"/>
          <w:spacing w:val="-2"/>
        </w:rPr>
        <w:t xml:space="preserve"> </w:t>
      </w:r>
      <w:r w:rsidRPr="00504BFF">
        <w:rPr>
          <w:rFonts w:asciiTheme="minorBidi" w:hAnsiTheme="minorBidi" w:cstheme="minorBidi"/>
        </w:rPr>
        <w:t>support</w:t>
      </w:r>
      <w:r w:rsidRPr="00504BFF">
        <w:rPr>
          <w:rFonts w:asciiTheme="minorBidi" w:hAnsiTheme="minorBidi" w:cstheme="minorBidi"/>
          <w:spacing w:val="-1"/>
        </w:rPr>
        <w:t xml:space="preserve"> </w:t>
      </w:r>
      <w:r w:rsidRPr="00504BFF">
        <w:rPr>
          <w:rFonts w:asciiTheme="minorBidi" w:hAnsiTheme="minorBidi" w:cstheme="minorBidi"/>
        </w:rPr>
        <w:t>than previously</w:t>
      </w:r>
      <w:r w:rsidRPr="00504BFF">
        <w:rPr>
          <w:rFonts w:asciiTheme="minorBidi" w:hAnsiTheme="minorBidi" w:cstheme="minorBidi"/>
          <w:spacing w:val="-2"/>
        </w:rPr>
        <w:t xml:space="preserve"> required</w:t>
      </w:r>
      <w:r w:rsidRPr="00504BFF">
        <w:rPr>
          <w:rFonts w:asciiTheme="minorBidi" w:hAnsiTheme="minorBidi" w:cstheme="minorBidi"/>
        </w:rPr>
        <w:t>.</w:t>
      </w:r>
    </w:p>
    <w:p w14:paraId="1CCBC7F1" w14:textId="1C91C5C5" w:rsidR="00B53E71" w:rsidRDefault="00B53E71" w:rsidP="00B53E71">
      <w:pPr>
        <w:pStyle w:val="BodyText"/>
        <w:widowControl w:val="0"/>
        <w:numPr>
          <w:ilvl w:val="0"/>
          <w:numId w:val="62"/>
        </w:numPr>
        <w:autoSpaceDE w:val="0"/>
        <w:autoSpaceDN w:val="0"/>
        <w:ind w:left="0" w:firstLine="0"/>
        <w:jc w:val="left"/>
        <w:rPr>
          <w:rFonts w:asciiTheme="minorBidi" w:hAnsiTheme="minorBidi" w:cstheme="minorBidi"/>
          <w:lang w:val="en-CA"/>
        </w:rPr>
      </w:pPr>
      <w:r w:rsidRPr="00B53E71">
        <w:rPr>
          <w:rFonts w:asciiTheme="minorBidi" w:hAnsiTheme="minorBidi" w:cstheme="minorBidi"/>
          <w:lang w:val="en-CA"/>
        </w:rPr>
        <w:t xml:space="preserve">There </w:t>
      </w:r>
      <w:proofErr w:type="gramStart"/>
      <w:r w:rsidRPr="00B53E71">
        <w:rPr>
          <w:rFonts w:asciiTheme="minorBidi" w:hAnsiTheme="minorBidi" w:cstheme="minorBidi"/>
          <w:lang w:val="en-CA"/>
        </w:rPr>
        <w:t>was</w:t>
      </w:r>
      <w:proofErr w:type="gramEnd"/>
      <w:r w:rsidRPr="00B53E71">
        <w:rPr>
          <w:rFonts w:asciiTheme="minorBidi" w:hAnsiTheme="minorBidi" w:cstheme="minorBidi"/>
          <w:lang w:val="en-CA"/>
        </w:rPr>
        <w:t xml:space="preserve"> no CBD needs assessment done prior to the start of the Strategic Plan for Biodiversity 2011-2020. The first needs assessment was done for the GEF-6 replenishment period of 2014-2018. This assessment had multiple scenarios, but if just considering the middle scenario based on the GEF co-financing ratio for biodiversity (1:4) that existed in that period, the needs assessments ranged from $7 billion to $17 billion for the 4-year period</w:t>
      </w:r>
      <w:r w:rsidRPr="00B53E71">
        <w:rPr>
          <w:rFonts w:asciiTheme="minorBidi" w:hAnsiTheme="minorBidi" w:cstheme="minorBidi"/>
          <w:vertAlign w:val="superscript"/>
          <w:lang w:val="en-CA"/>
        </w:rPr>
        <w:footnoteReference w:id="17"/>
      </w:r>
      <w:r w:rsidRPr="00B53E71">
        <w:rPr>
          <w:rFonts w:asciiTheme="minorBidi" w:hAnsiTheme="minorBidi" w:cstheme="minorBidi"/>
          <w:lang w:val="en-CA"/>
        </w:rPr>
        <w:t>. The second needs assessment conducted in 2016 for the GEF-7 replenishment, estimated an amount of US$ 2.739 billion under its scenario 1, based on a 1:2 co-financing ratio</w:t>
      </w:r>
      <w:r w:rsidRPr="00B53E71">
        <w:rPr>
          <w:rFonts w:asciiTheme="minorBidi" w:hAnsiTheme="minorBidi" w:cstheme="minorBidi"/>
          <w:vertAlign w:val="superscript"/>
          <w:lang w:val="en-CA"/>
        </w:rPr>
        <w:footnoteReference w:id="18"/>
      </w:r>
      <w:r w:rsidRPr="00B53E71">
        <w:rPr>
          <w:rFonts w:asciiTheme="minorBidi" w:hAnsiTheme="minorBidi" w:cstheme="minorBidi"/>
          <w:lang w:val="en-CA"/>
        </w:rPr>
        <w:t>. Compared to these, the current assessment ranges from US$ 1.5 billion to US$ 3.7 billion for the GEF-8 replenishment, based on roughly a 1:3 co-financing ratio. The significant difference compared to the first assessment is likely a result of the more focused, project-oriented, methodology that has been employed since the 2016 needs assessment. The present assessment may also benefit from the experience gained by countries in the 2016 assessment which was the first time a project-oriented methodology was used.</w:t>
      </w:r>
      <w:r w:rsidR="002836A7" w:rsidRPr="00504BFF">
        <w:rPr>
          <w:rFonts w:asciiTheme="minorBidi" w:hAnsiTheme="minorBidi" w:cstheme="minorBidi"/>
          <w:lang w:val="en-CA"/>
        </w:rPr>
        <w:t xml:space="preserve"> </w:t>
      </w:r>
    </w:p>
    <w:p w14:paraId="07981C6B" w14:textId="4A51C508"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lang w:val="en-CA"/>
        </w:rPr>
      </w:pPr>
      <w:r w:rsidRPr="00504BFF">
        <w:rPr>
          <w:rFonts w:asciiTheme="minorBidi" w:hAnsiTheme="minorBidi" w:cstheme="minorBidi"/>
          <w:lang w:val="en-CA"/>
        </w:rPr>
        <w:t xml:space="preserve">The discussion related to resource mobilisation in the Open-ended Working Group on the Post-2020 Global Biodiversity Framework also indicates that CBD parties consider GEF to be part of a much larger effort to finance the implementation of the convention and its protocols from all sources. Moreover, the Expert Team also learned from </w:t>
      </w:r>
      <w:r w:rsidR="00B53E71">
        <w:rPr>
          <w:rFonts w:asciiTheme="minorBidi" w:hAnsiTheme="minorBidi" w:cstheme="minorBidi"/>
          <w:lang w:val="en-CA"/>
        </w:rPr>
        <w:t>the</w:t>
      </w:r>
      <w:r w:rsidRPr="00504BFF">
        <w:rPr>
          <w:rFonts w:asciiTheme="minorBidi" w:hAnsiTheme="minorBidi" w:cstheme="minorBidi"/>
          <w:lang w:val="en-CA"/>
        </w:rPr>
        <w:t xml:space="preserve"> experience </w:t>
      </w:r>
      <w:r w:rsidR="00B53E71">
        <w:rPr>
          <w:rFonts w:asciiTheme="minorBidi" w:hAnsiTheme="minorBidi" w:cstheme="minorBidi"/>
          <w:lang w:val="en-CA"/>
        </w:rPr>
        <w:t xml:space="preserve">of the previous assessments </w:t>
      </w:r>
      <w:r w:rsidRPr="00504BFF">
        <w:rPr>
          <w:rFonts w:asciiTheme="minorBidi" w:hAnsiTheme="minorBidi" w:cstheme="minorBidi"/>
          <w:lang w:val="en-CA"/>
        </w:rPr>
        <w:t xml:space="preserve">and </w:t>
      </w:r>
      <w:bookmarkStart w:id="2" w:name="_Hlk93327814"/>
      <w:r w:rsidRPr="00504BFF">
        <w:rPr>
          <w:rFonts w:asciiTheme="minorBidi" w:hAnsiTheme="minorBidi" w:cstheme="minorBidi"/>
          <w:lang w:val="en-CA"/>
        </w:rPr>
        <w:t>provided a more detailed guidance</w:t>
      </w:r>
      <w:bookmarkEnd w:id="2"/>
      <w:r w:rsidRPr="00504BFF">
        <w:rPr>
          <w:rFonts w:asciiTheme="minorBidi" w:hAnsiTheme="minorBidi" w:cstheme="minorBidi"/>
          <w:lang w:val="en-CA"/>
        </w:rPr>
        <w:t xml:space="preserve"> to assist countries project future financial needs while applying the incremental cost principle and broadly identifying the sources and amount of co-financing. </w:t>
      </w:r>
    </w:p>
    <w:p w14:paraId="7186F382" w14:textId="2D521103"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lang w:val="en-CA"/>
        </w:rPr>
      </w:pPr>
      <w:r w:rsidRPr="00504BFF">
        <w:rPr>
          <w:rFonts w:asciiTheme="minorBidi" w:hAnsiTheme="minorBidi" w:cstheme="minorBidi"/>
          <w:lang w:val="en-CA"/>
        </w:rPr>
        <w:t xml:space="preserve">The </w:t>
      </w:r>
      <w:r w:rsidRPr="000B0C95">
        <w:rPr>
          <w:rFonts w:asciiTheme="minorBidi" w:hAnsiTheme="minorBidi" w:cstheme="minorBidi"/>
        </w:rPr>
        <w:t>GEF</w:t>
      </w:r>
      <w:r w:rsidR="007119B0">
        <w:rPr>
          <w:rFonts w:asciiTheme="minorBidi" w:hAnsiTheme="minorBidi" w:cstheme="minorBidi"/>
        </w:rPr>
        <w:t>-</w:t>
      </w:r>
      <w:r w:rsidRPr="000B0C95">
        <w:rPr>
          <w:rFonts w:asciiTheme="minorBidi" w:hAnsiTheme="minorBidi" w:cstheme="minorBidi"/>
        </w:rPr>
        <w:t>6</w:t>
      </w:r>
      <w:r w:rsidRPr="00504BFF">
        <w:rPr>
          <w:rFonts w:asciiTheme="minorBidi" w:hAnsiTheme="minorBidi" w:cstheme="minorBidi"/>
          <w:lang w:val="en-CA"/>
        </w:rPr>
        <w:t xml:space="preserve"> </w:t>
      </w:r>
      <w:r w:rsidRPr="00504BFF">
        <w:rPr>
          <w:rFonts w:asciiTheme="minorBidi" w:hAnsiTheme="minorBidi" w:cstheme="minorBidi"/>
        </w:rPr>
        <w:t>replenishment</w:t>
      </w:r>
      <w:r w:rsidRPr="00504BFF">
        <w:rPr>
          <w:rFonts w:asciiTheme="minorBidi" w:hAnsiTheme="minorBidi" w:cstheme="minorBidi"/>
          <w:lang w:val="en-CA"/>
        </w:rPr>
        <w:t xml:space="preserve"> achieved a 50% nominal increase in total replenishment over GEF</w:t>
      </w:r>
      <w:r w:rsidR="007119B0">
        <w:rPr>
          <w:rFonts w:asciiTheme="minorBidi" w:hAnsiTheme="minorBidi" w:cstheme="minorBidi"/>
          <w:lang w:val="en-CA"/>
        </w:rPr>
        <w:t>-</w:t>
      </w:r>
      <w:r w:rsidRPr="00504BFF">
        <w:rPr>
          <w:rFonts w:asciiTheme="minorBidi" w:hAnsiTheme="minorBidi" w:cstheme="minorBidi"/>
          <w:lang w:val="en-CA"/>
        </w:rPr>
        <w:t>5 (from $ 3.135 to 4.2 billion) while the biodiversity component increased from $1.2 billion to $1.296 billion, a 16% jump only. The biodiversity component for GEF</w:t>
      </w:r>
      <w:r w:rsidR="007119B0">
        <w:rPr>
          <w:rFonts w:asciiTheme="minorBidi" w:hAnsiTheme="minorBidi" w:cstheme="minorBidi"/>
          <w:lang w:val="en-CA"/>
        </w:rPr>
        <w:t>-</w:t>
      </w:r>
      <w:r w:rsidRPr="00504BFF">
        <w:rPr>
          <w:rFonts w:asciiTheme="minorBidi" w:hAnsiTheme="minorBidi" w:cstheme="minorBidi"/>
          <w:lang w:val="en-CA"/>
        </w:rPr>
        <w:t xml:space="preserve">7 was $1.292 billion. </w:t>
      </w:r>
      <w:r w:rsidR="00B53E71">
        <w:rPr>
          <w:rFonts w:asciiTheme="minorBidi" w:hAnsiTheme="minorBidi" w:cstheme="minorBidi"/>
          <w:lang w:val="en-CA"/>
        </w:rPr>
        <w:t xml:space="preserve">The </w:t>
      </w:r>
      <w:r w:rsidRPr="00504BFF">
        <w:rPr>
          <w:rFonts w:asciiTheme="minorBidi" w:hAnsiTheme="minorBidi" w:cstheme="minorBidi"/>
        </w:rPr>
        <w:t>co-financing</w:t>
      </w:r>
      <w:r w:rsidRPr="00504BFF">
        <w:rPr>
          <w:rFonts w:asciiTheme="minorBidi" w:hAnsiTheme="minorBidi" w:cstheme="minorBidi"/>
          <w:spacing w:val="-3"/>
        </w:rPr>
        <w:t xml:space="preserve"> ratio has </w:t>
      </w:r>
      <w:r w:rsidR="00B53E71">
        <w:rPr>
          <w:rFonts w:asciiTheme="minorBidi" w:hAnsiTheme="minorBidi" w:cstheme="minorBidi"/>
          <w:spacing w:val="-3"/>
        </w:rPr>
        <w:t>averaged</w:t>
      </w:r>
      <w:r w:rsidRPr="00504BFF">
        <w:rPr>
          <w:rFonts w:asciiTheme="minorBidi" w:hAnsiTheme="minorBidi" w:cstheme="minorBidi"/>
          <w:spacing w:val="-3"/>
        </w:rPr>
        <w:t xml:space="preserve"> around 1:5 in the </w:t>
      </w:r>
      <w:r w:rsidR="00B53E71">
        <w:rPr>
          <w:rFonts w:asciiTheme="minorBidi" w:hAnsiTheme="minorBidi" w:cstheme="minorBidi"/>
        </w:rPr>
        <w:t>GEF biodiversity portfolio</w:t>
      </w:r>
      <w:r w:rsidR="004B1933">
        <w:rPr>
          <w:rFonts w:asciiTheme="minorBidi" w:hAnsiTheme="minorBidi" w:cstheme="minorBidi"/>
        </w:rPr>
        <w:t xml:space="preserve"> </w:t>
      </w:r>
      <w:r w:rsidR="004B1933" w:rsidRPr="004B1933">
        <w:rPr>
          <w:rFonts w:asciiTheme="minorBidi" w:hAnsiTheme="minorBidi" w:cstheme="minorBidi"/>
        </w:rPr>
        <w:t xml:space="preserve">(OPS7) </w:t>
      </w:r>
      <w:r w:rsidR="004B1933" w:rsidRPr="004B1933">
        <w:rPr>
          <w:rFonts w:asciiTheme="minorBidi" w:hAnsiTheme="minorBidi" w:cstheme="minorBidi"/>
          <w:vertAlign w:val="superscript"/>
        </w:rPr>
        <w:footnoteReference w:id="19"/>
      </w:r>
      <w:r w:rsidRPr="00504BFF">
        <w:rPr>
          <w:rFonts w:asciiTheme="minorBidi" w:hAnsiTheme="minorBidi" w:cstheme="minorBidi"/>
        </w:rPr>
        <w:t>.</w:t>
      </w:r>
    </w:p>
    <w:p w14:paraId="6138BCBC"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As</w:t>
      </w:r>
      <w:r w:rsidRPr="00504BFF">
        <w:rPr>
          <w:rFonts w:asciiTheme="minorBidi" w:hAnsiTheme="minorBidi" w:cstheme="minorBidi"/>
          <w:spacing w:val="4"/>
        </w:rPr>
        <w:t xml:space="preserve"> </w:t>
      </w:r>
      <w:r w:rsidRPr="00504BFF">
        <w:rPr>
          <w:rFonts w:asciiTheme="minorBidi" w:hAnsiTheme="minorBidi" w:cstheme="minorBidi"/>
        </w:rPr>
        <w:t>part</w:t>
      </w:r>
      <w:r w:rsidRPr="00504BFF">
        <w:rPr>
          <w:rFonts w:asciiTheme="minorBidi" w:hAnsiTheme="minorBidi" w:cstheme="minorBidi"/>
          <w:spacing w:val="6"/>
        </w:rPr>
        <w:t xml:space="preserve"> </w:t>
      </w:r>
      <w:r w:rsidRPr="00504BFF">
        <w:rPr>
          <w:rFonts w:asciiTheme="minorBidi" w:hAnsiTheme="minorBidi" w:cstheme="minorBidi"/>
        </w:rPr>
        <w:t>of</w:t>
      </w:r>
      <w:r w:rsidRPr="00504BFF">
        <w:rPr>
          <w:rFonts w:asciiTheme="minorBidi" w:hAnsiTheme="minorBidi" w:cstheme="minorBidi"/>
          <w:spacing w:val="3"/>
        </w:rPr>
        <w:t xml:space="preserve"> </w:t>
      </w:r>
      <w:r w:rsidRPr="00504BFF">
        <w:rPr>
          <w:rFonts w:asciiTheme="minorBidi" w:hAnsiTheme="minorBidi" w:cstheme="minorBidi"/>
        </w:rPr>
        <w:t>the</w:t>
      </w:r>
      <w:r w:rsidRPr="00504BFF">
        <w:rPr>
          <w:rFonts w:asciiTheme="minorBidi" w:hAnsiTheme="minorBidi" w:cstheme="minorBidi"/>
          <w:spacing w:val="4"/>
        </w:rPr>
        <w:t xml:space="preserve"> </w:t>
      </w:r>
      <w:r w:rsidRPr="00504BFF">
        <w:rPr>
          <w:rFonts w:asciiTheme="minorBidi" w:hAnsiTheme="minorBidi" w:cstheme="minorBidi"/>
        </w:rPr>
        <w:t>commentaries</w:t>
      </w:r>
      <w:r w:rsidRPr="00504BFF">
        <w:rPr>
          <w:rFonts w:asciiTheme="minorBidi" w:hAnsiTheme="minorBidi" w:cstheme="minorBidi"/>
          <w:spacing w:val="4"/>
        </w:rPr>
        <w:t xml:space="preserve"> </w:t>
      </w:r>
      <w:r w:rsidRPr="00504BFF">
        <w:rPr>
          <w:rFonts w:asciiTheme="minorBidi" w:hAnsiTheme="minorBidi" w:cstheme="minorBidi"/>
        </w:rPr>
        <w:t>submitted</w:t>
      </w:r>
      <w:r w:rsidRPr="00504BFF">
        <w:rPr>
          <w:rFonts w:asciiTheme="minorBidi" w:hAnsiTheme="minorBidi" w:cstheme="minorBidi"/>
          <w:spacing w:val="-2"/>
        </w:rPr>
        <w:t xml:space="preserve"> </w:t>
      </w:r>
      <w:r w:rsidRPr="00504BFF">
        <w:rPr>
          <w:rFonts w:asciiTheme="minorBidi" w:hAnsiTheme="minorBidi" w:cstheme="minorBidi"/>
        </w:rPr>
        <w:t>for</w:t>
      </w:r>
      <w:r w:rsidRPr="00504BFF">
        <w:rPr>
          <w:rFonts w:asciiTheme="minorBidi" w:hAnsiTheme="minorBidi" w:cstheme="minorBidi"/>
          <w:spacing w:val="3"/>
        </w:rPr>
        <w:t xml:space="preserve"> </w:t>
      </w:r>
      <w:r w:rsidRPr="00504BFF">
        <w:rPr>
          <w:rFonts w:asciiTheme="minorBidi" w:hAnsiTheme="minorBidi" w:cstheme="minorBidi"/>
        </w:rPr>
        <w:t>the</w:t>
      </w:r>
      <w:r w:rsidRPr="00504BFF">
        <w:rPr>
          <w:rFonts w:asciiTheme="minorBidi" w:hAnsiTheme="minorBidi" w:cstheme="minorBidi"/>
          <w:spacing w:val="-1"/>
        </w:rPr>
        <w:t xml:space="preserve"> </w:t>
      </w:r>
      <w:r w:rsidRPr="00504BFF">
        <w:rPr>
          <w:rFonts w:asciiTheme="minorBidi" w:hAnsiTheme="minorBidi" w:cstheme="minorBidi"/>
        </w:rPr>
        <w:t>first</w:t>
      </w:r>
      <w:r w:rsidRPr="00504BFF">
        <w:rPr>
          <w:rFonts w:asciiTheme="minorBidi" w:hAnsiTheme="minorBidi" w:cstheme="minorBidi"/>
          <w:spacing w:val="3"/>
        </w:rPr>
        <w:t xml:space="preserve"> </w:t>
      </w:r>
      <w:r w:rsidRPr="00504BFF">
        <w:rPr>
          <w:rFonts w:asciiTheme="minorBidi" w:hAnsiTheme="minorBidi" w:cstheme="minorBidi"/>
        </w:rPr>
        <w:t>report</w:t>
      </w:r>
      <w:r w:rsidRPr="00504BFF">
        <w:rPr>
          <w:rFonts w:asciiTheme="minorBidi" w:hAnsiTheme="minorBidi" w:cstheme="minorBidi"/>
          <w:spacing w:val="3"/>
        </w:rPr>
        <w:t xml:space="preserve"> </w:t>
      </w:r>
      <w:r w:rsidRPr="00504BFF">
        <w:rPr>
          <w:rFonts w:asciiTheme="minorBidi" w:hAnsiTheme="minorBidi" w:cstheme="minorBidi"/>
        </w:rPr>
        <w:t>from</w:t>
      </w:r>
      <w:r w:rsidRPr="00504BFF">
        <w:rPr>
          <w:rFonts w:asciiTheme="minorBidi" w:hAnsiTheme="minorBidi" w:cstheme="minorBidi"/>
          <w:spacing w:val="3"/>
        </w:rPr>
        <w:t xml:space="preserve"> </w:t>
      </w:r>
      <w:r w:rsidRPr="00504BFF">
        <w:rPr>
          <w:rFonts w:asciiTheme="minorBidi" w:hAnsiTheme="minorBidi" w:cstheme="minorBidi"/>
        </w:rPr>
        <w:t>the</w:t>
      </w:r>
      <w:r w:rsidRPr="00504BFF">
        <w:rPr>
          <w:rFonts w:asciiTheme="minorBidi" w:hAnsiTheme="minorBidi" w:cstheme="minorBidi"/>
          <w:spacing w:val="3"/>
        </w:rPr>
        <w:t xml:space="preserve"> p</w:t>
      </w:r>
      <w:r w:rsidRPr="00504BFF">
        <w:rPr>
          <w:rFonts w:asciiTheme="minorBidi" w:hAnsiTheme="minorBidi" w:cstheme="minorBidi"/>
        </w:rPr>
        <w:t>anel</w:t>
      </w:r>
      <w:r w:rsidRPr="00504BFF">
        <w:rPr>
          <w:rFonts w:asciiTheme="minorBidi" w:hAnsiTheme="minorBidi" w:cstheme="minorBidi"/>
          <w:spacing w:val="3"/>
        </w:rPr>
        <w:t xml:space="preserve"> </w:t>
      </w:r>
      <w:r w:rsidRPr="00504BFF">
        <w:rPr>
          <w:rFonts w:asciiTheme="minorBidi" w:hAnsiTheme="minorBidi" w:cstheme="minorBidi"/>
        </w:rPr>
        <w:t>of</w:t>
      </w:r>
      <w:r w:rsidRPr="00504BFF">
        <w:rPr>
          <w:rFonts w:asciiTheme="minorBidi" w:hAnsiTheme="minorBidi" w:cstheme="minorBidi"/>
          <w:spacing w:val="3"/>
        </w:rPr>
        <w:t xml:space="preserve"> e</w:t>
      </w:r>
      <w:r w:rsidRPr="00504BFF">
        <w:rPr>
          <w:rFonts w:asciiTheme="minorBidi" w:hAnsiTheme="minorBidi" w:cstheme="minorBidi"/>
        </w:rPr>
        <w:t>xperts</w:t>
      </w:r>
      <w:r w:rsidRPr="00504BFF">
        <w:rPr>
          <w:rFonts w:asciiTheme="minorBidi" w:hAnsiTheme="minorBidi" w:cstheme="minorBidi"/>
          <w:spacing w:val="1"/>
        </w:rPr>
        <w:t xml:space="preserve"> </w:t>
      </w:r>
      <w:r w:rsidRPr="00504BFF">
        <w:rPr>
          <w:rFonts w:asciiTheme="minorBidi" w:hAnsiTheme="minorBidi" w:cstheme="minorBidi"/>
        </w:rPr>
        <w:t>on</w:t>
      </w:r>
      <w:r w:rsidRPr="00504BFF">
        <w:rPr>
          <w:rFonts w:asciiTheme="minorBidi" w:hAnsiTheme="minorBidi" w:cstheme="minorBidi"/>
          <w:spacing w:val="5"/>
        </w:rPr>
        <w:t xml:space="preserve"> </w:t>
      </w:r>
      <w:r w:rsidRPr="00504BFF">
        <w:rPr>
          <w:rFonts w:asciiTheme="minorBidi" w:hAnsiTheme="minorBidi" w:cstheme="minorBidi"/>
        </w:rPr>
        <w:t>resource</w:t>
      </w:r>
      <w:r w:rsidRPr="00504BFF">
        <w:rPr>
          <w:rFonts w:asciiTheme="minorBidi" w:hAnsiTheme="minorBidi" w:cstheme="minorBidi"/>
          <w:spacing w:val="4"/>
        </w:rPr>
        <w:t xml:space="preserve"> </w:t>
      </w:r>
      <w:r w:rsidRPr="00504BFF">
        <w:rPr>
          <w:rFonts w:asciiTheme="minorBidi" w:hAnsiTheme="minorBidi" w:cstheme="minorBidi"/>
        </w:rPr>
        <w:t>mobilization</w:t>
      </w:r>
      <w:r w:rsidRPr="00504BFF">
        <w:rPr>
          <w:rFonts w:asciiTheme="minorBidi" w:hAnsiTheme="minorBidi" w:cstheme="minorBidi"/>
          <w:spacing w:val="6"/>
        </w:rPr>
        <w:t xml:space="preserve"> </w:t>
      </w:r>
      <w:r w:rsidRPr="00504BFF">
        <w:rPr>
          <w:rFonts w:asciiTheme="minorBidi" w:hAnsiTheme="minorBidi" w:cstheme="minorBidi"/>
        </w:rPr>
        <w:t>for</w:t>
      </w:r>
      <w:r w:rsidRPr="00504BFF">
        <w:rPr>
          <w:rFonts w:asciiTheme="minorBidi" w:hAnsiTheme="minorBidi" w:cstheme="minorBidi"/>
          <w:spacing w:val="5"/>
        </w:rPr>
        <w:t xml:space="preserve"> </w:t>
      </w:r>
      <w:r w:rsidRPr="00504BFF">
        <w:rPr>
          <w:rFonts w:asciiTheme="minorBidi" w:hAnsiTheme="minorBidi" w:cstheme="minorBidi"/>
        </w:rPr>
        <w:t>the</w:t>
      </w:r>
      <w:r w:rsidRPr="00504BFF">
        <w:rPr>
          <w:rFonts w:asciiTheme="minorBidi" w:hAnsiTheme="minorBidi" w:cstheme="minorBidi"/>
          <w:spacing w:val="4"/>
        </w:rPr>
        <w:t xml:space="preserve"> </w:t>
      </w:r>
      <w:r w:rsidRPr="00504BFF">
        <w:rPr>
          <w:rFonts w:asciiTheme="minorBidi" w:hAnsiTheme="minorBidi" w:cstheme="minorBidi"/>
        </w:rPr>
        <w:t>post-2020</w:t>
      </w:r>
      <w:r w:rsidRPr="00504BFF">
        <w:rPr>
          <w:rFonts w:asciiTheme="minorBidi" w:hAnsiTheme="minorBidi" w:cstheme="minorBidi"/>
          <w:spacing w:val="3"/>
        </w:rPr>
        <w:t xml:space="preserve"> </w:t>
      </w:r>
      <w:r w:rsidRPr="00504BFF">
        <w:rPr>
          <w:rFonts w:asciiTheme="minorBidi" w:hAnsiTheme="minorBidi" w:cstheme="minorBidi"/>
        </w:rPr>
        <w:t>global</w:t>
      </w:r>
      <w:r w:rsidRPr="00504BFF">
        <w:rPr>
          <w:rFonts w:asciiTheme="minorBidi" w:hAnsiTheme="minorBidi" w:cstheme="minorBidi"/>
          <w:spacing w:val="3"/>
        </w:rPr>
        <w:t xml:space="preserve"> </w:t>
      </w:r>
      <w:r w:rsidRPr="00504BFF">
        <w:rPr>
          <w:rFonts w:asciiTheme="minorBidi" w:hAnsiTheme="minorBidi" w:cstheme="minorBidi"/>
        </w:rPr>
        <w:t>biodiversity</w:t>
      </w:r>
      <w:r w:rsidRPr="00504BFF">
        <w:rPr>
          <w:rFonts w:asciiTheme="minorBidi" w:hAnsiTheme="minorBidi" w:cstheme="minorBidi"/>
          <w:spacing w:val="2"/>
        </w:rPr>
        <w:t xml:space="preserve"> </w:t>
      </w:r>
      <w:r w:rsidRPr="00504BFF">
        <w:rPr>
          <w:rFonts w:asciiTheme="minorBidi" w:hAnsiTheme="minorBidi" w:cstheme="minorBidi"/>
        </w:rPr>
        <w:t>framework</w:t>
      </w:r>
      <w:r w:rsidRPr="00504BFF">
        <w:rPr>
          <w:rFonts w:asciiTheme="minorBidi" w:hAnsiTheme="minorBidi" w:cstheme="minorBidi"/>
          <w:spacing w:val="7"/>
        </w:rPr>
        <w:t xml:space="preserve"> </w:t>
      </w:r>
      <w:r w:rsidRPr="00504BFF">
        <w:rPr>
          <w:rFonts w:asciiTheme="minorBidi" w:hAnsiTheme="minorBidi" w:cstheme="minorBidi"/>
        </w:rPr>
        <w:t>with</w:t>
      </w:r>
      <w:r w:rsidRPr="00504BFF">
        <w:rPr>
          <w:rFonts w:asciiTheme="minorBidi" w:hAnsiTheme="minorBidi" w:cstheme="minorBidi"/>
          <w:spacing w:val="1"/>
        </w:rPr>
        <w:t xml:space="preserve"> </w:t>
      </w:r>
      <w:r w:rsidRPr="00504BFF">
        <w:rPr>
          <w:rFonts w:asciiTheme="minorBidi" w:hAnsiTheme="minorBidi" w:cstheme="minorBidi"/>
        </w:rPr>
        <w:t>respect to Goal 3 on strengthening existing financial institutions and promoting</w:t>
      </w:r>
      <w:r w:rsidRPr="00504BFF">
        <w:rPr>
          <w:rFonts w:asciiTheme="minorBidi" w:hAnsiTheme="minorBidi" w:cstheme="minorBidi"/>
          <w:spacing w:val="1"/>
        </w:rPr>
        <w:t xml:space="preserve"> </w:t>
      </w:r>
      <w:r w:rsidRPr="00504BFF">
        <w:rPr>
          <w:rFonts w:asciiTheme="minorBidi" w:hAnsiTheme="minorBidi" w:cstheme="minorBidi"/>
        </w:rPr>
        <w:t>replication and scaling-up of successful financial mechanisms and instruments, it</w:t>
      </w:r>
      <w:r w:rsidRPr="00504BFF">
        <w:rPr>
          <w:rFonts w:asciiTheme="minorBidi" w:hAnsiTheme="minorBidi" w:cstheme="minorBidi"/>
          <w:spacing w:val="1"/>
        </w:rPr>
        <w:t xml:space="preserve"> </w:t>
      </w:r>
      <w:r w:rsidRPr="00504BFF">
        <w:rPr>
          <w:rFonts w:asciiTheme="minorBidi" w:hAnsiTheme="minorBidi" w:cstheme="minorBidi"/>
        </w:rPr>
        <w:t>was mentioned that there is a gap in the strategy for resource mobilization in relation</w:t>
      </w:r>
      <w:r w:rsidRPr="00504BFF">
        <w:rPr>
          <w:rFonts w:asciiTheme="minorBidi" w:hAnsiTheme="minorBidi" w:cstheme="minorBidi"/>
          <w:spacing w:val="-60"/>
        </w:rPr>
        <w:t xml:space="preserve"> </w:t>
      </w:r>
      <w:r w:rsidRPr="00504BFF">
        <w:rPr>
          <w:rFonts w:asciiTheme="minorBidi" w:hAnsiTheme="minorBidi" w:cstheme="minorBidi"/>
        </w:rPr>
        <w:t>to</w:t>
      </w:r>
      <w:r w:rsidRPr="00504BFF">
        <w:rPr>
          <w:rFonts w:asciiTheme="minorBidi" w:hAnsiTheme="minorBidi" w:cstheme="minorBidi"/>
          <w:spacing w:val="-3"/>
        </w:rPr>
        <w:t xml:space="preserve"> </w:t>
      </w:r>
      <w:r w:rsidRPr="00504BFF">
        <w:rPr>
          <w:rFonts w:asciiTheme="minorBidi" w:hAnsiTheme="minorBidi" w:cstheme="minorBidi"/>
        </w:rPr>
        <w:t>the limitations of</w:t>
      </w:r>
      <w:r w:rsidRPr="00504BFF">
        <w:rPr>
          <w:rFonts w:asciiTheme="minorBidi" w:hAnsiTheme="minorBidi" w:cstheme="minorBidi"/>
          <w:spacing w:val="-1"/>
        </w:rPr>
        <w:t xml:space="preserve"> </w:t>
      </w:r>
      <w:r w:rsidRPr="00504BFF">
        <w:rPr>
          <w:rFonts w:asciiTheme="minorBidi" w:hAnsiTheme="minorBidi" w:cstheme="minorBidi"/>
        </w:rPr>
        <w:t>GEF</w:t>
      </w:r>
      <w:r w:rsidRPr="00504BFF">
        <w:rPr>
          <w:rFonts w:asciiTheme="minorBidi" w:hAnsiTheme="minorBidi" w:cstheme="minorBidi"/>
          <w:spacing w:val="-2"/>
        </w:rPr>
        <w:t xml:space="preserve"> </w:t>
      </w:r>
      <w:r w:rsidRPr="00504BFF">
        <w:rPr>
          <w:rFonts w:asciiTheme="minorBidi" w:hAnsiTheme="minorBidi" w:cstheme="minorBidi"/>
        </w:rPr>
        <w:t>to provide</w:t>
      </w:r>
      <w:r w:rsidRPr="00504BFF">
        <w:rPr>
          <w:rFonts w:asciiTheme="minorBidi" w:hAnsiTheme="minorBidi" w:cstheme="minorBidi"/>
          <w:spacing w:val="-1"/>
        </w:rPr>
        <w:t xml:space="preserve"> </w:t>
      </w:r>
      <w:r w:rsidRPr="00504BFF">
        <w:rPr>
          <w:rFonts w:asciiTheme="minorBidi" w:hAnsiTheme="minorBidi" w:cstheme="minorBidi"/>
        </w:rPr>
        <w:t>non-grant</w:t>
      </w:r>
      <w:r w:rsidRPr="00504BFF">
        <w:rPr>
          <w:rFonts w:asciiTheme="minorBidi" w:hAnsiTheme="minorBidi" w:cstheme="minorBidi"/>
          <w:spacing w:val="-1"/>
        </w:rPr>
        <w:t xml:space="preserve"> </w:t>
      </w:r>
      <w:r w:rsidRPr="00504BFF">
        <w:rPr>
          <w:rFonts w:asciiTheme="minorBidi" w:hAnsiTheme="minorBidi" w:cstheme="minorBidi"/>
        </w:rPr>
        <w:t>financing</w:t>
      </w:r>
      <w:r w:rsidRPr="00504BFF">
        <w:rPr>
          <w:rFonts w:asciiTheme="minorBidi" w:hAnsiTheme="minorBidi" w:cstheme="minorBidi"/>
          <w:vertAlign w:val="superscript"/>
        </w:rPr>
        <w:t>22</w:t>
      </w:r>
      <w:r w:rsidRPr="00504BFF">
        <w:rPr>
          <w:rFonts w:asciiTheme="minorBidi" w:hAnsiTheme="minorBidi" w:cstheme="minorBidi"/>
        </w:rPr>
        <w:t>.</w:t>
      </w:r>
    </w:p>
    <w:p w14:paraId="58AD5189"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sz w:val="21"/>
        </w:rPr>
      </w:pPr>
      <w:r w:rsidRPr="00504BFF">
        <w:rPr>
          <w:rFonts w:asciiTheme="minorBidi" w:hAnsiTheme="minorBidi" w:cstheme="minorBidi"/>
        </w:rPr>
        <w:t>As a general observation it was also mentioned that GEF being the financial</w:t>
      </w:r>
      <w:r w:rsidRPr="00504BFF">
        <w:rPr>
          <w:rFonts w:asciiTheme="minorBidi" w:hAnsiTheme="minorBidi" w:cstheme="minorBidi"/>
          <w:spacing w:val="1"/>
        </w:rPr>
        <w:t xml:space="preserve"> </w:t>
      </w:r>
      <w:r w:rsidRPr="00504BFF">
        <w:rPr>
          <w:rFonts w:asciiTheme="minorBidi" w:hAnsiTheme="minorBidi" w:cstheme="minorBidi"/>
        </w:rPr>
        <w:t>mechanism of the CBD, its biodiversity-related GEF funding increased only by about</w:t>
      </w:r>
      <w:r w:rsidRPr="00504BFF">
        <w:rPr>
          <w:rFonts w:asciiTheme="minorBidi" w:hAnsiTheme="minorBidi" w:cstheme="minorBidi"/>
          <w:spacing w:val="-60"/>
        </w:rPr>
        <w:t xml:space="preserve"> </w:t>
      </w:r>
      <w:r w:rsidRPr="00504BFF">
        <w:rPr>
          <w:rFonts w:asciiTheme="minorBidi" w:hAnsiTheme="minorBidi" w:cstheme="minorBidi"/>
        </w:rPr>
        <w:t>30 per cent between GEF-4 and GEF-7. The GEF has supported around 1,300</w:t>
      </w:r>
      <w:r w:rsidRPr="00504BFF">
        <w:rPr>
          <w:rFonts w:asciiTheme="minorBidi" w:hAnsiTheme="minorBidi" w:cstheme="minorBidi"/>
          <w:spacing w:val="1"/>
        </w:rPr>
        <w:t xml:space="preserve"> </w:t>
      </w:r>
      <w:r w:rsidRPr="00504BFF">
        <w:rPr>
          <w:rFonts w:asciiTheme="minorBidi" w:hAnsiTheme="minorBidi" w:cstheme="minorBidi"/>
        </w:rPr>
        <w:t>projects</w:t>
      </w:r>
      <w:r w:rsidRPr="00504BFF">
        <w:rPr>
          <w:rFonts w:asciiTheme="minorBidi" w:hAnsiTheme="minorBidi" w:cstheme="minorBidi"/>
          <w:spacing w:val="-1"/>
        </w:rPr>
        <w:t xml:space="preserve"> </w:t>
      </w:r>
      <w:r w:rsidRPr="00504BFF">
        <w:rPr>
          <w:rFonts w:asciiTheme="minorBidi" w:hAnsiTheme="minorBidi" w:cstheme="minorBidi"/>
        </w:rPr>
        <w:t>in</w:t>
      </w:r>
      <w:r w:rsidRPr="00504BFF">
        <w:rPr>
          <w:rFonts w:asciiTheme="minorBidi" w:hAnsiTheme="minorBidi" w:cstheme="minorBidi"/>
          <w:spacing w:val="1"/>
        </w:rPr>
        <w:t xml:space="preserve"> </w:t>
      </w:r>
      <w:r w:rsidRPr="00504BFF">
        <w:rPr>
          <w:rFonts w:asciiTheme="minorBidi" w:hAnsiTheme="minorBidi" w:cstheme="minorBidi"/>
        </w:rPr>
        <w:t>more</w:t>
      </w:r>
      <w:r w:rsidRPr="00504BFF">
        <w:rPr>
          <w:rFonts w:asciiTheme="minorBidi" w:hAnsiTheme="minorBidi" w:cstheme="minorBidi"/>
          <w:spacing w:val="-1"/>
        </w:rPr>
        <w:t xml:space="preserve"> </w:t>
      </w:r>
      <w:r w:rsidRPr="00504BFF">
        <w:rPr>
          <w:rFonts w:asciiTheme="minorBidi" w:hAnsiTheme="minorBidi" w:cstheme="minorBidi"/>
        </w:rPr>
        <w:t>than</w:t>
      </w:r>
      <w:r w:rsidRPr="00504BFF">
        <w:rPr>
          <w:rFonts w:asciiTheme="minorBidi" w:hAnsiTheme="minorBidi" w:cstheme="minorBidi"/>
          <w:spacing w:val="-1"/>
        </w:rPr>
        <w:t xml:space="preserve"> </w:t>
      </w:r>
      <w:r w:rsidRPr="00504BFF">
        <w:rPr>
          <w:rFonts w:asciiTheme="minorBidi" w:hAnsiTheme="minorBidi" w:cstheme="minorBidi"/>
        </w:rPr>
        <w:t>155</w:t>
      </w:r>
      <w:r w:rsidRPr="00504BFF">
        <w:rPr>
          <w:rFonts w:asciiTheme="minorBidi" w:hAnsiTheme="minorBidi" w:cstheme="minorBidi"/>
          <w:spacing w:val="1"/>
        </w:rPr>
        <w:t xml:space="preserve"> </w:t>
      </w:r>
      <w:r w:rsidRPr="00504BFF">
        <w:rPr>
          <w:rFonts w:asciiTheme="minorBidi" w:hAnsiTheme="minorBidi" w:cstheme="minorBidi"/>
        </w:rPr>
        <w:t>countries</w:t>
      </w:r>
      <w:r w:rsidRPr="00504BFF">
        <w:rPr>
          <w:rFonts w:asciiTheme="minorBidi" w:hAnsiTheme="minorBidi" w:cstheme="minorBidi"/>
          <w:spacing w:val="-1"/>
        </w:rPr>
        <w:t xml:space="preserve"> </w:t>
      </w:r>
      <w:r w:rsidRPr="00504BFF">
        <w:rPr>
          <w:rFonts w:asciiTheme="minorBidi" w:hAnsiTheme="minorBidi" w:cstheme="minorBidi"/>
        </w:rPr>
        <w:t>through</w:t>
      </w:r>
      <w:r w:rsidRPr="00504BFF">
        <w:rPr>
          <w:rFonts w:asciiTheme="minorBidi" w:hAnsiTheme="minorBidi" w:cstheme="minorBidi"/>
          <w:spacing w:val="-1"/>
        </w:rPr>
        <w:t xml:space="preserve"> </w:t>
      </w:r>
      <w:r w:rsidRPr="00504BFF">
        <w:rPr>
          <w:rFonts w:asciiTheme="minorBidi" w:hAnsiTheme="minorBidi" w:cstheme="minorBidi"/>
        </w:rPr>
        <w:t>investments of</w:t>
      </w:r>
      <w:r w:rsidRPr="00504BFF">
        <w:rPr>
          <w:rFonts w:asciiTheme="minorBidi" w:hAnsiTheme="minorBidi" w:cstheme="minorBidi"/>
          <w:spacing w:val="3"/>
        </w:rPr>
        <w:t xml:space="preserve"> </w:t>
      </w:r>
      <w:r w:rsidRPr="00504BFF">
        <w:rPr>
          <w:rFonts w:asciiTheme="minorBidi" w:hAnsiTheme="minorBidi" w:cstheme="minorBidi"/>
        </w:rPr>
        <w:t>more</w:t>
      </w:r>
      <w:r w:rsidRPr="00504BFF">
        <w:rPr>
          <w:rFonts w:asciiTheme="minorBidi" w:hAnsiTheme="minorBidi" w:cstheme="minorBidi"/>
          <w:spacing w:val="-1"/>
        </w:rPr>
        <w:t xml:space="preserve"> </w:t>
      </w:r>
      <w:r w:rsidRPr="00504BFF">
        <w:rPr>
          <w:rFonts w:asciiTheme="minorBidi" w:hAnsiTheme="minorBidi" w:cstheme="minorBidi"/>
        </w:rPr>
        <w:t>than</w:t>
      </w:r>
      <w:r w:rsidRPr="00504BFF">
        <w:rPr>
          <w:rFonts w:asciiTheme="minorBidi" w:hAnsiTheme="minorBidi" w:cstheme="minorBidi"/>
          <w:spacing w:val="1"/>
        </w:rPr>
        <w:t xml:space="preserve"> </w:t>
      </w:r>
      <w:r w:rsidRPr="00504BFF">
        <w:rPr>
          <w:rFonts w:asciiTheme="minorBidi" w:hAnsiTheme="minorBidi" w:cstheme="minorBidi"/>
        </w:rPr>
        <w:t>US$</w:t>
      </w:r>
      <w:r w:rsidRPr="00504BFF">
        <w:rPr>
          <w:rFonts w:asciiTheme="minorBidi" w:hAnsiTheme="minorBidi" w:cstheme="minorBidi"/>
          <w:spacing w:val="1"/>
        </w:rPr>
        <w:t xml:space="preserve"> </w:t>
      </w:r>
      <w:r w:rsidRPr="00504BFF">
        <w:rPr>
          <w:rFonts w:asciiTheme="minorBidi" w:hAnsiTheme="minorBidi" w:cstheme="minorBidi"/>
        </w:rPr>
        <w:t>3.5</w:t>
      </w:r>
      <w:r w:rsidRPr="00504BFF">
        <w:rPr>
          <w:rFonts w:asciiTheme="minorBidi" w:hAnsiTheme="minorBidi" w:cstheme="minorBidi"/>
          <w:spacing w:val="1"/>
        </w:rPr>
        <w:t xml:space="preserve"> </w:t>
      </w:r>
      <w:r w:rsidRPr="00504BFF">
        <w:rPr>
          <w:rFonts w:asciiTheme="minorBidi" w:hAnsiTheme="minorBidi" w:cstheme="minorBidi"/>
        </w:rPr>
        <w:t>billion</w:t>
      </w:r>
      <w:r w:rsidRPr="00504BFF">
        <w:rPr>
          <w:rFonts w:asciiTheme="minorBidi" w:hAnsiTheme="minorBidi" w:cstheme="minorBidi"/>
          <w:spacing w:val="-1"/>
        </w:rPr>
        <w:t xml:space="preserve"> </w:t>
      </w:r>
      <w:r w:rsidRPr="00504BFF">
        <w:rPr>
          <w:rFonts w:asciiTheme="minorBidi" w:hAnsiTheme="minorBidi" w:cstheme="minorBidi"/>
        </w:rPr>
        <w:t>and more</w:t>
      </w:r>
      <w:r w:rsidRPr="00504BFF">
        <w:rPr>
          <w:rFonts w:asciiTheme="minorBidi" w:hAnsiTheme="minorBidi" w:cstheme="minorBidi"/>
          <w:spacing w:val="-2"/>
        </w:rPr>
        <w:t xml:space="preserve"> </w:t>
      </w:r>
      <w:r w:rsidRPr="00504BFF">
        <w:rPr>
          <w:rFonts w:asciiTheme="minorBidi" w:hAnsiTheme="minorBidi" w:cstheme="minorBidi"/>
        </w:rPr>
        <w:t>than US$</w:t>
      </w:r>
      <w:r w:rsidRPr="00504BFF">
        <w:rPr>
          <w:rFonts w:asciiTheme="minorBidi" w:hAnsiTheme="minorBidi" w:cstheme="minorBidi"/>
          <w:spacing w:val="-1"/>
        </w:rPr>
        <w:t xml:space="preserve"> </w:t>
      </w:r>
      <w:r w:rsidRPr="00504BFF">
        <w:rPr>
          <w:rFonts w:asciiTheme="minorBidi" w:hAnsiTheme="minorBidi" w:cstheme="minorBidi"/>
        </w:rPr>
        <w:t>10 billion in co-financing.</w:t>
      </w:r>
    </w:p>
    <w:p w14:paraId="0C1DDB6D" w14:textId="77777777" w:rsidR="002836A7" w:rsidRPr="00504BFF" w:rsidRDefault="002836A7" w:rsidP="000B0C95">
      <w:pPr>
        <w:pStyle w:val="BodyText"/>
        <w:widowControl w:val="0"/>
        <w:numPr>
          <w:ilvl w:val="0"/>
          <w:numId w:val="62"/>
        </w:numPr>
        <w:autoSpaceDE w:val="0"/>
        <w:autoSpaceDN w:val="0"/>
        <w:ind w:left="0" w:firstLine="0"/>
        <w:jc w:val="left"/>
        <w:rPr>
          <w:rFonts w:asciiTheme="minorBidi" w:hAnsiTheme="minorBidi" w:cstheme="minorBidi"/>
        </w:rPr>
      </w:pPr>
      <w:r w:rsidRPr="00504BFF">
        <w:rPr>
          <w:rFonts w:asciiTheme="minorBidi" w:hAnsiTheme="minorBidi" w:cstheme="minorBidi"/>
        </w:rPr>
        <w:t>As a recommendation, the third report from the panel of experts on resource</w:t>
      </w:r>
      <w:r w:rsidRPr="00504BFF">
        <w:rPr>
          <w:rFonts w:asciiTheme="minorBidi" w:hAnsiTheme="minorBidi" w:cstheme="minorBidi"/>
          <w:spacing w:val="1"/>
        </w:rPr>
        <w:t xml:space="preserve"> </w:t>
      </w:r>
      <w:r w:rsidRPr="00504BFF">
        <w:rPr>
          <w:rFonts w:asciiTheme="minorBidi" w:hAnsiTheme="minorBidi" w:cstheme="minorBidi"/>
        </w:rPr>
        <w:t xml:space="preserve">mobilization </w:t>
      </w:r>
      <w:r w:rsidRPr="00504BFF">
        <w:rPr>
          <w:rFonts w:asciiTheme="minorBidi" w:hAnsiTheme="minorBidi" w:cstheme="minorBidi"/>
        </w:rPr>
        <w:lastRenderedPageBreak/>
        <w:t>for the new post-2020 global biodiversity framework, mentions that</w:t>
      </w:r>
      <w:r w:rsidRPr="00504BFF">
        <w:rPr>
          <w:rFonts w:asciiTheme="minorBidi" w:hAnsiTheme="minorBidi" w:cstheme="minorBidi"/>
          <w:spacing w:val="1"/>
        </w:rPr>
        <w:t xml:space="preserve"> </w:t>
      </w:r>
      <w:r w:rsidRPr="00504BFF">
        <w:rPr>
          <w:rFonts w:asciiTheme="minorBidi" w:hAnsiTheme="minorBidi" w:cstheme="minorBidi"/>
        </w:rPr>
        <w:t>given that the GEF is the financial mechanism of the CBD, it should: (a) maintain a</w:t>
      </w:r>
      <w:r w:rsidRPr="00504BFF">
        <w:rPr>
          <w:rFonts w:asciiTheme="minorBidi" w:hAnsiTheme="minorBidi" w:cstheme="minorBidi"/>
          <w:spacing w:val="1"/>
        </w:rPr>
        <w:t xml:space="preserve"> </w:t>
      </w:r>
      <w:r w:rsidRPr="00504BFF">
        <w:rPr>
          <w:rFonts w:asciiTheme="minorBidi" w:hAnsiTheme="minorBidi" w:cstheme="minorBidi"/>
        </w:rPr>
        <w:t>key role in mobilizing resources for implementation of the Convention, given its role</w:t>
      </w:r>
      <w:r w:rsidRPr="00504BFF">
        <w:rPr>
          <w:rFonts w:asciiTheme="minorBidi" w:hAnsiTheme="minorBidi" w:cstheme="minorBidi"/>
          <w:spacing w:val="1"/>
        </w:rPr>
        <w:t xml:space="preserve"> </w:t>
      </w:r>
      <w:r w:rsidRPr="00504BFF">
        <w:rPr>
          <w:rFonts w:asciiTheme="minorBidi" w:hAnsiTheme="minorBidi" w:cstheme="minorBidi"/>
        </w:rPr>
        <w:t>in mainstreaming biodiversity into development efforts, and ensuring the effective</w:t>
      </w:r>
      <w:r w:rsidRPr="00504BFF">
        <w:rPr>
          <w:rFonts w:asciiTheme="minorBidi" w:hAnsiTheme="minorBidi" w:cstheme="minorBidi"/>
          <w:spacing w:val="1"/>
        </w:rPr>
        <w:t xml:space="preserve"> </w:t>
      </w:r>
      <w:r w:rsidRPr="00504BFF">
        <w:rPr>
          <w:rFonts w:asciiTheme="minorBidi" w:hAnsiTheme="minorBidi" w:cstheme="minorBidi"/>
        </w:rPr>
        <w:t>use</w:t>
      </w:r>
      <w:r w:rsidRPr="00504BFF">
        <w:rPr>
          <w:rFonts w:asciiTheme="minorBidi" w:hAnsiTheme="minorBidi" w:cstheme="minorBidi"/>
          <w:spacing w:val="-2"/>
        </w:rPr>
        <w:t xml:space="preserve"> </w:t>
      </w:r>
      <w:r w:rsidRPr="00504BFF">
        <w:rPr>
          <w:rFonts w:asciiTheme="minorBidi" w:hAnsiTheme="minorBidi" w:cstheme="minorBidi"/>
        </w:rPr>
        <w:t>of</w:t>
      </w:r>
      <w:r w:rsidRPr="00504BFF">
        <w:rPr>
          <w:rFonts w:asciiTheme="minorBidi" w:hAnsiTheme="minorBidi" w:cstheme="minorBidi"/>
          <w:spacing w:val="1"/>
        </w:rPr>
        <w:t xml:space="preserve"> </w:t>
      </w:r>
      <w:r w:rsidRPr="00504BFF">
        <w:rPr>
          <w:rFonts w:asciiTheme="minorBidi" w:hAnsiTheme="minorBidi" w:cstheme="minorBidi"/>
        </w:rPr>
        <w:t>resources, (b) strengthen the focus on the protocols and</w:t>
      </w:r>
      <w:r w:rsidRPr="00504BFF">
        <w:rPr>
          <w:rFonts w:asciiTheme="minorBidi" w:hAnsiTheme="minorBidi" w:cstheme="minorBidi"/>
          <w:spacing w:val="-3"/>
        </w:rPr>
        <w:t xml:space="preserve"> </w:t>
      </w:r>
      <w:r w:rsidRPr="00504BFF">
        <w:rPr>
          <w:rFonts w:asciiTheme="minorBidi" w:hAnsiTheme="minorBidi" w:cstheme="minorBidi"/>
        </w:rPr>
        <w:t>(c)</w:t>
      </w:r>
      <w:r w:rsidRPr="00504BFF">
        <w:rPr>
          <w:rFonts w:asciiTheme="minorBidi" w:hAnsiTheme="minorBidi" w:cstheme="minorBidi"/>
          <w:spacing w:val="-2"/>
        </w:rPr>
        <w:t xml:space="preserve"> </w:t>
      </w:r>
      <w:r w:rsidRPr="00504BFF">
        <w:rPr>
          <w:rFonts w:asciiTheme="minorBidi" w:hAnsiTheme="minorBidi" w:cstheme="minorBidi"/>
        </w:rPr>
        <w:t>strengthen</w:t>
      </w:r>
      <w:r w:rsidRPr="00504BFF">
        <w:rPr>
          <w:rFonts w:asciiTheme="minorBidi" w:hAnsiTheme="minorBidi" w:cstheme="minorBidi"/>
          <w:spacing w:val="-4"/>
        </w:rPr>
        <w:t xml:space="preserve"> </w:t>
      </w:r>
      <w:r w:rsidRPr="00504BFF">
        <w:rPr>
          <w:rFonts w:asciiTheme="minorBidi" w:hAnsiTheme="minorBidi" w:cstheme="minorBidi"/>
        </w:rPr>
        <w:t>the</w:t>
      </w:r>
      <w:r w:rsidRPr="00504BFF">
        <w:rPr>
          <w:rFonts w:asciiTheme="minorBidi" w:hAnsiTheme="minorBidi" w:cstheme="minorBidi"/>
          <w:spacing w:val="-3"/>
        </w:rPr>
        <w:t xml:space="preserve"> </w:t>
      </w:r>
      <w:r w:rsidRPr="00504BFF">
        <w:rPr>
          <w:rFonts w:asciiTheme="minorBidi" w:hAnsiTheme="minorBidi" w:cstheme="minorBidi"/>
        </w:rPr>
        <w:t>linkages</w:t>
      </w:r>
      <w:r w:rsidRPr="00504BFF">
        <w:rPr>
          <w:rFonts w:asciiTheme="minorBidi" w:hAnsiTheme="minorBidi" w:cstheme="minorBidi"/>
          <w:spacing w:val="-3"/>
        </w:rPr>
        <w:t xml:space="preserve"> </w:t>
      </w:r>
      <w:r w:rsidRPr="00504BFF">
        <w:rPr>
          <w:rFonts w:asciiTheme="minorBidi" w:hAnsiTheme="minorBidi" w:cstheme="minorBidi"/>
        </w:rPr>
        <w:t>with</w:t>
      </w:r>
      <w:r w:rsidRPr="00504BFF">
        <w:rPr>
          <w:rFonts w:asciiTheme="minorBidi" w:hAnsiTheme="minorBidi" w:cstheme="minorBidi"/>
          <w:spacing w:val="-2"/>
        </w:rPr>
        <w:t xml:space="preserve"> the </w:t>
      </w:r>
      <w:r w:rsidRPr="00504BFF">
        <w:rPr>
          <w:rFonts w:asciiTheme="minorBidi" w:hAnsiTheme="minorBidi" w:cstheme="minorBidi"/>
        </w:rPr>
        <w:t>Green</w:t>
      </w:r>
      <w:r w:rsidRPr="00504BFF">
        <w:rPr>
          <w:rFonts w:asciiTheme="minorBidi" w:hAnsiTheme="minorBidi" w:cstheme="minorBidi"/>
          <w:spacing w:val="-1"/>
        </w:rPr>
        <w:t xml:space="preserve"> </w:t>
      </w:r>
      <w:r w:rsidRPr="00504BFF">
        <w:rPr>
          <w:rFonts w:asciiTheme="minorBidi" w:hAnsiTheme="minorBidi" w:cstheme="minorBidi"/>
        </w:rPr>
        <w:t>Climate</w:t>
      </w:r>
      <w:r w:rsidRPr="00504BFF">
        <w:rPr>
          <w:rFonts w:asciiTheme="minorBidi" w:hAnsiTheme="minorBidi" w:cstheme="minorBidi"/>
          <w:spacing w:val="-1"/>
        </w:rPr>
        <w:t xml:space="preserve"> </w:t>
      </w:r>
      <w:r w:rsidRPr="00504BFF">
        <w:rPr>
          <w:rFonts w:asciiTheme="minorBidi" w:hAnsiTheme="minorBidi" w:cstheme="minorBidi"/>
        </w:rPr>
        <w:t>Fund</w:t>
      </w:r>
      <w:r w:rsidRPr="00504BFF">
        <w:rPr>
          <w:rFonts w:asciiTheme="minorBidi" w:hAnsiTheme="minorBidi" w:cstheme="minorBidi"/>
          <w:spacing w:val="-5"/>
        </w:rPr>
        <w:t xml:space="preserve"> </w:t>
      </w:r>
      <w:r w:rsidRPr="00504BFF">
        <w:rPr>
          <w:rFonts w:asciiTheme="minorBidi" w:hAnsiTheme="minorBidi" w:cstheme="minorBidi"/>
        </w:rPr>
        <w:t>(GCF)</w:t>
      </w:r>
      <w:r w:rsidRPr="00504BFF">
        <w:rPr>
          <w:rFonts w:asciiTheme="minorBidi" w:hAnsiTheme="minorBidi" w:cstheme="minorBidi"/>
          <w:spacing w:val="-2"/>
        </w:rPr>
        <w:t xml:space="preserve"> </w:t>
      </w:r>
      <w:r w:rsidRPr="00504BFF">
        <w:rPr>
          <w:rFonts w:asciiTheme="minorBidi" w:hAnsiTheme="minorBidi" w:cstheme="minorBidi"/>
        </w:rPr>
        <w:t>to</w:t>
      </w:r>
      <w:r w:rsidRPr="00504BFF">
        <w:rPr>
          <w:rFonts w:asciiTheme="minorBidi" w:hAnsiTheme="minorBidi" w:cstheme="minorBidi"/>
          <w:spacing w:val="-58"/>
        </w:rPr>
        <w:t xml:space="preserve">        </w:t>
      </w:r>
      <w:r w:rsidRPr="00504BFF">
        <w:rPr>
          <w:rFonts w:asciiTheme="minorBidi" w:hAnsiTheme="minorBidi" w:cstheme="minorBidi"/>
        </w:rPr>
        <w:t>catalyse</w:t>
      </w:r>
      <w:r w:rsidRPr="00504BFF">
        <w:rPr>
          <w:rFonts w:asciiTheme="minorBidi" w:hAnsiTheme="minorBidi" w:cstheme="minorBidi"/>
          <w:spacing w:val="-1"/>
        </w:rPr>
        <w:t xml:space="preserve"> </w:t>
      </w:r>
      <w:r w:rsidRPr="00504BFF">
        <w:rPr>
          <w:rFonts w:asciiTheme="minorBidi" w:hAnsiTheme="minorBidi" w:cstheme="minorBidi"/>
        </w:rPr>
        <w:t>additional</w:t>
      </w:r>
      <w:r w:rsidRPr="00504BFF">
        <w:rPr>
          <w:rFonts w:asciiTheme="minorBidi" w:hAnsiTheme="minorBidi" w:cstheme="minorBidi"/>
          <w:spacing w:val="-1"/>
        </w:rPr>
        <w:t xml:space="preserve"> </w:t>
      </w:r>
      <w:r w:rsidRPr="00504BFF">
        <w:rPr>
          <w:rFonts w:asciiTheme="minorBidi" w:hAnsiTheme="minorBidi" w:cstheme="minorBidi"/>
        </w:rPr>
        <w:t>financing for</w:t>
      </w:r>
      <w:r w:rsidRPr="00504BFF">
        <w:rPr>
          <w:rFonts w:asciiTheme="minorBidi" w:hAnsiTheme="minorBidi" w:cstheme="minorBidi"/>
          <w:spacing w:val="-1"/>
        </w:rPr>
        <w:t xml:space="preserve"> </w:t>
      </w:r>
      <w:r w:rsidRPr="00504BFF">
        <w:rPr>
          <w:rFonts w:asciiTheme="minorBidi" w:hAnsiTheme="minorBidi" w:cstheme="minorBidi"/>
        </w:rPr>
        <w:t>biodiversity.</w:t>
      </w:r>
    </w:p>
    <w:p w14:paraId="2C35D265" w14:textId="5E0B0834" w:rsidR="00E60F12" w:rsidRDefault="002836A7" w:rsidP="000B0C95">
      <w:pPr>
        <w:pStyle w:val="BodyText"/>
        <w:widowControl w:val="0"/>
        <w:numPr>
          <w:ilvl w:val="0"/>
          <w:numId w:val="62"/>
        </w:numPr>
        <w:autoSpaceDE w:val="0"/>
        <w:autoSpaceDN w:val="0"/>
        <w:ind w:left="0" w:firstLine="0"/>
        <w:jc w:val="left"/>
      </w:pPr>
      <w:r w:rsidRPr="00504BFF">
        <w:rPr>
          <w:rFonts w:asciiTheme="minorBidi" w:hAnsiTheme="minorBidi" w:cstheme="minorBidi"/>
        </w:rPr>
        <w:t>The draft GEF</w:t>
      </w:r>
      <w:r w:rsidR="004B1933">
        <w:rPr>
          <w:rFonts w:asciiTheme="minorBidi" w:hAnsiTheme="minorBidi" w:cstheme="minorBidi"/>
        </w:rPr>
        <w:t>-</w:t>
      </w:r>
      <w:r w:rsidRPr="00504BFF">
        <w:rPr>
          <w:rFonts w:asciiTheme="minorBidi" w:hAnsiTheme="minorBidi" w:cstheme="minorBidi"/>
        </w:rPr>
        <w:t>8 replenishment document on programming directions already includes some of these recommendations highlighting its three objectives being, to improve conservation, sustainable use, and restoration of natural ecosystems; to effectively implement the Cartagena and Nagoya protocols; and to increase mobilization of domestic resources for biodiversity</w:t>
      </w:r>
      <w:r w:rsidR="00D74A55">
        <w:rPr>
          <w:rFonts w:asciiTheme="minorBidi" w:hAnsiTheme="minorBidi" w:cstheme="minorBidi"/>
        </w:rPr>
        <w:t>.</w:t>
      </w:r>
    </w:p>
    <w:p w14:paraId="753B7F74" w14:textId="48711481" w:rsidR="00C9161D" w:rsidRDefault="00C9161D" w:rsidP="00C9161D">
      <w:pPr>
        <w:jc w:val="center"/>
      </w:pPr>
      <w:r w:rsidRPr="00C9161D">
        <w:t>______</w:t>
      </w:r>
      <w:r w:rsidR="008C68C0">
        <w:t>____</w:t>
      </w:r>
    </w:p>
    <w:sectPr w:rsidR="00C9161D" w:rsidSect="00E60F12">
      <w:headerReference w:type="even" r:id="rId17"/>
      <w:headerReference w:type="default" r:id="rId18"/>
      <w:pgSz w:w="12240" w:h="15840" w:code="1"/>
      <w:pgMar w:top="360" w:right="1440" w:bottom="1138" w:left="1440" w:header="525"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4E32" w14:textId="77777777" w:rsidR="00850945" w:rsidRDefault="00850945" w:rsidP="00CF1848">
      <w:r>
        <w:separator/>
      </w:r>
    </w:p>
  </w:endnote>
  <w:endnote w:type="continuationSeparator" w:id="0">
    <w:p w14:paraId="03FCC12E" w14:textId="77777777" w:rsidR="00850945" w:rsidRDefault="0085094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B56F" w14:textId="77777777" w:rsidR="00850945" w:rsidRDefault="00850945" w:rsidP="00CF1848">
      <w:r>
        <w:separator/>
      </w:r>
    </w:p>
  </w:footnote>
  <w:footnote w:type="continuationSeparator" w:id="0">
    <w:p w14:paraId="53DDBB11" w14:textId="77777777" w:rsidR="00850945" w:rsidRDefault="00850945" w:rsidP="00CF1848">
      <w:r>
        <w:continuationSeparator/>
      </w:r>
    </w:p>
  </w:footnote>
  <w:footnote w:id="1">
    <w:p w14:paraId="035CB735" w14:textId="77777777" w:rsidR="005106D4" w:rsidRPr="007677FF" w:rsidRDefault="005106D4" w:rsidP="008B78FF">
      <w:pPr>
        <w:pStyle w:val="FootnoteText"/>
        <w:rPr>
          <w:rFonts w:asciiTheme="majorBidi" w:hAnsiTheme="majorBidi" w:cstheme="majorBidi"/>
          <w:szCs w:val="18"/>
        </w:rPr>
      </w:pPr>
      <w:r w:rsidRPr="007677FF">
        <w:rPr>
          <w:rStyle w:val="FootnoteReference"/>
          <w:rFonts w:asciiTheme="majorBidi" w:hAnsiTheme="majorBidi" w:cstheme="majorBidi"/>
          <w:sz w:val="18"/>
          <w:szCs w:val="18"/>
        </w:rPr>
        <w:footnoteRef/>
      </w:r>
      <w:r w:rsidRPr="007677FF">
        <w:rPr>
          <w:rFonts w:asciiTheme="majorBidi" w:hAnsiTheme="majorBidi" w:cstheme="majorBidi"/>
          <w:szCs w:val="18"/>
        </w:rPr>
        <w:t xml:space="preserve"> Ravi Sharma, Stephanie </w:t>
      </w:r>
      <w:proofErr w:type="spellStart"/>
      <w:r w:rsidRPr="007677FF">
        <w:rPr>
          <w:rFonts w:asciiTheme="majorBidi" w:hAnsiTheme="majorBidi" w:cstheme="majorBidi"/>
          <w:szCs w:val="18"/>
        </w:rPr>
        <w:t>Mansourian</w:t>
      </w:r>
      <w:proofErr w:type="spellEnd"/>
      <w:r w:rsidRPr="007677FF">
        <w:rPr>
          <w:rFonts w:asciiTheme="majorBidi" w:hAnsiTheme="majorBidi" w:cstheme="majorBidi"/>
          <w:szCs w:val="18"/>
        </w:rPr>
        <w:t xml:space="preserve">, </w:t>
      </w:r>
      <w:proofErr w:type="spellStart"/>
      <w:r w:rsidRPr="007677FF">
        <w:rPr>
          <w:rFonts w:asciiTheme="majorBidi" w:hAnsiTheme="majorBidi" w:cstheme="majorBidi"/>
          <w:szCs w:val="18"/>
        </w:rPr>
        <w:t>Yasha</w:t>
      </w:r>
      <w:proofErr w:type="spellEnd"/>
      <w:r w:rsidRPr="007677FF">
        <w:rPr>
          <w:rFonts w:asciiTheme="majorBidi" w:hAnsiTheme="majorBidi" w:cstheme="majorBidi"/>
          <w:szCs w:val="18"/>
        </w:rPr>
        <w:t xml:space="preserve"> </w:t>
      </w:r>
      <w:proofErr w:type="spellStart"/>
      <w:r w:rsidRPr="007677FF">
        <w:rPr>
          <w:rFonts w:asciiTheme="majorBidi" w:hAnsiTheme="majorBidi" w:cstheme="majorBidi"/>
          <w:szCs w:val="18"/>
        </w:rPr>
        <w:t>Feferholtz</w:t>
      </w:r>
      <w:proofErr w:type="spellEnd"/>
      <w:r w:rsidRPr="007677FF">
        <w:rPr>
          <w:rFonts w:asciiTheme="majorBidi" w:hAnsiTheme="majorBidi" w:cstheme="majorBidi"/>
          <w:szCs w:val="18"/>
        </w:rPr>
        <w:t>.</w:t>
      </w:r>
    </w:p>
  </w:footnote>
  <w:footnote w:id="2">
    <w:p w14:paraId="31BA9C28" w14:textId="54802BB2" w:rsidR="005106D4" w:rsidRPr="000B0C95" w:rsidRDefault="005106D4" w:rsidP="002836A7">
      <w:pPr>
        <w:pStyle w:val="FootnoteText"/>
        <w:ind w:left="142"/>
        <w:rPr>
          <w:szCs w:val="18"/>
          <w:lang w:val="en-CA"/>
        </w:rPr>
      </w:pPr>
      <w:r w:rsidRPr="000B0C95">
        <w:rPr>
          <w:rStyle w:val="FootnoteReference"/>
          <w:sz w:val="18"/>
          <w:szCs w:val="18"/>
        </w:rPr>
        <w:footnoteRef/>
      </w:r>
      <w:r w:rsidRPr="000B0C95">
        <w:rPr>
          <w:szCs w:val="18"/>
        </w:rPr>
        <w:t xml:space="preserve"> </w:t>
      </w:r>
      <w:r w:rsidRPr="000B0C95">
        <w:rPr>
          <w:szCs w:val="18"/>
          <w:lang w:val="en-CA"/>
        </w:rPr>
        <w:t xml:space="preserve">The Expert Team used the list of </w:t>
      </w:r>
      <w:r w:rsidR="004B1933" w:rsidRPr="000B0C95">
        <w:rPr>
          <w:szCs w:val="18"/>
          <w:lang w:val="en-CA"/>
        </w:rPr>
        <w:t xml:space="preserve">143 </w:t>
      </w:r>
      <w:r w:rsidRPr="000B0C95">
        <w:rPr>
          <w:szCs w:val="18"/>
          <w:lang w:val="en-CA"/>
        </w:rPr>
        <w:t>countries from the GEF</w:t>
      </w:r>
      <w:r w:rsidR="007119B0" w:rsidRPr="000B0C95">
        <w:rPr>
          <w:szCs w:val="18"/>
          <w:lang w:val="en-CA"/>
        </w:rPr>
        <w:t>-</w:t>
      </w:r>
      <w:r w:rsidRPr="000B0C95">
        <w:rPr>
          <w:szCs w:val="18"/>
          <w:lang w:val="en-CA"/>
        </w:rPr>
        <w:t>7 needs assessment report</w:t>
      </w:r>
      <w:r w:rsidR="007119B0" w:rsidRPr="000B0C95">
        <w:rPr>
          <w:szCs w:val="18"/>
          <w:lang w:val="en-CA"/>
        </w:rPr>
        <w:t>, to which it</w:t>
      </w:r>
      <w:r w:rsidRPr="000B0C95">
        <w:rPr>
          <w:szCs w:val="18"/>
          <w:lang w:val="en-CA"/>
        </w:rPr>
        <w:t xml:space="preserve"> added Democratic </w:t>
      </w:r>
      <w:r w:rsidR="007119B0" w:rsidRPr="000B0C95">
        <w:rPr>
          <w:szCs w:val="18"/>
          <w:lang w:val="en-CA"/>
        </w:rPr>
        <w:t xml:space="preserve">People’s </w:t>
      </w:r>
      <w:r w:rsidRPr="000B0C95">
        <w:rPr>
          <w:szCs w:val="18"/>
          <w:lang w:val="en-CA"/>
        </w:rPr>
        <w:t>Republic of Korea</w:t>
      </w:r>
      <w:r w:rsidR="007119B0" w:rsidRPr="000B0C95">
        <w:rPr>
          <w:szCs w:val="18"/>
          <w:lang w:val="en-CA"/>
        </w:rPr>
        <w:t>,</w:t>
      </w:r>
      <w:r w:rsidRPr="000B0C95">
        <w:rPr>
          <w:szCs w:val="18"/>
          <w:lang w:val="en-CA"/>
        </w:rPr>
        <w:t xml:space="preserve"> which submitted the questionnaire</w:t>
      </w:r>
      <w:r w:rsidR="007119B0" w:rsidRPr="000B0C95">
        <w:rPr>
          <w:szCs w:val="18"/>
          <w:lang w:val="en-CA"/>
        </w:rPr>
        <w:t>, and Somalia</w:t>
      </w:r>
      <w:r w:rsidRPr="000B0C95">
        <w:rPr>
          <w:szCs w:val="18"/>
          <w:lang w:val="en-CA"/>
        </w:rPr>
        <w:t>.</w:t>
      </w:r>
    </w:p>
  </w:footnote>
  <w:footnote w:id="3">
    <w:p w14:paraId="5F057C6D" w14:textId="77777777" w:rsidR="005106D4" w:rsidRPr="00F5568F" w:rsidRDefault="005106D4" w:rsidP="002836A7">
      <w:pPr>
        <w:pStyle w:val="FootnoteText"/>
        <w:ind w:left="142"/>
        <w:rPr>
          <w:sz w:val="16"/>
          <w:szCs w:val="16"/>
          <w:lang w:val="en-CA"/>
        </w:rPr>
      </w:pPr>
      <w:r w:rsidRPr="000B0C95">
        <w:rPr>
          <w:rStyle w:val="FootnoteReference"/>
          <w:sz w:val="18"/>
          <w:szCs w:val="18"/>
        </w:rPr>
        <w:footnoteRef/>
      </w:r>
      <w:r w:rsidRPr="000B0C95">
        <w:rPr>
          <w:szCs w:val="18"/>
        </w:rPr>
        <w:t xml:space="preserve"> </w:t>
      </w:r>
      <w:r w:rsidRPr="000B0C95">
        <w:rPr>
          <w:rFonts w:eastAsia="Calibri"/>
          <w:szCs w:val="18"/>
        </w:rPr>
        <w:t>The total amount was derived by adding the GEF financing needs, the co-funding expected from governments and the co-funding expected from other sources. It does not necessarily match the total funding needs provided in the relevant column in the questionnaire as there was a mismatch in many questionnaires.</w:t>
      </w:r>
    </w:p>
  </w:footnote>
  <w:footnote w:id="4">
    <w:p w14:paraId="70834FE4" w14:textId="541930D1" w:rsidR="005106D4" w:rsidRPr="00F40085" w:rsidRDefault="005106D4" w:rsidP="000B0C95">
      <w:pPr>
        <w:tabs>
          <w:tab w:val="left" w:pos="0"/>
        </w:tabs>
        <w:spacing w:before="59"/>
        <w:ind w:right="1420" w:firstLine="567"/>
        <w:rPr>
          <w:spacing w:val="-4"/>
          <w:sz w:val="18"/>
        </w:rPr>
      </w:pPr>
      <w:r>
        <w:rPr>
          <w:rStyle w:val="FootnoteReference"/>
        </w:rPr>
        <w:footnoteRef/>
      </w:r>
      <w:r>
        <w:t xml:space="preserve"> </w:t>
      </w:r>
      <w:r w:rsidRPr="007E22EA">
        <w:rPr>
          <w:spacing w:val="-4"/>
          <w:sz w:val="18"/>
        </w:rPr>
        <w:t xml:space="preserve">Preliminary Report of the Global Environment Facility, </w:t>
      </w:r>
      <w:r>
        <w:rPr>
          <w:spacing w:val="-4"/>
          <w:sz w:val="18"/>
        </w:rPr>
        <w:t xml:space="preserve">June 2020, </w:t>
      </w:r>
      <w:r w:rsidRPr="007E22EA">
        <w:rPr>
          <w:spacing w:val="-4"/>
          <w:sz w:val="18"/>
        </w:rPr>
        <w:t>CBD/SBI/3/6/A</w:t>
      </w:r>
      <w:r w:rsidR="009B2C0C">
        <w:rPr>
          <w:spacing w:val="-4"/>
          <w:sz w:val="18"/>
        </w:rPr>
        <w:t>dd.</w:t>
      </w:r>
      <w:r w:rsidRPr="007E22EA">
        <w:rPr>
          <w:spacing w:val="-4"/>
          <w:sz w:val="18"/>
        </w:rPr>
        <w:t>1</w:t>
      </w:r>
    </w:p>
  </w:footnote>
  <w:footnote w:id="5">
    <w:p w14:paraId="789CC60D" w14:textId="77777777" w:rsidR="005106D4" w:rsidRPr="00CA6A05" w:rsidRDefault="005106D4" w:rsidP="000B0C95">
      <w:pPr>
        <w:pStyle w:val="FootnoteText"/>
        <w:ind w:firstLine="567"/>
        <w:rPr>
          <w:lang w:val="en-CA"/>
        </w:rPr>
      </w:pPr>
      <w:r>
        <w:rPr>
          <w:rStyle w:val="FootnoteReference"/>
        </w:rPr>
        <w:footnoteRef/>
      </w:r>
      <w:r>
        <w:t xml:space="preserve"> </w:t>
      </w:r>
      <w:r w:rsidRPr="007E22EA">
        <w:rPr>
          <w:szCs w:val="18"/>
        </w:rPr>
        <w:t>FINAL REPORT OF OPS7 (Seventh Comprehensive Evaluation of the GEF) November 2021</w:t>
      </w:r>
    </w:p>
  </w:footnote>
  <w:footnote w:id="6">
    <w:p w14:paraId="3166D40A" w14:textId="77777777" w:rsidR="005106D4" w:rsidRPr="003E5D67" w:rsidRDefault="005106D4" w:rsidP="000B0C95">
      <w:pPr>
        <w:tabs>
          <w:tab w:val="left" w:pos="0"/>
          <w:tab w:val="left" w:pos="573"/>
        </w:tabs>
        <w:spacing w:before="61"/>
        <w:ind w:firstLine="567"/>
        <w:rPr>
          <w:sz w:val="18"/>
        </w:rPr>
      </w:pPr>
      <w:r>
        <w:rPr>
          <w:rStyle w:val="FootnoteReference"/>
        </w:rPr>
        <w:footnoteRef/>
      </w:r>
      <w:r>
        <w:t xml:space="preserve"> </w:t>
      </w:r>
      <w:r w:rsidRPr="006E246F">
        <w:rPr>
          <w:sz w:val="18"/>
        </w:rPr>
        <w:t>https://www.thegef.org/newsroom/publications/gef-7-corporate-scorecard-december-2021</w:t>
      </w:r>
    </w:p>
  </w:footnote>
  <w:footnote w:id="7">
    <w:p w14:paraId="50E14C16" w14:textId="77777777" w:rsidR="005106D4" w:rsidRPr="00C03731" w:rsidRDefault="005106D4" w:rsidP="000B0C95">
      <w:pPr>
        <w:tabs>
          <w:tab w:val="left" w:pos="0"/>
          <w:tab w:val="left" w:pos="573"/>
        </w:tabs>
        <w:spacing w:before="60"/>
        <w:ind w:firstLine="567"/>
        <w:rPr>
          <w:sz w:val="18"/>
        </w:rPr>
      </w:pPr>
      <w:r>
        <w:rPr>
          <w:rStyle w:val="FootnoteReference"/>
        </w:rPr>
        <w:footnoteRef/>
      </w:r>
      <w:r>
        <w:t xml:space="preserve"> </w:t>
      </w:r>
      <w:hyperlink r:id="rId1">
        <w:r w:rsidRPr="003E5D67">
          <w:rPr>
            <w:color w:val="0000FF"/>
            <w:sz w:val="18"/>
            <w:u w:val="single" w:color="0000FF"/>
          </w:rPr>
          <w:t>http://www.thegef.org/sites/default/files/documents/Results_Guidelines.pdf</w:t>
        </w:r>
      </w:hyperlink>
    </w:p>
  </w:footnote>
  <w:footnote w:id="8">
    <w:p w14:paraId="6E30DAA1" w14:textId="77777777" w:rsidR="005106D4" w:rsidRPr="00F170EC" w:rsidRDefault="005106D4" w:rsidP="002836A7">
      <w:pPr>
        <w:tabs>
          <w:tab w:val="left" w:pos="573"/>
        </w:tabs>
        <w:spacing w:before="109"/>
        <w:rPr>
          <w:lang w:val="en-CA"/>
        </w:rPr>
      </w:pPr>
      <w:r>
        <w:rPr>
          <w:rStyle w:val="FootnoteReference"/>
        </w:rPr>
        <w:footnoteRef/>
      </w:r>
      <w:r>
        <w:t xml:space="preserve"> </w:t>
      </w:r>
      <w:r w:rsidRPr="00F170EC">
        <w:rPr>
          <w:sz w:val="18"/>
        </w:rPr>
        <w:t>CBD/SBI/3/6/Add.2</w:t>
      </w:r>
    </w:p>
  </w:footnote>
  <w:footnote w:id="9">
    <w:p w14:paraId="63404F3E" w14:textId="77777777" w:rsidR="005106D4" w:rsidRPr="00921310" w:rsidRDefault="005106D4" w:rsidP="002836A7">
      <w:pPr>
        <w:adjustRightInd w:val="0"/>
        <w:spacing w:after="60"/>
        <w:rPr>
          <w:sz w:val="18"/>
        </w:rPr>
      </w:pPr>
      <w:r>
        <w:rPr>
          <w:rStyle w:val="FootnoteReference"/>
        </w:rPr>
        <w:footnoteRef/>
      </w:r>
      <w:r>
        <w:t xml:space="preserve"> </w:t>
      </w:r>
      <w:r w:rsidRPr="00921310">
        <w:rPr>
          <w:sz w:val="18"/>
        </w:rPr>
        <w:t>Table</w:t>
      </w:r>
      <w:r w:rsidRPr="00921310">
        <w:rPr>
          <w:spacing w:val="-3"/>
          <w:sz w:val="18"/>
        </w:rPr>
        <w:t xml:space="preserve"> </w:t>
      </w:r>
      <w:r w:rsidRPr="00921310">
        <w:rPr>
          <w:sz w:val="18"/>
        </w:rPr>
        <w:t>3</w:t>
      </w:r>
      <w:r w:rsidRPr="00921310">
        <w:rPr>
          <w:spacing w:val="-3"/>
          <w:sz w:val="18"/>
        </w:rPr>
        <w:t xml:space="preserve"> </w:t>
      </w:r>
      <w:r w:rsidRPr="00921310">
        <w:rPr>
          <w:sz w:val="18"/>
        </w:rPr>
        <w:t>in</w:t>
      </w:r>
      <w:r w:rsidRPr="00921310">
        <w:rPr>
          <w:spacing w:val="-2"/>
          <w:sz w:val="18"/>
        </w:rPr>
        <w:t xml:space="preserve"> </w:t>
      </w:r>
      <w:r w:rsidRPr="00921310">
        <w:rPr>
          <w:sz w:val="18"/>
        </w:rPr>
        <w:t>the</w:t>
      </w:r>
      <w:r w:rsidRPr="00921310">
        <w:rPr>
          <w:spacing w:val="-3"/>
          <w:sz w:val="18"/>
        </w:rPr>
        <w:t xml:space="preserve"> </w:t>
      </w:r>
      <w:r w:rsidRPr="00921310">
        <w:rPr>
          <w:sz w:val="18"/>
        </w:rPr>
        <w:t>information</w:t>
      </w:r>
      <w:r w:rsidRPr="00921310">
        <w:rPr>
          <w:spacing w:val="-2"/>
          <w:sz w:val="18"/>
        </w:rPr>
        <w:t xml:space="preserve"> </w:t>
      </w:r>
      <w:r w:rsidRPr="00921310">
        <w:rPr>
          <w:sz w:val="18"/>
        </w:rPr>
        <w:t>document</w:t>
      </w:r>
      <w:r>
        <w:rPr>
          <w:sz w:val="18"/>
        </w:rPr>
        <w:t xml:space="preserve"> CBD/SBI/3/INF/24</w:t>
      </w:r>
      <w:r w:rsidRPr="00921310">
        <w:rPr>
          <w:sz w:val="18"/>
        </w:rPr>
        <w:t>:</w:t>
      </w:r>
      <w:r w:rsidRPr="00921310">
        <w:rPr>
          <w:spacing w:val="-3"/>
          <w:sz w:val="18"/>
        </w:rPr>
        <w:t xml:space="preserve"> </w:t>
      </w:r>
      <w:r w:rsidRPr="00921310">
        <w:rPr>
          <w:sz w:val="18"/>
        </w:rPr>
        <w:t>GEF</w:t>
      </w:r>
      <w:r w:rsidRPr="00921310">
        <w:rPr>
          <w:spacing w:val="-3"/>
          <w:sz w:val="18"/>
        </w:rPr>
        <w:t xml:space="preserve"> </w:t>
      </w:r>
      <w:r w:rsidRPr="00921310">
        <w:rPr>
          <w:sz w:val="18"/>
        </w:rPr>
        <w:t>STAR-7</w:t>
      </w:r>
      <w:r w:rsidRPr="00921310">
        <w:rPr>
          <w:spacing w:val="-2"/>
          <w:sz w:val="18"/>
        </w:rPr>
        <w:t xml:space="preserve"> </w:t>
      </w:r>
      <w:r w:rsidRPr="00921310">
        <w:rPr>
          <w:sz w:val="18"/>
        </w:rPr>
        <w:t>Allocation</w:t>
      </w:r>
      <w:r w:rsidRPr="00921310">
        <w:rPr>
          <w:spacing w:val="-3"/>
          <w:sz w:val="18"/>
        </w:rPr>
        <w:t xml:space="preserve"> </w:t>
      </w:r>
      <w:r w:rsidRPr="00921310">
        <w:rPr>
          <w:sz w:val="18"/>
        </w:rPr>
        <w:t>for</w:t>
      </w:r>
      <w:r w:rsidRPr="00921310">
        <w:rPr>
          <w:spacing w:val="-2"/>
          <w:sz w:val="18"/>
        </w:rPr>
        <w:t xml:space="preserve"> </w:t>
      </w:r>
      <w:r w:rsidRPr="00921310">
        <w:rPr>
          <w:sz w:val="18"/>
        </w:rPr>
        <w:t>Biodiversity</w:t>
      </w:r>
      <w:r w:rsidRPr="00921310">
        <w:rPr>
          <w:spacing w:val="-4"/>
          <w:sz w:val="18"/>
        </w:rPr>
        <w:t xml:space="preserve"> </w:t>
      </w:r>
      <w:r w:rsidRPr="00921310">
        <w:rPr>
          <w:sz w:val="18"/>
        </w:rPr>
        <w:t>as</w:t>
      </w:r>
      <w:r w:rsidRPr="00921310">
        <w:rPr>
          <w:spacing w:val="-2"/>
          <w:sz w:val="18"/>
        </w:rPr>
        <w:t xml:space="preserve"> </w:t>
      </w:r>
      <w:r w:rsidRPr="00921310">
        <w:rPr>
          <w:sz w:val="18"/>
        </w:rPr>
        <w:t>percentage</w:t>
      </w:r>
      <w:r w:rsidRPr="00921310">
        <w:rPr>
          <w:spacing w:val="-2"/>
          <w:sz w:val="18"/>
        </w:rPr>
        <w:t xml:space="preserve"> </w:t>
      </w:r>
      <w:r w:rsidRPr="00921310">
        <w:rPr>
          <w:sz w:val="18"/>
        </w:rPr>
        <w:t>of</w:t>
      </w:r>
      <w:r w:rsidRPr="00921310">
        <w:rPr>
          <w:spacing w:val="-3"/>
          <w:sz w:val="18"/>
        </w:rPr>
        <w:t xml:space="preserve"> </w:t>
      </w:r>
      <w:r w:rsidRPr="00921310">
        <w:rPr>
          <w:sz w:val="18"/>
        </w:rPr>
        <w:t>the</w:t>
      </w:r>
      <w:r w:rsidRPr="00921310">
        <w:rPr>
          <w:spacing w:val="-2"/>
          <w:sz w:val="18"/>
        </w:rPr>
        <w:t xml:space="preserve"> </w:t>
      </w:r>
      <w:r w:rsidRPr="00921310">
        <w:rPr>
          <w:sz w:val="18"/>
        </w:rPr>
        <w:t>needs</w:t>
      </w:r>
      <w:r w:rsidRPr="00921310">
        <w:rPr>
          <w:spacing w:val="-47"/>
          <w:sz w:val="18"/>
        </w:rPr>
        <w:t xml:space="preserve"> </w:t>
      </w:r>
      <w:r w:rsidRPr="00921310">
        <w:rPr>
          <w:sz w:val="18"/>
        </w:rPr>
        <w:t>assessment</w:t>
      </w:r>
      <w:r w:rsidRPr="00921310">
        <w:rPr>
          <w:spacing w:val="-1"/>
          <w:sz w:val="18"/>
        </w:rPr>
        <w:t xml:space="preserve"> </w:t>
      </w:r>
      <w:r w:rsidRPr="00921310">
        <w:rPr>
          <w:sz w:val="18"/>
        </w:rPr>
        <w:t>questionnaire (2016</w:t>
      </w:r>
      <w:r>
        <w:rPr>
          <w:sz w:val="18"/>
        </w:rPr>
        <w:t>)</w:t>
      </w:r>
    </w:p>
  </w:footnote>
  <w:footnote w:id="10">
    <w:p w14:paraId="352CE7FF" w14:textId="77777777" w:rsidR="005106D4" w:rsidRPr="00921310" w:rsidRDefault="005106D4" w:rsidP="002836A7">
      <w:pPr>
        <w:rPr>
          <w:lang w:val="en-CA"/>
        </w:rPr>
      </w:pPr>
      <w:r>
        <w:rPr>
          <w:rStyle w:val="FootnoteReference"/>
        </w:rPr>
        <w:footnoteRef/>
      </w:r>
      <w:r>
        <w:t xml:space="preserve"> </w:t>
      </w:r>
      <w:hyperlink r:id="rId2">
        <w:r w:rsidRPr="00921310">
          <w:rPr>
            <w:color w:val="0000FF"/>
            <w:sz w:val="18"/>
            <w:u w:val="single" w:color="0000FF"/>
          </w:rPr>
          <w:t>https://www.biodiversityfinance.net/colombia</w:t>
        </w:r>
      </w:hyperlink>
    </w:p>
  </w:footnote>
  <w:footnote w:id="11">
    <w:p w14:paraId="16CCFFC0" w14:textId="77777777" w:rsidR="005106D4" w:rsidRPr="00B878FA" w:rsidRDefault="005106D4" w:rsidP="002836A7">
      <w:pPr>
        <w:pStyle w:val="FootnoteText"/>
        <w:rPr>
          <w:lang w:val="en-CA"/>
        </w:rPr>
      </w:pPr>
      <w:r>
        <w:rPr>
          <w:rStyle w:val="FootnoteReference"/>
        </w:rPr>
        <w:footnoteRef/>
      </w:r>
      <w:r>
        <w:t xml:space="preserve"> </w:t>
      </w:r>
      <w:r w:rsidRPr="00DB08E7">
        <w:t>https://www.wwf.de/fileadmin/fm-wwf/Publikationen-PDF/WWF-Barometer-CBD-SRM.pdf</w:t>
      </w:r>
    </w:p>
  </w:footnote>
  <w:footnote w:id="12">
    <w:p w14:paraId="517C219F" w14:textId="77777777" w:rsidR="005106D4" w:rsidRPr="00AB4C4D" w:rsidRDefault="005106D4" w:rsidP="000B0C95">
      <w:pPr>
        <w:spacing w:before="109"/>
        <w:ind w:firstLine="709"/>
        <w:rPr>
          <w:lang w:val="en-CA"/>
        </w:rPr>
      </w:pPr>
      <w:r>
        <w:rPr>
          <w:rStyle w:val="FootnoteReference"/>
        </w:rPr>
        <w:footnoteRef/>
      </w:r>
      <w:r>
        <w:t xml:space="preserve"> </w:t>
      </w:r>
      <w:hyperlink r:id="rId3">
        <w:r w:rsidRPr="00AB4C4D">
          <w:rPr>
            <w:color w:val="0000FF"/>
            <w:sz w:val="18"/>
            <w:u w:val="single" w:color="0000FF"/>
          </w:rPr>
          <w:t>https://www.cbd.int/financial/gef8needs.shtml</w:t>
        </w:r>
      </w:hyperlink>
    </w:p>
  </w:footnote>
  <w:footnote w:id="13">
    <w:p w14:paraId="2222A56F" w14:textId="77777777" w:rsidR="005106D4" w:rsidRPr="00F5568F" w:rsidRDefault="005106D4" w:rsidP="002836A7">
      <w:pPr>
        <w:pStyle w:val="FootnoteText"/>
        <w:rPr>
          <w:sz w:val="16"/>
          <w:szCs w:val="16"/>
          <w:lang w:val="en-CA"/>
        </w:rPr>
      </w:pPr>
      <w:r>
        <w:rPr>
          <w:rStyle w:val="FootnoteReference"/>
        </w:rPr>
        <w:footnoteRef/>
      </w:r>
      <w:r>
        <w:t xml:space="preserve"> </w:t>
      </w:r>
      <w:r w:rsidRPr="00F5568F">
        <w:rPr>
          <w:rFonts w:eastAsia="Calibri"/>
          <w:sz w:val="16"/>
          <w:szCs w:val="16"/>
        </w:rPr>
        <w:t>The total amount was derived by adding the GEF financing needs, the co-funding expected from governments and the co-funding expected from other sources. It does not necessarily match the total funding needs provided in the relevant column in the questionnaire as there was a mismatch in many questionnaires.</w:t>
      </w:r>
    </w:p>
  </w:footnote>
  <w:footnote w:id="14">
    <w:p w14:paraId="2631508B" w14:textId="7F252565" w:rsidR="005106D4" w:rsidRPr="00B878FA" w:rsidRDefault="005106D4" w:rsidP="002836A7">
      <w:pPr>
        <w:pStyle w:val="FootnoteText"/>
        <w:rPr>
          <w:lang w:val="en-CA"/>
        </w:rPr>
      </w:pPr>
      <w:r>
        <w:rPr>
          <w:rStyle w:val="FootnoteReference"/>
        </w:rPr>
        <w:footnoteRef/>
      </w:r>
      <w:r>
        <w:t xml:space="preserve"> </w:t>
      </w:r>
      <w:hyperlink r:id="rId4" w:history="1">
        <w:r w:rsidRPr="00AB00B4">
          <w:rPr>
            <w:rStyle w:val="Hyperlink"/>
          </w:rPr>
          <w:t>https://www.cbd.int/doc/c/e26d/3f00/7cb7a016a3b9bed6304f86aa/wg2020-03-06-en.pdf</w:t>
        </w:r>
      </w:hyperlink>
      <w:r>
        <w:t xml:space="preserve"> </w:t>
      </w:r>
    </w:p>
  </w:footnote>
  <w:footnote w:id="15">
    <w:p w14:paraId="4CEBA755" w14:textId="77777777" w:rsidR="005106D4" w:rsidRPr="0050119C" w:rsidRDefault="005106D4" w:rsidP="002836A7">
      <w:pPr>
        <w:pStyle w:val="FootnoteText"/>
        <w:rPr>
          <w:sz w:val="16"/>
          <w:szCs w:val="16"/>
          <w:lang w:val="en-CA"/>
        </w:rPr>
      </w:pPr>
      <w:r w:rsidRPr="0050119C">
        <w:rPr>
          <w:rStyle w:val="FootnoteReference"/>
          <w:sz w:val="16"/>
          <w:szCs w:val="16"/>
        </w:rPr>
        <w:footnoteRef/>
      </w:r>
      <w:r w:rsidRPr="0050119C">
        <w:rPr>
          <w:sz w:val="16"/>
          <w:szCs w:val="16"/>
        </w:rPr>
        <w:t xml:space="preserve"> CBD/SBI/3/6/Add.1</w:t>
      </w:r>
    </w:p>
  </w:footnote>
  <w:footnote w:id="16">
    <w:p w14:paraId="077F429F" w14:textId="77777777" w:rsidR="005106D4" w:rsidRPr="0050119C" w:rsidRDefault="005106D4" w:rsidP="002836A7">
      <w:pPr>
        <w:pStyle w:val="FootnoteText"/>
        <w:rPr>
          <w:lang w:val="en-CA"/>
        </w:rPr>
      </w:pPr>
      <w:r w:rsidRPr="0050119C">
        <w:rPr>
          <w:rStyle w:val="FootnoteReference"/>
          <w:sz w:val="16"/>
          <w:szCs w:val="16"/>
        </w:rPr>
        <w:footnoteRef/>
      </w:r>
      <w:r w:rsidRPr="0050119C">
        <w:rPr>
          <w:sz w:val="16"/>
          <w:szCs w:val="16"/>
        </w:rPr>
        <w:t xml:space="preserve"> The Supplementary material provides the results and details about this estimation</w:t>
      </w:r>
    </w:p>
  </w:footnote>
  <w:footnote w:id="17">
    <w:p w14:paraId="3DAFCEC0" w14:textId="77777777" w:rsidR="00B53E71" w:rsidRPr="0033013F" w:rsidRDefault="00B53E71" w:rsidP="00B53E71">
      <w:pPr>
        <w:pStyle w:val="FootnoteText"/>
        <w:rPr>
          <w:szCs w:val="18"/>
          <w:lang w:val="en-CA"/>
        </w:rPr>
      </w:pPr>
      <w:r w:rsidRPr="00882A52">
        <w:rPr>
          <w:rStyle w:val="FootnoteReference"/>
          <w:sz w:val="18"/>
          <w:szCs w:val="18"/>
        </w:rPr>
        <w:footnoteRef/>
      </w:r>
      <w:r w:rsidRPr="00882A52">
        <w:rPr>
          <w:szCs w:val="18"/>
        </w:rPr>
        <w:t xml:space="preserve"> </w:t>
      </w:r>
      <w:r w:rsidRPr="00B82908">
        <w:rPr>
          <w:szCs w:val="18"/>
        </w:rPr>
        <w:t>Table 1 of the GEF-6 needs assessment report</w:t>
      </w:r>
      <w:r>
        <w:rPr>
          <w:szCs w:val="18"/>
        </w:rPr>
        <w:t>,</w:t>
      </w:r>
      <w:r w:rsidRPr="00B82908">
        <w:rPr>
          <w:szCs w:val="18"/>
        </w:rPr>
        <w:t xml:space="preserve"> </w:t>
      </w:r>
      <w:hyperlink r:id="rId5" w:history="1">
        <w:r w:rsidRPr="009E1196">
          <w:rPr>
            <w:rStyle w:val="Hyperlink"/>
            <w:rFonts w:eastAsiaTheme="majorEastAsia"/>
            <w:szCs w:val="18"/>
          </w:rPr>
          <w:t>https://www.cbd.int/doc/meetings/cop/cop-11/information/cop-11-inf-35-en.pdf</w:t>
        </w:r>
      </w:hyperlink>
    </w:p>
  </w:footnote>
  <w:footnote w:id="18">
    <w:p w14:paraId="1C9B7837" w14:textId="77777777" w:rsidR="00B53E71" w:rsidRPr="00390DDA" w:rsidRDefault="00B53E71" w:rsidP="00B53E71">
      <w:pPr>
        <w:pStyle w:val="FootnoteText"/>
        <w:rPr>
          <w:szCs w:val="18"/>
          <w:lang w:val="en-CA"/>
        </w:rPr>
      </w:pPr>
      <w:r>
        <w:rPr>
          <w:rStyle w:val="FootnoteReference"/>
        </w:rPr>
        <w:footnoteRef/>
      </w:r>
      <w:r>
        <w:t xml:space="preserve"> </w:t>
      </w:r>
      <w:r w:rsidRPr="00390DDA">
        <w:rPr>
          <w:szCs w:val="18"/>
        </w:rPr>
        <w:t>Table 12 of the GEF-7 needs assessment report,</w:t>
      </w:r>
      <w:r w:rsidRPr="00B82908">
        <w:t xml:space="preserve"> </w:t>
      </w:r>
      <w:hyperlink r:id="rId6" w:history="1">
        <w:r w:rsidRPr="009E1196">
          <w:rPr>
            <w:rStyle w:val="Hyperlink"/>
            <w:rFonts w:eastAsiaTheme="majorEastAsia"/>
            <w:szCs w:val="18"/>
          </w:rPr>
          <w:t>https://www.cbd.int/doc/meetings/cop/cop-13/information/cop-13-inf-16-en.pdf</w:t>
        </w:r>
      </w:hyperlink>
    </w:p>
  </w:footnote>
  <w:footnote w:id="19">
    <w:p w14:paraId="0D45D607" w14:textId="77777777" w:rsidR="004B1933" w:rsidRPr="00390DDA" w:rsidRDefault="004B1933" w:rsidP="004B1933">
      <w:pPr>
        <w:pStyle w:val="FootnoteText"/>
        <w:rPr>
          <w:i/>
          <w:iCs/>
          <w:szCs w:val="18"/>
        </w:rPr>
      </w:pPr>
      <w:r>
        <w:rPr>
          <w:rStyle w:val="FootnoteReference"/>
        </w:rPr>
        <w:footnoteRef/>
      </w:r>
      <w:r>
        <w:t xml:space="preserve"> </w:t>
      </w:r>
      <w:r w:rsidRPr="00390DDA">
        <w:rPr>
          <w:szCs w:val="18"/>
        </w:rPr>
        <w:t>Final Report of OPS7 (Seventh Comprehensive Evaluation of the GEF), November 2021</w:t>
      </w:r>
      <w:r w:rsidRPr="00B82908">
        <w:rPr>
          <w:i/>
          <w:iCs/>
          <w:szCs w:val="18"/>
        </w:rPr>
        <w:t>,</w:t>
      </w:r>
      <w:r w:rsidRPr="00390DDA">
        <w:rPr>
          <w:szCs w:val="18"/>
        </w:rPr>
        <w:t xml:space="preserve"> Figure 3.1g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6846A18F" w:rsidR="005106D4" w:rsidRPr="00134846" w:rsidRDefault="005106D4" w:rsidP="00534681">
        <w:pPr>
          <w:pStyle w:val="Header"/>
          <w:rPr>
            <w:lang w:val="fr-FR"/>
          </w:rPr>
        </w:pPr>
        <w:r>
          <w:rPr>
            <w:lang w:val="fr-FR"/>
          </w:rPr>
          <w:t>CBD/SBI/3/6/Add.2/Rev.1</w:t>
        </w:r>
      </w:p>
    </w:sdtContent>
  </w:sdt>
  <w:p w14:paraId="1E0FDE0B" w14:textId="77777777" w:rsidR="005106D4" w:rsidRPr="00134846" w:rsidRDefault="005106D4"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134846">
      <w:rPr>
        <w:noProof/>
        <w:lang w:val="fr-FR"/>
      </w:rPr>
      <w:t>2</w:t>
    </w:r>
    <w:r>
      <w:rPr>
        <w:noProof/>
      </w:rPr>
      <w:fldChar w:fldCharType="end"/>
    </w:r>
  </w:p>
  <w:p w14:paraId="61C60697" w14:textId="77777777" w:rsidR="005106D4" w:rsidRPr="00134846" w:rsidRDefault="005106D4">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78B0CFA6" w:rsidR="005106D4" w:rsidRPr="00134846" w:rsidRDefault="005106D4" w:rsidP="009505C9">
        <w:pPr>
          <w:pStyle w:val="Header"/>
          <w:jc w:val="right"/>
          <w:rPr>
            <w:lang w:val="fr-FR"/>
          </w:rPr>
        </w:pPr>
        <w:r>
          <w:rPr>
            <w:lang w:val="fr-FR"/>
          </w:rPr>
          <w:t>CBD/SBI/3/6/Add.2/Rev.1</w:t>
        </w:r>
      </w:p>
    </w:sdtContent>
  </w:sdt>
  <w:p w14:paraId="64AE8439" w14:textId="77777777" w:rsidR="005106D4" w:rsidRPr="00134846" w:rsidRDefault="005106D4"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134846">
      <w:rPr>
        <w:noProof/>
        <w:lang w:val="fr-FR"/>
      </w:rPr>
      <w:t>3</w:t>
    </w:r>
    <w:r>
      <w:rPr>
        <w:noProof/>
      </w:rPr>
      <w:fldChar w:fldCharType="end"/>
    </w:r>
  </w:p>
  <w:p w14:paraId="16137B8A" w14:textId="77777777" w:rsidR="005106D4" w:rsidRPr="00134846" w:rsidRDefault="005106D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89"/>
    <w:multiLevelType w:val="hybridMultilevel"/>
    <w:tmpl w:val="F2044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0AC"/>
    <w:multiLevelType w:val="hybridMultilevel"/>
    <w:tmpl w:val="9FCE1CFC"/>
    <w:lvl w:ilvl="0" w:tplc="3FB0B6D4">
      <w:start w:val="1"/>
      <w:numFmt w:val="decimal"/>
      <w:lvlText w:val="%1."/>
      <w:lvlJc w:val="left"/>
      <w:pPr>
        <w:ind w:left="72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36675"/>
    <w:multiLevelType w:val="hybridMultilevel"/>
    <w:tmpl w:val="5644F936"/>
    <w:lvl w:ilvl="0" w:tplc="A336B7D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D7E55"/>
    <w:multiLevelType w:val="hybridMultilevel"/>
    <w:tmpl w:val="C966F52A"/>
    <w:lvl w:ilvl="0" w:tplc="10090003">
      <w:start w:val="1"/>
      <w:numFmt w:val="bullet"/>
      <w:lvlText w:val="o"/>
      <w:lvlJc w:val="left"/>
      <w:pPr>
        <w:ind w:left="2479" w:hanging="360"/>
      </w:pPr>
      <w:rPr>
        <w:rFonts w:ascii="Courier New" w:hAnsi="Courier New" w:cs="Courier New" w:hint="default"/>
      </w:rPr>
    </w:lvl>
    <w:lvl w:ilvl="1" w:tplc="10090003" w:tentative="1">
      <w:start w:val="1"/>
      <w:numFmt w:val="bullet"/>
      <w:lvlText w:val="o"/>
      <w:lvlJc w:val="left"/>
      <w:pPr>
        <w:ind w:left="3199" w:hanging="360"/>
      </w:pPr>
      <w:rPr>
        <w:rFonts w:ascii="Courier New" w:hAnsi="Courier New" w:cs="Courier New" w:hint="default"/>
      </w:rPr>
    </w:lvl>
    <w:lvl w:ilvl="2" w:tplc="10090005" w:tentative="1">
      <w:start w:val="1"/>
      <w:numFmt w:val="bullet"/>
      <w:lvlText w:val=""/>
      <w:lvlJc w:val="left"/>
      <w:pPr>
        <w:ind w:left="3919" w:hanging="360"/>
      </w:pPr>
      <w:rPr>
        <w:rFonts w:ascii="Wingdings" w:hAnsi="Wingdings" w:hint="default"/>
      </w:rPr>
    </w:lvl>
    <w:lvl w:ilvl="3" w:tplc="10090001" w:tentative="1">
      <w:start w:val="1"/>
      <w:numFmt w:val="bullet"/>
      <w:lvlText w:val=""/>
      <w:lvlJc w:val="left"/>
      <w:pPr>
        <w:ind w:left="4639" w:hanging="360"/>
      </w:pPr>
      <w:rPr>
        <w:rFonts w:ascii="Symbol" w:hAnsi="Symbol" w:hint="default"/>
      </w:rPr>
    </w:lvl>
    <w:lvl w:ilvl="4" w:tplc="10090003" w:tentative="1">
      <w:start w:val="1"/>
      <w:numFmt w:val="bullet"/>
      <w:lvlText w:val="o"/>
      <w:lvlJc w:val="left"/>
      <w:pPr>
        <w:ind w:left="5359" w:hanging="360"/>
      </w:pPr>
      <w:rPr>
        <w:rFonts w:ascii="Courier New" w:hAnsi="Courier New" w:cs="Courier New" w:hint="default"/>
      </w:rPr>
    </w:lvl>
    <w:lvl w:ilvl="5" w:tplc="10090005" w:tentative="1">
      <w:start w:val="1"/>
      <w:numFmt w:val="bullet"/>
      <w:lvlText w:val=""/>
      <w:lvlJc w:val="left"/>
      <w:pPr>
        <w:ind w:left="6079" w:hanging="360"/>
      </w:pPr>
      <w:rPr>
        <w:rFonts w:ascii="Wingdings" w:hAnsi="Wingdings" w:hint="default"/>
      </w:rPr>
    </w:lvl>
    <w:lvl w:ilvl="6" w:tplc="10090001" w:tentative="1">
      <w:start w:val="1"/>
      <w:numFmt w:val="bullet"/>
      <w:lvlText w:val=""/>
      <w:lvlJc w:val="left"/>
      <w:pPr>
        <w:ind w:left="6799" w:hanging="360"/>
      </w:pPr>
      <w:rPr>
        <w:rFonts w:ascii="Symbol" w:hAnsi="Symbol" w:hint="default"/>
      </w:rPr>
    </w:lvl>
    <w:lvl w:ilvl="7" w:tplc="10090003" w:tentative="1">
      <w:start w:val="1"/>
      <w:numFmt w:val="bullet"/>
      <w:lvlText w:val="o"/>
      <w:lvlJc w:val="left"/>
      <w:pPr>
        <w:ind w:left="7519" w:hanging="360"/>
      </w:pPr>
      <w:rPr>
        <w:rFonts w:ascii="Courier New" w:hAnsi="Courier New" w:cs="Courier New" w:hint="default"/>
      </w:rPr>
    </w:lvl>
    <w:lvl w:ilvl="8" w:tplc="10090005" w:tentative="1">
      <w:start w:val="1"/>
      <w:numFmt w:val="bullet"/>
      <w:lvlText w:val=""/>
      <w:lvlJc w:val="left"/>
      <w:pPr>
        <w:ind w:left="8239" w:hanging="360"/>
      </w:pPr>
      <w:rPr>
        <w:rFonts w:ascii="Wingdings" w:hAnsi="Wingdings" w:hint="default"/>
      </w:rPr>
    </w:lvl>
  </w:abstractNum>
  <w:abstractNum w:abstractNumId="6" w15:restartNumberingAfterBreak="0">
    <w:nsid w:val="11772D19"/>
    <w:multiLevelType w:val="hybridMultilevel"/>
    <w:tmpl w:val="8892BB70"/>
    <w:lvl w:ilvl="0" w:tplc="FFFFFFFF">
      <w:start w:val="1"/>
      <w:numFmt w:val="bullet"/>
      <w:lvlText w:val="o"/>
      <w:lvlJc w:val="left"/>
      <w:pPr>
        <w:ind w:left="2173" w:hanging="360"/>
      </w:pPr>
      <w:rPr>
        <w:rFonts w:ascii="Courier New" w:hAnsi="Courier New" w:hint="default"/>
        <w:b w:val="0"/>
        <w:bCs w:val="0"/>
        <w:i w:val="0"/>
        <w:iCs w:val="0"/>
        <w:w w:val="100"/>
        <w:sz w:val="22"/>
        <w:szCs w:val="22"/>
        <w:lang w:val="en-US" w:eastAsia="en-US" w:bidi="ar-SA"/>
      </w:rPr>
    </w:lvl>
    <w:lvl w:ilvl="1" w:tplc="06E2859A">
      <w:numFmt w:val="bullet"/>
      <w:lvlText w:val="•"/>
      <w:lvlJc w:val="left"/>
      <w:pPr>
        <w:ind w:left="3048" w:hanging="360"/>
      </w:pPr>
      <w:rPr>
        <w:rFonts w:hint="default"/>
        <w:lang w:val="en-US" w:eastAsia="en-US" w:bidi="ar-SA"/>
      </w:rPr>
    </w:lvl>
    <w:lvl w:ilvl="2" w:tplc="DA7C8540">
      <w:numFmt w:val="bullet"/>
      <w:lvlText w:val="•"/>
      <w:lvlJc w:val="left"/>
      <w:pPr>
        <w:ind w:left="3916" w:hanging="360"/>
      </w:pPr>
      <w:rPr>
        <w:rFonts w:hint="default"/>
        <w:lang w:val="en-US" w:eastAsia="en-US" w:bidi="ar-SA"/>
      </w:rPr>
    </w:lvl>
    <w:lvl w:ilvl="3" w:tplc="5F1C3F0A">
      <w:numFmt w:val="bullet"/>
      <w:lvlText w:val="•"/>
      <w:lvlJc w:val="left"/>
      <w:pPr>
        <w:ind w:left="4784" w:hanging="360"/>
      </w:pPr>
      <w:rPr>
        <w:rFonts w:hint="default"/>
        <w:lang w:val="en-US" w:eastAsia="en-US" w:bidi="ar-SA"/>
      </w:rPr>
    </w:lvl>
    <w:lvl w:ilvl="4" w:tplc="E1DC5BE0">
      <w:numFmt w:val="bullet"/>
      <w:lvlText w:val="•"/>
      <w:lvlJc w:val="left"/>
      <w:pPr>
        <w:ind w:left="5652" w:hanging="360"/>
      </w:pPr>
      <w:rPr>
        <w:rFonts w:hint="default"/>
        <w:lang w:val="en-US" w:eastAsia="en-US" w:bidi="ar-SA"/>
      </w:rPr>
    </w:lvl>
    <w:lvl w:ilvl="5" w:tplc="FD728994">
      <w:numFmt w:val="bullet"/>
      <w:lvlText w:val="•"/>
      <w:lvlJc w:val="left"/>
      <w:pPr>
        <w:ind w:left="6520" w:hanging="360"/>
      </w:pPr>
      <w:rPr>
        <w:rFonts w:hint="default"/>
        <w:lang w:val="en-US" w:eastAsia="en-US" w:bidi="ar-SA"/>
      </w:rPr>
    </w:lvl>
    <w:lvl w:ilvl="6" w:tplc="7092EC9A">
      <w:numFmt w:val="bullet"/>
      <w:lvlText w:val="•"/>
      <w:lvlJc w:val="left"/>
      <w:pPr>
        <w:ind w:left="7388" w:hanging="360"/>
      </w:pPr>
      <w:rPr>
        <w:rFonts w:hint="default"/>
        <w:lang w:val="en-US" w:eastAsia="en-US" w:bidi="ar-SA"/>
      </w:rPr>
    </w:lvl>
    <w:lvl w:ilvl="7" w:tplc="7FA454A0">
      <w:numFmt w:val="bullet"/>
      <w:lvlText w:val="•"/>
      <w:lvlJc w:val="left"/>
      <w:pPr>
        <w:ind w:left="8256" w:hanging="360"/>
      </w:pPr>
      <w:rPr>
        <w:rFonts w:hint="default"/>
        <w:lang w:val="en-US" w:eastAsia="en-US" w:bidi="ar-SA"/>
      </w:rPr>
    </w:lvl>
    <w:lvl w:ilvl="8" w:tplc="E4D6875E">
      <w:numFmt w:val="bullet"/>
      <w:lvlText w:val="•"/>
      <w:lvlJc w:val="left"/>
      <w:pPr>
        <w:ind w:left="9124" w:hanging="360"/>
      </w:pPr>
      <w:rPr>
        <w:rFonts w:hint="default"/>
        <w:lang w:val="en-US" w:eastAsia="en-US" w:bidi="ar-SA"/>
      </w:rPr>
    </w:lvl>
  </w:abstractNum>
  <w:abstractNum w:abstractNumId="7" w15:restartNumberingAfterBreak="0">
    <w:nsid w:val="129C2C88"/>
    <w:multiLevelType w:val="hybridMultilevel"/>
    <w:tmpl w:val="3556B542"/>
    <w:lvl w:ilvl="0" w:tplc="3EDCE0F4">
      <w:start w:val="1"/>
      <w:numFmt w:val="lowerRoman"/>
      <w:lvlText w:val="%1)"/>
      <w:lvlJc w:val="left"/>
      <w:pPr>
        <w:ind w:left="1453" w:hanging="308"/>
      </w:pPr>
      <w:rPr>
        <w:rFonts w:ascii="Arial" w:eastAsia="Arial" w:hAnsi="Arial" w:cs="Arial" w:hint="default"/>
        <w:b w:val="0"/>
        <w:bCs w:val="0"/>
        <w:i w:val="0"/>
        <w:iCs w:val="0"/>
        <w:spacing w:val="-2"/>
        <w:w w:val="100"/>
        <w:sz w:val="22"/>
        <w:szCs w:val="22"/>
        <w:lang w:val="en-US" w:eastAsia="en-US" w:bidi="ar-SA"/>
      </w:rPr>
    </w:lvl>
    <w:lvl w:ilvl="1" w:tplc="6ED8E412">
      <w:numFmt w:val="bullet"/>
      <w:lvlText w:val="•"/>
      <w:lvlJc w:val="left"/>
      <w:pPr>
        <w:ind w:left="2400" w:hanging="308"/>
      </w:pPr>
      <w:rPr>
        <w:rFonts w:hint="default"/>
        <w:lang w:val="en-US" w:eastAsia="en-US" w:bidi="ar-SA"/>
      </w:rPr>
    </w:lvl>
    <w:lvl w:ilvl="2" w:tplc="4D8E9194">
      <w:numFmt w:val="bullet"/>
      <w:lvlText w:val="•"/>
      <w:lvlJc w:val="left"/>
      <w:pPr>
        <w:ind w:left="3340" w:hanging="308"/>
      </w:pPr>
      <w:rPr>
        <w:rFonts w:hint="default"/>
        <w:lang w:val="en-US" w:eastAsia="en-US" w:bidi="ar-SA"/>
      </w:rPr>
    </w:lvl>
    <w:lvl w:ilvl="3" w:tplc="68CE3D80">
      <w:numFmt w:val="bullet"/>
      <w:lvlText w:val="•"/>
      <w:lvlJc w:val="left"/>
      <w:pPr>
        <w:ind w:left="4280" w:hanging="308"/>
      </w:pPr>
      <w:rPr>
        <w:rFonts w:hint="default"/>
        <w:lang w:val="en-US" w:eastAsia="en-US" w:bidi="ar-SA"/>
      </w:rPr>
    </w:lvl>
    <w:lvl w:ilvl="4" w:tplc="C8143CE6">
      <w:numFmt w:val="bullet"/>
      <w:lvlText w:val="•"/>
      <w:lvlJc w:val="left"/>
      <w:pPr>
        <w:ind w:left="5220" w:hanging="308"/>
      </w:pPr>
      <w:rPr>
        <w:rFonts w:hint="default"/>
        <w:lang w:val="en-US" w:eastAsia="en-US" w:bidi="ar-SA"/>
      </w:rPr>
    </w:lvl>
    <w:lvl w:ilvl="5" w:tplc="8DE61B56">
      <w:numFmt w:val="bullet"/>
      <w:lvlText w:val="•"/>
      <w:lvlJc w:val="left"/>
      <w:pPr>
        <w:ind w:left="6160" w:hanging="308"/>
      </w:pPr>
      <w:rPr>
        <w:rFonts w:hint="default"/>
        <w:lang w:val="en-US" w:eastAsia="en-US" w:bidi="ar-SA"/>
      </w:rPr>
    </w:lvl>
    <w:lvl w:ilvl="6" w:tplc="34FAA44A">
      <w:numFmt w:val="bullet"/>
      <w:lvlText w:val="•"/>
      <w:lvlJc w:val="left"/>
      <w:pPr>
        <w:ind w:left="7100" w:hanging="308"/>
      </w:pPr>
      <w:rPr>
        <w:rFonts w:hint="default"/>
        <w:lang w:val="en-US" w:eastAsia="en-US" w:bidi="ar-SA"/>
      </w:rPr>
    </w:lvl>
    <w:lvl w:ilvl="7" w:tplc="41F4BEF4">
      <w:numFmt w:val="bullet"/>
      <w:lvlText w:val="•"/>
      <w:lvlJc w:val="left"/>
      <w:pPr>
        <w:ind w:left="8040" w:hanging="308"/>
      </w:pPr>
      <w:rPr>
        <w:rFonts w:hint="default"/>
        <w:lang w:val="en-US" w:eastAsia="en-US" w:bidi="ar-SA"/>
      </w:rPr>
    </w:lvl>
    <w:lvl w:ilvl="8" w:tplc="49F24FA4">
      <w:numFmt w:val="bullet"/>
      <w:lvlText w:val="•"/>
      <w:lvlJc w:val="left"/>
      <w:pPr>
        <w:ind w:left="8980" w:hanging="308"/>
      </w:pPr>
      <w:rPr>
        <w:rFonts w:hint="default"/>
        <w:lang w:val="en-US" w:eastAsia="en-US" w:bidi="ar-SA"/>
      </w:rPr>
    </w:lvl>
  </w:abstractNum>
  <w:abstractNum w:abstractNumId="8" w15:restartNumberingAfterBreak="0">
    <w:nsid w:val="12A33386"/>
    <w:multiLevelType w:val="hybridMultilevel"/>
    <w:tmpl w:val="678844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81B8C"/>
    <w:multiLevelType w:val="hybridMultilevel"/>
    <w:tmpl w:val="CA3E2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92592C"/>
    <w:multiLevelType w:val="hybridMultilevel"/>
    <w:tmpl w:val="90E062E0"/>
    <w:lvl w:ilvl="0" w:tplc="1708EBD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A0A14"/>
    <w:multiLevelType w:val="hybridMultilevel"/>
    <w:tmpl w:val="B3987D48"/>
    <w:lvl w:ilvl="0" w:tplc="10090003">
      <w:start w:val="1"/>
      <w:numFmt w:val="bullet"/>
      <w:lvlText w:val="o"/>
      <w:lvlJc w:val="left"/>
      <w:pPr>
        <w:ind w:left="2173" w:hanging="360"/>
      </w:pPr>
      <w:rPr>
        <w:rFonts w:ascii="Courier New" w:hAnsi="Courier New" w:cs="Courier New" w:hint="default"/>
      </w:rPr>
    </w:lvl>
    <w:lvl w:ilvl="1" w:tplc="10090003" w:tentative="1">
      <w:start w:val="1"/>
      <w:numFmt w:val="bullet"/>
      <w:lvlText w:val="o"/>
      <w:lvlJc w:val="left"/>
      <w:pPr>
        <w:ind w:left="2893" w:hanging="360"/>
      </w:pPr>
      <w:rPr>
        <w:rFonts w:ascii="Courier New" w:hAnsi="Courier New" w:cs="Courier New" w:hint="default"/>
      </w:rPr>
    </w:lvl>
    <w:lvl w:ilvl="2" w:tplc="10090005" w:tentative="1">
      <w:start w:val="1"/>
      <w:numFmt w:val="bullet"/>
      <w:lvlText w:val=""/>
      <w:lvlJc w:val="left"/>
      <w:pPr>
        <w:ind w:left="3613" w:hanging="360"/>
      </w:pPr>
      <w:rPr>
        <w:rFonts w:ascii="Wingdings" w:hAnsi="Wingdings" w:hint="default"/>
      </w:rPr>
    </w:lvl>
    <w:lvl w:ilvl="3" w:tplc="10090001" w:tentative="1">
      <w:start w:val="1"/>
      <w:numFmt w:val="bullet"/>
      <w:lvlText w:val=""/>
      <w:lvlJc w:val="left"/>
      <w:pPr>
        <w:ind w:left="4333" w:hanging="360"/>
      </w:pPr>
      <w:rPr>
        <w:rFonts w:ascii="Symbol" w:hAnsi="Symbol" w:hint="default"/>
      </w:rPr>
    </w:lvl>
    <w:lvl w:ilvl="4" w:tplc="10090003" w:tentative="1">
      <w:start w:val="1"/>
      <w:numFmt w:val="bullet"/>
      <w:lvlText w:val="o"/>
      <w:lvlJc w:val="left"/>
      <w:pPr>
        <w:ind w:left="5053" w:hanging="360"/>
      </w:pPr>
      <w:rPr>
        <w:rFonts w:ascii="Courier New" w:hAnsi="Courier New" w:cs="Courier New" w:hint="default"/>
      </w:rPr>
    </w:lvl>
    <w:lvl w:ilvl="5" w:tplc="10090005" w:tentative="1">
      <w:start w:val="1"/>
      <w:numFmt w:val="bullet"/>
      <w:lvlText w:val=""/>
      <w:lvlJc w:val="left"/>
      <w:pPr>
        <w:ind w:left="5773" w:hanging="360"/>
      </w:pPr>
      <w:rPr>
        <w:rFonts w:ascii="Wingdings" w:hAnsi="Wingdings" w:hint="default"/>
      </w:rPr>
    </w:lvl>
    <w:lvl w:ilvl="6" w:tplc="10090001" w:tentative="1">
      <w:start w:val="1"/>
      <w:numFmt w:val="bullet"/>
      <w:lvlText w:val=""/>
      <w:lvlJc w:val="left"/>
      <w:pPr>
        <w:ind w:left="6493" w:hanging="360"/>
      </w:pPr>
      <w:rPr>
        <w:rFonts w:ascii="Symbol" w:hAnsi="Symbol" w:hint="default"/>
      </w:rPr>
    </w:lvl>
    <w:lvl w:ilvl="7" w:tplc="10090003" w:tentative="1">
      <w:start w:val="1"/>
      <w:numFmt w:val="bullet"/>
      <w:lvlText w:val="o"/>
      <w:lvlJc w:val="left"/>
      <w:pPr>
        <w:ind w:left="7213" w:hanging="360"/>
      </w:pPr>
      <w:rPr>
        <w:rFonts w:ascii="Courier New" w:hAnsi="Courier New" w:cs="Courier New" w:hint="default"/>
      </w:rPr>
    </w:lvl>
    <w:lvl w:ilvl="8" w:tplc="10090005" w:tentative="1">
      <w:start w:val="1"/>
      <w:numFmt w:val="bullet"/>
      <w:lvlText w:val=""/>
      <w:lvlJc w:val="left"/>
      <w:pPr>
        <w:ind w:left="7933" w:hanging="360"/>
      </w:pPr>
      <w:rPr>
        <w:rFonts w:ascii="Wingdings" w:hAnsi="Wingdings" w:hint="default"/>
      </w:rPr>
    </w:lvl>
  </w:abstractNum>
  <w:abstractNum w:abstractNumId="13" w15:restartNumberingAfterBreak="0">
    <w:nsid w:val="28D93DEE"/>
    <w:multiLevelType w:val="hybridMultilevel"/>
    <w:tmpl w:val="230604CE"/>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049FC"/>
    <w:multiLevelType w:val="hybridMultilevel"/>
    <w:tmpl w:val="0C4A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F480B8B"/>
    <w:multiLevelType w:val="hybridMultilevel"/>
    <w:tmpl w:val="001A2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C7A3C"/>
    <w:multiLevelType w:val="hybridMultilevel"/>
    <w:tmpl w:val="C59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97B23"/>
    <w:multiLevelType w:val="hybridMultilevel"/>
    <w:tmpl w:val="18A23C62"/>
    <w:lvl w:ilvl="0" w:tplc="37EA7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84A63"/>
    <w:multiLevelType w:val="hybridMultilevel"/>
    <w:tmpl w:val="5824B092"/>
    <w:lvl w:ilvl="0" w:tplc="1BFCF478">
      <w:start w:val="2"/>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6748D"/>
    <w:multiLevelType w:val="hybridMultilevel"/>
    <w:tmpl w:val="1B90DAB4"/>
    <w:lvl w:ilvl="0" w:tplc="0306347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163DD"/>
    <w:multiLevelType w:val="hybridMultilevel"/>
    <w:tmpl w:val="AF8886FA"/>
    <w:lvl w:ilvl="0" w:tplc="D1BCADD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27A55"/>
    <w:multiLevelType w:val="hybridMultilevel"/>
    <w:tmpl w:val="27540C00"/>
    <w:lvl w:ilvl="0" w:tplc="B0A684E8">
      <w:start w:val="2"/>
      <w:numFmt w:val="lowerLetter"/>
      <w:lvlText w:val="%1."/>
      <w:lvlJc w:val="left"/>
      <w:pPr>
        <w:ind w:left="2172" w:hanging="360"/>
      </w:pPr>
      <w:rPr>
        <w:rFonts w:hint="default"/>
        <w:u w:val="single"/>
      </w:r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abstractNum w:abstractNumId="23" w15:restartNumberingAfterBreak="0">
    <w:nsid w:val="42A14C4A"/>
    <w:multiLevelType w:val="hybridMultilevel"/>
    <w:tmpl w:val="7590A91A"/>
    <w:lvl w:ilvl="0" w:tplc="9030E3FE">
      <w:start w:val="1"/>
      <w:numFmt w:val="lowerLetter"/>
      <w:lvlText w:val="%1."/>
      <w:lvlJc w:val="left"/>
      <w:pPr>
        <w:ind w:left="720" w:hanging="360"/>
      </w:pPr>
      <w:rPr>
        <w:rFonts w:ascii="Arial" w:eastAsia="Arial" w:hAnsi="Arial" w:cs="Arial" w:hint="default"/>
        <w:b w:val="0"/>
        <w:bCs w:val="0"/>
        <w:i w:val="0"/>
        <w:i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D0871"/>
    <w:multiLevelType w:val="hybridMultilevel"/>
    <w:tmpl w:val="431ACA90"/>
    <w:lvl w:ilvl="0" w:tplc="A4EA1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55D53EA"/>
    <w:multiLevelType w:val="hybridMultilevel"/>
    <w:tmpl w:val="6318F498"/>
    <w:lvl w:ilvl="0" w:tplc="310CF54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C4155"/>
    <w:multiLevelType w:val="hybridMultilevel"/>
    <w:tmpl w:val="0E2CE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F262BA2"/>
    <w:multiLevelType w:val="hybridMultilevel"/>
    <w:tmpl w:val="4A0E74EC"/>
    <w:lvl w:ilvl="0" w:tplc="1E3424CC">
      <w:start w:val="3"/>
      <w:numFmt w:val="lowerRoman"/>
      <w:lvlText w:val="%1."/>
      <w:lvlJc w:val="left"/>
      <w:pPr>
        <w:ind w:left="2730" w:hanging="918"/>
      </w:pPr>
      <w:rPr>
        <w:rFonts w:ascii="Arial" w:eastAsia="Arial" w:hAnsi="Arial" w:cs="Arial" w:hint="default"/>
        <w:b w:val="0"/>
        <w:bCs w:val="0"/>
        <w:i w:val="0"/>
        <w:iCs w:val="0"/>
        <w:spacing w:val="-2"/>
        <w:w w:val="100"/>
        <w:sz w:val="22"/>
        <w:szCs w:val="22"/>
        <w:lang w:val="en-US" w:eastAsia="en-US" w:bidi="ar-SA"/>
      </w:rPr>
    </w:lvl>
    <w:lvl w:ilvl="1" w:tplc="0306347E">
      <w:numFmt w:val="bullet"/>
      <w:lvlText w:val="•"/>
      <w:lvlJc w:val="left"/>
      <w:pPr>
        <w:ind w:left="3552" w:hanging="918"/>
      </w:pPr>
      <w:rPr>
        <w:rFonts w:hint="default"/>
        <w:lang w:val="en-US" w:eastAsia="en-US" w:bidi="ar-SA"/>
      </w:rPr>
    </w:lvl>
    <w:lvl w:ilvl="2" w:tplc="293407AA">
      <w:numFmt w:val="bullet"/>
      <w:lvlText w:val="•"/>
      <w:lvlJc w:val="left"/>
      <w:pPr>
        <w:ind w:left="4364" w:hanging="918"/>
      </w:pPr>
      <w:rPr>
        <w:rFonts w:hint="default"/>
        <w:lang w:val="en-US" w:eastAsia="en-US" w:bidi="ar-SA"/>
      </w:rPr>
    </w:lvl>
    <w:lvl w:ilvl="3" w:tplc="4852DE2C">
      <w:numFmt w:val="bullet"/>
      <w:lvlText w:val="•"/>
      <w:lvlJc w:val="left"/>
      <w:pPr>
        <w:ind w:left="5176" w:hanging="918"/>
      </w:pPr>
      <w:rPr>
        <w:rFonts w:hint="default"/>
        <w:lang w:val="en-US" w:eastAsia="en-US" w:bidi="ar-SA"/>
      </w:rPr>
    </w:lvl>
    <w:lvl w:ilvl="4" w:tplc="FF4252FC">
      <w:numFmt w:val="bullet"/>
      <w:lvlText w:val="•"/>
      <w:lvlJc w:val="left"/>
      <w:pPr>
        <w:ind w:left="5988" w:hanging="918"/>
      </w:pPr>
      <w:rPr>
        <w:rFonts w:hint="default"/>
        <w:lang w:val="en-US" w:eastAsia="en-US" w:bidi="ar-SA"/>
      </w:rPr>
    </w:lvl>
    <w:lvl w:ilvl="5" w:tplc="0A747D26">
      <w:numFmt w:val="bullet"/>
      <w:lvlText w:val="•"/>
      <w:lvlJc w:val="left"/>
      <w:pPr>
        <w:ind w:left="6800" w:hanging="918"/>
      </w:pPr>
      <w:rPr>
        <w:rFonts w:hint="default"/>
        <w:lang w:val="en-US" w:eastAsia="en-US" w:bidi="ar-SA"/>
      </w:rPr>
    </w:lvl>
    <w:lvl w:ilvl="6" w:tplc="AA0E88BE">
      <w:numFmt w:val="bullet"/>
      <w:lvlText w:val="•"/>
      <w:lvlJc w:val="left"/>
      <w:pPr>
        <w:ind w:left="7612" w:hanging="918"/>
      </w:pPr>
      <w:rPr>
        <w:rFonts w:hint="default"/>
        <w:lang w:val="en-US" w:eastAsia="en-US" w:bidi="ar-SA"/>
      </w:rPr>
    </w:lvl>
    <w:lvl w:ilvl="7" w:tplc="6ACEDFBE">
      <w:numFmt w:val="bullet"/>
      <w:lvlText w:val="•"/>
      <w:lvlJc w:val="left"/>
      <w:pPr>
        <w:ind w:left="8424" w:hanging="918"/>
      </w:pPr>
      <w:rPr>
        <w:rFonts w:hint="default"/>
        <w:lang w:val="en-US" w:eastAsia="en-US" w:bidi="ar-SA"/>
      </w:rPr>
    </w:lvl>
    <w:lvl w:ilvl="8" w:tplc="05B06B76">
      <w:numFmt w:val="bullet"/>
      <w:lvlText w:val="•"/>
      <w:lvlJc w:val="left"/>
      <w:pPr>
        <w:ind w:left="9236" w:hanging="918"/>
      </w:pPr>
      <w:rPr>
        <w:rFonts w:hint="default"/>
        <w:lang w:val="en-US" w:eastAsia="en-US" w:bidi="ar-SA"/>
      </w:rPr>
    </w:lvl>
  </w:abstractNum>
  <w:abstractNum w:abstractNumId="31" w15:restartNumberingAfterBreak="0">
    <w:nsid w:val="528A4E47"/>
    <w:multiLevelType w:val="hybridMultilevel"/>
    <w:tmpl w:val="5CBE401E"/>
    <w:lvl w:ilvl="0" w:tplc="973C7066">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38719FD"/>
    <w:multiLevelType w:val="hybridMultilevel"/>
    <w:tmpl w:val="52F278B8"/>
    <w:lvl w:ilvl="0" w:tplc="2EFAB52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FA2B6B"/>
    <w:multiLevelType w:val="hybridMultilevel"/>
    <w:tmpl w:val="AF560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CD4629"/>
    <w:multiLevelType w:val="multilevel"/>
    <w:tmpl w:val="93CC9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297318"/>
    <w:multiLevelType w:val="hybridMultilevel"/>
    <w:tmpl w:val="AF7A7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C60181"/>
    <w:multiLevelType w:val="hybridMultilevel"/>
    <w:tmpl w:val="24E864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65651A"/>
    <w:multiLevelType w:val="hybridMultilevel"/>
    <w:tmpl w:val="F21A5C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5A1E73"/>
    <w:multiLevelType w:val="hybridMultilevel"/>
    <w:tmpl w:val="99827BF8"/>
    <w:lvl w:ilvl="0" w:tplc="9030E3FE">
      <w:start w:val="1"/>
      <w:numFmt w:val="lowerLetter"/>
      <w:lvlText w:val="%1."/>
      <w:lvlJc w:val="left"/>
      <w:pPr>
        <w:ind w:left="1880" w:hanging="428"/>
      </w:pPr>
      <w:rPr>
        <w:rFonts w:ascii="Arial" w:eastAsia="Arial" w:hAnsi="Arial" w:cs="Arial" w:hint="default"/>
        <w:b w:val="0"/>
        <w:bCs w:val="0"/>
        <w:i w:val="0"/>
        <w:iCs w:val="0"/>
        <w:spacing w:val="-1"/>
        <w:w w:val="100"/>
        <w:sz w:val="22"/>
        <w:szCs w:val="22"/>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E5A5D4D"/>
    <w:multiLevelType w:val="hybridMultilevel"/>
    <w:tmpl w:val="82266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D5296E"/>
    <w:multiLevelType w:val="hybridMultilevel"/>
    <w:tmpl w:val="4D80B0F0"/>
    <w:lvl w:ilvl="0" w:tplc="69E04860">
      <w:start w:val="1"/>
      <w:numFmt w:val="decimal"/>
      <w:lvlText w:val="%1"/>
      <w:lvlJc w:val="left"/>
      <w:pPr>
        <w:ind w:left="471" w:hanging="152"/>
      </w:pPr>
      <w:rPr>
        <w:rFonts w:hint="default"/>
        <w:w w:val="99"/>
        <w:u w:val="single" w:color="000000"/>
        <w:lang w:val="en-US" w:eastAsia="en-US" w:bidi="ar-SA"/>
      </w:rPr>
    </w:lvl>
    <w:lvl w:ilvl="1" w:tplc="F99EDB5A">
      <w:start w:val="1"/>
      <w:numFmt w:val="lowerRoman"/>
      <w:lvlText w:val="%2."/>
      <w:lvlJc w:val="left"/>
      <w:pPr>
        <w:ind w:left="2022" w:hanging="291"/>
      </w:pPr>
      <w:rPr>
        <w:rFonts w:ascii="Arial" w:eastAsia="Arial" w:hAnsi="Arial" w:cs="Arial" w:hint="default"/>
        <w:b w:val="0"/>
        <w:bCs w:val="0"/>
        <w:i w:val="0"/>
        <w:iCs w:val="0"/>
        <w:spacing w:val="-2"/>
        <w:w w:val="100"/>
        <w:sz w:val="22"/>
        <w:szCs w:val="22"/>
        <w:lang w:val="en-US" w:eastAsia="en-US" w:bidi="ar-SA"/>
      </w:rPr>
    </w:lvl>
    <w:lvl w:ilvl="2" w:tplc="9482C668">
      <w:numFmt w:val="bullet"/>
      <w:lvlText w:val="•"/>
      <w:lvlJc w:val="left"/>
      <w:pPr>
        <w:ind w:left="3002" w:hanging="291"/>
      </w:pPr>
      <w:rPr>
        <w:rFonts w:hint="default"/>
        <w:lang w:val="en-US" w:eastAsia="en-US" w:bidi="ar-SA"/>
      </w:rPr>
    </w:lvl>
    <w:lvl w:ilvl="3" w:tplc="142AD4E4">
      <w:numFmt w:val="bullet"/>
      <w:lvlText w:val="•"/>
      <w:lvlJc w:val="left"/>
      <w:pPr>
        <w:ind w:left="3984" w:hanging="291"/>
      </w:pPr>
      <w:rPr>
        <w:rFonts w:hint="default"/>
        <w:lang w:val="en-US" w:eastAsia="en-US" w:bidi="ar-SA"/>
      </w:rPr>
    </w:lvl>
    <w:lvl w:ilvl="4" w:tplc="C7A0BD80">
      <w:numFmt w:val="bullet"/>
      <w:lvlText w:val="•"/>
      <w:lvlJc w:val="left"/>
      <w:pPr>
        <w:ind w:left="4966" w:hanging="291"/>
      </w:pPr>
      <w:rPr>
        <w:rFonts w:hint="default"/>
        <w:lang w:val="en-US" w:eastAsia="en-US" w:bidi="ar-SA"/>
      </w:rPr>
    </w:lvl>
    <w:lvl w:ilvl="5" w:tplc="5A2CBB50">
      <w:numFmt w:val="bullet"/>
      <w:lvlText w:val="•"/>
      <w:lvlJc w:val="left"/>
      <w:pPr>
        <w:ind w:left="5948" w:hanging="291"/>
      </w:pPr>
      <w:rPr>
        <w:rFonts w:hint="default"/>
        <w:lang w:val="en-US" w:eastAsia="en-US" w:bidi="ar-SA"/>
      </w:rPr>
    </w:lvl>
    <w:lvl w:ilvl="6" w:tplc="69287FA2">
      <w:numFmt w:val="bullet"/>
      <w:lvlText w:val="•"/>
      <w:lvlJc w:val="left"/>
      <w:pPr>
        <w:ind w:left="6931" w:hanging="291"/>
      </w:pPr>
      <w:rPr>
        <w:rFonts w:hint="default"/>
        <w:lang w:val="en-US" w:eastAsia="en-US" w:bidi="ar-SA"/>
      </w:rPr>
    </w:lvl>
    <w:lvl w:ilvl="7" w:tplc="C7582308">
      <w:numFmt w:val="bullet"/>
      <w:lvlText w:val="•"/>
      <w:lvlJc w:val="left"/>
      <w:pPr>
        <w:ind w:left="7913" w:hanging="291"/>
      </w:pPr>
      <w:rPr>
        <w:rFonts w:hint="default"/>
        <w:lang w:val="en-US" w:eastAsia="en-US" w:bidi="ar-SA"/>
      </w:rPr>
    </w:lvl>
    <w:lvl w:ilvl="8" w:tplc="2FCC2154">
      <w:numFmt w:val="bullet"/>
      <w:lvlText w:val="•"/>
      <w:lvlJc w:val="left"/>
      <w:pPr>
        <w:ind w:left="8895" w:hanging="291"/>
      </w:pPr>
      <w:rPr>
        <w:rFonts w:hint="default"/>
        <w:lang w:val="en-US" w:eastAsia="en-US" w:bidi="ar-SA"/>
      </w:rPr>
    </w:lvl>
  </w:abstractNum>
  <w:abstractNum w:abstractNumId="43" w15:restartNumberingAfterBreak="0">
    <w:nsid w:val="60A32032"/>
    <w:multiLevelType w:val="hybridMultilevel"/>
    <w:tmpl w:val="F072F3D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3038B6"/>
    <w:multiLevelType w:val="hybridMultilevel"/>
    <w:tmpl w:val="17A803BE"/>
    <w:lvl w:ilvl="0" w:tplc="49B07DB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871A0B"/>
    <w:multiLevelType w:val="hybridMultilevel"/>
    <w:tmpl w:val="4D80B0F0"/>
    <w:lvl w:ilvl="0" w:tplc="69E04860">
      <w:start w:val="1"/>
      <w:numFmt w:val="decimal"/>
      <w:lvlText w:val="%1"/>
      <w:lvlJc w:val="left"/>
      <w:pPr>
        <w:ind w:left="471" w:hanging="152"/>
      </w:pPr>
      <w:rPr>
        <w:rFonts w:hint="default"/>
        <w:w w:val="99"/>
        <w:u w:val="single" w:color="000000"/>
        <w:lang w:val="en-US" w:eastAsia="en-US" w:bidi="ar-SA"/>
      </w:rPr>
    </w:lvl>
    <w:lvl w:ilvl="1" w:tplc="F99EDB5A">
      <w:start w:val="1"/>
      <w:numFmt w:val="lowerRoman"/>
      <w:lvlText w:val="%2."/>
      <w:lvlJc w:val="left"/>
      <w:pPr>
        <w:ind w:left="2022" w:hanging="291"/>
      </w:pPr>
      <w:rPr>
        <w:rFonts w:ascii="Arial" w:eastAsia="Arial" w:hAnsi="Arial" w:cs="Arial" w:hint="default"/>
        <w:b w:val="0"/>
        <w:bCs w:val="0"/>
        <w:i w:val="0"/>
        <w:iCs w:val="0"/>
        <w:spacing w:val="-2"/>
        <w:w w:val="100"/>
        <w:sz w:val="22"/>
        <w:szCs w:val="22"/>
        <w:lang w:val="en-US" w:eastAsia="en-US" w:bidi="ar-SA"/>
      </w:rPr>
    </w:lvl>
    <w:lvl w:ilvl="2" w:tplc="9482C668">
      <w:numFmt w:val="bullet"/>
      <w:lvlText w:val="•"/>
      <w:lvlJc w:val="left"/>
      <w:pPr>
        <w:ind w:left="3002" w:hanging="291"/>
      </w:pPr>
      <w:rPr>
        <w:rFonts w:hint="default"/>
        <w:lang w:val="en-US" w:eastAsia="en-US" w:bidi="ar-SA"/>
      </w:rPr>
    </w:lvl>
    <w:lvl w:ilvl="3" w:tplc="142AD4E4">
      <w:numFmt w:val="bullet"/>
      <w:lvlText w:val="•"/>
      <w:lvlJc w:val="left"/>
      <w:pPr>
        <w:ind w:left="3984" w:hanging="291"/>
      </w:pPr>
      <w:rPr>
        <w:rFonts w:hint="default"/>
        <w:lang w:val="en-US" w:eastAsia="en-US" w:bidi="ar-SA"/>
      </w:rPr>
    </w:lvl>
    <w:lvl w:ilvl="4" w:tplc="C7A0BD80">
      <w:numFmt w:val="bullet"/>
      <w:lvlText w:val="•"/>
      <w:lvlJc w:val="left"/>
      <w:pPr>
        <w:ind w:left="4966" w:hanging="291"/>
      </w:pPr>
      <w:rPr>
        <w:rFonts w:hint="default"/>
        <w:lang w:val="en-US" w:eastAsia="en-US" w:bidi="ar-SA"/>
      </w:rPr>
    </w:lvl>
    <w:lvl w:ilvl="5" w:tplc="5A2CBB50">
      <w:numFmt w:val="bullet"/>
      <w:lvlText w:val="•"/>
      <w:lvlJc w:val="left"/>
      <w:pPr>
        <w:ind w:left="5948" w:hanging="291"/>
      </w:pPr>
      <w:rPr>
        <w:rFonts w:hint="default"/>
        <w:lang w:val="en-US" w:eastAsia="en-US" w:bidi="ar-SA"/>
      </w:rPr>
    </w:lvl>
    <w:lvl w:ilvl="6" w:tplc="69287FA2">
      <w:numFmt w:val="bullet"/>
      <w:lvlText w:val="•"/>
      <w:lvlJc w:val="left"/>
      <w:pPr>
        <w:ind w:left="6931" w:hanging="291"/>
      </w:pPr>
      <w:rPr>
        <w:rFonts w:hint="default"/>
        <w:lang w:val="en-US" w:eastAsia="en-US" w:bidi="ar-SA"/>
      </w:rPr>
    </w:lvl>
    <w:lvl w:ilvl="7" w:tplc="C7582308">
      <w:numFmt w:val="bullet"/>
      <w:lvlText w:val="•"/>
      <w:lvlJc w:val="left"/>
      <w:pPr>
        <w:ind w:left="7913" w:hanging="291"/>
      </w:pPr>
      <w:rPr>
        <w:rFonts w:hint="default"/>
        <w:lang w:val="en-US" w:eastAsia="en-US" w:bidi="ar-SA"/>
      </w:rPr>
    </w:lvl>
    <w:lvl w:ilvl="8" w:tplc="2FCC2154">
      <w:numFmt w:val="bullet"/>
      <w:lvlText w:val="•"/>
      <w:lvlJc w:val="left"/>
      <w:pPr>
        <w:ind w:left="8895" w:hanging="291"/>
      </w:pPr>
      <w:rPr>
        <w:rFonts w:hint="default"/>
        <w:lang w:val="en-US" w:eastAsia="en-US" w:bidi="ar-SA"/>
      </w:rPr>
    </w:lvl>
  </w:abstractNum>
  <w:abstractNum w:abstractNumId="47" w15:restartNumberingAfterBreak="0">
    <w:nsid w:val="6B7B0F45"/>
    <w:multiLevelType w:val="hybridMultilevel"/>
    <w:tmpl w:val="7EBC6B62"/>
    <w:lvl w:ilvl="0" w:tplc="30102D50">
      <w:start w:val="1"/>
      <w:numFmt w:val="decimal"/>
      <w:lvlText w:val="%1."/>
      <w:lvlJc w:val="left"/>
      <w:pPr>
        <w:ind w:left="320" w:hanging="720"/>
      </w:pPr>
      <w:rPr>
        <w:rFonts w:ascii="Times New Roman" w:eastAsia="Times New Roman" w:hAnsi="Times New Roman" w:cs="Times New Roman" w:hint="default"/>
        <w:b w:val="0"/>
        <w:bCs w:val="0"/>
        <w:i w:val="0"/>
        <w:iCs w:val="0"/>
        <w:w w:val="100"/>
        <w:sz w:val="22"/>
        <w:szCs w:val="22"/>
        <w:lang w:val="en-US" w:eastAsia="en-US" w:bidi="ar-SA"/>
      </w:rPr>
    </w:lvl>
    <w:lvl w:ilvl="1" w:tplc="DB18C406">
      <w:start w:val="1"/>
      <w:numFmt w:val="decimal"/>
      <w:lvlText w:val="%2."/>
      <w:lvlJc w:val="left"/>
      <w:pPr>
        <w:ind w:left="1400" w:hanging="360"/>
      </w:pPr>
      <w:rPr>
        <w:rFonts w:hint="default"/>
        <w:spacing w:val="-1"/>
        <w:w w:val="100"/>
        <w:lang w:val="en-US" w:eastAsia="en-US" w:bidi="ar-SA"/>
      </w:rPr>
    </w:lvl>
    <w:lvl w:ilvl="2" w:tplc="9030E3FE">
      <w:start w:val="1"/>
      <w:numFmt w:val="lowerLetter"/>
      <w:lvlText w:val="%3."/>
      <w:lvlJc w:val="left"/>
      <w:pPr>
        <w:ind w:left="1812" w:hanging="360"/>
      </w:pPr>
      <w:rPr>
        <w:rFonts w:ascii="Arial" w:eastAsia="Arial" w:hAnsi="Arial" w:cs="Arial" w:hint="default"/>
        <w:b w:val="0"/>
        <w:bCs w:val="0"/>
        <w:i w:val="0"/>
        <w:iCs w:val="0"/>
        <w:spacing w:val="-1"/>
        <w:w w:val="100"/>
        <w:sz w:val="22"/>
        <w:szCs w:val="22"/>
        <w:lang w:val="en-US" w:eastAsia="en-US" w:bidi="ar-SA"/>
      </w:rPr>
    </w:lvl>
    <w:lvl w:ilvl="3" w:tplc="07E0843A">
      <w:numFmt w:val="bullet"/>
      <w:lvlText w:val="•"/>
      <w:lvlJc w:val="left"/>
      <w:pPr>
        <w:ind w:left="1880" w:hanging="428"/>
      </w:pPr>
      <w:rPr>
        <w:rFonts w:hint="default"/>
        <w:lang w:val="en-US" w:eastAsia="en-US" w:bidi="ar-SA"/>
      </w:rPr>
    </w:lvl>
    <w:lvl w:ilvl="4" w:tplc="3398BCBE">
      <w:numFmt w:val="bullet"/>
      <w:lvlText w:val="•"/>
      <w:lvlJc w:val="left"/>
      <w:pPr>
        <w:ind w:left="3162" w:hanging="428"/>
      </w:pPr>
      <w:rPr>
        <w:rFonts w:hint="default"/>
        <w:lang w:val="en-US" w:eastAsia="en-US" w:bidi="ar-SA"/>
      </w:rPr>
    </w:lvl>
    <w:lvl w:ilvl="5" w:tplc="66CC26F4">
      <w:numFmt w:val="bullet"/>
      <w:lvlText w:val="•"/>
      <w:lvlJc w:val="left"/>
      <w:pPr>
        <w:ind w:left="4445" w:hanging="428"/>
      </w:pPr>
      <w:rPr>
        <w:rFonts w:hint="default"/>
        <w:lang w:val="en-US" w:eastAsia="en-US" w:bidi="ar-SA"/>
      </w:rPr>
    </w:lvl>
    <w:lvl w:ilvl="6" w:tplc="CE96CBA2">
      <w:numFmt w:val="bullet"/>
      <w:lvlText w:val="•"/>
      <w:lvlJc w:val="left"/>
      <w:pPr>
        <w:ind w:left="5728" w:hanging="428"/>
      </w:pPr>
      <w:rPr>
        <w:rFonts w:hint="default"/>
        <w:lang w:val="en-US" w:eastAsia="en-US" w:bidi="ar-SA"/>
      </w:rPr>
    </w:lvl>
    <w:lvl w:ilvl="7" w:tplc="955A456C">
      <w:numFmt w:val="bullet"/>
      <w:lvlText w:val="•"/>
      <w:lvlJc w:val="left"/>
      <w:pPr>
        <w:ind w:left="7011" w:hanging="428"/>
      </w:pPr>
      <w:rPr>
        <w:rFonts w:hint="default"/>
        <w:lang w:val="en-US" w:eastAsia="en-US" w:bidi="ar-SA"/>
      </w:rPr>
    </w:lvl>
    <w:lvl w:ilvl="8" w:tplc="A5B21A76">
      <w:numFmt w:val="bullet"/>
      <w:lvlText w:val="•"/>
      <w:lvlJc w:val="left"/>
      <w:pPr>
        <w:ind w:left="8294" w:hanging="428"/>
      </w:pPr>
      <w:rPr>
        <w:rFonts w:hint="default"/>
        <w:lang w:val="en-US" w:eastAsia="en-US" w:bidi="ar-SA"/>
      </w:rPr>
    </w:lvl>
  </w:abstractNum>
  <w:abstractNum w:abstractNumId="48" w15:restartNumberingAfterBreak="0">
    <w:nsid w:val="6C2F194F"/>
    <w:multiLevelType w:val="hybridMultilevel"/>
    <w:tmpl w:val="18A23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6B594C"/>
    <w:multiLevelType w:val="hybridMultilevel"/>
    <w:tmpl w:val="153CD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4A4048"/>
    <w:multiLevelType w:val="hybridMultilevel"/>
    <w:tmpl w:val="7ED4EA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7058A5"/>
    <w:multiLevelType w:val="hybridMultilevel"/>
    <w:tmpl w:val="4F1A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8A3173"/>
    <w:multiLevelType w:val="hybridMultilevel"/>
    <w:tmpl w:val="9AE02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25"/>
  </w:num>
  <w:num w:numId="4">
    <w:abstractNumId w:val="29"/>
  </w:num>
  <w:num w:numId="5">
    <w:abstractNumId w:val="28"/>
  </w:num>
  <w:num w:numId="6">
    <w:abstractNumId w:val="3"/>
  </w:num>
  <w:num w:numId="7">
    <w:abstractNumId w:val="10"/>
  </w:num>
  <w:num w:numId="8">
    <w:abstractNumId w:val="25"/>
    <w:lvlOverride w:ilvl="0">
      <w:startOverride w:val="1"/>
    </w:lvlOverride>
  </w:num>
  <w:num w:numId="9">
    <w:abstractNumId w:val="49"/>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39"/>
  </w:num>
  <w:num w:numId="15">
    <w:abstractNumId w:val="35"/>
  </w:num>
  <w:num w:numId="16">
    <w:abstractNumId w:val="4"/>
  </w:num>
  <w:num w:numId="17">
    <w:abstractNumId w:val="51"/>
  </w:num>
  <w:num w:numId="18">
    <w:abstractNumId w:val="53"/>
  </w:num>
  <w:num w:numId="19">
    <w:abstractNumId w:val="44"/>
  </w:num>
  <w:num w:numId="20">
    <w:abstractNumId w:val="6"/>
  </w:num>
  <w:num w:numId="21">
    <w:abstractNumId w:val="30"/>
  </w:num>
  <w:num w:numId="22">
    <w:abstractNumId w:val="7"/>
  </w:num>
  <w:num w:numId="23">
    <w:abstractNumId w:val="42"/>
  </w:num>
  <w:num w:numId="24">
    <w:abstractNumId w:val="47"/>
  </w:num>
  <w:num w:numId="25">
    <w:abstractNumId w:val="5"/>
  </w:num>
  <w:num w:numId="26">
    <w:abstractNumId w:val="12"/>
  </w:num>
  <w:num w:numId="27">
    <w:abstractNumId w:val="40"/>
  </w:num>
  <w:num w:numId="28">
    <w:abstractNumId w:val="46"/>
  </w:num>
  <w:num w:numId="29">
    <w:abstractNumId w:val="34"/>
  </w:num>
  <w:num w:numId="30">
    <w:abstractNumId w:val="21"/>
  </w:num>
  <w:num w:numId="31">
    <w:abstractNumId w:val="22"/>
  </w:num>
  <w:num w:numId="32">
    <w:abstractNumId w:val="19"/>
  </w:num>
  <w:num w:numId="33">
    <w:abstractNumId w:val="50"/>
  </w:num>
  <w:num w:numId="34">
    <w:abstractNumId w:val="41"/>
  </w:num>
  <w:num w:numId="35">
    <w:abstractNumId w:val="23"/>
  </w:num>
  <w:num w:numId="36">
    <w:abstractNumId w:val="32"/>
  </w:num>
  <w:num w:numId="37">
    <w:abstractNumId w:val="45"/>
  </w:num>
  <w:num w:numId="38">
    <w:abstractNumId w:val="11"/>
  </w:num>
  <w:num w:numId="39">
    <w:abstractNumId w:val="26"/>
  </w:num>
  <w:num w:numId="40">
    <w:abstractNumId w:val="37"/>
  </w:num>
  <w:num w:numId="41">
    <w:abstractNumId w:val="24"/>
  </w:num>
  <w:num w:numId="42">
    <w:abstractNumId w:val="8"/>
  </w:num>
  <w:num w:numId="43">
    <w:abstractNumId w:val="13"/>
  </w:num>
  <w:num w:numId="44">
    <w:abstractNumId w:val="38"/>
  </w:num>
  <w:num w:numId="45">
    <w:abstractNumId w:val="54"/>
  </w:num>
  <w:num w:numId="46">
    <w:abstractNumId w:val="36"/>
  </w:num>
  <w:num w:numId="47">
    <w:abstractNumId w:val="17"/>
  </w:num>
  <w:num w:numId="48">
    <w:abstractNumId w:val="55"/>
  </w:num>
  <w:num w:numId="49">
    <w:abstractNumId w:val="2"/>
  </w:num>
  <w:num w:numId="50">
    <w:abstractNumId w:val="9"/>
  </w:num>
  <w:num w:numId="51">
    <w:abstractNumId w:val="27"/>
  </w:num>
  <w:num w:numId="52">
    <w:abstractNumId w:val="52"/>
  </w:num>
  <w:num w:numId="53">
    <w:abstractNumId w:val="20"/>
  </w:num>
  <w:num w:numId="54">
    <w:abstractNumId w:val="18"/>
  </w:num>
  <w:num w:numId="55">
    <w:abstractNumId w:val="43"/>
  </w:num>
  <w:num w:numId="56">
    <w:abstractNumId w:val="48"/>
  </w:num>
  <w:num w:numId="57">
    <w:abstractNumId w:val="31"/>
  </w:num>
  <w:num w:numId="58">
    <w:abstractNumId w:val="16"/>
  </w:num>
  <w:num w:numId="59">
    <w:abstractNumId w:val="14"/>
  </w:num>
  <w:num w:numId="60">
    <w:abstractNumId w:val="33"/>
  </w:num>
  <w:num w:numId="61">
    <w:abstractNumId w:val="0"/>
  </w:num>
  <w:num w:numId="62">
    <w:abstractNumId w:val="1"/>
  </w:num>
  <w:num w:numId="63">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471CF"/>
    <w:rsid w:val="000542BB"/>
    <w:rsid w:val="00055488"/>
    <w:rsid w:val="0007171B"/>
    <w:rsid w:val="000925A9"/>
    <w:rsid w:val="000B0C95"/>
    <w:rsid w:val="000E673A"/>
    <w:rsid w:val="000F74F5"/>
    <w:rsid w:val="00105372"/>
    <w:rsid w:val="00111102"/>
    <w:rsid w:val="001312AD"/>
    <w:rsid w:val="00131E7A"/>
    <w:rsid w:val="00134846"/>
    <w:rsid w:val="00172AF6"/>
    <w:rsid w:val="00176CEE"/>
    <w:rsid w:val="00186DD8"/>
    <w:rsid w:val="001B13FE"/>
    <w:rsid w:val="001D68E9"/>
    <w:rsid w:val="001F2C8F"/>
    <w:rsid w:val="00210096"/>
    <w:rsid w:val="002836A7"/>
    <w:rsid w:val="0029382E"/>
    <w:rsid w:val="002B75C8"/>
    <w:rsid w:val="0030169D"/>
    <w:rsid w:val="00304F9B"/>
    <w:rsid w:val="003060EB"/>
    <w:rsid w:val="00306200"/>
    <w:rsid w:val="003153EB"/>
    <w:rsid w:val="00321985"/>
    <w:rsid w:val="00351205"/>
    <w:rsid w:val="00353DDF"/>
    <w:rsid w:val="00372F74"/>
    <w:rsid w:val="00373167"/>
    <w:rsid w:val="003B0518"/>
    <w:rsid w:val="003D0A90"/>
    <w:rsid w:val="003E2221"/>
    <w:rsid w:val="003E3DC0"/>
    <w:rsid w:val="003F7224"/>
    <w:rsid w:val="0041441D"/>
    <w:rsid w:val="00427D21"/>
    <w:rsid w:val="00453BCD"/>
    <w:rsid w:val="004644C2"/>
    <w:rsid w:val="00467F9C"/>
    <w:rsid w:val="0047594A"/>
    <w:rsid w:val="004B1933"/>
    <w:rsid w:val="004F276F"/>
    <w:rsid w:val="00504BFF"/>
    <w:rsid w:val="005106D4"/>
    <w:rsid w:val="005312CD"/>
    <w:rsid w:val="00534681"/>
    <w:rsid w:val="005416A9"/>
    <w:rsid w:val="00546693"/>
    <w:rsid w:val="00554253"/>
    <w:rsid w:val="00563442"/>
    <w:rsid w:val="00565B42"/>
    <w:rsid w:val="0057572C"/>
    <w:rsid w:val="005A035C"/>
    <w:rsid w:val="005C4CE6"/>
    <w:rsid w:val="005C541F"/>
    <w:rsid w:val="005E29CD"/>
    <w:rsid w:val="006122BA"/>
    <w:rsid w:val="00654190"/>
    <w:rsid w:val="00694558"/>
    <w:rsid w:val="006B2290"/>
    <w:rsid w:val="006B70CA"/>
    <w:rsid w:val="006C5D8B"/>
    <w:rsid w:val="006F6F64"/>
    <w:rsid w:val="007119B0"/>
    <w:rsid w:val="00717D88"/>
    <w:rsid w:val="0074789C"/>
    <w:rsid w:val="00774173"/>
    <w:rsid w:val="00786056"/>
    <w:rsid w:val="0079085D"/>
    <w:rsid w:val="007942D3"/>
    <w:rsid w:val="007B2099"/>
    <w:rsid w:val="007B6C09"/>
    <w:rsid w:val="007B7741"/>
    <w:rsid w:val="007C577C"/>
    <w:rsid w:val="007E09DA"/>
    <w:rsid w:val="007F305C"/>
    <w:rsid w:val="008178B6"/>
    <w:rsid w:val="00850945"/>
    <w:rsid w:val="00865B74"/>
    <w:rsid w:val="008974F0"/>
    <w:rsid w:val="008A242B"/>
    <w:rsid w:val="008B012A"/>
    <w:rsid w:val="008B78FF"/>
    <w:rsid w:val="008C68C0"/>
    <w:rsid w:val="0090084A"/>
    <w:rsid w:val="00906E17"/>
    <w:rsid w:val="009104EB"/>
    <w:rsid w:val="00930BA1"/>
    <w:rsid w:val="0093169E"/>
    <w:rsid w:val="009505C9"/>
    <w:rsid w:val="00950752"/>
    <w:rsid w:val="00966424"/>
    <w:rsid w:val="009B2C0C"/>
    <w:rsid w:val="009C2DE6"/>
    <w:rsid w:val="00A543F8"/>
    <w:rsid w:val="00A654A3"/>
    <w:rsid w:val="00A86C55"/>
    <w:rsid w:val="00AA6F92"/>
    <w:rsid w:val="00AB6934"/>
    <w:rsid w:val="00AF42DE"/>
    <w:rsid w:val="00B3369F"/>
    <w:rsid w:val="00B43BAC"/>
    <w:rsid w:val="00B53E71"/>
    <w:rsid w:val="00B94E6C"/>
    <w:rsid w:val="00BB1D5F"/>
    <w:rsid w:val="00BB4606"/>
    <w:rsid w:val="00BC6E78"/>
    <w:rsid w:val="00BE7A85"/>
    <w:rsid w:val="00C23D2F"/>
    <w:rsid w:val="00C443BD"/>
    <w:rsid w:val="00C451C5"/>
    <w:rsid w:val="00C9161D"/>
    <w:rsid w:val="00CA0C1D"/>
    <w:rsid w:val="00CE163A"/>
    <w:rsid w:val="00CF1848"/>
    <w:rsid w:val="00D12044"/>
    <w:rsid w:val="00D33EFC"/>
    <w:rsid w:val="00D40DBC"/>
    <w:rsid w:val="00D74A55"/>
    <w:rsid w:val="00D76A18"/>
    <w:rsid w:val="00D80849"/>
    <w:rsid w:val="00D82E8F"/>
    <w:rsid w:val="00D92927"/>
    <w:rsid w:val="00DD118C"/>
    <w:rsid w:val="00E4609F"/>
    <w:rsid w:val="00E60F12"/>
    <w:rsid w:val="00E66235"/>
    <w:rsid w:val="00E83C24"/>
    <w:rsid w:val="00E9318D"/>
    <w:rsid w:val="00E94C1E"/>
    <w:rsid w:val="00F0559A"/>
    <w:rsid w:val="00F53193"/>
    <w:rsid w:val="00F5357E"/>
    <w:rsid w:val="00F6586C"/>
    <w:rsid w:val="00F94774"/>
    <w:rsid w:val="00FA663B"/>
    <w:rsid w:val="00FC53DB"/>
    <w:rsid w:val="00FF6D5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paragraph" w:styleId="BodyText">
    <w:name w:val="Body Text"/>
    <w:basedOn w:val="Normal"/>
    <w:link w:val="BodyTextChar"/>
    <w:uiPriority w:val="1"/>
    <w:qFormat/>
    <w:rsid w:val="007E09DA"/>
    <w:pPr>
      <w:spacing w:before="120" w:after="120"/>
      <w:ind w:firstLine="720"/>
    </w:pPr>
    <w:rPr>
      <w:iCs/>
    </w:rPr>
  </w:style>
  <w:style w:type="character" w:customStyle="1" w:styleId="BodyTextChar">
    <w:name w:val="Body Text Char"/>
    <w:basedOn w:val="DefaultParagraphFont"/>
    <w:link w:val="BodyText"/>
    <w:uiPriority w:val="1"/>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1"/>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104EB"/>
    <w:pPr>
      <w:spacing w:after="160" w:line="240" w:lineRule="exact"/>
      <w:jc w:val="left"/>
    </w:pPr>
    <w:rPr>
      <w:rFonts w:asciiTheme="minorHAnsi" w:eastAsiaTheme="minorEastAsia" w:hAnsiTheme="minorHAnsi" w:cstheme="minorBidi"/>
      <w:vertAlign w:val="superscript"/>
      <w:lang w:val="fr-CA"/>
    </w:rPr>
  </w:style>
  <w:style w:type="paragraph" w:customStyle="1" w:styleId="TableParagraph">
    <w:name w:val="Table Paragraph"/>
    <w:basedOn w:val="Normal"/>
    <w:uiPriority w:val="1"/>
    <w:qFormat/>
    <w:rsid w:val="002836A7"/>
    <w:pPr>
      <w:widowControl w:val="0"/>
      <w:autoSpaceDE w:val="0"/>
      <w:autoSpaceDN w:val="0"/>
      <w:spacing w:before="123"/>
      <w:jc w:val="right"/>
    </w:pPr>
    <w:rPr>
      <w:rFonts w:ascii="Arial" w:eastAsia="Arial" w:hAnsi="Arial" w:cs="Arial"/>
      <w:szCs w:val="22"/>
      <w:lang w:val="en-US"/>
    </w:rPr>
  </w:style>
  <w:style w:type="paragraph" w:styleId="CommentSubject">
    <w:name w:val="annotation subject"/>
    <w:basedOn w:val="CommentText"/>
    <w:next w:val="CommentText"/>
    <w:link w:val="CommentSubjectChar"/>
    <w:uiPriority w:val="99"/>
    <w:semiHidden/>
    <w:unhideWhenUsed/>
    <w:rsid w:val="002836A7"/>
    <w:pPr>
      <w:widowControl w:val="0"/>
      <w:autoSpaceDE w:val="0"/>
      <w:autoSpaceDN w:val="0"/>
      <w:spacing w:after="0" w:line="240" w:lineRule="auto"/>
      <w:jc w:val="left"/>
    </w:pPr>
    <w:rPr>
      <w:rFonts w:ascii="Arial" w:eastAsia="Arial" w:hAnsi="Arial" w:cs="Arial"/>
      <w:b/>
      <w:bCs/>
      <w:sz w:val="20"/>
      <w:szCs w:val="20"/>
      <w:lang w:val="en-US"/>
    </w:rPr>
  </w:style>
  <w:style w:type="character" w:customStyle="1" w:styleId="CommentSubjectChar">
    <w:name w:val="Comment Subject Char"/>
    <w:basedOn w:val="CommentTextChar"/>
    <w:link w:val="CommentSubject"/>
    <w:uiPriority w:val="99"/>
    <w:semiHidden/>
    <w:rsid w:val="002836A7"/>
    <w:rPr>
      <w:rFonts w:ascii="Arial" w:eastAsia="Arial" w:hAnsi="Arial" w:cs="Arial"/>
      <w:b/>
      <w:bCs/>
      <w:sz w:val="20"/>
      <w:szCs w:val="20"/>
      <w:lang w:val="en-US"/>
    </w:rPr>
  </w:style>
  <w:style w:type="character" w:styleId="UnresolvedMention">
    <w:name w:val="Unresolved Mention"/>
    <w:basedOn w:val="DefaultParagraphFont"/>
    <w:uiPriority w:val="99"/>
    <w:semiHidden/>
    <w:unhideWhenUsed/>
    <w:rsid w:val="002836A7"/>
    <w:rPr>
      <w:color w:val="605E5C"/>
      <w:shd w:val="clear" w:color="auto" w:fill="E1DFDD"/>
    </w:rPr>
  </w:style>
  <w:style w:type="paragraph" w:styleId="Revision">
    <w:name w:val="Revision"/>
    <w:hidden/>
    <w:uiPriority w:val="99"/>
    <w:semiHidden/>
    <w:rsid w:val="002836A7"/>
    <w:rPr>
      <w:rFonts w:ascii="Arial" w:eastAsia="Arial" w:hAnsi="Arial" w:cs="Arial"/>
      <w:sz w:val="22"/>
      <w:szCs w:val="22"/>
      <w:lang w:val="en-US"/>
    </w:rPr>
  </w:style>
  <w:style w:type="paragraph" w:styleId="NormalWeb">
    <w:name w:val="Normal (Web)"/>
    <w:basedOn w:val="Normal"/>
    <w:uiPriority w:val="99"/>
    <w:semiHidden/>
    <w:unhideWhenUsed/>
    <w:rsid w:val="002836A7"/>
    <w:pPr>
      <w:widowControl w:val="0"/>
      <w:autoSpaceDE w:val="0"/>
      <w:autoSpaceDN w:val="0"/>
      <w:jc w:val="left"/>
    </w:pPr>
    <w:rPr>
      <w:rFonts w:eastAsia="Arial"/>
      <w:sz w:val="24"/>
      <w:lang w:val="en-US"/>
    </w:rPr>
  </w:style>
  <w:style w:type="table" w:customStyle="1" w:styleId="TableGrid1">
    <w:name w:val="Table Grid1"/>
    <w:basedOn w:val="TableNormal"/>
    <w:next w:val="TableGrid"/>
    <w:uiPriority w:val="59"/>
    <w:rsid w:val="0028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23-en.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www.cbd.int/financial/gef8needs.shtml" TargetMode="External"/><Relationship Id="rId2" Type="http://schemas.openxmlformats.org/officeDocument/2006/relationships/hyperlink" Target="https://www.biodiversityfinance.net/colombia" TargetMode="External"/><Relationship Id="rId1" Type="http://schemas.openxmlformats.org/officeDocument/2006/relationships/hyperlink" Target="http://www.thegef.org/sites/default/files/documents/Results_Guidelines.pdf" TargetMode="External"/><Relationship Id="rId6" Type="http://schemas.openxmlformats.org/officeDocument/2006/relationships/hyperlink" Target="https://www.cbd.int/doc/meetings/cop/cop-13/information/cop-13-inf-16-en.pdf" TargetMode="External"/><Relationship Id="rId5" Type="http://schemas.openxmlformats.org/officeDocument/2006/relationships/hyperlink" Target="https://www.cbd.int/doc/meetings/cop/cop-11/information/cop-11-inf-35-en.pdf" TargetMode="External"/><Relationship Id="rId4" Type="http://schemas.openxmlformats.org/officeDocument/2006/relationships/hyperlink" Target="https://www.cbd.int/doc/c/e26d/3f00/7cb7a016a3b9bed6304f86aa/wg2020-03-06-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41B5"/>
    <w:rsid w:val="000B2D25"/>
    <w:rsid w:val="0046422C"/>
    <w:rsid w:val="004760CF"/>
    <w:rsid w:val="004E092F"/>
    <w:rsid w:val="00500A2B"/>
    <w:rsid w:val="0058288D"/>
    <w:rsid w:val="00665C6B"/>
    <w:rsid w:val="006801B3"/>
    <w:rsid w:val="00810A55"/>
    <w:rsid w:val="008C6619"/>
    <w:rsid w:val="008D420E"/>
    <w:rsid w:val="0098642F"/>
    <w:rsid w:val="00B35CFB"/>
    <w:rsid w:val="00C52106"/>
    <w:rsid w:val="00C8104B"/>
    <w:rsid w:val="00CB6324"/>
    <w:rsid w:val="00D3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52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D359DE-190E-4BDE-99E5-9731439FFAC9}">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D776DD2D-4E65-41BF-97FE-B541F070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6814</Words>
  <Characters>38842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FINAL REPORT OF THE FULL ASSESSMENT OF FUNDS NEEDED FOR THE IMPLEMENTATION OF THE CONVENTION AND ITS PROTOCOLS DURING THE EIGHTH REPLENISHMENT PERIOD OF THE GLOBAL ENVIRONMENT FACILITY (JULY 2022 TO JUNE 2026) - EXECUTIVE SUMMARY</vt:lpstr>
    </vt:vector>
  </TitlesOfParts>
  <Company>SCBD</Company>
  <LinksUpToDate>false</LinksUpToDate>
  <CharactersWithSpaces>45565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FULL ASSESSMENT OF FUNDS NEEDED FOR THE IMPLEMENTATION OF THE CONVENTION AND ITS PROTOCOLS DURING THE EIGHTH REPLENISHMENT PERIOD OF THE GLOBAL ENVIRONMENT FACILITY (JULY 2022 TO JUNE 2026) - EXECUTIVE SUMMARY</dc:title>
  <dc:subject>CBD/SBI/3/6/Add.2/Rev.1</dc:subject>
  <dc:creator>SCBD</dc:creator>
  <cp:keywords>Convention on Biological Diversity</cp:keywords>
  <cp:lastModifiedBy>Veronique Lefebvre</cp:lastModifiedBy>
  <cp:revision>3</cp:revision>
  <cp:lastPrinted>2020-01-21T16:56:00Z</cp:lastPrinted>
  <dcterms:created xsi:type="dcterms:W3CDTF">2022-02-02T15:36:00Z</dcterms:created>
  <dcterms:modified xsi:type="dcterms:W3CDTF">2022-02-02T15:37:00Z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