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E70E79" w14:paraId="66F1E492" w14:textId="77777777" w:rsidTr="00052768">
        <w:trPr>
          <w:cantSplit/>
          <w:trHeight w:val="900"/>
        </w:trPr>
        <w:tc>
          <w:tcPr>
            <w:tcW w:w="6588" w:type="dxa"/>
            <w:gridSpan w:val="2"/>
            <w:tcBorders>
              <w:top w:val="nil"/>
              <w:left w:val="nil"/>
              <w:bottom w:val="single" w:sz="12" w:space="0" w:color="auto"/>
              <w:right w:val="nil"/>
            </w:tcBorders>
            <w:vAlign w:val="center"/>
          </w:tcPr>
          <w:p w14:paraId="38C31909" w14:textId="7BE55D36" w:rsidR="001E3423" w:rsidRPr="00E70E79" w:rsidRDefault="006D0D2C" w:rsidP="009954E5">
            <w:pPr>
              <w:spacing w:before="360"/>
              <w:rPr>
                <w:rFonts w:cs="Simplified Arabic"/>
                <w:b/>
                <w:bCs/>
                <w:sz w:val="22"/>
                <w:szCs w:val="22"/>
              </w:rPr>
            </w:pPr>
            <w:r w:rsidRPr="00E70E79">
              <w:rPr>
                <w:rFonts w:cs="Simplified Arabic"/>
                <w:b/>
                <w:bCs/>
                <w:sz w:val="40"/>
                <w:szCs w:val="40"/>
                <w:lang w:val="en-US"/>
              </w:rPr>
              <w:t>CBD</w:t>
            </w:r>
            <w:r w:rsidR="00E10EB8" w:rsidRPr="00E70E79">
              <w:rPr>
                <w:rFonts w:cs="Simplified Arabic"/>
                <w:sz w:val="22"/>
                <w:szCs w:val="22"/>
              </w:rPr>
              <w:t>/SB</w:t>
            </w:r>
            <w:r w:rsidR="001B29E9" w:rsidRPr="00E70E79">
              <w:rPr>
                <w:rFonts w:cs="Simplified Arabic"/>
                <w:sz w:val="22"/>
                <w:szCs w:val="22"/>
              </w:rPr>
              <w:t>8J/1/</w:t>
            </w:r>
            <w:r w:rsidR="009050BF" w:rsidRPr="00E70E79">
              <w:rPr>
                <w:rFonts w:cs="Simplified Arabic"/>
                <w:sz w:val="22"/>
                <w:szCs w:val="22"/>
              </w:rPr>
              <w:t>8</w:t>
            </w:r>
          </w:p>
        </w:tc>
        <w:tc>
          <w:tcPr>
            <w:tcW w:w="1917" w:type="dxa"/>
            <w:tcBorders>
              <w:top w:val="nil"/>
              <w:left w:val="nil"/>
              <w:bottom w:val="single" w:sz="12" w:space="0" w:color="auto"/>
              <w:right w:val="nil"/>
            </w:tcBorders>
          </w:tcPr>
          <w:p w14:paraId="2FA44E2E" w14:textId="77777777" w:rsidR="001E3423" w:rsidRPr="00E70E79" w:rsidRDefault="005D77D8" w:rsidP="001C1706">
            <w:pPr>
              <w:tabs>
                <w:tab w:val="left" w:pos="-720"/>
                <w:tab w:val="left" w:pos="0"/>
              </w:tabs>
              <w:suppressAutoHyphens/>
              <w:jc w:val="center"/>
              <w:rPr>
                <w:rFonts w:cs="Simplified Arabic"/>
                <w:b/>
                <w:bCs/>
                <w:rtl/>
              </w:rPr>
            </w:pPr>
            <w:r w:rsidRPr="00E70E79">
              <w:rPr>
                <w:rFonts w:cs="Simplified Arabic"/>
                <w:b/>
                <w:bCs/>
                <w:noProof/>
                <w:rtl/>
                <w:lang w:val="en-GB" w:eastAsia="en-GB"/>
              </w:rPr>
              <w:drawing>
                <wp:anchor distT="0" distB="0" distL="114300" distR="114300" simplePos="0" relativeHeight="251663360" behindDoc="0" locked="0" layoutInCell="1" allowOverlap="1" wp14:anchorId="0259AB38" wp14:editId="450A2270">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sidRPr="00E70E79">
              <w:rPr>
                <w:rFonts w:cs="Simplified Arabic"/>
                <w:noProof/>
                <w:lang w:val="en-GB" w:eastAsia="en-GB"/>
              </w:rPr>
              <w:drawing>
                <wp:anchor distT="0" distB="0" distL="114300" distR="114300" simplePos="0" relativeHeight="251664384" behindDoc="0" locked="0" layoutInCell="1" allowOverlap="1" wp14:anchorId="30D80B24" wp14:editId="6B30367F">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4D58015E" w14:textId="77777777" w:rsidR="001E3423" w:rsidRPr="00E70E79" w:rsidRDefault="001E3423" w:rsidP="00AE1D64">
            <w:pPr>
              <w:tabs>
                <w:tab w:val="left" w:pos="-720"/>
              </w:tabs>
              <w:suppressAutoHyphens/>
              <w:spacing w:before="120"/>
              <w:jc w:val="center"/>
              <w:rPr>
                <w:rFonts w:cs="Simplified Arabic"/>
              </w:rPr>
            </w:pPr>
          </w:p>
          <w:p w14:paraId="44395801" w14:textId="77777777" w:rsidR="001E3423" w:rsidRPr="00E70E79" w:rsidRDefault="001E3423" w:rsidP="00AE1D64">
            <w:pPr>
              <w:tabs>
                <w:tab w:val="left" w:pos="-720"/>
              </w:tabs>
              <w:suppressAutoHyphens/>
              <w:spacing w:line="120" w:lineRule="auto"/>
              <w:rPr>
                <w:rFonts w:cs="Simplified Arabic"/>
              </w:rPr>
            </w:pPr>
          </w:p>
        </w:tc>
      </w:tr>
      <w:tr w:rsidR="001E3423" w:rsidRPr="00E70E79" w14:paraId="3EE5DCDB" w14:textId="77777777" w:rsidTr="00AE1D64">
        <w:trPr>
          <w:cantSplit/>
          <w:trHeight w:val="1770"/>
        </w:trPr>
        <w:tc>
          <w:tcPr>
            <w:tcW w:w="4428" w:type="dxa"/>
            <w:tcBorders>
              <w:top w:val="nil"/>
              <w:left w:val="nil"/>
              <w:bottom w:val="single" w:sz="24" w:space="0" w:color="auto"/>
              <w:right w:val="nil"/>
            </w:tcBorders>
          </w:tcPr>
          <w:p w14:paraId="68DA9672" w14:textId="3C9C58A1" w:rsidR="001E3423" w:rsidRPr="00E70E79" w:rsidRDefault="001E3423" w:rsidP="00123B89">
            <w:pPr>
              <w:spacing w:before="60"/>
              <w:ind w:left="881"/>
              <w:rPr>
                <w:rFonts w:cs="Simplified Arabic"/>
                <w:sz w:val="22"/>
                <w:szCs w:val="22"/>
              </w:rPr>
            </w:pPr>
            <w:r w:rsidRPr="00E70E79">
              <w:rPr>
                <w:rFonts w:cs="Simplified Arabic"/>
                <w:sz w:val="22"/>
                <w:szCs w:val="22"/>
              </w:rPr>
              <w:t>Distr.</w:t>
            </w:r>
            <w:r w:rsidR="00E10EB8" w:rsidRPr="00E70E79">
              <w:rPr>
                <w:rFonts w:cs="Simplified Arabic"/>
                <w:sz w:val="22"/>
                <w:szCs w:val="22"/>
              </w:rPr>
              <w:t xml:space="preserve">: </w:t>
            </w:r>
            <w:r w:rsidR="009050BF" w:rsidRPr="00E70E79">
              <w:rPr>
                <w:rFonts w:cs="Simplified Arabic"/>
                <w:sz w:val="22"/>
                <w:szCs w:val="22"/>
              </w:rPr>
              <w:t>General</w:t>
            </w:r>
          </w:p>
          <w:p w14:paraId="24CA725A" w14:textId="490533A9" w:rsidR="001E3423" w:rsidRPr="00E70E79" w:rsidRDefault="009050BF" w:rsidP="00123B89">
            <w:pPr>
              <w:ind w:left="881"/>
              <w:rPr>
                <w:rFonts w:eastAsia="MS Mincho" w:cs="Simplified Arabic"/>
                <w:sz w:val="22"/>
                <w:szCs w:val="22"/>
                <w:lang w:eastAsia="ja-JP"/>
              </w:rPr>
            </w:pPr>
            <w:r w:rsidRPr="00E70E79">
              <w:rPr>
                <w:rFonts w:cs="Simplified Arabic"/>
                <w:sz w:val="22"/>
                <w:szCs w:val="22"/>
              </w:rPr>
              <w:t>10</w:t>
            </w:r>
            <w:r w:rsidR="006D0D2C" w:rsidRPr="00E70E79">
              <w:rPr>
                <w:rFonts w:cs="Simplified Arabic"/>
                <w:sz w:val="22"/>
                <w:szCs w:val="22"/>
              </w:rPr>
              <w:t xml:space="preserve"> </w:t>
            </w:r>
            <w:r w:rsidRPr="00E70E79">
              <w:rPr>
                <w:rFonts w:cs="Simplified Arabic"/>
                <w:sz w:val="22"/>
                <w:szCs w:val="22"/>
              </w:rPr>
              <w:t>November</w:t>
            </w:r>
            <w:r w:rsidR="006D0D2C" w:rsidRPr="00E70E79">
              <w:rPr>
                <w:rFonts w:cs="Simplified Arabic"/>
                <w:sz w:val="22"/>
                <w:szCs w:val="22"/>
              </w:rPr>
              <w:t xml:space="preserve"> 2025</w:t>
            </w:r>
          </w:p>
          <w:p w14:paraId="05919F7F" w14:textId="77777777" w:rsidR="001E3423" w:rsidRPr="00E70E79" w:rsidRDefault="00052768" w:rsidP="00123B89">
            <w:pPr>
              <w:pStyle w:val="Heading5"/>
              <w:tabs>
                <w:tab w:val="left" w:pos="-720"/>
              </w:tabs>
              <w:suppressAutoHyphens/>
              <w:bidi w:val="0"/>
              <w:spacing w:before="0" w:after="0"/>
              <w:ind w:left="881"/>
              <w:rPr>
                <w:rFonts w:ascii="Times New Roman" w:hAnsi="Times New Roman"/>
                <w:b w:val="0"/>
                <w:bCs w:val="0"/>
                <w:szCs w:val="22"/>
                <w:lang w:eastAsia="en-US"/>
              </w:rPr>
            </w:pPr>
            <w:r w:rsidRPr="00E70E79">
              <w:rPr>
                <w:rFonts w:ascii="Times New Roman" w:hAnsi="Times New Roman"/>
                <w:b w:val="0"/>
                <w:bCs w:val="0"/>
                <w:szCs w:val="22"/>
                <w:lang w:eastAsia="en-US"/>
              </w:rPr>
              <w:t>Arabic</w:t>
            </w:r>
          </w:p>
          <w:p w14:paraId="3EA07279" w14:textId="77777777" w:rsidR="001E3423" w:rsidRPr="00E70E79" w:rsidRDefault="00052768" w:rsidP="00123B89">
            <w:pPr>
              <w:tabs>
                <w:tab w:val="left" w:pos="-720"/>
              </w:tabs>
              <w:suppressAutoHyphens/>
              <w:spacing w:after="40"/>
              <w:ind w:left="881"/>
              <w:rPr>
                <w:rFonts w:cs="Simplified Arabic"/>
                <w:sz w:val="22"/>
                <w:szCs w:val="22"/>
              </w:rPr>
            </w:pPr>
            <w:r w:rsidRPr="00E70E79">
              <w:rPr>
                <w:rFonts w:cs="Simplified Arabic"/>
                <w:sz w:val="22"/>
                <w:szCs w:val="22"/>
              </w:rPr>
              <w:t>Original</w:t>
            </w:r>
            <w:r w:rsidR="001E3423" w:rsidRPr="00E70E79">
              <w:rPr>
                <w:rFonts w:cs="Simplified Arabic"/>
                <w:sz w:val="22"/>
                <w:szCs w:val="22"/>
              </w:rPr>
              <w:t xml:space="preserve">: </w:t>
            </w:r>
            <w:r w:rsidRPr="00E70E79">
              <w:rPr>
                <w:rFonts w:cs="Simplified Arabic"/>
                <w:sz w:val="22"/>
                <w:szCs w:val="22"/>
              </w:rPr>
              <w:t xml:space="preserve">English </w:t>
            </w:r>
          </w:p>
        </w:tc>
        <w:tc>
          <w:tcPr>
            <w:tcW w:w="5220" w:type="dxa"/>
            <w:gridSpan w:val="3"/>
            <w:tcBorders>
              <w:top w:val="nil"/>
              <w:left w:val="nil"/>
              <w:bottom w:val="single" w:sz="24" w:space="0" w:color="auto"/>
              <w:right w:val="nil"/>
            </w:tcBorders>
          </w:tcPr>
          <w:p w14:paraId="2C5473A9" w14:textId="77777777" w:rsidR="001E3423" w:rsidRPr="00E70E79" w:rsidRDefault="001E3423" w:rsidP="00AE1D64">
            <w:pPr>
              <w:tabs>
                <w:tab w:val="left" w:pos="-720"/>
              </w:tabs>
              <w:suppressAutoHyphens/>
              <w:spacing w:before="120"/>
              <w:jc w:val="both"/>
              <w:rPr>
                <w:rFonts w:cs="Simplified Arabic"/>
                <w:rtl/>
              </w:rPr>
            </w:pPr>
            <w:r w:rsidRPr="00E70E79">
              <w:rPr>
                <w:rFonts w:cs="Simplified Arabic"/>
                <w:b/>
                <w:bCs/>
                <w:noProof/>
                <w:sz w:val="36"/>
                <w:szCs w:val="36"/>
                <w:rtl/>
                <w:lang w:val="en-GB" w:eastAsia="en-GB"/>
              </w:rPr>
              <w:drawing>
                <wp:anchor distT="0" distB="0" distL="114300" distR="114300" simplePos="0" relativeHeight="251661312" behindDoc="0" locked="0" layoutInCell="1" allowOverlap="1" wp14:anchorId="33A79ED9" wp14:editId="4085B649">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3569BD2" w14:textId="77777777" w:rsidR="001E3423" w:rsidRPr="00E70E79" w:rsidRDefault="001B29E9" w:rsidP="00052768">
      <w:pPr>
        <w:bidi/>
        <w:spacing w:line="216" w:lineRule="auto"/>
        <w:rPr>
          <w:rFonts w:cs="Simplified Arabic"/>
          <w:b/>
          <w:bCs/>
          <w:rtl/>
        </w:rPr>
      </w:pPr>
      <w:r w:rsidRPr="00E70E79">
        <w:rPr>
          <w:rFonts w:cs="Simplified Arabic"/>
          <w:b/>
          <w:bCs/>
          <w:rtl/>
        </w:rPr>
        <w:t>الهيئة الفرعية المعنية بالمادة 8(ي)</w:t>
      </w:r>
    </w:p>
    <w:p w14:paraId="7CA48E18" w14:textId="77777777" w:rsidR="001E3423" w:rsidRPr="00E70E79" w:rsidRDefault="001B29E9" w:rsidP="00052768">
      <w:pPr>
        <w:bidi/>
        <w:spacing w:line="216" w:lineRule="auto"/>
        <w:rPr>
          <w:rFonts w:cs="Simplified Arabic"/>
          <w:b/>
          <w:bCs/>
        </w:rPr>
      </w:pPr>
      <w:r w:rsidRPr="00E70E79">
        <w:rPr>
          <w:rFonts w:cs="Simplified Arabic"/>
          <w:b/>
          <w:bCs/>
          <w:rtl/>
        </w:rPr>
        <w:t>وغيرها من أحكام اتفاقية التنوع البيولوجي</w:t>
      </w:r>
    </w:p>
    <w:p w14:paraId="4FEC2182" w14:textId="77777777" w:rsidR="001B29E9" w:rsidRPr="00E70E79" w:rsidRDefault="001B29E9" w:rsidP="001B29E9">
      <w:pPr>
        <w:bidi/>
        <w:spacing w:line="216" w:lineRule="auto"/>
        <w:rPr>
          <w:rFonts w:cs="Simplified Arabic"/>
          <w:b/>
          <w:bCs/>
          <w:rtl/>
        </w:rPr>
      </w:pPr>
      <w:r w:rsidRPr="00E70E79">
        <w:rPr>
          <w:rFonts w:cs="Simplified Arabic"/>
          <w:b/>
          <w:bCs/>
          <w:rtl/>
        </w:rPr>
        <w:t>المتعلقة بالشعوب الأصلية والمجتمعات المحلية</w:t>
      </w:r>
    </w:p>
    <w:p w14:paraId="30CE5C8F" w14:textId="77777777" w:rsidR="001E3423" w:rsidRPr="00E70E79" w:rsidRDefault="001E3423" w:rsidP="00052768">
      <w:pPr>
        <w:bidi/>
        <w:spacing w:line="216" w:lineRule="auto"/>
        <w:rPr>
          <w:rFonts w:cs="Simplified Arabic"/>
          <w:b/>
          <w:bCs/>
          <w:rtl/>
        </w:rPr>
      </w:pPr>
      <w:r w:rsidRPr="00E70E79">
        <w:rPr>
          <w:rFonts w:cs="Simplified Arabic"/>
          <w:b/>
          <w:bCs/>
          <w:rtl/>
        </w:rPr>
        <w:t xml:space="preserve">الاجتماع </w:t>
      </w:r>
      <w:r w:rsidR="001B29E9" w:rsidRPr="00E70E79">
        <w:rPr>
          <w:rFonts w:cs="Simplified Arabic" w:hint="cs"/>
          <w:b/>
          <w:bCs/>
          <w:rtl/>
        </w:rPr>
        <w:t>الأول</w:t>
      </w:r>
    </w:p>
    <w:p w14:paraId="77C195BD" w14:textId="77777777" w:rsidR="00F15332" w:rsidRPr="00E70E79" w:rsidRDefault="007E4F46" w:rsidP="00052768">
      <w:pPr>
        <w:bidi/>
        <w:spacing w:line="216" w:lineRule="auto"/>
        <w:rPr>
          <w:rFonts w:cs="Simplified Arabic"/>
          <w:lang w:bidi="ar-EG"/>
        </w:rPr>
      </w:pPr>
      <w:r w:rsidRPr="00E70E79">
        <w:rPr>
          <w:rFonts w:cs="Simplified Arabic" w:hint="cs"/>
          <w:rtl/>
        </w:rPr>
        <w:t>بنما سيتي</w:t>
      </w:r>
      <w:r w:rsidR="00FF674B" w:rsidRPr="00E70E79">
        <w:rPr>
          <w:rFonts w:cs="Simplified Arabic"/>
          <w:rtl/>
        </w:rPr>
        <w:t>،</w:t>
      </w:r>
      <w:r w:rsidR="00D74C52" w:rsidRPr="00E70E79">
        <w:rPr>
          <w:rFonts w:cs="Simplified Arabic" w:hint="cs"/>
          <w:rtl/>
          <w:lang w:bidi="ar-EG"/>
        </w:rPr>
        <w:t xml:space="preserve"> </w:t>
      </w:r>
      <w:r w:rsidR="001B29E9" w:rsidRPr="00E70E79">
        <w:rPr>
          <w:rFonts w:cs="Simplified Arabic" w:hint="cs"/>
          <w:rtl/>
          <w:lang w:bidi="ar-EG"/>
        </w:rPr>
        <w:t>27-30</w:t>
      </w:r>
      <w:r w:rsidR="006D0D2C" w:rsidRPr="00E70E79">
        <w:rPr>
          <w:rFonts w:cs="Simplified Arabic" w:hint="cs"/>
          <w:rtl/>
          <w:lang w:bidi="ar-EG"/>
        </w:rPr>
        <w:t xml:space="preserve"> أكتوبر/تشرين الأول</w:t>
      </w:r>
      <w:r w:rsidR="00D74C52" w:rsidRPr="00E70E79">
        <w:rPr>
          <w:rFonts w:cs="Simplified Arabic" w:hint="cs"/>
          <w:rtl/>
          <w:lang w:bidi="ar-EG"/>
        </w:rPr>
        <w:t xml:space="preserve"> </w:t>
      </w:r>
      <w:r w:rsidR="006D0D2C" w:rsidRPr="00E70E79">
        <w:rPr>
          <w:rFonts w:cs="Simplified Arabic" w:hint="cs"/>
          <w:rtl/>
          <w:lang w:bidi="ar-EG"/>
        </w:rPr>
        <w:t>2025</w:t>
      </w:r>
    </w:p>
    <w:p w14:paraId="589A71EA" w14:textId="77777777" w:rsidR="00871A74" w:rsidRPr="00E70E79" w:rsidRDefault="00871A74" w:rsidP="00871A74">
      <w:pPr>
        <w:bidi/>
        <w:spacing w:line="216" w:lineRule="auto"/>
        <w:rPr>
          <w:rFonts w:cs="Simplified Arabic"/>
          <w:lang w:val="en-GB"/>
        </w:rPr>
      </w:pPr>
      <w:r w:rsidRPr="00E70E79">
        <w:rPr>
          <w:rFonts w:cs="Simplified Arabic" w:hint="cs"/>
          <w:rtl/>
        </w:rPr>
        <w:t>البند 9 من جدول الأعمال</w:t>
      </w:r>
    </w:p>
    <w:p w14:paraId="3810FA65" w14:textId="77777777" w:rsidR="00871A74" w:rsidRPr="00E70E79" w:rsidRDefault="00871A74" w:rsidP="00871A74">
      <w:pPr>
        <w:keepNext/>
        <w:keepLines/>
        <w:tabs>
          <w:tab w:val="left" w:pos="567"/>
          <w:tab w:val="left" w:pos="1134"/>
          <w:tab w:val="left" w:pos="1701"/>
          <w:tab w:val="left" w:pos="2268"/>
          <w:tab w:val="right" w:pos="5310"/>
        </w:tabs>
        <w:bidi/>
        <w:spacing w:after="120" w:line="216" w:lineRule="auto"/>
        <w:ind w:right="5490"/>
        <w:rPr>
          <w:rFonts w:eastAsia="SimSun" w:cs="Simplified Arabic"/>
          <w:b/>
          <w:bCs/>
          <w:rtl/>
          <w:lang w:val="en-US" w:eastAsia="en-US" w:bidi="ar-EG"/>
        </w:rPr>
      </w:pPr>
      <w:r w:rsidRPr="00E70E79">
        <w:rPr>
          <w:rFonts w:eastAsia="SimSun" w:cs="Simplified Arabic" w:hint="cs"/>
          <w:b/>
          <w:bCs/>
          <w:rtl/>
          <w:lang w:val="en-US" w:eastAsia="en-US"/>
        </w:rPr>
        <w:t>اعتماد التقرير</w:t>
      </w:r>
    </w:p>
    <w:p w14:paraId="152D21D9" w14:textId="77777777" w:rsidR="00133B3F" w:rsidRPr="00E70E79" w:rsidRDefault="00133B3F" w:rsidP="00133B3F">
      <w:pPr>
        <w:keepNext/>
        <w:keepLines/>
        <w:tabs>
          <w:tab w:val="left" w:pos="567"/>
          <w:tab w:val="left" w:pos="1134"/>
          <w:tab w:val="left" w:pos="1701"/>
          <w:tab w:val="left" w:pos="2268"/>
          <w:tab w:val="right" w:pos="5310"/>
        </w:tabs>
        <w:bidi/>
        <w:spacing w:after="120" w:line="216" w:lineRule="auto"/>
        <w:ind w:right="5490"/>
        <w:rPr>
          <w:rFonts w:eastAsia="SimSun" w:cs="Simplified Arabic"/>
          <w:b/>
          <w:bCs/>
          <w:rtl/>
          <w:lang w:val="en-US" w:eastAsia="en-US" w:bidi="ar-EG"/>
        </w:rPr>
      </w:pPr>
    </w:p>
    <w:p w14:paraId="434E361A" w14:textId="7A68D14B" w:rsidR="00133B3F" w:rsidRPr="00E70E79" w:rsidRDefault="009050BF" w:rsidP="009050BF">
      <w:pPr>
        <w:keepNext/>
        <w:keepLines/>
        <w:bidi/>
        <w:spacing w:after="120" w:line="216" w:lineRule="auto"/>
        <w:rPr>
          <w:rFonts w:cs="Simplified Arabic"/>
          <w:b/>
          <w:bCs/>
          <w:sz w:val="28"/>
          <w:szCs w:val="28"/>
          <w:rtl/>
        </w:rPr>
      </w:pPr>
      <w:r w:rsidRPr="00E70E79">
        <w:rPr>
          <w:rFonts w:cs="Simplified Arabic" w:hint="cs"/>
          <w:b/>
          <w:bCs/>
          <w:sz w:val="28"/>
          <w:szCs w:val="28"/>
          <w:rtl/>
        </w:rPr>
        <w:t xml:space="preserve">تقرير </w:t>
      </w:r>
      <w:r w:rsidRPr="00E70E79">
        <w:rPr>
          <w:rFonts w:cs="Simplified Arabic"/>
          <w:b/>
          <w:bCs/>
          <w:sz w:val="28"/>
          <w:szCs w:val="28"/>
          <w:rtl/>
        </w:rPr>
        <w:t>الهيئة الفرعية المعنية بالمادة 8(ي)</w:t>
      </w:r>
      <w:r w:rsidRPr="00E70E79">
        <w:rPr>
          <w:rFonts w:cs="Simplified Arabic" w:hint="cs"/>
          <w:b/>
          <w:bCs/>
          <w:sz w:val="28"/>
          <w:szCs w:val="28"/>
          <w:rtl/>
        </w:rPr>
        <w:t xml:space="preserve"> </w:t>
      </w:r>
      <w:r w:rsidRPr="00E70E79">
        <w:rPr>
          <w:rFonts w:cs="Simplified Arabic"/>
          <w:b/>
          <w:bCs/>
          <w:sz w:val="28"/>
          <w:szCs w:val="28"/>
          <w:rtl/>
        </w:rPr>
        <w:t>وغيرها من أحكام اتفاقية التنوع البيولوجي</w:t>
      </w:r>
      <w:r w:rsidRPr="00E70E79">
        <w:rPr>
          <w:rFonts w:cs="Simplified Arabic" w:hint="cs"/>
          <w:b/>
          <w:bCs/>
          <w:sz w:val="28"/>
          <w:szCs w:val="28"/>
          <w:rtl/>
        </w:rPr>
        <w:t xml:space="preserve"> </w:t>
      </w:r>
      <w:r w:rsidRPr="00E70E79">
        <w:rPr>
          <w:rFonts w:cs="Simplified Arabic"/>
          <w:b/>
          <w:bCs/>
          <w:sz w:val="28"/>
          <w:szCs w:val="28"/>
          <w:rtl/>
        </w:rPr>
        <w:t>المتعلقة بالشعوب الأصلية والمجتمعات المحلية</w:t>
      </w:r>
      <w:r w:rsidR="008E2C41">
        <w:rPr>
          <w:rFonts w:cs="Simplified Arabic" w:hint="cs"/>
          <w:b/>
          <w:bCs/>
          <w:sz w:val="28"/>
          <w:szCs w:val="28"/>
          <w:rtl/>
        </w:rPr>
        <w:t xml:space="preserve"> عن اجتماعها الأول</w:t>
      </w:r>
    </w:p>
    <w:tbl>
      <w:tblPr>
        <w:tblStyle w:val="TableGrid2"/>
        <w:bidiVisual/>
        <w:tblW w:w="0" w:type="auto"/>
        <w:tblLook w:val="04A0" w:firstRow="1" w:lastRow="0" w:firstColumn="1" w:lastColumn="0" w:noHBand="0" w:noVBand="1"/>
      </w:tblPr>
      <w:tblGrid>
        <w:gridCol w:w="9350"/>
      </w:tblGrid>
      <w:tr w:rsidR="00313B70" w:rsidRPr="00E70E79" w14:paraId="40D9CDF6" w14:textId="77777777" w:rsidTr="0015220A">
        <w:tc>
          <w:tcPr>
            <w:tcW w:w="9350" w:type="dxa"/>
          </w:tcPr>
          <w:p w14:paraId="1E2531A8" w14:textId="77777777" w:rsidR="00313B70" w:rsidRPr="00E70E79" w:rsidRDefault="00313B70" w:rsidP="00122063">
            <w:pPr>
              <w:tabs>
                <w:tab w:val="left" w:pos="9090"/>
              </w:tabs>
              <w:bidi/>
              <w:spacing w:before="120"/>
              <w:ind w:right="180"/>
              <w:rPr>
                <w:rFonts w:cs="Simplified Arabic"/>
                <w:i/>
                <w:iCs/>
                <w:rtl/>
              </w:rPr>
            </w:pPr>
            <w:r w:rsidRPr="00E70E79">
              <w:rPr>
                <w:rFonts w:cs="Simplified Arabic" w:hint="cs"/>
                <w:i/>
                <w:iCs/>
                <w:rtl/>
              </w:rPr>
              <w:t>موجز</w:t>
            </w:r>
          </w:p>
          <w:p w14:paraId="2A20A154" w14:textId="0FD76E8A" w:rsidR="00313B70" w:rsidRPr="00E70E79" w:rsidRDefault="00313B70" w:rsidP="00313B70">
            <w:pPr>
              <w:tabs>
                <w:tab w:val="left" w:pos="9090"/>
              </w:tabs>
              <w:bidi/>
              <w:spacing w:before="120"/>
              <w:ind w:left="180" w:right="180" w:firstLine="540"/>
              <w:jc w:val="both"/>
              <w:rPr>
                <w:rFonts w:cs="Simplified Arabic"/>
                <w:rtl/>
              </w:rPr>
            </w:pPr>
            <w:r w:rsidRPr="00E70E79">
              <w:rPr>
                <w:rFonts w:cs="Simplified Arabic"/>
                <w:rtl/>
              </w:rPr>
              <w:t>عقدت الهيئة الفرعية المعنية بالمادة 8(ي) وغيرها من أحكام اتفاقية التنوع البيولوجي المتعلقة بالشعوب الأصلية والمجتمعات المحلية اجتماعها الأول في بنما</w:t>
            </w:r>
            <w:r w:rsidRPr="00E70E79">
              <w:rPr>
                <w:rFonts w:cs="Simplified Arabic" w:hint="cs"/>
                <w:rtl/>
              </w:rPr>
              <w:t xml:space="preserve"> سيتي</w:t>
            </w:r>
            <w:r w:rsidRPr="00E70E79">
              <w:rPr>
                <w:rFonts w:cs="Simplified Arabic"/>
                <w:rtl/>
              </w:rPr>
              <w:t>، في الفترة من 27 إلى 30 أكتوبر</w:t>
            </w:r>
            <w:r w:rsidRPr="00E70E79">
              <w:rPr>
                <w:rFonts w:cs="Simplified Arabic" w:hint="cs"/>
                <w:rtl/>
              </w:rPr>
              <w:t>/تشرين الأول</w:t>
            </w:r>
            <w:r w:rsidRPr="00E70E79">
              <w:rPr>
                <w:rFonts w:cs="Simplified Arabic"/>
                <w:rtl/>
              </w:rPr>
              <w:t xml:space="preserve"> 2025. واعتمدت ست توصيات، ترد في القسم أول</w:t>
            </w:r>
            <w:r w:rsidRPr="00E70E79">
              <w:rPr>
                <w:rFonts w:cs="Simplified Arabic" w:hint="cs"/>
                <w:rtl/>
              </w:rPr>
              <w:t>ا</w:t>
            </w:r>
            <w:r w:rsidRPr="00E70E79">
              <w:rPr>
                <w:rFonts w:cs="Simplified Arabic"/>
                <w:rtl/>
              </w:rPr>
              <w:t xml:space="preserve">، بينما </w:t>
            </w:r>
            <w:r w:rsidRPr="00E70E79">
              <w:rPr>
                <w:rFonts w:cs="Simplified Arabic" w:hint="cs"/>
                <w:rtl/>
              </w:rPr>
              <w:t>ت</w:t>
            </w:r>
            <w:r w:rsidRPr="00E70E79">
              <w:rPr>
                <w:rFonts w:cs="Simplified Arabic"/>
                <w:rtl/>
              </w:rPr>
              <w:t xml:space="preserve">رد وقائع </w:t>
            </w:r>
            <w:r w:rsidRPr="00E70E79">
              <w:rPr>
                <w:rFonts w:cs="Simplified Arabic" w:hint="cs"/>
                <w:rtl/>
              </w:rPr>
              <w:t xml:space="preserve">مداولات </w:t>
            </w:r>
            <w:r w:rsidRPr="00E70E79">
              <w:rPr>
                <w:rFonts w:cs="Simplified Arabic"/>
                <w:rtl/>
              </w:rPr>
              <w:t>الاجتماع في القسم ثاني</w:t>
            </w:r>
            <w:r w:rsidRPr="00E70E79">
              <w:rPr>
                <w:rFonts w:cs="Simplified Arabic" w:hint="cs"/>
                <w:rtl/>
              </w:rPr>
              <w:t>ا</w:t>
            </w:r>
            <w:r w:rsidRPr="00E70E79">
              <w:rPr>
                <w:rFonts w:cs="Simplified Arabic"/>
                <w:rtl/>
              </w:rPr>
              <w:t>.</w:t>
            </w:r>
          </w:p>
        </w:tc>
      </w:tr>
    </w:tbl>
    <w:p w14:paraId="7EBF23EA" w14:textId="1EF803FF" w:rsidR="00313B70" w:rsidRPr="00E70E79" w:rsidRDefault="00313B70" w:rsidP="00313B70">
      <w:pPr>
        <w:bidi/>
        <w:rPr>
          <w:rFonts w:cs="Simplified Arabic"/>
          <w:b/>
          <w:bCs/>
          <w:rtl/>
          <w:lang w:val="en-US"/>
        </w:rPr>
      </w:pPr>
    </w:p>
    <w:p w14:paraId="4F22F28B" w14:textId="77777777" w:rsidR="00313B70" w:rsidRPr="00E70E79" w:rsidRDefault="00313B70" w:rsidP="00313B70">
      <w:pPr>
        <w:bidi/>
        <w:rPr>
          <w:rFonts w:cs="Simplified Arabic"/>
          <w:b/>
          <w:bCs/>
          <w:rtl/>
          <w:lang w:val="en-US"/>
        </w:rPr>
      </w:pPr>
    </w:p>
    <w:p w14:paraId="7371EAD8" w14:textId="77777777" w:rsidR="00313B70" w:rsidRPr="00E70E79" w:rsidRDefault="00313B70" w:rsidP="00313B70">
      <w:pPr>
        <w:bidi/>
        <w:rPr>
          <w:rFonts w:cs="Simplified Arabic"/>
          <w:b/>
          <w:bCs/>
          <w:rtl/>
          <w:lang w:val="en-US"/>
        </w:rPr>
      </w:pPr>
    </w:p>
    <w:p w14:paraId="0695689A" w14:textId="77777777" w:rsidR="00313B70" w:rsidRPr="00E70E79" w:rsidRDefault="00313B70" w:rsidP="00313B70">
      <w:pPr>
        <w:bidi/>
        <w:rPr>
          <w:rFonts w:cs="Simplified Arabic"/>
          <w:b/>
          <w:bCs/>
          <w:rtl/>
          <w:lang w:val="en-US"/>
        </w:rPr>
      </w:pPr>
    </w:p>
    <w:p w14:paraId="238F1CB9" w14:textId="55AFC5F2" w:rsidR="002709AB" w:rsidRPr="00E70E79" w:rsidRDefault="002709AB">
      <w:pPr>
        <w:rPr>
          <w:rFonts w:eastAsia="SimSun" w:cs="Simplified Arabic"/>
          <w:b/>
          <w:bCs/>
          <w:rtl/>
          <w:lang w:eastAsia="en-US"/>
        </w:rPr>
      </w:pPr>
      <w:r w:rsidRPr="00E70E79">
        <w:rPr>
          <w:rFonts w:eastAsia="SimSun" w:cs="Simplified Arabic"/>
          <w:b/>
          <w:bCs/>
          <w:rtl/>
          <w:lang w:eastAsia="en-US"/>
        </w:rPr>
        <w:br w:type="page"/>
      </w:r>
    </w:p>
    <w:sdt>
      <w:sdtPr>
        <w:rPr>
          <w:rFonts w:ascii="Times New Roman" w:eastAsia="Times New Roman" w:hAnsi="Times New Roman" w:cs="Simplified Arabic"/>
          <w:color w:val="auto"/>
          <w:sz w:val="24"/>
          <w:szCs w:val="24"/>
          <w:lang w:val="en-CA" w:eastAsia="en-CA"/>
        </w:rPr>
        <w:id w:val="1897238838"/>
        <w:docPartObj>
          <w:docPartGallery w:val="Table of Contents"/>
          <w:docPartUnique/>
        </w:docPartObj>
      </w:sdtPr>
      <w:sdtEndPr>
        <w:rPr>
          <w:noProof/>
          <w:rtl/>
        </w:rPr>
      </w:sdtEndPr>
      <w:sdtContent>
        <w:p w14:paraId="126E506A" w14:textId="0C453285" w:rsidR="002709AB" w:rsidRPr="00E70E79" w:rsidRDefault="002709AB">
          <w:pPr>
            <w:pStyle w:val="TOCHeading"/>
            <w:rPr>
              <w:rFonts w:ascii="Times New Roman" w:hAnsi="Times New Roman" w:cs="Simplified Arabic"/>
            </w:rPr>
          </w:pPr>
        </w:p>
        <w:p w14:paraId="7306AF42" w14:textId="4B4CD837" w:rsidR="002709AB" w:rsidRPr="00E70E79" w:rsidRDefault="002709AB" w:rsidP="002709AB">
          <w:pPr>
            <w:pStyle w:val="TOC1"/>
            <w:tabs>
              <w:tab w:val="left" w:pos="480"/>
              <w:tab w:val="right" w:leader="dot" w:pos="9350"/>
            </w:tabs>
            <w:bidi/>
            <w:spacing w:after="0"/>
            <w:jc w:val="both"/>
            <w:rPr>
              <w:rFonts w:cs="Simplified Arabic"/>
              <w:noProof/>
              <w:rtl/>
            </w:rPr>
          </w:pPr>
          <w:r w:rsidRPr="00E70E79">
            <w:rPr>
              <w:rFonts w:cs="Simplified Arabic"/>
            </w:rPr>
            <w:fldChar w:fldCharType="begin"/>
          </w:r>
          <w:r w:rsidRPr="00E70E79">
            <w:rPr>
              <w:rFonts w:cs="Simplified Arabic"/>
            </w:rPr>
            <w:instrText xml:space="preserve"> TOC \o "1-3" \h \z \u </w:instrText>
          </w:r>
          <w:r w:rsidRPr="00E70E79">
            <w:rPr>
              <w:rFonts w:cs="Simplified Arabic"/>
            </w:rPr>
            <w:fldChar w:fldCharType="separate"/>
          </w:r>
          <w:hyperlink w:anchor="_Toc220496085" w:history="1">
            <w:r w:rsidRPr="00E70E79">
              <w:rPr>
                <w:rStyle w:val="Hyperlink"/>
                <w:rFonts w:cs="Simplified Arabic"/>
                <w:noProof/>
                <w:rtl/>
              </w:rPr>
              <w:t>أولا-</w:t>
            </w:r>
            <w:r w:rsidRPr="00E70E79">
              <w:rPr>
                <w:rFonts w:cs="Simplified Arabic"/>
                <w:noProof/>
                <w:rtl/>
              </w:rPr>
              <w:tab/>
            </w:r>
            <w:r w:rsidRPr="00E70E79">
              <w:rPr>
                <w:rStyle w:val="Hyperlink"/>
                <w:rFonts w:cs="Simplified Arabic"/>
                <w:noProof/>
                <w:rtl/>
              </w:rPr>
              <w:t>التوصيات التي اعتمدتها الهيئة الفرعية المعنية بالمادة 8(ي) وغيرها من أحكام اتفاقية التنوع البيولوجي المتعلقة بالشعوب الأصلية والمجتمعات المحلية</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Toc220496085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4</w:t>
            </w:r>
            <w:r w:rsidRPr="00E70E79">
              <w:rPr>
                <w:rFonts w:cs="Simplified Arabic"/>
                <w:noProof/>
                <w:webHidden/>
                <w:rtl/>
              </w:rPr>
              <w:fldChar w:fldCharType="end"/>
            </w:r>
          </w:hyperlink>
        </w:p>
        <w:p w14:paraId="627E60B3" w14:textId="73B666D4" w:rsidR="002709AB" w:rsidRPr="00E70E79" w:rsidRDefault="002709AB" w:rsidP="002709AB">
          <w:pPr>
            <w:pStyle w:val="TOC2"/>
            <w:tabs>
              <w:tab w:val="left" w:pos="1200"/>
              <w:tab w:val="right" w:leader="dot" w:pos="9350"/>
            </w:tabs>
            <w:bidi/>
            <w:spacing w:after="0"/>
            <w:ind w:left="996" w:hanging="756"/>
            <w:jc w:val="both"/>
            <w:rPr>
              <w:rFonts w:cs="Simplified Arabic"/>
              <w:noProof/>
              <w:rtl/>
            </w:rPr>
          </w:pPr>
          <w:hyperlink w:anchor="_Toc220496086" w:history="1">
            <w:r w:rsidRPr="00E70E79">
              <w:rPr>
                <w:rStyle w:val="Hyperlink"/>
                <w:rFonts w:cs="Simplified Arabic"/>
                <w:noProof/>
                <w:rtl/>
              </w:rPr>
              <w:t>1/1-</w:t>
            </w:r>
            <w:r w:rsidRPr="00E70E79">
              <w:rPr>
                <w:rFonts w:cs="Simplified Arabic"/>
                <w:noProof/>
                <w:rtl/>
              </w:rPr>
              <w:tab/>
            </w:r>
            <w:r w:rsidRPr="00E70E79">
              <w:rPr>
                <w:rStyle w:val="Hyperlink"/>
                <w:rFonts w:cs="Simplified Arabic"/>
                <w:noProof/>
                <w:rtl/>
              </w:rPr>
              <w:t>حوار متعمق بشأن القضايا المواضيعية والشاملة بموجب المادة 8(ي) وغيرها من أحكام اتفاقية التنوع البيولوجي المتعلقة بالشعوب الأصلية والمجتمعات المحلية</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Toc220496086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4</w:t>
            </w:r>
            <w:r w:rsidRPr="00E70E79">
              <w:rPr>
                <w:rFonts w:cs="Simplified Arabic"/>
                <w:noProof/>
                <w:webHidden/>
                <w:rtl/>
              </w:rPr>
              <w:fldChar w:fldCharType="end"/>
            </w:r>
          </w:hyperlink>
        </w:p>
        <w:p w14:paraId="25509842" w14:textId="1BDEFF10" w:rsidR="002709AB" w:rsidRPr="00E70E79" w:rsidRDefault="002709AB" w:rsidP="002709AB">
          <w:pPr>
            <w:pStyle w:val="TOC2"/>
            <w:tabs>
              <w:tab w:val="left" w:pos="1200"/>
              <w:tab w:val="right" w:leader="dot" w:pos="9350"/>
            </w:tabs>
            <w:bidi/>
            <w:spacing w:after="0"/>
            <w:ind w:left="996" w:hanging="756"/>
            <w:jc w:val="both"/>
            <w:rPr>
              <w:rFonts w:cs="Simplified Arabic"/>
              <w:noProof/>
              <w:rtl/>
            </w:rPr>
          </w:pPr>
          <w:hyperlink w:anchor="_Toc220496087" w:history="1">
            <w:r w:rsidRPr="00E70E79">
              <w:rPr>
                <w:rStyle w:val="Hyperlink"/>
                <w:rFonts w:cs="Simplified Arabic"/>
                <w:noProof/>
                <w:rtl/>
              </w:rPr>
              <w:t>1/2-</w:t>
            </w:r>
            <w:r w:rsidRPr="00E70E79">
              <w:rPr>
                <w:rFonts w:cs="Simplified Arabic"/>
                <w:noProof/>
                <w:rtl/>
              </w:rPr>
              <w:tab/>
            </w:r>
            <w:r w:rsidRPr="00E70E79">
              <w:rPr>
                <w:rStyle w:val="Hyperlink"/>
                <w:rFonts w:cs="Simplified Arabic"/>
                <w:noProof/>
                <w:rtl/>
              </w:rPr>
              <w:t>طريقة تشغيل الهيئة الفرعية المعنية بالمادة 8(ي) وغيرها من أحكام اتفاقية التنوع البيولوجي المتعلقة بالشعوب الأصلية والمجتمعات المحلية</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Toc220496087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6</w:t>
            </w:r>
            <w:r w:rsidRPr="00E70E79">
              <w:rPr>
                <w:rFonts w:cs="Simplified Arabic"/>
                <w:noProof/>
                <w:webHidden/>
                <w:rtl/>
              </w:rPr>
              <w:fldChar w:fldCharType="end"/>
            </w:r>
          </w:hyperlink>
        </w:p>
        <w:p w14:paraId="1FEDDEAA" w14:textId="63FD820A" w:rsidR="002709AB" w:rsidRPr="00E70E79" w:rsidRDefault="002709AB" w:rsidP="002709AB">
          <w:pPr>
            <w:pStyle w:val="TOC2"/>
            <w:tabs>
              <w:tab w:val="left" w:pos="1200"/>
              <w:tab w:val="right" w:leader="dot" w:pos="9350"/>
            </w:tabs>
            <w:bidi/>
            <w:spacing w:after="0"/>
            <w:ind w:left="996" w:hanging="756"/>
            <w:jc w:val="both"/>
            <w:rPr>
              <w:rFonts w:cs="Simplified Arabic"/>
              <w:noProof/>
              <w:rtl/>
            </w:rPr>
          </w:pPr>
          <w:hyperlink w:anchor="_Toc220496088" w:history="1">
            <w:r w:rsidRPr="00E70E79">
              <w:rPr>
                <w:rStyle w:val="Hyperlink"/>
                <w:rFonts w:cs="Simplified Arabic"/>
                <w:noProof/>
                <w:rtl/>
              </w:rPr>
              <w:t>1/3-</w:t>
            </w:r>
            <w:r w:rsidRPr="00E70E79">
              <w:rPr>
                <w:rFonts w:cs="Simplified Arabic"/>
                <w:noProof/>
                <w:rtl/>
              </w:rPr>
              <w:tab/>
            </w:r>
            <w:r w:rsidRPr="00E70E79">
              <w:rPr>
                <w:rStyle w:val="Hyperlink"/>
                <w:rFonts w:cs="Simplified Arabic"/>
                <w:noProof/>
                <w:rtl/>
              </w:rPr>
              <w:t>العناصر المقترحة للمبادئ التوجيهية المتعلقة بالمهمتين 1-1 و1-2 من برنامج العمل المتعلق بالمادة 8(ي) وغيرها من أحكام اتفاقية التنوع البيولوجي المتعلقة بالشعوب الأصلية والمجتمعات المحلية حتى عام 2030</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Toc220496088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11</w:t>
            </w:r>
            <w:r w:rsidRPr="00E70E79">
              <w:rPr>
                <w:rFonts w:cs="Simplified Arabic"/>
                <w:noProof/>
                <w:webHidden/>
                <w:rtl/>
              </w:rPr>
              <w:fldChar w:fldCharType="end"/>
            </w:r>
          </w:hyperlink>
        </w:p>
        <w:p w14:paraId="0383EC90" w14:textId="000055AB" w:rsidR="002709AB" w:rsidRPr="00E70E79" w:rsidRDefault="002709AB" w:rsidP="002709AB">
          <w:pPr>
            <w:pStyle w:val="TOC2"/>
            <w:tabs>
              <w:tab w:val="left" w:pos="960"/>
              <w:tab w:val="right" w:leader="dot" w:pos="9350"/>
            </w:tabs>
            <w:bidi/>
            <w:spacing w:after="0"/>
            <w:ind w:left="996" w:hanging="756"/>
            <w:jc w:val="both"/>
            <w:rPr>
              <w:rFonts w:cs="Simplified Arabic"/>
              <w:noProof/>
              <w:rtl/>
            </w:rPr>
          </w:pPr>
          <w:hyperlink w:anchor="_Toc220496089" w:history="1">
            <w:r w:rsidRPr="00E70E79">
              <w:rPr>
                <w:rStyle w:val="Hyperlink"/>
                <w:rFonts w:cs="Simplified Arabic"/>
                <w:noProof/>
                <w:rtl/>
              </w:rPr>
              <w:t>1/4-</w:t>
            </w:r>
            <w:r w:rsidRPr="00E70E79">
              <w:rPr>
                <w:rFonts w:cs="Simplified Arabic"/>
                <w:noProof/>
                <w:rtl/>
              </w:rPr>
              <w:tab/>
            </w:r>
            <w:r w:rsidRPr="00E70E79">
              <w:rPr>
                <w:rStyle w:val="Hyperlink"/>
                <w:rFonts w:cs="Simplified Arabic"/>
                <w:noProof/>
                <w:rtl/>
              </w:rPr>
              <w:t>عملية استعراض وتحديث المسرد الطوعي للمصطلحات والمفاهيم الرئيسية ضمن سياق المادة 8(ي) والأحكام المتصلة بها في الاتفاقية</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Toc220496089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22</w:t>
            </w:r>
            <w:r w:rsidRPr="00E70E79">
              <w:rPr>
                <w:rFonts w:cs="Simplified Arabic"/>
                <w:noProof/>
                <w:webHidden/>
                <w:rtl/>
              </w:rPr>
              <w:fldChar w:fldCharType="end"/>
            </w:r>
          </w:hyperlink>
        </w:p>
        <w:p w14:paraId="77170AC1" w14:textId="4BC85CEE" w:rsidR="002709AB" w:rsidRPr="00E70E79" w:rsidRDefault="002709AB" w:rsidP="002709AB">
          <w:pPr>
            <w:pStyle w:val="TOC2"/>
            <w:tabs>
              <w:tab w:val="left" w:pos="960"/>
              <w:tab w:val="right" w:leader="dot" w:pos="9350"/>
            </w:tabs>
            <w:bidi/>
            <w:spacing w:after="0"/>
            <w:ind w:left="996" w:hanging="756"/>
            <w:jc w:val="both"/>
            <w:rPr>
              <w:rFonts w:cs="Simplified Arabic"/>
              <w:noProof/>
              <w:rtl/>
            </w:rPr>
          </w:pPr>
          <w:hyperlink w:anchor="_Toc220496090" w:history="1">
            <w:r w:rsidRPr="00E70E79">
              <w:rPr>
                <w:rStyle w:val="Hyperlink"/>
                <w:rFonts w:cs="Simplified Arabic"/>
                <w:noProof/>
                <w:rtl/>
              </w:rPr>
              <w:t>1/5-</w:t>
            </w:r>
            <w:r w:rsidRPr="00E70E79">
              <w:rPr>
                <w:rFonts w:cs="Simplified Arabic"/>
                <w:noProof/>
                <w:rtl/>
              </w:rPr>
              <w:tab/>
            </w:r>
            <w:r w:rsidRPr="00E70E79">
              <w:rPr>
                <w:rStyle w:val="Hyperlink"/>
                <w:rFonts w:cs="Simplified Arabic"/>
                <w:noProof/>
                <w:rtl/>
              </w:rPr>
              <w:t>توفير المشورة بشأن المعارف التقليدية للتقرير العالمي عن التقدم الجماعي المحرز في تنفيذ إطار كونمينغ-مونتريال العالمي للتنوع البيولوجي</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Toc220496090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25</w:t>
            </w:r>
            <w:r w:rsidRPr="00E70E79">
              <w:rPr>
                <w:rFonts w:cs="Simplified Arabic"/>
                <w:noProof/>
                <w:webHidden/>
                <w:rtl/>
              </w:rPr>
              <w:fldChar w:fldCharType="end"/>
            </w:r>
          </w:hyperlink>
        </w:p>
        <w:p w14:paraId="4A048207" w14:textId="3CDE91E6" w:rsidR="002709AB" w:rsidRPr="00E70E79" w:rsidRDefault="002709AB" w:rsidP="002709AB">
          <w:pPr>
            <w:pStyle w:val="TOC2"/>
            <w:tabs>
              <w:tab w:val="left" w:pos="1440"/>
              <w:tab w:val="right" w:leader="dot" w:pos="9350"/>
            </w:tabs>
            <w:bidi/>
            <w:spacing w:after="0"/>
            <w:ind w:left="996" w:hanging="756"/>
            <w:jc w:val="both"/>
            <w:rPr>
              <w:rFonts w:cs="Simplified Arabic"/>
              <w:noProof/>
              <w:rtl/>
            </w:rPr>
          </w:pPr>
          <w:hyperlink w:anchor="_Toc220496091" w:history="1">
            <w:r w:rsidRPr="00E70E79">
              <w:rPr>
                <w:rStyle w:val="Hyperlink"/>
                <w:rFonts w:cs="Simplified Arabic"/>
                <w:noProof/>
                <w:rtl/>
              </w:rPr>
              <w:t>1/6-</w:t>
            </w:r>
            <w:r w:rsidRPr="00E70E79">
              <w:rPr>
                <w:rFonts w:cs="Simplified Arabic"/>
                <w:noProof/>
                <w:rtl/>
              </w:rPr>
              <w:tab/>
            </w:r>
            <w:r w:rsidRPr="00E70E79">
              <w:rPr>
                <w:rStyle w:val="Hyperlink"/>
                <w:rFonts w:cs="Simplified Arabic"/>
                <w:noProof/>
                <w:rtl/>
              </w:rPr>
              <w:t>توصيات المنتدى الدائم المعني بقضايا الشعوب الأصلية</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Toc220496091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27</w:t>
            </w:r>
            <w:r w:rsidRPr="00E70E79">
              <w:rPr>
                <w:rFonts w:cs="Simplified Arabic"/>
                <w:noProof/>
                <w:webHidden/>
                <w:rtl/>
              </w:rPr>
              <w:fldChar w:fldCharType="end"/>
            </w:r>
          </w:hyperlink>
        </w:p>
        <w:p w14:paraId="29FD2062" w14:textId="5E9291CD" w:rsidR="002709AB" w:rsidRPr="00E70E79" w:rsidRDefault="002709AB" w:rsidP="002709AB">
          <w:pPr>
            <w:pStyle w:val="TOC1"/>
            <w:tabs>
              <w:tab w:val="left" w:pos="960"/>
              <w:tab w:val="right" w:leader="dot" w:pos="9350"/>
            </w:tabs>
            <w:bidi/>
            <w:spacing w:after="0"/>
            <w:jc w:val="both"/>
            <w:rPr>
              <w:rFonts w:cs="Simplified Arabic"/>
              <w:noProof/>
              <w:rtl/>
            </w:rPr>
          </w:pPr>
          <w:hyperlink w:anchor="_Toc220496092" w:history="1">
            <w:r w:rsidRPr="00E70E79">
              <w:rPr>
                <w:rStyle w:val="Hyperlink"/>
                <w:rFonts w:cs="Simplified Arabic"/>
                <w:noProof/>
                <w:rtl/>
              </w:rPr>
              <w:t>ثانيا-</w:t>
            </w:r>
            <w:r w:rsidR="00C671BC" w:rsidRPr="00E70E79">
              <w:rPr>
                <w:rStyle w:val="Hyperlink"/>
                <w:rFonts w:cs="Simplified Arabic" w:hint="cs"/>
                <w:noProof/>
                <w:rtl/>
              </w:rPr>
              <w:t xml:space="preserve"> </w:t>
            </w:r>
            <w:r w:rsidRPr="00E70E79">
              <w:rPr>
                <w:rStyle w:val="Hyperlink"/>
                <w:rFonts w:cs="Simplified Arabic"/>
                <w:noProof/>
                <w:rtl/>
              </w:rPr>
              <w:t>وقائع المداولات</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Toc220496092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28</w:t>
            </w:r>
            <w:r w:rsidRPr="00E70E79">
              <w:rPr>
                <w:rFonts w:cs="Simplified Arabic"/>
                <w:noProof/>
                <w:webHidden/>
                <w:rtl/>
              </w:rPr>
              <w:fldChar w:fldCharType="end"/>
            </w:r>
          </w:hyperlink>
        </w:p>
        <w:p w14:paraId="6ED02145" w14:textId="23241089" w:rsidR="002709AB" w:rsidRPr="00E70E79" w:rsidRDefault="002709AB" w:rsidP="002709AB">
          <w:pPr>
            <w:pStyle w:val="TOC2"/>
            <w:tabs>
              <w:tab w:val="right" w:leader="dot" w:pos="9350"/>
            </w:tabs>
            <w:bidi/>
            <w:spacing w:after="0"/>
            <w:jc w:val="both"/>
            <w:rPr>
              <w:rFonts w:cs="Simplified Arabic"/>
              <w:noProof/>
              <w:rtl/>
            </w:rPr>
          </w:pPr>
          <w:hyperlink w:anchor="_Toc220496093" w:history="1">
            <w:r w:rsidRPr="00E70E79">
              <w:rPr>
                <w:rStyle w:val="Hyperlink"/>
                <w:rFonts w:cs="Simplified Arabic"/>
                <w:noProof/>
                <w:rtl/>
              </w:rPr>
              <w:t>مقدمة</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Toc220496093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28</w:t>
            </w:r>
            <w:r w:rsidRPr="00E70E79">
              <w:rPr>
                <w:rFonts w:cs="Simplified Arabic"/>
                <w:noProof/>
                <w:webHidden/>
                <w:rtl/>
              </w:rPr>
              <w:fldChar w:fldCharType="end"/>
            </w:r>
          </w:hyperlink>
        </w:p>
        <w:p w14:paraId="419953D2" w14:textId="0F34D798"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094" w:history="1">
            <w:r w:rsidRPr="00E70E79">
              <w:rPr>
                <w:rStyle w:val="Hyperlink"/>
                <w:rFonts w:cs="Simplified Arabic"/>
                <w:noProof/>
                <w:rtl/>
              </w:rPr>
              <w:t>البند 1</w:t>
            </w:r>
            <w:r w:rsidR="008D3B3E" w:rsidRPr="00E70E79">
              <w:rPr>
                <w:rStyle w:val="Hyperlink"/>
                <w:rFonts w:cs="Simplified Arabic"/>
                <w:noProof/>
                <w:rtl/>
              </w:rPr>
              <w:tab/>
            </w:r>
            <w:r w:rsidRPr="00E70E79">
              <w:rPr>
                <w:rStyle w:val="Hyperlink"/>
                <w:rFonts w:cs="Simplified Arabic"/>
                <w:noProof/>
                <w:rtl/>
              </w:rPr>
              <w:t>افتتاح الاجتماع</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Toc220496094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28</w:t>
            </w:r>
            <w:r w:rsidRPr="00E70E79">
              <w:rPr>
                <w:rStyle w:val="Hyperlink"/>
                <w:noProof/>
                <w:webHidden/>
                <w:rtl/>
              </w:rPr>
              <w:fldChar w:fldCharType="end"/>
            </w:r>
          </w:hyperlink>
        </w:p>
        <w:p w14:paraId="32316D97" w14:textId="242DB81E"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095" w:history="1">
            <w:r w:rsidRPr="00E70E79">
              <w:rPr>
                <w:rStyle w:val="Hyperlink"/>
                <w:rFonts w:cs="Simplified Arabic"/>
                <w:noProof/>
                <w:rtl/>
              </w:rPr>
              <w:t>البند 2</w:t>
            </w:r>
            <w:r w:rsidR="008D3B3E" w:rsidRPr="00E70E79">
              <w:rPr>
                <w:rStyle w:val="Hyperlink"/>
                <w:rFonts w:cs="Simplified Arabic"/>
                <w:noProof/>
                <w:rtl/>
              </w:rPr>
              <w:tab/>
            </w:r>
            <w:r w:rsidRPr="00E70E79">
              <w:rPr>
                <w:rStyle w:val="Hyperlink"/>
                <w:rFonts w:cs="Simplified Arabic"/>
                <w:noProof/>
                <w:rtl/>
              </w:rPr>
              <w:t>المسائل التنظيمية</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Toc220496095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29</w:t>
            </w:r>
            <w:r w:rsidRPr="00E70E79">
              <w:rPr>
                <w:rStyle w:val="Hyperlink"/>
                <w:noProof/>
                <w:webHidden/>
                <w:rtl/>
              </w:rPr>
              <w:fldChar w:fldCharType="end"/>
            </w:r>
          </w:hyperlink>
        </w:p>
        <w:p w14:paraId="2D460C94" w14:textId="1A061CEF"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096" w:history="1">
            <w:r w:rsidRPr="00E70E79">
              <w:rPr>
                <w:rStyle w:val="Hyperlink"/>
                <w:rFonts w:cs="Simplified Arabic"/>
                <w:noProof/>
                <w:rtl/>
              </w:rPr>
              <w:t>البند 3</w:t>
            </w:r>
            <w:r w:rsidR="008D3B3E" w:rsidRPr="00E70E79">
              <w:rPr>
                <w:rStyle w:val="Hyperlink"/>
                <w:rFonts w:cs="Simplified Arabic"/>
                <w:noProof/>
                <w:rtl/>
              </w:rPr>
              <w:tab/>
            </w:r>
            <w:r w:rsidRPr="00E70E79">
              <w:rPr>
                <w:rStyle w:val="Hyperlink"/>
                <w:rFonts w:cs="Simplified Arabic"/>
                <w:noProof/>
                <w:rtl/>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Toc220496096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32</w:t>
            </w:r>
            <w:r w:rsidRPr="00E70E79">
              <w:rPr>
                <w:rStyle w:val="Hyperlink"/>
                <w:noProof/>
                <w:webHidden/>
                <w:rtl/>
              </w:rPr>
              <w:fldChar w:fldCharType="end"/>
            </w:r>
          </w:hyperlink>
        </w:p>
        <w:p w14:paraId="735D519E" w14:textId="1D93F373"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097" w:history="1">
            <w:r w:rsidRPr="00E70E79">
              <w:rPr>
                <w:rStyle w:val="Hyperlink"/>
                <w:rFonts w:cs="Simplified Arabic"/>
                <w:noProof/>
                <w:rtl/>
              </w:rPr>
              <w:t xml:space="preserve">البند </w:t>
            </w:r>
            <w:r w:rsidRPr="00E70E79">
              <w:rPr>
                <w:rStyle w:val="Hyperlink"/>
                <w:rFonts w:cs="Simplified Arabic"/>
                <w:noProof/>
              </w:rPr>
              <w:t>4</w:t>
            </w:r>
            <w:r w:rsidR="008D3B3E" w:rsidRPr="00E70E79">
              <w:rPr>
                <w:rStyle w:val="Hyperlink"/>
                <w:rFonts w:cs="Simplified Arabic"/>
                <w:noProof/>
                <w:rtl/>
              </w:rPr>
              <w:tab/>
            </w:r>
            <w:r w:rsidRPr="00E70E79">
              <w:rPr>
                <w:rStyle w:val="Hyperlink"/>
                <w:rFonts w:cs="Simplified Arabic"/>
                <w:noProof/>
                <w:rtl/>
              </w:rPr>
              <w:t>طريقة تشغيل الهيئة الفرعية المعنية بالمادة 8(ي) وغيرها من أحكام اتفاقية التنوع البيولوجي المتعلقة بالشعوب الأصلية والمجتمعات المحلية</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Toc220496097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33</w:t>
            </w:r>
            <w:r w:rsidRPr="00E70E79">
              <w:rPr>
                <w:rStyle w:val="Hyperlink"/>
                <w:noProof/>
                <w:webHidden/>
                <w:rtl/>
              </w:rPr>
              <w:fldChar w:fldCharType="end"/>
            </w:r>
          </w:hyperlink>
        </w:p>
        <w:p w14:paraId="5E112204" w14:textId="0BCF12E0" w:rsidR="002709AB" w:rsidRPr="00E70E79" w:rsidRDefault="002709AB" w:rsidP="002709AB">
          <w:pPr>
            <w:pStyle w:val="TOC2"/>
            <w:tabs>
              <w:tab w:val="right" w:leader="dot" w:pos="9350"/>
            </w:tabs>
            <w:bidi/>
            <w:spacing w:after="0"/>
            <w:ind w:left="996" w:hanging="756"/>
            <w:jc w:val="both"/>
            <w:rPr>
              <w:rFonts w:cs="Simplified Arabic"/>
              <w:noProof/>
              <w:rtl/>
            </w:rPr>
          </w:pPr>
          <w:hyperlink w:anchor="_Toc220496098" w:history="1">
            <w:r w:rsidRPr="00E70E79">
              <w:rPr>
                <w:rStyle w:val="Hyperlink"/>
                <w:rFonts w:cs="Simplified Arabic"/>
                <w:noProof/>
                <w:rtl/>
              </w:rPr>
              <w:t xml:space="preserve">البند </w:t>
            </w:r>
            <w:r w:rsidRPr="00E70E79">
              <w:rPr>
                <w:rStyle w:val="Hyperlink"/>
                <w:rFonts w:cs="Simplified Arabic"/>
                <w:noProof/>
              </w:rPr>
              <w:t>5</w:t>
            </w:r>
            <w:r w:rsidR="008D3B3E" w:rsidRPr="00E70E79">
              <w:rPr>
                <w:rStyle w:val="Hyperlink"/>
                <w:rFonts w:cs="Simplified Arabic"/>
                <w:noProof/>
                <w:rtl/>
              </w:rPr>
              <w:tab/>
            </w:r>
            <w:r w:rsidRPr="00E70E79">
              <w:rPr>
                <w:rStyle w:val="Hyperlink"/>
                <w:rFonts w:cs="Simplified Arabic"/>
                <w:noProof/>
                <w:rtl/>
              </w:rPr>
              <w:t xml:space="preserve">تنفيذ برنامج العمل </w:t>
            </w:r>
            <w:r w:rsidR="0044065D" w:rsidRPr="00E70E79">
              <w:rPr>
                <w:rStyle w:val="Hyperlink"/>
                <w:rFonts w:cs="Simplified Arabic" w:hint="cs"/>
                <w:noProof/>
                <w:rtl/>
              </w:rPr>
              <w:t>المتعلق ب</w:t>
            </w:r>
            <w:r w:rsidRPr="00E70E79">
              <w:rPr>
                <w:rStyle w:val="Hyperlink"/>
                <w:rFonts w:cs="Simplified Arabic"/>
                <w:noProof/>
                <w:rtl/>
              </w:rPr>
              <w:t>المادة 8(ي) وغيرها من أحكام اتفاقية التنوع البيولوجي المتعلقة بالشعوب الأصلية والمجتمعات المحلية حتى عام 2030</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Toc220496098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34</w:t>
            </w:r>
            <w:r w:rsidRPr="00E70E79">
              <w:rPr>
                <w:rFonts w:cs="Simplified Arabic"/>
                <w:noProof/>
                <w:webHidden/>
                <w:rtl/>
              </w:rPr>
              <w:fldChar w:fldCharType="end"/>
            </w:r>
          </w:hyperlink>
        </w:p>
        <w:p w14:paraId="5252EAF7" w14:textId="43CDAFD0" w:rsidR="002709AB" w:rsidRPr="00E70E79" w:rsidRDefault="002709AB" w:rsidP="002709AB">
          <w:pPr>
            <w:pStyle w:val="TOC2"/>
            <w:tabs>
              <w:tab w:val="left" w:pos="1200"/>
              <w:tab w:val="right" w:leader="dot" w:pos="9350"/>
            </w:tabs>
            <w:bidi/>
            <w:spacing w:after="0"/>
            <w:ind w:left="996" w:hanging="756"/>
            <w:jc w:val="both"/>
            <w:rPr>
              <w:rFonts w:cs="Simplified Arabic"/>
              <w:noProof/>
              <w:rtl/>
            </w:rPr>
          </w:pPr>
          <w:hyperlink w:anchor="_Toc220496099" w:history="1">
            <w:r w:rsidRPr="00E70E79">
              <w:rPr>
                <w:rStyle w:val="Hyperlink"/>
                <w:rFonts w:cs="Simplified Arabic"/>
                <w:noProof/>
                <w:rtl/>
              </w:rPr>
              <w:t xml:space="preserve">(أ) </w:t>
            </w:r>
            <w:r w:rsidRPr="00E70E79">
              <w:rPr>
                <w:rFonts w:cs="Simplified Arabic"/>
                <w:noProof/>
                <w:rtl/>
              </w:rPr>
              <w:tab/>
            </w:r>
            <w:r w:rsidRPr="00E70E79">
              <w:rPr>
                <w:rStyle w:val="Hyperlink"/>
                <w:rFonts w:cs="Simplified Arabic"/>
                <w:noProof/>
                <w:rtl/>
              </w:rPr>
              <w:t>مبادئ توجيهية لتعزيز الإطار القانوني والسياساتي لتنفيذ الهدفين 2 و3 من إطار كونمينغ-مونتريال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Toc220496099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34</w:t>
            </w:r>
            <w:r w:rsidRPr="00E70E79">
              <w:rPr>
                <w:rFonts w:cs="Simplified Arabic"/>
                <w:noProof/>
                <w:webHidden/>
                <w:rtl/>
              </w:rPr>
              <w:fldChar w:fldCharType="end"/>
            </w:r>
          </w:hyperlink>
        </w:p>
        <w:p w14:paraId="520CD4B4" w14:textId="0083451E" w:rsidR="002709AB" w:rsidRPr="00E70E79" w:rsidRDefault="002709AB" w:rsidP="002709AB">
          <w:pPr>
            <w:pStyle w:val="TOC2"/>
            <w:tabs>
              <w:tab w:val="left" w:pos="1200"/>
              <w:tab w:val="right" w:leader="dot" w:pos="9350"/>
            </w:tabs>
            <w:bidi/>
            <w:spacing w:after="0"/>
            <w:ind w:left="996" w:hanging="756"/>
            <w:jc w:val="both"/>
            <w:rPr>
              <w:rFonts w:cs="Simplified Arabic"/>
              <w:noProof/>
              <w:rtl/>
            </w:rPr>
          </w:pPr>
          <w:hyperlink w:anchor="_Toc220496100" w:history="1">
            <w:r w:rsidRPr="00E70E79">
              <w:rPr>
                <w:rStyle w:val="Hyperlink"/>
                <w:rFonts w:cs="Simplified Arabic"/>
                <w:noProof/>
                <w:rtl/>
              </w:rPr>
              <w:t xml:space="preserve">(ب) </w:t>
            </w:r>
            <w:r w:rsidRPr="00E70E79">
              <w:rPr>
                <w:rFonts w:cs="Simplified Arabic"/>
                <w:noProof/>
                <w:rtl/>
              </w:rPr>
              <w:tab/>
            </w:r>
            <w:r w:rsidRPr="00E70E79">
              <w:rPr>
                <w:rStyle w:val="Hyperlink"/>
                <w:rFonts w:cs="Simplified Arabic"/>
                <w:noProof/>
                <w:rtl/>
              </w:rPr>
              <w:t>مبادئ توجيهية لإدراج الأراضي التقليدية واستخدام الموارد ومراعاتها في عمليات التخطيط المكاني وتقييمات الأثر البيئي (المهمة 1-2)</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Toc220496100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34</w:t>
            </w:r>
            <w:r w:rsidRPr="00E70E79">
              <w:rPr>
                <w:rFonts w:cs="Simplified Arabic"/>
                <w:noProof/>
                <w:webHidden/>
                <w:rtl/>
              </w:rPr>
              <w:fldChar w:fldCharType="end"/>
            </w:r>
          </w:hyperlink>
        </w:p>
        <w:p w14:paraId="5148E876" w14:textId="3EB64139" w:rsidR="002709AB" w:rsidRPr="00E70E79" w:rsidRDefault="002709AB" w:rsidP="002709AB">
          <w:pPr>
            <w:pStyle w:val="TOC2"/>
            <w:tabs>
              <w:tab w:val="left" w:pos="720"/>
              <w:tab w:val="right" w:leader="dot" w:pos="9350"/>
            </w:tabs>
            <w:bidi/>
            <w:spacing w:after="0"/>
            <w:ind w:left="996" w:hanging="756"/>
            <w:jc w:val="both"/>
            <w:rPr>
              <w:rFonts w:cs="Simplified Arabic"/>
              <w:noProof/>
              <w:rtl/>
            </w:rPr>
          </w:pPr>
          <w:hyperlink w:anchor="_Toc220496101" w:history="1">
            <w:r w:rsidRPr="00E70E79">
              <w:rPr>
                <w:rStyle w:val="Hyperlink"/>
                <w:rFonts w:cs="Simplified Arabic"/>
                <w:noProof/>
                <w:rtl/>
              </w:rPr>
              <w:t>(ج)</w:t>
            </w:r>
            <w:r w:rsidRPr="00E70E79">
              <w:rPr>
                <w:rStyle w:val="Hyperlink"/>
                <w:rFonts w:cs="Simplified Arabic"/>
                <w:noProof/>
                <w:rtl/>
              </w:rPr>
              <w:tab/>
            </w:r>
            <w:r w:rsidRPr="00E70E79">
              <w:rPr>
                <w:rStyle w:val="Hyperlink"/>
                <w:rFonts w:cs="Simplified Arabic"/>
                <w:noProof/>
                <w:rtl/>
              </w:rPr>
              <w:tab/>
              <w:t>عملية استعراض وتحديث المسرد الطوعي للمصطلحات والمفاهيم الرئيسية ضمن سياق المادة 8(ي) والأحكام المتصلة بها في الاتفاقية (المهمة 5-4)</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Toc220496101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35</w:t>
            </w:r>
            <w:r w:rsidRPr="00E70E79">
              <w:rPr>
                <w:rFonts w:cs="Simplified Arabic"/>
                <w:noProof/>
                <w:webHidden/>
                <w:rtl/>
              </w:rPr>
              <w:fldChar w:fldCharType="end"/>
            </w:r>
          </w:hyperlink>
        </w:p>
        <w:p w14:paraId="750AE65C" w14:textId="42320CA9" w:rsidR="002709AB" w:rsidRPr="00E70E79" w:rsidRDefault="002709AB" w:rsidP="002709AB">
          <w:pPr>
            <w:pStyle w:val="TOC2"/>
            <w:tabs>
              <w:tab w:val="right" w:leader="dot" w:pos="9350"/>
            </w:tabs>
            <w:bidi/>
            <w:spacing w:after="0"/>
            <w:ind w:left="996" w:hanging="756"/>
            <w:jc w:val="both"/>
            <w:rPr>
              <w:rFonts w:cs="Simplified Arabic"/>
              <w:noProof/>
              <w:rtl/>
            </w:rPr>
          </w:pPr>
          <w:hyperlink w:anchor="_Toc220496102" w:history="1">
            <w:r w:rsidRPr="00E70E79">
              <w:rPr>
                <w:rStyle w:val="Hyperlink"/>
                <w:rFonts w:cs="Simplified Arabic"/>
                <w:noProof/>
                <w:rtl/>
              </w:rPr>
              <w:t>البند 6</w:t>
            </w:r>
            <w:r w:rsidR="008D3B3E" w:rsidRPr="00E70E79">
              <w:rPr>
                <w:rStyle w:val="Hyperlink"/>
                <w:rFonts w:cs="Simplified Arabic"/>
                <w:noProof/>
                <w:rtl/>
              </w:rPr>
              <w:tab/>
            </w:r>
            <w:r w:rsidRPr="00E70E79">
              <w:rPr>
                <w:rStyle w:val="Hyperlink"/>
                <w:rFonts w:cs="Simplified Arabic"/>
                <w:noProof/>
                <w:rtl/>
              </w:rPr>
              <w:t>توفير المشورة بشأن المعارف التقليدية للتقرير العالمي عن التقدم الجماعي المحرز في تنفيذ إطار كونمينغ-مونتريال العالمي للتنوع البيولوجي</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Toc220496102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36</w:t>
            </w:r>
            <w:r w:rsidRPr="00E70E79">
              <w:rPr>
                <w:rFonts w:cs="Simplified Arabic"/>
                <w:noProof/>
                <w:webHidden/>
                <w:rtl/>
              </w:rPr>
              <w:fldChar w:fldCharType="end"/>
            </w:r>
          </w:hyperlink>
        </w:p>
        <w:p w14:paraId="3E343C0D" w14:textId="2C00945B"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103" w:history="1">
            <w:r w:rsidRPr="00E70E79">
              <w:rPr>
                <w:rStyle w:val="Hyperlink"/>
                <w:rFonts w:cs="Simplified Arabic"/>
                <w:noProof/>
                <w:rtl/>
              </w:rPr>
              <w:t>البند 7</w:t>
            </w:r>
            <w:r w:rsidR="008D3B3E" w:rsidRPr="00E70E79">
              <w:rPr>
                <w:rStyle w:val="Hyperlink"/>
                <w:rFonts w:cs="Simplified Arabic"/>
                <w:noProof/>
                <w:rtl/>
              </w:rPr>
              <w:tab/>
            </w:r>
            <w:r w:rsidRPr="00E70E79">
              <w:rPr>
                <w:rStyle w:val="Hyperlink"/>
                <w:rFonts w:cs="Simplified Arabic"/>
                <w:noProof/>
                <w:rtl/>
              </w:rPr>
              <w:t>توصيات المنتدى الدائم المعني بقضايا الشعوب الأصلية</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Toc220496103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37</w:t>
            </w:r>
            <w:r w:rsidRPr="00E70E79">
              <w:rPr>
                <w:rStyle w:val="Hyperlink"/>
                <w:noProof/>
                <w:webHidden/>
                <w:rtl/>
              </w:rPr>
              <w:fldChar w:fldCharType="end"/>
            </w:r>
          </w:hyperlink>
        </w:p>
        <w:p w14:paraId="74F09676" w14:textId="168C1548"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104" w:history="1">
            <w:r w:rsidRPr="00E70E79">
              <w:rPr>
                <w:rStyle w:val="Hyperlink"/>
                <w:rFonts w:cs="Simplified Arabic"/>
                <w:noProof/>
                <w:rtl/>
              </w:rPr>
              <w:t>البند 8</w:t>
            </w:r>
            <w:r w:rsidR="008D3B3E" w:rsidRPr="00E70E79">
              <w:rPr>
                <w:rStyle w:val="Hyperlink"/>
                <w:rFonts w:cs="Simplified Arabic"/>
                <w:noProof/>
                <w:rtl/>
              </w:rPr>
              <w:tab/>
            </w:r>
            <w:r w:rsidRPr="00E70E79">
              <w:rPr>
                <w:rStyle w:val="Hyperlink"/>
                <w:rFonts w:cs="Simplified Arabic"/>
                <w:noProof/>
                <w:rtl/>
              </w:rPr>
              <w:t>مسائل أخرى</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Toc220496104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38</w:t>
            </w:r>
            <w:r w:rsidRPr="00E70E79">
              <w:rPr>
                <w:rStyle w:val="Hyperlink"/>
                <w:noProof/>
                <w:webHidden/>
                <w:rtl/>
              </w:rPr>
              <w:fldChar w:fldCharType="end"/>
            </w:r>
          </w:hyperlink>
        </w:p>
        <w:p w14:paraId="4CC9219B" w14:textId="7DADFE4F"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105" w:history="1">
            <w:r w:rsidRPr="00E70E79">
              <w:rPr>
                <w:rStyle w:val="Hyperlink"/>
                <w:rFonts w:cs="Simplified Arabic"/>
                <w:noProof/>
                <w:rtl/>
              </w:rPr>
              <w:t>البند 9</w:t>
            </w:r>
            <w:r w:rsidR="008D3B3E" w:rsidRPr="00E70E79">
              <w:rPr>
                <w:rStyle w:val="Hyperlink"/>
                <w:rFonts w:cs="Simplified Arabic"/>
                <w:noProof/>
                <w:rtl/>
              </w:rPr>
              <w:tab/>
            </w:r>
            <w:r w:rsidRPr="00E70E79">
              <w:rPr>
                <w:rStyle w:val="Hyperlink"/>
                <w:rFonts w:cs="Simplified Arabic"/>
                <w:noProof/>
                <w:rtl/>
              </w:rPr>
              <w:t>اعتماد التقرير</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Toc220496105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38</w:t>
            </w:r>
            <w:r w:rsidRPr="00E70E79">
              <w:rPr>
                <w:rStyle w:val="Hyperlink"/>
                <w:noProof/>
                <w:webHidden/>
                <w:rtl/>
              </w:rPr>
              <w:fldChar w:fldCharType="end"/>
            </w:r>
          </w:hyperlink>
        </w:p>
        <w:p w14:paraId="5B1B1125" w14:textId="3138685D" w:rsidR="002709AB" w:rsidRPr="00E70E79" w:rsidRDefault="002709AB" w:rsidP="002709AB">
          <w:pPr>
            <w:pStyle w:val="TOC2"/>
            <w:tabs>
              <w:tab w:val="right" w:leader="dot" w:pos="9350"/>
            </w:tabs>
            <w:bidi/>
            <w:spacing w:after="0"/>
            <w:ind w:left="996" w:hanging="756"/>
            <w:jc w:val="both"/>
            <w:rPr>
              <w:rStyle w:val="Hyperlink"/>
              <w:noProof/>
              <w:rtl/>
            </w:rPr>
          </w:pPr>
          <w:hyperlink w:anchor="_Toc220496106" w:history="1">
            <w:r w:rsidRPr="00E70E79">
              <w:rPr>
                <w:rStyle w:val="Hyperlink"/>
                <w:rFonts w:cs="Simplified Arabic"/>
                <w:noProof/>
                <w:rtl/>
              </w:rPr>
              <w:t>البند 10</w:t>
            </w:r>
            <w:r w:rsidR="008D3B3E" w:rsidRPr="00E70E79">
              <w:rPr>
                <w:rStyle w:val="Hyperlink"/>
                <w:rFonts w:cs="Simplified Arabic"/>
                <w:noProof/>
                <w:rtl/>
              </w:rPr>
              <w:tab/>
            </w:r>
            <w:r w:rsidRPr="00E70E79">
              <w:rPr>
                <w:rStyle w:val="Hyperlink"/>
                <w:rFonts w:cs="Simplified Arabic"/>
                <w:noProof/>
                <w:rtl/>
              </w:rPr>
              <w:t>اختتام الاجتماع</w:t>
            </w:r>
            <w:r w:rsidRPr="00E70E79">
              <w:rPr>
                <w:rStyle w:val="Hyperlink"/>
                <w:noProof/>
                <w:webHidden/>
                <w:rtl/>
              </w:rPr>
              <w:tab/>
            </w:r>
            <w:r w:rsidRPr="00E70E79">
              <w:rPr>
                <w:rStyle w:val="Hyperlink"/>
                <w:noProof/>
                <w:webHidden/>
                <w:rtl/>
              </w:rPr>
              <w:fldChar w:fldCharType="begin"/>
            </w:r>
            <w:r w:rsidRPr="00E70E79">
              <w:rPr>
                <w:rStyle w:val="Hyperlink"/>
                <w:noProof/>
                <w:webHidden/>
                <w:rtl/>
              </w:rPr>
              <w:instrText xml:space="preserve"> </w:instrText>
            </w:r>
            <w:r w:rsidRPr="00E70E79">
              <w:rPr>
                <w:rStyle w:val="Hyperlink"/>
                <w:noProof/>
                <w:webHidden/>
              </w:rPr>
              <w:instrText>PAGEREF</w:instrText>
            </w:r>
            <w:r w:rsidRPr="00E70E79">
              <w:rPr>
                <w:rStyle w:val="Hyperlink"/>
                <w:noProof/>
                <w:webHidden/>
                <w:rtl/>
              </w:rPr>
              <w:instrText xml:space="preserve"> _</w:instrText>
            </w:r>
            <w:r w:rsidRPr="00E70E79">
              <w:rPr>
                <w:rStyle w:val="Hyperlink"/>
                <w:noProof/>
                <w:webHidden/>
              </w:rPr>
              <w:instrText>Toc220496106 \h</w:instrText>
            </w:r>
            <w:r w:rsidRPr="00E70E79">
              <w:rPr>
                <w:rStyle w:val="Hyperlink"/>
                <w:noProof/>
                <w:webHidden/>
                <w:rtl/>
              </w:rPr>
              <w:instrText xml:space="preserve"> </w:instrText>
            </w:r>
            <w:r w:rsidRPr="00E70E79">
              <w:rPr>
                <w:rStyle w:val="Hyperlink"/>
                <w:noProof/>
                <w:webHidden/>
                <w:rtl/>
              </w:rPr>
            </w:r>
            <w:r w:rsidRPr="00E70E79">
              <w:rPr>
                <w:rStyle w:val="Hyperlink"/>
                <w:noProof/>
                <w:webHidden/>
                <w:rtl/>
              </w:rPr>
              <w:fldChar w:fldCharType="separate"/>
            </w:r>
            <w:r w:rsidR="002C3155" w:rsidRPr="00E70E79">
              <w:rPr>
                <w:rStyle w:val="Hyperlink"/>
                <w:noProof/>
                <w:webHidden/>
                <w:rtl/>
              </w:rPr>
              <w:t>38</w:t>
            </w:r>
            <w:r w:rsidRPr="00E70E79">
              <w:rPr>
                <w:rStyle w:val="Hyperlink"/>
                <w:noProof/>
                <w:webHidden/>
                <w:rtl/>
              </w:rPr>
              <w:fldChar w:fldCharType="end"/>
            </w:r>
          </w:hyperlink>
        </w:p>
        <w:p w14:paraId="386DB07A" w14:textId="6F926583" w:rsidR="002709AB" w:rsidRPr="00E70E79" w:rsidRDefault="002709AB" w:rsidP="002709AB">
          <w:pPr>
            <w:pStyle w:val="TOC1"/>
            <w:tabs>
              <w:tab w:val="right" w:leader="dot" w:pos="9350"/>
            </w:tabs>
            <w:bidi/>
            <w:spacing w:after="0"/>
            <w:jc w:val="both"/>
            <w:rPr>
              <w:rFonts w:cs="Simplified Arabic"/>
              <w:noProof/>
              <w:rtl/>
            </w:rPr>
          </w:pPr>
          <w:hyperlink w:anchor="_Toc220496107" w:history="1">
            <w:r w:rsidRPr="00E70E79">
              <w:rPr>
                <w:rStyle w:val="Hyperlink"/>
                <w:rFonts w:cs="Simplified Arabic"/>
                <w:noProof/>
                <w:rtl/>
              </w:rPr>
              <w:t>المرفق موجز الحوار المتعمق بشأن استراتيجيات حشد الموارد لضمان توافر الموارد المالية والتمويل وإمكانية الوصول إليهما، فضلا عن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Pr="00E70E79">
              <w:rPr>
                <w:rFonts w:cs="Simplified Arabic"/>
                <w:noProof/>
                <w:webHidden/>
                <w:rtl/>
              </w:rPr>
              <w:tab/>
            </w:r>
            <w:r w:rsidRPr="00E70E79">
              <w:rPr>
                <w:rFonts w:cs="Simplified Arabic"/>
                <w:noProof/>
                <w:webHidden/>
                <w:rtl/>
              </w:rPr>
              <w:fldChar w:fldCharType="begin"/>
            </w:r>
            <w:r w:rsidRPr="00E70E79">
              <w:rPr>
                <w:rFonts w:cs="Simplified Arabic"/>
                <w:noProof/>
                <w:webHidden/>
                <w:rtl/>
              </w:rPr>
              <w:instrText xml:space="preserve"> </w:instrText>
            </w:r>
            <w:r w:rsidRPr="00E70E79">
              <w:rPr>
                <w:rFonts w:cs="Simplified Arabic"/>
                <w:noProof/>
                <w:webHidden/>
              </w:rPr>
              <w:instrText>PAGEREF</w:instrText>
            </w:r>
            <w:r w:rsidRPr="00E70E79">
              <w:rPr>
                <w:rFonts w:cs="Simplified Arabic"/>
                <w:noProof/>
                <w:webHidden/>
                <w:rtl/>
              </w:rPr>
              <w:instrText xml:space="preserve"> _</w:instrText>
            </w:r>
            <w:r w:rsidRPr="00E70E79">
              <w:rPr>
                <w:rFonts w:cs="Simplified Arabic"/>
                <w:noProof/>
                <w:webHidden/>
              </w:rPr>
              <w:instrText>Toc220496107 \h</w:instrText>
            </w:r>
            <w:r w:rsidRPr="00E70E79">
              <w:rPr>
                <w:rFonts w:cs="Simplified Arabic"/>
                <w:noProof/>
                <w:webHidden/>
                <w:rtl/>
              </w:rPr>
              <w:instrText xml:space="preserve"> </w:instrText>
            </w:r>
            <w:r w:rsidRPr="00E70E79">
              <w:rPr>
                <w:rFonts w:cs="Simplified Arabic"/>
                <w:noProof/>
                <w:webHidden/>
                <w:rtl/>
              </w:rPr>
            </w:r>
            <w:r w:rsidRPr="00E70E79">
              <w:rPr>
                <w:rFonts w:cs="Simplified Arabic"/>
                <w:noProof/>
                <w:webHidden/>
                <w:rtl/>
              </w:rPr>
              <w:fldChar w:fldCharType="separate"/>
            </w:r>
            <w:r w:rsidR="002C3155" w:rsidRPr="00E70E79">
              <w:rPr>
                <w:rFonts w:cs="Simplified Arabic"/>
                <w:noProof/>
                <w:webHidden/>
                <w:rtl/>
              </w:rPr>
              <w:t>39</w:t>
            </w:r>
            <w:r w:rsidRPr="00E70E79">
              <w:rPr>
                <w:rFonts w:cs="Simplified Arabic"/>
                <w:noProof/>
                <w:webHidden/>
                <w:rtl/>
              </w:rPr>
              <w:fldChar w:fldCharType="end"/>
            </w:r>
          </w:hyperlink>
        </w:p>
        <w:p w14:paraId="2D0FB246" w14:textId="1EF66003" w:rsidR="002709AB" w:rsidRPr="00E70E79" w:rsidRDefault="002709AB" w:rsidP="002709AB">
          <w:pPr>
            <w:bidi/>
            <w:jc w:val="both"/>
            <w:rPr>
              <w:rFonts w:cs="Simplified Arabic"/>
            </w:rPr>
          </w:pPr>
          <w:r w:rsidRPr="00E70E79">
            <w:rPr>
              <w:rFonts w:cs="Simplified Arabic"/>
              <w:noProof/>
            </w:rPr>
            <w:fldChar w:fldCharType="end"/>
          </w:r>
        </w:p>
      </w:sdtContent>
    </w:sdt>
    <w:p w14:paraId="39C65DFB" w14:textId="77777777" w:rsidR="005704B2" w:rsidRPr="00E70E79" w:rsidRDefault="005704B2" w:rsidP="005704B2">
      <w:pPr>
        <w:keepNext/>
        <w:keepLines/>
        <w:tabs>
          <w:tab w:val="left" w:pos="567"/>
          <w:tab w:val="left" w:pos="1134"/>
          <w:tab w:val="left" w:pos="1701"/>
          <w:tab w:val="left" w:pos="2268"/>
          <w:tab w:val="right" w:pos="5310"/>
        </w:tabs>
        <w:bidi/>
        <w:spacing w:after="120" w:line="216" w:lineRule="auto"/>
        <w:ind w:right="5490"/>
        <w:rPr>
          <w:rFonts w:eastAsia="SimSun" w:cs="Simplified Arabic"/>
          <w:b/>
          <w:bCs/>
          <w:lang w:eastAsia="en-US" w:bidi="ar-EG"/>
        </w:rPr>
      </w:pPr>
    </w:p>
    <w:p w14:paraId="28BD82A9" w14:textId="77777777" w:rsidR="005704B2" w:rsidRPr="00E70E79" w:rsidRDefault="005704B2" w:rsidP="005704B2">
      <w:pPr>
        <w:keepNext/>
        <w:keepLines/>
        <w:tabs>
          <w:tab w:val="left" w:pos="567"/>
          <w:tab w:val="left" w:pos="1134"/>
          <w:tab w:val="left" w:pos="1701"/>
          <w:tab w:val="left" w:pos="2268"/>
          <w:tab w:val="right" w:pos="5310"/>
        </w:tabs>
        <w:bidi/>
        <w:spacing w:after="120" w:line="216" w:lineRule="auto"/>
        <w:ind w:right="5490"/>
        <w:rPr>
          <w:rFonts w:eastAsia="SimSun" w:cs="Simplified Arabic"/>
          <w:b/>
          <w:bCs/>
          <w:lang w:eastAsia="en-US" w:bidi="ar-EG"/>
        </w:rPr>
      </w:pPr>
    </w:p>
    <w:p w14:paraId="03C9789B" w14:textId="77777777" w:rsidR="005704B2" w:rsidRPr="00E70E79" w:rsidRDefault="005704B2" w:rsidP="005704B2">
      <w:pPr>
        <w:keepNext/>
        <w:keepLines/>
        <w:tabs>
          <w:tab w:val="left" w:pos="567"/>
          <w:tab w:val="left" w:pos="1134"/>
          <w:tab w:val="left" w:pos="1701"/>
          <w:tab w:val="left" w:pos="2268"/>
          <w:tab w:val="right" w:pos="5310"/>
        </w:tabs>
        <w:bidi/>
        <w:spacing w:after="120" w:line="216" w:lineRule="auto"/>
        <w:ind w:right="5490"/>
        <w:rPr>
          <w:rFonts w:eastAsia="SimSun" w:cs="Simplified Arabic"/>
          <w:b/>
          <w:bCs/>
          <w:lang w:eastAsia="en-US" w:bidi="ar-EG"/>
        </w:rPr>
      </w:pPr>
    </w:p>
    <w:p w14:paraId="0B472088" w14:textId="42B7B5B5" w:rsidR="005704B2" w:rsidRPr="00E70E79" w:rsidRDefault="005704B2">
      <w:pPr>
        <w:rPr>
          <w:rFonts w:eastAsia="SimSun" w:cs="Simplified Arabic"/>
          <w:b/>
          <w:bCs/>
          <w:lang w:eastAsia="en-US" w:bidi="ar-EG"/>
        </w:rPr>
      </w:pPr>
      <w:r w:rsidRPr="00E70E79">
        <w:rPr>
          <w:rFonts w:eastAsia="SimSun" w:cs="Simplified Arabic"/>
          <w:b/>
          <w:bCs/>
          <w:lang w:eastAsia="en-US" w:bidi="ar-EG"/>
        </w:rPr>
        <w:br w:type="page"/>
      </w:r>
    </w:p>
    <w:p w14:paraId="1CC2B25A" w14:textId="61FA5247" w:rsidR="005704B2" w:rsidRPr="00E70E79" w:rsidRDefault="005704B2" w:rsidP="00F53A7C">
      <w:pPr>
        <w:keepNext/>
        <w:keepLines/>
        <w:bidi/>
        <w:spacing w:after="120" w:line="216" w:lineRule="auto"/>
        <w:ind w:left="713" w:hanging="713"/>
        <w:outlineLvl w:val="0"/>
        <w:rPr>
          <w:rFonts w:cs="Simplified Arabic"/>
          <w:b/>
          <w:bCs/>
          <w:sz w:val="28"/>
          <w:szCs w:val="28"/>
          <w:rtl/>
        </w:rPr>
      </w:pPr>
      <w:bookmarkStart w:id="0" w:name="_Toc220496085"/>
      <w:r w:rsidRPr="00E70E79">
        <w:rPr>
          <w:rFonts w:cs="Simplified Arabic" w:hint="cs"/>
          <w:b/>
          <w:bCs/>
          <w:sz w:val="28"/>
          <w:szCs w:val="28"/>
          <w:rtl/>
        </w:rPr>
        <w:lastRenderedPageBreak/>
        <w:t>أولا-</w:t>
      </w:r>
      <w:r w:rsidRPr="00E70E79">
        <w:rPr>
          <w:rFonts w:cs="Simplified Arabic"/>
          <w:b/>
          <w:bCs/>
          <w:sz w:val="28"/>
          <w:szCs w:val="28"/>
          <w:rtl/>
        </w:rPr>
        <w:tab/>
      </w:r>
      <w:r w:rsidR="00F10C93" w:rsidRPr="00E70E79">
        <w:rPr>
          <w:rFonts w:cs="Simplified Arabic" w:hint="cs"/>
          <w:b/>
          <w:bCs/>
          <w:sz w:val="28"/>
          <w:szCs w:val="28"/>
          <w:rtl/>
        </w:rPr>
        <w:t xml:space="preserve">التوصيات التي اعتمدتها </w:t>
      </w:r>
      <w:r w:rsidR="00F10C93" w:rsidRPr="00E70E79">
        <w:rPr>
          <w:rFonts w:cs="Simplified Arabic"/>
          <w:b/>
          <w:bCs/>
          <w:sz w:val="28"/>
          <w:szCs w:val="28"/>
          <w:rtl/>
        </w:rPr>
        <w:t>الهيئة الفرعية</w:t>
      </w:r>
      <w:r w:rsidR="00F10C93" w:rsidRPr="00E70E79">
        <w:rPr>
          <w:rFonts w:cs="Simplified Arabic" w:hint="cs"/>
          <w:b/>
          <w:bCs/>
          <w:sz w:val="28"/>
          <w:szCs w:val="28"/>
          <w:rtl/>
        </w:rPr>
        <w:t xml:space="preserve"> </w:t>
      </w:r>
      <w:r w:rsidR="00F10C93" w:rsidRPr="00E70E79">
        <w:rPr>
          <w:rFonts w:cs="Simplified Arabic"/>
          <w:b/>
          <w:bCs/>
          <w:sz w:val="28"/>
          <w:szCs w:val="28"/>
          <w:rtl/>
        </w:rPr>
        <w:t>المعنية بالمادة 8(ي)</w:t>
      </w:r>
      <w:r w:rsidR="00F10C93" w:rsidRPr="00E70E79">
        <w:rPr>
          <w:rFonts w:cs="Simplified Arabic" w:hint="cs"/>
          <w:b/>
          <w:bCs/>
          <w:sz w:val="28"/>
          <w:szCs w:val="28"/>
          <w:rtl/>
        </w:rPr>
        <w:t xml:space="preserve"> </w:t>
      </w:r>
      <w:r w:rsidR="00F10C93" w:rsidRPr="00E70E79">
        <w:rPr>
          <w:rFonts w:cs="Simplified Arabic"/>
          <w:b/>
          <w:bCs/>
          <w:sz w:val="28"/>
          <w:szCs w:val="28"/>
          <w:rtl/>
        </w:rPr>
        <w:t>وغيرها من أحكام اتفاقية التنوع البيولوجي</w:t>
      </w:r>
      <w:r w:rsidR="00F10C93" w:rsidRPr="00E70E79">
        <w:rPr>
          <w:rFonts w:cs="Simplified Arabic" w:hint="cs"/>
          <w:b/>
          <w:bCs/>
          <w:sz w:val="28"/>
          <w:szCs w:val="28"/>
          <w:rtl/>
        </w:rPr>
        <w:t xml:space="preserve"> </w:t>
      </w:r>
      <w:r w:rsidR="00F10C93" w:rsidRPr="00E70E79">
        <w:rPr>
          <w:rFonts w:cs="Simplified Arabic"/>
          <w:b/>
          <w:bCs/>
          <w:sz w:val="28"/>
          <w:szCs w:val="28"/>
          <w:rtl/>
        </w:rPr>
        <w:t>المتعلقة بالشعوب الأصلية والمجتمعات المحلية</w:t>
      </w:r>
      <w:bookmarkEnd w:id="0"/>
    </w:p>
    <w:p w14:paraId="4CB68C3A" w14:textId="72DB3E6E" w:rsidR="00133B3F" w:rsidRPr="00E70E79" w:rsidRDefault="00F10C93" w:rsidP="00313B70">
      <w:pPr>
        <w:keepNext/>
        <w:keepLines/>
        <w:bidi/>
        <w:spacing w:after="120" w:line="216" w:lineRule="auto"/>
        <w:ind w:left="713"/>
        <w:outlineLvl w:val="1"/>
        <w:rPr>
          <w:rFonts w:cs="Simplified Arabic"/>
          <w:b/>
          <w:bCs/>
          <w:rtl/>
        </w:rPr>
      </w:pPr>
      <w:bookmarkStart w:id="1" w:name="_Toc220496086"/>
      <w:r w:rsidRPr="00E70E79">
        <w:rPr>
          <w:rFonts w:cs="Simplified Arabic" w:hint="cs"/>
          <w:b/>
          <w:bCs/>
          <w:rtl/>
        </w:rPr>
        <w:t>1/1</w:t>
      </w:r>
      <w:r w:rsidR="00866930" w:rsidRPr="00E70E79">
        <w:rPr>
          <w:rFonts w:cs="Simplified Arabic" w:hint="cs"/>
          <w:b/>
          <w:bCs/>
          <w:rtl/>
        </w:rPr>
        <w:t>-</w:t>
      </w:r>
      <w:r w:rsidR="00866930" w:rsidRPr="00E70E79">
        <w:rPr>
          <w:rFonts w:cs="Simplified Arabic"/>
          <w:b/>
          <w:bCs/>
          <w:rtl/>
        </w:rPr>
        <w:tab/>
      </w:r>
      <w:r w:rsidR="00551791" w:rsidRPr="00E70E79">
        <w:rPr>
          <w:rFonts w:cs="Simplified Arabic"/>
          <w:b/>
          <w:bCs/>
          <w:rtl/>
        </w:rPr>
        <w:t>حوار متعمق بشأن القضايا المواضيعية والشاملة بموجب المادة 8(ي) وغيرها من أحكام اتفاقية التنوع البيولوجي المتعلقة بالشعوب الأصلية والمجتمعات المحلية</w:t>
      </w:r>
      <w:bookmarkEnd w:id="1"/>
    </w:p>
    <w:p w14:paraId="447124C1" w14:textId="77777777" w:rsidR="00551791" w:rsidRPr="00E70E79" w:rsidRDefault="00551791" w:rsidP="00C735F2">
      <w:pPr>
        <w:tabs>
          <w:tab w:val="left" w:pos="2835"/>
          <w:tab w:val="left" w:pos="3402"/>
        </w:tabs>
        <w:bidi/>
        <w:spacing w:after="120" w:line="216" w:lineRule="auto"/>
        <w:ind w:left="720" w:firstLine="720"/>
        <w:jc w:val="both"/>
        <w:rPr>
          <w:rFonts w:eastAsiaTheme="minorHAnsi" w:cs="Simplified Arabic"/>
          <w:i/>
          <w:iCs/>
          <w:rtl/>
        </w:rPr>
      </w:pPr>
      <w:r w:rsidRPr="00E70E79">
        <w:rPr>
          <w:rFonts w:cs="Simplified Arabic"/>
          <w:i/>
          <w:iCs/>
          <w:rtl/>
        </w:rPr>
        <w:t>إن الهيئة الفرعية المعنية بالمادة 8(ي)</w:t>
      </w:r>
      <w:r w:rsidRPr="00E70E79">
        <w:rPr>
          <w:rFonts w:cs="Simplified Arabic" w:hint="cs"/>
          <w:i/>
          <w:iCs/>
          <w:rtl/>
        </w:rPr>
        <w:t xml:space="preserve"> </w:t>
      </w:r>
      <w:r w:rsidRPr="00E70E79">
        <w:rPr>
          <w:rFonts w:cs="Simplified Arabic"/>
          <w:i/>
          <w:iCs/>
          <w:rtl/>
        </w:rPr>
        <w:t>وغيرها من أحكام اتفاقية التنوع البيولوجي</w:t>
      </w:r>
      <w:r w:rsidRPr="00E70E79">
        <w:rPr>
          <w:rFonts w:cs="Simplified Arabic" w:hint="cs"/>
          <w:i/>
          <w:iCs/>
          <w:rtl/>
        </w:rPr>
        <w:t xml:space="preserve"> </w:t>
      </w:r>
      <w:r w:rsidRPr="00E70E79">
        <w:rPr>
          <w:rFonts w:cs="Simplified Arabic"/>
          <w:i/>
          <w:iCs/>
          <w:rtl/>
        </w:rPr>
        <w:t>المتعلقة بالشعوب الأصلية والمجتمعات المحلية،</w:t>
      </w:r>
    </w:p>
    <w:p w14:paraId="439BE69E" w14:textId="77777777" w:rsidR="00551791" w:rsidRPr="00E70E79" w:rsidRDefault="00551791" w:rsidP="00C735F2">
      <w:pPr>
        <w:tabs>
          <w:tab w:val="left" w:pos="2835"/>
          <w:tab w:val="left" w:pos="3402"/>
        </w:tabs>
        <w:bidi/>
        <w:spacing w:after="120" w:line="216" w:lineRule="auto"/>
        <w:ind w:left="720" w:firstLine="720"/>
        <w:jc w:val="both"/>
        <w:rPr>
          <w:rFonts w:cs="Simplified Arabic"/>
        </w:rPr>
      </w:pPr>
      <w:r w:rsidRPr="00E70E79">
        <w:rPr>
          <w:rFonts w:cs="Simplified Arabic" w:hint="cs"/>
          <w:i/>
          <w:iCs/>
          <w:rtl/>
        </w:rPr>
        <w:t>توصي</w:t>
      </w:r>
      <w:r w:rsidRPr="00E70E79">
        <w:rPr>
          <w:rFonts w:cs="Simplified Arabic"/>
          <w:rtl/>
        </w:rPr>
        <w:t xml:space="preserve"> </w:t>
      </w:r>
      <w:r w:rsidRPr="00E70E79">
        <w:rPr>
          <w:rFonts w:cs="Simplified Arabic" w:hint="cs"/>
          <w:rtl/>
        </w:rPr>
        <w:t xml:space="preserve">بأن يعتمد </w:t>
      </w:r>
      <w:r w:rsidRPr="00E70E79">
        <w:rPr>
          <w:rFonts w:cs="Simplified Arabic"/>
          <w:rtl/>
        </w:rPr>
        <w:t xml:space="preserve">مؤتمر الأطراف، في اجتماعه السابع عشر، </w:t>
      </w:r>
      <w:r w:rsidRPr="00E70E79">
        <w:rPr>
          <w:rFonts w:cs="Simplified Arabic" w:hint="cs"/>
          <w:rtl/>
        </w:rPr>
        <w:t>م</w:t>
      </w:r>
      <w:r w:rsidRPr="00E70E79">
        <w:rPr>
          <w:rFonts w:cs="Simplified Arabic"/>
          <w:rtl/>
        </w:rPr>
        <w:t>قرر</w:t>
      </w:r>
      <w:r w:rsidRPr="00E70E79">
        <w:rPr>
          <w:rFonts w:cs="Simplified Arabic" w:hint="cs"/>
          <w:rtl/>
        </w:rPr>
        <w:t>ا</w:t>
      </w:r>
      <w:r w:rsidRPr="00E70E79">
        <w:rPr>
          <w:rFonts w:cs="Simplified Arabic"/>
          <w:rtl/>
        </w:rPr>
        <w:t xml:space="preserve"> على </w:t>
      </w:r>
      <w:r w:rsidRPr="00E70E79">
        <w:rPr>
          <w:rFonts w:cs="Simplified Arabic" w:hint="cs"/>
          <w:rtl/>
        </w:rPr>
        <w:t>غرار</w:t>
      </w:r>
      <w:r w:rsidRPr="00E70E79">
        <w:rPr>
          <w:rFonts w:cs="Simplified Arabic"/>
          <w:rtl/>
        </w:rPr>
        <w:t xml:space="preserve"> </w:t>
      </w:r>
      <w:r w:rsidRPr="00E70E79">
        <w:rPr>
          <w:rFonts w:cs="Simplified Arabic" w:hint="cs"/>
          <w:rtl/>
        </w:rPr>
        <w:t>م</w:t>
      </w:r>
      <w:r w:rsidRPr="00E70E79">
        <w:rPr>
          <w:rFonts w:cs="Simplified Arabic"/>
          <w:rtl/>
        </w:rPr>
        <w:t>ا</w:t>
      </w:r>
      <w:r w:rsidRPr="00E70E79">
        <w:rPr>
          <w:rFonts w:cs="Simplified Arabic" w:hint="cs"/>
          <w:rtl/>
        </w:rPr>
        <w:t xml:space="preserve"> ي</w:t>
      </w:r>
      <w:r w:rsidRPr="00E70E79">
        <w:rPr>
          <w:rFonts w:cs="Simplified Arabic"/>
          <w:rtl/>
        </w:rPr>
        <w:t>لي:</w:t>
      </w:r>
    </w:p>
    <w:p w14:paraId="4EEB0175" w14:textId="77777777" w:rsidR="00551791" w:rsidRPr="00E70E79" w:rsidRDefault="00551791" w:rsidP="00C735F2">
      <w:pPr>
        <w:tabs>
          <w:tab w:val="left" w:pos="2835"/>
          <w:tab w:val="left" w:pos="3402"/>
        </w:tabs>
        <w:bidi/>
        <w:spacing w:after="120" w:line="216" w:lineRule="auto"/>
        <w:ind w:left="1440" w:firstLine="720"/>
        <w:jc w:val="both"/>
        <w:rPr>
          <w:rFonts w:eastAsiaTheme="minorHAnsi" w:cs="Simplified Arabic"/>
          <w:i/>
          <w:iCs/>
          <w:rtl/>
        </w:rPr>
      </w:pPr>
      <w:r w:rsidRPr="00E70E79">
        <w:rPr>
          <w:rFonts w:cs="Simplified Arabic"/>
          <w:i/>
          <w:iCs/>
          <w:rtl/>
        </w:rPr>
        <w:t>إن مؤتمر الأطراف،</w:t>
      </w:r>
    </w:p>
    <w:p w14:paraId="28A3B8FA" w14:textId="77777777" w:rsidR="00551791" w:rsidRPr="00E70E79" w:rsidRDefault="00551791" w:rsidP="00C735F2">
      <w:pPr>
        <w:tabs>
          <w:tab w:val="left" w:pos="2835"/>
          <w:tab w:val="left" w:pos="3402"/>
        </w:tabs>
        <w:bidi/>
        <w:spacing w:after="120" w:line="216" w:lineRule="auto"/>
        <w:ind w:left="1440" w:firstLine="720"/>
        <w:jc w:val="both"/>
        <w:rPr>
          <w:rFonts w:cs="Simplified Arabic"/>
        </w:rPr>
      </w:pPr>
      <w:r w:rsidRPr="00E70E79">
        <w:rPr>
          <w:rFonts w:cs="Simplified Arabic" w:hint="cs"/>
          <w:i/>
          <w:iCs/>
          <w:rtl/>
        </w:rPr>
        <w:t xml:space="preserve">إذ يشير </w:t>
      </w:r>
      <w:r w:rsidRPr="00E70E79">
        <w:rPr>
          <w:rFonts w:cs="Simplified Arabic" w:hint="cs"/>
          <w:rtl/>
        </w:rPr>
        <w:t xml:space="preserve">إلى المقرر </w:t>
      </w:r>
      <w:hyperlink r:id="rId11" w:history="1">
        <w:r w:rsidRPr="00E70E79">
          <w:rPr>
            <w:rStyle w:val="Hyperlink"/>
            <w:rFonts w:cs="Simplified Arabic" w:hint="cs"/>
            <w:color w:val="0000FF"/>
            <w:rtl/>
          </w:rPr>
          <w:t>16/34</w:t>
        </w:r>
      </w:hyperlink>
      <w:r w:rsidRPr="00E70E79">
        <w:rPr>
          <w:rFonts w:cs="Simplified Arabic" w:hint="cs"/>
          <w:rtl/>
        </w:rPr>
        <w:t xml:space="preserve"> المؤرخ 27 فبراير/شباط 2025،</w:t>
      </w:r>
    </w:p>
    <w:p w14:paraId="2BFC0FA3" w14:textId="77777777" w:rsidR="00551791" w:rsidRPr="00E70E79" w:rsidRDefault="00551791" w:rsidP="00C735F2">
      <w:pPr>
        <w:tabs>
          <w:tab w:val="left" w:pos="2835"/>
          <w:tab w:val="left" w:pos="3402"/>
        </w:tabs>
        <w:bidi/>
        <w:spacing w:after="120" w:line="216" w:lineRule="auto"/>
        <w:ind w:left="1440" w:firstLine="720"/>
        <w:jc w:val="both"/>
        <w:rPr>
          <w:rFonts w:cs="Simplified Arabic"/>
          <w:rtl/>
        </w:rPr>
      </w:pPr>
      <w:r w:rsidRPr="00E70E79">
        <w:rPr>
          <w:rFonts w:cs="Simplified Arabic" w:hint="cs"/>
          <w:i/>
          <w:iCs/>
          <w:rtl/>
        </w:rPr>
        <w:t>و</w:t>
      </w:r>
      <w:r w:rsidRPr="00E70E79">
        <w:rPr>
          <w:rFonts w:cs="Simplified Arabic"/>
          <w:i/>
          <w:iCs/>
          <w:rtl/>
        </w:rPr>
        <w:t xml:space="preserve">إذ يلاحظ </w:t>
      </w:r>
      <w:r w:rsidRPr="00E70E79">
        <w:rPr>
          <w:rFonts w:cs="Simplified Arabic"/>
          <w:rtl/>
        </w:rPr>
        <w:t xml:space="preserve">أن </w:t>
      </w:r>
      <w:bookmarkStart w:id="2" w:name="_Hlk208781082"/>
      <w:r w:rsidRPr="00E70E79">
        <w:rPr>
          <w:rFonts w:cs="Simplified Arabic"/>
          <w:rtl/>
        </w:rPr>
        <w:t>الهيئة الفرعية المعنية بالمادة 8(ي) وغيرها من أحكام اتفاقية التنوع البيولوجي</w:t>
      </w:r>
      <w:r w:rsidRPr="00E70E79">
        <w:rPr>
          <w:rFonts w:cs="Simplified Arabic"/>
          <w:vertAlign w:val="superscript"/>
          <w:rtl/>
        </w:rPr>
        <w:footnoteReference w:id="1"/>
      </w:r>
      <w:r w:rsidRPr="00E70E79">
        <w:rPr>
          <w:rFonts w:cs="Simplified Arabic"/>
          <w:rtl/>
        </w:rPr>
        <w:t xml:space="preserve"> المتعلقة بالشعوب الأصلية والمجتمعات المحلية </w:t>
      </w:r>
      <w:bookmarkEnd w:id="2"/>
      <w:r w:rsidRPr="00E70E79">
        <w:rPr>
          <w:rFonts w:cs="Simplified Arabic" w:hint="cs"/>
          <w:rtl/>
        </w:rPr>
        <w:t xml:space="preserve">قد </w:t>
      </w:r>
      <w:r w:rsidRPr="00E70E79">
        <w:rPr>
          <w:rFonts w:cs="Simplified Arabic"/>
          <w:rtl/>
        </w:rPr>
        <w:t>عقدت في اجتماعها الأول حوارا م</w:t>
      </w:r>
      <w:r w:rsidRPr="00E70E79">
        <w:rPr>
          <w:rFonts w:cs="Simplified Arabic" w:hint="cs"/>
          <w:rtl/>
        </w:rPr>
        <w:t>ت</w:t>
      </w:r>
      <w:r w:rsidRPr="00E70E79">
        <w:rPr>
          <w:rFonts w:cs="Simplified Arabic"/>
          <w:rtl/>
        </w:rPr>
        <w:t xml:space="preserve">عمقا حول موضوع </w:t>
      </w:r>
      <w:r w:rsidRPr="00E70E79">
        <w:rPr>
          <w:rFonts w:cs="Simplified Arabic" w:hint="cs"/>
          <w:rtl/>
        </w:rPr>
        <w:t>"</w:t>
      </w:r>
      <w:r w:rsidRPr="00E70E79">
        <w:rPr>
          <w:rFonts w:cs="Simplified Arabic"/>
          <w:rtl/>
        </w:rPr>
        <w:t>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Pr="00E70E79">
        <w:rPr>
          <w:rFonts w:cs="Simplified Arabic"/>
          <w:vertAlign w:val="superscript"/>
          <w:rtl/>
        </w:rPr>
        <w:footnoteReference w:id="2"/>
      </w:r>
    </w:p>
    <w:p w14:paraId="7FF09842" w14:textId="77777777" w:rsidR="00551791" w:rsidRPr="00E70E79" w:rsidRDefault="00551791" w:rsidP="00C735F2">
      <w:pPr>
        <w:tabs>
          <w:tab w:val="left" w:pos="2835"/>
          <w:tab w:val="left" w:pos="3402"/>
        </w:tabs>
        <w:bidi/>
        <w:spacing w:after="120" w:line="216" w:lineRule="auto"/>
        <w:ind w:left="1440" w:firstLine="720"/>
        <w:jc w:val="both"/>
        <w:rPr>
          <w:rFonts w:cs="Simplified Arabic"/>
          <w:rtl/>
        </w:rPr>
      </w:pPr>
      <w:r w:rsidRPr="00E70E79">
        <w:rPr>
          <w:rFonts w:cs="Simplified Arabic"/>
          <w:i/>
          <w:iCs/>
          <w:rtl/>
        </w:rPr>
        <w:t xml:space="preserve">وإذ يلاحظ أيضا </w:t>
      </w:r>
      <w:r w:rsidRPr="00E70E79">
        <w:rPr>
          <w:rFonts w:cs="Simplified Arabic"/>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E70E79">
        <w:rPr>
          <w:rFonts w:cs="Simplified Arabic"/>
          <w:vertAlign w:val="superscript"/>
          <w:rtl/>
        </w:rPr>
        <w:footnoteReference w:id="3"/>
      </w:r>
      <w:r w:rsidRPr="00E70E79">
        <w:rPr>
          <w:rFonts w:cs="Simplified Arabic"/>
          <w:rtl/>
        </w:rPr>
        <w:t xml:space="preserve"> يهدف إلى تعزيز تنفيذ الأهداف ذات الصلة من الإطار، ولا سيما من خلال دعم </w:t>
      </w:r>
      <w:bookmarkStart w:id="3" w:name="_Hlk208781601"/>
      <w:r w:rsidRPr="00E70E79">
        <w:rPr>
          <w:rFonts w:cs="Simplified Arabic"/>
          <w:rtl/>
        </w:rPr>
        <w:t>حصول الشعوب الأصلية والمجتمعات المحلية، بما في ذلك حصولها المباشر، على التمويل</w:t>
      </w:r>
      <w:bookmarkEnd w:id="3"/>
      <w:r w:rsidRPr="00E70E79">
        <w:rPr>
          <w:rFonts w:cs="Simplified Arabic"/>
          <w:rtl/>
        </w:rPr>
        <w:t xml:space="preserve"> في سياق السياسات </w:t>
      </w:r>
      <w:r w:rsidRPr="00E70E79">
        <w:rPr>
          <w:rFonts w:cs="Simplified Arabic" w:hint="cs"/>
          <w:rtl/>
        </w:rPr>
        <w:t>أو</w:t>
      </w:r>
      <w:r w:rsidRPr="00E70E79">
        <w:rPr>
          <w:rFonts w:cs="Simplified Arabic"/>
          <w:rtl/>
        </w:rPr>
        <w:t xml:space="preserve"> الخطط أو المشاريع أو البرامج أو النظم الوطنية، حسب الاقتضاء،</w:t>
      </w:r>
    </w:p>
    <w:p w14:paraId="4C0E1715" w14:textId="77777777" w:rsidR="00551791" w:rsidRPr="00E70E79" w:rsidRDefault="00551791" w:rsidP="00C735F2">
      <w:pPr>
        <w:tabs>
          <w:tab w:val="left" w:pos="2835"/>
          <w:tab w:val="left" w:pos="3402"/>
        </w:tabs>
        <w:bidi/>
        <w:spacing w:after="120" w:line="216" w:lineRule="auto"/>
        <w:ind w:left="1440" w:firstLine="720"/>
        <w:jc w:val="both"/>
        <w:rPr>
          <w:rFonts w:cs="Simplified Arabic"/>
          <w:rtl/>
        </w:rPr>
      </w:pPr>
      <w:r w:rsidRPr="00E70E79">
        <w:rPr>
          <w:rFonts w:cs="Simplified Arabic"/>
          <w:i/>
          <w:iCs/>
          <w:rtl/>
        </w:rPr>
        <w:t xml:space="preserve">وإذ </w:t>
      </w:r>
      <w:r w:rsidRPr="00E70E79">
        <w:rPr>
          <w:rFonts w:cs="Simplified Arabic" w:hint="cs"/>
          <w:i/>
          <w:iCs/>
          <w:rtl/>
        </w:rPr>
        <w:t xml:space="preserve">يشدد </w:t>
      </w:r>
      <w:r w:rsidRPr="00E70E79">
        <w:rPr>
          <w:rFonts w:cs="Simplified Arabic" w:hint="cs"/>
          <w:rtl/>
        </w:rPr>
        <w:t>على</w:t>
      </w:r>
      <w:r w:rsidRPr="00E70E79">
        <w:rPr>
          <w:rFonts w:cs="Simplified Arabic"/>
          <w:i/>
          <w:iCs/>
          <w:rtl/>
        </w:rPr>
        <w:t xml:space="preserve"> </w:t>
      </w:r>
      <w:r w:rsidRPr="00E70E79">
        <w:rPr>
          <w:rFonts w:cs="Simplified Arabic"/>
          <w:rtl/>
        </w:rPr>
        <w:t xml:space="preserve">أن تنفيذ برنامج العمل </w:t>
      </w:r>
      <w:r w:rsidRPr="00E70E79">
        <w:rPr>
          <w:rFonts w:cs="Simplified Arabic" w:hint="cs"/>
          <w:rtl/>
        </w:rPr>
        <w:t>بشأن</w:t>
      </w:r>
      <w:r w:rsidRPr="00E70E79">
        <w:rPr>
          <w:rFonts w:cs="Simplified Arabic"/>
          <w:rtl/>
        </w:rPr>
        <w:t xml:space="preserve"> المادة 8(ي) وغيرها من أحكام </w:t>
      </w:r>
      <w:r w:rsidRPr="00E70E79">
        <w:rPr>
          <w:rFonts w:cs="Simplified Arabic" w:hint="cs"/>
          <w:rtl/>
        </w:rPr>
        <w:t>ال</w:t>
      </w:r>
      <w:r w:rsidRPr="00E70E79">
        <w:rPr>
          <w:rFonts w:cs="Simplified Arabic"/>
          <w:rtl/>
        </w:rPr>
        <w:t>اتفاقية المتعلقة بالشعوب الأصلية والمجتمعات المحلية ينبغي أن يتبع</w:t>
      </w:r>
      <w:r w:rsidRPr="00E70E79">
        <w:rPr>
          <w:rFonts w:cs="Simplified Arabic" w:hint="cs"/>
          <w:rtl/>
        </w:rPr>
        <w:t xml:space="preserve"> [نُهجا]</w:t>
      </w:r>
      <w:r w:rsidRPr="00E70E79">
        <w:rPr>
          <w:rFonts w:cs="Simplified Arabic"/>
          <w:rtl/>
        </w:rPr>
        <w:t xml:space="preserve"> </w:t>
      </w:r>
      <w:r w:rsidRPr="00E70E79">
        <w:rPr>
          <w:rFonts w:cs="Simplified Arabic" w:hint="cs"/>
          <w:rtl/>
        </w:rPr>
        <w:t>[</w:t>
      </w:r>
      <w:r w:rsidRPr="00E70E79">
        <w:rPr>
          <w:rFonts w:cs="Simplified Arabic"/>
          <w:rtl/>
        </w:rPr>
        <w:t>نهجا قائما على حقوق الإنسان،</w:t>
      </w:r>
      <w:r w:rsidRPr="00E70E79">
        <w:rPr>
          <w:rFonts w:cs="Simplified Arabic" w:hint="cs"/>
          <w:rtl/>
        </w:rPr>
        <w:t>] بما يتماشى مع الفرع جيم من الإطار [ووفقا للتشريعات الوطنية [والصكوك الدولية]]،</w:t>
      </w:r>
    </w:p>
    <w:p w14:paraId="53986B40" w14:textId="77777777" w:rsidR="00551791" w:rsidRPr="00E70E79" w:rsidRDefault="00551791" w:rsidP="00551791">
      <w:pPr>
        <w:pStyle w:val="ListParagraph"/>
        <w:numPr>
          <w:ilvl w:val="0"/>
          <w:numId w:val="13"/>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rtl/>
        </w:rPr>
      </w:pPr>
      <w:r w:rsidRPr="00E70E79">
        <w:rPr>
          <w:rFonts w:cs="Simplified Arabic" w:hint="cs"/>
          <w:i/>
          <w:iCs/>
          <w:rtl/>
        </w:rPr>
        <w:t>يشجع</w:t>
      </w:r>
      <w:r w:rsidRPr="00E70E79">
        <w:rPr>
          <w:rFonts w:cs="Simplified Arabic"/>
          <w:i/>
          <w:iCs/>
          <w:rtl/>
        </w:rPr>
        <w:t xml:space="preserve"> </w:t>
      </w:r>
      <w:r w:rsidRPr="00E70E79">
        <w:rPr>
          <w:rFonts w:cs="Simplified Arabic"/>
          <w:rtl/>
        </w:rPr>
        <w:t>الأطراف و</w:t>
      </w:r>
      <w:r w:rsidRPr="00E70E79">
        <w:rPr>
          <w:rFonts w:cs="Simplified Arabic" w:hint="cs"/>
          <w:rtl/>
        </w:rPr>
        <w:t xml:space="preserve">يدعو </w:t>
      </w:r>
      <w:r w:rsidRPr="00E70E79">
        <w:rPr>
          <w:rFonts w:cs="Simplified Arabic"/>
          <w:rtl/>
        </w:rPr>
        <w:t>الجهات الفاعلة الأخرى ذات الصلة</w:t>
      </w:r>
      <w:r w:rsidRPr="00E70E79">
        <w:rPr>
          <w:rFonts w:cs="Simplified Arabic" w:hint="cs"/>
          <w:rtl/>
        </w:rPr>
        <w:t>، بالنظر إلى تحديات معينة تواجهها البلدان النامية،</w:t>
      </w:r>
      <w:r w:rsidRPr="00E70E79">
        <w:rPr>
          <w:rFonts w:cs="Simplified Arabic"/>
          <w:rtl/>
        </w:rPr>
        <w:t xml:space="preserve"> إلى مراعاة نتائج الحوار المتعمق الذي عقد في الاجتماع الأول </w:t>
      </w:r>
      <w:r w:rsidRPr="00E70E79">
        <w:rPr>
          <w:rFonts w:cs="Simplified Arabic" w:hint="cs"/>
          <w:rtl/>
        </w:rPr>
        <w:t>ل</w:t>
      </w:r>
      <w:r w:rsidRPr="00E70E79">
        <w:rPr>
          <w:rFonts w:cs="Simplified Arabic"/>
          <w:rtl/>
        </w:rPr>
        <w:t>لهيئة الفرعية المعنية بالمادة 8(ي) وغيرها من أحكام اتفاقية التنوع البيولوجي المتعلقة بالشعوب الأصلية والمجتمعات المحلية</w:t>
      </w:r>
      <w:r w:rsidRPr="00E70E79">
        <w:rPr>
          <w:rFonts w:cs="Simplified Arabic" w:hint="cs"/>
          <w:rtl/>
        </w:rPr>
        <w:t xml:space="preserve"> من أجل:</w:t>
      </w:r>
    </w:p>
    <w:p w14:paraId="1957624D" w14:textId="77777777" w:rsidR="00551791" w:rsidRPr="00E70E79" w:rsidRDefault="00551791" w:rsidP="00551791">
      <w:pPr>
        <w:pStyle w:val="ListParagraph"/>
        <w:numPr>
          <w:ilvl w:val="0"/>
          <w:numId w:val="12"/>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rPr>
      </w:pPr>
      <w:r w:rsidRPr="00E70E79">
        <w:rPr>
          <w:rFonts w:cs="Simplified Arabic" w:hint="cs"/>
          <w:rtl/>
        </w:rPr>
        <w:t>النظر</w:t>
      </w:r>
      <w:r w:rsidRPr="00E70E79">
        <w:rPr>
          <w:rFonts w:cs="Simplified Arabic"/>
          <w:rtl/>
        </w:rPr>
        <w:t xml:space="preserve">، </w:t>
      </w:r>
      <w:r w:rsidRPr="00E70E79">
        <w:rPr>
          <w:rFonts w:cs="Simplified Arabic" w:hint="cs"/>
          <w:rtl/>
        </w:rPr>
        <w:t>بما يتماشى</w:t>
      </w:r>
      <w:r w:rsidRPr="00E70E79">
        <w:rPr>
          <w:rFonts w:cs="Simplified Arabic"/>
          <w:rtl/>
        </w:rPr>
        <w:t xml:space="preserve"> مع العنصر 8 من برنامج العمل بشأن المادة 8(ي) وغيرها من أحكام اتفاقية التنوع البيولوجي المتعلقة بالشعوب الأصلية والمجتمعات المحلية</w:t>
      </w:r>
      <w:r w:rsidRPr="00E70E79">
        <w:rPr>
          <w:rFonts w:cs="Simplified Arabic" w:hint="cs"/>
          <w:rtl/>
        </w:rPr>
        <w:t xml:space="preserve"> حتى عام 2030</w:t>
      </w:r>
      <w:r w:rsidRPr="00E70E79">
        <w:rPr>
          <w:rFonts w:cs="Simplified Arabic"/>
          <w:rtl/>
        </w:rPr>
        <w:t>،</w:t>
      </w:r>
      <w:r w:rsidRPr="00E70E79">
        <w:rPr>
          <w:rFonts w:cs="Simplified Arabic" w:hint="cs"/>
          <w:rtl/>
        </w:rPr>
        <w:t xml:space="preserve"> في وضع أو تعزيز آليات واستراتيجيات من أجل حشد موارد مالية كافية ويمكن التنبؤ بها ويسهل الوصول إليها</w:t>
      </w:r>
      <w:r w:rsidRPr="00E70E79">
        <w:rPr>
          <w:rFonts w:cs="Simplified Arabic"/>
          <w:rtl/>
        </w:rPr>
        <w:t xml:space="preserve"> </w:t>
      </w:r>
      <w:r w:rsidRPr="00E70E79">
        <w:rPr>
          <w:rFonts w:cs="Simplified Arabic" w:hint="cs"/>
          <w:rtl/>
        </w:rPr>
        <w:t xml:space="preserve">من جميع </w:t>
      </w:r>
      <w:r w:rsidRPr="00E70E79">
        <w:rPr>
          <w:rFonts w:cs="Simplified Arabic" w:hint="cs"/>
          <w:rtl/>
        </w:rPr>
        <w:lastRenderedPageBreak/>
        <w:t xml:space="preserve">المصادر </w:t>
      </w:r>
      <w:r w:rsidRPr="00E70E79">
        <w:rPr>
          <w:rFonts w:cs="Simplified Arabic"/>
          <w:rtl/>
        </w:rPr>
        <w:t>للشعوب الأصلية والمجتمعات المحلية، بما في ذلك النساء والشباب</w:t>
      </w:r>
      <w:r w:rsidRPr="00E70E79">
        <w:rPr>
          <w:rFonts w:cs="Simplified Arabic" w:hint="cs"/>
          <w:rtl/>
        </w:rPr>
        <w:t xml:space="preserve"> والأشخاص ذوو الإعاقة من بينها؛</w:t>
      </w:r>
    </w:p>
    <w:p w14:paraId="4862D49A" w14:textId="77777777" w:rsidR="00551791" w:rsidRPr="00E70E79" w:rsidRDefault="00551791" w:rsidP="00551791">
      <w:pPr>
        <w:pStyle w:val="ListParagraph"/>
        <w:numPr>
          <w:ilvl w:val="0"/>
          <w:numId w:val="12"/>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rtl/>
        </w:rPr>
      </w:pPr>
      <w:r w:rsidRPr="00E70E79">
        <w:rPr>
          <w:rFonts w:cs="Simplified Arabic" w:hint="cs"/>
          <w:rtl/>
        </w:rPr>
        <w:t>دعم وتعزيز الأولويات التي حددتها الشعوب الأصلية والمجتمعات المحلية بنفسها، و</w:t>
      </w:r>
      <w:r w:rsidRPr="00E70E79">
        <w:rPr>
          <w:rFonts w:cs="Simplified Arabic"/>
          <w:rtl/>
        </w:rPr>
        <w:t>تحديد ال</w:t>
      </w:r>
      <w:r w:rsidRPr="00E70E79">
        <w:rPr>
          <w:rFonts w:cs="Simplified Arabic" w:hint="cs"/>
          <w:rtl/>
        </w:rPr>
        <w:t>فجوات</w:t>
      </w:r>
      <w:r w:rsidRPr="00E70E79">
        <w:rPr>
          <w:rFonts w:cs="Simplified Arabic"/>
          <w:rtl/>
        </w:rPr>
        <w:t xml:space="preserve"> وتعزيز الممارسات الجيدة ومواصلة استكشاف الخيارات ل</w:t>
      </w:r>
      <w:r w:rsidRPr="00E70E79">
        <w:rPr>
          <w:rFonts w:cs="Simplified Arabic" w:hint="cs"/>
          <w:rtl/>
        </w:rPr>
        <w:t>وضع</w:t>
      </w:r>
      <w:r w:rsidRPr="00E70E79">
        <w:rPr>
          <w:rFonts w:cs="Simplified Arabic"/>
          <w:rtl/>
        </w:rPr>
        <w:t xml:space="preserve"> أو تحسين السياسات </w:t>
      </w:r>
      <w:r w:rsidRPr="00E70E79">
        <w:rPr>
          <w:rFonts w:cs="Simplified Arabic" w:hint="cs"/>
          <w:rtl/>
        </w:rPr>
        <w:t>وا</w:t>
      </w:r>
      <w:r w:rsidRPr="00E70E79">
        <w:rPr>
          <w:rFonts w:cs="Simplified Arabic"/>
          <w:rtl/>
        </w:rPr>
        <w:t>لآليات والمبادرات والتدابير المناسبة الأخرى</w:t>
      </w:r>
      <w:r w:rsidRPr="00E70E79">
        <w:rPr>
          <w:rFonts w:cs="Simplified Arabic" w:hint="cs"/>
          <w:rtl/>
        </w:rPr>
        <w:t xml:space="preserve"> من أجل تحقيق أهداف الإطار</w:t>
      </w:r>
      <w:r w:rsidRPr="00E70E79">
        <w:rPr>
          <w:rFonts w:cs="Simplified Arabic"/>
          <w:rtl/>
        </w:rPr>
        <w:t>؛</w:t>
      </w:r>
    </w:p>
    <w:p w14:paraId="1282ED5E" w14:textId="77777777" w:rsidR="00551791" w:rsidRPr="00E70E79" w:rsidRDefault="00551791" w:rsidP="00551791">
      <w:pPr>
        <w:pStyle w:val="ListParagraph"/>
        <w:numPr>
          <w:ilvl w:val="0"/>
          <w:numId w:val="13"/>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i/>
          <w:iCs/>
        </w:rPr>
      </w:pPr>
      <w:r w:rsidRPr="00E70E79">
        <w:rPr>
          <w:rFonts w:cs="Simplified Arabic" w:hint="cs"/>
          <w:i/>
          <w:iCs/>
          <w:rtl/>
        </w:rPr>
        <w:t xml:space="preserve">يدعو </w:t>
      </w:r>
      <w:r w:rsidRPr="00E70E79">
        <w:rPr>
          <w:rFonts w:cs="Simplified Arabic" w:hint="cs"/>
          <w:rtl/>
        </w:rPr>
        <w:t>جهات ومبادرات تقديم التمويل إلى القيام بما يلي:</w:t>
      </w:r>
    </w:p>
    <w:p w14:paraId="43D8E552" w14:textId="77777777" w:rsidR="00551791" w:rsidRPr="00E70E79" w:rsidRDefault="00551791" w:rsidP="00551791">
      <w:pPr>
        <w:pStyle w:val="ListParagraph"/>
        <w:numPr>
          <w:ilvl w:val="0"/>
          <w:numId w:val="14"/>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rPr>
      </w:pPr>
      <w:r w:rsidRPr="00E70E79">
        <w:rPr>
          <w:rFonts w:cs="Simplified Arabic" w:hint="cs"/>
          <w:rtl/>
        </w:rPr>
        <w:t xml:space="preserve">دعم </w:t>
      </w:r>
      <w:r w:rsidRPr="00E70E79">
        <w:rPr>
          <w:rFonts w:cs="Simplified Arabic"/>
          <w:rtl/>
        </w:rPr>
        <w:t xml:space="preserve">تحديد وتنفيذ حلول التمويل التي تعزز </w:t>
      </w:r>
      <w:r w:rsidRPr="00E70E79">
        <w:rPr>
          <w:rFonts w:cs="Simplified Arabic" w:hint="cs"/>
          <w:rtl/>
        </w:rPr>
        <w:t>حشد</w:t>
      </w:r>
      <w:r w:rsidRPr="00E70E79">
        <w:rPr>
          <w:rFonts w:cs="Simplified Arabic"/>
          <w:rtl/>
        </w:rPr>
        <w:t xml:space="preserve"> الموارد لدعم الشعوب الأصلية والمجتمعات المحلية</w:t>
      </w:r>
      <w:r w:rsidRPr="00E70E79">
        <w:rPr>
          <w:rFonts w:cs="Simplified Arabic" w:hint="cs"/>
          <w:rtl/>
        </w:rPr>
        <w:t>؛</w:t>
      </w:r>
    </w:p>
    <w:p w14:paraId="72E26123" w14:textId="77777777" w:rsidR="00551791" w:rsidRPr="00E70E79" w:rsidRDefault="00551791" w:rsidP="00551791">
      <w:pPr>
        <w:pStyle w:val="ListParagraph"/>
        <w:numPr>
          <w:ilvl w:val="0"/>
          <w:numId w:val="14"/>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rtl/>
        </w:rPr>
      </w:pPr>
      <w:r w:rsidRPr="00E70E79">
        <w:rPr>
          <w:rFonts w:cs="Simplified Arabic"/>
          <w:rtl/>
        </w:rPr>
        <w:t xml:space="preserve">النظر في إنشاء أو تعزيز إجراءات مبسطة ونوافذ تمويل مخصصة </w:t>
      </w:r>
      <w:r w:rsidRPr="00E70E79">
        <w:rPr>
          <w:rFonts w:cs="Simplified Arabic" w:hint="cs"/>
          <w:rtl/>
        </w:rPr>
        <w:t>لتيسير</w:t>
      </w:r>
      <w:r w:rsidRPr="00E70E79">
        <w:rPr>
          <w:rFonts w:cs="Simplified Arabic"/>
          <w:rtl/>
        </w:rPr>
        <w:t xml:space="preserve"> الوصول المباشر للشعوب الأصلية والمجتمعات المحلية، بما في ذلك النساء والشباب</w:t>
      </w:r>
      <w:r w:rsidRPr="00E70E79">
        <w:rPr>
          <w:rFonts w:cs="Simplified Arabic" w:hint="cs"/>
          <w:rtl/>
        </w:rPr>
        <w:t xml:space="preserve"> والأشخاص ذوو الإعاقة من بينها</w:t>
      </w:r>
      <w:r w:rsidRPr="00E70E79">
        <w:rPr>
          <w:rFonts w:cs="Simplified Arabic"/>
          <w:rtl/>
        </w:rPr>
        <w:t>، بطريقة شفافة وعادلة</w:t>
      </w:r>
      <w:r w:rsidRPr="00E70E79">
        <w:rPr>
          <w:rFonts w:cs="Simplified Arabic" w:hint="cs"/>
          <w:rtl/>
        </w:rPr>
        <w:t xml:space="preserve"> ومسؤولة</w:t>
      </w:r>
      <w:r w:rsidRPr="00E70E79">
        <w:rPr>
          <w:rFonts w:cs="Simplified Arabic"/>
          <w:rtl/>
        </w:rPr>
        <w:t xml:space="preserve"> ومنصفة</w:t>
      </w:r>
      <w:r w:rsidRPr="00E70E79">
        <w:rPr>
          <w:rFonts w:cs="Simplified Arabic" w:hint="cs"/>
          <w:rtl/>
        </w:rPr>
        <w:t>، مع مراعاة احتياجات وأولويات الشعوب الأصلية والمجتمعات المحلية، وبما يتماشى مع الظروف والتشريعات الوطنية؛</w:t>
      </w:r>
    </w:p>
    <w:p w14:paraId="5A751655" w14:textId="71B5808F" w:rsidR="00F10C93" w:rsidRPr="00E70E79" w:rsidRDefault="00551791" w:rsidP="00551791">
      <w:pPr>
        <w:pStyle w:val="ListParagraph"/>
        <w:numPr>
          <w:ilvl w:val="0"/>
          <w:numId w:val="13"/>
        </w:numPr>
        <w:tabs>
          <w:tab w:val="left" w:pos="1134"/>
          <w:tab w:val="left" w:pos="1701"/>
          <w:tab w:val="left" w:pos="2268"/>
          <w:tab w:val="left" w:pos="2835"/>
          <w:tab w:val="left" w:pos="3402"/>
        </w:tabs>
        <w:bidi/>
        <w:spacing w:after="120" w:line="216" w:lineRule="auto"/>
        <w:ind w:left="1440" w:firstLine="720"/>
        <w:contextualSpacing w:val="0"/>
        <w:jc w:val="both"/>
        <w:rPr>
          <w:rFonts w:cs="Simplified Arabic"/>
          <w:rtl/>
        </w:rPr>
      </w:pPr>
      <w:r w:rsidRPr="00E70E79">
        <w:rPr>
          <w:rFonts w:cs="Simplified Arabic"/>
          <w:i/>
          <w:iCs/>
          <w:rtl/>
        </w:rPr>
        <w:t xml:space="preserve">يقرر </w:t>
      </w:r>
      <w:r w:rsidRPr="00E70E79">
        <w:rPr>
          <w:rFonts w:cs="Simplified Arabic"/>
          <w:rtl/>
        </w:rPr>
        <w:t xml:space="preserve">أن يتناول الحوار المتعمق المقبل المهمة </w:t>
      </w:r>
      <w:r w:rsidRPr="00E70E79">
        <w:rPr>
          <w:rFonts w:cs="Simplified Arabic" w:hint="cs"/>
          <w:rtl/>
        </w:rPr>
        <w:t>7-1</w:t>
      </w:r>
      <w:r w:rsidRPr="00E70E79">
        <w:rPr>
          <w:rFonts w:cs="Simplified Arabic"/>
          <w:rtl/>
        </w:rPr>
        <w:t xml:space="preserve"> من برنامج العمل بشأن المادة 8(ي) وغيرها من أحكام </w:t>
      </w:r>
      <w:r w:rsidRPr="00E70E79">
        <w:rPr>
          <w:rFonts w:cs="Simplified Arabic" w:hint="cs"/>
          <w:rtl/>
        </w:rPr>
        <w:t>ال</w:t>
      </w:r>
      <w:r w:rsidRPr="00E70E79">
        <w:rPr>
          <w:rFonts w:cs="Simplified Arabic"/>
          <w:rtl/>
        </w:rPr>
        <w:t>اتفاقية المتعلقة بالشعوب الأصلية والمجتمعات المحلية وفقا للإطار، وأن يكون موضوعه "</w:t>
      </w:r>
      <w:r w:rsidRPr="00E70E79">
        <w:rPr>
          <w:rFonts w:cs="Simplified Arabic" w:hint="cs"/>
          <w:rtl/>
        </w:rPr>
        <w:t xml:space="preserve">وضع مبادئ توجيهية، بالتعاون مع كيانات الأمم المتحدة ذات الصلة وكذلك مع الشعوب الأصلية والمجتمعات المحلية، بما في ذلك النساء والشباب من بينها، للمساهمة في </w:t>
      </w:r>
      <w:r w:rsidRPr="00E70E79">
        <w:rPr>
          <w:rFonts w:cs="Simplified Arabic"/>
          <w:rtl/>
        </w:rPr>
        <w:t>تعزيز مساهمات الشعوب الأصلية والمجتمعات المحلية</w:t>
      </w:r>
      <w:r w:rsidRPr="00E70E79">
        <w:rPr>
          <w:rFonts w:cs="Simplified Arabic" w:hint="cs"/>
          <w:rtl/>
        </w:rPr>
        <w:t>، بما في ذلك النساء والشباب من بينها</w:t>
      </w:r>
      <w:r w:rsidRPr="00E70E79">
        <w:rPr>
          <w:rFonts w:cs="Simplified Arabic"/>
          <w:rtl/>
        </w:rPr>
        <w:t xml:space="preserve"> في </w:t>
      </w:r>
      <w:r w:rsidRPr="00E70E79">
        <w:rPr>
          <w:rFonts w:cs="Simplified Arabic" w:hint="cs"/>
          <w:rtl/>
        </w:rPr>
        <w:t>حفظ</w:t>
      </w:r>
      <w:r w:rsidRPr="00E70E79">
        <w:rPr>
          <w:rFonts w:cs="Simplified Arabic"/>
          <w:rtl/>
        </w:rPr>
        <w:t xml:space="preserve"> التنوع البيولوجي واستخدامه المستدام، بما يتماشى مع نهج قائم على حقوق الإنسان</w:t>
      </w:r>
      <w:r w:rsidRPr="00E70E79">
        <w:rPr>
          <w:rFonts w:cs="Simplified Arabic" w:hint="cs"/>
          <w:rtl/>
        </w:rPr>
        <w:t>، وبما يتوافق مع الالتزامات والصكوك الدولية ذات الصلة</w:t>
      </w:r>
      <w:r w:rsidRPr="00E70E79">
        <w:rPr>
          <w:rFonts w:cs="Simplified Arabic"/>
          <w:rtl/>
        </w:rPr>
        <w:t>".</w:t>
      </w:r>
    </w:p>
    <w:p w14:paraId="184E9468" w14:textId="77777777" w:rsidR="00133B3F" w:rsidRPr="00E70E79" w:rsidRDefault="00133B3F" w:rsidP="00551791">
      <w:pPr>
        <w:keepNext/>
        <w:keepLines/>
        <w:bidi/>
        <w:spacing w:after="120" w:line="216" w:lineRule="auto"/>
        <w:rPr>
          <w:rFonts w:cs="Simplified Arabic"/>
          <w:rtl/>
        </w:rPr>
      </w:pPr>
    </w:p>
    <w:p w14:paraId="25CF79D8" w14:textId="77777777" w:rsidR="00551791" w:rsidRPr="00E70E79" w:rsidRDefault="00551791" w:rsidP="00551791">
      <w:pPr>
        <w:keepNext/>
        <w:keepLines/>
        <w:bidi/>
        <w:spacing w:after="120" w:line="216" w:lineRule="auto"/>
        <w:rPr>
          <w:rFonts w:cs="Simplified Arabic"/>
          <w:rtl/>
        </w:rPr>
      </w:pPr>
    </w:p>
    <w:p w14:paraId="52AF7147" w14:textId="35F881FA" w:rsidR="00551791" w:rsidRPr="00E70E79" w:rsidRDefault="00551791">
      <w:pPr>
        <w:rPr>
          <w:rFonts w:cs="Simplified Arabic"/>
          <w:rtl/>
        </w:rPr>
      </w:pPr>
      <w:r w:rsidRPr="00E70E79">
        <w:rPr>
          <w:rFonts w:cs="Simplified Arabic"/>
          <w:rtl/>
        </w:rPr>
        <w:br w:type="page"/>
      </w:r>
    </w:p>
    <w:p w14:paraId="646DD8D9" w14:textId="77777777" w:rsidR="00551791" w:rsidRPr="00E70E79" w:rsidRDefault="00551791" w:rsidP="00313B70">
      <w:pPr>
        <w:keepNext/>
        <w:keepLines/>
        <w:bidi/>
        <w:spacing w:after="120" w:line="216" w:lineRule="auto"/>
        <w:ind w:left="713"/>
        <w:outlineLvl w:val="1"/>
        <w:rPr>
          <w:rFonts w:cs="Simplified Arabic"/>
          <w:b/>
          <w:bCs/>
        </w:rPr>
      </w:pPr>
      <w:bookmarkStart w:id="4" w:name="_Toc220496087"/>
      <w:r w:rsidRPr="00E70E79">
        <w:rPr>
          <w:rFonts w:cs="Simplified Arabic" w:hint="cs"/>
          <w:b/>
          <w:bCs/>
          <w:rtl/>
        </w:rPr>
        <w:lastRenderedPageBreak/>
        <w:t>1/2-</w:t>
      </w:r>
      <w:r w:rsidRPr="00E70E79">
        <w:rPr>
          <w:rFonts w:cs="Simplified Arabic"/>
          <w:b/>
          <w:bCs/>
          <w:rtl/>
        </w:rPr>
        <w:tab/>
        <w:t>طريقة تشغيل الهيئة الفرعية المعنية بالمادة 8(ي) وغيرها من أحكام اتفاقية التنوع البيولوجي المتعلقة بالشعوب الأصلية والمجتمعات المحلية</w:t>
      </w:r>
      <w:bookmarkEnd w:id="4"/>
    </w:p>
    <w:p w14:paraId="6524E97A" w14:textId="77777777" w:rsidR="00551791" w:rsidRPr="00E70E79" w:rsidRDefault="00551791" w:rsidP="00C671BC">
      <w:pPr>
        <w:tabs>
          <w:tab w:val="left" w:pos="2835"/>
          <w:tab w:val="left" w:pos="3402"/>
        </w:tabs>
        <w:bidi/>
        <w:spacing w:after="120" w:line="216" w:lineRule="auto"/>
        <w:ind w:left="720" w:firstLine="720"/>
        <w:jc w:val="both"/>
        <w:rPr>
          <w:rFonts w:cs="Simplified Arabic"/>
          <w:i/>
          <w:iCs/>
          <w:rtl/>
        </w:rPr>
      </w:pPr>
      <w:r w:rsidRPr="00E70E79">
        <w:rPr>
          <w:rFonts w:cs="Simplified Arabic"/>
          <w:i/>
          <w:iCs/>
          <w:rtl/>
        </w:rPr>
        <w:t xml:space="preserve">إن الهيئة الفرعية المعنية بالمادة 8(ي) </w:t>
      </w:r>
      <w:r w:rsidRPr="00E70E79">
        <w:rPr>
          <w:rFonts w:cs="Simplified Arabic" w:hint="cs"/>
          <w:i/>
          <w:iCs/>
          <w:rtl/>
        </w:rPr>
        <w:t xml:space="preserve">وغيرها من أحكام </w:t>
      </w:r>
      <w:r w:rsidRPr="00E70E79">
        <w:rPr>
          <w:rFonts w:cs="Simplified Arabic"/>
          <w:i/>
          <w:iCs/>
          <w:rtl/>
        </w:rPr>
        <w:t>اتفاقية التنوع البيولوجي المتعلقة بالشعوب الأصلية والمجتمعات المحلية</w:t>
      </w:r>
      <w:r w:rsidRPr="00E70E79">
        <w:rPr>
          <w:rFonts w:cs="Simplified Arabic" w:hint="cs"/>
          <w:i/>
          <w:iCs/>
          <w:rtl/>
        </w:rPr>
        <w:t>،</w:t>
      </w:r>
    </w:p>
    <w:p w14:paraId="541DD5B2" w14:textId="77777777" w:rsidR="00551791" w:rsidRPr="00E70E79" w:rsidRDefault="00551791" w:rsidP="00C671BC">
      <w:pPr>
        <w:tabs>
          <w:tab w:val="left" w:pos="2835"/>
          <w:tab w:val="left" w:pos="3402"/>
        </w:tabs>
        <w:bidi/>
        <w:spacing w:after="120" w:line="216" w:lineRule="auto"/>
        <w:ind w:left="720" w:firstLine="720"/>
        <w:jc w:val="both"/>
        <w:rPr>
          <w:rFonts w:cs="Simplified Arabic"/>
          <w:rtl/>
        </w:rPr>
      </w:pPr>
      <w:r w:rsidRPr="00E70E79">
        <w:rPr>
          <w:rFonts w:cs="Simplified Arabic" w:hint="cs"/>
          <w:i/>
          <w:iCs/>
          <w:rtl/>
        </w:rPr>
        <w:t>ت</w:t>
      </w:r>
      <w:r w:rsidRPr="00E70E79">
        <w:rPr>
          <w:rFonts w:cs="Simplified Arabic"/>
          <w:i/>
          <w:iCs/>
          <w:rtl/>
        </w:rPr>
        <w:t>وصي</w:t>
      </w:r>
      <w:r w:rsidRPr="00E70E79">
        <w:rPr>
          <w:rFonts w:cs="Simplified Arabic" w:hint="cs"/>
          <w:rtl/>
        </w:rPr>
        <w:t xml:space="preserve"> بأن يعتمد</w:t>
      </w:r>
      <w:r w:rsidRPr="00E70E79">
        <w:rPr>
          <w:rFonts w:cs="Simplified Arabic"/>
          <w:rtl/>
        </w:rPr>
        <w:t xml:space="preserve"> مؤتمر الأطراف</w:t>
      </w:r>
      <w:r w:rsidRPr="00E70E79">
        <w:rPr>
          <w:rFonts w:cs="Simplified Arabic" w:hint="cs"/>
          <w:rtl/>
        </w:rPr>
        <w:t>،</w:t>
      </w:r>
      <w:r w:rsidRPr="00E70E79">
        <w:rPr>
          <w:rFonts w:cs="Simplified Arabic"/>
          <w:rtl/>
        </w:rPr>
        <w:t xml:space="preserve"> في اجتماعه السابع عشر</w:t>
      </w:r>
      <w:r w:rsidRPr="00E70E79">
        <w:rPr>
          <w:rFonts w:cs="Simplified Arabic" w:hint="cs"/>
          <w:rtl/>
        </w:rPr>
        <w:t>،</w:t>
      </w:r>
      <w:r w:rsidRPr="00E70E79">
        <w:rPr>
          <w:rFonts w:cs="Simplified Arabic"/>
          <w:rtl/>
        </w:rPr>
        <w:t xml:space="preserve"> </w:t>
      </w:r>
      <w:r w:rsidRPr="00E70E79">
        <w:rPr>
          <w:rFonts w:cs="Simplified Arabic" w:hint="cs"/>
          <w:rtl/>
        </w:rPr>
        <w:t>مقررا على غرار ما يلي</w:t>
      </w:r>
      <w:r w:rsidRPr="00E70E79">
        <w:rPr>
          <w:rFonts w:cs="Simplified Arabic"/>
          <w:rtl/>
        </w:rPr>
        <w:t>:</w:t>
      </w:r>
    </w:p>
    <w:p w14:paraId="179BE87B" w14:textId="77777777" w:rsidR="00551791" w:rsidRPr="00E70E79" w:rsidRDefault="00551791" w:rsidP="00C671BC">
      <w:pPr>
        <w:tabs>
          <w:tab w:val="left" w:pos="2835"/>
          <w:tab w:val="left" w:pos="3402"/>
        </w:tabs>
        <w:bidi/>
        <w:spacing w:after="120" w:line="216" w:lineRule="auto"/>
        <w:ind w:left="1440" w:firstLine="90"/>
        <w:jc w:val="both"/>
        <w:rPr>
          <w:rFonts w:cs="Simplified Arabic"/>
          <w:i/>
          <w:iCs/>
          <w:rtl/>
        </w:rPr>
      </w:pPr>
      <w:r w:rsidRPr="00E70E79">
        <w:rPr>
          <w:rFonts w:cs="Simplified Arabic" w:hint="cs"/>
          <w:i/>
          <w:iCs/>
          <w:rtl/>
        </w:rPr>
        <w:t>إن مؤتمر الأطراف،</w:t>
      </w:r>
    </w:p>
    <w:p w14:paraId="53326FDA" w14:textId="6FD653AD" w:rsidR="00551791" w:rsidRPr="00E70E79" w:rsidRDefault="00551791" w:rsidP="00C671BC">
      <w:pPr>
        <w:tabs>
          <w:tab w:val="left" w:pos="2835"/>
          <w:tab w:val="left" w:pos="3402"/>
        </w:tabs>
        <w:bidi/>
        <w:spacing w:after="120" w:line="216" w:lineRule="auto"/>
        <w:ind w:left="1440" w:firstLine="720"/>
        <w:jc w:val="both"/>
        <w:rPr>
          <w:rFonts w:cs="Simplified Arabic"/>
          <w:i/>
          <w:iCs/>
          <w:rtl/>
        </w:rPr>
      </w:pPr>
      <w:r w:rsidRPr="00E70E79">
        <w:rPr>
          <w:rFonts w:cs="Simplified Arabic"/>
          <w:i/>
          <w:iCs/>
          <w:rtl/>
        </w:rPr>
        <w:t xml:space="preserve">إذ </w:t>
      </w:r>
      <w:r w:rsidRPr="00E70E79">
        <w:rPr>
          <w:rFonts w:cs="Simplified Arabic" w:hint="cs"/>
          <w:i/>
          <w:iCs/>
          <w:rtl/>
        </w:rPr>
        <w:t>يُقر</w:t>
      </w:r>
      <w:r w:rsidRPr="00E70E79">
        <w:rPr>
          <w:rFonts w:cs="Simplified Arabic"/>
          <w:i/>
          <w:iCs/>
          <w:rtl/>
        </w:rPr>
        <w:t xml:space="preserve"> </w:t>
      </w:r>
      <w:r w:rsidRPr="00E70E79">
        <w:rPr>
          <w:rFonts w:cs="Simplified Arabic"/>
          <w:rtl/>
        </w:rPr>
        <w:t xml:space="preserve">بالدور الفريد </w:t>
      </w:r>
      <w:r w:rsidRPr="00E70E79">
        <w:rPr>
          <w:rFonts w:cs="Simplified Arabic" w:hint="cs"/>
          <w:rtl/>
        </w:rPr>
        <w:t>الذي تؤديه ا</w:t>
      </w:r>
      <w:r w:rsidRPr="00E70E79">
        <w:rPr>
          <w:rFonts w:cs="Simplified Arabic"/>
          <w:rtl/>
        </w:rPr>
        <w:t>لشعوب الأصلية والمجتمعات المحلية [والأشخاص المنحدرين من أصول أفريقية، بما في ذلك الجماعات التي تجسد أنماط الحياة التقليدية] [</w:t>
      </w:r>
      <w:r w:rsidRPr="00E70E79">
        <w:rPr>
          <w:rFonts w:cs="Simplified Arabic" w:hint="cs"/>
          <w:rtl/>
        </w:rPr>
        <w:t xml:space="preserve">، </w:t>
      </w:r>
      <w:r w:rsidRPr="00E70E79">
        <w:rPr>
          <w:rFonts w:cs="Simplified Arabic"/>
          <w:rtl/>
        </w:rPr>
        <w:t>بما في ذلك النساء والشباب من بينهم] [، حسب الاقتضاء، وبما يتماشى مع الأولويات والظروف الوطنية]، وابتكاراته</w:t>
      </w:r>
      <w:r w:rsidRPr="00E70E79">
        <w:rPr>
          <w:rFonts w:cs="Simplified Arabic" w:hint="cs"/>
          <w:rtl/>
        </w:rPr>
        <w:t xml:space="preserve">ا </w:t>
      </w:r>
      <w:r w:rsidRPr="00E70E79">
        <w:rPr>
          <w:rFonts w:cs="Simplified Arabic"/>
          <w:rtl/>
        </w:rPr>
        <w:t>وممارساته</w:t>
      </w:r>
      <w:r w:rsidRPr="00E70E79">
        <w:rPr>
          <w:rFonts w:cs="Simplified Arabic" w:hint="cs"/>
          <w:rtl/>
        </w:rPr>
        <w:t xml:space="preserve">ا </w:t>
      </w:r>
      <w:r w:rsidRPr="00E70E79">
        <w:rPr>
          <w:rFonts w:cs="Simplified Arabic"/>
          <w:rtl/>
        </w:rPr>
        <w:t>ومعارفه</w:t>
      </w:r>
      <w:r w:rsidRPr="00E70E79">
        <w:rPr>
          <w:rFonts w:cs="Simplified Arabic" w:hint="cs"/>
          <w:rtl/>
        </w:rPr>
        <w:t>ا</w:t>
      </w:r>
      <w:r w:rsidRPr="00E70E79">
        <w:rPr>
          <w:rFonts w:cs="Simplified Arabic"/>
          <w:rtl/>
        </w:rPr>
        <w:t xml:space="preserve"> التقليدية [</w:t>
      </w:r>
      <w:r w:rsidRPr="00E70E79">
        <w:rPr>
          <w:rFonts w:cs="Simplified Arabic" w:hint="cs"/>
          <w:rtl/>
        </w:rPr>
        <w:t>وتكنولوجياتها</w:t>
      </w:r>
      <w:r w:rsidRPr="00E70E79">
        <w:rPr>
          <w:rFonts w:cs="Simplified Arabic"/>
          <w:rtl/>
        </w:rPr>
        <w:t>] في تنفيذ اتفاقية التنوع البيولوجي</w:t>
      </w:r>
      <w:r w:rsidRPr="00E70E79">
        <w:rPr>
          <w:rFonts w:cs="Simplified Arabic"/>
          <w:vertAlign w:val="superscript"/>
          <w:rtl/>
        </w:rPr>
        <w:footnoteReference w:id="4"/>
      </w:r>
      <w:r w:rsidRPr="00E70E79">
        <w:rPr>
          <w:rFonts w:cs="Simplified Arabic"/>
          <w:rtl/>
        </w:rPr>
        <w:t xml:space="preserve"> وبروتوكوليها وإطار كونمينغ-مونتريال العالمي للتنوع البيولوجي،</w:t>
      </w:r>
      <w:r w:rsidRPr="00E70E79">
        <w:rPr>
          <w:rStyle w:val="FootnoteReference"/>
          <w:rFonts w:cs="Simplified Arabic"/>
          <w:rtl/>
        </w:rPr>
        <w:footnoteReference w:id="5"/>
      </w:r>
      <w:r w:rsidRPr="00E70E79">
        <w:rPr>
          <w:rFonts w:cs="Simplified Arabic"/>
          <w:rtl/>
        </w:rPr>
        <w:t xml:space="preserve"> وإسهاماته</w:t>
      </w:r>
      <w:r w:rsidRPr="00E70E79">
        <w:rPr>
          <w:rFonts w:cs="Simplified Arabic" w:hint="cs"/>
          <w:rtl/>
        </w:rPr>
        <w:t>ا</w:t>
      </w:r>
      <w:r w:rsidRPr="00E70E79">
        <w:rPr>
          <w:rFonts w:cs="Simplified Arabic"/>
          <w:rtl/>
        </w:rPr>
        <w:t xml:space="preserve"> في عمل الفريق </w:t>
      </w:r>
      <w:r w:rsidRPr="00E70E79">
        <w:rPr>
          <w:rFonts w:cs="Simplified Arabic"/>
          <w:rtl/>
          <w:lang w:val="en-US"/>
        </w:rPr>
        <w:t>المفتوح العضوية العامل بين الدورات المخصص للمادة 8(ي) والأحكام المتصلة بها في اتفاقية</w:t>
      </w:r>
      <w:r w:rsidRPr="00E70E79">
        <w:rPr>
          <w:rFonts w:cs="Simplified Arabic" w:hint="cs"/>
          <w:rtl/>
          <w:lang w:val="en-US"/>
        </w:rPr>
        <w:t xml:space="preserve"> التنوع البيولوجي</w:t>
      </w:r>
      <w:r w:rsidRPr="00E70E79">
        <w:rPr>
          <w:rFonts w:cs="Simplified Arabic"/>
          <w:rtl/>
        </w:rPr>
        <w:t xml:space="preserve">، وإذ يقر بضرورة المشاركة الكاملة والفعالة للشعوب الأصلية والمجتمعات المحلية في عمل الهيئة الفرعية المعنية بالمادة 8(ي) وغيرها من أحكام اتفاقية التنوع البيولوجي المتعلقة بالشعوب الأصلية والمجتمعات المحلية، المنشأة بموجب المقرر </w:t>
      </w:r>
      <w:hyperlink r:id="rId12" w:history="1">
        <w:r w:rsidRPr="00E70E79">
          <w:rPr>
            <w:rStyle w:val="Hyperlink"/>
            <w:rFonts w:cs="Simplified Arabic"/>
            <w:color w:val="0000FF"/>
            <w:rtl/>
          </w:rPr>
          <w:t>16/5</w:t>
        </w:r>
      </w:hyperlink>
      <w:r w:rsidRPr="00E70E79">
        <w:rPr>
          <w:rFonts w:cs="Simplified Arabic"/>
          <w:rtl/>
        </w:rPr>
        <w:t xml:space="preserve"> المؤرخ 1 نوفمبر/تشرين الثاني</w:t>
      </w:r>
      <w:r w:rsidRPr="00E70E79">
        <w:rPr>
          <w:rFonts w:cs="Simplified Arabic" w:hint="cs"/>
          <w:rtl/>
        </w:rPr>
        <w:t xml:space="preserve"> </w:t>
      </w:r>
      <w:r w:rsidRPr="00E70E79">
        <w:rPr>
          <w:rFonts w:cs="Simplified Arabic"/>
          <w:rtl/>
        </w:rPr>
        <w:t>2024،</w:t>
      </w:r>
    </w:p>
    <w:p w14:paraId="50F9EEBD" w14:textId="0C479877" w:rsidR="00551791" w:rsidRPr="00E70E79" w:rsidRDefault="00551791" w:rsidP="00C671BC">
      <w:pPr>
        <w:pStyle w:val="ListParagraph"/>
        <w:numPr>
          <w:ilvl w:val="0"/>
          <w:numId w:val="38"/>
        </w:numPr>
        <w:tabs>
          <w:tab w:val="left" w:pos="1134"/>
          <w:tab w:val="left" w:pos="1701"/>
          <w:tab w:val="left" w:pos="2268"/>
          <w:tab w:val="left" w:pos="2835"/>
          <w:tab w:val="left" w:pos="3402"/>
        </w:tabs>
        <w:bidi/>
        <w:spacing w:after="120" w:line="216" w:lineRule="auto"/>
        <w:ind w:left="1563" w:firstLine="597"/>
        <w:contextualSpacing w:val="0"/>
        <w:jc w:val="both"/>
        <w:rPr>
          <w:rFonts w:cs="Simplified Arabic"/>
        </w:rPr>
      </w:pPr>
      <w:r w:rsidRPr="00E70E79">
        <w:rPr>
          <w:rFonts w:cs="Simplified Arabic"/>
          <w:rtl/>
        </w:rPr>
        <w:t>[</w:t>
      </w:r>
      <w:r w:rsidRPr="00E70E79">
        <w:rPr>
          <w:rFonts w:cs="Simplified Arabic"/>
          <w:i/>
          <w:iCs/>
          <w:rtl/>
        </w:rPr>
        <w:t>يعتمد</w:t>
      </w:r>
      <w:r w:rsidRPr="00E70E79">
        <w:rPr>
          <w:rFonts w:cs="Simplified Arabic"/>
          <w:rtl/>
        </w:rPr>
        <w:t xml:space="preserve">] </w:t>
      </w:r>
      <w:r w:rsidRPr="00E70E79">
        <w:rPr>
          <w:rFonts w:cs="Simplified Arabic" w:hint="cs"/>
          <w:rtl/>
        </w:rPr>
        <w:t xml:space="preserve">طريقة تشغيل </w:t>
      </w:r>
      <w:r w:rsidRPr="00E70E79">
        <w:rPr>
          <w:rFonts w:cs="Simplified Arabic"/>
          <w:rtl/>
        </w:rPr>
        <w:t xml:space="preserve">الهيئة الفرعية المعنية بالمادة 8(ي) </w:t>
      </w:r>
      <w:r w:rsidRPr="00E70E79">
        <w:rPr>
          <w:rFonts w:cs="Simplified Arabic" w:hint="cs"/>
          <w:rtl/>
        </w:rPr>
        <w:t xml:space="preserve">وغيرها من أحكام </w:t>
      </w:r>
      <w:r w:rsidRPr="00E70E79">
        <w:rPr>
          <w:rFonts w:cs="Simplified Arabic"/>
          <w:rtl/>
        </w:rPr>
        <w:t xml:space="preserve">اتفاقية التنوع البيولوجي المتعلقة بالشعوب الأصلية والمجتمعات المحلية المرفقة بهذا </w:t>
      </w:r>
      <w:r w:rsidRPr="00E70E79">
        <w:rPr>
          <w:rFonts w:cs="Simplified Arabic" w:hint="cs"/>
          <w:rtl/>
        </w:rPr>
        <w:t xml:space="preserve">المقرر؛ </w:t>
      </w:r>
    </w:p>
    <w:p w14:paraId="1F489BC2" w14:textId="77777777" w:rsidR="00551791" w:rsidRPr="00E70E79" w:rsidRDefault="00551791" w:rsidP="00C671BC">
      <w:pPr>
        <w:pStyle w:val="ListParagraph"/>
        <w:tabs>
          <w:tab w:val="left" w:pos="2835"/>
          <w:tab w:val="left" w:pos="3402"/>
        </w:tabs>
        <w:bidi/>
        <w:spacing w:after="120" w:line="216" w:lineRule="auto"/>
        <w:ind w:left="1563" w:firstLine="597"/>
        <w:contextualSpacing w:val="0"/>
        <w:jc w:val="both"/>
        <w:rPr>
          <w:rFonts w:cs="Simplified Arabic"/>
        </w:rPr>
      </w:pPr>
      <w:r w:rsidRPr="00E70E79">
        <w:rPr>
          <w:rFonts w:cs="Simplified Arabic" w:hint="cs"/>
          <w:rtl/>
        </w:rPr>
        <w:t>[2-</w:t>
      </w:r>
      <w:r w:rsidRPr="00E70E79">
        <w:rPr>
          <w:rFonts w:cs="Simplified Arabic"/>
          <w:rtl/>
        </w:rPr>
        <w:tab/>
      </w:r>
      <w:r w:rsidRPr="00E70E79">
        <w:rPr>
          <w:rFonts w:cs="Simplified Arabic"/>
          <w:i/>
          <w:iCs/>
          <w:rtl/>
        </w:rPr>
        <w:t>يدعو</w:t>
      </w:r>
      <w:r w:rsidRPr="00E70E79">
        <w:rPr>
          <w:rFonts w:cs="Simplified Arabic"/>
          <w:rtl/>
        </w:rPr>
        <w:t xml:space="preserve"> الهيئة الفرعية للمشورة العلمية والتقنية والتكنولوجية والهيئة الفرعية للتنفيذ إلى دعم عمل الهيئة الفرعية المعنية بالمادة 8(ي) </w:t>
      </w:r>
      <w:r w:rsidRPr="00E70E79">
        <w:rPr>
          <w:rFonts w:cs="Simplified Arabic" w:hint="cs"/>
          <w:rtl/>
        </w:rPr>
        <w:t>وغيرها من أحكام ال</w:t>
      </w:r>
      <w:r w:rsidRPr="00E70E79">
        <w:rPr>
          <w:rFonts w:cs="Simplified Arabic"/>
          <w:rtl/>
        </w:rPr>
        <w:t xml:space="preserve">اتفاقية المتعلقة بالشعوب الأصلية والمجتمعات المحلية من خلال مواصلة دمج وتعزيز برنامج العمل المتعلق بالمادة 8(ي) </w:t>
      </w:r>
      <w:r w:rsidRPr="00E70E79">
        <w:rPr>
          <w:rFonts w:cs="Simplified Arabic" w:hint="cs"/>
          <w:rtl/>
        </w:rPr>
        <w:t xml:space="preserve">وغيرها من أحكام </w:t>
      </w:r>
      <w:r w:rsidRPr="00E70E79">
        <w:rPr>
          <w:rFonts w:cs="Simplified Arabic"/>
          <w:rtl/>
        </w:rPr>
        <w:t>اتفاقية التنوع البيولوجي المتعلقة بالشعوب الأصلية والمجتمعات المحلية حتى عام 2030؛</w:t>
      </w:r>
      <w:r w:rsidRPr="00E70E79">
        <w:rPr>
          <w:rStyle w:val="FootnoteReference"/>
          <w:rFonts w:cs="Simplified Arabic"/>
          <w:rtl/>
        </w:rPr>
        <w:footnoteReference w:id="6"/>
      </w:r>
      <w:r w:rsidRPr="00E70E79">
        <w:rPr>
          <w:rFonts w:cs="Simplified Arabic" w:hint="cs"/>
          <w:rtl/>
        </w:rPr>
        <w:t>]</w:t>
      </w:r>
    </w:p>
    <w:p w14:paraId="3F8C25D0" w14:textId="6B42B62D" w:rsidR="00551791" w:rsidRPr="00E70E79" w:rsidRDefault="00C671BC" w:rsidP="00551791">
      <w:pPr>
        <w:pStyle w:val="CBDNormalNumber"/>
        <w:numPr>
          <w:ilvl w:val="0"/>
          <w:numId w:val="0"/>
        </w:numPr>
        <w:tabs>
          <w:tab w:val="clear" w:pos="567"/>
          <w:tab w:val="clear" w:pos="1134"/>
          <w:tab w:val="clear" w:pos="1701"/>
          <w:tab w:val="left" w:pos="1440"/>
          <w:tab w:val="left" w:pos="2430"/>
        </w:tabs>
        <w:bidi/>
        <w:spacing w:line="216" w:lineRule="auto"/>
        <w:ind w:left="1440" w:firstLine="720"/>
        <w:rPr>
          <w:rFonts w:cs="Simplified Arabic"/>
          <w:sz w:val="24"/>
          <w:szCs w:val="24"/>
        </w:rPr>
      </w:pPr>
      <w:r w:rsidRPr="00E70E79">
        <w:rPr>
          <w:rFonts w:cs="Simplified Arabic" w:hint="cs"/>
          <w:sz w:val="24"/>
          <w:szCs w:val="24"/>
          <w:rtl/>
        </w:rPr>
        <w:t>3-</w:t>
      </w:r>
      <w:r w:rsidRPr="00E70E79">
        <w:rPr>
          <w:rFonts w:cs="Simplified Arabic"/>
          <w:sz w:val="24"/>
          <w:szCs w:val="24"/>
          <w:rtl/>
        </w:rPr>
        <w:tab/>
      </w:r>
      <w:r w:rsidR="00551791" w:rsidRPr="00E70E79">
        <w:rPr>
          <w:rFonts w:cs="Simplified Arabic"/>
          <w:i/>
          <w:iCs/>
          <w:sz w:val="24"/>
          <w:szCs w:val="24"/>
          <w:rtl/>
        </w:rPr>
        <w:tab/>
      </w:r>
      <w:r w:rsidR="00551791" w:rsidRPr="00E70E79">
        <w:rPr>
          <w:rFonts w:cs="Simplified Arabic" w:hint="cs"/>
          <w:i/>
          <w:iCs/>
          <w:sz w:val="24"/>
          <w:szCs w:val="24"/>
          <w:rtl/>
        </w:rPr>
        <w:t>ي</w:t>
      </w:r>
      <w:r w:rsidR="00551791" w:rsidRPr="00E70E79">
        <w:rPr>
          <w:rFonts w:cs="Simplified Arabic"/>
          <w:i/>
          <w:iCs/>
          <w:sz w:val="24"/>
          <w:szCs w:val="24"/>
          <w:rtl/>
        </w:rPr>
        <w:t>شجع</w:t>
      </w:r>
      <w:r w:rsidR="00551791" w:rsidRPr="00E70E79">
        <w:rPr>
          <w:rFonts w:cs="Simplified Arabic"/>
          <w:sz w:val="24"/>
          <w:szCs w:val="24"/>
          <w:rtl/>
        </w:rPr>
        <w:t xml:space="preserve"> الأطراف، [وفقا للأولويات والظروف الوطنية]،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أصول أفريقية، بما في ذلك الجماعات التي تجسد أنماط الحياة التقليدية] [، حسب الاقتضاء، وبما يتماشى مع الأولويات والظروف الوطنية] في اجتماعات [الهيئات الفرعية، وحسب الاقتضاء، هياكلها الإدارية] [الهيئة الفرعية للمشورة العلمية والتقنية والتكنولوجية، والهيئة الفرعية للتنفيذ، والهيئة الفرعية المعنية بالمادة 8(ي) </w:t>
      </w:r>
      <w:r w:rsidR="00551791" w:rsidRPr="00E70E79">
        <w:rPr>
          <w:rFonts w:cs="Simplified Arabic" w:hint="cs"/>
          <w:sz w:val="24"/>
          <w:szCs w:val="24"/>
          <w:rtl/>
        </w:rPr>
        <w:t xml:space="preserve">وغيرها من أحكام </w:t>
      </w:r>
      <w:r w:rsidR="00551791" w:rsidRPr="00E70E79">
        <w:rPr>
          <w:rFonts w:cs="Simplified Arabic"/>
          <w:sz w:val="24"/>
          <w:szCs w:val="24"/>
          <w:rtl/>
        </w:rPr>
        <w:t xml:space="preserve">اتفاقية التنوع البيولوجي المتعلقة بالشعوب الأصلية والمجتمعات المحلية]، بما في ذلك [عن طريق ضمان قيام البلدان المضيفة بمنح تأشيرات دخول لجميع المشاركين الذين تعينهم الأطراف والمنظمات الوطنية للشعوب الأصلية والمجتمعات المحلية لحضور الاجتماعات الرسمية التي تُعقد بموجب الاتفاقية، و] </w:t>
      </w:r>
      <w:r w:rsidR="00551791" w:rsidRPr="00E70E79">
        <w:rPr>
          <w:rFonts w:cs="Simplified Arabic" w:hint="cs"/>
          <w:sz w:val="24"/>
          <w:szCs w:val="24"/>
          <w:rtl/>
        </w:rPr>
        <w:t>من</w:t>
      </w:r>
      <w:r w:rsidR="00551791" w:rsidRPr="00E70E79">
        <w:rPr>
          <w:rFonts w:cs="Simplified Arabic"/>
          <w:sz w:val="24"/>
          <w:szCs w:val="24"/>
          <w:rtl/>
        </w:rPr>
        <w:t xml:space="preserve"> </w:t>
      </w:r>
      <w:r w:rsidR="00551791" w:rsidRPr="00E70E79">
        <w:rPr>
          <w:rFonts w:cs="Simplified Arabic" w:hint="cs"/>
          <w:sz w:val="24"/>
          <w:szCs w:val="24"/>
          <w:rtl/>
        </w:rPr>
        <w:t>خلال</w:t>
      </w:r>
      <w:r w:rsidR="00551791" w:rsidRPr="00E70E79">
        <w:rPr>
          <w:rFonts w:cs="Simplified Arabic"/>
          <w:sz w:val="24"/>
          <w:szCs w:val="24"/>
          <w:rtl/>
        </w:rPr>
        <w:t xml:space="preserve"> </w:t>
      </w:r>
      <w:r w:rsidR="00551791" w:rsidRPr="00E70E79">
        <w:rPr>
          <w:rFonts w:cs="Simplified Arabic" w:hint="cs"/>
          <w:sz w:val="24"/>
          <w:szCs w:val="24"/>
          <w:rtl/>
        </w:rPr>
        <w:t>المساهمات</w:t>
      </w:r>
      <w:r w:rsidR="00551791" w:rsidRPr="00E70E79">
        <w:rPr>
          <w:rFonts w:cs="Simplified Arabic"/>
          <w:sz w:val="24"/>
          <w:szCs w:val="24"/>
          <w:rtl/>
        </w:rPr>
        <w:t xml:space="preserve"> </w:t>
      </w:r>
      <w:r w:rsidR="00551791" w:rsidRPr="00E70E79">
        <w:rPr>
          <w:rFonts w:cs="Simplified Arabic" w:hint="cs"/>
          <w:sz w:val="24"/>
          <w:szCs w:val="24"/>
          <w:rtl/>
        </w:rPr>
        <w:t>في</w:t>
      </w:r>
      <w:r w:rsidR="00551791" w:rsidRPr="00E70E79">
        <w:rPr>
          <w:rFonts w:cs="Simplified Arabic"/>
          <w:sz w:val="24"/>
          <w:szCs w:val="24"/>
          <w:rtl/>
        </w:rPr>
        <w:t xml:space="preserve"> </w:t>
      </w:r>
      <w:r w:rsidR="00551791" w:rsidRPr="00E70E79">
        <w:rPr>
          <w:rFonts w:cs="Simplified Arabic" w:hint="cs"/>
          <w:sz w:val="24"/>
          <w:szCs w:val="24"/>
          <w:rtl/>
        </w:rPr>
        <w:t>الصندوق</w:t>
      </w:r>
      <w:r w:rsidR="00551791" w:rsidRPr="00E70E79">
        <w:rPr>
          <w:rFonts w:cs="Simplified Arabic"/>
          <w:sz w:val="24"/>
          <w:szCs w:val="24"/>
          <w:rtl/>
        </w:rPr>
        <w:t xml:space="preserve"> </w:t>
      </w:r>
      <w:r w:rsidR="00551791" w:rsidRPr="00E70E79">
        <w:rPr>
          <w:rFonts w:cs="Simplified Arabic" w:hint="cs"/>
          <w:sz w:val="24"/>
          <w:szCs w:val="24"/>
          <w:rtl/>
        </w:rPr>
        <w:t>الاستئماني</w:t>
      </w:r>
      <w:r w:rsidR="00551791" w:rsidRPr="00E70E79">
        <w:rPr>
          <w:rFonts w:cs="Simplified Arabic"/>
          <w:sz w:val="24"/>
          <w:szCs w:val="24"/>
          <w:rtl/>
        </w:rPr>
        <w:t xml:space="preserve"> </w:t>
      </w:r>
      <w:r w:rsidR="00551791" w:rsidRPr="00E70E79">
        <w:rPr>
          <w:rFonts w:cs="Simplified Arabic" w:hint="cs"/>
          <w:sz w:val="24"/>
          <w:szCs w:val="24"/>
          <w:rtl/>
        </w:rPr>
        <w:t>الطوعي</w:t>
      </w:r>
      <w:r w:rsidR="00551791" w:rsidRPr="00E70E79">
        <w:rPr>
          <w:rFonts w:cs="Simplified Arabic"/>
          <w:sz w:val="24"/>
          <w:szCs w:val="24"/>
          <w:rtl/>
        </w:rPr>
        <w:t xml:space="preserve"> </w:t>
      </w:r>
      <w:r w:rsidR="00551791" w:rsidRPr="00E70E79">
        <w:rPr>
          <w:rFonts w:cs="Simplified Arabic" w:hint="cs"/>
          <w:sz w:val="24"/>
          <w:szCs w:val="24"/>
          <w:rtl/>
        </w:rPr>
        <w:t>الخاص</w:t>
      </w:r>
      <w:r w:rsidR="00551791" w:rsidRPr="00E70E79">
        <w:rPr>
          <w:rFonts w:cs="Simplified Arabic"/>
          <w:sz w:val="24"/>
          <w:szCs w:val="24"/>
          <w:rtl/>
        </w:rPr>
        <w:t xml:space="preserve"> </w:t>
      </w:r>
      <w:r w:rsidR="00551791" w:rsidRPr="00E70E79">
        <w:rPr>
          <w:rFonts w:cs="Simplified Arabic" w:hint="cs"/>
          <w:sz w:val="24"/>
          <w:szCs w:val="24"/>
          <w:rtl/>
        </w:rPr>
        <w:t>لتيسير</w:t>
      </w:r>
      <w:r w:rsidR="00551791" w:rsidRPr="00E70E79">
        <w:rPr>
          <w:rFonts w:cs="Simplified Arabic"/>
          <w:sz w:val="24"/>
          <w:szCs w:val="24"/>
          <w:rtl/>
        </w:rPr>
        <w:t xml:space="preserve"> </w:t>
      </w:r>
      <w:r w:rsidR="00551791" w:rsidRPr="00E70E79">
        <w:rPr>
          <w:rFonts w:cs="Simplified Arabic" w:hint="cs"/>
          <w:sz w:val="24"/>
          <w:szCs w:val="24"/>
          <w:rtl/>
        </w:rPr>
        <w:t>مشاركة</w:t>
      </w:r>
      <w:r w:rsidR="00551791" w:rsidRPr="00E70E79">
        <w:rPr>
          <w:rFonts w:cs="Simplified Arabic"/>
          <w:sz w:val="24"/>
          <w:szCs w:val="24"/>
          <w:rtl/>
        </w:rPr>
        <w:t xml:space="preserve"> </w:t>
      </w:r>
      <w:r w:rsidR="00551791" w:rsidRPr="00E70E79">
        <w:rPr>
          <w:rFonts w:cs="Simplified Arabic" w:hint="cs"/>
          <w:sz w:val="24"/>
          <w:szCs w:val="24"/>
          <w:rtl/>
        </w:rPr>
        <w:t>الشعوب</w:t>
      </w:r>
      <w:r w:rsidR="00551791" w:rsidRPr="00E70E79">
        <w:rPr>
          <w:rFonts w:cs="Simplified Arabic"/>
          <w:sz w:val="24"/>
          <w:szCs w:val="24"/>
          <w:rtl/>
        </w:rPr>
        <w:t xml:space="preserve"> </w:t>
      </w:r>
      <w:r w:rsidR="00551791" w:rsidRPr="00E70E79">
        <w:rPr>
          <w:rFonts w:cs="Simplified Arabic" w:hint="cs"/>
          <w:sz w:val="24"/>
          <w:szCs w:val="24"/>
          <w:rtl/>
        </w:rPr>
        <w:t>الأصلية</w:t>
      </w:r>
      <w:r w:rsidR="00551791" w:rsidRPr="00E70E79">
        <w:rPr>
          <w:rFonts w:cs="Simplified Arabic"/>
          <w:sz w:val="24"/>
          <w:szCs w:val="24"/>
          <w:rtl/>
        </w:rPr>
        <w:t xml:space="preserve"> </w:t>
      </w:r>
      <w:r w:rsidR="00551791" w:rsidRPr="00E70E79">
        <w:rPr>
          <w:rFonts w:cs="Simplified Arabic" w:hint="cs"/>
          <w:sz w:val="24"/>
          <w:szCs w:val="24"/>
          <w:rtl/>
        </w:rPr>
        <w:t>والمجتمعات</w:t>
      </w:r>
      <w:r w:rsidR="00551791" w:rsidRPr="00E70E79">
        <w:rPr>
          <w:rFonts w:cs="Simplified Arabic"/>
          <w:sz w:val="24"/>
          <w:szCs w:val="24"/>
          <w:rtl/>
        </w:rPr>
        <w:t xml:space="preserve"> </w:t>
      </w:r>
      <w:r w:rsidR="00551791" w:rsidRPr="00E70E79">
        <w:rPr>
          <w:rFonts w:cs="Simplified Arabic" w:hint="cs"/>
          <w:sz w:val="24"/>
          <w:szCs w:val="24"/>
          <w:rtl/>
        </w:rPr>
        <w:t>المحلية</w:t>
      </w:r>
      <w:r w:rsidR="00551791" w:rsidRPr="00E70E79">
        <w:rPr>
          <w:rFonts w:cs="Simplified Arabic"/>
          <w:sz w:val="24"/>
          <w:szCs w:val="24"/>
          <w:rtl/>
        </w:rPr>
        <w:t>.</w:t>
      </w:r>
    </w:p>
    <w:p w14:paraId="7E936936" w14:textId="77777777" w:rsidR="00551791" w:rsidRPr="00E70E79" w:rsidRDefault="00551791" w:rsidP="00551791">
      <w:pPr>
        <w:keepNext/>
        <w:bidi/>
        <w:spacing w:after="120" w:line="216" w:lineRule="auto"/>
        <w:ind w:left="1440"/>
        <w:rPr>
          <w:rFonts w:cs="Simplified Arabic"/>
          <w:b/>
          <w:bCs/>
          <w:rtl/>
          <w:lang w:val="en-US"/>
        </w:rPr>
      </w:pPr>
      <w:r w:rsidRPr="00E70E79">
        <w:rPr>
          <w:rFonts w:cs="Simplified Arabic"/>
          <w:b/>
          <w:bCs/>
          <w:rtl/>
          <w:lang w:val="en-US"/>
        </w:rPr>
        <w:lastRenderedPageBreak/>
        <w:t xml:space="preserve">[المرفق </w:t>
      </w:r>
    </w:p>
    <w:p w14:paraId="783835D9" w14:textId="77777777" w:rsidR="00551791" w:rsidRPr="00E70E79" w:rsidRDefault="00551791" w:rsidP="00551791">
      <w:pPr>
        <w:keepNext/>
        <w:bidi/>
        <w:spacing w:after="120" w:line="216" w:lineRule="auto"/>
        <w:ind w:left="1440"/>
        <w:rPr>
          <w:rFonts w:cs="Simplified Arabic"/>
          <w:b/>
          <w:bCs/>
          <w:rtl/>
          <w:lang w:val="en-US"/>
        </w:rPr>
      </w:pPr>
      <w:r w:rsidRPr="00E70E79">
        <w:rPr>
          <w:rFonts w:cs="Simplified Arabic" w:hint="cs"/>
          <w:b/>
          <w:bCs/>
          <w:rtl/>
          <w:lang w:val="en-US"/>
        </w:rPr>
        <w:t>طريقة التشغيل الم</w:t>
      </w:r>
      <w:r w:rsidRPr="00E70E79">
        <w:rPr>
          <w:rFonts w:cs="Simplified Arabic"/>
          <w:b/>
          <w:bCs/>
          <w:rtl/>
          <w:lang w:val="en-US"/>
        </w:rPr>
        <w:t xml:space="preserve">قترحة للهيئة الفرعية المعنية بالمادة 8(ي) </w:t>
      </w:r>
      <w:r w:rsidRPr="00E70E79">
        <w:rPr>
          <w:rFonts w:cs="Simplified Arabic" w:hint="cs"/>
          <w:b/>
          <w:bCs/>
          <w:rtl/>
          <w:lang w:val="en-US"/>
        </w:rPr>
        <w:t xml:space="preserve">وغيرها من أحكام </w:t>
      </w:r>
      <w:r w:rsidRPr="00E70E79">
        <w:rPr>
          <w:rFonts w:cs="Simplified Arabic"/>
          <w:b/>
          <w:bCs/>
          <w:rtl/>
          <w:lang w:val="en-US"/>
        </w:rPr>
        <w:t>اتفاقية التنوع البيولوجي المتعلقة بالشعوب الأصلية والمجتمعات المحلية</w:t>
      </w:r>
    </w:p>
    <w:p w14:paraId="1F76C224"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b/>
          <w:bCs/>
          <w:rtl/>
          <w:lang w:val="en-US"/>
        </w:rPr>
        <w:t>أولا-</w:t>
      </w:r>
      <w:r w:rsidRPr="00E70E79">
        <w:rPr>
          <w:rFonts w:cs="Simplified Arabic"/>
          <w:b/>
          <w:bCs/>
          <w:rtl/>
          <w:lang w:val="en-US"/>
        </w:rPr>
        <w:tab/>
        <w:t>الوظائف</w:t>
      </w:r>
    </w:p>
    <w:p w14:paraId="2A029FBE" w14:textId="77777777" w:rsidR="00551791" w:rsidRPr="00E70E79" w:rsidRDefault="00551791" w:rsidP="00C671BC">
      <w:pPr>
        <w:pStyle w:val="ListParagraph"/>
        <w:numPr>
          <w:ilvl w:val="0"/>
          <w:numId w:val="16"/>
        </w:numPr>
        <w:bidi/>
        <w:spacing w:after="100" w:line="216" w:lineRule="auto"/>
        <w:ind w:left="1440" w:firstLine="0"/>
        <w:contextualSpacing w:val="0"/>
        <w:jc w:val="both"/>
        <w:rPr>
          <w:rFonts w:cs="Simplified Arabic"/>
          <w:rtl/>
          <w:lang w:val="en-US"/>
        </w:rPr>
      </w:pPr>
      <w:r w:rsidRPr="00E70E79">
        <w:rPr>
          <w:rFonts w:cs="Simplified Arabic" w:hint="cs"/>
          <w:rtl/>
          <w:lang w:val="en-US"/>
        </w:rPr>
        <w:t>تؤ</w:t>
      </w:r>
      <w:r w:rsidRPr="00E70E79">
        <w:rPr>
          <w:rFonts w:cs="Simplified Arabic"/>
          <w:rtl/>
          <w:lang w:val="en-US"/>
        </w:rPr>
        <w:t xml:space="preserve">دي الهيئة الفرعية المعنية بالمادة 8(ي) </w:t>
      </w:r>
      <w:r w:rsidRPr="00E70E79">
        <w:rPr>
          <w:rFonts w:cs="Simplified Arabic" w:hint="cs"/>
          <w:rtl/>
        </w:rPr>
        <w:t xml:space="preserve">وغيرها من أحكام </w:t>
      </w:r>
      <w:r w:rsidRPr="00E70E79">
        <w:rPr>
          <w:rFonts w:cs="Simplified Arabic"/>
          <w:rtl/>
        </w:rPr>
        <w:t>اتفاقية التنوع البيولوجي</w:t>
      </w:r>
      <w:r w:rsidRPr="00E70E79">
        <w:rPr>
          <w:rStyle w:val="FootnoteReference"/>
          <w:rFonts w:cs="Simplified Arabic"/>
          <w:rtl/>
        </w:rPr>
        <w:footnoteReference w:id="7"/>
      </w:r>
      <w:r w:rsidRPr="00E70E79">
        <w:rPr>
          <w:rFonts w:cs="Simplified Arabic"/>
          <w:rtl/>
        </w:rPr>
        <w:t xml:space="preserve"> المتعلقة </w:t>
      </w:r>
      <w:r w:rsidRPr="00E70E79">
        <w:rPr>
          <w:rFonts w:cs="Simplified Arabic"/>
          <w:rtl/>
          <w:lang w:val="en-US"/>
        </w:rPr>
        <w:t xml:space="preserve">بالشعوب الأصلية والمجتمعات المحلية وظائفها </w:t>
      </w:r>
      <w:r w:rsidRPr="00E70E79">
        <w:rPr>
          <w:rFonts w:cs="Simplified Arabic" w:hint="cs"/>
          <w:rtl/>
          <w:lang w:val="en-US"/>
        </w:rPr>
        <w:t xml:space="preserve">بتوجيه من </w:t>
      </w:r>
      <w:r w:rsidRPr="00E70E79">
        <w:rPr>
          <w:rFonts w:cs="Simplified Arabic"/>
          <w:rtl/>
          <w:lang w:val="en-US"/>
        </w:rPr>
        <w:t xml:space="preserve">مؤتمر الأطراف في </w:t>
      </w:r>
      <w:r w:rsidRPr="00E70E79">
        <w:rPr>
          <w:rFonts w:cs="Simplified Arabic" w:hint="cs"/>
          <w:rtl/>
          <w:lang w:val="en-US"/>
        </w:rPr>
        <w:t>ال</w:t>
      </w:r>
      <w:r w:rsidRPr="00E70E79">
        <w:rPr>
          <w:rFonts w:cs="Simplified Arabic"/>
          <w:rtl/>
          <w:lang w:val="en-US"/>
        </w:rPr>
        <w:t xml:space="preserve">اتفاقية، ومؤتمر الأطراف العامل كاجتماع للأطراف في بروتوكول قرطاجنة للسلامة </w:t>
      </w:r>
      <w:r w:rsidRPr="00E70E79">
        <w:rPr>
          <w:rFonts w:cs="Simplified Arabic" w:hint="cs"/>
          <w:rtl/>
          <w:lang w:val="en-US"/>
        </w:rPr>
        <w:t>الأحيائية</w:t>
      </w:r>
      <w:r w:rsidRPr="00E70E79">
        <w:rPr>
          <w:rFonts w:cs="Simplified Arabic"/>
          <w:rtl/>
          <w:lang w:val="en-US"/>
        </w:rPr>
        <w:t>،</w:t>
      </w:r>
      <w:r w:rsidRPr="00E70E79">
        <w:rPr>
          <w:rStyle w:val="FootnoteReference"/>
          <w:rFonts w:cs="Simplified Arabic"/>
          <w:rtl/>
        </w:rPr>
        <w:footnoteReference w:id="8"/>
      </w:r>
      <w:r w:rsidRPr="00E70E79">
        <w:rPr>
          <w:rFonts w:cs="Simplified Arabic"/>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w:t>
      </w:r>
      <w:r w:rsidRPr="00E70E79">
        <w:rPr>
          <w:rStyle w:val="FootnoteReference"/>
          <w:rFonts w:cs="Simplified Arabic"/>
          <w:rtl/>
        </w:rPr>
        <w:footnoteReference w:id="9"/>
      </w:r>
      <w:r w:rsidRPr="00E70E79">
        <w:rPr>
          <w:rFonts w:cs="Simplified Arabic"/>
          <w:rtl/>
          <w:lang w:val="en-US"/>
        </w:rPr>
        <w:t xml:space="preserve"> بالنسبة للبنود المحالة إليها من </w:t>
      </w:r>
      <w:r w:rsidRPr="00E70E79">
        <w:rPr>
          <w:rFonts w:cs="Simplified Arabic" w:hint="cs"/>
          <w:rtl/>
          <w:lang w:val="en-US"/>
        </w:rPr>
        <w:t>تلك المؤتمرات</w:t>
      </w:r>
      <w:r w:rsidRPr="00E70E79">
        <w:rPr>
          <w:rFonts w:cs="Simplified Arabic"/>
          <w:rtl/>
          <w:lang w:val="en-US"/>
        </w:rPr>
        <w:t xml:space="preserve">. </w:t>
      </w:r>
      <w:r w:rsidRPr="00E70E79">
        <w:rPr>
          <w:rFonts w:cs="Simplified Arabic" w:hint="cs"/>
          <w:rtl/>
          <w:lang w:val="en-US"/>
        </w:rPr>
        <w:t>و</w:t>
      </w:r>
      <w:r w:rsidRPr="00E70E79">
        <w:rPr>
          <w:rFonts w:cs="Simplified Arabic"/>
          <w:rtl/>
          <w:lang w:val="en-US"/>
        </w:rPr>
        <w:t xml:space="preserve">تعمل الهيئة الفرعية المعنية بالمادة 8(ي) </w:t>
      </w:r>
      <w:r w:rsidRPr="00E70E79">
        <w:rPr>
          <w:rFonts w:cs="Simplified Arabic" w:hint="cs"/>
          <w:rtl/>
        </w:rPr>
        <w:t xml:space="preserve">وغيرها من أحكام </w:t>
      </w:r>
      <w:r w:rsidRPr="00E70E79">
        <w:rPr>
          <w:rFonts w:cs="Simplified Arabic"/>
          <w:rtl/>
        </w:rPr>
        <w:t xml:space="preserve">اتفاقية التنوع البيولوجي المتعلقة </w:t>
      </w:r>
      <w:r w:rsidRPr="00E70E79">
        <w:rPr>
          <w:rFonts w:cs="Simplified Arabic"/>
          <w:rtl/>
          <w:lang w:val="en-US"/>
        </w:rPr>
        <w:t xml:space="preserve">بالشعوب الأصلية والمجتمعات المحلية بالتعاون مع الهيئة الفرعية </w:t>
      </w:r>
      <w:r w:rsidRPr="00E70E79">
        <w:rPr>
          <w:rFonts w:cs="Simplified Arabic" w:hint="cs"/>
          <w:rtl/>
          <w:lang w:val="en-US"/>
        </w:rPr>
        <w:t>ل</w:t>
      </w:r>
      <w:r w:rsidRPr="00E70E79">
        <w:rPr>
          <w:rFonts w:cs="Simplified Arabic"/>
          <w:rtl/>
          <w:lang w:val="en-US"/>
        </w:rPr>
        <w:t xml:space="preserve">لمشورة العلمية والتقنية والتكنولوجية والهيئة الفرعية </w:t>
      </w:r>
      <w:r w:rsidRPr="00E70E79">
        <w:rPr>
          <w:rFonts w:cs="Simplified Arabic" w:hint="cs"/>
          <w:rtl/>
          <w:lang w:val="en-US"/>
        </w:rPr>
        <w:t>ل</w:t>
      </w:r>
      <w:r w:rsidRPr="00E70E79">
        <w:rPr>
          <w:rFonts w:cs="Simplified Arabic"/>
          <w:rtl/>
          <w:lang w:val="en-US"/>
        </w:rPr>
        <w:t xml:space="preserve">لتنفيذ، وتؤدي مهامها مع مراعاة أدوارهما ووظائفهما واختصاصاتهما، بهدف ضمان التكامل مع عملهما وتطبيق إجراءات تتجنب التداخل. وتتمثل مهام الهيئة الفرعية المعنية بالمادة 8(ي) </w:t>
      </w:r>
      <w:r w:rsidRPr="00E70E79">
        <w:rPr>
          <w:rFonts w:cs="Simplified Arabic" w:hint="cs"/>
          <w:rtl/>
        </w:rPr>
        <w:t>وغيرها من أحكام ال</w:t>
      </w:r>
      <w:r w:rsidRPr="00E70E79">
        <w:rPr>
          <w:rFonts w:cs="Simplified Arabic"/>
          <w:rtl/>
        </w:rPr>
        <w:t xml:space="preserve">اتفاقية المتعلقة </w:t>
      </w:r>
      <w:r w:rsidRPr="00E70E79">
        <w:rPr>
          <w:rFonts w:cs="Simplified Arabic"/>
          <w:rtl/>
          <w:lang w:val="en-US"/>
        </w:rPr>
        <w:t>بالشعوب الأصلية والمجتمعات المحلية فيما يلي:</w:t>
      </w:r>
    </w:p>
    <w:p w14:paraId="41B70C7F" w14:textId="77777777" w:rsidR="00551791" w:rsidRPr="00E70E79" w:rsidRDefault="00551791" w:rsidP="00C671BC">
      <w:pPr>
        <w:pStyle w:val="ListParagraph"/>
        <w:bidi/>
        <w:spacing w:after="100" w:line="216" w:lineRule="auto"/>
        <w:ind w:left="1440" w:firstLine="720"/>
        <w:contextualSpacing w:val="0"/>
        <w:jc w:val="both"/>
        <w:rPr>
          <w:rFonts w:cs="Simplified Arabic"/>
          <w:rtl/>
          <w:lang w:val="en-US"/>
        </w:rPr>
      </w:pPr>
      <w:r w:rsidRPr="00E70E79">
        <w:rPr>
          <w:rFonts w:cs="Simplified Arabic" w:hint="cs"/>
          <w:rtl/>
          <w:lang w:val="en-US"/>
        </w:rPr>
        <w:t>(أ)</w:t>
      </w:r>
      <w:r w:rsidRPr="00E70E79">
        <w:rPr>
          <w:rFonts w:cs="Simplified Arabic"/>
          <w:rtl/>
          <w:lang w:val="en-US"/>
        </w:rPr>
        <w:tab/>
        <w:t xml:space="preserve">تعزيز ودعم </w:t>
      </w:r>
      <w:r w:rsidRPr="00E70E79">
        <w:rPr>
          <w:rFonts w:cs="Simplified Arabic" w:hint="cs"/>
          <w:rtl/>
          <w:lang w:val="en-US"/>
        </w:rPr>
        <w:t>واستعراض</w:t>
      </w:r>
      <w:r w:rsidRPr="00E70E79">
        <w:rPr>
          <w:rFonts w:cs="Simplified Arabic"/>
          <w:rtl/>
          <w:lang w:val="en-US"/>
        </w:rPr>
        <w:t xml:space="preserve"> تنفيذ العمل الذي تم تنفيذه بموجب الاتفاقية فيما يتعلق بالمادة 8(ي) </w:t>
      </w:r>
      <w:r w:rsidRPr="00E70E79">
        <w:rPr>
          <w:rFonts w:cs="Simplified Arabic" w:hint="cs"/>
          <w:rtl/>
          <w:lang w:val="en-US"/>
        </w:rPr>
        <w:t>وغيرها من أحكام ال</w:t>
      </w:r>
      <w:r w:rsidRPr="00E70E79">
        <w:rPr>
          <w:rFonts w:cs="Simplified Arabic"/>
          <w:rtl/>
          <w:lang w:val="en-US"/>
        </w:rPr>
        <w:t>اتفاقية المتعلقة بالشعوب الأصلية والمجتمعات المحلية؛</w:t>
      </w:r>
    </w:p>
    <w:p w14:paraId="26674120" w14:textId="77777777" w:rsidR="00551791" w:rsidRPr="00E70E79" w:rsidRDefault="00551791" w:rsidP="00C671BC">
      <w:pPr>
        <w:pStyle w:val="ListParagraph"/>
        <w:bidi/>
        <w:spacing w:after="100" w:line="216" w:lineRule="auto"/>
        <w:ind w:left="1440" w:firstLine="720"/>
        <w:contextualSpacing w:val="0"/>
        <w:jc w:val="both"/>
        <w:rPr>
          <w:rFonts w:cs="Simplified Arabic"/>
          <w:rtl/>
          <w:lang w:val="en-US"/>
        </w:rPr>
      </w:pPr>
      <w:r w:rsidRPr="00E70E79">
        <w:rPr>
          <w:rFonts w:cs="Simplified Arabic"/>
          <w:rtl/>
          <w:lang w:val="en-US"/>
        </w:rPr>
        <w:t>(ب)</w:t>
      </w:r>
      <w:r w:rsidRPr="00E70E79">
        <w:rPr>
          <w:rFonts w:cs="Simplified Arabic"/>
          <w:rtl/>
          <w:lang w:val="en-US"/>
        </w:rPr>
        <w:tab/>
      </w:r>
      <w:r w:rsidRPr="00E70E79">
        <w:rPr>
          <w:rFonts w:cs="Simplified Arabic" w:hint="cs"/>
          <w:rtl/>
          <w:lang w:val="en-US"/>
        </w:rPr>
        <w:t>إسداء</w:t>
      </w:r>
      <w:r w:rsidRPr="00E70E79">
        <w:rPr>
          <w:rFonts w:cs="Simplified Arabic"/>
          <w:rtl/>
          <w:lang w:val="en-US"/>
        </w:rPr>
        <w:t xml:space="preserve"> المشورة إلى مؤتمر الأطراف في الاتفاقية، ومؤتمر الأطراف العامل كاجتماع للأطراف في بروتوكول قرطاجنة، ومؤتمر الأطراف العامل كاجتماع للأطراف في بروتوكول ناغويا، وكذلك [بناء على </w:t>
      </w:r>
      <w:r w:rsidRPr="00E70E79">
        <w:rPr>
          <w:rFonts w:cs="Simplified Arabic" w:hint="cs"/>
          <w:rtl/>
          <w:lang w:val="en-US"/>
        </w:rPr>
        <w:t>طلب</w:t>
      </w:r>
      <w:r w:rsidRPr="00E70E79">
        <w:rPr>
          <w:rFonts w:cs="Simplified Arabic"/>
          <w:rtl/>
          <w:lang w:val="en-US"/>
        </w:rPr>
        <w:t xml:space="preserve"> من أي من </w:t>
      </w:r>
      <w:r w:rsidRPr="00E70E79">
        <w:rPr>
          <w:rFonts w:cs="Simplified Arabic" w:hint="cs"/>
          <w:rtl/>
          <w:lang w:val="en-US"/>
        </w:rPr>
        <w:t xml:space="preserve">هيئات الإدارة </w:t>
      </w:r>
      <w:r w:rsidRPr="00E70E79">
        <w:rPr>
          <w:rFonts w:cs="Simplified Arabic"/>
          <w:rtl/>
          <w:lang w:val="en-US"/>
        </w:rPr>
        <w:t>الثلاثة] إلى الهيئات الفرعية الأخرى [بشأن</w:t>
      </w:r>
      <w:r w:rsidRPr="00E70E79">
        <w:rPr>
          <w:rFonts w:cs="Simplified Arabic" w:hint="cs"/>
          <w:rtl/>
          <w:lang w:val="en-US"/>
        </w:rPr>
        <w:t xml:space="preserve"> </w:t>
      </w:r>
      <w:r w:rsidRPr="00E70E79">
        <w:rPr>
          <w:rFonts w:cs="Simplified Arabic"/>
          <w:rtl/>
          <w:lang w:val="en-US"/>
        </w:rPr>
        <w:t>معارف وابتكارات وممارسات الشعوب الأصلية والمجتمعات المحلية والتي تجسد أنماط 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sidRPr="00E70E79">
        <w:rPr>
          <w:rFonts w:cs="Simplified Arabic" w:hint="cs"/>
          <w:rtl/>
          <w:lang w:val="en-US"/>
        </w:rPr>
        <w:t>لي</w:t>
      </w:r>
      <w:r w:rsidRPr="00E70E79">
        <w:rPr>
          <w:rFonts w:cs="Simplified Arabic"/>
          <w:rtl/>
          <w:lang w:val="en-US"/>
        </w:rPr>
        <w:t>ها].</w:t>
      </w:r>
    </w:p>
    <w:p w14:paraId="623A2C0F" w14:textId="77777777" w:rsidR="00551791" w:rsidRPr="00E70E79" w:rsidRDefault="00551791" w:rsidP="00C671BC">
      <w:pPr>
        <w:keepNext/>
        <w:bidi/>
        <w:spacing w:after="100" w:line="216" w:lineRule="auto"/>
        <w:ind w:left="1440" w:hanging="720"/>
        <w:jc w:val="both"/>
        <w:rPr>
          <w:rFonts w:cs="Simplified Arabic"/>
          <w:b/>
          <w:bCs/>
          <w:rtl/>
          <w:lang w:val="en-US"/>
        </w:rPr>
      </w:pPr>
      <w:r w:rsidRPr="00E70E79">
        <w:rPr>
          <w:rFonts w:cs="Simplified Arabic"/>
          <w:b/>
          <w:bCs/>
          <w:rtl/>
          <w:lang w:val="en-US"/>
        </w:rPr>
        <w:t>ثانيا-</w:t>
      </w:r>
      <w:r w:rsidRPr="00E70E79">
        <w:rPr>
          <w:rFonts w:cs="Simplified Arabic"/>
          <w:b/>
          <w:bCs/>
          <w:rtl/>
          <w:lang w:val="en-US"/>
        </w:rPr>
        <w:tab/>
        <w:t>مبادئ التشغيل</w:t>
      </w:r>
    </w:p>
    <w:p w14:paraId="6CB92791" w14:textId="77777777" w:rsidR="00551791" w:rsidRPr="00E70E79" w:rsidRDefault="00551791" w:rsidP="00C671BC">
      <w:pPr>
        <w:pStyle w:val="ListParagraph"/>
        <w:numPr>
          <w:ilvl w:val="0"/>
          <w:numId w:val="16"/>
        </w:numPr>
        <w:bidi/>
        <w:spacing w:after="100" w:line="216" w:lineRule="auto"/>
        <w:ind w:left="1440" w:firstLine="0"/>
        <w:contextualSpacing w:val="0"/>
        <w:jc w:val="both"/>
        <w:rPr>
          <w:rFonts w:cs="Simplified Arabic"/>
          <w:lang w:val="en-US"/>
        </w:rPr>
      </w:pPr>
      <w:r w:rsidRPr="00E70E79">
        <w:rPr>
          <w:rFonts w:cs="Simplified Arabic"/>
          <w:rtl/>
          <w:lang w:val="en-US"/>
        </w:rPr>
        <w:t>تعمل الهيئة الفرعية</w:t>
      </w:r>
      <w:r w:rsidRPr="00E70E79">
        <w:rPr>
          <w:rFonts w:cs="Simplified Arabic" w:hint="cs"/>
          <w:rtl/>
          <w:lang w:val="en-US"/>
        </w:rPr>
        <w:t xml:space="preserve">، </w:t>
      </w:r>
      <w:r w:rsidRPr="00E70E79">
        <w:rPr>
          <w:rFonts w:cs="Simplified Arabic"/>
          <w:rtl/>
          <w:lang w:val="en-US"/>
        </w:rPr>
        <w:t>عند الاضطلاع بمهامها</w:t>
      </w:r>
      <w:r w:rsidRPr="00E70E79">
        <w:rPr>
          <w:rFonts w:cs="Simplified Arabic" w:hint="cs"/>
          <w:rtl/>
          <w:lang w:val="en-US"/>
        </w:rPr>
        <w:t xml:space="preserve">، </w:t>
      </w:r>
      <w:r w:rsidRPr="00E70E79">
        <w:rPr>
          <w:rFonts w:cs="Simplified Arabic"/>
          <w:rtl/>
          <w:lang w:val="en-US"/>
        </w:rPr>
        <w:t xml:space="preserve">على مواءمة عملها مع </w:t>
      </w:r>
      <w:r w:rsidRPr="00E70E79">
        <w:rPr>
          <w:rFonts w:cs="Simplified Arabic" w:hint="cs"/>
          <w:rtl/>
          <w:lang w:val="en-US"/>
        </w:rPr>
        <w:t>الإطار [و</w:t>
      </w:r>
      <w:r w:rsidRPr="00E70E79">
        <w:rPr>
          <w:rFonts w:cs="Simplified Arabic"/>
          <w:rtl/>
          <w:lang w:val="en-US"/>
        </w:rPr>
        <w:t>الخط</w:t>
      </w:r>
      <w:r w:rsidRPr="00E70E79">
        <w:rPr>
          <w:rFonts w:cs="Simplified Arabic" w:hint="cs"/>
          <w:rtl/>
          <w:lang w:val="en-US"/>
        </w:rPr>
        <w:t>ط</w:t>
      </w:r>
      <w:r w:rsidRPr="00E70E79">
        <w:rPr>
          <w:rFonts w:cs="Simplified Arabic"/>
          <w:rtl/>
          <w:lang w:val="en-US"/>
        </w:rPr>
        <w:t xml:space="preserve"> الاستراتيجية</w:t>
      </w:r>
      <w:r w:rsidRPr="00E70E79">
        <w:rPr>
          <w:rFonts w:cs="Simplified Arabic" w:hint="cs"/>
          <w:rtl/>
          <w:lang w:val="en-US"/>
        </w:rPr>
        <w:t xml:space="preserve"> المستقبلية</w:t>
      </w:r>
      <w:r w:rsidRPr="00E70E79">
        <w:rPr>
          <w:rFonts w:cs="Simplified Arabic"/>
          <w:rtl/>
          <w:lang w:val="en-US"/>
        </w:rPr>
        <w:t>] و</w:t>
      </w:r>
      <w:r w:rsidRPr="00E70E79">
        <w:rPr>
          <w:rFonts w:cs="Simplified Arabic" w:hint="cs"/>
          <w:rtl/>
          <w:lang w:val="en-US"/>
        </w:rPr>
        <w:t>تعطي ال</w:t>
      </w:r>
      <w:r w:rsidRPr="00E70E79">
        <w:rPr>
          <w:rFonts w:cs="Simplified Arabic"/>
          <w:rtl/>
          <w:lang w:val="en-US"/>
        </w:rPr>
        <w:t>أولوي</w:t>
      </w:r>
      <w:r w:rsidRPr="00E70E79">
        <w:rPr>
          <w:rFonts w:cs="Simplified Arabic" w:hint="cs"/>
          <w:rtl/>
          <w:lang w:val="en-US"/>
        </w:rPr>
        <w:t>ة ل</w:t>
      </w:r>
      <w:r w:rsidRPr="00E70E79">
        <w:rPr>
          <w:rFonts w:cs="Simplified Arabic"/>
          <w:rtl/>
          <w:lang w:val="en-US"/>
        </w:rPr>
        <w:t>لمهام التي تحتاج إلى إجراءات مبكرة</w:t>
      </w:r>
      <w:r w:rsidRPr="00E70E79">
        <w:rPr>
          <w:rFonts w:cs="Simplified Arabic" w:hint="cs"/>
          <w:rtl/>
          <w:lang w:val="en-US"/>
        </w:rPr>
        <w:t>.</w:t>
      </w:r>
    </w:p>
    <w:p w14:paraId="162FEA01" w14:textId="77777777" w:rsidR="00551791" w:rsidRPr="00E70E79" w:rsidRDefault="00551791" w:rsidP="00C671BC">
      <w:pPr>
        <w:pStyle w:val="ListParagraph"/>
        <w:bidi/>
        <w:spacing w:after="100" w:line="216" w:lineRule="auto"/>
        <w:ind w:left="1422"/>
        <w:contextualSpacing w:val="0"/>
        <w:jc w:val="both"/>
        <w:rPr>
          <w:rFonts w:cs="Simplified Arabic"/>
          <w:lang w:val="en-US"/>
        </w:rPr>
      </w:pPr>
      <w:r w:rsidRPr="00E70E79">
        <w:rPr>
          <w:rFonts w:cs="Simplified Arabic" w:hint="cs"/>
          <w:rtl/>
          <w:lang w:val="en-US"/>
        </w:rPr>
        <w:t>[3-</w:t>
      </w:r>
      <w:r w:rsidRPr="00E70E79">
        <w:rPr>
          <w:rFonts w:cs="Simplified Arabic"/>
          <w:rtl/>
          <w:lang w:val="en-US"/>
        </w:rPr>
        <w:tab/>
      </w:r>
      <w:r w:rsidRPr="00E70E79">
        <w:rPr>
          <w:rFonts w:cs="Simplified Arabic" w:hint="cs"/>
          <w:rtl/>
          <w:lang w:val="en-US"/>
        </w:rPr>
        <w:t>وتسترشد</w:t>
      </w:r>
      <w:r w:rsidRPr="00E70E79">
        <w:rPr>
          <w:rFonts w:cs="Simplified Arabic"/>
          <w:rtl/>
          <w:lang w:val="en-US"/>
        </w:rPr>
        <w:t xml:space="preserve"> وظائف الهيئة الفرعية بمبادئ الشفافية والشمول </w:t>
      </w:r>
      <w:r w:rsidRPr="00E70E79">
        <w:rPr>
          <w:rFonts w:cs="Simplified Arabic" w:hint="cs"/>
          <w:rtl/>
          <w:lang w:val="en-US"/>
        </w:rPr>
        <w:t xml:space="preserve">ومراعاة المنظور الجنساني </w:t>
      </w:r>
      <w:r w:rsidRPr="00E70E79">
        <w:rPr>
          <w:rFonts w:cs="Simplified Arabic"/>
          <w:rtl/>
          <w:lang w:val="en-US"/>
        </w:rPr>
        <w:t>والمساواة [والحوار بين الأجيال] واحترام الحقوق، وفقا للتشريعات الوطنية</w:t>
      </w:r>
      <w:r w:rsidRPr="00E70E79">
        <w:rPr>
          <w:rFonts w:cs="Simplified Arabic" w:hint="cs"/>
          <w:rtl/>
          <w:lang w:val="en-US"/>
        </w:rPr>
        <w:t>[</w:t>
      </w:r>
      <w:r w:rsidRPr="00E70E79">
        <w:rPr>
          <w:rFonts w:cs="Simplified Arabic"/>
          <w:rtl/>
          <w:lang w:val="en-US"/>
        </w:rPr>
        <w:t xml:space="preserve">، والاعتراف بنظم </w:t>
      </w:r>
      <w:r w:rsidRPr="00E70E79">
        <w:rPr>
          <w:rFonts w:cs="Simplified Arabic" w:hint="cs"/>
          <w:rtl/>
          <w:lang w:val="en-US"/>
        </w:rPr>
        <w:t>المعارف</w:t>
      </w:r>
      <w:r w:rsidRPr="00E70E79">
        <w:rPr>
          <w:rFonts w:cs="Simplified Arabic"/>
          <w:rtl/>
          <w:lang w:val="en-US"/>
        </w:rPr>
        <w:t xml:space="preserve"> المتنوعة] والفعالية من حيث التكلفة والتعاون مع الهيئات الفرعية الأخرى.]</w:t>
      </w:r>
    </w:p>
    <w:p w14:paraId="4730D372" w14:textId="77777777" w:rsidR="00551791" w:rsidRPr="00E70E79" w:rsidRDefault="00551791" w:rsidP="00C671BC">
      <w:pPr>
        <w:pStyle w:val="ListParagraph"/>
        <w:numPr>
          <w:ilvl w:val="0"/>
          <w:numId w:val="17"/>
        </w:numPr>
        <w:bidi/>
        <w:spacing w:after="100" w:line="216" w:lineRule="auto"/>
        <w:ind w:left="1422" w:firstLine="0"/>
        <w:contextualSpacing w:val="0"/>
        <w:jc w:val="both"/>
        <w:rPr>
          <w:rFonts w:cs="Simplified Arabic"/>
          <w:lang w:val="en-US"/>
        </w:rPr>
      </w:pPr>
      <w:r w:rsidRPr="00E70E79">
        <w:rPr>
          <w:rFonts w:cs="Simplified Arabic"/>
          <w:rtl/>
          <w:lang w:val="en-US"/>
        </w:rPr>
        <w:t xml:space="preserve">وتضمن الهيئة الفرعية المشاركة الكاملة والفعالة والهادفة للشعوب الأصلية والمجتمعات المحلية، بما في ذلك النساء والشباب </w:t>
      </w:r>
      <w:r w:rsidRPr="00E70E79">
        <w:rPr>
          <w:rFonts w:cs="Simplified Arabic" w:hint="cs"/>
          <w:rtl/>
          <w:lang w:val="en-US"/>
        </w:rPr>
        <w:t xml:space="preserve">وأصحاب المعارف </w:t>
      </w:r>
      <w:r w:rsidRPr="00E70E79">
        <w:rPr>
          <w:rFonts w:cs="Simplified Arabic"/>
          <w:rtl/>
          <w:lang w:val="en-US"/>
        </w:rPr>
        <w:t>من بينهم، في جميع جوانب عملها.</w:t>
      </w:r>
    </w:p>
    <w:p w14:paraId="372CA743" w14:textId="77777777" w:rsidR="00551791" w:rsidRPr="00E70E79" w:rsidRDefault="00551791" w:rsidP="00C671BC">
      <w:pPr>
        <w:pStyle w:val="ListParagraph"/>
        <w:numPr>
          <w:ilvl w:val="0"/>
          <w:numId w:val="17"/>
        </w:numPr>
        <w:bidi/>
        <w:spacing w:after="100" w:line="216" w:lineRule="auto"/>
        <w:ind w:left="1422" w:firstLine="0"/>
        <w:contextualSpacing w:val="0"/>
        <w:jc w:val="both"/>
        <w:rPr>
          <w:rFonts w:cs="Simplified Arabic"/>
          <w:rtl/>
          <w:lang w:val="en-US"/>
        </w:rPr>
      </w:pPr>
      <w:r w:rsidRPr="00E70E79">
        <w:rPr>
          <w:rFonts w:cs="Simplified Arabic" w:hint="cs"/>
          <w:rtl/>
          <w:lang w:val="en-US"/>
        </w:rPr>
        <w:lastRenderedPageBreak/>
        <w:t>وعند</w:t>
      </w:r>
      <w:r w:rsidRPr="00E70E79">
        <w:rPr>
          <w:rFonts w:cs="Simplified Arabic"/>
          <w:rtl/>
          <w:lang w:val="en-US"/>
        </w:rPr>
        <w:t xml:space="preserve"> [تعزيز تنفيذ [العمل] [برنامج العمل] </w:t>
      </w:r>
      <w:r w:rsidRPr="00E70E79">
        <w:rPr>
          <w:rFonts w:cs="Simplified Arabic" w:hint="cs"/>
          <w:rtl/>
          <w:lang w:val="en-US"/>
        </w:rPr>
        <w:t>المتعلق ب</w:t>
      </w:r>
      <w:r w:rsidRPr="00E70E79">
        <w:rPr>
          <w:rFonts w:cs="Simplified Arabic"/>
          <w:rtl/>
          <w:lang w:val="en-US"/>
        </w:rPr>
        <w:t xml:space="preserve">المادة 8(ي) وغيرها من أحكام الاتفاقية المتعلقة بالشعوب الأصلية والمجتمعات المحلية،] </w:t>
      </w:r>
      <w:r w:rsidRPr="00E70E79">
        <w:rPr>
          <w:rFonts w:cs="Simplified Arabic" w:hint="cs"/>
          <w:rtl/>
          <w:lang w:val="en-US"/>
        </w:rPr>
        <w:t xml:space="preserve">[حتى 2030] </w:t>
      </w:r>
      <w:r w:rsidRPr="00E70E79">
        <w:rPr>
          <w:rFonts w:cs="Simplified Arabic"/>
          <w:rtl/>
          <w:lang w:val="en-US"/>
        </w:rPr>
        <w:t>[أداء وظائفها،] تتعاون الهيئة الفرعية 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47198FEE"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b/>
          <w:bCs/>
          <w:rtl/>
          <w:lang w:val="en-US"/>
        </w:rPr>
        <w:t>ثالثا-</w:t>
      </w:r>
      <w:r w:rsidRPr="00E70E79">
        <w:rPr>
          <w:rFonts w:cs="Simplified Arabic"/>
          <w:b/>
          <w:bCs/>
          <w:rtl/>
          <w:lang w:val="en-US"/>
        </w:rPr>
        <w:tab/>
        <w:t>المسائل الإجرائية</w:t>
      </w:r>
    </w:p>
    <w:p w14:paraId="3AB36817" w14:textId="77777777" w:rsidR="00551791" w:rsidRPr="00E70E79" w:rsidRDefault="00551791" w:rsidP="00C671BC">
      <w:pPr>
        <w:pStyle w:val="ListParagraph"/>
        <w:numPr>
          <w:ilvl w:val="0"/>
          <w:numId w:val="17"/>
        </w:numPr>
        <w:bidi/>
        <w:spacing w:after="100" w:line="216" w:lineRule="auto"/>
        <w:ind w:left="1422" w:firstLine="0"/>
        <w:contextualSpacing w:val="0"/>
        <w:jc w:val="both"/>
        <w:rPr>
          <w:rFonts w:cs="Simplified Arabic"/>
          <w:lang w:val="en-US"/>
        </w:rPr>
      </w:pPr>
      <w:r w:rsidRPr="00E70E79">
        <w:rPr>
          <w:rFonts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sidRPr="00E70E79">
        <w:rPr>
          <w:rFonts w:cs="Simplified Arabic" w:hint="cs"/>
          <w:rtl/>
          <w:lang w:val="en-US"/>
        </w:rPr>
        <w:t xml:space="preserve">، باستثناء </w:t>
      </w:r>
      <w:r w:rsidRPr="00E70E79">
        <w:rPr>
          <w:rFonts w:cs="Simplified Arabic"/>
          <w:rtl/>
          <w:lang w:val="en-US"/>
        </w:rPr>
        <w:t>القاعدة 18.</w:t>
      </w:r>
    </w:p>
    <w:p w14:paraId="0FAD10E7" w14:textId="77777777" w:rsidR="00551791" w:rsidRPr="00E70E79" w:rsidRDefault="00551791" w:rsidP="00C671BC">
      <w:pPr>
        <w:pStyle w:val="ListParagraph"/>
        <w:numPr>
          <w:ilvl w:val="0"/>
          <w:numId w:val="17"/>
        </w:numPr>
        <w:bidi/>
        <w:spacing w:after="100" w:line="216" w:lineRule="auto"/>
        <w:ind w:left="1422" w:firstLine="0"/>
        <w:contextualSpacing w:val="0"/>
        <w:jc w:val="both"/>
        <w:rPr>
          <w:rFonts w:cs="Simplified Arabic"/>
          <w:rtl/>
          <w:lang w:val="en-US"/>
        </w:rPr>
      </w:pPr>
      <w:r w:rsidRPr="00E70E79">
        <w:rPr>
          <w:rFonts w:cs="Simplified Arabic"/>
          <w:rtl/>
          <w:lang w:val="en-US"/>
        </w:rPr>
        <w:t>وعندما تخدم الهيئة الفرعية أحد بروتوكولي الاتفاقية، لا تُتخذ المقررات بموجب البروتوكول إلا من قبل الأطراف في البروتوكول.</w:t>
      </w:r>
    </w:p>
    <w:p w14:paraId="7D6E1986" w14:textId="77777777" w:rsidR="00551791" w:rsidRPr="00E70E79" w:rsidRDefault="00551791" w:rsidP="00C671BC">
      <w:pPr>
        <w:pStyle w:val="ListParagraph"/>
        <w:numPr>
          <w:ilvl w:val="0"/>
          <w:numId w:val="17"/>
        </w:numPr>
        <w:bidi/>
        <w:spacing w:after="100" w:line="216" w:lineRule="auto"/>
        <w:ind w:left="1422" w:firstLine="0"/>
        <w:contextualSpacing w:val="0"/>
        <w:jc w:val="both"/>
        <w:rPr>
          <w:rFonts w:cs="Simplified Arabic"/>
          <w:lang w:val="en-US"/>
        </w:rPr>
      </w:pPr>
      <w:r w:rsidRPr="00E70E79">
        <w:rPr>
          <w:rFonts w:cs="Simplified Arabic" w:hint="cs"/>
          <w:rtl/>
          <w:lang w:val="en-US"/>
        </w:rPr>
        <w:t>وتضطلع</w:t>
      </w:r>
      <w:r w:rsidRPr="00E70E79">
        <w:rPr>
          <w:rFonts w:cs="Simplified Arabic"/>
          <w:rtl/>
          <w:lang w:val="en-US"/>
        </w:rPr>
        <w:t xml:space="preserve"> الهيئة الفرعية </w:t>
      </w:r>
      <w:r w:rsidRPr="00E70E79">
        <w:rPr>
          <w:rFonts w:cs="Simplified Arabic" w:hint="cs"/>
          <w:rtl/>
          <w:lang w:val="en-US"/>
        </w:rPr>
        <w:t>ب</w:t>
      </w:r>
      <w:r w:rsidRPr="00E70E79">
        <w:rPr>
          <w:rFonts w:cs="Simplified Arabic"/>
          <w:rtl/>
          <w:lang w:val="en-US"/>
        </w:rPr>
        <w:t xml:space="preserve">أي مهام تقع ضمن نطاق برنامج عملها وتلك التي يحيلها إليها مؤتمر الأطراف أو مؤتمر الأطراف العامل كاجتماع للأطراف في البروتوكول المعني، </w:t>
      </w:r>
      <w:r w:rsidRPr="00E70E79">
        <w:rPr>
          <w:rFonts w:cs="Simplified Arabic" w:hint="cs"/>
          <w:rtl/>
          <w:lang w:val="en-US"/>
        </w:rPr>
        <w:t>وعلي</w:t>
      </w:r>
      <w:r w:rsidRPr="00E70E79">
        <w:rPr>
          <w:rFonts w:cs="Simplified Arabic"/>
          <w:rtl/>
          <w:lang w:val="en-US"/>
        </w:rPr>
        <w:t xml:space="preserve">ها أن تقدم تقارير عن أعمالها إلى تلك </w:t>
      </w:r>
      <w:r w:rsidRPr="00E70E79">
        <w:rPr>
          <w:rFonts w:cs="Simplified Arabic" w:hint="cs"/>
          <w:rtl/>
          <w:lang w:val="en-US"/>
        </w:rPr>
        <w:t>المؤتمرات</w:t>
      </w:r>
      <w:r w:rsidRPr="00E70E79">
        <w:rPr>
          <w:rFonts w:cs="Simplified Arabic"/>
          <w:rtl/>
          <w:lang w:val="en-US"/>
        </w:rPr>
        <w:t>.</w:t>
      </w:r>
    </w:p>
    <w:p w14:paraId="03D61EF2"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b/>
          <w:bCs/>
          <w:rtl/>
          <w:lang w:val="en-US"/>
        </w:rPr>
        <w:t>رابعا-</w:t>
      </w:r>
      <w:r w:rsidRPr="00E70E79">
        <w:rPr>
          <w:rFonts w:cs="Simplified Arabic"/>
          <w:b/>
          <w:bCs/>
          <w:rtl/>
          <w:lang w:val="en-US"/>
        </w:rPr>
        <w:tab/>
        <w:t>المكتب والرؤساء المشاركون</w:t>
      </w:r>
    </w:p>
    <w:p w14:paraId="486DE7BB" w14:textId="77777777" w:rsidR="00551791" w:rsidRPr="00E70E79" w:rsidRDefault="00551791" w:rsidP="00C671BC">
      <w:pPr>
        <w:pStyle w:val="ListParagraph"/>
        <w:numPr>
          <w:ilvl w:val="0"/>
          <w:numId w:val="17"/>
        </w:numPr>
        <w:bidi/>
        <w:spacing w:after="100" w:line="216" w:lineRule="auto"/>
        <w:ind w:left="1422" w:firstLine="0"/>
        <w:contextualSpacing w:val="0"/>
        <w:jc w:val="both"/>
        <w:rPr>
          <w:rFonts w:cs="Simplified Arabic"/>
          <w:lang w:val="en-US"/>
        </w:rPr>
      </w:pPr>
      <w:r w:rsidRPr="00E70E79">
        <w:rPr>
          <w:rFonts w:cs="Simplified Arabic"/>
          <w:rtl/>
          <w:lang w:val="en-US"/>
        </w:rPr>
        <w:t>يعمل مكتب مؤتمر الأطراف كمكتب للهيئة الفرعية. [وتعمل الهيئة الفرعية، في إطار آلياتها، كعملية يقودها الأطراف، وتوضح أدوار الأطراف والمكتب.]</w:t>
      </w:r>
    </w:p>
    <w:p w14:paraId="3B5FC527" w14:textId="77777777" w:rsidR="00551791" w:rsidRPr="00E70E79" w:rsidRDefault="00551791" w:rsidP="00C671BC">
      <w:pPr>
        <w:pStyle w:val="ListParagraph"/>
        <w:bidi/>
        <w:spacing w:after="100" w:line="216" w:lineRule="auto"/>
        <w:ind w:left="1422"/>
        <w:contextualSpacing w:val="0"/>
        <w:jc w:val="both"/>
        <w:rPr>
          <w:rFonts w:cs="Simplified Arabic"/>
          <w:rtl/>
          <w:lang w:val="en-US"/>
        </w:rPr>
      </w:pPr>
      <w:r w:rsidRPr="00E70E79">
        <w:rPr>
          <w:rFonts w:cs="Simplified Arabic" w:hint="cs"/>
          <w:rtl/>
          <w:lang w:val="en-US"/>
        </w:rPr>
        <w:t>[10-</w:t>
      </w:r>
      <w:r w:rsidRPr="00E70E79">
        <w:rPr>
          <w:rFonts w:cs="Simplified Arabic"/>
          <w:rtl/>
          <w:lang w:val="en-US"/>
        </w:rPr>
        <w:tab/>
      </w:r>
      <w:r w:rsidRPr="00E70E79">
        <w:rPr>
          <w:rFonts w:cs="Simplified Arabic" w:hint="cs"/>
          <w:rtl/>
          <w:lang w:val="en-US"/>
        </w:rPr>
        <w:t>و</w:t>
      </w:r>
      <w:r w:rsidRPr="00E70E79">
        <w:rPr>
          <w:rFonts w:cs="Simplified Arabic"/>
          <w:rtl/>
          <w:lang w:val="en-US"/>
        </w:rPr>
        <w:t xml:space="preserve">يكون للهيئة الفرعية رئيسان مشاركان ينتخبهما مؤتمر الأطراف. </w:t>
      </w:r>
      <w:r w:rsidRPr="00E70E79">
        <w:rPr>
          <w:rFonts w:cs="Simplified Arabic" w:hint="cs"/>
          <w:rtl/>
          <w:lang w:val="en-US"/>
        </w:rPr>
        <w:t>و</w:t>
      </w:r>
      <w:r w:rsidRPr="00E70E79">
        <w:rPr>
          <w:rFonts w:cs="Simplified Arabic"/>
          <w:rtl/>
          <w:lang w:val="en-US"/>
        </w:rPr>
        <w:t>تُرشّح أطراف المجموعة الإقليمية للأمم المتحدة التي تمارس دورها أحد الرئيسين المشاركين، بالتناوب بين المجموعات الإقليمية للأمم المتحدة.</w:t>
      </w:r>
      <w:r w:rsidRPr="00E70E79">
        <w:rPr>
          <w:rStyle w:val="FootnoteReference"/>
          <w:rFonts w:cs="Simplified Arabic"/>
          <w:rtl/>
        </w:rPr>
        <w:footnoteReference w:id="10"/>
      </w:r>
      <w:r w:rsidRPr="00E70E79">
        <w:rPr>
          <w:rFonts w:cs="Simplified Arabic"/>
          <w:rtl/>
          <w:lang w:val="en-US"/>
        </w:rPr>
        <w:t xml:space="preserve"> ويُرشّح الرئيس المشارك الآخر، الذي يُمثّل الشعوب الأصلية والمجتمعات المحلية، بالتناوب بين [المناطق الاجتماعية والثقافية السبع [</w:t>
      </w:r>
      <w:r w:rsidRPr="00E70E79">
        <w:rPr>
          <w:rStyle w:val="FootnoteReference"/>
          <w:rFonts w:cs="Simplified Arabic"/>
          <w:rtl/>
        </w:rPr>
        <w:footnoteReference w:id="11"/>
      </w:r>
      <w:r w:rsidRPr="00E70E79">
        <w:rPr>
          <w:rFonts w:cs="Simplified Arabic"/>
          <w:rtl/>
          <w:lang w:val="en-US"/>
        </w:rPr>
        <w:t>] [المطبقة في إطار المنتدى الدائم المعني بقضايا الشعوب الأصلية] [المجموعات الإقليمية للأمم المتحدة]].</w:t>
      </w:r>
    </w:p>
    <w:p w14:paraId="641B494D" w14:textId="77777777" w:rsidR="00551791" w:rsidRPr="00E70E79" w:rsidRDefault="00551791" w:rsidP="00C671BC">
      <w:pPr>
        <w:pStyle w:val="ListParagraph"/>
        <w:numPr>
          <w:ilvl w:val="0"/>
          <w:numId w:val="37"/>
        </w:numPr>
        <w:bidi/>
        <w:spacing w:after="100" w:line="216" w:lineRule="auto"/>
        <w:ind w:left="1422" w:firstLine="0"/>
        <w:contextualSpacing w:val="0"/>
        <w:jc w:val="both"/>
        <w:rPr>
          <w:rFonts w:cs="Simplified Arabic"/>
          <w:lang w:val="en-US"/>
        </w:rPr>
      </w:pPr>
      <w:r w:rsidRPr="00E70E79">
        <w:rPr>
          <w:rFonts w:cs="Simplified Arabic" w:hint="cs"/>
          <w:rtl/>
          <w:lang w:val="en-US"/>
        </w:rPr>
        <w:t>وتُجرى</w:t>
      </w:r>
      <w:r w:rsidRPr="00E70E79">
        <w:rPr>
          <w:rFonts w:cs="Simplified Arabic"/>
          <w:rtl/>
          <w:lang w:val="en-US"/>
        </w:rPr>
        <w:t xml:space="preserve"> الترشيحات من قبل [الشعوب الأصلية والمجتمعات المحلية من خلال هيكلها الإداري وممثليها ومنظماتها] [المنظمات أو هيئات التمثيل [</w:t>
      </w:r>
      <w:r w:rsidRPr="00E70E79">
        <w:rPr>
          <w:rFonts w:cs="Simplified Arabic" w:hint="cs"/>
          <w:rtl/>
          <w:lang w:val="en-US"/>
        </w:rPr>
        <w:t>كما ت</w:t>
      </w:r>
      <w:r w:rsidRPr="00E70E79">
        <w:rPr>
          <w:rFonts w:cs="Simplified Arabic"/>
          <w:rtl/>
          <w:lang w:val="en-US"/>
        </w:rPr>
        <w:t>قرها الأطراف] للشعوب الأصلية والمجتمعات المحلية [[المسجلة رسميا] [في بلدانها المعنية] [على المستوى الوطني]]].</w:t>
      </w:r>
    </w:p>
    <w:p w14:paraId="05D7EA8A" w14:textId="77777777" w:rsidR="00551791" w:rsidRPr="00E70E79" w:rsidRDefault="00551791" w:rsidP="00C671BC">
      <w:pPr>
        <w:pStyle w:val="ListParagraph"/>
        <w:numPr>
          <w:ilvl w:val="0"/>
          <w:numId w:val="37"/>
        </w:numPr>
        <w:bidi/>
        <w:spacing w:after="100" w:line="216" w:lineRule="auto"/>
        <w:ind w:left="1422" w:firstLine="0"/>
        <w:contextualSpacing w:val="0"/>
        <w:jc w:val="both"/>
        <w:rPr>
          <w:rFonts w:cs="Simplified Arabic"/>
          <w:lang w:val="en-US"/>
        </w:rPr>
      </w:pPr>
      <w:r w:rsidRPr="00E70E79">
        <w:rPr>
          <w:rFonts w:cs="Simplified Arabic" w:hint="cs"/>
          <w:rtl/>
          <w:lang w:val="en-US"/>
        </w:rPr>
        <w:t>و</w:t>
      </w:r>
      <w:r w:rsidRPr="00E70E79">
        <w:rPr>
          <w:rFonts w:cs="Simplified Arabic"/>
          <w:rtl/>
          <w:lang w:val="en-US"/>
        </w:rPr>
        <w:t xml:space="preserve">يُختار رئيس مشارك واحد على الأقل من </w:t>
      </w:r>
      <w:r w:rsidRPr="00E70E79">
        <w:rPr>
          <w:rFonts w:cs="Simplified Arabic" w:hint="cs"/>
          <w:rtl/>
          <w:lang w:val="en-US"/>
        </w:rPr>
        <w:t>بلد</w:t>
      </w:r>
      <w:r w:rsidRPr="00E70E79">
        <w:rPr>
          <w:rFonts w:cs="Simplified Arabic"/>
          <w:rtl/>
          <w:lang w:val="en-US"/>
        </w:rPr>
        <w:t xml:space="preserve"> نام، مع مراعاة التوازن بين الجنسين والتوزيع الجغرافي. ولا يجوز أن يكون الرئيسان المشاركان من نفس المنطقة. ويتولى الرئيسان المشاركان منصبيهما اعتبار</w:t>
      </w:r>
      <w:r w:rsidRPr="00E70E79">
        <w:rPr>
          <w:rFonts w:cs="Simplified Arabic" w:hint="cs"/>
          <w:rtl/>
          <w:lang w:val="en-US"/>
        </w:rPr>
        <w:t>ا</w:t>
      </w:r>
      <w:r w:rsidRPr="00E70E79">
        <w:rPr>
          <w:rFonts w:cs="Simplified Arabic"/>
          <w:rtl/>
          <w:lang w:val="en-US"/>
        </w:rPr>
        <w:t xml:space="preserve"> من </w:t>
      </w:r>
      <w:r w:rsidRPr="00E70E79">
        <w:rPr>
          <w:rFonts w:cs="Simplified Arabic"/>
          <w:rtl/>
          <w:lang w:val="en-US"/>
        </w:rPr>
        <w:lastRenderedPageBreak/>
        <w:t>نهاية اجتماع مؤتمر الأطراف الذي انتُخبا فيه، ويظلان في منصبيهما حتى يتولى خلفاؤهما المنصب في نهاية الاجتماع العادي التالي لمؤتمر الأطراف.</w:t>
      </w:r>
      <w:r w:rsidRPr="00E70E79">
        <w:rPr>
          <w:rFonts w:cs="Simplified Arabic" w:hint="cs"/>
          <w:rtl/>
          <w:lang w:val="en-US"/>
        </w:rPr>
        <w:t>]</w:t>
      </w:r>
    </w:p>
    <w:p w14:paraId="474D6242" w14:textId="77777777" w:rsidR="00551791" w:rsidRPr="00E70E79" w:rsidRDefault="00551791" w:rsidP="00C671BC">
      <w:pPr>
        <w:pStyle w:val="ListParagraph"/>
        <w:numPr>
          <w:ilvl w:val="0"/>
          <w:numId w:val="37"/>
        </w:numPr>
        <w:bidi/>
        <w:spacing w:after="100" w:line="216" w:lineRule="auto"/>
        <w:ind w:left="1422" w:firstLine="0"/>
        <w:contextualSpacing w:val="0"/>
        <w:jc w:val="both"/>
        <w:rPr>
          <w:rFonts w:cs="Simplified Arabic"/>
          <w:lang w:val="en-US"/>
        </w:rPr>
      </w:pPr>
      <w:r w:rsidRPr="00E70E79">
        <w:rPr>
          <w:rFonts w:cs="Simplified Arabic" w:hint="cs"/>
          <w:rtl/>
          <w:lang w:val="en-US"/>
        </w:rPr>
        <w:t>و</w:t>
      </w:r>
      <w:r w:rsidRPr="00E70E79">
        <w:rPr>
          <w:rFonts w:cs="Simplified Arabic"/>
          <w:rtl/>
          <w:lang w:val="en-US"/>
        </w:rPr>
        <w:t>ينبغي أن يتمتع المرشحون</w:t>
      </w:r>
      <w:r w:rsidRPr="00E70E79">
        <w:rPr>
          <w:rFonts w:cs="Simplified Arabic" w:hint="cs"/>
          <w:rtl/>
          <w:lang w:val="en-US"/>
        </w:rPr>
        <w:t xml:space="preserve"> لمنصب الرؤساء المشاركين ل</w:t>
      </w:r>
      <w:r w:rsidRPr="00E70E79">
        <w:rPr>
          <w:rFonts w:cs="Simplified Arabic"/>
          <w:rtl/>
          <w:lang w:val="en-US"/>
        </w:rPr>
        <w:t>لهيئة الفرعية ب</w:t>
      </w:r>
      <w:r w:rsidRPr="00E70E79">
        <w:rPr>
          <w:rFonts w:cs="Simplified Arabic" w:hint="cs"/>
          <w:rtl/>
          <w:lang w:val="en-US"/>
        </w:rPr>
        <w:t>ال</w:t>
      </w:r>
      <w:r w:rsidRPr="00E70E79">
        <w:rPr>
          <w:rFonts w:cs="Simplified Arabic"/>
          <w:rtl/>
          <w:lang w:val="en-US"/>
        </w:rPr>
        <w:t xml:space="preserve">خبرة في </w:t>
      </w:r>
      <w:r w:rsidRPr="00E70E79">
        <w:rPr>
          <w:rFonts w:cs="Simplified Arabic" w:hint="cs"/>
          <w:rtl/>
          <w:lang w:val="en-US"/>
        </w:rPr>
        <w:t>عمليات</w:t>
      </w:r>
      <w:r w:rsidRPr="00E70E79">
        <w:rPr>
          <w:rFonts w:cs="Simplified Arabic"/>
          <w:rtl/>
          <w:lang w:val="en-US"/>
        </w:rPr>
        <w:t xml:space="preserve"> الاتفاقية و</w:t>
      </w:r>
      <w:r w:rsidRPr="00E70E79">
        <w:rPr>
          <w:rFonts w:cs="Simplified Arabic" w:hint="cs"/>
          <w:rtl/>
          <w:lang w:val="en-US"/>
        </w:rPr>
        <w:t>ال</w:t>
      </w:r>
      <w:r w:rsidRPr="00E70E79">
        <w:rPr>
          <w:rFonts w:cs="Simplified Arabic"/>
          <w:rtl/>
          <w:lang w:val="en-US"/>
        </w:rPr>
        <w:t xml:space="preserve">كفاءة في المسائل المتعلقة بالشعوب الأصلية والمجتمعات المحلية في سياق الاتفاقية. وعند </w:t>
      </w:r>
      <w:r w:rsidRPr="00E70E79">
        <w:rPr>
          <w:rFonts w:cs="Simplified Arabic" w:hint="cs"/>
          <w:rtl/>
          <w:lang w:val="en-US"/>
        </w:rPr>
        <w:t>تحديد</w:t>
      </w:r>
      <w:r w:rsidRPr="00E70E79">
        <w:rPr>
          <w:rFonts w:cs="Simplified Arabic"/>
          <w:rtl/>
          <w:lang w:val="en-US"/>
        </w:rPr>
        <w:t xml:space="preserve"> مرشح، ينبغي </w:t>
      </w:r>
      <w:r w:rsidRPr="00E70E79">
        <w:rPr>
          <w:rFonts w:cs="Simplified Arabic" w:hint="cs"/>
          <w:rtl/>
          <w:lang w:val="en-US"/>
        </w:rPr>
        <w:t>[</w:t>
      </w:r>
      <w:r w:rsidRPr="00E70E79">
        <w:rPr>
          <w:rFonts w:cs="Simplified Arabic"/>
          <w:rtl/>
          <w:lang w:val="en-US"/>
        </w:rPr>
        <w:t>للمجموعة الإقليمية وممثلي الشعوب الأصلية والمجتمعات المحلية</w:t>
      </w:r>
      <w:r w:rsidRPr="00E70E79">
        <w:rPr>
          <w:rFonts w:cs="Simplified Arabic" w:hint="cs"/>
          <w:rtl/>
          <w:lang w:val="en-US"/>
        </w:rPr>
        <w:t>] [،</w:t>
      </w:r>
      <w:r w:rsidRPr="00E70E79">
        <w:rPr>
          <w:rFonts w:cs="Simplified Arabic"/>
          <w:rtl/>
          <w:lang w:val="en-US"/>
        </w:rPr>
        <w:t xml:space="preserve"> </w:t>
      </w:r>
      <w:r w:rsidRPr="00E70E79">
        <w:rPr>
          <w:rFonts w:cs="Simplified Arabic" w:hint="cs"/>
          <w:rtl/>
          <w:lang w:val="en-US"/>
        </w:rPr>
        <w:t xml:space="preserve">أن </w:t>
      </w:r>
      <w:r w:rsidRPr="00E70E79">
        <w:rPr>
          <w:rFonts w:cs="Simplified Arabic"/>
          <w:rtl/>
          <w:lang w:val="en-US"/>
        </w:rPr>
        <w:t>تأخذ في الاعتبار</w:t>
      </w:r>
      <w:r w:rsidRPr="00E70E79">
        <w:rPr>
          <w:rFonts w:cs="Simplified Arabic" w:hint="cs"/>
          <w:rtl/>
          <w:lang w:val="en-US"/>
        </w:rPr>
        <w:t>]</w:t>
      </w:r>
      <w:r w:rsidRPr="00E70E79">
        <w:rPr>
          <w:rFonts w:cs="Simplified Arabic"/>
          <w:rtl/>
          <w:lang w:val="en-US"/>
        </w:rPr>
        <w:t xml:space="preserve"> مدى توفر الوقت لدى المرشحين </w:t>
      </w:r>
      <w:r w:rsidRPr="00E70E79">
        <w:rPr>
          <w:rFonts w:cs="Simplified Arabic" w:hint="cs"/>
          <w:rtl/>
          <w:lang w:val="en-US"/>
        </w:rPr>
        <w:t xml:space="preserve">لعمل </w:t>
      </w:r>
      <w:r w:rsidRPr="00E70E79">
        <w:rPr>
          <w:rFonts w:cs="Simplified Arabic"/>
          <w:rtl/>
          <w:lang w:val="en-US"/>
        </w:rPr>
        <w:t>الهيئة الفرعية</w:t>
      </w:r>
      <w:r w:rsidRPr="00E70E79">
        <w:rPr>
          <w:rFonts w:cs="Simplified Arabic" w:hint="cs"/>
          <w:rtl/>
          <w:lang w:val="en-US"/>
        </w:rPr>
        <w:t xml:space="preserve"> [ينبغي أن يؤخذ في الاعتبار]</w:t>
      </w:r>
      <w:r w:rsidRPr="00E70E79">
        <w:rPr>
          <w:rFonts w:cs="Simplified Arabic"/>
          <w:rtl/>
          <w:lang w:val="en-US"/>
        </w:rPr>
        <w:t>.</w:t>
      </w:r>
    </w:p>
    <w:p w14:paraId="7EBF6BAB" w14:textId="77777777" w:rsidR="00551791" w:rsidRPr="00E70E79" w:rsidRDefault="00551791" w:rsidP="00C671BC">
      <w:pPr>
        <w:pStyle w:val="ListParagraph"/>
        <w:numPr>
          <w:ilvl w:val="0"/>
          <w:numId w:val="37"/>
        </w:numPr>
        <w:bidi/>
        <w:spacing w:after="100" w:line="216" w:lineRule="auto"/>
        <w:ind w:left="1422" w:firstLine="0"/>
        <w:contextualSpacing w:val="0"/>
        <w:jc w:val="both"/>
        <w:rPr>
          <w:rFonts w:cs="Simplified Arabic"/>
          <w:lang w:val="en-US"/>
        </w:rPr>
      </w:pPr>
      <w:r w:rsidRPr="00E70E79">
        <w:rPr>
          <w:rFonts w:cs="Simplified Arabic"/>
          <w:rtl/>
          <w:lang w:val="en-US"/>
        </w:rPr>
        <w:t>وفي حالة ما إذا كان الرئيس المشارك الذي رشحته الأطراف وانتخبه مؤتمر الأطراف من بلد ليس طرفا في أحد البروتوكولين أو كليهما، يتم تعيين بديل من بين أعضاء المكتب الذين يمثلون طرفا في البروتوكول لرئاسة البنود المتعلقة بأحد البروتوكولين أو بالآخر</w:t>
      </w:r>
      <w:r w:rsidRPr="00E70E79">
        <w:rPr>
          <w:rFonts w:cs="Simplified Arabic" w:hint="cs"/>
          <w:rtl/>
          <w:lang w:val="en-US"/>
        </w:rPr>
        <w:t>.</w:t>
      </w:r>
    </w:p>
    <w:p w14:paraId="10927C54" w14:textId="77777777" w:rsidR="00551791" w:rsidRPr="00E70E79" w:rsidRDefault="00551791" w:rsidP="00C671BC">
      <w:pPr>
        <w:pStyle w:val="ListParagraph"/>
        <w:numPr>
          <w:ilvl w:val="0"/>
          <w:numId w:val="37"/>
        </w:numPr>
        <w:bidi/>
        <w:spacing w:after="100" w:line="216" w:lineRule="auto"/>
        <w:ind w:left="1422" w:firstLine="0"/>
        <w:contextualSpacing w:val="0"/>
        <w:jc w:val="both"/>
        <w:rPr>
          <w:rFonts w:cs="Simplified Arabic"/>
          <w:lang w:val="en-US"/>
        </w:rPr>
      </w:pPr>
      <w:r w:rsidRPr="00E70E79">
        <w:rPr>
          <w:rFonts w:cs="Simplified Arabic"/>
          <w:rtl/>
          <w:lang w:val="en-US"/>
        </w:rPr>
        <w:t>ويكون الرئيسان المشاركان للهيئة الفرعية</w:t>
      </w:r>
      <w:r w:rsidRPr="00E70E79">
        <w:rPr>
          <w:rFonts w:cs="Simplified Arabic" w:hint="cs"/>
          <w:rtl/>
          <w:lang w:val="en-US"/>
        </w:rPr>
        <w:t xml:space="preserve"> </w:t>
      </w:r>
      <w:r w:rsidRPr="00E70E79">
        <w:rPr>
          <w:rFonts w:cs="Simplified Arabic"/>
          <w:rtl/>
          <w:lang w:val="en-US"/>
        </w:rPr>
        <w:t>أعضاء بحكم منصبهم</w:t>
      </w:r>
      <w:r w:rsidRPr="00E70E79">
        <w:rPr>
          <w:rFonts w:cs="Simplified Arabic" w:hint="cs"/>
          <w:rtl/>
          <w:lang w:val="en-US"/>
        </w:rPr>
        <w:t>ا</w:t>
      </w:r>
      <w:r w:rsidRPr="00E70E79">
        <w:rPr>
          <w:rFonts w:cs="Simplified Arabic"/>
          <w:rtl/>
          <w:lang w:val="en-US"/>
        </w:rPr>
        <w:t xml:space="preserve"> في مكتب مؤتمر الأطراف. ويدعو رئيس مؤتمر الأطراف الرئيسين المشاركين للهيئة الفرعية لحضور دورات المكتب بشأن المسائل المتعلقة </w:t>
      </w:r>
      <w:r w:rsidRPr="00E70E79">
        <w:rPr>
          <w:rFonts w:cs="Simplified Arabic" w:hint="cs"/>
          <w:rtl/>
          <w:lang w:val="en-US"/>
        </w:rPr>
        <w:t>با</w:t>
      </w:r>
      <w:r w:rsidRPr="00E70E79">
        <w:rPr>
          <w:rFonts w:cs="Simplified Arabic"/>
          <w:rtl/>
          <w:lang w:val="en-US"/>
        </w:rPr>
        <w:t>لهيئة الفرعية.</w:t>
      </w:r>
    </w:p>
    <w:p w14:paraId="5EB86A12" w14:textId="77777777" w:rsidR="00551791" w:rsidRPr="00E70E79" w:rsidRDefault="00551791" w:rsidP="00C671BC">
      <w:pPr>
        <w:pStyle w:val="ListParagraph"/>
        <w:bidi/>
        <w:spacing w:after="100" w:line="216" w:lineRule="auto"/>
        <w:ind w:left="1422"/>
        <w:contextualSpacing w:val="0"/>
        <w:rPr>
          <w:rFonts w:cs="Simplified Arabic"/>
          <w:lang w:val="en-US"/>
        </w:rPr>
      </w:pPr>
      <w:r w:rsidRPr="00E70E79">
        <w:rPr>
          <w:rFonts w:cs="Simplified Arabic"/>
          <w:rtl/>
          <w:lang w:val="en-US"/>
        </w:rPr>
        <w:t>[</w:t>
      </w:r>
      <w:r w:rsidRPr="00E70E79">
        <w:rPr>
          <w:rFonts w:cs="Simplified Arabic" w:hint="cs"/>
          <w:rtl/>
          <w:lang w:val="en-US"/>
        </w:rPr>
        <w:t>16-</w:t>
      </w:r>
      <w:r w:rsidRPr="00E70E79">
        <w:rPr>
          <w:rFonts w:cs="Simplified Arabic"/>
          <w:rtl/>
          <w:lang w:val="en-US"/>
        </w:rPr>
        <w:tab/>
      </w:r>
      <w:r w:rsidRPr="00E70E79">
        <w:rPr>
          <w:rFonts w:cs="Simplified Arabic" w:hint="cs"/>
          <w:rtl/>
          <w:lang w:val="en-US"/>
        </w:rPr>
        <w:t>و</w:t>
      </w:r>
      <w:r w:rsidRPr="00E70E79">
        <w:rPr>
          <w:rFonts w:cs="Simplified Arabic"/>
          <w:rtl/>
          <w:lang w:val="en-US"/>
        </w:rPr>
        <w:t>يجب توفير بناء القدرات بشأن عمليات الاتفاقية</w:t>
      </w:r>
      <w:r w:rsidRPr="00E70E79">
        <w:rPr>
          <w:rFonts w:cs="Simplified Arabic" w:hint="cs"/>
          <w:rtl/>
          <w:lang w:val="en-US"/>
        </w:rPr>
        <w:t xml:space="preserve"> إلى</w:t>
      </w:r>
      <w:r w:rsidRPr="00E70E79">
        <w:rPr>
          <w:rFonts w:cs="Simplified Arabic"/>
          <w:rtl/>
          <w:lang w:val="en-US"/>
        </w:rPr>
        <w:t xml:space="preserve"> ممثل الشعوب الأصلية والمجتمعات المحلية </w:t>
      </w:r>
      <w:r w:rsidRPr="00E70E79">
        <w:rPr>
          <w:rFonts w:cs="Simplified Arabic" w:hint="cs"/>
          <w:rtl/>
          <w:lang w:val="en-US"/>
        </w:rPr>
        <w:t xml:space="preserve">المعين </w:t>
      </w:r>
      <w:r w:rsidRPr="00E70E79">
        <w:rPr>
          <w:rFonts w:cs="Simplified Arabic"/>
          <w:rtl/>
          <w:lang w:val="en-US"/>
        </w:rPr>
        <w:t>كرئيس مشارك.]</w:t>
      </w:r>
    </w:p>
    <w:p w14:paraId="63CA2049" w14:textId="77777777" w:rsidR="00551791" w:rsidRPr="00E70E79" w:rsidRDefault="00551791" w:rsidP="00C671BC">
      <w:pPr>
        <w:pStyle w:val="ListParagraph"/>
        <w:bidi/>
        <w:spacing w:after="100" w:line="216" w:lineRule="auto"/>
        <w:ind w:left="1422"/>
        <w:contextualSpacing w:val="0"/>
        <w:jc w:val="both"/>
        <w:rPr>
          <w:rFonts w:cs="Simplified Arabic"/>
          <w:lang w:val="en-US"/>
        </w:rPr>
      </w:pPr>
      <w:r w:rsidRPr="00E70E79">
        <w:rPr>
          <w:rFonts w:cs="Simplified Arabic" w:hint="cs"/>
          <w:rtl/>
          <w:lang w:val="en-US"/>
        </w:rPr>
        <w:t>[17-</w:t>
      </w:r>
      <w:r w:rsidRPr="00E70E79">
        <w:rPr>
          <w:rFonts w:cs="Simplified Arabic"/>
          <w:rtl/>
          <w:lang w:val="en-US"/>
        </w:rPr>
        <w:tab/>
      </w:r>
      <w:r w:rsidRPr="00E70E79">
        <w:rPr>
          <w:rFonts w:cs="Simplified Arabic" w:hint="cs"/>
          <w:rtl/>
          <w:lang w:val="en-US"/>
        </w:rPr>
        <w:t>وعملا بالم</w:t>
      </w:r>
      <w:r w:rsidRPr="00E70E79">
        <w:rPr>
          <w:rFonts w:cs="Simplified Arabic"/>
          <w:rtl/>
          <w:lang w:val="en-US"/>
        </w:rPr>
        <w:t xml:space="preserve">مارسة </w:t>
      </w:r>
      <w:r w:rsidRPr="00E70E79">
        <w:rPr>
          <w:rFonts w:cs="Simplified Arabic" w:hint="cs"/>
          <w:rtl/>
          <w:lang w:val="en-US"/>
        </w:rPr>
        <w:t>المتبعة</w:t>
      </w:r>
      <w:r w:rsidRPr="00E70E79">
        <w:rPr>
          <w:rFonts w:cs="Simplified Arabic"/>
          <w:rtl/>
          <w:lang w:val="en-US"/>
        </w:rPr>
        <w:t xml:space="preserve"> [والفعالة] التي يتبعها الفريق العامل المخصص </w:t>
      </w:r>
      <w:r w:rsidRPr="00E70E79">
        <w:rPr>
          <w:rFonts w:cs="Simplified Arabic" w:hint="cs"/>
          <w:rtl/>
          <w:lang w:val="en-US"/>
        </w:rPr>
        <w:t>ل</w:t>
      </w:r>
      <w:r w:rsidRPr="00E70E79">
        <w:rPr>
          <w:rFonts w:cs="Simplified Arabic"/>
          <w:rtl/>
          <w:lang w:val="en-US"/>
        </w:rPr>
        <w:t xml:space="preserve">لمادة 8(ي) والأحكام المتصلة بها في اتفاقية التنوع البيولوجي، يواصل مكتب مؤتمر الأطراف الذي يعمل كمكتب للهيئة الفرعية دعوة ممثلي [المنظمات أو الهيئات التمثيلية] </w:t>
      </w:r>
      <w:r w:rsidRPr="00E70E79">
        <w:rPr>
          <w:rFonts w:cs="Simplified Arabic" w:hint="cs"/>
          <w:rtl/>
          <w:lang w:val="en-US"/>
        </w:rPr>
        <w:t>ا</w:t>
      </w:r>
      <w:r w:rsidRPr="00E70E79">
        <w:rPr>
          <w:rFonts w:cs="Simplified Arabic"/>
          <w:rtl/>
          <w:lang w:val="en-US"/>
        </w:rPr>
        <w:t xml:space="preserve">لشعوب الأصلية والمجتمعات المحلية [المسجلة رسميا] [في بلدانهم المعنية] لتعيين ممثل واحد من كل من [المجموعات الإقليمية للأمم المتحدة] [المناطق الاجتماعية الثقافية السبع [المطبقة </w:t>
      </w:r>
      <w:r w:rsidRPr="00E70E79">
        <w:rPr>
          <w:rFonts w:cs="Simplified Arabic" w:hint="cs"/>
          <w:rtl/>
          <w:lang w:val="en-US"/>
        </w:rPr>
        <w:t>في إطار</w:t>
      </w:r>
      <w:r w:rsidRPr="00E70E79">
        <w:rPr>
          <w:rFonts w:cs="Simplified Arabic"/>
          <w:rtl/>
          <w:lang w:val="en-US"/>
        </w:rPr>
        <w:t>] [التي حددها] [التي أقرها] المنتدى الدائم المعني بقضايا الشعوب الأصلية] [وفقا لإجراءات الاختيار والهياكل التي تحددها كل منطقة] في بداية كل اجتماع للهيئة الفرعية، كأصدقاء للمكتب. [</w:t>
      </w:r>
      <w:r w:rsidRPr="00E70E79">
        <w:rPr>
          <w:rFonts w:cs="Simplified Arabic" w:hint="cs"/>
          <w:rtl/>
          <w:lang w:val="en-US"/>
        </w:rPr>
        <w:t>ينبغي</w:t>
      </w:r>
      <w:r w:rsidRPr="00E70E79">
        <w:rPr>
          <w:rFonts w:cs="Simplified Arabic"/>
          <w:rtl/>
          <w:lang w:val="en-US"/>
        </w:rPr>
        <w:t xml:space="preserve"> أن يكون لدى المرشحين ل</w:t>
      </w:r>
      <w:r w:rsidRPr="00E70E79">
        <w:rPr>
          <w:rFonts w:cs="Simplified Arabic" w:hint="cs"/>
          <w:rtl/>
          <w:lang w:val="en-US"/>
        </w:rPr>
        <w:t xml:space="preserve">وظيفة </w:t>
      </w:r>
      <w:r w:rsidRPr="00E70E79">
        <w:rPr>
          <w:rFonts w:cs="Simplified Arabic"/>
          <w:rtl/>
          <w:lang w:val="en-US"/>
        </w:rPr>
        <w:t>أصدقاء المكتب علاقات قوية مع الشعوب الأصلية والمجتمعات المحلية على المستويين الوطني والمحلي في بلدانهم المعنية وأن يكون لديهم خبر</w:t>
      </w:r>
      <w:r w:rsidRPr="00E70E79">
        <w:rPr>
          <w:rFonts w:cs="Simplified Arabic" w:hint="cs"/>
          <w:rtl/>
          <w:lang w:val="en-US"/>
        </w:rPr>
        <w:t>ات</w:t>
      </w:r>
      <w:r w:rsidRPr="00E70E79">
        <w:rPr>
          <w:rFonts w:cs="Simplified Arabic"/>
          <w:rtl/>
          <w:lang w:val="en-US"/>
        </w:rPr>
        <w:t xml:space="preserve"> في عملي</w:t>
      </w:r>
      <w:r w:rsidRPr="00E70E79">
        <w:rPr>
          <w:rFonts w:cs="Simplified Arabic" w:hint="cs"/>
          <w:rtl/>
          <w:lang w:val="en-US"/>
        </w:rPr>
        <w:t>ات</w:t>
      </w:r>
      <w:r w:rsidRPr="00E70E79">
        <w:rPr>
          <w:rFonts w:cs="Simplified Arabic"/>
          <w:rtl/>
          <w:lang w:val="en-US"/>
        </w:rPr>
        <w:t xml:space="preserve"> الاتفاقية وكفاءة في المسائل المتعلقة بالشعوب الأصلية والمجتمعات المحلية.] [وعلى غرار القواعد الخاصة بأعضاء المكتب، يجوز انتخاب أصدقاء المكتب لمدة أقصاها فترتين متتاليتين.]]</w:t>
      </w:r>
    </w:p>
    <w:p w14:paraId="5C457200" w14:textId="77777777" w:rsidR="00551791" w:rsidRPr="00E70E79" w:rsidRDefault="00551791" w:rsidP="00C671BC">
      <w:pPr>
        <w:pStyle w:val="ListParagraph"/>
        <w:bidi/>
        <w:spacing w:after="100" w:line="216" w:lineRule="auto"/>
        <w:ind w:left="1422"/>
        <w:contextualSpacing w:val="0"/>
        <w:jc w:val="both"/>
        <w:rPr>
          <w:rFonts w:cs="Simplified Arabic"/>
          <w:lang w:val="en-US"/>
        </w:rPr>
      </w:pPr>
      <w:r w:rsidRPr="00E70E79">
        <w:rPr>
          <w:rFonts w:cs="Simplified Arabic"/>
          <w:rtl/>
          <w:lang w:val="en-US"/>
        </w:rPr>
        <w:t>[</w:t>
      </w:r>
      <w:r w:rsidRPr="00E70E79">
        <w:rPr>
          <w:rFonts w:cs="Simplified Arabic" w:hint="cs"/>
          <w:rtl/>
          <w:lang w:val="en-US"/>
        </w:rPr>
        <w:t>17</w:t>
      </w:r>
      <w:r w:rsidRPr="00E70E79">
        <w:rPr>
          <w:rFonts w:cs="Simplified Arabic"/>
          <w:rtl/>
          <w:lang w:val="en-US"/>
        </w:rPr>
        <w:t xml:space="preserve"> بديل</w:t>
      </w:r>
      <w:r w:rsidRPr="00E70E79">
        <w:rPr>
          <w:rFonts w:cs="Simplified Arabic" w:hint="cs"/>
          <w:rtl/>
          <w:lang w:val="en-US"/>
        </w:rPr>
        <w:t>-</w:t>
      </w:r>
      <w:r w:rsidRPr="00E70E79">
        <w:rPr>
          <w:rFonts w:cs="Simplified Arabic"/>
          <w:rtl/>
          <w:lang w:val="en-US"/>
        </w:rPr>
        <w:t xml:space="preserve"> </w:t>
      </w:r>
      <w:r w:rsidRPr="00E70E79">
        <w:rPr>
          <w:rFonts w:cs="Simplified Arabic" w:hint="cs"/>
          <w:rtl/>
          <w:lang w:val="en-US"/>
        </w:rPr>
        <w:t>و</w:t>
      </w:r>
      <w:r w:rsidRPr="00E70E79">
        <w:rPr>
          <w:rFonts w:cs="Simplified Arabic"/>
          <w:rtl/>
          <w:lang w:val="en-US"/>
        </w:rPr>
        <w:t xml:space="preserve">في بداية كل اجتماع للهيئة الفرعية، يدعو مكتب مؤتمر الأطراف </w:t>
      </w:r>
      <w:r w:rsidRPr="00E70E79">
        <w:rPr>
          <w:rFonts w:cs="Simplified Arabic" w:hint="cs"/>
          <w:rtl/>
          <w:lang w:val="en-US"/>
        </w:rPr>
        <w:t>العامل ك</w:t>
      </w:r>
      <w:r w:rsidRPr="00E70E79">
        <w:rPr>
          <w:rFonts w:cs="Simplified Arabic"/>
          <w:rtl/>
          <w:lang w:val="en-US"/>
        </w:rPr>
        <w:t xml:space="preserve">مكتب </w:t>
      </w:r>
      <w:r w:rsidRPr="00E70E79">
        <w:rPr>
          <w:rFonts w:cs="Simplified Arabic" w:hint="cs"/>
          <w:rtl/>
          <w:lang w:val="en-US"/>
        </w:rPr>
        <w:t>ل</w:t>
      </w:r>
      <w:r w:rsidRPr="00E70E79">
        <w:rPr>
          <w:rFonts w:cs="Simplified Arabic"/>
          <w:rtl/>
          <w:lang w:val="en-US"/>
        </w:rPr>
        <w:t xml:space="preserve">لهيئة الفرعية، </w:t>
      </w:r>
      <w:r w:rsidRPr="00E70E79">
        <w:rPr>
          <w:rFonts w:cs="Simplified Arabic" w:hint="cs"/>
          <w:rtl/>
          <w:lang w:val="en-US"/>
        </w:rPr>
        <w:t>[</w:t>
      </w:r>
      <w:r w:rsidRPr="00E70E79">
        <w:rPr>
          <w:rFonts w:cs="Simplified Arabic"/>
          <w:rtl/>
          <w:lang w:val="en-US"/>
        </w:rPr>
        <w:t>ممثلا واحدا</w:t>
      </w:r>
      <w:r w:rsidRPr="00E70E79">
        <w:rPr>
          <w:rFonts w:cs="Simplified Arabic" w:hint="cs"/>
          <w:rtl/>
          <w:lang w:val="en-US"/>
        </w:rPr>
        <w:t xml:space="preserve">] </w:t>
      </w:r>
      <w:r w:rsidRPr="00E70E79">
        <w:rPr>
          <w:rFonts w:cs="Simplified Arabic"/>
          <w:rtl/>
          <w:lang w:val="en-US"/>
        </w:rPr>
        <w:t xml:space="preserve">[ممثلين اثنين] من كل منطقة، </w:t>
      </w:r>
      <w:r w:rsidRPr="00E70E79">
        <w:rPr>
          <w:rFonts w:cs="Simplified Arabic" w:hint="cs"/>
          <w:rtl/>
          <w:lang w:val="en-US"/>
        </w:rPr>
        <w:t>بطريقة متوازنة</w:t>
      </w:r>
      <w:r w:rsidRPr="00E70E79">
        <w:rPr>
          <w:rFonts w:cs="Simplified Arabic"/>
          <w:rtl/>
          <w:lang w:val="en-US"/>
        </w:rPr>
        <w:t xml:space="preserve"> بين الشعوب الأصلية والمجتمعات المحلية، </w:t>
      </w:r>
      <w:r w:rsidRPr="00E70E79">
        <w:rPr>
          <w:rFonts w:cs="Simplified Arabic" w:hint="cs"/>
          <w:rtl/>
          <w:lang w:val="en-US"/>
        </w:rPr>
        <w:t>[المسجلة أو المعترف بها [[رسميا] في بلدانها] للمشاركة في عمل الهيئة الفرعية، كأصدقاء للمكتب.]</w:t>
      </w:r>
    </w:p>
    <w:p w14:paraId="6F334FE6"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b/>
          <w:bCs/>
          <w:rtl/>
          <w:lang w:val="en-US"/>
        </w:rPr>
        <w:t>خامسا-</w:t>
      </w:r>
      <w:r w:rsidRPr="00E70E79">
        <w:rPr>
          <w:rFonts w:cs="Simplified Arabic"/>
          <w:b/>
          <w:bCs/>
          <w:rtl/>
          <w:lang w:val="en-US"/>
        </w:rPr>
        <w:tab/>
        <w:t>مسائل الميزانية</w:t>
      </w:r>
    </w:p>
    <w:p w14:paraId="1E8D2BF5"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lang w:val="en-US"/>
        </w:rPr>
      </w:pPr>
      <w:r w:rsidRPr="00E70E79">
        <w:rPr>
          <w:rFonts w:cs="Simplified Arabic"/>
          <w:rtl/>
          <w:lang w:val="en-US"/>
        </w:rPr>
        <w:t xml:space="preserve">تجتمع الهيئة الفرعية </w:t>
      </w:r>
      <w:r w:rsidRPr="00E70E79">
        <w:rPr>
          <w:rFonts w:cs="Simplified Arabic" w:hint="cs"/>
          <w:rtl/>
          <w:lang w:val="en-US"/>
        </w:rPr>
        <w:t xml:space="preserve">مرة واحدة </w:t>
      </w:r>
      <w:r w:rsidRPr="00E70E79">
        <w:rPr>
          <w:rFonts w:cs="Simplified Arabic"/>
          <w:rtl/>
          <w:lang w:val="en-US"/>
        </w:rPr>
        <w:t>في كل فترة بين الدورات بالتعاقب مع الاجتماعات الأخرى للهيئات الفرعية، ما لم يقرر مؤتمر الأطراف خلاف ذلك، [</w:t>
      </w:r>
      <w:r w:rsidRPr="00E70E79">
        <w:rPr>
          <w:rFonts w:cs="Simplified Arabic" w:hint="cs"/>
          <w:rtl/>
          <w:lang w:val="en-US"/>
        </w:rPr>
        <w:t>، م</w:t>
      </w:r>
      <w:r w:rsidRPr="00E70E79">
        <w:rPr>
          <w:rFonts w:cs="Simplified Arabic"/>
          <w:rtl/>
          <w:lang w:val="en-US"/>
        </w:rPr>
        <w:t>ع المراعاة الواجبة لأهمية ضمان المشاركة الكاملة والفعالة من جانب [الأطراف من البلدان النامية] [و] [الشعوب الأصلية والمجتمعات المحلية، بما في ذلك النساء والشباب من بينهم] [</w:t>
      </w:r>
      <w:r w:rsidRPr="00E70E79">
        <w:rPr>
          <w:rFonts w:cs="Simplified Arabic" w:hint="cs"/>
          <w:rtl/>
          <w:lang w:val="en-US"/>
        </w:rPr>
        <w:t xml:space="preserve">، </w:t>
      </w:r>
      <w:r w:rsidRPr="00E70E79">
        <w:rPr>
          <w:rFonts w:cs="Simplified Arabic"/>
          <w:rtl/>
          <w:lang w:val="en-US"/>
        </w:rPr>
        <w:t xml:space="preserve">مع </w:t>
      </w:r>
      <w:r w:rsidRPr="00E70E79">
        <w:rPr>
          <w:rFonts w:cs="Simplified Arabic" w:hint="cs"/>
          <w:rtl/>
          <w:lang w:val="en-US"/>
        </w:rPr>
        <w:t>إيلاء</w:t>
      </w:r>
      <w:r w:rsidRPr="00E70E79">
        <w:rPr>
          <w:rFonts w:cs="Simplified Arabic"/>
          <w:rtl/>
          <w:lang w:val="en-US"/>
        </w:rPr>
        <w:t xml:space="preserve"> اعتبار خاص للشعوب الأصلية والمجتمعات المحلية من الأطراف من البلدان النامية]].</w:t>
      </w:r>
    </w:p>
    <w:p w14:paraId="28DC2428"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lang w:val="en-US"/>
        </w:rPr>
      </w:pPr>
      <w:r w:rsidRPr="00E70E79">
        <w:rPr>
          <w:rFonts w:cs="Simplified Arabic"/>
          <w:rtl/>
          <w:lang w:val="en-US"/>
        </w:rPr>
        <w:t xml:space="preserve">وإذا رأى مؤتمر الأطراف أن من الضروري </w:t>
      </w:r>
      <w:r w:rsidRPr="00E70E79">
        <w:rPr>
          <w:rFonts w:cs="Simplified Arabic" w:hint="cs"/>
          <w:rtl/>
          <w:lang w:val="en-US"/>
        </w:rPr>
        <w:t xml:space="preserve">أن </w:t>
      </w:r>
      <w:r w:rsidRPr="00E70E79">
        <w:rPr>
          <w:rFonts w:cs="Simplified Arabic"/>
          <w:rtl/>
          <w:lang w:val="en-US"/>
        </w:rPr>
        <w:t xml:space="preserve">تنفذ </w:t>
      </w:r>
      <w:r w:rsidRPr="00E70E79">
        <w:rPr>
          <w:rFonts w:cs="Simplified Arabic" w:hint="cs"/>
          <w:rtl/>
          <w:lang w:val="en-US"/>
        </w:rPr>
        <w:t xml:space="preserve">الهيئة الفرعية </w:t>
      </w:r>
      <w:r w:rsidRPr="00E70E79">
        <w:rPr>
          <w:rFonts w:cs="Simplified Arabic"/>
          <w:rtl/>
          <w:lang w:val="en-US"/>
        </w:rPr>
        <w:t>ولايته</w:t>
      </w:r>
      <w:r w:rsidRPr="00E70E79">
        <w:rPr>
          <w:rFonts w:cs="Simplified Arabic" w:hint="cs"/>
          <w:rtl/>
          <w:lang w:val="en-US"/>
        </w:rPr>
        <w:t>ا</w:t>
      </w:r>
      <w:r w:rsidRPr="00E70E79">
        <w:rPr>
          <w:rFonts w:cs="Simplified Arabic"/>
          <w:rtl/>
          <w:lang w:val="en-US"/>
        </w:rPr>
        <w:t>، [ورهنا بتوافر الموارد] [</w:t>
      </w:r>
      <w:r w:rsidRPr="00E70E79">
        <w:rPr>
          <w:rFonts w:cs="Simplified Arabic" w:hint="cs"/>
          <w:rtl/>
          <w:lang w:val="en-US"/>
        </w:rPr>
        <w:t xml:space="preserve">، </w:t>
      </w:r>
      <w:r w:rsidRPr="00E70E79">
        <w:rPr>
          <w:rFonts w:cs="Simplified Arabic"/>
          <w:rtl/>
          <w:lang w:val="en-US"/>
        </w:rPr>
        <w:t xml:space="preserve">حسب الاقتضاء]، يجوز إنشاء أفرقة خبراء تقنيين مخصصة، بمشاركة كاملة وفعالة من الشعوب الأصلية </w:t>
      </w:r>
      <w:r w:rsidRPr="00E70E79">
        <w:rPr>
          <w:rFonts w:cs="Simplified Arabic"/>
          <w:rtl/>
          <w:lang w:val="en-US"/>
        </w:rPr>
        <w:lastRenderedPageBreak/>
        <w:t xml:space="preserve">والمجتمعات المحلية، ووفقا للفقرة 18 من القسم حاء من طريقة </w:t>
      </w:r>
      <w:r w:rsidRPr="00E70E79">
        <w:rPr>
          <w:rFonts w:cs="Simplified Arabic" w:hint="cs"/>
          <w:rtl/>
          <w:lang w:val="en-US"/>
        </w:rPr>
        <w:t>تشغيل</w:t>
      </w:r>
      <w:r w:rsidRPr="00E70E79">
        <w:rPr>
          <w:rFonts w:cs="Simplified Arabic"/>
          <w:rtl/>
          <w:lang w:val="en-US"/>
        </w:rPr>
        <w:t xml:space="preserve"> الهيئة الفرعية للمشورة العلمية والتقنية والتكنولوجية، على النحو الوارد في المرفق الثالث </w:t>
      </w:r>
      <w:r w:rsidRPr="00E70E79">
        <w:rPr>
          <w:rFonts w:cs="Simplified Arabic" w:hint="cs"/>
          <w:rtl/>
          <w:lang w:val="en-US"/>
        </w:rPr>
        <w:t>ل</w:t>
      </w:r>
      <w:r w:rsidRPr="00E70E79">
        <w:rPr>
          <w:rFonts w:cs="Simplified Arabic"/>
          <w:rtl/>
          <w:lang w:val="en-US"/>
        </w:rPr>
        <w:t>لمقرر</w:t>
      </w:r>
      <w:r w:rsidRPr="00E70E79">
        <w:rPr>
          <w:rFonts w:cs="Simplified Arabic" w:hint="cs"/>
          <w:rtl/>
          <w:lang w:val="en-US"/>
        </w:rPr>
        <w:t xml:space="preserve"> </w:t>
      </w:r>
      <w:hyperlink r:id="rId13" w:history="1">
        <w:r w:rsidRPr="00E70E79">
          <w:rPr>
            <w:rStyle w:val="Hyperlink"/>
            <w:rFonts w:cs="Simplified Arabic" w:hint="cs"/>
            <w:color w:val="0000FF"/>
            <w:rtl/>
            <w:lang w:val="en-US"/>
          </w:rPr>
          <w:t>8/10</w:t>
        </w:r>
      </w:hyperlink>
      <w:r w:rsidRPr="00E70E79">
        <w:rPr>
          <w:rFonts w:cs="Simplified Arabic" w:hint="cs"/>
          <w:rtl/>
          <w:lang w:val="en-US"/>
        </w:rPr>
        <w:t xml:space="preserve"> </w:t>
      </w:r>
      <w:r w:rsidRPr="00E70E79">
        <w:rPr>
          <w:rFonts w:cs="Simplified Arabic"/>
          <w:rtl/>
          <w:lang w:val="en-US"/>
        </w:rPr>
        <w:t xml:space="preserve">المؤرخ 31 </w:t>
      </w:r>
      <w:r w:rsidRPr="00E70E79">
        <w:rPr>
          <w:rFonts w:cs="Simplified Arabic" w:hint="cs"/>
          <w:rtl/>
          <w:lang w:val="en-US"/>
        </w:rPr>
        <w:t>مارس/</w:t>
      </w:r>
      <w:r w:rsidRPr="00E70E79">
        <w:rPr>
          <w:rFonts w:cs="Simplified Arabic"/>
          <w:rtl/>
          <w:lang w:val="en-US"/>
        </w:rPr>
        <w:t>آذار</w:t>
      </w:r>
      <w:r w:rsidRPr="00E70E79">
        <w:rPr>
          <w:rFonts w:cs="Simplified Arabic" w:hint="cs"/>
          <w:rtl/>
          <w:lang w:val="en-US"/>
        </w:rPr>
        <w:t xml:space="preserve"> </w:t>
      </w:r>
      <w:r w:rsidRPr="00E70E79">
        <w:rPr>
          <w:rFonts w:cs="Simplified Arabic"/>
          <w:rtl/>
          <w:lang w:val="en-US"/>
        </w:rPr>
        <w:t>2006.</w:t>
      </w:r>
    </w:p>
    <w:p w14:paraId="2063D751"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lang w:val="en-US"/>
        </w:rPr>
      </w:pPr>
      <w:r w:rsidRPr="00E70E79">
        <w:rPr>
          <w:rFonts w:cs="Simplified Arabic"/>
          <w:rtl/>
          <w:lang w:val="en-US"/>
        </w:rPr>
        <w:t xml:space="preserve"> وينبغي أن ينعكس عدد اجتماعات وأنشطة الهيئة الفرعية </w:t>
      </w:r>
      <w:r w:rsidRPr="00E70E79">
        <w:rPr>
          <w:rFonts w:cs="Simplified Arabic" w:hint="cs"/>
          <w:rtl/>
          <w:lang w:val="en-US"/>
        </w:rPr>
        <w:t>وأفرقة الخبراء التابعة لها</w:t>
      </w:r>
      <w:r w:rsidRPr="00E70E79">
        <w:rPr>
          <w:rFonts w:cs="Simplified Arabic"/>
          <w:rtl/>
          <w:lang w:val="en-US"/>
        </w:rPr>
        <w:t xml:space="preserve"> </w:t>
      </w:r>
      <w:r w:rsidRPr="00E70E79">
        <w:rPr>
          <w:rFonts w:cs="Simplified Arabic" w:hint="cs"/>
          <w:rtl/>
          <w:lang w:val="en-US"/>
        </w:rPr>
        <w:t xml:space="preserve">ومدتها الزمنية </w:t>
      </w:r>
      <w:r w:rsidRPr="00E70E79">
        <w:rPr>
          <w:rFonts w:cs="Simplified Arabic"/>
          <w:rtl/>
          <w:lang w:val="en-US"/>
        </w:rPr>
        <w:t xml:space="preserve">في الميزانية التي يعتمدها مؤتمر الأطراف أو </w:t>
      </w:r>
      <w:r w:rsidRPr="00E70E79">
        <w:rPr>
          <w:rFonts w:cs="Simplified Arabic" w:hint="cs"/>
          <w:rtl/>
          <w:lang w:val="en-US"/>
        </w:rPr>
        <w:t>ال</w:t>
      </w:r>
      <w:r w:rsidRPr="00E70E79">
        <w:rPr>
          <w:rFonts w:cs="Simplified Arabic"/>
          <w:rtl/>
          <w:lang w:val="en-US"/>
        </w:rPr>
        <w:t xml:space="preserve">مصادر </w:t>
      </w:r>
      <w:r w:rsidRPr="00E70E79">
        <w:rPr>
          <w:rFonts w:cs="Simplified Arabic" w:hint="cs"/>
          <w:rtl/>
          <w:lang w:val="en-US"/>
        </w:rPr>
        <w:t>ال</w:t>
      </w:r>
      <w:r w:rsidRPr="00E70E79">
        <w:rPr>
          <w:rFonts w:cs="Simplified Arabic"/>
          <w:rtl/>
          <w:lang w:val="en-US"/>
        </w:rPr>
        <w:t>أخرى للتمويل من خارج الميزانية.</w:t>
      </w:r>
    </w:p>
    <w:p w14:paraId="31480E86"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b/>
          <w:bCs/>
          <w:rtl/>
          <w:lang w:val="en-US"/>
        </w:rPr>
        <w:t>سادسا-</w:t>
      </w:r>
      <w:r w:rsidRPr="00E70E79">
        <w:rPr>
          <w:rFonts w:cs="Simplified Arabic"/>
          <w:b/>
          <w:bCs/>
          <w:rtl/>
          <w:lang w:val="en-US"/>
        </w:rPr>
        <w:tab/>
      </w:r>
      <w:r w:rsidRPr="00E70E79">
        <w:rPr>
          <w:rFonts w:cs="Simplified Arabic" w:hint="cs"/>
          <w:b/>
          <w:bCs/>
          <w:rtl/>
          <w:lang w:val="en-US"/>
        </w:rPr>
        <w:t>المسائل التنظيمية</w:t>
      </w:r>
    </w:p>
    <w:p w14:paraId="34620B30"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lang w:val="en-US"/>
        </w:rPr>
      </w:pPr>
      <w:r w:rsidRPr="00E70E79">
        <w:rPr>
          <w:rFonts w:cs="Simplified Arabic"/>
          <w:rtl/>
          <w:lang w:val="en-US"/>
        </w:rPr>
        <w:t xml:space="preserve">يجوز للهيئة الفرعية أن تقدم، في حدود موارد الميزانية التي وافق عليها مؤتمر الأطراف </w:t>
      </w:r>
      <w:r w:rsidRPr="00E70E79">
        <w:rPr>
          <w:rFonts w:cs="Simplified Arabic" w:hint="cs"/>
          <w:rtl/>
          <w:lang w:val="en-US"/>
        </w:rPr>
        <w:t>[</w:t>
      </w:r>
      <w:r w:rsidRPr="00E70E79">
        <w:rPr>
          <w:rFonts w:cs="Simplified Arabic"/>
          <w:rtl/>
          <w:lang w:val="en-US"/>
        </w:rPr>
        <w:t>أو مؤتمر الأطراف العامل كاجتماع للأطراف في بروتوكول قرطاجنة أو بروتوكول ناغويا</w:t>
      </w:r>
      <w:r w:rsidRPr="00E70E79">
        <w:rPr>
          <w:rFonts w:cs="Simplified Arabic" w:hint="cs"/>
          <w:rtl/>
          <w:lang w:val="en-US"/>
        </w:rPr>
        <w:t>]</w:t>
      </w:r>
      <w:r w:rsidRPr="00E70E79">
        <w:rPr>
          <w:rFonts w:cs="Simplified Arabic"/>
          <w:rtl/>
          <w:lang w:val="en-US"/>
        </w:rPr>
        <w:t xml:space="preserve"> فيما يتعلق بمقرر محدد صادر عن هذه </w:t>
      </w:r>
      <w:r w:rsidRPr="00E70E79">
        <w:rPr>
          <w:rFonts w:cs="Simplified Arabic" w:hint="cs"/>
          <w:rtl/>
          <w:lang w:val="en-US"/>
        </w:rPr>
        <w:t>[الهيئة] [</w:t>
      </w:r>
      <w:r w:rsidRPr="00E70E79">
        <w:rPr>
          <w:rFonts w:cs="Simplified Arabic"/>
          <w:rtl/>
          <w:lang w:val="en-US"/>
        </w:rPr>
        <w:t>الهيئات</w:t>
      </w:r>
      <w:r w:rsidRPr="00E70E79">
        <w:rPr>
          <w:rFonts w:cs="Simplified Arabic" w:hint="cs"/>
          <w:rtl/>
          <w:lang w:val="en-US"/>
        </w:rPr>
        <w:t>]</w:t>
      </w:r>
      <w:r w:rsidRPr="00E70E79">
        <w:rPr>
          <w:rFonts w:cs="Simplified Arabic"/>
          <w:rtl/>
          <w:lang w:val="en-US"/>
        </w:rPr>
        <w:t xml:space="preserve"> ضمن ولاية الهيئة الفرعية</w:t>
      </w:r>
      <w:r w:rsidRPr="00E70E79">
        <w:rPr>
          <w:rFonts w:cs="Simplified Arabic" w:hint="cs"/>
          <w:rtl/>
          <w:lang w:val="en-US"/>
        </w:rPr>
        <w:t>،</w:t>
      </w:r>
      <w:r w:rsidRPr="00E70E79">
        <w:rPr>
          <w:rFonts w:cs="Simplified Arabic"/>
          <w:rtl/>
          <w:lang w:val="en-US"/>
        </w:rPr>
        <w:t xml:space="preserve"> طلبات إلى الأمين</w:t>
      </w:r>
      <w:r w:rsidRPr="00E70E79">
        <w:rPr>
          <w:rFonts w:cs="Simplified Arabic" w:hint="cs"/>
          <w:rtl/>
          <w:lang w:val="en-US"/>
        </w:rPr>
        <w:t>ة</w:t>
      </w:r>
      <w:r w:rsidRPr="00E70E79">
        <w:rPr>
          <w:rFonts w:cs="Simplified Arabic"/>
          <w:rtl/>
          <w:lang w:val="en-US"/>
        </w:rPr>
        <w:t xml:space="preserve"> التنفيذي</w:t>
      </w:r>
      <w:r w:rsidRPr="00E70E79">
        <w:rPr>
          <w:rFonts w:cs="Simplified Arabic" w:hint="cs"/>
          <w:rtl/>
          <w:lang w:val="en-US"/>
        </w:rPr>
        <w:t>ة</w:t>
      </w:r>
      <w:r w:rsidRPr="00E70E79">
        <w:rPr>
          <w:rFonts w:cs="Simplified Arabic"/>
          <w:rtl/>
          <w:lang w:val="en-US"/>
        </w:rPr>
        <w:t xml:space="preserve"> واستخدام الآليات بموجب الاتفاقية أو بروتوكوليها، حسب الاقتضاء.</w:t>
      </w:r>
    </w:p>
    <w:p w14:paraId="3054087B"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lang w:val="en-US"/>
        </w:rPr>
      </w:pPr>
      <w:r w:rsidRPr="00E70E79">
        <w:rPr>
          <w:rFonts w:cs="Simplified Arabic" w:hint="cs"/>
          <w:rtl/>
          <w:lang w:val="en-US"/>
        </w:rPr>
        <w:t>وتقدم ا</w:t>
      </w:r>
      <w:r w:rsidRPr="00E70E79">
        <w:rPr>
          <w:rFonts w:cs="Simplified Arabic"/>
          <w:rtl/>
          <w:lang w:val="en-US"/>
        </w:rPr>
        <w:t>لأمين</w:t>
      </w:r>
      <w:r w:rsidRPr="00E70E79">
        <w:rPr>
          <w:rFonts w:cs="Simplified Arabic" w:hint="cs"/>
          <w:rtl/>
          <w:lang w:val="en-US"/>
        </w:rPr>
        <w:t>ة</w:t>
      </w:r>
      <w:r w:rsidRPr="00E70E79">
        <w:rPr>
          <w:rFonts w:cs="Simplified Arabic"/>
          <w:rtl/>
          <w:lang w:val="en-US"/>
        </w:rPr>
        <w:t xml:space="preserve"> التنفيذي</w:t>
      </w:r>
      <w:r w:rsidRPr="00E70E79">
        <w:rPr>
          <w:rFonts w:cs="Simplified Arabic" w:hint="cs"/>
          <w:rtl/>
          <w:lang w:val="en-US"/>
        </w:rPr>
        <w:t>ة</w:t>
      </w:r>
      <w:r w:rsidRPr="00E70E79">
        <w:rPr>
          <w:rFonts w:cs="Simplified Arabic"/>
          <w:rtl/>
          <w:lang w:val="en-US"/>
        </w:rPr>
        <w:t xml:space="preserve"> إلى الهيئة الفرعية الدعم اللازم للقيام بمهامها وولايتها. </w:t>
      </w:r>
      <w:r w:rsidRPr="00E70E79">
        <w:rPr>
          <w:rFonts w:cs="Simplified Arabic" w:hint="cs"/>
          <w:rtl/>
          <w:lang w:val="en-US"/>
        </w:rPr>
        <w:t>[</w:t>
      </w:r>
      <w:r w:rsidRPr="00E70E79">
        <w:rPr>
          <w:rFonts w:cs="Simplified Arabic"/>
          <w:rtl/>
          <w:lang w:val="en-US"/>
        </w:rPr>
        <w:t xml:space="preserve">ويجوز للهيئة الفرعية أن تستخدم، حسب الاقتضاء، </w:t>
      </w:r>
      <w:r w:rsidRPr="00E70E79">
        <w:rPr>
          <w:rFonts w:cs="Simplified Arabic" w:hint="cs"/>
          <w:rtl/>
          <w:lang w:val="en-US"/>
        </w:rPr>
        <w:t>[</w:t>
      </w:r>
      <w:r w:rsidRPr="00E70E79">
        <w:rPr>
          <w:rFonts w:cs="Simplified Arabic"/>
          <w:rtl/>
          <w:lang w:val="en-US"/>
        </w:rPr>
        <w:t>ورهنا بتوافر الموارد،</w:t>
      </w:r>
      <w:r w:rsidRPr="00E70E79">
        <w:rPr>
          <w:rFonts w:cs="Simplified Arabic" w:hint="cs"/>
          <w:rtl/>
          <w:lang w:val="en-US"/>
        </w:rPr>
        <w:t>]</w:t>
      </w:r>
      <w:r w:rsidRPr="00E70E79">
        <w:rPr>
          <w:rFonts w:cs="Simplified Arabic"/>
          <w:rtl/>
          <w:lang w:val="en-US"/>
        </w:rPr>
        <w:t xml:space="preserve"> الآليات المنشأة بموجب الاتفاقية.</w:t>
      </w:r>
      <w:r w:rsidRPr="00E70E79">
        <w:rPr>
          <w:rFonts w:cs="Simplified Arabic" w:hint="cs"/>
          <w:rtl/>
          <w:lang w:val="en-US"/>
        </w:rPr>
        <w:t>]</w:t>
      </w:r>
      <w:r w:rsidRPr="00E70E79">
        <w:rPr>
          <w:rFonts w:cs="Simplified Arabic"/>
          <w:rtl/>
          <w:lang w:val="en-US"/>
        </w:rPr>
        <w:t xml:space="preserve"> وتُعقد اجتماعات الهيئة الفرعية في جلسات عامة، </w:t>
      </w:r>
      <w:r w:rsidRPr="00E70E79">
        <w:rPr>
          <w:rFonts w:cs="Simplified Arabic" w:hint="cs"/>
          <w:rtl/>
          <w:lang w:val="en-US"/>
        </w:rPr>
        <w:t>[</w:t>
      </w:r>
      <w:r w:rsidRPr="00E70E79">
        <w:rPr>
          <w:rFonts w:cs="Simplified Arabic"/>
          <w:rtl/>
          <w:lang w:val="en-US"/>
        </w:rPr>
        <w:t>أو في حالة موافقة مؤتمر الأطراف على موارد الميزانية اللازمة، [في أفرقة عاملة مفتوحة العضوية عاملة بين الدورات، حسب الاقتضاء.</w:t>
      </w:r>
      <w:r w:rsidRPr="00E70E79">
        <w:rPr>
          <w:rFonts w:cs="Simplified Arabic" w:hint="cs"/>
          <w:rtl/>
          <w:lang w:val="en-US"/>
        </w:rPr>
        <w:t>]</w:t>
      </w:r>
      <w:r w:rsidRPr="00E70E79">
        <w:rPr>
          <w:rFonts w:cs="Simplified Arabic"/>
          <w:rtl/>
          <w:lang w:val="en-US"/>
        </w:rPr>
        <w:t xml:space="preserve"> </w:t>
      </w:r>
      <w:r w:rsidRPr="00E70E79">
        <w:rPr>
          <w:rFonts w:cs="Simplified Arabic" w:hint="cs"/>
          <w:rtl/>
          <w:lang w:val="en-US"/>
        </w:rPr>
        <w:t>[</w:t>
      </w:r>
      <w:r w:rsidRPr="00E70E79">
        <w:rPr>
          <w:rFonts w:cs="Simplified Arabic"/>
          <w:rtl/>
          <w:lang w:val="en-US"/>
        </w:rPr>
        <w:t>ويجوز إنشاء ما يصل إلى فريقين عاملين مفتوحي العضوية عاملين بين الدورات وتابعين للهيئة الفرعية، وأن يعملا في وقت واحد أثناء اجتماعات الهيئة الفرعية</w:t>
      </w:r>
      <w:r w:rsidRPr="00E70E79">
        <w:rPr>
          <w:rFonts w:cs="Simplified Arabic" w:hint="cs"/>
          <w:rtl/>
          <w:lang w:val="en-US"/>
        </w:rPr>
        <w:t>.</w:t>
      </w:r>
      <w:r w:rsidRPr="00E70E79">
        <w:rPr>
          <w:rFonts w:cs="Simplified Arabic"/>
          <w:rtl/>
          <w:lang w:val="en-US"/>
        </w:rPr>
        <w:t xml:space="preserve">] ولن </w:t>
      </w:r>
      <w:r w:rsidRPr="00E70E79">
        <w:rPr>
          <w:rFonts w:cs="Simplified Arabic" w:hint="cs"/>
          <w:rtl/>
          <w:lang w:val="en-US"/>
        </w:rPr>
        <w:t>ي</w:t>
      </w:r>
      <w:r w:rsidRPr="00E70E79">
        <w:rPr>
          <w:rFonts w:cs="Simplified Arabic"/>
          <w:rtl/>
          <w:lang w:val="en-US"/>
        </w:rPr>
        <w:t xml:space="preserve">جتمع </w:t>
      </w:r>
      <w:r w:rsidRPr="00E70E79">
        <w:rPr>
          <w:rFonts w:cs="Simplified Arabic" w:hint="cs"/>
          <w:rtl/>
          <w:lang w:val="en-US"/>
        </w:rPr>
        <w:t>الفريقان</w:t>
      </w:r>
      <w:r w:rsidRPr="00E70E79">
        <w:rPr>
          <w:rFonts w:cs="Simplified Arabic"/>
          <w:rtl/>
          <w:lang w:val="en-US"/>
        </w:rPr>
        <w:t xml:space="preserve"> العامل</w:t>
      </w:r>
      <w:r w:rsidRPr="00E70E79">
        <w:rPr>
          <w:rFonts w:cs="Simplified Arabic" w:hint="cs"/>
          <w:rtl/>
          <w:lang w:val="en-US"/>
        </w:rPr>
        <w:t>ان</w:t>
      </w:r>
      <w:r w:rsidRPr="00E70E79">
        <w:rPr>
          <w:rFonts w:cs="Simplified Arabic"/>
          <w:rtl/>
          <w:lang w:val="en-US"/>
        </w:rPr>
        <w:t xml:space="preserve"> بالتوازي مع الجلسات العامة. ويتم إنشاء الفريقين العاملين على أساس اختصاصات محددة جيدا ويكونا مفتوحي العضوية لجميع الأطراف والمراقبين].</w:t>
      </w:r>
    </w:p>
    <w:p w14:paraId="22D61A92"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hint="cs"/>
          <w:b/>
          <w:bCs/>
          <w:rtl/>
          <w:lang w:val="en-US"/>
        </w:rPr>
        <w:t>سابعا</w:t>
      </w:r>
      <w:r w:rsidRPr="00E70E79">
        <w:rPr>
          <w:rFonts w:cs="Simplified Arabic"/>
          <w:b/>
          <w:bCs/>
          <w:rtl/>
          <w:lang w:val="en-US"/>
        </w:rPr>
        <w:t>-</w:t>
      </w:r>
      <w:r w:rsidRPr="00E70E79">
        <w:rPr>
          <w:rFonts w:cs="Simplified Arabic"/>
          <w:b/>
          <w:bCs/>
          <w:rtl/>
          <w:lang w:val="en-US"/>
        </w:rPr>
        <w:tab/>
        <w:t>نقاط الاتصال</w:t>
      </w:r>
    </w:p>
    <w:p w14:paraId="0AC61C3F"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rtl/>
          <w:lang w:val="en-US"/>
        </w:rPr>
      </w:pPr>
      <w:r w:rsidRPr="00E70E79">
        <w:rPr>
          <w:rFonts w:cs="Simplified Arabic"/>
          <w:rtl/>
          <w:lang w:val="en-US"/>
        </w:rPr>
        <w:t xml:space="preserve">ينبغي للأطراف أن تعين نقاط اتصال وطنية [، بما في ذلك من الشعوب الأصلية والمجتمعات المحلية، حسب الاقتضاء] لمتابعة عمل الهيئة الفرعية. [ويجوز أن </w:t>
      </w:r>
      <w:r w:rsidRPr="00E70E79">
        <w:rPr>
          <w:rFonts w:cs="Simplified Arabic" w:hint="cs"/>
          <w:rtl/>
          <w:lang w:val="en-US"/>
        </w:rPr>
        <w:t>تبقى</w:t>
      </w:r>
      <w:r w:rsidRPr="00E70E79">
        <w:rPr>
          <w:rFonts w:cs="Simplified Arabic"/>
          <w:rtl/>
          <w:lang w:val="en-US"/>
        </w:rPr>
        <w:t xml:space="preserve"> </w:t>
      </w:r>
      <w:r w:rsidRPr="00E70E79">
        <w:rPr>
          <w:rFonts w:cs="Simplified Arabic" w:hint="cs"/>
          <w:rtl/>
          <w:lang w:val="en-US"/>
        </w:rPr>
        <w:t>نقاط</w:t>
      </w:r>
      <w:r w:rsidRPr="00E70E79">
        <w:rPr>
          <w:rFonts w:cs="Simplified Arabic"/>
          <w:rtl/>
          <w:lang w:val="en-US"/>
        </w:rPr>
        <w:t xml:space="preserve"> الاتصال الوطنية الحالية المعنية بالمادة 8(ي) والأحكام المتصلة </w:t>
      </w:r>
      <w:r w:rsidRPr="00E70E79">
        <w:rPr>
          <w:rFonts w:cs="Simplified Arabic" w:hint="cs"/>
          <w:rtl/>
          <w:lang w:val="en-US"/>
        </w:rPr>
        <w:t xml:space="preserve">من الاتفاقية </w:t>
      </w:r>
      <w:r w:rsidRPr="00E70E79">
        <w:rPr>
          <w:rFonts w:cs="Simplified Arabic"/>
          <w:rtl/>
          <w:lang w:val="en-US"/>
        </w:rPr>
        <w:t xml:space="preserve">بها </w:t>
      </w:r>
      <w:r w:rsidRPr="00E70E79">
        <w:rPr>
          <w:rFonts w:cs="Simplified Arabic" w:hint="cs"/>
          <w:rtl/>
          <w:lang w:val="en-US"/>
        </w:rPr>
        <w:t>كنقاط</w:t>
      </w:r>
      <w:r w:rsidRPr="00E70E79">
        <w:rPr>
          <w:rFonts w:cs="Simplified Arabic"/>
          <w:rtl/>
          <w:lang w:val="en-US"/>
        </w:rPr>
        <w:t xml:space="preserve"> اتصال للهيئة الفرعية.] [وينبغي </w:t>
      </w:r>
      <w:r w:rsidRPr="00E70E79">
        <w:rPr>
          <w:rFonts w:cs="Simplified Arabic" w:hint="cs"/>
          <w:rtl/>
          <w:lang w:val="en-US"/>
        </w:rPr>
        <w:t>لنقاط</w:t>
      </w:r>
      <w:r w:rsidRPr="00E70E79">
        <w:rPr>
          <w:rFonts w:cs="Simplified Arabic"/>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حسب الاقتضاء.] [وتُشجَّع الأطراف على تعيين </w:t>
      </w:r>
      <w:r w:rsidRPr="00E70E79">
        <w:rPr>
          <w:rFonts w:cs="Simplified Arabic" w:hint="cs"/>
          <w:rtl/>
          <w:lang w:val="en-US"/>
        </w:rPr>
        <w:t>نقاط</w:t>
      </w:r>
      <w:r w:rsidRPr="00E70E79">
        <w:rPr>
          <w:rFonts w:cs="Simplified Arabic"/>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6D36621E" w14:textId="77777777" w:rsidR="00551791" w:rsidRPr="00E70E79" w:rsidRDefault="00551791" w:rsidP="00C671BC">
      <w:pPr>
        <w:keepNext/>
        <w:bidi/>
        <w:spacing w:after="100" w:line="216" w:lineRule="auto"/>
        <w:ind w:left="1440" w:hanging="720"/>
        <w:rPr>
          <w:rFonts w:cs="Simplified Arabic"/>
          <w:b/>
          <w:bCs/>
          <w:rtl/>
          <w:lang w:val="en-US"/>
        </w:rPr>
      </w:pPr>
      <w:r w:rsidRPr="00E70E79">
        <w:rPr>
          <w:rFonts w:cs="Simplified Arabic" w:hint="cs"/>
          <w:b/>
          <w:bCs/>
          <w:rtl/>
          <w:lang w:val="en-US"/>
        </w:rPr>
        <w:t>ثامنا</w:t>
      </w:r>
      <w:r w:rsidRPr="00E70E79">
        <w:rPr>
          <w:rFonts w:cs="Simplified Arabic"/>
          <w:b/>
          <w:bCs/>
          <w:rtl/>
          <w:lang w:val="en-US"/>
        </w:rPr>
        <w:t>-</w:t>
      </w:r>
      <w:r w:rsidRPr="00E70E79">
        <w:rPr>
          <w:rFonts w:cs="Simplified Arabic"/>
          <w:b/>
          <w:bCs/>
          <w:rtl/>
          <w:lang w:val="en-US"/>
        </w:rPr>
        <w:tab/>
        <w:t>الوثائق</w:t>
      </w:r>
    </w:p>
    <w:p w14:paraId="5A5F12CE"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rtl/>
          <w:lang w:val="en-US"/>
        </w:rPr>
      </w:pPr>
      <w:r w:rsidRPr="00E70E79">
        <w:rPr>
          <w:rFonts w:cs="Simplified Arabic"/>
          <w:rtl/>
          <w:lang w:val="en-US"/>
        </w:rPr>
        <w:t>تقوم الأمانة بإتاحة الوثائق الرسمية لما قبل الدور</w:t>
      </w:r>
      <w:r w:rsidRPr="00E70E79">
        <w:rPr>
          <w:rFonts w:cs="Simplified Arabic" w:hint="cs"/>
          <w:rtl/>
          <w:lang w:val="en-US"/>
        </w:rPr>
        <w:t>ات</w:t>
      </w:r>
      <w:r w:rsidRPr="00E70E79">
        <w:rPr>
          <w:rFonts w:cs="Simplified Arabic"/>
          <w:rtl/>
          <w:lang w:val="en-US"/>
        </w:rPr>
        <w:t xml:space="preserve">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w:t>
      </w:r>
      <w:r w:rsidRPr="00E70E79">
        <w:rPr>
          <w:rFonts w:cs="Simplified Arabic" w:hint="cs"/>
          <w:rtl/>
          <w:lang w:val="en-US"/>
        </w:rPr>
        <w:t xml:space="preserve"> [</w:t>
      </w:r>
      <w:r w:rsidRPr="00E70E79">
        <w:rPr>
          <w:rFonts w:cs="Simplified Arabic"/>
          <w:rtl/>
          <w:lang w:val="en-US"/>
        </w:rPr>
        <w:t>، كما تسعى جاهدة إلى إتاحة وثائق الاجتماع قبل ثلاثة أشهر من افتتاح كل اجتماع</w:t>
      </w:r>
      <w:r w:rsidRPr="00E70E79">
        <w:rPr>
          <w:rFonts w:cs="Simplified Arabic" w:hint="cs"/>
          <w:rtl/>
          <w:lang w:val="en-US"/>
        </w:rPr>
        <w:t>].</w:t>
      </w:r>
    </w:p>
    <w:p w14:paraId="0C61570F" w14:textId="77777777" w:rsidR="00551791" w:rsidRPr="00E70E79" w:rsidRDefault="00551791" w:rsidP="00C671BC">
      <w:pPr>
        <w:pStyle w:val="ListParagraph"/>
        <w:numPr>
          <w:ilvl w:val="0"/>
          <w:numId w:val="18"/>
        </w:numPr>
        <w:bidi/>
        <w:spacing w:after="100" w:line="216" w:lineRule="auto"/>
        <w:ind w:left="1440" w:firstLine="0"/>
        <w:contextualSpacing w:val="0"/>
        <w:jc w:val="both"/>
        <w:rPr>
          <w:rFonts w:cs="Simplified Arabic"/>
          <w:lang w:val="en-US"/>
        </w:rPr>
      </w:pPr>
      <w:r w:rsidRPr="00E70E79">
        <w:rPr>
          <w:rFonts w:cs="Simplified Arabic" w:hint="cs"/>
          <w:rtl/>
          <w:lang w:val="en-US"/>
        </w:rPr>
        <w:t>ويجب</w:t>
      </w:r>
      <w:r w:rsidRPr="00E70E79">
        <w:rPr>
          <w:rFonts w:cs="Simplified Arabic"/>
          <w:rtl/>
          <w:lang w:val="en-US"/>
        </w:rPr>
        <w:t xml:space="preserve"> </w:t>
      </w:r>
      <w:r w:rsidRPr="00E70E79">
        <w:rPr>
          <w:rFonts w:cs="Simplified Arabic" w:hint="cs"/>
          <w:rtl/>
          <w:lang w:val="en-US"/>
        </w:rPr>
        <w:t>تقليل</w:t>
      </w:r>
      <w:r w:rsidRPr="00E70E79">
        <w:rPr>
          <w:rFonts w:cs="Simplified Arabic"/>
          <w:rtl/>
          <w:lang w:val="en-US"/>
        </w:rPr>
        <w:t xml:space="preserve"> عدد الوثائق</w:t>
      </w:r>
      <w:r w:rsidRPr="00E70E79">
        <w:rPr>
          <w:rFonts w:cs="Simplified Arabic" w:hint="cs"/>
          <w:rtl/>
          <w:lang w:val="en-US"/>
        </w:rPr>
        <w:t xml:space="preserve"> وحجمها</w:t>
      </w:r>
      <w:r w:rsidRPr="00E70E79">
        <w:rPr>
          <w:rFonts w:cs="Simplified Arabic"/>
          <w:rtl/>
          <w:lang w:val="en-US"/>
        </w:rPr>
        <w:t>، بما في ذلك وثائق المعلومات، إلى الحد الأدنى، ويجب أن تتضمن الوثائق الاستنتاجات والتوصيات المقترحة لتنظر فيها الهيئة الفرعية</w:t>
      </w:r>
      <w:r w:rsidRPr="00E70E79">
        <w:rPr>
          <w:rFonts w:cs="Simplified Arabic" w:hint="cs"/>
          <w:rtl/>
          <w:lang w:val="en-US"/>
        </w:rPr>
        <w:t xml:space="preserve">. </w:t>
      </w:r>
    </w:p>
    <w:p w14:paraId="199F1DC7" w14:textId="0D559559" w:rsidR="00551791" w:rsidRPr="00E70E79" w:rsidRDefault="00551791" w:rsidP="00C671BC">
      <w:pPr>
        <w:widowControl w:val="0"/>
        <w:bidi/>
        <w:spacing w:after="100" w:line="216" w:lineRule="auto"/>
        <w:rPr>
          <w:rFonts w:cs="Simplified Arabic"/>
          <w:rtl/>
          <w:lang w:val="en-US"/>
        </w:rPr>
      </w:pPr>
      <w:r w:rsidRPr="00E70E79">
        <w:rPr>
          <w:rFonts w:cs="Simplified Arabic"/>
          <w:rtl/>
          <w:lang w:val="en-US"/>
        </w:rPr>
        <w:t>]</w:t>
      </w:r>
    </w:p>
    <w:p w14:paraId="62340640" w14:textId="77777777" w:rsidR="00551791" w:rsidRPr="00E70E79" w:rsidRDefault="00551791" w:rsidP="00551791">
      <w:pPr>
        <w:keepNext/>
        <w:keepLines/>
        <w:bidi/>
        <w:spacing w:after="120" w:line="216" w:lineRule="auto"/>
        <w:rPr>
          <w:rFonts w:cs="Simplified Arabic"/>
          <w:rtl/>
        </w:rPr>
      </w:pPr>
    </w:p>
    <w:p w14:paraId="441BC8D7" w14:textId="78F4A676" w:rsidR="00551791" w:rsidRPr="00E70E79" w:rsidRDefault="00551791">
      <w:pPr>
        <w:rPr>
          <w:rFonts w:cs="Simplified Arabic"/>
          <w:rtl/>
        </w:rPr>
      </w:pPr>
      <w:r w:rsidRPr="00E70E79">
        <w:rPr>
          <w:rFonts w:cs="Simplified Arabic"/>
          <w:rtl/>
        </w:rPr>
        <w:br w:type="page"/>
      </w:r>
    </w:p>
    <w:p w14:paraId="4024001F" w14:textId="77777777" w:rsidR="00551791" w:rsidRPr="00E70E79" w:rsidRDefault="00551791" w:rsidP="00313B70">
      <w:pPr>
        <w:keepNext/>
        <w:keepLines/>
        <w:bidi/>
        <w:spacing w:after="120" w:line="216" w:lineRule="auto"/>
        <w:ind w:left="713"/>
        <w:outlineLvl w:val="1"/>
        <w:rPr>
          <w:rFonts w:cs="Simplified Arabic"/>
          <w:b/>
          <w:bCs/>
        </w:rPr>
      </w:pPr>
      <w:bookmarkStart w:id="5" w:name="_Toc220496088"/>
      <w:r w:rsidRPr="00E70E79">
        <w:rPr>
          <w:rFonts w:cs="Simplified Arabic" w:hint="cs"/>
          <w:b/>
          <w:bCs/>
          <w:rtl/>
        </w:rPr>
        <w:lastRenderedPageBreak/>
        <w:t>1/3-</w:t>
      </w:r>
      <w:r w:rsidRPr="00E70E79">
        <w:rPr>
          <w:rFonts w:cs="Simplified Arabic"/>
          <w:b/>
          <w:bCs/>
          <w:rtl/>
        </w:rPr>
        <w:tab/>
        <w:t xml:space="preserve">العناصر المقترحة للمبادئ التوجيهية المتعلقة بالمهمتين </w:t>
      </w:r>
      <w:r w:rsidRPr="00E70E79">
        <w:rPr>
          <w:rFonts w:cs="Simplified Arabic" w:hint="cs"/>
          <w:b/>
          <w:bCs/>
          <w:rtl/>
        </w:rPr>
        <w:t>1-1</w:t>
      </w:r>
      <w:r w:rsidRPr="00E70E79">
        <w:rPr>
          <w:rFonts w:cs="Simplified Arabic"/>
          <w:b/>
          <w:bCs/>
          <w:rtl/>
        </w:rPr>
        <w:t xml:space="preserve"> و</w:t>
      </w:r>
      <w:r w:rsidRPr="00E70E79">
        <w:rPr>
          <w:rFonts w:cs="Simplified Arabic" w:hint="cs"/>
          <w:b/>
          <w:bCs/>
          <w:rtl/>
        </w:rPr>
        <w:t>1-2</w:t>
      </w:r>
      <w:r w:rsidRPr="00E70E79">
        <w:rPr>
          <w:rFonts w:cs="Simplified Arabic"/>
          <w:b/>
          <w:bCs/>
          <w:rtl/>
        </w:rPr>
        <w:t xml:space="preserve"> من برنامج العمل </w:t>
      </w:r>
      <w:r w:rsidRPr="00E70E79">
        <w:rPr>
          <w:rFonts w:cs="Simplified Arabic" w:hint="cs"/>
          <w:b/>
          <w:bCs/>
          <w:rtl/>
        </w:rPr>
        <w:t>المتعلق</w:t>
      </w:r>
      <w:r w:rsidRPr="00E70E79">
        <w:rPr>
          <w:rFonts w:cs="Simplified Arabic"/>
          <w:b/>
          <w:bCs/>
          <w:rtl/>
        </w:rPr>
        <w:t xml:space="preserve"> </w:t>
      </w:r>
      <w:r w:rsidRPr="00E70E79">
        <w:rPr>
          <w:rFonts w:cs="Simplified Arabic" w:hint="cs"/>
          <w:b/>
          <w:bCs/>
          <w:rtl/>
        </w:rPr>
        <w:t>ب</w:t>
      </w:r>
      <w:r w:rsidRPr="00E70E79">
        <w:rPr>
          <w:rFonts w:cs="Simplified Arabic"/>
          <w:b/>
          <w:bCs/>
          <w:rtl/>
        </w:rPr>
        <w:t>المادة 8(ي) وغيرها من أحكام اتفاقية التنوع البيولوجي المتعلقة بالشعوب الأصلية والمجتمعات المحلية حتى عام 2030</w:t>
      </w:r>
      <w:bookmarkEnd w:id="5"/>
    </w:p>
    <w:p w14:paraId="40256ED7" w14:textId="77777777" w:rsidR="00551791" w:rsidRPr="00E70E79" w:rsidRDefault="00551791" w:rsidP="00551791">
      <w:pPr>
        <w:keepNext/>
        <w:keepLines/>
        <w:bidi/>
        <w:spacing w:after="120" w:line="216" w:lineRule="auto"/>
        <w:ind w:left="720" w:firstLine="720"/>
        <w:jc w:val="both"/>
        <w:rPr>
          <w:rFonts w:cs="Simplified Arabic"/>
          <w:i/>
          <w:iCs/>
          <w:sz w:val="22"/>
          <w:rtl/>
          <w:lang w:val="en-US"/>
        </w:rPr>
      </w:pPr>
      <w:r w:rsidRPr="00E70E79">
        <w:rPr>
          <w:rFonts w:cs="Simplified Arabic"/>
          <w:i/>
          <w:iCs/>
          <w:sz w:val="22"/>
          <w:rtl/>
          <w:lang w:val="en-US"/>
        </w:rPr>
        <w:t xml:space="preserve">إن الهيئة الفرعية المعنية بالمادة </w:t>
      </w:r>
      <w:r w:rsidRPr="00E70E79">
        <w:rPr>
          <w:rFonts w:cs="Simplified Arabic" w:hint="cs"/>
          <w:i/>
          <w:iCs/>
          <w:sz w:val="22"/>
          <w:rtl/>
          <w:lang w:val="en-US" w:bidi="ar-SY"/>
        </w:rPr>
        <w:t>8(ي)</w:t>
      </w:r>
      <w:r w:rsidRPr="00E70E79">
        <w:rPr>
          <w:rFonts w:cs="Simplified Arabic"/>
          <w:i/>
          <w:iCs/>
          <w:sz w:val="22"/>
          <w:rtl/>
          <w:lang w:val="en-US"/>
        </w:rPr>
        <w:t xml:space="preserve"> وغيرها من أحكام اتفاقية التنوع البيولوجي المتعلقة بالشعوب ا</w:t>
      </w:r>
      <w:r w:rsidRPr="00E70E79">
        <w:rPr>
          <w:rFonts w:cs="Simplified Arabic" w:hint="cs"/>
          <w:i/>
          <w:iCs/>
          <w:sz w:val="22"/>
          <w:rtl/>
          <w:lang w:val="en-US"/>
        </w:rPr>
        <w:t>لأ</w:t>
      </w:r>
      <w:r w:rsidRPr="00E70E79">
        <w:rPr>
          <w:rFonts w:cs="Simplified Arabic"/>
          <w:i/>
          <w:iCs/>
          <w:sz w:val="22"/>
          <w:rtl/>
          <w:lang w:val="en-US"/>
        </w:rPr>
        <w:t xml:space="preserve">صلية والمجتمعات المحلية </w:t>
      </w:r>
    </w:p>
    <w:p w14:paraId="771A162E" w14:textId="77777777" w:rsidR="00551791" w:rsidRPr="00E70E79" w:rsidRDefault="00551791" w:rsidP="00551791">
      <w:pPr>
        <w:keepNext/>
        <w:keepLines/>
        <w:bidi/>
        <w:spacing w:after="120" w:line="216" w:lineRule="auto"/>
        <w:ind w:left="720" w:firstLine="720"/>
        <w:jc w:val="both"/>
        <w:rPr>
          <w:rFonts w:cs="Simplified Arabic"/>
          <w:sz w:val="22"/>
          <w:rtl/>
        </w:rPr>
        <w:sectPr w:rsidR="00551791" w:rsidRPr="00E70E79" w:rsidSect="00551791">
          <w:headerReference w:type="even" r:id="rId14"/>
          <w:headerReference w:type="default" r:id="rId15"/>
          <w:footerReference w:type="even" r:id="rId16"/>
          <w:footerReference w:type="default" r:id="rId17"/>
          <w:type w:val="continuous"/>
          <w:pgSz w:w="12240" w:h="15840" w:code="1"/>
          <w:pgMar w:top="1138" w:right="1440" w:bottom="1138" w:left="1440" w:header="461" w:footer="720" w:gutter="0"/>
          <w:cols w:space="708"/>
          <w:titlePg/>
          <w:bidi/>
          <w:rtlGutter/>
          <w:docGrid w:linePitch="360"/>
        </w:sectPr>
      </w:pPr>
      <w:r w:rsidRPr="00E70E79">
        <w:rPr>
          <w:rFonts w:cs="Simplified Arabic"/>
          <w:i/>
          <w:iCs/>
          <w:sz w:val="22"/>
          <w:rtl/>
          <w:lang w:val="en-US"/>
        </w:rPr>
        <w:t xml:space="preserve">توصي </w:t>
      </w:r>
      <w:r w:rsidRPr="00E70E79">
        <w:rPr>
          <w:rFonts w:cs="Simplified Arabic"/>
          <w:sz w:val="22"/>
          <w:rtl/>
          <w:lang w:val="en-US"/>
        </w:rPr>
        <w:t xml:space="preserve">بأن يعتمد مؤتمر </w:t>
      </w:r>
      <w:r w:rsidRPr="00E70E79">
        <w:rPr>
          <w:rFonts w:cs="Simplified Arabic" w:hint="cs"/>
          <w:sz w:val="22"/>
          <w:rtl/>
          <w:lang w:val="en-US"/>
        </w:rPr>
        <w:t>الأطراف</w:t>
      </w:r>
      <w:r w:rsidRPr="00E70E79">
        <w:rPr>
          <w:rFonts w:cs="Simplified Arabic"/>
          <w:sz w:val="22"/>
          <w:rtl/>
          <w:lang w:val="en-US"/>
        </w:rPr>
        <w:t>، في اجتماعه السابع عشر، مقررا على غرار ما يل</w:t>
      </w:r>
      <w:r w:rsidRPr="00E70E79">
        <w:rPr>
          <w:rFonts w:cs="Simplified Arabic" w:hint="cs"/>
          <w:sz w:val="22"/>
          <w:rtl/>
          <w:lang w:val="en-US"/>
        </w:rPr>
        <w:t>ي:</w:t>
      </w:r>
    </w:p>
    <w:p w14:paraId="3ED1C804" w14:textId="77777777" w:rsidR="00551791" w:rsidRPr="00E70E79" w:rsidRDefault="00551791" w:rsidP="00551791">
      <w:pPr>
        <w:pStyle w:val="ListParagraph"/>
        <w:keepNext/>
        <w:tabs>
          <w:tab w:val="left" w:pos="1280"/>
        </w:tabs>
        <w:bidi/>
        <w:spacing w:after="120" w:line="216" w:lineRule="auto"/>
        <w:ind w:left="1440" w:firstLine="720"/>
        <w:contextualSpacing w:val="0"/>
        <w:jc w:val="both"/>
        <w:rPr>
          <w:rFonts w:cs="Simplified Arabic"/>
          <w:i/>
          <w:iCs/>
          <w:sz w:val="22"/>
          <w:lang w:val="en-GB"/>
        </w:rPr>
      </w:pPr>
      <w:r w:rsidRPr="00E70E79">
        <w:rPr>
          <w:rFonts w:cs="Simplified Arabic" w:hint="cs"/>
          <w:i/>
          <w:iCs/>
          <w:sz w:val="22"/>
          <w:rtl/>
          <w:lang w:val="en-US"/>
        </w:rPr>
        <w:t>إن مؤتمر الأطراف،</w:t>
      </w:r>
    </w:p>
    <w:p w14:paraId="10F30B1C" w14:textId="7F853EE0"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sz w:val="22"/>
          <w:rtl/>
          <w:lang w:val="en-US"/>
        </w:rPr>
      </w:pPr>
      <w:r w:rsidRPr="00E70E79">
        <w:rPr>
          <w:rFonts w:cs="Simplified Arabic" w:hint="cs"/>
          <w:i/>
          <w:iCs/>
          <w:sz w:val="22"/>
          <w:rtl/>
          <w:lang w:val="en-US"/>
        </w:rPr>
        <w:t xml:space="preserve">إذ يشير </w:t>
      </w:r>
      <w:r w:rsidRPr="00E70E79">
        <w:rPr>
          <w:rFonts w:cs="Simplified Arabic" w:hint="cs"/>
          <w:sz w:val="22"/>
          <w:rtl/>
          <w:lang w:val="en-US"/>
        </w:rPr>
        <w:t xml:space="preserve">إلى </w:t>
      </w:r>
      <w:r w:rsidRPr="00E70E79">
        <w:rPr>
          <w:rFonts w:cs="Simplified Arabic"/>
          <w:sz w:val="22"/>
          <w:rtl/>
          <w:lang w:val="en-US"/>
        </w:rPr>
        <w:t xml:space="preserve">مقرره </w:t>
      </w:r>
      <w:hyperlink r:id="rId18" w:history="1">
        <w:r w:rsidRPr="00E70E79">
          <w:rPr>
            <w:rStyle w:val="Hyperlink"/>
            <w:rFonts w:cs="Simplified Arabic"/>
            <w:color w:val="467886"/>
            <w:sz w:val="22"/>
            <w:rtl/>
            <w:lang w:val="en-US"/>
          </w:rPr>
          <w:t>16/4</w:t>
        </w:r>
      </w:hyperlink>
      <w:r w:rsidRPr="00E70E79">
        <w:rPr>
          <w:rFonts w:cs="Simplified Arabic"/>
          <w:color w:val="467886"/>
          <w:sz w:val="22"/>
          <w:rtl/>
          <w:lang w:val="en-US"/>
        </w:rPr>
        <w:t xml:space="preserve"> </w:t>
      </w:r>
      <w:r w:rsidRPr="00E70E79">
        <w:rPr>
          <w:rFonts w:cs="Simplified Arabic"/>
          <w:sz w:val="22"/>
          <w:rtl/>
          <w:lang w:val="en-US"/>
        </w:rPr>
        <w:t>المؤرخ 30 أكتوبر/تشرين الأول 2024، الذي اعتمد بموجبه برنامج عمل بشأن المادة 8(ي) وغيرها من أحكام اتفاقية التنوع</w:t>
      </w:r>
      <w:r w:rsidR="001D0EDB">
        <w:rPr>
          <w:rFonts w:cs="Simplified Arabic" w:hint="cs"/>
          <w:sz w:val="22"/>
          <w:rtl/>
          <w:lang w:val="en-US"/>
        </w:rPr>
        <w:t xml:space="preserve"> البيولوجي</w:t>
      </w:r>
      <w:r w:rsidRPr="00E70E79">
        <w:rPr>
          <w:rStyle w:val="FootnoteReference"/>
          <w:rFonts w:cs="Simplified Arabic"/>
          <w:sz w:val="22"/>
          <w:rtl/>
          <w:lang w:val="en-US"/>
        </w:rPr>
        <w:footnoteReference w:id="12"/>
      </w:r>
      <w:r w:rsidRPr="00E70E79">
        <w:rPr>
          <w:rFonts w:cs="Simplified Arabic" w:hint="cs"/>
          <w:sz w:val="22"/>
          <w:rtl/>
          <w:lang w:val="en-US"/>
        </w:rPr>
        <w:t xml:space="preserve"> </w:t>
      </w:r>
      <w:r w:rsidRPr="00E70E79">
        <w:rPr>
          <w:rFonts w:cs="Simplified Arabic"/>
          <w:sz w:val="22"/>
          <w:rtl/>
          <w:lang w:val="en-US"/>
        </w:rPr>
        <w:t>المتعلقة بالشعوب الأصلية والمجتمعات المحلية حتى عام 2030، ولا سيما المهمتين 1-1 و1</w:t>
      </w:r>
      <w:r w:rsidRPr="00E70E79">
        <w:rPr>
          <w:rFonts w:cs="Simplified Arabic"/>
          <w:sz w:val="22"/>
          <w:lang w:val="en-US"/>
        </w:rPr>
        <w:t>-</w:t>
      </w:r>
      <w:r w:rsidRPr="00E70E79">
        <w:rPr>
          <w:rFonts w:cs="Simplified Arabic"/>
          <w:sz w:val="22"/>
          <w:rtl/>
          <w:lang w:val="en-US"/>
        </w:rPr>
        <w:t>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والسياساتي لتنفيذ الهدفين 2 و3 من إطار كونمينغ-مونتريال العالمي للتنوع البيولوجي،</w:t>
      </w:r>
      <w:r w:rsidRPr="00E70E79">
        <w:rPr>
          <w:rStyle w:val="FootnoteReference"/>
          <w:rFonts w:cs="Simplified Arabic"/>
          <w:sz w:val="22"/>
          <w:rtl/>
          <w:lang w:val="en-US"/>
        </w:rPr>
        <w:footnoteReference w:id="13"/>
      </w:r>
      <w:r w:rsidRPr="00E70E79">
        <w:rPr>
          <w:rFonts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w:t>
      </w:r>
      <w:r w:rsidRPr="00E70E79">
        <w:rPr>
          <w:rFonts w:cs="Simplified Arabic" w:hint="cs"/>
          <w:sz w:val="22"/>
          <w:rtl/>
          <w:lang w:val="en-US"/>
        </w:rPr>
        <w:t xml:space="preserve"> لدعم تنفيذ</w:t>
      </w:r>
      <w:r w:rsidRPr="00E70E79">
        <w:rPr>
          <w:rFonts w:cs="Simplified Arabic"/>
          <w:sz w:val="22"/>
          <w:rtl/>
          <w:lang w:val="en-US"/>
        </w:rPr>
        <w:t xml:space="preserve"> </w:t>
      </w:r>
      <w:r w:rsidRPr="00E70E79">
        <w:rPr>
          <w:rFonts w:cs="Simplified Arabic" w:hint="cs"/>
          <w:sz w:val="22"/>
          <w:rtl/>
          <w:lang w:val="en-US"/>
        </w:rPr>
        <w:t xml:space="preserve">الهدفين 1 و14 من الإطار، </w:t>
      </w:r>
      <w:r w:rsidRPr="00E70E79">
        <w:rPr>
          <w:rFonts w:cs="Simplified Arabic"/>
          <w:sz w:val="22"/>
          <w:rtl/>
          <w:lang w:val="en-US"/>
        </w:rPr>
        <w:t>على التوالي، والاعتراف بمواءمة برنامج العمل مع الإطار،</w:t>
      </w:r>
    </w:p>
    <w:p w14:paraId="56FDF9DA"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sz w:val="22"/>
          <w:rtl/>
          <w:lang w:val="en-US"/>
        </w:rPr>
      </w:pPr>
      <w:r w:rsidRPr="00E70E79">
        <w:rPr>
          <w:rFonts w:cs="Simplified Arabic" w:hint="cs"/>
          <w:sz w:val="22"/>
          <w:rtl/>
          <w:lang w:val="en-US"/>
        </w:rPr>
        <w:t>[</w:t>
      </w:r>
      <w:r w:rsidRPr="00E70E79">
        <w:rPr>
          <w:rFonts w:cs="Simplified Arabic"/>
          <w:i/>
          <w:iCs/>
          <w:sz w:val="22"/>
          <w:rtl/>
          <w:lang w:val="en-US"/>
        </w:rPr>
        <w:t xml:space="preserve">وإذ </w:t>
      </w:r>
      <w:r w:rsidRPr="00E70E79">
        <w:rPr>
          <w:rFonts w:cs="Simplified Arabic" w:hint="cs"/>
          <w:i/>
          <w:iCs/>
          <w:sz w:val="22"/>
          <w:rtl/>
          <w:lang w:val="en-US"/>
        </w:rPr>
        <w:t>ي</w:t>
      </w:r>
      <w:r w:rsidRPr="00E70E79">
        <w:rPr>
          <w:rFonts w:cs="Simplified Arabic"/>
          <w:i/>
          <w:iCs/>
          <w:sz w:val="22"/>
          <w:rtl/>
          <w:lang w:val="en-US"/>
        </w:rPr>
        <w:t>شير</w:t>
      </w:r>
      <w:r w:rsidRPr="00E70E79">
        <w:rPr>
          <w:rFonts w:cs="Simplified Arabic" w:hint="cs"/>
          <w:i/>
          <w:iCs/>
          <w:sz w:val="22"/>
          <w:rtl/>
          <w:lang w:val="en-US"/>
        </w:rPr>
        <w:t xml:space="preserve"> أيضا</w:t>
      </w:r>
      <w:r w:rsidRPr="00E70E79">
        <w:rPr>
          <w:rFonts w:cs="Simplified Arabic"/>
          <w:sz w:val="22"/>
          <w:rtl/>
          <w:lang w:val="en-US"/>
        </w:rPr>
        <w:t xml:space="preserve"> إلى </w:t>
      </w:r>
      <w:r w:rsidRPr="00E70E79">
        <w:rPr>
          <w:rFonts w:cs="Simplified Arabic" w:hint="cs"/>
          <w:sz w:val="22"/>
          <w:rtl/>
          <w:lang w:val="en-US"/>
        </w:rPr>
        <w:t>المقرر</w:t>
      </w:r>
      <w:r w:rsidRPr="00E70E79">
        <w:rPr>
          <w:rFonts w:cs="Simplified Arabic"/>
          <w:sz w:val="22"/>
          <w:rtl/>
          <w:lang w:val="en-US"/>
        </w:rPr>
        <w:t xml:space="preserve"> </w:t>
      </w:r>
      <w:hyperlink r:id="rId19" w:history="1">
        <w:r w:rsidRPr="00E70E79">
          <w:rPr>
            <w:rStyle w:val="Hyperlink"/>
            <w:rFonts w:cs="Simplified Arabic" w:hint="cs"/>
            <w:color w:val="467886"/>
            <w:sz w:val="22"/>
            <w:rtl/>
            <w:lang w:val="en-US"/>
          </w:rPr>
          <w:t>16</w:t>
        </w:r>
        <w:r w:rsidRPr="00E70E79">
          <w:rPr>
            <w:rStyle w:val="Hyperlink"/>
            <w:rFonts w:cs="Simplified Arabic"/>
            <w:color w:val="467886"/>
            <w:sz w:val="22"/>
            <w:rtl/>
            <w:lang w:val="en-US"/>
          </w:rPr>
          <w:t>/</w:t>
        </w:r>
        <w:r w:rsidRPr="00E70E79">
          <w:rPr>
            <w:rStyle w:val="Hyperlink"/>
            <w:rFonts w:cs="Simplified Arabic" w:hint="cs"/>
            <w:color w:val="467886"/>
            <w:sz w:val="22"/>
            <w:rtl/>
            <w:lang w:val="en-US"/>
          </w:rPr>
          <w:t>6</w:t>
        </w:r>
      </w:hyperlink>
      <w:r w:rsidRPr="00E70E79">
        <w:rPr>
          <w:rFonts w:cs="Simplified Arabic"/>
          <w:color w:val="467886"/>
          <w:sz w:val="22"/>
          <w:rtl/>
          <w:lang w:val="en-US"/>
        </w:rPr>
        <w:t xml:space="preserve"> </w:t>
      </w:r>
      <w:r w:rsidRPr="00E70E79">
        <w:rPr>
          <w:rFonts w:cs="Simplified Arabic"/>
          <w:sz w:val="22"/>
          <w:rtl/>
          <w:lang w:val="en-US"/>
        </w:rPr>
        <w:t xml:space="preserve">المؤرخ </w:t>
      </w:r>
      <w:r w:rsidRPr="00E70E79">
        <w:rPr>
          <w:rFonts w:cs="Simplified Arabic" w:hint="cs"/>
          <w:sz w:val="22"/>
          <w:rtl/>
          <w:lang w:val="en-US"/>
        </w:rPr>
        <w:t>1</w:t>
      </w:r>
      <w:r w:rsidRPr="00E70E79">
        <w:rPr>
          <w:rFonts w:cs="Simplified Arabic"/>
          <w:sz w:val="22"/>
          <w:rtl/>
          <w:lang w:val="en-US"/>
        </w:rPr>
        <w:t xml:space="preserve"> نوفمبر/ تشرين الثاني </w:t>
      </w:r>
      <w:r w:rsidRPr="00E70E79">
        <w:rPr>
          <w:rFonts w:cs="Simplified Arabic" w:hint="cs"/>
          <w:sz w:val="22"/>
          <w:rtl/>
          <w:lang w:val="en-US"/>
        </w:rPr>
        <w:t>2024</w:t>
      </w:r>
      <w:r w:rsidRPr="00E70E79">
        <w:rPr>
          <w:rFonts w:cs="Simplified Arabic"/>
          <w:sz w:val="22"/>
          <w:rtl/>
          <w:lang w:val="en-US"/>
        </w:rPr>
        <w:t>،</w:t>
      </w:r>
      <w:r w:rsidRPr="00E70E79">
        <w:rPr>
          <w:rFonts w:cs="Simplified Arabic" w:hint="cs"/>
          <w:sz w:val="22"/>
          <w:rtl/>
          <w:lang w:val="en-US"/>
        </w:rPr>
        <w:t>]</w:t>
      </w:r>
    </w:p>
    <w:p w14:paraId="68670160"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sz w:val="22"/>
          <w:rtl/>
          <w:lang w:val="en-US"/>
        </w:rPr>
      </w:pPr>
      <w:r w:rsidRPr="00E70E79">
        <w:rPr>
          <w:rFonts w:cs="Simplified Arabic" w:hint="cs"/>
          <w:sz w:val="22"/>
          <w:rtl/>
          <w:lang w:val="en-US"/>
        </w:rPr>
        <w:t>[</w:t>
      </w:r>
      <w:r w:rsidRPr="00E70E79">
        <w:rPr>
          <w:rFonts w:cs="Simplified Arabic"/>
          <w:i/>
          <w:iCs/>
          <w:sz w:val="22"/>
          <w:rtl/>
          <w:lang w:val="en-US"/>
        </w:rPr>
        <w:t xml:space="preserve">وإذ </w:t>
      </w:r>
      <w:r w:rsidRPr="00E70E79">
        <w:rPr>
          <w:rFonts w:cs="Simplified Arabic" w:hint="cs"/>
          <w:i/>
          <w:iCs/>
          <w:sz w:val="22"/>
          <w:rtl/>
          <w:lang w:val="en-US"/>
        </w:rPr>
        <w:t>يُ</w:t>
      </w:r>
      <w:r w:rsidRPr="00E70E79">
        <w:rPr>
          <w:rFonts w:cs="Simplified Arabic"/>
          <w:i/>
          <w:iCs/>
          <w:sz w:val="22"/>
          <w:rtl/>
          <w:lang w:val="en-US"/>
        </w:rPr>
        <w:t>قرّ</w:t>
      </w:r>
      <w:r w:rsidRPr="00E70E79">
        <w:rPr>
          <w:rFonts w:cs="Simplified Arabic"/>
          <w:sz w:val="22"/>
          <w:rtl/>
          <w:lang w:val="en-US"/>
        </w:rPr>
        <w:t xml:space="preserve"> بالحاجة إلى معالجة نقص تمثيل الشعوب الأصلية والمجتمعات المحلية</w:t>
      </w:r>
      <w:r w:rsidRPr="00E70E79">
        <w:rPr>
          <w:rFonts w:cs="Simplified Arabic" w:hint="cs"/>
          <w:sz w:val="22"/>
          <w:rtl/>
          <w:lang w:val="en-US" w:bidi="ar-EG"/>
        </w:rPr>
        <w:t xml:space="preserve"> من</w:t>
      </w:r>
      <w:r w:rsidRPr="00E70E79">
        <w:rPr>
          <w:rFonts w:cs="Simplified Arabic"/>
          <w:sz w:val="22"/>
          <w:rtl/>
          <w:lang w:val="en-US"/>
        </w:rPr>
        <w:t xml:space="preserve"> </w:t>
      </w:r>
      <w:r w:rsidRPr="00E70E79">
        <w:rPr>
          <w:rFonts w:cs="Simplified Arabic" w:hint="cs"/>
          <w:sz w:val="22"/>
          <w:rtl/>
          <w:lang w:val="en-US"/>
        </w:rPr>
        <w:t>[</w:t>
      </w:r>
      <w:r w:rsidRPr="00E70E79">
        <w:rPr>
          <w:rFonts w:cs="Simplified Arabic"/>
          <w:sz w:val="22"/>
          <w:rtl/>
          <w:lang w:val="en-US"/>
        </w:rPr>
        <w:t>البلدان النامية</w:t>
      </w:r>
      <w:r w:rsidRPr="00E70E79">
        <w:rPr>
          <w:rFonts w:cs="Simplified Arabic" w:hint="cs"/>
          <w:sz w:val="22"/>
          <w:rtl/>
          <w:lang w:val="en-US"/>
        </w:rPr>
        <w:t>] [مختلف المناطق] والتصدي للتحديات المحددة التي تواجهها البلدان النامية</w:t>
      </w:r>
      <w:r w:rsidRPr="00E70E79">
        <w:rPr>
          <w:rFonts w:cs="Simplified Arabic"/>
          <w:sz w:val="22"/>
          <w:rtl/>
          <w:lang w:val="en-US"/>
        </w:rPr>
        <w:t xml:space="preserve"> في </w:t>
      </w:r>
      <w:r w:rsidRPr="00E70E79">
        <w:rPr>
          <w:rFonts w:cs="Simplified Arabic" w:hint="cs"/>
          <w:sz w:val="22"/>
          <w:rtl/>
          <w:lang w:val="en-US"/>
        </w:rPr>
        <w:t>عمل</w:t>
      </w:r>
      <w:r w:rsidRPr="00E70E79">
        <w:rPr>
          <w:rFonts w:cs="Simplified Arabic"/>
          <w:sz w:val="22"/>
          <w:rtl/>
          <w:lang w:val="en-US"/>
        </w:rPr>
        <w:t xml:space="preserve"> الاتفاقية،</w:t>
      </w:r>
      <w:r w:rsidRPr="00E70E79">
        <w:rPr>
          <w:rFonts w:cs="Simplified Arabic" w:hint="cs"/>
          <w:sz w:val="22"/>
          <w:rtl/>
          <w:lang w:val="en-US"/>
        </w:rPr>
        <w:t>]</w:t>
      </w:r>
    </w:p>
    <w:p w14:paraId="52ACB044"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sz w:val="22"/>
          <w:rtl/>
          <w:lang w:val="en-US"/>
        </w:rPr>
      </w:pPr>
      <w:r w:rsidRPr="00E70E79">
        <w:rPr>
          <w:rFonts w:cs="Simplified Arabic" w:hint="cs"/>
          <w:i/>
          <w:iCs/>
          <w:sz w:val="22"/>
          <w:rtl/>
          <w:lang w:val="en-US"/>
        </w:rPr>
        <w:t xml:space="preserve">وإذ يحيط علما </w:t>
      </w:r>
      <w:r w:rsidRPr="00E70E79">
        <w:rPr>
          <w:rFonts w:cs="Simplified Arabic" w:hint="cs"/>
          <w:sz w:val="22"/>
          <w:rtl/>
          <w:lang w:val="en-US"/>
        </w:rPr>
        <w:t xml:space="preserve">بنتائج </w:t>
      </w:r>
      <w:r w:rsidRPr="00E70E79">
        <w:rPr>
          <w:rFonts w:cs="Simplified Arabic"/>
          <w:sz w:val="22"/>
          <w:rtl/>
          <w:lang w:val="en-US"/>
        </w:rPr>
        <w:t>حلقة عمل الخبراء لدعم تنفيذ المهمتين 1-1 و1-2 من برنامج العمل بشأن المادة</w:t>
      </w:r>
      <w:r w:rsidRPr="00E70E79">
        <w:rPr>
          <w:rFonts w:cs="Simplified Arabic" w:hint="cs"/>
          <w:sz w:val="22"/>
          <w:rtl/>
          <w:lang w:val="en-US"/>
        </w:rPr>
        <w:t> </w:t>
      </w:r>
      <w:r w:rsidRPr="00E70E79">
        <w:rPr>
          <w:rFonts w:cs="Simplified Arabic"/>
          <w:sz w:val="22"/>
          <w:rtl/>
          <w:lang w:val="en-US"/>
        </w:rPr>
        <w:t>8(ي) وغيرها من أحكام الاتفاقية المتعلقة بالشعوب الأصلية والمجتمعات المحلية، بما في ذلك مشروع المبادئ التوجيهية،</w:t>
      </w:r>
      <w:r w:rsidRPr="00E70E79">
        <w:rPr>
          <w:rStyle w:val="FootnoteReference"/>
          <w:rFonts w:cs="Simplified Arabic"/>
          <w:sz w:val="22"/>
          <w:rtl/>
          <w:lang w:val="en-US"/>
        </w:rPr>
        <w:footnoteReference w:id="14"/>
      </w:r>
    </w:p>
    <w:p w14:paraId="45F30C3A" w14:textId="77777777" w:rsidR="00551791" w:rsidRPr="00E70E79" w:rsidRDefault="00551791" w:rsidP="00551791">
      <w:pPr>
        <w:pStyle w:val="ListParagraph"/>
        <w:numPr>
          <w:ilvl w:val="0"/>
          <w:numId w:val="19"/>
        </w:numPr>
        <w:tabs>
          <w:tab w:val="left" w:pos="128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w:t>
      </w:r>
      <w:r w:rsidRPr="00E70E79">
        <w:rPr>
          <w:rFonts w:cs="Simplified Arabic" w:hint="cs"/>
          <w:i/>
          <w:iCs/>
          <w:sz w:val="22"/>
          <w:rtl/>
          <w:lang w:val="en-US"/>
        </w:rPr>
        <w:t>يعتمد</w:t>
      </w:r>
      <w:r w:rsidRPr="00E70E79">
        <w:rPr>
          <w:rFonts w:cs="Simplified Arabic" w:hint="cs"/>
          <w:sz w:val="22"/>
          <w:rtl/>
          <w:lang w:val="en-US"/>
        </w:rPr>
        <w:t>] [حافظة مكان لعنوان المرفق]</w:t>
      </w:r>
      <w:r w:rsidRPr="00E70E79">
        <w:rPr>
          <w:rFonts w:cs="Simplified Arabic"/>
          <w:sz w:val="22"/>
          <w:rtl/>
          <w:lang w:val="en-US"/>
        </w:rPr>
        <w:t>، الواردة في مرفق هذا المقرر؛</w:t>
      </w:r>
    </w:p>
    <w:p w14:paraId="1828D9A6" w14:textId="77777777" w:rsidR="00551791" w:rsidRPr="00E70E79" w:rsidRDefault="00551791" w:rsidP="00551791">
      <w:pPr>
        <w:pStyle w:val="ListParagraph"/>
        <w:numPr>
          <w:ilvl w:val="0"/>
          <w:numId w:val="19"/>
        </w:numPr>
        <w:tabs>
          <w:tab w:val="left" w:pos="1280"/>
        </w:tabs>
        <w:bidi/>
        <w:spacing w:after="120" w:line="216" w:lineRule="auto"/>
        <w:ind w:left="1440" w:firstLine="720"/>
        <w:contextualSpacing w:val="0"/>
        <w:jc w:val="both"/>
        <w:rPr>
          <w:rFonts w:cs="Simplified Arabic"/>
          <w:sz w:val="22"/>
          <w:lang w:val="en-US"/>
        </w:rPr>
      </w:pPr>
      <w:r w:rsidRPr="00E70E79">
        <w:rPr>
          <w:rFonts w:cs="Simplified Arabic" w:hint="cs"/>
          <w:i/>
          <w:iCs/>
          <w:sz w:val="22"/>
          <w:rtl/>
          <w:lang w:val="en-US"/>
        </w:rPr>
        <w:t xml:space="preserve">يشجع </w:t>
      </w:r>
      <w:r w:rsidRPr="00E70E79">
        <w:rPr>
          <w:rFonts w:cs="Simplified Arabic" w:hint="cs"/>
          <w:sz w:val="22"/>
          <w:rtl/>
          <w:lang w:val="en-US"/>
        </w:rPr>
        <w:t xml:space="preserve">الأطراف، </w:t>
      </w:r>
      <w:r w:rsidRPr="00E70E79">
        <w:rPr>
          <w:rFonts w:cs="Simplified Arabic"/>
          <w:sz w:val="22"/>
          <w:rtl/>
          <w:lang w:val="en-US"/>
        </w:rPr>
        <w:t>ويدعو الحكومات الأخرى</w:t>
      </w:r>
      <w:r w:rsidRPr="00E70E79">
        <w:rPr>
          <w:rFonts w:cs="Simplified Arabic" w:hint="cs"/>
          <w:sz w:val="22"/>
          <w:rtl/>
          <w:lang w:val="en-US"/>
        </w:rPr>
        <w:t>،</w:t>
      </w:r>
      <w:r w:rsidRPr="00E70E79">
        <w:rPr>
          <w:rFonts w:cs="Simplified Arabic"/>
          <w:sz w:val="22"/>
          <w:rtl/>
          <w:lang w:val="en-US"/>
        </w:rPr>
        <w:t xml:space="preserve"> إلى إدماج المبادئ التوجيهية</w:t>
      </w:r>
      <w:r w:rsidRPr="00E70E79">
        <w:rPr>
          <w:rFonts w:cs="Simplified Arabic" w:hint="cs"/>
          <w:sz w:val="22"/>
          <w:rtl/>
          <w:lang w:val="en-US"/>
        </w:rPr>
        <w:t xml:space="preserve"> [أو عناصرها]</w:t>
      </w:r>
      <w:r w:rsidRPr="00E70E79">
        <w:rPr>
          <w:rFonts w:cs="Simplified Arabic"/>
          <w:sz w:val="22"/>
          <w:rtl/>
          <w:lang w:val="en-US"/>
        </w:rPr>
        <w:t xml:space="preserve"> وتطبيقها، حسب الاقتضاء ووفقا للأطر القانونية الوطنية، في عمليات التخطيط المكاني و</w:t>
      </w:r>
      <w:r w:rsidRPr="00E70E79">
        <w:rPr>
          <w:rFonts w:cs="Simplified Arabic" w:hint="cs"/>
          <w:sz w:val="22"/>
          <w:rtl/>
          <w:lang w:val="en-US"/>
        </w:rPr>
        <w:t>ال</w:t>
      </w:r>
      <w:r w:rsidRPr="00E70E79">
        <w:rPr>
          <w:rFonts w:cs="Simplified Arabic"/>
          <w:sz w:val="22"/>
          <w:rtl/>
          <w:lang w:val="en-US"/>
        </w:rPr>
        <w:t xml:space="preserve">استراتيجيات وخطط </w:t>
      </w:r>
      <w:r w:rsidRPr="00E70E79">
        <w:rPr>
          <w:rFonts w:cs="Simplified Arabic" w:hint="cs"/>
          <w:sz w:val="22"/>
          <w:rtl/>
          <w:lang w:val="en-US"/>
        </w:rPr>
        <w:t>العمل الوطنية</w:t>
      </w:r>
      <w:r w:rsidRPr="00E70E79">
        <w:rPr>
          <w:rFonts w:cs="Simplified Arabic"/>
          <w:sz w:val="22"/>
          <w:rtl/>
          <w:lang w:val="en-US"/>
        </w:rPr>
        <w:t xml:space="preserve"> </w:t>
      </w:r>
      <w:r w:rsidRPr="00E70E79">
        <w:rPr>
          <w:rFonts w:cs="Simplified Arabic" w:hint="cs"/>
          <w:sz w:val="22"/>
          <w:rtl/>
          <w:lang w:val="en-US"/>
        </w:rPr>
        <w:t>ل</w:t>
      </w:r>
      <w:r w:rsidRPr="00E70E79">
        <w:rPr>
          <w:rFonts w:cs="Simplified Arabic"/>
          <w:sz w:val="22"/>
          <w:rtl/>
          <w:lang w:val="en-US"/>
        </w:rPr>
        <w:t xml:space="preserve">لتنوع البيولوجي وإجراءات تقييم الأثر البيئي، </w:t>
      </w:r>
      <w:r w:rsidRPr="00E70E79">
        <w:rPr>
          <w:rFonts w:cs="Simplified Arabic" w:hint="cs"/>
          <w:sz w:val="22"/>
          <w:rtl/>
          <w:lang w:val="en-US"/>
        </w:rPr>
        <w:t>[</w:t>
      </w:r>
      <w:r w:rsidRPr="00E70E79">
        <w:rPr>
          <w:rFonts w:cs="Simplified Arabic"/>
          <w:sz w:val="22"/>
          <w:rtl/>
          <w:lang w:val="en-US"/>
        </w:rPr>
        <w:t>بما يتسق مع</w:t>
      </w:r>
      <w:r w:rsidRPr="00E70E79">
        <w:rPr>
          <w:rFonts w:cs="Simplified Arabic" w:hint="cs"/>
          <w:sz w:val="22"/>
          <w:rtl/>
          <w:lang w:val="en-US"/>
        </w:rPr>
        <w:t>] [مع احترام]</w:t>
      </w:r>
      <w:r w:rsidRPr="00E70E79">
        <w:rPr>
          <w:rFonts w:cs="Simplified Arabic"/>
          <w:sz w:val="22"/>
          <w:rtl/>
          <w:lang w:val="en-US"/>
        </w:rPr>
        <w:t xml:space="preserve"> حقوق الشعوب الأصلية والمجتمعات المحلية</w:t>
      </w:r>
      <w:r w:rsidRPr="00E70E79">
        <w:rPr>
          <w:rFonts w:cs="Simplified Arabic" w:hint="cs"/>
          <w:sz w:val="22"/>
          <w:rtl/>
          <w:lang w:val="en-US"/>
        </w:rPr>
        <w:t xml:space="preserve">، بما في ذلك النساء والشباب [الناشئة] بموجب [ذات الصلة بـ] القانون الدولي </w:t>
      </w:r>
      <w:r w:rsidRPr="00E70E79">
        <w:rPr>
          <w:rFonts w:cs="Simplified Arabic"/>
          <w:sz w:val="22"/>
          <w:rtl/>
          <w:lang w:val="en-US"/>
        </w:rPr>
        <w:t>والصكوك الدولية</w:t>
      </w:r>
      <w:r w:rsidRPr="00E70E79">
        <w:rPr>
          <w:rFonts w:cs="Simplified Arabic" w:hint="cs"/>
          <w:sz w:val="22"/>
          <w:rtl/>
          <w:lang w:val="en-US"/>
        </w:rPr>
        <w:t xml:space="preserve"> لـ [</w:t>
      </w:r>
      <w:r w:rsidRPr="00E70E79">
        <w:rPr>
          <w:rFonts w:cs="Simplified Arabic"/>
          <w:sz w:val="22"/>
          <w:rtl/>
          <w:lang w:val="en-US"/>
        </w:rPr>
        <w:t>حقوق الإنسان</w:t>
      </w:r>
      <w:r w:rsidRPr="00E70E79">
        <w:rPr>
          <w:rFonts w:cs="Simplified Arabic" w:hint="cs"/>
          <w:sz w:val="22"/>
          <w:rtl/>
          <w:lang w:val="en-US"/>
        </w:rPr>
        <w:t>]</w:t>
      </w:r>
      <w:r w:rsidRPr="00E70E79">
        <w:rPr>
          <w:rFonts w:cs="Simplified Arabic"/>
          <w:sz w:val="22"/>
          <w:rtl/>
          <w:lang w:val="en-US"/>
        </w:rPr>
        <w:t>؛</w:t>
      </w:r>
    </w:p>
    <w:p w14:paraId="72328134" w14:textId="77777777" w:rsidR="00551791" w:rsidRPr="00E70E79" w:rsidRDefault="00551791" w:rsidP="00551791">
      <w:pPr>
        <w:pStyle w:val="ListParagraph"/>
        <w:numPr>
          <w:ilvl w:val="0"/>
          <w:numId w:val="19"/>
        </w:numPr>
        <w:tabs>
          <w:tab w:val="left" w:pos="1280"/>
        </w:tabs>
        <w:bidi/>
        <w:spacing w:after="120" w:line="216" w:lineRule="auto"/>
        <w:ind w:left="1440" w:firstLine="720"/>
        <w:contextualSpacing w:val="0"/>
        <w:jc w:val="both"/>
        <w:rPr>
          <w:rFonts w:cs="Simplified Arabic"/>
          <w:sz w:val="22"/>
          <w:lang w:val="en-US"/>
        </w:rPr>
      </w:pPr>
      <w:r w:rsidRPr="00E70E79">
        <w:rPr>
          <w:rFonts w:cs="Simplified Arabic" w:hint="cs"/>
          <w:i/>
          <w:iCs/>
          <w:sz w:val="22"/>
          <w:rtl/>
          <w:lang w:val="en-US"/>
        </w:rPr>
        <w:t xml:space="preserve">يشجع أيضا </w:t>
      </w:r>
      <w:r w:rsidRPr="00E70E79">
        <w:rPr>
          <w:rFonts w:cs="Simplified Arabic" w:hint="cs"/>
          <w:sz w:val="22"/>
          <w:rtl/>
          <w:lang w:val="en-US"/>
        </w:rPr>
        <w:t xml:space="preserve">الأطراف </w:t>
      </w:r>
      <w:r w:rsidRPr="00E70E79">
        <w:rPr>
          <w:rFonts w:cs="Simplified Arabic"/>
          <w:sz w:val="22"/>
          <w:rtl/>
          <w:lang w:val="en-US"/>
        </w:rPr>
        <w:t>على دعم نشر المبادئ التوجيهية، بما في ذلك من خلال ترجمتها إلى لغات الشعوب الأصلية</w:t>
      </w:r>
      <w:r w:rsidRPr="00E70E79">
        <w:rPr>
          <w:rFonts w:cs="Simplified Arabic" w:hint="cs"/>
          <w:sz w:val="22"/>
          <w:rtl/>
          <w:lang w:val="en-US"/>
        </w:rPr>
        <w:t xml:space="preserve"> والمجتمعات المحلية</w:t>
      </w:r>
      <w:r w:rsidRPr="00E70E79">
        <w:rPr>
          <w:rFonts w:cs="Simplified Arabic"/>
          <w:sz w:val="22"/>
          <w:rtl/>
          <w:lang w:val="en-US"/>
        </w:rPr>
        <w:t>، ويدعو الحكومات والجهات الفاعلة الأخرى ذات الصلة القادرة على ذلك إلى القيام به؛</w:t>
      </w:r>
      <w:r w:rsidRPr="00E70E79">
        <w:rPr>
          <w:rFonts w:cs="Simplified Arabic"/>
          <w:rtl/>
        </w:rPr>
        <w:t xml:space="preserve"> </w:t>
      </w:r>
      <w:r w:rsidRPr="00E70E79">
        <w:rPr>
          <w:rFonts w:cs="Simplified Arabic"/>
          <w:sz w:val="22"/>
          <w:rtl/>
          <w:lang w:val="en-US"/>
        </w:rPr>
        <w:t>وفقا للأولويات والظروف الوطنية؛</w:t>
      </w:r>
    </w:p>
    <w:p w14:paraId="1693A82C" w14:textId="77777777" w:rsidR="00551791" w:rsidRPr="00E70E79" w:rsidRDefault="00551791" w:rsidP="00551791">
      <w:pPr>
        <w:pStyle w:val="ListParagraph"/>
        <w:numPr>
          <w:ilvl w:val="0"/>
          <w:numId w:val="19"/>
        </w:numPr>
        <w:tabs>
          <w:tab w:val="left" w:pos="1280"/>
        </w:tabs>
        <w:bidi/>
        <w:spacing w:after="120" w:line="216" w:lineRule="auto"/>
        <w:ind w:left="1440" w:firstLine="720"/>
        <w:contextualSpacing w:val="0"/>
        <w:jc w:val="both"/>
        <w:rPr>
          <w:rFonts w:cs="Simplified Arabic"/>
          <w:sz w:val="22"/>
          <w:lang w:val="en-US"/>
        </w:rPr>
      </w:pPr>
      <w:r w:rsidRPr="00E70E79">
        <w:rPr>
          <w:rFonts w:cs="Simplified Arabic" w:hint="cs"/>
          <w:i/>
          <w:iCs/>
          <w:sz w:val="22"/>
          <w:rtl/>
          <w:lang w:val="en-US"/>
        </w:rPr>
        <w:lastRenderedPageBreak/>
        <w:t>يشجع كذلك</w:t>
      </w:r>
      <w:r w:rsidRPr="00E70E79">
        <w:rPr>
          <w:rFonts w:cs="Simplified Arabic"/>
          <w:sz w:val="22"/>
          <w:rtl/>
          <w:lang w:val="en-US"/>
        </w:rPr>
        <w:t xml:space="preserve"> الأطراف </w:t>
      </w:r>
      <w:r w:rsidRPr="00E70E79">
        <w:rPr>
          <w:rFonts w:cs="Simplified Arabic" w:hint="cs"/>
          <w:sz w:val="22"/>
          <w:rtl/>
          <w:lang w:val="en-US"/>
        </w:rPr>
        <w:t xml:space="preserve">على تحديد أفضل </w:t>
      </w:r>
      <w:r w:rsidRPr="00E70E79">
        <w:rPr>
          <w:rFonts w:cs="Simplified Arabic"/>
          <w:sz w:val="22"/>
          <w:rtl/>
          <w:lang w:val="en-US"/>
        </w:rPr>
        <w:t>الممارسات لضمان حيازة الأراضي والحوكمة من قبل الشعوب الأصلية والمجتمعات المحلية</w:t>
      </w:r>
      <w:r w:rsidRPr="00E70E79">
        <w:rPr>
          <w:rFonts w:cs="Simplified Arabic" w:hint="cs"/>
          <w:sz w:val="22"/>
          <w:rtl/>
          <w:lang w:val="en-US"/>
        </w:rPr>
        <w:t>، بما يتماشى</w:t>
      </w:r>
      <w:r w:rsidRPr="00E70E79">
        <w:rPr>
          <w:rFonts w:cs="Simplified Arabic"/>
          <w:sz w:val="22"/>
          <w:rtl/>
          <w:lang w:val="en-US"/>
        </w:rPr>
        <w:t xml:space="preserve"> </w:t>
      </w:r>
      <w:r w:rsidRPr="00E70E79">
        <w:rPr>
          <w:rFonts w:cs="Simplified Arabic" w:hint="cs"/>
          <w:sz w:val="22"/>
          <w:rtl/>
          <w:lang w:val="en-US"/>
        </w:rPr>
        <w:t>مع ا</w:t>
      </w:r>
      <w:r w:rsidRPr="00E70E79">
        <w:rPr>
          <w:rFonts w:cs="Simplified Arabic"/>
          <w:sz w:val="22"/>
          <w:rtl/>
          <w:lang w:val="en-US"/>
        </w:rPr>
        <w:t xml:space="preserve">لمهمة </w:t>
      </w:r>
      <w:r w:rsidRPr="00E70E79">
        <w:rPr>
          <w:rFonts w:cs="Simplified Arabic" w:hint="cs"/>
          <w:sz w:val="22"/>
          <w:rtl/>
          <w:lang w:val="en-US"/>
        </w:rPr>
        <w:t>1-2</w:t>
      </w:r>
      <w:r w:rsidRPr="00E70E79">
        <w:rPr>
          <w:rFonts w:cs="Simplified Arabic"/>
          <w:sz w:val="22"/>
          <w:rtl/>
          <w:lang w:val="en-US"/>
        </w:rPr>
        <w:t xml:space="preserve"> من برنامج العمل بشأن المادة 8(ي) و</w:t>
      </w:r>
      <w:r w:rsidRPr="00E70E79">
        <w:rPr>
          <w:rFonts w:cs="Simplified Arabic" w:hint="cs"/>
          <w:sz w:val="22"/>
          <w:rtl/>
          <w:lang w:val="en-US"/>
        </w:rPr>
        <w:t xml:space="preserve">غيرها من </w:t>
      </w:r>
      <w:r w:rsidRPr="00E70E79">
        <w:rPr>
          <w:rFonts w:cs="Simplified Arabic"/>
          <w:sz w:val="22"/>
          <w:rtl/>
          <w:lang w:val="en-US"/>
        </w:rPr>
        <w:t>أحكام اتفاقية التنوع البيولوجي المتعلقة بالشعوب الأصلية والمجتمعات المحلية [ووفقا للتشريعات والظروف الوطنية] [والالتزامات الدولية]؛</w:t>
      </w:r>
    </w:p>
    <w:p w14:paraId="39A75243"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[5-</w:t>
      </w:r>
      <w:r w:rsidRPr="00E70E79">
        <w:rPr>
          <w:rFonts w:cs="Simplified Arabic"/>
          <w:sz w:val="22"/>
          <w:rtl/>
          <w:lang w:val="en-US"/>
        </w:rPr>
        <w:tab/>
      </w:r>
      <w:r w:rsidRPr="00E70E79">
        <w:rPr>
          <w:rFonts w:cs="Simplified Arabic" w:hint="cs"/>
          <w:i/>
          <w:iCs/>
          <w:sz w:val="22"/>
          <w:rtl/>
          <w:lang w:val="en-US"/>
        </w:rPr>
        <w:t xml:space="preserve">يطلب </w:t>
      </w:r>
      <w:r w:rsidRPr="00E70E79">
        <w:rPr>
          <w:rFonts w:cs="Simplified Arabic" w:hint="cs"/>
          <w:sz w:val="22"/>
          <w:rtl/>
          <w:lang w:val="en-US"/>
        </w:rPr>
        <w:t xml:space="preserve">إلى الأمينة التنفيذية </w:t>
      </w:r>
      <w:r w:rsidRPr="00E70E79">
        <w:rPr>
          <w:rFonts w:cs="Simplified Arabic"/>
          <w:sz w:val="22"/>
          <w:rtl/>
          <w:lang w:val="en-US"/>
        </w:rPr>
        <w:t xml:space="preserve">أن تقوم، رهنا بتوافر الموارد، بتيسير أنشطة </w:t>
      </w:r>
      <w:r w:rsidRPr="00E70E79">
        <w:rPr>
          <w:rFonts w:cs="Simplified Arabic" w:hint="cs"/>
          <w:sz w:val="22"/>
          <w:rtl/>
          <w:lang w:val="en-US"/>
        </w:rPr>
        <w:t>[</w:t>
      </w:r>
      <w:r w:rsidRPr="00E70E79">
        <w:rPr>
          <w:rFonts w:cs="Simplified Arabic"/>
          <w:sz w:val="22"/>
          <w:rtl/>
          <w:lang w:val="en-US"/>
        </w:rPr>
        <w:t>بناء القدرات و</w:t>
      </w:r>
      <w:r w:rsidRPr="00E70E79">
        <w:rPr>
          <w:rFonts w:cs="Simplified Arabic" w:hint="cs"/>
          <w:sz w:val="22"/>
          <w:rtl/>
          <w:lang w:val="en-US"/>
        </w:rPr>
        <w:t>]</w:t>
      </w:r>
      <w:r w:rsidRPr="00E70E79">
        <w:rPr>
          <w:rFonts w:cs="Simplified Arabic"/>
          <w:sz w:val="22"/>
          <w:rtl/>
          <w:lang w:val="en-US"/>
        </w:rPr>
        <w:t>التعاون التقني وتبادل المعلومات لمساعدة الأطراف والشعوب الأصلية والمجتمعات المحلية</w:t>
      </w:r>
      <w:r w:rsidRPr="00E70E79">
        <w:rPr>
          <w:rFonts w:cs="Simplified Arabic"/>
          <w:rtl/>
        </w:rPr>
        <w:t xml:space="preserve"> </w:t>
      </w:r>
      <w:r w:rsidRPr="00E70E79">
        <w:rPr>
          <w:rFonts w:cs="Simplified Arabic"/>
          <w:sz w:val="22"/>
          <w:rtl/>
          <w:lang w:val="en-US"/>
        </w:rPr>
        <w:t xml:space="preserve">وأصحاب المصلحة </w:t>
      </w:r>
      <w:r w:rsidRPr="00E70E79">
        <w:rPr>
          <w:rFonts w:cs="Simplified Arabic" w:hint="cs"/>
          <w:sz w:val="22"/>
          <w:rtl/>
          <w:lang w:val="en-US"/>
        </w:rPr>
        <w:t xml:space="preserve">المعنيين </w:t>
      </w:r>
      <w:r w:rsidRPr="00E70E79">
        <w:rPr>
          <w:rFonts w:cs="Simplified Arabic"/>
          <w:sz w:val="22"/>
          <w:rtl/>
          <w:lang w:val="en-US"/>
        </w:rPr>
        <w:t>الآخرين في تنفيذ المبادئ التوجيهية</w:t>
      </w:r>
      <w:r w:rsidRPr="00E70E79">
        <w:rPr>
          <w:rFonts w:cs="Simplified Arabic" w:hint="cs"/>
          <w:sz w:val="22"/>
          <w:rtl/>
          <w:lang w:val="en-US"/>
        </w:rPr>
        <w:t>،</w:t>
      </w:r>
      <w:r w:rsidRPr="00E70E79">
        <w:rPr>
          <w:rFonts w:cs="Simplified Arabic"/>
          <w:sz w:val="22"/>
          <w:rtl/>
          <w:lang w:val="en-US"/>
        </w:rPr>
        <w:t xml:space="preserve"> ويدعو كيان التنسيق العالمي ومراكز </w:t>
      </w:r>
      <w:r w:rsidRPr="00E70E79">
        <w:rPr>
          <w:rFonts w:cs="Simplified Arabic" w:hint="cs"/>
          <w:sz w:val="22"/>
          <w:rtl/>
          <w:lang w:val="en-US"/>
        </w:rPr>
        <w:t xml:space="preserve">دعم </w:t>
      </w:r>
      <w:r w:rsidRPr="00E70E79">
        <w:rPr>
          <w:rFonts w:cs="Simplified Arabic"/>
          <w:sz w:val="22"/>
          <w:rtl/>
          <w:lang w:val="en-US"/>
        </w:rPr>
        <w:t xml:space="preserve">التعاون التقني والعلمي الإقليمية ودون الإقليمية </w:t>
      </w:r>
      <w:r w:rsidRPr="00E70E79">
        <w:rPr>
          <w:rFonts w:cs="Simplified Arabic" w:hint="cs"/>
          <w:sz w:val="22"/>
          <w:rtl/>
          <w:lang w:val="en-US"/>
        </w:rPr>
        <w:t>إلى القيام بذلك</w:t>
      </w:r>
      <w:r w:rsidRPr="00E70E79">
        <w:rPr>
          <w:rFonts w:cs="Simplified Arabic"/>
          <w:sz w:val="22"/>
          <w:rtl/>
          <w:lang w:val="en-US"/>
        </w:rPr>
        <w:t>؛</w:t>
      </w:r>
      <w:r w:rsidRPr="00E70E79">
        <w:rPr>
          <w:rFonts w:cs="Simplified Arabic" w:hint="cs"/>
          <w:sz w:val="22"/>
          <w:rtl/>
          <w:lang w:val="en-US"/>
        </w:rPr>
        <w:t xml:space="preserve">] </w:t>
      </w:r>
    </w:p>
    <w:p w14:paraId="630BA99B" w14:textId="77777777" w:rsidR="00551791" w:rsidRPr="00E70E79" w:rsidRDefault="00551791" w:rsidP="00551791">
      <w:pPr>
        <w:pStyle w:val="ListParagraph"/>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 xml:space="preserve">[5-[بديل] </w:t>
      </w:r>
      <w:r w:rsidRPr="00E70E79">
        <w:rPr>
          <w:rFonts w:cs="Simplified Arabic"/>
          <w:i/>
          <w:iCs/>
          <w:sz w:val="22"/>
          <w:rtl/>
          <w:lang w:val="en-US"/>
        </w:rPr>
        <w:t>يدعو</w:t>
      </w:r>
      <w:r w:rsidRPr="00E70E79">
        <w:rPr>
          <w:rFonts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 بناء القدرات وتطويرها من أجل تنفيذ المبادئ التوجيهية</w:t>
      </w:r>
      <w:r w:rsidRPr="00E70E79">
        <w:rPr>
          <w:rFonts w:cs="Simplified Arabic" w:hint="cs"/>
          <w:sz w:val="22"/>
          <w:rtl/>
          <w:lang w:val="en-US"/>
        </w:rPr>
        <w:t xml:space="preserve"> من خلال آلية غرفة تبادل المعلومات </w:t>
      </w:r>
      <w:r w:rsidRPr="00E70E79">
        <w:rPr>
          <w:rFonts w:cs="Simplified Arabic"/>
          <w:sz w:val="22"/>
          <w:rtl/>
          <w:lang w:val="en-US"/>
        </w:rPr>
        <w:t>التابعة للاتفاقية، ويدعو الأطراف والحكومات الأخرى والمنظمات ذات الصلة إلى تقديم الدعم لمعالجة احتياجات القدرات التي تم تحديدها؛</w:t>
      </w:r>
      <w:r w:rsidRPr="00E70E79">
        <w:rPr>
          <w:rFonts w:cs="Simplified Arabic" w:hint="cs"/>
          <w:sz w:val="22"/>
          <w:rtl/>
          <w:lang w:val="en-US"/>
        </w:rPr>
        <w:t>]</w:t>
      </w:r>
    </w:p>
    <w:p w14:paraId="51769445" w14:textId="77777777" w:rsidR="00551791" w:rsidRPr="00E70E79" w:rsidRDefault="00551791" w:rsidP="00551791">
      <w:pPr>
        <w:tabs>
          <w:tab w:val="left" w:pos="1280"/>
        </w:tabs>
        <w:bidi/>
        <w:spacing w:after="120" w:line="216" w:lineRule="auto"/>
        <w:ind w:left="1440" w:firstLine="720"/>
        <w:jc w:val="both"/>
        <w:rPr>
          <w:rFonts w:cs="Simplified Arabic"/>
          <w:lang w:val="en-US"/>
        </w:rPr>
      </w:pPr>
      <w:r w:rsidRPr="00E70E79">
        <w:rPr>
          <w:rFonts w:cs="Simplified Arabic" w:hint="cs"/>
          <w:sz w:val="22"/>
          <w:rtl/>
          <w:lang w:val="en-US"/>
        </w:rPr>
        <w:t>6-</w:t>
      </w:r>
      <w:r w:rsidRPr="00E70E79">
        <w:rPr>
          <w:rFonts w:cs="Simplified Arabic"/>
          <w:sz w:val="22"/>
          <w:rtl/>
          <w:lang w:val="en-US"/>
        </w:rPr>
        <w:tab/>
      </w:r>
      <w:r w:rsidRPr="00E70E79">
        <w:rPr>
          <w:rFonts w:cs="Simplified Arabic" w:hint="cs"/>
          <w:i/>
          <w:iCs/>
          <w:sz w:val="22"/>
          <w:rtl/>
          <w:lang w:val="en-US"/>
        </w:rPr>
        <w:t xml:space="preserve">يشجع </w:t>
      </w:r>
      <w:r w:rsidRPr="00E70E79">
        <w:rPr>
          <w:rFonts w:cs="Simplified Arabic" w:hint="cs"/>
          <w:sz w:val="22"/>
          <w:rtl/>
          <w:lang w:val="en-US"/>
        </w:rPr>
        <w:t xml:space="preserve">الأطراف </w:t>
      </w:r>
      <w:r w:rsidRPr="00E70E79">
        <w:rPr>
          <w:rFonts w:cs="Simplified Arabic"/>
          <w:sz w:val="22"/>
          <w:rtl/>
          <w:lang w:val="en-US"/>
        </w:rPr>
        <w:t xml:space="preserve">والشعوب الأصلية والمجتمعات المحلية وأصحاب المصلحة </w:t>
      </w:r>
      <w:r w:rsidRPr="00E70E79">
        <w:rPr>
          <w:rFonts w:cs="Simplified Arabic"/>
          <w:rtl/>
          <w:lang w:val="en-US"/>
        </w:rPr>
        <w:t>المعنيين</w:t>
      </w:r>
      <w:r w:rsidRPr="00E70E79">
        <w:rPr>
          <w:rFonts w:cs="Simplified Arabic" w:hint="cs"/>
          <w:sz w:val="22"/>
          <w:rtl/>
          <w:lang w:val="en-US"/>
        </w:rPr>
        <w:t>، حسب الاقتضاء،</w:t>
      </w:r>
      <w:r w:rsidRPr="00E70E79">
        <w:rPr>
          <w:rFonts w:cs="Simplified Arabic"/>
          <w:sz w:val="22"/>
          <w:rtl/>
          <w:lang w:val="en-US"/>
        </w:rPr>
        <w:t xml:space="preserve"> على رصد وتقييم استخدام وفعالية المبادئ التوجيهية والإبلاغ عن ذلك في التقارير الوطنية، بما في ذلك من خلال آلية تبادل المعلومات، وعن طريق آليات مناسبة أخرى، مثل نظم الرصد والمعلومات المجتمعية</w:t>
      </w:r>
      <w:r w:rsidRPr="00E70E79">
        <w:rPr>
          <w:rFonts w:cs="Simplified Arabic" w:hint="cs"/>
          <w:sz w:val="22"/>
          <w:rtl/>
          <w:lang w:val="en-US"/>
        </w:rPr>
        <w:t xml:space="preserve">، </w:t>
      </w:r>
      <w:r w:rsidRPr="00E70E79">
        <w:rPr>
          <w:rFonts w:cs="Simplified Arabic"/>
          <w:sz w:val="22"/>
          <w:rtl/>
          <w:lang w:val="en-US"/>
        </w:rPr>
        <w:t>التي ينبغي الاعتراف بها كمصدر بيانات ذي صلة، وفقا للظروف الوطنية؛</w:t>
      </w:r>
    </w:p>
    <w:p w14:paraId="4D2309A9" w14:textId="77777777" w:rsidR="00551791" w:rsidRPr="00E70E79" w:rsidRDefault="00551791" w:rsidP="00551791">
      <w:pPr>
        <w:tabs>
          <w:tab w:val="left" w:pos="1280"/>
        </w:tabs>
        <w:bidi/>
        <w:spacing w:after="120" w:line="216" w:lineRule="auto"/>
        <w:ind w:left="1440" w:firstLine="720"/>
        <w:jc w:val="both"/>
        <w:rPr>
          <w:rFonts w:cs="Simplified Arabic"/>
          <w:lang w:val="en-US"/>
        </w:rPr>
      </w:pPr>
      <w:r w:rsidRPr="00E70E79">
        <w:rPr>
          <w:rFonts w:cs="Simplified Arabic" w:hint="cs"/>
          <w:rtl/>
          <w:lang w:val="en-US"/>
        </w:rPr>
        <w:t>[7-</w:t>
      </w:r>
      <w:r w:rsidRPr="00E70E79">
        <w:rPr>
          <w:rFonts w:cs="Simplified Arabic"/>
          <w:rtl/>
          <w:lang w:val="en-US"/>
        </w:rPr>
        <w:tab/>
      </w:r>
      <w:r w:rsidRPr="00E70E79">
        <w:rPr>
          <w:rFonts w:cs="Simplified Arabic" w:hint="cs"/>
          <w:i/>
          <w:iCs/>
          <w:rtl/>
          <w:lang w:val="en-US"/>
        </w:rPr>
        <w:t>يش</w:t>
      </w:r>
      <w:r w:rsidRPr="00E70E79">
        <w:rPr>
          <w:rFonts w:cs="Simplified Arabic"/>
          <w:i/>
          <w:iCs/>
          <w:rtl/>
          <w:lang w:val="en-US"/>
        </w:rPr>
        <w:t>جع</w:t>
      </w:r>
      <w:r w:rsidRPr="00E70E79">
        <w:rPr>
          <w:rFonts w:cs="Simplified Arabic"/>
          <w:rtl/>
          <w:lang w:val="en-US"/>
        </w:rPr>
        <w:t xml:space="preserve"> الأطراف على تعزيز المشاركة الفعالة والقيادة المشتركة للشعوب الأصلية والمجتمعات المحلية، بم</w:t>
      </w:r>
      <w:r w:rsidRPr="00E70E79">
        <w:rPr>
          <w:rFonts w:cs="Simplified Arabic" w:hint="cs"/>
          <w:rtl/>
          <w:lang w:val="en-US"/>
        </w:rPr>
        <w:t>ن</w:t>
      </w:r>
      <w:r w:rsidRPr="00E70E79">
        <w:rPr>
          <w:rFonts w:cs="Simplified Arabic"/>
          <w:rtl/>
          <w:lang w:val="en-US"/>
        </w:rPr>
        <w:t xml:space="preserve"> في ذلك السكان المنحدر</w:t>
      </w:r>
      <w:r w:rsidRPr="00E70E79">
        <w:rPr>
          <w:rFonts w:cs="Simplified Arabic" w:hint="cs"/>
          <w:rtl/>
          <w:lang w:val="en-US"/>
        </w:rPr>
        <w:t>و</w:t>
      </w:r>
      <w:r w:rsidRPr="00E70E79">
        <w:rPr>
          <w:rFonts w:cs="Simplified Arabic"/>
          <w:rtl/>
          <w:lang w:val="en-US"/>
        </w:rPr>
        <w:t xml:space="preserve">ن من أصل أفريقي، </w:t>
      </w:r>
      <w:r w:rsidRPr="00E70E79">
        <w:rPr>
          <w:rFonts w:cs="Simplified Arabic" w:hint="cs"/>
          <w:rtl/>
          <w:lang w:val="en-US"/>
        </w:rPr>
        <w:t xml:space="preserve">حسب الاقتضاء، </w:t>
      </w:r>
      <w:r w:rsidRPr="00E70E79">
        <w:rPr>
          <w:rFonts w:cs="Simplified Arabic"/>
          <w:rtl/>
          <w:lang w:val="en-US"/>
        </w:rPr>
        <w:t>في تصميم سياسات وبرامج التنوع البيولوجي وتنفيذ</w:t>
      </w:r>
      <w:r w:rsidRPr="00E70E79">
        <w:rPr>
          <w:rFonts w:cs="Simplified Arabic" w:hint="cs"/>
          <w:rtl/>
          <w:lang w:val="en-US"/>
        </w:rPr>
        <w:t>ها</w:t>
      </w:r>
      <w:r w:rsidRPr="00E70E79">
        <w:rPr>
          <w:rFonts w:cs="Simplified Arabic"/>
          <w:rtl/>
          <w:lang w:val="en-US"/>
        </w:rPr>
        <w:t xml:space="preserve"> ورصد</w:t>
      </w:r>
      <w:r w:rsidRPr="00E70E79">
        <w:rPr>
          <w:rFonts w:cs="Simplified Arabic" w:hint="cs"/>
          <w:rtl/>
          <w:lang w:val="en-US"/>
        </w:rPr>
        <w:t>ها</w:t>
      </w:r>
      <w:r w:rsidRPr="00E70E79">
        <w:rPr>
          <w:rFonts w:cs="Simplified Arabic"/>
          <w:rtl/>
          <w:lang w:val="en-US"/>
        </w:rPr>
        <w:t xml:space="preserve">، وكذلك في تقييمات التنوع البيولوجي </w:t>
      </w:r>
      <w:r w:rsidRPr="00E70E79">
        <w:rPr>
          <w:rFonts w:cs="Simplified Arabic" w:hint="cs"/>
          <w:rtl/>
          <w:lang w:val="en-US"/>
        </w:rPr>
        <w:t>والإبلاغ</w:t>
      </w:r>
      <w:r w:rsidRPr="00E70E79">
        <w:rPr>
          <w:rFonts w:cs="Simplified Arabic"/>
          <w:rtl/>
          <w:lang w:val="en-US"/>
        </w:rPr>
        <w:t xml:space="preserve">، وضمان مشاركتها الكاملة والفعالة ودمج مؤشرات الرصد المجتمعية ونظم المعرفة التقليدية </w:t>
      </w:r>
      <w:r w:rsidRPr="00E70E79">
        <w:rPr>
          <w:rFonts w:cs="Simplified Arabic" w:hint="cs"/>
          <w:rtl/>
          <w:lang w:val="en-US"/>
        </w:rPr>
        <w:t>كمكملة</w:t>
      </w:r>
      <w:r w:rsidRPr="00E70E79">
        <w:rPr>
          <w:rFonts w:cs="Simplified Arabic"/>
          <w:rtl/>
          <w:lang w:val="en-US"/>
        </w:rPr>
        <w:t xml:space="preserve"> لمصادر البيانات الأخرى</w:t>
      </w:r>
      <w:r w:rsidRPr="00E70E79">
        <w:rPr>
          <w:rFonts w:cs="Simplified Arabic" w:hint="cs"/>
          <w:rtl/>
          <w:lang w:val="en-US"/>
        </w:rPr>
        <w:t>، وفقا للظروف الوطنية</w:t>
      </w:r>
      <w:r w:rsidRPr="00E70E79">
        <w:rPr>
          <w:rFonts w:cs="Simplified Arabic"/>
          <w:rtl/>
          <w:lang w:val="en-US"/>
        </w:rPr>
        <w:t>.</w:t>
      </w:r>
      <w:r w:rsidRPr="00E70E79">
        <w:rPr>
          <w:rFonts w:cs="Simplified Arabic" w:hint="cs"/>
          <w:rtl/>
          <w:lang w:val="en-US"/>
        </w:rPr>
        <w:t>]</w:t>
      </w:r>
    </w:p>
    <w:p w14:paraId="54367621" w14:textId="77777777" w:rsidR="00551791" w:rsidRPr="00E70E79" w:rsidRDefault="00551791" w:rsidP="00551791">
      <w:pPr>
        <w:keepNext/>
        <w:keepLines/>
        <w:bidi/>
        <w:spacing w:after="120" w:line="216" w:lineRule="auto"/>
        <w:ind w:left="720"/>
        <w:jc w:val="both"/>
        <w:rPr>
          <w:rFonts w:eastAsia="SimSun" w:cs="Simplified Arabic"/>
          <w:bCs/>
          <w:sz w:val="22"/>
          <w:szCs w:val="26"/>
          <w:rtl/>
          <w:lang w:val="en-GB" w:eastAsia="zh-CN"/>
        </w:rPr>
      </w:pPr>
      <w:r w:rsidRPr="00E70E79">
        <w:rPr>
          <w:rFonts w:eastAsia="SimSun" w:cs="Simplified Arabic" w:hint="cs"/>
          <w:bCs/>
          <w:sz w:val="22"/>
          <w:szCs w:val="26"/>
          <w:rtl/>
          <w:lang w:val="en-GB" w:eastAsia="zh-CN"/>
        </w:rPr>
        <w:t>المرفق</w:t>
      </w:r>
    </w:p>
    <w:p w14:paraId="485EB2BE" w14:textId="77777777" w:rsidR="00551791" w:rsidRPr="00E70E79" w:rsidRDefault="00551791" w:rsidP="00551791">
      <w:pPr>
        <w:keepNext/>
        <w:keepLines/>
        <w:bidi/>
        <w:spacing w:after="120" w:line="216" w:lineRule="auto"/>
        <w:ind w:left="720"/>
        <w:jc w:val="both"/>
        <w:rPr>
          <w:rFonts w:eastAsia="SimSun" w:cs="Simplified Arabic"/>
          <w:bCs/>
          <w:sz w:val="22"/>
          <w:szCs w:val="26"/>
          <w:rtl/>
          <w:lang w:val="en-GB" w:eastAsia="zh-CN"/>
        </w:rPr>
      </w:pPr>
      <w:r w:rsidRPr="00E70E79">
        <w:rPr>
          <w:rFonts w:eastAsia="SimSun" w:cs="Simplified Arabic" w:hint="cs"/>
          <w:bCs/>
          <w:sz w:val="22"/>
          <w:szCs w:val="26"/>
          <w:rtl/>
          <w:lang w:val="en-GB" w:eastAsia="zh-CN"/>
        </w:rPr>
        <w:t xml:space="preserve">[المبادئ </w:t>
      </w:r>
      <w:r w:rsidRPr="00E70E79">
        <w:rPr>
          <w:rFonts w:eastAsia="SimSun" w:cs="Simplified Arabic"/>
          <w:bCs/>
          <w:sz w:val="22"/>
          <w:szCs w:val="26"/>
          <w:rtl/>
          <w:lang w:val="en-GB" w:eastAsia="zh-CN"/>
        </w:rPr>
        <w:t xml:space="preserve">التوجيهية </w:t>
      </w:r>
      <w:r w:rsidRPr="00E70E79">
        <w:rPr>
          <w:rFonts w:eastAsia="SimSun" w:cs="Simplified Arabic" w:hint="cs"/>
          <w:bCs/>
          <w:sz w:val="22"/>
          <w:szCs w:val="26"/>
          <w:rtl/>
          <w:lang w:val="en-GB" w:eastAsia="zh-CN"/>
        </w:rPr>
        <w:t xml:space="preserve">الطوعية </w:t>
      </w:r>
      <w:r w:rsidRPr="00E70E79">
        <w:rPr>
          <w:rFonts w:eastAsia="SimSun" w:cs="Simplified Arabic"/>
          <w:bCs/>
          <w:sz w:val="22"/>
          <w:szCs w:val="26"/>
          <w:rtl/>
          <w:lang w:val="en-GB" w:eastAsia="zh-CN"/>
        </w:rPr>
        <w:t xml:space="preserve">لتعزيز الإطار القانوني والسياساتي للاعتراف بدور </w:t>
      </w:r>
      <w:r w:rsidRPr="00E70E79">
        <w:rPr>
          <w:rFonts w:eastAsia="SimSun" w:cs="Simplified Arabic" w:hint="cs"/>
          <w:bCs/>
          <w:sz w:val="22"/>
          <w:szCs w:val="26"/>
          <w:rtl/>
          <w:lang w:val="en-GB" w:eastAsia="zh-CN"/>
        </w:rPr>
        <w:t>ا</w:t>
      </w:r>
      <w:r w:rsidRPr="00E70E79">
        <w:rPr>
          <w:rFonts w:eastAsia="SimSun" w:cs="Simplified Arabic"/>
          <w:bCs/>
          <w:sz w:val="22"/>
          <w:szCs w:val="26"/>
          <w:rtl/>
          <w:lang w:val="en-GB" w:eastAsia="zh-CN"/>
        </w:rPr>
        <w:t xml:space="preserve">لشعوب الأصلية والمجتمعات المحلية </w:t>
      </w:r>
      <w:r w:rsidRPr="00E70E79">
        <w:rPr>
          <w:rFonts w:eastAsia="SimSun" w:cs="Simplified Arabic" w:hint="cs"/>
          <w:bCs/>
          <w:sz w:val="22"/>
          <w:szCs w:val="26"/>
          <w:rtl/>
          <w:lang w:val="en-GB" w:eastAsia="zh-CN"/>
        </w:rPr>
        <w:t>و</w:t>
      </w:r>
      <w:r w:rsidRPr="00E70E79">
        <w:rPr>
          <w:rFonts w:eastAsia="SimSun" w:cs="Simplified Arabic"/>
          <w:bCs/>
          <w:sz w:val="22"/>
          <w:szCs w:val="26"/>
          <w:rtl/>
          <w:lang w:val="en-GB" w:eastAsia="zh-CN"/>
        </w:rPr>
        <w:t>أقاليم</w:t>
      </w:r>
      <w:r w:rsidRPr="00E70E79">
        <w:rPr>
          <w:rFonts w:eastAsia="SimSun" w:cs="Simplified Arabic" w:hint="cs"/>
          <w:bCs/>
          <w:sz w:val="22"/>
          <w:szCs w:val="26"/>
          <w:rtl/>
          <w:lang w:val="en-GB" w:eastAsia="zh-CN"/>
        </w:rPr>
        <w:t>ها</w:t>
      </w:r>
      <w:r w:rsidRPr="00E70E79">
        <w:rPr>
          <w:rFonts w:eastAsia="SimSun" w:cs="Simplified Arabic"/>
          <w:bCs/>
          <w:sz w:val="22"/>
          <w:szCs w:val="26"/>
          <w:rtl/>
          <w:lang w:val="en-GB" w:eastAsia="zh-CN"/>
        </w:rPr>
        <w:t xml:space="preserve"> </w:t>
      </w:r>
      <w:r w:rsidRPr="00E70E79">
        <w:rPr>
          <w:rFonts w:eastAsia="SimSun" w:cs="Simplified Arabic" w:hint="cs"/>
          <w:bCs/>
          <w:sz w:val="22"/>
          <w:szCs w:val="26"/>
          <w:rtl/>
          <w:lang w:val="en-GB" w:eastAsia="zh-CN"/>
        </w:rPr>
        <w:t>[</w:t>
      </w:r>
      <w:r w:rsidRPr="00E70E79">
        <w:rPr>
          <w:rFonts w:eastAsia="SimSun" w:cs="Simplified Arabic"/>
          <w:bCs/>
          <w:sz w:val="22"/>
          <w:szCs w:val="26"/>
          <w:rtl/>
          <w:lang w:val="en-GB" w:eastAsia="zh-CN"/>
        </w:rPr>
        <w:t>الأصلية</w:t>
      </w:r>
      <w:r w:rsidRPr="00E70E79">
        <w:rPr>
          <w:rFonts w:eastAsia="SimSun" w:cs="Simplified Arabic" w:hint="cs"/>
          <w:bCs/>
          <w:sz w:val="22"/>
          <w:szCs w:val="26"/>
          <w:rtl/>
          <w:lang w:val="en-GB" w:eastAsia="zh-CN"/>
        </w:rPr>
        <w:t xml:space="preserve"> </w:t>
      </w:r>
      <w:r w:rsidRPr="00E70E79">
        <w:rPr>
          <w:rFonts w:eastAsia="SimSun" w:cs="Simplified Arabic"/>
          <w:bCs/>
          <w:sz w:val="22"/>
          <w:szCs w:val="26"/>
          <w:rtl/>
          <w:lang w:val="en-GB" w:eastAsia="zh-CN"/>
        </w:rPr>
        <w:t>و</w:t>
      </w:r>
      <w:r w:rsidRPr="00E70E79">
        <w:rPr>
          <w:rFonts w:eastAsia="SimSun" w:cs="Simplified Arabic" w:hint="cs"/>
          <w:bCs/>
          <w:sz w:val="22"/>
          <w:szCs w:val="26"/>
          <w:rtl/>
          <w:lang w:val="en-GB" w:eastAsia="zh-CN"/>
        </w:rPr>
        <w:t>]</w:t>
      </w:r>
      <w:r w:rsidRPr="00E70E79">
        <w:rPr>
          <w:rFonts w:eastAsia="SimSun" w:cs="Simplified Arabic"/>
          <w:bCs/>
          <w:sz w:val="22"/>
          <w:szCs w:val="26"/>
          <w:rtl/>
          <w:lang w:val="en-GB" w:eastAsia="zh-CN"/>
        </w:rPr>
        <w:t xml:space="preserve"> التقليدية في التخطيط المكاني واستعادة</w:t>
      </w:r>
      <w:r w:rsidRPr="00E70E79">
        <w:rPr>
          <w:rFonts w:eastAsia="SimSun" w:cs="Simplified Arabic" w:hint="cs"/>
          <w:bCs/>
          <w:sz w:val="22"/>
          <w:szCs w:val="26"/>
          <w:rtl/>
          <w:lang w:val="en-GB" w:eastAsia="zh-CN"/>
        </w:rPr>
        <w:t xml:space="preserve"> النظم الإيكولوجية، [وغيرها من التدابير الفعالة] و[القائمة على المنطقة]</w:t>
      </w:r>
      <w:r w:rsidRPr="00E70E79">
        <w:rPr>
          <w:rFonts w:eastAsia="SimSun" w:cs="Simplified Arabic"/>
          <w:bCs/>
          <w:sz w:val="22"/>
          <w:szCs w:val="26"/>
          <w:rtl/>
          <w:lang w:val="en-GB" w:eastAsia="zh-CN"/>
        </w:rPr>
        <w:t xml:space="preserve"> </w:t>
      </w:r>
      <w:r w:rsidRPr="00E70E79">
        <w:rPr>
          <w:rFonts w:eastAsia="SimSun" w:cs="Simplified Arabic" w:hint="cs"/>
          <w:bCs/>
          <w:sz w:val="22"/>
          <w:szCs w:val="26"/>
          <w:rtl/>
          <w:lang w:val="en-GB" w:eastAsia="zh-CN"/>
        </w:rPr>
        <w:t>للحفظ وتقييمات الأثر البيئي]</w:t>
      </w:r>
    </w:p>
    <w:p w14:paraId="73FC0C4B" w14:textId="77777777" w:rsidR="00551791" w:rsidRPr="00E70E79" w:rsidRDefault="00551791" w:rsidP="00551791">
      <w:pPr>
        <w:keepNext/>
        <w:keepLines/>
        <w:bidi/>
        <w:spacing w:after="120" w:line="216" w:lineRule="auto"/>
        <w:ind w:left="720" w:hanging="720"/>
        <w:jc w:val="both"/>
        <w:rPr>
          <w:rFonts w:eastAsia="SimSun" w:cs="Simplified Arabic"/>
          <w:bCs/>
          <w:sz w:val="22"/>
          <w:szCs w:val="26"/>
          <w:rtl/>
          <w:lang w:val="en-GB" w:eastAsia="zh-CN"/>
        </w:rPr>
      </w:pPr>
      <w:r w:rsidRPr="00E70E79">
        <w:rPr>
          <w:rFonts w:eastAsia="SimSun" w:cs="Simplified Arabic" w:hint="cs"/>
          <w:bCs/>
          <w:sz w:val="22"/>
          <w:szCs w:val="26"/>
          <w:rtl/>
          <w:lang w:val="en-GB" w:eastAsia="zh-CN"/>
        </w:rPr>
        <w:t>أولا</w:t>
      </w:r>
      <w:r w:rsidRPr="00E70E79">
        <w:rPr>
          <w:rFonts w:eastAsia="SimSun" w:cs="Simplified Arabic"/>
          <w:bCs/>
          <w:sz w:val="22"/>
          <w:szCs w:val="26"/>
          <w:rtl/>
          <w:lang w:val="en-GB" w:eastAsia="zh-CN"/>
        </w:rPr>
        <w:t>-</w:t>
      </w:r>
      <w:r w:rsidRPr="00E70E79">
        <w:rPr>
          <w:rFonts w:eastAsia="SimSun" w:cs="Simplified Arabic"/>
          <w:bCs/>
          <w:sz w:val="22"/>
          <w:szCs w:val="26"/>
          <w:rtl/>
          <w:lang w:val="en-GB" w:eastAsia="zh-CN"/>
        </w:rPr>
        <w:tab/>
      </w:r>
      <w:r w:rsidRPr="00E70E79">
        <w:rPr>
          <w:rFonts w:eastAsia="SimSun" w:cs="Simplified Arabic" w:hint="cs"/>
          <w:bCs/>
          <w:szCs w:val="26"/>
          <w:rtl/>
          <w:lang w:val="en-GB" w:eastAsia="zh-CN"/>
        </w:rPr>
        <w:t>الأساس المنطقي</w:t>
      </w:r>
    </w:p>
    <w:p w14:paraId="2770A151" w14:textId="77777777" w:rsidR="00551791" w:rsidRPr="00E70E79" w:rsidRDefault="00551791" w:rsidP="00551791">
      <w:pPr>
        <w:pStyle w:val="ListParagraph"/>
        <w:numPr>
          <w:ilvl w:val="0"/>
          <w:numId w:val="20"/>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أنشأ مؤتمر الأطراف في اتفاقية التنوع البيولوجي،</w:t>
      </w:r>
      <w:r w:rsidRPr="00E70E79">
        <w:rPr>
          <w:rStyle w:val="FootnoteReference"/>
          <w:rFonts w:cs="Simplified Arabic"/>
          <w:sz w:val="22"/>
          <w:rtl/>
          <w:lang w:val="en-US"/>
        </w:rPr>
        <w:footnoteReference w:id="15"/>
      </w:r>
      <w:r w:rsidRPr="00E70E79">
        <w:rPr>
          <w:rFonts w:cs="Simplified Arabic"/>
          <w:sz w:val="22"/>
          <w:rtl/>
          <w:lang w:val="en-US"/>
        </w:rPr>
        <w:t xml:space="preserve"> بموجب مقرره </w:t>
      </w:r>
      <w:hyperlink r:id="rId20" w:history="1">
        <w:r w:rsidRPr="00E70E79">
          <w:rPr>
            <w:rStyle w:val="Hyperlink"/>
            <w:rFonts w:cs="Simplified Arabic"/>
            <w:color w:val="467886"/>
            <w:sz w:val="22"/>
            <w:rtl/>
            <w:lang w:val="en-US"/>
          </w:rPr>
          <w:t>16/5</w:t>
        </w:r>
      </w:hyperlink>
      <w:r w:rsidRPr="00E70E79">
        <w:rPr>
          <w:rFonts w:cs="Simplified Arabic"/>
          <w:sz w:val="22"/>
          <w:rtl/>
          <w:lang w:val="en-US"/>
        </w:rPr>
        <w:t>، الهيئة الفرعية المعنية بالمادة 8(ي) وغيرها من أحكام اتفاقية التنوع البيولوجي المتعلقة بالشعوب الأصلية والمجتمعات المحلية.</w:t>
      </w:r>
      <w:r w:rsidRPr="00E70E79">
        <w:rPr>
          <w:rFonts w:cs="Simplified Arabic"/>
          <w:rtl/>
        </w:rPr>
        <w:t xml:space="preserve"> </w:t>
      </w:r>
      <w:r w:rsidRPr="00E70E79">
        <w:rPr>
          <w:rFonts w:cs="Simplified Arabic"/>
          <w:sz w:val="22"/>
          <w:rtl/>
          <w:lang w:val="en-US"/>
        </w:rPr>
        <w:t>و</w:t>
      </w:r>
      <w:r w:rsidRPr="00E70E79">
        <w:rPr>
          <w:rFonts w:cs="Simplified Arabic" w:hint="cs"/>
          <w:sz w:val="22"/>
          <w:rtl/>
          <w:lang w:val="en-US"/>
        </w:rPr>
        <w:t xml:space="preserve">هذه </w:t>
      </w:r>
      <w:r w:rsidRPr="00E70E79">
        <w:rPr>
          <w:rFonts w:cs="Simplified Arabic"/>
          <w:sz w:val="22"/>
          <w:rtl/>
          <w:lang w:val="en-US"/>
        </w:rPr>
        <w:t>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Pr="00E70E79">
        <w:rPr>
          <w:rStyle w:val="FootnoteReference"/>
          <w:rFonts w:cs="Simplified Arabic"/>
          <w:sz w:val="22"/>
          <w:rtl/>
          <w:lang w:val="en-US"/>
        </w:rPr>
        <w:footnoteReference w:id="16"/>
      </w:r>
      <w:r w:rsidRPr="00E70E79">
        <w:rPr>
          <w:rFonts w:cs="Simplified Arabic"/>
          <w:sz w:val="22"/>
          <w:rtl/>
          <w:lang w:val="en-US"/>
        </w:rPr>
        <w:t xml:space="preserve"> ومؤتمر الأطراف العامل كاجتماع للأطراف الأطراف في بروتوكول </w:t>
      </w:r>
      <w:r w:rsidRPr="00E70E79">
        <w:rPr>
          <w:rFonts w:cs="Simplified Arabic"/>
          <w:sz w:val="22"/>
          <w:rtl/>
          <w:lang w:val="en-US"/>
        </w:rPr>
        <w:lastRenderedPageBreak/>
        <w:t>ناغويا بشأن الحصول على الموارد الجينية والتقاسم العادل والمنصف للمنافع الناشئة عن استخدامها،</w:t>
      </w:r>
      <w:r w:rsidRPr="00E70E79">
        <w:rPr>
          <w:rStyle w:val="FootnoteReference"/>
          <w:rFonts w:cs="Simplified Arabic"/>
          <w:sz w:val="22"/>
          <w:rtl/>
          <w:lang w:val="en-US"/>
        </w:rPr>
        <w:footnoteReference w:id="17"/>
      </w:r>
      <w:r w:rsidRPr="00E70E79">
        <w:rPr>
          <w:rFonts w:cs="Simplified Arabic"/>
          <w:sz w:val="22"/>
          <w:rtl/>
          <w:lang w:val="en-US"/>
        </w:rPr>
        <w:t xml:space="preserve"> بشأن المسائل المتعلقة بالشعوب الأصلية والمجتمعات المحلية.</w:t>
      </w:r>
    </w:p>
    <w:p w14:paraId="26E974DF" w14:textId="77777777" w:rsidR="00551791" w:rsidRPr="00E70E79" w:rsidRDefault="00551791" w:rsidP="00551791">
      <w:pPr>
        <w:pStyle w:val="ListParagraph"/>
        <w:numPr>
          <w:ilvl w:val="0"/>
          <w:numId w:val="20"/>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واعتمد مؤتمر الأطراف، في مقرره </w:t>
      </w:r>
      <w:hyperlink r:id="rId21" w:history="1">
        <w:r w:rsidRPr="00E70E79">
          <w:rPr>
            <w:rStyle w:val="Hyperlink"/>
            <w:rFonts w:cs="Simplified Arabic"/>
            <w:color w:val="467886"/>
            <w:sz w:val="22"/>
            <w:rtl/>
            <w:lang w:val="en-US"/>
          </w:rPr>
          <w:t>16/4</w:t>
        </w:r>
      </w:hyperlink>
      <w:r w:rsidRPr="00E70E79">
        <w:rPr>
          <w:rFonts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E70E79">
        <w:rPr>
          <w:rFonts w:cs="Simplified Arabic"/>
          <w:rtl/>
        </w:rPr>
        <w:t xml:space="preserve"> </w:t>
      </w:r>
      <w:r w:rsidRPr="00E70E79">
        <w:rPr>
          <w:rFonts w:cs="Simplified Arabic"/>
          <w:sz w:val="22"/>
          <w:rtl/>
          <w:lang w:val="en-US"/>
        </w:rPr>
        <w:t>ويتمثل الهدف من برنامج العمل في تعزيز تنفيذ المادة 8(ي) وغيرها من أحكام الاتفاقية المتعلقة بالشعوب الأصلية والمجتمعات المحلية، وكذلك إطار كونمينغ</w:t>
      </w:r>
      <w:r w:rsidRPr="00E70E79">
        <w:rPr>
          <w:rFonts w:cs="Simplified Arabic"/>
          <w:sz w:val="22"/>
          <w:rtl/>
          <w:lang w:val="en-US"/>
        </w:rPr>
        <w:noBreakHyphen/>
        <w:t>مونتريال العالمي للتنوع البيولوجي.</w:t>
      </w:r>
      <w:r w:rsidRPr="00E70E79">
        <w:rPr>
          <w:rStyle w:val="FootnoteReference"/>
          <w:rFonts w:cs="Simplified Arabic"/>
          <w:sz w:val="22"/>
          <w:rtl/>
          <w:lang w:val="en-US"/>
        </w:rPr>
        <w:footnoteReference w:id="18"/>
      </w:r>
      <w:r w:rsidRPr="00E70E79">
        <w:rPr>
          <w:rFonts w:cs="Simplified Arabic"/>
          <w:rtl/>
        </w:rPr>
        <w:t xml:space="preserve"> </w:t>
      </w:r>
      <w:r w:rsidRPr="00E70E79">
        <w:rPr>
          <w:rFonts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65355DAF" w14:textId="77777777" w:rsidR="00551791" w:rsidRPr="00E70E79" w:rsidRDefault="00551791" w:rsidP="00551791">
      <w:pPr>
        <w:pStyle w:val="ListParagraph"/>
        <w:numPr>
          <w:ilvl w:val="0"/>
          <w:numId w:val="20"/>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ويتضمن العنصر 1 من برنامج العمل، المتعلق بالحفظ </w:t>
      </w:r>
      <w:r w:rsidRPr="00E70E79">
        <w:rPr>
          <w:rFonts w:cs="Simplified Arabic" w:hint="cs"/>
          <w:sz w:val="22"/>
          <w:rtl/>
          <w:lang w:val="en-US"/>
        </w:rPr>
        <w:t>واستعادة النظم الإيكولوجية</w:t>
      </w:r>
      <w:r w:rsidRPr="00E70E79">
        <w:rPr>
          <w:rFonts w:cs="Simplified Arabic"/>
          <w:sz w:val="22"/>
          <w:rtl/>
          <w:lang w:val="en-US"/>
        </w:rPr>
        <w:t>، مهمتين للهيئة الفرعية:</w:t>
      </w:r>
    </w:p>
    <w:p w14:paraId="4B57F823" w14:textId="77777777" w:rsidR="00551791" w:rsidRPr="00E70E79" w:rsidRDefault="00551791" w:rsidP="00551791">
      <w:pPr>
        <w:pStyle w:val="ListParagraph"/>
        <w:tabs>
          <w:tab w:val="left" w:pos="720"/>
        </w:tabs>
        <w:bidi/>
        <w:spacing w:after="120" w:line="216" w:lineRule="auto"/>
        <w:ind w:left="1440"/>
        <w:contextualSpacing w:val="0"/>
        <w:jc w:val="both"/>
        <w:rPr>
          <w:rFonts w:cs="Simplified Arabic"/>
          <w:sz w:val="22"/>
          <w:rtl/>
          <w:lang w:val="en-US"/>
        </w:rPr>
      </w:pPr>
      <w:r w:rsidRPr="00E70E79">
        <w:rPr>
          <w:rFonts w:cs="Simplified Arabic" w:hint="cs"/>
          <w:sz w:val="22"/>
          <w:rtl/>
          <w:lang w:val="en-US"/>
        </w:rPr>
        <w:t>المهمة 1-1: وضع مبادئ توجيهية،</w:t>
      </w:r>
      <w:r w:rsidRPr="00E70E79">
        <w:rPr>
          <w:rStyle w:val="FootnoteReference"/>
          <w:rFonts w:cs="Simplified Arabic"/>
          <w:sz w:val="22"/>
          <w:rtl/>
          <w:lang w:val="en-US"/>
        </w:rPr>
        <w:footnoteReference w:id="19"/>
      </w:r>
      <w:r w:rsidRPr="00E70E79">
        <w:rPr>
          <w:rFonts w:cs="Simplified Arabic" w:hint="cs"/>
          <w:sz w:val="22"/>
          <w:rtl/>
          <w:lang w:val="en-US"/>
        </w:rPr>
        <w:t xml:space="preserve"> مع المشاركة الكاملة والفعالة للشعوب الأصلية والمجتمعات المحلية، لتعزيز الإطار القانوني والسياساتي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p>
    <w:p w14:paraId="08D73055" w14:textId="77777777" w:rsidR="00551791" w:rsidRPr="00E70E79" w:rsidRDefault="00551791" w:rsidP="00551791">
      <w:pPr>
        <w:pStyle w:val="ListParagraph"/>
        <w:tabs>
          <w:tab w:val="left" w:pos="720"/>
        </w:tabs>
        <w:bidi/>
        <w:spacing w:after="120" w:line="216" w:lineRule="auto"/>
        <w:ind w:left="1440"/>
        <w:contextualSpacing w:val="0"/>
        <w:jc w:val="both"/>
        <w:rPr>
          <w:rFonts w:cs="Simplified Arabic"/>
          <w:sz w:val="22"/>
          <w:lang w:val="en-US"/>
        </w:rPr>
      </w:pPr>
      <w:r w:rsidRPr="00E70E79">
        <w:rPr>
          <w:rFonts w:cs="Simplified Arabic" w:hint="cs"/>
          <w:sz w:val="22"/>
          <w:rtl/>
          <w:lang w:val="en-US"/>
        </w:rPr>
        <w:t>المهمة 1-2: 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p>
    <w:p w14:paraId="4265E9A5" w14:textId="77777777" w:rsidR="00551791" w:rsidRPr="00E70E79" w:rsidRDefault="00551791" w:rsidP="00551791">
      <w:pPr>
        <w:pStyle w:val="ListParagraph"/>
        <w:numPr>
          <w:ilvl w:val="0"/>
          <w:numId w:val="20"/>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E70E79">
        <w:rPr>
          <w:rFonts w:cs="Simplified Arabic"/>
          <w:rtl/>
        </w:rPr>
        <w:t xml:space="preserve"> </w:t>
      </w:r>
      <w:r w:rsidRPr="00E70E79">
        <w:rPr>
          <w:rFonts w:cs="Simplified Arabic"/>
          <w:sz w:val="22"/>
          <w:rtl/>
          <w:lang w:val="en-US"/>
        </w:rPr>
        <w:t xml:space="preserve">وتستهدف المبادئ التوجيهية الأطراف والشعوب الأصلية والمجتمعات المحلية وغيرها من الجهات الفاعلة ذات الصلة، بما في ذلك منظمات الحفظ </w:t>
      </w:r>
      <w:r w:rsidRPr="00E70E79">
        <w:rPr>
          <w:rFonts w:cs="Simplified Arabic" w:hint="cs"/>
          <w:sz w:val="22"/>
          <w:rtl/>
          <w:lang w:val="en-US"/>
        </w:rPr>
        <w:t xml:space="preserve">واستعادة النظم الإيكولوجية </w:t>
      </w:r>
      <w:r w:rsidRPr="00E70E79">
        <w:rPr>
          <w:rFonts w:cs="Simplified Arabic" w:hint="cs"/>
          <w:sz w:val="22"/>
          <w:rtl/>
          <w:lang w:val="en-US" w:bidi="ar-SY"/>
        </w:rPr>
        <w:t>المعنية، والمؤسسات الاكاديمية ومعاهد البحث،</w:t>
      </w:r>
      <w:r w:rsidRPr="00E70E79">
        <w:rPr>
          <w:rFonts w:cs="Simplified Arabic"/>
          <w:sz w:val="22"/>
          <w:rtl/>
          <w:lang w:val="en-US"/>
        </w:rPr>
        <w:t xml:space="preserve"> والقطاع الخاص والكيانات الأخرى التي ستنفذ جميع عناصر المبادئ التوجيهية.</w:t>
      </w:r>
    </w:p>
    <w:p w14:paraId="5AC144B1" w14:textId="77777777" w:rsidR="00551791" w:rsidRPr="00E70E79" w:rsidRDefault="00551791" w:rsidP="00551791">
      <w:pPr>
        <w:pStyle w:val="ListParagraph"/>
        <w:numPr>
          <w:ilvl w:val="0"/>
          <w:numId w:val="20"/>
        </w:numPr>
        <w:tabs>
          <w:tab w:val="left" w:pos="720"/>
        </w:tabs>
        <w:bidi/>
        <w:spacing w:after="120" w:line="216" w:lineRule="auto"/>
        <w:ind w:firstLine="0"/>
        <w:contextualSpacing w:val="0"/>
        <w:jc w:val="both"/>
        <w:rPr>
          <w:rFonts w:cs="Simplified Arabic"/>
          <w:sz w:val="22"/>
          <w:lang w:val="en-US"/>
        </w:rPr>
      </w:pPr>
      <w:r w:rsidRPr="00E70E79">
        <w:rPr>
          <w:rFonts w:cs="Simplified Arabic" w:hint="cs"/>
          <w:sz w:val="22"/>
          <w:rtl/>
          <w:lang w:val="en-US"/>
        </w:rPr>
        <w:t>وعند</w:t>
      </w:r>
      <w:r w:rsidRPr="00E70E79">
        <w:rPr>
          <w:rFonts w:cs="Simplified Arabic"/>
          <w:sz w:val="22"/>
          <w:rtl/>
          <w:lang w:val="en-US"/>
        </w:rPr>
        <w:t xml:space="preserve"> تطبيق هذه المبادئ التوجيهية، ينبغي للأطراف، حسب الاقتضاء، اعتماد حماية شاملة ونهج متباين للشعوب الأصلية التي تعيش</w:t>
      </w:r>
      <w:r w:rsidRPr="00E70E79">
        <w:rPr>
          <w:rFonts w:cs="Simplified Arabic" w:hint="cs"/>
          <w:sz w:val="22"/>
          <w:rtl/>
          <w:lang w:val="en-US"/>
        </w:rPr>
        <w:t xml:space="preserve"> في عزلة</w:t>
      </w:r>
      <w:r w:rsidRPr="00E70E79">
        <w:rPr>
          <w:rFonts w:cs="Simplified Arabic"/>
          <w:sz w:val="22"/>
          <w:rtl/>
          <w:lang w:val="en-US"/>
        </w:rPr>
        <w:t xml:space="preserve"> </w:t>
      </w:r>
      <w:r w:rsidRPr="00E70E79">
        <w:rPr>
          <w:rFonts w:cs="Simplified Arabic" w:hint="cs"/>
          <w:sz w:val="22"/>
          <w:rtl/>
          <w:lang w:val="en-US"/>
        </w:rPr>
        <w:t xml:space="preserve">وفي </w:t>
      </w:r>
      <w:r w:rsidRPr="00E70E79">
        <w:rPr>
          <w:rFonts w:cs="Simplified Arabic"/>
          <w:sz w:val="22"/>
          <w:rtl/>
          <w:lang w:val="en-US"/>
        </w:rPr>
        <w:t>مرحلة الاتصال الأولي، وفقا للظروف الوطنية، بهدف تعزيز الإطار القانوني والسياس</w:t>
      </w:r>
      <w:r w:rsidRPr="00E70E79">
        <w:rPr>
          <w:rFonts w:cs="Simplified Arabic" w:hint="cs"/>
          <w:sz w:val="22"/>
          <w:rtl/>
          <w:lang w:val="en-US"/>
        </w:rPr>
        <w:t>ات</w:t>
      </w:r>
      <w:r w:rsidRPr="00E70E79">
        <w:rPr>
          <w:rFonts w:cs="Simplified Arabic"/>
          <w:sz w:val="22"/>
          <w:rtl/>
          <w:lang w:val="en-US"/>
        </w:rPr>
        <w:t>ي للتخطيط المكاني، واستعادة النظم الإيكولوجية وحفظها، وتجنب الأنشطة التي قد تعرضها للخطر.</w:t>
      </w:r>
    </w:p>
    <w:p w14:paraId="43752DC4" w14:textId="77777777" w:rsidR="00551791" w:rsidRPr="00E70E79" w:rsidRDefault="00551791" w:rsidP="00551791">
      <w:pPr>
        <w:keepNext/>
        <w:keepLines/>
        <w:bidi/>
        <w:spacing w:after="120" w:line="216" w:lineRule="auto"/>
        <w:ind w:left="720" w:hanging="720"/>
        <w:jc w:val="both"/>
        <w:rPr>
          <w:rFonts w:eastAsia="SimSun" w:cs="Simplified Arabic"/>
          <w:bCs/>
          <w:sz w:val="22"/>
          <w:szCs w:val="26"/>
          <w:rtl/>
          <w:lang w:val="en-GB" w:eastAsia="zh-CN"/>
        </w:rPr>
      </w:pPr>
      <w:r w:rsidRPr="00E70E79">
        <w:rPr>
          <w:rFonts w:eastAsia="SimSun" w:cs="Simplified Arabic" w:hint="cs"/>
          <w:bCs/>
          <w:sz w:val="22"/>
          <w:szCs w:val="26"/>
          <w:rtl/>
          <w:lang w:val="en-GB" w:eastAsia="zh-CN"/>
        </w:rPr>
        <w:t>ثانيا</w:t>
      </w:r>
      <w:r w:rsidRPr="00E70E79">
        <w:rPr>
          <w:rFonts w:eastAsia="SimSun" w:cs="Simplified Arabic"/>
          <w:bCs/>
          <w:sz w:val="22"/>
          <w:szCs w:val="26"/>
          <w:rtl/>
          <w:lang w:val="en-GB" w:eastAsia="zh-CN"/>
        </w:rPr>
        <w:t>-</w:t>
      </w:r>
      <w:r w:rsidRPr="00E70E79">
        <w:rPr>
          <w:rFonts w:eastAsia="SimSun" w:cs="Simplified Arabic"/>
          <w:bCs/>
          <w:sz w:val="22"/>
          <w:szCs w:val="26"/>
          <w:rtl/>
          <w:lang w:val="en-GB" w:eastAsia="zh-CN"/>
        </w:rPr>
        <w:tab/>
      </w:r>
      <w:r w:rsidRPr="00E70E79">
        <w:rPr>
          <w:rFonts w:eastAsia="SimSun" w:cs="Simplified Arabic" w:hint="cs"/>
          <w:bCs/>
          <w:szCs w:val="26"/>
          <w:rtl/>
          <w:lang w:val="en-GB" w:eastAsia="zh-CN"/>
        </w:rPr>
        <w:t>الأهداف</w:t>
      </w:r>
    </w:p>
    <w:p w14:paraId="01698E86" w14:textId="77777777" w:rsidR="00551791" w:rsidRPr="00E70E79" w:rsidRDefault="00551791" w:rsidP="00551791">
      <w:pPr>
        <w:pStyle w:val="ListParagraph"/>
        <w:numPr>
          <w:ilvl w:val="0"/>
          <w:numId w:val="20"/>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تتمثل الأهداف المحددة للمبادئ التوجيهية فيما يلي:</w:t>
      </w:r>
    </w:p>
    <w:p w14:paraId="498D67BF" w14:textId="77777777" w:rsidR="00551791" w:rsidRPr="00E70E79" w:rsidRDefault="00551791" w:rsidP="00551791">
      <w:pPr>
        <w:pStyle w:val="ListParagraph"/>
        <w:numPr>
          <w:ilvl w:val="0"/>
          <w:numId w:val="21"/>
        </w:numPr>
        <w:tabs>
          <w:tab w:val="left" w:pos="720"/>
        </w:tabs>
        <w:bidi/>
        <w:spacing w:after="120" w:line="216" w:lineRule="auto"/>
        <w:ind w:firstLine="720"/>
        <w:contextualSpacing w:val="0"/>
        <w:jc w:val="both"/>
        <w:rPr>
          <w:rFonts w:cs="Simplified Arabic"/>
          <w:sz w:val="22"/>
          <w:lang w:val="en-US"/>
        </w:rPr>
      </w:pPr>
      <w:r w:rsidRPr="00E70E79">
        <w:rPr>
          <w:rFonts w:cs="Simplified Arabic"/>
          <w:sz w:val="22"/>
          <w:rtl/>
          <w:lang w:val="en-US"/>
        </w:rPr>
        <w:t xml:space="preserve">تقديم </w:t>
      </w:r>
      <w:r w:rsidRPr="00E70E79">
        <w:rPr>
          <w:rFonts w:cs="Simplified Arabic" w:hint="cs"/>
          <w:sz w:val="22"/>
          <w:rtl/>
          <w:lang w:val="en-US"/>
        </w:rPr>
        <w:t>التوجيه</w:t>
      </w:r>
      <w:r w:rsidRPr="00E70E79">
        <w:rPr>
          <w:rFonts w:cs="Simplified Arabic"/>
          <w:sz w:val="22"/>
          <w:rtl/>
          <w:lang w:val="en-US"/>
        </w:rPr>
        <w:t xml:space="preserve"> بشأن إدراج الأراضي</w:t>
      </w:r>
      <w:r w:rsidRPr="00E70E79">
        <w:rPr>
          <w:rFonts w:cs="Simplified Arabic" w:hint="cs"/>
          <w:sz w:val="22"/>
          <w:rtl/>
          <w:lang w:val="en-US"/>
        </w:rPr>
        <w:t xml:space="preserve"> والأقاليم</w:t>
      </w:r>
      <w:r w:rsidRPr="00E70E79">
        <w:rPr>
          <w:rFonts w:cs="Simplified Arabic"/>
          <w:sz w:val="22"/>
          <w:rtl/>
          <w:lang w:val="en-US"/>
        </w:rPr>
        <w:t xml:space="preserve"> </w:t>
      </w:r>
      <w:r w:rsidRPr="00E70E79">
        <w:rPr>
          <w:rFonts w:cs="Simplified Arabic" w:hint="cs"/>
          <w:sz w:val="22"/>
          <w:rtl/>
          <w:lang w:val="en-US"/>
        </w:rPr>
        <w:t xml:space="preserve">والمياه </w:t>
      </w:r>
      <w:r w:rsidRPr="00E70E79">
        <w:rPr>
          <w:rFonts w:cs="Simplified Arabic"/>
          <w:sz w:val="22"/>
          <w:rtl/>
          <w:lang w:val="en-US"/>
        </w:rPr>
        <w:t>ونظم استخدام الموارد التقليدية لدى الشعوب الأصلية والمجتمعات المحلية في عمليات التخطيط المكاني وفي تقييمات الأثر البيئي والنظر فيها، وذلك لدعم تنفيذ الهدفين 1 و14 من الإطار؛</w:t>
      </w:r>
    </w:p>
    <w:p w14:paraId="50D1E5A6" w14:textId="77777777" w:rsidR="00551791" w:rsidRPr="00E70E79" w:rsidRDefault="00551791" w:rsidP="00551791">
      <w:pPr>
        <w:pStyle w:val="ListParagraph"/>
        <w:numPr>
          <w:ilvl w:val="0"/>
          <w:numId w:val="21"/>
        </w:numPr>
        <w:tabs>
          <w:tab w:val="left" w:pos="720"/>
        </w:tabs>
        <w:bidi/>
        <w:spacing w:after="120" w:line="216" w:lineRule="auto"/>
        <w:ind w:firstLine="720"/>
        <w:contextualSpacing w:val="0"/>
        <w:jc w:val="both"/>
        <w:rPr>
          <w:rFonts w:cs="Simplified Arabic"/>
          <w:sz w:val="22"/>
          <w:lang w:val="en-US"/>
        </w:rPr>
      </w:pPr>
      <w:r w:rsidRPr="00E70E79">
        <w:rPr>
          <w:rFonts w:cs="Simplified Arabic"/>
          <w:sz w:val="22"/>
          <w:rtl/>
          <w:lang w:val="en-US"/>
        </w:rPr>
        <w:lastRenderedPageBreak/>
        <w:t xml:space="preserve">تقديم التوجيه القانوني والسياساتي </w:t>
      </w:r>
      <w:r w:rsidRPr="00E70E79">
        <w:rPr>
          <w:rFonts w:cs="Simplified Arabic" w:hint="cs"/>
          <w:sz w:val="22"/>
          <w:rtl/>
          <w:lang w:val="en-US"/>
        </w:rPr>
        <w:t xml:space="preserve">لدعم </w:t>
      </w:r>
      <w:r w:rsidRPr="00E70E79">
        <w:rPr>
          <w:rFonts w:cs="Simplified Arabic"/>
          <w:sz w:val="22"/>
          <w:rtl/>
          <w:lang w:val="en-US"/>
        </w:rPr>
        <w:t xml:space="preserve">المشاركة الكاملة والفعالة للشعوب الأصلية والمجتمعات المحلية في </w:t>
      </w:r>
      <w:r w:rsidRPr="00E70E79">
        <w:rPr>
          <w:rFonts w:cs="Simplified Arabic" w:hint="cs"/>
          <w:sz w:val="22"/>
          <w:rtl/>
          <w:lang w:val="en-US"/>
        </w:rPr>
        <w:t xml:space="preserve">عمليات اتخاذ القرارات وتنفيذ أنشطة </w:t>
      </w:r>
      <w:r w:rsidRPr="00E70E79">
        <w:rPr>
          <w:rFonts w:cs="Simplified Arabic"/>
          <w:sz w:val="22"/>
          <w:rtl/>
          <w:lang w:val="en-US"/>
        </w:rPr>
        <w:t>استعادة النظم الإيكولوجية، مع الاعتراف بمساهمتها في تنفيذ الهدف</w:t>
      </w:r>
      <w:r w:rsidRPr="00E70E79">
        <w:rPr>
          <w:rFonts w:cs="Simplified Arabic" w:hint="cs"/>
          <w:sz w:val="22"/>
          <w:rtl/>
          <w:lang w:val="en-US"/>
        </w:rPr>
        <w:t> </w:t>
      </w:r>
      <w:r w:rsidRPr="00E70E79">
        <w:rPr>
          <w:rFonts w:cs="Simplified Arabic"/>
          <w:sz w:val="22"/>
          <w:rtl/>
          <w:lang w:val="en-US"/>
        </w:rPr>
        <w:t>2 من الإطار من خلال معارفها وابتكاراتها وممارساتها التقليدية و</w:t>
      </w:r>
      <w:r w:rsidRPr="00E70E79">
        <w:rPr>
          <w:rFonts w:cs="Simplified Arabic" w:hint="cs"/>
          <w:sz w:val="22"/>
          <w:rtl/>
          <w:lang w:val="en-US"/>
        </w:rPr>
        <w:t xml:space="preserve">من خلال </w:t>
      </w:r>
      <w:r w:rsidRPr="00E70E79">
        <w:rPr>
          <w:rFonts w:cs="Simplified Arabic"/>
          <w:sz w:val="22"/>
          <w:rtl/>
          <w:lang w:val="en-US"/>
        </w:rPr>
        <w:t>نظم الحوكمة الأصلية والتقليدية؛</w:t>
      </w:r>
    </w:p>
    <w:p w14:paraId="1F63FFC0" w14:textId="77777777" w:rsidR="00551791" w:rsidRPr="00E70E79" w:rsidRDefault="00551791" w:rsidP="00551791">
      <w:pPr>
        <w:pStyle w:val="ListParagraph"/>
        <w:numPr>
          <w:ilvl w:val="0"/>
          <w:numId w:val="21"/>
        </w:numPr>
        <w:tabs>
          <w:tab w:val="left" w:pos="720"/>
        </w:tabs>
        <w:bidi/>
        <w:spacing w:after="120" w:line="216" w:lineRule="auto"/>
        <w:ind w:firstLine="720"/>
        <w:contextualSpacing w:val="0"/>
        <w:jc w:val="both"/>
        <w:rPr>
          <w:rFonts w:cs="Simplified Arabic"/>
          <w:sz w:val="22"/>
          <w:lang w:val="en-US"/>
        </w:rPr>
      </w:pPr>
      <w:r w:rsidRPr="00E70E79">
        <w:rPr>
          <w:rFonts w:cs="Simplified Arabic"/>
          <w:sz w:val="22"/>
          <w:rtl/>
          <w:lang w:val="en-US"/>
        </w:rPr>
        <w:t>تقديم التوجيه القانوني والسياساتي لتحديد الأقاليم الأصلية والتقليدية للشعوب الأصلية والمجتمعات المحلية والاعتراف بها</w:t>
      </w:r>
      <w:r w:rsidRPr="00E70E79">
        <w:rPr>
          <w:rFonts w:cs="Simplified Arabic" w:hint="cs"/>
          <w:sz w:val="22"/>
          <w:rtl/>
          <w:lang w:val="en-US"/>
        </w:rPr>
        <w:t xml:space="preserve"> وحمايتها وتعزيزها</w:t>
      </w:r>
      <w:r w:rsidRPr="00E70E79">
        <w:rPr>
          <w:rFonts w:cs="Simplified Arabic"/>
          <w:sz w:val="22"/>
          <w:rtl/>
          <w:lang w:val="en-US"/>
        </w:rPr>
        <w:t xml:space="preserve"> واحترامها ودعمها، بهدف دعم تنفيذ الهدف 3 من الإطار.</w:t>
      </w:r>
    </w:p>
    <w:p w14:paraId="5A57388C" w14:textId="77777777" w:rsidR="00551791" w:rsidRPr="00E70E79" w:rsidRDefault="00551791" w:rsidP="00551791">
      <w:pPr>
        <w:keepNext/>
        <w:keepLines/>
        <w:bidi/>
        <w:spacing w:after="120" w:line="216" w:lineRule="auto"/>
        <w:ind w:left="720" w:hanging="720"/>
        <w:jc w:val="both"/>
        <w:rPr>
          <w:rFonts w:eastAsia="SimSun" w:cs="Simplified Arabic"/>
          <w:bCs/>
          <w:szCs w:val="26"/>
          <w:lang w:val="en-GB" w:eastAsia="zh-CN"/>
        </w:rPr>
      </w:pPr>
      <w:r w:rsidRPr="00E70E79">
        <w:rPr>
          <w:rFonts w:eastAsia="SimSun" w:cs="Simplified Arabic" w:hint="cs"/>
          <w:bCs/>
          <w:szCs w:val="26"/>
          <w:rtl/>
          <w:lang w:val="en-GB" w:eastAsia="zh-CN"/>
        </w:rPr>
        <w:t>ثالثا-</w:t>
      </w:r>
      <w:r w:rsidRPr="00E70E79">
        <w:rPr>
          <w:rFonts w:eastAsia="SimSun" w:cs="Simplified Arabic"/>
          <w:bCs/>
          <w:szCs w:val="26"/>
          <w:rtl/>
          <w:lang w:val="en-GB" w:eastAsia="zh-CN"/>
        </w:rPr>
        <w:tab/>
      </w:r>
      <w:r w:rsidRPr="00E70E79">
        <w:rPr>
          <w:rFonts w:eastAsia="SimSun" w:cs="Simplified Arabic" w:hint="cs"/>
          <w:bCs/>
          <w:szCs w:val="26"/>
          <w:rtl/>
          <w:lang w:val="en-GB" w:eastAsia="zh-CN"/>
        </w:rPr>
        <w:t>المبادئ التوجيهية</w:t>
      </w:r>
    </w:p>
    <w:p w14:paraId="5F213DDB"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تطبيق هذه المبادئ التوجيهية وفقا </w:t>
      </w:r>
      <w:r w:rsidRPr="00E70E79">
        <w:rPr>
          <w:rFonts w:cs="Simplified Arabic" w:hint="cs"/>
          <w:sz w:val="22"/>
          <w:rtl/>
          <w:lang w:val="en-US"/>
        </w:rPr>
        <w:t>للتشريعات وا</w:t>
      </w:r>
      <w:r w:rsidRPr="00E70E79">
        <w:rPr>
          <w:rFonts w:cs="Simplified Arabic"/>
          <w:sz w:val="22"/>
          <w:rtl/>
          <w:lang w:val="en-US"/>
        </w:rPr>
        <w:t>لظروف الوطنية</w:t>
      </w:r>
      <w:r w:rsidRPr="00E70E79">
        <w:rPr>
          <w:rFonts w:cs="Simplified Arabic" w:hint="cs"/>
          <w:sz w:val="22"/>
          <w:rtl/>
          <w:lang w:val="en-US"/>
        </w:rPr>
        <w:t xml:space="preserve"> والقانون الدولي والصكوك الدولية</w:t>
      </w:r>
      <w:r w:rsidRPr="00E70E79">
        <w:rPr>
          <w:rFonts w:cs="Simplified Arabic"/>
          <w:sz w:val="22"/>
          <w:rtl/>
          <w:lang w:val="en-US"/>
        </w:rPr>
        <w:t xml:space="preserve"> وبطريقة تتسق مع </w:t>
      </w:r>
      <w:r w:rsidRPr="00E70E79">
        <w:rPr>
          <w:rFonts w:cs="Simplified Arabic" w:hint="cs"/>
          <w:sz w:val="22"/>
          <w:rtl/>
          <w:lang w:val="en-US"/>
        </w:rPr>
        <w:t>القسم</w:t>
      </w:r>
      <w:r w:rsidRPr="00E70E79">
        <w:rPr>
          <w:rFonts w:cs="Simplified Arabic"/>
          <w:sz w:val="22"/>
          <w:rtl/>
          <w:lang w:val="en-US"/>
        </w:rPr>
        <w:t xml:space="preserve"> جيم من الإطار والمبادئ العامة المبينة في برنامج العمل.</w:t>
      </w:r>
    </w:p>
    <w:p w14:paraId="194EE316"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[ألف-</w:t>
      </w:r>
      <w:r w:rsidRPr="00E70E79">
        <w:rPr>
          <w:rFonts w:cs="Simplified Arabic"/>
          <w:b/>
          <w:bCs/>
          <w:sz w:val="22"/>
          <w:rtl/>
        </w:rPr>
        <w:tab/>
        <w:t>العلاقات الروحية والثقافية</w:t>
      </w:r>
    </w:p>
    <w:p w14:paraId="026A8562"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ينبغي تصميم تدابير الحفظ واستعادة</w:t>
      </w:r>
      <w:r w:rsidRPr="00E70E79">
        <w:rPr>
          <w:rFonts w:cs="Simplified Arabic" w:hint="cs"/>
          <w:sz w:val="22"/>
          <w:rtl/>
          <w:lang w:val="en-US"/>
        </w:rPr>
        <w:t xml:space="preserve"> النظم الإيكولوجية</w:t>
      </w:r>
      <w:r w:rsidRPr="00E70E79">
        <w:rPr>
          <w:rFonts w:cs="Simplified Arabic"/>
          <w:sz w:val="22"/>
          <w:rtl/>
          <w:lang w:val="en-US"/>
        </w:rPr>
        <w:t>،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و</w:t>
      </w:r>
      <w:r w:rsidRPr="00E70E79">
        <w:rPr>
          <w:rFonts w:cs="Simplified Arabic" w:hint="cs"/>
          <w:sz w:val="22"/>
          <w:rtl/>
          <w:lang w:val="en-US"/>
        </w:rPr>
        <w:t xml:space="preserve">البيولوجية </w:t>
      </w:r>
      <w:r w:rsidRPr="00E70E79">
        <w:rPr>
          <w:rFonts w:cs="Simplified Arabic"/>
          <w:sz w:val="22"/>
          <w:rtl/>
          <w:lang w:val="en-US"/>
        </w:rPr>
        <w:t>الثقافية التي تربط الشعوب الأصلية والمجتمعات المحلية بالتنوع البيولوجي في أراضيها وأقاليمها ومياهها، واحترام هذه العلاقات.</w:t>
      </w:r>
    </w:p>
    <w:p w14:paraId="4B8BB188"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باء-</w:t>
      </w:r>
      <w:r w:rsidRPr="00E70E79">
        <w:rPr>
          <w:rFonts w:cs="Simplified Arabic"/>
          <w:b/>
          <w:bCs/>
          <w:sz w:val="22"/>
          <w:rtl/>
        </w:rPr>
        <w:tab/>
        <w:t xml:space="preserve">الاعتراف بالحيازة العرفية للأراضي </w:t>
      </w:r>
      <w:r w:rsidRPr="00E70E79">
        <w:rPr>
          <w:rFonts w:cs="Simplified Arabic" w:hint="cs"/>
          <w:b/>
          <w:bCs/>
          <w:sz w:val="22"/>
          <w:rtl/>
        </w:rPr>
        <w:t xml:space="preserve">والمياه </w:t>
      </w:r>
      <w:r w:rsidRPr="00E70E79">
        <w:rPr>
          <w:rFonts w:cs="Simplified Arabic"/>
          <w:b/>
          <w:bCs/>
          <w:sz w:val="22"/>
          <w:rtl/>
        </w:rPr>
        <w:t>ونظم الحوكمة واحترامها</w:t>
      </w:r>
    </w:p>
    <w:p w14:paraId="49267956"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ينبغي الاعتراف بالحيازة العرفية للأراضي</w:t>
      </w:r>
      <w:r w:rsidRPr="00E70E79">
        <w:rPr>
          <w:rFonts w:cs="Simplified Arabic" w:hint="cs"/>
          <w:sz w:val="22"/>
          <w:rtl/>
          <w:lang w:val="en-US"/>
        </w:rPr>
        <w:t xml:space="preserve"> والمياه والأقاليم،</w:t>
      </w:r>
      <w:r w:rsidRPr="00E70E79">
        <w:rPr>
          <w:rFonts w:cs="Simplified Arabic"/>
          <w:sz w:val="22"/>
          <w:rtl/>
          <w:lang w:val="en-US"/>
        </w:rPr>
        <w:t xml:space="preserve"> ونظم الحوكمة والقانون العرفي والإجراءات</w:t>
      </w:r>
      <w:r w:rsidRPr="00E70E79">
        <w:rPr>
          <w:rFonts w:cs="Simplified Arabic" w:hint="cs"/>
          <w:sz w:val="22"/>
          <w:rtl/>
          <w:lang w:val="en-US"/>
        </w:rPr>
        <w:t xml:space="preserve"> ل</w:t>
      </w:r>
      <w:r w:rsidRPr="00E70E79">
        <w:rPr>
          <w:rFonts w:cs="Simplified Arabic"/>
          <w:sz w:val="22"/>
          <w:rtl/>
          <w:lang w:val="en-US"/>
        </w:rPr>
        <w:t>لشعوب الأصلية والمجتمعات المحلية</w:t>
      </w:r>
      <w:r w:rsidRPr="00E70E79">
        <w:rPr>
          <w:rFonts w:cs="Simplified Arabic" w:hint="cs"/>
          <w:sz w:val="22"/>
          <w:rtl/>
          <w:lang w:val="en-US"/>
        </w:rPr>
        <w:t xml:space="preserve">، </w:t>
      </w:r>
      <w:r w:rsidRPr="00E70E79">
        <w:rPr>
          <w:rFonts w:cs="Simplified Arabic"/>
          <w:sz w:val="22"/>
          <w:rtl/>
          <w:lang w:val="en-US"/>
        </w:rPr>
        <w:t>واحترام</w:t>
      </w:r>
      <w:r w:rsidRPr="00E70E79">
        <w:rPr>
          <w:rFonts w:cs="Simplified Arabic" w:hint="cs"/>
          <w:sz w:val="22"/>
          <w:rtl/>
          <w:lang w:val="en-US"/>
        </w:rPr>
        <w:t>ها</w:t>
      </w:r>
      <w:r w:rsidRPr="00E70E79">
        <w:rPr>
          <w:rFonts w:cs="Simplified Arabic"/>
          <w:sz w:val="22"/>
          <w:rtl/>
          <w:lang w:val="en-US"/>
        </w:rPr>
        <w:t>.</w:t>
      </w:r>
    </w:p>
    <w:p w14:paraId="6409BB4C"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جيم-</w:t>
      </w:r>
      <w:r w:rsidRPr="00E70E79">
        <w:rPr>
          <w:rFonts w:cs="Simplified Arabic"/>
          <w:b/>
          <w:bCs/>
          <w:sz w:val="22"/>
          <w:rtl/>
        </w:rPr>
        <w:tab/>
      </w:r>
      <w:r w:rsidRPr="00E70E79">
        <w:rPr>
          <w:rFonts w:cs="Simplified Arabic" w:hint="cs"/>
          <w:b/>
          <w:bCs/>
          <w:sz w:val="22"/>
          <w:rtl/>
        </w:rPr>
        <w:t>ال</w:t>
      </w:r>
      <w:r w:rsidRPr="00E70E79">
        <w:rPr>
          <w:rFonts w:cs="Simplified Arabic"/>
          <w:b/>
          <w:bCs/>
          <w:sz w:val="22"/>
          <w:rtl/>
        </w:rPr>
        <w:t xml:space="preserve">نهج </w:t>
      </w:r>
      <w:r w:rsidRPr="00E70E79">
        <w:rPr>
          <w:rFonts w:cs="Simplified Arabic" w:hint="cs"/>
          <w:b/>
          <w:bCs/>
          <w:sz w:val="22"/>
          <w:rtl/>
        </w:rPr>
        <w:t>ال</w:t>
      </w:r>
      <w:r w:rsidRPr="00E70E79">
        <w:rPr>
          <w:rFonts w:cs="Simplified Arabic"/>
          <w:b/>
          <w:bCs/>
          <w:sz w:val="22"/>
          <w:rtl/>
        </w:rPr>
        <w:t>قائم على حقوق الإنسان</w:t>
      </w:r>
    </w:p>
    <w:p w14:paraId="64633164"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ينبغي أن تتبع جهود الحفظ واستعادة</w:t>
      </w:r>
      <w:r w:rsidRPr="00E70E79">
        <w:rPr>
          <w:rFonts w:cs="Simplified Arabic" w:hint="cs"/>
          <w:sz w:val="22"/>
          <w:rtl/>
          <w:lang w:val="en-US"/>
        </w:rPr>
        <w:t xml:space="preserve"> النظم الإيكولوجية</w:t>
      </w:r>
      <w:r w:rsidRPr="00E70E79">
        <w:rPr>
          <w:rFonts w:cs="Simplified Arabic"/>
          <w:sz w:val="22"/>
          <w:rtl/>
          <w:lang w:val="en-US"/>
        </w:rPr>
        <w:t xml:space="preserve"> والتخطيط المكاني وتقييمات الأثر البيئي نهجا قائما على حقوق الإنسان يحترم حقوق الشعوب الأصلية والمجتمعات المحلية ويحمي</w:t>
      </w:r>
      <w:r w:rsidRPr="00E70E79">
        <w:rPr>
          <w:rFonts w:cs="Simplified Arabic" w:hint="cs"/>
          <w:sz w:val="22"/>
          <w:rtl/>
          <w:lang w:val="en-US"/>
        </w:rPr>
        <w:t>ها</w:t>
      </w:r>
      <w:r w:rsidRPr="00E70E79">
        <w:rPr>
          <w:rFonts w:cs="Simplified Arabic"/>
          <w:sz w:val="22"/>
          <w:rtl/>
          <w:lang w:val="en-US"/>
        </w:rPr>
        <w:t xml:space="preserve"> ويعزز</w:t>
      </w:r>
      <w:r w:rsidRPr="00E70E79">
        <w:rPr>
          <w:rFonts w:cs="Simplified Arabic" w:hint="cs"/>
          <w:sz w:val="22"/>
          <w:rtl/>
          <w:lang w:val="en-US"/>
        </w:rPr>
        <w:t>ها[</w:t>
      </w:r>
      <w:r w:rsidRPr="00E70E79">
        <w:rPr>
          <w:rFonts w:cs="Simplified Arabic"/>
          <w:sz w:val="22"/>
          <w:rtl/>
          <w:lang w:val="en-US"/>
        </w:rPr>
        <w:t xml:space="preserve">، بما في ذلك الحق في المشاركة في </w:t>
      </w:r>
      <w:r w:rsidRPr="00E70E79">
        <w:rPr>
          <w:rFonts w:cs="Simplified Arabic" w:hint="cs"/>
          <w:sz w:val="22"/>
          <w:rtl/>
          <w:lang w:val="en-US"/>
        </w:rPr>
        <w:t xml:space="preserve">مسائل </w:t>
      </w:r>
      <w:r w:rsidRPr="00E70E79">
        <w:rPr>
          <w:rFonts w:cs="Simplified Arabic"/>
          <w:sz w:val="22"/>
          <w:rtl/>
          <w:lang w:val="en-US"/>
        </w:rPr>
        <w:t xml:space="preserve">صنع القرار </w:t>
      </w:r>
      <w:r w:rsidRPr="00E70E79">
        <w:rPr>
          <w:rFonts w:cs="Simplified Arabic" w:hint="cs"/>
          <w:sz w:val="22"/>
          <w:rtl/>
          <w:lang w:val="en-US"/>
        </w:rPr>
        <w:t>التي</w:t>
      </w:r>
      <w:r w:rsidRPr="00E70E79">
        <w:rPr>
          <w:rFonts w:cs="Simplified Arabic"/>
          <w:sz w:val="22"/>
          <w:rtl/>
          <w:lang w:val="en-US"/>
        </w:rPr>
        <w:t xml:space="preserve"> قد </w:t>
      </w:r>
      <w:r w:rsidRPr="00E70E79">
        <w:rPr>
          <w:rFonts w:cs="Simplified Arabic" w:hint="cs"/>
          <w:sz w:val="22"/>
          <w:rtl/>
          <w:lang w:val="en-US"/>
        </w:rPr>
        <w:t>ت</w:t>
      </w:r>
      <w:r w:rsidRPr="00E70E79">
        <w:rPr>
          <w:rFonts w:cs="Simplified Arabic"/>
          <w:sz w:val="22"/>
          <w:rtl/>
          <w:lang w:val="en-US"/>
        </w:rPr>
        <w:t>ؤثر عليه</w:t>
      </w:r>
      <w:r w:rsidRPr="00E70E79">
        <w:rPr>
          <w:rFonts w:cs="Simplified Arabic" w:hint="cs"/>
          <w:sz w:val="22"/>
          <w:rtl/>
          <w:lang w:val="en-US"/>
        </w:rPr>
        <w:t>ا</w:t>
      </w:r>
      <w:r w:rsidRPr="00E70E79">
        <w:rPr>
          <w:rFonts w:cs="Simplified Arabic"/>
          <w:sz w:val="22"/>
          <w:rtl/>
          <w:lang w:val="en-US"/>
        </w:rPr>
        <w:t xml:space="preserve">، والحق في حل عادل ومنصف للنزاعات، </w:t>
      </w:r>
      <w:r w:rsidRPr="00E70E79">
        <w:rPr>
          <w:rFonts w:cs="Simplified Arabic" w:hint="cs"/>
          <w:sz w:val="22"/>
          <w:rtl/>
          <w:lang w:val="en-US"/>
        </w:rPr>
        <w:t>[</w:t>
      </w:r>
      <w:r w:rsidRPr="00E70E79">
        <w:rPr>
          <w:rFonts w:cs="Simplified Arabic"/>
          <w:sz w:val="22"/>
          <w:rtl/>
          <w:lang w:val="en-US"/>
        </w:rPr>
        <w:t>وفقا ل</w:t>
      </w:r>
      <w:r w:rsidRPr="00E70E79">
        <w:rPr>
          <w:rFonts w:cs="Simplified Arabic" w:hint="cs"/>
          <w:sz w:val="22"/>
          <w:rtl/>
          <w:lang w:val="en-US"/>
        </w:rPr>
        <w:t xml:space="preserve">ـ] [بما يتسق مع] </w:t>
      </w:r>
      <w:r w:rsidRPr="00E70E79">
        <w:rPr>
          <w:rFonts w:cs="Simplified Arabic"/>
          <w:sz w:val="22"/>
          <w:rtl/>
          <w:lang w:val="en-US"/>
        </w:rPr>
        <w:t xml:space="preserve">إعلان الأمم المتحدة بشأن حقوق الشعوب الأصلية </w:t>
      </w:r>
      <w:r w:rsidRPr="00E70E79">
        <w:rPr>
          <w:rStyle w:val="FootnoteReference"/>
          <w:rFonts w:cs="Simplified Arabic"/>
          <w:sz w:val="22"/>
          <w:rtl/>
          <w:lang w:val="en-US"/>
        </w:rPr>
        <w:footnoteReference w:id="20"/>
      </w:r>
      <w:r w:rsidRPr="00E70E79">
        <w:rPr>
          <w:rFonts w:cs="Simplified Arabic"/>
          <w:sz w:val="22"/>
          <w:rtl/>
          <w:lang w:val="en-US"/>
        </w:rPr>
        <w:t>والقانون الدولي لحقوق الإنسان</w:t>
      </w:r>
      <w:r w:rsidRPr="00E70E79">
        <w:rPr>
          <w:rFonts w:cs="Simplified Arabic" w:hint="cs"/>
          <w:sz w:val="22"/>
          <w:rtl/>
          <w:lang w:val="en-US"/>
        </w:rPr>
        <w:t>]</w:t>
      </w:r>
      <w:r w:rsidRPr="00E70E79">
        <w:rPr>
          <w:rFonts w:cs="Simplified Arabic"/>
          <w:sz w:val="22"/>
          <w:rtl/>
          <w:lang w:val="en-US"/>
        </w:rPr>
        <w:t>. [</w:t>
      </w:r>
      <w:r w:rsidRPr="00E70E79">
        <w:rPr>
          <w:rFonts w:cs="Simplified Arabic" w:hint="cs"/>
          <w:sz w:val="22"/>
          <w:rtl/>
          <w:lang w:val="en-US"/>
        </w:rPr>
        <w:t>و</w:t>
      </w:r>
      <w:r w:rsidRPr="00E70E79">
        <w:rPr>
          <w:rFonts w:cs="Simplified Arabic"/>
          <w:sz w:val="22"/>
          <w:rtl/>
          <w:lang w:val="en-US"/>
        </w:rPr>
        <w:t>ينص إعلان الأمم المتحدة بشأن حقوق الشعوب الأصلية على المعايير الدنيا لبقاء</w:t>
      </w:r>
      <w:r w:rsidRPr="00E70E79">
        <w:rPr>
          <w:rFonts w:cs="Simplified Arabic" w:hint="cs"/>
          <w:sz w:val="22"/>
          <w:rtl/>
          <w:lang w:val="en-US"/>
        </w:rPr>
        <w:t xml:space="preserve"> </w:t>
      </w:r>
      <w:r w:rsidRPr="00E70E79">
        <w:rPr>
          <w:rFonts w:cs="Simplified Arabic"/>
          <w:sz w:val="22"/>
          <w:rtl/>
          <w:lang w:val="en-US"/>
        </w:rPr>
        <w:t xml:space="preserve">الشعوب الأصلية وكرامتها ورفاهها، بما في ذلك </w:t>
      </w:r>
      <w:r w:rsidRPr="00E70E79">
        <w:rPr>
          <w:rFonts w:cs="Simplified Arabic" w:hint="cs"/>
          <w:sz w:val="22"/>
          <w:rtl/>
          <w:lang w:val="en-US"/>
        </w:rPr>
        <w:t xml:space="preserve">من خلال </w:t>
      </w:r>
      <w:r w:rsidRPr="00E70E79">
        <w:rPr>
          <w:rFonts w:cs="Simplified Arabic"/>
          <w:sz w:val="22"/>
          <w:rtl/>
          <w:lang w:val="en-US"/>
        </w:rPr>
        <w:t xml:space="preserve">تعزيز مشاركتها الكاملة والفعالة في جميع المسائل </w:t>
      </w:r>
      <w:r w:rsidRPr="00E70E79">
        <w:rPr>
          <w:rFonts w:cs="Simplified Arabic" w:hint="cs"/>
          <w:sz w:val="22"/>
          <w:rtl/>
          <w:lang w:val="en-US"/>
        </w:rPr>
        <w:t>التي تشغلها</w:t>
      </w:r>
      <w:r w:rsidRPr="00E70E79">
        <w:rPr>
          <w:rFonts w:cs="Simplified Arabic"/>
          <w:sz w:val="22"/>
          <w:rtl/>
          <w:lang w:val="en-US"/>
        </w:rPr>
        <w:t xml:space="preserve">، بما في ذلك ما يتعلق بالأراضي والمياه والأقاليم والصحة والثقافة والروحانية والحوكمة وتقرير المصير. وفي هذا الصدد، لا يجوز تفسير أي شيء في هذه المبادئ التوجيهية على أنه يقلل أو يلغي الحقوق التي تتمتع بها الشعوب الأصلية حاليا أو التي قد تكتسبها في المستقبل.] وينبغي أيضا الاعتراف بحقوق </w:t>
      </w:r>
      <w:r w:rsidRPr="00E70E79">
        <w:rPr>
          <w:rFonts w:cs="Simplified Arabic" w:hint="cs"/>
          <w:sz w:val="22"/>
          <w:rtl/>
          <w:lang w:val="en-US"/>
        </w:rPr>
        <w:t>ا</w:t>
      </w:r>
      <w:r w:rsidRPr="00E70E79">
        <w:rPr>
          <w:rFonts w:cs="Simplified Arabic"/>
          <w:sz w:val="22"/>
          <w:rtl/>
          <w:lang w:val="en-US"/>
        </w:rPr>
        <w:t xml:space="preserve">لأفراد الناشئة </w:t>
      </w:r>
      <w:r w:rsidRPr="00E70E79">
        <w:rPr>
          <w:rFonts w:cs="Simplified Arabic" w:hint="cs"/>
          <w:sz w:val="22"/>
          <w:rtl/>
          <w:lang w:val="en-US"/>
        </w:rPr>
        <w:t>عن</w:t>
      </w:r>
      <w:r w:rsidRPr="00E70E79">
        <w:rPr>
          <w:rFonts w:cs="Simplified Arabic"/>
          <w:sz w:val="22"/>
          <w:rtl/>
          <w:lang w:val="en-US"/>
        </w:rPr>
        <w:t xml:space="preserve"> قانون حقوق الإنسان، بما في ذلك الحق في بيئة نظيفة وصحية ومستدام</w:t>
      </w:r>
      <w:r w:rsidRPr="00E70E79">
        <w:rPr>
          <w:rFonts w:cs="Simplified Arabic" w:hint="cs"/>
          <w:sz w:val="22"/>
          <w:rtl/>
          <w:lang w:val="en-US"/>
        </w:rPr>
        <w:t>ة،</w:t>
      </w:r>
      <w:r w:rsidRPr="00E70E79">
        <w:rPr>
          <w:rFonts w:cs="Simplified Arabic"/>
          <w:sz w:val="22"/>
          <w:rtl/>
          <w:lang w:val="en-US"/>
        </w:rPr>
        <w:t xml:space="preserve"> وسيادة القانون.</w:t>
      </w:r>
    </w:p>
    <w:p w14:paraId="4C6AC0EA"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lastRenderedPageBreak/>
        <w:t>دال-</w:t>
      </w:r>
      <w:r w:rsidRPr="00E70E79">
        <w:rPr>
          <w:rFonts w:cs="Simplified Arabic"/>
          <w:b/>
          <w:bCs/>
          <w:sz w:val="22"/>
          <w:rtl/>
        </w:rPr>
        <w:tab/>
        <w:t xml:space="preserve">الموافقة الحرة المسبقة </w:t>
      </w:r>
      <w:r w:rsidRPr="00E70E79">
        <w:rPr>
          <w:rFonts w:cs="Simplified Arabic" w:hint="cs"/>
          <w:b/>
          <w:bCs/>
          <w:sz w:val="22"/>
          <w:rtl/>
        </w:rPr>
        <w:t>عن علم</w:t>
      </w:r>
    </w:p>
    <w:p w14:paraId="3677A6F4"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احترام الموافقة الحرة المسبقة </w:t>
      </w:r>
      <w:r w:rsidRPr="00E70E79">
        <w:rPr>
          <w:rFonts w:cs="Simplified Arabic" w:hint="cs"/>
          <w:sz w:val="22"/>
          <w:rtl/>
          <w:lang w:val="en-US"/>
        </w:rPr>
        <w:t>عن علم</w:t>
      </w:r>
      <w:r w:rsidRPr="00E70E79">
        <w:rPr>
          <w:rStyle w:val="FootnoteReference"/>
          <w:rFonts w:cs="Simplified Arabic"/>
          <w:sz w:val="22"/>
          <w:rtl/>
          <w:lang w:val="en-US"/>
        </w:rPr>
        <w:footnoteReference w:id="21"/>
      </w:r>
      <w:r w:rsidRPr="00E70E79">
        <w:rPr>
          <w:rFonts w:cs="Simplified Arabic"/>
          <w:sz w:val="22"/>
          <w:rtl/>
          <w:lang w:val="en-US"/>
        </w:rPr>
        <w:t xml:space="preserve"> للشعوب الأصلية والمجتمعات المحلية في تصميم وتنفيذ أنشطة التخطيط المكاني وتقييم الأثر البيئي،</w:t>
      </w:r>
      <w:r w:rsidRPr="00E70E79">
        <w:rPr>
          <w:rFonts w:cs="Simplified Arabic" w:hint="cs"/>
          <w:sz w:val="22"/>
          <w:rtl/>
          <w:lang w:val="en-US"/>
        </w:rPr>
        <w:t xml:space="preserve"> حسب الاقتضاء،</w:t>
      </w:r>
      <w:r w:rsidRPr="00E70E79">
        <w:rPr>
          <w:rFonts w:cs="Simplified Arabic"/>
          <w:sz w:val="22"/>
          <w:rtl/>
          <w:lang w:val="en-US"/>
        </w:rPr>
        <w:t xml:space="preserve"> بما في ذلك تلك المتعلقة بتعيين وإدارة مناطق الحفظ والاستعادة التي قد يكون لها أثر على أراضيها وأقاليمها ومياهها ومواردها وتراثها الثقافي</w:t>
      </w:r>
      <w:r w:rsidRPr="00E70E79">
        <w:rPr>
          <w:rFonts w:cs="Simplified Arabic" w:hint="cs"/>
          <w:sz w:val="22"/>
          <w:rtl/>
          <w:lang w:val="en-US"/>
        </w:rPr>
        <w:t>، وفقا للظروف الوطنية</w:t>
      </w:r>
      <w:r w:rsidRPr="00E70E79">
        <w:rPr>
          <w:rFonts w:cs="Simplified Arabic"/>
          <w:sz w:val="22"/>
          <w:rtl/>
          <w:lang w:val="en-US"/>
        </w:rPr>
        <w:t>.</w:t>
      </w:r>
    </w:p>
    <w:p w14:paraId="274C9F3B"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هاء-</w:t>
      </w:r>
      <w:r w:rsidRPr="00E70E79">
        <w:rPr>
          <w:rFonts w:cs="Simplified Arabic"/>
          <w:b/>
          <w:bCs/>
          <w:sz w:val="22"/>
          <w:rtl/>
        </w:rPr>
        <w:tab/>
      </w:r>
      <w:r w:rsidRPr="00E70E79">
        <w:rPr>
          <w:rFonts w:cs="Simplified Arabic" w:hint="cs"/>
          <w:b/>
          <w:bCs/>
          <w:sz w:val="22"/>
          <w:rtl/>
        </w:rPr>
        <w:t>المعارف</w:t>
      </w:r>
      <w:r w:rsidRPr="00E70E79">
        <w:rPr>
          <w:rFonts w:cs="Simplified Arabic"/>
          <w:b/>
          <w:bCs/>
          <w:sz w:val="22"/>
          <w:rtl/>
        </w:rPr>
        <w:t xml:space="preserve"> </w:t>
      </w:r>
      <w:r w:rsidRPr="00E70E79">
        <w:rPr>
          <w:rFonts w:cs="Simplified Arabic" w:hint="cs"/>
          <w:b/>
          <w:bCs/>
          <w:sz w:val="22"/>
          <w:rtl/>
        </w:rPr>
        <w:t>والابتكارات والممارسات</w:t>
      </w:r>
      <w:r w:rsidRPr="00E70E79">
        <w:rPr>
          <w:rFonts w:cs="Simplified Arabic"/>
          <w:b/>
          <w:bCs/>
          <w:sz w:val="22"/>
          <w:rtl/>
        </w:rPr>
        <w:t xml:space="preserve"> التقليدية</w:t>
      </w:r>
    </w:p>
    <w:p w14:paraId="418563F0"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يمكن للمعارف</w:t>
      </w:r>
      <w:r w:rsidRPr="00E70E79">
        <w:rPr>
          <w:rFonts w:cs="Simplified Arabic" w:hint="cs"/>
          <w:sz w:val="22"/>
          <w:rtl/>
          <w:lang w:val="en-US" w:bidi="ar-SY"/>
        </w:rPr>
        <w:t xml:space="preserve"> والابتكارات والممارسات</w:t>
      </w:r>
      <w:r w:rsidRPr="00E70E79">
        <w:rPr>
          <w:rFonts w:cs="Simplified Arabic"/>
          <w:sz w:val="22"/>
          <w:rtl/>
          <w:lang w:val="en-US"/>
        </w:rPr>
        <w:t xml:space="preserve"> التقليدية للشعوب الأصلية والمجتمعات المحلية أن توفر</w:t>
      </w:r>
      <w:r w:rsidRPr="00E70E79">
        <w:rPr>
          <w:rFonts w:cs="Simplified Arabic" w:hint="cs"/>
          <w:sz w:val="22"/>
          <w:rtl/>
          <w:lang w:val="en-US"/>
        </w:rPr>
        <w:t xml:space="preserve"> توجيهات</w:t>
      </w:r>
      <w:r w:rsidRPr="00E70E79">
        <w:rPr>
          <w:rFonts w:cs="Simplified Arabic"/>
          <w:sz w:val="22"/>
          <w:rtl/>
          <w:lang w:val="en-US"/>
        </w:rPr>
        <w:t xml:space="preserve"> </w:t>
      </w:r>
      <w:r w:rsidRPr="00E70E79">
        <w:rPr>
          <w:rFonts w:cs="Simplified Arabic" w:hint="cs"/>
          <w:sz w:val="22"/>
          <w:rtl/>
          <w:lang w:val="en-US"/>
        </w:rPr>
        <w:t>و</w:t>
      </w:r>
      <w:r w:rsidRPr="00E70E79">
        <w:rPr>
          <w:rFonts w:cs="Simplified Arabic"/>
          <w:sz w:val="22"/>
          <w:rtl/>
          <w:lang w:val="en-US"/>
        </w:rPr>
        <w:t>معلومات</w:t>
      </w:r>
      <w:r w:rsidRPr="00E70E79">
        <w:rPr>
          <w:rFonts w:cs="Simplified Arabic" w:hint="cs"/>
          <w:sz w:val="22"/>
          <w:rtl/>
          <w:lang w:val="en-US"/>
        </w:rPr>
        <w:t xml:space="preserve"> ثقافية</w:t>
      </w:r>
      <w:r w:rsidRPr="00E70E79">
        <w:rPr>
          <w:rFonts w:cs="Simplified Arabic"/>
          <w:sz w:val="22"/>
          <w:rtl/>
          <w:lang w:val="en-US"/>
        </w:rPr>
        <w:t xml:space="preserve"> قيّمة ل</w:t>
      </w:r>
      <w:r w:rsidRPr="00E70E79">
        <w:rPr>
          <w:rFonts w:cs="Simplified Arabic" w:hint="cs"/>
          <w:sz w:val="22"/>
          <w:rtl/>
          <w:lang w:val="en-US"/>
        </w:rPr>
        <w:t>تعزيز و</w:t>
      </w:r>
      <w:r w:rsidRPr="00E70E79">
        <w:rPr>
          <w:rFonts w:cs="Simplified Arabic"/>
          <w:sz w:val="22"/>
          <w:rtl/>
          <w:lang w:val="en-US"/>
        </w:rPr>
        <w:t xml:space="preserve">دعم تنفيذ تدابير الحماية </w:t>
      </w:r>
      <w:r w:rsidRPr="00E70E79">
        <w:rPr>
          <w:rFonts w:cs="Simplified Arabic" w:hint="cs"/>
          <w:sz w:val="22"/>
          <w:rtl/>
          <w:lang w:val="en-US"/>
        </w:rPr>
        <w:t xml:space="preserve">والحفظ </w:t>
      </w:r>
      <w:r w:rsidRPr="00E70E79">
        <w:rPr>
          <w:rFonts w:cs="Simplified Arabic"/>
          <w:sz w:val="22"/>
          <w:rtl/>
          <w:lang w:val="en-US"/>
        </w:rPr>
        <w:t>واستعادة</w:t>
      </w:r>
      <w:r w:rsidRPr="00E70E79">
        <w:rPr>
          <w:rFonts w:cs="Simplified Arabic" w:hint="cs"/>
          <w:sz w:val="22"/>
          <w:rtl/>
          <w:lang w:val="en-US"/>
        </w:rPr>
        <w:t xml:space="preserve"> النظم الإيكولوجية</w:t>
      </w:r>
      <w:r w:rsidRPr="00E70E79">
        <w:rPr>
          <w:rFonts w:cs="Simplified Arabic"/>
          <w:sz w:val="22"/>
          <w:rtl/>
          <w:lang w:val="en-US"/>
        </w:rPr>
        <w:t xml:space="preserve"> والتخطيط المكاني وعمليات الإدارة الفعالة التي تتناول التغير في استخدام الأراضي والبحار وتقييمات الأثر البيئي</w:t>
      </w:r>
      <w:r w:rsidRPr="00E70E79">
        <w:rPr>
          <w:rFonts w:cs="Simplified Arabic" w:hint="cs"/>
          <w:sz w:val="22"/>
          <w:rtl/>
          <w:lang w:val="en-US"/>
        </w:rPr>
        <w:t>، بالإضافة إلى نظم المعرفة الأخرى.</w:t>
      </w:r>
      <w:r w:rsidRPr="00E70E79">
        <w:rPr>
          <w:rFonts w:cs="Simplified Arabic"/>
          <w:rtl/>
        </w:rPr>
        <w:t xml:space="preserve"> </w:t>
      </w:r>
      <w:r w:rsidRPr="00E70E79">
        <w:rPr>
          <w:rFonts w:cs="Simplified Arabic"/>
          <w:sz w:val="22"/>
          <w:rtl/>
          <w:lang w:val="en-US"/>
        </w:rPr>
        <w:t>ولذلك، ينبغي الاعتراف بالمعارف</w:t>
      </w:r>
      <w:r w:rsidRPr="00E70E79">
        <w:rPr>
          <w:rFonts w:cs="Simplified Arabic" w:hint="cs"/>
          <w:sz w:val="22"/>
          <w:rtl/>
          <w:lang w:val="en-US"/>
        </w:rPr>
        <w:t xml:space="preserve"> والنظم</w:t>
      </w:r>
      <w:r w:rsidRPr="00E70E79">
        <w:rPr>
          <w:rFonts w:cs="Simplified Arabic"/>
          <w:sz w:val="22"/>
          <w:rtl/>
          <w:lang w:val="en-US"/>
        </w:rPr>
        <w:t xml:space="preserve"> التقليدية واحترامها وتقديرها</w:t>
      </w:r>
      <w:r w:rsidRPr="00E70E79">
        <w:rPr>
          <w:rFonts w:cs="Simplified Arabic" w:hint="cs"/>
          <w:sz w:val="22"/>
          <w:rtl/>
          <w:lang w:val="en-US"/>
        </w:rPr>
        <w:t xml:space="preserve"> وحمايتها، بما في ذلك من خلال احترام الموافقة الحرة المسبقة عن علم لأصحاب المعارف التقليدية</w:t>
      </w:r>
      <w:r w:rsidRPr="00E70E79">
        <w:rPr>
          <w:rFonts w:cs="Simplified Arabic"/>
          <w:sz w:val="22"/>
          <w:rtl/>
          <w:lang w:val="en-US"/>
        </w:rPr>
        <w:t>.</w:t>
      </w:r>
    </w:p>
    <w:p w14:paraId="3557CF4C"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واو-</w:t>
      </w:r>
      <w:r w:rsidRPr="00E70E79">
        <w:rPr>
          <w:rFonts w:cs="Simplified Arabic"/>
          <w:b/>
          <w:bCs/>
          <w:sz w:val="22"/>
          <w:rtl/>
        </w:rPr>
        <w:tab/>
        <w:t>المساواة بين الجنسين والمساواة بين الأجيال</w:t>
      </w:r>
    </w:p>
    <w:p w14:paraId="04B859AD"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ينبغي الاعتراف بالأدوار الحاسمة للنساء والفتيات والأطفال والشباب وأصحاب المعارف وكبار السن من الشعوب الأصلية والمجتمعات المحلية في جهود الحفظ واستعادة</w:t>
      </w:r>
      <w:r w:rsidRPr="00E70E79">
        <w:rPr>
          <w:rFonts w:cs="Simplified Arabic" w:hint="cs"/>
          <w:sz w:val="22"/>
          <w:rtl/>
          <w:lang w:val="en-US"/>
        </w:rPr>
        <w:t xml:space="preserve"> النظم الإيكولوجية</w:t>
      </w:r>
      <w:r w:rsidRPr="00E70E79">
        <w:rPr>
          <w:rFonts w:cs="Simplified Arabic"/>
          <w:sz w:val="22"/>
          <w:rtl/>
          <w:lang w:val="en-US"/>
        </w:rPr>
        <w:t xml:space="preserve"> والتخطيط المكاني وتقييمات الأثر البيئي.</w:t>
      </w:r>
      <w:r w:rsidRPr="00E70E79">
        <w:rPr>
          <w:rFonts w:cs="Simplified Arabic"/>
          <w:rtl/>
        </w:rPr>
        <w:t xml:space="preserve"> وتؤدي النساء والفتيات من الشعوب الأصلية والمجتمعات المحلية دورا هاما في الحفاظ على المعارف التقليدية ونقلها.</w:t>
      </w:r>
      <w:r w:rsidRPr="00E70E79">
        <w:rPr>
          <w:rFonts w:cs="Simplified Arabic" w:hint="cs"/>
          <w:rtl/>
        </w:rPr>
        <w:t xml:space="preserve"> </w:t>
      </w:r>
      <w:r w:rsidRPr="00E70E79">
        <w:rPr>
          <w:rFonts w:cs="Simplified Arabic"/>
          <w:sz w:val="22"/>
          <w:rtl/>
          <w:lang w:val="en-US"/>
        </w:rPr>
        <w:t>وينبغي أن تعمل النُهج المراعية للمنظور الجنساني على معالجة العوائق التي تحول دون مشاركة النساء والفتيات والأطفال والشباب من الشعوب الأصلية</w:t>
      </w:r>
      <w:r w:rsidRPr="00E70E79">
        <w:rPr>
          <w:rFonts w:cs="Simplified Arabic" w:hint="cs"/>
          <w:sz w:val="22"/>
          <w:rtl/>
          <w:lang w:val="en-US"/>
        </w:rPr>
        <w:t xml:space="preserve"> والمجتمعات المحلية وقيادتهم</w:t>
      </w:r>
      <w:r w:rsidRPr="00E70E79">
        <w:rPr>
          <w:rFonts w:cs="Simplified Arabic"/>
          <w:sz w:val="22"/>
          <w:rtl/>
          <w:lang w:val="en-US"/>
        </w:rPr>
        <w:t xml:space="preserve"> وتقاسم المنافع فيما بينهم، وضمان نقل المعارف الجنسانية.</w:t>
      </w:r>
    </w:p>
    <w:p w14:paraId="2F54E4C4" w14:textId="77777777" w:rsidR="00551791" w:rsidRPr="00E70E79" w:rsidRDefault="00551791" w:rsidP="00551791">
      <w:pPr>
        <w:pStyle w:val="ListParagraph"/>
        <w:numPr>
          <w:ilvl w:val="0"/>
          <w:numId w:val="22"/>
        </w:numPr>
        <w:tabs>
          <w:tab w:val="left" w:pos="720"/>
        </w:tabs>
        <w:bidi/>
        <w:spacing w:after="120" w:line="216" w:lineRule="auto"/>
        <w:ind w:firstLine="0"/>
        <w:contextualSpacing w:val="0"/>
        <w:jc w:val="both"/>
        <w:rPr>
          <w:rFonts w:cs="Simplified Arabic"/>
          <w:sz w:val="22"/>
          <w:lang w:val="en-US"/>
        </w:rPr>
      </w:pPr>
      <w:r w:rsidRPr="00E70E79">
        <w:rPr>
          <w:rFonts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66D8FF67"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زاي-</w:t>
      </w:r>
      <w:r w:rsidRPr="00E70E79">
        <w:rPr>
          <w:rFonts w:cs="Simplified Arabic"/>
          <w:b/>
          <w:bCs/>
          <w:sz w:val="22"/>
          <w:rtl/>
        </w:rPr>
        <w:tab/>
        <w:t>الاعتراف بنظم القيم المتنوعة</w:t>
      </w:r>
    </w:p>
    <w:p w14:paraId="2DCB0835"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 أن تُبذل جهود الحفظ واستعادة</w:t>
      </w:r>
      <w:r w:rsidRPr="00E70E79">
        <w:rPr>
          <w:rFonts w:cs="Simplified Arabic" w:hint="cs"/>
          <w:sz w:val="22"/>
          <w:rtl/>
          <w:lang w:val="en-US"/>
        </w:rPr>
        <w:t xml:space="preserve"> النظم الإيكولوجية</w:t>
      </w:r>
      <w:r w:rsidRPr="00E70E79">
        <w:rPr>
          <w:rFonts w:cs="Simplified Arabic"/>
          <w:sz w:val="22"/>
          <w:rtl/>
          <w:lang w:val="en-US"/>
        </w:rPr>
        <w:t xml:space="preserve"> والتخطيط المكاني وتقييمات الأثر البيئي بطريقة تحترم نظم القيم المتنوعة للشعوب الأصلية والمجتمعات المحلية.</w:t>
      </w:r>
      <w:r w:rsidRPr="00E70E79">
        <w:rPr>
          <w:rFonts w:cs="Simplified Arabic"/>
          <w:rtl/>
        </w:rPr>
        <w:t xml:space="preserve"> </w:t>
      </w:r>
      <w:r w:rsidRPr="00E70E79">
        <w:rPr>
          <w:rFonts w:cs="Simplified Arabic"/>
          <w:sz w:val="22"/>
          <w:rtl/>
          <w:lang w:val="en-US"/>
        </w:rPr>
        <w:t>وينبغي الاعتراف بمفاهيم مثل أمّنا الأرض</w:t>
      </w:r>
      <w:r w:rsidRPr="00E70E79">
        <w:rPr>
          <w:rFonts w:cs="Simplified Arabic" w:hint="cs"/>
          <w:sz w:val="22"/>
          <w:rtl/>
          <w:lang w:val="en-US"/>
        </w:rPr>
        <w:t>، والروحانية</w:t>
      </w:r>
      <w:r w:rsidRPr="00E70E79">
        <w:rPr>
          <w:rFonts w:cs="Simplified Arabic"/>
          <w:sz w:val="22"/>
          <w:rtl/>
          <w:lang w:val="en-US"/>
        </w:rPr>
        <w:t xml:space="preserve"> وهبات الطبيعة وحقوق الطبيعة</w:t>
      </w:r>
      <w:r w:rsidRPr="00E70E79">
        <w:rPr>
          <w:rFonts w:cs="Simplified Arabic" w:hint="cs"/>
          <w:sz w:val="22"/>
          <w:rtl/>
          <w:lang w:val="en-US"/>
        </w:rPr>
        <w:t>، واحترامها، وفقا للقسم جيم من الإطار والظروف الوطنية.</w:t>
      </w:r>
      <w:r w:rsidRPr="00E70E79">
        <w:rPr>
          <w:rFonts w:cs="Simplified Arabic"/>
          <w:rtl/>
        </w:rPr>
        <w:t xml:space="preserve"> </w:t>
      </w:r>
      <w:r w:rsidRPr="00E70E79">
        <w:rPr>
          <w:rFonts w:cs="Simplified Arabic"/>
          <w:sz w:val="22"/>
          <w:rtl/>
          <w:lang w:val="en-US"/>
        </w:rPr>
        <w:t>وينبغي أيضا الاعتراف بالعلاقات الثقافية والروحية والشاملة التي تربط الشعوب الأصلية والمجتمعات المحلية بأراضيها وأقاليمها ومياهها ونظم معارفها ومؤسسات الحوكمة الخاصة بها المتميزة</w:t>
      </w:r>
      <w:r w:rsidRPr="00E70E79">
        <w:rPr>
          <w:rFonts w:cs="Simplified Arabic" w:hint="cs"/>
          <w:sz w:val="22"/>
          <w:rtl/>
          <w:lang w:val="en-US"/>
        </w:rPr>
        <w:t>، واحترامها</w:t>
      </w:r>
      <w:r w:rsidRPr="00E70E79">
        <w:rPr>
          <w:rFonts w:cs="Simplified Arabic"/>
          <w:sz w:val="22"/>
          <w:rtl/>
          <w:lang w:val="en-US"/>
        </w:rPr>
        <w:t>.</w:t>
      </w:r>
      <w:r w:rsidRPr="00E70E79">
        <w:rPr>
          <w:rFonts w:cs="Simplified Arabic" w:hint="cs"/>
          <w:sz w:val="22"/>
          <w:rtl/>
          <w:lang w:val="en-US"/>
        </w:rPr>
        <w:t>]</w:t>
      </w:r>
    </w:p>
    <w:p w14:paraId="6106A168" w14:textId="77777777" w:rsidR="00551791" w:rsidRPr="00E70E79" w:rsidRDefault="00551791" w:rsidP="00551791">
      <w:pPr>
        <w:keepNext/>
        <w:keepLines/>
        <w:bidi/>
        <w:spacing w:after="120" w:line="216" w:lineRule="auto"/>
        <w:ind w:left="720" w:hanging="720"/>
        <w:jc w:val="both"/>
        <w:rPr>
          <w:rFonts w:eastAsia="SimSun" w:cs="Simplified Arabic"/>
          <w:bCs/>
          <w:szCs w:val="26"/>
          <w:lang w:val="en-GB" w:eastAsia="zh-CN"/>
        </w:rPr>
      </w:pPr>
      <w:r w:rsidRPr="00E70E79">
        <w:rPr>
          <w:rFonts w:eastAsia="SimSun" w:cs="Simplified Arabic" w:hint="cs"/>
          <w:bCs/>
          <w:szCs w:val="26"/>
          <w:rtl/>
          <w:lang w:val="en-GB" w:eastAsia="zh-CN"/>
        </w:rPr>
        <w:t>رابعا-</w:t>
      </w:r>
      <w:r w:rsidRPr="00E70E79">
        <w:rPr>
          <w:rFonts w:eastAsia="SimSun" w:cs="Simplified Arabic"/>
          <w:bCs/>
          <w:szCs w:val="26"/>
          <w:rtl/>
          <w:lang w:val="en-GB" w:eastAsia="zh-CN"/>
        </w:rPr>
        <w:tab/>
        <w:t xml:space="preserve">إدراج الأراضي التقليدية واستخدام الموارد ومراعاتها في عمليات التخطيط المكاني </w:t>
      </w:r>
    </w:p>
    <w:p w14:paraId="566B0FE9"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rtl/>
          <w:lang w:val="en-US"/>
        </w:rPr>
      </w:pPr>
      <w:r w:rsidRPr="00E70E79">
        <w:rPr>
          <w:rFonts w:cs="Simplified Arabic"/>
          <w:sz w:val="22"/>
          <w:rtl/>
          <w:lang w:val="en-US"/>
        </w:rPr>
        <w:t>ينبغي أن تضمن القواني</w:t>
      </w:r>
      <w:r w:rsidRPr="00E70E79">
        <w:rPr>
          <w:rFonts w:cs="Simplified Arabic" w:hint="cs"/>
          <w:sz w:val="22"/>
          <w:rtl/>
          <w:lang w:val="en-US"/>
        </w:rPr>
        <w:t>ن الوطنية</w:t>
      </w:r>
      <w:r w:rsidRPr="00E70E79">
        <w:rPr>
          <w:rFonts w:cs="Simplified Arabic"/>
          <w:sz w:val="22"/>
          <w:rtl/>
          <w:lang w:val="en-US"/>
        </w:rPr>
        <w:t xml:space="preserve"> والأطر السياساتية، حسب الاقتضاء، الاعتراف </w:t>
      </w:r>
      <w:r w:rsidRPr="00E70E79">
        <w:rPr>
          <w:rFonts w:cs="Simplified Arabic" w:hint="cs"/>
          <w:sz w:val="22"/>
          <w:rtl/>
          <w:lang w:val="en-US"/>
        </w:rPr>
        <w:t>بالأراضي التقليدية</w:t>
      </w:r>
      <w:r w:rsidRPr="00E70E79">
        <w:rPr>
          <w:rFonts w:cs="Simplified Arabic"/>
          <w:sz w:val="22"/>
          <w:rtl/>
          <w:lang w:val="en-US"/>
        </w:rPr>
        <w:t xml:space="preserve"> و</w:t>
      </w:r>
      <w:r w:rsidRPr="00E70E79">
        <w:rPr>
          <w:rFonts w:cs="Simplified Arabic" w:hint="cs"/>
          <w:sz w:val="22"/>
          <w:rtl/>
          <w:lang w:val="en-US"/>
        </w:rPr>
        <w:t xml:space="preserve">استخدام </w:t>
      </w:r>
      <w:r w:rsidRPr="00E70E79">
        <w:rPr>
          <w:rFonts w:cs="Simplified Arabic"/>
          <w:sz w:val="22"/>
          <w:rtl/>
          <w:lang w:val="en-US"/>
        </w:rPr>
        <w:t xml:space="preserve">الموارد في </w:t>
      </w:r>
      <w:r w:rsidRPr="00E70E79">
        <w:rPr>
          <w:rFonts w:cs="Simplified Arabic" w:hint="cs"/>
          <w:sz w:val="22"/>
          <w:rtl/>
          <w:lang w:val="en-US"/>
        </w:rPr>
        <w:t>ال</w:t>
      </w:r>
      <w:r w:rsidRPr="00E70E79">
        <w:rPr>
          <w:rFonts w:cs="Simplified Arabic"/>
          <w:sz w:val="22"/>
          <w:rtl/>
          <w:lang w:val="en-US"/>
        </w:rPr>
        <w:t xml:space="preserve">عمليات التشاركية والمتكاملة والشاملة للتنوع البيولوجي </w:t>
      </w:r>
      <w:r w:rsidRPr="00E70E79">
        <w:rPr>
          <w:rFonts w:cs="Simplified Arabic" w:hint="cs"/>
          <w:sz w:val="22"/>
          <w:rtl/>
          <w:lang w:val="en-US"/>
        </w:rPr>
        <w:t>ل</w:t>
      </w:r>
      <w:r w:rsidRPr="00E70E79">
        <w:rPr>
          <w:rFonts w:cs="Simplified Arabic"/>
          <w:sz w:val="22"/>
          <w:rtl/>
          <w:lang w:val="en-US"/>
        </w:rPr>
        <w:t>لتخطيط المكاني والإدارة الفعالة</w:t>
      </w:r>
      <w:r w:rsidRPr="00E70E79">
        <w:rPr>
          <w:rFonts w:cs="Simplified Arabic" w:hint="cs"/>
          <w:sz w:val="22"/>
          <w:rtl/>
          <w:lang w:val="en-US"/>
        </w:rPr>
        <w:t>،</w:t>
      </w:r>
      <w:r w:rsidRPr="00E70E79">
        <w:rPr>
          <w:rFonts w:cs="Simplified Arabic"/>
          <w:sz w:val="22"/>
          <w:rtl/>
          <w:lang w:val="en-US"/>
        </w:rPr>
        <w:t xml:space="preserve"> والتي تعالج تغير استخدام الأراضي والبحار، بما في ذلك العمليات التي تقودها الشعوب الأصلية والمجتمعات المحلية أو التي </w:t>
      </w:r>
      <w:r w:rsidRPr="00E70E79">
        <w:rPr>
          <w:rFonts w:cs="Simplified Arabic" w:hint="cs"/>
          <w:sz w:val="22"/>
          <w:rtl/>
          <w:lang w:val="en-US"/>
        </w:rPr>
        <w:t>يجري تطويرها</w:t>
      </w:r>
      <w:r w:rsidRPr="00E70E79">
        <w:rPr>
          <w:rFonts w:cs="Simplified Arabic"/>
          <w:sz w:val="22"/>
          <w:rtl/>
          <w:lang w:val="en-US"/>
        </w:rPr>
        <w:t xml:space="preserve"> بالاشتراك معها </w:t>
      </w:r>
      <w:r w:rsidRPr="00E70E79">
        <w:rPr>
          <w:rFonts w:cs="Simplified Arabic" w:hint="cs"/>
          <w:sz w:val="22"/>
          <w:rtl/>
          <w:lang w:val="en-US"/>
        </w:rPr>
        <w:t>فيما يتعلق</w:t>
      </w:r>
      <w:r w:rsidRPr="00E70E79">
        <w:rPr>
          <w:rFonts w:cs="Simplified Arabic"/>
          <w:sz w:val="22"/>
          <w:rtl/>
          <w:lang w:val="en-US"/>
        </w:rPr>
        <w:t xml:space="preserve"> </w:t>
      </w:r>
      <w:r w:rsidRPr="00E70E79">
        <w:rPr>
          <w:rFonts w:cs="Simplified Arabic" w:hint="cs"/>
          <w:sz w:val="22"/>
          <w:rtl/>
          <w:lang w:val="en-US"/>
        </w:rPr>
        <w:t>ب</w:t>
      </w:r>
      <w:r w:rsidRPr="00E70E79">
        <w:rPr>
          <w:rFonts w:cs="Simplified Arabic"/>
          <w:sz w:val="22"/>
          <w:rtl/>
          <w:lang w:val="en-US"/>
        </w:rPr>
        <w:t>أراضيها وأقاليمها ومياهها ومواردها، بما في ذلك المناطق البحرية والساحلية</w:t>
      </w:r>
      <w:r w:rsidRPr="00E70E79">
        <w:rPr>
          <w:rFonts w:cs="Simplified Arabic"/>
          <w:sz w:val="22"/>
          <w:lang w:val="en-US"/>
        </w:rPr>
        <w:t>.</w:t>
      </w:r>
    </w:p>
    <w:p w14:paraId="644E4485"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rtl/>
          <w:lang w:val="en-US"/>
        </w:rPr>
      </w:pPr>
      <w:r w:rsidRPr="00E70E79">
        <w:rPr>
          <w:rFonts w:cs="Simplified Arabic" w:hint="cs"/>
          <w:sz w:val="22"/>
          <w:rtl/>
          <w:lang w:val="en-US"/>
        </w:rPr>
        <w:lastRenderedPageBreak/>
        <w:t>و</w:t>
      </w:r>
      <w:r w:rsidRPr="00E70E79">
        <w:rPr>
          <w:rFonts w:cs="Simplified Arabic"/>
          <w:sz w:val="22"/>
          <w:rtl/>
          <w:lang w:val="en-US"/>
        </w:rPr>
        <w:t xml:space="preserve">نبغي مراعاة التخطيط المكاني وتدابير الإدارة الفعالة التي تقودها الشعوب الأصلية والمجتمعات المحلية والتي تعالج تغير استخدام الأراضي والبحار، </w:t>
      </w:r>
      <w:r w:rsidRPr="00E70E79">
        <w:rPr>
          <w:rFonts w:cs="Simplified Arabic" w:hint="cs"/>
          <w:sz w:val="22"/>
          <w:rtl/>
          <w:lang w:val="en-US"/>
        </w:rPr>
        <w:t>وأن تنعكس</w:t>
      </w:r>
      <w:r w:rsidRPr="00E70E79">
        <w:rPr>
          <w:rFonts w:cs="Simplified Arabic"/>
          <w:sz w:val="22"/>
          <w:rtl/>
          <w:lang w:val="en-US"/>
        </w:rPr>
        <w:t xml:space="preserve">، حسب الاقتضاء، في وضع أو </w:t>
      </w:r>
      <w:r w:rsidRPr="00E70E79">
        <w:rPr>
          <w:rFonts w:cs="Simplified Arabic" w:hint="cs"/>
          <w:sz w:val="22"/>
          <w:rtl/>
          <w:lang w:val="en-US"/>
        </w:rPr>
        <w:t>تنقيح</w:t>
      </w:r>
      <w:r w:rsidRPr="00E70E79">
        <w:rPr>
          <w:rFonts w:cs="Simplified Arabic"/>
          <w:sz w:val="22"/>
          <w:rtl/>
          <w:lang w:val="en-US"/>
        </w:rPr>
        <w:t xml:space="preserve"> أو تحديث الاستراتيجيات وخطط العمل الوطنية للتنوع البيولوجي، وكذلك في تخطيط استخدام الأراضي والتخطيط المكاني البحري</w:t>
      </w:r>
      <w:r w:rsidRPr="00E70E79">
        <w:rPr>
          <w:rFonts w:cs="Simplified Arabic"/>
          <w:sz w:val="22"/>
          <w:lang w:val="en-US"/>
        </w:rPr>
        <w:t>.</w:t>
      </w:r>
    </w:p>
    <w:p w14:paraId="29A78B38"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وينبغي أن تعترف أطر</w:t>
      </w:r>
      <w:r w:rsidRPr="00E70E79">
        <w:rPr>
          <w:rFonts w:cs="Simplified Arabic" w:hint="cs"/>
          <w:sz w:val="22"/>
          <w:rtl/>
          <w:lang w:val="en-US"/>
        </w:rPr>
        <w:t xml:space="preserve"> وعمليات</w:t>
      </w:r>
      <w:r w:rsidRPr="00E70E79">
        <w:rPr>
          <w:rFonts w:cs="Simplified Arabic"/>
          <w:sz w:val="22"/>
          <w:rtl/>
          <w:lang w:val="en-US"/>
        </w:rPr>
        <w:t xml:space="preserve"> التخطيط المكاني والأطر</w:t>
      </w:r>
      <w:r w:rsidRPr="00E70E79">
        <w:rPr>
          <w:rFonts w:cs="Simplified Arabic" w:hint="cs"/>
          <w:sz w:val="22"/>
          <w:rtl/>
          <w:lang w:val="en-US"/>
        </w:rPr>
        <w:t xml:space="preserve"> والعمليات</w:t>
      </w:r>
      <w:r w:rsidRPr="00E70E79">
        <w:rPr>
          <w:rFonts w:cs="Simplified Arabic"/>
          <w:sz w:val="22"/>
          <w:rtl/>
          <w:lang w:val="en-US"/>
        </w:rPr>
        <w:t xml:space="preserve"> المتعلقة باستخدام الأراضي، حسب الاقتضاء، بخرائط استخدام الأراضي</w:t>
      </w:r>
      <w:r w:rsidRPr="00E70E79">
        <w:rPr>
          <w:rFonts w:cs="Simplified Arabic" w:hint="cs"/>
          <w:sz w:val="22"/>
          <w:rtl/>
          <w:lang w:val="en-US"/>
        </w:rPr>
        <w:t xml:space="preserve"> والبحار</w:t>
      </w:r>
      <w:r w:rsidRPr="00E70E79">
        <w:rPr>
          <w:rFonts w:cs="Simplified Arabic"/>
          <w:sz w:val="22"/>
          <w:rtl/>
          <w:lang w:val="en-US"/>
        </w:rPr>
        <w:t xml:space="preserve"> التي تقودها الشعوب الأصلية والمجتمعات المحلية، والتي أُعدت وفقا لأبعادها الثقافية والروحية وأبعادها المتعلقة بالحوكمة</w:t>
      </w:r>
      <w:r w:rsidRPr="00E70E79">
        <w:rPr>
          <w:rFonts w:cs="Simplified Arabic" w:hint="cs"/>
          <w:sz w:val="22"/>
          <w:rtl/>
          <w:lang w:val="en-US"/>
        </w:rPr>
        <w:t>، واستخدام الأسماء الطبوغرافية</w:t>
      </w:r>
      <w:r w:rsidRPr="00E70E79">
        <w:rPr>
          <w:rFonts w:cs="Simplified Arabic"/>
          <w:sz w:val="22"/>
          <w:rtl/>
          <w:lang w:val="en-US"/>
        </w:rPr>
        <w:t xml:space="preserve"> التقليدية</w:t>
      </w:r>
      <w:r w:rsidRPr="00E70E79">
        <w:rPr>
          <w:rFonts w:cs="Simplified Arabic" w:hint="cs"/>
          <w:sz w:val="22"/>
          <w:rtl/>
          <w:lang w:val="en-US"/>
        </w:rPr>
        <w:t>.</w:t>
      </w:r>
    </w:p>
    <w:p w14:paraId="1B94A236"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301FB44E" w14:textId="77777777" w:rsidR="00551791" w:rsidRPr="00E70E79" w:rsidRDefault="00551791" w:rsidP="00551791">
      <w:pPr>
        <w:keepNext/>
        <w:keepLines/>
        <w:bidi/>
        <w:spacing w:after="120" w:line="216" w:lineRule="auto"/>
        <w:ind w:left="720" w:hanging="720"/>
        <w:jc w:val="both"/>
        <w:rPr>
          <w:rFonts w:eastAsia="SimSun" w:cs="Simplified Arabic"/>
          <w:bCs/>
          <w:szCs w:val="26"/>
          <w:lang w:val="en-GB" w:eastAsia="zh-CN"/>
        </w:rPr>
      </w:pPr>
      <w:r w:rsidRPr="00E70E79">
        <w:rPr>
          <w:rFonts w:eastAsia="SimSun" w:cs="Simplified Arabic" w:hint="cs"/>
          <w:bCs/>
          <w:szCs w:val="26"/>
          <w:rtl/>
          <w:lang w:val="en-GB" w:eastAsia="zh-CN"/>
        </w:rPr>
        <w:t>خامسا-</w:t>
      </w:r>
      <w:r w:rsidRPr="00E70E79">
        <w:rPr>
          <w:rFonts w:eastAsia="SimSun" w:cs="Simplified Arabic"/>
          <w:bCs/>
          <w:szCs w:val="26"/>
          <w:rtl/>
          <w:lang w:val="en-GB" w:eastAsia="zh-CN"/>
        </w:rPr>
        <w:tab/>
        <w:t>الإسهامات في الاستعادة الفعالة للنظم الإيكولوجية المتدهورة</w:t>
      </w:r>
      <w:r w:rsidRPr="00E70E79">
        <w:rPr>
          <w:rStyle w:val="FootnoteReference"/>
          <w:rFonts w:cs="Simplified Arabic"/>
          <w:b/>
          <w:bCs/>
          <w:sz w:val="22"/>
          <w:rtl/>
          <w:lang w:val="en-US"/>
        </w:rPr>
        <w:footnoteReference w:id="22"/>
      </w:r>
    </w:p>
    <w:p w14:paraId="4B54E123"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w:t>
      </w:r>
      <w:r w:rsidRPr="00E70E79">
        <w:rPr>
          <w:rFonts w:cs="Simplified Arabic" w:hint="cs"/>
          <w:sz w:val="22"/>
          <w:rtl/>
          <w:lang w:val="en-US"/>
        </w:rPr>
        <w:t>احترام</w:t>
      </w:r>
      <w:r w:rsidRPr="00E70E79">
        <w:rPr>
          <w:rFonts w:cs="Simplified Arabic"/>
          <w:sz w:val="22"/>
          <w:rtl/>
          <w:lang w:val="en-US"/>
        </w:rPr>
        <w:t xml:space="preserve"> حقوق وممارسات الشعوب الأصلية والمجتمعات المحلية في أنشطة </w:t>
      </w:r>
      <w:r w:rsidRPr="00E70E79">
        <w:rPr>
          <w:rFonts w:cs="Simplified Arabic" w:hint="cs"/>
          <w:sz w:val="22"/>
          <w:rtl/>
          <w:lang w:val="en-US"/>
        </w:rPr>
        <w:t>استعادة النظم الإيكولوجية</w:t>
      </w:r>
      <w:r w:rsidRPr="00E70E79">
        <w:rPr>
          <w:rFonts w:cs="Simplified Arabic"/>
          <w:sz w:val="22"/>
          <w:rtl/>
          <w:lang w:val="en-US"/>
        </w:rPr>
        <w:t xml:space="preserve"> التي تستند إلى علاقاتها الشاملة مع أراضيها</w:t>
      </w:r>
      <w:r w:rsidRPr="00E70E79">
        <w:rPr>
          <w:rFonts w:cs="Simplified Arabic" w:hint="cs"/>
          <w:sz w:val="22"/>
          <w:rtl/>
          <w:lang w:val="en-US"/>
        </w:rPr>
        <w:t xml:space="preserve"> </w:t>
      </w:r>
      <w:r w:rsidRPr="00E70E79">
        <w:rPr>
          <w:rFonts w:cs="Simplified Arabic"/>
          <w:sz w:val="22"/>
          <w:rtl/>
          <w:lang w:val="en-US"/>
        </w:rPr>
        <w:t>وأقاليمها</w:t>
      </w:r>
      <w:r w:rsidRPr="00E70E79">
        <w:rPr>
          <w:rFonts w:cs="Simplified Arabic" w:hint="cs"/>
          <w:sz w:val="22"/>
          <w:rtl/>
          <w:lang w:val="en-US"/>
        </w:rPr>
        <w:t xml:space="preserve"> ومياهها</w:t>
      </w:r>
      <w:r w:rsidRPr="00E70E79">
        <w:rPr>
          <w:rFonts w:cs="Simplified Arabic"/>
          <w:sz w:val="22"/>
          <w:rtl/>
          <w:lang w:val="en-US"/>
        </w:rPr>
        <w:t>،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w:t>
      </w:r>
      <w:r w:rsidRPr="00E70E79">
        <w:rPr>
          <w:rFonts w:cs="Simplified Arabic" w:hint="cs"/>
          <w:sz w:val="22"/>
          <w:rtl/>
          <w:lang w:val="en-US"/>
        </w:rPr>
        <w:t xml:space="preserve"> وحوكمتها</w:t>
      </w:r>
      <w:r w:rsidRPr="00E70E79">
        <w:rPr>
          <w:rFonts w:cs="Simplified Arabic"/>
          <w:sz w:val="22"/>
          <w:rtl/>
          <w:lang w:val="en-US"/>
        </w:rPr>
        <w:t>.</w:t>
      </w:r>
    </w:p>
    <w:p w14:paraId="124DDC86"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وينبغ</w:t>
      </w:r>
      <w:r w:rsidRPr="00E70E79">
        <w:rPr>
          <w:rFonts w:cs="Simplified Arabic" w:hint="cs"/>
          <w:sz w:val="22"/>
          <w:rtl/>
          <w:lang w:val="en-US"/>
        </w:rPr>
        <w:t>ي أن تراعي</w:t>
      </w:r>
      <w:r w:rsidRPr="00E70E79">
        <w:rPr>
          <w:rFonts w:cs="Simplified Arabic"/>
          <w:sz w:val="22"/>
          <w:rtl/>
          <w:lang w:val="en-US"/>
        </w:rPr>
        <w:t xml:space="preserve"> جهود </w:t>
      </w:r>
      <w:r w:rsidRPr="00E70E79">
        <w:rPr>
          <w:rFonts w:cs="Simplified Arabic" w:hint="cs"/>
          <w:sz w:val="22"/>
          <w:rtl/>
          <w:lang w:val="en-US"/>
        </w:rPr>
        <w:t>الاستعادة</w:t>
      </w:r>
      <w:r w:rsidRPr="00E70E79">
        <w:rPr>
          <w:rFonts w:cs="Simplified Arabic"/>
          <w:sz w:val="22"/>
          <w:rtl/>
          <w:lang w:val="en-US"/>
        </w:rPr>
        <w:t xml:space="preserve"> المعرفة التقليدية ومبادئ الموافقة الحرة المسبقة </w:t>
      </w:r>
      <w:r w:rsidRPr="00E70E79">
        <w:rPr>
          <w:rFonts w:cs="Simplified Arabic" w:hint="cs"/>
          <w:sz w:val="22"/>
          <w:rtl/>
          <w:lang w:val="en-US"/>
        </w:rPr>
        <w:t>عن علم</w:t>
      </w:r>
      <w:r w:rsidRPr="00E70E79">
        <w:rPr>
          <w:rFonts w:cs="Simplified Arabic"/>
          <w:sz w:val="22"/>
          <w:rtl/>
          <w:lang w:val="en-US"/>
        </w:rPr>
        <w:t xml:space="preserve"> [</w:t>
      </w:r>
      <w:r w:rsidRPr="00E70E79">
        <w:rPr>
          <w:rFonts w:cs="Simplified Arabic" w:hint="cs"/>
          <w:sz w:val="22"/>
          <w:rtl/>
          <w:lang w:val="en-US"/>
        </w:rPr>
        <w:t xml:space="preserve">، </w:t>
      </w:r>
      <w:r w:rsidRPr="00E70E79">
        <w:rPr>
          <w:rFonts w:cs="Simplified Arabic"/>
          <w:sz w:val="22"/>
          <w:rtl/>
          <w:lang w:val="en-US"/>
        </w:rPr>
        <w:t>حسب الاقتضاء].</w:t>
      </w:r>
      <w:r w:rsidRPr="00E70E79">
        <w:rPr>
          <w:rFonts w:cs="Simplified Arabic"/>
          <w:rtl/>
        </w:rPr>
        <w:t xml:space="preserve"> </w:t>
      </w:r>
      <w:r w:rsidRPr="00E70E79">
        <w:rPr>
          <w:rFonts w:cs="Simplified Arabic" w:hint="cs"/>
          <w:sz w:val="22"/>
          <w:rtl/>
          <w:lang w:val="en-US"/>
        </w:rPr>
        <w:t>ووفقا</w:t>
      </w:r>
      <w:r w:rsidRPr="00E70E79">
        <w:rPr>
          <w:rFonts w:cs="Simplified Arabic"/>
          <w:sz w:val="22"/>
          <w:rtl/>
          <w:lang w:val="en-US"/>
        </w:rPr>
        <w:t xml:space="preserve">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5011CE3B"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وينبغي وضع التدابير التشريعية والإدارية والسياساتية المتعلقة </w:t>
      </w:r>
      <w:r w:rsidRPr="00E70E79">
        <w:rPr>
          <w:rFonts w:cs="Simplified Arabic" w:hint="cs"/>
          <w:sz w:val="22"/>
          <w:rtl/>
          <w:lang w:val="en-US"/>
        </w:rPr>
        <w:t>باستعادة النظم الإيكولوجية</w:t>
      </w:r>
      <w:r w:rsidRPr="00E70E79">
        <w:rPr>
          <w:rFonts w:cs="Simplified Arabic"/>
          <w:sz w:val="22"/>
          <w:rtl/>
          <w:lang w:val="en-US"/>
        </w:rPr>
        <w:t xml:space="preserve"> بما يتماشى مع الهدف 2 من الإطار وبطريقة تعترف بمساهمات الشعوب الأصلية والمجتمعات المحلية وتحميها. وينبغي </w:t>
      </w:r>
      <w:r w:rsidRPr="00E70E79">
        <w:rPr>
          <w:rFonts w:cs="Simplified Arabic" w:hint="cs"/>
          <w:sz w:val="22"/>
          <w:rtl/>
          <w:lang w:val="en-US"/>
        </w:rPr>
        <w:t>وضع تدابير</w:t>
      </w:r>
      <w:r w:rsidRPr="00E70E79">
        <w:rPr>
          <w:rFonts w:cs="Simplified Arabic"/>
          <w:sz w:val="22"/>
          <w:rtl/>
          <w:lang w:val="en-US"/>
        </w:rPr>
        <w:t xml:space="preserve"> بمشاركة كاملة وفعالة من الشعوب الأصلية والمجتمعات المحلية في جميع المراحل وفي جميع العمليات المتعلقة بالتخطيط والتطوير والتنفيذ والرصد. وينبغي أن تستفيد تقييمات النظم الإيكولوجية المتدهورة من نظم المعارف المتنوعة، بما في ذلك التقييمات العلمية و</w:t>
      </w:r>
      <w:r w:rsidRPr="00E70E79">
        <w:rPr>
          <w:rFonts w:cs="Simplified Arabic" w:hint="cs"/>
          <w:sz w:val="22"/>
          <w:rtl/>
          <w:lang w:val="en-US"/>
        </w:rPr>
        <w:t xml:space="preserve">نظم </w:t>
      </w:r>
      <w:r w:rsidRPr="00E70E79">
        <w:rPr>
          <w:rFonts w:cs="Simplified Arabic"/>
          <w:sz w:val="22"/>
          <w:rtl/>
          <w:lang w:val="en-US"/>
        </w:rPr>
        <w:t>المعارف التقليدية للشعوب الأصلية والمجتمعات المحلية.</w:t>
      </w:r>
    </w:p>
    <w:p w14:paraId="56218732"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rtl/>
          <w:lang w:val="en-US"/>
        </w:rPr>
      </w:pPr>
      <w:r w:rsidRPr="00E70E79">
        <w:rPr>
          <w:rFonts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5F4C7A3B"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لجهود الاستعادة في الأراضي الأصلية والتقليدية أن تساهم، حيثما أمكن، في الأمن الغذائي والمائي، والقدرة على التكيف مع </w:t>
      </w:r>
      <w:r w:rsidRPr="00E70E79">
        <w:rPr>
          <w:rFonts w:cs="Simplified Arabic" w:hint="cs"/>
          <w:sz w:val="22"/>
          <w:rtl/>
          <w:lang w:val="en-US"/>
        </w:rPr>
        <w:t xml:space="preserve">تغير </w:t>
      </w:r>
      <w:r w:rsidRPr="00E70E79">
        <w:rPr>
          <w:rFonts w:cs="Simplified Arabic"/>
          <w:sz w:val="22"/>
          <w:rtl/>
          <w:lang w:val="en-US"/>
        </w:rPr>
        <w:t>المناخ و</w:t>
      </w:r>
      <w:r w:rsidRPr="00E70E79">
        <w:rPr>
          <w:rFonts w:cs="Simplified Arabic" w:hint="cs"/>
          <w:sz w:val="22"/>
          <w:rtl/>
          <w:lang w:val="en-US"/>
        </w:rPr>
        <w:t xml:space="preserve">قدرة </w:t>
      </w:r>
      <w:r w:rsidRPr="00E70E79">
        <w:rPr>
          <w:rFonts w:cs="Simplified Arabic"/>
          <w:sz w:val="22"/>
          <w:rtl/>
          <w:lang w:val="en-US"/>
        </w:rPr>
        <w:t>المجتمعات</w:t>
      </w:r>
      <w:r w:rsidRPr="00E70E79">
        <w:rPr>
          <w:rFonts w:cs="Simplified Arabic" w:hint="cs"/>
          <w:sz w:val="22"/>
          <w:rtl/>
          <w:lang w:val="en-US"/>
        </w:rPr>
        <w:t xml:space="preserve"> المحلية على الصمود</w:t>
      </w:r>
      <w:r w:rsidRPr="00E70E79">
        <w:rPr>
          <w:rFonts w:cs="Simplified Arabic"/>
          <w:sz w:val="22"/>
          <w:rtl/>
          <w:lang w:val="en-US"/>
        </w:rPr>
        <w:t>، وتوليد الدخل، وتعزيز الثقافة ونمط الحياة للشعوب الأصلية والمجتمعات المحلية.</w:t>
      </w:r>
    </w:p>
    <w:p w14:paraId="13FA06F2" w14:textId="77777777" w:rsidR="00551791" w:rsidRPr="00E70E79" w:rsidRDefault="00551791" w:rsidP="00551791">
      <w:pPr>
        <w:keepNext/>
        <w:keepLines/>
        <w:bidi/>
        <w:spacing w:after="120" w:line="216" w:lineRule="auto"/>
        <w:ind w:left="720" w:hanging="720"/>
        <w:jc w:val="both"/>
        <w:rPr>
          <w:rFonts w:eastAsia="SimSun" w:cs="Simplified Arabic"/>
          <w:bCs/>
          <w:szCs w:val="26"/>
          <w:lang w:val="en-GB" w:eastAsia="zh-CN"/>
        </w:rPr>
      </w:pPr>
      <w:r w:rsidRPr="00E70E79">
        <w:rPr>
          <w:rFonts w:eastAsia="SimSun" w:cs="Simplified Arabic" w:hint="cs"/>
          <w:bCs/>
          <w:szCs w:val="26"/>
          <w:rtl/>
          <w:lang w:val="en-GB" w:eastAsia="zh-CN"/>
        </w:rPr>
        <w:t>سادسا-</w:t>
      </w:r>
      <w:r w:rsidRPr="00E70E79">
        <w:rPr>
          <w:rFonts w:eastAsia="SimSun" w:cs="Simplified Arabic"/>
          <w:bCs/>
          <w:szCs w:val="26"/>
          <w:rtl/>
          <w:lang w:val="en-GB" w:eastAsia="zh-CN"/>
        </w:rPr>
        <w:tab/>
        <w:t xml:space="preserve">الاعتراف بالأقاليم الأصلية والتقليدية واحترامها في تنفيذ الهدف 3 من </w:t>
      </w:r>
      <w:r w:rsidRPr="00E70E79">
        <w:rPr>
          <w:rFonts w:eastAsia="SimSun" w:cs="Simplified Arabic" w:hint="cs"/>
          <w:bCs/>
          <w:szCs w:val="26"/>
          <w:rtl/>
          <w:lang w:val="en-GB" w:eastAsia="zh-CN"/>
        </w:rPr>
        <w:t>إطار كونمينغ-مونتريال العالمي للتنوع البيولوجي</w:t>
      </w:r>
    </w:p>
    <w:p w14:paraId="79E93FC3" w14:textId="77777777" w:rsidR="00551791" w:rsidRPr="00E70E79" w:rsidRDefault="00551791" w:rsidP="00551791">
      <w:pPr>
        <w:pStyle w:val="ListParagraph"/>
        <w:numPr>
          <w:ilvl w:val="0"/>
          <w:numId w:val="22"/>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w:t>
      </w:r>
      <w:r w:rsidRPr="00E70E79">
        <w:rPr>
          <w:rFonts w:cs="Simplified Arabic" w:hint="cs"/>
          <w:sz w:val="22"/>
          <w:rtl/>
          <w:lang w:val="en-US"/>
        </w:rPr>
        <w:t xml:space="preserve"> وضع</w:t>
      </w:r>
      <w:r w:rsidRPr="00E70E79">
        <w:rPr>
          <w:rFonts w:cs="Simplified Arabic"/>
          <w:sz w:val="22"/>
          <w:rtl/>
          <w:lang w:val="en-US"/>
        </w:rPr>
        <w:t xml:space="preserve"> </w:t>
      </w:r>
      <w:r w:rsidRPr="00E70E79">
        <w:rPr>
          <w:rFonts w:cs="Simplified Arabic" w:hint="cs"/>
          <w:sz w:val="22"/>
          <w:rtl/>
          <w:lang w:val="en-US"/>
        </w:rPr>
        <w:t>و</w:t>
      </w:r>
      <w:r w:rsidRPr="00E70E79">
        <w:rPr>
          <w:rFonts w:cs="Simplified Arabic"/>
          <w:sz w:val="22"/>
          <w:rtl/>
          <w:lang w:val="en-US"/>
        </w:rPr>
        <w:t>اعتماد وتنفيذ تدابير قانونية وإدارية وسياساتية من أجل تحديد الأقاليم الأصلية والتقليدية والاعتراف بها واحترامها على الصعيد الوطني.</w:t>
      </w:r>
      <w:r w:rsidRPr="00E70E79">
        <w:rPr>
          <w:rFonts w:cs="Simplified Arabic"/>
          <w:rtl/>
        </w:rPr>
        <w:t xml:space="preserve"> </w:t>
      </w:r>
      <w:r w:rsidRPr="00E70E79">
        <w:rPr>
          <w:rFonts w:cs="Simplified Arabic"/>
          <w:sz w:val="22"/>
          <w:rtl/>
          <w:lang w:val="en-US"/>
        </w:rPr>
        <w:t xml:space="preserve">وينبغي أن تعترف هذه التدابير، حسب الاقتضاء، بنظم الحيازة العرفية، </w:t>
      </w:r>
      <w:r w:rsidRPr="00E70E79">
        <w:rPr>
          <w:rFonts w:cs="Simplified Arabic"/>
          <w:sz w:val="22"/>
          <w:rtl/>
          <w:lang w:val="en-US"/>
        </w:rPr>
        <w:lastRenderedPageBreak/>
        <w:t>ومؤسسات الحوكمة،</w:t>
      </w:r>
      <w:r w:rsidRPr="00E70E79">
        <w:rPr>
          <w:rFonts w:cs="Simplified Arabic" w:hint="cs"/>
          <w:sz w:val="22"/>
          <w:rtl/>
          <w:lang w:val="en-US"/>
        </w:rPr>
        <w:t xml:space="preserve"> والأهمية الثقافية،</w:t>
      </w:r>
      <w:r w:rsidRPr="00E70E79">
        <w:rPr>
          <w:rFonts w:cs="Simplified Arabic"/>
          <w:sz w:val="22"/>
          <w:rtl/>
          <w:lang w:val="en-US"/>
        </w:rPr>
        <w:t xml:space="preserve"> والمواقع المقدسة، وأدوار الحفظ، والاقتصادات التقليدية، وحقوق الشعوب الأصلية والمجتمعات المحلية في الأراضي</w:t>
      </w:r>
      <w:r w:rsidRPr="00E70E79">
        <w:rPr>
          <w:rFonts w:cs="Simplified Arabic" w:hint="cs"/>
          <w:sz w:val="22"/>
          <w:rtl/>
          <w:lang w:val="en-US"/>
        </w:rPr>
        <w:t xml:space="preserve"> والمياه</w:t>
      </w:r>
      <w:r w:rsidRPr="00E70E79">
        <w:rPr>
          <w:rFonts w:cs="Simplified Arabic"/>
          <w:sz w:val="22"/>
          <w:rtl/>
          <w:lang w:val="en-US"/>
        </w:rPr>
        <w:t xml:space="preserve"> والأقاليم والموارد.</w:t>
      </w:r>
    </w:p>
    <w:p w14:paraId="0440117B" w14:textId="77777777" w:rsidR="00551791" w:rsidRPr="00E70E79" w:rsidRDefault="00551791" w:rsidP="00551791">
      <w:pPr>
        <w:pStyle w:val="ListParagraph"/>
        <w:tabs>
          <w:tab w:val="left" w:pos="720"/>
        </w:tabs>
        <w:bidi/>
        <w:spacing w:after="120" w:line="216" w:lineRule="auto"/>
        <w:contextualSpacing w:val="0"/>
        <w:jc w:val="both"/>
        <w:rPr>
          <w:rFonts w:cs="Simplified Arabic"/>
          <w:sz w:val="22"/>
          <w:lang w:val="en-US"/>
        </w:rPr>
      </w:pPr>
      <w:r w:rsidRPr="00E70E79">
        <w:rPr>
          <w:rFonts w:cs="Simplified Arabic"/>
          <w:sz w:val="22"/>
          <w:rtl/>
          <w:lang w:val="en-US"/>
        </w:rPr>
        <w:t>[</w:t>
      </w:r>
      <w:r w:rsidRPr="00E70E79">
        <w:rPr>
          <w:rFonts w:cs="Simplified Arabic" w:hint="cs"/>
          <w:rtl/>
          <w:lang w:val="en-US"/>
        </w:rPr>
        <w:t>26</w:t>
      </w:r>
      <w:r w:rsidRPr="00E70E79">
        <w:rPr>
          <w:rFonts w:cs="Simplified Arabic" w:hint="cs"/>
          <w:sz w:val="22"/>
          <w:rtl/>
          <w:lang w:val="en-US"/>
        </w:rPr>
        <w:t>-</w:t>
      </w:r>
      <w:r w:rsidRPr="00E70E79">
        <w:rPr>
          <w:rFonts w:cs="Simplified Arabic"/>
          <w:sz w:val="22"/>
          <w:rtl/>
          <w:lang w:val="en-US"/>
        </w:rPr>
        <w:tab/>
      </w:r>
      <w:r w:rsidRPr="00E70E79">
        <w:rPr>
          <w:rFonts w:cs="Simplified Arabic" w:hint="cs"/>
          <w:sz w:val="22"/>
          <w:rtl/>
          <w:lang w:val="en-US"/>
        </w:rPr>
        <w:t>[[و</w:t>
      </w:r>
      <w:r w:rsidRPr="00E70E79">
        <w:rPr>
          <w:rFonts w:cs="Simplified Arabic"/>
          <w:sz w:val="22"/>
          <w:rtl/>
          <w:lang w:val="en-US"/>
        </w:rPr>
        <w:t>ينبغي</w:t>
      </w:r>
      <w:r w:rsidRPr="00E70E79">
        <w:rPr>
          <w:rFonts w:cs="Simplified Arabic" w:hint="cs"/>
          <w:sz w:val="22"/>
          <w:rtl/>
          <w:lang w:val="en-US"/>
        </w:rPr>
        <w:t xml:space="preserve">[، </w:t>
      </w:r>
      <w:r w:rsidRPr="00E70E79">
        <w:rPr>
          <w:rFonts w:cs="Simplified Arabic"/>
          <w:sz w:val="22"/>
          <w:rtl/>
          <w:lang w:val="en-US"/>
        </w:rPr>
        <w:t xml:space="preserve">حسب الاقتضاء،] </w:t>
      </w:r>
      <w:r w:rsidRPr="00E70E79">
        <w:rPr>
          <w:rFonts w:cs="Simplified Arabic" w:hint="cs"/>
          <w:sz w:val="22"/>
          <w:rtl/>
          <w:lang w:val="en-US"/>
        </w:rPr>
        <w:t>اعتبار</w:t>
      </w:r>
      <w:r w:rsidRPr="00E70E79">
        <w:rPr>
          <w:rFonts w:cs="Simplified Arabic"/>
          <w:sz w:val="22"/>
          <w:rtl/>
          <w:lang w:val="en-US"/>
        </w:rPr>
        <w:t xml:space="preserve"> الاعتراف بالأراضي الأصلية والتقليدية</w:t>
      </w:r>
      <w:r w:rsidRPr="00E70E79">
        <w:rPr>
          <w:rFonts w:cs="Simplified Arabic" w:hint="cs"/>
          <w:sz w:val="22"/>
          <w:rtl/>
          <w:lang w:val="en-US"/>
        </w:rPr>
        <w:t xml:space="preserve"> [وفقا للهدف 3 من الإطار والظروف الوطنية] كنظام متميز</w:t>
      </w:r>
      <w:r w:rsidRPr="00E70E79">
        <w:rPr>
          <w:rFonts w:cs="Simplified Arabic"/>
          <w:sz w:val="22"/>
          <w:rtl/>
          <w:lang w:val="en-US"/>
        </w:rPr>
        <w:t xml:space="preserve"> يساهم في </w:t>
      </w:r>
      <w:r w:rsidRPr="00E70E79">
        <w:rPr>
          <w:rFonts w:cs="Simplified Arabic" w:hint="cs"/>
          <w:sz w:val="22"/>
          <w:rtl/>
          <w:lang w:val="en-US"/>
        </w:rPr>
        <w:t>حفظ</w:t>
      </w:r>
      <w:r w:rsidRPr="00E70E79">
        <w:rPr>
          <w:rFonts w:cs="Simplified Arabic"/>
          <w:sz w:val="22"/>
          <w:rtl/>
          <w:lang w:val="en-US"/>
        </w:rPr>
        <w:t xml:space="preserve"> التنوع البيولوجي واستخدامه المستدام، </w:t>
      </w:r>
      <w:r w:rsidRPr="00E70E79">
        <w:rPr>
          <w:rFonts w:cs="Simplified Arabic" w:hint="cs"/>
          <w:sz w:val="22"/>
          <w:rtl/>
          <w:lang w:val="en-US"/>
        </w:rPr>
        <w:t>ومكمّل للتدابير الخاصة</w:t>
      </w:r>
      <w:r w:rsidRPr="00E70E79">
        <w:rPr>
          <w:rFonts w:cs="Simplified Arabic"/>
          <w:sz w:val="22"/>
          <w:rtl/>
          <w:lang w:val="en-US"/>
        </w:rPr>
        <w:t xml:space="preserve"> </w:t>
      </w:r>
      <w:r w:rsidRPr="00E70E79">
        <w:rPr>
          <w:rFonts w:cs="Simplified Arabic" w:hint="cs"/>
          <w:sz w:val="22"/>
          <w:rtl/>
          <w:lang w:val="en-US"/>
        </w:rPr>
        <w:t>ب</w:t>
      </w:r>
      <w:r w:rsidRPr="00E70E79">
        <w:rPr>
          <w:rFonts w:cs="Simplified Arabic"/>
          <w:sz w:val="22"/>
          <w:rtl/>
          <w:lang w:val="en-US"/>
        </w:rPr>
        <w:t xml:space="preserve">المناطق المحمية وغيرها من تدابير الحفظ الفعالة القائمة على </w:t>
      </w:r>
      <w:r w:rsidRPr="00E70E79">
        <w:rPr>
          <w:rFonts w:cs="Simplified Arabic" w:hint="cs"/>
          <w:sz w:val="22"/>
          <w:rtl/>
          <w:lang w:val="en-US"/>
        </w:rPr>
        <w:t>المناطق ومختلف عنها</w:t>
      </w:r>
      <w:r w:rsidRPr="00E70E79">
        <w:rPr>
          <w:rFonts w:cs="Simplified Arabic"/>
          <w:sz w:val="22"/>
          <w:rtl/>
          <w:lang w:val="en-US"/>
        </w:rPr>
        <w:t xml:space="preserve">]، [وبالتالي، لا يتطلب تصنيفا ضمن فئة المناطق المحمية أو غيرها من تدابير الحفظ الفعالة القائمة على </w:t>
      </w:r>
      <w:r w:rsidRPr="00E70E79">
        <w:rPr>
          <w:rFonts w:cs="Simplified Arabic" w:hint="cs"/>
          <w:sz w:val="22"/>
          <w:rtl/>
          <w:lang w:val="en-US"/>
        </w:rPr>
        <w:t>المناطق.</w:t>
      </w:r>
      <w:r w:rsidRPr="00E70E79">
        <w:rPr>
          <w:rFonts w:cs="Simplified Arabic"/>
          <w:sz w:val="22"/>
          <w:rtl/>
          <w:lang w:val="en-US"/>
        </w:rPr>
        <w:t>]] [</w:t>
      </w:r>
      <w:r w:rsidRPr="00E70E79">
        <w:rPr>
          <w:rFonts w:cs="Simplified Arabic" w:hint="cs"/>
          <w:sz w:val="22"/>
          <w:rtl/>
          <w:lang w:val="en-US"/>
        </w:rPr>
        <w:t xml:space="preserve">وحيث إن </w:t>
      </w:r>
      <w:r w:rsidRPr="00E70E79">
        <w:rPr>
          <w:rFonts w:cs="Simplified Arabic"/>
          <w:sz w:val="22"/>
          <w:rtl/>
          <w:lang w:val="en-US"/>
        </w:rPr>
        <w:t>الأراضي الأصلية والتقليدية</w:t>
      </w:r>
      <w:r w:rsidRPr="00E70E79">
        <w:rPr>
          <w:rFonts w:cs="Simplified Arabic" w:hint="cs"/>
          <w:sz w:val="22"/>
          <w:rtl/>
          <w:lang w:val="en-US"/>
        </w:rPr>
        <w:t xml:space="preserve"> تُصنف </w:t>
      </w:r>
      <w:r w:rsidRPr="00E70E79">
        <w:rPr>
          <w:rFonts w:cs="Simplified Arabic"/>
          <w:sz w:val="22"/>
          <w:rtl/>
          <w:lang w:val="en-US"/>
        </w:rPr>
        <w:t xml:space="preserve">بالفعل على أنها مناطق محمية أو غيرها من تدابير الحفظ الفعالة القائمة على </w:t>
      </w:r>
      <w:r w:rsidRPr="00E70E79">
        <w:rPr>
          <w:rFonts w:cs="Simplified Arabic" w:hint="cs"/>
          <w:sz w:val="22"/>
          <w:rtl/>
          <w:lang w:val="en-US"/>
        </w:rPr>
        <w:t>المناطق</w:t>
      </w:r>
      <w:r w:rsidRPr="00E70E79">
        <w:rPr>
          <w:rFonts w:cs="Simplified Arabic"/>
          <w:sz w:val="22"/>
          <w:rtl/>
          <w:lang w:val="en-US"/>
        </w:rPr>
        <w:t>، ينبغي تطبيق تدابير تقسيم المناطق مع تحديد واضح للمناطق التي يمكن للشعوب الأصلية والمجتمعات المحلية الوصول إليها لممارسة استخدامها المستدام التقليدي وممارساتها الثقافية].]</w:t>
      </w:r>
    </w:p>
    <w:p w14:paraId="28EB560E" w14:textId="77777777" w:rsidR="00551791" w:rsidRPr="00E70E79" w:rsidRDefault="00551791" w:rsidP="00551791">
      <w:pPr>
        <w:keepNext/>
        <w:keepLines/>
        <w:bidi/>
        <w:spacing w:after="120" w:line="216" w:lineRule="auto"/>
        <w:ind w:left="720" w:hanging="720"/>
        <w:jc w:val="both"/>
        <w:rPr>
          <w:rFonts w:eastAsia="SimSun" w:cs="Simplified Arabic"/>
          <w:bCs/>
          <w:szCs w:val="26"/>
          <w:lang w:val="en-GB" w:eastAsia="zh-CN"/>
        </w:rPr>
      </w:pPr>
      <w:r w:rsidRPr="00E70E79">
        <w:rPr>
          <w:rFonts w:eastAsia="SimSun" w:cs="Simplified Arabic" w:hint="cs"/>
          <w:bCs/>
          <w:szCs w:val="26"/>
          <w:rtl/>
          <w:lang w:val="en-GB" w:eastAsia="zh-CN"/>
        </w:rPr>
        <w:t>سابعا-</w:t>
      </w:r>
      <w:r w:rsidRPr="00E70E79">
        <w:rPr>
          <w:rFonts w:eastAsia="SimSun" w:cs="Simplified Arabic"/>
          <w:bCs/>
          <w:szCs w:val="26"/>
          <w:rtl/>
          <w:lang w:val="en-GB" w:eastAsia="zh-CN"/>
        </w:rPr>
        <w:tab/>
      </w:r>
      <w:r w:rsidRPr="00E70E79">
        <w:rPr>
          <w:rFonts w:eastAsia="SimSun" w:cs="Simplified Arabic" w:hint="cs"/>
          <w:bCs/>
          <w:szCs w:val="26"/>
          <w:rtl/>
          <w:lang w:val="en-GB" w:eastAsia="zh-CN"/>
        </w:rPr>
        <w:t>تقييمات الأثر البيئي</w:t>
      </w:r>
    </w:p>
    <w:p w14:paraId="67511DAB"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توفر الخطوط </w:t>
      </w:r>
      <w:r w:rsidRPr="00E70E79">
        <w:rPr>
          <w:rFonts w:cs="Simplified Arabic" w:hint="cs"/>
          <w:sz w:val="22"/>
          <w:rtl/>
          <w:lang w:val="en-US"/>
        </w:rPr>
        <w:t>الإرشادية</w:t>
      </w:r>
      <w:r w:rsidRPr="00E70E79">
        <w:rPr>
          <w:rFonts w:cs="Simplified Arabic"/>
          <w:sz w:val="22"/>
          <w:rtl/>
          <w:lang w:val="en-US"/>
        </w:rPr>
        <w:t xml:space="preserve"> الطوعية لأغواي:غو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E70E79">
        <w:rPr>
          <w:rStyle w:val="FootnoteReference"/>
          <w:rFonts w:cs="Simplified Arabic"/>
          <w:sz w:val="22"/>
          <w:rtl/>
          <w:lang w:val="en-US"/>
        </w:rPr>
        <w:footnoteReference w:id="23"/>
      </w:r>
      <w:r w:rsidRPr="00E70E79">
        <w:rPr>
          <w:rFonts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w:t>
      </w:r>
      <w:r w:rsidRPr="00E70E79">
        <w:rPr>
          <w:rFonts w:cs="Simplified Arabic" w:hint="cs"/>
          <w:sz w:val="22"/>
          <w:rtl/>
          <w:lang w:val="en-US"/>
        </w:rPr>
        <w:t xml:space="preserve"> والأقاليم</w:t>
      </w:r>
      <w:r w:rsidRPr="00E70E79">
        <w:rPr>
          <w:rFonts w:cs="Simplified Arabic"/>
          <w:sz w:val="22"/>
          <w:rtl/>
          <w:lang w:val="en-US"/>
        </w:rPr>
        <w:t xml:space="preserve"> والمياه</w:t>
      </w:r>
      <w:r w:rsidRPr="00E70E79">
        <w:rPr>
          <w:rFonts w:cs="Simplified Arabic" w:hint="cs"/>
          <w:sz w:val="22"/>
          <w:rtl/>
          <w:lang w:val="en-US"/>
        </w:rPr>
        <w:t xml:space="preserve"> </w:t>
      </w:r>
      <w:r w:rsidRPr="00E70E79">
        <w:rPr>
          <w:rFonts w:cs="Simplified Arabic"/>
          <w:sz w:val="22"/>
          <w:rtl/>
          <w:lang w:val="en-US"/>
        </w:rPr>
        <w:t>التي تشغلها أو تستعملها بصفة تقليدية المجتمعات الأصلية والمحلية.</w:t>
      </w:r>
      <w:r w:rsidRPr="00E70E79">
        <w:rPr>
          <w:rStyle w:val="FootnoteReference"/>
          <w:rFonts w:cs="Simplified Arabic"/>
          <w:sz w:val="22"/>
          <w:rtl/>
          <w:lang w:val="en-US"/>
        </w:rPr>
        <w:footnoteReference w:id="24"/>
      </w:r>
    </w:p>
    <w:p w14:paraId="2DEC0702"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sz w:val="22"/>
          <w:rtl/>
          <w:lang w:val="en-US"/>
        </w:rPr>
        <w:t>ولا تزال الخطوط الإرشادية الطوعية لأغواي:غو صالحة وقابلة للتطبيق</w:t>
      </w:r>
      <w:r w:rsidRPr="00E70E79">
        <w:rPr>
          <w:rFonts w:cs="Simplified Arabic" w:hint="cs"/>
          <w:sz w:val="22"/>
          <w:rtl/>
          <w:lang w:val="en-US"/>
        </w:rPr>
        <w:t xml:space="preserve"> على تقييمات الأثر البيئي</w:t>
      </w:r>
      <w:r w:rsidRPr="00E70E79">
        <w:rPr>
          <w:rFonts w:cs="Simplified Arabic"/>
          <w:sz w:val="22"/>
          <w:rtl/>
          <w:lang w:val="en-US"/>
        </w:rPr>
        <w:t>، لا سيما في سياق تنفيذ الإطار والمهمة 1-2 من برنامج العمل.</w:t>
      </w:r>
    </w:p>
    <w:p w14:paraId="52D5A20E"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sz w:val="22"/>
          <w:rtl/>
          <w:lang w:val="en-US"/>
        </w:rPr>
        <w:t>وتشمل الخطوط الإرشادية الطوعية لأغواي:غو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68B6D41E"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يجوز للأطراف</w:t>
      </w:r>
      <w:r w:rsidRPr="00E70E79">
        <w:rPr>
          <w:rFonts w:cs="Simplified Arabic" w:hint="cs"/>
          <w:sz w:val="22"/>
          <w:rtl/>
          <w:lang w:val="en-US"/>
        </w:rPr>
        <w:t>،</w:t>
      </w:r>
      <w:r w:rsidRPr="00E70E79">
        <w:rPr>
          <w:rFonts w:cs="Simplified Arabic"/>
          <w:sz w:val="22"/>
          <w:rtl/>
          <w:lang w:val="en-US"/>
        </w:rPr>
        <w:t xml:space="preserve"> والحكومات الأخرى</w:t>
      </w:r>
      <w:r w:rsidRPr="00E70E79">
        <w:rPr>
          <w:rFonts w:cs="Simplified Arabic" w:hint="cs"/>
          <w:sz w:val="22"/>
          <w:rtl/>
          <w:lang w:val="en-US"/>
        </w:rPr>
        <w:t>،</w:t>
      </w:r>
      <w:r w:rsidRPr="00E70E79">
        <w:rPr>
          <w:rFonts w:cs="Simplified Arabic"/>
          <w:sz w:val="22"/>
          <w:rtl/>
          <w:lang w:val="en-US"/>
        </w:rPr>
        <w:t xml:space="preserve"> والقطاع الخاص</w:t>
      </w:r>
      <w:r w:rsidRPr="00E70E79">
        <w:rPr>
          <w:rFonts w:cs="Simplified Arabic" w:hint="cs"/>
          <w:sz w:val="22"/>
          <w:rtl/>
          <w:lang w:val="en-US"/>
        </w:rPr>
        <w:t>،</w:t>
      </w:r>
      <w:r w:rsidRPr="00E70E79">
        <w:rPr>
          <w:rFonts w:cs="Simplified Arabic"/>
          <w:sz w:val="22"/>
          <w:rtl/>
          <w:lang w:val="en-US"/>
        </w:rPr>
        <w:t xml:space="preserve">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48F4655B" w14:textId="77777777" w:rsidR="00551791" w:rsidRPr="00E70E79" w:rsidRDefault="00551791" w:rsidP="00551791">
      <w:pPr>
        <w:keepNext/>
        <w:keepLines/>
        <w:bidi/>
        <w:spacing w:after="120" w:line="216" w:lineRule="auto"/>
        <w:ind w:left="720" w:hanging="720"/>
        <w:jc w:val="both"/>
        <w:rPr>
          <w:rFonts w:eastAsia="SimSun" w:cs="Simplified Arabic"/>
          <w:bCs/>
          <w:szCs w:val="26"/>
          <w:rtl/>
          <w:lang w:val="en-GB" w:eastAsia="zh-CN"/>
        </w:rPr>
      </w:pPr>
      <w:r w:rsidRPr="00E70E79">
        <w:rPr>
          <w:rFonts w:eastAsia="SimSun" w:cs="Simplified Arabic" w:hint="cs"/>
          <w:bCs/>
          <w:szCs w:val="26"/>
          <w:rtl/>
          <w:lang w:val="en-GB" w:eastAsia="zh-CN"/>
        </w:rPr>
        <w:t>ثامنا-</w:t>
      </w:r>
      <w:r w:rsidRPr="00E70E79">
        <w:rPr>
          <w:rFonts w:eastAsia="SimSun" w:cs="Simplified Arabic"/>
          <w:bCs/>
          <w:szCs w:val="26"/>
          <w:rtl/>
          <w:lang w:val="en-GB" w:eastAsia="zh-CN"/>
        </w:rPr>
        <w:tab/>
        <w:t>الآليات المؤسسية والإدارية</w:t>
      </w:r>
    </w:p>
    <w:p w14:paraId="62E12175"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ألف-</w:t>
      </w:r>
      <w:r w:rsidRPr="00E70E79">
        <w:rPr>
          <w:rFonts w:cs="Simplified Arabic"/>
          <w:b/>
          <w:bCs/>
          <w:sz w:val="22"/>
          <w:rtl/>
        </w:rPr>
        <w:tab/>
        <w:t>الاعتراف بنظم الحوكمة العرفية</w:t>
      </w:r>
    </w:p>
    <w:p w14:paraId="71CD77B1"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w:t>
      </w:r>
      <w:r w:rsidRPr="00E70E79">
        <w:rPr>
          <w:rFonts w:cs="Simplified Arabic" w:hint="cs"/>
          <w:sz w:val="22"/>
          <w:rtl/>
          <w:lang w:val="en-US"/>
        </w:rPr>
        <w:t>ا للتشريعات</w:t>
      </w:r>
      <w:r w:rsidRPr="00E70E79">
        <w:rPr>
          <w:rFonts w:cs="Simplified Arabic"/>
          <w:sz w:val="22"/>
          <w:rtl/>
          <w:lang w:val="en-US"/>
        </w:rPr>
        <w:t xml:space="preserve"> </w:t>
      </w:r>
      <w:r w:rsidRPr="00E70E79">
        <w:rPr>
          <w:rFonts w:cs="Simplified Arabic" w:hint="cs"/>
          <w:sz w:val="22"/>
          <w:rtl/>
          <w:lang w:val="en-US"/>
        </w:rPr>
        <w:t>وا</w:t>
      </w:r>
      <w:r w:rsidRPr="00E70E79">
        <w:rPr>
          <w:rFonts w:cs="Simplified Arabic"/>
          <w:sz w:val="22"/>
          <w:rtl/>
          <w:lang w:val="en-US"/>
        </w:rPr>
        <w:t>لظروف الوطنية</w:t>
      </w:r>
      <w:r w:rsidRPr="00E70E79">
        <w:rPr>
          <w:rFonts w:cs="Simplified Arabic" w:hint="cs"/>
          <w:sz w:val="22"/>
          <w:rtl/>
          <w:lang w:val="en-US"/>
        </w:rPr>
        <w:t>، بالإضافة إلى القوانين والصكوك الدولية.</w:t>
      </w:r>
      <w:r w:rsidRPr="00E70E79">
        <w:rPr>
          <w:rFonts w:cs="Simplified Arabic"/>
          <w:rtl/>
        </w:rPr>
        <w:t xml:space="preserve"> </w:t>
      </w:r>
      <w:r w:rsidRPr="00E70E79">
        <w:rPr>
          <w:rFonts w:cs="Simplified Arabic"/>
          <w:sz w:val="22"/>
          <w:rtl/>
          <w:lang w:val="en-US"/>
        </w:rPr>
        <w:t xml:space="preserve">وينبغي أن يمتد هذا الاعتراف ليشمل القوانين العرفية </w:t>
      </w:r>
      <w:r w:rsidRPr="00E70E79">
        <w:rPr>
          <w:rFonts w:cs="Simplified Arabic"/>
          <w:sz w:val="22"/>
          <w:rtl/>
          <w:lang w:val="en-US"/>
        </w:rPr>
        <w:lastRenderedPageBreak/>
        <w:t>والبروتوكولات المجتمعية والأعراف والقيم والقواعد المتعلقة بإدارة الأراضي والمياه والبحار، فضلا عن حماية المواقع المقدسة.</w:t>
      </w:r>
    </w:p>
    <w:p w14:paraId="7275BA9B"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وينبغي </w:t>
      </w:r>
      <w:r w:rsidRPr="00E70E79">
        <w:rPr>
          <w:rFonts w:cs="Simplified Arabic" w:hint="cs"/>
          <w:sz w:val="22"/>
          <w:rtl/>
          <w:lang w:val="en-US"/>
        </w:rPr>
        <w:t>تهيئة</w:t>
      </w:r>
      <w:r w:rsidRPr="00E70E79">
        <w:rPr>
          <w:rFonts w:cs="Simplified Arabic"/>
          <w:sz w:val="22"/>
          <w:rtl/>
          <w:lang w:val="en-US"/>
        </w:rPr>
        <w:t xml:space="preserve"> الظروف التمكينية </w:t>
      </w:r>
      <w:r w:rsidRPr="00E70E79">
        <w:rPr>
          <w:rFonts w:cs="Simplified Arabic" w:hint="cs"/>
          <w:sz w:val="22"/>
          <w:rtl/>
          <w:lang w:val="en-US"/>
        </w:rPr>
        <w:t xml:space="preserve">لضمان </w:t>
      </w:r>
      <w:r w:rsidRPr="00E70E79">
        <w:rPr>
          <w:rFonts w:cs="Simplified Arabic"/>
          <w:sz w:val="22"/>
          <w:rtl/>
          <w:lang w:val="en-US"/>
        </w:rPr>
        <w:t>دعم الشعوب الأصلية والمجتمعات المحلية في تعزيز وممارسة نظم الحوكمة الخاصة بها</w:t>
      </w:r>
      <w:r w:rsidRPr="00E70E79">
        <w:rPr>
          <w:rFonts w:cs="Simplified Arabic" w:hint="cs"/>
          <w:sz w:val="22"/>
          <w:rtl/>
          <w:lang w:val="en-US"/>
        </w:rPr>
        <w:t xml:space="preserve"> للإشراف على التنوع البيولوجي وحفظه واستعادته، وذلك </w:t>
      </w:r>
      <w:r w:rsidRPr="00E70E79">
        <w:rPr>
          <w:rFonts w:cs="Simplified Arabic"/>
          <w:sz w:val="22"/>
          <w:rtl/>
          <w:lang w:val="en-US"/>
        </w:rPr>
        <w:t>على سبيل المثال من خلال الاعتراف بأنشطة رسم الخرائط المجتمعية ودعمها، والترسيم التشاركي لأقاليمها وتطوير نظم رصد تقودها المجتمعات المحلية</w:t>
      </w:r>
      <w:r w:rsidRPr="00E70E79">
        <w:rPr>
          <w:rFonts w:cs="Simplified Arabic" w:hint="cs"/>
          <w:sz w:val="22"/>
          <w:rtl/>
          <w:lang w:val="en-US"/>
        </w:rPr>
        <w:t>،</w:t>
      </w:r>
      <w:r w:rsidRPr="00E70E79">
        <w:rPr>
          <w:rFonts w:cs="Simplified Arabic"/>
          <w:rtl/>
        </w:rPr>
        <w:t xml:space="preserve"> </w:t>
      </w:r>
      <w:r w:rsidRPr="00E70E79">
        <w:rPr>
          <w:rFonts w:cs="Simplified Arabic"/>
          <w:sz w:val="22"/>
          <w:rtl/>
          <w:lang w:val="en-US"/>
        </w:rPr>
        <w:t>وفقا للتشريعات والظروف الوطنية.</w:t>
      </w:r>
    </w:p>
    <w:p w14:paraId="2984CF82" w14:textId="77777777" w:rsidR="00551791" w:rsidRPr="00E70E79" w:rsidRDefault="00551791" w:rsidP="00551791">
      <w:pPr>
        <w:pStyle w:val="ListParagraph"/>
        <w:numPr>
          <w:ilvl w:val="0"/>
          <w:numId w:val="23"/>
        </w:numPr>
        <w:bidi/>
        <w:spacing w:after="120" w:line="216" w:lineRule="auto"/>
        <w:ind w:firstLine="0"/>
        <w:contextualSpacing w:val="0"/>
        <w:jc w:val="both"/>
        <w:rPr>
          <w:rFonts w:cs="Simplified Arabic"/>
          <w:sz w:val="22"/>
          <w:lang w:val="en-US"/>
        </w:rPr>
      </w:pPr>
      <w:r w:rsidRPr="00E70E79">
        <w:rPr>
          <w:rFonts w:cs="Simplified Arabic"/>
          <w:sz w:val="22"/>
          <w:rtl/>
          <w:lang w:val="en-US"/>
        </w:rPr>
        <w:t>وينبغي</w:t>
      </w:r>
      <w:r w:rsidRPr="00E70E79">
        <w:rPr>
          <w:rFonts w:cs="Simplified Arabic" w:hint="cs"/>
          <w:sz w:val="22"/>
          <w:rtl/>
          <w:lang w:val="en-US"/>
        </w:rPr>
        <w:t>، حيثما انطبق ذلك،</w:t>
      </w:r>
      <w:r w:rsidRPr="00E70E79">
        <w:rPr>
          <w:rFonts w:cs="Simplified Arabic"/>
          <w:sz w:val="22"/>
          <w:rtl/>
          <w:lang w:val="en-US"/>
        </w:rPr>
        <w:t xml:space="preserve"> احترام </w:t>
      </w:r>
      <w:r w:rsidRPr="00E70E79">
        <w:rPr>
          <w:rFonts w:cs="Simplified Arabic" w:hint="cs"/>
          <w:sz w:val="22"/>
          <w:rtl/>
          <w:lang w:val="en-US"/>
        </w:rPr>
        <w:t>الاستقلالية الذاتية</w:t>
      </w:r>
      <w:r w:rsidRPr="00E70E79">
        <w:rPr>
          <w:rFonts w:cs="Simplified Arabic"/>
          <w:sz w:val="22"/>
          <w:rtl/>
          <w:lang w:val="en-US"/>
        </w:rPr>
        <w:t xml:space="preserve"> </w:t>
      </w:r>
      <w:r w:rsidRPr="00E70E79">
        <w:rPr>
          <w:rFonts w:cs="Simplified Arabic" w:hint="cs"/>
          <w:sz w:val="22"/>
          <w:rtl/>
          <w:lang w:val="en-US"/>
        </w:rPr>
        <w:t>الشعوب</w:t>
      </w:r>
      <w:r w:rsidRPr="00E70E79">
        <w:rPr>
          <w:rFonts w:cs="Simplified Arabic"/>
          <w:sz w:val="22"/>
          <w:rtl/>
          <w:lang w:val="en-US"/>
        </w:rPr>
        <w:t xml:space="preserve">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67198A29" w14:textId="77777777" w:rsidR="00551791" w:rsidRPr="00E70E79" w:rsidRDefault="00551791" w:rsidP="00551791">
      <w:pPr>
        <w:pStyle w:val="ListParagraph"/>
        <w:tabs>
          <w:tab w:val="left" w:pos="720"/>
        </w:tabs>
        <w:bidi/>
        <w:spacing w:after="120" w:line="216" w:lineRule="auto"/>
        <w:contextualSpacing w:val="0"/>
        <w:jc w:val="both"/>
        <w:rPr>
          <w:rFonts w:cs="Simplified Arabic"/>
          <w:lang w:val="en-US"/>
        </w:rPr>
      </w:pPr>
      <w:r w:rsidRPr="00E70E79">
        <w:rPr>
          <w:rFonts w:cs="Simplified Arabic"/>
          <w:rtl/>
          <w:lang w:val="en-US"/>
        </w:rPr>
        <w:t>[</w:t>
      </w:r>
      <w:r w:rsidRPr="00E70E79">
        <w:rPr>
          <w:rFonts w:cs="Simplified Arabic"/>
          <w:szCs w:val="28"/>
          <w:lang w:val="en-US"/>
        </w:rPr>
        <w:t>34</w:t>
      </w:r>
      <w:r w:rsidRPr="00E70E79">
        <w:rPr>
          <w:rFonts w:cs="Simplified Arabic" w:hint="cs"/>
          <w:sz w:val="22"/>
          <w:rtl/>
          <w:lang w:val="en-US"/>
        </w:rPr>
        <w:t>-</w:t>
      </w:r>
      <w:r w:rsidRPr="00E70E79">
        <w:rPr>
          <w:rFonts w:cs="Simplified Arabic"/>
          <w:sz w:val="22"/>
          <w:lang w:val="en-US"/>
        </w:rPr>
        <w:tab/>
      </w:r>
      <w:r w:rsidRPr="00E70E79">
        <w:rPr>
          <w:rFonts w:cs="Simplified Arabic"/>
          <w:rtl/>
          <w:lang w:val="en-US"/>
        </w:rPr>
        <w:t xml:space="preserve">إن تعزيز </w:t>
      </w:r>
      <w:r w:rsidRPr="00E70E79">
        <w:rPr>
          <w:rFonts w:cs="Simplified Arabic" w:hint="cs"/>
          <w:rtl/>
          <w:lang w:val="en-US"/>
        </w:rPr>
        <w:t>نظم الحوكمة</w:t>
      </w:r>
      <w:r w:rsidRPr="00E70E79">
        <w:rPr>
          <w:rFonts w:cs="Simplified Arabic"/>
          <w:rtl/>
          <w:lang w:val="en-US"/>
        </w:rPr>
        <w:t xml:space="preserve"> العرفية للشعوب الأصلية والمجتمعات المحلية </w:t>
      </w:r>
      <w:r w:rsidRPr="00E70E79">
        <w:rPr>
          <w:rFonts w:cs="Simplified Arabic" w:hint="cs"/>
          <w:rtl/>
          <w:lang w:val="en-US"/>
        </w:rPr>
        <w:t>للإشراف على</w:t>
      </w:r>
      <w:r w:rsidRPr="00E70E79">
        <w:rPr>
          <w:rFonts w:cs="Simplified Arabic"/>
          <w:rtl/>
          <w:lang w:val="en-US"/>
        </w:rPr>
        <w:t xml:space="preserve"> التنوع البيولوجي وحفظه واستعادته يدعم التخطيط المكاني والإدارة المستدامة</w:t>
      </w:r>
      <w:r w:rsidRPr="00E70E79">
        <w:rPr>
          <w:rFonts w:cs="Simplified Arabic" w:hint="cs"/>
          <w:rtl/>
          <w:lang w:val="en-US"/>
        </w:rPr>
        <w:t xml:space="preserve"> الأكثر فعالية</w:t>
      </w:r>
      <w:r w:rsidRPr="00E70E79">
        <w:rPr>
          <w:rFonts w:cs="Simplified Arabic"/>
          <w:rtl/>
          <w:lang w:val="en-US"/>
        </w:rPr>
        <w:t>.]</w:t>
      </w:r>
    </w:p>
    <w:p w14:paraId="59D6423A"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باء-</w:t>
      </w:r>
      <w:r w:rsidRPr="00E70E79">
        <w:rPr>
          <w:rFonts w:cs="Simplified Arabic"/>
          <w:b/>
          <w:bCs/>
          <w:sz w:val="22"/>
          <w:rtl/>
        </w:rPr>
        <w:tab/>
      </w:r>
      <w:r w:rsidRPr="00E70E79">
        <w:rPr>
          <w:rFonts w:cs="Simplified Arabic" w:hint="cs"/>
          <w:b/>
          <w:bCs/>
          <w:sz w:val="22"/>
          <w:rtl/>
        </w:rPr>
        <w:t>الموافقة الحرة المسبقة عن علم</w:t>
      </w:r>
    </w:p>
    <w:p w14:paraId="0BB7842A"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hint="cs"/>
          <w:sz w:val="22"/>
          <w:rtl/>
          <w:lang w:val="en-US"/>
        </w:rPr>
        <w:t>ي</w:t>
      </w:r>
      <w:r w:rsidRPr="00E70E79">
        <w:rPr>
          <w:rFonts w:cs="Simplified Arabic"/>
          <w:sz w:val="22"/>
          <w:rtl/>
          <w:lang w:val="en-US"/>
        </w:rPr>
        <w:t xml:space="preserve">نبغي وضع وتنفيذ الآليات والتشريعات والتدابير أو البروتوكولات الإدارية والمؤسسية </w:t>
      </w:r>
      <w:r w:rsidRPr="00E70E79">
        <w:rPr>
          <w:rFonts w:cs="Simplified Arabic" w:hint="cs"/>
          <w:sz w:val="22"/>
          <w:rtl/>
          <w:lang w:val="en-US"/>
        </w:rPr>
        <w:t>والسياساتية</w:t>
      </w:r>
      <w:r w:rsidRPr="00E70E79">
        <w:rPr>
          <w:rFonts w:cs="Simplified Arabic"/>
          <w:sz w:val="22"/>
          <w:rtl/>
          <w:lang w:val="en-US"/>
        </w:rPr>
        <w:t xml:space="preserve">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w:t>
      </w:r>
      <w:r w:rsidRPr="00E70E79">
        <w:rPr>
          <w:rFonts w:cs="Simplified Arabic" w:hint="cs"/>
          <w:sz w:val="22"/>
          <w:rtl/>
          <w:lang w:val="en-US"/>
        </w:rPr>
        <w:t>عن علم</w:t>
      </w:r>
      <w:r w:rsidRPr="00E70E79">
        <w:rPr>
          <w:rFonts w:cs="Simplified Arabic"/>
          <w:sz w:val="22"/>
          <w:rtl/>
          <w:lang w:val="en-US"/>
        </w:rPr>
        <w:t xml:space="preserve"> قبل إنشاء أو توسيع أو تغيير أي منطقة محمية أو أي تدابير حفظ فعالة</w:t>
      </w:r>
      <w:r w:rsidRPr="00E70E79">
        <w:rPr>
          <w:rFonts w:cs="Simplified Arabic" w:hint="cs"/>
          <w:sz w:val="22"/>
          <w:rtl/>
          <w:lang w:val="en-US"/>
        </w:rPr>
        <w:t xml:space="preserve"> أخرى</w:t>
      </w:r>
      <w:r w:rsidRPr="00E70E79">
        <w:rPr>
          <w:rFonts w:cs="Simplified Arabic"/>
          <w:sz w:val="22"/>
          <w:rtl/>
          <w:lang w:val="en-US"/>
        </w:rPr>
        <w:t xml:space="preserve"> قائمة على </w:t>
      </w:r>
      <w:r w:rsidRPr="00E70E79">
        <w:rPr>
          <w:rFonts w:cs="Simplified Arabic" w:hint="cs"/>
          <w:sz w:val="22"/>
          <w:rtl/>
          <w:lang w:val="en-US"/>
        </w:rPr>
        <w:t>المناطق</w:t>
      </w:r>
      <w:r w:rsidRPr="00E70E79">
        <w:rPr>
          <w:rFonts w:cs="Simplified Arabic"/>
          <w:sz w:val="22"/>
          <w:rtl/>
          <w:lang w:val="en-US"/>
        </w:rPr>
        <w:t xml:space="preserve"> تؤثر على أراضيها وأقاليمها ومياهها، بما في ذلك المناطق البحرية والساحلية أو على قيمها الثقافية وتراثها. وينبغي الحصول على الموافقة الحرة والمسبقة </w:t>
      </w:r>
      <w:r w:rsidRPr="00E70E79">
        <w:rPr>
          <w:rFonts w:cs="Simplified Arabic" w:hint="cs"/>
          <w:sz w:val="22"/>
          <w:rtl/>
          <w:lang w:val="en-US"/>
        </w:rPr>
        <w:t>عن علم</w:t>
      </w:r>
      <w:r w:rsidRPr="00E70E79">
        <w:rPr>
          <w:rFonts w:cs="Simplified Arabic"/>
          <w:sz w:val="22"/>
          <w:rtl/>
          <w:lang w:val="en-US"/>
        </w:rPr>
        <w:t xml:space="preserve"> من خلال</w:t>
      </w:r>
      <w:r w:rsidRPr="00E70E79">
        <w:rPr>
          <w:rFonts w:cs="Simplified Arabic" w:hint="cs"/>
          <w:sz w:val="22"/>
          <w:rtl/>
          <w:lang w:val="en-US"/>
        </w:rPr>
        <w:t xml:space="preserve"> إجراء</w:t>
      </w:r>
      <w:r w:rsidRPr="00E70E79">
        <w:rPr>
          <w:rFonts w:cs="Simplified Arabic"/>
          <w:sz w:val="22"/>
          <w:rtl/>
          <w:lang w:val="en-US"/>
        </w:rPr>
        <w:t xml:space="preserve"> مشاورات </w:t>
      </w:r>
      <w:r w:rsidRPr="00E70E79">
        <w:rPr>
          <w:rFonts w:cs="Simplified Arabic" w:hint="cs"/>
          <w:sz w:val="22"/>
          <w:rtl/>
          <w:lang w:val="en-US"/>
        </w:rPr>
        <w:t>بحسن نية</w:t>
      </w:r>
      <w:r w:rsidRPr="00E70E79">
        <w:rPr>
          <w:rFonts w:cs="Simplified Arabic"/>
          <w:sz w:val="22"/>
          <w:rtl/>
          <w:lang w:val="en-US"/>
        </w:rPr>
        <w:t xml:space="preserve"> في إطار تقييمات الأثر البيئي </w:t>
      </w:r>
      <w:r w:rsidRPr="00E70E79">
        <w:rPr>
          <w:rFonts w:cs="Simplified Arabic" w:hint="cs"/>
          <w:sz w:val="22"/>
          <w:rtl/>
          <w:lang w:val="en-US"/>
        </w:rPr>
        <w:t>ووفقا</w:t>
      </w:r>
      <w:r w:rsidRPr="00E70E79">
        <w:rPr>
          <w:rFonts w:cs="Simplified Arabic"/>
          <w:sz w:val="22"/>
          <w:rtl/>
          <w:lang w:val="en-US"/>
        </w:rPr>
        <w:t xml:space="preserve"> للتشريعات الوطنية </w:t>
      </w:r>
      <w:r w:rsidRPr="00E70E79">
        <w:rPr>
          <w:rFonts w:cs="Simplified Arabic" w:hint="cs"/>
          <w:sz w:val="22"/>
          <w:rtl/>
          <w:lang w:val="en-US"/>
        </w:rPr>
        <w:t>و</w:t>
      </w:r>
      <w:r w:rsidRPr="00E70E79">
        <w:rPr>
          <w:rFonts w:cs="Simplified Arabic"/>
          <w:sz w:val="22"/>
          <w:rtl/>
          <w:lang w:val="en-US"/>
        </w:rPr>
        <w:t>الخطوط الإرشادية الطوعية لأغواي:غو.</w:t>
      </w:r>
    </w:p>
    <w:p w14:paraId="1A55F19D"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lang w:val="en-US"/>
        </w:rPr>
      </w:pPr>
      <w:r w:rsidRPr="00E70E79">
        <w:rPr>
          <w:rFonts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6E22C9E8"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lang w:val="en-US"/>
        </w:rPr>
      </w:pPr>
      <w:r w:rsidRPr="00E70E79">
        <w:rPr>
          <w:rFonts w:cs="Simplified Arabic"/>
          <w:rtl/>
          <w:lang w:val="en-US"/>
        </w:rPr>
        <w:t>وينبغي عدم الوصول إلى المعارف</w:t>
      </w:r>
      <w:r w:rsidRPr="00E70E79">
        <w:rPr>
          <w:rFonts w:cs="Simplified Arabic" w:hint="cs"/>
          <w:rtl/>
          <w:lang w:val="en-US"/>
        </w:rPr>
        <w:t xml:space="preserve"> والابتكارات والممارسات</w:t>
      </w:r>
      <w:r w:rsidRPr="00E70E79">
        <w:rPr>
          <w:rFonts w:cs="Simplified Arabic"/>
          <w:rtl/>
          <w:lang w:val="en-US"/>
        </w:rPr>
        <w:t xml:space="preserve"> التقليدية واستخدامها إلا بالموافقة الحرة المسبقة عن علم للشعوب الأصلية والمجتمعات المحلية، بما يتماشى مع البروتوكولات العرفية والتشريعات الوطنية </w:t>
      </w:r>
      <w:r w:rsidRPr="00E70E79">
        <w:rPr>
          <w:rFonts w:cs="Simplified Arabic" w:hint="cs"/>
          <w:rtl/>
          <w:lang w:val="en-US"/>
        </w:rPr>
        <w:t>والصكوك</w:t>
      </w:r>
      <w:r w:rsidRPr="00E70E79">
        <w:rPr>
          <w:rFonts w:cs="Simplified Arabic"/>
          <w:rtl/>
          <w:lang w:val="en-US"/>
        </w:rPr>
        <w:t xml:space="preserve"> الدولية.</w:t>
      </w:r>
    </w:p>
    <w:p w14:paraId="47A8BA20"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جيم-</w:t>
      </w:r>
      <w:r w:rsidRPr="00E70E79">
        <w:rPr>
          <w:rFonts w:cs="Simplified Arabic"/>
          <w:b/>
          <w:bCs/>
          <w:sz w:val="22"/>
          <w:rtl/>
        </w:rPr>
        <w:tab/>
        <w:t>الترتيبات الإدارية</w:t>
      </w:r>
    </w:p>
    <w:p w14:paraId="2EF92662"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 إنشاء الآليات الأصلية والتقليدية</w:t>
      </w:r>
      <w:r w:rsidRPr="00E70E79">
        <w:rPr>
          <w:rFonts w:cs="Simplified Arabic" w:hint="cs"/>
          <w:sz w:val="22"/>
          <w:rtl/>
          <w:lang w:val="en-US"/>
        </w:rPr>
        <w:t>، أ</w:t>
      </w:r>
      <w:r w:rsidRPr="00E70E79">
        <w:rPr>
          <w:rFonts w:cs="Simplified Arabic"/>
          <w:sz w:val="22"/>
          <w:rtl/>
          <w:lang w:val="en-US"/>
        </w:rPr>
        <w:t>و</w:t>
      </w:r>
      <w:r w:rsidRPr="00E70E79">
        <w:rPr>
          <w:rFonts w:cs="Simplified Arabic" w:hint="cs"/>
          <w:sz w:val="22"/>
          <w:rtl/>
          <w:lang w:val="en-US"/>
        </w:rPr>
        <w:t xml:space="preserve"> </w:t>
      </w:r>
      <w:r w:rsidRPr="00E70E79">
        <w:rPr>
          <w:rFonts w:cs="Simplified Arabic"/>
          <w:sz w:val="22"/>
          <w:rtl/>
          <w:lang w:val="en-US"/>
        </w:rPr>
        <w:t>تعزيز</w:t>
      </w:r>
      <w:r w:rsidRPr="00E70E79">
        <w:rPr>
          <w:rFonts w:cs="Simplified Arabic" w:hint="cs"/>
          <w:sz w:val="22"/>
          <w:rtl/>
          <w:lang w:val="en-US"/>
        </w:rPr>
        <w:t>ها أو</w:t>
      </w:r>
      <w:r w:rsidRPr="00E70E79">
        <w:rPr>
          <w:rFonts w:cs="Simplified Arabic"/>
          <w:sz w:val="22"/>
          <w:rtl/>
          <w:lang w:val="en-US"/>
        </w:rPr>
        <w:t xml:space="preserve"> صيان</w:t>
      </w:r>
      <w:r w:rsidRPr="00E70E79">
        <w:rPr>
          <w:rFonts w:cs="Simplified Arabic" w:hint="cs"/>
          <w:sz w:val="22"/>
          <w:rtl/>
          <w:lang w:val="en-US"/>
        </w:rPr>
        <w:t>تها حسب الحاجة</w:t>
      </w:r>
      <w:r w:rsidRPr="00E70E79">
        <w:rPr>
          <w:rFonts w:cs="Simplified Arabic"/>
          <w:sz w:val="22"/>
          <w:rtl/>
          <w:lang w:val="en-US"/>
        </w:rPr>
        <w:t xml:space="preserve">، بما في ذلك أطر الحوكمة </w:t>
      </w:r>
      <w:r w:rsidRPr="00E70E79">
        <w:rPr>
          <w:rFonts w:cs="Simplified Arabic" w:hint="cs"/>
          <w:sz w:val="22"/>
          <w:rtl/>
          <w:lang w:val="en-US"/>
        </w:rPr>
        <w:t>ذات الصلة</w:t>
      </w:r>
      <w:r w:rsidRPr="00E70E79">
        <w:rPr>
          <w:rFonts w:cs="Simplified Arabic"/>
          <w:sz w:val="22"/>
          <w:rtl/>
          <w:lang w:val="en-US"/>
        </w:rPr>
        <w:t>، وفقا لنظم الحوكمة الأصلية والتقليدية.</w:t>
      </w:r>
    </w:p>
    <w:p w14:paraId="27423F64"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وينبغي إنشاء هيئات الإدارة المشتركة أو تعزيزها بموجب التشريعات الوطنية، حسب الاقتضاء، لتوجيه تخطيط وتنفيذ ورصد جهود الحفظ واستعادة </w:t>
      </w:r>
      <w:r w:rsidRPr="00E70E79">
        <w:rPr>
          <w:rFonts w:cs="Simplified Arabic" w:hint="cs"/>
          <w:sz w:val="22"/>
          <w:rtl/>
          <w:lang w:val="en-US"/>
        </w:rPr>
        <w:t xml:space="preserve">النظم الإيكولوجية </w:t>
      </w:r>
      <w:r w:rsidRPr="00E70E79">
        <w:rPr>
          <w:rFonts w:cs="Simplified Arabic"/>
          <w:sz w:val="22"/>
          <w:rtl/>
          <w:lang w:val="en-US"/>
        </w:rPr>
        <w:t>والتخطيط المكاني وتقييم الأثر البيئي.</w:t>
      </w:r>
      <w:r w:rsidRPr="00E70E79">
        <w:rPr>
          <w:rFonts w:cs="Simplified Arabic"/>
          <w:rtl/>
        </w:rPr>
        <w:t xml:space="preserve"> </w:t>
      </w:r>
      <w:r w:rsidRPr="00E70E79">
        <w:rPr>
          <w:rFonts w:cs="Simplified Arabic"/>
          <w:sz w:val="22"/>
          <w:rtl/>
          <w:lang w:val="en-US"/>
        </w:rPr>
        <w:t>وينبغي لهيئات الإدارة المشتركة أن تكفل التمثيل العادل للحكومة والشعوب الأصلية والمجتمعات المحلية.</w:t>
      </w:r>
    </w:p>
    <w:p w14:paraId="3386A53D"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وينبغي الاعتراف بالمناطق التي تحكمها وتديرها الشعوب الأصلية والمجتمعات المحلية، وفقا لقوانينها العرفية</w:t>
      </w:r>
      <w:r w:rsidRPr="00E70E79">
        <w:rPr>
          <w:rFonts w:cs="Simplified Arabic" w:hint="cs"/>
          <w:sz w:val="22"/>
          <w:rtl/>
          <w:lang w:val="en-US"/>
        </w:rPr>
        <w:t xml:space="preserve"> وممارساتها،</w:t>
      </w:r>
      <w:r w:rsidRPr="00E70E79">
        <w:rPr>
          <w:rFonts w:cs="Simplified Arabic"/>
          <w:sz w:val="22"/>
          <w:rtl/>
          <w:lang w:val="en-US"/>
        </w:rPr>
        <w:t xml:space="preserve"> ونظم الحوكمة والأطر المؤسسية الخاصة بها، في سياق جهود الحفظ واستعادة </w:t>
      </w:r>
      <w:r w:rsidRPr="00E70E79">
        <w:rPr>
          <w:rFonts w:cs="Simplified Arabic" w:hint="cs"/>
          <w:sz w:val="22"/>
          <w:rtl/>
          <w:lang w:val="en-US"/>
        </w:rPr>
        <w:t xml:space="preserve">النظم الإيكولوجية </w:t>
      </w:r>
      <w:r w:rsidRPr="00E70E79">
        <w:rPr>
          <w:rFonts w:cs="Simplified Arabic"/>
          <w:sz w:val="22"/>
          <w:rtl/>
          <w:lang w:val="en-US"/>
        </w:rPr>
        <w:t>والتخطيط المكاني وتقييمات الأثر البيئي، بما يتماشى مع التشريعات والظروف الوطنية، والصكوك الدولية.</w:t>
      </w:r>
    </w:p>
    <w:p w14:paraId="4F7DDAB1"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hint="cs"/>
          <w:sz w:val="22"/>
          <w:rtl/>
          <w:lang w:val="en-US"/>
        </w:rPr>
        <w:lastRenderedPageBreak/>
        <w:t>ويمكن</w:t>
      </w:r>
      <w:r w:rsidRPr="00E70E79">
        <w:rPr>
          <w:rFonts w:cs="Simplified Arabic"/>
          <w:sz w:val="22"/>
          <w:rtl/>
          <w:lang w:val="en-US"/>
        </w:rPr>
        <w:t xml:space="preserve"> الاعتراف بالقانون العرفي والإجراءات ونظم الحوكمة العرفية للشعوب الأصلية والمجتمعات المحلية واحترامها في تصميم المناطق المحمية وإدارتها ورصدها</w:t>
      </w:r>
      <w:r w:rsidRPr="00E70E79">
        <w:rPr>
          <w:rFonts w:cs="Simplified Arabic" w:hint="cs"/>
          <w:sz w:val="22"/>
          <w:rtl/>
          <w:lang w:val="en-US"/>
        </w:rPr>
        <w:t>، حسب الاقتضاء</w:t>
      </w:r>
      <w:r w:rsidRPr="00E70E79">
        <w:rPr>
          <w:rFonts w:cs="Simplified Arabic"/>
          <w:sz w:val="22"/>
          <w:rtl/>
          <w:lang w:val="en-US"/>
        </w:rPr>
        <w:t>.</w:t>
      </w:r>
      <w:r w:rsidRPr="00E70E79">
        <w:rPr>
          <w:rFonts w:cs="Simplified Arabic"/>
          <w:rtl/>
        </w:rPr>
        <w:t xml:space="preserve"> </w:t>
      </w:r>
      <w:r w:rsidRPr="00E70E79">
        <w:rPr>
          <w:rFonts w:cs="Simplified Arabic" w:hint="cs"/>
          <w:sz w:val="22"/>
          <w:rtl/>
          <w:lang w:val="en-US"/>
        </w:rPr>
        <w:t>ويمكن</w:t>
      </w:r>
      <w:r w:rsidRPr="00E70E79">
        <w:rPr>
          <w:rFonts w:cs="Simplified Arabic"/>
          <w:sz w:val="22"/>
          <w:rtl/>
          <w:lang w:val="en-US"/>
        </w:rPr>
        <w:t xml:space="preserve"> أن ينعكس هذا الاعتراف أيضا في تدابير الحفظ الفعالة الأخرى القائمة على المناطق، والتخطيط المكاني وتقييمات الأثر البيئي.</w:t>
      </w:r>
    </w:p>
    <w:p w14:paraId="2A3BA7B9"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lang w:val="en-US"/>
        </w:rPr>
      </w:pPr>
      <w:r w:rsidRPr="00E70E79">
        <w:rPr>
          <w:rFonts w:cs="Simplified Arabic" w:hint="cs"/>
          <w:sz w:val="22"/>
          <w:rtl/>
          <w:lang w:val="en-US"/>
        </w:rPr>
        <w:t>و</w:t>
      </w:r>
      <w:r w:rsidRPr="00E70E79">
        <w:rPr>
          <w:rFonts w:cs="Simplified Arabic"/>
          <w:sz w:val="22"/>
          <w:rtl/>
          <w:lang w:val="en-US"/>
        </w:rPr>
        <w:t>ينبغي إنشاء آليات تشاورية وتعاونية أو تعزيزها</w:t>
      </w:r>
      <w:r w:rsidRPr="00E70E79">
        <w:rPr>
          <w:rFonts w:cs="Simplified Arabic" w:hint="cs"/>
          <w:sz w:val="22"/>
          <w:rtl/>
          <w:lang w:val="en-US"/>
        </w:rPr>
        <w:t xml:space="preserve"> حسب الحاجة</w:t>
      </w:r>
      <w:r w:rsidRPr="00E70E79">
        <w:rPr>
          <w:rFonts w:cs="Simplified Arabic"/>
          <w:sz w:val="22"/>
          <w:rtl/>
          <w:lang w:val="en-US"/>
        </w:rPr>
        <w:t>، بين الحكومات والهيئات والمنظمات التمثيلية [الشرعية] للشعوب الأصلية والمجتمعات المحلية [</w:t>
      </w:r>
      <w:r w:rsidRPr="00E70E79">
        <w:rPr>
          <w:rFonts w:cs="Simplified Arabic" w:hint="cs"/>
          <w:sz w:val="22"/>
          <w:rtl/>
          <w:lang w:val="en-US"/>
        </w:rPr>
        <w:t>على النحو الذي تقوم بتحديده</w:t>
      </w:r>
      <w:r w:rsidRPr="00E70E79">
        <w:rPr>
          <w:rFonts w:cs="Simplified Arabic"/>
          <w:sz w:val="22"/>
          <w:rtl/>
          <w:lang w:val="en-US"/>
        </w:rPr>
        <w:t xml:space="preserve">] [في بلدانها المعنية] فيما </w:t>
      </w:r>
      <w:r w:rsidRPr="00E70E79">
        <w:rPr>
          <w:rFonts w:cs="Simplified Arabic" w:hint="cs"/>
          <w:sz w:val="22"/>
          <w:rtl/>
          <w:lang w:val="en-US"/>
        </w:rPr>
        <w:t>يتعلق</w:t>
      </w:r>
      <w:r w:rsidRPr="00E70E79">
        <w:rPr>
          <w:rFonts w:cs="Simplified Arabic"/>
          <w:sz w:val="22"/>
          <w:rtl/>
          <w:lang w:val="en-US"/>
        </w:rPr>
        <w:t xml:space="preserve"> بمبادرات رسم الخرائط المجتمعية </w:t>
      </w:r>
      <w:r w:rsidRPr="00E70E79">
        <w:rPr>
          <w:rFonts w:cs="Simplified Arabic" w:hint="cs"/>
          <w:sz w:val="22"/>
          <w:rtl/>
          <w:lang w:val="en-US"/>
        </w:rPr>
        <w:t>ونظم</w:t>
      </w:r>
      <w:r w:rsidRPr="00E70E79">
        <w:rPr>
          <w:rFonts w:cs="Simplified Arabic"/>
          <w:sz w:val="22"/>
          <w:rtl/>
          <w:lang w:val="en-US"/>
        </w:rPr>
        <w:t xml:space="preserve"> الرصد.</w:t>
      </w:r>
    </w:p>
    <w:p w14:paraId="4D9E1B81"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lang w:val="en-US"/>
        </w:rPr>
      </w:pPr>
      <w:r w:rsidRPr="00E70E79">
        <w:rPr>
          <w:rFonts w:cs="Simplified Arabic"/>
          <w:rtl/>
          <w:lang w:val="en-US"/>
        </w:rPr>
        <w:t>وينبغي تطوير وتنفيذ الآليات والتشريعات والتدابير الإدارية</w:t>
      </w:r>
      <w:r w:rsidRPr="00E70E79">
        <w:rPr>
          <w:rFonts w:cs="Simplified Arabic" w:hint="cs"/>
          <w:rtl/>
          <w:lang w:val="en-US"/>
        </w:rPr>
        <w:t xml:space="preserve"> والمؤسسية</w:t>
      </w:r>
      <w:r w:rsidRPr="00E70E79">
        <w:rPr>
          <w:rFonts w:cs="Simplified Arabic"/>
          <w:rtl/>
          <w:lang w:val="en-US"/>
        </w:rPr>
        <w:t xml:space="preserve"> والسياساتية، بما في ذلك الضمانات وآليات التظلم ونظم الرصد، لمنع التهميش أو التهجير أو الضرر الثقافي فيما يتعلق بجهود الحفظ والاستعادة</w:t>
      </w:r>
      <w:r w:rsidRPr="00E70E79">
        <w:rPr>
          <w:rFonts w:cs="Simplified Arabic" w:hint="cs"/>
          <w:rtl/>
          <w:lang w:val="en-US"/>
        </w:rPr>
        <w:t xml:space="preserve"> والاستخدام المستدام،</w:t>
      </w:r>
      <w:r w:rsidRPr="00E70E79">
        <w:rPr>
          <w:rFonts w:cs="Simplified Arabic"/>
          <w:rtl/>
          <w:lang w:val="en-US"/>
        </w:rPr>
        <w:t xml:space="preserve"> والتخطيط المكاني وتقييمات الأثر البيئي.</w:t>
      </w:r>
    </w:p>
    <w:p w14:paraId="4591FFA7"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دال-</w:t>
      </w:r>
      <w:r w:rsidRPr="00E70E79">
        <w:rPr>
          <w:rFonts w:cs="Simplified Arabic"/>
          <w:b/>
          <w:bCs/>
          <w:sz w:val="22"/>
          <w:rtl/>
        </w:rPr>
        <w:tab/>
        <w:t xml:space="preserve">آليات </w:t>
      </w:r>
      <w:r w:rsidRPr="00E70E79">
        <w:rPr>
          <w:rFonts w:cs="Simplified Arabic" w:hint="cs"/>
          <w:b/>
          <w:bCs/>
          <w:sz w:val="22"/>
          <w:rtl/>
        </w:rPr>
        <w:t>حل</w:t>
      </w:r>
      <w:r w:rsidRPr="00E70E79">
        <w:rPr>
          <w:rFonts w:cs="Simplified Arabic"/>
          <w:b/>
          <w:bCs/>
          <w:sz w:val="22"/>
          <w:rtl/>
        </w:rPr>
        <w:t xml:space="preserve"> النزاعات</w:t>
      </w:r>
    </w:p>
    <w:p w14:paraId="0D0970B4"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w:t>
      </w:r>
      <w:r w:rsidRPr="00E70E79">
        <w:rPr>
          <w:rFonts w:cs="Simplified Arabic"/>
          <w:rtl/>
          <w:lang w:val="en-US"/>
        </w:rPr>
        <w:t>وضع</w:t>
      </w:r>
      <w:r w:rsidRPr="00E70E79">
        <w:rPr>
          <w:rFonts w:cs="Simplified Arabic"/>
          <w:sz w:val="22"/>
          <w:rtl/>
          <w:lang w:val="en-US"/>
        </w:rPr>
        <w:t xml:space="preserve"> </w:t>
      </w:r>
      <w:r w:rsidRPr="00E70E79">
        <w:rPr>
          <w:rFonts w:cs="Simplified Arabic" w:hint="cs"/>
          <w:sz w:val="22"/>
          <w:rtl/>
          <w:lang w:val="en-US"/>
        </w:rPr>
        <w:t>ال</w:t>
      </w:r>
      <w:r w:rsidRPr="00E70E79">
        <w:rPr>
          <w:rFonts w:cs="Simplified Arabic"/>
          <w:sz w:val="22"/>
          <w:rtl/>
          <w:lang w:val="en-US"/>
        </w:rPr>
        <w:t>آليات و</w:t>
      </w:r>
      <w:r w:rsidRPr="00E70E79">
        <w:rPr>
          <w:rFonts w:cs="Simplified Arabic" w:hint="cs"/>
          <w:sz w:val="22"/>
          <w:rtl/>
          <w:lang w:val="en-US"/>
        </w:rPr>
        <w:t>ال</w:t>
      </w:r>
      <w:r w:rsidRPr="00E70E79">
        <w:rPr>
          <w:rFonts w:cs="Simplified Arabic"/>
          <w:sz w:val="22"/>
          <w:rtl/>
          <w:lang w:val="en-US"/>
        </w:rPr>
        <w:t>تشريعات و</w:t>
      </w:r>
      <w:r w:rsidRPr="00E70E79">
        <w:rPr>
          <w:rFonts w:cs="Simplified Arabic" w:hint="cs"/>
          <w:sz w:val="22"/>
          <w:rtl/>
          <w:lang w:val="en-US"/>
        </w:rPr>
        <w:t>ال</w:t>
      </w:r>
      <w:r w:rsidRPr="00E70E79">
        <w:rPr>
          <w:rFonts w:cs="Simplified Arabic"/>
          <w:sz w:val="22"/>
          <w:rtl/>
          <w:lang w:val="en-US"/>
        </w:rPr>
        <w:t xml:space="preserve">تدابير </w:t>
      </w:r>
      <w:r w:rsidRPr="00E70E79">
        <w:rPr>
          <w:rFonts w:cs="Simplified Arabic" w:hint="cs"/>
          <w:sz w:val="22"/>
          <w:rtl/>
          <w:lang w:val="en-US"/>
        </w:rPr>
        <w:t>ال</w:t>
      </w:r>
      <w:r w:rsidRPr="00E70E79">
        <w:rPr>
          <w:rFonts w:cs="Simplified Arabic"/>
          <w:sz w:val="22"/>
          <w:rtl/>
          <w:lang w:val="en-US"/>
        </w:rPr>
        <w:t>إدارية و</w:t>
      </w:r>
      <w:r w:rsidRPr="00E70E79">
        <w:rPr>
          <w:rFonts w:cs="Simplified Arabic" w:hint="cs"/>
          <w:sz w:val="22"/>
          <w:rtl/>
          <w:lang w:val="en-US"/>
        </w:rPr>
        <w:t>ال</w:t>
      </w:r>
      <w:r w:rsidRPr="00E70E79">
        <w:rPr>
          <w:rFonts w:cs="Simplified Arabic"/>
          <w:sz w:val="22"/>
          <w:rtl/>
          <w:lang w:val="en-US"/>
        </w:rPr>
        <w:t>مؤسسية و</w:t>
      </w:r>
      <w:r w:rsidRPr="00E70E79">
        <w:rPr>
          <w:rFonts w:cs="Simplified Arabic" w:hint="cs"/>
          <w:sz w:val="22"/>
          <w:rtl/>
          <w:lang w:val="en-US"/>
        </w:rPr>
        <w:t>ال</w:t>
      </w:r>
      <w:r w:rsidRPr="00E70E79">
        <w:rPr>
          <w:rFonts w:cs="Simplified Arabic"/>
          <w:sz w:val="22"/>
          <w:rtl/>
          <w:lang w:val="en-US"/>
        </w:rPr>
        <w:t>سياس</w:t>
      </w:r>
      <w:r w:rsidRPr="00E70E79">
        <w:rPr>
          <w:rFonts w:cs="Simplified Arabic" w:hint="cs"/>
          <w:sz w:val="22"/>
          <w:rtl/>
          <w:lang w:val="en-US"/>
        </w:rPr>
        <w:t>اتية</w:t>
      </w:r>
      <w:r w:rsidRPr="00E70E79">
        <w:rPr>
          <w:rFonts w:cs="Simplified Arabic"/>
          <w:sz w:val="22"/>
          <w:rtl/>
          <w:lang w:val="en-US"/>
        </w:rPr>
        <w:t xml:space="preserve"> أو </w:t>
      </w:r>
      <w:r w:rsidRPr="00E70E79">
        <w:rPr>
          <w:rFonts w:cs="Simplified Arabic" w:hint="cs"/>
          <w:sz w:val="22"/>
          <w:rtl/>
          <w:lang w:val="en-US"/>
        </w:rPr>
        <w:t>ال</w:t>
      </w:r>
      <w:r w:rsidRPr="00E70E79">
        <w:rPr>
          <w:rFonts w:cs="Simplified Arabic"/>
          <w:sz w:val="22"/>
          <w:rtl/>
          <w:lang w:val="en-US"/>
        </w:rPr>
        <w:t>بروتوكولات أو تعزيز</w:t>
      </w:r>
      <w:r w:rsidRPr="00E70E79">
        <w:rPr>
          <w:rFonts w:cs="Simplified Arabic" w:hint="cs"/>
          <w:sz w:val="22"/>
          <w:rtl/>
          <w:lang w:val="en-US"/>
        </w:rPr>
        <w:t>ها حسب الحاجة</w:t>
      </w:r>
      <w:r w:rsidRPr="00E70E79">
        <w:rPr>
          <w:rFonts w:cs="Simplified Arabic"/>
          <w:sz w:val="22"/>
          <w:rtl/>
          <w:lang w:val="en-US"/>
        </w:rPr>
        <w:t xml:space="preserve"> لمنع النزاعات وحلها </w:t>
      </w:r>
      <w:r w:rsidRPr="00E70E79">
        <w:rPr>
          <w:rFonts w:cs="Simplified Arabic" w:hint="cs"/>
          <w:sz w:val="22"/>
          <w:rtl/>
          <w:lang w:val="en-US"/>
        </w:rPr>
        <w:t>والانتصاف من</w:t>
      </w:r>
      <w:r w:rsidRPr="00E70E79">
        <w:rPr>
          <w:rFonts w:cs="Simplified Arabic"/>
          <w:sz w:val="22"/>
          <w:rtl/>
          <w:lang w:val="en-US"/>
        </w:rPr>
        <w:t xml:space="preserve"> المظالم. وينبغي</w:t>
      </w:r>
      <w:r w:rsidRPr="00E70E79">
        <w:rPr>
          <w:rFonts w:cs="Simplified Arabic" w:hint="cs"/>
          <w:sz w:val="22"/>
          <w:rtl/>
          <w:lang w:val="en-US"/>
        </w:rPr>
        <w:t xml:space="preserve"> على تلك النظم</w:t>
      </w:r>
      <w:r w:rsidRPr="00E70E79">
        <w:rPr>
          <w:rFonts w:cs="Simplified Arabic"/>
          <w:sz w:val="22"/>
          <w:rtl/>
          <w:lang w:val="en-US"/>
        </w:rPr>
        <w:t xml:space="preserve"> </w:t>
      </w:r>
      <w:r w:rsidRPr="00E70E79">
        <w:rPr>
          <w:rFonts w:cs="Simplified Arabic" w:hint="cs"/>
          <w:sz w:val="22"/>
          <w:rtl/>
          <w:lang w:val="en-US"/>
        </w:rPr>
        <w:t>الاعتراف</w:t>
      </w:r>
      <w:r w:rsidRPr="00E70E79">
        <w:rPr>
          <w:rFonts w:cs="Simplified Arabic"/>
          <w:sz w:val="22"/>
          <w:rtl/>
          <w:lang w:val="en-US"/>
        </w:rPr>
        <w:t xml:space="preserve"> </w:t>
      </w:r>
      <w:r w:rsidRPr="00E70E79">
        <w:rPr>
          <w:rFonts w:cs="Simplified Arabic" w:hint="cs"/>
          <w:sz w:val="22"/>
          <w:rtl/>
          <w:lang w:val="en-US"/>
        </w:rPr>
        <w:t>بالممارسات العرفية</w:t>
      </w:r>
      <w:r w:rsidRPr="00E70E79">
        <w:rPr>
          <w:rFonts w:cs="Simplified Arabic"/>
          <w:sz w:val="22"/>
          <w:rtl/>
          <w:lang w:val="en-US"/>
        </w:rPr>
        <w:t xml:space="preserve"> </w:t>
      </w:r>
      <w:r w:rsidRPr="00E70E79">
        <w:rPr>
          <w:rFonts w:cs="Simplified Arabic" w:hint="cs"/>
          <w:sz w:val="22"/>
          <w:rtl/>
          <w:lang w:val="en-US"/>
        </w:rPr>
        <w:t>ل</w:t>
      </w:r>
      <w:r w:rsidRPr="00E70E79">
        <w:rPr>
          <w:rFonts w:cs="Simplified Arabic"/>
          <w:sz w:val="22"/>
          <w:rtl/>
          <w:lang w:val="en-US"/>
        </w:rPr>
        <w:t xml:space="preserve">حل النزاعات </w:t>
      </w:r>
      <w:r w:rsidRPr="00E70E79">
        <w:rPr>
          <w:rFonts w:cs="Simplified Arabic" w:hint="cs"/>
          <w:sz w:val="22"/>
          <w:rtl/>
          <w:lang w:val="en-US"/>
        </w:rPr>
        <w:t>واحترامها</w:t>
      </w:r>
      <w:r w:rsidRPr="00E70E79">
        <w:rPr>
          <w:rFonts w:cs="Simplified Arabic"/>
          <w:sz w:val="22"/>
          <w:rtl/>
          <w:lang w:val="en-US"/>
        </w:rPr>
        <w:t xml:space="preserve">، </w:t>
      </w:r>
      <w:r w:rsidRPr="00E70E79">
        <w:rPr>
          <w:rFonts w:cs="Simplified Arabic" w:hint="cs"/>
          <w:sz w:val="22"/>
          <w:rtl/>
          <w:lang w:val="en-US"/>
        </w:rPr>
        <w:t>وحماية</w:t>
      </w:r>
      <w:r w:rsidRPr="00E70E79">
        <w:rPr>
          <w:rFonts w:cs="Simplified Arabic"/>
          <w:sz w:val="22"/>
          <w:rtl/>
          <w:lang w:val="en-US"/>
        </w:rPr>
        <w:t xml:space="preserve"> حقوق الشعوب الأصلية والمجتمعات المحلية فيما يتعلق بالمناطق المحمية وغيرها من تدابير الحفظ الفعالة القائمة على </w:t>
      </w:r>
      <w:r w:rsidRPr="00E70E79">
        <w:rPr>
          <w:rFonts w:cs="Simplified Arabic" w:hint="cs"/>
          <w:sz w:val="22"/>
          <w:rtl/>
          <w:lang w:val="en-US"/>
        </w:rPr>
        <w:t>المناطق</w:t>
      </w:r>
      <w:r w:rsidRPr="00E70E79">
        <w:rPr>
          <w:rFonts w:cs="Simplified Arabic"/>
          <w:sz w:val="22"/>
          <w:rtl/>
          <w:lang w:val="en-US"/>
        </w:rPr>
        <w:t>، وجهود استعادة النظم الإيكولوجية، والتخطيط المكاني، وتقييمات الأثر البيئي.</w:t>
      </w:r>
    </w:p>
    <w:p w14:paraId="3E35645C" w14:textId="77777777" w:rsidR="00551791" w:rsidRPr="00E70E79" w:rsidRDefault="00551791" w:rsidP="00551791">
      <w:pPr>
        <w:keepNext/>
        <w:keepLines/>
        <w:bidi/>
        <w:spacing w:after="120" w:line="216" w:lineRule="auto"/>
        <w:ind w:left="720" w:hanging="720"/>
        <w:jc w:val="both"/>
        <w:rPr>
          <w:rFonts w:eastAsia="SimSun" w:cs="Simplified Arabic"/>
          <w:bCs/>
          <w:szCs w:val="26"/>
          <w:lang w:val="en-GB" w:eastAsia="zh-CN"/>
        </w:rPr>
      </w:pPr>
      <w:r w:rsidRPr="00E70E79">
        <w:rPr>
          <w:rFonts w:eastAsia="SimSun" w:cs="Simplified Arabic" w:hint="cs"/>
          <w:bCs/>
          <w:szCs w:val="26"/>
          <w:rtl/>
          <w:lang w:val="en-GB" w:eastAsia="zh-CN"/>
        </w:rPr>
        <w:t>تاسعا-</w:t>
      </w:r>
      <w:r w:rsidRPr="00E70E79">
        <w:rPr>
          <w:rFonts w:eastAsia="SimSun" w:cs="Simplified Arabic"/>
          <w:bCs/>
          <w:szCs w:val="26"/>
          <w:rtl/>
          <w:lang w:val="en-GB" w:eastAsia="zh-CN"/>
        </w:rPr>
        <w:tab/>
        <w:t>المشاركة الكاملة والفعالة</w:t>
      </w:r>
    </w:p>
    <w:p w14:paraId="2157F564"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 أن تُمنح الشعوب الأصلية والمجتمعات المحلية الحق في المشاركة الكاملة والمنصفة والشاملة والفعالة والمراعية للمنظور الجنساني في جميع عمليات صنع القرار التي قد تؤثر على حقوقها</w:t>
      </w:r>
      <w:r w:rsidRPr="00E70E79">
        <w:rPr>
          <w:rFonts w:cs="Simplified Arabic" w:hint="cs"/>
          <w:sz w:val="22"/>
          <w:rtl/>
          <w:lang w:val="en-US"/>
        </w:rPr>
        <w:t>،</w:t>
      </w:r>
      <w:r w:rsidRPr="00E70E79">
        <w:rPr>
          <w:rFonts w:cs="Simplified Arabic"/>
          <w:sz w:val="22"/>
          <w:rtl/>
          <w:lang w:val="en-US"/>
        </w:rPr>
        <w:t xml:space="preserve"> وأراضيها</w:t>
      </w:r>
      <w:r w:rsidRPr="00E70E79">
        <w:rPr>
          <w:rFonts w:cs="Simplified Arabic" w:hint="cs"/>
          <w:sz w:val="22"/>
          <w:rtl/>
          <w:lang w:val="en-US"/>
        </w:rPr>
        <w:t>،</w:t>
      </w:r>
      <w:r w:rsidRPr="00E70E79">
        <w:rPr>
          <w:rFonts w:cs="Simplified Arabic"/>
          <w:sz w:val="22"/>
          <w:rtl/>
          <w:lang w:val="en-US"/>
        </w:rPr>
        <w:t xml:space="preserve"> وأقاليمها</w:t>
      </w:r>
      <w:r w:rsidRPr="00E70E79">
        <w:rPr>
          <w:rFonts w:cs="Simplified Arabic" w:hint="cs"/>
          <w:sz w:val="22"/>
          <w:rtl/>
          <w:lang w:val="en-US"/>
        </w:rPr>
        <w:t>،</w:t>
      </w:r>
      <w:r w:rsidRPr="00E70E79">
        <w:rPr>
          <w:rFonts w:cs="Simplified Arabic"/>
          <w:sz w:val="22"/>
          <w:rtl/>
          <w:lang w:val="en-US"/>
        </w:rPr>
        <w:t xml:space="preserve"> ومياهها ومواردها</w:t>
      </w:r>
      <w:r w:rsidRPr="00E70E79">
        <w:rPr>
          <w:rFonts w:cs="Simplified Arabic" w:hint="cs"/>
          <w:sz w:val="22"/>
          <w:rtl/>
          <w:lang w:val="en-US"/>
        </w:rPr>
        <w:t>.</w:t>
      </w:r>
    </w:p>
    <w:p w14:paraId="466DBA3F"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وينبغي ضمان مشاركة الشعوب الأصلية والمجتمعات المحلية في جميع </w:t>
      </w:r>
      <w:r w:rsidRPr="00E70E79">
        <w:rPr>
          <w:rFonts w:cs="Simplified Arabic" w:hint="cs"/>
          <w:sz w:val="22"/>
          <w:rtl/>
          <w:lang w:val="en-US"/>
        </w:rPr>
        <w:t>تدابير</w:t>
      </w:r>
      <w:r w:rsidRPr="00E70E79">
        <w:rPr>
          <w:rFonts w:cs="Simplified Arabic"/>
          <w:sz w:val="22"/>
          <w:rtl/>
          <w:lang w:val="en-US"/>
        </w:rPr>
        <w:t xml:space="preserve"> التنمية والتخطيط والتنفيذ والرصد </w:t>
      </w:r>
      <w:r w:rsidRPr="00E70E79">
        <w:rPr>
          <w:rFonts w:cs="Simplified Arabic" w:hint="cs"/>
          <w:sz w:val="22"/>
          <w:rtl/>
          <w:lang w:val="en-US"/>
        </w:rPr>
        <w:t>ل</w:t>
      </w:r>
      <w:r w:rsidRPr="00E70E79">
        <w:rPr>
          <w:rFonts w:cs="Simplified Arabic"/>
          <w:sz w:val="22"/>
          <w:rtl/>
          <w:lang w:val="en-US"/>
        </w:rPr>
        <w:t xml:space="preserve">لمناطق المحمية وغيرها من تدابير الحفاظ الفعالة القائمة على </w:t>
      </w:r>
      <w:r w:rsidRPr="00E70E79">
        <w:rPr>
          <w:rFonts w:cs="Simplified Arabic" w:hint="cs"/>
          <w:sz w:val="22"/>
          <w:rtl/>
          <w:lang w:val="en-US"/>
        </w:rPr>
        <w:t>المناطق</w:t>
      </w:r>
      <w:r w:rsidRPr="00E70E79">
        <w:rPr>
          <w:rFonts w:cs="Simplified Arabic"/>
          <w:sz w:val="22"/>
          <w:rtl/>
          <w:lang w:val="en-US"/>
        </w:rPr>
        <w:t xml:space="preserve"> واستعادة النظم الإيكولوجية</w:t>
      </w:r>
      <w:r w:rsidRPr="00E70E79">
        <w:rPr>
          <w:rFonts w:cs="Simplified Arabic" w:hint="cs"/>
          <w:sz w:val="22"/>
          <w:rtl/>
          <w:lang w:val="en-US"/>
        </w:rPr>
        <w:t>،</w:t>
      </w:r>
      <w:r w:rsidRPr="00E70E79">
        <w:rPr>
          <w:rFonts w:cs="Simplified Arabic"/>
          <w:sz w:val="22"/>
          <w:rtl/>
          <w:lang w:val="en-US"/>
        </w:rPr>
        <w:t xml:space="preserve"> والتخطيط المكاني وتقييم الأثر البيئي </w:t>
      </w:r>
      <w:r w:rsidRPr="00E70E79">
        <w:rPr>
          <w:rFonts w:cs="Simplified Arabic" w:hint="cs"/>
          <w:sz w:val="22"/>
          <w:rtl/>
          <w:lang w:val="en-US"/>
        </w:rPr>
        <w:t>التي تؤثر</w:t>
      </w:r>
      <w:r w:rsidRPr="00E70E79">
        <w:rPr>
          <w:rFonts w:cs="Simplified Arabic"/>
          <w:sz w:val="22"/>
          <w:rtl/>
          <w:lang w:val="en-US"/>
        </w:rPr>
        <w:t xml:space="preserve"> عليها.</w:t>
      </w:r>
    </w:p>
    <w:p w14:paraId="7A8ED036" w14:textId="77777777" w:rsidR="00551791" w:rsidRPr="00E70E79" w:rsidRDefault="00551791" w:rsidP="00551791">
      <w:pPr>
        <w:keepNext/>
        <w:keepLines/>
        <w:bidi/>
        <w:spacing w:after="120" w:line="216" w:lineRule="auto"/>
        <w:ind w:left="720" w:hanging="720"/>
        <w:jc w:val="both"/>
        <w:rPr>
          <w:rFonts w:eastAsia="SimSun" w:cs="Simplified Arabic"/>
          <w:bCs/>
          <w:szCs w:val="26"/>
          <w:rtl/>
          <w:lang w:val="en-GB" w:eastAsia="zh-CN"/>
        </w:rPr>
      </w:pPr>
      <w:r w:rsidRPr="00E70E79">
        <w:rPr>
          <w:rFonts w:eastAsia="SimSun" w:cs="Simplified Arabic" w:hint="cs"/>
          <w:bCs/>
          <w:szCs w:val="26"/>
          <w:rtl/>
          <w:lang w:val="en-GB" w:eastAsia="zh-CN"/>
        </w:rPr>
        <w:t>عاشرا-</w:t>
      </w:r>
      <w:r w:rsidRPr="00E70E79">
        <w:rPr>
          <w:rFonts w:eastAsia="SimSun" w:cs="Simplified Arabic"/>
          <w:bCs/>
          <w:szCs w:val="26"/>
          <w:rtl/>
          <w:lang w:val="en-GB" w:eastAsia="zh-CN"/>
        </w:rPr>
        <w:tab/>
        <w:t>الظروف التمكينية</w:t>
      </w:r>
    </w:p>
    <w:p w14:paraId="53D692D7"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ألف-</w:t>
      </w:r>
      <w:r w:rsidRPr="00E70E79">
        <w:rPr>
          <w:rFonts w:cs="Simplified Arabic"/>
          <w:b/>
          <w:bCs/>
          <w:sz w:val="22"/>
          <w:rtl/>
        </w:rPr>
        <w:tab/>
      </w:r>
      <w:r w:rsidRPr="00E70E79">
        <w:rPr>
          <w:rFonts w:cs="Simplified Arabic" w:hint="cs"/>
          <w:b/>
          <w:bCs/>
          <w:sz w:val="22"/>
          <w:rtl/>
        </w:rPr>
        <w:t>بناء القدرات</w:t>
      </w:r>
    </w:p>
    <w:p w14:paraId="69CC193F"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 تعزيز قدرات الشعوب الأصلية والمجتمعات المحلية والمؤسسات الحكومية ذات الصلة والقطاع الخاص على تنفيذ</w:t>
      </w:r>
      <w:r w:rsidRPr="00E70E79">
        <w:rPr>
          <w:rFonts w:cs="Simplified Arabic" w:hint="cs"/>
          <w:sz w:val="22"/>
          <w:rtl/>
          <w:lang w:val="en-US"/>
        </w:rPr>
        <w:t xml:space="preserve"> هذه</w:t>
      </w:r>
      <w:r w:rsidRPr="00E70E79">
        <w:rPr>
          <w:rFonts w:cs="Simplified Arabic"/>
          <w:sz w:val="22"/>
          <w:rtl/>
          <w:lang w:val="en-US"/>
        </w:rPr>
        <w:t xml:space="preserve"> المبادئ التوجيهية.</w:t>
      </w:r>
      <w:r w:rsidRPr="00E70E79">
        <w:rPr>
          <w:rFonts w:cs="Simplified Arabic"/>
          <w:rtl/>
        </w:rPr>
        <w:t xml:space="preserve"> </w:t>
      </w:r>
      <w:r w:rsidRPr="00E70E79">
        <w:rPr>
          <w:rFonts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55F1693E"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وينبغي </w:t>
      </w:r>
      <w:r w:rsidRPr="00E70E79">
        <w:rPr>
          <w:rFonts w:cs="Simplified Arabic" w:hint="cs"/>
          <w:sz w:val="22"/>
          <w:rtl/>
          <w:lang w:val="en-US"/>
        </w:rPr>
        <w:t>تهيئة</w:t>
      </w:r>
      <w:r w:rsidRPr="00E70E79">
        <w:rPr>
          <w:rFonts w:cs="Simplified Arabic"/>
          <w:sz w:val="22"/>
          <w:rtl/>
          <w:lang w:val="en-US"/>
        </w:rPr>
        <w:t xml:space="preserve"> وتعزيز فرص التدريب والتعاون </w:t>
      </w:r>
      <w:r w:rsidRPr="00E70E79">
        <w:rPr>
          <w:rFonts w:cs="Simplified Arabic" w:hint="cs"/>
          <w:sz w:val="22"/>
          <w:rtl/>
          <w:lang w:val="en-US"/>
        </w:rPr>
        <w:t>التقني</w:t>
      </w:r>
      <w:r w:rsidRPr="00E70E79">
        <w:rPr>
          <w:rFonts w:cs="Simplified Arabic"/>
          <w:sz w:val="22"/>
          <w:rtl/>
          <w:lang w:val="en-US"/>
        </w:rPr>
        <w:t xml:space="preserve"> والدعم القانوني، بما في ذلك، حيثما أمكن، باللغات الأصلية، من خلال تطوير المواد والأدوات المناسبة للسماح بتبادل الخبرات </w:t>
      </w:r>
      <w:r w:rsidRPr="00E70E79">
        <w:rPr>
          <w:rFonts w:cs="Simplified Arabic" w:hint="cs"/>
          <w:sz w:val="22"/>
          <w:rtl/>
          <w:lang w:val="en-US"/>
        </w:rPr>
        <w:t>المتعلقة</w:t>
      </w:r>
      <w:r w:rsidRPr="00E70E79">
        <w:rPr>
          <w:rFonts w:cs="Simplified Arabic"/>
          <w:sz w:val="22"/>
          <w:rtl/>
          <w:lang w:val="en-US"/>
        </w:rPr>
        <w:t xml:space="preserve"> </w:t>
      </w:r>
      <w:r w:rsidRPr="00E70E79">
        <w:rPr>
          <w:rFonts w:cs="Simplified Arabic" w:hint="cs"/>
          <w:sz w:val="22"/>
          <w:rtl/>
          <w:lang w:val="en-US"/>
        </w:rPr>
        <w:t>ب</w:t>
      </w:r>
      <w:r w:rsidRPr="00E70E79">
        <w:rPr>
          <w:rFonts w:cs="Simplified Arabic"/>
          <w:sz w:val="22"/>
          <w:rtl/>
          <w:lang w:val="en-US"/>
        </w:rPr>
        <w:t xml:space="preserve">المناطق المحمية وغيرها من </w:t>
      </w:r>
      <w:r w:rsidRPr="00E70E79">
        <w:rPr>
          <w:rFonts w:cs="Simplified Arabic" w:hint="cs"/>
          <w:sz w:val="22"/>
          <w:rtl/>
          <w:lang w:val="en-US"/>
        </w:rPr>
        <w:t>جهود</w:t>
      </w:r>
      <w:r w:rsidRPr="00E70E79">
        <w:rPr>
          <w:rFonts w:cs="Simplified Arabic"/>
          <w:sz w:val="22"/>
          <w:rtl/>
          <w:lang w:val="en-US"/>
        </w:rPr>
        <w:t xml:space="preserve"> </w:t>
      </w:r>
      <w:r w:rsidRPr="00E70E79">
        <w:rPr>
          <w:rFonts w:cs="Simplified Arabic" w:hint="cs"/>
          <w:sz w:val="22"/>
          <w:rtl/>
          <w:lang w:val="en-US"/>
        </w:rPr>
        <w:t>الحفظ</w:t>
      </w:r>
      <w:r w:rsidRPr="00E70E79">
        <w:rPr>
          <w:rFonts w:cs="Simplified Arabic"/>
          <w:sz w:val="22"/>
          <w:rtl/>
          <w:lang w:val="en-US"/>
        </w:rPr>
        <w:t xml:space="preserve"> الفعالة</w:t>
      </w:r>
      <w:r w:rsidRPr="00E70E79">
        <w:rPr>
          <w:rFonts w:cs="Simplified Arabic" w:hint="cs"/>
          <w:sz w:val="22"/>
          <w:rtl/>
          <w:lang w:val="en-US"/>
        </w:rPr>
        <w:t xml:space="preserve"> القائمة على المناطق</w:t>
      </w:r>
      <w:r w:rsidRPr="00E70E79">
        <w:rPr>
          <w:rFonts w:cs="Simplified Arabic"/>
          <w:sz w:val="22"/>
          <w:rtl/>
          <w:lang w:val="en-US"/>
        </w:rPr>
        <w:t xml:space="preserve"> واستعادة النظم الإيكولوجية والتخطيط المكاني وتقييم الأثر البيئي بين الشعوب الأصلية والمجتمعات المحلية.</w:t>
      </w:r>
      <w:r w:rsidRPr="00E70E79">
        <w:rPr>
          <w:rFonts w:cs="Simplified Arabic" w:hint="cs"/>
          <w:sz w:val="22"/>
          <w:rtl/>
          <w:lang w:val="en-US"/>
        </w:rPr>
        <w:t xml:space="preserve"> </w:t>
      </w:r>
    </w:p>
    <w:p w14:paraId="295F43D2"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lastRenderedPageBreak/>
        <w:t>باء-</w:t>
      </w:r>
      <w:r w:rsidRPr="00E70E79">
        <w:rPr>
          <w:rFonts w:cs="Simplified Arabic"/>
          <w:b/>
          <w:bCs/>
          <w:sz w:val="22"/>
          <w:rtl/>
        </w:rPr>
        <w:tab/>
        <w:t>إذكاء الوعي</w:t>
      </w:r>
    </w:p>
    <w:p w14:paraId="46B99007"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w:t>
      </w:r>
      <w:r w:rsidRPr="00E70E79">
        <w:rPr>
          <w:rFonts w:cs="Simplified Arabic" w:hint="cs"/>
          <w:sz w:val="22"/>
          <w:rtl/>
          <w:lang w:val="en-US"/>
        </w:rPr>
        <w:t>النظم الإيكولوجية</w:t>
      </w:r>
      <w:r w:rsidRPr="00E70E79">
        <w:rPr>
          <w:rFonts w:cs="Simplified Arabic"/>
          <w:sz w:val="22"/>
          <w:rtl/>
          <w:lang w:val="en-US"/>
        </w:rPr>
        <w:t xml:space="preserve"> واستعادته</w:t>
      </w:r>
      <w:r w:rsidRPr="00E70E79">
        <w:rPr>
          <w:rFonts w:cs="Simplified Arabic" w:hint="cs"/>
          <w:sz w:val="22"/>
          <w:rtl/>
          <w:lang w:val="en-US"/>
        </w:rPr>
        <w:t>ا</w:t>
      </w:r>
      <w:r w:rsidRPr="00E70E79">
        <w:rPr>
          <w:rFonts w:cs="Simplified Arabic"/>
          <w:sz w:val="22"/>
          <w:rtl/>
          <w:lang w:val="en-US"/>
        </w:rPr>
        <w:t>.</w:t>
      </w:r>
    </w:p>
    <w:p w14:paraId="57D733FC"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جيم-</w:t>
      </w:r>
      <w:r w:rsidRPr="00E70E79">
        <w:rPr>
          <w:rFonts w:cs="Simplified Arabic"/>
          <w:b/>
          <w:bCs/>
          <w:sz w:val="22"/>
          <w:rtl/>
        </w:rPr>
        <w:tab/>
      </w:r>
      <w:r w:rsidRPr="00E70E79">
        <w:rPr>
          <w:rFonts w:cs="Simplified Arabic" w:hint="cs"/>
          <w:b/>
          <w:bCs/>
          <w:sz w:val="22"/>
          <w:rtl/>
        </w:rPr>
        <w:t>ال</w:t>
      </w:r>
      <w:r w:rsidRPr="00E70E79">
        <w:rPr>
          <w:rFonts w:cs="Simplified Arabic"/>
          <w:b/>
          <w:bCs/>
          <w:sz w:val="22"/>
          <w:rtl/>
        </w:rPr>
        <w:t xml:space="preserve">آليات </w:t>
      </w:r>
      <w:r w:rsidRPr="00E70E79">
        <w:rPr>
          <w:rFonts w:cs="Simplified Arabic" w:hint="cs"/>
          <w:b/>
          <w:bCs/>
          <w:sz w:val="22"/>
          <w:rtl/>
        </w:rPr>
        <w:t>ال</w:t>
      </w:r>
      <w:r w:rsidRPr="00E70E79">
        <w:rPr>
          <w:rFonts w:cs="Simplified Arabic"/>
          <w:b/>
          <w:bCs/>
          <w:sz w:val="22"/>
          <w:rtl/>
        </w:rPr>
        <w:t xml:space="preserve">مالية </w:t>
      </w:r>
      <w:r w:rsidRPr="00E70E79">
        <w:rPr>
          <w:rFonts w:cs="Simplified Arabic" w:hint="cs"/>
          <w:b/>
          <w:bCs/>
          <w:sz w:val="22"/>
          <w:rtl/>
        </w:rPr>
        <w:t>ال</w:t>
      </w:r>
      <w:r w:rsidRPr="00E70E79">
        <w:rPr>
          <w:rFonts w:cs="Simplified Arabic"/>
          <w:b/>
          <w:bCs/>
          <w:sz w:val="22"/>
          <w:rtl/>
        </w:rPr>
        <w:t>مستدامة و</w:t>
      </w:r>
      <w:r w:rsidRPr="00E70E79">
        <w:rPr>
          <w:rFonts w:cs="Simplified Arabic" w:hint="cs"/>
          <w:b/>
          <w:bCs/>
          <w:sz w:val="22"/>
          <w:rtl/>
        </w:rPr>
        <w:t>ال</w:t>
      </w:r>
      <w:r w:rsidRPr="00E70E79">
        <w:rPr>
          <w:rFonts w:cs="Simplified Arabic"/>
          <w:b/>
          <w:bCs/>
          <w:sz w:val="22"/>
          <w:rtl/>
        </w:rPr>
        <w:t>شاملة و</w:t>
      </w:r>
      <w:r w:rsidRPr="00E70E79">
        <w:rPr>
          <w:rFonts w:cs="Simplified Arabic" w:hint="cs"/>
          <w:b/>
          <w:bCs/>
          <w:sz w:val="22"/>
          <w:rtl/>
        </w:rPr>
        <w:t xml:space="preserve">التي </w:t>
      </w:r>
      <w:r w:rsidRPr="00E70E79">
        <w:rPr>
          <w:rFonts w:cs="Simplified Arabic"/>
          <w:b/>
          <w:bCs/>
          <w:sz w:val="22"/>
          <w:rtl/>
        </w:rPr>
        <w:t>يمكن الوصول إليها</w:t>
      </w:r>
    </w:p>
    <w:p w14:paraId="75F22369"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توفير أو تعزيز الدعم المالي الكافي والمستدام والمتاح لتصميم وتنفيذ ورصد المناطق المحمية وغيرها من تدابير الحفظ الفعالة القائمة على المناطق، </w:t>
      </w:r>
      <w:r w:rsidRPr="00E70E79">
        <w:rPr>
          <w:rFonts w:cs="Simplified Arabic" w:hint="cs"/>
          <w:sz w:val="22"/>
          <w:rtl/>
          <w:lang w:val="en-US"/>
        </w:rPr>
        <w:t>وتدابير</w:t>
      </w:r>
      <w:r w:rsidRPr="00E70E79">
        <w:rPr>
          <w:rFonts w:cs="Simplified Arabic"/>
          <w:sz w:val="22"/>
          <w:rtl/>
          <w:lang w:val="en-US"/>
        </w:rPr>
        <w:t xml:space="preserve"> استعادة النظم الإيكولوجية، والتخطيط المكاني، وتقييمات الأثر البيئي التي تقودها الشعوب الأصلية والمجتمعات المحلية أو تشارك فيها، بما يتماشى مع </w:t>
      </w:r>
      <w:r w:rsidRPr="00E70E79">
        <w:rPr>
          <w:rFonts w:cs="Simplified Arabic" w:hint="cs"/>
          <w:sz w:val="22"/>
          <w:rtl/>
          <w:lang w:val="en-US"/>
        </w:rPr>
        <w:t>المقررين</w:t>
      </w:r>
      <w:r w:rsidRPr="00E70E79">
        <w:rPr>
          <w:rFonts w:cs="Simplified Arabic"/>
          <w:sz w:val="22"/>
          <w:rtl/>
          <w:lang w:val="en-US"/>
        </w:rPr>
        <w:t xml:space="preserve"> </w:t>
      </w:r>
      <w:hyperlink r:id="rId22" w:history="1">
        <w:r w:rsidRPr="00E70E79">
          <w:rPr>
            <w:rStyle w:val="Hyperlink"/>
            <w:rFonts w:cs="Simplified Arabic"/>
            <w:color w:val="467886"/>
            <w:sz w:val="22"/>
            <w:rtl/>
            <w:lang w:val="en-US"/>
          </w:rPr>
          <w:t>16/4</w:t>
        </w:r>
      </w:hyperlink>
      <w:r w:rsidRPr="00E70E79">
        <w:rPr>
          <w:rFonts w:cs="Simplified Arabic"/>
          <w:sz w:val="22"/>
          <w:rtl/>
          <w:lang w:val="en-US"/>
        </w:rPr>
        <w:t xml:space="preserve"> و</w:t>
      </w:r>
      <w:hyperlink r:id="rId23" w:history="1">
        <w:r w:rsidRPr="00E70E79">
          <w:rPr>
            <w:rStyle w:val="Hyperlink"/>
            <w:rFonts w:cs="Simplified Arabic"/>
            <w:color w:val="467886"/>
            <w:sz w:val="22"/>
            <w:rtl/>
            <w:lang w:val="en-US"/>
          </w:rPr>
          <w:t>16/34</w:t>
        </w:r>
      </w:hyperlink>
      <w:r w:rsidRPr="00E70E79">
        <w:rPr>
          <w:rFonts w:cs="Simplified Arabic"/>
          <w:sz w:val="22"/>
          <w:rtl/>
          <w:lang w:val="en-US"/>
        </w:rPr>
        <w:t>.</w:t>
      </w:r>
    </w:p>
    <w:p w14:paraId="65455D51" w14:textId="3796B5EE"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وضع أو إنشاء أو تعزيز برامج </w:t>
      </w:r>
      <w:r w:rsidRPr="00E70E79">
        <w:rPr>
          <w:rFonts w:cs="Simplified Arabic" w:hint="cs"/>
          <w:sz w:val="22"/>
          <w:rtl/>
          <w:lang w:val="en-US"/>
        </w:rPr>
        <w:t>تمويل مباشرة</w:t>
      </w:r>
      <w:r w:rsidRPr="00E70E79">
        <w:rPr>
          <w:rFonts w:cs="Simplified Arabic"/>
          <w:sz w:val="22"/>
          <w:rtl/>
          <w:lang w:val="en-US"/>
        </w:rPr>
        <w:t>،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وأقاليمها ومياهها، وبمشارك</w:t>
      </w:r>
      <w:r w:rsidRPr="00E70E79">
        <w:rPr>
          <w:rFonts w:cs="Simplified Arabic" w:hint="cs"/>
          <w:sz w:val="22"/>
          <w:rtl/>
          <w:lang w:val="en-US"/>
        </w:rPr>
        <w:t>تها</w:t>
      </w:r>
      <w:r w:rsidRPr="00E70E79">
        <w:rPr>
          <w:rFonts w:cs="Simplified Arabic"/>
          <w:sz w:val="22"/>
          <w:rtl/>
          <w:lang w:val="en-US"/>
        </w:rPr>
        <w:t xml:space="preserve"> </w:t>
      </w:r>
      <w:r w:rsidRPr="00E70E79">
        <w:rPr>
          <w:rFonts w:cs="Simplified Arabic" w:hint="cs"/>
          <w:sz w:val="22"/>
          <w:rtl/>
          <w:lang w:val="en-US"/>
        </w:rPr>
        <w:t>ال</w:t>
      </w:r>
      <w:r w:rsidRPr="00E70E79">
        <w:rPr>
          <w:rFonts w:cs="Simplified Arabic"/>
          <w:sz w:val="22"/>
          <w:rtl/>
          <w:lang w:val="en-US"/>
        </w:rPr>
        <w:t>كاملة و</w:t>
      </w:r>
      <w:r w:rsidRPr="00E70E79">
        <w:rPr>
          <w:rFonts w:cs="Simplified Arabic" w:hint="cs"/>
          <w:sz w:val="22"/>
          <w:rtl/>
          <w:lang w:val="en-US"/>
        </w:rPr>
        <w:t>ال</w:t>
      </w:r>
      <w:r w:rsidRPr="00E70E79">
        <w:rPr>
          <w:rFonts w:cs="Simplified Arabic"/>
          <w:sz w:val="22"/>
          <w:rtl/>
          <w:lang w:val="en-US"/>
        </w:rPr>
        <w:t xml:space="preserve">فعالة، بما يتماشى مع </w:t>
      </w:r>
      <w:r w:rsidRPr="00E70E79">
        <w:rPr>
          <w:rFonts w:cs="Simplified Arabic" w:hint="cs"/>
          <w:sz w:val="22"/>
          <w:rtl/>
          <w:lang w:val="en-US"/>
        </w:rPr>
        <w:t>المقررين</w:t>
      </w:r>
      <w:r w:rsidRPr="00E70E79">
        <w:rPr>
          <w:rFonts w:cs="Simplified Arabic"/>
          <w:sz w:val="22"/>
          <w:rtl/>
          <w:lang w:val="en-US"/>
        </w:rPr>
        <w:t xml:space="preserve"> </w:t>
      </w:r>
      <w:hyperlink r:id="rId24" w:history="1">
        <w:r w:rsidRPr="00E70E79">
          <w:rPr>
            <w:rStyle w:val="Hyperlink"/>
            <w:rFonts w:cs="Simplified Arabic"/>
            <w:color w:val="467886"/>
            <w:sz w:val="22"/>
            <w:rtl/>
            <w:lang w:val="en-US"/>
          </w:rPr>
          <w:t>16/4</w:t>
        </w:r>
      </w:hyperlink>
      <w:r w:rsidRPr="00E70E79">
        <w:rPr>
          <w:rFonts w:cs="Simplified Arabic"/>
          <w:sz w:val="22"/>
          <w:rtl/>
          <w:lang w:val="en-US"/>
        </w:rPr>
        <w:t xml:space="preserve"> و</w:t>
      </w:r>
      <w:hyperlink r:id="rId25" w:history="1">
        <w:r w:rsidRPr="00E70E79">
          <w:rPr>
            <w:rStyle w:val="Hyperlink"/>
            <w:rFonts w:cs="Simplified Arabic"/>
            <w:color w:val="467886"/>
            <w:sz w:val="22"/>
            <w:rtl/>
            <w:lang w:val="en-US"/>
          </w:rPr>
          <w:t>16/34</w:t>
        </w:r>
      </w:hyperlink>
      <w:r w:rsidRPr="00E70E79">
        <w:rPr>
          <w:rFonts w:cs="Simplified Arabic"/>
          <w:sz w:val="22"/>
          <w:rtl/>
          <w:lang w:val="en-US"/>
        </w:rPr>
        <w:t>.</w:t>
      </w:r>
    </w:p>
    <w:p w14:paraId="3119D51A"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دال-</w:t>
      </w:r>
      <w:r w:rsidRPr="00E70E79">
        <w:rPr>
          <w:rFonts w:cs="Simplified Arabic"/>
          <w:b/>
          <w:bCs/>
          <w:sz w:val="22"/>
          <w:rtl/>
        </w:rPr>
        <w:tab/>
      </w:r>
      <w:r w:rsidRPr="00E70E79">
        <w:rPr>
          <w:rFonts w:cs="Simplified Arabic" w:hint="cs"/>
          <w:b/>
          <w:bCs/>
          <w:sz w:val="22"/>
          <w:rtl/>
        </w:rPr>
        <w:t>الرصد والإبلاغ</w:t>
      </w:r>
    </w:p>
    <w:p w14:paraId="471116C5"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ينبغي دعم تطوير آليات الرصد والإبلاغ، بما في ذلك استخدام بروتوكولات المجتمع البيولوجي الثقافي.</w:t>
      </w:r>
    </w:p>
    <w:p w14:paraId="75A3529D"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w:t>
      </w:r>
      <w:r w:rsidRPr="00E70E79">
        <w:rPr>
          <w:rFonts w:cs="Simplified Arabic" w:hint="cs"/>
          <w:sz w:val="22"/>
          <w:rtl/>
          <w:lang w:val="en-US"/>
        </w:rPr>
        <w:t>واستعادة النظم الإيكولوجية</w:t>
      </w:r>
      <w:r w:rsidRPr="00E70E79">
        <w:rPr>
          <w:rFonts w:cs="Simplified Arabic"/>
          <w:sz w:val="22"/>
          <w:rtl/>
          <w:lang w:val="en-US"/>
        </w:rPr>
        <w:t xml:space="preserve"> التي تقودها الشعوب الأصلية والمجتمعات المحلية أو تشارك فيها، بما في ذلك المؤشر الرئيسي</w:t>
      </w:r>
      <w:r w:rsidRPr="00E70E79">
        <w:rPr>
          <w:rFonts w:cs="Simplified Arabic" w:hint="cs"/>
          <w:sz w:val="22"/>
          <w:rtl/>
          <w:lang w:val="en-US"/>
        </w:rPr>
        <w:t> </w:t>
      </w:r>
      <w:r w:rsidRPr="00E70E79">
        <w:rPr>
          <w:rFonts w:cs="Simplified Arabic"/>
          <w:sz w:val="22"/>
          <w:rtl/>
          <w:lang w:val="en-US"/>
        </w:rPr>
        <w:t>22-1 من إطار الرصد لإطار كونمينغ-مونتريال العالمي للتنوع البيولوجي بشأن التغير في استخدام الأراضي وحيازة الأراضي في الأقاليم التقليدية للشعوب الأصلية والمجتمعات المحلية.</w:t>
      </w:r>
      <w:r w:rsidRPr="00E70E79">
        <w:rPr>
          <w:rStyle w:val="FootnoteReference"/>
          <w:rFonts w:cs="Simplified Arabic"/>
          <w:sz w:val="22"/>
          <w:rtl/>
          <w:lang w:val="en-US"/>
        </w:rPr>
        <w:footnoteReference w:id="25"/>
      </w:r>
    </w:p>
    <w:p w14:paraId="15A54314"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الإقرار بضرورة ضمان وتعزيز شفافية وشمولية نظم الرصد والمعلومات </w:t>
      </w:r>
      <w:r w:rsidRPr="00E70E79">
        <w:rPr>
          <w:rFonts w:cs="Simplified Arabic" w:hint="cs"/>
          <w:sz w:val="22"/>
          <w:rtl/>
          <w:lang w:val="en-US"/>
        </w:rPr>
        <w:t>القائمة على المجتمع المحلي</w:t>
      </w:r>
      <w:r w:rsidRPr="00E70E79">
        <w:rPr>
          <w:rFonts w:cs="Simplified Arabic"/>
          <w:sz w:val="22"/>
          <w:rtl/>
          <w:lang w:val="en-US"/>
        </w:rPr>
        <w:t>، و</w:t>
      </w:r>
      <w:r w:rsidRPr="00E70E79">
        <w:rPr>
          <w:rFonts w:cs="Simplified Arabic" w:hint="cs"/>
          <w:sz w:val="22"/>
          <w:rtl/>
          <w:lang w:val="en-US"/>
        </w:rPr>
        <w:t>ال</w:t>
      </w:r>
      <w:r w:rsidRPr="00E70E79">
        <w:rPr>
          <w:rFonts w:cs="Simplified Arabic"/>
          <w:sz w:val="22"/>
          <w:rtl/>
          <w:lang w:val="en-US"/>
        </w:rPr>
        <w:t>إشراك</w:t>
      </w:r>
      <w:r w:rsidRPr="00E70E79">
        <w:rPr>
          <w:rFonts w:cs="Simplified Arabic" w:hint="cs"/>
          <w:sz w:val="22"/>
          <w:rtl/>
          <w:lang w:val="en-US"/>
        </w:rPr>
        <w:t xml:space="preserve"> الكامل ل</w:t>
      </w:r>
      <w:r w:rsidRPr="00E70E79">
        <w:rPr>
          <w:rFonts w:cs="Simplified Arabic"/>
          <w:sz w:val="22"/>
          <w:rtl/>
          <w:lang w:val="en-US"/>
        </w:rPr>
        <w:t>لشعوب الأصلية والمجتمعات المحلية</w:t>
      </w:r>
      <w:r w:rsidRPr="00E70E79">
        <w:rPr>
          <w:rFonts w:cs="Simplified Arabic" w:hint="cs"/>
          <w:sz w:val="22"/>
          <w:rtl/>
          <w:lang w:val="en-US"/>
        </w:rPr>
        <w:t>،</w:t>
      </w:r>
      <w:r w:rsidRPr="00E70E79">
        <w:rPr>
          <w:rFonts w:cs="Simplified Arabic"/>
          <w:sz w:val="22"/>
          <w:rtl/>
          <w:lang w:val="en-US"/>
        </w:rPr>
        <w:t xml:space="preserve"> </w:t>
      </w:r>
      <w:r w:rsidRPr="00E70E79">
        <w:rPr>
          <w:rFonts w:cs="Simplified Arabic" w:hint="cs"/>
          <w:sz w:val="22"/>
          <w:rtl/>
          <w:lang w:val="en-US"/>
        </w:rPr>
        <w:t xml:space="preserve">بما في ذلك </w:t>
      </w:r>
      <w:r w:rsidRPr="00E70E79">
        <w:rPr>
          <w:rFonts w:cs="Simplified Arabic"/>
          <w:sz w:val="22"/>
          <w:rtl/>
          <w:lang w:val="en-US"/>
        </w:rPr>
        <w:t>النساء والشباب</w:t>
      </w:r>
      <w:r w:rsidRPr="00E70E79">
        <w:rPr>
          <w:rFonts w:cs="Simplified Arabic" w:hint="cs"/>
          <w:sz w:val="22"/>
          <w:rtl/>
          <w:lang w:val="en-US"/>
        </w:rPr>
        <w:t xml:space="preserve">، </w:t>
      </w:r>
      <w:r w:rsidRPr="00E70E79">
        <w:rPr>
          <w:rFonts w:cs="Simplified Arabic"/>
          <w:sz w:val="22"/>
          <w:rtl/>
          <w:lang w:val="en-US"/>
        </w:rPr>
        <w:t xml:space="preserve">في إدارة تلك النظم، بما في ذلك من خلال تعزيز وتنفيذ نظم الرصد والمعلومات </w:t>
      </w:r>
      <w:r w:rsidRPr="00E70E79">
        <w:rPr>
          <w:rFonts w:cs="Simplified Arabic" w:hint="cs"/>
          <w:sz w:val="22"/>
          <w:rtl/>
          <w:lang w:val="en-US"/>
        </w:rPr>
        <w:t>القائمة على المجتمع المحلي</w:t>
      </w:r>
      <w:r w:rsidRPr="00E70E79">
        <w:rPr>
          <w:rFonts w:cs="Simplified Arabic"/>
          <w:sz w:val="22"/>
          <w:rtl/>
          <w:lang w:val="en-US"/>
        </w:rPr>
        <w:t xml:space="preserve"> في البلدان النامية، كما ينبغي تسليط الضوء على أهمية تعزيز التعاون الدولي لمعالجة القيود التقنية والمالية والتكنولوجية </w:t>
      </w:r>
      <w:r w:rsidRPr="00E70E79">
        <w:rPr>
          <w:rFonts w:cs="Simplified Arabic" w:hint="cs"/>
          <w:sz w:val="22"/>
          <w:rtl/>
          <w:lang w:val="en-US"/>
        </w:rPr>
        <w:t>على مستوى القدرات</w:t>
      </w:r>
      <w:r w:rsidRPr="00E70E79">
        <w:rPr>
          <w:rFonts w:cs="Simplified Arabic"/>
          <w:sz w:val="22"/>
          <w:rtl/>
          <w:lang w:val="en-US"/>
        </w:rPr>
        <w:t xml:space="preserve"> التي تُقوّض قدرة البلدان النامية على دعم نظم الرصد والمعلومات </w:t>
      </w:r>
      <w:r w:rsidRPr="00E70E79">
        <w:rPr>
          <w:rFonts w:cs="Simplified Arabic" w:hint="cs"/>
          <w:sz w:val="22"/>
          <w:rtl/>
          <w:lang w:val="en-US"/>
        </w:rPr>
        <w:t>القائمة على المجتمع المحلي</w:t>
      </w:r>
      <w:r w:rsidRPr="00E70E79">
        <w:rPr>
          <w:rFonts w:cs="Simplified Arabic"/>
          <w:sz w:val="22"/>
          <w:rtl/>
          <w:lang w:val="en-US"/>
        </w:rPr>
        <w:t>.</w:t>
      </w:r>
    </w:p>
    <w:p w14:paraId="000B1B6E"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lang w:val="en-US"/>
        </w:rPr>
      </w:pPr>
      <w:r w:rsidRPr="00E70E79">
        <w:rPr>
          <w:rFonts w:cs="Simplified Arabic"/>
          <w:sz w:val="22"/>
          <w:rtl/>
          <w:lang w:val="en-US"/>
        </w:rPr>
        <w:t xml:space="preserve">ينبغي إنشاء وصيانة </w:t>
      </w:r>
      <w:r w:rsidRPr="00E70E79">
        <w:rPr>
          <w:rFonts w:cs="Simplified Arabic" w:hint="cs"/>
          <w:sz w:val="22"/>
          <w:rtl/>
          <w:lang w:val="en-US"/>
        </w:rPr>
        <w:t>نظم</w:t>
      </w:r>
      <w:r w:rsidRPr="00E70E79">
        <w:rPr>
          <w:rFonts w:cs="Simplified Arabic"/>
          <w:sz w:val="22"/>
          <w:rtl/>
          <w:lang w:val="en-US"/>
        </w:rPr>
        <w:t xml:space="preserve"> معلومات وطنية بشأن أراضي الشعوب الأصلية والتقليدية، على جميع المستويات، بما يتوافق مع الظروف والتشريعات والأولويات الوطنية، </w:t>
      </w:r>
      <w:r w:rsidRPr="00E70E79">
        <w:rPr>
          <w:rFonts w:cs="Simplified Arabic" w:hint="cs"/>
          <w:sz w:val="22"/>
          <w:rtl/>
          <w:lang w:val="en-US"/>
        </w:rPr>
        <w:t xml:space="preserve">من أجل </w:t>
      </w:r>
      <w:r w:rsidRPr="00E70E79">
        <w:rPr>
          <w:rFonts w:cs="Simplified Arabic"/>
          <w:sz w:val="22"/>
          <w:rtl/>
          <w:lang w:val="en-US"/>
        </w:rPr>
        <w:t xml:space="preserve">رصد التقدم المحرز في الاعتراف بتلك الأراضي وحوكمتها. ويجب أن </w:t>
      </w:r>
      <w:r w:rsidRPr="00E70E79">
        <w:rPr>
          <w:rFonts w:cs="Simplified Arabic" w:hint="cs"/>
          <w:sz w:val="22"/>
          <w:rtl/>
          <w:lang w:val="en-US"/>
        </w:rPr>
        <w:t>تكفل</w:t>
      </w:r>
      <w:r w:rsidRPr="00E70E79">
        <w:rPr>
          <w:rFonts w:cs="Simplified Arabic"/>
          <w:sz w:val="22"/>
          <w:rtl/>
          <w:lang w:val="en-US"/>
        </w:rPr>
        <w:t xml:space="preserve"> هذه </w:t>
      </w:r>
      <w:r w:rsidRPr="00E70E79">
        <w:rPr>
          <w:rFonts w:cs="Simplified Arabic" w:hint="cs"/>
          <w:sz w:val="22"/>
          <w:rtl/>
          <w:lang w:val="en-US"/>
        </w:rPr>
        <w:t>النظم</w:t>
      </w:r>
      <w:r w:rsidRPr="00E70E79">
        <w:rPr>
          <w:rFonts w:cs="Simplified Arabic"/>
          <w:sz w:val="22"/>
          <w:rtl/>
          <w:lang w:val="en-US"/>
        </w:rPr>
        <w:t xml:space="preserve"> سيادة البيانات لتلك المجموعات، بموافقتها الحرة المسبقة </w:t>
      </w:r>
      <w:r w:rsidRPr="00E70E79">
        <w:rPr>
          <w:rFonts w:cs="Simplified Arabic" w:hint="cs"/>
          <w:sz w:val="22"/>
          <w:rtl/>
          <w:lang w:val="en-US"/>
        </w:rPr>
        <w:t>عن علم</w:t>
      </w:r>
      <w:r w:rsidRPr="00E70E79">
        <w:rPr>
          <w:rFonts w:cs="Simplified Arabic"/>
          <w:sz w:val="22"/>
          <w:rtl/>
          <w:lang w:val="en-US"/>
        </w:rPr>
        <w:t>.</w:t>
      </w:r>
    </w:p>
    <w:p w14:paraId="4527F12D"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lang w:val="en-US"/>
        </w:rPr>
      </w:pPr>
      <w:r w:rsidRPr="00E70E79">
        <w:rPr>
          <w:rFonts w:cs="Simplified Arabic"/>
          <w:rtl/>
          <w:lang w:val="en-US"/>
        </w:rPr>
        <w:t xml:space="preserve">وينبغي إدماج المعلومات المتعلقة بتنفيذ الالتزامات المتصلة بالأقاليم الأصلية والتقليدية، ومساهمات الشعوب الأصلية والمجتمعات المحلية في </w:t>
      </w:r>
      <w:r w:rsidRPr="00E70E79">
        <w:rPr>
          <w:rFonts w:cs="Simplified Arabic" w:hint="cs"/>
          <w:rtl/>
          <w:lang w:val="en-US"/>
        </w:rPr>
        <w:t>حفظ النظم الإيكولوجية</w:t>
      </w:r>
      <w:r w:rsidRPr="00E70E79">
        <w:rPr>
          <w:rFonts w:cs="Simplified Arabic"/>
          <w:rtl/>
          <w:lang w:val="en-US"/>
        </w:rPr>
        <w:t xml:space="preserve"> </w:t>
      </w:r>
      <w:r w:rsidRPr="00E70E79">
        <w:rPr>
          <w:rFonts w:cs="Simplified Arabic" w:hint="cs"/>
          <w:rtl/>
          <w:lang w:val="en-US"/>
        </w:rPr>
        <w:t>واستعادتها</w:t>
      </w:r>
      <w:r w:rsidRPr="00E70E79">
        <w:rPr>
          <w:rFonts w:cs="Simplified Arabic"/>
          <w:rtl/>
          <w:lang w:val="en-US"/>
        </w:rPr>
        <w:t>، ضمن الاستراتيجيات وخطط العمل الوطنية للتنوع البيولوجي وخطط الاستعادة الوطنية والتقارير الوطنية التي يجري إعدادها بموجب الاتفاقية.</w:t>
      </w:r>
    </w:p>
    <w:p w14:paraId="285C1741"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هاء-</w:t>
      </w:r>
      <w:r w:rsidRPr="00E70E79">
        <w:rPr>
          <w:rFonts w:cs="Simplified Arabic"/>
          <w:b/>
          <w:bCs/>
          <w:sz w:val="22"/>
          <w:rtl/>
        </w:rPr>
        <w:tab/>
      </w:r>
      <w:r w:rsidRPr="00E70E79">
        <w:rPr>
          <w:rFonts w:cs="Simplified Arabic" w:hint="cs"/>
          <w:b/>
          <w:bCs/>
          <w:sz w:val="22"/>
          <w:rtl/>
        </w:rPr>
        <w:t>الوصول إلى المعلومات</w:t>
      </w:r>
    </w:p>
    <w:p w14:paraId="6FF4D9CC"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w:t>
      </w:r>
      <w:r w:rsidRPr="00E70E79">
        <w:rPr>
          <w:rFonts w:cs="Simplified Arabic"/>
          <w:rtl/>
          <w:lang w:val="en-US"/>
        </w:rPr>
        <w:t>أ</w:t>
      </w:r>
      <w:r w:rsidRPr="00E70E79">
        <w:rPr>
          <w:rFonts w:cs="Simplified Arabic" w:hint="cs"/>
          <w:rtl/>
          <w:lang w:val="en-US"/>
        </w:rPr>
        <w:t>ن</w:t>
      </w:r>
      <w:r w:rsidRPr="00E70E79">
        <w:rPr>
          <w:rFonts w:cs="Simplified Arabic" w:hint="cs"/>
          <w:sz w:val="22"/>
          <w:rtl/>
          <w:lang w:val="en-US"/>
        </w:rPr>
        <w:t xml:space="preserve"> تتاح</w:t>
      </w:r>
      <w:r w:rsidRPr="00E70E79">
        <w:rPr>
          <w:rFonts w:cs="Simplified Arabic"/>
          <w:sz w:val="22"/>
          <w:rtl/>
          <w:lang w:val="en-US"/>
        </w:rPr>
        <w:t xml:space="preserve"> للشعوب الأصلية والمجتمعات المحلية إمكانية الوصول في الوقت المناسب، وبشكل </w:t>
      </w:r>
      <w:r w:rsidRPr="00E70E79">
        <w:rPr>
          <w:rFonts w:cs="Simplified Arabic" w:hint="cs"/>
          <w:sz w:val="22"/>
          <w:rtl/>
          <w:lang w:val="en-US"/>
        </w:rPr>
        <w:t>ملائم</w:t>
      </w:r>
      <w:r w:rsidRPr="00E70E79">
        <w:rPr>
          <w:rFonts w:cs="Simplified Arabic"/>
          <w:sz w:val="22"/>
          <w:rtl/>
          <w:lang w:val="en-US"/>
        </w:rPr>
        <w:t xml:space="preserve"> </w:t>
      </w:r>
      <w:r w:rsidRPr="00E70E79">
        <w:rPr>
          <w:rFonts w:cs="Simplified Arabic" w:hint="cs"/>
          <w:sz w:val="22"/>
          <w:rtl/>
          <w:lang w:val="en-US"/>
        </w:rPr>
        <w:t>ثقافيا</w:t>
      </w:r>
      <w:r w:rsidRPr="00E70E79">
        <w:rPr>
          <w:rFonts w:cs="Simplified Arabic"/>
          <w:sz w:val="22"/>
          <w:rtl/>
          <w:lang w:val="en-US"/>
        </w:rPr>
        <w:t xml:space="preserve">، إلى المعلومات المتعلقة بالمناطق المحمية وغيرها من تدابير الحفظ الفعالة القائمة على المناطق، واستعادة النظم </w:t>
      </w:r>
      <w:r w:rsidRPr="00E70E79">
        <w:rPr>
          <w:rFonts w:cs="Simplified Arabic"/>
          <w:sz w:val="22"/>
          <w:rtl/>
          <w:lang w:val="en-US"/>
        </w:rPr>
        <w:lastRenderedPageBreak/>
        <w:t xml:space="preserve">الإيكولوجية، والتخطيط المكاني، وتقييمات الأثر البيئي. ويشمل ذلك ترجمة المواد ذات الصلة إلى </w:t>
      </w:r>
      <w:r w:rsidRPr="00E70E79">
        <w:rPr>
          <w:rFonts w:cs="Simplified Arabic" w:hint="cs"/>
          <w:sz w:val="22"/>
          <w:rtl/>
          <w:lang w:val="en-US"/>
        </w:rPr>
        <w:t>ال</w:t>
      </w:r>
      <w:r w:rsidRPr="00E70E79">
        <w:rPr>
          <w:rFonts w:cs="Simplified Arabic"/>
          <w:sz w:val="22"/>
          <w:rtl/>
          <w:lang w:val="en-US"/>
        </w:rPr>
        <w:t>لغات الأصلية و</w:t>
      </w:r>
      <w:r w:rsidRPr="00E70E79">
        <w:rPr>
          <w:rFonts w:cs="Simplified Arabic" w:hint="cs"/>
          <w:sz w:val="22"/>
          <w:rtl/>
          <w:lang w:val="en-US"/>
        </w:rPr>
        <w:t xml:space="preserve">لغات </w:t>
      </w:r>
      <w:r w:rsidRPr="00E70E79">
        <w:rPr>
          <w:rFonts w:cs="Simplified Arabic"/>
          <w:sz w:val="22"/>
          <w:rtl/>
          <w:lang w:val="en-US"/>
        </w:rPr>
        <w:t xml:space="preserve">المجتمعات المحلية، [حسب الاقتضاء]، بالإضافة إلى استخدام صيغ </w:t>
      </w:r>
      <w:r w:rsidRPr="00E70E79">
        <w:rPr>
          <w:rFonts w:cs="Simplified Arabic" w:hint="cs"/>
          <w:sz w:val="22"/>
          <w:rtl/>
          <w:lang w:val="en-US"/>
        </w:rPr>
        <w:t>ملائمة</w:t>
      </w:r>
      <w:r w:rsidRPr="00E70E79">
        <w:rPr>
          <w:rFonts w:cs="Simplified Arabic"/>
          <w:sz w:val="22"/>
          <w:rtl/>
          <w:lang w:val="en-US"/>
        </w:rPr>
        <w:t xml:space="preserve"> ثقافي</w:t>
      </w:r>
      <w:r w:rsidRPr="00E70E79">
        <w:rPr>
          <w:rFonts w:cs="Simplified Arabic" w:hint="cs"/>
          <w:sz w:val="22"/>
          <w:rtl/>
          <w:lang w:val="en-US"/>
        </w:rPr>
        <w:t>ا لتيسير</w:t>
      </w:r>
      <w:r w:rsidRPr="00E70E79">
        <w:rPr>
          <w:rFonts w:cs="Simplified Arabic"/>
          <w:sz w:val="22"/>
          <w:rtl/>
          <w:lang w:val="en-US"/>
        </w:rPr>
        <w:t xml:space="preserve"> المشاركة الكاملة والفعالة للشعوب الأصلية والمجتمعات المحلية، بما في ذلك النساء والشباب.</w:t>
      </w:r>
    </w:p>
    <w:p w14:paraId="1F54685D" w14:textId="77777777" w:rsidR="00551791" w:rsidRPr="00E70E79" w:rsidRDefault="00551791" w:rsidP="00551791">
      <w:pPr>
        <w:keepNext/>
        <w:keepLines/>
        <w:bidi/>
        <w:spacing w:after="120" w:line="216" w:lineRule="auto"/>
        <w:ind w:left="720" w:hanging="720"/>
        <w:rPr>
          <w:rFonts w:cs="Simplified Arabic"/>
          <w:b/>
          <w:bCs/>
          <w:sz w:val="22"/>
        </w:rPr>
      </w:pPr>
      <w:r w:rsidRPr="00E70E79">
        <w:rPr>
          <w:rFonts w:cs="Simplified Arabic" w:hint="cs"/>
          <w:b/>
          <w:bCs/>
          <w:sz w:val="22"/>
          <w:rtl/>
        </w:rPr>
        <w:t>واو-</w:t>
      </w:r>
      <w:r w:rsidRPr="00E70E79">
        <w:rPr>
          <w:rFonts w:cs="Simplified Arabic"/>
          <w:b/>
          <w:bCs/>
          <w:sz w:val="22"/>
          <w:rtl/>
        </w:rPr>
        <w:tab/>
      </w:r>
      <w:r w:rsidRPr="00E70E79">
        <w:rPr>
          <w:rFonts w:cs="Simplified Arabic" w:hint="cs"/>
          <w:b/>
          <w:bCs/>
          <w:sz w:val="22"/>
          <w:rtl/>
        </w:rPr>
        <w:t>التعاون التقني والدعم القانوني</w:t>
      </w:r>
    </w:p>
    <w:p w14:paraId="04347801" w14:textId="77777777" w:rsidR="00551791" w:rsidRPr="00E70E79" w:rsidRDefault="00551791" w:rsidP="00551791">
      <w:pPr>
        <w:pStyle w:val="ListParagraph"/>
        <w:numPr>
          <w:ilvl w:val="0"/>
          <w:numId w:val="24"/>
        </w:numPr>
        <w:bidi/>
        <w:spacing w:after="120" w:line="216" w:lineRule="auto"/>
        <w:ind w:firstLine="0"/>
        <w:contextualSpacing w:val="0"/>
        <w:jc w:val="both"/>
        <w:rPr>
          <w:rFonts w:cs="Simplified Arabic"/>
          <w:sz w:val="22"/>
          <w:lang w:val="en-US"/>
        </w:rPr>
      </w:pPr>
      <w:r w:rsidRPr="00E70E79">
        <w:rPr>
          <w:rFonts w:cs="Simplified Arabic"/>
          <w:sz w:val="22"/>
          <w:rtl/>
          <w:lang w:val="en-US"/>
        </w:rPr>
        <w:t xml:space="preserve">ينبغي تقديم الدعم التقني والعلمي والقانوني لتعزيز قدرة الشعوب الأصلية والمجتمعات المحلية على رسم </w:t>
      </w:r>
      <w:r w:rsidRPr="00E70E79">
        <w:rPr>
          <w:rFonts w:cs="Simplified Arabic" w:hint="cs"/>
          <w:sz w:val="22"/>
          <w:rtl/>
          <w:lang w:val="en-US"/>
        </w:rPr>
        <w:t>ال</w:t>
      </w:r>
      <w:r w:rsidRPr="00E70E79">
        <w:rPr>
          <w:rFonts w:cs="Simplified Arabic"/>
          <w:sz w:val="22"/>
          <w:rtl/>
          <w:lang w:val="en-US"/>
        </w:rPr>
        <w:t xml:space="preserve">خرائط </w:t>
      </w:r>
      <w:r w:rsidRPr="00E70E79">
        <w:rPr>
          <w:rFonts w:cs="Simplified Arabic" w:hint="cs"/>
          <w:sz w:val="22"/>
          <w:rtl/>
          <w:lang w:val="en-US"/>
        </w:rPr>
        <w:t>المجتمعية</w:t>
      </w:r>
      <w:r w:rsidRPr="00E70E79">
        <w:rPr>
          <w:rFonts w:cs="Simplified Arabic"/>
          <w:sz w:val="22"/>
          <w:rtl/>
          <w:lang w:val="en-US"/>
        </w:rPr>
        <w:t xml:space="preserve">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5CA2F7AC" w14:textId="6BEC6506" w:rsidR="00551791" w:rsidRPr="00E70E79" w:rsidRDefault="00551791" w:rsidP="00551791">
      <w:pPr>
        <w:pStyle w:val="ListParagraph"/>
        <w:numPr>
          <w:ilvl w:val="0"/>
          <w:numId w:val="24"/>
        </w:numPr>
        <w:bidi/>
        <w:spacing w:after="120" w:line="216" w:lineRule="auto"/>
        <w:ind w:firstLine="0"/>
        <w:contextualSpacing w:val="0"/>
        <w:jc w:val="both"/>
        <w:rPr>
          <w:rFonts w:cs="Simplified Arabic"/>
          <w:rtl/>
        </w:rPr>
      </w:pPr>
      <w:r w:rsidRPr="00E70E79">
        <w:rPr>
          <w:rFonts w:cs="Simplified Arabic"/>
          <w:sz w:val="22"/>
          <w:rtl/>
          <w:lang w:val="en-US"/>
        </w:rPr>
        <w:t>وينبغي تقديم الدعم القانوني</w:t>
      </w:r>
      <w:r w:rsidRPr="00E70E79">
        <w:rPr>
          <w:rFonts w:cs="Simplified Arabic" w:hint="cs"/>
          <w:sz w:val="22"/>
          <w:rtl/>
          <w:lang w:val="en-US"/>
        </w:rPr>
        <w:t>، حسب الاقتضاء، بما يتماشى مع الظروف الوطنية،</w:t>
      </w:r>
      <w:r w:rsidRPr="00E70E79">
        <w:rPr>
          <w:rFonts w:cs="Simplified Arabic"/>
          <w:sz w:val="22"/>
          <w:rtl/>
          <w:lang w:val="en-US"/>
        </w:rPr>
        <w:t xml:space="preserve"> لتعزيز الوعي </w:t>
      </w:r>
      <w:r w:rsidRPr="00E70E79">
        <w:rPr>
          <w:rFonts w:cs="Simplified Arabic" w:hint="cs"/>
          <w:sz w:val="22"/>
          <w:rtl/>
          <w:lang w:val="en-US"/>
        </w:rPr>
        <w:t>بالحقوق الجماعية</w:t>
      </w:r>
      <w:r w:rsidRPr="00E70E79">
        <w:rPr>
          <w:rFonts w:cs="Simplified Arabic"/>
          <w:sz w:val="22"/>
          <w:rtl/>
          <w:lang w:val="en-US"/>
        </w:rPr>
        <w:t xml:space="preserve"> </w:t>
      </w:r>
      <w:r w:rsidRPr="00E70E79">
        <w:rPr>
          <w:rFonts w:cs="Simplified Arabic" w:hint="cs"/>
          <w:sz w:val="22"/>
          <w:rtl/>
          <w:lang w:val="en-US"/>
        </w:rPr>
        <w:t>ل</w:t>
      </w:r>
      <w:r w:rsidRPr="00E70E79">
        <w:rPr>
          <w:rFonts w:cs="Simplified Arabic"/>
          <w:sz w:val="22"/>
          <w:rtl/>
          <w:lang w:val="en-US"/>
        </w:rPr>
        <w:t xml:space="preserve">لأراضي </w:t>
      </w:r>
      <w:r w:rsidRPr="00E70E79">
        <w:rPr>
          <w:rFonts w:cs="Simplified Arabic" w:hint="cs"/>
          <w:sz w:val="22"/>
          <w:rtl/>
          <w:lang w:val="en-US"/>
        </w:rPr>
        <w:t>لصالح ال</w:t>
      </w:r>
      <w:r w:rsidRPr="00E70E79">
        <w:rPr>
          <w:rFonts w:cs="Simplified Arabic"/>
          <w:sz w:val="22"/>
          <w:rtl/>
          <w:lang w:val="en-US"/>
        </w:rPr>
        <w:t xml:space="preserve">شعوب الأصلية والمجتمعات المحلية، بما في ذلك النساء والشباب، والحق في نمط حياة تقليدي ومساعدة الشعوب الأصلية والمجتمعات المحلية في العمليات المتعلقة بالمناطق المحمية وغيرها من تدابير الحفاظ الفعالة القائمة على </w:t>
      </w:r>
      <w:r w:rsidRPr="00E70E79">
        <w:rPr>
          <w:rFonts w:cs="Simplified Arabic" w:hint="cs"/>
          <w:sz w:val="22"/>
          <w:rtl/>
          <w:lang w:val="en-US"/>
        </w:rPr>
        <w:t>المناطق</w:t>
      </w:r>
      <w:r w:rsidRPr="00E70E79">
        <w:rPr>
          <w:rFonts w:cs="Simplified Arabic"/>
          <w:sz w:val="22"/>
          <w:rtl/>
          <w:lang w:val="en-US"/>
        </w:rPr>
        <w:t xml:space="preserve">، واستعادة </w:t>
      </w:r>
      <w:r w:rsidRPr="00E70E79">
        <w:rPr>
          <w:rFonts w:cs="Simplified Arabic" w:hint="cs"/>
          <w:sz w:val="22"/>
          <w:rtl/>
          <w:lang w:val="en-US"/>
        </w:rPr>
        <w:t>النظم الإيكولوجية</w:t>
      </w:r>
      <w:r w:rsidRPr="00E70E79">
        <w:rPr>
          <w:rFonts w:cs="Simplified Arabic"/>
          <w:sz w:val="22"/>
          <w:rtl/>
          <w:lang w:val="en-US"/>
        </w:rPr>
        <w:t>، والتخطيط المكاني، وتقييمات الأثر البيئي</w:t>
      </w:r>
      <w:r w:rsidRPr="00E70E79">
        <w:rPr>
          <w:rFonts w:cs="Simplified Arabic" w:hint="cs"/>
          <w:sz w:val="22"/>
          <w:rtl/>
          <w:lang w:val="en-US"/>
        </w:rPr>
        <w:t>.</w:t>
      </w:r>
    </w:p>
    <w:p w14:paraId="0D46A1C1" w14:textId="77777777" w:rsidR="00551791" w:rsidRPr="00E70E79" w:rsidRDefault="00551791" w:rsidP="00551791">
      <w:pPr>
        <w:keepNext/>
        <w:keepLines/>
        <w:bidi/>
        <w:spacing w:after="120" w:line="216" w:lineRule="auto"/>
        <w:rPr>
          <w:rFonts w:cs="Simplified Arabic"/>
          <w:rtl/>
        </w:rPr>
      </w:pPr>
    </w:p>
    <w:p w14:paraId="41C71AE4" w14:textId="77777777" w:rsidR="00551791" w:rsidRPr="00E70E79" w:rsidRDefault="00551791" w:rsidP="00551791">
      <w:pPr>
        <w:keepNext/>
        <w:keepLines/>
        <w:bidi/>
        <w:spacing w:after="120" w:line="216" w:lineRule="auto"/>
        <w:rPr>
          <w:rFonts w:cs="Simplified Arabic"/>
          <w:rtl/>
        </w:rPr>
      </w:pPr>
    </w:p>
    <w:p w14:paraId="01B6D482" w14:textId="5E033F10" w:rsidR="00551791" w:rsidRPr="00E70E79" w:rsidRDefault="00551791">
      <w:pPr>
        <w:rPr>
          <w:rFonts w:cs="Simplified Arabic"/>
          <w:rtl/>
        </w:rPr>
      </w:pPr>
      <w:r w:rsidRPr="00E70E79">
        <w:rPr>
          <w:rFonts w:cs="Simplified Arabic"/>
          <w:rtl/>
        </w:rPr>
        <w:br w:type="page"/>
      </w:r>
    </w:p>
    <w:p w14:paraId="298FE44E" w14:textId="77777777" w:rsidR="00551791" w:rsidRPr="00E70E79" w:rsidRDefault="00551791" w:rsidP="00313B70">
      <w:pPr>
        <w:keepNext/>
        <w:keepLines/>
        <w:bidi/>
        <w:spacing w:after="120" w:line="216" w:lineRule="auto"/>
        <w:ind w:left="713"/>
        <w:outlineLvl w:val="1"/>
        <w:rPr>
          <w:rFonts w:cs="Simplified Arabic"/>
          <w:b/>
          <w:bCs/>
        </w:rPr>
      </w:pPr>
      <w:bookmarkStart w:id="7" w:name="_Toc220496089"/>
      <w:r w:rsidRPr="00E70E79">
        <w:rPr>
          <w:rFonts w:cs="Simplified Arabic" w:hint="cs"/>
          <w:b/>
          <w:bCs/>
          <w:rtl/>
        </w:rPr>
        <w:lastRenderedPageBreak/>
        <w:t>1/4-</w:t>
      </w:r>
      <w:r w:rsidRPr="00E70E79">
        <w:rPr>
          <w:rFonts w:cs="Simplified Arabic"/>
          <w:b/>
          <w:bCs/>
          <w:rtl/>
        </w:rPr>
        <w:tab/>
        <w:t>عملية استعراض وتحديث المسرد الطوعي للمصطلحات والمفاهيم الرئيسية ضمن سياق المادة</w:t>
      </w:r>
      <w:r w:rsidRPr="00E70E79">
        <w:rPr>
          <w:rFonts w:cs="Simplified Arabic" w:hint="cs"/>
          <w:b/>
          <w:bCs/>
          <w:rtl/>
        </w:rPr>
        <w:t> </w:t>
      </w:r>
      <w:r w:rsidRPr="00E70E79">
        <w:rPr>
          <w:rFonts w:cs="Simplified Arabic"/>
          <w:b/>
          <w:bCs/>
          <w:rtl/>
        </w:rPr>
        <w:t>8(ي) والأحكام المتصلة بها في الاتفاقية</w:t>
      </w:r>
      <w:bookmarkEnd w:id="7"/>
    </w:p>
    <w:p w14:paraId="10365C4E" w14:textId="77777777" w:rsidR="00551791" w:rsidRPr="00E70E79" w:rsidRDefault="00551791" w:rsidP="00551791">
      <w:pPr>
        <w:tabs>
          <w:tab w:val="left" w:pos="2835"/>
          <w:tab w:val="left" w:pos="3402"/>
        </w:tabs>
        <w:bidi/>
        <w:spacing w:after="120" w:line="216" w:lineRule="auto"/>
        <w:ind w:left="720" w:firstLine="720"/>
        <w:jc w:val="both"/>
        <w:rPr>
          <w:rFonts w:eastAsiaTheme="minorHAnsi" w:cs="Simplified Arabic"/>
          <w:i/>
          <w:iCs/>
          <w:sz w:val="22"/>
          <w:rtl/>
        </w:rPr>
      </w:pPr>
      <w:r w:rsidRPr="00E70E79">
        <w:rPr>
          <w:rFonts w:cs="Simplified Arabic"/>
          <w:i/>
          <w:iCs/>
          <w:sz w:val="22"/>
          <w:rtl/>
        </w:rPr>
        <w:t xml:space="preserve">إن </w:t>
      </w:r>
      <w:bookmarkStart w:id="8" w:name="_Hlk212746838"/>
      <w:r w:rsidRPr="00E70E79">
        <w:rPr>
          <w:rFonts w:cs="Simplified Arabic"/>
          <w:i/>
          <w:iCs/>
          <w:sz w:val="22"/>
          <w:rtl/>
        </w:rPr>
        <w:t xml:space="preserve">الهيئة </w:t>
      </w:r>
      <w:bookmarkStart w:id="9" w:name="_Hlk212748380"/>
      <w:r w:rsidRPr="00E70E79">
        <w:rPr>
          <w:rFonts w:cs="Simplified Arabic"/>
          <w:i/>
          <w:iCs/>
          <w:sz w:val="22"/>
          <w:rtl/>
        </w:rPr>
        <w:t>الفرعية المعنية بالمادة 8(ي)</w:t>
      </w:r>
      <w:r w:rsidRPr="00E70E79">
        <w:rPr>
          <w:rFonts w:cs="Simplified Arabic" w:hint="cs"/>
          <w:i/>
          <w:iCs/>
          <w:sz w:val="22"/>
          <w:rtl/>
        </w:rPr>
        <w:t xml:space="preserve"> </w:t>
      </w:r>
      <w:r w:rsidRPr="00E70E79">
        <w:rPr>
          <w:rFonts w:cs="Simplified Arabic"/>
          <w:i/>
          <w:iCs/>
          <w:sz w:val="22"/>
          <w:rtl/>
        </w:rPr>
        <w:t>وغيرها من أحكام اتفاقية التنوع البيولوجي</w:t>
      </w:r>
      <w:r w:rsidRPr="00E70E79">
        <w:rPr>
          <w:rFonts w:cs="Simplified Arabic" w:hint="cs"/>
          <w:i/>
          <w:iCs/>
          <w:sz w:val="22"/>
          <w:rtl/>
        </w:rPr>
        <w:t xml:space="preserve"> </w:t>
      </w:r>
      <w:r w:rsidRPr="00E70E79">
        <w:rPr>
          <w:rFonts w:cs="Simplified Arabic"/>
          <w:i/>
          <w:iCs/>
          <w:sz w:val="22"/>
          <w:rtl/>
        </w:rPr>
        <w:t>المتعلقة بالشعوب الأصلية والمجتمعات المحلية</w:t>
      </w:r>
      <w:bookmarkEnd w:id="8"/>
      <w:r w:rsidRPr="00E70E79">
        <w:rPr>
          <w:rFonts w:cs="Simplified Arabic"/>
          <w:i/>
          <w:iCs/>
          <w:sz w:val="22"/>
          <w:rtl/>
        </w:rPr>
        <w:t>،</w:t>
      </w:r>
      <w:bookmarkEnd w:id="9"/>
    </w:p>
    <w:p w14:paraId="107FD942" w14:textId="77777777" w:rsidR="00551791" w:rsidRPr="00E70E79" w:rsidRDefault="00551791" w:rsidP="00551791">
      <w:pPr>
        <w:tabs>
          <w:tab w:val="left" w:pos="2835"/>
          <w:tab w:val="left" w:pos="3402"/>
        </w:tabs>
        <w:bidi/>
        <w:spacing w:after="120" w:line="216" w:lineRule="auto"/>
        <w:ind w:left="720" w:firstLine="720"/>
        <w:jc w:val="both"/>
        <w:rPr>
          <w:rFonts w:cs="Simplified Arabic"/>
          <w:sz w:val="22"/>
        </w:rPr>
      </w:pPr>
      <w:r w:rsidRPr="00E70E79">
        <w:rPr>
          <w:rFonts w:cs="Simplified Arabic" w:hint="cs"/>
          <w:i/>
          <w:iCs/>
          <w:sz w:val="22"/>
          <w:rtl/>
        </w:rPr>
        <w:t>توصي</w:t>
      </w:r>
      <w:r w:rsidRPr="00E70E79">
        <w:rPr>
          <w:rFonts w:cs="Simplified Arabic"/>
          <w:sz w:val="22"/>
          <w:rtl/>
        </w:rPr>
        <w:t xml:space="preserve"> </w:t>
      </w:r>
      <w:r w:rsidRPr="00E70E79">
        <w:rPr>
          <w:rFonts w:cs="Simplified Arabic" w:hint="cs"/>
          <w:sz w:val="22"/>
          <w:rtl/>
        </w:rPr>
        <w:t xml:space="preserve">بأن يعتمد </w:t>
      </w:r>
      <w:r w:rsidRPr="00E70E79">
        <w:rPr>
          <w:rFonts w:cs="Simplified Arabic"/>
          <w:sz w:val="22"/>
          <w:rtl/>
        </w:rPr>
        <w:t xml:space="preserve">مؤتمر الأطراف، في اجتماعه السابع عشر، </w:t>
      </w:r>
      <w:r w:rsidRPr="00E70E79">
        <w:rPr>
          <w:rFonts w:cs="Simplified Arabic" w:hint="cs"/>
          <w:sz w:val="22"/>
          <w:rtl/>
        </w:rPr>
        <w:t>م</w:t>
      </w:r>
      <w:r w:rsidRPr="00E70E79">
        <w:rPr>
          <w:rFonts w:cs="Simplified Arabic"/>
          <w:sz w:val="22"/>
          <w:rtl/>
        </w:rPr>
        <w:t>قرر</w:t>
      </w:r>
      <w:r w:rsidRPr="00E70E79">
        <w:rPr>
          <w:rFonts w:cs="Simplified Arabic" w:hint="cs"/>
          <w:sz w:val="22"/>
          <w:rtl/>
        </w:rPr>
        <w:t>ا</w:t>
      </w:r>
      <w:r w:rsidRPr="00E70E79">
        <w:rPr>
          <w:rFonts w:cs="Simplified Arabic"/>
          <w:sz w:val="22"/>
          <w:rtl/>
        </w:rPr>
        <w:t xml:space="preserve"> على </w:t>
      </w:r>
      <w:r w:rsidRPr="00E70E79">
        <w:rPr>
          <w:rFonts w:cs="Simplified Arabic" w:hint="cs"/>
          <w:sz w:val="22"/>
          <w:rtl/>
        </w:rPr>
        <w:t>غرار</w:t>
      </w:r>
      <w:r w:rsidRPr="00E70E79">
        <w:rPr>
          <w:rFonts w:cs="Simplified Arabic"/>
          <w:sz w:val="22"/>
          <w:rtl/>
        </w:rPr>
        <w:t xml:space="preserve"> </w:t>
      </w:r>
      <w:r w:rsidRPr="00E70E79">
        <w:rPr>
          <w:rFonts w:cs="Simplified Arabic" w:hint="cs"/>
          <w:sz w:val="22"/>
          <w:rtl/>
        </w:rPr>
        <w:t>م</w:t>
      </w:r>
      <w:r w:rsidRPr="00E70E79">
        <w:rPr>
          <w:rFonts w:cs="Simplified Arabic"/>
          <w:sz w:val="22"/>
          <w:rtl/>
        </w:rPr>
        <w:t>ا</w:t>
      </w:r>
      <w:r w:rsidRPr="00E70E79">
        <w:rPr>
          <w:rFonts w:cs="Simplified Arabic" w:hint="cs"/>
          <w:sz w:val="22"/>
          <w:rtl/>
        </w:rPr>
        <w:t xml:space="preserve"> ي</w:t>
      </w:r>
      <w:r w:rsidRPr="00E70E79">
        <w:rPr>
          <w:rFonts w:cs="Simplified Arabic"/>
          <w:sz w:val="22"/>
          <w:rtl/>
        </w:rPr>
        <w:t>لي:</w:t>
      </w:r>
      <w:r w:rsidRPr="00E70E79">
        <w:rPr>
          <w:rFonts w:cs="Simplified Arabic" w:hint="cs"/>
          <w:sz w:val="22"/>
          <w:rtl/>
        </w:rPr>
        <w:t xml:space="preserve"> </w:t>
      </w:r>
    </w:p>
    <w:p w14:paraId="13BE5FF1"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i/>
          <w:iCs/>
          <w:sz w:val="22"/>
          <w:rtl/>
          <w:lang w:val="en-US"/>
        </w:rPr>
      </w:pPr>
      <w:r w:rsidRPr="00E70E79">
        <w:rPr>
          <w:rFonts w:cs="Simplified Arabic"/>
          <w:i/>
          <w:iCs/>
          <w:sz w:val="22"/>
          <w:rtl/>
          <w:lang w:val="en-US"/>
        </w:rPr>
        <w:t>إن مؤتمر الأطراف،</w:t>
      </w:r>
    </w:p>
    <w:p w14:paraId="0973656A"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sz w:val="22"/>
          <w:rtl/>
          <w:lang w:val="en-US"/>
        </w:rPr>
      </w:pPr>
      <w:r w:rsidRPr="00E70E79">
        <w:rPr>
          <w:rFonts w:cs="Simplified Arabic"/>
          <w:i/>
          <w:iCs/>
          <w:sz w:val="22"/>
          <w:rtl/>
          <w:lang w:val="en-US"/>
        </w:rPr>
        <w:t>إذ يشير</w:t>
      </w:r>
      <w:r w:rsidRPr="00E70E79">
        <w:rPr>
          <w:rFonts w:cs="Simplified Arabic"/>
          <w:sz w:val="22"/>
          <w:rtl/>
          <w:lang w:val="en-US"/>
        </w:rPr>
        <w:t xml:space="preserve"> إلى المهمة </w:t>
      </w:r>
      <w:r w:rsidRPr="00E70E79">
        <w:rPr>
          <w:rFonts w:cs="Simplified Arabic"/>
          <w:sz w:val="22"/>
          <w:lang w:val="en-US"/>
        </w:rPr>
        <w:t>5</w:t>
      </w:r>
      <w:r w:rsidRPr="00E70E79">
        <w:rPr>
          <w:rFonts w:cs="Simplified Arabic" w:hint="cs"/>
          <w:sz w:val="22"/>
          <w:rtl/>
          <w:lang w:val="en-US"/>
        </w:rPr>
        <w:t>-</w:t>
      </w:r>
      <w:r w:rsidRPr="00E70E79">
        <w:rPr>
          <w:rFonts w:cs="Simplified Arabic"/>
          <w:sz w:val="22"/>
          <w:lang w:val="en-US"/>
        </w:rPr>
        <w:t>4</w:t>
      </w:r>
      <w:r w:rsidRPr="00E70E79">
        <w:rPr>
          <w:rFonts w:cs="Simplified Arabic"/>
          <w:sz w:val="22"/>
          <w:rtl/>
          <w:lang w:val="en-US"/>
        </w:rPr>
        <w:t xml:space="preserve"> من برنامج العمل </w:t>
      </w:r>
      <w:r w:rsidRPr="00E70E79">
        <w:rPr>
          <w:rFonts w:cs="Simplified Arabic" w:hint="cs"/>
          <w:sz w:val="22"/>
          <w:rtl/>
          <w:lang w:val="en-US"/>
        </w:rPr>
        <w:t>بشأن</w:t>
      </w:r>
      <w:r w:rsidRPr="00E70E79">
        <w:rPr>
          <w:rFonts w:cs="Simplified Arabic"/>
          <w:sz w:val="22"/>
          <w:rtl/>
          <w:lang w:val="en-US"/>
        </w:rPr>
        <w:t xml:space="preserve"> </w:t>
      </w:r>
      <w:r w:rsidRPr="00E70E79">
        <w:rPr>
          <w:rFonts w:cs="Simplified Arabic" w:hint="cs"/>
          <w:sz w:val="22"/>
          <w:rtl/>
          <w:lang w:val="en-US"/>
        </w:rPr>
        <w:t>المادة</w:t>
      </w:r>
      <w:r w:rsidRPr="00E70E79">
        <w:rPr>
          <w:rFonts w:cs="Simplified Arabic"/>
          <w:sz w:val="22"/>
          <w:rtl/>
          <w:lang w:val="en-US"/>
        </w:rPr>
        <w:t xml:space="preserve"> </w:t>
      </w:r>
      <w:r w:rsidRPr="00E70E79">
        <w:rPr>
          <w:rFonts w:cs="Simplified Arabic"/>
          <w:sz w:val="22"/>
          <w:lang w:val="en-US"/>
        </w:rPr>
        <w:t>8</w:t>
      </w:r>
      <w:r w:rsidRPr="00E70E79">
        <w:rPr>
          <w:rFonts w:cs="Simplified Arabic"/>
          <w:sz w:val="22"/>
          <w:rtl/>
          <w:lang w:val="en-US"/>
        </w:rPr>
        <w:t>(ي) وغيرها من أحكام اتفاقية التنوع البيولوجي</w:t>
      </w:r>
      <w:r w:rsidRPr="00E70E79">
        <w:rPr>
          <w:rStyle w:val="FootnoteReference"/>
          <w:rFonts w:cs="Simplified Arabic"/>
          <w:sz w:val="22"/>
          <w:rtl/>
          <w:lang w:val="en-US"/>
        </w:rPr>
        <w:footnoteReference w:id="26"/>
      </w:r>
      <w:r w:rsidRPr="00E70E79">
        <w:rPr>
          <w:rFonts w:cs="Simplified Arabic"/>
          <w:sz w:val="22"/>
          <w:rtl/>
          <w:lang w:val="en-US"/>
        </w:rPr>
        <w:t xml:space="preserve"> المتعلقة بالشعوب الأصلية والمجتمعات المحلية حتى عام </w:t>
      </w:r>
      <w:r w:rsidRPr="00E70E79">
        <w:rPr>
          <w:rFonts w:cs="Simplified Arabic"/>
          <w:sz w:val="22"/>
          <w:lang w:val="en-US"/>
        </w:rPr>
        <w:t>2030</w:t>
      </w:r>
      <w:r w:rsidRPr="00E70E79">
        <w:rPr>
          <w:rFonts w:cs="Simplified Arabic"/>
          <w:sz w:val="22"/>
          <w:rtl/>
          <w:lang w:val="en-US"/>
        </w:rPr>
        <w:t>،</w:t>
      </w:r>
      <w:r w:rsidRPr="00E70E79">
        <w:rPr>
          <w:rStyle w:val="FootnoteReference"/>
          <w:rFonts w:cs="Simplified Arabic"/>
          <w:sz w:val="22"/>
          <w:rtl/>
          <w:lang w:val="en-US"/>
        </w:rPr>
        <w:footnoteReference w:id="27"/>
      </w:r>
    </w:p>
    <w:p w14:paraId="2B064436" w14:textId="77777777" w:rsidR="00551791" w:rsidRPr="00E70E79" w:rsidRDefault="00551791" w:rsidP="00551791">
      <w:pPr>
        <w:pStyle w:val="ListParagraph"/>
        <w:numPr>
          <w:ilvl w:val="0"/>
          <w:numId w:val="25"/>
        </w:numPr>
        <w:bidi/>
        <w:spacing w:after="120" w:line="216" w:lineRule="auto"/>
        <w:ind w:left="1440" w:firstLine="720"/>
        <w:contextualSpacing w:val="0"/>
        <w:jc w:val="both"/>
        <w:rPr>
          <w:rFonts w:cs="Simplified Arabic"/>
          <w:sz w:val="22"/>
          <w:rtl/>
          <w:lang w:val="en-US" w:eastAsia="en-US"/>
        </w:rPr>
      </w:pPr>
      <w:r w:rsidRPr="00E70E79">
        <w:rPr>
          <w:rFonts w:cs="Simplified Arabic"/>
          <w:i/>
          <w:iCs/>
          <w:sz w:val="22"/>
          <w:rtl/>
          <w:lang w:val="en-US" w:eastAsia="en-US"/>
        </w:rPr>
        <w:t>يقرر</w:t>
      </w:r>
      <w:r w:rsidRPr="00E70E79">
        <w:rPr>
          <w:rFonts w:cs="Simplified Arabic"/>
          <w:sz w:val="22"/>
          <w:rtl/>
          <w:lang w:val="en-US" w:eastAsia="en-US"/>
        </w:rPr>
        <w:t xml:space="preserve"> </w:t>
      </w:r>
      <w:r w:rsidRPr="00E70E79">
        <w:rPr>
          <w:rFonts w:cs="Simplified Arabic" w:hint="cs"/>
          <w:sz w:val="22"/>
          <w:rtl/>
          <w:lang w:val="en-US" w:eastAsia="en-US"/>
        </w:rPr>
        <w:t>المصادقة على</w:t>
      </w:r>
      <w:r w:rsidRPr="00E70E79">
        <w:rPr>
          <w:rFonts w:cs="Simplified Arabic"/>
          <w:sz w:val="22"/>
          <w:rtl/>
          <w:lang w:val="en-US" w:eastAsia="en-US"/>
        </w:rPr>
        <w:t xml:space="preserve"> عملية </w:t>
      </w:r>
      <w:r w:rsidRPr="00E70E79">
        <w:rPr>
          <w:rFonts w:cs="Simplified Arabic" w:hint="cs"/>
          <w:sz w:val="22"/>
          <w:rtl/>
          <w:lang w:val="en-US" w:eastAsia="en-US"/>
        </w:rPr>
        <w:t>استعراض</w:t>
      </w:r>
      <w:r w:rsidRPr="00E70E79">
        <w:rPr>
          <w:rFonts w:cs="Simplified Arabic"/>
          <w:sz w:val="22"/>
          <w:rtl/>
          <w:lang w:val="en-US" w:eastAsia="en-US"/>
        </w:rPr>
        <w:t xml:space="preserve"> وتحديث </w:t>
      </w:r>
      <w:r w:rsidRPr="00E70E79">
        <w:rPr>
          <w:rFonts w:cs="Simplified Arabic" w:hint="cs"/>
          <w:sz w:val="22"/>
          <w:rtl/>
          <w:lang w:val="en-US" w:eastAsia="en-US"/>
        </w:rPr>
        <w:t>ال</w:t>
      </w:r>
      <w:r w:rsidRPr="00E70E79">
        <w:rPr>
          <w:rFonts w:cs="Simplified Arabic"/>
          <w:sz w:val="22"/>
          <w:rtl/>
          <w:lang w:val="en-US" w:eastAsia="en-US"/>
        </w:rPr>
        <w:t xml:space="preserve">مسرد </w:t>
      </w:r>
      <w:r w:rsidRPr="00E70E79">
        <w:rPr>
          <w:rFonts w:cs="Simplified Arabic"/>
          <w:sz w:val="22"/>
          <w:rtl/>
          <w:lang w:val="en-US"/>
        </w:rPr>
        <w:t>الطوعي</w:t>
      </w:r>
      <w:r w:rsidRPr="00E70E79">
        <w:rPr>
          <w:rFonts w:cs="Simplified Arabic"/>
          <w:sz w:val="22"/>
          <w:rtl/>
          <w:lang w:val="en-US" w:eastAsia="en-US"/>
        </w:rPr>
        <w:t xml:space="preserve"> للمصطلحات والمفاهيم الرئيسية </w:t>
      </w:r>
      <w:r w:rsidRPr="00E70E79">
        <w:rPr>
          <w:rFonts w:cs="Simplified Arabic" w:hint="cs"/>
          <w:sz w:val="22"/>
          <w:rtl/>
          <w:lang w:val="en-US" w:eastAsia="en-US"/>
        </w:rPr>
        <w:t>ضمن</w:t>
      </w:r>
      <w:r w:rsidRPr="00E70E79">
        <w:rPr>
          <w:rFonts w:cs="Simplified Arabic"/>
          <w:sz w:val="22"/>
          <w:rtl/>
          <w:lang w:val="en-US" w:eastAsia="en-US"/>
        </w:rPr>
        <w:t xml:space="preserve"> سياق المادة </w:t>
      </w:r>
      <w:r w:rsidRPr="00E70E79">
        <w:rPr>
          <w:rFonts w:cs="Simplified Arabic"/>
          <w:sz w:val="22"/>
          <w:lang w:val="en-US" w:eastAsia="en-US"/>
        </w:rPr>
        <w:t>8</w:t>
      </w:r>
      <w:r w:rsidRPr="00E70E79">
        <w:rPr>
          <w:rFonts w:cs="Simplified Arabic"/>
          <w:sz w:val="22"/>
          <w:rtl/>
          <w:lang w:val="en-US" w:eastAsia="en-US"/>
        </w:rPr>
        <w:t xml:space="preserve">(ي) </w:t>
      </w:r>
      <w:r w:rsidRPr="00E70E79">
        <w:rPr>
          <w:rFonts w:cs="Simplified Arabic" w:hint="cs"/>
          <w:sz w:val="22"/>
          <w:rtl/>
          <w:lang w:val="en-US" w:eastAsia="en-US"/>
        </w:rPr>
        <w:t>وغيرها من أحكام</w:t>
      </w:r>
      <w:r w:rsidRPr="00E70E79">
        <w:rPr>
          <w:rFonts w:cs="Simplified Arabic"/>
          <w:sz w:val="22"/>
          <w:rtl/>
          <w:lang w:val="en-US" w:eastAsia="en-US"/>
        </w:rPr>
        <w:t xml:space="preserve"> اتفاقية التنوع البيولوجي،</w:t>
      </w:r>
      <w:r w:rsidRPr="00E70E79">
        <w:rPr>
          <w:rStyle w:val="FootnoteReference"/>
          <w:rFonts w:cs="Simplified Arabic"/>
          <w:sz w:val="22"/>
          <w:rtl/>
          <w:lang w:val="en-US" w:eastAsia="en-US"/>
        </w:rPr>
        <w:footnoteReference w:id="28"/>
      </w:r>
      <w:r w:rsidRPr="00E70E79">
        <w:rPr>
          <w:rFonts w:cs="Simplified Arabic"/>
          <w:sz w:val="22"/>
          <w:rtl/>
          <w:lang w:val="en-US" w:eastAsia="en-US"/>
        </w:rPr>
        <w:t xml:space="preserve"> على النحو المبين في المرفق الأول </w:t>
      </w:r>
      <w:r w:rsidRPr="00E70E79">
        <w:rPr>
          <w:rFonts w:cs="Simplified Arabic" w:hint="cs"/>
          <w:sz w:val="22"/>
          <w:rtl/>
          <w:lang w:val="en-US" w:eastAsia="en-US"/>
        </w:rPr>
        <w:t>لهذا المقرر</w:t>
      </w:r>
      <w:r w:rsidRPr="00E70E79">
        <w:rPr>
          <w:rFonts w:cs="Simplified Arabic"/>
          <w:sz w:val="22"/>
          <w:rtl/>
          <w:lang w:val="en-US" w:eastAsia="en-US"/>
        </w:rPr>
        <w:t>؛</w:t>
      </w:r>
    </w:p>
    <w:p w14:paraId="2A73A801" w14:textId="77777777" w:rsidR="00551791" w:rsidRPr="00E70E79" w:rsidRDefault="00551791" w:rsidP="00551791">
      <w:pPr>
        <w:pStyle w:val="ListParagraph"/>
        <w:numPr>
          <w:ilvl w:val="0"/>
          <w:numId w:val="25"/>
        </w:numPr>
        <w:bidi/>
        <w:spacing w:after="120" w:line="216" w:lineRule="auto"/>
        <w:ind w:left="1440" w:firstLine="720"/>
        <w:contextualSpacing w:val="0"/>
        <w:jc w:val="both"/>
        <w:rPr>
          <w:rFonts w:cs="Simplified Arabic"/>
          <w:sz w:val="22"/>
          <w:rtl/>
          <w:lang w:val="en-US" w:eastAsia="en-US"/>
        </w:rPr>
      </w:pPr>
      <w:r w:rsidRPr="00E70E79">
        <w:rPr>
          <w:rFonts w:cs="Simplified Arabic"/>
          <w:i/>
          <w:iCs/>
          <w:sz w:val="22"/>
          <w:rtl/>
          <w:lang w:val="en-US" w:eastAsia="en-US"/>
        </w:rPr>
        <w:t>يطلب</w:t>
      </w:r>
      <w:r w:rsidRPr="00E70E79">
        <w:rPr>
          <w:rFonts w:cs="Simplified Arabic"/>
          <w:sz w:val="22"/>
          <w:rtl/>
          <w:lang w:val="en-US" w:eastAsia="en-US"/>
        </w:rPr>
        <w:t xml:space="preserve"> </w:t>
      </w:r>
      <w:r w:rsidRPr="00E70E79">
        <w:rPr>
          <w:rFonts w:cs="Simplified Arabic" w:hint="cs"/>
          <w:sz w:val="22"/>
          <w:rtl/>
          <w:lang w:val="en-US" w:eastAsia="en-US"/>
        </w:rPr>
        <w:t>إلى</w:t>
      </w:r>
      <w:r w:rsidRPr="00E70E79">
        <w:rPr>
          <w:rFonts w:cs="Simplified Arabic"/>
          <w:sz w:val="22"/>
          <w:rtl/>
          <w:lang w:val="en-US" w:eastAsia="en-US"/>
        </w:rPr>
        <w:t xml:space="preserve"> الأمين</w:t>
      </w:r>
      <w:r w:rsidRPr="00E70E79">
        <w:rPr>
          <w:rFonts w:cs="Simplified Arabic" w:hint="cs"/>
          <w:sz w:val="22"/>
          <w:rtl/>
          <w:lang w:val="en-US" w:eastAsia="en-US"/>
        </w:rPr>
        <w:t>ة</w:t>
      </w:r>
      <w:r w:rsidRPr="00E70E79">
        <w:rPr>
          <w:rFonts w:cs="Simplified Arabic"/>
          <w:sz w:val="22"/>
          <w:rtl/>
          <w:lang w:val="en-US" w:eastAsia="en-US"/>
        </w:rPr>
        <w:t xml:space="preserve"> التنفيذي</w:t>
      </w:r>
      <w:r w:rsidRPr="00E70E79">
        <w:rPr>
          <w:rFonts w:cs="Simplified Arabic" w:hint="cs"/>
          <w:sz w:val="22"/>
          <w:rtl/>
          <w:lang w:val="en-US" w:eastAsia="en-US"/>
        </w:rPr>
        <w:t>ة</w:t>
      </w:r>
      <w:r w:rsidRPr="00E70E79">
        <w:rPr>
          <w:rFonts w:cs="Simplified Arabic"/>
          <w:sz w:val="22"/>
          <w:rtl/>
          <w:lang w:val="en-US" w:eastAsia="en-US"/>
        </w:rPr>
        <w:t xml:space="preserve"> </w:t>
      </w:r>
      <w:r w:rsidRPr="00E70E79">
        <w:rPr>
          <w:rFonts w:cs="Simplified Arabic" w:hint="cs"/>
          <w:sz w:val="22"/>
          <w:rtl/>
          <w:lang w:val="en-US" w:eastAsia="en-US"/>
        </w:rPr>
        <w:t>أن تشكل، رهنا بتوافر الموارد،</w:t>
      </w:r>
      <w:r w:rsidRPr="00E70E79">
        <w:rPr>
          <w:rFonts w:cs="Simplified Arabic"/>
          <w:sz w:val="22"/>
          <w:rtl/>
          <w:lang w:val="en-US" w:eastAsia="en-US"/>
        </w:rPr>
        <w:t xml:space="preserve"> فريق خبراء </w:t>
      </w:r>
      <w:r w:rsidRPr="00E70E79">
        <w:rPr>
          <w:rFonts w:cs="Simplified Arabic" w:hint="cs"/>
          <w:sz w:val="22"/>
          <w:rtl/>
          <w:lang w:val="en-US" w:eastAsia="en-US"/>
        </w:rPr>
        <w:t>تقنيين</w:t>
      </w:r>
      <w:r w:rsidRPr="00E70E79">
        <w:rPr>
          <w:rFonts w:cs="Simplified Arabic"/>
          <w:sz w:val="22"/>
          <w:rtl/>
          <w:lang w:val="en-US" w:eastAsia="en-US"/>
        </w:rPr>
        <w:t xml:space="preserve"> مخصص</w:t>
      </w:r>
      <w:r w:rsidRPr="00E70E79">
        <w:rPr>
          <w:rFonts w:cs="Simplified Arabic" w:hint="cs"/>
          <w:sz w:val="22"/>
          <w:rtl/>
          <w:lang w:val="en-US" w:eastAsia="en-US"/>
        </w:rPr>
        <w:t>ا معنيا</w:t>
      </w:r>
      <w:r w:rsidRPr="00E70E79">
        <w:rPr>
          <w:rFonts w:cs="Simplified Arabic"/>
          <w:sz w:val="22"/>
          <w:rtl/>
          <w:lang w:val="en-US" w:eastAsia="en-US"/>
        </w:rPr>
        <w:t xml:space="preserve"> </w:t>
      </w:r>
      <w:r w:rsidRPr="00E70E79">
        <w:rPr>
          <w:rFonts w:cs="Simplified Arabic" w:hint="cs"/>
          <w:sz w:val="22"/>
          <w:rtl/>
          <w:lang w:val="en-US" w:eastAsia="en-US"/>
        </w:rPr>
        <w:t>باستعراض</w:t>
      </w:r>
      <w:r w:rsidRPr="00E70E79">
        <w:rPr>
          <w:rFonts w:cs="Simplified Arabic"/>
          <w:sz w:val="22"/>
          <w:rtl/>
          <w:lang w:val="en-US" w:eastAsia="en-US"/>
        </w:rPr>
        <w:t xml:space="preserve"> وتحديث </w:t>
      </w:r>
      <w:r w:rsidRPr="00E70E79">
        <w:rPr>
          <w:rFonts w:cs="Simplified Arabic" w:hint="cs"/>
          <w:sz w:val="22"/>
          <w:rtl/>
          <w:lang w:val="en-US" w:eastAsia="en-US"/>
        </w:rPr>
        <w:t>المسرد الطوعي للمصطلحات</w:t>
      </w:r>
      <w:r w:rsidRPr="00E70E79">
        <w:rPr>
          <w:rFonts w:cs="Simplified Arabic"/>
          <w:sz w:val="22"/>
          <w:rtl/>
          <w:lang w:val="en-US" w:eastAsia="en-US"/>
        </w:rPr>
        <w:t xml:space="preserve">، </w:t>
      </w:r>
      <w:r w:rsidRPr="00E70E79">
        <w:rPr>
          <w:rFonts w:cs="Simplified Arabic" w:hint="cs"/>
          <w:sz w:val="22"/>
          <w:rtl/>
          <w:lang w:val="en-US" w:eastAsia="en-US"/>
        </w:rPr>
        <w:t>وفقا</w:t>
      </w:r>
      <w:r w:rsidRPr="00E70E79">
        <w:rPr>
          <w:rFonts w:cs="Simplified Arabic"/>
          <w:sz w:val="22"/>
          <w:rtl/>
          <w:lang w:val="en-US" w:eastAsia="en-US"/>
        </w:rPr>
        <w:t xml:space="preserve"> للاختصاصات المحددة في المرفق الثاني </w:t>
      </w:r>
      <w:r w:rsidRPr="00E70E79">
        <w:rPr>
          <w:rFonts w:cs="Simplified Arabic" w:hint="cs"/>
          <w:sz w:val="22"/>
          <w:rtl/>
          <w:lang w:val="en-US" w:eastAsia="en-US"/>
        </w:rPr>
        <w:t>لهذا</w:t>
      </w:r>
      <w:r w:rsidRPr="00E70E79">
        <w:rPr>
          <w:rFonts w:cs="Simplified Arabic"/>
          <w:sz w:val="22"/>
          <w:rtl/>
          <w:lang w:val="en-US" w:eastAsia="en-US"/>
        </w:rPr>
        <w:t xml:space="preserve"> </w:t>
      </w:r>
      <w:r w:rsidRPr="00E70E79">
        <w:rPr>
          <w:rFonts w:cs="Simplified Arabic" w:hint="cs"/>
          <w:sz w:val="22"/>
          <w:rtl/>
          <w:lang w:val="en-US" w:eastAsia="en-US"/>
        </w:rPr>
        <w:t>المقرر</w:t>
      </w:r>
      <w:r w:rsidRPr="00E70E79">
        <w:rPr>
          <w:rFonts w:cs="Simplified Arabic"/>
          <w:sz w:val="22"/>
          <w:rtl/>
          <w:lang w:val="en-US" w:eastAsia="en-US"/>
        </w:rPr>
        <w:t xml:space="preserve">، وتقديم نتائج عمل فريق الخبراء إلى </w:t>
      </w:r>
      <w:r w:rsidRPr="00E70E79">
        <w:rPr>
          <w:rFonts w:cs="Simplified Arabic"/>
          <w:sz w:val="22"/>
          <w:rtl/>
          <w:lang w:val="en-US"/>
        </w:rPr>
        <w:t>الهيئة الفرعية المعنية بالمادة 8(ي) و</w:t>
      </w:r>
      <w:r w:rsidRPr="00E70E79">
        <w:rPr>
          <w:rFonts w:cs="Simplified Arabic" w:hint="cs"/>
          <w:sz w:val="22"/>
          <w:rtl/>
          <w:lang w:val="en-US"/>
        </w:rPr>
        <w:t xml:space="preserve">غيرها من </w:t>
      </w:r>
      <w:r w:rsidRPr="00E70E79">
        <w:rPr>
          <w:rFonts w:cs="Simplified Arabic"/>
          <w:sz w:val="22"/>
          <w:rtl/>
          <w:lang w:val="en-US"/>
        </w:rPr>
        <w:t>أحكام اتفاقية التنوع البيولوجي المتعلقة بالشعوب الأصلية والمجتمعات المحلية</w:t>
      </w:r>
      <w:r w:rsidRPr="00E70E79">
        <w:rPr>
          <w:rFonts w:cs="Simplified Arabic"/>
          <w:sz w:val="22"/>
          <w:rtl/>
          <w:lang w:val="en-US" w:eastAsia="en-US"/>
        </w:rPr>
        <w:t>، للنظر فيها في اجتماعها الثاني؛</w:t>
      </w:r>
    </w:p>
    <w:p w14:paraId="320106C8" w14:textId="77777777" w:rsidR="00551791" w:rsidRPr="00E70E79" w:rsidRDefault="00551791" w:rsidP="00551791">
      <w:pPr>
        <w:pStyle w:val="ListParagraph"/>
        <w:numPr>
          <w:ilvl w:val="0"/>
          <w:numId w:val="25"/>
        </w:numPr>
        <w:bidi/>
        <w:spacing w:after="120" w:line="216" w:lineRule="auto"/>
        <w:ind w:left="1440" w:firstLine="720"/>
        <w:contextualSpacing w:val="0"/>
        <w:jc w:val="both"/>
        <w:rPr>
          <w:rFonts w:cs="Simplified Arabic"/>
          <w:sz w:val="22"/>
          <w:lang w:val="en-US" w:eastAsia="en-US"/>
        </w:rPr>
      </w:pPr>
      <w:r w:rsidRPr="00E70E79">
        <w:rPr>
          <w:rFonts w:cs="Simplified Arabic" w:hint="cs"/>
          <w:i/>
          <w:iCs/>
          <w:sz w:val="22"/>
          <w:rtl/>
          <w:lang w:val="en-US" w:eastAsia="en-US"/>
        </w:rPr>
        <w:t>يطلب</w:t>
      </w:r>
      <w:r w:rsidRPr="00E70E79">
        <w:rPr>
          <w:rFonts w:cs="Simplified Arabic" w:hint="cs"/>
          <w:sz w:val="22"/>
          <w:rtl/>
          <w:lang w:val="en-US" w:eastAsia="en-US"/>
        </w:rPr>
        <w:t xml:space="preserve"> إلى </w:t>
      </w:r>
      <w:r w:rsidRPr="00E70E79">
        <w:rPr>
          <w:rFonts w:cs="Simplified Arabic" w:hint="cs"/>
          <w:sz w:val="22"/>
          <w:rtl/>
        </w:rPr>
        <w:t>الهيئة الفرعية المعنية بالمادة 8(ي) وغيرها من أحكام الاتفاقية المتعلقة بالشعوب الأصلية والمجتمعات المحلية</w:t>
      </w:r>
      <w:r w:rsidRPr="00E70E79">
        <w:rPr>
          <w:rFonts w:cs="Simplified Arabic" w:hint="cs"/>
          <w:sz w:val="22"/>
          <w:rtl/>
          <w:lang w:val="en-US" w:eastAsia="en-US"/>
        </w:rPr>
        <w:t xml:space="preserve"> أن تقدم توصية لتحديث</w:t>
      </w:r>
      <w:r w:rsidRPr="00E70E79">
        <w:rPr>
          <w:rFonts w:cs="Simplified Arabic" w:hint="cs"/>
          <w:sz w:val="22"/>
          <w:rtl/>
        </w:rPr>
        <w:t xml:space="preserve"> ال</w:t>
      </w:r>
      <w:r w:rsidRPr="00E70E79">
        <w:rPr>
          <w:rFonts w:cs="Simplified Arabic" w:hint="cs"/>
          <w:sz w:val="22"/>
          <w:rtl/>
          <w:lang w:val="en-US" w:eastAsia="en-US"/>
        </w:rPr>
        <w:t xml:space="preserve">مسرد الطوعي للمصطلحات على أساس نتائج الاستعراض، لكي ينظر فيها مؤتمر الأطراف في اجتماعه الثامن عشر. </w:t>
      </w:r>
    </w:p>
    <w:p w14:paraId="6C6DE704" w14:textId="77777777" w:rsidR="00551791" w:rsidRPr="00E70E79" w:rsidRDefault="00551791" w:rsidP="00551791">
      <w:pPr>
        <w:tabs>
          <w:tab w:val="left" w:pos="1280"/>
        </w:tabs>
        <w:bidi/>
        <w:spacing w:after="120" w:line="216" w:lineRule="auto"/>
        <w:ind w:left="1440"/>
        <w:jc w:val="both"/>
        <w:rPr>
          <w:rFonts w:cs="Simplified Arabic"/>
          <w:b/>
          <w:bCs/>
          <w:sz w:val="22"/>
          <w:rtl/>
          <w:lang w:val="en-US"/>
        </w:rPr>
      </w:pPr>
      <w:r w:rsidRPr="00E70E79">
        <w:rPr>
          <w:rFonts w:cs="Simplified Arabic"/>
          <w:b/>
          <w:bCs/>
          <w:sz w:val="22"/>
          <w:lang w:val="en-US"/>
        </w:rPr>
        <w:t>ا</w:t>
      </w:r>
      <w:r w:rsidRPr="00E70E79">
        <w:rPr>
          <w:rFonts w:cs="Simplified Arabic" w:hint="cs"/>
          <w:b/>
          <w:bCs/>
          <w:sz w:val="22"/>
          <w:rtl/>
          <w:lang w:val="en-US"/>
        </w:rPr>
        <w:t>لمرفق</w:t>
      </w:r>
      <w:r w:rsidRPr="00E70E79">
        <w:rPr>
          <w:rFonts w:cs="Simplified Arabic"/>
          <w:b/>
          <w:bCs/>
          <w:sz w:val="22"/>
          <w:rtl/>
          <w:lang w:val="en-US"/>
        </w:rPr>
        <w:t xml:space="preserve"> الأول</w:t>
      </w:r>
    </w:p>
    <w:p w14:paraId="4F4485C7"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b/>
          <w:bCs/>
          <w:sz w:val="22"/>
          <w:rtl/>
          <w:lang w:val="en-US"/>
        </w:rPr>
      </w:pPr>
      <w:r w:rsidRPr="00E70E79">
        <w:rPr>
          <w:rFonts w:cs="Simplified Arabic"/>
          <w:b/>
          <w:bCs/>
          <w:sz w:val="22"/>
          <w:rtl/>
          <w:lang w:val="en-US"/>
        </w:rPr>
        <w:t xml:space="preserve">عملية </w:t>
      </w:r>
      <w:r w:rsidRPr="00E70E79">
        <w:rPr>
          <w:rFonts w:cs="Simplified Arabic" w:hint="cs"/>
          <w:b/>
          <w:bCs/>
          <w:sz w:val="22"/>
          <w:rtl/>
          <w:lang w:val="en-US"/>
        </w:rPr>
        <w:t>استعراض</w:t>
      </w:r>
      <w:r w:rsidRPr="00E70E79">
        <w:rPr>
          <w:rFonts w:cs="Simplified Arabic"/>
          <w:b/>
          <w:bCs/>
          <w:sz w:val="22"/>
          <w:rtl/>
          <w:lang w:val="en-US"/>
        </w:rPr>
        <w:t xml:space="preserve"> وتحديث المسرد الطوعي للمصطلحات والمفاهيم الرئيسية </w:t>
      </w:r>
      <w:r w:rsidRPr="00E70E79">
        <w:rPr>
          <w:rFonts w:cs="Simplified Arabic" w:hint="cs"/>
          <w:b/>
          <w:bCs/>
          <w:sz w:val="22"/>
          <w:rtl/>
          <w:lang w:val="en-US"/>
        </w:rPr>
        <w:t>ضمن</w:t>
      </w:r>
      <w:r w:rsidRPr="00E70E79">
        <w:rPr>
          <w:rFonts w:cs="Simplified Arabic"/>
          <w:b/>
          <w:bCs/>
          <w:sz w:val="22"/>
          <w:rtl/>
          <w:lang w:val="en-US"/>
        </w:rPr>
        <w:t xml:space="preserve"> سياق المادة 8(ي) والأحكام </w:t>
      </w:r>
      <w:r w:rsidRPr="00E70E79">
        <w:rPr>
          <w:rFonts w:cs="Simplified Arabic" w:hint="cs"/>
          <w:b/>
          <w:bCs/>
          <w:sz w:val="22"/>
          <w:rtl/>
          <w:lang w:val="en-US"/>
        </w:rPr>
        <w:t>المتصلة بها</w:t>
      </w:r>
      <w:r w:rsidRPr="00E70E79">
        <w:rPr>
          <w:rFonts w:cs="Simplified Arabic"/>
          <w:b/>
          <w:bCs/>
          <w:sz w:val="22"/>
          <w:rtl/>
          <w:lang w:val="en-US"/>
        </w:rPr>
        <w:t xml:space="preserve"> </w:t>
      </w:r>
      <w:r w:rsidRPr="00E70E79">
        <w:rPr>
          <w:rFonts w:cs="Simplified Arabic" w:hint="cs"/>
          <w:b/>
          <w:bCs/>
          <w:sz w:val="22"/>
          <w:rtl/>
          <w:lang w:val="en-US"/>
        </w:rPr>
        <w:t>في</w:t>
      </w:r>
      <w:r w:rsidRPr="00E70E79">
        <w:rPr>
          <w:rFonts w:cs="Simplified Arabic"/>
          <w:b/>
          <w:bCs/>
          <w:sz w:val="22"/>
          <w:rtl/>
          <w:lang w:val="en-US"/>
        </w:rPr>
        <w:t xml:space="preserve"> اتفاقية التنوع البيولوجي</w:t>
      </w:r>
    </w:p>
    <w:p w14:paraId="12CD10EB"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sz w:val="22"/>
          <w:rtl/>
          <w:lang w:val="en-US"/>
        </w:rPr>
      </w:pPr>
      <w:r w:rsidRPr="00E70E79">
        <w:rPr>
          <w:rFonts w:cs="Simplified Arabic"/>
          <w:sz w:val="22"/>
          <w:rtl/>
          <w:lang w:val="en-US"/>
        </w:rPr>
        <w:t xml:space="preserve">تتم عملية </w:t>
      </w:r>
      <w:r w:rsidRPr="00E70E79">
        <w:rPr>
          <w:rFonts w:cs="Simplified Arabic" w:hint="cs"/>
          <w:sz w:val="22"/>
          <w:rtl/>
          <w:lang w:val="en-US"/>
        </w:rPr>
        <w:t>استعراض</w:t>
      </w:r>
      <w:r w:rsidRPr="00E70E79">
        <w:rPr>
          <w:rFonts w:cs="Simplified Arabic"/>
          <w:sz w:val="22"/>
          <w:rtl/>
          <w:lang w:val="en-US"/>
        </w:rPr>
        <w:t xml:space="preserve"> وتحديث المسرد الطوعي للمصطلحات والمفاهيم الرئيسية </w:t>
      </w:r>
      <w:r w:rsidRPr="00E70E79">
        <w:rPr>
          <w:rFonts w:cs="Simplified Arabic" w:hint="cs"/>
          <w:sz w:val="22"/>
          <w:rtl/>
          <w:lang w:val="en-US"/>
        </w:rPr>
        <w:t>ضمن</w:t>
      </w:r>
      <w:r w:rsidRPr="00E70E79">
        <w:rPr>
          <w:rFonts w:cs="Simplified Arabic"/>
          <w:sz w:val="22"/>
          <w:rtl/>
          <w:lang w:val="en-US"/>
        </w:rPr>
        <w:t xml:space="preserve"> سياق المادة 8(ي) والأحكام </w:t>
      </w:r>
      <w:r w:rsidRPr="00E70E79">
        <w:rPr>
          <w:rFonts w:cs="Simplified Arabic" w:hint="cs"/>
          <w:sz w:val="22"/>
          <w:rtl/>
          <w:lang w:val="en-US"/>
        </w:rPr>
        <w:t>المتصلة بها</w:t>
      </w:r>
      <w:r w:rsidRPr="00E70E79">
        <w:rPr>
          <w:rFonts w:cs="Simplified Arabic"/>
          <w:sz w:val="22"/>
          <w:rtl/>
          <w:lang w:val="en-US"/>
        </w:rPr>
        <w:t xml:space="preserve"> </w:t>
      </w:r>
      <w:r w:rsidRPr="00E70E79">
        <w:rPr>
          <w:rFonts w:cs="Simplified Arabic" w:hint="cs"/>
          <w:sz w:val="22"/>
          <w:rtl/>
          <w:lang w:val="en-US"/>
        </w:rPr>
        <w:t>في</w:t>
      </w:r>
      <w:r w:rsidRPr="00E70E79">
        <w:rPr>
          <w:rFonts w:cs="Simplified Arabic"/>
          <w:sz w:val="22"/>
          <w:rtl/>
          <w:lang w:val="en-US"/>
        </w:rPr>
        <w:t xml:space="preserve"> اتفاقية التنوع البيولوجي</w:t>
      </w:r>
      <w:r w:rsidRPr="00E70E79">
        <w:rPr>
          <w:rStyle w:val="FootnoteReference"/>
          <w:rFonts w:cs="Simplified Arabic"/>
          <w:sz w:val="22"/>
          <w:rtl/>
          <w:lang w:val="en-US"/>
        </w:rPr>
        <w:footnoteReference w:id="29"/>
      </w:r>
      <w:r w:rsidRPr="00E70E79">
        <w:rPr>
          <w:rFonts w:cs="Simplified Arabic" w:hint="cs"/>
          <w:sz w:val="22"/>
          <w:vertAlign w:val="superscript"/>
          <w:rtl/>
          <w:lang w:val="en-US"/>
        </w:rPr>
        <w:t>،</w:t>
      </w:r>
      <w:r w:rsidRPr="00E70E79">
        <w:rPr>
          <w:rStyle w:val="FootnoteReference"/>
          <w:rFonts w:cs="Simplified Arabic"/>
          <w:sz w:val="22"/>
          <w:rtl/>
          <w:lang w:val="en-US"/>
        </w:rPr>
        <w:footnoteReference w:id="30"/>
      </w:r>
      <w:r w:rsidRPr="00E70E79">
        <w:rPr>
          <w:rFonts w:cs="Simplified Arabic"/>
          <w:sz w:val="22"/>
          <w:rtl/>
          <w:lang w:val="en-US"/>
        </w:rPr>
        <w:t xml:space="preserve"> على النحو التالي</w:t>
      </w:r>
      <w:r w:rsidRPr="00E70E79">
        <w:rPr>
          <w:rFonts w:cs="Simplified Arabic"/>
          <w:sz w:val="22"/>
          <w:lang w:val="en-US"/>
        </w:rPr>
        <w:t>:</w:t>
      </w:r>
    </w:p>
    <w:p w14:paraId="600EB0E1"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sz w:val="22"/>
          <w:rtl/>
          <w:lang w:val="en-US"/>
        </w:rPr>
      </w:pPr>
      <w:r w:rsidRPr="00E70E79">
        <w:rPr>
          <w:rFonts w:cs="Simplified Arabic"/>
          <w:b/>
          <w:bCs/>
          <w:sz w:val="22"/>
          <w:rtl/>
          <w:lang w:val="en-US"/>
        </w:rPr>
        <w:t>الخطوة 1</w:t>
      </w:r>
      <w:r w:rsidRPr="00E70E79">
        <w:rPr>
          <w:rFonts w:cs="Simplified Arabic"/>
          <w:sz w:val="22"/>
          <w:lang w:val="en-US"/>
        </w:rPr>
        <w:t>-</w:t>
      </w:r>
      <w:r w:rsidRPr="00E70E79">
        <w:rPr>
          <w:rFonts w:cs="Simplified Arabic"/>
          <w:sz w:val="22"/>
          <w:rtl/>
          <w:lang w:val="en-US"/>
        </w:rPr>
        <w:t xml:space="preserve"> </w:t>
      </w:r>
      <w:r w:rsidRPr="00E70E79">
        <w:rPr>
          <w:rFonts w:cs="Simplified Arabic" w:hint="cs"/>
          <w:sz w:val="22"/>
          <w:rtl/>
          <w:lang w:val="en-US"/>
        </w:rPr>
        <w:t>تدعو</w:t>
      </w:r>
      <w:r w:rsidRPr="00E70E79">
        <w:rPr>
          <w:rFonts w:cs="Simplified Arabic"/>
          <w:sz w:val="22"/>
          <w:rtl/>
          <w:lang w:val="en-US"/>
        </w:rPr>
        <w:t xml:space="preserve"> الأمين</w:t>
      </w:r>
      <w:r w:rsidRPr="00E70E79">
        <w:rPr>
          <w:rFonts w:cs="Simplified Arabic" w:hint="cs"/>
          <w:sz w:val="22"/>
          <w:rtl/>
          <w:lang w:val="en-US"/>
        </w:rPr>
        <w:t>ة</w:t>
      </w:r>
      <w:r w:rsidRPr="00E70E79">
        <w:rPr>
          <w:rFonts w:cs="Simplified Arabic"/>
          <w:sz w:val="22"/>
          <w:rtl/>
          <w:lang w:val="en-US"/>
        </w:rPr>
        <w:t xml:space="preserve"> التنفيذي</w:t>
      </w:r>
      <w:r w:rsidRPr="00E70E79">
        <w:rPr>
          <w:rFonts w:cs="Simplified Arabic" w:hint="cs"/>
          <w:sz w:val="22"/>
          <w:rtl/>
          <w:lang w:val="en-US"/>
        </w:rPr>
        <w:t>ة</w:t>
      </w:r>
      <w:r w:rsidRPr="00E70E79">
        <w:rPr>
          <w:rFonts w:cs="Simplified Arabic"/>
          <w:sz w:val="22"/>
          <w:rtl/>
          <w:lang w:val="en-US"/>
        </w:rPr>
        <w:t xml:space="preserve"> الأطراف، والحكومات الأخرى، والشعوب الأصلية، والمجتمعات المحلية، </w:t>
      </w:r>
      <w:r w:rsidRPr="00E70E79">
        <w:rPr>
          <w:rFonts w:cs="Simplified Arabic" w:hint="cs"/>
          <w:sz w:val="22"/>
          <w:rtl/>
          <w:lang w:val="en-US"/>
        </w:rPr>
        <w:t>وأصحاب المصلحة المعنيين</w:t>
      </w:r>
      <w:r w:rsidRPr="00E70E79">
        <w:rPr>
          <w:rFonts w:cs="Simplified Arabic"/>
          <w:sz w:val="22"/>
          <w:rtl/>
          <w:lang w:val="en-US"/>
        </w:rPr>
        <w:t xml:space="preserve"> إلى تقديم آرائهم</w:t>
      </w:r>
      <w:r w:rsidRPr="00E70E79">
        <w:rPr>
          <w:rFonts w:cs="Simplified Arabic" w:hint="cs"/>
          <w:sz w:val="22"/>
          <w:rtl/>
          <w:lang w:val="en-US"/>
        </w:rPr>
        <w:t xml:space="preserve"> وخبراتهم</w:t>
      </w:r>
      <w:r w:rsidRPr="00E70E79">
        <w:rPr>
          <w:rFonts w:cs="Simplified Arabic"/>
          <w:sz w:val="22"/>
          <w:rtl/>
          <w:lang w:val="en-US"/>
        </w:rPr>
        <w:t xml:space="preserve"> بشأن العناصر المحتملة للمسرد الطوعي للمصطلحات والمفاهيم الرئيسية </w:t>
      </w:r>
      <w:r w:rsidRPr="00E70E79">
        <w:rPr>
          <w:rFonts w:cs="Simplified Arabic" w:hint="cs"/>
          <w:sz w:val="22"/>
          <w:rtl/>
          <w:lang w:val="en-US"/>
        </w:rPr>
        <w:t>ضمن</w:t>
      </w:r>
      <w:r w:rsidRPr="00E70E79">
        <w:rPr>
          <w:rFonts w:cs="Simplified Arabic"/>
          <w:sz w:val="22"/>
          <w:rtl/>
          <w:lang w:val="en-US"/>
        </w:rPr>
        <w:t xml:space="preserve"> سياق المادة 8(ي) والأحكام </w:t>
      </w:r>
      <w:r w:rsidRPr="00E70E79">
        <w:rPr>
          <w:rFonts w:cs="Simplified Arabic" w:hint="cs"/>
          <w:sz w:val="22"/>
          <w:rtl/>
          <w:lang w:val="en-US"/>
        </w:rPr>
        <w:t>المتصلة بها في</w:t>
      </w:r>
      <w:r w:rsidRPr="00E70E79">
        <w:rPr>
          <w:rFonts w:cs="Simplified Arabic"/>
          <w:sz w:val="22"/>
          <w:rtl/>
          <w:lang w:val="en-US"/>
        </w:rPr>
        <w:t xml:space="preserve"> الاتفاقية، والتي ينبغي </w:t>
      </w:r>
      <w:r w:rsidRPr="00E70E79">
        <w:rPr>
          <w:rFonts w:cs="Simplified Arabic" w:hint="cs"/>
          <w:sz w:val="22"/>
          <w:rtl/>
          <w:lang w:val="en-US"/>
        </w:rPr>
        <w:t>استعراضها</w:t>
      </w:r>
      <w:r w:rsidRPr="00E70E79">
        <w:rPr>
          <w:rFonts w:cs="Simplified Arabic"/>
          <w:sz w:val="22"/>
          <w:rtl/>
          <w:lang w:val="en-US"/>
        </w:rPr>
        <w:t xml:space="preserve"> أو تحديثه</w:t>
      </w:r>
      <w:r w:rsidRPr="00E70E79">
        <w:rPr>
          <w:rFonts w:cs="Simplified Arabic" w:hint="cs"/>
          <w:sz w:val="22"/>
          <w:rtl/>
          <w:lang w:val="en-US"/>
        </w:rPr>
        <w:t>ا،</w:t>
      </w:r>
      <w:r w:rsidRPr="00E70E79">
        <w:rPr>
          <w:rFonts w:cs="Simplified Arabic"/>
          <w:sz w:val="22"/>
          <w:rtl/>
        </w:rPr>
        <w:t xml:space="preserve"> </w:t>
      </w:r>
      <w:r w:rsidRPr="00E70E79">
        <w:rPr>
          <w:rFonts w:cs="Simplified Arabic"/>
          <w:sz w:val="22"/>
          <w:rtl/>
          <w:lang w:val="en-US"/>
        </w:rPr>
        <w:t xml:space="preserve">وتدعو الأطراف </w:t>
      </w:r>
      <w:r w:rsidRPr="00E70E79">
        <w:rPr>
          <w:rFonts w:cs="Simplified Arabic" w:hint="cs"/>
          <w:sz w:val="22"/>
          <w:rtl/>
          <w:lang w:val="en-US"/>
        </w:rPr>
        <w:t>المعنية إلى أن تُدرج</w:t>
      </w:r>
      <w:r w:rsidRPr="00E70E79">
        <w:rPr>
          <w:rFonts w:cs="Simplified Arabic"/>
          <w:sz w:val="22"/>
          <w:rtl/>
          <w:lang w:val="en-US"/>
        </w:rPr>
        <w:t>، بما يتماشى مع التشريعات والظروف الوطنية، آراء و</w:t>
      </w:r>
      <w:r w:rsidRPr="00E70E79">
        <w:rPr>
          <w:rFonts w:cs="Simplified Arabic" w:hint="cs"/>
          <w:sz w:val="22"/>
          <w:rtl/>
          <w:lang w:val="en-US"/>
        </w:rPr>
        <w:t>خبرات</w:t>
      </w:r>
      <w:r w:rsidRPr="00E70E79">
        <w:rPr>
          <w:rFonts w:cs="Simplified Arabic"/>
          <w:sz w:val="22"/>
          <w:rtl/>
          <w:lang w:val="en-US"/>
        </w:rPr>
        <w:t xml:space="preserve"> المنحدرين من أصل أفريقي، بما في ذلك الجماعات التي تجسد </w:t>
      </w:r>
      <w:r w:rsidRPr="00E70E79">
        <w:rPr>
          <w:rFonts w:cs="Simplified Arabic" w:hint="cs"/>
          <w:sz w:val="22"/>
          <w:rtl/>
          <w:lang w:val="en-US"/>
        </w:rPr>
        <w:t>أساليب</w:t>
      </w:r>
      <w:r w:rsidRPr="00E70E79">
        <w:rPr>
          <w:rFonts w:cs="Simplified Arabic"/>
          <w:sz w:val="22"/>
          <w:rtl/>
          <w:lang w:val="en-US"/>
        </w:rPr>
        <w:t xml:space="preserve"> الحياة التقليدية، في </w:t>
      </w:r>
      <w:r w:rsidRPr="00E70E79">
        <w:rPr>
          <w:rFonts w:cs="Simplified Arabic" w:hint="cs"/>
          <w:sz w:val="22"/>
          <w:rtl/>
          <w:lang w:val="en-US"/>
        </w:rPr>
        <w:t>تقاريرها</w:t>
      </w:r>
      <w:r w:rsidRPr="00E70E79">
        <w:rPr>
          <w:rFonts w:cs="Simplified Arabic"/>
          <w:sz w:val="22"/>
          <w:rtl/>
          <w:lang w:val="en-US"/>
        </w:rPr>
        <w:t>.</w:t>
      </w:r>
    </w:p>
    <w:p w14:paraId="2EA499B5"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sz w:val="22"/>
          <w:rtl/>
          <w:lang w:val="en-US"/>
        </w:rPr>
      </w:pPr>
      <w:r w:rsidRPr="00E70E79">
        <w:rPr>
          <w:rFonts w:cs="Simplified Arabic"/>
          <w:b/>
          <w:bCs/>
          <w:sz w:val="22"/>
          <w:rtl/>
          <w:lang w:val="en-US"/>
        </w:rPr>
        <w:lastRenderedPageBreak/>
        <w:t>الخطوة 2</w:t>
      </w:r>
      <w:r w:rsidRPr="00E70E79">
        <w:rPr>
          <w:rFonts w:cs="Simplified Arabic"/>
          <w:sz w:val="22"/>
          <w:lang w:val="en-US"/>
        </w:rPr>
        <w:t>-</w:t>
      </w:r>
      <w:r w:rsidRPr="00E70E79">
        <w:rPr>
          <w:rFonts w:cs="Simplified Arabic"/>
          <w:sz w:val="22"/>
          <w:rtl/>
          <w:lang w:val="en-US"/>
        </w:rPr>
        <w:t xml:space="preserve"> </w:t>
      </w:r>
      <w:r w:rsidRPr="00E70E79">
        <w:rPr>
          <w:rFonts w:cs="Simplified Arabic" w:hint="cs"/>
          <w:sz w:val="22"/>
          <w:rtl/>
          <w:lang w:val="en-US"/>
        </w:rPr>
        <w:t>تضطلع</w:t>
      </w:r>
      <w:r w:rsidRPr="00E70E79">
        <w:rPr>
          <w:rFonts w:cs="Simplified Arabic"/>
          <w:sz w:val="22"/>
          <w:rtl/>
          <w:lang w:val="en-US"/>
        </w:rPr>
        <w:t xml:space="preserve"> </w:t>
      </w:r>
      <w:r w:rsidRPr="00E70E79">
        <w:rPr>
          <w:rFonts w:cs="Simplified Arabic" w:hint="cs"/>
          <w:sz w:val="22"/>
          <w:rtl/>
          <w:lang w:val="en-US"/>
        </w:rPr>
        <w:t>الأمينة التنفيذية</w:t>
      </w:r>
      <w:r w:rsidRPr="00E70E79">
        <w:rPr>
          <w:rFonts w:cs="Simplified Arabic"/>
          <w:sz w:val="22"/>
          <w:rtl/>
          <w:lang w:val="en-US"/>
        </w:rPr>
        <w:t xml:space="preserve"> </w:t>
      </w:r>
      <w:r w:rsidRPr="00E70E79">
        <w:rPr>
          <w:rFonts w:cs="Simplified Arabic" w:hint="cs"/>
          <w:sz w:val="22"/>
          <w:rtl/>
          <w:lang w:val="en-US"/>
        </w:rPr>
        <w:t>بإعداد</w:t>
      </w:r>
      <w:r w:rsidRPr="00E70E79">
        <w:rPr>
          <w:rFonts w:cs="Simplified Arabic"/>
          <w:sz w:val="22"/>
          <w:rtl/>
          <w:lang w:val="en-US"/>
        </w:rPr>
        <w:t xml:space="preserve"> </w:t>
      </w:r>
      <w:r w:rsidRPr="00E70E79">
        <w:rPr>
          <w:rFonts w:cs="Simplified Arabic" w:hint="cs"/>
          <w:sz w:val="22"/>
          <w:rtl/>
          <w:lang w:val="en-US"/>
        </w:rPr>
        <w:t>تجميع</w:t>
      </w:r>
      <w:r w:rsidRPr="00E70E79">
        <w:rPr>
          <w:rFonts w:cs="Simplified Arabic"/>
          <w:sz w:val="22"/>
          <w:rtl/>
          <w:lang w:val="en-US"/>
        </w:rPr>
        <w:t xml:space="preserve"> للآراء الواردة</w:t>
      </w:r>
      <w:r w:rsidRPr="00E70E79">
        <w:rPr>
          <w:rFonts w:cs="Simplified Arabic"/>
          <w:sz w:val="22"/>
          <w:lang w:val="en-US"/>
        </w:rPr>
        <w:t>.</w:t>
      </w:r>
    </w:p>
    <w:p w14:paraId="7BA972CB" w14:textId="7482F0AF" w:rsidR="00551791" w:rsidRPr="00E70E79" w:rsidRDefault="00551791" w:rsidP="00551791">
      <w:pPr>
        <w:pStyle w:val="ListParagraph"/>
        <w:tabs>
          <w:tab w:val="left" w:pos="1280"/>
        </w:tabs>
        <w:bidi/>
        <w:spacing w:after="120" w:line="216" w:lineRule="auto"/>
        <w:ind w:left="1440"/>
        <w:contextualSpacing w:val="0"/>
        <w:jc w:val="both"/>
        <w:rPr>
          <w:rFonts w:cs="Simplified Arabic"/>
          <w:sz w:val="22"/>
          <w:rtl/>
          <w:lang w:val="en-US" w:bidi="ar-EG"/>
        </w:rPr>
      </w:pPr>
      <w:r w:rsidRPr="00E70E79">
        <w:rPr>
          <w:rFonts w:cs="Simplified Arabic"/>
          <w:b/>
          <w:bCs/>
          <w:sz w:val="22"/>
          <w:rtl/>
          <w:lang w:val="en-US"/>
        </w:rPr>
        <w:t>الخطوة 3</w:t>
      </w:r>
      <w:r w:rsidRPr="00E70E79">
        <w:rPr>
          <w:rFonts w:cs="Simplified Arabic"/>
          <w:sz w:val="22"/>
          <w:lang w:val="en-US"/>
        </w:rPr>
        <w:t>-</w:t>
      </w:r>
      <w:r w:rsidRPr="00E70E79">
        <w:rPr>
          <w:rFonts w:cs="Simplified Arabic"/>
          <w:sz w:val="22"/>
          <w:rtl/>
          <w:lang w:val="en-US"/>
        </w:rPr>
        <w:t xml:space="preserve"> </w:t>
      </w:r>
      <w:r w:rsidRPr="00E70E79">
        <w:rPr>
          <w:rFonts w:cs="Simplified Arabic" w:hint="cs"/>
          <w:sz w:val="22"/>
          <w:rtl/>
          <w:lang w:val="en-US"/>
        </w:rPr>
        <w:t>تدعو</w:t>
      </w:r>
      <w:r w:rsidRPr="00E70E79">
        <w:rPr>
          <w:rFonts w:cs="Simplified Arabic"/>
          <w:sz w:val="22"/>
          <w:rtl/>
          <w:lang w:val="en-US"/>
        </w:rPr>
        <w:t xml:space="preserve"> الأمين</w:t>
      </w:r>
      <w:r w:rsidRPr="00E70E79">
        <w:rPr>
          <w:rFonts w:cs="Simplified Arabic" w:hint="cs"/>
          <w:sz w:val="22"/>
          <w:rtl/>
          <w:lang w:val="en-US"/>
        </w:rPr>
        <w:t>ة</w:t>
      </w:r>
      <w:r w:rsidRPr="00E70E79">
        <w:rPr>
          <w:rFonts w:cs="Simplified Arabic"/>
          <w:sz w:val="22"/>
          <w:rtl/>
          <w:lang w:val="en-US"/>
        </w:rPr>
        <w:t xml:space="preserve"> التنفيذي</w:t>
      </w:r>
      <w:r w:rsidRPr="00E70E79">
        <w:rPr>
          <w:rFonts w:cs="Simplified Arabic" w:hint="cs"/>
          <w:sz w:val="22"/>
          <w:rtl/>
          <w:lang w:val="en-US"/>
        </w:rPr>
        <w:t>ة</w:t>
      </w:r>
      <w:r w:rsidRPr="00E70E79">
        <w:rPr>
          <w:rFonts w:cs="Simplified Arabic"/>
          <w:sz w:val="22"/>
          <w:rtl/>
          <w:lang w:val="en-US"/>
        </w:rPr>
        <w:t xml:space="preserve"> </w:t>
      </w:r>
      <w:r w:rsidRPr="00E70E79">
        <w:rPr>
          <w:rFonts w:cs="Simplified Arabic" w:hint="cs"/>
          <w:sz w:val="22"/>
          <w:rtl/>
          <w:lang w:val="en-US"/>
        </w:rPr>
        <w:t xml:space="preserve">إلى انعقاد </w:t>
      </w:r>
      <w:r w:rsidRPr="00E70E79">
        <w:rPr>
          <w:rFonts w:cs="Simplified Arabic"/>
          <w:sz w:val="22"/>
          <w:rtl/>
          <w:lang w:val="en-US"/>
        </w:rPr>
        <w:t>فري</w:t>
      </w:r>
      <w:r w:rsidRPr="00E70E79">
        <w:rPr>
          <w:rFonts w:cs="Simplified Arabic" w:hint="cs"/>
          <w:sz w:val="22"/>
          <w:rtl/>
          <w:lang w:val="en-US"/>
        </w:rPr>
        <w:t>ق خبراء</w:t>
      </w:r>
      <w:r w:rsidRPr="00E70E79">
        <w:rPr>
          <w:rFonts w:cs="Simplified Arabic"/>
          <w:sz w:val="22"/>
          <w:rtl/>
          <w:lang w:val="en-US"/>
        </w:rPr>
        <w:t xml:space="preserve"> تقني</w:t>
      </w:r>
      <w:r w:rsidRPr="00E70E79">
        <w:rPr>
          <w:rFonts w:cs="Simplified Arabic" w:hint="cs"/>
          <w:sz w:val="22"/>
          <w:rtl/>
          <w:lang w:val="en-US"/>
        </w:rPr>
        <w:t>ين</w:t>
      </w:r>
      <w:r w:rsidRPr="00E70E79">
        <w:rPr>
          <w:rFonts w:cs="Simplified Arabic"/>
          <w:sz w:val="22"/>
          <w:rtl/>
          <w:lang w:val="en-US"/>
        </w:rPr>
        <w:t xml:space="preserve"> مخصص </w:t>
      </w:r>
      <w:bookmarkStart w:id="10" w:name="_Hlk212748238"/>
      <w:r w:rsidRPr="00E70E79">
        <w:rPr>
          <w:rFonts w:cs="Simplified Arabic" w:hint="cs"/>
          <w:sz w:val="22"/>
          <w:rtl/>
          <w:lang w:val="en-US"/>
        </w:rPr>
        <w:t>معني باستعراض</w:t>
      </w:r>
      <w:r w:rsidRPr="00E70E79">
        <w:rPr>
          <w:rFonts w:cs="Simplified Arabic"/>
          <w:sz w:val="22"/>
          <w:rtl/>
          <w:lang w:val="en-US"/>
        </w:rPr>
        <w:t xml:space="preserve"> وتحديث </w:t>
      </w:r>
      <w:r w:rsidRPr="00E70E79">
        <w:rPr>
          <w:rFonts w:cs="Simplified Arabic" w:hint="cs"/>
          <w:sz w:val="22"/>
          <w:rtl/>
          <w:lang w:val="en-US"/>
        </w:rPr>
        <w:t xml:space="preserve">المسرد </w:t>
      </w:r>
      <w:bookmarkEnd w:id="10"/>
      <w:r w:rsidRPr="00E70E79">
        <w:rPr>
          <w:rFonts w:cs="Simplified Arabic" w:hint="cs"/>
          <w:sz w:val="22"/>
          <w:rtl/>
          <w:lang w:val="en-US"/>
        </w:rPr>
        <w:t>الطوعي للمصطلحات</w:t>
      </w:r>
      <w:r w:rsidRPr="00E70E79">
        <w:rPr>
          <w:rFonts w:cs="Simplified Arabic"/>
          <w:sz w:val="22"/>
          <w:rtl/>
          <w:lang w:val="en-US"/>
        </w:rPr>
        <w:t xml:space="preserve">، </w:t>
      </w:r>
      <w:r w:rsidRPr="00E70E79">
        <w:rPr>
          <w:rFonts w:cs="Simplified Arabic" w:hint="cs"/>
          <w:sz w:val="22"/>
          <w:rtl/>
          <w:lang w:val="en-US"/>
        </w:rPr>
        <w:t>ل</w:t>
      </w:r>
      <w:r w:rsidRPr="00E70E79">
        <w:rPr>
          <w:rFonts w:cs="Simplified Arabic"/>
          <w:sz w:val="22"/>
          <w:rtl/>
          <w:lang w:val="en-US"/>
        </w:rPr>
        <w:t>يقوم</w:t>
      </w:r>
      <w:r w:rsidRPr="00E70E79">
        <w:rPr>
          <w:rFonts w:cs="Simplified Arabic" w:hint="cs"/>
          <w:sz w:val="22"/>
          <w:rtl/>
        </w:rPr>
        <w:t xml:space="preserve"> </w:t>
      </w:r>
      <w:r w:rsidRPr="00E70E79">
        <w:rPr>
          <w:rFonts w:cs="Simplified Arabic"/>
          <w:sz w:val="22"/>
          <w:rtl/>
          <w:lang w:val="en-US"/>
        </w:rPr>
        <w:t>ب</w:t>
      </w:r>
      <w:r w:rsidRPr="00E70E79">
        <w:rPr>
          <w:rFonts w:cs="Simplified Arabic" w:hint="cs"/>
          <w:sz w:val="22"/>
          <w:rtl/>
          <w:lang w:val="en-US"/>
        </w:rPr>
        <w:t>استعراض تجميع ال</w:t>
      </w:r>
      <w:r w:rsidR="00185D38" w:rsidRPr="00E70E79">
        <w:rPr>
          <w:rFonts w:cs="Simplified Arabic" w:hint="cs"/>
          <w:sz w:val="22"/>
          <w:rtl/>
          <w:lang w:val="en-US"/>
        </w:rPr>
        <w:t>آ</w:t>
      </w:r>
      <w:r w:rsidRPr="00E70E79">
        <w:rPr>
          <w:rFonts w:cs="Simplified Arabic" w:hint="cs"/>
          <w:sz w:val="22"/>
          <w:rtl/>
          <w:lang w:val="en-US"/>
        </w:rPr>
        <w:t>راء الواردة و</w:t>
      </w:r>
      <w:r w:rsidRPr="00E70E79">
        <w:rPr>
          <w:rFonts w:cs="Simplified Arabic"/>
          <w:sz w:val="22"/>
          <w:rtl/>
          <w:lang w:val="en-US"/>
        </w:rPr>
        <w:t xml:space="preserve">صياغة المشورة والمقترحات التقنية بشأن عناصر </w:t>
      </w:r>
      <w:r w:rsidRPr="00E70E79">
        <w:rPr>
          <w:rFonts w:cs="Simplified Arabic" w:hint="cs"/>
          <w:sz w:val="22"/>
          <w:rtl/>
          <w:lang w:val="en-US"/>
        </w:rPr>
        <w:t>مسرد المصطلحات</w:t>
      </w:r>
      <w:r w:rsidRPr="00E70E79">
        <w:rPr>
          <w:rFonts w:cs="Simplified Arabic"/>
          <w:sz w:val="22"/>
          <w:rtl/>
          <w:lang w:val="en-US"/>
        </w:rPr>
        <w:t xml:space="preserve"> التي ينبغي تحديثها</w:t>
      </w:r>
      <w:r w:rsidRPr="00E70E79">
        <w:rPr>
          <w:rFonts w:cs="Simplified Arabic"/>
          <w:sz w:val="22"/>
          <w:lang w:val="en-US"/>
        </w:rPr>
        <w:t>.</w:t>
      </w:r>
      <w:r w:rsidRPr="00E70E79">
        <w:rPr>
          <w:rFonts w:cs="Simplified Arabic" w:hint="cs"/>
          <w:sz w:val="22"/>
          <w:rtl/>
          <w:lang w:val="en-US"/>
        </w:rPr>
        <w:t xml:space="preserve"> [</w:t>
      </w:r>
      <w:r w:rsidRPr="00E70E79">
        <w:rPr>
          <w:rFonts w:cs="Simplified Arabic"/>
          <w:sz w:val="22"/>
          <w:rtl/>
          <w:lang w:val="en-US"/>
        </w:rPr>
        <w:t xml:space="preserve">وينبغي </w:t>
      </w:r>
      <w:r w:rsidRPr="00E70E79">
        <w:rPr>
          <w:rFonts w:cs="Simplified Arabic" w:hint="cs"/>
          <w:sz w:val="22"/>
          <w:rtl/>
          <w:lang w:val="en-US"/>
        </w:rPr>
        <w:t>لهذه العملية ضمان</w:t>
      </w:r>
      <w:r w:rsidRPr="00E70E79">
        <w:rPr>
          <w:rFonts w:cs="Simplified Arabic"/>
          <w:sz w:val="22"/>
          <w:rtl/>
          <w:lang w:val="en-US"/>
        </w:rPr>
        <w:t xml:space="preserve"> </w:t>
      </w:r>
      <w:r w:rsidRPr="00E70E79">
        <w:rPr>
          <w:rFonts w:cs="Simplified Arabic" w:hint="cs"/>
          <w:sz w:val="22"/>
          <w:rtl/>
          <w:lang w:val="en-US"/>
        </w:rPr>
        <w:t>أن تعكس</w:t>
      </w:r>
      <w:r w:rsidRPr="00E70E79">
        <w:rPr>
          <w:rFonts w:cs="Simplified Arabic"/>
          <w:sz w:val="22"/>
          <w:rtl/>
          <w:lang w:val="en-US"/>
        </w:rPr>
        <w:t xml:space="preserve"> أي تع</w:t>
      </w:r>
      <w:r w:rsidRPr="00E70E79">
        <w:rPr>
          <w:rFonts w:cs="Simplified Arabic" w:hint="cs"/>
          <w:sz w:val="22"/>
          <w:rtl/>
          <w:lang w:val="en-US"/>
        </w:rPr>
        <w:t>اريف</w:t>
      </w:r>
      <w:r w:rsidRPr="00E70E79">
        <w:rPr>
          <w:rFonts w:cs="Simplified Arabic"/>
          <w:sz w:val="22"/>
          <w:rtl/>
          <w:lang w:val="en-US"/>
        </w:rPr>
        <w:t xml:space="preserve"> منقحة </w:t>
      </w:r>
      <w:r w:rsidRPr="00E70E79">
        <w:rPr>
          <w:rFonts w:cs="Simplified Arabic" w:hint="cs"/>
          <w:sz w:val="22"/>
          <w:rtl/>
          <w:lang w:val="en-US"/>
        </w:rPr>
        <w:t>تنوع</w:t>
      </w:r>
      <w:r w:rsidRPr="00E70E79">
        <w:rPr>
          <w:rFonts w:cs="Simplified Arabic"/>
          <w:sz w:val="22"/>
          <w:rtl/>
          <w:lang w:val="en-US"/>
        </w:rPr>
        <w:t xml:space="preserve"> السياقات القانونية والثقافية </w:t>
      </w:r>
      <w:r w:rsidRPr="00E70E79">
        <w:rPr>
          <w:rFonts w:cs="Simplified Arabic" w:hint="cs"/>
          <w:sz w:val="22"/>
          <w:rtl/>
          <w:lang w:val="en-US"/>
        </w:rPr>
        <w:t>بين</w:t>
      </w:r>
      <w:r w:rsidRPr="00E70E79">
        <w:rPr>
          <w:rFonts w:cs="Simplified Arabic"/>
          <w:sz w:val="22"/>
          <w:rtl/>
          <w:lang w:val="en-US"/>
        </w:rPr>
        <w:t xml:space="preserve"> الأطراف و</w:t>
      </w:r>
      <w:r w:rsidRPr="00E70E79">
        <w:rPr>
          <w:rFonts w:cs="Simplified Arabic" w:hint="cs"/>
          <w:sz w:val="22"/>
          <w:rtl/>
          <w:lang w:val="en-US"/>
        </w:rPr>
        <w:t xml:space="preserve">أن </w:t>
      </w:r>
      <w:r w:rsidRPr="00E70E79">
        <w:rPr>
          <w:rFonts w:cs="Simplified Arabic"/>
          <w:sz w:val="22"/>
          <w:rtl/>
          <w:lang w:val="en-US"/>
        </w:rPr>
        <w:t>تسمح بالتكيف</w:t>
      </w:r>
      <w:r w:rsidRPr="00E70E79">
        <w:rPr>
          <w:rFonts w:cs="Simplified Arabic" w:hint="cs"/>
          <w:sz w:val="22"/>
          <w:rtl/>
          <w:lang w:val="en-US"/>
        </w:rPr>
        <w:t xml:space="preserve"> على المستوى</w:t>
      </w:r>
      <w:r w:rsidRPr="00E70E79">
        <w:rPr>
          <w:rFonts w:cs="Simplified Arabic"/>
          <w:sz w:val="22"/>
          <w:rtl/>
          <w:lang w:val="en-US"/>
        </w:rPr>
        <w:t xml:space="preserve"> الوطني</w:t>
      </w:r>
      <w:r w:rsidRPr="00E70E79">
        <w:rPr>
          <w:rFonts w:cs="Simplified Arabic" w:hint="cs"/>
          <w:sz w:val="22"/>
          <w:rtl/>
          <w:lang w:val="en-US"/>
        </w:rPr>
        <w:t>.]</w:t>
      </w:r>
    </w:p>
    <w:p w14:paraId="2EA5BEDF"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sz w:val="22"/>
          <w:rtl/>
          <w:lang w:val="en-US"/>
        </w:rPr>
      </w:pPr>
      <w:r w:rsidRPr="00E70E79">
        <w:rPr>
          <w:rFonts w:cs="Simplified Arabic"/>
          <w:b/>
          <w:bCs/>
          <w:sz w:val="22"/>
          <w:rtl/>
          <w:lang w:val="en-US"/>
        </w:rPr>
        <w:t>الخطوة 4</w:t>
      </w:r>
      <w:r w:rsidRPr="00E70E79">
        <w:rPr>
          <w:rFonts w:cs="Simplified Arabic"/>
          <w:sz w:val="22"/>
          <w:lang w:val="en-US"/>
        </w:rPr>
        <w:t>-</w:t>
      </w:r>
      <w:r w:rsidRPr="00E70E79">
        <w:rPr>
          <w:rFonts w:cs="Simplified Arabic"/>
          <w:sz w:val="22"/>
          <w:rtl/>
          <w:lang w:val="en-US"/>
        </w:rPr>
        <w:t xml:space="preserve"> </w:t>
      </w:r>
      <w:r w:rsidRPr="00E70E79">
        <w:rPr>
          <w:rFonts w:cs="Simplified Arabic" w:hint="cs"/>
          <w:sz w:val="22"/>
          <w:rtl/>
          <w:lang w:val="en-US"/>
        </w:rPr>
        <w:t>تتيح</w:t>
      </w:r>
      <w:r w:rsidRPr="00E70E79">
        <w:rPr>
          <w:rFonts w:cs="Simplified Arabic"/>
          <w:sz w:val="22"/>
          <w:rtl/>
          <w:lang w:val="en-US"/>
        </w:rPr>
        <w:t xml:space="preserve"> الأمين</w:t>
      </w:r>
      <w:r w:rsidRPr="00E70E79">
        <w:rPr>
          <w:rFonts w:cs="Simplified Arabic" w:hint="cs"/>
          <w:sz w:val="22"/>
          <w:rtl/>
          <w:lang w:val="en-US"/>
        </w:rPr>
        <w:t>ة</w:t>
      </w:r>
      <w:r w:rsidRPr="00E70E79">
        <w:rPr>
          <w:rFonts w:cs="Simplified Arabic"/>
          <w:sz w:val="22"/>
          <w:rtl/>
          <w:lang w:val="en-US"/>
        </w:rPr>
        <w:t xml:space="preserve"> التنفيذي</w:t>
      </w:r>
      <w:r w:rsidRPr="00E70E79">
        <w:rPr>
          <w:rFonts w:cs="Simplified Arabic" w:hint="cs"/>
          <w:sz w:val="22"/>
          <w:rtl/>
          <w:lang w:val="en-US"/>
        </w:rPr>
        <w:t>ة، لاستعراض</w:t>
      </w:r>
      <w:r w:rsidRPr="00E70E79">
        <w:rPr>
          <w:rFonts w:cs="Simplified Arabic"/>
          <w:sz w:val="22"/>
          <w:rtl/>
          <w:lang w:val="en-US"/>
        </w:rPr>
        <w:t xml:space="preserve"> الأقران، المشورة والمقترحات التقنية التي صاغها فريق الخبراء التقني</w:t>
      </w:r>
      <w:r w:rsidRPr="00E70E79">
        <w:rPr>
          <w:rFonts w:cs="Simplified Arabic" w:hint="cs"/>
          <w:sz w:val="22"/>
          <w:rtl/>
          <w:lang w:val="en-US"/>
        </w:rPr>
        <w:t>ين</w:t>
      </w:r>
      <w:r w:rsidRPr="00E70E79">
        <w:rPr>
          <w:rFonts w:cs="Simplified Arabic"/>
          <w:sz w:val="22"/>
          <w:rtl/>
          <w:lang w:val="en-US"/>
        </w:rPr>
        <w:t xml:space="preserve"> المخصص </w:t>
      </w:r>
      <w:r w:rsidRPr="00E70E79">
        <w:rPr>
          <w:rFonts w:cs="Simplified Arabic" w:hint="cs"/>
          <w:sz w:val="22"/>
          <w:rtl/>
          <w:lang w:val="en-US"/>
        </w:rPr>
        <w:t>المعني باستعراض</w:t>
      </w:r>
      <w:r w:rsidRPr="00E70E79">
        <w:rPr>
          <w:rFonts w:cs="Simplified Arabic"/>
          <w:sz w:val="22"/>
          <w:rtl/>
          <w:lang w:val="en-US"/>
        </w:rPr>
        <w:t xml:space="preserve"> وتحديث </w:t>
      </w:r>
      <w:r w:rsidRPr="00E70E79">
        <w:rPr>
          <w:rFonts w:cs="Simplified Arabic" w:hint="cs"/>
          <w:sz w:val="22"/>
          <w:rtl/>
          <w:lang w:val="en-US"/>
        </w:rPr>
        <w:t>المسرد الطوعي للمصطلحات والمفاهيم الرئيسية ضمن سياق المادة 8(ي) والأحكام المتصلة بها في اتفاقية التنوع البيولوجي</w:t>
      </w:r>
      <w:r w:rsidRPr="00E70E79">
        <w:rPr>
          <w:rFonts w:cs="Simplified Arabic"/>
          <w:sz w:val="22"/>
          <w:rtl/>
          <w:lang w:val="en-US"/>
        </w:rPr>
        <w:t xml:space="preserve">، </w:t>
      </w:r>
      <w:r w:rsidRPr="00E70E79">
        <w:rPr>
          <w:rFonts w:cs="Simplified Arabic" w:hint="cs"/>
          <w:sz w:val="22"/>
          <w:rtl/>
          <w:lang w:val="en-US"/>
        </w:rPr>
        <w:t>وتتيح أيضا</w:t>
      </w:r>
      <w:r w:rsidRPr="00E70E79">
        <w:rPr>
          <w:rFonts w:cs="Simplified Arabic"/>
          <w:sz w:val="22"/>
          <w:rtl/>
          <w:lang w:val="en-US"/>
        </w:rPr>
        <w:t xml:space="preserve"> </w:t>
      </w:r>
      <w:r w:rsidRPr="00E70E79">
        <w:rPr>
          <w:rFonts w:cs="Simplified Arabic" w:hint="cs"/>
          <w:sz w:val="22"/>
          <w:rtl/>
          <w:lang w:val="en-US"/>
        </w:rPr>
        <w:t>المشورة والمقترحات التقنية ونتائج استعراض الأقران كوثيقة</w:t>
      </w:r>
      <w:r w:rsidRPr="00E70E79">
        <w:rPr>
          <w:rFonts w:cs="Simplified Arabic"/>
          <w:sz w:val="22"/>
          <w:rtl/>
          <w:lang w:val="en-US"/>
        </w:rPr>
        <w:t xml:space="preserve"> </w:t>
      </w:r>
      <w:r w:rsidRPr="00E70E79">
        <w:rPr>
          <w:rFonts w:cs="Simplified Arabic" w:hint="cs"/>
          <w:sz w:val="22"/>
          <w:rtl/>
          <w:lang w:val="en-US"/>
        </w:rPr>
        <w:t>معلومات</w:t>
      </w:r>
      <w:r w:rsidRPr="00E70E79">
        <w:rPr>
          <w:rFonts w:cs="Simplified Arabic"/>
          <w:sz w:val="22"/>
          <w:rtl/>
          <w:lang w:val="en-US"/>
        </w:rPr>
        <w:t xml:space="preserve"> للهيئة الفرعية المعنية بالمادة 8(ي) وغيرها من أحكام اتفاقية التنوع البيولوجي المتعلقة بالشعوب الأصلية والمجتمعات المحلية في اجتماعها الثاني.</w:t>
      </w:r>
    </w:p>
    <w:p w14:paraId="279844DC"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sz w:val="22"/>
          <w:rtl/>
          <w:lang w:val="en-US"/>
        </w:rPr>
      </w:pPr>
      <w:r w:rsidRPr="00E70E79">
        <w:rPr>
          <w:rFonts w:cs="Simplified Arabic"/>
          <w:b/>
          <w:bCs/>
          <w:sz w:val="22"/>
          <w:rtl/>
          <w:lang w:val="en-US"/>
        </w:rPr>
        <w:t xml:space="preserve">الخطوة </w:t>
      </w:r>
      <w:r w:rsidRPr="00E70E79">
        <w:rPr>
          <w:rFonts w:cs="Simplified Arabic" w:hint="cs"/>
          <w:b/>
          <w:bCs/>
          <w:sz w:val="22"/>
          <w:rtl/>
          <w:lang w:val="en-US"/>
        </w:rPr>
        <w:t>5</w:t>
      </w:r>
      <w:r w:rsidRPr="00E70E79">
        <w:rPr>
          <w:rFonts w:cs="Simplified Arabic"/>
          <w:sz w:val="22"/>
          <w:lang w:val="en-US"/>
        </w:rPr>
        <w:t>-</w:t>
      </w:r>
      <w:r w:rsidRPr="00E70E79">
        <w:rPr>
          <w:rFonts w:cs="Simplified Arabic"/>
          <w:sz w:val="22"/>
          <w:rtl/>
          <w:lang w:val="en-US"/>
        </w:rPr>
        <w:t xml:space="preserve"> تنظر الهيئة الفرعية المعنية بالمادة 8(ي) وغيرها من أحكام اتفاقية التنوع البيولوجي المتعلقة بالشعوب الأصلية والمجتمعات المحلية في اجتماعها الثاني في المشورة والمقترحات التي صاغها فريق الخبراء التقني</w:t>
      </w:r>
      <w:r w:rsidRPr="00E70E79">
        <w:rPr>
          <w:rFonts w:cs="Simplified Arabic" w:hint="cs"/>
          <w:sz w:val="22"/>
          <w:rtl/>
          <w:lang w:val="en-US"/>
        </w:rPr>
        <w:t>ين</w:t>
      </w:r>
      <w:r w:rsidRPr="00E70E79">
        <w:rPr>
          <w:rFonts w:cs="Simplified Arabic"/>
          <w:sz w:val="22"/>
          <w:rtl/>
          <w:lang w:val="en-US"/>
        </w:rPr>
        <w:t xml:space="preserve"> المخصص، </w:t>
      </w:r>
      <w:r w:rsidRPr="00E70E79">
        <w:rPr>
          <w:rFonts w:cs="Simplified Arabic" w:hint="cs"/>
          <w:sz w:val="22"/>
          <w:rtl/>
          <w:lang w:val="en-US"/>
        </w:rPr>
        <w:t>وتعد</w:t>
      </w:r>
      <w:r w:rsidRPr="00E70E79">
        <w:rPr>
          <w:rFonts w:cs="Simplified Arabic"/>
          <w:sz w:val="22"/>
          <w:rtl/>
          <w:lang w:val="en-US"/>
        </w:rPr>
        <w:t xml:space="preserve"> توصية لينظر فيها مؤتمر الأطراف في اجتماعه الثامن عشر.</w:t>
      </w:r>
    </w:p>
    <w:p w14:paraId="004F2CCA" w14:textId="77777777" w:rsidR="00551791" w:rsidRPr="00E70E79" w:rsidRDefault="00551791" w:rsidP="00551791">
      <w:pPr>
        <w:tabs>
          <w:tab w:val="left" w:pos="1280"/>
        </w:tabs>
        <w:bidi/>
        <w:spacing w:after="120" w:line="216" w:lineRule="auto"/>
        <w:ind w:left="1440"/>
        <w:jc w:val="both"/>
        <w:rPr>
          <w:rFonts w:cs="Simplified Arabic"/>
          <w:b/>
          <w:bCs/>
          <w:sz w:val="22"/>
          <w:rtl/>
          <w:lang w:val="en-US"/>
        </w:rPr>
      </w:pPr>
      <w:r w:rsidRPr="00E70E79">
        <w:rPr>
          <w:rFonts w:cs="Simplified Arabic" w:hint="cs"/>
          <w:b/>
          <w:bCs/>
          <w:sz w:val="22"/>
          <w:rtl/>
          <w:lang w:val="en-US"/>
        </w:rPr>
        <w:t>المرفق</w:t>
      </w:r>
      <w:r w:rsidRPr="00E70E79">
        <w:rPr>
          <w:rFonts w:cs="Simplified Arabic"/>
          <w:b/>
          <w:bCs/>
          <w:sz w:val="22"/>
          <w:rtl/>
          <w:lang w:val="en-US"/>
        </w:rPr>
        <w:t xml:space="preserve"> الثاني</w:t>
      </w:r>
    </w:p>
    <w:p w14:paraId="7875F1A2" w14:textId="77777777" w:rsidR="00551791" w:rsidRPr="00E70E79" w:rsidRDefault="00551791" w:rsidP="00551791">
      <w:pPr>
        <w:pStyle w:val="ListParagraph"/>
        <w:tabs>
          <w:tab w:val="left" w:pos="1280"/>
        </w:tabs>
        <w:bidi/>
        <w:spacing w:after="120" w:line="216" w:lineRule="auto"/>
        <w:ind w:left="1440"/>
        <w:contextualSpacing w:val="0"/>
        <w:jc w:val="both"/>
        <w:rPr>
          <w:rFonts w:cs="Simplified Arabic"/>
          <w:b/>
          <w:bCs/>
          <w:sz w:val="22"/>
          <w:rtl/>
          <w:lang w:val="en-US"/>
        </w:rPr>
      </w:pPr>
      <w:r w:rsidRPr="00E70E79">
        <w:rPr>
          <w:rFonts w:cs="Simplified Arabic"/>
          <w:b/>
          <w:bCs/>
          <w:sz w:val="22"/>
          <w:rtl/>
          <w:lang w:val="en-US"/>
        </w:rPr>
        <w:t xml:space="preserve">اختصاصات فريق الخبراء </w:t>
      </w:r>
      <w:r w:rsidRPr="00E70E79">
        <w:rPr>
          <w:rFonts w:cs="Simplified Arabic" w:hint="cs"/>
          <w:b/>
          <w:bCs/>
          <w:sz w:val="22"/>
          <w:rtl/>
          <w:lang w:val="en-US"/>
        </w:rPr>
        <w:t>التقنيين المخصص</w:t>
      </w:r>
      <w:r w:rsidRPr="00E70E79">
        <w:rPr>
          <w:rFonts w:cs="Simplified Arabic"/>
          <w:b/>
          <w:bCs/>
          <w:sz w:val="22"/>
          <w:rtl/>
          <w:lang w:val="en-US"/>
        </w:rPr>
        <w:t xml:space="preserve"> المعني </w:t>
      </w:r>
      <w:r w:rsidRPr="00E70E79">
        <w:rPr>
          <w:rFonts w:cs="Simplified Arabic" w:hint="cs"/>
          <w:b/>
          <w:bCs/>
          <w:sz w:val="22"/>
          <w:rtl/>
          <w:lang w:val="en-US"/>
        </w:rPr>
        <w:t>باستعراض</w:t>
      </w:r>
      <w:r w:rsidRPr="00E70E79">
        <w:rPr>
          <w:rFonts w:cs="Simplified Arabic"/>
          <w:b/>
          <w:bCs/>
          <w:sz w:val="22"/>
          <w:rtl/>
          <w:lang w:val="en-US"/>
        </w:rPr>
        <w:t xml:space="preserve"> وتحديث المسرد الطوعي للمصطلحات والمفاهيم الرئيسية </w:t>
      </w:r>
      <w:r w:rsidRPr="00E70E79">
        <w:rPr>
          <w:rFonts w:cs="Simplified Arabic" w:hint="cs"/>
          <w:b/>
          <w:bCs/>
          <w:sz w:val="22"/>
          <w:rtl/>
          <w:lang w:val="en-US"/>
        </w:rPr>
        <w:t>ضمن</w:t>
      </w:r>
      <w:r w:rsidRPr="00E70E79">
        <w:rPr>
          <w:rFonts w:cs="Simplified Arabic"/>
          <w:b/>
          <w:bCs/>
          <w:sz w:val="22"/>
          <w:rtl/>
          <w:lang w:val="en-US"/>
        </w:rPr>
        <w:t xml:space="preserve"> سياق المادة 8(ي) والأحكام </w:t>
      </w:r>
      <w:r w:rsidRPr="00E70E79">
        <w:rPr>
          <w:rFonts w:cs="Simplified Arabic" w:hint="cs"/>
          <w:b/>
          <w:bCs/>
          <w:sz w:val="22"/>
          <w:rtl/>
          <w:lang w:val="en-US"/>
        </w:rPr>
        <w:t>المتصلة بها في</w:t>
      </w:r>
      <w:r w:rsidRPr="00E70E79">
        <w:rPr>
          <w:rFonts w:cs="Simplified Arabic"/>
          <w:b/>
          <w:bCs/>
          <w:sz w:val="22"/>
          <w:rtl/>
          <w:lang w:val="en-US"/>
        </w:rPr>
        <w:t xml:space="preserve"> اتفاقية التنوع البيولوجي</w:t>
      </w:r>
    </w:p>
    <w:p w14:paraId="5FC3D328" w14:textId="77777777" w:rsidR="00551791" w:rsidRPr="00E70E79" w:rsidRDefault="00551791" w:rsidP="00551791">
      <w:pPr>
        <w:pStyle w:val="ListParagraph"/>
        <w:numPr>
          <w:ilvl w:val="0"/>
          <w:numId w:val="26"/>
        </w:numPr>
        <w:tabs>
          <w:tab w:val="left" w:pos="720"/>
        </w:tabs>
        <w:bidi/>
        <w:spacing w:after="120" w:line="216" w:lineRule="auto"/>
        <w:ind w:left="1440" w:firstLine="0"/>
        <w:contextualSpacing w:val="0"/>
        <w:jc w:val="both"/>
        <w:rPr>
          <w:rFonts w:cs="Simplified Arabic"/>
          <w:sz w:val="22"/>
          <w:rtl/>
          <w:lang w:val="en-US"/>
        </w:rPr>
      </w:pPr>
      <w:r w:rsidRPr="00E70E79">
        <w:rPr>
          <w:rFonts w:cs="Simplified Arabic" w:hint="cs"/>
          <w:sz w:val="22"/>
          <w:rtl/>
          <w:lang w:val="en-US"/>
        </w:rPr>
        <w:t>سيقوم</w:t>
      </w:r>
      <w:r w:rsidRPr="00E70E79">
        <w:rPr>
          <w:rFonts w:cs="Simplified Arabic"/>
          <w:sz w:val="22"/>
          <w:rtl/>
          <w:lang w:val="en-US"/>
        </w:rPr>
        <w:t xml:space="preserve"> فريق الخبراء التقني</w:t>
      </w:r>
      <w:r w:rsidRPr="00E70E79">
        <w:rPr>
          <w:rFonts w:cs="Simplified Arabic" w:hint="cs"/>
          <w:sz w:val="22"/>
          <w:rtl/>
          <w:lang w:val="en-US"/>
        </w:rPr>
        <w:t>ين</w:t>
      </w:r>
      <w:r w:rsidRPr="00E70E79">
        <w:rPr>
          <w:rFonts w:cs="Simplified Arabic"/>
          <w:sz w:val="22"/>
          <w:rtl/>
          <w:lang w:val="en-US"/>
        </w:rPr>
        <w:t xml:space="preserve"> المخصص المعني باستعراض وتحديث المسرد الطوعي للمصطلحات والمفاهيم الرئيسية ضمن سياق المادة 8(ي) والأحكام المتصلة بها في اتفاقية التنوع البيولوجي </w:t>
      </w:r>
      <w:r w:rsidRPr="00E70E79">
        <w:rPr>
          <w:rFonts w:cs="Simplified Arabic" w:hint="cs"/>
          <w:sz w:val="22"/>
          <w:rtl/>
          <w:lang w:val="en-US"/>
        </w:rPr>
        <w:t>ب</w:t>
      </w:r>
      <w:r w:rsidRPr="00E70E79">
        <w:rPr>
          <w:rFonts w:cs="Simplified Arabic"/>
          <w:sz w:val="22"/>
          <w:rtl/>
          <w:lang w:val="en-US"/>
        </w:rPr>
        <w:t>ما يلي</w:t>
      </w:r>
      <w:r w:rsidRPr="00E70E79">
        <w:rPr>
          <w:rFonts w:cs="Simplified Arabic"/>
          <w:sz w:val="22"/>
          <w:lang w:val="en-US"/>
        </w:rPr>
        <w:t>:</w:t>
      </w:r>
    </w:p>
    <w:p w14:paraId="76887EC5" w14:textId="77777777" w:rsidR="00551791" w:rsidRPr="00E70E79" w:rsidRDefault="00551791" w:rsidP="00551791">
      <w:pPr>
        <w:pStyle w:val="ListParagraph"/>
        <w:numPr>
          <w:ilvl w:val="0"/>
          <w:numId w:val="27"/>
        </w:numPr>
        <w:tabs>
          <w:tab w:val="left" w:pos="720"/>
        </w:tabs>
        <w:bidi/>
        <w:spacing w:after="120" w:line="216" w:lineRule="auto"/>
        <w:ind w:left="1440" w:firstLine="720"/>
        <w:contextualSpacing w:val="0"/>
        <w:jc w:val="both"/>
        <w:rPr>
          <w:rFonts w:cs="Simplified Arabic"/>
          <w:sz w:val="22"/>
          <w:rtl/>
          <w:lang w:val="en-US"/>
        </w:rPr>
      </w:pPr>
      <w:r w:rsidRPr="00E70E79">
        <w:rPr>
          <w:rFonts w:cs="Simplified Arabic" w:hint="cs"/>
          <w:sz w:val="22"/>
          <w:rtl/>
          <w:lang w:val="en-US"/>
        </w:rPr>
        <w:t>استعراض تجميع الآراء الواردة و</w:t>
      </w:r>
      <w:r w:rsidRPr="00E70E79">
        <w:rPr>
          <w:rFonts w:cs="Simplified Arabic"/>
          <w:sz w:val="22"/>
          <w:rtl/>
          <w:lang w:val="en-US"/>
        </w:rPr>
        <w:t xml:space="preserve">صياغة </w:t>
      </w:r>
      <w:r w:rsidRPr="00E70E79">
        <w:rPr>
          <w:rFonts w:cs="Simplified Arabic" w:hint="cs"/>
          <w:sz w:val="22"/>
          <w:rtl/>
          <w:lang w:val="en-US"/>
        </w:rPr>
        <w:t>مشورة ومقترحات</w:t>
      </w:r>
      <w:r w:rsidRPr="00E70E79">
        <w:rPr>
          <w:rFonts w:cs="Simplified Arabic"/>
          <w:sz w:val="22"/>
          <w:rtl/>
          <w:lang w:val="en-US"/>
        </w:rPr>
        <w:t xml:space="preserve"> بشأن عناصر </w:t>
      </w:r>
      <w:r w:rsidRPr="00E70E79">
        <w:rPr>
          <w:rFonts w:cs="Simplified Arabic" w:hint="cs"/>
          <w:sz w:val="22"/>
          <w:rtl/>
          <w:lang w:val="en-US"/>
        </w:rPr>
        <w:t>المسرد الطوعي للمصطلحات</w:t>
      </w:r>
      <w:r w:rsidRPr="00E70E79">
        <w:rPr>
          <w:rFonts w:cs="Simplified Arabic"/>
          <w:sz w:val="22"/>
          <w:rtl/>
          <w:lang w:val="en-US"/>
        </w:rPr>
        <w:t xml:space="preserve"> التي ينبغي تحديثها في ضوء إطار كونمينغ-مونتريال العالمي للتنوع البيولوجي</w:t>
      </w:r>
      <w:r w:rsidRPr="00E70E79">
        <w:rPr>
          <w:rFonts w:cs="Simplified Arabic" w:hint="cs"/>
          <w:sz w:val="22"/>
          <w:rtl/>
          <w:lang w:val="en-US"/>
        </w:rPr>
        <w:t>؛</w:t>
      </w:r>
      <w:r w:rsidRPr="00E70E79">
        <w:rPr>
          <w:rStyle w:val="FootnoteReference"/>
          <w:rFonts w:cs="Simplified Arabic"/>
          <w:sz w:val="22"/>
          <w:rtl/>
          <w:lang w:val="en-US"/>
        </w:rPr>
        <w:footnoteReference w:id="31"/>
      </w:r>
    </w:p>
    <w:p w14:paraId="6D743237" w14:textId="77777777" w:rsidR="00551791" w:rsidRPr="00E70E79" w:rsidRDefault="00551791" w:rsidP="00551791">
      <w:pPr>
        <w:pStyle w:val="ListParagraph"/>
        <w:numPr>
          <w:ilvl w:val="0"/>
          <w:numId w:val="27"/>
        </w:numPr>
        <w:tabs>
          <w:tab w:val="left" w:pos="720"/>
        </w:tabs>
        <w:bidi/>
        <w:spacing w:after="120" w:line="216" w:lineRule="auto"/>
        <w:ind w:left="1440" w:firstLine="720"/>
        <w:contextualSpacing w:val="0"/>
        <w:jc w:val="both"/>
        <w:rPr>
          <w:rFonts w:cs="Simplified Arabic"/>
          <w:sz w:val="22"/>
          <w:rtl/>
          <w:lang w:val="en-US"/>
        </w:rPr>
      </w:pPr>
      <w:r w:rsidRPr="00E70E79">
        <w:rPr>
          <w:rFonts w:cs="Simplified Arabic"/>
          <w:sz w:val="22"/>
          <w:rtl/>
          <w:lang w:val="en-US"/>
        </w:rPr>
        <w:t xml:space="preserve">تقديم </w:t>
      </w:r>
      <w:r w:rsidRPr="00E70E79">
        <w:rPr>
          <w:rFonts w:cs="Simplified Arabic" w:hint="cs"/>
          <w:sz w:val="22"/>
          <w:rtl/>
          <w:lang w:val="en-US"/>
        </w:rPr>
        <w:t>ال</w:t>
      </w:r>
      <w:r w:rsidRPr="00E70E79">
        <w:rPr>
          <w:rFonts w:cs="Simplified Arabic"/>
          <w:sz w:val="22"/>
          <w:rtl/>
          <w:lang w:val="en-US"/>
        </w:rPr>
        <w:t>عناصر المستعرضة والمحد</w:t>
      </w:r>
      <w:r w:rsidRPr="00E70E79">
        <w:rPr>
          <w:rFonts w:cs="Simplified Arabic" w:hint="cs"/>
          <w:sz w:val="22"/>
          <w:rtl/>
          <w:lang w:val="en-US"/>
        </w:rPr>
        <w:t>ّ</w:t>
      </w:r>
      <w:r w:rsidRPr="00E70E79">
        <w:rPr>
          <w:rFonts w:cs="Simplified Arabic"/>
          <w:sz w:val="22"/>
          <w:rtl/>
          <w:lang w:val="en-US"/>
        </w:rPr>
        <w:t xml:space="preserve">ثة </w:t>
      </w:r>
      <w:r w:rsidRPr="00E70E79">
        <w:rPr>
          <w:rFonts w:cs="Simplified Arabic" w:hint="cs"/>
          <w:sz w:val="22"/>
          <w:rtl/>
          <w:lang w:val="en-US"/>
        </w:rPr>
        <w:t>ل</w:t>
      </w:r>
      <w:r w:rsidRPr="00E70E79">
        <w:rPr>
          <w:rFonts w:cs="Simplified Arabic"/>
          <w:sz w:val="22"/>
          <w:rtl/>
          <w:lang w:val="en-US"/>
        </w:rPr>
        <w:t xml:space="preserve">لمسرد الطوعي للمصطلحات </w:t>
      </w:r>
      <w:r w:rsidRPr="00E70E79">
        <w:rPr>
          <w:rFonts w:cs="Simplified Arabic" w:hint="cs"/>
          <w:sz w:val="22"/>
          <w:rtl/>
          <w:lang w:val="en-US"/>
        </w:rPr>
        <w:t>لتنظر فيها</w:t>
      </w:r>
      <w:r w:rsidRPr="00E70E79">
        <w:rPr>
          <w:rFonts w:cs="Simplified Arabic"/>
          <w:sz w:val="22"/>
          <w:rtl/>
          <w:lang w:val="en-US"/>
        </w:rPr>
        <w:t xml:space="preserve"> الهيئة الفرعية المعنية بالمادة</w:t>
      </w:r>
      <w:r w:rsidRPr="00E70E79">
        <w:rPr>
          <w:rFonts w:cs="Simplified Arabic" w:hint="cs"/>
          <w:sz w:val="22"/>
          <w:rtl/>
          <w:lang w:val="en-US"/>
        </w:rPr>
        <w:t> </w:t>
      </w:r>
      <w:r w:rsidRPr="00E70E79">
        <w:rPr>
          <w:rFonts w:cs="Simplified Arabic"/>
          <w:sz w:val="22"/>
          <w:rtl/>
          <w:lang w:val="en-US"/>
        </w:rPr>
        <w:t>8(ي) وغيرها من أحكام اتفاقية التنوع البيولوجي المتعلقة بالشعوب الأصلية والمجتمعات المحلية في اجتماعها الثاني</w:t>
      </w:r>
      <w:r w:rsidRPr="00E70E79">
        <w:rPr>
          <w:rFonts w:cs="Simplified Arabic"/>
          <w:sz w:val="22"/>
          <w:lang w:val="en-US"/>
        </w:rPr>
        <w:t>.</w:t>
      </w:r>
    </w:p>
    <w:p w14:paraId="1DB7627E" w14:textId="77777777" w:rsidR="00551791" w:rsidRPr="00E70E79" w:rsidRDefault="00551791" w:rsidP="00551791">
      <w:pPr>
        <w:tabs>
          <w:tab w:val="left" w:pos="720"/>
        </w:tabs>
        <w:bidi/>
        <w:spacing w:after="120" w:line="216" w:lineRule="auto"/>
        <w:ind w:left="1440"/>
        <w:jc w:val="both"/>
        <w:rPr>
          <w:rFonts w:cs="Simplified Arabic"/>
          <w:sz w:val="22"/>
          <w:rtl/>
          <w:lang w:val="en-US"/>
        </w:rPr>
      </w:pPr>
      <w:r w:rsidRPr="00E70E79">
        <w:rPr>
          <w:rFonts w:cs="Simplified Arabic" w:hint="cs"/>
          <w:sz w:val="22"/>
          <w:rtl/>
          <w:lang w:val="en-US"/>
        </w:rPr>
        <w:t>[2 بديل 1-</w:t>
      </w:r>
      <w:r w:rsidRPr="00E70E79">
        <w:rPr>
          <w:rFonts w:cs="Simplified Arabic"/>
          <w:sz w:val="22"/>
          <w:rtl/>
          <w:lang w:val="en-US"/>
        </w:rPr>
        <w:tab/>
      </w:r>
      <w:r w:rsidRPr="00E70E79">
        <w:rPr>
          <w:rFonts w:cs="Simplified Arabic" w:hint="cs"/>
          <w:sz w:val="22"/>
          <w:rtl/>
          <w:lang w:val="en-US"/>
        </w:rPr>
        <w:t>س</w:t>
      </w:r>
      <w:r w:rsidRPr="00E70E79">
        <w:rPr>
          <w:rFonts w:cs="Simplified Arabic"/>
          <w:sz w:val="22"/>
          <w:rtl/>
          <w:lang w:val="en-US"/>
        </w:rPr>
        <w:t xml:space="preserve">يتألف فريق الخبراء من </w:t>
      </w:r>
      <w:r w:rsidRPr="00E70E79">
        <w:rPr>
          <w:rFonts w:cs="Simplified Arabic"/>
          <w:sz w:val="22"/>
          <w:lang w:val="en-US"/>
        </w:rPr>
        <w:t>35</w:t>
      </w:r>
      <w:r w:rsidRPr="00E70E79">
        <w:rPr>
          <w:rFonts w:cs="Simplified Arabic"/>
          <w:sz w:val="22"/>
          <w:rtl/>
          <w:lang w:val="en-US"/>
        </w:rPr>
        <w:t xml:space="preserve"> خبير</w:t>
      </w:r>
      <w:r w:rsidRPr="00E70E79">
        <w:rPr>
          <w:rFonts w:cs="Simplified Arabic" w:hint="cs"/>
          <w:sz w:val="22"/>
          <w:rtl/>
          <w:lang w:val="en-US"/>
        </w:rPr>
        <w:t>ا على النحو التالي</w:t>
      </w:r>
      <w:r w:rsidRPr="00E70E79">
        <w:rPr>
          <w:rFonts w:cs="Simplified Arabic"/>
          <w:sz w:val="22"/>
          <w:rtl/>
          <w:lang w:val="en-US"/>
        </w:rPr>
        <w:t>:</w:t>
      </w:r>
    </w:p>
    <w:p w14:paraId="1F4A2EA7" w14:textId="77777777" w:rsidR="00551791" w:rsidRPr="00E70E79" w:rsidRDefault="00551791" w:rsidP="00551791">
      <w:pPr>
        <w:pStyle w:val="ListParagraph"/>
        <w:numPr>
          <w:ilvl w:val="0"/>
          <w:numId w:val="28"/>
        </w:numPr>
        <w:tabs>
          <w:tab w:val="left" w:pos="720"/>
        </w:tabs>
        <w:bidi/>
        <w:spacing w:after="120" w:line="216" w:lineRule="auto"/>
        <w:ind w:left="1440" w:firstLine="720"/>
        <w:contextualSpacing w:val="0"/>
        <w:jc w:val="both"/>
        <w:rPr>
          <w:rFonts w:cs="Simplified Arabic"/>
          <w:sz w:val="22"/>
          <w:rtl/>
          <w:lang w:val="en-US"/>
        </w:rPr>
      </w:pPr>
      <w:r w:rsidRPr="00E70E79">
        <w:rPr>
          <w:rFonts w:cs="Simplified Arabic" w:hint="cs"/>
          <w:sz w:val="22"/>
          <w:rtl/>
          <w:lang w:val="en-US"/>
        </w:rPr>
        <w:t>أربعة عشر</w:t>
      </w:r>
      <w:r w:rsidRPr="00E70E79">
        <w:rPr>
          <w:rFonts w:cs="Simplified Arabic"/>
          <w:sz w:val="22"/>
          <w:rtl/>
          <w:lang w:val="en-US"/>
        </w:rPr>
        <w:t xml:space="preserve"> خبير</w:t>
      </w:r>
      <w:r w:rsidRPr="00E70E79">
        <w:rPr>
          <w:rFonts w:cs="Simplified Arabic" w:hint="cs"/>
          <w:sz w:val="22"/>
          <w:rtl/>
          <w:lang w:val="en-US"/>
        </w:rPr>
        <w:t>ا</w:t>
      </w:r>
      <w:r w:rsidRPr="00E70E79">
        <w:rPr>
          <w:rFonts w:cs="Simplified Arabic"/>
          <w:sz w:val="22"/>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w:t>
      </w:r>
      <w:r w:rsidRPr="00E70E79">
        <w:rPr>
          <w:rFonts w:cs="Simplified Arabic" w:hint="cs"/>
          <w:sz w:val="22"/>
          <w:rtl/>
          <w:lang w:val="en-US"/>
        </w:rPr>
        <w:t>، يتم ترشيحهم واختيارهم بموجب عملية متفق عليها</w:t>
      </w:r>
      <w:r w:rsidRPr="00E70E79">
        <w:rPr>
          <w:rFonts w:cs="Simplified Arabic"/>
          <w:sz w:val="22"/>
          <w:rtl/>
          <w:lang w:val="en-US"/>
        </w:rPr>
        <w:t>؛</w:t>
      </w:r>
    </w:p>
    <w:p w14:paraId="7BEC7CF4" w14:textId="77777777" w:rsidR="00551791" w:rsidRPr="00E70E79" w:rsidRDefault="00551791" w:rsidP="00551791">
      <w:pPr>
        <w:pStyle w:val="ListParagraph"/>
        <w:numPr>
          <w:ilvl w:val="0"/>
          <w:numId w:val="28"/>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خمسة عشر</w:t>
      </w:r>
      <w:r w:rsidRPr="00E70E79">
        <w:rPr>
          <w:rFonts w:cs="Simplified Arabic"/>
          <w:sz w:val="22"/>
          <w:rtl/>
          <w:lang w:val="en-US"/>
        </w:rPr>
        <w:t xml:space="preserve"> خبيرا من الأطراف، يمثلون المجموعات الإقليمية الخمس للأمم المتحدة (ثلاثة لكل مجموعة)؛</w:t>
      </w:r>
    </w:p>
    <w:p w14:paraId="3A829700" w14:textId="77777777" w:rsidR="00551791" w:rsidRPr="00E70E79" w:rsidRDefault="00551791" w:rsidP="00551791">
      <w:pPr>
        <w:pStyle w:val="ListParagraph"/>
        <w:numPr>
          <w:ilvl w:val="0"/>
          <w:numId w:val="28"/>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sz w:val="22"/>
          <w:rtl/>
          <w:lang w:val="en-US"/>
        </w:rPr>
        <w:t xml:space="preserve">ستة خبراء </w:t>
      </w:r>
      <w:r w:rsidRPr="00E70E79">
        <w:rPr>
          <w:rFonts w:cs="Simplified Arabic" w:hint="cs"/>
          <w:sz w:val="22"/>
          <w:rtl/>
          <w:lang w:val="en-US"/>
        </w:rPr>
        <w:t>يرشحهم</w:t>
      </w:r>
      <w:r w:rsidRPr="00E70E79">
        <w:rPr>
          <w:rFonts w:cs="Simplified Arabic"/>
          <w:sz w:val="22"/>
          <w:rtl/>
          <w:lang w:val="en-US"/>
        </w:rPr>
        <w:t xml:space="preserve"> </w:t>
      </w:r>
      <w:r w:rsidRPr="00E70E79">
        <w:rPr>
          <w:rFonts w:cs="Simplified Arabic" w:hint="cs"/>
          <w:sz w:val="22"/>
          <w:rtl/>
          <w:lang w:val="en-US"/>
        </w:rPr>
        <w:t>أصحاب المصلحة المعنيون</w:t>
      </w:r>
      <w:r w:rsidRPr="00E70E79">
        <w:rPr>
          <w:rFonts w:cs="Simplified Arabic"/>
          <w:sz w:val="22"/>
          <w:rtl/>
          <w:lang w:val="en-US"/>
        </w:rPr>
        <w:t>.</w:t>
      </w:r>
      <w:r w:rsidRPr="00E70E79">
        <w:rPr>
          <w:rFonts w:cs="Simplified Arabic" w:hint="cs"/>
          <w:sz w:val="22"/>
          <w:rtl/>
          <w:lang w:val="en-US"/>
        </w:rPr>
        <w:t>]</w:t>
      </w:r>
    </w:p>
    <w:p w14:paraId="3EE7A64E" w14:textId="77777777" w:rsidR="00551791" w:rsidRPr="00E70E79" w:rsidRDefault="00551791" w:rsidP="00551791">
      <w:pPr>
        <w:tabs>
          <w:tab w:val="left" w:pos="720"/>
        </w:tabs>
        <w:bidi/>
        <w:spacing w:after="120" w:line="216" w:lineRule="auto"/>
        <w:ind w:left="1440"/>
        <w:jc w:val="both"/>
        <w:rPr>
          <w:rFonts w:cs="Simplified Arabic"/>
          <w:sz w:val="22"/>
          <w:rtl/>
          <w:lang w:val="en-US"/>
        </w:rPr>
      </w:pPr>
      <w:r w:rsidRPr="00E70E79">
        <w:rPr>
          <w:rFonts w:cs="Simplified Arabic" w:hint="cs"/>
          <w:sz w:val="22"/>
          <w:rtl/>
          <w:lang w:val="en-US"/>
        </w:rPr>
        <w:t>[2 بديل 2-</w:t>
      </w:r>
      <w:r w:rsidRPr="00E70E79">
        <w:rPr>
          <w:rFonts w:cs="Simplified Arabic"/>
          <w:sz w:val="22"/>
          <w:rtl/>
          <w:lang w:val="en-US"/>
        </w:rPr>
        <w:tab/>
      </w:r>
      <w:r w:rsidRPr="00E70E79">
        <w:rPr>
          <w:rFonts w:cs="Simplified Arabic" w:hint="cs"/>
          <w:sz w:val="22"/>
          <w:rtl/>
          <w:lang w:val="en-US"/>
        </w:rPr>
        <w:t>س</w:t>
      </w:r>
      <w:r w:rsidRPr="00E70E79">
        <w:rPr>
          <w:rFonts w:cs="Simplified Arabic"/>
          <w:sz w:val="22"/>
          <w:rtl/>
          <w:lang w:val="en-US"/>
        </w:rPr>
        <w:t xml:space="preserve">يتألف فريق الخبراء من </w:t>
      </w:r>
      <w:r w:rsidRPr="00E70E79">
        <w:rPr>
          <w:rFonts w:cs="Simplified Arabic" w:hint="cs"/>
          <w:sz w:val="22"/>
          <w:rtl/>
          <w:lang w:val="en-US"/>
        </w:rPr>
        <w:t>29</w:t>
      </w:r>
      <w:r w:rsidRPr="00E70E79">
        <w:rPr>
          <w:rFonts w:cs="Simplified Arabic"/>
          <w:sz w:val="22"/>
          <w:rtl/>
          <w:lang w:val="en-US"/>
        </w:rPr>
        <w:t xml:space="preserve"> خبير</w:t>
      </w:r>
      <w:r w:rsidRPr="00E70E79">
        <w:rPr>
          <w:rFonts w:cs="Simplified Arabic" w:hint="cs"/>
          <w:sz w:val="22"/>
          <w:rtl/>
          <w:lang w:val="en-US"/>
        </w:rPr>
        <w:t>ا على النحو التالي:</w:t>
      </w:r>
    </w:p>
    <w:p w14:paraId="57E3C6DE" w14:textId="77777777" w:rsidR="00551791" w:rsidRPr="00E70E79" w:rsidRDefault="00551791" w:rsidP="00551791">
      <w:pPr>
        <w:pStyle w:val="ListParagraph"/>
        <w:numPr>
          <w:ilvl w:val="0"/>
          <w:numId w:val="29"/>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lastRenderedPageBreak/>
        <w:t>خمسة عشر</w:t>
      </w:r>
      <w:r w:rsidRPr="00E70E79">
        <w:rPr>
          <w:rFonts w:cs="Simplified Arabic"/>
          <w:sz w:val="22"/>
          <w:rtl/>
          <w:lang w:val="en-US"/>
        </w:rPr>
        <w:t xml:space="preserve"> خبيرا من الأطراف، يمثلون المجموعات الإقليمية الخمس للأمم المتحدة (ثلاثة لكل مجموعة)</w:t>
      </w:r>
      <w:r w:rsidRPr="00E70E79">
        <w:rPr>
          <w:rFonts w:cs="Simplified Arabic" w:hint="cs"/>
          <w:sz w:val="22"/>
          <w:rtl/>
          <w:lang w:val="en-US"/>
        </w:rPr>
        <w:t>؛</w:t>
      </w:r>
    </w:p>
    <w:p w14:paraId="585105E5" w14:textId="77777777" w:rsidR="00551791" w:rsidRPr="00E70E79" w:rsidRDefault="00551791" w:rsidP="00551791">
      <w:pPr>
        <w:pStyle w:val="ListParagraph"/>
        <w:numPr>
          <w:ilvl w:val="0"/>
          <w:numId w:val="29"/>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 xml:space="preserve">عشر خبراء </w:t>
      </w:r>
      <w:r w:rsidRPr="00E70E79">
        <w:rPr>
          <w:rFonts w:cs="Simplified Arabic"/>
          <w:sz w:val="22"/>
          <w:rtl/>
          <w:lang w:val="en-US"/>
        </w:rPr>
        <w:t>من الشعوب الأصلية والمجتمعات المحلية، يمثلون المجموعات الإقليمية الخمس للأمم المتحدة (</w:t>
      </w:r>
      <w:r w:rsidRPr="00E70E79">
        <w:rPr>
          <w:rFonts w:cs="Simplified Arabic" w:hint="cs"/>
          <w:sz w:val="22"/>
          <w:rtl/>
          <w:lang w:val="en-US"/>
        </w:rPr>
        <w:t>اثنان</w:t>
      </w:r>
      <w:r w:rsidRPr="00E70E79">
        <w:rPr>
          <w:rFonts w:cs="Simplified Arabic"/>
          <w:sz w:val="22"/>
          <w:rtl/>
          <w:lang w:val="en-US"/>
        </w:rPr>
        <w:t xml:space="preserve"> لكل مجموعة)</w:t>
      </w:r>
      <w:r w:rsidRPr="00E70E79">
        <w:rPr>
          <w:rFonts w:cs="Simplified Arabic" w:hint="cs"/>
          <w:sz w:val="22"/>
          <w:rtl/>
          <w:lang w:val="en-US"/>
        </w:rPr>
        <w:t>؛</w:t>
      </w:r>
    </w:p>
    <w:p w14:paraId="375BF477" w14:textId="77777777" w:rsidR="00551791" w:rsidRPr="00E70E79" w:rsidRDefault="00551791" w:rsidP="00551791">
      <w:pPr>
        <w:pStyle w:val="ListParagraph"/>
        <w:numPr>
          <w:ilvl w:val="0"/>
          <w:numId w:val="29"/>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أربعة خبراء يرشحهم أصحاب المصلحة المعنيون.]</w:t>
      </w:r>
    </w:p>
    <w:p w14:paraId="5DBE3DA3" w14:textId="77777777" w:rsidR="00551791" w:rsidRPr="00E70E79" w:rsidRDefault="00551791" w:rsidP="00551791">
      <w:pPr>
        <w:tabs>
          <w:tab w:val="left" w:pos="720"/>
        </w:tabs>
        <w:bidi/>
        <w:spacing w:after="120" w:line="216" w:lineRule="auto"/>
        <w:ind w:left="1440"/>
        <w:jc w:val="both"/>
        <w:rPr>
          <w:rFonts w:cs="Simplified Arabic"/>
          <w:sz w:val="22"/>
          <w:rtl/>
          <w:lang w:val="en-US"/>
        </w:rPr>
      </w:pPr>
      <w:r w:rsidRPr="00E70E79">
        <w:rPr>
          <w:rFonts w:cs="Simplified Arabic" w:hint="cs"/>
          <w:sz w:val="22"/>
          <w:rtl/>
          <w:lang w:val="en-US"/>
        </w:rPr>
        <w:t>[2 بديل 3-</w:t>
      </w:r>
      <w:r w:rsidRPr="00E70E79">
        <w:rPr>
          <w:rFonts w:cs="Simplified Arabic"/>
          <w:sz w:val="22"/>
          <w:rtl/>
          <w:lang w:val="en-US"/>
        </w:rPr>
        <w:tab/>
      </w:r>
      <w:r w:rsidRPr="00E70E79">
        <w:rPr>
          <w:rFonts w:cs="Simplified Arabic" w:hint="cs"/>
          <w:sz w:val="22"/>
          <w:rtl/>
          <w:lang w:val="en-US"/>
        </w:rPr>
        <w:t>س</w:t>
      </w:r>
      <w:r w:rsidRPr="00E70E79">
        <w:rPr>
          <w:rFonts w:cs="Simplified Arabic"/>
          <w:sz w:val="22"/>
          <w:rtl/>
          <w:lang w:val="en-US"/>
        </w:rPr>
        <w:t xml:space="preserve">يتألف فريق الخبراء من </w:t>
      </w:r>
      <w:r w:rsidRPr="00E70E79">
        <w:rPr>
          <w:rFonts w:cs="Simplified Arabic" w:hint="cs"/>
          <w:sz w:val="22"/>
          <w:rtl/>
          <w:lang w:val="en-US"/>
        </w:rPr>
        <w:t>14</w:t>
      </w:r>
      <w:r w:rsidRPr="00E70E79">
        <w:rPr>
          <w:rFonts w:cs="Simplified Arabic"/>
          <w:sz w:val="22"/>
          <w:rtl/>
          <w:lang w:val="en-US"/>
        </w:rPr>
        <w:t xml:space="preserve"> خبير</w:t>
      </w:r>
      <w:r w:rsidRPr="00E70E79">
        <w:rPr>
          <w:rFonts w:cs="Simplified Arabic" w:hint="cs"/>
          <w:sz w:val="22"/>
          <w:rtl/>
          <w:lang w:val="en-US"/>
        </w:rPr>
        <w:t>ا على النحو التالي:</w:t>
      </w:r>
    </w:p>
    <w:p w14:paraId="664F9032" w14:textId="77777777" w:rsidR="00551791" w:rsidRPr="00E70E79" w:rsidRDefault="00551791" w:rsidP="00551791">
      <w:pPr>
        <w:pStyle w:val="ListParagraph"/>
        <w:numPr>
          <w:ilvl w:val="0"/>
          <w:numId w:val="30"/>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سبعة خبراء</w:t>
      </w:r>
      <w:r w:rsidRPr="00E70E79">
        <w:rPr>
          <w:rFonts w:cs="Simplified Arabic"/>
          <w:sz w:val="22"/>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w:t>
      </w:r>
      <w:r w:rsidRPr="00E70E79">
        <w:rPr>
          <w:rFonts w:cs="Simplified Arabic" w:hint="cs"/>
          <w:sz w:val="22"/>
          <w:rtl/>
          <w:lang w:val="en-US"/>
        </w:rPr>
        <w:t>واحد</w:t>
      </w:r>
      <w:r w:rsidRPr="00E70E79">
        <w:rPr>
          <w:rFonts w:cs="Simplified Arabic"/>
          <w:sz w:val="22"/>
          <w:rtl/>
          <w:lang w:val="en-US"/>
        </w:rPr>
        <w:t xml:space="preserve"> لكل منطقة)</w:t>
      </w:r>
      <w:r w:rsidRPr="00E70E79">
        <w:rPr>
          <w:rFonts w:cs="Simplified Arabic" w:hint="cs"/>
          <w:sz w:val="22"/>
          <w:rtl/>
          <w:lang w:val="en-US"/>
        </w:rPr>
        <w:t>، يتم ترشيحهم بموجب إجراءاتهم الخاصة؛</w:t>
      </w:r>
    </w:p>
    <w:p w14:paraId="155BC348" w14:textId="77777777" w:rsidR="00551791" w:rsidRPr="00E70E79" w:rsidRDefault="00551791" w:rsidP="00551791">
      <w:pPr>
        <w:pStyle w:val="ListParagraph"/>
        <w:numPr>
          <w:ilvl w:val="0"/>
          <w:numId w:val="30"/>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خمسة خبراء</w:t>
      </w:r>
      <w:r w:rsidRPr="00E70E79">
        <w:rPr>
          <w:rFonts w:cs="Simplified Arabic"/>
          <w:sz w:val="22"/>
          <w:rtl/>
          <w:lang w:val="en-US"/>
        </w:rPr>
        <w:t xml:space="preserve"> من الأطراف، يمثلون المجموعات الإقليمية الخمس للأمم المتحدة (</w:t>
      </w:r>
      <w:r w:rsidRPr="00E70E79">
        <w:rPr>
          <w:rFonts w:cs="Simplified Arabic" w:hint="cs"/>
          <w:sz w:val="22"/>
          <w:rtl/>
          <w:lang w:val="en-US"/>
        </w:rPr>
        <w:t>واحد</w:t>
      </w:r>
      <w:r w:rsidRPr="00E70E79">
        <w:rPr>
          <w:rFonts w:cs="Simplified Arabic"/>
          <w:sz w:val="22"/>
          <w:rtl/>
          <w:lang w:val="en-US"/>
        </w:rPr>
        <w:t xml:space="preserve"> لكل مجموعة)</w:t>
      </w:r>
      <w:r w:rsidRPr="00E70E79">
        <w:rPr>
          <w:rFonts w:cs="Simplified Arabic" w:hint="cs"/>
          <w:sz w:val="22"/>
          <w:rtl/>
          <w:lang w:val="en-US"/>
        </w:rPr>
        <w:t>؛</w:t>
      </w:r>
    </w:p>
    <w:p w14:paraId="7C5F50F5" w14:textId="77777777" w:rsidR="00551791" w:rsidRPr="00E70E79" w:rsidRDefault="00551791" w:rsidP="00551791">
      <w:pPr>
        <w:pStyle w:val="ListParagraph"/>
        <w:numPr>
          <w:ilvl w:val="0"/>
          <w:numId w:val="30"/>
        </w:numPr>
        <w:tabs>
          <w:tab w:val="left" w:pos="720"/>
        </w:tabs>
        <w:bidi/>
        <w:spacing w:after="120" w:line="216" w:lineRule="auto"/>
        <w:ind w:left="1440" w:firstLine="720"/>
        <w:contextualSpacing w:val="0"/>
        <w:jc w:val="both"/>
        <w:rPr>
          <w:rFonts w:cs="Simplified Arabic"/>
          <w:sz w:val="22"/>
          <w:lang w:val="en-US"/>
        </w:rPr>
      </w:pPr>
      <w:r w:rsidRPr="00E70E79">
        <w:rPr>
          <w:rFonts w:cs="Simplified Arabic" w:hint="cs"/>
          <w:sz w:val="22"/>
          <w:rtl/>
          <w:lang w:val="en-US"/>
        </w:rPr>
        <w:t>خبيران يرشحهما أصحاب المصلحة المعنيون.]</w:t>
      </w:r>
    </w:p>
    <w:p w14:paraId="6FB1C2DC" w14:textId="77777777" w:rsidR="00551791" w:rsidRPr="00E70E79" w:rsidRDefault="00551791" w:rsidP="00551791">
      <w:pPr>
        <w:pStyle w:val="ListParagraph"/>
        <w:numPr>
          <w:ilvl w:val="0"/>
          <w:numId w:val="31"/>
        </w:numPr>
        <w:tabs>
          <w:tab w:val="left" w:pos="720"/>
        </w:tabs>
        <w:bidi/>
        <w:spacing w:after="120" w:line="216" w:lineRule="auto"/>
        <w:ind w:left="1440" w:firstLine="0"/>
        <w:contextualSpacing w:val="0"/>
        <w:jc w:val="both"/>
        <w:rPr>
          <w:rFonts w:cs="Simplified Arabic"/>
          <w:sz w:val="22"/>
          <w:lang w:val="en-US"/>
        </w:rPr>
      </w:pPr>
      <w:r w:rsidRPr="00E70E79">
        <w:rPr>
          <w:rFonts w:cs="Simplified Arabic" w:hint="cs"/>
          <w:sz w:val="22"/>
          <w:rtl/>
          <w:lang w:val="en-US"/>
        </w:rPr>
        <w:t>سيُدعى الرئيسان المشاركان للهيئة الفرعية إلى المشاركة، بحكم منصبهما، في اجتماعات فريق الخبراء التقني.</w:t>
      </w:r>
    </w:p>
    <w:p w14:paraId="3D973FBA" w14:textId="118D5581" w:rsidR="00551791" w:rsidRPr="00E70E79" w:rsidRDefault="00551791" w:rsidP="00551791">
      <w:pPr>
        <w:pStyle w:val="ListParagraph"/>
        <w:numPr>
          <w:ilvl w:val="0"/>
          <w:numId w:val="31"/>
        </w:numPr>
        <w:tabs>
          <w:tab w:val="left" w:pos="720"/>
        </w:tabs>
        <w:bidi/>
        <w:spacing w:after="120" w:line="216" w:lineRule="auto"/>
        <w:ind w:left="1440" w:firstLine="0"/>
        <w:contextualSpacing w:val="0"/>
        <w:jc w:val="both"/>
        <w:rPr>
          <w:rFonts w:cs="Simplified Arabic"/>
        </w:rPr>
      </w:pPr>
      <w:r w:rsidRPr="00E70E79">
        <w:rPr>
          <w:rFonts w:cs="Simplified Arabic" w:hint="cs"/>
          <w:sz w:val="22"/>
          <w:rtl/>
          <w:lang w:val="en-US"/>
        </w:rPr>
        <w:t>سيتم اختيار</w:t>
      </w:r>
      <w:r w:rsidRPr="00E70E79">
        <w:rPr>
          <w:rFonts w:cs="Simplified Arabic"/>
          <w:sz w:val="22"/>
          <w:rtl/>
          <w:lang w:val="en-US"/>
        </w:rPr>
        <w:t xml:space="preserve"> الخبراء مع مراعاة</w:t>
      </w:r>
      <w:r w:rsidRPr="00E70E79">
        <w:rPr>
          <w:rFonts w:cs="Simplified Arabic" w:hint="cs"/>
          <w:sz w:val="22"/>
          <w:rtl/>
          <w:lang w:val="en-US"/>
        </w:rPr>
        <w:t xml:space="preserve"> الخبرات ذات الصلة، بما في ذلك بشأن المنظور الجنساني</w:t>
      </w:r>
      <w:r w:rsidRPr="00E70E79">
        <w:rPr>
          <w:rFonts w:cs="Simplified Arabic"/>
          <w:sz w:val="22"/>
          <w:rtl/>
          <w:lang w:val="en-US"/>
        </w:rPr>
        <w:t xml:space="preserve"> </w:t>
      </w:r>
      <w:r w:rsidRPr="00E70E79">
        <w:rPr>
          <w:rFonts w:cs="Simplified Arabic" w:hint="cs"/>
          <w:sz w:val="22"/>
          <w:rtl/>
          <w:lang w:val="en-US"/>
        </w:rPr>
        <w:t>و</w:t>
      </w:r>
      <w:r w:rsidRPr="00E70E79">
        <w:rPr>
          <w:rFonts w:cs="Simplified Arabic"/>
          <w:sz w:val="22"/>
          <w:rtl/>
          <w:lang w:val="en-US"/>
        </w:rPr>
        <w:t xml:space="preserve">التوازن بين الجنسين والتوزيع الجغرافي، بما يضمن تنوع </w:t>
      </w:r>
      <w:r w:rsidRPr="00E70E79">
        <w:rPr>
          <w:rFonts w:cs="Simplified Arabic" w:hint="cs"/>
          <w:sz w:val="22"/>
          <w:rtl/>
          <w:lang w:val="en-US"/>
        </w:rPr>
        <w:t>نظم</w:t>
      </w:r>
      <w:r w:rsidRPr="00E70E79">
        <w:rPr>
          <w:rFonts w:cs="Simplified Arabic"/>
          <w:sz w:val="22"/>
          <w:rtl/>
          <w:lang w:val="en-US"/>
        </w:rPr>
        <w:t xml:space="preserve"> المع</w:t>
      </w:r>
      <w:r w:rsidRPr="00E70E79">
        <w:rPr>
          <w:rFonts w:cs="Simplified Arabic" w:hint="cs"/>
          <w:sz w:val="22"/>
          <w:rtl/>
          <w:lang w:val="en-US"/>
        </w:rPr>
        <w:t>ارف</w:t>
      </w:r>
      <w:r w:rsidRPr="00E70E79">
        <w:rPr>
          <w:rFonts w:cs="Simplified Arabic"/>
          <w:sz w:val="22"/>
          <w:rtl/>
          <w:lang w:val="en-US"/>
        </w:rPr>
        <w:t>، بما في ذلك المعارف التقليدية و</w:t>
      </w:r>
      <w:r w:rsidRPr="00E70E79">
        <w:rPr>
          <w:rFonts w:cs="Simplified Arabic" w:hint="cs"/>
          <w:sz w:val="22"/>
          <w:rtl/>
          <w:lang w:val="en-US"/>
        </w:rPr>
        <w:t>وضع</w:t>
      </w:r>
      <w:r w:rsidRPr="00E70E79">
        <w:rPr>
          <w:rFonts w:cs="Simplified Arabic"/>
          <w:sz w:val="22"/>
          <w:rtl/>
          <w:lang w:val="en-US"/>
        </w:rPr>
        <w:t xml:space="preserve"> السياسات</w:t>
      </w:r>
      <w:r w:rsidRPr="00E70E79">
        <w:rPr>
          <w:rFonts w:cs="Simplified Arabic" w:hint="cs"/>
          <w:sz w:val="22"/>
          <w:rtl/>
          <w:lang w:val="en-US"/>
        </w:rPr>
        <w:t xml:space="preserve"> ذات الصلة</w:t>
      </w:r>
      <w:r w:rsidRPr="00E70E79">
        <w:rPr>
          <w:rFonts w:cs="Simplified Arabic"/>
          <w:sz w:val="22"/>
          <w:rtl/>
          <w:lang w:val="en-US"/>
        </w:rPr>
        <w:t>.</w:t>
      </w:r>
    </w:p>
    <w:p w14:paraId="75CAA845" w14:textId="77777777" w:rsidR="00551791" w:rsidRPr="00E70E79" w:rsidRDefault="00551791" w:rsidP="00551791">
      <w:pPr>
        <w:tabs>
          <w:tab w:val="left" w:pos="720"/>
        </w:tabs>
        <w:bidi/>
        <w:spacing w:after="120" w:line="216" w:lineRule="auto"/>
        <w:jc w:val="both"/>
        <w:rPr>
          <w:rFonts w:cs="Simplified Arabic"/>
          <w:rtl/>
        </w:rPr>
      </w:pPr>
    </w:p>
    <w:p w14:paraId="3DECB68C" w14:textId="77777777" w:rsidR="00551791" w:rsidRPr="00E70E79" w:rsidRDefault="00551791" w:rsidP="00551791">
      <w:pPr>
        <w:tabs>
          <w:tab w:val="left" w:pos="720"/>
        </w:tabs>
        <w:bidi/>
        <w:spacing w:after="120" w:line="216" w:lineRule="auto"/>
        <w:jc w:val="both"/>
        <w:rPr>
          <w:rFonts w:cs="Simplified Arabic"/>
          <w:rtl/>
        </w:rPr>
      </w:pPr>
    </w:p>
    <w:p w14:paraId="6F823B22" w14:textId="72238D2C" w:rsidR="00551791" w:rsidRPr="00E70E79" w:rsidRDefault="00551791">
      <w:pPr>
        <w:rPr>
          <w:rFonts w:cs="Simplified Arabic"/>
          <w:rtl/>
        </w:rPr>
      </w:pPr>
      <w:r w:rsidRPr="00E70E79">
        <w:rPr>
          <w:rFonts w:cs="Simplified Arabic"/>
          <w:rtl/>
        </w:rPr>
        <w:br w:type="page"/>
      </w:r>
    </w:p>
    <w:p w14:paraId="0F3F6E6A" w14:textId="77777777" w:rsidR="00551791" w:rsidRPr="00E70E79" w:rsidRDefault="00551791" w:rsidP="00313B70">
      <w:pPr>
        <w:keepNext/>
        <w:keepLines/>
        <w:bidi/>
        <w:spacing w:after="120" w:line="216" w:lineRule="auto"/>
        <w:ind w:left="713"/>
        <w:outlineLvl w:val="1"/>
        <w:rPr>
          <w:rFonts w:cs="Simplified Arabic"/>
          <w:b/>
          <w:bCs/>
        </w:rPr>
      </w:pPr>
      <w:bookmarkStart w:id="11" w:name="_Toc220496090"/>
      <w:r w:rsidRPr="00E70E79">
        <w:rPr>
          <w:rFonts w:cs="Simplified Arabic" w:hint="cs"/>
          <w:b/>
          <w:bCs/>
          <w:rtl/>
        </w:rPr>
        <w:lastRenderedPageBreak/>
        <w:t>1/5-</w:t>
      </w:r>
      <w:r w:rsidRPr="00E70E79">
        <w:rPr>
          <w:rFonts w:cs="Simplified Arabic"/>
          <w:b/>
          <w:bCs/>
          <w:rtl/>
        </w:rPr>
        <w:tab/>
        <w:t>توفير المشورة بشأن المعارف التقليدية للتقرير العالمي عن التقدم الجماعي المحرز في تنفيذ إطار كونمينغ-مونتريال العالمي للتنوع البيولوجي</w:t>
      </w:r>
      <w:bookmarkEnd w:id="11"/>
    </w:p>
    <w:p w14:paraId="0F7B82C5" w14:textId="77777777" w:rsidR="00551791" w:rsidRPr="00E70E79" w:rsidRDefault="00551791" w:rsidP="00551791">
      <w:pPr>
        <w:tabs>
          <w:tab w:val="left" w:pos="1276"/>
        </w:tabs>
        <w:bidi/>
        <w:spacing w:before="120" w:line="216" w:lineRule="auto"/>
        <w:ind w:left="720" w:firstLine="720"/>
        <w:rPr>
          <w:rFonts w:cs="Simplified Arabic"/>
          <w:i/>
          <w:iCs/>
          <w:lang w:val="en-US"/>
        </w:rPr>
      </w:pPr>
      <w:r w:rsidRPr="00E70E79">
        <w:rPr>
          <w:rFonts w:cs="Simplified Arabic" w:hint="cs"/>
          <w:i/>
          <w:iCs/>
          <w:rtl/>
          <w:lang w:val="en-US"/>
        </w:rPr>
        <w:t xml:space="preserve">إن الهيئة الفرعية </w:t>
      </w:r>
      <w:r w:rsidRPr="00E70E79">
        <w:rPr>
          <w:rFonts w:cs="Simplified Arabic"/>
          <w:i/>
          <w:iCs/>
          <w:rtl/>
          <w:lang w:val="en-US"/>
        </w:rPr>
        <w:t>المعنية بالمادة 8(ي)وغيرها من أحكام اتفاقية التنوع البيولوجي</w:t>
      </w:r>
      <w:r w:rsidRPr="00E70E79">
        <w:rPr>
          <w:rFonts w:cs="Simplified Arabic" w:hint="cs"/>
          <w:i/>
          <w:iCs/>
          <w:rtl/>
          <w:lang w:val="en-US"/>
        </w:rPr>
        <w:t xml:space="preserve"> </w:t>
      </w:r>
      <w:r w:rsidRPr="00E70E79">
        <w:rPr>
          <w:rFonts w:cs="Simplified Arabic"/>
          <w:i/>
          <w:iCs/>
          <w:rtl/>
          <w:lang w:val="en-US"/>
        </w:rPr>
        <w:t>المتعلقة بالشعوب الأصلية والمجتمعات المحلية،</w:t>
      </w:r>
    </w:p>
    <w:p w14:paraId="10548421" w14:textId="50D93E15" w:rsidR="00551791" w:rsidRPr="00E70E79" w:rsidRDefault="00551791" w:rsidP="00551791">
      <w:pPr>
        <w:tabs>
          <w:tab w:val="left" w:pos="1276"/>
        </w:tabs>
        <w:bidi/>
        <w:spacing w:before="120" w:line="216" w:lineRule="auto"/>
        <w:ind w:left="720" w:firstLine="720"/>
        <w:rPr>
          <w:rFonts w:cs="Simplified Arabic"/>
          <w:rtl/>
          <w:lang w:val="en-US" w:bidi="ar-EG"/>
        </w:rPr>
      </w:pPr>
      <w:r w:rsidRPr="00E70E79">
        <w:rPr>
          <w:rFonts w:cs="Simplified Arabic"/>
          <w:i/>
          <w:iCs/>
          <w:rtl/>
          <w:lang w:val="en-US" w:bidi="ar-EG"/>
        </w:rPr>
        <w:t xml:space="preserve">إذ </w:t>
      </w:r>
      <w:r w:rsidRPr="00E70E79">
        <w:rPr>
          <w:rFonts w:cs="Simplified Arabic" w:hint="cs"/>
          <w:i/>
          <w:iCs/>
          <w:rtl/>
          <w:lang w:val="en-US" w:bidi="ar-EG"/>
        </w:rPr>
        <w:t>ت</w:t>
      </w:r>
      <w:r w:rsidRPr="00E70E79">
        <w:rPr>
          <w:rFonts w:cs="Simplified Arabic"/>
          <w:i/>
          <w:iCs/>
          <w:rtl/>
          <w:lang w:val="en-US" w:bidi="ar-EG"/>
        </w:rPr>
        <w:t>شير</w:t>
      </w:r>
      <w:r w:rsidRPr="00E70E79">
        <w:rPr>
          <w:rFonts w:cs="Simplified Arabic"/>
          <w:rtl/>
          <w:lang w:val="en-US" w:bidi="ar-EG"/>
        </w:rPr>
        <w:t xml:space="preserve"> إلى المقررين</w:t>
      </w:r>
      <w:r w:rsidRPr="00E70E79">
        <w:rPr>
          <w:rFonts w:cs="Simplified Arabic" w:hint="cs"/>
          <w:rtl/>
          <w:lang w:val="en-US" w:bidi="ar-EG"/>
        </w:rPr>
        <w:t xml:space="preserve"> </w:t>
      </w:r>
      <w:bookmarkStart w:id="12" w:name="_Hlk212607696"/>
      <w:r w:rsidRPr="00E70E79">
        <w:rPr>
          <w:rFonts w:cs="Simplified Arabic"/>
          <w:lang w:val="en-GB" w:bidi="ar-EG"/>
        </w:rPr>
        <w:fldChar w:fldCharType="begin"/>
      </w:r>
      <w:r w:rsidR="002C3155" w:rsidRPr="00E70E79">
        <w:rPr>
          <w:rFonts w:cs="Simplified Arabic"/>
          <w:lang w:val="en-GB" w:bidi="ar-EG"/>
        </w:rPr>
        <w:instrText>HYPERLINK "https://www.cbd.int/doc/decisions/cop-15/cop-15-dec-06-ar.pdf"</w:instrText>
      </w:r>
      <w:r w:rsidRPr="00E70E79">
        <w:rPr>
          <w:rFonts w:cs="Simplified Arabic"/>
          <w:lang w:val="en-GB" w:bidi="ar-EG"/>
        </w:rPr>
      </w:r>
      <w:r w:rsidRPr="00E70E79">
        <w:rPr>
          <w:rFonts w:cs="Simplified Arabic"/>
          <w:lang w:val="en-GB" w:bidi="ar-EG"/>
        </w:rPr>
        <w:fldChar w:fldCharType="separate"/>
      </w:r>
      <w:r w:rsidRPr="00E70E79">
        <w:rPr>
          <w:rStyle w:val="Hyperlink"/>
          <w:rFonts w:cs="Simplified Arabic" w:hint="cs"/>
          <w:rtl/>
          <w:lang w:bidi="ar-EG"/>
        </w:rPr>
        <w:t>15/6</w:t>
      </w:r>
      <w:r w:rsidRPr="00E70E79">
        <w:rPr>
          <w:rFonts w:cs="Simplified Arabic"/>
          <w:lang w:val="en-US" w:bidi="ar-EG"/>
        </w:rPr>
        <w:fldChar w:fldCharType="end"/>
      </w:r>
      <w:bookmarkEnd w:id="12"/>
      <w:r w:rsidRPr="00E70E79">
        <w:rPr>
          <w:rFonts w:cs="Simplified Arabic"/>
          <w:rtl/>
          <w:lang w:val="en-US" w:bidi="ar-EG"/>
        </w:rPr>
        <w:t xml:space="preserve"> المؤرخ 19 ديسمبر</w:t>
      </w:r>
      <w:r w:rsidRPr="00E70E79">
        <w:rPr>
          <w:rFonts w:cs="Simplified Arabic" w:hint="cs"/>
          <w:rtl/>
          <w:lang w:val="en-US" w:bidi="ar-EG"/>
        </w:rPr>
        <w:t>/كانون الأول</w:t>
      </w:r>
      <w:r w:rsidRPr="00E70E79">
        <w:rPr>
          <w:rFonts w:cs="Simplified Arabic"/>
          <w:rtl/>
          <w:lang w:val="en-US" w:bidi="ar-EG"/>
        </w:rPr>
        <w:t xml:space="preserve"> 2022 و</w:t>
      </w:r>
      <w:bookmarkStart w:id="13" w:name="_Hlk212610023"/>
      <w:r w:rsidRPr="00E70E79">
        <w:rPr>
          <w:rFonts w:cs="Simplified Arabic"/>
          <w:lang w:val="en-GB" w:bidi="ar-EG"/>
        </w:rPr>
        <w:fldChar w:fldCharType="begin"/>
      </w:r>
      <w:r w:rsidR="002C3155" w:rsidRPr="00E70E79">
        <w:rPr>
          <w:rFonts w:cs="Simplified Arabic"/>
          <w:lang w:val="en-GB" w:bidi="ar-EG"/>
        </w:rPr>
        <w:instrText>HYPERLINK "https://www.cbd.int/doc/decisions/cop-16/cop-16-dec-32-ar.pdf"</w:instrText>
      </w:r>
      <w:r w:rsidRPr="00E70E79">
        <w:rPr>
          <w:rFonts w:cs="Simplified Arabic"/>
          <w:lang w:val="en-GB" w:bidi="ar-EG"/>
        </w:rPr>
      </w:r>
      <w:r w:rsidRPr="00E70E79">
        <w:rPr>
          <w:rFonts w:cs="Simplified Arabic"/>
          <w:lang w:val="en-GB" w:bidi="ar-EG"/>
        </w:rPr>
        <w:fldChar w:fldCharType="separate"/>
      </w:r>
      <w:r w:rsidRPr="00E70E79">
        <w:rPr>
          <w:rStyle w:val="Hyperlink"/>
          <w:rFonts w:cs="Simplified Arabic" w:hint="cs"/>
          <w:rtl/>
          <w:lang w:bidi="ar-EG"/>
        </w:rPr>
        <w:t>16/32</w:t>
      </w:r>
      <w:r w:rsidRPr="00E70E79">
        <w:rPr>
          <w:rFonts w:cs="Simplified Arabic"/>
          <w:lang w:val="en-US" w:bidi="ar-EG"/>
        </w:rPr>
        <w:fldChar w:fldCharType="end"/>
      </w:r>
      <w:bookmarkEnd w:id="13"/>
      <w:r w:rsidRPr="00E70E79">
        <w:rPr>
          <w:rFonts w:cs="Simplified Arabic" w:hint="cs"/>
          <w:rtl/>
          <w:lang w:val="en-US" w:bidi="ar-EG"/>
        </w:rPr>
        <w:t xml:space="preserve"> </w:t>
      </w:r>
      <w:r w:rsidRPr="00E70E79">
        <w:rPr>
          <w:rFonts w:cs="Simplified Arabic"/>
          <w:rtl/>
          <w:lang w:val="en-US" w:bidi="ar-EG"/>
        </w:rPr>
        <w:t>المؤرخ 27 فبراير</w:t>
      </w:r>
      <w:r w:rsidRPr="00E70E79">
        <w:rPr>
          <w:rFonts w:cs="Simplified Arabic" w:hint="cs"/>
          <w:rtl/>
          <w:lang w:val="en-US" w:bidi="ar-EG"/>
        </w:rPr>
        <w:t>/شباط</w:t>
      </w:r>
      <w:r w:rsidRPr="00E70E79">
        <w:rPr>
          <w:rFonts w:cs="Simplified Arabic"/>
          <w:rtl/>
          <w:lang w:val="en-US" w:bidi="ar-EG"/>
        </w:rPr>
        <w:t xml:space="preserve"> 2025</w:t>
      </w:r>
      <w:r w:rsidRPr="00E70E79">
        <w:rPr>
          <w:rFonts w:cs="Simplified Arabic" w:hint="cs"/>
          <w:rtl/>
          <w:lang w:val="en-US" w:bidi="ar-EG"/>
        </w:rPr>
        <w:t xml:space="preserve"> الصادرين عن مؤتمر الأطراف في اتفاقية التنوع </w:t>
      </w:r>
      <w:r w:rsidRPr="00E70E79">
        <w:rPr>
          <w:rFonts w:cs="Simplified Arabic"/>
          <w:rtl/>
          <w:lang w:val="en-US"/>
        </w:rPr>
        <w:t>البيولوجي</w:t>
      </w:r>
      <w:r w:rsidRPr="00E70E79">
        <w:rPr>
          <w:rFonts w:cs="Simplified Arabic" w:hint="cs"/>
          <w:rtl/>
          <w:lang w:val="en-US"/>
        </w:rPr>
        <w:t>،</w:t>
      </w:r>
      <w:r w:rsidRPr="00E70E79">
        <w:rPr>
          <w:rFonts w:cs="Simplified Arabic"/>
          <w:vertAlign w:val="superscript"/>
          <w:rtl/>
          <w:lang w:bidi="ar-EG"/>
        </w:rPr>
        <w:footnoteReference w:id="32"/>
      </w:r>
    </w:p>
    <w:p w14:paraId="155DA12F" w14:textId="0A810534"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rtl/>
          <w:lang w:val="en-US"/>
        </w:rPr>
      </w:pPr>
      <w:r w:rsidRPr="00E70E79">
        <w:rPr>
          <w:rFonts w:cs="Simplified Arabic" w:hint="cs"/>
          <w:i/>
          <w:iCs/>
          <w:rtl/>
          <w:lang w:val="en-US" w:bidi="ar-EG"/>
        </w:rPr>
        <w:t>تكرر</w:t>
      </w:r>
      <w:r w:rsidRPr="00E70E79">
        <w:rPr>
          <w:rFonts w:cs="Simplified Arabic" w:hint="cs"/>
          <w:rtl/>
          <w:lang w:val="en-US" w:bidi="ar-EG"/>
        </w:rPr>
        <w:t xml:space="preserve"> </w:t>
      </w:r>
      <w:r w:rsidRPr="00E70E79">
        <w:rPr>
          <w:rFonts w:cs="Simplified Arabic" w:hint="cs"/>
          <w:rtl/>
          <w:lang w:val="en-US"/>
        </w:rPr>
        <w:t>التشجيع</w:t>
      </w:r>
      <w:r w:rsidRPr="00E70E79">
        <w:rPr>
          <w:rFonts w:cs="Simplified Arabic"/>
          <w:rtl/>
          <w:lang w:val="en-US"/>
        </w:rPr>
        <w:t xml:space="preserve"> </w:t>
      </w:r>
      <w:r w:rsidRPr="00E70E79">
        <w:rPr>
          <w:rFonts w:cs="Simplified Arabic" w:hint="cs"/>
          <w:rtl/>
          <w:lang w:val="en-US"/>
        </w:rPr>
        <w:t>الموجه إلى ا</w:t>
      </w:r>
      <w:r w:rsidRPr="00E70E79">
        <w:rPr>
          <w:rFonts w:cs="Simplified Arabic"/>
          <w:rtl/>
          <w:lang w:val="en-US"/>
        </w:rPr>
        <w:t>لأطراف في الفقر</w:t>
      </w:r>
      <w:r w:rsidRPr="00E70E79">
        <w:rPr>
          <w:rFonts w:cs="Simplified Arabic" w:hint="cs"/>
          <w:rtl/>
          <w:lang w:val="en-US"/>
        </w:rPr>
        <w:t>تين الفرعيتين</w:t>
      </w:r>
      <w:r w:rsidRPr="00E70E79">
        <w:rPr>
          <w:rFonts w:cs="Simplified Arabic"/>
          <w:rtl/>
          <w:lang w:val="en-US"/>
        </w:rPr>
        <w:t xml:space="preserve"> 23 </w:t>
      </w:r>
      <w:r w:rsidRPr="00E70E79">
        <w:rPr>
          <w:rFonts w:cs="Simplified Arabic" w:hint="cs"/>
          <w:rtl/>
          <w:lang w:val="en-US"/>
        </w:rPr>
        <w:t xml:space="preserve">(ج) و(د) </w:t>
      </w:r>
      <w:r w:rsidRPr="00E70E79">
        <w:rPr>
          <w:rFonts w:cs="Simplified Arabic"/>
          <w:rtl/>
          <w:lang w:val="en-US"/>
        </w:rPr>
        <w:t xml:space="preserve">من المقرر </w:t>
      </w:r>
      <w:hyperlink r:id="rId26" w:history="1">
        <w:r w:rsidRPr="00E70E79">
          <w:rPr>
            <w:rStyle w:val="Hyperlink"/>
            <w:rFonts w:cs="Simplified Arabic" w:hint="cs"/>
            <w:rtl/>
            <w:lang w:bidi="ar-EG"/>
          </w:rPr>
          <w:t>15/6</w:t>
        </w:r>
      </w:hyperlink>
      <w:r w:rsidRPr="00E70E79">
        <w:rPr>
          <w:rFonts w:cs="Simplified Arabic" w:hint="cs"/>
          <w:rtl/>
          <w:lang w:val="en-US"/>
        </w:rPr>
        <w:t>،</w:t>
      </w:r>
      <w:bookmarkStart w:id="14" w:name="_Hlk212606359"/>
    </w:p>
    <w:bookmarkEnd w:id="14"/>
    <w:p w14:paraId="43FD4E95"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i/>
          <w:iCs/>
          <w:rtl/>
          <w:lang w:val="en-US"/>
        </w:rPr>
        <w:t>ت</w:t>
      </w:r>
      <w:r w:rsidRPr="00E70E79">
        <w:rPr>
          <w:rFonts w:cs="Simplified Arabic" w:hint="cs"/>
          <w:i/>
          <w:iCs/>
          <w:rtl/>
          <w:lang w:val="en-US"/>
        </w:rPr>
        <w:t>شدد</w:t>
      </w:r>
      <w:r w:rsidRPr="00E70E79">
        <w:rPr>
          <w:rFonts w:cs="Simplified Arabic" w:hint="cs"/>
          <w:rtl/>
          <w:lang w:val="en-US"/>
        </w:rPr>
        <w:t xml:space="preserve"> على</w:t>
      </w:r>
      <w:r w:rsidRPr="00E70E79">
        <w:rPr>
          <w:rFonts w:cs="Simplified Arabic"/>
          <w:rtl/>
          <w:lang w:val="en-US"/>
        </w:rPr>
        <w:t xml:space="preserve"> أهمية إشراك النساء والشباب من الشعوب الأصلية والمجتمعات المحلية في إعداد التقريرين الوطنيين السابع والثامن</w:t>
      </w:r>
      <w:r w:rsidRPr="00E70E79">
        <w:rPr>
          <w:rFonts w:cs="Simplified Arabic" w:hint="cs"/>
          <w:rtl/>
          <w:lang w:val="en-US"/>
        </w:rPr>
        <w:t>؛</w:t>
      </w:r>
    </w:p>
    <w:p w14:paraId="67BC810B"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t>ت</w:t>
      </w:r>
      <w:r w:rsidRPr="00E70E79">
        <w:rPr>
          <w:rFonts w:cs="Simplified Arabic"/>
          <w:i/>
          <w:iCs/>
          <w:rtl/>
          <w:lang w:val="en-US"/>
        </w:rPr>
        <w:t>رحب</w:t>
      </w:r>
      <w:r w:rsidRPr="00E70E79">
        <w:rPr>
          <w:rFonts w:cs="Simplified Arabic"/>
          <w:rtl/>
          <w:lang w:val="en-US"/>
        </w:rPr>
        <w:t xml:space="preserve"> بمساهمات الشعوب الأصلية والمجتمعات المحلية والنساء والشباب في تنفيذ </w:t>
      </w:r>
      <w:bookmarkStart w:id="15" w:name="_Hlk212613599"/>
      <w:r w:rsidRPr="00E70E79">
        <w:rPr>
          <w:rFonts w:cs="Simplified Arabic"/>
          <w:rtl/>
          <w:lang w:val="en-US"/>
        </w:rPr>
        <w:t>إطار كونمينغ-مونتريال العالمي للتنوع البيولوجي</w:t>
      </w:r>
      <w:bookmarkEnd w:id="15"/>
      <w:r w:rsidRPr="00E70E79">
        <w:rPr>
          <w:rFonts w:cs="Simplified Arabic"/>
          <w:rtl/>
          <w:lang w:val="en-US"/>
        </w:rPr>
        <w:t>،</w:t>
      </w:r>
      <w:bookmarkStart w:id="16" w:name="_Hlk212614976"/>
      <w:r w:rsidRPr="00E70E79">
        <w:rPr>
          <w:rFonts w:cs="Simplified Arabic"/>
          <w:vertAlign w:val="superscript"/>
          <w:rtl/>
          <w:lang w:bidi="ar-EG"/>
        </w:rPr>
        <w:footnoteReference w:id="33"/>
      </w:r>
      <w:bookmarkEnd w:id="16"/>
      <w:r w:rsidRPr="00E70E79">
        <w:rPr>
          <w:rFonts w:cs="Simplified Arabic" w:hint="cs"/>
          <w:rtl/>
          <w:lang w:val="en-US"/>
        </w:rPr>
        <w:t xml:space="preserve"> </w:t>
      </w:r>
      <w:r w:rsidRPr="00E70E79">
        <w:rPr>
          <w:rFonts w:cs="Simplified Arabic"/>
          <w:rtl/>
          <w:lang w:val="en-US"/>
        </w:rPr>
        <w:t>و</w:t>
      </w:r>
      <w:r w:rsidRPr="00E70E79">
        <w:rPr>
          <w:rFonts w:cs="Simplified Arabic" w:hint="cs"/>
          <w:rtl/>
          <w:lang w:val="en-US"/>
        </w:rPr>
        <w:t>ت</w:t>
      </w:r>
      <w:r w:rsidRPr="00E70E79">
        <w:rPr>
          <w:rFonts w:cs="Simplified Arabic"/>
          <w:rtl/>
          <w:lang w:val="en-US"/>
        </w:rPr>
        <w:t xml:space="preserve">شدد على </w:t>
      </w:r>
      <w:r w:rsidRPr="00E70E79">
        <w:rPr>
          <w:rFonts w:cs="Simplified Arabic" w:hint="cs"/>
          <w:rtl/>
          <w:lang w:val="en-US"/>
        </w:rPr>
        <w:t>أنه ينبغي</w:t>
      </w:r>
      <w:r w:rsidRPr="00E70E79">
        <w:rPr>
          <w:rFonts w:cs="Simplified Arabic"/>
          <w:rtl/>
          <w:lang w:val="en-US"/>
        </w:rPr>
        <w:t xml:space="preserve"> أن تنعكس هذه المساهمات في التقرير العالمي عن التقدم الجماعي </w:t>
      </w:r>
      <w:r w:rsidRPr="00E70E79">
        <w:rPr>
          <w:rFonts w:cs="Simplified Arabic" w:hint="cs"/>
          <w:rtl/>
          <w:lang w:val="en-US"/>
        </w:rPr>
        <w:t xml:space="preserve">المحرز </w:t>
      </w:r>
      <w:r w:rsidRPr="00E70E79">
        <w:rPr>
          <w:rFonts w:cs="Simplified Arabic"/>
          <w:rtl/>
          <w:lang w:val="en-US"/>
        </w:rPr>
        <w:t>في تنفيذ الإطار</w:t>
      </w:r>
      <w:r w:rsidRPr="00E70E79">
        <w:rPr>
          <w:rFonts w:cs="Simplified Arabic" w:hint="cs"/>
          <w:rtl/>
          <w:lang w:val="en-US"/>
        </w:rPr>
        <w:t>؛</w:t>
      </w:r>
    </w:p>
    <w:p w14:paraId="45AF77CF"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t>ت</w:t>
      </w:r>
      <w:r w:rsidRPr="00E70E79">
        <w:rPr>
          <w:rFonts w:cs="Simplified Arabic"/>
          <w:i/>
          <w:iCs/>
          <w:rtl/>
          <w:lang w:val="en-US"/>
        </w:rPr>
        <w:t>شجع</w:t>
      </w:r>
      <w:r w:rsidRPr="00E70E79">
        <w:rPr>
          <w:rFonts w:cs="Simplified Arabic"/>
          <w:rtl/>
          <w:lang w:val="en-US"/>
        </w:rPr>
        <w:t xml:space="preserve"> الأطراف على تيسير تقديم </w:t>
      </w:r>
      <w:r w:rsidRPr="00E70E79">
        <w:rPr>
          <w:rFonts w:cs="Simplified Arabic" w:hint="cs"/>
          <w:rtl/>
          <w:lang w:val="en-US"/>
        </w:rPr>
        <w:t>النصوص</w:t>
      </w:r>
      <w:r w:rsidRPr="00E70E79">
        <w:rPr>
          <w:rFonts w:cs="Simplified Arabic"/>
          <w:rtl/>
          <w:lang w:val="en-US"/>
        </w:rPr>
        <w:t xml:space="preserve"> بشأن نظم </w:t>
      </w:r>
      <w:r w:rsidRPr="00E70E79">
        <w:rPr>
          <w:rFonts w:cs="Simplified Arabic" w:hint="cs"/>
          <w:rtl/>
          <w:lang w:val="en-US"/>
        </w:rPr>
        <w:t>ال</w:t>
      </w:r>
      <w:r w:rsidRPr="00E70E79">
        <w:rPr>
          <w:rFonts w:cs="Simplified Arabic"/>
          <w:rtl/>
          <w:lang w:val="en-US"/>
        </w:rPr>
        <w:t>معارف الأصلية والمعارف التقليدية للشعوب الأصلية والمجتمعات المحلية</w:t>
      </w:r>
      <w:r w:rsidRPr="00E70E79">
        <w:rPr>
          <w:rFonts w:cs="Simplified Arabic" w:hint="cs"/>
          <w:rtl/>
          <w:lang w:val="en-US"/>
        </w:rPr>
        <w:t>، بما في ذلك النساء والشباب،</w:t>
      </w:r>
      <w:r w:rsidRPr="00E70E79">
        <w:rPr>
          <w:rFonts w:cs="Simplified Arabic"/>
          <w:rtl/>
          <w:lang w:val="en-US"/>
        </w:rPr>
        <w:t xml:space="preserve"> التي تم الحصول عليها بموافقته</w:t>
      </w:r>
      <w:r w:rsidRPr="00E70E79">
        <w:rPr>
          <w:rFonts w:cs="Simplified Arabic" w:hint="cs"/>
          <w:rtl/>
          <w:lang w:val="en-US"/>
        </w:rPr>
        <w:t>ا</w:t>
      </w:r>
      <w:r w:rsidRPr="00E70E79">
        <w:rPr>
          <w:rFonts w:cs="Simplified Arabic"/>
          <w:rtl/>
          <w:lang w:val="en-US"/>
        </w:rPr>
        <w:t xml:space="preserve"> الحرة والمسبقة والمستنيرة،</w:t>
      </w:r>
      <w:r w:rsidRPr="00E70E79">
        <w:rPr>
          <w:rFonts w:cs="Simplified Arabic"/>
          <w:vertAlign w:val="superscript"/>
          <w:rtl/>
          <w:lang w:bidi="ar-EG"/>
        </w:rPr>
        <w:footnoteReference w:id="34"/>
      </w:r>
      <w:r w:rsidRPr="00E70E79">
        <w:rPr>
          <w:rFonts w:cs="Simplified Arabic"/>
          <w:rtl/>
          <w:lang w:val="en-US"/>
        </w:rPr>
        <w:t xml:space="preserve"> حسب الاقتضاء، بحيث يمكن استخدام هذه المعلومات في الاستراتيجيات وخطط العمل الوطنية للتنوع البيولوجي والتقارير الوطنية، وكذلك في التقرير العالمي </w:t>
      </w:r>
      <w:bookmarkStart w:id="17" w:name="_Hlk212638613"/>
      <w:r w:rsidRPr="00E70E79">
        <w:rPr>
          <w:rFonts w:cs="Simplified Arabic"/>
          <w:rtl/>
          <w:lang w:val="en-US"/>
        </w:rPr>
        <w:t>عن التقدم الجماعي</w:t>
      </w:r>
      <w:r w:rsidRPr="00E70E79">
        <w:rPr>
          <w:rFonts w:cs="Simplified Arabic" w:hint="cs"/>
          <w:rtl/>
          <w:lang w:val="en-US"/>
        </w:rPr>
        <w:t xml:space="preserve"> المحرز</w:t>
      </w:r>
      <w:bookmarkEnd w:id="17"/>
      <w:r w:rsidRPr="00E70E79">
        <w:rPr>
          <w:rFonts w:cs="Simplified Arabic"/>
          <w:rtl/>
          <w:lang w:val="en-US"/>
        </w:rPr>
        <w:t xml:space="preserve">، </w:t>
      </w:r>
      <w:r w:rsidRPr="00E70E79">
        <w:rPr>
          <w:rFonts w:cs="Simplified Arabic" w:hint="cs"/>
          <w:rtl/>
          <w:lang w:val="en-US"/>
        </w:rPr>
        <w:t>بسبل منها</w:t>
      </w:r>
      <w:r w:rsidRPr="00E70E79">
        <w:rPr>
          <w:rFonts w:cs="Simplified Arabic"/>
          <w:rtl/>
          <w:lang w:val="en-US"/>
        </w:rPr>
        <w:t xml:space="preserve"> توفير بناء القدرات والدعم المالي وال</w:t>
      </w:r>
      <w:r w:rsidRPr="00E70E79">
        <w:rPr>
          <w:rFonts w:cs="Simplified Arabic" w:hint="cs"/>
          <w:rtl/>
          <w:lang w:val="en-US"/>
        </w:rPr>
        <w:t>تقني اللازم</w:t>
      </w:r>
      <w:r w:rsidRPr="00E70E79">
        <w:rPr>
          <w:rFonts w:cs="Simplified Arabic"/>
          <w:rtl/>
          <w:lang w:val="en-US"/>
        </w:rPr>
        <w:t xml:space="preserve"> ل</w:t>
      </w:r>
      <w:r w:rsidRPr="00E70E79">
        <w:rPr>
          <w:rFonts w:cs="Simplified Arabic" w:hint="cs"/>
          <w:rtl/>
          <w:lang w:val="en-US"/>
        </w:rPr>
        <w:t>هذه</w:t>
      </w:r>
      <w:r w:rsidRPr="00E70E79">
        <w:rPr>
          <w:rFonts w:cs="Simplified Arabic"/>
          <w:rtl/>
          <w:lang w:val="en-US"/>
        </w:rPr>
        <w:t xml:space="preserve"> الجهود</w:t>
      </w:r>
      <w:r w:rsidRPr="00E70E79">
        <w:rPr>
          <w:rFonts w:cs="Simplified Arabic" w:hint="cs"/>
          <w:rtl/>
          <w:lang w:val="en-US"/>
        </w:rPr>
        <w:t>؛</w:t>
      </w:r>
    </w:p>
    <w:p w14:paraId="779420DB"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t>يدعو</w:t>
      </w:r>
      <w:r w:rsidRPr="00E70E79">
        <w:rPr>
          <w:rFonts w:cs="Simplified Arabic"/>
          <w:rtl/>
          <w:lang w:val="en-US"/>
        </w:rPr>
        <w:t xml:space="preserve"> </w:t>
      </w:r>
      <w:r w:rsidRPr="00E70E79">
        <w:rPr>
          <w:rFonts w:cs="Simplified Arabic" w:hint="cs"/>
          <w:rtl/>
          <w:lang w:val="en-US"/>
        </w:rPr>
        <w:t xml:space="preserve">الشعوب الأصلية والمجتمعات المحلية، بما في ذلك النساء والشباب، ويشجع </w:t>
      </w:r>
      <w:r w:rsidRPr="00E70E79">
        <w:rPr>
          <w:rFonts w:cs="Simplified Arabic"/>
          <w:rtl/>
          <w:lang w:val="en-US"/>
        </w:rPr>
        <w:t>الأطراف على تقديم معلومات مستفيضة ذات صلة</w:t>
      </w:r>
      <w:r w:rsidRPr="00E70E79">
        <w:rPr>
          <w:rFonts w:cs="Simplified Arabic" w:hint="cs"/>
          <w:rtl/>
          <w:lang w:val="en-US"/>
        </w:rPr>
        <w:t>، عند توافرها،</w:t>
      </w:r>
      <w:r w:rsidRPr="00E70E79">
        <w:rPr>
          <w:rFonts w:cs="Simplified Arabic"/>
          <w:rtl/>
          <w:lang w:val="en-US"/>
        </w:rPr>
        <w:t xml:space="preserve"> ب</w:t>
      </w:r>
      <w:r w:rsidRPr="00E70E79">
        <w:rPr>
          <w:rFonts w:cs="Simplified Arabic" w:hint="cs"/>
          <w:rtl/>
          <w:lang w:val="en-US"/>
        </w:rPr>
        <w:t xml:space="preserve">شأن </w:t>
      </w:r>
      <w:r w:rsidRPr="00E70E79">
        <w:rPr>
          <w:rFonts w:cs="Simplified Arabic"/>
          <w:rtl/>
          <w:lang w:val="en-US"/>
        </w:rPr>
        <w:t xml:space="preserve">الإجراءات التي تتخذها الشعوب الأصلية والمجتمعات المحلية، بما في ذلك النساء والشباب، فيما يتعلق بتنفيذ الإطار، مع </w:t>
      </w:r>
      <w:r w:rsidRPr="00E70E79">
        <w:rPr>
          <w:rFonts w:cs="Simplified Arabic" w:hint="cs"/>
          <w:rtl/>
          <w:lang w:val="en-US"/>
        </w:rPr>
        <w:t>إبراز</w:t>
      </w:r>
      <w:r w:rsidRPr="00E70E79">
        <w:rPr>
          <w:rFonts w:cs="Simplified Arabic"/>
          <w:rtl/>
          <w:lang w:val="en-US"/>
        </w:rPr>
        <w:t xml:space="preserve"> النجاحات والتحديات </w:t>
      </w:r>
      <w:r w:rsidRPr="00E70E79">
        <w:rPr>
          <w:rFonts w:cs="Simplified Arabic" w:hint="cs"/>
          <w:rtl/>
          <w:lang w:val="en-US"/>
        </w:rPr>
        <w:t>والفجوات</w:t>
      </w:r>
      <w:r w:rsidRPr="00E70E79">
        <w:rPr>
          <w:rFonts w:cs="Simplified Arabic"/>
          <w:rtl/>
          <w:lang w:val="en-US"/>
        </w:rPr>
        <w:t xml:space="preserve"> المحتملة في تنفيذ ال</w:t>
      </w:r>
      <w:r w:rsidRPr="00E70E79">
        <w:rPr>
          <w:rFonts w:cs="Simplified Arabic" w:hint="cs"/>
          <w:rtl/>
          <w:lang w:val="en-US"/>
        </w:rPr>
        <w:t>فرع</w:t>
      </w:r>
      <w:r w:rsidRPr="00E70E79">
        <w:rPr>
          <w:rFonts w:cs="Simplified Arabic"/>
          <w:rtl/>
          <w:lang w:val="en-US"/>
        </w:rPr>
        <w:t xml:space="preserve"> جيم والأهداف</w:t>
      </w:r>
      <w:r w:rsidRPr="00E70E79">
        <w:rPr>
          <w:rFonts w:cs="Simplified Arabic" w:hint="cs"/>
          <w:rtl/>
          <w:lang w:val="en-US"/>
        </w:rPr>
        <w:t xml:space="preserve"> 13</w:t>
      </w:r>
      <w:r w:rsidRPr="00E70E79">
        <w:rPr>
          <w:rFonts w:cs="Simplified Arabic"/>
          <w:rtl/>
          <w:lang w:val="en-US"/>
        </w:rPr>
        <w:t xml:space="preserve"> </w:t>
      </w:r>
      <w:r w:rsidRPr="00E70E79">
        <w:rPr>
          <w:rFonts w:cs="Simplified Arabic" w:hint="cs"/>
          <w:rtl/>
          <w:lang w:val="en-US"/>
        </w:rPr>
        <w:t>و</w:t>
      </w:r>
      <w:r w:rsidRPr="00E70E79">
        <w:rPr>
          <w:rFonts w:cs="Simplified Arabic"/>
          <w:rtl/>
          <w:lang w:val="en-US"/>
        </w:rPr>
        <w:t>21 و22 و23 من الإطار</w:t>
      </w:r>
      <w:r w:rsidRPr="00E70E79">
        <w:rPr>
          <w:rFonts w:cs="Simplified Arabic" w:hint="cs"/>
          <w:rtl/>
          <w:lang w:val="en-US"/>
        </w:rPr>
        <w:t>؛</w:t>
      </w:r>
    </w:p>
    <w:p w14:paraId="08BD578A"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t>ت</w:t>
      </w:r>
      <w:r w:rsidRPr="00E70E79">
        <w:rPr>
          <w:rFonts w:cs="Simplified Arabic"/>
          <w:i/>
          <w:iCs/>
          <w:rtl/>
          <w:lang w:val="en-US"/>
        </w:rPr>
        <w:t>حيط علما مع التقدير</w:t>
      </w:r>
      <w:r w:rsidRPr="00E70E79">
        <w:rPr>
          <w:rFonts w:cs="Simplified Arabic"/>
          <w:rtl/>
          <w:lang w:val="en-US"/>
        </w:rPr>
        <w:t xml:space="preserve"> بدراسات الحالة </w:t>
      </w:r>
      <w:r w:rsidRPr="00E70E79">
        <w:rPr>
          <w:rFonts w:cs="Simplified Arabic" w:hint="cs"/>
          <w:rtl/>
          <w:lang w:val="en-US"/>
        </w:rPr>
        <w:t>والمعلومات الأخرى</w:t>
      </w:r>
      <w:r w:rsidRPr="00E70E79">
        <w:rPr>
          <w:rFonts w:cs="Simplified Arabic"/>
          <w:rtl/>
          <w:lang w:val="en-US"/>
        </w:rPr>
        <w:t xml:space="preserve"> المتعلقة بالمعارف</w:t>
      </w:r>
      <w:r w:rsidRPr="00E70E79">
        <w:rPr>
          <w:rFonts w:cs="Simplified Arabic" w:hint="cs"/>
          <w:rtl/>
          <w:lang w:val="en-US"/>
        </w:rPr>
        <w:t xml:space="preserve"> التقليدية</w:t>
      </w:r>
      <w:r w:rsidRPr="00E70E79">
        <w:rPr>
          <w:rFonts w:cs="Simplified Arabic"/>
          <w:rtl/>
          <w:lang w:val="en-US"/>
        </w:rPr>
        <w:t xml:space="preserve"> والابتكارات والممارسات والتكنولوجيا ذات الصلة للشعوب الأصلية والمجتمعات المحلية </w:t>
      </w:r>
      <w:r w:rsidRPr="00E70E79">
        <w:rPr>
          <w:rFonts w:cs="Simplified Arabic" w:hint="cs"/>
          <w:rtl/>
          <w:lang w:val="en-US"/>
        </w:rPr>
        <w:t>و</w:t>
      </w:r>
      <w:r w:rsidRPr="00E70E79">
        <w:rPr>
          <w:rFonts w:cs="Simplified Arabic"/>
          <w:rtl/>
          <w:lang w:val="en-US"/>
        </w:rPr>
        <w:t xml:space="preserve">الواردة في الوثيقة </w:t>
      </w:r>
      <w:hyperlink r:id="rId27" w:history="1">
        <w:r w:rsidRPr="00E70E79">
          <w:rPr>
            <w:rStyle w:val="Hyperlink"/>
            <w:rFonts w:cs="Simplified Arabic"/>
            <w:sz w:val="22"/>
            <w:szCs w:val="22"/>
          </w:rPr>
          <w:t>CBD/</w:t>
        </w:r>
        <w:r w:rsidRPr="00E70E79">
          <w:rPr>
            <w:rStyle w:val="Hyperlink"/>
            <w:rFonts w:cs="Simplified Arabic"/>
            <w:snapToGrid w:val="0"/>
            <w:sz w:val="22"/>
            <w:szCs w:val="22"/>
          </w:rPr>
          <w:t>SB8J/1/INF/2</w:t>
        </w:r>
      </w:hyperlink>
      <w:r w:rsidRPr="00E70E79">
        <w:rPr>
          <w:rFonts w:cs="Simplified Arabic" w:hint="cs"/>
          <w:rtl/>
          <w:lang w:val="en-US"/>
        </w:rPr>
        <w:t>؛</w:t>
      </w:r>
    </w:p>
    <w:p w14:paraId="62D404D9" w14:textId="420985B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t>ت</w:t>
      </w:r>
      <w:r w:rsidRPr="00E70E79">
        <w:rPr>
          <w:rFonts w:cs="Simplified Arabic"/>
          <w:i/>
          <w:iCs/>
          <w:rtl/>
          <w:lang w:val="en-US"/>
        </w:rPr>
        <w:t>لاحظ</w:t>
      </w:r>
      <w:r w:rsidRPr="00E70E79">
        <w:rPr>
          <w:rFonts w:cs="Simplified Arabic"/>
          <w:rtl/>
          <w:lang w:val="en-US"/>
        </w:rPr>
        <w:t xml:space="preserve"> أن العديد من مصادر المعلومات </w:t>
      </w:r>
      <w:r w:rsidRPr="00E70E79">
        <w:rPr>
          <w:rFonts w:cs="Simplified Arabic" w:hint="cs"/>
          <w:rtl/>
          <w:lang w:val="en-US"/>
        </w:rPr>
        <w:t>المتعلقة با</w:t>
      </w:r>
      <w:r w:rsidRPr="00E70E79">
        <w:rPr>
          <w:rFonts w:cs="Simplified Arabic"/>
          <w:rtl/>
          <w:lang w:val="en-US"/>
        </w:rPr>
        <w:t>لتقرير العالمي عن التقدم الجماعي</w:t>
      </w:r>
      <w:r w:rsidRPr="00E70E79">
        <w:rPr>
          <w:rFonts w:cs="Simplified Arabic" w:hint="cs"/>
          <w:rtl/>
          <w:lang w:val="en-US"/>
        </w:rPr>
        <w:t xml:space="preserve"> المحرز</w:t>
      </w:r>
      <w:r w:rsidRPr="00E70E79">
        <w:rPr>
          <w:rFonts w:cs="Simplified Arabic"/>
          <w:rtl/>
          <w:lang w:val="en-US"/>
        </w:rPr>
        <w:t xml:space="preserve"> </w:t>
      </w:r>
      <w:r w:rsidRPr="00E70E79">
        <w:rPr>
          <w:rFonts w:cs="Simplified Arabic" w:hint="cs"/>
          <w:rtl/>
          <w:lang w:val="en-US"/>
        </w:rPr>
        <w:t>والمبيّنة</w:t>
      </w:r>
      <w:r w:rsidRPr="00E70E79">
        <w:rPr>
          <w:rFonts w:cs="Simplified Arabic"/>
          <w:rtl/>
          <w:lang w:val="en-US"/>
        </w:rPr>
        <w:t xml:space="preserve"> في الفقرة 18 من المقرر </w:t>
      </w:r>
      <w:bookmarkStart w:id="18" w:name="_Hlk212612524"/>
      <w:r w:rsidRPr="00E70E79">
        <w:rPr>
          <w:rFonts w:cs="Simplified Arabic"/>
          <w:lang w:val="en-GB"/>
        </w:rPr>
        <w:fldChar w:fldCharType="begin"/>
      </w:r>
      <w:r w:rsidR="002C3155" w:rsidRPr="00E70E79">
        <w:rPr>
          <w:rFonts w:cs="Simplified Arabic"/>
          <w:lang w:val="en-GB"/>
        </w:rPr>
        <w:instrText>HYPERLINK "https://www.cbd.int/doc/decisions/cop-16/cop-16-dec-32-ar.pdf"</w:instrText>
      </w:r>
      <w:r w:rsidRPr="00E70E79">
        <w:rPr>
          <w:rFonts w:cs="Simplified Arabic"/>
          <w:lang w:val="en-GB"/>
        </w:rPr>
      </w:r>
      <w:r w:rsidRPr="00E70E79">
        <w:rPr>
          <w:rFonts w:cs="Simplified Arabic"/>
          <w:lang w:val="en-GB"/>
        </w:rPr>
        <w:fldChar w:fldCharType="separate"/>
      </w:r>
      <w:r w:rsidRPr="00E70E79">
        <w:rPr>
          <w:rStyle w:val="Hyperlink"/>
          <w:rFonts w:cs="Simplified Arabic" w:hint="cs"/>
          <w:rtl/>
          <w:lang w:val="en-US" w:bidi="ar-EG"/>
        </w:rPr>
        <w:t>16/32</w:t>
      </w:r>
      <w:r w:rsidRPr="00E70E79">
        <w:rPr>
          <w:rFonts w:cs="Simplified Arabic"/>
          <w:lang w:val="en-US"/>
        </w:rPr>
        <w:fldChar w:fldCharType="end"/>
      </w:r>
      <w:bookmarkEnd w:id="18"/>
      <w:r w:rsidRPr="00E70E79">
        <w:rPr>
          <w:rFonts w:cs="Simplified Arabic" w:hint="cs"/>
          <w:rtl/>
          <w:lang w:val="en-US"/>
        </w:rPr>
        <w:t xml:space="preserve"> </w:t>
      </w:r>
      <w:r w:rsidRPr="00E70E79">
        <w:rPr>
          <w:rFonts w:cs="Simplified Arabic"/>
          <w:rtl/>
          <w:lang w:val="en-US"/>
        </w:rPr>
        <w:t xml:space="preserve">قد تتضمن معلومات </w:t>
      </w:r>
      <w:r w:rsidRPr="00E70E79">
        <w:rPr>
          <w:rFonts w:cs="Simplified Arabic" w:hint="cs"/>
          <w:rtl/>
          <w:lang w:val="en-US"/>
        </w:rPr>
        <w:t>متصلة</w:t>
      </w:r>
      <w:r w:rsidRPr="00E70E79">
        <w:rPr>
          <w:rFonts w:cs="Simplified Arabic"/>
          <w:rtl/>
          <w:lang w:val="en-US"/>
        </w:rPr>
        <w:t xml:space="preserve"> ب</w:t>
      </w:r>
      <w:r w:rsidRPr="00E70E79">
        <w:rPr>
          <w:rFonts w:cs="Simplified Arabic" w:hint="cs"/>
          <w:rtl/>
          <w:lang w:val="en-US"/>
        </w:rPr>
        <w:t>ما لدى ا</w:t>
      </w:r>
      <w:r w:rsidRPr="00E70E79">
        <w:rPr>
          <w:rFonts w:cs="Simplified Arabic"/>
          <w:rtl/>
          <w:lang w:val="en-US"/>
        </w:rPr>
        <w:t>لشعوب الأصلية والمجتمعات المحلية</w:t>
      </w:r>
      <w:r w:rsidRPr="00E70E79">
        <w:rPr>
          <w:rFonts w:cs="Simplified Arabic" w:hint="cs"/>
          <w:rtl/>
          <w:lang w:val="en-US"/>
        </w:rPr>
        <w:t>، بما في ذلك النساء والشباب،</w:t>
      </w:r>
      <w:r w:rsidRPr="00E70E79">
        <w:rPr>
          <w:rFonts w:cs="Simplified Arabic"/>
          <w:rtl/>
          <w:lang w:val="en-US"/>
        </w:rPr>
        <w:t xml:space="preserve"> </w:t>
      </w:r>
      <w:r w:rsidRPr="00E70E79">
        <w:rPr>
          <w:rFonts w:cs="Simplified Arabic" w:hint="cs"/>
          <w:rtl/>
          <w:lang w:val="en-US"/>
        </w:rPr>
        <w:t xml:space="preserve">من </w:t>
      </w:r>
      <w:r w:rsidRPr="00E70E79">
        <w:rPr>
          <w:rFonts w:cs="Simplified Arabic"/>
          <w:rtl/>
          <w:lang w:val="en-US"/>
        </w:rPr>
        <w:t>معارف تقليدية وابتكارات وممارسات وتكنولوجيا تقدمها بموافقتها الحرة والمسبقة والمستنيرة</w:t>
      </w:r>
      <w:r w:rsidRPr="00E70E79">
        <w:rPr>
          <w:rFonts w:cs="Simplified Arabic" w:hint="cs"/>
          <w:rtl/>
          <w:lang w:val="en-US"/>
        </w:rPr>
        <w:t>؛</w:t>
      </w:r>
    </w:p>
    <w:p w14:paraId="7ACAF01D" w14:textId="1E6C7BE6"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t>تلاحظ</w:t>
      </w:r>
      <w:r w:rsidRPr="00E70E79">
        <w:rPr>
          <w:rFonts w:cs="Simplified Arabic"/>
          <w:i/>
          <w:iCs/>
          <w:rtl/>
          <w:lang w:val="en-US"/>
        </w:rPr>
        <w:t xml:space="preserve"> أيضا</w:t>
      </w:r>
      <w:r w:rsidRPr="00E70E79">
        <w:rPr>
          <w:rFonts w:cs="Simplified Arabic"/>
          <w:rtl/>
          <w:lang w:val="en-US"/>
        </w:rPr>
        <w:t xml:space="preserve"> أنه</w:t>
      </w:r>
      <w:r w:rsidRPr="00E70E79">
        <w:rPr>
          <w:rFonts w:cs="Simplified Arabic" w:hint="cs"/>
          <w:rtl/>
          <w:lang w:val="en-US"/>
        </w:rPr>
        <w:t xml:space="preserve"> ينبغي</w:t>
      </w:r>
      <w:r w:rsidRPr="00E70E79">
        <w:rPr>
          <w:rFonts w:cs="Simplified Arabic"/>
          <w:rtl/>
          <w:lang w:val="en-US"/>
        </w:rPr>
        <w:t xml:space="preserve"> </w:t>
      </w:r>
      <w:r w:rsidRPr="00E70E79">
        <w:rPr>
          <w:rFonts w:cs="Simplified Arabic" w:hint="cs"/>
          <w:rtl/>
          <w:lang w:val="en-US"/>
        </w:rPr>
        <w:t>مراعاة</w:t>
      </w:r>
      <w:r w:rsidRPr="00E70E79">
        <w:rPr>
          <w:rFonts w:cs="Simplified Arabic"/>
          <w:rtl/>
          <w:lang w:val="en-US"/>
        </w:rPr>
        <w:t xml:space="preserve"> المشورة الواردة في هذه التوصية </w:t>
      </w:r>
      <w:r w:rsidRPr="00E70E79">
        <w:rPr>
          <w:rFonts w:cs="Simplified Arabic" w:hint="cs"/>
          <w:rtl/>
          <w:lang w:val="en-US"/>
        </w:rPr>
        <w:t xml:space="preserve">في إنتاج </w:t>
      </w:r>
      <w:r w:rsidRPr="00E70E79">
        <w:rPr>
          <w:rFonts w:cs="Simplified Arabic"/>
          <w:rtl/>
          <w:lang w:val="en-US"/>
        </w:rPr>
        <w:t>التقرير العالمي عن التقدم الجماعي</w:t>
      </w:r>
      <w:r w:rsidRPr="00E70E79">
        <w:rPr>
          <w:rFonts w:cs="Simplified Arabic" w:hint="cs"/>
          <w:rtl/>
          <w:lang w:val="en-US"/>
        </w:rPr>
        <w:t xml:space="preserve"> المحرز</w:t>
      </w:r>
      <w:r w:rsidRPr="00E70E79">
        <w:rPr>
          <w:rFonts w:cs="Simplified Arabic"/>
          <w:rtl/>
          <w:lang w:val="en-US"/>
        </w:rPr>
        <w:t>، وفقا لل</w:t>
      </w:r>
      <w:r w:rsidRPr="00E70E79">
        <w:rPr>
          <w:rFonts w:cs="Simplified Arabic" w:hint="cs"/>
          <w:rtl/>
          <w:lang w:val="en-US"/>
        </w:rPr>
        <w:t>مقرر</w:t>
      </w:r>
      <w:r w:rsidRPr="00E70E79">
        <w:rPr>
          <w:rFonts w:cs="Simplified Arabic"/>
          <w:rtl/>
          <w:lang w:val="en-US"/>
        </w:rPr>
        <w:t xml:space="preserve"> </w:t>
      </w:r>
      <w:hyperlink r:id="rId28" w:history="1">
        <w:r w:rsidRPr="00E70E79">
          <w:rPr>
            <w:rStyle w:val="Hyperlink"/>
            <w:rFonts w:cs="Simplified Arabic" w:hint="cs"/>
            <w:rtl/>
            <w:lang w:val="en-US" w:bidi="ar-EG"/>
          </w:rPr>
          <w:t>16/32</w:t>
        </w:r>
      </w:hyperlink>
      <w:r w:rsidRPr="00E70E79">
        <w:rPr>
          <w:rFonts w:cs="Simplified Arabic"/>
          <w:rtl/>
          <w:lang w:val="en-US"/>
        </w:rPr>
        <w:t xml:space="preserve">، وأن </w:t>
      </w:r>
      <w:r w:rsidRPr="00E70E79">
        <w:rPr>
          <w:rFonts w:cs="Simplified Arabic" w:hint="cs"/>
          <w:rtl/>
          <w:lang w:val="en-US"/>
        </w:rPr>
        <w:t>التوصية ستُتاح</w:t>
      </w:r>
      <w:r w:rsidRPr="00E70E79">
        <w:rPr>
          <w:rFonts w:cs="Simplified Arabic"/>
          <w:rtl/>
          <w:lang w:val="en-US"/>
        </w:rPr>
        <w:t xml:space="preserve"> للهيئة الفرعية للمشورة العلمية والتقنية والتكنولوجية والهيئة الفرعية للتنفيذ</w:t>
      </w:r>
      <w:r w:rsidRPr="00E70E79">
        <w:rPr>
          <w:rFonts w:cs="Simplified Arabic" w:hint="cs"/>
          <w:rtl/>
          <w:lang w:val="en-US"/>
        </w:rPr>
        <w:t>؛</w:t>
      </w:r>
    </w:p>
    <w:p w14:paraId="566A8F55"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rPr>
        <w:lastRenderedPageBreak/>
        <w:t>تطلب</w:t>
      </w:r>
      <w:r w:rsidRPr="00E70E79">
        <w:rPr>
          <w:rFonts w:cs="Simplified Arabic"/>
          <w:rtl/>
          <w:lang w:val="en-US"/>
        </w:rPr>
        <w:t xml:space="preserve"> إلى الأمينة التنفيذية</w:t>
      </w:r>
      <w:r w:rsidRPr="00E70E79">
        <w:rPr>
          <w:rFonts w:cs="Simplified Arabic" w:hint="cs"/>
          <w:rtl/>
          <w:lang w:val="en-US"/>
        </w:rPr>
        <w:t xml:space="preserve"> أن تقوم</w:t>
      </w:r>
      <w:r w:rsidRPr="00E70E79">
        <w:rPr>
          <w:rFonts w:cs="Simplified Arabic"/>
          <w:rtl/>
          <w:lang w:val="en-US"/>
        </w:rPr>
        <w:t>، ب</w:t>
      </w:r>
      <w:r w:rsidRPr="00E70E79">
        <w:rPr>
          <w:rFonts w:cs="Simplified Arabic" w:hint="cs"/>
          <w:rtl/>
          <w:lang w:val="en-US"/>
        </w:rPr>
        <w:t>إرشاد</w:t>
      </w:r>
      <w:r w:rsidRPr="00E70E79">
        <w:rPr>
          <w:rFonts w:cs="Simplified Arabic"/>
          <w:rtl/>
          <w:lang w:val="en-US"/>
        </w:rPr>
        <w:t xml:space="preserve"> من الفريق الاستشاري العلمي والتقني المخصص لإعداد التقرير العالمي عن التقدم الجماعي</w:t>
      </w:r>
      <w:r w:rsidRPr="00E70E79">
        <w:rPr>
          <w:rFonts w:cs="Simplified Arabic" w:hint="cs"/>
          <w:rtl/>
          <w:lang w:val="en-US"/>
        </w:rPr>
        <w:t xml:space="preserve"> المحرز</w:t>
      </w:r>
      <w:r w:rsidRPr="00E70E79">
        <w:rPr>
          <w:rFonts w:cs="Simplified Arabic"/>
          <w:rtl/>
          <w:lang w:val="en-US"/>
        </w:rPr>
        <w:t xml:space="preserve"> في تنفيذ إطار كونمينغ-مونتريال العالمي للتنوع البيولوجي</w:t>
      </w:r>
      <w:r w:rsidRPr="00E70E79">
        <w:rPr>
          <w:rFonts w:cs="Simplified Arabic" w:hint="cs"/>
          <w:rtl/>
          <w:lang w:val="en-US"/>
        </w:rPr>
        <w:t>، بما يلي</w:t>
      </w:r>
      <w:r w:rsidRPr="00E70E79">
        <w:rPr>
          <w:rFonts w:cs="Simplified Arabic" w:hint="cs"/>
          <w:rtl/>
          <w:lang w:val="en-US" w:bidi="ar-EG"/>
        </w:rPr>
        <w:t>:</w:t>
      </w:r>
    </w:p>
    <w:p w14:paraId="51098107" w14:textId="77777777" w:rsidR="00551791" w:rsidRPr="00E70E79" w:rsidRDefault="00551791" w:rsidP="00551791">
      <w:pPr>
        <w:pStyle w:val="ListParagraph"/>
        <w:numPr>
          <w:ilvl w:val="0"/>
          <w:numId w:val="33"/>
        </w:numPr>
        <w:tabs>
          <w:tab w:val="left" w:pos="1280"/>
          <w:tab w:val="left" w:pos="1985"/>
        </w:tabs>
        <w:bidi/>
        <w:spacing w:before="120" w:line="216" w:lineRule="auto"/>
        <w:ind w:left="720" w:firstLine="720"/>
        <w:contextualSpacing w:val="0"/>
        <w:jc w:val="both"/>
        <w:rPr>
          <w:rFonts w:cs="Simplified Arabic"/>
          <w:lang w:val="en-US"/>
        </w:rPr>
      </w:pPr>
      <w:r w:rsidRPr="00E70E79">
        <w:rPr>
          <w:rFonts w:cs="Simplified Arabic"/>
          <w:rtl/>
          <w:lang w:val="en-US"/>
        </w:rPr>
        <w:t xml:space="preserve">الاستفادة من المشورة بشأن المعارف التقليدية </w:t>
      </w:r>
      <w:r w:rsidRPr="00E70E79">
        <w:rPr>
          <w:rFonts w:cs="Simplified Arabic" w:hint="cs"/>
          <w:rtl/>
          <w:lang w:val="en-US"/>
        </w:rPr>
        <w:t>و</w:t>
      </w:r>
      <w:r w:rsidRPr="00E70E79">
        <w:rPr>
          <w:rFonts w:cs="Simplified Arabic"/>
          <w:rtl/>
          <w:lang w:val="en-US"/>
        </w:rPr>
        <w:t>الواردة في هذه التوصية عند إعداد التقرير العالمي عن التقدم الجماعي</w:t>
      </w:r>
      <w:r w:rsidRPr="00E70E79">
        <w:rPr>
          <w:rFonts w:cs="Simplified Arabic" w:hint="cs"/>
          <w:rtl/>
          <w:lang w:val="en-US"/>
        </w:rPr>
        <w:t xml:space="preserve"> المحرز؛</w:t>
      </w:r>
      <w:r w:rsidRPr="00E70E79">
        <w:rPr>
          <w:rFonts w:cs="Simplified Arabic"/>
          <w:vertAlign w:val="superscript"/>
          <w:rtl/>
          <w:lang w:bidi="ar-EG"/>
        </w:rPr>
        <w:footnoteReference w:id="35"/>
      </w:r>
    </w:p>
    <w:p w14:paraId="74A7B884" w14:textId="372EA5FA" w:rsidR="00551791" w:rsidRPr="00E70E79" w:rsidRDefault="00551791" w:rsidP="00551791">
      <w:pPr>
        <w:pStyle w:val="ListParagraph"/>
        <w:numPr>
          <w:ilvl w:val="0"/>
          <w:numId w:val="33"/>
        </w:numPr>
        <w:tabs>
          <w:tab w:val="left" w:pos="1280"/>
          <w:tab w:val="left" w:pos="1985"/>
        </w:tabs>
        <w:bidi/>
        <w:spacing w:before="120" w:line="216" w:lineRule="auto"/>
        <w:ind w:left="720" w:firstLine="720"/>
        <w:contextualSpacing w:val="0"/>
        <w:jc w:val="both"/>
        <w:rPr>
          <w:rFonts w:cs="Simplified Arabic"/>
          <w:lang w:val="en-US"/>
        </w:rPr>
      </w:pPr>
      <w:r w:rsidRPr="00E70E79">
        <w:rPr>
          <w:rFonts w:cs="Simplified Arabic" w:hint="cs"/>
          <w:rtl/>
          <w:lang w:val="en-US"/>
        </w:rPr>
        <w:t>إدراج الإسهامات ذات الصلة</w:t>
      </w:r>
      <w:r w:rsidRPr="00E70E79">
        <w:rPr>
          <w:rFonts w:cs="Simplified Arabic"/>
          <w:rtl/>
          <w:lang w:val="en-US"/>
        </w:rPr>
        <w:t xml:space="preserve"> بالمعارف التقليدية، بما في ذلك أفضل الممارسات</w:t>
      </w:r>
      <w:r w:rsidRPr="00E70E79">
        <w:rPr>
          <w:rFonts w:cs="Simplified Arabic" w:hint="cs"/>
          <w:rtl/>
          <w:lang w:val="en-US"/>
        </w:rPr>
        <w:t xml:space="preserve"> والتحديات </w:t>
      </w:r>
      <w:r w:rsidRPr="00E70E79">
        <w:rPr>
          <w:rFonts w:cs="Simplified Arabic"/>
          <w:rtl/>
          <w:lang w:val="en-US"/>
        </w:rPr>
        <w:t>وال</w:t>
      </w:r>
      <w:r w:rsidRPr="00E70E79">
        <w:rPr>
          <w:rFonts w:cs="Simplified Arabic" w:hint="cs"/>
          <w:rtl/>
          <w:lang w:val="en-US"/>
        </w:rPr>
        <w:t>فجوات</w:t>
      </w:r>
      <w:r w:rsidRPr="00E70E79">
        <w:rPr>
          <w:rFonts w:cs="Simplified Arabic"/>
          <w:rtl/>
          <w:lang w:val="en-US"/>
        </w:rPr>
        <w:t xml:space="preserve"> والحلول </w:t>
      </w:r>
      <w:r w:rsidRPr="00E70E79">
        <w:rPr>
          <w:rFonts w:cs="Simplified Arabic" w:hint="cs"/>
          <w:rtl/>
          <w:lang w:val="en-US"/>
        </w:rPr>
        <w:t xml:space="preserve">في تجميع الإسهامات المقرر إجراؤه خلال </w:t>
      </w:r>
      <w:r w:rsidRPr="00E70E79">
        <w:rPr>
          <w:rFonts w:cs="Simplified Arabic"/>
          <w:rtl/>
          <w:lang w:val="en-US"/>
        </w:rPr>
        <w:t>الحوار التقني غير الرسمي، المشار إليه في الفقرة</w:t>
      </w:r>
      <w:r w:rsidRPr="00E70E79">
        <w:rPr>
          <w:rFonts w:cs="Simplified Arabic" w:hint="cs"/>
          <w:rtl/>
          <w:lang w:val="en-US"/>
        </w:rPr>
        <w:t xml:space="preserve"> الفرعية</w:t>
      </w:r>
      <w:r w:rsidRPr="00E70E79">
        <w:rPr>
          <w:rFonts w:cs="Simplified Arabic"/>
          <w:rtl/>
          <w:lang w:val="en-US"/>
        </w:rPr>
        <w:t xml:space="preserve"> 24 </w:t>
      </w:r>
      <w:r w:rsidRPr="00E70E79">
        <w:rPr>
          <w:rFonts w:cs="Simplified Arabic" w:hint="cs"/>
          <w:rtl/>
          <w:lang w:val="en-US"/>
        </w:rPr>
        <w:t xml:space="preserve">(ح) </w:t>
      </w:r>
      <w:r w:rsidRPr="00E70E79">
        <w:rPr>
          <w:rFonts w:cs="Simplified Arabic"/>
          <w:rtl/>
          <w:lang w:val="en-US"/>
        </w:rPr>
        <w:t xml:space="preserve">من المقرر </w:t>
      </w:r>
      <w:hyperlink r:id="rId29" w:history="1">
        <w:r w:rsidRPr="00E70E79">
          <w:rPr>
            <w:rStyle w:val="Hyperlink"/>
            <w:rFonts w:cs="Simplified Arabic" w:hint="cs"/>
            <w:rtl/>
            <w:lang w:val="en-US" w:bidi="ar-EG"/>
          </w:rPr>
          <w:t>16/32</w:t>
        </w:r>
      </w:hyperlink>
      <w:r w:rsidRPr="00E70E79">
        <w:rPr>
          <w:rFonts w:cs="Simplified Arabic" w:hint="cs"/>
          <w:rtl/>
          <w:lang w:val="en-US"/>
        </w:rPr>
        <w:t xml:space="preserve"> </w:t>
      </w:r>
      <w:r w:rsidRPr="00E70E79">
        <w:rPr>
          <w:rFonts w:cs="Simplified Arabic"/>
          <w:rtl/>
          <w:lang w:val="en-US"/>
        </w:rPr>
        <w:t>والفقرة</w:t>
      </w:r>
      <w:r w:rsidRPr="00E70E79">
        <w:rPr>
          <w:rFonts w:cs="Simplified Arabic" w:hint="cs"/>
          <w:rtl/>
          <w:lang w:val="en-US"/>
        </w:rPr>
        <w:t xml:space="preserve"> الفرعية </w:t>
      </w:r>
      <w:r w:rsidRPr="00E70E79">
        <w:rPr>
          <w:rFonts w:cs="Simplified Arabic"/>
          <w:rtl/>
          <w:lang w:val="en-US"/>
        </w:rPr>
        <w:t>7</w:t>
      </w:r>
      <w:r w:rsidRPr="00E70E79">
        <w:rPr>
          <w:rFonts w:cs="Simplified Arabic" w:hint="cs"/>
          <w:rtl/>
          <w:lang w:val="en-US"/>
        </w:rPr>
        <w:t xml:space="preserve"> (ج) </w:t>
      </w:r>
      <w:r w:rsidRPr="00E70E79">
        <w:rPr>
          <w:rFonts w:cs="Simplified Arabic"/>
          <w:rtl/>
          <w:lang w:val="en-US"/>
        </w:rPr>
        <w:t xml:space="preserve">من التوصية </w:t>
      </w:r>
      <w:hyperlink r:id="rId30" w:history="1">
        <w:r w:rsidRPr="00E70E79">
          <w:rPr>
            <w:rStyle w:val="Hyperlink"/>
            <w:rFonts w:cs="Simplified Arabic"/>
            <w:rtl/>
            <w:lang w:val="en-US"/>
          </w:rPr>
          <w:t>27/1</w:t>
        </w:r>
      </w:hyperlink>
      <w:r w:rsidRPr="00E70E79">
        <w:rPr>
          <w:rFonts w:cs="Simplified Arabic" w:hint="cs"/>
          <w:rtl/>
          <w:lang w:val="en-US"/>
        </w:rPr>
        <w:t xml:space="preserve"> المؤرخة 24 أكتوبر/تشرين الأول 2025 الصادرة عن الهيئة الفرعية للمشورة العلمية والتقنية والتكنولوجية</w:t>
      </w:r>
      <w:r w:rsidRPr="00E70E79">
        <w:rPr>
          <w:rFonts w:cs="Simplified Arabic"/>
          <w:rtl/>
          <w:lang w:val="en-US"/>
        </w:rPr>
        <w:t>،</w:t>
      </w:r>
      <w:r w:rsidRPr="00E70E79">
        <w:rPr>
          <w:rFonts w:cs="Simplified Arabic" w:hint="eastAsia"/>
          <w:rtl/>
          <w:lang w:val="en-US"/>
        </w:rPr>
        <w:t> </w:t>
      </w:r>
      <w:r w:rsidRPr="00E70E79">
        <w:rPr>
          <w:rFonts w:cs="Simplified Arabic" w:hint="cs"/>
          <w:rtl/>
          <w:lang w:val="en-US"/>
        </w:rPr>
        <w:t>رهنا بتوافر الموارد؛</w:t>
      </w:r>
    </w:p>
    <w:p w14:paraId="615E8B06" w14:textId="77777777" w:rsidR="00551791" w:rsidRPr="00E70E79" w:rsidRDefault="00551791" w:rsidP="00551791">
      <w:pPr>
        <w:numPr>
          <w:ilvl w:val="0"/>
          <w:numId w:val="32"/>
        </w:numPr>
        <w:tabs>
          <w:tab w:val="left" w:pos="1280"/>
          <w:tab w:val="left" w:pos="1985"/>
        </w:tabs>
        <w:bidi/>
        <w:spacing w:before="120" w:line="216" w:lineRule="auto"/>
        <w:ind w:left="720" w:firstLine="720"/>
        <w:jc w:val="both"/>
        <w:rPr>
          <w:rFonts w:cs="Simplified Arabic"/>
          <w:lang w:val="en-US"/>
        </w:rPr>
      </w:pPr>
      <w:r w:rsidRPr="00E70E79">
        <w:rPr>
          <w:rFonts w:cs="Simplified Arabic" w:hint="cs"/>
          <w:i/>
          <w:iCs/>
          <w:rtl/>
          <w:lang w:val="en-US" w:bidi="ar-EG"/>
        </w:rPr>
        <w:t>تطلب أيضا</w:t>
      </w:r>
      <w:r w:rsidRPr="00E70E79">
        <w:rPr>
          <w:rFonts w:cs="Simplified Arabic" w:hint="cs"/>
          <w:rtl/>
          <w:lang w:val="en-US" w:bidi="ar-EG"/>
        </w:rPr>
        <w:t xml:space="preserve"> إلى</w:t>
      </w:r>
      <w:r w:rsidRPr="00E70E79">
        <w:rPr>
          <w:rFonts w:cs="Simplified Arabic"/>
          <w:rtl/>
          <w:lang w:val="en-US" w:bidi="ar-EG"/>
        </w:rPr>
        <w:t xml:space="preserve"> الأمينة التنفيذية</w:t>
      </w:r>
      <w:r w:rsidRPr="00E70E79">
        <w:rPr>
          <w:rFonts w:cs="Simplified Arabic" w:hint="cs"/>
          <w:rtl/>
          <w:lang w:val="en-US" w:bidi="ar-EG"/>
        </w:rPr>
        <w:t xml:space="preserve"> أن تقوم</w:t>
      </w:r>
      <w:r w:rsidRPr="00E70E79">
        <w:rPr>
          <w:rFonts w:cs="Simplified Arabic"/>
          <w:rtl/>
          <w:lang w:val="en-US" w:bidi="ar-EG"/>
        </w:rPr>
        <w:t>، رهنا بتوافر الموارد،</w:t>
      </w:r>
      <w:r w:rsidRPr="00E70E79">
        <w:rPr>
          <w:rFonts w:cs="Simplified Arabic" w:hint="cs"/>
          <w:rtl/>
          <w:lang w:val="en-US" w:bidi="ar-EG"/>
        </w:rPr>
        <w:t xml:space="preserve"> بما يلي:</w:t>
      </w:r>
    </w:p>
    <w:p w14:paraId="030854C1" w14:textId="77777777" w:rsidR="00551791" w:rsidRPr="00E70E79" w:rsidRDefault="00551791" w:rsidP="00551791">
      <w:pPr>
        <w:pStyle w:val="ListParagraph"/>
        <w:numPr>
          <w:ilvl w:val="0"/>
          <w:numId w:val="34"/>
        </w:numPr>
        <w:tabs>
          <w:tab w:val="left" w:pos="1280"/>
          <w:tab w:val="left" w:pos="1985"/>
        </w:tabs>
        <w:bidi/>
        <w:spacing w:before="120" w:line="216" w:lineRule="auto"/>
        <w:ind w:left="720" w:firstLine="720"/>
        <w:contextualSpacing w:val="0"/>
        <w:jc w:val="both"/>
        <w:rPr>
          <w:rFonts w:cs="Simplified Arabic"/>
          <w:lang w:val="en-US"/>
        </w:rPr>
      </w:pPr>
      <w:r w:rsidRPr="00E70E79">
        <w:rPr>
          <w:rFonts w:cs="Simplified Arabic"/>
          <w:rtl/>
          <w:lang w:val="en-US"/>
        </w:rPr>
        <w:t>العمل مع المنظمات ذات الصلة لت</w:t>
      </w:r>
      <w:r w:rsidRPr="00E70E79">
        <w:rPr>
          <w:rFonts w:cs="Simplified Arabic" w:hint="cs"/>
          <w:rtl/>
          <w:lang w:val="en-US"/>
        </w:rPr>
        <w:t>يسير</w:t>
      </w:r>
      <w:r w:rsidRPr="00E70E79">
        <w:rPr>
          <w:rFonts w:cs="Simplified Arabic"/>
          <w:rtl/>
          <w:lang w:val="en-US"/>
        </w:rPr>
        <w:t xml:space="preserve"> أنشطة بناء القدرات و</w:t>
      </w:r>
      <w:r w:rsidRPr="00E70E79">
        <w:rPr>
          <w:rFonts w:cs="Simplified Arabic" w:hint="cs"/>
          <w:rtl/>
          <w:lang w:val="en-US"/>
        </w:rPr>
        <w:t>تنميتها</w:t>
      </w:r>
      <w:r w:rsidRPr="00E70E79">
        <w:rPr>
          <w:rFonts w:cs="Simplified Arabic"/>
          <w:rtl/>
          <w:lang w:val="en-US"/>
        </w:rPr>
        <w:t xml:space="preserve">، </w:t>
      </w:r>
      <w:r w:rsidRPr="00E70E79">
        <w:rPr>
          <w:rFonts w:cs="Simplified Arabic" w:hint="cs"/>
          <w:rtl/>
          <w:lang w:val="en-US"/>
        </w:rPr>
        <w:t>بسبل منها</w:t>
      </w:r>
      <w:r w:rsidRPr="00E70E79">
        <w:rPr>
          <w:rFonts w:cs="Simplified Arabic"/>
          <w:rtl/>
          <w:lang w:val="en-US"/>
        </w:rPr>
        <w:t xml:space="preserve"> توفير الأدوات وال</w:t>
      </w:r>
      <w:r w:rsidRPr="00E70E79">
        <w:rPr>
          <w:rFonts w:cs="Simplified Arabic" w:hint="cs"/>
          <w:rtl/>
          <w:lang w:val="en-US"/>
        </w:rPr>
        <w:t>إرشادات اللازمة</w:t>
      </w:r>
      <w:r w:rsidRPr="00E70E79">
        <w:rPr>
          <w:rFonts w:cs="Simplified Arabic"/>
          <w:rtl/>
          <w:lang w:val="en-US"/>
        </w:rPr>
        <w:t xml:space="preserve"> لتبادل المعلومات والبيانات المشار إليها في هذه التوصية</w:t>
      </w:r>
      <w:r w:rsidRPr="00E70E79">
        <w:rPr>
          <w:rFonts w:cs="Simplified Arabic" w:hint="cs"/>
          <w:rtl/>
          <w:lang w:val="en-US"/>
        </w:rPr>
        <w:t>؛</w:t>
      </w:r>
    </w:p>
    <w:p w14:paraId="58EBBAB5" w14:textId="60D3387B" w:rsidR="00551791" w:rsidRPr="00E70E79" w:rsidRDefault="00551791" w:rsidP="00551791">
      <w:pPr>
        <w:pStyle w:val="ListParagraph"/>
        <w:numPr>
          <w:ilvl w:val="0"/>
          <w:numId w:val="34"/>
        </w:numPr>
        <w:tabs>
          <w:tab w:val="left" w:pos="1280"/>
          <w:tab w:val="left" w:pos="1985"/>
        </w:tabs>
        <w:bidi/>
        <w:spacing w:before="120" w:line="216" w:lineRule="auto"/>
        <w:ind w:left="720" w:firstLine="720"/>
        <w:contextualSpacing w:val="0"/>
        <w:jc w:val="both"/>
        <w:rPr>
          <w:rFonts w:cs="Simplified Arabic"/>
          <w:rtl/>
          <w:lang w:val="en-US"/>
        </w:rPr>
      </w:pPr>
      <w:r w:rsidRPr="00E70E79">
        <w:rPr>
          <w:rFonts w:cs="Simplified Arabic"/>
          <w:rtl/>
          <w:lang w:val="en-US"/>
        </w:rPr>
        <w:t xml:space="preserve">دعم </w:t>
      </w:r>
      <w:r w:rsidRPr="00E70E79">
        <w:rPr>
          <w:rFonts w:cs="Simplified Arabic" w:hint="cs"/>
          <w:rtl/>
          <w:lang w:val="en-US"/>
        </w:rPr>
        <w:t>الشعوب الأصلية والمجتمعات المحلية</w:t>
      </w:r>
      <w:r w:rsidRPr="00E70E79">
        <w:rPr>
          <w:rFonts w:cs="Simplified Arabic"/>
          <w:rtl/>
          <w:lang w:val="en-US"/>
        </w:rPr>
        <w:t xml:space="preserve">، بما في ذلك النساء والشباب، لتقديم معلومات </w:t>
      </w:r>
      <w:r w:rsidRPr="00E70E79">
        <w:rPr>
          <w:rFonts w:cs="Simplified Arabic" w:hint="cs"/>
          <w:rtl/>
          <w:lang w:val="en-US"/>
        </w:rPr>
        <w:t>بشأن</w:t>
      </w:r>
      <w:r w:rsidRPr="00E70E79">
        <w:rPr>
          <w:rFonts w:cs="Simplified Arabic"/>
          <w:rtl/>
          <w:lang w:val="en-US"/>
        </w:rPr>
        <w:t xml:space="preserve"> التزامات</w:t>
      </w:r>
      <w:r w:rsidRPr="00E70E79">
        <w:rPr>
          <w:rFonts w:cs="Simplified Arabic" w:hint="cs"/>
          <w:rtl/>
          <w:lang w:val="en-US"/>
        </w:rPr>
        <w:t>ها ك</w:t>
      </w:r>
      <w:r w:rsidRPr="00E70E79">
        <w:rPr>
          <w:rFonts w:cs="Simplified Arabic"/>
          <w:rtl/>
          <w:lang w:val="en-US"/>
        </w:rPr>
        <w:t xml:space="preserve">جهات فاعلة </w:t>
      </w:r>
      <w:r w:rsidRPr="00E70E79">
        <w:rPr>
          <w:rFonts w:cs="Simplified Arabic" w:hint="cs"/>
          <w:rtl/>
          <w:lang w:val="en-US"/>
        </w:rPr>
        <w:t xml:space="preserve">من </w:t>
      </w:r>
      <w:r w:rsidRPr="00E70E79">
        <w:rPr>
          <w:rFonts w:cs="Simplified Arabic"/>
          <w:rtl/>
          <w:lang w:val="en-US"/>
        </w:rPr>
        <w:t xml:space="preserve">غير الحكومات الوطنية بما يتماشى مع الإخطار رقم </w:t>
      </w:r>
      <w:hyperlink r:id="rId31" w:history="1">
        <w:r w:rsidRPr="00E70E79">
          <w:rPr>
            <w:rStyle w:val="Hyperlink"/>
            <w:rFonts w:cs="Simplified Arabic" w:hint="cs"/>
            <w:rtl/>
          </w:rPr>
          <w:t>2025-132</w:t>
        </w:r>
      </w:hyperlink>
      <w:r w:rsidRPr="00E70E79">
        <w:rPr>
          <w:rFonts w:cs="Simplified Arabic" w:hint="cs"/>
          <w:rtl/>
          <w:lang w:val="en-US"/>
        </w:rPr>
        <w:t xml:space="preserve"> </w:t>
      </w:r>
      <w:r w:rsidRPr="00E70E79">
        <w:rPr>
          <w:rFonts w:cs="Simplified Arabic"/>
          <w:rtl/>
          <w:lang w:val="en-US"/>
        </w:rPr>
        <w:t xml:space="preserve">والتوصية </w:t>
      </w:r>
      <w:hyperlink r:id="rId32" w:history="1">
        <w:r w:rsidRPr="00E70E79">
          <w:rPr>
            <w:rStyle w:val="Hyperlink"/>
            <w:rFonts w:cs="Simplified Arabic"/>
            <w:rtl/>
            <w:lang w:val="en-US"/>
          </w:rPr>
          <w:t>27/1</w:t>
        </w:r>
      </w:hyperlink>
      <w:r w:rsidRPr="00E70E79">
        <w:rPr>
          <w:rFonts w:cs="Simplified Arabic"/>
          <w:rtl/>
          <w:lang w:val="en-US"/>
        </w:rPr>
        <w:t xml:space="preserve"> الصادرة عن الهيئة الفرعية للمشورة العلمية والتقنية والتكنولوجية</w:t>
      </w:r>
      <w:r w:rsidRPr="00E70E79">
        <w:rPr>
          <w:rFonts w:cs="Simplified Arabic" w:hint="cs"/>
          <w:rtl/>
          <w:lang w:val="en-US"/>
        </w:rPr>
        <w:t xml:space="preserve">، وفق الإجراء الوارد في المرفق الثاني للمقرر </w:t>
      </w:r>
      <w:hyperlink r:id="rId33" w:history="1">
        <w:r w:rsidRPr="00E70E79">
          <w:rPr>
            <w:rStyle w:val="Hyperlink"/>
            <w:rFonts w:cs="Simplified Arabic" w:hint="cs"/>
            <w:rtl/>
            <w:lang w:val="en-US"/>
          </w:rPr>
          <w:t>16/32</w:t>
        </w:r>
      </w:hyperlink>
      <w:r w:rsidRPr="00E70E79">
        <w:rPr>
          <w:rFonts w:cs="Simplified Arabic" w:hint="cs"/>
          <w:rtl/>
          <w:lang w:val="en-US"/>
        </w:rPr>
        <w:t>.</w:t>
      </w:r>
    </w:p>
    <w:p w14:paraId="569EF442" w14:textId="77777777" w:rsidR="00551791" w:rsidRPr="00E70E79" w:rsidRDefault="00551791" w:rsidP="00551791">
      <w:pPr>
        <w:tabs>
          <w:tab w:val="left" w:pos="720"/>
        </w:tabs>
        <w:bidi/>
        <w:spacing w:after="120" w:line="216" w:lineRule="auto"/>
        <w:jc w:val="both"/>
        <w:rPr>
          <w:rFonts w:cs="Simplified Arabic"/>
          <w:rtl/>
          <w:lang w:val="en-US"/>
        </w:rPr>
      </w:pPr>
    </w:p>
    <w:p w14:paraId="3EF2181E" w14:textId="77777777" w:rsidR="00551791" w:rsidRPr="00E70E79" w:rsidRDefault="00551791" w:rsidP="00551791">
      <w:pPr>
        <w:tabs>
          <w:tab w:val="left" w:pos="720"/>
        </w:tabs>
        <w:bidi/>
        <w:spacing w:after="120" w:line="216" w:lineRule="auto"/>
        <w:jc w:val="both"/>
        <w:rPr>
          <w:rFonts w:cs="Simplified Arabic"/>
          <w:rtl/>
        </w:rPr>
      </w:pPr>
    </w:p>
    <w:p w14:paraId="6D10CC0D" w14:textId="38710BEE" w:rsidR="00551791" w:rsidRPr="00E70E79" w:rsidRDefault="00551791">
      <w:pPr>
        <w:rPr>
          <w:rFonts w:cs="Simplified Arabic"/>
          <w:rtl/>
        </w:rPr>
      </w:pPr>
      <w:r w:rsidRPr="00E70E79">
        <w:rPr>
          <w:rFonts w:cs="Simplified Arabic"/>
          <w:rtl/>
        </w:rPr>
        <w:br w:type="page"/>
      </w:r>
    </w:p>
    <w:p w14:paraId="5FCD1EAD" w14:textId="77777777" w:rsidR="00551791" w:rsidRPr="00E70E79" w:rsidRDefault="00551791" w:rsidP="00313B70">
      <w:pPr>
        <w:keepNext/>
        <w:keepLines/>
        <w:bidi/>
        <w:spacing w:after="120" w:line="216" w:lineRule="auto"/>
        <w:ind w:left="713"/>
        <w:outlineLvl w:val="1"/>
        <w:rPr>
          <w:rFonts w:cs="Simplified Arabic"/>
          <w:b/>
          <w:bCs/>
          <w:rtl/>
        </w:rPr>
      </w:pPr>
      <w:bookmarkStart w:id="19" w:name="_Toc220496091"/>
      <w:r w:rsidRPr="00E70E79">
        <w:rPr>
          <w:rFonts w:cs="Simplified Arabic" w:hint="cs"/>
          <w:b/>
          <w:bCs/>
          <w:rtl/>
        </w:rPr>
        <w:lastRenderedPageBreak/>
        <w:t>1/6-</w:t>
      </w:r>
      <w:r w:rsidRPr="00E70E79">
        <w:rPr>
          <w:rFonts w:cs="Simplified Arabic"/>
          <w:b/>
          <w:bCs/>
          <w:rtl/>
        </w:rPr>
        <w:tab/>
      </w:r>
      <w:r w:rsidRPr="00E70E79">
        <w:rPr>
          <w:rFonts w:cs="Simplified Arabic" w:hint="cs"/>
          <w:b/>
          <w:bCs/>
          <w:rtl/>
        </w:rPr>
        <w:t>توصيات المنتدى الدائم المعني بقضايا الشعوب الأصلية</w:t>
      </w:r>
      <w:bookmarkEnd w:id="19"/>
    </w:p>
    <w:p w14:paraId="5B1ECD5B" w14:textId="77777777" w:rsidR="00551791" w:rsidRPr="00E70E79" w:rsidRDefault="00551791" w:rsidP="00551791">
      <w:pPr>
        <w:keepNext/>
        <w:keepLines/>
        <w:kinsoku w:val="0"/>
        <w:overflowPunct w:val="0"/>
        <w:autoSpaceDE w:val="0"/>
        <w:autoSpaceDN w:val="0"/>
        <w:bidi/>
        <w:adjustRightInd w:val="0"/>
        <w:snapToGrid w:val="0"/>
        <w:spacing w:before="240" w:after="240"/>
        <w:ind w:left="720"/>
        <w:jc w:val="both"/>
        <w:rPr>
          <w:rFonts w:cs="Simplified Arabic"/>
          <w:b/>
          <w:bCs/>
          <w:sz w:val="28"/>
          <w:szCs w:val="28"/>
          <w:rtl/>
          <w:lang w:val="en-GB" w:eastAsia="en-US"/>
        </w:rPr>
      </w:pPr>
      <w:r w:rsidRPr="00E70E79">
        <w:rPr>
          <w:rFonts w:cs="Simplified Arabic"/>
          <w:b/>
          <w:bCs/>
          <w:sz w:val="28"/>
          <w:szCs w:val="28"/>
          <w:rtl/>
          <w:lang w:val="en-GB" w:eastAsia="en-US"/>
        </w:rPr>
        <w:t>توصيات المنتدى الدائم المعني بقضايا الشعوب الأصلية</w:t>
      </w:r>
    </w:p>
    <w:p w14:paraId="47B8F539" w14:textId="77777777" w:rsidR="00551791" w:rsidRPr="00E70E79" w:rsidRDefault="00551791" w:rsidP="00551791">
      <w:pPr>
        <w:tabs>
          <w:tab w:val="left" w:pos="1280"/>
        </w:tabs>
        <w:bidi/>
        <w:spacing w:after="120" w:line="216" w:lineRule="auto"/>
        <w:ind w:left="720" w:firstLine="720"/>
        <w:jc w:val="both"/>
        <w:rPr>
          <w:rFonts w:cs="Simplified Arabic"/>
          <w:i/>
          <w:iCs/>
          <w:lang w:val="en-US"/>
        </w:rPr>
      </w:pPr>
      <w:bookmarkStart w:id="20" w:name="_Hlk205893734"/>
      <w:r w:rsidRPr="00E70E79">
        <w:rPr>
          <w:rFonts w:cs="Simplified Arabic" w:hint="cs"/>
          <w:i/>
          <w:iCs/>
          <w:rtl/>
          <w:lang w:val="en-US"/>
        </w:rPr>
        <w:t xml:space="preserve">إن </w:t>
      </w:r>
      <w:r w:rsidRPr="00E70E79">
        <w:rPr>
          <w:rFonts w:cs="Simplified Arabic"/>
          <w:i/>
          <w:iCs/>
          <w:rtl/>
          <w:lang w:val="en-US"/>
        </w:rPr>
        <w:t>الهيئة الفرعية المعنية بالمادة 8(ي) وغيرها من أحكام اتفاقية التنوع البيولوجي المتعلقة بالشعوب الأصلية والمجتمعات المحلية</w:t>
      </w:r>
      <w:r w:rsidRPr="00E70E79">
        <w:rPr>
          <w:rFonts w:cs="Simplified Arabic" w:hint="cs"/>
          <w:i/>
          <w:iCs/>
          <w:rtl/>
          <w:lang w:val="en-US"/>
        </w:rPr>
        <w:t>،</w:t>
      </w:r>
    </w:p>
    <w:bookmarkEnd w:id="20"/>
    <w:p w14:paraId="1DA46B65" w14:textId="77777777" w:rsidR="00551791" w:rsidRPr="00E70E79" w:rsidRDefault="00551791" w:rsidP="00551791">
      <w:pPr>
        <w:tabs>
          <w:tab w:val="left" w:pos="1280"/>
        </w:tabs>
        <w:bidi/>
        <w:spacing w:after="120" w:line="216" w:lineRule="auto"/>
        <w:ind w:left="720" w:firstLine="720"/>
        <w:jc w:val="both"/>
        <w:rPr>
          <w:rFonts w:cs="Simplified Arabic"/>
          <w:lang w:val="en-US"/>
        </w:rPr>
      </w:pPr>
      <w:r w:rsidRPr="00E70E79">
        <w:rPr>
          <w:rFonts w:cs="Simplified Arabic" w:hint="cs"/>
          <w:i/>
          <w:iCs/>
          <w:rtl/>
          <w:lang w:val="en-US"/>
        </w:rPr>
        <w:t>توصي</w:t>
      </w:r>
      <w:r w:rsidRPr="00E70E79">
        <w:rPr>
          <w:rFonts w:cs="Simplified Arabic"/>
          <w:rtl/>
          <w:lang w:val="en-US"/>
        </w:rPr>
        <w:t xml:space="preserve"> بأن يعتمد مؤتمر الأطراف في اجتماعه السابع عشر </w:t>
      </w:r>
      <w:r w:rsidRPr="00E70E79">
        <w:rPr>
          <w:rFonts w:cs="Simplified Arabic" w:hint="cs"/>
          <w:rtl/>
          <w:lang w:val="en-US"/>
        </w:rPr>
        <w:t>م</w:t>
      </w:r>
      <w:r w:rsidRPr="00E70E79">
        <w:rPr>
          <w:rFonts w:cs="Simplified Arabic"/>
          <w:rtl/>
          <w:lang w:val="en-US"/>
        </w:rPr>
        <w:t xml:space="preserve">قررا على </w:t>
      </w:r>
      <w:r w:rsidRPr="00E70E79">
        <w:rPr>
          <w:rFonts w:cs="Simplified Arabic" w:hint="cs"/>
          <w:rtl/>
          <w:lang w:val="en-US"/>
        </w:rPr>
        <w:t>غرار ما يلي</w:t>
      </w:r>
      <w:r w:rsidRPr="00E70E79">
        <w:rPr>
          <w:rFonts w:cs="Simplified Arabic"/>
          <w:rtl/>
          <w:lang w:val="en-US"/>
        </w:rPr>
        <w:t>:</w:t>
      </w:r>
    </w:p>
    <w:p w14:paraId="47B8B372"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rtl/>
          <w:lang w:val="en-US"/>
        </w:rPr>
      </w:pPr>
      <w:r w:rsidRPr="00E70E79">
        <w:rPr>
          <w:rFonts w:cs="Simplified Arabic" w:hint="cs"/>
          <w:rtl/>
          <w:lang w:val="en-US"/>
        </w:rPr>
        <w:t>[</w:t>
      </w:r>
      <w:r w:rsidRPr="00E70E79">
        <w:rPr>
          <w:rFonts w:cs="Simplified Arabic" w:hint="cs"/>
          <w:i/>
          <w:iCs/>
          <w:rtl/>
          <w:lang w:val="en-US"/>
        </w:rPr>
        <w:t>إن مؤتمر الأطراف،</w:t>
      </w:r>
    </w:p>
    <w:p w14:paraId="13C8E745" w14:textId="35B5F161"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rtl/>
          <w:lang w:val="en-US"/>
        </w:rPr>
      </w:pPr>
      <w:r w:rsidRPr="00E70E79">
        <w:rPr>
          <w:rFonts w:cs="Simplified Arabic" w:hint="cs"/>
          <w:rtl/>
          <w:lang w:val="en-US"/>
        </w:rPr>
        <w:t>و</w:t>
      </w:r>
      <w:r w:rsidRPr="00E70E79">
        <w:rPr>
          <w:rFonts w:cs="Simplified Arabic" w:hint="cs"/>
          <w:i/>
          <w:iCs/>
          <w:rtl/>
          <w:lang w:val="en-US"/>
        </w:rPr>
        <w:t xml:space="preserve">قد </w:t>
      </w:r>
      <w:r w:rsidRPr="00E70E79">
        <w:rPr>
          <w:rFonts w:cs="Simplified Arabic"/>
          <w:i/>
          <w:iCs/>
          <w:rtl/>
          <w:lang w:val="en-US"/>
        </w:rPr>
        <w:t>نظر</w:t>
      </w:r>
      <w:r w:rsidRPr="00E70E79">
        <w:rPr>
          <w:rFonts w:cs="Simplified Arabic"/>
          <w:rtl/>
          <w:lang w:val="en-US"/>
        </w:rPr>
        <w:t xml:space="preserve"> في مذكرة أمانة اتفاقية</w:t>
      </w:r>
      <w:r w:rsidRPr="00E70E79">
        <w:rPr>
          <w:rFonts w:cs="Simplified Arabic" w:hint="cs"/>
          <w:rtl/>
          <w:lang w:val="en-US"/>
        </w:rPr>
        <w:t xml:space="preserve"> </w:t>
      </w:r>
      <w:r w:rsidRPr="00E70E79">
        <w:rPr>
          <w:rFonts w:cs="Simplified Arabic"/>
          <w:rtl/>
          <w:lang w:val="en-US"/>
        </w:rPr>
        <w:t>التنوع البيولوجي</w:t>
      </w:r>
      <w:r w:rsidR="00C735F2" w:rsidRPr="00E70E79">
        <w:rPr>
          <w:rStyle w:val="FootnoteReference"/>
          <w:rFonts w:cs="Simplified Arabic"/>
          <w:rtl/>
          <w:lang w:val="en-US"/>
        </w:rPr>
        <w:footnoteReference w:id="36"/>
      </w:r>
      <w:r w:rsidRPr="00E70E79">
        <w:rPr>
          <w:rFonts w:cs="Simplified Arabic"/>
          <w:rtl/>
          <w:lang w:val="en-US"/>
        </w:rPr>
        <w:t xml:space="preserve"> بشأن توصيات المنتدى الدائم المعني بقضايا الشعوب الأصلية،</w:t>
      </w:r>
      <w:r w:rsidR="00C735F2" w:rsidRPr="00E70E79">
        <w:rPr>
          <w:rStyle w:val="FootnoteReference"/>
          <w:rFonts w:cs="Simplified Arabic"/>
          <w:rtl/>
          <w:lang w:val="en-US"/>
        </w:rPr>
        <w:footnoteReference w:id="37"/>
      </w:r>
    </w:p>
    <w:p w14:paraId="1D5D0727" w14:textId="77777777" w:rsidR="00551791" w:rsidRPr="00E70E79" w:rsidRDefault="00551791" w:rsidP="00551791">
      <w:pPr>
        <w:pStyle w:val="ListParagraph"/>
        <w:tabs>
          <w:tab w:val="left" w:pos="1280"/>
        </w:tabs>
        <w:bidi/>
        <w:spacing w:after="120" w:line="216" w:lineRule="auto"/>
        <w:ind w:left="1440" w:firstLine="720"/>
        <w:contextualSpacing w:val="0"/>
        <w:jc w:val="both"/>
        <w:rPr>
          <w:rFonts w:cs="Simplified Arabic"/>
          <w:rtl/>
          <w:lang w:val="en-US"/>
        </w:rPr>
      </w:pPr>
      <w:r w:rsidRPr="00E70E79">
        <w:rPr>
          <w:rFonts w:cs="Simplified Arabic"/>
          <w:i/>
          <w:iCs/>
          <w:rtl/>
          <w:lang w:val="en-US"/>
        </w:rPr>
        <w:t>وإذ يلاحظ</w:t>
      </w:r>
      <w:r w:rsidRPr="00E70E79">
        <w:rPr>
          <w:rFonts w:cs="Simplified Arabic"/>
          <w:rtl/>
          <w:lang w:val="en-US"/>
        </w:rPr>
        <w:t xml:space="preserve"> أن هناك آراء متباينة بين الأطراف فيما يتصل بتوصيات المنتدى الدائم المعني بقضايا الشعوب الأصلية،</w:t>
      </w:r>
      <w:r w:rsidRPr="00E70E79">
        <w:rPr>
          <w:rFonts w:cs="Simplified Arabic" w:hint="cs"/>
          <w:rtl/>
          <w:lang w:val="en-US"/>
        </w:rPr>
        <w:t xml:space="preserve"> </w:t>
      </w:r>
    </w:p>
    <w:p w14:paraId="14E828C8" w14:textId="77777777" w:rsidR="00551791" w:rsidRPr="00E70E79" w:rsidRDefault="00551791" w:rsidP="00551791">
      <w:pPr>
        <w:numPr>
          <w:ilvl w:val="0"/>
          <w:numId w:val="35"/>
        </w:numPr>
        <w:tabs>
          <w:tab w:val="left" w:pos="1980"/>
          <w:tab w:val="left" w:pos="2700"/>
        </w:tabs>
        <w:bidi/>
        <w:spacing w:after="120" w:line="216" w:lineRule="auto"/>
        <w:ind w:left="1440" w:firstLine="720"/>
        <w:jc w:val="both"/>
        <w:rPr>
          <w:rFonts w:cs="Simplified Arabic"/>
        </w:rPr>
      </w:pPr>
      <w:r w:rsidRPr="00E70E79">
        <w:rPr>
          <w:rFonts w:cs="Simplified Arabic"/>
          <w:i/>
          <w:iCs/>
          <w:rtl/>
        </w:rPr>
        <w:t>يحيط علما</w:t>
      </w:r>
      <w:r w:rsidRPr="00E70E79">
        <w:rPr>
          <w:rFonts w:cs="Simplified Arabic"/>
          <w:rtl/>
        </w:rPr>
        <w:t xml:space="preserve"> بالتوصيات الصادرة عن الدورتين الثالثة والعشرين والرابعة والعشرين للمنتدى الدائم المعني بقضايا الشعوب الأصلية</w:t>
      </w:r>
      <w:r w:rsidRPr="00E70E79">
        <w:rPr>
          <w:rFonts w:cs="Simplified Arabic" w:hint="cs"/>
          <w:rtl/>
        </w:rPr>
        <w:t xml:space="preserve"> في سياق اتفاقية التنوع البيولوجي</w:t>
      </w:r>
      <w:r w:rsidRPr="00E70E79">
        <w:rPr>
          <w:rFonts w:cs="Simplified Arabic"/>
          <w:rtl/>
        </w:rPr>
        <w:t>؛</w:t>
      </w:r>
    </w:p>
    <w:p w14:paraId="63E37104" w14:textId="29712A51" w:rsidR="00551791" w:rsidRPr="00E70E79" w:rsidRDefault="00551791" w:rsidP="00F273F1">
      <w:pPr>
        <w:numPr>
          <w:ilvl w:val="0"/>
          <w:numId w:val="35"/>
        </w:numPr>
        <w:tabs>
          <w:tab w:val="left" w:pos="1980"/>
          <w:tab w:val="left" w:pos="2700"/>
        </w:tabs>
        <w:bidi/>
        <w:spacing w:after="120" w:line="216" w:lineRule="auto"/>
        <w:ind w:left="1440" w:firstLine="720"/>
        <w:jc w:val="both"/>
        <w:rPr>
          <w:rFonts w:cs="Simplified Arabic"/>
          <w:rtl/>
        </w:rPr>
      </w:pPr>
      <w:r w:rsidRPr="00E70E79">
        <w:rPr>
          <w:rFonts w:cs="Simplified Arabic"/>
          <w:i/>
          <w:iCs/>
          <w:rtl/>
        </w:rPr>
        <w:t>يطلب</w:t>
      </w:r>
      <w:r w:rsidRPr="00E70E79">
        <w:rPr>
          <w:rFonts w:cs="Simplified Arabic"/>
          <w:rtl/>
        </w:rPr>
        <w:t xml:space="preserve"> </w:t>
      </w:r>
      <w:r w:rsidRPr="00E70E79">
        <w:rPr>
          <w:rFonts w:cs="Simplified Arabic" w:hint="cs"/>
          <w:rtl/>
        </w:rPr>
        <w:t>إلى</w:t>
      </w:r>
      <w:r w:rsidRPr="00E70E79">
        <w:rPr>
          <w:rFonts w:cs="Simplified Arabic"/>
          <w:rtl/>
        </w:rPr>
        <w:t xml:space="preserve"> الأمين</w:t>
      </w:r>
      <w:r w:rsidRPr="00E70E79">
        <w:rPr>
          <w:rFonts w:cs="Simplified Arabic" w:hint="cs"/>
          <w:rtl/>
        </w:rPr>
        <w:t>ة</w:t>
      </w:r>
      <w:r w:rsidRPr="00E70E79">
        <w:rPr>
          <w:rFonts w:cs="Simplified Arabic"/>
          <w:rtl/>
        </w:rPr>
        <w:t xml:space="preserve"> التنفيذي</w:t>
      </w:r>
      <w:r w:rsidRPr="00E70E79">
        <w:rPr>
          <w:rFonts w:cs="Simplified Arabic" w:hint="cs"/>
          <w:rtl/>
        </w:rPr>
        <w:t>ة</w:t>
      </w:r>
      <w:r w:rsidRPr="00E70E79">
        <w:rPr>
          <w:rFonts w:cs="Simplified Arabic"/>
          <w:rtl/>
        </w:rPr>
        <w:t xml:space="preserve"> أن </w:t>
      </w:r>
      <w:r w:rsidRPr="00E70E79">
        <w:rPr>
          <w:rFonts w:cs="Simplified Arabic" w:hint="cs"/>
          <w:rtl/>
        </w:rPr>
        <w:t>ت</w:t>
      </w:r>
      <w:r w:rsidRPr="00E70E79">
        <w:rPr>
          <w:rFonts w:cs="Simplified Arabic"/>
          <w:rtl/>
        </w:rPr>
        <w:t xml:space="preserve">واصل إبلاغ المنتدى الدائم المعني بقضايا الشعوب الأصلية </w:t>
      </w:r>
      <w:r w:rsidRPr="00E70E79">
        <w:rPr>
          <w:rFonts w:cs="Simplified Arabic" w:hint="cs"/>
          <w:rtl/>
        </w:rPr>
        <w:t>بتطورات القضايا التي تحظى ب</w:t>
      </w:r>
      <w:r w:rsidRPr="00E70E79">
        <w:rPr>
          <w:rFonts w:cs="Simplified Arabic"/>
          <w:rtl/>
        </w:rPr>
        <w:t xml:space="preserve">اهتمام مشترك وتزويد المنتدى بمعلومات عن الأنشطة </w:t>
      </w:r>
      <w:r w:rsidRPr="00E70E79">
        <w:rPr>
          <w:rFonts w:cs="Simplified Arabic" w:hint="cs"/>
          <w:rtl/>
        </w:rPr>
        <w:t xml:space="preserve">المضطلع بها </w:t>
      </w:r>
      <w:r w:rsidRPr="00E70E79">
        <w:rPr>
          <w:rFonts w:cs="Simplified Arabic"/>
          <w:rtl/>
        </w:rPr>
        <w:t>بموجب الاتفاقية والمتعلقة ب</w:t>
      </w:r>
      <w:r w:rsidRPr="00E70E79">
        <w:rPr>
          <w:rFonts w:cs="Simplified Arabic" w:hint="cs"/>
          <w:rtl/>
        </w:rPr>
        <w:t>ت</w:t>
      </w:r>
      <w:r w:rsidRPr="00E70E79">
        <w:rPr>
          <w:rFonts w:cs="Simplified Arabic"/>
          <w:rtl/>
        </w:rPr>
        <w:t>وصيات</w:t>
      </w:r>
      <w:r w:rsidRPr="00E70E79">
        <w:rPr>
          <w:rFonts w:cs="Simplified Arabic" w:hint="cs"/>
          <w:rtl/>
        </w:rPr>
        <w:t xml:space="preserve"> المنتدى</w:t>
      </w:r>
      <w:r w:rsidRPr="00E70E79">
        <w:rPr>
          <w:rFonts w:cs="Simplified Arabic"/>
          <w:rtl/>
        </w:rPr>
        <w:t xml:space="preserve"> المذكورة أعلاه.</w:t>
      </w:r>
      <w:r w:rsidRPr="00E70E79">
        <w:rPr>
          <w:rFonts w:cs="Simplified Arabic" w:hint="cs"/>
          <w:rtl/>
        </w:rPr>
        <w:t>]</w:t>
      </w:r>
    </w:p>
    <w:p w14:paraId="08BB043D" w14:textId="77777777" w:rsidR="00551791" w:rsidRPr="00E70E79" w:rsidRDefault="00551791" w:rsidP="00551791">
      <w:pPr>
        <w:tabs>
          <w:tab w:val="left" w:pos="720"/>
        </w:tabs>
        <w:bidi/>
        <w:spacing w:after="120" w:line="216" w:lineRule="auto"/>
        <w:jc w:val="both"/>
        <w:rPr>
          <w:rFonts w:cs="Simplified Arabic"/>
          <w:rtl/>
        </w:rPr>
      </w:pPr>
    </w:p>
    <w:p w14:paraId="16D45464" w14:textId="77777777" w:rsidR="00551791" w:rsidRPr="00E70E79" w:rsidRDefault="00551791" w:rsidP="00551791">
      <w:pPr>
        <w:tabs>
          <w:tab w:val="left" w:pos="720"/>
        </w:tabs>
        <w:bidi/>
        <w:spacing w:after="120" w:line="216" w:lineRule="auto"/>
        <w:jc w:val="both"/>
        <w:rPr>
          <w:rFonts w:cs="Simplified Arabic"/>
          <w:rtl/>
        </w:rPr>
      </w:pPr>
    </w:p>
    <w:p w14:paraId="108BB0B7" w14:textId="77777777" w:rsidR="009050BF" w:rsidRPr="00E70E79" w:rsidRDefault="009050BF" w:rsidP="00B03A97">
      <w:pPr>
        <w:tabs>
          <w:tab w:val="left" w:pos="720"/>
        </w:tabs>
        <w:bidi/>
        <w:spacing w:after="120" w:line="216" w:lineRule="auto"/>
        <w:jc w:val="both"/>
        <w:rPr>
          <w:rFonts w:cs="Simplified Arabic"/>
          <w:rtl/>
        </w:rPr>
      </w:pPr>
    </w:p>
    <w:p w14:paraId="5DD64656" w14:textId="77777777" w:rsidR="009050BF" w:rsidRPr="00E70E79" w:rsidRDefault="009050BF" w:rsidP="00B03A97">
      <w:pPr>
        <w:tabs>
          <w:tab w:val="left" w:pos="720"/>
        </w:tabs>
        <w:bidi/>
        <w:spacing w:after="120" w:line="216" w:lineRule="auto"/>
        <w:jc w:val="both"/>
        <w:rPr>
          <w:rFonts w:cs="Simplified Arabic"/>
          <w:rtl/>
        </w:rPr>
      </w:pPr>
      <w:r w:rsidRPr="00E70E79">
        <w:rPr>
          <w:rFonts w:cs="Simplified Arabic"/>
          <w:rtl/>
        </w:rPr>
        <w:br w:type="page"/>
      </w:r>
    </w:p>
    <w:p w14:paraId="2140E38F" w14:textId="77777777" w:rsidR="001A0F05" w:rsidRPr="00E70E79" w:rsidRDefault="001A0F05" w:rsidP="00313B70">
      <w:pPr>
        <w:keepNext/>
        <w:keepLines/>
        <w:bidi/>
        <w:spacing w:after="120" w:line="216" w:lineRule="auto"/>
        <w:outlineLvl w:val="0"/>
        <w:rPr>
          <w:rFonts w:cs="Simplified Arabic"/>
          <w:b/>
          <w:bCs/>
          <w:sz w:val="28"/>
          <w:szCs w:val="28"/>
          <w:rtl/>
        </w:rPr>
        <w:sectPr w:rsidR="001A0F05" w:rsidRPr="00E70E79" w:rsidSect="00C735F2">
          <w:headerReference w:type="even" r:id="rId34"/>
          <w:headerReference w:type="default" r:id="rId35"/>
          <w:footerReference w:type="even" r:id="rId36"/>
          <w:footerReference w:type="default" r:id="rId37"/>
          <w:headerReference w:type="first" r:id="rId38"/>
          <w:type w:val="continuous"/>
          <w:pgSz w:w="12240" w:h="15840" w:code="1"/>
          <w:pgMar w:top="1134" w:right="1440" w:bottom="1134" w:left="1440" w:header="720" w:footer="720" w:gutter="0"/>
          <w:cols w:space="720"/>
          <w:docGrid w:linePitch="360"/>
        </w:sectPr>
      </w:pPr>
      <w:bookmarkStart w:id="23" w:name="_Toc220496092"/>
    </w:p>
    <w:p w14:paraId="6CA6C914" w14:textId="77777777" w:rsidR="001A0F05" w:rsidRPr="00E70E79" w:rsidRDefault="001A0F05">
      <w:pPr>
        <w:rPr>
          <w:rFonts w:cs="Simplified Arabic"/>
          <w:b/>
          <w:bCs/>
          <w:sz w:val="28"/>
          <w:szCs w:val="28"/>
          <w:rtl/>
        </w:rPr>
      </w:pPr>
      <w:r w:rsidRPr="00E70E79">
        <w:rPr>
          <w:rFonts w:cs="Simplified Arabic"/>
          <w:b/>
          <w:bCs/>
          <w:sz w:val="28"/>
          <w:szCs w:val="28"/>
          <w:rtl/>
        </w:rPr>
        <w:br w:type="page"/>
      </w:r>
    </w:p>
    <w:p w14:paraId="568CA5C5" w14:textId="5166B7D2" w:rsidR="00551791" w:rsidRPr="00E70E79" w:rsidRDefault="00551791" w:rsidP="00313B70">
      <w:pPr>
        <w:keepNext/>
        <w:keepLines/>
        <w:bidi/>
        <w:spacing w:after="120" w:line="216" w:lineRule="auto"/>
        <w:outlineLvl w:val="0"/>
        <w:rPr>
          <w:rFonts w:cs="Simplified Arabic"/>
          <w:b/>
          <w:bCs/>
          <w:sz w:val="28"/>
          <w:szCs w:val="28"/>
          <w:rtl/>
        </w:rPr>
      </w:pPr>
      <w:r w:rsidRPr="00E70E79">
        <w:rPr>
          <w:rFonts w:cs="Simplified Arabic" w:hint="cs"/>
          <w:b/>
          <w:bCs/>
          <w:sz w:val="28"/>
          <w:szCs w:val="28"/>
          <w:rtl/>
        </w:rPr>
        <w:lastRenderedPageBreak/>
        <w:t>ثانيا-</w:t>
      </w:r>
      <w:r w:rsidRPr="00E70E79">
        <w:rPr>
          <w:rFonts w:cs="Simplified Arabic"/>
          <w:b/>
          <w:bCs/>
          <w:sz w:val="28"/>
          <w:szCs w:val="28"/>
          <w:rtl/>
        </w:rPr>
        <w:tab/>
      </w:r>
      <w:r w:rsidR="009050BF" w:rsidRPr="00E70E79">
        <w:rPr>
          <w:rFonts w:cs="Simplified Arabic" w:hint="cs"/>
          <w:b/>
          <w:bCs/>
          <w:sz w:val="28"/>
          <w:szCs w:val="28"/>
          <w:rtl/>
        </w:rPr>
        <w:t>وقائع المداولات</w:t>
      </w:r>
      <w:bookmarkEnd w:id="23"/>
    </w:p>
    <w:p w14:paraId="2F636B89" w14:textId="77777777" w:rsidR="00C5766C" w:rsidRPr="00E70E79" w:rsidRDefault="00266FB1" w:rsidP="00313B70">
      <w:pPr>
        <w:keepNext/>
        <w:keepLines/>
        <w:bidi/>
        <w:spacing w:after="120" w:line="216" w:lineRule="auto"/>
        <w:outlineLvl w:val="1"/>
        <w:rPr>
          <w:rFonts w:cs="Simplified Arabic"/>
          <w:b/>
          <w:bCs/>
          <w:szCs w:val="28"/>
        </w:rPr>
      </w:pPr>
      <w:bookmarkStart w:id="24" w:name="_Toc220496093"/>
      <w:r w:rsidRPr="00E70E79">
        <w:rPr>
          <w:rFonts w:cs="Simplified Arabic" w:hint="cs"/>
          <w:b/>
          <w:bCs/>
          <w:sz w:val="28"/>
          <w:szCs w:val="28"/>
          <w:rtl/>
        </w:rPr>
        <w:t>مقدمة</w:t>
      </w:r>
      <w:bookmarkEnd w:id="24"/>
    </w:p>
    <w:p w14:paraId="142141CF" w14:textId="05E115A9" w:rsidR="00266FB1" w:rsidRPr="00E70E79" w:rsidRDefault="00266FB1" w:rsidP="002464EB">
      <w:pPr>
        <w:pStyle w:val="ListParagraph"/>
        <w:numPr>
          <w:ilvl w:val="0"/>
          <w:numId w:val="4"/>
        </w:numPr>
        <w:tabs>
          <w:tab w:val="left" w:pos="720"/>
        </w:tabs>
        <w:bidi/>
        <w:spacing w:after="120" w:line="216" w:lineRule="auto"/>
        <w:ind w:left="720" w:firstLine="0"/>
        <w:contextualSpacing w:val="0"/>
        <w:jc w:val="both"/>
        <w:rPr>
          <w:rFonts w:cs="Simplified Arabic"/>
          <w:rtl/>
        </w:rPr>
      </w:pPr>
      <w:r w:rsidRPr="00E70E79">
        <w:rPr>
          <w:rFonts w:cs="Simplified Arabic"/>
          <w:rtl/>
        </w:rPr>
        <w:t>عُقد الاجتماع الأول للهيئة الفرعية المعنية بالمادة 8(ي) و</w:t>
      </w:r>
      <w:r w:rsidRPr="00E70E79">
        <w:rPr>
          <w:rFonts w:cs="Simplified Arabic" w:hint="cs"/>
          <w:rtl/>
        </w:rPr>
        <w:t xml:space="preserve">غيرها من أحكام </w:t>
      </w:r>
      <w:r w:rsidRPr="00E70E79">
        <w:rPr>
          <w:rFonts w:cs="Simplified Arabic"/>
          <w:rtl/>
        </w:rPr>
        <w:t>اتفاقية التنوع البيولوجي المتعلقة بالشعوب الأصلية والمجتمعات المحلية في بنما</w:t>
      </w:r>
      <w:r w:rsidRPr="00E70E79">
        <w:rPr>
          <w:rFonts w:cs="Simplified Arabic" w:hint="cs"/>
          <w:rtl/>
        </w:rPr>
        <w:t xml:space="preserve"> سيتي</w:t>
      </w:r>
      <w:r w:rsidRPr="00E70E79">
        <w:rPr>
          <w:rFonts w:cs="Simplified Arabic"/>
          <w:rtl/>
        </w:rPr>
        <w:t xml:space="preserve"> في الفترة من 27 إلى 30 أكتوبر</w:t>
      </w:r>
      <w:r w:rsidRPr="00E70E79">
        <w:rPr>
          <w:rFonts w:cs="Simplified Arabic" w:hint="cs"/>
          <w:rtl/>
        </w:rPr>
        <w:t>/تشرين الأول</w:t>
      </w:r>
      <w:r w:rsidRPr="00E70E79">
        <w:rPr>
          <w:rFonts w:cs="Simplified Arabic"/>
          <w:rtl/>
        </w:rPr>
        <w:t xml:space="preserve"> 2025. </w:t>
      </w:r>
      <w:r w:rsidRPr="00E70E79">
        <w:rPr>
          <w:rFonts w:cs="Simplified Arabic" w:hint="cs"/>
          <w:rtl/>
        </w:rPr>
        <w:t>و</w:t>
      </w:r>
      <w:r w:rsidRPr="00E70E79">
        <w:rPr>
          <w:rFonts w:cs="Simplified Arabic"/>
          <w:rtl/>
        </w:rPr>
        <w:t xml:space="preserve">حضر الاجتماع </w:t>
      </w:r>
      <w:r w:rsidR="0046368A" w:rsidRPr="00E70E79">
        <w:rPr>
          <w:rFonts w:cs="Simplified Arabic" w:hint="cs"/>
          <w:rtl/>
        </w:rPr>
        <w:t>105</w:t>
      </w:r>
      <w:r w:rsidRPr="00E70E79">
        <w:rPr>
          <w:rFonts w:cs="Simplified Arabic"/>
          <w:rtl/>
        </w:rPr>
        <w:t xml:space="preserve"> </w:t>
      </w:r>
      <w:r w:rsidR="00456E02" w:rsidRPr="00E70E79">
        <w:rPr>
          <w:rFonts w:cs="Simplified Arabic" w:hint="cs"/>
          <w:rtl/>
        </w:rPr>
        <w:t xml:space="preserve">دول </w:t>
      </w:r>
      <w:r w:rsidRPr="00E70E79">
        <w:rPr>
          <w:rFonts w:cs="Simplified Arabic"/>
          <w:rtl/>
        </w:rPr>
        <w:t>من الدول الأطراف في اتفاقية التنوع البيولوجي</w:t>
      </w:r>
      <w:r w:rsidRPr="00E70E79">
        <w:rPr>
          <w:rFonts w:cs="Simplified Arabic" w:hint="cs"/>
          <w:rtl/>
        </w:rPr>
        <w:t>.</w:t>
      </w:r>
      <w:r w:rsidRPr="00E70E79">
        <w:rPr>
          <w:rStyle w:val="FootnoteReference"/>
          <w:rFonts w:cs="Simplified Arabic"/>
          <w:rtl/>
        </w:rPr>
        <w:footnoteReference w:id="38"/>
      </w:r>
    </w:p>
    <w:p w14:paraId="5AE67046" w14:textId="53D76583" w:rsidR="00E84641" w:rsidRPr="00E70E79" w:rsidRDefault="00266FB1" w:rsidP="00313B70">
      <w:pPr>
        <w:keepNext/>
        <w:keepLines/>
        <w:bidi/>
        <w:spacing w:after="120" w:line="216" w:lineRule="auto"/>
        <w:outlineLvl w:val="1"/>
        <w:rPr>
          <w:rFonts w:cs="Simplified Arabic"/>
          <w:b/>
          <w:bCs/>
          <w:sz w:val="28"/>
          <w:szCs w:val="28"/>
          <w:rtl/>
        </w:rPr>
      </w:pPr>
      <w:bookmarkStart w:id="25" w:name="_Toc220496094"/>
      <w:bookmarkStart w:id="26" w:name="_Hlk212540666"/>
      <w:r w:rsidRPr="00E70E79">
        <w:rPr>
          <w:rFonts w:cs="Simplified Arabic" w:hint="cs"/>
          <w:b/>
          <w:bCs/>
          <w:sz w:val="28"/>
          <w:szCs w:val="28"/>
          <w:rtl/>
        </w:rPr>
        <w:t>البند 1</w:t>
      </w:r>
      <w:r w:rsidR="00313B70" w:rsidRPr="00E70E79">
        <w:rPr>
          <w:rFonts w:cs="Simplified Arabic"/>
          <w:b/>
          <w:bCs/>
          <w:sz w:val="28"/>
          <w:szCs w:val="28"/>
          <w:rtl/>
        </w:rPr>
        <w:br/>
      </w:r>
      <w:r w:rsidR="0029646B" w:rsidRPr="00E70E79">
        <w:rPr>
          <w:rFonts w:cs="Simplified Arabic" w:hint="cs"/>
          <w:b/>
          <w:bCs/>
          <w:sz w:val="28"/>
          <w:szCs w:val="28"/>
          <w:rtl/>
        </w:rPr>
        <w:t>افتتاح الاجتماع</w:t>
      </w:r>
      <w:bookmarkEnd w:id="25"/>
    </w:p>
    <w:bookmarkEnd w:id="26"/>
    <w:p w14:paraId="556E119C" w14:textId="77777777" w:rsidR="00D74C52" w:rsidRPr="00E70E79" w:rsidRDefault="0029646B" w:rsidP="00AC07EE">
      <w:pPr>
        <w:pStyle w:val="ListParagraph"/>
        <w:numPr>
          <w:ilvl w:val="0"/>
          <w:numId w:val="4"/>
        </w:numPr>
        <w:tabs>
          <w:tab w:val="left" w:pos="720"/>
        </w:tabs>
        <w:bidi/>
        <w:spacing w:after="120" w:line="216" w:lineRule="auto"/>
        <w:ind w:left="720" w:firstLine="0"/>
        <w:contextualSpacing w:val="0"/>
        <w:jc w:val="both"/>
        <w:rPr>
          <w:rFonts w:cs="Simplified Arabic"/>
          <w:lang w:val="en-US"/>
        </w:rPr>
      </w:pPr>
      <w:r w:rsidRPr="00E70E79">
        <w:rPr>
          <w:rFonts w:cs="Simplified Arabic"/>
          <w:rtl/>
        </w:rPr>
        <w:t>افتتحت</w:t>
      </w:r>
      <w:r w:rsidR="00456E02" w:rsidRPr="00E70E79">
        <w:rPr>
          <w:rFonts w:cs="Simplified Arabic" w:hint="cs"/>
          <w:rtl/>
        </w:rPr>
        <w:t xml:space="preserve"> </w:t>
      </w:r>
      <w:r w:rsidR="00456E02" w:rsidRPr="00E70E79">
        <w:rPr>
          <w:rFonts w:cs="Simplified Arabic" w:hint="cs"/>
          <w:rtl/>
          <w:lang w:val="en-US"/>
        </w:rPr>
        <w:t>الاجتماع</w:t>
      </w:r>
      <w:r w:rsidRPr="00E70E79">
        <w:rPr>
          <w:rFonts w:cs="Simplified Arabic"/>
          <w:rtl/>
        </w:rPr>
        <w:t xml:space="preserve"> </w:t>
      </w:r>
      <w:r w:rsidR="00456E02" w:rsidRPr="00E70E79">
        <w:rPr>
          <w:rFonts w:cs="Simplified Arabic" w:hint="cs"/>
          <w:shd w:val="clear" w:color="auto" w:fill="FFFFFF" w:themeFill="background1"/>
          <w:rtl/>
        </w:rPr>
        <w:t xml:space="preserve">السيدة </w:t>
      </w:r>
      <w:r w:rsidR="00456E02" w:rsidRPr="00E70E79">
        <w:rPr>
          <w:rFonts w:cs="Simplified Arabic"/>
          <w:shd w:val="clear" w:color="auto" w:fill="FFFFFF" w:themeFill="background1"/>
          <w:rtl/>
        </w:rPr>
        <w:t>إيرين فيليز توريس</w:t>
      </w:r>
      <w:r w:rsidR="00456E02" w:rsidRPr="00E70E79">
        <w:rPr>
          <w:rFonts w:cs="Simplified Arabic" w:hint="cs"/>
          <w:rtl/>
        </w:rPr>
        <w:t>،</w:t>
      </w:r>
      <w:r w:rsidR="00456E02" w:rsidRPr="00E70E79">
        <w:rPr>
          <w:rFonts w:cs="Simplified Arabic"/>
          <w:rtl/>
        </w:rPr>
        <w:t xml:space="preserve"> </w:t>
      </w:r>
      <w:r w:rsidRPr="00E70E79">
        <w:rPr>
          <w:rFonts w:cs="Simplified Arabic"/>
          <w:rtl/>
        </w:rPr>
        <w:t xml:space="preserve">رئيسة مؤتمر الأطراف </w:t>
      </w:r>
      <w:r w:rsidR="00456E02" w:rsidRPr="00E70E79">
        <w:rPr>
          <w:rFonts w:cs="Simplified Arabic" w:hint="cs"/>
          <w:rtl/>
        </w:rPr>
        <w:t>و</w:t>
      </w:r>
      <w:r w:rsidRPr="00E70E79">
        <w:rPr>
          <w:rFonts w:cs="Simplified Arabic"/>
          <w:rtl/>
        </w:rPr>
        <w:t xml:space="preserve">وزيرة البيئة والتنمية المستدامة في كولومبيا، </w:t>
      </w:r>
      <w:r w:rsidR="00456E02" w:rsidRPr="00E70E79">
        <w:rPr>
          <w:rFonts w:cs="Simplified Arabic" w:hint="cs"/>
          <w:rtl/>
        </w:rPr>
        <w:t xml:space="preserve">على </w:t>
      </w:r>
      <w:r w:rsidRPr="00E70E79">
        <w:rPr>
          <w:rFonts w:cs="Simplified Arabic"/>
          <w:rtl/>
        </w:rPr>
        <w:t>الساعة 10</w:t>
      </w:r>
      <w:r w:rsidR="00AC07EE" w:rsidRPr="00E70E79">
        <w:rPr>
          <w:rFonts w:cs="Simplified Arabic" w:hint="cs"/>
          <w:rtl/>
        </w:rPr>
        <w:t>:</w:t>
      </w:r>
      <w:r w:rsidRPr="00E70E79">
        <w:rPr>
          <w:rFonts w:cs="Simplified Arabic"/>
          <w:rtl/>
        </w:rPr>
        <w:t xml:space="preserve">15 صباحا </w:t>
      </w:r>
      <w:r w:rsidR="00456E02" w:rsidRPr="00E70E79">
        <w:rPr>
          <w:rFonts w:cs="Simplified Arabic" w:hint="cs"/>
          <w:rtl/>
        </w:rPr>
        <w:t xml:space="preserve">من </w:t>
      </w:r>
      <w:r w:rsidRPr="00E70E79">
        <w:rPr>
          <w:rFonts w:cs="Simplified Arabic"/>
          <w:rtl/>
        </w:rPr>
        <w:t>يوم 27 أكتوبر</w:t>
      </w:r>
      <w:r w:rsidR="00456E02" w:rsidRPr="00E70E79">
        <w:rPr>
          <w:rFonts w:cs="Simplified Arabic" w:hint="cs"/>
          <w:rtl/>
        </w:rPr>
        <w:t>/تشرين الأول</w:t>
      </w:r>
      <w:r w:rsidRPr="00E70E79">
        <w:rPr>
          <w:rFonts w:cs="Simplified Arabic"/>
          <w:rtl/>
        </w:rPr>
        <w:t xml:space="preserve"> 2025.</w:t>
      </w:r>
      <w:r w:rsidR="003A4EDD" w:rsidRPr="00E70E79">
        <w:rPr>
          <w:rFonts w:cs="Simplified Arabic" w:hint="cs"/>
          <w:rtl/>
        </w:rPr>
        <w:t xml:space="preserve"> </w:t>
      </w:r>
    </w:p>
    <w:p w14:paraId="7AA661E3" w14:textId="77777777" w:rsidR="0029646B" w:rsidRPr="00E70E79" w:rsidRDefault="00456E02" w:rsidP="002464EB">
      <w:pPr>
        <w:pStyle w:val="ListParagraph"/>
        <w:numPr>
          <w:ilvl w:val="0"/>
          <w:numId w:val="4"/>
        </w:numPr>
        <w:tabs>
          <w:tab w:val="left" w:pos="720"/>
        </w:tabs>
        <w:bidi/>
        <w:spacing w:after="120" w:line="216" w:lineRule="auto"/>
        <w:ind w:left="720" w:firstLine="0"/>
        <w:contextualSpacing w:val="0"/>
        <w:jc w:val="both"/>
        <w:rPr>
          <w:rFonts w:cs="Simplified Arabic"/>
          <w:lang w:val="en-US"/>
        </w:rPr>
      </w:pPr>
      <w:r w:rsidRPr="00E70E79">
        <w:rPr>
          <w:rFonts w:cs="Simplified Arabic" w:hint="cs"/>
          <w:rtl/>
          <w:lang w:val="en-US"/>
        </w:rPr>
        <w:t>و</w:t>
      </w:r>
      <w:r w:rsidR="0029646B" w:rsidRPr="00E70E79">
        <w:rPr>
          <w:rFonts w:cs="Simplified Arabic"/>
          <w:rtl/>
          <w:lang w:val="en-US"/>
        </w:rPr>
        <w:t>بدأ الاجتماع ب</w:t>
      </w:r>
      <w:r w:rsidRPr="00E70E79">
        <w:rPr>
          <w:rFonts w:cs="Simplified Arabic" w:hint="cs"/>
          <w:rtl/>
          <w:lang w:val="en-US"/>
        </w:rPr>
        <w:t>مبار</w:t>
      </w:r>
      <w:r w:rsidR="0029646B" w:rsidRPr="00E70E79">
        <w:rPr>
          <w:rFonts w:cs="Simplified Arabic"/>
          <w:rtl/>
          <w:lang w:val="en-US"/>
        </w:rPr>
        <w:t xml:space="preserve">كة تقليدية </w:t>
      </w:r>
      <w:r w:rsidR="00907ADD" w:rsidRPr="00E70E79">
        <w:rPr>
          <w:rFonts w:cs="Simplified Arabic" w:hint="cs"/>
          <w:rtl/>
          <w:lang w:val="en-US"/>
        </w:rPr>
        <w:t>للشعوب</w:t>
      </w:r>
      <w:r w:rsidR="0029646B" w:rsidRPr="00E70E79">
        <w:rPr>
          <w:rFonts w:cs="Simplified Arabic"/>
          <w:rtl/>
          <w:lang w:val="en-US"/>
        </w:rPr>
        <w:t xml:space="preserve"> الأصلي</w:t>
      </w:r>
      <w:r w:rsidR="00907ADD" w:rsidRPr="00E70E79">
        <w:rPr>
          <w:rFonts w:cs="Simplified Arabic" w:hint="cs"/>
          <w:rtl/>
          <w:lang w:val="en-US"/>
        </w:rPr>
        <w:t>ة</w:t>
      </w:r>
      <w:r w:rsidR="0029646B" w:rsidRPr="00E70E79">
        <w:rPr>
          <w:rFonts w:cs="Simplified Arabic"/>
          <w:rtl/>
          <w:lang w:val="en-US"/>
        </w:rPr>
        <w:t xml:space="preserve"> </w:t>
      </w:r>
      <w:r w:rsidR="0029646B" w:rsidRPr="00E70E79">
        <w:rPr>
          <w:rFonts w:cs="Simplified Arabic"/>
          <w:shd w:val="clear" w:color="auto" w:fill="FFFFFF" w:themeFill="background1"/>
          <w:rtl/>
          <w:lang w:val="en-US"/>
        </w:rPr>
        <w:t>قدمتها بريسيدا إيغليسياس</w:t>
      </w:r>
      <w:r w:rsidR="0029646B" w:rsidRPr="00E70E79">
        <w:rPr>
          <w:rFonts w:cs="Simplified Arabic"/>
          <w:rtl/>
          <w:lang w:val="en-US"/>
        </w:rPr>
        <w:t xml:space="preserve"> من شعب غونا، </w:t>
      </w:r>
      <w:r w:rsidR="00907ADD" w:rsidRPr="00E70E79">
        <w:rPr>
          <w:rFonts w:cs="Simplified Arabic" w:hint="cs"/>
          <w:rtl/>
          <w:lang w:val="en-US"/>
        </w:rPr>
        <w:t>و</w:t>
      </w:r>
      <w:r w:rsidR="0029646B" w:rsidRPr="00E70E79">
        <w:rPr>
          <w:rFonts w:cs="Simplified Arabic"/>
          <w:rtl/>
          <w:lang w:val="en-US"/>
        </w:rPr>
        <w:t xml:space="preserve">التي حثت المشاركين على </w:t>
      </w:r>
      <w:r w:rsidR="0029646B" w:rsidRPr="00E70E79">
        <w:rPr>
          <w:rFonts w:cs="Simplified Arabic"/>
          <w:sz w:val="22"/>
          <w:rtl/>
          <w:lang w:val="en-US"/>
        </w:rPr>
        <w:t>المضي</w:t>
      </w:r>
      <w:r w:rsidR="0029646B" w:rsidRPr="00E70E79">
        <w:rPr>
          <w:rFonts w:cs="Simplified Arabic"/>
          <w:rtl/>
          <w:lang w:val="en-US"/>
        </w:rPr>
        <w:t xml:space="preserve"> قدما في الدفاع عن التراث الذي وهبه الخالق </w:t>
      </w:r>
      <w:r w:rsidR="00907ADD" w:rsidRPr="00E70E79">
        <w:rPr>
          <w:rFonts w:cs="Simplified Arabic" w:hint="cs"/>
          <w:rtl/>
          <w:lang w:val="en-US"/>
        </w:rPr>
        <w:t>وأمنا الأرض</w:t>
      </w:r>
      <w:r w:rsidR="0029646B" w:rsidRPr="00E70E79">
        <w:rPr>
          <w:rFonts w:cs="Simplified Arabic"/>
          <w:rtl/>
          <w:lang w:val="en-US"/>
        </w:rPr>
        <w:t>، مسترشدين بخالق</w:t>
      </w:r>
      <w:r w:rsidR="00907ADD" w:rsidRPr="00E70E79">
        <w:rPr>
          <w:rFonts w:cs="Simplified Arabic" w:hint="cs"/>
          <w:rtl/>
          <w:lang w:val="en-US"/>
        </w:rPr>
        <w:t xml:space="preserve"> القوة والمعرفة العظيم</w:t>
      </w:r>
      <w:r w:rsidR="0029646B" w:rsidRPr="00E70E79">
        <w:rPr>
          <w:rFonts w:cs="Simplified Arabic"/>
          <w:rtl/>
          <w:lang w:val="en-US"/>
        </w:rPr>
        <w:t xml:space="preserve">. </w:t>
      </w:r>
      <w:r w:rsidR="00907ADD" w:rsidRPr="00E70E79">
        <w:rPr>
          <w:rFonts w:cs="Simplified Arabic" w:hint="cs"/>
          <w:rtl/>
          <w:lang w:val="en-US"/>
        </w:rPr>
        <w:t>وبعد ذلك</w:t>
      </w:r>
      <w:r w:rsidR="0029646B" w:rsidRPr="00E70E79">
        <w:rPr>
          <w:rFonts w:cs="Simplified Arabic"/>
          <w:rtl/>
          <w:lang w:val="en-US"/>
        </w:rPr>
        <w:t xml:space="preserve"> قدمت فرقة أوكسالو رقصة</w:t>
      </w:r>
      <w:r w:rsidR="00907ADD" w:rsidRPr="00E70E79">
        <w:rPr>
          <w:rFonts w:cs="Simplified Arabic" w:hint="cs"/>
          <w:rtl/>
          <w:lang w:val="en-US"/>
        </w:rPr>
        <w:t xml:space="preserve"> من رقصات غونا</w:t>
      </w:r>
      <w:r w:rsidR="0029646B" w:rsidRPr="00E70E79">
        <w:rPr>
          <w:rFonts w:cs="Simplified Arabic"/>
          <w:rtl/>
          <w:lang w:val="en-US"/>
        </w:rPr>
        <w:t xml:space="preserve"> </w:t>
      </w:r>
      <w:r w:rsidR="00907ADD" w:rsidRPr="00E70E79">
        <w:rPr>
          <w:rFonts w:cs="Simplified Arabic" w:hint="cs"/>
          <w:rtl/>
          <w:lang w:val="en-US"/>
        </w:rPr>
        <w:t>ال</w:t>
      </w:r>
      <w:r w:rsidR="0029646B" w:rsidRPr="00E70E79">
        <w:rPr>
          <w:rFonts w:cs="Simplified Arabic"/>
          <w:rtl/>
          <w:lang w:val="en-US"/>
        </w:rPr>
        <w:t>تقليدية بعنوان موغان بو (رثاء الجدات)، تكريما لحكمة وقوة الجدات اللواتي ما زلن يلهمن</w:t>
      </w:r>
      <w:r w:rsidR="00907ADD" w:rsidRPr="00E70E79">
        <w:rPr>
          <w:rFonts w:cs="Simplified Arabic" w:hint="cs"/>
          <w:rtl/>
          <w:lang w:val="en-US"/>
        </w:rPr>
        <w:t xml:space="preserve"> ويدعمن</w:t>
      </w:r>
      <w:r w:rsidR="0029646B" w:rsidRPr="00E70E79">
        <w:rPr>
          <w:rFonts w:cs="Simplified Arabic"/>
          <w:rtl/>
          <w:lang w:val="en-US"/>
        </w:rPr>
        <w:t xml:space="preserve"> مجتمعاتهن.</w:t>
      </w:r>
    </w:p>
    <w:p w14:paraId="5C0647F6" w14:textId="3F4DAE42" w:rsidR="00D74C52" w:rsidRPr="00E70E79" w:rsidRDefault="00120F7D"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في كلمتها الافتتاحية، قالت الرئيسة إن إنشاء الهيئة الفرعية يُمثل خطوة غير مسبوقة نحو ترسيخ الديمقراطية البيئية داخل </w:t>
      </w:r>
      <w:r w:rsidR="00BD7E4A" w:rsidRPr="00E70E79">
        <w:rPr>
          <w:rFonts w:cs="Simplified Arabic" w:hint="cs"/>
          <w:sz w:val="22"/>
          <w:rtl/>
          <w:lang w:val="en-US"/>
        </w:rPr>
        <w:t xml:space="preserve">منظومة </w:t>
      </w:r>
      <w:r w:rsidRPr="00E70E79">
        <w:rPr>
          <w:rFonts w:cs="Simplified Arabic"/>
          <w:sz w:val="22"/>
          <w:rtl/>
          <w:lang w:val="en-US"/>
        </w:rPr>
        <w:t>الأمم المتحدة، حيث تُعدّ اتفاقية</w:t>
      </w:r>
      <w:r w:rsidR="00BD7E4A" w:rsidRPr="00E70E79">
        <w:rPr>
          <w:rFonts w:cs="Simplified Arabic" w:hint="cs"/>
          <w:sz w:val="22"/>
          <w:rtl/>
          <w:lang w:val="en-US"/>
        </w:rPr>
        <w:t xml:space="preserve"> </w:t>
      </w:r>
      <w:r w:rsidRPr="00E70E79">
        <w:rPr>
          <w:rFonts w:cs="Simplified Arabic"/>
          <w:sz w:val="22"/>
          <w:rtl/>
          <w:lang w:val="en-US"/>
        </w:rPr>
        <w:t xml:space="preserve">التنوع البيولوجي الأولى من بين أكثر من 500 معاهدة واتفاقية متعددة الأطراف </w:t>
      </w:r>
      <w:r w:rsidR="00A20B0C" w:rsidRPr="00E70E79">
        <w:rPr>
          <w:rFonts w:cs="Simplified Arabic" w:hint="cs"/>
          <w:sz w:val="22"/>
          <w:rtl/>
          <w:lang w:val="en-US"/>
        </w:rPr>
        <w:t>ترمي إلى ض</w:t>
      </w:r>
      <w:r w:rsidRPr="00E70E79">
        <w:rPr>
          <w:rFonts w:cs="Simplified Arabic"/>
          <w:sz w:val="22"/>
          <w:rtl/>
          <w:lang w:val="en-US"/>
        </w:rPr>
        <w:t xml:space="preserve">مان مشاركة الشعوب الأصلية والمجتمعات المحلية في هيئة فرعية. وتتمثل المهمة الأصعب </w:t>
      </w:r>
      <w:r w:rsidR="00594544" w:rsidRPr="00E70E79">
        <w:rPr>
          <w:rFonts w:cs="Simplified Arabic" w:hint="cs"/>
          <w:sz w:val="22"/>
          <w:rtl/>
          <w:lang w:val="en-US"/>
        </w:rPr>
        <w:t>ف</w:t>
      </w:r>
      <w:r w:rsidR="004C47EB" w:rsidRPr="00E70E79">
        <w:rPr>
          <w:rFonts w:cs="Simplified Arabic" w:hint="cs"/>
          <w:sz w:val="22"/>
          <w:rtl/>
          <w:lang w:val="en-US"/>
        </w:rPr>
        <w:t>ي</w:t>
      </w:r>
      <w:r w:rsidR="00594544" w:rsidRPr="00E70E79">
        <w:rPr>
          <w:rFonts w:cs="Simplified Arabic" w:hint="cs"/>
          <w:sz w:val="22"/>
          <w:rtl/>
          <w:lang w:val="en-US"/>
        </w:rPr>
        <w:t xml:space="preserve"> الوقت الراهن</w:t>
      </w:r>
      <w:r w:rsidRPr="00E70E79">
        <w:rPr>
          <w:rFonts w:cs="Simplified Arabic"/>
          <w:sz w:val="22"/>
          <w:rtl/>
          <w:lang w:val="en-US"/>
        </w:rPr>
        <w:t xml:space="preserve"> في وضع اللمسات الأخيرة على </w:t>
      </w:r>
      <w:r w:rsidR="00594544" w:rsidRPr="00E70E79">
        <w:rPr>
          <w:rFonts w:cs="Simplified Arabic" w:hint="cs"/>
          <w:sz w:val="22"/>
          <w:rtl/>
          <w:lang w:val="en-US"/>
        </w:rPr>
        <w:t>مشروع</w:t>
      </w:r>
      <w:r w:rsidRPr="00E70E79">
        <w:rPr>
          <w:rFonts w:cs="Simplified Arabic"/>
          <w:sz w:val="22"/>
          <w:rtl/>
          <w:lang w:val="en-US"/>
        </w:rPr>
        <w:t xml:space="preserve"> </w:t>
      </w:r>
      <w:r w:rsidR="00E66F4C" w:rsidRPr="00E70E79">
        <w:rPr>
          <w:rFonts w:cs="Simplified Arabic" w:hint="cs"/>
          <w:sz w:val="22"/>
          <w:rtl/>
          <w:lang w:val="en-US"/>
        </w:rPr>
        <w:t xml:space="preserve">طريقة تشغيل </w:t>
      </w:r>
      <w:r w:rsidRPr="00E70E79">
        <w:rPr>
          <w:rFonts w:cs="Simplified Arabic"/>
          <w:sz w:val="22"/>
          <w:rtl/>
          <w:lang w:val="en-US"/>
        </w:rPr>
        <w:t xml:space="preserve">الهيئة الفرعية </w:t>
      </w:r>
      <w:r w:rsidR="00250934" w:rsidRPr="00E70E79">
        <w:rPr>
          <w:rFonts w:cs="Simplified Arabic" w:hint="cs"/>
          <w:sz w:val="22"/>
          <w:rtl/>
          <w:lang w:val="en-US"/>
        </w:rPr>
        <w:t xml:space="preserve">لكي يعتمدها </w:t>
      </w:r>
      <w:r w:rsidRPr="00E70E79">
        <w:rPr>
          <w:rFonts w:cs="Simplified Arabic"/>
          <w:sz w:val="22"/>
          <w:rtl/>
          <w:lang w:val="en-US"/>
        </w:rPr>
        <w:t xml:space="preserve">مؤتمر الأطراف في اجتماعه السابع عشر، وضمان الحوكمة البيئية الرشيدة. وقد اعتمد مؤتمر الأطراف في اجتماعه السادس عشر برنامج عمل جديد لدمج حقوق الشعوب الأصلية والمجتمعات المحلية </w:t>
      </w:r>
      <w:r w:rsidR="000A3614" w:rsidRPr="00E70E79">
        <w:rPr>
          <w:rFonts w:cs="Simplified Arabic" w:hint="cs"/>
          <w:sz w:val="22"/>
          <w:rtl/>
          <w:lang w:val="en-US"/>
        </w:rPr>
        <w:t>وإسهاماتها</w:t>
      </w:r>
      <w:r w:rsidRPr="00E70E79">
        <w:rPr>
          <w:rFonts w:cs="Simplified Arabic"/>
          <w:sz w:val="22"/>
          <w:rtl/>
          <w:lang w:val="en-US"/>
        </w:rPr>
        <w:t xml:space="preserve"> ومعارفها التقليدية في </w:t>
      </w:r>
      <w:r w:rsidR="00EB236B" w:rsidRPr="00E70E79">
        <w:rPr>
          <w:rFonts w:cs="Simplified Arabic" w:hint="cs"/>
          <w:sz w:val="22"/>
          <w:rtl/>
          <w:lang w:val="en-US"/>
        </w:rPr>
        <w:t>الخطة</w:t>
      </w:r>
      <w:r w:rsidR="0005249A" w:rsidRPr="00E70E79">
        <w:rPr>
          <w:rFonts w:cs="Simplified Arabic" w:hint="cs"/>
          <w:sz w:val="22"/>
          <w:rtl/>
          <w:lang w:val="en-US"/>
        </w:rPr>
        <w:t xml:space="preserve"> العالمي</w:t>
      </w:r>
      <w:r w:rsidR="00EB236B" w:rsidRPr="00E70E79">
        <w:rPr>
          <w:rFonts w:cs="Simplified Arabic" w:hint="cs"/>
          <w:sz w:val="22"/>
          <w:rtl/>
          <w:lang w:val="en-US"/>
        </w:rPr>
        <w:t>ة</w:t>
      </w:r>
      <w:r w:rsidR="0005249A" w:rsidRPr="00E70E79">
        <w:rPr>
          <w:rFonts w:cs="Simplified Arabic" w:hint="cs"/>
          <w:sz w:val="22"/>
          <w:rtl/>
          <w:lang w:val="en-US"/>
        </w:rPr>
        <w:t xml:space="preserve"> ل</w:t>
      </w:r>
      <w:r w:rsidRPr="00E70E79">
        <w:rPr>
          <w:rFonts w:cs="Simplified Arabic"/>
          <w:sz w:val="22"/>
          <w:rtl/>
          <w:lang w:val="en-US"/>
        </w:rPr>
        <w:t xml:space="preserve">لتنوع البيولوجي. وتُعدّ المبادئ التوجيهية التي ستُناقش كجزء من جدول أعمال الاجتماع بالغة الأهمية لتنفيذ الهدفين 2 و3 من إطار كونمينغ-مونتريال العالمي للتنوع البيولوجي، وينبغي أن تدعم ممارسات الحماية </w:t>
      </w:r>
      <w:r w:rsidR="00311F48" w:rsidRPr="00E70E79">
        <w:rPr>
          <w:rFonts w:cs="Simplified Arabic" w:hint="cs"/>
          <w:sz w:val="22"/>
          <w:rtl/>
          <w:lang w:val="en-US"/>
        </w:rPr>
        <w:t>والاستعادة</w:t>
      </w:r>
      <w:r w:rsidRPr="00E70E79">
        <w:rPr>
          <w:rFonts w:cs="Simplified Arabic"/>
          <w:sz w:val="22"/>
          <w:rtl/>
          <w:lang w:val="en-US"/>
        </w:rPr>
        <w:t xml:space="preserve"> التي تقودها الشعوب الأصلية والمجتمعات المحلية في جميع أنحاء العالم. وأشارت إلى أن وجود مبادئ توجيهية واضحة من شأنه أن يُسهم في ضمان إيلاء الاعتبار الواجب </w:t>
      </w:r>
      <w:r w:rsidR="0019638B" w:rsidRPr="00E70E79">
        <w:rPr>
          <w:rFonts w:cs="Simplified Arabic" w:hint="cs"/>
          <w:sz w:val="22"/>
          <w:rtl/>
          <w:lang w:val="en-US"/>
        </w:rPr>
        <w:t xml:space="preserve">للأراضي </w:t>
      </w:r>
      <w:r w:rsidRPr="00E70E79">
        <w:rPr>
          <w:rFonts w:cs="Simplified Arabic"/>
          <w:sz w:val="22"/>
          <w:rtl/>
          <w:lang w:val="en-US"/>
        </w:rPr>
        <w:t xml:space="preserve">التقليدية واستخدام الموارد من قِبل الشعوب الأصلية والمجتمعات المحلية في عمليات التخطيط المكاني وتقييمات الأثر البيئي. </w:t>
      </w:r>
      <w:r w:rsidR="0096051D" w:rsidRPr="00E70E79">
        <w:rPr>
          <w:rFonts w:cs="Simplified Arabic" w:hint="cs"/>
          <w:sz w:val="22"/>
          <w:rtl/>
          <w:lang w:val="en-US"/>
        </w:rPr>
        <w:t xml:space="preserve">ومع إقرارها بأن </w:t>
      </w:r>
      <w:r w:rsidRPr="00E70E79">
        <w:rPr>
          <w:rFonts w:cs="Simplified Arabic"/>
          <w:sz w:val="22"/>
          <w:rtl/>
          <w:lang w:val="en-US"/>
        </w:rPr>
        <w:t xml:space="preserve">المناقشات ستكون مكثفة، دعت </w:t>
      </w:r>
      <w:r w:rsidR="0096051D" w:rsidRPr="00E70E79">
        <w:rPr>
          <w:rFonts w:cs="Simplified Arabic" w:hint="cs"/>
          <w:sz w:val="22"/>
          <w:rtl/>
          <w:lang w:val="en-US"/>
        </w:rPr>
        <w:t>الوفود</w:t>
      </w:r>
      <w:r w:rsidRPr="00E70E79">
        <w:rPr>
          <w:rFonts w:cs="Simplified Arabic"/>
          <w:sz w:val="22"/>
          <w:rtl/>
          <w:lang w:val="en-US"/>
        </w:rPr>
        <w:t xml:space="preserve"> إلى مراعاة الهدف الأساسي من الاجتماع، وهو تعزيز المشاركة الكاملة والفعالة للشعوب الأصلية والمجتمعات المحلية في </w:t>
      </w:r>
      <w:r w:rsidR="00787FFB" w:rsidRPr="00E70E79">
        <w:rPr>
          <w:rFonts w:cs="Simplified Arabic" w:hint="cs"/>
          <w:sz w:val="22"/>
          <w:rtl/>
          <w:lang w:val="en-US"/>
        </w:rPr>
        <w:t>ال</w:t>
      </w:r>
      <w:r w:rsidRPr="00E70E79">
        <w:rPr>
          <w:rFonts w:cs="Simplified Arabic"/>
          <w:sz w:val="22"/>
          <w:rtl/>
          <w:lang w:val="en-US"/>
        </w:rPr>
        <w:t>أعمال</w:t>
      </w:r>
      <w:r w:rsidR="00787FFB" w:rsidRPr="00E70E79">
        <w:rPr>
          <w:rFonts w:cs="Simplified Arabic" w:hint="cs"/>
          <w:sz w:val="22"/>
          <w:rtl/>
          <w:lang w:val="en-US"/>
        </w:rPr>
        <w:t xml:space="preserve"> المتصلة ب</w:t>
      </w:r>
      <w:r w:rsidRPr="00E70E79">
        <w:rPr>
          <w:rFonts w:cs="Simplified Arabic"/>
          <w:sz w:val="22"/>
          <w:rtl/>
          <w:lang w:val="en-US"/>
        </w:rPr>
        <w:t xml:space="preserve">الاتفاقية، </w:t>
      </w:r>
      <w:r w:rsidR="00972F39" w:rsidRPr="00E70E79">
        <w:rPr>
          <w:rFonts w:cs="Simplified Arabic" w:hint="cs"/>
          <w:sz w:val="22"/>
          <w:rtl/>
          <w:lang w:val="en-US"/>
        </w:rPr>
        <w:t xml:space="preserve">وتذكير العالم بأن </w:t>
      </w:r>
      <w:r w:rsidRPr="00E70E79">
        <w:rPr>
          <w:rFonts w:cs="Simplified Arabic"/>
          <w:sz w:val="22"/>
          <w:rtl/>
          <w:lang w:val="en-US"/>
        </w:rPr>
        <w:t>الهيئة الفرعية يمكن أن تكون مثال</w:t>
      </w:r>
      <w:r w:rsidR="00972F39" w:rsidRPr="00E70E79">
        <w:rPr>
          <w:rFonts w:cs="Simplified Arabic" w:hint="cs"/>
          <w:sz w:val="22"/>
          <w:rtl/>
          <w:lang w:val="en-US"/>
        </w:rPr>
        <w:t>ا</w:t>
      </w:r>
      <w:r w:rsidRPr="00E70E79">
        <w:rPr>
          <w:rFonts w:cs="Simplified Arabic"/>
          <w:sz w:val="22"/>
          <w:rtl/>
          <w:lang w:val="en-US"/>
        </w:rPr>
        <w:t xml:space="preserve"> رائدا </w:t>
      </w:r>
      <w:r w:rsidR="00EB236B" w:rsidRPr="00E70E79">
        <w:rPr>
          <w:rFonts w:cs="Simplified Arabic" w:hint="cs"/>
          <w:sz w:val="22"/>
          <w:rtl/>
          <w:lang w:val="en-US"/>
        </w:rPr>
        <w:t>على</w:t>
      </w:r>
      <w:r w:rsidRPr="00E70E79">
        <w:rPr>
          <w:rFonts w:cs="Simplified Arabic"/>
          <w:sz w:val="22"/>
          <w:rtl/>
          <w:lang w:val="en-US"/>
        </w:rPr>
        <w:t xml:space="preserve"> كيفية دفع</w:t>
      </w:r>
      <w:r w:rsidR="00A40951" w:rsidRPr="00E70E79">
        <w:rPr>
          <w:rFonts w:cs="Simplified Arabic" w:hint="cs"/>
          <w:sz w:val="22"/>
          <w:rtl/>
          <w:lang w:val="en-US"/>
        </w:rPr>
        <w:t xml:space="preserve"> العمل المتعدد الأطراف </w:t>
      </w:r>
      <w:r w:rsidRPr="00E70E79">
        <w:rPr>
          <w:rFonts w:cs="Simplified Arabic"/>
          <w:sz w:val="22"/>
          <w:rtl/>
          <w:lang w:val="en-US"/>
        </w:rPr>
        <w:t>نحو ديمقراطية أعمق وأبعد مدى وأكثر رسوخا وفعالية.</w:t>
      </w:r>
    </w:p>
    <w:p w14:paraId="78038400" w14:textId="2B56BF53" w:rsidR="0030342A" w:rsidRPr="00E70E79" w:rsidRDefault="0022560D"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وأدلى</w:t>
      </w:r>
      <w:r w:rsidR="0030342A" w:rsidRPr="00E70E79">
        <w:rPr>
          <w:rFonts w:cs="Simplified Arabic"/>
          <w:sz w:val="22"/>
          <w:rtl/>
          <w:lang w:val="en-US"/>
        </w:rPr>
        <w:t xml:space="preserve"> </w:t>
      </w:r>
      <w:r w:rsidR="00C63426" w:rsidRPr="00E70E79">
        <w:rPr>
          <w:rFonts w:cs="Simplified Arabic" w:hint="cs"/>
          <w:sz w:val="22"/>
          <w:rtl/>
          <w:lang w:val="en-US"/>
        </w:rPr>
        <w:t>ببيانات</w:t>
      </w:r>
      <w:r w:rsidR="00C63426" w:rsidRPr="00E70E79">
        <w:rPr>
          <w:rFonts w:cs="Simplified Arabic"/>
          <w:sz w:val="22"/>
          <w:rtl/>
          <w:lang w:val="en-US"/>
        </w:rPr>
        <w:t xml:space="preserve"> افتتاحية</w:t>
      </w:r>
      <w:r w:rsidR="00C63426" w:rsidRPr="00E70E79">
        <w:rPr>
          <w:rStyle w:val="FootnoteReference"/>
          <w:rFonts w:cs="Simplified Arabic"/>
          <w:sz w:val="22"/>
          <w:rtl/>
          <w:lang w:val="en-US"/>
        </w:rPr>
        <w:footnoteReference w:id="39"/>
      </w:r>
      <w:r w:rsidR="00C63426" w:rsidRPr="00E70E79">
        <w:rPr>
          <w:rFonts w:cs="Simplified Arabic" w:hint="cs"/>
          <w:sz w:val="22"/>
          <w:rtl/>
          <w:lang w:val="en-US"/>
        </w:rPr>
        <w:t xml:space="preserve"> </w:t>
      </w:r>
      <w:r w:rsidR="0030342A" w:rsidRPr="00E70E79">
        <w:rPr>
          <w:rFonts w:cs="Simplified Arabic"/>
          <w:sz w:val="22"/>
          <w:rtl/>
          <w:lang w:val="en-US"/>
        </w:rPr>
        <w:t>كل من الأمينة التنفيذية لأمانة</w:t>
      </w:r>
      <w:r w:rsidR="0030342A" w:rsidRPr="00E70E79">
        <w:rPr>
          <w:rFonts w:cs="Simplified Arabic" w:hint="cs"/>
          <w:sz w:val="22"/>
          <w:rtl/>
          <w:lang w:val="en-US"/>
        </w:rPr>
        <w:t xml:space="preserve"> اتفاقية التنوع البيولوجي</w:t>
      </w:r>
      <w:r w:rsidR="0030342A" w:rsidRPr="00E70E79">
        <w:rPr>
          <w:rFonts w:cs="Simplified Arabic"/>
          <w:sz w:val="22"/>
          <w:rtl/>
          <w:lang w:val="en-US"/>
        </w:rPr>
        <w:t>، أستريد شوم</w:t>
      </w:r>
      <w:r w:rsidR="0030342A" w:rsidRPr="00E70E79">
        <w:rPr>
          <w:rFonts w:cs="Simplified Arabic" w:hint="cs"/>
          <w:sz w:val="22"/>
          <w:rtl/>
          <w:lang w:val="en-US"/>
        </w:rPr>
        <w:t>ا</w:t>
      </w:r>
      <w:r w:rsidR="0030342A" w:rsidRPr="00E70E79">
        <w:rPr>
          <w:rFonts w:cs="Simplified Arabic"/>
          <w:sz w:val="22"/>
          <w:rtl/>
          <w:lang w:val="en-US"/>
        </w:rPr>
        <w:t>كر، ووزير البيئة في بنما، خوان كارلوس نافارو</w:t>
      </w:r>
      <w:r w:rsidR="00C63426" w:rsidRPr="00E70E79">
        <w:rPr>
          <w:rFonts w:cs="Simplified Arabic" w:hint="cs"/>
          <w:sz w:val="22"/>
          <w:rtl/>
          <w:lang w:val="en-US"/>
        </w:rPr>
        <w:t>.</w:t>
      </w:r>
    </w:p>
    <w:p w14:paraId="39EBF9D3" w14:textId="6956C357" w:rsidR="00B21B5C" w:rsidRPr="00E70E79" w:rsidRDefault="00B21B5C"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استهلت الأمينة التنفيذية كلمتها بالتعبير عن تضامنها مع شعبي هايتي وجامايكا المتضررين من إعصار ميليسا. </w:t>
      </w:r>
      <w:r w:rsidR="00503417" w:rsidRPr="00E70E79">
        <w:rPr>
          <w:rFonts w:cs="Simplified Arabic" w:hint="cs"/>
          <w:sz w:val="22"/>
          <w:rtl/>
          <w:lang w:val="en-US"/>
        </w:rPr>
        <w:t>ووجهت الشكر إلى</w:t>
      </w:r>
      <w:r w:rsidRPr="00E70E79">
        <w:rPr>
          <w:rFonts w:cs="Simplified Arabic"/>
          <w:sz w:val="22"/>
          <w:rtl/>
          <w:lang w:val="en-US"/>
        </w:rPr>
        <w:t xml:space="preserve"> السيدة إغليسياس </w:t>
      </w:r>
      <w:r w:rsidR="0043037A" w:rsidRPr="00E70E79">
        <w:rPr>
          <w:rFonts w:cs="Simplified Arabic" w:hint="cs"/>
          <w:sz w:val="22"/>
          <w:rtl/>
          <w:lang w:val="en-US"/>
        </w:rPr>
        <w:t>على ما</w:t>
      </w:r>
      <w:r w:rsidR="002D4B84" w:rsidRPr="00E70E79">
        <w:rPr>
          <w:rFonts w:cs="Simplified Arabic" w:hint="cs"/>
          <w:sz w:val="22"/>
          <w:rtl/>
          <w:lang w:val="en-US"/>
        </w:rPr>
        <w:t xml:space="preserve"> </w:t>
      </w:r>
      <w:r w:rsidR="0043037A" w:rsidRPr="00E70E79">
        <w:rPr>
          <w:rFonts w:cs="Simplified Arabic" w:hint="cs"/>
          <w:sz w:val="22"/>
          <w:rtl/>
          <w:lang w:val="en-US"/>
        </w:rPr>
        <w:t>قدمته من أدعية</w:t>
      </w:r>
      <w:r w:rsidRPr="00E70E79">
        <w:rPr>
          <w:rFonts w:cs="Simplified Arabic"/>
          <w:sz w:val="22"/>
          <w:rtl/>
          <w:lang w:val="en-US"/>
        </w:rPr>
        <w:t xml:space="preserve">، </w:t>
      </w:r>
      <w:r w:rsidR="00ED4221" w:rsidRPr="00E70E79">
        <w:rPr>
          <w:rFonts w:cs="Simplified Arabic" w:hint="cs"/>
          <w:sz w:val="22"/>
          <w:rtl/>
          <w:lang w:val="en-US" w:bidi="ar-EG"/>
        </w:rPr>
        <w:t>و</w:t>
      </w:r>
      <w:r w:rsidR="000929AD" w:rsidRPr="00E70E79">
        <w:rPr>
          <w:rFonts w:cs="Simplified Arabic" w:hint="cs"/>
          <w:sz w:val="22"/>
          <w:rtl/>
          <w:lang w:val="en-US"/>
        </w:rPr>
        <w:t>فريق</w:t>
      </w:r>
      <w:r w:rsidRPr="00E70E79">
        <w:rPr>
          <w:rFonts w:cs="Simplified Arabic"/>
          <w:sz w:val="22"/>
          <w:rtl/>
          <w:lang w:val="en-US"/>
        </w:rPr>
        <w:t xml:space="preserve"> أوسكالو على </w:t>
      </w:r>
      <w:r w:rsidR="000929AD" w:rsidRPr="00E70E79">
        <w:rPr>
          <w:rFonts w:cs="Simplified Arabic" w:hint="cs"/>
          <w:sz w:val="22"/>
          <w:rtl/>
          <w:lang w:val="en-US"/>
        </w:rPr>
        <w:t>ما قدم</w:t>
      </w:r>
      <w:r w:rsidR="00577E59" w:rsidRPr="00E70E79">
        <w:rPr>
          <w:rFonts w:cs="Simplified Arabic" w:hint="cs"/>
          <w:sz w:val="22"/>
          <w:rtl/>
          <w:lang w:val="en-US"/>
        </w:rPr>
        <w:t>ه</w:t>
      </w:r>
      <w:r w:rsidR="000929AD" w:rsidRPr="00E70E79">
        <w:rPr>
          <w:rFonts w:cs="Simplified Arabic" w:hint="cs"/>
          <w:sz w:val="22"/>
          <w:rtl/>
          <w:lang w:val="en-US"/>
        </w:rPr>
        <w:t xml:space="preserve"> من عروض </w:t>
      </w:r>
      <w:r w:rsidR="000929AD" w:rsidRPr="00E70E79">
        <w:rPr>
          <w:rFonts w:cs="Simplified Arabic" w:hint="cs"/>
          <w:sz w:val="22"/>
          <w:rtl/>
          <w:lang w:val="en-US"/>
        </w:rPr>
        <w:lastRenderedPageBreak/>
        <w:t>رقص</w:t>
      </w:r>
      <w:r w:rsidRPr="00E70E79">
        <w:rPr>
          <w:rFonts w:cs="Simplified Arabic"/>
          <w:sz w:val="22"/>
          <w:rtl/>
          <w:lang w:val="en-US"/>
        </w:rPr>
        <w:t xml:space="preserve">، </w:t>
      </w:r>
      <w:r w:rsidR="00ED4221" w:rsidRPr="00E70E79">
        <w:rPr>
          <w:rFonts w:cs="Simplified Arabic" w:hint="cs"/>
          <w:sz w:val="22"/>
          <w:rtl/>
          <w:lang w:val="en-US"/>
        </w:rPr>
        <w:t>و</w:t>
      </w:r>
      <w:r w:rsidRPr="00E70E79">
        <w:rPr>
          <w:rFonts w:cs="Simplified Arabic"/>
          <w:sz w:val="22"/>
          <w:rtl/>
          <w:lang w:val="en-US"/>
        </w:rPr>
        <w:t>رئاسة الاجتماع السادس عشر لمؤتمر الأطراف على</w:t>
      </w:r>
      <w:r w:rsidR="00577E59" w:rsidRPr="00E70E79">
        <w:rPr>
          <w:rFonts w:cs="Simplified Arabic" w:hint="cs"/>
          <w:sz w:val="22"/>
          <w:rtl/>
          <w:lang w:val="en-US"/>
        </w:rPr>
        <w:t xml:space="preserve"> قيادتهم لهذا الاجتماع</w:t>
      </w:r>
      <w:r w:rsidRPr="00E70E79">
        <w:rPr>
          <w:rFonts w:cs="Simplified Arabic"/>
          <w:sz w:val="22"/>
          <w:rtl/>
          <w:lang w:val="en-US"/>
        </w:rPr>
        <w:t xml:space="preserve">، </w:t>
      </w:r>
      <w:r w:rsidR="00ED4221" w:rsidRPr="00E70E79">
        <w:rPr>
          <w:rFonts w:cs="Simplified Arabic" w:hint="cs"/>
          <w:sz w:val="22"/>
          <w:rtl/>
          <w:lang w:val="en-US"/>
        </w:rPr>
        <w:t>و</w:t>
      </w:r>
      <w:r w:rsidRPr="00E70E79">
        <w:rPr>
          <w:rFonts w:cs="Simplified Arabic"/>
          <w:sz w:val="22"/>
          <w:rtl/>
          <w:lang w:val="en-US"/>
        </w:rPr>
        <w:t>حكومة بنما</w:t>
      </w:r>
      <w:r w:rsidR="00D70F1B" w:rsidRPr="00E70E79">
        <w:rPr>
          <w:rFonts w:cs="Simplified Arabic" w:hint="cs"/>
          <w:sz w:val="22"/>
          <w:rtl/>
          <w:lang w:val="en-US"/>
        </w:rPr>
        <w:t xml:space="preserve"> </w:t>
      </w:r>
      <w:r w:rsidRPr="00E70E79">
        <w:rPr>
          <w:rFonts w:cs="Simplified Arabic"/>
          <w:sz w:val="22"/>
          <w:rtl/>
          <w:lang w:val="en-US"/>
        </w:rPr>
        <w:t xml:space="preserve">على كرم ضيافتها في استضافة الاجتماع. وأقرت بمساهمات </w:t>
      </w:r>
      <w:r w:rsidR="00EB236B" w:rsidRPr="00E70E79">
        <w:rPr>
          <w:rFonts w:cs="Simplified Arabic" w:hint="cs"/>
          <w:sz w:val="22"/>
          <w:rtl/>
          <w:lang w:val="en-US"/>
        </w:rPr>
        <w:t>البلدان</w:t>
      </w:r>
      <w:r w:rsidRPr="00E70E79">
        <w:rPr>
          <w:rFonts w:cs="Simplified Arabic"/>
          <w:sz w:val="22"/>
          <w:rtl/>
          <w:lang w:val="en-US"/>
        </w:rPr>
        <w:t xml:space="preserve"> المانحة التي أتاحت مشاركة </w:t>
      </w:r>
      <w:r w:rsidR="007F39E9" w:rsidRPr="00E70E79">
        <w:rPr>
          <w:rFonts w:cs="Simplified Arabic" w:hint="cs"/>
          <w:sz w:val="22"/>
          <w:rtl/>
          <w:lang w:val="en-US"/>
        </w:rPr>
        <w:t>وفود</w:t>
      </w:r>
      <w:r w:rsidRPr="00E70E79">
        <w:rPr>
          <w:rFonts w:cs="Simplified Arabic"/>
          <w:sz w:val="22"/>
          <w:rtl/>
          <w:lang w:val="en-US"/>
        </w:rPr>
        <w:t xml:space="preserve"> من البلدان النامية، وأشادت ب</w:t>
      </w:r>
      <w:r w:rsidR="007F39E9" w:rsidRPr="00E70E79">
        <w:rPr>
          <w:rFonts w:cs="Simplified Arabic" w:hint="cs"/>
          <w:sz w:val="22"/>
          <w:rtl/>
          <w:lang w:val="en-US"/>
        </w:rPr>
        <w:t>ال</w:t>
      </w:r>
      <w:r w:rsidRPr="00E70E79">
        <w:rPr>
          <w:rFonts w:cs="Simplified Arabic"/>
          <w:sz w:val="22"/>
          <w:rtl/>
          <w:lang w:val="en-US"/>
        </w:rPr>
        <w:t xml:space="preserve">جهود </w:t>
      </w:r>
      <w:r w:rsidR="007F39E9" w:rsidRPr="00E70E79">
        <w:rPr>
          <w:rFonts w:cs="Simplified Arabic" w:hint="cs"/>
          <w:sz w:val="22"/>
          <w:rtl/>
          <w:lang w:val="en-US"/>
        </w:rPr>
        <w:t xml:space="preserve">التي تبذلها </w:t>
      </w:r>
      <w:r w:rsidRPr="00E70E79">
        <w:rPr>
          <w:rFonts w:cs="Simplified Arabic"/>
          <w:sz w:val="22"/>
          <w:rtl/>
          <w:lang w:val="en-US"/>
        </w:rPr>
        <w:t xml:space="preserve">الشعوب الأصلية والمجتمعات المحلية في جمع الأموال اللازمة لمشاركتهم، ودعت الجهات المانحة، بما في ذلك الجهات المانحة الجديدة، إلى دعم هذه الجهود. وأكدت على أهمية هذا الاجتماع كنقطة تحول في تاريخ الاتفاقية، وأشادت </w:t>
      </w:r>
      <w:r w:rsidR="00851AC4" w:rsidRPr="00E70E79">
        <w:rPr>
          <w:rFonts w:cs="Simplified Arabic" w:hint="cs"/>
          <w:sz w:val="22"/>
          <w:rtl/>
          <w:lang w:val="en-US"/>
        </w:rPr>
        <w:t>بالعمل الذي اضطلع به</w:t>
      </w:r>
      <w:r w:rsidRPr="00E70E79">
        <w:rPr>
          <w:rFonts w:cs="Simplified Arabic"/>
          <w:sz w:val="22"/>
          <w:rtl/>
          <w:lang w:val="en-US"/>
        </w:rPr>
        <w:t xml:space="preserve"> الفريق </w:t>
      </w:r>
      <w:r w:rsidR="00EB236B" w:rsidRPr="00E70E79">
        <w:rPr>
          <w:rFonts w:cs="Simplified Arabic"/>
          <w:sz w:val="22"/>
          <w:rtl/>
          <w:lang w:val="en-US"/>
        </w:rPr>
        <w:t xml:space="preserve">المفتوح العضوية </w:t>
      </w:r>
      <w:r w:rsidRPr="00E70E79">
        <w:rPr>
          <w:rFonts w:cs="Simplified Arabic"/>
          <w:sz w:val="22"/>
          <w:rtl/>
          <w:lang w:val="en-US"/>
        </w:rPr>
        <w:t xml:space="preserve">العامل </w:t>
      </w:r>
      <w:r w:rsidR="00EE2517" w:rsidRPr="00E70E79">
        <w:rPr>
          <w:rFonts w:cs="Simplified Arabic" w:hint="cs"/>
          <w:sz w:val="22"/>
          <w:rtl/>
          <w:lang w:val="en-US"/>
        </w:rPr>
        <w:t xml:space="preserve">بين الدورات </w:t>
      </w:r>
      <w:r w:rsidR="005879C9" w:rsidRPr="00E70E79">
        <w:rPr>
          <w:rFonts w:cs="Simplified Arabic" w:hint="cs"/>
          <w:sz w:val="22"/>
          <w:rtl/>
          <w:lang w:val="en-US"/>
        </w:rPr>
        <w:t xml:space="preserve">المخصص </w:t>
      </w:r>
      <w:r w:rsidR="00EB236B" w:rsidRPr="00E70E79">
        <w:rPr>
          <w:rFonts w:cs="Simplified Arabic" w:hint="cs"/>
          <w:sz w:val="22"/>
          <w:rtl/>
          <w:lang w:val="en-US"/>
        </w:rPr>
        <w:t>ل</w:t>
      </w:r>
      <w:r w:rsidRPr="00E70E79">
        <w:rPr>
          <w:rFonts w:cs="Simplified Arabic"/>
          <w:sz w:val="22"/>
          <w:rtl/>
          <w:lang w:val="en-US"/>
        </w:rPr>
        <w:t xml:space="preserve">لمادة </w:t>
      </w:r>
      <w:r w:rsidR="009050BF" w:rsidRPr="00E70E79">
        <w:rPr>
          <w:rFonts w:cs="Simplified Arabic"/>
          <w:sz w:val="22"/>
          <w:rtl/>
          <w:lang w:val="en-US"/>
        </w:rPr>
        <w:t>8(ي)</w:t>
      </w:r>
      <w:r w:rsidRPr="00E70E79">
        <w:rPr>
          <w:rFonts w:cs="Simplified Arabic"/>
          <w:sz w:val="22"/>
          <w:rtl/>
          <w:lang w:val="en-US"/>
        </w:rPr>
        <w:t xml:space="preserve"> والأحكام </w:t>
      </w:r>
      <w:r w:rsidR="005879C9" w:rsidRPr="00E70E79">
        <w:rPr>
          <w:rFonts w:cs="Simplified Arabic" w:hint="cs"/>
          <w:sz w:val="22"/>
          <w:rtl/>
          <w:lang w:val="en-US"/>
        </w:rPr>
        <w:t xml:space="preserve">المتصلة بها في </w:t>
      </w:r>
      <w:r w:rsidRPr="00E70E79">
        <w:rPr>
          <w:rFonts w:cs="Simplified Arabic"/>
          <w:sz w:val="22"/>
          <w:rtl/>
          <w:lang w:val="en-US"/>
        </w:rPr>
        <w:t xml:space="preserve">اتفاقية التنوع البيولوجي، والذي مكّن من إنشاء الهيئة الفرعية. وأشارت إلى أن الاجتماع الحالي سيقيس مدى نجاح هذا المسعى، </w:t>
      </w:r>
      <w:r w:rsidR="00F767B5" w:rsidRPr="00E70E79">
        <w:rPr>
          <w:rFonts w:cs="Simplified Arabic" w:hint="cs"/>
          <w:sz w:val="22"/>
          <w:rtl/>
          <w:lang w:val="en-US"/>
        </w:rPr>
        <w:t>وأوجزت</w:t>
      </w:r>
      <w:r w:rsidRPr="00E70E79">
        <w:rPr>
          <w:rFonts w:cs="Simplified Arabic"/>
          <w:sz w:val="22"/>
          <w:rtl/>
          <w:lang w:val="en-US"/>
        </w:rPr>
        <w:t xml:space="preserve"> المسائل المدرجة على جدول أعمال الاجتماع، مشددة على ضرورة المضي قدم</w:t>
      </w:r>
      <w:r w:rsidR="00F767B5" w:rsidRPr="00E70E79">
        <w:rPr>
          <w:rFonts w:cs="Simplified Arabic" w:hint="cs"/>
          <w:sz w:val="22"/>
          <w:rtl/>
          <w:lang w:val="en-US"/>
        </w:rPr>
        <w:t>ا</w:t>
      </w:r>
      <w:r w:rsidRPr="00E70E79">
        <w:rPr>
          <w:rFonts w:cs="Simplified Arabic"/>
          <w:sz w:val="22"/>
          <w:rtl/>
          <w:lang w:val="en-US"/>
        </w:rPr>
        <w:t xml:space="preserve"> </w:t>
      </w:r>
      <w:r w:rsidR="00802744" w:rsidRPr="00E70E79">
        <w:rPr>
          <w:rFonts w:cs="Simplified Arabic" w:hint="cs"/>
          <w:sz w:val="22"/>
          <w:rtl/>
          <w:lang w:val="en-US"/>
        </w:rPr>
        <w:t>بشأن</w:t>
      </w:r>
      <w:r w:rsidRPr="00E70E79">
        <w:rPr>
          <w:rFonts w:cs="Simplified Arabic"/>
          <w:sz w:val="22"/>
          <w:rtl/>
          <w:lang w:val="en-US"/>
        </w:rPr>
        <w:t xml:space="preserve"> ثلاث مهام في برنامج العمل الجديد الذي اعتمده مؤتمر الأطراف في اجتماعه السادس عشر. وأكدت على أهمية المهمة المقبلة، وحثت </w:t>
      </w:r>
      <w:r w:rsidR="00802744" w:rsidRPr="00E70E79">
        <w:rPr>
          <w:rFonts w:cs="Simplified Arabic" w:hint="cs"/>
          <w:sz w:val="22"/>
          <w:rtl/>
          <w:lang w:val="en-US"/>
        </w:rPr>
        <w:t>الو</w:t>
      </w:r>
      <w:r w:rsidR="00E107C5" w:rsidRPr="00E70E79">
        <w:rPr>
          <w:rFonts w:cs="Simplified Arabic" w:hint="cs"/>
          <w:sz w:val="22"/>
          <w:rtl/>
          <w:lang w:val="en-US"/>
        </w:rPr>
        <w:t>ف</w:t>
      </w:r>
      <w:r w:rsidR="00802744" w:rsidRPr="00E70E79">
        <w:rPr>
          <w:rFonts w:cs="Simplified Arabic" w:hint="cs"/>
          <w:sz w:val="22"/>
          <w:rtl/>
          <w:lang w:val="en-US"/>
        </w:rPr>
        <w:t>ود</w:t>
      </w:r>
      <w:r w:rsidRPr="00E70E79">
        <w:rPr>
          <w:rFonts w:cs="Simplified Arabic"/>
          <w:sz w:val="22"/>
          <w:rtl/>
          <w:lang w:val="en-US"/>
        </w:rPr>
        <w:t xml:space="preserve"> على اغتنام ما وصفته باللحظة التاريخية لترجمة المادة 8(ي) والأحكام ذات الصلة إلى تعزيز فعال لدور الشعوب الأصلية والمجتمعات المحلية في العمل المضطلع به بموجب الاتفاقية، ووضع توصيات واضحة وقابلة للتنفيذ لمؤتمر الأطراف</w:t>
      </w:r>
      <w:r w:rsidR="008561EE" w:rsidRPr="00E70E79">
        <w:rPr>
          <w:rFonts w:cs="Simplified Arabic" w:hint="cs"/>
          <w:sz w:val="22"/>
          <w:rtl/>
          <w:lang w:val="en-US"/>
        </w:rPr>
        <w:t xml:space="preserve"> والتي من شأنها أن </w:t>
      </w:r>
      <w:r w:rsidR="00945DBA" w:rsidRPr="00E70E79">
        <w:rPr>
          <w:rFonts w:cs="Simplified Arabic" w:hint="cs"/>
          <w:sz w:val="22"/>
          <w:rtl/>
          <w:lang w:val="en-US"/>
        </w:rPr>
        <w:t xml:space="preserve">تسرّع وتيرة </w:t>
      </w:r>
      <w:r w:rsidRPr="00E70E79">
        <w:rPr>
          <w:rFonts w:cs="Simplified Arabic"/>
          <w:sz w:val="22"/>
          <w:rtl/>
          <w:lang w:val="en-US"/>
        </w:rPr>
        <w:t>تنفيذ الإطار.</w:t>
      </w:r>
    </w:p>
    <w:p w14:paraId="2CDBD704" w14:textId="04FF4DB1" w:rsidR="00526C1B" w:rsidRPr="00E70E79" w:rsidRDefault="00526C1B"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رحّب وزير البيئة في بنما بالمشاركين </w:t>
      </w:r>
      <w:r w:rsidR="00560DB8" w:rsidRPr="00E70E79">
        <w:rPr>
          <w:rFonts w:cs="Simplified Arabic" w:hint="cs"/>
          <w:sz w:val="22"/>
          <w:rtl/>
          <w:lang w:val="en-US"/>
        </w:rPr>
        <w:t xml:space="preserve">المتواجدين على </w:t>
      </w:r>
      <w:r w:rsidRPr="00E70E79">
        <w:rPr>
          <w:rFonts w:cs="Simplified Arabic"/>
          <w:sz w:val="22"/>
          <w:rtl/>
          <w:lang w:val="en-US"/>
        </w:rPr>
        <w:t xml:space="preserve">أراضي ومياه أسلاف الشعوب الأصلية في بنما، حماة الثقافات والنظم </w:t>
      </w:r>
      <w:r w:rsidR="009F4595" w:rsidRPr="00E70E79">
        <w:rPr>
          <w:rFonts w:cs="Simplified Arabic" w:hint="cs"/>
          <w:sz w:val="22"/>
          <w:rtl/>
          <w:lang w:val="en-US"/>
        </w:rPr>
        <w:t>الإيكولوجية</w:t>
      </w:r>
      <w:r w:rsidRPr="00E70E79">
        <w:rPr>
          <w:rFonts w:cs="Simplified Arabic"/>
          <w:sz w:val="22"/>
          <w:rtl/>
          <w:lang w:val="en-US"/>
        </w:rPr>
        <w:t xml:space="preserve"> </w:t>
      </w:r>
      <w:r w:rsidR="009F4595" w:rsidRPr="00E70E79">
        <w:rPr>
          <w:rFonts w:cs="Simplified Arabic" w:hint="cs"/>
          <w:sz w:val="22"/>
          <w:rtl/>
          <w:lang w:val="en-US"/>
        </w:rPr>
        <w:t xml:space="preserve">التي يعود تاريخها إلى </w:t>
      </w:r>
      <w:r w:rsidRPr="00E70E79">
        <w:rPr>
          <w:rFonts w:cs="Simplified Arabic"/>
          <w:sz w:val="22"/>
          <w:rtl/>
          <w:lang w:val="en-US"/>
        </w:rPr>
        <w:t xml:space="preserve">ألف عام والتي </w:t>
      </w:r>
      <w:r w:rsidR="009F4595" w:rsidRPr="00E70E79">
        <w:rPr>
          <w:rFonts w:cs="Simplified Arabic" w:hint="cs"/>
          <w:sz w:val="22"/>
          <w:rtl/>
          <w:lang w:val="en-US"/>
        </w:rPr>
        <w:t>تربط</w:t>
      </w:r>
      <w:r w:rsidRPr="00E70E79">
        <w:rPr>
          <w:rFonts w:cs="Simplified Arabic"/>
          <w:sz w:val="22"/>
          <w:rtl/>
          <w:lang w:val="en-US"/>
        </w:rPr>
        <w:t xml:space="preserve"> بين المحيطين الأطلسي والهادئ. </w:t>
      </w:r>
      <w:r w:rsidR="00A72F86" w:rsidRPr="00E70E79">
        <w:rPr>
          <w:rFonts w:cs="Simplified Arabic" w:hint="cs"/>
          <w:sz w:val="22"/>
          <w:rtl/>
          <w:lang w:val="en-US"/>
        </w:rPr>
        <w:t xml:space="preserve">وكانت كلمات </w:t>
      </w:r>
      <w:r w:rsidR="009050BF" w:rsidRPr="00E70E79">
        <w:rPr>
          <w:rFonts w:cs="Simplified Arabic" w:hint="cs"/>
          <w:i/>
          <w:iCs/>
          <w:sz w:val="22"/>
          <w:rtl/>
          <w:lang w:val="en-US"/>
        </w:rPr>
        <w:t>"</w:t>
      </w:r>
      <w:r w:rsidRPr="00E70E79">
        <w:rPr>
          <w:rFonts w:cs="Simplified Arabic"/>
          <w:i/>
          <w:iCs/>
          <w:sz w:val="22"/>
          <w:rtl/>
          <w:lang w:val="en-US"/>
        </w:rPr>
        <w:t>موو بي-لي</w:t>
      </w:r>
      <w:r w:rsidR="009050BF" w:rsidRPr="00E70E79">
        <w:rPr>
          <w:rFonts w:cs="Simplified Arabic" w:hint="cs"/>
          <w:i/>
          <w:iCs/>
          <w:sz w:val="22"/>
          <w:rtl/>
          <w:lang w:val="en-US"/>
        </w:rPr>
        <w:t>"</w:t>
      </w:r>
      <w:r w:rsidR="0016452A" w:rsidRPr="00E70E79">
        <w:rPr>
          <w:rFonts w:cs="Simplified Arabic" w:hint="cs"/>
          <w:sz w:val="22"/>
          <w:rtl/>
          <w:lang w:val="en-US"/>
        </w:rPr>
        <w:t xml:space="preserve"> </w:t>
      </w:r>
      <w:r w:rsidR="00B6743E" w:rsidRPr="00E70E79">
        <w:rPr>
          <w:rFonts w:cs="Simplified Arabic"/>
          <w:i/>
          <w:iCs/>
        </w:rPr>
        <w:t>Muu Bi-li</w:t>
      </w:r>
      <w:r w:rsidR="00B6743E" w:rsidRPr="00E70E79">
        <w:rPr>
          <w:rFonts w:cs="Simplified Arabic" w:hint="cs"/>
          <w:i/>
          <w:iCs/>
          <w:rtl/>
        </w:rPr>
        <w:t xml:space="preserve"> </w:t>
      </w:r>
      <w:r w:rsidR="00DF4E64" w:rsidRPr="00E70E79">
        <w:rPr>
          <w:rFonts w:cs="Simplified Arabic" w:hint="cs"/>
          <w:sz w:val="22"/>
          <w:rtl/>
          <w:lang w:val="en-US"/>
        </w:rPr>
        <w:t>المكتوبة ب</w:t>
      </w:r>
      <w:r w:rsidRPr="00E70E79">
        <w:rPr>
          <w:rFonts w:cs="Simplified Arabic"/>
          <w:sz w:val="22"/>
          <w:rtl/>
          <w:lang w:val="en-US"/>
        </w:rPr>
        <w:t xml:space="preserve">لغة غونا، والتي تعني </w:t>
      </w:r>
      <w:r w:rsidR="009050BF" w:rsidRPr="00E70E79">
        <w:rPr>
          <w:rFonts w:cs="Simplified Arabic" w:hint="cs"/>
          <w:sz w:val="22"/>
          <w:rtl/>
          <w:lang w:val="en-US"/>
        </w:rPr>
        <w:t>"</w:t>
      </w:r>
      <w:r w:rsidR="000B3719" w:rsidRPr="00E70E79">
        <w:rPr>
          <w:rFonts w:cs="Simplified Arabic" w:hint="cs"/>
          <w:sz w:val="22"/>
          <w:rtl/>
          <w:lang w:val="en-US"/>
        </w:rPr>
        <w:t>جدتنا المحيط</w:t>
      </w:r>
      <w:r w:rsidR="009050BF" w:rsidRPr="00E70E79">
        <w:rPr>
          <w:rFonts w:cs="Simplified Arabic" w:hint="cs"/>
          <w:sz w:val="22"/>
          <w:rtl/>
          <w:lang w:val="en-US"/>
        </w:rPr>
        <w:t>"</w:t>
      </w:r>
      <w:r w:rsidRPr="00E70E79">
        <w:rPr>
          <w:rFonts w:cs="Simplified Arabic"/>
          <w:sz w:val="22"/>
          <w:rtl/>
          <w:lang w:val="en-US"/>
        </w:rPr>
        <w:t xml:space="preserve">، </w:t>
      </w:r>
      <w:r w:rsidR="001D0B63" w:rsidRPr="00E70E79">
        <w:rPr>
          <w:rFonts w:cs="Simplified Arabic" w:hint="cs"/>
          <w:sz w:val="22"/>
          <w:rtl/>
          <w:lang w:val="en-US"/>
        </w:rPr>
        <w:t>بمثابة تذكير بأن</w:t>
      </w:r>
      <w:r w:rsidRPr="00E70E79">
        <w:rPr>
          <w:rFonts w:cs="Simplified Arabic"/>
          <w:sz w:val="22"/>
          <w:rtl/>
          <w:lang w:val="en-US"/>
        </w:rPr>
        <w:t xml:space="preserve"> جميع أشكال الحياة</w:t>
      </w:r>
      <w:r w:rsidR="001D0B63" w:rsidRPr="00E70E79">
        <w:rPr>
          <w:rFonts w:cs="Simplified Arabic" w:hint="cs"/>
          <w:sz w:val="22"/>
          <w:rtl/>
          <w:lang w:val="en-US"/>
        </w:rPr>
        <w:t xml:space="preserve"> مترابطة</w:t>
      </w:r>
      <w:r w:rsidRPr="00E70E79">
        <w:rPr>
          <w:rFonts w:cs="Simplified Arabic"/>
          <w:sz w:val="22"/>
          <w:rtl/>
          <w:lang w:val="en-US"/>
        </w:rPr>
        <w:t>، مما يُقدّم رؤية ينبغي أن تُوجّه قرارات الأطراف في هذا الاجتماع. وستُدمج المعارف التقليدية وممارسات الحوكمة للشعوب الأصلية والمجتمعات المحلية في عمل الأطراف بموجب الاتفاقية لأول مرة، إذ أدرك العالم أخير</w:t>
      </w:r>
      <w:r w:rsidR="00D931C7" w:rsidRPr="00E70E79">
        <w:rPr>
          <w:rFonts w:cs="Simplified Arabic" w:hint="cs"/>
          <w:sz w:val="22"/>
          <w:rtl/>
          <w:lang w:val="en-US"/>
        </w:rPr>
        <w:t>ا</w:t>
      </w:r>
      <w:r w:rsidRPr="00E70E79">
        <w:rPr>
          <w:rFonts w:cs="Simplified Arabic"/>
          <w:sz w:val="22"/>
          <w:rtl/>
          <w:lang w:val="en-US"/>
        </w:rPr>
        <w:t xml:space="preserve"> أنه لا </w:t>
      </w:r>
      <w:r w:rsidR="009C7CBD" w:rsidRPr="00E70E79">
        <w:rPr>
          <w:rFonts w:cs="Simplified Arabic" w:hint="cs"/>
          <w:sz w:val="22"/>
          <w:rtl/>
          <w:lang w:val="en-US"/>
        </w:rPr>
        <w:t>يمكن تحقيق ال</w:t>
      </w:r>
      <w:r w:rsidRPr="00E70E79">
        <w:rPr>
          <w:rFonts w:cs="Simplified Arabic"/>
          <w:sz w:val="22"/>
          <w:rtl/>
          <w:lang w:val="en-US"/>
        </w:rPr>
        <w:t xml:space="preserve">حفظ بدون </w:t>
      </w:r>
      <w:r w:rsidR="009C7CBD" w:rsidRPr="00E70E79">
        <w:rPr>
          <w:rFonts w:cs="Simplified Arabic" w:hint="cs"/>
          <w:sz w:val="22"/>
          <w:rtl/>
          <w:lang w:val="en-US"/>
        </w:rPr>
        <w:t>احترام</w:t>
      </w:r>
      <w:r w:rsidR="00506359" w:rsidRPr="00E70E79">
        <w:rPr>
          <w:rFonts w:cs="Simplified Arabic" w:hint="cs"/>
          <w:sz w:val="22"/>
          <w:rtl/>
          <w:lang w:val="en-US"/>
        </w:rPr>
        <w:t xml:space="preserve"> ال</w:t>
      </w:r>
      <w:r w:rsidRPr="00E70E79">
        <w:rPr>
          <w:rFonts w:cs="Simplified Arabic"/>
          <w:sz w:val="22"/>
          <w:rtl/>
          <w:lang w:val="en-US"/>
        </w:rPr>
        <w:t xml:space="preserve">حقوق، ولا </w:t>
      </w:r>
      <w:r w:rsidR="009C7CBD" w:rsidRPr="00E70E79">
        <w:rPr>
          <w:rFonts w:cs="Simplified Arabic" w:hint="cs"/>
          <w:sz w:val="22"/>
          <w:rtl/>
          <w:lang w:val="en-US"/>
        </w:rPr>
        <w:t>يمكن تحقيق ال</w:t>
      </w:r>
      <w:r w:rsidRPr="00E70E79">
        <w:rPr>
          <w:rFonts w:cs="Simplified Arabic"/>
          <w:sz w:val="22"/>
          <w:rtl/>
          <w:lang w:val="en-US"/>
        </w:rPr>
        <w:t>استدامة بدون</w:t>
      </w:r>
      <w:r w:rsidR="00506359" w:rsidRPr="00E70E79">
        <w:rPr>
          <w:rFonts w:cs="Simplified Arabic" w:hint="cs"/>
          <w:sz w:val="22"/>
          <w:rtl/>
          <w:lang w:val="en-US"/>
        </w:rPr>
        <w:t xml:space="preserve"> تحقيق ال</w:t>
      </w:r>
      <w:r w:rsidRPr="00E70E79">
        <w:rPr>
          <w:rFonts w:cs="Simplified Arabic"/>
          <w:sz w:val="22"/>
          <w:rtl/>
          <w:lang w:val="en-US"/>
        </w:rPr>
        <w:t>عدالة. ورأى أن الهيئة الفرعية ينبغي أن تُسهم في سداد دين تاريخي، وأن تضمن الاعتراف ب</w:t>
      </w:r>
      <w:r w:rsidR="00506359" w:rsidRPr="00E70E79">
        <w:rPr>
          <w:rFonts w:cs="Simplified Arabic" w:hint="cs"/>
          <w:sz w:val="22"/>
          <w:rtl/>
          <w:lang w:val="en-US"/>
        </w:rPr>
        <w:t xml:space="preserve">دور </w:t>
      </w:r>
      <w:r w:rsidRPr="00E70E79">
        <w:rPr>
          <w:rFonts w:cs="Simplified Arabic"/>
          <w:sz w:val="22"/>
          <w:rtl/>
          <w:lang w:val="en-US"/>
        </w:rPr>
        <w:t>من حرصوا دائم</w:t>
      </w:r>
      <w:r w:rsidR="00781D38" w:rsidRPr="00E70E79">
        <w:rPr>
          <w:rFonts w:cs="Simplified Arabic" w:hint="cs"/>
          <w:sz w:val="22"/>
          <w:rtl/>
          <w:lang w:val="en-US"/>
        </w:rPr>
        <w:t>ا</w:t>
      </w:r>
      <w:r w:rsidRPr="00E70E79">
        <w:rPr>
          <w:rFonts w:cs="Simplified Arabic"/>
          <w:sz w:val="22"/>
          <w:rtl/>
          <w:lang w:val="en-US"/>
        </w:rPr>
        <w:t xml:space="preserve"> على حماية الطبيعة كشركاء كاملين في صنع القرار بشأن الحفاظ على الموارد الطبيعية وإدارتها المستدامة. وينبغي أن تُصبح الهيئة الفرعية منتدى للتآزر الحقيقي بين العلم الحديث والمعارف المتوارثة، وبين الحكومات الوطنية والمحلية، وبين الاتفاقيات العالمية والأجيال التي سترث الكوكب. </w:t>
      </w:r>
      <w:r w:rsidR="00DD25E4" w:rsidRPr="00E70E79">
        <w:rPr>
          <w:rFonts w:cs="Simplified Arabic" w:hint="cs"/>
          <w:sz w:val="22"/>
          <w:rtl/>
          <w:lang w:val="en-US"/>
        </w:rPr>
        <w:t>و</w:t>
      </w:r>
      <w:r w:rsidRPr="00E70E79">
        <w:rPr>
          <w:rFonts w:cs="Simplified Arabic"/>
          <w:sz w:val="22"/>
          <w:rtl/>
          <w:lang w:val="en-US"/>
        </w:rPr>
        <w:t>لتحقيق إجراءات فعلية على أرض الواقع، سيتعين على الأطراف العمل مع</w:t>
      </w:r>
      <w:r w:rsidR="00DD25E4" w:rsidRPr="00E70E79">
        <w:rPr>
          <w:rFonts w:cs="Simplified Arabic" w:hint="cs"/>
          <w:sz w:val="22"/>
          <w:rtl/>
          <w:lang w:val="en-US"/>
        </w:rPr>
        <w:t>ا</w:t>
      </w:r>
      <w:r w:rsidRPr="00E70E79">
        <w:rPr>
          <w:rFonts w:cs="Simplified Arabic"/>
          <w:sz w:val="22"/>
          <w:rtl/>
          <w:lang w:val="en-US"/>
        </w:rPr>
        <w:t xml:space="preserve"> والتوصل إلى توافق واسع النطاق وترجمة المادة </w:t>
      </w:r>
      <w:r w:rsidR="009050BF" w:rsidRPr="00E70E79">
        <w:rPr>
          <w:rFonts w:cs="Simplified Arabic"/>
          <w:sz w:val="22"/>
          <w:rtl/>
          <w:lang w:val="en-US"/>
        </w:rPr>
        <w:t>8(ي)</w:t>
      </w:r>
      <w:r w:rsidRPr="00E70E79">
        <w:rPr>
          <w:rFonts w:cs="Simplified Arabic"/>
          <w:sz w:val="22"/>
          <w:rtl/>
          <w:lang w:val="en-US"/>
        </w:rPr>
        <w:t xml:space="preserve"> من الاتفاقية من التزام نظري إلى سياسات فعلية وتمويل </w:t>
      </w:r>
      <w:r w:rsidR="00E915CB" w:rsidRPr="00E70E79">
        <w:rPr>
          <w:rFonts w:cs="Simplified Arabic" w:hint="cs"/>
          <w:sz w:val="22"/>
          <w:rtl/>
          <w:lang w:val="en-US"/>
        </w:rPr>
        <w:t>يسهل الح</w:t>
      </w:r>
      <w:r w:rsidR="009229A5" w:rsidRPr="00E70E79">
        <w:rPr>
          <w:rFonts w:cs="Simplified Arabic" w:hint="cs"/>
          <w:sz w:val="22"/>
          <w:rtl/>
          <w:lang w:val="en-US"/>
        </w:rPr>
        <w:t>صول عليه</w:t>
      </w:r>
      <w:r w:rsidRPr="00E70E79">
        <w:rPr>
          <w:rFonts w:cs="Simplified Arabic"/>
          <w:sz w:val="22"/>
          <w:rtl/>
          <w:lang w:val="en-US"/>
        </w:rPr>
        <w:t xml:space="preserve"> ونتائج ملموسة </w:t>
      </w:r>
      <w:r w:rsidR="00E915CB" w:rsidRPr="00E70E79">
        <w:rPr>
          <w:rFonts w:cs="Simplified Arabic" w:hint="cs"/>
          <w:sz w:val="22"/>
          <w:rtl/>
          <w:lang w:val="en-US"/>
        </w:rPr>
        <w:t>لحفظ ال</w:t>
      </w:r>
      <w:r w:rsidRPr="00E70E79">
        <w:rPr>
          <w:rFonts w:cs="Simplified Arabic"/>
          <w:sz w:val="22"/>
          <w:rtl/>
          <w:lang w:val="en-US"/>
        </w:rPr>
        <w:t xml:space="preserve">تنوع البيولوجي. ولن يُقاس النجاح </w:t>
      </w:r>
      <w:r w:rsidR="009229A5" w:rsidRPr="00E70E79">
        <w:rPr>
          <w:rFonts w:cs="Simplified Arabic" w:hint="cs"/>
          <w:sz w:val="22"/>
          <w:rtl/>
          <w:lang w:val="en-US"/>
        </w:rPr>
        <w:t xml:space="preserve">بما يوضع من </w:t>
      </w:r>
      <w:r w:rsidRPr="00E70E79">
        <w:rPr>
          <w:rFonts w:cs="Simplified Arabic"/>
          <w:sz w:val="22"/>
          <w:rtl/>
          <w:lang w:val="en-US"/>
        </w:rPr>
        <w:t>التوصيات، بل بما يحدث بالفعل على أرض الواقع من حيث تعزيز المجتمعات</w:t>
      </w:r>
      <w:r w:rsidR="004D4C6D" w:rsidRPr="00E70E79">
        <w:rPr>
          <w:rFonts w:cs="Simplified Arabic" w:hint="cs"/>
          <w:sz w:val="22"/>
          <w:rtl/>
          <w:lang w:val="en-US" w:bidi="ar-EG"/>
        </w:rPr>
        <w:t xml:space="preserve"> المحلية</w:t>
      </w:r>
      <w:r w:rsidRPr="00E70E79">
        <w:rPr>
          <w:rFonts w:cs="Simplified Arabic"/>
          <w:sz w:val="22"/>
          <w:rtl/>
          <w:lang w:val="en-US"/>
        </w:rPr>
        <w:t xml:space="preserve"> </w:t>
      </w:r>
      <w:r w:rsidR="009229A5" w:rsidRPr="00E70E79">
        <w:rPr>
          <w:rFonts w:cs="Simplified Arabic" w:hint="cs"/>
          <w:sz w:val="22"/>
          <w:rtl/>
          <w:lang w:val="en-US"/>
        </w:rPr>
        <w:t>وإصلاح</w:t>
      </w:r>
      <w:r w:rsidRPr="00E70E79">
        <w:rPr>
          <w:rFonts w:cs="Simplified Arabic"/>
          <w:sz w:val="22"/>
          <w:rtl/>
          <w:lang w:val="en-US"/>
        </w:rPr>
        <w:t xml:space="preserve"> النظم </w:t>
      </w:r>
      <w:r w:rsidR="009229A5" w:rsidRPr="00E70E79">
        <w:rPr>
          <w:rFonts w:cs="Simplified Arabic" w:hint="cs"/>
          <w:sz w:val="22"/>
          <w:rtl/>
          <w:lang w:val="en-US"/>
        </w:rPr>
        <w:t>الإيكولوجية</w:t>
      </w:r>
      <w:r w:rsidRPr="00E70E79">
        <w:rPr>
          <w:rFonts w:cs="Simplified Arabic"/>
          <w:sz w:val="22"/>
          <w:rtl/>
          <w:lang w:val="en-US"/>
        </w:rPr>
        <w:t xml:space="preserve"> والحفاظ عليها وحمايتها. ودعا إلى تغيير في طريقة عمل الأطراف، من خلال التحول من</w:t>
      </w:r>
      <w:r w:rsidR="00FC145D" w:rsidRPr="00E70E79">
        <w:rPr>
          <w:rFonts w:cs="Simplified Arabic" w:hint="cs"/>
          <w:sz w:val="22"/>
          <w:rtl/>
          <w:lang w:val="en-US"/>
        </w:rPr>
        <w:t xml:space="preserve"> العمل </w:t>
      </w:r>
      <w:r w:rsidR="00FB5576" w:rsidRPr="00E70E79">
        <w:rPr>
          <w:rFonts w:cs="Simplified Arabic" w:hint="cs"/>
          <w:sz w:val="22"/>
          <w:rtl/>
          <w:lang w:val="en-US"/>
        </w:rPr>
        <w:t xml:space="preserve">بصورة منعزلة </w:t>
      </w:r>
      <w:r w:rsidRPr="00E70E79">
        <w:rPr>
          <w:rFonts w:cs="Simplified Arabic"/>
          <w:sz w:val="22"/>
          <w:rtl/>
          <w:lang w:val="en-US"/>
        </w:rPr>
        <w:t>إلى</w:t>
      </w:r>
      <w:r w:rsidR="00FC145D" w:rsidRPr="00E70E79">
        <w:rPr>
          <w:rFonts w:cs="Simplified Arabic" w:hint="cs"/>
          <w:sz w:val="22"/>
          <w:rtl/>
          <w:lang w:val="en-US"/>
        </w:rPr>
        <w:t xml:space="preserve"> العمل </w:t>
      </w:r>
      <w:r w:rsidR="00FB5576" w:rsidRPr="00E70E79">
        <w:rPr>
          <w:rFonts w:cs="Simplified Arabic" w:hint="cs"/>
          <w:sz w:val="22"/>
          <w:rtl/>
          <w:lang w:val="en-US"/>
        </w:rPr>
        <w:t>بصورة متكاملة</w:t>
      </w:r>
      <w:r w:rsidRPr="00E70E79">
        <w:rPr>
          <w:rFonts w:cs="Simplified Arabic"/>
          <w:sz w:val="22"/>
          <w:rtl/>
          <w:lang w:val="en-US"/>
        </w:rPr>
        <w:t xml:space="preserve">. </w:t>
      </w:r>
      <w:r w:rsidR="00007745" w:rsidRPr="00E70E79">
        <w:rPr>
          <w:rFonts w:cs="Simplified Arabic" w:hint="cs"/>
          <w:sz w:val="22"/>
          <w:rtl/>
          <w:lang w:val="en-US"/>
        </w:rPr>
        <w:t>ووجه</w:t>
      </w:r>
      <w:r w:rsidRPr="00E70E79">
        <w:rPr>
          <w:rFonts w:cs="Simplified Arabic"/>
          <w:sz w:val="22"/>
          <w:rtl/>
          <w:lang w:val="en-US"/>
        </w:rPr>
        <w:t xml:space="preserve"> الانتباه إلى إنشاء صندوق </w:t>
      </w:r>
      <w:r w:rsidR="0032767F" w:rsidRPr="00E70E79">
        <w:rPr>
          <w:rFonts w:cs="Simplified Arabic" w:hint="cs"/>
          <w:sz w:val="22"/>
          <w:rtl/>
          <w:lang w:val="en-US"/>
        </w:rPr>
        <w:t xml:space="preserve">الطبيعة في </w:t>
      </w:r>
      <w:r w:rsidRPr="00E70E79">
        <w:rPr>
          <w:rFonts w:cs="Simplified Arabic"/>
          <w:sz w:val="22"/>
          <w:rtl/>
          <w:lang w:val="en-US"/>
        </w:rPr>
        <w:t xml:space="preserve">بنما كصندوق استئماني </w:t>
      </w:r>
      <w:r w:rsidR="0055417E" w:rsidRPr="00E70E79">
        <w:rPr>
          <w:rFonts w:cs="Simplified Arabic" w:hint="cs"/>
          <w:sz w:val="22"/>
          <w:rtl/>
          <w:lang w:val="en-US"/>
        </w:rPr>
        <w:t>مستدام</w:t>
      </w:r>
      <w:r w:rsidRPr="00E70E79">
        <w:rPr>
          <w:rFonts w:cs="Simplified Arabic"/>
          <w:sz w:val="22"/>
          <w:rtl/>
          <w:lang w:val="en-US"/>
        </w:rPr>
        <w:t xml:space="preserve"> للتمويل الدائم لإجراءات </w:t>
      </w:r>
      <w:r w:rsidR="0055417E" w:rsidRPr="00E70E79">
        <w:rPr>
          <w:rFonts w:cs="Simplified Arabic" w:hint="cs"/>
          <w:sz w:val="22"/>
          <w:rtl/>
          <w:lang w:val="en-US"/>
        </w:rPr>
        <w:t>حفظ ا</w:t>
      </w:r>
      <w:r w:rsidRPr="00E70E79">
        <w:rPr>
          <w:rFonts w:cs="Simplified Arabic"/>
          <w:sz w:val="22"/>
          <w:rtl/>
          <w:lang w:val="en-US"/>
        </w:rPr>
        <w:t xml:space="preserve">لتنوع البيولوجي على مر الزمن، وتعهد بنما </w:t>
      </w:r>
      <w:r w:rsidR="00831884" w:rsidRPr="00E70E79">
        <w:rPr>
          <w:rFonts w:cs="Simplified Arabic" w:hint="cs"/>
          <w:sz w:val="22"/>
          <w:rtl/>
          <w:lang w:val="en-US"/>
        </w:rPr>
        <w:t>بشأن ا</w:t>
      </w:r>
      <w:r w:rsidRPr="00E70E79">
        <w:rPr>
          <w:rFonts w:cs="Simplified Arabic"/>
          <w:sz w:val="22"/>
          <w:rtl/>
          <w:lang w:val="en-US"/>
        </w:rPr>
        <w:t xml:space="preserve">لطبيعة الهادف إلى توحيد جهودها التفاوضية بموجب </w:t>
      </w:r>
      <w:r w:rsidR="00831884" w:rsidRPr="00E70E79">
        <w:rPr>
          <w:rFonts w:cs="Simplified Arabic" w:hint="cs"/>
          <w:sz w:val="22"/>
          <w:rtl/>
          <w:lang w:val="en-US"/>
        </w:rPr>
        <w:t>ال</w:t>
      </w:r>
      <w:r w:rsidRPr="00E70E79">
        <w:rPr>
          <w:rFonts w:cs="Simplified Arabic"/>
          <w:sz w:val="22"/>
          <w:rtl/>
          <w:lang w:val="en-US"/>
        </w:rPr>
        <w:t>اتفاقيات</w:t>
      </w:r>
      <w:r w:rsidR="00831884" w:rsidRPr="00E70E79">
        <w:rPr>
          <w:rFonts w:cs="Simplified Arabic" w:hint="cs"/>
          <w:sz w:val="22"/>
          <w:rtl/>
          <w:lang w:val="en-US"/>
        </w:rPr>
        <w:t xml:space="preserve"> المتعلقة ب</w:t>
      </w:r>
      <w:r w:rsidRPr="00E70E79">
        <w:rPr>
          <w:rFonts w:cs="Simplified Arabic"/>
          <w:sz w:val="22"/>
          <w:rtl/>
          <w:lang w:val="en-US"/>
        </w:rPr>
        <w:t xml:space="preserve">التنوع البيولوجي والتصحر والمحيطات </w:t>
      </w:r>
      <w:r w:rsidR="00831884" w:rsidRPr="00E70E79">
        <w:rPr>
          <w:rFonts w:cs="Simplified Arabic" w:hint="cs"/>
          <w:sz w:val="22"/>
          <w:rtl/>
          <w:lang w:val="en-US"/>
        </w:rPr>
        <w:t xml:space="preserve">والمواد </w:t>
      </w:r>
      <w:r w:rsidRPr="00E70E79">
        <w:rPr>
          <w:rFonts w:cs="Simplified Arabic"/>
          <w:sz w:val="22"/>
          <w:rtl/>
          <w:lang w:val="en-US"/>
        </w:rPr>
        <w:t>البلاستيك</w:t>
      </w:r>
      <w:r w:rsidR="00831884" w:rsidRPr="00E70E79">
        <w:rPr>
          <w:rFonts w:cs="Simplified Arabic" w:hint="cs"/>
          <w:sz w:val="22"/>
          <w:rtl/>
          <w:lang w:val="en-US"/>
        </w:rPr>
        <w:t>ية</w:t>
      </w:r>
      <w:r w:rsidRPr="00E70E79">
        <w:rPr>
          <w:rFonts w:cs="Simplified Arabic"/>
          <w:sz w:val="22"/>
          <w:rtl/>
          <w:lang w:val="en-US"/>
        </w:rPr>
        <w:t>، وحث الآخرين على اتباع النهج نفسه في بلدانهم.</w:t>
      </w:r>
    </w:p>
    <w:p w14:paraId="08D4733F" w14:textId="2D34F5FA" w:rsidR="0029646B" w:rsidRPr="00E70E79" w:rsidRDefault="0029646B" w:rsidP="003635B1">
      <w:pPr>
        <w:keepNext/>
        <w:keepLines/>
        <w:bidi/>
        <w:spacing w:after="120" w:line="216" w:lineRule="auto"/>
        <w:outlineLvl w:val="1"/>
        <w:rPr>
          <w:rFonts w:cs="Simplified Arabic"/>
          <w:b/>
          <w:bCs/>
          <w:sz w:val="28"/>
          <w:szCs w:val="28"/>
          <w:rtl/>
        </w:rPr>
      </w:pPr>
      <w:bookmarkStart w:id="27" w:name="_Toc220496095"/>
      <w:r w:rsidRPr="00E70E79">
        <w:rPr>
          <w:rFonts w:cs="Simplified Arabic" w:hint="cs"/>
          <w:b/>
          <w:bCs/>
          <w:sz w:val="28"/>
          <w:szCs w:val="28"/>
          <w:rtl/>
        </w:rPr>
        <w:t>البند 2</w:t>
      </w:r>
      <w:r w:rsidR="003635B1" w:rsidRPr="00E70E79">
        <w:rPr>
          <w:rFonts w:cs="Simplified Arabic"/>
          <w:b/>
          <w:bCs/>
          <w:sz w:val="28"/>
          <w:szCs w:val="28"/>
          <w:rtl/>
        </w:rPr>
        <w:br/>
      </w:r>
      <w:r w:rsidRPr="00E70E79">
        <w:rPr>
          <w:rFonts w:cs="Simplified Arabic" w:hint="cs"/>
          <w:b/>
          <w:bCs/>
          <w:sz w:val="28"/>
          <w:szCs w:val="28"/>
          <w:rtl/>
        </w:rPr>
        <w:t>المسائل التنظيمية</w:t>
      </w:r>
      <w:bookmarkEnd w:id="27"/>
    </w:p>
    <w:p w14:paraId="5955F39A" w14:textId="77777777" w:rsidR="0029646B" w:rsidRPr="00E70E79" w:rsidRDefault="0029646B" w:rsidP="00AC07EE">
      <w:pPr>
        <w:keepNext/>
        <w:bidi/>
        <w:spacing w:after="120" w:line="216" w:lineRule="auto"/>
        <w:rPr>
          <w:rFonts w:cs="Simplified Arabic"/>
          <w:i/>
          <w:iCs/>
          <w:sz w:val="22"/>
          <w:rtl/>
        </w:rPr>
      </w:pPr>
      <w:bookmarkStart w:id="28" w:name="_Hlk212540990"/>
      <w:r w:rsidRPr="00E70E79">
        <w:rPr>
          <w:rFonts w:cs="Simplified Arabic" w:hint="cs"/>
          <w:i/>
          <w:iCs/>
          <w:sz w:val="22"/>
          <w:rtl/>
        </w:rPr>
        <w:t>انتخاب أعضاء المكتب</w:t>
      </w:r>
    </w:p>
    <w:bookmarkEnd w:id="28"/>
    <w:p w14:paraId="516F523B" w14:textId="6ED6C114" w:rsidR="0029646B" w:rsidRPr="00E70E79" w:rsidRDefault="0029646B"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 xml:space="preserve">وفقا للمقرر </w:t>
      </w:r>
      <w:hyperlink r:id="rId39" w:history="1">
        <w:r w:rsidR="00555CDA" w:rsidRPr="00E70E79">
          <w:rPr>
            <w:rFonts w:cs="Simplified Arabic"/>
            <w:color w:val="0000FF" w:themeColor="hyperlink"/>
            <w:sz w:val="22"/>
            <w:u w:val="single"/>
            <w:rtl/>
            <w:lang w:val="en-US"/>
          </w:rPr>
          <w:t>16/5</w:t>
        </w:r>
      </w:hyperlink>
      <w:r w:rsidRPr="00E70E79">
        <w:rPr>
          <w:rFonts w:cs="Simplified Arabic"/>
          <w:sz w:val="22"/>
          <w:rtl/>
          <w:lang w:val="en-US"/>
        </w:rPr>
        <w:t xml:space="preserve"> الصادر عن مؤتمر الأطراف، </w:t>
      </w:r>
      <w:r w:rsidR="00555CDA" w:rsidRPr="00E70E79">
        <w:rPr>
          <w:rFonts w:cs="Simplified Arabic"/>
          <w:sz w:val="22"/>
          <w:rtl/>
          <w:lang w:val="en-US"/>
        </w:rPr>
        <w:t>ط</w:t>
      </w:r>
      <w:r w:rsidR="00555CDA" w:rsidRPr="00E70E79">
        <w:rPr>
          <w:rFonts w:cs="Simplified Arabic" w:hint="cs"/>
          <w:sz w:val="22"/>
          <w:rtl/>
          <w:lang w:val="en-US"/>
        </w:rPr>
        <w:t>ُ</w:t>
      </w:r>
      <w:r w:rsidR="00555CDA" w:rsidRPr="00E70E79">
        <w:rPr>
          <w:rFonts w:cs="Simplified Arabic"/>
          <w:sz w:val="22"/>
          <w:rtl/>
          <w:lang w:val="en-US"/>
        </w:rPr>
        <w:t>بق</w:t>
      </w:r>
      <w:r w:rsidR="00555CDA" w:rsidRPr="00E70E79">
        <w:rPr>
          <w:rFonts w:cs="Simplified Arabic" w:hint="cs"/>
          <w:sz w:val="22"/>
          <w:rtl/>
          <w:lang w:val="en-US"/>
        </w:rPr>
        <w:t>ت</w:t>
      </w:r>
      <w:r w:rsidR="00555CDA" w:rsidRPr="00E70E79">
        <w:rPr>
          <w:rFonts w:cs="Simplified Arabic"/>
          <w:sz w:val="22"/>
          <w:rtl/>
          <w:lang w:val="en-US"/>
        </w:rPr>
        <w:t xml:space="preserve">، مع تغيير ما يقتضيه اختلاف الحال، طريقة التشغيل الموحدة </w:t>
      </w:r>
      <w:r w:rsidR="0002155E" w:rsidRPr="00E70E79">
        <w:rPr>
          <w:rFonts w:cs="Simplified Arabic"/>
          <w:sz w:val="22"/>
          <w:rtl/>
          <w:lang w:val="en-US"/>
        </w:rPr>
        <w:t xml:space="preserve">للهيئة الفرعية للمشورة العلمية والتقنية والتكنولوجية </w:t>
      </w:r>
      <w:r w:rsidR="0002155E" w:rsidRPr="00E70E79">
        <w:rPr>
          <w:rFonts w:cs="Simplified Arabic" w:hint="cs"/>
          <w:sz w:val="22"/>
          <w:rtl/>
          <w:lang w:val="en-US"/>
        </w:rPr>
        <w:t>و</w:t>
      </w:r>
      <w:r w:rsidR="0002155E" w:rsidRPr="00E70E79">
        <w:rPr>
          <w:rFonts w:cs="Simplified Arabic"/>
          <w:sz w:val="22"/>
          <w:rtl/>
          <w:lang w:val="en-US"/>
        </w:rPr>
        <w:t>الإجراءات</w:t>
      </w:r>
      <w:r w:rsidR="0002155E" w:rsidRPr="00E70E79">
        <w:rPr>
          <w:rFonts w:cs="Simplified Arabic" w:hint="cs"/>
          <w:sz w:val="22"/>
          <w:rtl/>
          <w:lang w:val="en-US"/>
        </w:rPr>
        <w:t xml:space="preserve"> والممارسات</w:t>
      </w:r>
      <w:r w:rsidR="0002155E" w:rsidRPr="00E70E79">
        <w:rPr>
          <w:rFonts w:cs="Simplified Arabic"/>
          <w:sz w:val="22"/>
          <w:rtl/>
          <w:lang w:val="en-US"/>
        </w:rPr>
        <w:t xml:space="preserve"> </w:t>
      </w:r>
      <w:r w:rsidR="00555CDA" w:rsidRPr="00E70E79">
        <w:rPr>
          <w:rFonts w:cs="Simplified Arabic" w:hint="cs"/>
          <w:sz w:val="22"/>
          <w:rtl/>
          <w:lang w:val="en-US"/>
        </w:rPr>
        <w:t>التي يتبعها</w:t>
      </w:r>
      <w:r w:rsidR="0002155E" w:rsidRPr="00E70E79">
        <w:rPr>
          <w:rFonts w:cs="Simplified Arabic"/>
          <w:sz w:val="22"/>
          <w:rtl/>
          <w:lang w:val="en-US"/>
        </w:rPr>
        <w:t xml:space="preserve"> </w:t>
      </w:r>
      <w:r w:rsidR="00555CDA" w:rsidRPr="00E70E79">
        <w:rPr>
          <w:rFonts w:cs="Simplified Arabic" w:hint="cs"/>
          <w:sz w:val="22"/>
          <w:rtl/>
          <w:lang w:val="en-US"/>
        </w:rPr>
        <w:t>ا</w:t>
      </w:r>
      <w:r w:rsidR="0002155E" w:rsidRPr="00E70E79">
        <w:rPr>
          <w:rFonts w:cs="Simplified Arabic"/>
          <w:sz w:val="22"/>
          <w:rtl/>
          <w:lang w:val="en-US"/>
        </w:rPr>
        <w:t xml:space="preserve">لفريق المفتوح العضوية العامل بين الدورات المخصص للمادة 8(ي) والأحكام المتصلة بها </w:t>
      </w:r>
      <w:r w:rsidR="00555CDA" w:rsidRPr="00E70E79">
        <w:rPr>
          <w:rFonts w:cs="Simplified Arabic" w:hint="cs"/>
          <w:sz w:val="22"/>
          <w:rtl/>
          <w:lang w:val="en-US"/>
        </w:rPr>
        <w:t>على ا</w:t>
      </w:r>
      <w:r w:rsidRPr="00E70E79">
        <w:rPr>
          <w:rFonts w:cs="Simplified Arabic"/>
          <w:sz w:val="22"/>
          <w:rtl/>
          <w:lang w:val="en-US"/>
        </w:rPr>
        <w:t xml:space="preserve">لاجتماع الأول للهيئة الفرعية المعنية بالمادة </w:t>
      </w:r>
      <w:r w:rsidR="009050BF" w:rsidRPr="00E70E79">
        <w:rPr>
          <w:rFonts w:cs="Simplified Arabic"/>
          <w:sz w:val="22"/>
          <w:rtl/>
          <w:lang w:val="en-US"/>
        </w:rPr>
        <w:t>8(ي)</w:t>
      </w:r>
      <w:r w:rsidRPr="00E70E79">
        <w:rPr>
          <w:rFonts w:cs="Simplified Arabic"/>
          <w:sz w:val="22"/>
          <w:rtl/>
          <w:lang w:val="en-US"/>
        </w:rPr>
        <w:t xml:space="preserve"> </w:t>
      </w:r>
      <w:r w:rsidR="0002155E" w:rsidRPr="00E70E79">
        <w:rPr>
          <w:rFonts w:cs="Simplified Arabic" w:hint="cs"/>
          <w:sz w:val="22"/>
          <w:rtl/>
          <w:lang w:val="en-US"/>
        </w:rPr>
        <w:t>وغيرها من أحكام</w:t>
      </w:r>
      <w:r w:rsidRPr="00E70E79">
        <w:rPr>
          <w:rFonts w:cs="Simplified Arabic"/>
          <w:sz w:val="22"/>
          <w:rtl/>
          <w:lang w:val="en-US"/>
        </w:rPr>
        <w:t xml:space="preserve"> اتفاقية التنوع البيولوجي المتعلقة بالشعوب الأصلية والمجتمعات المحلية. ووفقا للمادة 26</w:t>
      </w:r>
      <w:r w:rsidR="0002155E" w:rsidRPr="00E70E79">
        <w:rPr>
          <w:rFonts w:cs="Simplified Arabic" w:hint="cs"/>
          <w:sz w:val="22"/>
          <w:rtl/>
          <w:lang w:val="en-US"/>
        </w:rPr>
        <w:t>-5</w:t>
      </w:r>
      <w:r w:rsidRPr="00E70E79">
        <w:rPr>
          <w:rFonts w:cs="Simplified Arabic"/>
          <w:sz w:val="22"/>
          <w:rtl/>
          <w:lang w:val="en-US"/>
        </w:rPr>
        <w:t xml:space="preserve"> </w:t>
      </w:r>
      <w:r w:rsidRPr="00E70E79">
        <w:rPr>
          <w:rFonts w:cs="Simplified Arabic"/>
          <w:sz w:val="22"/>
          <w:rtl/>
          <w:lang w:val="en-US"/>
        </w:rPr>
        <w:lastRenderedPageBreak/>
        <w:t>من النظام الداخلي لاجتماعات مؤتمر الأطراف، عمل مكتب مؤتمر الأطراف ب</w:t>
      </w:r>
      <w:r w:rsidR="000F54E9" w:rsidRPr="00E70E79">
        <w:rPr>
          <w:rFonts w:cs="Simplified Arabic" w:hint="cs"/>
          <w:sz w:val="22"/>
          <w:rtl/>
          <w:lang w:val="en-US"/>
        </w:rPr>
        <w:t>وصفه</w:t>
      </w:r>
      <w:r w:rsidRPr="00E70E79">
        <w:rPr>
          <w:rFonts w:cs="Simplified Arabic"/>
          <w:sz w:val="22"/>
          <w:rtl/>
          <w:lang w:val="en-US"/>
        </w:rPr>
        <w:t xml:space="preserve"> مكتب الاجتماع الأول للهيئة الفرعية.</w:t>
      </w:r>
    </w:p>
    <w:p w14:paraId="36B281DE" w14:textId="7C230157" w:rsidR="0029646B" w:rsidRPr="00E70E79" w:rsidRDefault="00555CDA"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0029646B" w:rsidRPr="00E70E79">
        <w:rPr>
          <w:rFonts w:cs="Simplified Arabic"/>
          <w:sz w:val="22"/>
          <w:rtl/>
          <w:lang w:val="en-US"/>
        </w:rPr>
        <w:t xml:space="preserve">في الجلسة العامة الأولى، </w:t>
      </w:r>
      <w:r w:rsidR="004D4C6D" w:rsidRPr="00E70E79">
        <w:rPr>
          <w:rFonts w:cs="Simplified Arabic"/>
          <w:sz w:val="22"/>
          <w:rtl/>
          <w:lang w:val="en-US"/>
        </w:rPr>
        <w:t>المعقودة</w:t>
      </w:r>
      <w:r w:rsidR="0029646B" w:rsidRPr="00E70E79">
        <w:rPr>
          <w:rFonts w:cs="Simplified Arabic"/>
          <w:sz w:val="22"/>
          <w:rtl/>
          <w:lang w:val="en-US"/>
        </w:rPr>
        <w:t xml:space="preserve"> في 27 أكتوبر</w:t>
      </w:r>
      <w:r w:rsidRPr="00E70E79">
        <w:rPr>
          <w:rFonts w:cs="Simplified Arabic" w:hint="cs"/>
          <w:sz w:val="22"/>
          <w:rtl/>
          <w:lang w:val="en-US"/>
        </w:rPr>
        <w:t>/تشرين الأول</w:t>
      </w:r>
      <w:r w:rsidR="0029646B" w:rsidRPr="00E70E79">
        <w:rPr>
          <w:rFonts w:cs="Simplified Arabic"/>
          <w:sz w:val="22"/>
          <w:rtl/>
          <w:lang w:val="en-US"/>
        </w:rPr>
        <w:t xml:space="preserve">، </w:t>
      </w:r>
      <w:r w:rsidRPr="00E70E79">
        <w:rPr>
          <w:rFonts w:cs="Simplified Arabic" w:hint="cs"/>
          <w:sz w:val="22"/>
          <w:rtl/>
          <w:lang w:val="en-US"/>
        </w:rPr>
        <w:t>اتُّفق</w:t>
      </w:r>
      <w:r w:rsidR="0029646B" w:rsidRPr="00E70E79">
        <w:rPr>
          <w:rFonts w:cs="Simplified Arabic"/>
          <w:sz w:val="22"/>
          <w:rtl/>
          <w:lang w:val="en-US"/>
        </w:rPr>
        <w:t xml:space="preserve"> على أن يتولى جوناس كومي أنثي (توغو) منصب مقرر الاجتماع.</w:t>
      </w:r>
    </w:p>
    <w:p w14:paraId="792CF2B8" w14:textId="77777777" w:rsidR="0029646B" w:rsidRPr="00E70E79" w:rsidRDefault="00555CDA"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0029646B" w:rsidRPr="00E70E79">
        <w:rPr>
          <w:rFonts w:cs="Simplified Arabic"/>
          <w:sz w:val="22"/>
          <w:rtl/>
          <w:lang w:val="en-US"/>
        </w:rPr>
        <w:t>أدلى المقرر ببيان شكر نيابة عن جميع المشاركين.</w:t>
      </w:r>
    </w:p>
    <w:p w14:paraId="4C686B36" w14:textId="353783DB" w:rsidR="0011087C" w:rsidRPr="00E70E79" w:rsidRDefault="00BE0F6A" w:rsidP="00AC07EE">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تمشي</w:t>
      </w:r>
      <w:r w:rsidRPr="00E70E79">
        <w:rPr>
          <w:rFonts w:cs="Simplified Arabic" w:hint="cs"/>
          <w:sz w:val="22"/>
          <w:rtl/>
          <w:lang w:val="en-US"/>
        </w:rPr>
        <w:t>ا</w:t>
      </w:r>
      <w:r w:rsidRPr="00E70E79">
        <w:rPr>
          <w:rFonts w:cs="Simplified Arabic"/>
          <w:sz w:val="22"/>
          <w:rtl/>
          <w:lang w:val="en-US"/>
        </w:rPr>
        <w:t xml:space="preserve"> مع </w:t>
      </w:r>
      <w:r w:rsidR="008E2D93" w:rsidRPr="00E70E79">
        <w:rPr>
          <w:rFonts w:cs="Simplified Arabic"/>
          <w:sz w:val="22"/>
          <w:rtl/>
          <w:lang w:val="en-US"/>
        </w:rPr>
        <w:t>ممارس</w:t>
      </w:r>
      <w:r w:rsidR="008E2D93" w:rsidRPr="00E70E79">
        <w:rPr>
          <w:rFonts w:cs="Simplified Arabic" w:hint="cs"/>
          <w:sz w:val="22"/>
          <w:rtl/>
          <w:lang w:val="en-US"/>
        </w:rPr>
        <w:t xml:space="preserve">ات </w:t>
      </w:r>
      <w:r w:rsidR="008E2D93" w:rsidRPr="00E70E79">
        <w:rPr>
          <w:rFonts w:cs="Simplified Arabic"/>
          <w:sz w:val="22"/>
          <w:rtl/>
          <w:lang w:val="en-US"/>
        </w:rPr>
        <w:t>الفريق العامل</w:t>
      </w:r>
      <w:r w:rsidR="008E2D93" w:rsidRPr="00E70E79">
        <w:rPr>
          <w:rFonts w:cs="Simplified Arabic" w:hint="cs"/>
          <w:sz w:val="22"/>
          <w:rtl/>
          <w:lang w:val="en-US"/>
        </w:rPr>
        <w:t xml:space="preserve"> </w:t>
      </w:r>
      <w:r w:rsidRPr="00E70E79">
        <w:rPr>
          <w:rFonts w:cs="Simplified Arabic"/>
          <w:sz w:val="22"/>
          <w:rtl/>
          <w:lang w:val="en-US"/>
        </w:rPr>
        <w:t>السابق</w:t>
      </w:r>
      <w:r w:rsidR="008E2D93" w:rsidRPr="00E70E79">
        <w:rPr>
          <w:rFonts w:cs="Simplified Arabic" w:hint="cs"/>
          <w:sz w:val="22"/>
          <w:rtl/>
          <w:lang w:val="en-US"/>
        </w:rPr>
        <w:t>ة</w:t>
      </w:r>
      <w:r w:rsidRPr="00E70E79">
        <w:rPr>
          <w:rFonts w:cs="Simplified Arabic"/>
          <w:sz w:val="22"/>
          <w:rtl/>
          <w:lang w:val="en-US"/>
        </w:rPr>
        <w:t xml:space="preserve">، دُعي ممثلو الشعوب الأصلية والمجتمعات المحلية إلى تعيين سبعة </w:t>
      </w:r>
      <w:r w:rsidR="00472546" w:rsidRPr="00E70E79">
        <w:rPr>
          <w:rFonts w:cs="Simplified Arabic" w:hint="cs"/>
          <w:sz w:val="22"/>
          <w:rtl/>
          <w:lang w:val="en-US"/>
        </w:rPr>
        <w:t>ممثلين</w:t>
      </w:r>
      <w:r w:rsidR="00472546" w:rsidRPr="00E70E79">
        <w:rPr>
          <w:rFonts w:cs="Simplified Arabic"/>
          <w:sz w:val="22"/>
          <w:rtl/>
          <w:lang w:val="en-US"/>
        </w:rPr>
        <w:t xml:space="preserve"> لي</w:t>
      </w:r>
      <w:r w:rsidR="00472546" w:rsidRPr="00E70E79">
        <w:rPr>
          <w:rFonts w:cs="Simplified Arabic" w:hint="cs"/>
          <w:sz w:val="22"/>
          <w:rtl/>
          <w:lang w:val="en-US"/>
        </w:rPr>
        <w:t>عملوا</w:t>
      </w:r>
      <w:r w:rsidR="00AC07EE" w:rsidRPr="00E70E79">
        <w:rPr>
          <w:rFonts w:cs="Simplified Arabic" w:hint="cs"/>
          <w:sz w:val="22"/>
          <w:rtl/>
          <w:lang w:val="en-US"/>
        </w:rPr>
        <w:t xml:space="preserve"> </w:t>
      </w:r>
      <w:r w:rsidR="004D4C6D" w:rsidRPr="00E70E79">
        <w:rPr>
          <w:rFonts w:cs="Simplified Arabic" w:hint="cs"/>
          <w:sz w:val="22"/>
          <w:rtl/>
          <w:lang w:val="en-US"/>
        </w:rPr>
        <w:t xml:space="preserve">بصفة </w:t>
      </w:r>
      <w:r w:rsidR="009050BF" w:rsidRPr="00E70E79">
        <w:rPr>
          <w:rFonts w:cs="Simplified Arabic" w:hint="cs"/>
          <w:sz w:val="22"/>
          <w:rtl/>
          <w:lang w:val="en-US"/>
        </w:rPr>
        <w:t>"</w:t>
      </w:r>
      <w:r w:rsidR="00472546" w:rsidRPr="00E70E79">
        <w:rPr>
          <w:rFonts w:cs="Simplified Arabic"/>
          <w:sz w:val="22"/>
          <w:rtl/>
          <w:lang w:val="en-US"/>
        </w:rPr>
        <w:t xml:space="preserve">أصدقاء </w:t>
      </w:r>
      <w:r w:rsidR="004D4C6D" w:rsidRPr="00E70E79">
        <w:rPr>
          <w:rFonts w:cs="Simplified Arabic" w:hint="cs"/>
          <w:sz w:val="22"/>
          <w:rtl/>
          <w:lang w:val="en-US"/>
        </w:rPr>
        <w:t>ا</w:t>
      </w:r>
      <w:r w:rsidR="00472546" w:rsidRPr="00E70E79">
        <w:rPr>
          <w:rFonts w:cs="Simplified Arabic"/>
          <w:sz w:val="22"/>
          <w:rtl/>
          <w:lang w:val="en-US"/>
        </w:rPr>
        <w:t>لمكتب</w:t>
      </w:r>
      <w:r w:rsidR="009050BF" w:rsidRPr="00E70E79">
        <w:rPr>
          <w:rFonts w:cs="Simplified Arabic" w:hint="cs"/>
          <w:sz w:val="22"/>
          <w:rtl/>
          <w:lang w:val="en-US"/>
        </w:rPr>
        <w:t>"</w:t>
      </w:r>
      <w:r w:rsidR="00472546" w:rsidRPr="00E70E79">
        <w:rPr>
          <w:rFonts w:cs="Simplified Arabic" w:hint="cs"/>
          <w:sz w:val="22"/>
          <w:rtl/>
          <w:lang w:val="en-US"/>
        </w:rPr>
        <w:t xml:space="preserve"> </w:t>
      </w:r>
      <w:r w:rsidRPr="00E70E79">
        <w:rPr>
          <w:rFonts w:cs="Simplified Arabic"/>
          <w:sz w:val="22"/>
          <w:rtl/>
          <w:lang w:val="en-US"/>
        </w:rPr>
        <w:t xml:space="preserve">للمشاركة في اجتماعاته والعمل كرؤساء مشاركين </w:t>
      </w:r>
      <w:r w:rsidR="005D6A2D" w:rsidRPr="00E70E79">
        <w:rPr>
          <w:rFonts w:cs="Simplified Arabic" w:hint="cs"/>
          <w:sz w:val="22"/>
          <w:rtl/>
          <w:lang w:val="en-US"/>
        </w:rPr>
        <w:t>لأفرقة</w:t>
      </w:r>
      <w:r w:rsidRPr="00E70E79">
        <w:rPr>
          <w:rFonts w:cs="Simplified Arabic"/>
          <w:sz w:val="22"/>
          <w:rtl/>
          <w:lang w:val="en-US"/>
        </w:rPr>
        <w:t xml:space="preserve"> الاتصال المحتملة. وقد عُيّن ممثلو المجموعات الإقليمية السبع</w:t>
      </w:r>
      <w:r w:rsidR="001D4F1A" w:rsidRPr="00E70E79">
        <w:rPr>
          <w:rFonts w:cs="Simplified Arabic" w:hint="cs"/>
          <w:sz w:val="22"/>
          <w:rtl/>
          <w:lang w:val="en-US"/>
        </w:rPr>
        <w:t xml:space="preserve"> التالية</w:t>
      </w:r>
      <w:r w:rsidRPr="00E70E79">
        <w:rPr>
          <w:rFonts w:cs="Simplified Arabic"/>
          <w:sz w:val="22"/>
          <w:rtl/>
          <w:lang w:val="en-US"/>
        </w:rPr>
        <w:t xml:space="preserve"> </w:t>
      </w:r>
      <w:r w:rsidR="00744221" w:rsidRPr="00E70E79">
        <w:rPr>
          <w:rFonts w:cs="Simplified Arabic" w:hint="cs"/>
          <w:sz w:val="22"/>
          <w:rtl/>
          <w:lang w:val="en-US"/>
        </w:rPr>
        <w:t xml:space="preserve">التي أقر بها </w:t>
      </w:r>
      <w:r w:rsidRPr="00E70E79">
        <w:rPr>
          <w:rFonts w:cs="Simplified Arabic"/>
          <w:sz w:val="22"/>
          <w:rtl/>
          <w:lang w:val="en-US"/>
        </w:rPr>
        <w:t xml:space="preserve">المنتدى الدائم المعني بقضايا الشعوب الأصلية </w:t>
      </w:r>
      <w:r w:rsidR="00744221" w:rsidRPr="00E70E79">
        <w:rPr>
          <w:rFonts w:cs="Simplified Arabic" w:hint="cs"/>
          <w:sz w:val="22"/>
          <w:rtl/>
          <w:lang w:val="en-US"/>
        </w:rPr>
        <w:t xml:space="preserve">بصفة </w:t>
      </w:r>
      <w:r w:rsidR="009050BF" w:rsidRPr="00E70E79">
        <w:rPr>
          <w:rFonts w:cs="Simplified Arabic" w:hint="cs"/>
          <w:sz w:val="22"/>
          <w:rtl/>
          <w:lang w:val="en-US"/>
        </w:rPr>
        <w:t>"</w:t>
      </w:r>
      <w:r w:rsidRPr="00E70E79">
        <w:rPr>
          <w:rFonts w:cs="Simplified Arabic"/>
          <w:sz w:val="22"/>
          <w:rtl/>
          <w:lang w:val="en-US"/>
        </w:rPr>
        <w:t>أصدقاء للمكتب</w:t>
      </w:r>
      <w:r w:rsidR="009050BF" w:rsidRPr="00E70E79">
        <w:rPr>
          <w:rFonts w:cs="Simplified Arabic" w:hint="cs"/>
          <w:sz w:val="22"/>
          <w:rtl/>
          <w:lang w:val="en-US"/>
        </w:rPr>
        <w:t>"</w:t>
      </w:r>
      <w:r w:rsidRPr="00E70E79">
        <w:rPr>
          <w:rFonts w:cs="Simplified Arabic"/>
          <w:sz w:val="22"/>
          <w:rtl/>
          <w:lang w:val="en-US"/>
        </w:rPr>
        <w:t>:</w:t>
      </w:r>
      <w:r w:rsidR="00744221" w:rsidRPr="00E70E79">
        <w:rPr>
          <w:rFonts w:cs="Simplified Arabic"/>
          <w:sz w:val="22"/>
          <w:rtl/>
          <w:lang w:val="en-US"/>
        </w:rPr>
        <w:tab/>
      </w:r>
    </w:p>
    <w:tbl>
      <w:tblPr>
        <w:tblStyle w:val="TableGrid"/>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853"/>
      </w:tblGrid>
      <w:tr w:rsidR="0011087C" w:rsidRPr="00E70E79" w14:paraId="7420E677" w14:textId="77777777" w:rsidTr="00942AF9">
        <w:tc>
          <w:tcPr>
            <w:tcW w:w="3930" w:type="dxa"/>
          </w:tcPr>
          <w:p w14:paraId="5CE5E5E2"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أفريقيا</w:t>
            </w:r>
          </w:p>
        </w:tc>
        <w:tc>
          <w:tcPr>
            <w:tcW w:w="4853" w:type="dxa"/>
          </w:tcPr>
          <w:p w14:paraId="7AB1052F"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لوسي مولينكي (شبكة معلومات </w:t>
            </w:r>
            <w:r w:rsidR="001D4F1A" w:rsidRPr="00E70E79">
              <w:rPr>
                <w:rFonts w:cs="Simplified Arabic" w:hint="cs"/>
                <w:rtl/>
              </w:rPr>
              <w:t>الشعوب الأصلية</w:t>
            </w:r>
            <w:r w:rsidRPr="00E70E79">
              <w:rPr>
                <w:rFonts w:cs="Simplified Arabic"/>
                <w:rtl/>
              </w:rPr>
              <w:t>)</w:t>
            </w:r>
          </w:p>
        </w:tc>
      </w:tr>
      <w:tr w:rsidR="0011087C" w:rsidRPr="00E70E79" w14:paraId="5841E653" w14:textId="77777777" w:rsidTr="00942AF9">
        <w:tc>
          <w:tcPr>
            <w:tcW w:w="3930" w:type="dxa"/>
          </w:tcPr>
          <w:p w14:paraId="2D364FF4" w14:textId="77777777" w:rsidR="0011087C" w:rsidRPr="00E70E79" w:rsidRDefault="005F240F"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hint="cs"/>
                <w:rtl/>
              </w:rPr>
              <w:t>القطب الشمالي</w:t>
            </w:r>
            <w:r w:rsidR="0011087C" w:rsidRPr="00E70E79">
              <w:rPr>
                <w:rFonts w:cs="Simplified Arabic"/>
                <w:rtl/>
              </w:rPr>
              <w:t xml:space="preserve"> </w:t>
            </w:r>
          </w:p>
        </w:tc>
        <w:tc>
          <w:tcPr>
            <w:tcW w:w="4853" w:type="dxa"/>
          </w:tcPr>
          <w:p w14:paraId="17A60CB3" w14:textId="1FA7128B" w:rsidR="0011087C" w:rsidRPr="00E70E79" w:rsidRDefault="00B35A34"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hint="cs"/>
                <w:rtl/>
              </w:rPr>
              <w:t>غون</w:t>
            </w:r>
            <w:r w:rsidR="0011087C" w:rsidRPr="00E70E79">
              <w:rPr>
                <w:rFonts w:cs="Simplified Arabic"/>
                <w:rtl/>
              </w:rPr>
              <w:t xml:space="preserve">-بريت ريتر (مجلس </w:t>
            </w:r>
            <w:r w:rsidR="005F240F" w:rsidRPr="00E70E79">
              <w:rPr>
                <w:rFonts w:cs="Simplified Arabic" w:hint="cs"/>
                <w:rtl/>
              </w:rPr>
              <w:t>شعوب الصامي</w:t>
            </w:r>
            <w:r w:rsidR="0011087C" w:rsidRPr="00E70E79">
              <w:rPr>
                <w:rFonts w:cs="Simplified Arabic"/>
                <w:rtl/>
              </w:rPr>
              <w:t>)</w:t>
            </w:r>
          </w:p>
        </w:tc>
      </w:tr>
      <w:tr w:rsidR="0011087C" w:rsidRPr="00E70E79" w14:paraId="6CF26A75" w14:textId="77777777" w:rsidTr="00942AF9">
        <w:tc>
          <w:tcPr>
            <w:tcW w:w="3930" w:type="dxa"/>
          </w:tcPr>
          <w:p w14:paraId="732DD9F0"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آسيا</w:t>
            </w:r>
          </w:p>
        </w:tc>
        <w:tc>
          <w:tcPr>
            <w:tcW w:w="4853" w:type="dxa"/>
          </w:tcPr>
          <w:p w14:paraId="410EB995"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جينيفر كوربوز (حقوق </w:t>
            </w:r>
            <w:r w:rsidR="007978B3" w:rsidRPr="00E70E79">
              <w:rPr>
                <w:rFonts w:cs="Simplified Arabic" w:hint="cs"/>
                <w:rtl/>
              </w:rPr>
              <w:t xml:space="preserve">الشعوب الأصلية </w:t>
            </w:r>
            <w:r w:rsidRPr="00E70E79">
              <w:rPr>
                <w:rFonts w:cs="Simplified Arabic"/>
                <w:rtl/>
              </w:rPr>
              <w:t>في غاويس)</w:t>
            </w:r>
          </w:p>
        </w:tc>
      </w:tr>
      <w:tr w:rsidR="0011087C" w:rsidRPr="00E70E79" w14:paraId="5077FE76" w14:textId="77777777" w:rsidTr="00942AF9">
        <w:tc>
          <w:tcPr>
            <w:tcW w:w="3930" w:type="dxa"/>
          </w:tcPr>
          <w:p w14:paraId="2AEB08D6" w14:textId="0993FA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أمريكا الوسطى والجنوبية </w:t>
            </w:r>
            <w:r w:rsidR="00B54285" w:rsidRPr="00E70E79">
              <w:rPr>
                <w:rFonts w:cs="Simplified Arabic" w:hint="cs"/>
                <w:rtl/>
              </w:rPr>
              <w:t>و</w:t>
            </w:r>
            <w:r w:rsidRPr="00E70E79">
              <w:rPr>
                <w:rFonts w:cs="Simplified Arabic"/>
                <w:rtl/>
              </w:rPr>
              <w:t>البحر الكاريبي</w:t>
            </w:r>
          </w:p>
        </w:tc>
        <w:tc>
          <w:tcPr>
            <w:tcW w:w="4853" w:type="dxa"/>
          </w:tcPr>
          <w:p w14:paraId="15BEB6D0"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فرانسيسكو راميرو باتزين تشوجوي (المنتدى الدولي </w:t>
            </w:r>
            <w:r w:rsidR="00331675" w:rsidRPr="00E70E79">
              <w:rPr>
                <w:rFonts w:cs="Simplified Arabic" w:hint="cs"/>
                <w:rtl/>
              </w:rPr>
              <w:t>للشعوب الأصلية المعني با</w:t>
            </w:r>
            <w:r w:rsidRPr="00E70E79">
              <w:rPr>
                <w:rFonts w:cs="Simplified Arabic"/>
                <w:rtl/>
              </w:rPr>
              <w:t>لتنوع البيولوجي)</w:t>
            </w:r>
          </w:p>
        </w:tc>
      </w:tr>
      <w:tr w:rsidR="0011087C" w:rsidRPr="00E70E79" w14:paraId="6C1CF0A5" w14:textId="77777777" w:rsidTr="00942AF9">
        <w:tc>
          <w:tcPr>
            <w:tcW w:w="3930" w:type="dxa"/>
          </w:tcPr>
          <w:p w14:paraId="2669D7D9"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أوروبا الشرقية، </w:t>
            </w:r>
            <w:r w:rsidR="00331675" w:rsidRPr="00E70E79">
              <w:rPr>
                <w:rFonts w:cs="Simplified Arabic" w:hint="cs"/>
                <w:rtl/>
              </w:rPr>
              <w:t>و</w:t>
            </w:r>
            <w:r w:rsidRPr="00E70E79">
              <w:rPr>
                <w:rFonts w:cs="Simplified Arabic"/>
                <w:rtl/>
              </w:rPr>
              <w:t xml:space="preserve">الاتحاد الروسي، </w:t>
            </w:r>
            <w:r w:rsidR="00331675" w:rsidRPr="00E70E79">
              <w:rPr>
                <w:rFonts w:cs="Simplified Arabic" w:hint="cs"/>
                <w:rtl/>
              </w:rPr>
              <w:t>و</w:t>
            </w:r>
            <w:r w:rsidRPr="00E70E79">
              <w:rPr>
                <w:rFonts w:cs="Simplified Arabic"/>
                <w:rtl/>
              </w:rPr>
              <w:t>آسيا الوسطى، ومنطقة القوقاز</w:t>
            </w:r>
          </w:p>
        </w:tc>
        <w:tc>
          <w:tcPr>
            <w:tcW w:w="4853" w:type="dxa"/>
          </w:tcPr>
          <w:p w14:paraId="458A77A6" w14:textId="481FBC4C"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أليكسي تسيكاريف (مركز دعم الشعوب الأصلية والدبلوماسية العامة </w:t>
            </w:r>
            <w:r w:rsidR="009050BF" w:rsidRPr="00E70E79">
              <w:rPr>
                <w:rFonts w:cs="Simplified Arabic" w:hint="cs"/>
                <w:rtl/>
              </w:rPr>
              <w:t>"</w:t>
            </w:r>
            <w:r w:rsidR="002C11F2" w:rsidRPr="00E70E79">
              <w:rPr>
                <w:rFonts w:cs="Simplified Arabic" w:hint="cs"/>
                <w:rtl/>
              </w:rPr>
              <w:t xml:space="preserve">يانغ </w:t>
            </w:r>
            <w:r w:rsidRPr="00E70E79">
              <w:rPr>
                <w:rFonts w:cs="Simplified Arabic"/>
                <w:rtl/>
              </w:rPr>
              <w:t>كاريليا</w:t>
            </w:r>
            <w:r w:rsidR="009050BF" w:rsidRPr="00E70E79">
              <w:rPr>
                <w:rFonts w:cs="Simplified Arabic" w:hint="cs"/>
                <w:rtl/>
              </w:rPr>
              <w:t>"</w:t>
            </w:r>
            <w:r w:rsidRPr="00E70E79">
              <w:rPr>
                <w:rFonts w:cs="Simplified Arabic"/>
                <w:rtl/>
              </w:rPr>
              <w:t>)</w:t>
            </w:r>
          </w:p>
        </w:tc>
      </w:tr>
      <w:tr w:rsidR="0011087C" w:rsidRPr="00E70E79" w14:paraId="15E4E0E7" w14:textId="77777777" w:rsidTr="00942AF9">
        <w:tc>
          <w:tcPr>
            <w:tcW w:w="3930" w:type="dxa"/>
          </w:tcPr>
          <w:p w14:paraId="2D48E5E0"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أمريكا الشمالية</w:t>
            </w:r>
          </w:p>
        </w:tc>
        <w:tc>
          <w:tcPr>
            <w:tcW w:w="4853" w:type="dxa"/>
          </w:tcPr>
          <w:p w14:paraId="60A786A2"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روشيل دايفر (المجلس الدولي لمعاهد</w:t>
            </w:r>
            <w:r w:rsidR="00293011" w:rsidRPr="00E70E79">
              <w:rPr>
                <w:rFonts w:cs="Simplified Arabic" w:hint="cs"/>
                <w:rtl/>
              </w:rPr>
              <w:t xml:space="preserve">ات </w:t>
            </w:r>
            <w:r w:rsidRPr="00E70E79">
              <w:rPr>
                <w:rFonts w:cs="Simplified Arabic"/>
                <w:rtl/>
              </w:rPr>
              <w:t>الهنود)</w:t>
            </w:r>
          </w:p>
        </w:tc>
      </w:tr>
      <w:tr w:rsidR="0011087C" w:rsidRPr="00E70E79" w14:paraId="4E72AE54" w14:textId="77777777" w:rsidTr="00942AF9">
        <w:tc>
          <w:tcPr>
            <w:tcW w:w="3930" w:type="dxa"/>
          </w:tcPr>
          <w:p w14:paraId="0894AE8D"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المحيط الهادئ</w:t>
            </w:r>
          </w:p>
        </w:tc>
        <w:tc>
          <w:tcPr>
            <w:tcW w:w="4853" w:type="dxa"/>
          </w:tcPr>
          <w:p w14:paraId="4AF90647" w14:textId="77777777" w:rsidR="0011087C" w:rsidRPr="00E70E79" w:rsidRDefault="0011087C" w:rsidP="002464EB">
            <w:pPr>
              <w:pStyle w:val="ListParagraph"/>
              <w:tabs>
                <w:tab w:val="left" w:pos="1280"/>
              </w:tabs>
              <w:bidi/>
              <w:spacing w:after="120" w:line="216" w:lineRule="auto"/>
              <w:contextualSpacing w:val="0"/>
              <w:jc w:val="both"/>
              <w:rPr>
                <w:rFonts w:cs="Simplified Arabic"/>
                <w:sz w:val="22"/>
                <w:rtl/>
                <w:lang w:val="en-US"/>
              </w:rPr>
            </w:pPr>
            <w:r w:rsidRPr="00E70E79">
              <w:rPr>
                <w:rFonts w:cs="Simplified Arabic"/>
                <w:rtl/>
              </w:rPr>
              <w:t xml:space="preserve">كريستين تيريزا غرانت (مؤسسة جبالبينا يالانجي </w:t>
            </w:r>
            <w:r w:rsidR="00241FE4" w:rsidRPr="00E70E79">
              <w:rPr>
                <w:rFonts w:cs="Simplified Arabic" w:hint="cs"/>
                <w:rtl/>
              </w:rPr>
              <w:t>للشعوب الأصلية</w:t>
            </w:r>
            <w:r w:rsidRPr="00E70E79">
              <w:rPr>
                <w:rFonts w:cs="Simplified Arabic"/>
                <w:rtl/>
              </w:rPr>
              <w:t>)</w:t>
            </w:r>
          </w:p>
        </w:tc>
      </w:tr>
    </w:tbl>
    <w:p w14:paraId="2096B2DF" w14:textId="77777777" w:rsidR="00744221" w:rsidRPr="00E70E79" w:rsidRDefault="00744221" w:rsidP="002464EB">
      <w:pPr>
        <w:pStyle w:val="ListParagraph"/>
        <w:tabs>
          <w:tab w:val="left" w:pos="1280"/>
        </w:tabs>
        <w:bidi/>
        <w:spacing w:after="120" w:line="216" w:lineRule="auto"/>
        <w:ind w:left="567"/>
        <w:contextualSpacing w:val="0"/>
        <w:jc w:val="both"/>
        <w:rPr>
          <w:rFonts w:cs="Simplified Arabic"/>
          <w:sz w:val="22"/>
          <w:lang w:val="en-US"/>
        </w:rPr>
      </w:pPr>
    </w:p>
    <w:p w14:paraId="5058CD22" w14:textId="77777777" w:rsidR="00DF48CD" w:rsidRPr="00E70E79" w:rsidRDefault="00DF48CD"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وتم الاتفاق أيض</w:t>
      </w:r>
      <w:r w:rsidRPr="00E70E79">
        <w:rPr>
          <w:rFonts w:cs="Simplified Arabic" w:hint="cs"/>
          <w:sz w:val="22"/>
          <w:rtl/>
          <w:lang w:val="en-US"/>
        </w:rPr>
        <w:t>ا</w:t>
      </w:r>
      <w:r w:rsidRPr="00E70E79">
        <w:rPr>
          <w:rFonts w:cs="Simplified Arabic"/>
          <w:sz w:val="22"/>
          <w:rtl/>
          <w:lang w:val="en-US"/>
        </w:rPr>
        <w:t xml:space="preserve"> على أن تتولى السيدة ريتر منصب الرئيس</w:t>
      </w:r>
      <w:r w:rsidR="00CF3E4A" w:rsidRPr="00E70E79">
        <w:rPr>
          <w:rFonts w:cs="Simplified Arabic" w:hint="cs"/>
          <w:sz w:val="22"/>
          <w:rtl/>
          <w:lang w:val="en-US"/>
        </w:rPr>
        <w:t>ة</w:t>
      </w:r>
      <w:r w:rsidRPr="00E70E79">
        <w:rPr>
          <w:rFonts w:cs="Simplified Arabic"/>
          <w:sz w:val="22"/>
          <w:rtl/>
          <w:lang w:val="en-US"/>
        </w:rPr>
        <w:t xml:space="preserve"> المشارك</w:t>
      </w:r>
      <w:r w:rsidR="00CF3E4A" w:rsidRPr="00E70E79">
        <w:rPr>
          <w:rFonts w:cs="Simplified Arabic" w:hint="cs"/>
          <w:sz w:val="22"/>
          <w:rtl/>
          <w:lang w:val="en-US"/>
        </w:rPr>
        <w:t>ة</w:t>
      </w:r>
      <w:r w:rsidRPr="00E70E79">
        <w:rPr>
          <w:rFonts w:cs="Simplified Arabic"/>
          <w:sz w:val="22"/>
          <w:rtl/>
          <w:lang w:val="en-US"/>
        </w:rPr>
        <w:t xml:space="preserve"> </w:t>
      </w:r>
      <w:r w:rsidR="00CF3E4A" w:rsidRPr="00E70E79">
        <w:rPr>
          <w:rFonts w:cs="Simplified Arabic" w:hint="cs"/>
          <w:sz w:val="22"/>
          <w:rtl/>
          <w:lang w:val="en-US"/>
        </w:rPr>
        <w:t>من ا</w:t>
      </w:r>
      <w:r w:rsidR="00E878B3" w:rsidRPr="00E70E79">
        <w:rPr>
          <w:rFonts w:cs="Simplified Arabic" w:hint="cs"/>
          <w:sz w:val="22"/>
          <w:rtl/>
          <w:lang w:val="en-US"/>
        </w:rPr>
        <w:t xml:space="preserve">لشعوب الأصلية </w:t>
      </w:r>
      <w:r w:rsidRPr="00E70E79">
        <w:rPr>
          <w:rFonts w:cs="Simplified Arabic"/>
          <w:sz w:val="22"/>
          <w:rtl/>
          <w:lang w:val="en-US"/>
        </w:rPr>
        <w:t>للهيئة الفرعية.</w:t>
      </w:r>
      <w:r w:rsidR="00B56354" w:rsidRPr="00E70E79">
        <w:rPr>
          <w:rStyle w:val="FootnoteReference"/>
          <w:rFonts w:cs="Simplified Arabic"/>
          <w:sz w:val="22"/>
          <w:lang w:val="en-US"/>
        </w:rPr>
        <w:footnoteReference w:id="40"/>
      </w:r>
    </w:p>
    <w:p w14:paraId="79C26D10" w14:textId="7E58BD0D" w:rsidR="0029646B" w:rsidRPr="00E70E79" w:rsidRDefault="00CF3E4A"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00F336EE" w:rsidRPr="00E70E79">
        <w:rPr>
          <w:rFonts w:cs="Simplified Arabic"/>
          <w:sz w:val="22"/>
          <w:rtl/>
          <w:lang w:val="en-US"/>
        </w:rPr>
        <w:t xml:space="preserve">في كلمة موجزة، أكدت الرئيسة المشاركة من </w:t>
      </w:r>
      <w:r w:rsidRPr="00E70E79">
        <w:rPr>
          <w:rFonts w:cs="Simplified Arabic" w:hint="cs"/>
          <w:sz w:val="22"/>
          <w:rtl/>
          <w:lang w:val="en-US"/>
        </w:rPr>
        <w:t xml:space="preserve">الشعوب الأصلية </w:t>
      </w:r>
      <w:r w:rsidR="00F336EE" w:rsidRPr="00E70E79">
        <w:rPr>
          <w:rFonts w:cs="Simplified Arabic"/>
          <w:sz w:val="22"/>
          <w:rtl/>
          <w:lang w:val="en-US"/>
        </w:rPr>
        <w:t xml:space="preserve">على الطابع التاريخي لإنشاء الهيئة الفرعية </w:t>
      </w:r>
      <w:r w:rsidR="00C85732" w:rsidRPr="00E70E79">
        <w:rPr>
          <w:rFonts w:cs="Simplified Arabic" w:hint="cs"/>
          <w:sz w:val="22"/>
          <w:rtl/>
          <w:lang w:val="en-US"/>
        </w:rPr>
        <w:t>ول</w:t>
      </w:r>
      <w:r w:rsidR="00F336EE" w:rsidRPr="00E70E79">
        <w:rPr>
          <w:rFonts w:cs="Simplified Arabic"/>
          <w:sz w:val="22"/>
          <w:rtl/>
          <w:lang w:val="en-US"/>
        </w:rPr>
        <w:t>لاجتماع</w:t>
      </w:r>
      <w:r w:rsidR="00C85732" w:rsidRPr="00E70E79">
        <w:rPr>
          <w:rFonts w:cs="Simplified Arabic" w:hint="cs"/>
          <w:sz w:val="22"/>
          <w:rtl/>
          <w:lang w:val="en-US"/>
        </w:rPr>
        <w:t xml:space="preserve"> الحالي</w:t>
      </w:r>
      <w:r w:rsidR="00F336EE" w:rsidRPr="00E70E79">
        <w:rPr>
          <w:rFonts w:cs="Simplified Arabic"/>
          <w:sz w:val="22"/>
          <w:rtl/>
          <w:lang w:val="en-US"/>
        </w:rPr>
        <w:t xml:space="preserve">، الذي يُمثل خطوة مهمة في إبراز قضايا الشعوب الأصلية والمجتمعات المحلية ضمن عمليات الاتفاقية، وضمان تعزيز مشاركتها ومساهمتها في تنفيذ الإطار. واستشهدت بكلمات </w:t>
      </w:r>
      <w:r w:rsidR="003D3690" w:rsidRPr="00E70E79">
        <w:rPr>
          <w:rFonts w:cs="Simplified Arabic" w:hint="cs"/>
          <w:sz w:val="22"/>
          <w:rtl/>
          <w:lang w:val="en-US"/>
        </w:rPr>
        <w:t>أحد شعراء شع</w:t>
      </w:r>
      <w:r w:rsidR="00710ACD" w:rsidRPr="00E70E79">
        <w:rPr>
          <w:rFonts w:cs="Simplified Arabic" w:hint="cs"/>
          <w:sz w:val="22"/>
          <w:rtl/>
          <w:lang w:val="en-US"/>
        </w:rPr>
        <w:t xml:space="preserve">وب الصامي </w:t>
      </w:r>
      <w:r w:rsidR="00F336EE" w:rsidRPr="00E70E79">
        <w:rPr>
          <w:rFonts w:cs="Simplified Arabic"/>
          <w:sz w:val="22"/>
          <w:rtl/>
          <w:lang w:val="en-US"/>
        </w:rPr>
        <w:t xml:space="preserve">نيلز-أسلك فالكيابا: </w:t>
      </w:r>
      <w:r w:rsidR="009050BF" w:rsidRPr="00E70E79">
        <w:rPr>
          <w:rFonts w:cs="Simplified Arabic" w:hint="cs"/>
          <w:sz w:val="22"/>
          <w:rtl/>
          <w:lang w:val="en-US"/>
        </w:rPr>
        <w:t>"</w:t>
      </w:r>
      <w:r w:rsidR="00E11E0C" w:rsidRPr="00E70E79">
        <w:rPr>
          <w:rFonts w:cs="Simplified Arabic" w:hint="cs"/>
          <w:sz w:val="22"/>
          <w:rtl/>
          <w:lang w:val="en-US"/>
        </w:rPr>
        <w:t>تكون</w:t>
      </w:r>
      <w:r w:rsidR="00DB51A9" w:rsidRPr="00E70E79">
        <w:rPr>
          <w:rFonts w:cs="Simplified Arabic" w:hint="cs"/>
          <w:sz w:val="22"/>
          <w:rtl/>
          <w:lang w:val="en-US"/>
        </w:rPr>
        <w:t xml:space="preserve"> </w:t>
      </w:r>
      <w:r w:rsidR="00F336EE" w:rsidRPr="00E70E79">
        <w:rPr>
          <w:rFonts w:cs="Simplified Arabic"/>
          <w:sz w:val="22"/>
          <w:rtl/>
          <w:lang w:val="en-US"/>
        </w:rPr>
        <w:t xml:space="preserve">الأرض </w:t>
      </w:r>
      <w:r w:rsidR="00E11E0C" w:rsidRPr="00E70E79">
        <w:rPr>
          <w:rFonts w:cs="Simplified Arabic" w:hint="cs"/>
          <w:sz w:val="22"/>
          <w:rtl/>
          <w:lang w:val="en-US"/>
        </w:rPr>
        <w:t xml:space="preserve">مختلفة </w:t>
      </w:r>
      <w:r w:rsidR="00F336EE" w:rsidRPr="00E70E79">
        <w:rPr>
          <w:rFonts w:cs="Simplified Arabic"/>
          <w:sz w:val="22"/>
          <w:rtl/>
          <w:lang w:val="en-US"/>
        </w:rPr>
        <w:t>عندما تعيش</w:t>
      </w:r>
      <w:r w:rsidR="006E1361" w:rsidRPr="00E70E79">
        <w:rPr>
          <w:rFonts w:cs="Simplified Arabic" w:hint="cs"/>
          <w:sz w:val="22"/>
          <w:rtl/>
          <w:lang w:val="en-US"/>
        </w:rPr>
        <w:t xml:space="preserve"> عليها</w:t>
      </w:r>
      <w:r w:rsidR="00F336EE" w:rsidRPr="00E70E79">
        <w:rPr>
          <w:rFonts w:cs="Simplified Arabic"/>
          <w:sz w:val="22"/>
          <w:rtl/>
          <w:lang w:val="en-US"/>
        </w:rPr>
        <w:t xml:space="preserve">، وتتجول </w:t>
      </w:r>
      <w:r w:rsidR="003B7817" w:rsidRPr="00E70E79">
        <w:rPr>
          <w:rFonts w:cs="Simplified Arabic" w:hint="cs"/>
          <w:sz w:val="22"/>
          <w:rtl/>
          <w:lang w:val="en-US"/>
        </w:rPr>
        <w:t>وتكدح</w:t>
      </w:r>
      <w:r w:rsidR="006E1361" w:rsidRPr="00E70E79">
        <w:rPr>
          <w:rFonts w:cs="Simplified Arabic" w:hint="cs"/>
          <w:sz w:val="22"/>
          <w:rtl/>
          <w:lang w:val="en-US"/>
        </w:rPr>
        <w:t xml:space="preserve"> فيها</w:t>
      </w:r>
      <w:r w:rsidR="00F336EE" w:rsidRPr="00E70E79">
        <w:rPr>
          <w:rFonts w:cs="Simplified Arabic"/>
          <w:sz w:val="22"/>
          <w:rtl/>
          <w:lang w:val="en-US"/>
        </w:rPr>
        <w:t xml:space="preserve">، </w:t>
      </w:r>
      <w:r w:rsidR="00CB64B1" w:rsidRPr="00E70E79">
        <w:rPr>
          <w:rFonts w:cs="Simplified Arabic" w:hint="cs"/>
          <w:sz w:val="22"/>
          <w:rtl/>
          <w:lang w:val="en-US"/>
        </w:rPr>
        <w:t>وتشعر بالبرودة الشديدة</w:t>
      </w:r>
      <w:r w:rsidR="003B7817" w:rsidRPr="00E70E79">
        <w:rPr>
          <w:rFonts w:cs="Simplified Arabic" w:hint="cs"/>
          <w:sz w:val="22"/>
          <w:rtl/>
          <w:lang w:val="en-US"/>
        </w:rPr>
        <w:t xml:space="preserve"> فيها</w:t>
      </w:r>
      <w:r w:rsidR="00F336EE" w:rsidRPr="00E70E79">
        <w:rPr>
          <w:rFonts w:cs="Simplified Arabic"/>
          <w:sz w:val="22"/>
          <w:rtl/>
          <w:lang w:val="en-US"/>
        </w:rPr>
        <w:t xml:space="preserve">، وتشاهد </w:t>
      </w:r>
      <w:r w:rsidR="00CB64B1" w:rsidRPr="00E70E79">
        <w:rPr>
          <w:rFonts w:cs="Simplified Arabic" w:hint="cs"/>
          <w:sz w:val="22"/>
          <w:rtl/>
          <w:lang w:val="en-US"/>
        </w:rPr>
        <w:t xml:space="preserve">فيها </w:t>
      </w:r>
      <w:r w:rsidR="00F336EE" w:rsidRPr="00E70E79">
        <w:rPr>
          <w:rFonts w:cs="Simplified Arabic"/>
          <w:sz w:val="22"/>
          <w:rtl/>
          <w:lang w:val="en-US"/>
        </w:rPr>
        <w:t>غروب الشمس، وشروقها، واختفاءها، ثم عودتها؛ وتختلف الأرض عندما تعلم أن</w:t>
      </w:r>
      <w:r w:rsidR="00963B9A" w:rsidRPr="00E70E79">
        <w:rPr>
          <w:rFonts w:cs="Simplified Arabic" w:hint="cs"/>
          <w:sz w:val="22"/>
          <w:rtl/>
          <w:lang w:val="en-US"/>
        </w:rPr>
        <w:t xml:space="preserve">ها التي </w:t>
      </w:r>
      <w:r w:rsidR="008E73DA" w:rsidRPr="00E70E79">
        <w:rPr>
          <w:rFonts w:cs="Simplified Arabic" w:hint="cs"/>
          <w:sz w:val="22"/>
          <w:rtl/>
          <w:lang w:val="en-US"/>
        </w:rPr>
        <w:t xml:space="preserve">وُلدت </w:t>
      </w:r>
      <w:r w:rsidR="00450EEB" w:rsidRPr="00E70E79">
        <w:rPr>
          <w:rFonts w:cs="Simplified Arabic" w:hint="cs"/>
          <w:sz w:val="22"/>
          <w:rtl/>
          <w:lang w:val="en-US"/>
        </w:rPr>
        <w:t>عليها</w:t>
      </w:r>
      <w:r w:rsidR="008E73DA" w:rsidRPr="00E70E79">
        <w:rPr>
          <w:rFonts w:cs="Simplified Arabic" w:hint="cs"/>
          <w:sz w:val="22"/>
          <w:rtl/>
          <w:lang w:val="en-US"/>
        </w:rPr>
        <w:t xml:space="preserve"> </w:t>
      </w:r>
      <w:r w:rsidR="00F336EE" w:rsidRPr="00E70E79">
        <w:rPr>
          <w:rFonts w:cs="Simplified Arabic"/>
          <w:sz w:val="22"/>
          <w:rtl/>
          <w:lang w:val="en-US"/>
        </w:rPr>
        <w:t>جذور</w:t>
      </w:r>
      <w:r w:rsidR="00963B9A" w:rsidRPr="00E70E79">
        <w:rPr>
          <w:rFonts w:cs="Simplified Arabic" w:hint="cs"/>
          <w:sz w:val="22"/>
          <w:rtl/>
          <w:lang w:val="en-US"/>
        </w:rPr>
        <w:t>نا</w:t>
      </w:r>
      <w:r w:rsidR="00F336EE" w:rsidRPr="00E70E79">
        <w:rPr>
          <w:rFonts w:cs="Simplified Arabic"/>
          <w:sz w:val="22"/>
          <w:rtl/>
          <w:lang w:val="en-US"/>
        </w:rPr>
        <w:t xml:space="preserve"> </w:t>
      </w:r>
      <w:r w:rsidR="00963B9A" w:rsidRPr="00E70E79">
        <w:rPr>
          <w:rFonts w:cs="Simplified Arabic" w:hint="cs"/>
          <w:sz w:val="22"/>
          <w:rtl/>
          <w:lang w:val="en-US"/>
        </w:rPr>
        <w:t>و</w:t>
      </w:r>
      <w:r w:rsidR="00F336EE" w:rsidRPr="00E70E79">
        <w:rPr>
          <w:rFonts w:cs="Simplified Arabic"/>
          <w:sz w:val="22"/>
          <w:rtl/>
          <w:lang w:val="en-US"/>
        </w:rPr>
        <w:t>أسلاف</w:t>
      </w:r>
      <w:r w:rsidR="00765EE5" w:rsidRPr="00E70E79">
        <w:rPr>
          <w:rFonts w:cs="Simplified Arabic" w:hint="cs"/>
          <w:sz w:val="22"/>
          <w:rtl/>
          <w:lang w:val="en-US"/>
        </w:rPr>
        <w:t>نا</w:t>
      </w:r>
      <w:r w:rsidR="009050BF" w:rsidRPr="00E70E79">
        <w:rPr>
          <w:rFonts w:cs="Simplified Arabic" w:hint="cs"/>
          <w:sz w:val="22"/>
          <w:rtl/>
          <w:lang w:val="en-US"/>
        </w:rPr>
        <w:t>"</w:t>
      </w:r>
      <w:r w:rsidR="00963B9A" w:rsidRPr="00E70E79">
        <w:rPr>
          <w:rFonts w:cs="Simplified Arabic" w:hint="cs"/>
          <w:sz w:val="22"/>
          <w:rtl/>
          <w:lang w:val="en-US"/>
        </w:rPr>
        <w:t xml:space="preserve"> </w:t>
      </w:r>
      <w:r w:rsidR="00F336EE" w:rsidRPr="00E70E79">
        <w:rPr>
          <w:rFonts w:cs="Simplified Arabic"/>
          <w:sz w:val="22"/>
          <w:rtl/>
          <w:lang w:val="en-US"/>
        </w:rPr>
        <w:t>ل</w:t>
      </w:r>
      <w:r w:rsidR="006E1361" w:rsidRPr="00E70E79">
        <w:rPr>
          <w:rFonts w:cs="Simplified Arabic" w:hint="cs"/>
          <w:sz w:val="22"/>
          <w:rtl/>
          <w:lang w:val="en-US"/>
        </w:rPr>
        <w:t>تضعها الوفود</w:t>
      </w:r>
      <w:r w:rsidR="00F336EE" w:rsidRPr="00E70E79">
        <w:rPr>
          <w:rFonts w:cs="Simplified Arabic"/>
          <w:sz w:val="22"/>
          <w:rtl/>
          <w:lang w:val="en-US"/>
        </w:rPr>
        <w:t xml:space="preserve"> في اعتباره</w:t>
      </w:r>
      <w:r w:rsidR="00FB42CB" w:rsidRPr="00E70E79">
        <w:rPr>
          <w:rFonts w:cs="Simplified Arabic" w:hint="cs"/>
          <w:sz w:val="22"/>
          <w:rtl/>
          <w:lang w:val="en-US"/>
        </w:rPr>
        <w:t>ا</w:t>
      </w:r>
      <w:r w:rsidR="00F336EE" w:rsidRPr="00E70E79">
        <w:rPr>
          <w:rFonts w:cs="Simplified Arabic"/>
          <w:sz w:val="22"/>
          <w:rtl/>
          <w:lang w:val="en-US"/>
        </w:rPr>
        <w:t xml:space="preserve"> أثناء </w:t>
      </w:r>
      <w:r w:rsidR="00FB42CB" w:rsidRPr="00E70E79">
        <w:rPr>
          <w:rFonts w:cs="Simplified Arabic" w:hint="cs"/>
          <w:sz w:val="22"/>
          <w:rtl/>
          <w:lang w:val="en-US"/>
        </w:rPr>
        <w:t xml:space="preserve">نظرهم في </w:t>
      </w:r>
      <w:r w:rsidR="00F336EE" w:rsidRPr="00E70E79">
        <w:rPr>
          <w:rFonts w:cs="Simplified Arabic"/>
          <w:sz w:val="22"/>
          <w:rtl/>
          <w:lang w:val="en-US"/>
        </w:rPr>
        <w:t>مختلف المسائل المدرجة على جدول أعمال الاجتماع.</w:t>
      </w:r>
    </w:p>
    <w:p w14:paraId="32DEE53E" w14:textId="77777777" w:rsidR="007B07A7" w:rsidRPr="00E70E79" w:rsidRDefault="00436675" w:rsidP="00AC07EE">
      <w:pPr>
        <w:keepNext/>
        <w:bidi/>
        <w:spacing w:after="120" w:line="216" w:lineRule="auto"/>
        <w:rPr>
          <w:rFonts w:cs="Simplified Arabic"/>
          <w:i/>
          <w:iCs/>
          <w:sz w:val="22"/>
          <w:rtl/>
        </w:rPr>
      </w:pPr>
      <w:r w:rsidRPr="00E70E79">
        <w:rPr>
          <w:rFonts w:cs="Simplified Arabic"/>
          <w:i/>
          <w:iCs/>
          <w:sz w:val="22"/>
          <w:rtl/>
        </w:rPr>
        <w:lastRenderedPageBreak/>
        <w:t>إ</w:t>
      </w:r>
      <w:r w:rsidRPr="00E70E79">
        <w:rPr>
          <w:rFonts w:cs="Simplified Arabic" w:hint="cs"/>
          <w:i/>
          <w:iCs/>
          <w:sz w:val="22"/>
          <w:rtl/>
        </w:rPr>
        <w:t>قرار</w:t>
      </w:r>
      <w:r w:rsidRPr="00E70E79">
        <w:rPr>
          <w:rFonts w:cs="Simplified Arabic"/>
          <w:i/>
          <w:iCs/>
          <w:sz w:val="22"/>
          <w:rtl/>
        </w:rPr>
        <w:t xml:space="preserve"> جدول الأعمال وتنظيم العمل</w:t>
      </w:r>
    </w:p>
    <w:p w14:paraId="2C0D3AB1" w14:textId="77777777" w:rsidR="007B07A7" w:rsidRPr="00E70E79" w:rsidRDefault="007B07A7"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في جلسته</w:t>
      </w:r>
      <w:r w:rsidR="00E2411B" w:rsidRPr="00E70E79">
        <w:rPr>
          <w:rFonts w:cs="Simplified Arabic" w:hint="cs"/>
          <w:sz w:val="22"/>
          <w:rtl/>
          <w:lang w:val="en-US"/>
        </w:rPr>
        <w:t>ا</w:t>
      </w:r>
      <w:r w:rsidRPr="00E70E79">
        <w:rPr>
          <w:rFonts w:cs="Simplified Arabic"/>
          <w:sz w:val="22"/>
          <w:rtl/>
          <w:lang w:val="en-US"/>
        </w:rPr>
        <w:t xml:space="preserve"> العامة الأولى، اعتمدت الهيئة الفرعية جدول الأعمال التالي استنادا إلى جدول الأعمال المؤقت الذي أعدته الأمانة:</w:t>
      </w:r>
      <w:r w:rsidR="00E2411B" w:rsidRPr="00E70E79">
        <w:rPr>
          <w:rStyle w:val="FootnoteReference"/>
          <w:rFonts w:cs="Simplified Arabic"/>
          <w:sz w:val="22"/>
          <w:rtl/>
          <w:lang w:val="en-US"/>
        </w:rPr>
        <w:footnoteReference w:id="41"/>
      </w:r>
    </w:p>
    <w:p w14:paraId="12915080" w14:textId="77777777" w:rsidR="007B07A7" w:rsidRPr="00E70E79" w:rsidRDefault="007B07A7"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hint="cs"/>
          <w:sz w:val="22"/>
          <w:rtl/>
          <w:lang w:val="en-US"/>
        </w:rPr>
        <w:t>افتتاح الاجتماع</w:t>
      </w:r>
    </w:p>
    <w:p w14:paraId="6BC9FAD1" w14:textId="77777777" w:rsidR="007B07A7" w:rsidRPr="00E70E79" w:rsidRDefault="007B07A7"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hint="cs"/>
          <w:sz w:val="22"/>
          <w:rtl/>
          <w:lang w:val="en-US"/>
        </w:rPr>
        <w:t>المسائل التنظيمية</w:t>
      </w:r>
    </w:p>
    <w:p w14:paraId="3EA8063B" w14:textId="77777777" w:rsidR="007B07A7" w:rsidRPr="00E70E79" w:rsidRDefault="007B07A7"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sz w:val="22"/>
          <w:rtl/>
          <w:lang w:val="en-US"/>
        </w:rPr>
        <w:t>حوار م</w:t>
      </w:r>
      <w:r w:rsidRPr="00E70E79">
        <w:rPr>
          <w:rFonts w:cs="Simplified Arabic" w:hint="cs"/>
          <w:sz w:val="22"/>
          <w:rtl/>
          <w:lang w:val="en-US"/>
        </w:rPr>
        <w:t>ت</w:t>
      </w:r>
      <w:r w:rsidRPr="00E70E79">
        <w:rPr>
          <w:rFonts w:cs="Simplified Arabic"/>
          <w:sz w:val="22"/>
          <w:rtl/>
          <w:lang w:val="en-US"/>
        </w:rPr>
        <w:t xml:space="preserve">عمق: "استراتيجيات </w:t>
      </w:r>
      <w:r w:rsidRPr="00E70E79">
        <w:rPr>
          <w:rFonts w:cs="Simplified Arabic" w:hint="cs"/>
          <w:sz w:val="22"/>
          <w:rtl/>
          <w:lang w:val="en-US"/>
        </w:rPr>
        <w:t>حشد</w:t>
      </w:r>
      <w:r w:rsidRPr="00E70E79">
        <w:rPr>
          <w:rFonts w:cs="Simplified Arabic"/>
          <w:sz w:val="22"/>
          <w:rtl/>
          <w:lang w:val="en-US"/>
        </w:rPr>
        <w:t xml:space="preserve">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p w14:paraId="4F03EB43" w14:textId="77777777" w:rsidR="001B29E9" w:rsidRPr="00E70E79" w:rsidRDefault="00E84641"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hint="cs"/>
          <w:sz w:val="22"/>
          <w:rtl/>
          <w:lang w:val="en-US"/>
        </w:rPr>
        <w:t>طريقة تشغيل</w:t>
      </w:r>
      <w:r w:rsidR="001B29E9" w:rsidRPr="00E70E79">
        <w:rPr>
          <w:rFonts w:cs="Simplified Arabic"/>
          <w:sz w:val="22"/>
          <w:rtl/>
          <w:lang w:val="en-US"/>
        </w:rPr>
        <w:t xml:space="preserve"> الهيئة الفرعية المعنية بالمادة </w:t>
      </w:r>
      <w:r w:rsidR="001B29E9" w:rsidRPr="00E70E79">
        <w:rPr>
          <w:rFonts w:cs="Simplified Arabic" w:hint="cs"/>
          <w:sz w:val="22"/>
          <w:rtl/>
          <w:lang w:val="en-US"/>
        </w:rPr>
        <w:t>8</w:t>
      </w:r>
      <w:r w:rsidR="001B29E9" w:rsidRPr="00E70E79">
        <w:rPr>
          <w:rFonts w:cs="Simplified Arabic"/>
          <w:sz w:val="22"/>
          <w:rtl/>
          <w:lang w:val="en-US"/>
        </w:rPr>
        <w:t>(ي) و</w:t>
      </w:r>
      <w:r w:rsidRPr="00E70E79">
        <w:rPr>
          <w:rFonts w:cs="Simplified Arabic"/>
          <w:sz w:val="22"/>
          <w:rtl/>
          <w:lang w:val="en-US"/>
        </w:rPr>
        <w:t>غيرها من أحكام اتفاقية</w:t>
      </w:r>
      <w:r w:rsidR="001B29E9" w:rsidRPr="00E70E79">
        <w:rPr>
          <w:rFonts w:cs="Simplified Arabic"/>
          <w:sz w:val="22"/>
          <w:rtl/>
          <w:lang w:val="en-US"/>
        </w:rPr>
        <w:t xml:space="preserve"> التنوع البيولوجي المتعلقة بالشعوب الأصلية والمجتمعات المحلية.</w:t>
      </w:r>
    </w:p>
    <w:p w14:paraId="64653D68" w14:textId="77777777" w:rsidR="001B29E9" w:rsidRPr="00E70E79" w:rsidRDefault="001B29E9"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sz w:val="22"/>
          <w:rtl/>
          <w:lang w:val="en-US"/>
        </w:rPr>
        <w:t xml:space="preserve">تنفيذ برنامج العمل المتعلق بالمادة </w:t>
      </w:r>
      <w:r w:rsidRPr="00E70E79">
        <w:rPr>
          <w:rFonts w:cs="Simplified Arabic" w:hint="cs"/>
          <w:sz w:val="22"/>
          <w:rtl/>
          <w:lang w:val="en-US"/>
        </w:rPr>
        <w:t>8</w:t>
      </w:r>
      <w:r w:rsidRPr="00E70E79">
        <w:rPr>
          <w:rFonts w:cs="Simplified Arabic"/>
          <w:sz w:val="22"/>
          <w:rtl/>
          <w:lang w:val="en-US"/>
        </w:rPr>
        <w:t xml:space="preserve">(ي) </w:t>
      </w:r>
      <w:r w:rsidR="00E84641" w:rsidRPr="00E70E79">
        <w:rPr>
          <w:rFonts w:cs="Simplified Arabic"/>
          <w:sz w:val="22"/>
          <w:rtl/>
          <w:lang w:val="en-US"/>
        </w:rPr>
        <w:t>وغيرها من أحكام اتفاقية</w:t>
      </w:r>
      <w:r w:rsidRPr="00E70E79">
        <w:rPr>
          <w:rFonts w:cs="Simplified Arabic"/>
          <w:sz w:val="22"/>
          <w:rtl/>
          <w:lang w:val="en-US"/>
        </w:rPr>
        <w:t xml:space="preserve"> التنوع البيولوجي المتعلقة بالشعوب الأصلية والمجتمعات المحلية حتى عام </w:t>
      </w:r>
      <w:r w:rsidRPr="00E70E79">
        <w:rPr>
          <w:rFonts w:cs="Simplified Arabic" w:hint="cs"/>
          <w:sz w:val="22"/>
          <w:rtl/>
          <w:lang w:val="en-US"/>
        </w:rPr>
        <w:t>2030</w:t>
      </w:r>
      <w:r w:rsidRPr="00E70E79">
        <w:rPr>
          <w:rFonts w:cs="Simplified Arabic"/>
          <w:sz w:val="22"/>
          <w:rtl/>
          <w:lang w:val="en-US"/>
        </w:rPr>
        <w:t>:</w:t>
      </w:r>
    </w:p>
    <w:p w14:paraId="1AF1B758" w14:textId="77777777" w:rsidR="001B29E9" w:rsidRPr="00E70E79" w:rsidRDefault="001B29E9" w:rsidP="002464EB">
      <w:pPr>
        <w:pStyle w:val="ListParagraph"/>
        <w:numPr>
          <w:ilvl w:val="0"/>
          <w:numId w:val="7"/>
        </w:numPr>
        <w:bidi/>
        <w:spacing w:line="216" w:lineRule="auto"/>
        <w:ind w:left="2880" w:hanging="720"/>
        <w:contextualSpacing w:val="0"/>
        <w:jc w:val="both"/>
        <w:rPr>
          <w:rFonts w:cs="Simplified Arabic"/>
          <w:sz w:val="22"/>
          <w:lang w:val="en-US"/>
        </w:rPr>
      </w:pPr>
      <w:r w:rsidRPr="00E70E79">
        <w:rPr>
          <w:rFonts w:cs="Simplified Arabic"/>
          <w:sz w:val="22"/>
          <w:rtl/>
          <w:lang w:val="en-US"/>
        </w:rPr>
        <w:t xml:space="preserve">مبادئ توجيهية </w:t>
      </w:r>
      <w:r w:rsidR="00973B9A" w:rsidRPr="00E70E79">
        <w:rPr>
          <w:rFonts w:cs="Simplified Arabic" w:hint="cs"/>
          <w:sz w:val="22"/>
          <w:rtl/>
          <w:lang w:val="en-US" w:bidi="ar-EG"/>
        </w:rPr>
        <w:t xml:space="preserve">لتعزيز الإطار القانوني والسياساتي لتنفيذ الهدفين 2 و3 </w:t>
      </w:r>
      <w:r w:rsidR="00973B9A" w:rsidRPr="00E70E79">
        <w:rPr>
          <w:rFonts w:cs="Simplified Arabic"/>
          <w:sz w:val="22"/>
          <w:rtl/>
          <w:lang w:val="en-US"/>
        </w:rPr>
        <w:t>من إطار كونمينغ-مونتريال العالمي للتنوع البيولوجي</w:t>
      </w:r>
      <w:r w:rsidR="00973B9A" w:rsidRPr="00E70E79">
        <w:rPr>
          <w:rFonts w:cs="Simplified Arabic" w:hint="cs"/>
          <w:sz w:val="22"/>
          <w:rtl/>
          <w:lang w:val="en-US"/>
        </w:rPr>
        <w:t>،</w:t>
      </w:r>
      <w:r w:rsidR="00973B9A" w:rsidRPr="00E70E79">
        <w:rPr>
          <w:rFonts w:cs="Simplified Arabic"/>
          <w:sz w:val="22"/>
          <w:rtl/>
          <w:lang w:val="en-US"/>
        </w:rPr>
        <w:t xml:space="preserve"> </w:t>
      </w:r>
      <w:r w:rsidR="00973B9A" w:rsidRPr="00E70E79">
        <w:rPr>
          <w:rFonts w:cs="Simplified Arabic" w:hint="cs"/>
          <w:sz w:val="22"/>
          <w:rtl/>
          <w:lang w:val="en-US"/>
        </w:rPr>
        <w:t xml:space="preserve">بما في ذلك </w:t>
      </w:r>
      <w:r w:rsidRPr="00E70E79">
        <w:rPr>
          <w:rFonts w:cs="Simplified Arabic"/>
          <w:sz w:val="22"/>
          <w:rtl/>
          <w:lang w:val="en-US"/>
        </w:rPr>
        <w:t xml:space="preserve">بشأن </w:t>
      </w:r>
      <w:r w:rsidR="00E84641" w:rsidRPr="00E70E79">
        <w:rPr>
          <w:rFonts w:cs="Simplified Arabic" w:hint="cs"/>
          <w:sz w:val="22"/>
          <w:rtl/>
          <w:lang w:val="en-US"/>
        </w:rPr>
        <w:t>الأقاليم</w:t>
      </w:r>
      <w:r w:rsidRPr="00E70E79">
        <w:rPr>
          <w:rFonts w:cs="Simplified Arabic"/>
          <w:sz w:val="22"/>
          <w:rtl/>
          <w:lang w:val="en-US"/>
        </w:rPr>
        <w:t xml:space="preserve"> الأصلية والتقليدية لدعم ممارسات الحماية والاستعادة التي تقودها الشعوب الأصلية والمجتمعات المحلية (المهمة </w:t>
      </w:r>
      <w:r w:rsidRPr="00E70E79">
        <w:rPr>
          <w:rFonts w:cs="Simplified Arabic" w:hint="cs"/>
          <w:sz w:val="22"/>
          <w:rtl/>
          <w:lang w:val="en-US"/>
        </w:rPr>
        <w:t>1-1</w:t>
      </w:r>
      <w:r w:rsidRPr="00E70E79">
        <w:rPr>
          <w:rFonts w:cs="Simplified Arabic"/>
          <w:sz w:val="22"/>
          <w:rtl/>
          <w:lang w:val="en-US"/>
        </w:rPr>
        <w:t>)؛</w:t>
      </w:r>
    </w:p>
    <w:p w14:paraId="46136869" w14:textId="77777777" w:rsidR="001B29E9" w:rsidRPr="00E70E79" w:rsidRDefault="001B29E9" w:rsidP="002464EB">
      <w:pPr>
        <w:pStyle w:val="ListParagraph"/>
        <w:numPr>
          <w:ilvl w:val="0"/>
          <w:numId w:val="7"/>
        </w:numPr>
        <w:bidi/>
        <w:spacing w:line="216" w:lineRule="auto"/>
        <w:ind w:left="2880" w:hanging="720"/>
        <w:contextualSpacing w:val="0"/>
        <w:jc w:val="both"/>
        <w:rPr>
          <w:rFonts w:cs="Simplified Arabic"/>
          <w:sz w:val="22"/>
          <w:lang w:val="en-US"/>
        </w:rPr>
      </w:pPr>
      <w:r w:rsidRPr="00E70E79">
        <w:rPr>
          <w:rFonts w:cs="Simplified Arabic"/>
          <w:sz w:val="22"/>
          <w:rtl/>
          <w:lang w:val="en-US"/>
        </w:rPr>
        <w:t xml:space="preserve">مبادئ توجيهية لإدراج الأراضي التقليدية واستخدام الموارد ومراعاتها في عمليات التخطيط المكاني وتقييمات الأثر البيئي (المهمة </w:t>
      </w:r>
      <w:r w:rsidRPr="00E70E79">
        <w:rPr>
          <w:rFonts w:cs="Simplified Arabic" w:hint="cs"/>
          <w:sz w:val="22"/>
          <w:rtl/>
          <w:lang w:val="en-US"/>
        </w:rPr>
        <w:t>1-2</w:t>
      </w:r>
      <w:r w:rsidRPr="00E70E79">
        <w:rPr>
          <w:rFonts w:cs="Simplified Arabic"/>
          <w:sz w:val="22"/>
          <w:rtl/>
          <w:lang w:val="en-US"/>
        </w:rPr>
        <w:t>)؛</w:t>
      </w:r>
    </w:p>
    <w:p w14:paraId="71995BE2" w14:textId="77777777" w:rsidR="001B29E9" w:rsidRPr="00E70E79" w:rsidRDefault="001B29E9" w:rsidP="002464EB">
      <w:pPr>
        <w:pStyle w:val="ListParagraph"/>
        <w:numPr>
          <w:ilvl w:val="0"/>
          <w:numId w:val="7"/>
        </w:numPr>
        <w:bidi/>
        <w:spacing w:line="216" w:lineRule="auto"/>
        <w:ind w:left="2880" w:hanging="720"/>
        <w:contextualSpacing w:val="0"/>
        <w:jc w:val="both"/>
        <w:rPr>
          <w:rFonts w:cs="Simplified Arabic"/>
          <w:sz w:val="22"/>
          <w:lang w:val="en-US"/>
        </w:rPr>
      </w:pPr>
      <w:r w:rsidRPr="00E70E79">
        <w:rPr>
          <w:rFonts w:cs="Simplified Arabic"/>
          <w:sz w:val="22"/>
          <w:rtl/>
          <w:lang w:val="en-US"/>
        </w:rPr>
        <w:t xml:space="preserve">عملية </w:t>
      </w:r>
      <w:r w:rsidR="00E84641" w:rsidRPr="00E70E79">
        <w:rPr>
          <w:rFonts w:cs="Simplified Arabic" w:hint="cs"/>
          <w:sz w:val="22"/>
          <w:rtl/>
          <w:lang w:val="en-US"/>
        </w:rPr>
        <w:t>استعراض</w:t>
      </w:r>
      <w:r w:rsidRPr="00E70E79">
        <w:rPr>
          <w:rFonts w:cs="Simplified Arabic"/>
          <w:sz w:val="22"/>
          <w:rtl/>
          <w:lang w:val="en-US"/>
        </w:rPr>
        <w:t xml:space="preserve"> وتحديث المسرد الطوعي للمصطلحات والمفاهيم الرئيسية </w:t>
      </w:r>
      <w:r w:rsidR="00E84641" w:rsidRPr="00E70E79">
        <w:rPr>
          <w:rFonts w:cs="Simplified Arabic" w:hint="cs"/>
          <w:sz w:val="22"/>
          <w:rtl/>
          <w:lang w:val="en-US"/>
        </w:rPr>
        <w:t>ضمن</w:t>
      </w:r>
      <w:r w:rsidRPr="00E70E79">
        <w:rPr>
          <w:rFonts w:cs="Simplified Arabic"/>
          <w:sz w:val="22"/>
          <w:rtl/>
          <w:lang w:val="en-US"/>
        </w:rPr>
        <w:t xml:space="preserve"> سياق المادة </w:t>
      </w:r>
      <w:r w:rsidRPr="00E70E79">
        <w:rPr>
          <w:rFonts w:cs="Simplified Arabic" w:hint="cs"/>
          <w:sz w:val="22"/>
          <w:rtl/>
          <w:lang w:val="en-US"/>
        </w:rPr>
        <w:t>8</w:t>
      </w:r>
      <w:r w:rsidRPr="00E70E79">
        <w:rPr>
          <w:rFonts w:cs="Simplified Arabic"/>
          <w:sz w:val="22"/>
          <w:rtl/>
          <w:lang w:val="en-US"/>
        </w:rPr>
        <w:t xml:space="preserve">(ي) والأحكام </w:t>
      </w:r>
      <w:r w:rsidR="00E84641" w:rsidRPr="00E70E79">
        <w:rPr>
          <w:rFonts w:cs="Simplified Arabic" w:hint="cs"/>
          <w:sz w:val="22"/>
          <w:rtl/>
          <w:lang w:val="en-US"/>
        </w:rPr>
        <w:t>المتصلة بها في</w:t>
      </w:r>
      <w:r w:rsidRPr="00E70E79">
        <w:rPr>
          <w:rFonts w:cs="Simplified Arabic"/>
          <w:sz w:val="22"/>
          <w:rtl/>
          <w:lang w:val="en-US"/>
        </w:rPr>
        <w:t xml:space="preserve"> الاتفاقية (المهمة </w:t>
      </w:r>
      <w:r w:rsidRPr="00E70E79">
        <w:rPr>
          <w:rFonts w:cs="Simplified Arabic" w:hint="cs"/>
          <w:sz w:val="22"/>
          <w:rtl/>
          <w:lang w:val="en-US"/>
        </w:rPr>
        <w:t>5-4</w:t>
      </w:r>
      <w:r w:rsidRPr="00E70E79">
        <w:rPr>
          <w:rFonts w:cs="Simplified Arabic"/>
          <w:sz w:val="22"/>
          <w:rtl/>
          <w:lang w:val="en-US"/>
        </w:rPr>
        <w:t>).</w:t>
      </w:r>
    </w:p>
    <w:p w14:paraId="2366E1D8" w14:textId="77777777" w:rsidR="00973B9A" w:rsidRPr="00E70E79" w:rsidRDefault="00973B9A"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hint="cs"/>
          <w:sz w:val="22"/>
          <w:rtl/>
          <w:lang w:val="en-US"/>
        </w:rPr>
        <w:t>توفير المشورة بشأن المعارف التقليدية للتقرير العالمي عن التقدم الجماعي</w:t>
      </w:r>
      <w:r w:rsidR="00D92C9D" w:rsidRPr="00E70E79">
        <w:rPr>
          <w:rFonts w:cs="Simplified Arabic" w:hint="cs"/>
          <w:sz w:val="22"/>
          <w:rtl/>
          <w:lang w:val="en-US"/>
        </w:rPr>
        <w:t xml:space="preserve"> المحرز في تنفيذ</w:t>
      </w:r>
      <w:r w:rsidRPr="00E70E79">
        <w:rPr>
          <w:rFonts w:cs="Simplified Arabic" w:hint="cs"/>
          <w:sz w:val="22"/>
          <w:rtl/>
          <w:lang w:val="en-US"/>
        </w:rPr>
        <w:t xml:space="preserve"> </w:t>
      </w:r>
      <w:r w:rsidR="00D92C9D" w:rsidRPr="00E70E79">
        <w:rPr>
          <w:rFonts w:cs="Simplified Arabic"/>
          <w:sz w:val="22"/>
          <w:rtl/>
          <w:lang w:val="en-US"/>
        </w:rPr>
        <w:t>إطار كونمينغ-مونتريال العالمي للتنوع البيولوجي</w:t>
      </w:r>
      <w:r w:rsidR="00D92C9D" w:rsidRPr="00E70E79">
        <w:rPr>
          <w:rFonts w:cs="Simplified Arabic" w:hint="cs"/>
          <w:sz w:val="22"/>
          <w:rtl/>
          <w:lang w:val="en-US"/>
        </w:rPr>
        <w:t>.</w:t>
      </w:r>
    </w:p>
    <w:p w14:paraId="3CF2CEF2" w14:textId="77777777" w:rsidR="001B29E9" w:rsidRPr="00E70E79" w:rsidRDefault="001B29E9"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sz w:val="22"/>
          <w:rtl/>
          <w:lang w:val="en-US"/>
        </w:rPr>
        <w:t>توصيات المنتدى الدائم المعني بقضايا الشعوب الأصلية.</w:t>
      </w:r>
    </w:p>
    <w:p w14:paraId="49F9EB96" w14:textId="77777777" w:rsidR="00E6057C" w:rsidRPr="00E70E79" w:rsidRDefault="001E7073" w:rsidP="002464EB">
      <w:pPr>
        <w:numPr>
          <w:ilvl w:val="1"/>
          <w:numId w:val="4"/>
        </w:numPr>
        <w:tabs>
          <w:tab w:val="left" w:pos="720"/>
        </w:tabs>
        <w:bidi/>
        <w:spacing w:before="120" w:after="120" w:line="216" w:lineRule="auto"/>
        <w:ind w:left="2160" w:hanging="720"/>
        <w:jc w:val="both"/>
        <w:rPr>
          <w:rFonts w:cs="Simplified Arabic"/>
          <w:sz w:val="22"/>
          <w:rtl/>
          <w:lang w:val="en-US"/>
        </w:rPr>
      </w:pPr>
      <w:r w:rsidRPr="00E70E79">
        <w:rPr>
          <w:rFonts w:cs="Simplified Arabic" w:hint="cs"/>
          <w:sz w:val="22"/>
          <w:rtl/>
          <w:lang w:val="en-US"/>
        </w:rPr>
        <w:t>مسائل</w:t>
      </w:r>
      <w:r w:rsidR="00E6057C" w:rsidRPr="00E70E79">
        <w:rPr>
          <w:rFonts w:cs="Simplified Arabic"/>
          <w:sz w:val="22"/>
          <w:rtl/>
          <w:lang w:val="en-US"/>
        </w:rPr>
        <w:t xml:space="preserve"> أخرى.</w:t>
      </w:r>
    </w:p>
    <w:p w14:paraId="13CFB2E2" w14:textId="77777777" w:rsidR="00E6057C" w:rsidRPr="00E70E79" w:rsidRDefault="00E6057C"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hint="cs"/>
          <w:sz w:val="22"/>
          <w:rtl/>
          <w:lang w:val="en-US"/>
        </w:rPr>
        <w:t>اعتماد</w:t>
      </w:r>
      <w:r w:rsidRPr="00E70E79">
        <w:rPr>
          <w:rFonts w:cs="Simplified Arabic"/>
          <w:sz w:val="22"/>
          <w:rtl/>
          <w:lang w:val="en-US"/>
        </w:rPr>
        <w:t xml:space="preserve"> التقرير.</w:t>
      </w:r>
    </w:p>
    <w:p w14:paraId="220E5654" w14:textId="77777777" w:rsidR="00E6057C" w:rsidRPr="00E70E79" w:rsidRDefault="00E6057C" w:rsidP="002464EB">
      <w:pPr>
        <w:numPr>
          <w:ilvl w:val="1"/>
          <w:numId w:val="4"/>
        </w:numPr>
        <w:tabs>
          <w:tab w:val="left" w:pos="720"/>
        </w:tabs>
        <w:bidi/>
        <w:spacing w:before="120" w:after="120" w:line="216" w:lineRule="auto"/>
        <w:ind w:left="2160" w:hanging="720"/>
        <w:jc w:val="both"/>
        <w:rPr>
          <w:rFonts w:cs="Simplified Arabic"/>
          <w:sz w:val="22"/>
          <w:lang w:val="en-US"/>
        </w:rPr>
      </w:pPr>
      <w:r w:rsidRPr="00E70E79">
        <w:rPr>
          <w:rFonts w:cs="Simplified Arabic"/>
          <w:sz w:val="22"/>
          <w:rtl/>
          <w:lang w:val="en-US"/>
        </w:rPr>
        <w:t>اختتام الاجتماع.</w:t>
      </w:r>
    </w:p>
    <w:p w14:paraId="1B12A045" w14:textId="3CDC04F6" w:rsidR="002A3D58" w:rsidRPr="00E70E79" w:rsidRDefault="002A3D58"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 xml:space="preserve">وفي </w:t>
      </w:r>
      <w:r w:rsidRPr="00E70E79">
        <w:rPr>
          <w:rFonts w:cs="Simplified Arabic" w:hint="cs"/>
          <w:sz w:val="22"/>
          <w:rtl/>
          <w:lang w:val="en-US"/>
        </w:rPr>
        <w:t>الجلسة</w:t>
      </w:r>
      <w:r w:rsidRPr="00E70E79">
        <w:rPr>
          <w:rFonts w:cs="Simplified Arabic"/>
          <w:sz w:val="22"/>
          <w:rtl/>
          <w:lang w:val="en-US"/>
        </w:rPr>
        <w:t xml:space="preserve"> نفسها، وافقت الهيئة الفرعية على تنظيم العمل المقترح الوارد في المرفق الأول لجدول الأعمال المؤقت المشروح،</w:t>
      </w:r>
      <w:r w:rsidR="005F40DA" w:rsidRPr="00E70E79">
        <w:rPr>
          <w:rStyle w:val="FootnoteReference"/>
          <w:rFonts w:cs="Simplified Arabic"/>
          <w:sz w:val="22"/>
          <w:rtl/>
          <w:lang w:val="en-US"/>
        </w:rPr>
        <w:footnoteReference w:id="42"/>
      </w:r>
      <w:r w:rsidRPr="00E70E79">
        <w:rPr>
          <w:rFonts w:cs="Simplified Arabic"/>
          <w:sz w:val="22"/>
          <w:rtl/>
          <w:lang w:val="en-US"/>
        </w:rPr>
        <w:t xml:space="preserve"> بما في ذلك </w:t>
      </w:r>
      <w:r w:rsidR="00B73196" w:rsidRPr="00E70E79">
        <w:rPr>
          <w:rFonts w:cs="Simplified Arabic" w:hint="cs"/>
          <w:sz w:val="22"/>
          <w:rtl/>
          <w:lang w:val="en-US"/>
        </w:rPr>
        <w:t>مقترح</w:t>
      </w:r>
      <w:r w:rsidRPr="00E70E79">
        <w:rPr>
          <w:rFonts w:cs="Simplified Arabic"/>
          <w:sz w:val="22"/>
          <w:rtl/>
          <w:lang w:val="en-US"/>
        </w:rPr>
        <w:t xml:space="preserve"> الرئيس</w:t>
      </w:r>
      <w:r w:rsidR="007A4F24" w:rsidRPr="00E70E79">
        <w:rPr>
          <w:rFonts w:cs="Simplified Arabic" w:hint="cs"/>
          <w:sz w:val="22"/>
          <w:rtl/>
          <w:lang w:val="en-US"/>
        </w:rPr>
        <w:t>ة</w:t>
      </w:r>
      <w:r w:rsidRPr="00E70E79">
        <w:rPr>
          <w:rFonts w:cs="Simplified Arabic"/>
          <w:sz w:val="22"/>
          <w:rtl/>
          <w:lang w:val="en-US"/>
        </w:rPr>
        <w:t xml:space="preserve"> المشارك</w:t>
      </w:r>
      <w:r w:rsidR="007A4F24" w:rsidRPr="00E70E79">
        <w:rPr>
          <w:rFonts w:cs="Simplified Arabic" w:hint="cs"/>
          <w:sz w:val="22"/>
          <w:rtl/>
          <w:lang w:val="en-US"/>
        </w:rPr>
        <w:t>ة</w:t>
      </w:r>
      <w:r w:rsidRPr="00E70E79">
        <w:rPr>
          <w:rFonts w:cs="Simplified Arabic"/>
          <w:sz w:val="22"/>
          <w:rtl/>
          <w:lang w:val="en-US"/>
        </w:rPr>
        <w:t xml:space="preserve"> بمواصلة الممارسة التي </w:t>
      </w:r>
      <w:r w:rsidR="00442C72" w:rsidRPr="00E70E79">
        <w:rPr>
          <w:rFonts w:cs="Simplified Arabic" w:hint="cs"/>
          <w:sz w:val="22"/>
          <w:rtl/>
          <w:lang w:val="en-US"/>
        </w:rPr>
        <w:t xml:space="preserve">بدأ العمل بها </w:t>
      </w:r>
      <w:r w:rsidRPr="00E70E79">
        <w:rPr>
          <w:rFonts w:cs="Simplified Arabic"/>
          <w:sz w:val="22"/>
          <w:rtl/>
          <w:lang w:val="en-US"/>
        </w:rPr>
        <w:t xml:space="preserve">في الاجتماع الثاني </w:t>
      </w:r>
      <w:r w:rsidRPr="00E70E79">
        <w:rPr>
          <w:rFonts w:cs="Simplified Arabic"/>
          <w:sz w:val="22"/>
          <w:rtl/>
          <w:lang w:val="en-US"/>
        </w:rPr>
        <w:lastRenderedPageBreak/>
        <w:t>عشر ل</w:t>
      </w:r>
      <w:r w:rsidR="00442C72" w:rsidRPr="00E70E79">
        <w:rPr>
          <w:rFonts w:cs="Simplified Arabic" w:hint="cs"/>
          <w:sz w:val="22"/>
          <w:rtl/>
          <w:lang w:val="en-US"/>
        </w:rPr>
        <w:t>ل</w:t>
      </w:r>
      <w:r w:rsidRPr="00E70E79">
        <w:rPr>
          <w:rFonts w:cs="Simplified Arabic"/>
          <w:sz w:val="22"/>
          <w:rtl/>
          <w:lang w:val="en-US"/>
        </w:rPr>
        <w:t xml:space="preserve">فريق </w:t>
      </w:r>
      <w:r w:rsidR="00442C72" w:rsidRPr="00E70E79">
        <w:rPr>
          <w:rFonts w:cs="Simplified Arabic" w:hint="cs"/>
          <w:sz w:val="22"/>
          <w:rtl/>
          <w:lang w:val="en-US"/>
        </w:rPr>
        <w:t>العامل</w:t>
      </w:r>
      <w:r w:rsidRPr="00E70E79">
        <w:rPr>
          <w:rFonts w:cs="Simplified Arabic"/>
          <w:sz w:val="22"/>
          <w:rtl/>
          <w:lang w:val="en-US"/>
        </w:rPr>
        <w:t>، والمتمثلة في السماح لمجموعة الشعوب الأصلية والمجتمعات المحلية بالتحدث أمام الأطراف بشأن كل بند من بنود جدول الأعمال.</w:t>
      </w:r>
    </w:p>
    <w:p w14:paraId="349B430B" w14:textId="0FE3829F" w:rsidR="007B07A7" w:rsidRPr="00E70E79" w:rsidRDefault="007B07A7"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 xml:space="preserve">وأدلى </w:t>
      </w:r>
      <w:r w:rsidR="002464EB" w:rsidRPr="00E70E79">
        <w:rPr>
          <w:rFonts w:cs="Simplified Arabic" w:hint="cs"/>
          <w:sz w:val="22"/>
          <w:rtl/>
          <w:lang w:val="en-US"/>
        </w:rPr>
        <w:t xml:space="preserve">ببيان </w:t>
      </w:r>
      <w:r w:rsidR="00B54285" w:rsidRPr="00E70E79">
        <w:rPr>
          <w:rFonts w:cs="Simplified Arabic"/>
          <w:sz w:val="22"/>
          <w:rtl/>
          <w:lang w:val="en-US"/>
        </w:rPr>
        <w:t>ممثل</w:t>
      </w:r>
      <w:r w:rsidRPr="00E70E79">
        <w:rPr>
          <w:rFonts w:cs="Simplified Arabic"/>
          <w:sz w:val="22"/>
          <w:shd w:val="clear" w:color="auto" w:fill="FFFFFF" w:themeFill="background1"/>
          <w:rtl/>
          <w:lang w:val="en-US"/>
        </w:rPr>
        <w:t xml:space="preserve"> الاتحاد الروسي.</w:t>
      </w:r>
    </w:p>
    <w:p w14:paraId="4367DDE1" w14:textId="30092D71" w:rsidR="00162933" w:rsidRPr="00E70E79" w:rsidRDefault="00162933" w:rsidP="00B73196">
      <w:pPr>
        <w:keepNext/>
        <w:keepLines/>
        <w:bidi/>
        <w:spacing w:after="120" w:line="216" w:lineRule="auto"/>
        <w:outlineLvl w:val="1"/>
        <w:rPr>
          <w:rFonts w:cs="Simplified Arabic"/>
          <w:b/>
          <w:bCs/>
          <w:sz w:val="28"/>
          <w:szCs w:val="28"/>
        </w:rPr>
      </w:pPr>
      <w:bookmarkStart w:id="29" w:name="_Toc220496096"/>
      <w:r w:rsidRPr="00E70E79">
        <w:rPr>
          <w:rFonts w:cs="Simplified Arabic" w:hint="cs"/>
          <w:b/>
          <w:bCs/>
          <w:sz w:val="28"/>
          <w:szCs w:val="28"/>
          <w:rtl/>
        </w:rPr>
        <w:t>البند 3</w:t>
      </w:r>
      <w:r w:rsidR="00B73196" w:rsidRPr="00E70E79">
        <w:rPr>
          <w:rFonts w:cs="Simplified Arabic"/>
          <w:b/>
          <w:bCs/>
          <w:sz w:val="28"/>
          <w:szCs w:val="28"/>
          <w:rtl/>
        </w:rPr>
        <w:br/>
      </w:r>
      <w:r w:rsidR="00547BC6" w:rsidRPr="00E70E79">
        <w:rPr>
          <w:rFonts w:cs="Simplified Arabic"/>
          <w:b/>
          <w:bCs/>
          <w:sz w:val="28"/>
          <w:szCs w:val="28"/>
          <w:rtl/>
        </w:rPr>
        <w:t>حوار م</w:t>
      </w:r>
      <w:r w:rsidR="00547BC6" w:rsidRPr="00E70E79">
        <w:rPr>
          <w:rFonts w:cs="Simplified Arabic" w:hint="cs"/>
          <w:b/>
          <w:bCs/>
          <w:sz w:val="28"/>
          <w:szCs w:val="28"/>
          <w:rtl/>
        </w:rPr>
        <w:t>ت</w:t>
      </w:r>
      <w:r w:rsidR="00547BC6" w:rsidRPr="00E70E79">
        <w:rPr>
          <w:rFonts w:cs="Simplified Arabic"/>
          <w:b/>
          <w:bCs/>
          <w:sz w:val="28"/>
          <w:szCs w:val="28"/>
          <w:rtl/>
        </w:rPr>
        <w:t xml:space="preserve">عمق: "استراتيجيات </w:t>
      </w:r>
      <w:r w:rsidR="00547BC6" w:rsidRPr="00E70E79">
        <w:rPr>
          <w:rFonts w:cs="Simplified Arabic" w:hint="cs"/>
          <w:b/>
          <w:bCs/>
          <w:sz w:val="28"/>
          <w:szCs w:val="28"/>
          <w:rtl/>
        </w:rPr>
        <w:t>حشد</w:t>
      </w:r>
      <w:r w:rsidR="00547BC6" w:rsidRPr="00E70E79">
        <w:rPr>
          <w:rFonts w:cs="Simplified Arabic"/>
          <w:b/>
          <w:bCs/>
          <w:sz w:val="28"/>
          <w:szCs w:val="28"/>
          <w:rtl/>
        </w:rPr>
        <w:t xml:space="preserve">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bookmarkEnd w:id="29"/>
    </w:p>
    <w:p w14:paraId="02B7D543" w14:textId="77777777"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rtl/>
        </w:rPr>
        <w:t>نظرت</w:t>
      </w:r>
      <w:r w:rsidRPr="00E70E79">
        <w:rPr>
          <w:rFonts w:cs="Simplified Arabic"/>
          <w:sz w:val="22"/>
          <w:rtl/>
          <w:lang w:val="en-US"/>
        </w:rPr>
        <w:t xml:space="preserve"> </w:t>
      </w:r>
      <w:bookmarkStart w:id="30" w:name="_Hlk212534856"/>
      <w:r w:rsidRPr="00E70E79">
        <w:rPr>
          <w:rFonts w:cs="Simplified Arabic"/>
          <w:sz w:val="22"/>
          <w:rtl/>
          <w:lang w:val="en-US"/>
        </w:rPr>
        <w:t>الهيئة الفرعية</w:t>
      </w:r>
      <w:bookmarkEnd w:id="30"/>
      <w:r w:rsidRPr="00E70E79">
        <w:rPr>
          <w:rFonts w:cs="Simplified Arabic"/>
          <w:sz w:val="22"/>
          <w:rtl/>
          <w:lang w:val="en-US"/>
        </w:rPr>
        <w:t xml:space="preserve"> في البند 3 من جدول الأعمال في جلستها العامة الأولى. وكان معروضا على الهيئة الفرعية مذكرة من الأمانة بشأن الحوار المتعمق بعنوان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 وتضمنت المذكرة مشروع توصية.</w:t>
      </w:r>
      <w:r w:rsidRPr="00E70E79">
        <w:rPr>
          <w:rFonts w:cs="Simplified Arabic"/>
          <w:sz w:val="22"/>
          <w:vertAlign w:val="superscript"/>
          <w:lang w:val="en-GB"/>
        </w:rPr>
        <w:t xml:space="preserve"> </w:t>
      </w:r>
      <w:r w:rsidRPr="00E70E79">
        <w:rPr>
          <w:rFonts w:cs="Simplified Arabic"/>
          <w:sz w:val="22"/>
          <w:vertAlign w:val="superscript"/>
          <w:lang w:val="en-GB"/>
        </w:rPr>
        <w:footnoteReference w:id="43"/>
      </w:r>
    </w:p>
    <w:p w14:paraId="617D1A9E" w14:textId="64C13FFE" w:rsidR="00371DCE" w:rsidRPr="00E70E79" w:rsidRDefault="006C2AA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rtl/>
        </w:rPr>
        <w:t xml:space="preserve">وقدم عروض حلقة النقاش </w:t>
      </w:r>
      <w:r w:rsidR="00371DCE" w:rsidRPr="00E70E79">
        <w:rPr>
          <w:rFonts w:cs="Simplified Arabic" w:hint="cs"/>
          <w:rtl/>
        </w:rPr>
        <w:t>كل من</w:t>
      </w:r>
      <w:r w:rsidR="00371DCE" w:rsidRPr="00E70E79">
        <w:rPr>
          <w:rFonts w:cs="Simplified Arabic"/>
          <w:rtl/>
        </w:rPr>
        <w:t xml:space="preserve"> </w:t>
      </w:r>
      <w:r w:rsidR="00356C2F" w:rsidRPr="00E70E79">
        <w:rPr>
          <w:rFonts w:cs="Simplified Arabic"/>
          <w:rtl/>
        </w:rPr>
        <w:t>يور</w:t>
      </w:r>
      <w:r w:rsidR="00356C2F" w:rsidRPr="00E70E79">
        <w:rPr>
          <w:rFonts w:cs="Simplified Arabic" w:hint="cs"/>
          <w:rtl/>
        </w:rPr>
        <w:t>غ</w:t>
      </w:r>
      <w:r w:rsidR="00356C2F" w:rsidRPr="00E70E79">
        <w:rPr>
          <w:rFonts w:cs="Simplified Arabic"/>
          <w:rtl/>
        </w:rPr>
        <w:t>يس سابيجانسكاس</w:t>
      </w:r>
      <w:r w:rsidR="00356C2F" w:rsidRPr="00E70E79">
        <w:rPr>
          <w:rFonts w:cs="Simplified Arabic" w:hint="cs"/>
          <w:rtl/>
        </w:rPr>
        <w:t xml:space="preserve"> </w:t>
      </w:r>
      <w:r w:rsidR="00371DCE" w:rsidRPr="00E70E79">
        <w:rPr>
          <w:rFonts w:cs="Simplified Arabic"/>
          <w:rtl/>
        </w:rPr>
        <w:t xml:space="preserve">(مرفق البيئة العالمية)، </w:t>
      </w:r>
      <w:r w:rsidR="00356C2F" w:rsidRPr="00E70E79">
        <w:rPr>
          <w:rFonts w:cs="Simplified Arabic" w:hint="cs"/>
          <w:rtl/>
        </w:rPr>
        <w:t>و</w:t>
      </w:r>
      <w:r w:rsidR="00356C2F" w:rsidRPr="00E70E79">
        <w:rPr>
          <w:rFonts w:cs="Simplified Arabic"/>
          <w:rtl/>
        </w:rPr>
        <w:t>تيرينس هاي-إيدي</w:t>
      </w:r>
      <w:r w:rsidR="00356C2F" w:rsidRPr="00E70E79">
        <w:rPr>
          <w:rFonts w:cs="Simplified Arabic" w:hint="cs"/>
          <w:rtl/>
        </w:rPr>
        <w:t xml:space="preserve"> </w:t>
      </w:r>
      <w:r w:rsidR="00371DCE" w:rsidRPr="00E70E79">
        <w:rPr>
          <w:rFonts w:cs="Simplified Arabic"/>
          <w:rtl/>
        </w:rPr>
        <w:t>(برنامج الأمم المتحدة الإنمائي)،</w:t>
      </w:r>
      <w:r w:rsidR="00D45004" w:rsidRPr="00E70E79">
        <w:rPr>
          <w:rFonts w:cs="Simplified Arabic" w:hint="cs"/>
          <w:rtl/>
        </w:rPr>
        <w:t xml:space="preserve"> و</w:t>
      </w:r>
      <w:r w:rsidR="00D45004" w:rsidRPr="00E70E79">
        <w:rPr>
          <w:rFonts w:cs="Simplified Arabic"/>
          <w:rtl/>
        </w:rPr>
        <w:t xml:space="preserve">داريو ميخيا </w:t>
      </w:r>
      <w:r w:rsidR="00E016EB" w:rsidRPr="00E70E79">
        <w:rPr>
          <w:rFonts w:cs="Simplified Arabic" w:hint="cs"/>
          <w:rtl/>
        </w:rPr>
        <w:t xml:space="preserve">مونتالفو </w:t>
      </w:r>
      <w:r w:rsidR="00D45004" w:rsidRPr="00E70E79">
        <w:rPr>
          <w:rFonts w:cs="Simplified Arabic" w:hint="cs"/>
          <w:rtl/>
        </w:rPr>
        <w:t>(</w:t>
      </w:r>
      <w:r w:rsidR="00371DCE" w:rsidRPr="00E70E79">
        <w:rPr>
          <w:rFonts w:cs="Simplified Arabic"/>
          <w:rtl/>
        </w:rPr>
        <w:t xml:space="preserve">صندوق تنمية الشعوب الأصلية في أمريكا اللاتينية </w:t>
      </w:r>
      <w:r w:rsidR="00B54285" w:rsidRPr="00E70E79">
        <w:rPr>
          <w:rFonts w:cs="Simplified Arabic" w:hint="cs"/>
          <w:rtl/>
        </w:rPr>
        <w:t>و</w:t>
      </w:r>
      <w:r w:rsidR="00371DCE" w:rsidRPr="00E70E79">
        <w:rPr>
          <w:rFonts w:cs="Simplified Arabic"/>
          <w:rtl/>
        </w:rPr>
        <w:t xml:space="preserve">البحر الكاريبي)، </w:t>
      </w:r>
      <w:r w:rsidR="00371DCE" w:rsidRPr="00E70E79">
        <w:rPr>
          <w:rFonts w:cs="Simplified Arabic"/>
          <w:sz w:val="22"/>
          <w:rtl/>
          <w:lang w:val="en-US"/>
        </w:rPr>
        <w:t xml:space="preserve">وأنيتا تزيك (الاتحاد الدولي لحفظ الطبيعة)، ومريم واليت أبو بكرين (رابطة </w:t>
      </w:r>
      <w:r w:rsidR="00012690" w:rsidRPr="00E70E79">
        <w:rPr>
          <w:rFonts w:cs="Simplified Arabic"/>
          <w:sz w:val="22"/>
          <w:rtl/>
          <w:lang w:val="en-US"/>
        </w:rPr>
        <w:t>تنهينان</w:t>
      </w:r>
      <w:r w:rsidR="00012690" w:rsidRPr="00E70E79">
        <w:rPr>
          <w:rFonts w:cs="Simplified Arabic" w:hint="cs"/>
          <w:sz w:val="22"/>
          <w:rtl/>
          <w:lang w:val="en-US"/>
        </w:rPr>
        <w:t xml:space="preserve"> في </w:t>
      </w:r>
      <w:r w:rsidR="00371DCE" w:rsidRPr="00E70E79">
        <w:rPr>
          <w:rFonts w:cs="Simplified Arabic"/>
          <w:sz w:val="22"/>
          <w:rtl/>
          <w:lang w:val="en-US"/>
        </w:rPr>
        <w:t>كندا).</w:t>
      </w:r>
    </w:p>
    <w:p w14:paraId="177310D8" w14:textId="13BD322A"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أدلى</w:t>
      </w:r>
      <w:r w:rsidRPr="00E70E79">
        <w:rPr>
          <w:rFonts w:cs="Simplified Arabic" w:hint="cs"/>
          <w:sz w:val="22"/>
          <w:rtl/>
          <w:lang w:val="en-US"/>
        </w:rPr>
        <w:t xml:space="preserve"> ببيان</w:t>
      </w:r>
      <w:r w:rsidRPr="00E70E79">
        <w:rPr>
          <w:rFonts w:cs="Simplified Arabic"/>
          <w:sz w:val="22"/>
          <w:rtl/>
          <w:lang w:val="en-US"/>
        </w:rPr>
        <w:t xml:space="preserve"> </w:t>
      </w:r>
      <w:r w:rsidR="00B54285" w:rsidRPr="00E70E79">
        <w:rPr>
          <w:rFonts w:cs="Simplified Arabic"/>
          <w:sz w:val="22"/>
          <w:rtl/>
          <w:lang w:val="en-US"/>
        </w:rPr>
        <w:t>ممثل</w:t>
      </w:r>
      <w:r w:rsidRPr="00E70E79">
        <w:rPr>
          <w:rFonts w:cs="Simplified Arabic"/>
          <w:sz w:val="22"/>
          <w:rtl/>
          <w:lang w:val="en-US"/>
        </w:rPr>
        <w:t xml:space="preserve"> المنتدى الدولي للشعوب الأصلية المعني بالتنوع البيولوجي.</w:t>
      </w:r>
    </w:p>
    <w:p w14:paraId="3459F919" w14:textId="72BBF9CB"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sz w:val="22"/>
          <w:rtl/>
          <w:lang w:val="en-US"/>
        </w:rPr>
        <w:t>و</w:t>
      </w:r>
      <w:r w:rsidRPr="00E70E79">
        <w:rPr>
          <w:rFonts w:cs="Simplified Arabic"/>
          <w:sz w:val="22"/>
          <w:rtl/>
          <w:lang w:val="en-US"/>
        </w:rPr>
        <w:t>أدلى ببيانات</w:t>
      </w:r>
      <w:r w:rsidRPr="00E70E79">
        <w:rPr>
          <w:rFonts w:cs="Simplified Arabic" w:hint="cs"/>
          <w:rtl/>
        </w:rPr>
        <w:t xml:space="preserve"> أيضا</w:t>
      </w:r>
      <w:r w:rsidRPr="00E70E79">
        <w:rPr>
          <w:rFonts w:cs="Simplified Arabic"/>
          <w:rtl/>
        </w:rPr>
        <w:t xml:space="preserve"> ممثلو الأطراف التالية: البرازيل</w:t>
      </w:r>
      <w:r w:rsidR="00B54285" w:rsidRPr="00E70E79">
        <w:rPr>
          <w:rFonts w:cs="Simplified Arabic"/>
          <w:rtl/>
        </w:rPr>
        <w:t>، و</w:t>
      </w:r>
      <w:r w:rsidRPr="00E70E79">
        <w:rPr>
          <w:rFonts w:cs="Simplified Arabic"/>
          <w:rtl/>
        </w:rPr>
        <w:t>الكاميرون</w:t>
      </w:r>
      <w:r w:rsidR="00B54285" w:rsidRPr="00E70E79">
        <w:rPr>
          <w:rFonts w:cs="Simplified Arabic"/>
          <w:rtl/>
        </w:rPr>
        <w:t>، و</w:t>
      </w:r>
      <w:r w:rsidRPr="00E70E79">
        <w:rPr>
          <w:rFonts w:cs="Simplified Arabic"/>
          <w:rtl/>
        </w:rPr>
        <w:t>كندا</w:t>
      </w:r>
      <w:r w:rsidR="00B54285" w:rsidRPr="00E70E79">
        <w:rPr>
          <w:rFonts w:cs="Simplified Arabic"/>
          <w:rtl/>
        </w:rPr>
        <w:t>، و</w:t>
      </w:r>
      <w:r w:rsidRPr="00E70E79">
        <w:rPr>
          <w:rFonts w:cs="Simplified Arabic"/>
          <w:rtl/>
        </w:rPr>
        <w:t>الصين</w:t>
      </w:r>
      <w:r w:rsidR="00B54285" w:rsidRPr="00E70E79">
        <w:rPr>
          <w:rFonts w:cs="Simplified Arabic"/>
          <w:rtl/>
        </w:rPr>
        <w:t>، و</w:t>
      </w:r>
      <w:r w:rsidRPr="00E70E79">
        <w:rPr>
          <w:rFonts w:cs="Simplified Arabic"/>
          <w:rtl/>
        </w:rPr>
        <w:t>كولومبيا</w:t>
      </w:r>
      <w:r w:rsidR="00B54285" w:rsidRPr="00E70E79">
        <w:rPr>
          <w:rFonts w:cs="Simplified Arabic"/>
          <w:rtl/>
        </w:rPr>
        <w:t>، و</w:t>
      </w:r>
      <w:r w:rsidRPr="00E70E79">
        <w:rPr>
          <w:rFonts w:cs="Simplified Arabic"/>
          <w:rtl/>
        </w:rPr>
        <w:t>الد</w:t>
      </w:r>
      <w:r w:rsidRPr="00E70E79">
        <w:rPr>
          <w:rFonts w:cs="Simplified Arabic" w:hint="cs"/>
          <w:rtl/>
        </w:rPr>
        <w:t>ا</w:t>
      </w:r>
      <w:r w:rsidRPr="00E70E79">
        <w:rPr>
          <w:rFonts w:cs="Simplified Arabic"/>
          <w:rtl/>
        </w:rPr>
        <w:t>نمرك (</w:t>
      </w:r>
      <w:r w:rsidRPr="00E70E79">
        <w:rPr>
          <w:rFonts w:cs="Simplified Arabic" w:hint="cs"/>
          <w:rtl/>
        </w:rPr>
        <w:t>نيابة عن</w:t>
      </w:r>
      <w:r w:rsidRPr="00E70E79">
        <w:rPr>
          <w:rFonts w:cs="Simplified Arabic"/>
          <w:rtl/>
        </w:rPr>
        <w:t xml:space="preserve"> الاتحاد الأوروبي ودوله الأعضاء ال</w:t>
      </w:r>
      <w:r w:rsidRPr="00E70E79">
        <w:rPr>
          <w:rFonts w:cs="Simplified Arabic" w:hint="cs"/>
          <w:rtl/>
        </w:rPr>
        <w:t>بالغ عددها</w:t>
      </w:r>
      <w:r w:rsidRPr="00E70E79">
        <w:rPr>
          <w:rFonts w:cs="Simplified Arabic"/>
          <w:rtl/>
        </w:rPr>
        <w:t xml:space="preserve"> 27</w:t>
      </w:r>
      <w:r w:rsidRPr="00E70E79">
        <w:rPr>
          <w:rFonts w:cs="Simplified Arabic" w:hint="cs"/>
          <w:rtl/>
        </w:rPr>
        <w:t xml:space="preserve"> دولة</w:t>
      </w:r>
      <w:r w:rsidRPr="00E70E79">
        <w:rPr>
          <w:rFonts w:cs="Simplified Arabic"/>
          <w:rtl/>
        </w:rPr>
        <w:t>)</w:t>
      </w:r>
      <w:r w:rsidR="00B54285" w:rsidRPr="00E70E79">
        <w:rPr>
          <w:rFonts w:cs="Simplified Arabic"/>
          <w:rtl/>
        </w:rPr>
        <w:t>، و</w:t>
      </w:r>
      <w:r w:rsidRPr="00E70E79">
        <w:rPr>
          <w:rFonts w:cs="Simplified Arabic"/>
          <w:rtl/>
        </w:rPr>
        <w:t>جمهورية الكونغو الديمقراطية (</w:t>
      </w:r>
      <w:r w:rsidRPr="00E70E79">
        <w:rPr>
          <w:rFonts w:cs="Simplified Arabic" w:hint="cs"/>
          <w:rtl/>
        </w:rPr>
        <w:t>نيابة عن</w:t>
      </w:r>
      <w:r w:rsidRPr="00E70E79">
        <w:rPr>
          <w:rFonts w:cs="Simplified Arabic"/>
          <w:rtl/>
        </w:rPr>
        <w:t xml:space="preserve"> الدول الأفريقية)</w:t>
      </w:r>
      <w:r w:rsidR="00B54285" w:rsidRPr="00E70E79">
        <w:rPr>
          <w:rFonts w:cs="Simplified Arabic"/>
          <w:rtl/>
        </w:rPr>
        <w:t>، و</w:t>
      </w:r>
      <w:r w:rsidRPr="00E70E79">
        <w:rPr>
          <w:rFonts w:cs="Simplified Arabic"/>
          <w:rtl/>
        </w:rPr>
        <w:t>جيبوتي</w:t>
      </w:r>
      <w:r w:rsidR="00B54285" w:rsidRPr="00E70E79">
        <w:rPr>
          <w:rFonts w:cs="Simplified Arabic"/>
          <w:rtl/>
        </w:rPr>
        <w:t>، و</w:t>
      </w:r>
      <w:r w:rsidRPr="00E70E79">
        <w:rPr>
          <w:rFonts w:cs="Simplified Arabic"/>
          <w:rtl/>
        </w:rPr>
        <w:t>مصر</w:t>
      </w:r>
      <w:r w:rsidR="00B54285" w:rsidRPr="00E70E79">
        <w:rPr>
          <w:rFonts w:cs="Simplified Arabic"/>
          <w:rtl/>
        </w:rPr>
        <w:t>، و</w:t>
      </w:r>
      <w:r w:rsidRPr="00E70E79">
        <w:rPr>
          <w:rFonts w:cs="Simplified Arabic"/>
          <w:rtl/>
        </w:rPr>
        <w:t>هايتي</w:t>
      </w:r>
      <w:r w:rsidR="00B54285" w:rsidRPr="00E70E79">
        <w:rPr>
          <w:rFonts w:cs="Simplified Arabic"/>
          <w:rtl/>
        </w:rPr>
        <w:t>، و</w:t>
      </w:r>
      <w:r w:rsidRPr="00E70E79">
        <w:rPr>
          <w:rFonts w:cs="Simplified Arabic"/>
          <w:rtl/>
        </w:rPr>
        <w:t>الهند</w:t>
      </w:r>
      <w:r w:rsidR="00B54285" w:rsidRPr="00E70E79">
        <w:rPr>
          <w:rFonts w:cs="Simplified Arabic"/>
          <w:rtl/>
        </w:rPr>
        <w:t>، و</w:t>
      </w:r>
      <w:r w:rsidRPr="00E70E79">
        <w:rPr>
          <w:rFonts w:cs="Simplified Arabic"/>
          <w:rtl/>
        </w:rPr>
        <w:t>إندونيسيا</w:t>
      </w:r>
      <w:r w:rsidR="00B54285" w:rsidRPr="00E70E79">
        <w:rPr>
          <w:rFonts w:cs="Simplified Arabic"/>
          <w:rtl/>
        </w:rPr>
        <w:t>، و</w:t>
      </w:r>
      <w:r w:rsidRPr="00E70E79">
        <w:rPr>
          <w:rFonts w:cs="Simplified Arabic"/>
          <w:rtl/>
        </w:rPr>
        <w:t>اليابان</w:t>
      </w:r>
      <w:r w:rsidR="00B54285" w:rsidRPr="00E70E79">
        <w:rPr>
          <w:rFonts w:cs="Simplified Arabic"/>
          <w:rtl/>
        </w:rPr>
        <w:t>، و</w:t>
      </w:r>
      <w:r w:rsidRPr="00E70E79">
        <w:rPr>
          <w:rFonts w:cs="Simplified Arabic"/>
          <w:rtl/>
        </w:rPr>
        <w:t>الأردن</w:t>
      </w:r>
      <w:r w:rsidR="00B54285" w:rsidRPr="00E70E79">
        <w:rPr>
          <w:rFonts w:cs="Simplified Arabic"/>
          <w:rtl/>
        </w:rPr>
        <w:t>، و</w:t>
      </w:r>
      <w:r w:rsidRPr="00E70E79">
        <w:rPr>
          <w:rFonts w:cs="Simplified Arabic"/>
          <w:rtl/>
        </w:rPr>
        <w:t>ملاوي</w:t>
      </w:r>
      <w:r w:rsidR="00B54285" w:rsidRPr="00E70E79">
        <w:rPr>
          <w:rFonts w:cs="Simplified Arabic"/>
          <w:rtl/>
        </w:rPr>
        <w:t>، و</w:t>
      </w:r>
      <w:r w:rsidRPr="00E70E79">
        <w:rPr>
          <w:rFonts w:cs="Simplified Arabic"/>
          <w:rtl/>
        </w:rPr>
        <w:t>ماليزيا</w:t>
      </w:r>
      <w:r w:rsidR="00B54285" w:rsidRPr="00E70E79">
        <w:rPr>
          <w:rFonts w:cs="Simplified Arabic"/>
          <w:rtl/>
        </w:rPr>
        <w:t>، و</w:t>
      </w:r>
      <w:r w:rsidRPr="00E70E79">
        <w:rPr>
          <w:rFonts w:cs="Simplified Arabic"/>
          <w:rtl/>
        </w:rPr>
        <w:t>نيوزيلندا</w:t>
      </w:r>
      <w:r w:rsidR="00B54285" w:rsidRPr="00E70E79">
        <w:rPr>
          <w:rFonts w:cs="Simplified Arabic"/>
          <w:rtl/>
        </w:rPr>
        <w:t>، و</w:t>
      </w:r>
      <w:r w:rsidRPr="00E70E79">
        <w:rPr>
          <w:rFonts w:cs="Simplified Arabic"/>
          <w:rtl/>
        </w:rPr>
        <w:t>بنما</w:t>
      </w:r>
      <w:r w:rsidR="00B54285" w:rsidRPr="00E70E79">
        <w:rPr>
          <w:rFonts w:cs="Simplified Arabic"/>
          <w:rtl/>
        </w:rPr>
        <w:t>، و</w:t>
      </w:r>
      <w:r w:rsidRPr="00E70E79">
        <w:rPr>
          <w:rFonts w:cs="Simplified Arabic"/>
          <w:rtl/>
        </w:rPr>
        <w:t>الاتحاد الروسي</w:t>
      </w:r>
      <w:r w:rsidR="00B54285" w:rsidRPr="00E70E79">
        <w:rPr>
          <w:rFonts w:cs="Simplified Arabic"/>
          <w:rtl/>
        </w:rPr>
        <w:t>، و</w:t>
      </w:r>
      <w:r w:rsidRPr="00E70E79">
        <w:rPr>
          <w:rFonts w:cs="Simplified Arabic"/>
          <w:rtl/>
        </w:rPr>
        <w:t>المملكة العربية السعودية</w:t>
      </w:r>
      <w:r w:rsidR="00B54285" w:rsidRPr="00E70E79">
        <w:rPr>
          <w:rFonts w:cs="Simplified Arabic"/>
          <w:rtl/>
        </w:rPr>
        <w:t>، و</w:t>
      </w:r>
      <w:r w:rsidRPr="00E70E79">
        <w:rPr>
          <w:rFonts w:cs="Simplified Arabic"/>
          <w:rtl/>
        </w:rPr>
        <w:t>جنوب أفريقيا</w:t>
      </w:r>
      <w:r w:rsidR="00B54285" w:rsidRPr="00E70E79">
        <w:rPr>
          <w:rFonts w:cs="Simplified Arabic"/>
          <w:rtl/>
        </w:rPr>
        <w:t>، و</w:t>
      </w:r>
      <w:r w:rsidRPr="00E70E79">
        <w:rPr>
          <w:rFonts w:cs="Simplified Arabic"/>
          <w:rtl/>
        </w:rPr>
        <w:t>جمهورية تنزانيا المتحدة</w:t>
      </w:r>
      <w:r w:rsidR="00B54285" w:rsidRPr="00E70E79">
        <w:rPr>
          <w:rFonts w:cs="Simplified Arabic"/>
          <w:rtl/>
        </w:rPr>
        <w:t xml:space="preserve">، </w:t>
      </w:r>
      <w:r w:rsidRPr="00E70E79">
        <w:rPr>
          <w:rFonts w:cs="Simplified Arabic"/>
          <w:rtl/>
        </w:rPr>
        <w:t>وزمبابوي.</w:t>
      </w:r>
    </w:p>
    <w:p w14:paraId="7AB60A9F" w14:textId="1FCD4F33"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و</w:t>
      </w:r>
      <w:r w:rsidR="00130F81" w:rsidRPr="00E70E79">
        <w:rPr>
          <w:rFonts w:cs="Simplified Arabic"/>
          <w:sz w:val="22"/>
          <w:rtl/>
          <w:lang w:val="en-US"/>
        </w:rPr>
        <w:t>أدلى ببيانات أخرى</w:t>
      </w:r>
      <w:r w:rsidRPr="00E70E79">
        <w:rPr>
          <w:rFonts w:cs="Simplified Arabic"/>
          <w:sz w:val="22"/>
          <w:rtl/>
          <w:lang w:val="en-US"/>
        </w:rPr>
        <w:t xml:space="preserve"> ممثل</w:t>
      </w:r>
      <w:r w:rsidRPr="00E70E79">
        <w:rPr>
          <w:rFonts w:cs="Simplified Arabic" w:hint="cs"/>
          <w:sz w:val="22"/>
          <w:rtl/>
          <w:lang w:val="en-US"/>
        </w:rPr>
        <w:t>ا</w:t>
      </w:r>
      <w:r w:rsidRPr="00E70E79">
        <w:rPr>
          <w:rFonts w:cs="Simplified Arabic"/>
          <w:sz w:val="22"/>
          <w:rtl/>
          <w:lang w:val="en-US"/>
        </w:rPr>
        <w:t xml:space="preserve"> التجمع النسائي لاتفاقية التنوع البيولوجي وشبكة </w:t>
      </w:r>
      <w:r w:rsidRPr="00E70E79">
        <w:rPr>
          <w:rFonts w:cs="Simplified Arabic" w:hint="cs"/>
          <w:sz w:val="22"/>
          <w:rtl/>
          <w:lang w:val="en-US"/>
        </w:rPr>
        <w:t>ا</w:t>
      </w:r>
      <w:r w:rsidRPr="00E70E79">
        <w:rPr>
          <w:rFonts w:cs="Simplified Arabic"/>
          <w:sz w:val="22"/>
          <w:rtl/>
          <w:lang w:val="en-US"/>
        </w:rPr>
        <w:t>لشباب</w:t>
      </w:r>
      <w:r w:rsidRPr="00E70E79">
        <w:rPr>
          <w:rFonts w:cs="Simplified Arabic" w:hint="cs"/>
          <w:sz w:val="22"/>
          <w:rtl/>
          <w:lang w:val="en-US"/>
        </w:rPr>
        <w:t xml:space="preserve"> </w:t>
      </w:r>
      <w:r w:rsidRPr="00E70E79">
        <w:rPr>
          <w:rFonts w:cs="Simplified Arabic"/>
          <w:sz w:val="22"/>
          <w:rtl/>
          <w:lang w:val="en-US"/>
        </w:rPr>
        <w:t xml:space="preserve">العالمية للتنوع البيولوجي. </w:t>
      </w:r>
    </w:p>
    <w:p w14:paraId="34C26E19" w14:textId="7D7FA41E"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00094ADD" w:rsidRPr="00E70E79">
        <w:rPr>
          <w:rFonts w:cs="Simplified Arabic"/>
          <w:sz w:val="22"/>
          <w:rtl/>
          <w:lang w:val="en-US"/>
        </w:rPr>
        <w:t>بعد تبادل الآراء</w:t>
      </w:r>
      <w:r w:rsidRPr="00E70E79">
        <w:rPr>
          <w:rFonts w:cs="Simplified Arabic"/>
          <w:sz w:val="22"/>
          <w:rtl/>
          <w:lang w:val="en-US"/>
        </w:rPr>
        <w:t>، أعلنت الرئيسة المشاركة أنها ستعد</w:t>
      </w:r>
      <w:r w:rsidRPr="00E70E79">
        <w:rPr>
          <w:rFonts w:cs="Simplified Arabic" w:hint="cs"/>
          <w:sz w:val="22"/>
          <w:rtl/>
          <w:lang w:val="en-US"/>
        </w:rPr>
        <w:t>ّ</w:t>
      </w:r>
      <w:r w:rsidRPr="00E70E79">
        <w:rPr>
          <w:rFonts w:cs="Simplified Arabic"/>
          <w:sz w:val="22"/>
          <w:rtl/>
          <w:lang w:val="en-US"/>
        </w:rPr>
        <w:t xml:space="preserve"> مشروع توصية</w:t>
      </w:r>
      <w:r w:rsidR="006C2AA6" w:rsidRPr="00E70E79">
        <w:rPr>
          <w:rFonts w:cs="Simplified Arabic" w:hint="cs"/>
          <w:sz w:val="22"/>
          <w:rtl/>
          <w:lang w:val="en-US"/>
        </w:rPr>
        <w:t xml:space="preserve"> مُنقح</w:t>
      </w:r>
      <w:r w:rsidRPr="00E70E79">
        <w:rPr>
          <w:rFonts w:cs="Simplified Arabic"/>
          <w:sz w:val="22"/>
          <w:rtl/>
          <w:lang w:val="en-US"/>
        </w:rPr>
        <w:t xml:space="preserve"> بالتشاور مع الأمانة، مع مراعاة الآراء التي أعربت عنها الأطراف أو أيدتها.</w:t>
      </w:r>
      <w:r w:rsidR="006D6C1D" w:rsidRPr="00E70E79">
        <w:rPr>
          <w:rFonts w:cs="Simplified Arabic"/>
          <w:sz w:val="22"/>
          <w:vertAlign w:val="superscript"/>
          <w:lang w:val="en-GB"/>
        </w:rPr>
        <w:footnoteReference w:id="44"/>
      </w:r>
    </w:p>
    <w:p w14:paraId="22068422" w14:textId="7308CA1E" w:rsidR="00547BC6" w:rsidRPr="00E70E79" w:rsidRDefault="00B56354"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 xml:space="preserve">وفي جلستها العامة الرابعة، </w:t>
      </w:r>
      <w:r w:rsidR="004D4C6D" w:rsidRPr="00E70E79">
        <w:rPr>
          <w:rFonts w:cs="Simplified Arabic" w:hint="cs"/>
          <w:sz w:val="22"/>
          <w:rtl/>
          <w:lang w:val="en-US"/>
        </w:rPr>
        <w:t>المعقودة</w:t>
      </w:r>
      <w:r w:rsidRPr="00E70E79">
        <w:rPr>
          <w:rFonts w:cs="Simplified Arabic" w:hint="cs"/>
          <w:sz w:val="22"/>
          <w:rtl/>
          <w:lang w:val="en-US"/>
        </w:rPr>
        <w:t xml:space="preserve"> في 29 أكتوبر/تشرين الأول، نظرت الهيئة الفرعية في مشروع التوصية المنقح المقدم من الرئيسة المشاركة.</w:t>
      </w:r>
    </w:p>
    <w:p w14:paraId="6F07D807" w14:textId="060D682E" w:rsidR="00B56354" w:rsidRPr="00E70E79" w:rsidRDefault="00B56354"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وأدلى ببيانات ممثلو الأطراف التالية: أرمينيا، وأستراليا، والبرازيل، والكاميرون، وكندا، والصين، وكولومبيا، والدانمرك (</w:t>
      </w:r>
      <w:r w:rsidR="00B54285" w:rsidRPr="00E70E79">
        <w:rPr>
          <w:rFonts w:cs="Simplified Arabic" w:hint="cs"/>
          <w:rtl/>
        </w:rPr>
        <w:t>نيابة عن</w:t>
      </w:r>
      <w:r w:rsidR="00B54285" w:rsidRPr="00E70E79">
        <w:rPr>
          <w:rFonts w:cs="Simplified Arabic"/>
          <w:rtl/>
        </w:rPr>
        <w:t xml:space="preserve"> الاتحاد الأوروبي ودوله الأعضاء ال</w:t>
      </w:r>
      <w:r w:rsidR="00B54285" w:rsidRPr="00E70E79">
        <w:rPr>
          <w:rFonts w:cs="Simplified Arabic" w:hint="cs"/>
          <w:rtl/>
        </w:rPr>
        <w:t>بالغ عددها</w:t>
      </w:r>
      <w:r w:rsidR="00B54285" w:rsidRPr="00E70E79">
        <w:rPr>
          <w:rFonts w:cs="Simplified Arabic"/>
          <w:rtl/>
        </w:rPr>
        <w:t xml:space="preserve"> 27</w:t>
      </w:r>
      <w:r w:rsidR="00B54285" w:rsidRPr="00E70E79">
        <w:rPr>
          <w:rFonts w:cs="Simplified Arabic" w:hint="cs"/>
          <w:rtl/>
        </w:rPr>
        <w:t xml:space="preserve"> دولة</w:t>
      </w:r>
      <w:r w:rsidRPr="00E70E79">
        <w:rPr>
          <w:rFonts w:cs="Simplified Arabic"/>
          <w:sz w:val="22"/>
          <w:rtl/>
          <w:lang w:val="en-US"/>
        </w:rPr>
        <w:t>)، وجمهورية الكونغو الديمقراطية، ومصر، والهند، وإندونيسيا، واليابان، والأردن، والمكسيك، ونيوزيلندا، ونيجيريا، والنرويج، وبنما، والاتحاد الروسي، وجنوب أفريقيا وسويسرا.</w:t>
      </w:r>
    </w:p>
    <w:p w14:paraId="1AF76FEB" w14:textId="0EBE8F3A" w:rsidR="00CF18C3" w:rsidRPr="00E70E79"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lastRenderedPageBreak/>
        <w:t xml:space="preserve">وفي جلستها العامة الخامسة، </w:t>
      </w:r>
      <w:r w:rsidR="004D4C6D" w:rsidRPr="00E70E79">
        <w:rPr>
          <w:rFonts w:cs="Simplified Arabic" w:hint="cs"/>
          <w:sz w:val="22"/>
          <w:rtl/>
          <w:lang w:val="en-US"/>
        </w:rPr>
        <w:t>المعقودة</w:t>
      </w:r>
      <w:r w:rsidRPr="00E70E79">
        <w:rPr>
          <w:rFonts w:cs="Simplified Arabic" w:hint="cs"/>
          <w:sz w:val="22"/>
          <w:rtl/>
          <w:lang w:val="en-US"/>
        </w:rPr>
        <w:t xml:space="preserve"> في 29 أكتوبر/تشرين الأول، استأنفت الهيئة الفرعية نظرها في مشروع التوصية المنقح.</w:t>
      </w:r>
    </w:p>
    <w:p w14:paraId="218D4917" w14:textId="3E2846BF" w:rsidR="00CF18C3" w:rsidRPr="00E70E79"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 xml:space="preserve">وأدلى ببيان </w:t>
      </w:r>
      <w:r w:rsidR="00B54285" w:rsidRPr="00E70E79">
        <w:rPr>
          <w:rFonts w:cs="Simplified Arabic" w:hint="cs"/>
          <w:sz w:val="22"/>
          <w:rtl/>
          <w:lang w:val="en-US"/>
        </w:rPr>
        <w:t>ممثل</w:t>
      </w:r>
      <w:r w:rsidRPr="00E70E79">
        <w:rPr>
          <w:rFonts w:cs="Simplified Arabic" w:hint="cs"/>
          <w:sz w:val="22"/>
          <w:rtl/>
          <w:lang w:val="en-US"/>
        </w:rPr>
        <w:t xml:space="preserve"> اليابان.</w:t>
      </w:r>
    </w:p>
    <w:p w14:paraId="4439AC1B" w14:textId="18E66FD0" w:rsidR="00CF18C3" w:rsidRPr="00E70E79"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 xml:space="preserve">ووافقت الهيئة الفرعية على مشروع التوصية المنقح، بصيغته المعدلة شفويا، بوصفه </w:t>
      </w:r>
      <w:r w:rsidR="00B54285" w:rsidRPr="00E70E79">
        <w:rPr>
          <w:rFonts w:cs="Simplified Arabic" w:hint="cs"/>
          <w:sz w:val="22"/>
          <w:rtl/>
          <w:lang w:val="en-US"/>
        </w:rPr>
        <w:t>مشروع التوصية</w:t>
      </w:r>
      <w:r w:rsidRPr="00E70E79">
        <w:rPr>
          <w:rFonts w:cs="Simplified Arabic" w:hint="cs"/>
          <w:sz w:val="22"/>
          <w:rtl/>
          <w:lang w:val="en-US"/>
        </w:rPr>
        <w:t xml:space="preserve"> </w:t>
      </w:r>
      <w:r w:rsidRPr="00E70E79">
        <w:rPr>
          <w:rFonts w:cs="Simplified Arabic"/>
          <w:sz w:val="22"/>
          <w:lang w:val="en-GB"/>
        </w:rPr>
        <w:t>CBD/SB8J/1/L.2</w:t>
      </w:r>
      <w:r w:rsidRPr="00E70E79">
        <w:rPr>
          <w:rFonts w:cs="Simplified Arabic" w:hint="cs"/>
          <w:sz w:val="22"/>
          <w:rtl/>
          <w:lang w:val="en-GB" w:bidi="ar-EG"/>
        </w:rPr>
        <w:t>.</w:t>
      </w:r>
    </w:p>
    <w:p w14:paraId="28CFD1FE" w14:textId="13DEFCCD" w:rsidR="0046368A" w:rsidRPr="00E70E79" w:rsidRDefault="0046368A" w:rsidP="0046368A">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في جلستها العامة السادسة، </w:t>
      </w:r>
      <w:r w:rsidR="004D4C6D" w:rsidRPr="00E70E79">
        <w:rPr>
          <w:rFonts w:cs="Simplified Arabic"/>
          <w:sz w:val="22"/>
          <w:rtl/>
          <w:lang w:val="en-US"/>
        </w:rPr>
        <w:t>المعقودة</w:t>
      </w:r>
      <w:r w:rsidRPr="00E70E79">
        <w:rPr>
          <w:rFonts w:cs="Simplified Arabic"/>
          <w:sz w:val="22"/>
          <w:rtl/>
          <w:lang w:val="en-US"/>
        </w:rPr>
        <w:t xml:space="preserve"> في </w:t>
      </w:r>
      <w:r w:rsidRPr="00E70E79">
        <w:rPr>
          <w:rFonts w:cs="Simplified Arabic" w:hint="cs"/>
          <w:sz w:val="22"/>
          <w:rtl/>
          <w:lang w:val="en-US"/>
        </w:rPr>
        <w:t>30</w:t>
      </w:r>
      <w:r w:rsidRPr="00E70E79">
        <w:rPr>
          <w:rFonts w:cs="Simplified Arabic"/>
          <w:sz w:val="22"/>
          <w:rtl/>
          <w:lang w:val="en-US"/>
        </w:rPr>
        <w:t xml:space="preserve"> أكتوبر</w:t>
      </w:r>
      <w:r w:rsidRPr="00E70E79">
        <w:rPr>
          <w:rFonts w:cs="Simplified Arabic" w:hint="cs"/>
          <w:sz w:val="22"/>
          <w:rtl/>
          <w:lang w:val="en-US"/>
        </w:rPr>
        <w:t>/تشرين الأول</w:t>
      </w:r>
      <w:r w:rsidRPr="00E70E79">
        <w:rPr>
          <w:rFonts w:cs="Simplified Arabic"/>
          <w:sz w:val="22"/>
          <w:rtl/>
          <w:lang w:val="en-US"/>
        </w:rPr>
        <w:t xml:space="preserve">، نظرت الهيئة الفرعية في مشروع التوصية </w:t>
      </w:r>
      <w:r w:rsidRPr="00E70E79">
        <w:rPr>
          <w:rFonts w:cs="Simplified Arabic"/>
          <w:sz w:val="22"/>
          <w:lang w:val="en-US"/>
        </w:rPr>
        <w:t>CBD/SB8J/1/L.2</w:t>
      </w:r>
      <w:r w:rsidRPr="00E70E79">
        <w:rPr>
          <w:rFonts w:cs="Simplified Arabic"/>
          <w:sz w:val="22"/>
          <w:rtl/>
          <w:lang w:val="en-US"/>
        </w:rPr>
        <w:t>.</w:t>
      </w:r>
    </w:p>
    <w:p w14:paraId="6F6E8B9D" w14:textId="6CB8883D" w:rsidR="0046368A" w:rsidRPr="00E70E79" w:rsidRDefault="0046368A" w:rsidP="0046368A">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أدلى ببيان ممثل جمهورية الكونغو الديمقراطية.</w:t>
      </w:r>
    </w:p>
    <w:p w14:paraId="738C5CD9" w14:textId="43E5E5D0" w:rsidR="00B56354" w:rsidRPr="00E70E79" w:rsidRDefault="0046368A" w:rsidP="0046368A">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اعتمدت الهيئة الفرعية مشروع التوصية </w:t>
      </w:r>
      <w:r w:rsidRPr="00E70E79">
        <w:rPr>
          <w:rFonts w:cs="Simplified Arabic"/>
          <w:sz w:val="22"/>
          <w:lang w:val="en-US"/>
        </w:rPr>
        <w:t>CBD/SB8J/1/L.2</w:t>
      </w:r>
      <w:r w:rsidRPr="00E70E79">
        <w:rPr>
          <w:rFonts w:cs="Simplified Arabic"/>
          <w:sz w:val="22"/>
          <w:rtl/>
          <w:lang w:val="en-US"/>
        </w:rPr>
        <w:t>، بصيغته المعدلة شف</w:t>
      </w:r>
      <w:r w:rsidRPr="00E70E79">
        <w:rPr>
          <w:rFonts w:cs="Simplified Arabic" w:hint="cs"/>
          <w:sz w:val="22"/>
          <w:rtl/>
          <w:lang w:val="en-US"/>
        </w:rPr>
        <w:t>و</w:t>
      </w:r>
      <w:r w:rsidRPr="00E70E79">
        <w:rPr>
          <w:rFonts w:cs="Simplified Arabic"/>
          <w:sz w:val="22"/>
          <w:rtl/>
          <w:lang w:val="en-US"/>
        </w:rPr>
        <w:t xml:space="preserve">يا، </w:t>
      </w:r>
      <w:r w:rsidRPr="00E70E79">
        <w:rPr>
          <w:rFonts w:cs="Simplified Arabic" w:hint="cs"/>
          <w:sz w:val="22"/>
          <w:rtl/>
          <w:lang w:val="en-US"/>
        </w:rPr>
        <w:t>بوصفه ال</w:t>
      </w:r>
      <w:r w:rsidRPr="00E70E79">
        <w:rPr>
          <w:rFonts w:cs="Simplified Arabic"/>
          <w:sz w:val="22"/>
          <w:rtl/>
          <w:lang w:val="en-US"/>
        </w:rPr>
        <w:t xml:space="preserve">توصية </w:t>
      </w:r>
      <w:r w:rsidRPr="00E70E79">
        <w:rPr>
          <w:rFonts w:cs="Simplified Arabic" w:hint="cs"/>
          <w:sz w:val="22"/>
          <w:rtl/>
          <w:lang w:val="en-US"/>
        </w:rPr>
        <w:t>1/1.</w:t>
      </w:r>
    </w:p>
    <w:p w14:paraId="6AD2F740" w14:textId="7386EC87" w:rsidR="00547BC6" w:rsidRPr="00E70E79" w:rsidRDefault="00547BC6" w:rsidP="003635B1">
      <w:pPr>
        <w:keepNext/>
        <w:keepLines/>
        <w:bidi/>
        <w:spacing w:after="120" w:line="216" w:lineRule="auto"/>
        <w:outlineLvl w:val="1"/>
        <w:rPr>
          <w:rFonts w:cs="Simplified Arabic"/>
          <w:b/>
          <w:bCs/>
          <w:sz w:val="28"/>
          <w:szCs w:val="28"/>
        </w:rPr>
      </w:pPr>
      <w:bookmarkStart w:id="31" w:name="_Toc220496097"/>
      <w:r w:rsidRPr="00E70E79">
        <w:rPr>
          <w:rFonts w:cs="Simplified Arabic" w:hint="cs"/>
          <w:b/>
          <w:bCs/>
          <w:sz w:val="28"/>
          <w:szCs w:val="28"/>
          <w:rtl/>
        </w:rPr>
        <w:t xml:space="preserve">البند </w:t>
      </w:r>
      <w:r w:rsidRPr="00E70E79">
        <w:rPr>
          <w:rFonts w:cs="Simplified Arabic"/>
          <w:b/>
          <w:bCs/>
          <w:sz w:val="28"/>
          <w:szCs w:val="28"/>
        </w:rPr>
        <w:t>4</w:t>
      </w:r>
      <w:bookmarkStart w:id="32" w:name="_Hlk212541922"/>
      <w:r w:rsidR="003635B1" w:rsidRPr="00E70E79">
        <w:rPr>
          <w:rFonts w:cs="Simplified Arabic"/>
          <w:b/>
          <w:bCs/>
          <w:sz w:val="28"/>
          <w:szCs w:val="28"/>
          <w:rtl/>
        </w:rPr>
        <w:br/>
      </w:r>
      <w:r w:rsidRPr="00E70E79">
        <w:rPr>
          <w:rFonts w:cs="Simplified Arabic"/>
          <w:b/>
          <w:bCs/>
          <w:sz w:val="28"/>
          <w:szCs w:val="28"/>
          <w:rtl/>
        </w:rPr>
        <w:t>طريقة تشغيل</w:t>
      </w:r>
      <w:bookmarkEnd w:id="32"/>
      <w:r w:rsidRPr="00E70E79">
        <w:rPr>
          <w:rFonts w:cs="Simplified Arabic"/>
          <w:b/>
          <w:bCs/>
          <w:sz w:val="28"/>
          <w:szCs w:val="28"/>
          <w:rtl/>
        </w:rPr>
        <w:t xml:space="preserve"> الهيئة الفرعية المعنية بالمادة 8(ي) وغيرها من أحكام اتفاقية التنوع البيولوجي المتعلقة بالشعوب الأصلية والمجتمعات المحلية</w:t>
      </w:r>
      <w:bookmarkEnd w:id="31"/>
    </w:p>
    <w:p w14:paraId="3A644D5C" w14:textId="3451E19B"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sz w:val="22"/>
          <w:rtl/>
          <w:lang w:val="en-US"/>
        </w:rPr>
        <w:t>نظرت</w:t>
      </w:r>
      <w:r w:rsidRPr="00E70E79">
        <w:rPr>
          <w:rFonts w:cs="Simplified Arabic"/>
          <w:rtl/>
        </w:rPr>
        <w:t xml:space="preserve"> الهيئة الفرعية في البند 4 من جدول الأعمال في جلستها العامة الثانية</w:t>
      </w:r>
      <w:r w:rsidR="0018334A" w:rsidRPr="00E70E79">
        <w:rPr>
          <w:rFonts w:cs="Simplified Arabic" w:hint="cs"/>
          <w:rtl/>
          <w:lang w:bidi="ar-EG"/>
        </w:rPr>
        <w:t>،</w:t>
      </w:r>
      <w:r w:rsidRPr="00E70E79">
        <w:rPr>
          <w:rFonts w:cs="Simplified Arabic"/>
          <w:rtl/>
        </w:rPr>
        <w:t xml:space="preserve"> </w:t>
      </w:r>
      <w:r w:rsidR="004D4C6D" w:rsidRPr="00E70E79">
        <w:rPr>
          <w:rFonts w:cs="Simplified Arabic"/>
          <w:rtl/>
        </w:rPr>
        <w:t>المعقودة</w:t>
      </w:r>
      <w:r w:rsidRPr="00E70E79">
        <w:rPr>
          <w:rFonts w:cs="Simplified Arabic"/>
          <w:rtl/>
        </w:rPr>
        <w:t xml:space="preserve"> في 27 أكتوبر/تشرين الأول. وكان معروضا على الهيئة الفرعية مذكرة من الأمانة بشأن طريقة تشغيل الهيئة الفرعية، وتضمنت المذكرة مشروع توصية.</w:t>
      </w:r>
      <w:r w:rsidRPr="00E70E79">
        <w:rPr>
          <w:rStyle w:val="FootnoteReference"/>
          <w:rFonts w:cs="Simplified Arabic"/>
        </w:rPr>
        <w:t xml:space="preserve"> </w:t>
      </w:r>
      <w:r w:rsidRPr="00E70E79">
        <w:rPr>
          <w:rStyle w:val="FootnoteReference"/>
          <w:rFonts w:cs="Simplified Arabic"/>
        </w:rPr>
        <w:footnoteReference w:id="45"/>
      </w:r>
      <w:r w:rsidRPr="00E70E79">
        <w:rPr>
          <w:rFonts w:cs="Simplified Arabic"/>
          <w:rtl/>
        </w:rPr>
        <w:t xml:space="preserve"> وصدرت أيضا </w:t>
      </w:r>
      <w:r w:rsidR="0018334A" w:rsidRPr="00E70E79">
        <w:rPr>
          <w:rFonts w:cs="Simplified Arabic" w:hint="cs"/>
          <w:rtl/>
        </w:rPr>
        <w:t>وثيقتي</w:t>
      </w:r>
      <w:r w:rsidRPr="00E70E79">
        <w:rPr>
          <w:rFonts w:cs="Simplified Arabic"/>
          <w:rtl/>
        </w:rPr>
        <w:t xml:space="preserve"> المعلومات التالي</w:t>
      </w:r>
      <w:r w:rsidR="0018334A" w:rsidRPr="00E70E79">
        <w:rPr>
          <w:rFonts w:cs="Simplified Arabic" w:hint="cs"/>
          <w:rtl/>
        </w:rPr>
        <w:t>تين</w:t>
      </w:r>
      <w:r w:rsidRPr="00E70E79">
        <w:rPr>
          <w:rFonts w:cs="Simplified Arabic"/>
          <w:rtl/>
        </w:rPr>
        <w:t xml:space="preserve"> فيما يتعلق بالبند 4: الصيغة المقترحة لطريقة تشغيل الهيئة الفرعية الواردة في الوثيقة </w:t>
      </w:r>
      <w:r w:rsidRPr="00E70E79">
        <w:rPr>
          <w:rFonts w:cs="Simplified Arabic"/>
        </w:rPr>
        <w:t>CBD/COP/16/L.6</w:t>
      </w:r>
      <w:r w:rsidRPr="00E70E79">
        <w:rPr>
          <w:rFonts w:cs="Simplified Arabic"/>
          <w:rtl/>
        </w:rPr>
        <w:t>،</w:t>
      </w:r>
      <w:r w:rsidRPr="00E70E79">
        <w:rPr>
          <w:rStyle w:val="FootnoteReference"/>
          <w:rFonts w:cs="Simplified Arabic"/>
        </w:rPr>
        <w:footnoteReference w:id="46"/>
      </w:r>
      <w:r w:rsidRPr="00E70E79">
        <w:rPr>
          <w:rFonts w:cs="Simplified Arabic"/>
          <w:rtl/>
        </w:rPr>
        <w:t xml:space="preserve"> و</w:t>
      </w:r>
      <w:r w:rsidRPr="00E70E79">
        <w:rPr>
          <w:rFonts w:cs="Simplified Arabic" w:hint="cs"/>
          <w:rtl/>
        </w:rPr>
        <w:t>تجميع</w:t>
      </w:r>
      <w:r w:rsidRPr="00E70E79">
        <w:rPr>
          <w:rFonts w:cs="Simplified Arabic"/>
          <w:rtl/>
        </w:rPr>
        <w:t xml:space="preserve"> </w:t>
      </w:r>
      <w:r w:rsidRPr="00E70E79">
        <w:rPr>
          <w:rFonts w:cs="Simplified Arabic" w:hint="cs"/>
          <w:rtl/>
        </w:rPr>
        <w:t>ل</w:t>
      </w:r>
      <w:r w:rsidRPr="00E70E79">
        <w:rPr>
          <w:rFonts w:cs="Simplified Arabic"/>
          <w:rtl/>
        </w:rPr>
        <w:t xml:space="preserve">لآراء والمعلومات بشأن طريقة </w:t>
      </w:r>
      <w:r w:rsidRPr="00E70E79">
        <w:rPr>
          <w:rFonts w:cs="Simplified Arabic" w:hint="cs"/>
          <w:rtl/>
        </w:rPr>
        <w:t>ال</w:t>
      </w:r>
      <w:r w:rsidRPr="00E70E79">
        <w:rPr>
          <w:rFonts w:cs="Simplified Arabic"/>
          <w:rtl/>
        </w:rPr>
        <w:t>تشغيل.</w:t>
      </w:r>
      <w:r w:rsidRPr="00E70E79">
        <w:rPr>
          <w:rStyle w:val="FootnoteReference"/>
          <w:rFonts w:cs="Simplified Arabic"/>
        </w:rPr>
        <w:t xml:space="preserve"> </w:t>
      </w:r>
      <w:r w:rsidRPr="00E70E79">
        <w:rPr>
          <w:rStyle w:val="FootnoteReference"/>
          <w:rFonts w:cs="Simplified Arabic"/>
        </w:rPr>
        <w:footnoteReference w:id="47"/>
      </w:r>
    </w:p>
    <w:p w14:paraId="34F886AF" w14:textId="624D060E"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أدلى</w:t>
      </w:r>
      <w:r w:rsidRPr="00E70E79">
        <w:rPr>
          <w:rFonts w:cs="Simplified Arabic" w:hint="cs"/>
          <w:rtl/>
        </w:rPr>
        <w:t xml:space="preserve"> </w:t>
      </w:r>
      <w:r w:rsidRPr="00E70E79">
        <w:rPr>
          <w:rFonts w:cs="Simplified Arabic"/>
          <w:rtl/>
        </w:rPr>
        <w:t xml:space="preserve">ببيان </w:t>
      </w:r>
      <w:r w:rsidR="00B54285" w:rsidRPr="00E70E79">
        <w:rPr>
          <w:rFonts w:cs="Simplified Arabic"/>
          <w:rtl/>
        </w:rPr>
        <w:t>ممثل</w:t>
      </w:r>
      <w:r w:rsidR="00CF18C3" w:rsidRPr="00E70E79">
        <w:rPr>
          <w:rFonts w:cs="Simplified Arabic" w:hint="cs"/>
          <w:rtl/>
        </w:rPr>
        <w:t xml:space="preserve"> </w:t>
      </w:r>
      <w:r w:rsidRPr="00E70E79">
        <w:rPr>
          <w:rFonts w:cs="Simplified Arabic"/>
          <w:rtl/>
        </w:rPr>
        <w:t>المنتدى الدولي للشعوب الأصلية المعني بالتنوع البيولوجي.</w:t>
      </w:r>
    </w:p>
    <w:p w14:paraId="3D53AD42" w14:textId="7299C8CD"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وأدلى ببيانات أيضا ممثلو الأطراف التالية: أرمينيا</w:t>
      </w:r>
      <w:r w:rsidR="0018334A" w:rsidRPr="00E70E79">
        <w:rPr>
          <w:rFonts w:cs="Simplified Arabic"/>
          <w:rtl/>
        </w:rPr>
        <w:t>، و</w:t>
      </w:r>
      <w:r w:rsidRPr="00E70E79">
        <w:rPr>
          <w:rFonts w:cs="Simplified Arabic"/>
          <w:rtl/>
        </w:rPr>
        <w:t>أستراليا</w:t>
      </w:r>
      <w:r w:rsidR="0018334A" w:rsidRPr="00E70E79">
        <w:rPr>
          <w:rFonts w:cs="Simplified Arabic"/>
          <w:rtl/>
        </w:rPr>
        <w:t>، و</w:t>
      </w:r>
      <w:r w:rsidRPr="00E70E79">
        <w:rPr>
          <w:rFonts w:cs="Simplified Arabic"/>
          <w:rtl/>
        </w:rPr>
        <w:t>بنغلاديش</w:t>
      </w:r>
      <w:r w:rsidR="0018334A" w:rsidRPr="00E70E79">
        <w:rPr>
          <w:rFonts w:cs="Simplified Arabic"/>
          <w:rtl/>
        </w:rPr>
        <w:t>، و</w:t>
      </w:r>
      <w:r w:rsidRPr="00E70E79">
        <w:rPr>
          <w:rFonts w:cs="Simplified Arabic"/>
          <w:rtl/>
        </w:rPr>
        <w:t>بنن</w:t>
      </w:r>
      <w:r w:rsidR="0018334A" w:rsidRPr="00E70E79">
        <w:rPr>
          <w:rFonts w:cs="Simplified Arabic"/>
          <w:rtl/>
        </w:rPr>
        <w:t>، و</w:t>
      </w:r>
      <w:r w:rsidRPr="00E70E79">
        <w:rPr>
          <w:rFonts w:cs="Simplified Arabic"/>
          <w:rtl/>
        </w:rPr>
        <w:t>البرازيل</w:t>
      </w:r>
      <w:r w:rsidR="0018334A" w:rsidRPr="00E70E79">
        <w:rPr>
          <w:rFonts w:cs="Simplified Arabic"/>
          <w:rtl/>
        </w:rPr>
        <w:t>، و</w:t>
      </w:r>
      <w:r w:rsidRPr="00E70E79">
        <w:rPr>
          <w:rFonts w:cs="Simplified Arabic"/>
          <w:rtl/>
        </w:rPr>
        <w:t>بوروندي</w:t>
      </w:r>
      <w:r w:rsidR="0018334A" w:rsidRPr="00E70E79">
        <w:rPr>
          <w:rFonts w:cs="Simplified Arabic"/>
          <w:rtl/>
        </w:rPr>
        <w:t>، و</w:t>
      </w:r>
      <w:r w:rsidRPr="00E70E79">
        <w:rPr>
          <w:rFonts w:cs="Simplified Arabic"/>
          <w:rtl/>
        </w:rPr>
        <w:t>كندا</w:t>
      </w:r>
      <w:r w:rsidR="0018334A" w:rsidRPr="00E70E79">
        <w:rPr>
          <w:rFonts w:cs="Simplified Arabic"/>
          <w:rtl/>
        </w:rPr>
        <w:t>، و</w:t>
      </w:r>
      <w:r w:rsidRPr="00E70E79">
        <w:rPr>
          <w:rFonts w:cs="Simplified Arabic"/>
          <w:rtl/>
        </w:rPr>
        <w:t>الصين</w:t>
      </w:r>
      <w:r w:rsidR="0018334A" w:rsidRPr="00E70E79">
        <w:rPr>
          <w:rFonts w:cs="Simplified Arabic"/>
          <w:rtl/>
        </w:rPr>
        <w:t>، و</w:t>
      </w:r>
      <w:r w:rsidRPr="00E70E79">
        <w:rPr>
          <w:rFonts w:cs="Simplified Arabic"/>
          <w:rtl/>
        </w:rPr>
        <w:t>كولومبيا</w:t>
      </w:r>
      <w:r w:rsidR="0018334A" w:rsidRPr="00E70E79">
        <w:rPr>
          <w:rFonts w:cs="Simplified Arabic"/>
          <w:rtl/>
        </w:rPr>
        <w:t>، و</w:t>
      </w:r>
      <w:r w:rsidRPr="00E70E79">
        <w:rPr>
          <w:rFonts w:cs="Simplified Arabic"/>
          <w:rtl/>
        </w:rPr>
        <w:t>جمهورية الكونغو الديمقراطية</w:t>
      </w:r>
      <w:r w:rsidR="0018334A" w:rsidRPr="00E70E79">
        <w:rPr>
          <w:rFonts w:cs="Simplified Arabic"/>
          <w:rtl/>
        </w:rPr>
        <w:t>، و</w:t>
      </w:r>
      <w:r w:rsidRPr="00E70E79">
        <w:rPr>
          <w:rFonts w:cs="Simplified Arabic"/>
          <w:rtl/>
        </w:rPr>
        <w:t>الدانمرك (</w:t>
      </w:r>
      <w:r w:rsidRPr="00E70E79">
        <w:rPr>
          <w:rFonts w:cs="Simplified Arabic" w:hint="cs"/>
          <w:rtl/>
        </w:rPr>
        <w:t>نيابة عن</w:t>
      </w:r>
      <w:r w:rsidRPr="00E70E79">
        <w:rPr>
          <w:rFonts w:cs="Simplified Arabic"/>
          <w:rtl/>
        </w:rPr>
        <w:t xml:space="preserve"> الاتحاد الأوروبي ودوله الأعضاء ال</w:t>
      </w:r>
      <w:r w:rsidRPr="00E70E79">
        <w:rPr>
          <w:rFonts w:cs="Simplified Arabic" w:hint="cs"/>
          <w:rtl/>
        </w:rPr>
        <w:t>بالغ عددها</w:t>
      </w:r>
      <w:r w:rsidRPr="00E70E79">
        <w:rPr>
          <w:rFonts w:cs="Simplified Arabic"/>
          <w:rtl/>
        </w:rPr>
        <w:t xml:space="preserve"> 27</w:t>
      </w:r>
      <w:r w:rsidRPr="00E70E79">
        <w:rPr>
          <w:rFonts w:cs="Simplified Arabic" w:hint="cs"/>
          <w:rtl/>
        </w:rPr>
        <w:t xml:space="preserve"> دولة</w:t>
      </w:r>
      <w:r w:rsidRPr="00E70E79">
        <w:rPr>
          <w:rFonts w:cs="Simplified Arabic"/>
          <w:rtl/>
        </w:rPr>
        <w:t>)</w:t>
      </w:r>
      <w:r w:rsidR="0018334A" w:rsidRPr="00E70E79">
        <w:rPr>
          <w:rFonts w:cs="Simplified Arabic"/>
          <w:rtl/>
        </w:rPr>
        <w:t>، و</w:t>
      </w:r>
      <w:r w:rsidRPr="00E70E79">
        <w:rPr>
          <w:rFonts w:cs="Simplified Arabic"/>
          <w:rtl/>
        </w:rPr>
        <w:t>فيجي</w:t>
      </w:r>
      <w:r w:rsidR="0018334A" w:rsidRPr="00E70E79">
        <w:rPr>
          <w:rFonts w:cs="Simplified Arabic"/>
          <w:rtl/>
        </w:rPr>
        <w:t>، و</w:t>
      </w:r>
      <w:r w:rsidRPr="00E70E79">
        <w:rPr>
          <w:rFonts w:cs="Simplified Arabic"/>
          <w:rtl/>
        </w:rPr>
        <w:t>غواتيمالا</w:t>
      </w:r>
      <w:r w:rsidR="0018334A" w:rsidRPr="00E70E79">
        <w:rPr>
          <w:rFonts w:cs="Simplified Arabic"/>
          <w:rtl/>
        </w:rPr>
        <w:t>، و</w:t>
      </w:r>
      <w:r w:rsidRPr="00E70E79">
        <w:rPr>
          <w:rFonts w:cs="Simplified Arabic"/>
          <w:rtl/>
        </w:rPr>
        <w:t>الهند</w:t>
      </w:r>
      <w:r w:rsidR="0018334A" w:rsidRPr="00E70E79">
        <w:rPr>
          <w:rFonts w:cs="Simplified Arabic"/>
          <w:rtl/>
        </w:rPr>
        <w:t>، و</w:t>
      </w:r>
      <w:r w:rsidRPr="00E70E79">
        <w:rPr>
          <w:rFonts w:cs="Simplified Arabic"/>
          <w:rtl/>
        </w:rPr>
        <w:t>إندونيسيا</w:t>
      </w:r>
      <w:r w:rsidR="0018334A" w:rsidRPr="00E70E79">
        <w:rPr>
          <w:rFonts w:cs="Simplified Arabic"/>
          <w:rtl/>
        </w:rPr>
        <w:t>، و</w:t>
      </w:r>
      <w:r w:rsidRPr="00E70E79">
        <w:rPr>
          <w:rFonts w:cs="Simplified Arabic"/>
          <w:rtl/>
        </w:rPr>
        <w:t>اليابان</w:t>
      </w:r>
      <w:r w:rsidR="0018334A" w:rsidRPr="00E70E79">
        <w:rPr>
          <w:rFonts w:cs="Simplified Arabic"/>
          <w:rtl/>
        </w:rPr>
        <w:t>، و</w:t>
      </w:r>
      <w:r w:rsidRPr="00E70E79">
        <w:rPr>
          <w:rFonts w:cs="Simplified Arabic"/>
          <w:rtl/>
        </w:rPr>
        <w:t>الأردن</w:t>
      </w:r>
      <w:r w:rsidR="0018334A" w:rsidRPr="00E70E79">
        <w:rPr>
          <w:rFonts w:cs="Simplified Arabic"/>
          <w:rtl/>
        </w:rPr>
        <w:t>، و</w:t>
      </w:r>
      <w:r w:rsidRPr="00E70E79">
        <w:rPr>
          <w:rFonts w:cs="Simplified Arabic"/>
          <w:rtl/>
        </w:rPr>
        <w:t>ملاوي</w:t>
      </w:r>
      <w:r w:rsidR="0018334A" w:rsidRPr="00E70E79">
        <w:rPr>
          <w:rFonts w:cs="Simplified Arabic"/>
          <w:rtl/>
        </w:rPr>
        <w:t>، و</w:t>
      </w:r>
      <w:r w:rsidRPr="00E70E79">
        <w:rPr>
          <w:rFonts w:cs="Simplified Arabic"/>
          <w:rtl/>
        </w:rPr>
        <w:t>ماليزيا</w:t>
      </w:r>
      <w:r w:rsidR="0018334A" w:rsidRPr="00E70E79">
        <w:rPr>
          <w:rFonts w:cs="Simplified Arabic"/>
          <w:rtl/>
        </w:rPr>
        <w:t>، و</w:t>
      </w:r>
      <w:r w:rsidRPr="00E70E79">
        <w:rPr>
          <w:rFonts w:cs="Simplified Arabic"/>
          <w:rtl/>
        </w:rPr>
        <w:t>ناميبيا</w:t>
      </w:r>
      <w:r w:rsidR="0018334A" w:rsidRPr="00E70E79">
        <w:rPr>
          <w:rFonts w:cs="Simplified Arabic"/>
          <w:rtl/>
        </w:rPr>
        <w:t>، و</w:t>
      </w:r>
      <w:r w:rsidRPr="00E70E79">
        <w:rPr>
          <w:rFonts w:cs="Simplified Arabic"/>
          <w:rtl/>
        </w:rPr>
        <w:t>نيجيريا</w:t>
      </w:r>
      <w:r w:rsidR="0018334A" w:rsidRPr="00E70E79">
        <w:rPr>
          <w:rFonts w:cs="Simplified Arabic"/>
          <w:rtl/>
        </w:rPr>
        <w:t>، و</w:t>
      </w:r>
      <w:r w:rsidRPr="00E70E79">
        <w:rPr>
          <w:rFonts w:cs="Simplified Arabic"/>
          <w:rtl/>
        </w:rPr>
        <w:t>النرويج</w:t>
      </w:r>
      <w:r w:rsidR="0018334A" w:rsidRPr="00E70E79">
        <w:rPr>
          <w:rFonts w:cs="Simplified Arabic"/>
          <w:rtl/>
        </w:rPr>
        <w:t>، و</w:t>
      </w:r>
      <w:r w:rsidRPr="00E70E79">
        <w:rPr>
          <w:rFonts w:cs="Simplified Arabic"/>
          <w:rtl/>
        </w:rPr>
        <w:t>بنما</w:t>
      </w:r>
      <w:r w:rsidR="0018334A" w:rsidRPr="00E70E79">
        <w:rPr>
          <w:rFonts w:cs="Simplified Arabic"/>
          <w:rtl/>
        </w:rPr>
        <w:t>، و</w:t>
      </w:r>
      <w:r w:rsidRPr="00E70E79">
        <w:rPr>
          <w:rFonts w:cs="Simplified Arabic"/>
          <w:rtl/>
        </w:rPr>
        <w:t>الاتحاد الروسي</w:t>
      </w:r>
      <w:r w:rsidR="0018334A" w:rsidRPr="00E70E79">
        <w:rPr>
          <w:rFonts w:cs="Simplified Arabic"/>
          <w:rtl/>
        </w:rPr>
        <w:t>، و</w:t>
      </w:r>
      <w:r w:rsidRPr="00E70E79">
        <w:rPr>
          <w:rFonts w:cs="Simplified Arabic"/>
          <w:rtl/>
        </w:rPr>
        <w:t>جنوب أفريقيا (</w:t>
      </w:r>
      <w:r w:rsidRPr="00E70E79">
        <w:rPr>
          <w:rFonts w:cs="Simplified Arabic" w:hint="cs"/>
          <w:rtl/>
        </w:rPr>
        <w:t>نيابة عن</w:t>
      </w:r>
      <w:r w:rsidRPr="00E70E79">
        <w:rPr>
          <w:rFonts w:cs="Simplified Arabic"/>
          <w:rtl/>
        </w:rPr>
        <w:t xml:space="preserve"> الدول الأفريقية)</w:t>
      </w:r>
      <w:r w:rsidR="0018334A" w:rsidRPr="00E70E79">
        <w:rPr>
          <w:rFonts w:cs="Simplified Arabic"/>
          <w:rtl/>
        </w:rPr>
        <w:t xml:space="preserve">، </w:t>
      </w:r>
      <w:r w:rsidRPr="00E70E79">
        <w:rPr>
          <w:rFonts w:cs="Simplified Arabic" w:hint="cs"/>
          <w:rtl/>
        </w:rPr>
        <w:t>و</w:t>
      </w:r>
      <w:r w:rsidRPr="00E70E79">
        <w:rPr>
          <w:rFonts w:cs="Simplified Arabic"/>
          <w:rtl/>
        </w:rPr>
        <w:t>توغو.</w:t>
      </w:r>
    </w:p>
    <w:p w14:paraId="4E2A93F8" w14:textId="7431E995" w:rsidR="00052CCC" w:rsidRPr="00E70E79" w:rsidRDefault="00052CCC"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sz w:val="22"/>
          <w:rtl/>
        </w:rPr>
        <w:t>و</w:t>
      </w:r>
      <w:r w:rsidR="00130F81" w:rsidRPr="00E70E79">
        <w:rPr>
          <w:rFonts w:cs="Simplified Arabic"/>
          <w:sz w:val="22"/>
          <w:rtl/>
        </w:rPr>
        <w:t>أدلى ببيانات أخرى</w:t>
      </w:r>
      <w:r w:rsidRPr="00E70E79">
        <w:rPr>
          <w:rFonts w:cs="Simplified Arabic"/>
          <w:sz w:val="22"/>
          <w:rtl/>
        </w:rPr>
        <w:t xml:space="preserve"> ممثلو التجمع النسائي لاتفاقية التنوع البيولوجي، </w:t>
      </w:r>
      <w:r w:rsidR="00793D5C" w:rsidRPr="00E70E79">
        <w:rPr>
          <w:rFonts w:cs="Simplified Arabic" w:hint="cs"/>
          <w:sz w:val="22"/>
          <w:rtl/>
        </w:rPr>
        <w:t xml:space="preserve">وشبكة </w:t>
      </w:r>
      <w:r w:rsidR="00793D5C" w:rsidRPr="00E70E79">
        <w:rPr>
          <w:rFonts w:cs="Simplified Arabic"/>
          <w:sz w:val="22"/>
        </w:rPr>
        <w:t>Red de Mujeres Indígenas sobre Biodiversidad para América Latina y el Caribe</w:t>
      </w:r>
      <w:r w:rsidR="00793D5C" w:rsidRPr="00E70E79">
        <w:rPr>
          <w:rFonts w:cs="Simplified Arabic" w:hint="cs"/>
          <w:sz w:val="22"/>
          <w:rtl/>
        </w:rPr>
        <w:t xml:space="preserve"> </w:t>
      </w:r>
      <w:r w:rsidR="00CC10AB" w:rsidRPr="00E70E79">
        <w:rPr>
          <w:rFonts w:cs="Simplified Arabic"/>
          <w:sz w:val="22"/>
          <w:rtl/>
        </w:rPr>
        <w:t xml:space="preserve">(نيابة أيضا عن شبكة نساء الشعوب الأصلية المعنية بالتنوع البيولوجي)، </w:t>
      </w:r>
      <w:r w:rsidRPr="00E70E79">
        <w:rPr>
          <w:rFonts w:cs="Simplified Arabic"/>
          <w:sz w:val="22"/>
          <w:rtl/>
        </w:rPr>
        <w:t>والاتحاد الدولي لحفظ الطبيعة.</w:t>
      </w:r>
    </w:p>
    <w:p w14:paraId="527B6683" w14:textId="3966D990"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sz w:val="22"/>
          <w:rtl/>
        </w:rPr>
        <w:t>و</w:t>
      </w:r>
      <w:r w:rsidR="00094ADD" w:rsidRPr="00E70E79">
        <w:rPr>
          <w:rFonts w:cs="Simplified Arabic"/>
          <w:sz w:val="22"/>
          <w:rtl/>
        </w:rPr>
        <w:t>بعد تبادل الآراء</w:t>
      </w:r>
      <w:r w:rsidRPr="00E70E79">
        <w:rPr>
          <w:rFonts w:cs="Simplified Arabic"/>
          <w:sz w:val="22"/>
          <w:rtl/>
        </w:rPr>
        <w:t xml:space="preserve">، وافقت الهيئة الفرعية على إنشاء فريق اتصال </w:t>
      </w:r>
      <w:r w:rsidRPr="00E70E79">
        <w:rPr>
          <w:rFonts w:cs="Simplified Arabic" w:hint="cs"/>
          <w:sz w:val="22"/>
          <w:rtl/>
        </w:rPr>
        <w:t xml:space="preserve">تشترك في </w:t>
      </w:r>
      <w:r w:rsidRPr="00E70E79">
        <w:rPr>
          <w:rFonts w:cs="Simplified Arabic"/>
          <w:sz w:val="22"/>
          <w:rtl/>
        </w:rPr>
        <w:t>رئاس</w:t>
      </w:r>
      <w:r w:rsidRPr="00E70E79">
        <w:rPr>
          <w:rFonts w:cs="Simplified Arabic" w:hint="cs"/>
          <w:sz w:val="22"/>
          <w:rtl/>
        </w:rPr>
        <w:t>ته</w:t>
      </w:r>
      <w:r w:rsidRPr="00E70E79">
        <w:rPr>
          <w:rFonts w:cs="Simplified Arabic"/>
          <w:sz w:val="22"/>
          <w:rtl/>
        </w:rPr>
        <w:t xml:space="preserve"> بيرنيلا مالمر (السويد) ولوسي مولينكي (</w:t>
      </w:r>
      <w:r w:rsidR="008061B0" w:rsidRPr="00E70E79">
        <w:rPr>
          <w:rFonts w:cs="Simplified Arabic" w:hint="cs"/>
          <w:sz w:val="22"/>
          <w:rtl/>
        </w:rPr>
        <w:t>شبكة المعلومات المتعلقة بال</w:t>
      </w:r>
      <w:r w:rsidRPr="00E70E79">
        <w:rPr>
          <w:rFonts w:cs="Simplified Arabic"/>
          <w:sz w:val="22"/>
          <w:rtl/>
        </w:rPr>
        <w:t xml:space="preserve">شعوب الأصلية)، </w:t>
      </w:r>
      <w:r w:rsidRPr="00E70E79">
        <w:rPr>
          <w:rFonts w:cs="Simplified Arabic" w:hint="cs"/>
          <w:sz w:val="22"/>
          <w:rtl/>
        </w:rPr>
        <w:t>وتُسند إليه ولاية</w:t>
      </w:r>
      <w:r w:rsidRPr="00E70E79">
        <w:rPr>
          <w:rFonts w:cs="Simplified Arabic"/>
          <w:sz w:val="22"/>
          <w:rtl/>
        </w:rPr>
        <w:t xml:space="preserve"> مواصلة تطوير عناصر م</w:t>
      </w:r>
      <w:r w:rsidRPr="00E70E79">
        <w:rPr>
          <w:rFonts w:cs="Simplified Arabic" w:hint="cs"/>
          <w:sz w:val="22"/>
          <w:rtl/>
        </w:rPr>
        <w:t>شروع</w:t>
      </w:r>
      <w:r w:rsidRPr="00E70E79">
        <w:rPr>
          <w:rFonts w:cs="Simplified Arabic"/>
          <w:sz w:val="22"/>
          <w:rtl/>
        </w:rPr>
        <w:t xml:space="preserve"> طريقة </w:t>
      </w:r>
      <w:r w:rsidRPr="00E70E79">
        <w:rPr>
          <w:rFonts w:cs="Simplified Arabic" w:hint="cs"/>
          <w:sz w:val="22"/>
          <w:rtl/>
        </w:rPr>
        <w:t>ال</w:t>
      </w:r>
      <w:r w:rsidRPr="00E70E79">
        <w:rPr>
          <w:rFonts w:cs="Simplified Arabic"/>
          <w:sz w:val="22"/>
          <w:rtl/>
        </w:rPr>
        <w:t>تشغيل،</w:t>
      </w:r>
      <w:r w:rsidRPr="00E70E79">
        <w:rPr>
          <w:rFonts w:cs="Simplified Arabic" w:hint="cs"/>
          <w:sz w:val="22"/>
          <w:rtl/>
        </w:rPr>
        <w:t xml:space="preserve"> وذلك</w:t>
      </w:r>
      <w:r w:rsidRPr="00E70E79">
        <w:rPr>
          <w:rFonts w:cs="Simplified Arabic"/>
          <w:sz w:val="22"/>
          <w:rtl/>
        </w:rPr>
        <w:t xml:space="preserve"> على أساس الوثيقة </w:t>
      </w:r>
      <w:hyperlink r:id="rId40" w:history="1">
        <w:r w:rsidRPr="00E70E79">
          <w:rPr>
            <w:rStyle w:val="Hyperlink"/>
            <w:rFonts w:cs="Simplified Arabic"/>
            <w:sz w:val="22"/>
          </w:rPr>
          <w:t>CBD/SB8J/1/3</w:t>
        </w:r>
      </w:hyperlink>
      <w:r w:rsidRPr="00E70E79">
        <w:rPr>
          <w:rFonts w:cs="Simplified Arabic"/>
          <w:sz w:val="22"/>
          <w:rtl/>
        </w:rPr>
        <w:t xml:space="preserve"> </w:t>
      </w:r>
      <w:r w:rsidRPr="00E70E79">
        <w:rPr>
          <w:rFonts w:cs="Simplified Arabic" w:hint="cs"/>
          <w:sz w:val="22"/>
          <w:rtl/>
        </w:rPr>
        <w:t xml:space="preserve">ولكن </w:t>
      </w:r>
      <w:r w:rsidRPr="00E70E79">
        <w:rPr>
          <w:rFonts w:cs="Simplified Arabic"/>
          <w:sz w:val="22"/>
          <w:rtl/>
        </w:rPr>
        <w:t>مع مراعاة</w:t>
      </w:r>
      <w:r w:rsidRPr="00E70E79">
        <w:rPr>
          <w:rFonts w:cs="Simplified Arabic" w:hint="cs"/>
          <w:sz w:val="22"/>
          <w:rtl/>
        </w:rPr>
        <w:t xml:space="preserve"> أيضا</w:t>
      </w:r>
      <w:r w:rsidRPr="00E70E79">
        <w:rPr>
          <w:rFonts w:cs="Simplified Arabic"/>
          <w:sz w:val="22"/>
          <w:rtl/>
        </w:rPr>
        <w:t xml:space="preserve"> مقترحات النص البديل، حسب الاقتضاء، </w:t>
      </w:r>
      <w:r w:rsidRPr="00E70E79">
        <w:rPr>
          <w:rFonts w:cs="Simplified Arabic" w:hint="cs"/>
          <w:sz w:val="22"/>
          <w:rtl/>
        </w:rPr>
        <w:t>على النحو</w:t>
      </w:r>
      <w:r w:rsidRPr="00E70E79">
        <w:rPr>
          <w:rFonts w:cs="Simplified Arabic"/>
          <w:sz w:val="22"/>
          <w:rtl/>
        </w:rPr>
        <w:t xml:space="preserve"> </w:t>
      </w:r>
      <w:r w:rsidRPr="00E70E79">
        <w:rPr>
          <w:rFonts w:cs="Simplified Arabic" w:hint="cs"/>
          <w:sz w:val="22"/>
          <w:rtl/>
        </w:rPr>
        <w:t>ال</w:t>
      </w:r>
      <w:r w:rsidRPr="00E70E79">
        <w:rPr>
          <w:rFonts w:cs="Simplified Arabic"/>
          <w:sz w:val="22"/>
          <w:rtl/>
        </w:rPr>
        <w:t>و</w:t>
      </w:r>
      <w:r w:rsidRPr="00E70E79">
        <w:rPr>
          <w:rFonts w:cs="Simplified Arabic" w:hint="cs"/>
          <w:sz w:val="22"/>
          <w:rtl/>
        </w:rPr>
        <w:t>ا</w:t>
      </w:r>
      <w:r w:rsidRPr="00E70E79">
        <w:rPr>
          <w:rFonts w:cs="Simplified Arabic"/>
          <w:sz w:val="22"/>
          <w:rtl/>
        </w:rPr>
        <w:t xml:space="preserve">رد في طريقة </w:t>
      </w:r>
      <w:r w:rsidRPr="00E70E79">
        <w:rPr>
          <w:rFonts w:cs="Simplified Arabic" w:hint="cs"/>
          <w:sz w:val="22"/>
          <w:rtl/>
        </w:rPr>
        <w:t>ال</w:t>
      </w:r>
      <w:r w:rsidRPr="00E70E79">
        <w:rPr>
          <w:rFonts w:cs="Simplified Arabic"/>
          <w:sz w:val="22"/>
          <w:rtl/>
        </w:rPr>
        <w:t>تشغيل الم</w:t>
      </w:r>
      <w:r w:rsidRPr="00E70E79">
        <w:rPr>
          <w:rFonts w:cs="Simplified Arabic" w:hint="cs"/>
          <w:sz w:val="22"/>
          <w:rtl/>
        </w:rPr>
        <w:t>حدد</w:t>
      </w:r>
      <w:r w:rsidRPr="00E70E79">
        <w:rPr>
          <w:rFonts w:cs="Simplified Arabic"/>
          <w:sz w:val="22"/>
          <w:rtl/>
        </w:rPr>
        <w:t xml:space="preserve">ة في وثيقة المعلومات </w:t>
      </w:r>
      <w:hyperlink r:id="rId41" w:history="1">
        <w:r w:rsidRPr="00E70E79">
          <w:rPr>
            <w:rStyle w:val="Hyperlink"/>
            <w:rFonts w:cs="Simplified Arabic"/>
            <w:sz w:val="22"/>
          </w:rPr>
          <w:t>CBD/SB8J/1/INF/3</w:t>
        </w:r>
      </w:hyperlink>
      <w:r w:rsidRPr="00E70E79">
        <w:rPr>
          <w:rFonts w:cs="Simplified Arabic"/>
          <w:sz w:val="22"/>
          <w:rtl/>
        </w:rPr>
        <w:t>. وس</w:t>
      </w:r>
      <w:r w:rsidRPr="00E70E79">
        <w:rPr>
          <w:rFonts w:cs="Simplified Arabic" w:hint="cs"/>
          <w:sz w:val="22"/>
          <w:rtl/>
        </w:rPr>
        <w:t>يُف</w:t>
      </w:r>
      <w:r w:rsidRPr="00E70E79">
        <w:rPr>
          <w:rFonts w:cs="Simplified Arabic"/>
          <w:sz w:val="22"/>
          <w:rtl/>
        </w:rPr>
        <w:t>ت</w:t>
      </w:r>
      <w:r w:rsidRPr="00E70E79">
        <w:rPr>
          <w:rFonts w:cs="Simplified Arabic" w:hint="cs"/>
          <w:sz w:val="22"/>
          <w:rtl/>
        </w:rPr>
        <w:t>ح باب</w:t>
      </w:r>
      <w:r w:rsidRPr="00E70E79">
        <w:rPr>
          <w:rFonts w:cs="Simplified Arabic"/>
          <w:sz w:val="22"/>
          <w:rtl/>
        </w:rPr>
        <w:t xml:space="preserve"> المشاركة لجميع الأطراف المهتمة والشعوب الأصلية والمجتمعات المحلية والمراقبين.</w:t>
      </w:r>
    </w:p>
    <w:p w14:paraId="63188C20" w14:textId="414B6EEF" w:rsidR="00E31B5A" w:rsidRPr="00E70E79" w:rsidRDefault="00E31B5A"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hint="cs"/>
          <w:sz w:val="22"/>
          <w:rtl/>
        </w:rPr>
        <w:lastRenderedPageBreak/>
        <w:t>و</w:t>
      </w:r>
      <w:r w:rsidRPr="00E70E79">
        <w:rPr>
          <w:rFonts w:cs="Simplified Arabic"/>
          <w:sz w:val="22"/>
          <w:rtl/>
        </w:rPr>
        <w:t xml:space="preserve">في جلسته العامة الثالثة، </w:t>
      </w:r>
      <w:r w:rsidR="004D4C6D" w:rsidRPr="00E70E79">
        <w:rPr>
          <w:rFonts w:cs="Simplified Arabic"/>
          <w:sz w:val="22"/>
          <w:rtl/>
        </w:rPr>
        <w:t>المعقودة</w:t>
      </w:r>
      <w:r w:rsidRPr="00E70E79">
        <w:rPr>
          <w:rFonts w:cs="Simplified Arabic"/>
          <w:sz w:val="22"/>
          <w:rtl/>
        </w:rPr>
        <w:t xml:space="preserve"> في 27 أكتوبر/تشرين الأول، </w:t>
      </w:r>
      <w:r w:rsidR="00B56354" w:rsidRPr="00E70E79">
        <w:rPr>
          <w:rFonts w:cs="Simplified Arabic" w:hint="cs"/>
          <w:sz w:val="22"/>
          <w:rtl/>
        </w:rPr>
        <w:t xml:space="preserve">استمعت الهيئة الفرعية </w:t>
      </w:r>
      <w:r w:rsidR="00531102" w:rsidRPr="00E70E79">
        <w:rPr>
          <w:rFonts w:cs="Simplified Arabic" w:hint="cs"/>
          <w:sz w:val="22"/>
          <w:rtl/>
        </w:rPr>
        <w:t xml:space="preserve">إلى </w:t>
      </w:r>
      <w:r w:rsidR="00B56354" w:rsidRPr="00E70E79">
        <w:rPr>
          <w:rFonts w:cs="Simplified Arabic" w:hint="cs"/>
          <w:sz w:val="22"/>
          <w:rtl/>
        </w:rPr>
        <w:t xml:space="preserve">تقرير من </w:t>
      </w:r>
      <w:r w:rsidRPr="00E70E79">
        <w:rPr>
          <w:rFonts w:cs="Simplified Arabic"/>
          <w:sz w:val="22"/>
          <w:rtl/>
        </w:rPr>
        <w:t>الرئيس</w:t>
      </w:r>
      <w:r w:rsidR="00B56354" w:rsidRPr="00E70E79">
        <w:rPr>
          <w:rFonts w:cs="Simplified Arabic" w:hint="cs"/>
          <w:sz w:val="22"/>
          <w:rtl/>
        </w:rPr>
        <w:t>ي</w:t>
      </w:r>
      <w:r w:rsidRPr="00E70E79">
        <w:rPr>
          <w:rFonts w:cs="Simplified Arabic"/>
          <w:sz w:val="22"/>
          <w:rtl/>
        </w:rPr>
        <w:t>ن المشارك</w:t>
      </w:r>
      <w:r w:rsidR="00B56354" w:rsidRPr="00E70E79">
        <w:rPr>
          <w:rFonts w:cs="Simplified Arabic" w:hint="cs"/>
          <w:sz w:val="22"/>
          <w:rtl/>
        </w:rPr>
        <w:t>ي</w:t>
      </w:r>
      <w:r w:rsidRPr="00E70E79">
        <w:rPr>
          <w:rFonts w:cs="Simplified Arabic"/>
          <w:sz w:val="22"/>
          <w:rtl/>
        </w:rPr>
        <w:t xml:space="preserve">ن لفريق الاتصال عن </w:t>
      </w:r>
      <w:r w:rsidR="00B56354" w:rsidRPr="00E70E79">
        <w:rPr>
          <w:rFonts w:cs="Simplified Arabic" w:hint="cs"/>
          <w:sz w:val="22"/>
          <w:rtl/>
        </w:rPr>
        <w:t xml:space="preserve">نتائج أعمال الفريق، وبعد ذلك </w:t>
      </w:r>
      <w:r w:rsidRPr="00E70E79">
        <w:rPr>
          <w:rFonts w:cs="Simplified Arabic"/>
          <w:sz w:val="22"/>
          <w:rtl/>
        </w:rPr>
        <w:t>اقترح</w:t>
      </w:r>
      <w:r w:rsidR="007A4F24" w:rsidRPr="00E70E79">
        <w:rPr>
          <w:rFonts w:cs="Simplified Arabic" w:hint="cs"/>
          <w:sz w:val="22"/>
          <w:rtl/>
        </w:rPr>
        <w:t>ت</w:t>
      </w:r>
      <w:r w:rsidRPr="00E70E79">
        <w:rPr>
          <w:rFonts w:cs="Simplified Arabic"/>
          <w:sz w:val="22"/>
          <w:rtl/>
        </w:rPr>
        <w:t xml:space="preserve"> الرئيس</w:t>
      </w:r>
      <w:r w:rsidR="007A4F24" w:rsidRPr="00E70E79">
        <w:rPr>
          <w:rFonts w:cs="Simplified Arabic" w:hint="cs"/>
          <w:sz w:val="22"/>
          <w:rtl/>
        </w:rPr>
        <w:t>ة</w:t>
      </w:r>
      <w:r w:rsidRPr="00E70E79">
        <w:rPr>
          <w:rFonts w:cs="Simplified Arabic"/>
          <w:sz w:val="22"/>
          <w:rtl/>
        </w:rPr>
        <w:t xml:space="preserve"> المشارك</w:t>
      </w:r>
      <w:r w:rsidR="007A4F24" w:rsidRPr="00E70E79">
        <w:rPr>
          <w:rFonts w:cs="Simplified Arabic" w:hint="cs"/>
          <w:sz w:val="22"/>
          <w:rtl/>
        </w:rPr>
        <w:t>ة</w:t>
      </w:r>
      <w:r w:rsidRPr="00E70E79">
        <w:rPr>
          <w:rFonts w:cs="Simplified Arabic"/>
          <w:sz w:val="22"/>
          <w:rtl/>
        </w:rPr>
        <w:t xml:space="preserve"> للهيئة الفرعية أن يُجري الرئيسان المشاركان لفريق الاتصال مشاورات غير رسمية مع الأطراف المهتمة بشأن القسم الرابع </w:t>
      </w:r>
      <w:r w:rsidR="007A4F24" w:rsidRPr="00E70E79">
        <w:rPr>
          <w:rFonts w:cs="Simplified Arabic" w:hint="cs"/>
          <w:sz w:val="22"/>
          <w:rtl/>
        </w:rPr>
        <w:t xml:space="preserve">من </w:t>
      </w:r>
      <w:r w:rsidR="00F24553" w:rsidRPr="00E70E79">
        <w:rPr>
          <w:rFonts w:cs="Simplified Arabic" w:hint="cs"/>
          <w:sz w:val="22"/>
          <w:rtl/>
        </w:rPr>
        <w:t>طريقة التشغيل</w:t>
      </w:r>
      <w:r w:rsidRPr="00E70E79">
        <w:rPr>
          <w:rFonts w:cs="Simplified Arabic"/>
          <w:sz w:val="22"/>
          <w:rtl/>
        </w:rPr>
        <w:t xml:space="preserve"> المقترحة، مع تكليفهما بإعداد مقترح </w:t>
      </w:r>
      <w:r w:rsidR="000D4BA5" w:rsidRPr="00E70E79">
        <w:rPr>
          <w:rFonts w:cs="Simplified Arabic" w:hint="cs"/>
          <w:sz w:val="22"/>
          <w:rtl/>
        </w:rPr>
        <w:t>ل</w:t>
      </w:r>
      <w:r w:rsidRPr="00E70E79">
        <w:rPr>
          <w:rFonts w:cs="Simplified Arabic"/>
          <w:sz w:val="22"/>
          <w:rtl/>
        </w:rPr>
        <w:t xml:space="preserve">نص مُبسّط </w:t>
      </w:r>
      <w:r w:rsidR="007A4F24" w:rsidRPr="00E70E79">
        <w:rPr>
          <w:rFonts w:cs="Simplified Arabic" w:hint="cs"/>
          <w:sz w:val="22"/>
          <w:rtl/>
        </w:rPr>
        <w:t>لتنظر فيه</w:t>
      </w:r>
      <w:r w:rsidRPr="00E70E79">
        <w:rPr>
          <w:rFonts w:cs="Simplified Arabic"/>
          <w:sz w:val="22"/>
          <w:rtl/>
        </w:rPr>
        <w:t xml:space="preserve"> الهيئة الفرعية.</w:t>
      </w:r>
    </w:p>
    <w:p w14:paraId="3FC48DFA" w14:textId="5036F66A" w:rsidR="00417A87" w:rsidRPr="00E70E79" w:rsidRDefault="00417A87"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sz w:val="22"/>
          <w:rtl/>
        </w:rPr>
        <w:t xml:space="preserve">وأدلى ببيانات ممثلو الأطراف التالية: </w:t>
      </w:r>
      <w:r w:rsidR="00301D92" w:rsidRPr="00E70E79">
        <w:rPr>
          <w:rFonts w:cs="Simplified Arabic"/>
          <w:sz w:val="22"/>
          <w:rtl/>
        </w:rPr>
        <w:t>البرازيل، وجمهورية الكونغو الديمقراطية</w:t>
      </w:r>
      <w:r w:rsidR="00301D92" w:rsidRPr="00E70E79">
        <w:rPr>
          <w:rFonts w:cs="Simplified Arabic" w:hint="cs"/>
          <w:sz w:val="22"/>
          <w:rtl/>
        </w:rPr>
        <w:t>، و</w:t>
      </w:r>
      <w:r w:rsidR="00252F45" w:rsidRPr="00E70E79">
        <w:rPr>
          <w:rFonts w:cs="Simplified Arabic"/>
          <w:sz w:val="22"/>
          <w:rtl/>
        </w:rPr>
        <w:t>الاتحاد الروسي</w:t>
      </w:r>
      <w:r w:rsidRPr="00E70E79">
        <w:rPr>
          <w:rFonts w:cs="Simplified Arabic"/>
          <w:sz w:val="22"/>
          <w:rtl/>
        </w:rPr>
        <w:t>.</w:t>
      </w:r>
    </w:p>
    <w:p w14:paraId="72878E4D" w14:textId="7C8A3BBB" w:rsidR="00252F45" w:rsidRPr="00E70E79" w:rsidRDefault="00252F45"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sz w:val="22"/>
          <w:rtl/>
        </w:rPr>
        <w:t xml:space="preserve">وبعد تبادل الآراء، </w:t>
      </w:r>
      <w:r w:rsidR="00CE0C08" w:rsidRPr="00E70E79">
        <w:rPr>
          <w:rFonts w:cs="Simplified Arabic" w:hint="cs"/>
          <w:sz w:val="22"/>
          <w:rtl/>
        </w:rPr>
        <w:t>وافقت</w:t>
      </w:r>
      <w:r w:rsidRPr="00E70E79">
        <w:rPr>
          <w:rFonts w:cs="Simplified Arabic"/>
          <w:sz w:val="22"/>
          <w:rtl/>
        </w:rPr>
        <w:t xml:space="preserve"> الهيئة الفرعية على </w:t>
      </w:r>
      <w:r w:rsidR="00AA690C" w:rsidRPr="00E70E79">
        <w:rPr>
          <w:rFonts w:cs="Simplified Arabic" w:hint="cs"/>
          <w:sz w:val="22"/>
          <w:rtl/>
        </w:rPr>
        <w:t xml:space="preserve">المضي قدما مع </w:t>
      </w:r>
      <w:r w:rsidR="00944132" w:rsidRPr="00E70E79">
        <w:rPr>
          <w:rFonts w:cs="Simplified Arabic" w:hint="cs"/>
          <w:sz w:val="22"/>
          <w:rtl/>
        </w:rPr>
        <w:t>مقترح</w:t>
      </w:r>
      <w:r w:rsidRPr="00E70E79">
        <w:rPr>
          <w:rFonts w:cs="Simplified Arabic"/>
          <w:sz w:val="22"/>
          <w:rtl/>
        </w:rPr>
        <w:t xml:space="preserve"> </w:t>
      </w:r>
      <w:r w:rsidR="00AA690C" w:rsidRPr="00E70E79">
        <w:rPr>
          <w:rFonts w:cs="Simplified Arabic"/>
          <w:sz w:val="22"/>
          <w:rtl/>
        </w:rPr>
        <w:t>الرئيس</w:t>
      </w:r>
      <w:r w:rsidR="007A4F24" w:rsidRPr="00E70E79">
        <w:rPr>
          <w:rFonts w:cs="Simplified Arabic" w:hint="cs"/>
          <w:sz w:val="22"/>
          <w:rtl/>
        </w:rPr>
        <w:t>ة</w:t>
      </w:r>
      <w:r w:rsidR="00AA690C" w:rsidRPr="00E70E79">
        <w:rPr>
          <w:rFonts w:cs="Simplified Arabic"/>
          <w:sz w:val="22"/>
          <w:rtl/>
        </w:rPr>
        <w:t xml:space="preserve"> المشارك</w:t>
      </w:r>
      <w:r w:rsidR="007A4F24" w:rsidRPr="00E70E79">
        <w:rPr>
          <w:rFonts w:cs="Simplified Arabic" w:hint="cs"/>
          <w:sz w:val="22"/>
          <w:rtl/>
        </w:rPr>
        <w:t>ة</w:t>
      </w:r>
      <w:r w:rsidR="00AA690C" w:rsidRPr="00E70E79">
        <w:rPr>
          <w:rFonts w:cs="Simplified Arabic"/>
          <w:sz w:val="22"/>
          <w:rtl/>
        </w:rPr>
        <w:t xml:space="preserve"> للهيئة الفرعية، </w:t>
      </w:r>
      <w:r w:rsidR="00AA690C" w:rsidRPr="00E70E79">
        <w:rPr>
          <w:rFonts w:cs="Simplified Arabic" w:hint="cs"/>
          <w:sz w:val="22"/>
          <w:rtl/>
        </w:rPr>
        <w:t xml:space="preserve">ووافقت أيضا </w:t>
      </w:r>
      <w:r w:rsidRPr="00E70E79">
        <w:rPr>
          <w:rFonts w:cs="Simplified Arabic"/>
          <w:sz w:val="22"/>
          <w:rtl/>
        </w:rPr>
        <w:t>على دعوة ممثلي المنتدى الدولي للشعوب الأصلية المعني بالتنوع البيولوجي للمشاركة في المشاورات</w:t>
      </w:r>
      <w:r w:rsidR="00237BCD" w:rsidRPr="00E70E79">
        <w:rPr>
          <w:rFonts w:cs="Simplified Arabic" w:hint="cs"/>
          <w:sz w:val="22"/>
          <w:rtl/>
        </w:rPr>
        <w:t xml:space="preserve"> غير الرسمية</w:t>
      </w:r>
      <w:r w:rsidRPr="00E70E79">
        <w:rPr>
          <w:rFonts w:cs="Simplified Arabic"/>
          <w:sz w:val="22"/>
          <w:rtl/>
        </w:rPr>
        <w:t xml:space="preserve">، لتقديم المعلومات حسب </w:t>
      </w:r>
      <w:r w:rsidR="004A4F40" w:rsidRPr="00E70E79">
        <w:rPr>
          <w:rFonts w:cs="Simplified Arabic" w:hint="cs"/>
          <w:sz w:val="22"/>
          <w:rtl/>
        </w:rPr>
        <w:t>الاقتضاء</w:t>
      </w:r>
      <w:r w:rsidRPr="00E70E79">
        <w:rPr>
          <w:rFonts w:cs="Simplified Arabic"/>
          <w:sz w:val="22"/>
          <w:rtl/>
        </w:rPr>
        <w:t>.</w:t>
      </w:r>
    </w:p>
    <w:p w14:paraId="5252D6BF" w14:textId="755BA662" w:rsidR="00237BCD" w:rsidRPr="00E70E79" w:rsidRDefault="00237BCD" w:rsidP="00237BCD">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hint="cs"/>
          <w:sz w:val="22"/>
          <w:rtl/>
        </w:rPr>
        <w:t>و</w:t>
      </w:r>
      <w:r w:rsidRPr="00E70E79">
        <w:rPr>
          <w:rFonts w:cs="Simplified Arabic"/>
          <w:sz w:val="22"/>
          <w:rtl/>
        </w:rPr>
        <w:t>في جلستها العامة السادسة، نظرت الهيئة الفرعية في مشروع توصية منقح قدم</w:t>
      </w:r>
      <w:r w:rsidR="007A4F24" w:rsidRPr="00E70E79">
        <w:rPr>
          <w:rFonts w:cs="Simplified Arabic" w:hint="cs"/>
          <w:sz w:val="22"/>
          <w:rtl/>
          <w:lang w:val="en-US" w:bidi="ar-EG"/>
        </w:rPr>
        <w:t>ت</w:t>
      </w:r>
      <w:r w:rsidRPr="00E70E79">
        <w:rPr>
          <w:rFonts w:cs="Simplified Arabic"/>
          <w:sz w:val="22"/>
          <w:rtl/>
        </w:rPr>
        <w:t>ه الرئيس</w:t>
      </w:r>
      <w:r w:rsidR="007A4F24" w:rsidRPr="00E70E79">
        <w:rPr>
          <w:rFonts w:cs="Simplified Arabic" w:hint="cs"/>
          <w:sz w:val="22"/>
          <w:rtl/>
        </w:rPr>
        <w:t>ة</w:t>
      </w:r>
      <w:r w:rsidRPr="00E70E79">
        <w:rPr>
          <w:rFonts w:cs="Simplified Arabic"/>
          <w:sz w:val="22"/>
          <w:rtl/>
        </w:rPr>
        <w:t xml:space="preserve"> المشارك</w:t>
      </w:r>
      <w:r w:rsidR="007A4F24" w:rsidRPr="00E70E79">
        <w:rPr>
          <w:rFonts w:cs="Simplified Arabic" w:hint="cs"/>
          <w:sz w:val="22"/>
          <w:rtl/>
        </w:rPr>
        <w:t>ة</w:t>
      </w:r>
      <w:r w:rsidRPr="00E70E79">
        <w:rPr>
          <w:rFonts w:cs="Simplified Arabic"/>
          <w:sz w:val="22"/>
          <w:rtl/>
        </w:rPr>
        <w:t xml:space="preserve"> </w:t>
      </w:r>
      <w:r w:rsidR="00944132" w:rsidRPr="00E70E79">
        <w:rPr>
          <w:rFonts w:cs="Simplified Arabic"/>
          <w:sz w:val="22"/>
          <w:rtl/>
        </w:rPr>
        <w:t>بعد</w:t>
      </w:r>
      <w:r w:rsidRPr="00E70E79">
        <w:rPr>
          <w:rFonts w:cs="Simplified Arabic"/>
          <w:sz w:val="22"/>
          <w:rtl/>
        </w:rPr>
        <w:t xml:space="preserve"> المشاورات غير الرسمية.</w:t>
      </w:r>
    </w:p>
    <w:p w14:paraId="1489703D" w14:textId="24134DBC" w:rsidR="00237BCD" w:rsidRPr="00E70E79" w:rsidRDefault="00237BCD" w:rsidP="00237BCD">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hint="cs"/>
          <w:sz w:val="22"/>
          <w:rtl/>
        </w:rPr>
        <w:t>و</w:t>
      </w:r>
      <w:r w:rsidRPr="00E70E79">
        <w:rPr>
          <w:rFonts w:cs="Simplified Arabic"/>
          <w:sz w:val="22"/>
          <w:rtl/>
        </w:rPr>
        <w:t>أدلى ببيان ممثل غواتيمالا.</w:t>
      </w:r>
    </w:p>
    <w:p w14:paraId="5999D2BC" w14:textId="2F53F64B" w:rsidR="00237BCD" w:rsidRPr="00E70E79" w:rsidRDefault="00237BCD" w:rsidP="009F7F8A">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hint="cs"/>
          <w:sz w:val="22"/>
          <w:rtl/>
        </w:rPr>
        <w:t>و</w:t>
      </w:r>
      <w:r w:rsidRPr="00E70E79">
        <w:rPr>
          <w:rFonts w:cs="Simplified Arabic"/>
          <w:sz w:val="22"/>
          <w:rtl/>
        </w:rPr>
        <w:t xml:space="preserve">وافقت الهيئة الفرعية على مشروع التوصية المنقح </w:t>
      </w:r>
      <w:r w:rsidRPr="00E70E79">
        <w:rPr>
          <w:rFonts w:cs="Simplified Arabic" w:hint="cs"/>
          <w:sz w:val="22"/>
          <w:rtl/>
        </w:rPr>
        <w:t>بوصفه</w:t>
      </w:r>
      <w:r w:rsidRPr="00E70E79">
        <w:rPr>
          <w:rFonts w:cs="Simplified Arabic"/>
          <w:sz w:val="22"/>
          <w:rtl/>
        </w:rPr>
        <w:t xml:space="preserve"> مشروع التوصية </w:t>
      </w:r>
      <w:r w:rsidRPr="00E70E79">
        <w:rPr>
          <w:rFonts w:cs="Simplified Arabic"/>
          <w:sz w:val="22"/>
        </w:rPr>
        <w:t>CBD/SB8J/1/L.5</w:t>
      </w:r>
      <w:r w:rsidRPr="00E70E79">
        <w:rPr>
          <w:rFonts w:cs="Simplified Arabic"/>
          <w:sz w:val="22"/>
          <w:rtl/>
        </w:rPr>
        <w:t>.</w:t>
      </w:r>
    </w:p>
    <w:p w14:paraId="556B220C" w14:textId="7D99F0B5" w:rsidR="00547BC6" w:rsidRPr="00E70E79" w:rsidRDefault="00237BCD" w:rsidP="001739A8">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E70E79">
        <w:rPr>
          <w:rFonts w:cs="Simplified Arabic" w:hint="cs"/>
          <w:sz w:val="22"/>
          <w:rtl/>
        </w:rPr>
        <w:t>و</w:t>
      </w:r>
      <w:r w:rsidRPr="00E70E79">
        <w:rPr>
          <w:rFonts w:cs="Simplified Arabic"/>
          <w:sz w:val="22"/>
          <w:rtl/>
        </w:rPr>
        <w:t xml:space="preserve">في جلستها العامة السابعة، </w:t>
      </w:r>
      <w:r w:rsidR="004D4C6D" w:rsidRPr="00E70E79">
        <w:rPr>
          <w:rFonts w:cs="Simplified Arabic"/>
          <w:sz w:val="22"/>
          <w:rtl/>
        </w:rPr>
        <w:t>المعقودة</w:t>
      </w:r>
      <w:r w:rsidRPr="00E70E79">
        <w:rPr>
          <w:rFonts w:cs="Simplified Arabic"/>
          <w:sz w:val="22"/>
          <w:rtl/>
        </w:rPr>
        <w:t xml:space="preserve"> في </w:t>
      </w:r>
      <w:r w:rsidRPr="00E70E79">
        <w:rPr>
          <w:rFonts w:cs="Simplified Arabic" w:hint="cs"/>
          <w:sz w:val="22"/>
          <w:rtl/>
        </w:rPr>
        <w:t>30</w:t>
      </w:r>
      <w:r w:rsidRPr="00E70E79">
        <w:rPr>
          <w:rFonts w:cs="Simplified Arabic"/>
          <w:sz w:val="22"/>
          <w:rtl/>
        </w:rPr>
        <w:t xml:space="preserve"> أكتوبر</w:t>
      </w:r>
      <w:r w:rsidRPr="00E70E79">
        <w:rPr>
          <w:rFonts w:cs="Simplified Arabic" w:hint="cs"/>
          <w:sz w:val="22"/>
          <w:rtl/>
        </w:rPr>
        <w:t>/تشرين الأول</w:t>
      </w:r>
      <w:r w:rsidRPr="00E70E79">
        <w:rPr>
          <w:rFonts w:cs="Simplified Arabic"/>
          <w:sz w:val="22"/>
          <w:rtl/>
        </w:rPr>
        <w:t xml:space="preserve">، نظرت الهيئة الفرعية في مشروع التوصية </w:t>
      </w:r>
      <w:r w:rsidRPr="00E70E79">
        <w:rPr>
          <w:rFonts w:cs="Simplified Arabic"/>
          <w:sz w:val="22"/>
        </w:rPr>
        <w:t>CBD/SB8J/1/L.5</w:t>
      </w:r>
      <w:r w:rsidRPr="00E70E79">
        <w:rPr>
          <w:rFonts w:cs="Simplified Arabic"/>
          <w:sz w:val="22"/>
          <w:rtl/>
        </w:rPr>
        <w:t xml:space="preserve">، الذي اعتمدته لاحقا </w:t>
      </w:r>
      <w:r w:rsidRPr="00E70E79">
        <w:rPr>
          <w:rFonts w:cs="Simplified Arabic" w:hint="cs"/>
          <w:sz w:val="22"/>
          <w:rtl/>
        </w:rPr>
        <w:t>بوصفه ال</w:t>
      </w:r>
      <w:r w:rsidRPr="00E70E79">
        <w:rPr>
          <w:rFonts w:cs="Simplified Arabic"/>
          <w:sz w:val="22"/>
          <w:rtl/>
        </w:rPr>
        <w:t xml:space="preserve">توصية </w:t>
      </w:r>
      <w:r w:rsidRPr="00E70E79">
        <w:rPr>
          <w:rFonts w:cs="Simplified Arabic" w:hint="cs"/>
          <w:sz w:val="22"/>
          <w:rtl/>
        </w:rPr>
        <w:t>1/2</w:t>
      </w:r>
      <w:r w:rsidRPr="00E70E79">
        <w:rPr>
          <w:rFonts w:cs="Simplified Arabic"/>
          <w:sz w:val="22"/>
          <w:rtl/>
        </w:rPr>
        <w:t>.</w:t>
      </w:r>
    </w:p>
    <w:p w14:paraId="0A060CCA" w14:textId="0D6618B1" w:rsidR="00547BC6" w:rsidRPr="00E70E79" w:rsidRDefault="00547BC6" w:rsidP="003635B1">
      <w:pPr>
        <w:keepNext/>
        <w:keepLines/>
        <w:bidi/>
        <w:spacing w:after="120" w:line="216" w:lineRule="auto"/>
        <w:outlineLvl w:val="1"/>
        <w:rPr>
          <w:rFonts w:cs="Simplified Arabic"/>
          <w:b/>
          <w:bCs/>
          <w:sz w:val="28"/>
          <w:szCs w:val="28"/>
        </w:rPr>
      </w:pPr>
      <w:bookmarkStart w:id="33" w:name="_Hlk212555297"/>
      <w:bookmarkStart w:id="34" w:name="_Toc220496098"/>
      <w:r w:rsidRPr="00E70E79">
        <w:rPr>
          <w:rFonts w:cs="Simplified Arabic" w:hint="cs"/>
          <w:b/>
          <w:bCs/>
          <w:sz w:val="28"/>
          <w:szCs w:val="28"/>
          <w:rtl/>
        </w:rPr>
        <w:t xml:space="preserve">البند </w:t>
      </w:r>
      <w:r w:rsidRPr="00E70E79">
        <w:rPr>
          <w:rFonts w:cs="Simplified Arabic"/>
          <w:b/>
          <w:bCs/>
          <w:sz w:val="28"/>
          <w:szCs w:val="28"/>
        </w:rPr>
        <w:t>5</w:t>
      </w:r>
      <w:bookmarkEnd w:id="33"/>
      <w:r w:rsidR="003635B1" w:rsidRPr="00E70E79">
        <w:rPr>
          <w:rFonts w:cs="Simplified Arabic"/>
          <w:b/>
          <w:bCs/>
          <w:sz w:val="28"/>
          <w:szCs w:val="28"/>
          <w:rtl/>
        </w:rPr>
        <w:br/>
      </w:r>
      <w:r w:rsidRPr="00E70E79">
        <w:rPr>
          <w:rFonts w:cs="Simplified Arabic"/>
          <w:b/>
          <w:bCs/>
          <w:sz w:val="28"/>
          <w:szCs w:val="28"/>
          <w:rtl/>
        </w:rPr>
        <w:t xml:space="preserve">تنفيذ برنامج العمل </w:t>
      </w:r>
      <w:r w:rsidR="00944132" w:rsidRPr="00E70E79">
        <w:rPr>
          <w:rFonts w:cs="Simplified Arabic" w:hint="cs"/>
          <w:b/>
          <w:bCs/>
          <w:sz w:val="28"/>
          <w:szCs w:val="28"/>
          <w:rtl/>
        </w:rPr>
        <w:t>المتعلق ب</w:t>
      </w:r>
      <w:r w:rsidRPr="00E70E79">
        <w:rPr>
          <w:rFonts w:cs="Simplified Arabic"/>
          <w:b/>
          <w:bCs/>
          <w:sz w:val="28"/>
          <w:szCs w:val="28"/>
          <w:rtl/>
        </w:rPr>
        <w:t>المادة 8(ي) وغيرها من أحكام اتفاقية التنوع البيولوجي المتعلقة بالشعوب الأصلية والمجتمعات المحلية حتى عام 2030</w:t>
      </w:r>
      <w:bookmarkEnd w:id="34"/>
    </w:p>
    <w:p w14:paraId="25256079" w14:textId="77777777"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نظرت الهيئة الفرعية في البندين الفرعيين </w:t>
      </w:r>
      <w:r w:rsidRPr="00E70E79">
        <w:rPr>
          <w:rFonts w:cs="Simplified Arabic" w:hint="cs"/>
          <w:rtl/>
        </w:rPr>
        <w:t>5</w:t>
      </w:r>
      <w:r w:rsidRPr="00E70E79">
        <w:rPr>
          <w:rFonts w:cs="Simplified Arabic"/>
          <w:rtl/>
        </w:rPr>
        <w:t xml:space="preserve"> (أ) و(ب) معا في جلستها العامة الثانية.</w:t>
      </w:r>
    </w:p>
    <w:p w14:paraId="25F2D98D" w14:textId="77777777" w:rsidR="00547BC6" w:rsidRPr="00E70E79" w:rsidRDefault="00547BC6" w:rsidP="003635B1">
      <w:pPr>
        <w:keepNext/>
        <w:keepLines/>
        <w:bidi/>
        <w:spacing w:after="120" w:line="216" w:lineRule="auto"/>
        <w:ind w:left="720" w:hanging="720"/>
        <w:jc w:val="both"/>
        <w:outlineLvl w:val="1"/>
        <w:rPr>
          <w:rFonts w:cs="Simplified Arabic"/>
          <w:rtl/>
        </w:rPr>
      </w:pPr>
      <w:bookmarkStart w:id="35" w:name="_Toc220496099"/>
      <w:r w:rsidRPr="00E70E79">
        <w:rPr>
          <w:rFonts w:cs="Simplified Arabic"/>
          <w:rtl/>
        </w:rPr>
        <w:t xml:space="preserve">(أ) </w:t>
      </w:r>
      <w:r w:rsidRPr="00E70E79">
        <w:rPr>
          <w:rFonts w:cs="Simplified Arabic"/>
          <w:rtl/>
        </w:rPr>
        <w:tab/>
      </w:r>
      <w:r w:rsidRPr="00E70E79">
        <w:rPr>
          <w:rFonts w:cs="Simplified Arabic"/>
          <w:b/>
          <w:bCs/>
          <w:sz w:val="22"/>
          <w:rtl/>
        </w:rPr>
        <w:t>مبادئ</w:t>
      </w:r>
      <w:r w:rsidRPr="00E70E79">
        <w:rPr>
          <w:rFonts w:cs="Simplified Arabic"/>
          <w:bCs/>
          <w:sz w:val="22"/>
          <w:rtl/>
        </w:rPr>
        <w:t xml:space="preserve"> توجيهية لتعزيز الإطار القانوني والسياساتي لتنفيذ الهدفين 2 و3 من إطار كونمينغ-مونتريال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w:t>
      </w:r>
      <w:bookmarkEnd w:id="35"/>
      <w:r w:rsidRPr="00E70E79">
        <w:rPr>
          <w:rFonts w:cs="Simplified Arabic"/>
        </w:rPr>
        <w:t xml:space="preserve"> </w:t>
      </w:r>
    </w:p>
    <w:p w14:paraId="7090B6A9" w14:textId="77777777" w:rsidR="00547BC6" w:rsidRPr="00E70E79" w:rsidRDefault="00547BC6" w:rsidP="002464EB">
      <w:pPr>
        <w:pStyle w:val="CBDAgendaItemReport"/>
        <w:bidi/>
        <w:spacing w:line="216" w:lineRule="auto"/>
        <w:rPr>
          <w:rFonts w:cs="Simplified Arabic"/>
          <w:b w:val="0"/>
          <w:bCs/>
          <w:szCs w:val="24"/>
        </w:rPr>
      </w:pPr>
      <w:r w:rsidRPr="00E70E79">
        <w:rPr>
          <w:rFonts w:cs="Simplified Arabic"/>
          <w:b w:val="0"/>
          <w:bCs/>
          <w:szCs w:val="24"/>
          <w:rtl/>
        </w:rPr>
        <w:t>و</w:t>
      </w:r>
    </w:p>
    <w:p w14:paraId="7ABC5353" w14:textId="77777777" w:rsidR="00547BC6" w:rsidRPr="00E70E79" w:rsidRDefault="00547BC6" w:rsidP="003635B1">
      <w:pPr>
        <w:keepNext/>
        <w:keepLines/>
        <w:bidi/>
        <w:spacing w:after="120" w:line="216" w:lineRule="auto"/>
        <w:ind w:left="720" w:hanging="720"/>
        <w:jc w:val="both"/>
        <w:outlineLvl w:val="1"/>
        <w:rPr>
          <w:rFonts w:cs="Simplified Arabic"/>
          <w:rtl/>
        </w:rPr>
      </w:pPr>
      <w:bookmarkStart w:id="36" w:name="_Toc220496100"/>
      <w:r w:rsidRPr="00E70E79">
        <w:rPr>
          <w:rFonts w:cs="Simplified Arabic"/>
          <w:b/>
          <w:bCs/>
          <w:rtl/>
        </w:rPr>
        <w:t>(</w:t>
      </w:r>
      <w:r w:rsidRPr="00E70E79">
        <w:rPr>
          <w:rFonts w:cs="Simplified Arabic" w:hint="cs"/>
          <w:b/>
          <w:bCs/>
          <w:rtl/>
        </w:rPr>
        <w:t>ب</w:t>
      </w:r>
      <w:r w:rsidRPr="00E70E79">
        <w:rPr>
          <w:rFonts w:cs="Simplified Arabic"/>
          <w:b/>
          <w:bCs/>
          <w:rtl/>
        </w:rPr>
        <w:t xml:space="preserve">) </w:t>
      </w:r>
      <w:r w:rsidRPr="00E70E79">
        <w:rPr>
          <w:rFonts w:cs="Simplified Arabic"/>
          <w:b/>
          <w:bCs/>
          <w:rtl/>
        </w:rPr>
        <w:tab/>
      </w:r>
      <w:r w:rsidRPr="00E70E79">
        <w:rPr>
          <w:rFonts w:cs="Simplified Arabic"/>
          <w:b/>
          <w:bCs/>
          <w:sz w:val="22"/>
          <w:rtl/>
        </w:rPr>
        <w:t>مبادئ توجيهية</w:t>
      </w:r>
      <w:r w:rsidRPr="00E70E79">
        <w:rPr>
          <w:rFonts w:cs="Simplified Arabic"/>
          <w:bCs/>
          <w:sz w:val="22"/>
          <w:rtl/>
        </w:rPr>
        <w:t xml:space="preserve"> لإدراج الأراضي التقليدية واستخدام الموارد ومراعاتها في عمليات التخطيط المكاني وتقييمات الأثر البيئي (المهمة 1-2)</w:t>
      </w:r>
      <w:bookmarkEnd w:id="36"/>
    </w:p>
    <w:p w14:paraId="25D58094" w14:textId="317241A2"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عند النظر في هذين البندين الفرعيين، </w:t>
      </w:r>
      <w:r w:rsidRPr="00E70E79">
        <w:rPr>
          <w:rFonts w:cs="Simplified Arabic" w:hint="cs"/>
          <w:rtl/>
        </w:rPr>
        <w:t>كان م</w:t>
      </w:r>
      <w:r w:rsidRPr="00E70E79">
        <w:rPr>
          <w:rFonts w:cs="Simplified Arabic"/>
          <w:rtl/>
        </w:rPr>
        <w:t>عر</w:t>
      </w:r>
      <w:r w:rsidRPr="00E70E79">
        <w:rPr>
          <w:rFonts w:cs="Simplified Arabic" w:hint="cs"/>
          <w:rtl/>
        </w:rPr>
        <w:t>وضا</w:t>
      </w:r>
      <w:r w:rsidRPr="00E70E79">
        <w:rPr>
          <w:rFonts w:cs="Simplified Arabic"/>
          <w:rtl/>
        </w:rPr>
        <w:t xml:space="preserve"> على الهيئة الفرعية مذكرة من الأمانة بشأن العناصر المقترحة للمبادئ التوجيهية المتعلقة بالمهمتين 1-1 و1-2 من </w:t>
      </w:r>
      <w:r w:rsidR="0044065D" w:rsidRPr="00E70E79">
        <w:rPr>
          <w:rFonts w:cs="Simplified Arabic"/>
          <w:rtl/>
        </w:rPr>
        <w:t>برنامج العمل المتعلق بالمادة</w:t>
      </w:r>
      <w:r w:rsidRPr="00E70E79">
        <w:rPr>
          <w:rFonts w:cs="Simplified Arabic"/>
          <w:rtl/>
        </w:rPr>
        <w:t xml:space="preserve"> 8(ي) وغيرها من أحكام </w:t>
      </w:r>
      <w:r w:rsidR="00944132" w:rsidRPr="00E70E79">
        <w:rPr>
          <w:rFonts w:cs="Simplified Arabic" w:hint="cs"/>
          <w:rtl/>
        </w:rPr>
        <w:t>ال</w:t>
      </w:r>
      <w:r w:rsidRPr="00E70E79">
        <w:rPr>
          <w:rFonts w:cs="Simplified Arabic"/>
          <w:rtl/>
        </w:rPr>
        <w:t>اتفاقية المتعلقة بالشعوب الأصلية والمجتمعات المحلية حتى عام 2030، وتضمنت المذكرة مشروع توصية.</w:t>
      </w:r>
      <w:r w:rsidRPr="00E70E79">
        <w:rPr>
          <w:rStyle w:val="FootnoteReference"/>
          <w:rFonts w:cs="Simplified Arabic"/>
        </w:rPr>
        <w:t xml:space="preserve"> </w:t>
      </w:r>
      <w:r w:rsidRPr="00E70E79">
        <w:rPr>
          <w:rStyle w:val="FootnoteReference"/>
          <w:rFonts w:cs="Simplified Arabic"/>
        </w:rPr>
        <w:footnoteReference w:id="48"/>
      </w:r>
      <w:r w:rsidRPr="00E70E79">
        <w:rPr>
          <w:rFonts w:cs="Simplified Arabic"/>
          <w:rtl/>
        </w:rPr>
        <w:t xml:space="preserve"> وصدرت أيضا وثيقة معلومات بشأن البندين الفرعيين 5 (أ) و(ب)، تضمنت تجميعا للآراء والمعلومات بشأن تنفيذ المهمتين 1-1 و1-2 من برنامج العمل.</w:t>
      </w:r>
      <w:r w:rsidRPr="00E70E79">
        <w:rPr>
          <w:rStyle w:val="FootnoteReference"/>
          <w:rFonts w:cs="Simplified Arabic"/>
        </w:rPr>
        <w:t xml:space="preserve"> </w:t>
      </w:r>
      <w:r w:rsidRPr="00E70E79">
        <w:rPr>
          <w:rStyle w:val="FootnoteReference"/>
          <w:rFonts w:cs="Simplified Arabic"/>
        </w:rPr>
        <w:footnoteReference w:id="49"/>
      </w:r>
      <w:r w:rsidRPr="00E70E79">
        <w:rPr>
          <w:rFonts w:cs="Simplified Arabic"/>
          <w:rtl/>
        </w:rPr>
        <w:t xml:space="preserve"> وعلاوة على ذلك، أُتيحت للهيئة الفرعية مذكرة أعدتها الأمانة لحلقة عمل </w:t>
      </w:r>
      <w:r w:rsidRPr="00E70E79">
        <w:rPr>
          <w:rFonts w:cs="Simplified Arabic"/>
          <w:rtl/>
        </w:rPr>
        <w:lastRenderedPageBreak/>
        <w:t>الخبراء لدعم تنفيذ المهمتين 1-1 و1-2 من برنامج العمل، وتضمنت تجميعات للآراء بشأن المبادئ التوجيهية،</w:t>
      </w:r>
      <w:r w:rsidRPr="00E70E79">
        <w:rPr>
          <w:rStyle w:val="FootnoteReference"/>
          <w:rFonts w:cs="Simplified Arabic"/>
        </w:rPr>
        <w:footnoteReference w:id="50"/>
      </w:r>
      <w:r w:rsidRPr="00E70E79">
        <w:rPr>
          <w:rFonts w:cs="Simplified Arabic"/>
          <w:rtl/>
        </w:rPr>
        <w:t xml:space="preserve"> وتقرير حلقة عمل الخبراء نفسها،</w:t>
      </w:r>
      <w:r w:rsidRPr="00E70E79">
        <w:rPr>
          <w:rStyle w:val="FootnoteReference"/>
          <w:rFonts w:cs="Simplified Arabic"/>
        </w:rPr>
        <w:footnoteReference w:id="51"/>
      </w:r>
      <w:r w:rsidRPr="00E70E79">
        <w:rPr>
          <w:rFonts w:cs="Simplified Arabic"/>
          <w:rtl/>
        </w:rPr>
        <w:t xml:space="preserve"> كوثيقتين مرجعيتين.</w:t>
      </w:r>
      <w:r w:rsidRPr="00E70E79">
        <w:rPr>
          <w:rStyle w:val="FootnoteReference"/>
          <w:rFonts w:cs="Simplified Arabic"/>
        </w:rPr>
        <w:t xml:space="preserve"> </w:t>
      </w:r>
    </w:p>
    <w:p w14:paraId="0AB27720" w14:textId="7653E53A" w:rsidR="00547BC6" w:rsidRPr="00E70E79" w:rsidRDefault="00547BC6" w:rsidP="00CF18C3">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أدل</w:t>
      </w:r>
      <w:r w:rsidRPr="00E70E79">
        <w:rPr>
          <w:rFonts w:cs="Simplified Arabic" w:hint="cs"/>
          <w:rtl/>
        </w:rPr>
        <w:t>ت</w:t>
      </w:r>
      <w:r w:rsidR="00CF18C3" w:rsidRPr="00E70E79">
        <w:rPr>
          <w:rFonts w:cs="Simplified Arabic" w:hint="cs"/>
          <w:rtl/>
          <w:lang w:bidi="ar-EG"/>
        </w:rPr>
        <w:t xml:space="preserve"> ببيان</w:t>
      </w:r>
      <w:r w:rsidRPr="00E70E79">
        <w:rPr>
          <w:rFonts w:cs="Simplified Arabic" w:hint="cs"/>
          <w:rtl/>
        </w:rPr>
        <w:t xml:space="preserve"> </w:t>
      </w:r>
      <w:r w:rsidRPr="00E70E79">
        <w:rPr>
          <w:rFonts w:cs="Simplified Arabic"/>
          <w:rtl/>
        </w:rPr>
        <w:t>ممثل</w:t>
      </w:r>
      <w:r w:rsidRPr="00E70E79">
        <w:rPr>
          <w:rFonts w:cs="Simplified Arabic" w:hint="cs"/>
          <w:rtl/>
        </w:rPr>
        <w:t>ة</w:t>
      </w:r>
      <w:r w:rsidRPr="00E70E79">
        <w:rPr>
          <w:rFonts w:cs="Simplified Arabic"/>
          <w:rtl/>
        </w:rPr>
        <w:t xml:space="preserve"> المنتدى الدولي للشعوب الأصلية المعني بالتنوع البيولوجي.</w:t>
      </w:r>
    </w:p>
    <w:p w14:paraId="7B90B36E" w14:textId="4EC269B1"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أدلى ببيانات أيضا ممثلو الأطراف التالية: أستراليا</w:t>
      </w:r>
      <w:r w:rsidR="0044065D" w:rsidRPr="00E70E79">
        <w:rPr>
          <w:rFonts w:cs="Simplified Arabic"/>
          <w:rtl/>
        </w:rPr>
        <w:t>، و</w:t>
      </w:r>
      <w:r w:rsidRPr="00E70E79">
        <w:rPr>
          <w:rFonts w:cs="Simplified Arabic"/>
          <w:rtl/>
        </w:rPr>
        <w:t>البوسنة والهرسك</w:t>
      </w:r>
      <w:r w:rsidR="0044065D" w:rsidRPr="00E70E79">
        <w:rPr>
          <w:rFonts w:cs="Simplified Arabic"/>
          <w:rtl/>
        </w:rPr>
        <w:t>، و</w:t>
      </w:r>
      <w:r w:rsidRPr="00E70E79">
        <w:rPr>
          <w:rFonts w:cs="Simplified Arabic"/>
          <w:rtl/>
        </w:rPr>
        <w:t>البرازيل</w:t>
      </w:r>
      <w:r w:rsidR="0044065D" w:rsidRPr="00E70E79">
        <w:rPr>
          <w:rFonts w:cs="Simplified Arabic"/>
          <w:rtl/>
        </w:rPr>
        <w:t>، و</w:t>
      </w:r>
      <w:r w:rsidRPr="00E70E79">
        <w:rPr>
          <w:rFonts w:cs="Simplified Arabic"/>
          <w:rtl/>
        </w:rPr>
        <w:t>كندا</w:t>
      </w:r>
      <w:r w:rsidR="0044065D" w:rsidRPr="00E70E79">
        <w:rPr>
          <w:rFonts w:cs="Simplified Arabic"/>
          <w:rtl/>
        </w:rPr>
        <w:t>، و</w:t>
      </w:r>
      <w:r w:rsidRPr="00E70E79">
        <w:rPr>
          <w:rFonts w:cs="Simplified Arabic"/>
          <w:rtl/>
        </w:rPr>
        <w:t>الصين</w:t>
      </w:r>
      <w:r w:rsidR="0044065D" w:rsidRPr="00E70E79">
        <w:rPr>
          <w:rFonts w:cs="Simplified Arabic"/>
          <w:rtl/>
        </w:rPr>
        <w:t>، و</w:t>
      </w:r>
      <w:r w:rsidRPr="00E70E79">
        <w:rPr>
          <w:rFonts w:cs="Simplified Arabic"/>
          <w:rtl/>
        </w:rPr>
        <w:t>كولومبيا</w:t>
      </w:r>
      <w:r w:rsidR="0044065D" w:rsidRPr="00E70E79">
        <w:rPr>
          <w:rFonts w:cs="Simplified Arabic"/>
          <w:rtl/>
        </w:rPr>
        <w:t>، و</w:t>
      </w:r>
      <w:r w:rsidRPr="00E70E79">
        <w:rPr>
          <w:rFonts w:cs="Simplified Arabic"/>
          <w:rtl/>
        </w:rPr>
        <w:t>جمهورية الكونغو الديمقراطية</w:t>
      </w:r>
      <w:r w:rsidR="0044065D" w:rsidRPr="00E70E79">
        <w:rPr>
          <w:rFonts w:cs="Simplified Arabic"/>
          <w:rtl/>
        </w:rPr>
        <w:t>، و</w:t>
      </w:r>
      <w:r w:rsidRPr="00E70E79">
        <w:rPr>
          <w:rFonts w:cs="Simplified Arabic"/>
          <w:rtl/>
        </w:rPr>
        <w:t>الدانمرك (</w:t>
      </w:r>
      <w:r w:rsidRPr="00E70E79">
        <w:rPr>
          <w:rFonts w:cs="Simplified Arabic" w:hint="cs"/>
          <w:rtl/>
        </w:rPr>
        <w:t>نيابة عن</w:t>
      </w:r>
      <w:r w:rsidRPr="00E70E79">
        <w:rPr>
          <w:rFonts w:cs="Simplified Arabic"/>
          <w:rtl/>
        </w:rPr>
        <w:t xml:space="preserve"> الاتحاد الأوروبي ودوله الأعضاء ال</w:t>
      </w:r>
      <w:r w:rsidRPr="00E70E79">
        <w:rPr>
          <w:rFonts w:cs="Simplified Arabic" w:hint="cs"/>
          <w:rtl/>
        </w:rPr>
        <w:t>بالغ عددها</w:t>
      </w:r>
      <w:r w:rsidRPr="00E70E79">
        <w:rPr>
          <w:rFonts w:cs="Simplified Arabic"/>
          <w:rtl/>
        </w:rPr>
        <w:t xml:space="preserve"> 27</w:t>
      </w:r>
      <w:r w:rsidRPr="00E70E79">
        <w:rPr>
          <w:rFonts w:cs="Simplified Arabic" w:hint="cs"/>
          <w:rtl/>
        </w:rPr>
        <w:t xml:space="preserve"> دولة</w:t>
      </w:r>
      <w:r w:rsidRPr="00E70E79">
        <w:rPr>
          <w:rFonts w:cs="Simplified Arabic"/>
          <w:rtl/>
        </w:rPr>
        <w:t>)</w:t>
      </w:r>
      <w:r w:rsidR="0044065D" w:rsidRPr="00E70E79">
        <w:rPr>
          <w:rFonts w:cs="Simplified Arabic"/>
          <w:rtl/>
        </w:rPr>
        <w:t>، و</w:t>
      </w:r>
      <w:r w:rsidRPr="00E70E79">
        <w:rPr>
          <w:rFonts w:cs="Simplified Arabic"/>
          <w:rtl/>
        </w:rPr>
        <w:t>مصر</w:t>
      </w:r>
      <w:r w:rsidR="0044065D" w:rsidRPr="00E70E79">
        <w:rPr>
          <w:rFonts w:cs="Simplified Arabic"/>
          <w:rtl/>
        </w:rPr>
        <w:t>، و</w:t>
      </w:r>
      <w:r w:rsidRPr="00E70E79">
        <w:rPr>
          <w:rFonts w:cs="Simplified Arabic"/>
          <w:rtl/>
        </w:rPr>
        <w:t>غواتيمالا</w:t>
      </w:r>
      <w:r w:rsidR="0044065D" w:rsidRPr="00E70E79">
        <w:rPr>
          <w:rFonts w:cs="Simplified Arabic"/>
          <w:rtl/>
        </w:rPr>
        <w:t>، و</w:t>
      </w:r>
      <w:r w:rsidRPr="00E70E79">
        <w:rPr>
          <w:rFonts w:cs="Simplified Arabic"/>
          <w:rtl/>
        </w:rPr>
        <w:t>الهند</w:t>
      </w:r>
      <w:r w:rsidR="0044065D" w:rsidRPr="00E70E79">
        <w:rPr>
          <w:rFonts w:cs="Simplified Arabic"/>
          <w:rtl/>
        </w:rPr>
        <w:t>، و</w:t>
      </w:r>
      <w:r w:rsidRPr="00E70E79">
        <w:rPr>
          <w:rFonts w:cs="Simplified Arabic"/>
          <w:rtl/>
        </w:rPr>
        <w:t>إندونيسيا</w:t>
      </w:r>
      <w:r w:rsidR="0044065D" w:rsidRPr="00E70E79">
        <w:rPr>
          <w:rFonts w:cs="Simplified Arabic"/>
          <w:rtl/>
        </w:rPr>
        <w:t>، و</w:t>
      </w:r>
      <w:r w:rsidRPr="00E70E79">
        <w:rPr>
          <w:rFonts w:cs="Simplified Arabic"/>
          <w:rtl/>
        </w:rPr>
        <w:t>اليابان</w:t>
      </w:r>
      <w:r w:rsidR="0044065D" w:rsidRPr="00E70E79">
        <w:rPr>
          <w:rFonts w:cs="Simplified Arabic"/>
          <w:rtl/>
        </w:rPr>
        <w:t>، و</w:t>
      </w:r>
      <w:r w:rsidRPr="00E70E79">
        <w:rPr>
          <w:rFonts w:cs="Simplified Arabic"/>
          <w:rtl/>
        </w:rPr>
        <w:t>ملاوي</w:t>
      </w:r>
      <w:r w:rsidR="0044065D" w:rsidRPr="00E70E79">
        <w:rPr>
          <w:rFonts w:cs="Simplified Arabic"/>
          <w:rtl/>
        </w:rPr>
        <w:t>، و</w:t>
      </w:r>
      <w:r w:rsidRPr="00E70E79">
        <w:rPr>
          <w:rFonts w:cs="Simplified Arabic"/>
          <w:rtl/>
        </w:rPr>
        <w:t>ماليزيا</w:t>
      </w:r>
      <w:r w:rsidR="0044065D" w:rsidRPr="00E70E79">
        <w:rPr>
          <w:rFonts w:cs="Simplified Arabic"/>
          <w:rtl/>
        </w:rPr>
        <w:t>، و</w:t>
      </w:r>
      <w:r w:rsidRPr="00E70E79">
        <w:rPr>
          <w:rFonts w:cs="Simplified Arabic"/>
          <w:rtl/>
        </w:rPr>
        <w:t>نيوزيلندا</w:t>
      </w:r>
      <w:r w:rsidR="0044065D" w:rsidRPr="00E70E79">
        <w:rPr>
          <w:rFonts w:cs="Simplified Arabic"/>
          <w:rtl/>
        </w:rPr>
        <w:t>، و</w:t>
      </w:r>
      <w:r w:rsidRPr="00E70E79">
        <w:rPr>
          <w:rFonts w:cs="Simplified Arabic"/>
          <w:rtl/>
        </w:rPr>
        <w:t>الاتحاد الروسي</w:t>
      </w:r>
      <w:r w:rsidR="0044065D" w:rsidRPr="00E70E79">
        <w:rPr>
          <w:rFonts w:cs="Simplified Arabic"/>
          <w:rtl/>
        </w:rPr>
        <w:t>، و</w:t>
      </w:r>
      <w:r w:rsidRPr="00E70E79">
        <w:rPr>
          <w:rFonts w:cs="Simplified Arabic"/>
          <w:rtl/>
        </w:rPr>
        <w:t>المملكة العربية السعودية</w:t>
      </w:r>
      <w:r w:rsidR="0044065D" w:rsidRPr="00E70E79">
        <w:rPr>
          <w:rFonts w:cs="Simplified Arabic"/>
          <w:rtl/>
        </w:rPr>
        <w:t>، و</w:t>
      </w:r>
      <w:r w:rsidRPr="00E70E79">
        <w:rPr>
          <w:rFonts w:cs="Simplified Arabic"/>
          <w:rtl/>
        </w:rPr>
        <w:t>جنوب أفريقيا</w:t>
      </w:r>
      <w:r w:rsidR="0044065D" w:rsidRPr="00E70E79">
        <w:rPr>
          <w:rFonts w:cs="Simplified Arabic"/>
          <w:rtl/>
        </w:rPr>
        <w:t>، و</w:t>
      </w:r>
      <w:r w:rsidRPr="00E70E79">
        <w:rPr>
          <w:rFonts w:cs="Simplified Arabic"/>
          <w:rtl/>
        </w:rPr>
        <w:t>أوغندا</w:t>
      </w:r>
      <w:r w:rsidR="0044065D" w:rsidRPr="00E70E79">
        <w:rPr>
          <w:rFonts w:cs="Simplified Arabic"/>
          <w:rtl/>
        </w:rPr>
        <w:t>، و</w:t>
      </w:r>
      <w:r w:rsidRPr="00E70E79">
        <w:rPr>
          <w:rFonts w:cs="Simplified Arabic"/>
          <w:rtl/>
        </w:rPr>
        <w:t>زمبابوي (</w:t>
      </w:r>
      <w:r w:rsidRPr="00E70E79">
        <w:rPr>
          <w:rFonts w:cs="Simplified Arabic" w:hint="cs"/>
          <w:rtl/>
        </w:rPr>
        <w:t>نيابة عن</w:t>
      </w:r>
      <w:r w:rsidRPr="00E70E79">
        <w:rPr>
          <w:rFonts w:cs="Simplified Arabic"/>
          <w:rtl/>
        </w:rPr>
        <w:t xml:space="preserve"> الدول الأفريقية).</w:t>
      </w:r>
    </w:p>
    <w:p w14:paraId="794074A0" w14:textId="6844D0AF" w:rsidR="00FF70DC" w:rsidRPr="00E70E79" w:rsidRDefault="0081495F"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أدلت</w:t>
      </w:r>
      <w:r w:rsidRPr="00E70E79">
        <w:rPr>
          <w:rFonts w:cs="Simplified Arabic" w:hint="cs"/>
          <w:rtl/>
        </w:rPr>
        <w:t xml:space="preserve"> </w:t>
      </w:r>
      <w:r w:rsidRPr="00E70E79">
        <w:rPr>
          <w:rFonts w:cs="Simplified Arabic"/>
          <w:rtl/>
        </w:rPr>
        <w:t>ببيان إضافي ممثلة</w:t>
      </w:r>
      <w:r w:rsidRPr="00E70E79">
        <w:rPr>
          <w:rFonts w:cs="Simplified Arabic" w:hint="cs"/>
          <w:rtl/>
        </w:rPr>
        <w:t xml:space="preserve"> شبكة</w:t>
      </w:r>
      <w:r w:rsidRPr="00E70E79">
        <w:rPr>
          <w:rFonts w:cs="Simplified Arabic"/>
          <w:rtl/>
        </w:rPr>
        <w:t xml:space="preserve"> </w:t>
      </w:r>
      <w:r w:rsidR="00FF70DC" w:rsidRPr="00E70E79">
        <w:rPr>
          <w:rFonts w:cs="Simplified Arabic"/>
        </w:rPr>
        <w:t>Red de Mujeres Indígenas sobre Biodiversidad for America Latina y el Caribe</w:t>
      </w:r>
      <w:r w:rsidR="00FF70DC" w:rsidRPr="00E70E79">
        <w:rPr>
          <w:rFonts w:cs="Simplified Arabic"/>
          <w:rtl/>
        </w:rPr>
        <w:t xml:space="preserve"> (</w:t>
      </w:r>
      <w:r w:rsidR="00977E53" w:rsidRPr="00E70E79">
        <w:rPr>
          <w:rFonts w:cs="Simplified Arabic"/>
          <w:rtl/>
        </w:rPr>
        <w:t>نيابة</w:t>
      </w:r>
      <w:r w:rsidR="00977E53" w:rsidRPr="00E70E79">
        <w:rPr>
          <w:rFonts w:cs="Simplified Arabic" w:hint="cs"/>
          <w:rtl/>
        </w:rPr>
        <w:t xml:space="preserve"> </w:t>
      </w:r>
      <w:r w:rsidR="00FF70DC" w:rsidRPr="00E70E79">
        <w:rPr>
          <w:rFonts w:cs="Simplified Arabic"/>
          <w:rtl/>
        </w:rPr>
        <w:t>أيض</w:t>
      </w:r>
      <w:r w:rsidR="002401AC" w:rsidRPr="00E70E79">
        <w:rPr>
          <w:rFonts w:cs="Simplified Arabic" w:hint="cs"/>
          <w:rtl/>
        </w:rPr>
        <w:t xml:space="preserve">ا </w:t>
      </w:r>
      <w:r w:rsidR="00FF70DC" w:rsidRPr="00E70E79">
        <w:rPr>
          <w:rFonts w:cs="Simplified Arabic"/>
          <w:rtl/>
        </w:rPr>
        <w:t xml:space="preserve">عن </w:t>
      </w:r>
      <w:r w:rsidR="002401AC" w:rsidRPr="00E70E79">
        <w:rPr>
          <w:rFonts w:cs="Simplified Arabic"/>
          <w:rtl/>
        </w:rPr>
        <w:t>شبكة نساء الشعوب الأصلية المعنية بالتنوع البيولوجي</w:t>
      </w:r>
      <w:r w:rsidR="00E83115" w:rsidRPr="00E70E79">
        <w:rPr>
          <w:rFonts w:cs="Simplified Arabic"/>
          <w:rtl/>
        </w:rPr>
        <w:t>)</w:t>
      </w:r>
      <w:r w:rsidR="00FF70DC" w:rsidRPr="00E70E79">
        <w:rPr>
          <w:rFonts w:cs="Simplified Arabic"/>
          <w:rtl/>
        </w:rPr>
        <w:t>.</w:t>
      </w:r>
    </w:p>
    <w:p w14:paraId="38C70D18" w14:textId="482B6B1B" w:rsidR="00547BC6" w:rsidRPr="00E70E79"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w:t>
      </w:r>
      <w:r w:rsidR="00094ADD" w:rsidRPr="00E70E79">
        <w:rPr>
          <w:rFonts w:cs="Simplified Arabic"/>
          <w:rtl/>
        </w:rPr>
        <w:t>بعد تبادل الآراء</w:t>
      </w:r>
      <w:r w:rsidRPr="00E70E79">
        <w:rPr>
          <w:rFonts w:cs="Simplified Arabic"/>
          <w:rtl/>
        </w:rPr>
        <w:t xml:space="preserve">، وافقت الهيئة الفرعية على إنشاء فريق اتصال </w:t>
      </w:r>
      <w:r w:rsidRPr="00E70E79">
        <w:rPr>
          <w:rFonts w:cs="Simplified Arabic" w:hint="cs"/>
          <w:rtl/>
        </w:rPr>
        <w:t xml:space="preserve">تشترك في </w:t>
      </w:r>
      <w:r w:rsidRPr="00E70E79">
        <w:rPr>
          <w:rFonts w:cs="Simplified Arabic"/>
          <w:rtl/>
        </w:rPr>
        <w:t>رئاس</w:t>
      </w:r>
      <w:r w:rsidRPr="00E70E79">
        <w:rPr>
          <w:rFonts w:cs="Simplified Arabic" w:hint="cs"/>
          <w:rtl/>
        </w:rPr>
        <w:t>ته</w:t>
      </w:r>
      <w:r w:rsidRPr="00E70E79">
        <w:rPr>
          <w:rFonts w:cs="Simplified Arabic"/>
          <w:rtl/>
        </w:rPr>
        <w:t xml:space="preserve"> سيكيد إغبوالو (نيجيريا) وجينيفر </w:t>
      </w:r>
      <w:r w:rsidR="003758DF" w:rsidRPr="00E70E79">
        <w:rPr>
          <w:rFonts w:cs="Simplified Arabic" w:hint="cs"/>
          <w:rtl/>
        </w:rPr>
        <w:t>كوربوز</w:t>
      </w:r>
      <w:r w:rsidRPr="00E70E79">
        <w:rPr>
          <w:rFonts w:cs="Simplified Arabic"/>
          <w:rtl/>
        </w:rPr>
        <w:t xml:space="preserve"> (</w:t>
      </w:r>
      <w:r w:rsidR="00A445A0" w:rsidRPr="00E70E79">
        <w:rPr>
          <w:rFonts w:cs="Simplified Arabic"/>
          <w:rtl/>
        </w:rPr>
        <w:t>حقوق السكان الأصليين في غاويس</w:t>
      </w:r>
      <w:r w:rsidRPr="00E70E79">
        <w:rPr>
          <w:rFonts w:cs="Simplified Arabic"/>
          <w:rtl/>
        </w:rPr>
        <w:t xml:space="preserve">)، </w:t>
      </w:r>
      <w:r w:rsidRPr="00E70E79">
        <w:rPr>
          <w:rFonts w:cs="Simplified Arabic" w:hint="cs"/>
          <w:rtl/>
        </w:rPr>
        <w:t>وتُسند إليه ولاية</w:t>
      </w:r>
      <w:r w:rsidRPr="00E70E79">
        <w:rPr>
          <w:rFonts w:cs="Simplified Arabic"/>
          <w:rtl/>
        </w:rPr>
        <w:t xml:space="preserve"> مواصلة تطوير العناصر المقترحة للمبادئ التوجيهية ومشروع التوصية الوارد</w:t>
      </w:r>
      <w:r w:rsidRPr="00E70E79">
        <w:rPr>
          <w:rFonts w:cs="Simplified Arabic" w:hint="cs"/>
          <w:rtl/>
        </w:rPr>
        <w:t>ة</w:t>
      </w:r>
      <w:r w:rsidRPr="00E70E79">
        <w:rPr>
          <w:rFonts w:cs="Simplified Arabic"/>
          <w:rtl/>
        </w:rPr>
        <w:t xml:space="preserve"> في الوثيقة </w:t>
      </w:r>
      <w:hyperlink r:id="rId42" w:history="1">
        <w:r w:rsidRPr="00E70E79">
          <w:rPr>
            <w:rStyle w:val="Hyperlink"/>
            <w:rFonts w:cs="Simplified Arabic"/>
          </w:rPr>
          <w:t>CBD/SB8J/1/4</w:t>
        </w:r>
      </w:hyperlink>
      <w:r w:rsidRPr="00E70E79">
        <w:rPr>
          <w:rFonts w:cs="Simplified Arabic"/>
          <w:rtl/>
        </w:rPr>
        <w:t>. وس</w:t>
      </w:r>
      <w:r w:rsidRPr="00E70E79">
        <w:rPr>
          <w:rFonts w:cs="Simplified Arabic" w:hint="cs"/>
          <w:rtl/>
        </w:rPr>
        <w:t>يُف</w:t>
      </w:r>
      <w:r w:rsidRPr="00E70E79">
        <w:rPr>
          <w:rFonts w:cs="Simplified Arabic"/>
          <w:rtl/>
        </w:rPr>
        <w:t>ت</w:t>
      </w:r>
      <w:r w:rsidRPr="00E70E79">
        <w:rPr>
          <w:rFonts w:cs="Simplified Arabic" w:hint="cs"/>
          <w:rtl/>
        </w:rPr>
        <w:t>ح باب</w:t>
      </w:r>
      <w:r w:rsidRPr="00E70E79">
        <w:rPr>
          <w:rFonts w:cs="Simplified Arabic"/>
          <w:rtl/>
        </w:rPr>
        <w:t xml:space="preserve"> المشاركة لجميع الأطراف المهتمة والشعوب الأصلية والمجتمعات المحلية والمراقبين.</w:t>
      </w:r>
    </w:p>
    <w:p w14:paraId="41E0C787" w14:textId="0245647C" w:rsidR="00DE6705" w:rsidRPr="00E70E79" w:rsidRDefault="00DE6705" w:rsidP="00DE6705">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في جلستها العامة السابعة، نظرت الهيئة الفرعية في مشروع توصية منقح قدم</w:t>
      </w:r>
      <w:r w:rsidR="00E83115" w:rsidRPr="00E70E79">
        <w:rPr>
          <w:rFonts w:cs="Simplified Arabic" w:hint="cs"/>
          <w:rtl/>
        </w:rPr>
        <w:t>ت</w:t>
      </w:r>
      <w:r w:rsidRPr="00E70E79">
        <w:rPr>
          <w:rFonts w:cs="Simplified Arabic"/>
          <w:rtl/>
        </w:rPr>
        <w:t>ه الرئيس</w:t>
      </w:r>
      <w:r w:rsidR="00E83115" w:rsidRPr="00E70E79">
        <w:rPr>
          <w:rFonts w:cs="Simplified Arabic" w:hint="cs"/>
          <w:rtl/>
        </w:rPr>
        <w:t>ة</w:t>
      </w:r>
      <w:r w:rsidRPr="00E70E79">
        <w:rPr>
          <w:rFonts w:cs="Simplified Arabic"/>
          <w:rtl/>
        </w:rPr>
        <w:t xml:space="preserve"> </w:t>
      </w:r>
      <w:r w:rsidR="00944132" w:rsidRPr="00E70E79">
        <w:rPr>
          <w:rFonts w:cs="Simplified Arabic"/>
          <w:rtl/>
        </w:rPr>
        <w:t>بعد</w:t>
      </w:r>
      <w:r w:rsidRPr="00E70E79">
        <w:rPr>
          <w:rFonts w:cs="Simplified Arabic"/>
          <w:rtl/>
        </w:rPr>
        <w:t xml:space="preserve"> المناقشات التي جرت في فريق الاتصال.</w:t>
      </w:r>
    </w:p>
    <w:p w14:paraId="02DD466F" w14:textId="29E63779" w:rsidR="00DE6705" w:rsidRPr="00E70E79" w:rsidRDefault="00DE6705" w:rsidP="00B22621">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أدلى ببيانات ممثلو الأطراف التالية: البرازيل، وجمهورية الكونغو الديمقراطية، وناميبيا، ونيوزيلندا، والنرويج، والاتحاد الروسي.</w:t>
      </w:r>
    </w:p>
    <w:p w14:paraId="474E2C02" w14:textId="7EB9E14B" w:rsidR="00547BC6" w:rsidRPr="00E70E79" w:rsidRDefault="00DE6705" w:rsidP="00DE6705">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وافقت الهيئة الفرعية على مشروع التوصية المنقح، بصيغته المعدلة شف</w:t>
      </w:r>
      <w:r w:rsidRPr="00E70E79">
        <w:rPr>
          <w:rFonts w:cs="Simplified Arabic" w:hint="cs"/>
          <w:rtl/>
        </w:rPr>
        <w:t>و</w:t>
      </w:r>
      <w:r w:rsidRPr="00E70E79">
        <w:rPr>
          <w:rFonts w:cs="Simplified Arabic"/>
          <w:rtl/>
        </w:rPr>
        <w:t xml:space="preserve">يا، </w:t>
      </w:r>
      <w:r w:rsidRPr="00E70E79">
        <w:rPr>
          <w:rFonts w:cs="Simplified Arabic" w:hint="cs"/>
          <w:rtl/>
        </w:rPr>
        <w:t>بوصفه</w:t>
      </w:r>
      <w:r w:rsidRPr="00E70E79">
        <w:rPr>
          <w:rFonts w:cs="Simplified Arabic"/>
          <w:rtl/>
        </w:rPr>
        <w:t xml:space="preserve"> مشروع التوصية </w:t>
      </w:r>
      <w:r w:rsidRPr="00E70E79">
        <w:rPr>
          <w:rFonts w:cs="Simplified Arabic"/>
        </w:rPr>
        <w:t>CBD/SB8J/1/L.7</w:t>
      </w:r>
      <w:r w:rsidRPr="00E70E79">
        <w:rPr>
          <w:rFonts w:cs="Simplified Arabic"/>
          <w:rtl/>
        </w:rPr>
        <w:t xml:space="preserve">، والذي اعتمدته لاحقا </w:t>
      </w:r>
      <w:r w:rsidRPr="00E70E79">
        <w:rPr>
          <w:rFonts w:cs="Simplified Arabic" w:hint="cs"/>
          <w:rtl/>
        </w:rPr>
        <w:t>بوصفه ال</w:t>
      </w:r>
      <w:r w:rsidRPr="00E70E79">
        <w:rPr>
          <w:rFonts w:cs="Simplified Arabic"/>
          <w:rtl/>
        </w:rPr>
        <w:t xml:space="preserve">توصية </w:t>
      </w:r>
      <w:r w:rsidRPr="00E70E79">
        <w:rPr>
          <w:rFonts w:cs="Simplified Arabic" w:hint="cs"/>
          <w:rtl/>
        </w:rPr>
        <w:t>1/3.</w:t>
      </w:r>
    </w:p>
    <w:p w14:paraId="1CFB1DD9" w14:textId="77777777" w:rsidR="00547BC6" w:rsidRPr="00E70E79" w:rsidRDefault="00547BC6" w:rsidP="003635B1">
      <w:pPr>
        <w:keepNext/>
        <w:keepLines/>
        <w:bidi/>
        <w:spacing w:after="120" w:line="216" w:lineRule="auto"/>
        <w:ind w:left="720" w:hanging="720"/>
        <w:jc w:val="both"/>
        <w:outlineLvl w:val="1"/>
        <w:rPr>
          <w:rFonts w:cs="Simplified Arabic"/>
          <w:rtl/>
        </w:rPr>
      </w:pPr>
      <w:bookmarkStart w:id="37" w:name="_Toc220496101"/>
      <w:r w:rsidRPr="00E70E79">
        <w:rPr>
          <w:rFonts w:cs="Simplified Arabic"/>
          <w:bCs/>
          <w:sz w:val="22"/>
          <w:rtl/>
        </w:rPr>
        <w:t>(ج)</w:t>
      </w:r>
      <w:r w:rsidRPr="00E70E79">
        <w:rPr>
          <w:rFonts w:cs="Simplified Arabic"/>
          <w:bCs/>
          <w:sz w:val="22"/>
          <w:rtl/>
        </w:rPr>
        <w:tab/>
        <w:t>عملية استعراض وتحديث المسرد الطوعي للمصطلحات والمفاهيم الرئيسية ضمن سياق المادة 8(ي) والأحكام المتصلة بها في الاتفاقية (المهمة 5-4)</w:t>
      </w:r>
      <w:bookmarkEnd w:id="37"/>
      <w:r w:rsidRPr="00E70E79">
        <w:rPr>
          <w:rFonts w:cs="Simplified Arabic"/>
        </w:rPr>
        <w:t xml:space="preserve"> </w:t>
      </w:r>
    </w:p>
    <w:p w14:paraId="68B4CE7E" w14:textId="77777777" w:rsidR="00A445A0" w:rsidRPr="00E70E79" w:rsidRDefault="00A445A0"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نظرت الهيئة الفرعية في البند الفرعي 5 (ج) في جلستها العامة الثالثة. </w:t>
      </w:r>
      <w:r w:rsidR="00181E5F" w:rsidRPr="00E70E79">
        <w:rPr>
          <w:rFonts w:cs="Simplified Arabic" w:hint="cs"/>
          <w:rtl/>
        </w:rPr>
        <w:t xml:space="preserve">وكان معروضا عليها </w:t>
      </w:r>
      <w:r w:rsidRPr="00E70E79">
        <w:rPr>
          <w:rFonts w:cs="Simplified Arabic"/>
          <w:rtl/>
        </w:rPr>
        <w:t xml:space="preserve">مذكرة من الأمانة بشأن عملية </w:t>
      </w:r>
      <w:r w:rsidR="00181E5F" w:rsidRPr="00E70E79">
        <w:rPr>
          <w:rFonts w:cs="Simplified Arabic" w:hint="cs"/>
          <w:rtl/>
        </w:rPr>
        <w:t>استعراض</w:t>
      </w:r>
      <w:r w:rsidRPr="00E70E79">
        <w:rPr>
          <w:rFonts w:cs="Simplified Arabic"/>
          <w:rtl/>
        </w:rPr>
        <w:t xml:space="preserve"> وتحديث المسرد الطوعي للمصطلحات والمفاهيم الرئيسية </w:t>
      </w:r>
      <w:r w:rsidR="00181E5F" w:rsidRPr="00E70E79">
        <w:rPr>
          <w:rFonts w:cs="Simplified Arabic" w:hint="cs"/>
          <w:rtl/>
        </w:rPr>
        <w:t>ضمن</w:t>
      </w:r>
      <w:r w:rsidRPr="00E70E79">
        <w:rPr>
          <w:rFonts w:cs="Simplified Arabic"/>
          <w:rtl/>
        </w:rPr>
        <w:t xml:space="preserve"> سياق المادة 8(ي) والأحكام </w:t>
      </w:r>
      <w:r w:rsidR="00181E5F" w:rsidRPr="00E70E79">
        <w:rPr>
          <w:rFonts w:cs="Simplified Arabic" w:hint="cs"/>
          <w:rtl/>
        </w:rPr>
        <w:t xml:space="preserve">المتصلة بها في </w:t>
      </w:r>
      <w:r w:rsidRPr="00E70E79">
        <w:rPr>
          <w:rFonts w:cs="Simplified Arabic"/>
          <w:rtl/>
        </w:rPr>
        <w:t xml:space="preserve">الاتفاقية، والتي تضمنت </w:t>
      </w:r>
      <w:r w:rsidR="00181E5F" w:rsidRPr="00E70E79">
        <w:rPr>
          <w:rFonts w:cs="Simplified Arabic" w:hint="cs"/>
          <w:rtl/>
        </w:rPr>
        <w:t>مشروع</w:t>
      </w:r>
      <w:r w:rsidRPr="00E70E79">
        <w:rPr>
          <w:rFonts w:cs="Simplified Arabic"/>
          <w:rtl/>
        </w:rPr>
        <w:t xml:space="preserve"> توصية.</w:t>
      </w:r>
      <w:r w:rsidR="006E460E" w:rsidRPr="00E70E79">
        <w:rPr>
          <w:rFonts w:cs="Simplified Arabic"/>
          <w:vertAlign w:val="superscript"/>
          <w:rtl/>
        </w:rPr>
        <w:footnoteReference w:id="52"/>
      </w:r>
    </w:p>
    <w:p w14:paraId="7B62AE9B" w14:textId="2E80299D" w:rsidR="00577930" w:rsidRPr="00E70E79" w:rsidRDefault="00577930" w:rsidP="00CF18C3">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وأدلى</w:t>
      </w:r>
      <w:r w:rsidR="00CF18C3" w:rsidRPr="00E70E79">
        <w:rPr>
          <w:rFonts w:cs="Simplified Arabic" w:hint="cs"/>
          <w:rtl/>
        </w:rPr>
        <w:t xml:space="preserve"> ببيان</w:t>
      </w:r>
      <w:r w:rsidRPr="00E70E79">
        <w:rPr>
          <w:rFonts w:cs="Simplified Arabic"/>
          <w:rtl/>
        </w:rPr>
        <w:t xml:space="preserve"> </w:t>
      </w:r>
      <w:r w:rsidR="00B54285" w:rsidRPr="00E70E79">
        <w:rPr>
          <w:rFonts w:cs="Simplified Arabic"/>
          <w:rtl/>
        </w:rPr>
        <w:t>ممثل</w:t>
      </w:r>
      <w:r w:rsidR="00CF18C3" w:rsidRPr="00E70E79">
        <w:rPr>
          <w:rFonts w:cs="Simplified Arabic" w:hint="cs"/>
          <w:rtl/>
        </w:rPr>
        <w:t xml:space="preserve"> </w:t>
      </w:r>
      <w:r w:rsidRPr="00E70E79">
        <w:rPr>
          <w:rFonts w:cs="Simplified Arabic"/>
          <w:rtl/>
        </w:rPr>
        <w:t>المنتدى الدولي للشعوب الأصلية المعني بالتنوع البيولوجي.</w:t>
      </w:r>
    </w:p>
    <w:p w14:paraId="070A91FE" w14:textId="6ACDB62D" w:rsidR="00130F81" w:rsidRPr="00E70E79" w:rsidRDefault="00D06450"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وأدلى ببيانات أيضا ممثلو الأطراف التالية: </w:t>
      </w:r>
      <w:r w:rsidR="00130F81" w:rsidRPr="00E70E79">
        <w:rPr>
          <w:rFonts w:cs="Simplified Arabic"/>
          <w:rtl/>
        </w:rPr>
        <w:t xml:space="preserve">أستراليا، </w:t>
      </w:r>
      <w:r w:rsidR="00130F81" w:rsidRPr="00E70E79">
        <w:rPr>
          <w:rFonts w:cs="Simplified Arabic" w:hint="cs"/>
          <w:rtl/>
        </w:rPr>
        <w:t>و</w:t>
      </w:r>
      <w:r w:rsidR="00130F81" w:rsidRPr="00E70E79">
        <w:rPr>
          <w:rFonts w:cs="Simplified Arabic"/>
          <w:rtl/>
        </w:rPr>
        <w:t xml:space="preserve">البرازيل، </w:t>
      </w:r>
      <w:r w:rsidR="00130F81" w:rsidRPr="00E70E79">
        <w:rPr>
          <w:rFonts w:cs="Simplified Arabic" w:hint="cs"/>
          <w:rtl/>
        </w:rPr>
        <w:t>و</w:t>
      </w:r>
      <w:r w:rsidR="00130F81" w:rsidRPr="00E70E79">
        <w:rPr>
          <w:rFonts w:cs="Simplified Arabic"/>
          <w:rtl/>
        </w:rPr>
        <w:t>كندا،</w:t>
      </w:r>
      <w:r w:rsidR="00130F81" w:rsidRPr="00E70E79">
        <w:rPr>
          <w:rFonts w:cs="Simplified Arabic" w:hint="cs"/>
          <w:rtl/>
        </w:rPr>
        <w:t xml:space="preserve"> و</w:t>
      </w:r>
      <w:r w:rsidR="00130F81" w:rsidRPr="00E70E79">
        <w:rPr>
          <w:rFonts w:cs="Simplified Arabic"/>
          <w:rtl/>
        </w:rPr>
        <w:t xml:space="preserve">شيلي، </w:t>
      </w:r>
      <w:r w:rsidR="00130F81" w:rsidRPr="00E70E79">
        <w:rPr>
          <w:rFonts w:cs="Simplified Arabic" w:hint="cs"/>
          <w:rtl/>
        </w:rPr>
        <w:t>و</w:t>
      </w:r>
      <w:r w:rsidR="00130F81" w:rsidRPr="00E70E79">
        <w:rPr>
          <w:rFonts w:cs="Simplified Arabic"/>
          <w:rtl/>
        </w:rPr>
        <w:t xml:space="preserve">الصين، </w:t>
      </w:r>
      <w:r w:rsidR="00130F81" w:rsidRPr="00E70E79">
        <w:rPr>
          <w:rFonts w:cs="Simplified Arabic" w:hint="cs"/>
          <w:rtl/>
        </w:rPr>
        <w:t>و</w:t>
      </w:r>
      <w:r w:rsidR="00130F81" w:rsidRPr="00E70E79">
        <w:rPr>
          <w:rFonts w:cs="Simplified Arabic"/>
          <w:rtl/>
        </w:rPr>
        <w:t>كولومبيا، جمهورية الكونغو الديمقراطية (نيابة عن الدول الأفريقية)، والدانمرك</w:t>
      </w:r>
      <w:r w:rsidR="00130F81" w:rsidRPr="00E70E79">
        <w:rPr>
          <w:rFonts w:cs="Simplified Arabic" w:hint="cs"/>
          <w:rtl/>
        </w:rPr>
        <w:t xml:space="preserve"> </w:t>
      </w:r>
      <w:r w:rsidR="00130F81" w:rsidRPr="00E70E79">
        <w:rPr>
          <w:rFonts w:cs="Simplified Arabic"/>
          <w:rtl/>
        </w:rPr>
        <w:t>(نيابة عن الاتحاد الأوروبي ودوله الأعضاء</w:t>
      </w:r>
      <w:r w:rsidR="00130F81" w:rsidRPr="00E70E79">
        <w:rPr>
          <w:rFonts w:cs="Simplified Arabic" w:hint="cs"/>
          <w:rtl/>
        </w:rPr>
        <w:t xml:space="preserve"> البالغ عددها 27 دولة</w:t>
      </w:r>
      <w:r w:rsidR="00130F81" w:rsidRPr="00E70E79">
        <w:rPr>
          <w:rFonts w:cs="Simplified Arabic"/>
          <w:rtl/>
        </w:rPr>
        <w:t xml:space="preserve">)، </w:t>
      </w:r>
      <w:r w:rsidR="00130F81" w:rsidRPr="00E70E79">
        <w:rPr>
          <w:rFonts w:cs="Simplified Arabic" w:hint="cs"/>
          <w:rtl/>
        </w:rPr>
        <w:t>و</w:t>
      </w:r>
      <w:r w:rsidR="00130F81" w:rsidRPr="00E70E79">
        <w:rPr>
          <w:rFonts w:cs="Simplified Arabic"/>
          <w:rtl/>
        </w:rPr>
        <w:t xml:space="preserve">مصر، </w:t>
      </w:r>
      <w:r w:rsidR="00130F81" w:rsidRPr="00E70E79">
        <w:rPr>
          <w:rFonts w:cs="Simplified Arabic" w:hint="cs"/>
          <w:rtl/>
        </w:rPr>
        <w:t>و</w:t>
      </w:r>
      <w:r w:rsidR="00130F81" w:rsidRPr="00E70E79">
        <w:rPr>
          <w:rFonts w:cs="Simplified Arabic"/>
          <w:rtl/>
        </w:rPr>
        <w:t xml:space="preserve">إندونيسيا، </w:t>
      </w:r>
      <w:r w:rsidR="00130F81" w:rsidRPr="00E70E79">
        <w:rPr>
          <w:rFonts w:cs="Simplified Arabic" w:hint="cs"/>
          <w:rtl/>
        </w:rPr>
        <w:t>و</w:t>
      </w:r>
      <w:r w:rsidR="00130F81" w:rsidRPr="00E70E79">
        <w:rPr>
          <w:rFonts w:cs="Simplified Arabic"/>
          <w:rtl/>
        </w:rPr>
        <w:t xml:space="preserve">ماليزيا، </w:t>
      </w:r>
      <w:r w:rsidR="00130F81" w:rsidRPr="00E70E79">
        <w:rPr>
          <w:rFonts w:cs="Simplified Arabic" w:hint="cs"/>
          <w:rtl/>
        </w:rPr>
        <w:t>و</w:t>
      </w:r>
      <w:r w:rsidR="00130F81" w:rsidRPr="00E70E79">
        <w:rPr>
          <w:rFonts w:cs="Simplified Arabic"/>
          <w:rtl/>
        </w:rPr>
        <w:t xml:space="preserve">المكسيك، </w:t>
      </w:r>
      <w:r w:rsidR="00130F81" w:rsidRPr="00E70E79">
        <w:rPr>
          <w:rFonts w:cs="Simplified Arabic" w:hint="cs"/>
          <w:rtl/>
        </w:rPr>
        <w:t>و</w:t>
      </w:r>
      <w:r w:rsidR="00130F81" w:rsidRPr="00E70E79">
        <w:rPr>
          <w:rFonts w:cs="Simplified Arabic"/>
          <w:rtl/>
        </w:rPr>
        <w:t xml:space="preserve">ناميبيا، </w:t>
      </w:r>
      <w:r w:rsidR="00130F81" w:rsidRPr="00E70E79">
        <w:rPr>
          <w:rFonts w:cs="Simplified Arabic" w:hint="cs"/>
          <w:rtl/>
        </w:rPr>
        <w:t>و</w:t>
      </w:r>
      <w:r w:rsidR="00130F81" w:rsidRPr="00E70E79">
        <w:rPr>
          <w:rFonts w:cs="Simplified Arabic"/>
          <w:rtl/>
        </w:rPr>
        <w:t xml:space="preserve">النرويج، </w:t>
      </w:r>
      <w:r w:rsidR="00130F81" w:rsidRPr="00E70E79">
        <w:rPr>
          <w:rFonts w:cs="Simplified Arabic" w:hint="cs"/>
          <w:rtl/>
        </w:rPr>
        <w:t>و</w:t>
      </w:r>
      <w:r w:rsidR="00130F81" w:rsidRPr="00E70E79">
        <w:rPr>
          <w:rFonts w:cs="Simplified Arabic"/>
          <w:rtl/>
        </w:rPr>
        <w:t xml:space="preserve">الاتحاد الروسي، </w:t>
      </w:r>
      <w:r w:rsidR="00130F81" w:rsidRPr="00E70E79">
        <w:rPr>
          <w:rFonts w:cs="Simplified Arabic" w:hint="cs"/>
          <w:rtl/>
        </w:rPr>
        <w:t>و</w:t>
      </w:r>
      <w:r w:rsidR="00130F81" w:rsidRPr="00E70E79">
        <w:rPr>
          <w:rFonts w:cs="Simplified Arabic"/>
          <w:rtl/>
        </w:rPr>
        <w:t>سويسرا، وزمبابوي</w:t>
      </w:r>
    </w:p>
    <w:p w14:paraId="654EDDE7" w14:textId="3DFC08DE" w:rsidR="00F95E4F" w:rsidRPr="00E70E79" w:rsidRDefault="00F95E4F"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lastRenderedPageBreak/>
        <w:t>وأدلى ببيانات أخرى ممثلو التجمع النسائي لاتفاقية التنوع البيولوجي</w:t>
      </w:r>
      <w:r w:rsidRPr="00E70E79">
        <w:rPr>
          <w:rFonts w:cs="Simplified Arabic" w:hint="cs"/>
          <w:rtl/>
        </w:rPr>
        <w:t xml:space="preserve"> </w:t>
      </w:r>
      <w:r w:rsidR="00DE6705" w:rsidRPr="00E70E79">
        <w:rPr>
          <w:rFonts w:cs="Simplified Arabic" w:hint="cs"/>
          <w:rtl/>
        </w:rPr>
        <w:t>و</w:t>
      </w:r>
      <w:r w:rsidRPr="00E70E79">
        <w:rPr>
          <w:rFonts w:cs="Simplified Arabic"/>
          <w:rtl/>
        </w:rPr>
        <w:t xml:space="preserve">صندوق تنمية الشعوب الأصلية في أمريكا اللاتينية </w:t>
      </w:r>
      <w:r w:rsidR="00B54285" w:rsidRPr="00E70E79">
        <w:rPr>
          <w:rFonts w:cs="Simplified Arabic" w:hint="cs"/>
          <w:rtl/>
        </w:rPr>
        <w:t>و</w:t>
      </w:r>
      <w:r w:rsidRPr="00E70E79">
        <w:rPr>
          <w:rFonts w:cs="Simplified Arabic"/>
          <w:rtl/>
        </w:rPr>
        <w:t>البحر الكاريبي.</w:t>
      </w:r>
    </w:p>
    <w:p w14:paraId="1DA3DA03" w14:textId="77777777" w:rsidR="00F3421A" w:rsidRPr="00E70E79" w:rsidRDefault="00F3421A"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وبعد تبادل الآراء، قالت الرئيسة المشاركة إنها ستعد مشروع توصية منقح، بالتشاور مع الأمانة، مع الأخذ في الاعتبار الآراء التي أعربت عنها الأطراف أو </w:t>
      </w:r>
      <w:r w:rsidR="00E15EF7" w:rsidRPr="00E70E79">
        <w:rPr>
          <w:rFonts w:cs="Simplified Arabic" w:hint="cs"/>
          <w:rtl/>
        </w:rPr>
        <w:t>أيدتها</w:t>
      </w:r>
      <w:r w:rsidRPr="00E70E79">
        <w:rPr>
          <w:rFonts w:cs="Simplified Arabic"/>
          <w:rtl/>
        </w:rPr>
        <w:t>.</w:t>
      </w:r>
    </w:p>
    <w:p w14:paraId="31EF5891" w14:textId="77777777" w:rsidR="00AA690C" w:rsidRPr="00E70E79" w:rsidRDefault="00AA690C"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وفي جلستها العامة الرابعة، نظرت الهيئة الفرعية في مشروع التوصية المنقح المقدم من الرئيسة المشاركة.</w:t>
      </w:r>
    </w:p>
    <w:p w14:paraId="46258459" w14:textId="66FE913D" w:rsidR="00AA690C" w:rsidRPr="00E70E79" w:rsidRDefault="00AA690C"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 xml:space="preserve">وأدلى ببيانات ممثلو الأطراف التالية: البرازيل، والكاميرون، والصين، وكولومبيا، والدانمرك </w:t>
      </w:r>
      <w:r w:rsidR="00094ADD" w:rsidRPr="00E70E79">
        <w:rPr>
          <w:rFonts w:cs="Simplified Arabic"/>
          <w:rtl/>
        </w:rPr>
        <w:t>(نيابة عن</w:t>
      </w:r>
      <w:r w:rsidRPr="00E70E79">
        <w:rPr>
          <w:rFonts w:cs="Simplified Arabic"/>
          <w:rtl/>
        </w:rPr>
        <w:t xml:space="preserve"> الاتحاد الأوروبي ودوله الأعضاء</w:t>
      </w:r>
      <w:r w:rsidRPr="00E70E79">
        <w:rPr>
          <w:rFonts w:cs="Simplified Arabic" w:hint="cs"/>
          <w:rtl/>
        </w:rPr>
        <w:t xml:space="preserve"> البالغ عددها 27 دولة</w:t>
      </w:r>
      <w:r w:rsidRPr="00E70E79">
        <w:rPr>
          <w:rFonts w:cs="Simplified Arabic"/>
          <w:rtl/>
        </w:rPr>
        <w:t>)</w:t>
      </w:r>
      <w:r w:rsidR="00342D12" w:rsidRPr="00E70E79">
        <w:rPr>
          <w:rFonts w:cs="Simplified Arabic" w:hint="cs"/>
          <w:rtl/>
        </w:rPr>
        <w:t>، وجمهورية الكونغو الديمقراطية، ومصر، والمكسيك، وبنما، والاتحاد الروسي</w:t>
      </w:r>
      <w:r w:rsidR="00430653" w:rsidRPr="00E70E79">
        <w:rPr>
          <w:rFonts w:cs="Simplified Arabic" w:hint="cs"/>
          <w:rtl/>
        </w:rPr>
        <w:t>، وأوروغواي،</w:t>
      </w:r>
      <w:r w:rsidR="00342D12" w:rsidRPr="00E70E79">
        <w:rPr>
          <w:rFonts w:cs="Simplified Arabic" w:hint="cs"/>
          <w:rtl/>
        </w:rPr>
        <w:t xml:space="preserve"> وزمبابوي.</w:t>
      </w:r>
    </w:p>
    <w:p w14:paraId="285323B9" w14:textId="74E80207" w:rsidR="00342D12" w:rsidRPr="00E70E79" w:rsidRDefault="00342D12"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 xml:space="preserve">وبعد تبادل الآراء، وافقت الهيئة الفرعية على إنشاء فريق صغير لعقد مناقشات غير رسمية لتحقيق توافق </w:t>
      </w:r>
      <w:r w:rsidR="00430653" w:rsidRPr="00E70E79">
        <w:rPr>
          <w:rFonts w:cs="Simplified Arabic" w:hint="cs"/>
          <w:rtl/>
        </w:rPr>
        <w:t xml:space="preserve">في الآراء </w:t>
      </w:r>
      <w:r w:rsidRPr="00E70E79">
        <w:rPr>
          <w:rFonts w:cs="Simplified Arabic" w:hint="cs"/>
          <w:rtl/>
        </w:rPr>
        <w:t>على صياغة المرفق الأول.</w:t>
      </w:r>
    </w:p>
    <w:p w14:paraId="188E3E6F" w14:textId="77777777" w:rsidR="00CF18C3" w:rsidRPr="00E70E79"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وفي جلستها العامة الخامسة، استأنفت الهيئة الفرعية نظرها في مشروع التوصية المنقح.</w:t>
      </w:r>
    </w:p>
    <w:p w14:paraId="23FDF414" w14:textId="03A2B3CB" w:rsidR="00CF18C3" w:rsidRPr="00E70E79" w:rsidRDefault="00CF18C3" w:rsidP="00E07DB2">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وبناء على دعوة</w:t>
      </w:r>
      <w:r w:rsidRPr="00E70E79">
        <w:rPr>
          <w:rFonts w:cs="Simplified Arabic"/>
          <w:sz w:val="22"/>
          <w:rtl/>
          <w:lang w:val="en-US"/>
        </w:rPr>
        <w:t xml:space="preserve"> من الرئيس</w:t>
      </w:r>
      <w:r w:rsidR="00430653" w:rsidRPr="00E70E79">
        <w:rPr>
          <w:rFonts w:cs="Simplified Arabic" w:hint="cs"/>
          <w:sz w:val="22"/>
          <w:rtl/>
          <w:lang w:val="en-US"/>
        </w:rPr>
        <w:t>ة</w:t>
      </w:r>
      <w:r w:rsidRPr="00E70E79">
        <w:rPr>
          <w:rFonts w:cs="Simplified Arabic"/>
          <w:sz w:val="22"/>
          <w:rtl/>
          <w:lang w:val="en-US"/>
        </w:rPr>
        <w:t>، قدّم مُيسّر المجموعة الصغيرة تقريرا عن نتائج مناقشات المجموعة، وقدّم نصا توفيقيا للمرفق الأول.</w:t>
      </w:r>
    </w:p>
    <w:p w14:paraId="5A05C73C" w14:textId="0E482341" w:rsidR="00430653" w:rsidRPr="00E70E79" w:rsidRDefault="00CF18C3" w:rsidP="00E07DB2">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sz w:val="22"/>
          <w:rtl/>
          <w:lang w:val="en-US"/>
        </w:rPr>
        <w:t xml:space="preserve">وأدلى ببيانات ممثلو الأطراف التالية: </w:t>
      </w:r>
      <w:r w:rsidR="00430653" w:rsidRPr="00E70E79">
        <w:rPr>
          <w:rFonts w:cs="Simplified Arabic"/>
          <w:sz w:val="22"/>
          <w:rtl/>
          <w:lang w:val="en-US"/>
        </w:rPr>
        <w:t>البرازيل، والكاميرون، وكندا، وجمهورية الكونغو الديمقراطية، والدانمرك</w:t>
      </w:r>
      <w:r w:rsidR="00430653" w:rsidRPr="00E70E79">
        <w:rPr>
          <w:rFonts w:cs="Simplified Arabic" w:hint="cs"/>
          <w:sz w:val="22"/>
          <w:rtl/>
          <w:lang w:val="en-US"/>
        </w:rPr>
        <w:t xml:space="preserve"> (</w:t>
      </w:r>
      <w:r w:rsidR="00430653" w:rsidRPr="00E70E79">
        <w:rPr>
          <w:rFonts w:cs="Simplified Arabic"/>
          <w:sz w:val="22"/>
          <w:rtl/>
          <w:lang w:val="en-US"/>
        </w:rPr>
        <w:t>نيابة عن الاتحاد الأوروبي ودوله الأعضاء البالغ عددها 27 دولة)، وإندونيسيا، والاتحاد الروسي، والمملكة المتحدة لبريطانيا العظمى وأيرلندا الشمالية، وزمبابوي</w:t>
      </w:r>
    </w:p>
    <w:p w14:paraId="0A0B986F" w14:textId="1F86033F" w:rsidR="00DE6705" w:rsidRPr="00E70E79" w:rsidRDefault="00430653" w:rsidP="00DE6705">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في جلستها العامة السادسة، </w:t>
      </w:r>
      <w:r w:rsidR="00DE6705" w:rsidRPr="00E70E79">
        <w:rPr>
          <w:rFonts w:cs="Simplified Arabic"/>
          <w:sz w:val="22"/>
          <w:rtl/>
          <w:lang w:val="en-US"/>
        </w:rPr>
        <w:t>استأنفت الهيئة الفرعية النظر في مشروع التوصية المنقح.</w:t>
      </w:r>
    </w:p>
    <w:p w14:paraId="50ECE7D5" w14:textId="2068E192" w:rsidR="00430653" w:rsidRPr="00E70E79" w:rsidRDefault="00DE6705" w:rsidP="00697C69">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أدلى ببيانات ممثلو الأطراف التالية: </w:t>
      </w:r>
      <w:r w:rsidR="00430653" w:rsidRPr="00E70E79">
        <w:rPr>
          <w:rFonts w:cs="Simplified Arabic"/>
          <w:sz w:val="22"/>
          <w:rtl/>
          <w:lang w:val="en-US"/>
        </w:rPr>
        <w:t xml:space="preserve">أذربيجان، </w:t>
      </w:r>
      <w:r w:rsidR="00430653" w:rsidRPr="00E70E79">
        <w:rPr>
          <w:rFonts w:cs="Simplified Arabic" w:hint="cs"/>
          <w:sz w:val="22"/>
          <w:rtl/>
          <w:lang w:val="en-US"/>
        </w:rPr>
        <w:t>و</w:t>
      </w:r>
      <w:r w:rsidR="00430653" w:rsidRPr="00E70E79">
        <w:rPr>
          <w:rFonts w:cs="Simplified Arabic"/>
          <w:sz w:val="22"/>
          <w:rtl/>
          <w:lang w:val="en-US"/>
        </w:rPr>
        <w:t xml:space="preserve">البرازيل، </w:t>
      </w:r>
      <w:r w:rsidR="00430653" w:rsidRPr="00E70E79">
        <w:rPr>
          <w:rFonts w:cs="Simplified Arabic" w:hint="cs"/>
          <w:sz w:val="22"/>
          <w:rtl/>
          <w:lang w:val="en-US"/>
        </w:rPr>
        <w:t>و</w:t>
      </w:r>
      <w:r w:rsidR="00430653" w:rsidRPr="00E70E79">
        <w:rPr>
          <w:rFonts w:cs="Simplified Arabic"/>
          <w:sz w:val="22"/>
          <w:rtl/>
          <w:lang w:val="en-US"/>
        </w:rPr>
        <w:t>كندا، والدانمرك</w:t>
      </w:r>
      <w:r w:rsidR="00430653" w:rsidRPr="00E70E79">
        <w:rPr>
          <w:rFonts w:cs="Simplified Arabic" w:hint="cs"/>
          <w:sz w:val="22"/>
          <w:rtl/>
          <w:lang w:val="en-US"/>
        </w:rPr>
        <w:t xml:space="preserve"> (</w:t>
      </w:r>
      <w:r w:rsidR="00430653" w:rsidRPr="00E70E79">
        <w:rPr>
          <w:rFonts w:cs="Simplified Arabic"/>
          <w:sz w:val="22"/>
          <w:rtl/>
          <w:lang w:val="en-US"/>
        </w:rPr>
        <w:t xml:space="preserve">نيابة عن الاتحاد الأوروبي ودوله الأعضاء البالغ عددها 27 دولة)، </w:t>
      </w:r>
      <w:r w:rsidR="00430653" w:rsidRPr="00E70E79">
        <w:rPr>
          <w:rFonts w:cs="Simplified Arabic" w:hint="cs"/>
          <w:sz w:val="22"/>
          <w:rtl/>
          <w:lang w:val="en-US"/>
        </w:rPr>
        <w:t>و</w:t>
      </w:r>
      <w:r w:rsidR="00430653" w:rsidRPr="00E70E79">
        <w:rPr>
          <w:rFonts w:cs="Simplified Arabic"/>
          <w:sz w:val="22"/>
          <w:rtl/>
          <w:lang w:val="en-US"/>
        </w:rPr>
        <w:t xml:space="preserve">إندونيسيا، </w:t>
      </w:r>
      <w:r w:rsidR="00430653" w:rsidRPr="00E70E79">
        <w:rPr>
          <w:rFonts w:cs="Simplified Arabic" w:hint="cs"/>
          <w:sz w:val="22"/>
          <w:rtl/>
          <w:lang w:val="en-US"/>
        </w:rPr>
        <w:t>و</w:t>
      </w:r>
      <w:r w:rsidR="00430653" w:rsidRPr="00E70E79">
        <w:rPr>
          <w:rFonts w:cs="Simplified Arabic"/>
          <w:sz w:val="22"/>
          <w:rtl/>
          <w:lang w:val="en-US"/>
        </w:rPr>
        <w:t xml:space="preserve">الاتحاد الروسي، </w:t>
      </w:r>
      <w:r w:rsidR="00430653" w:rsidRPr="00E70E79">
        <w:rPr>
          <w:rFonts w:cs="Simplified Arabic" w:hint="cs"/>
          <w:sz w:val="22"/>
          <w:rtl/>
          <w:lang w:val="en-US"/>
        </w:rPr>
        <w:t>و</w:t>
      </w:r>
      <w:r w:rsidR="00430653" w:rsidRPr="00E70E79">
        <w:rPr>
          <w:rFonts w:cs="Simplified Arabic"/>
          <w:sz w:val="22"/>
          <w:rtl/>
          <w:lang w:val="en-US"/>
        </w:rPr>
        <w:t>المملكة العربية السعودية، وأوروغواي</w:t>
      </w:r>
      <w:r w:rsidR="00430653" w:rsidRPr="00E70E79">
        <w:rPr>
          <w:rFonts w:cs="Simplified Arabic" w:hint="cs"/>
          <w:sz w:val="22"/>
          <w:rtl/>
          <w:lang w:val="en-US"/>
        </w:rPr>
        <w:t>.</w:t>
      </w:r>
    </w:p>
    <w:p w14:paraId="456DECB2" w14:textId="135059C0" w:rsidR="00DE6705" w:rsidRPr="00E70E79" w:rsidRDefault="00DE6705" w:rsidP="0062158F">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بعد تبادل الآراء، </w:t>
      </w:r>
      <w:r w:rsidR="00094ADD" w:rsidRPr="00E70E79">
        <w:rPr>
          <w:rFonts w:cs="Simplified Arabic" w:hint="cs"/>
          <w:sz w:val="22"/>
          <w:rtl/>
          <w:lang w:val="en-US"/>
        </w:rPr>
        <w:t>وافقت</w:t>
      </w:r>
      <w:r w:rsidRPr="00E70E79">
        <w:rPr>
          <w:rFonts w:cs="Simplified Arabic"/>
          <w:sz w:val="22"/>
          <w:rtl/>
          <w:lang w:val="en-US"/>
        </w:rPr>
        <w:t xml:space="preserve"> الهيئة الفرعية </w:t>
      </w:r>
      <w:r w:rsidR="00094ADD" w:rsidRPr="00E70E79">
        <w:rPr>
          <w:rFonts w:cs="Simplified Arabic" w:hint="cs"/>
          <w:sz w:val="22"/>
          <w:rtl/>
          <w:lang w:val="en-US"/>
        </w:rPr>
        <w:t xml:space="preserve">على </w:t>
      </w:r>
      <w:r w:rsidRPr="00E70E79">
        <w:rPr>
          <w:rFonts w:cs="Simplified Arabic"/>
          <w:sz w:val="22"/>
          <w:rtl/>
          <w:lang w:val="en-US"/>
        </w:rPr>
        <w:t>مشروع التوصية المنقح، بصيغته المعدلة شف</w:t>
      </w:r>
      <w:r w:rsidRPr="00E70E79">
        <w:rPr>
          <w:rFonts w:cs="Simplified Arabic" w:hint="cs"/>
          <w:sz w:val="22"/>
          <w:rtl/>
          <w:lang w:val="en-US"/>
        </w:rPr>
        <w:t>و</w:t>
      </w:r>
      <w:r w:rsidRPr="00E70E79">
        <w:rPr>
          <w:rFonts w:cs="Simplified Arabic"/>
          <w:sz w:val="22"/>
          <w:rtl/>
          <w:lang w:val="en-US"/>
        </w:rPr>
        <w:t>يا، ب</w:t>
      </w:r>
      <w:r w:rsidRPr="00E70E79">
        <w:rPr>
          <w:rFonts w:cs="Simplified Arabic" w:hint="cs"/>
          <w:sz w:val="22"/>
          <w:rtl/>
          <w:lang w:val="en-US"/>
        </w:rPr>
        <w:t>وصفه</w:t>
      </w:r>
      <w:r w:rsidRPr="00E70E79">
        <w:rPr>
          <w:rFonts w:cs="Simplified Arabic"/>
          <w:sz w:val="22"/>
          <w:rtl/>
          <w:lang w:val="en-US"/>
        </w:rPr>
        <w:t xml:space="preserve"> مشروع التوصية </w:t>
      </w:r>
      <w:r w:rsidRPr="00E70E79">
        <w:rPr>
          <w:rFonts w:cs="Simplified Arabic"/>
          <w:sz w:val="22"/>
          <w:lang w:val="en-US"/>
        </w:rPr>
        <w:t>CBD/SB8J/1/L.3</w:t>
      </w:r>
      <w:r w:rsidRPr="00E70E79">
        <w:rPr>
          <w:rFonts w:cs="Simplified Arabic"/>
          <w:sz w:val="22"/>
          <w:rtl/>
          <w:lang w:val="en-US"/>
        </w:rPr>
        <w:t>.</w:t>
      </w:r>
    </w:p>
    <w:p w14:paraId="5067304D" w14:textId="026C4BCC" w:rsidR="00547BC6" w:rsidRPr="00E70E79" w:rsidRDefault="00DE6705" w:rsidP="0044527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E70E79">
        <w:rPr>
          <w:rFonts w:cs="Simplified Arabic" w:hint="cs"/>
          <w:sz w:val="22"/>
          <w:rtl/>
          <w:lang w:val="en-US"/>
        </w:rPr>
        <w:t>و</w:t>
      </w:r>
      <w:r w:rsidRPr="00E70E79">
        <w:rPr>
          <w:rFonts w:cs="Simplified Arabic"/>
          <w:sz w:val="22"/>
          <w:rtl/>
          <w:lang w:val="en-US"/>
        </w:rPr>
        <w:t xml:space="preserve">في جلستها العامة السابعة، نظرت الهيئة الفرعية في مشروع التوصية </w:t>
      </w:r>
      <w:r w:rsidRPr="00E70E79">
        <w:rPr>
          <w:rFonts w:cs="Simplified Arabic"/>
          <w:sz w:val="22"/>
          <w:lang w:val="en-US"/>
        </w:rPr>
        <w:t>CBD/SB8J/1/L.3</w:t>
      </w:r>
      <w:r w:rsidRPr="00E70E79">
        <w:rPr>
          <w:rFonts w:cs="Simplified Arabic"/>
          <w:sz w:val="22"/>
          <w:rtl/>
          <w:lang w:val="en-US"/>
        </w:rPr>
        <w:t xml:space="preserve"> واعتمدته </w:t>
      </w:r>
      <w:r w:rsidRPr="00E70E79">
        <w:rPr>
          <w:rFonts w:cs="Simplified Arabic" w:hint="cs"/>
          <w:sz w:val="22"/>
          <w:rtl/>
          <w:lang w:val="en-US"/>
        </w:rPr>
        <w:t>بوصفه ال</w:t>
      </w:r>
      <w:r w:rsidRPr="00E70E79">
        <w:rPr>
          <w:rFonts w:cs="Simplified Arabic"/>
          <w:sz w:val="22"/>
          <w:rtl/>
          <w:lang w:val="en-US"/>
        </w:rPr>
        <w:t xml:space="preserve">توصية </w:t>
      </w:r>
      <w:r w:rsidRPr="00E70E79">
        <w:rPr>
          <w:rFonts w:cs="Simplified Arabic" w:hint="cs"/>
          <w:sz w:val="22"/>
          <w:rtl/>
          <w:lang w:val="en-US"/>
        </w:rPr>
        <w:t>1/4</w:t>
      </w:r>
      <w:r w:rsidRPr="00E70E79">
        <w:rPr>
          <w:rFonts w:cs="Simplified Arabic"/>
          <w:sz w:val="22"/>
          <w:rtl/>
          <w:lang w:val="en-US"/>
        </w:rPr>
        <w:t>.</w:t>
      </w:r>
    </w:p>
    <w:p w14:paraId="21B4CF9E" w14:textId="4F6A8D79" w:rsidR="00547BC6" w:rsidRPr="00E70E79" w:rsidRDefault="00547BC6" w:rsidP="003635B1">
      <w:pPr>
        <w:keepNext/>
        <w:keepLines/>
        <w:bidi/>
        <w:spacing w:after="120" w:line="216" w:lineRule="auto"/>
        <w:outlineLvl w:val="1"/>
        <w:rPr>
          <w:rFonts w:cs="Simplified Arabic"/>
          <w:b/>
          <w:bCs/>
          <w:sz w:val="28"/>
          <w:szCs w:val="28"/>
          <w:rtl/>
        </w:rPr>
      </w:pPr>
      <w:bookmarkStart w:id="38" w:name="_Toc220496102"/>
      <w:r w:rsidRPr="00E70E79">
        <w:rPr>
          <w:rFonts w:cs="Simplified Arabic" w:hint="cs"/>
          <w:b/>
          <w:bCs/>
          <w:sz w:val="28"/>
          <w:szCs w:val="28"/>
          <w:rtl/>
        </w:rPr>
        <w:t>البند 6</w:t>
      </w:r>
      <w:r w:rsidR="003635B1" w:rsidRPr="00E70E79">
        <w:rPr>
          <w:rFonts w:cs="Simplified Arabic"/>
          <w:b/>
          <w:bCs/>
          <w:sz w:val="28"/>
          <w:szCs w:val="28"/>
          <w:rtl/>
        </w:rPr>
        <w:br/>
      </w:r>
      <w:r w:rsidRPr="00E70E79">
        <w:rPr>
          <w:rFonts w:cs="Simplified Arabic" w:hint="cs"/>
          <w:b/>
          <w:bCs/>
          <w:sz w:val="28"/>
          <w:szCs w:val="28"/>
          <w:rtl/>
        </w:rPr>
        <w:t>توفير</w:t>
      </w:r>
      <w:r w:rsidRPr="00E70E79">
        <w:rPr>
          <w:rFonts w:cs="Simplified Arabic"/>
          <w:b/>
          <w:bCs/>
          <w:sz w:val="28"/>
          <w:szCs w:val="28"/>
          <w:rtl/>
        </w:rPr>
        <w:t xml:space="preserve"> المشورة بشأن المعارف التقليدية للتقرير العالمي عن التقدم الجماعي المحرز في تنفيذ إطار كونمينغ-مونتريال العالمي للتنوع البيولوجي</w:t>
      </w:r>
      <w:bookmarkEnd w:id="38"/>
    </w:p>
    <w:p w14:paraId="308DAB7A" w14:textId="275EA847" w:rsidR="006A2563" w:rsidRPr="00E70E79" w:rsidRDefault="006A2563"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نظرت الهيئة الفرعية في البند 6 من جدول الأعمال في جلستها العامة الثالثة. وكان معروض</w:t>
      </w:r>
      <w:r w:rsidR="00627CE1" w:rsidRPr="00E70E79">
        <w:rPr>
          <w:rFonts w:cs="Simplified Arabic" w:hint="cs"/>
          <w:rtl/>
        </w:rPr>
        <w:t>ا</w:t>
      </w:r>
      <w:r w:rsidRPr="00E70E79">
        <w:rPr>
          <w:rFonts w:cs="Simplified Arabic"/>
          <w:rtl/>
        </w:rPr>
        <w:t xml:space="preserve"> عليها مذكرة من الأمانة </w:t>
      </w:r>
      <w:r w:rsidR="00F63BDD" w:rsidRPr="00E70E79">
        <w:rPr>
          <w:rFonts w:cs="Simplified Arabic" w:hint="cs"/>
          <w:rtl/>
        </w:rPr>
        <w:t>عن</w:t>
      </w:r>
      <w:r w:rsidRPr="00E70E79">
        <w:rPr>
          <w:rFonts w:cs="Simplified Arabic"/>
          <w:rtl/>
        </w:rPr>
        <w:t xml:space="preserve"> </w:t>
      </w:r>
      <w:r w:rsidR="00627CE1" w:rsidRPr="00E70E79">
        <w:rPr>
          <w:rFonts w:cs="Simplified Arabic" w:hint="cs"/>
          <w:rtl/>
        </w:rPr>
        <w:t>توفير</w:t>
      </w:r>
      <w:r w:rsidRPr="00E70E79">
        <w:rPr>
          <w:rFonts w:cs="Simplified Arabic"/>
          <w:rtl/>
        </w:rPr>
        <w:t xml:space="preserve"> المشورة بشأن المعارف التقليدية للتقرير العالمي عن التقدم الجماعي المحرز في تنفيذ الإطار، والتي تضمنت </w:t>
      </w:r>
      <w:r w:rsidR="00F63BDD" w:rsidRPr="00E70E79">
        <w:rPr>
          <w:rFonts w:cs="Simplified Arabic" w:hint="cs"/>
          <w:rtl/>
        </w:rPr>
        <w:t>مشروع</w:t>
      </w:r>
      <w:r w:rsidRPr="00E70E79">
        <w:rPr>
          <w:rFonts w:cs="Simplified Arabic"/>
          <w:rtl/>
        </w:rPr>
        <w:t xml:space="preserve"> توصية.</w:t>
      </w:r>
      <w:r w:rsidR="00C77EDC" w:rsidRPr="00E70E79">
        <w:rPr>
          <w:rStyle w:val="FootnoteReference"/>
          <w:rFonts w:cs="Simplified Arabic"/>
          <w:rtl/>
        </w:rPr>
        <w:footnoteReference w:id="53"/>
      </w:r>
      <w:r w:rsidRPr="00E70E79">
        <w:rPr>
          <w:rFonts w:cs="Simplified Arabic"/>
          <w:rtl/>
        </w:rPr>
        <w:t xml:space="preserve"> كما صدرت وثيقة </w:t>
      </w:r>
      <w:r w:rsidR="000967B2" w:rsidRPr="00E70E79">
        <w:rPr>
          <w:rFonts w:cs="Simplified Arabic" w:hint="cs"/>
          <w:rtl/>
        </w:rPr>
        <w:t>معلومات</w:t>
      </w:r>
      <w:r w:rsidRPr="00E70E79">
        <w:rPr>
          <w:rFonts w:cs="Simplified Arabic"/>
          <w:rtl/>
        </w:rPr>
        <w:t xml:space="preserve"> بشأن البند 6 من جدول الأعمال، تتضمن دراسات حالة </w:t>
      </w:r>
      <w:r w:rsidRPr="00E70E79">
        <w:rPr>
          <w:rFonts w:cs="Simplified Arabic"/>
          <w:rtl/>
        </w:rPr>
        <w:lastRenderedPageBreak/>
        <w:t>ومعلومات أخرى عن المعارف والابتكارات والممارسات والتكنولوجيا</w:t>
      </w:r>
      <w:r w:rsidR="000967B2" w:rsidRPr="00E70E79">
        <w:rPr>
          <w:rFonts w:cs="Simplified Arabic" w:hint="cs"/>
          <w:rtl/>
        </w:rPr>
        <w:t>ت</w:t>
      </w:r>
      <w:r w:rsidRPr="00E70E79">
        <w:rPr>
          <w:rFonts w:cs="Simplified Arabic"/>
          <w:rtl/>
        </w:rPr>
        <w:t xml:space="preserve"> </w:t>
      </w:r>
      <w:r w:rsidR="00430653" w:rsidRPr="00E70E79">
        <w:rPr>
          <w:rFonts w:cs="Simplified Arabic"/>
          <w:rtl/>
        </w:rPr>
        <w:t xml:space="preserve">التقليدية </w:t>
      </w:r>
      <w:r w:rsidRPr="00E70E79">
        <w:rPr>
          <w:rFonts w:cs="Simplified Arabic"/>
          <w:rtl/>
        </w:rPr>
        <w:t>ذات الصلة للشعوب الأصلية والمجتمعات المحلية</w:t>
      </w:r>
      <w:r w:rsidR="000967B2" w:rsidRPr="00E70E79">
        <w:rPr>
          <w:rFonts w:cs="Simplified Arabic" w:hint="cs"/>
          <w:rtl/>
        </w:rPr>
        <w:t xml:space="preserve"> </w:t>
      </w:r>
      <w:r w:rsidRPr="00E70E79">
        <w:rPr>
          <w:rFonts w:cs="Simplified Arabic"/>
          <w:rtl/>
        </w:rPr>
        <w:t>للتقرير العالمي عن التقدم الجماعي المحرز في تنفيذ الإطار.</w:t>
      </w:r>
      <w:r w:rsidR="00C77EDC" w:rsidRPr="00E70E79">
        <w:rPr>
          <w:rStyle w:val="FootnoteReference"/>
          <w:rFonts w:cs="Simplified Arabic"/>
          <w:rtl/>
        </w:rPr>
        <w:footnoteReference w:id="54"/>
      </w:r>
    </w:p>
    <w:p w14:paraId="45F8414F" w14:textId="14E97B4B" w:rsidR="006A2563" w:rsidRPr="00E70E79" w:rsidRDefault="006A2563" w:rsidP="00E07DB2">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وأدلى</w:t>
      </w:r>
      <w:r w:rsidR="00E07DB2" w:rsidRPr="00E70E79">
        <w:rPr>
          <w:rFonts w:cs="Simplified Arabic"/>
          <w:rtl/>
        </w:rPr>
        <w:t xml:space="preserve"> ببيان</w:t>
      </w:r>
      <w:r w:rsidRPr="00E70E79">
        <w:rPr>
          <w:rFonts w:cs="Simplified Arabic"/>
          <w:rtl/>
        </w:rPr>
        <w:t xml:space="preserve"> </w:t>
      </w:r>
      <w:r w:rsidR="00B54285" w:rsidRPr="00E70E79">
        <w:rPr>
          <w:rFonts w:cs="Simplified Arabic"/>
          <w:rtl/>
        </w:rPr>
        <w:t>ممثل</w:t>
      </w:r>
      <w:r w:rsidRPr="00E70E79">
        <w:rPr>
          <w:rFonts w:cs="Simplified Arabic"/>
          <w:rtl/>
        </w:rPr>
        <w:t xml:space="preserve"> المنتدى الدولي للشعوب الأصلية المعني بالتنوع البيولوجي.</w:t>
      </w:r>
    </w:p>
    <w:p w14:paraId="45A7C70F" w14:textId="45DAE540" w:rsidR="00430653" w:rsidRPr="00E70E79" w:rsidRDefault="00F36E6A"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وأدلى ببيانات أيض</w:t>
      </w:r>
      <w:r w:rsidRPr="00E70E79">
        <w:rPr>
          <w:rFonts w:cs="Simplified Arabic" w:hint="cs"/>
          <w:rtl/>
        </w:rPr>
        <w:t>ا</w:t>
      </w:r>
      <w:r w:rsidRPr="00E70E79">
        <w:rPr>
          <w:rFonts w:cs="Simplified Arabic"/>
          <w:rtl/>
        </w:rPr>
        <w:t xml:space="preserve"> ممثلو الأطراف التالية: </w:t>
      </w:r>
      <w:r w:rsidR="00430653" w:rsidRPr="00E70E79">
        <w:rPr>
          <w:rFonts w:cs="Simplified Arabic"/>
          <w:rtl/>
        </w:rPr>
        <w:t xml:space="preserve">البرازيل، </w:t>
      </w:r>
      <w:r w:rsidR="00430653" w:rsidRPr="00E70E79">
        <w:rPr>
          <w:rFonts w:cs="Simplified Arabic" w:hint="cs"/>
          <w:rtl/>
        </w:rPr>
        <w:t>و</w:t>
      </w:r>
      <w:r w:rsidR="00430653" w:rsidRPr="00E70E79">
        <w:rPr>
          <w:rFonts w:cs="Simplified Arabic"/>
          <w:rtl/>
        </w:rPr>
        <w:t xml:space="preserve">بوركينا فاسو، </w:t>
      </w:r>
      <w:r w:rsidR="00430653" w:rsidRPr="00E70E79">
        <w:rPr>
          <w:rFonts w:cs="Simplified Arabic" w:hint="cs"/>
          <w:rtl/>
        </w:rPr>
        <w:t>و</w:t>
      </w:r>
      <w:r w:rsidR="00430653" w:rsidRPr="00E70E79">
        <w:rPr>
          <w:rFonts w:cs="Simplified Arabic"/>
          <w:rtl/>
        </w:rPr>
        <w:t xml:space="preserve">كندا، كولومبيا، </w:t>
      </w:r>
      <w:r w:rsidR="00430653" w:rsidRPr="00E70E79">
        <w:rPr>
          <w:rFonts w:cs="Simplified Arabic" w:hint="cs"/>
          <w:rtl/>
        </w:rPr>
        <w:t>و</w:t>
      </w:r>
      <w:r w:rsidR="00430653" w:rsidRPr="00E70E79">
        <w:rPr>
          <w:rFonts w:cs="Simplified Arabic"/>
          <w:rtl/>
        </w:rPr>
        <w:t xml:space="preserve">جزر كوك، </w:t>
      </w:r>
      <w:r w:rsidR="00430653" w:rsidRPr="00E70E79">
        <w:rPr>
          <w:rFonts w:cs="Simplified Arabic" w:hint="cs"/>
          <w:rtl/>
        </w:rPr>
        <w:t>و</w:t>
      </w:r>
      <w:r w:rsidR="00430653" w:rsidRPr="00E70E79">
        <w:rPr>
          <w:rFonts w:cs="Simplified Arabic"/>
          <w:rtl/>
        </w:rPr>
        <w:t>جمهورية الكونغو الديمقراطية، والدانمرك</w:t>
      </w:r>
      <w:r w:rsidR="00430653" w:rsidRPr="00E70E79">
        <w:rPr>
          <w:rFonts w:cs="Simplified Arabic" w:hint="cs"/>
          <w:rtl/>
        </w:rPr>
        <w:t xml:space="preserve"> </w:t>
      </w:r>
      <w:r w:rsidR="00430653" w:rsidRPr="00E70E79">
        <w:rPr>
          <w:rFonts w:cs="Simplified Arabic"/>
          <w:rtl/>
        </w:rPr>
        <w:t>(نيابة عن الاتحاد الأوروبي ودوله الأعضاء</w:t>
      </w:r>
      <w:r w:rsidR="00430653" w:rsidRPr="00E70E79">
        <w:rPr>
          <w:rFonts w:cs="Simplified Arabic" w:hint="cs"/>
          <w:rtl/>
        </w:rPr>
        <w:t xml:space="preserve"> البالغ عددها 27 دولة</w:t>
      </w:r>
      <w:r w:rsidR="00430653" w:rsidRPr="00E70E79">
        <w:rPr>
          <w:rFonts w:cs="Simplified Arabic"/>
          <w:rtl/>
        </w:rPr>
        <w:t xml:space="preserve">)، </w:t>
      </w:r>
      <w:r w:rsidR="00430653" w:rsidRPr="00E70E79">
        <w:rPr>
          <w:rFonts w:cs="Simplified Arabic" w:hint="cs"/>
          <w:rtl/>
        </w:rPr>
        <w:t>و</w:t>
      </w:r>
      <w:r w:rsidR="00430653" w:rsidRPr="00E70E79">
        <w:rPr>
          <w:rFonts w:cs="Simplified Arabic"/>
          <w:rtl/>
        </w:rPr>
        <w:t xml:space="preserve">مصر، </w:t>
      </w:r>
      <w:r w:rsidR="00430653" w:rsidRPr="00E70E79">
        <w:rPr>
          <w:rFonts w:cs="Simplified Arabic" w:hint="cs"/>
          <w:rtl/>
        </w:rPr>
        <w:t>و</w:t>
      </w:r>
      <w:r w:rsidR="00430653" w:rsidRPr="00E70E79">
        <w:rPr>
          <w:rFonts w:cs="Simplified Arabic"/>
          <w:rtl/>
        </w:rPr>
        <w:t xml:space="preserve">الهند، </w:t>
      </w:r>
      <w:r w:rsidR="00430653" w:rsidRPr="00E70E79">
        <w:rPr>
          <w:rFonts w:cs="Simplified Arabic" w:hint="cs"/>
          <w:rtl/>
        </w:rPr>
        <w:t>و</w:t>
      </w:r>
      <w:r w:rsidR="00430653" w:rsidRPr="00E70E79">
        <w:rPr>
          <w:rFonts w:cs="Simplified Arabic"/>
          <w:rtl/>
        </w:rPr>
        <w:t xml:space="preserve">إندونيسيا، </w:t>
      </w:r>
      <w:r w:rsidR="00430653" w:rsidRPr="00E70E79">
        <w:rPr>
          <w:rFonts w:cs="Simplified Arabic" w:hint="cs"/>
          <w:rtl/>
        </w:rPr>
        <w:t>و</w:t>
      </w:r>
      <w:r w:rsidR="00430653" w:rsidRPr="00E70E79">
        <w:rPr>
          <w:rFonts w:cs="Simplified Arabic"/>
          <w:rtl/>
        </w:rPr>
        <w:t xml:space="preserve">ملاوي، </w:t>
      </w:r>
      <w:r w:rsidR="00430653" w:rsidRPr="00E70E79">
        <w:rPr>
          <w:rFonts w:cs="Simplified Arabic" w:hint="cs"/>
          <w:rtl/>
        </w:rPr>
        <w:t>و</w:t>
      </w:r>
      <w:r w:rsidR="00430653" w:rsidRPr="00E70E79">
        <w:rPr>
          <w:rFonts w:cs="Simplified Arabic"/>
          <w:rtl/>
        </w:rPr>
        <w:t xml:space="preserve">ماليزيا، </w:t>
      </w:r>
      <w:r w:rsidR="00430653" w:rsidRPr="00E70E79">
        <w:rPr>
          <w:rFonts w:cs="Simplified Arabic" w:hint="cs"/>
          <w:rtl/>
        </w:rPr>
        <w:t>و</w:t>
      </w:r>
      <w:r w:rsidR="00430653" w:rsidRPr="00E70E79">
        <w:rPr>
          <w:rFonts w:cs="Simplified Arabic"/>
          <w:rtl/>
        </w:rPr>
        <w:t xml:space="preserve">المكسيك، </w:t>
      </w:r>
      <w:r w:rsidR="00430653" w:rsidRPr="00E70E79">
        <w:rPr>
          <w:rFonts w:cs="Simplified Arabic" w:hint="cs"/>
          <w:rtl/>
        </w:rPr>
        <w:t>و</w:t>
      </w:r>
      <w:r w:rsidR="00430653" w:rsidRPr="00E70E79">
        <w:rPr>
          <w:rFonts w:cs="Simplified Arabic"/>
          <w:rtl/>
        </w:rPr>
        <w:t xml:space="preserve">النرويج، </w:t>
      </w:r>
      <w:r w:rsidR="00430653" w:rsidRPr="00E70E79">
        <w:rPr>
          <w:rFonts w:cs="Simplified Arabic" w:hint="cs"/>
          <w:rtl/>
        </w:rPr>
        <w:t>و</w:t>
      </w:r>
      <w:r w:rsidR="00430653" w:rsidRPr="00E70E79">
        <w:rPr>
          <w:rFonts w:cs="Simplified Arabic"/>
          <w:rtl/>
        </w:rPr>
        <w:t xml:space="preserve">بنما، </w:t>
      </w:r>
      <w:r w:rsidR="00430653" w:rsidRPr="00E70E79">
        <w:rPr>
          <w:rFonts w:cs="Simplified Arabic" w:hint="cs"/>
          <w:rtl/>
        </w:rPr>
        <w:t>و</w:t>
      </w:r>
      <w:r w:rsidR="00430653" w:rsidRPr="00E70E79">
        <w:rPr>
          <w:rFonts w:cs="Simplified Arabic"/>
          <w:rtl/>
        </w:rPr>
        <w:t xml:space="preserve">الاتحاد الروسي، </w:t>
      </w:r>
      <w:r w:rsidR="00430653" w:rsidRPr="00E70E79">
        <w:rPr>
          <w:rFonts w:cs="Simplified Arabic" w:hint="cs"/>
          <w:rtl/>
        </w:rPr>
        <w:t>و</w:t>
      </w:r>
      <w:r w:rsidR="00430653" w:rsidRPr="00E70E79">
        <w:rPr>
          <w:rFonts w:cs="Simplified Arabic"/>
          <w:rtl/>
        </w:rPr>
        <w:t>جنوب أفريقيا وزمبابوي (نيابة عن الدول الأفريقية).</w:t>
      </w:r>
    </w:p>
    <w:p w14:paraId="54FECED8" w14:textId="77777777" w:rsidR="008261C6" w:rsidRPr="00E70E79" w:rsidRDefault="008261C6"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وأدلى ببيانات أخرى ممثلو </w:t>
      </w:r>
      <w:r w:rsidRPr="00E70E79">
        <w:rPr>
          <w:rFonts w:cs="Simplified Arabic" w:hint="cs"/>
          <w:rtl/>
        </w:rPr>
        <w:t xml:space="preserve">رابطة </w:t>
      </w:r>
      <w:r w:rsidR="003751A6" w:rsidRPr="00E70E79">
        <w:rPr>
          <w:rFonts w:cs="Simplified Arabic"/>
        </w:rPr>
        <w:t>the Asociación Interétnica de Desarrollo de la Selva Peruana</w:t>
      </w:r>
      <w:r w:rsidRPr="00E70E79">
        <w:rPr>
          <w:rFonts w:cs="Simplified Arabic"/>
          <w:rtl/>
        </w:rPr>
        <w:t>، والتجمع النسائي لاتفاقية التنوع البيولوجي، والشبكة العالمية للشباب</w:t>
      </w:r>
      <w:r w:rsidR="003751A6" w:rsidRPr="00E70E79">
        <w:rPr>
          <w:rFonts w:cs="Simplified Arabic" w:hint="cs"/>
          <w:rtl/>
        </w:rPr>
        <w:t xml:space="preserve"> من أجل ا</w:t>
      </w:r>
      <w:r w:rsidRPr="00E70E79">
        <w:rPr>
          <w:rFonts w:cs="Simplified Arabic"/>
          <w:rtl/>
        </w:rPr>
        <w:t>لتنوع البيولوجي.</w:t>
      </w:r>
    </w:p>
    <w:p w14:paraId="4E5229CE" w14:textId="3F71E4E4" w:rsidR="00E15EF7" w:rsidRPr="00E70E79" w:rsidRDefault="006A2563"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w:t>
      </w:r>
      <w:r w:rsidR="00094ADD" w:rsidRPr="00E70E79">
        <w:rPr>
          <w:rFonts w:cs="Simplified Arabic"/>
          <w:rtl/>
        </w:rPr>
        <w:t>بعد تبادل الآراء</w:t>
      </w:r>
      <w:r w:rsidRPr="00E70E79">
        <w:rPr>
          <w:rFonts w:cs="Simplified Arabic"/>
          <w:rtl/>
        </w:rPr>
        <w:t xml:space="preserve">، أعلنت الرئيسة المشاركة أنها ستعد </w:t>
      </w:r>
      <w:r w:rsidR="00FD798E" w:rsidRPr="00E70E79">
        <w:rPr>
          <w:rFonts w:cs="Simplified Arabic" w:hint="cs"/>
          <w:rtl/>
        </w:rPr>
        <w:t>مشروع</w:t>
      </w:r>
      <w:r w:rsidRPr="00E70E79">
        <w:rPr>
          <w:rFonts w:cs="Simplified Arabic"/>
          <w:rtl/>
        </w:rPr>
        <w:t xml:space="preserve"> توصية منقح، بالتشاور مع الأمانة، </w:t>
      </w:r>
      <w:r w:rsidR="00F0057F" w:rsidRPr="00E70E79">
        <w:rPr>
          <w:rFonts w:cs="Simplified Arabic"/>
          <w:rtl/>
        </w:rPr>
        <w:t xml:space="preserve">مع الأخذ في الاعتبار الآراء التي أعربت عنها الأطراف أو </w:t>
      </w:r>
      <w:r w:rsidR="00F0057F" w:rsidRPr="00E70E79">
        <w:rPr>
          <w:rFonts w:cs="Simplified Arabic" w:hint="cs"/>
          <w:rtl/>
        </w:rPr>
        <w:t>أيدتها</w:t>
      </w:r>
      <w:r w:rsidR="00F0057F" w:rsidRPr="00E70E79">
        <w:rPr>
          <w:rFonts w:cs="Simplified Arabic"/>
          <w:rtl/>
        </w:rPr>
        <w:t>.</w:t>
      </w:r>
    </w:p>
    <w:p w14:paraId="1EE5D7C9" w14:textId="17C4E03C" w:rsidR="00094ADD" w:rsidRPr="00E70E79" w:rsidRDefault="00094ADD" w:rsidP="00094ADD">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في جلستها العامة السادسة، نظرت الهيئة الفرعية في مشروع التوصية المنقح المقدم من الرئيس</w:t>
      </w:r>
      <w:r w:rsidR="007A4F24" w:rsidRPr="00E70E79">
        <w:rPr>
          <w:rFonts w:cs="Simplified Arabic" w:hint="cs"/>
          <w:rtl/>
        </w:rPr>
        <w:t>ة</w:t>
      </w:r>
      <w:r w:rsidRPr="00E70E79">
        <w:rPr>
          <w:rFonts w:cs="Simplified Arabic"/>
          <w:rtl/>
        </w:rPr>
        <w:t xml:space="preserve"> المشارك</w:t>
      </w:r>
      <w:r w:rsidR="007A4F24" w:rsidRPr="00E70E79">
        <w:rPr>
          <w:rFonts w:cs="Simplified Arabic" w:hint="cs"/>
          <w:rtl/>
        </w:rPr>
        <w:t>ة</w:t>
      </w:r>
      <w:r w:rsidRPr="00E70E79">
        <w:rPr>
          <w:rFonts w:cs="Simplified Arabic"/>
          <w:rtl/>
        </w:rPr>
        <w:t>.</w:t>
      </w:r>
    </w:p>
    <w:p w14:paraId="34CDBBFA" w14:textId="0A052CEE" w:rsidR="00094ADD" w:rsidRPr="00E70E79" w:rsidRDefault="00094ADD" w:rsidP="00FA7FD1">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أدلى ببيانات ممثلو الأطراف التالية: أذربيجان، </w:t>
      </w:r>
      <w:r w:rsidRPr="00E70E79">
        <w:rPr>
          <w:rFonts w:cs="Simplified Arabic" w:hint="cs"/>
          <w:rtl/>
        </w:rPr>
        <w:t>و</w:t>
      </w:r>
      <w:r w:rsidRPr="00E70E79">
        <w:rPr>
          <w:rFonts w:cs="Simplified Arabic"/>
          <w:rtl/>
        </w:rPr>
        <w:t xml:space="preserve">كندا، </w:t>
      </w:r>
      <w:r w:rsidRPr="00E70E79">
        <w:rPr>
          <w:rFonts w:cs="Simplified Arabic" w:hint="cs"/>
          <w:rtl/>
        </w:rPr>
        <w:t>و</w:t>
      </w:r>
      <w:r w:rsidRPr="00E70E79">
        <w:rPr>
          <w:rFonts w:cs="Simplified Arabic"/>
          <w:rtl/>
        </w:rPr>
        <w:t>جمهورية الكونغو الديمقراطية، والدانمرك</w:t>
      </w:r>
      <w:r w:rsidRPr="00E70E79">
        <w:rPr>
          <w:rFonts w:cs="Simplified Arabic" w:hint="cs"/>
          <w:rtl/>
        </w:rPr>
        <w:t xml:space="preserve"> </w:t>
      </w:r>
      <w:r w:rsidRPr="00E70E79">
        <w:rPr>
          <w:rFonts w:cs="Simplified Arabic"/>
          <w:rtl/>
        </w:rPr>
        <w:t>(نيابة عن الاتحاد الأوروبي ودوله الأعضاء</w:t>
      </w:r>
      <w:r w:rsidRPr="00E70E79">
        <w:rPr>
          <w:rFonts w:cs="Simplified Arabic" w:hint="cs"/>
          <w:rtl/>
        </w:rPr>
        <w:t xml:space="preserve"> البالغ عددها 27 دولة</w:t>
      </w:r>
      <w:r w:rsidRPr="00E70E79">
        <w:rPr>
          <w:rFonts w:cs="Simplified Arabic"/>
          <w:rtl/>
        </w:rPr>
        <w:t xml:space="preserve">)، </w:t>
      </w:r>
      <w:r w:rsidRPr="00E70E79">
        <w:rPr>
          <w:rFonts w:cs="Simplified Arabic" w:hint="cs"/>
          <w:rtl/>
        </w:rPr>
        <w:t>و</w:t>
      </w:r>
      <w:r w:rsidRPr="00E70E79">
        <w:rPr>
          <w:rFonts w:cs="Simplified Arabic"/>
          <w:rtl/>
        </w:rPr>
        <w:t xml:space="preserve">الهند، </w:t>
      </w:r>
      <w:r w:rsidRPr="00E70E79">
        <w:rPr>
          <w:rFonts w:cs="Simplified Arabic" w:hint="cs"/>
          <w:rtl/>
        </w:rPr>
        <w:t>و</w:t>
      </w:r>
      <w:r w:rsidRPr="00E70E79">
        <w:rPr>
          <w:rFonts w:cs="Simplified Arabic"/>
          <w:rtl/>
        </w:rPr>
        <w:t xml:space="preserve">ملاوي، </w:t>
      </w:r>
      <w:r w:rsidRPr="00E70E79">
        <w:rPr>
          <w:rFonts w:cs="Simplified Arabic" w:hint="cs"/>
          <w:rtl/>
        </w:rPr>
        <w:t>و</w:t>
      </w:r>
      <w:r w:rsidRPr="00E70E79">
        <w:rPr>
          <w:rFonts w:cs="Simplified Arabic"/>
          <w:rtl/>
        </w:rPr>
        <w:t xml:space="preserve">النرويج، </w:t>
      </w:r>
      <w:r w:rsidRPr="00E70E79">
        <w:rPr>
          <w:rFonts w:cs="Simplified Arabic" w:hint="cs"/>
          <w:rtl/>
        </w:rPr>
        <w:t>و</w:t>
      </w:r>
      <w:r w:rsidRPr="00E70E79">
        <w:rPr>
          <w:rFonts w:cs="Simplified Arabic"/>
          <w:rtl/>
        </w:rPr>
        <w:t>الاتحاد</w:t>
      </w:r>
      <w:r w:rsidRPr="00E70E79">
        <w:rPr>
          <w:rFonts w:cs="Simplified Arabic" w:hint="cs"/>
          <w:rtl/>
        </w:rPr>
        <w:t xml:space="preserve"> الروسي</w:t>
      </w:r>
      <w:r w:rsidRPr="00E70E79">
        <w:rPr>
          <w:rFonts w:cs="Simplified Arabic"/>
          <w:rtl/>
        </w:rPr>
        <w:t xml:space="preserve">، </w:t>
      </w:r>
      <w:r w:rsidRPr="00E70E79">
        <w:rPr>
          <w:rFonts w:cs="Simplified Arabic" w:hint="cs"/>
          <w:rtl/>
        </w:rPr>
        <w:t>و</w:t>
      </w:r>
      <w:r w:rsidRPr="00E70E79">
        <w:rPr>
          <w:rFonts w:cs="Simplified Arabic"/>
          <w:rtl/>
        </w:rPr>
        <w:t xml:space="preserve">المملكة العربية السعودية، </w:t>
      </w:r>
      <w:r w:rsidRPr="00E70E79">
        <w:rPr>
          <w:rFonts w:cs="Simplified Arabic" w:hint="cs"/>
          <w:rtl/>
        </w:rPr>
        <w:t>و</w:t>
      </w:r>
      <w:r w:rsidRPr="00E70E79">
        <w:rPr>
          <w:rFonts w:cs="Simplified Arabic"/>
          <w:rtl/>
        </w:rPr>
        <w:t>جنوب أفريقيا، وزمبابوي.</w:t>
      </w:r>
    </w:p>
    <w:p w14:paraId="4EB3ACCB" w14:textId="14FF8B47" w:rsidR="00094ADD" w:rsidRPr="00E70E79" w:rsidRDefault="00094ADD" w:rsidP="00551288">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بعد تبادل الآراء، </w:t>
      </w:r>
      <w:r w:rsidRPr="00E70E79">
        <w:rPr>
          <w:rFonts w:cs="Simplified Arabic" w:hint="cs"/>
          <w:rtl/>
        </w:rPr>
        <w:t>وافقت</w:t>
      </w:r>
      <w:r w:rsidRPr="00E70E79">
        <w:rPr>
          <w:rFonts w:cs="Simplified Arabic"/>
          <w:rtl/>
        </w:rPr>
        <w:t xml:space="preserve"> الهيئة الفرعية </w:t>
      </w:r>
      <w:r w:rsidRPr="00E70E79">
        <w:rPr>
          <w:rFonts w:cs="Simplified Arabic" w:hint="cs"/>
          <w:rtl/>
        </w:rPr>
        <w:t xml:space="preserve">على </w:t>
      </w:r>
      <w:r w:rsidRPr="00E70E79">
        <w:rPr>
          <w:rFonts w:cs="Simplified Arabic"/>
          <w:rtl/>
        </w:rPr>
        <w:t>مشروع التوصية المنقح، بصيغته المعدلة شف</w:t>
      </w:r>
      <w:r w:rsidRPr="00E70E79">
        <w:rPr>
          <w:rFonts w:cs="Simplified Arabic" w:hint="cs"/>
          <w:rtl/>
        </w:rPr>
        <w:t>و</w:t>
      </w:r>
      <w:r w:rsidRPr="00E70E79">
        <w:rPr>
          <w:rFonts w:cs="Simplified Arabic"/>
          <w:rtl/>
        </w:rPr>
        <w:t xml:space="preserve">يا، </w:t>
      </w:r>
      <w:r w:rsidRPr="00E70E79">
        <w:rPr>
          <w:rFonts w:cs="Simplified Arabic" w:hint="cs"/>
          <w:rtl/>
        </w:rPr>
        <w:t>بوصفه</w:t>
      </w:r>
      <w:r w:rsidRPr="00E70E79">
        <w:rPr>
          <w:rFonts w:cs="Simplified Arabic"/>
          <w:rtl/>
        </w:rPr>
        <w:t xml:space="preserve"> مشروع التوصية </w:t>
      </w:r>
      <w:r w:rsidRPr="00E70E79">
        <w:rPr>
          <w:rFonts w:cs="Simplified Arabic"/>
        </w:rPr>
        <w:t>CBD/SB8J/1/L.4</w:t>
      </w:r>
      <w:r w:rsidRPr="00E70E79">
        <w:rPr>
          <w:rFonts w:cs="Simplified Arabic"/>
          <w:rtl/>
        </w:rPr>
        <w:t>.</w:t>
      </w:r>
    </w:p>
    <w:p w14:paraId="411AAEE9" w14:textId="1C5A9E43" w:rsidR="00547BC6" w:rsidRPr="00E70E79" w:rsidRDefault="00094ADD" w:rsidP="0059419D">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في جلستها العامة السابعة، نظرت الهيئة الفرعية في مشروع التوصية </w:t>
      </w:r>
      <w:r w:rsidRPr="00E70E79">
        <w:rPr>
          <w:rFonts w:cs="Simplified Arabic"/>
        </w:rPr>
        <w:t>CBD/SB8J/1/L.4</w:t>
      </w:r>
      <w:r w:rsidRPr="00E70E79">
        <w:rPr>
          <w:rFonts w:cs="Simplified Arabic"/>
          <w:rtl/>
        </w:rPr>
        <w:t xml:space="preserve"> واعتمدته </w:t>
      </w:r>
      <w:r w:rsidRPr="00E70E79">
        <w:rPr>
          <w:rFonts w:cs="Simplified Arabic" w:hint="cs"/>
          <w:rtl/>
        </w:rPr>
        <w:t>بوصفه</w:t>
      </w:r>
      <w:r w:rsidRPr="00E70E79">
        <w:rPr>
          <w:rFonts w:cs="Simplified Arabic"/>
          <w:rtl/>
        </w:rPr>
        <w:t xml:space="preserve"> التوصية </w:t>
      </w:r>
      <w:r w:rsidRPr="00E70E79">
        <w:rPr>
          <w:rFonts w:cs="Simplified Arabic" w:hint="cs"/>
          <w:rtl/>
        </w:rPr>
        <w:t>1/5</w:t>
      </w:r>
      <w:r w:rsidRPr="00E70E79">
        <w:rPr>
          <w:rFonts w:cs="Simplified Arabic"/>
          <w:rtl/>
        </w:rPr>
        <w:t>.</w:t>
      </w:r>
    </w:p>
    <w:p w14:paraId="37B4E9C6" w14:textId="08AD3232" w:rsidR="00547BC6" w:rsidRPr="00E70E79" w:rsidRDefault="00547BC6" w:rsidP="003635B1">
      <w:pPr>
        <w:keepNext/>
        <w:keepLines/>
        <w:bidi/>
        <w:spacing w:after="120" w:line="216" w:lineRule="auto"/>
        <w:outlineLvl w:val="1"/>
        <w:rPr>
          <w:rFonts w:cs="Simplified Arabic"/>
          <w:b/>
          <w:bCs/>
          <w:sz w:val="28"/>
          <w:szCs w:val="28"/>
          <w:rtl/>
        </w:rPr>
      </w:pPr>
      <w:bookmarkStart w:id="39" w:name="_Toc220496103"/>
      <w:r w:rsidRPr="00E70E79">
        <w:rPr>
          <w:rFonts w:cs="Simplified Arabic" w:hint="cs"/>
          <w:b/>
          <w:bCs/>
          <w:sz w:val="28"/>
          <w:szCs w:val="28"/>
          <w:rtl/>
        </w:rPr>
        <w:t xml:space="preserve">البند </w:t>
      </w:r>
      <w:r w:rsidR="00436675" w:rsidRPr="00E70E79">
        <w:rPr>
          <w:rFonts w:cs="Simplified Arabic" w:hint="cs"/>
          <w:b/>
          <w:bCs/>
          <w:sz w:val="28"/>
          <w:szCs w:val="28"/>
          <w:rtl/>
        </w:rPr>
        <w:t>7</w:t>
      </w:r>
      <w:r w:rsidR="003635B1" w:rsidRPr="00E70E79">
        <w:rPr>
          <w:rFonts w:cs="Simplified Arabic"/>
          <w:b/>
          <w:bCs/>
          <w:sz w:val="28"/>
          <w:szCs w:val="28"/>
          <w:rtl/>
        </w:rPr>
        <w:br/>
      </w:r>
      <w:r w:rsidRPr="00E70E79">
        <w:rPr>
          <w:rFonts w:cs="Simplified Arabic"/>
          <w:b/>
          <w:bCs/>
          <w:sz w:val="28"/>
          <w:szCs w:val="28"/>
          <w:rtl/>
        </w:rPr>
        <w:t>توصيات المنتدى الدائم المعني بقضايا الشعوب الأصلية</w:t>
      </w:r>
      <w:bookmarkEnd w:id="39"/>
    </w:p>
    <w:p w14:paraId="3279358F" w14:textId="77777777" w:rsidR="00CE2242" w:rsidRPr="00E70E79" w:rsidRDefault="00CE2242"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بدأت الهيئة الفرعية نظرها في البند 7 من جدول الأعمال في جلستها العامة الثالثة. </w:t>
      </w:r>
      <w:r w:rsidRPr="00E70E79">
        <w:rPr>
          <w:rFonts w:cs="Simplified Arabic" w:hint="cs"/>
          <w:rtl/>
        </w:rPr>
        <w:t xml:space="preserve">وكان معروضا عليها </w:t>
      </w:r>
      <w:r w:rsidRPr="00E70E79">
        <w:rPr>
          <w:rFonts w:cs="Simplified Arabic"/>
          <w:rtl/>
        </w:rPr>
        <w:t>مذكرة من الأمانة بشأن توصيات المنتدى الدائم المعني بقضايا الشعوب الأصلية، تضمنت مشروع توصية.</w:t>
      </w:r>
      <w:r w:rsidR="00D65755" w:rsidRPr="00E70E79">
        <w:rPr>
          <w:rStyle w:val="FootnoteReference"/>
          <w:rFonts w:cs="Simplified Arabic"/>
          <w:rtl/>
        </w:rPr>
        <w:footnoteReference w:id="55"/>
      </w:r>
    </w:p>
    <w:p w14:paraId="6F08869D" w14:textId="10A10DA0" w:rsidR="00CE2242" w:rsidRPr="00E70E79" w:rsidRDefault="00CE2242" w:rsidP="00E07DB2">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وأدلى</w:t>
      </w:r>
      <w:r w:rsidR="00E07DB2" w:rsidRPr="00E70E79">
        <w:rPr>
          <w:rFonts w:cs="Simplified Arabic" w:hint="cs"/>
          <w:rtl/>
        </w:rPr>
        <w:t xml:space="preserve"> ببيان</w:t>
      </w:r>
      <w:r w:rsidRPr="00E70E79">
        <w:rPr>
          <w:rFonts w:cs="Simplified Arabic"/>
          <w:rtl/>
        </w:rPr>
        <w:t xml:space="preserve"> </w:t>
      </w:r>
      <w:r w:rsidR="00B54285" w:rsidRPr="00E70E79">
        <w:rPr>
          <w:rFonts w:cs="Simplified Arabic"/>
          <w:rtl/>
        </w:rPr>
        <w:t>ممثل</w:t>
      </w:r>
      <w:r w:rsidR="00E07DB2" w:rsidRPr="00E70E79">
        <w:rPr>
          <w:rFonts w:cs="Simplified Arabic" w:hint="cs"/>
          <w:rtl/>
        </w:rPr>
        <w:t xml:space="preserve"> </w:t>
      </w:r>
      <w:r w:rsidRPr="00E70E79">
        <w:rPr>
          <w:rFonts w:cs="Simplified Arabic"/>
          <w:rtl/>
        </w:rPr>
        <w:t>المنتدى الدولي للشعوب الأصلية المعني بالتنوع البيولوجي.</w:t>
      </w:r>
    </w:p>
    <w:p w14:paraId="352122CE" w14:textId="1BB933D3" w:rsidR="00CE2242" w:rsidRPr="00E70E79" w:rsidRDefault="00CE2242" w:rsidP="002464EB">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وأدلى </w:t>
      </w:r>
      <w:r w:rsidR="002C73AA" w:rsidRPr="00E70E79">
        <w:rPr>
          <w:rFonts w:cs="Simplified Arabic"/>
          <w:rtl/>
        </w:rPr>
        <w:t xml:space="preserve">ببيانين </w:t>
      </w:r>
      <w:r w:rsidRPr="00E70E79">
        <w:rPr>
          <w:rFonts w:cs="Simplified Arabic"/>
          <w:rtl/>
        </w:rPr>
        <w:t>أيض</w:t>
      </w:r>
      <w:r w:rsidR="00531506" w:rsidRPr="00E70E79">
        <w:rPr>
          <w:rFonts w:cs="Simplified Arabic" w:hint="cs"/>
          <w:rtl/>
        </w:rPr>
        <w:t>ا</w:t>
      </w:r>
      <w:r w:rsidRPr="00E70E79">
        <w:rPr>
          <w:rFonts w:cs="Simplified Arabic"/>
          <w:rtl/>
        </w:rPr>
        <w:t xml:space="preserve"> ممثلا جمهورية الكونغو الديمقراطية </w:t>
      </w:r>
      <w:r w:rsidR="00D10CE2" w:rsidRPr="00E70E79">
        <w:rPr>
          <w:rFonts w:cs="Simplified Arabic" w:hint="cs"/>
          <w:rtl/>
        </w:rPr>
        <w:t>وكندا</w:t>
      </w:r>
      <w:r w:rsidRPr="00E70E79">
        <w:rPr>
          <w:rFonts w:cs="Simplified Arabic"/>
          <w:rtl/>
        </w:rPr>
        <w:t>.</w:t>
      </w:r>
    </w:p>
    <w:p w14:paraId="534116B8" w14:textId="77777777" w:rsidR="00E07DB2" w:rsidRPr="00E70E79" w:rsidRDefault="00E07DB2" w:rsidP="00E07DB2">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في جلستها العامة الخامسة، استأنفت الهيئة الفرعية نظرها في البند </w:t>
      </w:r>
      <w:r w:rsidRPr="00E70E79">
        <w:rPr>
          <w:rFonts w:cs="Simplified Arabic" w:hint="cs"/>
          <w:rtl/>
        </w:rPr>
        <w:t>7</w:t>
      </w:r>
      <w:r w:rsidRPr="00E70E79">
        <w:rPr>
          <w:rFonts w:cs="Simplified Arabic"/>
          <w:rtl/>
        </w:rPr>
        <w:t xml:space="preserve"> من جدول الأعمال.</w:t>
      </w:r>
    </w:p>
    <w:p w14:paraId="51951B18" w14:textId="5844DB2E" w:rsidR="002C73AA" w:rsidRPr="00E70E79" w:rsidRDefault="00E07DB2" w:rsidP="00905974">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 xml:space="preserve">وأدلى ببيانات ممثلو الأطراف التالية: </w:t>
      </w:r>
      <w:r w:rsidR="002C73AA" w:rsidRPr="00E70E79">
        <w:rPr>
          <w:rFonts w:cs="Simplified Arabic"/>
          <w:rtl/>
        </w:rPr>
        <w:t>البرازيل، والكاميرون (نيابة عن الدول الأفريقية)، وكندا، وكولومبيا، وجمهورية الكونغو الديمقراطية، والدانمرك</w:t>
      </w:r>
      <w:r w:rsidR="002C73AA" w:rsidRPr="00E70E79">
        <w:rPr>
          <w:rFonts w:cs="Simplified Arabic" w:hint="cs"/>
          <w:rtl/>
        </w:rPr>
        <w:t xml:space="preserve"> (نيابة عن الاتحاد الأوروبي ودوله الأعضاء البالغ عددها 27 دولة</w:t>
      </w:r>
      <w:r w:rsidR="002C73AA" w:rsidRPr="00E70E79">
        <w:rPr>
          <w:rFonts w:cs="Simplified Arabic"/>
          <w:rtl/>
        </w:rPr>
        <w:t>)، وهايتي، والهند، والأردن، والمكسيك، ونيجيريا، والنرويج، وبنما، والاتحاد الروسي، وجنوب أفريقيا، وزمبابوي</w:t>
      </w:r>
      <w:r w:rsidR="002C73AA" w:rsidRPr="00E70E79">
        <w:rPr>
          <w:rFonts w:cs="Simplified Arabic" w:hint="cs"/>
          <w:rtl/>
        </w:rPr>
        <w:t>.</w:t>
      </w:r>
    </w:p>
    <w:p w14:paraId="51A345CD" w14:textId="77777777" w:rsidR="00E07DB2" w:rsidRPr="00E70E79" w:rsidRDefault="00E07DB2" w:rsidP="00E07DB2">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lastRenderedPageBreak/>
        <w:t>وأدلى ببيان أيضا ممثل المنتدى الدائم المعني بقضايا الشعوب الأصلية.</w:t>
      </w:r>
    </w:p>
    <w:p w14:paraId="7FB9ABED" w14:textId="77777777" w:rsidR="00E07DB2" w:rsidRPr="00E70E79" w:rsidRDefault="00E07DB2" w:rsidP="00E07DB2">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وبعد تبادل الآراء، قالت الرئيسة المشاركة إنها ستعد مشروع توصية منقح، بالتشاور مع الأمانة، مع مراعاة الآراء أعربت عنها وأيدتها الأطراف.</w:t>
      </w:r>
      <w:r w:rsidR="00AC07EE" w:rsidRPr="00E70E79">
        <w:rPr>
          <w:rFonts w:cs="Simplified Arabic" w:hint="cs"/>
          <w:rtl/>
        </w:rPr>
        <w:t xml:space="preserve"> </w:t>
      </w:r>
    </w:p>
    <w:p w14:paraId="70465BBB" w14:textId="4D7A58DE" w:rsidR="00094ADD" w:rsidRPr="00E70E79" w:rsidRDefault="00094ADD" w:rsidP="00094ADD">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في جلستها العامة السادسة، نظرت الهيئة الفرعية في مشروع التوصية المنقح المقدم من الرئيس</w:t>
      </w:r>
      <w:r w:rsidR="007A4F24" w:rsidRPr="00E70E79">
        <w:rPr>
          <w:rFonts w:cs="Simplified Arabic" w:hint="cs"/>
          <w:rtl/>
        </w:rPr>
        <w:t>ة</w:t>
      </w:r>
      <w:r w:rsidRPr="00E70E79">
        <w:rPr>
          <w:rFonts w:cs="Simplified Arabic"/>
          <w:rtl/>
        </w:rPr>
        <w:t xml:space="preserve"> المشارك</w:t>
      </w:r>
      <w:r w:rsidR="007A4F24" w:rsidRPr="00E70E79">
        <w:rPr>
          <w:rFonts w:cs="Simplified Arabic" w:hint="cs"/>
          <w:rtl/>
        </w:rPr>
        <w:t>ة</w:t>
      </w:r>
      <w:r w:rsidRPr="00E70E79">
        <w:rPr>
          <w:rFonts w:cs="Simplified Arabic"/>
          <w:rtl/>
        </w:rPr>
        <w:t>.</w:t>
      </w:r>
    </w:p>
    <w:p w14:paraId="0980FD1F" w14:textId="131FEB91" w:rsidR="00094ADD" w:rsidRPr="00E70E79" w:rsidRDefault="00094ADD" w:rsidP="00961D1A">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أدلى ببيانات ممثلو الأطراف التالية: أستراليا، </w:t>
      </w:r>
      <w:r w:rsidRPr="00E70E79">
        <w:rPr>
          <w:rFonts w:cs="Simplified Arabic" w:hint="cs"/>
          <w:rtl/>
        </w:rPr>
        <w:t>و</w:t>
      </w:r>
      <w:r w:rsidRPr="00E70E79">
        <w:rPr>
          <w:rFonts w:cs="Simplified Arabic"/>
          <w:rtl/>
        </w:rPr>
        <w:t xml:space="preserve">البرازيل، </w:t>
      </w:r>
      <w:r w:rsidRPr="00E70E79">
        <w:rPr>
          <w:rFonts w:cs="Simplified Arabic" w:hint="cs"/>
          <w:rtl/>
        </w:rPr>
        <w:t>و</w:t>
      </w:r>
      <w:r w:rsidRPr="00E70E79">
        <w:rPr>
          <w:rFonts w:cs="Simplified Arabic"/>
          <w:rtl/>
        </w:rPr>
        <w:t xml:space="preserve">الكاميرون، </w:t>
      </w:r>
      <w:r w:rsidRPr="00E70E79">
        <w:rPr>
          <w:rFonts w:cs="Simplified Arabic" w:hint="cs"/>
          <w:rtl/>
        </w:rPr>
        <w:t>و</w:t>
      </w:r>
      <w:r w:rsidRPr="00E70E79">
        <w:rPr>
          <w:rFonts w:cs="Simplified Arabic"/>
          <w:rtl/>
        </w:rPr>
        <w:t xml:space="preserve">كندا، </w:t>
      </w:r>
      <w:r w:rsidRPr="00E70E79">
        <w:rPr>
          <w:rFonts w:cs="Simplified Arabic" w:hint="cs"/>
          <w:rtl/>
        </w:rPr>
        <w:t>و</w:t>
      </w:r>
      <w:r w:rsidRPr="00E70E79">
        <w:rPr>
          <w:rFonts w:cs="Simplified Arabic"/>
          <w:rtl/>
        </w:rPr>
        <w:t>جمهورية الكونغو الديمقراطية، والدانمرك</w:t>
      </w:r>
      <w:r w:rsidRPr="00E70E79">
        <w:rPr>
          <w:rFonts w:cs="Simplified Arabic" w:hint="cs"/>
          <w:rtl/>
        </w:rPr>
        <w:t xml:space="preserve"> </w:t>
      </w:r>
      <w:r w:rsidRPr="00E70E79">
        <w:rPr>
          <w:rFonts w:cs="Simplified Arabic"/>
          <w:rtl/>
        </w:rPr>
        <w:t>(نيابة عن الاتحاد الأوروبي ودوله الأعضاء</w:t>
      </w:r>
      <w:r w:rsidRPr="00E70E79">
        <w:rPr>
          <w:rFonts w:cs="Simplified Arabic" w:hint="cs"/>
          <w:rtl/>
        </w:rPr>
        <w:t xml:space="preserve"> البالغ عددها 27 دولة</w:t>
      </w:r>
      <w:r w:rsidRPr="00E70E79">
        <w:rPr>
          <w:rFonts w:cs="Simplified Arabic"/>
          <w:rtl/>
        </w:rPr>
        <w:t xml:space="preserve">)، </w:t>
      </w:r>
      <w:r w:rsidRPr="00E70E79">
        <w:rPr>
          <w:rFonts w:cs="Simplified Arabic" w:hint="cs"/>
          <w:rtl/>
        </w:rPr>
        <w:t>و</w:t>
      </w:r>
      <w:r w:rsidRPr="00E70E79">
        <w:rPr>
          <w:rFonts w:cs="Simplified Arabic"/>
          <w:rtl/>
        </w:rPr>
        <w:t xml:space="preserve">الهند، </w:t>
      </w:r>
      <w:r w:rsidRPr="00E70E79">
        <w:rPr>
          <w:rFonts w:cs="Simplified Arabic" w:hint="cs"/>
          <w:rtl/>
        </w:rPr>
        <w:t>و</w:t>
      </w:r>
      <w:r w:rsidRPr="00E70E79">
        <w:rPr>
          <w:rFonts w:cs="Simplified Arabic"/>
          <w:rtl/>
        </w:rPr>
        <w:t xml:space="preserve">إندونيسيا، </w:t>
      </w:r>
      <w:r w:rsidRPr="00E70E79">
        <w:rPr>
          <w:rFonts w:cs="Simplified Arabic" w:hint="cs"/>
          <w:rtl/>
        </w:rPr>
        <w:t>و</w:t>
      </w:r>
      <w:r w:rsidRPr="00E70E79">
        <w:rPr>
          <w:rFonts w:cs="Simplified Arabic"/>
          <w:rtl/>
        </w:rPr>
        <w:t>النرويج، والاتحاد الروسي.</w:t>
      </w:r>
    </w:p>
    <w:p w14:paraId="7AC33CBB" w14:textId="3A459A53" w:rsidR="00094ADD" w:rsidRPr="00E70E79" w:rsidRDefault="00094ADD" w:rsidP="002270A8">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بعد تبادل الآراء، </w:t>
      </w:r>
      <w:r w:rsidRPr="00E70E79">
        <w:rPr>
          <w:rFonts w:cs="Simplified Arabic" w:hint="cs"/>
          <w:rtl/>
        </w:rPr>
        <w:t>وافقت</w:t>
      </w:r>
      <w:r w:rsidRPr="00E70E79">
        <w:rPr>
          <w:rFonts w:cs="Simplified Arabic"/>
          <w:rtl/>
        </w:rPr>
        <w:t xml:space="preserve"> الهيئة الفرعية </w:t>
      </w:r>
      <w:r w:rsidRPr="00E70E79">
        <w:rPr>
          <w:rFonts w:cs="Simplified Arabic" w:hint="cs"/>
          <w:rtl/>
        </w:rPr>
        <w:t xml:space="preserve">على </w:t>
      </w:r>
      <w:r w:rsidRPr="00E70E79">
        <w:rPr>
          <w:rFonts w:cs="Simplified Arabic"/>
          <w:rtl/>
        </w:rPr>
        <w:t>مشروع التوصية المنقح، بصيغته المعدلة شف</w:t>
      </w:r>
      <w:r w:rsidRPr="00E70E79">
        <w:rPr>
          <w:rFonts w:cs="Simplified Arabic" w:hint="cs"/>
          <w:rtl/>
        </w:rPr>
        <w:t>و</w:t>
      </w:r>
      <w:r w:rsidRPr="00E70E79">
        <w:rPr>
          <w:rFonts w:cs="Simplified Arabic"/>
          <w:rtl/>
        </w:rPr>
        <w:t xml:space="preserve">يا، </w:t>
      </w:r>
      <w:r w:rsidRPr="00E70E79">
        <w:rPr>
          <w:rFonts w:cs="Simplified Arabic" w:hint="cs"/>
          <w:rtl/>
        </w:rPr>
        <w:t xml:space="preserve">بوصفه </w:t>
      </w:r>
      <w:r w:rsidRPr="00E70E79">
        <w:rPr>
          <w:rFonts w:cs="Simplified Arabic"/>
          <w:rtl/>
        </w:rPr>
        <w:t xml:space="preserve">مشروع التوصية </w:t>
      </w:r>
      <w:r w:rsidRPr="00E70E79">
        <w:rPr>
          <w:rFonts w:cs="Simplified Arabic"/>
        </w:rPr>
        <w:t>CBD/SB8J/1/L.6</w:t>
      </w:r>
      <w:r w:rsidRPr="00E70E79">
        <w:rPr>
          <w:rFonts w:cs="Simplified Arabic"/>
          <w:rtl/>
        </w:rPr>
        <w:t>.</w:t>
      </w:r>
    </w:p>
    <w:p w14:paraId="21EBE069" w14:textId="58C03EBF" w:rsidR="00547BC6" w:rsidRPr="00E70E79" w:rsidRDefault="00094ADD" w:rsidP="00A715BA">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في جلستها العامة السابعة، نظرت الهيئة الفرعية في مشروع التوصية </w:t>
      </w:r>
      <w:r w:rsidRPr="00E70E79">
        <w:rPr>
          <w:rFonts w:cs="Simplified Arabic"/>
        </w:rPr>
        <w:t>CBD/SB8J/1/L.6</w:t>
      </w:r>
      <w:r w:rsidRPr="00E70E79">
        <w:rPr>
          <w:rFonts w:cs="Simplified Arabic"/>
          <w:rtl/>
        </w:rPr>
        <w:t>.</w:t>
      </w:r>
    </w:p>
    <w:p w14:paraId="4DAE822C" w14:textId="33B2EBEE" w:rsidR="00094ADD" w:rsidRPr="00E70E79" w:rsidRDefault="00094ADD" w:rsidP="00094ADD">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وأ</w:t>
      </w:r>
      <w:r w:rsidRPr="00E70E79">
        <w:rPr>
          <w:rFonts w:cs="Simplified Arabic"/>
          <w:rtl/>
        </w:rPr>
        <w:t>دلى ببيانات ممثلو الأطراف التالية: البرازيل (أيضا نيابة عن مجموعة البريكس) وجمهورية الكونغو الديمقراطية.</w:t>
      </w:r>
    </w:p>
    <w:p w14:paraId="383CC838" w14:textId="74CA7C4D" w:rsidR="00094ADD" w:rsidRPr="00E70E79" w:rsidRDefault="00094ADD" w:rsidP="00094ADD">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 xml:space="preserve">اعتمدت الهيئة الفرعية مشروع التوصية </w:t>
      </w:r>
      <w:r w:rsidRPr="00E70E79">
        <w:rPr>
          <w:rFonts w:cs="Simplified Arabic"/>
        </w:rPr>
        <w:t>CBD/SB8J/1/L.6</w:t>
      </w:r>
      <w:r w:rsidRPr="00E70E79">
        <w:rPr>
          <w:rFonts w:cs="Simplified Arabic"/>
          <w:rtl/>
        </w:rPr>
        <w:t xml:space="preserve"> </w:t>
      </w:r>
      <w:r w:rsidR="00805373" w:rsidRPr="00E70E79">
        <w:rPr>
          <w:rFonts w:cs="Simplified Arabic" w:hint="cs"/>
          <w:rtl/>
        </w:rPr>
        <w:t>بوصفه ال</w:t>
      </w:r>
      <w:r w:rsidRPr="00E70E79">
        <w:rPr>
          <w:rFonts w:cs="Simplified Arabic"/>
          <w:rtl/>
        </w:rPr>
        <w:t xml:space="preserve">توصية </w:t>
      </w:r>
      <w:r w:rsidR="00805373" w:rsidRPr="00E70E79">
        <w:rPr>
          <w:rFonts w:cs="Simplified Arabic" w:hint="cs"/>
          <w:rtl/>
        </w:rPr>
        <w:t>1/6</w:t>
      </w:r>
      <w:r w:rsidRPr="00E70E79">
        <w:rPr>
          <w:rFonts w:cs="Simplified Arabic"/>
          <w:rtl/>
        </w:rPr>
        <w:t>.</w:t>
      </w:r>
    </w:p>
    <w:p w14:paraId="710CEFE9" w14:textId="1A78E3BF" w:rsidR="00547BC6" w:rsidRPr="00E70E79" w:rsidRDefault="00436675" w:rsidP="003635B1">
      <w:pPr>
        <w:keepNext/>
        <w:keepLines/>
        <w:bidi/>
        <w:spacing w:after="120" w:line="216" w:lineRule="auto"/>
        <w:outlineLvl w:val="1"/>
        <w:rPr>
          <w:rFonts w:cs="Simplified Arabic"/>
          <w:b/>
          <w:bCs/>
          <w:sz w:val="28"/>
          <w:szCs w:val="28"/>
          <w:rtl/>
        </w:rPr>
      </w:pPr>
      <w:bookmarkStart w:id="40" w:name="_Hlk212555434"/>
      <w:bookmarkStart w:id="41" w:name="_Toc220496104"/>
      <w:r w:rsidRPr="00E70E79">
        <w:rPr>
          <w:rFonts w:cs="Simplified Arabic" w:hint="cs"/>
          <w:b/>
          <w:bCs/>
          <w:sz w:val="28"/>
          <w:szCs w:val="28"/>
          <w:rtl/>
        </w:rPr>
        <w:t>البند 8</w:t>
      </w:r>
      <w:bookmarkEnd w:id="40"/>
      <w:r w:rsidR="003635B1" w:rsidRPr="00E70E79">
        <w:rPr>
          <w:rFonts w:cs="Simplified Arabic"/>
          <w:b/>
          <w:bCs/>
          <w:sz w:val="28"/>
          <w:szCs w:val="28"/>
          <w:rtl/>
        </w:rPr>
        <w:br/>
      </w:r>
      <w:r w:rsidR="00547BC6" w:rsidRPr="00E70E79">
        <w:rPr>
          <w:rFonts w:cs="Simplified Arabic"/>
          <w:b/>
          <w:bCs/>
          <w:sz w:val="28"/>
          <w:szCs w:val="28"/>
          <w:rtl/>
        </w:rPr>
        <w:t>مسائل أخرى</w:t>
      </w:r>
      <w:bookmarkEnd w:id="41"/>
      <w:r w:rsidR="004D67D2" w:rsidRPr="00E70E79">
        <w:rPr>
          <w:rFonts w:cs="Simplified Arabic" w:hint="cs"/>
          <w:b/>
          <w:bCs/>
          <w:sz w:val="28"/>
          <w:szCs w:val="28"/>
          <w:rtl/>
        </w:rPr>
        <w:t xml:space="preserve"> </w:t>
      </w:r>
    </w:p>
    <w:p w14:paraId="3BDDC78A" w14:textId="2A6305EA" w:rsidR="00805373" w:rsidRPr="00E70E79" w:rsidRDefault="00805373" w:rsidP="00805373">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أدلى ببيان ممثل كولومبيا </w:t>
      </w:r>
      <w:r w:rsidRPr="00E70E79">
        <w:rPr>
          <w:rFonts w:cs="Simplified Arabic" w:hint="cs"/>
          <w:rtl/>
        </w:rPr>
        <w:t>بشأن</w:t>
      </w:r>
      <w:r w:rsidRPr="00E70E79">
        <w:rPr>
          <w:rFonts w:cs="Simplified Arabic"/>
          <w:rtl/>
        </w:rPr>
        <w:t xml:space="preserve"> مساهمة المنحدرين من أصول أفريقية في </w:t>
      </w:r>
      <w:r w:rsidRPr="00E70E79">
        <w:rPr>
          <w:rFonts w:cs="Simplified Arabic" w:hint="cs"/>
          <w:rtl/>
        </w:rPr>
        <w:t>حفظ</w:t>
      </w:r>
      <w:r w:rsidRPr="00E70E79">
        <w:rPr>
          <w:rFonts w:cs="Simplified Arabic"/>
          <w:rtl/>
        </w:rPr>
        <w:t xml:space="preserve"> التنوع البيولوجي.</w:t>
      </w:r>
    </w:p>
    <w:p w14:paraId="39593AAA" w14:textId="3F9443F5" w:rsidR="00547BC6" w:rsidRPr="00E70E79" w:rsidRDefault="00436675" w:rsidP="003635B1">
      <w:pPr>
        <w:keepNext/>
        <w:keepLines/>
        <w:bidi/>
        <w:spacing w:after="120" w:line="216" w:lineRule="auto"/>
        <w:outlineLvl w:val="1"/>
        <w:rPr>
          <w:rFonts w:cs="Simplified Arabic"/>
          <w:b/>
          <w:bCs/>
          <w:sz w:val="28"/>
          <w:szCs w:val="28"/>
          <w:rtl/>
        </w:rPr>
      </w:pPr>
      <w:bookmarkStart w:id="42" w:name="_Toc220496105"/>
      <w:r w:rsidRPr="00E70E79">
        <w:rPr>
          <w:rFonts w:cs="Simplified Arabic" w:hint="cs"/>
          <w:b/>
          <w:bCs/>
          <w:sz w:val="28"/>
          <w:szCs w:val="28"/>
          <w:rtl/>
        </w:rPr>
        <w:t>البند 9</w:t>
      </w:r>
      <w:r w:rsidR="003635B1" w:rsidRPr="00E70E79">
        <w:rPr>
          <w:rFonts w:cs="Simplified Arabic"/>
          <w:b/>
          <w:bCs/>
          <w:sz w:val="28"/>
          <w:szCs w:val="28"/>
          <w:rtl/>
        </w:rPr>
        <w:br/>
      </w:r>
      <w:r w:rsidR="00547BC6" w:rsidRPr="00E70E79">
        <w:rPr>
          <w:rFonts w:cs="Simplified Arabic"/>
          <w:b/>
          <w:bCs/>
          <w:sz w:val="28"/>
          <w:szCs w:val="28"/>
          <w:rtl/>
        </w:rPr>
        <w:t>اعتماد التقرير</w:t>
      </w:r>
      <w:bookmarkEnd w:id="42"/>
    </w:p>
    <w:p w14:paraId="19550720" w14:textId="6FDC1E71" w:rsidR="00805373" w:rsidRPr="00E70E79" w:rsidRDefault="00805373" w:rsidP="00805373">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في جلستها العامة السابعة، نظرت الهيئة الفرعية في مشروع التقرير المقدم من المقرر.</w:t>
      </w:r>
      <w:r w:rsidRPr="00E70E79">
        <w:rPr>
          <w:rStyle w:val="FootnoteReference"/>
          <w:rFonts w:cs="Simplified Arabic"/>
          <w:rtl/>
        </w:rPr>
        <w:footnoteReference w:id="56"/>
      </w:r>
    </w:p>
    <w:p w14:paraId="6D10AF28" w14:textId="1C26F0A0" w:rsidR="00805373" w:rsidRPr="00E70E79" w:rsidRDefault="00805373" w:rsidP="00805373">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أدلى ببيان ممثل الد</w:t>
      </w:r>
      <w:r w:rsidR="008126A8" w:rsidRPr="00E70E79">
        <w:rPr>
          <w:rFonts w:cs="Simplified Arabic" w:hint="cs"/>
          <w:rtl/>
        </w:rPr>
        <w:t>ا</w:t>
      </w:r>
      <w:r w:rsidRPr="00E70E79">
        <w:rPr>
          <w:rFonts w:cs="Simplified Arabic"/>
          <w:rtl/>
        </w:rPr>
        <w:t>نمرك.</w:t>
      </w:r>
    </w:p>
    <w:p w14:paraId="4571BDAB" w14:textId="53887AC1" w:rsidR="00805373" w:rsidRPr="00E70E79" w:rsidRDefault="00805373" w:rsidP="00141AED">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hint="cs"/>
          <w:rtl/>
        </w:rPr>
        <w:t>و</w:t>
      </w:r>
      <w:r w:rsidRPr="00E70E79">
        <w:rPr>
          <w:rFonts w:cs="Simplified Arabic"/>
          <w:rtl/>
        </w:rPr>
        <w:t>اعتمدت الهيئة الفرعية مشروع التقرير، بصيغته المعدلة شف</w:t>
      </w:r>
      <w:r w:rsidRPr="00E70E79">
        <w:rPr>
          <w:rFonts w:cs="Simplified Arabic" w:hint="cs"/>
          <w:rtl/>
        </w:rPr>
        <w:t>و</w:t>
      </w:r>
      <w:r w:rsidRPr="00E70E79">
        <w:rPr>
          <w:rFonts w:cs="Simplified Arabic"/>
          <w:rtl/>
        </w:rPr>
        <w:t>يا، على أن يُعهد إلى المقرر وضع الصيغة النهائية له.</w:t>
      </w:r>
    </w:p>
    <w:p w14:paraId="55C3CA6F" w14:textId="73F64306" w:rsidR="00547BC6" w:rsidRPr="00E70E79" w:rsidRDefault="00436675" w:rsidP="003635B1">
      <w:pPr>
        <w:keepNext/>
        <w:keepLines/>
        <w:bidi/>
        <w:spacing w:after="120" w:line="216" w:lineRule="auto"/>
        <w:outlineLvl w:val="1"/>
        <w:rPr>
          <w:rFonts w:cs="Simplified Arabic"/>
          <w:b/>
          <w:bCs/>
          <w:sz w:val="28"/>
          <w:szCs w:val="28"/>
          <w:rtl/>
        </w:rPr>
      </w:pPr>
      <w:bookmarkStart w:id="43" w:name="_Toc220496106"/>
      <w:r w:rsidRPr="00E70E79">
        <w:rPr>
          <w:rFonts w:cs="Simplified Arabic" w:hint="cs"/>
          <w:b/>
          <w:bCs/>
          <w:sz w:val="28"/>
          <w:szCs w:val="28"/>
          <w:rtl/>
        </w:rPr>
        <w:t>البند 10</w:t>
      </w:r>
      <w:r w:rsidR="003635B1" w:rsidRPr="00E70E79">
        <w:rPr>
          <w:rFonts w:cs="Simplified Arabic"/>
          <w:b/>
          <w:bCs/>
          <w:sz w:val="28"/>
          <w:szCs w:val="28"/>
          <w:rtl/>
        </w:rPr>
        <w:br/>
      </w:r>
      <w:r w:rsidR="00547BC6" w:rsidRPr="00E70E79">
        <w:rPr>
          <w:rFonts w:cs="Simplified Arabic"/>
          <w:b/>
          <w:bCs/>
          <w:sz w:val="28"/>
          <w:szCs w:val="28"/>
          <w:rtl/>
        </w:rPr>
        <w:t>اختتام الاجتماع</w:t>
      </w:r>
      <w:bookmarkEnd w:id="43"/>
    </w:p>
    <w:p w14:paraId="5339E415" w14:textId="7BAB4D12" w:rsidR="00547BC6" w:rsidRPr="00E70E79" w:rsidRDefault="00805373" w:rsidP="00805373">
      <w:pPr>
        <w:pStyle w:val="ListParagraph"/>
        <w:numPr>
          <w:ilvl w:val="0"/>
          <w:numId w:val="4"/>
        </w:numPr>
        <w:tabs>
          <w:tab w:val="left" w:pos="720"/>
        </w:tabs>
        <w:bidi/>
        <w:spacing w:after="120" w:line="216" w:lineRule="auto"/>
        <w:ind w:left="720" w:firstLine="0"/>
        <w:contextualSpacing w:val="0"/>
        <w:jc w:val="both"/>
        <w:rPr>
          <w:rFonts w:cs="Simplified Arabic"/>
        </w:rPr>
      </w:pPr>
      <w:r w:rsidRPr="00E70E79">
        <w:rPr>
          <w:rFonts w:cs="Simplified Arabic"/>
          <w:rtl/>
        </w:rPr>
        <w:t xml:space="preserve">بعد تبادل </w:t>
      </w:r>
      <w:r w:rsidRPr="00E70E79">
        <w:rPr>
          <w:rFonts w:cs="Simplified Arabic" w:hint="cs"/>
          <w:rtl/>
          <w:lang w:val="en-US"/>
        </w:rPr>
        <w:t>عبارات المجاملة المعتادة، أُعلن اختتام الاجتماع في الساعة</w:t>
      </w:r>
      <w:r w:rsidRPr="00E70E79">
        <w:rPr>
          <w:rFonts w:cs="Simplified Arabic"/>
          <w:rtl/>
        </w:rPr>
        <w:t xml:space="preserve"> </w:t>
      </w:r>
      <w:r w:rsidR="008126A8" w:rsidRPr="00E70E79">
        <w:rPr>
          <w:rFonts w:cs="Simplified Arabic" w:hint="cs"/>
          <w:rtl/>
        </w:rPr>
        <w:t>20:30</w:t>
      </w:r>
      <w:r w:rsidRPr="00E70E79">
        <w:rPr>
          <w:rFonts w:cs="Simplified Arabic"/>
          <w:rtl/>
        </w:rPr>
        <w:t xml:space="preserve"> يوم </w:t>
      </w:r>
      <w:r w:rsidR="008126A8" w:rsidRPr="00E70E79">
        <w:rPr>
          <w:rFonts w:cs="Simplified Arabic" w:hint="cs"/>
          <w:rtl/>
        </w:rPr>
        <w:t>30</w:t>
      </w:r>
      <w:r w:rsidRPr="00E70E79">
        <w:rPr>
          <w:rFonts w:cs="Simplified Arabic"/>
          <w:rtl/>
        </w:rPr>
        <w:t xml:space="preserve"> أكتوبر</w:t>
      </w:r>
      <w:r w:rsidRPr="00E70E79">
        <w:rPr>
          <w:rFonts w:cs="Simplified Arabic" w:hint="cs"/>
          <w:rtl/>
        </w:rPr>
        <w:t>/تشرين الأول</w:t>
      </w:r>
      <w:r w:rsidRPr="00E70E79">
        <w:rPr>
          <w:rFonts w:cs="Simplified Arabic"/>
          <w:rtl/>
        </w:rPr>
        <w:t>.</w:t>
      </w:r>
    </w:p>
    <w:p w14:paraId="57E9ECAD" w14:textId="77777777" w:rsidR="003635B1" w:rsidRPr="00E70E79" w:rsidRDefault="003635B1" w:rsidP="003635B1">
      <w:pPr>
        <w:bidi/>
        <w:spacing w:after="120" w:line="216" w:lineRule="auto"/>
        <w:jc w:val="both"/>
        <w:rPr>
          <w:rFonts w:cs="Simplified Arabic"/>
          <w:rtl/>
        </w:rPr>
      </w:pPr>
    </w:p>
    <w:p w14:paraId="1D8B0C97" w14:textId="77777777" w:rsidR="003635B1" w:rsidRPr="00E70E79" w:rsidRDefault="003635B1" w:rsidP="003635B1">
      <w:pPr>
        <w:bidi/>
        <w:spacing w:after="120" w:line="216" w:lineRule="auto"/>
        <w:jc w:val="both"/>
        <w:rPr>
          <w:rFonts w:cs="Simplified Arabic"/>
          <w:rtl/>
        </w:rPr>
      </w:pPr>
    </w:p>
    <w:p w14:paraId="0369BED0" w14:textId="0AC9ECD6" w:rsidR="003635B1" w:rsidRPr="00E70E79" w:rsidRDefault="003635B1">
      <w:pPr>
        <w:rPr>
          <w:rFonts w:cs="Simplified Arabic"/>
          <w:rtl/>
        </w:rPr>
      </w:pPr>
      <w:r w:rsidRPr="00E70E79">
        <w:rPr>
          <w:rFonts w:cs="Simplified Arabic"/>
          <w:rtl/>
        </w:rPr>
        <w:br w:type="page"/>
      </w:r>
    </w:p>
    <w:p w14:paraId="7F8F74DA" w14:textId="1451A0DA" w:rsidR="003635B1" w:rsidRPr="00E70E79" w:rsidRDefault="003635B1" w:rsidP="003635B1">
      <w:pPr>
        <w:keepNext/>
        <w:keepLines/>
        <w:bidi/>
        <w:spacing w:after="120" w:line="216" w:lineRule="auto"/>
        <w:jc w:val="both"/>
        <w:outlineLvl w:val="0"/>
        <w:rPr>
          <w:rFonts w:cs="Simplified Arabic"/>
          <w:b/>
          <w:bCs/>
          <w:sz w:val="28"/>
          <w:szCs w:val="28"/>
          <w:rtl/>
        </w:rPr>
      </w:pPr>
      <w:bookmarkStart w:id="44" w:name="_Toc220496107"/>
      <w:r w:rsidRPr="00E70E79">
        <w:rPr>
          <w:rFonts w:cs="Simplified Arabic" w:hint="cs"/>
          <w:b/>
          <w:bCs/>
          <w:sz w:val="28"/>
          <w:szCs w:val="28"/>
          <w:rtl/>
        </w:rPr>
        <w:lastRenderedPageBreak/>
        <w:t>المرفق</w:t>
      </w:r>
      <w:r w:rsidR="00591F43" w:rsidRPr="00E70E79">
        <w:rPr>
          <w:rFonts w:cs="Simplified Arabic"/>
          <w:b/>
          <w:bCs/>
          <w:sz w:val="28"/>
          <w:szCs w:val="28"/>
          <w:rtl/>
        </w:rPr>
        <w:br/>
      </w:r>
      <w:r w:rsidRPr="00E70E79">
        <w:rPr>
          <w:rFonts w:cs="Simplified Arabic" w:hint="cs"/>
          <w:b/>
          <w:bCs/>
          <w:sz w:val="28"/>
          <w:szCs w:val="28"/>
          <w:rtl/>
        </w:rPr>
        <w:t>موجز</w:t>
      </w:r>
      <w:r w:rsidRPr="00E70E79">
        <w:rPr>
          <w:rFonts w:cs="Simplified Arabic"/>
          <w:b/>
          <w:bCs/>
          <w:sz w:val="28"/>
          <w:szCs w:val="28"/>
          <w:rtl/>
        </w:rPr>
        <w:t xml:space="preserve"> </w:t>
      </w:r>
      <w:r w:rsidRPr="00E70E79">
        <w:rPr>
          <w:rFonts w:cs="Simplified Arabic" w:hint="cs"/>
          <w:b/>
          <w:bCs/>
          <w:sz w:val="28"/>
          <w:szCs w:val="28"/>
          <w:rtl/>
        </w:rPr>
        <w:t>ا</w:t>
      </w:r>
      <w:r w:rsidRPr="00E70E79">
        <w:rPr>
          <w:rFonts w:cs="Simplified Arabic"/>
          <w:b/>
          <w:bCs/>
          <w:sz w:val="28"/>
          <w:szCs w:val="28"/>
          <w:rtl/>
        </w:rPr>
        <w:t>لحوار الم</w:t>
      </w:r>
      <w:r w:rsidRPr="00E70E79">
        <w:rPr>
          <w:rFonts w:cs="Simplified Arabic" w:hint="cs"/>
          <w:b/>
          <w:bCs/>
          <w:sz w:val="28"/>
          <w:szCs w:val="28"/>
          <w:rtl/>
        </w:rPr>
        <w:t>ت</w:t>
      </w:r>
      <w:r w:rsidRPr="00E70E79">
        <w:rPr>
          <w:rFonts w:cs="Simplified Arabic"/>
          <w:b/>
          <w:bCs/>
          <w:sz w:val="28"/>
          <w:szCs w:val="28"/>
          <w:rtl/>
        </w:rPr>
        <w:t xml:space="preserve">عمق </w:t>
      </w:r>
      <w:r w:rsidRPr="00E70E79">
        <w:rPr>
          <w:rFonts w:cs="Simplified Arabic" w:hint="cs"/>
          <w:b/>
          <w:bCs/>
          <w:sz w:val="28"/>
          <w:szCs w:val="28"/>
          <w:rtl/>
        </w:rPr>
        <w:t>بشأن</w:t>
      </w:r>
      <w:r w:rsidRPr="00E70E79">
        <w:rPr>
          <w:rFonts w:cs="Simplified Arabic"/>
          <w:b/>
          <w:bCs/>
          <w:sz w:val="28"/>
          <w:szCs w:val="28"/>
          <w:rtl/>
        </w:rPr>
        <w:t xml:space="preserve"> استراتيجيات حشد الموارد لضمان توافر الموارد المالية والتمويل وإمكانية الوصول إليهما، فضلا عن وسائل التنفيذ الأخرى، بما في ذلك بناء القدرات والتنمية والدعم ال</w:t>
      </w:r>
      <w:r w:rsidRPr="00E70E79">
        <w:rPr>
          <w:rFonts w:cs="Simplified Arabic" w:hint="cs"/>
          <w:b/>
          <w:bCs/>
          <w:sz w:val="28"/>
          <w:szCs w:val="28"/>
          <w:rtl/>
        </w:rPr>
        <w:t>تق</w:t>
      </w:r>
      <w:r w:rsidRPr="00E70E79">
        <w:rPr>
          <w:rFonts w:cs="Simplified Arabic"/>
          <w:b/>
          <w:bCs/>
          <w:sz w:val="28"/>
          <w:szCs w:val="28"/>
          <w:rtl/>
        </w:rPr>
        <w:t>ني للشعوب الأصلية والمجتمعات المحلية، بما في ذلك النساء والشباب، لدعم التنفيذ الكامل لإطار كونمينغ-مونتريال العالمي للتنوع البيولوجي</w:t>
      </w:r>
      <w:bookmarkEnd w:id="44"/>
    </w:p>
    <w:p w14:paraId="58FB7853"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ف</w:t>
      </w:r>
      <w:r w:rsidRPr="00E70E79">
        <w:rPr>
          <w:rFonts w:cs="Simplified Arabic" w:hint="cs"/>
          <w:sz w:val="22"/>
          <w:rtl/>
        </w:rPr>
        <w:t>ي</w:t>
      </w:r>
      <w:r w:rsidRPr="00E70E79">
        <w:rPr>
          <w:rFonts w:cs="Simplified Arabic"/>
          <w:sz w:val="22"/>
          <w:rtl/>
        </w:rPr>
        <w:t xml:space="preserve"> 27 </w:t>
      </w:r>
      <w:r w:rsidRPr="00E70E79">
        <w:rPr>
          <w:rFonts w:cs="Simplified Arabic" w:hint="cs"/>
          <w:sz w:val="22"/>
          <w:rtl/>
        </w:rPr>
        <w:t>أكتوبر</w:t>
      </w:r>
      <w:r w:rsidRPr="00E70E79">
        <w:rPr>
          <w:rFonts w:cs="Simplified Arabic"/>
          <w:sz w:val="22"/>
          <w:rtl/>
        </w:rPr>
        <w:t>/</w:t>
      </w:r>
      <w:r w:rsidRPr="00E70E79">
        <w:rPr>
          <w:rFonts w:cs="Simplified Arabic" w:hint="cs"/>
          <w:sz w:val="22"/>
          <w:rtl/>
        </w:rPr>
        <w:t>تشرين</w:t>
      </w:r>
      <w:r w:rsidRPr="00E70E79">
        <w:rPr>
          <w:rFonts w:cs="Simplified Arabic"/>
          <w:sz w:val="22"/>
          <w:rtl/>
        </w:rPr>
        <w:t xml:space="preserve"> </w:t>
      </w:r>
      <w:r w:rsidRPr="00E70E79">
        <w:rPr>
          <w:rFonts w:cs="Simplified Arabic" w:hint="cs"/>
          <w:sz w:val="22"/>
          <w:rtl/>
        </w:rPr>
        <w:t>الأول</w:t>
      </w:r>
      <w:r w:rsidRPr="00E70E79">
        <w:rPr>
          <w:rFonts w:cs="Simplified Arabic"/>
          <w:sz w:val="22"/>
          <w:rtl/>
        </w:rPr>
        <w:t xml:space="preserve"> 2025</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وخلال</w:t>
      </w:r>
      <w:r w:rsidRPr="00E70E79">
        <w:rPr>
          <w:rFonts w:cs="Simplified Arabic"/>
          <w:sz w:val="22"/>
          <w:rtl/>
        </w:rPr>
        <w:t xml:space="preserve"> </w:t>
      </w:r>
      <w:r w:rsidRPr="00E70E79">
        <w:rPr>
          <w:rFonts w:cs="Simplified Arabic" w:hint="cs"/>
          <w:sz w:val="22"/>
          <w:rtl/>
        </w:rPr>
        <w:t>الجلسة</w:t>
      </w:r>
      <w:r w:rsidRPr="00E70E79">
        <w:rPr>
          <w:rFonts w:cs="Simplified Arabic"/>
          <w:sz w:val="22"/>
          <w:rtl/>
        </w:rPr>
        <w:t xml:space="preserve"> </w:t>
      </w:r>
      <w:r w:rsidRPr="00E70E79">
        <w:rPr>
          <w:rFonts w:cs="Simplified Arabic" w:hint="cs"/>
          <w:sz w:val="22"/>
          <w:rtl/>
        </w:rPr>
        <w:t>العامة</w:t>
      </w:r>
      <w:r w:rsidRPr="00E70E79">
        <w:rPr>
          <w:rFonts w:cs="Simplified Arabic"/>
          <w:sz w:val="22"/>
          <w:rtl/>
        </w:rPr>
        <w:t xml:space="preserve"> </w:t>
      </w:r>
      <w:r w:rsidRPr="00E70E79">
        <w:rPr>
          <w:rFonts w:cs="Simplified Arabic" w:hint="cs"/>
          <w:sz w:val="22"/>
          <w:rtl/>
        </w:rPr>
        <w:t>الأولى</w:t>
      </w:r>
      <w:r w:rsidRPr="00E70E79">
        <w:rPr>
          <w:rFonts w:cs="Simplified Arabic"/>
          <w:sz w:val="22"/>
          <w:rtl/>
        </w:rPr>
        <w:t xml:space="preserve"> </w:t>
      </w:r>
      <w:r w:rsidRPr="00E70E79">
        <w:rPr>
          <w:rFonts w:cs="Simplified Arabic" w:hint="cs"/>
          <w:sz w:val="22"/>
          <w:rtl/>
        </w:rPr>
        <w:t>لاجتماعها</w:t>
      </w:r>
      <w:r w:rsidRPr="00E70E79">
        <w:rPr>
          <w:rFonts w:cs="Simplified Arabic"/>
          <w:sz w:val="22"/>
          <w:rtl/>
        </w:rPr>
        <w:t xml:space="preserve"> </w:t>
      </w:r>
      <w:r w:rsidRPr="00E70E79">
        <w:rPr>
          <w:rFonts w:cs="Simplified Arabic" w:hint="cs"/>
          <w:sz w:val="22"/>
          <w:rtl/>
        </w:rPr>
        <w:t>الأول،</w:t>
      </w:r>
      <w:r w:rsidRPr="00E70E79">
        <w:rPr>
          <w:rFonts w:cs="Simplified Arabic"/>
          <w:sz w:val="22"/>
          <w:rtl/>
        </w:rPr>
        <w:t xml:space="preserve"> </w:t>
      </w:r>
      <w:r w:rsidRPr="00E70E79">
        <w:rPr>
          <w:rFonts w:cs="Simplified Arabic" w:hint="cs"/>
          <w:sz w:val="22"/>
          <w:rtl/>
        </w:rPr>
        <w:t>عقدت</w:t>
      </w:r>
      <w:r w:rsidRPr="00E70E79">
        <w:rPr>
          <w:rFonts w:cs="Simplified Arabic"/>
          <w:sz w:val="22"/>
          <w:rtl/>
        </w:rPr>
        <w:t xml:space="preserve"> </w:t>
      </w:r>
      <w:r w:rsidRPr="00E70E79">
        <w:rPr>
          <w:rFonts w:cs="Simplified Arabic" w:hint="cs"/>
          <w:sz w:val="22"/>
          <w:rtl/>
        </w:rPr>
        <w:t>الهيئة</w:t>
      </w:r>
      <w:r w:rsidRPr="00E70E79">
        <w:rPr>
          <w:rFonts w:cs="Simplified Arabic"/>
          <w:sz w:val="22"/>
          <w:rtl/>
        </w:rPr>
        <w:t xml:space="preserve"> </w:t>
      </w:r>
      <w:r w:rsidRPr="00E70E79">
        <w:rPr>
          <w:rFonts w:cs="Simplified Arabic" w:hint="cs"/>
          <w:sz w:val="22"/>
          <w:rtl/>
        </w:rPr>
        <w:t>الفرعية</w:t>
      </w:r>
      <w:r w:rsidRPr="00E70E79">
        <w:rPr>
          <w:rFonts w:cs="Simplified Arabic"/>
          <w:sz w:val="22"/>
          <w:rtl/>
        </w:rPr>
        <w:t xml:space="preserve"> </w:t>
      </w:r>
      <w:r w:rsidRPr="00E70E79">
        <w:rPr>
          <w:rFonts w:cs="Simplified Arabic" w:hint="cs"/>
          <w:sz w:val="22"/>
          <w:rtl/>
        </w:rPr>
        <w:t>المعنية</w:t>
      </w:r>
      <w:r w:rsidRPr="00E70E79">
        <w:rPr>
          <w:rFonts w:cs="Simplified Arabic"/>
          <w:sz w:val="22"/>
          <w:rtl/>
        </w:rPr>
        <w:t xml:space="preserve"> </w:t>
      </w:r>
      <w:r w:rsidRPr="00E70E79">
        <w:rPr>
          <w:rFonts w:cs="Simplified Arabic" w:hint="cs"/>
          <w:sz w:val="22"/>
          <w:rtl/>
        </w:rPr>
        <w:t>بالمادة 8(ي)</w:t>
      </w:r>
      <w:r w:rsidRPr="00E70E79">
        <w:rPr>
          <w:rFonts w:cs="Simplified Arabic"/>
          <w:sz w:val="22"/>
          <w:rtl/>
        </w:rPr>
        <w:t xml:space="preserve"> </w:t>
      </w:r>
      <w:r w:rsidRPr="00E70E79">
        <w:rPr>
          <w:rFonts w:cs="Simplified Arabic" w:hint="cs"/>
          <w:sz w:val="22"/>
          <w:rtl/>
        </w:rPr>
        <w:t>وغيرها من أحكام</w:t>
      </w:r>
      <w:r w:rsidRPr="00E70E79">
        <w:rPr>
          <w:rFonts w:cs="Simplified Arabic"/>
          <w:sz w:val="22"/>
          <w:rtl/>
        </w:rPr>
        <w:t xml:space="preserve"> </w:t>
      </w:r>
      <w:r w:rsidRPr="00E70E79">
        <w:rPr>
          <w:rFonts w:cs="Simplified Arabic" w:hint="cs"/>
          <w:sz w:val="22"/>
          <w:rtl/>
        </w:rPr>
        <w:t>اتفاقية</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المتعلقة</w:t>
      </w:r>
      <w:r w:rsidRPr="00E70E79">
        <w:rPr>
          <w:rFonts w:cs="Simplified Arabic"/>
          <w:sz w:val="22"/>
          <w:rtl/>
        </w:rPr>
        <w:t xml:space="preserve"> </w:t>
      </w:r>
      <w:r w:rsidRPr="00E70E79">
        <w:rPr>
          <w:rFonts w:cs="Simplified Arabic" w:hint="cs"/>
          <w:sz w:val="22"/>
          <w:rtl/>
        </w:rPr>
        <w:t>بالشعوب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حوارا</w:t>
      </w:r>
      <w:r w:rsidRPr="00E70E79">
        <w:rPr>
          <w:rFonts w:cs="Simplified Arabic"/>
          <w:sz w:val="22"/>
          <w:rtl/>
        </w:rPr>
        <w:t xml:space="preserve"> </w:t>
      </w:r>
      <w:r w:rsidRPr="00E70E79">
        <w:rPr>
          <w:rFonts w:cs="Simplified Arabic" w:hint="cs"/>
          <w:sz w:val="22"/>
          <w:rtl/>
        </w:rPr>
        <w:t>متعمقا</w:t>
      </w:r>
      <w:r w:rsidRPr="00E70E79">
        <w:rPr>
          <w:rFonts w:cs="Simplified Arabic"/>
          <w:sz w:val="22"/>
          <w:rtl/>
        </w:rPr>
        <w:t xml:space="preserve"> </w:t>
      </w:r>
      <w:r w:rsidRPr="00E70E79">
        <w:rPr>
          <w:rFonts w:cs="Simplified Arabic" w:hint="cs"/>
          <w:sz w:val="22"/>
          <w:rtl/>
        </w:rPr>
        <w:t>بشأن</w:t>
      </w:r>
      <w:r w:rsidRPr="00E70E79">
        <w:rPr>
          <w:rFonts w:cs="Simplified Arabic"/>
          <w:sz w:val="22"/>
          <w:rtl/>
        </w:rPr>
        <w:t xml:space="preserve"> </w:t>
      </w:r>
      <w:r w:rsidRPr="00E70E79">
        <w:rPr>
          <w:rFonts w:cs="Simplified Arabic" w:hint="cs"/>
          <w:sz w:val="22"/>
          <w:rtl/>
        </w:rPr>
        <w:t>استراتيجيات</w:t>
      </w:r>
      <w:r w:rsidRPr="00E70E79">
        <w:rPr>
          <w:rFonts w:cs="Simplified Arabic"/>
          <w:sz w:val="22"/>
          <w:rtl/>
        </w:rPr>
        <w:t xml:space="preserve"> </w:t>
      </w:r>
      <w:r w:rsidRPr="00E70E79">
        <w:rPr>
          <w:rFonts w:cs="Simplified Arabic" w:hint="cs"/>
          <w:sz w:val="22"/>
          <w:rtl/>
        </w:rPr>
        <w:t>حشد</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لضمان</w:t>
      </w:r>
      <w:r w:rsidRPr="00E70E79">
        <w:rPr>
          <w:rFonts w:cs="Simplified Arabic"/>
          <w:sz w:val="22"/>
          <w:rtl/>
        </w:rPr>
        <w:t xml:space="preserve"> </w:t>
      </w:r>
      <w:r w:rsidRPr="00E70E79">
        <w:rPr>
          <w:rFonts w:cs="Simplified Arabic" w:hint="cs"/>
          <w:sz w:val="22"/>
          <w:rtl/>
        </w:rPr>
        <w:t>توافر</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المالية</w:t>
      </w:r>
      <w:r w:rsidRPr="00E70E79">
        <w:rPr>
          <w:rFonts w:cs="Simplified Arabic"/>
          <w:sz w:val="22"/>
          <w:rtl/>
        </w:rPr>
        <w:t xml:space="preserve"> </w:t>
      </w:r>
      <w:r w:rsidRPr="00E70E79">
        <w:rPr>
          <w:rFonts w:cs="Simplified Arabic" w:hint="cs"/>
          <w:sz w:val="22"/>
          <w:rtl/>
        </w:rPr>
        <w:t>والتمويل</w:t>
      </w:r>
      <w:r w:rsidRPr="00E70E79">
        <w:rPr>
          <w:rFonts w:cs="Simplified Arabic"/>
          <w:sz w:val="22"/>
          <w:rtl/>
        </w:rPr>
        <w:t xml:space="preserve"> </w:t>
      </w:r>
      <w:r w:rsidRPr="00E70E79">
        <w:rPr>
          <w:rFonts w:cs="Simplified Arabic" w:hint="cs"/>
          <w:sz w:val="22"/>
          <w:rtl/>
        </w:rPr>
        <w:t>وإمكانية</w:t>
      </w:r>
      <w:r w:rsidRPr="00E70E79">
        <w:rPr>
          <w:rFonts w:cs="Simplified Arabic"/>
          <w:sz w:val="22"/>
          <w:rtl/>
        </w:rPr>
        <w:t xml:space="preserve"> </w:t>
      </w:r>
      <w:r w:rsidRPr="00E70E79">
        <w:rPr>
          <w:rFonts w:cs="Simplified Arabic" w:hint="cs"/>
          <w:sz w:val="22"/>
          <w:rtl/>
        </w:rPr>
        <w:t>الوصول</w:t>
      </w:r>
      <w:r w:rsidRPr="00E70E79">
        <w:rPr>
          <w:rFonts w:cs="Simplified Arabic"/>
          <w:sz w:val="22"/>
          <w:rtl/>
        </w:rPr>
        <w:t xml:space="preserve"> </w:t>
      </w:r>
      <w:r w:rsidRPr="00E70E79">
        <w:rPr>
          <w:rFonts w:cs="Simplified Arabic" w:hint="cs"/>
          <w:sz w:val="22"/>
          <w:rtl/>
        </w:rPr>
        <w:t>إليهما،</w:t>
      </w:r>
      <w:r w:rsidRPr="00E70E79">
        <w:rPr>
          <w:rFonts w:cs="Simplified Arabic"/>
          <w:sz w:val="22"/>
          <w:rtl/>
        </w:rPr>
        <w:t xml:space="preserve"> </w:t>
      </w:r>
      <w:r w:rsidRPr="00E70E79">
        <w:rPr>
          <w:rFonts w:cs="Simplified Arabic" w:hint="cs"/>
          <w:sz w:val="22"/>
          <w:rtl/>
        </w:rPr>
        <w:t>فضلا</w:t>
      </w:r>
      <w:r w:rsidRPr="00E70E79">
        <w:rPr>
          <w:rFonts w:cs="Simplified Arabic"/>
          <w:sz w:val="22"/>
          <w:rtl/>
        </w:rPr>
        <w:t xml:space="preserve"> </w:t>
      </w:r>
      <w:r w:rsidRPr="00E70E79">
        <w:rPr>
          <w:rFonts w:cs="Simplified Arabic" w:hint="cs"/>
          <w:sz w:val="22"/>
          <w:rtl/>
        </w:rPr>
        <w:t>عن</w:t>
      </w:r>
      <w:r w:rsidRPr="00E70E79">
        <w:rPr>
          <w:rFonts w:cs="Simplified Arabic"/>
          <w:sz w:val="22"/>
          <w:rtl/>
        </w:rPr>
        <w:t xml:space="preserve"> </w:t>
      </w:r>
      <w:r w:rsidRPr="00E70E79">
        <w:rPr>
          <w:rFonts w:cs="Simplified Arabic" w:hint="cs"/>
          <w:sz w:val="22"/>
          <w:rtl/>
        </w:rPr>
        <w:t>وسائل</w:t>
      </w:r>
      <w:r w:rsidRPr="00E70E79">
        <w:rPr>
          <w:rFonts w:cs="Simplified Arabic"/>
          <w:sz w:val="22"/>
          <w:rtl/>
        </w:rPr>
        <w:t xml:space="preserve"> </w:t>
      </w:r>
      <w:r w:rsidRPr="00E70E79">
        <w:rPr>
          <w:rFonts w:cs="Simplified Arabic" w:hint="cs"/>
          <w:sz w:val="22"/>
          <w:rtl/>
        </w:rPr>
        <w:t>التنفيذ</w:t>
      </w:r>
      <w:r w:rsidRPr="00E70E79">
        <w:rPr>
          <w:rFonts w:cs="Simplified Arabic"/>
          <w:sz w:val="22"/>
          <w:rtl/>
        </w:rPr>
        <w:t xml:space="preserve"> </w:t>
      </w:r>
      <w:r w:rsidRPr="00E70E79">
        <w:rPr>
          <w:rFonts w:cs="Simplified Arabic" w:hint="cs"/>
          <w:sz w:val="22"/>
          <w:rtl/>
        </w:rPr>
        <w:t>الأخرى،</w:t>
      </w:r>
      <w:r w:rsidRPr="00E70E79">
        <w:rPr>
          <w:rFonts w:cs="Simplified Arabic"/>
          <w:sz w:val="22"/>
          <w:rtl/>
        </w:rPr>
        <w:t xml:space="preserve"> </w:t>
      </w:r>
      <w:r w:rsidRPr="00E70E79">
        <w:rPr>
          <w:rFonts w:cs="Simplified Arabic" w:hint="cs"/>
          <w:sz w:val="22"/>
          <w:rtl/>
        </w:rPr>
        <w:t>بما</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ذلك</w:t>
      </w:r>
      <w:r w:rsidRPr="00E70E79">
        <w:rPr>
          <w:rFonts w:cs="Simplified Arabic"/>
          <w:sz w:val="22"/>
          <w:rtl/>
        </w:rPr>
        <w:t xml:space="preserve"> </w:t>
      </w:r>
      <w:r w:rsidRPr="00E70E79">
        <w:rPr>
          <w:rFonts w:cs="Simplified Arabic" w:hint="cs"/>
          <w:sz w:val="22"/>
          <w:rtl/>
        </w:rPr>
        <w:t>بناء</w:t>
      </w:r>
      <w:r w:rsidRPr="00E70E79">
        <w:rPr>
          <w:rFonts w:cs="Simplified Arabic"/>
          <w:sz w:val="22"/>
          <w:rtl/>
        </w:rPr>
        <w:t xml:space="preserve"> </w:t>
      </w:r>
      <w:r w:rsidRPr="00E70E79">
        <w:rPr>
          <w:rFonts w:cs="Simplified Arabic" w:hint="cs"/>
          <w:sz w:val="22"/>
          <w:rtl/>
        </w:rPr>
        <w:t>القدرات</w:t>
      </w:r>
      <w:r w:rsidRPr="00E70E79">
        <w:rPr>
          <w:rFonts w:cs="Simplified Arabic"/>
          <w:sz w:val="22"/>
          <w:rtl/>
        </w:rPr>
        <w:t xml:space="preserve"> </w:t>
      </w:r>
      <w:r w:rsidRPr="00E70E79">
        <w:rPr>
          <w:rFonts w:cs="Simplified Arabic" w:hint="cs"/>
          <w:sz w:val="22"/>
          <w:rtl/>
        </w:rPr>
        <w:t>والتنمية</w:t>
      </w:r>
      <w:r w:rsidRPr="00E70E79">
        <w:rPr>
          <w:rFonts w:cs="Simplified Arabic"/>
          <w:sz w:val="22"/>
          <w:rtl/>
        </w:rPr>
        <w:t xml:space="preserve"> </w:t>
      </w:r>
      <w:r w:rsidRPr="00E70E79">
        <w:rPr>
          <w:rFonts w:cs="Simplified Arabic" w:hint="cs"/>
          <w:sz w:val="22"/>
          <w:rtl/>
        </w:rPr>
        <w:t>والدعم</w:t>
      </w:r>
      <w:r w:rsidRPr="00E70E79">
        <w:rPr>
          <w:rFonts w:cs="Simplified Arabic"/>
          <w:sz w:val="22"/>
          <w:rtl/>
        </w:rPr>
        <w:t xml:space="preserve"> </w:t>
      </w:r>
      <w:r w:rsidRPr="00E70E79">
        <w:rPr>
          <w:rFonts w:cs="Simplified Arabic" w:hint="cs"/>
          <w:sz w:val="22"/>
          <w:rtl/>
        </w:rPr>
        <w:t>التقني</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بمن</w:t>
      </w:r>
      <w:r w:rsidRPr="00E70E79">
        <w:rPr>
          <w:rFonts w:cs="Simplified Arabic"/>
          <w:sz w:val="22"/>
          <w:rtl/>
        </w:rPr>
        <w:t xml:space="preserve"> </w:t>
      </w:r>
      <w:r w:rsidRPr="00E70E79">
        <w:rPr>
          <w:rFonts w:cs="Simplified Arabic" w:hint="cs"/>
          <w:sz w:val="22"/>
          <w:rtl/>
        </w:rPr>
        <w:t>فيهم</w:t>
      </w:r>
      <w:r w:rsidRPr="00E70E79">
        <w:rPr>
          <w:rFonts w:cs="Simplified Arabic"/>
          <w:sz w:val="22"/>
          <w:rtl/>
        </w:rPr>
        <w:t xml:space="preserve"> </w:t>
      </w:r>
      <w:r w:rsidRPr="00E70E79">
        <w:rPr>
          <w:rFonts w:cs="Simplified Arabic" w:hint="cs"/>
          <w:sz w:val="22"/>
          <w:rtl/>
        </w:rPr>
        <w:t>النساء</w:t>
      </w:r>
      <w:r w:rsidRPr="00E70E79">
        <w:rPr>
          <w:rFonts w:cs="Simplified Arabic"/>
          <w:sz w:val="22"/>
          <w:rtl/>
        </w:rPr>
        <w:t xml:space="preserve"> </w:t>
      </w:r>
      <w:r w:rsidRPr="00E70E79">
        <w:rPr>
          <w:rFonts w:cs="Simplified Arabic" w:hint="cs"/>
          <w:sz w:val="22"/>
          <w:rtl/>
        </w:rPr>
        <w:t>والشباب،</w:t>
      </w:r>
      <w:r w:rsidRPr="00E70E79">
        <w:rPr>
          <w:rFonts w:cs="Simplified Arabic"/>
          <w:sz w:val="22"/>
          <w:rtl/>
        </w:rPr>
        <w:t xml:space="preserve"> </w:t>
      </w:r>
      <w:r w:rsidRPr="00E70E79">
        <w:rPr>
          <w:rFonts w:cs="Simplified Arabic" w:hint="cs"/>
          <w:sz w:val="22"/>
          <w:rtl/>
        </w:rPr>
        <w:t>لدعم</w:t>
      </w:r>
      <w:r w:rsidRPr="00E70E79">
        <w:rPr>
          <w:rFonts w:cs="Simplified Arabic"/>
          <w:sz w:val="22"/>
          <w:rtl/>
        </w:rPr>
        <w:t xml:space="preserve"> </w:t>
      </w:r>
      <w:r w:rsidRPr="00E70E79">
        <w:rPr>
          <w:rFonts w:cs="Simplified Arabic" w:hint="cs"/>
          <w:sz w:val="22"/>
          <w:rtl/>
        </w:rPr>
        <w:t>التنفيذ</w:t>
      </w:r>
      <w:r w:rsidRPr="00E70E79">
        <w:rPr>
          <w:rFonts w:cs="Simplified Arabic"/>
          <w:sz w:val="22"/>
          <w:rtl/>
        </w:rPr>
        <w:t xml:space="preserve"> </w:t>
      </w:r>
      <w:r w:rsidRPr="00E70E79">
        <w:rPr>
          <w:rFonts w:cs="Simplified Arabic" w:hint="cs"/>
          <w:sz w:val="22"/>
          <w:rtl/>
        </w:rPr>
        <w:t>الكامل</w:t>
      </w:r>
      <w:r w:rsidRPr="00E70E79">
        <w:rPr>
          <w:rFonts w:cs="Simplified Arabic"/>
          <w:sz w:val="22"/>
          <w:rtl/>
        </w:rPr>
        <w:t xml:space="preserve"> </w:t>
      </w:r>
      <w:r w:rsidRPr="00E70E79">
        <w:rPr>
          <w:rFonts w:cs="Simplified Arabic" w:hint="cs"/>
          <w:sz w:val="22"/>
          <w:rtl/>
        </w:rPr>
        <w:t>لإطار</w:t>
      </w:r>
      <w:r w:rsidRPr="00E70E79">
        <w:rPr>
          <w:rFonts w:cs="Simplified Arabic"/>
          <w:sz w:val="22"/>
          <w:rtl/>
        </w:rPr>
        <w:t xml:space="preserve"> </w:t>
      </w:r>
      <w:r w:rsidRPr="00E70E79">
        <w:rPr>
          <w:rFonts w:cs="Simplified Arabic" w:hint="cs"/>
          <w:sz w:val="22"/>
          <w:rtl/>
        </w:rPr>
        <w:t>كونمينغ</w:t>
      </w:r>
      <w:r w:rsidRPr="00E70E79">
        <w:rPr>
          <w:rFonts w:cs="Simplified Arabic"/>
          <w:sz w:val="22"/>
          <w:rtl/>
        </w:rPr>
        <w:t>-</w:t>
      </w:r>
      <w:r w:rsidRPr="00E70E79">
        <w:rPr>
          <w:rFonts w:cs="Simplified Arabic" w:hint="cs"/>
          <w:sz w:val="22"/>
          <w:rtl/>
        </w:rPr>
        <w:t>مونتريال</w:t>
      </w:r>
      <w:r w:rsidRPr="00E70E79">
        <w:rPr>
          <w:rFonts w:cs="Simplified Arabic"/>
          <w:sz w:val="22"/>
          <w:rtl/>
        </w:rPr>
        <w:t xml:space="preserve"> </w:t>
      </w:r>
      <w:r w:rsidRPr="00E70E79">
        <w:rPr>
          <w:rFonts w:cs="Simplified Arabic" w:hint="cs"/>
          <w:sz w:val="22"/>
          <w:rtl/>
        </w:rPr>
        <w:t>العالمي</w:t>
      </w:r>
      <w:r w:rsidRPr="00E70E79">
        <w:rPr>
          <w:rFonts w:cs="Simplified Arabic"/>
          <w:sz w:val="22"/>
          <w:rtl/>
        </w:rPr>
        <w:t xml:space="preserve"> </w:t>
      </w:r>
      <w:r w:rsidRPr="00E70E79">
        <w:rPr>
          <w:rFonts w:cs="Simplified Arabic" w:hint="cs"/>
          <w:sz w:val="22"/>
          <w:rtl/>
        </w:rPr>
        <w:t>للتنوع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وب</w:t>
      </w:r>
      <w:r w:rsidRPr="00E70E79">
        <w:rPr>
          <w:rFonts w:cs="Simplified Arabic" w:hint="cs"/>
          <w:sz w:val="22"/>
          <w:rtl/>
        </w:rPr>
        <w:t>دأ</w:t>
      </w:r>
      <w:r w:rsidRPr="00E70E79">
        <w:rPr>
          <w:rFonts w:cs="Simplified Arabic"/>
          <w:sz w:val="22"/>
          <w:rtl/>
        </w:rPr>
        <w:t xml:space="preserve"> </w:t>
      </w:r>
      <w:r w:rsidRPr="00E70E79">
        <w:rPr>
          <w:rFonts w:cs="Simplified Arabic" w:hint="cs"/>
          <w:sz w:val="22"/>
          <w:rtl/>
        </w:rPr>
        <w:t>الحوار</w:t>
      </w:r>
      <w:r w:rsidRPr="00E70E79">
        <w:rPr>
          <w:rFonts w:cs="Simplified Arabic"/>
          <w:sz w:val="22"/>
          <w:rtl/>
        </w:rPr>
        <w:t xml:space="preserve"> </w:t>
      </w:r>
      <w:r w:rsidRPr="00E70E79">
        <w:rPr>
          <w:rFonts w:cs="Simplified Arabic" w:hint="cs"/>
          <w:sz w:val="22"/>
          <w:rtl/>
        </w:rPr>
        <w:t>بعروض</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خمسة</w:t>
      </w:r>
      <w:r w:rsidRPr="00E70E79">
        <w:rPr>
          <w:rFonts w:cs="Simplified Arabic"/>
          <w:sz w:val="22"/>
          <w:rtl/>
        </w:rPr>
        <w:t xml:space="preserve"> </w:t>
      </w:r>
      <w:r w:rsidRPr="00E70E79">
        <w:rPr>
          <w:rFonts w:cs="Simplified Arabic" w:hint="cs"/>
          <w:sz w:val="22"/>
          <w:rtl/>
        </w:rPr>
        <w:t>متحدثين،</w:t>
      </w:r>
      <w:r w:rsidRPr="00E70E79">
        <w:rPr>
          <w:rFonts w:cs="Simplified Arabic"/>
          <w:sz w:val="22"/>
          <w:rtl/>
        </w:rPr>
        <w:t xml:space="preserve"> </w:t>
      </w:r>
      <w:r w:rsidRPr="00E70E79">
        <w:rPr>
          <w:rFonts w:cs="Simplified Arabic" w:hint="cs"/>
          <w:sz w:val="22"/>
          <w:rtl/>
        </w:rPr>
        <w:t>وتلاه</w:t>
      </w:r>
      <w:r w:rsidRPr="00E70E79">
        <w:rPr>
          <w:rFonts w:cs="Simplified Arabic"/>
          <w:sz w:val="22"/>
          <w:rtl/>
        </w:rPr>
        <w:t xml:space="preserve"> </w:t>
      </w:r>
      <w:r w:rsidRPr="00E70E79">
        <w:rPr>
          <w:rFonts w:cs="Simplified Arabic" w:hint="cs"/>
          <w:sz w:val="22"/>
          <w:rtl/>
        </w:rPr>
        <w:t>تبادل</w:t>
      </w:r>
      <w:r w:rsidRPr="00E70E79">
        <w:rPr>
          <w:rFonts w:cs="Simplified Arabic"/>
          <w:sz w:val="22"/>
          <w:rtl/>
        </w:rPr>
        <w:t xml:space="preserve"> </w:t>
      </w:r>
      <w:r w:rsidRPr="00E70E79">
        <w:rPr>
          <w:rFonts w:cs="Simplified Arabic" w:hint="cs"/>
          <w:sz w:val="22"/>
          <w:rtl/>
        </w:rPr>
        <w:t>للآراء</w:t>
      </w:r>
      <w:r w:rsidRPr="00E70E79">
        <w:rPr>
          <w:rFonts w:cs="Simplified Arabic"/>
          <w:sz w:val="22"/>
          <w:rtl/>
        </w:rPr>
        <w:t xml:space="preserve"> </w:t>
      </w:r>
      <w:r w:rsidRPr="00E70E79">
        <w:rPr>
          <w:rFonts w:cs="Simplified Arabic" w:hint="cs"/>
          <w:sz w:val="22"/>
          <w:rtl/>
        </w:rPr>
        <w:t>والخبرات</w:t>
      </w:r>
      <w:r w:rsidRPr="00E70E79">
        <w:rPr>
          <w:rFonts w:cs="Simplified Arabic"/>
          <w:sz w:val="22"/>
          <w:rtl/>
        </w:rPr>
        <w:t>.</w:t>
      </w:r>
    </w:p>
    <w:p w14:paraId="4243FA45"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وض</w:t>
      </w:r>
      <w:r w:rsidRPr="00E70E79">
        <w:rPr>
          <w:rFonts w:cs="Simplified Arabic" w:hint="cs"/>
          <w:sz w:val="22"/>
          <w:rtl/>
        </w:rPr>
        <w:t>مت</w:t>
      </w:r>
      <w:r w:rsidRPr="00E70E79">
        <w:rPr>
          <w:rFonts w:cs="Simplified Arabic"/>
          <w:sz w:val="22"/>
          <w:rtl/>
        </w:rPr>
        <w:t xml:space="preserve"> </w:t>
      </w:r>
      <w:r w:rsidRPr="00E70E79">
        <w:rPr>
          <w:rFonts w:cs="Simplified Arabic" w:hint="cs"/>
          <w:sz w:val="22"/>
          <w:rtl/>
        </w:rPr>
        <w:t>اللجنة</w:t>
      </w:r>
      <w:r w:rsidRPr="00E70E79">
        <w:rPr>
          <w:rFonts w:cs="Simplified Arabic"/>
          <w:sz w:val="22"/>
          <w:rtl/>
        </w:rPr>
        <w:t xml:space="preserve"> </w:t>
      </w:r>
      <w:r w:rsidRPr="00E70E79">
        <w:rPr>
          <w:rFonts w:cs="Simplified Arabic" w:hint="cs"/>
          <w:sz w:val="22"/>
          <w:rtl/>
        </w:rPr>
        <w:t>كلا</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يورجيس</w:t>
      </w:r>
      <w:r w:rsidRPr="00E70E79">
        <w:rPr>
          <w:rFonts w:cs="Simplified Arabic"/>
          <w:sz w:val="22"/>
          <w:rtl/>
        </w:rPr>
        <w:t xml:space="preserve"> </w:t>
      </w:r>
      <w:r w:rsidRPr="00E70E79">
        <w:rPr>
          <w:rFonts w:cs="Simplified Arabic" w:hint="cs"/>
          <w:sz w:val="22"/>
          <w:rtl/>
        </w:rPr>
        <w:t>سابيانسكاس</w:t>
      </w:r>
      <w:r w:rsidRPr="00E70E79">
        <w:rPr>
          <w:rFonts w:cs="Simplified Arabic"/>
          <w:sz w:val="22"/>
          <w:rtl/>
        </w:rPr>
        <w:t xml:space="preserve"> (</w:t>
      </w:r>
      <w:r w:rsidRPr="00E70E79">
        <w:rPr>
          <w:rFonts w:cs="Simplified Arabic" w:hint="cs"/>
          <w:sz w:val="22"/>
          <w:rtl/>
        </w:rPr>
        <w:t>مرفق</w:t>
      </w:r>
      <w:r w:rsidRPr="00E70E79">
        <w:rPr>
          <w:rFonts w:cs="Simplified Arabic"/>
          <w:sz w:val="22"/>
          <w:rtl/>
        </w:rPr>
        <w:t xml:space="preserve"> </w:t>
      </w:r>
      <w:r w:rsidRPr="00E70E79">
        <w:rPr>
          <w:rFonts w:cs="Simplified Arabic" w:hint="cs"/>
          <w:sz w:val="22"/>
          <w:rtl/>
        </w:rPr>
        <w:t>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وتيرينس</w:t>
      </w:r>
      <w:r w:rsidRPr="00E70E79">
        <w:rPr>
          <w:rFonts w:cs="Simplified Arabic"/>
          <w:sz w:val="22"/>
          <w:rtl/>
        </w:rPr>
        <w:t xml:space="preserve"> </w:t>
      </w:r>
      <w:r w:rsidRPr="00E70E79">
        <w:rPr>
          <w:rFonts w:cs="Simplified Arabic" w:hint="cs"/>
          <w:sz w:val="22"/>
          <w:rtl/>
        </w:rPr>
        <w:t>هاي</w:t>
      </w:r>
      <w:r w:rsidRPr="00E70E79">
        <w:rPr>
          <w:rFonts w:cs="Simplified Arabic"/>
          <w:sz w:val="22"/>
          <w:rtl/>
        </w:rPr>
        <w:t>-</w:t>
      </w:r>
      <w:r w:rsidRPr="00E70E79">
        <w:rPr>
          <w:rFonts w:cs="Simplified Arabic" w:hint="cs"/>
          <w:sz w:val="22"/>
          <w:rtl/>
        </w:rPr>
        <w:t>إيدي</w:t>
      </w:r>
      <w:r w:rsidRPr="00E70E79">
        <w:rPr>
          <w:rFonts w:cs="Simplified Arabic"/>
          <w:sz w:val="22"/>
          <w:rtl/>
        </w:rPr>
        <w:t xml:space="preserve"> (</w:t>
      </w:r>
      <w:r w:rsidRPr="00E70E79">
        <w:rPr>
          <w:rFonts w:cs="Simplified Arabic" w:hint="cs"/>
          <w:sz w:val="22"/>
          <w:rtl/>
        </w:rPr>
        <w:t>برنامج</w:t>
      </w:r>
      <w:r w:rsidRPr="00E70E79">
        <w:rPr>
          <w:rFonts w:cs="Simplified Arabic"/>
          <w:sz w:val="22"/>
          <w:rtl/>
        </w:rPr>
        <w:t xml:space="preserve"> </w:t>
      </w:r>
      <w:r w:rsidRPr="00E70E79">
        <w:rPr>
          <w:rFonts w:cs="Simplified Arabic" w:hint="cs"/>
          <w:sz w:val="22"/>
          <w:rtl/>
        </w:rPr>
        <w:t>الأمم</w:t>
      </w:r>
      <w:r w:rsidRPr="00E70E79">
        <w:rPr>
          <w:rFonts w:cs="Simplified Arabic"/>
          <w:sz w:val="22"/>
          <w:rtl/>
        </w:rPr>
        <w:t xml:space="preserve"> </w:t>
      </w:r>
      <w:r w:rsidRPr="00E70E79">
        <w:rPr>
          <w:rFonts w:cs="Simplified Arabic" w:hint="cs"/>
          <w:sz w:val="22"/>
          <w:rtl/>
        </w:rPr>
        <w:t>المتحدة</w:t>
      </w:r>
      <w:r w:rsidRPr="00E70E79">
        <w:rPr>
          <w:rFonts w:cs="Simplified Arabic"/>
          <w:sz w:val="22"/>
          <w:rtl/>
        </w:rPr>
        <w:t xml:space="preserve"> </w:t>
      </w:r>
      <w:r w:rsidRPr="00E70E79">
        <w:rPr>
          <w:rFonts w:cs="Simplified Arabic" w:hint="cs"/>
          <w:sz w:val="22"/>
          <w:rtl/>
        </w:rPr>
        <w:t>الإنمائي</w:t>
      </w:r>
      <w:r w:rsidRPr="00E70E79">
        <w:rPr>
          <w:rFonts w:cs="Simplified Arabic"/>
          <w:sz w:val="22"/>
          <w:rtl/>
        </w:rPr>
        <w:t>)</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وداريو</w:t>
      </w:r>
      <w:r w:rsidRPr="00E70E79">
        <w:rPr>
          <w:rFonts w:cs="Simplified Arabic"/>
          <w:sz w:val="22"/>
          <w:rtl/>
        </w:rPr>
        <w:t xml:space="preserve"> </w:t>
      </w:r>
      <w:r w:rsidRPr="00E70E79">
        <w:rPr>
          <w:rFonts w:cs="Simplified Arabic" w:hint="cs"/>
          <w:sz w:val="22"/>
          <w:rtl/>
        </w:rPr>
        <w:t>ميخيا</w:t>
      </w:r>
      <w:r w:rsidRPr="00E70E79">
        <w:rPr>
          <w:rFonts w:cs="Simplified Arabic"/>
          <w:sz w:val="22"/>
          <w:rtl/>
        </w:rPr>
        <w:t xml:space="preserve"> </w:t>
      </w:r>
      <w:r w:rsidRPr="00E70E79">
        <w:rPr>
          <w:rFonts w:cs="Simplified Arabic" w:hint="cs"/>
          <w:sz w:val="22"/>
          <w:rtl/>
        </w:rPr>
        <w:t>مونتالفو</w:t>
      </w:r>
      <w:r w:rsidRPr="00E70E79">
        <w:rPr>
          <w:rFonts w:cs="Simplified Arabic"/>
          <w:sz w:val="22"/>
          <w:rtl/>
        </w:rPr>
        <w:t xml:space="preserve"> (</w:t>
      </w:r>
      <w:r w:rsidRPr="00E70E79">
        <w:rPr>
          <w:rFonts w:cs="Simplified Arabic" w:hint="cs"/>
          <w:sz w:val="22"/>
          <w:rtl/>
        </w:rPr>
        <w:t>صندوق</w:t>
      </w:r>
      <w:r w:rsidRPr="00E70E79">
        <w:rPr>
          <w:rFonts w:cs="Simplified Arabic"/>
          <w:sz w:val="22"/>
          <w:rtl/>
        </w:rPr>
        <w:t xml:space="preserve"> </w:t>
      </w:r>
      <w:r w:rsidRPr="00E70E79">
        <w:rPr>
          <w:rFonts w:cs="Simplified Arabic" w:hint="cs"/>
          <w:sz w:val="22"/>
          <w:rtl/>
        </w:rPr>
        <w:t>تنمية</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أمريكا</w:t>
      </w:r>
      <w:r w:rsidRPr="00E70E79">
        <w:rPr>
          <w:rFonts w:cs="Simplified Arabic"/>
          <w:sz w:val="22"/>
          <w:rtl/>
        </w:rPr>
        <w:t xml:space="preserve"> </w:t>
      </w:r>
      <w:r w:rsidRPr="00E70E79">
        <w:rPr>
          <w:rFonts w:cs="Simplified Arabic" w:hint="cs"/>
          <w:sz w:val="22"/>
          <w:rtl/>
        </w:rPr>
        <w:t>اللاتينية</w:t>
      </w:r>
      <w:r w:rsidRPr="00E70E79">
        <w:rPr>
          <w:rFonts w:cs="Simplified Arabic"/>
          <w:sz w:val="22"/>
          <w:rtl/>
        </w:rPr>
        <w:t xml:space="preserve"> </w:t>
      </w:r>
      <w:r w:rsidRPr="00E70E79">
        <w:rPr>
          <w:rFonts w:cs="Simplified Arabic" w:hint="cs"/>
          <w:sz w:val="22"/>
          <w:rtl/>
        </w:rPr>
        <w:t>والبحر</w:t>
      </w:r>
      <w:r w:rsidRPr="00E70E79">
        <w:rPr>
          <w:rFonts w:cs="Simplified Arabic"/>
          <w:sz w:val="22"/>
          <w:rtl/>
        </w:rPr>
        <w:t xml:space="preserve"> </w:t>
      </w:r>
      <w:r w:rsidRPr="00E70E79">
        <w:rPr>
          <w:rFonts w:cs="Simplified Arabic" w:hint="cs"/>
          <w:sz w:val="22"/>
          <w:rtl/>
        </w:rPr>
        <w:t>الكاريبي</w:t>
      </w:r>
      <w:r w:rsidRPr="00E70E79">
        <w:rPr>
          <w:rFonts w:cs="Simplified Arabic"/>
          <w:sz w:val="22"/>
          <w:rtl/>
        </w:rPr>
        <w:t>)</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وأنيتا</w:t>
      </w:r>
      <w:r w:rsidRPr="00E70E79">
        <w:rPr>
          <w:rFonts w:cs="Simplified Arabic"/>
          <w:sz w:val="22"/>
          <w:rtl/>
        </w:rPr>
        <w:t xml:space="preserve"> </w:t>
      </w:r>
      <w:r w:rsidRPr="00E70E79">
        <w:rPr>
          <w:rFonts w:cs="Simplified Arabic" w:hint="cs"/>
          <w:sz w:val="22"/>
          <w:rtl/>
        </w:rPr>
        <w:t>تزيك</w:t>
      </w:r>
      <w:r w:rsidRPr="00E70E79">
        <w:rPr>
          <w:rFonts w:cs="Simplified Arabic"/>
          <w:sz w:val="22"/>
          <w:rtl/>
        </w:rPr>
        <w:t xml:space="preserve"> (</w:t>
      </w:r>
      <w:r w:rsidRPr="00E70E79">
        <w:rPr>
          <w:rFonts w:cs="Simplified Arabic" w:hint="cs"/>
          <w:sz w:val="22"/>
          <w:rtl/>
        </w:rPr>
        <w:t>الاتحاد</w:t>
      </w:r>
      <w:r w:rsidRPr="00E70E79">
        <w:rPr>
          <w:rFonts w:cs="Simplified Arabic"/>
          <w:sz w:val="22"/>
          <w:rtl/>
        </w:rPr>
        <w:t xml:space="preserve"> </w:t>
      </w:r>
      <w:r w:rsidRPr="00E70E79">
        <w:rPr>
          <w:rFonts w:cs="Simplified Arabic" w:hint="cs"/>
          <w:sz w:val="22"/>
          <w:rtl/>
        </w:rPr>
        <w:t>الدولي</w:t>
      </w:r>
      <w:r w:rsidRPr="00E70E79">
        <w:rPr>
          <w:rFonts w:cs="Simplified Arabic"/>
          <w:sz w:val="22"/>
          <w:rtl/>
        </w:rPr>
        <w:t xml:space="preserve"> </w:t>
      </w:r>
      <w:r w:rsidRPr="00E70E79">
        <w:rPr>
          <w:rFonts w:cs="Simplified Arabic" w:hint="cs"/>
          <w:sz w:val="22"/>
          <w:rtl/>
        </w:rPr>
        <w:t>لحفظ</w:t>
      </w:r>
      <w:r w:rsidRPr="00E70E79">
        <w:rPr>
          <w:rFonts w:cs="Simplified Arabic"/>
          <w:sz w:val="22"/>
          <w:rtl/>
        </w:rPr>
        <w:t xml:space="preserve"> </w:t>
      </w:r>
      <w:r w:rsidRPr="00E70E79">
        <w:rPr>
          <w:rFonts w:cs="Simplified Arabic" w:hint="cs"/>
          <w:sz w:val="22"/>
          <w:rtl/>
        </w:rPr>
        <w:t>الطبيعة</w:t>
      </w:r>
      <w:r w:rsidRPr="00E70E79">
        <w:rPr>
          <w:rFonts w:cs="Simplified Arabic"/>
          <w:sz w:val="22"/>
          <w:rtl/>
        </w:rPr>
        <w:t>)</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ومريم</w:t>
      </w:r>
      <w:r w:rsidRPr="00E70E79">
        <w:rPr>
          <w:rFonts w:cs="Simplified Arabic"/>
          <w:sz w:val="22"/>
          <w:rtl/>
        </w:rPr>
        <w:t xml:space="preserve"> </w:t>
      </w:r>
      <w:r w:rsidRPr="00E70E79">
        <w:rPr>
          <w:rFonts w:cs="Simplified Arabic" w:hint="cs"/>
          <w:sz w:val="22"/>
          <w:rtl/>
        </w:rPr>
        <w:t>واليت</w:t>
      </w:r>
      <w:r w:rsidRPr="00E70E79">
        <w:rPr>
          <w:rFonts w:cs="Simplified Arabic"/>
          <w:sz w:val="22"/>
          <w:rtl/>
        </w:rPr>
        <w:t xml:space="preserve"> </w:t>
      </w:r>
      <w:r w:rsidRPr="00E70E79">
        <w:rPr>
          <w:rFonts w:cs="Simplified Arabic" w:hint="cs"/>
          <w:sz w:val="22"/>
          <w:rtl/>
        </w:rPr>
        <w:t>أبو</w:t>
      </w:r>
      <w:r w:rsidRPr="00E70E79">
        <w:rPr>
          <w:rFonts w:cs="Simplified Arabic"/>
          <w:sz w:val="22"/>
          <w:rtl/>
        </w:rPr>
        <w:t xml:space="preserve"> </w:t>
      </w:r>
      <w:r w:rsidRPr="00E70E79">
        <w:rPr>
          <w:rFonts w:cs="Simplified Arabic" w:hint="cs"/>
          <w:sz w:val="22"/>
          <w:rtl/>
        </w:rPr>
        <w:t>بكرين</w:t>
      </w:r>
      <w:r w:rsidRPr="00E70E79">
        <w:rPr>
          <w:rFonts w:cs="Simplified Arabic"/>
          <w:sz w:val="22"/>
          <w:rtl/>
        </w:rPr>
        <w:t xml:space="preserve"> (</w:t>
      </w:r>
      <w:r w:rsidRPr="00E70E79">
        <w:rPr>
          <w:rFonts w:cs="Simplified Arabic" w:hint="cs"/>
          <w:sz w:val="22"/>
          <w:rtl/>
        </w:rPr>
        <w:t>رابطة</w:t>
      </w:r>
      <w:r w:rsidRPr="00E70E79">
        <w:rPr>
          <w:rFonts w:cs="Simplified Arabic"/>
          <w:sz w:val="22"/>
          <w:rtl/>
        </w:rPr>
        <w:t xml:space="preserve"> </w:t>
      </w:r>
      <w:r w:rsidRPr="00E70E79">
        <w:rPr>
          <w:rFonts w:cs="Simplified Arabic" w:hint="cs"/>
          <w:sz w:val="22"/>
          <w:rtl/>
        </w:rPr>
        <w:t>تينهينان</w:t>
      </w:r>
      <w:r w:rsidRPr="00E70E79">
        <w:rPr>
          <w:rFonts w:cs="Simplified Arabic"/>
          <w:sz w:val="22"/>
          <w:rtl/>
        </w:rPr>
        <w:t xml:space="preserve"> </w:t>
      </w:r>
      <w:r w:rsidRPr="00E70E79">
        <w:rPr>
          <w:rFonts w:cs="Simplified Arabic" w:hint="cs"/>
          <w:sz w:val="22"/>
          <w:rtl/>
        </w:rPr>
        <w:t>كندا</w:t>
      </w:r>
      <w:r w:rsidRPr="00E70E79">
        <w:rPr>
          <w:rFonts w:cs="Simplified Arabic"/>
          <w:sz w:val="22"/>
          <w:rtl/>
        </w:rPr>
        <w:t>).</w:t>
      </w:r>
    </w:p>
    <w:p w14:paraId="44E4F50B"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وس</w:t>
      </w:r>
      <w:r w:rsidRPr="00E70E79">
        <w:rPr>
          <w:rFonts w:cs="Simplified Arabic" w:hint="cs"/>
          <w:sz w:val="22"/>
          <w:rtl/>
        </w:rPr>
        <w:t>لط</w:t>
      </w:r>
      <w:r w:rsidRPr="00E70E79">
        <w:rPr>
          <w:rFonts w:cs="Simplified Arabic"/>
          <w:sz w:val="22"/>
          <w:rtl/>
        </w:rPr>
        <w:t xml:space="preserve"> </w:t>
      </w:r>
      <w:r w:rsidRPr="00E70E79">
        <w:rPr>
          <w:rFonts w:cs="Simplified Arabic" w:hint="cs"/>
          <w:sz w:val="22"/>
          <w:rtl/>
        </w:rPr>
        <w:t>ممثل</w:t>
      </w:r>
      <w:r w:rsidRPr="00E70E79">
        <w:rPr>
          <w:rFonts w:cs="Simplified Arabic"/>
          <w:sz w:val="22"/>
          <w:rtl/>
        </w:rPr>
        <w:t xml:space="preserve"> </w:t>
      </w:r>
      <w:r w:rsidRPr="00E70E79">
        <w:rPr>
          <w:rFonts w:cs="Simplified Arabic" w:hint="cs"/>
          <w:sz w:val="22"/>
          <w:rtl/>
        </w:rPr>
        <w:t>مرفق</w:t>
      </w:r>
      <w:r w:rsidRPr="00E70E79">
        <w:rPr>
          <w:rFonts w:cs="Simplified Arabic"/>
          <w:sz w:val="22"/>
          <w:rtl/>
        </w:rPr>
        <w:t xml:space="preserve"> </w:t>
      </w:r>
      <w:r w:rsidRPr="00E70E79">
        <w:rPr>
          <w:rFonts w:cs="Simplified Arabic" w:hint="cs"/>
          <w:sz w:val="22"/>
          <w:rtl/>
        </w:rPr>
        <w:t>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 xml:space="preserve"> </w:t>
      </w:r>
      <w:r w:rsidRPr="00E70E79">
        <w:rPr>
          <w:rFonts w:cs="Simplified Arabic" w:hint="cs"/>
          <w:sz w:val="22"/>
          <w:rtl/>
        </w:rPr>
        <w:t>الضوء</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الدروس</w:t>
      </w:r>
      <w:r w:rsidRPr="00E70E79">
        <w:rPr>
          <w:rFonts w:cs="Simplified Arabic"/>
          <w:sz w:val="22"/>
          <w:rtl/>
        </w:rPr>
        <w:t xml:space="preserve"> </w:t>
      </w:r>
      <w:r w:rsidRPr="00E70E79">
        <w:rPr>
          <w:rFonts w:cs="Simplified Arabic" w:hint="cs"/>
          <w:sz w:val="22"/>
          <w:rtl/>
        </w:rPr>
        <w:t>المستفادة</w:t>
      </w:r>
      <w:r w:rsidRPr="00E70E79">
        <w:rPr>
          <w:rFonts w:cs="Simplified Arabic"/>
          <w:sz w:val="22"/>
          <w:rtl/>
        </w:rPr>
        <w:t xml:space="preserve"> </w:t>
      </w:r>
      <w:r w:rsidRPr="00E70E79">
        <w:rPr>
          <w:rFonts w:cs="Simplified Arabic" w:hint="cs"/>
          <w:sz w:val="22"/>
          <w:rtl/>
        </w:rPr>
        <w:t>وتطور</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مرفق 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 xml:space="preserve"> </w:t>
      </w:r>
      <w:r w:rsidRPr="00E70E79">
        <w:rPr>
          <w:rFonts w:cs="Simplified Arabic" w:hint="cs"/>
          <w:sz w:val="22"/>
          <w:rtl/>
        </w:rPr>
        <w:t>المتعلق</w:t>
      </w:r>
      <w:r w:rsidRPr="00E70E79">
        <w:rPr>
          <w:rFonts w:cs="Simplified Arabic"/>
          <w:sz w:val="22"/>
          <w:rtl/>
        </w:rPr>
        <w:t xml:space="preserve"> </w:t>
      </w:r>
      <w:r w:rsidRPr="00E70E79">
        <w:rPr>
          <w:rFonts w:cs="Simplified Arabic" w:hint="cs"/>
          <w:sz w:val="22"/>
          <w:rtl/>
        </w:rPr>
        <w:t>بالشعوب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وفي الممارسة العملية،</w:t>
      </w:r>
      <w:r w:rsidRPr="00E70E79">
        <w:rPr>
          <w:rFonts w:cs="Simplified Arabic"/>
          <w:sz w:val="22"/>
          <w:rtl/>
        </w:rPr>
        <w:t xml:space="preserve"> </w:t>
      </w:r>
      <w:r w:rsidRPr="00E70E79">
        <w:rPr>
          <w:rFonts w:cs="Simplified Arabic" w:hint="cs"/>
          <w:sz w:val="22"/>
          <w:rtl/>
        </w:rPr>
        <w:t>شمل</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مجموعة</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الآليات</w:t>
      </w:r>
      <w:r w:rsidRPr="00E70E79">
        <w:rPr>
          <w:rFonts w:cs="Simplified Arabic"/>
          <w:sz w:val="22"/>
          <w:rtl/>
        </w:rPr>
        <w:t xml:space="preserve"> </w:t>
      </w:r>
      <w:r w:rsidRPr="00E70E79">
        <w:rPr>
          <w:rFonts w:cs="Simplified Arabic" w:hint="cs"/>
          <w:sz w:val="22"/>
          <w:rtl/>
        </w:rPr>
        <w:t>التكميلية</w:t>
      </w:r>
      <w:r w:rsidRPr="00E70E79">
        <w:rPr>
          <w:rFonts w:cs="Simplified Arabic"/>
          <w:sz w:val="22"/>
          <w:rtl/>
        </w:rPr>
        <w:t xml:space="preserve">. </w:t>
      </w:r>
      <w:r w:rsidRPr="00E70E79">
        <w:rPr>
          <w:rFonts w:cs="Simplified Arabic" w:hint="cs"/>
          <w:sz w:val="22"/>
          <w:rtl/>
        </w:rPr>
        <w:t>واشتمل</w:t>
      </w:r>
      <w:r w:rsidRPr="00E70E79">
        <w:rPr>
          <w:rFonts w:cs="Simplified Arabic"/>
          <w:sz w:val="22"/>
          <w:rtl/>
        </w:rPr>
        <w:t xml:space="preserve"> </w:t>
      </w:r>
      <w:r w:rsidRPr="00E70E79">
        <w:rPr>
          <w:rFonts w:cs="Simplified Arabic" w:hint="cs"/>
          <w:sz w:val="22"/>
          <w:rtl/>
        </w:rPr>
        <w:t>دعم</w:t>
      </w:r>
      <w:r w:rsidRPr="00E70E79">
        <w:rPr>
          <w:rFonts w:cs="Simplified Arabic"/>
          <w:sz w:val="22"/>
          <w:rtl/>
        </w:rPr>
        <w:t xml:space="preserve"> </w:t>
      </w:r>
      <w:r w:rsidRPr="00E70E79">
        <w:rPr>
          <w:rFonts w:cs="Simplified Arabic" w:hint="cs"/>
          <w:sz w:val="22"/>
          <w:rtl/>
        </w:rPr>
        <w:t>مرفق 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 xml:space="preserve"> </w:t>
      </w:r>
      <w:r w:rsidRPr="00E70E79">
        <w:rPr>
          <w:rFonts w:cs="Simplified Arabic" w:hint="cs"/>
          <w:sz w:val="22"/>
          <w:rtl/>
        </w:rPr>
        <w:t>على برنامج</w:t>
      </w:r>
      <w:r w:rsidRPr="00E70E79">
        <w:rPr>
          <w:rFonts w:cs="Simplified Arabic"/>
          <w:sz w:val="22"/>
          <w:rtl/>
        </w:rPr>
        <w:t xml:space="preserve"> </w:t>
      </w:r>
      <w:r w:rsidRPr="00E70E79">
        <w:rPr>
          <w:rFonts w:cs="Simplified Arabic" w:hint="cs"/>
          <w:sz w:val="22"/>
          <w:rtl/>
        </w:rPr>
        <w:t>المنح</w:t>
      </w:r>
      <w:r w:rsidRPr="00E70E79">
        <w:rPr>
          <w:rFonts w:cs="Simplified Arabic"/>
          <w:sz w:val="22"/>
          <w:rtl/>
        </w:rPr>
        <w:t xml:space="preserve"> </w:t>
      </w:r>
      <w:r w:rsidRPr="00E70E79">
        <w:rPr>
          <w:rFonts w:cs="Simplified Arabic" w:hint="cs"/>
          <w:sz w:val="22"/>
          <w:rtl/>
        </w:rPr>
        <w:t>الصغيرة،</w:t>
      </w:r>
      <w:r w:rsidRPr="00E70E79">
        <w:rPr>
          <w:rFonts w:cs="Simplified Arabic"/>
          <w:sz w:val="22"/>
          <w:rtl/>
        </w:rPr>
        <w:t xml:space="preserve"> </w:t>
      </w:r>
      <w:r w:rsidRPr="00E70E79">
        <w:rPr>
          <w:rFonts w:cs="Simplified Arabic" w:hint="cs"/>
          <w:sz w:val="22"/>
          <w:rtl/>
        </w:rPr>
        <w:t>والمشاريع</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تقودها</w:t>
      </w:r>
      <w:r w:rsidRPr="00E70E79">
        <w:rPr>
          <w:rFonts w:cs="Simplified Arabic"/>
          <w:sz w:val="22"/>
          <w:rtl/>
        </w:rPr>
        <w:t xml:space="preserve"> </w:t>
      </w:r>
      <w:r w:rsidRPr="00E70E79">
        <w:rPr>
          <w:rFonts w:cs="Simplified Arabic" w:hint="cs"/>
          <w:sz w:val="22"/>
          <w:rtl/>
        </w:rPr>
        <w:t>البلدان،</w:t>
      </w:r>
      <w:r w:rsidRPr="00E70E79">
        <w:rPr>
          <w:rFonts w:cs="Simplified Arabic"/>
          <w:sz w:val="22"/>
          <w:rtl/>
        </w:rPr>
        <w:t xml:space="preserve"> </w:t>
      </w:r>
      <w:r w:rsidRPr="00E70E79">
        <w:rPr>
          <w:rFonts w:cs="Simplified Arabic" w:hint="cs"/>
          <w:sz w:val="22"/>
          <w:rtl/>
        </w:rPr>
        <w:t>ومنذ</w:t>
      </w:r>
      <w:r w:rsidRPr="00E70E79">
        <w:rPr>
          <w:rFonts w:cs="Simplified Arabic"/>
          <w:sz w:val="22"/>
          <w:rtl/>
        </w:rPr>
        <w:t xml:space="preserve"> </w:t>
      </w:r>
      <w:r w:rsidRPr="00E70E79">
        <w:rPr>
          <w:rFonts w:cs="Simplified Arabic" w:hint="cs"/>
          <w:sz w:val="22"/>
          <w:rtl/>
        </w:rPr>
        <w:t>عام</w:t>
      </w:r>
      <w:r w:rsidRPr="00E70E79">
        <w:rPr>
          <w:rFonts w:cs="Simplified Arabic"/>
          <w:sz w:val="22"/>
          <w:rtl/>
        </w:rPr>
        <w:t xml:space="preserve"> 2018</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نافذة</w:t>
      </w:r>
      <w:r w:rsidRPr="00E70E79">
        <w:rPr>
          <w:rFonts w:cs="Simplified Arabic"/>
          <w:sz w:val="22"/>
          <w:rtl/>
        </w:rPr>
        <w:t xml:space="preserve"> </w:t>
      </w:r>
      <w:r w:rsidRPr="00E70E79">
        <w:rPr>
          <w:rFonts w:cs="Simplified Arabic" w:hint="cs"/>
          <w:sz w:val="22"/>
          <w:rtl/>
        </w:rPr>
        <w:t>مخصصة</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وش</w:t>
      </w:r>
      <w:r w:rsidRPr="00E70E79">
        <w:rPr>
          <w:rFonts w:cs="Simplified Arabic" w:hint="cs"/>
          <w:sz w:val="22"/>
          <w:rtl/>
        </w:rPr>
        <w:t>مل</w:t>
      </w:r>
      <w:r w:rsidRPr="00E70E79">
        <w:rPr>
          <w:rFonts w:cs="Simplified Arabic"/>
          <w:sz w:val="22"/>
          <w:rtl/>
        </w:rPr>
        <w:t xml:space="preserve"> </w:t>
      </w:r>
      <w:r w:rsidRPr="00E70E79">
        <w:rPr>
          <w:rFonts w:cs="Simplified Arabic" w:hint="cs"/>
          <w:sz w:val="22"/>
          <w:rtl/>
        </w:rPr>
        <w:t>الدعم</w:t>
      </w:r>
      <w:r w:rsidRPr="00E70E79">
        <w:rPr>
          <w:rFonts w:cs="Simplified Arabic"/>
          <w:sz w:val="22"/>
          <w:rtl/>
        </w:rPr>
        <w:t xml:space="preserve"> </w:t>
      </w:r>
      <w:r w:rsidRPr="00E70E79">
        <w:rPr>
          <w:rFonts w:cs="Simplified Arabic" w:hint="cs"/>
          <w:sz w:val="22"/>
          <w:rtl/>
        </w:rPr>
        <w:t>المقدم من مرفق</w:t>
      </w:r>
      <w:r w:rsidRPr="00E70E79">
        <w:rPr>
          <w:rFonts w:cs="Simplified Arabic"/>
          <w:sz w:val="22"/>
          <w:rtl/>
        </w:rPr>
        <w:t xml:space="preserve"> </w:t>
      </w:r>
      <w:r w:rsidRPr="00E70E79">
        <w:rPr>
          <w:rFonts w:cs="Simplified Arabic" w:hint="cs"/>
          <w:sz w:val="22"/>
          <w:rtl/>
        </w:rPr>
        <w:t>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 xml:space="preserve"> </w:t>
      </w:r>
      <w:r w:rsidRPr="00E70E79">
        <w:rPr>
          <w:rFonts w:cs="Simplified Arabic" w:hint="cs"/>
          <w:sz w:val="22"/>
          <w:rtl/>
        </w:rPr>
        <w:t>أيضا</w:t>
      </w:r>
      <w:r w:rsidRPr="00E70E79">
        <w:rPr>
          <w:rFonts w:cs="Simplified Arabic"/>
          <w:sz w:val="22"/>
          <w:rtl/>
        </w:rPr>
        <w:t xml:space="preserve"> </w:t>
      </w:r>
      <w:r w:rsidRPr="00E70E79">
        <w:rPr>
          <w:rFonts w:cs="Simplified Arabic" w:hint="cs"/>
          <w:sz w:val="22"/>
          <w:rtl/>
        </w:rPr>
        <w:t>الصندوق</w:t>
      </w:r>
      <w:r w:rsidRPr="00E70E79">
        <w:rPr>
          <w:rFonts w:cs="Simplified Arabic"/>
          <w:sz w:val="22"/>
          <w:rtl/>
        </w:rPr>
        <w:t xml:space="preserve"> </w:t>
      </w:r>
      <w:r w:rsidRPr="00E70E79">
        <w:rPr>
          <w:rFonts w:cs="Simplified Arabic" w:hint="cs"/>
          <w:sz w:val="22"/>
          <w:rtl/>
        </w:rPr>
        <w:t>الإطاري</w:t>
      </w:r>
      <w:r w:rsidRPr="00E70E79">
        <w:rPr>
          <w:rFonts w:cs="Simplified Arabic"/>
          <w:sz w:val="22"/>
          <w:rtl/>
        </w:rPr>
        <w:t xml:space="preserve"> </w:t>
      </w:r>
      <w:r w:rsidRPr="00E70E79">
        <w:rPr>
          <w:rFonts w:cs="Simplified Arabic" w:hint="cs"/>
          <w:sz w:val="22"/>
          <w:rtl/>
        </w:rPr>
        <w:t>العالمي</w:t>
      </w:r>
      <w:r w:rsidRPr="00E70E79">
        <w:rPr>
          <w:rFonts w:cs="Simplified Arabic"/>
          <w:sz w:val="22"/>
          <w:rtl/>
        </w:rPr>
        <w:t xml:space="preserve"> </w:t>
      </w:r>
      <w:r w:rsidRPr="00E70E79">
        <w:rPr>
          <w:rFonts w:cs="Simplified Arabic" w:hint="cs"/>
          <w:sz w:val="22"/>
          <w:rtl/>
        </w:rPr>
        <w:t>للتنوع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الذي</w:t>
      </w:r>
      <w:r w:rsidRPr="00E70E79">
        <w:rPr>
          <w:rFonts w:cs="Simplified Arabic"/>
          <w:sz w:val="22"/>
          <w:rtl/>
        </w:rPr>
        <w:t xml:space="preserve"> </w:t>
      </w:r>
      <w:r w:rsidRPr="00E70E79">
        <w:rPr>
          <w:rFonts w:cs="Simplified Arabic" w:hint="cs"/>
          <w:sz w:val="22"/>
          <w:rtl/>
        </w:rPr>
        <w:t>خصص</w:t>
      </w:r>
      <w:r w:rsidRPr="00E70E79">
        <w:rPr>
          <w:rFonts w:cs="Simplified Arabic"/>
          <w:sz w:val="22"/>
          <w:rtl/>
        </w:rPr>
        <w:t xml:space="preserve"> </w:t>
      </w:r>
      <w:r w:rsidRPr="00E70E79">
        <w:rPr>
          <w:rFonts w:cs="Simplified Arabic" w:hint="cs"/>
          <w:sz w:val="22"/>
          <w:rtl/>
        </w:rPr>
        <w:t>بموجبه</w:t>
      </w:r>
      <w:r w:rsidRPr="00E70E79">
        <w:rPr>
          <w:rFonts w:cs="Simplified Arabic"/>
          <w:sz w:val="22"/>
          <w:rtl/>
        </w:rPr>
        <w:t xml:space="preserve"> 32 في المائة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مبلغ</w:t>
      </w:r>
      <w:r w:rsidRPr="00E70E79">
        <w:rPr>
          <w:rFonts w:cs="Simplified Arabic"/>
          <w:sz w:val="22"/>
          <w:rtl/>
        </w:rPr>
        <w:t xml:space="preserve"> 201.6 </w:t>
      </w:r>
      <w:r w:rsidRPr="00E70E79">
        <w:rPr>
          <w:rFonts w:cs="Simplified Arabic" w:hint="cs"/>
          <w:sz w:val="22"/>
          <w:rtl/>
        </w:rPr>
        <w:t>مليون</w:t>
      </w:r>
      <w:r w:rsidRPr="00E70E79">
        <w:rPr>
          <w:rFonts w:cs="Simplified Arabic"/>
          <w:sz w:val="22"/>
          <w:rtl/>
        </w:rPr>
        <w:t xml:space="preserve"> </w:t>
      </w:r>
      <w:r w:rsidRPr="00E70E79">
        <w:rPr>
          <w:rFonts w:cs="Simplified Arabic" w:hint="cs"/>
          <w:sz w:val="22"/>
          <w:rtl/>
        </w:rPr>
        <w:t>دولار</w:t>
      </w:r>
      <w:r w:rsidRPr="00E70E79">
        <w:rPr>
          <w:rFonts w:cs="Simplified Arabic"/>
          <w:sz w:val="22"/>
          <w:rtl/>
        </w:rPr>
        <w:t xml:space="preserve"> </w:t>
      </w:r>
      <w:r w:rsidRPr="00E70E79">
        <w:rPr>
          <w:rFonts w:cs="Simplified Arabic" w:hint="cs"/>
          <w:sz w:val="22"/>
          <w:rtl/>
        </w:rPr>
        <w:t>أمريكي</w:t>
      </w:r>
      <w:r w:rsidRPr="00E70E79">
        <w:rPr>
          <w:rFonts w:cs="Simplified Arabic"/>
          <w:sz w:val="22"/>
          <w:rtl/>
        </w:rPr>
        <w:t xml:space="preserve"> </w:t>
      </w:r>
      <w:r w:rsidRPr="00E70E79">
        <w:rPr>
          <w:rFonts w:cs="Simplified Arabic" w:hint="cs"/>
          <w:sz w:val="22"/>
          <w:rtl/>
        </w:rPr>
        <w:t>مبرمج</w:t>
      </w:r>
      <w:r w:rsidRPr="00E70E79">
        <w:rPr>
          <w:rFonts w:cs="Simplified Arabic"/>
          <w:sz w:val="22"/>
          <w:rtl/>
        </w:rPr>
        <w:t xml:space="preserve"> </w:t>
      </w:r>
      <w:r w:rsidRPr="00E70E79">
        <w:rPr>
          <w:rFonts w:cs="Simplified Arabic" w:hint="cs"/>
          <w:sz w:val="22"/>
          <w:rtl/>
        </w:rPr>
        <w:t>حتى</w:t>
      </w:r>
      <w:r w:rsidRPr="00E70E79">
        <w:rPr>
          <w:rFonts w:cs="Simplified Arabic"/>
          <w:sz w:val="22"/>
          <w:rtl/>
        </w:rPr>
        <w:t xml:space="preserve"> </w:t>
      </w:r>
      <w:r w:rsidRPr="00E70E79">
        <w:rPr>
          <w:rFonts w:cs="Simplified Arabic" w:hint="cs"/>
          <w:sz w:val="22"/>
          <w:rtl/>
        </w:rPr>
        <w:t>الآن</w:t>
      </w:r>
      <w:r w:rsidRPr="00E70E79">
        <w:rPr>
          <w:rFonts w:cs="Simplified Arabic"/>
          <w:sz w:val="22"/>
          <w:rtl/>
        </w:rPr>
        <w:t xml:space="preserve"> </w:t>
      </w:r>
      <w:r w:rsidRPr="00E70E79">
        <w:rPr>
          <w:rFonts w:cs="Simplified Arabic" w:hint="cs"/>
          <w:sz w:val="22"/>
          <w:rtl/>
        </w:rPr>
        <w:t>لدعم</w:t>
      </w:r>
      <w:r w:rsidRPr="00E70E79">
        <w:rPr>
          <w:rFonts w:cs="Simplified Arabic"/>
          <w:sz w:val="22"/>
          <w:rtl/>
        </w:rPr>
        <w:t xml:space="preserve"> </w:t>
      </w:r>
      <w:r w:rsidRPr="00E70E79">
        <w:rPr>
          <w:rFonts w:cs="Simplified Arabic" w:hint="cs"/>
          <w:sz w:val="22"/>
          <w:rtl/>
        </w:rPr>
        <w:t>إجراءات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مجال</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وهو</w:t>
      </w:r>
      <w:r w:rsidRPr="00E70E79">
        <w:rPr>
          <w:rFonts w:cs="Simplified Arabic"/>
          <w:sz w:val="22"/>
          <w:rtl/>
        </w:rPr>
        <w:t xml:space="preserve"> </w:t>
      </w:r>
      <w:r w:rsidRPr="00E70E79">
        <w:rPr>
          <w:rFonts w:cs="Simplified Arabic" w:hint="cs"/>
          <w:sz w:val="22"/>
          <w:rtl/>
        </w:rPr>
        <w:t>ما</w:t>
      </w:r>
      <w:r w:rsidRPr="00E70E79">
        <w:rPr>
          <w:rFonts w:cs="Simplified Arabic"/>
          <w:sz w:val="22"/>
          <w:rtl/>
        </w:rPr>
        <w:t xml:space="preserve"> </w:t>
      </w:r>
      <w:r w:rsidRPr="00E70E79">
        <w:rPr>
          <w:rFonts w:cs="Simplified Arabic" w:hint="cs"/>
          <w:sz w:val="22"/>
          <w:rtl/>
        </w:rPr>
        <w:t>يتجاوز</w:t>
      </w:r>
      <w:r w:rsidRPr="00E70E79">
        <w:rPr>
          <w:rFonts w:cs="Simplified Arabic"/>
          <w:sz w:val="22"/>
          <w:rtl/>
        </w:rPr>
        <w:t xml:space="preserve"> </w:t>
      </w:r>
      <w:r w:rsidRPr="00E70E79">
        <w:rPr>
          <w:rFonts w:cs="Simplified Arabic" w:hint="cs"/>
          <w:sz w:val="22"/>
          <w:rtl/>
        </w:rPr>
        <w:t>بكثير</w:t>
      </w:r>
      <w:r w:rsidRPr="00E70E79">
        <w:rPr>
          <w:rFonts w:cs="Simplified Arabic"/>
          <w:sz w:val="22"/>
          <w:rtl/>
        </w:rPr>
        <w:t xml:space="preserve"> </w:t>
      </w:r>
      <w:r w:rsidRPr="00E70E79">
        <w:rPr>
          <w:rFonts w:cs="Simplified Arabic" w:hint="cs"/>
          <w:sz w:val="22"/>
          <w:rtl/>
        </w:rPr>
        <w:t>النسبة</w:t>
      </w:r>
      <w:r w:rsidRPr="00E70E79">
        <w:rPr>
          <w:rFonts w:cs="Simplified Arabic"/>
          <w:sz w:val="22"/>
          <w:rtl/>
        </w:rPr>
        <w:t xml:space="preserve"> </w:t>
      </w:r>
      <w:r w:rsidRPr="00E70E79">
        <w:rPr>
          <w:rFonts w:cs="Simplified Arabic" w:hint="cs"/>
          <w:sz w:val="22"/>
          <w:rtl/>
        </w:rPr>
        <w:t>المستهدفة</w:t>
      </w:r>
      <w:r w:rsidRPr="00E70E79">
        <w:rPr>
          <w:rFonts w:cs="Simplified Arabic"/>
          <w:sz w:val="22"/>
          <w:rtl/>
        </w:rPr>
        <w:t xml:space="preserve"> </w:t>
      </w:r>
      <w:r w:rsidRPr="00E70E79">
        <w:rPr>
          <w:rFonts w:cs="Simplified Arabic" w:hint="cs"/>
          <w:sz w:val="22"/>
          <w:rtl/>
        </w:rPr>
        <w:t>البالغة</w:t>
      </w:r>
      <w:r w:rsidRPr="00E70E79">
        <w:rPr>
          <w:rFonts w:cs="Simplified Arabic"/>
          <w:sz w:val="22"/>
          <w:rtl/>
        </w:rPr>
        <w:t xml:space="preserve"> 20 في المائة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حددتها</w:t>
      </w:r>
      <w:r w:rsidRPr="00E70E79">
        <w:rPr>
          <w:rFonts w:cs="Simplified Arabic"/>
          <w:sz w:val="22"/>
          <w:rtl/>
        </w:rPr>
        <w:t xml:space="preserve"> </w:t>
      </w:r>
      <w:r w:rsidRPr="00E70E79">
        <w:rPr>
          <w:rFonts w:cs="Simplified Arabic" w:hint="cs"/>
          <w:sz w:val="22"/>
          <w:rtl/>
        </w:rPr>
        <w:t>هيئة</w:t>
      </w:r>
      <w:r w:rsidRPr="00E70E79">
        <w:rPr>
          <w:rFonts w:cs="Simplified Arabic"/>
          <w:sz w:val="22"/>
          <w:rtl/>
        </w:rPr>
        <w:t xml:space="preserve"> </w:t>
      </w:r>
      <w:r w:rsidRPr="00E70E79">
        <w:rPr>
          <w:rFonts w:cs="Simplified Arabic" w:hint="cs"/>
          <w:sz w:val="22"/>
          <w:rtl/>
        </w:rPr>
        <w:t>حوكمة</w:t>
      </w:r>
      <w:r w:rsidRPr="00E70E79">
        <w:rPr>
          <w:rFonts w:cs="Simplified Arabic"/>
          <w:sz w:val="22"/>
          <w:rtl/>
        </w:rPr>
        <w:t xml:space="preserve"> </w:t>
      </w:r>
      <w:r w:rsidRPr="00E70E79">
        <w:rPr>
          <w:rFonts w:cs="Simplified Arabic" w:hint="cs"/>
          <w:sz w:val="22"/>
          <w:rtl/>
        </w:rPr>
        <w:t>الصندوق</w:t>
      </w:r>
      <w:r w:rsidRPr="00E70E79">
        <w:rPr>
          <w:rFonts w:cs="Simplified Arabic"/>
          <w:sz w:val="22"/>
          <w:rtl/>
        </w:rPr>
        <w:t xml:space="preserve">. </w:t>
      </w:r>
      <w:r w:rsidRPr="00E70E79">
        <w:rPr>
          <w:rFonts w:cs="Simplified Arabic" w:hint="cs"/>
          <w:sz w:val="22"/>
          <w:rtl/>
        </w:rPr>
        <w:t>وكانت</w:t>
      </w:r>
      <w:r w:rsidRPr="00E70E79">
        <w:rPr>
          <w:rFonts w:cs="Simplified Arabic"/>
          <w:sz w:val="22"/>
          <w:rtl/>
        </w:rPr>
        <w:t xml:space="preserve"> </w:t>
      </w:r>
      <w:r w:rsidRPr="00E70E79">
        <w:rPr>
          <w:rFonts w:cs="Simplified Arabic" w:hint="cs"/>
          <w:sz w:val="22"/>
          <w:rtl/>
        </w:rPr>
        <w:t>طرائق</w:t>
      </w:r>
      <w:r w:rsidRPr="00E70E79">
        <w:rPr>
          <w:rFonts w:cs="Simplified Arabic"/>
          <w:sz w:val="22"/>
          <w:rtl/>
        </w:rPr>
        <w:t xml:space="preserve"> </w:t>
      </w:r>
      <w:r w:rsidRPr="00E70E79">
        <w:rPr>
          <w:rFonts w:cs="Simplified Arabic" w:hint="cs"/>
          <w:sz w:val="22"/>
          <w:rtl/>
        </w:rPr>
        <w:t>رئيسية،</w:t>
      </w:r>
      <w:r w:rsidRPr="00E70E79">
        <w:rPr>
          <w:rFonts w:cs="Simplified Arabic"/>
          <w:sz w:val="22"/>
          <w:rtl/>
        </w:rPr>
        <w:t xml:space="preserve"> </w:t>
      </w:r>
      <w:r w:rsidRPr="00E70E79">
        <w:rPr>
          <w:rFonts w:cs="Simplified Arabic" w:hint="cs"/>
          <w:sz w:val="22"/>
          <w:rtl/>
        </w:rPr>
        <w:t>مثل</w:t>
      </w:r>
      <w:r w:rsidRPr="00E70E79">
        <w:rPr>
          <w:rFonts w:cs="Simplified Arabic"/>
          <w:sz w:val="22"/>
          <w:rtl/>
        </w:rPr>
        <w:t xml:space="preserve"> </w:t>
      </w:r>
      <w:r w:rsidRPr="00E70E79">
        <w:rPr>
          <w:rFonts w:cs="Simplified Arabic" w:hint="cs"/>
          <w:sz w:val="22"/>
          <w:rtl/>
        </w:rPr>
        <w:t>حق</w:t>
      </w:r>
      <w:r w:rsidRPr="00E70E79">
        <w:rPr>
          <w:rFonts w:cs="Simplified Arabic"/>
          <w:sz w:val="22"/>
          <w:rtl/>
        </w:rPr>
        <w:t xml:space="preserve"> </w:t>
      </w:r>
      <w:r w:rsidRPr="00E70E79">
        <w:rPr>
          <w:rFonts w:cs="Simplified Arabic" w:hint="cs"/>
          <w:sz w:val="22"/>
          <w:rtl/>
        </w:rPr>
        <w:t>تقرير</w:t>
      </w:r>
      <w:r w:rsidRPr="00E70E79">
        <w:rPr>
          <w:rFonts w:cs="Simplified Arabic"/>
          <w:sz w:val="22"/>
          <w:rtl/>
        </w:rPr>
        <w:t xml:space="preserve"> </w:t>
      </w:r>
      <w:r w:rsidRPr="00E70E79">
        <w:rPr>
          <w:rFonts w:cs="Simplified Arabic" w:hint="cs"/>
          <w:sz w:val="22"/>
          <w:rtl/>
        </w:rPr>
        <w:t>المصير</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تحديد</w:t>
      </w:r>
      <w:r w:rsidRPr="00E70E79">
        <w:rPr>
          <w:rFonts w:cs="Simplified Arabic"/>
          <w:sz w:val="22"/>
          <w:rtl/>
        </w:rPr>
        <w:t xml:space="preserve"> </w:t>
      </w:r>
      <w:r w:rsidRPr="00E70E79">
        <w:rPr>
          <w:rFonts w:cs="Simplified Arabic" w:hint="cs"/>
          <w:sz w:val="22"/>
          <w:rtl/>
        </w:rPr>
        <w:t>الأولويات</w:t>
      </w:r>
      <w:r w:rsidRPr="00E70E79">
        <w:rPr>
          <w:rFonts w:cs="Simplified Arabic"/>
          <w:sz w:val="22"/>
          <w:rtl/>
        </w:rPr>
        <w:t xml:space="preserve"> </w:t>
      </w:r>
      <w:r w:rsidRPr="00E70E79">
        <w:rPr>
          <w:rFonts w:cs="Simplified Arabic" w:hint="cs"/>
          <w:sz w:val="22"/>
          <w:rtl/>
        </w:rPr>
        <w:t>والطابع المباشر للتمويل،</w:t>
      </w:r>
      <w:r w:rsidRPr="00E70E79">
        <w:rPr>
          <w:rFonts w:cs="Simplified Arabic"/>
          <w:sz w:val="22"/>
          <w:rtl/>
        </w:rPr>
        <w:t xml:space="preserve"> </w:t>
      </w:r>
      <w:r w:rsidRPr="00E70E79">
        <w:rPr>
          <w:rFonts w:cs="Simplified Arabic" w:hint="cs"/>
          <w:sz w:val="22"/>
          <w:rtl/>
        </w:rPr>
        <w:t>ذات</w:t>
      </w:r>
      <w:r w:rsidRPr="00E70E79">
        <w:rPr>
          <w:rFonts w:cs="Simplified Arabic"/>
          <w:sz w:val="22"/>
          <w:rtl/>
        </w:rPr>
        <w:t xml:space="preserve"> </w:t>
      </w:r>
      <w:r w:rsidRPr="00E70E79">
        <w:rPr>
          <w:rFonts w:cs="Simplified Arabic" w:hint="cs"/>
          <w:sz w:val="22"/>
          <w:rtl/>
        </w:rPr>
        <w:t>أهمية</w:t>
      </w:r>
      <w:r w:rsidRPr="00E70E79">
        <w:rPr>
          <w:rFonts w:cs="Simplified Arabic"/>
          <w:sz w:val="22"/>
          <w:rtl/>
        </w:rPr>
        <w:t xml:space="preserve">. </w:t>
      </w:r>
      <w:r w:rsidRPr="00E70E79">
        <w:rPr>
          <w:rFonts w:cs="Simplified Arabic" w:hint="cs"/>
          <w:sz w:val="22"/>
          <w:rtl/>
        </w:rPr>
        <w:t>وأقر</w:t>
      </w:r>
      <w:r w:rsidRPr="00E70E79">
        <w:rPr>
          <w:rFonts w:cs="Simplified Arabic"/>
          <w:sz w:val="22"/>
          <w:rtl/>
        </w:rPr>
        <w:t xml:space="preserve"> </w:t>
      </w:r>
      <w:r w:rsidRPr="00E70E79">
        <w:rPr>
          <w:rFonts w:cs="Simplified Arabic" w:hint="cs"/>
          <w:sz w:val="22"/>
          <w:rtl/>
        </w:rPr>
        <w:t>بأن</w:t>
      </w:r>
      <w:r w:rsidRPr="00E70E79">
        <w:rPr>
          <w:rFonts w:cs="Simplified Arabic"/>
          <w:sz w:val="22"/>
          <w:rtl/>
        </w:rPr>
        <w:t xml:space="preserve"> </w:t>
      </w:r>
      <w:r w:rsidRPr="00E70E79">
        <w:rPr>
          <w:rFonts w:cs="Simplified Arabic" w:hint="cs"/>
          <w:sz w:val="22"/>
          <w:rtl/>
        </w:rPr>
        <w:t>هناك</w:t>
      </w:r>
      <w:r w:rsidRPr="00E70E79">
        <w:rPr>
          <w:rFonts w:cs="Simplified Arabic"/>
          <w:sz w:val="22"/>
          <w:rtl/>
        </w:rPr>
        <w:t xml:space="preserve"> </w:t>
      </w:r>
      <w:r w:rsidRPr="00E70E79">
        <w:rPr>
          <w:rFonts w:cs="Simplified Arabic" w:hint="cs"/>
          <w:sz w:val="22"/>
          <w:rtl/>
        </w:rPr>
        <w:t>الكثير</w:t>
      </w:r>
      <w:r w:rsidRPr="00E70E79">
        <w:rPr>
          <w:rFonts w:cs="Simplified Arabic"/>
          <w:sz w:val="22"/>
          <w:rtl/>
        </w:rPr>
        <w:t xml:space="preserve"> </w:t>
      </w:r>
      <w:r w:rsidRPr="00E70E79">
        <w:rPr>
          <w:rFonts w:cs="Simplified Arabic" w:hint="cs"/>
          <w:sz w:val="22"/>
          <w:rtl/>
        </w:rPr>
        <w:t>مما</w:t>
      </w:r>
      <w:r w:rsidRPr="00E70E79">
        <w:rPr>
          <w:rFonts w:cs="Simplified Arabic"/>
          <w:sz w:val="22"/>
          <w:rtl/>
        </w:rPr>
        <w:t xml:space="preserve"> </w:t>
      </w:r>
      <w:r w:rsidRPr="00E70E79">
        <w:rPr>
          <w:rFonts w:cs="Simplified Arabic" w:hint="cs"/>
          <w:sz w:val="22"/>
          <w:rtl/>
        </w:rPr>
        <w:t>يجب</w:t>
      </w:r>
      <w:r w:rsidRPr="00E70E79">
        <w:rPr>
          <w:rFonts w:cs="Simplified Arabic"/>
          <w:sz w:val="22"/>
          <w:rtl/>
        </w:rPr>
        <w:t xml:space="preserve"> </w:t>
      </w:r>
      <w:r w:rsidRPr="00E70E79">
        <w:rPr>
          <w:rFonts w:cs="Simplified Arabic" w:hint="cs"/>
          <w:sz w:val="22"/>
          <w:rtl/>
        </w:rPr>
        <w:t>القيام</w:t>
      </w:r>
      <w:r w:rsidRPr="00E70E79">
        <w:rPr>
          <w:rFonts w:cs="Simplified Arabic"/>
          <w:sz w:val="22"/>
          <w:rtl/>
        </w:rPr>
        <w:t xml:space="preserve"> </w:t>
      </w:r>
      <w:r w:rsidRPr="00E70E79">
        <w:rPr>
          <w:rFonts w:cs="Simplified Arabic" w:hint="cs"/>
          <w:sz w:val="22"/>
          <w:rtl/>
        </w:rPr>
        <w:t>به،</w:t>
      </w:r>
      <w:r w:rsidRPr="00E70E79">
        <w:rPr>
          <w:rFonts w:cs="Simplified Arabic"/>
          <w:sz w:val="22"/>
          <w:rtl/>
        </w:rPr>
        <w:t xml:space="preserve"> </w:t>
      </w:r>
      <w:r w:rsidRPr="00E70E79">
        <w:rPr>
          <w:rFonts w:cs="Simplified Arabic" w:hint="cs"/>
          <w:sz w:val="22"/>
          <w:rtl/>
        </w:rPr>
        <w:t>فأكد</w:t>
      </w:r>
      <w:r w:rsidRPr="00E70E79">
        <w:rPr>
          <w:rFonts w:cs="Simplified Arabic"/>
          <w:sz w:val="22"/>
          <w:rtl/>
        </w:rPr>
        <w:t xml:space="preserve"> </w:t>
      </w:r>
      <w:r w:rsidRPr="00E70E79">
        <w:rPr>
          <w:rFonts w:cs="Simplified Arabic" w:hint="cs"/>
          <w:sz w:val="22"/>
          <w:rtl/>
        </w:rPr>
        <w:t>التزام</w:t>
      </w:r>
      <w:r w:rsidRPr="00E70E79">
        <w:rPr>
          <w:rFonts w:cs="Simplified Arabic"/>
          <w:sz w:val="22"/>
          <w:rtl/>
        </w:rPr>
        <w:t xml:space="preserve"> </w:t>
      </w:r>
      <w:r w:rsidRPr="00E70E79">
        <w:rPr>
          <w:rFonts w:cs="Simplified Arabic" w:hint="cs"/>
          <w:sz w:val="22"/>
          <w:rtl/>
        </w:rPr>
        <w:t>مرفق</w:t>
      </w:r>
      <w:r w:rsidRPr="00E70E79">
        <w:rPr>
          <w:rFonts w:cs="Simplified Arabic"/>
          <w:sz w:val="22"/>
          <w:rtl/>
        </w:rPr>
        <w:t xml:space="preserve"> </w:t>
      </w:r>
      <w:r w:rsidRPr="00E70E79">
        <w:rPr>
          <w:rFonts w:cs="Simplified Arabic" w:hint="cs"/>
          <w:sz w:val="22"/>
          <w:rtl/>
        </w:rPr>
        <w:t>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 xml:space="preserve"> </w:t>
      </w:r>
      <w:r w:rsidRPr="00E70E79">
        <w:rPr>
          <w:rFonts w:cs="Simplified Arabic" w:hint="cs"/>
          <w:sz w:val="22"/>
          <w:rtl/>
        </w:rPr>
        <w:t>بتحقيق</w:t>
      </w:r>
      <w:r w:rsidRPr="00E70E79">
        <w:rPr>
          <w:rFonts w:cs="Simplified Arabic"/>
          <w:sz w:val="22"/>
          <w:rtl/>
        </w:rPr>
        <w:t xml:space="preserve"> </w:t>
      </w:r>
      <w:r w:rsidRPr="00E70E79">
        <w:rPr>
          <w:rFonts w:cs="Simplified Arabic" w:hint="cs"/>
          <w:sz w:val="22"/>
          <w:rtl/>
        </w:rPr>
        <w:t>التقدم</w:t>
      </w:r>
      <w:r w:rsidRPr="00E70E79">
        <w:rPr>
          <w:rFonts w:cs="Simplified Arabic"/>
          <w:sz w:val="22"/>
          <w:rtl/>
        </w:rPr>
        <w:t xml:space="preserve"> </w:t>
      </w:r>
      <w:r w:rsidRPr="00E70E79">
        <w:rPr>
          <w:rFonts w:cs="Simplified Arabic" w:hint="cs"/>
          <w:sz w:val="22"/>
          <w:rtl/>
        </w:rPr>
        <w:t>بتوجيه من 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وبالشراكة</w:t>
      </w:r>
      <w:r w:rsidRPr="00E70E79">
        <w:rPr>
          <w:rFonts w:cs="Simplified Arabic"/>
          <w:sz w:val="22"/>
          <w:rtl/>
        </w:rPr>
        <w:t xml:space="preserve"> </w:t>
      </w:r>
      <w:r w:rsidRPr="00E70E79">
        <w:rPr>
          <w:rFonts w:cs="Simplified Arabic" w:hint="cs"/>
          <w:sz w:val="22"/>
          <w:rtl/>
        </w:rPr>
        <w:t>معها</w:t>
      </w:r>
      <w:r w:rsidRPr="00E70E79">
        <w:rPr>
          <w:rFonts w:cs="Simplified Arabic"/>
          <w:sz w:val="22"/>
          <w:rtl/>
        </w:rPr>
        <w:t>.</w:t>
      </w:r>
    </w:p>
    <w:p w14:paraId="1E9987E1"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وش</w:t>
      </w:r>
      <w:r w:rsidRPr="00E70E79">
        <w:rPr>
          <w:rFonts w:cs="Simplified Arabic" w:hint="cs"/>
          <w:sz w:val="22"/>
          <w:rtl/>
        </w:rPr>
        <w:t>دد</w:t>
      </w:r>
      <w:r w:rsidRPr="00E70E79">
        <w:rPr>
          <w:rFonts w:cs="Simplified Arabic"/>
          <w:sz w:val="22"/>
          <w:rtl/>
        </w:rPr>
        <w:t xml:space="preserve"> </w:t>
      </w:r>
      <w:r w:rsidRPr="00E70E79">
        <w:rPr>
          <w:rFonts w:cs="Simplified Arabic" w:hint="cs"/>
          <w:sz w:val="22"/>
          <w:rtl/>
        </w:rPr>
        <w:t>ممثل</w:t>
      </w:r>
      <w:r w:rsidRPr="00E70E79">
        <w:rPr>
          <w:rFonts w:cs="Simplified Arabic"/>
          <w:sz w:val="22"/>
          <w:rtl/>
        </w:rPr>
        <w:t xml:space="preserve"> </w:t>
      </w:r>
      <w:r w:rsidRPr="00E70E79">
        <w:rPr>
          <w:rFonts w:cs="Simplified Arabic" w:hint="cs"/>
          <w:sz w:val="22"/>
          <w:rtl/>
        </w:rPr>
        <w:t>برنامج</w:t>
      </w:r>
      <w:r w:rsidRPr="00E70E79">
        <w:rPr>
          <w:rFonts w:cs="Simplified Arabic"/>
          <w:sz w:val="22"/>
          <w:rtl/>
        </w:rPr>
        <w:t xml:space="preserve"> </w:t>
      </w:r>
      <w:r w:rsidRPr="00E70E79">
        <w:rPr>
          <w:rFonts w:cs="Simplified Arabic" w:hint="cs"/>
          <w:sz w:val="22"/>
          <w:rtl/>
        </w:rPr>
        <w:t>الأمم</w:t>
      </w:r>
      <w:r w:rsidRPr="00E70E79">
        <w:rPr>
          <w:rFonts w:cs="Simplified Arabic"/>
          <w:sz w:val="22"/>
          <w:rtl/>
        </w:rPr>
        <w:t xml:space="preserve"> </w:t>
      </w:r>
      <w:r w:rsidRPr="00E70E79">
        <w:rPr>
          <w:rFonts w:cs="Simplified Arabic" w:hint="cs"/>
          <w:sz w:val="22"/>
          <w:rtl/>
        </w:rPr>
        <w:t>المتحدة</w:t>
      </w:r>
      <w:r w:rsidRPr="00E70E79">
        <w:rPr>
          <w:rFonts w:cs="Simplified Arabic"/>
          <w:sz w:val="22"/>
          <w:rtl/>
        </w:rPr>
        <w:t xml:space="preserve"> </w:t>
      </w:r>
      <w:r w:rsidRPr="00E70E79">
        <w:rPr>
          <w:rFonts w:cs="Simplified Arabic" w:hint="cs"/>
          <w:sz w:val="22"/>
          <w:rtl/>
        </w:rPr>
        <w:t>الإنمائي</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دور</w:t>
      </w:r>
      <w:r w:rsidRPr="00E70E79">
        <w:rPr>
          <w:rFonts w:cs="Simplified Arabic"/>
          <w:sz w:val="22"/>
          <w:rtl/>
        </w:rPr>
        <w:t xml:space="preserve"> </w:t>
      </w:r>
      <w:r w:rsidRPr="00E70E79">
        <w:rPr>
          <w:rFonts w:cs="Simplified Arabic" w:hint="cs"/>
          <w:sz w:val="22"/>
          <w:rtl/>
        </w:rPr>
        <w:t>البرنامج</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دعم</w:t>
      </w:r>
      <w:r w:rsidRPr="00E70E79">
        <w:rPr>
          <w:rFonts w:cs="Simplified Arabic"/>
          <w:sz w:val="22"/>
          <w:rtl/>
        </w:rPr>
        <w:t xml:space="preserve"> </w:t>
      </w:r>
      <w:r w:rsidRPr="00E70E79">
        <w:rPr>
          <w:rFonts w:cs="Simplified Arabic" w:hint="cs"/>
          <w:sz w:val="22"/>
          <w:rtl/>
        </w:rPr>
        <w:t>الوصول</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خلال</w:t>
      </w:r>
      <w:r w:rsidRPr="00E70E79">
        <w:rPr>
          <w:rFonts w:cs="Simplified Arabic"/>
          <w:sz w:val="22"/>
          <w:rtl/>
        </w:rPr>
        <w:t xml:space="preserve"> </w:t>
      </w:r>
      <w:r w:rsidRPr="00E70E79">
        <w:rPr>
          <w:rFonts w:cs="Simplified Arabic" w:hint="cs"/>
          <w:sz w:val="22"/>
          <w:rtl/>
        </w:rPr>
        <w:t>مجموعة</w:t>
      </w:r>
      <w:r w:rsidRPr="00E70E79">
        <w:rPr>
          <w:rFonts w:cs="Simplified Arabic"/>
          <w:sz w:val="22"/>
          <w:rtl/>
        </w:rPr>
        <w:t xml:space="preserve"> </w:t>
      </w:r>
      <w:r w:rsidRPr="00E70E79">
        <w:rPr>
          <w:rFonts w:cs="Simplified Arabic" w:hint="cs"/>
          <w:sz w:val="22"/>
          <w:rtl/>
        </w:rPr>
        <w:t>متنوعة</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المبادرات،</w:t>
      </w:r>
      <w:r w:rsidRPr="00E70E79">
        <w:rPr>
          <w:rFonts w:cs="Simplified Arabic"/>
          <w:sz w:val="22"/>
          <w:rtl/>
        </w:rPr>
        <w:t xml:space="preserve"> </w:t>
      </w:r>
      <w:r w:rsidRPr="00E70E79">
        <w:rPr>
          <w:rFonts w:cs="Simplified Arabic" w:hint="cs"/>
          <w:sz w:val="22"/>
          <w:rtl/>
        </w:rPr>
        <w:t>بما</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ذلك</w:t>
      </w:r>
      <w:r w:rsidRPr="00E70E79">
        <w:rPr>
          <w:rFonts w:cs="Simplified Arabic"/>
          <w:sz w:val="22"/>
          <w:rtl/>
        </w:rPr>
        <w:t xml:space="preserve"> </w:t>
      </w:r>
      <w:r w:rsidRPr="00E70E79">
        <w:rPr>
          <w:rFonts w:cs="Simplified Arabic" w:hint="cs"/>
          <w:sz w:val="22"/>
          <w:rtl/>
        </w:rPr>
        <w:t>إطار</w:t>
      </w:r>
      <w:r w:rsidRPr="00E70E79">
        <w:rPr>
          <w:rFonts w:cs="Simplified Arabic"/>
          <w:sz w:val="22"/>
          <w:rtl/>
        </w:rPr>
        <w:t xml:space="preserve"> "</w:t>
      </w:r>
      <w:r w:rsidRPr="00E70E79">
        <w:rPr>
          <w:rFonts w:cs="Simplified Arabic" w:hint="cs"/>
          <w:sz w:val="22"/>
          <w:rtl/>
        </w:rPr>
        <w:t>الوعد</w:t>
      </w:r>
      <w:r w:rsidRPr="00E70E79">
        <w:rPr>
          <w:rFonts w:cs="Simplified Arabic"/>
          <w:sz w:val="22"/>
          <w:rtl/>
        </w:rPr>
        <w:t xml:space="preserve"> </w:t>
      </w:r>
      <w:r w:rsidRPr="00E70E79">
        <w:rPr>
          <w:rFonts w:cs="Simplified Arabic" w:hint="cs"/>
          <w:sz w:val="22"/>
          <w:rtl/>
        </w:rPr>
        <w:t>المناخي</w:t>
      </w:r>
      <w:r w:rsidRPr="00E70E79">
        <w:rPr>
          <w:rFonts w:cs="Simplified Arabic"/>
          <w:sz w:val="22"/>
          <w:rtl/>
        </w:rPr>
        <w:t>"</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ودعم</w:t>
      </w:r>
      <w:r w:rsidRPr="00E70E79">
        <w:rPr>
          <w:rFonts w:cs="Simplified Arabic"/>
          <w:sz w:val="22"/>
          <w:rtl/>
        </w:rPr>
        <w:t xml:space="preserve"> </w:t>
      </w:r>
      <w:r w:rsidRPr="00E70E79">
        <w:rPr>
          <w:rFonts w:cs="Simplified Arabic" w:hint="cs"/>
          <w:sz w:val="22"/>
          <w:rtl/>
        </w:rPr>
        <w:t>الاستراتيجيات</w:t>
      </w:r>
      <w:r w:rsidRPr="00E70E79">
        <w:rPr>
          <w:rFonts w:cs="Simplified Arabic"/>
          <w:sz w:val="22"/>
          <w:rtl/>
        </w:rPr>
        <w:t xml:space="preserve"> </w:t>
      </w:r>
      <w:r w:rsidRPr="00E70E79">
        <w:rPr>
          <w:rFonts w:cs="Simplified Arabic" w:hint="cs"/>
          <w:sz w:val="22"/>
          <w:rtl/>
        </w:rPr>
        <w:t>وخطط</w:t>
      </w:r>
      <w:r w:rsidRPr="00E70E79">
        <w:rPr>
          <w:rFonts w:cs="Simplified Arabic"/>
          <w:sz w:val="22"/>
          <w:rtl/>
        </w:rPr>
        <w:t xml:space="preserve"> </w:t>
      </w:r>
      <w:r w:rsidRPr="00E70E79">
        <w:rPr>
          <w:rFonts w:cs="Simplified Arabic" w:hint="cs"/>
          <w:sz w:val="22"/>
          <w:rtl/>
        </w:rPr>
        <w:t>العمل</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 xml:space="preserve"> </w:t>
      </w:r>
      <w:r w:rsidRPr="00E70E79">
        <w:rPr>
          <w:rFonts w:cs="Simplified Arabic" w:hint="cs"/>
          <w:sz w:val="22"/>
          <w:rtl/>
        </w:rPr>
        <w:t>للتنوع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وبرنامج</w:t>
      </w:r>
      <w:r w:rsidRPr="00E70E79">
        <w:rPr>
          <w:rFonts w:cs="Simplified Arabic"/>
          <w:sz w:val="22"/>
          <w:rtl/>
        </w:rPr>
        <w:t xml:space="preserve"> </w:t>
      </w:r>
      <w:r w:rsidRPr="00E70E79">
        <w:rPr>
          <w:rFonts w:cs="Simplified Arabic" w:hint="cs"/>
          <w:sz w:val="22"/>
          <w:rtl/>
        </w:rPr>
        <w:t>المنح</w:t>
      </w:r>
      <w:r w:rsidRPr="00E70E79">
        <w:rPr>
          <w:rFonts w:cs="Simplified Arabic"/>
          <w:sz w:val="22"/>
          <w:rtl/>
        </w:rPr>
        <w:t xml:space="preserve"> </w:t>
      </w:r>
      <w:r w:rsidRPr="00E70E79">
        <w:rPr>
          <w:rFonts w:cs="Simplified Arabic" w:hint="cs"/>
          <w:sz w:val="22"/>
          <w:rtl/>
        </w:rPr>
        <w:t>الصغيرة،</w:t>
      </w:r>
      <w:r w:rsidRPr="00E70E79">
        <w:rPr>
          <w:rFonts w:cs="Simplified Arabic"/>
          <w:sz w:val="22"/>
          <w:rtl/>
        </w:rPr>
        <w:t xml:space="preserve"> </w:t>
      </w:r>
      <w:r w:rsidRPr="00E70E79">
        <w:rPr>
          <w:rFonts w:cs="Simplified Arabic" w:hint="cs"/>
          <w:sz w:val="22"/>
          <w:rtl/>
        </w:rPr>
        <w:t>الذي</w:t>
      </w:r>
      <w:r w:rsidRPr="00E70E79">
        <w:rPr>
          <w:rFonts w:cs="Simplified Arabic"/>
          <w:sz w:val="22"/>
          <w:rtl/>
        </w:rPr>
        <w:t xml:space="preserve"> </w:t>
      </w:r>
      <w:r w:rsidRPr="00E70E79">
        <w:rPr>
          <w:rFonts w:cs="Simplified Arabic" w:hint="cs"/>
          <w:sz w:val="22"/>
          <w:rtl/>
        </w:rPr>
        <w:t>يهدف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إيصال</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مباشرة</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يعمل</w:t>
      </w:r>
      <w:r w:rsidRPr="00E70E79">
        <w:rPr>
          <w:rFonts w:cs="Simplified Arabic"/>
          <w:sz w:val="22"/>
          <w:rtl/>
        </w:rPr>
        <w:t xml:space="preserve"> </w:t>
      </w:r>
      <w:r w:rsidRPr="00E70E79">
        <w:rPr>
          <w:rFonts w:cs="Simplified Arabic" w:hint="cs"/>
          <w:sz w:val="22"/>
          <w:rtl/>
        </w:rPr>
        <w:t>برنامج</w:t>
      </w:r>
      <w:r w:rsidRPr="00E70E79">
        <w:rPr>
          <w:rFonts w:cs="Simplified Arabic"/>
          <w:sz w:val="22"/>
          <w:rtl/>
        </w:rPr>
        <w:t xml:space="preserve"> </w:t>
      </w:r>
      <w:r w:rsidRPr="00E70E79">
        <w:rPr>
          <w:rFonts w:cs="Simplified Arabic" w:hint="cs"/>
          <w:sz w:val="22"/>
          <w:rtl/>
        </w:rPr>
        <w:t>الأمم</w:t>
      </w:r>
      <w:r w:rsidRPr="00E70E79">
        <w:rPr>
          <w:rFonts w:cs="Simplified Arabic"/>
          <w:sz w:val="22"/>
          <w:rtl/>
        </w:rPr>
        <w:t xml:space="preserve"> </w:t>
      </w:r>
      <w:r w:rsidRPr="00E70E79">
        <w:rPr>
          <w:rFonts w:cs="Simplified Arabic" w:hint="cs"/>
          <w:sz w:val="22"/>
          <w:rtl/>
        </w:rPr>
        <w:t>المتحدة</w:t>
      </w:r>
      <w:r w:rsidRPr="00E70E79">
        <w:rPr>
          <w:rFonts w:cs="Simplified Arabic"/>
          <w:sz w:val="22"/>
          <w:rtl/>
        </w:rPr>
        <w:t xml:space="preserve"> </w:t>
      </w:r>
      <w:r w:rsidRPr="00E70E79">
        <w:rPr>
          <w:rFonts w:cs="Simplified Arabic" w:hint="cs"/>
          <w:sz w:val="22"/>
          <w:rtl/>
        </w:rPr>
        <w:t>الإنمائي</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المنتدى</w:t>
      </w:r>
      <w:r w:rsidRPr="00E70E79">
        <w:rPr>
          <w:rFonts w:cs="Simplified Arabic"/>
          <w:sz w:val="22"/>
          <w:rtl/>
        </w:rPr>
        <w:t xml:space="preserve"> </w:t>
      </w:r>
      <w:r w:rsidRPr="00E70E79">
        <w:rPr>
          <w:rFonts w:cs="Simplified Arabic" w:hint="cs"/>
          <w:sz w:val="22"/>
          <w:rtl/>
        </w:rPr>
        <w:t>الدائم</w:t>
      </w:r>
      <w:r w:rsidRPr="00E70E79">
        <w:rPr>
          <w:rFonts w:cs="Simplified Arabic"/>
          <w:sz w:val="22"/>
          <w:rtl/>
        </w:rPr>
        <w:t xml:space="preserve"> </w:t>
      </w:r>
      <w:r w:rsidRPr="00E70E79">
        <w:rPr>
          <w:rFonts w:cs="Simplified Arabic" w:hint="cs"/>
          <w:sz w:val="22"/>
          <w:rtl/>
        </w:rPr>
        <w:t>المعني</w:t>
      </w:r>
      <w:r w:rsidRPr="00E70E79">
        <w:rPr>
          <w:rFonts w:cs="Simplified Arabic"/>
          <w:sz w:val="22"/>
          <w:rtl/>
        </w:rPr>
        <w:t xml:space="preserve"> </w:t>
      </w:r>
      <w:r w:rsidRPr="00E70E79">
        <w:rPr>
          <w:rFonts w:cs="Simplified Arabic" w:hint="cs"/>
          <w:sz w:val="22"/>
          <w:rtl/>
        </w:rPr>
        <w:t>بقضايا</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لرصد</w:t>
      </w:r>
      <w:r w:rsidRPr="00E70E79">
        <w:rPr>
          <w:rFonts w:cs="Simplified Arabic"/>
          <w:sz w:val="22"/>
          <w:rtl/>
        </w:rPr>
        <w:t xml:space="preserve"> </w:t>
      </w:r>
      <w:r w:rsidRPr="00E70E79">
        <w:rPr>
          <w:rFonts w:cs="Simplified Arabic" w:hint="cs"/>
          <w:sz w:val="22"/>
          <w:rtl/>
        </w:rPr>
        <w:t>التدفقات</w:t>
      </w:r>
      <w:r w:rsidRPr="00E70E79">
        <w:rPr>
          <w:rFonts w:cs="Simplified Arabic"/>
          <w:sz w:val="22"/>
          <w:rtl/>
        </w:rPr>
        <w:t xml:space="preserve"> </w:t>
      </w:r>
      <w:r w:rsidRPr="00E70E79">
        <w:rPr>
          <w:rFonts w:cs="Simplified Arabic" w:hint="cs"/>
          <w:sz w:val="22"/>
          <w:rtl/>
        </w:rPr>
        <w:t>المالية</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وأكد</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فريق</w:t>
      </w:r>
      <w:r w:rsidRPr="00E70E79">
        <w:rPr>
          <w:rFonts w:cs="Simplified Arabic"/>
          <w:sz w:val="22"/>
          <w:rtl/>
        </w:rPr>
        <w:t xml:space="preserve"> </w:t>
      </w:r>
      <w:r w:rsidRPr="00E70E79">
        <w:rPr>
          <w:rFonts w:cs="Simplified Arabic" w:hint="cs"/>
          <w:sz w:val="22"/>
          <w:rtl/>
        </w:rPr>
        <w:t>الدعم</w:t>
      </w:r>
      <w:r w:rsidRPr="00E70E79">
        <w:rPr>
          <w:rFonts w:cs="Simplified Arabic"/>
          <w:sz w:val="22"/>
          <w:rtl/>
        </w:rPr>
        <w:t xml:space="preserve"> </w:t>
      </w:r>
      <w:r w:rsidRPr="00E70E79">
        <w:rPr>
          <w:rFonts w:cs="Simplified Arabic" w:hint="cs"/>
          <w:sz w:val="22"/>
          <w:rtl/>
        </w:rPr>
        <w:t>المشترك</w:t>
      </w:r>
      <w:r w:rsidRPr="00E70E79">
        <w:rPr>
          <w:rFonts w:cs="Simplified Arabic"/>
          <w:sz w:val="22"/>
          <w:rtl/>
        </w:rPr>
        <w:t xml:space="preserve"> </w:t>
      </w:r>
      <w:r w:rsidRPr="00E70E79">
        <w:rPr>
          <w:rFonts w:cs="Simplified Arabic" w:hint="cs"/>
          <w:sz w:val="22"/>
          <w:rtl/>
        </w:rPr>
        <w:t>بين</w:t>
      </w:r>
      <w:r w:rsidRPr="00E70E79">
        <w:rPr>
          <w:rFonts w:cs="Simplified Arabic"/>
          <w:sz w:val="22"/>
          <w:rtl/>
        </w:rPr>
        <w:t xml:space="preserve"> </w:t>
      </w:r>
      <w:r w:rsidRPr="00E70E79">
        <w:rPr>
          <w:rFonts w:cs="Simplified Arabic" w:hint="cs"/>
          <w:sz w:val="22"/>
          <w:rtl/>
        </w:rPr>
        <w:t>الوكالات</w:t>
      </w:r>
      <w:r w:rsidRPr="00E70E79">
        <w:rPr>
          <w:rFonts w:cs="Simplified Arabic"/>
          <w:sz w:val="22"/>
          <w:rtl/>
        </w:rPr>
        <w:t xml:space="preserve"> </w:t>
      </w:r>
      <w:r w:rsidRPr="00E70E79">
        <w:rPr>
          <w:rFonts w:cs="Simplified Arabic" w:hint="cs"/>
          <w:sz w:val="22"/>
          <w:rtl/>
        </w:rPr>
        <w:t>المعني</w:t>
      </w:r>
      <w:r w:rsidRPr="00E70E79">
        <w:rPr>
          <w:rFonts w:cs="Simplified Arabic"/>
          <w:sz w:val="22"/>
          <w:rtl/>
        </w:rPr>
        <w:t xml:space="preserve"> </w:t>
      </w:r>
      <w:r w:rsidRPr="00E70E79">
        <w:rPr>
          <w:rFonts w:cs="Simplified Arabic" w:hint="cs"/>
          <w:sz w:val="22"/>
          <w:rtl/>
        </w:rPr>
        <w:t>بقضايا</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أنشأ</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عام</w:t>
      </w:r>
      <w:r w:rsidRPr="00E70E79">
        <w:rPr>
          <w:rFonts w:cs="Simplified Arabic"/>
          <w:sz w:val="22"/>
          <w:rtl/>
        </w:rPr>
        <w:t xml:space="preserve"> 2024 </w:t>
      </w:r>
      <w:r w:rsidRPr="00E70E79">
        <w:rPr>
          <w:rFonts w:cs="Simplified Arabic" w:hint="cs"/>
          <w:sz w:val="22"/>
          <w:rtl/>
        </w:rPr>
        <w:t>فريقا</w:t>
      </w:r>
      <w:r w:rsidRPr="00E70E79">
        <w:rPr>
          <w:rFonts w:cs="Simplified Arabic"/>
          <w:sz w:val="22"/>
          <w:rtl/>
        </w:rPr>
        <w:t xml:space="preserve"> </w:t>
      </w:r>
      <w:r w:rsidRPr="00E70E79">
        <w:rPr>
          <w:rFonts w:cs="Simplified Arabic" w:hint="cs"/>
          <w:sz w:val="22"/>
          <w:rtl/>
        </w:rPr>
        <w:t>عاملا</w:t>
      </w:r>
      <w:r w:rsidRPr="00E70E79">
        <w:rPr>
          <w:rFonts w:cs="Simplified Arabic"/>
          <w:sz w:val="22"/>
          <w:rtl/>
        </w:rPr>
        <w:t xml:space="preserve"> </w:t>
      </w:r>
      <w:r w:rsidRPr="00E70E79">
        <w:rPr>
          <w:rFonts w:cs="Simplified Arabic" w:hint="cs"/>
          <w:sz w:val="22"/>
          <w:rtl/>
        </w:rPr>
        <w:t>معنيا</w:t>
      </w:r>
      <w:r w:rsidRPr="00E70E79">
        <w:rPr>
          <w:rFonts w:cs="Simplified Arabic"/>
          <w:sz w:val="22"/>
          <w:rtl/>
        </w:rPr>
        <w:t xml:space="preserve"> </w:t>
      </w:r>
      <w:r w:rsidRPr="00E70E79">
        <w:rPr>
          <w:rFonts w:cs="Simplified Arabic" w:hint="cs"/>
          <w:sz w:val="22"/>
          <w:rtl/>
        </w:rPr>
        <w:t>بتمويل</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ضم</w:t>
      </w:r>
      <w:r w:rsidRPr="00E70E79">
        <w:rPr>
          <w:rFonts w:cs="Simplified Arabic"/>
          <w:sz w:val="22"/>
          <w:rtl/>
        </w:rPr>
        <w:t xml:space="preserve"> </w:t>
      </w:r>
      <w:r w:rsidRPr="00E70E79">
        <w:rPr>
          <w:rFonts w:cs="Simplified Arabic" w:hint="cs"/>
          <w:sz w:val="22"/>
          <w:rtl/>
        </w:rPr>
        <w:t>برنامج</w:t>
      </w:r>
      <w:r w:rsidRPr="00E70E79">
        <w:rPr>
          <w:rFonts w:cs="Simplified Arabic"/>
          <w:sz w:val="22"/>
          <w:rtl/>
        </w:rPr>
        <w:t xml:space="preserve"> </w:t>
      </w:r>
      <w:r w:rsidRPr="00E70E79">
        <w:rPr>
          <w:rFonts w:cs="Simplified Arabic" w:hint="cs"/>
          <w:sz w:val="22"/>
          <w:rtl/>
        </w:rPr>
        <w:t>الأمم</w:t>
      </w:r>
      <w:r w:rsidRPr="00E70E79">
        <w:rPr>
          <w:rFonts w:cs="Simplified Arabic"/>
          <w:sz w:val="22"/>
          <w:rtl/>
        </w:rPr>
        <w:t xml:space="preserve"> </w:t>
      </w:r>
      <w:r w:rsidRPr="00E70E79">
        <w:rPr>
          <w:rFonts w:cs="Simplified Arabic" w:hint="cs"/>
          <w:sz w:val="22"/>
          <w:rtl/>
        </w:rPr>
        <w:t>المتحدة</w:t>
      </w:r>
      <w:r w:rsidRPr="00E70E79">
        <w:rPr>
          <w:rFonts w:cs="Simplified Arabic"/>
          <w:sz w:val="22"/>
          <w:rtl/>
        </w:rPr>
        <w:t xml:space="preserve"> </w:t>
      </w:r>
      <w:r w:rsidRPr="00E70E79">
        <w:rPr>
          <w:rFonts w:cs="Simplified Arabic" w:hint="cs"/>
          <w:sz w:val="22"/>
          <w:rtl/>
        </w:rPr>
        <w:t>الإنمائي،</w:t>
      </w:r>
      <w:r w:rsidRPr="00E70E79">
        <w:rPr>
          <w:rFonts w:cs="Simplified Arabic"/>
          <w:sz w:val="22"/>
          <w:rtl/>
        </w:rPr>
        <w:t xml:space="preserve"> </w:t>
      </w:r>
      <w:r w:rsidRPr="00E70E79">
        <w:rPr>
          <w:rFonts w:cs="Simplified Arabic" w:hint="cs"/>
          <w:sz w:val="22"/>
          <w:rtl/>
        </w:rPr>
        <w:t>والبنك</w:t>
      </w:r>
      <w:r w:rsidRPr="00E70E79">
        <w:rPr>
          <w:rFonts w:cs="Simplified Arabic"/>
          <w:sz w:val="22"/>
          <w:rtl/>
        </w:rPr>
        <w:t xml:space="preserve"> </w:t>
      </w:r>
      <w:r w:rsidRPr="00E70E79">
        <w:rPr>
          <w:rFonts w:cs="Simplified Arabic" w:hint="cs"/>
          <w:sz w:val="22"/>
          <w:rtl/>
        </w:rPr>
        <w:t>الدولي،</w:t>
      </w:r>
      <w:r w:rsidRPr="00E70E79">
        <w:rPr>
          <w:rFonts w:cs="Simplified Arabic"/>
          <w:sz w:val="22"/>
          <w:rtl/>
        </w:rPr>
        <w:t xml:space="preserve"> </w:t>
      </w:r>
      <w:r w:rsidRPr="00E70E79">
        <w:rPr>
          <w:rFonts w:cs="Simplified Arabic" w:hint="cs"/>
          <w:sz w:val="22"/>
          <w:rtl/>
        </w:rPr>
        <w:t>ومرفق</w:t>
      </w:r>
      <w:r w:rsidRPr="00E70E79">
        <w:rPr>
          <w:rFonts w:cs="Simplified Arabic"/>
          <w:sz w:val="22"/>
          <w:rtl/>
        </w:rPr>
        <w:t xml:space="preserve"> </w:t>
      </w:r>
      <w:r w:rsidRPr="00E70E79">
        <w:rPr>
          <w:rFonts w:cs="Simplified Arabic" w:hint="cs"/>
          <w:sz w:val="22"/>
          <w:rtl/>
        </w:rPr>
        <w:t>البيئة</w:t>
      </w:r>
      <w:r w:rsidRPr="00E70E79">
        <w:rPr>
          <w:rFonts w:cs="Simplified Arabic"/>
          <w:sz w:val="22"/>
          <w:rtl/>
        </w:rPr>
        <w:t xml:space="preserve"> </w:t>
      </w:r>
      <w:r w:rsidRPr="00E70E79">
        <w:rPr>
          <w:rFonts w:cs="Simplified Arabic" w:hint="cs"/>
          <w:sz w:val="22"/>
          <w:rtl/>
        </w:rPr>
        <w:t>العالمية،</w:t>
      </w:r>
      <w:r w:rsidRPr="00E70E79">
        <w:rPr>
          <w:rFonts w:cs="Simplified Arabic"/>
          <w:sz w:val="22"/>
          <w:rtl/>
        </w:rPr>
        <w:t xml:space="preserve"> </w:t>
      </w:r>
      <w:r w:rsidRPr="00E70E79">
        <w:rPr>
          <w:rFonts w:cs="Simplified Arabic" w:hint="cs"/>
          <w:sz w:val="22"/>
          <w:rtl/>
        </w:rPr>
        <w:t>والصندوق</w:t>
      </w:r>
      <w:r w:rsidRPr="00E70E79">
        <w:rPr>
          <w:rFonts w:cs="Simplified Arabic"/>
          <w:sz w:val="22"/>
          <w:rtl/>
        </w:rPr>
        <w:t xml:space="preserve"> </w:t>
      </w:r>
      <w:r w:rsidRPr="00E70E79">
        <w:rPr>
          <w:rFonts w:cs="Simplified Arabic" w:hint="cs"/>
          <w:sz w:val="22"/>
          <w:rtl/>
        </w:rPr>
        <w:t>الأخضر للمناخ،</w:t>
      </w:r>
      <w:r w:rsidRPr="00E70E79">
        <w:rPr>
          <w:rFonts w:cs="Simplified Arabic"/>
          <w:sz w:val="22"/>
          <w:rtl/>
        </w:rPr>
        <w:t xml:space="preserve"> </w:t>
      </w:r>
      <w:r w:rsidRPr="00E70E79">
        <w:rPr>
          <w:rFonts w:cs="Simplified Arabic" w:hint="cs"/>
          <w:sz w:val="22"/>
          <w:rtl/>
        </w:rPr>
        <w:t>والصندوق</w:t>
      </w:r>
      <w:r w:rsidRPr="00E70E79">
        <w:rPr>
          <w:rFonts w:cs="Simplified Arabic"/>
          <w:sz w:val="22"/>
          <w:rtl/>
        </w:rPr>
        <w:t xml:space="preserve"> </w:t>
      </w:r>
      <w:r w:rsidRPr="00E70E79">
        <w:rPr>
          <w:rFonts w:cs="Simplified Arabic" w:hint="cs"/>
          <w:sz w:val="22"/>
          <w:rtl/>
        </w:rPr>
        <w:t>الدولي</w:t>
      </w:r>
      <w:r w:rsidRPr="00E70E79">
        <w:rPr>
          <w:rFonts w:cs="Simplified Arabic"/>
          <w:sz w:val="22"/>
          <w:rtl/>
        </w:rPr>
        <w:t xml:space="preserve"> </w:t>
      </w:r>
      <w:r w:rsidRPr="00E70E79">
        <w:rPr>
          <w:rFonts w:cs="Simplified Arabic" w:hint="cs"/>
          <w:sz w:val="22"/>
          <w:rtl/>
        </w:rPr>
        <w:t>للتنمية</w:t>
      </w:r>
      <w:r w:rsidRPr="00E70E79">
        <w:rPr>
          <w:rFonts w:cs="Simplified Arabic"/>
          <w:sz w:val="22"/>
          <w:rtl/>
        </w:rPr>
        <w:t xml:space="preserve"> </w:t>
      </w:r>
      <w:r w:rsidRPr="00E70E79">
        <w:rPr>
          <w:rFonts w:cs="Simplified Arabic" w:hint="cs"/>
          <w:sz w:val="22"/>
          <w:rtl/>
        </w:rPr>
        <w:t>الزراعية</w:t>
      </w:r>
      <w:r w:rsidRPr="00E70E79">
        <w:rPr>
          <w:rFonts w:cs="Simplified Arabic"/>
          <w:sz w:val="22"/>
          <w:rtl/>
        </w:rPr>
        <w:t>.</w:t>
      </w:r>
    </w:p>
    <w:p w14:paraId="02FE9743"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وأشار</w:t>
      </w:r>
      <w:r w:rsidRPr="00E70E79">
        <w:rPr>
          <w:rFonts w:cs="Simplified Arabic"/>
          <w:sz w:val="22"/>
          <w:rtl/>
        </w:rPr>
        <w:t xml:space="preserve"> </w:t>
      </w:r>
      <w:r w:rsidRPr="00E70E79">
        <w:rPr>
          <w:rFonts w:cs="Simplified Arabic" w:hint="cs"/>
          <w:sz w:val="22"/>
          <w:rtl/>
        </w:rPr>
        <w:t>ممثل</w:t>
      </w:r>
      <w:r w:rsidRPr="00E70E79">
        <w:rPr>
          <w:rFonts w:cs="Simplified Arabic"/>
          <w:sz w:val="22"/>
          <w:rtl/>
        </w:rPr>
        <w:t xml:space="preserve"> </w:t>
      </w:r>
      <w:r w:rsidRPr="00E70E79">
        <w:rPr>
          <w:rFonts w:cs="Simplified Arabic" w:hint="cs"/>
          <w:sz w:val="22"/>
          <w:rtl/>
        </w:rPr>
        <w:t>صندوق</w:t>
      </w:r>
      <w:r w:rsidRPr="00E70E79">
        <w:rPr>
          <w:rFonts w:cs="Simplified Arabic"/>
          <w:sz w:val="22"/>
          <w:rtl/>
        </w:rPr>
        <w:t xml:space="preserve"> </w:t>
      </w:r>
      <w:r w:rsidRPr="00E70E79">
        <w:rPr>
          <w:rFonts w:cs="Simplified Arabic" w:hint="cs"/>
          <w:sz w:val="22"/>
          <w:rtl/>
        </w:rPr>
        <w:t>تنمية</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أمريكا</w:t>
      </w:r>
      <w:r w:rsidRPr="00E70E79">
        <w:rPr>
          <w:rFonts w:cs="Simplified Arabic"/>
          <w:sz w:val="22"/>
          <w:rtl/>
        </w:rPr>
        <w:t xml:space="preserve"> </w:t>
      </w:r>
      <w:r w:rsidRPr="00E70E79">
        <w:rPr>
          <w:rFonts w:cs="Simplified Arabic" w:hint="cs"/>
          <w:sz w:val="22"/>
          <w:rtl/>
        </w:rPr>
        <w:t>اللاتينية والبحر</w:t>
      </w:r>
      <w:r w:rsidRPr="00E70E79">
        <w:rPr>
          <w:rFonts w:cs="Simplified Arabic"/>
          <w:sz w:val="22"/>
          <w:rtl/>
        </w:rPr>
        <w:t xml:space="preserve"> </w:t>
      </w:r>
      <w:r w:rsidRPr="00E70E79">
        <w:rPr>
          <w:rFonts w:cs="Simplified Arabic" w:hint="cs"/>
          <w:sz w:val="22"/>
          <w:rtl/>
        </w:rPr>
        <w:t>الكاريبي</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المتاحة</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 لا</w:t>
      </w:r>
      <w:r w:rsidRPr="00E70E79">
        <w:rPr>
          <w:rFonts w:cs="Simplified Arabic"/>
          <w:sz w:val="22"/>
          <w:rtl/>
        </w:rPr>
        <w:t xml:space="preserve"> </w:t>
      </w:r>
      <w:r w:rsidRPr="00E70E79">
        <w:rPr>
          <w:rFonts w:cs="Simplified Arabic" w:hint="cs"/>
          <w:sz w:val="22"/>
          <w:rtl/>
        </w:rPr>
        <w:t>تزال</w:t>
      </w:r>
      <w:r w:rsidRPr="00E70E79">
        <w:rPr>
          <w:rFonts w:cs="Simplified Arabic"/>
          <w:sz w:val="22"/>
          <w:rtl/>
        </w:rPr>
        <w:t xml:space="preserve"> </w:t>
      </w:r>
      <w:r w:rsidRPr="00E70E79">
        <w:rPr>
          <w:rFonts w:cs="Simplified Arabic" w:hint="cs"/>
          <w:sz w:val="22"/>
          <w:rtl/>
        </w:rPr>
        <w:t>محدودة،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الرغم</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التحسن</w:t>
      </w:r>
      <w:r w:rsidRPr="00E70E79">
        <w:rPr>
          <w:rFonts w:cs="Simplified Arabic"/>
          <w:sz w:val="22"/>
          <w:rtl/>
        </w:rPr>
        <w:t xml:space="preserve"> </w:t>
      </w:r>
      <w:r w:rsidRPr="00E70E79">
        <w:rPr>
          <w:rFonts w:cs="Simplified Arabic" w:hint="cs"/>
          <w:sz w:val="22"/>
          <w:rtl/>
        </w:rPr>
        <w:t>الملحوظ</w:t>
      </w:r>
      <w:r w:rsidRPr="00E70E79">
        <w:rPr>
          <w:rFonts w:cs="Simplified Arabic"/>
          <w:sz w:val="22"/>
          <w:rtl/>
        </w:rPr>
        <w:t xml:space="preserve">. </w:t>
      </w:r>
      <w:r w:rsidRPr="00E70E79">
        <w:rPr>
          <w:rFonts w:cs="Simplified Arabic" w:hint="cs"/>
          <w:sz w:val="22"/>
          <w:rtl/>
        </w:rPr>
        <w:t>ومن</w:t>
      </w:r>
      <w:r w:rsidRPr="00E70E79">
        <w:rPr>
          <w:rFonts w:cs="Simplified Arabic"/>
          <w:sz w:val="22"/>
          <w:rtl/>
        </w:rPr>
        <w:t xml:space="preserve"> </w:t>
      </w:r>
      <w:r w:rsidRPr="00E70E79">
        <w:rPr>
          <w:rFonts w:cs="Simplified Arabic" w:hint="cs"/>
          <w:sz w:val="22"/>
          <w:rtl/>
        </w:rPr>
        <w:t>القضايا</w:t>
      </w:r>
      <w:r w:rsidRPr="00E70E79">
        <w:rPr>
          <w:rFonts w:cs="Simplified Arabic"/>
          <w:sz w:val="22"/>
          <w:rtl/>
        </w:rPr>
        <w:t xml:space="preserve"> </w:t>
      </w:r>
      <w:r w:rsidRPr="00E70E79">
        <w:rPr>
          <w:rFonts w:cs="Simplified Arabic" w:hint="cs"/>
          <w:sz w:val="22"/>
          <w:rtl/>
        </w:rPr>
        <w:t>الرئيسية</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لا</w:t>
      </w:r>
      <w:r w:rsidRPr="00E70E79">
        <w:rPr>
          <w:rFonts w:cs="Simplified Arabic"/>
          <w:sz w:val="22"/>
          <w:rtl/>
        </w:rPr>
        <w:t xml:space="preserve"> </w:t>
      </w:r>
      <w:r w:rsidRPr="00E70E79">
        <w:rPr>
          <w:rFonts w:cs="Simplified Arabic" w:hint="cs"/>
          <w:sz w:val="22"/>
          <w:rtl/>
        </w:rPr>
        <w:t>تزال</w:t>
      </w:r>
      <w:r w:rsidRPr="00E70E79">
        <w:rPr>
          <w:rFonts w:cs="Simplified Arabic"/>
          <w:sz w:val="22"/>
          <w:rtl/>
        </w:rPr>
        <w:t xml:space="preserve"> </w:t>
      </w:r>
      <w:r w:rsidRPr="00E70E79">
        <w:rPr>
          <w:rFonts w:cs="Simplified Arabic" w:hint="cs"/>
          <w:sz w:val="22"/>
          <w:rtl/>
        </w:rPr>
        <w:t>محل</w:t>
      </w:r>
      <w:r w:rsidRPr="00E70E79">
        <w:rPr>
          <w:rFonts w:cs="Simplified Arabic"/>
          <w:sz w:val="22"/>
          <w:rtl/>
        </w:rPr>
        <w:t xml:space="preserve"> </w:t>
      </w:r>
      <w:r w:rsidRPr="00E70E79">
        <w:rPr>
          <w:rFonts w:cs="Simplified Arabic" w:hint="cs"/>
          <w:sz w:val="22"/>
          <w:rtl/>
        </w:rPr>
        <w:t>اختلاف</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الآراء،</w:t>
      </w:r>
      <w:r w:rsidRPr="00E70E79">
        <w:rPr>
          <w:rFonts w:cs="Simplified Arabic"/>
          <w:sz w:val="22"/>
          <w:rtl/>
        </w:rPr>
        <w:t xml:space="preserve"> </w:t>
      </w:r>
      <w:r w:rsidRPr="00E70E79">
        <w:rPr>
          <w:rFonts w:cs="Simplified Arabic" w:hint="cs"/>
          <w:sz w:val="22"/>
          <w:rtl/>
        </w:rPr>
        <w:t>هو ما</w:t>
      </w:r>
      <w:r w:rsidRPr="00E70E79">
        <w:rPr>
          <w:rFonts w:cs="Simplified Arabic"/>
          <w:sz w:val="22"/>
          <w:rtl/>
        </w:rPr>
        <w:t xml:space="preserve"> </w:t>
      </w:r>
      <w:r w:rsidRPr="00E70E79">
        <w:rPr>
          <w:rFonts w:cs="Simplified Arabic" w:hint="cs"/>
          <w:sz w:val="22"/>
          <w:rtl/>
        </w:rPr>
        <w:t>المقصود</w:t>
      </w:r>
      <w:r w:rsidRPr="00E70E79">
        <w:rPr>
          <w:rFonts w:cs="Simplified Arabic"/>
          <w:sz w:val="22"/>
          <w:rtl/>
        </w:rPr>
        <w:t xml:space="preserve"> </w:t>
      </w:r>
      <w:r w:rsidRPr="00E70E79">
        <w:rPr>
          <w:rFonts w:cs="Simplified Arabic" w:hint="cs"/>
          <w:sz w:val="22"/>
          <w:rtl/>
        </w:rPr>
        <w:t>بالوصول</w:t>
      </w:r>
      <w:r w:rsidRPr="00E70E79">
        <w:rPr>
          <w:rFonts w:cs="Simplified Arabic"/>
          <w:sz w:val="22"/>
          <w:rtl/>
        </w:rPr>
        <w:t xml:space="preserve"> </w:t>
      </w:r>
      <w:r w:rsidRPr="00E70E79">
        <w:rPr>
          <w:rFonts w:cs="Simplified Arabic" w:hint="cs"/>
          <w:sz w:val="22"/>
          <w:rtl/>
        </w:rPr>
        <w:t>المباشر</w:t>
      </w:r>
      <w:r w:rsidRPr="00E70E79">
        <w:rPr>
          <w:rFonts w:cs="Simplified Arabic"/>
          <w:sz w:val="22"/>
          <w:rtl/>
        </w:rPr>
        <w:t xml:space="preserve"> </w:t>
      </w:r>
      <w:r w:rsidRPr="00E70E79">
        <w:rPr>
          <w:rFonts w:cs="Simplified Arabic" w:hint="cs"/>
          <w:sz w:val="22"/>
          <w:rtl/>
        </w:rPr>
        <w:t>أو</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المباشر</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ف</w:t>
      </w:r>
      <w:r w:rsidRPr="00E70E79">
        <w:rPr>
          <w:rFonts w:cs="Simplified Arabic" w:hint="cs"/>
          <w:sz w:val="22"/>
          <w:rtl/>
        </w:rPr>
        <w:t>قد</w:t>
      </w:r>
      <w:r w:rsidRPr="00E70E79">
        <w:rPr>
          <w:rFonts w:cs="Simplified Arabic"/>
          <w:sz w:val="22"/>
          <w:rtl/>
        </w:rPr>
        <w:t xml:space="preserve"> </w:t>
      </w:r>
      <w:r w:rsidRPr="00E70E79">
        <w:rPr>
          <w:rFonts w:cs="Simplified Arabic" w:hint="cs"/>
          <w:sz w:val="22"/>
          <w:rtl/>
        </w:rPr>
        <w:t>رأى</w:t>
      </w:r>
      <w:r w:rsidRPr="00E70E79">
        <w:rPr>
          <w:rFonts w:cs="Simplified Arabic"/>
          <w:sz w:val="22"/>
          <w:rtl/>
        </w:rPr>
        <w:t xml:space="preserve"> </w:t>
      </w:r>
      <w:r w:rsidRPr="00E70E79">
        <w:rPr>
          <w:rFonts w:cs="Simplified Arabic" w:hint="cs"/>
          <w:sz w:val="22"/>
          <w:rtl/>
        </w:rPr>
        <w:t>البعض</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الحكومات</w:t>
      </w:r>
      <w:r w:rsidRPr="00E70E79">
        <w:rPr>
          <w:rFonts w:cs="Simplified Arabic"/>
          <w:sz w:val="22"/>
          <w:rtl/>
        </w:rPr>
        <w:t xml:space="preserve"> </w:t>
      </w:r>
      <w:r w:rsidRPr="00E70E79">
        <w:rPr>
          <w:rFonts w:cs="Simplified Arabic" w:hint="cs"/>
          <w:sz w:val="22"/>
          <w:rtl/>
        </w:rPr>
        <w:t>ينبغي</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تتلقى</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ثم</w:t>
      </w:r>
      <w:r w:rsidRPr="00E70E79">
        <w:rPr>
          <w:rFonts w:cs="Simplified Arabic"/>
          <w:sz w:val="22"/>
          <w:rtl/>
        </w:rPr>
        <w:t xml:space="preserve"> </w:t>
      </w:r>
      <w:r w:rsidRPr="00E70E79">
        <w:rPr>
          <w:rFonts w:cs="Simplified Arabic" w:hint="cs"/>
          <w:sz w:val="22"/>
          <w:rtl/>
        </w:rPr>
        <w:t>تستثمره</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مشاريع</w:t>
      </w:r>
      <w:r w:rsidRPr="00E70E79">
        <w:rPr>
          <w:rFonts w:cs="Simplified Arabic"/>
          <w:sz w:val="22"/>
          <w:rtl/>
        </w:rPr>
        <w:t xml:space="preserve"> </w:t>
      </w:r>
      <w:r w:rsidRPr="00E70E79">
        <w:rPr>
          <w:rFonts w:cs="Simplified Arabic" w:hint="cs"/>
          <w:sz w:val="22"/>
          <w:rtl/>
        </w:rPr>
        <w:t>تعود</w:t>
      </w:r>
      <w:r w:rsidRPr="00E70E79">
        <w:rPr>
          <w:rFonts w:cs="Simplified Arabic"/>
          <w:sz w:val="22"/>
          <w:rtl/>
        </w:rPr>
        <w:t xml:space="preserve"> </w:t>
      </w:r>
      <w:r w:rsidRPr="00E70E79">
        <w:rPr>
          <w:rFonts w:cs="Simplified Arabic" w:hint="cs"/>
          <w:sz w:val="22"/>
          <w:rtl/>
        </w:rPr>
        <w:t>بالنفع</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بينما</w:t>
      </w:r>
      <w:r w:rsidRPr="00E70E79">
        <w:rPr>
          <w:rFonts w:cs="Simplified Arabic"/>
          <w:sz w:val="22"/>
          <w:rtl/>
        </w:rPr>
        <w:t xml:space="preserve"> </w:t>
      </w:r>
      <w:r w:rsidRPr="00E70E79">
        <w:rPr>
          <w:rFonts w:cs="Simplified Arabic" w:hint="cs"/>
          <w:sz w:val="22"/>
          <w:rtl/>
        </w:rPr>
        <w:t>أشار</w:t>
      </w:r>
      <w:r w:rsidRPr="00E70E79">
        <w:rPr>
          <w:rFonts w:cs="Simplified Arabic"/>
          <w:sz w:val="22"/>
          <w:rtl/>
        </w:rPr>
        <w:t xml:space="preserve"> </w:t>
      </w:r>
      <w:r w:rsidRPr="00E70E79">
        <w:rPr>
          <w:rFonts w:cs="Simplified Arabic" w:hint="cs"/>
          <w:sz w:val="22"/>
          <w:rtl/>
        </w:rPr>
        <w:t>عدد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بضرورة</w:t>
      </w:r>
      <w:r w:rsidRPr="00E70E79">
        <w:rPr>
          <w:rFonts w:cs="Simplified Arabic"/>
          <w:sz w:val="22"/>
          <w:rtl/>
        </w:rPr>
        <w:t xml:space="preserve"> </w:t>
      </w:r>
      <w:r w:rsidRPr="00E70E79">
        <w:rPr>
          <w:rFonts w:cs="Simplified Arabic" w:hint="cs"/>
          <w:sz w:val="22"/>
          <w:rtl/>
        </w:rPr>
        <w:t>حصول 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مباشرة</w:t>
      </w:r>
      <w:r w:rsidRPr="00E70E79">
        <w:rPr>
          <w:rFonts w:cs="Simplified Arabic"/>
          <w:sz w:val="22"/>
          <w:rtl/>
        </w:rPr>
        <w:t xml:space="preserve">. </w:t>
      </w:r>
      <w:r w:rsidRPr="00E70E79">
        <w:rPr>
          <w:rFonts w:cs="Simplified Arabic" w:hint="cs"/>
          <w:sz w:val="22"/>
          <w:rtl/>
        </w:rPr>
        <w:t>ثم</w:t>
      </w:r>
      <w:r w:rsidRPr="00E70E79">
        <w:rPr>
          <w:rFonts w:cs="Simplified Arabic"/>
          <w:sz w:val="22"/>
          <w:rtl/>
        </w:rPr>
        <w:t xml:space="preserve"> </w:t>
      </w:r>
      <w:r w:rsidRPr="00E70E79">
        <w:rPr>
          <w:rFonts w:cs="Simplified Arabic" w:hint="cs"/>
          <w:sz w:val="22"/>
          <w:rtl/>
        </w:rPr>
        <w:t>عرض</w:t>
      </w:r>
      <w:r w:rsidRPr="00E70E79">
        <w:rPr>
          <w:rFonts w:cs="Simplified Arabic"/>
          <w:sz w:val="22"/>
          <w:rtl/>
        </w:rPr>
        <w:t xml:space="preserve"> </w:t>
      </w:r>
      <w:r w:rsidRPr="00E70E79">
        <w:rPr>
          <w:rFonts w:cs="Simplified Arabic" w:hint="cs"/>
          <w:sz w:val="22"/>
          <w:rtl/>
        </w:rPr>
        <w:t>المتحدث</w:t>
      </w:r>
      <w:r w:rsidRPr="00E70E79">
        <w:rPr>
          <w:rFonts w:cs="Simplified Arabic"/>
          <w:sz w:val="22"/>
          <w:rtl/>
        </w:rPr>
        <w:t xml:space="preserve"> </w:t>
      </w:r>
      <w:r w:rsidRPr="00E70E79">
        <w:rPr>
          <w:rFonts w:cs="Simplified Arabic" w:hint="cs"/>
          <w:sz w:val="22"/>
          <w:rtl/>
        </w:rPr>
        <w:t>صندوق</w:t>
      </w:r>
      <w:r w:rsidRPr="00E70E79">
        <w:rPr>
          <w:rFonts w:cs="Simplified Arabic"/>
          <w:sz w:val="22"/>
          <w:rtl/>
        </w:rPr>
        <w:t xml:space="preserve"> </w:t>
      </w:r>
      <w:r w:rsidRPr="00E70E79">
        <w:rPr>
          <w:rFonts w:cs="Simplified Arabic" w:hint="cs"/>
          <w:sz w:val="22"/>
          <w:rtl/>
        </w:rPr>
        <w:t>تنمية</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lastRenderedPageBreak/>
        <w:t>في</w:t>
      </w:r>
      <w:r w:rsidRPr="00E70E79">
        <w:rPr>
          <w:rFonts w:cs="Simplified Arabic"/>
          <w:sz w:val="22"/>
          <w:rtl/>
        </w:rPr>
        <w:t xml:space="preserve"> </w:t>
      </w:r>
      <w:r w:rsidRPr="00E70E79">
        <w:rPr>
          <w:rFonts w:cs="Simplified Arabic" w:hint="cs"/>
          <w:sz w:val="22"/>
          <w:rtl/>
        </w:rPr>
        <w:t>أمريكا</w:t>
      </w:r>
      <w:r w:rsidRPr="00E70E79">
        <w:rPr>
          <w:rFonts w:cs="Simplified Arabic"/>
          <w:sz w:val="22"/>
          <w:rtl/>
        </w:rPr>
        <w:t xml:space="preserve"> </w:t>
      </w:r>
      <w:r w:rsidRPr="00E70E79">
        <w:rPr>
          <w:rFonts w:cs="Simplified Arabic" w:hint="cs"/>
          <w:sz w:val="22"/>
          <w:rtl/>
        </w:rPr>
        <w:t>اللاتينية والبحر</w:t>
      </w:r>
      <w:r w:rsidRPr="00E70E79">
        <w:rPr>
          <w:rFonts w:cs="Simplified Arabic"/>
          <w:sz w:val="22"/>
          <w:rtl/>
        </w:rPr>
        <w:t xml:space="preserve"> </w:t>
      </w:r>
      <w:r w:rsidRPr="00E70E79">
        <w:rPr>
          <w:rFonts w:cs="Simplified Arabic" w:hint="cs"/>
          <w:sz w:val="22"/>
          <w:rtl/>
        </w:rPr>
        <w:t>الكاريبي</w:t>
      </w:r>
      <w:r w:rsidRPr="00E70E79">
        <w:rPr>
          <w:rFonts w:cs="Simplified Arabic"/>
          <w:sz w:val="22"/>
          <w:rtl/>
        </w:rPr>
        <w:t xml:space="preserve"> </w:t>
      </w:r>
      <w:r w:rsidRPr="00E70E79">
        <w:rPr>
          <w:rFonts w:cs="Simplified Arabic" w:hint="cs"/>
          <w:sz w:val="22"/>
          <w:rtl/>
        </w:rPr>
        <w:t>كمثال</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آلية</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للمبادرات</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تقودها</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والتي</w:t>
      </w:r>
      <w:r w:rsidRPr="00E70E79">
        <w:rPr>
          <w:rFonts w:cs="Simplified Arabic"/>
          <w:sz w:val="22"/>
          <w:rtl/>
        </w:rPr>
        <w:t xml:space="preserve"> </w:t>
      </w:r>
      <w:r w:rsidRPr="00E70E79">
        <w:rPr>
          <w:rFonts w:cs="Simplified Arabic" w:hint="cs"/>
          <w:sz w:val="22"/>
          <w:rtl/>
        </w:rPr>
        <w:t>تُدار</w:t>
      </w:r>
      <w:r w:rsidRPr="00E70E79">
        <w:rPr>
          <w:rFonts w:cs="Simplified Arabic"/>
          <w:sz w:val="22"/>
          <w:rtl/>
        </w:rPr>
        <w:t xml:space="preserve"> </w:t>
      </w:r>
      <w:r w:rsidRPr="00E70E79">
        <w:rPr>
          <w:rFonts w:cs="Simplified Arabic" w:hint="cs"/>
          <w:sz w:val="22"/>
          <w:rtl/>
        </w:rPr>
        <w:t>بشكل</w:t>
      </w:r>
      <w:r w:rsidRPr="00E70E79">
        <w:rPr>
          <w:rFonts w:cs="Simplified Arabic"/>
          <w:sz w:val="22"/>
          <w:rtl/>
        </w:rPr>
        <w:t xml:space="preserve"> </w:t>
      </w:r>
      <w:r w:rsidRPr="00E70E79">
        <w:rPr>
          <w:rFonts w:cs="Simplified Arabic" w:hint="cs"/>
          <w:sz w:val="22"/>
          <w:rtl/>
        </w:rPr>
        <w:t>مشترك</w:t>
      </w:r>
      <w:r w:rsidRPr="00E70E79">
        <w:rPr>
          <w:rFonts w:cs="Simplified Arabic"/>
          <w:sz w:val="22"/>
          <w:rtl/>
        </w:rPr>
        <w:t xml:space="preserve"> </w:t>
      </w:r>
      <w:r w:rsidRPr="00E70E79">
        <w:rPr>
          <w:rFonts w:cs="Simplified Arabic" w:hint="cs"/>
          <w:sz w:val="22"/>
          <w:rtl/>
        </w:rPr>
        <w:t>بين</w:t>
      </w:r>
      <w:r w:rsidRPr="00E70E79">
        <w:rPr>
          <w:rFonts w:cs="Simplified Arabic"/>
          <w:sz w:val="22"/>
          <w:rtl/>
        </w:rPr>
        <w:t xml:space="preserve"> </w:t>
      </w:r>
      <w:r w:rsidRPr="00E70E79">
        <w:rPr>
          <w:rFonts w:cs="Simplified Arabic" w:hint="cs"/>
          <w:sz w:val="22"/>
          <w:rtl/>
        </w:rPr>
        <w:t>الحكومات</w:t>
      </w:r>
      <w:r w:rsidRPr="00E70E79">
        <w:rPr>
          <w:rFonts w:cs="Simplified Arabic"/>
          <w:sz w:val="22"/>
          <w:rtl/>
        </w:rPr>
        <w:t xml:space="preserve"> </w:t>
      </w:r>
      <w:r w:rsidRPr="00E70E79">
        <w:rPr>
          <w:rFonts w:cs="Simplified Arabic" w:hint="cs"/>
          <w:sz w:val="22"/>
          <w:rtl/>
        </w:rPr>
        <w:t>والشعوب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إطار</w:t>
      </w:r>
      <w:r w:rsidRPr="00E70E79">
        <w:rPr>
          <w:rFonts w:cs="Simplified Arabic"/>
          <w:sz w:val="22"/>
          <w:rtl/>
        </w:rPr>
        <w:t xml:space="preserve"> </w:t>
      </w:r>
      <w:r w:rsidRPr="00E70E79">
        <w:rPr>
          <w:rFonts w:cs="Simplified Arabic" w:hint="cs"/>
          <w:sz w:val="22"/>
          <w:rtl/>
        </w:rPr>
        <w:t>برنامج</w:t>
      </w:r>
      <w:r w:rsidRPr="00E70E79">
        <w:rPr>
          <w:rFonts w:cs="Simplified Arabic"/>
          <w:sz w:val="22"/>
          <w:rtl/>
        </w:rPr>
        <w:t xml:space="preserve"> </w:t>
      </w:r>
      <w:r w:rsidRPr="00E70E79">
        <w:rPr>
          <w:rFonts w:cs="Simplified Arabic" w:hint="cs"/>
          <w:sz w:val="22"/>
          <w:rtl/>
        </w:rPr>
        <w:t>عمل</w:t>
      </w:r>
      <w:r w:rsidRPr="00E70E79">
        <w:rPr>
          <w:rFonts w:cs="Simplified Arabic"/>
          <w:sz w:val="22"/>
          <w:rtl/>
        </w:rPr>
        <w:t xml:space="preserve"> </w:t>
      </w:r>
      <w:r w:rsidRPr="00E70E79">
        <w:rPr>
          <w:rFonts w:cs="Simplified Arabic" w:hint="cs"/>
          <w:sz w:val="22"/>
          <w:rtl/>
        </w:rPr>
        <w:t>مشترك</w:t>
      </w:r>
      <w:r w:rsidRPr="00E70E79">
        <w:rPr>
          <w:rFonts w:cs="Simplified Arabic"/>
          <w:sz w:val="22"/>
          <w:rtl/>
        </w:rPr>
        <w:t xml:space="preserve">. </w:t>
      </w:r>
      <w:r w:rsidRPr="00E70E79">
        <w:rPr>
          <w:rFonts w:cs="Simplified Arabic" w:hint="cs"/>
          <w:sz w:val="22"/>
          <w:rtl/>
        </w:rPr>
        <w:t>واختتم</w:t>
      </w:r>
      <w:r w:rsidRPr="00E70E79">
        <w:rPr>
          <w:rFonts w:cs="Simplified Arabic"/>
          <w:sz w:val="22"/>
          <w:rtl/>
        </w:rPr>
        <w:t xml:space="preserve"> </w:t>
      </w:r>
      <w:r w:rsidRPr="00E70E79">
        <w:rPr>
          <w:rFonts w:cs="Simplified Arabic" w:hint="cs"/>
          <w:sz w:val="22"/>
          <w:rtl/>
        </w:rPr>
        <w:t>حديثه</w:t>
      </w:r>
      <w:r w:rsidRPr="00E70E79">
        <w:rPr>
          <w:rFonts w:cs="Simplified Arabic"/>
          <w:sz w:val="22"/>
          <w:rtl/>
        </w:rPr>
        <w:t xml:space="preserve"> </w:t>
      </w:r>
      <w:r w:rsidRPr="00E70E79">
        <w:rPr>
          <w:rFonts w:cs="Simplified Arabic" w:hint="cs"/>
          <w:sz w:val="22"/>
          <w:rtl/>
        </w:rPr>
        <w:t>بالقول</w:t>
      </w:r>
      <w:r w:rsidRPr="00E70E79">
        <w:rPr>
          <w:rFonts w:cs="Simplified Arabic"/>
          <w:sz w:val="22"/>
          <w:rtl/>
        </w:rPr>
        <w:t xml:space="preserve"> </w:t>
      </w:r>
      <w:r w:rsidRPr="00E70E79">
        <w:rPr>
          <w:rFonts w:cs="Simplified Arabic" w:hint="cs"/>
          <w:sz w:val="22"/>
          <w:rtl/>
        </w:rPr>
        <w:t>إنه يمكن النظر في</w:t>
      </w:r>
      <w:r w:rsidRPr="00E70E79">
        <w:rPr>
          <w:rFonts w:cs="Simplified Arabic"/>
          <w:sz w:val="22"/>
          <w:rtl/>
        </w:rPr>
        <w:t xml:space="preserve"> </w:t>
      </w:r>
      <w:r w:rsidRPr="00E70E79">
        <w:rPr>
          <w:rFonts w:cs="Simplified Arabic" w:hint="cs"/>
          <w:sz w:val="22"/>
          <w:rtl/>
        </w:rPr>
        <w:t>نموذج</w:t>
      </w:r>
      <w:r w:rsidRPr="00E70E79">
        <w:rPr>
          <w:rFonts w:cs="Simplified Arabic"/>
          <w:sz w:val="22"/>
          <w:rtl/>
        </w:rPr>
        <w:t xml:space="preserve"> </w:t>
      </w:r>
      <w:r w:rsidRPr="00E70E79">
        <w:rPr>
          <w:rFonts w:cs="Simplified Arabic" w:hint="cs"/>
          <w:sz w:val="22"/>
          <w:rtl/>
        </w:rPr>
        <w:t>الصندوق</w:t>
      </w:r>
      <w:r w:rsidRPr="00E70E79">
        <w:rPr>
          <w:rFonts w:cs="Simplified Arabic"/>
          <w:sz w:val="22"/>
          <w:rtl/>
        </w:rPr>
        <w:t xml:space="preserve"> </w:t>
      </w:r>
      <w:r w:rsidRPr="00E70E79">
        <w:rPr>
          <w:rFonts w:cs="Simplified Arabic" w:hint="cs"/>
          <w:sz w:val="22"/>
          <w:rtl/>
        </w:rPr>
        <w:t>أو</w:t>
      </w:r>
      <w:r w:rsidRPr="00E70E79">
        <w:rPr>
          <w:rFonts w:cs="Simplified Arabic"/>
          <w:sz w:val="22"/>
          <w:rtl/>
        </w:rPr>
        <w:t xml:space="preserve"> </w:t>
      </w:r>
      <w:r w:rsidRPr="00E70E79">
        <w:rPr>
          <w:rFonts w:cs="Simplified Arabic" w:hint="cs"/>
          <w:sz w:val="22"/>
          <w:rtl/>
        </w:rPr>
        <w:t>تكييفه</w:t>
      </w:r>
      <w:r w:rsidRPr="00E70E79">
        <w:rPr>
          <w:rFonts w:cs="Simplified Arabic"/>
          <w:sz w:val="22"/>
          <w:rtl/>
        </w:rPr>
        <w:t xml:space="preserve"> </w:t>
      </w:r>
      <w:r w:rsidRPr="00E70E79">
        <w:rPr>
          <w:rFonts w:cs="Simplified Arabic" w:hint="cs"/>
          <w:sz w:val="22"/>
          <w:rtl/>
        </w:rPr>
        <w:t>لاستخدامه</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آليات</w:t>
      </w:r>
      <w:r w:rsidRPr="00E70E79">
        <w:rPr>
          <w:rFonts w:cs="Simplified Arabic"/>
          <w:sz w:val="22"/>
          <w:rtl/>
        </w:rPr>
        <w:t xml:space="preserve"> </w:t>
      </w:r>
      <w:r w:rsidRPr="00E70E79">
        <w:rPr>
          <w:rFonts w:cs="Simplified Arabic" w:hint="cs"/>
          <w:sz w:val="22"/>
          <w:rtl/>
        </w:rPr>
        <w:t>أخرى</w:t>
      </w:r>
      <w:r w:rsidRPr="00E70E79">
        <w:rPr>
          <w:rFonts w:cs="Simplified Arabic"/>
          <w:sz w:val="22"/>
          <w:rtl/>
        </w:rPr>
        <w:t>.</w:t>
      </w:r>
    </w:p>
    <w:p w14:paraId="7BFD949E"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tl/>
        </w:rPr>
      </w:pPr>
      <w:r w:rsidRPr="00E70E79">
        <w:rPr>
          <w:rFonts w:cs="Simplified Arabic" w:hint="cs"/>
          <w:sz w:val="22"/>
          <w:rtl/>
        </w:rPr>
        <w:t>وقالت</w:t>
      </w:r>
      <w:r w:rsidRPr="00E70E79">
        <w:rPr>
          <w:rFonts w:cs="Simplified Arabic"/>
          <w:sz w:val="22"/>
          <w:rtl/>
        </w:rPr>
        <w:t xml:space="preserve"> </w:t>
      </w:r>
      <w:r w:rsidRPr="00E70E79">
        <w:rPr>
          <w:rFonts w:cs="Simplified Arabic" w:hint="cs"/>
          <w:sz w:val="22"/>
          <w:rtl/>
        </w:rPr>
        <w:t>ممثلة</w:t>
      </w:r>
      <w:r w:rsidRPr="00E70E79">
        <w:rPr>
          <w:rFonts w:cs="Simplified Arabic"/>
          <w:sz w:val="22"/>
          <w:rtl/>
        </w:rPr>
        <w:t xml:space="preserve"> </w:t>
      </w:r>
      <w:r w:rsidRPr="00E70E79">
        <w:rPr>
          <w:rFonts w:cs="Simplified Arabic" w:hint="cs"/>
          <w:sz w:val="22"/>
          <w:rtl/>
        </w:rPr>
        <w:t>الاتحاد</w:t>
      </w:r>
      <w:r w:rsidRPr="00E70E79">
        <w:rPr>
          <w:rFonts w:cs="Simplified Arabic"/>
          <w:sz w:val="22"/>
          <w:rtl/>
        </w:rPr>
        <w:t xml:space="preserve"> </w:t>
      </w:r>
      <w:r w:rsidRPr="00E70E79">
        <w:rPr>
          <w:rFonts w:cs="Simplified Arabic" w:hint="cs"/>
          <w:sz w:val="22"/>
          <w:rtl/>
        </w:rPr>
        <w:t>الدولي</w:t>
      </w:r>
      <w:r w:rsidRPr="00E70E79">
        <w:rPr>
          <w:rFonts w:cs="Simplified Arabic"/>
          <w:sz w:val="22"/>
          <w:rtl/>
        </w:rPr>
        <w:t xml:space="preserve"> </w:t>
      </w:r>
      <w:r w:rsidRPr="00E70E79">
        <w:rPr>
          <w:rFonts w:cs="Simplified Arabic" w:hint="cs"/>
          <w:sz w:val="22"/>
          <w:rtl/>
        </w:rPr>
        <w:t>لحفظ</w:t>
      </w:r>
      <w:r w:rsidRPr="00E70E79">
        <w:rPr>
          <w:rFonts w:cs="Simplified Arabic"/>
          <w:sz w:val="22"/>
          <w:rtl/>
        </w:rPr>
        <w:t xml:space="preserve"> </w:t>
      </w:r>
      <w:r w:rsidRPr="00E70E79">
        <w:rPr>
          <w:rFonts w:cs="Simplified Arabic" w:hint="cs"/>
          <w:sz w:val="22"/>
          <w:rtl/>
        </w:rPr>
        <w:t>الطبيعة</w:t>
      </w:r>
      <w:r w:rsidRPr="00E70E79">
        <w:rPr>
          <w:rFonts w:cs="Simplified Arabic"/>
          <w:sz w:val="22"/>
          <w:rtl/>
        </w:rPr>
        <w:t xml:space="preserve"> </w:t>
      </w:r>
      <w:r w:rsidRPr="00E70E79">
        <w:rPr>
          <w:rFonts w:cs="Simplified Arabic" w:hint="cs"/>
          <w:sz w:val="22"/>
          <w:rtl/>
        </w:rPr>
        <w:t>إن</w:t>
      </w:r>
      <w:r w:rsidRPr="00E70E79">
        <w:rPr>
          <w:rFonts w:cs="Simplified Arabic"/>
          <w:sz w:val="22"/>
          <w:rtl/>
        </w:rPr>
        <w:t xml:space="preserve"> </w:t>
      </w:r>
      <w:r w:rsidRPr="00E70E79">
        <w:rPr>
          <w:rFonts w:cs="Simplified Arabic" w:hint="cs"/>
          <w:sz w:val="22"/>
          <w:rtl/>
        </w:rPr>
        <w:t>منظمتها</w:t>
      </w:r>
      <w:r w:rsidRPr="00E70E79">
        <w:rPr>
          <w:rFonts w:cs="Simplified Arabic"/>
          <w:sz w:val="22"/>
          <w:rtl/>
        </w:rPr>
        <w:t xml:space="preserve"> </w:t>
      </w:r>
      <w:r w:rsidRPr="00E70E79">
        <w:rPr>
          <w:rFonts w:cs="Simplified Arabic" w:hint="cs"/>
          <w:sz w:val="22"/>
          <w:rtl/>
        </w:rPr>
        <w:t>اضطلعت</w:t>
      </w:r>
      <w:r w:rsidRPr="00E70E79">
        <w:rPr>
          <w:rFonts w:cs="Simplified Arabic"/>
          <w:sz w:val="22"/>
          <w:rtl/>
        </w:rPr>
        <w:t xml:space="preserve"> </w:t>
      </w:r>
      <w:r w:rsidRPr="00E70E79">
        <w:rPr>
          <w:rFonts w:cs="Simplified Arabic" w:hint="cs"/>
          <w:sz w:val="22"/>
          <w:rtl/>
        </w:rPr>
        <w:t>بدور</w:t>
      </w:r>
      <w:r w:rsidRPr="00E70E79">
        <w:rPr>
          <w:rFonts w:cs="Simplified Arabic"/>
          <w:sz w:val="22"/>
          <w:rtl/>
        </w:rPr>
        <w:t xml:space="preserve"> </w:t>
      </w:r>
      <w:r w:rsidRPr="00E70E79">
        <w:rPr>
          <w:rFonts w:cs="Simplified Arabic" w:hint="cs"/>
          <w:sz w:val="22"/>
          <w:rtl/>
        </w:rPr>
        <w:t>ريادي</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خلال</w:t>
      </w:r>
      <w:r w:rsidRPr="00E70E79">
        <w:rPr>
          <w:rFonts w:cs="Simplified Arabic"/>
          <w:sz w:val="22"/>
          <w:rtl/>
        </w:rPr>
        <w:t xml:space="preserve"> </w:t>
      </w:r>
      <w:r w:rsidRPr="00E70E79">
        <w:rPr>
          <w:rFonts w:cs="Simplified Arabic" w:hint="cs"/>
          <w:sz w:val="22"/>
          <w:rtl/>
        </w:rPr>
        <w:t>مبادرة</w:t>
      </w:r>
      <w:r w:rsidRPr="00E70E79">
        <w:rPr>
          <w:rFonts w:cs="Simplified Arabic"/>
          <w:sz w:val="22"/>
          <w:rtl/>
        </w:rPr>
        <w:t xml:space="preserve"> </w:t>
      </w:r>
      <w:r w:rsidRPr="00E70E79">
        <w:rPr>
          <w:rFonts w:cs="Simplified Arabic" w:hint="cs"/>
          <w:sz w:val="22"/>
          <w:rtl/>
        </w:rPr>
        <w:t>بودونغ</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أًنشئت</w:t>
      </w:r>
      <w:r w:rsidRPr="00E70E79">
        <w:rPr>
          <w:rFonts w:cs="Simplified Arabic"/>
          <w:sz w:val="22"/>
          <w:rtl/>
        </w:rPr>
        <w:t xml:space="preserve"> </w:t>
      </w:r>
      <w:r w:rsidRPr="00E70E79">
        <w:rPr>
          <w:rFonts w:cs="Simplified Arabic" w:hint="cs"/>
          <w:sz w:val="22"/>
          <w:rtl/>
        </w:rPr>
        <w:t>بالتعاون</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المنتدى</w:t>
      </w:r>
      <w:r w:rsidRPr="00E70E79">
        <w:rPr>
          <w:rFonts w:cs="Simplified Arabic"/>
          <w:sz w:val="22"/>
          <w:rtl/>
        </w:rPr>
        <w:t xml:space="preserve"> </w:t>
      </w:r>
      <w:r w:rsidRPr="00E70E79">
        <w:rPr>
          <w:rFonts w:cs="Simplified Arabic" w:hint="cs"/>
          <w:sz w:val="22"/>
          <w:rtl/>
        </w:rPr>
        <w:t>الدولي</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المعني</w:t>
      </w:r>
      <w:r w:rsidRPr="00E70E79">
        <w:rPr>
          <w:rFonts w:cs="Simplified Arabic"/>
          <w:sz w:val="22"/>
          <w:rtl/>
        </w:rPr>
        <w:t xml:space="preserve"> </w:t>
      </w:r>
      <w:r w:rsidRPr="00E70E79">
        <w:rPr>
          <w:rFonts w:cs="Simplified Arabic" w:hint="cs"/>
          <w:sz w:val="22"/>
          <w:rtl/>
        </w:rPr>
        <w:t>بالتنوع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واستجابت</w:t>
      </w:r>
      <w:r w:rsidRPr="00E70E79">
        <w:rPr>
          <w:rFonts w:cs="Simplified Arabic"/>
          <w:sz w:val="22"/>
          <w:rtl/>
        </w:rPr>
        <w:t xml:space="preserve"> </w:t>
      </w:r>
      <w:r w:rsidRPr="00E70E79">
        <w:rPr>
          <w:rFonts w:cs="Simplified Arabic" w:hint="cs"/>
          <w:sz w:val="22"/>
          <w:rtl/>
        </w:rPr>
        <w:t>المبادرة</w:t>
      </w:r>
      <w:r w:rsidRPr="00E70E79">
        <w:rPr>
          <w:rFonts w:cs="Simplified Arabic"/>
          <w:sz w:val="22"/>
          <w:rtl/>
        </w:rPr>
        <w:t xml:space="preserve"> </w:t>
      </w:r>
      <w:r w:rsidRPr="00E70E79">
        <w:rPr>
          <w:rFonts w:cs="Simplified Arabic" w:hint="cs"/>
          <w:sz w:val="22"/>
          <w:rtl/>
        </w:rPr>
        <w:t>لطلب</w:t>
      </w:r>
      <w:r w:rsidRPr="00E70E79">
        <w:rPr>
          <w:rFonts w:cs="Simplified Arabic"/>
          <w:sz w:val="22"/>
          <w:rtl/>
        </w:rPr>
        <w:t xml:space="preserve"> </w:t>
      </w:r>
      <w:r w:rsidRPr="00E70E79">
        <w:rPr>
          <w:rFonts w:cs="Simplified Arabic" w:hint="cs"/>
          <w:sz w:val="22"/>
          <w:rtl/>
        </w:rPr>
        <w:t>رسمي</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الاتحاد</w:t>
      </w:r>
      <w:r w:rsidRPr="00E70E79">
        <w:rPr>
          <w:rFonts w:cs="Simplified Arabic"/>
          <w:sz w:val="22"/>
          <w:rtl/>
        </w:rPr>
        <w:t xml:space="preserve"> </w:t>
      </w:r>
      <w:r w:rsidRPr="00E70E79">
        <w:rPr>
          <w:rFonts w:cs="Simplified Arabic" w:hint="cs"/>
          <w:sz w:val="22"/>
          <w:rtl/>
        </w:rPr>
        <w:t>الدولي</w:t>
      </w:r>
      <w:r w:rsidRPr="00E70E79">
        <w:rPr>
          <w:rFonts w:cs="Simplified Arabic"/>
          <w:sz w:val="22"/>
          <w:rtl/>
        </w:rPr>
        <w:t xml:space="preserve"> </w:t>
      </w:r>
      <w:r w:rsidRPr="00E70E79">
        <w:rPr>
          <w:rFonts w:cs="Simplified Arabic" w:hint="cs"/>
          <w:sz w:val="22"/>
          <w:rtl/>
        </w:rPr>
        <w:t>لحفظ</w:t>
      </w:r>
      <w:r w:rsidRPr="00E70E79">
        <w:rPr>
          <w:rFonts w:cs="Simplified Arabic"/>
          <w:sz w:val="22"/>
          <w:rtl/>
        </w:rPr>
        <w:t xml:space="preserve"> </w:t>
      </w:r>
      <w:r w:rsidRPr="00E70E79">
        <w:rPr>
          <w:rFonts w:cs="Simplified Arabic" w:hint="cs"/>
          <w:sz w:val="22"/>
          <w:rtl/>
        </w:rPr>
        <w:t>الطبيعة</w:t>
      </w:r>
      <w:r w:rsidRPr="00E70E79">
        <w:rPr>
          <w:rFonts w:cs="Simplified Arabic"/>
          <w:sz w:val="22"/>
          <w:rtl/>
        </w:rPr>
        <w:t xml:space="preserve"> </w:t>
      </w:r>
      <w:r w:rsidRPr="00E70E79">
        <w:rPr>
          <w:rFonts w:cs="Simplified Arabic" w:hint="cs"/>
          <w:sz w:val="22"/>
          <w:rtl/>
        </w:rPr>
        <w:t>لدعم</w:t>
      </w:r>
      <w:r w:rsidRPr="00E70E79">
        <w:rPr>
          <w:rFonts w:cs="Simplified Arabic"/>
          <w:sz w:val="22"/>
          <w:rtl/>
        </w:rPr>
        <w:t xml:space="preserve"> </w:t>
      </w:r>
      <w:r w:rsidRPr="00E70E79">
        <w:rPr>
          <w:rFonts w:cs="Simplified Arabic" w:hint="cs"/>
          <w:sz w:val="22"/>
          <w:rtl/>
        </w:rPr>
        <w:t>إنشاء</w:t>
      </w:r>
      <w:r w:rsidRPr="00E70E79">
        <w:rPr>
          <w:rFonts w:cs="Simplified Arabic"/>
          <w:sz w:val="22"/>
          <w:rtl/>
        </w:rPr>
        <w:t xml:space="preserve"> </w:t>
      </w:r>
      <w:r w:rsidRPr="00E70E79">
        <w:rPr>
          <w:rFonts w:cs="Simplified Arabic" w:hint="cs"/>
          <w:sz w:val="22"/>
          <w:rtl/>
        </w:rPr>
        <w:t>آلية</w:t>
      </w:r>
      <w:r w:rsidRPr="00E70E79">
        <w:rPr>
          <w:rFonts w:cs="Simplified Arabic"/>
          <w:sz w:val="22"/>
          <w:rtl/>
        </w:rPr>
        <w:t xml:space="preserve"> </w:t>
      </w:r>
      <w:r w:rsidRPr="00E70E79">
        <w:rPr>
          <w:rFonts w:cs="Simplified Arabic" w:hint="cs"/>
          <w:sz w:val="22"/>
          <w:rtl/>
        </w:rPr>
        <w:t>جديدة</w:t>
      </w:r>
      <w:r w:rsidRPr="00E70E79">
        <w:rPr>
          <w:rFonts w:cs="Simplified Arabic"/>
          <w:sz w:val="22"/>
          <w:rtl/>
        </w:rPr>
        <w:t xml:space="preserve"> </w:t>
      </w:r>
      <w:r w:rsidRPr="00E70E79">
        <w:rPr>
          <w:rFonts w:cs="Simplified Arabic" w:hint="cs"/>
          <w:sz w:val="22"/>
          <w:rtl/>
        </w:rPr>
        <w:t>تصممها</w:t>
      </w:r>
      <w:r w:rsidRPr="00E70E79">
        <w:rPr>
          <w:rFonts w:cs="Simplified Arabic"/>
          <w:sz w:val="22"/>
          <w:rtl/>
        </w:rPr>
        <w:t xml:space="preserve"> </w:t>
      </w:r>
      <w:r w:rsidRPr="00E70E79">
        <w:rPr>
          <w:rFonts w:cs="Simplified Arabic" w:hint="cs"/>
          <w:sz w:val="22"/>
          <w:rtl/>
        </w:rPr>
        <w:t>وتديرها</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وتهدف</w:t>
      </w:r>
      <w:r w:rsidRPr="00E70E79">
        <w:rPr>
          <w:rFonts w:cs="Simplified Arabic"/>
          <w:sz w:val="22"/>
          <w:rtl/>
        </w:rPr>
        <w:t xml:space="preserve"> </w:t>
      </w:r>
      <w:r w:rsidRPr="00E70E79">
        <w:rPr>
          <w:rFonts w:cs="Simplified Arabic" w:hint="cs"/>
          <w:sz w:val="22"/>
          <w:rtl/>
        </w:rPr>
        <w:t>المبادرة</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زيادة</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المباشر</w:t>
      </w:r>
      <w:r w:rsidRPr="00E70E79">
        <w:rPr>
          <w:rFonts w:cs="Simplified Arabic"/>
          <w:sz w:val="22"/>
          <w:rtl/>
        </w:rPr>
        <w:t xml:space="preserve"> </w:t>
      </w:r>
      <w:r w:rsidRPr="00E70E79">
        <w:rPr>
          <w:rFonts w:cs="Simplified Arabic" w:hint="cs"/>
          <w:sz w:val="22"/>
          <w:rtl/>
        </w:rPr>
        <w:t>لمبادرات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التركيز</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الحد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المخاطر</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تهدد</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w:t>
      </w:r>
    </w:p>
    <w:p w14:paraId="4A3B62D8"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وق</w:t>
      </w:r>
      <w:r w:rsidRPr="00E70E79">
        <w:rPr>
          <w:rFonts w:cs="Simplified Arabic" w:hint="cs"/>
          <w:sz w:val="22"/>
          <w:rtl/>
        </w:rPr>
        <w:t>دمت</w:t>
      </w:r>
      <w:r w:rsidRPr="00E70E79">
        <w:rPr>
          <w:rFonts w:cs="Simplified Arabic"/>
          <w:sz w:val="22"/>
          <w:rtl/>
        </w:rPr>
        <w:t xml:space="preserve"> </w:t>
      </w:r>
      <w:r w:rsidRPr="00E70E79">
        <w:rPr>
          <w:rFonts w:cs="Simplified Arabic" w:hint="cs"/>
          <w:sz w:val="22"/>
          <w:rtl/>
        </w:rPr>
        <w:t>ممثلة</w:t>
      </w:r>
      <w:r w:rsidRPr="00E70E79">
        <w:rPr>
          <w:rFonts w:cs="Simplified Arabic"/>
          <w:sz w:val="22"/>
          <w:rtl/>
        </w:rPr>
        <w:t xml:space="preserve"> </w:t>
      </w:r>
      <w:r w:rsidRPr="00E70E79">
        <w:rPr>
          <w:rFonts w:cs="Simplified Arabic" w:hint="cs"/>
          <w:sz w:val="22"/>
          <w:rtl/>
        </w:rPr>
        <w:t>رابطة</w:t>
      </w:r>
      <w:r w:rsidRPr="00E70E79">
        <w:rPr>
          <w:rFonts w:cs="Simplified Arabic"/>
          <w:sz w:val="22"/>
          <w:rtl/>
        </w:rPr>
        <w:t xml:space="preserve"> </w:t>
      </w:r>
      <w:r w:rsidRPr="00E70E79">
        <w:rPr>
          <w:rFonts w:cs="Simplified Arabic" w:hint="cs"/>
          <w:sz w:val="22"/>
          <w:rtl/>
        </w:rPr>
        <w:t>تينهينان</w:t>
      </w:r>
      <w:r w:rsidRPr="00E70E79">
        <w:rPr>
          <w:rFonts w:cs="Simplified Arabic"/>
          <w:sz w:val="22"/>
          <w:rtl/>
        </w:rPr>
        <w:t xml:space="preserve"> </w:t>
      </w:r>
      <w:r w:rsidRPr="00E70E79">
        <w:rPr>
          <w:rFonts w:cs="Simplified Arabic" w:hint="cs"/>
          <w:sz w:val="22"/>
          <w:rtl/>
        </w:rPr>
        <w:t>كندا</w:t>
      </w:r>
      <w:r w:rsidRPr="00E70E79">
        <w:rPr>
          <w:rFonts w:cs="Simplified Arabic"/>
          <w:sz w:val="22"/>
          <w:rtl/>
        </w:rPr>
        <w:t xml:space="preserve"> </w:t>
      </w:r>
      <w:r w:rsidRPr="00E70E79">
        <w:rPr>
          <w:rFonts w:cs="Simplified Arabic" w:hint="cs"/>
          <w:sz w:val="22"/>
          <w:rtl/>
        </w:rPr>
        <w:t>مشروع آرامات</w:t>
      </w:r>
      <w:r w:rsidRPr="00E70E79">
        <w:rPr>
          <w:rFonts w:cs="Simplified Arabic"/>
          <w:sz w:val="22"/>
          <w:rtl/>
        </w:rPr>
        <w:t xml:space="preserve"> </w:t>
      </w:r>
      <w:r w:rsidRPr="00E70E79">
        <w:rPr>
          <w:rFonts w:cs="Simplified Arabic" w:hint="cs"/>
          <w:sz w:val="22"/>
          <w:rtl/>
        </w:rPr>
        <w:t>(</w:t>
      </w:r>
      <w:r w:rsidRPr="00E70E79">
        <w:rPr>
          <w:rFonts w:cs="Simplified Arabic"/>
          <w:sz w:val="22"/>
        </w:rPr>
        <w:t>Ărramăt</w:t>
      </w:r>
      <w:r w:rsidRPr="00E70E79">
        <w:rPr>
          <w:rFonts w:cs="Simplified Arabic" w:hint="cs"/>
          <w:sz w:val="22"/>
          <w:rtl/>
        </w:rPr>
        <w:t>)،</w:t>
      </w:r>
      <w:r w:rsidRPr="00E70E79">
        <w:rPr>
          <w:rFonts w:cs="Simplified Arabic"/>
          <w:sz w:val="22"/>
          <w:rtl/>
        </w:rPr>
        <w:t xml:space="preserve"> </w:t>
      </w:r>
      <w:r w:rsidRPr="00E70E79">
        <w:rPr>
          <w:rFonts w:cs="Simplified Arabic" w:hint="cs"/>
          <w:sz w:val="22"/>
          <w:rtl/>
        </w:rPr>
        <w:t>وهو</w:t>
      </w:r>
      <w:r w:rsidRPr="00E70E79">
        <w:rPr>
          <w:rFonts w:cs="Simplified Arabic"/>
          <w:sz w:val="22"/>
          <w:rtl/>
        </w:rPr>
        <w:t xml:space="preserve"> </w:t>
      </w:r>
      <w:r w:rsidRPr="00E70E79">
        <w:rPr>
          <w:rFonts w:cs="Simplified Arabic" w:hint="cs"/>
          <w:sz w:val="22"/>
          <w:rtl/>
        </w:rPr>
        <w:t>مبادرة</w:t>
      </w:r>
      <w:r w:rsidRPr="00E70E79">
        <w:rPr>
          <w:rFonts w:cs="Simplified Arabic"/>
          <w:sz w:val="22"/>
          <w:rtl/>
        </w:rPr>
        <w:t xml:space="preserve"> </w:t>
      </w:r>
      <w:r w:rsidRPr="00E70E79">
        <w:rPr>
          <w:rFonts w:cs="Simplified Arabic" w:hint="cs"/>
          <w:sz w:val="22"/>
          <w:rtl/>
        </w:rPr>
        <w:t>بحثية</w:t>
      </w:r>
      <w:r w:rsidRPr="00E70E79">
        <w:rPr>
          <w:rFonts w:cs="Simplified Arabic"/>
          <w:sz w:val="22"/>
          <w:rtl/>
        </w:rPr>
        <w:t xml:space="preserve"> </w:t>
      </w:r>
      <w:r w:rsidRPr="00E70E79">
        <w:rPr>
          <w:rFonts w:cs="Simplified Arabic" w:hint="cs"/>
          <w:sz w:val="22"/>
          <w:rtl/>
        </w:rPr>
        <w:t>عالمية</w:t>
      </w:r>
      <w:r w:rsidRPr="00E70E79">
        <w:rPr>
          <w:rFonts w:cs="Simplified Arabic"/>
          <w:sz w:val="22"/>
          <w:rtl/>
        </w:rPr>
        <w:t xml:space="preserve"> </w:t>
      </w:r>
      <w:r w:rsidRPr="00E70E79">
        <w:rPr>
          <w:rFonts w:cs="Simplified Arabic" w:hint="cs"/>
          <w:sz w:val="22"/>
          <w:rtl/>
        </w:rPr>
        <w:t>بقيادة</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ووصفت</w:t>
      </w:r>
      <w:r w:rsidRPr="00E70E79">
        <w:rPr>
          <w:rFonts w:cs="Simplified Arabic"/>
          <w:sz w:val="22"/>
          <w:rtl/>
        </w:rPr>
        <w:t xml:space="preserve"> </w:t>
      </w:r>
      <w:r w:rsidRPr="00E70E79">
        <w:rPr>
          <w:rFonts w:cs="Simplified Arabic" w:hint="cs"/>
          <w:sz w:val="22"/>
          <w:rtl/>
        </w:rPr>
        <w:t>المشروع</w:t>
      </w:r>
      <w:r w:rsidRPr="00E70E79">
        <w:rPr>
          <w:rFonts w:cs="Simplified Arabic"/>
          <w:sz w:val="22"/>
          <w:rtl/>
        </w:rPr>
        <w:t xml:space="preserve"> </w:t>
      </w:r>
      <w:r w:rsidRPr="00E70E79">
        <w:rPr>
          <w:rFonts w:cs="Simplified Arabic" w:hint="cs"/>
          <w:sz w:val="22"/>
          <w:rtl/>
        </w:rPr>
        <w:t>بأنه</w:t>
      </w:r>
      <w:r w:rsidRPr="00E70E79">
        <w:rPr>
          <w:rFonts w:cs="Simplified Arabic"/>
          <w:sz w:val="22"/>
          <w:rtl/>
        </w:rPr>
        <w:t xml:space="preserve"> </w:t>
      </w:r>
      <w:r w:rsidRPr="00E70E79">
        <w:rPr>
          <w:rFonts w:cs="Simplified Arabic" w:hint="cs"/>
          <w:sz w:val="22"/>
          <w:rtl/>
        </w:rPr>
        <w:t>مثال</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نموذج</w:t>
      </w:r>
      <w:r w:rsidRPr="00E70E79">
        <w:rPr>
          <w:rFonts w:cs="Simplified Arabic"/>
          <w:sz w:val="22"/>
          <w:rtl/>
        </w:rPr>
        <w:t xml:space="preserve"> </w:t>
      </w:r>
      <w:r w:rsidRPr="00E70E79">
        <w:rPr>
          <w:rFonts w:cs="Simplified Arabic" w:hint="cs"/>
          <w:sz w:val="22"/>
          <w:rtl/>
        </w:rPr>
        <w:t>تشغيلي</w:t>
      </w:r>
      <w:r w:rsidRPr="00E70E79">
        <w:rPr>
          <w:rFonts w:cs="Simplified Arabic"/>
          <w:sz w:val="22"/>
          <w:rtl/>
        </w:rPr>
        <w:t xml:space="preserve"> </w:t>
      </w:r>
      <w:r w:rsidRPr="00E70E79">
        <w:rPr>
          <w:rFonts w:cs="Simplified Arabic" w:hint="cs"/>
          <w:sz w:val="22"/>
          <w:rtl/>
        </w:rPr>
        <w:t>يهدف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معالجة</w:t>
      </w:r>
      <w:r w:rsidRPr="00E70E79">
        <w:rPr>
          <w:rFonts w:cs="Simplified Arabic"/>
          <w:sz w:val="22"/>
          <w:rtl/>
        </w:rPr>
        <w:t xml:space="preserve"> </w:t>
      </w:r>
      <w:r w:rsidRPr="00E70E79">
        <w:rPr>
          <w:rFonts w:cs="Simplified Arabic" w:hint="cs"/>
          <w:sz w:val="22"/>
          <w:rtl/>
        </w:rPr>
        <w:t>حق</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تقرير</w:t>
      </w:r>
      <w:r w:rsidRPr="00E70E79">
        <w:rPr>
          <w:rFonts w:cs="Simplified Arabic"/>
          <w:sz w:val="22"/>
          <w:rtl/>
        </w:rPr>
        <w:t xml:space="preserve"> </w:t>
      </w:r>
      <w:r w:rsidRPr="00E70E79">
        <w:rPr>
          <w:rFonts w:cs="Simplified Arabic" w:hint="cs"/>
          <w:sz w:val="22"/>
          <w:rtl/>
        </w:rPr>
        <w:t>مصيرها،</w:t>
      </w:r>
      <w:r w:rsidRPr="00E70E79">
        <w:rPr>
          <w:rFonts w:cs="Simplified Arabic"/>
          <w:sz w:val="22"/>
          <w:rtl/>
        </w:rPr>
        <w:t xml:space="preserve"> </w:t>
      </w:r>
      <w:r w:rsidRPr="00E70E79">
        <w:rPr>
          <w:rFonts w:cs="Simplified Arabic" w:hint="cs"/>
          <w:sz w:val="22"/>
          <w:rtl/>
        </w:rPr>
        <w:t>وضمان</w:t>
      </w:r>
      <w:r w:rsidRPr="00E70E79">
        <w:rPr>
          <w:rFonts w:cs="Simplified Arabic"/>
          <w:sz w:val="22"/>
          <w:rtl/>
        </w:rPr>
        <w:t xml:space="preserve"> </w:t>
      </w:r>
      <w:r w:rsidRPr="00E70E79">
        <w:rPr>
          <w:rFonts w:cs="Simplified Arabic" w:hint="cs"/>
          <w:sz w:val="22"/>
          <w:rtl/>
        </w:rPr>
        <w:t>حصولها</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البحث</w:t>
      </w:r>
      <w:r w:rsidRPr="00E70E79">
        <w:rPr>
          <w:rFonts w:cs="Simplified Arabic"/>
          <w:sz w:val="22"/>
          <w:rtl/>
        </w:rPr>
        <w:t xml:space="preserve"> </w:t>
      </w:r>
      <w:r w:rsidRPr="00E70E79">
        <w:rPr>
          <w:rFonts w:cs="Simplified Arabic" w:hint="cs"/>
          <w:sz w:val="22"/>
          <w:rtl/>
        </w:rPr>
        <w:t>بشكل</w:t>
      </w:r>
      <w:r w:rsidRPr="00E70E79">
        <w:rPr>
          <w:rFonts w:cs="Simplified Arabic"/>
          <w:sz w:val="22"/>
          <w:rtl/>
        </w:rPr>
        <w:t xml:space="preserve"> </w:t>
      </w:r>
      <w:r w:rsidRPr="00E70E79">
        <w:rPr>
          <w:rFonts w:cs="Simplified Arabic" w:hint="cs"/>
          <w:sz w:val="22"/>
          <w:rtl/>
        </w:rPr>
        <w:t>منصف،</w:t>
      </w:r>
      <w:r w:rsidRPr="00E70E79">
        <w:rPr>
          <w:rFonts w:cs="Simplified Arabic"/>
          <w:sz w:val="22"/>
          <w:rtl/>
        </w:rPr>
        <w:t xml:space="preserve"> </w:t>
      </w:r>
      <w:r w:rsidRPr="00E70E79">
        <w:rPr>
          <w:rFonts w:cs="Simplified Arabic" w:hint="cs"/>
          <w:sz w:val="22"/>
          <w:rtl/>
        </w:rPr>
        <w:t>وإشراكها</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صنع</w:t>
      </w:r>
      <w:r w:rsidRPr="00E70E79">
        <w:rPr>
          <w:rFonts w:cs="Simplified Arabic"/>
          <w:sz w:val="22"/>
          <w:rtl/>
        </w:rPr>
        <w:t xml:space="preserve"> </w:t>
      </w:r>
      <w:r w:rsidRPr="00E70E79">
        <w:rPr>
          <w:rFonts w:cs="Simplified Arabic" w:hint="cs"/>
          <w:sz w:val="22"/>
          <w:rtl/>
        </w:rPr>
        <w:t>القرار</w:t>
      </w:r>
      <w:r w:rsidRPr="00E70E79">
        <w:rPr>
          <w:rFonts w:cs="Simplified Arabic"/>
          <w:sz w:val="22"/>
          <w:rtl/>
        </w:rPr>
        <w:t xml:space="preserve">. </w:t>
      </w:r>
      <w:r w:rsidRPr="00E70E79">
        <w:rPr>
          <w:rFonts w:cs="Simplified Arabic" w:hint="cs"/>
          <w:sz w:val="22"/>
          <w:rtl/>
        </w:rPr>
        <w:t>وعزز</w:t>
      </w:r>
      <w:r w:rsidRPr="00E70E79">
        <w:rPr>
          <w:rFonts w:cs="Simplified Arabic"/>
          <w:sz w:val="22"/>
          <w:rtl/>
        </w:rPr>
        <w:t xml:space="preserve"> </w:t>
      </w:r>
      <w:r w:rsidRPr="00E70E79">
        <w:rPr>
          <w:rFonts w:cs="Simplified Arabic" w:hint="cs"/>
          <w:sz w:val="22"/>
          <w:rtl/>
        </w:rPr>
        <w:t>المشروع</w:t>
      </w:r>
      <w:r w:rsidRPr="00E70E79">
        <w:rPr>
          <w:rFonts w:cs="Simplified Arabic"/>
          <w:sz w:val="22"/>
          <w:rtl/>
        </w:rPr>
        <w:t xml:space="preserve"> </w:t>
      </w:r>
      <w:r w:rsidRPr="00E70E79">
        <w:rPr>
          <w:rFonts w:cs="Simplified Arabic" w:hint="cs"/>
          <w:sz w:val="22"/>
          <w:rtl/>
        </w:rPr>
        <w:t>قيادة</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جميع</w:t>
      </w:r>
      <w:r w:rsidRPr="00E70E79">
        <w:rPr>
          <w:rFonts w:cs="Simplified Arabic"/>
          <w:sz w:val="22"/>
          <w:rtl/>
        </w:rPr>
        <w:t xml:space="preserve"> </w:t>
      </w:r>
      <w:r w:rsidRPr="00E70E79">
        <w:rPr>
          <w:rFonts w:cs="Simplified Arabic" w:hint="cs"/>
          <w:sz w:val="22"/>
          <w:rtl/>
        </w:rPr>
        <w:t>المستويات،</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التصميم</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التنفيذ</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الإبلاغ،</w:t>
      </w:r>
      <w:r w:rsidRPr="00E70E79">
        <w:rPr>
          <w:rFonts w:cs="Simplified Arabic"/>
          <w:sz w:val="22"/>
          <w:rtl/>
        </w:rPr>
        <w:t xml:space="preserve"> </w:t>
      </w:r>
      <w:r w:rsidRPr="00E70E79">
        <w:rPr>
          <w:rFonts w:cs="Simplified Arabic" w:hint="cs"/>
          <w:sz w:val="22"/>
          <w:rtl/>
        </w:rPr>
        <w:t>وضمن</w:t>
      </w:r>
      <w:r w:rsidRPr="00E70E79">
        <w:rPr>
          <w:rFonts w:cs="Simplified Arabic"/>
          <w:sz w:val="22"/>
          <w:rtl/>
        </w:rPr>
        <w:t xml:space="preserve"> </w:t>
      </w:r>
      <w:r w:rsidRPr="00E70E79">
        <w:rPr>
          <w:rFonts w:cs="Simplified Arabic" w:hint="cs"/>
          <w:sz w:val="22"/>
          <w:rtl/>
        </w:rPr>
        <w:t>حصول</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البحث</w:t>
      </w:r>
      <w:r w:rsidRPr="00E70E79">
        <w:rPr>
          <w:rFonts w:cs="Simplified Arabic"/>
          <w:sz w:val="22"/>
          <w:rtl/>
        </w:rPr>
        <w:t xml:space="preserve"> </w:t>
      </w:r>
      <w:r w:rsidRPr="00E70E79">
        <w:rPr>
          <w:rFonts w:cs="Simplified Arabic" w:hint="cs"/>
          <w:sz w:val="22"/>
          <w:rtl/>
        </w:rPr>
        <w:t>بشكل</w:t>
      </w:r>
      <w:r w:rsidRPr="00E70E79">
        <w:rPr>
          <w:rFonts w:cs="Simplified Arabic"/>
          <w:sz w:val="22"/>
          <w:rtl/>
        </w:rPr>
        <w:t xml:space="preserve"> </w:t>
      </w:r>
      <w:r w:rsidRPr="00E70E79">
        <w:rPr>
          <w:rFonts w:cs="Simplified Arabic" w:hint="cs"/>
          <w:sz w:val="22"/>
          <w:rtl/>
        </w:rPr>
        <w:t>عادل</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خلال</w:t>
      </w:r>
      <w:r w:rsidRPr="00E70E79">
        <w:rPr>
          <w:rFonts w:cs="Simplified Arabic"/>
          <w:sz w:val="22"/>
          <w:rtl/>
        </w:rPr>
        <w:t xml:space="preserve"> </w:t>
      </w:r>
      <w:r w:rsidRPr="00E70E79">
        <w:rPr>
          <w:rFonts w:cs="Simplified Arabic" w:hint="cs"/>
          <w:sz w:val="22"/>
          <w:rtl/>
        </w:rPr>
        <w:t>آلية</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مباشرة</w:t>
      </w:r>
      <w:r w:rsidRPr="00E70E79">
        <w:rPr>
          <w:rFonts w:cs="Simplified Arabic"/>
          <w:sz w:val="22"/>
          <w:rtl/>
        </w:rPr>
        <w:t xml:space="preserve"> </w:t>
      </w:r>
      <w:r w:rsidRPr="00E70E79">
        <w:rPr>
          <w:rFonts w:cs="Simplified Arabic" w:hint="cs"/>
          <w:sz w:val="22"/>
          <w:rtl/>
        </w:rPr>
        <w:t>لها</w:t>
      </w:r>
      <w:r w:rsidRPr="00E70E79">
        <w:rPr>
          <w:rFonts w:cs="Simplified Arabic"/>
          <w:sz w:val="22"/>
          <w:rtl/>
        </w:rPr>
        <w:t xml:space="preserve"> </w:t>
      </w:r>
      <w:r w:rsidRPr="00E70E79">
        <w:rPr>
          <w:rFonts w:cs="Simplified Arabic" w:hint="cs"/>
          <w:sz w:val="22"/>
          <w:rtl/>
        </w:rPr>
        <w:t>وللحكومات</w:t>
      </w:r>
      <w:r w:rsidRPr="00E70E79">
        <w:rPr>
          <w:rFonts w:cs="Simplified Arabic"/>
          <w:sz w:val="22"/>
          <w:rtl/>
        </w:rPr>
        <w:t xml:space="preserve"> </w:t>
      </w:r>
      <w:r w:rsidRPr="00E70E79">
        <w:rPr>
          <w:rFonts w:cs="Simplified Arabic" w:hint="cs"/>
          <w:sz w:val="22"/>
          <w:rtl/>
        </w:rPr>
        <w:t>والمنظمات</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أوضح</w:t>
      </w:r>
      <w:r w:rsidRPr="00E70E79">
        <w:rPr>
          <w:rFonts w:cs="Simplified Arabic"/>
          <w:sz w:val="22"/>
          <w:rtl/>
        </w:rPr>
        <w:t xml:space="preserve"> </w:t>
      </w:r>
      <w:r w:rsidRPr="00E70E79">
        <w:rPr>
          <w:rFonts w:cs="Simplified Arabic" w:hint="cs"/>
          <w:sz w:val="22"/>
          <w:rtl/>
        </w:rPr>
        <w:t>المشروع</w:t>
      </w:r>
      <w:r w:rsidRPr="00E70E79">
        <w:rPr>
          <w:rFonts w:cs="Simplified Arabic"/>
          <w:sz w:val="22"/>
          <w:rtl/>
        </w:rPr>
        <w:t xml:space="preserve"> </w:t>
      </w:r>
      <w:r w:rsidRPr="00E70E79">
        <w:rPr>
          <w:rFonts w:cs="Simplified Arabic" w:hint="cs"/>
          <w:sz w:val="22"/>
          <w:rtl/>
        </w:rPr>
        <w:t>التطبيق</w:t>
      </w:r>
      <w:r w:rsidRPr="00E70E79">
        <w:rPr>
          <w:rFonts w:cs="Simplified Arabic"/>
          <w:sz w:val="22"/>
          <w:rtl/>
        </w:rPr>
        <w:t xml:space="preserve"> </w:t>
      </w:r>
      <w:r w:rsidRPr="00E70E79">
        <w:rPr>
          <w:rFonts w:cs="Simplified Arabic" w:hint="cs"/>
          <w:sz w:val="22"/>
          <w:rtl/>
        </w:rPr>
        <w:t>العملي</w:t>
      </w:r>
      <w:r w:rsidRPr="00E70E79">
        <w:rPr>
          <w:rFonts w:cs="Simplified Arabic"/>
          <w:sz w:val="22"/>
          <w:rtl/>
        </w:rPr>
        <w:t xml:space="preserve"> </w:t>
      </w:r>
      <w:r w:rsidRPr="00E70E79">
        <w:rPr>
          <w:rFonts w:cs="Simplified Arabic" w:hint="cs"/>
          <w:sz w:val="22"/>
          <w:rtl/>
        </w:rPr>
        <w:t>للإنصاف</w:t>
      </w:r>
      <w:r w:rsidRPr="00E70E79">
        <w:rPr>
          <w:rFonts w:cs="Simplified Arabic"/>
          <w:sz w:val="22"/>
          <w:rtl/>
        </w:rPr>
        <w:t xml:space="preserve"> </w:t>
      </w:r>
      <w:r w:rsidRPr="00E70E79">
        <w:rPr>
          <w:rFonts w:cs="Simplified Arabic" w:hint="cs"/>
          <w:sz w:val="22"/>
          <w:rtl/>
        </w:rPr>
        <w:t>والشمول،</w:t>
      </w:r>
      <w:r w:rsidRPr="00E70E79">
        <w:rPr>
          <w:rFonts w:cs="Simplified Arabic"/>
          <w:sz w:val="22"/>
          <w:rtl/>
        </w:rPr>
        <w:t xml:space="preserve"> </w:t>
      </w:r>
      <w:r w:rsidRPr="00E70E79">
        <w:rPr>
          <w:rFonts w:cs="Simplified Arabic" w:hint="cs"/>
          <w:sz w:val="22"/>
          <w:rtl/>
        </w:rPr>
        <w:t>حيث</w:t>
      </w:r>
      <w:r w:rsidRPr="00E70E79">
        <w:rPr>
          <w:rFonts w:cs="Simplified Arabic"/>
          <w:sz w:val="22"/>
          <w:rtl/>
        </w:rPr>
        <w:t xml:space="preserve"> </w:t>
      </w:r>
      <w:r w:rsidRPr="00E70E79">
        <w:rPr>
          <w:rFonts w:cs="Simplified Arabic" w:hint="cs"/>
          <w:sz w:val="22"/>
          <w:rtl/>
        </w:rPr>
        <w:t>شكلت</w:t>
      </w:r>
      <w:r w:rsidRPr="00E70E79">
        <w:rPr>
          <w:rFonts w:cs="Simplified Arabic"/>
          <w:sz w:val="22"/>
          <w:rtl/>
        </w:rPr>
        <w:t xml:space="preserve"> </w:t>
      </w:r>
      <w:r w:rsidRPr="00E70E79">
        <w:rPr>
          <w:rFonts w:cs="Simplified Arabic" w:hint="cs"/>
          <w:sz w:val="22"/>
          <w:rtl/>
        </w:rPr>
        <w:t>النساء</w:t>
      </w:r>
      <w:r w:rsidRPr="00E70E79">
        <w:rPr>
          <w:rFonts w:cs="Simplified Arabic"/>
          <w:sz w:val="22"/>
          <w:rtl/>
        </w:rPr>
        <w:t xml:space="preserve"> </w:t>
      </w:r>
      <w:r w:rsidRPr="00E70E79">
        <w:rPr>
          <w:rFonts w:cs="Simplified Arabic" w:hint="cs"/>
          <w:sz w:val="22"/>
          <w:rtl/>
        </w:rPr>
        <w:t>والأشخاص</w:t>
      </w:r>
      <w:r w:rsidRPr="00E70E79">
        <w:rPr>
          <w:rFonts w:cs="Simplified Arabic"/>
          <w:sz w:val="22"/>
          <w:rtl/>
        </w:rPr>
        <w:t xml:space="preserve"> </w:t>
      </w:r>
      <w:r w:rsidRPr="00E70E79">
        <w:rPr>
          <w:rFonts w:cs="Simplified Arabic" w:hint="cs"/>
          <w:sz w:val="22"/>
          <w:rtl/>
        </w:rPr>
        <w:t>ذوو</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الجنسي</w:t>
      </w:r>
      <w:r w:rsidRPr="00E70E79">
        <w:rPr>
          <w:rFonts w:cs="Simplified Arabic"/>
          <w:sz w:val="22"/>
          <w:rtl/>
        </w:rPr>
        <w:t xml:space="preserve"> </w:t>
      </w:r>
      <w:r w:rsidRPr="00E70E79">
        <w:rPr>
          <w:rFonts w:cs="Simplified Arabic" w:hint="cs"/>
          <w:sz w:val="22"/>
          <w:rtl/>
        </w:rPr>
        <w:t>والأشخاص</w:t>
      </w:r>
      <w:r w:rsidRPr="00E70E79">
        <w:rPr>
          <w:rFonts w:cs="Simplified Arabic"/>
          <w:sz w:val="22"/>
          <w:rtl/>
        </w:rPr>
        <w:t xml:space="preserve"> </w:t>
      </w:r>
      <w:r w:rsidRPr="00E70E79">
        <w:rPr>
          <w:rFonts w:cs="Simplified Arabic" w:hint="cs"/>
          <w:sz w:val="22"/>
          <w:rtl/>
        </w:rPr>
        <w:t>ذوو</w:t>
      </w:r>
      <w:r w:rsidRPr="00E70E79">
        <w:rPr>
          <w:rFonts w:cs="Simplified Arabic"/>
          <w:sz w:val="22"/>
          <w:rtl/>
        </w:rPr>
        <w:t xml:space="preserve"> </w:t>
      </w:r>
      <w:r w:rsidRPr="00E70E79">
        <w:rPr>
          <w:rFonts w:cs="Simplified Arabic" w:hint="cs"/>
          <w:sz w:val="22"/>
          <w:rtl/>
        </w:rPr>
        <w:t>الإعاقة</w:t>
      </w:r>
      <w:r w:rsidRPr="00E70E79">
        <w:rPr>
          <w:rFonts w:cs="Simplified Arabic"/>
          <w:sz w:val="22"/>
          <w:rtl/>
        </w:rPr>
        <w:t xml:space="preserve"> </w:t>
      </w:r>
      <w:r w:rsidRPr="00E70E79">
        <w:rPr>
          <w:rFonts w:cs="Simplified Arabic" w:hint="cs"/>
          <w:sz w:val="22"/>
          <w:rtl/>
        </w:rPr>
        <w:t>غالبية</w:t>
      </w:r>
      <w:r w:rsidRPr="00E70E79">
        <w:rPr>
          <w:rFonts w:cs="Simplified Arabic"/>
          <w:sz w:val="22"/>
          <w:rtl/>
        </w:rPr>
        <w:t xml:space="preserve"> </w:t>
      </w:r>
      <w:r w:rsidRPr="00E70E79">
        <w:rPr>
          <w:rFonts w:cs="Simplified Arabic" w:hint="cs"/>
          <w:sz w:val="22"/>
          <w:rtl/>
        </w:rPr>
        <w:t>فريق</w:t>
      </w:r>
      <w:r w:rsidRPr="00E70E79">
        <w:rPr>
          <w:rFonts w:cs="Simplified Arabic"/>
          <w:sz w:val="22"/>
          <w:rtl/>
        </w:rPr>
        <w:t xml:space="preserve"> </w:t>
      </w:r>
      <w:r w:rsidRPr="00E70E79">
        <w:rPr>
          <w:rFonts w:cs="Simplified Arabic" w:hint="cs"/>
          <w:sz w:val="22"/>
          <w:rtl/>
        </w:rPr>
        <w:t>القيادة،</w:t>
      </w:r>
      <w:r w:rsidRPr="00E70E79">
        <w:rPr>
          <w:rFonts w:cs="Simplified Arabic"/>
          <w:sz w:val="22"/>
          <w:rtl/>
        </w:rPr>
        <w:t xml:space="preserve"> </w:t>
      </w:r>
      <w:r w:rsidRPr="00E70E79">
        <w:rPr>
          <w:rFonts w:cs="Simplified Arabic" w:hint="cs"/>
          <w:sz w:val="22"/>
          <w:rtl/>
        </w:rPr>
        <w:t>بينما</w:t>
      </w:r>
      <w:r w:rsidRPr="00E70E79">
        <w:rPr>
          <w:rFonts w:cs="Simplified Arabic"/>
          <w:sz w:val="22"/>
          <w:rtl/>
        </w:rPr>
        <w:t xml:space="preserve"> </w:t>
      </w:r>
      <w:r w:rsidRPr="00E70E79">
        <w:rPr>
          <w:rFonts w:cs="Simplified Arabic" w:hint="cs"/>
          <w:sz w:val="22"/>
          <w:rtl/>
        </w:rPr>
        <w:t>قام</w:t>
      </w:r>
      <w:r w:rsidRPr="00E70E79">
        <w:rPr>
          <w:rFonts w:cs="Simplified Arabic"/>
          <w:sz w:val="22"/>
          <w:rtl/>
        </w:rPr>
        <w:t xml:space="preserve"> </w:t>
      </w:r>
      <w:r w:rsidRPr="00E70E79">
        <w:rPr>
          <w:rFonts w:cs="Simplified Arabic" w:hint="cs"/>
          <w:sz w:val="22"/>
          <w:rtl/>
        </w:rPr>
        <w:t>شباب</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وشيوخهم</w:t>
      </w:r>
      <w:r w:rsidRPr="00E70E79">
        <w:rPr>
          <w:rFonts w:cs="Simplified Arabic"/>
          <w:sz w:val="22"/>
          <w:rtl/>
        </w:rPr>
        <w:t xml:space="preserve"> </w:t>
      </w:r>
      <w:r w:rsidRPr="00E70E79">
        <w:rPr>
          <w:rFonts w:cs="Simplified Arabic" w:hint="cs"/>
          <w:sz w:val="22"/>
          <w:rtl/>
        </w:rPr>
        <w:t>وحائزو</w:t>
      </w:r>
      <w:r w:rsidRPr="00E70E79">
        <w:rPr>
          <w:rFonts w:cs="Simplified Arabic"/>
          <w:sz w:val="22"/>
          <w:rtl/>
        </w:rPr>
        <w:t xml:space="preserve"> </w:t>
      </w:r>
      <w:r w:rsidRPr="00E70E79">
        <w:rPr>
          <w:rFonts w:cs="Simplified Arabic" w:hint="cs"/>
          <w:sz w:val="22"/>
          <w:rtl/>
        </w:rPr>
        <w:t>المعارف</w:t>
      </w:r>
      <w:r w:rsidRPr="00E70E79">
        <w:rPr>
          <w:rFonts w:cs="Simplified Arabic"/>
          <w:sz w:val="22"/>
          <w:rtl/>
        </w:rPr>
        <w:t xml:space="preserve"> </w:t>
      </w:r>
      <w:r w:rsidRPr="00E70E79">
        <w:rPr>
          <w:rFonts w:cs="Simplified Arabic" w:hint="cs"/>
          <w:sz w:val="22"/>
          <w:rtl/>
        </w:rPr>
        <w:t>بتوجيه</w:t>
      </w:r>
      <w:r w:rsidRPr="00E70E79">
        <w:rPr>
          <w:rFonts w:cs="Simplified Arabic"/>
          <w:sz w:val="22"/>
          <w:rtl/>
        </w:rPr>
        <w:t xml:space="preserve"> </w:t>
      </w:r>
      <w:r w:rsidRPr="00E70E79">
        <w:rPr>
          <w:rFonts w:cs="Simplified Arabic" w:hint="cs"/>
          <w:sz w:val="22"/>
          <w:rtl/>
        </w:rPr>
        <w:t>جميع</w:t>
      </w:r>
      <w:r w:rsidRPr="00E70E79">
        <w:rPr>
          <w:rFonts w:cs="Simplified Arabic"/>
          <w:sz w:val="22"/>
          <w:rtl/>
        </w:rPr>
        <w:t xml:space="preserve"> </w:t>
      </w:r>
      <w:r w:rsidRPr="00E70E79">
        <w:rPr>
          <w:rFonts w:cs="Simplified Arabic" w:hint="cs"/>
          <w:sz w:val="22"/>
          <w:rtl/>
        </w:rPr>
        <w:t>جوانب</w:t>
      </w:r>
      <w:r w:rsidRPr="00E70E79">
        <w:rPr>
          <w:rFonts w:cs="Simplified Arabic"/>
          <w:sz w:val="22"/>
          <w:rtl/>
        </w:rPr>
        <w:t xml:space="preserve"> </w:t>
      </w:r>
      <w:r w:rsidRPr="00E70E79">
        <w:rPr>
          <w:rFonts w:cs="Simplified Arabic" w:hint="cs"/>
          <w:sz w:val="22"/>
          <w:rtl/>
        </w:rPr>
        <w:t>العمل</w:t>
      </w:r>
      <w:r w:rsidRPr="00E70E79">
        <w:rPr>
          <w:rFonts w:cs="Simplified Arabic"/>
          <w:sz w:val="22"/>
          <w:rtl/>
        </w:rPr>
        <w:t>.</w:t>
      </w:r>
    </w:p>
    <w:p w14:paraId="634BC32C"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و</w:t>
      </w:r>
      <w:r w:rsidRPr="00E70E79">
        <w:rPr>
          <w:rFonts w:cs="Simplified Arabic"/>
          <w:sz w:val="22"/>
          <w:rtl/>
        </w:rPr>
        <w:t>ب</w:t>
      </w:r>
      <w:r w:rsidRPr="00E70E79">
        <w:rPr>
          <w:rFonts w:cs="Simplified Arabic" w:hint="cs"/>
          <w:sz w:val="22"/>
          <w:rtl/>
        </w:rPr>
        <w:t>عد</w:t>
      </w:r>
      <w:r w:rsidRPr="00E70E79">
        <w:rPr>
          <w:rFonts w:cs="Simplified Arabic"/>
          <w:sz w:val="22"/>
          <w:rtl/>
        </w:rPr>
        <w:t xml:space="preserve"> </w:t>
      </w:r>
      <w:r w:rsidRPr="00E70E79">
        <w:rPr>
          <w:rFonts w:cs="Simplified Arabic" w:hint="cs"/>
          <w:sz w:val="22"/>
          <w:rtl/>
        </w:rPr>
        <w:t>عروض</w:t>
      </w:r>
      <w:r w:rsidRPr="00E70E79">
        <w:rPr>
          <w:rFonts w:cs="Simplified Arabic"/>
          <w:sz w:val="22"/>
          <w:rtl/>
        </w:rPr>
        <w:t xml:space="preserve"> </w:t>
      </w:r>
      <w:r w:rsidRPr="00E70E79">
        <w:rPr>
          <w:rFonts w:cs="Simplified Arabic" w:hint="cs"/>
          <w:sz w:val="22"/>
          <w:rtl/>
        </w:rPr>
        <w:t>المتحدثين،</w:t>
      </w:r>
      <w:r w:rsidRPr="00E70E79">
        <w:rPr>
          <w:rFonts w:cs="Simplified Arabic"/>
          <w:sz w:val="22"/>
          <w:rtl/>
        </w:rPr>
        <w:t xml:space="preserve"> </w:t>
      </w:r>
      <w:r w:rsidRPr="00E70E79">
        <w:rPr>
          <w:rFonts w:cs="Simplified Arabic" w:hint="cs"/>
          <w:sz w:val="22"/>
          <w:rtl/>
        </w:rPr>
        <w:t>قدم</w:t>
      </w:r>
      <w:r w:rsidRPr="00E70E79">
        <w:rPr>
          <w:rFonts w:cs="Simplified Arabic"/>
          <w:sz w:val="22"/>
          <w:rtl/>
        </w:rPr>
        <w:t xml:space="preserve"> </w:t>
      </w:r>
      <w:r w:rsidRPr="00E70E79">
        <w:rPr>
          <w:rFonts w:cs="Simplified Arabic" w:hint="cs"/>
          <w:sz w:val="22"/>
          <w:rtl/>
        </w:rPr>
        <w:t>ممثلو</w:t>
      </w:r>
      <w:r w:rsidRPr="00E70E79">
        <w:rPr>
          <w:rFonts w:cs="Simplified Arabic"/>
          <w:sz w:val="22"/>
          <w:rtl/>
        </w:rPr>
        <w:t xml:space="preserve"> 23 </w:t>
      </w:r>
      <w:r w:rsidRPr="00E70E79">
        <w:rPr>
          <w:rFonts w:cs="Simplified Arabic" w:hint="cs"/>
          <w:sz w:val="22"/>
          <w:rtl/>
        </w:rPr>
        <w:t>طرفا</w:t>
      </w:r>
      <w:r w:rsidRPr="00E70E79">
        <w:rPr>
          <w:rFonts w:cs="Simplified Arabic"/>
          <w:sz w:val="22"/>
          <w:rtl/>
        </w:rPr>
        <w:t xml:space="preserve"> </w:t>
      </w:r>
      <w:r w:rsidRPr="00E70E79">
        <w:rPr>
          <w:rFonts w:cs="Simplified Arabic" w:hint="cs"/>
          <w:sz w:val="22"/>
          <w:rtl/>
        </w:rPr>
        <w:t>وثلاث</w:t>
      </w:r>
      <w:r w:rsidRPr="00E70E79">
        <w:rPr>
          <w:rFonts w:cs="Simplified Arabic"/>
          <w:sz w:val="22"/>
          <w:rtl/>
        </w:rPr>
        <w:t xml:space="preserve"> </w:t>
      </w:r>
      <w:r w:rsidRPr="00E70E79">
        <w:rPr>
          <w:rFonts w:cs="Simplified Arabic" w:hint="cs"/>
          <w:sz w:val="22"/>
          <w:rtl/>
        </w:rPr>
        <w:t>منظمات</w:t>
      </w:r>
      <w:r w:rsidRPr="00E70E79">
        <w:rPr>
          <w:rFonts w:cs="Simplified Arabic"/>
          <w:sz w:val="22"/>
          <w:rtl/>
        </w:rPr>
        <w:t xml:space="preserve"> </w:t>
      </w:r>
      <w:r w:rsidRPr="00E70E79">
        <w:rPr>
          <w:rFonts w:cs="Simplified Arabic" w:hint="cs"/>
          <w:sz w:val="22"/>
          <w:rtl/>
        </w:rPr>
        <w:t>مراقبة</w:t>
      </w:r>
      <w:r w:rsidRPr="00E70E79">
        <w:rPr>
          <w:rFonts w:cs="Simplified Arabic"/>
          <w:sz w:val="22"/>
          <w:rtl/>
        </w:rPr>
        <w:t xml:space="preserve"> </w:t>
      </w:r>
      <w:r w:rsidRPr="00E70E79">
        <w:rPr>
          <w:rFonts w:cs="Simplified Arabic" w:hint="cs"/>
          <w:sz w:val="22"/>
          <w:rtl/>
        </w:rPr>
        <w:t>عروضا،</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هو</w:t>
      </w:r>
      <w:r w:rsidRPr="00E70E79">
        <w:rPr>
          <w:rFonts w:cs="Simplified Arabic"/>
          <w:sz w:val="22"/>
          <w:rtl/>
        </w:rPr>
        <w:t xml:space="preserve"> </w:t>
      </w:r>
      <w:r w:rsidRPr="00E70E79">
        <w:rPr>
          <w:rFonts w:cs="Simplified Arabic" w:hint="cs"/>
          <w:sz w:val="22"/>
          <w:rtl/>
        </w:rPr>
        <w:t>ملخص</w:t>
      </w:r>
      <w:r w:rsidRPr="00E70E79">
        <w:rPr>
          <w:rFonts w:cs="Simplified Arabic"/>
          <w:sz w:val="22"/>
          <w:rtl/>
        </w:rPr>
        <w:t xml:space="preserve"> </w:t>
      </w:r>
      <w:r w:rsidRPr="00E70E79">
        <w:rPr>
          <w:rFonts w:cs="Simplified Arabic" w:hint="cs"/>
          <w:sz w:val="22"/>
          <w:rtl/>
        </w:rPr>
        <w:t>أدناه</w:t>
      </w:r>
      <w:r w:rsidRPr="00E70E79">
        <w:rPr>
          <w:rFonts w:cs="Simplified Arabic"/>
          <w:sz w:val="22"/>
          <w:rtl/>
        </w:rPr>
        <w:t>.</w:t>
      </w:r>
    </w:p>
    <w:p w14:paraId="6C8B4C7E"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وأكد</w:t>
      </w:r>
      <w:r w:rsidRPr="00E70E79">
        <w:rPr>
          <w:rFonts w:cs="Simplified Arabic"/>
          <w:sz w:val="22"/>
          <w:rtl/>
        </w:rPr>
        <w:t xml:space="preserve"> </w:t>
      </w:r>
      <w:r w:rsidRPr="00E70E79">
        <w:rPr>
          <w:rFonts w:cs="Simplified Arabic" w:hint="cs"/>
          <w:sz w:val="22"/>
          <w:rtl/>
        </w:rPr>
        <w:t>ممثلو</w:t>
      </w:r>
      <w:r w:rsidRPr="00E70E79">
        <w:rPr>
          <w:rFonts w:cs="Simplified Arabic"/>
          <w:sz w:val="22"/>
          <w:rtl/>
        </w:rPr>
        <w:t xml:space="preserve"> </w:t>
      </w:r>
      <w:r w:rsidRPr="00E70E79">
        <w:rPr>
          <w:rFonts w:cs="Simplified Arabic" w:hint="cs"/>
          <w:sz w:val="22"/>
          <w:rtl/>
        </w:rPr>
        <w:t>مجموعة</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على أنه</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الرغم</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الدور</w:t>
      </w:r>
      <w:r w:rsidRPr="00E70E79">
        <w:rPr>
          <w:rFonts w:cs="Simplified Arabic"/>
          <w:sz w:val="22"/>
          <w:rtl/>
        </w:rPr>
        <w:t xml:space="preserve"> </w:t>
      </w:r>
      <w:r w:rsidRPr="00E70E79">
        <w:rPr>
          <w:rFonts w:cs="Simplified Arabic" w:hint="cs"/>
          <w:sz w:val="22"/>
          <w:rtl/>
        </w:rPr>
        <w:t>الحيوي</w:t>
      </w:r>
      <w:r w:rsidRPr="00E70E79">
        <w:rPr>
          <w:rFonts w:cs="Simplified Arabic"/>
          <w:sz w:val="22"/>
          <w:rtl/>
        </w:rPr>
        <w:t xml:space="preserve"> </w:t>
      </w:r>
      <w:r w:rsidRPr="00E70E79">
        <w:rPr>
          <w:rFonts w:cs="Simplified Arabic" w:hint="cs"/>
          <w:sz w:val="22"/>
          <w:rtl/>
        </w:rPr>
        <w:t>الذي</w:t>
      </w:r>
      <w:r w:rsidRPr="00E70E79">
        <w:rPr>
          <w:rFonts w:cs="Simplified Arabic"/>
          <w:sz w:val="22"/>
          <w:rtl/>
        </w:rPr>
        <w:t xml:space="preserve"> </w:t>
      </w:r>
      <w:r w:rsidRPr="00E70E79">
        <w:rPr>
          <w:rFonts w:cs="Simplified Arabic" w:hint="cs"/>
          <w:sz w:val="22"/>
          <w:rtl/>
        </w:rPr>
        <w:t>تؤديه</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والمجتمعات المحلية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إدارة</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لكوكب الأرض</w:t>
      </w:r>
      <w:r w:rsidRPr="00E70E79">
        <w:rPr>
          <w:rFonts w:cs="Simplified Arabic"/>
          <w:sz w:val="22"/>
          <w:rtl/>
        </w:rPr>
        <w:t xml:space="preserve"> </w:t>
      </w:r>
      <w:r w:rsidRPr="00E70E79">
        <w:rPr>
          <w:rFonts w:cs="Simplified Arabic" w:hint="cs"/>
          <w:sz w:val="22"/>
          <w:rtl/>
        </w:rPr>
        <w:t>والحفاظ</w:t>
      </w:r>
      <w:r w:rsidRPr="00E70E79">
        <w:rPr>
          <w:rFonts w:cs="Simplified Arabic"/>
          <w:sz w:val="22"/>
          <w:rtl/>
        </w:rPr>
        <w:t xml:space="preserve"> </w:t>
      </w:r>
      <w:r w:rsidRPr="00E70E79">
        <w:rPr>
          <w:rFonts w:cs="Simplified Arabic" w:hint="cs"/>
          <w:sz w:val="22"/>
          <w:rtl/>
        </w:rPr>
        <w:t>عليه،</w:t>
      </w:r>
      <w:r w:rsidRPr="00E70E79">
        <w:rPr>
          <w:rFonts w:cs="Simplified Arabic"/>
          <w:sz w:val="22"/>
          <w:rtl/>
        </w:rPr>
        <w:t xml:space="preserve"> </w:t>
      </w:r>
      <w:r w:rsidRPr="00E70E79">
        <w:rPr>
          <w:rFonts w:cs="Simplified Arabic" w:hint="cs"/>
          <w:sz w:val="22"/>
          <w:rtl/>
        </w:rPr>
        <w:t>فإنها</w:t>
      </w:r>
      <w:r w:rsidRPr="00E70E79">
        <w:rPr>
          <w:rFonts w:cs="Simplified Arabic"/>
          <w:sz w:val="22"/>
          <w:rtl/>
        </w:rPr>
        <w:t xml:space="preserve"> </w:t>
      </w:r>
      <w:r w:rsidRPr="00E70E79">
        <w:rPr>
          <w:rFonts w:cs="Simplified Arabic" w:hint="cs"/>
          <w:sz w:val="22"/>
          <w:rtl/>
        </w:rPr>
        <w:t>لا</w:t>
      </w:r>
      <w:r w:rsidRPr="00E70E79">
        <w:rPr>
          <w:rFonts w:cs="Simplified Arabic"/>
          <w:sz w:val="22"/>
          <w:rtl/>
        </w:rPr>
        <w:t xml:space="preserve"> </w:t>
      </w:r>
      <w:r w:rsidRPr="00E70E79">
        <w:rPr>
          <w:rFonts w:cs="Simplified Arabic" w:hint="cs"/>
          <w:sz w:val="22"/>
          <w:rtl/>
        </w:rPr>
        <w:t>تحصل</w:t>
      </w:r>
      <w:r w:rsidRPr="00E70E79">
        <w:rPr>
          <w:rFonts w:cs="Simplified Arabic"/>
          <w:sz w:val="22"/>
          <w:rtl/>
        </w:rPr>
        <w:t xml:space="preserve"> </w:t>
      </w:r>
      <w:r w:rsidRPr="00E70E79">
        <w:rPr>
          <w:rFonts w:cs="Simplified Arabic" w:hint="cs"/>
          <w:sz w:val="22"/>
          <w:rtl/>
        </w:rPr>
        <w:t>إلا</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حصة</w:t>
      </w:r>
      <w:r w:rsidRPr="00E70E79">
        <w:rPr>
          <w:rFonts w:cs="Simplified Arabic"/>
          <w:sz w:val="22"/>
          <w:rtl/>
        </w:rPr>
        <w:t xml:space="preserve"> </w:t>
      </w:r>
      <w:r w:rsidRPr="00E70E79">
        <w:rPr>
          <w:rFonts w:cs="Simplified Arabic" w:hint="cs"/>
          <w:sz w:val="22"/>
          <w:rtl/>
        </w:rPr>
        <w:t>ضئيلة</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المالية</w:t>
      </w:r>
      <w:r w:rsidRPr="00E70E79">
        <w:rPr>
          <w:rFonts w:cs="Simplified Arabic"/>
          <w:sz w:val="22"/>
          <w:rtl/>
        </w:rPr>
        <w:t xml:space="preserve"> </w:t>
      </w:r>
      <w:r w:rsidRPr="00E70E79">
        <w:rPr>
          <w:rFonts w:cs="Simplified Arabic" w:hint="cs"/>
          <w:sz w:val="22"/>
          <w:rtl/>
        </w:rPr>
        <w:t>المتاحة</w:t>
      </w:r>
      <w:r w:rsidRPr="00E70E79">
        <w:rPr>
          <w:rFonts w:cs="Simplified Arabic"/>
          <w:sz w:val="22"/>
          <w:rtl/>
        </w:rPr>
        <w:t xml:space="preserve">. </w:t>
      </w:r>
      <w:r w:rsidRPr="00E70E79">
        <w:rPr>
          <w:rFonts w:cs="Simplified Arabic" w:hint="cs"/>
          <w:sz w:val="22"/>
          <w:rtl/>
        </w:rPr>
        <w:t>ونظرا</w:t>
      </w:r>
      <w:r w:rsidRPr="00E70E79">
        <w:rPr>
          <w:rFonts w:cs="Simplified Arabic"/>
          <w:sz w:val="22"/>
          <w:rtl/>
        </w:rPr>
        <w:t xml:space="preserve"> </w:t>
      </w:r>
      <w:r w:rsidRPr="00E70E79">
        <w:rPr>
          <w:rFonts w:cs="Simplified Arabic" w:hint="cs"/>
          <w:sz w:val="22"/>
          <w:rtl/>
        </w:rPr>
        <w:t>لإلحاح</w:t>
      </w:r>
      <w:r w:rsidRPr="00E70E79">
        <w:rPr>
          <w:rFonts w:cs="Simplified Arabic"/>
          <w:sz w:val="22"/>
          <w:rtl/>
        </w:rPr>
        <w:t xml:space="preserve"> </w:t>
      </w:r>
      <w:r w:rsidRPr="00E70E79">
        <w:rPr>
          <w:rFonts w:cs="Simplified Arabic" w:hint="cs"/>
          <w:sz w:val="22"/>
          <w:rtl/>
        </w:rPr>
        <w:t>أزمة</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يجب</w:t>
      </w:r>
      <w:r w:rsidRPr="00E70E79">
        <w:rPr>
          <w:rFonts w:cs="Simplified Arabic"/>
          <w:sz w:val="22"/>
          <w:rtl/>
        </w:rPr>
        <w:t xml:space="preserve"> </w:t>
      </w:r>
      <w:r w:rsidRPr="00E70E79">
        <w:rPr>
          <w:rFonts w:cs="Simplified Arabic" w:hint="cs"/>
          <w:sz w:val="22"/>
          <w:rtl/>
        </w:rPr>
        <w:t>زيادة</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المخصصة</w:t>
      </w:r>
      <w:r w:rsidRPr="00E70E79">
        <w:rPr>
          <w:rFonts w:cs="Simplified Arabic"/>
          <w:sz w:val="22"/>
          <w:rtl/>
        </w:rPr>
        <w:t xml:space="preserve"> </w:t>
      </w:r>
      <w:r w:rsidRPr="00E70E79">
        <w:rPr>
          <w:rFonts w:cs="Simplified Arabic" w:hint="cs"/>
          <w:sz w:val="22"/>
          <w:rtl/>
        </w:rPr>
        <w:t>مباشرة</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كشرط</w:t>
      </w:r>
      <w:r w:rsidRPr="00E70E79">
        <w:rPr>
          <w:rFonts w:cs="Simplified Arabic"/>
          <w:sz w:val="22"/>
          <w:rtl/>
        </w:rPr>
        <w:t xml:space="preserve"> </w:t>
      </w:r>
      <w:r w:rsidRPr="00E70E79">
        <w:rPr>
          <w:rFonts w:cs="Simplified Arabic" w:hint="cs"/>
          <w:sz w:val="22"/>
          <w:rtl/>
        </w:rPr>
        <w:t>استراتيجي</w:t>
      </w:r>
      <w:r w:rsidRPr="00E70E79">
        <w:rPr>
          <w:rFonts w:cs="Simplified Arabic"/>
          <w:sz w:val="22"/>
          <w:rtl/>
        </w:rPr>
        <w:t xml:space="preserve"> </w:t>
      </w:r>
      <w:r w:rsidRPr="00E70E79">
        <w:rPr>
          <w:rFonts w:cs="Simplified Arabic" w:hint="cs"/>
          <w:sz w:val="22"/>
          <w:rtl/>
        </w:rPr>
        <w:t>لنجاح</w:t>
      </w:r>
      <w:r w:rsidRPr="00E70E79">
        <w:rPr>
          <w:rFonts w:cs="Simplified Arabic"/>
          <w:sz w:val="22"/>
          <w:rtl/>
        </w:rPr>
        <w:t xml:space="preserve"> </w:t>
      </w:r>
      <w:r w:rsidRPr="00E70E79">
        <w:rPr>
          <w:rFonts w:cs="Simplified Arabic" w:hint="cs"/>
          <w:sz w:val="22"/>
          <w:rtl/>
        </w:rPr>
        <w:t>رؤية</w:t>
      </w:r>
      <w:r w:rsidRPr="00E70E79">
        <w:rPr>
          <w:rFonts w:cs="Simplified Arabic"/>
          <w:sz w:val="22"/>
          <w:rtl/>
        </w:rPr>
        <w:t xml:space="preserve"> 2030 </w:t>
      </w:r>
      <w:r w:rsidRPr="00E70E79">
        <w:rPr>
          <w:rFonts w:cs="Simplified Arabic" w:hint="cs"/>
          <w:sz w:val="22"/>
          <w:rtl/>
        </w:rPr>
        <w:t>لإطار</w:t>
      </w:r>
      <w:r w:rsidRPr="00E70E79">
        <w:rPr>
          <w:rFonts w:cs="Simplified Arabic"/>
          <w:sz w:val="22"/>
          <w:rtl/>
        </w:rPr>
        <w:t xml:space="preserve"> </w:t>
      </w:r>
      <w:r w:rsidRPr="00E70E79">
        <w:rPr>
          <w:rFonts w:cs="Simplified Arabic" w:hint="cs"/>
          <w:sz w:val="22"/>
          <w:rtl/>
        </w:rPr>
        <w:t>كونمينغ</w:t>
      </w:r>
      <w:r w:rsidRPr="00E70E79">
        <w:rPr>
          <w:rFonts w:cs="Simplified Arabic"/>
          <w:sz w:val="22"/>
          <w:rtl/>
        </w:rPr>
        <w:t>-</w:t>
      </w:r>
      <w:r w:rsidRPr="00E70E79">
        <w:rPr>
          <w:rFonts w:cs="Simplified Arabic" w:hint="cs"/>
          <w:sz w:val="22"/>
          <w:rtl/>
        </w:rPr>
        <w:t>مونتريال</w:t>
      </w:r>
      <w:r w:rsidRPr="00E70E79">
        <w:rPr>
          <w:rFonts w:cs="Simplified Arabic"/>
          <w:sz w:val="22"/>
          <w:rtl/>
        </w:rPr>
        <w:t xml:space="preserve"> </w:t>
      </w:r>
      <w:r w:rsidRPr="00E70E79">
        <w:rPr>
          <w:rFonts w:cs="Simplified Arabic" w:hint="cs"/>
          <w:sz w:val="22"/>
          <w:rtl/>
        </w:rPr>
        <w:t>العالمي</w:t>
      </w:r>
      <w:r w:rsidRPr="00E70E79">
        <w:rPr>
          <w:rFonts w:cs="Simplified Arabic"/>
          <w:sz w:val="22"/>
          <w:rtl/>
        </w:rPr>
        <w:t xml:space="preserve"> </w:t>
      </w:r>
      <w:r w:rsidRPr="00E70E79">
        <w:rPr>
          <w:rFonts w:cs="Simplified Arabic" w:hint="cs"/>
          <w:sz w:val="22"/>
          <w:rtl/>
        </w:rPr>
        <w:t>للتنوع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w:t>
      </w:r>
    </w:p>
    <w:p w14:paraId="370271FD"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وتم</w:t>
      </w:r>
      <w:r w:rsidRPr="00E70E79">
        <w:rPr>
          <w:rFonts w:cs="Simplified Arabic"/>
          <w:sz w:val="22"/>
          <w:rtl/>
        </w:rPr>
        <w:t xml:space="preserve"> </w:t>
      </w:r>
      <w:r w:rsidRPr="00E70E79">
        <w:rPr>
          <w:rFonts w:cs="Simplified Arabic" w:hint="cs"/>
          <w:sz w:val="22"/>
          <w:rtl/>
        </w:rPr>
        <w:t>تحديد</w:t>
      </w:r>
      <w:r w:rsidRPr="00E70E79">
        <w:rPr>
          <w:rFonts w:cs="Simplified Arabic"/>
          <w:sz w:val="22"/>
          <w:rtl/>
        </w:rPr>
        <w:t xml:space="preserve"> </w:t>
      </w:r>
      <w:r w:rsidRPr="00E70E79">
        <w:rPr>
          <w:rFonts w:cs="Simplified Arabic" w:hint="cs"/>
          <w:sz w:val="22"/>
          <w:rtl/>
        </w:rPr>
        <w:t>أنواع</w:t>
      </w:r>
      <w:r w:rsidRPr="00E70E79">
        <w:rPr>
          <w:rFonts w:cs="Simplified Arabic"/>
          <w:sz w:val="22"/>
          <w:rtl/>
        </w:rPr>
        <w:t xml:space="preserve"> </w:t>
      </w:r>
      <w:r w:rsidRPr="00E70E79">
        <w:rPr>
          <w:rFonts w:cs="Simplified Arabic" w:hint="cs"/>
          <w:sz w:val="22"/>
          <w:rtl/>
        </w:rPr>
        <w:t>الصعوبات</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تواجهها</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الحصول</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وأشار</w:t>
      </w:r>
      <w:r w:rsidRPr="00E70E79">
        <w:rPr>
          <w:rFonts w:cs="Simplified Arabic"/>
          <w:sz w:val="22"/>
          <w:rtl/>
        </w:rPr>
        <w:t xml:space="preserve"> </w:t>
      </w:r>
      <w:r w:rsidRPr="00E70E79">
        <w:rPr>
          <w:rFonts w:cs="Simplified Arabic" w:hint="cs"/>
          <w:sz w:val="22"/>
          <w:rtl/>
        </w:rPr>
        <w:t>عدد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تنوع</w:t>
      </w:r>
      <w:r w:rsidRPr="00E70E79">
        <w:rPr>
          <w:rFonts w:cs="Simplified Arabic"/>
          <w:sz w:val="22"/>
          <w:rtl/>
        </w:rPr>
        <w:t xml:space="preserve"> </w:t>
      </w:r>
      <w:r w:rsidRPr="00E70E79">
        <w:rPr>
          <w:rFonts w:cs="Simplified Arabic" w:hint="cs"/>
          <w:sz w:val="22"/>
          <w:rtl/>
        </w:rPr>
        <w:t>هياكل</w:t>
      </w:r>
      <w:r w:rsidRPr="00E70E79">
        <w:rPr>
          <w:rFonts w:cs="Simplified Arabic"/>
          <w:sz w:val="22"/>
          <w:rtl/>
        </w:rPr>
        <w:t xml:space="preserve"> </w:t>
      </w:r>
      <w:r w:rsidRPr="00E70E79">
        <w:rPr>
          <w:rFonts w:cs="Simplified Arabic" w:hint="cs"/>
          <w:sz w:val="22"/>
          <w:rtl/>
        </w:rPr>
        <w:t>الحوكمة</w:t>
      </w:r>
      <w:r w:rsidRPr="00E70E79">
        <w:rPr>
          <w:rFonts w:cs="Simplified Arabic"/>
          <w:sz w:val="22"/>
          <w:rtl/>
        </w:rPr>
        <w:t xml:space="preserve"> </w:t>
      </w:r>
      <w:r w:rsidRPr="00E70E79">
        <w:rPr>
          <w:rFonts w:cs="Simplified Arabic" w:hint="cs"/>
          <w:sz w:val="22"/>
          <w:rtl/>
        </w:rPr>
        <w:t>والوضع</w:t>
      </w:r>
      <w:r w:rsidRPr="00E70E79">
        <w:rPr>
          <w:rFonts w:cs="Simplified Arabic"/>
          <w:sz w:val="22"/>
          <w:rtl/>
        </w:rPr>
        <w:t xml:space="preserve"> </w:t>
      </w:r>
      <w:r w:rsidRPr="00E70E79">
        <w:rPr>
          <w:rFonts w:cs="Simplified Arabic" w:hint="cs"/>
          <w:sz w:val="22"/>
          <w:rtl/>
        </w:rPr>
        <w:t>القانوني</w:t>
      </w:r>
      <w:r w:rsidRPr="00E70E79">
        <w:rPr>
          <w:rFonts w:cs="Simplified Arabic"/>
          <w:sz w:val="22"/>
          <w:rtl/>
        </w:rPr>
        <w:t xml:space="preserve"> </w:t>
      </w:r>
      <w:r w:rsidRPr="00E70E79">
        <w:rPr>
          <w:rFonts w:cs="Simplified Arabic" w:hint="cs"/>
          <w:sz w:val="22"/>
          <w:rtl/>
        </w:rPr>
        <w:t>والقدرات</w:t>
      </w:r>
      <w:r w:rsidRPr="00E70E79">
        <w:rPr>
          <w:rFonts w:cs="Simplified Arabic"/>
          <w:sz w:val="22"/>
          <w:rtl/>
        </w:rPr>
        <w:t xml:space="preserve"> </w:t>
      </w:r>
      <w:r w:rsidRPr="00E70E79">
        <w:rPr>
          <w:rFonts w:cs="Simplified Arabic" w:hint="cs"/>
          <w:sz w:val="22"/>
          <w:rtl/>
        </w:rPr>
        <w:t>المؤسسية</w:t>
      </w:r>
      <w:r w:rsidRPr="00E70E79">
        <w:rPr>
          <w:rFonts w:cs="Simplified Arabic"/>
          <w:sz w:val="22"/>
          <w:rtl/>
        </w:rPr>
        <w:t xml:space="preserve"> </w:t>
      </w:r>
      <w:r w:rsidRPr="00E70E79">
        <w:rPr>
          <w:rFonts w:cs="Simplified Arabic" w:hint="cs"/>
          <w:sz w:val="22"/>
          <w:rtl/>
        </w:rPr>
        <w:t>بين</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داخل</w:t>
      </w:r>
      <w:r w:rsidRPr="00E70E79">
        <w:rPr>
          <w:rFonts w:cs="Simplified Arabic"/>
          <w:sz w:val="22"/>
          <w:rtl/>
        </w:rPr>
        <w:t xml:space="preserve"> </w:t>
      </w:r>
      <w:r w:rsidRPr="00E70E79">
        <w:rPr>
          <w:rFonts w:cs="Simplified Arabic" w:hint="cs"/>
          <w:sz w:val="22"/>
          <w:rtl/>
        </w:rPr>
        <w:t>البلدان</w:t>
      </w:r>
      <w:r w:rsidRPr="00E70E79">
        <w:rPr>
          <w:rFonts w:cs="Simplified Arabic"/>
          <w:sz w:val="22"/>
          <w:rtl/>
        </w:rPr>
        <w:t xml:space="preserve"> </w:t>
      </w:r>
      <w:r w:rsidRPr="00E70E79">
        <w:rPr>
          <w:rFonts w:cs="Simplified Arabic" w:hint="cs"/>
          <w:sz w:val="22"/>
          <w:rtl/>
        </w:rPr>
        <w:t>وفيما</w:t>
      </w:r>
      <w:r w:rsidRPr="00E70E79">
        <w:rPr>
          <w:rFonts w:cs="Simplified Arabic"/>
          <w:sz w:val="22"/>
          <w:rtl/>
        </w:rPr>
        <w:t xml:space="preserve"> </w:t>
      </w:r>
      <w:r w:rsidRPr="00E70E79">
        <w:rPr>
          <w:rFonts w:cs="Simplified Arabic" w:hint="cs"/>
          <w:sz w:val="22"/>
          <w:rtl/>
        </w:rPr>
        <w:t>بينها</w:t>
      </w:r>
      <w:r w:rsidRPr="00E70E79">
        <w:rPr>
          <w:rFonts w:cs="Simplified Arabic"/>
          <w:sz w:val="22"/>
          <w:rtl/>
        </w:rPr>
        <w:t xml:space="preserve">. </w:t>
      </w:r>
      <w:r w:rsidRPr="00E70E79">
        <w:rPr>
          <w:rFonts w:cs="Simplified Arabic" w:hint="cs"/>
          <w:sz w:val="22"/>
          <w:rtl/>
        </w:rPr>
        <w:t>وأشار</w:t>
      </w:r>
      <w:r w:rsidRPr="00E70E79">
        <w:rPr>
          <w:rFonts w:cs="Simplified Arabic"/>
          <w:sz w:val="22"/>
          <w:rtl/>
        </w:rPr>
        <w:t xml:space="preserve"> </w:t>
      </w:r>
      <w:r w:rsidRPr="00E70E79">
        <w:rPr>
          <w:rFonts w:cs="Simplified Arabic" w:hint="cs"/>
          <w:sz w:val="22"/>
          <w:rtl/>
        </w:rPr>
        <w:t>البعض</w:t>
      </w:r>
      <w:r w:rsidRPr="00E70E79">
        <w:rPr>
          <w:rFonts w:cs="Simplified Arabic"/>
          <w:sz w:val="22"/>
          <w:rtl/>
        </w:rPr>
        <w:t xml:space="preserve"> </w:t>
      </w:r>
      <w:r w:rsidRPr="00E70E79">
        <w:rPr>
          <w:rFonts w:cs="Simplified Arabic" w:hint="cs"/>
          <w:sz w:val="22"/>
          <w:rtl/>
        </w:rPr>
        <w:t>إلى أن</w:t>
      </w:r>
      <w:r w:rsidRPr="00E70E79">
        <w:rPr>
          <w:rFonts w:cs="Simplified Arabic"/>
          <w:sz w:val="22"/>
          <w:rtl/>
        </w:rPr>
        <w:t xml:space="preserve"> </w:t>
      </w:r>
      <w:r w:rsidRPr="00E70E79">
        <w:rPr>
          <w:rFonts w:cs="Simplified Arabic" w:hint="cs"/>
          <w:sz w:val="22"/>
          <w:rtl/>
        </w:rPr>
        <w:t>هذا</w:t>
      </w:r>
      <w:r w:rsidRPr="00E70E79">
        <w:rPr>
          <w:rFonts w:cs="Simplified Arabic"/>
          <w:sz w:val="22"/>
          <w:rtl/>
        </w:rPr>
        <w:t xml:space="preserve"> </w:t>
      </w:r>
      <w:r w:rsidRPr="00E70E79">
        <w:rPr>
          <w:rFonts w:cs="Simplified Arabic" w:hint="cs"/>
          <w:sz w:val="22"/>
          <w:rtl/>
        </w:rPr>
        <w:t>التنوع</w:t>
      </w:r>
      <w:r w:rsidRPr="00E70E79">
        <w:rPr>
          <w:rFonts w:cs="Simplified Arabic"/>
          <w:sz w:val="22"/>
          <w:rtl/>
        </w:rPr>
        <w:t xml:space="preserve"> </w:t>
      </w:r>
      <w:r w:rsidRPr="00E70E79">
        <w:rPr>
          <w:rFonts w:cs="Simplified Arabic" w:hint="cs"/>
          <w:sz w:val="22"/>
          <w:rtl/>
        </w:rPr>
        <w:t>يمكن</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يسهم</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تصميم</w:t>
      </w:r>
      <w:r w:rsidRPr="00E70E79">
        <w:rPr>
          <w:rFonts w:cs="Simplified Arabic"/>
          <w:sz w:val="22"/>
          <w:rtl/>
        </w:rPr>
        <w:t xml:space="preserve"> </w:t>
      </w:r>
      <w:r w:rsidRPr="00E70E79">
        <w:rPr>
          <w:rFonts w:cs="Simplified Arabic" w:hint="cs"/>
          <w:sz w:val="22"/>
          <w:rtl/>
        </w:rPr>
        <w:t>آليات</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تتناسب</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الظروف</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ضمن</w:t>
      </w:r>
      <w:r w:rsidRPr="00E70E79">
        <w:rPr>
          <w:rFonts w:cs="Simplified Arabic"/>
          <w:sz w:val="22"/>
          <w:rtl/>
        </w:rPr>
        <w:t xml:space="preserve"> </w:t>
      </w:r>
      <w:r w:rsidRPr="00E70E79">
        <w:rPr>
          <w:rFonts w:cs="Simplified Arabic" w:hint="cs"/>
          <w:sz w:val="22"/>
          <w:rtl/>
        </w:rPr>
        <w:t>الأطر</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لوحظ وجود حاجة</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تيسير</w:t>
      </w:r>
      <w:r w:rsidRPr="00E70E79">
        <w:rPr>
          <w:rFonts w:cs="Simplified Arabic"/>
          <w:sz w:val="22"/>
          <w:rtl/>
        </w:rPr>
        <w:t xml:space="preserve"> </w:t>
      </w:r>
      <w:r w:rsidRPr="00E70E79">
        <w:rPr>
          <w:rFonts w:cs="Simplified Arabic" w:hint="cs"/>
          <w:sz w:val="22"/>
          <w:rtl/>
        </w:rPr>
        <w:t>الاتساق</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السياسات</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 xml:space="preserve"> </w:t>
      </w:r>
      <w:r w:rsidRPr="00E70E79">
        <w:rPr>
          <w:rFonts w:cs="Simplified Arabic" w:hint="cs"/>
          <w:sz w:val="22"/>
          <w:rtl/>
        </w:rPr>
        <w:t>للتنوع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بما</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ذلك</w:t>
      </w:r>
      <w:r w:rsidRPr="00E70E79">
        <w:rPr>
          <w:rFonts w:cs="Simplified Arabic"/>
          <w:sz w:val="22"/>
          <w:rtl/>
        </w:rPr>
        <w:t xml:space="preserve"> </w:t>
      </w:r>
      <w:r w:rsidRPr="00E70E79">
        <w:rPr>
          <w:rFonts w:cs="Simplified Arabic" w:hint="cs"/>
          <w:sz w:val="22"/>
          <w:rtl/>
        </w:rPr>
        <w:t>الاستراتيجيات</w:t>
      </w:r>
      <w:r w:rsidRPr="00E70E79">
        <w:rPr>
          <w:rFonts w:cs="Simplified Arabic"/>
          <w:sz w:val="22"/>
          <w:rtl/>
        </w:rPr>
        <w:t xml:space="preserve"> </w:t>
      </w:r>
      <w:r w:rsidRPr="00E70E79">
        <w:rPr>
          <w:rFonts w:cs="Simplified Arabic" w:hint="cs"/>
          <w:sz w:val="22"/>
          <w:rtl/>
        </w:rPr>
        <w:t>وخطط</w:t>
      </w:r>
      <w:r w:rsidRPr="00E70E79">
        <w:rPr>
          <w:rFonts w:cs="Simplified Arabic"/>
          <w:sz w:val="22"/>
          <w:rtl/>
        </w:rPr>
        <w:t xml:space="preserve"> </w:t>
      </w:r>
      <w:r w:rsidRPr="00E70E79">
        <w:rPr>
          <w:rFonts w:cs="Simplified Arabic" w:hint="cs"/>
          <w:sz w:val="22"/>
          <w:rtl/>
        </w:rPr>
        <w:t>العمل</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 xml:space="preserve"> </w:t>
      </w:r>
      <w:r w:rsidRPr="00E70E79">
        <w:rPr>
          <w:rFonts w:cs="Simplified Arabic" w:hint="cs"/>
          <w:sz w:val="22"/>
          <w:rtl/>
        </w:rPr>
        <w:t>للتنوع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w:t>
      </w:r>
    </w:p>
    <w:p w14:paraId="73DBC642"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و</w:t>
      </w:r>
      <w:r w:rsidRPr="00E70E79">
        <w:rPr>
          <w:rFonts w:cs="Simplified Arabic"/>
          <w:sz w:val="22"/>
          <w:rtl/>
        </w:rPr>
        <w:t xml:space="preserve"> </w:t>
      </w:r>
      <w:r w:rsidRPr="00E70E79">
        <w:rPr>
          <w:rFonts w:cs="Simplified Arabic" w:hint="cs"/>
          <w:sz w:val="22"/>
          <w:rtl/>
        </w:rPr>
        <w:t>كان</w:t>
      </w:r>
      <w:r w:rsidRPr="00E70E79">
        <w:rPr>
          <w:rFonts w:cs="Simplified Arabic"/>
          <w:sz w:val="22"/>
          <w:rtl/>
        </w:rPr>
        <w:t xml:space="preserve"> </w:t>
      </w:r>
      <w:r w:rsidRPr="00E70E79">
        <w:rPr>
          <w:rFonts w:cs="Simplified Arabic" w:hint="cs"/>
          <w:sz w:val="22"/>
          <w:rtl/>
        </w:rPr>
        <w:t>هناك</w:t>
      </w:r>
      <w:r w:rsidRPr="00E70E79">
        <w:rPr>
          <w:rFonts w:cs="Simplified Arabic"/>
          <w:sz w:val="22"/>
          <w:rtl/>
        </w:rPr>
        <w:t xml:space="preserve"> </w:t>
      </w:r>
      <w:r w:rsidRPr="00E70E79">
        <w:rPr>
          <w:rFonts w:cs="Simplified Arabic" w:hint="cs"/>
          <w:sz w:val="22"/>
          <w:rtl/>
        </w:rPr>
        <w:t>اعتراف</w:t>
      </w:r>
      <w:r w:rsidRPr="00E70E79">
        <w:rPr>
          <w:rFonts w:cs="Simplified Arabic"/>
          <w:sz w:val="22"/>
          <w:rtl/>
        </w:rPr>
        <w:t xml:space="preserve"> </w:t>
      </w:r>
      <w:r w:rsidRPr="00E70E79">
        <w:rPr>
          <w:rFonts w:cs="Simplified Arabic" w:hint="cs"/>
          <w:sz w:val="22"/>
          <w:rtl/>
        </w:rPr>
        <w:t>واسع</w:t>
      </w:r>
      <w:r w:rsidRPr="00E70E79">
        <w:rPr>
          <w:rFonts w:cs="Simplified Arabic"/>
          <w:sz w:val="22"/>
          <w:rtl/>
        </w:rPr>
        <w:t xml:space="preserve"> </w:t>
      </w:r>
      <w:r w:rsidRPr="00E70E79">
        <w:rPr>
          <w:rFonts w:cs="Simplified Arabic" w:hint="cs"/>
          <w:sz w:val="22"/>
          <w:rtl/>
        </w:rPr>
        <w:t>النطاق</w:t>
      </w:r>
      <w:r w:rsidRPr="00E70E79">
        <w:rPr>
          <w:rFonts w:cs="Simplified Arabic"/>
          <w:sz w:val="22"/>
          <w:rtl/>
        </w:rPr>
        <w:t xml:space="preserve"> </w:t>
      </w:r>
      <w:r w:rsidRPr="00E70E79">
        <w:rPr>
          <w:rFonts w:cs="Simplified Arabic" w:hint="cs"/>
          <w:sz w:val="22"/>
          <w:rtl/>
        </w:rPr>
        <w:t>بضرورة</w:t>
      </w:r>
      <w:r w:rsidRPr="00E70E79">
        <w:rPr>
          <w:rFonts w:cs="Simplified Arabic"/>
          <w:sz w:val="22"/>
          <w:rtl/>
        </w:rPr>
        <w:t xml:space="preserve"> </w:t>
      </w:r>
      <w:r w:rsidRPr="00E70E79">
        <w:rPr>
          <w:rFonts w:cs="Simplified Arabic" w:hint="cs"/>
          <w:sz w:val="22"/>
          <w:rtl/>
        </w:rPr>
        <w:t>تحسين</w:t>
      </w:r>
      <w:r w:rsidRPr="00E70E79">
        <w:rPr>
          <w:rFonts w:cs="Simplified Arabic"/>
          <w:sz w:val="22"/>
          <w:rtl/>
        </w:rPr>
        <w:t xml:space="preserve"> </w:t>
      </w:r>
      <w:r w:rsidRPr="00E70E79">
        <w:rPr>
          <w:rFonts w:cs="Simplified Arabic" w:hint="cs"/>
          <w:sz w:val="22"/>
          <w:rtl/>
        </w:rPr>
        <w:t>فرص</w:t>
      </w:r>
      <w:r w:rsidRPr="00E70E79">
        <w:rPr>
          <w:rFonts w:cs="Simplified Arabic"/>
          <w:sz w:val="22"/>
          <w:rtl/>
        </w:rPr>
        <w:t xml:space="preserve"> </w:t>
      </w:r>
      <w:r w:rsidRPr="00E70E79">
        <w:rPr>
          <w:rFonts w:cs="Simplified Arabic" w:hint="cs"/>
          <w:sz w:val="22"/>
          <w:rtl/>
        </w:rPr>
        <w:t>حصول</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سياق</w:t>
      </w:r>
      <w:r w:rsidRPr="00E70E79">
        <w:rPr>
          <w:rFonts w:cs="Simplified Arabic"/>
          <w:sz w:val="22"/>
          <w:rtl/>
        </w:rPr>
        <w:t xml:space="preserve"> </w:t>
      </w:r>
      <w:r w:rsidRPr="00E70E79">
        <w:rPr>
          <w:rFonts w:cs="Simplified Arabic" w:hint="cs"/>
          <w:sz w:val="22"/>
          <w:rtl/>
        </w:rPr>
        <w:t>حشد</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جميع</w:t>
      </w:r>
      <w:r w:rsidRPr="00E70E79">
        <w:rPr>
          <w:rFonts w:cs="Simplified Arabic"/>
          <w:sz w:val="22"/>
          <w:rtl/>
        </w:rPr>
        <w:t xml:space="preserve"> </w:t>
      </w:r>
      <w:r w:rsidRPr="00E70E79">
        <w:rPr>
          <w:rFonts w:cs="Simplified Arabic" w:hint="cs"/>
          <w:sz w:val="22"/>
          <w:rtl/>
        </w:rPr>
        <w:t>المصادر</w:t>
      </w:r>
      <w:r w:rsidRPr="00E70E79">
        <w:rPr>
          <w:rFonts w:cs="Simplified Arabic"/>
          <w:sz w:val="22"/>
          <w:rtl/>
        </w:rPr>
        <w:t xml:space="preserve"> </w:t>
      </w:r>
      <w:r w:rsidRPr="00E70E79">
        <w:rPr>
          <w:rFonts w:cs="Simplified Arabic" w:hint="cs"/>
          <w:sz w:val="22"/>
          <w:rtl/>
        </w:rPr>
        <w:t>واستراتيجية</w:t>
      </w:r>
      <w:r w:rsidRPr="00E70E79">
        <w:rPr>
          <w:rFonts w:cs="Simplified Arabic"/>
          <w:sz w:val="22"/>
          <w:rtl/>
        </w:rPr>
        <w:t xml:space="preserve"> </w:t>
      </w:r>
      <w:r w:rsidRPr="00E70E79">
        <w:rPr>
          <w:rFonts w:cs="Simplified Arabic" w:hint="cs"/>
          <w:sz w:val="22"/>
          <w:rtl/>
        </w:rPr>
        <w:t>حشد</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الأوسع</w:t>
      </w:r>
      <w:r w:rsidRPr="00E70E79">
        <w:rPr>
          <w:rFonts w:cs="Simplified Arabic"/>
          <w:sz w:val="22"/>
          <w:rtl/>
        </w:rPr>
        <w:t xml:space="preserve"> </w:t>
      </w:r>
      <w:r w:rsidRPr="00E70E79">
        <w:rPr>
          <w:rFonts w:cs="Simplified Arabic" w:hint="cs"/>
          <w:sz w:val="22"/>
          <w:rtl/>
        </w:rPr>
        <w:t>نطاقا</w:t>
      </w:r>
      <w:r w:rsidRPr="00E70E79">
        <w:rPr>
          <w:rFonts w:cs="Simplified Arabic"/>
          <w:sz w:val="22"/>
          <w:rtl/>
        </w:rPr>
        <w:t xml:space="preserve">. </w:t>
      </w:r>
      <w:r w:rsidRPr="00E70E79">
        <w:rPr>
          <w:rFonts w:cs="Simplified Arabic" w:hint="cs"/>
          <w:sz w:val="22"/>
          <w:rtl/>
        </w:rPr>
        <w:t>ولوحظ</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استنتاجات</w:t>
      </w:r>
      <w:r w:rsidRPr="00E70E79">
        <w:rPr>
          <w:rFonts w:cs="Simplified Arabic"/>
          <w:sz w:val="22"/>
          <w:rtl/>
        </w:rPr>
        <w:t xml:space="preserve"> </w:t>
      </w:r>
      <w:r w:rsidRPr="00E70E79">
        <w:rPr>
          <w:rFonts w:cs="Simplified Arabic" w:hint="cs"/>
          <w:sz w:val="22"/>
          <w:rtl/>
        </w:rPr>
        <w:t>الحوار</w:t>
      </w:r>
      <w:r w:rsidRPr="00E70E79">
        <w:rPr>
          <w:rFonts w:cs="Simplified Arabic"/>
          <w:sz w:val="22"/>
          <w:rtl/>
        </w:rPr>
        <w:t xml:space="preserve"> </w:t>
      </w:r>
      <w:r w:rsidRPr="00E70E79">
        <w:rPr>
          <w:rFonts w:cs="Simplified Arabic" w:hint="cs"/>
          <w:sz w:val="22"/>
          <w:rtl/>
        </w:rPr>
        <w:t>ينبغي</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تُكمِل،</w:t>
      </w:r>
      <w:r w:rsidRPr="00E70E79">
        <w:rPr>
          <w:rFonts w:cs="Simplified Arabic"/>
          <w:sz w:val="22"/>
          <w:rtl/>
        </w:rPr>
        <w:t xml:space="preserve"> </w:t>
      </w:r>
      <w:r w:rsidRPr="00E70E79">
        <w:rPr>
          <w:rFonts w:cs="Simplified Arabic" w:hint="cs"/>
          <w:sz w:val="22"/>
          <w:rtl/>
        </w:rPr>
        <w:t>لا</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تكرر،</w:t>
      </w:r>
      <w:r w:rsidRPr="00E70E79">
        <w:rPr>
          <w:rFonts w:cs="Simplified Arabic"/>
          <w:sz w:val="22"/>
          <w:rtl/>
        </w:rPr>
        <w:t xml:space="preserve"> </w:t>
      </w:r>
      <w:r w:rsidRPr="00E70E79">
        <w:rPr>
          <w:rFonts w:cs="Simplified Arabic" w:hint="cs"/>
          <w:sz w:val="22"/>
          <w:rtl/>
        </w:rPr>
        <w:t>عمل</w:t>
      </w:r>
      <w:r w:rsidRPr="00E70E79">
        <w:rPr>
          <w:rFonts w:cs="Simplified Arabic"/>
          <w:sz w:val="22"/>
          <w:rtl/>
        </w:rPr>
        <w:t xml:space="preserve"> </w:t>
      </w:r>
      <w:r w:rsidRPr="00E70E79">
        <w:rPr>
          <w:rFonts w:cs="Simplified Arabic" w:hint="cs"/>
          <w:sz w:val="22"/>
          <w:rtl/>
        </w:rPr>
        <w:t>الهيئة</w:t>
      </w:r>
      <w:r w:rsidRPr="00E70E79">
        <w:rPr>
          <w:rFonts w:cs="Simplified Arabic"/>
          <w:sz w:val="22"/>
          <w:rtl/>
        </w:rPr>
        <w:t xml:space="preserve"> </w:t>
      </w:r>
      <w:r w:rsidRPr="00E70E79">
        <w:rPr>
          <w:rFonts w:cs="Simplified Arabic" w:hint="cs"/>
          <w:sz w:val="22"/>
          <w:rtl/>
        </w:rPr>
        <w:t>الفرعية</w:t>
      </w:r>
      <w:r w:rsidRPr="00E70E79">
        <w:rPr>
          <w:rFonts w:cs="Simplified Arabic"/>
          <w:sz w:val="22"/>
          <w:rtl/>
        </w:rPr>
        <w:t xml:space="preserve"> </w:t>
      </w:r>
      <w:r w:rsidRPr="00E70E79">
        <w:rPr>
          <w:rFonts w:cs="Simplified Arabic" w:hint="cs"/>
          <w:sz w:val="22"/>
          <w:rtl/>
        </w:rPr>
        <w:t>للتنفيذ</w:t>
      </w:r>
      <w:r w:rsidRPr="00E70E79">
        <w:rPr>
          <w:rFonts w:cs="Simplified Arabic"/>
          <w:sz w:val="22"/>
          <w:rtl/>
        </w:rPr>
        <w:t xml:space="preserve"> </w:t>
      </w:r>
      <w:r w:rsidRPr="00E70E79">
        <w:rPr>
          <w:rFonts w:cs="Simplified Arabic" w:hint="cs"/>
          <w:sz w:val="22"/>
          <w:rtl/>
        </w:rPr>
        <w:t>والمناقشات</w:t>
      </w:r>
      <w:r w:rsidRPr="00E70E79">
        <w:rPr>
          <w:rFonts w:cs="Simplified Arabic"/>
          <w:sz w:val="22"/>
          <w:rtl/>
        </w:rPr>
        <w:t xml:space="preserve"> </w:t>
      </w:r>
      <w:r w:rsidRPr="00E70E79">
        <w:rPr>
          <w:rFonts w:cs="Simplified Arabic" w:hint="cs"/>
          <w:sz w:val="22"/>
          <w:rtl/>
        </w:rPr>
        <w:t>الجارية</w:t>
      </w:r>
      <w:r w:rsidRPr="00E70E79">
        <w:rPr>
          <w:rFonts w:cs="Simplified Arabic"/>
          <w:sz w:val="22"/>
          <w:rtl/>
        </w:rPr>
        <w:t xml:space="preserve"> </w:t>
      </w:r>
      <w:r w:rsidRPr="00E70E79">
        <w:rPr>
          <w:rFonts w:cs="Simplified Arabic" w:hint="cs"/>
          <w:sz w:val="22"/>
          <w:rtl/>
        </w:rPr>
        <w:t>بشأن</w:t>
      </w:r>
      <w:r w:rsidRPr="00E70E79">
        <w:rPr>
          <w:rFonts w:cs="Simplified Arabic"/>
          <w:sz w:val="22"/>
          <w:rtl/>
        </w:rPr>
        <w:t xml:space="preserve"> </w:t>
      </w:r>
      <w:r w:rsidRPr="00E70E79">
        <w:rPr>
          <w:rFonts w:cs="Simplified Arabic" w:hint="cs"/>
          <w:sz w:val="22"/>
          <w:rtl/>
        </w:rPr>
        <w:t>حشد</w:t>
      </w:r>
      <w:r w:rsidRPr="00E70E79">
        <w:rPr>
          <w:rFonts w:cs="Simplified Arabic"/>
          <w:sz w:val="22"/>
          <w:rtl/>
        </w:rPr>
        <w:t xml:space="preserve"> </w:t>
      </w:r>
      <w:r w:rsidRPr="00E70E79">
        <w:rPr>
          <w:rFonts w:cs="Simplified Arabic" w:hint="cs"/>
          <w:sz w:val="22"/>
          <w:rtl/>
        </w:rPr>
        <w:t>الموارد</w:t>
      </w:r>
      <w:r w:rsidRPr="00E70E79">
        <w:rPr>
          <w:rFonts w:cs="Simplified Arabic"/>
          <w:sz w:val="22"/>
          <w:rtl/>
        </w:rPr>
        <w:t xml:space="preserve"> </w:t>
      </w:r>
      <w:r w:rsidRPr="00E70E79">
        <w:rPr>
          <w:rFonts w:cs="Simplified Arabic" w:hint="cs"/>
          <w:sz w:val="22"/>
          <w:rtl/>
        </w:rPr>
        <w:t>والآليات</w:t>
      </w:r>
      <w:r w:rsidRPr="00E70E79">
        <w:rPr>
          <w:rFonts w:cs="Simplified Arabic"/>
          <w:sz w:val="22"/>
          <w:rtl/>
        </w:rPr>
        <w:t xml:space="preserve"> </w:t>
      </w:r>
      <w:r w:rsidRPr="00E70E79">
        <w:rPr>
          <w:rFonts w:cs="Simplified Arabic" w:hint="cs"/>
          <w:sz w:val="22"/>
          <w:rtl/>
        </w:rPr>
        <w:t>المالية</w:t>
      </w:r>
      <w:r w:rsidRPr="00E70E79">
        <w:rPr>
          <w:rFonts w:cs="Simplified Arabic"/>
          <w:sz w:val="22"/>
          <w:rtl/>
        </w:rPr>
        <w:t>.</w:t>
      </w:r>
    </w:p>
    <w:p w14:paraId="5151B987"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وأكد</w:t>
      </w:r>
      <w:r w:rsidRPr="00E70E79">
        <w:rPr>
          <w:rFonts w:cs="Simplified Arabic"/>
          <w:sz w:val="22"/>
          <w:rtl/>
        </w:rPr>
        <w:t xml:space="preserve"> </w:t>
      </w:r>
      <w:r w:rsidRPr="00E70E79">
        <w:rPr>
          <w:rFonts w:cs="Simplified Arabic" w:hint="cs"/>
          <w:sz w:val="22"/>
          <w:rtl/>
        </w:rPr>
        <w:t>العديد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بناء</w:t>
      </w:r>
      <w:r w:rsidRPr="00E70E79">
        <w:rPr>
          <w:rFonts w:cs="Simplified Arabic"/>
          <w:sz w:val="22"/>
          <w:rtl/>
        </w:rPr>
        <w:t xml:space="preserve"> </w:t>
      </w:r>
      <w:r w:rsidRPr="00E70E79">
        <w:rPr>
          <w:rFonts w:cs="Simplified Arabic" w:hint="cs"/>
          <w:sz w:val="22"/>
          <w:rtl/>
        </w:rPr>
        <w:t>قدرات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كعامل</w:t>
      </w:r>
      <w:r w:rsidRPr="00E70E79">
        <w:rPr>
          <w:rFonts w:cs="Simplified Arabic"/>
          <w:sz w:val="22"/>
          <w:rtl/>
        </w:rPr>
        <w:t xml:space="preserve"> </w:t>
      </w:r>
      <w:r w:rsidRPr="00E70E79">
        <w:rPr>
          <w:rFonts w:cs="Simplified Arabic" w:hint="cs"/>
          <w:sz w:val="22"/>
          <w:rtl/>
        </w:rPr>
        <w:t>رئيسي</w:t>
      </w:r>
      <w:r w:rsidRPr="00E70E79">
        <w:rPr>
          <w:rFonts w:cs="Simplified Arabic"/>
          <w:sz w:val="22"/>
          <w:rtl/>
        </w:rPr>
        <w:t xml:space="preserve"> </w:t>
      </w:r>
      <w:r w:rsidRPr="00E70E79">
        <w:rPr>
          <w:rFonts w:cs="Simplified Arabic" w:hint="cs"/>
          <w:sz w:val="22"/>
          <w:rtl/>
        </w:rPr>
        <w:t>لتحسين</w:t>
      </w:r>
      <w:r w:rsidRPr="00E70E79">
        <w:rPr>
          <w:rFonts w:cs="Simplified Arabic"/>
          <w:sz w:val="22"/>
          <w:rtl/>
        </w:rPr>
        <w:t xml:space="preserve"> </w:t>
      </w:r>
      <w:r w:rsidRPr="00E70E79">
        <w:rPr>
          <w:rFonts w:cs="Simplified Arabic" w:hint="cs"/>
          <w:sz w:val="22"/>
          <w:rtl/>
        </w:rPr>
        <w:t>فرص</w:t>
      </w:r>
      <w:r w:rsidRPr="00E70E79">
        <w:rPr>
          <w:rFonts w:cs="Simplified Arabic"/>
          <w:sz w:val="22"/>
          <w:rtl/>
        </w:rPr>
        <w:t xml:space="preserve"> </w:t>
      </w:r>
      <w:r w:rsidRPr="00E70E79">
        <w:rPr>
          <w:rFonts w:cs="Simplified Arabic" w:hint="cs"/>
          <w:sz w:val="22"/>
          <w:rtl/>
        </w:rPr>
        <w:t>حصولها</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حيث</w:t>
      </w:r>
      <w:r w:rsidRPr="00E70E79">
        <w:rPr>
          <w:rFonts w:cs="Simplified Arabic"/>
          <w:sz w:val="22"/>
          <w:rtl/>
        </w:rPr>
        <w:t xml:space="preserve"> </w:t>
      </w:r>
      <w:r w:rsidRPr="00E70E79">
        <w:rPr>
          <w:rFonts w:cs="Simplified Arabic" w:hint="cs"/>
          <w:sz w:val="22"/>
          <w:rtl/>
        </w:rPr>
        <w:t>أشار</w:t>
      </w:r>
      <w:r w:rsidRPr="00E70E79">
        <w:rPr>
          <w:rFonts w:cs="Simplified Arabic"/>
          <w:sz w:val="22"/>
          <w:rtl/>
        </w:rPr>
        <w:t xml:space="preserve"> </w:t>
      </w:r>
      <w:r w:rsidRPr="00E70E79">
        <w:rPr>
          <w:rFonts w:cs="Simplified Arabic" w:hint="cs"/>
          <w:sz w:val="22"/>
          <w:rtl/>
        </w:rPr>
        <w:t>بعض</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هذه</w:t>
      </w:r>
      <w:r w:rsidRPr="00E70E79">
        <w:rPr>
          <w:rFonts w:cs="Simplified Arabic"/>
          <w:sz w:val="22"/>
          <w:rtl/>
        </w:rPr>
        <w:t xml:space="preserve"> </w:t>
      </w:r>
      <w:r w:rsidRPr="00E70E79">
        <w:rPr>
          <w:rFonts w:cs="Simplified Arabic" w:hint="cs"/>
          <w:sz w:val="22"/>
          <w:rtl/>
        </w:rPr>
        <w:t>الجهود</w:t>
      </w:r>
      <w:r w:rsidRPr="00E70E79">
        <w:rPr>
          <w:rFonts w:cs="Simplified Arabic"/>
          <w:sz w:val="22"/>
          <w:rtl/>
        </w:rPr>
        <w:t xml:space="preserve"> </w:t>
      </w:r>
      <w:r w:rsidRPr="00E70E79">
        <w:rPr>
          <w:rFonts w:cs="Simplified Arabic" w:hint="cs"/>
          <w:sz w:val="22"/>
          <w:rtl/>
        </w:rPr>
        <w:t>ينبغي</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تشمل</w:t>
      </w:r>
      <w:r w:rsidRPr="00E70E79">
        <w:rPr>
          <w:rFonts w:cs="Simplified Arabic"/>
          <w:sz w:val="22"/>
          <w:rtl/>
        </w:rPr>
        <w:t xml:space="preserve"> </w:t>
      </w:r>
      <w:r w:rsidRPr="00E70E79">
        <w:rPr>
          <w:rFonts w:cs="Simplified Arabic" w:hint="cs"/>
          <w:sz w:val="22"/>
          <w:rtl/>
        </w:rPr>
        <w:t>منظمات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وتعزيز</w:t>
      </w:r>
      <w:r w:rsidRPr="00E70E79">
        <w:rPr>
          <w:rFonts w:cs="Simplified Arabic"/>
          <w:sz w:val="22"/>
          <w:rtl/>
        </w:rPr>
        <w:t xml:space="preserve"> </w:t>
      </w:r>
      <w:r w:rsidRPr="00E70E79">
        <w:rPr>
          <w:rFonts w:cs="Simplified Arabic" w:hint="cs"/>
          <w:sz w:val="22"/>
          <w:rtl/>
        </w:rPr>
        <w:t>المؤسسات</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 xml:space="preserve">. </w:t>
      </w:r>
      <w:r w:rsidRPr="00E70E79">
        <w:rPr>
          <w:rFonts w:cs="Simplified Arabic" w:hint="cs"/>
          <w:sz w:val="22"/>
          <w:rtl/>
        </w:rPr>
        <w:t>وأكد</w:t>
      </w:r>
      <w:r w:rsidRPr="00E70E79">
        <w:rPr>
          <w:rFonts w:cs="Simplified Arabic"/>
          <w:sz w:val="22"/>
          <w:rtl/>
        </w:rPr>
        <w:t xml:space="preserve"> </w:t>
      </w:r>
      <w:r w:rsidRPr="00E70E79">
        <w:rPr>
          <w:rFonts w:cs="Simplified Arabic" w:hint="cs"/>
          <w:sz w:val="22"/>
          <w:rtl/>
        </w:rPr>
        <w:t>كثيرون</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أهمية</w:t>
      </w:r>
      <w:r w:rsidRPr="00E70E79">
        <w:rPr>
          <w:rFonts w:cs="Simplified Arabic"/>
          <w:sz w:val="22"/>
          <w:rtl/>
        </w:rPr>
        <w:t xml:space="preserve"> </w:t>
      </w:r>
      <w:r w:rsidRPr="00E70E79">
        <w:rPr>
          <w:rFonts w:cs="Simplified Arabic" w:hint="cs"/>
          <w:sz w:val="22"/>
          <w:rtl/>
        </w:rPr>
        <w:t>بناء</w:t>
      </w:r>
      <w:r w:rsidRPr="00E70E79">
        <w:rPr>
          <w:rFonts w:cs="Simplified Arabic"/>
          <w:sz w:val="22"/>
          <w:rtl/>
        </w:rPr>
        <w:t xml:space="preserve"> </w:t>
      </w:r>
      <w:r w:rsidRPr="00E70E79">
        <w:rPr>
          <w:rFonts w:cs="Simplified Arabic" w:hint="cs"/>
          <w:sz w:val="22"/>
          <w:rtl/>
        </w:rPr>
        <w:t>وتعزيز</w:t>
      </w:r>
      <w:r w:rsidRPr="00E70E79">
        <w:rPr>
          <w:rFonts w:cs="Simplified Arabic"/>
          <w:sz w:val="22"/>
          <w:rtl/>
        </w:rPr>
        <w:t xml:space="preserve"> </w:t>
      </w:r>
      <w:r w:rsidRPr="00E70E79">
        <w:rPr>
          <w:rFonts w:cs="Simplified Arabic" w:hint="cs"/>
          <w:sz w:val="22"/>
          <w:rtl/>
        </w:rPr>
        <w:t>قدرات</w:t>
      </w:r>
      <w:r w:rsidRPr="00E70E79">
        <w:rPr>
          <w:rFonts w:cs="Simplified Arabic"/>
          <w:sz w:val="22"/>
          <w:rtl/>
        </w:rPr>
        <w:t xml:space="preserve"> </w:t>
      </w:r>
      <w:r w:rsidRPr="00E70E79">
        <w:rPr>
          <w:rFonts w:cs="Simplified Arabic" w:hint="cs"/>
          <w:sz w:val="22"/>
          <w:rtl/>
        </w:rPr>
        <w:t>منظمات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بما</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ذلك</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خلال</w:t>
      </w:r>
      <w:r w:rsidRPr="00E70E79">
        <w:rPr>
          <w:rFonts w:cs="Simplified Arabic"/>
          <w:sz w:val="22"/>
          <w:rtl/>
        </w:rPr>
        <w:t xml:space="preserve"> </w:t>
      </w:r>
      <w:r w:rsidRPr="00E70E79">
        <w:rPr>
          <w:rFonts w:cs="Simplified Arabic" w:hint="cs"/>
          <w:sz w:val="22"/>
          <w:rtl/>
        </w:rPr>
        <w:t>الدعم</w:t>
      </w:r>
      <w:r w:rsidRPr="00E70E79">
        <w:rPr>
          <w:rFonts w:cs="Simplified Arabic"/>
          <w:sz w:val="22"/>
          <w:rtl/>
        </w:rPr>
        <w:t xml:space="preserve"> </w:t>
      </w:r>
      <w:r w:rsidRPr="00E70E79">
        <w:rPr>
          <w:rFonts w:cs="Simplified Arabic" w:hint="cs"/>
          <w:sz w:val="22"/>
          <w:rtl/>
        </w:rPr>
        <w:t>التقني</w:t>
      </w:r>
      <w:r w:rsidRPr="00E70E79">
        <w:rPr>
          <w:rFonts w:cs="Simplified Arabic"/>
          <w:sz w:val="22"/>
          <w:rtl/>
        </w:rPr>
        <w:t xml:space="preserve">. </w:t>
      </w:r>
      <w:r w:rsidRPr="00E70E79">
        <w:rPr>
          <w:rFonts w:cs="Simplified Arabic" w:hint="cs"/>
          <w:sz w:val="22"/>
          <w:rtl/>
        </w:rPr>
        <w:t>وأشار</w:t>
      </w:r>
      <w:r w:rsidRPr="00E70E79">
        <w:rPr>
          <w:rFonts w:cs="Simplified Arabic"/>
          <w:sz w:val="22"/>
          <w:rtl/>
        </w:rPr>
        <w:t xml:space="preserve"> </w:t>
      </w:r>
      <w:r w:rsidRPr="00E70E79">
        <w:rPr>
          <w:rFonts w:cs="Simplified Arabic" w:hint="cs"/>
          <w:sz w:val="22"/>
          <w:rtl/>
        </w:rPr>
        <w:t>أحد</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قدرات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لا</w:t>
      </w:r>
      <w:r w:rsidRPr="00E70E79">
        <w:rPr>
          <w:rFonts w:cs="Simplified Arabic"/>
          <w:sz w:val="22"/>
          <w:rtl/>
        </w:rPr>
        <w:t xml:space="preserve"> </w:t>
      </w:r>
      <w:r w:rsidRPr="00E70E79">
        <w:rPr>
          <w:rFonts w:cs="Simplified Arabic" w:hint="cs"/>
          <w:sz w:val="22"/>
          <w:rtl/>
        </w:rPr>
        <w:t>ينبغي</w:t>
      </w:r>
      <w:r w:rsidRPr="00E70E79">
        <w:rPr>
          <w:rFonts w:cs="Simplified Arabic"/>
          <w:sz w:val="22"/>
          <w:rtl/>
        </w:rPr>
        <w:t xml:space="preserve"> </w:t>
      </w:r>
      <w:r w:rsidRPr="00E70E79">
        <w:rPr>
          <w:rFonts w:cs="Simplified Arabic" w:hint="cs"/>
          <w:sz w:val="22"/>
          <w:rtl/>
        </w:rPr>
        <w:t>أن</w:t>
      </w:r>
      <w:r w:rsidRPr="00E70E79">
        <w:rPr>
          <w:rFonts w:cs="Simplified Arabic"/>
          <w:sz w:val="22"/>
          <w:rtl/>
        </w:rPr>
        <w:t xml:space="preserve"> </w:t>
      </w:r>
      <w:r w:rsidRPr="00E70E79">
        <w:rPr>
          <w:rFonts w:cs="Simplified Arabic" w:hint="cs"/>
          <w:sz w:val="22"/>
          <w:rtl/>
        </w:rPr>
        <w:t>تكون</w:t>
      </w:r>
      <w:r w:rsidRPr="00E70E79">
        <w:rPr>
          <w:rFonts w:cs="Simplified Arabic"/>
          <w:sz w:val="22"/>
          <w:rtl/>
        </w:rPr>
        <w:t xml:space="preserve"> </w:t>
      </w:r>
      <w:r w:rsidRPr="00E70E79">
        <w:rPr>
          <w:rFonts w:cs="Simplified Arabic" w:hint="cs"/>
          <w:sz w:val="22"/>
          <w:rtl/>
        </w:rPr>
        <w:t>حاجزا</w:t>
      </w:r>
      <w:r w:rsidRPr="00E70E79">
        <w:rPr>
          <w:rFonts w:cs="Simplified Arabic"/>
          <w:sz w:val="22"/>
          <w:rtl/>
        </w:rPr>
        <w:t xml:space="preserve"> </w:t>
      </w:r>
      <w:r w:rsidRPr="00E70E79">
        <w:rPr>
          <w:rFonts w:cs="Simplified Arabic" w:hint="cs"/>
          <w:sz w:val="22"/>
          <w:rtl/>
        </w:rPr>
        <w:t>أمام</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وأنه</w:t>
      </w:r>
      <w:r w:rsidRPr="00E70E79">
        <w:rPr>
          <w:rFonts w:cs="Simplified Arabic"/>
          <w:sz w:val="22"/>
          <w:rtl/>
        </w:rPr>
        <w:t xml:space="preserve"> </w:t>
      </w:r>
      <w:r w:rsidRPr="00E70E79">
        <w:rPr>
          <w:rFonts w:cs="Simplified Arabic" w:hint="cs"/>
          <w:sz w:val="22"/>
          <w:rtl/>
        </w:rPr>
        <w:t>ينبغي</w:t>
      </w:r>
      <w:r w:rsidRPr="00E70E79">
        <w:rPr>
          <w:rFonts w:cs="Simplified Arabic"/>
          <w:sz w:val="22"/>
          <w:rtl/>
        </w:rPr>
        <w:t xml:space="preserve"> </w:t>
      </w:r>
      <w:r w:rsidRPr="00E70E79">
        <w:rPr>
          <w:rFonts w:cs="Simplified Arabic" w:hint="cs"/>
          <w:sz w:val="22"/>
          <w:rtl/>
        </w:rPr>
        <w:t>التأكيد</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جعل</w:t>
      </w:r>
      <w:r w:rsidRPr="00E70E79">
        <w:rPr>
          <w:rFonts w:cs="Simplified Arabic"/>
          <w:sz w:val="22"/>
          <w:rtl/>
        </w:rPr>
        <w:t xml:space="preserve"> </w:t>
      </w:r>
      <w:r w:rsidRPr="00E70E79">
        <w:rPr>
          <w:rFonts w:cs="Simplified Arabic" w:hint="cs"/>
          <w:sz w:val="22"/>
          <w:rtl/>
        </w:rPr>
        <w:t>آليات</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أكثر</w:t>
      </w:r>
      <w:r w:rsidRPr="00E70E79">
        <w:rPr>
          <w:rFonts w:cs="Simplified Arabic"/>
          <w:sz w:val="22"/>
          <w:rtl/>
        </w:rPr>
        <w:t xml:space="preserve"> </w:t>
      </w:r>
      <w:r w:rsidRPr="00E70E79">
        <w:rPr>
          <w:rFonts w:cs="Simplified Arabic" w:hint="cs"/>
          <w:sz w:val="22"/>
          <w:rtl/>
        </w:rPr>
        <w:t>سهولة</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تم</w:t>
      </w:r>
      <w:r w:rsidRPr="00E70E79">
        <w:rPr>
          <w:rFonts w:cs="Simplified Arabic"/>
          <w:sz w:val="22"/>
          <w:rtl/>
        </w:rPr>
        <w:t xml:space="preserve"> </w:t>
      </w:r>
      <w:r w:rsidRPr="00E70E79">
        <w:rPr>
          <w:rFonts w:cs="Simplified Arabic" w:hint="cs"/>
          <w:sz w:val="22"/>
          <w:rtl/>
        </w:rPr>
        <w:t>تسليط</w:t>
      </w:r>
      <w:r w:rsidRPr="00E70E79">
        <w:rPr>
          <w:rFonts w:cs="Simplified Arabic"/>
          <w:sz w:val="22"/>
          <w:rtl/>
        </w:rPr>
        <w:t xml:space="preserve"> </w:t>
      </w:r>
      <w:r w:rsidRPr="00E70E79">
        <w:rPr>
          <w:rFonts w:cs="Simplified Arabic" w:hint="cs"/>
          <w:sz w:val="22"/>
          <w:rtl/>
        </w:rPr>
        <w:t>الضوء</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تعقيد</w:t>
      </w:r>
      <w:r w:rsidRPr="00E70E79">
        <w:rPr>
          <w:rFonts w:cs="Simplified Arabic"/>
          <w:sz w:val="22"/>
          <w:rtl/>
        </w:rPr>
        <w:t xml:space="preserve"> </w:t>
      </w:r>
      <w:r w:rsidRPr="00E70E79">
        <w:rPr>
          <w:rFonts w:cs="Simplified Arabic" w:hint="cs"/>
          <w:sz w:val="22"/>
          <w:rtl/>
        </w:rPr>
        <w:t>آليات</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القائمة</w:t>
      </w:r>
      <w:r w:rsidRPr="00E70E79">
        <w:rPr>
          <w:rFonts w:cs="Simplified Arabic"/>
          <w:sz w:val="22"/>
          <w:rtl/>
        </w:rPr>
        <w:t>.</w:t>
      </w:r>
    </w:p>
    <w:p w14:paraId="47474B15"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lastRenderedPageBreak/>
        <w:t>وأكد</w:t>
      </w:r>
      <w:r w:rsidRPr="00E70E79">
        <w:rPr>
          <w:rFonts w:cs="Simplified Arabic"/>
          <w:sz w:val="22"/>
          <w:rtl/>
        </w:rPr>
        <w:t xml:space="preserve"> </w:t>
      </w:r>
      <w:r w:rsidRPr="00E70E79">
        <w:rPr>
          <w:rFonts w:cs="Simplified Arabic" w:hint="cs"/>
          <w:sz w:val="22"/>
          <w:rtl/>
        </w:rPr>
        <w:t>العديد من</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أهمية</w:t>
      </w:r>
      <w:r w:rsidRPr="00E70E79">
        <w:rPr>
          <w:rFonts w:cs="Simplified Arabic"/>
          <w:sz w:val="22"/>
          <w:rtl/>
        </w:rPr>
        <w:t xml:space="preserve"> </w:t>
      </w:r>
      <w:r w:rsidRPr="00E70E79">
        <w:rPr>
          <w:rFonts w:cs="Simplified Arabic" w:hint="cs"/>
          <w:sz w:val="22"/>
          <w:rtl/>
        </w:rPr>
        <w:t>اتباع</w:t>
      </w:r>
      <w:r w:rsidRPr="00E70E79">
        <w:rPr>
          <w:rFonts w:cs="Simplified Arabic"/>
          <w:sz w:val="22"/>
          <w:rtl/>
        </w:rPr>
        <w:t xml:space="preserve"> </w:t>
      </w:r>
      <w:r w:rsidRPr="00E70E79">
        <w:rPr>
          <w:rFonts w:cs="Simplified Arabic" w:hint="cs"/>
          <w:sz w:val="22"/>
          <w:rtl/>
        </w:rPr>
        <w:t>نُهج</w:t>
      </w:r>
      <w:r w:rsidRPr="00E70E79">
        <w:rPr>
          <w:rFonts w:cs="Simplified Arabic"/>
          <w:sz w:val="22"/>
          <w:rtl/>
        </w:rPr>
        <w:t xml:space="preserve"> </w:t>
      </w:r>
      <w:r w:rsidRPr="00E70E79">
        <w:rPr>
          <w:rFonts w:cs="Simplified Arabic" w:hint="cs"/>
          <w:sz w:val="22"/>
          <w:rtl/>
        </w:rPr>
        <w:t>قائمة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الأدلة</w:t>
      </w:r>
      <w:r w:rsidRPr="00E70E79">
        <w:rPr>
          <w:rFonts w:cs="Simplified Arabic"/>
          <w:sz w:val="22"/>
          <w:rtl/>
        </w:rPr>
        <w:t xml:space="preserve"> </w:t>
      </w:r>
      <w:r w:rsidRPr="00E70E79">
        <w:rPr>
          <w:rFonts w:cs="Simplified Arabic" w:hint="cs"/>
          <w:sz w:val="22"/>
          <w:rtl/>
        </w:rPr>
        <w:t>لتحديد</w:t>
      </w:r>
      <w:r w:rsidRPr="00E70E79">
        <w:rPr>
          <w:rFonts w:cs="Simplified Arabic"/>
          <w:sz w:val="22"/>
          <w:rtl/>
        </w:rPr>
        <w:t xml:space="preserve"> </w:t>
      </w:r>
      <w:r w:rsidRPr="00E70E79">
        <w:rPr>
          <w:rFonts w:cs="Simplified Arabic" w:hint="cs"/>
          <w:sz w:val="22"/>
          <w:rtl/>
        </w:rPr>
        <w:t>الاحتياجات</w:t>
      </w:r>
      <w:r w:rsidRPr="00E70E79">
        <w:rPr>
          <w:rFonts w:cs="Simplified Arabic"/>
          <w:sz w:val="22"/>
          <w:rtl/>
        </w:rPr>
        <w:t xml:space="preserve"> </w:t>
      </w:r>
      <w:r w:rsidRPr="00E70E79">
        <w:rPr>
          <w:rFonts w:cs="Simplified Arabic" w:hint="cs"/>
          <w:sz w:val="22"/>
          <w:rtl/>
        </w:rPr>
        <w:t>والفجوات،</w:t>
      </w:r>
      <w:r w:rsidRPr="00E70E79">
        <w:rPr>
          <w:rFonts w:cs="Simplified Arabic"/>
          <w:sz w:val="22"/>
          <w:rtl/>
        </w:rPr>
        <w:t xml:space="preserve"> </w:t>
      </w:r>
      <w:r w:rsidRPr="00E70E79">
        <w:rPr>
          <w:rFonts w:cs="Simplified Arabic" w:hint="cs"/>
          <w:sz w:val="22"/>
          <w:rtl/>
        </w:rPr>
        <w:t>وعلى</w:t>
      </w:r>
      <w:r w:rsidRPr="00E70E79">
        <w:rPr>
          <w:rFonts w:cs="Simplified Arabic"/>
          <w:sz w:val="22"/>
          <w:rtl/>
        </w:rPr>
        <w:t xml:space="preserve"> </w:t>
      </w:r>
      <w:r w:rsidRPr="00E70E79">
        <w:rPr>
          <w:rFonts w:cs="Simplified Arabic" w:hint="cs"/>
          <w:sz w:val="22"/>
          <w:rtl/>
        </w:rPr>
        <w:t>إعطاء</w:t>
      </w:r>
      <w:r w:rsidRPr="00E70E79">
        <w:rPr>
          <w:rFonts w:cs="Simplified Arabic"/>
          <w:sz w:val="22"/>
          <w:rtl/>
        </w:rPr>
        <w:t xml:space="preserve"> </w:t>
      </w:r>
      <w:r w:rsidRPr="00E70E79">
        <w:rPr>
          <w:rFonts w:cs="Simplified Arabic" w:hint="cs"/>
          <w:sz w:val="22"/>
          <w:rtl/>
        </w:rPr>
        <w:t>الأولوية</w:t>
      </w:r>
      <w:r w:rsidRPr="00E70E79">
        <w:rPr>
          <w:rFonts w:cs="Simplified Arabic"/>
          <w:sz w:val="22"/>
          <w:rtl/>
        </w:rPr>
        <w:t xml:space="preserve"> </w:t>
      </w:r>
      <w:r w:rsidRPr="00E70E79">
        <w:rPr>
          <w:rFonts w:cs="Simplified Arabic" w:hint="cs"/>
          <w:sz w:val="22"/>
          <w:rtl/>
        </w:rPr>
        <w:t>لاحتياجات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وأشير</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السيناريوهات</w:t>
      </w:r>
      <w:r w:rsidRPr="00E70E79">
        <w:rPr>
          <w:rFonts w:cs="Simplified Arabic"/>
          <w:sz w:val="22"/>
          <w:rtl/>
        </w:rPr>
        <w:t xml:space="preserve"> </w:t>
      </w:r>
      <w:r w:rsidRPr="00E70E79">
        <w:rPr>
          <w:rFonts w:cs="Simplified Arabic" w:hint="cs"/>
          <w:sz w:val="22"/>
          <w:rtl/>
        </w:rPr>
        <w:t>والنماذج</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يوفرها</w:t>
      </w:r>
      <w:r w:rsidRPr="00E70E79">
        <w:rPr>
          <w:rFonts w:cs="Simplified Arabic"/>
          <w:sz w:val="22"/>
          <w:rtl/>
        </w:rPr>
        <w:t xml:space="preserve"> </w:t>
      </w:r>
      <w:r w:rsidRPr="00E70E79">
        <w:rPr>
          <w:rFonts w:cs="Simplified Arabic" w:hint="cs"/>
          <w:sz w:val="22"/>
          <w:rtl/>
        </w:rPr>
        <w:t>إطار</w:t>
      </w:r>
      <w:r w:rsidRPr="00E70E79">
        <w:rPr>
          <w:rFonts w:cs="Simplified Arabic"/>
          <w:sz w:val="22"/>
          <w:rtl/>
        </w:rPr>
        <w:t xml:space="preserve"> "</w:t>
      </w:r>
      <w:r w:rsidRPr="00E70E79">
        <w:rPr>
          <w:rFonts w:cs="Simplified Arabic" w:hint="cs"/>
          <w:sz w:val="22"/>
          <w:rtl/>
        </w:rPr>
        <w:t>مستقبل</w:t>
      </w:r>
      <w:r w:rsidRPr="00E70E79">
        <w:rPr>
          <w:rFonts w:cs="Simplified Arabic"/>
          <w:sz w:val="22"/>
          <w:rtl/>
        </w:rPr>
        <w:t xml:space="preserve"> </w:t>
      </w:r>
      <w:r w:rsidRPr="00E70E79">
        <w:rPr>
          <w:rFonts w:cs="Simplified Arabic" w:hint="cs"/>
          <w:sz w:val="22"/>
          <w:rtl/>
        </w:rPr>
        <w:t>الطبيعة</w:t>
      </w:r>
      <w:r w:rsidRPr="00E70E79">
        <w:rPr>
          <w:rFonts w:cs="Simplified Arabic"/>
          <w:sz w:val="22"/>
          <w:rtl/>
        </w:rPr>
        <w:t xml:space="preserve">" </w:t>
      </w:r>
      <w:r w:rsidRPr="00E70E79">
        <w:rPr>
          <w:rFonts w:cs="Simplified Arabic" w:hint="cs"/>
          <w:sz w:val="22"/>
          <w:rtl/>
        </w:rPr>
        <w:t>التابع</w:t>
      </w:r>
      <w:r w:rsidRPr="00E70E79">
        <w:rPr>
          <w:rFonts w:cs="Simplified Arabic"/>
          <w:sz w:val="22"/>
          <w:rtl/>
        </w:rPr>
        <w:t xml:space="preserve"> </w:t>
      </w:r>
      <w:r w:rsidRPr="00E70E79">
        <w:rPr>
          <w:rFonts w:cs="Simplified Arabic" w:hint="cs"/>
          <w:sz w:val="22"/>
          <w:rtl/>
        </w:rPr>
        <w:t>للمنصة</w:t>
      </w:r>
      <w:r w:rsidRPr="00E70E79">
        <w:rPr>
          <w:rFonts w:cs="Simplified Arabic"/>
          <w:sz w:val="22"/>
          <w:rtl/>
        </w:rPr>
        <w:t xml:space="preserve"> </w:t>
      </w:r>
      <w:r w:rsidRPr="00E70E79">
        <w:rPr>
          <w:rFonts w:cs="Simplified Arabic" w:hint="cs"/>
          <w:sz w:val="22"/>
          <w:rtl/>
        </w:rPr>
        <w:t>الحكومية</w:t>
      </w:r>
      <w:r w:rsidRPr="00E70E79">
        <w:rPr>
          <w:rFonts w:cs="Simplified Arabic"/>
          <w:sz w:val="22"/>
          <w:rtl/>
        </w:rPr>
        <w:t xml:space="preserve"> </w:t>
      </w:r>
      <w:r w:rsidRPr="00E70E79">
        <w:rPr>
          <w:rFonts w:cs="Simplified Arabic" w:hint="cs"/>
          <w:sz w:val="22"/>
          <w:rtl/>
        </w:rPr>
        <w:t>الدولية</w:t>
      </w:r>
      <w:r w:rsidRPr="00E70E79">
        <w:rPr>
          <w:rFonts w:cs="Simplified Arabic"/>
          <w:sz w:val="22"/>
          <w:rtl/>
        </w:rPr>
        <w:t xml:space="preserve"> </w:t>
      </w:r>
      <w:r w:rsidRPr="00E70E79">
        <w:rPr>
          <w:rFonts w:cs="Simplified Arabic" w:hint="cs"/>
          <w:sz w:val="22"/>
          <w:rtl/>
        </w:rPr>
        <w:t>للعلوم</w:t>
      </w:r>
      <w:r w:rsidRPr="00E70E79">
        <w:rPr>
          <w:rFonts w:cs="Simplified Arabic"/>
          <w:sz w:val="22"/>
          <w:rtl/>
        </w:rPr>
        <w:t xml:space="preserve"> </w:t>
      </w:r>
      <w:r w:rsidRPr="00E70E79">
        <w:rPr>
          <w:rFonts w:cs="Simplified Arabic" w:hint="cs"/>
          <w:sz w:val="22"/>
          <w:rtl/>
        </w:rPr>
        <w:t>والسياسات</w:t>
      </w:r>
      <w:r w:rsidRPr="00E70E79">
        <w:rPr>
          <w:rFonts w:cs="Simplified Arabic"/>
          <w:sz w:val="22"/>
          <w:rtl/>
        </w:rPr>
        <w:t xml:space="preserve"> </w:t>
      </w:r>
      <w:r w:rsidRPr="00E70E79">
        <w:rPr>
          <w:rFonts w:cs="Simplified Arabic" w:hint="cs"/>
          <w:sz w:val="22"/>
          <w:rtl/>
        </w:rPr>
        <w:t>المعنية</w:t>
      </w:r>
      <w:r w:rsidRPr="00E70E79">
        <w:rPr>
          <w:rFonts w:cs="Simplified Arabic"/>
          <w:sz w:val="22"/>
          <w:rtl/>
        </w:rPr>
        <w:t xml:space="preserve"> </w:t>
      </w:r>
      <w:r w:rsidRPr="00E70E79">
        <w:rPr>
          <w:rFonts w:cs="Simplified Arabic" w:hint="cs"/>
          <w:sz w:val="22"/>
          <w:rtl/>
        </w:rPr>
        <w:t>بالتنوع</w:t>
      </w:r>
      <w:r w:rsidRPr="00E70E79">
        <w:rPr>
          <w:rFonts w:cs="Simplified Arabic"/>
          <w:sz w:val="22"/>
          <w:rtl/>
        </w:rPr>
        <w:t xml:space="preserve"> </w:t>
      </w:r>
      <w:r w:rsidRPr="00E70E79">
        <w:rPr>
          <w:rFonts w:cs="Simplified Arabic" w:hint="cs"/>
          <w:sz w:val="22"/>
          <w:rtl/>
        </w:rPr>
        <w:t>البيولوجي</w:t>
      </w:r>
      <w:r w:rsidRPr="00E70E79">
        <w:rPr>
          <w:rFonts w:cs="Simplified Arabic"/>
          <w:sz w:val="22"/>
          <w:rtl/>
        </w:rPr>
        <w:t xml:space="preserve"> </w:t>
      </w:r>
      <w:r w:rsidRPr="00E70E79">
        <w:rPr>
          <w:rFonts w:cs="Simplified Arabic" w:hint="cs"/>
          <w:sz w:val="22"/>
          <w:rtl/>
        </w:rPr>
        <w:t>وخدمات</w:t>
      </w:r>
      <w:r w:rsidRPr="00E70E79">
        <w:rPr>
          <w:rFonts w:cs="Simplified Arabic"/>
          <w:sz w:val="22"/>
          <w:rtl/>
        </w:rPr>
        <w:t xml:space="preserve"> </w:t>
      </w:r>
      <w:r w:rsidRPr="00E70E79">
        <w:rPr>
          <w:rFonts w:cs="Simplified Arabic" w:hint="cs"/>
          <w:sz w:val="22"/>
          <w:rtl/>
        </w:rPr>
        <w:t>النظم</w:t>
      </w:r>
      <w:r w:rsidRPr="00E70E79">
        <w:rPr>
          <w:rFonts w:cs="Simplified Arabic"/>
          <w:sz w:val="22"/>
          <w:rtl/>
        </w:rPr>
        <w:t xml:space="preserve"> </w:t>
      </w:r>
      <w:r w:rsidRPr="00E70E79">
        <w:rPr>
          <w:rFonts w:cs="Simplified Arabic" w:hint="cs"/>
          <w:sz w:val="22"/>
          <w:rtl/>
        </w:rPr>
        <w:t>الإيكولوجية،</w:t>
      </w:r>
      <w:r w:rsidRPr="00E70E79">
        <w:rPr>
          <w:rFonts w:cs="Simplified Arabic"/>
          <w:sz w:val="22"/>
          <w:rtl/>
        </w:rPr>
        <w:t xml:space="preserve"> </w:t>
      </w:r>
      <w:r w:rsidRPr="00E70E79">
        <w:rPr>
          <w:rFonts w:cs="Simplified Arabic" w:hint="cs"/>
          <w:sz w:val="22"/>
          <w:rtl/>
        </w:rPr>
        <w:t>باعتبارها</w:t>
      </w:r>
      <w:r w:rsidRPr="00E70E79">
        <w:rPr>
          <w:rFonts w:cs="Simplified Arabic"/>
          <w:sz w:val="22"/>
          <w:rtl/>
        </w:rPr>
        <w:t xml:space="preserve"> </w:t>
      </w:r>
      <w:r w:rsidRPr="00E70E79">
        <w:rPr>
          <w:rFonts w:cs="Simplified Arabic" w:hint="cs"/>
          <w:sz w:val="22"/>
          <w:rtl/>
        </w:rPr>
        <w:t>أدوات</w:t>
      </w:r>
      <w:r w:rsidRPr="00E70E79">
        <w:rPr>
          <w:rFonts w:cs="Simplified Arabic"/>
          <w:sz w:val="22"/>
          <w:rtl/>
        </w:rPr>
        <w:t xml:space="preserve"> </w:t>
      </w:r>
      <w:r w:rsidRPr="00E70E79">
        <w:rPr>
          <w:rFonts w:cs="Simplified Arabic" w:hint="cs"/>
          <w:sz w:val="22"/>
          <w:rtl/>
        </w:rPr>
        <w:t>مفيدة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هذا</w:t>
      </w:r>
      <w:r w:rsidRPr="00E70E79">
        <w:rPr>
          <w:rFonts w:cs="Simplified Arabic"/>
          <w:sz w:val="22"/>
          <w:rtl/>
        </w:rPr>
        <w:t xml:space="preserve"> </w:t>
      </w:r>
      <w:r w:rsidRPr="00E70E79">
        <w:rPr>
          <w:rFonts w:cs="Simplified Arabic" w:hint="cs"/>
          <w:sz w:val="22"/>
          <w:rtl/>
        </w:rPr>
        <w:t>الصدد</w:t>
      </w:r>
      <w:r w:rsidRPr="00E70E79">
        <w:rPr>
          <w:rFonts w:cs="Simplified Arabic"/>
          <w:sz w:val="22"/>
          <w:rtl/>
        </w:rPr>
        <w:t xml:space="preserve">. </w:t>
      </w:r>
      <w:r w:rsidRPr="00E70E79">
        <w:rPr>
          <w:rFonts w:cs="Simplified Arabic" w:hint="cs"/>
          <w:sz w:val="22"/>
          <w:rtl/>
        </w:rPr>
        <w:t>وبرز</w:t>
      </w:r>
      <w:r w:rsidRPr="00E70E79">
        <w:rPr>
          <w:rFonts w:cs="Simplified Arabic"/>
          <w:sz w:val="22"/>
          <w:rtl/>
        </w:rPr>
        <w:t xml:space="preserve"> </w:t>
      </w:r>
      <w:r w:rsidRPr="00E70E79">
        <w:rPr>
          <w:rFonts w:cs="Simplified Arabic" w:hint="cs"/>
          <w:sz w:val="22"/>
          <w:rtl/>
        </w:rPr>
        <w:t>تيسير</w:t>
      </w:r>
      <w:r w:rsidRPr="00E70E79">
        <w:rPr>
          <w:rFonts w:cs="Simplified Arabic"/>
          <w:sz w:val="22"/>
          <w:rtl/>
        </w:rPr>
        <w:t xml:space="preserve"> </w:t>
      </w:r>
      <w:r w:rsidRPr="00E70E79">
        <w:rPr>
          <w:rFonts w:cs="Simplified Arabic" w:hint="cs"/>
          <w:sz w:val="22"/>
          <w:rtl/>
        </w:rPr>
        <w:t>قيادة</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تصميم</w:t>
      </w:r>
      <w:r w:rsidRPr="00E70E79">
        <w:rPr>
          <w:rFonts w:cs="Simplified Arabic"/>
          <w:sz w:val="22"/>
          <w:rtl/>
        </w:rPr>
        <w:t xml:space="preserve"> </w:t>
      </w:r>
      <w:r w:rsidRPr="00E70E79">
        <w:rPr>
          <w:rFonts w:cs="Simplified Arabic" w:hint="cs"/>
          <w:sz w:val="22"/>
          <w:rtl/>
        </w:rPr>
        <w:t>حلول</w:t>
      </w:r>
      <w:r w:rsidRPr="00E70E79">
        <w:rPr>
          <w:rFonts w:cs="Simplified Arabic"/>
          <w:sz w:val="22"/>
          <w:rtl/>
        </w:rPr>
        <w:t xml:space="preserve"> </w:t>
      </w:r>
      <w:r w:rsidRPr="00E70E79">
        <w:rPr>
          <w:rFonts w:cs="Simplified Arabic" w:hint="cs"/>
          <w:sz w:val="22"/>
          <w:rtl/>
        </w:rPr>
        <w:t>لتلبية</w:t>
      </w:r>
      <w:r w:rsidRPr="00E70E79">
        <w:rPr>
          <w:rFonts w:cs="Simplified Arabic"/>
          <w:sz w:val="22"/>
          <w:rtl/>
        </w:rPr>
        <w:t xml:space="preserve"> </w:t>
      </w:r>
      <w:r w:rsidRPr="00E70E79">
        <w:rPr>
          <w:rFonts w:cs="Simplified Arabic" w:hint="cs"/>
          <w:sz w:val="22"/>
          <w:rtl/>
        </w:rPr>
        <w:t>الاحتياجات</w:t>
      </w:r>
      <w:r w:rsidRPr="00E70E79">
        <w:rPr>
          <w:rFonts w:cs="Simplified Arabic"/>
          <w:sz w:val="22"/>
          <w:rtl/>
        </w:rPr>
        <w:t xml:space="preserve"> </w:t>
      </w:r>
      <w:r w:rsidRPr="00E70E79">
        <w:rPr>
          <w:rFonts w:cs="Simplified Arabic" w:hint="cs"/>
          <w:sz w:val="22"/>
          <w:rtl/>
        </w:rPr>
        <w:t>والفجوات</w:t>
      </w:r>
      <w:r w:rsidRPr="00E70E79">
        <w:rPr>
          <w:rFonts w:cs="Simplified Arabic"/>
          <w:sz w:val="22"/>
          <w:rtl/>
        </w:rPr>
        <w:t xml:space="preserve"> </w:t>
      </w:r>
      <w:r w:rsidRPr="00E70E79">
        <w:rPr>
          <w:rFonts w:cs="Simplified Arabic" w:hint="cs"/>
          <w:sz w:val="22"/>
          <w:rtl/>
        </w:rPr>
        <w:t>المحددة</w:t>
      </w:r>
      <w:r w:rsidRPr="00E70E79">
        <w:rPr>
          <w:rFonts w:cs="Simplified Arabic"/>
          <w:sz w:val="22"/>
          <w:rtl/>
        </w:rPr>
        <w:t xml:space="preserve"> </w:t>
      </w:r>
      <w:r w:rsidRPr="00E70E79">
        <w:rPr>
          <w:rFonts w:cs="Simplified Arabic" w:hint="cs"/>
          <w:sz w:val="22"/>
          <w:rtl/>
        </w:rPr>
        <w:t>كمجال</w:t>
      </w:r>
      <w:r w:rsidRPr="00E70E79">
        <w:rPr>
          <w:rFonts w:cs="Simplified Arabic"/>
          <w:sz w:val="22"/>
          <w:rtl/>
        </w:rPr>
        <w:t xml:space="preserve"> </w:t>
      </w:r>
      <w:r w:rsidRPr="00E70E79">
        <w:rPr>
          <w:rFonts w:cs="Simplified Arabic" w:hint="cs"/>
          <w:sz w:val="22"/>
          <w:rtl/>
        </w:rPr>
        <w:t>مهم</w:t>
      </w:r>
      <w:r w:rsidRPr="00E70E79">
        <w:rPr>
          <w:rFonts w:cs="Simplified Arabic"/>
          <w:sz w:val="22"/>
          <w:rtl/>
        </w:rPr>
        <w:t xml:space="preserve"> </w:t>
      </w:r>
      <w:r w:rsidRPr="00E70E79">
        <w:rPr>
          <w:rFonts w:cs="Simplified Arabic" w:hint="cs"/>
          <w:sz w:val="22"/>
          <w:rtl/>
        </w:rPr>
        <w:t>لمزيد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الدراسة</w:t>
      </w:r>
      <w:r w:rsidRPr="00E70E79">
        <w:rPr>
          <w:rFonts w:cs="Simplified Arabic"/>
          <w:sz w:val="22"/>
          <w:rtl/>
        </w:rPr>
        <w:t>.</w:t>
      </w:r>
    </w:p>
    <w:p w14:paraId="151832B5"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tl/>
        </w:rPr>
      </w:pPr>
      <w:r w:rsidRPr="00E70E79">
        <w:rPr>
          <w:rFonts w:cs="Simplified Arabic" w:hint="cs"/>
          <w:sz w:val="22"/>
          <w:rtl/>
        </w:rPr>
        <w:t>وأكد</w:t>
      </w:r>
      <w:r w:rsidRPr="00E70E79">
        <w:rPr>
          <w:rFonts w:cs="Simplified Arabic"/>
          <w:sz w:val="22"/>
          <w:rtl/>
        </w:rPr>
        <w:t xml:space="preserve"> </w:t>
      </w:r>
      <w:r w:rsidRPr="00E70E79">
        <w:rPr>
          <w:rFonts w:cs="Simplified Arabic" w:hint="cs"/>
          <w:sz w:val="22"/>
          <w:rtl/>
        </w:rPr>
        <w:t>عدد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أهمية</w:t>
      </w:r>
      <w:r w:rsidRPr="00E70E79">
        <w:rPr>
          <w:rFonts w:cs="Simplified Arabic"/>
          <w:sz w:val="22"/>
          <w:rtl/>
        </w:rPr>
        <w:t xml:space="preserve"> </w:t>
      </w:r>
      <w:r w:rsidRPr="00E70E79">
        <w:rPr>
          <w:rFonts w:cs="Simplified Arabic" w:hint="cs"/>
          <w:sz w:val="22"/>
          <w:rtl/>
        </w:rPr>
        <w:t>تقديم</w:t>
      </w:r>
      <w:r w:rsidRPr="00E70E79">
        <w:rPr>
          <w:rFonts w:cs="Simplified Arabic"/>
          <w:sz w:val="22"/>
          <w:rtl/>
        </w:rPr>
        <w:t xml:space="preserve"> </w:t>
      </w:r>
      <w:r w:rsidRPr="00E70E79">
        <w:rPr>
          <w:rFonts w:cs="Simplified Arabic" w:hint="cs"/>
          <w:sz w:val="22"/>
          <w:rtl/>
        </w:rPr>
        <w:t>دعم</w:t>
      </w:r>
      <w:r w:rsidRPr="00E70E79">
        <w:rPr>
          <w:rFonts w:cs="Simplified Arabic"/>
          <w:sz w:val="22"/>
          <w:rtl/>
        </w:rPr>
        <w:t xml:space="preserve"> </w:t>
      </w:r>
      <w:r w:rsidRPr="00E70E79">
        <w:rPr>
          <w:rFonts w:cs="Simplified Arabic" w:hint="cs"/>
          <w:sz w:val="22"/>
          <w:rtl/>
        </w:rPr>
        <w:t>موجه</w:t>
      </w:r>
      <w:r w:rsidRPr="00E70E79">
        <w:rPr>
          <w:rFonts w:cs="Simplified Arabic"/>
          <w:sz w:val="22"/>
          <w:rtl/>
        </w:rPr>
        <w:t xml:space="preserve"> </w:t>
      </w:r>
      <w:r w:rsidRPr="00E70E79">
        <w:rPr>
          <w:rFonts w:cs="Simplified Arabic" w:hint="cs"/>
          <w:sz w:val="22"/>
          <w:rtl/>
        </w:rPr>
        <w:t>للنساء</w:t>
      </w:r>
      <w:r w:rsidRPr="00E70E79">
        <w:rPr>
          <w:rFonts w:cs="Simplified Arabic"/>
          <w:sz w:val="22"/>
          <w:rtl/>
        </w:rPr>
        <w:t xml:space="preserve"> </w:t>
      </w:r>
      <w:r w:rsidRPr="00E70E79">
        <w:rPr>
          <w:rFonts w:cs="Simplified Arabic" w:hint="cs"/>
          <w:sz w:val="22"/>
          <w:rtl/>
        </w:rPr>
        <w:t>والشباب</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ونقل</w:t>
      </w:r>
      <w:r w:rsidRPr="00E70E79">
        <w:rPr>
          <w:rFonts w:cs="Simplified Arabic"/>
          <w:sz w:val="22"/>
          <w:rtl/>
        </w:rPr>
        <w:t xml:space="preserve"> </w:t>
      </w:r>
      <w:r w:rsidRPr="00E70E79">
        <w:rPr>
          <w:rFonts w:cs="Simplified Arabic" w:hint="cs"/>
          <w:sz w:val="22"/>
          <w:rtl/>
        </w:rPr>
        <w:t>المعارف</w:t>
      </w:r>
      <w:r w:rsidRPr="00E70E79">
        <w:rPr>
          <w:rFonts w:cs="Simplified Arabic"/>
          <w:sz w:val="22"/>
          <w:rtl/>
        </w:rPr>
        <w:t xml:space="preserve"> </w:t>
      </w:r>
      <w:r w:rsidRPr="00E70E79">
        <w:rPr>
          <w:rFonts w:cs="Simplified Arabic" w:hint="cs"/>
          <w:sz w:val="22"/>
          <w:rtl/>
        </w:rPr>
        <w:t>بين</w:t>
      </w:r>
      <w:r w:rsidRPr="00E70E79">
        <w:rPr>
          <w:rFonts w:cs="Simplified Arabic"/>
          <w:sz w:val="22"/>
          <w:rtl/>
        </w:rPr>
        <w:t xml:space="preserve"> </w:t>
      </w:r>
      <w:r w:rsidRPr="00E70E79">
        <w:rPr>
          <w:rFonts w:cs="Simplified Arabic" w:hint="cs"/>
          <w:sz w:val="22"/>
          <w:rtl/>
        </w:rPr>
        <w:t>الأجيال</w:t>
      </w:r>
      <w:r w:rsidRPr="00E70E79">
        <w:rPr>
          <w:rFonts w:cs="Simplified Arabic"/>
          <w:sz w:val="22"/>
          <w:rtl/>
        </w:rPr>
        <w:t xml:space="preserve"> </w:t>
      </w:r>
      <w:r w:rsidRPr="00E70E79">
        <w:rPr>
          <w:rFonts w:cs="Simplified Arabic" w:hint="cs"/>
          <w:sz w:val="22"/>
          <w:rtl/>
        </w:rPr>
        <w:t>داخل</w:t>
      </w:r>
      <w:r w:rsidRPr="00E70E79">
        <w:rPr>
          <w:rFonts w:cs="Simplified Arabic"/>
          <w:sz w:val="22"/>
          <w:rtl/>
        </w:rPr>
        <w:t xml:space="preserve"> </w:t>
      </w:r>
      <w:r w:rsidRPr="00E70E79">
        <w:rPr>
          <w:rFonts w:cs="Simplified Arabic" w:hint="cs"/>
          <w:sz w:val="22"/>
          <w:rtl/>
        </w:rPr>
        <w:t>الشعوب الأصلية</w:t>
      </w:r>
      <w:r w:rsidRPr="00E70E79">
        <w:rPr>
          <w:rFonts w:cs="Simplified Arabic"/>
          <w:sz w:val="22"/>
          <w:rtl/>
        </w:rPr>
        <w:t xml:space="preserve"> </w:t>
      </w:r>
      <w:r w:rsidRPr="00E70E79">
        <w:rPr>
          <w:rFonts w:cs="Simplified Arabic" w:hint="cs"/>
          <w:sz w:val="22"/>
          <w:rtl/>
        </w:rPr>
        <w:t>والمجتمعات المحلية</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تم</w:t>
      </w:r>
      <w:r w:rsidRPr="00E70E79">
        <w:rPr>
          <w:rFonts w:cs="Simplified Arabic"/>
          <w:sz w:val="22"/>
          <w:rtl/>
        </w:rPr>
        <w:t xml:space="preserve"> </w:t>
      </w:r>
      <w:r w:rsidRPr="00E70E79">
        <w:rPr>
          <w:rFonts w:cs="Simplified Arabic" w:hint="cs"/>
          <w:sz w:val="22"/>
          <w:rtl/>
        </w:rPr>
        <w:t>التأكيد</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استمرار</w:t>
      </w:r>
      <w:r w:rsidRPr="00E70E79">
        <w:rPr>
          <w:rFonts w:cs="Simplified Arabic"/>
          <w:sz w:val="22"/>
          <w:rtl/>
        </w:rPr>
        <w:t xml:space="preserve"> </w:t>
      </w:r>
      <w:r w:rsidRPr="00E70E79">
        <w:rPr>
          <w:rFonts w:cs="Simplified Arabic" w:hint="cs"/>
          <w:sz w:val="22"/>
          <w:rtl/>
        </w:rPr>
        <w:t>نقص</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رغم</w:t>
      </w:r>
      <w:r w:rsidRPr="00E70E79">
        <w:rPr>
          <w:rFonts w:cs="Simplified Arabic"/>
          <w:sz w:val="22"/>
          <w:rtl/>
        </w:rPr>
        <w:t xml:space="preserve"> </w:t>
      </w:r>
      <w:r w:rsidRPr="00E70E79">
        <w:rPr>
          <w:rFonts w:cs="Simplified Arabic" w:hint="cs"/>
          <w:sz w:val="22"/>
          <w:rtl/>
        </w:rPr>
        <w:t>اعتماد</w:t>
      </w:r>
      <w:r w:rsidRPr="00E70E79">
        <w:rPr>
          <w:rFonts w:cs="Simplified Arabic"/>
          <w:sz w:val="22"/>
          <w:rtl/>
        </w:rPr>
        <w:t xml:space="preserve"> </w:t>
      </w:r>
      <w:r w:rsidRPr="00E70E79">
        <w:rPr>
          <w:rFonts w:cs="Simplified Arabic" w:hint="cs"/>
          <w:sz w:val="22"/>
          <w:rtl/>
        </w:rPr>
        <w:t>أطر</w:t>
      </w:r>
      <w:r w:rsidRPr="00E70E79">
        <w:rPr>
          <w:rFonts w:cs="Simplified Arabic"/>
          <w:sz w:val="22"/>
          <w:rtl/>
        </w:rPr>
        <w:t xml:space="preserve"> </w:t>
      </w:r>
      <w:r w:rsidRPr="00E70E79">
        <w:rPr>
          <w:rFonts w:cs="Simplified Arabic" w:hint="cs"/>
          <w:sz w:val="22"/>
          <w:rtl/>
        </w:rPr>
        <w:t>سياسات</w:t>
      </w:r>
      <w:r w:rsidRPr="00E70E79">
        <w:rPr>
          <w:rFonts w:cs="Simplified Arabic"/>
          <w:sz w:val="22"/>
          <w:rtl/>
        </w:rPr>
        <w:t xml:space="preserve"> </w:t>
      </w:r>
      <w:r w:rsidRPr="00E70E79">
        <w:rPr>
          <w:rFonts w:cs="Simplified Arabic" w:hint="cs"/>
          <w:sz w:val="22"/>
          <w:rtl/>
        </w:rPr>
        <w:t>شاملة</w:t>
      </w:r>
      <w:r w:rsidRPr="00E70E79">
        <w:rPr>
          <w:rFonts w:cs="Simplified Arabic"/>
          <w:sz w:val="22"/>
          <w:rtl/>
        </w:rPr>
        <w:t>.</w:t>
      </w:r>
    </w:p>
    <w:p w14:paraId="5C5E0791"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وت</w:t>
      </w:r>
      <w:r w:rsidRPr="00E70E79">
        <w:rPr>
          <w:rFonts w:cs="Simplified Arabic" w:hint="cs"/>
          <w:sz w:val="22"/>
          <w:rtl/>
        </w:rPr>
        <w:t>م</w:t>
      </w:r>
      <w:r w:rsidRPr="00E70E79">
        <w:rPr>
          <w:rFonts w:cs="Simplified Arabic"/>
          <w:sz w:val="22"/>
          <w:rtl/>
        </w:rPr>
        <w:t xml:space="preserve"> </w:t>
      </w:r>
      <w:r w:rsidRPr="00E70E79">
        <w:rPr>
          <w:rFonts w:cs="Simplified Arabic" w:hint="cs"/>
          <w:sz w:val="22"/>
          <w:rtl/>
        </w:rPr>
        <w:t>تبادل</w:t>
      </w:r>
      <w:r w:rsidRPr="00E70E79">
        <w:rPr>
          <w:rFonts w:cs="Simplified Arabic"/>
          <w:sz w:val="22"/>
          <w:rtl/>
        </w:rPr>
        <w:t xml:space="preserve"> </w:t>
      </w:r>
      <w:r w:rsidRPr="00E70E79">
        <w:rPr>
          <w:rFonts w:cs="Simplified Arabic" w:hint="cs"/>
          <w:sz w:val="22"/>
          <w:rtl/>
        </w:rPr>
        <w:t>العديد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الأمثلة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الممارسات</w:t>
      </w:r>
      <w:r w:rsidRPr="00E70E79">
        <w:rPr>
          <w:rFonts w:cs="Simplified Arabic"/>
          <w:sz w:val="22"/>
          <w:rtl/>
        </w:rPr>
        <w:t xml:space="preserve"> </w:t>
      </w:r>
      <w:r w:rsidRPr="00E70E79">
        <w:rPr>
          <w:rFonts w:cs="Simplified Arabic" w:hint="cs"/>
          <w:sz w:val="22"/>
          <w:rtl/>
        </w:rPr>
        <w:t>الجيدة</w:t>
      </w:r>
      <w:r w:rsidRPr="00E70E79">
        <w:rPr>
          <w:rFonts w:cs="Simplified Arabic"/>
          <w:sz w:val="22"/>
          <w:rtl/>
        </w:rPr>
        <w:t xml:space="preserve">. </w:t>
      </w:r>
      <w:r w:rsidRPr="00E70E79">
        <w:rPr>
          <w:rFonts w:cs="Simplified Arabic" w:hint="cs"/>
          <w:sz w:val="22"/>
          <w:rtl/>
        </w:rPr>
        <w:t>وأشار</w:t>
      </w:r>
      <w:r w:rsidRPr="00E70E79">
        <w:rPr>
          <w:rFonts w:cs="Simplified Arabic"/>
          <w:sz w:val="22"/>
          <w:rtl/>
        </w:rPr>
        <w:t xml:space="preserve"> </w:t>
      </w:r>
      <w:r w:rsidRPr="00E70E79">
        <w:rPr>
          <w:rFonts w:cs="Simplified Arabic" w:hint="cs"/>
          <w:sz w:val="22"/>
          <w:rtl/>
        </w:rPr>
        <w:t>عدد</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صندوق</w:t>
      </w:r>
      <w:r w:rsidRPr="00E70E79">
        <w:rPr>
          <w:rFonts w:cs="Simplified Arabic"/>
          <w:sz w:val="22"/>
          <w:rtl/>
        </w:rPr>
        <w:t xml:space="preserve"> </w:t>
      </w:r>
      <w:r w:rsidRPr="00E70E79">
        <w:rPr>
          <w:rFonts w:cs="Simplified Arabic" w:hint="cs"/>
          <w:sz w:val="22"/>
          <w:rtl/>
        </w:rPr>
        <w:t>كالي</w:t>
      </w:r>
      <w:r w:rsidRPr="00E70E79">
        <w:rPr>
          <w:rFonts w:cs="Simplified Arabic"/>
          <w:sz w:val="22"/>
          <w:rtl/>
        </w:rPr>
        <w:t xml:space="preserve"> </w:t>
      </w:r>
      <w:r w:rsidRPr="00E70E79">
        <w:rPr>
          <w:rFonts w:cs="Simplified Arabic" w:hint="cs"/>
          <w:sz w:val="22"/>
          <w:rtl/>
        </w:rPr>
        <w:t>لتقاسم</w:t>
      </w:r>
      <w:r w:rsidRPr="00E70E79">
        <w:rPr>
          <w:rFonts w:cs="Simplified Arabic"/>
          <w:sz w:val="22"/>
          <w:rtl/>
        </w:rPr>
        <w:t xml:space="preserve"> </w:t>
      </w:r>
      <w:r w:rsidRPr="00E70E79">
        <w:rPr>
          <w:rFonts w:cs="Simplified Arabic" w:hint="cs"/>
          <w:sz w:val="22"/>
          <w:rtl/>
        </w:rPr>
        <w:t>المنافع</w:t>
      </w:r>
      <w:r w:rsidRPr="00E70E79">
        <w:rPr>
          <w:rFonts w:cs="Simplified Arabic"/>
          <w:sz w:val="22"/>
          <w:rtl/>
        </w:rPr>
        <w:t xml:space="preserve"> </w:t>
      </w:r>
      <w:r w:rsidRPr="00E70E79">
        <w:rPr>
          <w:rFonts w:cs="Simplified Arabic" w:hint="cs"/>
          <w:sz w:val="22"/>
          <w:rtl/>
        </w:rPr>
        <w:t>الناشئة عن استخدام</w:t>
      </w:r>
      <w:r w:rsidRPr="00E70E79">
        <w:rPr>
          <w:rFonts w:cs="Simplified Arabic"/>
          <w:sz w:val="22"/>
          <w:rtl/>
        </w:rPr>
        <w:t xml:space="preserve"> </w:t>
      </w:r>
      <w:r w:rsidRPr="00E70E79">
        <w:rPr>
          <w:rFonts w:cs="Simplified Arabic" w:hint="cs"/>
          <w:sz w:val="22"/>
          <w:rtl/>
        </w:rPr>
        <w:t>معلومات</w:t>
      </w:r>
      <w:r w:rsidRPr="00E70E79">
        <w:rPr>
          <w:rFonts w:cs="Simplified Arabic"/>
          <w:sz w:val="22"/>
          <w:rtl/>
        </w:rPr>
        <w:t xml:space="preserve"> </w:t>
      </w:r>
      <w:r w:rsidRPr="00E70E79">
        <w:rPr>
          <w:rFonts w:cs="Simplified Arabic" w:hint="cs"/>
          <w:sz w:val="22"/>
          <w:rtl/>
        </w:rPr>
        <w:t>التسلسل</w:t>
      </w:r>
      <w:r w:rsidRPr="00E70E79">
        <w:rPr>
          <w:rFonts w:cs="Simplified Arabic"/>
          <w:sz w:val="22"/>
          <w:rtl/>
        </w:rPr>
        <w:t xml:space="preserve"> </w:t>
      </w:r>
      <w:r w:rsidRPr="00E70E79">
        <w:rPr>
          <w:rFonts w:cs="Simplified Arabic" w:hint="cs"/>
          <w:sz w:val="22"/>
          <w:rtl/>
        </w:rPr>
        <w:t>الرقمي</w:t>
      </w:r>
      <w:r w:rsidRPr="00E70E79">
        <w:rPr>
          <w:rFonts w:cs="Simplified Arabic"/>
          <w:sz w:val="22"/>
          <w:rtl/>
        </w:rPr>
        <w:t xml:space="preserve"> </w:t>
      </w:r>
      <w:r w:rsidRPr="00E70E79">
        <w:rPr>
          <w:rFonts w:cs="Simplified Arabic" w:hint="cs"/>
          <w:sz w:val="22"/>
          <w:rtl/>
        </w:rPr>
        <w:t>بشأن الموارد</w:t>
      </w:r>
      <w:r w:rsidRPr="00E70E79">
        <w:rPr>
          <w:rFonts w:cs="Simplified Arabic"/>
          <w:sz w:val="22"/>
          <w:rtl/>
        </w:rPr>
        <w:t xml:space="preserve"> </w:t>
      </w:r>
      <w:r w:rsidRPr="00E70E79">
        <w:rPr>
          <w:rFonts w:cs="Simplified Arabic" w:hint="cs"/>
          <w:sz w:val="22"/>
          <w:rtl/>
        </w:rPr>
        <w:t>الجينية بشكل</w:t>
      </w:r>
      <w:r w:rsidRPr="00E70E79">
        <w:rPr>
          <w:rFonts w:cs="Simplified Arabic"/>
          <w:sz w:val="22"/>
          <w:rtl/>
        </w:rPr>
        <w:t xml:space="preserve"> </w:t>
      </w:r>
      <w:r w:rsidRPr="00E70E79">
        <w:rPr>
          <w:rFonts w:cs="Simplified Arabic" w:hint="cs"/>
          <w:sz w:val="22"/>
          <w:rtl/>
        </w:rPr>
        <w:t>عادل</w:t>
      </w:r>
      <w:r w:rsidRPr="00E70E79">
        <w:rPr>
          <w:rFonts w:cs="Simplified Arabic"/>
          <w:sz w:val="22"/>
          <w:rtl/>
        </w:rPr>
        <w:t xml:space="preserve"> </w:t>
      </w:r>
      <w:r w:rsidRPr="00E70E79">
        <w:rPr>
          <w:rFonts w:cs="Simplified Arabic" w:hint="cs"/>
          <w:sz w:val="22"/>
          <w:rtl/>
        </w:rPr>
        <w:t>ومنصف،</w:t>
      </w:r>
      <w:r w:rsidRPr="00E70E79">
        <w:rPr>
          <w:rFonts w:cs="Simplified Arabic"/>
          <w:sz w:val="22"/>
          <w:rtl/>
        </w:rPr>
        <w:t xml:space="preserve"> </w:t>
      </w:r>
      <w:r w:rsidRPr="00E70E79">
        <w:rPr>
          <w:rFonts w:cs="Simplified Arabic" w:hint="cs"/>
          <w:sz w:val="22"/>
          <w:rtl/>
        </w:rPr>
        <w:t>بوصفه</w:t>
      </w:r>
      <w:r w:rsidRPr="00E70E79">
        <w:rPr>
          <w:rFonts w:cs="Simplified Arabic"/>
          <w:sz w:val="22"/>
          <w:rtl/>
        </w:rPr>
        <w:t xml:space="preserve"> </w:t>
      </w:r>
      <w:r w:rsidRPr="00E70E79">
        <w:rPr>
          <w:rFonts w:cs="Simplified Arabic" w:hint="cs"/>
          <w:sz w:val="22"/>
          <w:rtl/>
        </w:rPr>
        <w:t>آلية</w:t>
      </w:r>
      <w:r w:rsidRPr="00E70E79">
        <w:rPr>
          <w:rFonts w:cs="Simplified Arabic"/>
          <w:sz w:val="22"/>
          <w:rtl/>
        </w:rPr>
        <w:t xml:space="preserve"> </w:t>
      </w:r>
      <w:r w:rsidRPr="00E70E79">
        <w:rPr>
          <w:rFonts w:cs="Simplified Arabic" w:hint="cs"/>
          <w:sz w:val="22"/>
          <w:rtl/>
        </w:rPr>
        <w:t>مبتكرة</w:t>
      </w:r>
      <w:r w:rsidRPr="00E70E79">
        <w:rPr>
          <w:rFonts w:cs="Simplified Arabic"/>
          <w:sz w:val="22"/>
          <w:rtl/>
        </w:rPr>
        <w:t xml:space="preserve"> </w:t>
      </w:r>
      <w:r w:rsidRPr="00E70E79">
        <w:rPr>
          <w:rFonts w:cs="Simplified Arabic" w:hint="cs"/>
          <w:sz w:val="22"/>
          <w:rtl/>
        </w:rPr>
        <w:t>لتمويل</w:t>
      </w:r>
      <w:r w:rsidRPr="00E70E79">
        <w:rPr>
          <w:rFonts w:cs="Simplified Arabic"/>
          <w:sz w:val="22"/>
          <w:rtl/>
        </w:rPr>
        <w:t xml:space="preserve"> </w:t>
      </w:r>
      <w:r w:rsidRPr="00E70E79">
        <w:rPr>
          <w:rFonts w:cs="Simplified Arabic" w:hint="cs"/>
          <w:sz w:val="22"/>
          <w:rtl/>
        </w:rPr>
        <w:t>الأولويات</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تحددها</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بما</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ذلك</w:t>
      </w:r>
      <w:r w:rsidRPr="00E70E79">
        <w:rPr>
          <w:rFonts w:cs="Simplified Arabic"/>
          <w:sz w:val="22"/>
          <w:rtl/>
        </w:rPr>
        <w:t xml:space="preserve"> </w:t>
      </w:r>
      <w:r w:rsidRPr="00E70E79">
        <w:rPr>
          <w:rFonts w:cs="Simplified Arabic" w:hint="cs"/>
          <w:sz w:val="22"/>
          <w:rtl/>
        </w:rPr>
        <w:t>النساء</w:t>
      </w:r>
      <w:r w:rsidRPr="00E70E79">
        <w:rPr>
          <w:rFonts w:cs="Simplified Arabic"/>
          <w:sz w:val="22"/>
          <w:rtl/>
        </w:rPr>
        <w:t xml:space="preserve"> </w:t>
      </w:r>
      <w:r w:rsidRPr="00E70E79">
        <w:rPr>
          <w:rFonts w:cs="Simplified Arabic" w:hint="cs"/>
          <w:sz w:val="22"/>
          <w:rtl/>
        </w:rPr>
        <w:t>والشباب،</w:t>
      </w:r>
      <w:r w:rsidRPr="00E70E79">
        <w:rPr>
          <w:rFonts w:cs="Simplified Arabic"/>
          <w:sz w:val="22"/>
          <w:rtl/>
        </w:rPr>
        <w:t xml:space="preserve"> </w:t>
      </w:r>
      <w:r w:rsidRPr="00E70E79">
        <w:rPr>
          <w:rFonts w:cs="Simplified Arabic" w:hint="cs"/>
          <w:sz w:val="22"/>
          <w:rtl/>
        </w:rPr>
        <w:t>ودعموا</w:t>
      </w:r>
      <w:r w:rsidRPr="00E70E79">
        <w:rPr>
          <w:rFonts w:cs="Simplified Arabic"/>
          <w:sz w:val="22"/>
          <w:rtl/>
        </w:rPr>
        <w:t xml:space="preserve"> </w:t>
      </w:r>
      <w:r w:rsidRPr="00E70E79">
        <w:rPr>
          <w:rFonts w:cs="Simplified Arabic" w:hint="cs"/>
          <w:sz w:val="22"/>
          <w:rtl/>
        </w:rPr>
        <w:t>اعتماد</w:t>
      </w:r>
      <w:r w:rsidRPr="00E70E79">
        <w:rPr>
          <w:rFonts w:cs="Simplified Arabic"/>
          <w:sz w:val="22"/>
          <w:rtl/>
        </w:rPr>
        <w:t xml:space="preserve"> </w:t>
      </w:r>
      <w:r w:rsidRPr="00E70E79">
        <w:rPr>
          <w:rFonts w:cs="Simplified Arabic" w:hint="cs"/>
          <w:sz w:val="22"/>
          <w:rtl/>
        </w:rPr>
        <w:t>تدابير</w:t>
      </w:r>
      <w:r w:rsidRPr="00E70E79">
        <w:rPr>
          <w:rFonts w:cs="Simplified Arabic"/>
          <w:sz w:val="22"/>
          <w:rtl/>
        </w:rPr>
        <w:t xml:space="preserve"> </w:t>
      </w:r>
      <w:r w:rsidRPr="00E70E79">
        <w:rPr>
          <w:rFonts w:cs="Simplified Arabic" w:hint="cs"/>
          <w:sz w:val="22"/>
          <w:rtl/>
        </w:rPr>
        <w:t>لتشجيع</w:t>
      </w:r>
      <w:r w:rsidRPr="00E70E79">
        <w:rPr>
          <w:rFonts w:cs="Simplified Arabic"/>
          <w:sz w:val="22"/>
          <w:rtl/>
        </w:rPr>
        <w:t xml:space="preserve"> </w:t>
      </w:r>
      <w:r w:rsidRPr="00E70E79">
        <w:rPr>
          <w:rFonts w:cs="Simplified Arabic" w:hint="cs"/>
          <w:sz w:val="22"/>
          <w:rtl/>
        </w:rPr>
        <w:t>مساهمات</w:t>
      </w:r>
      <w:r w:rsidRPr="00E70E79">
        <w:rPr>
          <w:rFonts w:cs="Simplified Arabic"/>
          <w:sz w:val="22"/>
          <w:rtl/>
        </w:rPr>
        <w:t xml:space="preserve"> </w:t>
      </w:r>
      <w:r w:rsidRPr="00E70E79">
        <w:rPr>
          <w:rFonts w:cs="Simplified Arabic" w:hint="cs"/>
          <w:sz w:val="22"/>
          <w:rtl/>
        </w:rPr>
        <w:t>القطاع</w:t>
      </w:r>
      <w:r w:rsidRPr="00E70E79">
        <w:rPr>
          <w:rFonts w:cs="Simplified Arabic"/>
          <w:sz w:val="22"/>
          <w:rtl/>
        </w:rPr>
        <w:t xml:space="preserve"> </w:t>
      </w:r>
      <w:r w:rsidRPr="00E70E79">
        <w:rPr>
          <w:rFonts w:cs="Simplified Arabic" w:hint="cs"/>
          <w:sz w:val="22"/>
          <w:rtl/>
        </w:rPr>
        <w:t>الخاص</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الصندوق</w:t>
      </w:r>
      <w:r w:rsidRPr="00E70E79">
        <w:rPr>
          <w:rFonts w:cs="Simplified Arabic"/>
          <w:sz w:val="22"/>
          <w:rtl/>
        </w:rPr>
        <w:t xml:space="preserve">. </w:t>
      </w: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تم</w:t>
      </w:r>
      <w:r w:rsidRPr="00E70E79">
        <w:rPr>
          <w:rFonts w:cs="Simplified Arabic"/>
          <w:sz w:val="22"/>
          <w:rtl/>
        </w:rPr>
        <w:t xml:space="preserve"> </w:t>
      </w:r>
      <w:r w:rsidRPr="00E70E79">
        <w:rPr>
          <w:rFonts w:cs="Simplified Arabic" w:hint="cs"/>
          <w:sz w:val="22"/>
          <w:rtl/>
        </w:rPr>
        <w:t>التطرق</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صندوق</w:t>
      </w:r>
      <w:r w:rsidRPr="00E70E79">
        <w:rPr>
          <w:rFonts w:cs="Simplified Arabic"/>
          <w:sz w:val="22"/>
          <w:rtl/>
        </w:rPr>
        <w:t xml:space="preserve"> </w:t>
      </w:r>
      <w:r w:rsidRPr="00E70E79">
        <w:rPr>
          <w:rFonts w:cs="Simplified Arabic" w:hint="cs"/>
          <w:sz w:val="22"/>
          <w:rtl/>
        </w:rPr>
        <w:t>استثمار</w:t>
      </w:r>
      <w:r w:rsidRPr="00E70E79">
        <w:rPr>
          <w:rFonts w:cs="Simplified Arabic"/>
          <w:sz w:val="22"/>
          <w:rtl/>
        </w:rPr>
        <w:t xml:space="preserve"> </w:t>
      </w:r>
      <w:r w:rsidRPr="00E70E79">
        <w:rPr>
          <w:rFonts w:cs="Simplified Arabic" w:hint="cs"/>
          <w:sz w:val="22"/>
          <w:rtl/>
        </w:rPr>
        <w:t>الغابات</w:t>
      </w:r>
      <w:r w:rsidRPr="00E70E79">
        <w:rPr>
          <w:rFonts w:cs="Simplified Arabic"/>
          <w:sz w:val="22"/>
          <w:rtl/>
        </w:rPr>
        <w:t xml:space="preserve"> </w:t>
      </w:r>
      <w:r w:rsidRPr="00E70E79">
        <w:rPr>
          <w:rFonts w:cs="Simplified Arabic" w:hint="cs"/>
          <w:sz w:val="22"/>
          <w:rtl/>
        </w:rPr>
        <w:t>المدارية</w:t>
      </w:r>
      <w:r w:rsidRPr="00E70E79">
        <w:rPr>
          <w:rFonts w:cs="Simplified Arabic"/>
          <w:sz w:val="22"/>
          <w:rtl/>
        </w:rPr>
        <w:t xml:space="preserve"> </w:t>
      </w:r>
      <w:r w:rsidRPr="00E70E79">
        <w:rPr>
          <w:rFonts w:cs="Simplified Arabic" w:hint="cs"/>
          <w:sz w:val="22"/>
          <w:rtl/>
        </w:rPr>
        <w:t>المستقبلي،</w:t>
      </w:r>
      <w:r w:rsidRPr="00E70E79">
        <w:rPr>
          <w:rFonts w:cs="Simplified Arabic"/>
          <w:sz w:val="22"/>
          <w:rtl/>
        </w:rPr>
        <w:t xml:space="preserve"> </w:t>
      </w:r>
      <w:r w:rsidRPr="00E70E79">
        <w:rPr>
          <w:rFonts w:cs="Simplified Arabic" w:hint="cs"/>
          <w:sz w:val="22"/>
          <w:rtl/>
        </w:rPr>
        <w:t>حيث</w:t>
      </w:r>
      <w:r w:rsidRPr="00E70E79">
        <w:rPr>
          <w:rFonts w:cs="Simplified Arabic"/>
          <w:sz w:val="22"/>
          <w:rtl/>
        </w:rPr>
        <w:t xml:space="preserve"> </w:t>
      </w:r>
      <w:r w:rsidRPr="00E70E79">
        <w:rPr>
          <w:rFonts w:cs="Simplified Arabic" w:hint="cs"/>
          <w:sz w:val="22"/>
          <w:rtl/>
        </w:rPr>
        <w:t>أشار</w:t>
      </w:r>
      <w:r w:rsidRPr="00E70E79">
        <w:rPr>
          <w:rFonts w:cs="Simplified Arabic"/>
          <w:sz w:val="22"/>
          <w:rtl/>
        </w:rPr>
        <w:t xml:space="preserve"> </w:t>
      </w:r>
      <w:r w:rsidRPr="00E70E79">
        <w:rPr>
          <w:rFonts w:cs="Simplified Arabic" w:hint="cs"/>
          <w:sz w:val="22"/>
          <w:rtl/>
        </w:rPr>
        <w:t>أحد</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أنه من المتوقع</w:t>
      </w:r>
      <w:r w:rsidRPr="00E70E79">
        <w:rPr>
          <w:rFonts w:cs="Simplified Arabic"/>
          <w:sz w:val="22"/>
          <w:rtl/>
        </w:rPr>
        <w:t xml:space="preserve"> </w:t>
      </w:r>
      <w:r w:rsidRPr="00E70E79">
        <w:rPr>
          <w:rFonts w:cs="Simplified Arabic" w:hint="cs"/>
          <w:sz w:val="22"/>
          <w:rtl/>
        </w:rPr>
        <w:t>أن يتم تخصيص ما</w:t>
      </w:r>
      <w:r w:rsidRPr="00E70E79">
        <w:rPr>
          <w:rFonts w:cs="Simplified Arabic"/>
          <w:sz w:val="22"/>
          <w:rtl/>
        </w:rPr>
        <w:t xml:space="preserve"> </w:t>
      </w:r>
      <w:r w:rsidRPr="00E70E79">
        <w:rPr>
          <w:rFonts w:cs="Simplified Arabic" w:hint="cs"/>
          <w:sz w:val="22"/>
          <w:rtl/>
        </w:rPr>
        <w:t>لا</w:t>
      </w:r>
      <w:r w:rsidRPr="00E70E79">
        <w:rPr>
          <w:rFonts w:cs="Simplified Arabic"/>
          <w:sz w:val="22"/>
          <w:rtl/>
        </w:rPr>
        <w:t xml:space="preserve"> </w:t>
      </w:r>
      <w:r w:rsidRPr="00E70E79">
        <w:rPr>
          <w:rFonts w:cs="Simplified Arabic" w:hint="cs"/>
          <w:sz w:val="22"/>
          <w:rtl/>
        </w:rPr>
        <w:t>يقل</w:t>
      </w:r>
      <w:r w:rsidRPr="00E70E79">
        <w:rPr>
          <w:rFonts w:cs="Simplified Arabic"/>
          <w:sz w:val="22"/>
          <w:rtl/>
        </w:rPr>
        <w:t xml:space="preserve"> </w:t>
      </w:r>
      <w:r w:rsidRPr="00E70E79">
        <w:rPr>
          <w:rFonts w:cs="Simplified Arabic" w:hint="cs"/>
          <w:sz w:val="22"/>
          <w:rtl/>
        </w:rPr>
        <w:t>عن</w:t>
      </w:r>
      <w:r w:rsidRPr="00E70E79">
        <w:rPr>
          <w:rFonts w:cs="Simplified Arabic"/>
          <w:sz w:val="22"/>
          <w:rtl/>
        </w:rPr>
        <w:t xml:space="preserve"> 20</w:t>
      </w:r>
      <w:r w:rsidRPr="00E70E79">
        <w:rPr>
          <w:rFonts w:cs="Simplified Arabic" w:hint="cs"/>
          <w:sz w:val="22"/>
          <w:rtl/>
        </w:rPr>
        <w:t xml:space="preserve"> في المائة</w:t>
      </w:r>
      <w:r w:rsidRPr="00E70E79">
        <w:rPr>
          <w:rFonts w:cs="Simplified Arabic"/>
          <w:sz w:val="22"/>
          <w:rtl/>
        </w:rPr>
        <w:t xml:space="preserve"> </w:t>
      </w:r>
      <w:r w:rsidRPr="00E70E79">
        <w:rPr>
          <w:rFonts w:cs="Simplified Arabic" w:hint="cs"/>
          <w:sz w:val="22"/>
          <w:rtl/>
        </w:rPr>
        <w:t>منه 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وإلى</w:t>
      </w:r>
      <w:r w:rsidRPr="00E70E79">
        <w:rPr>
          <w:rFonts w:cs="Simplified Arabic"/>
          <w:sz w:val="22"/>
          <w:rtl/>
        </w:rPr>
        <w:t xml:space="preserve"> </w:t>
      </w:r>
      <w:r w:rsidRPr="00E70E79">
        <w:rPr>
          <w:rFonts w:cs="Simplified Arabic" w:hint="cs"/>
          <w:sz w:val="22"/>
          <w:rtl/>
        </w:rPr>
        <w:t>آلياته</w:t>
      </w:r>
      <w:r w:rsidRPr="00E70E79">
        <w:rPr>
          <w:rFonts w:cs="Simplified Arabic"/>
          <w:sz w:val="22"/>
          <w:rtl/>
        </w:rPr>
        <w:t xml:space="preserve"> </w:t>
      </w:r>
      <w:r w:rsidRPr="00E70E79">
        <w:rPr>
          <w:rFonts w:cs="Simplified Arabic" w:hint="cs"/>
          <w:sz w:val="22"/>
          <w:rtl/>
        </w:rPr>
        <w:t>لإعطاء</w:t>
      </w:r>
      <w:r w:rsidRPr="00E70E79">
        <w:rPr>
          <w:rFonts w:cs="Simplified Arabic"/>
          <w:sz w:val="22"/>
          <w:rtl/>
        </w:rPr>
        <w:t xml:space="preserve"> </w:t>
      </w:r>
      <w:r w:rsidRPr="00E70E79">
        <w:rPr>
          <w:rFonts w:cs="Simplified Arabic" w:hint="cs"/>
          <w:sz w:val="22"/>
          <w:rtl/>
        </w:rPr>
        <w:t>الأولوية</w:t>
      </w:r>
      <w:r w:rsidRPr="00E70E79">
        <w:rPr>
          <w:rFonts w:cs="Simplified Arabic"/>
          <w:sz w:val="22"/>
          <w:rtl/>
        </w:rPr>
        <w:t xml:space="preserve"> </w:t>
      </w:r>
      <w:r w:rsidRPr="00E70E79">
        <w:rPr>
          <w:rFonts w:cs="Simplified Arabic" w:hint="cs"/>
          <w:sz w:val="22"/>
          <w:rtl/>
        </w:rPr>
        <w:t>للوصول</w:t>
      </w:r>
      <w:r w:rsidRPr="00E70E79">
        <w:rPr>
          <w:rFonts w:cs="Simplified Arabic"/>
          <w:sz w:val="22"/>
          <w:rtl/>
        </w:rPr>
        <w:t xml:space="preserve"> </w:t>
      </w:r>
      <w:r w:rsidRPr="00E70E79">
        <w:rPr>
          <w:rFonts w:cs="Simplified Arabic" w:hint="cs"/>
          <w:sz w:val="22"/>
          <w:rtl/>
        </w:rPr>
        <w:t>المباشر</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حيثما</w:t>
      </w:r>
      <w:r w:rsidRPr="00E70E79">
        <w:rPr>
          <w:rFonts w:cs="Simplified Arabic"/>
          <w:sz w:val="22"/>
          <w:rtl/>
        </w:rPr>
        <w:t xml:space="preserve"> </w:t>
      </w:r>
      <w:r w:rsidRPr="00E70E79">
        <w:rPr>
          <w:rFonts w:cs="Simplified Arabic" w:hint="cs"/>
          <w:sz w:val="22"/>
          <w:rtl/>
        </w:rPr>
        <w:t>أمكن،</w:t>
      </w:r>
      <w:r w:rsidRPr="00E70E79">
        <w:rPr>
          <w:rFonts w:cs="Simplified Arabic"/>
          <w:sz w:val="22"/>
          <w:rtl/>
        </w:rPr>
        <w:t xml:space="preserve"> </w:t>
      </w:r>
      <w:r w:rsidRPr="00E70E79">
        <w:rPr>
          <w:rFonts w:cs="Simplified Arabic" w:hint="cs"/>
          <w:sz w:val="22"/>
          <w:rtl/>
        </w:rPr>
        <w:t>وإلا</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خلال</w:t>
      </w:r>
      <w:r w:rsidRPr="00E70E79">
        <w:rPr>
          <w:rFonts w:cs="Simplified Arabic"/>
          <w:sz w:val="22"/>
          <w:rtl/>
        </w:rPr>
        <w:t xml:space="preserve"> </w:t>
      </w:r>
      <w:r w:rsidRPr="00E70E79">
        <w:rPr>
          <w:rFonts w:cs="Simplified Arabic" w:hint="cs"/>
          <w:sz w:val="22"/>
          <w:rtl/>
        </w:rPr>
        <w:t>وسطاء</w:t>
      </w:r>
      <w:r w:rsidRPr="00E70E79">
        <w:rPr>
          <w:rFonts w:cs="Simplified Arabic"/>
          <w:sz w:val="22"/>
          <w:rtl/>
        </w:rPr>
        <w:t xml:space="preserve"> </w:t>
      </w:r>
      <w:r w:rsidRPr="00E70E79">
        <w:rPr>
          <w:rFonts w:cs="Simplified Arabic" w:hint="cs"/>
          <w:sz w:val="22"/>
          <w:rtl/>
        </w:rPr>
        <w:t>مسؤولين،</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الالتزام</w:t>
      </w:r>
      <w:r w:rsidRPr="00E70E79">
        <w:rPr>
          <w:rFonts w:cs="Simplified Arabic"/>
          <w:sz w:val="22"/>
          <w:rtl/>
        </w:rPr>
        <w:t xml:space="preserve"> </w:t>
      </w:r>
      <w:r w:rsidRPr="00E70E79">
        <w:rPr>
          <w:rFonts w:cs="Simplified Arabic" w:hint="cs"/>
          <w:sz w:val="22"/>
          <w:rtl/>
        </w:rPr>
        <w:t>بالمواءمة مع الأطر</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w:t>
      </w:r>
    </w:p>
    <w:p w14:paraId="1E554043"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hint="cs"/>
          <w:sz w:val="22"/>
          <w:rtl/>
        </w:rPr>
        <w:t>كما</w:t>
      </w:r>
      <w:r w:rsidRPr="00E70E79">
        <w:rPr>
          <w:rFonts w:cs="Simplified Arabic"/>
          <w:sz w:val="22"/>
          <w:rtl/>
        </w:rPr>
        <w:t xml:space="preserve"> </w:t>
      </w:r>
      <w:r w:rsidRPr="00E70E79">
        <w:rPr>
          <w:rFonts w:cs="Simplified Arabic" w:hint="cs"/>
          <w:sz w:val="22"/>
          <w:rtl/>
        </w:rPr>
        <w:t>تم</w:t>
      </w:r>
      <w:r w:rsidRPr="00E70E79">
        <w:rPr>
          <w:rFonts w:cs="Simplified Arabic"/>
          <w:sz w:val="22"/>
          <w:rtl/>
        </w:rPr>
        <w:t xml:space="preserve"> </w:t>
      </w:r>
      <w:r w:rsidRPr="00E70E79">
        <w:rPr>
          <w:rFonts w:cs="Simplified Arabic" w:hint="cs"/>
          <w:sz w:val="22"/>
          <w:rtl/>
        </w:rPr>
        <w:t>تبادل</w:t>
      </w:r>
      <w:r w:rsidRPr="00E70E79">
        <w:rPr>
          <w:rFonts w:cs="Simplified Arabic"/>
          <w:sz w:val="22"/>
          <w:rtl/>
        </w:rPr>
        <w:t xml:space="preserve"> </w:t>
      </w:r>
      <w:r w:rsidRPr="00E70E79">
        <w:rPr>
          <w:rFonts w:cs="Simplified Arabic" w:hint="cs"/>
          <w:sz w:val="22"/>
          <w:rtl/>
        </w:rPr>
        <w:t>الممارسات</w:t>
      </w:r>
      <w:r w:rsidRPr="00E70E79">
        <w:rPr>
          <w:rFonts w:cs="Simplified Arabic"/>
          <w:sz w:val="22"/>
          <w:rtl/>
        </w:rPr>
        <w:t xml:space="preserve"> </w:t>
      </w:r>
      <w:r w:rsidRPr="00E70E79">
        <w:rPr>
          <w:rFonts w:cs="Simplified Arabic" w:hint="cs"/>
          <w:sz w:val="22"/>
          <w:rtl/>
        </w:rPr>
        <w:t>الجيدة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المستويين</w:t>
      </w:r>
      <w:r w:rsidRPr="00E70E79">
        <w:rPr>
          <w:rFonts w:cs="Simplified Arabic"/>
          <w:sz w:val="22"/>
          <w:rtl/>
        </w:rPr>
        <w:t xml:space="preserve"> </w:t>
      </w:r>
      <w:r w:rsidRPr="00E70E79">
        <w:rPr>
          <w:rFonts w:cs="Simplified Arabic" w:hint="cs"/>
          <w:sz w:val="22"/>
          <w:rtl/>
        </w:rPr>
        <w:t>الوطني</w:t>
      </w:r>
      <w:r w:rsidRPr="00E70E79">
        <w:rPr>
          <w:rFonts w:cs="Simplified Arabic"/>
          <w:sz w:val="22"/>
          <w:rtl/>
        </w:rPr>
        <w:t xml:space="preserve"> </w:t>
      </w:r>
      <w:r w:rsidRPr="00E70E79">
        <w:rPr>
          <w:rFonts w:cs="Simplified Arabic" w:hint="cs"/>
          <w:sz w:val="22"/>
          <w:rtl/>
        </w:rPr>
        <w:t>والإقليمي</w:t>
      </w:r>
      <w:r w:rsidRPr="00E70E79">
        <w:rPr>
          <w:rFonts w:cs="Simplified Arabic"/>
          <w:sz w:val="22"/>
          <w:rtl/>
        </w:rPr>
        <w:t xml:space="preserve">. </w:t>
      </w:r>
      <w:r w:rsidRPr="00E70E79">
        <w:rPr>
          <w:rFonts w:cs="Simplified Arabic" w:hint="cs"/>
          <w:sz w:val="22"/>
          <w:rtl/>
        </w:rPr>
        <w:t>ولفت</w:t>
      </w:r>
      <w:r w:rsidRPr="00E70E79">
        <w:rPr>
          <w:rFonts w:cs="Simplified Arabic"/>
          <w:sz w:val="22"/>
          <w:rtl/>
        </w:rPr>
        <w:t xml:space="preserve"> </w:t>
      </w:r>
      <w:r w:rsidRPr="00E70E79">
        <w:rPr>
          <w:rFonts w:cs="Simplified Arabic" w:hint="cs"/>
          <w:sz w:val="22"/>
          <w:rtl/>
        </w:rPr>
        <w:t>أحد</w:t>
      </w:r>
      <w:r w:rsidRPr="00E70E79">
        <w:rPr>
          <w:rFonts w:cs="Simplified Arabic"/>
          <w:sz w:val="22"/>
          <w:rtl/>
        </w:rPr>
        <w:t xml:space="preserve"> </w:t>
      </w:r>
      <w:r w:rsidRPr="00E70E79">
        <w:rPr>
          <w:rFonts w:cs="Simplified Arabic" w:hint="cs"/>
          <w:sz w:val="22"/>
          <w:rtl/>
        </w:rPr>
        <w:t>ممثلي</w:t>
      </w:r>
      <w:r w:rsidRPr="00E70E79">
        <w:rPr>
          <w:rFonts w:cs="Simplified Arabic"/>
          <w:sz w:val="22"/>
          <w:rtl/>
        </w:rPr>
        <w:t xml:space="preserve"> </w:t>
      </w:r>
      <w:r w:rsidRPr="00E70E79">
        <w:rPr>
          <w:rFonts w:cs="Simplified Arabic" w:hint="cs"/>
          <w:sz w:val="22"/>
          <w:rtl/>
        </w:rPr>
        <w:t>الأطراف</w:t>
      </w:r>
      <w:r w:rsidRPr="00E70E79">
        <w:rPr>
          <w:rFonts w:cs="Simplified Arabic"/>
          <w:sz w:val="22"/>
          <w:rtl/>
        </w:rPr>
        <w:t xml:space="preserve"> </w:t>
      </w:r>
      <w:r w:rsidRPr="00E70E79">
        <w:rPr>
          <w:rFonts w:cs="Simplified Arabic" w:hint="cs"/>
          <w:sz w:val="22"/>
          <w:rtl/>
        </w:rPr>
        <w:t>الانتباه</w:t>
      </w:r>
      <w:r w:rsidRPr="00E70E79">
        <w:rPr>
          <w:rFonts w:cs="Simplified Arabic"/>
          <w:sz w:val="22"/>
          <w:rtl/>
        </w:rPr>
        <w:t xml:space="preserve"> </w:t>
      </w:r>
      <w:r w:rsidRPr="00E70E79">
        <w:rPr>
          <w:rFonts w:cs="Simplified Arabic" w:hint="cs"/>
          <w:sz w:val="22"/>
          <w:rtl/>
        </w:rPr>
        <w:t>إلى</w:t>
      </w:r>
      <w:r w:rsidRPr="00E70E79">
        <w:rPr>
          <w:rFonts w:cs="Simplified Arabic"/>
          <w:sz w:val="22"/>
          <w:rtl/>
        </w:rPr>
        <w:t xml:space="preserve"> </w:t>
      </w:r>
      <w:r w:rsidRPr="00E70E79">
        <w:rPr>
          <w:rFonts w:cs="Simplified Arabic" w:hint="cs"/>
          <w:sz w:val="22"/>
          <w:rtl/>
        </w:rPr>
        <w:t>مشروع</w:t>
      </w:r>
      <w:r w:rsidRPr="00E70E79">
        <w:rPr>
          <w:rFonts w:cs="Simplified Arabic"/>
          <w:sz w:val="22"/>
          <w:rtl/>
        </w:rPr>
        <w:t xml:space="preserve"> </w:t>
      </w:r>
      <w:r w:rsidRPr="00E70E79">
        <w:rPr>
          <w:rFonts w:cs="Simplified Arabic" w:hint="cs"/>
          <w:sz w:val="22"/>
          <w:rtl/>
        </w:rPr>
        <w:t>وطني</w:t>
      </w:r>
      <w:r w:rsidRPr="00E70E79">
        <w:rPr>
          <w:rFonts w:cs="Simplified Arabic"/>
          <w:sz w:val="22"/>
          <w:rtl/>
        </w:rPr>
        <w:t xml:space="preserve"> </w:t>
      </w:r>
      <w:r w:rsidRPr="00E70E79">
        <w:rPr>
          <w:rFonts w:cs="Simplified Arabic" w:hint="cs"/>
          <w:sz w:val="22"/>
          <w:rtl/>
        </w:rPr>
        <w:t>طويل</w:t>
      </w:r>
      <w:r w:rsidRPr="00E70E79">
        <w:rPr>
          <w:rFonts w:cs="Simplified Arabic"/>
          <w:sz w:val="22"/>
          <w:rtl/>
        </w:rPr>
        <w:t xml:space="preserve"> </w:t>
      </w:r>
      <w:r w:rsidRPr="00E70E79">
        <w:rPr>
          <w:rFonts w:cs="Simplified Arabic" w:hint="cs"/>
          <w:sz w:val="22"/>
          <w:rtl/>
        </w:rPr>
        <w:t>الأجل</w:t>
      </w:r>
      <w:r w:rsidRPr="00E70E79">
        <w:rPr>
          <w:rFonts w:cs="Simplified Arabic"/>
          <w:sz w:val="22"/>
          <w:rtl/>
        </w:rPr>
        <w:t xml:space="preserve"> </w:t>
      </w:r>
      <w:r w:rsidRPr="00E70E79">
        <w:rPr>
          <w:rFonts w:cs="Simplified Arabic" w:hint="cs"/>
          <w:sz w:val="22"/>
          <w:rtl/>
        </w:rPr>
        <w:t>لحماية</w:t>
      </w:r>
      <w:r w:rsidRPr="00E70E79">
        <w:rPr>
          <w:rFonts w:cs="Simplified Arabic"/>
          <w:sz w:val="22"/>
          <w:rtl/>
        </w:rPr>
        <w:t xml:space="preserve"> </w:t>
      </w:r>
      <w:r w:rsidRPr="00E70E79">
        <w:rPr>
          <w:rFonts w:cs="Simplified Arabic" w:hint="cs"/>
          <w:sz w:val="22"/>
          <w:rtl/>
        </w:rPr>
        <w:t>مساحة</w:t>
      </w:r>
      <w:r w:rsidRPr="00E70E79">
        <w:rPr>
          <w:rFonts w:cs="Simplified Arabic"/>
          <w:sz w:val="22"/>
          <w:rtl/>
        </w:rPr>
        <w:t xml:space="preserve"> </w:t>
      </w:r>
      <w:r w:rsidRPr="00E70E79">
        <w:rPr>
          <w:rFonts w:cs="Simplified Arabic" w:hint="cs"/>
          <w:sz w:val="22"/>
          <w:rtl/>
        </w:rPr>
        <w:t>واسعة</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الأراضي،</w:t>
      </w:r>
      <w:r w:rsidRPr="00E70E79">
        <w:rPr>
          <w:rFonts w:cs="Simplified Arabic"/>
          <w:sz w:val="22"/>
          <w:rtl/>
        </w:rPr>
        <w:t xml:space="preserve"> </w:t>
      </w:r>
      <w:r w:rsidRPr="00E70E79">
        <w:rPr>
          <w:rFonts w:cs="Simplified Arabic" w:hint="cs"/>
          <w:sz w:val="22"/>
          <w:rtl/>
        </w:rPr>
        <w:t>بقيادة</w:t>
      </w:r>
      <w:r w:rsidRPr="00E70E79">
        <w:rPr>
          <w:rFonts w:cs="Simplified Arabic"/>
          <w:sz w:val="22"/>
          <w:rtl/>
        </w:rPr>
        <w:t xml:space="preserve"> </w:t>
      </w:r>
      <w:r w:rsidRPr="00E70E79">
        <w:rPr>
          <w:rFonts w:cs="Simplified Arabic" w:hint="cs"/>
          <w:sz w:val="22"/>
          <w:rtl/>
        </w:rPr>
        <w:t>مشتركة</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والجماعات</w:t>
      </w:r>
      <w:r w:rsidRPr="00E70E79">
        <w:rPr>
          <w:rFonts w:cs="Simplified Arabic"/>
          <w:sz w:val="22"/>
          <w:rtl/>
        </w:rPr>
        <w:t xml:space="preserve"> </w:t>
      </w:r>
      <w:r w:rsidRPr="00E70E79">
        <w:rPr>
          <w:rFonts w:cs="Simplified Arabic" w:hint="cs"/>
          <w:sz w:val="22"/>
          <w:rtl/>
        </w:rPr>
        <w:t>البيئية</w:t>
      </w:r>
      <w:r w:rsidRPr="00E70E79">
        <w:rPr>
          <w:rFonts w:cs="Simplified Arabic"/>
          <w:sz w:val="22"/>
          <w:rtl/>
        </w:rPr>
        <w:t xml:space="preserve"> </w:t>
      </w:r>
      <w:r w:rsidRPr="00E70E79">
        <w:rPr>
          <w:rFonts w:cs="Simplified Arabic" w:hint="cs"/>
          <w:sz w:val="22"/>
          <w:rtl/>
        </w:rPr>
        <w:t>والمنظمات</w:t>
      </w:r>
      <w:r w:rsidRPr="00E70E79">
        <w:rPr>
          <w:rFonts w:cs="Simplified Arabic"/>
          <w:sz w:val="22"/>
          <w:rtl/>
        </w:rPr>
        <w:t xml:space="preserve"> </w:t>
      </w:r>
      <w:r w:rsidRPr="00E70E79">
        <w:rPr>
          <w:rFonts w:cs="Simplified Arabic" w:hint="cs"/>
          <w:sz w:val="22"/>
          <w:rtl/>
        </w:rPr>
        <w:t>الخيرية،</w:t>
      </w:r>
      <w:r w:rsidRPr="00E70E79">
        <w:rPr>
          <w:rFonts w:cs="Simplified Arabic"/>
          <w:sz w:val="22"/>
          <w:rtl/>
        </w:rPr>
        <w:t xml:space="preserve"> </w:t>
      </w:r>
      <w:r w:rsidRPr="00E70E79">
        <w:rPr>
          <w:rFonts w:cs="Simplified Arabic" w:hint="cs"/>
          <w:sz w:val="22"/>
          <w:rtl/>
        </w:rPr>
        <w:t>وبتمويل</w:t>
      </w:r>
      <w:r w:rsidRPr="00E70E79">
        <w:rPr>
          <w:rFonts w:cs="Simplified Arabic"/>
          <w:sz w:val="22"/>
          <w:rtl/>
        </w:rPr>
        <w:t xml:space="preserve"> </w:t>
      </w:r>
      <w:r w:rsidRPr="00E70E79">
        <w:rPr>
          <w:rFonts w:cs="Simplified Arabic" w:hint="cs"/>
          <w:sz w:val="22"/>
          <w:rtl/>
        </w:rPr>
        <w:t>متنوع</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الحكومات</w:t>
      </w:r>
      <w:r w:rsidRPr="00E70E79">
        <w:rPr>
          <w:rFonts w:cs="Simplified Arabic"/>
          <w:sz w:val="22"/>
          <w:rtl/>
        </w:rPr>
        <w:t xml:space="preserve"> </w:t>
      </w:r>
      <w:r w:rsidRPr="00E70E79">
        <w:rPr>
          <w:rFonts w:cs="Simplified Arabic" w:hint="cs"/>
          <w:sz w:val="22"/>
          <w:rtl/>
        </w:rPr>
        <w:t>والأفراد</w:t>
      </w:r>
      <w:r w:rsidRPr="00E70E79">
        <w:rPr>
          <w:rFonts w:cs="Simplified Arabic"/>
          <w:sz w:val="22"/>
          <w:rtl/>
        </w:rPr>
        <w:t xml:space="preserve"> </w:t>
      </w:r>
      <w:r w:rsidRPr="00E70E79">
        <w:rPr>
          <w:rFonts w:cs="Simplified Arabic" w:hint="cs"/>
          <w:sz w:val="22"/>
          <w:rtl/>
        </w:rPr>
        <w:t>والمؤسسات</w:t>
      </w:r>
      <w:r w:rsidRPr="00E70E79">
        <w:rPr>
          <w:rFonts w:cs="Simplified Arabic"/>
          <w:sz w:val="22"/>
          <w:rtl/>
        </w:rPr>
        <w:t xml:space="preserve"> </w:t>
      </w:r>
      <w:r w:rsidRPr="00E70E79">
        <w:rPr>
          <w:rFonts w:cs="Simplified Arabic" w:hint="cs"/>
          <w:sz w:val="22"/>
          <w:rtl/>
        </w:rPr>
        <w:t>الخاصة</w:t>
      </w:r>
      <w:r w:rsidRPr="00E70E79">
        <w:rPr>
          <w:rFonts w:cs="Simplified Arabic"/>
          <w:sz w:val="22"/>
          <w:rtl/>
        </w:rPr>
        <w:t xml:space="preserve">. </w:t>
      </w:r>
      <w:r w:rsidRPr="00E70E79">
        <w:rPr>
          <w:rFonts w:cs="Simplified Arabic" w:hint="cs"/>
          <w:sz w:val="22"/>
          <w:rtl/>
        </w:rPr>
        <w:t>ووصف</w:t>
      </w:r>
      <w:r w:rsidRPr="00E70E79">
        <w:rPr>
          <w:rFonts w:cs="Simplified Arabic"/>
          <w:sz w:val="22"/>
          <w:rtl/>
        </w:rPr>
        <w:t xml:space="preserve"> </w:t>
      </w:r>
      <w:r w:rsidRPr="00E70E79">
        <w:rPr>
          <w:rFonts w:cs="Simplified Arabic" w:hint="cs"/>
          <w:sz w:val="22"/>
          <w:rtl/>
        </w:rPr>
        <w:t>ممثل</w:t>
      </w:r>
      <w:r w:rsidRPr="00E70E79">
        <w:rPr>
          <w:rFonts w:cs="Simplified Arabic"/>
          <w:sz w:val="22"/>
          <w:rtl/>
        </w:rPr>
        <w:t xml:space="preserve"> </w:t>
      </w:r>
      <w:r w:rsidRPr="00E70E79">
        <w:rPr>
          <w:rFonts w:cs="Simplified Arabic" w:hint="cs"/>
          <w:sz w:val="22"/>
          <w:rtl/>
        </w:rPr>
        <w:t>آخر</w:t>
      </w:r>
      <w:r w:rsidRPr="00E70E79">
        <w:rPr>
          <w:rFonts w:cs="Simplified Arabic"/>
          <w:sz w:val="22"/>
          <w:rtl/>
        </w:rPr>
        <w:t xml:space="preserve"> </w:t>
      </w:r>
      <w:r w:rsidRPr="00E70E79">
        <w:rPr>
          <w:rFonts w:cs="Simplified Arabic" w:hint="cs"/>
          <w:sz w:val="22"/>
          <w:rtl/>
        </w:rPr>
        <w:t>لأحد الأطراف</w:t>
      </w:r>
      <w:r w:rsidRPr="00E70E79">
        <w:rPr>
          <w:rFonts w:cs="Simplified Arabic"/>
          <w:sz w:val="22"/>
          <w:rtl/>
        </w:rPr>
        <w:t xml:space="preserve"> </w:t>
      </w:r>
      <w:r w:rsidRPr="00E70E79">
        <w:rPr>
          <w:rFonts w:cs="Simplified Arabic" w:hint="cs"/>
          <w:sz w:val="22"/>
          <w:rtl/>
        </w:rPr>
        <w:t>مبادرات</w:t>
      </w:r>
      <w:r w:rsidRPr="00E70E79">
        <w:rPr>
          <w:rFonts w:cs="Simplified Arabic"/>
          <w:sz w:val="22"/>
          <w:rtl/>
        </w:rPr>
        <w:t xml:space="preserve"> </w:t>
      </w:r>
      <w:r w:rsidRPr="00E70E79">
        <w:rPr>
          <w:rFonts w:cs="Simplified Arabic" w:hint="cs"/>
          <w:sz w:val="22"/>
          <w:rtl/>
        </w:rPr>
        <w:t>حكومية</w:t>
      </w:r>
      <w:r w:rsidRPr="00E70E79">
        <w:rPr>
          <w:rFonts w:cs="Simplified Arabic"/>
          <w:sz w:val="22"/>
          <w:rtl/>
        </w:rPr>
        <w:t xml:space="preserve"> </w:t>
      </w:r>
      <w:r w:rsidRPr="00E70E79">
        <w:rPr>
          <w:rFonts w:cs="Simplified Arabic" w:hint="cs"/>
          <w:sz w:val="22"/>
          <w:rtl/>
        </w:rPr>
        <w:t>لتنظيم حلقات</w:t>
      </w:r>
      <w:r w:rsidRPr="00E70E79">
        <w:rPr>
          <w:rFonts w:cs="Simplified Arabic"/>
          <w:sz w:val="22"/>
          <w:rtl/>
        </w:rPr>
        <w:t xml:space="preserve"> </w:t>
      </w:r>
      <w:r w:rsidRPr="00E70E79">
        <w:rPr>
          <w:rFonts w:cs="Simplified Arabic" w:hint="cs"/>
          <w:sz w:val="22"/>
          <w:rtl/>
        </w:rPr>
        <w:t>عمل</w:t>
      </w:r>
      <w:r w:rsidRPr="00E70E79">
        <w:rPr>
          <w:rFonts w:cs="Simplified Arabic"/>
          <w:sz w:val="22"/>
          <w:rtl/>
        </w:rPr>
        <w:t xml:space="preserve"> </w:t>
      </w:r>
      <w:r w:rsidRPr="00E70E79">
        <w:rPr>
          <w:rFonts w:cs="Simplified Arabic" w:hint="cs"/>
          <w:sz w:val="22"/>
          <w:rtl/>
        </w:rPr>
        <w:t>لبناء</w:t>
      </w:r>
      <w:r w:rsidRPr="00E70E79">
        <w:rPr>
          <w:rFonts w:cs="Simplified Arabic"/>
          <w:sz w:val="22"/>
          <w:rtl/>
        </w:rPr>
        <w:t xml:space="preserve"> </w:t>
      </w:r>
      <w:r w:rsidRPr="00E70E79">
        <w:rPr>
          <w:rFonts w:cs="Simplified Arabic" w:hint="cs"/>
          <w:sz w:val="22"/>
          <w:rtl/>
        </w:rPr>
        <w:t>القدرات</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مجال</w:t>
      </w:r>
      <w:r w:rsidRPr="00E70E79">
        <w:rPr>
          <w:rFonts w:cs="Simplified Arabic"/>
          <w:sz w:val="22"/>
          <w:rtl/>
        </w:rPr>
        <w:t xml:space="preserve"> </w:t>
      </w:r>
      <w:r w:rsidRPr="00E70E79">
        <w:rPr>
          <w:rFonts w:cs="Simplified Arabic" w:hint="cs"/>
          <w:sz w:val="22"/>
          <w:rtl/>
        </w:rPr>
        <w:t>طلبات</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وكتابة</w:t>
      </w:r>
      <w:r w:rsidRPr="00E70E79">
        <w:rPr>
          <w:rFonts w:cs="Simplified Arabic"/>
          <w:sz w:val="22"/>
          <w:rtl/>
        </w:rPr>
        <w:t xml:space="preserve"> </w:t>
      </w:r>
      <w:r w:rsidRPr="00E70E79">
        <w:rPr>
          <w:rFonts w:cs="Simplified Arabic" w:hint="cs"/>
          <w:sz w:val="22"/>
          <w:rtl/>
        </w:rPr>
        <w:t>التقارير،</w:t>
      </w:r>
      <w:r w:rsidRPr="00E70E79">
        <w:rPr>
          <w:rFonts w:cs="Simplified Arabic"/>
          <w:sz w:val="22"/>
          <w:rtl/>
        </w:rPr>
        <w:t xml:space="preserve"> </w:t>
      </w:r>
      <w:r w:rsidRPr="00E70E79">
        <w:rPr>
          <w:rFonts w:cs="Simplified Arabic" w:hint="cs"/>
          <w:sz w:val="22"/>
          <w:rtl/>
        </w:rPr>
        <w:t>وذلك</w:t>
      </w:r>
      <w:r w:rsidRPr="00E70E79">
        <w:rPr>
          <w:rFonts w:cs="Simplified Arabic"/>
          <w:sz w:val="22"/>
          <w:rtl/>
        </w:rPr>
        <w:t xml:space="preserve"> </w:t>
      </w:r>
      <w:r w:rsidRPr="00E70E79">
        <w:rPr>
          <w:rFonts w:cs="Simplified Arabic" w:hint="cs"/>
          <w:sz w:val="22"/>
          <w:rtl/>
        </w:rPr>
        <w:t>لدعم</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في</w:t>
      </w:r>
      <w:r w:rsidRPr="00E70E79">
        <w:rPr>
          <w:rFonts w:cs="Simplified Arabic"/>
          <w:sz w:val="22"/>
          <w:rtl/>
        </w:rPr>
        <w:t xml:space="preserve"> </w:t>
      </w:r>
      <w:r w:rsidRPr="00E70E79">
        <w:rPr>
          <w:rFonts w:cs="Simplified Arabic" w:hint="cs"/>
          <w:sz w:val="22"/>
          <w:rtl/>
        </w:rPr>
        <w:t>اجتياز</w:t>
      </w:r>
      <w:r w:rsidRPr="00E70E79">
        <w:rPr>
          <w:rFonts w:cs="Simplified Arabic"/>
          <w:sz w:val="22"/>
          <w:rtl/>
        </w:rPr>
        <w:t xml:space="preserve"> </w:t>
      </w:r>
      <w:r w:rsidRPr="00E70E79">
        <w:rPr>
          <w:rFonts w:cs="Simplified Arabic" w:hint="cs"/>
          <w:sz w:val="22"/>
          <w:rtl/>
        </w:rPr>
        <w:t>الإجراءات</w:t>
      </w:r>
      <w:r w:rsidRPr="00E70E79">
        <w:rPr>
          <w:rFonts w:cs="Simplified Arabic"/>
          <w:sz w:val="22"/>
          <w:rtl/>
        </w:rPr>
        <w:t xml:space="preserve"> </w:t>
      </w:r>
      <w:r w:rsidRPr="00E70E79">
        <w:rPr>
          <w:rFonts w:cs="Simplified Arabic" w:hint="cs"/>
          <w:sz w:val="22"/>
          <w:rtl/>
        </w:rPr>
        <w:t>المعقدة لتقديم الطلبات</w:t>
      </w:r>
      <w:r w:rsidRPr="00E70E79">
        <w:rPr>
          <w:rFonts w:cs="Simplified Arabic"/>
          <w:sz w:val="22"/>
          <w:rtl/>
        </w:rPr>
        <w:t>.</w:t>
      </w:r>
    </w:p>
    <w:p w14:paraId="478F041C" w14:textId="77777777" w:rsidR="00E70E79" w:rsidRPr="00E70E79" w:rsidRDefault="00E70E79" w:rsidP="00E70E79">
      <w:pPr>
        <w:pStyle w:val="ListParagraph"/>
        <w:numPr>
          <w:ilvl w:val="0"/>
          <w:numId w:val="39"/>
        </w:numPr>
        <w:bidi/>
        <w:spacing w:after="120" w:line="216" w:lineRule="auto"/>
        <w:ind w:firstLine="0"/>
        <w:contextualSpacing w:val="0"/>
        <w:jc w:val="both"/>
        <w:rPr>
          <w:rFonts w:cs="Simplified Arabic"/>
          <w:sz w:val="22"/>
        </w:rPr>
      </w:pPr>
      <w:r w:rsidRPr="00E70E79">
        <w:rPr>
          <w:rFonts w:cs="Simplified Arabic"/>
          <w:sz w:val="22"/>
          <w:rtl/>
        </w:rPr>
        <w:t>وب</w:t>
      </w:r>
      <w:r w:rsidRPr="00E70E79">
        <w:rPr>
          <w:rFonts w:cs="Simplified Arabic" w:hint="cs"/>
          <w:sz w:val="22"/>
          <w:rtl/>
        </w:rPr>
        <w:t>اختصار،</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الرغم</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الأمثلة</w:t>
      </w:r>
      <w:r w:rsidRPr="00E70E79">
        <w:rPr>
          <w:rFonts w:cs="Simplified Arabic"/>
          <w:sz w:val="22"/>
          <w:rtl/>
        </w:rPr>
        <w:t xml:space="preserve"> </w:t>
      </w:r>
      <w:r w:rsidRPr="00E70E79">
        <w:rPr>
          <w:rFonts w:cs="Simplified Arabic" w:hint="cs"/>
          <w:sz w:val="22"/>
          <w:rtl/>
        </w:rPr>
        <w:t>التي</w:t>
      </w:r>
      <w:r w:rsidRPr="00E70E79">
        <w:rPr>
          <w:rFonts w:cs="Simplified Arabic"/>
          <w:sz w:val="22"/>
          <w:rtl/>
        </w:rPr>
        <w:t xml:space="preserve"> </w:t>
      </w:r>
      <w:r w:rsidRPr="00E70E79">
        <w:rPr>
          <w:rFonts w:cs="Simplified Arabic" w:hint="cs"/>
          <w:sz w:val="22"/>
          <w:rtl/>
        </w:rPr>
        <w:t>تم</w:t>
      </w:r>
      <w:r w:rsidRPr="00E70E79">
        <w:rPr>
          <w:rFonts w:cs="Simplified Arabic"/>
          <w:sz w:val="22"/>
          <w:rtl/>
        </w:rPr>
        <w:t xml:space="preserve"> </w:t>
      </w:r>
      <w:r w:rsidRPr="00E70E79">
        <w:rPr>
          <w:rFonts w:cs="Simplified Arabic" w:hint="cs"/>
          <w:sz w:val="22"/>
          <w:rtl/>
        </w:rPr>
        <w:t>تبادلها</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الممارسات</w:t>
      </w:r>
      <w:r w:rsidRPr="00E70E79">
        <w:rPr>
          <w:rFonts w:cs="Simplified Arabic"/>
          <w:sz w:val="22"/>
          <w:rtl/>
        </w:rPr>
        <w:t xml:space="preserve"> </w:t>
      </w:r>
      <w:r w:rsidRPr="00E70E79">
        <w:rPr>
          <w:rFonts w:cs="Simplified Arabic" w:hint="cs"/>
          <w:sz w:val="22"/>
          <w:rtl/>
        </w:rPr>
        <w:t>الجيدة،</w:t>
      </w:r>
      <w:r w:rsidRPr="00E70E79">
        <w:rPr>
          <w:rFonts w:cs="Simplified Arabic"/>
          <w:sz w:val="22"/>
          <w:rtl/>
        </w:rPr>
        <w:t xml:space="preserve"> </w:t>
      </w:r>
      <w:r w:rsidRPr="00E70E79">
        <w:rPr>
          <w:rFonts w:cs="Simplified Arabic" w:hint="cs"/>
          <w:sz w:val="22"/>
          <w:rtl/>
        </w:rPr>
        <w:t>فقد</w:t>
      </w:r>
      <w:r w:rsidRPr="00E70E79">
        <w:rPr>
          <w:rFonts w:cs="Simplified Arabic"/>
          <w:sz w:val="22"/>
          <w:rtl/>
        </w:rPr>
        <w:t xml:space="preserve"> </w:t>
      </w:r>
      <w:r w:rsidRPr="00E70E79">
        <w:rPr>
          <w:rFonts w:cs="Simplified Arabic" w:hint="cs"/>
          <w:sz w:val="22"/>
          <w:rtl/>
        </w:rPr>
        <w:t>أُقر</w:t>
      </w:r>
      <w:r w:rsidRPr="00E70E79">
        <w:rPr>
          <w:rFonts w:cs="Simplified Arabic"/>
          <w:sz w:val="22"/>
          <w:rtl/>
        </w:rPr>
        <w:t xml:space="preserve"> </w:t>
      </w:r>
      <w:r w:rsidRPr="00E70E79">
        <w:rPr>
          <w:rFonts w:cs="Simplified Arabic" w:hint="cs"/>
          <w:sz w:val="22"/>
          <w:rtl/>
        </w:rPr>
        <w:t>بأن</w:t>
      </w:r>
      <w:r w:rsidRPr="00E70E79">
        <w:rPr>
          <w:rFonts w:cs="Simplified Arabic"/>
          <w:sz w:val="22"/>
          <w:rtl/>
        </w:rPr>
        <w:t xml:space="preserve"> </w:t>
      </w:r>
      <w:r w:rsidRPr="00E70E79">
        <w:rPr>
          <w:rFonts w:cs="Simplified Arabic" w:hint="cs"/>
          <w:sz w:val="22"/>
          <w:rtl/>
        </w:rPr>
        <w:t>الوضع</w:t>
      </w:r>
      <w:r w:rsidRPr="00E70E79">
        <w:rPr>
          <w:rFonts w:cs="Simplified Arabic"/>
          <w:sz w:val="22"/>
          <w:rtl/>
        </w:rPr>
        <w:t xml:space="preserve"> </w:t>
      </w:r>
      <w:r w:rsidRPr="00E70E79">
        <w:rPr>
          <w:rFonts w:cs="Simplified Arabic" w:hint="cs"/>
          <w:sz w:val="22"/>
          <w:rtl/>
        </w:rPr>
        <w:t>الحالي</w:t>
      </w:r>
      <w:r w:rsidRPr="00E70E79">
        <w:rPr>
          <w:rFonts w:cs="Simplified Arabic"/>
          <w:sz w:val="22"/>
          <w:rtl/>
        </w:rPr>
        <w:t xml:space="preserve"> </w:t>
      </w:r>
      <w:r w:rsidRPr="00E70E79">
        <w:rPr>
          <w:rFonts w:cs="Simplified Arabic" w:hint="cs"/>
          <w:sz w:val="22"/>
          <w:rtl/>
        </w:rPr>
        <w:t>للتمويل</w:t>
      </w:r>
      <w:r w:rsidRPr="00E70E79">
        <w:rPr>
          <w:rFonts w:cs="Simplified Arabic"/>
          <w:sz w:val="22"/>
          <w:rtl/>
        </w:rPr>
        <w:t xml:space="preserve"> </w:t>
      </w:r>
      <w:r w:rsidRPr="00E70E79">
        <w:rPr>
          <w:rFonts w:cs="Simplified Arabic" w:hint="cs"/>
          <w:sz w:val="22"/>
          <w:rtl/>
        </w:rPr>
        <w:t>المخصص</w:t>
      </w:r>
      <w:r w:rsidRPr="00E70E79">
        <w:rPr>
          <w:rFonts w:cs="Simplified Arabic"/>
          <w:sz w:val="22"/>
          <w:rtl/>
        </w:rPr>
        <w:t xml:space="preserve"> </w:t>
      </w:r>
      <w:r w:rsidRPr="00E70E79">
        <w:rPr>
          <w:rFonts w:cs="Simplified Arabic" w:hint="cs"/>
          <w:sz w:val="22"/>
          <w:rtl/>
        </w:rPr>
        <w:t>للشعوب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لا</w:t>
      </w:r>
      <w:r w:rsidRPr="00E70E79">
        <w:rPr>
          <w:rFonts w:cs="Simplified Arabic"/>
          <w:sz w:val="22"/>
          <w:rtl/>
        </w:rPr>
        <w:t xml:space="preserve"> </w:t>
      </w:r>
      <w:r w:rsidRPr="00E70E79">
        <w:rPr>
          <w:rFonts w:cs="Simplified Arabic" w:hint="cs"/>
          <w:sz w:val="22"/>
          <w:rtl/>
        </w:rPr>
        <w:t>يزال</w:t>
      </w:r>
      <w:r w:rsidRPr="00E70E79">
        <w:rPr>
          <w:rFonts w:cs="Simplified Arabic"/>
          <w:sz w:val="22"/>
          <w:rtl/>
        </w:rPr>
        <w:t xml:space="preserve"> </w:t>
      </w:r>
      <w:r w:rsidRPr="00E70E79">
        <w:rPr>
          <w:rFonts w:cs="Simplified Arabic" w:hint="cs"/>
          <w:sz w:val="22"/>
          <w:rtl/>
        </w:rPr>
        <w:t>غير</w:t>
      </w:r>
      <w:r w:rsidRPr="00E70E79">
        <w:rPr>
          <w:rFonts w:cs="Simplified Arabic"/>
          <w:sz w:val="22"/>
          <w:rtl/>
        </w:rPr>
        <w:t xml:space="preserve"> </w:t>
      </w:r>
      <w:r w:rsidRPr="00E70E79">
        <w:rPr>
          <w:rFonts w:cs="Simplified Arabic" w:hint="cs"/>
          <w:sz w:val="22"/>
          <w:rtl/>
        </w:rPr>
        <w:t>كاف</w:t>
      </w:r>
      <w:r w:rsidRPr="00E70E79">
        <w:rPr>
          <w:rFonts w:cs="Simplified Arabic"/>
          <w:sz w:val="22"/>
          <w:rtl/>
        </w:rPr>
        <w:t xml:space="preserve">. </w:t>
      </w:r>
      <w:r w:rsidRPr="00E70E79">
        <w:rPr>
          <w:rFonts w:cs="Simplified Arabic" w:hint="cs"/>
          <w:sz w:val="22"/>
          <w:rtl/>
        </w:rPr>
        <w:t>وأكد</w:t>
      </w:r>
      <w:r w:rsidRPr="00E70E79">
        <w:rPr>
          <w:rFonts w:cs="Simplified Arabic"/>
          <w:sz w:val="22"/>
          <w:rtl/>
        </w:rPr>
        <w:t xml:space="preserve"> </w:t>
      </w:r>
      <w:r w:rsidRPr="00E70E79">
        <w:rPr>
          <w:rFonts w:cs="Simplified Arabic" w:hint="cs"/>
          <w:sz w:val="22"/>
          <w:rtl/>
        </w:rPr>
        <w:t>جميع</w:t>
      </w:r>
      <w:r w:rsidRPr="00E70E79">
        <w:rPr>
          <w:rFonts w:cs="Simplified Arabic"/>
          <w:sz w:val="22"/>
          <w:rtl/>
        </w:rPr>
        <w:t xml:space="preserve"> </w:t>
      </w:r>
      <w:r w:rsidRPr="00E70E79">
        <w:rPr>
          <w:rFonts w:cs="Simplified Arabic" w:hint="cs"/>
          <w:sz w:val="22"/>
          <w:rtl/>
        </w:rPr>
        <w:t>المشاركين</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ضرورة</w:t>
      </w:r>
      <w:r w:rsidRPr="00E70E79">
        <w:rPr>
          <w:rFonts w:cs="Simplified Arabic"/>
          <w:sz w:val="22"/>
          <w:rtl/>
        </w:rPr>
        <w:t xml:space="preserve"> </w:t>
      </w:r>
      <w:r w:rsidRPr="00E70E79">
        <w:rPr>
          <w:rFonts w:cs="Simplified Arabic" w:hint="cs"/>
          <w:sz w:val="22"/>
          <w:rtl/>
        </w:rPr>
        <w:t>استمرار</w:t>
      </w:r>
      <w:r w:rsidRPr="00E70E79">
        <w:rPr>
          <w:rFonts w:cs="Simplified Arabic"/>
          <w:sz w:val="22"/>
          <w:rtl/>
        </w:rPr>
        <w:t xml:space="preserve"> </w:t>
      </w:r>
      <w:r w:rsidRPr="00E70E79">
        <w:rPr>
          <w:rFonts w:cs="Simplified Arabic" w:hint="cs"/>
          <w:sz w:val="22"/>
          <w:rtl/>
        </w:rPr>
        <w:t>الحوار</w:t>
      </w:r>
      <w:r w:rsidRPr="00E70E79">
        <w:rPr>
          <w:rFonts w:cs="Simplified Arabic"/>
          <w:sz w:val="22"/>
          <w:rtl/>
        </w:rPr>
        <w:t xml:space="preserve"> </w:t>
      </w:r>
      <w:r w:rsidRPr="00E70E79">
        <w:rPr>
          <w:rFonts w:cs="Simplified Arabic" w:hint="cs"/>
          <w:sz w:val="22"/>
          <w:rtl/>
        </w:rPr>
        <w:t>والتواصل</w:t>
      </w:r>
      <w:r w:rsidRPr="00E70E79">
        <w:rPr>
          <w:rFonts w:cs="Simplified Arabic"/>
          <w:sz w:val="22"/>
          <w:rtl/>
        </w:rPr>
        <w:t xml:space="preserve"> </w:t>
      </w:r>
      <w:r w:rsidRPr="00E70E79">
        <w:rPr>
          <w:rFonts w:cs="Simplified Arabic" w:hint="cs"/>
          <w:sz w:val="22"/>
          <w:rtl/>
        </w:rPr>
        <w:t>لتحسين</w:t>
      </w:r>
      <w:r w:rsidRPr="00E70E79">
        <w:rPr>
          <w:rFonts w:cs="Simplified Arabic"/>
          <w:sz w:val="22"/>
          <w:rtl/>
        </w:rPr>
        <w:t xml:space="preserve"> </w:t>
      </w:r>
      <w:r w:rsidRPr="00E70E79">
        <w:rPr>
          <w:rFonts w:cs="Simplified Arabic" w:hint="cs"/>
          <w:sz w:val="22"/>
          <w:rtl/>
        </w:rPr>
        <w:t>نطاق</w:t>
      </w:r>
      <w:r w:rsidRPr="00E70E79">
        <w:rPr>
          <w:rFonts w:cs="Simplified Arabic"/>
          <w:sz w:val="22"/>
          <w:rtl/>
        </w:rPr>
        <w:t xml:space="preserve"> </w:t>
      </w:r>
      <w:r w:rsidRPr="00E70E79">
        <w:rPr>
          <w:rFonts w:cs="Simplified Arabic" w:hint="cs"/>
          <w:sz w:val="22"/>
          <w:rtl/>
        </w:rPr>
        <w:t>التمويل،</w:t>
      </w:r>
      <w:r w:rsidRPr="00E70E79">
        <w:rPr>
          <w:rFonts w:cs="Simplified Arabic"/>
          <w:sz w:val="22"/>
          <w:rtl/>
        </w:rPr>
        <w:t xml:space="preserve"> </w:t>
      </w:r>
      <w:r w:rsidRPr="00E70E79">
        <w:rPr>
          <w:rFonts w:cs="Simplified Arabic" w:hint="cs"/>
          <w:sz w:val="22"/>
          <w:rtl/>
        </w:rPr>
        <w:t>وسهولة</w:t>
      </w:r>
      <w:r w:rsidRPr="00E70E79">
        <w:rPr>
          <w:rFonts w:cs="Simplified Arabic"/>
          <w:sz w:val="22"/>
          <w:rtl/>
        </w:rPr>
        <w:t xml:space="preserve"> </w:t>
      </w:r>
      <w:r w:rsidRPr="00E70E79">
        <w:rPr>
          <w:rFonts w:cs="Simplified Arabic" w:hint="cs"/>
          <w:sz w:val="22"/>
          <w:rtl/>
        </w:rPr>
        <w:t>الوصول</w:t>
      </w:r>
      <w:r w:rsidRPr="00E70E79">
        <w:rPr>
          <w:rFonts w:cs="Simplified Arabic"/>
          <w:sz w:val="22"/>
          <w:rtl/>
        </w:rPr>
        <w:t xml:space="preserve"> </w:t>
      </w:r>
      <w:r w:rsidRPr="00E70E79">
        <w:rPr>
          <w:rFonts w:cs="Simplified Arabic" w:hint="cs"/>
          <w:sz w:val="22"/>
          <w:rtl/>
        </w:rPr>
        <w:t>إليه،</w:t>
      </w:r>
      <w:r w:rsidRPr="00E70E79">
        <w:rPr>
          <w:rFonts w:cs="Simplified Arabic"/>
          <w:sz w:val="22"/>
          <w:rtl/>
        </w:rPr>
        <w:t xml:space="preserve"> </w:t>
      </w:r>
      <w:r w:rsidRPr="00E70E79">
        <w:rPr>
          <w:rFonts w:cs="Simplified Arabic" w:hint="cs"/>
          <w:sz w:val="22"/>
          <w:rtl/>
        </w:rPr>
        <w:t>وشفافيته،</w:t>
      </w:r>
      <w:r w:rsidRPr="00E70E79">
        <w:rPr>
          <w:rFonts w:cs="Simplified Arabic"/>
          <w:sz w:val="22"/>
          <w:rtl/>
        </w:rPr>
        <w:t xml:space="preserve"> </w:t>
      </w:r>
      <w:r w:rsidRPr="00E70E79">
        <w:rPr>
          <w:rFonts w:cs="Simplified Arabic" w:hint="cs"/>
          <w:sz w:val="22"/>
          <w:rtl/>
        </w:rPr>
        <w:t>وإمكانية</w:t>
      </w:r>
      <w:r w:rsidRPr="00E70E79">
        <w:rPr>
          <w:rFonts w:cs="Simplified Arabic"/>
          <w:sz w:val="22"/>
          <w:rtl/>
        </w:rPr>
        <w:t xml:space="preserve"> </w:t>
      </w:r>
      <w:r w:rsidRPr="00E70E79">
        <w:rPr>
          <w:rFonts w:cs="Simplified Arabic" w:hint="cs"/>
          <w:sz w:val="22"/>
          <w:rtl/>
        </w:rPr>
        <w:t>حصول</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عليه</w:t>
      </w:r>
      <w:r w:rsidRPr="00E70E79">
        <w:rPr>
          <w:rFonts w:cs="Simplified Arabic"/>
          <w:sz w:val="22"/>
          <w:rtl/>
        </w:rPr>
        <w:t xml:space="preserve"> </w:t>
      </w:r>
      <w:r w:rsidRPr="00E70E79">
        <w:rPr>
          <w:rFonts w:cs="Simplified Arabic" w:hint="cs"/>
          <w:sz w:val="22"/>
          <w:rtl/>
        </w:rPr>
        <w:t>مباشرة</w:t>
      </w:r>
      <w:r w:rsidRPr="00E70E79">
        <w:rPr>
          <w:rFonts w:cs="Simplified Arabic"/>
          <w:sz w:val="22"/>
          <w:rtl/>
        </w:rPr>
        <w:t xml:space="preserve">. </w:t>
      </w:r>
      <w:r w:rsidRPr="00E70E79">
        <w:rPr>
          <w:rFonts w:cs="Simplified Arabic" w:hint="cs"/>
          <w:sz w:val="22"/>
          <w:rtl/>
        </w:rPr>
        <w:t>وشملت</w:t>
      </w:r>
      <w:r w:rsidRPr="00E70E79">
        <w:rPr>
          <w:rFonts w:cs="Simplified Arabic"/>
          <w:sz w:val="22"/>
          <w:rtl/>
        </w:rPr>
        <w:t xml:space="preserve"> </w:t>
      </w:r>
      <w:r w:rsidRPr="00E70E79">
        <w:rPr>
          <w:rFonts w:cs="Simplified Arabic" w:hint="cs"/>
          <w:sz w:val="22"/>
          <w:rtl/>
        </w:rPr>
        <w:t>الأولويات</w:t>
      </w:r>
      <w:r w:rsidRPr="00E70E79">
        <w:rPr>
          <w:rFonts w:cs="Simplified Arabic"/>
          <w:sz w:val="22"/>
          <w:rtl/>
        </w:rPr>
        <w:t xml:space="preserve"> </w:t>
      </w:r>
      <w:r w:rsidRPr="00E70E79">
        <w:rPr>
          <w:rFonts w:cs="Simplified Arabic" w:hint="cs"/>
          <w:sz w:val="22"/>
          <w:rtl/>
        </w:rPr>
        <w:t>الرئيسية</w:t>
      </w:r>
      <w:r w:rsidRPr="00E70E79">
        <w:rPr>
          <w:rFonts w:cs="Simplified Arabic"/>
          <w:sz w:val="22"/>
          <w:rtl/>
        </w:rPr>
        <w:t xml:space="preserve"> </w:t>
      </w:r>
      <w:r w:rsidRPr="00E70E79">
        <w:rPr>
          <w:rFonts w:cs="Simplified Arabic" w:hint="cs"/>
          <w:sz w:val="22"/>
          <w:rtl/>
        </w:rPr>
        <w:t>تعزيز</w:t>
      </w:r>
      <w:r w:rsidRPr="00E70E79">
        <w:rPr>
          <w:rFonts w:cs="Simplified Arabic"/>
          <w:sz w:val="22"/>
          <w:rtl/>
        </w:rPr>
        <w:t xml:space="preserve"> </w:t>
      </w:r>
      <w:r w:rsidRPr="00E70E79">
        <w:rPr>
          <w:rFonts w:cs="Simplified Arabic" w:hint="cs"/>
          <w:sz w:val="22"/>
          <w:rtl/>
        </w:rPr>
        <w:t>قدرات</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واستخدام</w:t>
      </w:r>
      <w:r w:rsidRPr="00E70E79">
        <w:rPr>
          <w:rFonts w:cs="Simplified Arabic"/>
          <w:sz w:val="22"/>
          <w:rtl/>
        </w:rPr>
        <w:t xml:space="preserve"> </w:t>
      </w:r>
      <w:r w:rsidRPr="00E70E79">
        <w:rPr>
          <w:rFonts w:cs="Simplified Arabic" w:hint="cs"/>
          <w:sz w:val="22"/>
          <w:rtl/>
        </w:rPr>
        <w:t>نُهج</w:t>
      </w:r>
      <w:r w:rsidRPr="00E70E79">
        <w:rPr>
          <w:rFonts w:cs="Simplified Arabic"/>
          <w:sz w:val="22"/>
          <w:rtl/>
        </w:rPr>
        <w:t xml:space="preserve"> </w:t>
      </w:r>
      <w:r w:rsidRPr="00E70E79">
        <w:rPr>
          <w:rFonts w:cs="Simplified Arabic" w:hint="cs"/>
          <w:sz w:val="22"/>
          <w:rtl/>
        </w:rPr>
        <w:t>قائمة</w:t>
      </w:r>
      <w:r w:rsidRPr="00E70E79">
        <w:rPr>
          <w:rFonts w:cs="Simplified Arabic"/>
          <w:sz w:val="22"/>
          <w:rtl/>
        </w:rPr>
        <w:t xml:space="preserve"> </w:t>
      </w:r>
      <w:r w:rsidRPr="00E70E79">
        <w:rPr>
          <w:rFonts w:cs="Simplified Arabic" w:hint="cs"/>
          <w:sz w:val="22"/>
          <w:rtl/>
        </w:rPr>
        <w:t>على</w:t>
      </w:r>
      <w:r w:rsidRPr="00E70E79">
        <w:rPr>
          <w:rFonts w:cs="Simplified Arabic"/>
          <w:sz w:val="22"/>
          <w:rtl/>
        </w:rPr>
        <w:t xml:space="preserve"> </w:t>
      </w:r>
      <w:r w:rsidRPr="00E70E79">
        <w:rPr>
          <w:rFonts w:cs="Simplified Arabic" w:hint="cs"/>
          <w:sz w:val="22"/>
          <w:rtl/>
        </w:rPr>
        <w:t>الأدلة،</w:t>
      </w:r>
      <w:r w:rsidRPr="00E70E79">
        <w:rPr>
          <w:rFonts w:cs="Simplified Arabic"/>
          <w:sz w:val="22"/>
          <w:rtl/>
        </w:rPr>
        <w:t xml:space="preserve"> </w:t>
      </w:r>
      <w:r w:rsidRPr="00E70E79">
        <w:rPr>
          <w:rFonts w:cs="Simplified Arabic" w:hint="cs"/>
          <w:sz w:val="22"/>
          <w:rtl/>
        </w:rPr>
        <w:t>وتوفير</w:t>
      </w:r>
      <w:r w:rsidRPr="00E70E79">
        <w:rPr>
          <w:rFonts w:cs="Simplified Arabic"/>
          <w:sz w:val="22"/>
          <w:rtl/>
        </w:rPr>
        <w:t xml:space="preserve"> </w:t>
      </w:r>
      <w:r w:rsidRPr="00E70E79">
        <w:rPr>
          <w:rFonts w:cs="Simplified Arabic" w:hint="cs"/>
          <w:sz w:val="22"/>
          <w:rtl/>
        </w:rPr>
        <w:t>تمويل</w:t>
      </w:r>
      <w:r w:rsidRPr="00E70E79">
        <w:rPr>
          <w:rFonts w:cs="Simplified Arabic"/>
          <w:sz w:val="22"/>
          <w:rtl/>
        </w:rPr>
        <w:t xml:space="preserve"> </w:t>
      </w:r>
      <w:r w:rsidRPr="00E70E79">
        <w:rPr>
          <w:rFonts w:cs="Simplified Arabic" w:hint="cs"/>
          <w:sz w:val="22"/>
          <w:rtl/>
        </w:rPr>
        <w:t>مخصص</w:t>
      </w:r>
      <w:r w:rsidRPr="00E70E79">
        <w:rPr>
          <w:rFonts w:cs="Simplified Arabic"/>
          <w:sz w:val="22"/>
          <w:rtl/>
        </w:rPr>
        <w:t xml:space="preserve"> </w:t>
      </w:r>
      <w:r w:rsidRPr="00E70E79">
        <w:rPr>
          <w:rFonts w:cs="Simplified Arabic" w:hint="cs"/>
          <w:sz w:val="22"/>
          <w:rtl/>
        </w:rPr>
        <w:t>للنساء</w:t>
      </w:r>
      <w:r w:rsidRPr="00E70E79">
        <w:rPr>
          <w:rFonts w:cs="Simplified Arabic"/>
          <w:sz w:val="22"/>
          <w:rtl/>
        </w:rPr>
        <w:t xml:space="preserve"> </w:t>
      </w:r>
      <w:r w:rsidRPr="00E70E79">
        <w:rPr>
          <w:rFonts w:cs="Simplified Arabic" w:hint="cs"/>
          <w:sz w:val="22"/>
          <w:rtl/>
        </w:rPr>
        <w:t>والشباب</w:t>
      </w:r>
      <w:r w:rsidRPr="00E70E79">
        <w:rPr>
          <w:rFonts w:cs="Simplified Arabic"/>
          <w:sz w:val="22"/>
          <w:rtl/>
        </w:rPr>
        <w:t xml:space="preserve"> </w:t>
      </w:r>
      <w:r w:rsidRPr="00E70E79">
        <w:rPr>
          <w:rFonts w:cs="Simplified Arabic" w:hint="cs"/>
          <w:sz w:val="22"/>
          <w:rtl/>
        </w:rPr>
        <w:t>من</w:t>
      </w:r>
      <w:r w:rsidRPr="00E70E79">
        <w:rPr>
          <w:rFonts w:cs="Simplified Arabic"/>
          <w:sz w:val="22"/>
          <w:rtl/>
        </w:rPr>
        <w:t xml:space="preserve"> </w:t>
      </w:r>
      <w:r w:rsidRPr="00E70E79">
        <w:rPr>
          <w:rFonts w:cs="Simplified Arabic" w:hint="cs"/>
          <w:sz w:val="22"/>
          <w:rtl/>
        </w:rPr>
        <w:t>الشعوب</w:t>
      </w:r>
      <w:r w:rsidRPr="00E70E79">
        <w:rPr>
          <w:rFonts w:cs="Simplified Arabic"/>
          <w:sz w:val="22"/>
          <w:rtl/>
        </w:rPr>
        <w:t xml:space="preserve"> </w:t>
      </w:r>
      <w:r w:rsidRPr="00E70E79">
        <w:rPr>
          <w:rFonts w:cs="Simplified Arabic" w:hint="cs"/>
          <w:sz w:val="22"/>
          <w:rtl/>
        </w:rPr>
        <w:t>الأصلية</w:t>
      </w:r>
      <w:r w:rsidRPr="00E70E79">
        <w:rPr>
          <w:rFonts w:cs="Simplified Arabic"/>
          <w:sz w:val="22"/>
          <w:rtl/>
        </w:rPr>
        <w:t xml:space="preserve"> </w:t>
      </w:r>
      <w:r w:rsidRPr="00E70E79">
        <w:rPr>
          <w:rFonts w:cs="Simplified Arabic" w:hint="cs"/>
          <w:sz w:val="22"/>
          <w:rtl/>
        </w:rPr>
        <w:t>والمجتمعات</w:t>
      </w:r>
      <w:r w:rsidRPr="00E70E79">
        <w:rPr>
          <w:rFonts w:cs="Simplified Arabic"/>
          <w:sz w:val="22"/>
          <w:rtl/>
        </w:rPr>
        <w:t xml:space="preserve"> </w:t>
      </w:r>
      <w:r w:rsidRPr="00E70E79">
        <w:rPr>
          <w:rFonts w:cs="Simplified Arabic" w:hint="cs"/>
          <w:sz w:val="22"/>
          <w:rtl/>
        </w:rPr>
        <w:t>المحلية،</w:t>
      </w:r>
      <w:r w:rsidRPr="00E70E79">
        <w:rPr>
          <w:rFonts w:cs="Simplified Arabic"/>
          <w:sz w:val="22"/>
          <w:rtl/>
        </w:rPr>
        <w:t xml:space="preserve"> </w:t>
      </w:r>
      <w:r w:rsidRPr="00E70E79">
        <w:rPr>
          <w:rFonts w:cs="Simplified Arabic" w:hint="cs"/>
          <w:sz w:val="22"/>
          <w:rtl/>
        </w:rPr>
        <w:t>وضمان</w:t>
      </w:r>
      <w:r w:rsidRPr="00E70E79">
        <w:rPr>
          <w:rFonts w:cs="Simplified Arabic"/>
          <w:sz w:val="22"/>
          <w:rtl/>
        </w:rPr>
        <w:t xml:space="preserve"> </w:t>
      </w:r>
      <w:r w:rsidRPr="00E70E79">
        <w:rPr>
          <w:rFonts w:cs="Simplified Arabic" w:hint="cs"/>
          <w:sz w:val="22"/>
          <w:rtl/>
        </w:rPr>
        <w:t>التكامل</w:t>
      </w:r>
      <w:r w:rsidRPr="00E70E79">
        <w:rPr>
          <w:rFonts w:cs="Simplified Arabic"/>
          <w:sz w:val="22"/>
          <w:rtl/>
        </w:rPr>
        <w:t xml:space="preserve"> </w:t>
      </w:r>
      <w:r w:rsidRPr="00E70E79">
        <w:rPr>
          <w:rFonts w:cs="Simplified Arabic" w:hint="cs"/>
          <w:sz w:val="22"/>
          <w:rtl/>
        </w:rPr>
        <w:t>مع</w:t>
      </w:r>
      <w:r w:rsidRPr="00E70E79">
        <w:rPr>
          <w:rFonts w:cs="Simplified Arabic"/>
          <w:sz w:val="22"/>
          <w:rtl/>
        </w:rPr>
        <w:t xml:space="preserve"> </w:t>
      </w:r>
      <w:r w:rsidRPr="00E70E79">
        <w:rPr>
          <w:rFonts w:cs="Simplified Arabic" w:hint="cs"/>
          <w:sz w:val="22"/>
          <w:rtl/>
        </w:rPr>
        <w:t>الأطر</w:t>
      </w:r>
      <w:r w:rsidRPr="00E70E79">
        <w:rPr>
          <w:rFonts w:cs="Simplified Arabic"/>
          <w:sz w:val="22"/>
          <w:rtl/>
        </w:rPr>
        <w:t xml:space="preserve"> </w:t>
      </w:r>
      <w:r w:rsidRPr="00E70E79">
        <w:rPr>
          <w:rFonts w:cs="Simplified Arabic" w:hint="cs"/>
          <w:sz w:val="22"/>
          <w:rtl/>
        </w:rPr>
        <w:t>الوطنية</w:t>
      </w:r>
      <w:r w:rsidRPr="00E70E79">
        <w:rPr>
          <w:rFonts w:cs="Simplified Arabic"/>
          <w:sz w:val="22"/>
          <w:rtl/>
        </w:rPr>
        <w:t xml:space="preserve"> </w:t>
      </w:r>
      <w:r w:rsidRPr="00E70E79">
        <w:rPr>
          <w:rFonts w:cs="Simplified Arabic" w:hint="cs"/>
          <w:sz w:val="22"/>
          <w:rtl/>
        </w:rPr>
        <w:t>والآليات</w:t>
      </w:r>
      <w:r w:rsidRPr="00E70E79">
        <w:rPr>
          <w:rFonts w:cs="Simplified Arabic"/>
          <w:sz w:val="22"/>
          <w:rtl/>
        </w:rPr>
        <w:t xml:space="preserve"> </w:t>
      </w:r>
      <w:r w:rsidRPr="00E70E79">
        <w:rPr>
          <w:rFonts w:cs="Simplified Arabic" w:hint="cs"/>
          <w:sz w:val="22"/>
          <w:rtl/>
        </w:rPr>
        <w:t>القائمة</w:t>
      </w:r>
      <w:r w:rsidRPr="00E70E79">
        <w:rPr>
          <w:rFonts w:cs="Simplified Arabic"/>
          <w:sz w:val="22"/>
          <w:rtl/>
        </w:rPr>
        <w:t>.</w:t>
      </w:r>
    </w:p>
    <w:p w14:paraId="7C57E675" w14:textId="77777777" w:rsidR="003635B1" w:rsidRPr="00E70E79" w:rsidRDefault="003635B1" w:rsidP="003635B1">
      <w:pPr>
        <w:bidi/>
        <w:spacing w:after="120" w:line="216" w:lineRule="auto"/>
        <w:jc w:val="both"/>
        <w:rPr>
          <w:rFonts w:cs="Simplified Arabic"/>
        </w:rPr>
      </w:pPr>
    </w:p>
    <w:p w14:paraId="6EEFD8B6" w14:textId="77777777" w:rsidR="00F700BA" w:rsidRPr="00DE6705" w:rsidRDefault="00386300" w:rsidP="00D92C9D">
      <w:pPr>
        <w:pStyle w:val="ListParagraph"/>
        <w:bidi/>
        <w:spacing w:line="216" w:lineRule="auto"/>
        <w:ind w:left="0"/>
        <w:contextualSpacing w:val="0"/>
        <w:jc w:val="center"/>
        <w:rPr>
          <w:rFonts w:cs="Simplified Arabic"/>
          <w:sz w:val="22"/>
          <w:lang w:bidi="ar-EG"/>
        </w:rPr>
      </w:pPr>
      <w:r w:rsidRPr="00E70E79">
        <w:rPr>
          <w:rFonts w:cs="Simplified Arabic" w:hint="cs"/>
          <w:sz w:val="22"/>
          <w:rtl/>
          <w:lang w:bidi="ar-EG"/>
        </w:rPr>
        <w:t>__________</w:t>
      </w:r>
    </w:p>
    <w:sectPr w:rsidR="00F700BA" w:rsidRPr="00DE6705" w:rsidSect="001A0F05">
      <w:footnotePr>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6002F" w14:textId="77777777" w:rsidR="005B19CF" w:rsidRDefault="005B19CF" w:rsidP="00C005BD">
      <w:r>
        <w:separator/>
      </w:r>
    </w:p>
  </w:endnote>
  <w:endnote w:type="continuationSeparator" w:id="0">
    <w:p w14:paraId="5AC03555" w14:textId="77777777" w:rsidR="005B19CF" w:rsidRDefault="005B19C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422410"/>
      <w:docPartObj>
        <w:docPartGallery w:val="Page Numbers (Bottom of Page)"/>
        <w:docPartUnique/>
      </w:docPartObj>
    </w:sdtPr>
    <w:sdtEndPr/>
    <w:sdtContent>
      <w:sdt>
        <w:sdtPr>
          <w:id w:val="821084471"/>
          <w:docPartObj>
            <w:docPartGallery w:val="Page Numbers (Top of Page)"/>
            <w:docPartUnique/>
          </w:docPartObj>
        </w:sdtPr>
        <w:sdtEndPr/>
        <w:sdtContent>
          <w:p w14:paraId="2E5EAAA3" w14:textId="77777777" w:rsidR="00551791" w:rsidRDefault="00551791" w:rsidP="005C0913">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10</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11</w:t>
            </w:r>
            <w:r w:rsidRPr="009C557E">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09D5F69" w14:textId="77777777" w:rsidR="00551791" w:rsidRDefault="00551791" w:rsidP="005C0913">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9</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11</w:t>
            </w:r>
            <w:r w:rsidRPr="009C557E">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1" w:name="_Hlk212550858"/>
  <w:bookmarkStart w:id="22" w:name="_Hlk212550859"/>
  <w:p w14:paraId="3F58F620" w14:textId="77777777" w:rsidR="00AB4EE4" w:rsidRPr="00E70E79" w:rsidRDefault="00106109" w:rsidP="00AB4EE4">
    <w:pPr>
      <w:tabs>
        <w:tab w:val="left" w:pos="567"/>
        <w:tab w:val="left" w:pos="1134"/>
        <w:tab w:val="left" w:pos="1701"/>
        <w:tab w:val="left" w:pos="2268"/>
        <w:tab w:val="center" w:pos="4680"/>
        <w:tab w:val="right" w:pos="9360"/>
      </w:tabs>
      <w:jc w:val="right"/>
      <w:rPr>
        <w:rFonts w:eastAsia="SimSun"/>
        <w:sz w:val="22"/>
        <w:lang w:val="en-GB" w:eastAsia="en-US"/>
      </w:rPr>
    </w:pPr>
    <w:r w:rsidRPr="00E70E79">
      <w:rPr>
        <w:rFonts w:eastAsia="SimSun"/>
        <w:sz w:val="22"/>
        <w:lang w:val="en-GB" w:eastAsia="en-US"/>
      </w:rPr>
      <w:fldChar w:fldCharType="begin"/>
    </w:r>
    <w:r w:rsidR="00AB4EE4" w:rsidRPr="00E70E79">
      <w:rPr>
        <w:rFonts w:eastAsia="SimSun"/>
        <w:sz w:val="22"/>
        <w:lang w:val="en-GB" w:eastAsia="en-US"/>
      </w:rPr>
      <w:instrText xml:space="preserve"> PAGE </w:instrText>
    </w:r>
    <w:r w:rsidRPr="00E70E79">
      <w:rPr>
        <w:rFonts w:eastAsia="SimSun"/>
        <w:sz w:val="22"/>
        <w:lang w:val="en-GB" w:eastAsia="en-US"/>
      </w:rPr>
      <w:fldChar w:fldCharType="separate"/>
    </w:r>
    <w:r w:rsidR="003A4EDD" w:rsidRPr="00E70E79">
      <w:rPr>
        <w:rFonts w:eastAsia="SimSun"/>
        <w:noProof/>
        <w:sz w:val="22"/>
        <w:lang w:val="en-GB" w:eastAsia="en-US"/>
      </w:rPr>
      <w:t>2</w:t>
    </w:r>
    <w:r w:rsidRPr="00E70E79">
      <w:rPr>
        <w:rFonts w:eastAsia="SimSun"/>
        <w:sz w:val="22"/>
        <w:lang w:val="en-GB" w:eastAsia="en-US"/>
      </w:rPr>
      <w:fldChar w:fldCharType="end"/>
    </w:r>
    <w:r w:rsidR="00AB4EE4" w:rsidRPr="00E70E79">
      <w:rPr>
        <w:rFonts w:eastAsia="SimSun"/>
        <w:sz w:val="22"/>
        <w:lang w:val="en-GB" w:eastAsia="en-US"/>
      </w:rPr>
      <w:t>/</w:t>
    </w:r>
    <w:r w:rsidR="00C46695" w:rsidRPr="00E70E79">
      <w:rPr>
        <w:rFonts w:eastAsia="SimSun"/>
        <w:noProof/>
        <w:sz w:val="22"/>
        <w:lang w:val="en-GB" w:eastAsia="en-US"/>
      </w:rPr>
      <w:fldChar w:fldCharType="begin"/>
    </w:r>
    <w:r w:rsidR="00C46695" w:rsidRPr="00E70E79">
      <w:rPr>
        <w:rFonts w:eastAsia="SimSun"/>
        <w:noProof/>
        <w:sz w:val="22"/>
        <w:lang w:val="en-GB" w:eastAsia="en-US"/>
      </w:rPr>
      <w:instrText xml:space="preserve"> NUMPAGES \* MERGEFORMAT </w:instrText>
    </w:r>
    <w:r w:rsidR="00C46695" w:rsidRPr="00E70E79">
      <w:rPr>
        <w:rFonts w:eastAsia="SimSun"/>
        <w:noProof/>
        <w:sz w:val="22"/>
        <w:lang w:val="en-GB" w:eastAsia="en-US"/>
      </w:rPr>
      <w:fldChar w:fldCharType="separate"/>
    </w:r>
    <w:r w:rsidR="003A4EDD" w:rsidRPr="00E70E79">
      <w:rPr>
        <w:rFonts w:eastAsia="SimSun"/>
        <w:noProof/>
        <w:sz w:val="22"/>
        <w:lang w:val="en-GB" w:eastAsia="en-US"/>
      </w:rPr>
      <w:t>10</w:t>
    </w:r>
    <w:r w:rsidR="00C46695" w:rsidRPr="00E70E79">
      <w:rPr>
        <w:rFonts w:eastAsia="SimSun"/>
        <w:noProof/>
        <w:sz w:val="22"/>
        <w:lang w:val="en-GB" w:eastAsia="en-US"/>
      </w:rPr>
      <w:fldChar w:fldCharType="end"/>
    </w:r>
    <w:bookmarkEnd w:id="21"/>
    <w:bookmarkEnd w:id="2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B5B" w14:textId="77777777" w:rsidR="00AB4EE4" w:rsidRPr="00E70E79" w:rsidRDefault="00106109" w:rsidP="00AB4EE4">
    <w:pPr>
      <w:tabs>
        <w:tab w:val="left" w:pos="567"/>
        <w:tab w:val="left" w:pos="1134"/>
        <w:tab w:val="left" w:pos="1701"/>
        <w:tab w:val="left" w:pos="2268"/>
        <w:tab w:val="left" w:pos="2835"/>
        <w:tab w:val="left" w:pos="3402"/>
      </w:tabs>
      <w:rPr>
        <w:rFonts w:eastAsia="SimSun"/>
        <w:sz w:val="22"/>
        <w:lang w:val="en-GB" w:eastAsia="en-US"/>
      </w:rPr>
    </w:pPr>
    <w:r w:rsidRPr="00E70E79">
      <w:rPr>
        <w:rFonts w:eastAsia="SimSun"/>
        <w:sz w:val="22"/>
        <w:lang w:val="en-GB" w:eastAsia="en-US"/>
      </w:rPr>
      <w:fldChar w:fldCharType="begin"/>
    </w:r>
    <w:r w:rsidR="00AB4EE4" w:rsidRPr="00E70E79">
      <w:rPr>
        <w:rFonts w:eastAsia="SimSun"/>
        <w:sz w:val="22"/>
        <w:lang w:val="en-GB" w:eastAsia="en-US"/>
      </w:rPr>
      <w:instrText xml:space="preserve"> PAGE \* MERGEFORMAT </w:instrText>
    </w:r>
    <w:r w:rsidRPr="00E70E79">
      <w:rPr>
        <w:rFonts w:eastAsia="SimSun"/>
        <w:sz w:val="22"/>
        <w:lang w:val="en-GB" w:eastAsia="en-US"/>
      </w:rPr>
      <w:fldChar w:fldCharType="separate"/>
    </w:r>
    <w:r w:rsidR="003A4EDD" w:rsidRPr="00E70E79">
      <w:rPr>
        <w:rFonts w:eastAsia="SimSun"/>
        <w:noProof/>
        <w:sz w:val="22"/>
        <w:lang w:val="en-GB" w:eastAsia="en-US"/>
      </w:rPr>
      <w:t>3</w:t>
    </w:r>
    <w:r w:rsidRPr="00E70E79">
      <w:rPr>
        <w:rFonts w:eastAsia="SimSun"/>
        <w:sz w:val="22"/>
        <w:lang w:val="en-GB" w:eastAsia="en-US"/>
      </w:rPr>
      <w:fldChar w:fldCharType="end"/>
    </w:r>
    <w:r w:rsidR="00AB4EE4" w:rsidRPr="00E70E79">
      <w:rPr>
        <w:rFonts w:eastAsia="SimSun"/>
        <w:sz w:val="22"/>
        <w:lang w:val="en-GB" w:eastAsia="en-US"/>
      </w:rPr>
      <w:t>/</w:t>
    </w:r>
    <w:r w:rsidR="00C46695" w:rsidRPr="00E70E79">
      <w:rPr>
        <w:rFonts w:eastAsia="SimSun"/>
        <w:noProof/>
        <w:sz w:val="22"/>
        <w:lang w:val="en-GB" w:eastAsia="en-US"/>
      </w:rPr>
      <w:fldChar w:fldCharType="begin"/>
    </w:r>
    <w:r w:rsidR="00C46695" w:rsidRPr="00E70E79">
      <w:rPr>
        <w:rFonts w:eastAsia="SimSun"/>
        <w:noProof/>
        <w:sz w:val="22"/>
        <w:lang w:val="en-GB" w:eastAsia="en-US"/>
      </w:rPr>
      <w:instrText xml:space="preserve"> NUMPAGES \* MERGEFORMAT </w:instrText>
    </w:r>
    <w:r w:rsidR="00C46695" w:rsidRPr="00E70E79">
      <w:rPr>
        <w:rFonts w:eastAsia="SimSun"/>
        <w:noProof/>
        <w:sz w:val="22"/>
        <w:lang w:val="en-GB" w:eastAsia="en-US"/>
      </w:rPr>
      <w:fldChar w:fldCharType="separate"/>
    </w:r>
    <w:r w:rsidR="003A4EDD" w:rsidRPr="00E70E79">
      <w:rPr>
        <w:rFonts w:eastAsia="SimSun"/>
        <w:noProof/>
        <w:sz w:val="22"/>
        <w:lang w:val="en-GB" w:eastAsia="en-US"/>
      </w:rPr>
      <w:t>10</w:t>
    </w:r>
    <w:r w:rsidR="00C46695" w:rsidRPr="00E70E79">
      <w:rPr>
        <w:rFonts w:eastAsia="SimSun"/>
        <w:noProof/>
        <w:sz w:val="22"/>
        <w:lang w:val="en-GB"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1524" w14:textId="77777777" w:rsidR="005B19CF" w:rsidRDefault="005B19CF" w:rsidP="00A319AA">
      <w:pPr>
        <w:bidi/>
      </w:pPr>
      <w:r>
        <w:separator/>
      </w:r>
    </w:p>
  </w:footnote>
  <w:footnote w:type="continuationSeparator" w:id="0">
    <w:p w14:paraId="7191198C" w14:textId="77777777" w:rsidR="005B19CF" w:rsidRDefault="005B19CF" w:rsidP="00C005BD">
      <w:r>
        <w:continuationSeparator/>
      </w:r>
    </w:p>
  </w:footnote>
  <w:footnote w:id="1">
    <w:p w14:paraId="5B11F019" w14:textId="77777777" w:rsidR="00551791" w:rsidRPr="00E70E79" w:rsidRDefault="00551791" w:rsidP="00551791">
      <w:pPr>
        <w:pStyle w:val="FootnoteText"/>
        <w:bidi/>
        <w:jc w:val="both"/>
        <w:rPr>
          <w:rFonts w:cs="Simplified Arabic"/>
          <w:rtl/>
        </w:rPr>
      </w:pPr>
      <w:r w:rsidRPr="00E70E79">
        <w:rPr>
          <w:rStyle w:val="FootnoteReference"/>
          <w:rFonts w:cs="Simplified Arabic"/>
        </w:rPr>
        <w:footnoteRef/>
      </w:r>
      <w:r w:rsidRPr="00E70E79">
        <w:rPr>
          <w:rFonts w:cs="Simplified Arabic"/>
        </w:rPr>
        <w:t xml:space="preserve"> </w:t>
      </w:r>
      <w:r w:rsidRPr="00E70E79">
        <w:rPr>
          <w:rFonts w:cs="Simplified Arabic"/>
          <w:rtl/>
        </w:rPr>
        <w:t xml:space="preserve">الأمم المتحدة، </w:t>
      </w:r>
      <w:r w:rsidRPr="00E70E79">
        <w:rPr>
          <w:rFonts w:cs="Simplified Arabic" w:hint="cs"/>
          <w:i/>
          <w:iCs/>
          <w:rtl/>
        </w:rPr>
        <w:t>مجموعة</w:t>
      </w:r>
      <w:r w:rsidRPr="00E70E79">
        <w:rPr>
          <w:rFonts w:cs="Simplified Arabic"/>
          <w:i/>
          <w:iCs/>
          <w:rtl/>
        </w:rPr>
        <w:t xml:space="preserve"> المعاهدات</w:t>
      </w:r>
      <w:r w:rsidRPr="00E70E79">
        <w:rPr>
          <w:rFonts w:cs="Simplified Arabic"/>
          <w:rtl/>
        </w:rPr>
        <w:t xml:space="preserve">، المجلد 1760، </w:t>
      </w:r>
      <w:r w:rsidRPr="00E70E79">
        <w:rPr>
          <w:rFonts w:cs="Simplified Arabic" w:hint="cs"/>
          <w:rtl/>
        </w:rPr>
        <w:t>الرقم</w:t>
      </w:r>
      <w:r w:rsidRPr="00E70E79">
        <w:rPr>
          <w:rFonts w:cs="Simplified Arabic"/>
          <w:rtl/>
        </w:rPr>
        <w:t xml:space="preserve"> 30619</w:t>
      </w:r>
      <w:r w:rsidRPr="00E70E79">
        <w:rPr>
          <w:rFonts w:cs="Simplified Arabic" w:hint="cs"/>
          <w:rtl/>
        </w:rPr>
        <w:t>.</w:t>
      </w:r>
    </w:p>
  </w:footnote>
  <w:footnote w:id="2">
    <w:p w14:paraId="5A34DC8D" w14:textId="77777777" w:rsidR="00551791" w:rsidRPr="00E70E79" w:rsidRDefault="00551791" w:rsidP="00551791">
      <w:pPr>
        <w:pStyle w:val="FootnoteText"/>
        <w:bidi/>
        <w:jc w:val="both"/>
        <w:rPr>
          <w:rFonts w:cs="Simplified Arabic"/>
          <w:rtl/>
        </w:rPr>
      </w:pPr>
      <w:r w:rsidRPr="00E70E79">
        <w:rPr>
          <w:rStyle w:val="FootnoteReference"/>
          <w:rFonts w:cs="Simplified Arabic"/>
        </w:rPr>
        <w:footnoteRef/>
      </w:r>
      <w:r w:rsidRPr="00E70E79">
        <w:rPr>
          <w:rFonts w:cs="Simplified Arabic"/>
        </w:rPr>
        <w:t xml:space="preserve"> </w:t>
      </w:r>
      <w:r w:rsidRPr="00E70E79">
        <w:rPr>
          <w:rFonts w:cs="Simplified Arabic" w:hint="cs"/>
          <w:rtl/>
        </w:rPr>
        <w:t xml:space="preserve">المقرر </w:t>
      </w:r>
      <w:hyperlink r:id="rId1" w:history="1">
        <w:r w:rsidRPr="00E70E79">
          <w:rPr>
            <w:rStyle w:val="Hyperlink"/>
            <w:rFonts w:cs="Simplified Arabic" w:hint="cs"/>
            <w:color w:val="0000FF"/>
            <w:rtl/>
          </w:rPr>
          <w:t>15/4</w:t>
        </w:r>
      </w:hyperlink>
      <w:r w:rsidRPr="00E70E79">
        <w:rPr>
          <w:rFonts w:cs="Simplified Arabic" w:hint="cs"/>
          <w:rtl/>
        </w:rPr>
        <w:t>، المرفق.</w:t>
      </w:r>
    </w:p>
  </w:footnote>
  <w:footnote w:id="3">
    <w:p w14:paraId="38FDF586" w14:textId="77777777" w:rsidR="00551791" w:rsidRPr="00E70E79" w:rsidRDefault="00551791" w:rsidP="00551791">
      <w:pPr>
        <w:pStyle w:val="FootnoteText"/>
        <w:bidi/>
        <w:rPr>
          <w:rFonts w:cs="Simplified Arabic"/>
          <w:rtl/>
        </w:rPr>
      </w:pPr>
      <w:r w:rsidRPr="00E70E79">
        <w:rPr>
          <w:rStyle w:val="FootnoteReference"/>
          <w:rFonts w:cs="Simplified Arabic"/>
        </w:rPr>
        <w:footnoteRef/>
      </w:r>
      <w:r w:rsidRPr="00E70E79">
        <w:rPr>
          <w:rFonts w:cs="Simplified Arabic"/>
        </w:rPr>
        <w:t xml:space="preserve"> </w:t>
      </w:r>
      <w:r w:rsidRPr="00E70E79">
        <w:rPr>
          <w:rFonts w:cs="Simplified Arabic" w:hint="cs"/>
          <w:rtl/>
        </w:rPr>
        <w:t>المقرر</w:t>
      </w:r>
      <w:r w:rsidRPr="00E70E79">
        <w:rPr>
          <w:rFonts w:cs="Simplified Arabic" w:hint="cs"/>
          <w:color w:val="0000FF"/>
          <w:rtl/>
        </w:rPr>
        <w:t xml:space="preserve"> </w:t>
      </w:r>
      <w:hyperlink r:id="rId2" w:history="1">
        <w:r w:rsidRPr="00E70E79">
          <w:rPr>
            <w:rStyle w:val="Hyperlink"/>
            <w:rFonts w:cs="Simplified Arabic" w:hint="cs"/>
            <w:color w:val="0000FF"/>
            <w:rtl/>
          </w:rPr>
          <w:t>16/4</w:t>
        </w:r>
      </w:hyperlink>
      <w:r w:rsidRPr="00E70E79">
        <w:rPr>
          <w:rFonts w:cs="Simplified Arabic" w:hint="cs"/>
          <w:rtl/>
        </w:rPr>
        <w:t>، المرفق.</w:t>
      </w:r>
    </w:p>
  </w:footnote>
  <w:footnote w:id="4">
    <w:p w14:paraId="274F21F8"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rPr>
        <w:footnoteRef/>
      </w:r>
      <w:r w:rsidRPr="00E70E79">
        <w:rPr>
          <w:rStyle w:val="FootnoteReference"/>
          <w:rFonts w:cs="Simplified Arabic"/>
        </w:rPr>
        <w:t xml:space="preserve"> </w:t>
      </w:r>
      <w:r w:rsidRPr="00E70E79">
        <w:rPr>
          <w:rFonts w:cs="Simplified Arabic"/>
          <w:rtl/>
        </w:rPr>
        <w:t xml:space="preserve">الأمم المتحدة، </w:t>
      </w:r>
      <w:r w:rsidRPr="00E70E79">
        <w:rPr>
          <w:rFonts w:cs="Simplified Arabic"/>
          <w:i/>
          <w:iCs/>
          <w:rtl/>
        </w:rPr>
        <w:t>مجموعة المعاهدات</w:t>
      </w:r>
      <w:r w:rsidRPr="00E70E79">
        <w:rPr>
          <w:rFonts w:cs="Simplified Arabic"/>
          <w:rtl/>
        </w:rPr>
        <w:t xml:space="preserve">، المجلد 1760، </w:t>
      </w:r>
      <w:r w:rsidRPr="00E70E79">
        <w:rPr>
          <w:rFonts w:cs="Simplified Arabic" w:hint="cs"/>
          <w:rtl/>
        </w:rPr>
        <w:t>الرقم</w:t>
      </w:r>
      <w:r w:rsidRPr="00E70E79">
        <w:rPr>
          <w:rFonts w:cs="Simplified Arabic"/>
          <w:rtl/>
        </w:rPr>
        <w:t xml:space="preserve"> 30619</w:t>
      </w:r>
      <w:r w:rsidRPr="00E70E79">
        <w:rPr>
          <w:rFonts w:cs="Simplified Arabic" w:hint="cs"/>
          <w:rtl/>
        </w:rPr>
        <w:t>.</w:t>
      </w:r>
    </w:p>
  </w:footnote>
  <w:footnote w:id="5">
    <w:p w14:paraId="21D6E822"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rPr>
        <w:footnoteRef/>
      </w:r>
      <w:r w:rsidRPr="00E70E79">
        <w:rPr>
          <w:rStyle w:val="FootnoteReference"/>
          <w:rFonts w:cs="Simplified Arabic"/>
        </w:rPr>
        <w:t xml:space="preserve"> </w:t>
      </w:r>
      <w:r w:rsidRPr="00E70E79">
        <w:rPr>
          <w:rFonts w:cs="Simplified Arabic" w:hint="cs"/>
          <w:rtl/>
        </w:rPr>
        <w:t xml:space="preserve">المقرر </w:t>
      </w:r>
      <w:hyperlink r:id="rId3" w:history="1">
        <w:r w:rsidRPr="00E70E79">
          <w:rPr>
            <w:rStyle w:val="Hyperlink"/>
            <w:rFonts w:cs="Simplified Arabic" w:hint="cs"/>
            <w:color w:val="0000FF"/>
            <w:rtl/>
          </w:rPr>
          <w:t>15/4</w:t>
        </w:r>
      </w:hyperlink>
      <w:r w:rsidRPr="00E70E79">
        <w:rPr>
          <w:rFonts w:cs="Simplified Arabic" w:hint="cs"/>
          <w:rtl/>
        </w:rPr>
        <w:t>، المرفق.</w:t>
      </w:r>
    </w:p>
  </w:footnote>
  <w:footnote w:id="6">
    <w:p w14:paraId="4C942D4D"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rPr>
        <w:footnoteRef/>
      </w:r>
      <w:r w:rsidRPr="00E70E79">
        <w:rPr>
          <w:rStyle w:val="FootnoteReference"/>
          <w:rFonts w:cs="Simplified Arabic"/>
        </w:rPr>
        <w:t xml:space="preserve"> </w:t>
      </w:r>
      <w:r w:rsidRPr="00E70E79">
        <w:rPr>
          <w:rFonts w:cs="Simplified Arabic" w:hint="cs"/>
          <w:rtl/>
        </w:rPr>
        <w:t xml:space="preserve">المقرر </w:t>
      </w:r>
      <w:hyperlink r:id="rId4" w:history="1">
        <w:r w:rsidRPr="00E70E79">
          <w:rPr>
            <w:rStyle w:val="Hyperlink"/>
            <w:rFonts w:cs="Simplified Arabic" w:hint="cs"/>
            <w:color w:val="0000FF"/>
            <w:rtl/>
          </w:rPr>
          <w:t>16/4</w:t>
        </w:r>
      </w:hyperlink>
      <w:r w:rsidRPr="00E70E79">
        <w:rPr>
          <w:rFonts w:cs="Simplified Arabic" w:hint="cs"/>
          <w:rtl/>
        </w:rPr>
        <w:t>، المرفق.</w:t>
      </w:r>
    </w:p>
  </w:footnote>
  <w:footnote w:id="7">
    <w:p w14:paraId="6B9AD1B7"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rPr>
        <w:footnoteRef/>
      </w:r>
      <w:r w:rsidRPr="00E70E79">
        <w:rPr>
          <w:rStyle w:val="FootnoteReference"/>
          <w:rFonts w:cs="Simplified Arabic"/>
        </w:rPr>
        <w:t xml:space="preserve"> </w:t>
      </w:r>
      <w:r w:rsidRPr="00E70E79">
        <w:rPr>
          <w:rFonts w:cs="Simplified Arabic"/>
          <w:rtl/>
        </w:rPr>
        <w:t xml:space="preserve">الأمم المتحدة، </w:t>
      </w:r>
      <w:r w:rsidRPr="00E70E79">
        <w:rPr>
          <w:rFonts w:cs="Simplified Arabic"/>
          <w:i/>
          <w:iCs/>
          <w:rtl/>
        </w:rPr>
        <w:t>مجموعة المعاهدات</w:t>
      </w:r>
      <w:r w:rsidRPr="00E70E79">
        <w:rPr>
          <w:rFonts w:cs="Simplified Arabic"/>
          <w:rtl/>
        </w:rPr>
        <w:t xml:space="preserve">، المجلد 1760، </w:t>
      </w:r>
      <w:r w:rsidRPr="00E70E79">
        <w:rPr>
          <w:rFonts w:cs="Simplified Arabic" w:hint="cs"/>
          <w:rtl/>
        </w:rPr>
        <w:t>الرقم</w:t>
      </w:r>
      <w:r w:rsidRPr="00E70E79">
        <w:rPr>
          <w:rFonts w:cs="Simplified Arabic"/>
          <w:rtl/>
        </w:rPr>
        <w:t xml:space="preserve"> 30619</w:t>
      </w:r>
      <w:r w:rsidRPr="00E70E79">
        <w:rPr>
          <w:rFonts w:cs="Simplified Arabic" w:hint="cs"/>
          <w:rtl/>
        </w:rPr>
        <w:t>.</w:t>
      </w:r>
    </w:p>
  </w:footnote>
  <w:footnote w:id="8">
    <w:p w14:paraId="2D6C4527"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rPr>
        <w:footnoteRef/>
      </w:r>
      <w:r w:rsidRPr="00E70E79">
        <w:rPr>
          <w:rStyle w:val="FootnoteReference"/>
          <w:rFonts w:cs="Simplified Arabic"/>
        </w:rPr>
        <w:t xml:space="preserve"> </w:t>
      </w:r>
      <w:r w:rsidRPr="00E70E79">
        <w:rPr>
          <w:rFonts w:cs="Simplified Arabic"/>
          <w:rtl/>
        </w:rPr>
        <w:t xml:space="preserve">المرجع نفسه، المجلد </w:t>
      </w:r>
      <w:r w:rsidRPr="00E70E79">
        <w:rPr>
          <w:rFonts w:cs="Simplified Arabic" w:hint="cs"/>
          <w:rtl/>
        </w:rPr>
        <w:t>2226</w:t>
      </w:r>
      <w:r w:rsidRPr="00E70E79">
        <w:rPr>
          <w:rFonts w:cs="Simplified Arabic"/>
          <w:rtl/>
        </w:rPr>
        <w:t>، الرقم 30619</w:t>
      </w:r>
      <w:r w:rsidRPr="00E70E79">
        <w:rPr>
          <w:rFonts w:cs="Simplified Arabic" w:hint="cs"/>
          <w:rtl/>
        </w:rPr>
        <w:t>.</w:t>
      </w:r>
    </w:p>
  </w:footnote>
  <w:footnote w:id="9">
    <w:p w14:paraId="2DA5C3C2"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rPr>
        <w:footnoteRef/>
      </w:r>
      <w:r w:rsidRPr="00E70E79">
        <w:rPr>
          <w:rStyle w:val="FootnoteReference"/>
          <w:rFonts w:cs="Simplified Arabic"/>
        </w:rPr>
        <w:t xml:space="preserve"> </w:t>
      </w:r>
      <w:r w:rsidRPr="00E70E79">
        <w:rPr>
          <w:rFonts w:cs="Simplified Arabic"/>
          <w:rtl/>
        </w:rPr>
        <w:t xml:space="preserve">المرجع نفسه، المجلد </w:t>
      </w:r>
      <w:r w:rsidRPr="00E70E79">
        <w:rPr>
          <w:rFonts w:cs="Simplified Arabic" w:hint="cs"/>
          <w:rtl/>
        </w:rPr>
        <w:t>3008</w:t>
      </w:r>
      <w:r w:rsidRPr="00E70E79">
        <w:rPr>
          <w:rFonts w:cs="Simplified Arabic"/>
          <w:rtl/>
        </w:rPr>
        <w:t>، الرقم 30619</w:t>
      </w:r>
      <w:r w:rsidRPr="00E70E79">
        <w:rPr>
          <w:rFonts w:cs="Simplified Arabic" w:hint="cs"/>
          <w:rtl/>
        </w:rPr>
        <w:t>.</w:t>
      </w:r>
    </w:p>
  </w:footnote>
  <w:footnote w:id="10">
    <w:p w14:paraId="4B53B41B" w14:textId="418E3758" w:rsidR="00551791" w:rsidRPr="00E70E79" w:rsidRDefault="00551791" w:rsidP="00551791">
      <w:pPr>
        <w:pStyle w:val="FootnoteText"/>
        <w:bidi/>
        <w:jc w:val="both"/>
        <w:rPr>
          <w:rStyle w:val="FootnoteReference"/>
          <w:rFonts w:cs="Simplified Arabic"/>
          <w:rtl/>
        </w:rPr>
      </w:pPr>
      <w:r w:rsidRPr="00E70E79">
        <w:rPr>
          <w:rFonts w:cs="Simplified Arabic" w:hint="cs"/>
          <w:rtl/>
        </w:rPr>
        <w:t>[</w:t>
      </w:r>
      <w:r w:rsidRPr="00E70E79">
        <w:rPr>
          <w:rStyle w:val="FootnoteReference"/>
          <w:rFonts w:cs="Simplified Arabic"/>
        </w:rPr>
        <w:footnoteRef/>
      </w:r>
      <w:r w:rsidRPr="00E70E79">
        <w:rPr>
          <w:rStyle w:val="FootnoteReference"/>
          <w:rFonts w:cs="Simplified Arabic" w:hint="cs"/>
          <w:rtl/>
        </w:rPr>
        <w:t xml:space="preserve"> </w:t>
      </w:r>
      <w:r w:rsidRPr="00E70E79">
        <w:rPr>
          <w:rFonts w:cs="Simplified Arabic" w:hint="cs"/>
          <w:rtl/>
        </w:rPr>
        <w:t>ع</w:t>
      </w:r>
      <w:r w:rsidRPr="00E70E79">
        <w:rPr>
          <w:rFonts w:cs="Simplified Arabic"/>
          <w:rtl/>
        </w:rPr>
        <w:t xml:space="preserve">ملا 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sidRPr="00E70E79">
        <w:rPr>
          <w:rFonts w:cs="Simplified Arabic" w:hint="cs"/>
          <w:rtl/>
        </w:rPr>
        <w:t>وغيرها من أح</w:t>
      </w:r>
      <w:r w:rsidRPr="00E70E79">
        <w:rPr>
          <w:rFonts w:cs="Simplified Arabic"/>
          <w:rtl/>
        </w:rPr>
        <w:t xml:space="preserve">كام </w:t>
      </w:r>
      <w:r w:rsidRPr="00E70E79">
        <w:rPr>
          <w:rFonts w:cs="Simplified Arabic" w:hint="cs"/>
          <w:rtl/>
        </w:rPr>
        <w:t>ال</w:t>
      </w:r>
      <w:r w:rsidRPr="00E70E79">
        <w:rPr>
          <w:rFonts w:cs="Simplified Arabic"/>
          <w:rtl/>
        </w:rPr>
        <w:t>اتفاقية</w:t>
      </w:r>
      <w:r w:rsidRPr="00E70E79">
        <w:rPr>
          <w:rFonts w:cs="Simplified Arabic" w:hint="cs"/>
          <w:rtl/>
        </w:rPr>
        <w:t xml:space="preserve"> </w:t>
      </w:r>
      <w:r w:rsidRPr="00E70E79">
        <w:rPr>
          <w:rFonts w:cs="Simplified Arabic"/>
          <w:rtl/>
        </w:rPr>
        <w:t xml:space="preserve">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w:t>
      </w:r>
      <w:r w:rsidR="00B54285" w:rsidRPr="00E70E79">
        <w:rPr>
          <w:rFonts w:cs="Simplified Arabic" w:hint="cs"/>
          <w:rtl/>
        </w:rPr>
        <w:t>و</w:t>
      </w:r>
      <w:r w:rsidRPr="00E70E79">
        <w:rPr>
          <w:rFonts w:cs="Simplified Arabic"/>
          <w:rtl/>
        </w:rPr>
        <w:t>البحر الكاريبي، ودول أوروبا الشرقية.</w:t>
      </w:r>
      <w:r w:rsidRPr="00E70E79">
        <w:rPr>
          <w:rFonts w:cs="Simplified Arabic" w:hint="cs"/>
          <w:rtl/>
        </w:rPr>
        <w:t>]</w:t>
      </w:r>
    </w:p>
  </w:footnote>
  <w:footnote w:id="11">
    <w:p w14:paraId="65314659" w14:textId="77777777" w:rsidR="00551791" w:rsidRPr="00E70E79" w:rsidRDefault="00551791" w:rsidP="00551791">
      <w:pPr>
        <w:pStyle w:val="FootnoteText"/>
        <w:bidi/>
        <w:jc w:val="both"/>
        <w:rPr>
          <w:rStyle w:val="FootnoteReference"/>
          <w:rFonts w:cs="Simplified Arabic"/>
          <w:rtl/>
        </w:rPr>
      </w:pPr>
      <w:r w:rsidRPr="00E70E79">
        <w:rPr>
          <w:rStyle w:val="FootnoteReference"/>
          <w:rFonts w:cs="Simplified Arabic"/>
          <w:szCs w:val="22"/>
        </w:rPr>
        <w:footnoteRef/>
      </w:r>
      <w:r w:rsidRPr="00E70E79">
        <w:rPr>
          <w:rStyle w:val="FootnoteReference"/>
          <w:rFonts w:cs="Simplified Arabic"/>
          <w:szCs w:val="22"/>
        </w:rPr>
        <w:t xml:space="preserve"> </w:t>
      </w:r>
      <w:r w:rsidRPr="00E70E79">
        <w:rPr>
          <w:rFonts w:cs="Simplified Arabic" w:hint="cs"/>
          <w:szCs w:val="22"/>
          <w:rtl/>
        </w:rPr>
        <w:t>[</w:t>
      </w:r>
      <w:r w:rsidRPr="00E70E79">
        <w:rPr>
          <w:rFonts w:cs="Simplified Arabic"/>
          <w:rtl/>
        </w:rPr>
        <w:t xml:space="preserve">لأغراض اتفاقية التنوع البيولوجي، تضم المنطقة الاجتماعية الثقافية في القطب الشمالي </w:t>
      </w:r>
      <w:r w:rsidRPr="00E70E79">
        <w:rPr>
          <w:rFonts w:cs="Simplified Arabic" w:hint="cs"/>
          <w:rtl/>
        </w:rPr>
        <w:t xml:space="preserve">أسماء </w:t>
      </w:r>
      <w:r w:rsidRPr="00E70E79">
        <w:rPr>
          <w:rFonts w:cs="Simplified Arabic"/>
          <w:rtl/>
        </w:rPr>
        <w:t xml:space="preserve">الشعوب الأصلية التالية: أتاباسكيان، وأليوت، ودولغان، وغفيشين، وكيريكي، وكيتي، وكورياك، ومانسي، ونغاناسان، ونينيتس، </w:t>
      </w:r>
      <w:r w:rsidRPr="00E70E79">
        <w:rPr>
          <w:rFonts w:cs="Simplified Arabic" w:hint="cs"/>
          <w:rtl/>
        </w:rPr>
        <w:t>والصامي</w:t>
      </w:r>
      <w:r w:rsidRPr="00E70E79">
        <w:rPr>
          <w:rFonts w:cs="Simplified Arabic"/>
          <w:rtl/>
        </w:rPr>
        <w:t>، وسيلكوب، وخانتي، وتشوفان، وتشوكشي، وإيفينك، وإيفين، وإنيتس، وإنويت، وياكيجير.]</w:t>
      </w:r>
    </w:p>
  </w:footnote>
  <w:footnote w:id="12">
    <w:p w14:paraId="66EC8CE4"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szCs w:val="22"/>
          <w:rtl/>
          <w:lang w:bidi="ar-EG"/>
        </w:rPr>
        <w:t xml:space="preserve">الأمم المتحدة، </w:t>
      </w:r>
      <w:r w:rsidRPr="00E70E79">
        <w:rPr>
          <w:rFonts w:cs="Simplified Arabic"/>
          <w:i/>
          <w:iCs/>
          <w:szCs w:val="22"/>
          <w:rtl/>
          <w:lang w:bidi="ar-EG"/>
        </w:rPr>
        <w:t>مجموعة المعاهدات</w:t>
      </w:r>
      <w:r w:rsidRPr="00E70E79">
        <w:rPr>
          <w:rFonts w:cs="Simplified Arabic"/>
          <w:szCs w:val="22"/>
          <w:rtl/>
          <w:lang w:bidi="ar-EG"/>
        </w:rPr>
        <w:t>، المجلد</w:t>
      </w:r>
      <w:r w:rsidRPr="00E70E79">
        <w:rPr>
          <w:rFonts w:cs="Simplified Arabic" w:hint="cs"/>
          <w:szCs w:val="22"/>
          <w:rtl/>
          <w:lang w:bidi="ar-EG"/>
        </w:rPr>
        <w:t xml:space="preserve"> 1760، الرقم 30619.</w:t>
      </w:r>
    </w:p>
  </w:footnote>
  <w:footnote w:id="13">
    <w:p w14:paraId="1BE5EE75" w14:textId="1832F55B"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hint="cs"/>
          <w:szCs w:val="22"/>
          <w:rtl/>
          <w:lang w:bidi="ar-EG"/>
        </w:rPr>
        <w:t xml:space="preserve">المقرر </w:t>
      </w:r>
      <w:hyperlink r:id="rId5" w:history="1">
        <w:r w:rsidRPr="00E70E79">
          <w:rPr>
            <w:rStyle w:val="Hyperlink"/>
            <w:rFonts w:cs="Simplified Arabic" w:hint="cs"/>
            <w:color w:val="467886"/>
            <w:szCs w:val="22"/>
            <w:rtl/>
            <w:lang w:bidi="ar-EG"/>
          </w:rPr>
          <w:t>15/4</w:t>
        </w:r>
      </w:hyperlink>
      <w:r w:rsidRPr="00E70E79">
        <w:rPr>
          <w:rFonts w:cs="Simplified Arabic" w:hint="cs"/>
          <w:szCs w:val="22"/>
          <w:rtl/>
          <w:lang w:bidi="ar-EG"/>
        </w:rPr>
        <w:t>، المرفق.</w:t>
      </w:r>
    </w:p>
  </w:footnote>
  <w:footnote w:id="14">
    <w:p w14:paraId="5EF9B9FF"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hyperlink r:id="rId6" w:history="1">
        <w:r w:rsidRPr="00E70E79">
          <w:rPr>
            <w:rStyle w:val="Hyperlink"/>
            <w:rFonts w:cs="Simplified Arabic"/>
            <w:color w:val="467886"/>
            <w:szCs w:val="22"/>
            <w:lang w:bidi="ar-EG"/>
          </w:rPr>
          <w:t>CBD/A8J/WS/2025/2/3</w:t>
        </w:r>
      </w:hyperlink>
      <w:r w:rsidRPr="00E70E79">
        <w:rPr>
          <w:rFonts w:cs="Simplified Arabic" w:hint="cs"/>
          <w:szCs w:val="22"/>
          <w:rtl/>
          <w:lang w:bidi="ar-EG"/>
        </w:rPr>
        <w:t>.</w:t>
      </w:r>
    </w:p>
  </w:footnote>
  <w:footnote w:id="15">
    <w:p w14:paraId="2D614E05"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szCs w:val="22"/>
          <w:rtl/>
          <w:lang w:bidi="ar-EG"/>
        </w:rPr>
        <w:t xml:space="preserve">الأمم المتحدة، </w:t>
      </w:r>
      <w:r w:rsidRPr="00E70E79">
        <w:rPr>
          <w:rFonts w:cs="Simplified Arabic"/>
          <w:i/>
          <w:iCs/>
          <w:szCs w:val="22"/>
          <w:rtl/>
          <w:lang w:bidi="ar-EG"/>
        </w:rPr>
        <w:t>مجموعة المعاهدات</w:t>
      </w:r>
      <w:r w:rsidRPr="00E70E79">
        <w:rPr>
          <w:rFonts w:cs="Simplified Arabic"/>
          <w:szCs w:val="22"/>
          <w:rtl/>
          <w:lang w:bidi="ar-EG"/>
        </w:rPr>
        <w:t>، المجلد</w:t>
      </w:r>
      <w:r w:rsidRPr="00E70E79">
        <w:rPr>
          <w:rFonts w:cs="Simplified Arabic" w:hint="cs"/>
          <w:szCs w:val="22"/>
          <w:rtl/>
          <w:lang w:bidi="ar-EG"/>
        </w:rPr>
        <w:t xml:space="preserve"> 1760، الرقم 30619.</w:t>
      </w:r>
    </w:p>
  </w:footnote>
  <w:footnote w:id="16">
    <w:p w14:paraId="08FADC41"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hint="cs"/>
          <w:szCs w:val="22"/>
          <w:rtl/>
          <w:lang w:bidi="ar-EG"/>
        </w:rPr>
        <w:t>المرجع نفسه</w:t>
      </w:r>
      <w:r w:rsidRPr="00E70E79">
        <w:rPr>
          <w:rFonts w:cs="Simplified Arabic"/>
          <w:szCs w:val="22"/>
          <w:rtl/>
          <w:lang w:bidi="ar-EG"/>
        </w:rPr>
        <w:t>، المجلد</w:t>
      </w:r>
      <w:r w:rsidRPr="00E70E79">
        <w:rPr>
          <w:rFonts w:cs="Simplified Arabic" w:hint="cs"/>
          <w:szCs w:val="22"/>
          <w:rtl/>
          <w:lang w:bidi="ar-EG"/>
        </w:rPr>
        <w:t xml:space="preserve"> 2226، الرقم 30619.</w:t>
      </w:r>
    </w:p>
  </w:footnote>
  <w:footnote w:id="17">
    <w:p w14:paraId="1AE05333"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hint="cs"/>
          <w:szCs w:val="22"/>
          <w:rtl/>
          <w:lang w:bidi="ar-EG"/>
        </w:rPr>
        <w:t>المرجع نفسه</w:t>
      </w:r>
      <w:r w:rsidRPr="00E70E79">
        <w:rPr>
          <w:rFonts w:cs="Simplified Arabic"/>
          <w:szCs w:val="22"/>
          <w:rtl/>
          <w:lang w:bidi="ar-EG"/>
        </w:rPr>
        <w:t>، المجلد</w:t>
      </w:r>
      <w:r w:rsidRPr="00E70E79">
        <w:rPr>
          <w:rFonts w:cs="Simplified Arabic" w:hint="cs"/>
          <w:szCs w:val="22"/>
          <w:rtl/>
          <w:lang w:bidi="ar-EG"/>
        </w:rPr>
        <w:t xml:space="preserve"> 3008، الرقم 30619.</w:t>
      </w:r>
    </w:p>
  </w:footnote>
  <w:footnote w:id="18">
    <w:p w14:paraId="2AE49E1A" w14:textId="22B609F1"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hint="cs"/>
          <w:szCs w:val="22"/>
          <w:rtl/>
          <w:lang w:bidi="ar-EG"/>
        </w:rPr>
        <w:t xml:space="preserve">المقرر </w:t>
      </w:r>
      <w:hyperlink r:id="rId7" w:history="1">
        <w:r w:rsidRPr="00E70E79">
          <w:rPr>
            <w:rStyle w:val="Hyperlink"/>
            <w:rFonts w:cs="Simplified Arabic" w:hint="cs"/>
            <w:color w:val="467886"/>
            <w:szCs w:val="22"/>
            <w:rtl/>
            <w:lang w:bidi="ar-EG"/>
          </w:rPr>
          <w:t>15/4</w:t>
        </w:r>
      </w:hyperlink>
      <w:r w:rsidRPr="00E70E79">
        <w:rPr>
          <w:rFonts w:cs="Simplified Arabic" w:hint="cs"/>
          <w:szCs w:val="22"/>
          <w:rtl/>
          <w:lang w:bidi="ar-EG"/>
        </w:rPr>
        <w:t>، المرفق.</w:t>
      </w:r>
    </w:p>
  </w:footnote>
  <w:footnote w:id="19">
    <w:p w14:paraId="1F92055E"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szCs w:val="22"/>
          <w:rtl/>
          <w:lang w:bidi="ar-EG"/>
        </w:rPr>
        <w:t>لأغراض هذه المبادئ التوجيهية، تشير كلمة "المبادئ التوجيهية" إلى المبادئ التوجيهية الطوعية.</w:t>
      </w:r>
    </w:p>
  </w:footnote>
  <w:footnote w:id="20">
    <w:p w14:paraId="3FE4AA49"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bookmarkStart w:id="6" w:name="_Hlk212709792"/>
      <w:r w:rsidRPr="00E70E79">
        <w:rPr>
          <w:rFonts w:cs="Simplified Arabic" w:hint="cs"/>
          <w:szCs w:val="22"/>
          <w:rtl/>
          <w:lang w:bidi="ar-EG"/>
        </w:rPr>
        <w:t>قرار الجمعية العامة 61/295</w:t>
      </w:r>
      <w:bookmarkEnd w:id="6"/>
      <w:r w:rsidRPr="00E70E79">
        <w:rPr>
          <w:rFonts w:cs="Simplified Arabic" w:hint="cs"/>
          <w:szCs w:val="22"/>
          <w:rtl/>
          <w:lang w:bidi="ar-EG"/>
        </w:rPr>
        <w:t>، المرفق.</w:t>
      </w:r>
    </w:p>
  </w:footnote>
  <w:footnote w:id="21">
    <w:p w14:paraId="426582C5" w14:textId="77777777" w:rsidR="00551791" w:rsidRPr="00E70E79" w:rsidRDefault="00551791" w:rsidP="00551791">
      <w:pPr>
        <w:pStyle w:val="FootnoteText"/>
        <w:bidi/>
        <w:rPr>
          <w:rFonts w:cs="Simplified Arabic"/>
          <w:szCs w:val="22"/>
          <w:rtl/>
          <w:lang w:bidi="ar-SY"/>
        </w:rPr>
      </w:pPr>
      <w:r w:rsidRPr="00E70E79">
        <w:rPr>
          <w:rFonts w:cs="Simplified Arabic"/>
          <w:szCs w:val="22"/>
          <w:vertAlign w:val="superscript"/>
          <w:lang w:bidi="ar-EG"/>
        </w:rPr>
        <w:footnoteRef/>
      </w:r>
      <w:r w:rsidRPr="00E70E79">
        <w:rPr>
          <w:rFonts w:cs="Simplified Arabic" w:hint="cs"/>
          <w:szCs w:val="22"/>
          <w:vertAlign w:val="superscript"/>
          <w:rtl/>
          <w:lang w:bidi="ar-EG"/>
        </w:rPr>
        <w:t xml:space="preserve"> </w:t>
      </w:r>
      <w:r w:rsidRPr="00E70E79">
        <w:rPr>
          <w:rFonts w:cs="Simplified Arabic"/>
          <w:szCs w:val="22"/>
          <w:rtl/>
          <w:lang w:bidi="ar-EG"/>
        </w:rPr>
        <w:t xml:space="preserve">يشير مصطلح "الموافقة الحرة لمسبقة </w:t>
      </w:r>
      <w:r w:rsidRPr="00E70E79">
        <w:rPr>
          <w:rFonts w:cs="Simplified Arabic" w:hint="cs"/>
          <w:szCs w:val="22"/>
          <w:rtl/>
          <w:lang w:bidi="ar-EG"/>
        </w:rPr>
        <w:t>عن علم</w:t>
      </w:r>
      <w:r w:rsidRPr="00E70E79">
        <w:rPr>
          <w:rFonts w:cs="Simplified Arabic"/>
          <w:szCs w:val="22"/>
          <w:rtl/>
          <w:lang w:bidi="ar-EG"/>
        </w:rPr>
        <w:t xml:space="preserve">" إلى المصطلح الثلاثي "الموافقة المسبقة </w:t>
      </w:r>
      <w:r w:rsidRPr="00E70E79">
        <w:rPr>
          <w:rFonts w:cs="Simplified Arabic" w:hint="cs"/>
          <w:szCs w:val="22"/>
          <w:rtl/>
          <w:lang w:bidi="ar-EG"/>
        </w:rPr>
        <w:t>عن علم</w:t>
      </w:r>
      <w:r w:rsidRPr="00E70E79">
        <w:rPr>
          <w:rFonts w:cs="Simplified Arabic"/>
          <w:szCs w:val="22"/>
          <w:rtl/>
          <w:lang w:bidi="ar-EG"/>
        </w:rPr>
        <w:t xml:space="preserve">" أو "الموافقة الحرة المسبقة </w:t>
      </w:r>
      <w:r w:rsidRPr="00E70E79">
        <w:rPr>
          <w:rFonts w:cs="Simplified Arabic" w:hint="cs"/>
          <w:szCs w:val="22"/>
          <w:rtl/>
          <w:lang w:bidi="ar-EG"/>
        </w:rPr>
        <w:t>عن علم</w:t>
      </w:r>
      <w:r w:rsidRPr="00E70E79">
        <w:rPr>
          <w:rFonts w:cs="Simplified Arabic"/>
          <w:szCs w:val="22"/>
          <w:rtl/>
          <w:lang w:bidi="ar-EG"/>
        </w:rPr>
        <w:t>" و"الموافقة والمشاركة".</w:t>
      </w:r>
    </w:p>
  </w:footnote>
  <w:footnote w:id="22">
    <w:p w14:paraId="4B5687A6" w14:textId="77777777" w:rsidR="00551791" w:rsidRPr="00E70E79" w:rsidRDefault="00551791" w:rsidP="00551791">
      <w:pPr>
        <w:pStyle w:val="FootnoteText"/>
        <w:bidi/>
        <w:spacing w:after="60" w:line="216" w:lineRule="auto"/>
        <w:jc w:val="both"/>
        <w:rPr>
          <w:rFonts w:cs="Simplified Arabic"/>
          <w:szCs w:val="22"/>
          <w:rtl/>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szCs w:val="22"/>
          <w:rtl/>
        </w:rPr>
        <w:t>لا ينبغي اعتبار أقاليم وأراضي ومياه الشعوب الأصلية والمجتمعات المحلية في حد ذاتها</w:t>
      </w:r>
      <w:r w:rsidRPr="00E70E79">
        <w:rPr>
          <w:rFonts w:cs="Simplified Arabic" w:hint="cs"/>
          <w:szCs w:val="22"/>
          <w:rtl/>
        </w:rPr>
        <w:t xml:space="preserve"> على أنها</w:t>
      </w:r>
      <w:r w:rsidRPr="00E70E79">
        <w:rPr>
          <w:rFonts w:cs="Simplified Arabic"/>
          <w:szCs w:val="22"/>
          <w:rtl/>
        </w:rPr>
        <w:t xml:space="preserve"> في حاجة إلى الاستعادة.</w:t>
      </w:r>
    </w:p>
  </w:footnote>
  <w:footnote w:id="23">
    <w:p w14:paraId="519EBB1A" w14:textId="77777777" w:rsidR="00551791" w:rsidRPr="00E70E79" w:rsidRDefault="00551791" w:rsidP="00551791">
      <w:pPr>
        <w:pStyle w:val="FootnoteText"/>
        <w:bidi/>
        <w:spacing w:after="60" w:line="216" w:lineRule="auto"/>
        <w:jc w:val="both"/>
        <w:rPr>
          <w:rFonts w:cs="Simplified Arabic"/>
          <w:szCs w:val="22"/>
          <w:lang w:val="en-US"/>
        </w:rPr>
      </w:pPr>
      <w:r w:rsidRPr="00E70E79">
        <w:rPr>
          <w:rStyle w:val="FootnoteReference"/>
          <w:rFonts w:cs="Simplified Arabic"/>
          <w:szCs w:val="22"/>
        </w:rPr>
        <w:footnoteRef/>
      </w:r>
      <w:r w:rsidRPr="00E70E79">
        <w:rPr>
          <w:rFonts w:cs="Simplified Arabic" w:hint="cs"/>
          <w:szCs w:val="22"/>
          <w:rtl/>
        </w:rPr>
        <w:t xml:space="preserve"> المقرر </w:t>
      </w:r>
      <w:hyperlink r:id="rId8" w:history="1">
        <w:r w:rsidRPr="00E70E79">
          <w:rPr>
            <w:rStyle w:val="Hyperlink"/>
            <w:rFonts w:cs="Simplified Arabic" w:hint="cs"/>
            <w:color w:val="467886"/>
            <w:szCs w:val="22"/>
            <w:rtl/>
          </w:rPr>
          <w:t>7/16 واو</w:t>
        </w:r>
      </w:hyperlink>
      <w:r w:rsidRPr="00E70E79">
        <w:rPr>
          <w:rFonts w:cs="Simplified Arabic" w:hint="cs"/>
          <w:szCs w:val="22"/>
          <w:rtl/>
        </w:rPr>
        <w:t>، المرفق.</w:t>
      </w:r>
    </w:p>
  </w:footnote>
  <w:footnote w:id="24">
    <w:p w14:paraId="517CBF71" w14:textId="77777777" w:rsidR="00551791" w:rsidRPr="00E70E79" w:rsidRDefault="00551791" w:rsidP="00551791">
      <w:pPr>
        <w:pStyle w:val="FootnoteText"/>
        <w:bidi/>
        <w:spacing w:after="60" w:line="216" w:lineRule="auto"/>
        <w:jc w:val="both"/>
        <w:rPr>
          <w:rFonts w:cs="Simplified Arabic"/>
          <w:szCs w:val="22"/>
          <w:lang w:val="en-US"/>
        </w:rPr>
      </w:pPr>
      <w:r w:rsidRPr="00E70E79">
        <w:rPr>
          <w:rStyle w:val="FootnoteReference"/>
          <w:rFonts w:cs="Simplified Arabic"/>
          <w:szCs w:val="22"/>
        </w:rPr>
        <w:footnoteRef/>
      </w:r>
      <w:r w:rsidRPr="00E70E79">
        <w:rPr>
          <w:rFonts w:cs="Simplified Arabic" w:hint="cs"/>
          <w:szCs w:val="22"/>
          <w:rtl/>
        </w:rPr>
        <w:t xml:space="preserve"> </w:t>
      </w:r>
      <w:r w:rsidRPr="00E70E79">
        <w:rPr>
          <w:rFonts w:cs="Simplified Arabic"/>
          <w:szCs w:val="22"/>
          <w:rtl/>
        </w:rPr>
        <w:t xml:space="preserve">قرر مؤتمر الأطراف استخدام عبارة "الشعوب الأصلية والمجتمعات المحلية" في المقرر </w:t>
      </w:r>
      <w:hyperlink r:id="rId9" w:history="1">
        <w:r w:rsidRPr="00E70E79">
          <w:rPr>
            <w:rStyle w:val="Hyperlink"/>
            <w:rFonts w:cs="Simplified Arabic"/>
            <w:color w:val="467886"/>
            <w:szCs w:val="22"/>
            <w:rtl/>
          </w:rPr>
          <w:t>12/12</w:t>
        </w:r>
      </w:hyperlink>
      <w:r w:rsidRPr="00E70E79">
        <w:rPr>
          <w:rFonts w:cs="Simplified Arabic"/>
          <w:szCs w:val="22"/>
          <w:rtl/>
        </w:rPr>
        <w:t xml:space="preserve"> وعبارة "الموافقة المسبقة </w:t>
      </w:r>
      <w:r w:rsidRPr="00E70E79">
        <w:rPr>
          <w:rFonts w:cs="Simplified Arabic" w:hint="cs"/>
          <w:szCs w:val="22"/>
          <w:rtl/>
        </w:rPr>
        <w:t>عن علم</w:t>
      </w:r>
      <w:r w:rsidRPr="00E70E79">
        <w:rPr>
          <w:rFonts w:cs="Simplified Arabic"/>
          <w:szCs w:val="22"/>
          <w:rtl/>
        </w:rPr>
        <w:t>"</w:t>
      </w:r>
      <w:r w:rsidRPr="00E70E79">
        <w:rPr>
          <w:rFonts w:cs="Simplified Arabic" w:hint="cs"/>
          <w:szCs w:val="22"/>
          <w:rtl/>
        </w:rPr>
        <w:t>،</w:t>
      </w:r>
      <w:r w:rsidRPr="00E70E79">
        <w:rPr>
          <w:rFonts w:cs="Simplified Arabic"/>
          <w:szCs w:val="22"/>
          <w:rtl/>
        </w:rPr>
        <w:t xml:space="preserve"> </w:t>
      </w:r>
      <w:r w:rsidRPr="00E70E79">
        <w:rPr>
          <w:rFonts w:cs="Simplified Arabic" w:hint="cs"/>
          <w:szCs w:val="22"/>
          <w:rtl/>
        </w:rPr>
        <w:t>و</w:t>
      </w:r>
      <w:r w:rsidRPr="00E70E79">
        <w:rPr>
          <w:rFonts w:cs="Simplified Arabic"/>
          <w:szCs w:val="22"/>
          <w:rtl/>
        </w:rPr>
        <w:t xml:space="preserve">"الموافقة الحرة </w:t>
      </w:r>
      <w:r w:rsidRPr="00E70E79">
        <w:rPr>
          <w:rFonts w:cs="Simplified Arabic" w:hint="cs"/>
          <w:szCs w:val="22"/>
          <w:rtl/>
        </w:rPr>
        <w:t>المسبقة عن علم</w:t>
      </w:r>
      <w:r w:rsidRPr="00E70E79">
        <w:rPr>
          <w:rFonts w:cs="Simplified Arabic"/>
          <w:szCs w:val="22"/>
          <w:rtl/>
        </w:rPr>
        <w:t>"</w:t>
      </w:r>
      <w:r w:rsidRPr="00E70E79">
        <w:rPr>
          <w:rFonts w:cs="Simplified Arabic" w:hint="cs"/>
          <w:szCs w:val="22"/>
          <w:rtl/>
        </w:rPr>
        <w:t xml:space="preserve"> و</w:t>
      </w:r>
      <w:r w:rsidRPr="00E70E79">
        <w:rPr>
          <w:rFonts w:cs="Simplified Arabic"/>
          <w:szCs w:val="22"/>
          <w:rtl/>
        </w:rPr>
        <w:t xml:space="preserve">"الموافقة والمشاركة" حسب الظروف الوطنية، في مبادئ موتز كوستال التوجيهية الطوعية في المقرر </w:t>
      </w:r>
      <w:hyperlink r:id="rId10" w:history="1">
        <w:r w:rsidRPr="00E70E79">
          <w:rPr>
            <w:rStyle w:val="Hyperlink"/>
            <w:rFonts w:cs="Simplified Arabic"/>
            <w:color w:val="467886"/>
            <w:szCs w:val="22"/>
            <w:rtl/>
          </w:rPr>
          <w:t>13/18</w:t>
        </w:r>
      </w:hyperlink>
      <w:r w:rsidRPr="00E70E79">
        <w:rPr>
          <w:rFonts w:cs="Simplified Arabic"/>
          <w:szCs w:val="22"/>
          <w:rtl/>
        </w:rPr>
        <w:t>.</w:t>
      </w:r>
    </w:p>
  </w:footnote>
  <w:footnote w:id="25">
    <w:p w14:paraId="39C93A94" w14:textId="54E71BB5" w:rsidR="00551791" w:rsidRPr="00E70E79" w:rsidRDefault="00551791" w:rsidP="00551791">
      <w:pPr>
        <w:pStyle w:val="FootnoteText"/>
        <w:bidi/>
        <w:spacing w:after="60" w:line="216" w:lineRule="auto"/>
        <w:jc w:val="both"/>
        <w:rPr>
          <w:rFonts w:cs="Simplified Arabic"/>
          <w:szCs w:val="22"/>
          <w:lang w:val="en-US"/>
        </w:rPr>
      </w:pPr>
      <w:r w:rsidRPr="00E70E79">
        <w:rPr>
          <w:rStyle w:val="FootnoteReference"/>
          <w:rFonts w:cs="Simplified Arabic"/>
          <w:szCs w:val="22"/>
        </w:rPr>
        <w:footnoteRef/>
      </w:r>
      <w:r w:rsidRPr="00E70E79">
        <w:rPr>
          <w:rFonts w:cs="Simplified Arabic" w:hint="cs"/>
          <w:szCs w:val="22"/>
          <w:rtl/>
        </w:rPr>
        <w:t xml:space="preserve"> انظر المقرر </w:t>
      </w:r>
      <w:hyperlink r:id="rId11" w:history="1">
        <w:r w:rsidRPr="00E70E79">
          <w:rPr>
            <w:rStyle w:val="Hyperlink"/>
            <w:rFonts w:cs="Simplified Arabic" w:hint="cs"/>
            <w:color w:val="467886"/>
            <w:szCs w:val="22"/>
            <w:rtl/>
          </w:rPr>
          <w:t>16/31</w:t>
        </w:r>
      </w:hyperlink>
      <w:r w:rsidRPr="00E70E79">
        <w:rPr>
          <w:rFonts w:cs="Simplified Arabic" w:hint="cs"/>
          <w:szCs w:val="22"/>
          <w:rtl/>
        </w:rPr>
        <w:t>.</w:t>
      </w:r>
    </w:p>
  </w:footnote>
  <w:footnote w:id="26">
    <w:p w14:paraId="7615F8C5" w14:textId="77777777" w:rsidR="00551791" w:rsidRPr="00E70E79" w:rsidRDefault="00551791" w:rsidP="00551791">
      <w:pPr>
        <w:pStyle w:val="FootnoteText"/>
        <w:bidi/>
        <w:rPr>
          <w:rFonts w:cs="Simplified Arabic"/>
          <w:szCs w:val="22"/>
          <w:rtl/>
        </w:rPr>
      </w:pPr>
      <w:r w:rsidRPr="00E70E79">
        <w:rPr>
          <w:rStyle w:val="FootnoteReference"/>
          <w:rFonts w:cs="Simplified Arabic"/>
          <w:szCs w:val="22"/>
        </w:rPr>
        <w:footnoteRef/>
      </w:r>
      <w:r w:rsidRPr="00E70E79">
        <w:rPr>
          <w:rFonts w:cs="Simplified Arabic"/>
          <w:szCs w:val="22"/>
        </w:rPr>
        <w:t xml:space="preserve"> </w:t>
      </w:r>
      <w:r w:rsidRPr="00E70E79">
        <w:rPr>
          <w:rFonts w:cs="Simplified Arabic"/>
          <w:szCs w:val="22"/>
          <w:rtl/>
        </w:rPr>
        <w:t xml:space="preserve">الأمم المتحدة، </w:t>
      </w:r>
      <w:r w:rsidRPr="00E70E79">
        <w:rPr>
          <w:rFonts w:cs="Simplified Arabic"/>
          <w:i/>
          <w:iCs/>
          <w:szCs w:val="22"/>
          <w:rtl/>
        </w:rPr>
        <w:t>مجموعة المعاهدات</w:t>
      </w:r>
      <w:r w:rsidRPr="00E70E79">
        <w:rPr>
          <w:rFonts w:cs="Simplified Arabic"/>
          <w:szCs w:val="22"/>
          <w:rtl/>
        </w:rPr>
        <w:t>، المجلد 1760، الرقم 30619.</w:t>
      </w:r>
    </w:p>
  </w:footnote>
  <w:footnote w:id="27">
    <w:p w14:paraId="43F5A5A3" w14:textId="0E0BAC3A" w:rsidR="00551791" w:rsidRPr="00E70E79" w:rsidRDefault="00551791" w:rsidP="00551791">
      <w:pPr>
        <w:pStyle w:val="FootnoteText"/>
        <w:bidi/>
        <w:rPr>
          <w:rFonts w:cs="Simplified Arabic"/>
          <w:szCs w:val="22"/>
          <w:rtl/>
        </w:rPr>
      </w:pPr>
      <w:r w:rsidRPr="00E70E79">
        <w:rPr>
          <w:rStyle w:val="FootnoteReference"/>
          <w:rFonts w:cs="Simplified Arabic"/>
          <w:szCs w:val="22"/>
        </w:rPr>
        <w:footnoteRef/>
      </w:r>
      <w:r w:rsidRPr="00E70E79">
        <w:rPr>
          <w:rFonts w:cs="Simplified Arabic"/>
          <w:szCs w:val="22"/>
        </w:rPr>
        <w:t xml:space="preserve"> </w:t>
      </w:r>
      <w:r w:rsidRPr="00E70E79">
        <w:rPr>
          <w:rFonts w:cs="Simplified Arabic" w:hint="cs"/>
          <w:szCs w:val="22"/>
          <w:rtl/>
        </w:rPr>
        <w:t>المقرر</w:t>
      </w:r>
      <w:r w:rsidRPr="00E70E79">
        <w:rPr>
          <w:rFonts w:cs="Simplified Arabic"/>
          <w:szCs w:val="22"/>
          <w:rtl/>
        </w:rPr>
        <w:t xml:space="preserve"> </w:t>
      </w:r>
      <w:hyperlink r:id="rId12" w:history="1">
        <w:r w:rsidRPr="00E70E79">
          <w:rPr>
            <w:rStyle w:val="Hyperlink"/>
            <w:rFonts w:cs="Simplified Arabic"/>
            <w:color w:val="467886"/>
            <w:szCs w:val="22"/>
          </w:rPr>
          <w:t>16</w:t>
        </w:r>
        <w:r w:rsidRPr="00E70E79">
          <w:rPr>
            <w:rStyle w:val="Hyperlink"/>
            <w:rFonts w:cs="Simplified Arabic"/>
            <w:color w:val="467886"/>
            <w:szCs w:val="22"/>
            <w:rtl/>
          </w:rPr>
          <w:t>/</w:t>
        </w:r>
        <w:r w:rsidRPr="00E70E79">
          <w:rPr>
            <w:rStyle w:val="Hyperlink"/>
            <w:rFonts w:cs="Simplified Arabic"/>
            <w:color w:val="467886"/>
            <w:szCs w:val="22"/>
          </w:rPr>
          <w:t>4</w:t>
        </w:r>
      </w:hyperlink>
      <w:r w:rsidRPr="00E70E79">
        <w:rPr>
          <w:rFonts w:cs="Simplified Arabic"/>
          <w:szCs w:val="22"/>
          <w:rtl/>
        </w:rPr>
        <w:t>، المرفق.</w:t>
      </w:r>
    </w:p>
  </w:footnote>
  <w:footnote w:id="28">
    <w:p w14:paraId="41E032A9" w14:textId="77777777" w:rsidR="00551791" w:rsidRPr="00E70E79" w:rsidRDefault="00551791" w:rsidP="00551791">
      <w:pPr>
        <w:pStyle w:val="FootnoteText"/>
        <w:bidi/>
        <w:rPr>
          <w:rFonts w:cs="Simplified Arabic"/>
          <w:szCs w:val="22"/>
          <w:rtl/>
        </w:rPr>
      </w:pPr>
      <w:r w:rsidRPr="00E70E79">
        <w:rPr>
          <w:rStyle w:val="FootnoteReference"/>
          <w:rFonts w:cs="Simplified Arabic"/>
          <w:szCs w:val="22"/>
        </w:rPr>
        <w:footnoteRef/>
      </w:r>
      <w:r w:rsidRPr="00E70E79">
        <w:rPr>
          <w:rFonts w:cs="Simplified Arabic"/>
          <w:szCs w:val="22"/>
        </w:rPr>
        <w:t xml:space="preserve"> </w:t>
      </w:r>
      <w:r w:rsidRPr="00E70E79">
        <w:rPr>
          <w:rFonts w:cs="Simplified Arabic" w:hint="cs"/>
          <w:szCs w:val="22"/>
          <w:rtl/>
        </w:rPr>
        <w:t>المقرر</w:t>
      </w:r>
      <w:r w:rsidRPr="00E70E79">
        <w:rPr>
          <w:rFonts w:cs="Simplified Arabic"/>
          <w:szCs w:val="22"/>
          <w:rtl/>
        </w:rPr>
        <w:t xml:space="preserve"> </w:t>
      </w:r>
      <w:hyperlink r:id="rId13" w:history="1">
        <w:r w:rsidRPr="00E70E79">
          <w:rPr>
            <w:rStyle w:val="Hyperlink"/>
            <w:rFonts w:cs="Simplified Arabic"/>
            <w:color w:val="467886"/>
            <w:szCs w:val="22"/>
          </w:rPr>
          <w:t>14</w:t>
        </w:r>
        <w:r w:rsidRPr="00E70E79">
          <w:rPr>
            <w:rStyle w:val="Hyperlink"/>
            <w:rFonts w:cs="Simplified Arabic"/>
            <w:color w:val="467886"/>
            <w:szCs w:val="22"/>
            <w:rtl/>
          </w:rPr>
          <w:t>/</w:t>
        </w:r>
        <w:r w:rsidRPr="00E70E79">
          <w:rPr>
            <w:rStyle w:val="Hyperlink"/>
            <w:rFonts w:cs="Simplified Arabic"/>
            <w:color w:val="467886"/>
            <w:szCs w:val="22"/>
          </w:rPr>
          <w:t>13</w:t>
        </w:r>
      </w:hyperlink>
      <w:r w:rsidRPr="00E70E79">
        <w:rPr>
          <w:rFonts w:cs="Simplified Arabic"/>
          <w:szCs w:val="22"/>
          <w:rtl/>
        </w:rPr>
        <w:t>، المرفق.</w:t>
      </w:r>
    </w:p>
  </w:footnote>
  <w:footnote w:id="29">
    <w:p w14:paraId="51044C12" w14:textId="77777777" w:rsidR="00551791" w:rsidRPr="00E70E79" w:rsidRDefault="00551791" w:rsidP="00551791">
      <w:pPr>
        <w:pStyle w:val="FootnoteText"/>
        <w:bidi/>
        <w:rPr>
          <w:rFonts w:cs="Simplified Arabic"/>
          <w:szCs w:val="22"/>
          <w:rtl/>
        </w:rPr>
      </w:pPr>
      <w:r w:rsidRPr="00E70E79">
        <w:rPr>
          <w:rStyle w:val="FootnoteReference"/>
          <w:rFonts w:cs="Simplified Arabic"/>
          <w:szCs w:val="22"/>
        </w:rPr>
        <w:footnoteRef/>
      </w:r>
      <w:r w:rsidRPr="00E70E79">
        <w:rPr>
          <w:rFonts w:cs="Simplified Arabic"/>
          <w:szCs w:val="22"/>
        </w:rPr>
        <w:t xml:space="preserve"> </w:t>
      </w:r>
      <w:r w:rsidRPr="00E70E79">
        <w:rPr>
          <w:rFonts w:cs="Simplified Arabic"/>
          <w:szCs w:val="22"/>
          <w:rtl/>
        </w:rPr>
        <w:t xml:space="preserve">الأمم المتحدة، </w:t>
      </w:r>
      <w:r w:rsidRPr="00E70E79">
        <w:rPr>
          <w:rFonts w:cs="Simplified Arabic"/>
          <w:i/>
          <w:iCs/>
          <w:szCs w:val="22"/>
          <w:rtl/>
        </w:rPr>
        <w:t>مجموعة المعاهدات</w:t>
      </w:r>
      <w:r w:rsidRPr="00E70E79">
        <w:rPr>
          <w:rFonts w:cs="Simplified Arabic"/>
          <w:szCs w:val="22"/>
          <w:rtl/>
        </w:rPr>
        <w:t>، المجلد 1760، الرقم 30619.</w:t>
      </w:r>
    </w:p>
  </w:footnote>
  <w:footnote w:id="30">
    <w:p w14:paraId="2CE71DBD" w14:textId="77777777" w:rsidR="00551791" w:rsidRPr="00E70E79" w:rsidRDefault="00551791" w:rsidP="00551791">
      <w:pPr>
        <w:pStyle w:val="FootnoteText"/>
        <w:bidi/>
        <w:rPr>
          <w:rFonts w:cs="Simplified Arabic"/>
          <w:szCs w:val="22"/>
          <w:rtl/>
        </w:rPr>
      </w:pPr>
      <w:r w:rsidRPr="00E70E79">
        <w:rPr>
          <w:rStyle w:val="FootnoteReference"/>
          <w:rFonts w:cs="Simplified Arabic"/>
          <w:szCs w:val="22"/>
        </w:rPr>
        <w:footnoteRef/>
      </w:r>
      <w:r w:rsidRPr="00E70E79">
        <w:rPr>
          <w:rFonts w:cs="Simplified Arabic"/>
          <w:szCs w:val="22"/>
        </w:rPr>
        <w:t xml:space="preserve"> </w:t>
      </w:r>
      <w:r w:rsidRPr="00E70E79">
        <w:rPr>
          <w:rFonts w:cs="Simplified Arabic" w:hint="cs"/>
          <w:szCs w:val="22"/>
          <w:rtl/>
        </w:rPr>
        <w:t>المقرر</w:t>
      </w:r>
      <w:r w:rsidRPr="00E70E79">
        <w:rPr>
          <w:rFonts w:cs="Simplified Arabic"/>
          <w:szCs w:val="22"/>
          <w:rtl/>
        </w:rPr>
        <w:t xml:space="preserve"> </w:t>
      </w:r>
      <w:hyperlink r:id="rId14" w:history="1">
        <w:r w:rsidRPr="00E70E79">
          <w:rPr>
            <w:rStyle w:val="Hyperlink"/>
            <w:rFonts w:cs="Simplified Arabic"/>
            <w:color w:val="467886"/>
            <w:szCs w:val="22"/>
          </w:rPr>
          <w:t>14</w:t>
        </w:r>
        <w:r w:rsidRPr="00E70E79">
          <w:rPr>
            <w:rStyle w:val="Hyperlink"/>
            <w:rFonts w:cs="Simplified Arabic"/>
            <w:color w:val="467886"/>
            <w:szCs w:val="22"/>
            <w:rtl/>
          </w:rPr>
          <w:t>/</w:t>
        </w:r>
        <w:r w:rsidRPr="00E70E79">
          <w:rPr>
            <w:rStyle w:val="Hyperlink"/>
            <w:rFonts w:cs="Simplified Arabic"/>
            <w:color w:val="467886"/>
            <w:szCs w:val="22"/>
          </w:rPr>
          <w:t>13</w:t>
        </w:r>
      </w:hyperlink>
      <w:r w:rsidRPr="00E70E79">
        <w:rPr>
          <w:rFonts w:cs="Simplified Arabic"/>
          <w:szCs w:val="22"/>
          <w:rtl/>
        </w:rPr>
        <w:t>، المرفق.</w:t>
      </w:r>
    </w:p>
  </w:footnote>
  <w:footnote w:id="31">
    <w:p w14:paraId="396CB546" w14:textId="06310678" w:rsidR="00551791" w:rsidRPr="00E70E79" w:rsidRDefault="00551791" w:rsidP="00551791">
      <w:pPr>
        <w:pStyle w:val="FootnoteText"/>
        <w:bidi/>
        <w:rPr>
          <w:rFonts w:cs="Simplified Arabic"/>
          <w:szCs w:val="22"/>
          <w:rtl/>
        </w:rPr>
      </w:pPr>
      <w:r w:rsidRPr="00E70E79">
        <w:rPr>
          <w:rStyle w:val="FootnoteReference"/>
          <w:rFonts w:cs="Simplified Arabic"/>
          <w:szCs w:val="22"/>
        </w:rPr>
        <w:footnoteRef/>
      </w:r>
      <w:r w:rsidRPr="00E70E79">
        <w:rPr>
          <w:rFonts w:cs="Simplified Arabic"/>
          <w:szCs w:val="22"/>
        </w:rPr>
        <w:t xml:space="preserve"> </w:t>
      </w:r>
      <w:r w:rsidRPr="00E70E79">
        <w:rPr>
          <w:rFonts w:cs="Simplified Arabic" w:hint="cs"/>
          <w:szCs w:val="22"/>
          <w:rtl/>
        </w:rPr>
        <w:t>المقرر</w:t>
      </w:r>
      <w:r w:rsidRPr="00E70E79">
        <w:rPr>
          <w:rFonts w:cs="Simplified Arabic"/>
          <w:szCs w:val="22"/>
          <w:rtl/>
        </w:rPr>
        <w:t xml:space="preserve"> </w:t>
      </w:r>
      <w:hyperlink r:id="rId15" w:history="1">
        <w:r w:rsidRPr="00E70E79">
          <w:rPr>
            <w:rStyle w:val="Hyperlink"/>
            <w:rFonts w:cs="Simplified Arabic"/>
            <w:color w:val="467886"/>
            <w:szCs w:val="22"/>
          </w:rPr>
          <w:t>15</w:t>
        </w:r>
        <w:r w:rsidRPr="00E70E79">
          <w:rPr>
            <w:rStyle w:val="Hyperlink"/>
            <w:rFonts w:cs="Simplified Arabic"/>
            <w:color w:val="467886"/>
            <w:szCs w:val="22"/>
            <w:rtl/>
          </w:rPr>
          <w:t>/</w:t>
        </w:r>
        <w:r w:rsidRPr="00E70E79">
          <w:rPr>
            <w:rStyle w:val="Hyperlink"/>
            <w:rFonts w:cs="Simplified Arabic"/>
            <w:color w:val="467886"/>
            <w:szCs w:val="22"/>
          </w:rPr>
          <w:t>4</w:t>
        </w:r>
      </w:hyperlink>
      <w:r w:rsidRPr="00E70E79">
        <w:rPr>
          <w:rFonts w:cs="Simplified Arabic"/>
          <w:szCs w:val="22"/>
          <w:rtl/>
        </w:rPr>
        <w:t>، المرفق.</w:t>
      </w:r>
    </w:p>
  </w:footnote>
  <w:footnote w:id="32">
    <w:p w14:paraId="5753AD18" w14:textId="77777777" w:rsidR="00551791" w:rsidRPr="00E70E79" w:rsidRDefault="00551791" w:rsidP="00551791">
      <w:pPr>
        <w:pStyle w:val="FootnoteText"/>
        <w:bidi/>
        <w:spacing w:line="216" w:lineRule="auto"/>
        <w:jc w:val="both"/>
        <w:rPr>
          <w:rFonts w:cs="Simplified Arabic"/>
          <w:szCs w:val="22"/>
          <w:rtl/>
          <w:lang w:bidi="ar-EG"/>
        </w:rPr>
      </w:pPr>
      <w:r w:rsidRPr="00E70E79">
        <w:rPr>
          <w:rStyle w:val="FootnoteReference"/>
          <w:rFonts w:cs="Simplified Arabic"/>
          <w:szCs w:val="22"/>
        </w:rPr>
        <w:footnoteRef/>
      </w:r>
      <w:r w:rsidRPr="00E70E79">
        <w:rPr>
          <w:rFonts w:cs="Simplified Arabic" w:hint="cs"/>
          <w:szCs w:val="22"/>
          <w:vertAlign w:val="superscript"/>
          <w:rtl/>
          <w:lang w:bidi="ar-EG"/>
        </w:rPr>
        <w:t xml:space="preserve"> </w:t>
      </w:r>
      <w:r w:rsidRPr="00E70E79">
        <w:rPr>
          <w:rFonts w:cs="Simplified Arabic"/>
          <w:szCs w:val="22"/>
          <w:rtl/>
          <w:lang w:bidi="ar-EG"/>
        </w:rPr>
        <w:t xml:space="preserve">الأمم المتحدة، </w:t>
      </w:r>
      <w:r w:rsidRPr="00E70E79">
        <w:rPr>
          <w:rFonts w:cs="Simplified Arabic" w:hint="cs"/>
          <w:i/>
          <w:iCs/>
          <w:szCs w:val="22"/>
          <w:rtl/>
          <w:lang w:bidi="ar-EG"/>
        </w:rPr>
        <w:t>مجموعة</w:t>
      </w:r>
      <w:r w:rsidRPr="00E70E79">
        <w:rPr>
          <w:rFonts w:cs="Simplified Arabic"/>
          <w:i/>
          <w:iCs/>
          <w:szCs w:val="22"/>
          <w:rtl/>
          <w:lang w:bidi="ar-EG"/>
        </w:rPr>
        <w:t xml:space="preserve"> المعاهدات</w:t>
      </w:r>
      <w:r w:rsidRPr="00E70E79">
        <w:rPr>
          <w:rFonts w:cs="Simplified Arabic"/>
          <w:szCs w:val="22"/>
          <w:rtl/>
          <w:lang w:bidi="ar-EG"/>
        </w:rPr>
        <w:t xml:space="preserve">، المجلد 1760، </w:t>
      </w:r>
      <w:r w:rsidRPr="00E70E79">
        <w:rPr>
          <w:rFonts w:cs="Simplified Arabic" w:hint="cs"/>
          <w:szCs w:val="22"/>
          <w:rtl/>
          <w:lang w:bidi="ar-EG"/>
        </w:rPr>
        <w:t>الرقم</w:t>
      </w:r>
      <w:r w:rsidRPr="00E70E79">
        <w:rPr>
          <w:rFonts w:cs="Simplified Arabic"/>
          <w:szCs w:val="22"/>
          <w:rtl/>
          <w:lang w:bidi="ar-EG"/>
        </w:rPr>
        <w:t xml:space="preserve"> 30619</w:t>
      </w:r>
      <w:r w:rsidRPr="00E70E79">
        <w:rPr>
          <w:rFonts w:cs="Simplified Arabic" w:hint="cs"/>
          <w:szCs w:val="22"/>
          <w:rtl/>
          <w:lang w:bidi="ar-EG"/>
        </w:rPr>
        <w:t>.</w:t>
      </w:r>
    </w:p>
  </w:footnote>
  <w:footnote w:id="33">
    <w:p w14:paraId="40245081" w14:textId="34228D4B" w:rsidR="00551791" w:rsidRPr="00E70E79" w:rsidRDefault="00551791" w:rsidP="00551791">
      <w:pPr>
        <w:pStyle w:val="FootnoteText"/>
        <w:bidi/>
        <w:spacing w:line="216" w:lineRule="auto"/>
        <w:jc w:val="both"/>
        <w:rPr>
          <w:rFonts w:cs="Simplified Arabic"/>
          <w:szCs w:val="22"/>
          <w:rtl/>
          <w:lang w:bidi="ar-EG"/>
        </w:rPr>
      </w:pPr>
      <w:r w:rsidRPr="00E70E79">
        <w:rPr>
          <w:rStyle w:val="FootnoteReference"/>
          <w:rFonts w:cs="Simplified Arabic"/>
          <w:szCs w:val="22"/>
        </w:rPr>
        <w:footnoteRef/>
      </w:r>
      <w:r w:rsidRPr="00E70E79">
        <w:rPr>
          <w:rFonts w:cs="Simplified Arabic" w:hint="cs"/>
          <w:szCs w:val="22"/>
          <w:vertAlign w:val="superscript"/>
          <w:rtl/>
          <w:lang w:bidi="ar-EG"/>
        </w:rPr>
        <w:t xml:space="preserve"> </w:t>
      </w:r>
      <w:r w:rsidRPr="00E70E79">
        <w:rPr>
          <w:rFonts w:cs="Simplified Arabic" w:hint="cs"/>
          <w:szCs w:val="22"/>
          <w:rtl/>
        </w:rPr>
        <w:t>المقرر</w:t>
      </w:r>
      <w:r w:rsidRPr="00E70E79">
        <w:rPr>
          <w:rFonts w:cs="Simplified Arabic"/>
          <w:szCs w:val="22"/>
          <w:rtl/>
        </w:rPr>
        <w:t xml:space="preserve"> </w:t>
      </w:r>
      <w:hyperlink r:id="rId16" w:history="1">
        <w:r w:rsidRPr="00E70E79">
          <w:rPr>
            <w:rFonts w:cs="Simplified Arabic"/>
            <w:color w:val="467886"/>
            <w:szCs w:val="22"/>
            <w:u w:val="single"/>
            <w:rtl/>
          </w:rPr>
          <w:t>15/4</w:t>
        </w:r>
      </w:hyperlink>
      <w:r w:rsidRPr="00E70E79">
        <w:rPr>
          <w:rFonts w:cs="Simplified Arabic"/>
          <w:szCs w:val="22"/>
          <w:rtl/>
        </w:rPr>
        <w:t>، المرفق</w:t>
      </w:r>
      <w:r w:rsidRPr="00E70E79">
        <w:rPr>
          <w:rFonts w:cs="Simplified Arabic" w:hint="cs"/>
          <w:szCs w:val="22"/>
          <w:rtl/>
          <w:lang w:bidi="ar-EG"/>
        </w:rPr>
        <w:t>.</w:t>
      </w:r>
    </w:p>
  </w:footnote>
  <w:footnote w:id="34">
    <w:p w14:paraId="4C313616" w14:textId="77777777" w:rsidR="00551791" w:rsidRPr="00E70E79" w:rsidRDefault="00551791" w:rsidP="00551791">
      <w:pPr>
        <w:pStyle w:val="FootnoteText"/>
        <w:bidi/>
        <w:spacing w:line="216" w:lineRule="auto"/>
        <w:jc w:val="both"/>
        <w:rPr>
          <w:rFonts w:cs="Simplified Arabic"/>
          <w:szCs w:val="22"/>
          <w:rtl/>
          <w:lang w:bidi="ar-EG"/>
        </w:rPr>
      </w:pPr>
      <w:r w:rsidRPr="00E70E79">
        <w:rPr>
          <w:rStyle w:val="FootnoteReference"/>
          <w:rFonts w:cs="Simplified Arabic"/>
          <w:szCs w:val="22"/>
        </w:rPr>
        <w:footnoteRef/>
      </w:r>
      <w:r w:rsidRPr="00E70E79">
        <w:rPr>
          <w:rFonts w:cs="Simplified Arabic" w:hint="cs"/>
          <w:szCs w:val="22"/>
          <w:vertAlign w:val="superscript"/>
          <w:rtl/>
          <w:lang w:bidi="ar-EG"/>
        </w:rPr>
        <w:t xml:space="preserve"> </w:t>
      </w:r>
      <w:r w:rsidRPr="00E70E79">
        <w:rPr>
          <w:rFonts w:cs="Simplified Arabic"/>
          <w:szCs w:val="22"/>
          <w:rtl/>
        </w:rPr>
        <w:t xml:space="preserve">يشير مصطلح "الموافقة الحرة </w:t>
      </w:r>
      <w:r w:rsidRPr="00E70E79">
        <w:rPr>
          <w:rFonts w:cs="Simplified Arabic" w:hint="cs"/>
          <w:szCs w:val="22"/>
          <w:rtl/>
        </w:rPr>
        <w:t>و</w:t>
      </w:r>
      <w:r w:rsidRPr="00E70E79">
        <w:rPr>
          <w:rFonts w:cs="Simplified Arabic"/>
          <w:szCs w:val="22"/>
          <w:rtl/>
        </w:rPr>
        <w:t>المسبقة والمستنيرة" إلى المصطلح الثلاثي "الموافقة المسبقة والمستنيرة" أو "الموافقة الحرة المسبقة والمستنيرة" أو "الموافقة والمشاركة</w:t>
      </w:r>
      <w:r w:rsidRPr="00E70E79">
        <w:rPr>
          <w:rFonts w:cs="Simplified Arabic" w:hint="cs"/>
          <w:szCs w:val="22"/>
          <w:rtl/>
        </w:rPr>
        <w:t>"</w:t>
      </w:r>
      <w:r w:rsidRPr="00E70E79">
        <w:rPr>
          <w:rFonts w:cs="Simplified Arabic" w:hint="cs"/>
          <w:szCs w:val="22"/>
          <w:rtl/>
          <w:lang w:bidi="ar-EG"/>
        </w:rPr>
        <w:t>.</w:t>
      </w:r>
    </w:p>
  </w:footnote>
  <w:footnote w:id="35">
    <w:p w14:paraId="16F4BFF0" w14:textId="3C80E98A" w:rsidR="00551791" w:rsidRPr="00E70E79" w:rsidRDefault="00551791" w:rsidP="00551791">
      <w:pPr>
        <w:pStyle w:val="FootnoteText"/>
        <w:bidi/>
        <w:spacing w:line="216" w:lineRule="auto"/>
        <w:jc w:val="both"/>
        <w:rPr>
          <w:rFonts w:cs="Simplified Arabic"/>
          <w:szCs w:val="22"/>
          <w:rtl/>
          <w:lang w:bidi="ar-EG"/>
        </w:rPr>
      </w:pPr>
      <w:r w:rsidRPr="00E70E79">
        <w:rPr>
          <w:rStyle w:val="FootnoteReference"/>
          <w:rFonts w:cs="Simplified Arabic"/>
          <w:szCs w:val="22"/>
        </w:rPr>
        <w:footnoteRef/>
      </w:r>
      <w:r w:rsidRPr="00E70E79">
        <w:rPr>
          <w:rFonts w:cs="Simplified Arabic" w:hint="cs"/>
          <w:szCs w:val="22"/>
          <w:vertAlign w:val="superscript"/>
          <w:rtl/>
          <w:lang w:bidi="ar-EG"/>
        </w:rPr>
        <w:t xml:space="preserve"> </w:t>
      </w:r>
      <w:r w:rsidRPr="00E70E79">
        <w:rPr>
          <w:rFonts w:cs="Simplified Arabic" w:hint="cs"/>
          <w:szCs w:val="22"/>
          <w:rtl/>
        </w:rPr>
        <w:t>سيُعدّ</w:t>
      </w:r>
      <w:r w:rsidRPr="00E70E79">
        <w:rPr>
          <w:rFonts w:cs="Simplified Arabic"/>
          <w:szCs w:val="22"/>
          <w:rtl/>
        </w:rPr>
        <w:t xml:space="preserve"> التقرير العالمي وفق</w:t>
      </w:r>
      <w:r w:rsidRPr="00E70E79">
        <w:rPr>
          <w:rFonts w:cs="Simplified Arabic" w:hint="cs"/>
          <w:szCs w:val="22"/>
          <w:rtl/>
        </w:rPr>
        <w:t>ا</w:t>
      </w:r>
      <w:r w:rsidRPr="00E70E79">
        <w:rPr>
          <w:rFonts w:cs="Simplified Arabic"/>
          <w:szCs w:val="22"/>
          <w:rtl/>
        </w:rPr>
        <w:t xml:space="preserve"> للإرشادات الواردة في التوصية </w:t>
      </w:r>
      <w:hyperlink r:id="rId17" w:history="1">
        <w:r w:rsidRPr="00E70E79">
          <w:rPr>
            <w:rStyle w:val="Hyperlink"/>
            <w:rFonts w:cs="Simplified Arabic"/>
            <w:szCs w:val="22"/>
            <w:rtl/>
          </w:rPr>
          <w:t>27/1</w:t>
        </w:r>
      </w:hyperlink>
      <w:r w:rsidRPr="00E70E79">
        <w:rPr>
          <w:rFonts w:cs="Simplified Arabic"/>
          <w:szCs w:val="22"/>
          <w:rtl/>
        </w:rPr>
        <w:t xml:space="preserve"> </w:t>
      </w:r>
      <w:r w:rsidRPr="00E70E79">
        <w:rPr>
          <w:rFonts w:cs="Simplified Arabic" w:hint="cs"/>
          <w:szCs w:val="22"/>
          <w:rtl/>
          <w:lang w:bidi="ar-EG"/>
        </w:rPr>
        <w:t>الصادرة عن ا</w:t>
      </w:r>
      <w:r w:rsidRPr="00E70E79">
        <w:rPr>
          <w:rFonts w:cs="Simplified Arabic"/>
          <w:szCs w:val="22"/>
          <w:rtl/>
        </w:rPr>
        <w:t>لهيئة الفرعية للمشورة العلمية والتقنية والتكنولوجية</w:t>
      </w:r>
      <w:r w:rsidRPr="00E70E79">
        <w:rPr>
          <w:rFonts w:cs="Simplified Arabic" w:hint="cs"/>
          <w:szCs w:val="22"/>
          <w:rtl/>
          <w:lang w:bidi="ar-EG"/>
        </w:rPr>
        <w:t>.</w:t>
      </w:r>
    </w:p>
  </w:footnote>
  <w:footnote w:id="36">
    <w:p w14:paraId="48F4ED20" w14:textId="1CFF9BE1" w:rsidR="00C735F2" w:rsidRPr="00E70E79" w:rsidRDefault="00C735F2" w:rsidP="00C735F2">
      <w:pPr>
        <w:pStyle w:val="FootnoteText"/>
        <w:bidi/>
        <w:rPr>
          <w:rFonts w:cs="Simplified Arabic"/>
          <w:rtl/>
          <w:lang w:bidi="ar-EG"/>
        </w:rPr>
      </w:pPr>
      <w:r w:rsidRPr="00E70E79">
        <w:rPr>
          <w:rStyle w:val="FootnoteReference"/>
          <w:rFonts w:cs="Simplified Arabic"/>
        </w:rPr>
        <w:footnoteRef/>
      </w:r>
      <w:r w:rsidRPr="00E70E79">
        <w:rPr>
          <w:rFonts w:cs="Simplified Arabic"/>
        </w:rPr>
        <w:t xml:space="preserve"> </w:t>
      </w:r>
      <w:r w:rsidRPr="00E70E79">
        <w:rPr>
          <w:rFonts w:cs="Simplified Arabic"/>
          <w:rtl/>
          <w:lang w:bidi="ar-EG"/>
        </w:rPr>
        <w:t xml:space="preserve">الأمم المتحدة، </w:t>
      </w:r>
      <w:r w:rsidRPr="00E70E79">
        <w:rPr>
          <w:rFonts w:cs="Simplified Arabic" w:hint="cs"/>
          <w:i/>
          <w:iCs/>
          <w:rtl/>
          <w:lang w:bidi="ar-EG"/>
        </w:rPr>
        <w:t>مجموعة</w:t>
      </w:r>
      <w:r w:rsidRPr="00E70E79">
        <w:rPr>
          <w:rFonts w:cs="Simplified Arabic"/>
          <w:i/>
          <w:iCs/>
          <w:rtl/>
          <w:lang w:bidi="ar-EG"/>
        </w:rPr>
        <w:t xml:space="preserve"> المعاهدات</w:t>
      </w:r>
      <w:r w:rsidRPr="00E70E79">
        <w:rPr>
          <w:rFonts w:cs="Simplified Arabic"/>
          <w:rtl/>
          <w:lang w:bidi="ar-EG"/>
        </w:rPr>
        <w:t xml:space="preserve">، المجلد 1760، </w:t>
      </w:r>
      <w:r w:rsidRPr="00E70E79">
        <w:rPr>
          <w:rFonts w:cs="Simplified Arabic" w:hint="cs"/>
          <w:rtl/>
          <w:lang w:bidi="ar-EG"/>
        </w:rPr>
        <w:t>الرقم</w:t>
      </w:r>
      <w:r w:rsidRPr="00E70E79">
        <w:rPr>
          <w:rFonts w:cs="Simplified Arabic"/>
          <w:rtl/>
          <w:lang w:bidi="ar-EG"/>
        </w:rPr>
        <w:t xml:space="preserve"> 30619.</w:t>
      </w:r>
    </w:p>
  </w:footnote>
  <w:footnote w:id="37">
    <w:p w14:paraId="1A760030" w14:textId="688AF3C0" w:rsidR="00C735F2" w:rsidRPr="00E70E79" w:rsidRDefault="00C735F2" w:rsidP="00C735F2">
      <w:pPr>
        <w:pStyle w:val="FootnoteText"/>
        <w:bidi/>
        <w:rPr>
          <w:rFonts w:cs="Simplified Arabic"/>
          <w:rtl/>
          <w:lang w:bidi="ar-EG"/>
        </w:rPr>
      </w:pPr>
      <w:r w:rsidRPr="00E70E79">
        <w:rPr>
          <w:rStyle w:val="FootnoteReference"/>
          <w:rFonts w:cs="Simplified Arabic"/>
        </w:rPr>
        <w:footnoteRef/>
      </w:r>
      <w:r w:rsidRPr="00E70E79">
        <w:rPr>
          <w:rFonts w:cs="Simplified Arabic" w:hint="cs"/>
          <w:rtl/>
        </w:rPr>
        <w:t xml:space="preserve"> </w:t>
      </w:r>
      <w:hyperlink r:id="rId18" w:history="1">
        <w:r w:rsidRPr="00E70E79">
          <w:rPr>
            <w:rStyle w:val="Hyperlink"/>
            <w:rFonts w:cs="Simplified Arabic"/>
            <w:color w:val="467886"/>
            <w:sz w:val="18"/>
            <w:szCs w:val="18"/>
            <w:lang w:val="en-US"/>
          </w:rPr>
          <w:t>CBD/SB8J/1/7</w:t>
        </w:r>
      </w:hyperlink>
      <w:r w:rsidRPr="00E70E79">
        <w:rPr>
          <w:rFonts w:cs="Simplified Arabic" w:hint="cs"/>
          <w:sz w:val="18"/>
          <w:szCs w:val="18"/>
          <w:rtl/>
          <w:lang w:val="en-US"/>
        </w:rPr>
        <w:t>.</w:t>
      </w:r>
    </w:p>
  </w:footnote>
  <w:footnote w:id="38">
    <w:p w14:paraId="319B1D6A" w14:textId="0D6DDBCF" w:rsidR="00266FB1" w:rsidRPr="00E70E79" w:rsidRDefault="00266FB1" w:rsidP="00E2411B">
      <w:pPr>
        <w:pStyle w:val="FootnoteText"/>
        <w:bidi/>
        <w:rPr>
          <w:rFonts w:cs="Simplified Arabic"/>
          <w:rtl/>
        </w:rPr>
      </w:pPr>
      <w:r w:rsidRPr="00E70E79">
        <w:rPr>
          <w:rStyle w:val="FootnoteReference"/>
          <w:rFonts w:cs="Simplified Arabic"/>
        </w:rPr>
        <w:footnoteRef/>
      </w:r>
      <w:r w:rsidRPr="00E70E79">
        <w:rPr>
          <w:rFonts w:cs="Simplified Arabic"/>
        </w:rPr>
        <w:t xml:space="preserve"> </w:t>
      </w:r>
      <w:r w:rsidR="00E2411B" w:rsidRPr="00E70E79">
        <w:rPr>
          <w:rFonts w:cs="Simplified Arabic"/>
          <w:rtl/>
        </w:rPr>
        <w:t>انظر الوثيقة</w:t>
      </w:r>
      <w:r w:rsidR="00E2411B" w:rsidRPr="00E70E79">
        <w:rPr>
          <w:rFonts w:cs="Simplified Arabic" w:hint="cs"/>
          <w:rtl/>
        </w:rPr>
        <w:t xml:space="preserve"> </w:t>
      </w:r>
      <w:hyperlink r:id="rId19" w:history="1">
        <w:r w:rsidR="00E2411B" w:rsidRPr="00E70E79">
          <w:rPr>
            <w:rStyle w:val="Hyperlink"/>
            <w:rFonts w:cs="Simplified Arabic"/>
          </w:rPr>
          <w:t>CBD/SB8J/1/INF/1</w:t>
        </w:r>
      </w:hyperlink>
      <w:r w:rsidR="00E2411B" w:rsidRPr="00E70E79">
        <w:rPr>
          <w:rFonts w:cs="Simplified Arabic" w:hint="cs"/>
          <w:rtl/>
        </w:rPr>
        <w:t xml:space="preserve"> </w:t>
      </w:r>
      <w:r w:rsidR="00E2411B" w:rsidRPr="00E70E79">
        <w:rPr>
          <w:rFonts w:cs="Simplified Arabic"/>
          <w:rtl/>
        </w:rPr>
        <w:t>للاطلاع على قائمة المشاركين.</w:t>
      </w:r>
    </w:p>
  </w:footnote>
  <w:footnote w:id="39">
    <w:p w14:paraId="26C44593" w14:textId="0301B7A9" w:rsidR="00C63426" w:rsidRPr="00E70E79" w:rsidRDefault="00C63426" w:rsidP="00C63426">
      <w:pPr>
        <w:pStyle w:val="FootnoteText"/>
        <w:bidi/>
        <w:rPr>
          <w:rStyle w:val="FootnoteReference"/>
          <w:rFonts w:cs="Simplified Arabic"/>
          <w:rtl/>
        </w:rPr>
      </w:pPr>
      <w:r w:rsidRPr="00E70E79">
        <w:rPr>
          <w:rStyle w:val="FootnoteReference"/>
          <w:rFonts w:cs="Simplified Arabic"/>
        </w:rPr>
        <w:footnoteRef/>
      </w:r>
      <w:r w:rsidRPr="00E70E79">
        <w:rPr>
          <w:rFonts w:cs="Simplified Arabic" w:hint="cs"/>
          <w:rtl/>
        </w:rPr>
        <w:t xml:space="preserve"> </w:t>
      </w:r>
      <w:r w:rsidR="000C6669" w:rsidRPr="00E70E79">
        <w:rPr>
          <w:rFonts w:cs="Simplified Arabic" w:hint="cs"/>
          <w:rtl/>
        </w:rPr>
        <w:t xml:space="preserve">يمكن الاطلاع على </w:t>
      </w:r>
      <w:r w:rsidR="000C6669" w:rsidRPr="00E70E79">
        <w:rPr>
          <w:rFonts w:cs="Simplified Arabic"/>
          <w:rtl/>
        </w:rPr>
        <w:t xml:space="preserve">البيانات التي أدلى بها المشاركون خلال الاجتماع والمقدمة </w:t>
      </w:r>
      <w:r w:rsidR="000C6669" w:rsidRPr="00E70E79">
        <w:rPr>
          <w:rFonts w:cs="Simplified Arabic" w:hint="cs"/>
          <w:rtl/>
        </w:rPr>
        <w:t>خطيا</w:t>
      </w:r>
      <w:r w:rsidR="000C6669" w:rsidRPr="00E70E79">
        <w:rPr>
          <w:rFonts w:cs="Simplified Arabic"/>
          <w:rtl/>
        </w:rPr>
        <w:t xml:space="preserve"> على الموقع </w:t>
      </w:r>
      <w:r w:rsidR="00EB236B" w:rsidRPr="00E70E79">
        <w:rPr>
          <w:rFonts w:cs="Simplified Arabic" w:hint="cs"/>
          <w:rtl/>
        </w:rPr>
        <w:t>التالي</w:t>
      </w:r>
      <w:r w:rsidR="000C6669" w:rsidRPr="00E70E79">
        <w:rPr>
          <w:rFonts w:cs="Simplified Arabic" w:hint="cs"/>
          <w:rtl/>
        </w:rPr>
        <w:t>:</w:t>
      </w:r>
      <w:r w:rsidR="000C6669" w:rsidRPr="00E70E79">
        <w:rPr>
          <w:rFonts w:cs="Simplified Arabic"/>
          <w:rtl/>
        </w:rPr>
        <w:t xml:space="preserve"> </w:t>
      </w:r>
      <w:hyperlink r:id="rId20" w:history="1">
        <w:r w:rsidR="00941CBD" w:rsidRPr="00E70E79">
          <w:rPr>
            <w:rStyle w:val="Hyperlink"/>
            <w:rFonts w:cs="Simplified Arabic"/>
          </w:rPr>
          <w:t>www.cbd.int/meetings/SB8J-01</w:t>
        </w:r>
      </w:hyperlink>
      <w:r w:rsidR="00941CBD" w:rsidRPr="00E70E79">
        <w:rPr>
          <w:rFonts w:cs="Simplified Arabic" w:hint="cs"/>
          <w:rtl/>
        </w:rPr>
        <w:t>.</w:t>
      </w:r>
    </w:p>
  </w:footnote>
  <w:footnote w:id="40">
    <w:p w14:paraId="52ADD89D" w14:textId="32DDB9A1" w:rsidR="00B56354" w:rsidRPr="00E70E79" w:rsidRDefault="00B56354" w:rsidP="00B56354">
      <w:pPr>
        <w:pStyle w:val="FootnoteText"/>
        <w:bidi/>
        <w:jc w:val="both"/>
        <w:rPr>
          <w:rFonts w:cs="Simplified Arabic"/>
          <w:rtl/>
          <w:lang w:bidi="ar-EG"/>
        </w:rPr>
      </w:pPr>
      <w:r w:rsidRPr="00E70E79">
        <w:rPr>
          <w:rStyle w:val="FootnoteReference"/>
          <w:rFonts w:cs="Simplified Arabic"/>
        </w:rPr>
        <w:footnoteRef/>
      </w:r>
      <w:r w:rsidRPr="00E70E79">
        <w:rPr>
          <w:rFonts w:cs="Simplified Arabic" w:hint="cs"/>
          <w:rtl/>
          <w:lang w:bidi="ar-EG"/>
        </w:rPr>
        <w:t xml:space="preserve"> ترأست الرئيسة المشاركة من الشعوب الأصلية المناقشات تحت البنود 3 و5 (أ) و(ب) و7. وترأس</w:t>
      </w:r>
      <w:r w:rsidR="00B73196" w:rsidRPr="00E70E79">
        <w:rPr>
          <w:rFonts w:cs="Simplified Arabic" w:hint="cs"/>
          <w:rtl/>
          <w:lang w:bidi="ar-EG"/>
        </w:rPr>
        <w:t>ت</w:t>
      </w:r>
      <w:r w:rsidRPr="00E70E79">
        <w:rPr>
          <w:rFonts w:cs="Simplified Arabic" w:hint="cs"/>
          <w:rtl/>
          <w:lang w:bidi="ar-EG"/>
        </w:rPr>
        <w:t xml:space="preserve"> المناقشات </w:t>
      </w:r>
      <w:r w:rsidR="00B73196" w:rsidRPr="00E70E79">
        <w:rPr>
          <w:rFonts w:cs="Simplified Arabic" w:hint="cs"/>
          <w:rtl/>
          <w:lang w:bidi="ar-EG"/>
        </w:rPr>
        <w:t>بشأن</w:t>
      </w:r>
      <w:r w:rsidRPr="00E70E79">
        <w:rPr>
          <w:rFonts w:cs="Simplified Arabic" w:hint="cs"/>
          <w:rtl/>
          <w:lang w:bidi="ar-EG"/>
        </w:rPr>
        <w:t xml:space="preserve"> البنود الباقية رئيس</w:t>
      </w:r>
      <w:r w:rsidR="00B73196" w:rsidRPr="00E70E79">
        <w:rPr>
          <w:rFonts w:cs="Simplified Arabic" w:hint="cs"/>
          <w:rtl/>
          <w:lang w:bidi="ar-EG"/>
        </w:rPr>
        <w:t>ة</w:t>
      </w:r>
      <w:r w:rsidRPr="00E70E79">
        <w:rPr>
          <w:rFonts w:cs="Simplified Arabic" w:hint="cs"/>
          <w:rtl/>
          <w:lang w:bidi="ar-EG"/>
        </w:rPr>
        <w:t xml:space="preserve"> مؤتمر الأطراف أو ممثل</w:t>
      </w:r>
      <w:r w:rsidR="00B73196" w:rsidRPr="00E70E79">
        <w:rPr>
          <w:rFonts w:cs="Simplified Arabic" w:hint="cs"/>
          <w:rtl/>
          <w:lang w:bidi="ar-EG"/>
        </w:rPr>
        <w:t>ت</w:t>
      </w:r>
      <w:r w:rsidRPr="00E70E79">
        <w:rPr>
          <w:rFonts w:cs="Simplified Arabic" w:hint="cs"/>
          <w:rtl/>
          <w:lang w:bidi="ar-EG"/>
        </w:rPr>
        <w:t>ها، دانيلا دوران غونزاليس.</w:t>
      </w:r>
    </w:p>
  </w:footnote>
  <w:footnote w:id="41">
    <w:p w14:paraId="725BF26C" w14:textId="77777777" w:rsidR="00E2411B" w:rsidRPr="00E70E79" w:rsidRDefault="00E2411B" w:rsidP="00E2411B">
      <w:pPr>
        <w:pStyle w:val="FootnoteText"/>
        <w:bidi/>
        <w:rPr>
          <w:rFonts w:cs="Simplified Arabic"/>
          <w:rtl/>
        </w:rPr>
      </w:pPr>
      <w:r w:rsidRPr="00E70E79">
        <w:rPr>
          <w:rStyle w:val="FootnoteReference"/>
          <w:rFonts w:cs="Simplified Arabic"/>
        </w:rPr>
        <w:footnoteRef/>
      </w:r>
      <w:r w:rsidR="00BF10CE" w:rsidRPr="00E70E79">
        <w:rPr>
          <w:rFonts w:cs="Simplified Arabic" w:hint="cs"/>
          <w:rtl/>
        </w:rPr>
        <w:t xml:space="preserve"> </w:t>
      </w:r>
      <w:hyperlink r:id="rId21" w:history="1">
        <w:r w:rsidRPr="00E70E79">
          <w:rPr>
            <w:rStyle w:val="Hyperlink"/>
            <w:rFonts w:cs="Simplified Arabic"/>
          </w:rPr>
          <w:t>CBD/SB8J/1/1/Rev.1</w:t>
        </w:r>
      </w:hyperlink>
      <w:r w:rsidR="00BF10CE" w:rsidRPr="00E70E79">
        <w:rPr>
          <w:rFonts w:cs="Simplified Arabic"/>
          <w:rtl/>
        </w:rPr>
        <w:t>.</w:t>
      </w:r>
    </w:p>
  </w:footnote>
  <w:footnote w:id="42">
    <w:p w14:paraId="4C700EF2" w14:textId="77777777" w:rsidR="005F40DA" w:rsidRPr="00E70E79" w:rsidRDefault="005F40DA" w:rsidP="005F40DA">
      <w:pPr>
        <w:pStyle w:val="FootnoteText"/>
        <w:bidi/>
        <w:rPr>
          <w:rFonts w:cs="Simplified Arabic"/>
          <w:rtl/>
        </w:rPr>
      </w:pPr>
      <w:r w:rsidRPr="00E70E79">
        <w:rPr>
          <w:rStyle w:val="FootnoteReference"/>
          <w:rFonts w:cs="Simplified Arabic"/>
        </w:rPr>
        <w:footnoteRef/>
      </w:r>
      <w:r w:rsidRPr="00E70E79">
        <w:rPr>
          <w:rFonts w:cs="Simplified Arabic" w:hint="cs"/>
          <w:rtl/>
        </w:rPr>
        <w:t xml:space="preserve"> </w:t>
      </w:r>
      <w:hyperlink r:id="rId22" w:history="1">
        <w:r w:rsidRPr="00E70E79">
          <w:rPr>
            <w:rStyle w:val="Hyperlink"/>
            <w:rFonts w:cs="Simplified Arabic"/>
          </w:rPr>
          <w:t>CBD/SB8J/1/1/Add.1</w:t>
        </w:r>
      </w:hyperlink>
      <w:r w:rsidRPr="00E70E79">
        <w:rPr>
          <w:rFonts w:cs="Simplified Arabic" w:hint="cs"/>
          <w:rtl/>
        </w:rPr>
        <w:t>.</w:t>
      </w:r>
    </w:p>
  </w:footnote>
  <w:footnote w:id="43">
    <w:p w14:paraId="01FA418B" w14:textId="27979844" w:rsidR="00547BC6" w:rsidRPr="00E70E79" w:rsidRDefault="00547BC6" w:rsidP="00547BC6">
      <w:pPr>
        <w:pStyle w:val="FootnoteText"/>
        <w:bidi/>
        <w:rPr>
          <w:rFonts w:cs="Simplified Arabic"/>
        </w:rPr>
      </w:pPr>
      <w:r w:rsidRPr="00E70E79">
        <w:rPr>
          <w:rStyle w:val="FootnoteReference"/>
          <w:rFonts w:cs="Simplified Arabic"/>
        </w:rPr>
        <w:footnoteRef/>
      </w:r>
      <w:r w:rsidRPr="00E70E79">
        <w:rPr>
          <w:rFonts w:cs="Simplified Arabic" w:hint="cs"/>
          <w:rtl/>
        </w:rPr>
        <w:t xml:space="preserve"> </w:t>
      </w:r>
      <w:hyperlink r:id="rId23" w:history="1">
        <w:r w:rsidRPr="00E70E79">
          <w:rPr>
            <w:rStyle w:val="Hyperlink"/>
            <w:rFonts w:cs="Simplified Arabic"/>
          </w:rPr>
          <w:t>CBD/SB8J/1/2</w:t>
        </w:r>
      </w:hyperlink>
      <w:r w:rsidRPr="00E70E79">
        <w:rPr>
          <w:rFonts w:cs="Simplified Arabic" w:hint="cs"/>
          <w:rtl/>
        </w:rPr>
        <w:t>.</w:t>
      </w:r>
    </w:p>
  </w:footnote>
  <w:footnote w:id="44">
    <w:p w14:paraId="79F42593" w14:textId="16271E45" w:rsidR="006D6C1D" w:rsidRPr="00E70E79" w:rsidRDefault="006D6C1D" w:rsidP="006D6C1D">
      <w:pPr>
        <w:pStyle w:val="FootnoteText"/>
        <w:bidi/>
        <w:rPr>
          <w:rFonts w:cs="Simplified Arabic"/>
        </w:rPr>
      </w:pPr>
      <w:r w:rsidRPr="00E70E79">
        <w:rPr>
          <w:rStyle w:val="FootnoteReference"/>
          <w:rFonts w:cs="Simplified Arabic"/>
        </w:rPr>
        <w:footnoteRef/>
      </w:r>
      <w:r w:rsidRPr="00E70E79">
        <w:rPr>
          <w:rFonts w:cs="Simplified Arabic" w:hint="cs"/>
          <w:rtl/>
        </w:rPr>
        <w:t xml:space="preserve"> </w:t>
      </w:r>
      <w:r w:rsidR="0046368A" w:rsidRPr="00E70E79">
        <w:rPr>
          <w:rFonts w:cs="Simplified Arabic" w:hint="cs"/>
          <w:rtl/>
        </w:rPr>
        <w:t xml:space="preserve">انظر مرفق </w:t>
      </w:r>
      <w:r w:rsidR="0046368A" w:rsidRPr="00E70E79">
        <w:rPr>
          <w:rFonts w:cs="Simplified Arabic"/>
          <w:rtl/>
        </w:rPr>
        <w:t xml:space="preserve">هذا التقرير </w:t>
      </w:r>
      <w:r w:rsidR="0046368A" w:rsidRPr="00E70E79">
        <w:rPr>
          <w:rFonts w:cs="Simplified Arabic" w:hint="cs"/>
          <w:rtl/>
        </w:rPr>
        <w:t xml:space="preserve">للاطلاع على </w:t>
      </w:r>
      <w:r w:rsidR="0046368A" w:rsidRPr="00E70E79">
        <w:rPr>
          <w:rFonts w:cs="Simplified Arabic"/>
          <w:rtl/>
        </w:rPr>
        <w:t>موجز للحوار المتعمق</w:t>
      </w:r>
      <w:r w:rsidR="0046368A" w:rsidRPr="00E70E79">
        <w:rPr>
          <w:rFonts w:cs="Simplified Arabic" w:hint="cs"/>
          <w:rtl/>
        </w:rPr>
        <w:t>.</w:t>
      </w:r>
    </w:p>
  </w:footnote>
  <w:footnote w:id="45">
    <w:p w14:paraId="78B12CFC" w14:textId="494D3451" w:rsidR="00547BC6" w:rsidRPr="00E70E79" w:rsidRDefault="00547BC6" w:rsidP="00547BC6">
      <w:pPr>
        <w:pStyle w:val="FootnoteText"/>
        <w:bidi/>
        <w:rPr>
          <w:rFonts w:cs="Simplified Arabic"/>
        </w:rPr>
      </w:pPr>
      <w:r w:rsidRPr="00E70E79">
        <w:rPr>
          <w:rStyle w:val="FootnoteReference"/>
          <w:rFonts w:cs="Simplified Arabic"/>
        </w:rPr>
        <w:footnoteRef/>
      </w:r>
      <w:r w:rsidRPr="00E70E79">
        <w:rPr>
          <w:rFonts w:cs="Simplified Arabic" w:hint="cs"/>
          <w:rtl/>
        </w:rPr>
        <w:t xml:space="preserve"> </w:t>
      </w:r>
      <w:hyperlink r:id="rId24" w:history="1">
        <w:r w:rsidRPr="00E70E79">
          <w:rPr>
            <w:rStyle w:val="Hyperlink"/>
            <w:rFonts w:cs="Simplified Arabic"/>
            <w:lang w:val="en-US"/>
          </w:rPr>
          <w:t>CBD/SB8J/1/3</w:t>
        </w:r>
      </w:hyperlink>
      <w:r w:rsidRPr="00E70E79">
        <w:rPr>
          <w:rFonts w:cs="Simplified Arabic" w:hint="cs"/>
          <w:rtl/>
        </w:rPr>
        <w:t>.</w:t>
      </w:r>
    </w:p>
  </w:footnote>
  <w:footnote w:id="46">
    <w:p w14:paraId="4017C84B" w14:textId="77777777" w:rsidR="00547BC6" w:rsidRPr="00E70E79" w:rsidRDefault="00547BC6" w:rsidP="00547BC6">
      <w:pPr>
        <w:pStyle w:val="FootnoteText"/>
        <w:bidi/>
        <w:rPr>
          <w:rFonts w:cs="Simplified Arabic"/>
          <w:lang w:val="en-US"/>
        </w:rPr>
      </w:pPr>
      <w:r w:rsidRPr="00E70E79">
        <w:rPr>
          <w:rStyle w:val="FootnoteReference"/>
          <w:rFonts w:cs="Simplified Arabic"/>
        </w:rPr>
        <w:footnoteRef/>
      </w:r>
      <w:r w:rsidRPr="00E70E79">
        <w:rPr>
          <w:rFonts w:cs="Simplified Arabic" w:hint="cs"/>
          <w:rtl/>
        </w:rPr>
        <w:t xml:space="preserve"> </w:t>
      </w:r>
      <w:hyperlink r:id="rId25" w:history="1">
        <w:r w:rsidRPr="00E70E79">
          <w:rPr>
            <w:rStyle w:val="Hyperlink"/>
            <w:rFonts w:cs="Simplified Arabic"/>
            <w:lang w:val="en-US"/>
          </w:rPr>
          <w:t>CBD/SB8J/1/INF/3</w:t>
        </w:r>
      </w:hyperlink>
      <w:r w:rsidRPr="00E70E79">
        <w:rPr>
          <w:rFonts w:cs="Simplified Arabic" w:hint="cs"/>
          <w:rtl/>
        </w:rPr>
        <w:t>.</w:t>
      </w:r>
    </w:p>
  </w:footnote>
  <w:footnote w:id="47">
    <w:p w14:paraId="6B6BC2AE" w14:textId="77777777" w:rsidR="00547BC6" w:rsidRPr="00E70E79" w:rsidRDefault="00547BC6" w:rsidP="00547BC6">
      <w:pPr>
        <w:pStyle w:val="FootnoteText"/>
        <w:bidi/>
        <w:rPr>
          <w:rFonts w:cs="Simplified Arabic"/>
        </w:rPr>
      </w:pPr>
      <w:r w:rsidRPr="00E70E79">
        <w:rPr>
          <w:rStyle w:val="FootnoteReference"/>
          <w:rFonts w:cs="Simplified Arabic"/>
        </w:rPr>
        <w:footnoteRef/>
      </w:r>
      <w:r w:rsidRPr="00E70E79">
        <w:rPr>
          <w:rFonts w:cs="Simplified Arabic" w:hint="cs"/>
          <w:rtl/>
        </w:rPr>
        <w:t xml:space="preserve"> </w:t>
      </w:r>
      <w:hyperlink r:id="rId26" w:history="1">
        <w:r w:rsidRPr="00E70E79">
          <w:rPr>
            <w:rStyle w:val="Hyperlink"/>
            <w:rFonts w:cs="Simplified Arabic"/>
          </w:rPr>
          <w:t>CBD/SB8J/1/INF/4</w:t>
        </w:r>
      </w:hyperlink>
      <w:r w:rsidRPr="00E70E79">
        <w:rPr>
          <w:rFonts w:cs="Simplified Arabic" w:hint="cs"/>
          <w:rtl/>
        </w:rPr>
        <w:t>.</w:t>
      </w:r>
      <w:r w:rsidRPr="00E70E79">
        <w:rPr>
          <w:rFonts w:cs="Simplified Arabic"/>
        </w:rPr>
        <w:t xml:space="preserve"> </w:t>
      </w:r>
    </w:p>
  </w:footnote>
  <w:footnote w:id="48">
    <w:p w14:paraId="20187A75" w14:textId="4EC7CB27" w:rsidR="00547BC6" w:rsidRPr="00E70E79" w:rsidRDefault="00547BC6" w:rsidP="00547BC6">
      <w:pPr>
        <w:pStyle w:val="FootnoteText"/>
        <w:bidi/>
        <w:rPr>
          <w:rFonts w:cs="Simplified Arabic"/>
          <w:lang w:val="en-US"/>
        </w:rPr>
      </w:pPr>
      <w:r w:rsidRPr="00E70E79">
        <w:rPr>
          <w:rStyle w:val="FootnoteReference"/>
          <w:rFonts w:cs="Simplified Arabic"/>
        </w:rPr>
        <w:footnoteRef/>
      </w:r>
      <w:r w:rsidRPr="00E70E79">
        <w:rPr>
          <w:rFonts w:cs="Simplified Arabic" w:hint="cs"/>
          <w:rtl/>
        </w:rPr>
        <w:t xml:space="preserve"> </w:t>
      </w:r>
      <w:hyperlink r:id="rId27" w:history="1">
        <w:r w:rsidRPr="00E70E79">
          <w:rPr>
            <w:rStyle w:val="Hyperlink"/>
            <w:rFonts w:cs="Simplified Arabic"/>
            <w:lang w:val="en-US"/>
          </w:rPr>
          <w:t>CBD/SB8J/1/4</w:t>
        </w:r>
      </w:hyperlink>
      <w:r w:rsidRPr="00E70E79">
        <w:rPr>
          <w:rFonts w:cs="Simplified Arabic" w:hint="cs"/>
          <w:rtl/>
        </w:rPr>
        <w:t>.</w:t>
      </w:r>
    </w:p>
  </w:footnote>
  <w:footnote w:id="49">
    <w:p w14:paraId="661EAE0C" w14:textId="77777777" w:rsidR="00547BC6" w:rsidRPr="00E70E79" w:rsidRDefault="00547BC6" w:rsidP="00547BC6">
      <w:pPr>
        <w:pStyle w:val="FootnoteText"/>
        <w:bidi/>
        <w:rPr>
          <w:rFonts w:cs="Simplified Arabic"/>
          <w:lang w:val="en-US"/>
        </w:rPr>
      </w:pPr>
      <w:r w:rsidRPr="00E70E79">
        <w:rPr>
          <w:rStyle w:val="FootnoteReference"/>
          <w:rFonts w:cs="Simplified Arabic"/>
        </w:rPr>
        <w:footnoteRef/>
      </w:r>
      <w:r w:rsidRPr="00E70E79">
        <w:rPr>
          <w:rFonts w:cs="Simplified Arabic" w:hint="cs"/>
          <w:rtl/>
        </w:rPr>
        <w:t xml:space="preserve"> </w:t>
      </w:r>
      <w:hyperlink r:id="rId28" w:history="1">
        <w:r w:rsidRPr="00E70E79">
          <w:rPr>
            <w:rStyle w:val="Hyperlink"/>
            <w:rFonts w:cs="Simplified Arabic"/>
            <w:lang w:val="en-US"/>
          </w:rPr>
          <w:t>CBD/SB8J/1/INF/5</w:t>
        </w:r>
      </w:hyperlink>
      <w:r w:rsidRPr="00E70E79">
        <w:rPr>
          <w:rFonts w:cs="Simplified Arabic" w:hint="cs"/>
          <w:rtl/>
        </w:rPr>
        <w:t>.</w:t>
      </w:r>
    </w:p>
  </w:footnote>
  <w:footnote w:id="50">
    <w:p w14:paraId="4207F081" w14:textId="77777777" w:rsidR="00547BC6" w:rsidRPr="00E70E79" w:rsidRDefault="00547BC6" w:rsidP="00547BC6">
      <w:pPr>
        <w:pStyle w:val="FootnoteText"/>
        <w:bidi/>
        <w:rPr>
          <w:rFonts w:cs="Simplified Arabic"/>
        </w:rPr>
      </w:pPr>
      <w:r w:rsidRPr="00E70E79">
        <w:rPr>
          <w:rStyle w:val="FootnoteReference"/>
          <w:rFonts w:cs="Simplified Arabic"/>
        </w:rPr>
        <w:footnoteRef/>
      </w:r>
      <w:r w:rsidRPr="00E70E79">
        <w:rPr>
          <w:rFonts w:cs="Simplified Arabic" w:hint="cs"/>
          <w:rtl/>
        </w:rPr>
        <w:t xml:space="preserve"> </w:t>
      </w:r>
      <w:hyperlink r:id="rId29" w:history="1">
        <w:r w:rsidRPr="00E70E79">
          <w:rPr>
            <w:rStyle w:val="Hyperlink"/>
            <w:rFonts w:cs="Simplified Arabic"/>
          </w:rPr>
          <w:t>CBD/A8J/WS/2025/2/2</w:t>
        </w:r>
      </w:hyperlink>
      <w:r w:rsidRPr="00E70E79">
        <w:rPr>
          <w:rFonts w:cs="Simplified Arabic" w:hint="cs"/>
          <w:rtl/>
        </w:rPr>
        <w:t>.</w:t>
      </w:r>
    </w:p>
  </w:footnote>
  <w:footnote w:id="51">
    <w:p w14:paraId="45A25F27" w14:textId="77777777" w:rsidR="00547BC6" w:rsidRPr="00E70E79" w:rsidRDefault="00547BC6" w:rsidP="00547BC6">
      <w:pPr>
        <w:pStyle w:val="FootnoteText"/>
        <w:bidi/>
        <w:rPr>
          <w:rFonts w:cs="Simplified Arabic"/>
        </w:rPr>
      </w:pPr>
      <w:r w:rsidRPr="00E70E79">
        <w:rPr>
          <w:rStyle w:val="FootnoteReference"/>
          <w:rFonts w:cs="Simplified Arabic"/>
        </w:rPr>
        <w:footnoteRef/>
      </w:r>
      <w:r w:rsidRPr="00E70E79">
        <w:rPr>
          <w:rFonts w:cs="Simplified Arabic" w:hint="cs"/>
          <w:rtl/>
        </w:rPr>
        <w:t xml:space="preserve"> </w:t>
      </w:r>
      <w:hyperlink r:id="rId30" w:history="1">
        <w:r w:rsidRPr="00E70E79">
          <w:rPr>
            <w:rStyle w:val="Hyperlink"/>
            <w:rFonts w:cs="Simplified Arabic"/>
          </w:rPr>
          <w:t>CBD/A8J/WS/2025/2/3</w:t>
        </w:r>
      </w:hyperlink>
      <w:r w:rsidRPr="00E70E79">
        <w:rPr>
          <w:rFonts w:cs="Simplified Arabic" w:hint="cs"/>
          <w:rtl/>
        </w:rPr>
        <w:t>.</w:t>
      </w:r>
    </w:p>
  </w:footnote>
  <w:footnote w:id="52">
    <w:p w14:paraId="0129304A" w14:textId="1F471C00" w:rsidR="006E460E" w:rsidRPr="00E70E79" w:rsidRDefault="006E460E" w:rsidP="006E460E">
      <w:pPr>
        <w:pStyle w:val="FootnoteText"/>
        <w:bidi/>
        <w:rPr>
          <w:rStyle w:val="FootnoteReference"/>
          <w:rFonts w:cs="Simplified Arabic"/>
          <w:rtl/>
        </w:rPr>
      </w:pPr>
      <w:r w:rsidRPr="00E70E79">
        <w:rPr>
          <w:rStyle w:val="FootnoteReference"/>
          <w:rFonts w:cs="Simplified Arabic"/>
        </w:rPr>
        <w:footnoteRef/>
      </w:r>
      <w:r w:rsidRPr="00E70E79">
        <w:rPr>
          <w:rFonts w:cs="Simplified Arabic" w:hint="cs"/>
          <w:rtl/>
        </w:rPr>
        <w:t xml:space="preserve"> </w:t>
      </w:r>
      <w:hyperlink r:id="rId31" w:history="1">
        <w:r w:rsidRPr="00E70E79">
          <w:rPr>
            <w:rStyle w:val="Hyperlink"/>
            <w:rFonts w:cs="Simplified Arabic"/>
          </w:rPr>
          <w:t>CBD/SB8J/1/5</w:t>
        </w:r>
      </w:hyperlink>
      <w:r w:rsidRPr="00E70E79">
        <w:rPr>
          <w:rStyle w:val="Hyperlink"/>
          <w:rFonts w:cs="Simplified Arabic" w:hint="cs"/>
          <w:rtl/>
        </w:rPr>
        <w:t>.</w:t>
      </w:r>
    </w:p>
  </w:footnote>
  <w:footnote w:id="53">
    <w:p w14:paraId="242E478C" w14:textId="72F3BC6D" w:rsidR="00C77EDC" w:rsidRPr="00E70E79" w:rsidRDefault="00C77EDC" w:rsidP="000011CD">
      <w:pPr>
        <w:pStyle w:val="FootnoteText"/>
        <w:bidi/>
        <w:rPr>
          <w:rStyle w:val="FootnoteReference"/>
          <w:rFonts w:cs="Simplified Arabic"/>
          <w:rtl/>
        </w:rPr>
      </w:pPr>
      <w:r w:rsidRPr="00E70E79">
        <w:rPr>
          <w:rStyle w:val="FootnoteReference"/>
          <w:rFonts w:cs="Simplified Arabic"/>
        </w:rPr>
        <w:footnoteRef/>
      </w:r>
      <w:r w:rsidR="00E03474" w:rsidRPr="00E70E79">
        <w:rPr>
          <w:rFonts w:cs="Simplified Arabic" w:hint="cs"/>
          <w:rtl/>
        </w:rPr>
        <w:t xml:space="preserve"> </w:t>
      </w:r>
      <w:hyperlink r:id="rId32" w:history="1">
        <w:r w:rsidR="00E03474" w:rsidRPr="00E70E79">
          <w:rPr>
            <w:rStyle w:val="Hyperlink"/>
            <w:rFonts w:cs="Simplified Arabic"/>
          </w:rPr>
          <w:t>CBD/SB8J/1/6</w:t>
        </w:r>
      </w:hyperlink>
      <w:r w:rsidR="001B1D2D" w:rsidRPr="00E70E79">
        <w:rPr>
          <w:rFonts w:cs="Simplified Arabic"/>
          <w:rtl/>
        </w:rPr>
        <w:t>.</w:t>
      </w:r>
    </w:p>
  </w:footnote>
  <w:footnote w:id="54">
    <w:p w14:paraId="1E7B9656" w14:textId="47A0AAD0" w:rsidR="00C77EDC" w:rsidRPr="00E70E79" w:rsidRDefault="00C77EDC" w:rsidP="000011CD">
      <w:pPr>
        <w:pStyle w:val="FootnoteText"/>
        <w:bidi/>
        <w:rPr>
          <w:rStyle w:val="FootnoteReference"/>
          <w:rFonts w:cs="Simplified Arabic"/>
          <w:rtl/>
        </w:rPr>
      </w:pPr>
      <w:r w:rsidRPr="00E70E79">
        <w:rPr>
          <w:rStyle w:val="FootnoteReference"/>
          <w:rFonts w:cs="Simplified Arabic"/>
        </w:rPr>
        <w:footnoteRef/>
      </w:r>
      <w:r w:rsidR="00E03474" w:rsidRPr="00E70E79">
        <w:rPr>
          <w:rFonts w:cs="Simplified Arabic" w:hint="cs"/>
          <w:rtl/>
        </w:rPr>
        <w:t xml:space="preserve"> </w:t>
      </w:r>
      <w:hyperlink r:id="rId33" w:history="1">
        <w:r w:rsidR="00E03474" w:rsidRPr="00E70E79">
          <w:rPr>
            <w:rStyle w:val="Hyperlink"/>
            <w:rFonts w:cs="Simplified Arabic"/>
            <w:lang w:val="en-US"/>
          </w:rPr>
          <w:t>CBD/SB8J/1/INF/2</w:t>
        </w:r>
      </w:hyperlink>
      <w:r w:rsidR="00E03474" w:rsidRPr="00E70E79">
        <w:rPr>
          <w:rFonts w:cs="Simplified Arabic" w:hint="cs"/>
          <w:rtl/>
          <w:lang w:val="en-US"/>
        </w:rPr>
        <w:t>.</w:t>
      </w:r>
    </w:p>
  </w:footnote>
  <w:footnote w:id="55">
    <w:p w14:paraId="0643235F" w14:textId="5D4D268F" w:rsidR="00D65755" w:rsidRPr="00E70E79" w:rsidRDefault="00D65755" w:rsidP="00D65755">
      <w:pPr>
        <w:pStyle w:val="FootnoteText"/>
        <w:bidi/>
        <w:rPr>
          <w:rStyle w:val="FootnoteReference"/>
          <w:rFonts w:cs="Simplified Arabic"/>
          <w:rtl/>
        </w:rPr>
      </w:pPr>
      <w:r w:rsidRPr="00E70E79">
        <w:rPr>
          <w:rStyle w:val="FootnoteReference"/>
          <w:rFonts w:cs="Simplified Arabic"/>
        </w:rPr>
        <w:footnoteRef/>
      </w:r>
      <w:r w:rsidRPr="00E70E79">
        <w:rPr>
          <w:rFonts w:cs="Simplified Arabic" w:hint="cs"/>
          <w:rtl/>
        </w:rPr>
        <w:t xml:space="preserve"> </w:t>
      </w:r>
      <w:hyperlink r:id="rId34" w:history="1">
        <w:r w:rsidRPr="00E70E79">
          <w:rPr>
            <w:rStyle w:val="Hyperlink"/>
            <w:rFonts w:cs="Simplified Arabic"/>
          </w:rPr>
          <w:t>CBD/SB8J/1/7</w:t>
        </w:r>
      </w:hyperlink>
      <w:r w:rsidR="00805373" w:rsidRPr="00E70E79">
        <w:rPr>
          <w:rFonts w:cs="Simplified Arabic"/>
          <w:rtl/>
        </w:rPr>
        <w:t>.</w:t>
      </w:r>
    </w:p>
  </w:footnote>
  <w:footnote w:id="56">
    <w:p w14:paraId="0C3C539E" w14:textId="34D87C92" w:rsidR="00805373" w:rsidRPr="0046368A" w:rsidRDefault="00805373" w:rsidP="00805373">
      <w:pPr>
        <w:pStyle w:val="FootnoteText"/>
        <w:bidi/>
        <w:rPr>
          <w:rStyle w:val="FootnoteReference"/>
          <w:rFonts w:cs="Simplified Arabic"/>
          <w:rtl/>
        </w:rPr>
      </w:pPr>
      <w:r w:rsidRPr="00E70E79">
        <w:rPr>
          <w:rStyle w:val="FootnoteReference"/>
          <w:rFonts w:cs="Simplified Arabic"/>
        </w:rPr>
        <w:footnoteRef/>
      </w:r>
      <w:r w:rsidRPr="00E70E79">
        <w:rPr>
          <w:rFonts w:cs="Simplified Arabic" w:hint="cs"/>
          <w:rtl/>
        </w:rPr>
        <w:t xml:space="preserve"> </w:t>
      </w:r>
      <w:hyperlink r:id="rId35" w:history="1">
        <w:r w:rsidRPr="00E70E79">
          <w:rPr>
            <w:rStyle w:val="Hyperlink"/>
            <w:lang w:val="en-US"/>
          </w:rPr>
          <w:t>CBD/SB8J/1/L1</w:t>
        </w:r>
      </w:hyperlink>
      <w:r w:rsidRPr="00E70E79">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2"/>
        <w:szCs w:val="22"/>
        <w:rtl/>
        <w:lang w:eastAsia="en-US"/>
      </w:rPr>
      <w:alias w:val="Subject"/>
      <w:tag w:val=""/>
      <w:id w:val="332183710"/>
      <w:dataBinding w:prefixMappings="xmlns:ns0='http://purl.org/dc/elements/1.1/' xmlns:ns1='http://schemas.openxmlformats.org/package/2006/metadata/core-properties' " w:xpath="/ns1:coreProperties[1]/ns0:subject[1]" w:storeItemID="{6C3C8BC8-F283-45AE-878A-BAB7291924A1}"/>
      <w:text/>
    </w:sdtPr>
    <w:sdtEndPr/>
    <w:sdtContent>
      <w:p w14:paraId="77D90226" w14:textId="6A67B368" w:rsidR="00551791" w:rsidRPr="005C0913" w:rsidRDefault="00551791" w:rsidP="00A56F15">
        <w:pPr>
          <w:pStyle w:val="Header"/>
          <w:pBdr>
            <w:bottom w:val="single" w:sz="4" w:space="1" w:color="auto"/>
          </w:pBdr>
          <w:kinsoku w:val="0"/>
          <w:overflowPunct w:val="0"/>
          <w:autoSpaceDE w:val="0"/>
          <w:autoSpaceDN w:val="0"/>
          <w:bidi/>
          <w:rPr>
            <w:noProof/>
            <w:kern w:val="22"/>
            <w:sz w:val="20"/>
            <w:szCs w:val="20"/>
          </w:rPr>
        </w:pPr>
        <w:r>
          <w:rPr>
            <w:rFonts w:eastAsia="SimSun"/>
            <w:sz w:val="22"/>
            <w:szCs w:val="22"/>
            <w:lang w:eastAsia="en-US"/>
          </w:rPr>
          <w:t>CBD/SB8J/1/8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434170288"/>
      <w:dataBinding w:prefixMappings="xmlns:ns0='http://purl.org/dc/elements/1.1/' xmlns:ns1='http://schemas.openxmlformats.org/package/2006/metadata/core-properties' " w:xpath="/ns1:coreProperties[1]/ns0:subject[1]" w:storeItemID="{6C3C8BC8-F283-45AE-878A-BAB7291924A1}"/>
      <w:text/>
    </w:sdtPr>
    <w:sdtEndPr/>
    <w:sdtContent>
      <w:p w14:paraId="04BE9EE0" w14:textId="3FB8E6C9" w:rsidR="00551791" w:rsidRDefault="00551791" w:rsidP="00A56F15">
        <w:pPr>
          <w:pStyle w:val="Header"/>
          <w:pBdr>
            <w:bottom w:val="single" w:sz="4" w:space="1" w:color="auto"/>
          </w:pBdr>
          <w:kinsoku w:val="0"/>
          <w:overflowPunct w:val="0"/>
          <w:autoSpaceDE w:val="0"/>
          <w:autoSpaceDN w:val="0"/>
          <w:bidi/>
          <w:jc w:val="right"/>
          <w:rPr>
            <w:noProof/>
            <w:kern w:val="22"/>
            <w:sz w:val="20"/>
            <w:szCs w:val="20"/>
            <w:rtl/>
          </w:rPr>
        </w:pPr>
        <w:r>
          <w:rPr>
            <w:noProof/>
            <w:kern w:val="22"/>
            <w:sz w:val="20"/>
            <w:szCs w:val="20"/>
          </w:rPr>
          <w:t>CBD/SB8J/1/8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945925510"/>
      <w:dataBinding w:prefixMappings="xmlns:ns0='http://purl.org/dc/elements/1.1/' xmlns:ns1='http://schemas.openxmlformats.org/package/2006/metadata/core-properties' " w:xpath="/ns1:coreProperties[1]/ns0:subject[1]" w:storeItemID="{6C3C8BC8-F283-45AE-878A-BAB7291924A1}"/>
      <w:text/>
    </w:sdtPr>
    <w:sdtEndPr/>
    <w:sdtContent>
      <w:p w14:paraId="20CD8F36" w14:textId="13C4CE16" w:rsidR="00675AF3" w:rsidRPr="009E6326" w:rsidRDefault="00551791" w:rsidP="00675AF3">
        <w:pPr>
          <w:pStyle w:val="Header"/>
          <w:pBdr>
            <w:bottom w:val="single" w:sz="4" w:space="1" w:color="auto"/>
          </w:pBdr>
          <w:kinsoku w:val="0"/>
          <w:overflowPunct w:val="0"/>
          <w:autoSpaceDE w:val="0"/>
          <w:autoSpaceDN w:val="0"/>
          <w:bidi/>
          <w:rPr>
            <w:noProof/>
            <w:kern w:val="22"/>
            <w:sz w:val="22"/>
            <w:szCs w:val="22"/>
          </w:rPr>
        </w:pPr>
        <w:r>
          <w:rPr>
            <w:noProof/>
            <w:kern w:val="22"/>
            <w:sz w:val="22"/>
            <w:szCs w:val="22"/>
          </w:rPr>
          <w:t>CBD/SB8J/1/8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Pr>
      <w:alias w:val="Subject"/>
      <w:tag w:val=""/>
      <w:id w:val="-190224297"/>
      <w:dataBinding w:prefixMappings="xmlns:ns0='http://purl.org/dc/elements/1.1/' xmlns:ns1='http://schemas.openxmlformats.org/package/2006/metadata/core-properties' " w:xpath="/ns1:coreProperties[1]/ns0:subject[1]" w:storeItemID="{6C3C8BC8-F283-45AE-878A-BAB7291924A1}"/>
      <w:text/>
    </w:sdtPr>
    <w:sdtEndPr/>
    <w:sdtContent>
      <w:p w14:paraId="3CF1EDCE" w14:textId="68ADA842" w:rsidR="00675AF3" w:rsidRPr="00675AF3" w:rsidRDefault="00551791" w:rsidP="00675AF3">
        <w:pPr>
          <w:pStyle w:val="Header"/>
          <w:pBdr>
            <w:bottom w:val="single" w:sz="4" w:space="1" w:color="auto"/>
          </w:pBdr>
          <w:kinsoku w:val="0"/>
          <w:overflowPunct w:val="0"/>
          <w:autoSpaceDE w:val="0"/>
          <w:autoSpaceDN w:val="0"/>
          <w:rPr>
            <w:noProof/>
            <w:kern w:val="22"/>
            <w:sz w:val="22"/>
            <w:szCs w:val="22"/>
          </w:rPr>
        </w:pPr>
        <w:r>
          <w:rPr>
            <w:noProof/>
            <w:kern w:val="22"/>
            <w:sz w:val="22"/>
            <w:szCs w:val="22"/>
          </w:rPr>
          <w:t>CBD/SB8J/1/8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AFD8" w14:textId="77777777" w:rsidR="00337C93" w:rsidRPr="00442228" w:rsidRDefault="00337C93" w:rsidP="008366DE">
    <w:pPr>
      <w:pStyle w:val="Header"/>
      <w:tabs>
        <w:tab w:val="clear" w:pos="4680"/>
        <w:tab w:val="clear" w:pos="9360"/>
      </w:tabs>
      <w:jc w:val="right"/>
      <w:rPr>
        <w:sz w:val="22"/>
        <w:szCs w:val="22"/>
      </w:rPr>
    </w:pPr>
  </w:p>
  <w:p w14:paraId="625B9C7A"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27F27"/>
    <w:multiLevelType w:val="singleLevel"/>
    <w:tmpl w:val="25FA4906"/>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0E474F"/>
    <w:multiLevelType w:val="hybridMultilevel"/>
    <w:tmpl w:val="A1B670F6"/>
    <w:lvl w:ilvl="0" w:tplc="08C27332">
      <w:start w:val="1"/>
      <w:numFmt w:val="arabicAlpha"/>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7" w15:restartNumberingAfterBreak="0">
    <w:nsid w:val="1C425768"/>
    <w:multiLevelType w:val="hybridMultilevel"/>
    <w:tmpl w:val="B6F6A786"/>
    <w:lvl w:ilvl="0" w:tplc="35C2D07C">
      <w:start w:val="1"/>
      <w:numFmt w:val="arabicAlpha"/>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8"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040765"/>
    <w:multiLevelType w:val="hybridMultilevel"/>
    <w:tmpl w:val="AFB8C4C6"/>
    <w:lvl w:ilvl="0" w:tplc="DE12F4B8">
      <w:start w:val="1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797C61"/>
    <w:multiLevelType w:val="hybridMultilevel"/>
    <w:tmpl w:val="4574C93A"/>
    <w:lvl w:ilvl="0" w:tplc="30A4629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7" w15:restartNumberingAfterBreak="0">
    <w:nsid w:val="3F9D3C20"/>
    <w:multiLevelType w:val="hybridMultilevel"/>
    <w:tmpl w:val="E8909900"/>
    <w:lvl w:ilvl="0" w:tplc="E76CC00C">
      <w:start w:val="1"/>
      <w:numFmt w:val="decimal"/>
      <w:lvlText w:val="%1-"/>
      <w:lvlJc w:val="left"/>
      <w:pPr>
        <w:ind w:left="990" w:hanging="360"/>
      </w:pPr>
      <w:rPr>
        <w:rFonts w:ascii="Simplified Arabic" w:hAnsi="Simplified Arabic" w:cs="Simplified Arabic" w:hint="default"/>
        <w:b w:val="0"/>
        <w:bCs w:val="0"/>
        <w:i w:val="0"/>
        <w:iCs w:val="0"/>
        <w:sz w:val="24"/>
        <w:szCs w:val="24"/>
      </w:rPr>
    </w:lvl>
    <w:lvl w:ilvl="1" w:tplc="E76CC00C">
      <w:start w:val="1"/>
      <w:numFmt w:val="decimal"/>
      <w:lvlText w:val="%2-"/>
      <w:lvlJc w:val="left"/>
      <w:pPr>
        <w:ind w:left="1710" w:hanging="360"/>
      </w:pPr>
      <w:rPr>
        <w:rFonts w:ascii="Simplified Arabic" w:hAnsi="Simplified Arabic" w:cs="Simplified Arabic" w:hint="default"/>
        <w:b w:val="0"/>
        <w:bCs w:val="0"/>
        <w:i w:val="0"/>
        <w:iCs w:val="0"/>
        <w:sz w:val="24"/>
        <w:szCs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0" w15:restartNumberingAfterBreak="0">
    <w:nsid w:val="4357182B"/>
    <w:multiLevelType w:val="hybridMultilevel"/>
    <w:tmpl w:val="E8909900"/>
    <w:lvl w:ilvl="0" w:tplc="FFFFFFFF">
      <w:start w:val="1"/>
      <w:numFmt w:val="decimal"/>
      <w:lvlText w:val="%1-"/>
      <w:lvlJc w:val="left"/>
      <w:pPr>
        <w:ind w:left="990" w:hanging="360"/>
      </w:pPr>
      <w:rPr>
        <w:rFonts w:ascii="Simplified Arabic" w:hAnsi="Simplified Arabic" w:cs="Simplified Arabic" w:hint="default"/>
        <w:b w:val="0"/>
        <w:bCs w:val="0"/>
        <w:i w:val="0"/>
        <w:iCs w:val="0"/>
        <w:sz w:val="24"/>
        <w:szCs w:val="24"/>
      </w:rPr>
    </w:lvl>
    <w:lvl w:ilvl="1" w:tplc="FFFFFFFF">
      <w:start w:val="1"/>
      <w:numFmt w:val="decimal"/>
      <w:lvlText w:val="%2-"/>
      <w:lvlJc w:val="left"/>
      <w:pPr>
        <w:ind w:left="1710" w:hanging="360"/>
      </w:pPr>
      <w:rPr>
        <w:rFonts w:ascii="Simplified Arabic" w:hAnsi="Simplified Arabic" w:cs="Simplified Arabic" w:hint="default"/>
        <w:b w:val="0"/>
        <w:bCs w:val="0"/>
        <w:i w:val="0"/>
        <w:iCs w:val="0"/>
        <w:sz w:val="24"/>
        <w:szCs w:val="24"/>
      </w:r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1"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32" w15:restartNumberingAfterBreak="0">
    <w:nsid w:val="6F7076B4"/>
    <w:multiLevelType w:val="hybridMultilevel"/>
    <w:tmpl w:val="AEE89B82"/>
    <w:lvl w:ilvl="0" w:tplc="776CEE7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4"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5"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6"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40209">
    <w:abstractNumId w:val="10"/>
  </w:num>
  <w:num w:numId="2" w16cid:durableId="883517351">
    <w:abstractNumId w:val="25"/>
  </w:num>
  <w:num w:numId="3" w16cid:durableId="1993830990">
    <w:abstractNumId w:val="11"/>
  </w:num>
  <w:num w:numId="4" w16cid:durableId="913852757">
    <w:abstractNumId w:val="17"/>
  </w:num>
  <w:num w:numId="5" w16cid:durableId="1446925776">
    <w:abstractNumId w:val="12"/>
  </w:num>
  <w:num w:numId="6" w16cid:durableId="1950158332">
    <w:abstractNumId w:val="13"/>
  </w:num>
  <w:num w:numId="7" w16cid:durableId="2115586825">
    <w:abstractNumId w:val="30"/>
  </w:num>
  <w:num w:numId="8" w16cid:durableId="906301688">
    <w:abstractNumId w:val="4"/>
  </w:num>
  <w:num w:numId="9" w16cid:durableId="503478275">
    <w:abstractNumId w:val="4"/>
  </w:num>
  <w:num w:numId="10" w16cid:durableId="747533578">
    <w:abstractNumId w:val="0"/>
  </w:num>
  <w:num w:numId="11" w16cid:durableId="2113742335">
    <w:abstractNumId w:val="4"/>
  </w:num>
  <w:num w:numId="12" w16cid:durableId="574241710">
    <w:abstractNumId w:val="16"/>
  </w:num>
  <w:num w:numId="13" w16cid:durableId="1465461310">
    <w:abstractNumId w:val="8"/>
  </w:num>
  <w:num w:numId="14" w16cid:durableId="2109423895">
    <w:abstractNumId w:val="34"/>
  </w:num>
  <w:num w:numId="15" w16cid:durableId="726031160">
    <w:abstractNumId w:val="23"/>
  </w:num>
  <w:num w:numId="16" w16cid:durableId="965817388">
    <w:abstractNumId w:val="9"/>
  </w:num>
  <w:num w:numId="17" w16cid:durableId="980961780">
    <w:abstractNumId w:val="24"/>
  </w:num>
  <w:num w:numId="18" w16cid:durableId="800658894">
    <w:abstractNumId w:val="3"/>
  </w:num>
  <w:num w:numId="19" w16cid:durableId="2095585328">
    <w:abstractNumId w:val="1"/>
  </w:num>
  <w:num w:numId="20" w16cid:durableId="571736783">
    <w:abstractNumId w:val="36"/>
  </w:num>
  <w:num w:numId="21" w16cid:durableId="2067412279">
    <w:abstractNumId w:val="18"/>
  </w:num>
  <w:num w:numId="22" w16cid:durableId="1887057850">
    <w:abstractNumId w:val="5"/>
  </w:num>
  <w:num w:numId="23" w16cid:durableId="576936300">
    <w:abstractNumId w:val="28"/>
  </w:num>
  <w:num w:numId="24" w16cid:durableId="1296108163">
    <w:abstractNumId w:val="29"/>
  </w:num>
  <w:num w:numId="25" w16cid:durableId="951089990">
    <w:abstractNumId w:val="31"/>
  </w:num>
  <w:num w:numId="26" w16cid:durableId="1241794859">
    <w:abstractNumId w:val="21"/>
  </w:num>
  <w:num w:numId="27" w16cid:durableId="38823052">
    <w:abstractNumId w:val="2"/>
  </w:num>
  <w:num w:numId="28" w16cid:durableId="1521698145">
    <w:abstractNumId w:val="19"/>
  </w:num>
  <w:num w:numId="29" w16cid:durableId="850993891">
    <w:abstractNumId w:val="22"/>
  </w:num>
  <w:num w:numId="30" w16cid:durableId="1370372067">
    <w:abstractNumId w:val="35"/>
  </w:num>
  <w:num w:numId="31" w16cid:durableId="1191996055">
    <w:abstractNumId w:val="33"/>
  </w:num>
  <w:num w:numId="32" w16cid:durableId="1920603027">
    <w:abstractNumId w:val="26"/>
  </w:num>
  <w:num w:numId="33" w16cid:durableId="643706779">
    <w:abstractNumId w:val="6"/>
  </w:num>
  <w:num w:numId="34" w16cid:durableId="2110470575">
    <w:abstractNumId w:val="7"/>
  </w:num>
  <w:num w:numId="35" w16cid:durableId="1690987023">
    <w:abstractNumId w:val="27"/>
  </w:num>
  <w:num w:numId="36" w16cid:durableId="1371299567">
    <w:abstractNumId w:val="20"/>
  </w:num>
  <w:num w:numId="37" w16cid:durableId="4942095">
    <w:abstractNumId w:val="14"/>
  </w:num>
  <w:num w:numId="38" w16cid:durableId="1934626791">
    <w:abstractNumId w:val="32"/>
  </w:num>
  <w:num w:numId="39" w16cid:durableId="6049276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activeWritingStyle w:appName="MSWord" w:lang="ar-SA" w:vendorID="64" w:dllVersion="6" w:nlCheck="1" w:checkStyle="0"/>
  <w:activeWritingStyle w:appName="MSWord" w:lang="ar-SA" w:vendorID="64" w:dllVersion="0" w:nlCheck="1" w:checkStyle="0"/>
  <w:activeWritingStyle w:appName="MSWord" w:lang="en-CA" w:vendorID="64" w:dllVersion="0" w:nlCheck="1" w:checkStyle="0"/>
  <w:activeWritingStyle w:appName="MSWord" w:lang="en-GB" w:vendorID="64" w:dllVersion="0" w:nlCheck="1" w:checkStyle="0"/>
  <w:activeWritingStyle w:appName="MSWord" w:lang="ar-EG"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1CD"/>
    <w:rsid w:val="00001595"/>
    <w:rsid w:val="00004421"/>
    <w:rsid w:val="00004DD2"/>
    <w:rsid w:val="0000742A"/>
    <w:rsid w:val="00007745"/>
    <w:rsid w:val="00012690"/>
    <w:rsid w:val="00015E2F"/>
    <w:rsid w:val="000160AF"/>
    <w:rsid w:val="00020BC7"/>
    <w:rsid w:val="000212CF"/>
    <w:rsid w:val="0002155E"/>
    <w:rsid w:val="00021577"/>
    <w:rsid w:val="00022635"/>
    <w:rsid w:val="00024707"/>
    <w:rsid w:val="00024CE7"/>
    <w:rsid w:val="00026475"/>
    <w:rsid w:val="00031C46"/>
    <w:rsid w:val="000324B4"/>
    <w:rsid w:val="0003386B"/>
    <w:rsid w:val="00033D91"/>
    <w:rsid w:val="0003483C"/>
    <w:rsid w:val="00037DBB"/>
    <w:rsid w:val="00041857"/>
    <w:rsid w:val="00042B1A"/>
    <w:rsid w:val="00045762"/>
    <w:rsid w:val="0005249A"/>
    <w:rsid w:val="00052768"/>
    <w:rsid w:val="00052CCC"/>
    <w:rsid w:val="000539EF"/>
    <w:rsid w:val="00054071"/>
    <w:rsid w:val="00054292"/>
    <w:rsid w:val="00054459"/>
    <w:rsid w:val="00054EEE"/>
    <w:rsid w:val="00056FE5"/>
    <w:rsid w:val="00057CA3"/>
    <w:rsid w:val="00060D26"/>
    <w:rsid w:val="00061C13"/>
    <w:rsid w:val="000640EA"/>
    <w:rsid w:val="00064EBE"/>
    <w:rsid w:val="00070BB8"/>
    <w:rsid w:val="0007112A"/>
    <w:rsid w:val="0007346F"/>
    <w:rsid w:val="00076B2B"/>
    <w:rsid w:val="0008009C"/>
    <w:rsid w:val="000833CF"/>
    <w:rsid w:val="00085E7C"/>
    <w:rsid w:val="00090564"/>
    <w:rsid w:val="000929AD"/>
    <w:rsid w:val="00093D6C"/>
    <w:rsid w:val="0009438F"/>
    <w:rsid w:val="00094ADD"/>
    <w:rsid w:val="000967B2"/>
    <w:rsid w:val="00096D07"/>
    <w:rsid w:val="000A1725"/>
    <w:rsid w:val="000A1F60"/>
    <w:rsid w:val="000A20D2"/>
    <w:rsid w:val="000A2909"/>
    <w:rsid w:val="000A2A00"/>
    <w:rsid w:val="000A33A3"/>
    <w:rsid w:val="000A3614"/>
    <w:rsid w:val="000A5943"/>
    <w:rsid w:val="000A6CB0"/>
    <w:rsid w:val="000B0CB7"/>
    <w:rsid w:val="000B1263"/>
    <w:rsid w:val="000B3719"/>
    <w:rsid w:val="000B551A"/>
    <w:rsid w:val="000B78A5"/>
    <w:rsid w:val="000B7A1A"/>
    <w:rsid w:val="000C0417"/>
    <w:rsid w:val="000C2646"/>
    <w:rsid w:val="000C3645"/>
    <w:rsid w:val="000C53C8"/>
    <w:rsid w:val="000C63A5"/>
    <w:rsid w:val="000C6669"/>
    <w:rsid w:val="000C777F"/>
    <w:rsid w:val="000C7B4D"/>
    <w:rsid w:val="000D1320"/>
    <w:rsid w:val="000D139B"/>
    <w:rsid w:val="000D219A"/>
    <w:rsid w:val="000D2250"/>
    <w:rsid w:val="000D277A"/>
    <w:rsid w:val="000D3B0A"/>
    <w:rsid w:val="000D4BA5"/>
    <w:rsid w:val="000D6C75"/>
    <w:rsid w:val="000E0446"/>
    <w:rsid w:val="000E32DA"/>
    <w:rsid w:val="000E7936"/>
    <w:rsid w:val="000F1926"/>
    <w:rsid w:val="000F3905"/>
    <w:rsid w:val="000F3A16"/>
    <w:rsid w:val="000F4451"/>
    <w:rsid w:val="000F54E9"/>
    <w:rsid w:val="000F7B51"/>
    <w:rsid w:val="000F7BB3"/>
    <w:rsid w:val="00100A70"/>
    <w:rsid w:val="00101222"/>
    <w:rsid w:val="00102FAB"/>
    <w:rsid w:val="0010332B"/>
    <w:rsid w:val="00106109"/>
    <w:rsid w:val="00106A41"/>
    <w:rsid w:val="00106E2A"/>
    <w:rsid w:val="001101BB"/>
    <w:rsid w:val="0011087C"/>
    <w:rsid w:val="00111BAE"/>
    <w:rsid w:val="001156DD"/>
    <w:rsid w:val="00116206"/>
    <w:rsid w:val="00120F7D"/>
    <w:rsid w:val="00121644"/>
    <w:rsid w:val="00121F4C"/>
    <w:rsid w:val="00123952"/>
    <w:rsid w:val="00123B89"/>
    <w:rsid w:val="00124B46"/>
    <w:rsid w:val="00130F81"/>
    <w:rsid w:val="00133246"/>
    <w:rsid w:val="00133263"/>
    <w:rsid w:val="00133B3F"/>
    <w:rsid w:val="0013484F"/>
    <w:rsid w:val="00134D0E"/>
    <w:rsid w:val="001350D0"/>
    <w:rsid w:val="00146549"/>
    <w:rsid w:val="00147FFE"/>
    <w:rsid w:val="0015220A"/>
    <w:rsid w:val="00152B14"/>
    <w:rsid w:val="001539CC"/>
    <w:rsid w:val="0015580C"/>
    <w:rsid w:val="00155E91"/>
    <w:rsid w:val="0016095A"/>
    <w:rsid w:val="00162933"/>
    <w:rsid w:val="00163136"/>
    <w:rsid w:val="00163F91"/>
    <w:rsid w:val="0016452A"/>
    <w:rsid w:val="001659B2"/>
    <w:rsid w:val="00165BB5"/>
    <w:rsid w:val="00167330"/>
    <w:rsid w:val="00167386"/>
    <w:rsid w:val="0017273D"/>
    <w:rsid w:val="0017304B"/>
    <w:rsid w:val="00175177"/>
    <w:rsid w:val="00175959"/>
    <w:rsid w:val="0017742B"/>
    <w:rsid w:val="00180260"/>
    <w:rsid w:val="001805E2"/>
    <w:rsid w:val="0018180F"/>
    <w:rsid w:val="00181BFF"/>
    <w:rsid w:val="00181E5F"/>
    <w:rsid w:val="0018334A"/>
    <w:rsid w:val="00184344"/>
    <w:rsid w:val="00184A6B"/>
    <w:rsid w:val="00185D38"/>
    <w:rsid w:val="0018663F"/>
    <w:rsid w:val="00192403"/>
    <w:rsid w:val="0019265E"/>
    <w:rsid w:val="00193D48"/>
    <w:rsid w:val="001940BF"/>
    <w:rsid w:val="001957F1"/>
    <w:rsid w:val="0019638B"/>
    <w:rsid w:val="001A0F05"/>
    <w:rsid w:val="001A25FA"/>
    <w:rsid w:val="001A35BC"/>
    <w:rsid w:val="001A7098"/>
    <w:rsid w:val="001B071E"/>
    <w:rsid w:val="001B1D2D"/>
    <w:rsid w:val="001B24E9"/>
    <w:rsid w:val="001B29E9"/>
    <w:rsid w:val="001B4E49"/>
    <w:rsid w:val="001B5A8D"/>
    <w:rsid w:val="001B692F"/>
    <w:rsid w:val="001B7237"/>
    <w:rsid w:val="001B7B39"/>
    <w:rsid w:val="001C0093"/>
    <w:rsid w:val="001C0675"/>
    <w:rsid w:val="001C15F2"/>
    <w:rsid w:val="001C1706"/>
    <w:rsid w:val="001C2612"/>
    <w:rsid w:val="001C34B7"/>
    <w:rsid w:val="001C38FE"/>
    <w:rsid w:val="001C534C"/>
    <w:rsid w:val="001D0B63"/>
    <w:rsid w:val="001D0EDB"/>
    <w:rsid w:val="001D2679"/>
    <w:rsid w:val="001D387D"/>
    <w:rsid w:val="001D4386"/>
    <w:rsid w:val="001D4F1A"/>
    <w:rsid w:val="001D547B"/>
    <w:rsid w:val="001D757D"/>
    <w:rsid w:val="001D7A40"/>
    <w:rsid w:val="001D7B4D"/>
    <w:rsid w:val="001D7E3A"/>
    <w:rsid w:val="001E3423"/>
    <w:rsid w:val="001E4870"/>
    <w:rsid w:val="001E643D"/>
    <w:rsid w:val="001E7073"/>
    <w:rsid w:val="001E7A22"/>
    <w:rsid w:val="001F0FC7"/>
    <w:rsid w:val="001F19E8"/>
    <w:rsid w:val="001F59FC"/>
    <w:rsid w:val="001F71F6"/>
    <w:rsid w:val="00205B9C"/>
    <w:rsid w:val="00206CF2"/>
    <w:rsid w:val="0020715A"/>
    <w:rsid w:val="00207A8C"/>
    <w:rsid w:val="00212595"/>
    <w:rsid w:val="00212919"/>
    <w:rsid w:val="0021469A"/>
    <w:rsid w:val="00216421"/>
    <w:rsid w:val="00217178"/>
    <w:rsid w:val="002176F3"/>
    <w:rsid w:val="0022560D"/>
    <w:rsid w:val="00227535"/>
    <w:rsid w:val="0023174B"/>
    <w:rsid w:val="0023231D"/>
    <w:rsid w:val="0023529D"/>
    <w:rsid w:val="0023552C"/>
    <w:rsid w:val="0023694F"/>
    <w:rsid w:val="00237438"/>
    <w:rsid w:val="00237BCD"/>
    <w:rsid w:val="002401AC"/>
    <w:rsid w:val="00241EF9"/>
    <w:rsid w:val="00241FE4"/>
    <w:rsid w:val="0024239F"/>
    <w:rsid w:val="0024436A"/>
    <w:rsid w:val="00244DEA"/>
    <w:rsid w:val="002453E7"/>
    <w:rsid w:val="002464EB"/>
    <w:rsid w:val="00246EF2"/>
    <w:rsid w:val="00250934"/>
    <w:rsid w:val="00251206"/>
    <w:rsid w:val="00252185"/>
    <w:rsid w:val="00252F45"/>
    <w:rsid w:val="00254A8C"/>
    <w:rsid w:val="002560D1"/>
    <w:rsid w:val="002566BF"/>
    <w:rsid w:val="00256A36"/>
    <w:rsid w:val="0025795E"/>
    <w:rsid w:val="002579A5"/>
    <w:rsid w:val="002601F7"/>
    <w:rsid w:val="00260700"/>
    <w:rsid w:val="00261BFB"/>
    <w:rsid w:val="002639AA"/>
    <w:rsid w:val="002663FF"/>
    <w:rsid w:val="00266FB1"/>
    <w:rsid w:val="002709AB"/>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3011"/>
    <w:rsid w:val="002951DA"/>
    <w:rsid w:val="00295420"/>
    <w:rsid w:val="00295A6C"/>
    <w:rsid w:val="0029646B"/>
    <w:rsid w:val="00297C59"/>
    <w:rsid w:val="002A0E05"/>
    <w:rsid w:val="002A0F2D"/>
    <w:rsid w:val="002A381D"/>
    <w:rsid w:val="002A3D58"/>
    <w:rsid w:val="002A5BE1"/>
    <w:rsid w:val="002A6320"/>
    <w:rsid w:val="002B0B2B"/>
    <w:rsid w:val="002B0EE3"/>
    <w:rsid w:val="002B65CB"/>
    <w:rsid w:val="002C04FC"/>
    <w:rsid w:val="002C11F2"/>
    <w:rsid w:val="002C240E"/>
    <w:rsid w:val="002C3088"/>
    <w:rsid w:val="002C3155"/>
    <w:rsid w:val="002C4E10"/>
    <w:rsid w:val="002C5D87"/>
    <w:rsid w:val="002C623A"/>
    <w:rsid w:val="002C73AA"/>
    <w:rsid w:val="002D4B84"/>
    <w:rsid w:val="002D5703"/>
    <w:rsid w:val="002D74F7"/>
    <w:rsid w:val="002D77E0"/>
    <w:rsid w:val="002E239D"/>
    <w:rsid w:val="002E3989"/>
    <w:rsid w:val="002E53FE"/>
    <w:rsid w:val="002E5908"/>
    <w:rsid w:val="002E6B50"/>
    <w:rsid w:val="002E6EBF"/>
    <w:rsid w:val="002F1A6D"/>
    <w:rsid w:val="002F1EA6"/>
    <w:rsid w:val="002F2AC6"/>
    <w:rsid w:val="002F2D34"/>
    <w:rsid w:val="003016F9"/>
    <w:rsid w:val="00301D92"/>
    <w:rsid w:val="003028B1"/>
    <w:rsid w:val="00303422"/>
    <w:rsid w:val="0030342A"/>
    <w:rsid w:val="00305F22"/>
    <w:rsid w:val="00306484"/>
    <w:rsid w:val="003065EF"/>
    <w:rsid w:val="0030754F"/>
    <w:rsid w:val="003077BF"/>
    <w:rsid w:val="00311F48"/>
    <w:rsid w:val="00313B70"/>
    <w:rsid w:val="003140AF"/>
    <w:rsid w:val="003140EC"/>
    <w:rsid w:val="003142D5"/>
    <w:rsid w:val="0031642F"/>
    <w:rsid w:val="00317820"/>
    <w:rsid w:val="00320D8E"/>
    <w:rsid w:val="00322B56"/>
    <w:rsid w:val="00326B76"/>
    <w:rsid w:val="0032767F"/>
    <w:rsid w:val="00331675"/>
    <w:rsid w:val="0033337E"/>
    <w:rsid w:val="003334D5"/>
    <w:rsid w:val="003365D8"/>
    <w:rsid w:val="00336B74"/>
    <w:rsid w:val="00336F2F"/>
    <w:rsid w:val="00337348"/>
    <w:rsid w:val="00337C93"/>
    <w:rsid w:val="00340B98"/>
    <w:rsid w:val="00341291"/>
    <w:rsid w:val="00342D12"/>
    <w:rsid w:val="00344285"/>
    <w:rsid w:val="00347061"/>
    <w:rsid w:val="003472F1"/>
    <w:rsid w:val="00350776"/>
    <w:rsid w:val="00351C77"/>
    <w:rsid w:val="00352117"/>
    <w:rsid w:val="003523AF"/>
    <w:rsid w:val="003523D5"/>
    <w:rsid w:val="003528F9"/>
    <w:rsid w:val="0035396C"/>
    <w:rsid w:val="00353A8D"/>
    <w:rsid w:val="00356521"/>
    <w:rsid w:val="00356C2F"/>
    <w:rsid w:val="00360C07"/>
    <w:rsid w:val="00360FBE"/>
    <w:rsid w:val="003615C5"/>
    <w:rsid w:val="00361A63"/>
    <w:rsid w:val="00361BFB"/>
    <w:rsid w:val="003635B1"/>
    <w:rsid w:val="00364BA9"/>
    <w:rsid w:val="0036580F"/>
    <w:rsid w:val="003669F9"/>
    <w:rsid w:val="00371027"/>
    <w:rsid w:val="00371DCE"/>
    <w:rsid w:val="003726CE"/>
    <w:rsid w:val="003748F0"/>
    <w:rsid w:val="003751A6"/>
    <w:rsid w:val="003758DF"/>
    <w:rsid w:val="00380AF8"/>
    <w:rsid w:val="00380F06"/>
    <w:rsid w:val="0038248F"/>
    <w:rsid w:val="003839C6"/>
    <w:rsid w:val="00386300"/>
    <w:rsid w:val="00386368"/>
    <w:rsid w:val="003901AC"/>
    <w:rsid w:val="0039279F"/>
    <w:rsid w:val="00395F79"/>
    <w:rsid w:val="003966D1"/>
    <w:rsid w:val="003A0742"/>
    <w:rsid w:val="003A0946"/>
    <w:rsid w:val="003A2339"/>
    <w:rsid w:val="003A2343"/>
    <w:rsid w:val="003A3207"/>
    <w:rsid w:val="003A44FF"/>
    <w:rsid w:val="003A4EDD"/>
    <w:rsid w:val="003A5142"/>
    <w:rsid w:val="003A54A7"/>
    <w:rsid w:val="003A7795"/>
    <w:rsid w:val="003B0ED0"/>
    <w:rsid w:val="003B18FD"/>
    <w:rsid w:val="003B4B7E"/>
    <w:rsid w:val="003B6733"/>
    <w:rsid w:val="003B6C97"/>
    <w:rsid w:val="003B7817"/>
    <w:rsid w:val="003C12BD"/>
    <w:rsid w:val="003C5B65"/>
    <w:rsid w:val="003C63B5"/>
    <w:rsid w:val="003C6791"/>
    <w:rsid w:val="003C7F66"/>
    <w:rsid w:val="003D1951"/>
    <w:rsid w:val="003D1B59"/>
    <w:rsid w:val="003D22BC"/>
    <w:rsid w:val="003D3690"/>
    <w:rsid w:val="003D46F4"/>
    <w:rsid w:val="003D754B"/>
    <w:rsid w:val="003E0848"/>
    <w:rsid w:val="003E2267"/>
    <w:rsid w:val="003E440B"/>
    <w:rsid w:val="003E5356"/>
    <w:rsid w:val="003F2BF1"/>
    <w:rsid w:val="003F3973"/>
    <w:rsid w:val="003F423A"/>
    <w:rsid w:val="003F426D"/>
    <w:rsid w:val="003F58E2"/>
    <w:rsid w:val="0040036B"/>
    <w:rsid w:val="0040211C"/>
    <w:rsid w:val="00404F83"/>
    <w:rsid w:val="00405F77"/>
    <w:rsid w:val="0041108B"/>
    <w:rsid w:val="00412703"/>
    <w:rsid w:val="00413277"/>
    <w:rsid w:val="0041522D"/>
    <w:rsid w:val="00415C86"/>
    <w:rsid w:val="00417A87"/>
    <w:rsid w:val="004219B3"/>
    <w:rsid w:val="00421FCD"/>
    <w:rsid w:val="00422789"/>
    <w:rsid w:val="00426521"/>
    <w:rsid w:val="00426C39"/>
    <w:rsid w:val="0043037A"/>
    <w:rsid w:val="00430653"/>
    <w:rsid w:val="00431F3C"/>
    <w:rsid w:val="00433F2D"/>
    <w:rsid w:val="00434F25"/>
    <w:rsid w:val="0043646A"/>
    <w:rsid w:val="00436675"/>
    <w:rsid w:val="004369AE"/>
    <w:rsid w:val="00436E76"/>
    <w:rsid w:val="0044065D"/>
    <w:rsid w:val="00442228"/>
    <w:rsid w:val="004427FF"/>
    <w:rsid w:val="00442C72"/>
    <w:rsid w:val="00450333"/>
    <w:rsid w:val="00450EEB"/>
    <w:rsid w:val="00450F86"/>
    <w:rsid w:val="00451599"/>
    <w:rsid w:val="00452E62"/>
    <w:rsid w:val="00456E02"/>
    <w:rsid w:val="0045763A"/>
    <w:rsid w:val="00460F11"/>
    <w:rsid w:val="004610C0"/>
    <w:rsid w:val="00461BA0"/>
    <w:rsid w:val="00462E5D"/>
    <w:rsid w:val="0046368A"/>
    <w:rsid w:val="00463BB5"/>
    <w:rsid w:val="00465311"/>
    <w:rsid w:val="0046560D"/>
    <w:rsid w:val="00466282"/>
    <w:rsid w:val="00470BE5"/>
    <w:rsid w:val="00471E92"/>
    <w:rsid w:val="0047236B"/>
    <w:rsid w:val="00472546"/>
    <w:rsid w:val="00472FC1"/>
    <w:rsid w:val="00473210"/>
    <w:rsid w:val="00473C44"/>
    <w:rsid w:val="004740F7"/>
    <w:rsid w:val="00480564"/>
    <w:rsid w:val="00482E5A"/>
    <w:rsid w:val="00484CEF"/>
    <w:rsid w:val="00487860"/>
    <w:rsid w:val="004901EE"/>
    <w:rsid w:val="00491FDE"/>
    <w:rsid w:val="00492A4E"/>
    <w:rsid w:val="0049407E"/>
    <w:rsid w:val="004960F6"/>
    <w:rsid w:val="00496383"/>
    <w:rsid w:val="004A3737"/>
    <w:rsid w:val="004A4A82"/>
    <w:rsid w:val="004A4F40"/>
    <w:rsid w:val="004A5F51"/>
    <w:rsid w:val="004A777D"/>
    <w:rsid w:val="004B1C73"/>
    <w:rsid w:val="004B3429"/>
    <w:rsid w:val="004B3E36"/>
    <w:rsid w:val="004B5A11"/>
    <w:rsid w:val="004B6450"/>
    <w:rsid w:val="004C04E4"/>
    <w:rsid w:val="004C1B27"/>
    <w:rsid w:val="004C2D39"/>
    <w:rsid w:val="004C437C"/>
    <w:rsid w:val="004C47EB"/>
    <w:rsid w:val="004C6718"/>
    <w:rsid w:val="004C71CB"/>
    <w:rsid w:val="004D45B4"/>
    <w:rsid w:val="004D4C6D"/>
    <w:rsid w:val="004D67D2"/>
    <w:rsid w:val="004E29B4"/>
    <w:rsid w:val="004E67B5"/>
    <w:rsid w:val="004E72FC"/>
    <w:rsid w:val="004F0AF8"/>
    <w:rsid w:val="004F0BF8"/>
    <w:rsid w:val="004F1EB2"/>
    <w:rsid w:val="004F67AD"/>
    <w:rsid w:val="00500517"/>
    <w:rsid w:val="005016D5"/>
    <w:rsid w:val="0050206C"/>
    <w:rsid w:val="00502161"/>
    <w:rsid w:val="00503417"/>
    <w:rsid w:val="00503721"/>
    <w:rsid w:val="00503C13"/>
    <w:rsid w:val="00505696"/>
    <w:rsid w:val="00506359"/>
    <w:rsid w:val="005142BF"/>
    <w:rsid w:val="00515328"/>
    <w:rsid w:val="00515C7C"/>
    <w:rsid w:val="005162DE"/>
    <w:rsid w:val="00516BC5"/>
    <w:rsid w:val="00517032"/>
    <w:rsid w:val="0052012E"/>
    <w:rsid w:val="00520532"/>
    <w:rsid w:val="00521A89"/>
    <w:rsid w:val="00523CCE"/>
    <w:rsid w:val="0052444F"/>
    <w:rsid w:val="00525469"/>
    <w:rsid w:val="00526C1B"/>
    <w:rsid w:val="0053011D"/>
    <w:rsid w:val="00530F38"/>
    <w:rsid w:val="00531102"/>
    <w:rsid w:val="0053146D"/>
    <w:rsid w:val="00531506"/>
    <w:rsid w:val="00535614"/>
    <w:rsid w:val="005369EE"/>
    <w:rsid w:val="005377ED"/>
    <w:rsid w:val="00544756"/>
    <w:rsid w:val="00545577"/>
    <w:rsid w:val="005466EF"/>
    <w:rsid w:val="00547BC6"/>
    <w:rsid w:val="00551791"/>
    <w:rsid w:val="00552AF8"/>
    <w:rsid w:val="0055417E"/>
    <w:rsid w:val="00554A13"/>
    <w:rsid w:val="00555CDA"/>
    <w:rsid w:val="00560D1E"/>
    <w:rsid w:val="00560DB8"/>
    <w:rsid w:val="00562E5F"/>
    <w:rsid w:val="00563077"/>
    <w:rsid w:val="00565C12"/>
    <w:rsid w:val="00567DE0"/>
    <w:rsid w:val="00570235"/>
    <w:rsid w:val="005704B2"/>
    <w:rsid w:val="005727A8"/>
    <w:rsid w:val="005729FC"/>
    <w:rsid w:val="00574111"/>
    <w:rsid w:val="00574A6B"/>
    <w:rsid w:val="00576140"/>
    <w:rsid w:val="00577930"/>
    <w:rsid w:val="00577E59"/>
    <w:rsid w:val="005821E4"/>
    <w:rsid w:val="005866CB"/>
    <w:rsid w:val="00586A55"/>
    <w:rsid w:val="005879C9"/>
    <w:rsid w:val="00587DC9"/>
    <w:rsid w:val="00591622"/>
    <w:rsid w:val="00591F43"/>
    <w:rsid w:val="005920C5"/>
    <w:rsid w:val="00592E04"/>
    <w:rsid w:val="00594544"/>
    <w:rsid w:val="005960C0"/>
    <w:rsid w:val="005A07F3"/>
    <w:rsid w:val="005A7AC9"/>
    <w:rsid w:val="005B0447"/>
    <w:rsid w:val="005B0523"/>
    <w:rsid w:val="005B19CF"/>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6A2D"/>
    <w:rsid w:val="005D743F"/>
    <w:rsid w:val="005D75BA"/>
    <w:rsid w:val="005D77D8"/>
    <w:rsid w:val="005E056D"/>
    <w:rsid w:val="005E6305"/>
    <w:rsid w:val="005F240F"/>
    <w:rsid w:val="005F2F57"/>
    <w:rsid w:val="005F40DA"/>
    <w:rsid w:val="005F4272"/>
    <w:rsid w:val="005F527A"/>
    <w:rsid w:val="005F5293"/>
    <w:rsid w:val="005F5325"/>
    <w:rsid w:val="005F5E79"/>
    <w:rsid w:val="005F62BA"/>
    <w:rsid w:val="006031B6"/>
    <w:rsid w:val="00603268"/>
    <w:rsid w:val="00603B5B"/>
    <w:rsid w:val="00611860"/>
    <w:rsid w:val="006118FD"/>
    <w:rsid w:val="0061398F"/>
    <w:rsid w:val="00613B45"/>
    <w:rsid w:val="00616EC2"/>
    <w:rsid w:val="00622141"/>
    <w:rsid w:val="0062303C"/>
    <w:rsid w:val="00623EE7"/>
    <w:rsid w:val="00624D7E"/>
    <w:rsid w:val="00626166"/>
    <w:rsid w:val="00627052"/>
    <w:rsid w:val="00627CE1"/>
    <w:rsid w:val="006319EE"/>
    <w:rsid w:val="00631FA9"/>
    <w:rsid w:val="00632CC3"/>
    <w:rsid w:val="0063499A"/>
    <w:rsid w:val="006360E8"/>
    <w:rsid w:val="00636D99"/>
    <w:rsid w:val="006376CA"/>
    <w:rsid w:val="006403D8"/>
    <w:rsid w:val="006424EA"/>
    <w:rsid w:val="00642546"/>
    <w:rsid w:val="00642F94"/>
    <w:rsid w:val="00644609"/>
    <w:rsid w:val="00647A37"/>
    <w:rsid w:val="006505B7"/>
    <w:rsid w:val="00651D73"/>
    <w:rsid w:val="00652115"/>
    <w:rsid w:val="0065310A"/>
    <w:rsid w:val="00654181"/>
    <w:rsid w:val="00654ECC"/>
    <w:rsid w:val="00661315"/>
    <w:rsid w:val="00671BEC"/>
    <w:rsid w:val="00672E7F"/>
    <w:rsid w:val="00673653"/>
    <w:rsid w:val="006737F8"/>
    <w:rsid w:val="006753B9"/>
    <w:rsid w:val="00675AF3"/>
    <w:rsid w:val="00676806"/>
    <w:rsid w:val="0068085D"/>
    <w:rsid w:val="006811F2"/>
    <w:rsid w:val="00681EDE"/>
    <w:rsid w:val="00682D47"/>
    <w:rsid w:val="0068736E"/>
    <w:rsid w:val="006877D8"/>
    <w:rsid w:val="0068788B"/>
    <w:rsid w:val="006953DA"/>
    <w:rsid w:val="00696560"/>
    <w:rsid w:val="00697371"/>
    <w:rsid w:val="00697B91"/>
    <w:rsid w:val="006A2563"/>
    <w:rsid w:val="006A3912"/>
    <w:rsid w:val="006A54A6"/>
    <w:rsid w:val="006A61F9"/>
    <w:rsid w:val="006A6264"/>
    <w:rsid w:val="006A6890"/>
    <w:rsid w:val="006B036C"/>
    <w:rsid w:val="006B1646"/>
    <w:rsid w:val="006B4ECF"/>
    <w:rsid w:val="006B6008"/>
    <w:rsid w:val="006B7CD4"/>
    <w:rsid w:val="006C08A7"/>
    <w:rsid w:val="006C204D"/>
    <w:rsid w:val="006C2AA6"/>
    <w:rsid w:val="006C3AE4"/>
    <w:rsid w:val="006C5C25"/>
    <w:rsid w:val="006D05DF"/>
    <w:rsid w:val="006D0753"/>
    <w:rsid w:val="006D0959"/>
    <w:rsid w:val="006D0D2C"/>
    <w:rsid w:val="006D6C1D"/>
    <w:rsid w:val="006E09E2"/>
    <w:rsid w:val="006E0CC9"/>
    <w:rsid w:val="006E1361"/>
    <w:rsid w:val="006E1B44"/>
    <w:rsid w:val="006E248E"/>
    <w:rsid w:val="006E2B67"/>
    <w:rsid w:val="006E460E"/>
    <w:rsid w:val="006E57EE"/>
    <w:rsid w:val="006E6CF9"/>
    <w:rsid w:val="006F32A6"/>
    <w:rsid w:val="006F4B01"/>
    <w:rsid w:val="00706007"/>
    <w:rsid w:val="00710ACD"/>
    <w:rsid w:val="00712417"/>
    <w:rsid w:val="00712ABF"/>
    <w:rsid w:val="00714C49"/>
    <w:rsid w:val="00716901"/>
    <w:rsid w:val="0072151A"/>
    <w:rsid w:val="007219A3"/>
    <w:rsid w:val="00723747"/>
    <w:rsid w:val="007255A2"/>
    <w:rsid w:val="00736D88"/>
    <w:rsid w:val="00737983"/>
    <w:rsid w:val="00740C98"/>
    <w:rsid w:val="00744221"/>
    <w:rsid w:val="0074523B"/>
    <w:rsid w:val="0074539A"/>
    <w:rsid w:val="00747446"/>
    <w:rsid w:val="00747BB0"/>
    <w:rsid w:val="00747E7D"/>
    <w:rsid w:val="00751256"/>
    <w:rsid w:val="00751AEA"/>
    <w:rsid w:val="007541ED"/>
    <w:rsid w:val="00756D85"/>
    <w:rsid w:val="007605FC"/>
    <w:rsid w:val="00762466"/>
    <w:rsid w:val="00765EE5"/>
    <w:rsid w:val="0077220C"/>
    <w:rsid w:val="007744CC"/>
    <w:rsid w:val="00774776"/>
    <w:rsid w:val="007762AC"/>
    <w:rsid w:val="00776BD1"/>
    <w:rsid w:val="0077711C"/>
    <w:rsid w:val="007778E4"/>
    <w:rsid w:val="00780CB3"/>
    <w:rsid w:val="00781D38"/>
    <w:rsid w:val="007836F5"/>
    <w:rsid w:val="007839D3"/>
    <w:rsid w:val="00785A9E"/>
    <w:rsid w:val="00786F2E"/>
    <w:rsid w:val="00787FFB"/>
    <w:rsid w:val="00792187"/>
    <w:rsid w:val="007925F1"/>
    <w:rsid w:val="00792F29"/>
    <w:rsid w:val="00793C0E"/>
    <w:rsid w:val="00793D5C"/>
    <w:rsid w:val="00794E96"/>
    <w:rsid w:val="007978B3"/>
    <w:rsid w:val="007A0E00"/>
    <w:rsid w:val="007A1E7B"/>
    <w:rsid w:val="007A24C2"/>
    <w:rsid w:val="007A31ED"/>
    <w:rsid w:val="007A4F24"/>
    <w:rsid w:val="007A55FF"/>
    <w:rsid w:val="007B07A7"/>
    <w:rsid w:val="007B0B22"/>
    <w:rsid w:val="007B15AC"/>
    <w:rsid w:val="007B2A7A"/>
    <w:rsid w:val="007B4C84"/>
    <w:rsid w:val="007C4A83"/>
    <w:rsid w:val="007C78ED"/>
    <w:rsid w:val="007D2D6B"/>
    <w:rsid w:val="007D32AF"/>
    <w:rsid w:val="007D401D"/>
    <w:rsid w:val="007D4AD9"/>
    <w:rsid w:val="007E063B"/>
    <w:rsid w:val="007E2EC1"/>
    <w:rsid w:val="007E4F46"/>
    <w:rsid w:val="007E7EB3"/>
    <w:rsid w:val="007F0960"/>
    <w:rsid w:val="007F39E9"/>
    <w:rsid w:val="007F474C"/>
    <w:rsid w:val="007F78EF"/>
    <w:rsid w:val="007F7932"/>
    <w:rsid w:val="00802744"/>
    <w:rsid w:val="00805373"/>
    <w:rsid w:val="0080588C"/>
    <w:rsid w:val="008061B0"/>
    <w:rsid w:val="00806667"/>
    <w:rsid w:val="00807748"/>
    <w:rsid w:val="0081231E"/>
    <w:rsid w:val="008126A8"/>
    <w:rsid w:val="00814010"/>
    <w:rsid w:val="0081495F"/>
    <w:rsid w:val="00815A65"/>
    <w:rsid w:val="0081603A"/>
    <w:rsid w:val="0081695B"/>
    <w:rsid w:val="00816D69"/>
    <w:rsid w:val="00816DDF"/>
    <w:rsid w:val="00817E7B"/>
    <w:rsid w:val="008207EB"/>
    <w:rsid w:val="00821723"/>
    <w:rsid w:val="0082437D"/>
    <w:rsid w:val="00825124"/>
    <w:rsid w:val="0082535D"/>
    <w:rsid w:val="008261C6"/>
    <w:rsid w:val="00831884"/>
    <w:rsid w:val="00832BB6"/>
    <w:rsid w:val="0083376A"/>
    <w:rsid w:val="0083382D"/>
    <w:rsid w:val="0083503D"/>
    <w:rsid w:val="008366DE"/>
    <w:rsid w:val="00837868"/>
    <w:rsid w:val="00840AF2"/>
    <w:rsid w:val="00840E5C"/>
    <w:rsid w:val="00845E92"/>
    <w:rsid w:val="00851AC4"/>
    <w:rsid w:val="0085385D"/>
    <w:rsid w:val="008539A7"/>
    <w:rsid w:val="008542D4"/>
    <w:rsid w:val="008548F4"/>
    <w:rsid w:val="008556EF"/>
    <w:rsid w:val="008561EE"/>
    <w:rsid w:val="008568F5"/>
    <w:rsid w:val="00860E67"/>
    <w:rsid w:val="00861A0B"/>
    <w:rsid w:val="008638F1"/>
    <w:rsid w:val="00866660"/>
    <w:rsid w:val="00866930"/>
    <w:rsid w:val="00871A74"/>
    <w:rsid w:val="00876763"/>
    <w:rsid w:val="0087712A"/>
    <w:rsid w:val="00877680"/>
    <w:rsid w:val="008827CF"/>
    <w:rsid w:val="00884B48"/>
    <w:rsid w:val="00887E0E"/>
    <w:rsid w:val="00894253"/>
    <w:rsid w:val="008951C6"/>
    <w:rsid w:val="008953FF"/>
    <w:rsid w:val="008955F8"/>
    <w:rsid w:val="00896463"/>
    <w:rsid w:val="00897734"/>
    <w:rsid w:val="00897CA5"/>
    <w:rsid w:val="00897D76"/>
    <w:rsid w:val="008A0406"/>
    <w:rsid w:val="008A0A3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6C"/>
    <w:rsid w:val="008C0498"/>
    <w:rsid w:val="008C189A"/>
    <w:rsid w:val="008C20E9"/>
    <w:rsid w:val="008C266F"/>
    <w:rsid w:val="008C287C"/>
    <w:rsid w:val="008C2C4A"/>
    <w:rsid w:val="008C3884"/>
    <w:rsid w:val="008C411C"/>
    <w:rsid w:val="008C6FF0"/>
    <w:rsid w:val="008D3027"/>
    <w:rsid w:val="008D37BB"/>
    <w:rsid w:val="008D3B3E"/>
    <w:rsid w:val="008D5974"/>
    <w:rsid w:val="008D5A0E"/>
    <w:rsid w:val="008D7E1D"/>
    <w:rsid w:val="008E2C41"/>
    <w:rsid w:val="008E2D93"/>
    <w:rsid w:val="008E376D"/>
    <w:rsid w:val="008E391B"/>
    <w:rsid w:val="008E52EB"/>
    <w:rsid w:val="008E599C"/>
    <w:rsid w:val="008E6B2B"/>
    <w:rsid w:val="008E6C12"/>
    <w:rsid w:val="008E73DA"/>
    <w:rsid w:val="008F0EF5"/>
    <w:rsid w:val="008F2AB2"/>
    <w:rsid w:val="008F46E3"/>
    <w:rsid w:val="008F663E"/>
    <w:rsid w:val="008F7DF1"/>
    <w:rsid w:val="0090119B"/>
    <w:rsid w:val="009050BF"/>
    <w:rsid w:val="00906F18"/>
    <w:rsid w:val="00907ADD"/>
    <w:rsid w:val="00910F90"/>
    <w:rsid w:val="0091173B"/>
    <w:rsid w:val="0091278A"/>
    <w:rsid w:val="00916997"/>
    <w:rsid w:val="0092105D"/>
    <w:rsid w:val="00921075"/>
    <w:rsid w:val="009229A5"/>
    <w:rsid w:val="00924712"/>
    <w:rsid w:val="00925AC4"/>
    <w:rsid w:val="00925EB0"/>
    <w:rsid w:val="00926B32"/>
    <w:rsid w:val="009276C7"/>
    <w:rsid w:val="00933091"/>
    <w:rsid w:val="00933712"/>
    <w:rsid w:val="00935A2D"/>
    <w:rsid w:val="0093638E"/>
    <w:rsid w:val="009365E9"/>
    <w:rsid w:val="00936C55"/>
    <w:rsid w:val="00940047"/>
    <w:rsid w:val="00940445"/>
    <w:rsid w:val="00941CBD"/>
    <w:rsid w:val="00942AF9"/>
    <w:rsid w:val="009434BC"/>
    <w:rsid w:val="00944132"/>
    <w:rsid w:val="00944DE6"/>
    <w:rsid w:val="00944E7F"/>
    <w:rsid w:val="00945DBA"/>
    <w:rsid w:val="00950247"/>
    <w:rsid w:val="009503CA"/>
    <w:rsid w:val="00953C37"/>
    <w:rsid w:val="00954811"/>
    <w:rsid w:val="0096000A"/>
    <w:rsid w:val="0096051D"/>
    <w:rsid w:val="00961BAB"/>
    <w:rsid w:val="00962406"/>
    <w:rsid w:val="009630CB"/>
    <w:rsid w:val="00963B9A"/>
    <w:rsid w:val="00970E0B"/>
    <w:rsid w:val="00972F39"/>
    <w:rsid w:val="00973B9A"/>
    <w:rsid w:val="00973D8A"/>
    <w:rsid w:val="00974BF6"/>
    <w:rsid w:val="009751A1"/>
    <w:rsid w:val="00975A4E"/>
    <w:rsid w:val="00976ED6"/>
    <w:rsid w:val="00977E53"/>
    <w:rsid w:val="00982AB4"/>
    <w:rsid w:val="009831C0"/>
    <w:rsid w:val="0098321A"/>
    <w:rsid w:val="00983D9E"/>
    <w:rsid w:val="00984F2F"/>
    <w:rsid w:val="009856BF"/>
    <w:rsid w:val="00986228"/>
    <w:rsid w:val="0099130E"/>
    <w:rsid w:val="00991803"/>
    <w:rsid w:val="009954E5"/>
    <w:rsid w:val="00995D81"/>
    <w:rsid w:val="009A469B"/>
    <w:rsid w:val="009A4963"/>
    <w:rsid w:val="009A56DF"/>
    <w:rsid w:val="009A6AF9"/>
    <w:rsid w:val="009B2AF9"/>
    <w:rsid w:val="009B4D8D"/>
    <w:rsid w:val="009C3BC4"/>
    <w:rsid w:val="009C702B"/>
    <w:rsid w:val="009C7CBD"/>
    <w:rsid w:val="009D5052"/>
    <w:rsid w:val="009D7533"/>
    <w:rsid w:val="009D7980"/>
    <w:rsid w:val="009E00BF"/>
    <w:rsid w:val="009E0A94"/>
    <w:rsid w:val="009E2BCB"/>
    <w:rsid w:val="009E34EE"/>
    <w:rsid w:val="009E52E5"/>
    <w:rsid w:val="009E610B"/>
    <w:rsid w:val="009E674F"/>
    <w:rsid w:val="009E6B25"/>
    <w:rsid w:val="009E7547"/>
    <w:rsid w:val="009F0921"/>
    <w:rsid w:val="009F4595"/>
    <w:rsid w:val="009F6F49"/>
    <w:rsid w:val="00A00C29"/>
    <w:rsid w:val="00A01347"/>
    <w:rsid w:val="00A03BCD"/>
    <w:rsid w:val="00A054DB"/>
    <w:rsid w:val="00A06276"/>
    <w:rsid w:val="00A10AE0"/>
    <w:rsid w:val="00A10B97"/>
    <w:rsid w:val="00A12CC2"/>
    <w:rsid w:val="00A12EFE"/>
    <w:rsid w:val="00A13E9B"/>
    <w:rsid w:val="00A16361"/>
    <w:rsid w:val="00A16B4B"/>
    <w:rsid w:val="00A174ED"/>
    <w:rsid w:val="00A20B0C"/>
    <w:rsid w:val="00A21F91"/>
    <w:rsid w:val="00A23B3A"/>
    <w:rsid w:val="00A27078"/>
    <w:rsid w:val="00A27FCF"/>
    <w:rsid w:val="00A30B99"/>
    <w:rsid w:val="00A30E02"/>
    <w:rsid w:val="00A317A4"/>
    <w:rsid w:val="00A319AA"/>
    <w:rsid w:val="00A37185"/>
    <w:rsid w:val="00A40951"/>
    <w:rsid w:val="00A41940"/>
    <w:rsid w:val="00A41C43"/>
    <w:rsid w:val="00A41EE8"/>
    <w:rsid w:val="00A445A0"/>
    <w:rsid w:val="00A44D9F"/>
    <w:rsid w:val="00A50EF1"/>
    <w:rsid w:val="00A528DB"/>
    <w:rsid w:val="00A57038"/>
    <w:rsid w:val="00A609E2"/>
    <w:rsid w:val="00A60A7A"/>
    <w:rsid w:val="00A61C0F"/>
    <w:rsid w:val="00A663C6"/>
    <w:rsid w:val="00A72462"/>
    <w:rsid w:val="00A72F86"/>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A690C"/>
    <w:rsid w:val="00AB0612"/>
    <w:rsid w:val="00AB0E9F"/>
    <w:rsid w:val="00AB12B9"/>
    <w:rsid w:val="00AB2592"/>
    <w:rsid w:val="00AB25EC"/>
    <w:rsid w:val="00AB2730"/>
    <w:rsid w:val="00AB3E61"/>
    <w:rsid w:val="00AB4EE4"/>
    <w:rsid w:val="00AB6DC5"/>
    <w:rsid w:val="00AB79DB"/>
    <w:rsid w:val="00AC07EE"/>
    <w:rsid w:val="00AC08A3"/>
    <w:rsid w:val="00AC0F51"/>
    <w:rsid w:val="00AC1689"/>
    <w:rsid w:val="00AC1F82"/>
    <w:rsid w:val="00AC59BE"/>
    <w:rsid w:val="00AD0216"/>
    <w:rsid w:val="00AD0D3F"/>
    <w:rsid w:val="00AD1C59"/>
    <w:rsid w:val="00AD220C"/>
    <w:rsid w:val="00AE0F61"/>
    <w:rsid w:val="00AE1108"/>
    <w:rsid w:val="00AE1181"/>
    <w:rsid w:val="00AF062B"/>
    <w:rsid w:val="00AF1EA9"/>
    <w:rsid w:val="00AF20C1"/>
    <w:rsid w:val="00B021B8"/>
    <w:rsid w:val="00B0281B"/>
    <w:rsid w:val="00B03A97"/>
    <w:rsid w:val="00B05C9C"/>
    <w:rsid w:val="00B063F8"/>
    <w:rsid w:val="00B10398"/>
    <w:rsid w:val="00B1094B"/>
    <w:rsid w:val="00B11044"/>
    <w:rsid w:val="00B115C5"/>
    <w:rsid w:val="00B129BC"/>
    <w:rsid w:val="00B132D9"/>
    <w:rsid w:val="00B1349B"/>
    <w:rsid w:val="00B14FC5"/>
    <w:rsid w:val="00B1745B"/>
    <w:rsid w:val="00B215FE"/>
    <w:rsid w:val="00B21B5C"/>
    <w:rsid w:val="00B250E9"/>
    <w:rsid w:val="00B26580"/>
    <w:rsid w:val="00B27F16"/>
    <w:rsid w:val="00B3403A"/>
    <w:rsid w:val="00B35613"/>
    <w:rsid w:val="00B35A34"/>
    <w:rsid w:val="00B35EF0"/>
    <w:rsid w:val="00B36CD0"/>
    <w:rsid w:val="00B37DB9"/>
    <w:rsid w:val="00B4209C"/>
    <w:rsid w:val="00B45A2D"/>
    <w:rsid w:val="00B47646"/>
    <w:rsid w:val="00B505E2"/>
    <w:rsid w:val="00B50FEA"/>
    <w:rsid w:val="00B51B10"/>
    <w:rsid w:val="00B51C7A"/>
    <w:rsid w:val="00B52230"/>
    <w:rsid w:val="00B54285"/>
    <w:rsid w:val="00B544AB"/>
    <w:rsid w:val="00B54867"/>
    <w:rsid w:val="00B55763"/>
    <w:rsid w:val="00B56354"/>
    <w:rsid w:val="00B5666B"/>
    <w:rsid w:val="00B57ABD"/>
    <w:rsid w:val="00B60AC4"/>
    <w:rsid w:val="00B6186F"/>
    <w:rsid w:val="00B61A4E"/>
    <w:rsid w:val="00B63589"/>
    <w:rsid w:val="00B63BEB"/>
    <w:rsid w:val="00B6495D"/>
    <w:rsid w:val="00B654B9"/>
    <w:rsid w:val="00B6654C"/>
    <w:rsid w:val="00B668D3"/>
    <w:rsid w:val="00B66CFB"/>
    <w:rsid w:val="00B6743E"/>
    <w:rsid w:val="00B67941"/>
    <w:rsid w:val="00B7190B"/>
    <w:rsid w:val="00B73196"/>
    <w:rsid w:val="00B73694"/>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E4A"/>
    <w:rsid w:val="00BE05B0"/>
    <w:rsid w:val="00BE0F6A"/>
    <w:rsid w:val="00BE35F1"/>
    <w:rsid w:val="00BE3FFF"/>
    <w:rsid w:val="00BE4033"/>
    <w:rsid w:val="00BE569A"/>
    <w:rsid w:val="00BE6240"/>
    <w:rsid w:val="00BE676B"/>
    <w:rsid w:val="00BE76F1"/>
    <w:rsid w:val="00BF0867"/>
    <w:rsid w:val="00BF10CE"/>
    <w:rsid w:val="00BF1B84"/>
    <w:rsid w:val="00BF383A"/>
    <w:rsid w:val="00BF59F7"/>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5E"/>
    <w:rsid w:val="00C24DA7"/>
    <w:rsid w:val="00C25B90"/>
    <w:rsid w:val="00C26C86"/>
    <w:rsid w:val="00C31765"/>
    <w:rsid w:val="00C34E83"/>
    <w:rsid w:val="00C34FF3"/>
    <w:rsid w:val="00C4104B"/>
    <w:rsid w:val="00C41632"/>
    <w:rsid w:val="00C41CD9"/>
    <w:rsid w:val="00C44583"/>
    <w:rsid w:val="00C45CE4"/>
    <w:rsid w:val="00C46695"/>
    <w:rsid w:val="00C47325"/>
    <w:rsid w:val="00C47C87"/>
    <w:rsid w:val="00C535BB"/>
    <w:rsid w:val="00C5410B"/>
    <w:rsid w:val="00C54B78"/>
    <w:rsid w:val="00C55C34"/>
    <w:rsid w:val="00C56648"/>
    <w:rsid w:val="00C5766C"/>
    <w:rsid w:val="00C6009C"/>
    <w:rsid w:val="00C60504"/>
    <w:rsid w:val="00C610F4"/>
    <w:rsid w:val="00C627E8"/>
    <w:rsid w:val="00C63426"/>
    <w:rsid w:val="00C63E1D"/>
    <w:rsid w:val="00C6407D"/>
    <w:rsid w:val="00C6458A"/>
    <w:rsid w:val="00C65C76"/>
    <w:rsid w:val="00C671BC"/>
    <w:rsid w:val="00C71667"/>
    <w:rsid w:val="00C71FBB"/>
    <w:rsid w:val="00C735F2"/>
    <w:rsid w:val="00C750D8"/>
    <w:rsid w:val="00C75179"/>
    <w:rsid w:val="00C77EDC"/>
    <w:rsid w:val="00C77F1F"/>
    <w:rsid w:val="00C80686"/>
    <w:rsid w:val="00C81732"/>
    <w:rsid w:val="00C82B67"/>
    <w:rsid w:val="00C82E08"/>
    <w:rsid w:val="00C84220"/>
    <w:rsid w:val="00C85732"/>
    <w:rsid w:val="00C86FE7"/>
    <w:rsid w:val="00C87683"/>
    <w:rsid w:val="00C91A4C"/>
    <w:rsid w:val="00C92EAA"/>
    <w:rsid w:val="00C93019"/>
    <w:rsid w:val="00CA03C2"/>
    <w:rsid w:val="00CA1758"/>
    <w:rsid w:val="00CA6019"/>
    <w:rsid w:val="00CA614E"/>
    <w:rsid w:val="00CA6A56"/>
    <w:rsid w:val="00CB2680"/>
    <w:rsid w:val="00CB33BD"/>
    <w:rsid w:val="00CB64B1"/>
    <w:rsid w:val="00CB6B06"/>
    <w:rsid w:val="00CC057A"/>
    <w:rsid w:val="00CC10AB"/>
    <w:rsid w:val="00CC1BBC"/>
    <w:rsid w:val="00CC205D"/>
    <w:rsid w:val="00CC31AF"/>
    <w:rsid w:val="00CC46A5"/>
    <w:rsid w:val="00CC5EA8"/>
    <w:rsid w:val="00CC5EFD"/>
    <w:rsid w:val="00CC6B7B"/>
    <w:rsid w:val="00CC7156"/>
    <w:rsid w:val="00CC7931"/>
    <w:rsid w:val="00CD026B"/>
    <w:rsid w:val="00CD55D0"/>
    <w:rsid w:val="00CD5855"/>
    <w:rsid w:val="00CD5A25"/>
    <w:rsid w:val="00CE0C08"/>
    <w:rsid w:val="00CE2242"/>
    <w:rsid w:val="00CE4098"/>
    <w:rsid w:val="00CE47C5"/>
    <w:rsid w:val="00CF01BF"/>
    <w:rsid w:val="00CF172E"/>
    <w:rsid w:val="00CF18C3"/>
    <w:rsid w:val="00CF2E13"/>
    <w:rsid w:val="00CF373B"/>
    <w:rsid w:val="00CF3E4A"/>
    <w:rsid w:val="00D00229"/>
    <w:rsid w:val="00D00BC8"/>
    <w:rsid w:val="00D01601"/>
    <w:rsid w:val="00D02DAA"/>
    <w:rsid w:val="00D03549"/>
    <w:rsid w:val="00D03ADC"/>
    <w:rsid w:val="00D054A4"/>
    <w:rsid w:val="00D05B94"/>
    <w:rsid w:val="00D05C3A"/>
    <w:rsid w:val="00D06331"/>
    <w:rsid w:val="00D06450"/>
    <w:rsid w:val="00D10CE2"/>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004"/>
    <w:rsid w:val="00D50733"/>
    <w:rsid w:val="00D51306"/>
    <w:rsid w:val="00D51549"/>
    <w:rsid w:val="00D547C2"/>
    <w:rsid w:val="00D612E4"/>
    <w:rsid w:val="00D65265"/>
    <w:rsid w:val="00D65755"/>
    <w:rsid w:val="00D66235"/>
    <w:rsid w:val="00D670E4"/>
    <w:rsid w:val="00D7005F"/>
    <w:rsid w:val="00D70F1B"/>
    <w:rsid w:val="00D715D4"/>
    <w:rsid w:val="00D73612"/>
    <w:rsid w:val="00D73BF9"/>
    <w:rsid w:val="00D74C52"/>
    <w:rsid w:val="00D76455"/>
    <w:rsid w:val="00D830B3"/>
    <w:rsid w:val="00D850BD"/>
    <w:rsid w:val="00D90ABD"/>
    <w:rsid w:val="00D92C9D"/>
    <w:rsid w:val="00D93162"/>
    <w:rsid w:val="00D931C7"/>
    <w:rsid w:val="00D94694"/>
    <w:rsid w:val="00D94BE7"/>
    <w:rsid w:val="00D94C21"/>
    <w:rsid w:val="00D94EE2"/>
    <w:rsid w:val="00D960C9"/>
    <w:rsid w:val="00D970D6"/>
    <w:rsid w:val="00DA0866"/>
    <w:rsid w:val="00DA25E8"/>
    <w:rsid w:val="00DA3B1F"/>
    <w:rsid w:val="00DA59AA"/>
    <w:rsid w:val="00DA62A6"/>
    <w:rsid w:val="00DA6D64"/>
    <w:rsid w:val="00DB0DAE"/>
    <w:rsid w:val="00DB1CC3"/>
    <w:rsid w:val="00DB3CC7"/>
    <w:rsid w:val="00DB51A9"/>
    <w:rsid w:val="00DB5847"/>
    <w:rsid w:val="00DB5CD2"/>
    <w:rsid w:val="00DB6684"/>
    <w:rsid w:val="00DB68EC"/>
    <w:rsid w:val="00DB6917"/>
    <w:rsid w:val="00DB7E4C"/>
    <w:rsid w:val="00DC28BB"/>
    <w:rsid w:val="00DC357D"/>
    <w:rsid w:val="00DC50E1"/>
    <w:rsid w:val="00DC58D0"/>
    <w:rsid w:val="00DC60D6"/>
    <w:rsid w:val="00DC660E"/>
    <w:rsid w:val="00DC685F"/>
    <w:rsid w:val="00DD0AAF"/>
    <w:rsid w:val="00DD10E5"/>
    <w:rsid w:val="00DD257D"/>
    <w:rsid w:val="00DD25E4"/>
    <w:rsid w:val="00DD287E"/>
    <w:rsid w:val="00DD4262"/>
    <w:rsid w:val="00DD46C1"/>
    <w:rsid w:val="00DD494C"/>
    <w:rsid w:val="00DD6CC1"/>
    <w:rsid w:val="00DE0457"/>
    <w:rsid w:val="00DE211C"/>
    <w:rsid w:val="00DE33A6"/>
    <w:rsid w:val="00DE36A9"/>
    <w:rsid w:val="00DE4A61"/>
    <w:rsid w:val="00DE6705"/>
    <w:rsid w:val="00DF0050"/>
    <w:rsid w:val="00DF1A28"/>
    <w:rsid w:val="00DF297A"/>
    <w:rsid w:val="00DF3C0C"/>
    <w:rsid w:val="00DF48CD"/>
    <w:rsid w:val="00DF4E64"/>
    <w:rsid w:val="00DF666C"/>
    <w:rsid w:val="00E0027C"/>
    <w:rsid w:val="00E0139B"/>
    <w:rsid w:val="00E016EB"/>
    <w:rsid w:val="00E03474"/>
    <w:rsid w:val="00E07DB2"/>
    <w:rsid w:val="00E101C1"/>
    <w:rsid w:val="00E107C5"/>
    <w:rsid w:val="00E10EB8"/>
    <w:rsid w:val="00E11E0C"/>
    <w:rsid w:val="00E124AB"/>
    <w:rsid w:val="00E129CB"/>
    <w:rsid w:val="00E15EF7"/>
    <w:rsid w:val="00E17E94"/>
    <w:rsid w:val="00E2411B"/>
    <w:rsid w:val="00E25B1C"/>
    <w:rsid w:val="00E31002"/>
    <w:rsid w:val="00E31B5A"/>
    <w:rsid w:val="00E32D05"/>
    <w:rsid w:val="00E335FD"/>
    <w:rsid w:val="00E40CB8"/>
    <w:rsid w:val="00E428EA"/>
    <w:rsid w:val="00E43C92"/>
    <w:rsid w:val="00E50155"/>
    <w:rsid w:val="00E51019"/>
    <w:rsid w:val="00E55191"/>
    <w:rsid w:val="00E55ACE"/>
    <w:rsid w:val="00E6057C"/>
    <w:rsid w:val="00E61663"/>
    <w:rsid w:val="00E61F4B"/>
    <w:rsid w:val="00E64298"/>
    <w:rsid w:val="00E646AA"/>
    <w:rsid w:val="00E65A21"/>
    <w:rsid w:val="00E66F4C"/>
    <w:rsid w:val="00E70AF3"/>
    <w:rsid w:val="00E70E79"/>
    <w:rsid w:val="00E722BD"/>
    <w:rsid w:val="00E745F1"/>
    <w:rsid w:val="00E74B24"/>
    <w:rsid w:val="00E74EF2"/>
    <w:rsid w:val="00E7665C"/>
    <w:rsid w:val="00E81890"/>
    <w:rsid w:val="00E83115"/>
    <w:rsid w:val="00E84641"/>
    <w:rsid w:val="00E878B3"/>
    <w:rsid w:val="00E912FB"/>
    <w:rsid w:val="00E915CB"/>
    <w:rsid w:val="00E9188E"/>
    <w:rsid w:val="00E91EF8"/>
    <w:rsid w:val="00E92328"/>
    <w:rsid w:val="00E95A16"/>
    <w:rsid w:val="00E97056"/>
    <w:rsid w:val="00E97122"/>
    <w:rsid w:val="00EA08D9"/>
    <w:rsid w:val="00EA09DC"/>
    <w:rsid w:val="00EA1921"/>
    <w:rsid w:val="00EA49B0"/>
    <w:rsid w:val="00EA6494"/>
    <w:rsid w:val="00EB236B"/>
    <w:rsid w:val="00EB5152"/>
    <w:rsid w:val="00EB53CF"/>
    <w:rsid w:val="00EB609B"/>
    <w:rsid w:val="00EB6250"/>
    <w:rsid w:val="00EB6428"/>
    <w:rsid w:val="00EC2521"/>
    <w:rsid w:val="00EC30DD"/>
    <w:rsid w:val="00EC3F13"/>
    <w:rsid w:val="00EC4958"/>
    <w:rsid w:val="00EC64D0"/>
    <w:rsid w:val="00EC70BE"/>
    <w:rsid w:val="00ED4221"/>
    <w:rsid w:val="00ED75DC"/>
    <w:rsid w:val="00ED77D1"/>
    <w:rsid w:val="00EE0486"/>
    <w:rsid w:val="00EE2517"/>
    <w:rsid w:val="00EE261F"/>
    <w:rsid w:val="00EE6AC7"/>
    <w:rsid w:val="00EE7D2B"/>
    <w:rsid w:val="00EE7DF5"/>
    <w:rsid w:val="00EF1065"/>
    <w:rsid w:val="00EF34BE"/>
    <w:rsid w:val="00EF51B0"/>
    <w:rsid w:val="00EF7F31"/>
    <w:rsid w:val="00F0057F"/>
    <w:rsid w:val="00F02AF0"/>
    <w:rsid w:val="00F03389"/>
    <w:rsid w:val="00F053C9"/>
    <w:rsid w:val="00F06929"/>
    <w:rsid w:val="00F06B7D"/>
    <w:rsid w:val="00F07970"/>
    <w:rsid w:val="00F10C93"/>
    <w:rsid w:val="00F1337A"/>
    <w:rsid w:val="00F15332"/>
    <w:rsid w:val="00F15F8E"/>
    <w:rsid w:val="00F176FA"/>
    <w:rsid w:val="00F17BBB"/>
    <w:rsid w:val="00F22186"/>
    <w:rsid w:val="00F23DB3"/>
    <w:rsid w:val="00F24553"/>
    <w:rsid w:val="00F273F1"/>
    <w:rsid w:val="00F30D14"/>
    <w:rsid w:val="00F31B6D"/>
    <w:rsid w:val="00F31CDC"/>
    <w:rsid w:val="00F31DC9"/>
    <w:rsid w:val="00F336EE"/>
    <w:rsid w:val="00F3421A"/>
    <w:rsid w:val="00F36946"/>
    <w:rsid w:val="00F36E6A"/>
    <w:rsid w:val="00F41AAC"/>
    <w:rsid w:val="00F43EB7"/>
    <w:rsid w:val="00F443AF"/>
    <w:rsid w:val="00F469A9"/>
    <w:rsid w:val="00F47B94"/>
    <w:rsid w:val="00F53638"/>
    <w:rsid w:val="00F53A7C"/>
    <w:rsid w:val="00F54A05"/>
    <w:rsid w:val="00F562C0"/>
    <w:rsid w:val="00F57424"/>
    <w:rsid w:val="00F60947"/>
    <w:rsid w:val="00F62355"/>
    <w:rsid w:val="00F63BDD"/>
    <w:rsid w:val="00F649FB"/>
    <w:rsid w:val="00F657C8"/>
    <w:rsid w:val="00F66C10"/>
    <w:rsid w:val="00F66E6F"/>
    <w:rsid w:val="00F676D3"/>
    <w:rsid w:val="00F677FC"/>
    <w:rsid w:val="00F700BA"/>
    <w:rsid w:val="00F709D3"/>
    <w:rsid w:val="00F726E2"/>
    <w:rsid w:val="00F73746"/>
    <w:rsid w:val="00F73B36"/>
    <w:rsid w:val="00F74E87"/>
    <w:rsid w:val="00F76002"/>
    <w:rsid w:val="00F765A2"/>
    <w:rsid w:val="00F767B5"/>
    <w:rsid w:val="00F76C9B"/>
    <w:rsid w:val="00F77611"/>
    <w:rsid w:val="00F803A1"/>
    <w:rsid w:val="00F837C6"/>
    <w:rsid w:val="00F84551"/>
    <w:rsid w:val="00F84901"/>
    <w:rsid w:val="00F84F6A"/>
    <w:rsid w:val="00F85526"/>
    <w:rsid w:val="00F87F81"/>
    <w:rsid w:val="00F9003B"/>
    <w:rsid w:val="00F913A9"/>
    <w:rsid w:val="00F94526"/>
    <w:rsid w:val="00F95E4F"/>
    <w:rsid w:val="00F9643E"/>
    <w:rsid w:val="00F9761D"/>
    <w:rsid w:val="00FA1BA3"/>
    <w:rsid w:val="00FA24D8"/>
    <w:rsid w:val="00FA3962"/>
    <w:rsid w:val="00FA3BD0"/>
    <w:rsid w:val="00FA4868"/>
    <w:rsid w:val="00FA5EBF"/>
    <w:rsid w:val="00FB2865"/>
    <w:rsid w:val="00FB3A85"/>
    <w:rsid w:val="00FB4127"/>
    <w:rsid w:val="00FB42CB"/>
    <w:rsid w:val="00FB5576"/>
    <w:rsid w:val="00FB6C9E"/>
    <w:rsid w:val="00FC002E"/>
    <w:rsid w:val="00FC0E5A"/>
    <w:rsid w:val="00FC145D"/>
    <w:rsid w:val="00FC4AAA"/>
    <w:rsid w:val="00FC6C20"/>
    <w:rsid w:val="00FC7037"/>
    <w:rsid w:val="00FD02DF"/>
    <w:rsid w:val="00FD1547"/>
    <w:rsid w:val="00FD43A0"/>
    <w:rsid w:val="00FD6C56"/>
    <w:rsid w:val="00FD798E"/>
    <w:rsid w:val="00FE1F9A"/>
    <w:rsid w:val="00FE28F7"/>
    <w:rsid w:val="00FE3700"/>
    <w:rsid w:val="00FE3F4E"/>
    <w:rsid w:val="00FE4EC8"/>
    <w:rsid w:val="00FF5D52"/>
    <w:rsid w:val="00FF674B"/>
    <w:rsid w:val="00FF679D"/>
    <w:rsid w:val="00FF70DC"/>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BA2DF"/>
  <w15:docId w15:val="{9D34DE98-C6D4-46D6-A976-B965529AF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2709A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semiHidden/>
    <w:unhideWhenUsed/>
    <w:qFormat/>
    <w:rsid w:val="00E70E79"/>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E70E79"/>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E70E79"/>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E70E79"/>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E70E79"/>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871A74"/>
    <w:rPr>
      <w:color w:val="666666"/>
      <w:lang w:val="en-GB"/>
    </w:rPr>
  </w:style>
  <w:style w:type="character" w:customStyle="1" w:styleId="UnresolvedMention1">
    <w:name w:val="Unresolved Mention1"/>
    <w:basedOn w:val="DefaultParagraphFont"/>
    <w:uiPriority w:val="99"/>
    <w:semiHidden/>
    <w:unhideWhenUsed/>
    <w:rsid w:val="00BF10CE"/>
    <w:rPr>
      <w:color w:val="605E5C"/>
      <w:shd w:val="clear" w:color="auto" w:fill="E1DFDD"/>
    </w:rPr>
  </w:style>
  <w:style w:type="paragraph" w:customStyle="1" w:styleId="CBDNormalNumber">
    <w:name w:val="CBD_Normal_Number"/>
    <w:basedOn w:val="Normal"/>
    <w:qFormat/>
    <w:rsid w:val="00547BC6"/>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paragraph" w:styleId="Quote">
    <w:name w:val="Quote"/>
    <w:basedOn w:val="Normal"/>
    <w:next w:val="Normal"/>
    <w:link w:val="QuoteChar"/>
    <w:uiPriority w:val="29"/>
    <w:qFormat/>
    <w:rsid w:val="00547BC6"/>
    <w:pPr>
      <w:tabs>
        <w:tab w:val="left" w:pos="567"/>
        <w:tab w:val="left" w:pos="1134"/>
        <w:tab w:val="left" w:pos="1701"/>
        <w:tab w:val="left" w:pos="2268"/>
      </w:tabs>
      <w:spacing w:before="160"/>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547BC6"/>
    <w:rPr>
      <w:rFonts w:eastAsia="SimSun"/>
      <w:i/>
      <w:iCs/>
      <w:color w:val="404040" w:themeColor="text1" w:themeTint="BF"/>
      <w:sz w:val="22"/>
      <w:szCs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47BC6"/>
    <w:pPr>
      <w:spacing w:after="160" w:line="240" w:lineRule="exact"/>
      <w:jc w:val="both"/>
    </w:pPr>
    <w:rPr>
      <w:sz w:val="20"/>
      <w:szCs w:val="20"/>
      <w:vertAlign w:val="superscript"/>
    </w:rPr>
  </w:style>
  <w:style w:type="paragraph" w:customStyle="1" w:styleId="CBDAgendaItem">
    <w:name w:val="CBD_AgendaItem"/>
    <w:basedOn w:val="Normal"/>
    <w:qFormat/>
    <w:rsid w:val="00547BC6"/>
    <w:pPr>
      <w:keepNext/>
      <w:tabs>
        <w:tab w:val="left" w:pos="567"/>
        <w:tab w:val="left" w:pos="1134"/>
        <w:tab w:val="left" w:pos="1701"/>
        <w:tab w:val="left" w:pos="2268"/>
      </w:tabs>
      <w:spacing w:before="240" w:after="120"/>
    </w:pPr>
    <w:rPr>
      <w:rFonts w:ascii="Times New Roman Bold" w:eastAsia="SimSun" w:hAnsi="Times New Roman Bold" w:cs="Times New Roman Bold"/>
      <w:b/>
      <w:lang w:val="en-GB" w:eastAsia="en-US"/>
    </w:rPr>
  </w:style>
  <w:style w:type="paragraph" w:customStyle="1" w:styleId="CBDAgendaItemReport">
    <w:name w:val="CBD_AgendaItem_Report"/>
    <w:basedOn w:val="Normal"/>
    <w:qFormat/>
    <w:rsid w:val="00547BC6"/>
    <w:pPr>
      <w:keepNext/>
      <w:keepLines/>
      <w:tabs>
        <w:tab w:val="left" w:pos="567"/>
        <w:tab w:val="left" w:pos="1134"/>
        <w:tab w:val="left" w:pos="1701"/>
        <w:tab w:val="left" w:pos="2268"/>
      </w:tabs>
      <w:spacing w:before="240" w:after="120"/>
    </w:pPr>
    <w:rPr>
      <w:rFonts w:eastAsia="SimSun"/>
      <w:b/>
      <w:szCs w:val="22"/>
      <w:lang w:val="en-GB" w:eastAsia="en-US"/>
    </w:rPr>
  </w:style>
  <w:style w:type="table" w:styleId="TableGrid">
    <w:name w:val="Table Grid"/>
    <w:basedOn w:val="TableNormal"/>
    <w:rsid w:val="00110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6E460E"/>
    <w:rPr>
      <w:color w:val="800080" w:themeColor="followedHyperlink"/>
      <w:u w:val="single"/>
    </w:rPr>
  </w:style>
  <w:style w:type="paragraph" w:styleId="BalloonText">
    <w:name w:val="Balloon Text"/>
    <w:basedOn w:val="Normal"/>
    <w:link w:val="BalloonTextChar"/>
    <w:rsid w:val="00B56354"/>
    <w:rPr>
      <w:rFonts w:ascii="Tahoma" w:hAnsi="Tahoma" w:cs="Tahoma"/>
      <w:sz w:val="16"/>
      <w:szCs w:val="16"/>
    </w:rPr>
  </w:style>
  <w:style w:type="character" w:customStyle="1" w:styleId="BalloonTextChar">
    <w:name w:val="Balloon Text Char"/>
    <w:basedOn w:val="DefaultParagraphFont"/>
    <w:link w:val="BalloonText"/>
    <w:rsid w:val="00B56354"/>
    <w:rPr>
      <w:rFonts w:ascii="Tahoma" w:hAnsi="Tahoma" w:cs="Tahoma"/>
      <w:sz w:val="16"/>
      <w:szCs w:val="16"/>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rsid w:val="00551791"/>
    <w:rPr>
      <w:sz w:val="24"/>
      <w:szCs w:val="24"/>
    </w:rPr>
  </w:style>
  <w:style w:type="numbering" w:customStyle="1" w:styleId="ListCBD">
    <w:name w:val="ListCBD"/>
    <w:basedOn w:val="NoList"/>
    <w:uiPriority w:val="99"/>
    <w:rsid w:val="00551791"/>
    <w:pPr>
      <w:numPr>
        <w:numId w:val="15"/>
      </w:numPr>
    </w:pPr>
  </w:style>
  <w:style w:type="paragraph" w:customStyle="1" w:styleId="CBDSubTitle">
    <w:name w:val="CBD_SubTitle"/>
    <w:basedOn w:val="Normal"/>
    <w:qFormat/>
    <w:rsid w:val="00551791"/>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table" w:customStyle="1" w:styleId="TableGrid2">
    <w:name w:val="Table Grid2"/>
    <w:basedOn w:val="TableNormal"/>
    <w:next w:val="TableGrid"/>
    <w:uiPriority w:val="59"/>
    <w:qFormat/>
    <w:rsid w:val="00313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09A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709AB"/>
    <w:pPr>
      <w:spacing w:line="259" w:lineRule="auto"/>
      <w:outlineLvl w:val="9"/>
    </w:pPr>
    <w:rPr>
      <w:lang w:val="en-US" w:eastAsia="en-US"/>
    </w:rPr>
  </w:style>
  <w:style w:type="paragraph" w:styleId="TOC1">
    <w:name w:val="toc 1"/>
    <w:basedOn w:val="Normal"/>
    <w:next w:val="Normal"/>
    <w:autoRedefine/>
    <w:uiPriority w:val="39"/>
    <w:unhideWhenUsed/>
    <w:rsid w:val="002709AB"/>
    <w:pPr>
      <w:spacing w:after="100"/>
    </w:pPr>
  </w:style>
  <w:style w:type="paragraph" w:styleId="TOC2">
    <w:name w:val="toc 2"/>
    <w:basedOn w:val="Normal"/>
    <w:next w:val="Normal"/>
    <w:autoRedefine/>
    <w:uiPriority w:val="39"/>
    <w:unhideWhenUsed/>
    <w:rsid w:val="002709AB"/>
    <w:pPr>
      <w:spacing w:after="100"/>
      <w:ind w:left="240"/>
    </w:pPr>
  </w:style>
  <w:style w:type="character" w:styleId="UnresolvedMention">
    <w:name w:val="Unresolved Mention"/>
    <w:basedOn w:val="DefaultParagraphFont"/>
    <w:uiPriority w:val="99"/>
    <w:semiHidden/>
    <w:unhideWhenUsed/>
    <w:rsid w:val="00C735F2"/>
    <w:rPr>
      <w:color w:val="605E5C"/>
      <w:shd w:val="clear" w:color="auto" w:fill="E1DFDD"/>
    </w:rPr>
  </w:style>
  <w:style w:type="character" w:customStyle="1" w:styleId="Heading4Char">
    <w:name w:val="Heading 4 Char"/>
    <w:basedOn w:val="DefaultParagraphFont"/>
    <w:link w:val="Heading4"/>
    <w:uiPriority w:val="9"/>
    <w:semiHidden/>
    <w:rsid w:val="00E70E79"/>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E70E79"/>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E70E79"/>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E70E79"/>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E70E79"/>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E70E79"/>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E70E79"/>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E70E7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E70E7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styleId="IntenseEmphasis">
    <w:name w:val="Intense Emphasis"/>
    <w:basedOn w:val="DefaultParagraphFont"/>
    <w:uiPriority w:val="21"/>
    <w:qFormat/>
    <w:rsid w:val="00E70E79"/>
    <w:rPr>
      <w:i/>
      <w:iCs/>
      <w:color w:val="365F91" w:themeColor="accent1" w:themeShade="BF"/>
    </w:rPr>
  </w:style>
  <w:style w:type="paragraph" w:styleId="IntenseQuote">
    <w:name w:val="Intense Quote"/>
    <w:basedOn w:val="Normal"/>
    <w:next w:val="Normal"/>
    <w:link w:val="IntenseQuoteChar"/>
    <w:uiPriority w:val="30"/>
    <w:qFormat/>
    <w:rsid w:val="00E70E7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E70E7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E70E7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23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08/full/cop-08-dec-ar.pdf"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5/cop-15-dec-06-ar.pdf" TargetMode="External"/><Relationship Id="rId39" Type="http://schemas.openxmlformats.org/officeDocument/2006/relationships/hyperlink" Target="https://www.cbd.int/doc/decisions/cop-16/cop-16-dec-05-ar.pdf" TargetMode="External"/><Relationship Id="rId21" Type="http://schemas.openxmlformats.org/officeDocument/2006/relationships/hyperlink" Target="https://www.cbd.int/decisions/cop/?m=cop-16" TargetMode="External"/><Relationship Id="rId34" Type="http://schemas.openxmlformats.org/officeDocument/2006/relationships/header" Target="header3.xml"/><Relationship Id="rId42" Type="http://schemas.openxmlformats.org/officeDocument/2006/relationships/hyperlink" Target="https://www.cbd.int/doc/c/d184/3845/67af8f2ccc6c3b54c4e6907f/sb8j-01-04-ar.pdf" TargetMode="Externa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www.cbd.int/doc/decisions/cop-16/cop-16-dec-32-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34-ar.pdf" TargetMode="External"/><Relationship Id="rId24" Type="http://schemas.openxmlformats.org/officeDocument/2006/relationships/hyperlink" Target="https://www.cbd.int/doc/decisions/cop-16/cop-16-dec-04-ar.pdf" TargetMode="External"/><Relationship Id="rId32" Type="http://schemas.openxmlformats.org/officeDocument/2006/relationships/hyperlink" Target="https://www.cbd.int/doc/recommendations/sbstta-27/sbstta-27-rec-01-ar.pdf" TargetMode="External"/><Relationship Id="rId37" Type="http://schemas.openxmlformats.org/officeDocument/2006/relationships/footer" Target="footer4.xml"/><Relationship Id="rId40" Type="http://schemas.openxmlformats.org/officeDocument/2006/relationships/hyperlink" Target="https://www.cbd.int/doc/c/4836/40c3/3f51c88c9718b684f617dd40/sb8j-01-03-ar.pdf" TargetMode="Externa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6/cop-16-dec-32-ar.pdf" TargetMode="External"/><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31" Type="http://schemas.openxmlformats.org/officeDocument/2006/relationships/hyperlink" Target="https://www.cbd.int/notifications/2025-13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yperlink" Target="https://www.cbd.int/decisions/cop/?m=cop-16" TargetMode="External"/><Relationship Id="rId27" Type="http://schemas.openxmlformats.org/officeDocument/2006/relationships/hyperlink" Target="https://www.cbd.int/documents/CBD/SB8J/1/INF/2" TargetMode="External"/><Relationship Id="rId30" Type="http://schemas.openxmlformats.org/officeDocument/2006/relationships/hyperlink" Target="https://www.cbd.int/doc/recommendations/sbstta-27/sbstta-27-rec-01-ar.pdf" TargetMode="External"/><Relationship Id="rId35" Type="http://schemas.openxmlformats.org/officeDocument/2006/relationships/header" Target="header4.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cbd.int/doc/decisions/cop-16/cop-16-dec-05-ar.pdf" TargetMode="External"/><Relationship Id="rId17" Type="http://schemas.openxmlformats.org/officeDocument/2006/relationships/footer" Target="footer2.xml"/><Relationship Id="rId25" Type="http://schemas.openxmlformats.org/officeDocument/2006/relationships/hyperlink" Target="https://www.cbd.int/doc/decisions/cop-16/cop-16-dec-34-ar.pdf" TargetMode="External"/><Relationship Id="rId33" Type="http://schemas.openxmlformats.org/officeDocument/2006/relationships/hyperlink" Target="https://www.cbd.int/doc/decisions/cop-16/cop-16-dec-32-ar.pdf" TargetMode="External"/><Relationship Id="rId38" Type="http://schemas.openxmlformats.org/officeDocument/2006/relationships/header" Target="header5.xml"/><Relationship Id="rId46" Type="http://schemas.openxmlformats.org/officeDocument/2006/relationships/customXml" Target="../customXml/item3.xml"/><Relationship Id="rId20" Type="http://schemas.openxmlformats.org/officeDocument/2006/relationships/hyperlink" Target="https://www.cbd.int/decisions/cop?m=cop-16" TargetMode="External"/><Relationship Id="rId41" Type="http://schemas.openxmlformats.org/officeDocument/2006/relationships/hyperlink" Target="https://www.cbd.int/documents/CBD/SB8J/1/INF/3"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13-ar.pdf" TargetMode="External"/><Relationship Id="rId18" Type="http://schemas.openxmlformats.org/officeDocument/2006/relationships/hyperlink" Target="https://www.cbd.int/doc/c/dfb1/4634/265d97e3fa9bc93f67b4fbbb/sb8j-01-07-ar.pdf" TargetMode="External"/><Relationship Id="rId26" Type="http://schemas.openxmlformats.org/officeDocument/2006/relationships/hyperlink" Target="https://www.cbd.int/documents/CBD/SB8J/1/INF/4" TargetMode="External"/><Relationship Id="rId3" Type="http://schemas.openxmlformats.org/officeDocument/2006/relationships/hyperlink" Target="https://www.cbd.int/doc/decisions/cop-15/cop-15-dec-04-ar.pdf" TargetMode="External"/><Relationship Id="rId21" Type="http://schemas.openxmlformats.org/officeDocument/2006/relationships/hyperlink" Target="https://www.cbd.int/doc/c/edbb/1437/eb320cbb3e5dc4068af08cbc/sb8j-01-01-rev1-ar.pdf" TargetMode="External"/><Relationship Id="rId34" Type="http://schemas.openxmlformats.org/officeDocument/2006/relationships/hyperlink" Target="https://www.cbd.int/doc/c/dfb1/4634/265d97e3fa9bc93f67b4fbbb/sb8j-01-07-ar.pdf" TargetMode="External"/><Relationship Id="rId7" Type="http://schemas.openxmlformats.org/officeDocument/2006/relationships/hyperlink" Target="https://www.cbd.int/doc/decisions/cop-15/cop-15-dec-04-ar.pdf" TargetMode="External"/><Relationship Id="rId12" Type="http://schemas.openxmlformats.org/officeDocument/2006/relationships/hyperlink" Target="https://www.cbd.int/doc/decisions/cop-16/cop-16-dec-04-ar.pdf" TargetMode="External"/><Relationship Id="rId17" Type="http://schemas.openxmlformats.org/officeDocument/2006/relationships/hyperlink" Target="https://www.cbd.int/doc/recommendations/sbstta-27/sbstta-27-rec-01-ar.pdf" TargetMode="External"/><Relationship Id="rId25" Type="http://schemas.openxmlformats.org/officeDocument/2006/relationships/hyperlink" Target="https://www.cbd.int/documents/CBD/SB8J/1/INF/3" TargetMode="External"/><Relationship Id="rId33" Type="http://schemas.openxmlformats.org/officeDocument/2006/relationships/hyperlink" Target="https://www.cbd.int/doc/c/5b63/cfbb/36bd690bc7ed91136d8d477b/sb8j-01-inf-02-en.pdf" TargetMode="External"/><Relationship Id="rId2" Type="http://schemas.openxmlformats.org/officeDocument/2006/relationships/hyperlink" Target="https://www.cbd.int/doc/decisions/cop-16/cop-16-dec-04-ar.pdf" TargetMode="External"/><Relationship Id="rId16" Type="http://schemas.openxmlformats.org/officeDocument/2006/relationships/hyperlink" Target="https://www.cbd.int/doc/decisions/cop-15/cop-15-dec-04-ar.pdf" TargetMode="External"/><Relationship Id="rId20" Type="http://schemas.openxmlformats.org/officeDocument/2006/relationships/hyperlink" Target="http://www.cbd.int/meetings/SB8J-01" TargetMode="External"/><Relationship Id="rId29" Type="http://schemas.openxmlformats.org/officeDocument/2006/relationships/hyperlink" Target="https://www.cbd.int/documents/CBD/A8J/WS/2025/2/2"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uments/CBD/A8J/WS/2025/2/3" TargetMode="External"/><Relationship Id="rId11" Type="http://schemas.openxmlformats.org/officeDocument/2006/relationships/hyperlink" Target="https://www.cbd.int/doc/decisions/cop-16/cop-16-dec-31-ar.pdf" TargetMode="External"/><Relationship Id="rId24" Type="http://schemas.openxmlformats.org/officeDocument/2006/relationships/hyperlink" Target="https://www.cbd.int/doc/c/4836/40c3/3f51c88c9718b684f617dd40/sb8j-01-03-ar.pdf" TargetMode="External"/><Relationship Id="rId32" Type="http://schemas.openxmlformats.org/officeDocument/2006/relationships/hyperlink" Target="https://www.cbd.int/doc/c/393c/dacb/d444a49e3b9801c5be51d9c8/sb8j-01-06-ar.pdf" TargetMode="External"/><Relationship Id="rId5" Type="http://schemas.openxmlformats.org/officeDocument/2006/relationships/hyperlink" Target="https://www.cbd.int/doc/decisions/cop-15/cop-15-dec-04-ar.pdf" TargetMode="External"/><Relationship Id="rId15" Type="http://schemas.openxmlformats.org/officeDocument/2006/relationships/hyperlink" Target="https://www.cbd.int/doc/decisions/cop-15/cop-15-dec-04-ar.pdf" TargetMode="External"/><Relationship Id="rId23" Type="http://schemas.openxmlformats.org/officeDocument/2006/relationships/hyperlink" Target="https://www.cbd.int/doc/c/29f1/a35a/b08ff21ca3a18fb3389130fd/sb8j-01-02-ar.pdf" TargetMode="External"/><Relationship Id="rId28" Type="http://schemas.openxmlformats.org/officeDocument/2006/relationships/hyperlink" Target="https://www.cbd.int/documents/CBD/SB8J/1/INF/5" TargetMode="External"/><Relationship Id="rId10" Type="http://schemas.openxmlformats.org/officeDocument/2006/relationships/hyperlink" Target="https://www.cbd.int/doc/decisions/cop-13/cop-13-dec-18-ar.pdf" TargetMode="External"/><Relationship Id="rId19" Type="http://schemas.openxmlformats.org/officeDocument/2006/relationships/hyperlink" Target="https://www.cbd.int/documents/CBD/SB8J/1/INF/1" TargetMode="External"/><Relationship Id="rId31" Type="http://schemas.openxmlformats.org/officeDocument/2006/relationships/hyperlink" Target="https://www.cbd.int/doc/c/0ee4/f400/9d328647d33f8a4a28431746/sb8j-01-05-ar.pdf" TargetMode="External"/><Relationship Id="rId4" Type="http://schemas.openxmlformats.org/officeDocument/2006/relationships/hyperlink" Target="https://www.cbd.int/doc/decisions/cop-16/cop-16-dec-04-ar.pdf" TargetMode="External"/><Relationship Id="rId9" Type="http://schemas.openxmlformats.org/officeDocument/2006/relationships/hyperlink" Target="https://www.cbd.int/doc/decisions/cop-12/cop-12-dec-12-ar.pdf" TargetMode="External"/><Relationship Id="rId14" Type="http://schemas.openxmlformats.org/officeDocument/2006/relationships/hyperlink" Target="https://www.cbd.int/doc/decisions/cop-14/cop-14-dec-13-ar.pdf" TargetMode="External"/><Relationship Id="rId22" Type="http://schemas.openxmlformats.org/officeDocument/2006/relationships/hyperlink" Target="https://www.cbd.int/doc/c/ef0d/9576/36daf8262a0af85fd7cdad5f/sb8j-01-01-add1-ar.pdf" TargetMode="External"/><Relationship Id="rId27" Type="http://schemas.openxmlformats.org/officeDocument/2006/relationships/hyperlink" Target="https://www.cbd.int/doc/c/d184/3845/67af8f2ccc6c3b54c4e6907f/sb8j-01-04-ar.pdf" TargetMode="External"/><Relationship Id="rId30" Type="http://schemas.openxmlformats.org/officeDocument/2006/relationships/hyperlink" Target="https://www.cbd.int/documents/CBD/A8J/WS/2025/2/3" TargetMode="External"/><Relationship Id="rId35" Type="http://schemas.openxmlformats.org/officeDocument/2006/relationships/hyperlink" Target="https://www.cbd.int/doc/c/abaf/7004/41ec58712e946d1dd90fc41e/sb8j-01-l-01-ar.pdf" TargetMode="External"/><Relationship Id="rId8" Type="http://schemas.openxmlformats.org/officeDocument/2006/relationships/hyperlink" Target="https://www.cbd.int/doc/decisions/cop-07/cop-07-dec-1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E6C735-13A6-43E9-A8AE-2BF248B33B12}">
  <ds:schemaRefs>
    <ds:schemaRef ds:uri="http://schemas.openxmlformats.org/officeDocument/2006/bibliography"/>
  </ds:schemaRefs>
</ds:datastoreItem>
</file>

<file path=customXml/itemProps2.xml><?xml version="1.0" encoding="utf-8"?>
<ds:datastoreItem xmlns:ds="http://schemas.openxmlformats.org/officeDocument/2006/customXml" ds:itemID="{7A4F6282-672C-452D-A040-483824AD16B2}"/>
</file>

<file path=customXml/itemProps3.xml><?xml version="1.0" encoding="utf-8"?>
<ds:datastoreItem xmlns:ds="http://schemas.openxmlformats.org/officeDocument/2006/customXml" ds:itemID="{7C74BEA4-766C-4A77-BAF3-C852B4EC598F}"/>
</file>

<file path=customXml/itemProps4.xml><?xml version="1.0" encoding="utf-8"?>
<ds:datastoreItem xmlns:ds="http://schemas.openxmlformats.org/officeDocument/2006/customXml" ds:itemID="{A457A276-33CC-4FE2-A8A7-37C9588C1946}"/>
</file>

<file path=docProps/app.xml><?xml version="1.0" encoding="utf-8"?>
<Properties xmlns="http://schemas.openxmlformats.org/officeDocument/2006/extended-properties" xmlns:vt="http://schemas.openxmlformats.org/officeDocument/2006/docPropsVTypes">
  <Template>Normal</Template>
  <TotalTime>7</TotalTime>
  <Pages>41</Pages>
  <Words>13506</Words>
  <Characters>79825</Characters>
  <Application>Microsoft Office Word</Application>
  <DocSecurity>0</DocSecurity>
  <Lines>1209</Lines>
  <Paragraphs>405</Paragraphs>
  <ScaleCrop>false</ScaleCrop>
  <HeadingPairs>
    <vt:vector size="2" baseType="variant">
      <vt:variant>
        <vt:lpstr>Title</vt:lpstr>
      </vt:variant>
      <vt:variant>
        <vt:i4>1</vt:i4>
      </vt:variant>
    </vt:vector>
  </HeadingPairs>
  <TitlesOfParts>
    <vt:vector size="1" baseType="lpstr">
      <vt:lpstr>مشروع تقرير الاجتماع</vt:lpstr>
    </vt:vector>
  </TitlesOfParts>
  <Company/>
  <LinksUpToDate>false</LinksUpToDate>
  <CharactersWithSpaces>92926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الاجتماع</dc:title>
  <dc:subject>CBD/SB8J/1/8</dc:subject>
  <dc:creator>SCBD</dc:creator>
  <cp:lastModifiedBy>Mohamed El Sehemawi</cp:lastModifiedBy>
  <cp:revision>9</cp:revision>
  <cp:lastPrinted>2026-02-07T14:49:00Z</cp:lastPrinted>
  <dcterms:created xsi:type="dcterms:W3CDTF">2026-02-05T18:48:00Z</dcterms:created>
  <dcterms:modified xsi:type="dcterms:W3CDTF">2026-02-07T14:50:00Z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