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1E9F3895" w:rsidR="00841A66" w:rsidRPr="00D56225" w:rsidRDefault="00D131B6" w:rsidP="00246E12">
            <w:pPr>
              <w:spacing w:before="360"/>
              <w:jc w:val="left"/>
              <w:rPr>
                <w:rFonts w:cs="Simplified Arabic"/>
                <w:b/>
                <w:bCs/>
                <w:szCs w:val="22"/>
                <w:lang w:val="en-US"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D56225">
              <w:rPr>
                <w:rFonts w:cs="Simplified Arabic"/>
                <w:szCs w:val="22"/>
                <w:lang w:val="en-US" w:eastAsia="en-CA"/>
              </w:rPr>
              <w:t>CRP.6</w:t>
            </w:r>
            <w:r w:rsidR="002B5C9B" w:rsidRPr="00371AF7">
              <w:rPr>
                <w:rFonts w:cs="Simplified Arabic"/>
                <w:szCs w:val="22"/>
                <w:lang w:eastAsia="en-CA"/>
              </w:rPr>
              <w:t>/</w:t>
            </w:r>
            <w:r w:rsidR="002B5C9B">
              <w:rPr>
                <w:rFonts w:cs="Simplified Arabic"/>
                <w:szCs w:val="22"/>
                <w:lang w:eastAsia="en-CA"/>
              </w:rPr>
              <w:t>Rev.1</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90AB026"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D56225">
              <w:rPr>
                <w:rFonts w:cs="Simplified Arabic"/>
                <w:szCs w:val="22"/>
                <w:lang w:val="en-CA" w:eastAsia="en-CA"/>
              </w:rPr>
              <w:t>Limited</w:t>
            </w:r>
          </w:p>
          <w:p w14:paraId="4F25A7B1" w14:textId="06EB4EF4" w:rsidR="00841A66" w:rsidRPr="00D56225" w:rsidRDefault="00A52D67" w:rsidP="00D56225">
            <w:pPr>
              <w:ind w:left="883"/>
              <w:jc w:val="left"/>
              <w:rPr>
                <w:rFonts w:eastAsia="MS Mincho" w:cs="Simplified Arabic"/>
                <w:szCs w:val="22"/>
                <w:lang w:val="en-CA" w:eastAsia="ja-JP"/>
              </w:rPr>
            </w:pPr>
            <w:r>
              <w:rPr>
                <w:szCs w:val="22"/>
                <w:lang w:val="en-US"/>
              </w:rPr>
              <w:t>18</w:t>
            </w:r>
            <w:r w:rsidR="0002485A" w:rsidRPr="00E66803">
              <w:rPr>
                <w:szCs w:val="22"/>
              </w:rPr>
              <w:t xml:space="preserve"> </w:t>
            </w:r>
            <w:r w:rsidR="00D56225">
              <w:rPr>
                <w:szCs w:val="22"/>
              </w:rPr>
              <w:t>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12441A56" w:rsidR="00724C16" w:rsidRPr="00371AF7" w:rsidRDefault="00902CF4" w:rsidP="00246E12">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46E12">
        <w:rPr>
          <w:rFonts w:cs="Simplified Arabic" w:hint="cs"/>
          <w:sz w:val="24"/>
          <w:rtl/>
        </w:rPr>
        <w:t>8(ب)</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77777777" w:rsidR="006F24DA" w:rsidRPr="00371AF7" w:rsidRDefault="00246E12" w:rsidP="00246E12">
      <w:pPr>
        <w:kinsoku w:val="0"/>
        <w:overflowPunct w:val="0"/>
        <w:autoSpaceDE w:val="0"/>
        <w:autoSpaceDN w:val="0"/>
        <w:bidi/>
        <w:adjustRightInd w:val="0"/>
        <w:snapToGrid w:val="0"/>
        <w:rPr>
          <w:rFonts w:cs="Simplified Arabic"/>
          <w:b/>
          <w:bCs/>
          <w:sz w:val="24"/>
          <w:rtl/>
          <w:lang w:bidi="ar-EG"/>
        </w:rPr>
      </w:pPr>
      <w:r>
        <w:rPr>
          <w:rFonts w:cs="Simplified Arabic" w:hint="cs"/>
          <w:b/>
          <w:bCs/>
          <w:sz w:val="24"/>
          <w:rtl/>
          <w:lang w:bidi="ar-EG"/>
        </w:rPr>
        <w:t>التنوع البيواوجي البحري والساحلي</w:t>
      </w:r>
    </w:p>
    <w:p w14:paraId="4F25A7BC" w14:textId="59B31574" w:rsidR="006F24DA" w:rsidRPr="00A52D67" w:rsidRDefault="00246E12" w:rsidP="00246E12">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lang w:val="en-US"/>
        </w:rPr>
      </w:pPr>
      <w:r w:rsidRPr="00246E12">
        <w:rPr>
          <w:rStyle w:val="hps"/>
          <w:rFonts w:cs="Simplified Arabic"/>
          <w:b/>
          <w:bCs/>
          <w:sz w:val="28"/>
          <w:szCs w:val="28"/>
          <w:rtl/>
        </w:rPr>
        <w:t>حفظ التنوع البيولوجي البحري والساحلي واستخدامه المستدام</w:t>
      </w:r>
      <w:r w:rsidR="00D56225" w:rsidRPr="00246E12">
        <w:rPr>
          <w:rStyle w:val="FootnoteReference"/>
          <w:rFonts w:cs="Simplified Arabic"/>
          <w:szCs w:val="22"/>
          <w:lang w:val="en-CA" w:eastAsia="en-CA"/>
        </w:rPr>
        <w:footnoteReference w:customMarkFollows="1" w:id="1"/>
        <w:t>*</w:t>
      </w:r>
    </w:p>
    <w:p w14:paraId="4882FEBB" w14:textId="28B76DBE" w:rsidR="00D56225"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sidRPr="00D56225">
        <w:rPr>
          <w:rStyle w:val="hps"/>
          <w:rFonts w:cs="Simplified Arabic"/>
          <w:b/>
          <w:bCs/>
          <w:sz w:val="24"/>
          <w:rtl/>
        </w:rPr>
        <w:t>مشروع توصية مقدم من الرئيسة</w:t>
      </w:r>
    </w:p>
    <w:p w14:paraId="4F25A7BD" w14:textId="647315A9" w:rsidR="001D4913"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i/>
          <w:iCs/>
          <w:sz w:val="24"/>
          <w:rtl/>
        </w:rPr>
      </w:pPr>
      <w:r w:rsidRPr="00D56225">
        <w:rPr>
          <w:rStyle w:val="hps"/>
          <w:rFonts w:cs="Simplified Arabic"/>
          <w:i/>
          <w:iCs/>
          <w:sz w:val="24"/>
          <w:rtl/>
        </w:rPr>
        <w:t>إن الهيئة الفرعية للمشورة العلمية والتقنية والتكنولوجية،</w:t>
      </w:r>
    </w:p>
    <w:p w14:paraId="4F25A813" w14:textId="14BAB345" w:rsidR="00260B28" w:rsidRDefault="00D56225" w:rsidP="00D56225">
      <w:pPr>
        <w:bidi/>
        <w:spacing w:after="120" w:line="216" w:lineRule="auto"/>
        <w:ind w:left="562" w:firstLine="9"/>
        <w:rPr>
          <w:rStyle w:val="hps"/>
          <w:rFonts w:cs="Simplified Arabic"/>
          <w:sz w:val="24"/>
        </w:rPr>
      </w:pPr>
      <w:r w:rsidRPr="00D56225">
        <w:rPr>
          <w:rFonts w:cs="Simplified Arabic" w:hint="cs"/>
          <w:i/>
          <w:iCs/>
          <w:snapToGrid w:val="0"/>
          <w:rtl/>
          <w:lang w:bidi="ar-EG"/>
        </w:rPr>
        <w:t>توصي</w:t>
      </w:r>
      <w:r w:rsidR="0083343D" w:rsidRPr="0083343D">
        <w:rPr>
          <w:rFonts w:cs="Simplified Arabic" w:hint="cs"/>
          <w:snapToGrid w:val="0"/>
          <w:rtl/>
          <w:lang w:bidi="ar-EG"/>
        </w:rPr>
        <w:t xml:space="preserve"> </w:t>
      </w:r>
      <w:r w:rsidR="00392254">
        <w:rPr>
          <w:rStyle w:val="hps"/>
          <w:rFonts w:cs="Simplified Arabic" w:hint="cs"/>
          <w:sz w:val="24"/>
          <w:rtl/>
        </w:rPr>
        <w:t>ب</w:t>
      </w:r>
      <w:r w:rsidR="0083343D">
        <w:rPr>
          <w:rStyle w:val="hps"/>
          <w:rFonts w:cs="Simplified Arabic" w:hint="cs"/>
          <w:sz w:val="24"/>
          <w:rtl/>
        </w:rPr>
        <w:t>أن يعتمد مؤتمر الأطراف مقررا على غرار ما</w:t>
      </w:r>
      <w:r w:rsidR="00392254">
        <w:rPr>
          <w:rStyle w:val="hps"/>
          <w:rFonts w:cs="Simplified Arabic" w:hint="eastAsia"/>
          <w:sz w:val="24"/>
          <w:rtl/>
        </w:rPr>
        <w:t> </w:t>
      </w:r>
      <w:r w:rsidR="0083343D">
        <w:rPr>
          <w:rStyle w:val="hps"/>
          <w:rFonts w:cs="Simplified Arabic" w:hint="cs"/>
          <w:sz w:val="24"/>
          <w:rtl/>
        </w:rPr>
        <w:t>يلي:</w:t>
      </w:r>
      <w:r w:rsidR="009A3853">
        <w:rPr>
          <w:rStyle w:val="hps"/>
          <w:rFonts w:cs="Simplified Arabic"/>
          <w:sz w:val="24"/>
        </w:rPr>
        <w:t xml:space="preserve"> </w:t>
      </w:r>
    </w:p>
    <w:p w14:paraId="4F25A814" w14:textId="77777777" w:rsidR="0083343D" w:rsidRPr="0083343D" w:rsidRDefault="0083343D" w:rsidP="00D56225">
      <w:pPr>
        <w:pStyle w:val="ListParagraph"/>
        <w:tabs>
          <w:tab w:val="left" w:pos="567"/>
        </w:tabs>
        <w:bidi/>
        <w:spacing w:after="120" w:line="216" w:lineRule="auto"/>
        <w:ind w:left="567" w:firstLine="4"/>
        <w:contextualSpacing w:val="0"/>
        <w:rPr>
          <w:rStyle w:val="hps"/>
          <w:rFonts w:cs="Simplified Arabic"/>
          <w:i/>
          <w:iCs/>
          <w:sz w:val="24"/>
          <w:rtl/>
        </w:rPr>
      </w:pPr>
      <w:r w:rsidRPr="0083343D">
        <w:rPr>
          <w:rStyle w:val="hps"/>
          <w:rFonts w:cs="Simplified Arabic" w:hint="cs"/>
          <w:i/>
          <w:iCs/>
          <w:sz w:val="24"/>
          <w:rtl/>
        </w:rPr>
        <w:t>إن مؤتمر الأطراف،</w:t>
      </w:r>
    </w:p>
    <w:p w14:paraId="4F25A815" w14:textId="19D43889" w:rsidR="0083343D" w:rsidRDefault="001A1F7E" w:rsidP="00BB7B48">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Pr>
          <w:rStyle w:val="hps"/>
          <w:rFonts w:cs="Simplified Arabic"/>
          <w:i/>
          <w:iCs/>
          <w:sz w:val="24"/>
          <w:lang w:val="en-US"/>
        </w:rPr>
        <w:t>1</w:t>
      </w:r>
      <w:r>
        <w:rPr>
          <w:rStyle w:val="hps"/>
          <w:rFonts w:cs="Simplified Arabic" w:hint="cs"/>
          <w:i/>
          <w:iCs/>
          <w:sz w:val="24"/>
          <w:rtl/>
          <w:lang w:val="en-US"/>
        </w:rPr>
        <w:t xml:space="preserve"> من الديباجة - </w:t>
      </w:r>
      <w:r w:rsidR="00BB7B48" w:rsidRPr="00BB7B48">
        <w:rPr>
          <w:rStyle w:val="hps"/>
          <w:rFonts w:cs="Simplified Arabic" w:hint="cs"/>
          <w:i/>
          <w:iCs/>
          <w:sz w:val="24"/>
          <w:rtl/>
          <w:lang w:bidi="ar-EG"/>
        </w:rPr>
        <w:t>إذ يسلم</w:t>
      </w:r>
      <w:r w:rsidR="00BB7B48">
        <w:rPr>
          <w:rStyle w:val="hps"/>
          <w:rFonts w:cs="Simplified Arabic" w:hint="cs"/>
          <w:sz w:val="24"/>
          <w:rtl/>
          <w:lang w:bidi="ar-EG"/>
        </w:rPr>
        <w:t xml:space="preserve"> بأهمية التنوع البيولوجي البحري والساحلي</w:t>
      </w:r>
      <w:r w:rsidR="00D56225">
        <w:rPr>
          <w:rStyle w:val="hps"/>
          <w:rFonts w:cs="Simplified Arabic" w:hint="cs"/>
          <w:sz w:val="24"/>
          <w:rtl/>
          <w:lang w:bidi="ar-EG"/>
        </w:rPr>
        <w:t xml:space="preserve"> والجزري</w:t>
      </w:r>
      <w:r w:rsidR="00BB7B48">
        <w:rPr>
          <w:rStyle w:val="hps"/>
          <w:rFonts w:cs="Simplified Arabic" w:hint="cs"/>
          <w:sz w:val="24"/>
          <w:rtl/>
          <w:lang w:bidi="ar-EG"/>
        </w:rPr>
        <w:t xml:space="preserve"> كأحد العناصر الشاملة الرئيسية لإطار كونمينغ-مونتريال العالمي للتنوع البيولوجي</w:t>
      </w:r>
      <w:r w:rsidR="00BB7B48">
        <w:rPr>
          <w:rStyle w:val="FootnoteReference"/>
          <w:rFonts w:cs="Simplified Arabic"/>
          <w:sz w:val="24"/>
          <w:rtl/>
          <w:lang w:bidi="ar-EG"/>
        </w:rPr>
        <w:footnoteReference w:id="2"/>
      </w:r>
      <w:r w:rsidR="00BB7B48">
        <w:rPr>
          <w:rStyle w:val="hps"/>
          <w:rFonts w:cs="Simplified Arabic" w:hint="cs"/>
          <w:sz w:val="24"/>
          <w:rtl/>
          <w:lang w:bidi="ar-EG"/>
        </w:rPr>
        <w:t xml:space="preserve"> وكحيوي لتحقيق رؤية عام 2050 للتنوع البيولوجي،</w:t>
      </w:r>
    </w:p>
    <w:p w14:paraId="4F25A816" w14:textId="28009088" w:rsidR="00BB7B48" w:rsidRPr="0083343D" w:rsidRDefault="001A1F7E" w:rsidP="00392254">
      <w:pPr>
        <w:pStyle w:val="ListParagraph"/>
        <w:tabs>
          <w:tab w:val="left" w:pos="1280"/>
        </w:tabs>
        <w:bidi/>
        <w:spacing w:after="120" w:line="216" w:lineRule="auto"/>
        <w:ind w:left="567" w:firstLine="693"/>
        <w:contextualSpacing w:val="0"/>
        <w:rPr>
          <w:rStyle w:val="hps"/>
          <w:rFonts w:cs="Simplified Arabic"/>
          <w:sz w:val="24"/>
          <w:lang w:bidi="ar-EG"/>
        </w:rPr>
      </w:pPr>
      <w:r>
        <w:rPr>
          <w:rStyle w:val="hps"/>
          <w:rFonts w:cs="Simplified Arabic" w:hint="cs"/>
          <w:i/>
          <w:iCs/>
          <w:sz w:val="24"/>
          <w:rtl/>
        </w:rPr>
        <w:t xml:space="preserve">الفقرة </w:t>
      </w:r>
      <w:r>
        <w:rPr>
          <w:rStyle w:val="hps"/>
          <w:rFonts w:cs="Simplified Arabic"/>
          <w:i/>
          <w:iCs/>
          <w:sz w:val="24"/>
          <w:lang w:val="en-US"/>
        </w:rPr>
        <w:t>2</w:t>
      </w:r>
      <w:r>
        <w:rPr>
          <w:rStyle w:val="hps"/>
          <w:rFonts w:cs="Simplified Arabic" w:hint="cs"/>
          <w:i/>
          <w:iCs/>
          <w:sz w:val="24"/>
          <w:rtl/>
          <w:lang w:val="en-US"/>
        </w:rPr>
        <w:t xml:space="preserve"> من الديباجة - </w:t>
      </w:r>
      <w:r w:rsidR="00BB7B48">
        <w:rPr>
          <w:rStyle w:val="hps"/>
          <w:rFonts w:cs="Simplified Arabic" w:hint="cs"/>
          <w:i/>
          <w:iCs/>
          <w:sz w:val="24"/>
          <w:rtl/>
          <w:lang w:bidi="ar-EG"/>
        </w:rPr>
        <w:t xml:space="preserve">وإذ يشير إلى </w:t>
      </w:r>
      <w:r w:rsidR="00BB7B48" w:rsidRPr="00BB7B48">
        <w:rPr>
          <w:rStyle w:val="hps"/>
          <w:rFonts w:cs="Simplified Arabic" w:hint="cs"/>
          <w:sz w:val="24"/>
          <w:rtl/>
          <w:lang w:bidi="ar-EG"/>
        </w:rPr>
        <w:t>الفقرة 8 من مقرره</w:t>
      </w:r>
      <w:r w:rsidR="00BB7B48">
        <w:rPr>
          <w:rStyle w:val="hps"/>
          <w:rFonts w:cs="Simplified Arabic" w:hint="cs"/>
          <w:i/>
          <w:iCs/>
          <w:sz w:val="24"/>
          <w:rtl/>
          <w:lang w:bidi="ar-EG"/>
        </w:rPr>
        <w:t xml:space="preserve"> </w:t>
      </w:r>
      <w:r w:rsidR="00BB7B48">
        <w:rPr>
          <w:rStyle w:val="hps"/>
          <w:rFonts w:cs="Simplified Arabic" w:hint="cs"/>
          <w:sz w:val="24"/>
          <w:rtl/>
          <w:lang w:bidi="ar-EG"/>
        </w:rPr>
        <w:t xml:space="preserve"> </w:t>
      </w:r>
      <w:hyperlink r:id="rId11" w:history="1">
        <w:r w:rsidR="00BB7B48" w:rsidRPr="00392254">
          <w:rPr>
            <w:rStyle w:val="Hyperlink"/>
            <w:rFonts w:cs="Simplified Arabic" w:hint="cs"/>
            <w:sz w:val="24"/>
            <w:rtl/>
            <w:lang w:bidi="ar-EG"/>
          </w:rPr>
          <w:t>15/4</w:t>
        </w:r>
      </w:hyperlink>
      <w:r w:rsidR="00BB7B48">
        <w:rPr>
          <w:rStyle w:val="hps"/>
          <w:rFonts w:cs="Simplified Arabic" w:hint="cs"/>
          <w:sz w:val="24"/>
          <w:rtl/>
          <w:lang w:bidi="ar-EG"/>
        </w:rPr>
        <w:t xml:space="preserve"> </w:t>
      </w:r>
      <w:r w:rsidR="00392254">
        <w:rPr>
          <w:rStyle w:val="hps"/>
          <w:rFonts w:cs="Simplified Arabic" w:hint="cs"/>
          <w:sz w:val="24"/>
          <w:rtl/>
          <w:lang w:bidi="ar-EG"/>
        </w:rPr>
        <w:t>بتاريخ</w:t>
      </w:r>
      <w:r w:rsidR="00BB7B48">
        <w:rPr>
          <w:rStyle w:val="hps"/>
          <w:rFonts w:cs="Simplified Arabic" w:hint="cs"/>
          <w:sz w:val="24"/>
          <w:rtl/>
          <w:lang w:bidi="ar-EG"/>
        </w:rPr>
        <w:t xml:space="preserve"> 19 ديسمبر/كانون الأول 2022،</w:t>
      </w:r>
      <w:r w:rsidR="00BB7B48">
        <w:rPr>
          <w:rFonts w:ascii="Simplified Arabic" w:eastAsia="YouYuan" w:hAnsi="Simplified Arabic" w:cs="Simplified Arabic" w:hint="cs"/>
          <w:kern w:val="2"/>
          <w:rtl/>
          <w:lang w:bidi="ar-EG"/>
        </w:rPr>
        <w:t xml:space="preserve"> التي قرر فيها </w:t>
      </w:r>
      <w:r w:rsidR="00BB7B48" w:rsidRPr="002A2553">
        <w:rPr>
          <w:rFonts w:ascii="Simplified Arabic" w:eastAsia="YouYuan" w:hAnsi="Simplified Arabic" w:cs="Simplified Arabic"/>
          <w:kern w:val="2"/>
          <w:rtl/>
          <w:lang w:bidi="ar-EG"/>
        </w:rPr>
        <w:t xml:space="preserve">أنه ينبغي استخدام </w:t>
      </w:r>
      <w:r w:rsidR="00BB7B48">
        <w:rPr>
          <w:rFonts w:ascii="Simplified Arabic" w:eastAsia="YouYuan" w:hAnsi="Simplified Arabic" w:cs="Simplified Arabic" w:hint="cs"/>
          <w:kern w:val="2"/>
          <w:rtl/>
          <w:lang w:bidi="ar-EG"/>
        </w:rPr>
        <w:t>ال</w:t>
      </w:r>
      <w:r w:rsidR="00BB7B48" w:rsidRPr="002A2553">
        <w:rPr>
          <w:rFonts w:ascii="Simplified Arabic" w:eastAsia="YouYuan" w:hAnsi="Simplified Arabic" w:cs="Simplified Arabic"/>
          <w:kern w:val="2"/>
          <w:rtl/>
          <w:lang w:bidi="ar-EG"/>
        </w:rPr>
        <w:t xml:space="preserve">إطار كخطة استراتيجية لتنفيذ اتفاقية </w:t>
      </w:r>
      <w:r w:rsidR="00BB7B48">
        <w:rPr>
          <w:rFonts w:ascii="Simplified Arabic" w:eastAsia="YouYuan" w:hAnsi="Simplified Arabic" w:cs="Simplified Arabic" w:hint="cs"/>
          <w:kern w:val="2"/>
          <w:rtl/>
          <w:lang w:bidi="ar-EG"/>
        </w:rPr>
        <w:t>التنوع البيولوجي</w:t>
      </w:r>
      <w:r w:rsidR="00BB7B48">
        <w:rPr>
          <w:rStyle w:val="FootnoteReference"/>
          <w:rFonts w:ascii="Simplified Arabic" w:eastAsia="YouYuan" w:hAnsi="Simplified Arabic" w:cs="Simplified Arabic"/>
          <w:kern w:val="2"/>
          <w:rtl/>
          <w:lang w:bidi="ar-EG"/>
        </w:rPr>
        <w:footnoteReference w:id="3"/>
      </w:r>
      <w:r w:rsidR="00BB7B48">
        <w:rPr>
          <w:rFonts w:ascii="Simplified Arabic" w:eastAsia="YouYuan" w:hAnsi="Simplified Arabic" w:cs="Simplified Arabic" w:hint="cs"/>
          <w:kern w:val="2"/>
          <w:rtl/>
          <w:lang w:bidi="ar-EG"/>
        </w:rPr>
        <w:t xml:space="preserve"> </w:t>
      </w:r>
      <w:r w:rsidR="00BB7B48" w:rsidRPr="002A2553">
        <w:rPr>
          <w:rFonts w:ascii="Simplified Arabic" w:eastAsia="YouYuan" w:hAnsi="Simplified Arabic" w:cs="Simplified Arabic"/>
          <w:kern w:val="2"/>
          <w:rtl/>
          <w:lang w:bidi="ar-EG"/>
        </w:rPr>
        <w:t>وبروتوكوليها</w:t>
      </w:r>
      <w:r w:rsidR="00392254">
        <w:rPr>
          <w:rFonts w:ascii="Simplified Arabic" w:eastAsia="YouYuan" w:hAnsi="Simplified Arabic" w:cs="Simplified Arabic" w:hint="cs"/>
          <w:kern w:val="2"/>
          <w:rtl/>
          <w:lang w:bidi="ar-EG"/>
        </w:rPr>
        <w:t>،</w:t>
      </w:r>
      <w:r w:rsidR="00BB7B48" w:rsidRPr="002A2553">
        <w:rPr>
          <w:rFonts w:ascii="Simplified Arabic" w:eastAsia="YouYuan" w:hAnsi="Simplified Arabic" w:cs="Simplified Arabic"/>
          <w:kern w:val="2"/>
          <w:rtl/>
          <w:lang w:bidi="ar-EG"/>
        </w:rPr>
        <w:t xml:space="preserve"> وهيئاتها وأمانتها خلال الفترة 2022-2030</w:t>
      </w:r>
      <w:r w:rsidR="00BB7B48">
        <w:rPr>
          <w:rFonts w:ascii="Simplified Arabic" w:eastAsia="YouYuan" w:hAnsi="Simplified Arabic" w:cs="Simplified Arabic" w:hint="cs"/>
          <w:kern w:val="2"/>
          <w:rtl/>
          <w:lang w:bidi="ar-EG"/>
        </w:rPr>
        <w:t>،</w:t>
      </w:r>
      <w:r w:rsidR="00844C2E">
        <w:rPr>
          <w:rFonts w:ascii="Simplified Arabic" w:eastAsia="YouYuan" w:hAnsi="Simplified Arabic" w:cs="Simplified Arabic" w:hint="cs"/>
          <w:kern w:val="2"/>
          <w:rtl/>
          <w:lang w:bidi="ar-EG"/>
        </w:rPr>
        <w:t xml:space="preserve"> </w:t>
      </w:r>
    </w:p>
    <w:p w14:paraId="4F25A817" w14:textId="224DBF61" w:rsidR="00AD626E" w:rsidRDefault="001A1F7E" w:rsidP="00392254">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Pr>
          <w:rStyle w:val="hps"/>
          <w:rFonts w:cs="Simplified Arabic"/>
          <w:i/>
          <w:iCs/>
          <w:sz w:val="24"/>
          <w:lang w:val="en-US"/>
        </w:rPr>
        <w:t>3</w:t>
      </w:r>
      <w:r>
        <w:rPr>
          <w:rStyle w:val="hps"/>
          <w:rFonts w:cs="Simplified Arabic" w:hint="cs"/>
          <w:i/>
          <w:iCs/>
          <w:sz w:val="24"/>
          <w:rtl/>
          <w:lang w:val="en-US"/>
        </w:rPr>
        <w:t xml:space="preserve"> من الديباجة - </w:t>
      </w:r>
      <w:r w:rsidR="009B73C4" w:rsidRPr="00AD626E">
        <w:rPr>
          <w:rStyle w:val="hps"/>
          <w:rFonts w:cs="Simplified Arabic" w:hint="cs"/>
          <w:i/>
          <w:iCs/>
          <w:sz w:val="24"/>
          <w:rtl/>
        </w:rPr>
        <w:t>وإذ يشير أيضا</w:t>
      </w:r>
      <w:r w:rsidR="009B73C4">
        <w:rPr>
          <w:rStyle w:val="hps"/>
          <w:rFonts w:cs="Simplified Arabic" w:hint="cs"/>
          <w:sz w:val="24"/>
          <w:rtl/>
        </w:rPr>
        <w:t xml:space="preserve"> </w:t>
      </w:r>
      <w:r w:rsidR="00D56225">
        <w:rPr>
          <w:rStyle w:val="hps"/>
          <w:rFonts w:cs="Simplified Arabic" w:hint="cs"/>
          <w:sz w:val="24"/>
          <w:rtl/>
        </w:rPr>
        <w:t>إلى</w:t>
      </w:r>
      <w:r w:rsidR="009B73C4">
        <w:rPr>
          <w:rStyle w:val="hps"/>
          <w:rFonts w:cs="Simplified Arabic" w:hint="cs"/>
          <w:sz w:val="24"/>
          <w:rtl/>
        </w:rPr>
        <w:t xml:space="preserve"> مقرراته </w:t>
      </w:r>
      <w:hyperlink r:id="rId12" w:history="1">
        <w:r w:rsidR="009B73C4" w:rsidRPr="001A329E">
          <w:rPr>
            <w:rStyle w:val="Hyperlink"/>
            <w:rFonts w:cs="Simplified Arabic" w:hint="cs"/>
            <w:sz w:val="24"/>
            <w:rtl/>
          </w:rPr>
          <w:t>9/20</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30 مايو/أيار 2008، و</w:t>
      </w:r>
      <w:hyperlink r:id="rId13" w:history="1">
        <w:r w:rsidR="009B73C4" w:rsidRPr="001A329E">
          <w:rPr>
            <w:rStyle w:val="Hyperlink"/>
            <w:rFonts w:cs="Simplified Arabic" w:hint="cs"/>
            <w:sz w:val="24"/>
            <w:rtl/>
          </w:rPr>
          <w:t>10/29</w:t>
        </w:r>
      </w:hyperlink>
      <w:r w:rsidR="009B73C4">
        <w:rPr>
          <w:rStyle w:val="hps"/>
          <w:rFonts w:cs="Simplified Arabic" w:hint="cs"/>
          <w:sz w:val="24"/>
          <w:rtl/>
        </w:rPr>
        <w:t xml:space="preserve"> </w:t>
      </w:r>
      <w:r w:rsidR="00A52A7A">
        <w:rPr>
          <w:rStyle w:val="hps"/>
          <w:rFonts w:cs="Simplified Arabic" w:hint="cs"/>
          <w:sz w:val="24"/>
          <w:rtl/>
        </w:rPr>
        <w:t>و</w:t>
      </w:r>
      <w:hyperlink r:id="rId14" w:history="1">
        <w:r w:rsidR="00A52A7A" w:rsidRPr="00A52A7A">
          <w:rPr>
            <w:rStyle w:val="Hyperlink"/>
            <w:rFonts w:cs="Simplified Arabic"/>
            <w:sz w:val="24"/>
            <w:rtl/>
          </w:rPr>
          <w:t>10/</w:t>
        </w:r>
        <w:r w:rsidR="00A52A7A" w:rsidRPr="00A52A7A">
          <w:rPr>
            <w:rStyle w:val="Hyperlink"/>
            <w:rFonts w:cs="Simplified Arabic"/>
            <w:sz w:val="24"/>
            <w:lang w:val="en-US"/>
          </w:rPr>
          <w:t>33</w:t>
        </w:r>
      </w:hyperlink>
      <w:r w:rsidR="00A52A7A">
        <w:rPr>
          <w:rStyle w:val="hps"/>
          <w:rFonts w:cs="Simplified Arabic" w:hint="cs"/>
          <w:sz w:val="24"/>
          <w:rtl/>
          <w:lang w:val="en-US"/>
        </w:rPr>
        <w:t xml:space="preserve"> بتاريخ </w:t>
      </w:r>
      <w:r w:rsidR="00A52A7A">
        <w:rPr>
          <w:rStyle w:val="hps"/>
          <w:rFonts w:cs="Simplified Arabic"/>
          <w:sz w:val="24"/>
          <w:lang w:val="en-US"/>
        </w:rPr>
        <w:t>29</w:t>
      </w:r>
      <w:r w:rsidR="00A52A7A">
        <w:rPr>
          <w:rStyle w:val="hps"/>
          <w:rFonts w:cs="Simplified Arabic" w:hint="cs"/>
          <w:sz w:val="24"/>
          <w:rtl/>
          <w:lang w:val="en-US"/>
        </w:rPr>
        <w:t xml:space="preserve"> أكتوبر/تشرين الأول </w:t>
      </w:r>
      <w:r w:rsidR="00A52A7A">
        <w:rPr>
          <w:rStyle w:val="hps"/>
          <w:rFonts w:cs="Simplified Arabic"/>
          <w:sz w:val="24"/>
          <w:lang w:val="en-US"/>
        </w:rPr>
        <w:t>2010</w:t>
      </w:r>
      <w:r w:rsidR="00A52A7A">
        <w:rPr>
          <w:rStyle w:val="hps"/>
          <w:rFonts w:cs="Simplified Arabic" w:hint="cs"/>
          <w:sz w:val="24"/>
          <w:rtl/>
          <w:lang w:val="en-US"/>
        </w:rPr>
        <w:t xml:space="preserve">، </w:t>
      </w:r>
      <w:r w:rsidR="009B73C4">
        <w:rPr>
          <w:rStyle w:val="hps"/>
          <w:rFonts w:cs="Simplified Arabic" w:hint="cs"/>
          <w:sz w:val="24"/>
          <w:rtl/>
        </w:rPr>
        <w:t>و</w:t>
      </w:r>
      <w:hyperlink r:id="rId15" w:history="1">
        <w:r w:rsidR="009B73C4" w:rsidRPr="001A329E">
          <w:rPr>
            <w:rStyle w:val="Hyperlink"/>
            <w:rFonts w:cs="Simplified Arabic" w:hint="cs"/>
            <w:sz w:val="24"/>
            <w:rtl/>
          </w:rPr>
          <w:t>11/18</w:t>
        </w:r>
      </w:hyperlink>
      <w:r w:rsidR="009B73C4">
        <w:rPr>
          <w:rStyle w:val="hps"/>
          <w:rFonts w:cs="Simplified Arabic" w:hint="cs"/>
          <w:sz w:val="24"/>
          <w:rtl/>
        </w:rPr>
        <w:t xml:space="preserve"> </w:t>
      </w:r>
      <w:r w:rsidR="00A52A7A">
        <w:rPr>
          <w:rStyle w:val="hps"/>
          <w:rFonts w:cs="Simplified Arabic" w:hint="cs"/>
          <w:sz w:val="24"/>
          <w:rtl/>
        </w:rPr>
        <w:t>و</w:t>
      </w:r>
      <w:hyperlink r:id="rId16" w:history="1">
        <w:r w:rsidR="00A52A7A" w:rsidRPr="00A52A7A">
          <w:rPr>
            <w:rStyle w:val="Hyperlink"/>
            <w:rFonts w:cs="Simplified Arabic"/>
            <w:sz w:val="24"/>
            <w:rtl/>
          </w:rPr>
          <w:t>1</w:t>
        </w:r>
        <w:r w:rsidR="00A52A7A" w:rsidRPr="00A52A7A">
          <w:rPr>
            <w:rStyle w:val="Hyperlink"/>
            <w:rFonts w:cs="Simplified Arabic"/>
            <w:sz w:val="24"/>
          </w:rPr>
          <w:t>1</w:t>
        </w:r>
        <w:r w:rsidR="00A52A7A" w:rsidRPr="00A52A7A">
          <w:rPr>
            <w:rStyle w:val="Hyperlink"/>
            <w:rFonts w:cs="Simplified Arabic"/>
            <w:sz w:val="24"/>
            <w:rtl/>
          </w:rPr>
          <w:t>/</w:t>
        </w:r>
        <w:r w:rsidR="00A52A7A" w:rsidRPr="00A52A7A">
          <w:rPr>
            <w:rStyle w:val="Hyperlink"/>
            <w:rFonts w:cs="Simplified Arabic"/>
            <w:sz w:val="24"/>
          </w:rPr>
          <w:t>20</w:t>
        </w:r>
      </w:hyperlink>
      <w:r w:rsidR="00A52A7A">
        <w:rPr>
          <w:rStyle w:val="hps"/>
          <w:rFonts w:cs="Simplified Arabic" w:hint="cs"/>
          <w:sz w:val="24"/>
          <w:rtl/>
        </w:rPr>
        <w:t>، و</w:t>
      </w:r>
      <w:hyperlink r:id="rId17" w:history="1">
        <w:r w:rsidR="00A52A7A" w:rsidRPr="00A52A7A">
          <w:rPr>
            <w:rStyle w:val="Hyperlink"/>
            <w:rFonts w:cs="Simplified Arabic"/>
            <w:sz w:val="24"/>
          </w:rPr>
          <w:t>11</w:t>
        </w:r>
        <w:r w:rsidR="00A52A7A" w:rsidRPr="00A52A7A">
          <w:rPr>
            <w:rStyle w:val="Hyperlink"/>
            <w:rFonts w:cs="Simplified Arabic"/>
            <w:sz w:val="24"/>
            <w:rtl/>
          </w:rPr>
          <w:t>/</w:t>
        </w:r>
        <w:r w:rsidR="00A52A7A" w:rsidRPr="00A52A7A">
          <w:rPr>
            <w:rStyle w:val="Hyperlink"/>
            <w:rFonts w:cs="Simplified Arabic"/>
            <w:sz w:val="24"/>
          </w:rPr>
          <w:t>16</w:t>
        </w:r>
      </w:hyperlink>
      <w:r w:rsidR="00A52A7A">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19 أكتوبر/تشرين الأول 2012، و</w:t>
      </w:r>
      <w:hyperlink r:id="rId18" w:history="1">
        <w:r w:rsidR="009B73C4" w:rsidRPr="001A329E">
          <w:rPr>
            <w:rStyle w:val="Hyperlink"/>
            <w:rFonts w:cs="Simplified Arabic" w:hint="cs"/>
            <w:sz w:val="24"/>
            <w:rtl/>
          </w:rPr>
          <w:t>12/23</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14 أكتوبر/تشرين الأول 2014، و</w:t>
      </w:r>
      <w:hyperlink r:id="rId19" w:history="1">
        <w:r w:rsidR="009B73C4" w:rsidRPr="001A329E">
          <w:rPr>
            <w:rStyle w:val="Hyperlink"/>
            <w:rFonts w:cs="Simplified Arabic" w:hint="cs"/>
            <w:sz w:val="24"/>
            <w:rtl/>
          </w:rPr>
          <w:t>13/9</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17 ديسمبر/كانون الأول 2016، و</w:t>
      </w:r>
      <w:hyperlink r:id="rId20" w:history="1">
        <w:r w:rsidR="009B73C4" w:rsidRPr="001A329E">
          <w:rPr>
            <w:rStyle w:val="Hyperlink"/>
            <w:rFonts w:cs="Simplified Arabic" w:hint="cs"/>
            <w:sz w:val="24"/>
            <w:rtl/>
          </w:rPr>
          <w:t>13/10</w:t>
        </w:r>
      </w:hyperlink>
      <w:r w:rsidR="009B73C4">
        <w:rPr>
          <w:rStyle w:val="hps"/>
          <w:rFonts w:cs="Simplified Arabic" w:hint="cs"/>
          <w:sz w:val="24"/>
          <w:rtl/>
        </w:rPr>
        <w:t xml:space="preserve"> و</w:t>
      </w:r>
      <w:hyperlink r:id="rId21" w:history="1">
        <w:r w:rsidR="009B73C4" w:rsidRPr="001A329E">
          <w:rPr>
            <w:rStyle w:val="Hyperlink"/>
            <w:rFonts w:cs="Simplified Arabic" w:hint="cs"/>
            <w:sz w:val="24"/>
            <w:rtl/>
          </w:rPr>
          <w:t>13/11</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13 ديسمبر/كانون الأول 2016، و</w:t>
      </w:r>
      <w:hyperlink r:id="rId22" w:history="1">
        <w:r w:rsidR="009B73C4" w:rsidRPr="001A329E">
          <w:rPr>
            <w:rStyle w:val="Hyperlink"/>
            <w:rFonts w:cs="Simplified Arabic" w:hint="cs"/>
            <w:sz w:val="24"/>
            <w:rtl/>
          </w:rPr>
          <w:t>13/12</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17 ديسمبر/كانون الأول 2016، و</w:t>
      </w:r>
      <w:hyperlink r:id="rId23" w:history="1">
        <w:r w:rsidR="009B73C4" w:rsidRPr="001A329E">
          <w:rPr>
            <w:rStyle w:val="Hyperlink"/>
            <w:rFonts w:cs="Simplified Arabic" w:hint="cs"/>
            <w:sz w:val="24"/>
            <w:rtl/>
          </w:rPr>
          <w:t>14/8</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29 نوفمبر/تشرين الثاني 2018 و</w:t>
      </w:r>
      <w:hyperlink r:id="rId24" w:history="1">
        <w:r w:rsidR="009B73C4" w:rsidRPr="001A329E">
          <w:rPr>
            <w:rStyle w:val="Hyperlink"/>
            <w:rFonts w:cs="Simplified Arabic" w:hint="cs"/>
            <w:sz w:val="24"/>
            <w:rtl/>
          </w:rPr>
          <w:t>14/10</w:t>
        </w:r>
      </w:hyperlink>
      <w:r w:rsidR="009B73C4">
        <w:rPr>
          <w:rStyle w:val="hps"/>
          <w:rFonts w:cs="Simplified Arabic" w:hint="cs"/>
          <w:sz w:val="24"/>
          <w:rtl/>
        </w:rPr>
        <w:t xml:space="preserve"> و</w:t>
      </w:r>
      <w:hyperlink r:id="rId25" w:history="1">
        <w:r w:rsidR="009B73C4" w:rsidRPr="001A329E">
          <w:rPr>
            <w:rStyle w:val="Hyperlink"/>
            <w:rFonts w:cs="Simplified Arabic" w:hint="cs"/>
            <w:sz w:val="24"/>
            <w:rtl/>
          </w:rPr>
          <w:t>14/30</w:t>
        </w:r>
      </w:hyperlink>
      <w:r w:rsidR="009B73C4">
        <w:rPr>
          <w:rStyle w:val="hps"/>
          <w:rFonts w:cs="Simplified Arabic" w:hint="cs"/>
          <w:sz w:val="24"/>
          <w:rtl/>
        </w:rPr>
        <w:t xml:space="preserve"> </w:t>
      </w:r>
      <w:r w:rsidR="00392254">
        <w:rPr>
          <w:rStyle w:val="hps"/>
          <w:rFonts w:cs="Simplified Arabic" w:hint="cs"/>
          <w:sz w:val="24"/>
          <w:rtl/>
        </w:rPr>
        <w:t xml:space="preserve">بتاريخ </w:t>
      </w:r>
      <w:r w:rsidR="009B73C4">
        <w:rPr>
          <w:rStyle w:val="hps"/>
          <w:rFonts w:cs="Simplified Arabic" w:hint="cs"/>
          <w:sz w:val="24"/>
          <w:rtl/>
        </w:rPr>
        <w:t>29 ديسمبر/كانون الأول 2018 و</w:t>
      </w:r>
      <w:hyperlink r:id="rId26" w:history="1">
        <w:r w:rsidR="00F0233E" w:rsidRPr="002E5D6F">
          <w:rPr>
            <w:rStyle w:val="Hyperlink"/>
            <w:rFonts w:cs="Simplified Arabic" w:hint="cs"/>
            <w:rtl/>
            <w:lang w:bidi="ar-EG"/>
          </w:rPr>
          <w:t>15</w:t>
        </w:r>
        <w:r w:rsidR="00F0233E">
          <w:rPr>
            <w:rStyle w:val="Hyperlink"/>
            <w:rFonts w:cs="Simplified Arabic" w:hint="cs"/>
            <w:rtl/>
            <w:lang w:bidi="ar-EG"/>
          </w:rPr>
          <w:t>/</w:t>
        </w:r>
        <w:r w:rsidR="00F0233E" w:rsidRPr="002E5D6F">
          <w:rPr>
            <w:rStyle w:val="Hyperlink"/>
            <w:rFonts w:cs="Simplified Arabic" w:hint="cs"/>
            <w:rtl/>
            <w:lang w:bidi="ar-EG"/>
          </w:rPr>
          <w:t>24</w:t>
        </w:r>
      </w:hyperlink>
      <w:r w:rsidR="00F0233E">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19 ديسمبر/كانون الأول 2022</w:t>
      </w:r>
      <w:r w:rsidR="00AD626E">
        <w:rPr>
          <w:rStyle w:val="hps"/>
          <w:rFonts w:cs="Simplified Arabic" w:hint="cs"/>
          <w:sz w:val="24"/>
          <w:rtl/>
        </w:rPr>
        <w:t xml:space="preserve"> بخصوص التعاون والمشاركة مع المنظمات والمبادرات العالمية والإقليمية ذات الصلة،</w:t>
      </w:r>
    </w:p>
    <w:p w14:paraId="4CF34192" w14:textId="0CCA1F07" w:rsidR="001A1F7E" w:rsidRPr="001A1F7E" w:rsidRDefault="001A1F7E" w:rsidP="001A1F7E">
      <w:pPr>
        <w:pStyle w:val="ListParagraph"/>
        <w:tabs>
          <w:tab w:val="left" w:pos="1280"/>
        </w:tabs>
        <w:bidi/>
        <w:spacing w:after="120" w:line="216" w:lineRule="auto"/>
        <w:ind w:left="567" w:firstLine="693"/>
        <w:contextualSpacing w:val="0"/>
        <w:rPr>
          <w:rStyle w:val="hps"/>
          <w:rFonts w:cs="Simplified Arabic" w:hint="cs"/>
          <w:sz w:val="24"/>
          <w:rtl/>
          <w:lang w:val="en-US"/>
        </w:rPr>
      </w:pPr>
      <w:r>
        <w:rPr>
          <w:rStyle w:val="hps"/>
          <w:rFonts w:cs="Simplified Arabic" w:hint="cs"/>
          <w:i/>
          <w:iCs/>
          <w:sz w:val="24"/>
          <w:rtl/>
        </w:rPr>
        <w:lastRenderedPageBreak/>
        <w:t xml:space="preserve">الفقرة </w:t>
      </w:r>
      <w:r>
        <w:rPr>
          <w:rStyle w:val="hps"/>
          <w:rFonts w:cs="Simplified Arabic"/>
          <w:i/>
          <w:iCs/>
          <w:sz w:val="24"/>
          <w:lang w:val="en-US"/>
        </w:rPr>
        <w:t>4</w:t>
      </w:r>
      <w:r>
        <w:rPr>
          <w:rStyle w:val="hps"/>
          <w:rFonts w:cs="Simplified Arabic" w:hint="cs"/>
          <w:i/>
          <w:iCs/>
          <w:sz w:val="24"/>
          <w:rtl/>
          <w:lang w:val="en-US"/>
        </w:rPr>
        <w:t xml:space="preserve"> من الديباجة -</w:t>
      </w:r>
      <w:r w:rsidRPr="009A1811">
        <w:rPr>
          <w:rStyle w:val="hps"/>
          <w:i/>
          <w:iCs/>
          <w:sz w:val="24"/>
        </w:rPr>
        <w:t>]</w:t>
      </w:r>
      <w:r w:rsidRPr="001A1F7E">
        <w:rPr>
          <w:rStyle w:val="hps"/>
          <w:rFonts w:cs="Simplified Arabic"/>
          <w:sz w:val="24"/>
          <w:rtl/>
          <w:lang w:val="en-US"/>
        </w:rPr>
        <w:t xml:space="preserve"> </w:t>
      </w:r>
      <w:r w:rsidRPr="001A1F7E">
        <w:rPr>
          <w:rStyle w:val="hps"/>
          <w:rFonts w:cs="Simplified Arabic"/>
          <w:i/>
          <w:iCs/>
          <w:sz w:val="24"/>
          <w:rtl/>
          <w:lang w:val="en-US"/>
        </w:rPr>
        <w:t xml:space="preserve">وإذ يشير </w:t>
      </w:r>
      <w:r>
        <w:rPr>
          <w:rStyle w:val="hps"/>
          <w:rFonts w:cs="Simplified Arabic" w:hint="cs"/>
          <w:i/>
          <w:iCs/>
          <w:sz w:val="24"/>
          <w:rtl/>
          <w:lang w:val="en-US"/>
        </w:rPr>
        <w:t>أيضا</w:t>
      </w:r>
      <w:r w:rsidRPr="001A1F7E">
        <w:rPr>
          <w:rStyle w:val="hps"/>
          <w:rFonts w:cs="Simplified Arabic"/>
          <w:sz w:val="24"/>
          <w:rtl/>
          <w:lang w:val="en-US"/>
        </w:rPr>
        <w:t xml:space="preserve"> إلى قرار الجمعية العامة 78/69 بشأن المحيطات وقانون البحار وفقرات ديباجته المتعلقة باتفاقية الأمم المتحدة لقانون البحار؛</w:t>
      </w:r>
      <w:r w:rsidR="00F362A5">
        <w:rPr>
          <w:rStyle w:val="FootnoteReference"/>
          <w:rFonts w:cs="Simplified Arabic"/>
          <w:sz w:val="24"/>
          <w:rtl/>
          <w:lang w:val="en-US"/>
        </w:rPr>
        <w:footnoteReference w:id="4"/>
      </w:r>
      <w:r w:rsidR="002E16F5">
        <w:rPr>
          <w:rStyle w:val="hps"/>
          <w:rFonts w:cs="Simplified Arabic" w:hint="cs"/>
          <w:sz w:val="24"/>
          <w:rtl/>
          <w:lang w:val="en-US"/>
        </w:rPr>
        <w:t>،</w:t>
      </w:r>
      <w:r w:rsidR="002E16F5" w:rsidRPr="00914C67">
        <w:rPr>
          <w:rStyle w:val="hps"/>
          <w:rFonts w:cs="Simplified Arabic" w:hint="cs"/>
          <w:sz w:val="21"/>
          <w:szCs w:val="21"/>
          <w:rtl/>
          <w:lang w:val="en-US"/>
        </w:rPr>
        <w:t xml:space="preserve"> </w:t>
      </w:r>
      <w:r w:rsidR="002E16F5">
        <w:rPr>
          <w:rStyle w:val="FootnoteReference"/>
          <w:rFonts w:cs="Simplified Arabic"/>
          <w:sz w:val="24"/>
          <w:rtl/>
          <w:lang w:val="en-US"/>
        </w:rPr>
        <w:footnoteReference w:id="5"/>
      </w:r>
      <w:r w:rsidRPr="001A1F7E">
        <w:rPr>
          <w:rStyle w:val="hps"/>
          <w:rFonts w:cs="Simplified Arabic"/>
          <w:sz w:val="24"/>
          <w:rtl/>
          <w:lang w:val="en-US"/>
        </w:rPr>
        <w:t>]</w:t>
      </w:r>
    </w:p>
    <w:p w14:paraId="3CA43DA5" w14:textId="47996F36" w:rsidR="00A52A7A" w:rsidRDefault="001A1F7E" w:rsidP="00A52A7A">
      <w:pPr>
        <w:pStyle w:val="ListParagraph"/>
        <w:tabs>
          <w:tab w:val="left" w:pos="1280"/>
        </w:tabs>
        <w:bidi/>
        <w:spacing w:after="120" w:line="216" w:lineRule="auto"/>
        <w:ind w:left="567" w:firstLine="693"/>
        <w:contextualSpacing w:val="0"/>
        <w:rPr>
          <w:rStyle w:val="hps"/>
          <w:rFonts w:cs="Simplified Arabic"/>
          <w:sz w:val="24"/>
          <w:rtl/>
          <w:lang w:val="en-US"/>
        </w:rPr>
      </w:pPr>
      <w:r>
        <w:rPr>
          <w:rStyle w:val="hps"/>
          <w:rFonts w:cs="Simplified Arabic" w:hint="cs"/>
          <w:i/>
          <w:iCs/>
          <w:sz w:val="24"/>
          <w:rtl/>
        </w:rPr>
        <w:t xml:space="preserve">الفقرة </w:t>
      </w:r>
      <w:r w:rsidR="005F592B">
        <w:rPr>
          <w:rStyle w:val="hps"/>
          <w:rFonts w:cs="Simplified Arabic"/>
          <w:i/>
          <w:iCs/>
          <w:sz w:val="24"/>
          <w:lang w:val="en-US"/>
        </w:rPr>
        <w:t>5</w:t>
      </w:r>
      <w:r>
        <w:rPr>
          <w:rStyle w:val="hps"/>
          <w:rFonts w:cs="Simplified Arabic" w:hint="cs"/>
          <w:i/>
          <w:iCs/>
          <w:sz w:val="24"/>
          <w:rtl/>
          <w:lang w:val="en-US"/>
        </w:rPr>
        <w:t xml:space="preserve"> من الديباجة -</w:t>
      </w:r>
      <w:r w:rsidR="009A1811" w:rsidRPr="009A1811">
        <w:rPr>
          <w:rStyle w:val="hps"/>
          <w:i/>
          <w:iCs/>
          <w:sz w:val="24"/>
        </w:rPr>
        <w:t>]</w:t>
      </w:r>
      <w:r w:rsidR="009A1811" w:rsidRPr="009A1811">
        <w:rPr>
          <w:rStyle w:val="hps"/>
          <w:rFonts w:cs="Simplified Arabic" w:hint="cs"/>
          <w:i/>
          <w:iCs/>
          <w:sz w:val="24"/>
          <w:rtl/>
        </w:rPr>
        <w:t>وإ</w:t>
      </w:r>
      <w:r w:rsidR="009A1811" w:rsidRPr="009A1811">
        <w:rPr>
          <w:rStyle w:val="hps"/>
          <w:rFonts w:cs="Simplified Arabic" w:hint="eastAsia"/>
          <w:i/>
          <w:iCs/>
          <w:sz w:val="24"/>
          <w:rtl/>
        </w:rPr>
        <w:t>ذ</w:t>
      </w:r>
      <w:r w:rsidR="00A52A7A" w:rsidRPr="0078108C">
        <w:rPr>
          <w:rStyle w:val="hps"/>
          <w:rFonts w:cs="Simplified Arabic"/>
          <w:i/>
          <w:iCs/>
          <w:sz w:val="24"/>
          <w:rtl/>
        </w:rPr>
        <w:t xml:space="preserve"> يشير </w:t>
      </w:r>
      <w:r w:rsidR="0078108C" w:rsidRPr="0078108C">
        <w:rPr>
          <w:rStyle w:val="hps"/>
          <w:rFonts w:cs="Simplified Arabic" w:hint="cs"/>
          <w:i/>
          <w:iCs/>
          <w:sz w:val="24"/>
          <w:rtl/>
        </w:rPr>
        <w:t>أيضا</w:t>
      </w:r>
      <w:r w:rsidR="00A52A7A" w:rsidRPr="00A52A7A">
        <w:rPr>
          <w:rStyle w:val="hps"/>
          <w:rFonts w:cs="Simplified Arabic"/>
          <w:sz w:val="24"/>
          <w:rtl/>
        </w:rPr>
        <w:t xml:space="preserve"> إلى أن</w:t>
      </w:r>
      <w:r w:rsidR="00F362A5">
        <w:rPr>
          <w:rStyle w:val="hps"/>
          <w:rFonts w:cs="Simplified Arabic" w:hint="cs"/>
          <w:sz w:val="24"/>
          <w:rtl/>
        </w:rPr>
        <w:t xml:space="preserve"> الجمعية العامة دعت في</w:t>
      </w:r>
      <w:r w:rsidR="00A52A7A" w:rsidRPr="00A52A7A">
        <w:rPr>
          <w:rStyle w:val="hps"/>
          <w:rFonts w:cs="Simplified Arabic"/>
          <w:sz w:val="24"/>
          <w:rtl/>
        </w:rPr>
        <w:t xml:space="preserve"> قرار</w:t>
      </w:r>
      <w:r w:rsidR="00F362A5">
        <w:rPr>
          <w:rStyle w:val="hps"/>
          <w:rFonts w:cs="Simplified Arabic" w:hint="cs"/>
          <w:sz w:val="24"/>
          <w:rtl/>
        </w:rPr>
        <w:t>ها</w:t>
      </w:r>
      <w:r w:rsidR="00A52A7A" w:rsidRPr="00A52A7A">
        <w:rPr>
          <w:rStyle w:val="hps"/>
          <w:rFonts w:cs="Simplified Arabic"/>
          <w:sz w:val="24"/>
          <w:rtl/>
        </w:rPr>
        <w:t xml:space="preserve"> 70/1 </w:t>
      </w:r>
      <w:r w:rsidR="00F362A5">
        <w:rPr>
          <w:rStyle w:val="hps"/>
          <w:rFonts w:cs="Simplified Arabic" w:hint="cs"/>
          <w:sz w:val="24"/>
          <w:rtl/>
        </w:rPr>
        <w:t xml:space="preserve">بتاريخ </w:t>
      </w:r>
      <w:r w:rsidR="00F362A5">
        <w:rPr>
          <w:rStyle w:val="hps"/>
          <w:rFonts w:cs="Simplified Arabic"/>
          <w:sz w:val="24"/>
          <w:lang w:val="en-US"/>
        </w:rPr>
        <w:t>25</w:t>
      </w:r>
      <w:r w:rsidR="00F362A5">
        <w:rPr>
          <w:rStyle w:val="hps"/>
          <w:rFonts w:cs="Simplified Arabic" w:hint="cs"/>
          <w:sz w:val="24"/>
          <w:rtl/>
          <w:lang w:val="en-US"/>
        </w:rPr>
        <w:t xml:space="preserve"> سبتمبر/أيلول </w:t>
      </w:r>
      <w:r w:rsidR="00F362A5">
        <w:rPr>
          <w:rStyle w:val="hps"/>
          <w:rFonts w:cs="Simplified Arabic"/>
          <w:sz w:val="24"/>
          <w:lang w:val="en-US"/>
        </w:rPr>
        <w:t>2015</w:t>
      </w:r>
      <w:r w:rsidR="00F362A5">
        <w:rPr>
          <w:rStyle w:val="hps"/>
          <w:rFonts w:cs="Simplified Arabic" w:hint="cs"/>
          <w:sz w:val="24"/>
          <w:rtl/>
          <w:lang w:val="en-US"/>
        </w:rPr>
        <w:t xml:space="preserve">، </w:t>
      </w:r>
      <w:r w:rsidR="00A52A7A" w:rsidRPr="00A52A7A">
        <w:rPr>
          <w:rStyle w:val="hps"/>
          <w:rFonts w:cs="Simplified Arabic"/>
          <w:sz w:val="24"/>
          <w:rtl/>
        </w:rPr>
        <w:t>إلى [تعزيز] حفظ المحيطات ومواردها واستخدامها المستدام من خلال تنفيذ القانون الدولي على النحو المبين في اتفاقية الأمم المتحدة لقانون البحار، على النحو المشار إليه في الفقرة 158 من "المستقبل الذي نصبو إليه</w:t>
      </w:r>
      <w:r w:rsidR="00A52A7A" w:rsidRPr="00A52A7A">
        <w:rPr>
          <w:rStyle w:val="hps"/>
          <w:rFonts w:cs="Simplified Arabic"/>
          <w:sz w:val="24"/>
        </w:rPr>
        <w:t>"</w:t>
      </w:r>
      <w:r w:rsidR="00A52A7A" w:rsidRPr="00A52A7A">
        <w:rPr>
          <w:rStyle w:val="hps"/>
          <w:rFonts w:cs="Simplified Arabic"/>
          <w:sz w:val="24"/>
          <w:rtl/>
        </w:rPr>
        <w:t>،</w:t>
      </w:r>
      <w:r w:rsidR="0078108C">
        <w:rPr>
          <w:rStyle w:val="FootnoteReference"/>
          <w:sz w:val="24"/>
        </w:rPr>
        <w:footnoteReference w:id="6"/>
      </w:r>
    </w:p>
    <w:p w14:paraId="47801A62" w14:textId="16CBBDA4" w:rsidR="00F362A5" w:rsidRPr="00F362A5" w:rsidRDefault="00BC1E4F" w:rsidP="00F362A5">
      <w:pPr>
        <w:pStyle w:val="ListParagraph"/>
        <w:tabs>
          <w:tab w:val="left" w:pos="1280"/>
        </w:tabs>
        <w:bidi/>
        <w:spacing w:after="120" w:line="216" w:lineRule="auto"/>
        <w:ind w:left="567" w:firstLine="693"/>
        <w:contextualSpacing w:val="0"/>
        <w:rPr>
          <w:rStyle w:val="hps"/>
          <w:rFonts w:cs="Simplified Arabic" w:hint="cs"/>
          <w:sz w:val="24"/>
          <w:rtl/>
        </w:rPr>
      </w:pPr>
      <w:r>
        <w:rPr>
          <w:rStyle w:val="hps"/>
          <w:rFonts w:cs="Simplified Arabic" w:hint="cs"/>
          <w:i/>
          <w:iCs/>
          <w:sz w:val="24"/>
          <w:rtl/>
        </w:rPr>
        <w:t>الفقرتان البديلتان</w:t>
      </w:r>
      <w:r w:rsidR="006216A6">
        <w:rPr>
          <w:rStyle w:val="hps"/>
          <w:rFonts w:cs="Simplified Arabic" w:hint="cs"/>
          <w:i/>
          <w:iCs/>
          <w:sz w:val="24"/>
          <w:rtl/>
        </w:rPr>
        <w:t xml:space="preserve"> </w:t>
      </w:r>
      <w:r>
        <w:rPr>
          <w:rStyle w:val="hps"/>
          <w:rFonts w:cs="Simplified Arabic"/>
          <w:i/>
          <w:iCs/>
          <w:sz w:val="24"/>
          <w:lang w:val="en-US"/>
        </w:rPr>
        <w:t>4</w:t>
      </w:r>
      <w:r>
        <w:rPr>
          <w:rStyle w:val="hps"/>
          <w:rFonts w:cs="Simplified Arabic" w:hint="cs"/>
          <w:i/>
          <w:iCs/>
          <w:sz w:val="24"/>
          <w:rtl/>
          <w:lang w:val="en-US"/>
        </w:rPr>
        <w:t xml:space="preserve"> و</w:t>
      </w:r>
      <w:r w:rsidR="006216A6">
        <w:rPr>
          <w:rStyle w:val="hps"/>
          <w:rFonts w:cs="Simplified Arabic"/>
          <w:i/>
          <w:iCs/>
          <w:sz w:val="24"/>
          <w:lang w:val="en-US"/>
        </w:rPr>
        <w:t>5</w:t>
      </w:r>
      <w:r w:rsidR="006216A6">
        <w:rPr>
          <w:rStyle w:val="hps"/>
          <w:rFonts w:cs="Simplified Arabic" w:hint="cs"/>
          <w:i/>
          <w:iCs/>
          <w:sz w:val="24"/>
          <w:rtl/>
          <w:lang w:val="en-US"/>
        </w:rPr>
        <w:t xml:space="preserve"> من الديباجة - </w:t>
      </w:r>
      <w:r w:rsidR="00F362A5" w:rsidRPr="00F362A5">
        <w:rPr>
          <w:rStyle w:val="hps"/>
          <w:rFonts w:cs="Simplified Arabic"/>
          <w:sz w:val="24"/>
          <w:rtl/>
        </w:rPr>
        <w:t>[</w:t>
      </w:r>
      <w:r w:rsidR="00F362A5" w:rsidRPr="006216A6">
        <w:rPr>
          <w:rStyle w:val="hps"/>
          <w:rFonts w:cs="Simplified Arabic"/>
          <w:i/>
          <w:iCs/>
          <w:sz w:val="24"/>
          <w:rtl/>
        </w:rPr>
        <w:t xml:space="preserve">وإذ يشير </w:t>
      </w:r>
      <w:r w:rsidR="006216A6" w:rsidRPr="006216A6">
        <w:rPr>
          <w:rStyle w:val="hps"/>
          <w:rFonts w:cs="Simplified Arabic" w:hint="cs"/>
          <w:i/>
          <w:iCs/>
          <w:sz w:val="24"/>
          <w:rtl/>
        </w:rPr>
        <w:t>أيضا</w:t>
      </w:r>
      <w:r w:rsidR="00F362A5" w:rsidRPr="00F362A5">
        <w:rPr>
          <w:rStyle w:val="hps"/>
          <w:rFonts w:cs="Simplified Arabic"/>
          <w:sz w:val="24"/>
          <w:rtl/>
        </w:rPr>
        <w:t xml:space="preserve"> إلى قرار الجمعية العامة 66/28</w:t>
      </w:r>
      <w:r w:rsidR="002E16F5">
        <w:rPr>
          <w:rStyle w:val="hps"/>
          <w:rFonts w:cs="Simplified Arabic" w:hint="cs"/>
          <w:sz w:val="24"/>
          <w:rtl/>
        </w:rPr>
        <w:t xml:space="preserve"> في ديسمبر/كانون الأول </w:t>
      </w:r>
      <w:r w:rsidR="002E16F5">
        <w:rPr>
          <w:rStyle w:val="hps"/>
          <w:rFonts w:cs="Simplified Arabic"/>
          <w:sz w:val="24"/>
          <w:lang w:val="en-US"/>
        </w:rPr>
        <w:t>2011</w:t>
      </w:r>
      <w:r w:rsidR="00F362A5" w:rsidRPr="00F362A5">
        <w:rPr>
          <w:rStyle w:val="hps"/>
          <w:rFonts w:cs="Simplified Arabic"/>
          <w:sz w:val="24"/>
          <w:rtl/>
        </w:rPr>
        <w:t xml:space="preserve"> </w:t>
      </w:r>
      <w:r w:rsidR="006216A6">
        <w:rPr>
          <w:rStyle w:val="hps"/>
          <w:rFonts w:cs="Simplified Arabic" w:hint="cs"/>
          <w:sz w:val="24"/>
          <w:rtl/>
        </w:rPr>
        <w:t xml:space="preserve">بعنوان </w:t>
      </w:r>
      <w:r w:rsidR="00F362A5" w:rsidRPr="00F362A5">
        <w:rPr>
          <w:rStyle w:val="hps"/>
          <w:rFonts w:cs="Simplified Arabic"/>
          <w:sz w:val="24"/>
          <w:rtl/>
        </w:rPr>
        <w:t xml:space="preserve">"المستقبل الذي نصبو إليه" والالتزامات الواردة فيه لحماية واستعادة صحة المحيطات والنظم الإيكولوجية البحرية وإنتاجيتها وقدرتها على </w:t>
      </w:r>
      <w:r w:rsidR="006216A6">
        <w:rPr>
          <w:rStyle w:val="hps"/>
          <w:rFonts w:cs="Simplified Arabic" w:hint="cs"/>
          <w:sz w:val="24"/>
          <w:rtl/>
        </w:rPr>
        <w:t>الصمود</w:t>
      </w:r>
      <w:r w:rsidR="00F362A5" w:rsidRPr="00F362A5">
        <w:rPr>
          <w:rStyle w:val="hps"/>
          <w:rFonts w:cs="Simplified Arabic"/>
          <w:sz w:val="24"/>
          <w:rtl/>
        </w:rPr>
        <w:t>، والحفاظ على تنوعها البيولوجي، مما يتيح حفظها والاستخدام المستدام للأجيال الحالية والمقبلة؛]</w:t>
      </w:r>
    </w:p>
    <w:p w14:paraId="0E94A640" w14:textId="5C5E3483" w:rsidR="00A52A7A" w:rsidRDefault="001A1F7E" w:rsidP="00A52A7A">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sidR="005F592B">
        <w:rPr>
          <w:rStyle w:val="hps"/>
          <w:rFonts w:cs="Simplified Arabic"/>
          <w:i/>
          <w:iCs/>
          <w:sz w:val="24"/>
          <w:lang w:val="en-US"/>
        </w:rPr>
        <w:t>6</w:t>
      </w:r>
      <w:r>
        <w:rPr>
          <w:rStyle w:val="hps"/>
          <w:rFonts w:cs="Simplified Arabic" w:hint="cs"/>
          <w:i/>
          <w:iCs/>
          <w:sz w:val="24"/>
          <w:rtl/>
          <w:lang w:val="en-US"/>
        </w:rPr>
        <w:t xml:space="preserve"> من الديباجة - </w:t>
      </w:r>
      <w:r w:rsidR="00F91772" w:rsidRPr="00F91772">
        <w:rPr>
          <w:rStyle w:val="hps"/>
          <w:rFonts w:cs="Simplified Arabic" w:hint="cs"/>
          <w:i/>
          <w:iCs/>
          <w:sz w:val="24"/>
          <w:rtl/>
        </w:rPr>
        <w:t>و</w:t>
      </w:r>
      <w:r w:rsidR="00A52A7A" w:rsidRPr="00F91772">
        <w:rPr>
          <w:rStyle w:val="hps"/>
          <w:rFonts w:cs="Simplified Arabic"/>
          <w:i/>
          <w:iCs/>
          <w:sz w:val="24"/>
          <w:rtl/>
        </w:rPr>
        <w:t>إذ يشير</w:t>
      </w:r>
      <w:r w:rsidR="00A52A7A" w:rsidRPr="00A52A7A">
        <w:rPr>
          <w:rStyle w:val="hps"/>
          <w:rFonts w:cs="Simplified Arabic"/>
          <w:sz w:val="24"/>
          <w:rtl/>
        </w:rPr>
        <w:t xml:space="preserve"> إلى </w:t>
      </w:r>
      <w:r w:rsidR="00F91772">
        <w:rPr>
          <w:rStyle w:val="hps"/>
          <w:rFonts w:cs="Simplified Arabic" w:hint="cs"/>
          <w:sz w:val="24"/>
          <w:rtl/>
        </w:rPr>
        <w:t>المقرر</w:t>
      </w:r>
      <w:r w:rsidR="00A52A7A" w:rsidRPr="00A52A7A">
        <w:rPr>
          <w:rStyle w:val="hps"/>
          <w:rFonts w:cs="Simplified Arabic"/>
          <w:sz w:val="24"/>
          <w:rtl/>
        </w:rPr>
        <w:t xml:space="preserve"> 6/15 </w:t>
      </w:r>
      <w:r w:rsidR="006216A6">
        <w:rPr>
          <w:rStyle w:val="hps"/>
          <w:rFonts w:cs="Simplified Arabic" w:hint="cs"/>
          <w:sz w:val="24"/>
          <w:rtl/>
        </w:rPr>
        <w:t xml:space="preserve">بتاريخ </w:t>
      </w:r>
      <w:r w:rsidR="006216A6">
        <w:rPr>
          <w:rStyle w:val="hps"/>
          <w:rFonts w:cs="Simplified Arabic"/>
          <w:sz w:val="24"/>
          <w:lang w:val="en-US"/>
        </w:rPr>
        <w:t>1</w:t>
      </w:r>
      <w:r w:rsidR="006216A6">
        <w:rPr>
          <w:rStyle w:val="hps"/>
          <w:rFonts w:cs="Simplified Arabic" w:hint="cs"/>
          <w:sz w:val="24"/>
          <w:rtl/>
          <w:lang w:val="en-US"/>
        </w:rPr>
        <w:t xml:space="preserve"> مارس/آذار </w:t>
      </w:r>
      <w:r w:rsidR="006216A6">
        <w:rPr>
          <w:rStyle w:val="hps"/>
          <w:rFonts w:cs="Simplified Arabic"/>
          <w:sz w:val="24"/>
          <w:lang w:val="en-US"/>
        </w:rPr>
        <w:t>2024</w:t>
      </w:r>
      <w:r w:rsidR="006216A6">
        <w:rPr>
          <w:rStyle w:val="hps"/>
          <w:rFonts w:cs="Simplified Arabic" w:hint="cs"/>
          <w:sz w:val="24"/>
          <w:rtl/>
          <w:lang w:val="en-US"/>
        </w:rPr>
        <w:t xml:space="preserve"> </w:t>
      </w:r>
      <w:r w:rsidR="006216A6">
        <w:rPr>
          <w:rStyle w:val="hps"/>
          <w:rFonts w:cs="Simplified Arabic" w:hint="cs"/>
          <w:sz w:val="24"/>
          <w:rtl/>
        </w:rPr>
        <w:t>بعنوان</w:t>
      </w:r>
      <w:r w:rsidR="00A52A7A" w:rsidRPr="00A52A7A">
        <w:rPr>
          <w:rStyle w:val="hps"/>
          <w:rFonts w:cs="Simplified Arabic"/>
          <w:sz w:val="24"/>
          <w:rtl/>
        </w:rPr>
        <w:t xml:space="preserve"> "تعزيز جهود المحيطات لمعالجة تغير المناخ وفقدان التنوع البيولوجي البحري والتلوث" </w:t>
      </w:r>
      <w:r w:rsidR="006216A6">
        <w:rPr>
          <w:rStyle w:val="hps"/>
          <w:rFonts w:cs="Simplified Arabic" w:hint="cs"/>
          <w:sz w:val="24"/>
          <w:rtl/>
        </w:rPr>
        <w:t>الذي أقرته جمعية الأمم المتحدة للبيئة في دورتها السادسة</w:t>
      </w:r>
      <w:r w:rsidR="00A52A7A" w:rsidRPr="00A52A7A">
        <w:rPr>
          <w:rStyle w:val="hps"/>
          <w:rFonts w:cs="Simplified Arabic"/>
          <w:sz w:val="24"/>
          <w:rtl/>
        </w:rPr>
        <w:t>،</w:t>
      </w:r>
      <w:r w:rsidR="00F91772">
        <w:rPr>
          <w:rStyle w:val="FootnoteReference"/>
          <w:rFonts w:cs="Simplified Arabic"/>
          <w:sz w:val="24"/>
          <w:rtl/>
        </w:rPr>
        <w:footnoteReference w:id="7"/>
      </w:r>
    </w:p>
    <w:p w14:paraId="4F25A818" w14:textId="27F99FF4" w:rsidR="00F0233E" w:rsidRDefault="001A1F7E" w:rsidP="007E7A7E">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sidR="005F592B">
        <w:rPr>
          <w:rStyle w:val="hps"/>
          <w:rFonts w:cs="Simplified Arabic"/>
          <w:i/>
          <w:iCs/>
          <w:sz w:val="24"/>
          <w:lang w:val="en-US"/>
        </w:rPr>
        <w:t>7</w:t>
      </w:r>
      <w:r>
        <w:rPr>
          <w:rStyle w:val="hps"/>
          <w:rFonts w:cs="Simplified Arabic" w:hint="cs"/>
          <w:i/>
          <w:iCs/>
          <w:sz w:val="24"/>
          <w:rtl/>
          <w:lang w:val="en-US"/>
        </w:rPr>
        <w:t xml:space="preserve"> من الديباجة - </w:t>
      </w:r>
      <w:r w:rsidR="00F0233E" w:rsidRPr="00F0233E">
        <w:rPr>
          <w:rStyle w:val="hps"/>
          <w:rFonts w:cs="Simplified Arabic" w:hint="cs"/>
          <w:i/>
          <w:iCs/>
          <w:sz w:val="24"/>
          <w:rtl/>
        </w:rPr>
        <w:t>وإذ يسلم</w:t>
      </w:r>
      <w:r w:rsidR="00F0233E">
        <w:rPr>
          <w:rStyle w:val="hps"/>
          <w:rFonts w:cs="Simplified Arabic" w:hint="cs"/>
          <w:sz w:val="24"/>
          <w:rtl/>
        </w:rPr>
        <w:t xml:space="preserve"> بالحاجة إلى تعزيز التعاون والمشاركة مع المنظمات الحكومية الدولية المختصة، بما في ذلك</w:t>
      </w:r>
      <w:r w:rsidR="00F91772" w:rsidRPr="00F91772">
        <w:rPr>
          <w:rtl/>
        </w:rPr>
        <w:t xml:space="preserve"> </w:t>
      </w:r>
      <w:r w:rsidR="00F91772" w:rsidRPr="00F91772">
        <w:rPr>
          <w:rStyle w:val="hps"/>
          <w:rFonts w:cs="Simplified Arabic"/>
          <w:sz w:val="24"/>
          <w:rtl/>
        </w:rPr>
        <w:t xml:space="preserve">اتفاقيات البحار الإقليمية وخطط العمل وهيئات مصائد الأسماك الإقليمية، بما في ذلك من خلال مبادرة المحيطات المستدامة فضلا عن </w:t>
      </w:r>
      <w:r w:rsidR="00F91772">
        <w:rPr>
          <w:rStyle w:val="hps"/>
          <w:rFonts w:cs="Simplified Arabic" w:hint="cs"/>
          <w:sz w:val="24"/>
          <w:rtl/>
        </w:rPr>
        <w:t>المنظمات الأخرى</w:t>
      </w:r>
      <w:r w:rsidR="00F0233E">
        <w:rPr>
          <w:rStyle w:val="hps"/>
          <w:rFonts w:cs="Simplified Arabic" w:hint="cs"/>
          <w:sz w:val="24"/>
          <w:rtl/>
        </w:rPr>
        <w:t xml:space="preserve"> ذات الاختصاص في المناطق الواقعة خارج </w:t>
      </w:r>
      <w:r w:rsidR="00392254">
        <w:rPr>
          <w:rStyle w:val="hps"/>
          <w:rFonts w:cs="Simplified Arabic" w:hint="cs"/>
          <w:sz w:val="24"/>
          <w:rtl/>
        </w:rPr>
        <w:t xml:space="preserve">نطاق </w:t>
      </w:r>
      <w:r w:rsidR="00F0233E">
        <w:rPr>
          <w:rStyle w:val="hps"/>
          <w:rFonts w:cs="Simplified Arabic" w:hint="cs"/>
          <w:sz w:val="24"/>
          <w:rtl/>
        </w:rPr>
        <w:t>الولاية الوطنية، لدعم الحفظ والاستخدام المستدام للتنوع البيولوجي البحري والساحلي</w:t>
      </w:r>
      <w:r w:rsidR="00F91772">
        <w:rPr>
          <w:rStyle w:val="hps"/>
          <w:rFonts w:cs="Simplified Arabic" w:hint="cs"/>
          <w:sz w:val="24"/>
          <w:rtl/>
        </w:rPr>
        <w:t xml:space="preserve"> والجزري</w:t>
      </w:r>
      <w:r w:rsidR="00F0233E">
        <w:rPr>
          <w:rStyle w:val="hps"/>
          <w:rFonts w:cs="Simplified Arabic" w:hint="cs"/>
          <w:sz w:val="24"/>
          <w:rtl/>
        </w:rPr>
        <w:t>، مع تطبيق نهج النظام الإيكولوجي والنهج التحوطي،</w:t>
      </w:r>
      <w:r w:rsidR="00F0233E">
        <w:rPr>
          <w:rStyle w:val="FootnoteReference"/>
          <w:rFonts w:cs="Simplified Arabic"/>
          <w:sz w:val="24"/>
          <w:rtl/>
        </w:rPr>
        <w:footnoteReference w:id="8"/>
      </w:r>
      <w:r w:rsidR="00F0233E">
        <w:rPr>
          <w:rStyle w:val="hps"/>
          <w:rFonts w:cs="Simplified Arabic" w:hint="cs"/>
          <w:sz w:val="24"/>
          <w:rtl/>
        </w:rPr>
        <w:t xml:space="preserve"> وباستخدام أفضل ما يتاح من المعارف العلمية والتقليدية للشعوب الأصلية والمجتمعات المحلية، مع موافقتها الحرة المسبقة والمستنيرة،</w:t>
      </w:r>
      <w:r w:rsidR="00F0233E">
        <w:rPr>
          <w:rStyle w:val="FootnoteReference"/>
          <w:rFonts w:cs="Simplified Arabic"/>
          <w:sz w:val="24"/>
          <w:rtl/>
        </w:rPr>
        <w:footnoteReference w:id="9"/>
      </w:r>
    </w:p>
    <w:p w14:paraId="4F25A819" w14:textId="6591043C" w:rsidR="007E7A7E" w:rsidRDefault="001A1F7E" w:rsidP="00942CE4">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8</w:t>
      </w:r>
      <w:r>
        <w:rPr>
          <w:rStyle w:val="hps"/>
          <w:rFonts w:cs="Simplified Arabic" w:hint="cs"/>
          <w:i/>
          <w:iCs/>
          <w:sz w:val="24"/>
          <w:rtl/>
          <w:lang w:val="en-US"/>
        </w:rPr>
        <w:t xml:space="preserve"> من الديباجة - </w:t>
      </w:r>
      <w:r w:rsidR="007E7A7E" w:rsidRPr="007E7A7E">
        <w:rPr>
          <w:rStyle w:val="hps"/>
          <w:rFonts w:cs="Simplified Arabic" w:hint="cs"/>
          <w:i/>
          <w:iCs/>
          <w:sz w:val="24"/>
          <w:rtl/>
          <w:lang w:bidi="ar-EG"/>
        </w:rPr>
        <w:t>وإذ ي</w:t>
      </w:r>
      <w:r w:rsidR="00942CE4">
        <w:rPr>
          <w:rStyle w:val="hps"/>
          <w:rFonts w:cs="Simplified Arabic" w:hint="cs"/>
          <w:i/>
          <w:iCs/>
          <w:sz w:val="24"/>
          <w:rtl/>
          <w:lang w:bidi="ar-EG"/>
        </w:rPr>
        <w:t>سلم</w:t>
      </w:r>
      <w:r w:rsidR="007E7A7E">
        <w:rPr>
          <w:rStyle w:val="hps"/>
          <w:rFonts w:cs="Simplified Arabic" w:hint="cs"/>
          <w:sz w:val="24"/>
          <w:rtl/>
          <w:lang w:bidi="ar-EG"/>
        </w:rPr>
        <w:t xml:space="preserve"> بأهمية</w:t>
      </w:r>
      <w:r w:rsidR="00F91772">
        <w:rPr>
          <w:rStyle w:val="hps"/>
          <w:rFonts w:cs="Simplified Arabic" w:hint="cs"/>
          <w:sz w:val="24"/>
          <w:rtl/>
          <w:lang w:bidi="ar-EG"/>
        </w:rPr>
        <w:t xml:space="preserve"> أفضل</w:t>
      </w:r>
      <w:r w:rsidR="007E7A7E">
        <w:rPr>
          <w:rStyle w:val="hps"/>
          <w:rFonts w:cs="Simplified Arabic" w:hint="cs"/>
          <w:sz w:val="24"/>
          <w:rtl/>
          <w:lang w:bidi="ar-EG"/>
        </w:rPr>
        <w:t xml:space="preserve"> العلوم</w:t>
      </w:r>
      <w:r w:rsidR="00F91772">
        <w:rPr>
          <w:rStyle w:val="hps"/>
          <w:rFonts w:cs="Simplified Arabic" w:hint="cs"/>
          <w:sz w:val="24"/>
          <w:rtl/>
          <w:lang w:bidi="ar-EG"/>
        </w:rPr>
        <w:t>، والمعلومات، والتكنولوجيا المتاحة</w:t>
      </w:r>
      <w:r w:rsidR="007E7A7E">
        <w:rPr>
          <w:rStyle w:val="hps"/>
          <w:rFonts w:cs="Simplified Arabic" w:hint="cs"/>
          <w:sz w:val="24"/>
          <w:rtl/>
          <w:lang w:bidi="ar-EG"/>
        </w:rPr>
        <w:t xml:space="preserve"> بالنسبة لصنع القرار، </w:t>
      </w:r>
      <w:r w:rsidR="00F91772" w:rsidRPr="00F91772">
        <w:rPr>
          <w:rStyle w:val="hps"/>
          <w:rFonts w:cs="Simplified Arabic"/>
          <w:sz w:val="24"/>
          <w:rtl/>
          <w:lang w:bidi="ar-EG"/>
        </w:rPr>
        <w:t>فضلا عن المعارف التقليدية للشعوب الأصلية والمجتمعات المحلية،</w:t>
      </w:r>
      <w:r w:rsidR="00F91772">
        <w:rPr>
          <w:rStyle w:val="hps"/>
          <w:rFonts w:cs="Simplified Arabic" w:hint="cs"/>
          <w:sz w:val="24"/>
          <w:rtl/>
          <w:lang w:bidi="ar-EG"/>
        </w:rPr>
        <w:t xml:space="preserve"> </w:t>
      </w:r>
      <w:r w:rsidR="007E7A7E">
        <w:rPr>
          <w:rStyle w:val="hps"/>
          <w:rFonts w:cs="Simplified Arabic" w:hint="cs"/>
          <w:sz w:val="24"/>
          <w:rtl/>
          <w:lang w:bidi="ar-EG"/>
        </w:rPr>
        <w:t xml:space="preserve">ويرحب بالعمل </w:t>
      </w:r>
      <w:r w:rsidR="00D52467">
        <w:rPr>
          <w:rStyle w:val="hps"/>
          <w:rFonts w:cs="Simplified Arabic" w:hint="cs"/>
          <w:sz w:val="24"/>
          <w:rtl/>
          <w:lang w:bidi="ar-EG"/>
        </w:rPr>
        <w:t xml:space="preserve">المنفذ بموجب عقد الأمم المتحدة لعلوم المحيطات من </w:t>
      </w:r>
      <w:r w:rsidR="00942CE4">
        <w:rPr>
          <w:rStyle w:val="hps"/>
          <w:rFonts w:cs="Simplified Arabic" w:hint="cs"/>
          <w:sz w:val="24"/>
          <w:rtl/>
          <w:lang w:bidi="ar-EG"/>
        </w:rPr>
        <w:t>أ</w:t>
      </w:r>
      <w:r w:rsidR="00D52467">
        <w:rPr>
          <w:rStyle w:val="hps"/>
          <w:rFonts w:cs="Simplified Arabic" w:hint="cs"/>
          <w:sz w:val="24"/>
          <w:rtl/>
          <w:lang w:bidi="ar-EG"/>
        </w:rPr>
        <w:t>جل التنمية المستدامة وعقد الأمم المتحدة لإصلاح النظام الإيكولوجي،</w:t>
      </w:r>
      <w:r w:rsidR="00F91772">
        <w:rPr>
          <w:rStyle w:val="hps"/>
          <w:rFonts w:cs="Simplified Arabic" w:hint="cs"/>
          <w:sz w:val="24"/>
          <w:rtl/>
          <w:lang w:bidi="ar-EG"/>
        </w:rPr>
        <w:t xml:space="preserve"> بالإضافة إلى</w:t>
      </w:r>
      <w:r w:rsidR="00F91772" w:rsidRPr="00F91772">
        <w:rPr>
          <w:rStyle w:val="hps"/>
          <w:rFonts w:cs="Simplified Arabic"/>
          <w:sz w:val="24"/>
          <w:rtl/>
          <w:lang w:bidi="ar-EG"/>
        </w:rPr>
        <w:t xml:space="preserve"> عمل العملية المنتظمة للإبلاغ والتقييم العالمي</w:t>
      </w:r>
      <w:r w:rsidR="00394675">
        <w:rPr>
          <w:rStyle w:val="hps"/>
          <w:rFonts w:cs="Simplified Arabic" w:hint="cs"/>
          <w:sz w:val="24"/>
          <w:rtl/>
          <w:lang w:bidi="ar-EG"/>
        </w:rPr>
        <w:t>ين</w:t>
      </w:r>
      <w:r w:rsidR="00F91772" w:rsidRPr="00F91772">
        <w:rPr>
          <w:rStyle w:val="hps"/>
          <w:rFonts w:cs="Simplified Arabic"/>
          <w:sz w:val="24"/>
          <w:rtl/>
          <w:lang w:bidi="ar-EG"/>
        </w:rPr>
        <w:t xml:space="preserve"> لحالة البيئة البحرية، بما في ذلك الجوانب الاجتماعية والاقتصادية [و</w:t>
      </w:r>
      <w:r w:rsidR="00F91772">
        <w:rPr>
          <w:rStyle w:val="hps"/>
          <w:rFonts w:cs="Simplified Arabic" w:hint="cs"/>
          <w:sz w:val="24"/>
          <w:rtl/>
          <w:lang w:bidi="ar-EG"/>
        </w:rPr>
        <w:t xml:space="preserve">عمل </w:t>
      </w:r>
      <w:r w:rsidR="00F91772" w:rsidRPr="00F91772">
        <w:rPr>
          <w:rStyle w:val="hps"/>
          <w:rFonts w:cs="Simplified Arabic"/>
          <w:sz w:val="24"/>
          <w:rtl/>
          <w:lang w:bidi="ar-EG"/>
        </w:rPr>
        <w:t xml:space="preserve">المنبر الحكومي الدولي للعلوم والسياسات </w:t>
      </w:r>
      <w:r w:rsidR="00F91772">
        <w:rPr>
          <w:rStyle w:val="hps"/>
          <w:rFonts w:cs="Simplified Arabic" w:hint="cs"/>
          <w:sz w:val="24"/>
          <w:rtl/>
          <w:lang w:bidi="ar-EG"/>
        </w:rPr>
        <w:t>المعني</w:t>
      </w:r>
      <w:r w:rsidR="00F91772" w:rsidRPr="00F91772">
        <w:rPr>
          <w:rStyle w:val="hps"/>
          <w:rFonts w:cs="Simplified Arabic"/>
          <w:sz w:val="24"/>
          <w:rtl/>
          <w:lang w:bidi="ar-EG"/>
        </w:rPr>
        <w:t xml:space="preserve"> </w:t>
      </w:r>
      <w:r w:rsidR="00F91772">
        <w:rPr>
          <w:rStyle w:val="hps"/>
          <w:rFonts w:cs="Simplified Arabic" w:hint="cs"/>
          <w:sz w:val="24"/>
          <w:rtl/>
          <w:lang w:bidi="ar-EG"/>
        </w:rPr>
        <w:t>ب</w:t>
      </w:r>
      <w:r w:rsidR="00F91772" w:rsidRPr="00F91772">
        <w:rPr>
          <w:rStyle w:val="hps"/>
          <w:rFonts w:cs="Simplified Arabic"/>
          <w:sz w:val="24"/>
          <w:rtl/>
          <w:lang w:bidi="ar-EG"/>
        </w:rPr>
        <w:t>التنوع البيولوجي وخدمات النظم الإيكولوجية،</w:t>
      </w:r>
    </w:p>
    <w:p w14:paraId="4F25A81B" w14:textId="36D1CCC6" w:rsidR="00D52467" w:rsidRDefault="001A1F7E" w:rsidP="00D5246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9</w:t>
      </w:r>
      <w:r>
        <w:rPr>
          <w:rStyle w:val="hps"/>
          <w:rFonts w:cs="Simplified Arabic" w:hint="cs"/>
          <w:i/>
          <w:iCs/>
          <w:sz w:val="24"/>
          <w:rtl/>
          <w:lang w:val="en-US"/>
        </w:rPr>
        <w:t xml:space="preserve"> من الديباجة - </w:t>
      </w:r>
      <w:r w:rsidR="00D52467">
        <w:rPr>
          <w:rStyle w:val="hps"/>
          <w:rFonts w:cs="Simplified Arabic" w:hint="cs"/>
          <w:i/>
          <w:iCs/>
          <w:sz w:val="24"/>
          <w:rtl/>
          <w:lang w:bidi="ar-EG"/>
        </w:rPr>
        <w:t>وبالنظر</w:t>
      </w:r>
      <w:r w:rsidR="00D52467" w:rsidRPr="00D52467">
        <w:rPr>
          <w:rStyle w:val="hps"/>
          <w:rFonts w:cs="Simplified Arabic" w:hint="cs"/>
          <w:sz w:val="24"/>
          <w:rtl/>
          <w:lang w:bidi="ar-EG"/>
        </w:rPr>
        <w:t xml:space="preserve"> إلى أن الإرشادات القيمة تنبثق أيضا من </w:t>
      </w:r>
      <w:r w:rsidR="00D52467">
        <w:rPr>
          <w:rStyle w:val="hps"/>
          <w:rFonts w:cs="Simplified Arabic" w:hint="cs"/>
          <w:sz w:val="24"/>
          <w:rtl/>
          <w:lang w:bidi="ar-EG"/>
        </w:rPr>
        <w:t>العمل المنفذ بواسطة المنظمات الحكومية الدولية المختصة الأخرى، التي تكمل الإرشادات المقدمة بواسطة مؤتمر الأطراف،</w:t>
      </w:r>
    </w:p>
    <w:p w14:paraId="4F25A81C" w14:textId="2C8A6486" w:rsidR="00D52467" w:rsidRDefault="001A1F7E" w:rsidP="00EE789A">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10</w:t>
      </w:r>
      <w:r>
        <w:rPr>
          <w:rStyle w:val="hps"/>
          <w:rFonts w:cs="Simplified Arabic" w:hint="cs"/>
          <w:i/>
          <w:iCs/>
          <w:sz w:val="24"/>
          <w:rtl/>
          <w:lang w:val="en-US"/>
        </w:rPr>
        <w:t xml:space="preserve"> من الديباجة - </w:t>
      </w:r>
      <w:r w:rsidR="00D52467">
        <w:rPr>
          <w:rStyle w:val="hps"/>
          <w:rFonts w:cs="Simplified Arabic" w:hint="cs"/>
          <w:i/>
          <w:iCs/>
          <w:sz w:val="24"/>
          <w:rtl/>
          <w:lang w:bidi="ar-EG"/>
        </w:rPr>
        <w:t xml:space="preserve">وإذ يرحب </w:t>
      </w:r>
      <w:r w:rsidR="00D52467" w:rsidRPr="00D52467">
        <w:rPr>
          <w:rStyle w:val="hps"/>
          <w:rFonts w:cs="Simplified Arabic" w:hint="cs"/>
          <w:sz w:val="24"/>
          <w:rtl/>
          <w:lang w:bidi="ar-EG"/>
        </w:rPr>
        <w:t>بأنشطة بناء القدرات وتقاسم الخبرات والمشاركة التي تيسرها الأمانة لدعم تنفيذ الإطار، بما في ذلك من خلال مبادرة ال</w:t>
      </w:r>
      <w:r w:rsidR="00D52467">
        <w:rPr>
          <w:rStyle w:val="hps"/>
          <w:rFonts w:cs="Simplified Arabic" w:hint="cs"/>
          <w:sz w:val="24"/>
          <w:rtl/>
          <w:lang w:bidi="ar-EG"/>
        </w:rPr>
        <w:t>محيطات المستدامة، على المستويات الوطنية والإقليمية والعالمية</w:t>
      </w:r>
      <w:r w:rsidR="00EE789A">
        <w:rPr>
          <w:rStyle w:val="hps"/>
          <w:rFonts w:cs="Simplified Arabic" w:hint="cs"/>
          <w:sz w:val="24"/>
          <w:rtl/>
          <w:lang w:bidi="ar-EG"/>
        </w:rPr>
        <w:t>، بالتعاون مع الأطراف، والحكومات الأخرى، والحكومات دون الوطنية، والشعوب الأصلية والمجتمعات المحلية، والنساء، والشباب</w:t>
      </w:r>
      <w:r w:rsidR="00F91772">
        <w:rPr>
          <w:rStyle w:val="hps"/>
          <w:rFonts w:cs="Simplified Arabic" w:hint="cs"/>
          <w:sz w:val="24"/>
          <w:rtl/>
          <w:lang w:bidi="ar-EG"/>
        </w:rPr>
        <w:t xml:space="preserve">، </w:t>
      </w:r>
      <w:r w:rsidR="00F91772">
        <w:rPr>
          <w:rStyle w:val="hps"/>
          <w:rFonts w:cs="Simplified Arabic" w:hint="cs"/>
          <w:sz w:val="24"/>
          <w:rtl/>
          <w:lang w:bidi="ar-EG"/>
        </w:rPr>
        <w:lastRenderedPageBreak/>
        <w:t>والقطاعات الاقتصادية،</w:t>
      </w:r>
      <w:r w:rsidR="00EE789A">
        <w:rPr>
          <w:rStyle w:val="hps"/>
          <w:rFonts w:cs="Simplified Arabic" w:hint="cs"/>
          <w:sz w:val="24"/>
          <w:rtl/>
          <w:lang w:bidi="ar-EG"/>
        </w:rPr>
        <w:t xml:space="preserve"> والمنظمات الأخرى ذات الصلة، ومع الإعراب عن </w:t>
      </w:r>
      <w:r w:rsidR="00F91772">
        <w:rPr>
          <w:rStyle w:val="hps"/>
          <w:rFonts w:cs="Simplified Arabic" w:hint="cs"/>
          <w:sz w:val="24"/>
          <w:rtl/>
          <w:lang w:bidi="ar-EG"/>
        </w:rPr>
        <w:t>ا</w:t>
      </w:r>
      <w:r w:rsidR="00EE789A">
        <w:rPr>
          <w:rStyle w:val="hps"/>
          <w:rFonts w:cs="Simplified Arabic" w:hint="cs"/>
          <w:sz w:val="24"/>
          <w:rtl/>
          <w:lang w:bidi="ar-EG"/>
        </w:rPr>
        <w:t>متنانه للبلدان المانحة والكثير من</w:t>
      </w:r>
      <w:r w:rsidR="00942CE4">
        <w:rPr>
          <w:rStyle w:val="hps"/>
          <w:rFonts w:cs="Simplified Arabic" w:hint="cs"/>
          <w:sz w:val="24"/>
          <w:rtl/>
          <w:lang w:bidi="ar-EG"/>
        </w:rPr>
        <w:t xml:space="preserve"> </w:t>
      </w:r>
      <w:r w:rsidR="00EE789A">
        <w:rPr>
          <w:rStyle w:val="hps"/>
          <w:rFonts w:cs="Simplified Arabic" w:hint="cs"/>
          <w:sz w:val="24"/>
          <w:rtl/>
          <w:lang w:bidi="ar-EG"/>
        </w:rPr>
        <w:t>الشركاء الآخرين لتقديم الدعم المالي والتقني لتنفيذ الأنشطة بموجب المبادرة،</w:t>
      </w:r>
    </w:p>
    <w:p w14:paraId="4F25A81D" w14:textId="093E222E" w:rsidR="00EE789A" w:rsidRDefault="001A1F7E" w:rsidP="00AE0A4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11</w:t>
      </w:r>
      <w:r>
        <w:rPr>
          <w:rStyle w:val="hps"/>
          <w:rFonts w:cs="Simplified Arabic" w:hint="cs"/>
          <w:i/>
          <w:iCs/>
          <w:sz w:val="24"/>
          <w:rtl/>
          <w:lang w:val="en-US"/>
        </w:rPr>
        <w:t xml:space="preserve"> من الديباجة - </w:t>
      </w:r>
      <w:r w:rsidR="00EE789A">
        <w:rPr>
          <w:rStyle w:val="hps"/>
          <w:rFonts w:cs="Simplified Arabic" w:hint="cs"/>
          <w:i/>
          <w:iCs/>
          <w:sz w:val="24"/>
          <w:rtl/>
          <w:lang w:bidi="ar-EG"/>
        </w:rPr>
        <w:t>وإذ يرحب أيضا</w:t>
      </w:r>
      <w:r w:rsidR="00EE789A">
        <w:rPr>
          <w:rStyle w:val="hps"/>
          <w:rFonts w:cs="Simplified Arabic" w:hint="cs"/>
          <w:sz w:val="24"/>
          <w:rtl/>
          <w:lang w:bidi="ar-EG"/>
        </w:rPr>
        <w:t xml:space="preserve"> بالجهود التعاونية التي تبذلها الأمانة، ومنظمة الأغذية والزراعة للأمم المتحدة، وبرنامج الأمم المتحدة للبي</w:t>
      </w:r>
      <w:r w:rsidR="001F2DEC">
        <w:rPr>
          <w:rStyle w:val="hps"/>
          <w:rFonts w:cs="Simplified Arabic" w:hint="cs"/>
          <w:sz w:val="24"/>
          <w:rtl/>
          <w:lang w:bidi="ar-EG"/>
        </w:rPr>
        <w:t>ئة، و</w:t>
      </w:r>
      <w:r w:rsidR="00F962DD">
        <w:rPr>
          <w:rStyle w:val="hps"/>
          <w:rFonts w:cs="Simplified Arabic" w:hint="cs"/>
          <w:sz w:val="24"/>
          <w:rtl/>
          <w:lang w:bidi="ar-EG"/>
        </w:rPr>
        <w:t>شعبة</w:t>
      </w:r>
      <w:r w:rsidR="001F2DEC">
        <w:rPr>
          <w:rStyle w:val="hps"/>
          <w:rFonts w:cs="Simplified Arabic" w:hint="cs"/>
          <w:sz w:val="24"/>
          <w:rtl/>
          <w:lang w:bidi="ar-EG"/>
        </w:rPr>
        <w:t xml:space="preserve"> شؤون المحيطات وقانون البحار</w:t>
      </w:r>
      <w:r w:rsidR="00F91772">
        <w:rPr>
          <w:rStyle w:val="hps"/>
          <w:rFonts w:cs="Simplified Arabic" w:hint="cs"/>
          <w:sz w:val="24"/>
          <w:rtl/>
          <w:lang w:bidi="ar-EG"/>
        </w:rPr>
        <w:t xml:space="preserve"> </w:t>
      </w:r>
      <w:r w:rsidR="00394675">
        <w:rPr>
          <w:rStyle w:val="hps"/>
          <w:rFonts w:cs="Simplified Arabic" w:hint="cs"/>
          <w:sz w:val="24"/>
          <w:rtl/>
          <w:lang w:bidi="ar-EG"/>
        </w:rPr>
        <w:t>في</w:t>
      </w:r>
      <w:r w:rsidR="00F91772">
        <w:rPr>
          <w:rStyle w:val="hps"/>
          <w:rFonts w:cs="Simplified Arabic" w:hint="cs"/>
          <w:sz w:val="24"/>
          <w:rtl/>
          <w:lang w:bidi="ar-EG"/>
        </w:rPr>
        <w:t xml:space="preserve"> </w:t>
      </w:r>
      <w:r w:rsidR="00394675">
        <w:rPr>
          <w:rStyle w:val="hps"/>
          <w:rFonts w:cs="Simplified Arabic" w:hint="cs"/>
          <w:sz w:val="24"/>
          <w:rtl/>
          <w:lang w:bidi="ar-EG"/>
        </w:rPr>
        <w:t>ال</w:t>
      </w:r>
      <w:r w:rsidR="00F91772">
        <w:rPr>
          <w:rStyle w:val="hps"/>
          <w:rFonts w:cs="Simplified Arabic" w:hint="cs"/>
          <w:sz w:val="24"/>
          <w:rtl/>
          <w:lang w:bidi="ar-EG"/>
        </w:rPr>
        <w:t>أمم المتحدة</w:t>
      </w:r>
      <w:r w:rsidR="001F2DEC">
        <w:rPr>
          <w:rStyle w:val="hps"/>
          <w:rFonts w:cs="Simplified Arabic" w:hint="cs"/>
          <w:sz w:val="24"/>
          <w:rtl/>
          <w:lang w:bidi="ar-EG"/>
        </w:rPr>
        <w:t>، والمنظمة البحرية الدولية، والسلطة الدولية لقاع البحار، والمنظمات الإقليمية للبحار وخطط العمل، والهيئات الإقليمية لمصايد الأسماك، و</w:t>
      </w:r>
      <w:r w:rsidR="00F962DD">
        <w:rPr>
          <w:rStyle w:val="hps"/>
          <w:rFonts w:cs="Simplified Arabic" w:hint="cs"/>
          <w:sz w:val="24"/>
          <w:rtl/>
          <w:lang w:bidi="ar-EG"/>
        </w:rPr>
        <w:t>المشاريع</w:t>
      </w:r>
      <w:r w:rsidR="001F2DEC">
        <w:rPr>
          <w:rStyle w:val="hps"/>
          <w:rFonts w:cs="Simplified Arabic" w:hint="cs"/>
          <w:sz w:val="24"/>
          <w:rtl/>
          <w:lang w:bidi="ar-EG"/>
        </w:rPr>
        <w:t xml:space="preserve"> و</w:t>
      </w:r>
      <w:r w:rsidR="00F962DD">
        <w:rPr>
          <w:rStyle w:val="hps"/>
          <w:rFonts w:cs="Simplified Arabic" w:hint="cs"/>
          <w:sz w:val="24"/>
          <w:rtl/>
          <w:lang w:bidi="ar-EG"/>
        </w:rPr>
        <w:t>ال</w:t>
      </w:r>
      <w:r w:rsidR="001F2DEC">
        <w:rPr>
          <w:rStyle w:val="hps"/>
          <w:rFonts w:cs="Simplified Arabic" w:hint="cs"/>
          <w:sz w:val="24"/>
          <w:rtl/>
          <w:lang w:bidi="ar-EG"/>
        </w:rPr>
        <w:t>برامج ا</w:t>
      </w:r>
      <w:r w:rsidR="00F962DD">
        <w:rPr>
          <w:rStyle w:val="hps"/>
          <w:rFonts w:cs="Simplified Arabic" w:hint="cs"/>
          <w:sz w:val="24"/>
          <w:rtl/>
          <w:lang w:bidi="ar-EG"/>
        </w:rPr>
        <w:t>لكبيرة ل</w:t>
      </w:r>
      <w:r w:rsidR="001F2DEC">
        <w:rPr>
          <w:rStyle w:val="hps"/>
          <w:rFonts w:cs="Simplified Arabic" w:hint="cs"/>
          <w:sz w:val="24"/>
          <w:rtl/>
          <w:lang w:bidi="ar-EG"/>
        </w:rPr>
        <w:t>لنظم الإيكولوجية البحرية وهيئات الأمم المتحدة الأخرى</w:t>
      </w:r>
      <w:r w:rsidR="00AE0A47">
        <w:rPr>
          <w:rStyle w:val="hps"/>
          <w:rFonts w:cs="Simplified Arabic" w:hint="cs"/>
          <w:sz w:val="24"/>
          <w:rtl/>
          <w:lang w:bidi="ar-EG"/>
        </w:rPr>
        <w:t xml:space="preserve"> ذات الصلة</w:t>
      </w:r>
      <w:r w:rsidR="001F2DEC">
        <w:rPr>
          <w:rStyle w:val="hps"/>
          <w:rFonts w:cs="Simplified Arabic" w:hint="cs"/>
          <w:sz w:val="24"/>
          <w:rtl/>
          <w:lang w:bidi="ar-EG"/>
        </w:rPr>
        <w:t>، والم</w:t>
      </w:r>
      <w:r w:rsidR="0083777C">
        <w:rPr>
          <w:rStyle w:val="hps"/>
          <w:rFonts w:cs="Simplified Arabic" w:hint="cs"/>
          <w:sz w:val="24"/>
          <w:rtl/>
          <w:lang w:bidi="ar-EG"/>
        </w:rPr>
        <w:t>ن</w:t>
      </w:r>
      <w:r w:rsidR="001F2DEC">
        <w:rPr>
          <w:rStyle w:val="hps"/>
          <w:rFonts w:cs="Simplified Arabic" w:hint="cs"/>
          <w:sz w:val="24"/>
          <w:rtl/>
          <w:lang w:bidi="ar-EG"/>
        </w:rPr>
        <w:t>ظمات الدولية و</w:t>
      </w:r>
      <w:r w:rsidR="0083777C">
        <w:rPr>
          <w:rStyle w:val="hps"/>
          <w:rFonts w:cs="Simplified Arabic" w:hint="cs"/>
          <w:sz w:val="24"/>
          <w:rtl/>
          <w:lang w:bidi="ar-EG"/>
        </w:rPr>
        <w:t>المنظمات و</w:t>
      </w:r>
      <w:r w:rsidR="001F2DEC">
        <w:rPr>
          <w:rStyle w:val="hps"/>
          <w:rFonts w:cs="Simplified Arabic" w:hint="cs"/>
          <w:sz w:val="24"/>
          <w:rtl/>
          <w:lang w:bidi="ar-EG"/>
        </w:rPr>
        <w:t>المبادرات الإقليمية لتعزيز التعاون عبر القطاعات على النطاق الإقليمي والعالمي من أجل ت</w:t>
      </w:r>
      <w:r w:rsidR="00AE0A47">
        <w:rPr>
          <w:rStyle w:val="hps"/>
          <w:rFonts w:cs="Simplified Arabic" w:hint="cs"/>
          <w:sz w:val="24"/>
          <w:rtl/>
          <w:lang w:bidi="ar-EG"/>
        </w:rPr>
        <w:t>سريع</w:t>
      </w:r>
      <w:r w:rsidR="001F2DEC">
        <w:rPr>
          <w:rStyle w:val="hps"/>
          <w:rFonts w:cs="Simplified Arabic" w:hint="cs"/>
          <w:sz w:val="24"/>
          <w:rtl/>
          <w:lang w:bidi="ar-EG"/>
        </w:rPr>
        <w:t xml:space="preserve"> التقدم المحرز نحو الإطار</w:t>
      </w:r>
      <w:r w:rsidR="0083777C">
        <w:rPr>
          <w:rStyle w:val="hps"/>
          <w:rFonts w:cs="Simplified Arabic" w:hint="cs"/>
          <w:sz w:val="24"/>
          <w:rtl/>
          <w:lang w:bidi="ar-EG"/>
        </w:rPr>
        <w:t xml:space="preserve"> وخطة عام </w:t>
      </w:r>
      <w:r w:rsidR="0083777C">
        <w:rPr>
          <w:rStyle w:val="hps"/>
          <w:rFonts w:cs="Simplified Arabic"/>
          <w:sz w:val="24"/>
          <w:lang w:val="en-US" w:bidi="ar-EG"/>
        </w:rPr>
        <w:t>2030</w:t>
      </w:r>
      <w:r w:rsidR="0083777C">
        <w:rPr>
          <w:rStyle w:val="hps"/>
          <w:rFonts w:cs="Simplified Arabic" w:hint="cs"/>
          <w:sz w:val="24"/>
          <w:rtl/>
          <w:lang w:val="en-US"/>
        </w:rPr>
        <w:t xml:space="preserve"> للتنمية المستدامة</w:t>
      </w:r>
      <w:r w:rsidR="001F2DEC">
        <w:rPr>
          <w:rStyle w:val="hps"/>
          <w:rFonts w:cs="Simplified Arabic" w:hint="cs"/>
          <w:sz w:val="24"/>
          <w:rtl/>
          <w:lang w:bidi="ar-EG"/>
        </w:rPr>
        <w:t xml:space="preserve"> وأهداف التنمية المستدامة</w:t>
      </w:r>
      <w:r w:rsidR="0083777C">
        <w:rPr>
          <w:rStyle w:val="hps"/>
          <w:rFonts w:cs="Simplified Arabic" w:hint="cs"/>
          <w:sz w:val="24"/>
          <w:rtl/>
          <w:lang w:bidi="ar-EG"/>
        </w:rPr>
        <w:t xml:space="preserve"> الخاصة بها</w:t>
      </w:r>
      <w:r w:rsidR="001F2DEC">
        <w:rPr>
          <w:rStyle w:val="hps"/>
          <w:rFonts w:cs="Simplified Arabic" w:hint="cs"/>
          <w:sz w:val="24"/>
          <w:rtl/>
          <w:lang w:bidi="ar-EG"/>
        </w:rPr>
        <w:t>، بما في ذلك من خلال الحوار العالمي</w:t>
      </w:r>
      <w:r w:rsidR="00AE0A47">
        <w:rPr>
          <w:rStyle w:val="hps"/>
          <w:rFonts w:cs="Simplified Arabic" w:hint="cs"/>
          <w:sz w:val="24"/>
          <w:rtl/>
          <w:lang w:bidi="ar-EG"/>
        </w:rPr>
        <w:t xml:space="preserve"> لمبادرة المحيطات المستدامة مع </w:t>
      </w:r>
      <w:r w:rsidR="001F2DEC">
        <w:rPr>
          <w:rStyle w:val="hps"/>
          <w:rFonts w:cs="Simplified Arabic" w:hint="cs"/>
          <w:sz w:val="24"/>
          <w:rtl/>
          <w:lang w:bidi="ar-EG"/>
        </w:rPr>
        <w:t>المنظمات الإقليمية للبحار</w:t>
      </w:r>
      <w:r w:rsidR="001F2DEC" w:rsidRPr="001F2DEC">
        <w:rPr>
          <w:rStyle w:val="hps"/>
          <w:rFonts w:cs="Simplified Arabic" w:hint="cs"/>
          <w:sz w:val="24"/>
          <w:rtl/>
          <w:lang w:bidi="ar-EG"/>
        </w:rPr>
        <w:t xml:space="preserve"> </w:t>
      </w:r>
      <w:r w:rsidR="001F2DEC">
        <w:rPr>
          <w:rStyle w:val="hps"/>
          <w:rFonts w:cs="Simplified Arabic" w:hint="cs"/>
          <w:sz w:val="24"/>
          <w:rtl/>
          <w:lang w:bidi="ar-EG"/>
        </w:rPr>
        <w:t>والهيئات الإقليمية لمصايد الأسماك،</w:t>
      </w:r>
    </w:p>
    <w:p w14:paraId="2E391D02" w14:textId="228AD8E5" w:rsidR="00DF4101" w:rsidRPr="00DF4101" w:rsidRDefault="001A1F7E"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12</w:t>
      </w:r>
      <w:r>
        <w:rPr>
          <w:rStyle w:val="hps"/>
          <w:rFonts w:cs="Simplified Arabic" w:hint="cs"/>
          <w:i/>
          <w:iCs/>
          <w:sz w:val="24"/>
          <w:rtl/>
          <w:lang w:val="en-US"/>
        </w:rPr>
        <w:t xml:space="preserve"> من الديباجة - </w:t>
      </w:r>
      <w:r w:rsidR="00C75471" w:rsidRPr="00C75471">
        <w:rPr>
          <w:rStyle w:val="hps"/>
          <w:rFonts w:cs="Simplified Arabic" w:hint="cs"/>
          <w:i/>
          <w:iCs/>
          <w:sz w:val="24"/>
          <w:rtl/>
          <w:lang w:bidi="ar-EG"/>
        </w:rPr>
        <w:t>و</w:t>
      </w:r>
      <w:r w:rsidR="00DF4101" w:rsidRPr="00C75471">
        <w:rPr>
          <w:rStyle w:val="hps"/>
          <w:rFonts w:cs="Simplified Arabic"/>
          <w:i/>
          <w:iCs/>
          <w:sz w:val="24"/>
          <w:rtl/>
          <w:lang w:bidi="ar-EG"/>
        </w:rPr>
        <w:t xml:space="preserve">إذ </w:t>
      </w:r>
      <w:r w:rsidR="00C75471" w:rsidRPr="00C75471">
        <w:rPr>
          <w:rStyle w:val="hps"/>
          <w:rFonts w:cs="Simplified Arabic" w:hint="cs"/>
          <w:i/>
          <w:iCs/>
          <w:sz w:val="24"/>
          <w:rtl/>
          <w:lang w:bidi="ar-EG"/>
        </w:rPr>
        <w:t>يسلم</w:t>
      </w:r>
      <w:r w:rsidR="00DF4101" w:rsidRPr="00DF4101">
        <w:rPr>
          <w:rStyle w:val="hps"/>
          <w:rFonts w:cs="Simplified Arabic"/>
          <w:sz w:val="24"/>
          <w:rtl/>
          <w:lang w:bidi="ar-EG"/>
        </w:rPr>
        <w:t xml:space="preserve"> بأنه من خلال </w:t>
      </w:r>
      <w:r w:rsidR="00394675">
        <w:rPr>
          <w:rStyle w:val="hps"/>
          <w:rFonts w:cs="Simplified Arabic" w:hint="cs"/>
          <w:sz w:val="24"/>
          <w:rtl/>
          <w:lang w:bidi="ar-EG"/>
        </w:rPr>
        <w:t>برنامجي</w:t>
      </w:r>
      <w:r w:rsidR="00DF4101" w:rsidRPr="00DF4101">
        <w:rPr>
          <w:rStyle w:val="hps"/>
          <w:rFonts w:cs="Simplified Arabic"/>
          <w:sz w:val="24"/>
          <w:rtl/>
          <w:lang w:bidi="ar-EG"/>
        </w:rPr>
        <w:t xml:space="preserve"> العمل المتعلق</w:t>
      </w:r>
      <w:r w:rsidR="00394675">
        <w:rPr>
          <w:rStyle w:val="hps"/>
          <w:rFonts w:cs="Simplified Arabic" w:hint="cs"/>
          <w:sz w:val="24"/>
          <w:rtl/>
          <w:lang w:bidi="ar-EG"/>
        </w:rPr>
        <w:t>ين</w:t>
      </w:r>
      <w:r w:rsidR="00DF4101" w:rsidRPr="00DF4101">
        <w:rPr>
          <w:rStyle w:val="hps"/>
          <w:rFonts w:cs="Simplified Arabic"/>
          <w:sz w:val="24"/>
          <w:rtl/>
          <w:lang w:bidi="ar-EG"/>
        </w:rPr>
        <w:t xml:space="preserve"> بالتنوع البيولوجي البحري والساحلي والتنوع البيولوجي الجزري، قدم مؤتمر الأطراف إرشادات قي</w:t>
      </w:r>
      <w:r w:rsidR="00C75471">
        <w:rPr>
          <w:rStyle w:val="hps"/>
          <w:rFonts w:cs="Simplified Arabic" w:hint="cs"/>
          <w:sz w:val="24"/>
          <w:rtl/>
          <w:lang w:bidi="ar-EG"/>
        </w:rPr>
        <w:t>ّ</w:t>
      </w:r>
      <w:r w:rsidR="00DF4101" w:rsidRPr="00DF4101">
        <w:rPr>
          <w:rStyle w:val="hps"/>
          <w:rFonts w:cs="Simplified Arabic"/>
          <w:sz w:val="24"/>
          <w:rtl/>
          <w:lang w:bidi="ar-EG"/>
        </w:rPr>
        <w:t xml:space="preserve">مة بشأن مجموعة واسعة من القضايا التي تعتبر ضرورية لتنفيذ الاتفاقية وتحقيق رؤية عام 2050 للتنوع البيولوجي </w:t>
      </w:r>
      <w:r w:rsidR="00C75471">
        <w:rPr>
          <w:rStyle w:val="hps"/>
          <w:rFonts w:cs="Simplified Arabic" w:hint="cs"/>
          <w:sz w:val="24"/>
          <w:rtl/>
          <w:lang w:bidi="ar-EG"/>
        </w:rPr>
        <w:t>و</w:t>
      </w:r>
      <w:r w:rsidR="00DF4101" w:rsidRPr="00DF4101">
        <w:rPr>
          <w:rStyle w:val="hps"/>
          <w:rFonts w:cs="Simplified Arabic"/>
          <w:sz w:val="24"/>
          <w:rtl/>
          <w:lang w:bidi="ar-EG"/>
        </w:rPr>
        <w:t xml:space="preserve">أنه ينبغي الاستمرار في الإشارة إلى </w:t>
      </w:r>
      <w:r w:rsidR="00C75471">
        <w:rPr>
          <w:rStyle w:val="hps"/>
          <w:rFonts w:cs="Simplified Arabic" w:hint="cs"/>
          <w:sz w:val="24"/>
          <w:rtl/>
          <w:lang w:bidi="ar-EG"/>
        </w:rPr>
        <w:t>الإرشادات</w:t>
      </w:r>
      <w:r w:rsidR="00DF4101" w:rsidRPr="00DF4101">
        <w:rPr>
          <w:rStyle w:val="hps"/>
          <w:rFonts w:cs="Simplified Arabic"/>
          <w:sz w:val="24"/>
          <w:rtl/>
          <w:lang w:bidi="ar-EG"/>
        </w:rPr>
        <w:t xml:space="preserve"> في الجهود المبذولة لتنفيذ الإطار؛</w:t>
      </w:r>
    </w:p>
    <w:p w14:paraId="52697032" w14:textId="598316BF" w:rsidR="00DF4101" w:rsidRDefault="001A1F7E"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13</w:t>
      </w:r>
      <w:r>
        <w:rPr>
          <w:rStyle w:val="hps"/>
          <w:rFonts w:cs="Simplified Arabic" w:hint="cs"/>
          <w:i/>
          <w:iCs/>
          <w:sz w:val="24"/>
          <w:rtl/>
          <w:lang w:val="en-US"/>
        </w:rPr>
        <w:t xml:space="preserve"> من الديباجة - </w:t>
      </w:r>
      <w:r w:rsidR="00DF4101" w:rsidRPr="00394675">
        <w:rPr>
          <w:rStyle w:val="hps"/>
          <w:rFonts w:cs="Simplified Arabic"/>
          <w:i/>
          <w:iCs/>
          <w:sz w:val="24"/>
          <w:rtl/>
          <w:lang w:bidi="ar-EG"/>
        </w:rPr>
        <w:t>[وإذ</w:t>
      </w:r>
      <w:r w:rsidR="00DF4101" w:rsidRPr="00C75471">
        <w:rPr>
          <w:rStyle w:val="hps"/>
          <w:rFonts w:cs="Simplified Arabic"/>
          <w:i/>
          <w:iCs/>
          <w:sz w:val="24"/>
          <w:rtl/>
          <w:lang w:bidi="ar-EG"/>
        </w:rPr>
        <w:t xml:space="preserve"> </w:t>
      </w:r>
      <w:r w:rsidR="00C75471" w:rsidRPr="00C75471">
        <w:rPr>
          <w:rStyle w:val="hps"/>
          <w:rFonts w:cs="Simplified Arabic" w:hint="cs"/>
          <w:i/>
          <w:iCs/>
          <w:sz w:val="24"/>
          <w:rtl/>
          <w:lang w:bidi="ar-EG"/>
        </w:rPr>
        <w:t>يعبّر عن قلقه البالغ</w:t>
      </w:r>
      <w:r w:rsidR="00DF4101" w:rsidRPr="00DF4101">
        <w:rPr>
          <w:rStyle w:val="hps"/>
          <w:rFonts w:cs="Simplified Arabic"/>
          <w:sz w:val="24"/>
          <w:rtl/>
          <w:lang w:bidi="ar-EG"/>
        </w:rPr>
        <w:t xml:space="preserve"> </w:t>
      </w:r>
      <w:r w:rsidR="00D02CE5" w:rsidRPr="00D02CE5">
        <w:rPr>
          <w:rStyle w:val="hps"/>
          <w:rFonts w:cs="Simplified Arabic"/>
          <w:sz w:val="24"/>
          <w:rtl/>
          <w:lang w:bidi="ar-EG"/>
        </w:rPr>
        <w:t>إزاء ابيضاض المرجان على نطاق واسع وتزايد خطر [تجاوز نقاط التحول التي لا رجعة فيها] بالنسبة للشعاب المرجانية، [</w:t>
      </w:r>
      <w:r w:rsidR="00D02CE5">
        <w:rPr>
          <w:rStyle w:val="hps"/>
          <w:rFonts w:cs="Simplified Arabic" w:hint="cs"/>
          <w:sz w:val="24"/>
          <w:rtl/>
          <w:lang w:bidi="ar-EG"/>
        </w:rPr>
        <w:t xml:space="preserve">وإذ </w:t>
      </w:r>
      <w:r w:rsidR="00D02CE5" w:rsidRPr="00D02CE5">
        <w:rPr>
          <w:rStyle w:val="hps"/>
          <w:rFonts w:cs="Simplified Arabic"/>
          <w:sz w:val="24"/>
          <w:rtl/>
          <w:lang w:bidi="ar-EG"/>
        </w:rPr>
        <w:t>يشير إلى المقرر 14/5]، [</w:t>
      </w:r>
      <w:r w:rsidR="00D02CE5">
        <w:rPr>
          <w:rStyle w:val="hps"/>
          <w:rFonts w:cs="Simplified Arabic" w:hint="cs"/>
          <w:sz w:val="24"/>
          <w:rtl/>
          <w:lang w:bidi="ar-EG"/>
        </w:rPr>
        <w:t>يعيد التأكيد على</w:t>
      </w:r>
      <w:r w:rsidR="00D02CE5" w:rsidRPr="00D02CE5">
        <w:rPr>
          <w:rStyle w:val="hps"/>
          <w:rFonts w:cs="Simplified Arabic"/>
          <w:sz w:val="24"/>
          <w:rtl/>
          <w:lang w:bidi="ar-EG"/>
        </w:rPr>
        <w:t xml:space="preserve"> المقرر 10/33 بشأن التنوع البيولوجي وتغير المناخ] ويشدد على الحاجة الملحة إلى تنفيذ أهداف إطار كونمينغ-مونتريال العالمي للتنوع البيولوجي التي تتعلق بالتنوع البيولوجي البحري والساحلي والتنوع البيولوجي الجزري [، لا سيما الهدف 8]؛]</w:t>
      </w:r>
    </w:p>
    <w:p w14:paraId="4F25A81E" w14:textId="68980609" w:rsidR="001F2DEC" w:rsidRDefault="00C7547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C75471">
        <w:rPr>
          <w:rStyle w:val="hps"/>
          <w:rFonts w:cs="Simplified Arabic"/>
          <w:sz w:val="24"/>
          <w:rtl/>
          <w:lang w:val="en-US"/>
        </w:rPr>
        <w:t>[</w:t>
      </w:r>
      <w:r>
        <w:rPr>
          <w:rStyle w:val="hps"/>
          <w:rFonts w:cs="Simplified Arabic" w:hint="cs"/>
          <w:sz w:val="24"/>
          <w:rtl/>
          <w:lang w:val="en-US"/>
        </w:rPr>
        <w:t>1</w:t>
      </w:r>
      <w:r w:rsidRPr="00C75471">
        <w:rPr>
          <w:rStyle w:val="hps"/>
          <w:rFonts w:cs="Simplified Arabic" w:hint="cs"/>
          <w:sz w:val="24"/>
          <w:rtl/>
          <w:lang w:val="en-US"/>
        </w:rPr>
        <w:t>-</w:t>
      </w:r>
      <w:r w:rsidRPr="00C75471">
        <w:rPr>
          <w:rStyle w:val="hps"/>
          <w:rFonts w:cs="Simplified Arabic"/>
          <w:sz w:val="24"/>
          <w:lang w:val="en-US"/>
        </w:rPr>
        <w:tab/>
      </w:r>
      <w:r w:rsidRPr="00C75471">
        <w:rPr>
          <w:rStyle w:val="hps"/>
          <w:rFonts w:cs="Simplified Arabic"/>
          <w:sz w:val="24"/>
          <w:rtl/>
          <w:lang w:val="en-US"/>
        </w:rPr>
        <w:t>[</w:t>
      </w:r>
      <w:r w:rsidRPr="00AB6340">
        <w:rPr>
          <w:rStyle w:val="hps"/>
          <w:rFonts w:cs="Simplified Arabic"/>
          <w:i/>
          <w:iCs/>
          <w:sz w:val="24"/>
          <w:rtl/>
          <w:lang w:val="en-US"/>
        </w:rPr>
        <w:t>يرح</w:t>
      </w:r>
      <w:r w:rsidRPr="00AB6340">
        <w:rPr>
          <w:rStyle w:val="hps"/>
          <w:rFonts w:cs="Simplified Arabic" w:hint="cs"/>
          <w:i/>
          <w:iCs/>
          <w:sz w:val="24"/>
          <w:rtl/>
          <w:lang w:val="en-US"/>
        </w:rPr>
        <w:t>ب</w:t>
      </w:r>
      <w:r w:rsidRPr="00C75471">
        <w:rPr>
          <w:rStyle w:val="hps"/>
          <w:rFonts w:cs="Simplified Arabic"/>
          <w:sz w:val="24"/>
          <w:rtl/>
          <w:lang w:val="en-US"/>
        </w:rPr>
        <w:t>]/[</w:t>
      </w:r>
      <w:r w:rsidRPr="00AB6340">
        <w:rPr>
          <w:rStyle w:val="hps"/>
          <w:rFonts w:cs="Simplified Arabic" w:hint="cs"/>
          <w:i/>
          <w:iCs/>
          <w:sz w:val="24"/>
          <w:rtl/>
          <w:lang w:val="en-US"/>
        </w:rPr>
        <w:t>يحيط علما</w:t>
      </w:r>
      <w:r w:rsidRPr="00C75471">
        <w:rPr>
          <w:rStyle w:val="hps"/>
          <w:rFonts w:cs="Simplified Arabic"/>
          <w:sz w:val="24"/>
          <w:rtl/>
          <w:lang w:val="en-US"/>
        </w:rPr>
        <w:t xml:space="preserve">] </w:t>
      </w:r>
      <w:r w:rsidR="001F2DEC">
        <w:rPr>
          <w:rStyle w:val="hps"/>
          <w:rFonts w:cs="Simplified Arabic" w:hint="cs"/>
          <w:sz w:val="24"/>
          <w:rtl/>
          <w:lang w:bidi="ar-EG"/>
        </w:rPr>
        <w:t>باعتماد الاتفاق بموجب اتفاقية الأ</w:t>
      </w:r>
      <w:r w:rsidR="00CF0D71">
        <w:rPr>
          <w:rStyle w:val="hps"/>
          <w:rFonts w:cs="Simplified Arabic" w:hint="cs"/>
          <w:sz w:val="24"/>
          <w:rtl/>
          <w:lang w:bidi="ar-EG"/>
        </w:rPr>
        <w:t xml:space="preserve">مم المتحدة لقانون البحار بشأن </w:t>
      </w:r>
      <w:r w:rsidR="001F2DEC">
        <w:rPr>
          <w:rStyle w:val="hps"/>
          <w:rFonts w:cs="Simplified Arabic" w:hint="cs"/>
          <w:sz w:val="24"/>
          <w:rtl/>
          <w:lang w:bidi="ar-EG"/>
        </w:rPr>
        <w:t xml:space="preserve">حفظ </w:t>
      </w:r>
      <w:r w:rsidR="00CF0D71">
        <w:rPr>
          <w:rStyle w:val="hps"/>
          <w:rFonts w:cs="Simplified Arabic" w:hint="cs"/>
          <w:sz w:val="24"/>
          <w:rtl/>
          <w:lang w:bidi="ar-EG"/>
        </w:rPr>
        <w:t>ا</w:t>
      </w:r>
      <w:r w:rsidR="001F2DEC">
        <w:rPr>
          <w:rStyle w:val="hps"/>
          <w:rFonts w:cs="Simplified Arabic" w:hint="cs"/>
          <w:sz w:val="24"/>
          <w:rtl/>
          <w:lang w:bidi="ar-EG"/>
        </w:rPr>
        <w:t xml:space="preserve">لتنوع البيولوجي البحري في المناطق الواقعة خارج </w:t>
      </w:r>
      <w:r w:rsidR="00AE0A47">
        <w:rPr>
          <w:rStyle w:val="hps"/>
          <w:rFonts w:cs="Simplified Arabic" w:hint="cs"/>
          <w:sz w:val="24"/>
          <w:rtl/>
          <w:lang w:bidi="ar-EG"/>
        </w:rPr>
        <w:t xml:space="preserve">نطاق </w:t>
      </w:r>
      <w:r w:rsidR="001F2DEC">
        <w:rPr>
          <w:rStyle w:val="hps"/>
          <w:rFonts w:cs="Simplified Arabic" w:hint="cs"/>
          <w:sz w:val="24"/>
          <w:rtl/>
          <w:lang w:bidi="ar-EG"/>
        </w:rPr>
        <w:t>الولاية الوطنية</w:t>
      </w:r>
      <w:r w:rsidR="00CF0D71">
        <w:rPr>
          <w:rStyle w:val="hps"/>
          <w:rFonts w:cs="Simplified Arabic" w:hint="cs"/>
          <w:sz w:val="24"/>
          <w:rtl/>
          <w:lang w:bidi="ar-EG"/>
        </w:rPr>
        <w:t xml:space="preserve"> واستخدامه على نحو مستدام</w:t>
      </w:r>
      <w:r w:rsidR="00B1444B" w:rsidRPr="00B1444B">
        <w:rPr>
          <w:rStyle w:val="hps"/>
          <w:rFonts w:cs="Simplified Arabic"/>
          <w:sz w:val="24"/>
          <w:rtl/>
          <w:lang w:bidi="ar-EG"/>
        </w:rPr>
        <w:t xml:space="preserve"> [ويشجع الأطراف، ويدعو الحكومات الأخرى إلى التوقيع </w:t>
      </w:r>
      <w:r w:rsidR="00B1444B">
        <w:rPr>
          <w:rStyle w:val="hps"/>
          <w:rFonts w:cs="Simplified Arabic" w:hint="cs"/>
          <w:sz w:val="24"/>
          <w:rtl/>
          <w:lang w:bidi="ar-EG"/>
        </w:rPr>
        <w:t>و</w:t>
      </w:r>
      <w:r w:rsidR="00B1444B" w:rsidRPr="00B1444B">
        <w:rPr>
          <w:rStyle w:val="hps"/>
          <w:rFonts w:cs="Simplified Arabic"/>
          <w:sz w:val="24"/>
          <w:rtl/>
          <w:lang w:bidi="ar-EG"/>
        </w:rPr>
        <w:t>التصديق على الاتفاقية في أقرب وقت ممكن]؛</w:t>
      </w:r>
      <w:r w:rsidR="001F2DEC">
        <w:rPr>
          <w:rStyle w:val="FootnoteReference"/>
          <w:rFonts w:cs="Simplified Arabic"/>
          <w:sz w:val="24"/>
          <w:rtl/>
          <w:lang w:bidi="ar-EG"/>
        </w:rPr>
        <w:footnoteReference w:id="10"/>
      </w:r>
      <w:r w:rsidR="00B1444B" w:rsidRPr="00B1444B">
        <w:rPr>
          <w:rStyle w:val="hps"/>
          <w:rFonts w:cs="Simplified Arabic"/>
          <w:sz w:val="24"/>
          <w:rtl/>
          <w:lang w:bidi="ar-EG"/>
        </w:rPr>
        <w:t>]</w:t>
      </w:r>
    </w:p>
    <w:p w14:paraId="0C44E173" w14:textId="0FA3F571" w:rsidR="00B1444B" w:rsidRPr="00B1444B" w:rsidRDefault="00B1444B"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B1444B">
        <w:rPr>
          <w:rStyle w:val="hps"/>
          <w:rFonts w:cs="Simplified Arabic"/>
          <w:sz w:val="24"/>
          <w:rtl/>
          <w:lang w:bidi="ar-EG"/>
        </w:rPr>
        <w:t>2</w:t>
      </w:r>
      <w:r w:rsidR="00623A41">
        <w:rPr>
          <w:rStyle w:val="hps"/>
          <w:rFonts w:cs="Simplified Arabic"/>
          <w:sz w:val="24"/>
          <w:lang w:bidi="ar-EG"/>
        </w:rPr>
        <w:t>-</w:t>
      </w:r>
      <w:r w:rsidR="00623A41">
        <w:rPr>
          <w:rStyle w:val="hps"/>
          <w:rFonts w:cs="Simplified Arabic"/>
          <w:sz w:val="24"/>
          <w:rtl/>
          <w:lang w:bidi="ar-EG"/>
        </w:rPr>
        <w:tab/>
      </w:r>
      <w:r w:rsidRPr="00623A41">
        <w:rPr>
          <w:rStyle w:val="hps"/>
          <w:rFonts w:cs="Simplified Arabic"/>
          <w:i/>
          <w:iCs/>
          <w:sz w:val="24"/>
          <w:rtl/>
          <w:lang w:bidi="ar-EG"/>
        </w:rPr>
        <w:t>يشجع</w:t>
      </w:r>
      <w:r w:rsidRPr="00B1444B">
        <w:rPr>
          <w:rStyle w:val="hps"/>
          <w:rFonts w:cs="Simplified Arabic"/>
          <w:sz w:val="24"/>
          <w:rtl/>
          <w:lang w:bidi="ar-EG"/>
        </w:rPr>
        <w:t xml:space="preserve"> الأطراف، ويدعو الحكومات الأخرى المشاركة في لجنة التفاوض الحكومية الدولية، إلى وضع صك ملزم قانونا دوليا بشأن التلوث البلاستيكي، بما في ذلك التلوث في البيئة البحرية، على أن يأخذ </w:t>
      </w:r>
      <w:r w:rsidR="00623A41">
        <w:rPr>
          <w:rStyle w:val="hps"/>
          <w:rFonts w:cs="Simplified Arabic" w:hint="cs"/>
          <w:sz w:val="24"/>
          <w:rtl/>
          <w:lang w:bidi="ar-EG"/>
        </w:rPr>
        <w:t>بعين</w:t>
      </w:r>
      <w:r w:rsidRPr="00B1444B">
        <w:rPr>
          <w:rStyle w:val="hps"/>
          <w:rFonts w:cs="Simplified Arabic"/>
          <w:sz w:val="24"/>
          <w:rtl/>
          <w:lang w:bidi="ar-EG"/>
        </w:rPr>
        <w:t xml:space="preserve"> الاعتبار إطار كونمينغ - مونتريال العالمي للتنوع البيولوجي في مفاوضاته، حسب الاقتضا</w:t>
      </w:r>
      <w:r w:rsidR="00623A41">
        <w:rPr>
          <w:rStyle w:val="hps"/>
          <w:rFonts w:cs="Simplified Arabic" w:hint="cs"/>
          <w:sz w:val="24"/>
          <w:rtl/>
          <w:lang w:bidi="ar-EG"/>
        </w:rPr>
        <w:t>ء؛</w:t>
      </w:r>
    </w:p>
    <w:p w14:paraId="56751D05" w14:textId="5E53EB77" w:rsidR="00B1444B"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3</w:t>
      </w:r>
      <w:r>
        <w:rPr>
          <w:rStyle w:val="hps"/>
          <w:rFonts w:cs="Simplified Arabic" w:hint="cs"/>
          <w:sz w:val="24"/>
          <w:rtl/>
          <w:lang w:val="en-US"/>
        </w:rPr>
        <w:t>-</w:t>
      </w:r>
      <w:r>
        <w:rPr>
          <w:rStyle w:val="hps"/>
          <w:rFonts w:cs="Simplified Arabic"/>
          <w:sz w:val="24"/>
          <w:rtl/>
          <w:lang w:val="en-US"/>
        </w:rPr>
        <w:tab/>
      </w:r>
      <w:r w:rsidR="00B1444B" w:rsidRPr="00623A41">
        <w:rPr>
          <w:rStyle w:val="hps"/>
          <w:rFonts w:cs="Simplified Arabic"/>
          <w:i/>
          <w:iCs/>
          <w:sz w:val="24"/>
          <w:rtl/>
          <w:lang w:bidi="ar-EG"/>
        </w:rPr>
        <w:t>يحث</w:t>
      </w:r>
      <w:r w:rsidR="00B1444B" w:rsidRPr="00B1444B">
        <w:rPr>
          <w:rStyle w:val="hps"/>
          <w:rFonts w:cs="Simplified Arabic"/>
          <w:sz w:val="24"/>
          <w:rtl/>
          <w:lang w:bidi="ar-EG"/>
        </w:rPr>
        <w:t xml:space="preserve"> الأطراف، و</w:t>
      </w:r>
      <w:r w:rsidR="00D02CE5">
        <w:rPr>
          <w:rStyle w:val="hps"/>
          <w:rFonts w:cs="Simplified Arabic" w:hint="cs"/>
          <w:sz w:val="24"/>
          <w:rtl/>
          <w:lang w:bidi="ar-EG"/>
        </w:rPr>
        <w:t xml:space="preserve">يدعو </w:t>
      </w:r>
      <w:r w:rsidR="00B1444B" w:rsidRPr="00B1444B">
        <w:rPr>
          <w:rStyle w:val="hps"/>
          <w:rFonts w:cs="Simplified Arabic"/>
          <w:sz w:val="24"/>
          <w:rtl/>
          <w:lang w:bidi="ar-EG"/>
        </w:rPr>
        <w:t>الحكومات الأخرى</w:t>
      </w:r>
      <w:r w:rsidR="00042AA4">
        <w:rPr>
          <w:rStyle w:val="hps"/>
          <w:rFonts w:cs="Simplified Arabic" w:hint="cs"/>
          <w:sz w:val="24"/>
          <w:rtl/>
          <w:lang w:bidi="ar-EG"/>
        </w:rPr>
        <w:t>،</w:t>
      </w:r>
      <w:r w:rsidR="00B1444B" w:rsidRPr="00B1444B">
        <w:rPr>
          <w:rStyle w:val="hps"/>
          <w:rFonts w:cs="Simplified Arabic"/>
          <w:sz w:val="24"/>
          <w:rtl/>
          <w:lang w:bidi="ar-EG"/>
        </w:rPr>
        <w:t xml:space="preserve"> والمنظمات وأصحاب المصلحة المعنيين على تسريع تنفيذ الإجراءات ذات الأولوية</w:t>
      </w:r>
      <w:r>
        <w:rPr>
          <w:rStyle w:val="hps"/>
          <w:rFonts w:cs="Simplified Arabic" w:hint="cs"/>
          <w:sz w:val="24"/>
          <w:rtl/>
          <w:lang w:bidi="ar-EG"/>
        </w:rPr>
        <w:t xml:space="preserve"> فيما يخاص</w:t>
      </w:r>
      <w:r w:rsidR="00B1444B" w:rsidRPr="00B1444B">
        <w:rPr>
          <w:rStyle w:val="hps"/>
          <w:rFonts w:cs="Simplified Arabic"/>
          <w:sz w:val="24"/>
          <w:rtl/>
          <w:lang w:bidi="ar-EG"/>
        </w:rPr>
        <w:t xml:space="preserve"> </w:t>
      </w:r>
      <w:r>
        <w:rPr>
          <w:rStyle w:val="hps"/>
          <w:rFonts w:cs="Simplified Arabic" w:hint="cs"/>
          <w:sz w:val="24"/>
          <w:rtl/>
          <w:lang w:bidi="ar-EG"/>
        </w:rPr>
        <w:t>ال</w:t>
      </w:r>
      <w:r w:rsidR="00B1444B" w:rsidRPr="00B1444B">
        <w:rPr>
          <w:rStyle w:val="hps"/>
          <w:rFonts w:cs="Simplified Arabic"/>
          <w:sz w:val="24"/>
          <w:rtl/>
          <w:lang w:bidi="ar-EG"/>
        </w:rPr>
        <w:t xml:space="preserve">شعاب المرجانية والنظم الإيكولوجية المرتبطة بها بشكل وثيق على النحو المعتمد في المقرر </w:t>
      </w:r>
      <w:r w:rsidR="00D02CE5">
        <w:rPr>
          <w:rStyle w:val="hps"/>
          <w:rFonts w:cs="Simplified Arabic"/>
          <w:sz w:val="24"/>
          <w:lang w:bidi="ar-EG"/>
        </w:rPr>
        <w:t>23</w:t>
      </w:r>
      <w:r w:rsidR="00B1444B" w:rsidRPr="00B1444B">
        <w:rPr>
          <w:rStyle w:val="hps"/>
          <w:rFonts w:cs="Simplified Arabic"/>
          <w:sz w:val="24"/>
          <w:lang w:bidi="ar-EG"/>
        </w:rPr>
        <w:t>/</w:t>
      </w:r>
      <w:r w:rsidR="00D02CE5">
        <w:rPr>
          <w:rStyle w:val="hps"/>
          <w:rFonts w:cs="Simplified Arabic"/>
          <w:sz w:val="24"/>
          <w:lang w:val="en-US" w:bidi="ar-EG"/>
        </w:rPr>
        <w:t>12</w:t>
      </w:r>
      <w:r w:rsidR="00B1444B" w:rsidRPr="00B1444B">
        <w:rPr>
          <w:rStyle w:val="hps"/>
          <w:rFonts w:cs="Simplified Arabic"/>
          <w:sz w:val="24"/>
          <w:rtl/>
          <w:lang w:bidi="ar-EG"/>
        </w:rPr>
        <w:t xml:space="preserve"> في سياق الإطار؛</w:t>
      </w:r>
    </w:p>
    <w:p w14:paraId="4F25A81F" w14:textId="794E95F7" w:rsidR="001F2DEC"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4</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B3058">
        <w:rPr>
          <w:rStyle w:val="hps"/>
          <w:rFonts w:cs="Simplified Arabic" w:hint="cs"/>
          <w:i/>
          <w:iCs/>
          <w:sz w:val="24"/>
          <w:rtl/>
          <w:lang w:bidi="ar-EG"/>
        </w:rPr>
        <w:t>يقر</w:t>
      </w:r>
      <w:r w:rsidR="00CF0D71">
        <w:rPr>
          <w:rStyle w:val="hps"/>
          <w:rFonts w:cs="Simplified Arabic" w:hint="cs"/>
          <w:sz w:val="24"/>
          <w:rtl/>
          <w:lang w:bidi="ar-EG"/>
        </w:rPr>
        <w:t xml:space="preserve"> بأن برنامجي</w:t>
      </w:r>
      <w:r w:rsidR="000511B6">
        <w:rPr>
          <w:rStyle w:val="hps"/>
          <w:rFonts w:cs="Simplified Arabic" w:hint="cs"/>
          <w:sz w:val="24"/>
          <w:rtl/>
          <w:lang w:bidi="ar-EG"/>
        </w:rPr>
        <w:t xml:space="preserve"> العمل المتعلقين بالتنوع البيولوجي البحري والساحلي</w:t>
      </w:r>
      <w:r w:rsidR="00D02CE5">
        <w:rPr>
          <w:rStyle w:val="FootnoteReference"/>
          <w:rFonts w:cs="Simplified Arabic"/>
          <w:sz w:val="24"/>
          <w:rtl/>
          <w:lang w:bidi="ar-EG"/>
        </w:rPr>
        <w:footnoteReference w:id="11"/>
      </w:r>
      <w:r w:rsidR="000511B6">
        <w:rPr>
          <w:rStyle w:val="hps"/>
          <w:rFonts w:cs="Simplified Arabic" w:hint="cs"/>
          <w:sz w:val="24"/>
          <w:rtl/>
          <w:lang w:bidi="ar-EG"/>
        </w:rPr>
        <w:t xml:space="preserve"> وبا</w:t>
      </w:r>
      <w:r w:rsidR="00CF0D71">
        <w:rPr>
          <w:rStyle w:val="hps"/>
          <w:rFonts w:cs="Simplified Arabic" w:hint="cs"/>
          <w:sz w:val="24"/>
          <w:rtl/>
          <w:lang w:bidi="ar-EG"/>
        </w:rPr>
        <w:t>لتنوع البيولوجي الجزري،</w:t>
      </w:r>
      <w:r w:rsidR="00D02CE5">
        <w:rPr>
          <w:rStyle w:val="FootnoteReference"/>
          <w:rFonts w:cs="Simplified Arabic"/>
          <w:sz w:val="24"/>
          <w:rtl/>
          <w:lang w:bidi="ar-EG"/>
        </w:rPr>
        <w:footnoteReference w:id="12"/>
      </w:r>
      <w:r w:rsidR="00CF0D71">
        <w:rPr>
          <w:rStyle w:val="hps"/>
          <w:rFonts w:cs="Simplified Arabic" w:hint="cs"/>
          <w:sz w:val="24"/>
          <w:rtl/>
          <w:lang w:bidi="ar-EG"/>
        </w:rPr>
        <w:t xml:space="preserve"> </w:t>
      </w:r>
      <w:r>
        <w:rPr>
          <w:rStyle w:val="hps"/>
          <w:rFonts w:cs="Simplified Arabic" w:hint="cs"/>
          <w:sz w:val="24"/>
          <w:rtl/>
          <w:lang w:bidi="ar-EG"/>
        </w:rPr>
        <w:t>إلى جانب</w:t>
      </w:r>
      <w:r w:rsidR="00CF0D71">
        <w:rPr>
          <w:rStyle w:val="hps"/>
          <w:rFonts w:cs="Simplified Arabic" w:hint="cs"/>
          <w:sz w:val="24"/>
          <w:rtl/>
          <w:lang w:bidi="ar-EG"/>
        </w:rPr>
        <w:t xml:space="preserve"> </w:t>
      </w:r>
      <w:r w:rsidR="000511B6">
        <w:rPr>
          <w:rStyle w:val="hps"/>
          <w:rFonts w:cs="Simplified Arabic" w:hint="cs"/>
          <w:sz w:val="24"/>
          <w:rtl/>
          <w:lang w:bidi="ar-EG"/>
        </w:rPr>
        <w:t>مقررات مؤتمر الأطراف</w:t>
      </w:r>
      <w:r w:rsidR="00CF0D71" w:rsidRPr="00CF0D71">
        <w:rPr>
          <w:rStyle w:val="hps"/>
          <w:rFonts w:cs="Simplified Arabic" w:hint="cs"/>
          <w:sz w:val="24"/>
          <w:rtl/>
          <w:lang w:bidi="ar-EG"/>
        </w:rPr>
        <w:t xml:space="preserve"> </w:t>
      </w:r>
      <w:r w:rsidR="00CF0D71">
        <w:rPr>
          <w:rStyle w:val="hps"/>
          <w:rFonts w:cs="Simplified Arabic" w:hint="cs"/>
          <w:sz w:val="24"/>
          <w:rtl/>
          <w:lang w:bidi="ar-EG"/>
        </w:rPr>
        <w:t>ذات الصلة</w:t>
      </w:r>
      <w:r w:rsidR="000511B6">
        <w:rPr>
          <w:rStyle w:val="hps"/>
          <w:rFonts w:cs="Simplified Arabic" w:hint="cs"/>
          <w:sz w:val="24"/>
          <w:rtl/>
          <w:lang w:bidi="ar-EG"/>
        </w:rPr>
        <w:t>، ما زال</w:t>
      </w:r>
      <w:r w:rsidR="00042AA4">
        <w:rPr>
          <w:rStyle w:val="hps"/>
          <w:rFonts w:cs="Simplified Arabic" w:hint="cs"/>
          <w:sz w:val="24"/>
          <w:rtl/>
          <w:lang w:bidi="ar-EG"/>
        </w:rPr>
        <w:t>ا</w:t>
      </w:r>
      <w:r w:rsidR="000511B6">
        <w:rPr>
          <w:rStyle w:val="hps"/>
          <w:rFonts w:cs="Simplified Arabic" w:hint="cs"/>
          <w:sz w:val="24"/>
          <w:rtl/>
          <w:lang w:bidi="ar-EG"/>
        </w:rPr>
        <w:t xml:space="preserve"> </w:t>
      </w:r>
      <w:r w:rsidR="00042AA4">
        <w:rPr>
          <w:rStyle w:val="hps"/>
          <w:rFonts w:cs="Simplified Arabic" w:hint="cs"/>
          <w:sz w:val="24"/>
          <w:rtl/>
          <w:lang w:bidi="ar-EG"/>
        </w:rPr>
        <w:t>يتناسبان</w:t>
      </w:r>
      <w:r w:rsidR="000511B6">
        <w:rPr>
          <w:rStyle w:val="hps"/>
          <w:rFonts w:cs="Simplified Arabic" w:hint="cs"/>
          <w:sz w:val="24"/>
          <w:rtl/>
          <w:lang w:bidi="ar-EG"/>
        </w:rPr>
        <w:t xml:space="preserve"> مع الأولويات العالمية </w:t>
      </w:r>
      <w:r w:rsidR="00D02CE5">
        <w:rPr>
          <w:rStyle w:val="hps"/>
          <w:rFonts w:cs="Simplified Arabic" w:hint="cs"/>
          <w:sz w:val="24"/>
          <w:rtl/>
        </w:rPr>
        <w:t>ويتضمنان</w:t>
      </w:r>
      <w:r w:rsidR="000511B6">
        <w:rPr>
          <w:rStyle w:val="hps"/>
          <w:rFonts w:cs="Simplified Arabic" w:hint="cs"/>
          <w:sz w:val="24"/>
          <w:rtl/>
          <w:lang w:bidi="ar-EG"/>
        </w:rPr>
        <w:t xml:space="preserve"> إرشادات</w:t>
      </w:r>
      <w:r w:rsidR="00D02CE5">
        <w:rPr>
          <w:rStyle w:val="hps"/>
          <w:rFonts w:cs="Simplified Arabic" w:hint="cs"/>
          <w:sz w:val="24"/>
          <w:rtl/>
          <w:lang w:bidi="ar-EG"/>
        </w:rPr>
        <w:t xml:space="preserve"> تقدم دعما محوريا</w:t>
      </w:r>
      <w:r w:rsidR="000511B6">
        <w:rPr>
          <w:rStyle w:val="hps"/>
          <w:rFonts w:cs="Simplified Arabic" w:hint="cs"/>
          <w:sz w:val="24"/>
          <w:rtl/>
          <w:lang w:bidi="ar-EG"/>
        </w:rPr>
        <w:t xml:space="preserve"> </w:t>
      </w:r>
      <w:r>
        <w:rPr>
          <w:rStyle w:val="hps"/>
          <w:rFonts w:cs="Simplified Arabic" w:hint="cs"/>
          <w:sz w:val="24"/>
          <w:rtl/>
          <w:lang w:bidi="ar-EG"/>
        </w:rPr>
        <w:t xml:space="preserve">من أجل </w:t>
      </w:r>
      <w:r w:rsidR="000511B6">
        <w:rPr>
          <w:rStyle w:val="hps"/>
          <w:rFonts w:cs="Simplified Arabic" w:hint="cs"/>
          <w:sz w:val="24"/>
          <w:rtl/>
          <w:lang w:bidi="ar-EG"/>
        </w:rPr>
        <w:t>تنفيذ إطار كونمينغ-مونتريال العالمي للتنوع البيولوجي</w:t>
      </w:r>
      <w:r w:rsidR="001F2DEC">
        <w:rPr>
          <w:rStyle w:val="hps"/>
          <w:rFonts w:cs="Simplified Arabic" w:hint="cs"/>
          <w:sz w:val="24"/>
          <w:rtl/>
          <w:lang w:bidi="ar-EG"/>
        </w:rPr>
        <w:t>؛</w:t>
      </w:r>
    </w:p>
    <w:p w14:paraId="4F25A820" w14:textId="2815E28F" w:rsidR="00252229" w:rsidRDefault="00D02CE5"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75471">
        <w:rPr>
          <w:rStyle w:val="hps"/>
          <w:rFonts w:cs="Simplified Arabic"/>
          <w:sz w:val="24"/>
          <w:rtl/>
          <w:lang w:val="en-US"/>
        </w:rPr>
        <w:t>[</w:t>
      </w:r>
      <w:r>
        <w:rPr>
          <w:rStyle w:val="hps"/>
          <w:rFonts w:cs="Simplified Arabic"/>
          <w:sz w:val="24"/>
          <w:lang w:val="en-US"/>
        </w:rPr>
        <w:t>5</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511B6">
        <w:rPr>
          <w:rStyle w:val="hps"/>
          <w:rFonts w:cs="Simplified Arabic" w:hint="cs"/>
          <w:i/>
          <w:iCs/>
          <w:sz w:val="24"/>
          <w:rtl/>
          <w:lang w:bidi="ar-EG"/>
        </w:rPr>
        <w:t>يلاحظ</w:t>
      </w:r>
      <w:r w:rsidR="000511B6">
        <w:rPr>
          <w:rStyle w:val="hps"/>
          <w:rFonts w:cs="Simplified Arabic" w:hint="cs"/>
          <w:sz w:val="24"/>
          <w:rtl/>
          <w:lang w:bidi="ar-EG"/>
        </w:rPr>
        <w:t xml:space="preserve"> أن هناك عناصر معينة </w:t>
      </w:r>
      <w:r w:rsidR="00CF0D71">
        <w:rPr>
          <w:rStyle w:val="hps"/>
          <w:rFonts w:cs="Simplified Arabic" w:hint="cs"/>
          <w:sz w:val="24"/>
          <w:rtl/>
          <w:lang w:bidi="ar-EG"/>
        </w:rPr>
        <w:t>لأهداف الإطار التي يتاح</w:t>
      </w:r>
      <w:r w:rsidR="000511B6">
        <w:rPr>
          <w:rStyle w:val="hps"/>
          <w:rFonts w:cs="Simplified Arabic" w:hint="cs"/>
          <w:sz w:val="24"/>
          <w:rtl/>
          <w:lang w:bidi="ar-EG"/>
        </w:rPr>
        <w:t xml:space="preserve"> لها إرش</w:t>
      </w:r>
      <w:r w:rsidR="00B65C4C">
        <w:rPr>
          <w:rStyle w:val="hps"/>
          <w:rFonts w:cs="Simplified Arabic" w:hint="cs"/>
          <w:sz w:val="24"/>
          <w:rtl/>
          <w:lang w:bidi="ar-EG"/>
        </w:rPr>
        <w:t>ادا</w:t>
      </w:r>
      <w:r w:rsidR="00623A41">
        <w:rPr>
          <w:rStyle w:val="hps"/>
          <w:rFonts w:cs="Simplified Arabic" w:hint="cs"/>
          <w:sz w:val="24"/>
          <w:rtl/>
          <w:lang w:bidi="ar-EG"/>
        </w:rPr>
        <w:t>ت أو أدوات</w:t>
      </w:r>
      <w:r w:rsidR="00B65C4C">
        <w:rPr>
          <w:rStyle w:val="hps"/>
          <w:rFonts w:cs="Simplified Arabic" w:hint="cs"/>
          <w:sz w:val="24"/>
          <w:rtl/>
          <w:lang w:bidi="ar-EG"/>
        </w:rPr>
        <w:t xml:space="preserve"> محدودة بموجب برنامجي العمل</w:t>
      </w:r>
      <w:r w:rsidR="000511B6">
        <w:rPr>
          <w:rStyle w:val="hps"/>
          <w:rFonts w:cs="Simplified Arabic" w:hint="cs"/>
          <w:sz w:val="24"/>
          <w:rtl/>
          <w:lang w:bidi="ar-EG"/>
        </w:rPr>
        <w:t xml:space="preserve"> المتعلقين بالتنوع </w:t>
      </w:r>
      <w:r w:rsidR="00B65C4C">
        <w:rPr>
          <w:rStyle w:val="hps"/>
          <w:rFonts w:cs="Simplified Arabic" w:hint="cs"/>
          <w:sz w:val="24"/>
          <w:rtl/>
          <w:lang w:bidi="ar-EG"/>
        </w:rPr>
        <w:t>البيولوجي البحري والساحلي وب</w:t>
      </w:r>
      <w:r w:rsidR="000511B6">
        <w:rPr>
          <w:rStyle w:val="hps"/>
          <w:rFonts w:cs="Simplified Arabic" w:hint="cs"/>
          <w:sz w:val="24"/>
          <w:rtl/>
          <w:lang w:bidi="ar-EG"/>
        </w:rPr>
        <w:t>التنوع البيولوجي الجزري والتي قد تتطلب عمل</w:t>
      </w:r>
      <w:r w:rsidR="00394675">
        <w:rPr>
          <w:rStyle w:val="hps"/>
          <w:rFonts w:cs="Simplified Arabic" w:hint="cs"/>
          <w:sz w:val="24"/>
          <w:rtl/>
          <w:lang w:bidi="ar-EG"/>
        </w:rPr>
        <w:t>ا</w:t>
      </w:r>
      <w:r w:rsidR="000511B6">
        <w:rPr>
          <w:rStyle w:val="hps"/>
          <w:rFonts w:cs="Simplified Arabic" w:hint="cs"/>
          <w:sz w:val="24"/>
          <w:rtl/>
          <w:lang w:bidi="ar-EG"/>
        </w:rPr>
        <w:t xml:space="preserve"> معزز</w:t>
      </w:r>
      <w:r w:rsidR="00394675">
        <w:rPr>
          <w:rStyle w:val="hps"/>
          <w:rFonts w:cs="Simplified Arabic" w:hint="cs"/>
          <w:sz w:val="24"/>
          <w:rtl/>
          <w:lang w:bidi="ar-EG"/>
        </w:rPr>
        <w:t>ا</w:t>
      </w:r>
      <w:r w:rsidR="000511B6">
        <w:rPr>
          <w:rStyle w:val="hps"/>
          <w:rFonts w:cs="Simplified Arabic" w:hint="cs"/>
          <w:sz w:val="24"/>
          <w:rtl/>
          <w:lang w:bidi="ar-EG"/>
        </w:rPr>
        <w:t xml:space="preserve"> وعناية لتنفيذ الإطار، </w:t>
      </w:r>
      <w:r w:rsidRPr="00C75471">
        <w:rPr>
          <w:rStyle w:val="hps"/>
          <w:rFonts w:cs="Simplified Arabic"/>
          <w:sz w:val="24"/>
          <w:rtl/>
          <w:lang w:val="en-US"/>
        </w:rPr>
        <w:t>[</w:t>
      </w:r>
      <w:r w:rsidR="000511B6">
        <w:rPr>
          <w:rStyle w:val="hps"/>
          <w:rFonts w:cs="Simplified Arabic" w:hint="cs"/>
          <w:sz w:val="24"/>
          <w:rtl/>
          <w:lang w:bidi="ar-EG"/>
        </w:rPr>
        <w:t>على النحو المذكور في المقرر الحالي،</w:t>
      </w:r>
      <w:r w:rsidRPr="00B1444B">
        <w:rPr>
          <w:rStyle w:val="hps"/>
          <w:rFonts w:cs="Simplified Arabic"/>
          <w:sz w:val="24"/>
          <w:rtl/>
          <w:lang w:bidi="ar-EG"/>
        </w:rPr>
        <w:t>]</w:t>
      </w:r>
      <w:r w:rsidR="000511B6">
        <w:rPr>
          <w:rStyle w:val="hps"/>
          <w:rFonts w:cs="Simplified Arabic" w:hint="cs"/>
          <w:sz w:val="24"/>
          <w:rtl/>
          <w:lang w:bidi="ar-EG"/>
        </w:rPr>
        <w:t xml:space="preserve"> وأن مثل هذا العمل قد يأخذ شكل إرشادات جديدة، حسب </w:t>
      </w:r>
      <w:r w:rsidR="000511B6">
        <w:rPr>
          <w:rStyle w:val="hps"/>
          <w:rFonts w:cs="Simplified Arabic" w:hint="cs"/>
          <w:sz w:val="24"/>
          <w:rtl/>
          <w:lang w:bidi="ar-EG"/>
        </w:rPr>
        <w:lastRenderedPageBreak/>
        <w:t>الاقتضاء،</w:t>
      </w:r>
      <w:r w:rsidR="00623A41">
        <w:rPr>
          <w:rStyle w:val="hps"/>
          <w:rFonts w:cs="Simplified Arabic" w:hint="cs"/>
          <w:sz w:val="24"/>
          <w:rtl/>
          <w:lang w:bidi="ar-EG"/>
        </w:rPr>
        <w:t xml:space="preserve"> </w:t>
      </w:r>
      <w:r w:rsidR="00623A41" w:rsidRPr="00623A41">
        <w:rPr>
          <w:rStyle w:val="hps"/>
          <w:rFonts w:cs="Simplified Arabic"/>
          <w:sz w:val="24"/>
          <w:rtl/>
          <w:lang w:bidi="ar-EG"/>
        </w:rPr>
        <w:t xml:space="preserve">مع تجنب الازدواجية والاستفادة من الأدوات </w:t>
      </w:r>
      <w:r w:rsidR="00623A41">
        <w:rPr>
          <w:rStyle w:val="hps"/>
          <w:rFonts w:cs="Simplified Arabic" w:hint="cs"/>
          <w:sz w:val="24"/>
          <w:rtl/>
          <w:lang w:bidi="ar-EG"/>
        </w:rPr>
        <w:t>والإرشادات</w:t>
      </w:r>
      <w:r w:rsidR="00623A41" w:rsidRPr="00623A41">
        <w:rPr>
          <w:rStyle w:val="hps"/>
          <w:rFonts w:cs="Simplified Arabic"/>
          <w:sz w:val="24"/>
          <w:rtl/>
          <w:lang w:bidi="ar-EG"/>
        </w:rPr>
        <w:t xml:space="preserve"> الحالية التي طورتها المنظمات والأطر الأخرى، </w:t>
      </w:r>
      <w:r w:rsidR="000511B6">
        <w:rPr>
          <w:rStyle w:val="hps"/>
          <w:rFonts w:cs="Simplified Arabic" w:hint="cs"/>
          <w:sz w:val="24"/>
          <w:rtl/>
          <w:lang w:bidi="ar-EG"/>
        </w:rPr>
        <w:t>وتوليف لأفضل الممارسات والخبرات، وبناء القدرات وتنميتها بشأن المناطق المعنية</w:t>
      </w:r>
      <w:r w:rsidR="00252229">
        <w:rPr>
          <w:rStyle w:val="hps"/>
          <w:rFonts w:cs="Simplified Arabic" w:hint="cs"/>
          <w:sz w:val="24"/>
          <w:rtl/>
          <w:lang w:bidi="ar-EG"/>
        </w:rPr>
        <w:t>؛</w:t>
      </w:r>
      <w:r w:rsidRPr="00B1444B">
        <w:rPr>
          <w:rStyle w:val="hps"/>
          <w:rFonts w:cs="Simplified Arabic"/>
          <w:sz w:val="24"/>
          <w:rtl/>
          <w:lang w:bidi="ar-EG"/>
        </w:rPr>
        <w:t>]</w:t>
      </w:r>
    </w:p>
    <w:p w14:paraId="4F25A821" w14:textId="6238D7AF" w:rsidR="00252229" w:rsidRDefault="00623A4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Pr>
          <w:rStyle w:val="hps"/>
          <w:rFonts w:cs="Simplified Arabic"/>
          <w:sz w:val="24"/>
          <w:lang w:val="en-US" w:bidi="ar-EG"/>
        </w:rPr>
        <w:t>6</w:t>
      </w:r>
      <w:r w:rsidR="00C75471" w:rsidRPr="00C75471">
        <w:rPr>
          <w:rStyle w:val="hps"/>
          <w:rFonts w:cs="Simplified Arabic" w:hint="cs"/>
          <w:sz w:val="24"/>
          <w:rtl/>
          <w:lang w:val="en-US"/>
        </w:rPr>
        <w:t>-</w:t>
      </w:r>
      <w:r w:rsidR="00C75471" w:rsidRPr="00C75471">
        <w:rPr>
          <w:rStyle w:val="hps"/>
          <w:rFonts w:cs="Simplified Arabic"/>
          <w:sz w:val="24"/>
          <w:lang w:val="en-US"/>
        </w:rPr>
        <w:tab/>
      </w:r>
      <w:r w:rsidR="00B65C4C" w:rsidRPr="00B65C4C">
        <w:rPr>
          <w:rStyle w:val="hps"/>
          <w:rFonts w:cs="Simplified Arabic" w:hint="cs"/>
          <w:i/>
          <w:iCs/>
          <w:sz w:val="24"/>
          <w:rtl/>
          <w:lang w:bidi="ar-EG"/>
        </w:rPr>
        <w:t>يشدد على أن</w:t>
      </w:r>
      <w:r w:rsidR="00B65C4C">
        <w:rPr>
          <w:rStyle w:val="hps"/>
          <w:rFonts w:cs="Simplified Arabic" w:hint="cs"/>
          <w:sz w:val="24"/>
          <w:rtl/>
          <w:lang w:bidi="ar-EG"/>
        </w:rPr>
        <w:t xml:space="preserve"> هناك مجالات كثيرة في برنامجي العمل المتعلقين بالتنوع البيولوجي البحري والساحلي وبالتنوع البيولوجي الجزري التي لم تنفذ بالكامل</w:t>
      </w:r>
      <w:r>
        <w:rPr>
          <w:rStyle w:val="hps"/>
          <w:rFonts w:cs="Simplified Arabic" w:hint="cs"/>
          <w:sz w:val="24"/>
          <w:rtl/>
          <w:lang w:bidi="ar-EG"/>
        </w:rPr>
        <w:t xml:space="preserve"> </w:t>
      </w:r>
      <w:r w:rsidR="001F3C49">
        <w:rPr>
          <w:rStyle w:val="hps"/>
          <w:rFonts w:cs="Simplified Arabic" w:hint="cs"/>
          <w:sz w:val="24"/>
          <w:rtl/>
          <w:lang w:bidi="ar-EG"/>
        </w:rPr>
        <w:t>والتي تتطلب</w:t>
      </w:r>
      <w:r w:rsidRPr="00623A41">
        <w:rPr>
          <w:rStyle w:val="hps"/>
          <w:rFonts w:cs="Simplified Arabic"/>
          <w:sz w:val="24"/>
          <w:rtl/>
          <w:lang w:bidi="ar-EG"/>
        </w:rPr>
        <w:t xml:space="preserve"> تعزيز توفير الموارد المالية لها، وبناء القدرات وتنميتها، والتعاون التقني والعلمي،</w:t>
      </w:r>
      <w:r>
        <w:rPr>
          <w:rStyle w:val="hps"/>
          <w:rFonts w:cs="Simplified Arabic" w:hint="cs"/>
          <w:sz w:val="24"/>
          <w:rtl/>
          <w:lang w:bidi="ar-EG"/>
        </w:rPr>
        <w:t xml:space="preserve"> والوصول إلى</w:t>
      </w:r>
      <w:r w:rsidRPr="00623A41">
        <w:rPr>
          <w:rStyle w:val="hps"/>
          <w:rFonts w:cs="Simplified Arabic"/>
          <w:sz w:val="24"/>
          <w:rtl/>
          <w:lang w:bidi="ar-EG"/>
        </w:rPr>
        <w:t xml:space="preserve"> التكنولوجيا ونقلها، ولا سيما إلى البلدان النامية، بما في ذلك أقل البلدان نموا والدول الجزرية الصغيرة النامية</w:t>
      </w:r>
      <w:r w:rsidR="00252229">
        <w:rPr>
          <w:rStyle w:val="hps"/>
          <w:rFonts w:cs="Simplified Arabic" w:hint="cs"/>
          <w:sz w:val="24"/>
          <w:rtl/>
          <w:lang w:bidi="ar-EG"/>
        </w:rPr>
        <w:t>؛</w:t>
      </w:r>
    </w:p>
    <w:p w14:paraId="467BE7A6" w14:textId="235E9CDD" w:rsidR="001F3C4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7</w:t>
      </w:r>
      <w:r w:rsidRPr="00C75471">
        <w:rPr>
          <w:rStyle w:val="hps"/>
          <w:rFonts w:cs="Simplified Arabic" w:hint="cs"/>
          <w:sz w:val="24"/>
          <w:rtl/>
          <w:lang w:val="en-US"/>
        </w:rPr>
        <w:t>-</w:t>
      </w:r>
      <w:r w:rsidRPr="00C75471">
        <w:rPr>
          <w:rStyle w:val="hps"/>
          <w:rFonts w:cs="Simplified Arabic"/>
          <w:sz w:val="24"/>
          <w:lang w:val="en-US"/>
        </w:rPr>
        <w:tab/>
      </w:r>
      <w:r w:rsidRPr="001F3C49">
        <w:rPr>
          <w:rStyle w:val="hps"/>
          <w:rFonts w:cs="Simplified Arabic" w:hint="cs"/>
          <w:i/>
          <w:iCs/>
          <w:sz w:val="24"/>
          <w:rtl/>
          <w:lang w:val="en-US"/>
        </w:rPr>
        <w:t>ي</w:t>
      </w:r>
      <w:r w:rsidRPr="001F3C49">
        <w:rPr>
          <w:rStyle w:val="hps"/>
          <w:rFonts w:cs="Simplified Arabic"/>
          <w:i/>
          <w:iCs/>
          <w:sz w:val="24"/>
          <w:rtl/>
          <w:lang w:bidi="ar-EG"/>
        </w:rPr>
        <w:t>ؤكد أيضا</w:t>
      </w:r>
      <w:r w:rsidRPr="001F3C49">
        <w:rPr>
          <w:rStyle w:val="hps"/>
          <w:rFonts w:cs="Simplified Arabic"/>
          <w:sz w:val="24"/>
          <w:rtl/>
          <w:lang w:bidi="ar-EG"/>
        </w:rPr>
        <w:t xml:space="preserve"> </w:t>
      </w:r>
      <w:r>
        <w:rPr>
          <w:rStyle w:val="hps"/>
          <w:rFonts w:cs="Simplified Arabic" w:hint="cs"/>
          <w:sz w:val="24"/>
          <w:rtl/>
          <w:lang w:bidi="ar-EG"/>
        </w:rPr>
        <w:t>على</w:t>
      </w:r>
      <w:r w:rsidRPr="001F3C49">
        <w:rPr>
          <w:rStyle w:val="hps"/>
          <w:rFonts w:cs="Simplified Arabic"/>
          <w:sz w:val="24"/>
          <w:rtl/>
          <w:lang w:bidi="ar-EG"/>
        </w:rPr>
        <w:t xml:space="preserve"> </w:t>
      </w:r>
      <w:r>
        <w:rPr>
          <w:rStyle w:val="hps"/>
          <w:rFonts w:cs="Simplified Arabic" w:hint="cs"/>
          <w:sz w:val="24"/>
          <w:rtl/>
          <w:lang w:bidi="ar-EG"/>
        </w:rPr>
        <w:t>ال</w:t>
      </w:r>
      <w:r w:rsidRPr="001F3C49">
        <w:rPr>
          <w:rStyle w:val="hps"/>
          <w:rFonts w:cs="Simplified Arabic"/>
          <w:sz w:val="24"/>
          <w:rtl/>
          <w:lang w:bidi="ar-EG"/>
        </w:rPr>
        <w:t xml:space="preserve">حاجة إلى زيادة كبيرة وتدريجية في مستوى الموارد المالية، بطريقة فعالة وفي الوقت المناسب </w:t>
      </w:r>
      <w:r>
        <w:rPr>
          <w:rStyle w:val="hps"/>
          <w:rFonts w:cs="Simplified Arabic" w:hint="cs"/>
          <w:sz w:val="24"/>
          <w:rtl/>
          <w:lang w:bidi="ar-EG"/>
        </w:rPr>
        <w:t xml:space="preserve">وبشكل </w:t>
      </w:r>
      <w:r w:rsidRPr="001F3C49">
        <w:rPr>
          <w:rStyle w:val="hps"/>
          <w:rFonts w:cs="Simplified Arabic"/>
          <w:sz w:val="24"/>
          <w:rtl/>
          <w:lang w:bidi="ar-EG"/>
        </w:rPr>
        <w:t>يسهل الوصول إلي</w:t>
      </w:r>
      <w:r>
        <w:rPr>
          <w:rStyle w:val="hps"/>
          <w:rFonts w:cs="Simplified Arabic" w:hint="cs"/>
          <w:sz w:val="24"/>
          <w:rtl/>
          <w:lang w:bidi="ar-EG"/>
        </w:rPr>
        <w:t>ه</w:t>
      </w:r>
      <w:r w:rsidRPr="001F3C49">
        <w:rPr>
          <w:rStyle w:val="hps"/>
          <w:rFonts w:cs="Simplified Arabic"/>
          <w:sz w:val="24"/>
          <w:rtl/>
          <w:lang w:bidi="ar-EG"/>
        </w:rPr>
        <w:t xml:space="preserve">، بما في ذلك الموارد المحلية والدولية والعامة والخاصة، </w:t>
      </w:r>
      <w:r>
        <w:rPr>
          <w:rStyle w:val="hps"/>
          <w:rFonts w:cs="Simplified Arabic" w:hint="cs"/>
          <w:sz w:val="24"/>
          <w:rtl/>
          <w:lang w:bidi="ar-EG"/>
        </w:rPr>
        <w:t>ل</w:t>
      </w:r>
      <w:r w:rsidRPr="001F3C49">
        <w:rPr>
          <w:rStyle w:val="hps"/>
          <w:rFonts w:cs="Simplified Arabic"/>
          <w:sz w:val="24"/>
          <w:rtl/>
          <w:lang w:bidi="ar-EG"/>
        </w:rPr>
        <w:t xml:space="preserve">تنفيذ الإطار </w:t>
      </w:r>
      <w:r w:rsidR="00D02CE5">
        <w:rPr>
          <w:rStyle w:val="hps"/>
          <w:rFonts w:cs="Simplified Arabic" w:hint="cs"/>
          <w:sz w:val="24"/>
          <w:rtl/>
        </w:rPr>
        <w:t>وهدفي</w:t>
      </w:r>
      <w:r w:rsidRPr="001F3C49">
        <w:rPr>
          <w:rStyle w:val="hps"/>
          <w:rFonts w:cs="Simplified Arabic"/>
          <w:sz w:val="24"/>
          <w:rtl/>
          <w:lang w:bidi="ar-EG"/>
        </w:rPr>
        <w:t xml:space="preserve"> التنمية المستدامة 14 </w:t>
      </w:r>
      <w:r w:rsidR="00D02CE5">
        <w:rPr>
          <w:rStyle w:val="hps"/>
          <w:rFonts w:cs="Simplified Arabic" w:hint="cs"/>
          <w:sz w:val="24"/>
          <w:rtl/>
          <w:lang w:bidi="ar-EG"/>
        </w:rPr>
        <w:t>و</w:t>
      </w:r>
      <w:r w:rsidR="00D02CE5">
        <w:rPr>
          <w:rStyle w:val="hps"/>
          <w:rFonts w:cs="Simplified Arabic"/>
          <w:sz w:val="24"/>
          <w:lang w:val="en-US" w:bidi="ar-EG"/>
        </w:rPr>
        <w:t>15</w:t>
      </w:r>
      <w:r w:rsidR="00D02CE5">
        <w:rPr>
          <w:rStyle w:val="hps"/>
          <w:rFonts w:cs="Simplified Arabic" w:hint="cs"/>
          <w:sz w:val="24"/>
          <w:rtl/>
          <w:lang w:val="en-US"/>
        </w:rPr>
        <w:t xml:space="preserve"> فيما يخص </w:t>
      </w:r>
      <w:r w:rsidRPr="001F3C49">
        <w:rPr>
          <w:rStyle w:val="hps"/>
          <w:rFonts w:cs="Simplified Arabic"/>
          <w:sz w:val="24"/>
          <w:rtl/>
          <w:lang w:bidi="ar-EG"/>
        </w:rPr>
        <w:t>النظم الإيكولوجية</w:t>
      </w:r>
      <w:r>
        <w:rPr>
          <w:rStyle w:val="hps"/>
          <w:rFonts w:cs="Simplified Arabic" w:hint="cs"/>
          <w:sz w:val="24"/>
          <w:rtl/>
          <w:lang w:bidi="ar-EG"/>
        </w:rPr>
        <w:t xml:space="preserve"> البحرية</w:t>
      </w:r>
      <w:r w:rsidRPr="001F3C49">
        <w:rPr>
          <w:rStyle w:val="hps"/>
          <w:rFonts w:cs="Simplified Arabic"/>
          <w:sz w:val="24"/>
          <w:rtl/>
          <w:lang w:bidi="ar-EG"/>
        </w:rPr>
        <w:t xml:space="preserve"> </w:t>
      </w:r>
      <w:r>
        <w:rPr>
          <w:rStyle w:val="hps"/>
          <w:rFonts w:cs="Simplified Arabic" w:hint="cs"/>
          <w:sz w:val="24"/>
          <w:rtl/>
          <w:lang w:bidi="ar-EG"/>
        </w:rPr>
        <w:t>و</w:t>
      </w:r>
      <w:r w:rsidRPr="001F3C49">
        <w:rPr>
          <w:rStyle w:val="hps"/>
          <w:rFonts w:cs="Simplified Arabic"/>
          <w:sz w:val="24"/>
          <w:rtl/>
          <w:lang w:bidi="ar-EG"/>
        </w:rPr>
        <w:t>الساحلية والجزرية؛</w:t>
      </w:r>
    </w:p>
    <w:p w14:paraId="4F25A822" w14:textId="7A71B03D" w:rsidR="00252229" w:rsidRDefault="00D02CE5"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75471">
        <w:rPr>
          <w:rStyle w:val="hps"/>
          <w:rFonts w:cs="Simplified Arabic"/>
          <w:sz w:val="24"/>
          <w:rtl/>
          <w:lang w:val="en-US"/>
        </w:rPr>
        <w:t>[</w:t>
      </w:r>
      <w:r>
        <w:rPr>
          <w:rStyle w:val="hps"/>
          <w:rFonts w:cs="Simplified Arabic"/>
          <w:sz w:val="24"/>
          <w:lang w:val="en-US"/>
        </w:rPr>
        <w:t>8</w:t>
      </w:r>
      <w:r w:rsidRPr="00C75471">
        <w:rPr>
          <w:rStyle w:val="hps"/>
          <w:rFonts w:cs="Simplified Arabic" w:hint="cs"/>
          <w:sz w:val="24"/>
          <w:rtl/>
          <w:lang w:val="en-US"/>
        </w:rPr>
        <w:t>-</w:t>
      </w:r>
      <w:r w:rsidRPr="00C75471">
        <w:rPr>
          <w:rStyle w:val="hps"/>
          <w:rFonts w:cs="Simplified Arabic"/>
          <w:sz w:val="24"/>
          <w:lang w:val="en-US"/>
        </w:rPr>
        <w:tab/>
      </w:r>
      <w:r>
        <w:rPr>
          <w:rStyle w:val="hps"/>
          <w:rFonts w:cs="Simplified Arabic" w:hint="cs"/>
          <w:i/>
          <w:iCs/>
          <w:sz w:val="24"/>
          <w:rtl/>
          <w:lang w:bidi="ar-EG"/>
        </w:rPr>
        <w:t>يدعو</w:t>
      </w:r>
      <w:r w:rsidR="00B65C4C">
        <w:rPr>
          <w:rStyle w:val="hps"/>
          <w:rFonts w:cs="Simplified Arabic" w:hint="cs"/>
          <w:sz w:val="24"/>
          <w:rtl/>
          <w:lang w:bidi="ar-EG"/>
        </w:rPr>
        <w:t xml:space="preserve"> المنظمات العالمية والإقليمية</w:t>
      </w:r>
      <w:r w:rsidR="001F3C49">
        <w:rPr>
          <w:rStyle w:val="hps"/>
          <w:rFonts w:cs="Simplified Arabic" w:hint="cs"/>
          <w:sz w:val="24"/>
          <w:rtl/>
          <w:lang w:bidi="ar-EG"/>
        </w:rPr>
        <w:t xml:space="preserve">، </w:t>
      </w:r>
      <w:r w:rsidR="001F3C49" w:rsidRPr="001F3C49">
        <w:rPr>
          <w:rStyle w:val="hps"/>
          <w:rFonts w:cs="Simplified Arabic"/>
          <w:sz w:val="24"/>
          <w:rtl/>
          <w:lang w:bidi="ar-EG"/>
        </w:rPr>
        <w:t>والهيئات</w:t>
      </w:r>
      <w:r w:rsidR="001F3C49">
        <w:rPr>
          <w:rStyle w:val="hps"/>
          <w:rFonts w:cs="Simplified Arabic" w:hint="cs"/>
          <w:sz w:val="24"/>
          <w:rtl/>
          <w:lang w:bidi="ar-EG"/>
        </w:rPr>
        <w:t>،</w:t>
      </w:r>
      <w:r w:rsidR="001F3C49" w:rsidRPr="001F3C49">
        <w:rPr>
          <w:rStyle w:val="hps"/>
          <w:rFonts w:cs="Simplified Arabic"/>
          <w:sz w:val="24"/>
          <w:rtl/>
          <w:lang w:bidi="ar-EG"/>
        </w:rPr>
        <w:t xml:space="preserve"> والمبادرات، والشبكات ذات الصلة،</w:t>
      </w:r>
      <w:r w:rsidR="00B65C4C">
        <w:rPr>
          <w:rStyle w:val="hps"/>
          <w:rFonts w:cs="Simplified Arabic" w:hint="cs"/>
          <w:sz w:val="24"/>
          <w:rtl/>
          <w:lang w:bidi="ar-EG"/>
        </w:rPr>
        <w:t xml:space="preserve"> إلى تعزيز عملها بشأن القضايا المذكورة في المرفق بالمقرر الحالي، دعما لتنفيذ الإطار، مع الاعتراف بأن الكثير من المنظمات الأخرى لديها تكليفات وتجري أعمال بشأن القضايا ذات الصلة بتنفيذ الإطار</w:t>
      </w:r>
      <w:r w:rsidR="00252229">
        <w:rPr>
          <w:rStyle w:val="hps"/>
          <w:rFonts w:cs="Simplified Arabic" w:hint="cs"/>
          <w:sz w:val="24"/>
          <w:rtl/>
          <w:lang w:bidi="ar-EG"/>
        </w:rPr>
        <w:t>؛</w:t>
      </w:r>
      <w:r w:rsidRPr="00B1444B">
        <w:rPr>
          <w:rStyle w:val="hps"/>
          <w:rFonts w:cs="Simplified Arabic"/>
          <w:sz w:val="24"/>
          <w:rtl/>
          <w:lang w:bidi="ar-EG"/>
        </w:rPr>
        <w:t>]</w:t>
      </w:r>
    </w:p>
    <w:p w14:paraId="5D242825" w14:textId="388F501B" w:rsidR="001F3C49" w:rsidRDefault="00D02CE5" w:rsidP="00394675">
      <w:pPr>
        <w:pStyle w:val="ListParagraph"/>
        <w:tabs>
          <w:tab w:val="left" w:pos="1843"/>
        </w:tabs>
        <w:bidi/>
        <w:spacing w:after="120" w:line="216" w:lineRule="auto"/>
        <w:ind w:left="571" w:firstLine="709"/>
        <w:contextualSpacing w:val="0"/>
        <w:rPr>
          <w:rStyle w:val="hps"/>
          <w:rFonts w:cs="Simplified Arabic"/>
          <w:sz w:val="24"/>
          <w:rtl/>
          <w:lang w:val="en-US"/>
        </w:rPr>
      </w:pPr>
      <w:r w:rsidRPr="00C75471">
        <w:rPr>
          <w:rStyle w:val="hps"/>
          <w:rFonts w:cs="Simplified Arabic"/>
          <w:sz w:val="24"/>
          <w:rtl/>
          <w:lang w:val="en-US"/>
        </w:rPr>
        <w:t>[</w:t>
      </w:r>
      <w:r>
        <w:rPr>
          <w:rStyle w:val="hps"/>
          <w:rFonts w:cs="Simplified Arabic"/>
          <w:sz w:val="24"/>
          <w:lang w:val="en-US"/>
        </w:rPr>
        <w:t>9</w:t>
      </w:r>
      <w:r w:rsidR="001F3C49" w:rsidRPr="00C75471">
        <w:rPr>
          <w:rStyle w:val="hps"/>
          <w:rFonts w:cs="Simplified Arabic" w:hint="cs"/>
          <w:sz w:val="24"/>
          <w:rtl/>
          <w:lang w:val="en-US"/>
        </w:rPr>
        <w:t>-</w:t>
      </w:r>
      <w:r w:rsidR="001F3C49" w:rsidRPr="00C75471">
        <w:rPr>
          <w:rStyle w:val="hps"/>
          <w:rFonts w:cs="Simplified Arabic"/>
          <w:sz w:val="24"/>
          <w:lang w:val="en-US"/>
        </w:rPr>
        <w:tab/>
      </w:r>
      <w:r w:rsidRPr="00D02CE5">
        <w:rPr>
          <w:rStyle w:val="hps"/>
          <w:rFonts w:cs="Simplified Arabic"/>
          <w:i/>
          <w:iCs/>
          <w:sz w:val="24"/>
          <w:rtl/>
          <w:lang w:bidi="ar-EG"/>
        </w:rPr>
        <w:t>[</w:t>
      </w:r>
      <w:r>
        <w:rPr>
          <w:rStyle w:val="hps"/>
          <w:rFonts w:cs="Simplified Arabic" w:hint="cs"/>
          <w:i/>
          <w:iCs/>
          <w:sz w:val="24"/>
          <w:rtl/>
        </w:rPr>
        <w:t>يرحب</w:t>
      </w:r>
      <w:r w:rsidRPr="00D02CE5">
        <w:rPr>
          <w:rStyle w:val="hps"/>
          <w:rFonts w:cs="Simplified Arabic"/>
          <w:i/>
          <w:iCs/>
          <w:sz w:val="24"/>
          <w:rtl/>
          <w:lang w:bidi="ar-EG"/>
        </w:rPr>
        <w:t>]/ [</w:t>
      </w:r>
      <w:r>
        <w:rPr>
          <w:rStyle w:val="hps"/>
          <w:rFonts w:cs="Simplified Arabic" w:hint="cs"/>
          <w:i/>
          <w:iCs/>
          <w:sz w:val="24"/>
          <w:rtl/>
          <w:lang w:bidi="ar-EG"/>
        </w:rPr>
        <w:t>ي</w:t>
      </w:r>
      <w:r w:rsidRPr="00D02CE5">
        <w:rPr>
          <w:rStyle w:val="hps"/>
          <w:rFonts w:cs="Simplified Arabic"/>
          <w:i/>
          <w:iCs/>
          <w:sz w:val="24"/>
          <w:rtl/>
          <w:lang w:bidi="ar-EG"/>
        </w:rPr>
        <w:t xml:space="preserve">حيط علما [، مع التقدير]] </w:t>
      </w:r>
      <w:r w:rsidR="001F3C49" w:rsidRPr="001F3C49">
        <w:rPr>
          <w:rStyle w:val="hps"/>
          <w:rFonts w:cs="Simplified Arabic"/>
          <w:sz w:val="24"/>
          <w:rtl/>
          <w:lang w:bidi="ar-EG"/>
        </w:rPr>
        <w:t xml:space="preserve">بالعمل الجاري في إطار اتفاقية لندن/بروتوكول لندن بشأن منع التلوث البحري الناجم عن إلقاء النفايات </w:t>
      </w:r>
      <w:r w:rsidR="001F3C49">
        <w:rPr>
          <w:rStyle w:val="hps"/>
          <w:rFonts w:cs="Simplified Arabic" w:hint="cs"/>
          <w:sz w:val="24"/>
          <w:rtl/>
          <w:lang w:bidi="ar-EG"/>
        </w:rPr>
        <w:t>والمواد</w:t>
      </w:r>
      <w:r w:rsidR="001F3C49" w:rsidRPr="001F3C49">
        <w:rPr>
          <w:rStyle w:val="hps"/>
          <w:rFonts w:cs="Simplified Arabic"/>
          <w:sz w:val="24"/>
          <w:rtl/>
          <w:lang w:bidi="ar-EG"/>
        </w:rPr>
        <w:t xml:space="preserve"> </w:t>
      </w:r>
      <w:r w:rsidR="001F3C49">
        <w:rPr>
          <w:rStyle w:val="hps"/>
          <w:rFonts w:cs="Simplified Arabic" w:hint="cs"/>
          <w:sz w:val="24"/>
          <w:rtl/>
          <w:lang w:bidi="ar-EG"/>
        </w:rPr>
        <w:t>ال</w:t>
      </w:r>
      <w:r w:rsidR="001F3C49" w:rsidRPr="001F3C49">
        <w:rPr>
          <w:rStyle w:val="hps"/>
          <w:rFonts w:cs="Simplified Arabic"/>
          <w:sz w:val="24"/>
          <w:rtl/>
          <w:lang w:bidi="ar-EG"/>
        </w:rPr>
        <w:t xml:space="preserve">أخرى بشأن تقنيات الهندسة الجيولوجية البحرية التي يمكن أن </w:t>
      </w:r>
      <w:r w:rsidR="001F3C49">
        <w:rPr>
          <w:rStyle w:val="hps"/>
          <w:rFonts w:cs="Simplified Arabic" w:hint="cs"/>
          <w:sz w:val="24"/>
          <w:rtl/>
          <w:lang w:bidi="ar-EG"/>
        </w:rPr>
        <w:t>تؤدي إلى</w:t>
      </w:r>
      <w:r w:rsidR="001F3C49" w:rsidRPr="001F3C49">
        <w:rPr>
          <w:rStyle w:val="hps"/>
          <w:rFonts w:cs="Simplified Arabic"/>
          <w:sz w:val="24"/>
          <w:rtl/>
          <w:lang w:bidi="ar-EG"/>
        </w:rPr>
        <w:t xml:space="preserve"> آثار ضارة على التنوع البيولوجي البحري؛</w:t>
      </w:r>
      <w:r w:rsidR="00C139C3" w:rsidRPr="00B1444B">
        <w:rPr>
          <w:rStyle w:val="hps"/>
          <w:rFonts w:cs="Simplified Arabic"/>
          <w:sz w:val="24"/>
          <w:rtl/>
          <w:lang w:bidi="ar-EG"/>
        </w:rPr>
        <w:t>]</w:t>
      </w:r>
    </w:p>
    <w:p w14:paraId="313E8014" w14:textId="5162CAD2" w:rsidR="00C139C3" w:rsidRPr="00C139C3" w:rsidRDefault="00C139C3" w:rsidP="00C139C3">
      <w:pPr>
        <w:pStyle w:val="ListParagraph"/>
        <w:tabs>
          <w:tab w:val="left" w:pos="1843"/>
        </w:tabs>
        <w:bidi/>
        <w:spacing w:after="120" w:line="216" w:lineRule="auto"/>
        <w:ind w:left="571" w:firstLine="709"/>
        <w:contextualSpacing w:val="0"/>
        <w:rPr>
          <w:rStyle w:val="hps"/>
          <w:rFonts w:cs="Simplified Arabic" w:hint="cs"/>
          <w:sz w:val="24"/>
          <w:rtl/>
          <w:lang w:val="en-US"/>
        </w:rPr>
      </w:pPr>
      <w:r w:rsidRPr="00C139C3">
        <w:rPr>
          <w:rStyle w:val="hps"/>
          <w:rFonts w:cs="Simplified Arabic"/>
          <w:sz w:val="24"/>
          <w:rtl/>
          <w:lang w:val="en-US"/>
        </w:rPr>
        <w:t>[</w:t>
      </w:r>
      <w:r>
        <w:rPr>
          <w:rStyle w:val="hps"/>
          <w:rFonts w:cs="Simplified Arabic"/>
          <w:sz w:val="24"/>
          <w:lang w:val="en-US"/>
        </w:rPr>
        <w:t>10</w:t>
      </w:r>
      <w:r w:rsidRPr="00C75471">
        <w:rPr>
          <w:rStyle w:val="hps"/>
          <w:rFonts w:cs="Simplified Arabic" w:hint="cs"/>
          <w:sz w:val="24"/>
          <w:rtl/>
          <w:lang w:val="en-US"/>
        </w:rPr>
        <w:t>-</w:t>
      </w:r>
      <w:r w:rsidRPr="00C75471">
        <w:rPr>
          <w:rStyle w:val="hps"/>
          <w:rFonts w:cs="Simplified Arabic"/>
          <w:sz w:val="24"/>
          <w:lang w:val="en-US"/>
        </w:rPr>
        <w:tab/>
      </w:r>
      <w:r w:rsidRPr="00C139C3">
        <w:rPr>
          <w:rStyle w:val="hps"/>
          <w:rFonts w:cs="Simplified Arabic" w:hint="cs"/>
          <w:sz w:val="24"/>
          <w:rtl/>
        </w:rPr>
        <w:t>يحيط</w:t>
      </w:r>
      <w:r w:rsidRPr="00C139C3">
        <w:rPr>
          <w:rStyle w:val="hps"/>
          <w:rFonts w:cs="Simplified Arabic" w:hint="cs"/>
          <w:sz w:val="24"/>
          <w:rtl/>
          <w:lang w:bidi="ar-EG"/>
        </w:rPr>
        <w:t xml:space="preserve"> </w:t>
      </w:r>
      <w:r w:rsidRPr="00C139C3">
        <w:rPr>
          <w:rStyle w:val="hps"/>
          <w:rFonts w:cs="Simplified Arabic" w:hint="cs"/>
          <w:sz w:val="24"/>
          <w:rtl/>
          <w:lang w:val="en-US"/>
        </w:rPr>
        <w:t>علما</w:t>
      </w:r>
      <w:r w:rsidRPr="00C139C3">
        <w:rPr>
          <w:rStyle w:val="hps"/>
          <w:rFonts w:cs="Simplified Arabic"/>
          <w:sz w:val="24"/>
          <w:rtl/>
          <w:lang w:val="en-US"/>
        </w:rPr>
        <w:t xml:space="preserve"> بالعمل الجاري في الاتفاقية الدولية لمراقبة وإدارة مياه صابورة السفن ورواسبها لمنع الأنواع الغازية من خلال مياه الصابورة، ويشجع الأطراف ويدعو الحكومات الأخرى إلى التوقيع والتصديق على هذه الاتفاقية؛]</w:t>
      </w:r>
    </w:p>
    <w:p w14:paraId="4F25A823" w14:textId="009A91F3" w:rsidR="00252229" w:rsidRDefault="00C139C3"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139C3">
        <w:rPr>
          <w:rStyle w:val="hps"/>
          <w:rFonts w:cs="Simplified Arabic"/>
          <w:sz w:val="24"/>
          <w:rtl/>
          <w:lang w:val="en-US"/>
        </w:rPr>
        <w:t>[</w:t>
      </w:r>
      <w:r>
        <w:rPr>
          <w:rStyle w:val="hps"/>
          <w:rFonts w:cs="Simplified Arabic"/>
          <w:sz w:val="24"/>
          <w:lang w:val="en-US"/>
        </w:rPr>
        <w:t>11</w:t>
      </w:r>
      <w:r w:rsidRPr="00C75471">
        <w:rPr>
          <w:rStyle w:val="hps"/>
          <w:rFonts w:cs="Simplified Arabic" w:hint="cs"/>
          <w:sz w:val="24"/>
          <w:rtl/>
          <w:lang w:val="en-US"/>
        </w:rPr>
        <w:t>-</w:t>
      </w:r>
      <w:r w:rsidRPr="00C75471">
        <w:rPr>
          <w:rStyle w:val="hps"/>
          <w:rFonts w:cs="Simplified Arabic"/>
          <w:sz w:val="24"/>
          <w:lang w:val="en-US"/>
        </w:rPr>
        <w:tab/>
      </w:r>
      <w:r w:rsidR="00B65C4C" w:rsidRPr="000B3058">
        <w:rPr>
          <w:rStyle w:val="hps"/>
          <w:rFonts w:cs="Simplified Arabic" w:hint="cs"/>
          <w:i/>
          <w:iCs/>
          <w:sz w:val="24"/>
          <w:rtl/>
          <w:lang w:bidi="ar-EG"/>
        </w:rPr>
        <w:t>يطلب</w:t>
      </w:r>
      <w:r w:rsidR="00B65C4C">
        <w:rPr>
          <w:rStyle w:val="hps"/>
          <w:rFonts w:cs="Simplified Arabic" w:hint="cs"/>
          <w:sz w:val="24"/>
          <w:rtl/>
          <w:lang w:bidi="ar-EG"/>
        </w:rPr>
        <w:t xml:space="preserve"> إلى الأمينة التنفيذي</w:t>
      </w:r>
      <w:r>
        <w:rPr>
          <w:rStyle w:val="hps"/>
          <w:rFonts w:cs="Simplified Arabic" w:hint="cs"/>
          <w:sz w:val="24"/>
          <w:rtl/>
          <w:lang w:bidi="ar-EG"/>
        </w:rPr>
        <w:t>ة، رهنا بتوفر الموارد،</w:t>
      </w:r>
      <w:r w:rsidR="00B65C4C">
        <w:rPr>
          <w:rStyle w:val="hps"/>
          <w:rFonts w:cs="Simplified Arabic" w:hint="cs"/>
          <w:sz w:val="24"/>
          <w:rtl/>
          <w:lang w:bidi="ar-EG"/>
        </w:rPr>
        <w:t xml:space="preserve"> فيما يتعلق بالقضايا المذكورة في المرفق بالمقرر الحالي، وبالتعاون مع المنظمات الدولية المختصة، </w:t>
      </w:r>
      <w:r>
        <w:rPr>
          <w:rStyle w:val="hps"/>
          <w:rFonts w:cs="Simplified Arabic" w:hint="cs"/>
          <w:sz w:val="24"/>
          <w:rtl/>
          <w:lang w:bidi="ar-EG"/>
        </w:rPr>
        <w:t xml:space="preserve">وبما يتماشى مع </w:t>
      </w:r>
      <w:r w:rsidR="001F3C49" w:rsidRPr="001F3C49">
        <w:rPr>
          <w:rStyle w:val="hps"/>
          <w:rFonts w:cs="Simplified Arabic"/>
          <w:sz w:val="24"/>
          <w:rtl/>
          <w:lang w:bidi="ar-EG"/>
        </w:rPr>
        <w:t>اختصاصات</w:t>
      </w:r>
      <w:r>
        <w:rPr>
          <w:rStyle w:val="hps"/>
          <w:rFonts w:cs="Simplified Arabic" w:hint="cs"/>
          <w:sz w:val="24"/>
          <w:rtl/>
          <w:lang w:bidi="ar-EG"/>
        </w:rPr>
        <w:t>ها</w:t>
      </w:r>
      <w:r w:rsidR="001F3C49">
        <w:rPr>
          <w:rStyle w:val="hps"/>
          <w:rFonts w:cs="Simplified Arabic" w:hint="cs"/>
          <w:sz w:val="24"/>
          <w:rtl/>
          <w:lang w:bidi="ar-EG"/>
        </w:rPr>
        <w:t>،</w:t>
      </w:r>
      <w:r w:rsidR="00B65C4C" w:rsidRPr="00B65C4C">
        <w:rPr>
          <w:rStyle w:val="hps"/>
          <w:rFonts w:cs="Simplified Arabic" w:hint="cs"/>
          <w:sz w:val="24"/>
          <w:rtl/>
          <w:lang w:bidi="ar-EG"/>
        </w:rPr>
        <w:t xml:space="preserve"> </w:t>
      </w:r>
      <w:r w:rsidR="00B65C4C">
        <w:rPr>
          <w:rStyle w:val="hps"/>
          <w:rFonts w:cs="Simplified Arabic" w:hint="cs"/>
          <w:sz w:val="24"/>
          <w:rtl/>
          <w:lang w:bidi="ar-EG"/>
        </w:rPr>
        <w:t>إلى القيام بما يلي:</w:t>
      </w:r>
    </w:p>
    <w:p w14:paraId="4F25A824" w14:textId="1221FFE4" w:rsidR="00252229" w:rsidRDefault="00252229" w:rsidP="0025222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(أ)</w:t>
      </w:r>
      <w:r>
        <w:rPr>
          <w:rStyle w:val="hps"/>
          <w:rFonts w:cs="Simplified Arabic" w:hint="cs"/>
          <w:sz w:val="24"/>
          <w:rtl/>
          <w:lang w:bidi="ar-EG"/>
        </w:rPr>
        <w:tab/>
      </w:r>
      <w:r w:rsidR="00B65C4C">
        <w:rPr>
          <w:rStyle w:val="hps"/>
          <w:rFonts w:cs="Simplified Arabic" w:hint="cs"/>
          <w:sz w:val="24"/>
          <w:rtl/>
          <w:lang w:bidi="ar-EG"/>
        </w:rPr>
        <w:t>تعزيز التعاون والمشاركة مع المنظمات الحكومية الدولية والعمليات ال</w:t>
      </w:r>
      <w:r w:rsidR="00CF0D71">
        <w:rPr>
          <w:rStyle w:val="hps"/>
          <w:rFonts w:cs="Simplified Arabic" w:hint="cs"/>
          <w:sz w:val="24"/>
          <w:rtl/>
          <w:lang w:bidi="ar-EG"/>
        </w:rPr>
        <w:t>م</w:t>
      </w:r>
      <w:r w:rsidR="00B65C4C">
        <w:rPr>
          <w:rStyle w:val="hps"/>
          <w:rFonts w:cs="Simplified Arabic" w:hint="cs"/>
          <w:sz w:val="24"/>
          <w:rtl/>
          <w:lang w:bidi="ar-EG"/>
        </w:rPr>
        <w:t>ختصة المتعلقة بتلك القضايا</w:t>
      </w:r>
      <w:r>
        <w:rPr>
          <w:rStyle w:val="hps"/>
          <w:rFonts w:cs="Simplified Arabic" w:hint="cs"/>
          <w:sz w:val="24"/>
          <w:rtl/>
          <w:lang w:bidi="ar-EG"/>
        </w:rPr>
        <w:t>؛</w:t>
      </w:r>
    </w:p>
    <w:p w14:paraId="6EE560B8" w14:textId="6CFC1F1E" w:rsidR="001F3C49" w:rsidRDefault="00C139C3" w:rsidP="00CF0D71">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sidRPr="00C75471">
        <w:rPr>
          <w:rStyle w:val="hps"/>
          <w:rFonts w:cs="Simplified Arabic"/>
          <w:sz w:val="24"/>
          <w:rtl/>
          <w:lang w:val="en-US"/>
        </w:rPr>
        <w:t>[</w:t>
      </w:r>
      <w:r w:rsidR="00252229">
        <w:rPr>
          <w:rStyle w:val="hps"/>
          <w:rFonts w:cs="Simplified Arabic" w:hint="cs"/>
          <w:sz w:val="24"/>
          <w:rtl/>
          <w:lang w:bidi="ar-EG"/>
        </w:rPr>
        <w:t>(ب)</w:t>
      </w:r>
      <w:r w:rsidR="00252229">
        <w:rPr>
          <w:rStyle w:val="hps"/>
          <w:rFonts w:cs="Simplified Arabic" w:hint="cs"/>
          <w:sz w:val="24"/>
          <w:rtl/>
          <w:lang w:bidi="ar-EG"/>
        </w:rPr>
        <w:tab/>
      </w:r>
      <w:r w:rsidR="001F3C49" w:rsidRPr="001F3C49">
        <w:rPr>
          <w:rStyle w:val="hps"/>
          <w:rFonts w:cs="Simplified Arabic"/>
          <w:sz w:val="24"/>
          <w:rtl/>
          <w:lang w:bidi="ar-EG"/>
        </w:rPr>
        <w:t>التعاون في تنفيذ استراتيجية المياه والصرف الصحي على نطاق منظومة الأمم المتحدة؛</w:t>
      </w:r>
      <w:r w:rsidRPr="00B1444B">
        <w:rPr>
          <w:rStyle w:val="hps"/>
          <w:rFonts w:cs="Simplified Arabic"/>
          <w:sz w:val="24"/>
          <w:rtl/>
          <w:lang w:bidi="ar-EG"/>
        </w:rPr>
        <w:t>]</w:t>
      </w:r>
    </w:p>
    <w:p w14:paraId="4F25A825" w14:textId="67574767" w:rsidR="00252229" w:rsidRDefault="001F3C49" w:rsidP="001F3C4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(ج)</w:t>
      </w:r>
      <w:r>
        <w:rPr>
          <w:rStyle w:val="hps"/>
          <w:rFonts w:cs="Simplified Arabic" w:hint="cs"/>
          <w:sz w:val="24"/>
          <w:rtl/>
          <w:lang w:bidi="ar-EG"/>
        </w:rPr>
        <w:tab/>
      </w:r>
      <w:r w:rsidR="00B65C4C">
        <w:rPr>
          <w:rStyle w:val="hps"/>
          <w:rFonts w:cs="Simplified Arabic" w:hint="cs"/>
          <w:sz w:val="24"/>
          <w:rtl/>
          <w:lang w:bidi="ar-EG"/>
        </w:rPr>
        <w:t xml:space="preserve">تجميع وإتاحة </w:t>
      </w:r>
      <w:r w:rsidR="0098557C">
        <w:rPr>
          <w:rStyle w:val="hps"/>
          <w:rFonts w:cs="Simplified Arabic" w:hint="cs"/>
          <w:sz w:val="24"/>
          <w:rtl/>
          <w:lang w:bidi="ar-EG"/>
        </w:rPr>
        <w:t>الخبرات ذات الصلة</w:t>
      </w:r>
      <w:r w:rsidR="00C139C3">
        <w:rPr>
          <w:rStyle w:val="hps"/>
          <w:rFonts w:cs="Simplified Arabic" w:hint="cs"/>
          <w:sz w:val="24"/>
          <w:rtl/>
          <w:lang w:bidi="ar-EG"/>
        </w:rPr>
        <w:t>،</w:t>
      </w:r>
      <w:r w:rsidR="00C139C3" w:rsidRPr="00C139C3">
        <w:rPr>
          <w:rtl/>
        </w:rPr>
        <w:t xml:space="preserve"> </w:t>
      </w:r>
      <w:r w:rsidR="00C139C3" w:rsidRPr="00C139C3">
        <w:rPr>
          <w:rStyle w:val="hps"/>
          <w:rFonts w:cs="Simplified Arabic"/>
          <w:sz w:val="24"/>
          <w:rtl/>
          <w:lang w:bidi="ar-EG"/>
        </w:rPr>
        <w:t>بما في ذلك من خلال آلية غرفة تبادل المعلومات</w:t>
      </w:r>
      <w:r w:rsidR="00C139C3">
        <w:rPr>
          <w:rStyle w:val="hps"/>
          <w:rFonts w:cs="Simplified Arabic" w:hint="cs"/>
          <w:sz w:val="24"/>
          <w:rtl/>
          <w:lang w:bidi="ar-EG"/>
        </w:rPr>
        <w:t>،</w:t>
      </w:r>
      <w:r w:rsidR="0098557C">
        <w:rPr>
          <w:rStyle w:val="hps"/>
          <w:rFonts w:cs="Simplified Arabic" w:hint="cs"/>
          <w:sz w:val="24"/>
          <w:rtl/>
          <w:lang w:bidi="ar-EG"/>
        </w:rPr>
        <w:t xml:space="preserve"> بشأن تلك القضايا من الأطراف، </w:t>
      </w:r>
      <w:r w:rsidR="00E035CF" w:rsidRPr="00E035CF">
        <w:rPr>
          <w:rStyle w:val="hps"/>
          <w:rFonts w:cs="Simplified Arabic"/>
          <w:sz w:val="24"/>
          <w:rtl/>
          <w:lang w:bidi="ar-EG"/>
        </w:rPr>
        <w:t>والحكومات الأخرى، والمنظمات الحكومية الدولية المختصة، والشعوب الأصلية والمجتمعات المحلية، وغيرها من المنظمات وأصحاب المصلحة المعنيين</w:t>
      </w:r>
      <w:r w:rsidR="00252229">
        <w:rPr>
          <w:rStyle w:val="hps"/>
          <w:rFonts w:cs="Simplified Arabic" w:hint="cs"/>
          <w:sz w:val="24"/>
          <w:rtl/>
          <w:lang w:bidi="ar-EG"/>
        </w:rPr>
        <w:t>؛</w:t>
      </w:r>
    </w:p>
    <w:p w14:paraId="4F25A826" w14:textId="39BB4E09" w:rsidR="00252229" w:rsidRPr="00C139C3" w:rsidRDefault="00252229" w:rsidP="00CF0D71">
      <w:pPr>
        <w:pStyle w:val="ListParagraph"/>
        <w:tabs>
          <w:tab w:val="left" w:pos="1280"/>
          <w:tab w:val="left" w:pos="1980"/>
        </w:tabs>
        <w:bidi/>
        <w:spacing w:after="120" w:line="216" w:lineRule="auto"/>
        <w:ind w:left="540" w:firstLine="720"/>
        <w:contextualSpacing w:val="0"/>
        <w:rPr>
          <w:rStyle w:val="hps"/>
          <w:rFonts w:cs="Simplified Arabic" w:hint="cs"/>
          <w:sz w:val="24"/>
          <w:rtl/>
          <w:lang w:val="en-US"/>
        </w:rPr>
      </w:pPr>
      <w:r>
        <w:rPr>
          <w:rStyle w:val="hps"/>
          <w:rFonts w:cs="Simplified Arabic" w:hint="cs"/>
          <w:sz w:val="24"/>
          <w:rtl/>
          <w:lang w:bidi="ar-EG"/>
        </w:rPr>
        <w:t>(</w:t>
      </w:r>
      <w:r w:rsidR="001F3C49">
        <w:rPr>
          <w:rStyle w:val="hps"/>
          <w:rFonts w:cs="Simplified Arabic" w:hint="cs"/>
          <w:sz w:val="24"/>
          <w:rtl/>
          <w:lang w:bidi="ar-EG"/>
        </w:rPr>
        <w:t>د</w:t>
      </w:r>
      <w:r>
        <w:rPr>
          <w:rStyle w:val="hps"/>
          <w:rFonts w:cs="Simplified Arabic" w:hint="cs"/>
          <w:sz w:val="24"/>
          <w:rtl/>
          <w:lang w:bidi="ar-EG"/>
        </w:rPr>
        <w:t>)</w:t>
      </w:r>
      <w:r>
        <w:rPr>
          <w:rStyle w:val="hps"/>
          <w:rFonts w:cs="Simplified Arabic" w:hint="cs"/>
          <w:sz w:val="24"/>
          <w:rtl/>
          <w:lang w:bidi="ar-EG"/>
        </w:rPr>
        <w:tab/>
      </w:r>
      <w:r w:rsidR="0098557C">
        <w:rPr>
          <w:rStyle w:val="hps"/>
          <w:rFonts w:cs="Simplified Arabic" w:hint="cs"/>
          <w:sz w:val="24"/>
          <w:rtl/>
          <w:lang w:bidi="ar-EG"/>
        </w:rPr>
        <w:t>د</w:t>
      </w:r>
      <w:r w:rsidR="00CF0D71">
        <w:rPr>
          <w:rStyle w:val="hps"/>
          <w:rFonts w:cs="Simplified Arabic" w:hint="cs"/>
          <w:sz w:val="24"/>
          <w:rtl/>
          <w:lang w:bidi="ar-EG"/>
        </w:rPr>
        <w:t>م</w:t>
      </w:r>
      <w:r w:rsidR="0098557C">
        <w:rPr>
          <w:rStyle w:val="hps"/>
          <w:rFonts w:cs="Simplified Arabic" w:hint="cs"/>
          <w:sz w:val="24"/>
          <w:rtl/>
          <w:lang w:bidi="ar-EG"/>
        </w:rPr>
        <w:t>ج تلك القضايا، حسب الا</w:t>
      </w:r>
      <w:r w:rsidR="00CF0D71">
        <w:rPr>
          <w:rStyle w:val="hps"/>
          <w:rFonts w:cs="Simplified Arabic" w:hint="cs"/>
          <w:sz w:val="24"/>
          <w:rtl/>
          <w:lang w:bidi="ar-EG"/>
        </w:rPr>
        <w:t>قتضاء، في الجهود المبذولة لبناء</w:t>
      </w:r>
      <w:r w:rsidR="0098557C">
        <w:rPr>
          <w:rStyle w:val="hps"/>
          <w:rFonts w:cs="Simplified Arabic" w:hint="cs"/>
          <w:sz w:val="24"/>
          <w:rtl/>
          <w:lang w:bidi="ar-EG"/>
        </w:rPr>
        <w:t xml:space="preserve"> القدرات وتنميتها</w:t>
      </w:r>
      <w:r w:rsidR="00E035CF">
        <w:rPr>
          <w:rStyle w:val="hps"/>
          <w:rFonts w:cs="Simplified Arabic" w:hint="cs"/>
          <w:sz w:val="24"/>
          <w:rtl/>
          <w:lang w:bidi="ar-EG"/>
        </w:rPr>
        <w:t>، وجهود التعاون التقني والعملي الجارية</w:t>
      </w:r>
      <w:r w:rsidR="0098557C">
        <w:rPr>
          <w:rStyle w:val="hps"/>
          <w:rFonts w:cs="Simplified Arabic" w:hint="cs"/>
          <w:sz w:val="24"/>
          <w:rtl/>
          <w:lang w:bidi="ar-EG"/>
        </w:rPr>
        <w:t xml:space="preserve"> بموجب الاتفاقية، بما في ذلك من خلال مبادرة المحيطات المستدامة؛</w:t>
      </w:r>
      <w:r w:rsidR="00C139C3" w:rsidRPr="00B1444B">
        <w:rPr>
          <w:rStyle w:val="hps"/>
          <w:rFonts w:cs="Simplified Arabic"/>
          <w:sz w:val="24"/>
          <w:rtl/>
          <w:lang w:bidi="ar-EG"/>
        </w:rPr>
        <w:t>]</w:t>
      </w:r>
    </w:p>
    <w:p w14:paraId="4F25A827" w14:textId="335B0B32" w:rsidR="00252229" w:rsidRDefault="00C139C3" w:rsidP="00394675">
      <w:pPr>
        <w:pStyle w:val="ListParagraph"/>
        <w:tabs>
          <w:tab w:val="left" w:pos="1843"/>
        </w:tabs>
        <w:bidi/>
        <w:spacing w:after="120" w:line="216" w:lineRule="auto"/>
        <w:ind w:left="571" w:firstLine="709"/>
        <w:contextualSpacing w:val="0"/>
        <w:rPr>
          <w:rStyle w:val="hps"/>
          <w:rFonts w:cs="Simplified Arabic"/>
          <w:sz w:val="24"/>
          <w:rtl/>
          <w:lang w:val="en-US"/>
        </w:rPr>
      </w:pPr>
      <w:r>
        <w:rPr>
          <w:rStyle w:val="hps"/>
          <w:rFonts w:cs="Simplified Arabic"/>
          <w:sz w:val="24"/>
          <w:lang w:val="en-US" w:bidi="ar-EG"/>
        </w:rPr>
        <w:t>12</w:t>
      </w:r>
      <w:r w:rsidR="00C75471" w:rsidRPr="00C75471">
        <w:rPr>
          <w:rStyle w:val="hps"/>
          <w:rFonts w:cs="Simplified Arabic" w:hint="cs"/>
          <w:sz w:val="24"/>
          <w:rtl/>
          <w:lang w:val="en-US"/>
        </w:rPr>
        <w:t>-</w:t>
      </w:r>
      <w:r w:rsidR="00C75471" w:rsidRPr="00C75471">
        <w:rPr>
          <w:rStyle w:val="hps"/>
          <w:rFonts w:cs="Simplified Arabic"/>
          <w:sz w:val="24"/>
          <w:lang w:val="en-US"/>
        </w:rPr>
        <w:tab/>
      </w:r>
      <w:r w:rsidR="0098557C" w:rsidRPr="00E035CF">
        <w:rPr>
          <w:rStyle w:val="hps"/>
          <w:rFonts w:cs="Simplified Arabic" w:hint="cs"/>
          <w:i/>
          <w:iCs/>
          <w:sz w:val="24"/>
          <w:rtl/>
          <w:lang w:bidi="ar-EG"/>
        </w:rPr>
        <w:t>يطلب</w:t>
      </w:r>
      <w:r w:rsidR="00042AA4">
        <w:rPr>
          <w:rStyle w:val="hps"/>
          <w:rFonts w:cs="Simplified Arabic" w:hint="cs"/>
          <w:i/>
          <w:iCs/>
          <w:sz w:val="24"/>
          <w:rtl/>
          <w:lang w:bidi="ar-EG"/>
        </w:rPr>
        <w:t xml:space="preserve"> أيضا</w:t>
      </w:r>
      <w:r w:rsidR="0098557C">
        <w:rPr>
          <w:rStyle w:val="hps"/>
          <w:rFonts w:cs="Simplified Arabic" w:hint="cs"/>
          <w:sz w:val="24"/>
          <w:rtl/>
          <w:lang w:bidi="ar-EG"/>
        </w:rPr>
        <w:t xml:space="preserve"> أن تواصل الأمينة التنفيذية التعاون مع </w:t>
      </w:r>
      <w:r w:rsidR="00F962DD">
        <w:rPr>
          <w:rStyle w:val="hps"/>
          <w:rFonts w:cs="Simplified Arabic" w:hint="cs"/>
          <w:sz w:val="24"/>
          <w:rtl/>
          <w:lang w:bidi="ar-EG"/>
        </w:rPr>
        <w:t>شعبة</w:t>
      </w:r>
      <w:r w:rsidR="0098557C">
        <w:rPr>
          <w:rStyle w:val="hps"/>
          <w:rFonts w:cs="Simplified Arabic" w:hint="cs"/>
          <w:sz w:val="24"/>
          <w:rtl/>
          <w:lang w:bidi="ar-EG"/>
        </w:rPr>
        <w:t xml:space="preserve"> شؤون المحيطات وقانون البحار</w:t>
      </w:r>
      <w:r>
        <w:rPr>
          <w:rStyle w:val="hps"/>
          <w:rFonts w:cs="Simplified Arabic" w:hint="cs"/>
          <w:sz w:val="24"/>
          <w:rtl/>
          <w:lang w:bidi="ar-EG"/>
        </w:rPr>
        <w:t xml:space="preserve"> </w:t>
      </w:r>
      <w:r w:rsidRPr="00C139C3">
        <w:rPr>
          <w:rStyle w:val="hps"/>
          <w:rFonts w:cs="Simplified Arabic"/>
          <w:sz w:val="24"/>
          <w:rtl/>
          <w:lang w:bidi="ar-EG"/>
        </w:rPr>
        <w:t>التابعة لمكتب الشؤون القانونية للأمم المتحدة</w:t>
      </w:r>
      <w:r w:rsidR="0098557C">
        <w:rPr>
          <w:rStyle w:val="hps"/>
          <w:rFonts w:cs="Simplified Arabic" w:hint="cs"/>
          <w:sz w:val="24"/>
          <w:rtl/>
          <w:lang w:bidi="ar-EG"/>
        </w:rPr>
        <w:t xml:space="preserve">، </w:t>
      </w:r>
      <w:r w:rsidRPr="00C139C3">
        <w:rPr>
          <w:rStyle w:val="hps"/>
          <w:rFonts w:cs="Simplified Arabic"/>
          <w:sz w:val="24"/>
          <w:rtl/>
          <w:lang w:bidi="ar-EG"/>
        </w:rPr>
        <w:t>والمنظمات ذات الاختصاص في المناطق البحرية الواقعة خارج نطاق الولاية الوطنية</w:t>
      </w:r>
      <w:r w:rsidR="0098557C">
        <w:rPr>
          <w:rStyle w:val="hps"/>
          <w:rFonts w:cs="Simplified Arabic" w:hint="cs"/>
          <w:sz w:val="24"/>
          <w:rtl/>
          <w:lang w:bidi="ar-EG"/>
        </w:rPr>
        <w:t>، حسب الاقتضاء ورهنا بتوافر الموارد</w:t>
      </w:r>
      <w:r>
        <w:rPr>
          <w:rStyle w:val="hps"/>
          <w:rFonts w:cs="Simplified Arabic" w:hint="cs"/>
          <w:sz w:val="24"/>
          <w:rtl/>
          <w:lang w:bidi="ar-EG"/>
        </w:rPr>
        <w:t xml:space="preserve"> </w:t>
      </w:r>
      <w:r w:rsidRPr="00C75471">
        <w:rPr>
          <w:rStyle w:val="hps"/>
          <w:rFonts w:cs="Simplified Arabic"/>
          <w:sz w:val="24"/>
          <w:rtl/>
          <w:lang w:val="en-US"/>
        </w:rPr>
        <w:t>[</w:t>
      </w:r>
      <w:r>
        <w:rPr>
          <w:rStyle w:val="hps"/>
          <w:rFonts w:cs="Simplified Arabic" w:hint="cs"/>
          <w:sz w:val="24"/>
          <w:rtl/>
          <w:lang w:val="en-US"/>
        </w:rPr>
        <w:t xml:space="preserve">، </w:t>
      </w:r>
      <w:r>
        <w:rPr>
          <w:rStyle w:val="hps"/>
          <w:rFonts w:cs="Simplified Arabic" w:hint="cs"/>
          <w:sz w:val="24"/>
          <w:rtl/>
          <w:lang w:bidi="ar-EG"/>
        </w:rPr>
        <w:t>بما في ذلك</w:t>
      </w:r>
      <w:r w:rsidR="00E035CF" w:rsidRPr="00E035CF">
        <w:rPr>
          <w:rtl/>
        </w:rPr>
        <w:t xml:space="preserve"> </w:t>
      </w:r>
      <w:r w:rsidR="00E035CF" w:rsidRPr="00394675">
        <w:rPr>
          <w:rStyle w:val="hps"/>
          <w:rFonts w:cs="Simplified Arabic" w:hint="cs"/>
          <w:sz w:val="24"/>
          <w:rtl/>
          <w:lang w:bidi="ar-EG"/>
        </w:rPr>
        <w:t>في</w:t>
      </w:r>
      <w:r w:rsidR="00E035CF" w:rsidRPr="00E035CF">
        <w:rPr>
          <w:rStyle w:val="hps"/>
          <w:rFonts w:cs="Simplified Arabic"/>
          <w:sz w:val="24"/>
          <w:rtl/>
          <w:lang w:bidi="ar-EG"/>
        </w:rPr>
        <w:t xml:space="preserve"> سياق الاتفاق المبرم بموجب اتفاقية الأمم المتحدة لقانون البحار بشأن حفظ التنوع البيولوجي البحري في المناطق الواقعة خارج الولاية الوطنية واستخدامه المستدام؛</w:t>
      </w:r>
      <w:r w:rsidRPr="00B1444B">
        <w:rPr>
          <w:rStyle w:val="hps"/>
          <w:rFonts w:cs="Simplified Arabic"/>
          <w:sz w:val="24"/>
          <w:rtl/>
          <w:lang w:bidi="ar-EG"/>
        </w:rPr>
        <w:t>]</w:t>
      </w:r>
    </w:p>
    <w:p w14:paraId="5418E374" w14:textId="0BFEFF82" w:rsidR="00C139C3" w:rsidRPr="00C139C3" w:rsidRDefault="00C139C3" w:rsidP="00C139C3">
      <w:pPr>
        <w:pStyle w:val="ListParagraph"/>
        <w:tabs>
          <w:tab w:val="left" w:pos="1843"/>
        </w:tabs>
        <w:bidi/>
        <w:spacing w:after="120" w:line="216" w:lineRule="auto"/>
        <w:ind w:left="571" w:firstLine="709"/>
        <w:contextualSpacing w:val="0"/>
        <w:rPr>
          <w:rStyle w:val="hps"/>
          <w:rFonts w:cs="Simplified Arabic" w:hint="cs"/>
          <w:sz w:val="24"/>
          <w:rtl/>
          <w:lang w:val="en-US"/>
        </w:rPr>
      </w:pPr>
      <w:r w:rsidRPr="00C139C3">
        <w:rPr>
          <w:rStyle w:val="hps"/>
          <w:rFonts w:cs="Simplified Arabic"/>
          <w:sz w:val="24"/>
          <w:rtl/>
          <w:lang w:val="en-US"/>
        </w:rPr>
        <w:t>[</w:t>
      </w:r>
      <w:r>
        <w:rPr>
          <w:rStyle w:val="hps"/>
          <w:rFonts w:cs="Simplified Arabic"/>
          <w:sz w:val="24"/>
          <w:lang w:val="en-US" w:bidi="ar-EG"/>
        </w:rPr>
        <w:t>13</w:t>
      </w:r>
      <w:r w:rsidRPr="00C75471">
        <w:rPr>
          <w:rStyle w:val="hps"/>
          <w:rFonts w:cs="Simplified Arabic" w:hint="cs"/>
          <w:sz w:val="24"/>
          <w:rtl/>
          <w:lang w:val="en-US"/>
        </w:rPr>
        <w:t>-</w:t>
      </w:r>
      <w:r w:rsidRPr="00C75471">
        <w:rPr>
          <w:rStyle w:val="hps"/>
          <w:rFonts w:cs="Simplified Arabic"/>
          <w:sz w:val="24"/>
          <w:lang w:val="en-US"/>
        </w:rPr>
        <w:tab/>
      </w:r>
      <w:r w:rsidRPr="00C139C3">
        <w:rPr>
          <w:rStyle w:val="hps"/>
          <w:rFonts w:cs="Simplified Arabic"/>
          <w:i/>
          <w:iCs/>
          <w:sz w:val="24"/>
          <w:rtl/>
          <w:lang w:val="en-US"/>
        </w:rPr>
        <w:t xml:space="preserve">يطلب </w:t>
      </w:r>
      <w:r w:rsidRPr="00C139C3">
        <w:rPr>
          <w:rStyle w:val="hps"/>
          <w:rFonts w:cs="Simplified Arabic" w:hint="cs"/>
          <w:i/>
          <w:iCs/>
          <w:sz w:val="24"/>
          <w:rtl/>
          <w:lang w:val="en-US"/>
        </w:rPr>
        <w:t>أيضا</w:t>
      </w:r>
      <w:r w:rsidRPr="00C139C3">
        <w:rPr>
          <w:rStyle w:val="hps"/>
          <w:rFonts w:cs="Simplified Arabic"/>
          <w:sz w:val="24"/>
          <w:rtl/>
          <w:lang w:val="en-US"/>
        </w:rPr>
        <w:t xml:space="preserve"> إلى الأمي</w:t>
      </w:r>
      <w:r>
        <w:rPr>
          <w:rStyle w:val="hps"/>
          <w:rFonts w:cs="Simplified Arabic" w:hint="cs"/>
          <w:sz w:val="24"/>
          <w:rtl/>
          <w:lang w:val="en-US"/>
        </w:rPr>
        <w:t>نة</w:t>
      </w:r>
      <w:r w:rsidRPr="00C139C3">
        <w:rPr>
          <w:rStyle w:val="hps"/>
          <w:rFonts w:cs="Simplified Arabic"/>
          <w:sz w:val="24"/>
          <w:rtl/>
          <w:lang w:val="en-US"/>
        </w:rPr>
        <w:t xml:space="preserve"> التنفيذي</w:t>
      </w:r>
      <w:r>
        <w:rPr>
          <w:rStyle w:val="hps"/>
          <w:rFonts w:cs="Simplified Arabic" w:hint="cs"/>
          <w:sz w:val="24"/>
          <w:rtl/>
          <w:lang w:val="en-US"/>
        </w:rPr>
        <w:t>ة</w:t>
      </w:r>
      <w:r w:rsidRPr="00C139C3">
        <w:rPr>
          <w:rStyle w:val="hps"/>
          <w:rFonts w:cs="Simplified Arabic"/>
          <w:sz w:val="24"/>
          <w:rtl/>
          <w:lang w:val="en-US"/>
        </w:rPr>
        <w:t xml:space="preserve">، رهنا بتوافر الموارد، أن </w:t>
      </w:r>
      <w:r>
        <w:rPr>
          <w:rStyle w:val="hps"/>
          <w:rFonts w:cs="Simplified Arabic" w:hint="cs"/>
          <w:sz w:val="24"/>
          <w:rtl/>
          <w:lang w:val="en-US"/>
        </w:rPr>
        <w:t>تعقد</w:t>
      </w:r>
      <w:r w:rsidRPr="00C139C3">
        <w:rPr>
          <w:rStyle w:val="hps"/>
          <w:rFonts w:cs="Simplified Arabic"/>
          <w:sz w:val="24"/>
          <w:rtl/>
          <w:lang w:val="en-US"/>
        </w:rPr>
        <w:t xml:space="preserve"> حلقة عمل للخبراء بالتعاون مع الأمانة المنشأة بموجب ذلك الاتفاق، ومع شعبة شؤون المحيطات وقانون البحار التابعة لمكتب</w:t>
      </w:r>
      <w:r>
        <w:rPr>
          <w:rStyle w:val="hps"/>
          <w:rFonts w:cs="Simplified Arabic" w:hint="cs"/>
          <w:sz w:val="24"/>
          <w:rtl/>
          <w:lang w:val="en-US"/>
        </w:rPr>
        <w:t xml:space="preserve"> الشؤون القانونية</w:t>
      </w:r>
      <w:r w:rsidRPr="00C139C3">
        <w:rPr>
          <w:rStyle w:val="hps"/>
          <w:rFonts w:cs="Simplified Arabic"/>
          <w:sz w:val="24"/>
          <w:rtl/>
          <w:lang w:val="en-US"/>
        </w:rPr>
        <w:t xml:space="preserve"> </w:t>
      </w:r>
      <w:r>
        <w:rPr>
          <w:rStyle w:val="hps"/>
          <w:rFonts w:cs="Simplified Arabic" w:hint="cs"/>
          <w:sz w:val="24"/>
          <w:rtl/>
          <w:lang w:val="en-US"/>
        </w:rPr>
        <w:t>ل</w:t>
      </w:r>
      <w:r w:rsidRPr="00C139C3">
        <w:rPr>
          <w:rStyle w:val="hps"/>
          <w:rFonts w:cs="Simplified Arabic"/>
          <w:sz w:val="24"/>
          <w:rtl/>
          <w:lang w:val="en-US"/>
        </w:rPr>
        <w:t xml:space="preserve">لأمم المتحدة، </w:t>
      </w:r>
      <w:r>
        <w:rPr>
          <w:rStyle w:val="hps"/>
          <w:rFonts w:cs="Simplified Arabic" w:hint="cs"/>
          <w:sz w:val="24"/>
          <w:rtl/>
          <w:lang w:val="en-US"/>
        </w:rPr>
        <w:t>إلى أن</w:t>
      </w:r>
      <w:r w:rsidRPr="00C139C3">
        <w:rPr>
          <w:rStyle w:val="hps"/>
          <w:rFonts w:cs="Simplified Arabic"/>
          <w:sz w:val="24"/>
          <w:rtl/>
          <w:lang w:val="en-US"/>
        </w:rPr>
        <w:t xml:space="preserve"> </w:t>
      </w:r>
      <w:r>
        <w:rPr>
          <w:rStyle w:val="hps"/>
          <w:rFonts w:cs="Simplified Arabic" w:hint="cs"/>
          <w:sz w:val="24"/>
          <w:rtl/>
          <w:lang w:val="en-US"/>
        </w:rPr>
        <w:t>تضطلع الأمانة</w:t>
      </w:r>
      <w:r w:rsidRPr="00C139C3">
        <w:rPr>
          <w:rStyle w:val="hps"/>
          <w:rFonts w:cs="Simplified Arabic"/>
          <w:sz w:val="24"/>
          <w:rtl/>
          <w:lang w:val="en-US"/>
        </w:rPr>
        <w:t xml:space="preserve"> </w:t>
      </w:r>
      <w:r>
        <w:rPr>
          <w:rStyle w:val="hps"/>
          <w:rFonts w:cs="Simplified Arabic" w:hint="cs"/>
          <w:sz w:val="24"/>
          <w:rtl/>
          <w:lang w:val="en-US"/>
        </w:rPr>
        <w:t>ب</w:t>
      </w:r>
      <w:r w:rsidRPr="00C139C3">
        <w:rPr>
          <w:rStyle w:val="hps"/>
          <w:rFonts w:cs="Simplified Arabic"/>
          <w:sz w:val="24"/>
          <w:rtl/>
          <w:lang w:val="en-US"/>
        </w:rPr>
        <w:t xml:space="preserve">مهامها، ومع المنظمات العالمية والإقليمية ذات الصلة، بشأن الفرص المتاحة لمجالات محددة </w:t>
      </w:r>
      <w:r w:rsidRPr="00C139C3">
        <w:rPr>
          <w:rStyle w:val="hps"/>
          <w:rFonts w:cs="Simplified Arabic"/>
          <w:sz w:val="24"/>
          <w:rtl/>
          <w:lang w:val="en-US"/>
        </w:rPr>
        <w:lastRenderedPageBreak/>
        <w:t xml:space="preserve">من العمل العلمي والتقني الذي يتم الاضطلاع به بموجب الاتفاقية للإرشاد في تنفيذ الاتفاق، وتقديم نتائج حلقة العمل لتنظر فيها </w:t>
      </w:r>
      <w:r w:rsidR="00B77506" w:rsidRPr="00B77506">
        <w:rPr>
          <w:rStyle w:val="hps"/>
          <w:rFonts w:cs="Simplified Arabic"/>
          <w:sz w:val="24"/>
          <w:rtl/>
          <w:lang w:val="en-US"/>
        </w:rPr>
        <w:t>الهيئة الفرعية للمشورة العلمية والتقنية والتكنولوجية</w:t>
      </w:r>
      <w:r w:rsidR="00B77506" w:rsidRPr="00B77506">
        <w:rPr>
          <w:rStyle w:val="hps"/>
          <w:rFonts w:cs="Simplified Arabic"/>
          <w:sz w:val="24"/>
          <w:rtl/>
          <w:lang w:val="en-US"/>
        </w:rPr>
        <w:t xml:space="preserve"> </w:t>
      </w:r>
      <w:r w:rsidRPr="00C139C3">
        <w:rPr>
          <w:rStyle w:val="hps"/>
          <w:rFonts w:cs="Simplified Arabic"/>
          <w:sz w:val="24"/>
          <w:rtl/>
          <w:lang w:val="en-US"/>
        </w:rPr>
        <w:t>قبل الاجتماع السابع عشر لمؤتمر الأطراف؛]</w:t>
      </w:r>
    </w:p>
    <w:p w14:paraId="4F25A829" w14:textId="5DE67B1B" w:rsidR="00252229" w:rsidRDefault="00AB6340"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14</w:t>
      </w:r>
      <w:r w:rsidR="00C75471" w:rsidRPr="00C75471">
        <w:rPr>
          <w:rStyle w:val="hps"/>
          <w:rFonts w:cs="Simplified Arabic" w:hint="cs"/>
          <w:sz w:val="24"/>
          <w:rtl/>
          <w:lang w:val="en-US"/>
        </w:rPr>
        <w:t>-</w:t>
      </w:r>
      <w:r w:rsidR="00C75471" w:rsidRPr="00C75471">
        <w:rPr>
          <w:rStyle w:val="hps"/>
          <w:rFonts w:cs="Simplified Arabic"/>
          <w:sz w:val="24"/>
          <w:lang w:val="en-US"/>
        </w:rPr>
        <w:tab/>
      </w:r>
      <w:r w:rsidR="00E035CF" w:rsidRPr="00E035CF">
        <w:rPr>
          <w:rStyle w:val="hps"/>
          <w:rFonts w:cs="Simplified Arabic"/>
          <w:i/>
          <w:iCs/>
          <w:sz w:val="24"/>
          <w:rtl/>
          <w:lang w:val="en-US"/>
        </w:rPr>
        <w:t xml:space="preserve">يطلب </w:t>
      </w:r>
      <w:r w:rsidR="00E035CF" w:rsidRPr="00E035CF">
        <w:rPr>
          <w:rStyle w:val="hps"/>
          <w:rFonts w:cs="Simplified Arabic"/>
          <w:sz w:val="24"/>
          <w:rtl/>
          <w:lang w:val="en-US"/>
        </w:rPr>
        <w:t xml:space="preserve">أن </w:t>
      </w:r>
      <w:r w:rsidR="00E035CF">
        <w:rPr>
          <w:rStyle w:val="hps"/>
          <w:rFonts w:cs="Simplified Arabic" w:hint="cs"/>
          <w:sz w:val="24"/>
          <w:rtl/>
          <w:lang w:val="en-US"/>
        </w:rPr>
        <w:t>تقوم الأمينة التنفيذية</w:t>
      </w:r>
      <w:r w:rsidR="00E035CF" w:rsidRPr="00E035CF">
        <w:rPr>
          <w:rStyle w:val="hps"/>
          <w:rFonts w:cs="Simplified Arabic"/>
          <w:sz w:val="24"/>
          <w:rtl/>
          <w:lang w:val="en-US"/>
        </w:rPr>
        <w:t xml:space="preserve">، </w:t>
      </w:r>
      <w:r w:rsidR="00E035CF">
        <w:rPr>
          <w:rStyle w:val="hps"/>
          <w:rFonts w:cs="Simplified Arabic" w:hint="cs"/>
          <w:sz w:val="24"/>
          <w:rtl/>
          <w:lang w:val="en-US"/>
        </w:rPr>
        <w:t>رهنا</w:t>
      </w:r>
      <w:r w:rsidR="00E035CF" w:rsidRPr="00E035CF">
        <w:rPr>
          <w:rStyle w:val="hps"/>
          <w:rFonts w:cs="Simplified Arabic"/>
          <w:sz w:val="24"/>
          <w:rtl/>
          <w:lang w:val="en-US"/>
        </w:rPr>
        <w:t xml:space="preserve"> بتوافر الموارد، بما يلي:</w:t>
      </w:r>
    </w:p>
    <w:p w14:paraId="4F25A82A" w14:textId="0B6DA254" w:rsidR="00252229" w:rsidRPr="00252229" w:rsidRDefault="00252229" w:rsidP="00252229">
      <w:pPr>
        <w:tabs>
          <w:tab w:val="left" w:pos="1280"/>
          <w:tab w:val="left" w:pos="1980"/>
        </w:tabs>
        <w:bidi/>
        <w:spacing w:after="120" w:line="216" w:lineRule="auto"/>
        <w:ind w:left="547" w:firstLine="720"/>
        <w:rPr>
          <w:rStyle w:val="hps"/>
          <w:rFonts w:cs="Simplified Arabic"/>
          <w:sz w:val="24"/>
          <w:rtl/>
          <w:lang w:bidi="ar-EG"/>
        </w:rPr>
      </w:pPr>
      <w:r w:rsidRPr="00252229">
        <w:rPr>
          <w:rStyle w:val="hps"/>
          <w:rFonts w:cs="Simplified Arabic" w:hint="cs"/>
          <w:sz w:val="24"/>
          <w:rtl/>
          <w:lang w:bidi="ar-EG"/>
        </w:rPr>
        <w:t>(أ)</w:t>
      </w:r>
      <w:r w:rsidRPr="00252229">
        <w:rPr>
          <w:rStyle w:val="hps"/>
          <w:rFonts w:cs="Simplified Arabic" w:hint="cs"/>
          <w:sz w:val="24"/>
          <w:rtl/>
          <w:lang w:bidi="ar-EG"/>
        </w:rPr>
        <w:tab/>
      </w:r>
      <w:r w:rsidR="00E035CF" w:rsidRPr="00E035CF">
        <w:rPr>
          <w:rStyle w:val="hps"/>
          <w:rFonts w:cs="Simplified Arabic"/>
          <w:sz w:val="24"/>
          <w:rtl/>
          <w:lang w:bidi="ar-EG"/>
        </w:rPr>
        <w:t>مواصلة تيسير أنشطة بناء القدرات والشراك</w:t>
      </w:r>
      <w:r w:rsidR="00E035CF">
        <w:rPr>
          <w:rStyle w:val="hps"/>
          <w:rFonts w:cs="Simplified Arabic" w:hint="cs"/>
          <w:sz w:val="24"/>
          <w:rtl/>
        </w:rPr>
        <w:t>ات</w:t>
      </w:r>
      <w:r w:rsidR="00E035CF" w:rsidRPr="00E035CF">
        <w:rPr>
          <w:rStyle w:val="hps"/>
          <w:rFonts w:cs="Simplified Arabic"/>
          <w:sz w:val="24"/>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 فيما يتعلق التنوع البيولوجي البحري والساحلي والجزري؛</w:t>
      </w:r>
    </w:p>
    <w:p w14:paraId="4F25A82B" w14:textId="1DDBEB0E" w:rsidR="00252229" w:rsidRPr="00252229" w:rsidRDefault="00252229" w:rsidP="00587499">
      <w:pPr>
        <w:tabs>
          <w:tab w:val="left" w:pos="1280"/>
          <w:tab w:val="left" w:pos="1980"/>
        </w:tabs>
        <w:bidi/>
        <w:spacing w:after="120" w:line="216" w:lineRule="auto"/>
        <w:ind w:left="547" w:firstLine="720"/>
        <w:rPr>
          <w:rStyle w:val="hps"/>
          <w:rFonts w:cs="Simplified Arabic"/>
          <w:sz w:val="24"/>
          <w:rtl/>
        </w:rPr>
      </w:pPr>
      <w:r w:rsidRPr="00252229">
        <w:rPr>
          <w:rStyle w:val="hps"/>
          <w:rFonts w:cs="Simplified Arabic" w:hint="cs"/>
          <w:sz w:val="24"/>
          <w:rtl/>
          <w:lang w:bidi="ar-EG"/>
        </w:rPr>
        <w:t>(ب)</w:t>
      </w:r>
      <w:r w:rsidRPr="00252229">
        <w:rPr>
          <w:rStyle w:val="hps"/>
          <w:rFonts w:cs="Simplified Arabic" w:hint="cs"/>
          <w:sz w:val="24"/>
          <w:rtl/>
          <w:lang w:bidi="ar-EG"/>
        </w:rPr>
        <w:tab/>
      </w:r>
      <w:r w:rsidR="00230601">
        <w:rPr>
          <w:rStyle w:val="hps"/>
          <w:rFonts w:cs="Simplified Arabic" w:hint="cs"/>
          <w:sz w:val="24"/>
          <w:rtl/>
          <w:lang w:bidi="ar-EG"/>
        </w:rPr>
        <w:t xml:space="preserve">مواصلة </w:t>
      </w:r>
      <w:r w:rsidR="00230601">
        <w:rPr>
          <w:rFonts w:cs="Simplified Arabic" w:hint="cs"/>
          <w:rtl/>
          <w:lang w:val="en-US"/>
        </w:rPr>
        <w:t>التعاون مع</w:t>
      </w:r>
      <w:r w:rsidR="00230601" w:rsidRPr="00BC62C5">
        <w:rPr>
          <w:rFonts w:cs="Simplified Arabic"/>
          <w:rtl/>
          <w:lang w:val="en-US"/>
        </w:rPr>
        <w:t xml:space="preserve"> </w:t>
      </w:r>
      <w:r w:rsidR="00230601">
        <w:rPr>
          <w:rFonts w:cs="Simplified Arabic"/>
          <w:rtl/>
          <w:lang w:val="en-US"/>
        </w:rPr>
        <w:t>منظمة الأغذية والزراعة للأمم المتحدة</w:t>
      </w:r>
      <w:r w:rsidR="00230601" w:rsidRPr="00BC62C5">
        <w:rPr>
          <w:rFonts w:cs="Simplified Arabic"/>
          <w:rtl/>
          <w:lang w:val="en-US"/>
        </w:rPr>
        <w:t xml:space="preserve"> وبرنامج </w:t>
      </w:r>
      <w:r w:rsidR="00230601">
        <w:rPr>
          <w:rFonts w:cs="Simplified Arabic"/>
          <w:rtl/>
          <w:lang w:val="en-US"/>
        </w:rPr>
        <w:t xml:space="preserve">الأمم المتحدة للبيئة </w:t>
      </w:r>
      <w:r w:rsidR="00230601">
        <w:rPr>
          <w:rFonts w:cs="Simplified Arabic" w:hint="cs"/>
          <w:rtl/>
          <w:lang w:val="en-US"/>
        </w:rPr>
        <w:t xml:space="preserve">وشعبة شؤون المحيطات وقانون البحار، </w:t>
      </w:r>
      <w:r w:rsidR="00230601" w:rsidRPr="00BC62C5">
        <w:rPr>
          <w:rFonts w:cs="Simplified Arabic"/>
          <w:rtl/>
          <w:lang w:val="en-US"/>
        </w:rPr>
        <w:t>والمنظمة البحرية الدولية</w:t>
      </w:r>
      <w:r w:rsidR="00E035CF">
        <w:rPr>
          <w:rFonts w:cs="Simplified Arabic" w:hint="cs"/>
          <w:rtl/>
          <w:lang w:val="en-US"/>
        </w:rPr>
        <w:t>،</w:t>
      </w:r>
      <w:r w:rsidR="00230601" w:rsidRPr="00BC62C5">
        <w:rPr>
          <w:rFonts w:cs="Simplified Arabic"/>
          <w:rtl/>
          <w:lang w:val="en-US"/>
        </w:rPr>
        <w:t xml:space="preserve"> </w:t>
      </w:r>
      <w:r w:rsidR="00587499">
        <w:rPr>
          <w:rFonts w:cs="Simplified Arabic"/>
          <w:rtl/>
          <w:lang w:val="en-US"/>
        </w:rPr>
        <w:t>والسلطة الدولية لقاع البحار</w:t>
      </w:r>
      <w:r w:rsidR="00E035CF">
        <w:rPr>
          <w:rFonts w:cs="Simplified Arabic" w:hint="cs"/>
          <w:rtl/>
          <w:lang w:val="en-US"/>
        </w:rPr>
        <w:t>،</w:t>
      </w:r>
      <w:r w:rsidR="00587499">
        <w:rPr>
          <w:rFonts w:cs="Simplified Arabic"/>
          <w:rtl/>
          <w:lang w:val="en-US"/>
        </w:rPr>
        <w:t xml:space="preserve"> وا</w:t>
      </w:r>
      <w:r w:rsidR="00230601" w:rsidRPr="00BC62C5">
        <w:rPr>
          <w:rFonts w:cs="Simplified Arabic"/>
          <w:rtl/>
          <w:lang w:val="en-US"/>
        </w:rPr>
        <w:t xml:space="preserve">تفاقيات </w:t>
      </w:r>
      <w:r w:rsidR="00587499">
        <w:rPr>
          <w:rFonts w:cs="Simplified Arabic" w:hint="cs"/>
          <w:rtl/>
          <w:lang w:val="en-US"/>
        </w:rPr>
        <w:t xml:space="preserve">وخطط عمل البحار </w:t>
      </w:r>
      <w:r w:rsidR="00230601" w:rsidRPr="00BC62C5">
        <w:rPr>
          <w:rFonts w:cs="Simplified Arabic"/>
          <w:rtl/>
          <w:lang w:val="en-US"/>
        </w:rPr>
        <w:t>الإقليمية والهيئات الإقليمية لمصايد الأسماك، و</w:t>
      </w:r>
      <w:r w:rsidR="00230601">
        <w:rPr>
          <w:rFonts w:cs="Simplified Arabic" w:hint="cs"/>
          <w:rtl/>
          <w:lang w:val="en-US"/>
        </w:rPr>
        <w:t>ال</w:t>
      </w:r>
      <w:r w:rsidR="00230601" w:rsidRPr="00BC62C5">
        <w:rPr>
          <w:rFonts w:cs="Simplified Arabic"/>
          <w:rtl/>
          <w:lang w:val="en-US"/>
        </w:rPr>
        <w:t>مشاريع</w:t>
      </w:r>
      <w:r w:rsidR="00F962DD">
        <w:rPr>
          <w:rFonts w:cs="Simplified Arabic" w:hint="cs"/>
          <w:rtl/>
          <w:lang w:val="en-US"/>
        </w:rPr>
        <w:t xml:space="preserve"> و</w:t>
      </w:r>
      <w:r w:rsidR="00230601">
        <w:rPr>
          <w:rFonts w:cs="Simplified Arabic" w:hint="cs"/>
          <w:rtl/>
          <w:lang w:val="en-US"/>
        </w:rPr>
        <w:t>ال</w:t>
      </w:r>
      <w:r w:rsidR="00230601" w:rsidRPr="00BC62C5">
        <w:rPr>
          <w:rFonts w:cs="Simplified Arabic"/>
          <w:rtl/>
          <w:lang w:val="en-US"/>
        </w:rPr>
        <w:t>برامج الكبيرة</w:t>
      </w:r>
      <w:r w:rsidR="00230601">
        <w:rPr>
          <w:rFonts w:cs="Simplified Arabic" w:hint="cs"/>
          <w:rtl/>
          <w:lang w:val="en-US"/>
        </w:rPr>
        <w:t xml:space="preserve"> ل</w:t>
      </w:r>
      <w:r w:rsidR="00230601" w:rsidRPr="00BC62C5">
        <w:rPr>
          <w:rFonts w:cs="Simplified Arabic"/>
          <w:rtl/>
          <w:lang w:val="en-US"/>
        </w:rPr>
        <w:t>لنظم الإيكولوجية البحرية</w:t>
      </w:r>
      <w:r w:rsidR="00F962DD">
        <w:rPr>
          <w:rFonts w:cs="Simplified Arabic" w:hint="cs"/>
          <w:rtl/>
          <w:lang w:val="en-US"/>
        </w:rPr>
        <w:t xml:space="preserve"> وهيئات الأمم المتحدة الأخرى ذات الصلة، والمنظمات الدولية </w:t>
      </w:r>
      <w:r w:rsidR="00587499">
        <w:rPr>
          <w:rFonts w:cs="Simplified Arabic" w:hint="cs"/>
          <w:rtl/>
          <w:lang w:val="en-US"/>
        </w:rPr>
        <w:t xml:space="preserve">والمبادرات </w:t>
      </w:r>
      <w:r w:rsidR="00F962DD">
        <w:rPr>
          <w:rFonts w:cs="Simplified Arabic" w:hint="cs"/>
          <w:rtl/>
          <w:lang w:val="en-US"/>
        </w:rPr>
        <w:t>الإقليمية لتعزيز التعاون</w:t>
      </w:r>
      <w:r w:rsidR="00230601" w:rsidRPr="00BC62C5">
        <w:rPr>
          <w:rFonts w:cs="Simplified Arabic"/>
          <w:rtl/>
          <w:lang w:val="en-US"/>
        </w:rPr>
        <w:t xml:space="preserve"> </w:t>
      </w:r>
      <w:r w:rsidR="00F962DD">
        <w:rPr>
          <w:rFonts w:cs="Simplified Arabic" w:hint="cs"/>
          <w:rtl/>
          <w:lang w:val="en-US"/>
        </w:rPr>
        <w:t>عبر القطاعات على ال</w:t>
      </w:r>
      <w:r w:rsidR="00587499">
        <w:rPr>
          <w:rFonts w:cs="Simplified Arabic" w:hint="cs"/>
          <w:rtl/>
          <w:lang w:val="en-US"/>
        </w:rPr>
        <w:t>مستويين</w:t>
      </w:r>
      <w:r w:rsidR="00F962DD">
        <w:rPr>
          <w:rFonts w:cs="Simplified Arabic" w:hint="cs"/>
          <w:rtl/>
          <w:lang w:val="en-US"/>
        </w:rPr>
        <w:t xml:space="preserve"> الإقليمي والعالمي لدعم تنفيذ الإطار، بما في ذلك </w:t>
      </w:r>
      <w:r w:rsidR="00230601" w:rsidRPr="00BC62C5">
        <w:rPr>
          <w:rFonts w:cs="Simplified Arabic"/>
          <w:rtl/>
          <w:lang w:val="en-US"/>
        </w:rPr>
        <w:t xml:space="preserve">من </w:t>
      </w:r>
      <w:r w:rsidR="00230601"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B77506">
        <w:rPr>
          <w:rFonts w:cs="Simplified Arabic" w:hint="cs"/>
          <w:rtl/>
          <w:lang w:val="en-US"/>
        </w:rPr>
        <w:t>، بما يتماشى مع ولاية كل منها</w:t>
      </w:r>
      <w:r w:rsidR="00230601" w:rsidRPr="00BC62C5">
        <w:rPr>
          <w:rFonts w:cs="Simplified Arabic"/>
          <w:rtl/>
          <w:lang w:val="en-US"/>
        </w:rPr>
        <w:t>؛</w:t>
      </w:r>
    </w:p>
    <w:p w14:paraId="4F25A82C" w14:textId="4A63BA52" w:rsidR="00252229" w:rsidRPr="00252229" w:rsidRDefault="00E035CF" w:rsidP="00587499">
      <w:pPr>
        <w:tabs>
          <w:tab w:val="left" w:pos="1280"/>
          <w:tab w:val="left" w:pos="1980"/>
        </w:tabs>
        <w:bidi/>
        <w:spacing w:after="120" w:line="216" w:lineRule="auto"/>
        <w:ind w:left="547" w:firstLine="720"/>
        <w:rPr>
          <w:rStyle w:val="hps"/>
          <w:rFonts w:cs="Simplified Arabic"/>
          <w:sz w:val="24"/>
          <w:lang w:bidi="ar-EG"/>
        </w:rPr>
      </w:pPr>
      <w:r w:rsidRPr="00E035CF">
        <w:rPr>
          <w:rStyle w:val="hps"/>
          <w:rFonts w:cs="Simplified Arabic"/>
          <w:sz w:val="24"/>
          <w:rtl/>
          <w:lang w:bidi="ar-EG"/>
        </w:rPr>
        <w:t xml:space="preserve">[(ج) </w:t>
      </w:r>
      <w:r>
        <w:rPr>
          <w:rStyle w:val="hps"/>
          <w:rFonts w:cs="Simplified Arabic"/>
          <w:sz w:val="24"/>
          <w:rtl/>
          <w:lang w:bidi="ar-EG"/>
        </w:rPr>
        <w:tab/>
      </w:r>
      <w:r>
        <w:rPr>
          <w:rStyle w:val="hps"/>
          <w:rFonts w:cs="Simplified Arabic" w:hint="cs"/>
          <w:sz w:val="24"/>
          <w:rtl/>
          <w:lang w:bidi="ar-EG"/>
        </w:rPr>
        <w:t>تعزيز</w:t>
      </w:r>
      <w:r w:rsidR="00F962DD">
        <w:rPr>
          <w:rStyle w:val="hps"/>
          <w:rFonts w:cs="Simplified Arabic" w:hint="cs"/>
          <w:sz w:val="24"/>
          <w:rtl/>
          <w:lang w:bidi="ar-EG"/>
        </w:rPr>
        <w:t xml:space="preserve"> التعاون و</w:t>
      </w:r>
      <w:r>
        <w:rPr>
          <w:rStyle w:val="hps"/>
          <w:rFonts w:cs="Simplified Arabic" w:hint="cs"/>
          <w:sz w:val="24"/>
          <w:rtl/>
          <w:lang w:bidi="ar-EG"/>
        </w:rPr>
        <w:t xml:space="preserve">التنسيق أو </w:t>
      </w:r>
      <w:r w:rsidR="00F962DD">
        <w:rPr>
          <w:rStyle w:val="hps"/>
          <w:rFonts w:cs="Simplified Arabic" w:hint="cs"/>
          <w:sz w:val="24"/>
          <w:rtl/>
          <w:lang w:bidi="ar-EG"/>
        </w:rPr>
        <w:t>أوجة التآزر</w:t>
      </w:r>
      <w:r>
        <w:rPr>
          <w:rStyle w:val="hps"/>
          <w:rFonts w:cs="Simplified Arabic" w:hint="cs"/>
          <w:sz w:val="24"/>
          <w:rtl/>
          <w:lang w:bidi="ar-EG"/>
        </w:rPr>
        <w:t xml:space="preserve">، </w:t>
      </w:r>
      <w:r w:rsidRPr="00E035CF">
        <w:rPr>
          <w:rStyle w:val="hps"/>
          <w:rFonts w:cs="Simplified Arabic"/>
          <w:sz w:val="24"/>
          <w:rtl/>
          <w:lang w:bidi="ar-EG"/>
        </w:rPr>
        <w:t>حسب الاقتضاء، مع الاتفاقات البيئية المتعددة الأطراف الأخرى</w:t>
      </w:r>
      <w:r>
        <w:rPr>
          <w:rStyle w:val="hps"/>
          <w:rFonts w:cs="Simplified Arabic" w:hint="cs"/>
          <w:sz w:val="24"/>
          <w:rtl/>
          <w:lang w:bidi="ar-EG"/>
        </w:rPr>
        <w:t>،</w:t>
      </w:r>
      <w:r w:rsidRPr="00E035CF">
        <w:rPr>
          <w:rStyle w:val="hps"/>
          <w:rFonts w:cs="Simplified Arabic"/>
          <w:sz w:val="24"/>
          <w:rtl/>
          <w:lang w:bidi="ar-EG"/>
        </w:rPr>
        <w:t xml:space="preserve"> والمنظمات العالمية والإقليمية</w:t>
      </w:r>
      <w:r>
        <w:rPr>
          <w:rStyle w:val="hps"/>
          <w:rFonts w:cs="Simplified Arabic" w:hint="cs"/>
          <w:sz w:val="24"/>
          <w:rtl/>
          <w:lang w:bidi="ar-EG"/>
        </w:rPr>
        <w:t>،</w:t>
      </w:r>
      <w:r w:rsidRPr="00E035CF">
        <w:rPr>
          <w:rStyle w:val="hps"/>
          <w:rFonts w:cs="Simplified Arabic"/>
          <w:sz w:val="24"/>
          <w:rtl/>
          <w:lang w:bidi="ar-EG"/>
        </w:rPr>
        <w:t xml:space="preserve"> والشعوب الأصلية والمجتمعات المحلية</w:t>
      </w:r>
      <w:r>
        <w:rPr>
          <w:rStyle w:val="hps"/>
          <w:rFonts w:cs="Simplified Arabic" w:hint="cs"/>
          <w:sz w:val="24"/>
          <w:rtl/>
          <w:lang w:bidi="ar-EG"/>
        </w:rPr>
        <w:t>،</w:t>
      </w:r>
      <w:r w:rsidRPr="00E035CF">
        <w:rPr>
          <w:rStyle w:val="hps"/>
          <w:rFonts w:cs="Simplified Arabic"/>
          <w:sz w:val="24"/>
          <w:rtl/>
          <w:lang w:bidi="ar-EG"/>
        </w:rPr>
        <w:t xml:space="preserve"> والنساء</w:t>
      </w:r>
      <w:r>
        <w:rPr>
          <w:rStyle w:val="hps"/>
          <w:rFonts w:cs="Simplified Arabic" w:hint="cs"/>
          <w:sz w:val="24"/>
          <w:rtl/>
          <w:lang w:bidi="ar-EG"/>
        </w:rPr>
        <w:t>،</w:t>
      </w:r>
      <w:r w:rsidRPr="00E035CF">
        <w:rPr>
          <w:rStyle w:val="hps"/>
          <w:rFonts w:cs="Simplified Arabic"/>
          <w:sz w:val="24"/>
          <w:rtl/>
          <w:lang w:bidi="ar-EG"/>
        </w:rPr>
        <w:t xml:space="preserve"> والشباب وغيرهم من أصحاب المصلحة المعنيين، </w:t>
      </w:r>
      <w:r>
        <w:rPr>
          <w:rStyle w:val="hps"/>
          <w:rFonts w:cs="Simplified Arabic" w:hint="cs"/>
          <w:sz w:val="24"/>
          <w:rtl/>
          <w:lang w:bidi="ar-EG"/>
        </w:rPr>
        <w:t>وفقا</w:t>
      </w:r>
      <w:r w:rsidRPr="00E035CF">
        <w:rPr>
          <w:rStyle w:val="hps"/>
          <w:rFonts w:cs="Simplified Arabic"/>
          <w:sz w:val="24"/>
          <w:rtl/>
          <w:lang w:bidi="ar-EG"/>
        </w:rPr>
        <w:t xml:space="preserve"> للقانون الدولي لحقوق الإنسان، بما في ذلك</w:t>
      </w:r>
      <w:r>
        <w:rPr>
          <w:rStyle w:val="hps"/>
          <w:rFonts w:cs="Simplified Arabic" w:hint="cs"/>
          <w:sz w:val="24"/>
          <w:rtl/>
          <w:lang w:bidi="ar-EG"/>
        </w:rPr>
        <w:t xml:space="preserve"> إعلان</w:t>
      </w:r>
      <w:r w:rsidRPr="00E035CF">
        <w:rPr>
          <w:rStyle w:val="hps"/>
          <w:rFonts w:cs="Simplified Arabic"/>
          <w:sz w:val="24"/>
          <w:rtl/>
          <w:lang w:bidi="ar-EG"/>
        </w:rPr>
        <w:t xml:space="preserve"> الأمم المتحدة بشأن حقوق الشعوب </w:t>
      </w:r>
      <w:r w:rsidR="00B77506">
        <w:rPr>
          <w:rStyle w:val="hps"/>
          <w:rFonts w:cs="Simplified Arabic" w:hint="cs"/>
          <w:sz w:val="24"/>
          <w:rtl/>
          <w:lang w:bidi="ar-EG"/>
        </w:rPr>
        <w:t>الأصلية،</w:t>
      </w:r>
      <w:r>
        <w:rPr>
          <w:rStyle w:val="FootnoteReference"/>
          <w:rFonts w:cs="Simplified Arabic"/>
          <w:sz w:val="24"/>
          <w:rtl/>
          <w:lang w:bidi="ar-EG"/>
        </w:rPr>
        <w:footnoteReference w:id="13"/>
      </w:r>
      <w:r w:rsidRPr="00E035CF">
        <w:rPr>
          <w:rStyle w:val="hps"/>
          <w:rFonts w:cs="Simplified Arabic"/>
          <w:sz w:val="24"/>
          <w:rtl/>
          <w:lang w:bidi="ar-EG"/>
        </w:rPr>
        <w:t xml:space="preserve"> فيما </w:t>
      </w:r>
      <w:r>
        <w:rPr>
          <w:rStyle w:val="hps"/>
          <w:rFonts w:cs="Simplified Arabic" w:hint="cs"/>
          <w:sz w:val="24"/>
          <w:rtl/>
          <w:lang w:bidi="ar-EG"/>
        </w:rPr>
        <w:t>يخص</w:t>
      </w:r>
      <w:r w:rsidRPr="00E035CF">
        <w:rPr>
          <w:rStyle w:val="hps"/>
          <w:rFonts w:cs="Simplified Arabic"/>
          <w:sz w:val="24"/>
          <w:rtl/>
          <w:lang w:bidi="ar-EG"/>
        </w:rPr>
        <w:t xml:space="preserve"> مختلف القضايا المواضيعية المتعلقة بالتنوع البيولوجي البحري والساحلي لدعم تنفيذ خطة</w:t>
      </w:r>
      <w:r w:rsidR="00B8743E">
        <w:rPr>
          <w:rStyle w:val="hps"/>
          <w:rFonts w:cs="Simplified Arabic" w:hint="cs"/>
          <w:sz w:val="24"/>
          <w:rtl/>
          <w:lang w:bidi="ar-EG"/>
        </w:rPr>
        <w:t xml:space="preserve"> عام </w:t>
      </w:r>
      <w:r w:rsidR="00B8743E">
        <w:rPr>
          <w:rStyle w:val="hps"/>
          <w:rFonts w:cs="Simplified Arabic"/>
          <w:sz w:val="24"/>
          <w:lang w:val="en-US" w:bidi="ar-EG"/>
        </w:rPr>
        <w:t>2030</w:t>
      </w:r>
      <w:r w:rsidRPr="00E035CF">
        <w:rPr>
          <w:rStyle w:val="hps"/>
          <w:rFonts w:cs="Simplified Arabic"/>
          <w:sz w:val="24"/>
          <w:rtl/>
          <w:lang w:bidi="ar-EG"/>
        </w:rPr>
        <w:t xml:space="preserve"> </w:t>
      </w:r>
      <w:r w:rsidR="00B8743E">
        <w:rPr>
          <w:rStyle w:val="hps"/>
          <w:rFonts w:cs="Simplified Arabic" w:hint="cs"/>
          <w:sz w:val="24"/>
          <w:rtl/>
          <w:lang w:bidi="ar-EG"/>
        </w:rPr>
        <w:t>للتنمية</w:t>
      </w:r>
      <w:r w:rsidRPr="00E035CF">
        <w:rPr>
          <w:rStyle w:val="hps"/>
          <w:rFonts w:cs="Simplified Arabic"/>
          <w:sz w:val="24"/>
          <w:rtl/>
          <w:lang w:bidi="ar-EG"/>
        </w:rPr>
        <w:t xml:space="preserve"> المستدامة</w:t>
      </w:r>
      <w:r w:rsidR="00B8743E">
        <w:rPr>
          <w:rStyle w:val="FootnoteReference"/>
          <w:rFonts w:cs="Simplified Arabic"/>
          <w:sz w:val="24"/>
          <w:rtl/>
          <w:lang w:bidi="ar-EG"/>
        </w:rPr>
        <w:footnoteReference w:id="14"/>
      </w:r>
      <w:r w:rsidRPr="00E035CF">
        <w:rPr>
          <w:rStyle w:val="hps"/>
          <w:rFonts w:cs="Simplified Arabic"/>
          <w:sz w:val="24"/>
          <w:rtl/>
          <w:lang w:bidi="ar-EG"/>
        </w:rPr>
        <w:t xml:space="preserve"> وتحقيق أهداف التنمية المستدامة.]</w:t>
      </w:r>
    </w:p>
    <w:p w14:paraId="78A0BBBB" w14:textId="77777777" w:rsidR="00B8743E" w:rsidRDefault="00B8743E" w:rsidP="00252229">
      <w:pPr>
        <w:tabs>
          <w:tab w:val="left" w:pos="1280"/>
        </w:tabs>
        <w:bidi/>
        <w:spacing w:after="120" w:line="216" w:lineRule="auto"/>
        <w:rPr>
          <w:rStyle w:val="hps"/>
          <w:rFonts w:cs="Simplified Arabic"/>
          <w:b/>
          <w:bCs/>
          <w:sz w:val="28"/>
          <w:szCs w:val="28"/>
          <w:rtl/>
          <w:lang w:bidi="ar-EG"/>
        </w:rPr>
      </w:pPr>
    </w:p>
    <w:p w14:paraId="4F25A82E" w14:textId="7ED25F3E" w:rsidR="001F2DEC" w:rsidRDefault="00B77506" w:rsidP="00B8743E">
      <w:pPr>
        <w:tabs>
          <w:tab w:val="left" w:pos="1280"/>
        </w:tabs>
        <w:bidi/>
        <w:spacing w:after="120" w:line="216" w:lineRule="auto"/>
        <w:ind w:firstLine="571"/>
        <w:rPr>
          <w:rStyle w:val="hps"/>
          <w:rFonts w:cs="Simplified Arabic"/>
          <w:b/>
          <w:bCs/>
          <w:sz w:val="28"/>
          <w:szCs w:val="28"/>
          <w:rtl/>
          <w:lang w:bidi="ar-EG"/>
        </w:rPr>
      </w:pPr>
      <w:r w:rsidRPr="00E035CF">
        <w:rPr>
          <w:rStyle w:val="hps"/>
          <w:rFonts w:cs="Simplified Arabic"/>
          <w:sz w:val="24"/>
          <w:rtl/>
          <w:lang w:bidi="ar-EG"/>
        </w:rPr>
        <w:t>[</w:t>
      </w:r>
      <w:r w:rsidR="00252229" w:rsidRPr="00252229">
        <w:rPr>
          <w:rStyle w:val="hps"/>
          <w:rFonts w:cs="Simplified Arabic" w:hint="cs"/>
          <w:b/>
          <w:bCs/>
          <w:sz w:val="28"/>
          <w:szCs w:val="28"/>
          <w:rtl/>
          <w:lang w:bidi="ar-EG"/>
        </w:rPr>
        <w:t>المرفق</w:t>
      </w:r>
    </w:p>
    <w:p w14:paraId="4F25A82F" w14:textId="3D5E249F" w:rsidR="00252229" w:rsidRPr="00252229" w:rsidRDefault="00252229" w:rsidP="00601D7A">
      <w:pPr>
        <w:tabs>
          <w:tab w:val="left" w:pos="1280"/>
        </w:tabs>
        <w:bidi/>
        <w:spacing w:after="120" w:line="216" w:lineRule="auto"/>
        <w:ind w:left="547"/>
        <w:rPr>
          <w:rStyle w:val="hps"/>
          <w:rFonts w:cs="Simplified Arabic"/>
          <w:b/>
          <w:bCs/>
          <w:sz w:val="28"/>
          <w:szCs w:val="28"/>
          <w:rtl/>
          <w:lang w:bidi="ar-EG"/>
        </w:rPr>
      </w:pPr>
      <w:r>
        <w:rPr>
          <w:rStyle w:val="hps"/>
          <w:rFonts w:cs="Simplified Arabic" w:hint="cs"/>
          <w:b/>
          <w:bCs/>
          <w:sz w:val="28"/>
          <w:szCs w:val="28"/>
          <w:rtl/>
          <w:lang w:bidi="ar-EG"/>
        </w:rPr>
        <w:t xml:space="preserve">الثغرات </w:t>
      </w:r>
      <w:r w:rsidR="008613E5">
        <w:rPr>
          <w:rStyle w:val="hps"/>
          <w:rFonts w:cs="Simplified Arabic" w:hint="cs"/>
          <w:b/>
          <w:bCs/>
          <w:sz w:val="28"/>
          <w:szCs w:val="28"/>
          <w:rtl/>
          <w:lang w:bidi="ar-EG"/>
        </w:rPr>
        <w:t>والمجالات</w:t>
      </w:r>
      <w:r>
        <w:rPr>
          <w:rStyle w:val="hps"/>
          <w:rFonts w:cs="Simplified Arabic" w:hint="cs"/>
          <w:b/>
          <w:bCs/>
          <w:sz w:val="28"/>
          <w:szCs w:val="28"/>
          <w:rtl/>
          <w:lang w:bidi="ar-EG"/>
        </w:rPr>
        <w:t xml:space="preserve">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والجزري</w:t>
      </w:r>
    </w:p>
    <w:p w14:paraId="4F25A830" w14:textId="5D57D497" w:rsidR="00601D7A" w:rsidRDefault="008613E5"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t>فيما</w:t>
      </w:r>
      <w:r w:rsidRPr="008613E5">
        <w:rPr>
          <w:rStyle w:val="hps"/>
          <w:rFonts w:cs="Simplified Arabic"/>
          <w:sz w:val="24"/>
          <w:rtl/>
        </w:rPr>
        <w:t xml:space="preserve"> يتعلق بالتنوع البيولوجي البحري والساحلي،</w:t>
      </w:r>
      <w:r>
        <w:rPr>
          <w:rStyle w:val="hps"/>
          <w:rFonts w:cs="Simplified Arabic" w:hint="cs"/>
          <w:sz w:val="24"/>
          <w:rtl/>
        </w:rPr>
        <w:t xml:space="preserve"> </w:t>
      </w:r>
      <w:r w:rsidR="00EA3431">
        <w:rPr>
          <w:rStyle w:val="hps"/>
          <w:rFonts w:cs="Simplified Arabic" w:hint="cs"/>
          <w:sz w:val="24"/>
          <w:rtl/>
        </w:rPr>
        <w:t xml:space="preserve">هناك حاجة إلى </w:t>
      </w:r>
      <w:r w:rsidRPr="008613E5">
        <w:rPr>
          <w:rStyle w:val="hps"/>
          <w:rFonts w:cs="Simplified Arabic"/>
          <w:sz w:val="24"/>
          <w:rtl/>
        </w:rPr>
        <w:t>بذل المزيد من الجهود، ضمن نطاق الولاية القضائية للاتفاقية:</w:t>
      </w:r>
    </w:p>
    <w:p w14:paraId="4F25A831" w14:textId="3D41DA4B" w:rsidR="00601D7A" w:rsidRPr="00693059" w:rsidRDefault="00D8267D" w:rsidP="00616F15">
      <w:pPr>
        <w:pStyle w:val="ListParagraph"/>
        <w:tabs>
          <w:tab w:val="left" w:pos="1260"/>
          <w:tab w:val="left" w:pos="1980"/>
        </w:tabs>
        <w:bidi/>
        <w:spacing w:after="60" w:line="216" w:lineRule="auto"/>
        <w:ind w:left="547" w:firstLine="749"/>
        <w:contextualSpacing w:val="0"/>
        <w:rPr>
          <w:rStyle w:val="hps"/>
          <w:rFonts w:cs="Simplified Arabic"/>
          <w:sz w:val="24"/>
          <w:rtl/>
          <w:lang w:val="en-US"/>
        </w:rPr>
      </w:pPr>
      <w:r>
        <w:rPr>
          <w:rStyle w:val="hps"/>
          <w:rFonts w:cs="Simplified Arabic" w:hint="cs"/>
          <w:sz w:val="24"/>
          <w:rtl/>
        </w:rPr>
        <w:t>(أ)</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عزيز فهم نطاق ومدى المناطق البحرية والساحلية المتدهورة و</w:t>
      </w:r>
      <w:r w:rsidR="008613E5">
        <w:rPr>
          <w:rStyle w:val="hps"/>
          <w:rFonts w:cs="Simplified Arabic" w:hint="cs"/>
          <w:sz w:val="24"/>
          <w:rtl/>
        </w:rPr>
        <w:t>ال</w:t>
      </w:r>
      <w:r w:rsidR="008613E5" w:rsidRPr="008613E5">
        <w:rPr>
          <w:rStyle w:val="hps"/>
          <w:rFonts w:cs="Simplified Arabic"/>
          <w:sz w:val="24"/>
          <w:rtl/>
        </w:rPr>
        <w:t>تعقيدات</w:t>
      </w:r>
      <w:r w:rsidR="008613E5">
        <w:rPr>
          <w:rStyle w:val="hps"/>
          <w:rFonts w:cs="Simplified Arabic" w:hint="cs"/>
          <w:sz w:val="24"/>
          <w:rtl/>
        </w:rPr>
        <w:t xml:space="preserve"> التي تنطوي عليها</w:t>
      </w:r>
      <w:r w:rsidR="008613E5" w:rsidRPr="008613E5">
        <w:rPr>
          <w:rStyle w:val="hps"/>
          <w:rFonts w:cs="Simplified Arabic"/>
          <w:sz w:val="24"/>
          <w:rtl/>
        </w:rPr>
        <w:t xml:space="preserve"> الاستعادة </w:t>
      </w:r>
      <w:r w:rsidR="008613E5">
        <w:rPr>
          <w:rStyle w:val="hps"/>
          <w:rFonts w:cs="Simplified Arabic" w:hint="cs"/>
          <w:sz w:val="24"/>
          <w:rtl/>
        </w:rPr>
        <w:t>على صعيد</w:t>
      </w:r>
      <w:r w:rsidR="008613E5" w:rsidRPr="008613E5">
        <w:rPr>
          <w:rStyle w:val="hps"/>
          <w:rFonts w:cs="Simplified Arabic"/>
          <w:sz w:val="24"/>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00042AA4">
        <w:rPr>
          <w:rStyle w:val="hps"/>
          <w:rFonts w:cs="Simplified Arabic" w:hint="cs"/>
          <w:sz w:val="24"/>
          <w:rtl/>
        </w:rPr>
        <w:t>،</w:t>
      </w:r>
      <w:r w:rsidR="008613E5" w:rsidRPr="008613E5">
        <w:rPr>
          <w:rStyle w:val="hps"/>
          <w:rFonts w:cs="Simplified Arabic"/>
          <w:sz w:val="24"/>
          <w:rtl/>
        </w:rPr>
        <w:t xml:space="preserve"> </w:t>
      </w:r>
      <w:r w:rsidR="00D0369E">
        <w:rPr>
          <w:rStyle w:val="hps"/>
          <w:rFonts w:cs="Simplified Arabic" w:hint="cs"/>
          <w:sz w:val="24"/>
          <w:rtl/>
        </w:rPr>
        <w:t xml:space="preserve">مع </w:t>
      </w:r>
      <w:r w:rsidR="00EA3431">
        <w:rPr>
          <w:rStyle w:val="hps"/>
          <w:rFonts w:cs="Simplified Arabic" w:hint="cs"/>
          <w:sz w:val="24"/>
          <w:rtl/>
        </w:rPr>
        <w:t>الاستناد إلى الخبرات عبر مختلف النظم الإيكولوجية والقطاعات وعلى مستويات</w:t>
      </w:r>
      <w:r w:rsidR="001137C3">
        <w:rPr>
          <w:rStyle w:val="hps"/>
          <w:rFonts w:cs="Simplified Arabic" w:hint="cs"/>
          <w:sz w:val="24"/>
          <w:rtl/>
        </w:rPr>
        <w:t xml:space="preserve"> مختلفة (يتعلق أكثر بالهدف 2 من إطار </w:t>
      </w:r>
      <w:r w:rsidR="00D0369E">
        <w:rPr>
          <w:rStyle w:val="hps"/>
          <w:rFonts w:cs="Simplified Arabic" w:hint="cs"/>
          <w:sz w:val="24"/>
          <w:rtl/>
        </w:rPr>
        <w:t>ك</w:t>
      </w:r>
      <w:r w:rsidR="001137C3">
        <w:rPr>
          <w:rStyle w:val="hps"/>
          <w:rFonts w:cs="Simplified Arabic" w:hint="cs"/>
          <w:sz w:val="24"/>
          <w:rtl/>
        </w:rPr>
        <w:t>ونمينغ-مونتريال العالمي للتنوع البيولوجي)؛</w:t>
      </w:r>
      <w:r w:rsidR="001054A0">
        <w:rPr>
          <w:rStyle w:val="hps"/>
          <w:rFonts w:cs="Simplified Arabic"/>
          <w:sz w:val="24"/>
        </w:rPr>
        <w:t xml:space="preserve"> </w:t>
      </w:r>
    </w:p>
    <w:p w14:paraId="4F25A832" w14:textId="15C71C09"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(ب)</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 xml:space="preserve">حسين فهم وتعزيز التنفيذ الفعال لتدابير الحفظ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لا سيما نظم المناطق المحمية البحرية الممثلة إيكولوجيا والمترابطة بشكل جيد والتي تدار بشكل عادل وغيرها من تدابير الحفظ الفعالة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في مختلف القطاعات النشطة في </w:t>
      </w:r>
      <w:r w:rsidR="008613E5">
        <w:rPr>
          <w:rStyle w:val="hps"/>
          <w:rFonts w:cs="Simplified Arabic" w:hint="cs"/>
          <w:sz w:val="24"/>
          <w:rtl/>
        </w:rPr>
        <w:t>المناطق</w:t>
      </w:r>
      <w:r w:rsidR="008613E5" w:rsidRPr="008613E5">
        <w:rPr>
          <w:rStyle w:val="hps"/>
          <w:rFonts w:cs="Simplified Arabic"/>
          <w:sz w:val="24"/>
          <w:rtl/>
        </w:rPr>
        <w:t xml:space="preserve"> البحرية </w:t>
      </w:r>
      <w:r w:rsidR="008613E5">
        <w:rPr>
          <w:rStyle w:val="hps"/>
          <w:rFonts w:cs="Simplified Arabic" w:hint="cs"/>
          <w:sz w:val="24"/>
          <w:rtl/>
        </w:rPr>
        <w:t>والساحلية</w:t>
      </w:r>
      <w:r w:rsidR="008613E5" w:rsidRPr="008613E5">
        <w:rPr>
          <w:rStyle w:val="hps"/>
          <w:rFonts w:cs="Simplified Arabic"/>
          <w:sz w:val="24"/>
          <w:rtl/>
        </w:rPr>
        <w:t xml:space="preserve">، وضمان أن </w:t>
      </w:r>
      <w:r w:rsidR="008613E5">
        <w:rPr>
          <w:rStyle w:val="hps"/>
          <w:rFonts w:cs="Simplified Arabic" w:hint="cs"/>
          <w:sz w:val="24"/>
          <w:rtl/>
        </w:rPr>
        <w:t>تحقق</w:t>
      </w:r>
      <w:r w:rsidR="008613E5" w:rsidRPr="008613E5">
        <w:rPr>
          <w:rStyle w:val="hps"/>
          <w:rFonts w:cs="Simplified Arabic"/>
          <w:sz w:val="24"/>
          <w:rtl/>
        </w:rPr>
        <w:t xml:space="preserve"> </w:t>
      </w:r>
      <w:r w:rsidR="008613E5">
        <w:rPr>
          <w:rStyle w:val="hps"/>
          <w:rFonts w:cs="Simplified Arabic" w:hint="cs"/>
          <w:sz w:val="24"/>
          <w:rtl/>
        </w:rPr>
        <w:t xml:space="preserve">هذه </w:t>
      </w:r>
      <w:r w:rsidR="008613E5" w:rsidRPr="008613E5">
        <w:rPr>
          <w:rStyle w:val="hps"/>
          <w:rFonts w:cs="Simplified Arabic"/>
          <w:sz w:val="24"/>
          <w:rtl/>
        </w:rPr>
        <w:t xml:space="preserve">التدابير نتائج ملموسة </w:t>
      </w:r>
      <w:r w:rsidR="008613E5">
        <w:rPr>
          <w:rStyle w:val="hps"/>
          <w:rFonts w:cs="Simplified Arabic" w:hint="cs"/>
          <w:sz w:val="24"/>
          <w:rtl/>
        </w:rPr>
        <w:t>و</w:t>
      </w:r>
      <w:r w:rsidR="008613E5" w:rsidRPr="008613E5">
        <w:rPr>
          <w:rStyle w:val="hps"/>
          <w:rFonts w:cs="Simplified Arabic"/>
          <w:sz w:val="24"/>
          <w:rtl/>
        </w:rPr>
        <w:t>مفيدة للتنوع البيولوجي (</w:t>
      </w:r>
      <w:r w:rsidR="008613E5">
        <w:rPr>
          <w:rStyle w:val="hps"/>
          <w:rFonts w:cs="Simplified Arabic" w:hint="cs"/>
          <w:sz w:val="24"/>
          <w:rtl/>
        </w:rPr>
        <w:t>يتعلق أكثر</w:t>
      </w:r>
      <w:r w:rsidR="008613E5" w:rsidRPr="008613E5">
        <w:rPr>
          <w:rStyle w:val="hps"/>
          <w:rFonts w:cs="Simplified Arabic"/>
          <w:sz w:val="24"/>
          <w:rtl/>
        </w:rPr>
        <w:t xml:space="preserve"> بالهدف 3)؛</w:t>
      </w:r>
    </w:p>
    <w:p w14:paraId="4134C075" w14:textId="45069833" w:rsidR="008613E5" w:rsidRPr="008613E5" w:rsidRDefault="00032B7F" w:rsidP="008613E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lastRenderedPageBreak/>
        <w:t>(</w:t>
      </w:r>
      <w:r w:rsidR="009D3740">
        <w:rPr>
          <w:rStyle w:val="hps"/>
          <w:rFonts w:cs="Simplified Arabic" w:hint="cs"/>
          <w:sz w:val="24"/>
          <w:rtl/>
        </w:rPr>
        <w:t>ج</w:t>
      </w:r>
      <w:r>
        <w:rPr>
          <w:rStyle w:val="hps"/>
          <w:rFonts w:cs="Simplified Arabic" w:hint="cs"/>
          <w:sz w:val="24"/>
          <w:rtl/>
        </w:rPr>
        <w:t>)</w:t>
      </w:r>
      <w:r>
        <w:rPr>
          <w:rStyle w:val="hps"/>
          <w:rFonts w:cs="Simplified Arabic" w:hint="cs"/>
          <w:sz w:val="24"/>
          <w:rtl/>
        </w:rPr>
        <w:tab/>
      </w:r>
      <w:r w:rsidR="009D3740">
        <w:rPr>
          <w:rStyle w:val="hps"/>
          <w:rFonts w:cs="Simplified Arabic" w:hint="cs"/>
          <w:sz w:val="24"/>
          <w:rtl/>
        </w:rPr>
        <w:t>م</w:t>
      </w:r>
      <w:r w:rsidR="008613E5" w:rsidRPr="008613E5">
        <w:rPr>
          <w:rStyle w:val="hps"/>
          <w:rFonts w:cs="Simplified Arabic"/>
          <w:sz w:val="24"/>
          <w:rtl/>
        </w:rPr>
        <w:t>نع</w:t>
      </w:r>
      <w:r w:rsidR="009D3740">
        <w:rPr>
          <w:rStyle w:val="hps"/>
          <w:rFonts w:cs="Simplified Arabic" w:hint="cs"/>
          <w:sz w:val="24"/>
          <w:rtl/>
        </w:rPr>
        <w:t>،</w:t>
      </w:r>
      <w:r w:rsidR="008613E5" w:rsidRPr="008613E5">
        <w:rPr>
          <w:rStyle w:val="hps"/>
          <w:rFonts w:cs="Simplified Arabic"/>
          <w:sz w:val="24"/>
          <w:rtl/>
        </w:rPr>
        <w:t xml:space="preserve"> وتخفيف و/أو </w:t>
      </w:r>
      <w:r w:rsidR="009D3740">
        <w:rPr>
          <w:rStyle w:val="hps"/>
          <w:rFonts w:cs="Simplified Arabic" w:hint="cs"/>
          <w:sz w:val="24"/>
          <w:rtl/>
        </w:rPr>
        <w:t>الحد من</w:t>
      </w:r>
      <w:r w:rsidR="008613E5" w:rsidRPr="008613E5">
        <w:rPr>
          <w:rStyle w:val="hps"/>
          <w:rFonts w:cs="Simplified Arabic"/>
          <w:sz w:val="24"/>
          <w:rtl/>
        </w:rPr>
        <w:t xml:space="preserve"> الصراع بين الإنسان والحياة البرية في المناطق البحرية والساحلية، لا سيما فيما يتعلق بالأنواع المهددة </w:t>
      </w:r>
      <w:r w:rsidR="00A25A8D">
        <w:rPr>
          <w:rStyle w:val="hps"/>
          <w:rFonts w:cs="Simplified Arabic" w:hint="cs"/>
          <w:sz w:val="24"/>
          <w:rtl/>
        </w:rPr>
        <w:t>بالانقراض والعرضة للخطر والضعيفة لأغراض التعايش</w:t>
      </w:r>
      <w:r w:rsidR="008613E5" w:rsidRPr="008613E5">
        <w:rPr>
          <w:rStyle w:val="hps"/>
          <w:rFonts w:cs="Simplified Arabic"/>
          <w:sz w:val="24"/>
          <w:rtl/>
        </w:rPr>
        <w:t xml:space="preserve">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1FC82019" w14:textId="278E939E" w:rsidR="008613E5" w:rsidRPr="008613E5"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د</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تنفيذ النهج التحوطي بشأن أنشطة الهندسة الجيولوجية التي قد يكون لها آثار على التنوع البيولوجي البحري والساحلي؛</w:t>
      </w:r>
    </w:p>
    <w:p w14:paraId="60E214FE" w14:textId="13390410" w:rsidR="00032B7F"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ه</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جمع معلومات عن حالة التهديد التي تواجهها الأنواع البحرية والساحلية على مستوى الأعداد والمجموعات السكانية الفرعية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4F25A834" w14:textId="0C57A7F5" w:rsidR="00601D7A" w:rsidRPr="00A25A8D" w:rsidRDefault="00032B7F" w:rsidP="00A25A8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و</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تقييم</w:t>
      </w:r>
      <w:r w:rsidR="00A25A8D">
        <w:rPr>
          <w:rStyle w:val="hps"/>
          <w:rFonts w:cs="Simplified Arabic" w:hint="cs"/>
          <w:sz w:val="24"/>
          <w:rtl/>
        </w:rPr>
        <w:t>،</w:t>
      </w:r>
      <w:r w:rsidR="008613E5" w:rsidRPr="008613E5">
        <w:rPr>
          <w:rStyle w:val="hps"/>
          <w:rFonts w:cs="Simplified Arabic"/>
          <w:sz w:val="24"/>
          <w:rtl/>
        </w:rPr>
        <w:t xml:space="preserve"> ورصد</w:t>
      </w:r>
      <w:r w:rsidR="00A25A8D">
        <w:rPr>
          <w:rStyle w:val="hps"/>
          <w:rFonts w:cs="Simplified Arabic" w:hint="cs"/>
          <w:sz w:val="24"/>
          <w:rtl/>
        </w:rPr>
        <w:t>،</w:t>
      </w:r>
      <w:r w:rsidR="008613E5" w:rsidRPr="008613E5">
        <w:rPr>
          <w:rStyle w:val="hps"/>
          <w:rFonts w:cs="Simplified Arabic"/>
          <w:sz w:val="24"/>
          <w:rtl/>
        </w:rPr>
        <w:t xml:space="preserve"> وحفظ التنوع الجيني للأنواع البحرية والساحلية لدعم تدابير الحفظ (</w:t>
      </w:r>
      <w:r w:rsidR="00A25A8D">
        <w:rPr>
          <w:rStyle w:val="hps"/>
          <w:rFonts w:cs="Simplified Arabic" w:hint="cs"/>
          <w:sz w:val="24"/>
          <w:rtl/>
        </w:rPr>
        <w:t xml:space="preserve">يتعلق أكثر </w:t>
      </w:r>
      <w:r w:rsidR="008613E5" w:rsidRPr="008613E5">
        <w:rPr>
          <w:rStyle w:val="hps"/>
          <w:rFonts w:cs="Simplified Arabic"/>
          <w:sz w:val="24"/>
          <w:rtl/>
        </w:rPr>
        <w:t>بالهدف 4)؛</w:t>
      </w:r>
    </w:p>
    <w:p w14:paraId="4F25A835" w14:textId="044CBF77" w:rsidR="00601D7A" w:rsidRDefault="00601D7A" w:rsidP="00601D7A">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ز</w:t>
      </w:r>
      <w:r>
        <w:rPr>
          <w:rStyle w:val="hps"/>
          <w:rFonts w:cs="Simplified Arabic" w:hint="cs"/>
          <w:sz w:val="24"/>
          <w:rtl/>
        </w:rPr>
        <w:t>)</w:t>
      </w:r>
      <w:r>
        <w:rPr>
          <w:rStyle w:val="hps"/>
          <w:rFonts w:cs="Simplified Arabic" w:hint="cs"/>
          <w:sz w:val="24"/>
          <w:rtl/>
        </w:rPr>
        <w:tab/>
      </w:r>
      <w:r w:rsidR="00C37361">
        <w:rPr>
          <w:rStyle w:val="hps"/>
          <w:rFonts w:cs="Simplified Arabic" w:hint="cs"/>
          <w:sz w:val="24"/>
          <w:rtl/>
        </w:rPr>
        <w:t xml:space="preserve">تحسين فهم </w:t>
      </w:r>
      <w:r w:rsidR="00D0369E">
        <w:rPr>
          <w:rStyle w:val="hps"/>
          <w:rFonts w:cs="Simplified Arabic" w:hint="cs"/>
          <w:sz w:val="24"/>
          <w:rtl/>
        </w:rPr>
        <w:t>التنوع البيولوجي البحري</w:t>
      </w:r>
      <w:r w:rsidR="00A25A8D">
        <w:rPr>
          <w:rStyle w:val="hps"/>
          <w:rFonts w:cs="Simplified Arabic" w:hint="cs"/>
          <w:sz w:val="24"/>
          <w:rtl/>
        </w:rPr>
        <w:t xml:space="preserve"> عبر</w:t>
      </w:r>
      <w:r w:rsidR="00A25A8D" w:rsidRPr="00A25A8D">
        <w:rPr>
          <w:rStyle w:val="hps"/>
          <w:rFonts w:cs="Simplified Arabic"/>
          <w:sz w:val="24"/>
          <w:rtl/>
        </w:rPr>
        <w:t xml:space="preserve"> </w:t>
      </w:r>
      <w:r w:rsidR="00A25A8D">
        <w:rPr>
          <w:rStyle w:val="hps"/>
          <w:rFonts w:cs="Simplified Arabic" w:hint="cs"/>
          <w:sz w:val="24"/>
          <w:rtl/>
        </w:rPr>
        <w:t>النظم</w:t>
      </w:r>
      <w:r w:rsidR="00A25A8D" w:rsidRPr="00A25A8D">
        <w:rPr>
          <w:rStyle w:val="hps"/>
          <w:rFonts w:cs="Simplified Arabic"/>
          <w:sz w:val="24"/>
          <w:rtl/>
        </w:rPr>
        <w:t xml:space="preserve"> الإيكولوجية السطحية والقاعية، بما في ذلك ما يتعلق بالروابط عبر النظم الإيكولوجية </w:t>
      </w:r>
      <w:r w:rsidR="00A25A8D">
        <w:rPr>
          <w:rStyle w:val="hps"/>
          <w:rFonts w:cs="Simplified Arabic" w:hint="cs"/>
          <w:sz w:val="24"/>
          <w:rtl/>
        </w:rPr>
        <w:t>القاعية والسطحية</w:t>
      </w:r>
      <w:r w:rsidR="00C37361">
        <w:rPr>
          <w:rStyle w:val="hps"/>
          <w:rFonts w:cs="Simplified Arabic" w:hint="cs"/>
          <w:sz w:val="24"/>
          <w:rtl/>
        </w:rPr>
        <w:t>، لدعم الحفظ والاستخدام المستدام للتنوع البيولوجي البحري</w:t>
      </w:r>
      <w:r w:rsidR="00A25A8D">
        <w:rPr>
          <w:rStyle w:val="hps"/>
          <w:rFonts w:cs="Simplified Arabic" w:hint="cs"/>
          <w:sz w:val="24"/>
          <w:rtl/>
        </w:rPr>
        <w:t xml:space="preserve"> والساحلي</w:t>
      </w:r>
      <w:r w:rsidR="00C37361">
        <w:rPr>
          <w:rStyle w:val="hps"/>
          <w:rFonts w:cs="Simplified Arabic" w:hint="cs"/>
          <w:sz w:val="24"/>
          <w:rtl/>
        </w:rPr>
        <w:t xml:space="preserve"> في المناطق وسط الماء (يتعلق أكثر بالأهداف 3 و4 و5)</w:t>
      </w:r>
      <w:r w:rsidR="00D8267D">
        <w:rPr>
          <w:rStyle w:val="hps"/>
          <w:rFonts w:cs="Simplified Arabic" w:hint="cs"/>
          <w:sz w:val="24"/>
          <w:rtl/>
        </w:rPr>
        <w:t>؛</w:t>
      </w:r>
    </w:p>
    <w:p w14:paraId="4F25A836" w14:textId="06F6237F"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ح</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تقييم،</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تأثيرات مختلف أنواع التلوث، وتأثيراتها التراكمية لمختلف أنواع التلوث، بما في ذلك التلوث العابر للحدود، عندما تحدث بشكل مشترك في المناطق البحرية والساحلية (</w:t>
      </w:r>
      <w:r w:rsidR="00A25A8D">
        <w:rPr>
          <w:rStyle w:val="hps"/>
          <w:rFonts w:cs="Simplified Arabic" w:hint="cs"/>
          <w:sz w:val="24"/>
          <w:rtl/>
        </w:rPr>
        <w:t>يتعلق أكثر</w:t>
      </w:r>
      <w:r w:rsidR="00A25A8D" w:rsidRPr="00A25A8D">
        <w:rPr>
          <w:rStyle w:val="hps"/>
          <w:rFonts w:cs="Simplified Arabic"/>
          <w:sz w:val="24"/>
          <w:rtl/>
        </w:rPr>
        <w:t xml:space="preserve"> بالهدف 7)؛</w:t>
      </w:r>
    </w:p>
    <w:p w14:paraId="4F25A837" w14:textId="5CF5DD31" w:rsidR="00601D7A" w:rsidRDefault="00601D7A" w:rsidP="00A25A8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ط</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w:t>
      </w:r>
      <w:r w:rsidR="00A25A8D" w:rsidRPr="00A25A8D">
        <w:rPr>
          <w:rStyle w:val="hps"/>
          <w:rFonts w:cs="Simplified Arabic"/>
          <w:sz w:val="24"/>
          <w:rtl/>
        </w:rPr>
        <w:t>قييم</w:t>
      </w:r>
      <w:r w:rsidR="00A25A8D">
        <w:rPr>
          <w:rStyle w:val="hps"/>
          <w:rFonts w:cs="Simplified Arabic" w:hint="cs"/>
          <w:sz w:val="24"/>
          <w:rtl/>
        </w:rPr>
        <w:t>،</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نقل الأنواع الغريبة الغازية والكائنات</w:t>
      </w:r>
      <w:r w:rsidR="00A25A8D">
        <w:rPr>
          <w:rStyle w:val="hps"/>
          <w:rFonts w:cs="Simplified Arabic" w:hint="cs"/>
          <w:sz w:val="24"/>
          <w:rtl/>
        </w:rPr>
        <w:t xml:space="preserve"> الحية</w:t>
      </w:r>
      <w:r w:rsidR="00A25A8D" w:rsidRPr="00A25A8D">
        <w:rPr>
          <w:rStyle w:val="hps"/>
          <w:rFonts w:cs="Simplified Arabic"/>
          <w:sz w:val="24"/>
          <w:rtl/>
        </w:rPr>
        <w:t xml:space="preserve"> ومسببات الأمراض، بما في ذلك من خلال مياه صابورة السفن والحشف الحيوي (</w:t>
      </w:r>
      <w:r w:rsidR="00A25A8D">
        <w:rPr>
          <w:rStyle w:val="hps"/>
          <w:rFonts w:cs="Simplified Arabic" w:hint="cs"/>
          <w:sz w:val="24"/>
          <w:rtl/>
        </w:rPr>
        <w:t>يتعلق أكثر</w:t>
      </w:r>
      <w:r w:rsidR="00A25A8D" w:rsidRPr="00A25A8D">
        <w:rPr>
          <w:rStyle w:val="hps"/>
          <w:rFonts w:cs="Simplified Arabic"/>
          <w:sz w:val="24"/>
          <w:rtl/>
        </w:rPr>
        <w:t xml:space="preserve"> بالهدفين 6 و7)؛</w:t>
      </w:r>
    </w:p>
    <w:p w14:paraId="1564B989" w14:textId="39B0B41D" w:rsidR="00A25A8D" w:rsidRPr="00A25A8D" w:rsidRDefault="00A25A8D" w:rsidP="00A25A8D">
      <w:pPr>
        <w:pStyle w:val="ListParagraph"/>
        <w:tabs>
          <w:tab w:val="left" w:pos="1260"/>
          <w:tab w:val="left" w:pos="1980"/>
        </w:tabs>
        <w:bidi/>
        <w:spacing w:after="120" w:line="216" w:lineRule="auto"/>
        <w:ind w:left="540" w:firstLine="742"/>
        <w:contextualSpacing w:val="0"/>
        <w:rPr>
          <w:rStyle w:val="hps"/>
          <w:rFonts w:cs="Simplified Arabic"/>
          <w:sz w:val="24"/>
          <w:rtl/>
          <w:lang w:val="en-US"/>
        </w:rPr>
      </w:pPr>
      <w:r>
        <w:rPr>
          <w:rStyle w:val="hps"/>
          <w:rFonts w:cs="Simplified Arabic" w:hint="cs"/>
          <w:sz w:val="24"/>
          <w:rtl/>
        </w:rPr>
        <w:t>(ي)</w:t>
      </w:r>
      <w:r>
        <w:rPr>
          <w:rStyle w:val="hps"/>
          <w:rFonts w:cs="Simplified Arabic" w:hint="cs"/>
          <w:sz w:val="24"/>
          <w:rtl/>
        </w:rPr>
        <w:tab/>
      </w:r>
      <w:r>
        <w:rPr>
          <w:rStyle w:val="hps"/>
          <w:rFonts w:cs="Simplified Arabic" w:hint="cs"/>
          <w:sz w:val="24"/>
          <w:rtl/>
          <w:lang w:val="en-US"/>
        </w:rPr>
        <w:t>تعزيز</w:t>
      </w:r>
      <w:r w:rsidRPr="00A25A8D">
        <w:rPr>
          <w:rStyle w:val="hps"/>
          <w:rFonts w:cs="Simplified Arabic"/>
          <w:sz w:val="24"/>
          <w:rtl/>
          <w:lang w:val="en-US"/>
        </w:rPr>
        <w:t xml:space="preserve"> استخدام الحلول القائمة على الطبيعة و/أو النهج القائمة على النظام </w:t>
      </w:r>
      <w:r>
        <w:rPr>
          <w:rStyle w:val="hps"/>
          <w:rFonts w:cs="Simplified Arabic" w:hint="cs"/>
          <w:sz w:val="24"/>
          <w:rtl/>
          <w:lang w:val="en-US"/>
        </w:rPr>
        <w:t>الإيكولوجي</w:t>
      </w:r>
      <w:r w:rsidRPr="00A25A8D">
        <w:rPr>
          <w:rStyle w:val="hps"/>
          <w:rFonts w:cs="Simplified Arabic"/>
          <w:sz w:val="24"/>
          <w:rtl/>
          <w:lang w:val="en-US"/>
        </w:rPr>
        <w:t xml:space="preserve"> عبر مجموعة متنوعة من النظم </w:t>
      </w:r>
      <w:r>
        <w:rPr>
          <w:rStyle w:val="hps"/>
          <w:rFonts w:cs="Simplified Arabic" w:hint="cs"/>
          <w:sz w:val="24"/>
          <w:rtl/>
          <w:lang w:val="en-US"/>
        </w:rPr>
        <w:t>الإيكولوجية</w:t>
      </w:r>
      <w:r w:rsidRPr="00A25A8D">
        <w:rPr>
          <w:rStyle w:val="hps"/>
          <w:rFonts w:cs="Simplified Arabic"/>
          <w:sz w:val="24"/>
          <w:rtl/>
          <w:lang w:val="en-US"/>
        </w:rPr>
        <w:t xml:space="preserve"> الساحلية والبحرية؛</w:t>
      </w:r>
    </w:p>
    <w:p w14:paraId="4F25A838" w14:textId="27556A80" w:rsidR="008772BD" w:rsidRDefault="008772BD" w:rsidP="00616F15">
      <w:pPr>
        <w:pStyle w:val="ListParagraph"/>
        <w:tabs>
          <w:tab w:val="left" w:pos="1260"/>
          <w:tab w:val="left" w:pos="1980"/>
        </w:tabs>
        <w:bidi/>
        <w:spacing w:after="60" w:line="216" w:lineRule="auto"/>
        <w:ind w:left="547" w:firstLine="749"/>
        <w:contextualSpacing w:val="0"/>
        <w:rPr>
          <w:rStyle w:val="hps"/>
          <w:rFonts w:cs="Simplified Arabic"/>
          <w:sz w:val="24"/>
          <w:rtl/>
          <w:lang w:bidi="ar-EG"/>
        </w:rPr>
      </w:pPr>
      <w:r>
        <w:rPr>
          <w:rStyle w:val="hps"/>
          <w:rFonts w:cs="Simplified Arabic" w:hint="cs"/>
          <w:sz w:val="24"/>
          <w:rtl/>
        </w:rPr>
        <w:t>(</w:t>
      </w:r>
      <w:r w:rsidR="00A25A8D">
        <w:rPr>
          <w:rStyle w:val="hps"/>
          <w:rFonts w:cs="Simplified Arabic" w:hint="cs"/>
          <w:sz w:val="24"/>
          <w:rtl/>
        </w:rPr>
        <w:t>ك</w:t>
      </w:r>
      <w:r>
        <w:rPr>
          <w:rStyle w:val="hps"/>
          <w:rFonts w:cs="Simplified Arabic" w:hint="cs"/>
          <w:sz w:val="24"/>
          <w:rtl/>
        </w:rPr>
        <w:t>)</w:t>
      </w:r>
      <w:r>
        <w:rPr>
          <w:rStyle w:val="hps"/>
          <w:rFonts w:cs="Simplified Arabic" w:hint="cs"/>
          <w:sz w:val="24"/>
          <w:rtl/>
        </w:rPr>
        <w:tab/>
      </w:r>
      <w:r w:rsidR="006C5E26">
        <w:rPr>
          <w:rStyle w:val="hps"/>
          <w:rFonts w:cs="Simplified Arabic" w:hint="cs"/>
          <w:sz w:val="24"/>
          <w:rtl/>
        </w:rPr>
        <w:t xml:space="preserve">تحسين </w:t>
      </w:r>
      <w:r w:rsidR="006C5E26" w:rsidRPr="006C5E26">
        <w:rPr>
          <w:rStyle w:val="hps"/>
          <w:rFonts w:cs="Simplified Arabic"/>
          <w:sz w:val="24"/>
          <w:rtl/>
        </w:rPr>
        <w:t>تقييم</w:t>
      </w:r>
      <w:r w:rsidR="006C5E26">
        <w:rPr>
          <w:rStyle w:val="hps"/>
          <w:rFonts w:cs="Simplified Arabic" w:hint="cs"/>
          <w:sz w:val="24"/>
          <w:rtl/>
        </w:rPr>
        <w:t>،</w:t>
      </w:r>
      <w:r w:rsidR="006C5E26" w:rsidRPr="006C5E26">
        <w:rPr>
          <w:rStyle w:val="hps"/>
          <w:rFonts w:cs="Simplified Arabic"/>
          <w:sz w:val="24"/>
          <w:rtl/>
        </w:rPr>
        <w:t xml:space="preserve"> وفهم دور النظم الإيكولوجية للكربون الأزرق، ورسم خرائط للنظم الإيكولوجية للكربون الأزرق ورصدها وإدارتها بشكل فعال واستعادتها من أجل فهم </w:t>
      </w:r>
      <w:r w:rsidR="006C5E26">
        <w:rPr>
          <w:rStyle w:val="hps"/>
          <w:rFonts w:cs="Simplified Arabic" w:hint="cs"/>
          <w:sz w:val="24"/>
          <w:rtl/>
        </w:rPr>
        <w:t xml:space="preserve">دورها </w:t>
      </w:r>
      <w:r w:rsidR="006C5E26" w:rsidRPr="006C5E26">
        <w:rPr>
          <w:rStyle w:val="hps"/>
          <w:rFonts w:cs="Simplified Arabic"/>
          <w:sz w:val="24"/>
          <w:rtl/>
        </w:rPr>
        <w:t>ودعم</w:t>
      </w:r>
      <w:r w:rsidR="006C5E26">
        <w:rPr>
          <w:rStyle w:val="hps"/>
          <w:rFonts w:cs="Simplified Arabic" w:hint="cs"/>
          <w:sz w:val="24"/>
          <w:rtl/>
        </w:rPr>
        <w:t xml:space="preserve">ه </w:t>
      </w:r>
      <w:r w:rsidR="006C5E26" w:rsidRPr="006C5E26">
        <w:rPr>
          <w:rStyle w:val="hps"/>
          <w:rFonts w:cs="Simplified Arabic"/>
          <w:sz w:val="24"/>
          <w:rtl/>
        </w:rPr>
        <w:t>بشكل أفضل في التخفيف من تغير المناخ والتكيف معه دون تقويض مجموعة</w:t>
      </w:r>
      <w:r w:rsidR="006C5E26">
        <w:rPr>
          <w:rStyle w:val="hps"/>
          <w:rFonts w:cs="Simplified Arabic" w:hint="cs"/>
          <w:sz w:val="24"/>
          <w:rtl/>
        </w:rPr>
        <w:t xml:space="preserve"> خدمات</w:t>
      </w:r>
      <w:r w:rsidR="006C5E26" w:rsidRPr="006C5E26">
        <w:rPr>
          <w:rStyle w:val="hps"/>
          <w:rFonts w:cs="Simplified Arabic"/>
          <w:sz w:val="24"/>
          <w:rtl/>
        </w:rPr>
        <w:t xml:space="preserve"> النظم الإيكولوجية الأخرى </w:t>
      </w:r>
      <w:r w:rsidR="006C5E26">
        <w:rPr>
          <w:rStyle w:val="hps"/>
          <w:rFonts w:cs="Simplified Arabic" w:hint="cs"/>
          <w:sz w:val="24"/>
          <w:rtl/>
        </w:rPr>
        <w:t>التي تقدمها</w:t>
      </w:r>
      <w:r w:rsidR="006C5E26" w:rsidRPr="006C5E26">
        <w:rPr>
          <w:rStyle w:val="hps"/>
          <w:rFonts w:cs="Simplified Arabic" w:hint="cs"/>
          <w:sz w:val="24"/>
          <w:rtl/>
        </w:rPr>
        <w:t xml:space="preserve"> </w:t>
      </w:r>
      <w:r w:rsidR="000B3058">
        <w:rPr>
          <w:rStyle w:val="hps"/>
          <w:rFonts w:cs="Simplified Arabic" w:hint="cs"/>
          <w:sz w:val="24"/>
          <w:rtl/>
        </w:rPr>
        <w:t>(يتعلق أكثر بالهدف 8)؛</w:t>
      </w:r>
    </w:p>
    <w:p w14:paraId="4F25A839" w14:textId="288A8664" w:rsidR="008772BD" w:rsidRDefault="008772BD" w:rsidP="00D8267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ل</w:t>
      </w:r>
      <w:r>
        <w:rPr>
          <w:rStyle w:val="hps"/>
          <w:rFonts w:cs="Simplified Arabic" w:hint="cs"/>
          <w:sz w:val="24"/>
          <w:rtl/>
        </w:rPr>
        <w:t>)</w:t>
      </w:r>
      <w:r>
        <w:rPr>
          <w:rStyle w:val="hps"/>
          <w:rFonts w:cs="Simplified Arabic" w:hint="cs"/>
          <w:sz w:val="24"/>
          <w:rtl/>
        </w:rPr>
        <w:tab/>
      </w:r>
      <w:r w:rsidR="000B3058">
        <w:rPr>
          <w:rStyle w:val="hps"/>
          <w:rFonts w:cs="Simplified Arabic" w:hint="cs"/>
          <w:sz w:val="24"/>
          <w:rtl/>
        </w:rPr>
        <w:t>حفظ التنوع البيولوجي</w:t>
      </w:r>
      <w:r w:rsidR="006C5E26">
        <w:rPr>
          <w:rStyle w:val="hps"/>
          <w:rFonts w:cs="Simplified Arabic" w:hint="cs"/>
          <w:sz w:val="24"/>
          <w:rtl/>
        </w:rPr>
        <w:t xml:space="preserve"> المتعلق بالجليد البحري</w:t>
      </w:r>
      <w:r w:rsidR="000B3058">
        <w:rPr>
          <w:rStyle w:val="hps"/>
          <w:rFonts w:cs="Simplified Arabic" w:hint="cs"/>
          <w:sz w:val="24"/>
          <w:rtl/>
        </w:rPr>
        <w:t xml:space="preserve"> واستخدامه المستدام</w:t>
      </w:r>
      <w:r w:rsidR="00D8267D">
        <w:rPr>
          <w:rStyle w:val="hps"/>
          <w:rFonts w:cs="Simplified Arabic" w:hint="cs"/>
          <w:sz w:val="24"/>
          <w:rtl/>
        </w:rPr>
        <w:t xml:space="preserve">، وتحسين فهم </w:t>
      </w:r>
      <w:r w:rsidR="006C5E26">
        <w:rPr>
          <w:rStyle w:val="hps"/>
          <w:rFonts w:cs="Simplified Arabic" w:hint="cs"/>
          <w:sz w:val="24"/>
          <w:rtl/>
        </w:rPr>
        <w:t>آثار</w:t>
      </w:r>
      <w:r w:rsidR="00D8267D">
        <w:rPr>
          <w:rStyle w:val="hps"/>
          <w:rFonts w:cs="Simplified Arabic" w:hint="cs"/>
          <w:sz w:val="24"/>
          <w:rtl/>
        </w:rPr>
        <w:t xml:space="preserve"> </w:t>
      </w:r>
      <w:r w:rsidR="006C5E26">
        <w:rPr>
          <w:rStyle w:val="hps"/>
          <w:rFonts w:cs="Simplified Arabic" w:hint="cs"/>
          <w:sz w:val="24"/>
          <w:rtl/>
        </w:rPr>
        <w:t>التناقص السريع ل</w:t>
      </w:r>
      <w:r w:rsidR="006C5E26" w:rsidRPr="006C5E26">
        <w:rPr>
          <w:rStyle w:val="hps"/>
          <w:rFonts w:cs="Simplified Arabic"/>
          <w:sz w:val="24"/>
          <w:rtl/>
        </w:rPr>
        <w:t>لجليد البحري على النظم الإيكولوجية البحرية</w:t>
      </w:r>
      <w:r w:rsidR="00D8267D">
        <w:rPr>
          <w:rStyle w:val="hps"/>
          <w:rFonts w:cs="Simplified Arabic" w:hint="cs"/>
          <w:sz w:val="24"/>
          <w:rtl/>
        </w:rPr>
        <w:t xml:space="preserve"> (يتعلق أكثر بالأهداف 2 و3 و4 و8)؛</w:t>
      </w:r>
    </w:p>
    <w:p w14:paraId="7B6113F9" w14:textId="27693108"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م</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إ</w:t>
      </w:r>
      <w:r w:rsidRPr="006C5E26">
        <w:rPr>
          <w:rStyle w:val="hps"/>
          <w:rFonts w:cs="Simplified Arabic"/>
          <w:sz w:val="24"/>
          <w:rtl/>
        </w:rPr>
        <w:t xml:space="preserve">دارة تربية الأحياء المائية في المناطق البحرية والساحلية بشكل مستدام، مع التركيز على منع وتخفيف و/أو </w:t>
      </w:r>
      <w:r w:rsidR="00BD54AE">
        <w:rPr>
          <w:rStyle w:val="hps"/>
          <w:rFonts w:cs="Simplified Arabic" w:hint="cs"/>
          <w:sz w:val="24"/>
          <w:rtl/>
        </w:rPr>
        <w:t>الحد من</w:t>
      </w:r>
      <w:r w:rsidRPr="006C5E26">
        <w:rPr>
          <w:rStyle w:val="hps"/>
          <w:rFonts w:cs="Simplified Arabic"/>
          <w:sz w:val="24"/>
          <w:rtl/>
        </w:rPr>
        <w:t xml:space="preserve"> التأثيرات السلبية على الموائل والأنواع ذات الأهمية </w:t>
      </w:r>
      <w:r w:rsidR="00BD54AE">
        <w:rPr>
          <w:rStyle w:val="hps"/>
          <w:rFonts w:cs="Simplified Arabic" w:hint="cs"/>
          <w:sz w:val="24"/>
          <w:rtl/>
        </w:rPr>
        <w:t>الإيكولوجية</w:t>
      </w:r>
      <w:r w:rsidRPr="006C5E26">
        <w:rPr>
          <w:rStyle w:val="hps"/>
          <w:rFonts w:cs="Simplified Arabic"/>
          <w:sz w:val="24"/>
          <w:rtl/>
        </w:rPr>
        <w:t xml:space="preserve">، مع دعم تطبيق الممارسات </w:t>
      </w:r>
      <w:r w:rsidR="00BD54AE">
        <w:rPr>
          <w:rStyle w:val="hps"/>
          <w:rFonts w:cs="Simplified Arabic" w:hint="cs"/>
          <w:sz w:val="24"/>
          <w:rtl/>
        </w:rPr>
        <w:t>المراعية</w:t>
      </w:r>
      <w:r w:rsidRPr="006C5E26">
        <w:rPr>
          <w:rStyle w:val="hps"/>
          <w:rFonts w:cs="Simplified Arabic"/>
          <w:sz w:val="24"/>
          <w:rtl/>
        </w:rPr>
        <w:t xml:space="preserve"> للتنوع البيولوجي، </w:t>
      </w:r>
      <w:r w:rsidR="00BD54AE">
        <w:rPr>
          <w:rStyle w:val="hps"/>
          <w:rFonts w:cs="Simplified Arabic" w:hint="cs"/>
          <w:sz w:val="24"/>
          <w:rtl/>
        </w:rPr>
        <w:t>وتهيئة</w:t>
      </w:r>
      <w:r w:rsidRPr="006C5E26">
        <w:rPr>
          <w:rStyle w:val="hps"/>
          <w:rFonts w:cs="Simplified Arabic"/>
          <w:sz w:val="24"/>
          <w:rtl/>
        </w:rPr>
        <w:t xml:space="preserve"> سبل العيش المحلية وتحسين الأمن الغذائي (</w:t>
      </w:r>
      <w:r w:rsidR="00BD54AE">
        <w:rPr>
          <w:rStyle w:val="hps"/>
          <w:rFonts w:cs="Simplified Arabic" w:hint="cs"/>
          <w:sz w:val="24"/>
          <w:rtl/>
        </w:rPr>
        <w:t>يتعلق أكثر</w:t>
      </w:r>
      <w:r w:rsidRPr="006C5E26">
        <w:rPr>
          <w:rStyle w:val="hps"/>
          <w:rFonts w:cs="Simplified Arabic"/>
          <w:sz w:val="24"/>
          <w:rtl/>
        </w:rPr>
        <w:t xml:space="preserve"> </w:t>
      </w:r>
      <w:r w:rsidR="00BD54AE">
        <w:rPr>
          <w:rStyle w:val="hps"/>
          <w:rFonts w:cs="Simplified Arabic" w:hint="cs"/>
          <w:sz w:val="24"/>
          <w:rtl/>
        </w:rPr>
        <w:t>ب</w:t>
      </w:r>
      <w:r w:rsidRPr="006C5E26">
        <w:rPr>
          <w:rStyle w:val="hps"/>
          <w:rFonts w:cs="Simplified Arabic"/>
          <w:sz w:val="24"/>
          <w:rtl/>
        </w:rPr>
        <w:t>الهدف 10)؛</w:t>
      </w:r>
    </w:p>
    <w:p w14:paraId="56484213" w14:textId="2B2A1017"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ن</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مساهمة المساحات الزرقاء البحرية والساحلية في</w:t>
      </w:r>
      <w:r w:rsidR="00BD54AE">
        <w:rPr>
          <w:rStyle w:val="hps"/>
          <w:rFonts w:cs="Simplified Arabic" w:hint="cs"/>
          <w:sz w:val="24"/>
          <w:rtl/>
        </w:rPr>
        <w:t xml:space="preserve"> العمل الصحي</w:t>
      </w:r>
      <w:r w:rsidRPr="006C5E26">
        <w:rPr>
          <w:rStyle w:val="hps"/>
          <w:rFonts w:cs="Simplified Arabic"/>
          <w:sz w:val="24"/>
          <w:rtl/>
        </w:rPr>
        <w:t xml:space="preserve"> </w:t>
      </w:r>
      <w:r w:rsidR="00BD54AE">
        <w:rPr>
          <w:rStyle w:val="hps"/>
          <w:rFonts w:cs="Simplified Arabic" w:hint="cs"/>
          <w:sz w:val="24"/>
          <w:rtl/>
        </w:rPr>
        <w:t>ل</w:t>
      </w:r>
      <w:r w:rsidRPr="006C5E26">
        <w:rPr>
          <w:rStyle w:val="hps"/>
          <w:rFonts w:cs="Simplified Arabic"/>
          <w:sz w:val="24"/>
          <w:rtl/>
        </w:rPr>
        <w:t>لنظم الإيكولوجية وفي صحة الإنسان ورفاهه (</w:t>
      </w:r>
      <w:r w:rsidR="00BD54AE">
        <w:rPr>
          <w:rStyle w:val="hps"/>
          <w:rFonts w:cs="Simplified Arabic" w:hint="cs"/>
          <w:sz w:val="24"/>
          <w:rtl/>
        </w:rPr>
        <w:t>يتعلق أكثر</w:t>
      </w:r>
      <w:r w:rsidRPr="006C5E26">
        <w:rPr>
          <w:rStyle w:val="hps"/>
          <w:rFonts w:cs="Simplified Arabic"/>
          <w:sz w:val="24"/>
          <w:rtl/>
        </w:rPr>
        <w:t xml:space="preserve"> بالهدف 12)؛</w:t>
      </w:r>
    </w:p>
    <w:p w14:paraId="2D1BAE3E" w14:textId="3C8BE26F"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س</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00BD54AE">
        <w:rPr>
          <w:rStyle w:val="hps"/>
          <w:rFonts w:cs="Simplified Arabic" w:hint="cs"/>
          <w:sz w:val="24"/>
          <w:rtl/>
        </w:rPr>
        <w:t xml:space="preserve">عملية </w:t>
      </w:r>
      <w:r w:rsidRPr="006C5E26">
        <w:rPr>
          <w:rStyle w:val="hps"/>
          <w:rFonts w:cs="Simplified Arabic"/>
          <w:sz w:val="24"/>
          <w:rtl/>
        </w:rPr>
        <w:t>صنع القرار (</w:t>
      </w:r>
      <w:r w:rsidR="00BD54AE">
        <w:rPr>
          <w:rStyle w:val="hps"/>
          <w:rFonts w:cs="Simplified Arabic" w:hint="cs"/>
          <w:sz w:val="24"/>
          <w:rtl/>
        </w:rPr>
        <w:t>يتعلق أكثر</w:t>
      </w:r>
      <w:r w:rsidRPr="006C5E26">
        <w:rPr>
          <w:rStyle w:val="hps"/>
          <w:rFonts w:cs="Simplified Arabic"/>
          <w:sz w:val="24"/>
          <w:rtl/>
        </w:rPr>
        <w:t xml:space="preserve"> بالهدفين 14 و21)؛</w:t>
      </w:r>
    </w:p>
    <w:p w14:paraId="19F8441D" w14:textId="3FCEDE3C"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ع</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تعزيز تنفيذ التدابير القانونية والسياساتية والإدارية وتدابير بناء القدرات لضمان التقاسم العادل والمنصف للمنافع الناشئة عن استخدام الموارد الجينية البحرية ومن معلومات التسلسل الرقمي المتعلقة بالموارد الجينية البحرية (</w:t>
      </w:r>
      <w:r w:rsidR="00BD54AE">
        <w:rPr>
          <w:rStyle w:val="hps"/>
          <w:rFonts w:cs="Simplified Arabic" w:hint="cs"/>
          <w:sz w:val="24"/>
          <w:rtl/>
        </w:rPr>
        <w:t>يتعلق أكثر</w:t>
      </w:r>
      <w:r w:rsidRPr="006C5E26">
        <w:rPr>
          <w:rStyle w:val="hps"/>
          <w:rFonts w:cs="Simplified Arabic"/>
          <w:sz w:val="24"/>
          <w:rtl/>
        </w:rPr>
        <w:t xml:space="preserve"> بالهدف 13</w:t>
      </w:r>
      <w:r w:rsidR="00BD54AE">
        <w:rPr>
          <w:rStyle w:val="hps"/>
          <w:rFonts w:cs="Simplified Arabic" w:hint="cs"/>
          <w:sz w:val="24"/>
          <w:rtl/>
        </w:rPr>
        <w:t>)؛</w:t>
      </w:r>
    </w:p>
    <w:p w14:paraId="6459B9DD" w14:textId="271F7311"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lastRenderedPageBreak/>
        <w:t>(</w:t>
      </w:r>
      <w:r w:rsidR="00D832D0">
        <w:rPr>
          <w:rStyle w:val="hps"/>
          <w:rFonts w:cs="Simplified Arabic" w:hint="cs"/>
          <w:sz w:val="24"/>
          <w:rtl/>
        </w:rPr>
        <w:t>ف</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تعزيز التدابير الرامية إلى ضمان حماية المعارف التقليدية المرتبطة بالتنوع البيولوجي البحري والساحلي؛</w:t>
      </w:r>
    </w:p>
    <w:p w14:paraId="4F25A83C" w14:textId="239E44A1" w:rsidR="00601D7A" w:rsidRPr="00BD54AE" w:rsidRDefault="006C5E26" w:rsidP="00BD54AE">
      <w:pPr>
        <w:pStyle w:val="ListParagraph"/>
        <w:tabs>
          <w:tab w:val="left" w:pos="1260"/>
          <w:tab w:val="left" w:pos="1980"/>
        </w:tabs>
        <w:bidi/>
        <w:spacing w:after="120" w:line="216" w:lineRule="auto"/>
        <w:ind w:left="540" w:firstLine="742"/>
        <w:contextualSpacing w:val="0"/>
        <w:rPr>
          <w:rStyle w:val="hps"/>
          <w:rFonts w:cs="Simplified Arabic"/>
          <w:sz w:val="24"/>
          <w:rtl/>
        </w:rPr>
      </w:pPr>
      <w:r w:rsidRPr="006C5E26">
        <w:rPr>
          <w:rStyle w:val="hps"/>
          <w:rFonts w:cs="Simplified Arabic"/>
          <w:sz w:val="24"/>
          <w:rtl/>
        </w:rPr>
        <w:t xml:space="preserve">(ص) </w:t>
      </w:r>
      <w:r w:rsidR="00BD54AE">
        <w:rPr>
          <w:rStyle w:val="hps"/>
          <w:rFonts w:cs="Simplified Arabic" w:hint="cs"/>
          <w:sz w:val="24"/>
          <w:rtl/>
        </w:rPr>
        <w:t>تعميم التنوع البيولوجي في الأنشطة والقطاعات الاقتصادية البحرية التي لم تتم الإشارة إليها في المقررات السابقة، بالإضافة إلى معالجة التعاون عبر العمليات الحكومية الدولية ذات الصلة (يتعلق أكثر بالهدف 14)؛</w:t>
      </w:r>
    </w:p>
    <w:p w14:paraId="4F25A83D" w14:textId="73A1584C" w:rsidR="00601D7A" w:rsidRDefault="00601D7A" w:rsidP="00A24DC9">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ق</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تحديد و</w:t>
      </w:r>
      <w:r w:rsidR="00A24DC9">
        <w:rPr>
          <w:rStyle w:val="hps"/>
          <w:rFonts w:cs="Simplified Arabic" w:hint="cs"/>
          <w:sz w:val="24"/>
          <w:rtl/>
        </w:rPr>
        <w:t>فه</w:t>
      </w:r>
      <w:r w:rsidR="009678ED">
        <w:rPr>
          <w:rStyle w:val="hps"/>
          <w:rFonts w:cs="Simplified Arabic" w:hint="cs"/>
          <w:sz w:val="24"/>
          <w:rtl/>
        </w:rPr>
        <w:t xml:space="preserve">م وتجنب </w:t>
      </w:r>
      <w:r w:rsidR="00A24DC9">
        <w:rPr>
          <w:rStyle w:val="hps"/>
          <w:rFonts w:cs="Simplified Arabic" w:hint="cs"/>
          <w:sz w:val="24"/>
          <w:rtl/>
        </w:rPr>
        <w:t>الآثار السلبية التي تفرضها الإعانات الضارة في مصايد الأسماك وغيرها من القطاعات على النظم الإيكولوجية البحرية والساحلية</w:t>
      </w:r>
      <w:r w:rsidR="009678ED">
        <w:rPr>
          <w:rStyle w:val="hps"/>
          <w:rFonts w:cs="Simplified Arabic" w:hint="cs"/>
          <w:sz w:val="24"/>
          <w:rtl/>
        </w:rPr>
        <w:t>،</w:t>
      </w:r>
      <w:r w:rsidR="009678ED" w:rsidRPr="009678ED">
        <w:rPr>
          <w:rtl/>
        </w:rPr>
        <w:t xml:space="preserve"> </w:t>
      </w:r>
      <w:r w:rsidR="009678ED" w:rsidRPr="009678ED">
        <w:rPr>
          <w:rStyle w:val="hps"/>
          <w:rFonts w:cs="Simplified Arabic"/>
          <w:sz w:val="24"/>
          <w:rtl/>
        </w:rPr>
        <w:t xml:space="preserve">وإلغاء هذه الإعانات أو إزالتها تدريجيا أو إصلاحها بما يتماشى مع الالتزامات الدولية ذات الصلة </w:t>
      </w:r>
      <w:r w:rsidR="00A24DC9">
        <w:rPr>
          <w:rStyle w:val="hps"/>
          <w:rFonts w:cs="Simplified Arabic" w:hint="cs"/>
          <w:sz w:val="24"/>
          <w:rtl/>
        </w:rPr>
        <w:t>(يتعلق أكثر بالهدف 18)؛</w:t>
      </w:r>
    </w:p>
    <w:p w14:paraId="4FE859A8" w14:textId="1FF01CDE" w:rsidR="009678ED" w:rsidRDefault="009678ED" w:rsidP="009678E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ر</w:t>
      </w:r>
      <w:r>
        <w:rPr>
          <w:rStyle w:val="hps"/>
          <w:rFonts w:cs="Simplified Arabic" w:hint="cs"/>
          <w:sz w:val="24"/>
          <w:rtl/>
        </w:rPr>
        <w:t>)</w:t>
      </w:r>
      <w:r>
        <w:rPr>
          <w:rStyle w:val="hps"/>
          <w:rFonts w:cs="Simplified Arabic" w:hint="cs"/>
          <w:sz w:val="24"/>
          <w:rtl/>
        </w:rPr>
        <w:tab/>
      </w:r>
      <w:r w:rsidRPr="009678ED">
        <w:rPr>
          <w:rStyle w:val="hps"/>
          <w:rFonts w:cs="Simplified Arabic"/>
          <w:sz w:val="24"/>
          <w:rtl/>
        </w:rPr>
        <w:t xml:space="preserve">تحسين المشاركة القوية لمجموعة واسعة من أصحاب المصلحة في حفظ التنوع البيولوجي البحري والساحلي واستخدامه المستدام، لا سيما ضمان المشاركة الكاملة والفعالة للشعوب الأصلية والمجتمعات المحلية، والنساء والفتيات، والأطفال والشباب، </w:t>
      </w:r>
      <w:r>
        <w:rPr>
          <w:rStyle w:val="hps"/>
          <w:rFonts w:cs="Simplified Arabic" w:hint="cs"/>
          <w:sz w:val="24"/>
          <w:rtl/>
        </w:rPr>
        <w:t>و</w:t>
      </w:r>
      <w:r w:rsidRPr="009678ED">
        <w:rPr>
          <w:rStyle w:val="hps"/>
          <w:rFonts w:cs="Simplified Arabic"/>
          <w:sz w:val="24"/>
          <w:rtl/>
        </w:rPr>
        <w:t>الأشخاص ذوو الإعاقة (</w:t>
      </w:r>
      <w:r>
        <w:rPr>
          <w:rStyle w:val="hps"/>
          <w:rFonts w:cs="Simplified Arabic" w:hint="cs"/>
          <w:sz w:val="24"/>
          <w:rtl/>
        </w:rPr>
        <w:t>يتعلق أكثر</w:t>
      </w:r>
      <w:r w:rsidRPr="009678ED">
        <w:rPr>
          <w:rStyle w:val="hps"/>
          <w:rFonts w:cs="Simplified Arabic"/>
          <w:sz w:val="24"/>
          <w:rtl/>
        </w:rPr>
        <w:t xml:space="preserve"> بالهدف 22)؛</w:t>
      </w:r>
    </w:p>
    <w:p w14:paraId="4F25A83E" w14:textId="0950D69A"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ش</w:t>
      </w:r>
      <w:r>
        <w:rPr>
          <w:rStyle w:val="hps"/>
          <w:rFonts w:cs="Simplified Arabic" w:hint="cs"/>
          <w:sz w:val="24"/>
          <w:rtl/>
        </w:rPr>
        <w:t>)</w:t>
      </w:r>
      <w:r>
        <w:rPr>
          <w:rStyle w:val="hps"/>
          <w:rFonts w:cs="Simplified Arabic" w:hint="cs"/>
          <w:sz w:val="24"/>
          <w:rtl/>
        </w:rPr>
        <w:tab/>
      </w:r>
      <w:r w:rsidR="00A24DC9">
        <w:rPr>
          <w:rStyle w:val="hps"/>
          <w:rFonts w:cs="Simplified Arabic" w:hint="cs"/>
          <w:sz w:val="24"/>
          <w:rtl/>
        </w:rPr>
        <w:t xml:space="preserve">دمج </w:t>
      </w:r>
      <w:r w:rsidR="009678ED">
        <w:rPr>
          <w:rStyle w:val="hps"/>
          <w:rFonts w:cs="Simplified Arabic" w:hint="cs"/>
          <w:sz w:val="24"/>
          <w:rtl/>
        </w:rPr>
        <w:t>سياسات مراعية للمنظور</w:t>
      </w:r>
      <w:r w:rsidR="00A24DC9">
        <w:rPr>
          <w:rStyle w:val="hps"/>
          <w:rFonts w:cs="Simplified Arabic" w:hint="cs"/>
          <w:sz w:val="24"/>
          <w:rtl/>
        </w:rPr>
        <w:t xml:space="preserve"> </w:t>
      </w:r>
      <w:r w:rsidR="009678ED">
        <w:rPr>
          <w:rStyle w:val="hps"/>
          <w:rFonts w:cs="Simplified Arabic" w:hint="cs"/>
          <w:sz w:val="24"/>
          <w:rtl/>
        </w:rPr>
        <w:t>الجنساني</w:t>
      </w:r>
      <w:r w:rsidR="00A24DC9">
        <w:rPr>
          <w:rStyle w:val="hps"/>
          <w:rFonts w:cs="Simplified Arabic" w:hint="cs"/>
          <w:sz w:val="24"/>
          <w:rtl/>
        </w:rPr>
        <w:t xml:space="preserve"> في الحفظ والاستخدام المستدام</w:t>
      </w:r>
      <w:r w:rsidR="006239DE">
        <w:rPr>
          <w:rStyle w:val="hps"/>
          <w:rFonts w:cs="Simplified Arabic" w:hint="cs"/>
          <w:sz w:val="24"/>
          <w:rtl/>
        </w:rPr>
        <w:t xml:space="preserve"> </w:t>
      </w:r>
      <w:r w:rsidR="00A24DC9">
        <w:rPr>
          <w:rStyle w:val="hps"/>
          <w:rFonts w:cs="Simplified Arabic" w:hint="cs"/>
          <w:sz w:val="24"/>
          <w:rtl/>
        </w:rPr>
        <w:t>للتنوع البيولوجي البحري والسا</w:t>
      </w:r>
      <w:r w:rsidR="006239DE">
        <w:rPr>
          <w:rStyle w:val="hps"/>
          <w:rFonts w:cs="Simplified Arabic" w:hint="cs"/>
          <w:sz w:val="24"/>
          <w:rtl/>
        </w:rPr>
        <w:t>ح</w:t>
      </w:r>
      <w:r w:rsidR="00A24DC9">
        <w:rPr>
          <w:rStyle w:val="hps"/>
          <w:rFonts w:cs="Simplified Arabic" w:hint="cs"/>
          <w:sz w:val="24"/>
          <w:rtl/>
        </w:rPr>
        <w:t>لي، بما في ذلك من خلال خطة عمل الاعتبارات الجنسانية (2023-2030)</w:t>
      </w:r>
      <w:r w:rsidR="00D0369E">
        <w:rPr>
          <w:rStyle w:val="FootnoteReference"/>
          <w:rFonts w:cs="Simplified Arabic"/>
          <w:sz w:val="24"/>
          <w:rtl/>
        </w:rPr>
        <w:footnoteReference w:id="15"/>
      </w:r>
      <w:r w:rsidR="00A24DC9">
        <w:rPr>
          <w:rStyle w:val="hps"/>
          <w:rFonts w:cs="Simplified Arabic" w:hint="cs"/>
          <w:sz w:val="24"/>
          <w:rtl/>
        </w:rPr>
        <w:t xml:space="preserve"> في سياق القطاعات البحرية </w:t>
      </w:r>
      <w:r w:rsidR="00D325D0">
        <w:rPr>
          <w:rStyle w:val="hps"/>
          <w:rFonts w:cs="Simplified Arabic" w:hint="cs"/>
          <w:sz w:val="24"/>
          <w:rtl/>
        </w:rPr>
        <w:t xml:space="preserve">والنظم الإيكولوجية </w:t>
      </w:r>
      <w:r w:rsidR="00A24DC9">
        <w:rPr>
          <w:rStyle w:val="hps"/>
          <w:rFonts w:cs="Simplified Arabic" w:hint="cs"/>
          <w:sz w:val="24"/>
          <w:rtl/>
        </w:rPr>
        <w:t xml:space="preserve">المحددة </w:t>
      </w:r>
      <w:r w:rsidR="00D325D0">
        <w:rPr>
          <w:rStyle w:val="hps"/>
          <w:rFonts w:cs="Simplified Arabic" w:hint="cs"/>
          <w:sz w:val="24"/>
          <w:rtl/>
        </w:rPr>
        <w:t>(يتعلق أكثر بالهدف 23)</w:t>
      </w:r>
      <w:r>
        <w:rPr>
          <w:rStyle w:val="hps"/>
          <w:rFonts w:cs="Simplified Arabic" w:hint="cs"/>
          <w:sz w:val="24"/>
          <w:rtl/>
        </w:rPr>
        <w:t>؛</w:t>
      </w:r>
    </w:p>
    <w:p w14:paraId="399F16AE" w14:textId="715E17E9"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ت</w:t>
      </w:r>
      <w:r>
        <w:rPr>
          <w:rStyle w:val="hps"/>
          <w:rFonts w:cs="Simplified Arabic" w:hint="cs"/>
          <w:sz w:val="24"/>
          <w:rtl/>
        </w:rPr>
        <w:t>)</w:t>
      </w:r>
      <w:r>
        <w:rPr>
          <w:rStyle w:val="hps"/>
          <w:rFonts w:cs="Simplified Arabic" w:hint="cs"/>
          <w:sz w:val="24"/>
          <w:rtl/>
        </w:rPr>
        <w:tab/>
        <w:t>ت</w:t>
      </w:r>
      <w:r w:rsidR="009678ED" w:rsidRPr="009678ED">
        <w:rPr>
          <w:rStyle w:val="hps"/>
          <w:rFonts w:cs="Simplified Arabic"/>
          <w:sz w:val="24"/>
          <w:rtl/>
        </w:rPr>
        <w:t xml:space="preserve">عزيز </w:t>
      </w:r>
      <w:r>
        <w:rPr>
          <w:rStyle w:val="hps"/>
          <w:rFonts w:cs="Simplified Arabic" w:hint="cs"/>
          <w:sz w:val="24"/>
          <w:rtl/>
        </w:rPr>
        <w:t>ال</w:t>
      </w:r>
      <w:r w:rsidR="009678ED" w:rsidRPr="009678ED">
        <w:rPr>
          <w:rStyle w:val="hps"/>
          <w:rFonts w:cs="Simplified Arabic"/>
          <w:sz w:val="24"/>
          <w:rtl/>
        </w:rPr>
        <w:t>رصد</w:t>
      </w:r>
      <w:r>
        <w:rPr>
          <w:rStyle w:val="hps"/>
          <w:rFonts w:cs="Simplified Arabic" w:hint="cs"/>
          <w:sz w:val="24"/>
          <w:rtl/>
        </w:rPr>
        <w:t>،</w:t>
      </w:r>
      <w:r w:rsidR="009678ED" w:rsidRPr="009678ED">
        <w:rPr>
          <w:rStyle w:val="hps"/>
          <w:rFonts w:cs="Simplified Arabic"/>
          <w:sz w:val="24"/>
          <w:rtl/>
        </w:rPr>
        <w:t xml:space="preserve"> </w:t>
      </w:r>
      <w:r>
        <w:rPr>
          <w:rStyle w:val="hps"/>
          <w:rFonts w:cs="Simplified Arabic" w:hint="cs"/>
          <w:sz w:val="24"/>
          <w:rtl/>
        </w:rPr>
        <w:t>والتحكم</w:t>
      </w:r>
      <w:r w:rsidR="009678ED" w:rsidRPr="009678ED">
        <w:rPr>
          <w:rStyle w:val="hps"/>
          <w:rFonts w:cs="Simplified Arabic"/>
          <w:sz w:val="24"/>
          <w:rtl/>
        </w:rPr>
        <w:t xml:space="preserve"> و</w:t>
      </w:r>
      <w:r>
        <w:rPr>
          <w:rStyle w:val="hps"/>
          <w:rFonts w:cs="Simplified Arabic" w:hint="cs"/>
          <w:sz w:val="24"/>
          <w:rtl/>
        </w:rPr>
        <w:t>ال</w:t>
      </w:r>
      <w:r w:rsidR="009678ED" w:rsidRPr="009678ED">
        <w:rPr>
          <w:rStyle w:val="hps"/>
          <w:rFonts w:cs="Simplified Arabic"/>
          <w:sz w:val="24"/>
          <w:rtl/>
        </w:rPr>
        <w:t>مراقبة</w:t>
      </w:r>
      <w:r>
        <w:rPr>
          <w:rStyle w:val="hps"/>
          <w:rFonts w:cs="Simplified Arabic" w:hint="cs"/>
          <w:sz w:val="24"/>
          <w:rtl/>
        </w:rPr>
        <w:t xml:space="preserve"> الخاصة</w:t>
      </w:r>
      <w:r w:rsidR="009678ED" w:rsidRPr="009678ED">
        <w:rPr>
          <w:rStyle w:val="hps"/>
          <w:rFonts w:cs="Simplified Arabic"/>
          <w:sz w:val="24"/>
          <w:rtl/>
        </w:rPr>
        <w:t xml:space="preserve"> </w:t>
      </w:r>
      <w:r>
        <w:rPr>
          <w:rStyle w:val="hps"/>
          <w:rFonts w:cs="Simplified Arabic" w:hint="cs"/>
          <w:sz w:val="24"/>
          <w:rtl/>
        </w:rPr>
        <w:t>ب</w:t>
      </w:r>
      <w:r w:rsidR="009678ED" w:rsidRPr="009678ED">
        <w:rPr>
          <w:rStyle w:val="hps"/>
          <w:rFonts w:cs="Simplified Arabic"/>
          <w:sz w:val="24"/>
          <w:rtl/>
        </w:rPr>
        <w:t xml:space="preserve">المناطق المحمية والأنواع المهددة </w:t>
      </w:r>
      <w:r>
        <w:rPr>
          <w:rStyle w:val="hps"/>
          <w:rFonts w:cs="Simplified Arabic" w:hint="cs"/>
          <w:sz w:val="24"/>
          <w:rtl/>
        </w:rPr>
        <w:t>والضعيفة</w:t>
      </w:r>
      <w:r w:rsidR="009678ED" w:rsidRPr="009678ED">
        <w:rPr>
          <w:rStyle w:val="hps"/>
          <w:rFonts w:cs="Simplified Arabic"/>
          <w:sz w:val="24"/>
          <w:rtl/>
        </w:rPr>
        <w:t>؛</w:t>
      </w:r>
    </w:p>
    <w:p w14:paraId="2735E668" w14:textId="48AFD84C"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(ث)</w:t>
      </w:r>
      <w:r>
        <w:rPr>
          <w:rStyle w:val="hps"/>
          <w:rFonts w:cs="Simplified Arabic" w:hint="cs"/>
          <w:sz w:val="24"/>
          <w:rtl/>
        </w:rPr>
        <w:tab/>
      </w:r>
      <w:r w:rsidR="009678ED" w:rsidRPr="009678ED">
        <w:rPr>
          <w:rStyle w:val="hps"/>
          <w:rFonts w:cs="Simplified Arabic"/>
          <w:sz w:val="24"/>
          <w:rtl/>
        </w:rPr>
        <w:t xml:space="preserve">ضمان </w:t>
      </w:r>
      <w:r>
        <w:rPr>
          <w:rStyle w:val="hps"/>
          <w:rFonts w:cs="Simplified Arabic" w:hint="cs"/>
          <w:sz w:val="24"/>
          <w:rtl/>
        </w:rPr>
        <w:t>حشد</w:t>
      </w:r>
      <w:r w:rsidR="009678ED" w:rsidRPr="009678ED">
        <w:rPr>
          <w:rStyle w:val="hps"/>
          <w:rFonts w:cs="Simplified Arabic"/>
          <w:sz w:val="24"/>
          <w:rtl/>
        </w:rPr>
        <w:t xml:space="preserve"> الأموال لتحسين المعرفة بالتنوع البيولوجي البحري والساحلي، لا سيما في </w:t>
      </w:r>
      <w:r>
        <w:rPr>
          <w:rStyle w:val="hps"/>
          <w:rFonts w:cs="Simplified Arabic" w:hint="cs"/>
          <w:sz w:val="24"/>
          <w:rtl/>
        </w:rPr>
        <w:t>المجالات</w:t>
      </w:r>
      <w:r w:rsidR="009678ED" w:rsidRPr="009678ED">
        <w:rPr>
          <w:rStyle w:val="hps"/>
          <w:rFonts w:cs="Simplified Arabic"/>
          <w:sz w:val="24"/>
          <w:rtl/>
        </w:rPr>
        <w:t xml:space="preserve"> التي </w:t>
      </w:r>
      <w:r>
        <w:rPr>
          <w:rStyle w:val="hps"/>
          <w:rFonts w:cs="Simplified Arabic" w:hint="cs"/>
          <w:sz w:val="24"/>
          <w:rtl/>
        </w:rPr>
        <w:t>توجد فيها</w:t>
      </w:r>
      <w:r w:rsidR="009678ED" w:rsidRPr="009678ED">
        <w:rPr>
          <w:rStyle w:val="hps"/>
          <w:rFonts w:cs="Simplified Arabic"/>
          <w:sz w:val="24"/>
          <w:rtl/>
        </w:rPr>
        <w:t xml:space="preserve"> فجوات معرفية كبيرة؛</w:t>
      </w:r>
    </w:p>
    <w:p w14:paraId="59D4EB69" w14:textId="586EA3D4"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(خ)</w:t>
      </w:r>
      <w:r>
        <w:rPr>
          <w:rStyle w:val="hps"/>
          <w:rFonts w:cs="Simplified Arabic" w:hint="cs"/>
          <w:sz w:val="24"/>
          <w:rtl/>
        </w:rPr>
        <w:tab/>
      </w:r>
      <w:r w:rsidR="009678ED" w:rsidRPr="009678ED">
        <w:rPr>
          <w:rStyle w:val="hps"/>
          <w:rFonts w:cs="Simplified Arabic"/>
          <w:sz w:val="24"/>
          <w:rtl/>
        </w:rPr>
        <w:t>ضمان المشاركة في</w:t>
      </w:r>
      <w:r>
        <w:rPr>
          <w:rStyle w:val="hps"/>
          <w:rFonts w:cs="Simplified Arabic" w:hint="cs"/>
          <w:sz w:val="24"/>
          <w:rtl/>
        </w:rPr>
        <w:t xml:space="preserve"> عملية</w:t>
      </w:r>
      <w:r w:rsidR="009678ED" w:rsidRPr="009678ED">
        <w:rPr>
          <w:rStyle w:val="hps"/>
          <w:rFonts w:cs="Simplified Arabic"/>
          <w:sz w:val="24"/>
          <w:rtl/>
        </w:rPr>
        <w:t xml:space="preserve"> صنع القرار، والوصول إلى العدالة والحصول على المعلومات وحماية المدافعين عن حقوق الإنسان البيئية في سياق التنوع البيولوجي البحري والساحلي، باتباع نهج قائم على حقوق الإنسان؛</w:t>
      </w:r>
    </w:p>
    <w:p w14:paraId="488CCEB2" w14:textId="36CB717B" w:rsid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Pr>
      </w:pPr>
      <w:r>
        <w:rPr>
          <w:rStyle w:val="hps"/>
          <w:rFonts w:cs="Simplified Arabic" w:hint="cs"/>
          <w:sz w:val="24"/>
          <w:rtl/>
        </w:rPr>
        <w:t>(ذ)</w:t>
      </w:r>
      <w:r>
        <w:rPr>
          <w:rStyle w:val="hps"/>
          <w:rFonts w:cs="Simplified Arabic" w:hint="cs"/>
          <w:sz w:val="24"/>
          <w:rtl/>
        </w:rPr>
        <w:tab/>
      </w:r>
      <w:r w:rsidR="009678ED" w:rsidRPr="009678ED">
        <w:rPr>
          <w:rStyle w:val="hps"/>
          <w:rFonts w:cs="Simplified Arabic"/>
          <w:sz w:val="24"/>
          <w:rtl/>
        </w:rPr>
        <w:t xml:space="preserve">تحسين فهم التنوع البيولوجي البحري في النظم الإيكولوجية لأعماق البحار، بما في ذلك ما يتعلق بالروابط بين النظم الإيكولوجية القاعية </w:t>
      </w:r>
      <w:r>
        <w:rPr>
          <w:rStyle w:val="hps"/>
          <w:rFonts w:cs="Simplified Arabic" w:hint="cs"/>
          <w:sz w:val="24"/>
          <w:rtl/>
        </w:rPr>
        <w:t>والسطحية</w:t>
      </w:r>
      <w:r w:rsidR="009678ED" w:rsidRPr="009678ED">
        <w:rPr>
          <w:rStyle w:val="hps"/>
          <w:rFonts w:cs="Simplified Arabic"/>
          <w:sz w:val="24"/>
          <w:rtl/>
        </w:rPr>
        <w:t>، وتجنب الأنشطة الضارة؛</w:t>
      </w:r>
    </w:p>
    <w:p w14:paraId="4F25A83F" w14:textId="77777777" w:rsidR="00601D7A" w:rsidRDefault="00673C3E"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t>وهناك حاجة إلى مزيد من الجهود فيما</w:t>
      </w:r>
      <w:r w:rsidR="00A3657B">
        <w:rPr>
          <w:rStyle w:val="hps"/>
          <w:rFonts w:cs="Simplified Arabic" w:hint="cs"/>
          <w:sz w:val="24"/>
          <w:rtl/>
        </w:rPr>
        <w:t xml:space="preserve"> يتعلق بالتنوع البيولوجي الجزري</w:t>
      </w:r>
      <w:r>
        <w:rPr>
          <w:rStyle w:val="hps"/>
          <w:rFonts w:cs="Simplified Arabic" w:hint="cs"/>
          <w:sz w:val="24"/>
          <w:rtl/>
        </w:rPr>
        <w:t>:</w:t>
      </w:r>
    </w:p>
    <w:p w14:paraId="4F25A840" w14:textId="4357C174"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(أ)</w:t>
      </w:r>
      <w:r w:rsidRPr="00601D7A">
        <w:rPr>
          <w:rStyle w:val="hps"/>
          <w:rFonts w:cs="Simplified Arabic" w:hint="cs"/>
          <w:sz w:val="24"/>
          <w:rtl/>
        </w:rPr>
        <w:tab/>
      </w:r>
      <w:r w:rsidR="00851A90">
        <w:rPr>
          <w:rStyle w:val="hps"/>
          <w:rFonts w:cs="Simplified Arabic" w:hint="cs"/>
          <w:sz w:val="24"/>
          <w:rtl/>
        </w:rPr>
        <w:t>ز</w:t>
      </w:r>
      <w:r w:rsidR="00851A90" w:rsidRPr="00851A90">
        <w:rPr>
          <w:rStyle w:val="hps"/>
          <w:rFonts w:cs="Simplified Arabic"/>
          <w:sz w:val="24"/>
          <w:rtl/>
        </w:rPr>
        <w:t>يادة الجهود والتركيز على إعادة تأهيل النظم الإيكولوجية</w:t>
      </w:r>
      <w:r w:rsidR="00851A90">
        <w:rPr>
          <w:rStyle w:val="hps"/>
          <w:rFonts w:cs="Simplified Arabic" w:hint="cs"/>
          <w:sz w:val="24"/>
          <w:rtl/>
        </w:rPr>
        <w:t xml:space="preserve"> المتدهورة</w:t>
      </w:r>
      <w:r w:rsidR="00851A90" w:rsidRPr="00851A90">
        <w:rPr>
          <w:rStyle w:val="hps"/>
          <w:rFonts w:cs="Simplified Arabic"/>
          <w:sz w:val="24"/>
          <w:rtl/>
        </w:rPr>
        <w:t xml:space="preserve"> </w:t>
      </w:r>
      <w:r w:rsidR="00851A90">
        <w:rPr>
          <w:rStyle w:val="hps"/>
          <w:rFonts w:cs="Simplified Arabic" w:hint="cs"/>
          <w:sz w:val="24"/>
          <w:rtl/>
        </w:rPr>
        <w:t>للأراضي</w:t>
      </w:r>
      <w:r w:rsidR="00851A90" w:rsidRPr="00851A90">
        <w:rPr>
          <w:rStyle w:val="hps"/>
          <w:rFonts w:cs="Simplified Arabic"/>
          <w:sz w:val="24"/>
          <w:rtl/>
        </w:rPr>
        <w:t xml:space="preserve"> والمياه الداخلية والبحرية والساحلية في </w:t>
      </w:r>
      <w:r w:rsidR="00851A90">
        <w:rPr>
          <w:rStyle w:val="hps"/>
          <w:rFonts w:cs="Simplified Arabic" w:hint="cs"/>
          <w:sz w:val="24"/>
          <w:rtl/>
        </w:rPr>
        <w:t>إطار</w:t>
      </w:r>
      <w:r w:rsidR="00851A90" w:rsidRPr="00851A90">
        <w:rPr>
          <w:rStyle w:val="hps"/>
          <w:rFonts w:cs="Simplified Arabic"/>
          <w:sz w:val="24"/>
          <w:rtl/>
        </w:rPr>
        <w:t xml:space="preserve"> الاستعادة الفعالة</w:t>
      </w:r>
      <w:r w:rsidR="00851A90">
        <w:rPr>
          <w:rStyle w:val="hps"/>
          <w:rFonts w:cs="Simplified Arabic" w:hint="cs"/>
          <w:sz w:val="24"/>
          <w:rtl/>
        </w:rPr>
        <w:t>،</w:t>
      </w:r>
      <w:r w:rsidR="00851A90" w:rsidRPr="00851A90">
        <w:rPr>
          <w:rStyle w:val="hps"/>
          <w:rFonts w:cs="Simplified Arabic"/>
          <w:sz w:val="24"/>
          <w:rtl/>
        </w:rPr>
        <w:t xml:space="preserve"> </w:t>
      </w:r>
      <w:r w:rsidR="00851A90">
        <w:rPr>
          <w:rStyle w:val="hps"/>
          <w:rFonts w:cs="Simplified Arabic" w:hint="cs"/>
          <w:sz w:val="24"/>
          <w:rtl/>
        </w:rPr>
        <w:t>ونسبة</w:t>
      </w:r>
      <w:r w:rsidR="00851A90" w:rsidRPr="00851A90">
        <w:rPr>
          <w:rStyle w:val="hps"/>
          <w:rFonts w:cs="Simplified Arabic"/>
          <w:sz w:val="24"/>
          <w:rtl/>
        </w:rPr>
        <w:t xml:space="preserve"> </w:t>
      </w:r>
      <w:r w:rsidR="00851A90">
        <w:rPr>
          <w:rStyle w:val="hps"/>
          <w:rFonts w:cs="Simplified Arabic" w:hint="cs"/>
          <w:sz w:val="24"/>
          <w:rtl/>
        </w:rPr>
        <w:t>ا</w:t>
      </w:r>
      <w:r w:rsidR="00851A90" w:rsidRPr="00851A90">
        <w:rPr>
          <w:rStyle w:val="hps"/>
          <w:rFonts w:cs="Simplified Arabic"/>
          <w:sz w:val="24"/>
          <w:rtl/>
        </w:rPr>
        <w:t>لمناطق</w:t>
      </w:r>
      <w:r w:rsidR="00851A90">
        <w:rPr>
          <w:rStyle w:val="hps"/>
          <w:rFonts w:cs="Simplified Arabic" w:hint="cs"/>
          <w:sz w:val="24"/>
          <w:rtl/>
        </w:rPr>
        <w:t xml:space="preserve"> الأرضية</w:t>
      </w:r>
      <w:r w:rsidR="00851A90" w:rsidRPr="00851A90">
        <w:rPr>
          <w:rStyle w:val="hps"/>
          <w:rFonts w:cs="Simplified Arabic"/>
          <w:sz w:val="24"/>
          <w:rtl/>
        </w:rPr>
        <w:t xml:space="preserve"> </w:t>
      </w:r>
      <w:r w:rsidR="00851A90">
        <w:rPr>
          <w:rStyle w:val="hps"/>
          <w:rFonts w:cs="Simplified Arabic" w:hint="cs"/>
          <w:sz w:val="24"/>
          <w:rtl/>
        </w:rPr>
        <w:t>و</w:t>
      </w:r>
      <w:r w:rsidR="00851A90" w:rsidRPr="00851A90">
        <w:rPr>
          <w:rStyle w:val="hps"/>
          <w:rFonts w:cs="Simplified Arabic"/>
          <w:sz w:val="24"/>
          <w:rtl/>
        </w:rPr>
        <w:t xml:space="preserve">المياه الداخلية والمناطق البحرية والساحلية التي </w:t>
      </w:r>
      <w:r w:rsidR="00851A90">
        <w:rPr>
          <w:rStyle w:val="hps"/>
          <w:rFonts w:cs="Simplified Arabic" w:hint="cs"/>
          <w:sz w:val="24"/>
          <w:rtl/>
        </w:rPr>
        <w:t>سيجري</w:t>
      </w:r>
      <w:r w:rsidR="00851A90" w:rsidRPr="00851A90">
        <w:rPr>
          <w:rStyle w:val="hps"/>
          <w:rFonts w:cs="Simplified Arabic"/>
          <w:sz w:val="24"/>
          <w:rtl/>
        </w:rPr>
        <w:t xml:space="preserve"> حفظها </w:t>
      </w:r>
      <w:r w:rsidR="00851A90">
        <w:rPr>
          <w:rStyle w:val="hps"/>
          <w:rFonts w:cs="Simplified Arabic" w:hint="cs"/>
          <w:sz w:val="24"/>
          <w:rtl/>
        </w:rPr>
        <w:t>في إطار</w:t>
      </w:r>
      <w:r w:rsidR="00851A90" w:rsidRPr="00851A90">
        <w:rPr>
          <w:rStyle w:val="hps"/>
          <w:rFonts w:cs="Simplified Arabic"/>
          <w:sz w:val="24"/>
          <w:rtl/>
        </w:rPr>
        <w:t xml:space="preserve"> الحفظ بحلول عام 2030، مع مراعاة الروابط بين البر والبحر (</w:t>
      </w:r>
      <w:r w:rsidR="00851A90">
        <w:rPr>
          <w:rStyle w:val="hps"/>
          <w:rFonts w:cs="Simplified Arabic" w:hint="cs"/>
          <w:sz w:val="24"/>
          <w:rtl/>
        </w:rPr>
        <w:t>يتعلق أكثر</w:t>
      </w:r>
      <w:r w:rsidR="00851A90" w:rsidRPr="00851A90">
        <w:rPr>
          <w:rStyle w:val="hps"/>
          <w:rFonts w:cs="Simplified Arabic"/>
          <w:sz w:val="24"/>
          <w:rtl/>
        </w:rPr>
        <w:t xml:space="preserve"> بالهدفين 2 و3)؛</w:t>
      </w:r>
    </w:p>
    <w:p w14:paraId="4F25A841" w14:textId="5E72E1B9" w:rsidR="00601D7A" w:rsidRPr="00601D7A" w:rsidRDefault="00601D7A" w:rsidP="006239DE">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(ب)</w:t>
      </w:r>
      <w:r w:rsidRPr="00601D7A">
        <w:rPr>
          <w:rStyle w:val="hps"/>
          <w:rFonts w:cs="Simplified Arabic" w:hint="cs"/>
          <w:sz w:val="24"/>
          <w:rtl/>
        </w:rPr>
        <w:tab/>
      </w:r>
      <w:r w:rsidR="00673C3E">
        <w:rPr>
          <w:rStyle w:val="hps"/>
          <w:rFonts w:cs="Simplified Arabic" w:hint="cs"/>
          <w:sz w:val="24"/>
          <w:rtl/>
        </w:rPr>
        <w:t xml:space="preserve">تشجيع الاستعادة الإيكولوجية في النظم الإيكولوجية الجزرية، مع التركيز على النظم الإيكولوجية التي يمكن أن تسهم في الحد من </w:t>
      </w:r>
      <w:r w:rsidR="009869B2">
        <w:rPr>
          <w:rStyle w:val="hps"/>
          <w:rFonts w:cs="Simplified Arabic" w:hint="cs"/>
          <w:sz w:val="24"/>
          <w:rtl/>
        </w:rPr>
        <w:t>مخاطر</w:t>
      </w:r>
      <w:r w:rsidR="00673C3E">
        <w:rPr>
          <w:rStyle w:val="hps"/>
          <w:rFonts w:cs="Simplified Arabic" w:hint="cs"/>
          <w:sz w:val="24"/>
          <w:rtl/>
        </w:rPr>
        <w:t xml:space="preserve"> الكوارث </w:t>
      </w:r>
      <w:r w:rsidR="00851A90">
        <w:rPr>
          <w:rStyle w:val="hps"/>
          <w:rFonts w:cs="Simplified Arabic" w:hint="cs"/>
          <w:sz w:val="24"/>
          <w:rtl/>
        </w:rPr>
        <w:t>وتتمتع</w:t>
      </w:r>
      <w:r w:rsidR="00A3657B">
        <w:rPr>
          <w:rStyle w:val="hps"/>
          <w:rFonts w:cs="Simplified Arabic" w:hint="cs"/>
          <w:sz w:val="24"/>
          <w:rtl/>
        </w:rPr>
        <w:t xml:space="preserve"> </w:t>
      </w:r>
      <w:r w:rsidR="00851A90">
        <w:rPr>
          <w:rStyle w:val="hps"/>
          <w:rFonts w:cs="Simplified Arabic" w:hint="cs"/>
          <w:sz w:val="24"/>
          <w:rtl/>
        </w:rPr>
        <w:t>ب</w:t>
      </w:r>
      <w:r w:rsidR="00673C3E">
        <w:rPr>
          <w:rStyle w:val="hps"/>
          <w:rFonts w:cs="Simplified Arabic" w:hint="cs"/>
          <w:sz w:val="24"/>
          <w:rtl/>
        </w:rPr>
        <w:t xml:space="preserve">القدرة على </w:t>
      </w:r>
      <w:r w:rsidR="00851A90">
        <w:rPr>
          <w:rStyle w:val="hps"/>
          <w:rFonts w:cs="Simplified Arabic" w:hint="cs"/>
          <w:sz w:val="24"/>
          <w:rtl/>
        </w:rPr>
        <w:t>الصمود في وجه</w:t>
      </w:r>
      <w:r w:rsidR="00673C3E">
        <w:rPr>
          <w:rStyle w:val="hps"/>
          <w:rFonts w:cs="Simplified Arabic" w:hint="cs"/>
          <w:sz w:val="24"/>
          <w:rtl/>
        </w:rPr>
        <w:t xml:space="preserve"> الضغوط المختلفة</w:t>
      </w:r>
      <w:r w:rsidR="009869B2">
        <w:rPr>
          <w:rStyle w:val="hps"/>
          <w:rFonts w:cs="Simplified Arabic" w:hint="cs"/>
          <w:sz w:val="24"/>
          <w:rtl/>
        </w:rPr>
        <w:t xml:space="preserve"> (</w:t>
      </w:r>
      <w:r w:rsidR="006239DE">
        <w:rPr>
          <w:rStyle w:val="hps"/>
          <w:rFonts w:cs="Simplified Arabic" w:hint="cs"/>
          <w:sz w:val="24"/>
          <w:rtl/>
        </w:rPr>
        <w:t>ي</w:t>
      </w:r>
      <w:r w:rsidR="009869B2">
        <w:rPr>
          <w:rStyle w:val="hps"/>
          <w:rFonts w:cs="Simplified Arabic" w:hint="cs"/>
          <w:sz w:val="24"/>
          <w:rtl/>
        </w:rPr>
        <w:t>تعلق أكثر بالهدف</w:t>
      </w:r>
      <w:r w:rsidR="00360B19">
        <w:rPr>
          <w:rStyle w:val="hps"/>
          <w:rFonts w:cs="Simplified Arabic" w:hint="cs"/>
          <w:sz w:val="24"/>
          <w:rtl/>
        </w:rPr>
        <w:t xml:space="preserve">ين </w:t>
      </w:r>
      <w:r w:rsidR="009869B2">
        <w:rPr>
          <w:rStyle w:val="hps"/>
          <w:rFonts w:cs="Simplified Arabic" w:hint="cs"/>
          <w:sz w:val="24"/>
          <w:rtl/>
        </w:rPr>
        <w:t>2</w:t>
      </w:r>
      <w:r w:rsidR="00360B19">
        <w:rPr>
          <w:rStyle w:val="hps"/>
          <w:rFonts w:cs="Simplified Arabic" w:hint="cs"/>
          <w:sz w:val="24"/>
          <w:rtl/>
        </w:rPr>
        <w:t xml:space="preserve"> و</w:t>
      </w:r>
      <w:r w:rsidR="00360B19">
        <w:rPr>
          <w:rStyle w:val="hps"/>
          <w:rFonts w:cs="Simplified Arabic"/>
          <w:sz w:val="24"/>
          <w:lang w:val="en-US"/>
        </w:rPr>
        <w:t>11</w:t>
      </w:r>
      <w:r w:rsidR="009869B2">
        <w:rPr>
          <w:rStyle w:val="hps"/>
          <w:rFonts w:cs="Simplified Arabic" w:hint="cs"/>
          <w:sz w:val="24"/>
          <w:rtl/>
        </w:rPr>
        <w:t>)</w:t>
      </w:r>
      <w:r w:rsidR="00673C3E">
        <w:rPr>
          <w:rStyle w:val="hps"/>
          <w:rFonts w:cs="Simplified Arabic" w:hint="cs"/>
          <w:sz w:val="24"/>
          <w:rtl/>
        </w:rPr>
        <w:t>؛</w:t>
      </w:r>
    </w:p>
    <w:p w14:paraId="4F25A842" w14:textId="614B14E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(ج)</w:t>
      </w:r>
      <w:r w:rsidRPr="00601D7A">
        <w:rPr>
          <w:rStyle w:val="hps"/>
          <w:rFonts w:cs="Simplified Arabic" w:hint="cs"/>
          <w:sz w:val="24"/>
          <w:rtl/>
        </w:rPr>
        <w:tab/>
      </w:r>
      <w:r w:rsidR="009869B2">
        <w:rPr>
          <w:rStyle w:val="hps"/>
          <w:rFonts w:cs="Simplified Arabic" w:hint="cs"/>
          <w:sz w:val="24"/>
          <w:rtl/>
        </w:rPr>
        <w:t xml:space="preserve">المشاركة مع مختلف القطاعات وأصحاب المصلحة في الحفظ القائم على أساس المنطقة، مع ضمان </w:t>
      </w:r>
      <w:r w:rsidR="00360B19">
        <w:rPr>
          <w:rStyle w:val="hps"/>
          <w:rFonts w:cs="Simplified Arabic"/>
          <w:sz w:val="24"/>
        </w:rPr>
        <w:t>ا</w:t>
      </w:r>
      <w:r w:rsidR="00360B19">
        <w:rPr>
          <w:rStyle w:val="hps"/>
          <w:rFonts w:cs="Simplified Arabic" w:hint="cs"/>
          <w:sz w:val="24"/>
          <w:rtl/>
        </w:rPr>
        <w:t>تساق</w:t>
      </w:r>
      <w:r w:rsidR="009869B2">
        <w:rPr>
          <w:rStyle w:val="hps"/>
          <w:rFonts w:cs="Simplified Arabic" w:hint="cs"/>
          <w:sz w:val="24"/>
          <w:rtl/>
        </w:rPr>
        <w:t xml:space="preserve"> أي استخدام مستدام مع أهداف الحفظ (</w:t>
      </w:r>
      <w:r w:rsidR="006239DE">
        <w:rPr>
          <w:rStyle w:val="hps"/>
          <w:rFonts w:cs="Simplified Arabic" w:hint="cs"/>
          <w:sz w:val="24"/>
          <w:rtl/>
        </w:rPr>
        <w:t>ي</w:t>
      </w:r>
      <w:r w:rsidR="009869B2">
        <w:rPr>
          <w:rStyle w:val="hps"/>
          <w:rFonts w:cs="Simplified Arabic" w:hint="cs"/>
          <w:sz w:val="24"/>
          <w:rtl/>
        </w:rPr>
        <w:t xml:space="preserve">تعلق أكثر </w:t>
      </w:r>
      <w:r w:rsidR="00360B19">
        <w:rPr>
          <w:rStyle w:val="hps"/>
          <w:rFonts w:cs="Simplified Arabic" w:hint="cs"/>
          <w:sz w:val="24"/>
          <w:rtl/>
        </w:rPr>
        <w:t xml:space="preserve">بالهدف </w:t>
      </w:r>
      <w:r w:rsidR="00360B19">
        <w:rPr>
          <w:rStyle w:val="hps"/>
          <w:rFonts w:cs="Simplified Arabic"/>
          <w:sz w:val="24"/>
          <w:lang w:val="en-US"/>
        </w:rPr>
        <w:t>3</w:t>
      </w:r>
      <w:r w:rsidR="009869B2">
        <w:rPr>
          <w:rStyle w:val="hps"/>
          <w:rFonts w:cs="Simplified Arabic" w:hint="cs"/>
          <w:sz w:val="24"/>
          <w:rtl/>
        </w:rPr>
        <w:t>)؛</w:t>
      </w:r>
    </w:p>
    <w:p w14:paraId="59A94940" w14:textId="455693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د</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تحديد ورصد </w:t>
      </w:r>
      <w:r>
        <w:rPr>
          <w:rStyle w:val="hps"/>
          <w:rFonts w:cs="Simplified Arabic" w:hint="cs"/>
          <w:sz w:val="24"/>
          <w:rtl/>
        </w:rPr>
        <w:t>جزر</w:t>
      </w:r>
      <w:r w:rsidR="00360B19" w:rsidRPr="00360B19">
        <w:rPr>
          <w:rStyle w:val="hps"/>
          <w:rFonts w:cs="Simplified Arabic"/>
          <w:sz w:val="24"/>
          <w:rtl/>
        </w:rPr>
        <w:t xml:space="preserve"> ومواقع معينة داخل النظم الإيكولوجية الجزرية باعتبارها مواقع ومناطق ذات أولوية </w:t>
      </w:r>
      <w:r>
        <w:rPr>
          <w:rStyle w:val="hps"/>
          <w:rFonts w:cs="Simplified Arabic" w:hint="cs"/>
          <w:sz w:val="24"/>
          <w:rtl/>
        </w:rPr>
        <w:t>للقضاء على</w:t>
      </w:r>
      <w:r w:rsidR="00360B19" w:rsidRPr="00360B19">
        <w:rPr>
          <w:rStyle w:val="hps"/>
          <w:rFonts w:cs="Simplified Arabic"/>
          <w:sz w:val="24"/>
          <w:rtl/>
        </w:rPr>
        <w:t xml:space="preserve"> و/أو </w:t>
      </w:r>
      <w:r>
        <w:rPr>
          <w:rStyle w:val="hps"/>
          <w:rFonts w:cs="Simplified Arabic" w:hint="cs"/>
          <w:sz w:val="24"/>
          <w:rtl/>
        </w:rPr>
        <w:t>التحكم</w:t>
      </w:r>
      <w:r w:rsidR="00360B19" w:rsidRPr="00360B19">
        <w:rPr>
          <w:rStyle w:val="hps"/>
          <w:rFonts w:cs="Simplified Arabic"/>
          <w:sz w:val="24"/>
          <w:rtl/>
        </w:rPr>
        <w:t xml:space="preserve"> </w:t>
      </w:r>
      <w:r>
        <w:rPr>
          <w:rStyle w:val="hps"/>
          <w:rFonts w:cs="Simplified Arabic" w:hint="cs"/>
          <w:sz w:val="24"/>
          <w:rtl/>
        </w:rPr>
        <w:t>ب</w:t>
      </w:r>
      <w:r w:rsidR="00360B19" w:rsidRPr="00360B19">
        <w:rPr>
          <w:rStyle w:val="hps"/>
          <w:rFonts w:cs="Simplified Arabic"/>
          <w:sz w:val="24"/>
          <w:rtl/>
        </w:rPr>
        <w:t>الأنواع الغريبة الغازية، بما يتماشى مع الظروف والأولويات الوطنية (</w:t>
      </w:r>
      <w:r>
        <w:rPr>
          <w:rStyle w:val="hps"/>
          <w:rFonts w:cs="Simplified Arabic" w:hint="cs"/>
          <w:sz w:val="24"/>
          <w:rtl/>
        </w:rPr>
        <w:t>يتعلق أكثر</w:t>
      </w:r>
      <w:r w:rsidR="00360B19" w:rsidRPr="00360B19">
        <w:rPr>
          <w:rStyle w:val="hps"/>
          <w:rFonts w:cs="Simplified Arabic"/>
          <w:sz w:val="24"/>
          <w:rtl/>
        </w:rPr>
        <w:t xml:space="preserve"> بالهدف 6)؛</w:t>
      </w:r>
    </w:p>
    <w:p w14:paraId="4E6BFAA9" w14:textId="64FE748D"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lastRenderedPageBreak/>
        <w:t>(</w:t>
      </w:r>
      <w:r w:rsidR="00D832D0">
        <w:rPr>
          <w:rStyle w:val="hps"/>
          <w:rFonts w:cs="Simplified Arabic" w:hint="cs"/>
          <w:sz w:val="24"/>
          <w:rtl/>
        </w:rPr>
        <w:t>ه</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Pr>
          <w:rStyle w:val="hps"/>
          <w:rFonts w:cs="Simplified Arabic" w:hint="cs"/>
          <w:sz w:val="24"/>
          <w:rtl/>
        </w:rPr>
        <w:t>يتعلق أكثر</w:t>
      </w:r>
      <w:r w:rsidR="00360B19" w:rsidRPr="00360B19">
        <w:rPr>
          <w:rStyle w:val="hps"/>
          <w:rFonts w:cs="Simplified Arabic"/>
          <w:sz w:val="24"/>
          <w:rtl/>
        </w:rPr>
        <w:t xml:space="preserve"> بالهدف 7)؛</w:t>
      </w:r>
    </w:p>
    <w:p w14:paraId="1F7BFA24" w14:textId="36FF248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و</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تقييم</w:t>
      </w:r>
      <w:r>
        <w:rPr>
          <w:rStyle w:val="hps"/>
          <w:rFonts w:cs="Simplified Arabic" w:hint="cs"/>
          <w:sz w:val="24"/>
          <w:rtl/>
        </w:rPr>
        <w:t>،</w:t>
      </w:r>
      <w:r w:rsidR="00360B19" w:rsidRPr="00360B19">
        <w:rPr>
          <w:rStyle w:val="hps"/>
          <w:rFonts w:cs="Simplified Arabic"/>
          <w:sz w:val="24"/>
          <w:rtl/>
        </w:rPr>
        <w:t xml:space="preserve"> ومنع و/أو </w:t>
      </w:r>
      <w:r>
        <w:rPr>
          <w:rStyle w:val="hps"/>
          <w:rFonts w:cs="Simplified Arabic" w:hint="cs"/>
          <w:sz w:val="24"/>
          <w:rtl/>
        </w:rPr>
        <w:t>الحد من</w:t>
      </w:r>
      <w:r w:rsidR="00360B19" w:rsidRPr="00360B19">
        <w:rPr>
          <w:rStyle w:val="hps"/>
          <w:rFonts w:cs="Simplified Arabic"/>
          <w:sz w:val="24"/>
          <w:rtl/>
        </w:rPr>
        <w:t xml:space="preserve"> و/أو تقليل التأثيرات التراكمية لمختلف أنواع التلوث عندما تحدث </w:t>
      </w:r>
      <w:r>
        <w:rPr>
          <w:rStyle w:val="hps"/>
          <w:rFonts w:cs="Simplified Arabic" w:hint="cs"/>
          <w:sz w:val="24"/>
          <w:rtl/>
        </w:rPr>
        <w:t>بصورة</w:t>
      </w:r>
      <w:r w:rsidR="00360B19" w:rsidRPr="00360B19">
        <w:rPr>
          <w:rStyle w:val="hps"/>
          <w:rFonts w:cs="Simplified Arabic"/>
          <w:sz w:val="24"/>
          <w:rtl/>
        </w:rPr>
        <w:t xml:space="preserve"> مشترك</w:t>
      </w:r>
      <w:r>
        <w:rPr>
          <w:rStyle w:val="hps"/>
          <w:rFonts w:cs="Simplified Arabic" w:hint="cs"/>
          <w:sz w:val="24"/>
          <w:rtl/>
        </w:rPr>
        <w:t>ة</w:t>
      </w:r>
      <w:r w:rsidR="00360B19" w:rsidRPr="00360B19">
        <w:rPr>
          <w:rStyle w:val="hps"/>
          <w:rFonts w:cs="Simplified Arabic"/>
          <w:sz w:val="24"/>
          <w:rtl/>
        </w:rPr>
        <w:t xml:space="preserve"> في النظم الإيكولوجية الجزرية (</w:t>
      </w:r>
      <w:r>
        <w:rPr>
          <w:rStyle w:val="hps"/>
          <w:rFonts w:cs="Simplified Arabic" w:hint="cs"/>
          <w:sz w:val="24"/>
          <w:rtl/>
        </w:rPr>
        <w:t>يتعلق أكثر</w:t>
      </w:r>
      <w:r w:rsidR="00360B19" w:rsidRPr="00360B19">
        <w:rPr>
          <w:rStyle w:val="hps"/>
          <w:rFonts w:cs="Simplified Arabic"/>
          <w:sz w:val="24"/>
          <w:rtl/>
        </w:rPr>
        <w:t xml:space="preserve"> بالهدف 7)؛</w:t>
      </w:r>
    </w:p>
    <w:p w14:paraId="7237FB43" w14:textId="797817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ز</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مواصلة تحسين فهم آثار تحمض المحيطات واحترارها على النظم الإيكولوجية الجزرية، لا سيما بالاقتران مع عوامل الإجهاد الأخرى، </w:t>
      </w:r>
      <w:r>
        <w:rPr>
          <w:rStyle w:val="hps"/>
          <w:rFonts w:cs="Simplified Arabic" w:hint="cs"/>
          <w:sz w:val="24"/>
          <w:rtl/>
        </w:rPr>
        <w:t>على وجه الخصوص</w:t>
      </w:r>
      <w:r w:rsidR="00360B19" w:rsidRPr="00360B19">
        <w:rPr>
          <w:rStyle w:val="hps"/>
          <w:rFonts w:cs="Simplified Arabic"/>
          <w:sz w:val="24"/>
          <w:rtl/>
        </w:rPr>
        <w:t xml:space="preserve"> الشعاب المرجانية والأعشاب البحرية وأشجار المنغروف، وتعزيز قدرة النظم الإيكولوجية المعرضة لهذه التأثيرات</w:t>
      </w:r>
      <w:r>
        <w:rPr>
          <w:rStyle w:val="hps"/>
          <w:rFonts w:cs="Simplified Arabic" w:hint="cs"/>
          <w:sz w:val="24"/>
          <w:rtl/>
        </w:rPr>
        <w:t xml:space="preserve"> على الصمود</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8)؛</w:t>
      </w:r>
    </w:p>
    <w:p w14:paraId="68AF1E6A" w14:textId="1818A4A8"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ح</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التنسيق والتنفيذ المتكامل للإجراءات المتعلقة بنظم المياه الداخلية، وإدارة المياه الجوفية والمياه العادمة، مع الأخذ </w:t>
      </w:r>
      <w:r>
        <w:rPr>
          <w:rStyle w:val="hps"/>
          <w:rFonts w:cs="Simplified Arabic" w:hint="cs"/>
          <w:sz w:val="24"/>
          <w:rtl/>
        </w:rPr>
        <w:t>بعين</w:t>
      </w:r>
      <w:r w:rsidR="00360B19" w:rsidRPr="00360B19">
        <w:rPr>
          <w:rStyle w:val="hps"/>
          <w:rFonts w:cs="Simplified Arabic"/>
          <w:sz w:val="24"/>
          <w:rtl/>
        </w:rPr>
        <w:t xml:space="preserve"> الاعتبار آثار تغير المناخ وآثاره المقابلة على النظم الإيكولوجية البحرية والتنوع البيولوجي البحري؛</w:t>
      </w:r>
    </w:p>
    <w:p w14:paraId="212ECA10" w14:textId="7C4BEE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ط</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الحلول القائمة على الطبيعة و/أو النهج القائمة على النظم الإيكولوجية عبر مجموعة متنوعة من أنواع النظم الإيكولوجية الجزرية والنظر في النطاق الكامل للتأثيرات المحتملة لتغير المناخ على التنوع البيولوجي (</w:t>
      </w:r>
      <w:r>
        <w:rPr>
          <w:rStyle w:val="hps"/>
          <w:rFonts w:cs="Simplified Arabic" w:hint="cs"/>
          <w:sz w:val="24"/>
          <w:rtl/>
        </w:rPr>
        <w:t>يتعلق أكثر</w:t>
      </w:r>
      <w:r w:rsidR="00360B19" w:rsidRPr="00360B19">
        <w:rPr>
          <w:rStyle w:val="hps"/>
          <w:rFonts w:cs="Simplified Arabic"/>
          <w:sz w:val="24"/>
          <w:rtl/>
        </w:rPr>
        <w:t xml:space="preserve"> بالهدف 8)؛</w:t>
      </w:r>
    </w:p>
    <w:p w14:paraId="1B0A7D77" w14:textId="163CE05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ي</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محاسبة المحيطات والتخطيط المكاني البحري لحفظ التنوع البيولوجي الساحلي والبحري في الجزر</w:t>
      </w:r>
      <w:r>
        <w:rPr>
          <w:rStyle w:val="hps"/>
          <w:rFonts w:cs="Simplified Arabic" w:hint="cs"/>
          <w:sz w:val="24"/>
          <w:rtl/>
        </w:rPr>
        <w:t xml:space="preserve"> وإدارته؛</w:t>
      </w:r>
    </w:p>
    <w:p w14:paraId="7C7BF3CD" w14:textId="480BD53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ك</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التنوع البيولوجي واستخدامه المستدام، بما في ذلك من خلال 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قطاعي الزراعة وتربية الأحياء المائية، وبالتالي المساهمة في الأمن الغذائي والمائي وتجنب الآثار السلبية، مثل التخثث، على النظم الإيكولوجية البحرية والساحلية (</w:t>
      </w:r>
      <w:r>
        <w:rPr>
          <w:rStyle w:val="hps"/>
          <w:rFonts w:cs="Simplified Arabic" w:hint="cs"/>
          <w:sz w:val="24"/>
          <w:rtl/>
        </w:rPr>
        <w:t>يتعلق أكثر</w:t>
      </w:r>
      <w:r w:rsidR="00360B19" w:rsidRPr="00360B19">
        <w:rPr>
          <w:rStyle w:val="hps"/>
          <w:rFonts w:cs="Simplified Arabic"/>
          <w:sz w:val="24"/>
          <w:rtl/>
        </w:rPr>
        <w:t xml:space="preserve"> بالهدف 10)؛</w:t>
      </w:r>
    </w:p>
    <w:p w14:paraId="3A44FACE" w14:textId="2E9C121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ل</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التكثيف المستدام والنهج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 الزراعة، مما يسهم في تعزيز </w:t>
      </w:r>
      <w:r>
        <w:rPr>
          <w:rStyle w:val="hps"/>
          <w:rFonts w:cs="Simplified Arabic" w:hint="cs"/>
          <w:sz w:val="24"/>
          <w:rtl/>
        </w:rPr>
        <w:t>قدرة</w:t>
      </w:r>
      <w:r w:rsidR="00360B19" w:rsidRPr="00360B19">
        <w:rPr>
          <w:rStyle w:val="hps"/>
          <w:rFonts w:cs="Simplified Arabic"/>
          <w:sz w:val="24"/>
          <w:rtl/>
        </w:rPr>
        <w:t xml:space="preserve"> نظم الإنتاج هذه</w:t>
      </w:r>
      <w:r>
        <w:rPr>
          <w:rStyle w:val="hps"/>
          <w:rFonts w:cs="Simplified Arabic" w:hint="cs"/>
          <w:sz w:val="24"/>
          <w:rtl/>
        </w:rPr>
        <w:t xml:space="preserve"> على الصمود</w:t>
      </w:r>
      <w:r w:rsidR="00360B19" w:rsidRPr="00360B19">
        <w:rPr>
          <w:rStyle w:val="hps"/>
          <w:rFonts w:cs="Simplified Arabic"/>
          <w:sz w:val="24"/>
          <w:rtl/>
        </w:rPr>
        <w:t xml:space="preserve"> وكفاءتها وإنتاجيتها على المدى الطويل، وفي الأمن الغذائي، وحفظ التنوع البيولوجي واستعادته، والحفاظ على </w:t>
      </w:r>
      <w:r>
        <w:rPr>
          <w:rStyle w:val="hps"/>
          <w:rFonts w:cs="Simplified Arabic" w:hint="cs"/>
          <w:sz w:val="24"/>
          <w:rtl/>
        </w:rPr>
        <w:t>مساهمات الطبيعة إلى</w:t>
      </w:r>
      <w:r w:rsidR="00360B19" w:rsidRPr="00360B19">
        <w:rPr>
          <w:rStyle w:val="hps"/>
          <w:rFonts w:cs="Simplified Arabic"/>
          <w:sz w:val="24"/>
          <w:rtl/>
        </w:rPr>
        <w:t xml:space="preserve"> </w:t>
      </w:r>
      <w:r>
        <w:rPr>
          <w:rStyle w:val="hps"/>
          <w:rFonts w:cs="Simplified Arabic" w:hint="cs"/>
          <w:sz w:val="24"/>
          <w:rtl/>
        </w:rPr>
        <w:t>الناس</w:t>
      </w:r>
      <w:r w:rsidR="00360B19" w:rsidRPr="00360B19">
        <w:rPr>
          <w:rStyle w:val="hps"/>
          <w:rFonts w:cs="Simplified Arabic"/>
          <w:sz w:val="24"/>
          <w:rtl/>
        </w:rPr>
        <w:t xml:space="preserve">، بما في ذلك وظائف وخدمات النظام </w:t>
      </w:r>
      <w:r>
        <w:rPr>
          <w:rStyle w:val="hps"/>
          <w:rFonts w:cs="Simplified Arabic" w:hint="cs"/>
          <w:sz w:val="24"/>
          <w:rtl/>
        </w:rPr>
        <w:t>الإيكولوجي</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10)؛</w:t>
      </w:r>
    </w:p>
    <w:p w14:paraId="03568A14" w14:textId="2AD7F02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م)</w:t>
      </w:r>
      <w:r w:rsidRPr="00601D7A">
        <w:rPr>
          <w:rStyle w:val="hps"/>
          <w:rFonts w:cs="Simplified Arabic" w:hint="cs"/>
          <w:sz w:val="24"/>
          <w:rtl/>
        </w:rPr>
        <w:tab/>
      </w:r>
      <w:r w:rsidR="00360B19" w:rsidRPr="00360B19">
        <w:rPr>
          <w:rStyle w:val="hps"/>
          <w:rFonts w:cs="Simplified Arabic"/>
          <w:sz w:val="24"/>
          <w:rtl/>
        </w:rPr>
        <w:t>تعميم التنوع البيولوجي في القطاعات التي لم تتم الإشارة إليها صراحة في برنامج العمل والمقررات المتعلقة بالتنوع البيولوجي الجزري (</w:t>
      </w:r>
      <w:r>
        <w:rPr>
          <w:rStyle w:val="hps"/>
          <w:rFonts w:cs="Simplified Arabic" w:hint="cs"/>
          <w:sz w:val="24"/>
          <w:rtl/>
        </w:rPr>
        <w:t>يتعلق أكثر</w:t>
      </w:r>
      <w:r w:rsidR="00360B19" w:rsidRPr="00360B19">
        <w:rPr>
          <w:rStyle w:val="hps"/>
          <w:rFonts w:cs="Simplified Arabic"/>
          <w:sz w:val="24"/>
          <w:rtl/>
        </w:rPr>
        <w:t xml:space="preserve"> بالهدف 14)؛</w:t>
      </w:r>
    </w:p>
    <w:p w14:paraId="29FBE18E" w14:textId="72EC6E95" w:rsidR="00360B19" w:rsidRPr="00374358" w:rsidRDefault="007518DA" w:rsidP="00360B19">
      <w:pPr>
        <w:tabs>
          <w:tab w:val="left" w:pos="1260"/>
          <w:tab w:val="left" w:pos="1980"/>
        </w:tabs>
        <w:bidi/>
        <w:spacing w:after="60" w:line="216" w:lineRule="auto"/>
        <w:ind w:left="547" w:firstLine="720"/>
        <w:rPr>
          <w:rStyle w:val="hps"/>
          <w:rFonts w:cs="Simplified Arabic"/>
          <w:sz w:val="24"/>
          <w:lang w:val="en-US"/>
        </w:rPr>
      </w:pPr>
      <w:r w:rsidRPr="00601D7A">
        <w:rPr>
          <w:rStyle w:val="hps"/>
          <w:rFonts w:cs="Simplified Arabic" w:hint="cs"/>
          <w:sz w:val="24"/>
          <w:rtl/>
        </w:rPr>
        <w:t>(</w:t>
      </w:r>
      <w:r w:rsidR="00351997">
        <w:rPr>
          <w:rStyle w:val="hps"/>
          <w:rFonts w:cs="Simplified Arabic" w:hint="cs"/>
          <w:sz w:val="24"/>
          <w:rtl/>
        </w:rPr>
        <w:t>ن</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القيم المتعددة للتنوع البيولوجي عبر الجزر، لا سيما فيما يتعلق بالشعوب الأصلية والمجتمعات المحلية، ودمج هذه القيم في التخطيط و</w:t>
      </w:r>
      <w:r>
        <w:rPr>
          <w:rStyle w:val="hps"/>
          <w:rFonts w:cs="Simplified Arabic" w:hint="cs"/>
          <w:sz w:val="24"/>
          <w:rtl/>
        </w:rPr>
        <w:t xml:space="preserve">عملية </w:t>
      </w:r>
      <w:r w:rsidR="00360B19" w:rsidRPr="00360B19">
        <w:rPr>
          <w:rStyle w:val="hps"/>
          <w:rFonts w:cs="Simplified Arabic"/>
          <w:sz w:val="24"/>
          <w:rtl/>
        </w:rPr>
        <w:t>صنع القرار (</w:t>
      </w:r>
      <w:r>
        <w:rPr>
          <w:rStyle w:val="hps"/>
          <w:rFonts w:cs="Simplified Arabic" w:hint="cs"/>
          <w:sz w:val="24"/>
          <w:rtl/>
        </w:rPr>
        <w:t>يتعلق أكثر</w:t>
      </w:r>
      <w:r w:rsidR="00360B19" w:rsidRPr="00360B19">
        <w:rPr>
          <w:rStyle w:val="hps"/>
          <w:rFonts w:cs="Simplified Arabic"/>
          <w:sz w:val="24"/>
          <w:rtl/>
        </w:rPr>
        <w:t xml:space="preserve"> بالهدفين 14 و21)؛</w:t>
      </w:r>
      <w:r w:rsidR="00D95783">
        <w:rPr>
          <w:rStyle w:val="hps"/>
          <w:rFonts w:cs="Simplified Arabic" w:hint="cs"/>
          <w:sz w:val="24"/>
          <w:rtl/>
        </w:rPr>
        <w:t xml:space="preserve"> </w:t>
      </w:r>
    </w:p>
    <w:p w14:paraId="3F08D895" w14:textId="254F8F7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س</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المشاركة القوية لمجموعة واسعة من أصحاب المصلحة في حفظ التنوع البيولوجي الجزري واستخدامه المستدام، لا سيما ضمان المشاركة الكاملة والفعالة للشعوب الأصلية</w:t>
      </w:r>
      <w:r w:rsidR="00D832D0">
        <w:rPr>
          <w:rStyle w:val="hps"/>
          <w:rFonts w:cs="Simplified Arabic" w:hint="cs"/>
          <w:sz w:val="24"/>
          <w:rtl/>
        </w:rPr>
        <w:t>،</w:t>
      </w:r>
      <w:r w:rsidR="00360B19" w:rsidRPr="00360B19">
        <w:rPr>
          <w:rStyle w:val="hps"/>
          <w:rFonts w:cs="Simplified Arabic"/>
          <w:sz w:val="24"/>
          <w:rtl/>
        </w:rPr>
        <w:t xml:space="preserve"> والمجتمعات المحلية</w:t>
      </w:r>
      <w:r w:rsidR="00D832D0">
        <w:rPr>
          <w:rStyle w:val="hps"/>
          <w:rFonts w:cs="Simplified Arabic" w:hint="cs"/>
          <w:sz w:val="24"/>
          <w:rtl/>
        </w:rPr>
        <w:t>،</w:t>
      </w:r>
      <w:r w:rsidR="00360B19" w:rsidRPr="00360B19">
        <w:rPr>
          <w:rStyle w:val="hps"/>
          <w:rFonts w:cs="Simplified Arabic"/>
          <w:sz w:val="24"/>
          <w:rtl/>
        </w:rPr>
        <w:t xml:space="preserve"> والنساء والفتيات</w:t>
      </w:r>
      <w:r w:rsidR="00D832D0">
        <w:rPr>
          <w:rStyle w:val="hps"/>
          <w:rFonts w:cs="Simplified Arabic" w:hint="cs"/>
          <w:sz w:val="24"/>
          <w:rtl/>
        </w:rPr>
        <w:t>،</w:t>
      </w:r>
      <w:r w:rsidR="00360B19" w:rsidRPr="00360B19">
        <w:rPr>
          <w:rStyle w:val="hps"/>
          <w:rFonts w:cs="Simplified Arabic"/>
          <w:sz w:val="24"/>
          <w:rtl/>
        </w:rPr>
        <w:t xml:space="preserve"> والأطفال</w:t>
      </w:r>
      <w:r w:rsidR="00D832D0">
        <w:rPr>
          <w:rStyle w:val="hps"/>
          <w:rFonts w:cs="Simplified Arabic" w:hint="cs"/>
          <w:sz w:val="24"/>
          <w:rtl/>
        </w:rPr>
        <w:t>،</w:t>
      </w:r>
      <w:r w:rsidR="00360B19" w:rsidRPr="00360B19">
        <w:rPr>
          <w:rStyle w:val="hps"/>
          <w:rFonts w:cs="Simplified Arabic"/>
          <w:sz w:val="24"/>
          <w:rtl/>
        </w:rPr>
        <w:t xml:space="preserve"> والشباب والأشخاص ذوي الإعاقة (</w:t>
      </w:r>
      <w:r w:rsidR="00D832D0">
        <w:rPr>
          <w:rStyle w:val="hps"/>
          <w:rFonts w:cs="Simplified Arabic" w:hint="cs"/>
          <w:sz w:val="24"/>
          <w:rtl/>
        </w:rPr>
        <w:t>يتعلق أكثر</w:t>
      </w:r>
      <w:r w:rsidR="00360B19" w:rsidRPr="00360B19">
        <w:rPr>
          <w:rStyle w:val="hps"/>
          <w:rFonts w:cs="Simplified Arabic"/>
          <w:sz w:val="24"/>
          <w:rtl/>
        </w:rPr>
        <w:t xml:space="preserve"> بالهدف 22)؛</w:t>
      </w:r>
    </w:p>
    <w:p w14:paraId="5169975B" w14:textId="3B8F4D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693059">
        <w:rPr>
          <w:rStyle w:val="hps"/>
          <w:rFonts w:cs="Simplified Arabic" w:hint="cs"/>
          <w:sz w:val="24"/>
          <w:rtl/>
        </w:rPr>
        <w:t>ع</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دمج السياسات المراعية للمنظور الجنساني في حفظ التنوع البيولوجي الجزري واستخدامه المستدام، بما في ذلك من خلال تنفيذ خطة </w:t>
      </w:r>
      <w:r w:rsidR="00D832D0">
        <w:rPr>
          <w:rStyle w:val="hps"/>
          <w:rFonts w:cs="Simplified Arabic" w:hint="cs"/>
          <w:sz w:val="24"/>
          <w:rtl/>
        </w:rPr>
        <w:t>عمل الاعتبارات الجنسانية</w:t>
      </w:r>
      <w:r w:rsidR="00360B19" w:rsidRPr="00360B19">
        <w:rPr>
          <w:rStyle w:val="hps"/>
          <w:rFonts w:cs="Simplified Arabic"/>
          <w:sz w:val="24"/>
          <w:rtl/>
        </w:rPr>
        <w:t xml:space="preserve"> (2023-2030) (</w:t>
      </w:r>
      <w:r w:rsidR="00D832D0">
        <w:rPr>
          <w:rStyle w:val="hps"/>
          <w:rFonts w:cs="Simplified Arabic" w:hint="cs"/>
          <w:sz w:val="24"/>
          <w:rtl/>
        </w:rPr>
        <w:t>يتعلق أكثر</w:t>
      </w:r>
      <w:r w:rsidR="00360B19" w:rsidRPr="00360B19">
        <w:rPr>
          <w:rStyle w:val="hps"/>
          <w:rFonts w:cs="Simplified Arabic"/>
          <w:sz w:val="24"/>
          <w:rtl/>
        </w:rPr>
        <w:t xml:space="preserve"> بالهدف 23)؛</w:t>
      </w:r>
    </w:p>
    <w:p w14:paraId="5AE065FC" w14:textId="498E99D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ف</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ضمان </w:t>
      </w:r>
      <w:r w:rsidR="00D832D0">
        <w:rPr>
          <w:rStyle w:val="hps"/>
          <w:rFonts w:cs="Simplified Arabic" w:hint="cs"/>
          <w:sz w:val="24"/>
          <w:rtl/>
        </w:rPr>
        <w:t>حشد</w:t>
      </w:r>
      <w:r w:rsidR="00360B19" w:rsidRPr="00360B19">
        <w:rPr>
          <w:rStyle w:val="hps"/>
          <w:rFonts w:cs="Simplified Arabic"/>
          <w:sz w:val="24"/>
          <w:rtl/>
        </w:rPr>
        <w:t xml:space="preserve"> الأموال لتحسين المعرفة بالتنوع البيولوجي الجزري في الأجزاء من العالم التي لا </w:t>
      </w:r>
      <w:r w:rsidR="00D832D0">
        <w:rPr>
          <w:rStyle w:val="hps"/>
          <w:rFonts w:cs="Simplified Arabic" w:hint="cs"/>
          <w:sz w:val="24"/>
          <w:rtl/>
        </w:rPr>
        <w:t>يزال</w:t>
      </w:r>
      <w:r w:rsidR="00360B19" w:rsidRPr="00360B19">
        <w:rPr>
          <w:rStyle w:val="hps"/>
          <w:rFonts w:cs="Simplified Arabic"/>
          <w:sz w:val="24"/>
          <w:rtl/>
        </w:rPr>
        <w:t xml:space="preserve"> غير مفهوم</w:t>
      </w:r>
      <w:r w:rsidR="00D832D0">
        <w:rPr>
          <w:rStyle w:val="hps"/>
          <w:rFonts w:cs="Simplified Arabic" w:hint="cs"/>
          <w:sz w:val="24"/>
          <w:rtl/>
        </w:rPr>
        <w:t>ا</w:t>
      </w:r>
      <w:r w:rsidR="00360B19" w:rsidRPr="00360B19">
        <w:rPr>
          <w:rStyle w:val="hps"/>
          <w:rFonts w:cs="Simplified Arabic"/>
          <w:sz w:val="24"/>
          <w:rtl/>
        </w:rPr>
        <w:t xml:space="preserve"> فيها بشكل جيد؛</w:t>
      </w:r>
    </w:p>
    <w:p w14:paraId="1D14CDB5" w14:textId="6A7B01DD" w:rsidR="00360B19" w:rsidRPr="00601D7A"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ص</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أن يتبع تنفيذ الإطار في سياق التنوع البيولوجي الجزري نهجا قائما على حقوق الإنسان.</w:t>
      </w:r>
      <w:r w:rsidR="00B77506" w:rsidRPr="00E035CF">
        <w:rPr>
          <w:rStyle w:val="hps"/>
          <w:rFonts w:cs="Simplified Arabic"/>
          <w:sz w:val="24"/>
          <w:rtl/>
          <w:lang w:bidi="ar-EG"/>
        </w:rPr>
        <w:t>]</w:t>
      </w:r>
    </w:p>
    <w:p w14:paraId="4F25A84C" w14:textId="77777777" w:rsidR="00F773F3" w:rsidRPr="00601D7A" w:rsidRDefault="00691058" w:rsidP="00601D7A">
      <w:pPr>
        <w:pStyle w:val="Para10"/>
        <w:numPr>
          <w:ilvl w:val="0"/>
          <w:numId w:val="0"/>
        </w:numPr>
        <w:tabs>
          <w:tab w:val="clear" w:pos="1134"/>
        </w:tabs>
        <w:jc w:val="center"/>
        <w:rPr>
          <w:lang w:val="en-US" w:bidi="ar-EG"/>
        </w:rPr>
      </w:pPr>
      <w:r w:rsidRPr="00032789">
        <w:t>__________</w:t>
      </w:r>
    </w:p>
    <w:sectPr w:rsidR="00F773F3" w:rsidRPr="00601D7A" w:rsidSect="00252229">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5CE4" w14:textId="77777777" w:rsidR="00EF6693" w:rsidRDefault="00EF6693">
      <w:r>
        <w:separator/>
      </w:r>
    </w:p>
  </w:endnote>
  <w:endnote w:type="continuationSeparator" w:id="0">
    <w:p w14:paraId="2DC5368B" w14:textId="77777777" w:rsidR="00EF6693" w:rsidRDefault="00EF6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YouYuan">
    <w:panose1 w:val="020B0604020202020204"/>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Content>
      <w:p w14:paraId="6EDBD36D" w14:textId="435CCA41" w:rsidR="00616F15" w:rsidRDefault="00823088" w:rsidP="00616F15">
        <w:pPr>
          <w:pStyle w:val="Footer"/>
        </w:pP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r w:rsidR="00616F15">
          <w:rPr>
            <w:sz w:val="20"/>
            <w:szCs w:val="20"/>
          </w:rPr>
          <w:t>/</w:t>
        </w: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6</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A85A" w14:textId="1071D6B6" w:rsidR="00040E94" w:rsidRPr="00616F15" w:rsidRDefault="00000000" w:rsidP="008F789C">
    <w:pPr>
      <w:pStyle w:val="Footer"/>
      <w:bidi/>
    </w:pPr>
    <w:sdt>
      <w:sdtPr>
        <w:rPr>
          <w:rtl/>
        </w:rPr>
        <w:id w:val="2052345746"/>
        <w:docPartObj>
          <w:docPartGallery w:val="Page Numbers (Top of Page)"/>
          <w:docPartUnique/>
        </w:docPartObj>
      </w:sdtPr>
      <w:sdtContent>
        <w:r w:rsidR="00616F15" w:rsidRPr="002B559C">
          <w:rPr>
            <w:sz w:val="20"/>
            <w:szCs w:val="20"/>
          </w:rPr>
          <w:fldChar w:fldCharType="begin"/>
        </w:r>
        <w:r w:rsidR="00616F15" w:rsidRPr="002B559C">
          <w:rPr>
            <w:sz w:val="20"/>
            <w:szCs w:val="20"/>
          </w:rPr>
          <w:instrText xml:space="preserve"> PAGE </w:instrText>
        </w:r>
        <w:r w:rsidR="00616F15" w:rsidRPr="002B559C">
          <w:rPr>
            <w:sz w:val="20"/>
            <w:szCs w:val="20"/>
          </w:rPr>
          <w:fldChar w:fldCharType="separate"/>
        </w:r>
        <w:r w:rsidR="00616F15">
          <w:rPr>
            <w:sz w:val="20"/>
            <w:szCs w:val="20"/>
          </w:rPr>
          <w:t>5</w:t>
        </w:r>
        <w:r w:rsidR="00616F15" w:rsidRPr="002B559C">
          <w:rPr>
            <w:sz w:val="20"/>
            <w:szCs w:val="20"/>
          </w:rPr>
          <w:fldChar w:fldCharType="end"/>
        </w:r>
        <w:r w:rsidR="00823088">
          <w:rPr>
            <w:rFonts w:hint="cs"/>
            <w:sz w:val="20"/>
            <w:szCs w:val="20"/>
            <w:rtl/>
          </w:rPr>
          <w:t>/</w:t>
        </w:r>
        <w:r w:rsidR="00616F15" w:rsidRPr="002B559C">
          <w:rPr>
            <w:sz w:val="20"/>
            <w:szCs w:val="20"/>
          </w:rPr>
          <w:fldChar w:fldCharType="begin"/>
        </w:r>
        <w:r w:rsidR="00616F15" w:rsidRPr="002B559C">
          <w:rPr>
            <w:sz w:val="20"/>
            <w:szCs w:val="20"/>
          </w:rPr>
          <w:instrText xml:space="preserve"> NUMPAGES  </w:instrText>
        </w:r>
        <w:r w:rsidR="00616F15" w:rsidRPr="002B559C">
          <w:rPr>
            <w:sz w:val="20"/>
            <w:szCs w:val="20"/>
          </w:rPr>
          <w:fldChar w:fldCharType="separate"/>
        </w:r>
        <w:r w:rsidR="00616F15">
          <w:rPr>
            <w:sz w:val="20"/>
            <w:szCs w:val="20"/>
          </w:rPr>
          <w:t>17</w:t>
        </w:r>
        <w:r w:rsidR="00616F15"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07812"/>
      <w:docPartObj>
        <w:docPartGallery w:val="Page Numbers (Top of Page)"/>
        <w:docPartUnique/>
      </w:docPartObj>
    </w:sdtPr>
    <w:sdtEndPr>
      <w:rPr>
        <w:color w:val="FFFFFF" w:themeColor="background1"/>
      </w:rPr>
    </w:sdtEndPr>
    <w:sdtContent>
      <w:p w14:paraId="4F25A85C" w14:textId="44589426" w:rsidR="00040E94" w:rsidRPr="008F789C" w:rsidRDefault="00040E94" w:rsidP="00F962DD">
        <w:pPr>
          <w:pStyle w:val="Footer"/>
          <w:tabs>
            <w:tab w:val="center" w:pos="4680"/>
            <w:tab w:val="right" w:pos="9360"/>
          </w:tabs>
          <w:bidi/>
          <w:ind w:firstLine="0"/>
          <w:rPr>
            <w:color w:val="FFFFFF" w:themeColor="background1"/>
          </w:rPr>
        </w:pPr>
        <w:r w:rsidRPr="008F789C">
          <w:rPr>
            <w:color w:val="FFFFFF" w:themeColor="background1"/>
            <w:sz w:val="20"/>
            <w:szCs w:val="20"/>
          </w:rPr>
          <w:fldChar w:fldCharType="begin"/>
        </w:r>
        <w:r w:rsidRPr="008F789C">
          <w:rPr>
            <w:color w:val="FFFFFF" w:themeColor="background1"/>
            <w:sz w:val="20"/>
            <w:szCs w:val="20"/>
          </w:rPr>
          <w:instrText xml:space="preserve"> PAGE </w:instrText>
        </w:r>
        <w:r w:rsidRPr="008F789C">
          <w:rPr>
            <w:color w:val="FFFFFF" w:themeColor="background1"/>
            <w:sz w:val="20"/>
            <w:szCs w:val="20"/>
          </w:rPr>
          <w:fldChar w:fldCharType="separate"/>
        </w:r>
        <w:r w:rsidR="005F3664" w:rsidRPr="008F789C">
          <w:rPr>
            <w:noProof/>
            <w:color w:val="FFFFFF" w:themeColor="background1"/>
            <w:sz w:val="20"/>
            <w:szCs w:val="20"/>
            <w:rtl/>
          </w:rPr>
          <w:t>1</w:t>
        </w:r>
        <w:r w:rsidRPr="008F789C">
          <w:rPr>
            <w:color w:val="FFFFFF" w:themeColor="background1"/>
            <w:sz w:val="20"/>
            <w:szCs w:val="20"/>
          </w:rPr>
          <w:fldChar w:fldCharType="end"/>
        </w:r>
        <w:r w:rsidR="008F789C" w:rsidRPr="008F789C">
          <w:rPr>
            <w:rFonts w:hint="cs"/>
            <w:color w:val="FFFFFF" w:themeColor="background1"/>
            <w:sz w:val="20"/>
            <w:szCs w:val="20"/>
            <w:rtl/>
          </w:rPr>
          <w:t>/</w:t>
        </w:r>
        <w:r w:rsidR="008F789C" w:rsidRPr="008F789C">
          <w:rPr>
            <w:color w:val="FFFFFF" w:themeColor="background1"/>
            <w:sz w:val="20"/>
            <w:szCs w:val="20"/>
          </w:rPr>
          <w:fldChar w:fldCharType="begin"/>
        </w:r>
        <w:r w:rsidR="008F789C" w:rsidRPr="008F789C">
          <w:rPr>
            <w:color w:val="FFFFFF" w:themeColor="background1"/>
            <w:sz w:val="20"/>
            <w:szCs w:val="20"/>
          </w:rPr>
          <w:instrText xml:space="preserve"> NUMPAGES  </w:instrText>
        </w:r>
        <w:r w:rsidR="008F789C" w:rsidRPr="008F789C">
          <w:rPr>
            <w:color w:val="FFFFFF" w:themeColor="background1"/>
            <w:sz w:val="20"/>
            <w:szCs w:val="20"/>
          </w:rPr>
          <w:fldChar w:fldCharType="separate"/>
        </w:r>
        <w:r w:rsidR="008F789C" w:rsidRPr="008F789C">
          <w:rPr>
            <w:color w:val="FFFFFF" w:themeColor="background1"/>
            <w:sz w:val="20"/>
            <w:szCs w:val="20"/>
          </w:rPr>
          <w:t>8</w:t>
        </w:r>
        <w:r w:rsidR="008F789C" w:rsidRPr="008F789C">
          <w:rPr>
            <w:color w:val="FFFFFF" w:themeColor="background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CD7DF" w14:textId="77777777" w:rsidR="00EF6693" w:rsidRDefault="00EF6693" w:rsidP="00B555E1">
      <w:pPr>
        <w:bidi/>
      </w:pPr>
      <w:r>
        <w:separator/>
      </w:r>
    </w:p>
  </w:footnote>
  <w:footnote w:type="continuationSeparator" w:id="0">
    <w:p w14:paraId="6E2CD9CA" w14:textId="77777777" w:rsidR="00EF6693" w:rsidRDefault="00EF6693">
      <w:r>
        <w:continuationSeparator/>
      </w:r>
    </w:p>
  </w:footnote>
  <w:footnote w:id="1">
    <w:p w14:paraId="464AF688" w14:textId="77777777" w:rsidR="00D56225" w:rsidRPr="00724C16" w:rsidRDefault="00D56225" w:rsidP="00D56225">
      <w:pPr>
        <w:pStyle w:val="FootnoteText"/>
        <w:kinsoku w:val="0"/>
        <w:overflowPunct w:val="0"/>
        <w:autoSpaceDE w:val="0"/>
        <w:autoSpaceDN w:val="0"/>
        <w:bidi/>
        <w:adjustRightInd w:val="0"/>
        <w:snapToGrid w:val="0"/>
        <w:rPr>
          <w:sz w:val="16"/>
          <w:szCs w:val="22"/>
          <w:rtl/>
          <w:lang w:val="en-CA"/>
        </w:rPr>
      </w:pPr>
      <w:r w:rsidRPr="00724C16">
        <w:rPr>
          <w:rStyle w:val="FootnoteReference"/>
        </w:rPr>
        <w:t>*</w:t>
      </w:r>
      <w:r>
        <w:rPr>
          <w:rStyle w:val="FootnoteReference"/>
          <w:rFonts w:hint="cs"/>
          <w:rtl/>
        </w:rPr>
        <w:t xml:space="preserve"> </w:t>
      </w:r>
      <w:r w:rsidRPr="00D56225">
        <w:rPr>
          <w:snapToGrid w:val="0"/>
          <w:kern w:val="22"/>
          <w:sz w:val="20"/>
          <w:rtl/>
          <w:lang w:bidi="ar-EG"/>
        </w:rPr>
        <w:t>يجري إصدار مشروع التوصية الحالي دون تحرير رسمي</w:t>
      </w:r>
      <w:r w:rsidRPr="00D56225">
        <w:rPr>
          <w:rFonts w:hint="cs"/>
          <w:snapToGrid w:val="0"/>
          <w:kern w:val="22"/>
          <w:sz w:val="20"/>
          <w:rtl/>
        </w:rPr>
        <w:t>.</w:t>
      </w:r>
    </w:p>
  </w:footnote>
  <w:footnote w:id="2">
    <w:p w14:paraId="4F25A86B" w14:textId="77777777" w:rsidR="00040E94" w:rsidRDefault="00040E94" w:rsidP="00BB7B48">
      <w:pPr>
        <w:pStyle w:val="FootnoteText"/>
        <w:bidi/>
        <w:rPr>
          <w:rtl/>
          <w:lang w:bidi="ar-EG"/>
        </w:rPr>
      </w:pPr>
      <w:r>
        <w:rPr>
          <w:rStyle w:val="FootnoteReference"/>
        </w:rPr>
        <w:footnoteRef/>
      </w:r>
      <w:r>
        <w:rPr>
          <w:rFonts w:hint="cs"/>
          <w:rtl/>
        </w:rPr>
        <w:t xml:space="preserve"> </w:t>
      </w:r>
      <w:r>
        <w:rPr>
          <w:rFonts w:hint="cs"/>
          <w:rtl/>
          <w:lang w:bidi="ar-EG"/>
        </w:rPr>
        <w:t>المقرر 15/4، المرفق.</w:t>
      </w:r>
    </w:p>
  </w:footnote>
  <w:footnote w:id="3">
    <w:p w14:paraId="4F25A86C" w14:textId="77777777" w:rsidR="00040E94" w:rsidRDefault="00040E94" w:rsidP="00BB7B48">
      <w:pPr>
        <w:pStyle w:val="FootnoteText"/>
        <w:bidi/>
        <w:rPr>
          <w:rtl/>
          <w:lang w:bidi="ar-EG"/>
        </w:rPr>
      </w:pPr>
      <w:r>
        <w:rPr>
          <w:rStyle w:val="FootnoteReference"/>
        </w:rPr>
        <w:footnoteRef/>
      </w:r>
      <w:r>
        <w:rPr>
          <w:rFonts w:hint="cs"/>
          <w:rtl/>
          <w:lang w:bidi="ar-EG"/>
        </w:rPr>
        <w:t xml:space="preserve"> الأمم المتحدة، </w:t>
      </w:r>
      <w:r w:rsidRPr="009B73C4">
        <w:rPr>
          <w:rFonts w:hint="cs"/>
          <w:i/>
          <w:iCs/>
          <w:rtl/>
          <w:lang w:bidi="ar-EG"/>
        </w:rPr>
        <w:t>مجموعة المعاهدات</w:t>
      </w:r>
      <w:r>
        <w:rPr>
          <w:rFonts w:hint="cs"/>
          <w:rtl/>
          <w:lang w:bidi="ar-EG"/>
        </w:rPr>
        <w:t>، المجلد 1760، الرقم 30619.</w:t>
      </w:r>
    </w:p>
  </w:footnote>
  <w:footnote w:id="4">
    <w:p w14:paraId="6FF1E757" w14:textId="4BA54F59" w:rsidR="00F362A5" w:rsidRPr="00F362A5" w:rsidRDefault="00F362A5" w:rsidP="00F362A5">
      <w:pPr>
        <w:pStyle w:val="FootnoteText"/>
        <w:bidi/>
        <w:rPr>
          <w:rFonts w:hint="cs"/>
          <w:rtl/>
        </w:rPr>
      </w:pPr>
      <w:r>
        <w:rPr>
          <w:rStyle w:val="FootnoteReference"/>
        </w:rPr>
        <w:footnoteRef/>
      </w:r>
      <w:r>
        <w:t xml:space="preserve"> </w:t>
      </w:r>
      <w:r w:rsidRPr="00F362A5">
        <w:rPr>
          <w:rtl/>
        </w:rPr>
        <w:t xml:space="preserve">الأمم المتحدة، </w:t>
      </w:r>
      <w:r w:rsidRPr="00F362A5">
        <w:rPr>
          <w:rFonts w:hint="cs"/>
          <w:i/>
          <w:iCs/>
          <w:rtl/>
        </w:rPr>
        <w:t>مجموعة</w:t>
      </w:r>
      <w:r w:rsidRPr="00F362A5">
        <w:rPr>
          <w:i/>
          <w:iCs/>
          <w:rtl/>
        </w:rPr>
        <w:t xml:space="preserve"> المعاهدات</w:t>
      </w:r>
      <w:r w:rsidRPr="00F362A5">
        <w:rPr>
          <w:rtl/>
        </w:rPr>
        <w:t>، المجلد 1833، رقم 31363</w:t>
      </w:r>
      <w:r>
        <w:rPr>
          <w:rFonts w:hint="cs"/>
          <w:rtl/>
        </w:rPr>
        <w:t>.</w:t>
      </w:r>
    </w:p>
  </w:footnote>
  <w:footnote w:id="5">
    <w:p w14:paraId="41150125" w14:textId="303689FE" w:rsidR="002E16F5" w:rsidRPr="002E16F5" w:rsidRDefault="002E16F5" w:rsidP="002E16F5">
      <w:pPr>
        <w:pStyle w:val="FootnoteText"/>
        <w:bidi/>
        <w:rPr>
          <w:rFonts w:hint="cs"/>
          <w:rtl/>
        </w:rPr>
      </w:pPr>
      <w:r>
        <w:rPr>
          <w:rStyle w:val="FootnoteReference"/>
        </w:rPr>
        <w:footnoteRef/>
      </w:r>
      <w:r>
        <w:t xml:space="preserve"> </w:t>
      </w:r>
      <w:r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Pr>
          <w:rFonts w:hint="cs"/>
          <w:rtl/>
        </w:rPr>
        <w:t>هذا البند</w:t>
      </w:r>
      <w:r w:rsidRPr="0078108C">
        <w:rPr>
          <w:rtl/>
        </w:rPr>
        <w:t xml:space="preserve"> من جدول الأعمال خلال هذا الاجتماع على أنها تغيير في الموقف القانوني المعروف لتركيا فيما يتعلق بالصك المذكور.</w:t>
      </w:r>
    </w:p>
  </w:footnote>
  <w:footnote w:id="6">
    <w:p w14:paraId="677BA310" w14:textId="70B915E9" w:rsidR="0078108C" w:rsidRPr="0078108C" w:rsidRDefault="0078108C" w:rsidP="0078108C">
      <w:pPr>
        <w:pStyle w:val="FootnoteText"/>
        <w:bidi/>
        <w:rPr>
          <w:rtl/>
        </w:rPr>
      </w:pPr>
      <w:r>
        <w:rPr>
          <w:rStyle w:val="FootnoteReference"/>
        </w:rPr>
        <w:footnoteRef/>
      </w:r>
      <w:r>
        <w:t xml:space="preserve"> </w:t>
      </w:r>
      <w:r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006216A6">
        <w:rPr>
          <w:rFonts w:hint="cs"/>
          <w:rtl/>
        </w:rPr>
        <w:t>هذا البند</w:t>
      </w:r>
      <w:r w:rsidRPr="0078108C">
        <w:rPr>
          <w:rtl/>
        </w:rPr>
        <w:t xml:space="preserve"> من جدول الأعمال خلال هذا الاجتماع على أنها تغيير في الموقف القانوني المعروف لتركيا فيما يتعلق بالصك المذكور.</w:t>
      </w:r>
    </w:p>
  </w:footnote>
  <w:footnote w:id="7">
    <w:p w14:paraId="1D2A4F6C" w14:textId="4AF78CAB" w:rsidR="00F91772" w:rsidRPr="00F91772" w:rsidRDefault="00F91772" w:rsidP="0083777C">
      <w:pPr>
        <w:pStyle w:val="FootnoteText"/>
        <w:bidi/>
        <w:rPr>
          <w:rtl/>
        </w:rPr>
      </w:pPr>
      <w:r>
        <w:rPr>
          <w:rStyle w:val="FootnoteReference"/>
        </w:rPr>
        <w:footnoteRef/>
      </w:r>
      <w:r>
        <w:t xml:space="preserve"> </w:t>
      </w:r>
      <w:r w:rsidR="0083777C"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006216A6">
        <w:rPr>
          <w:rFonts w:hint="cs"/>
          <w:rtl/>
        </w:rPr>
        <w:t>هذا البند من جدول</w:t>
      </w:r>
      <w:r w:rsidR="0083777C" w:rsidRPr="0078108C">
        <w:rPr>
          <w:rtl/>
        </w:rPr>
        <w:t xml:space="preserve"> الأعمال خلال هذا الاجتماع على أنها تغيير في الموقف القانوني المعروف لتركيا فيما يتعلق بالصك المذكور.</w:t>
      </w:r>
    </w:p>
  </w:footnote>
  <w:footnote w:id="8">
    <w:p w14:paraId="4F25A86D" w14:textId="77777777" w:rsidR="00040E94" w:rsidRDefault="00040E94" w:rsidP="00F0233E">
      <w:pPr>
        <w:pStyle w:val="FootnoteText"/>
        <w:bidi/>
        <w:rPr>
          <w:rtl/>
        </w:rPr>
      </w:pPr>
      <w:r w:rsidRPr="00F91772">
        <w:rPr>
          <w:vertAlign w:val="superscript"/>
        </w:rPr>
        <w:footnoteRef/>
      </w:r>
      <w:r>
        <w:rPr>
          <w:rFonts w:hint="cs"/>
          <w:rtl/>
        </w:rPr>
        <w:t xml:space="preserve"> المبدأ 15 من إعلان ريو بشأن البيئة والتنمية.</w:t>
      </w:r>
    </w:p>
  </w:footnote>
  <w:footnote w:id="9">
    <w:p w14:paraId="4F25A86E" w14:textId="77777777" w:rsidR="00040E94" w:rsidRDefault="00040E94" w:rsidP="00F0233E">
      <w:pPr>
        <w:pStyle w:val="FootnoteText"/>
        <w:bidi/>
        <w:rPr>
          <w:rtl/>
          <w:lang w:bidi="ar-EG"/>
        </w:rPr>
      </w:pPr>
      <w:r>
        <w:rPr>
          <w:rStyle w:val="FootnoteReference"/>
        </w:rPr>
        <w:footnoteRef/>
      </w:r>
      <w:r>
        <w:rPr>
          <w:rFonts w:hint="cs"/>
          <w:rtl/>
          <w:lang w:bidi="ar-EG"/>
        </w:rPr>
        <w:t xml:space="preserve"> "تشير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0">
    <w:p w14:paraId="4F25A86F" w14:textId="77777777" w:rsidR="00040E94" w:rsidRDefault="00040E94" w:rsidP="001F2DEC">
      <w:pPr>
        <w:pStyle w:val="FootnoteText"/>
        <w:bidi/>
        <w:rPr>
          <w:rtl/>
          <w:lang w:bidi="ar-EG"/>
        </w:rPr>
      </w:pPr>
      <w:r>
        <w:rPr>
          <w:rStyle w:val="FootnoteReference"/>
        </w:rPr>
        <w:footnoteRef/>
      </w:r>
      <w:r>
        <w:rPr>
          <w:rFonts w:hint="cs"/>
          <w:rtl/>
          <w:lang w:bidi="ar-EG"/>
        </w:rPr>
        <w:t xml:space="preserve"> </w:t>
      </w:r>
      <w:r w:rsidRPr="006B6FE8">
        <w:rPr>
          <w:spacing w:val="-6"/>
          <w:szCs w:val="18"/>
          <w:lang w:val="en-US"/>
        </w:rPr>
        <w:t>A/CONF.232/2023/4</w:t>
      </w:r>
    </w:p>
  </w:footnote>
  <w:footnote w:id="11">
    <w:p w14:paraId="5D3572D6" w14:textId="55F74B90" w:rsidR="00D02CE5" w:rsidRPr="00D02CE5" w:rsidRDefault="00D02CE5" w:rsidP="00D02CE5">
      <w:pPr>
        <w:pStyle w:val="FootnoteText"/>
        <w:bidi/>
        <w:rPr>
          <w:lang w:val="en-US"/>
        </w:rPr>
      </w:pPr>
      <w:r>
        <w:rPr>
          <w:rStyle w:val="FootnoteReference"/>
        </w:rPr>
        <w:footnoteRef/>
      </w:r>
      <w:r>
        <w:t xml:space="preserve"> </w:t>
      </w:r>
      <w:r w:rsidRPr="00D02CE5">
        <w:rPr>
          <w:rtl/>
        </w:rPr>
        <w:t>على النحو الوارد في المقرر 4/5، المرفق، والمفصل في المقرر 7/5، المرفق الأول.</w:t>
      </w:r>
    </w:p>
  </w:footnote>
  <w:footnote w:id="12">
    <w:p w14:paraId="2C781956" w14:textId="7D0C14BC" w:rsidR="00D02CE5" w:rsidRPr="00D02CE5" w:rsidRDefault="00D02CE5" w:rsidP="00D02CE5">
      <w:pPr>
        <w:pStyle w:val="FootnoteText"/>
        <w:bidi/>
        <w:rPr>
          <w:lang w:val="en-US"/>
        </w:rPr>
      </w:pPr>
      <w:r>
        <w:rPr>
          <w:rStyle w:val="FootnoteReference"/>
        </w:rPr>
        <w:footnoteRef/>
      </w:r>
      <w:r>
        <w:t xml:space="preserve"> </w:t>
      </w:r>
      <w:r w:rsidRPr="00D02CE5">
        <w:rPr>
          <w:rtl/>
        </w:rPr>
        <w:t>على النحو الوارد في المقرر 8/1، المرفق.</w:t>
      </w:r>
    </w:p>
  </w:footnote>
  <w:footnote w:id="13">
    <w:p w14:paraId="6D5D9812" w14:textId="77777777" w:rsidR="00E035CF" w:rsidRDefault="00E035CF" w:rsidP="00E035CF">
      <w:pPr>
        <w:pStyle w:val="FootnoteText"/>
        <w:bidi/>
        <w:rPr>
          <w:rtl/>
          <w:lang w:bidi="ar-EG"/>
        </w:rPr>
      </w:pPr>
      <w:r>
        <w:rPr>
          <w:rStyle w:val="FootnoteReference"/>
        </w:rPr>
        <w:footnoteRef/>
      </w:r>
      <w:r>
        <w:rPr>
          <w:rFonts w:hint="cs"/>
          <w:rtl/>
          <w:lang w:bidi="ar-EG"/>
        </w:rPr>
        <w:t xml:space="preserve"> قرار الجمعية العامة 61/295، المرفق.</w:t>
      </w:r>
    </w:p>
  </w:footnote>
  <w:footnote w:id="14">
    <w:p w14:paraId="167E26CE" w14:textId="77777777" w:rsidR="00B8743E" w:rsidRDefault="00B8743E" w:rsidP="00B8743E">
      <w:pPr>
        <w:pStyle w:val="FootnoteText"/>
        <w:bidi/>
        <w:rPr>
          <w:rtl/>
          <w:lang w:bidi="ar-EG"/>
        </w:rPr>
      </w:pPr>
      <w:r>
        <w:rPr>
          <w:rStyle w:val="FootnoteReference"/>
        </w:rPr>
        <w:footnoteRef/>
      </w:r>
      <w:r>
        <w:rPr>
          <w:rFonts w:hint="cs"/>
          <w:rtl/>
          <w:lang w:bidi="ar-EG"/>
        </w:rPr>
        <w:t xml:space="preserve"> قرار الجمعية العامة 70/1.</w:t>
      </w:r>
    </w:p>
  </w:footnote>
  <w:footnote w:id="15">
    <w:p w14:paraId="4F25A872" w14:textId="77777777" w:rsidR="00040E94" w:rsidRDefault="00040E94" w:rsidP="00D0369E">
      <w:pPr>
        <w:pStyle w:val="FootnoteText"/>
        <w:bidi/>
        <w:rPr>
          <w:rtl/>
          <w:lang w:bidi="ar-EG"/>
        </w:rPr>
      </w:pPr>
      <w:r>
        <w:rPr>
          <w:rStyle w:val="FootnoteReference"/>
        </w:rPr>
        <w:footnoteRef/>
      </w:r>
      <w:r>
        <w:rPr>
          <w:rFonts w:hint="cs"/>
          <w:rtl/>
          <w:lang w:bidi="ar-EG"/>
        </w:rPr>
        <w:t xml:space="preserve"> المقرر 15/11،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Simplified Arabic"/>
        <w:szCs w:val="22"/>
        <w:rtl/>
        <w:lang w:eastAsia="en-CA"/>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25A857" w14:textId="77CB3477" w:rsidR="00040E94" w:rsidRPr="00260B28" w:rsidRDefault="002B5C9B" w:rsidP="00945972">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2B5C9B">
          <w:rPr>
            <w:rFonts w:cs="Simplified Arabic"/>
            <w:szCs w:val="22"/>
            <w:lang w:eastAsia="en-CA"/>
          </w:rPr>
          <w:t>CBD/SBSTTA/26/CRP.6/Rev.1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Simplified Arabic"/>
        <w:szCs w:val="22"/>
        <w:lang w:eastAsia="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4F25A858" w14:textId="095C51F7" w:rsidR="00040E94" w:rsidRPr="00553DB3" w:rsidRDefault="002B5C9B" w:rsidP="00945972">
        <w:pPr>
          <w:pStyle w:val="Header"/>
          <w:pBdr>
            <w:bottom w:val="single" w:sz="4" w:space="1" w:color="auto"/>
          </w:pBdr>
          <w:tabs>
            <w:tab w:val="clear" w:pos="4320"/>
            <w:tab w:val="clear" w:pos="8640"/>
          </w:tabs>
          <w:kinsoku w:val="0"/>
          <w:overflowPunct w:val="0"/>
          <w:autoSpaceDE w:val="0"/>
          <w:autoSpaceDN w:val="0"/>
          <w:jc w:val="left"/>
          <w:rPr>
            <w:noProof/>
            <w:kern w:val="22"/>
          </w:rPr>
        </w:pPr>
        <w:r w:rsidRPr="002B5C9B">
          <w:rPr>
            <w:rFonts w:cs="Simplified Arabic"/>
            <w:szCs w:val="22"/>
            <w:lang w:eastAsia="en-CA"/>
          </w:rPr>
          <w:t>CBD/SBSTTA/26/CRP.6/Rev.1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759D"/>
    <w:multiLevelType w:val="hybridMultilevel"/>
    <w:tmpl w:val="8E0E3B4A"/>
    <w:lvl w:ilvl="0" w:tplc="F2426988">
      <w:start w:val="1"/>
      <w:numFmt w:val="decimal"/>
      <w:lvlText w:val="%1-"/>
      <w:lvlJc w:val="left"/>
      <w:pPr>
        <w:ind w:left="2850" w:hanging="1590"/>
      </w:pPr>
      <w:rPr>
        <w:rFonts w:hint="default"/>
        <w:lang w:bidi="ar-EG"/>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9"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80924501">
    <w:abstractNumId w:val="2"/>
  </w:num>
  <w:num w:numId="2" w16cid:durableId="1424107064">
    <w:abstractNumId w:val="7"/>
  </w:num>
  <w:num w:numId="3" w16cid:durableId="1827089027">
    <w:abstractNumId w:val="5"/>
  </w:num>
  <w:num w:numId="4" w16cid:durableId="1967541977">
    <w:abstractNumId w:val="7"/>
  </w:num>
  <w:num w:numId="5" w16cid:durableId="1807232608">
    <w:abstractNumId w:val="6"/>
  </w:num>
  <w:num w:numId="6" w16cid:durableId="1214657724">
    <w:abstractNumId w:val="10"/>
  </w:num>
  <w:num w:numId="7" w16cid:durableId="244262923">
    <w:abstractNumId w:val="4"/>
  </w:num>
  <w:num w:numId="8" w16cid:durableId="736318307">
    <w:abstractNumId w:val="1"/>
  </w:num>
  <w:num w:numId="9" w16cid:durableId="1873178809">
    <w:abstractNumId w:val="9"/>
  </w:num>
  <w:num w:numId="10" w16cid:durableId="892498363">
    <w:abstractNumId w:val="11"/>
  </w:num>
  <w:num w:numId="11" w16cid:durableId="177744757">
    <w:abstractNumId w:val="0"/>
  </w:num>
  <w:num w:numId="12" w16cid:durableId="1640643703">
    <w:abstractNumId w:val="8"/>
  </w:num>
  <w:num w:numId="13" w16cid:durableId="9576887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2B7F"/>
    <w:rsid w:val="00033843"/>
    <w:rsid w:val="00037873"/>
    <w:rsid w:val="00040E94"/>
    <w:rsid w:val="000428F5"/>
    <w:rsid w:val="00042AA4"/>
    <w:rsid w:val="00042DE7"/>
    <w:rsid w:val="000454F5"/>
    <w:rsid w:val="00047099"/>
    <w:rsid w:val="00047B0C"/>
    <w:rsid w:val="000511B6"/>
    <w:rsid w:val="00051A81"/>
    <w:rsid w:val="00054381"/>
    <w:rsid w:val="00054C36"/>
    <w:rsid w:val="00055300"/>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53A0"/>
    <w:rsid w:val="000B7EFA"/>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54A0"/>
    <w:rsid w:val="001073FE"/>
    <w:rsid w:val="00107743"/>
    <w:rsid w:val="00112647"/>
    <w:rsid w:val="001137C3"/>
    <w:rsid w:val="001140C9"/>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3E00"/>
    <w:rsid w:val="001461E7"/>
    <w:rsid w:val="00146762"/>
    <w:rsid w:val="001471D6"/>
    <w:rsid w:val="001509B4"/>
    <w:rsid w:val="00151A36"/>
    <w:rsid w:val="00155DC1"/>
    <w:rsid w:val="00155EFD"/>
    <w:rsid w:val="00156619"/>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054"/>
    <w:rsid w:val="001A1F7E"/>
    <w:rsid w:val="001A329E"/>
    <w:rsid w:val="001A5072"/>
    <w:rsid w:val="001A6F1F"/>
    <w:rsid w:val="001A7941"/>
    <w:rsid w:val="001B3219"/>
    <w:rsid w:val="001B495E"/>
    <w:rsid w:val="001B5C8A"/>
    <w:rsid w:val="001B6F2C"/>
    <w:rsid w:val="001C09DB"/>
    <w:rsid w:val="001C0CAC"/>
    <w:rsid w:val="001C2CBA"/>
    <w:rsid w:val="001C3007"/>
    <w:rsid w:val="001C36B1"/>
    <w:rsid w:val="001C5594"/>
    <w:rsid w:val="001C6300"/>
    <w:rsid w:val="001C7AED"/>
    <w:rsid w:val="001D3D48"/>
    <w:rsid w:val="001D47F8"/>
    <w:rsid w:val="001D4913"/>
    <w:rsid w:val="001D4B85"/>
    <w:rsid w:val="001D636B"/>
    <w:rsid w:val="001D7B50"/>
    <w:rsid w:val="001E1730"/>
    <w:rsid w:val="001E2453"/>
    <w:rsid w:val="001E3C2A"/>
    <w:rsid w:val="001E4FE5"/>
    <w:rsid w:val="001F2DEC"/>
    <w:rsid w:val="001F3C49"/>
    <w:rsid w:val="001F4992"/>
    <w:rsid w:val="001F4A6F"/>
    <w:rsid w:val="001F6379"/>
    <w:rsid w:val="001F695A"/>
    <w:rsid w:val="001F6D5B"/>
    <w:rsid w:val="00200710"/>
    <w:rsid w:val="00204415"/>
    <w:rsid w:val="002060AA"/>
    <w:rsid w:val="0020670A"/>
    <w:rsid w:val="00207A6E"/>
    <w:rsid w:val="00216091"/>
    <w:rsid w:val="002211FD"/>
    <w:rsid w:val="002231E4"/>
    <w:rsid w:val="00224577"/>
    <w:rsid w:val="00224B92"/>
    <w:rsid w:val="00230601"/>
    <w:rsid w:val="002314C2"/>
    <w:rsid w:val="002315B3"/>
    <w:rsid w:val="00232D69"/>
    <w:rsid w:val="002350BC"/>
    <w:rsid w:val="002357E1"/>
    <w:rsid w:val="00235AF7"/>
    <w:rsid w:val="00235BC9"/>
    <w:rsid w:val="00240281"/>
    <w:rsid w:val="00240F94"/>
    <w:rsid w:val="00243471"/>
    <w:rsid w:val="002443FE"/>
    <w:rsid w:val="0024600F"/>
    <w:rsid w:val="00246153"/>
    <w:rsid w:val="00246E12"/>
    <w:rsid w:val="00250D5A"/>
    <w:rsid w:val="00252229"/>
    <w:rsid w:val="00252624"/>
    <w:rsid w:val="00252897"/>
    <w:rsid w:val="002569B4"/>
    <w:rsid w:val="00260B28"/>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C9B"/>
    <w:rsid w:val="002B6553"/>
    <w:rsid w:val="002B6FB2"/>
    <w:rsid w:val="002C0089"/>
    <w:rsid w:val="002C08EC"/>
    <w:rsid w:val="002C0AA7"/>
    <w:rsid w:val="002C28BF"/>
    <w:rsid w:val="002C2D11"/>
    <w:rsid w:val="002C48A7"/>
    <w:rsid w:val="002C4BDB"/>
    <w:rsid w:val="002D17FC"/>
    <w:rsid w:val="002D3164"/>
    <w:rsid w:val="002D355B"/>
    <w:rsid w:val="002E0627"/>
    <w:rsid w:val="002E0BCA"/>
    <w:rsid w:val="002E16F5"/>
    <w:rsid w:val="002E22CF"/>
    <w:rsid w:val="002E3198"/>
    <w:rsid w:val="002E3E50"/>
    <w:rsid w:val="002E5D6F"/>
    <w:rsid w:val="002E62B3"/>
    <w:rsid w:val="002E731B"/>
    <w:rsid w:val="002E7402"/>
    <w:rsid w:val="002F04D2"/>
    <w:rsid w:val="002F0785"/>
    <w:rsid w:val="002F15BB"/>
    <w:rsid w:val="002F3178"/>
    <w:rsid w:val="002F321D"/>
    <w:rsid w:val="002F34D3"/>
    <w:rsid w:val="002F7E0C"/>
    <w:rsid w:val="00302889"/>
    <w:rsid w:val="003056B8"/>
    <w:rsid w:val="00306DC5"/>
    <w:rsid w:val="00310BC6"/>
    <w:rsid w:val="00310C68"/>
    <w:rsid w:val="00310FA1"/>
    <w:rsid w:val="00311F35"/>
    <w:rsid w:val="00312419"/>
    <w:rsid w:val="00312518"/>
    <w:rsid w:val="00315C0F"/>
    <w:rsid w:val="00316740"/>
    <w:rsid w:val="00316983"/>
    <w:rsid w:val="00317FA7"/>
    <w:rsid w:val="00320360"/>
    <w:rsid w:val="003210FF"/>
    <w:rsid w:val="00321429"/>
    <w:rsid w:val="00321C0A"/>
    <w:rsid w:val="0032239A"/>
    <w:rsid w:val="00323C28"/>
    <w:rsid w:val="0032489D"/>
    <w:rsid w:val="00325DE3"/>
    <w:rsid w:val="00327DDD"/>
    <w:rsid w:val="003306B9"/>
    <w:rsid w:val="00330D2D"/>
    <w:rsid w:val="00330F27"/>
    <w:rsid w:val="00334530"/>
    <w:rsid w:val="0033502D"/>
    <w:rsid w:val="00336766"/>
    <w:rsid w:val="003400BF"/>
    <w:rsid w:val="00344D0C"/>
    <w:rsid w:val="003507D9"/>
    <w:rsid w:val="00350BF7"/>
    <w:rsid w:val="00351997"/>
    <w:rsid w:val="003524BD"/>
    <w:rsid w:val="0035272B"/>
    <w:rsid w:val="003534D3"/>
    <w:rsid w:val="003540C7"/>
    <w:rsid w:val="00354F1B"/>
    <w:rsid w:val="00360B19"/>
    <w:rsid w:val="00361341"/>
    <w:rsid w:val="003618D6"/>
    <w:rsid w:val="003636E1"/>
    <w:rsid w:val="00365429"/>
    <w:rsid w:val="00367608"/>
    <w:rsid w:val="00371AF7"/>
    <w:rsid w:val="00372652"/>
    <w:rsid w:val="003729B7"/>
    <w:rsid w:val="00372D81"/>
    <w:rsid w:val="00374358"/>
    <w:rsid w:val="00374957"/>
    <w:rsid w:val="003822C0"/>
    <w:rsid w:val="00382AB0"/>
    <w:rsid w:val="00382C3A"/>
    <w:rsid w:val="00384170"/>
    <w:rsid w:val="00385A1D"/>
    <w:rsid w:val="003913CE"/>
    <w:rsid w:val="00392254"/>
    <w:rsid w:val="003926FD"/>
    <w:rsid w:val="003942BF"/>
    <w:rsid w:val="00394675"/>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3CF4"/>
    <w:rsid w:val="003C4DB4"/>
    <w:rsid w:val="003C5785"/>
    <w:rsid w:val="003C5868"/>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32F9"/>
    <w:rsid w:val="0043608A"/>
    <w:rsid w:val="004360FC"/>
    <w:rsid w:val="00436625"/>
    <w:rsid w:val="00437636"/>
    <w:rsid w:val="00437902"/>
    <w:rsid w:val="0044190C"/>
    <w:rsid w:val="0044424E"/>
    <w:rsid w:val="00446BEE"/>
    <w:rsid w:val="00452994"/>
    <w:rsid w:val="00453299"/>
    <w:rsid w:val="00453E04"/>
    <w:rsid w:val="00466864"/>
    <w:rsid w:val="00466C1E"/>
    <w:rsid w:val="00467A12"/>
    <w:rsid w:val="0047101F"/>
    <w:rsid w:val="00471A50"/>
    <w:rsid w:val="00471BB8"/>
    <w:rsid w:val="004723EF"/>
    <w:rsid w:val="00475E44"/>
    <w:rsid w:val="00480F82"/>
    <w:rsid w:val="004827E7"/>
    <w:rsid w:val="00482CAA"/>
    <w:rsid w:val="00490CE3"/>
    <w:rsid w:val="00492489"/>
    <w:rsid w:val="00492E7F"/>
    <w:rsid w:val="004942D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16EB"/>
    <w:rsid w:val="004F201C"/>
    <w:rsid w:val="004F2E78"/>
    <w:rsid w:val="004F5B07"/>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3DB3"/>
    <w:rsid w:val="00554065"/>
    <w:rsid w:val="0056067D"/>
    <w:rsid w:val="00562D33"/>
    <w:rsid w:val="005644D6"/>
    <w:rsid w:val="00565F8D"/>
    <w:rsid w:val="00566F71"/>
    <w:rsid w:val="005732ED"/>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715F"/>
    <w:rsid w:val="005B0FA9"/>
    <w:rsid w:val="005B2688"/>
    <w:rsid w:val="005B4F5A"/>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3664"/>
    <w:rsid w:val="005F4C74"/>
    <w:rsid w:val="005F592B"/>
    <w:rsid w:val="00601D7A"/>
    <w:rsid w:val="00602AEB"/>
    <w:rsid w:val="00603D6C"/>
    <w:rsid w:val="0060449C"/>
    <w:rsid w:val="00605110"/>
    <w:rsid w:val="00605B42"/>
    <w:rsid w:val="00607D5F"/>
    <w:rsid w:val="00612D1E"/>
    <w:rsid w:val="00616F15"/>
    <w:rsid w:val="006179EE"/>
    <w:rsid w:val="0062084E"/>
    <w:rsid w:val="00620EBD"/>
    <w:rsid w:val="006216A6"/>
    <w:rsid w:val="006227B5"/>
    <w:rsid w:val="006239DE"/>
    <w:rsid w:val="00623A41"/>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3C3E"/>
    <w:rsid w:val="006762DF"/>
    <w:rsid w:val="00680507"/>
    <w:rsid w:val="00680539"/>
    <w:rsid w:val="00682306"/>
    <w:rsid w:val="00684040"/>
    <w:rsid w:val="00684550"/>
    <w:rsid w:val="00690847"/>
    <w:rsid w:val="00691058"/>
    <w:rsid w:val="00693059"/>
    <w:rsid w:val="006936FA"/>
    <w:rsid w:val="0069446F"/>
    <w:rsid w:val="00695607"/>
    <w:rsid w:val="00696B0D"/>
    <w:rsid w:val="006A0E92"/>
    <w:rsid w:val="006A11AE"/>
    <w:rsid w:val="006A1B8F"/>
    <w:rsid w:val="006A4003"/>
    <w:rsid w:val="006A5A5A"/>
    <w:rsid w:val="006A5DB7"/>
    <w:rsid w:val="006A7694"/>
    <w:rsid w:val="006B074E"/>
    <w:rsid w:val="006B242F"/>
    <w:rsid w:val="006B27EC"/>
    <w:rsid w:val="006B2BD5"/>
    <w:rsid w:val="006B55F8"/>
    <w:rsid w:val="006B6C47"/>
    <w:rsid w:val="006B7615"/>
    <w:rsid w:val="006C1D31"/>
    <w:rsid w:val="006C4834"/>
    <w:rsid w:val="006C5E26"/>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18DA"/>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108C"/>
    <w:rsid w:val="007821E3"/>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46D"/>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3088"/>
    <w:rsid w:val="00825524"/>
    <w:rsid w:val="00825805"/>
    <w:rsid w:val="00826607"/>
    <w:rsid w:val="008303FF"/>
    <w:rsid w:val="00831939"/>
    <w:rsid w:val="0083211E"/>
    <w:rsid w:val="00832BDD"/>
    <w:rsid w:val="0083343D"/>
    <w:rsid w:val="00834890"/>
    <w:rsid w:val="0083777C"/>
    <w:rsid w:val="00837B9B"/>
    <w:rsid w:val="00841A66"/>
    <w:rsid w:val="00842A02"/>
    <w:rsid w:val="00842E03"/>
    <w:rsid w:val="00843FF1"/>
    <w:rsid w:val="00844C2E"/>
    <w:rsid w:val="00845A61"/>
    <w:rsid w:val="00845ABD"/>
    <w:rsid w:val="00845E61"/>
    <w:rsid w:val="00851A90"/>
    <w:rsid w:val="00852682"/>
    <w:rsid w:val="0085384F"/>
    <w:rsid w:val="008538DC"/>
    <w:rsid w:val="00857745"/>
    <w:rsid w:val="00857A79"/>
    <w:rsid w:val="008613E5"/>
    <w:rsid w:val="0086369F"/>
    <w:rsid w:val="0086574F"/>
    <w:rsid w:val="00866C93"/>
    <w:rsid w:val="00866D8E"/>
    <w:rsid w:val="00870D40"/>
    <w:rsid w:val="00871BE0"/>
    <w:rsid w:val="008734CC"/>
    <w:rsid w:val="00874448"/>
    <w:rsid w:val="008753DE"/>
    <w:rsid w:val="00875709"/>
    <w:rsid w:val="008772BD"/>
    <w:rsid w:val="00880ACF"/>
    <w:rsid w:val="0088188A"/>
    <w:rsid w:val="00886E20"/>
    <w:rsid w:val="00887A97"/>
    <w:rsid w:val="00890B2A"/>
    <w:rsid w:val="008920A1"/>
    <w:rsid w:val="00894CD3"/>
    <w:rsid w:val="008955B9"/>
    <w:rsid w:val="008A0525"/>
    <w:rsid w:val="008A0782"/>
    <w:rsid w:val="008A128E"/>
    <w:rsid w:val="008A7CB2"/>
    <w:rsid w:val="008B19BE"/>
    <w:rsid w:val="008B4028"/>
    <w:rsid w:val="008B65F6"/>
    <w:rsid w:val="008B7120"/>
    <w:rsid w:val="008B7197"/>
    <w:rsid w:val="008C013C"/>
    <w:rsid w:val="008C1E35"/>
    <w:rsid w:val="008C2E59"/>
    <w:rsid w:val="008D1F86"/>
    <w:rsid w:val="008D5AA2"/>
    <w:rsid w:val="008E1946"/>
    <w:rsid w:val="008E2FD6"/>
    <w:rsid w:val="008E3285"/>
    <w:rsid w:val="008E4022"/>
    <w:rsid w:val="008E4ED5"/>
    <w:rsid w:val="008E5032"/>
    <w:rsid w:val="008E5F84"/>
    <w:rsid w:val="008E7040"/>
    <w:rsid w:val="008E7500"/>
    <w:rsid w:val="008F4BDD"/>
    <w:rsid w:val="008F4FB9"/>
    <w:rsid w:val="008F552D"/>
    <w:rsid w:val="008F789C"/>
    <w:rsid w:val="008F7D2A"/>
    <w:rsid w:val="00901DFA"/>
    <w:rsid w:val="00902CF4"/>
    <w:rsid w:val="009067F8"/>
    <w:rsid w:val="009122F1"/>
    <w:rsid w:val="00912FF5"/>
    <w:rsid w:val="009141C7"/>
    <w:rsid w:val="00914C6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2CE4"/>
    <w:rsid w:val="009433AF"/>
    <w:rsid w:val="009439CA"/>
    <w:rsid w:val="00945384"/>
    <w:rsid w:val="00945972"/>
    <w:rsid w:val="00953856"/>
    <w:rsid w:val="009554D5"/>
    <w:rsid w:val="0096476B"/>
    <w:rsid w:val="009678ED"/>
    <w:rsid w:val="009702FA"/>
    <w:rsid w:val="00972A75"/>
    <w:rsid w:val="0097540D"/>
    <w:rsid w:val="009817BE"/>
    <w:rsid w:val="009822CF"/>
    <w:rsid w:val="00984B27"/>
    <w:rsid w:val="0098557C"/>
    <w:rsid w:val="00986575"/>
    <w:rsid w:val="009869B2"/>
    <w:rsid w:val="0098761E"/>
    <w:rsid w:val="009913E0"/>
    <w:rsid w:val="00991439"/>
    <w:rsid w:val="009938AE"/>
    <w:rsid w:val="009A1811"/>
    <w:rsid w:val="009A2E52"/>
    <w:rsid w:val="009A3742"/>
    <w:rsid w:val="009A3853"/>
    <w:rsid w:val="009A4DC4"/>
    <w:rsid w:val="009A51BA"/>
    <w:rsid w:val="009A5B4C"/>
    <w:rsid w:val="009B0046"/>
    <w:rsid w:val="009B00E8"/>
    <w:rsid w:val="009B120B"/>
    <w:rsid w:val="009B41D2"/>
    <w:rsid w:val="009B4E34"/>
    <w:rsid w:val="009B5E1D"/>
    <w:rsid w:val="009B73C4"/>
    <w:rsid w:val="009B73E3"/>
    <w:rsid w:val="009C1D41"/>
    <w:rsid w:val="009C3281"/>
    <w:rsid w:val="009C7B16"/>
    <w:rsid w:val="009D1BA9"/>
    <w:rsid w:val="009D279F"/>
    <w:rsid w:val="009D2F92"/>
    <w:rsid w:val="009D3740"/>
    <w:rsid w:val="009E00FA"/>
    <w:rsid w:val="009E2B79"/>
    <w:rsid w:val="009E4222"/>
    <w:rsid w:val="009E585E"/>
    <w:rsid w:val="009E6510"/>
    <w:rsid w:val="009E70A3"/>
    <w:rsid w:val="009F4AC6"/>
    <w:rsid w:val="009F4C03"/>
    <w:rsid w:val="009F4FA2"/>
    <w:rsid w:val="009F6528"/>
    <w:rsid w:val="009F6AD6"/>
    <w:rsid w:val="009F7EC0"/>
    <w:rsid w:val="00A012BD"/>
    <w:rsid w:val="00A05A3F"/>
    <w:rsid w:val="00A06E9F"/>
    <w:rsid w:val="00A10051"/>
    <w:rsid w:val="00A128BD"/>
    <w:rsid w:val="00A157F4"/>
    <w:rsid w:val="00A15E99"/>
    <w:rsid w:val="00A16F73"/>
    <w:rsid w:val="00A20F36"/>
    <w:rsid w:val="00A20F49"/>
    <w:rsid w:val="00A2246F"/>
    <w:rsid w:val="00A22CF8"/>
    <w:rsid w:val="00A24DC9"/>
    <w:rsid w:val="00A250E3"/>
    <w:rsid w:val="00A255D3"/>
    <w:rsid w:val="00A25A8D"/>
    <w:rsid w:val="00A27693"/>
    <w:rsid w:val="00A276DF"/>
    <w:rsid w:val="00A27834"/>
    <w:rsid w:val="00A30470"/>
    <w:rsid w:val="00A30DAD"/>
    <w:rsid w:val="00A31D73"/>
    <w:rsid w:val="00A32F79"/>
    <w:rsid w:val="00A348CB"/>
    <w:rsid w:val="00A34F0A"/>
    <w:rsid w:val="00A35616"/>
    <w:rsid w:val="00A3657B"/>
    <w:rsid w:val="00A36816"/>
    <w:rsid w:val="00A37709"/>
    <w:rsid w:val="00A37924"/>
    <w:rsid w:val="00A37E18"/>
    <w:rsid w:val="00A4147C"/>
    <w:rsid w:val="00A42ADA"/>
    <w:rsid w:val="00A43060"/>
    <w:rsid w:val="00A448E0"/>
    <w:rsid w:val="00A52A7A"/>
    <w:rsid w:val="00A52D67"/>
    <w:rsid w:val="00A53E9C"/>
    <w:rsid w:val="00A55E44"/>
    <w:rsid w:val="00A61072"/>
    <w:rsid w:val="00A610C4"/>
    <w:rsid w:val="00A61CEE"/>
    <w:rsid w:val="00A62205"/>
    <w:rsid w:val="00A6274E"/>
    <w:rsid w:val="00A650F5"/>
    <w:rsid w:val="00A67A2F"/>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C0B"/>
    <w:rsid w:val="00AB6340"/>
    <w:rsid w:val="00AC1A07"/>
    <w:rsid w:val="00AC1E69"/>
    <w:rsid w:val="00AC3379"/>
    <w:rsid w:val="00AC4BC2"/>
    <w:rsid w:val="00AC7334"/>
    <w:rsid w:val="00AD32ED"/>
    <w:rsid w:val="00AD3B1D"/>
    <w:rsid w:val="00AD4EB1"/>
    <w:rsid w:val="00AD626E"/>
    <w:rsid w:val="00AD7C0C"/>
    <w:rsid w:val="00AD7CC2"/>
    <w:rsid w:val="00AE0A47"/>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25C0"/>
    <w:rsid w:val="00B1444B"/>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C4C"/>
    <w:rsid w:val="00B65E84"/>
    <w:rsid w:val="00B66B4E"/>
    <w:rsid w:val="00B70BA4"/>
    <w:rsid w:val="00B72A58"/>
    <w:rsid w:val="00B739E5"/>
    <w:rsid w:val="00B752BD"/>
    <w:rsid w:val="00B77506"/>
    <w:rsid w:val="00B77C0A"/>
    <w:rsid w:val="00B77F8B"/>
    <w:rsid w:val="00B80DB9"/>
    <w:rsid w:val="00B8380F"/>
    <w:rsid w:val="00B83E56"/>
    <w:rsid w:val="00B85F9B"/>
    <w:rsid w:val="00B8743E"/>
    <w:rsid w:val="00BA1498"/>
    <w:rsid w:val="00BA1D42"/>
    <w:rsid w:val="00BA24B3"/>
    <w:rsid w:val="00BA3233"/>
    <w:rsid w:val="00BA4986"/>
    <w:rsid w:val="00BB01CD"/>
    <w:rsid w:val="00BB03D2"/>
    <w:rsid w:val="00BB26DD"/>
    <w:rsid w:val="00BB3537"/>
    <w:rsid w:val="00BB5C19"/>
    <w:rsid w:val="00BB7B48"/>
    <w:rsid w:val="00BC18D3"/>
    <w:rsid w:val="00BC1E4F"/>
    <w:rsid w:val="00BC1EF3"/>
    <w:rsid w:val="00BC24E9"/>
    <w:rsid w:val="00BC3333"/>
    <w:rsid w:val="00BC579F"/>
    <w:rsid w:val="00BC6171"/>
    <w:rsid w:val="00BD1995"/>
    <w:rsid w:val="00BD1B53"/>
    <w:rsid w:val="00BD1B96"/>
    <w:rsid w:val="00BD54AE"/>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21DA"/>
    <w:rsid w:val="00C1268E"/>
    <w:rsid w:val="00C139C3"/>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65B32"/>
    <w:rsid w:val="00C6717F"/>
    <w:rsid w:val="00C70B08"/>
    <w:rsid w:val="00C7246E"/>
    <w:rsid w:val="00C73AD8"/>
    <w:rsid w:val="00C75471"/>
    <w:rsid w:val="00C75700"/>
    <w:rsid w:val="00C7579D"/>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65B8"/>
    <w:rsid w:val="00CD68DE"/>
    <w:rsid w:val="00CE0E03"/>
    <w:rsid w:val="00CE51C3"/>
    <w:rsid w:val="00CF0D71"/>
    <w:rsid w:val="00CF2F38"/>
    <w:rsid w:val="00CF3338"/>
    <w:rsid w:val="00CF3399"/>
    <w:rsid w:val="00CF4F69"/>
    <w:rsid w:val="00CF63B8"/>
    <w:rsid w:val="00CF66FC"/>
    <w:rsid w:val="00CF69E3"/>
    <w:rsid w:val="00D007D1"/>
    <w:rsid w:val="00D02CE5"/>
    <w:rsid w:val="00D0369E"/>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25D0"/>
    <w:rsid w:val="00D344BE"/>
    <w:rsid w:val="00D3471A"/>
    <w:rsid w:val="00D37BBE"/>
    <w:rsid w:val="00D43009"/>
    <w:rsid w:val="00D432AD"/>
    <w:rsid w:val="00D442E0"/>
    <w:rsid w:val="00D46DFF"/>
    <w:rsid w:val="00D51069"/>
    <w:rsid w:val="00D51E75"/>
    <w:rsid w:val="00D52467"/>
    <w:rsid w:val="00D53816"/>
    <w:rsid w:val="00D56225"/>
    <w:rsid w:val="00D56456"/>
    <w:rsid w:val="00D56CCE"/>
    <w:rsid w:val="00D6233C"/>
    <w:rsid w:val="00D641F5"/>
    <w:rsid w:val="00D66A71"/>
    <w:rsid w:val="00D67239"/>
    <w:rsid w:val="00D711FA"/>
    <w:rsid w:val="00D73786"/>
    <w:rsid w:val="00D75124"/>
    <w:rsid w:val="00D75369"/>
    <w:rsid w:val="00D77F6E"/>
    <w:rsid w:val="00D8267D"/>
    <w:rsid w:val="00D832D0"/>
    <w:rsid w:val="00D83BD4"/>
    <w:rsid w:val="00D8426D"/>
    <w:rsid w:val="00D842AF"/>
    <w:rsid w:val="00D851B3"/>
    <w:rsid w:val="00D86E5B"/>
    <w:rsid w:val="00D8781E"/>
    <w:rsid w:val="00D91829"/>
    <w:rsid w:val="00D91B5D"/>
    <w:rsid w:val="00D91EF1"/>
    <w:rsid w:val="00D920E5"/>
    <w:rsid w:val="00D9537D"/>
    <w:rsid w:val="00D95783"/>
    <w:rsid w:val="00D9689B"/>
    <w:rsid w:val="00DA14A7"/>
    <w:rsid w:val="00DA2039"/>
    <w:rsid w:val="00DA2995"/>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D1FF3"/>
    <w:rsid w:val="00DD35EA"/>
    <w:rsid w:val="00DD52CC"/>
    <w:rsid w:val="00DD5879"/>
    <w:rsid w:val="00DD6D04"/>
    <w:rsid w:val="00DE0DCA"/>
    <w:rsid w:val="00DE308B"/>
    <w:rsid w:val="00DF0002"/>
    <w:rsid w:val="00DF129E"/>
    <w:rsid w:val="00DF4101"/>
    <w:rsid w:val="00E0091A"/>
    <w:rsid w:val="00E00B42"/>
    <w:rsid w:val="00E035CF"/>
    <w:rsid w:val="00E065CA"/>
    <w:rsid w:val="00E13969"/>
    <w:rsid w:val="00E13D01"/>
    <w:rsid w:val="00E15FB3"/>
    <w:rsid w:val="00E16B89"/>
    <w:rsid w:val="00E16C4E"/>
    <w:rsid w:val="00E16C5B"/>
    <w:rsid w:val="00E16DA0"/>
    <w:rsid w:val="00E17339"/>
    <w:rsid w:val="00E21B7C"/>
    <w:rsid w:val="00E22131"/>
    <w:rsid w:val="00E22B53"/>
    <w:rsid w:val="00E24084"/>
    <w:rsid w:val="00E24375"/>
    <w:rsid w:val="00E25EA9"/>
    <w:rsid w:val="00E31F2D"/>
    <w:rsid w:val="00E32A4B"/>
    <w:rsid w:val="00E34B58"/>
    <w:rsid w:val="00E362C1"/>
    <w:rsid w:val="00E37A7A"/>
    <w:rsid w:val="00E41491"/>
    <w:rsid w:val="00E435A9"/>
    <w:rsid w:val="00E43B0B"/>
    <w:rsid w:val="00E453FA"/>
    <w:rsid w:val="00E45451"/>
    <w:rsid w:val="00E4653B"/>
    <w:rsid w:val="00E47630"/>
    <w:rsid w:val="00E47C98"/>
    <w:rsid w:val="00E55B3B"/>
    <w:rsid w:val="00E55E91"/>
    <w:rsid w:val="00E5612E"/>
    <w:rsid w:val="00E5618B"/>
    <w:rsid w:val="00E568AD"/>
    <w:rsid w:val="00E57A10"/>
    <w:rsid w:val="00E57E5D"/>
    <w:rsid w:val="00E60404"/>
    <w:rsid w:val="00E605C9"/>
    <w:rsid w:val="00E60A6C"/>
    <w:rsid w:val="00E64055"/>
    <w:rsid w:val="00E66E46"/>
    <w:rsid w:val="00E66F7A"/>
    <w:rsid w:val="00E73880"/>
    <w:rsid w:val="00E738EC"/>
    <w:rsid w:val="00E765E7"/>
    <w:rsid w:val="00E771CF"/>
    <w:rsid w:val="00E81563"/>
    <w:rsid w:val="00E82492"/>
    <w:rsid w:val="00E83D87"/>
    <w:rsid w:val="00E8577E"/>
    <w:rsid w:val="00E91E2F"/>
    <w:rsid w:val="00E93C12"/>
    <w:rsid w:val="00E94157"/>
    <w:rsid w:val="00E950F5"/>
    <w:rsid w:val="00E9548B"/>
    <w:rsid w:val="00E95882"/>
    <w:rsid w:val="00E979C2"/>
    <w:rsid w:val="00E97A25"/>
    <w:rsid w:val="00EA004D"/>
    <w:rsid w:val="00EA1688"/>
    <w:rsid w:val="00EA1E2C"/>
    <w:rsid w:val="00EA3431"/>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2023"/>
    <w:rsid w:val="00EF55F3"/>
    <w:rsid w:val="00EF5C47"/>
    <w:rsid w:val="00EF6693"/>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62A5"/>
    <w:rsid w:val="00F36803"/>
    <w:rsid w:val="00F37E2A"/>
    <w:rsid w:val="00F418A8"/>
    <w:rsid w:val="00F41DC8"/>
    <w:rsid w:val="00F43970"/>
    <w:rsid w:val="00F458E9"/>
    <w:rsid w:val="00F465B6"/>
    <w:rsid w:val="00F50542"/>
    <w:rsid w:val="00F603D9"/>
    <w:rsid w:val="00F621D8"/>
    <w:rsid w:val="00F64CB9"/>
    <w:rsid w:val="00F65B2C"/>
    <w:rsid w:val="00F67181"/>
    <w:rsid w:val="00F732A2"/>
    <w:rsid w:val="00F7372F"/>
    <w:rsid w:val="00F7500A"/>
    <w:rsid w:val="00F751CD"/>
    <w:rsid w:val="00F770E6"/>
    <w:rsid w:val="00F773F3"/>
    <w:rsid w:val="00F77628"/>
    <w:rsid w:val="00F77D64"/>
    <w:rsid w:val="00F8309A"/>
    <w:rsid w:val="00F838DD"/>
    <w:rsid w:val="00F83EEF"/>
    <w:rsid w:val="00F84850"/>
    <w:rsid w:val="00F87351"/>
    <w:rsid w:val="00F87E69"/>
    <w:rsid w:val="00F90FDF"/>
    <w:rsid w:val="00F910FA"/>
    <w:rsid w:val="00F91772"/>
    <w:rsid w:val="00F9233A"/>
    <w:rsid w:val="00F92869"/>
    <w:rsid w:val="00F93FE6"/>
    <w:rsid w:val="00F95C0A"/>
    <w:rsid w:val="00F962DD"/>
    <w:rsid w:val="00F975F2"/>
    <w:rsid w:val="00F97BF7"/>
    <w:rsid w:val="00FA03C0"/>
    <w:rsid w:val="00FA201A"/>
    <w:rsid w:val="00FA28E3"/>
    <w:rsid w:val="00FB06F3"/>
    <w:rsid w:val="00FB25B5"/>
    <w:rsid w:val="00FB3B70"/>
    <w:rsid w:val="00FC1E4D"/>
    <w:rsid w:val="00FC267A"/>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738D4D94-4173-4877-9727-9F5070A8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styleId="UnresolvedMention">
    <w:name w:val="Unresolved Mention"/>
    <w:basedOn w:val="DefaultParagraphFont"/>
    <w:uiPriority w:val="99"/>
    <w:semiHidden/>
    <w:unhideWhenUsed/>
    <w:rsid w:val="00A52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ar.pdf" TargetMode="External"/><Relationship Id="rId18" Type="http://schemas.openxmlformats.org/officeDocument/2006/relationships/hyperlink" Target="https://www.cbd.int/doc/decisions/cop-12/cop-12-dec-23-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op-13/cop-13-dec-11-ar.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09/cop-09-dec-20-ar.pdf" TargetMode="External"/><Relationship Id="rId17" Type="http://schemas.openxmlformats.org/officeDocument/2006/relationships/hyperlink" Target="https://www.cbd.int/doc/decisions/cop-11/cop-11-dec-16-ar.pdf" TargetMode="External"/><Relationship Id="rId25" Type="http://schemas.openxmlformats.org/officeDocument/2006/relationships/hyperlink" Target="https://www.cbd.int/doc/decisions/cop-14/cop-14-dec-30-ar.pdf"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1/cop-11-dec-20-ar.pdf" TargetMode="External"/><Relationship Id="rId20" Type="http://schemas.openxmlformats.org/officeDocument/2006/relationships/hyperlink" Target="https://www.cbd.int/doc/decisions/cop-13/cop-13-dec-10-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hyperlink" Target="https://www.cbd.int/doc/decisions/cop-14/cop-14-dec-10-ar.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1/cop-11-dec-18-ar.pdf" TargetMode="External"/><Relationship Id="rId23" Type="http://schemas.openxmlformats.org/officeDocument/2006/relationships/hyperlink" Target="https://www.cbd.int/doc/decisions/cop-14/cop-14-dec-08-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3/cop-13-dec-09-ar.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0/cop-10-dec-33-ar.pdf" TargetMode="External"/><Relationship Id="rId22" Type="http://schemas.openxmlformats.org/officeDocument/2006/relationships/hyperlink" Target="https://www.cbd.int/doc/decisions/cop-13/cop-13-dec-12-ar.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YouYuan">
    <w:panose1 w:val="020B0604020202020204"/>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57B3"/>
    <w:rsid w:val="000D0C72"/>
    <w:rsid w:val="000F60EA"/>
    <w:rsid w:val="001603B3"/>
    <w:rsid w:val="001B29AF"/>
    <w:rsid w:val="002207D8"/>
    <w:rsid w:val="002D0C1B"/>
    <w:rsid w:val="002E6702"/>
    <w:rsid w:val="00327927"/>
    <w:rsid w:val="00337422"/>
    <w:rsid w:val="0037757D"/>
    <w:rsid w:val="003A445D"/>
    <w:rsid w:val="003C0FE6"/>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2672F"/>
    <w:rsid w:val="009555FF"/>
    <w:rsid w:val="00955C84"/>
    <w:rsid w:val="009A647C"/>
    <w:rsid w:val="009D4C76"/>
    <w:rsid w:val="00A06011"/>
    <w:rsid w:val="00A27574"/>
    <w:rsid w:val="00A84478"/>
    <w:rsid w:val="00B36C7B"/>
    <w:rsid w:val="00B62DD8"/>
    <w:rsid w:val="00BA4281"/>
    <w:rsid w:val="00BB2CFE"/>
    <w:rsid w:val="00BC32AF"/>
    <w:rsid w:val="00C17C5F"/>
    <w:rsid w:val="00C55657"/>
    <w:rsid w:val="00CA4D0D"/>
    <w:rsid w:val="00CB77F5"/>
    <w:rsid w:val="00CC1CAF"/>
    <w:rsid w:val="00D065D9"/>
    <w:rsid w:val="00D5481D"/>
    <w:rsid w:val="00D715E3"/>
    <w:rsid w:val="00D71C90"/>
    <w:rsid w:val="00DA16CF"/>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657"/>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7DEA0-D16B-49DB-8BF0-B754421B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U:\Working Folders\Conference &amp; Editorial Services\NEW U\Documents\References&amp;Tools\Templates\template.dot</Template>
  <TotalTime>48</TotalTime>
  <Pages>8</Pages>
  <Words>3350</Words>
  <Characters>19097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22403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CBD/SBSTTA/26/CRP.6/Rev.1</dc:subject>
  <dc:creator>SCBD</dc:creator>
  <cp:lastModifiedBy>Hani k</cp:lastModifiedBy>
  <cp:revision>23</cp:revision>
  <cp:lastPrinted>2024-03-27T18:59:00Z</cp:lastPrinted>
  <dcterms:created xsi:type="dcterms:W3CDTF">2024-05-18T13:47:00Z</dcterms:created>
  <dcterms:modified xsi:type="dcterms:W3CDTF">2024-05-18T14:58:00Z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