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12" w:type="pct"/>
        <w:tblInd w:w="-176"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4686"/>
        <w:gridCol w:w="4579"/>
      </w:tblGrid>
      <w:tr w:rsidR="007A429E" w:rsidRPr="001E2C8A" w14:paraId="2C8C1ED6" w14:textId="77777777" w:rsidTr="00852C4E">
        <w:trPr>
          <w:trHeight w:val="709"/>
        </w:trPr>
        <w:tc>
          <w:tcPr>
            <w:tcW w:w="976" w:type="dxa"/>
          </w:tcPr>
          <w:p w14:paraId="5731A03C" w14:textId="77777777" w:rsidR="007A429E" w:rsidRPr="001E2C8A" w:rsidRDefault="007A429E" w:rsidP="005F234C">
            <w:pPr>
              <w:suppressLineNumbers/>
              <w:suppressAutoHyphens/>
              <w:kinsoku w:val="0"/>
              <w:overflowPunct w:val="0"/>
              <w:autoSpaceDE w:val="0"/>
              <w:autoSpaceDN w:val="0"/>
              <w:adjustRightInd w:val="0"/>
              <w:snapToGrid w:val="0"/>
              <w:rPr>
                <w:kern w:val="22"/>
              </w:rPr>
            </w:pPr>
            <w:r w:rsidRPr="001E2C8A">
              <w:rPr>
                <w:noProof/>
                <w:lang w:eastAsia="en-GB"/>
              </w:rPr>
              <w:drawing>
                <wp:inline distT="0" distB="0" distL="0" distR="0" wp14:anchorId="2F9E5837" wp14:editId="68AB0B8C">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686" w:type="dxa"/>
          </w:tcPr>
          <w:p w14:paraId="25DCFB1F" w14:textId="63BA7322" w:rsidR="007A429E" w:rsidRPr="001E2C8A" w:rsidRDefault="00142058" w:rsidP="005F234C">
            <w:pPr>
              <w:suppressLineNumbers/>
              <w:suppressAutoHyphens/>
              <w:kinsoku w:val="0"/>
              <w:overflowPunct w:val="0"/>
              <w:autoSpaceDE w:val="0"/>
              <w:autoSpaceDN w:val="0"/>
              <w:adjustRightInd w:val="0"/>
              <w:snapToGrid w:val="0"/>
              <w:rPr>
                <w:kern w:val="22"/>
              </w:rPr>
            </w:pPr>
            <w:r w:rsidRPr="001E2C8A">
              <w:rPr>
                <w:noProof/>
                <w:lang w:eastAsia="en-GB"/>
              </w:rPr>
              <w:drawing>
                <wp:inline distT="0" distB="0" distL="0" distR="0" wp14:anchorId="02DFCD93" wp14:editId="5EDE3B4B">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579" w:type="dxa"/>
          </w:tcPr>
          <w:p w14:paraId="299AA3D6" w14:textId="77777777" w:rsidR="007A429E" w:rsidRPr="001E2C8A" w:rsidRDefault="007A429E" w:rsidP="00852C4E">
            <w:pPr>
              <w:suppressLineNumbers/>
              <w:suppressAutoHyphens/>
              <w:kinsoku w:val="0"/>
              <w:overflowPunct w:val="0"/>
              <w:autoSpaceDE w:val="0"/>
              <w:autoSpaceDN w:val="0"/>
              <w:adjustRightInd w:val="0"/>
              <w:snapToGrid w:val="0"/>
              <w:ind w:right="462"/>
              <w:jc w:val="right"/>
              <w:rPr>
                <w:rFonts w:ascii="Arial" w:hAnsi="Arial" w:cs="Arial"/>
                <w:b/>
                <w:kern w:val="22"/>
                <w:sz w:val="32"/>
                <w:szCs w:val="32"/>
              </w:rPr>
            </w:pPr>
            <w:r w:rsidRPr="001E2C8A">
              <w:rPr>
                <w:rFonts w:ascii="Arial" w:hAnsi="Arial"/>
                <w:b/>
                <w:sz w:val="32"/>
                <w:szCs w:val="32"/>
              </w:rPr>
              <w:t>CBD</w:t>
            </w:r>
          </w:p>
        </w:tc>
      </w:tr>
    </w:tbl>
    <w:tbl>
      <w:tblPr>
        <w:tblStyle w:val="TableGrid2"/>
        <w:tblW w:w="10207" w:type="dxa"/>
        <w:tblInd w:w="-210" w:type="dxa"/>
        <w:tblBorders>
          <w:top w:val="none" w:sz="0" w:space="0" w:color="auto"/>
          <w:left w:val="none" w:sz="0" w:space="0" w:color="auto"/>
          <w:bottom w:val="single" w:sz="36"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7A429E" w:rsidRPr="001E2C8A" w14:paraId="008B06F5" w14:textId="77777777" w:rsidTr="009E128D">
        <w:trPr>
          <w:trHeight w:val="2100"/>
        </w:trPr>
        <w:tc>
          <w:tcPr>
            <w:tcW w:w="6117" w:type="dxa"/>
            <w:vAlign w:val="center"/>
          </w:tcPr>
          <w:p w14:paraId="1687C645" w14:textId="36B00B77" w:rsidR="007A429E" w:rsidRPr="001E2C8A" w:rsidRDefault="00142058" w:rsidP="005F234C">
            <w:pPr>
              <w:suppressLineNumbers/>
              <w:suppressAutoHyphens/>
              <w:kinsoku w:val="0"/>
              <w:overflowPunct w:val="0"/>
              <w:autoSpaceDE w:val="0"/>
              <w:autoSpaceDN w:val="0"/>
              <w:rPr>
                <w:szCs w:val="22"/>
              </w:rPr>
            </w:pPr>
            <w:r w:rsidRPr="001E2C8A">
              <w:rPr>
                <w:noProof/>
                <w:snapToGrid w:val="0"/>
                <w:kern w:val="22"/>
                <w:lang w:eastAsia="en-GB"/>
              </w:rPr>
              <w:drawing>
                <wp:inline distT="0" distB="0" distL="0" distR="0" wp14:anchorId="1AB4963F" wp14:editId="1CF4A35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Pr>
          <w:p w14:paraId="71CE0654" w14:textId="77777777" w:rsidR="007A429E" w:rsidRPr="002A34E0" w:rsidRDefault="007A429E" w:rsidP="005F234C">
            <w:pPr>
              <w:suppressLineNumbers/>
              <w:suppressAutoHyphens/>
              <w:kinsoku w:val="0"/>
              <w:overflowPunct w:val="0"/>
              <w:autoSpaceDE w:val="0"/>
              <w:autoSpaceDN w:val="0"/>
              <w:ind w:left="1215"/>
              <w:rPr>
                <w:szCs w:val="22"/>
                <w:lang w:val="en-US"/>
              </w:rPr>
            </w:pPr>
            <w:r w:rsidRPr="002A34E0">
              <w:rPr>
                <w:szCs w:val="22"/>
                <w:lang w:val="en-US"/>
              </w:rPr>
              <w:t>Distr.</w:t>
            </w:r>
          </w:p>
          <w:p w14:paraId="07D5A660" w14:textId="3675D637" w:rsidR="007A429E" w:rsidRPr="002A34E0" w:rsidRDefault="00283695" w:rsidP="005F234C">
            <w:pPr>
              <w:suppressLineNumbers/>
              <w:suppressAutoHyphens/>
              <w:kinsoku w:val="0"/>
              <w:overflowPunct w:val="0"/>
              <w:autoSpaceDE w:val="0"/>
              <w:autoSpaceDN w:val="0"/>
              <w:ind w:left="1215"/>
              <w:rPr>
                <w:szCs w:val="22"/>
                <w:lang w:val="en-US"/>
              </w:rPr>
            </w:pPr>
            <w:sdt>
              <w:sdtPr>
                <w:rPr>
                  <w:rFonts w:asciiTheme="majorBidi" w:hAnsiTheme="majorBidi" w:cstheme="majorBidi"/>
                  <w:caps/>
                  <w:szCs w:val="22"/>
                  <w:lang w:val="en-US"/>
                </w:rPr>
                <w:alias w:val="Статус"/>
                <w:tag w:val=""/>
                <w:id w:val="307985777"/>
                <w:placeholder>
                  <w:docPart w:val="17328546ADB346518C66017BF860EB8A"/>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1CC0" w:rsidRPr="002A34E0">
                  <w:rPr>
                    <w:rFonts w:asciiTheme="majorBidi" w:hAnsiTheme="majorBidi" w:cstheme="majorBidi"/>
                    <w:caps/>
                    <w:szCs w:val="22"/>
                    <w:lang w:val="en-US"/>
                  </w:rPr>
                  <w:t>GENERAL</w:t>
                </w:r>
              </w:sdtContent>
            </w:sdt>
          </w:p>
          <w:p w14:paraId="6783C4DA" w14:textId="54B19149" w:rsidR="007A429E" w:rsidRPr="002A34E0" w:rsidRDefault="007A429E" w:rsidP="005F234C">
            <w:pPr>
              <w:suppressLineNumbers/>
              <w:suppressAutoHyphens/>
              <w:kinsoku w:val="0"/>
              <w:overflowPunct w:val="0"/>
              <w:autoSpaceDE w:val="0"/>
              <w:autoSpaceDN w:val="0"/>
              <w:ind w:left="1215"/>
              <w:rPr>
                <w:szCs w:val="22"/>
                <w:lang w:val="en-US"/>
              </w:rPr>
            </w:pPr>
          </w:p>
          <w:p w14:paraId="334FCA47" w14:textId="4C84CC47" w:rsidR="007F6E03" w:rsidRPr="002A34E0" w:rsidRDefault="00283695" w:rsidP="005D5087">
            <w:pPr>
              <w:kinsoku w:val="0"/>
              <w:overflowPunct w:val="0"/>
              <w:autoSpaceDE w:val="0"/>
              <w:autoSpaceDN w:val="0"/>
              <w:ind w:left="1210"/>
              <w:rPr>
                <w:snapToGrid w:val="0"/>
                <w:kern w:val="22"/>
                <w:szCs w:val="22"/>
                <w:lang w:val="en-US"/>
              </w:rPr>
            </w:pPr>
            <w:sdt>
              <w:sdtPr>
                <w:rPr>
                  <w:snapToGrid w:val="0"/>
                  <w:kern w:val="22"/>
                  <w:shd w:val="clear" w:color="auto" w:fill="E6E6E6"/>
                  <w:lang w:val="en-US"/>
                </w:rPr>
                <w:alias w:val="Subject"/>
                <w:tag w:val=""/>
                <w:id w:val="2137136483"/>
                <w:placeholder>
                  <w:docPart w:val="C85990BE620A4A59AAC58A4ABC54FA6C"/>
                </w:placeholder>
                <w:dataBinding w:prefixMappings="xmlns:ns0='http://purl.org/dc/elements/1.1/' xmlns:ns1='http://schemas.openxmlformats.org/package/2006/metadata/core-properties' " w:xpath="/ns1:coreProperties[1]/ns0:subject[1]" w:storeItemID="{6C3C8BC8-F283-45AE-878A-BAB7291924A1}"/>
                <w:text/>
              </w:sdtPr>
              <w:sdtEndPr/>
              <w:sdtContent>
                <w:r w:rsidR="00580F63" w:rsidRPr="002A34E0">
                  <w:rPr>
                    <w:snapToGrid w:val="0"/>
                    <w:kern w:val="22"/>
                    <w:shd w:val="clear" w:color="auto" w:fill="E6E6E6"/>
                    <w:lang w:val="en-US"/>
                  </w:rPr>
                  <w:t>CBD/NP/MOP/4/11</w:t>
                </w:r>
              </w:sdtContent>
            </w:sdt>
          </w:p>
          <w:p w14:paraId="170FE7E0" w14:textId="35364A8C" w:rsidR="007F6E03" w:rsidRPr="002A34E0" w:rsidRDefault="00306E66" w:rsidP="007F6E03">
            <w:pPr>
              <w:kinsoku w:val="0"/>
              <w:overflowPunct w:val="0"/>
              <w:autoSpaceDE w:val="0"/>
              <w:autoSpaceDN w:val="0"/>
              <w:ind w:left="1210"/>
              <w:rPr>
                <w:snapToGrid w:val="0"/>
                <w:kern w:val="22"/>
                <w:szCs w:val="22"/>
                <w:lang w:val="en-US"/>
              </w:rPr>
            </w:pPr>
            <w:r w:rsidRPr="002A34E0">
              <w:rPr>
                <w:snapToGrid w:val="0"/>
                <w:kern w:val="22"/>
                <w:szCs w:val="22"/>
                <w:lang w:val="en-US"/>
              </w:rPr>
              <w:t>20</w:t>
            </w:r>
            <w:r w:rsidR="007F6E03" w:rsidRPr="002A34E0">
              <w:rPr>
                <w:snapToGrid w:val="0"/>
                <w:kern w:val="22"/>
                <w:szCs w:val="22"/>
                <w:lang w:val="en-US"/>
              </w:rPr>
              <w:t xml:space="preserve"> </w:t>
            </w:r>
            <w:r w:rsidR="00142058" w:rsidRPr="002A34E0">
              <w:rPr>
                <w:snapToGrid w:val="0"/>
                <w:kern w:val="22"/>
                <w:szCs w:val="22"/>
                <w:lang w:val="en-US"/>
              </w:rPr>
              <w:t>October</w:t>
            </w:r>
            <w:r w:rsidR="007F6E03" w:rsidRPr="002A34E0">
              <w:rPr>
                <w:snapToGrid w:val="0"/>
                <w:kern w:val="22"/>
                <w:szCs w:val="22"/>
                <w:lang w:val="en-US"/>
              </w:rPr>
              <w:t xml:space="preserve"> 202</w:t>
            </w:r>
            <w:r w:rsidR="00142058" w:rsidRPr="002A34E0">
              <w:rPr>
                <w:snapToGrid w:val="0"/>
                <w:kern w:val="22"/>
                <w:szCs w:val="22"/>
                <w:lang w:val="en-US"/>
              </w:rPr>
              <w:t>3</w:t>
            </w:r>
          </w:p>
          <w:p w14:paraId="4523D8E1" w14:textId="77777777" w:rsidR="007A429E" w:rsidRPr="002A34E0" w:rsidRDefault="007A429E" w:rsidP="005F234C">
            <w:pPr>
              <w:suppressLineNumbers/>
              <w:suppressAutoHyphens/>
              <w:kinsoku w:val="0"/>
              <w:overflowPunct w:val="0"/>
              <w:autoSpaceDE w:val="0"/>
              <w:autoSpaceDN w:val="0"/>
              <w:ind w:left="1215"/>
              <w:rPr>
                <w:szCs w:val="22"/>
                <w:lang w:val="en-US"/>
              </w:rPr>
            </w:pPr>
          </w:p>
          <w:p w14:paraId="0B4408FB" w14:textId="77777777" w:rsidR="007A429E" w:rsidRPr="001E2C8A" w:rsidRDefault="007A429E" w:rsidP="005F234C">
            <w:pPr>
              <w:suppressLineNumbers/>
              <w:suppressAutoHyphens/>
              <w:kinsoku w:val="0"/>
              <w:overflowPunct w:val="0"/>
              <w:autoSpaceDE w:val="0"/>
              <w:autoSpaceDN w:val="0"/>
              <w:ind w:left="1215"/>
              <w:rPr>
                <w:szCs w:val="22"/>
              </w:rPr>
            </w:pPr>
            <w:r w:rsidRPr="001E2C8A">
              <w:rPr>
                <w:szCs w:val="22"/>
              </w:rPr>
              <w:t xml:space="preserve">RUSSIAN </w:t>
            </w:r>
            <w:r w:rsidRPr="001E2C8A">
              <w:rPr>
                <w:szCs w:val="22"/>
              </w:rPr>
              <w:br/>
              <w:t>ORIGINAL: ENGLISH</w:t>
            </w:r>
          </w:p>
          <w:p w14:paraId="4C194579" w14:textId="77777777" w:rsidR="007A429E" w:rsidRPr="001E2C8A" w:rsidRDefault="007A429E" w:rsidP="005F234C">
            <w:pPr>
              <w:suppressLineNumbers/>
              <w:suppressAutoHyphens/>
              <w:kinsoku w:val="0"/>
              <w:overflowPunct w:val="0"/>
              <w:autoSpaceDE w:val="0"/>
              <w:autoSpaceDN w:val="0"/>
              <w:rPr>
                <w:szCs w:val="22"/>
              </w:rPr>
            </w:pPr>
          </w:p>
        </w:tc>
      </w:tr>
    </w:tbl>
    <w:p w14:paraId="709689DE" w14:textId="77777777" w:rsidR="007A429E" w:rsidRPr="001E2C8A" w:rsidRDefault="007A429E" w:rsidP="00A374DD">
      <w:pPr>
        <w:suppressLineNumbers/>
        <w:tabs>
          <w:tab w:val="left" w:pos="0"/>
        </w:tabs>
        <w:suppressAutoHyphens/>
        <w:kinsoku w:val="0"/>
        <w:overflowPunct w:val="0"/>
        <w:autoSpaceDE w:val="0"/>
        <w:autoSpaceDN w:val="0"/>
        <w:ind w:left="170" w:right="3792" w:hanging="170"/>
        <w:jc w:val="left"/>
        <w:rPr>
          <w:rFonts w:eastAsia="Batang"/>
          <w:snapToGrid w:val="0"/>
          <w:kern w:val="22"/>
        </w:rPr>
      </w:pPr>
      <w:r w:rsidRPr="001E2C8A">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A33F193" w14:textId="52F00503" w:rsidR="007A429E" w:rsidRPr="001E2C8A" w:rsidRDefault="007A429E" w:rsidP="007A429E">
      <w:pPr>
        <w:pStyle w:val="Cornernotation"/>
        <w:ind w:left="227" w:hanging="227"/>
        <w:rPr>
          <w:snapToGrid w:val="0"/>
          <w:kern w:val="22"/>
        </w:rPr>
      </w:pPr>
      <w:r w:rsidRPr="001E2C8A">
        <w:rPr>
          <w:snapToGrid w:val="0"/>
          <w:kern w:val="22"/>
        </w:rPr>
        <w:t>Четвертое совещание</w:t>
      </w:r>
      <w:r w:rsidR="00BF07A3" w:rsidRPr="001E2C8A">
        <w:rPr>
          <w:snapToGrid w:val="0"/>
          <w:kern w:val="22"/>
        </w:rPr>
        <w:t xml:space="preserve"> – Часть II и</w:t>
      </w:r>
      <w:r w:rsidRPr="001E2C8A">
        <w:rPr>
          <w:snapToGrid w:val="0"/>
          <w:kern w:val="22"/>
        </w:rPr>
        <w:t xml:space="preserve"> </w:t>
      </w:r>
      <w:r w:rsidR="00142058" w:rsidRPr="001E2C8A">
        <w:rPr>
          <w:snapToGrid w:val="0"/>
          <w:kern w:val="22"/>
        </w:rPr>
        <w:t xml:space="preserve">возобновленная </w:t>
      </w:r>
      <w:r w:rsidRPr="001E2C8A">
        <w:rPr>
          <w:snapToGrid w:val="0"/>
          <w:kern w:val="22"/>
        </w:rPr>
        <w:t>часть II</w:t>
      </w:r>
    </w:p>
    <w:p w14:paraId="0C4038D1" w14:textId="569022B3" w:rsidR="00306E66" w:rsidRPr="001E2C8A" w:rsidRDefault="000F5811" w:rsidP="007A429E">
      <w:pPr>
        <w:pStyle w:val="Cornernotation"/>
        <w:ind w:left="227" w:hanging="227"/>
        <w:rPr>
          <w:snapToGrid w:val="0"/>
          <w:kern w:val="22"/>
        </w:rPr>
      </w:pPr>
      <w:r w:rsidRPr="001E2C8A">
        <w:rPr>
          <w:snapToGrid w:val="0"/>
          <w:kern w:val="22"/>
        </w:rPr>
        <w:t>Монреаль, Канада, 7</w:t>
      </w:r>
      <w:r w:rsidR="006722FD" w:rsidRPr="001E2C8A">
        <w:rPr>
          <w:snapToGrid w:val="0"/>
          <w:kern w:val="22"/>
        </w:rPr>
        <w:t>-</w:t>
      </w:r>
      <w:r w:rsidRPr="001E2C8A">
        <w:rPr>
          <w:snapToGrid w:val="0"/>
          <w:kern w:val="22"/>
        </w:rPr>
        <w:t>19 декабр</w:t>
      </w:r>
      <w:r w:rsidR="006722FD" w:rsidRPr="001E2C8A">
        <w:rPr>
          <w:snapToGrid w:val="0"/>
          <w:kern w:val="22"/>
        </w:rPr>
        <w:t>я</w:t>
      </w:r>
      <w:r w:rsidRPr="001E2C8A">
        <w:rPr>
          <w:snapToGrid w:val="0"/>
          <w:kern w:val="22"/>
        </w:rPr>
        <w:t xml:space="preserve"> 2022 г</w:t>
      </w:r>
      <w:r w:rsidR="006722FD" w:rsidRPr="001E2C8A">
        <w:rPr>
          <w:snapToGrid w:val="0"/>
          <w:kern w:val="22"/>
        </w:rPr>
        <w:t>ода</w:t>
      </w:r>
      <w:r w:rsidR="00661AD5" w:rsidRPr="001E2C8A">
        <w:rPr>
          <w:snapToGrid w:val="0"/>
          <w:kern w:val="22"/>
        </w:rPr>
        <w:t xml:space="preserve"> </w:t>
      </w:r>
    </w:p>
    <w:p w14:paraId="15C77763" w14:textId="547D24B2" w:rsidR="007A429E" w:rsidRPr="001E2C8A" w:rsidRDefault="00142058" w:rsidP="007A429E">
      <w:pPr>
        <w:suppressLineNumbers/>
        <w:suppressAutoHyphens/>
        <w:kinsoku w:val="0"/>
        <w:overflowPunct w:val="0"/>
        <w:autoSpaceDE w:val="0"/>
        <w:autoSpaceDN w:val="0"/>
        <w:ind w:right="4422"/>
        <w:jc w:val="left"/>
        <w:rPr>
          <w:snapToGrid w:val="0"/>
          <w:kern w:val="22"/>
        </w:rPr>
      </w:pPr>
      <w:r w:rsidRPr="001E2C8A">
        <w:rPr>
          <w:snapToGrid w:val="0"/>
          <w:kern w:val="22"/>
        </w:rPr>
        <w:t>Найроби</w:t>
      </w:r>
      <w:r w:rsidR="007A429E" w:rsidRPr="001E2C8A">
        <w:rPr>
          <w:snapToGrid w:val="0"/>
          <w:kern w:val="22"/>
        </w:rPr>
        <w:t xml:space="preserve">, </w:t>
      </w:r>
      <w:r w:rsidRPr="001E2C8A">
        <w:rPr>
          <w:snapToGrid w:val="0"/>
          <w:kern w:val="22"/>
        </w:rPr>
        <w:t xml:space="preserve">19 и </w:t>
      </w:r>
      <w:r w:rsidR="008956A2" w:rsidRPr="001E2C8A">
        <w:rPr>
          <w:snapToGrid w:val="0"/>
          <w:kern w:val="22"/>
        </w:rPr>
        <w:t>20</w:t>
      </w:r>
      <w:r w:rsidRPr="001E2C8A">
        <w:rPr>
          <w:snapToGrid w:val="0"/>
          <w:kern w:val="22"/>
        </w:rPr>
        <w:t xml:space="preserve"> октября</w:t>
      </w:r>
      <w:r w:rsidR="007A429E" w:rsidRPr="001E2C8A">
        <w:rPr>
          <w:snapToGrid w:val="0"/>
          <w:kern w:val="22"/>
        </w:rPr>
        <w:t xml:space="preserve"> 202</w:t>
      </w:r>
      <w:r w:rsidRPr="001E2C8A">
        <w:rPr>
          <w:snapToGrid w:val="0"/>
          <w:kern w:val="22"/>
        </w:rPr>
        <w:t>3</w:t>
      </w:r>
      <w:r w:rsidR="007A429E" w:rsidRPr="001E2C8A">
        <w:rPr>
          <w:snapToGrid w:val="0"/>
          <w:kern w:val="22"/>
        </w:rPr>
        <w:t xml:space="preserve"> года</w:t>
      </w:r>
    </w:p>
    <w:p w14:paraId="6A7438FE" w14:textId="77777777" w:rsidR="00A33C49" w:rsidRPr="001E2C8A" w:rsidRDefault="00A33C49" w:rsidP="007A429E">
      <w:pPr>
        <w:suppressLineNumbers/>
        <w:suppressAutoHyphens/>
        <w:kinsoku w:val="0"/>
        <w:overflowPunct w:val="0"/>
        <w:autoSpaceDE w:val="0"/>
        <w:autoSpaceDN w:val="0"/>
        <w:ind w:right="4422"/>
        <w:jc w:val="left"/>
        <w:rPr>
          <w:snapToGrid w:val="0"/>
          <w:kern w:val="22"/>
        </w:rPr>
      </w:pPr>
    </w:p>
    <w:p w14:paraId="3293F9C6" w14:textId="2EE65BF5" w:rsidR="00C14B69" w:rsidRPr="002A34E0" w:rsidRDefault="002A4788" w:rsidP="00C14B69">
      <w:pPr>
        <w:pStyle w:val="Heading1"/>
        <w:suppressLineNumbers/>
        <w:suppressAutoHyphens/>
        <w:kinsoku w:val="0"/>
        <w:overflowPunct w:val="0"/>
        <w:autoSpaceDE w:val="0"/>
        <w:autoSpaceDN w:val="0"/>
        <w:ind w:right="6"/>
      </w:pPr>
      <w:bookmarkStart w:id="0" w:name="_Toc152944333"/>
      <w:r w:rsidRPr="001E2C8A">
        <w:t xml:space="preserve">ДОКЛАД КОНФЕРЕНЦИИ СТОРОН, выступающей в качестве Совещания Сторон Нагойского протокола, О РАБОТЕ </w:t>
      </w:r>
      <w:r w:rsidR="0059279C" w:rsidRPr="001E2C8A">
        <w:t xml:space="preserve">ВТОРОЙ ЧАСТИ </w:t>
      </w:r>
      <w:r w:rsidRPr="001E2C8A">
        <w:t>ЕЕ</w:t>
      </w:r>
      <w:r w:rsidR="0059279C" w:rsidRPr="001E2C8A">
        <w:t xml:space="preserve"> четвертого</w:t>
      </w:r>
      <w:r w:rsidRPr="001E2C8A">
        <w:t xml:space="preserve"> </w:t>
      </w:r>
      <w:r w:rsidR="0059279C" w:rsidRPr="001E2C8A">
        <w:t>СОВЕЩАНИЯ</w:t>
      </w:r>
      <w:bookmarkEnd w:id="0"/>
      <w:r w:rsidR="006C3245" w:rsidRPr="002A34E0">
        <w:t xml:space="preserve"> </w:t>
      </w:r>
    </w:p>
    <w:tbl>
      <w:tblPr>
        <w:tblStyle w:val="TableGrid"/>
        <w:tblW w:w="0" w:type="auto"/>
        <w:tblLook w:val="04A0" w:firstRow="1" w:lastRow="0" w:firstColumn="1" w:lastColumn="0" w:noHBand="0" w:noVBand="1"/>
      </w:tblPr>
      <w:tblGrid>
        <w:gridCol w:w="9452"/>
      </w:tblGrid>
      <w:tr w:rsidR="00C14B69" w:rsidRPr="001E2C8A" w14:paraId="1C2079D5" w14:textId="77777777" w:rsidTr="00515445">
        <w:tc>
          <w:tcPr>
            <w:tcW w:w="9452" w:type="dxa"/>
          </w:tcPr>
          <w:p w14:paraId="71E1F885" w14:textId="135BDB4E" w:rsidR="00C14B69" w:rsidRPr="001E2C8A" w:rsidRDefault="00CB538D" w:rsidP="00515445">
            <w:pPr>
              <w:pStyle w:val="Heading2"/>
              <w:jc w:val="both"/>
              <w:rPr>
                <w:b w:val="0"/>
                <w:bCs w:val="0"/>
                <w:sz w:val="26"/>
                <w:szCs w:val="26"/>
                <w:lang w:eastAsia="en-US"/>
              </w:rPr>
            </w:pPr>
            <w:bookmarkStart w:id="1" w:name="_Toc152944334"/>
            <w:r w:rsidRPr="001E2C8A">
              <w:rPr>
                <w:b w:val="0"/>
                <w:bCs w:val="0"/>
                <w:sz w:val="26"/>
                <w:szCs w:val="26"/>
                <w:lang w:eastAsia="en-US"/>
              </w:rPr>
              <w:t>Резюме</w:t>
            </w:r>
            <w:bookmarkEnd w:id="1"/>
          </w:p>
          <w:p w14:paraId="0507ED1F" w14:textId="3209B0F4" w:rsidR="00C14B69" w:rsidRPr="001E2C8A" w:rsidRDefault="00C14B69" w:rsidP="00515445">
            <w:pPr>
              <w:pStyle w:val="Heading2"/>
              <w:jc w:val="both"/>
              <w:rPr>
                <w:b w:val="0"/>
                <w:bCs w:val="0"/>
                <w:i w:val="0"/>
                <w:iCs w:val="0"/>
                <w:lang w:eastAsia="en-US"/>
              </w:rPr>
            </w:pPr>
            <w:r w:rsidRPr="001E2C8A">
              <w:rPr>
                <w:b w:val="0"/>
                <w:bCs w:val="0"/>
                <w:i w:val="0"/>
                <w:iCs w:val="0"/>
                <w:lang w:eastAsia="en-US"/>
              </w:rPr>
              <w:tab/>
            </w:r>
            <w:bookmarkStart w:id="2" w:name="_Toc152944335"/>
            <w:r w:rsidR="00CB538D" w:rsidRPr="001E2C8A">
              <w:rPr>
                <w:b w:val="0"/>
                <w:bCs w:val="0"/>
                <w:i w:val="0"/>
                <w:iCs w:val="0"/>
                <w:lang w:eastAsia="en-US"/>
              </w:rPr>
              <w:t xml:space="preserve">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провела </w:t>
            </w:r>
            <w:r w:rsidR="00474F7A" w:rsidRPr="001E2C8A">
              <w:rPr>
                <w:b w:val="0"/>
                <w:bCs w:val="0"/>
                <w:i w:val="0"/>
                <w:iCs w:val="0"/>
                <w:lang w:eastAsia="en-US"/>
              </w:rPr>
              <w:t xml:space="preserve">вторую часть своего четвертого совещания в Монреале (Канада) 7-19 декабря 2022 года и </w:t>
            </w:r>
            <w:r w:rsidR="00BC629F">
              <w:rPr>
                <w:b w:val="0"/>
                <w:bCs w:val="0"/>
                <w:i w:val="0"/>
                <w:iCs w:val="0"/>
                <w:lang w:eastAsia="en-US"/>
              </w:rPr>
              <w:t xml:space="preserve">в </w:t>
            </w:r>
            <w:r w:rsidR="00474F7A" w:rsidRPr="001E2C8A">
              <w:rPr>
                <w:b w:val="0"/>
                <w:bCs w:val="0"/>
                <w:i w:val="0"/>
                <w:iCs w:val="0"/>
                <w:lang w:eastAsia="en-US"/>
              </w:rPr>
              <w:t xml:space="preserve">Найроби 19-20 октября 2023 года. Она приняла 12 решений, которые приводятся в разделе I, а отчет о работе совещания </w:t>
            </w:r>
            <w:r w:rsidR="00884E55" w:rsidRPr="001E2C8A">
              <w:rPr>
                <w:b w:val="0"/>
                <w:bCs w:val="0"/>
                <w:i w:val="0"/>
                <w:iCs w:val="0"/>
                <w:lang w:eastAsia="en-US"/>
              </w:rPr>
              <w:t>содержится</w:t>
            </w:r>
            <w:r w:rsidR="00474F7A" w:rsidRPr="001E2C8A">
              <w:rPr>
                <w:b w:val="0"/>
                <w:bCs w:val="0"/>
                <w:i w:val="0"/>
                <w:iCs w:val="0"/>
                <w:lang w:eastAsia="en-US"/>
              </w:rPr>
              <w:t xml:space="preserve"> в разделе II.</w:t>
            </w:r>
            <w:bookmarkEnd w:id="2"/>
          </w:p>
        </w:tc>
      </w:tr>
    </w:tbl>
    <w:p w14:paraId="54D6EF6A" w14:textId="77777777" w:rsidR="008E629C" w:rsidRPr="001E2C8A" w:rsidRDefault="008E629C" w:rsidP="00C14B69">
      <w:pPr>
        <w:pStyle w:val="Heading2"/>
        <w:rPr>
          <w:b w:val="0"/>
          <w:bCs w:val="0"/>
          <w:i w:val="0"/>
          <w:iCs w:val="0"/>
          <w:caps/>
        </w:rPr>
        <w:sectPr w:rsidR="008E629C" w:rsidRPr="001E2C8A" w:rsidSect="005A7A95">
          <w:headerReference w:type="even" r:id="rId15"/>
          <w:headerReference w:type="default" r:id="rId16"/>
          <w:pgSz w:w="12240" w:h="15840"/>
          <w:pgMar w:top="567" w:right="1389" w:bottom="1134" w:left="1389" w:header="461" w:footer="720" w:gutter="0"/>
          <w:cols w:space="708"/>
          <w:titlePg/>
          <w:docGrid w:linePitch="360"/>
        </w:sectPr>
      </w:pPr>
    </w:p>
    <w:p w14:paraId="67EB19C2" w14:textId="5DCB99D4" w:rsidR="00DA752A" w:rsidRDefault="00863FFC" w:rsidP="00DA752A">
      <w:pPr>
        <w:pStyle w:val="Heading1"/>
        <w:jc w:val="left"/>
        <w:rPr>
          <w:b w:val="0"/>
          <w:bCs/>
          <w:caps w:val="0"/>
          <w:snapToGrid w:val="0"/>
          <w:sz w:val="28"/>
          <w:szCs w:val="28"/>
        </w:rPr>
      </w:pPr>
      <w:bookmarkStart w:id="3" w:name="_Toc152944336"/>
      <w:r w:rsidRPr="001E2C8A">
        <w:rPr>
          <w:b w:val="0"/>
          <w:bCs/>
          <w:caps w:val="0"/>
          <w:snapToGrid w:val="0"/>
          <w:sz w:val="28"/>
          <w:szCs w:val="28"/>
        </w:rPr>
        <w:lastRenderedPageBreak/>
        <w:t>Содержание</w:t>
      </w:r>
      <w:bookmarkEnd w:id="3"/>
      <w:r w:rsidR="00DA752A" w:rsidRPr="001E2C8A">
        <w:rPr>
          <w:b w:val="0"/>
          <w:bCs/>
          <w:caps w:val="0"/>
          <w:snapToGrid w:val="0"/>
          <w:sz w:val="28"/>
          <w:szCs w:val="28"/>
        </w:rPr>
        <w:t xml:space="preserve"> </w:t>
      </w:r>
    </w:p>
    <w:p w14:paraId="6758CF58" w14:textId="2CEE8168" w:rsidR="00797896" w:rsidRPr="00305FEB" w:rsidRDefault="00305FEB" w:rsidP="00797896">
      <w:pPr>
        <w:jc w:val="right"/>
        <w:rPr>
          <w:i/>
          <w:iCs/>
          <w:snapToGrid w:val="0"/>
        </w:rPr>
      </w:pPr>
      <w:r>
        <w:rPr>
          <w:i/>
          <w:iCs/>
          <w:snapToGrid w:val="0"/>
        </w:rPr>
        <w:t>Стр.</w:t>
      </w:r>
    </w:p>
    <w:p w14:paraId="07797422" w14:textId="64ED1F40" w:rsidR="002122D4" w:rsidRPr="00C50DD6" w:rsidRDefault="002122D4" w:rsidP="00A447A8">
      <w:pPr>
        <w:pStyle w:val="TOC1"/>
        <w:rPr>
          <w:rFonts w:eastAsiaTheme="minorEastAsia"/>
          <w:noProof/>
          <w:kern w:val="2"/>
          <w:lang w:val="fr-FR" w:eastAsia="fr-FR"/>
          <w14:ligatures w14:val="standardContextual"/>
        </w:rPr>
      </w:pPr>
      <w:r w:rsidRPr="00C50DD6">
        <w:fldChar w:fldCharType="begin"/>
      </w:r>
      <w:r w:rsidRPr="00C50DD6">
        <w:instrText xml:space="preserve"> TOC \o "1-2" \h \z \u </w:instrText>
      </w:r>
      <w:r w:rsidRPr="00C50DD6">
        <w:fldChar w:fldCharType="separate"/>
      </w:r>
    </w:p>
    <w:p w14:paraId="27BA413A" w14:textId="36ECB241" w:rsidR="002122D4" w:rsidRPr="00C50DD6" w:rsidRDefault="00283695" w:rsidP="00BB23BB">
      <w:pPr>
        <w:pStyle w:val="TOC1"/>
        <w:spacing w:after="120"/>
        <w:rPr>
          <w:rFonts w:eastAsiaTheme="minorEastAsia"/>
          <w:noProof/>
          <w:kern w:val="2"/>
          <w:lang w:val="fr-FR" w:eastAsia="fr-FR"/>
          <w14:ligatures w14:val="standardContextual"/>
        </w:rPr>
      </w:pPr>
      <w:hyperlink w:anchor="_Toc152944337" w:history="1">
        <w:r w:rsidR="002122D4" w:rsidRPr="00C50DD6">
          <w:rPr>
            <w:rStyle w:val="Hyperlink"/>
            <w:noProof/>
            <w:snapToGrid w:val="0"/>
            <w:kern w:val="22"/>
            <w:szCs w:val="18"/>
            <w:lang w:val="en-GB"/>
          </w:rPr>
          <w:t>I.</w:t>
        </w:r>
        <w:r w:rsidR="002122D4" w:rsidRPr="00C50DD6">
          <w:rPr>
            <w:rFonts w:eastAsiaTheme="minorEastAsia"/>
            <w:noProof/>
            <w:kern w:val="2"/>
            <w:lang w:val="fr-FR" w:eastAsia="fr-FR"/>
            <w14:ligatures w14:val="standardContextual"/>
          </w:rPr>
          <w:tab/>
        </w:r>
        <w:r w:rsidR="00A447A8">
          <w:rPr>
            <w:rStyle w:val="Hyperlink"/>
            <w:caps w:val="0"/>
            <w:noProof/>
            <w:snapToGrid w:val="0"/>
            <w:kern w:val="22"/>
            <w:szCs w:val="18"/>
          </w:rPr>
          <w:t>Р</w:t>
        </w:r>
        <w:r w:rsidR="006230D1" w:rsidRPr="00C50DD6">
          <w:rPr>
            <w:rStyle w:val="Hyperlink"/>
            <w:caps w:val="0"/>
            <w:noProof/>
            <w:snapToGrid w:val="0"/>
            <w:kern w:val="22"/>
            <w:szCs w:val="18"/>
            <w:lang w:val="en-GB"/>
          </w:rPr>
          <w:t xml:space="preserve">ешения, принятые </w:t>
        </w:r>
        <w:r w:rsidR="00A447A8">
          <w:rPr>
            <w:rStyle w:val="Hyperlink"/>
            <w:caps w:val="0"/>
            <w:noProof/>
            <w:snapToGrid w:val="0"/>
            <w:kern w:val="22"/>
            <w:szCs w:val="18"/>
          </w:rPr>
          <w:t>К</w:t>
        </w:r>
        <w:r w:rsidR="006230D1" w:rsidRPr="00C50DD6">
          <w:rPr>
            <w:rStyle w:val="Hyperlink"/>
            <w:caps w:val="0"/>
            <w:noProof/>
            <w:snapToGrid w:val="0"/>
            <w:kern w:val="22"/>
            <w:szCs w:val="18"/>
            <w:lang w:val="en-GB"/>
          </w:rPr>
          <w:t xml:space="preserve">онференцией </w:t>
        </w:r>
        <w:r w:rsidR="00A447A8">
          <w:rPr>
            <w:rStyle w:val="Hyperlink"/>
            <w:caps w:val="0"/>
            <w:noProof/>
            <w:snapToGrid w:val="0"/>
            <w:kern w:val="22"/>
            <w:szCs w:val="18"/>
          </w:rPr>
          <w:t>С</w:t>
        </w:r>
        <w:r w:rsidR="006230D1" w:rsidRPr="00C50DD6">
          <w:rPr>
            <w:rStyle w:val="Hyperlink"/>
            <w:caps w:val="0"/>
            <w:noProof/>
            <w:snapToGrid w:val="0"/>
            <w:kern w:val="22"/>
            <w:szCs w:val="18"/>
            <w:lang w:val="en-GB"/>
          </w:rPr>
          <w:t xml:space="preserve">торон, выступающей в качестве совещания </w:t>
        </w:r>
        <w:r w:rsidR="00A447A8">
          <w:rPr>
            <w:rStyle w:val="Hyperlink"/>
            <w:caps w:val="0"/>
            <w:noProof/>
            <w:snapToGrid w:val="0"/>
            <w:kern w:val="22"/>
            <w:szCs w:val="18"/>
          </w:rPr>
          <w:t>С</w:t>
        </w:r>
        <w:r w:rsidR="006230D1" w:rsidRPr="00C50DD6">
          <w:rPr>
            <w:rStyle w:val="Hyperlink"/>
            <w:caps w:val="0"/>
            <w:noProof/>
            <w:snapToGrid w:val="0"/>
            <w:kern w:val="22"/>
            <w:szCs w:val="18"/>
            <w:lang w:val="en-GB"/>
          </w:rPr>
          <w:t xml:space="preserve">торон </w:t>
        </w:r>
        <w:r w:rsidR="00A447A8">
          <w:rPr>
            <w:rStyle w:val="Hyperlink"/>
            <w:caps w:val="0"/>
            <w:noProof/>
            <w:snapToGrid w:val="0"/>
            <w:kern w:val="22"/>
            <w:szCs w:val="18"/>
          </w:rPr>
          <w:t>Н</w:t>
        </w:r>
        <w:r w:rsidR="006230D1" w:rsidRPr="00C50DD6">
          <w:rPr>
            <w:rStyle w:val="Hyperlink"/>
            <w:caps w:val="0"/>
            <w:noProof/>
            <w:snapToGrid w:val="0"/>
            <w:kern w:val="22"/>
            <w:szCs w:val="18"/>
            <w:lang w:val="en-GB"/>
          </w:rPr>
          <w:t>агойского протокола</w:t>
        </w:r>
        <w:r w:rsidR="006336F6" w:rsidRPr="00D14448">
          <w:rPr>
            <w:rStyle w:val="Hyperlink"/>
            <w:caps w:val="0"/>
            <w:noProof/>
            <w:snapToGrid w:val="0"/>
            <w:kern w:val="22"/>
            <w:szCs w:val="18"/>
            <w:u w:val="none"/>
            <w:vertAlign w:val="superscript"/>
            <w:lang w:val="en-GB"/>
          </w:rPr>
          <w:footnoteReference w:customMarkFollows="1" w:id="2"/>
          <w:t>*</w:t>
        </w:r>
        <w:r w:rsidR="002122D4" w:rsidRPr="00C50DD6">
          <w:rPr>
            <w:noProof/>
            <w:webHidden/>
          </w:rPr>
          <w:tab/>
        </w:r>
        <w:r w:rsidR="002122D4" w:rsidRPr="00C50DD6">
          <w:rPr>
            <w:noProof/>
            <w:webHidden/>
          </w:rPr>
          <w:fldChar w:fldCharType="begin"/>
        </w:r>
        <w:r w:rsidR="002122D4" w:rsidRPr="00C50DD6">
          <w:rPr>
            <w:noProof/>
            <w:webHidden/>
          </w:rPr>
          <w:instrText xml:space="preserve"> PAGEREF _Toc152944337 \h </w:instrText>
        </w:r>
        <w:r w:rsidR="002122D4" w:rsidRPr="00C50DD6">
          <w:rPr>
            <w:noProof/>
            <w:webHidden/>
          </w:rPr>
        </w:r>
        <w:r w:rsidR="002122D4" w:rsidRPr="00C50DD6">
          <w:rPr>
            <w:noProof/>
            <w:webHidden/>
          </w:rPr>
          <w:fldChar w:fldCharType="separate"/>
        </w:r>
        <w:r w:rsidR="00F519B6">
          <w:rPr>
            <w:noProof/>
            <w:webHidden/>
          </w:rPr>
          <w:t>3</w:t>
        </w:r>
        <w:r w:rsidR="002122D4" w:rsidRPr="00C50DD6">
          <w:rPr>
            <w:noProof/>
            <w:webHidden/>
          </w:rPr>
          <w:fldChar w:fldCharType="end"/>
        </w:r>
      </w:hyperlink>
    </w:p>
    <w:p w14:paraId="2F65163A" w14:textId="7F503254" w:rsidR="002122D4" w:rsidRPr="00D14448" w:rsidRDefault="00283695" w:rsidP="00BB23BB">
      <w:pPr>
        <w:pStyle w:val="TOC2"/>
        <w:spacing w:after="120"/>
        <w:rPr>
          <w:rFonts w:eastAsiaTheme="minorEastAsia"/>
          <w:kern w:val="2"/>
          <w:lang w:val="fr-FR" w:eastAsia="fr-FR"/>
          <w14:ligatures w14:val="standardContextual"/>
        </w:rPr>
      </w:pPr>
      <w:hyperlink w:anchor="_Toc152944338" w:history="1">
        <w:r w:rsidR="002122D4" w:rsidRPr="00D14448">
          <w:rPr>
            <w:rStyle w:val="Hyperlink"/>
            <w:szCs w:val="18"/>
          </w:rPr>
          <w:t>NP-4/2.</w:t>
        </w:r>
        <w:r w:rsidR="002122D4" w:rsidRPr="00D14448">
          <w:rPr>
            <w:rFonts w:eastAsiaTheme="minorEastAsia"/>
            <w:kern w:val="2"/>
            <w:lang w:val="fr-FR" w:eastAsia="fr-FR"/>
            <w14:ligatures w14:val="standardContextual"/>
          </w:rPr>
          <w:tab/>
        </w:r>
        <w:r w:rsidR="002122D4" w:rsidRPr="00D14448">
          <w:rPr>
            <w:rStyle w:val="Hyperlink"/>
            <w:szCs w:val="18"/>
          </w:rPr>
          <w:t>Соблюдение протокола</w:t>
        </w:r>
        <w:r w:rsidR="002122D4" w:rsidRPr="00D14448">
          <w:rPr>
            <w:webHidden/>
          </w:rPr>
          <w:tab/>
        </w:r>
        <w:r w:rsidR="002122D4" w:rsidRPr="00D14448">
          <w:rPr>
            <w:webHidden/>
          </w:rPr>
          <w:fldChar w:fldCharType="begin"/>
        </w:r>
        <w:r w:rsidR="002122D4" w:rsidRPr="00D14448">
          <w:rPr>
            <w:webHidden/>
          </w:rPr>
          <w:instrText xml:space="preserve"> PAGEREF _Toc152944338 \h </w:instrText>
        </w:r>
        <w:r w:rsidR="002122D4" w:rsidRPr="00D14448">
          <w:rPr>
            <w:webHidden/>
          </w:rPr>
        </w:r>
        <w:r w:rsidR="002122D4" w:rsidRPr="00D14448">
          <w:rPr>
            <w:webHidden/>
          </w:rPr>
          <w:fldChar w:fldCharType="separate"/>
        </w:r>
        <w:r w:rsidR="00F519B6">
          <w:rPr>
            <w:webHidden/>
          </w:rPr>
          <w:t>3</w:t>
        </w:r>
        <w:r w:rsidR="002122D4" w:rsidRPr="00D14448">
          <w:rPr>
            <w:webHidden/>
          </w:rPr>
          <w:fldChar w:fldCharType="end"/>
        </w:r>
      </w:hyperlink>
    </w:p>
    <w:p w14:paraId="541285D6" w14:textId="5DD95FF8" w:rsidR="002122D4" w:rsidRPr="00D14448" w:rsidRDefault="00283695" w:rsidP="00BB23BB">
      <w:pPr>
        <w:pStyle w:val="TOC2"/>
        <w:spacing w:after="120"/>
        <w:rPr>
          <w:rFonts w:eastAsiaTheme="minorEastAsia"/>
          <w:kern w:val="2"/>
          <w:lang w:val="fr-FR" w:eastAsia="fr-FR"/>
          <w14:ligatures w14:val="standardContextual"/>
        </w:rPr>
      </w:pPr>
      <w:hyperlink w:anchor="_Toc152944339" w:history="1">
        <w:r w:rsidR="002122D4" w:rsidRPr="00D14448">
          <w:rPr>
            <w:rStyle w:val="Hyperlink"/>
            <w:szCs w:val="18"/>
          </w:rPr>
          <w:t>NP-4/3.</w:t>
        </w:r>
        <w:r w:rsidR="002122D4" w:rsidRPr="00D14448">
          <w:rPr>
            <w:rFonts w:eastAsiaTheme="minorEastAsia"/>
            <w:kern w:val="2"/>
            <w:lang w:val="fr-FR" w:eastAsia="fr-FR"/>
            <w14:ligatures w14:val="standardContextual"/>
          </w:rPr>
          <w:tab/>
        </w:r>
        <w:r w:rsidR="002122D4" w:rsidRPr="00D14448">
          <w:rPr>
            <w:rStyle w:val="Hyperlink"/>
            <w:szCs w:val="18"/>
          </w:rPr>
          <w:t>Мониторинг и отчетность (статья 29)</w:t>
        </w:r>
        <w:r w:rsidR="002122D4" w:rsidRPr="00D14448">
          <w:rPr>
            <w:webHidden/>
          </w:rPr>
          <w:tab/>
        </w:r>
        <w:r w:rsidR="002122D4" w:rsidRPr="00D14448">
          <w:rPr>
            <w:webHidden/>
          </w:rPr>
          <w:fldChar w:fldCharType="begin"/>
        </w:r>
        <w:r w:rsidR="002122D4" w:rsidRPr="00D14448">
          <w:rPr>
            <w:webHidden/>
          </w:rPr>
          <w:instrText xml:space="preserve"> PAGEREF _Toc152944339 \h </w:instrText>
        </w:r>
        <w:r w:rsidR="002122D4" w:rsidRPr="00D14448">
          <w:rPr>
            <w:webHidden/>
          </w:rPr>
        </w:r>
        <w:r w:rsidR="002122D4" w:rsidRPr="00D14448">
          <w:rPr>
            <w:webHidden/>
          </w:rPr>
          <w:fldChar w:fldCharType="separate"/>
        </w:r>
        <w:r w:rsidR="00F519B6">
          <w:rPr>
            <w:webHidden/>
          </w:rPr>
          <w:t>4</w:t>
        </w:r>
        <w:r w:rsidR="002122D4" w:rsidRPr="00D14448">
          <w:rPr>
            <w:webHidden/>
          </w:rPr>
          <w:fldChar w:fldCharType="end"/>
        </w:r>
      </w:hyperlink>
    </w:p>
    <w:p w14:paraId="5A57A93F" w14:textId="51632D17" w:rsidR="002122D4" w:rsidRPr="00C50DD6" w:rsidRDefault="00283695" w:rsidP="00BB23BB">
      <w:pPr>
        <w:pStyle w:val="TOC2"/>
        <w:spacing w:after="120"/>
        <w:rPr>
          <w:rFonts w:eastAsiaTheme="minorEastAsia"/>
          <w:kern w:val="2"/>
          <w:lang w:val="fr-FR" w:eastAsia="fr-FR"/>
          <w14:ligatures w14:val="standardContextual"/>
        </w:rPr>
      </w:pPr>
      <w:hyperlink w:anchor="_Toc152944347" w:history="1">
        <w:r w:rsidR="002122D4" w:rsidRPr="00C50DD6">
          <w:rPr>
            <w:rStyle w:val="Hyperlink"/>
            <w:szCs w:val="18"/>
          </w:rPr>
          <w:t>NP-4/4.</w:t>
        </w:r>
        <w:r w:rsidR="002122D4" w:rsidRPr="00C50DD6">
          <w:rPr>
            <w:rFonts w:eastAsiaTheme="minorEastAsia"/>
            <w:kern w:val="2"/>
            <w:lang w:val="fr-FR" w:eastAsia="fr-FR"/>
            <w14:ligatures w14:val="standardContextual"/>
          </w:rPr>
          <w:tab/>
        </w:r>
        <w:r w:rsidR="002122D4" w:rsidRPr="00C50DD6">
          <w:rPr>
            <w:rStyle w:val="Hyperlink"/>
            <w:kern w:val="22"/>
            <w:szCs w:val="18"/>
          </w:rPr>
          <w:t xml:space="preserve">Механизм посредничества для регулирования доступа к генетическим ресурсам и совместного использования выгод и обмен информацией (статья </w:t>
        </w:r>
        <w:r w:rsidR="002122D4" w:rsidRPr="00C50DD6">
          <w:rPr>
            <w:rStyle w:val="Hyperlink"/>
            <w:szCs w:val="18"/>
          </w:rPr>
          <w:t>14)</w:t>
        </w:r>
        <w:r w:rsidR="002122D4" w:rsidRPr="00C50DD6">
          <w:rPr>
            <w:webHidden/>
          </w:rPr>
          <w:tab/>
        </w:r>
        <w:r w:rsidR="002122D4" w:rsidRPr="00C50DD6">
          <w:rPr>
            <w:webHidden/>
          </w:rPr>
          <w:fldChar w:fldCharType="begin"/>
        </w:r>
        <w:r w:rsidR="002122D4" w:rsidRPr="00C50DD6">
          <w:rPr>
            <w:webHidden/>
          </w:rPr>
          <w:instrText xml:space="preserve"> PAGEREF _Toc152944347 \h </w:instrText>
        </w:r>
        <w:r w:rsidR="002122D4" w:rsidRPr="00C50DD6">
          <w:rPr>
            <w:webHidden/>
          </w:rPr>
        </w:r>
        <w:r w:rsidR="002122D4" w:rsidRPr="00C50DD6">
          <w:rPr>
            <w:webHidden/>
          </w:rPr>
          <w:fldChar w:fldCharType="separate"/>
        </w:r>
        <w:r w:rsidR="00F519B6">
          <w:rPr>
            <w:webHidden/>
          </w:rPr>
          <w:t>29</w:t>
        </w:r>
        <w:r w:rsidR="002122D4" w:rsidRPr="00C50DD6">
          <w:rPr>
            <w:webHidden/>
          </w:rPr>
          <w:fldChar w:fldCharType="end"/>
        </w:r>
      </w:hyperlink>
    </w:p>
    <w:p w14:paraId="7004C6F3" w14:textId="6C1388D2" w:rsidR="002122D4" w:rsidRPr="00C50DD6" w:rsidRDefault="00283695" w:rsidP="00BB23BB">
      <w:pPr>
        <w:pStyle w:val="TOC2"/>
        <w:spacing w:after="120"/>
        <w:rPr>
          <w:rFonts w:eastAsiaTheme="minorEastAsia"/>
          <w:kern w:val="2"/>
          <w:lang w:val="fr-FR" w:eastAsia="fr-FR"/>
          <w14:ligatures w14:val="standardContextual"/>
        </w:rPr>
      </w:pPr>
      <w:hyperlink w:anchor="_Toc152944348" w:history="1">
        <w:r w:rsidR="002122D4" w:rsidRPr="00C50DD6">
          <w:rPr>
            <w:rStyle w:val="Hyperlink"/>
            <w:szCs w:val="18"/>
            <w:lang w:val="en-US"/>
          </w:rPr>
          <w:t>NP-4/5.</w:t>
        </w:r>
        <w:r w:rsidR="002122D4" w:rsidRPr="00C50DD6">
          <w:rPr>
            <w:rFonts w:eastAsiaTheme="minorEastAsia"/>
            <w:kern w:val="2"/>
            <w:lang w:val="fr-FR" w:eastAsia="fr-FR"/>
            <w14:ligatures w14:val="standardContextual"/>
          </w:rPr>
          <w:tab/>
        </w:r>
        <w:r w:rsidR="002122D4" w:rsidRPr="00C50DD6">
          <w:rPr>
            <w:rStyle w:val="Hyperlink"/>
            <w:bCs/>
            <w:iCs/>
            <w:szCs w:val="18"/>
          </w:rP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r w:rsidR="002122D4" w:rsidRPr="00C50DD6">
          <w:rPr>
            <w:webHidden/>
          </w:rPr>
          <w:tab/>
        </w:r>
        <w:r w:rsidR="002122D4" w:rsidRPr="00C50DD6">
          <w:rPr>
            <w:webHidden/>
          </w:rPr>
          <w:fldChar w:fldCharType="begin"/>
        </w:r>
        <w:r w:rsidR="002122D4" w:rsidRPr="00C50DD6">
          <w:rPr>
            <w:webHidden/>
          </w:rPr>
          <w:instrText xml:space="preserve"> PAGEREF _Toc152944348 \h </w:instrText>
        </w:r>
        <w:r w:rsidR="002122D4" w:rsidRPr="00C50DD6">
          <w:rPr>
            <w:webHidden/>
          </w:rPr>
        </w:r>
        <w:r w:rsidR="002122D4" w:rsidRPr="00C50DD6">
          <w:rPr>
            <w:webHidden/>
          </w:rPr>
          <w:fldChar w:fldCharType="separate"/>
        </w:r>
        <w:r w:rsidR="00F519B6">
          <w:rPr>
            <w:webHidden/>
          </w:rPr>
          <w:t>31</w:t>
        </w:r>
        <w:r w:rsidR="002122D4" w:rsidRPr="00C50DD6">
          <w:rPr>
            <w:webHidden/>
          </w:rPr>
          <w:fldChar w:fldCharType="end"/>
        </w:r>
      </w:hyperlink>
    </w:p>
    <w:p w14:paraId="02515C28" w14:textId="5662612B" w:rsidR="002122D4" w:rsidRPr="00C50DD6" w:rsidRDefault="00283695" w:rsidP="00BB23BB">
      <w:pPr>
        <w:pStyle w:val="TOC2"/>
        <w:spacing w:after="120"/>
        <w:rPr>
          <w:rFonts w:eastAsiaTheme="minorEastAsia"/>
          <w:kern w:val="2"/>
          <w:lang w:val="fr-FR" w:eastAsia="fr-FR"/>
          <w14:ligatures w14:val="standardContextual"/>
        </w:rPr>
      </w:pPr>
      <w:hyperlink w:anchor="_Toc152944349" w:history="1">
        <w:r w:rsidR="002122D4" w:rsidRPr="00C50DD6">
          <w:rPr>
            <w:rStyle w:val="Hyperlink"/>
            <w:szCs w:val="18"/>
          </w:rPr>
          <w:t>NP-4/6.</w:t>
        </w:r>
        <w:r w:rsidR="002122D4" w:rsidRPr="00C50DD6">
          <w:rPr>
            <w:rFonts w:eastAsiaTheme="minorEastAsia"/>
            <w:kern w:val="2"/>
            <w:lang w:val="fr-FR" w:eastAsia="fr-FR"/>
            <w14:ligatures w14:val="standardContextual"/>
          </w:rPr>
          <w:tab/>
        </w:r>
        <w:r w:rsidR="002122D4" w:rsidRPr="00C50DD6">
          <w:rPr>
            <w:rStyle w:val="Hyperlink"/>
            <w:kern w:val="22"/>
            <w:szCs w:val="18"/>
          </w:rPr>
          <w:t>Цифровая информация о последовательностях в отношении генетических ресурсов</w:t>
        </w:r>
        <w:r w:rsidR="002122D4" w:rsidRPr="00C50DD6">
          <w:rPr>
            <w:webHidden/>
          </w:rPr>
          <w:tab/>
        </w:r>
        <w:r w:rsidR="002122D4" w:rsidRPr="00C50DD6">
          <w:rPr>
            <w:webHidden/>
          </w:rPr>
          <w:fldChar w:fldCharType="begin"/>
        </w:r>
        <w:r w:rsidR="002122D4" w:rsidRPr="00C50DD6">
          <w:rPr>
            <w:webHidden/>
          </w:rPr>
          <w:instrText xml:space="preserve"> PAGEREF _Toc152944349 \h </w:instrText>
        </w:r>
        <w:r w:rsidR="002122D4" w:rsidRPr="00C50DD6">
          <w:rPr>
            <w:webHidden/>
          </w:rPr>
        </w:r>
        <w:r w:rsidR="002122D4" w:rsidRPr="00C50DD6">
          <w:rPr>
            <w:webHidden/>
          </w:rPr>
          <w:fldChar w:fldCharType="separate"/>
        </w:r>
        <w:r w:rsidR="00F519B6">
          <w:rPr>
            <w:webHidden/>
          </w:rPr>
          <w:t>32</w:t>
        </w:r>
        <w:r w:rsidR="002122D4" w:rsidRPr="00C50DD6">
          <w:rPr>
            <w:webHidden/>
          </w:rPr>
          <w:fldChar w:fldCharType="end"/>
        </w:r>
      </w:hyperlink>
    </w:p>
    <w:p w14:paraId="06491206" w14:textId="75F96F02" w:rsidR="002122D4" w:rsidRPr="00C50DD6" w:rsidRDefault="00283695" w:rsidP="00BB23BB">
      <w:pPr>
        <w:pStyle w:val="TOC2"/>
        <w:spacing w:after="120"/>
        <w:rPr>
          <w:rFonts w:eastAsiaTheme="minorEastAsia"/>
          <w:kern w:val="2"/>
          <w:lang w:val="fr-FR" w:eastAsia="fr-FR"/>
          <w14:ligatures w14:val="standardContextual"/>
        </w:rPr>
      </w:pPr>
      <w:hyperlink w:anchor="_Toc152944350" w:history="1">
        <w:r w:rsidR="002122D4" w:rsidRPr="00C50DD6">
          <w:rPr>
            <w:rStyle w:val="Hyperlink"/>
            <w:szCs w:val="18"/>
            <w:lang w:val="en-US"/>
          </w:rPr>
          <w:t>NP-4/7.</w:t>
        </w:r>
        <w:r w:rsidR="002122D4" w:rsidRPr="00C50DD6">
          <w:rPr>
            <w:rFonts w:eastAsiaTheme="minorEastAsia"/>
            <w:kern w:val="2"/>
            <w:lang w:val="fr-FR" w:eastAsia="fr-FR"/>
            <w14:ligatures w14:val="standardContextual"/>
          </w:rPr>
          <w:tab/>
        </w:r>
        <w:r w:rsidR="002122D4" w:rsidRPr="00C50DD6">
          <w:rPr>
            <w:rStyle w:val="Hyperlink"/>
            <w:bCs/>
            <w:szCs w:val="18"/>
          </w:rPr>
          <w:t xml:space="preserve">Меры по оказанию поддержки созданию и развитию потенциала (статья 22) и повышению осведомленности (статья </w:t>
        </w:r>
        <w:r w:rsidR="002122D4" w:rsidRPr="00C50DD6">
          <w:rPr>
            <w:rStyle w:val="Hyperlink"/>
            <w:szCs w:val="18"/>
            <w:lang w:val="en-US"/>
          </w:rPr>
          <w:t>21)</w:t>
        </w:r>
        <w:r w:rsidR="002122D4" w:rsidRPr="00C50DD6">
          <w:rPr>
            <w:webHidden/>
          </w:rPr>
          <w:tab/>
        </w:r>
        <w:r w:rsidR="002122D4" w:rsidRPr="00C50DD6">
          <w:rPr>
            <w:webHidden/>
          </w:rPr>
          <w:fldChar w:fldCharType="begin"/>
        </w:r>
        <w:r w:rsidR="002122D4" w:rsidRPr="00C50DD6">
          <w:rPr>
            <w:webHidden/>
          </w:rPr>
          <w:instrText xml:space="preserve"> PAGEREF _Toc152944350 \h </w:instrText>
        </w:r>
        <w:r w:rsidR="002122D4" w:rsidRPr="00C50DD6">
          <w:rPr>
            <w:webHidden/>
          </w:rPr>
        </w:r>
        <w:r w:rsidR="002122D4" w:rsidRPr="00C50DD6">
          <w:rPr>
            <w:webHidden/>
          </w:rPr>
          <w:fldChar w:fldCharType="separate"/>
        </w:r>
        <w:r w:rsidR="00F519B6">
          <w:rPr>
            <w:webHidden/>
          </w:rPr>
          <w:t>33</w:t>
        </w:r>
        <w:r w:rsidR="002122D4" w:rsidRPr="00C50DD6">
          <w:rPr>
            <w:webHidden/>
          </w:rPr>
          <w:fldChar w:fldCharType="end"/>
        </w:r>
      </w:hyperlink>
    </w:p>
    <w:p w14:paraId="3C451918" w14:textId="2CBA1B8A" w:rsidR="002122D4" w:rsidRPr="00C50DD6" w:rsidRDefault="00283695" w:rsidP="00BB23BB">
      <w:pPr>
        <w:pStyle w:val="TOC2"/>
        <w:spacing w:after="120"/>
        <w:rPr>
          <w:rFonts w:eastAsiaTheme="minorEastAsia"/>
          <w:kern w:val="2"/>
          <w:lang w:val="fr-FR" w:eastAsia="fr-FR"/>
          <w14:ligatures w14:val="standardContextual"/>
        </w:rPr>
      </w:pPr>
      <w:hyperlink w:anchor="_Toc152944351" w:history="1">
        <w:r w:rsidR="002122D4" w:rsidRPr="00C50DD6">
          <w:rPr>
            <w:rStyle w:val="Hyperlink"/>
            <w:szCs w:val="18"/>
            <w:lang w:val="en-US"/>
          </w:rPr>
          <w:t>NP-4/8.</w:t>
        </w:r>
        <w:r w:rsidR="002122D4" w:rsidRPr="00C50DD6">
          <w:rPr>
            <w:rFonts w:eastAsiaTheme="minorEastAsia"/>
            <w:kern w:val="2"/>
            <w:lang w:val="fr-FR" w:eastAsia="fr-FR"/>
            <w14:ligatures w14:val="standardContextual"/>
          </w:rPr>
          <w:tab/>
        </w:r>
        <w:r w:rsidR="002122D4" w:rsidRPr="00C50DD6">
          <w:rPr>
            <w:rStyle w:val="Hyperlink"/>
            <w:kern w:val="22"/>
            <w:szCs w:val="18"/>
          </w:rPr>
          <w:t xml:space="preserve">Механизм финансирования и финансовые ресурсы </w:t>
        </w:r>
        <w:r w:rsidR="002122D4" w:rsidRPr="00C50DD6">
          <w:rPr>
            <w:rStyle w:val="Hyperlink"/>
            <w:szCs w:val="18"/>
            <w:lang w:val="en-US"/>
          </w:rPr>
          <w:t>(</w:t>
        </w:r>
        <w:r w:rsidR="002122D4" w:rsidRPr="00C50DD6">
          <w:rPr>
            <w:rStyle w:val="Hyperlink"/>
            <w:szCs w:val="18"/>
          </w:rPr>
          <w:t>статья</w:t>
        </w:r>
        <w:r w:rsidR="002122D4" w:rsidRPr="00C50DD6">
          <w:rPr>
            <w:rStyle w:val="Hyperlink"/>
            <w:szCs w:val="18"/>
            <w:lang w:val="en-US"/>
          </w:rPr>
          <w:t xml:space="preserve"> 25)</w:t>
        </w:r>
        <w:r w:rsidR="002122D4" w:rsidRPr="00C50DD6">
          <w:rPr>
            <w:webHidden/>
          </w:rPr>
          <w:tab/>
        </w:r>
        <w:r w:rsidR="002122D4" w:rsidRPr="00C50DD6">
          <w:rPr>
            <w:webHidden/>
          </w:rPr>
          <w:fldChar w:fldCharType="begin"/>
        </w:r>
        <w:r w:rsidR="002122D4" w:rsidRPr="00C50DD6">
          <w:rPr>
            <w:webHidden/>
          </w:rPr>
          <w:instrText xml:space="preserve"> PAGEREF _Toc152944351 \h </w:instrText>
        </w:r>
        <w:r w:rsidR="002122D4" w:rsidRPr="00C50DD6">
          <w:rPr>
            <w:webHidden/>
          </w:rPr>
        </w:r>
        <w:r w:rsidR="002122D4" w:rsidRPr="00C50DD6">
          <w:rPr>
            <w:webHidden/>
          </w:rPr>
          <w:fldChar w:fldCharType="separate"/>
        </w:r>
        <w:r w:rsidR="00F519B6">
          <w:rPr>
            <w:webHidden/>
          </w:rPr>
          <w:t>36</w:t>
        </w:r>
        <w:r w:rsidR="002122D4" w:rsidRPr="00C50DD6">
          <w:rPr>
            <w:webHidden/>
          </w:rPr>
          <w:fldChar w:fldCharType="end"/>
        </w:r>
      </w:hyperlink>
    </w:p>
    <w:p w14:paraId="2A791C8A" w14:textId="58B35BEB" w:rsidR="002122D4" w:rsidRPr="00C50DD6" w:rsidRDefault="00283695" w:rsidP="00BB23BB">
      <w:pPr>
        <w:pStyle w:val="TOC2"/>
        <w:spacing w:after="120"/>
        <w:rPr>
          <w:rFonts w:eastAsiaTheme="minorEastAsia"/>
          <w:kern w:val="2"/>
          <w:lang w:val="fr-FR" w:eastAsia="fr-FR"/>
          <w14:ligatures w14:val="standardContextual"/>
        </w:rPr>
      </w:pPr>
      <w:hyperlink w:anchor="_Toc152944354" w:history="1">
        <w:r w:rsidR="002122D4" w:rsidRPr="00C50DD6">
          <w:rPr>
            <w:rStyle w:val="Hyperlink"/>
            <w:szCs w:val="18"/>
            <w:lang w:val="en-US"/>
          </w:rPr>
          <w:t>NP-4/9.</w:t>
        </w:r>
        <w:r w:rsidR="002122D4" w:rsidRPr="00C50DD6">
          <w:rPr>
            <w:rFonts w:eastAsiaTheme="minorEastAsia"/>
            <w:kern w:val="2"/>
            <w:lang w:val="fr-FR" w:eastAsia="fr-FR"/>
            <w14:ligatures w14:val="standardContextual"/>
          </w:rPr>
          <w:tab/>
        </w:r>
        <w:r w:rsidR="002122D4" w:rsidRPr="00C50DD6">
          <w:rPr>
            <w:rStyle w:val="Hyperlink"/>
            <w:bCs/>
            <w:kern w:val="22"/>
            <w:szCs w:val="18"/>
            <w14:cntxtAlts/>
          </w:rPr>
          <w:t>Обзор эффективности структур и процессов в рамках Конвенции и протоколов к ней</w:t>
        </w:r>
        <w:r w:rsidR="002122D4" w:rsidRPr="00C50DD6">
          <w:rPr>
            <w:webHidden/>
          </w:rPr>
          <w:tab/>
        </w:r>
        <w:r w:rsidR="002122D4" w:rsidRPr="00C50DD6">
          <w:rPr>
            <w:webHidden/>
          </w:rPr>
          <w:fldChar w:fldCharType="begin"/>
        </w:r>
        <w:r w:rsidR="002122D4" w:rsidRPr="00C50DD6">
          <w:rPr>
            <w:webHidden/>
          </w:rPr>
          <w:instrText xml:space="preserve"> PAGEREF _Toc152944354 \h </w:instrText>
        </w:r>
        <w:r w:rsidR="002122D4" w:rsidRPr="00C50DD6">
          <w:rPr>
            <w:webHidden/>
          </w:rPr>
        </w:r>
        <w:r w:rsidR="002122D4" w:rsidRPr="00C50DD6">
          <w:rPr>
            <w:webHidden/>
          </w:rPr>
          <w:fldChar w:fldCharType="separate"/>
        </w:r>
        <w:r w:rsidR="00F519B6">
          <w:rPr>
            <w:webHidden/>
          </w:rPr>
          <w:t>38</w:t>
        </w:r>
        <w:r w:rsidR="002122D4" w:rsidRPr="00C50DD6">
          <w:rPr>
            <w:webHidden/>
          </w:rPr>
          <w:fldChar w:fldCharType="end"/>
        </w:r>
      </w:hyperlink>
    </w:p>
    <w:p w14:paraId="0348A058" w14:textId="01E682F7" w:rsidR="002122D4" w:rsidRPr="00C50DD6" w:rsidRDefault="00283695" w:rsidP="00BB23BB">
      <w:pPr>
        <w:pStyle w:val="TOC2"/>
        <w:spacing w:after="120"/>
        <w:rPr>
          <w:rFonts w:eastAsiaTheme="minorEastAsia"/>
          <w:kern w:val="2"/>
          <w:lang w:val="fr-FR" w:eastAsia="fr-FR"/>
          <w14:ligatures w14:val="standardContextual"/>
        </w:rPr>
      </w:pPr>
      <w:hyperlink w:anchor="_Toc152944355" w:history="1">
        <w:r w:rsidR="002122D4" w:rsidRPr="00C50DD6">
          <w:rPr>
            <w:rStyle w:val="Hyperlink"/>
            <w:szCs w:val="18"/>
          </w:rPr>
          <w:t>NP-4/10.</w:t>
        </w:r>
        <w:r w:rsidR="002122D4" w:rsidRPr="00C50DD6">
          <w:rPr>
            <w:rFonts w:eastAsiaTheme="minorEastAsia"/>
            <w:kern w:val="2"/>
            <w:lang w:val="fr-FR" w:eastAsia="fr-FR"/>
            <w14:ligatures w14:val="standardContextual"/>
          </w:rPr>
          <w:tab/>
        </w:r>
        <w:r w:rsidR="002122D4" w:rsidRPr="00C50DD6">
          <w:rPr>
            <w:rStyle w:val="Hyperlink"/>
            <w:kern w:val="22"/>
            <w:szCs w:val="18"/>
          </w:rPr>
          <w:t>Глобальный многосторонний механизм совместного использования выгод (статья 10)</w:t>
        </w:r>
        <w:r w:rsidR="002122D4" w:rsidRPr="00C50DD6">
          <w:rPr>
            <w:webHidden/>
          </w:rPr>
          <w:tab/>
        </w:r>
        <w:r w:rsidR="002122D4" w:rsidRPr="00C50DD6">
          <w:rPr>
            <w:webHidden/>
          </w:rPr>
          <w:fldChar w:fldCharType="begin"/>
        </w:r>
        <w:r w:rsidR="002122D4" w:rsidRPr="00C50DD6">
          <w:rPr>
            <w:webHidden/>
          </w:rPr>
          <w:instrText xml:space="preserve"> PAGEREF _Toc152944355 \h </w:instrText>
        </w:r>
        <w:r w:rsidR="002122D4" w:rsidRPr="00C50DD6">
          <w:rPr>
            <w:webHidden/>
          </w:rPr>
        </w:r>
        <w:r w:rsidR="002122D4" w:rsidRPr="00C50DD6">
          <w:rPr>
            <w:webHidden/>
          </w:rPr>
          <w:fldChar w:fldCharType="separate"/>
        </w:r>
        <w:r w:rsidR="00F519B6">
          <w:rPr>
            <w:webHidden/>
          </w:rPr>
          <w:t>40</w:t>
        </w:r>
        <w:r w:rsidR="002122D4" w:rsidRPr="00C50DD6">
          <w:rPr>
            <w:webHidden/>
          </w:rPr>
          <w:fldChar w:fldCharType="end"/>
        </w:r>
      </w:hyperlink>
    </w:p>
    <w:p w14:paraId="143C0B04" w14:textId="2FF413AF" w:rsidR="002122D4" w:rsidRPr="00C50DD6" w:rsidRDefault="00283695" w:rsidP="00BB23BB">
      <w:pPr>
        <w:pStyle w:val="TOC2"/>
        <w:spacing w:after="120"/>
        <w:rPr>
          <w:rFonts w:eastAsiaTheme="minorEastAsia"/>
          <w:kern w:val="2"/>
          <w:lang w:val="fr-FR" w:eastAsia="fr-FR"/>
          <w14:ligatures w14:val="standardContextual"/>
        </w:rPr>
      </w:pPr>
      <w:hyperlink w:anchor="_Toc152944356" w:history="1">
        <w:r w:rsidR="002122D4" w:rsidRPr="00C50DD6">
          <w:rPr>
            <w:rStyle w:val="Hyperlink"/>
            <w:szCs w:val="18"/>
            <w:lang w:val="en-US"/>
          </w:rPr>
          <w:t>NP-4/11.</w:t>
        </w:r>
        <w:r w:rsidR="002122D4" w:rsidRPr="00C50DD6">
          <w:rPr>
            <w:rFonts w:eastAsiaTheme="minorEastAsia"/>
            <w:kern w:val="2"/>
            <w:lang w:val="fr-FR" w:eastAsia="fr-FR"/>
            <w14:ligatures w14:val="standardContextual"/>
          </w:rPr>
          <w:tab/>
        </w:r>
        <w:r w:rsidR="002122D4" w:rsidRPr="00C50DD6">
          <w:rPr>
            <w:rStyle w:val="Hyperlink"/>
            <w:bCs/>
            <w:kern w:val="22"/>
            <w:szCs w:val="18"/>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r w:rsidR="002122D4" w:rsidRPr="00C50DD6">
          <w:rPr>
            <w:webHidden/>
          </w:rPr>
          <w:tab/>
        </w:r>
        <w:r w:rsidR="002122D4" w:rsidRPr="00C50DD6">
          <w:rPr>
            <w:webHidden/>
          </w:rPr>
          <w:fldChar w:fldCharType="begin"/>
        </w:r>
        <w:r w:rsidR="002122D4" w:rsidRPr="00C50DD6">
          <w:rPr>
            <w:webHidden/>
          </w:rPr>
          <w:instrText xml:space="preserve"> PAGEREF _Toc152944356 \h </w:instrText>
        </w:r>
        <w:r w:rsidR="002122D4" w:rsidRPr="00C50DD6">
          <w:rPr>
            <w:webHidden/>
          </w:rPr>
        </w:r>
        <w:r w:rsidR="002122D4" w:rsidRPr="00C50DD6">
          <w:rPr>
            <w:webHidden/>
          </w:rPr>
          <w:fldChar w:fldCharType="separate"/>
        </w:r>
        <w:r w:rsidR="00F519B6">
          <w:rPr>
            <w:webHidden/>
          </w:rPr>
          <w:t>41</w:t>
        </w:r>
        <w:r w:rsidR="002122D4" w:rsidRPr="00C50DD6">
          <w:rPr>
            <w:webHidden/>
          </w:rPr>
          <w:fldChar w:fldCharType="end"/>
        </w:r>
      </w:hyperlink>
    </w:p>
    <w:p w14:paraId="5E7F5106" w14:textId="41CD0310" w:rsidR="002122D4" w:rsidRPr="00C50DD6" w:rsidRDefault="00283695" w:rsidP="00BB23BB">
      <w:pPr>
        <w:pStyle w:val="TOC2"/>
        <w:spacing w:after="120"/>
        <w:rPr>
          <w:rFonts w:eastAsiaTheme="minorEastAsia"/>
          <w:kern w:val="2"/>
          <w:lang w:val="fr-FR" w:eastAsia="fr-FR"/>
          <w14:ligatures w14:val="standardContextual"/>
        </w:rPr>
      </w:pPr>
      <w:hyperlink w:anchor="_Toc152944357" w:history="1">
        <w:r w:rsidR="002122D4" w:rsidRPr="00C50DD6">
          <w:rPr>
            <w:rStyle w:val="Hyperlink"/>
            <w:szCs w:val="18"/>
            <w:lang w:val="en-US" w:eastAsia="zh-CN"/>
          </w:rPr>
          <w:t>NP-4/12.</w:t>
        </w:r>
        <w:r w:rsidR="002122D4" w:rsidRPr="00C50DD6">
          <w:rPr>
            <w:rFonts w:eastAsiaTheme="minorEastAsia"/>
            <w:kern w:val="2"/>
            <w:lang w:val="fr-FR" w:eastAsia="fr-FR"/>
            <w14:ligatures w14:val="standardContextual"/>
          </w:rPr>
          <w:tab/>
        </w:r>
        <w:r w:rsidR="002122D4" w:rsidRPr="00C50DD6">
          <w:rPr>
            <w:rStyle w:val="Hyperlink"/>
            <w:bCs/>
            <w:iCs/>
            <w:szCs w:val="18"/>
          </w:rPr>
          <w:t>Бюджет для комплексной программы работы секретариата</w:t>
        </w:r>
        <w:r w:rsidR="002122D4" w:rsidRPr="00C50DD6">
          <w:rPr>
            <w:webHidden/>
          </w:rPr>
          <w:tab/>
        </w:r>
        <w:r w:rsidR="002122D4" w:rsidRPr="00C50DD6">
          <w:rPr>
            <w:webHidden/>
          </w:rPr>
          <w:fldChar w:fldCharType="begin"/>
        </w:r>
        <w:r w:rsidR="002122D4" w:rsidRPr="00C50DD6">
          <w:rPr>
            <w:webHidden/>
          </w:rPr>
          <w:instrText xml:space="preserve"> PAGEREF _Toc152944357 \h </w:instrText>
        </w:r>
        <w:r w:rsidR="002122D4" w:rsidRPr="00C50DD6">
          <w:rPr>
            <w:webHidden/>
          </w:rPr>
        </w:r>
        <w:r w:rsidR="002122D4" w:rsidRPr="00C50DD6">
          <w:rPr>
            <w:webHidden/>
          </w:rPr>
          <w:fldChar w:fldCharType="separate"/>
        </w:r>
        <w:r w:rsidR="00F519B6">
          <w:rPr>
            <w:webHidden/>
          </w:rPr>
          <w:t>42</w:t>
        </w:r>
        <w:r w:rsidR="002122D4" w:rsidRPr="00C50DD6">
          <w:rPr>
            <w:webHidden/>
          </w:rPr>
          <w:fldChar w:fldCharType="end"/>
        </w:r>
      </w:hyperlink>
    </w:p>
    <w:p w14:paraId="55544957" w14:textId="043792D7" w:rsidR="002122D4" w:rsidRPr="00C50DD6" w:rsidRDefault="00283695" w:rsidP="00BB23BB">
      <w:pPr>
        <w:pStyle w:val="TOC1"/>
        <w:spacing w:after="120"/>
        <w:rPr>
          <w:rFonts w:eastAsiaTheme="minorEastAsia"/>
          <w:noProof/>
          <w:kern w:val="2"/>
          <w:lang w:val="fr-FR" w:eastAsia="fr-FR"/>
          <w14:ligatures w14:val="standardContextual"/>
        </w:rPr>
      </w:pPr>
      <w:hyperlink w:anchor="_Toc152944358" w:history="1">
        <w:r w:rsidR="002122D4" w:rsidRPr="00C50DD6">
          <w:rPr>
            <w:rStyle w:val="Hyperlink"/>
            <w:noProof/>
            <w:snapToGrid w:val="0"/>
            <w:kern w:val="22"/>
            <w:szCs w:val="18"/>
          </w:rPr>
          <w:t>II.</w:t>
        </w:r>
        <w:r w:rsidR="002122D4" w:rsidRPr="00C50DD6">
          <w:rPr>
            <w:rFonts w:eastAsiaTheme="minorEastAsia"/>
            <w:noProof/>
            <w:kern w:val="2"/>
            <w:lang w:val="fr-FR" w:eastAsia="fr-FR"/>
            <w14:ligatures w14:val="standardContextual"/>
          </w:rPr>
          <w:tab/>
        </w:r>
        <w:r w:rsidR="00BB23BB">
          <w:rPr>
            <w:rFonts w:eastAsiaTheme="minorEastAsia"/>
            <w:noProof/>
            <w:kern w:val="2"/>
            <w:lang w:eastAsia="fr-FR"/>
            <w14:ligatures w14:val="standardContextual"/>
          </w:rPr>
          <w:t>О</w:t>
        </w:r>
        <w:r w:rsidR="00BB23BB" w:rsidRPr="00C50DD6">
          <w:rPr>
            <w:rStyle w:val="Hyperlink"/>
            <w:caps w:val="0"/>
            <w:noProof/>
            <w:snapToGrid w:val="0"/>
            <w:kern w:val="22"/>
            <w:szCs w:val="18"/>
          </w:rPr>
          <w:t>тчет о работе совещания</w:t>
        </w:r>
        <w:r w:rsidR="002122D4" w:rsidRPr="00C50DD6">
          <w:rPr>
            <w:noProof/>
            <w:webHidden/>
          </w:rPr>
          <w:tab/>
        </w:r>
        <w:r w:rsidR="002122D4" w:rsidRPr="00C50DD6">
          <w:rPr>
            <w:noProof/>
            <w:webHidden/>
          </w:rPr>
          <w:fldChar w:fldCharType="begin"/>
        </w:r>
        <w:r w:rsidR="002122D4" w:rsidRPr="00C50DD6">
          <w:rPr>
            <w:noProof/>
            <w:webHidden/>
          </w:rPr>
          <w:instrText xml:space="preserve"> PAGEREF _Toc152944358 \h </w:instrText>
        </w:r>
        <w:r w:rsidR="002122D4" w:rsidRPr="00C50DD6">
          <w:rPr>
            <w:noProof/>
            <w:webHidden/>
          </w:rPr>
        </w:r>
        <w:r w:rsidR="002122D4" w:rsidRPr="00C50DD6">
          <w:rPr>
            <w:noProof/>
            <w:webHidden/>
          </w:rPr>
          <w:fldChar w:fldCharType="separate"/>
        </w:r>
        <w:r w:rsidR="00F519B6">
          <w:rPr>
            <w:noProof/>
            <w:webHidden/>
          </w:rPr>
          <w:t>49</w:t>
        </w:r>
        <w:r w:rsidR="002122D4" w:rsidRPr="00C50DD6">
          <w:rPr>
            <w:noProof/>
            <w:webHidden/>
          </w:rPr>
          <w:fldChar w:fldCharType="end"/>
        </w:r>
      </w:hyperlink>
    </w:p>
    <w:p w14:paraId="5E6AB574" w14:textId="7489D382" w:rsidR="00797896" w:rsidRPr="00797896" w:rsidRDefault="002122D4" w:rsidP="007E363A">
      <w:pPr>
        <w:pStyle w:val="Heading2"/>
        <w:ind w:left="1985" w:hanging="1134"/>
        <w:jc w:val="left"/>
        <w:rPr>
          <w:lang w:eastAsia="en-US"/>
        </w:rPr>
      </w:pPr>
      <w:r w:rsidRPr="00C50DD6">
        <w:rPr>
          <w:sz w:val="18"/>
          <w:szCs w:val="18"/>
          <w:lang w:eastAsia="en-US"/>
        </w:rPr>
        <w:fldChar w:fldCharType="end"/>
      </w:r>
    </w:p>
    <w:p w14:paraId="664C72A5" w14:textId="77777777" w:rsidR="00DA752A" w:rsidRDefault="00DA752A" w:rsidP="00DA752A">
      <w:pPr>
        <w:pStyle w:val="Heading1"/>
        <w:suppressLineNumbers/>
        <w:suppressAutoHyphens/>
        <w:kinsoku w:val="0"/>
        <w:overflowPunct w:val="0"/>
        <w:autoSpaceDE w:val="0"/>
        <w:autoSpaceDN w:val="0"/>
        <w:ind w:left="567" w:right="6" w:hanging="567"/>
        <w:jc w:val="left"/>
        <w:rPr>
          <w:rFonts w:asciiTheme="minorHAnsi" w:hAnsiTheme="minorHAnsi" w:cs="Times New Roman Bold"/>
          <w:caps w:val="0"/>
          <w:snapToGrid w:val="0"/>
          <w:kern w:val="22"/>
          <w:sz w:val="28"/>
          <w:szCs w:val="28"/>
        </w:rPr>
      </w:pPr>
    </w:p>
    <w:p w14:paraId="1D82D3B6" w14:textId="77777777" w:rsidR="00797896" w:rsidRPr="00797896" w:rsidRDefault="00797896" w:rsidP="00797896">
      <w:pPr>
        <w:pStyle w:val="Heading2"/>
        <w:rPr>
          <w:lang w:eastAsia="en-US"/>
        </w:rPr>
        <w:sectPr w:rsidR="00797896" w:rsidRPr="00797896" w:rsidSect="005C24F9">
          <w:pgSz w:w="12240" w:h="15840"/>
          <w:pgMar w:top="567" w:right="1389" w:bottom="1134" w:left="1389" w:header="461" w:footer="720" w:gutter="0"/>
          <w:cols w:space="708"/>
          <w:docGrid w:linePitch="360"/>
        </w:sectPr>
      </w:pPr>
    </w:p>
    <w:p w14:paraId="3F00B619" w14:textId="5EAEB933" w:rsidR="00DA752A" w:rsidRPr="002A34E0" w:rsidRDefault="00E913EC" w:rsidP="0007642A">
      <w:pPr>
        <w:pStyle w:val="Heading1"/>
        <w:numPr>
          <w:ilvl w:val="0"/>
          <w:numId w:val="14"/>
        </w:numPr>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rPr>
      </w:pPr>
      <w:bookmarkStart w:id="4" w:name="_Toc152944337"/>
      <w:r w:rsidRPr="002A34E0">
        <w:rPr>
          <w:rFonts w:ascii="Times New Roman Bold" w:hAnsi="Times New Roman Bold" w:cs="Times New Roman Bold"/>
          <w:caps w:val="0"/>
          <w:snapToGrid w:val="0"/>
          <w:kern w:val="22"/>
          <w:sz w:val="28"/>
          <w:szCs w:val="28"/>
        </w:rPr>
        <w:lastRenderedPageBreak/>
        <w:t xml:space="preserve">РЕШЕНИЯ, ПРИНЯТЫЕ КОНФЕРЕНЦИЕЙ СТОРОН, </w:t>
      </w:r>
      <w:r w:rsidR="00DE4922" w:rsidRPr="002A34E0">
        <w:rPr>
          <w:rFonts w:ascii="Times New Roman Bold" w:hAnsi="Times New Roman Bold" w:cs="Times New Roman Bold"/>
          <w:caps w:val="0"/>
          <w:snapToGrid w:val="0"/>
          <w:kern w:val="22"/>
          <w:sz w:val="28"/>
          <w:szCs w:val="28"/>
        </w:rPr>
        <w:t>ВЫСТУПАЮЩЕЙ В КАЧЕСТВЕ СОВЕЩАНИЯ СТОРОН НАГОЙСКОГО ПРОТОКОЛА</w:t>
      </w:r>
      <w:r w:rsidR="00795FA4" w:rsidRPr="002A34E0">
        <w:rPr>
          <w:rFonts w:ascii="Times New Roman Bold" w:hAnsi="Times New Roman Bold" w:cs="Times New Roman Bold"/>
          <w:kern w:val="22"/>
        </w:rPr>
        <w:footnoteReference w:customMarkFollows="1" w:id="3"/>
        <w:t>*</w:t>
      </w:r>
      <w:bookmarkEnd w:id="4"/>
    </w:p>
    <w:p w14:paraId="52A5C0E5" w14:textId="3F08B8B7" w:rsidR="007E4FF4" w:rsidRPr="008D47EA" w:rsidRDefault="00EA52A9" w:rsidP="003050C8">
      <w:pPr>
        <w:spacing w:before="120" w:after="120"/>
        <w:jc w:val="center"/>
        <w:outlineLvl w:val="1"/>
        <w:rPr>
          <w:b/>
          <w:caps/>
        </w:rPr>
      </w:pPr>
      <w:bookmarkStart w:id="5" w:name="_Toc152944338"/>
      <w:r w:rsidRPr="008D47EA">
        <w:rPr>
          <w:rFonts w:asciiTheme="majorBidi" w:hAnsiTheme="majorBidi" w:cstheme="majorBidi"/>
          <w:b/>
          <w:bCs/>
          <w:szCs w:val="22"/>
        </w:rPr>
        <w:t>NP-4/2.</w:t>
      </w:r>
      <w:r w:rsidRPr="008D47EA">
        <w:rPr>
          <w:rFonts w:asciiTheme="majorBidi" w:hAnsiTheme="majorBidi" w:cstheme="majorBidi"/>
          <w:b/>
          <w:bCs/>
          <w:szCs w:val="22"/>
        </w:rPr>
        <w:tab/>
      </w:r>
      <w:r w:rsidRPr="008D47EA">
        <w:rPr>
          <w:rFonts w:asciiTheme="majorBidi" w:hAnsiTheme="majorBidi" w:cstheme="majorBidi"/>
          <w:b/>
          <w:bCs/>
          <w:szCs w:val="22"/>
        </w:rPr>
        <w:tab/>
      </w:r>
      <w:r w:rsidR="00E7433A" w:rsidRPr="008D47EA">
        <w:rPr>
          <w:rFonts w:asciiTheme="majorBidi" w:hAnsiTheme="majorBidi" w:cstheme="majorBidi"/>
          <w:b/>
          <w:bCs/>
          <w:szCs w:val="22"/>
        </w:rPr>
        <w:t>Соблюдение протокола</w:t>
      </w:r>
      <w:bookmarkEnd w:id="5"/>
    </w:p>
    <w:p w14:paraId="3BE5EA22"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i/>
          <w:iCs/>
          <w:snapToGrid w:val="0"/>
          <w:kern w:val="22"/>
        </w:rPr>
        <w:t>Конференция Сторон, выступающая в качестве совещания Сторон Нагойского протокола</w:t>
      </w:r>
      <w:r w:rsidRPr="008D47EA">
        <w:rPr>
          <w:snapToGrid w:val="0"/>
          <w:kern w:val="22"/>
          <w:szCs w:val="22"/>
        </w:rPr>
        <w:t>,</w:t>
      </w:r>
    </w:p>
    <w:p w14:paraId="7E53E520"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iCs/>
          <w:snapToGrid w:val="0"/>
          <w:kern w:val="22"/>
          <w:szCs w:val="22"/>
        </w:rPr>
        <w:t>1.</w:t>
      </w:r>
      <w:r w:rsidRPr="008D47EA">
        <w:rPr>
          <w:iCs/>
          <w:snapToGrid w:val="0"/>
          <w:kern w:val="22"/>
          <w:szCs w:val="22"/>
        </w:rPr>
        <w:tab/>
      </w:r>
      <w:r w:rsidRPr="008D47EA">
        <w:rPr>
          <w:i/>
          <w:snapToGrid w:val="0"/>
          <w:kern w:val="22"/>
          <w:szCs w:val="22"/>
        </w:rPr>
        <w:t>приветствует</w:t>
      </w:r>
      <w:r w:rsidRPr="008D47EA">
        <w:rPr>
          <w:snapToGrid w:val="0"/>
          <w:kern w:val="22"/>
          <w:szCs w:val="22"/>
        </w:rPr>
        <w:t xml:space="preserve"> </w:t>
      </w:r>
      <w:r>
        <w:rPr>
          <w:snapToGrid w:val="0"/>
          <w:kern w:val="22"/>
          <w:szCs w:val="22"/>
        </w:rPr>
        <w:t xml:space="preserve">с признательностью </w:t>
      </w:r>
      <w:r w:rsidRPr="008D47EA">
        <w:rPr>
          <w:snapToGrid w:val="0"/>
          <w:kern w:val="22"/>
          <w:szCs w:val="22"/>
        </w:rPr>
        <w:t>прогресс</w:t>
      </w:r>
      <w:r>
        <w:rPr>
          <w:snapToGrid w:val="0"/>
          <w:kern w:val="22"/>
          <w:szCs w:val="22"/>
        </w:rPr>
        <w:t>,</w:t>
      </w:r>
      <w:r w:rsidRPr="008D47EA">
        <w:rPr>
          <w:snapToGrid w:val="0"/>
          <w:kern w:val="22"/>
          <w:szCs w:val="22"/>
        </w:rPr>
        <w:t xml:space="preserve"> достигнутый Сторонами в осуществлении протокола;</w:t>
      </w:r>
    </w:p>
    <w:p w14:paraId="738A0777"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iCs/>
          <w:snapToGrid w:val="0"/>
          <w:kern w:val="22"/>
          <w:szCs w:val="22"/>
        </w:rPr>
        <w:t>2.</w:t>
      </w:r>
      <w:r w:rsidRPr="008D47EA">
        <w:rPr>
          <w:iCs/>
          <w:snapToGrid w:val="0"/>
          <w:kern w:val="22"/>
          <w:szCs w:val="22"/>
        </w:rPr>
        <w:tab/>
      </w:r>
      <w:r w:rsidRPr="008D47EA">
        <w:rPr>
          <w:i/>
          <w:snapToGrid w:val="0"/>
          <w:kern w:val="22"/>
          <w:szCs w:val="22"/>
        </w:rPr>
        <w:t>настоятельно призывает</w:t>
      </w:r>
      <w:r w:rsidRPr="008D47EA">
        <w:rPr>
          <w:snapToGrid w:val="0"/>
          <w:kern w:val="22"/>
          <w:szCs w:val="22"/>
        </w:rPr>
        <w:t xml:space="preserve"> Стороны </w:t>
      </w:r>
      <w:r w:rsidRPr="008D47EA">
        <w:rPr>
          <w:iCs/>
          <w:snapToGrid w:val="0"/>
          <w:kern w:val="22"/>
          <w:szCs w:val="22"/>
        </w:rPr>
        <w:t xml:space="preserve">ускорить процесс принятия и </w:t>
      </w:r>
      <w:r>
        <w:rPr>
          <w:iCs/>
          <w:snapToGrid w:val="0"/>
          <w:kern w:val="22"/>
          <w:szCs w:val="22"/>
        </w:rPr>
        <w:t>введения в действие</w:t>
      </w:r>
      <w:r w:rsidRPr="008D47EA">
        <w:rPr>
          <w:iCs/>
          <w:snapToGrid w:val="0"/>
          <w:kern w:val="22"/>
          <w:szCs w:val="22"/>
        </w:rPr>
        <w:t xml:space="preserve"> своих законодательных, административных или политических мер</w:t>
      </w:r>
      <w:r w:rsidRPr="008D47EA">
        <w:rPr>
          <w:rFonts w:ascii="Arial" w:hAnsi="Arial" w:cs="Arial"/>
          <w:sz w:val="28"/>
          <w:szCs w:val="28"/>
        </w:rPr>
        <w:t xml:space="preserve"> </w:t>
      </w:r>
      <w:r w:rsidRPr="008D47EA">
        <w:rPr>
          <w:iCs/>
          <w:snapToGrid w:val="0"/>
          <w:kern w:val="22"/>
          <w:szCs w:val="22"/>
        </w:rPr>
        <w:t>и институциональных механизмов, связанных с регулированием доступа к генетическим ресурсам и совместного использования выгод</w:t>
      </w:r>
      <w:r w:rsidRPr="008D47EA">
        <w:rPr>
          <w:snapToGrid w:val="0"/>
          <w:kern w:val="22"/>
          <w:szCs w:val="22"/>
        </w:rPr>
        <w:t>,</w:t>
      </w:r>
      <w:r w:rsidRPr="002A34E0">
        <w:rPr>
          <w:snapToGrid w:val="0"/>
          <w:kern w:val="22"/>
          <w:szCs w:val="22"/>
        </w:rPr>
        <w:t xml:space="preserve"> </w:t>
      </w:r>
      <w:r w:rsidRPr="0004271E">
        <w:rPr>
          <w:snapToGrid w:val="0"/>
          <w:kern w:val="22"/>
          <w:szCs w:val="22"/>
        </w:rPr>
        <w:t>включая назначение контрольных пунктов,</w:t>
      </w:r>
      <w:r w:rsidRPr="008D47EA">
        <w:rPr>
          <w:snapToGrid w:val="0"/>
          <w:kern w:val="22"/>
          <w:szCs w:val="22"/>
        </w:rPr>
        <w:t xml:space="preserve"> в соответствии с </w:t>
      </w:r>
      <w:r>
        <w:rPr>
          <w:snapToGrid w:val="0"/>
          <w:kern w:val="22"/>
          <w:szCs w:val="22"/>
        </w:rPr>
        <w:t>п</w:t>
      </w:r>
      <w:r w:rsidRPr="008D47EA">
        <w:rPr>
          <w:snapToGrid w:val="0"/>
          <w:kern w:val="22"/>
          <w:szCs w:val="22"/>
        </w:rPr>
        <w:t>ротоколом;</w:t>
      </w:r>
    </w:p>
    <w:p w14:paraId="114D5067"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spacing w:val="-2"/>
          <w:kern w:val="22"/>
          <w:szCs w:val="22"/>
        </w:rPr>
      </w:pPr>
      <w:r w:rsidRPr="008D47EA">
        <w:rPr>
          <w:iCs/>
          <w:snapToGrid w:val="0"/>
          <w:spacing w:val="-2"/>
          <w:kern w:val="22"/>
          <w:szCs w:val="22"/>
        </w:rPr>
        <w:t>3.</w:t>
      </w:r>
      <w:r w:rsidRPr="008D47EA">
        <w:rPr>
          <w:iCs/>
          <w:snapToGrid w:val="0"/>
          <w:spacing w:val="-2"/>
          <w:kern w:val="22"/>
          <w:szCs w:val="22"/>
        </w:rPr>
        <w:tab/>
      </w:r>
      <w:r w:rsidRPr="00937B9D">
        <w:rPr>
          <w:i/>
          <w:iCs/>
          <w:snapToGrid w:val="0"/>
          <w:spacing w:val="-2"/>
          <w:kern w:val="22"/>
          <w:szCs w:val="22"/>
        </w:rPr>
        <w:t>также</w:t>
      </w:r>
      <w:r>
        <w:rPr>
          <w:iCs/>
          <w:snapToGrid w:val="0"/>
          <w:spacing w:val="-2"/>
          <w:kern w:val="22"/>
          <w:szCs w:val="22"/>
        </w:rPr>
        <w:t xml:space="preserve"> </w:t>
      </w:r>
      <w:r w:rsidRPr="008D47EA">
        <w:rPr>
          <w:i/>
          <w:snapToGrid w:val="0"/>
          <w:spacing w:val="-2"/>
          <w:kern w:val="22"/>
          <w:szCs w:val="22"/>
        </w:rPr>
        <w:t>настоятельно</w:t>
      </w:r>
      <w:r w:rsidRPr="008D47EA">
        <w:rPr>
          <w:snapToGrid w:val="0"/>
          <w:spacing w:val="-2"/>
          <w:kern w:val="22"/>
          <w:szCs w:val="22"/>
        </w:rPr>
        <w:t xml:space="preserve"> </w:t>
      </w:r>
      <w:r w:rsidRPr="008D47EA">
        <w:rPr>
          <w:i/>
          <w:snapToGrid w:val="0"/>
          <w:kern w:val="22"/>
          <w:szCs w:val="22"/>
        </w:rPr>
        <w:t>призывает</w:t>
      </w:r>
      <w:r w:rsidRPr="008D47EA">
        <w:rPr>
          <w:snapToGrid w:val="0"/>
          <w:kern w:val="22"/>
          <w:szCs w:val="22"/>
        </w:rPr>
        <w:t xml:space="preserve"> </w:t>
      </w:r>
      <w:r w:rsidRPr="008D47EA">
        <w:rPr>
          <w:snapToGrid w:val="0"/>
          <w:spacing w:val="-2"/>
          <w:kern w:val="22"/>
          <w:szCs w:val="22"/>
        </w:rPr>
        <w:t xml:space="preserve">Стороны, располагающие соответствующей национальной информацией, которая должна быть представлена в Механизм посредничества для регулирования доступа к генетическим ресурсам и совместного использования выгод в соответствии с требованием пункта 2 статьи 14 </w:t>
      </w:r>
      <w:r>
        <w:rPr>
          <w:snapToGrid w:val="0"/>
          <w:spacing w:val="-2"/>
          <w:kern w:val="22"/>
          <w:szCs w:val="22"/>
        </w:rPr>
        <w:t>п</w:t>
      </w:r>
      <w:r w:rsidRPr="008D47EA">
        <w:rPr>
          <w:iCs/>
          <w:snapToGrid w:val="0"/>
          <w:spacing w:val="-2"/>
          <w:kern w:val="22"/>
          <w:szCs w:val="22"/>
        </w:rPr>
        <w:t>ротокола, представить такую информацию в кратчайшие возможные сроки</w:t>
      </w:r>
      <w:r w:rsidRPr="008D47EA">
        <w:rPr>
          <w:snapToGrid w:val="0"/>
          <w:spacing w:val="-2"/>
          <w:kern w:val="22"/>
          <w:szCs w:val="22"/>
        </w:rPr>
        <w:t>;</w:t>
      </w:r>
    </w:p>
    <w:p w14:paraId="5E122FBF"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iCs/>
          <w:snapToGrid w:val="0"/>
          <w:kern w:val="22"/>
          <w:szCs w:val="22"/>
        </w:rPr>
        <w:t>4.</w:t>
      </w:r>
      <w:r w:rsidRPr="008D47EA">
        <w:rPr>
          <w:iCs/>
          <w:snapToGrid w:val="0"/>
          <w:kern w:val="22"/>
          <w:szCs w:val="22"/>
        </w:rPr>
        <w:tab/>
      </w:r>
      <w:r w:rsidRPr="008D47EA">
        <w:rPr>
          <w:i/>
          <w:snapToGrid w:val="0"/>
          <w:kern w:val="22"/>
          <w:szCs w:val="22"/>
        </w:rPr>
        <w:t>признает</w:t>
      </w:r>
      <w:r w:rsidRPr="008D47EA">
        <w:rPr>
          <w:snapToGrid w:val="0"/>
          <w:kern w:val="22"/>
          <w:szCs w:val="22"/>
        </w:rPr>
        <w:t xml:space="preserve"> необходимость дальнейшего создания и развития потенциала, научно-технического сотрудничества, передачи технологий и мобилизации р</w:t>
      </w:r>
      <w:r>
        <w:rPr>
          <w:snapToGrid w:val="0"/>
          <w:kern w:val="22"/>
          <w:szCs w:val="22"/>
        </w:rPr>
        <w:t xml:space="preserve">есурсов для ускорения введения </w:t>
      </w:r>
      <w:r w:rsidRPr="008D47EA">
        <w:rPr>
          <w:snapToGrid w:val="0"/>
          <w:kern w:val="22"/>
          <w:szCs w:val="22"/>
        </w:rPr>
        <w:t xml:space="preserve">в действие </w:t>
      </w:r>
      <w:r>
        <w:rPr>
          <w:snapToGrid w:val="0"/>
          <w:kern w:val="22"/>
          <w:szCs w:val="22"/>
        </w:rPr>
        <w:t>п</w:t>
      </w:r>
      <w:r w:rsidRPr="008D47EA">
        <w:rPr>
          <w:snapToGrid w:val="0"/>
          <w:kern w:val="22"/>
          <w:szCs w:val="22"/>
        </w:rPr>
        <w:t xml:space="preserve">ротокола и </w:t>
      </w:r>
      <w:r w:rsidRPr="008D47EA">
        <w:rPr>
          <w:i/>
          <w:iCs/>
          <w:snapToGrid w:val="0"/>
          <w:kern w:val="22"/>
          <w:szCs w:val="22"/>
        </w:rPr>
        <w:t>предлагает</w:t>
      </w:r>
      <w:r w:rsidRPr="008D47EA">
        <w:rPr>
          <w:snapToGrid w:val="0"/>
          <w:kern w:val="22"/>
          <w:szCs w:val="22"/>
        </w:rPr>
        <w:t xml:space="preserve"> Сторонам, другим правительствам, донорам и соответствующим организациям предоставлять дополнительные ресурсы и поддерживать осуществление </w:t>
      </w:r>
      <w:r>
        <w:rPr>
          <w:snapToGrid w:val="0"/>
          <w:kern w:val="22"/>
          <w:szCs w:val="22"/>
        </w:rPr>
        <w:t>п</w:t>
      </w:r>
      <w:r w:rsidRPr="008D47EA">
        <w:rPr>
          <w:snapToGrid w:val="0"/>
          <w:kern w:val="22"/>
          <w:szCs w:val="22"/>
        </w:rPr>
        <w:t>ротокола, в частности в развивающихся странах, включая страны с переходной экономикой, малые островные развивающиеся государства и наименее развитые страны;</w:t>
      </w:r>
    </w:p>
    <w:p w14:paraId="7ABE924B"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iCs/>
          <w:snapToGrid w:val="0"/>
          <w:kern w:val="22"/>
          <w:szCs w:val="22"/>
        </w:rPr>
        <w:t>5.</w:t>
      </w:r>
      <w:r w:rsidRPr="008D47EA">
        <w:rPr>
          <w:iCs/>
          <w:snapToGrid w:val="0"/>
          <w:kern w:val="22"/>
          <w:szCs w:val="22"/>
        </w:rPr>
        <w:tab/>
      </w:r>
      <w:r w:rsidRPr="008D47EA">
        <w:rPr>
          <w:i/>
          <w:snapToGrid w:val="0"/>
          <w:kern w:val="22"/>
          <w:szCs w:val="22"/>
        </w:rPr>
        <w:t>приветствует</w:t>
      </w:r>
      <w:r w:rsidRPr="008D47EA">
        <w:rPr>
          <w:snapToGrid w:val="0"/>
          <w:kern w:val="22"/>
          <w:szCs w:val="22"/>
        </w:rPr>
        <w:t xml:space="preserve"> представление 11 новых национальных докладов </w:t>
      </w:r>
      <w:r>
        <w:rPr>
          <w:snapToGrid w:val="0"/>
          <w:kern w:val="22"/>
          <w:szCs w:val="22"/>
        </w:rPr>
        <w:t xml:space="preserve">в период </w:t>
      </w:r>
      <w:r w:rsidRPr="008D47EA">
        <w:rPr>
          <w:snapToGrid w:val="0"/>
          <w:kern w:val="22"/>
          <w:szCs w:val="22"/>
        </w:rPr>
        <w:t xml:space="preserve">после </w:t>
      </w:r>
      <w:r>
        <w:rPr>
          <w:snapToGrid w:val="0"/>
          <w:kern w:val="22"/>
          <w:szCs w:val="22"/>
        </w:rPr>
        <w:t xml:space="preserve">завершения </w:t>
      </w:r>
      <w:r w:rsidRPr="008D47EA">
        <w:rPr>
          <w:snapToGrid w:val="0"/>
          <w:kern w:val="22"/>
          <w:szCs w:val="22"/>
        </w:rPr>
        <w:t>последнего совещания Сторон протокола;</w:t>
      </w:r>
    </w:p>
    <w:p w14:paraId="7BFF3443"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47EA">
        <w:rPr>
          <w:snapToGrid w:val="0"/>
          <w:kern w:val="22"/>
          <w:szCs w:val="22"/>
        </w:rPr>
        <w:t>6.</w:t>
      </w:r>
      <w:r w:rsidRPr="008D47EA">
        <w:rPr>
          <w:snapToGrid w:val="0"/>
          <w:kern w:val="22"/>
          <w:szCs w:val="22"/>
        </w:rPr>
        <w:tab/>
      </w:r>
      <w:r w:rsidRPr="008D47EA">
        <w:rPr>
          <w:i/>
          <w:iCs/>
          <w:snapToGrid w:val="0"/>
          <w:kern w:val="22"/>
          <w:szCs w:val="22"/>
        </w:rPr>
        <w:t>выражает</w:t>
      </w:r>
      <w:r w:rsidRPr="008D47EA">
        <w:rPr>
          <w:iCs/>
          <w:snapToGrid w:val="0"/>
          <w:kern w:val="22"/>
          <w:szCs w:val="22"/>
        </w:rPr>
        <w:t xml:space="preserve"> </w:t>
      </w:r>
      <w:r w:rsidRPr="007740A5">
        <w:rPr>
          <w:i/>
          <w:iCs/>
          <w:snapToGrid w:val="0"/>
          <w:kern w:val="22"/>
          <w:szCs w:val="22"/>
        </w:rPr>
        <w:t>признательность</w:t>
      </w:r>
      <w:r w:rsidRPr="008D47EA">
        <w:rPr>
          <w:iCs/>
          <w:snapToGrid w:val="0"/>
          <w:kern w:val="22"/>
          <w:szCs w:val="22"/>
        </w:rPr>
        <w:t xml:space="preserve"> тем странам, не являющимся Сторонами</w:t>
      </w:r>
      <w:r>
        <w:rPr>
          <w:iCs/>
          <w:snapToGrid w:val="0"/>
          <w:kern w:val="22"/>
          <w:szCs w:val="22"/>
        </w:rPr>
        <w:t xml:space="preserve"> протокола</w:t>
      </w:r>
      <w:r w:rsidRPr="008D47EA">
        <w:rPr>
          <w:iCs/>
          <w:snapToGrid w:val="0"/>
          <w:kern w:val="22"/>
          <w:szCs w:val="22"/>
        </w:rPr>
        <w:t>, которые представили национальные доклады о выполнении требований Нагойского протокола</w:t>
      </w:r>
      <w:r w:rsidRPr="008D47EA">
        <w:rPr>
          <w:snapToGrid w:val="0"/>
          <w:kern w:val="22"/>
          <w:szCs w:val="22"/>
        </w:rPr>
        <w:t>;</w:t>
      </w:r>
    </w:p>
    <w:p w14:paraId="0884F9A3"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spacing w:val="-8"/>
          <w:kern w:val="22"/>
          <w:szCs w:val="22"/>
        </w:rPr>
      </w:pPr>
      <w:r w:rsidRPr="008D47EA">
        <w:rPr>
          <w:iCs/>
          <w:snapToGrid w:val="0"/>
          <w:kern w:val="22"/>
          <w:szCs w:val="22"/>
        </w:rPr>
        <w:t>7.</w:t>
      </w:r>
      <w:r w:rsidRPr="008D47EA">
        <w:rPr>
          <w:iCs/>
          <w:snapToGrid w:val="0"/>
          <w:kern w:val="22"/>
          <w:szCs w:val="22"/>
        </w:rPr>
        <w:tab/>
      </w:r>
      <w:r w:rsidRPr="008D47EA">
        <w:rPr>
          <w:i/>
          <w:snapToGrid w:val="0"/>
          <w:kern w:val="22"/>
          <w:szCs w:val="22"/>
        </w:rPr>
        <w:t>настоятельно</w:t>
      </w:r>
      <w:r w:rsidRPr="008D47EA">
        <w:rPr>
          <w:snapToGrid w:val="0"/>
          <w:kern w:val="22"/>
          <w:szCs w:val="22"/>
        </w:rPr>
        <w:t xml:space="preserve"> </w:t>
      </w:r>
      <w:r w:rsidRPr="008D47EA">
        <w:rPr>
          <w:i/>
          <w:snapToGrid w:val="0"/>
          <w:kern w:val="22"/>
          <w:szCs w:val="22"/>
        </w:rPr>
        <w:t>призывает</w:t>
      </w:r>
      <w:r w:rsidRPr="008D47EA">
        <w:rPr>
          <w:snapToGrid w:val="0"/>
          <w:kern w:val="22"/>
          <w:szCs w:val="22"/>
        </w:rPr>
        <w:t xml:space="preserve"> Стороны, еще не представившие свои национальные доклады, незамедлительно сделать это</w:t>
      </w:r>
      <w:r w:rsidRPr="008D47EA">
        <w:rPr>
          <w:iCs/>
          <w:snapToGrid w:val="0"/>
          <w:kern w:val="22"/>
          <w:szCs w:val="22"/>
        </w:rPr>
        <w:t>;</w:t>
      </w:r>
    </w:p>
    <w:p w14:paraId="7069891A" w14:textId="77777777" w:rsidR="007E4FF4" w:rsidRPr="008D47EA" w:rsidRDefault="007E4FF4" w:rsidP="007E4FF4">
      <w:pPr>
        <w:suppressLineNumbers/>
        <w:suppressAutoHyphens/>
        <w:kinsoku w:val="0"/>
        <w:overflowPunct w:val="0"/>
        <w:autoSpaceDE w:val="0"/>
        <w:autoSpaceDN w:val="0"/>
        <w:adjustRightInd w:val="0"/>
        <w:snapToGrid w:val="0"/>
        <w:spacing w:before="120" w:after="120"/>
        <w:ind w:firstLine="720"/>
        <w:rPr>
          <w:snapToGrid w:val="0"/>
          <w:spacing w:val="-8"/>
          <w:kern w:val="22"/>
          <w:szCs w:val="22"/>
        </w:rPr>
      </w:pPr>
      <w:r w:rsidRPr="008D47EA">
        <w:rPr>
          <w:iCs/>
          <w:snapToGrid w:val="0"/>
          <w:kern w:val="22"/>
          <w:szCs w:val="22"/>
        </w:rPr>
        <w:t>8.</w:t>
      </w:r>
      <w:r w:rsidRPr="008D47EA">
        <w:rPr>
          <w:iCs/>
          <w:snapToGrid w:val="0"/>
          <w:kern w:val="22"/>
          <w:szCs w:val="22"/>
        </w:rPr>
        <w:tab/>
      </w:r>
      <w:r w:rsidRPr="008D47EA">
        <w:rPr>
          <w:i/>
          <w:snapToGrid w:val="0"/>
          <w:kern w:val="22"/>
          <w:szCs w:val="22"/>
        </w:rPr>
        <w:t>призывает</w:t>
      </w:r>
      <w:r w:rsidRPr="008D47EA">
        <w:rPr>
          <w:snapToGrid w:val="0"/>
          <w:kern w:val="22"/>
          <w:szCs w:val="22"/>
        </w:rPr>
        <w:t xml:space="preserve"> Стороны рассматривать</w:t>
      </w:r>
      <w:r w:rsidRPr="008D47EA">
        <w:rPr>
          <w:kern w:val="22"/>
          <w:szCs w:val="22"/>
        </w:rPr>
        <w:t xml:space="preserve"> </w:t>
      </w:r>
      <w:r>
        <w:rPr>
          <w:kern w:val="22"/>
          <w:szCs w:val="22"/>
        </w:rPr>
        <w:t xml:space="preserve">Куньминско-Монреальскую </w:t>
      </w:r>
      <w:r w:rsidRPr="008D47EA">
        <w:rPr>
          <w:kern w:val="22"/>
          <w:szCs w:val="22"/>
        </w:rPr>
        <w:t xml:space="preserve">глобальную рамочную программу в области биоразнообразия </w:t>
      </w:r>
      <w:r w:rsidRPr="008D47EA">
        <w:rPr>
          <w:snapToGrid w:val="0"/>
          <w:kern w:val="22"/>
          <w:szCs w:val="22"/>
        </w:rPr>
        <w:t xml:space="preserve">как возможность для активизации усилий по эффективному выполнению </w:t>
      </w:r>
      <w:r>
        <w:rPr>
          <w:snapToGrid w:val="0"/>
          <w:kern w:val="22"/>
          <w:szCs w:val="22"/>
        </w:rPr>
        <w:t xml:space="preserve">своих </w:t>
      </w:r>
      <w:r w:rsidRPr="008D47EA">
        <w:rPr>
          <w:snapToGrid w:val="0"/>
          <w:kern w:val="22"/>
          <w:szCs w:val="22"/>
        </w:rPr>
        <w:t>обязательств в рамках протокола.</w:t>
      </w:r>
    </w:p>
    <w:p w14:paraId="2E3B92D7" w14:textId="1BBD8EB4" w:rsidR="00DA752A" w:rsidRDefault="007E4FF4" w:rsidP="007E4FF4">
      <w:pPr>
        <w:rPr>
          <w:snapToGrid w:val="0"/>
          <w:kern w:val="22"/>
          <w:szCs w:val="22"/>
        </w:rPr>
      </w:pPr>
      <w:r w:rsidRPr="008D47EA">
        <w:rPr>
          <w:iCs/>
          <w:snapToGrid w:val="0"/>
          <w:kern w:val="22"/>
          <w:szCs w:val="22"/>
        </w:rPr>
        <w:t>9.</w:t>
      </w:r>
      <w:r w:rsidRPr="008D47EA">
        <w:rPr>
          <w:iCs/>
          <w:snapToGrid w:val="0"/>
          <w:kern w:val="22"/>
          <w:szCs w:val="22"/>
        </w:rPr>
        <w:tab/>
      </w:r>
      <w:r w:rsidRPr="008D47EA">
        <w:rPr>
          <w:i/>
          <w:snapToGrid w:val="0"/>
          <w:kern w:val="22"/>
          <w:szCs w:val="22"/>
        </w:rPr>
        <w:t xml:space="preserve">ссылается </w:t>
      </w:r>
      <w:r w:rsidRPr="008D47EA">
        <w:rPr>
          <w:snapToGrid w:val="0"/>
          <w:kern w:val="22"/>
          <w:szCs w:val="22"/>
        </w:rPr>
        <w:t>на раздел G процедур и механизмов обеспечения соблюдения</w:t>
      </w:r>
      <w:r w:rsidRPr="00BC15DD">
        <w:rPr>
          <w:rStyle w:val="FootnoteReference"/>
          <w:snapToGrid w:val="0"/>
          <w:kern w:val="22"/>
          <w:szCs w:val="22"/>
          <w:u w:val="none"/>
          <w:vertAlign w:val="superscript"/>
        </w:rPr>
        <w:footnoteReference w:id="4"/>
      </w:r>
      <w:r w:rsidRPr="008D47EA">
        <w:rPr>
          <w:snapToGrid w:val="0"/>
          <w:kern w:val="22"/>
          <w:szCs w:val="22"/>
        </w:rPr>
        <w:t>, в котором предусматривается проведение обзора эффективности этих процедур и механизмов в рамках оценки и обзора, предусмотренных в статье 31 протокола.</w:t>
      </w:r>
    </w:p>
    <w:p w14:paraId="7CE86B38" w14:textId="77777777" w:rsidR="00377BC9" w:rsidRDefault="00377BC9" w:rsidP="007E4FF4">
      <w:pPr>
        <w:rPr>
          <w:snapToGrid w:val="0"/>
          <w:kern w:val="22"/>
          <w:szCs w:val="22"/>
        </w:rPr>
        <w:sectPr w:rsidR="00377BC9" w:rsidSect="005C24F9">
          <w:pgSz w:w="12240" w:h="15840"/>
          <w:pgMar w:top="567" w:right="1389" w:bottom="1134" w:left="1389" w:header="461" w:footer="720" w:gutter="0"/>
          <w:cols w:space="708"/>
          <w:docGrid w:linePitch="360"/>
        </w:sectPr>
      </w:pPr>
    </w:p>
    <w:p w14:paraId="6D0354CD" w14:textId="77777777" w:rsidR="00377BC9" w:rsidRDefault="00377BC9" w:rsidP="007E4FF4">
      <w:pPr>
        <w:rPr>
          <w:snapToGrid w:val="0"/>
          <w:kern w:val="22"/>
          <w:szCs w:val="22"/>
        </w:rPr>
        <w:sectPr w:rsidR="00377BC9" w:rsidSect="005C24F9">
          <w:pgSz w:w="12240" w:h="15840"/>
          <w:pgMar w:top="567" w:right="1389" w:bottom="1134" w:left="1389" w:header="461" w:footer="720" w:gutter="0"/>
          <w:cols w:space="708"/>
          <w:docGrid w:linePitch="360"/>
        </w:sectPr>
      </w:pPr>
    </w:p>
    <w:p w14:paraId="31C1E343" w14:textId="4B0F41B7" w:rsidR="0091679B" w:rsidRPr="002A34E0" w:rsidRDefault="00B5013D" w:rsidP="006F132B">
      <w:pPr>
        <w:pStyle w:val="decision"/>
        <w:tabs>
          <w:tab w:val="left" w:pos="851"/>
        </w:tabs>
        <w:rPr>
          <w:lang w:val="ru-RU"/>
        </w:rPr>
      </w:pPr>
      <w:bookmarkStart w:id="6" w:name="_Toc152944339"/>
      <w:r w:rsidRPr="006F132B">
        <w:t>NP</w:t>
      </w:r>
      <w:r w:rsidRPr="002A34E0">
        <w:rPr>
          <w:lang w:val="ru-RU"/>
        </w:rPr>
        <w:t>-4/3.</w:t>
      </w:r>
      <w:r w:rsidRPr="002A34E0">
        <w:rPr>
          <w:lang w:val="ru-RU"/>
        </w:rPr>
        <w:tab/>
      </w:r>
      <w:r w:rsidRPr="002A34E0">
        <w:rPr>
          <w:lang w:val="ru-RU"/>
        </w:rPr>
        <w:tab/>
        <w:t>Мониторинг и отчетность (статья 29)</w:t>
      </w:r>
      <w:bookmarkEnd w:id="6"/>
    </w:p>
    <w:p w14:paraId="76385C4D" w14:textId="77777777" w:rsidR="0091679B" w:rsidRPr="00C95130" w:rsidRDefault="0091679B" w:rsidP="00380488">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kern w:val="22"/>
          <w:szCs w:val="22"/>
          <w:lang w:eastAsia="en-CA"/>
        </w:rPr>
      </w:pPr>
      <w:r w:rsidRPr="00C95130">
        <w:rPr>
          <w:rFonts w:asciiTheme="majorBidi" w:hAnsiTheme="majorBidi" w:cstheme="majorBidi"/>
          <w:i/>
          <w:kern w:val="22"/>
          <w:szCs w:val="22"/>
          <w:lang w:eastAsia="en-CA"/>
        </w:rPr>
        <w:t>Конференция Сторон, выступающая в качестве совещания Сторон Нагойского протокола,</w:t>
      </w:r>
    </w:p>
    <w:p w14:paraId="6B39E371" w14:textId="77777777" w:rsidR="0091679B" w:rsidRPr="00C95130" w:rsidRDefault="0091679B" w:rsidP="0091679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C95130">
        <w:rPr>
          <w:rFonts w:asciiTheme="majorBidi" w:hAnsiTheme="majorBidi" w:cstheme="majorBidi"/>
          <w:i/>
          <w:kern w:val="22"/>
          <w:szCs w:val="22"/>
          <w:lang w:eastAsia="en-CA"/>
        </w:rPr>
        <w:t xml:space="preserve">ссылаясь </w:t>
      </w:r>
      <w:r w:rsidRPr="00C95130">
        <w:rPr>
          <w:rFonts w:asciiTheme="majorBidi" w:hAnsiTheme="majorBidi" w:cstheme="majorBidi"/>
          <w:iCs/>
          <w:kern w:val="22"/>
          <w:szCs w:val="22"/>
          <w:lang w:eastAsia="en-CA"/>
        </w:rPr>
        <w:t>на решение NP-3/4,</w:t>
      </w:r>
    </w:p>
    <w:p w14:paraId="26D74E6E" w14:textId="77777777" w:rsidR="0091679B" w:rsidRPr="00C95130" w:rsidRDefault="0091679B" w:rsidP="0091679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C95130">
        <w:rPr>
          <w:rFonts w:asciiTheme="majorBidi" w:hAnsiTheme="majorBidi" w:cstheme="majorBidi"/>
          <w:i/>
          <w:kern w:val="22"/>
          <w:szCs w:val="22"/>
          <w:lang w:eastAsia="en-CA"/>
        </w:rPr>
        <w:t>отмечая</w:t>
      </w:r>
      <w:r w:rsidRPr="00C95130">
        <w:rPr>
          <w:rFonts w:asciiTheme="majorBidi" w:hAnsiTheme="majorBidi" w:cstheme="majorBidi"/>
          <w:iCs/>
          <w:kern w:val="22"/>
          <w:szCs w:val="22"/>
          <w:lang w:eastAsia="en-CA"/>
        </w:rPr>
        <w:t xml:space="preserve"> целесообразность разработки актуальных на национальном, а также на глобальном уровне индикаторов в отношении </w:t>
      </w:r>
      <w:r w:rsidRPr="00C95130">
        <w:rPr>
          <w:rFonts w:asciiTheme="majorBidi" w:eastAsia="SimSun" w:hAnsiTheme="majorBidi" w:cstheme="majorBidi"/>
          <w:snapToGrid w:val="0"/>
          <w:kern w:val="22"/>
          <w:szCs w:val="22"/>
        </w:rPr>
        <w:t>доступа к генетическим ресурсам и совместного использования выгод</w:t>
      </w:r>
      <w:r w:rsidRPr="00C95130">
        <w:rPr>
          <w:rFonts w:asciiTheme="majorBidi" w:hAnsiTheme="majorBidi" w:cstheme="majorBidi"/>
          <w:iCs/>
          <w:kern w:val="22"/>
          <w:szCs w:val="22"/>
          <w:lang w:eastAsia="en-CA"/>
        </w:rPr>
        <w:t xml:space="preserve"> в контексте Куньминско-Монреальской </w:t>
      </w:r>
      <w:r w:rsidRPr="00C95130">
        <w:rPr>
          <w:rFonts w:asciiTheme="majorBidi" w:hAnsiTheme="majorBidi" w:cstheme="majorBidi"/>
          <w:szCs w:val="22"/>
        </w:rPr>
        <w:t>глобальной рамочной программы в области биоразнообразия</w:t>
      </w:r>
      <w:r w:rsidRPr="00C95130">
        <w:rPr>
          <w:rFonts w:asciiTheme="majorBidi" w:hAnsiTheme="majorBidi" w:cstheme="majorBidi"/>
          <w:iCs/>
          <w:kern w:val="22"/>
          <w:szCs w:val="22"/>
          <w:lang w:eastAsia="en-CA"/>
        </w:rPr>
        <w:t>,</w:t>
      </w:r>
    </w:p>
    <w:p w14:paraId="2CE8867D" w14:textId="77777777" w:rsidR="0091679B" w:rsidRPr="00C95130" w:rsidRDefault="0091679B" w:rsidP="0091679B">
      <w:pPr>
        <w:suppressLineNumbers/>
        <w:suppressAutoHyphens/>
        <w:kinsoku w:val="0"/>
        <w:overflowPunct w:val="0"/>
        <w:autoSpaceDE w:val="0"/>
        <w:autoSpaceDN w:val="0"/>
        <w:snapToGrid w:val="0"/>
        <w:spacing w:before="120" w:after="120"/>
        <w:ind w:firstLine="709"/>
      </w:pPr>
      <w:r w:rsidRPr="00C95130">
        <w:rPr>
          <w:rFonts w:asciiTheme="majorBidi" w:hAnsiTheme="majorBidi" w:cstheme="majorBidi"/>
          <w:snapToGrid w:val="0"/>
          <w:kern w:val="22"/>
          <w:szCs w:val="20"/>
        </w:rPr>
        <w:t>1.</w:t>
      </w:r>
      <w:r w:rsidRPr="00C95130">
        <w:rPr>
          <w:rFonts w:asciiTheme="majorBidi" w:hAnsiTheme="majorBidi" w:cstheme="majorBidi"/>
          <w:i/>
          <w:iCs/>
          <w:snapToGrid w:val="0"/>
          <w:kern w:val="22"/>
          <w:szCs w:val="20"/>
        </w:rPr>
        <w:tab/>
        <w:t>приветствует</w:t>
      </w:r>
      <w:r w:rsidRPr="00C95130">
        <w:rPr>
          <w:rFonts w:asciiTheme="majorBidi" w:hAnsiTheme="majorBidi" w:cstheme="majorBidi"/>
          <w:snapToGrid w:val="0"/>
          <w:kern w:val="22"/>
          <w:szCs w:val="20"/>
        </w:rPr>
        <w:t xml:space="preserve"> решение 15/6 Конференции Сторон и </w:t>
      </w:r>
      <w:r w:rsidRPr="00C95130">
        <w:rPr>
          <w:rFonts w:asciiTheme="majorBidi" w:hAnsiTheme="majorBidi" w:cstheme="majorBidi"/>
          <w:i/>
          <w:iCs/>
          <w:snapToGrid w:val="0"/>
          <w:kern w:val="22"/>
          <w:szCs w:val="20"/>
        </w:rPr>
        <w:t>постановляет</w:t>
      </w:r>
      <w:r w:rsidRPr="00C95130">
        <w:rPr>
          <w:rFonts w:asciiTheme="majorBidi" w:hAnsiTheme="majorBidi" w:cstheme="majorBidi"/>
          <w:snapToGrid w:val="0"/>
          <w:kern w:val="22"/>
          <w:szCs w:val="20"/>
        </w:rPr>
        <w:t xml:space="preserve"> обеспечить синхронизацию </w:t>
      </w:r>
      <w:r w:rsidRPr="00C95130">
        <w:rPr>
          <w:rFonts w:asciiTheme="majorBidi" w:hAnsiTheme="majorBidi" w:cstheme="majorBidi"/>
          <w:snapToGrid w:val="0"/>
          <w:kern w:val="22"/>
          <w:szCs w:val="22"/>
          <w:lang w:eastAsia="en-CA"/>
        </w:rPr>
        <w:t xml:space="preserve">цикла представления национальной отчетности, предусмотренную в решениях </w:t>
      </w:r>
      <w:r w:rsidRPr="00C95130">
        <w:rPr>
          <w:rFonts w:asciiTheme="majorBidi" w:hAnsiTheme="majorBidi" w:cstheme="majorBidi"/>
          <w:snapToGrid w:val="0"/>
          <w:kern w:val="22"/>
          <w:szCs w:val="20"/>
        </w:rPr>
        <w:t>14/27 и NP-3/4;</w:t>
      </w:r>
    </w:p>
    <w:p w14:paraId="6F7C298C" w14:textId="77777777" w:rsidR="0091679B" w:rsidRPr="00C95130" w:rsidRDefault="0091679B" w:rsidP="0091679B">
      <w:pPr>
        <w:suppressLineNumbers/>
        <w:suppressAutoHyphens/>
        <w:kinsoku w:val="0"/>
        <w:overflowPunct w:val="0"/>
        <w:autoSpaceDE w:val="0"/>
        <w:autoSpaceDN w:val="0"/>
        <w:snapToGrid w:val="0"/>
        <w:spacing w:before="120" w:after="120"/>
        <w:ind w:firstLine="709"/>
      </w:pPr>
      <w:r w:rsidRPr="00C95130">
        <w:t>2.</w:t>
      </w:r>
      <w:r w:rsidRPr="00C95130">
        <w:tab/>
      </w:r>
      <w:r w:rsidRPr="00C95130">
        <w:rPr>
          <w:i/>
          <w:iCs/>
        </w:rPr>
        <w:t>принимает к сведению</w:t>
      </w:r>
      <w:r w:rsidRPr="00C95130">
        <w:t xml:space="preserve"> механизм мониторинга для</w:t>
      </w:r>
      <w:r w:rsidRPr="00C95130">
        <w:rPr>
          <w:rFonts w:asciiTheme="majorBidi" w:hAnsiTheme="majorBidi" w:cstheme="majorBidi"/>
          <w:szCs w:val="22"/>
        </w:rPr>
        <w:t xml:space="preserve"> </w:t>
      </w:r>
      <w:r w:rsidRPr="00C95130">
        <w:rPr>
          <w:rFonts w:asciiTheme="majorBidi" w:hAnsiTheme="majorBidi" w:cstheme="majorBidi"/>
          <w:iCs/>
          <w:kern w:val="22"/>
          <w:szCs w:val="22"/>
          <w:lang w:eastAsia="en-CA"/>
        </w:rPr>
        <w:t xml:space="preserve">Куньминско-Монреальской </w:t>
      </w:r>
      <w:r w:rsidRPr="00C95130">
        <w:rPr>
          <w:rFonts w:asciiTheme="majorBidi" w:hAnsiTheme="majorBidi" w:cstheme="majorBidi"/>
          <w:szCs w:val="22"/>
        </w:rPr>
        <w:t xml:space="preserve">глобальной рамочной программы в области биоразнообразия </w:t>
      </w:r>
      <w:r w:rsidRPr="00C95130">
        <w:t xml:space="preserve">и предложенные в рамках этого механизма </w:t>
      </w:r>
      <w:r w:rsidRPr="00C95130">
        <w:rPr>
          <w:iCs/>
        </w:rPr>
        <w:t xml:space="preserve">индикаторы, касающиеся </w:t>
      </w:r>
      <w:r w:rsidRPr="00C95130">
        <w:t xml:space="preserve">доступа к генетическим ресурсам и совместного использования выгод, и </w:t>
      </w:r>
      <w:r w:rsidRPr="00C95130">
        <w:rPr>
          <w:i/>
        </w:rPr>
        <w:t>приветствует</w:t>
      </w:r>
      <w:r w:rsidRPr="00C95130">
        <w:t xml:space="preserve"> процесс, изложенный в решении 15/5;</w:t>
      </w:r>
    </w:p>
    <w:p w14:paraId="0952CC49" w14:textId="77777777" w:rsidR="0091679B" w:rsidRPr="00C95130" w:rsidRDefault="0091679B" w:rsidP="0091679B">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C95130">
        <w:rPr>
          <w:szCs w:val="22"/>
        </w:rPr>
        <w:t>3.</w:t>
      </w:r>
      <w:r w:rsidRPr="00C95130">
        <w:rPr>
          <w:i/>
          <w:iCs/>
          <w:szCs w:val="22"/>
        </w:rPr>
        <w:tab/>
        <w:t>принимает</w:t>
      </w:r>
      <w:r w:rsidRPr="00C95130">
        <w:rPr>
          <w:szCs w:val="22"/>
        </w:rPr>
        <w:t xml:space="preserve"> руководящие указания и форму для представления первого национального доклада об осуществлении Нагойского протокола, содержащиеся в приложении к настоящему решению;</w:t>
      </w:r>
      <w:r w:rsidRPr="00C95130">
        <w:rPr>
          <w:rFonts w:asciiTheme="majorBidi" w:hAnsiTheme="majorBidi" w:cstheme="majorBidi"/>
          <w:snapToGrid w:val="0"/>
          <w:kern w:val="22"/>
          <w:szCs w:val="22"/>
          <w:lang w:eastAsia="en-CA"/>
        </w:rPr>
        <w:t xml:space="preserve"> </w:t>
      </w:r>
    </w:p>
    <w:p w14:paraId="4873B9B3" w14:textId="77777777" w:rsidR="0091679B" w:rsidRPr="00C95130" w:rsidRDefault="0091679B" w:rsidP="0091679B">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rPr>
      </w:pPr>
      <w:r w:rsidRPr="00C95130">
        <w:rPr>
          <w:szCs w:val="22"/>
        </w:rPr>
        <w:t xml:space="preserve">4. </w:t>
      </w:r>
      <w:r w:rsidRPr="00C95130">
        <w:rPr>
          <w:szCs w:val="22"/>
        </w:rPr>
        <w:tab/>
      </w:r>
      <w:r w:rsidRPr="00C95130">
        <w:rPr>
          <w:i/>
          <w:iCs/>
          <w:szCs w:val="22"/>
        </w:rPr>
        <w:t xml:space="preserve">поручает </w:t>
      </w:r>
      <w:r w:rsidRPr="00C95130">
        <w:rPr>
          <w:szCs w:val="22"/>
        </w:rPr>
        <w:t>Исполнительному секретарю разместить руководящие указания и форму для первого национального доклада в</w:t>
      </w:r>
      <w:r w:rsidRPr="00C95130">
        <w:rPr>
          <w:rFonts w:asciiTheme="majorBidi" w:eastAsia="SimSun" w:hAnsiTheme="majorBidi" w:cstheme="majorBidi"/>
          <w:snapToGrid w:val="0"/>
          <w:kern w:val="22"/>
          <w:szCs w:val="22"/>
        </w:rPr>
        <w:t xml:space="preserve"> Механизме посредничества для регулирования доступа к генетическим ресурсам и совместного использования выгод</w:t>
      </w:r>
      <w:r w:rsidRPr="00C95130">
        <w:rPr>
          <w:szCs w:val="22"/>
        </w:rPr>
        <w:t>;</w:t>
      </w:r>
    </w:p>
    <w:p w14:paraId="1AA7F62D" w14:textId="77777777" w:rsidR="0091679B" w:rsidRPr="00C95130" w:rsidRDefault="0091679B" w:rsidP="0091679B">
      <w:pPr>
        <w:pStyle w:val="Default"/>
        <w:spacing w:after="240"/>
        <w:ind w:firstLine="720"/>
        <w:jc w:val="both"/>
        <w:rPr>
          <w:sz w:val="22"/>
          <w:szCs w:val="22"/>
        </w:rPr>
      </w:pPr>
      <w:r w:rsidRPr="00C95130">
        <w:rPr>
          <w:sz w:val="22"/>
          <w:szCs w:val="22"/>
        </w:rPr>
        <w:t>5.</w:t>
      </w:r>
      <w:r w:rsidRPr="00C95130">
        <w:rPr>
          <w:sz w:val="22"/>
          <w:szCs w:val="22"/>
        </w:rPr>
        <w:tab/>
      </w:r>
      <w:r w:rsidRPr="00C95130">
        <w:rPr>
          <w:i/>
          <w:iCs/>
          <w:sz w:val="22"/>
          <w:szCs w:val="22"/>
        </w:rPr>
        <w:t xml:space="preserve">просит </w:t>
      </w:r>
      <w:r w:rsidRPr="00C95130">
        <w:rPr>
          <w:sz w:val="22"/>
          <w:szCs w:val="22"/>
        </w:rPr>
        <w:t xml:space="preserve">Стороны представить первый национальный доклад о выполнении их обязательств в рамках Нагойского протокола и </w:t>
      </w:r>
      <w:r w:rsidRPr="00C95130">
        <w:rPr>
          <w:i/>
          <w:sz w:val="22"/>
          <w:szCs w:val="22"/>
        </w:rPr>
        <w:t>приветствует</w:t>
      </w:r>
      <w:r w:rsidRPr="00C95130">
        <w:rPr>
          <w:sz w:val="22"/>
          <w:szCs w:val="22"/>
        </w:rPr>
        <w:t xml:space="preserve"> представление соответствующей информации странами, которые не являются Сторонами протокола:</w:t>
      </w:r>
    </w:p>
    <w:p w14:paraId="389BD046" w14:textId="4842ACCA" w:rsidR="0091679B" w:rsidRPr="00C95130" w:rsidRDefault="0091679B" w:rsidP="0091679B">
      <w:pPr>
        <w:pStyle w:val="Default"/>
        <w:spacing w:after="143"/>
        <w:ind w:firstLine="709"/>
        <w:rPr>
          <w:sz w:val="22"/>
          <w:szCs w:val="22"/>
        </w:rPr>
      </w:pPr>
      <w:r w:rsidRPr="00C95130">
        <w:rPr>
          <w:sz w:val="22"/>
          <w:szCs w:val="22"/>
        </w:rPr>
        <w:t>(a)</w:t>
      </w:r>
      <w:r w:rsidRPr="00C95130">
        <w:rPr>
          <w:sz w:val="22"/>
          <w:szCs w:val="22"/>
        </w:rPr>
        <w:tab/>
        <w:t>на одном из официальных языков Организации Объединенных Наций;</w:t>
      </w:r>
    </w:p>
    <w:p w14:paraId="4C91E28C" w14:textId="40EBA7F6" w:rsidR="0091679B" w:rsidRPr="00C95130" w:rsidRDefault="0091679B" w:rsidP="00381435">
      <w:pPr>
        <w:pStyle w:val="Default"/>
        <w:spacing w:after="143"/>
        <w:ind w:firstLine="709"/>
        <w:jc w:val="both"/>
        <w:rPr>
          <w:sz w:val="22"/>
          <w:szCs w:val="22"/>
        </w:rPr>
      </w:pPr>
      <w:r w:rsidRPr="00C95130">
        <w:rPr>
          <w:sz w:val="22"/>
          <w:szCs w:val="22"/>
        </w:rPr>
        <w:t>(b)</w:t>
      </w:r>
      <w:r w:rsidRPr="00C95130">
        <w:rPr>
          <w:sz w:val="22"/>
          <w:szCs w:val="22"/>
        </w:rPr>
        <w:tab/>
        <w:t xml:space="preserve">через Механизм посредничества для регулирования доступа к генетическим ресурсам и совместного использования выгод; </w:t>
      </w:r>
    </w:p>
    <w:p w14:paraId="13ACFBE4" w14:textId="2B975565" w:rsidR="0091679B" w:rsidRPr="00C95130" w:rsidRDefault="0091679B" w:rsidP="00381435">
      <w:pPr>
        <w:pStyle w:val="Default"/>
        <w:ind w:firstLine="709"/>
        <w:jc w:val="both"/>
        <w:rPr>
          <w:sz w:val="22"/>
          <w:szCs w:val="22"/>
        </w:rPr>
      </w:pPr>
      <w:r w:rsidRPr="00C95130">
        <w:rPr>
          <w:sz w:val="22"/>
          <w:szCs w:val="22"/>
        </w:rPr>
        <w:t>(c)</w:t>
      </w:r>
      <w:r w:rsidRPr="00C95130">
        <w:rPr>
          <w:sz w:val="22"/>
          <w:szCs w:val="22"/>
        </w:rPr>
        <w:tab/>
        <w:t>в сроки, предусмотренные для представления седьмых национальных докладов в рамках Конвенции;</w:t>
      </w:r>
    </w:p>
    <w:p w14:paraId="6E4803EF" w14:textId="67B3D30A" w:rsidR="0091679B" w:rsidRPr="00C95130" w:rsidRDefault="0091679B" w:rsidP="0091679B">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rPr>
      </w:pPr>
      <w:r w:rsidRPr="00C95130">
        <w:rPr>
          <w:szCs w:val="22"/>
        </w:rPr>
        <w:t>6</w:t>
      </w:r>
      <w:r w:rsidRPr="00C95130">
        <w:rPr>
          <w:i/>
          <w:iCs/>
          <w:szCs w:val="22"/>
        </w:rPr>
        <w:t>.</w:t>
      </w:r>
      <w:r w:rsidRPr="00C95130">
        <w:rPr>
          <w:i/>
          <w:iCs/>
          <w:szCs w:val="22"/>
        </w:rPr>
        <w:tab/>
        <w:t xml:space="preserve">поручает </w:t>
      </w:r>
      <w:r w:rsidRPr="00C95130">
        <w:rPr>
          <w:szCs w:val="22"/>
        </w:rPr>
        <w:t xml:space="preserve">Исполнительному секретарю оказывать Сторонам, для которых технически недоступно непосредственное представление национального доклада в </w:t>
      </w:r>
      <w:r w:rsidRPr="00C95130">
        <w:rPr>
          <w:rFonts w:eastAsia="SimSun"/>
          <w:szCs w:val="22"/>
        </w:rPr>
        <w:t>Механизм посредничества для регулирования доступа к генетическим ресурсам и совместного использования выгод</w:t>
      </w:r>
      <w:r w:rsidRPr="00C95130">
        <w:rPr>
          <w:szCs w:val="22"/>
        </w:rPr>
        <w:t xml:space="preserve"> в режиме онлайн, помощь в публикации их докладов в</w:t>
      </w:r>
      <w:r w:rsidRPr="00C95130">
        <w:rPr>
          <w:rFonts w:asciiTheme="majorBidi" w:eastAsia="SimSun" w:hAnsiTheme="majorBidi" w:cstheme="majorBidi"/>
          <w:snapToGrid w:val="0"/>
          <w:kern w:val="22"/>
          <w:szCs w:val="22"/>
        </w:rPr>
        <w:t xml:space="preserve"> Механизме посредничества для регулирования доступа к генетическим ресурсам и совместного использования выгод</w:t>
      </w:r>
      <w:r w:rsidRPr="00C95130">
        <w:rPr>
          <w:szCs w:val="22"/>
        </w:rPr>
        <w:t>;</w:t>
      </w:r>
    </w:p>
    <w:p w14:paraId="5BCBEB2C" w14:textId="77777777" w:rsidR="0091679B" w:rsidRPr="00C95130" w:rsidRDefault="0091679B" w:rsidP="0091679B">
      <w:pPr>
        <w:suppressLineNumbers/>
        <w:suppressAutoHyphens/>
        <w:kinsoku w:val="0"/>
        <w:overflowPunct w:val="0"/>
        <w:autoSpaceDE w:val="0"/>
        <w:autoSpaceDN w:val="0"/>
        <w:snapToGrid w:val="0"/>
        <w:spacing w:before="120" w:after="120"/>
        <w:ind w:firstLine="709"/>
        <w:rPr>
          <w:szCs w:val="22"/>
        </w:rPr>
      </w:pPr>
      <w:r w:rsidRPr="00C95130">
        <w:rPr>
          <w:szCs w:val="22"/>
        </w:rPr>
        <w:t>7.</w:t>
      </w:r>
      <w:r w:rsidRPr="00C95130">
        <w:rPr>
          <w:szCs w:val="22"/>
        </w:rPr>
        <w:tab/>
      </w:r>
      <w:r w:rsidRPr="00C95130">
        <w:rPr>
          <w:i/>
          <w:iCs/>
          <w:szCs w:val="22"/>
        </w:rPr>
        <w:t xml:space="preserve">также поручает </w:t>
      </w:r>
      <w:r w:rsidRPr="00C95130">
        <w:rPr>
          <w:szCs w:val="22"/>
        </w:rPr>
        <w:t>Исполнительному секретарю обобщить информацию, содержащуюся в первых национальных докладах, и информацию, представленную Сторонами через</w:t>
      </w:r>
      <w:r w:rsidRPr="00C95130">
        <w:rPr>
          <w:rFonts w:eastAsia="SimSun"/>
          <w:szCs w:val="22"/>
        </w:rPr>
        <w:t xml:space="preserve"> Механизм посредничества для регулирования доступа к генетическим ресурсам и совместного использования выгод, для рассмотрения </w:t>
      </w:r>
      <w:r w:rsidRPr="00C95130">
        <w:rPr>
          <w:rFonts w:cstheme="majorBidi"/>
          <w:snapToGrid w:val="0"/>
          <w:kern w:val="22"/>
          <w:szCs w:val="22"/>
          <w:lang w:eastAsia="en-CA"/>
        </w:rPr>
        <w:t xml:space="preserve">Конференцией Сторон, выступающей в качестве совещания Сторон Нагойского протокола, на ее шестом совещании, а также предоставить к сведению участников совещания информацию, представленную странами, не являющимися Сторонами, и негосударственными субъектами, </w:t>
      </w:r>
      <w:r w:rsidRPr="00C95130">
        <w:rPr>
          <w:szCs w:val="22"/>
        </w:rPr>
        <w:t>в качестве вклада во вторую оценку и обзор эффективности протокола;</w:t>
      </w:r>
    </w:p>
    <w:p w14:paraId="3909E0DC" w14:textId="3EE73E02" w:rsidR="0091679B" w:rsidRPr="00C95130" w:rsidRDefault="0091679B" w:rsidP="0091679B">
      <w:pPr>
        <w:suppressLineNumbers/>
        <w:suppressAutoHyphens/>
        <w:kinsoku w:val="0"/>
        <w:overflowPunct w:val="0"/>
        <w:autoSpaceDE w:val="0"/>
        <w:autoSpaceDN w:val="0"/>
        <w:snapToGrid w:val="0"/>
        <w:spacing w:before="120" w:after="120"/>
        <w:ind w:firstLine="709"/>
        <w:rPr>
          <w:szCs w:val="22"/>
        </w:rPr>
      </w:pPr>
      <w:r w:rsidRPr="00C95130">
        <w:rPr>
          <w:szCs w:val="22"/>
        </w:rPr>
        <w:t>8.</w:t>
      </w:r>
      <w:r w:rsidRPr="00C95130">
        <w:rPr>
          <w:i/>
          <w:iCs/>
          <w:szCs w:val="22"/>
        </w:rPr>
        <w:tab/>
        <w:t xml:space="preserve">постановляет </w:t>
      </w:r>
      <w:r w:rsidRPr="00C95130">
        <w:rPr>
          <w:szCs w:val="22"/>
        </w:rPr>
        <w:t>периодически пересматривать форму представления национальных докладов на основе обратной связи, полученной от Сторон, и накопленного опыта, а также отражать в форме доклада все соответствующие статьи Нагойского протокола;</w:t>
      </w:r>
    </w:p>
    <w:p w14:paraId="4B0424A6" w14:textId="77777777" w:rsidR="0091679B" w:rsidRPr="00C95130" w:rsidRDefault="0091679B" w:rsidP="0091679B">
      <w:pPr>
        <w:pStyle w:val="ListParagraph"/>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iCs/>
          <w:snapToGrid w:val="0"/>
          <w:kern w:val="22"/>
        </w:rPr>
      </w:pPr>
      <w:r w:rsidRPr="00C95130">
        <w:rPr>
          <w:rFonts w:asciiTheme="majorBidi" w:hAnsiTheme="majorBidi" w:cstheme="majorBidi"/>
          <w:iCs/>
          <w:snapToGrid w:val="0"/>
          <w:kern w:val="22"/>
        </w:rPr>
        <w:lastRenderedPageBreak/>
        <w:t>9.</w:t>
      </w:r>
      <w:r w:rsidRPr="00C95130">
        <w:rPr>
          <w:rFonts w:asciiTheme="majorBidi" w:hAnsiTheme="majorBidi" w:cstheme="majorBidi"/>
          <w:iCs/>
          <w:snapToGrid w:val="0"/>
          <w:kern w:val="22"/>
        </w:rPr>
        <w:tab/>
      </w:r>
      <w:r w:rsidRPr="00C95130">
        <w:rPr>
          <w:rFonts w:asciiTheme="majorBidi" w:hAnsiTheme="majorBidi" w:cstheme="majorBidi"/>
          <w:i/>
          <w:snapToGrid w:val="0"/>
          <w:kern w:val="22"/>
        </w:rPr>
        <w:t xml:space="preserve">настоятельно призывает </w:t>
      </w:r>
      <w:r w:rsidRPr="00C95130">
        <w:rPr>
          <w:rFonts w:asciiTheme="majorBidi" w:hAnsiTheme="majorBidi" w:cstheme="majorBidi"/>
          <w:iCs/>
          <w:snapToGrid w:val="0"/>
          <w:kern w:val="22"/>
        </w:rPr>
        <w:t>Стороны представлять в своих национальных докладах полную и точную информацию.</w:t>
      </w:r>
    </w:p>
    <w:p w14:paraId="6237331D" w14:textId="77777777" w:rsidR="0091679B" w:rsidRPr="00C95130" w:rsidRDefault="0091679B" w:rsidP="0091679B">
      <w:pPr>
        <w:jc w:val="center"/>
        <w:rPr>
          <w:rFonts w:asciiTheme="majorBidi" w:hAnsiTheme="majorBidi" w:cstheme="majorBidi"/>
          <w:bCs/>
          <w:i/>
          <w:kern w:val="22"/>
          <w:szCs w:val="22"/>
        </w:rPr>
      </w:pPr>
      <w:r w:rsidRPr="00C95130">
        <w:rPr>
          <w:rFonts w:asciiTheme="majorBidi" w:hAnsiTheme="majorBidi" w:cstheme="majorBidi"/>
          <w:bCs/>
          <w:i/>
          <w:kern w:val="22"/>
          <w:szCs w:val="22"/>
        </w:rPr>
        <w:t>Приложение</w:t>
      </w:r>
    </w:p>
    <w:p w14:paraId="7AB0B912" w14:textId="77777777" w:rsidR="0091679B" w:rsidRPr="00C95130" w:rsidRDefault="0091679B" w:rsidP="0091679B">
      <w:pPr>
        <w:spacing w:before="120" w:after="120"/>
        <w:jc w:val="center"/>
        <w:rPr>
          <w:b/>
          <w:bCs/>
          <w:szCs w:val="22"/>
        </w:rPr>
      </w:pPr>
      <w:r w:rsidRPr="00C95130">
        <w:rPr>
          <w:b/>
          <w:bCs/>
          <w:szCs w:val="22"/>
        </w:rPr>
        <w:t>РУКОВОДЯЩИЕ УКАЗАНИЯ И ФОРМА ДЛЯ ПЕРВОГО НАЦИОНАЛЬНОГО ДОКЛАДА ОБ ОСУЩЕСТВЛЕНИИ НАГОЙСКОГО ПРОТОКОЛА</w:t>
      </w:r>
    </w:p>
    <w:p w14:paraId="68B8EA10" w14:textId="77777777" w:rsidR="0091679B" w:rsidRPr="00C95130" w:rsidRDefault="0091679B" w:rsidP="0091679B">
      <w:pPr>
        <w:spacing w:before="120" w:after="120"/>
        <w:jc w:val="center"/>
        <w:rPr>
          <w:b/>
          <w:bCs/>
          <w:szCs w:val="22"/>
        </w:rPr>
      </w:pPr>
      <w:r w:rsidRPr="00C95130">
        <w:rPr>
          <w:b/>
          <w:bCs/>
          <w:szCs w:val="22"/>
        </w:rPr>
        <w:t>Обзор</w:t>
      </w:r>
    </w:p>
    <w:p w14:paraId="18F851D7"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Статья 29 Нагойского протокола требует от каждой Стороны осуществлять контроль за выполнением своих обязательств в рамках протокола и отчитываться перед Конференцией Сторон, выступающей в качестве совещания Сторон протокола, о мерах, принятых ею для осуществления протокола. Национальные доклады играют критически важную роль в обзоре осуществления протокола и в оказании поддержки Конференции Сторон, выступающей в качестве совещания Сторон протокола, в принятии в рамках ее мандата решений, необходимых для содействия эффективному осуществлению протокола в соответствии с пунктом 4 статьи 26. Национальные доклады также могут быть полезным средством для стран на национальном уровне для взаимодействия с субъектами деятельности, оценки уровня осуществления ими протокола и выявления проблем, связанных с осуществлением, а также пробелов и потребностей в отношении потенциала, ресурсов и технологий. </w:t>
      </w:r>
    </w:p>
    <w:p w14:paraId="09685969"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Представление национального доклада является одним из основных обязательств, налагаемых Нагойским протоколом на его Стороны. В соответствии со своими процедурами Комитет по соблюдению в рамках Нагойского протокола может изучить ситуацию, когда одна из Сторон не представляет свой национальный доклад согласно статье 29 протокола.</w:t>
      </w:r>
    </w:p>
    <w:p w14:paraId="033ABC62"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Первый национальный доклад об осуществлении Нагойского протокола предназначен для обновления статуса осуществления протокола со времени его вступления в силу или со времени представления промежуточного национального доклада в зависимости от того, что применимо к конкретной Стороне. </w:t>
      </w:r>
    </w:p>
    <w:p w14:paraId="7F59A7A8"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С учетом времени, необходимого для подготовки, утверждения и представления национального доклада, Сторонам предлагается начать подготовку своих докладов задолго до наступления установленного срока представления. Сторонам рекомендуется в зависимости от обстоятельств привлекать к подготовке доклада коренные народы и местные общины, а также других соответствующих субъектов деятельности с целью обеспечения прозрачного и основанного на широком участии подхода к его разработке.</w:t>
      </w:r>
    </w:p>
    <w:p w14:paraId="2D81D0BF" w14:textId="77777777" w:rsidR="0091679B" w:rsidRPr="00C95130" w:rsidRDefault="0091679B" w:rsidP="0091679B">
      <w:pPr>
        <w:pStyle w:val="BodyText"/>
        <w:keepNext/>
        <w:ind w:firstLine="0"/>
        <w:jc w:val="center"/>
        <w:rPr>
          <w:b/>
          <w:bCs/>
          <w:szCs w:val="22"/>
        </w:rPr>
      </w:pPr>
      <w:r w:rsidRPr="00C95130">
        <w:rPr>
          <w:b/>
          <w:bCs/>
          <w:szCs w:val="22"/>
        </w:rPr>
        <w:t>Содержание и структура доклада</w:t>
      </w:r>
    </w:p>
    <w:p w14:paraId="6831EB67"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Обязательные вопросы основаны на положениях протокола, определяющих обязательства его Сторон. Прочие обязательные вопросы </w:t>
      </w:r>
      <w:r w:rsidRPr="00C95130">
        <w:rPr>
          <w:sz w:val="22"/>
          <w:szCs w:val="22"/>
        </w:rPr>
        <w:sym w:font="Symbol" w:char="F02D"/>
      </w:r>
      <w:r w:rsidRPr="00C95130">
        <w:rPr>
          <w:sz w:val="22"/>
          <w:szCs w:val="22"/>
        </w:rPr>
        <w:t xml:space="preserve"> это вопросы, необходимые для увязки других вопросов с контекстом или служащие средством сбора информации для оценки и обзора эффективности Нагойского протокола. Вопросы и подвопросы, которые носят обязательный характер, отмечены звездочкой. </w:t>
      </w:r>
    </w:p>
    <w:p w14:paraId="5E20BB36"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Форма представления докладов была разработана с целью сведения к минимуму</w:t>
      </w:r>
      <w:r w:rsidRPr="00C95130">
        <w:rPr>
          <w:rFonts w:eastAsia="Times New Roman"/>
          <w:kern w:val="22"/>
          <w:sz w:val="22"/>
          <w:szCs w:val="22"/>
          <w:shd w:val="clear" w:color="auto" w:fill="FFFFFF"/>
          <w:lang w:eastAsia="en-US"/>
        </w:rPr>
        <w:t xml:space="preserve"> </w:t>
      </w:r>
      <w:r w:rsidRPr="00C95130">
        <w:rPr>
          <w:sz w:val="22"/>
          <w:szCs w:val="22"/>
        </w:rPr>
        <w:t>бремени, ложащегося на страны в связи с отчетностью. Многие вопросы предполагают несколько вариантов ответов, и по возможности для ответов на такие вопросы предлагается стандартный набор из трех вариантов:</w:t>
      </w:r>
    </w:p>
    <w:p w14:paraId="28BAFCEE" w14:textId="77777777" w:rsidR="0091679B" w:rsidRPr="00C95130" w:rsidRDefault="0091679B" w:rsidP="0007642A">
      <w:pPr>
        <w:pStyle w:val="Default"/>
        <w:numPr>
          <w:ilvl w:val="1"/>
          <w:numId w:val="16"/>
        </w:numPr>
        <w:spacing w:after="120"/>
        <w:ind w:left="0" w:firstLine="687"/>
        <w:jc w:val="both"/>
        <w:rPr>
          <w:sz w:val="22"/>
          <w:szCs w:val="22"/>
        </w:rPr>
      </w:pPr>
      <w:r w:rsidRPr="00C95130">
        <w:rPr>
          <w:b/>
          <w:bCs/>
          <w:sz w:val="22"/>
          <w:szCs w:val="22"/>
        </w:rPr>
        <w:t>Да</w:t>
      </w:r>
      <w:r w:rsidRPr="00C95130">
        <w:rPr>
          <w:sz w:val="22"/>
          <w:szCs w:val="22"/>
        </w:rPr>
        <w:t>; этот вариант означает, что соответствующее положение может считаться полностью выполненным;</w:t>
      </w:r>
    </w:p>
    <w:p w14:paraId="28860909" w14:textId="77777777" w:rsidR="0091679B" w:rsidRPr="00C95130" w:rsidRDefault="0091679B" w:rsidP="0007642A">
      <w:pPr>
        <w:pStyle w:val="Default"/>
        <w:numPr>
          <w:ilvl w:val="1"/>
          <w:numId w:val="16"/>
        </w:numPr>
        <w:spacing w:after="120"/>
        <w:ind w:left="0" w:firstLine="687"/>
        <w:jc w:val="both"/>
        <w:rPr>
          <w:sz w:val="22"/>
          <w:szCs w:val="22"/>
        </w:rPr>
      </w:pPr>
      <w:r w:rsidRPr="00C95130">
        <w:rPr>
          <w:b/>
          <w:bCs/>
          <w:sz w:val="22"/>
          <w:szCs w:val="22"/>
        </w:rPr>
        <w:t>Да, в некоторой степени</w:t>
      </w:r>
      <w:r w:rsidRPr="00C95130">
        <w:rPr>
          <w:sz w:val="22"/>
          <w:szCs w:val="22"/>
        </w:rPr>
        <w:t>; этот вариант означает, что соответствующее положение может считаться частично выполненным (например, в настоящее время ведется работа по выполнению требования);</w:t>
      </w:r>
    </w:p>
    <w:p w14:paraId="39155831" w14:textId="77777777" w:rsidR="0091679B" w:rsidRPr="00C95130" w:rsidRDefault="0091679B" w:rsidP="0007642A">
      <w:pPr>
        <w:pStyle w:val="Default"/>
        <w:numPr>
          <w:ilvl w:val="1"/>
          <w:numId w:val="16"/>
        </w:numPr>
        <w:spacing w:after="120"/>
        <w:ind w:left="0" w:firstLine="687"/>
        <w:jc w:val="both"/>
        <w:rPr>
          <w:sz w:val="22"/>
          <w:szCs w:val="22"/>
        </w:rPr>
      </w:pPr>
      <w:r w:rsidRPr="00C95130">
        <w:rPr>
          <w:b/>
          <w:bCs/>
          <w:sz w:val="22"/>
          <w:szCs w:val="22"/>
        </w:rPr>
        <w:lastRenderedPageBreak/>
        <w:t>Нет</w:t>
      </w:r>
      <w:r w:rsidRPr="00C95130">
        <w:rPr>
          <w:sz w:val="22"/>
          <w:szCs w:val="22"/>
        </w:rPr>
        <w:t xml:space="preserve">; этот вариант означает, что соответствующее положение может считаться </w:t>
      </w:r>
      <w:r>
        <w:rPr>
          <w:sz w:val="22"/>
          <w:szCs w:val="22"/>
        </w:rPr>
        <w:t>еще не выполненным.</w:t>
      </w:r>
    </w:p>
    <w:p w14:paraId="02E512F1"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Странам предлагается кратко пояснять свои ответы с целью предоставления более подробной информации для процессов обзора в рамках Нагойского протокола. </w:t>
      </w:r>
    </w:p>
    <w:p w14:paraId="29145170"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В форме представления докладов вопросы сгруппированы по темам следующим образом: </w:t>
      </w:r>
    </w:p>
    <w:p w14:paraId="0B84FDC6" w14:textId="77777777" w:rsidR="0091679B" w:rsidRPr="00C95130" w:rsidRDefault="0091679B" w:rsidP="0091679B">
      <w:pPr>
        <w:pStyle w:val="Default"/>
        <w:spacing w:after="120"/>
        <w:ind w:firstLine="720"/>
        <w:jc w:val="both"/>
        <w:rPr>
          <w:sz w:val="22"/>
          <w:szCs w:val="22"/>
        </w:rPr>
      </w:pPr>
      <w:r w:rsidRPr="00C95130">
        <w:rPr>
          <w:sz w:val="22"/>
          <w:szCs w:val="22"/>
        </w:rPr>
        <w:t>Часть I. Общая информация</w:t>
      </w:r>
    </w:p>
    <w:p w14:paraId="0808555F" w14:textId="77777777" w:rsidR="0091679B" w:rsidRPr="00C95130" w:rsidRDefault="0091679B" w:rsidP="0091679B">
      <w:pPr>
        <w:pStyle w:val="Default"/>
        <w:spacing w:after="120"/>
        <w:ind w:firstLine="720"/>
        <w:jc w:val="both"/>
        <w:rPr>
          <w:sz w:val="22"/>
          <w:szCs w:val="22"/>
        </w:rPr>
      </w:pPr>
      <w:r w:rsidRPr="00C95130">
        <w:rPr>
          <w:sz w:val="22"/>
          <w:szCs w:val="22"/>
        </w:rPr>
        <w:t>Часть II. Институциональные структуры для осуществления протокола</w:t>
      </w:r>
    </w:p>
    <w:p w14:paraId="42BFD914" w14:textId="77777777" w:rsidR="0091679B" w:rsidRPr="00C95130" w:rsidRDefault="0091679B" w:rsidP="0091679B">
      <w:pPr>
        <w:pStyle w:val="Default"/>
        <w:spacing w:after="120"/>
        <w:ind w:firstLine="720"/>
        <w:jc w:val="both"/>
        <w:rPr>
          <w:sz w:val="22"/>
          <w:szCs w:val="22"/>
        </w:rPr>
      </w:pPr>
      <w:r w:rsidRPr="00C95130">
        <w:rPr>
          <w:sz w:val="22"/>
          <w:szCs w:val="22"/>
        </w:rPr>
        <w:t>Часть III. Меры, касающиеся доступа к генетическим ресурсам</w:t>
      </w:r>
    </w:p>
    <w:p w14:paraId="54F7BD9D" w14:textId="77777777" w:rsidR="0091679B" w:rsidRPr="00C95130" w:rsidRDefault="0091679B" w:rsidP="0091679B">
      <w:pPr>
        <w:pStyle w:val="Default"/>
        <w:spacing w:after="120"/>
        <w:ind w:firstLine="720"/>
        <w:jc w:val="both"/>
        <w:rPr>
          <w:sz w:val="22"/>
          <w:szCs w:val="22"/>
        </w:rPr>
      </w:pPr>
      <w:r w:rsidRPr="00C95130">
        <w:rPr>
          <w:sz w:val="22"/>
          <w:szCs w:val="22"/>
        </w:rPr>
        <w:t>Часть IV. Меры, касающиеся совместного использования выгод на справедливой и равной основе</w:t>
      </w:r>
    </w:p>
    <w:p w14:paraId="3F3218B6" w14:textId="77777777" w:rsidR="0091679B" w:rsidRPr="00C95130" w:rsidRDefault="0091679B" w:rsidP="0091679B">
      <w:pPr>
        <w:pStyle w:val="Default"/>
        <w:spacing w:after="120"/>
        <w:ind w:firstLine="720"/>
        <w:jc w:val="both"/>
        <w:rPr>
          <w:sz w:val="22"/>
          <w:szCs w:val="22"/>
        </w:rPr>
      </w:pPr>
      <w:r w:rsidRPr="00C95130">
        <w:rPr>
          <w:sz w:val="22"/>
          <w:szCs w:val="22"/>
        </w:rPr>
        <w:t xml:space="preserve">Часть V. Меры, касающиеся соблюдения положений национального законодательства и мониторинга использования генетических ресурсов </w:t>
      </w:r>
    </w:p>
    <w:p w14:paraId="7FEACE70" w14:textId="77777777" w:rsidR="0091679B" w:rsidRPr="00C95130" w:rsidRDefault="0091679B" w:rsidP="0091679B">
      <w:pPr>
        <w:pStyle w:val="Default"/>
        <w:spacing w:after="120"/>
        <w:ind w:firstLine="720"/>
        <w:jc w:val="both"/>
        <w:rPr>
          <w:sz w:val="22"/>
          <w:szCs w:val="22"/>
        </w:rPr>
      </w:pPr>
      <w:r w:rsidRPr="00C95130">
        <w:rPr>
          <w:sz w:val="22"/>
          <w:szCs w:val="22"/>
        </w:rPr>
        <w:t>Часть VI. Меры, касающиеся соблюдения взаимосогласованных условий</w:t>
      </w:r>
    </w:p>
    <w:p w14:paraId="6DFE9419" w14:textId="77777777" w:rsidR="0091679B" w:rsidRPr="00C95130" w:rsidRDefault="0091679B" w:rsidP="0091679B">
      <w:pPr>
        <w:pStyle w:val="Default"/>
        <w:spacing w:after="120"/>
        <w:ind w:firstLine="720"/>
        <w:jc w:val="both"/>
        <w:rPr>
          <w:sz w:val="22"/>
          <w:szCs w:val="22"/>
        </w:rPr>
      </w:pPr>
      <w:r w:rsidRPr="00C95130">
        <w:rPr>
          <w:sz w:val="22"/>
          <w:szCs w:val="22"/>
        </w:rPr>
        <w:t>Часть VII. Меры, связанные с особыми соображениями</w:t>
      </w:r>
    </w:p>
    <w:p w14:paraId="5A847532" w14:textId="77777777" w:rsidR="0091679B" w:rsidRPr="00C95130" w:rsidRDefault="0091679B" w:rsidP="0091679B">
      <w:pPr>
        <w:pStyle w:val="Default"/>
        <w:spacing w:after="120"/>
        <w:ind w:firstLine="720"/>
        <w:jc w:val="both"/>
        <w:rPr>
          <w:sz w:val="22"/>
          <w:szCs w:val="22"/>
        </w:rPr>
      </w:pPr>
      <w:r w:rsidRPr="00C95130">
        <w:rPr>
          <w:sz w:val="22"/>
          <w:szCs w:val="22"/>
        </w:rPr>
        <w:t>Часть VIII. Меры, связанные с коренными народами и местными общинами</w:t>
      </w:r>
    </w:p>
    <w:p w14:paraId="2690F195" w14:textId="77777777" w:rsidR="0091679B" w:rsidRPr="00C95130" w:rsidRDefault="0091679B" w:rsidP="0091679B">
      <w:pPr>
        <w:pStyle w:val="Default"/>
        <w:spacing w:after="120"/>
        <w:ind w:firstLine="720"/>
        <w:jc w:val="both"/>
        <w:rPr>
          <w:sz w:val="22"/>
          <w:szCs w:val="22"/>
        </w:rPr>
      </w:pPr>
      <w:r w:rsidRPr="00C95130">
        <w:rPr>
          <w:sz w:val="22"/>
          <w:szCs w:val="22"/>
        </w:rPr>
        <w:t>Часть IX. Вклад в сохранение и устойчивое использование биоразнообразия и получаемые выгоды</w:t>
      </w:r>
    </w:p>
    <w:p w14:paraId="2190A29E" w14:textId="77777777" w:rsidR="0091679B" w:rsidRPr="00C95130" w:rsidRDefault="0091679B" w:rsidP="0091679B">
      <w:pPr>
        <w:pStyle w:val="Default"/>
        <w:spacing w:after="120"/>
        <w:ind w:firstLine="720"/>
        <w:jc w:val="both"/>
        <w:rPr>
          <w:sz w:val="22"/>
          <w:szCs w:val="22"/>
        </w:rPr>
      </w:pPr>
      <w:r w:rsidRPr="00C95130">
        <w:rPr>
          <w:sz w:val="22"/>
          <w:szCs w:val="22"/>
        </w:rPr>
        <w:t>Часть X. Трансграничное сотрудничество</w:t>
      </w:r>
    </w:p>
    <w:p w14:paraId="44BB57CC" w14:textId="77777777" w:rsidR="0091679B" w:rsidRPr="00C95130" w:rsidRDefault="0091679B" w:rsidP="0091679B">
      <w:pPr>
        <w:pStyle w:val="Default"/>
        <w:spacing w:after="120"/>
        <w:ind w:firstLine="720"/>
        <w:jc w:val="both"/>
        <w:rPr>
          <w:sz w:val="22"/>
          <w:szCs w:val="22"/>
        </w:rPr>
      </w:pPr>
      <w:r w:rsidRPr="00C95130">
        <w:rPr>
          <w:sz w:val="22"/>
          <w:szCs w:val="22"/>
        </w:rPr>
        <w:t>Часть XI. Типовые договорные положения, кодексы поведения, руководящие указания и передовые методы и/или стандарты</w:t>
      </w:r>
    </w:p>
    <w:p w14:paraId="62240320" w14:textId="77777777" w:rsidR="0091679B" w:rsidRPr="00C95130" w:rsidRDefault="0091679B" w:rsidP="0091679B">
      <w:pPr>
        <w:pStyle w:val="Default"/>
        <w:spacing w:after="120"/>
        <w:ind w:firstLine="720"/>
        <w:jc w:val="both"/>
        <w:rPr>
          <w:sz w:val="22"/>
          <w:szCs w:val="22"/>
        </w:rPr>
      </w:pPr>
      <w:r w:rsidRPr="00C95130">
        <w:rPr>
          <w:sz w:val="22"/>
          <w:szCs w:val="22"/>
        </w:rPr>
        <w:t>Часть XII. Повышение осведомленности и создание потенциала</w:t>
      </w:r>
    </w:p>
    <w:p w14:paraId="1A98D08C" w14:textId="77777777" w:rsidR="0091679B" w:rsidRPr="00C95130" w:rsidRDefault="0091679B" w:rsidP="0091679B">
      <w:pPr>
        <w:pStyle w:val="Default"/>
        <w:spacing w:after="120"/>
        <w:ind w:firstLine="720"/>
        <w:jc w:val="both"/>
        <w:rPr>
          <w:sz w:val="22"/>
          <w:szCs w:val="22"/>
        </w:rPr>
      </w:pPr>
      <w:r w:rsidRPr="00C95130">
        <w:rPr>
          <w:sz w:val="22"/>
          <w:szCs w:val="22"/>
        </w:rPr>
        <w:t>Часть XIII. Передача технологии, взаимодействие и сотрудничество в области технологии</w:t>
      </w:r>
    </w:p>
    <w:p w14:paraId="7385503D" w14:textId="77777777" w:rsidR="0091679B" w:rsidRPr="00C95130" w:rsidRDefault="0091679B" w:rsidP="0091679B">
      <w:pPr>
        <w:pStyle w:val="Default"/>
        <w:spacing w:after="120"/>
        <w:ind w:firstLine="720"/>
        <w:jc w:val="both"/>
        <w:rPr>
          <w:sz w:val="22"/>
          <w:szCs w:val="22"/>
        </w:rPr>
      </w:pPr>
      <w:r w:rsidRPr="00C95130">
        <w:rPr>
          <w:sz w:val="22"/>
          <w:szCs w:val="22"/>
        </w:rPr>
        <w:t>Часть XIV. Финансовые ресурсы и мобилизация ресурсов</w:t>
      </w:r>
    </w:p>
    <w:p w14:paraId="5C643C01" w14:textId="77777777" w:rsidR="0091679B" w:rsidRPr="00C95130" w:rsidRDefault="0091679B" w:rsidP="0091679B">
      <w:pPr>
        <w:pStyle w:val="Default"/>
        <w:spacing w:after="120"/>
        <w:ind w:firstLine="720"/>
        <w:jc w:val="both"/>
        <w:rPr>
          <w:sz w:val="22"/>
          <w:szCs w:val="22"/>
        </w:rPr>
      </w:pPr>
      <w:r w:rsidRPr="00C95130">
        <w:rPr>
          <w:sz w:val="22"/>
          <w:szCs w:val="22"/>
        </w:rPr>
        <w:t>Часть XV. Меры, связанные с другими международными документами</w:t>
      </w:r>
    </w:p>
    <w:p w14:paraId="0C5ED858" w14:textId="77777777" w:rsidR="0091679B" w:rsidRPr="00C95130" w:rsidRDefault="0091679B" w:rsidP="0091679B">
      <w:pPr>
        <w:pStyle w:val="Default"/>
        <w:spacing w:after="120"/>
        <w:ind w:firstLine="720"/>
        <w:jc w:val="both"/>
        <w:rPr>
          <w:sz w:val="22"/>
          <w:szCs w:val="22"/>
        </w:rPr>
      </w:pPr>
      <w:r w:rsidRPr="00C95130">
        <w:rPr>
          <w:sz w:val="22"/>
          <w:szCs w:val="22"/>
        </w:rPr>
        <w:t>Часть XVI. Факультативная дополнительная информация</w:t>
      </w:r>
    </w:p>
    <w:p w14:paraId="2D9E639D" w14:textId="77777777" w:rsidR="0091679B" w:rsidRPr="00C95130" w:rsidRDefault="0091679B" w:rsidP="0091679B">
      <w:pPr>
        <w:pStyle w:val="Default"/>
        <w:spacing w:after="120"/>
        <w:ind w:firstLine="720"/>
        <w:jc w:val="both"/>
        <w:rPr>
          <w:sz w:val="22"/>
          <w:szCs w:val="22"/>
        </w:rPr>
      </w:pPr>
      <w:r w:rsidRPr="00C95130">
        <w:rPr>
          <w:sz w:val="22"/>
          <w:szCs w:val="22"/>
        </w:rPr>
        <w:t>Часть</w:t>
      </w:r>
      <w:r w:rsidRPr="00DD4CF2">
        <w:rPr>
          <w:sz w:val="22"/>
          <w:szCs w:val="22"/>
        </w:rPr>
        <w:t xml:space="preserve"> </w:t>
      </w:r>
      <w:r w:rsidRPr="00C95130">
        <w:rPr>
          <w:sz w:val="22"/>
          <w:szCs w:val="22"/>
        </w:rPr>
        <w:t>XVII</w:t>
      </w:r>
      <w:r w:rsidRPr="00A80EF3">
        <w:rPr>
          <w:sz w:val="22"/>
          <w:szCs w:val="22"/>
        </w:rPr>
        <w:t>.</w:t>
      </w:r>
      <w:r w:rsidRPr="00C95130">
        <w:rPr>
          <w:sz w:val="22"/>
          <w:szCs w:val="22"/>
        </w:rPr>
        <w:t xml:space="preserve"> (только для представления в режиме офлайн). Подтверждение записи в Механизме посредничества для регулирования ДГРСИВ</w:t>
      </w:r>
    </w:p>
    <w:p w14:paraId="306047FE"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В конце каждой части содержится вопрос, предлагающий странам по желанию предоставить дополнительную информацию и ссылки на соответствующую документацию.</w:t>
      </w:r>
    </w:p>
    <w:p w14:paraId="78B69976" w14:textId="77777777" w:rsidR="0091679B" w:rsidRPr="00C95130" w:rsidRDefault="0091679B" w:rsidP="0091679B">
      <w:pPr>
        <w:pStyle w:val="BodyText"/>
        <w:keepNext/>
        <w:ind w:left="720" w:firstLine="0"/>
        <w:jc w:val="center"/>
        <w:rPr>
          <w:b/>
          <w:bCs/>
          <w:szCs w:val="22"/>
        </w:rPr>
      </w:pPr>
      <w:r w:rsidRPr="00C95130">
        <w:rPr>
          <w:b/>
          <w:bCs/>
          <w:szCs w:val="22"/>
        </w:rPr>
        <w:t>Представление доклада</w:t>
      </w:r>
    </w:p>
    <w:p w14:paraId="102A3AEE" w14:textId="77777777" w:rsidR="0091679B" w:rsidRPr="00C95130" w:rsidRDefault="0091679B" w:rsidP="0007642A">
      <w:pPr>
        <w:pStyle w:val="Default"/>
        <w:numPr>
          <w:ilvl w:val="0"/>
          <w:numId w:val="15"/>
        </w:numPr>
        <w:spacing w:after="120"/>
        <w:ind w:left="0" w:firstLine="0"/>
        <w:jc w:val="both"/>
        <w:rPr>
          <w:sz w:val="22"/>
          <w:szCs w:val="22"/>
        </w:rPr>
      </w:pPr>
      <w:r w:rsidRPr="00C95130">
        <w:rPr>
          <w:sz w:val="22"/>
          <w:szCs w:val="22"/>
        </w:rPr>
        <w:t xml:space="preserve">Первый национальный доклад должен быть представлен в режиме онлайн через Механизм посредничества для регулирования ДГРСИВ на одном из шести официальных языков Организации Объединенных Наций. Механизм посредничества для регулирования ДГРСИВ находится по адресу: </w:t>
      </w:r>
      <w:hyperlink r:id="rId17" w:history="1">
        <w:r w:rsidRPr="00C95130">
          <w:rPr>
            <w:rStyle w:val="Hyperlink"/>
            <w:sz w:val="22"/>
            <w:szCs w:val="22"/>
          </w:rPr>
          <w:t>https://absch.cbd.int/</w:t>
        </w:r>
      </w:hyperlink>
      <w:r w:rsidRPr="00C95130">
        <w:rPr>
          <w:sz w:val="22"/>
          <w:szCs w:val="22"/>
        </w:rPr>
        <w:t xml:space="preserve">. Для того чтобы иметь возможность опубликовать свой доклад, каждая Сторона должна назначить публикующий орган для Механизма посредничества для регулирования ДГРСИВ. Сторонам также рекомендуется использовать подготовку их первого национального доклада как благоприятную возможность для проверки полноты и актуальности их национальных записей, размещенных в Механизме посредничества для регулирования ДГРСИВ. </w:t>
      </w:r>
    </w:p>
    <w:p w14:paraId="3F238810" w14:textId="77777777" w:rsidR="0091679B" w:rsidRPr="00C95130" w:rsidRDefault="0091679B" w:rsidP="0007642A">
      <w:pPr>
        <w:pStyle w:val="Default"/>
        <w:numPr>
          <w:ilvl w:val="0"/>
          <w:numId w:val="15"/>
        </w:numPr>
        <w:kinsoku w:val="0"/>
        <w:overflowPunct w:val="0"/>
        <w:spacing w:before="240" w:after="120"/>
        <w:ind w:left="0" w:firstLine="0"/>
        <w:jc w:val="both"/>
        <w:rPr>
          <w:sz w:val="22"/>
          <w:szCs w:val="22"/>
        </w:rPr>
      </w:pPr>
      <w:r w:rsidRPr="00C95130">
        <w:rPr>
          <w:sz w:val="22"/>
          <w:szCs w:val="22"/>
        </w:rPr>
        <w:t>Любая страна может запросить техническую помощь и поддержку в онлайновом представлении доклада, обратившись в секретариат (</w:t>
      </w:r>
      <w:hyperlink r:id="rId18" w:history="1">
        <w:r w:rsidRPr="00C95130">
          <w:rPr>
            <w:rStyle w:val="Hyperlink"/>
            <w:sz w:val="22"/>
            <w:szCs w:val="22"/>
          </w:rPr>
          <w:t>absch@cbd.int</w:t>
        </w:r>
      </w:hyperlink>
      <w:r w:rsidRPr="00C95130">
        <w:rPr>
          <w:sz w:val="22"/>
          <w:szCs w:val="22"/>
        </w:rPr>
        <w:t xml:space="preserve">). </w:t>
      </w:r>
    </w:p>
    <w:p w14:paraId="2198962D" w14:textId="77777777" w:rsidR="0091679B" w:rsidRPr="002A34E0" w:rsidRDefault="0091679B" w:rsidP="00697217">
      <w:pPr>
        <w:spacing w:before="240" w:after="120"/>
        <w:rPr>
          <w:szCs w:val="22"/>
        </w:rPr>
      </w:pPr>
      <w:r w:rsidRPr="00C95130">
        <w:rPr>
          <w:szCs w:val="22"/>
        </w:rPr>
        <w:lastRenderedPageBreak/>
        <w:t>12.</w:t>
      </w:r>
      <w:r w:rsidRPr="00C95130">
        <w:rPr>
          <w:szCs w:val="22"/>
        </w:rPr>
        <w:tab/>
        <w:t>Только при отсутствии технической возможности и в случаях, когда технические проблемы не удается решить даже при помощи секретариата, страны могут представить в секретариат форму доклада, заполненную в режиме офлайн (</w:t>
      </w:r>
      <w:hyperlink r:id="rId19" w:history="1">
        <w:r w:rsidRPr="00C95130">
          <w:rPr>
            <w:rStyle w:val="Hyperlink"/>
            <w:sz w:val="22"/>
            <w:szCs w:val="22"/>
          </w:rPr>
          <w:t>secretariat@cbd.int</w:t>
        </w:r>
      </w:hyperlink>
      <w:r w:rsidRPr="00C95130">
        <w:rPr>
          <w:szCs w:val="22"/>
        </w:rPr>
        <w:t>). Для того чтобы доклад считался полным, должны быть даны ответы на все обязательные вопросы и страна должна приложить отсканированную копию последней страницы с подписью представителя публикующего органа для Механизма посредничества для регулирования ДГРСИВ. Далее секретариат разместит доклад в Механизме посредничества для регулирования ДГРСИВ.</w:t>
      </w:r>
      <w:r w:rsidR="00144FA7" w:rsidRPr="002A34E0">
        <w:rPr>
          <w:szCs w:val="22"/>
        </w:rPr>
        <w:t xml:space="preserve"> </w:t>
      </w:r>
    </w:p>
    <w:p w14:paraId="6A1ECC94" w14:textId="17B394AA" w:rsidR="0091679B" w:rsidRPr="00C95130" w:rsidRDefault="0091679B" w:rsidP="0091679B">
      <w:pPr>
        <w:pStyle w:val="Title"/>
        <w:keepNext/>
        <w:keepLines/>
        <w:pBdr>
          <w:top w:val="single" w:sz="4" w:space="1" w:color="auto"/>
          <w:left w:val="single" w:sz="4" w:space="0" w:color="auto"/>
          <w:bottom w:val="single" w:sz="4" w:space="0" w:color="auto"/>
          <w:right w:val="single" w:sz="4" w:space="0" w:color="auto"/>
        </w:pBdr>
        <w:shd w:val="clear" w:color="auto" w:fill="D9D9D9" w:themeFill="background1" w:themeFillShade="D9"/>
        <w:spacing w:before="120" w:after="60"/>
        <w:contextualSpacing w:val="0"/>
        <w:jc w:val="center"/>
        <w:rPr>
          <w:rFonts w:ascii="Times New Roman" w:hAnsi="Times New Roman"/>
          <w:i/>
          <w:color w:val="auto"/>
          <w:sz w:val="22"/>
        </w:rPr>
      </w:pPr>
      <w:r w:rsidRPr="00C95130">
        <w:rPr>
          <w:rFonts w:ascii="Times New Roman" w:hAnsi="Times New Roman"/>
          <w:i/>
          <w:color w:val="auto"/>
          <w:sz w:val="22"/>
        </w:rPr>
        <w:t>Первый национальный доклад об осуществлении Нагойского протокола</w:t>
      </w:r>
      <w:r w:rsidRPr="00613A81">
        <w:rPr>
          <w:rStyle w:val="FootnoteReference"/>
          <w:rFonts w:ascii="Times New Roman" w:hAnsi="Times New Roman"/>
          <w:i/>
          <w:color w:val="auto"/>
          <w:u w:val="none"/>
          <w:vertAlign w:val="superscript"/>
        </w:rPr>
        <w:footnoteReference w:id="5"/>
      </w:r>
      <w:r w:rsidRPr="00C95130">
        <w:rPr>
          <w:rFonts w:eastAsia="Arial Unicode MS"/>
          <w:i/>
          <w:iCs/>
          <w:kern w:val="22"/>
          <w:sz w:val="20"/>
          <w:szCs w:val="20"/>
          <w:lang w:eastAsia="x-none"/>
        </w:rPr>
        <w:t xml:space="preserve"> </w:t>
      </w:r>
      <w:r w:rsidRPr="00C95130">
        <w:rPr>
          <w:rFonts w:eastAsia="Arial Unicode MS"/>
          <w:i/>
          <w:iCs/>
          <w:kern w:val="22"/>
          <w:sz w:val="20"/>
          <w:szCs w:val="20"/>
          <w:lang w:eastAsia="x-none"/>
        </w:rPr>
        <w:br/>
      </w:r>
    </w:p>
    <w:p w14:paraId="3A9B269A" w14:textId="77777777" w:rsidR="0091679B" w:rsidRPr="00C95130" w:rsidRDefault="0091679B" w:rsidP="0091679B">
      <w:pPr>
        <w:keepNext/>
        <w:keepLines/>
        <w:shd w:val="clear" w:color="auto" w:fill="FFFFFF" w:themeFill="background1"/>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66"/>
        <w:gridCol w:w="5869"/>
      </w:tblGrid>
      <w:tr w:rsidR="0091679B" w:rsidRPr="00C95130" w14:paraId="35927C33" w14:textId="77777777" w:rsidTr="006A038C">
        <w:tc>
          <w:tcPr>
            <w:tcW w:w="5000" w:type="pct"/>
            <w:gridSpan w:val="2"/>
            <w:shd w:val="clear" w:color="auto" w:fill="D9D9D9" w:themeFill="background1" w:themeFillShade="D9"/>
          </w:tcPr>
          <w:p w14:paraId="6D24BDCE" w14:textId="77777777" w:rsidR="0091679B" w:rsidRPr="00C95130" w:rsidRDefault="0091679B" w:rsidP="006A038C">
            <w:pPr>
              <w:keepNext/>
              <w:keepLines/>
              <w:shd w:val="clear" w:color="auto" w:fill="D9D9D9" w:themeFill="background1" w:themeFillShade="D9"/>
              <w:spacing w:before="120" w:after="120"/>
              <w:jc w:val="center"/>
              <w:rPr>
                <w:b/>
                <w:kern w:val="22"/>
                <w:sz w:val="20"/>
                <w:szCs w:val="20"/>
              </w:rPr>
            </w:pPr>
            <w:r w:rsidRPr="00C95130">
              <w:rPr>
                <w:b/>
                <w:sz w:val="20"/>
              </w:rPr>
              <w:t>Часть I. Общая информация</w:t>
            </w:r>
          </w:p>
        </w:tc>
      </w:tr>
      <w:tr w:rsidR="0091679B" w:rsidRPr="00C95130" w14:paraId="59BC9DA6" w14:textId="77777777" w:rsidTr="006A038C">
        <w:tc>
          <w:tcPr>
            <w:tcW w:w="1890" w:type="pct"/>
            <w:shd w:val="clear" w:color="auto" w:fill="FFFFFF" w:themeFill="background1"/>
          </w:tcPr>
          <w:p w14:paraId="4FB38DD0" w14:textId="77777777" w:rsidR="0091679B" w:rsidRPr="00C95130" w:rsidRDefault="0091679B" w:rsidP="0007642A">
            <w:pPr>
              <w:pStyle w:val="ListParagraph"/>
              <w:keepNext/>
              <w:keepLines/>
              <w:numPr>
                <w:ilvl w:val="0"/>
                <w:numId w:val="22"/>
              </w:numPr>
              <w:shd w:val="clear" w:color="auto" w:fill="D9D9D9" w:themeFill="background1" w:themeFillShade="D9"/>
              <w:spacing w:before="120" w:after="120"/>
              <w:ind w:left="333" w:hanging="333"/>
              <w:contextualSpacing w:val="0"/>
              <w:jc w:val="left"/>
              <w:rPr>
                <w:kern w:val="22"/>
                <w:sz w:val="20"/>
                <w:szCs w:val="20"/>
              </w:rPr>
            </w:pPr>
            <w:r w:rsidRPr="00C95130">
              <w:rPr>
                <w:sz w:val="20"/>
              </w:rPr>
              <w:t>*Страна:</w:t>
            </w:r>
          </w:p>
        </w:tc>
        <w:tc>
          <w:tcPr>
            <w:tcW w:w="3110" w:type="pct"/>
            <w:shd w:val="clear" w:color="auto" w:fill="FFFFFF" w:themeFill="background1"/>
          </w:tcPr>
          <w:p w14:paraId="365443DF" w14:textId="77777777" w:rsidR="0091679B" w:rsidRPr="00C95130" w:rsidRDefault="0091679B" w:rsidP="006A038C">
            <w:pPr>
              <w:keepNext/>
              <w:keepLines/>
              <w:shd w:val="clear" w:color="auto" w:fill="D9D9D9" w:themeFill="background1" w:themeFillShade="D9"/>
              <w:spacing w:before="120" w:after="120"/>
              <w:rPr>
                <w:kern w:val="22"/>
                <w:sz w:val="20"/>
                <w:szCs w:val="20"/>
              </w:rPr>
            </w:pPr>
            <w:r w:rsidRPr="00C95130">
              <w:rPr>
                <w:sz w:val="20"/>
              </w:rPr>
              <w:fldChar w:fldCharType="begin" w:fldLock="1">
                <w:ffData>
                  <w:name w:val="Text23"/>
                  <w:enabled/>
                  <w:calcOnExit w:val="0"/>
                  <w:textInput>
                    <w:default w:val="&lt;Название страны&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&lt;Название страны&gt;</w:t>
            </w:r>
            <w:r w:rsidRPr="00C95130">
              <w:rPr>
                <w:sz w:val="20"/>
              </w:rPr>
              <w:fldChar w:fldCharType="end"/>
            </w:r>
          </w:p>
        </w:tc>
      </w:tr>
      <w:tr w:rsidR="0091679B" w:rsidRPr="000C6A7F" w14:paraId="6C741BB9" w14:textId="77777777" w:rsidTr="006A038C">
        <w:tc>
          <w:tcPr>
            <w:tcW w:w="1890" w:type="pct"/>
            <w:shd w:val="clear" w:color="auto" w:fill="FFFFFF" w:themeFill="background1"/>
          </w:tcPr>
          <w:p w14:paraId="33F8C8C4" w14:textId="77777777" w:rsidR="0091679B" w:rsidRPr="00C95130" w:rsidRDefault="0091679B" w:rsidP="0007642A">
            <w:pPr>
              <w:pStyle w:val="ListParagraph"/>
              <w:numPr>
                <w:ilvl w:val="0"/>
                <w:numId w:val="22"/>
              </w:numPr>
              <w:shd w:val="clear" w:color="auto" w:fill="D9D9D9" w:themeFill="background1" w:themeFillShade="D9"/>
              <w:spacing w:before="120" w:after="120"/>
              <w:ind w:left="333" w:hanging="333"/>
              <w:contextualSpacing w:val="0"/>
              <w:jc w:val="left"/>
              <w:rPr>
                <w:kern w:val="22"/>
                <w:sz w:val="20"/>
                <w:szCs w:val="20"/>
              </w:rPr>
            </w:pPr>
            <w:r w:rsidRPr="00C95130">
              <w:rPr>
                <w:sz w:val="20"/>
              </w:rPr>
              <w:t>Период времени, охватываемый настоящим докладом</w:t>
            </w:r>
            <w:r w:rsidRPr="00134123">
              <w:rPr>
                <w:rStyle w:val="FootnoteReference"/>
                <w:kern w:val="22"/>
                <w:szCs w:val="18"/>
                <w:u w:val="none"/>
                <w:vertAlign w:val="superscript"/>
              </w:rPr>
              <w:footnoteReference w:id="6"/>
            </w:r>
          </w:p>
        </w:tc>
        <w:tc>
          <w:tcPr>
            <w:tcW w:w="3110" w:type="pct"/>
            <w:shd w:val="clear" w:color="auto" w:fill="FFFFFF" w:themeFill="background1"/>
          </w:tcPr>
          <w:p w14:paraId="6A3ACA69" w14:textId="77777777" w:rsidR="0091679B" w:rsidRPr="00C95130" w:rsidRDefault="0091679B" w:rsidP="006A038C">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C95130">
              <w:rPr>
                <w:b/>
                <w:sz w:val="20"/>
              </w:rPr>
              <w:t xml:space="preserve">С </w:t>
            </w:r>
            <w:r w:rsidRPr="00C95130">
              <w:rPr>
                <w:rFonts w:eastAsia="Arial Unicode MS"/>
                <w:b/>
                <w:sz w:val="20"/>
              </w:rPr>
              <w:fldChar w:fldCharType="begin" w:fldLock="1">
                <w:ffData>
                  <w:name w:val=""/>
                  <w:enabled/>
                  <w:calcOnExit w:val="0"/>
                  <w:textInput>
                    <w:default w:val="[месяц / год] "/>
                  </w:textInput>
                </w:ffData>
              </w:fldChar>
            </w:r>
            <w:r w:rsidRPr="00C95130">
              <w:rPr>
                <w:rFonts w:eastAsia="Arial Unicode MS"/>
                <w:b/>
                <w:sz w:val="20"/>
              </w:rPr>
              <w:instrText xml:space="preserve"> FORMTEXT </w:instrText>
            </w:r>
            <w:r w:rsidRPr="00C95130">
              <w:rPr>
                <w:rFonts w:eastAsia="Arial Unicode MS"/>
                <w:b/>
                <w:sz w:val="20"/>
              </w:rPr>
            </w:r>
            <w:r w:rsidRPr="00C95130">
              <w:rPr>
                <w:rFonts w:eastAsia="Arial Unicode MS"/>
                <w:b/>
                <w:sz w:val="20"/>
              </w:rPr>
              <w:fldChar w:fldCharType="separate"/>
            </w:r>
            <w:r w:rsidRPr="00C95130">
              <w:rPr>
                <w:b/>
                <w:sz w:val="20"/>
              </w:rPr>
              <w:t xml:space="preserve">[месяц / год] </w:t>
            </w:r>
            <w:r w:rsidRPr="00C95130">
              <w:rPr>
                <w:rFonts w:eastAsia="Arial Unicode MS"/>
                <w:b/>
                <w:sz w:val="20"/>
              </w:rPr>
              <w:fldChar w:fldCharType="end"/>
            </w:r>
            <w:r w:rsidRPr="00C95130">
              <w:rPr>
                <w:b/>
                <w:sz w:val="20"/>
              </w:rPr>
              <w:t xml:space="preserve">по </w:t>
            </w:r>
            <w:r w:rsidRPr="00C95130">
              <w:rPr>
                <w:rFonts w:eastAsia="Arial Unicode MS"/>
                <w:b/>
                <w:sz w:val="20"/>
              </w:rPr>
              <w:fldChar w:fldCharType="begin" w:fldLock="1">
                <w:ffData>
                  <w:name w:val=""/>
                  <w:enabled/>
                  <w:calcOnExit w:val="0"/>
                  <w:textInput>
                    <w:default w:val="[месяц / год]"/>
                  </w:textInput>
                </w:ffData>
              </w:fldChar>
            </w:r>
            <w:r w:rsidRPr="00C95130">
              <w:rPr>
                <w:rFonts w:eastAsia="Arial Unicode MS"/>
                <w:b/>
                <w:sz w:val="20"/>
              </w:rPr>
              <w:instrText xml:space="preserve"> FORMTEXT </w:instrText>
            </w:r>
            <w:r w:rsidRPr="00C95130">
              <w:rPr>
                <w:rFonts w:eastAsia="Arial Unicode MS"/>
                <w:b/>
                <w:sz w:val="20"/>
              </w:rPr>
            </w:r>
            <w:r w:rsidRPr="00C95130">
              <w:rPr>
                <w:rFonts w:eastAsia="Arial Unicode MS"/>
                <w:b/>
                <w:sz w:val="20"/>
              </w:rPr>
              <w:fldChar w:fldCharType="separate"/>
            </w:r>
            <w:r w:rsidRPr="00C95130">
              <w:rPr>
                <w:b/>
                <w:sz w:val="20"/>
              </w:rPr>
              <w:t>[месяц / год]</w:t>
            </w:r>
            <w:r w:rsidRPr="00C95130">
              <w:rPr>
                <w:rFonts w:eastAsia="Arial Unicode MS"/>
                <w:b/>
                <w:sz w:val="20"/>
              </w:rPr>
              <w:fldChar w:fldCharType="end"/>
            </w:r>
          </w:p>
        </w:tc>
      </w:tr>
    </w:tbl>
    <w:p w14:paraId="3D587288" w14:textId="77777777" w:rsidR="0091679B" w:rsidRPr="00C95130" w:rsidRDefault="0091679B" w:rsidP="0091679B">
      <w:pPr>
        <w:shd w:val="clear" w:color="auto" w:fill="FFFFFF" w:themeFill="background1"/>
        <w:snapToGrid w:val="0"/>
        <w:spacing w:before="120" w:after="120"/>
        <w:jc w:val="center"/>
        <w:rPr>
          <w:b/>
          <w:kern w:val="2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99"/>
        <w:gridCol w:w="5953"/>
      </w:tblGrid>
      <w:tr w:rsidR="0091679B" w:rsidRPr="000C6A7F" w14:paraId="6816441C" w14:textId="77777777" w:rsidTr="006A038C">
        <w:tc>
          <w:tcPr>
            <w:tcW w:w="5000" w:type="pct"/>
            <w:gridSpan w:val="2"/>
            <w:shd w:val="clear" w:color="auto" w:fill="D9D9D9" w:themeFill="background1" w:themeFillShade="D9"/>
          </w:tcPr>
          <w:p w14:paraId="052E9BA9" w14:textId="77777777" w:rsidR="0091679B" w:rsidRPr="00C95130" w:rsidRDefault="0091679B" w:rsidP="006A038C">
            <w:pPr>
              <w:keepNext/>
              <w:shd w:val="clear" w:color="auto" w:fill="D9D9D9" w:themeFill="background1" w:themeFillShade="D9"/>
              <w:snapToGrid w:val="0"/>
              <w:spacing w:before="120" w:after="120"/>
              <w:jc w:val="center"/>
              <w:rPr>
                <w:b/>
                <w:kern w:val="22"/>
                <w:sz w:val="20"/>
                <w:szCs w:val="20"/>
              </w:rPr>
            </w:pPr>
            <w:r w:rsidRPr="00C95130">
              <w:rPr>
                <w:b/>
                <w:sz w:val="20"/>
              </w:rPr>
              <w:t>Часть II. Институциональные структуры для осуществления протокола</w:t>
            </w:r>
          </w:p>
        </w:tc>
      </w:tr>
      <w:tr w:rsidR="0091679B" w:rsidRPr="00C95130" w14:paraId="4DCEC6B4" w14:textId="77777777" w:rsidTr="006A038C">
        <w:trPr>
          <w:cantSplit/>
        </w:trPr>
        <w:tc>
          <w:tcPr>
            <w:tcW w:w="1851" w:type="pct"/>
            <w:shd w:val="clear" w:color="auto" w:fill="FFFFFF" w:themeFill="background1"/>
          </w:tcPr>
          <w:p w14:paraId="393FDC56" w14:textId="77777777" w:rsidR="0091679B" w:rsidRPr="00C95130" w:rsidRDefault="0091679B" w:rsidP="006A038C">
            <w:pPr>
              <w:shd w:val="clear" w:color="auto" w:fill="FFFFFF" w:themeFill="background1"/>
              <w:spacing w:before="120" w:after="120"/>
              <w:ind w:left="333" w:hanging="333"/>
              <w:jc w:val="left"/>
              <w:rPr>
                <w:b/>
                <w:bCs/>
                <w:kern w:val="22"/>
                <w:sz w:val="20"/>
                <w:szCs w:val="20"/>
              </w:rPr>
            </w:pPr>
            <w:r w:rsidRPr="00C95130">
              <w:rPr>
                <w:b/>
                <w:sz w:val="20"/>
              </w:rPr>
              <w:t>Статья 13.1</w:t>
            </w:r>
          </w:p>
          <w:p w14:paraId="61F493E0"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*Назначен ли в вашей стране национальный координационный центр?</w:t>
            </w:r>
            <w:r w:rsidRPr="00C95130">
              <w:rPr>
                <w:kern w:val="22"/>
                <w:sz w:val="20"/>
                <w:szCs w:val="20"/>
                <w:vertAlign w:val="superscript"/>
              </w:rPr>
              <w:footnoteReference w:id="7"/>
            </w:r>
          </w:p>
        </w:tc>
        <w:tc>
          <w:tcPr>
            <w:tcW w:w="3149" w:type="pct"/>
            <w:shd w:val="clear" w:color="auto" w:fill="FFFFFF" w:themeFill="background1"/>
          </w:tcPr>
          <w:p w14:paraId="7ED9E0E5" w14:textId="77777777" w:rsidR="0091679B" w:rsidRPr="00C95130" w:rsidRDefault="0091679B" w:rsidP="006A038C">
            <w:pPr>
              <w:shd w:val="clear" w:color="auto" w:fill="FFFFFF" w:themeFill="background1"/>
              <w:snapToGrid w:val="0"/>
              <w:spacing w:before="100" w:after="10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795C04F" w14:textId="77777777" w:rsidR="0091679B" w:rsidRPr="00C95130" w:rsidRDefault="0091679B" w:rsidP="006A038C">
            <w:pPr>
              <w:shd w:val="clear" w:color="auto" w:fill="FFFFFF" w:themeFill="background1"/>
              <w:snapToGrid w:val="0"/>
              <w:spacing w:before="100" w:after="10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16FF47C8" w14:textId="77777777" w:rsidR="0091679B" w:rsidRPr="00C95130" w:rsidRDefault="0091679B" w:rsidP="006A038C">
            <w:pPr>
              <w:shd w:val="clear" w:color="auto" w:fill="FFFFFF" w:themeFill="background1"/>
              <w:snapToGrid w:val="0"/>
              <w:spacing w:before="240" w:after="100"/>
              <w:rPr>
                <w:iCs/>
                <w:kern w:val="22"/>
                <w:sz w:val="20"/>
                <w:szCs w:val="20"/>
              </w:rPr>
            </w:pPr>
            <w:r w:rsidRPr="00C95130">
              <w:rPr>
                <w:sz w:val="20"/>
              </w:rPr>
              <w:t xml:space="preserve">Просьба предоставить дополнительную информацию в связи с вашим ответом и кратко описать проблемы и трудности, с которыми вы столкнулись. </w:t>
            </w:r>
          </w:p>
          <w:p w14:paraId="5A717628" w14:textId="77777777" w:rsidR="0091679B" w:rsidRPr="00C95130" w:rsidRDefault="0091679B" w:rsidP="006A038C">
            <w:pPr>
              <w:shd w:val="clear" w:color="auto" w:fill="FFFFFF" w:themeFill="background1"/>
              <w:snapToGrid w:val="0"/>
              <w:spacing w:before="100" w:after="100"/>
              <w:rPr>
                <w:iCs/>
                <w:kern w:val="22"/>
                <w:sz w:val="20"/>
                <w:szCs w:val="20"/>
              </w:rPr>
            </w:pPr>
            <w:r w:rsidRPr="00C95130">
              <w:rPr>
                <w:sz w:val="20"/>
                <w:shd w:val="clear" w:color="auto" w:fill="FFFFFF" w:themeFill="background1"/>
              </w:rPr>
              <w:fldChar w:fldCharType="begin" w:fldLock="1">
                <w:ffData>
                  <w:name w:val=""/>
                  <w:enabled/>
                  <w:calcOnExit w:val="0"/>
                  <w:textInput>
                    <w:default w:val="&lt;Ввод текста&gt;"/>
                  </w:textInput>
                </w:ffData>
              </w:fldChar>
            </w:r>
            <w:r w:rsidRPr="00C95130">
              <w:rPr>
                <w:sz w:val="20"/>
                <w:shd w:val="clear" w:color="auto" w:fill="FFFFFF" w:themeFill="background1"/>
              </w:rPr>
              <w:instrText xml:space="preserve"> FORMTEXT </w:instrText>
            </w:r>
            <w:r w:rsidRPr="00C95130">
              <w:rPr>
                <w:sz w:val="20"/>
                <w:shd w:val="clear" w:color="auto" w:fill="FFFFFF" w:themeFill="background1"/>
              </w:rPr>
            </w:r>
            <w:r w:rsidRPr="00C95130">
              <w:rPr>
                <w:sz w:val="20"/>
                <w:shd w:val="clear" w:color="auto" w:fill="FFFFFF" w:themeFill="background1"/>
              </w:rPr>
              <w:fldChar w:fldCharType="separate"/>
            </w:r>
            <w:r w:rsidRPr="00C95130">
              <w:rPr>
                <w:sz w:val="20"/>
                <w:shd w:val="clear" w:color="auto" w:fill="FFFFFF" w:themeFill="background1"/>
              </w:rPr>
              <w:t>&lt;Ввод текста&gt;</w:t>
            </w:r>
            <w:r w:rsidRPr="00C95130">
              <w:rPr>
                <w:sz w:val="20"/>
                <w:shd w:val="clear" w:color="auto" w:fill="FFFFFF" w:themeFill="background1"/>
              </w:rPr>
              <w:fldChar w:fldCharType="end"/>
            </w:r>
            <w:r w:rsidRPr="00C95130">
              <w:rPr>
                <w:sz w:val="20"/>
              </w:rPr>
              <w:t xml:space="preserve"> </w:t>
            </w:r>
          </w:p>
        </w:tc>
      </w:tr>
      <w:tr w:rsidR="0091679B" w:rsidRPr="00C95130" w14:paraId="3BC6A4D7" w14:textId="77777777" w:rsidTr="006A038C">
        <w:trPr>
          <w:trHeight w:val="502"/>
        </w:trPr>
        <w:tc>
          <w:tcPr>
            <w:tcW w:w="1851" w:type="pct"/>
            <w:shd w:val="clear" w:color="auto" w:fill="FFFFFF" w:themeFill="background1"/>
          </w:tcPr>
          <w:p w14:paraId="10A9CFFE" w14:textId="77777777" w:rsidR="0091679B" w:rsidRPr="00C95130" w:rsidRDefault="0091679B" w:rsidP="006A038C">
            <w:pPr>
              <w:shd w:val="clear" w:color="auto" w:fill="FFFFFF" w:themeFill="background1"/>
              <w:spacing w:before="120" w:after="120"/>
              <w:ind w:left="333" w:hanging="333"/>
              <w:jc w:val="left"/>
              <w:rPr>
                <w:b/>
                <w:bCs/>
                <w:kern w:val="22"/>
                <w:sz w:val="20"/>
                <w:szCs w:val="20"/>
              </w:rPr>
            </w:pPr>
            <w:r w:rsidRPr="00C95130">
              <w:rPr>
                <w:b/>
                <w:sz w:val="20"/>
              </w:rPr>
              <w:t>Статья 13.2</w:t>
            </w:r>
          </w:p>
          <w:p w14:paraId="5D9D0CA0"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*Назначен ли в вашей стране хотя бы один компетентный национальный орган?</w:t>
            </w:r>
          </w:p>
        </w:tc>
        <w:tc>
          <w:tcPr>
            <w:tcW w:w="3149" w:type="pct"/>
            <w:shd w:val="clear" w:color="auto" w:fill="FFFFFF" w:themeFill="background1"/>
          </w:tcPr>
          <w:p w14:paraId="6CFA4FA8" w14:textId="77777777" w:rsidR="0091679B" w:rsidRPr="00C95130" w:rsidRDefault="0091679B" w:rsidP="006A038C">
            <w:pPr>
              <w:pStyle w:val="CommentText"/>
              <w:shd w:val="clear" w:color="auto" w:fill="FFFFFF" w:themeFill="background1"/>
              <w:spacing w:before="1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9CED1B2" w14:textId="77777777" w:rsidR="0091679B" w:rsidRPr="00C95130" w:rsidRDefault="0091679B" w:rsidP="006A038C">
            <w:pPr>
              <w:shd w:val="clear" w:color="auto" w:fill="FFFFFF" w:themeFill="background1"/>
              <w:snapToGrid w:val="0"/>
              <w:spacing w:before="100" w:after="10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E4F88A1" w14:textId="77777777" w:rsidR="0091679B" w:rsidRPr="00C95130" w:rsidRDefault="0091679B" w:rsidP="006A038C">
            <w:pPr>
              <w:shd w:val="clear" w:color="auto" w:fill="FFFFFF" w:themeFill="background1"/>
              <w:snapToGrid w:val="0"/>
              <w:spacing w:before="240" w:after="100"/>
              <w:rPr>
                <w:iCs/>
                <w:kern w:val="22"/>
                <w:sz w:val="20"/>
                <w:szCs w:val="20"/>
              </w:rPr>
            </w:pPr>
            <w:r w:rsidRPr="00C95130">
              <w:rPr>
                <w:sz w:val="20"/>
              </w:rPr>
              <w:t xml:space="preserve">Просьба предоставить дополнительную информацию в связи с вашим ответом и кратко описать проблемы и трудности, с которыми вы столкнулись. </w:t>
            </w:r>
          </w:p>
          <w:p w14:paraId="7C398910" w14:textId="77777777" w:rsidR="0091679B" w:rsidRPr="00C95130" w:rsidRDefault="0091679B" w:rsidP="006A038C">
            <w:pPr>
              <w:shd w:val="clear" w:color="auto" w:fill="FFFFFF" w:themeFill="background1"/>
              <w:snapToGrid w:val="0"/>
              <w:spacing w:before="100" w:after="10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64C1F53" w14:textId="77777777" w:rsidR="0091679B" w:rsidRPr="00C95130" w:rsidRDefault="0091679B" w:rsidP="006A038C">
            <w:pPr>
              <w:shd w:val="clear" w:color="auto" w:fill="FFFFFF" w:themeFill="background1"/>
              <w:snapToGrid w:val="0"/>
              <w:spacing w:before="100" w:after="100"/>
              <w:rPr>
                <w:kern w:val="22"/>
                <w:sz w:val="20"/>
                <w:szCs w:val="20"/>
              </w:rPr>
            </w:pPr>
          </w:p>
          <w:p w14:paraId="715A9E5F" w14:textId="77777777" w:rsidR="0091679B" w:rsidRPr="00C95130" w:rsidRDefault="0091679B" w:rsidP="006A038C">
            <w:pPr>
              <w:shd w:val="clear" w:color="auto" w:fill="FFFFFF" w:themeFill="background1"/>
              <w:snapToGrid w:val="0"/>
              <w:spacing w:before="100" w:after="100"/>
              <w:rPr>
                <w:i/>
                <w:iCs/>
                <w:kern w:val="22"/>
                <w:sz w:val="20"/>
                <w:szCs w:val="20"/>
              </w:rPr>
            </w:pPr>
            <w:r w:rsidRPr="00C95130">
              <w:rPr>
                <w:sz w:val="20"/>
              </w:rPr>
              <w:lastRenderedPageBreak/>
              <w:t xml:space="preserve">└ </w:t>
            </w:r>
            <w:r w:rsidRPr="00C95130">
              <w:rPr>
                <w:i/>
                <w:iCs/>
                <w:sz w:val="20"/>
              </w:rPr>
              <w:t>Если выше выбран ответ «Да»,</w:t>
            </w:r>
          </w:p>
          <w:p w14:paraId="3C7A9FF1" w14:textId="77777777" w:rsidR="0091679B" w:rsidRPr="00C95130" w:rsidRDefault="0091679B" w:rsidP="006A038C">
            <w:pPr>
              <w:pStyle w:val="CommentText"/>
              <w:shd w:val="clear" w:color="auto" w:fill="FFFFFF" w:themeFill="background1"/>
              <w:ind w:left="720"/>
              <w:rPr>
                <w:sz w:val="20"/>
                <w:szCs w:val="20"/>
              </w:rPr>
            </w:pPr>
            <w:r w:rsidRPr="00C95130">
              <w:rPr>
                <w:sz w:val="20"/>
              </w:rPr>
              <w:t>4.1 *Опубликовала ли ваша страна информацию о своих компетентных национальных органах в Механизме посредничества для регулирования ДГРСИВ?</w:t>
            </w:r>
          </w:p>
          <w:p w14:paraId="4756BD16" w14:textId="77777777" w:rsidR="0091679B" w:rsidRPr="00C95130" w:rsidRDefault="0091679B" w:rsidP="006A038C">
            <w:pPr>
              <w:pStyle w:val="CommentText"/>
              <w:shd w:val="clear" w:color="auto" w:fill="FFFFFF" w:themeFill="background1"/>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5A0DB58" w14:textId="77777777" w:rsidR="0091679B" w:rsidRPr="00C95130" w:rsidRDefault="0091679B" w:rsidP="006A038C">
            <w:pPr>
              <w:pStyle w:val="CommentText"/>
              <w:shd w:val="clear" w:color="auto" w:fill="FFFFFF" w:themeFill="background1"/>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670B9D74" w14:textId="77777777" w:rsidR="0091679B" w:rsidRPr="00C95130" w:rsidRDefault="0091679B" w:rsidP="006A038C">
            <w:pPr>
              <w:pStyle w:val="CommentText"/>
              <w:shd w:val="clear" w:color="auto" w:fill="FFFFFF" w:themeFill="background1"/>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3A446DA" w14:textId="77777777" w:rsidR="0091679B" w:rsidRPr="00C95130" w:rsidRDefault="0091679B" w:rsidP="006A038C">
            <w:pPr>
              <w:pStyle w:val="CommentText"/>
              <w:shd w:val="clear" w:color="auto" w:fill="FFFFFF" w:themeFill="background1"/>
              <w:spacing w:before="120"/>
              <w:ind w:left="720"/>
              <w:rPr>
                <w:sz w:val="20"/>
                <w:szCs w:val="20"/>
              </w:rPr>
            </w:pPr>
          </w:p>
          <w:p w14:paraId="103EFFA0" w14:textId="77777777" w:rsidR="0091679B" w:rsidRPr="00C95130" w:rsidRDefault="0091679B" w:rsidP="006A038C">
            <w:pPr>
              <w:pStyle w:val="CommentText"/>
              <w:shd w:val="clear" w:color="auto" w:fill="FFFFFF" w:themeFill="background1"/>
              <w:spacing w:before="120"/>
              <w:ind w:left="720"/>
              <w:rPr>
                <w:sz w:val="20"/>
                <w:szCs w:val="20"/>
              </w:rPr>
            </w:pPr>
            <w:r w:rsidRPr="00C95130">
              <w:rPr>
                <w:sz w:val="20"/>
              </w:rPr>
              <w:t>4.2 Планирует ли ваша страна назначить дополнительные компетентные национальные органы в будущем?</w:t>
            </w:r>
          </w:p>
          <w:p w14:paraId="5BE15C37" w14:textId="77777777" w:rsidR="0091679B" w:rsidRPr="00C95130" w:rsidRDefault="0091679B" w:rsidP="006A038C">
            <w:pPr>
              <w:shd w:val="clear" w:color="auto" w:fill="FFFFFF" w:themeFill="background1"/>
              <w:snapToGrid w:val="0"/>
              <w:spacing w:before="100" w:after="100"/>
              <w:ind w:left="537"/>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F9B8192" w14:textId="77777777" w:rsidR="0091679B" w:rsidRPr="00C95130" w:rsidRDefault="0091679B" w:rsidP="006A038C">
            <w:pPr>
              <w:shd w:val="clear" w:color="auto" w:fill="FFFFFF" w:themeFill="background1"/>
              <w:snapToGrid w:val="0"/>
              <w:spacing w:before="100" w:after="100"/>
              <w:ind w:left="534"/>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tc>
      </w:tr>
      <w:tr w:rsidR="0091679B" w:rsidRPr="00C95130" w14:paraId="1383899B" w14:textId="77777777" w:rsidTr="006A038C">
        <w:tc>
          <w:tcPr>
            <w:tcW w:w="1851" w:type="pct"/>
            <w:shd w:val="clear" w:color="auto" w:fill="FFFFFF" w:themeFill="background1"/>
          </w:tcPr>
          <w:p w14:paraId="4EAEAE09" w14:textId="77777777" w:rsidR="0091679B" w:rsidRPr="00C95130" w:rsidRDefault="0091679B" w:rsidP="006A038C">
            <w:pPr>
              <w:spacing w:before="120" w:after="120"/>
              <w:ind w:left="333" w:hanging="333"/>
              <w:jc w:val="left"/>
              <w:rPr>
                <w:b/>
                <w:bCs/>
                <w:kern w:val="22"/>
                <w:sz w:val="20"/>
                <w:szCs w:val="20"/>
              </w:rPr>
            </w:pPr>
            <w:r w:rsidRPr="00C95130">
              <w:rPr>
                <w:b/>
                <w:sz w:val="20"/>
              </w:rPr>
              <w:lastRenderedPageBreak/>
              <w:t>Статья 17</w:t>
            </w:r>
          </w:p>
          <w:p w14:paraId="1E57789F"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*Назначен ли в вашей стране хотя бы один контрольный пункт?</w:t>
            </w:r>
          </w:p>
        </w:tc>
        <w:tc>
          <w:tcPr>
            <w:tcW w:w="3149" w:type="pct"/>
            <w:shd w:val="clear" w:color="auto" w:fill="FFFFFF" w:themeFill="background1"/>
          </w:tcPr>
          <w:p w14:paraId="1CBB2E13" w14:textId="77777777" w:rsidR="0091679B" w:rsidRPr="00C95130" w:rsidRDefault="0091679B" w:rsidP="006A038C">
            <w:pPr>
              <w:pStyle w:val="CommentText"/>
              <w:shd w:val="clear" w:color="auto" w:fill="FFFFFF" w:themeFill="background1"/>
              <w:spacing w:before="1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3E35F39" w14:textId="77777777" w:rsidR="0091679B" w:rsidRPr="00C95130" w:rsidRDefault="0091679B" w:rsidP="006A038C">
            <w:pPr>
              <w:shd w:val="clear" w:color="auto" w:fill="FFFFFF" w:themeFill="background1"/>
              <w:snapToGrid w:val="0"/>
              <w:spacing w:before="100" w:after="100"/>
              <w:jc w:val="left"/>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4C9031E" w14:textId="77777777" w:rsidR="0091679B" w:rsidRPr="00C95130" w:rsidRDefault="0091679B" w:rsidP="006A038C">
            <w:pPr>
              <w:shd w:val="clear" w:color="auto" w:fill="FFFFFF" w:themeFill="background1"/>
              <w:snapToGrid w:val="0"/>
              <w:spacing w:before="100" w:after="100"/>
              <w:jc w:val="left"/>
              <w:rPr>
                <w:i/>
                <w:iCs/>
                <w:kern w:val="22"/>
                <w:sz w:val="20"/>
                <w:szCs w:val="20"/>
              </w:rPr>
            </w:pPr>
          </w:p>
          <w:p w14:paraId="3E8987F1" w14:textId="77777777" w:rsidR="0091679B" w:rsidRPr="00C95130" w:rsidRDefault="0091679B" w:rsidP="006A038C">
            <w:pPr>
              <w:snapToGrid w:val="0"/>
              <w:spacing w:before="100" w:after="100"/>
              <w:rPr>
                <w:iCs/>
                <w:kern w:val="22"/>
                <w:sz w:val="20"/>
                <w:szCs w:val="20"/>
              </w:rPr>
            </w:pPr>
            <w:r w:rsidRPr="00C95130">
              <w:rPr>
                <w:sz w:val="20"/>
              </w:rPr>
              <w:t>Просьба предоставить дополнительную информацию в связи с вашим ответом и кратко описать проблемы и трудности, с которыми вы столкнулись.</w:t>
            </w:r>
          </w:p>
          <w:p w14:paraId="3D30ED8F" w14:textId="77777777" w:rsidR="0091679B" w:rsidRPr="00C95130" w:rsidRDefault="0091679B" w:rsidP="006A038C">
            <w:pPr>
              <w:snapToGrid w:val="0"/>
              <w:spacing w:before="100" w:after="10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19166BF5" w14:textId="77777777" w:rsidR="0091679B" w:rsidRPr="00C95130" w:rsidRDefault="0091679B" w:rsidP="006A038C">
            <w:pPr>
              <w:snapToGrid w:val="0"/>
              <w:spacing w:before="100" w:after="100"/>
              <w:rPr>
                <w:kern w:val="22"/>
                <w:sz w:val="20"/>
                <w:szCs w:val="20"/>
              </w:rPr>
            </w:pPr>
          </w:p>
          <w:p w14:paraId="0C3843CA" w14:textId="77777777" w:rsidR="0091679B" w:rsidRPr="00C95130" w:rsidRDefault="0091679B" w:rsidP="006A038C">
            <w:pPr>
              <w:snapToGrid w:val="0"/>
              <w:spacing w:before="100" w:after="100"/>
              <w:rPr>
                <w:i/>
                <w:iCs/>
                <w:kern w:val="22"/>
                <w:sz w:val="20"/>
                <w:szCs w:val="20"/>
              </w:rPr>
            </w:pPr>
            <w:r w:rsidRPr="00C95130">
              <w:rPr>
                <w:sz w:val="20"/>
              </w:rPr>
              <w:t xml:space="preserve">└ </w:t>
            </w:r>
            <w:r w:rsidRPr="00C95130">
              <w:rPr>
                <w:i/>
                <w:iCs/>
                <w:sz w:val="20"/>
              </w:rPr>
              <w:t>Если выше выбран ответ «Да»,</w:t>
            </w:r>
          </w:p>
          <w:p w14:paraId="658D4F2F" w14:textId="77777777" w:rsidR="0091679B" w:rsidRPr="00C95130" w:rsidRDefault="0091679B" w:rsidP="006A038C">
            <w:pPr>
              <w:pStyle w:val="CommentText"/>
              <w:ind w:left="720"/>
              <w:rPr>
                <w:sz w:val="20"/>
                <w:szCs w:val="20"/>
              </w:rPr>
            </w:pPr>
            <w:r w:rsidRPr="00C95130">
              <w:rPr>
                <w:sz w:val="20"/>
              </w:rPr>
              <w:t>5.1 *Опубликовала ли ваша страна информацию о своих контрольных пунктах в Механизме посредничества для регулирования ДГРСИВ?</w:t>
            </w:r>
          </w:p>
          <w:p w14:paraId="79239DC1"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667F397"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3CF8D913"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1AC72FD" w14:textId="77777777" w:rsidR="0091679B" w:rsidRPr="00C95130" w:rsidRDefault="0091679B" w:rsidP="006A038C">
            <w:pPr>
              <w:pStyle w:val="CommentText"/>
              <w:spacing w:before="120"/>
              <w:ind w:left="720"/>
              <w:rPr>
                <w:sz w:val="20"/>
                <w:szCs w:val="20"/>
              </w:rPr>
            </w:pPr>
          </w:p>
          <w:p w14:paraId="3FC41985" w14:textId="77777777" w:rsidR="0091679B" w:rsidRPr="00C95130" w:rsidRDefault="0091679B" w:rsidP="006A038C">
            <w:pPr>
              <w:pStyle w:val="CommentText"/>
              <w:spacing w:before="120"/>
              <w:ind w:left="720"/>
              <w:rPr>
                <w:sz w:val="20"/>
                <w:szCs w:val="20"/>
              </w:rPr>
            </w:pPr>
            <w:r w:rsidRPr="00C95130">
              <w:rPr>
                <w:sz w:val="20"/>
              </w:rPr>
              <w:t>5.2 Планирует ли ваша страна назначить дополнительные контрольные пункты в будущем?</w:t>
            </w:r>
          </w:p>
          <w:p w14:paraId="6113D357"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09F8A25"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tc>
      </w:tr>
      <w:tr w:rsidR="0091679B" w:rsidRPr="00C95130" w14:paraId="04CE0CA3" w14:textId="77777777" w:rsidTr="006A038C">
        <w:trPr>
          <w:cantSplit/>
        </w:trPr>
        <w:tc>
          <w:tcPr>
            <w:tcW w:w="1851" w:type="pct"/>
            <w:shd w:val="clear" w:color="auto" w:fill="FFFFFF" w:themeFill="background1"/>
          </w:tcPr>
          <w:p w14:paraId="3842C2D2"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Просьба привести любую дополнительную информацию.</w:t>
            </w:r>
            <w:r w:rsidRPr="00C95130">
              <w:rPr>
                <w:i/>
                <w:sz w:val="20"/>
              </w:rPr>
              <w:t xml:space="preserve"> </w:t>
            </w:r>
          </w:p>
        </w:tc>
        <w:tc>
          <w:tcPr>
            <w:tcW w:w="3149" w:type="pct"/>
            <w:shd w:val="clear" w:color="auto" w:fill="FFFFFF" w:themeFill="background1"/>
          </w:tcPr>
          <w:p w14:paraId="7438BF03" w14:textId="77777777" w:rsidR="0091679B" w:rsidRPr="00C95130" w:rsidRDefault="0091679B" w:rsidP="006A038C">
            <w:pPr>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004D64B"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149DCCFF"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6FC76CF4" w14:textId="77777777" w:rsidR="0091679B" w:rsidRPr="00C95130" w:rsidRDefault="0091679B" w:rsidP="0091679B">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67D043CE" w14:textId="77777777" w:rsidTr="006A038C">
        <w:tc>
          <w:tcPr>
            <w:tcW w:w="5000" w:type="pct"/>
            <w:gridSpan w:val="2"/>
            <w:shd w:val="clear" w:color="auto" w:fill="BFBFBF"/>
          </w:tcPr>
          <w:p w14:paraId="50ABBF21" w14:textId="77777777" w:rsidR="0091679B" w:rsidRPr="00C95130" w:rsidRDefault="0091679B" w:rsidP="006A038C">
            <w:pPr>
              <w:keepNext/>
              <w:snapToGrid w:val="0"/>
              <w:spacing w:before="120" w:after="120"/>
              <w:jc w:val="center"/>
              <w:rPr>
                <w:b/>
                <w:kern w:val="22"/>
                <w:sz w:val="20"/>
                <w:szCs w:val="20"/>
              </w:rPr>
            </w:pPr>
            <w:r w:rsidRPr="00C95130">
              <w:rPr>
                <w:b/>
                <w:sz w:val="20"/>
              </w:rPr>
              <w:lastRenderedPageBreak/>
              <w:t>Часть III. Меры, касающиеся доступа к генетическим ресурсам</w:t>
            </w:r>
            <w:r w:rsidRPr="00C95130">
              <w:rPr>
                <w:sz w:val="20"/>
              </w:rPr>
              <w:t xml:space="preserve"> (статья 6)</w:t>
            </w:r>
            <w:r w:rsidRPr="00A26322">
              <w:rPr>
                <w:rStyle w:val="FootnoteReference"/>
                <w:u w:val="none"/>
                <w:vertAlign w:val="superscript"/>
              </w:rPr>
              <w:footnoteReference w:id="8"/>
            </w:r>
          </w:p>
        </w:tc>
      </w:tr>
      <w:tr w:rsidR="0091679B" w:rsidRPr="00C95130" w14:paraId="5FB9B89D" w14:textId="77777777" w:rsidTr="006A038C">
        <w:trPr>
          <w:cantSplit/>
        </w:trPr>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3BC6287A"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*Введены ли в вашей стране законодательные, административные или политические меры в области ДГРСИВ?</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3C0BA6B7" w14:textId="77777777" w:rsidR="0091679B" w:rsidRPr="00C95130" w:rsidRDefault="0091679B" w:rsidP="006A038C">
            <w:pPr>
              <w:pStyle w:val="CommentText"/>
              <w:spacing w:before="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26077E84" w14:textId="77777777" w:rsidR="0091679B" w:rsidRPr="00C95130" w:rsidRDefault="0091679B" w:rsidP="006A038C">
            <w:pPr>
              <w:pStyle w:val="CommentText"/>
              <w:spacing w:before="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088D6519" w14:textId="77777777" w:rsidR="0091679B" w:rsidRPr="00C95130" w:rsidRDefault="0091679B" w:rsidP="006A038C">
            <w:pPr>
              <w:pStyle w:val="CommentText"/>
              <w:spacing w:before="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36C2D13" w14:textId="77777777" w:rsidR="0091679B" w:rsidRPr="00C95130" w:rsidRDefault="0091679B" w:rsidP="006A038C">
            <w:pPr>
              <w:pStyle w:val="CommentText"/>
              <w:spacing w:before="120"/>
              <w:rPr>
                <w:kern w:val="22"/>
                <w:sz w:val="20"/>
                <w:szCs w:val="20"/>
              </w:rPr>
            </w:pPr>
          </w:p>
          <w:p w14:paraId="580A0632" w14:textId="77777777" w:rsidR="0091679B" w:rsidRPr="00C95130" w:rsidRDefault="0091679B" w:rsidP="006A038C">
            <w:pPr>
              <w:snapToGrid w:val="0"/>
              <w:spacing w:before="100" w:after="100"/>
              <w:rPr>
                <w:i/>
                <w:kern w:val="22"/>
                <w:sz w:val="20"/>
                <w:szCs w:val="20"/>
              </w:rPr>
            </w:pPr>
            <w:r w:rsidRPr="00C95130">
              <w:rPr>
                <w:sz w:val="20"/>
              </w:rPr>
              <w:t>Просьба пояснить ваш ответ</w:t>
            </w:r>
            <w:r w:rsidRPr="00C95130">
              <w:rPr>
                <w:i/>
                <w:sz w:val="20"/>
              </w:rPr>
              <w:t>.</w:t>
            </w:r>
          </w:p>
          <w:p w14:paraId="139C9345" w14:textId="77777777" w:rsidR="0091679B" w:rsidRPr="00C95130" w:rsidRDefault="0091679B" w:rsidP="006A038C">
            <w:pPr>
              <w:pStyle w:val="CommentText"/>
              <w:spacing w:before="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78CA6F24" w14:textId="77777777" w:rsidR="0091679B" w:rsidRPr="00C95130" w:rsidRDefault="0091679B" w:rsidP="006A038C">
            <w:pPr>
              <w:pStyle w:val="CommentText"/>
              <w:spacing w:before="120"/>
              <w:rPr>
                <w:kern w:val="22"/>
                <w:sz w:val="20"/>
                <w:szCs w:val="20"/>
              </w:rPr>
            </w:pPr>
          </w:p>
          <w:p w14:paraId="0916B74F" w14:textId="77777777" w:rsidR="0091679B" w:rsidRPr="00C95130" w:rsidRDefault="0091679B" w:rsidP="006A038C">
            <w:pPr>
              <w:pStyle w:val="CommentText"/>
              <w:spacing w:before="120"/>
              <w:rPr>
                <w:i/>
                <w:iCs/>
                <w:kern w:val="22"/>
                <w:sz w:val="20"/>
                <w:szCs w:val="20"/>
              </w:rPr>
            </w:pPr>
            <w:r w:rsidRPr="00C95130">
              <w:rPr>
                <w:i/>
                <w:sz w:val="20"/>
              </w:rPr>
              <w:t>└Если выше выбран ответ «Да» или «Да, в некоторой степени»,</w:t>
            </w:r>
          </w:p>
          <w:p w14:paraId="478315A9" w14:textId="77777777" w:rsidR="0091679B" w:rsidRPr="00C95130" w:rsidRDefault="0091679B" w:rsidP="006A038C">
            <w:pPr>
              <w:pStyle w:val="CommentText"/>
              <w:spacing w:before="120"/>
              <w:ind w:left="720"/>
              <w:rPr>
                <w:kern w:val="22"/>
                <w:sz w:val="20"/>
                <w:szCs w:val="20"/>
              </w:rPr>
            </w:pPr>
            <w:r w:rsidRPr="00C95130">
              <w:rPr>
                <w:sz w:val="20"/>
              </w:rPr>
              <w:t>7.1 *Опубликовала ли ваша страна информацию о своих законодательных, административных или политических мерах в Механизме посредничества для регулирования ДГРСИВ?</w:t>
            </w:r>
          </w:p>
          <w:p w14:paraId="0AE2C492" w14:textId="77777777" w:rsidR="0091679B" w:rsidRPr="00C95130" w:rsidRDefault="0091679B" w:rsidP="006A038C">
            <w:pPr>
              <w:pStyle w:val="CommentText"/>
              <w:spacing w:before="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Да</w:t>
            </w:r>
            <w:r w:rsidRPr="00C95130">
              <w:rPr>
                <w:sz w:val="20"/>
              </w:rPr>
              <w:t>, опубликована</w:t>
            </w:r>
            <w:r w:rsidRPr="00C95130">
              <w:t xml:space="preserve"> </w:t>
            </w:r>
            <w:r w:rsidRPr="002252EF">
              <w:rPr>
                <w:sz w:val="20"/>
                <w:szCs w:val="20"/>
              </w:rPr>
              <w:t>вся информация</w:t>
            </w:r>
          </w:p>
          <w:p w14:paraId="389BD627" w14:textId="77777777" w:rsidR="0091679B" w:rsidRPr="00C95130" w:rsidRDefault="0091679B" w:rsidP="006A038C">
            <w:pPr>
              <w:pStyle w:val="CommentText"/>
              <w:spacing w:before="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опубликована некоторая информация</w:t>
            </w:r>
          </w:p>
          <w:p w14:paraId="4D736A16" w14:textId="77777777" w:rsidR="0091679B" w:rsidRPr="00C95130" w:rsidRDefault="0091679B" w:rsidP="006A038C">
            <w:pPr>
              <w:snapToGrid w:val="0"/>
              <w:spacing w:before="100" w:after="100"/>
              <w:ind w:left="720"/>
              <w:rPr>
                <w:iCs/>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tc>
      </w:tr>
      <w:tr w:rsidR="0091679B" w:rsidRPr="000C6A7F" w14:paraId="54C46479" w14:textId="77777777" w:rsidTr="006A038C">
        <w:trPr>
          <w:cantSplit/>
        </w:trPr>
        <w:tc>
          <w:tcPr>
            <w:tcW w:w="1936" w:type="pct"/>
            <w:shd w:val="clear" w:color="auto" w:fill="FFFFFF" w:themeFill="background1"/>
          </w:tcPr>
          <w:p w14:paraId="72EC4B14" w14:textId="77777777" w:rsidR="0091679B" w:rsidRPr="00C95130" w:rsidRDefault="0091679B" w:rsidP="006A038C">
            <w:pPr>
              <w:spacing w:before="120" w:after="120"/>
              <w:jc w:val="left"/>
              <w:rPr>
                <w:kern w:val="22"/>
                <w:sz w:val="20"/>
                <w:szCs w:val="20"/>
              </w:rPr>
            </w:pPr>
            <w:r w:rsidRPr="00C95130">
              <w:rPr>
                <w:b/>
                <w:sz w:val="20"/>
              </w:rPr>
              <w:t xml:space="preserve">Статья 6.1 </w:t>
            </w:r>
          </w:p>
          <w:p w14:paraId="6E093B9E"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Регулируется ли доступ к генетическим ресурсам в вашей стране на основе предварительного обоснованного согласия?</w:t>
            </w:r>
          </w:p>
        </w:tc>
        <w:tc>
          <w:tcPr>
            <w:tcW w:w="3064" w:type="pct"/>
            <w:shd w:val="clear" w:color="auto" w:fill="FFFFFF" w:themeFill="background1"/>
          </w:tcPr>
          <w:p w14:paraId="73411841" w14:textId="77777777" w:rsidR="0091679B" w:rsidRPr="00C95130" w:rsidRDefault="0091679B" w:rsidP="006A038C">
            <w:pPr>
              <w:pStyle w:val="CommentText"/>
              <w:spacing w:before="1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во всех случаях</w:t>
            </w:r>
          </w:p>
          <w:p w14:paraId="234C5932" w14:textId="77777777" w:rsidR="0091679B" w:rsidRPr="00C95130" w:rsidRDefault="0091679B" w:rsidP="006A038C">
            <w:pPr>
              <w:pStyle w:val="CommentText"/>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 некоторых случаях</w:t>
            </w:r>
          </w:p>
          <w:p w14:paraId="43069613" w14:textId="77777777" w:rsidR="0091679B" w:rsidRPr="00C95130" w:rsidRDefault="0091679B" w:rsidP="006A038C">
            <w:pPr>
              <w:snapToGrid w:val="0"/>
              <w:spacing w:before="100" w:after="100"/>
              <w:jc w:val="left"/>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моя страна решила, что доступ к ее генетическим ресурсам не требует предварительного обоснованного согласия</w:t>
            </w:r>
          </w:p>
          <w:p w14:paraId="6EB8389B" w14:textId="77777777" w:rsidR="0091679B" w:rsidRPr="00C95130" w:rsidRDefault="0091679B" w:rsidP="006A038C">
            <w:pPr>
              <w:snapToGrid w:val="0"/>
              <w:spacing w:before="100" w:after="100"/>
              <w:jc w:val="left"/>
              <w:rPr>
                <w:i/>
                <w:iCs/>
                <w:kern w:val="22"/>
                <w:sz w:val="20"/>
                <w:szCs w:val="20"/>
              </w:rPr>
            </w:pPr>
          </w:p>
          <w:p w14:paraId="2C608D1E" w14:textId="77777777" w:rsidR="0091679B" w:rsidRPr="00C95130" w:rsidRDefault="0091679B" w:rsidP="006A038C">
            <w:pPr>
              <w:snapToGrid w:val="0"/>
              <w:spacing w:before="100" w:after="100"/>
              <w:rPr>
                <w:i/>
                <w:kern w:val="22"/>
                <w:sz w:val="20"/>
                <w:szCs w:val="20"/>
              </w:rPr>
            </w:pPr>
            <w:r w:rsidRPr="00C95130">
              <w:rPr>
                <w:sz w:val="20"/>
              </w:rPr>
              <w:t>Просьба пояснить ваш ответ</w:t>
            </w:r>
            <w:r w:rsidRPr="00C95130">
              <w:rPr>
                <w:i/>
                <w:sz w:val="20"/>
              </w:rPr>
              <w:t>.</w:t>
            </w:r>
          </w:p>
          <w:p w14:paraId="0F1286A7" w14:textId="77777777" w:rsidR="0091679B" w:rsidRPr="00C95130" w:rsidRDefault="0091679B" w:rsidP="006A038C">
            <w:pPr>
              <w:snapToGrid w:val="0"/>
              <w:spacing w:before="100" w:after="100"/>
              <w:rPr>
                <w:kern w:val="22"/>
                <w:sz w:val="20"/>
                <w:szCs w:val="20"/>
              </w:rPr>
            </w:pP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360E5E48" w14:textId="77777777" w:rsidTr="006A038C">
        <w:trPr>
          <w:cantSplit/>
        </w:trPr>
        <w:tc>
          <w:tcPr>
            <w:tcW w:w="5000" w:type="pct"/>
            <w:gridSpan w:val="2"/>
            <w:shd w:val="clear" w:color="auto" w:fill="D9D9D9" w:themeFill="background1" w:themeFillShade="D9"/>
          </w:tcPr>
          <w:p w14:paraId="0D4F4B74" w14:textId="77777777" w:rsidR="0091679B" w:rsidRPr="00C95130" w:rsidRDefault="0091679B" w:rsidP="006A038C">
            <w:pPr>
              <w:snapToGrid w:val="0"/>
              <w:spacing w:before="120" w:after="120"/>
              <w:rPr>
                <w:kern w:val="22"/>
                <w:sz w:val="20"/>
                <w:szCs w:val="20"/>
              </w:rPr>
            </w:pPr>
            <w:r w:rsidRPr="00C95130">
              <w:rPr>
                <w:i/>
                <w:sz w:val="20"/>
              </w:rPr>
              <w:t>Если вы ответили «Нет» на вопрос 8, пожалуйста, пропустите вопросы 9–14 и перейдите к части IV.</w:t>
            </w:r>
          </w:p>
        </w:tc>
      </w:tr>
      <w:tr w:rsidR="0091679B" w:rsidRPr="000C6A7F" w14:paraId="6E6A5F05" w14:textId="77777777" w:rsidTr="006A038C">
        <w:trPr>
          <w:trHeight w:val="402"/>
        </w:trPr>
        <w:tc>
          <w:tcPr>
            <w:tcW w:w="1936" w:type="pct"/>
            <w:shd w:val="clear" w:color="auto" w:fill="FFFFFF" w:themeFill="background1"/>
          </w:tcPr>
          <w:p w14:paraId="6043D263"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6.3 (b)</w:t>
            </w:r>
          </w:p>
          <w:p w14:paraId="24EAFED3" w14:textId="77777777" w:rsidR="0091679B" w:rsidRPr="00C95130" w:rsidRDefault="0091679B" w:rsidP="0007642A">
            <w:pPr>
              <w:pStyle w:val="ListParagraph"/>
              <w:numPr>
                <w:ilvl w:val="0"/>
                <w:numId w:val="22"/>
              </w:numPr>
              <w:spacing w:before="120" w:after="120"/>
              <w:ind w:left="333"/>
              <w:contextualSpacing w:val="0"/>
              <w:jc w:val="left"/>
              <w:rPr>
                <w:kern w:val="22"/>
                <w:sz w:val="20"/>
                <w:szCs w:val="20"/>
              </w:rPr>
            </w:pPr>
            <w:r w:rsidRPr="00C95130">
              <w:rPr>
                <w:sz w:val="20"/>
              </w:rPr>
              <w:t>*Установлены ли в вашей стране справедливые и недискриминационные правила и процедуры доступа к генетическим ресурсам?</w:t>
            </w:r>
          </w:p>
        </w:tc>
        <w:tc>
          <w:tcPr>
            <w:tcW w:w="3064" w:type="pct"/>
            <w:shd w:val="clear" w:color="auto" w:fill="FFFFFF" w:themeFill="background1"/>
          </w:tcPr>
          <w:p w14:paraId="663EBCD7"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FDF7C4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0BB00A36"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7B847F99" w14:textId="77777777" w:rsidR="0091679B" w:rsidRPr="00C95130" w:rsidRDefault="0091679B" w:rsidP="006A038C">
            <w:pPr>
              <w:snapToGrid w:val="0"/>
              <w:spacing w:before="120" w:after="120"/>
              <w:rPr>
                <w:kern w:val="22"/>
                <w:sz w:val="20"/>
                <w:szCs w:val="20"/>
              </w:rPr>
            </w:pPr>
          </w:p>
          <w:p w14:paraId="25200373"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w:t>
            </w:r>
          </w:p>
          <w:p w14:paraId="583117C9" w14:textId="77777777" w:rsidR="0091679B" w:rsidRPr="00C95130" w:rsidRDefault="0091679B" w:rsidP="006A038C">
            <w:pPr>
              <w:snapToGrid w:val="0"/>
              <w:spacing w:before="100" w:after="100"/>
              <w:rPr>
                <w:iCs/>
                <w:kern w:val="22"/>
                <w:sz w:val="20"/>
                <w:szCs w:val="20"/>
              </w:rPr>
            </w:pP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23BD4013" w14:textId="77777777" w:rsidTr="006A038C">
        <w:trPr>
          <w:trHeight w:val="422"/>
        </w:trPr>
        <w:tc>
          <w:tcPr>
            <w:tcW w:w="1936" w:type="pct"/>
            <w:shd w:val="clear" w:color="auto" w:fill="FFFFFF" w:themeFill="background1"/>
          </w:tcPr>
          <w:p w14:paraId="01CC3D54"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6.3 (c)</w:t>
            </w:r>
          </w:p>
          <w:p w14:paraId="13597265"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*Предоставляет ли ваша страна информацию о процедуре подачи заявки на получение предварительного обоснованного согласия?</w:t>
            </w:r>
          </w:p>
        </w:tc>
        <w:tc>
          <w:tcPr>
            <w:tcW w:w="3064" w:type="pct"/>
            <w:shd w:val="clear" w:color="auto" w:fill="FFFFFF" w:themeFill="background1"/>
          </w:tcPr>
          <w:p w14:paraId="69864CF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044242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312CE13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21C9A38C" w14:textId="77777777" w:rsidR="0091679B" w:rsidRPr="00C95130" w:rsidRDefault="0091679B" w:rsidP="006A038C">
            <w:pPr>
              <w:snapToGrid w:val="0"/>
              <w:spacing w:before="120" w:after="120"/>
              <w:rPr>
                <w:kern w:val="22"/>
                <w:sz w:val="20"/>
                <w:szCs w:val="20"/>
              </w:rPr>
            </w:pPr>
          </w:p>
          <w:p w14:paraId="4F940926"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p>
          <w:p w14:paraId="7D2FE818" w14:textId="77777777" w:rsidR="0091679B" w:rsidRPr="00C95130" w:rsidRDefault="0091679B" w:rsidP="006A038C">
            <w:pPr>
              <w:snapToGrid w:val="0"/>
              <w:spacing w:before="120" w:after="120"/>
              <w:rPr>
                <w:iCs/>
                <w:kern w:val="22"/>
                <w:sz w:val="20"/>
                <w:szCs w:val="20"/>
              </w:rPr>
            </w:pPr>
            <w:r w:rsidRPr="00C95130">
              <w:rPr>
                <w:sz w:val="20"/>
              </w:rPr>
              <w:lastRenderedPageBreak/>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31E7D323" w14:textId="77777777" w:rsidR="0091679B" w:rsidRPr="00C95130" w:rsidRDefault="0091679B" w:rsidP="006A038C">
            <w:pPr>
              <w:snapToGrid w:val="0"/>
              <w:spacing w:before="120" w:after="120"/>
              <w:rPr>
                <w:iCs/>
                <w:kern w:val="22"/>
                <w:sz w:val="20"/>
                <w:szCs w:val="20"/>
              </w:rPr>
            </w:pPr>
          </w:p>
          <w:p w14:paraId="259BA747" w14:textId="77777777" w:rsidR="0091679B" w:rsidRPr="00C95130" w:rsidRDefault="0091679B" w:rsidP="006A038C">
            <w:pPr>
              <w:snapToGrid w:val="0"/>
              <w:spacing w:before="100" w:after="100"/>
              <w:rPr>
                <w:i/>
                <w:iCs/>
                <w:kern w:val="22"/>
                <w:sz w:val="20"/>
                <w:szCs w:val="20"/>
              </w:rPr>
            </w:pPr>
            <w:r w:rsidRPr="00C95130">
              <w:rPr>
                <w:sz w:val="20"/>
              </w:rPr>
              <w:t>└</w:t>
            </w:r>
            <w:r w:rsidRPr="00C95130">
              <w:rPr>
                <w:i/>
                <w:iCs/>
                <w:sz w:val="20"/>
              </w:rPr>
              <w:t>Если выше выбран ответ «Да» или «Да, в некоторой степени»,</w:t>
            </w:r>
          </w:p>
          <w:p w14:paraId="5F6D2628" w14:textId="77777777" w:rsidR="0091679B" w:rsidRPr="00C95130" w:rsidRDefault="0091679B" w:rsidP="006A038C">
            <w:pPr>
              <w:snapToGrid w:val="0"/>
              <w:spacing w:before="120" w:after="120"/>
              <w:ind w:left="720"/>
              <w:rPr>
                <w:i/>
                <w:kern w:val="22"/>
                <w:sz w:val="20"/>
                <w:szCs w:val="20"/>
              </w:rPr>
            </w:pPr>
            <w:r w:rsidRPr="00C95130">
              <w:rPr>
                <w:sz w:val="20"/>
              </w:rPr>
              <w:t>10.1 Опубликовала ли ваша страна информацию о процедуре подачи заявки на получение предварительного обоснованного согласия в Механизме посредничества для регулирования ДГРСИВ с использованием общего формата для процедур ДГРСИВ?</w:t>
            </w:r>
            <w:r w:rsidRPr="00717333">
              <w:rPr>
                <w:rStyle w:val="FootnoteReference"/>
                <w:u w:val="none"/>
                <w:vertAlign w:val="superscript"/>
              </w:rPr>
              <w:footnoteReference w:id="9"/>
            </w:r>
          </w:p>
          <w:p w14:paraId="795DC4CA"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D5367AE"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tc>
      </w:tr>
      <w:tr w:rsidR="0091679B" w:rsidRPr="000C6A7F" w14:paraId="7902135F" w14:textId="77777777" w:rsidTr="006A038C">
        <w:trPr>
          <w:trHeight w:val="773"/>
        </w:trPr>
        <w:tc>
          <w:tcPr>
            <w:tcW w:w="1936" w:type="pct"/>
            <w:shd w:val="clear" w:color="auto" w:fill="FFFFFF" w:themeFill="background1"/>
          </w:tcPr>
          <w:p w14:paraId="2E4FE5C8" w14:textId="77777777" w:rsidR="0091679B" w:rsidRPr="00C95130" w:rsidRDefault="0091679B" w:rsidP="006A038C">
            <w:pPr>
              <w:spacing w:before="120" w:after="120"/>
              <w:ind w:left="333" w:hanging="360"/>
              <w:jc w:val="left"/>
              <w:rPr>
                <w:b/>
                <w:bCs/>
                <w:kern w:val="22"/>
                <w:sz w:val="20"/>
                <w:szCs w:val="20"/>
              </w:rPr>
            </w:pPr>
            <w:r w:rsidRPr="00C95130">
              <w:rPr>
                <w:b/>
                <w:sz w:val="20"/>
              </w:rPr>
              <w:lastRenderedPageBreak/>
              <w:t>Статья 6.3 (d)</w:t>
            </w:r>
          </w:p>
          <w:p w14:paraId="4A2EEB11"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*Обеспечивает ли ваша страна предоставление компетентным национальным органом четкого и прозрачного письменного решения?</w:t>
            </w:r>
          </w:p>
        </w:tc>
        <w:tc>
          <w:tcPr>
            <w:tcW w:w="3064" w:type="pct"/>
            <w:shd w:val="clear" w:color="auto" w:fill="FFFFFF" w:themeFill="background1"/>
          </w:tcPr>
          <w:p w14:paraId="04FCDAF9"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7369363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265262F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41AC003D" w14:textId="77777777" w:rsidR="0091679B" w:rsidRPr="00C95130" w:rsidRDefault="0091679B" w:rsidP="006A038C">
            <w:pPr>
              <w:snapToGrid w:val="0"/>
              <w:spacing w:before="120" w:after="120"/>
              <w:rPr>
                <w:kern w:val="22"/>
                <w:sz w:val="20"/>
                <w:szCs w:val="20"/>
              </w:rPr>
            </w:pPr>
          </w:p>
          <w:p w14:paraId="7E9201D1" w14:textId="77777777" w:rsidR="0091679B" w:rsidRPr="00C95130" w:rsidRDefault="0091679B" w:rsidP="006A038C">
            <w:pPr>
              <w:snapToGrid w:val="0"/>
              <w:spacing w:before="100" w:after="100"/>
              <w:rPr>
                <w:i/>
                <w:kern w:val="22"/>
                <w:sz w:val="20"/>
                <w:szCs w:val="20"/>
              </w:rPr>
            </w:pPr>
            <w:r w:rsidRPr="00C95130">
              <w:rPr>
                <w:sz w:val="20"/>
              </w:rPr>
              <w:t>Просьба пояснить ваш ответ</w:t>
            </w:r>
            <w:r w:rsidRPr="00717333">
              <w:rPr>
                <w:rStyle w:val="FootnoteReference"/>
                <w:u w:val="none"/>
                <w:vertAlign w:val="superscript"/>
              </w:rPr>
              <w:footnoteReference w:id="10"/>
            </w:r>
            <w:r w:rsidRPr="00DD4CF2">
              <w:rPr>
                <w:sz w:val="20"/>
              </w:rPr>
              <w:t>.</w:t>
            </w:r>
            <w:r w:rsidRPr="00C95130">
              <w:rPr>
                <w:i/>
                <w:sz w:val="20"/>
              </w:rPr>
              <w:t xml:space="preserve"> </w:t>
            </w:r>
          </w:p>
          <w:p w14:paraId="425CB114"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02C2FB1C" w14:textId="77777777" w:rsidTr="006A038C">
        <w:tc>
          <w:tcPr>
            <w:tcW w:w="1936" w:type="pct"/>
            <w:shd w:val="clear" w:color="auto" w:fill="FFFFFF" w:themeFill="background1"/>
          </w:tcPr>
          <w:p w14:paraId="5FAE0BCF"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6.3 (e)</w:t>
            </w:r>
          </w:p>
          <w:p w14:paraId="3307FE69"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*Обеспечивает ли ваша страна выдачу разрешения или эквивалентного документа в момент доступа? </w:t>
            </w:r>
          </w:p>
        </w:tc>
        <w:tc>
          <w:tcPr>
            <w:tcW w:w="3064" w:type="pct"/>
            <w:shd w:val="clear" w:color="auto" w:fill="FFFFFF" w:themeFill="background1"/>
          </w:tcPr>
          <w:p w14:paraId="54B7BF6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837F57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05D1B965"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9C20A44" w14:textId="77777777" w:rsidR="0091679B" w:rsidRPr="00C95130" w:rsidRDefault="0091679B" w:rsidP="006A038C">
            <w:pPr>
              <w:snapToGrid w:val="0"/>
              <w:spacing w:before="120" w:after="120"/>
              <w:rPr>
                <w:kern w:val="22"/>
                <w:sz w:val="20"/>
                <w:szCs w:val="20"/>
              </w:rPr>
            </w:pPr>
          </w:p>
          <w:p w14:paraId="0410C3D9"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717333">
              <w:rPr>
                <w:rStyle w:val="FootnoteReference"/>
                <w:u w:val="none"/>
                <w:vertAlign w:val="superscript"/>
              </w:rPr>
              <w:footnoteReference w:id="11"/>
            </w:r>
            <w:r w:rsidRPr="00717333">
              <w:rPr>
                <w:rStyle w:val="FootnoteReference"/>
                <w:u w:val="none"/>
              </w:rPr>
              <w:t>.</w:t>
            </w:r>
            <w:r w:rsidRPr="00717333">
              <w:rPr>
                <w:sz w:val="20"/>
              </w:rPr>
              <w:t xml:space="preserve"> </w:t>
            </w:r>
          </w:p>
          <w:p w14:paraId="123619F3"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08E4902" w14:textId="77777777" w:rsidR="0091679B" w:rsidRPr="00C95130" w:rsidRDefault="0091679B" w:rsidP="006A038C">
            <w:pPr>
              <w:snapToGrid w:val="0"/>
              <w:spacing w:before="120" w:after="120"/>
              <w:rPr>
                <w:i/>
                <w:iCs/>
                <w:kern w:val="22"/>
                <w:sz w:val="20"/>
                <w:szCs w:val="20"/>
              </w:rPr>
            </w:pPr>
          </w:p>
          <w:p w14:paraId="2D93A160" w14:textId="77777777" w:rsidR="0091679B" w:rsidRPr="00C95130" w:rsidRDefault="0091679B" w:rsidP="006A038C">
            <w:pPr>
              <w:snapToGrid w:val="0"/>
              <w:spacing w:before="120" w:after="120"/>
              <w:rPr>
                <w:i/>
                <w:kern w:val="22"/>
                <w:sz w:val="20"/>
                <w:szCs w:val="20"/>
              </w:rPr>
            </w:pPr>
            <w:r w:rsidRPr="00C95130">
              <w:rPr>
                <w:sz w:val="20"/>
              </w:rPr>
              <w:t>└</w:t>
            </w:r>
            <w:r w:rsidRPr="00C95130">
              <w:rPr>
                <w:i/>
                <w:iCs/>
                <w:sz w:val="20"/>
              </w:rPr>
              <w:t>Если выше выбран ответ «Да» или «Да, в некоторой степени»,</w:t>
            </w:r>
          </w:p>
          <w:p w14:paraId="13A2BCF0" w14:textId="77777777" w:rsidR="0091679B" w:rsidRPr="00C95130" w:rsidRDefault="0091679B" w:rsidP="006A038C">
            <w:pPr>
              <w:snapToGrid w:val="0"/>
              <w:spacing w:before="120" w:after="120"/>
              <w:ind w:left="720"/>
              <w:rPr>
                <w:iCs/>
                <w:kern w:val="22"/>
                <w:sz w:val="20"/>
                <w:szCs w:val="20"/>
              </w:rPr>
            </w:pPr>
            <w:r w:rsidRPr="00C95130">
              <w:rPr>
                <w:sz w:val="20"/>
              </w:rPr>
              <w:t>12.1 *Сколько разрешений (или эквивалентных документов) выдала ваша страна за отчетный период? Если не было выдано ни одного разрешения, укажите 0.</w:t>
            </w:r>
          </w:p>
          <w:p w14:paraId="65370D97" w14:textId="77777777" w:rsidR="0091679B" w:rsidRPr="00C95130" w:rsidRDefault="0091679B" w:rsidP="006A038C">
            <w:pPr>
              <w:snapToGrid w:val="0"/>
              <w:spacing w:before="120" w:after="120"/>
              <w:ind w:left="7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значение&gt;</w:t>
            </w:r>
            <w:r w:rsidRPr="00C95130">
              <w:rPr>
                <w:sz w:val="20"/>
              </w:rPr>
              <w:fldChar w:fldCharType="end"/>
            </w:r>
          </w:p>
          <w:p w14:paraId="0C1141DC" w14:textId="77777777" w:rsidR="0091679B" w:rsidRPr="00C95130" w:rsidRDefault="0091679B" w:rsidP="006A038C">
            <w:pPr>
              <w:snapToGrid w:val="0"/>
              <w:spacing w:before="120" w:after="120"/>
              <w:ind w:left="720"/>
              <w:rPr>
                <w:kern w:val="22"/>
                <w:sz w:val="20"/>
                <w:szCs w:val="20"/>
              </w:rPr>
            </w:pPr>
          </w:p>
          <w:p w14:paraId="0D184CE6" w14:textId="77777777" w:rsidR="0091679B" w:rsidRPr="00C95130" w:rsidRDefault="0091679B" w:rsidP="006A038C">
            <w:pPr>
              <w:snapToGrid w:val="0"/>
              <w:spacing w:before="100" w:after="100"/>
              <w:ind w:left="720"/>
              <w:jc w:val="left"/>
              <w:rPr>
                <w:kern w:val="22"/>
                <w:sz w:val="20"/>
                <w:szCs w:val="20"/>
              </w:rPr>
            </w:pPr>
            <w:r w:rsidRPr="00C95130">
              <w:rPr>
                <w:sz w:val="20"/>
              </w:rPr>
              <w:t>Дополнительная информация.</w:t>
            </w:r>
          </w:p>
          <w:p w14:paraId="784ABAF7" w14:textId="77777777" w:rsidR="0091679B" w:rsidRPr="00C95130" w:rsidRDefault="0091679B" w:rsidP="006A038C">
            <w:pPr>
              <w:snapToGrid w:val="0"/>
              <w:spacing w:before="100" w:after="100"/>
              <w:ind w:left="720"/>
              <w:jc w:val="left"/>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r w:rsidRPr="00C95130">
              <w:rPr>
                <w:sz w:val="20"/>
              </w:rPr>
              <w:t xml:space="preserve"> </w:t>
            </w:r>
          </w:p>
          <w:p w14:paraId="65F38466" w14:textId="77777777" w:rsidR="0091679B" w:rsidRPr="00C95130" w:rsidRDefault="0091679B" w:rsidP="006A038C">
            <w:pPr>
              <w:snapToGrid w:val="0"/>
              <w:spacing w:before="100" w:after="100"/>
              <w:ind w:left="720"/>
              <w:jc w:val="left"/>
              <w:rPr>
                <w:kern w:val="22"/>
                <w:sz w:val="20"/>
                <w:szCs w:val="20"/>
              </w:rPr>
            </w:pPr>
          </w:p>
          <w:p w14:paraId="4A2B21D5" w14:textId="77777777" w:rsidR="0091679B" w:rsidRPr="00C95130" w:rsidRDefault="0091679B" w:rsidP="006A038C">
            <w:pPr>
              <w:snapToGrid w:val="0"/>
              <w:spacing w:before="100" w:after="100"/>
              <w:ind w:left="720"/>
              <w:rPr>
                <w:iCs/>
                <w:kern w:val="22"/>
                <w:sz w:val="20"/>
                <w:szCs w:val="20"/>
              </w:rPr>
            </w:pPr>
            <w:r w:rsidRPr="00C95130">
              <w:rPr>
                <w:sz w:val="20"/>
              </w:rPr>
              <w:t xml:space="preserve">12.2 *Публиковала ли ваша страна соответствующую информацию о разрешениях или эквивалентных документах в качестве международно признанных </w:t>
            </w:r>
            <w:r w:rsidRPr="00C95130">
              <w:rPr>
                <w:sz w:val="20"/>
              </w:rPr>
              <w:lastRenderedPageBreak/>
              <w:t>сертификатов о соответствии требованиям в Механизме посредничества для регулирования ДГРСИВ?</w:t>
            </w:r>
          </w:p>
          <w:p w14:paraId="73BDCDFB"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во всех случаях</w:t>
            </w:r>
          </w:p>
          <w:p w14:paraId="5393FBB6"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 некоторых случаях</w:t>
            </w:r>
          </w:p>
          <w:p w14:paraId="6F2C53C0" w14:textId="77777777" w:rsidR="0091679B" w:rsidRPr="00C95130" w:rsidRDefault="0091679B" w:rsidP="006A038C">
            <w:pPr>
              <w:pStyle w:val="CommentText"/>
              <w:spacing w:before="120"/>
              <w:ind w:left="72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1295D667" w14:textId="77777777" w:rsidR="0091679B" w:rsidRPr="00C95130" w:rsidRDefault="0091679B" w:rsidP="006A038C">
            <w:pPr>
              <w:pStyle w:val="CommentText"/>
              <w:spacing w:before="120"/>
              <w:ind w:left="720"/>
              <w:rPr>
                <w:sz w:val="20"/>
                <w:szCs w:val="20"/>
              </w:rPr>
            </w:pPr>
          </w:p>
          <w:p w14:paraId="194EE564" w14:textId="77777777" w:rsidR="0091679B" w:rsidRPr="003D6C6B" w:rsidRDefault="0091679B" w:rsidP="006A038C">
            <w:pPr>
              <w:snapToGrid w:val="0"/>
              <w:spacing w:before="120" w:after="120"/>
              <w:ind w:left="720"/>
              <w:rPr>
                <w:kern w:val="22"/>
                <w:sz w:val="20"/>
                <w:szCs w:val="20"/>
              </w:rPr>
            </w:pPr>
            <w:r w:rsidRPr="003D6C6B">
              <w:rPr>
                <w:sz w:val="20"/>
                <w:szCs w:val="20"/>
              </w:rPr>
              <w:t>└</w:t>
            </w:r>
            <w:r w:rsidRPr="003D6C6B">
              <w:rPr>
                <w:i/>
                <w:iCs/>
                <w:sz w:val="20"/>
                <w:szCs w:val="20"/>
              </w:rPr>
              <w:t xml:space="preserve">Если выбран ответ «Да, в некоторой степени» или «Нет», </w:t>
            </w:r>
            <w:r>
              <w:rPr>
                <w:i/>
                <w:iCs/>
                <w:sz w:val="20"/>
                <w:szCs w:val="20"/>
              </w:rPr>
              <w:t>просьба пояснить</w:t>
            </w:r>
            <w:r w:rsidRPr="003D6C6B">
              <w:rPr>
                <w:i/>
                <w:iCs/>
                <w:sz w:val="20"/>
                <w:szCs w:val="20"/>
              </w:rPr>
              <w:t xml:space="preserve"> ваш ответ: </w:t>
            </w:r>
            <w:r w:rsidRPr="003D6C6B">
              <w:rPr>
                <w:sz w:val="20"/>
                <w:szCs w:val="20"/>
              </w:rPr>
              <w:fldChar w:fldCharType="begin" w:fldLock="1">
                <w:ffData>
                  <w:name w:val=""/>
                  <w:enabled/>
                  <w:calcOnExit w:val="0"/>
                  <w:textInput>
                    <w:default w:val="&lt;Ввод текста&gt;"/>
                  </w:textInput>
                </w:ffData>
              </w:fldChar>
            </w:r>
            <w:r w:rsidRPr="003D6C6B">
              <w:rPr>
                <w:sz w:val="20"/>
                <w:szCs w:val="20"/>
              </w:rPr>
              <w:instrText xml:space="preserve"> FORMTEXT </w:instrText>
            </w:r>
            <w:r w:rsidRPr="003D6C6B">
              <w:rPr>
                <w:sz w:val="20"/>
                <w:szCs w:val="20"/>
              </w:rPr>
            </w:r>
            <w:r w:rsidRPr="003D6C6B">
              <w:rPr>
                <w:sz w:val="20"/>
                <w:szCs w:val="20"/>
              </w:rPr>
              <w:fldChar w:fldCharType="separate"/>
            </w:r>
            <w:r w:rsidRPr="003D6C6B">
              <w:rPr>
                <w:sz w:val="20"/>
                <w:szCs w:val="20"/>
              </w:rPr>
              <w:t>&lt;Ввод текста&gt;</w:t>
            </w:r>
            <w:r w:rsidRPr="003D6C6B">
              <w:rPr>
                <w:sz w:val="20"/>
                <w:szCs w:val="20"/>
              </w:rPr>
              <w:fldChar w:fldCharType="end"/>
            </w:r>
          </w:p>
        </w:tc>
      </w:tr>
      <w:tr w:rsidR="0091679B" w:rsidRPr="00C95130" w14:paraId="662FC2D2" w14:textId="77777777" w:rsidTr="006A038C">
        <w:tc>
          <w:tcPr>
            <w:tcW w:w="1936" w:type="pct"/>
            <w:shd w:val="clear" w:color="auto" w:fill="FFFFFF" w:themeFill="background1"/>
          </w:tcPr>
          <w:p w14:paraId="0D28031E" w14:textId="77777777" w:rsidR="0091679B" w:rsidRPr="00C95130" w:rsidRDefault="0091679B" w:rsidP="006A038C">
            <w:pPr>
              <w:spacing w:before="120" w:after="120"/>
              <w:ind w:left="333" w:hanging="360"/>
              <w:jc w:val="left"/>
              <w:rPr>
                <w:b/>
                <w:bCs/>
                <w:kern w:val="22"/>
                <w:sz w:val="20"/>
                <w:szCs w:val="20"/>
              </w:rPr>
            </w:pPr>
            <w:r>
              <w:rPr>
                <w:b/>
                <w:bCs/>
                <w:kern w:val="22"/>
                <w:sz w:val="20"/>
                <w:szCs w:val="20"/>
              </w:rPr>
              <w:lastRenderedPageBreak/>
              <w:t>Статья 6.3 (g)</w:t>
            </w:r>
          </w:p>
          <w:p w14:paraId="530C543E"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*Введены ли в вашей стране правила и процедуры требования и установления взаимосогласованных условий?</w:t>
            </w:r>
          </w:p>
        </w:tc>
        <w:tc>
          <w:tcPr>
            <w:tcW w:w="3064" w:type="pct"/>
            <w:shd w:val="clear" w:color="auto" w:fill="FFFFFF" w:themeFill="background1"/>
          </w:tcPr>
          <w:p w14:paraId="1B089DCA"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49A1FA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17BE332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76BC0F17" w14:textId="77777777" w:rsidR="0091679B" w:rsidRPr="00C95130" w:rsidRDefault="0091679B" w:rsidP="006A038C">
            <w:pPr>
              <w:snapToGrid w:val="0"/>
              <w:spacing w:before="120" w:after="120"/>
              <w:rPr>
                <w:kern w:val="22"/>
                <w:sz w:val="20"/>
                <w:szCs w:val="20"/>
              </w:rPr>
            </w:pPr>
          </w:p>
          <w:p w14:paraId="279BD59A"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w:t>
            </w:r>
            <w:r w:rsidRPr="0088719F">
              <w:rPr>
                <w:rStyle w:val="FootnoteReference"/>
                <w:u w:val="none"/>
                <w:vertAlign w:val="superscript"/>
              </w:rPr>
              <w:footnoteReference w:id="12"/>
            </w:r>
            <w:r w:rsidRPr="00C95130">
              <w:rPr>
                <w:sz w:val="20"/>
              </w:rPr>
              <w:t>.</w:t>
            </w:r>
          </w:p>
          <w:p w14:paraId="205E2C52" w14:textId="77777777" w:rsidR="0091679B" w:rsidRPr="00C95130" w:rsidRDefault="0091679B" w:rsidP="006A038C">
            <w:pPr>
              <w:snapToGrid w:val="0"/>
              <w:spacing w:before="120" w:after="120"/>
              <w:rPr>
                <w:kern w:val="22"/>
                <w:sz w:val="20"/>
                <w:szCs w:val="20"/>
              </w:rPr>
            </w:pP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7D7022E" w14:textId="77777777" w:rsidR="0091679B" w:rsidRPr="00C95130" w:rsidRDefault="0091679B" w:rsidP="006A038C">
            <w:pPr>
              <w:snapToGrid w:val="0"/>
              <w:spacing w:before="120" w:after="120"/>
              <w:rPr>
                <w:kern w:val="22"/>
                <w:sz w:val="20"/>
                <w:szCs w:val="20"/>
              </w:rPr>
            </w:pPr>
          </w:p>
          <w:p w14:paraId="6E7B87FC" w14:textId="77777777" w:rsidR="0091679B" w:rsidRPr="00C95130" w:rsidRDefault="0091679B" w:rsidP="006A038C">
            <w:pPr>
              <w:snapToGrid w:val="0"/>
              <w:spacing w:before="100" w:after="100"/>
              <w:rPr>
                <w:i/>
                <w:iCs/>
                <w:kern w:val="22"/>
                <w:sz w:val="20"/>
                <w:szCs w:val="20"/>
              </w:rPr>
            </w:pPr>
            <w:r w:rsidRPr="00C95130">
              <w:rPr>
                <w:sz w:val="20"/>
              </w:rPr>
              <w:t>└</w:t>
            </w:r>
            <w:r w:rsidRPr="00C95130">
              <w:rPr>
                <w:i/>
                <w:iCs/>
                <w:sz w:val="20"/>
              </w:rPr>
              <w:t>Если выше выбран ответ «Да» или «Да, в некоторой степени»,</w:t>
            </w:r>
          </w:p>
          <w:p w14:paraId="141CB042" w14:textId="77777777" w:rsidR="0091679B" w:rsidRPr="00C95130" w:rsidRDefault="0091679B" w:rsidP="006A038C">
            <w:pPr>
              <w:snapToGrid w:val="0"/>
              <w:spacing w:before="120" w:after="120"/>
              <w:ind w:left="720"/>
              <w:rPr>
                <w:i/>
                <w:kern w:val="22"/>
                <w:sz w:val="20"/>
                <w:szCs w:val="20"/>
              </w:rPr>
            </w:pPr>
            <w:r w:rsidRPr="00C95130">
              <w:rPr>
                <w:sz w:val="20"/>
              </w:rPr>
              <w:t>13.1 Опубликовала ли ваша страна национальные типовые договорные положения в Механизме посредничества для регулирования ДГРСИВ?</w:t>
            </w:r>
            <w:r w:rsidRPr="0088719F">
              <w:rPr>
                <w:rStyle w:val="FootnoteReference"/>
                <w:u w:val="none"/>
                <w:vertAlign w:val="superscript"/>
              </w:rPr>
              <w:footnoteReference w:id="13"/>
            </w:r>
          </w:p>
          <w:p w14:paraId="2BA2820F"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4644820"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tc>
      </w:tr>
      <w:tr w:rsidR="0091679B" w:rsidRPr="00C95130" w14:paraId="47A97375" w14:textId="77777777" w:rsidTr="006A038C">
        <w:tc>
          <w:tcPr>
            <w:tcW w:w="1936" w:type="pct"/>
            <w:shd w:val="clear" w:color="auto" w:fill="FFFFFF" w:themeFill="background1"/>
          </w:tcPr>
          <w:p w14:paraId="5151F244"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4FC7FDD5" w14:textId="77777777" w:rsidR="0091679B" w:rsidRPr="00C95130" w:rsidRDefault="0091679B" w:rsidP="006A038C">
            <w:pPr>
              <w:spacing w:before="120" w:after="120"/>
              <w:rPr>
                <w:i/>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r w:rsidRPr="00C95130">
              <w:rPr>
                <w:i/>
                <w:sz w:val="20"/>
              </w:rPr>
              <w:t xml:space="preserve"> </w:t>
            </w:r>
          </w:p>
          <w:p w14:paraId="4661BA22"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2E2E7774"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16043EC9" w14:textId="77777777" w:rsidR="0045188D" w:rsidRPr="00C95130" w:rsidRDefault="0045188D" w:rsidP="0045188D">
      <w:pPr>
        <w:keepNext/>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45188D" w:rsidRPr="000C6A7F" w14:paraId="04B23242" w14:textId="77777777" w:rsidTr="006A038C">
        <w:tc>
          <w:tcPr>
            <w:tcW w:w="5000" w:type="pct"/>
            <w:gridSpan w:val="2"/>
            <w:shd w:val="clear" w:color="auto" w:fill="BFBFBF"/>
          </w:tcPr>
          <w:p w14:paraId="3BE96AC7" w14:textId="77777777" w:rsidR="0045188D" w:rsidRPr="00C95130" w:rsidRDefault="0045188D" w:rsidP="006A038C">
            <w:pPr>
              <w:keepNext/>
              <w:snapToGrid w:val="0"/>
              <w:spacing w:before="120" w:after="120"/>
              <w:jc w:val="center"/>
              <w:rPr>
                <w:kern w:val="22"/>
                <w:sz w:val="20"/>
                <w:szCs w:val="20"/>
              </w:rPr>
            </w:pPr>
            <w:r w:rsidRPr="00C95130">
              <w:rPr>
                <w:b/>
                <w:sz w:val="20"/>
              </w:rPr>
              <w:t>Часть IV. Меры, касающиеся совместного использования выгод на справедливой и равной основе</w:t>
            </w:r>
            <w:r w:rsidRPr="00C95130">
              <w:rPr>
                <w:sz w:val="20"/>
              </w:rPr>
              <w:t xml:space="preserve"> (статья 5)</w:t>
            </w:r>
          </w:p>
        </w:tc>
      </w:tr>
      <w:tr w:rsidR="0045188D" w:rsidRPr="000C6A7F" w14:paraId="2CF3A82A" w14:textId="77777777" w:rsidTr="006A038C">
        <w:trPr>
          <w:trHeight w:val="2195"/>
        </w:trPr>
        <w:tc>
          <w:tcPr>
            <w:tcW w:w="1936" w:type="pct"/>
            <w:shd w:val="clear" w:color="auto" w:fill="FFFFFF" w:themeFill="background1"/>
          </w:tcPr>
          <w:p w14:paraId="433EB8E9" w14:textId="77777777" w:rsidR="0045188D" w:rsidRPr="00C95130" w:rsidRDefault="0045188D" w:rsidP="006A038C">
            <w:pPr>
              <w:spacing w:before="120" w:after="120"/>
              <w:jc w:val="left"/>
              <w:rPr>
                <w:b/>
                <w:bCs/>
                <w:kern w:val="22"/>
                <w:sz w:val="20"/>
                <w:szCs w:val="20"/>
              </w:rPr>
            </w:pPr>
            <w:r w:rsidRPr="00C95130">
              <w:rPr>
                <w:b/>
                <w:sz w:val="20"/>
              </w:rPr>
              <w:t>Статья 5.3</w:t>
            </w:r>
          </w:p>
          <w:p w14:paraId="58489F8E" w14:textId="77777777" w:rsidR="0045188D" w:rsidRPr="00C95130" w:rsidRDefault="0045188D" w:rsidP="0007642A">
            <w:pPr>
              <w:pStyle w:val="ListParagraph"/>
              <w:numPr>
                <w:ilvl w:val="0"/>
                <w:numId w:val="22"/>
              </w:numPr>
              <w:spacing w:before="120" w:after="120"/>
              <w:ind w:left="333"/>
              <w:contextualSpacing w:val="0"/>
              <w:jc w:val="left"/>
              <w:rPr>
                <w:kern w:val="22"/>
                <w:sz w:val="20"/>
                <w:szCs w:val="20"/>
              </w:rPr>
            </w:pPr>
            <w:r w:rsidRPr="00C95130">
              <w:rPr>
                <w:sz w:val="20"/>
              </w:rPr>
              <w:t>*Приняты ли в вашей стране меры, требующие, чтобы выгоды от использования генетических ресурсов, а также от дальнейшего применения и коммерциализации использовались совместно со Стороной, предоставляющей такие ресурсы?</w:t>
            </w:r>
          </w:p>
        </w:tc>
        <w:tc>
          <w:tcPr>
            <w:tcW w:w="3064" w:type="pct"/>
            <w:shd w:val="clear" w:color="auto" w:fill="FFFFFF" w:themeFill="background1"/>
          </w:tcPr>
          <w:p w14:paraId="751DED6A"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829EBC1"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1B46027D" w14:textId="77777777" w:rsidR="0045188D" w:rsidRPr="00C95130" w:rsidRDefault="0045188D"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7DA31CD" w14:textId="77777777" w:rsidR="0045188D" w:rsidRPr="00C95130" w:rsidRDefault="0045188D" w:rsidP="006A038C">
            <w:pPr>
              <w:snapToGrid w:val="0"/>
              <w:spacing w:before="100" w:after="100"/>
              <w:rPr>
                <w:kern w:val="22"/>
                <w:sz w:val="20"/>
                <w:szCs w:val="20"/>
              </w:rPr>
            </w:pPr>
          </w:p>
          <w:p w14:paraId="38B56EBF" w14:textId="77777777" w:rsidR="0045188D" w:rsidRPr="00C95130" w:rsidRDefault="0045188D" w:rsidP="006A038C">
            <w:pPr>
              <w:snapToGrid w:val="0"/>
              <w:spacing w:before="120" w:after="120"/>
              <w:rPr>
                <w:i/>
                <w:kern w:val="22"/>
                <w:sz w:val="20"/>
                <w:szCs w:val="20"/>
              </w:rPr>
            </w:pPr>
            <w:r w:rsidRPr="00C95130">
              <w:rPr>
                <w:sz w:val="20"/>
              </w:rPr>
              <w:t>Просьба пояснить ваш ответ</w:t>
            </w:r>
            <w:r w:rsidRPr="00215075">
              <w:rPr>
                <w:rStyle w:val="FootnoteReference"/>
                <w:szCs w:val="18"/>
                <w:u w:val="none"/>
                <w:vertAlign w:val="superscript"/>
              </w:rPr>
              <w:footnoteReference w:id="14"/>
            </w:r>
            <w:r w:rsidRPr="00C95130">
              <w:rPr>
                <w:sz w:val="20"/>
              </w:rPr>
              <w:t>.</w:t>
            </w:r>
            <w:r w:rsidRPr="00C95130">
              <w:rPr>
                <w:i/>
                <w:sz w:val="20"/>
              </w:rPr>
              <w:t xml:space="preserve"> </w:t>
            </w:r>
          </w:p>
          <w:p w14:paraId="23667718" w14:textId="77777777" w:rsidR="0045188D" w:rsidRPr="00C95130" w:rsidRDefault="0045188D"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45188D" w:rsidRPr="000C6A7F" w14:paraId="31BA7946" w14:textId="77777777" w:rsidTr="006A038C">
        <w:trPr>
          <w:trHeight w:val="710"/>
        </w:trPr>
        <w:tc>
          <w:tcPr>
            <w:tcW w:w="1936" w:type="pct"/>
            <w:shd w:val="clear" w:color="auto" w:fill="FFFFFF" w:themeFill="background1"/>
          </w:tcPr>
          <w:p w14:paraId="1A8721EF" w14:textId="77777777" w:rsidR="0045188D" w:rsidRPr="00C95130" w:rsidRDefault="0045188D" w:rsidP="006A038C">
            <w:pPr>
              <w:spacing w:before="120" w:after="120"/>
              <w:ind w:left="333" w:hanging="360"/>
              <w:jc w:val="left"/>
              <w:rPr>
                <w:b/>
                <w:bCs/>
                <w:kern w:val="22"/>
                <w:sz w:val="20"/>
                <w:szCs w:val="20"/>
              </w:rPr>
            </w:pPr>
            <w:r w:rsidRPr="00C95130">
              <w:rPr>
                <w:b/>
                <w:sz w:val="20"/>
              </w:rPr>
              <w:t>Статья 5.2</w:t>
            </w:r>
          </w:p>
          <w:p w14:paraId="4D2D9D06" w14:textId="77777777" w:rsidR="0045188D" w:rsidRPr="00C95130" w:rsidRDefault="0045188D" w:rsidP="0007642A">
            <w:pPr>
              <w:numPr>
                <w:ilvl w:val="0"/>
                <w:numId w:val="22"/>
              </w:numPr>
              <w:spacing w:before="120" w:after="120"/>
              <w:ind w:left="333"/>
              <w:jc w:val="left"/>
              <w:rPr>
                <w:kern w:val="22"/>
                <w:sz w:val="20"/>
                <w:szCs w:val="20"/>
              </w:rPr>
            </w:pPr>
            <w:r w:rsidRPr="00C95130">
              <w:rPr>
                <w:sz w:val="20"/>
              </w:rPr>
              <w:t>*Приняты ли в вашей стране меры в целях обеспечения того, чтобы выгоды от использования генетических ресурсов, которые находятся в ведении коренных народов и местных общин, использовались совместно с соответствующими коренными народами и местными общинами?</w:t>
            </w:r>
          </w:p>
        </w:tc>
        <w:tc>
          <w:tcPr>
            <w:tcW w:w="3064" w:type="pct"/>
            <w:shd w:val="clear" w:color="auto" w:fill="FFFFFF" w:themeFill="background1"/>
          </w:tcPr>
          <w:p w14:paraId="69EDC8CB"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623CF6E0"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57D7D520" w14:textId="77777777" w:rsidR="0045188D" w:rsidRPr="00C95130" w:rsidRDefault="0045188D"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E182018" w14:textId="77777777" w:rsidR="0045188D" w:rsidRPr="00C95130" w:rsidRDefault="0045188D" w:rsidP="006A038C">
            <w:pPr>
              <w:snapToGrid w:val="0"/>
              <w:spacing w:before="100" w:after="100"/>
              <w:rPr>
                <w:kern w:val="22"/>
                <w:sz w:val="20"/>
                <w:szCs w:val="20"/>
              </w:rPr>
            </w:pPr>
          </w:p>
          <w:p w14:paraId="4E93E8AC" w14:textId="77777777" w:rsidR="0045188D" w:rsidRPr="00C95130" w:rsidRDefault="0045188D" w:rsidP="006A038C">
            <w:pPr>
              <w:snapToGrid w:val="0"/>
              <w:spacing w:before="120" w:after="120"/>
              <w:rPr>
                <w:iCs/>
                <w:kern w:val="22"/>
                <w:sz w:val="20"/>
                <w:szCs w:val="20"/>
              </w:rPr>
            </w:pPr>
            <w:r w:rsidRPr="00C95130">
              <w:rPr>
                <w:sz w:val="20"/>
              </w:rPr>
              <w:t>Просьба пояснить ваш ответ</w:t>
            </w:r>
            <w:r w:rsidRPr="00215075">
              <w:rPr>
                <w:rStyle w:val="FootnoteReference"/>
                <w:szCs w:val="18"/>
                <w:u w:val="none"/>
                <w:vertAlign w:val="superscript"/>
              </w:rPr>
              <w:footnoteReference w:id="15"/>
            </w:r>
            <w:r w:rsidRPr="00C95130">
              <w:rPr>
                <w:sz w:val="20"/>
              </w:rPr>
              <w:t>.</w:t>
            </w:r>
          </w:p>
          <w:p w14:paraId="1B51F1EB" w14:textId="77777777" w:rsidR="0045188D" w:rsidRPr="00C95130" w:rsidRDefault="0045188D" w:rsidP="006A038C">
            <w:pPr>
              <w:snapToGrid w:val="0"/>
              <w:spacing w:before="120" w:after="120"/>
              <w:rPr>
                <w:kern w:val="22"/>
                <w:sz w:val="20"/>
                <w:szCs w:val="20"/>
              </w:rPr>
            </w:pP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45188D" w:rsidRPr="000C6A7F" w14:paraId="34032EDF" w14:textId="77777777" w:rsidTr="006A038C">
        <w:trPr>
          <w:trHeight w:val="1979"/>
        </w:trPr>
        <w:tc>
          <w:tcPr>
            <w:tcW w:w="1936" w:type="pct"/>
            <w:shd w:val="clear" w:color="auto" w:fill="FFFFFF" w:themeFill="background1"/>
          </w:tcPr>
          <w:p w14:paraId="59CB2F0C" w14:textId="77777777" w:rsidR="0045188D" w:rsidRPr="00C95130" w:rsidRDefault="0045188D" w:rsidP="006A038C">
            <w:pPr>
              <w:spacing w:before="120" w:after="120"/>
              <w:ind w:left="333" w:hanging="360"/>
              <w:jc w:val="left"/>
              <w:rPr>
                <w:b/>
                <w:bCs/>
                <w:kern w:val="22"/>
                <w:sz w:val="20"/>
                <w:szCs w:val="20"/>
              </w:rPr>
            </w:pPr>
            <w:r w:rsidRPr="00C95130">
              <w:rPr>
                <w:b/>
                <w:sz w:val="20"/>
              </w:rPr>
              <w:t xml:space="preserve">Статья 5.5 </w:t>
            </w:r>
          </w:p>
          <w:p w14:paraId="62D8B72C" w14:textId="77777777" w:rsidR="0045188D" w:rsidRPr="00C95130" w:rsidRDefault="0045188D" w:rsidP="0007642A">
            <w:pPr>
              <w:numPr>
                <w:ilvl w:val="0"/>
                <w:numId w:val="22"/>
              </w:numPr>
              <w:spacing w:before="120" w:after="120"/>
              <w:ind w:left="333"/>
              <w:jc w:val="left"/>
              <w:rPr>
                <w:kern w:val="22"/>
                <w:sz w:val="20"/>
                <w:szCs w:val="20"/>
              </w:rPr>
            </w:pPr>
            <w:r w:rsidRPr="00C95130">
              <w:rPr>
                <w:sz w:val="20"/>
              </w:rPr>
              <w:t>*Приняты ли в вашей стране меры для обеспечения совместного использования выгод от применения традиционных знаний, связанных с генетическими ресурсами, с коренными народами и местными общинами, являющимися носителями таких знаний?</w:t>
            </w:r>
          </w:p>
        </w:tc>
        <w:tc>
          <w:tcPr>
            <w:tcW w:w="3064" w:type="pct"/>
            <w:shd w:val="clear" w:color="auto" w:fill="FFFFFF" w:themeFill="background1"/>
          </w:tcPr>
          <w:p w14:paraId="2EF80EB1"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7D5871DE" w14:textId="77777777" w:rsidR="0045188D" w:rsidRPr="00C95130" w:rsidRDefault="0045188D"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45153C1F" w14:textId="77777777" w:rsidR="0045188D" w:rsidRPr="00C95130" w:rsidRDefault="0045188D"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AB04F72" w14:textId="77777777" w:rsidR="0045188D" w:rsidRPr="00C95130" w:rsidRDefault="0045188D" w:rsidP="006A038C">
            <w:pPr>
              <w:snapToGrid w:val="0"/>
              <w:spacing w:before="100" w:after="100"/>
              <w:rPr>
                <w:kern w:val="22"/>
                <w:sz w:val="20"/>
                <w:szCs w:val="20"/>
              </w:rPr>
            </w:pPr>
          </w:p>
          <w:p w14:paraId="38E4AE9E" w14:textId="77777777" w:rsidR="0045188D" w:rsidRPr="00C95130" w:rsidRDefault="0045188D" w:rsidP="006A038C">
            <w:pPr>
              <w:snapToGrid w:val="0"/>
              <w:spacing w:before="120" w:after="120"/>
              <w:rPr>
                <w:i/>
                <w:kern w:val="22"/>
                <w:sz w:val="20"/>
                <w:szCs w:val="20"/>
              </w:rPr>
            </w:pPr>
            <w:r w:rsidRPr="00C95130">
              <w:rPr>
                <w:sz w:val="20"/>
              </w:rPr>
              <w:t>Просьба пояснить ваш ответ</w:t>
            </w:r>
            <w:r w:rsidRPr="00215075">
              <w:rPr>
                <w:rStyle w:val="FootnoteReference"/>
                <w:szCs w:val="18"/>
                <w:u w:val="none"/>
                <w:vertAlign w:val="superscript"/>
              </w:rPr>
              <w:footnoteReference w:id="16"/>
            </w:r>
            <w:r w:rsidRPr="00C95130">
              <w:rPr>
                <w:sz w:val="20"/>
              </w:rPr>
              <w:t>.</w:t>
            </w:r>
            <w:r w:rsidRPr="00C95130">
              <w:rPr>
                <w:i/>
                <w:sz w:val="20"/>
              </w:rPr>
              <w:t xml:space="preserve"> </w:t>
            </w:r>
          </w:p>
          <w:p w14:paraId="380BB3F2" w14:textId="77777777" w:rsidR="0045188D" w:rsidRPr="00C95130" w:rsidRDefault="0045188D"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45188D" w:rsidRPr="00C95130" w14:paraId="7D5E000C" w14:textId="77777777" w:rsidTr="006A038C">
        <w:tc>
          <w:tcPr>
            <w:tcW w:w="1936" w:type="pct"/>
            <w:shd w:val="clear" w:color="auto" w:fill="FFFFFF" w:themeFill="background1"/>
          </w:tcPr>
          <w:p w14:paraId="7929E053" w14:textId="77777777" w:rsidR="0045188D" w:rsidRPr="00C95130" w:rsidRDefault="0045188D" w:rsidP="0007642A">
            <w:pPr>
              <w:numPr>
                <w:ilvl w:val="0"/>
                <w:numId w:val="22"/>
              </w:numPr>
              <w:spacing w:before="120" w:after="120"/>
              <w:ind w:left="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568FBCA6" w14:textId="77777777" w:rsidR="0045188D" w:rsidRPr="00C95130" w:rsidRDefault="0045188D" w:rsidP="006A038C">
            <w:pPr>
              <w:snapToGrid w:val="0"/>
              <w:spacing w:before="120" w:after="120"/>
              <w:rPr>
                <w:i/>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634506BE" w14:textId="77777777" w:rsidR="0045188D" w:rsidRPr="00C95130" w:rsidRDefault="0045188D"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6A208A14" w14:textId="77777777" w:rsidR="0045188D" w:rsidRPr="00C95130" w:rsidRDefault="0045188D"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r w:rsidR="0091679B" w:rsidRPr="000C6A7F" w14:paraId="0F46A56D" w14:textId="77777777" w:rsidTr="006A038C">
        <w:tc>
          <w:tcPr>
            <w:tcW w:w="5000" w:type="pct"/>
            <w:gridSpan w:val="2"/>
            <w:shd w:val="clear" w:color="auto" w:fill="BFBFBF"/>
          </w:tcPr>
          <w:p w14:paraId="2A36B190" w14:textId="77777777" w:rsidR="0091679B" w:rsidRPr="00C95130" w:rsidRDefault="0091679B" w:rsidP="006A038C">
            <w:pPr>
              <w:keepNext/>
              <w:snapToGrid w:val="0"/>
              <w:spacing w:before="120" w:after="120"/>
              <w:jc w:val="center"/>
              <w:rPr>
                <w:b/>
                <w:kern w:val="22"/>
                <w:sz w:val="20"/>
                <w:szCs w:val="20"/>
              </w:rPr>
            </w:pPr>
            <w:r w:rsidRPr="00C95130">
              <w:rPr>
                <w:b/>
                <w:sz w:val="20"/>
              </w:rPr>
              <w:lastRenderedPageBreak/>
              <w:t xml:space="preserve">Часть V. Меры, касающиеся соблюдения положений национального законодательства </w:t>
            </w:r>
            <w:r w:rsidRPr="00C95130">
              <w:rPr>
                <w:sz w:val="20"/>
              </w:rPr>
              <w:t xml:space="preserve">(статья 15 и статья 16) </w:t>
            </w:r>
            <w:r w:rsidRPr="00C95130">
              <w:rPr>
                <w:b/>
                <w:sz w:val="20"/>
              </w:rPr>
              <w:t>и мониторинга использования генетических ресурсов</w:t>
            </w:r>
            <w:r w:rsidRPr="00C95130">
              <w:rPr>
                <w:sz w:val="20"/>
              </w:rPr>
              <w:t xml:space="preserve"> (статья 17)</w:t>
            </w:r>
          </w:p>
        </w:tc>
      </w:tr>
      <w:tr w:rsidR="0091679B" w:rsidRPr="000C6A7F" w14:paraId="6F0982A4" w14:textId="77777777" w:rsidTr="006A038C">
        <w:tc>
          <w:tcPr>
            <w:tcW w:w="1936" w:type="pct"/>
            <w:shd w:val="clear" w:color="auto" w:fill="FFFFFF" w:themeFill="background1"/>
          </w:tcPr>
          <w:p w14:paraId="2444FE59" w14:textId="77777777" w:rsidR="0091679B" w:rsidRPr="00C95130" w:rsidRDefault="0091679B" w:rsidP="006A038C">
            <w:pPr>
              <w:spacing w:before="120" w:after="120"/>
              <w:ind w:left="333" w:hanging="333"/>
              <w:jc w:val="left"/>
              <w:rPr>
                <w:b/>
                <w:bCs/>
                <w:kern w:val="22"/>
                <w:sz w:val="20"/>
                <w:szCs w:val="20"/>
              </w:rPr>
            </w:pPr>
            <w:r w:rsidRPr="00C95130">
              <w:rPr>
                <w:b/>
                <w:sz w:val="20"/>
              </w:rPr>
              <w:t xml:space="preserve">Статья 15 </w:t>
            </w:r>
          </w:p>
          <w:p w14:paraId="05DE5535"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*Приняты ли в вашей стране надлежащие эффективные и пропорциональные меры для обеспечения того, чтобы доступ к генетическим ресурсам, используемым в пределах ее юрисдикции, осуществлялся в соответствии с обоснованным предварительным согласием и чтобы были заключены взаимосогласованные условия в соответствии с требованиями внутреннего законодательства по регулированию ДГРСИВ или регулятивными требованиями других Сторон?</w:t>
            </w:r>
          </w:p>
          <w:p w14:paraId="3D77808F" w14:textId="77777777" w:rsidR="0091679B" w:rsidRPr="00C95130" w:rsidRDefault="0091679B" w:rsidP="006A038C">
            <w:pPr>
              <w:spacing w:before="120" w:after="120"/>
              <w:ind w:left="333" w:hanging="333"/>
              <w:jc w:val="left"/>
              <w:rPr>
                <w:kern w:val="22"/>
                <w:sz w:val="20"/>
                <w:szCs w:val="20"/>
              </w:rPr>
            </w:pPr>
          </w:p>
        </w:tc>
        <w:tc>
          <w:tcPr>
            <w:tcW w:w="3064" w:type="pct"/>
            <w:shd w:val="clear" w:color="auto" w:fill="FFFFFF" w:themeFill="background1"/>
          </w:tcPr>
          <w:p w14:paraId="2C8BD18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AF2113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038C524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93CACE8" w14:textId="77777777" w:rsidR="0091679B" w:rsidRPr="00C95130" w:rsidRDefault="0091679B" w:rsidP="006A038C">
            <w:pPr>
              <w:snapToGrid w:val="0"/>
              <w:spacing w:before="120" w:after="120"/>
              <w:rPr>
                <w:kern w:val="22"/>
                <w:sz w:val="20"/>
                <w:szCs w:val="20"/>
              </w:rPr>
            </w:pPr>
          </w:p>
          <w:p w14:paraId="67C20E94"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E23046">
              <w:rPr>
                <w:rStyle w:val="FootnoteReference"/>
                <w:u w:val="none"/>
                <w:vertAlign w:val="superscript"/>
              </w:rPr>
              <w:footnoteReference w:id="17"/>
            </w:r>
            <w:r w:rsidRPr="00C95130">
              <w:rPr>
                <w:sz w:val="20"/>
              </w:rPr>
              <w:t xml:space="preserve">. </w:t>
            </w:r>
          </w:p>
          <w:p w14:paraId="1AB63CDA"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C493F0D" w14:textId="77777777" w:rsidR="0091679B" w:rsidRPr="00C95130" w:rsidRDefault="0091679B" w:rsidP="006A038C">
            <w:pPr>
              <w:snapToGrid w:val="0"/>
              <w:spacing w:before="120" w:after="120"/>
              <w:rPr>
                <w:kern w:val="22"/>
                <w:sz w:val="20"/>
                <w:szCs w:val="20"/>
              </w:rPr>
            </w:pPr>
          </w:p>
          <w:p w14:paraId="0104B6FC" w14:textId="77777777" w:rsidR="0091679B" w:rsidRPr="00C95130" w:rsidRDefault="0091679B" w:rsidP="006A038C">
            <w:pPr>
              <w:snapToGrid w:val="0"/>
              <w:spacing w:before="120" w:after="120"/>
              <w:rPr>
                <w:kern w:val="22"/>
                <w:sz w:val="20"/>
                <w:szCs w:val="20"/>
              </w:rPr>
            </w:pPr>
            <w:r w:rsidRPr="00C95130">
              <w:rPr>
                <w:sz w:val="20"/>
              </w:rPr>
              <w:t>└</w:t>
            </w:r>
            <w:r w:rsidRPr="00C95130">
              <w:rPr>
                <w:i/>
                <w:iCs/>
                <w:sz w:val="20"/>
              </w:rPr>
              <w:t>Если выше выбран ответ «Да» или «Да, в некоторой степени»,</w:t>
            </w:r>
            <w:r w:rsidRPr="00C95130">
              <w:rPr>
                <w:sz w:val="20"/>
              </w:rPr>
              <w:t xml:space="preserve"> </w:t>
            </w:r>
          </w:p>
          <w:p w14:paraId="2CEC8C2F" w14:textId="77777777" w:rsidR="0091679B" w:rsidRPr="00C95130" w:rsidRDefault="0091679B" w:rsidP="006A038C">
            <w:pPr>
              <w:snapToGrid w:val="0"/>
              <w:spacing w:before="120" w:after="120"/>
              <w:ind w:left="720"/>
              <w:rPr>
                <w:kern w:val="22"/>
                <w:sz w:val="20"/>
                <w:szCs w:val="20"/>
              </w:rPr>
            </w:pPr>
            <w:r w:rsidRPr="00C95130">
              <w:rPr>
                <w:sz w:val="20"/>
              </w:rPr>
              <w:t>19.1 *Сталкивалась ли ваша страна с ситуациями несоблюдения этих мер и урегулировала ли она эти ситуации?</w:t>
            </w:r>
          </w:p>
          <w:p w14:paraId="09CAA81E"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3EA038FD"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23B718F1" w14:textId="77777777" w:rsidR="0091679B" w:rsidRPr="00C95130" w:rsidRDefault="0091679B" w:rsidP="006A038C">
            <w:pPr>
              <w:snapToGrid w:val="0"/>
              <w:spacing w:before="120" w:after="120"/>
              <w:rPr>
                <w:i/>
                <w:kern w:val="22"/>
                <w:sz w:val="20"/>
                <w:szCs w:val="20"/>
              </w:rPr>
            </w:pPr>
          </w:p>
          <w:p w14:paraId="42449B3C" w14:textId="77777777" w:rsidR="0091679B" w:rsidRPr="00C95130" w:rsidRDefault="0091679B" w:rsidP="006A038C">
            <w:pPr>
              <w:snapToGrid w:val="0"/>
              <w:spacing w:before="120" w:after="120"/>
              <w:ind w:firstLine="711"/>
              <w:rPr>
                <w:iCs/>
                <w:kern w:val="22"/>
                <w:sz w:val="20"/>
                <w:szCs w:val="20"/>
              </w:rPr>
            </w:pPr>
            <w:r w:rsidRPr="00C95130">
              <w:rPr>
                <w:sz w:val="20"/>
              </w:rPr>
              <w:t>Дополнительная информация.</w:t>
            </w:r>
          </w:p>
          <w:p w14:paraId="5D0423CA" w14:textId="77777777" w:rsidR="0091679B" w:rsidRPr="00C95130" w:rsidRDefault="0091679B" w:rsidP="006A038C">
            <w:pPr>
              <w:snapToGrid w:val="0"/>
              <w:spacing w:before="120" w:after="120"/>
              <w:ind w:left="720"/>
              <w:rPr>
                <w:kern w:val="22"/>
                <w:sz w:val="20"/>
                <w:szCs w:val="20"/>
              </w:rPr>
            </w:pP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02DDD1CE" w14:textId="77777777" w:rsidR="0091679B" w:rsidRPr="00C95130" w:rsidRDefault="0091679B" w:rsidP="006A038C">
            <w:pPr>
              <w:snapToGrid w:val="0"/>
              <w:spacing w:before="120" w:after="120"/>
              <w:rPr>
                <w:kern w:val="22"/>
                <w:sz w:val="20"/>
                <w:szCs w:val="20"/>
              </w:rPr>
            </w:pPr>
          </w:p>
          <w:p w14:paraId="12C68203" w14:textId="77777777" w:rsidR="0091679B" w:rsidRPr="00C95130" w:rsidRDefault="0091679B" w:rsidP="006A038C">
            <w:pPr>
              <w:snapToGrid w:val="0"/>
              <w:spacing w:before="120" w:after="120"/>
              <w:ind w:left="720"/>
              <w:rPr>
                <w:kern w:val="22"/>
                <w:sz w:val="20"/>
                <w:szCs w:val="20"/>
              </w:rPr>
            </w:pPr>
            <w:r w:rsidRPr="00C95130">
              <w:rPr>
                <w:sz w:val="20"/>
              </w:rPr>
              <w:t>19.2 *Сотрудничала ли ваша страна с другими Сторонами в конкретных случаях предполагаемого нарушения мер по регулированию ДГРСИВ, касающихся генетических ресурсов?</w:t>
            </w:r>
          </w:p>
          <w:p w14:paraId="64766D14"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E438DC1"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70A1F7C2" w14:textId="77777777" w:rsidR="0091679B" w:rsidRPr="00C95130" w:rsidRDefault="0091679B" w:rsidP="006A038C">
            <w:pPr>
              <w:snapToGrid w:val="0"/>
              <w:spacing w:before="120" w:after="120"/>
              <w:ind w:left="720"/>
              <w:rPr>
                <w:kern w:val="22"/>
                <w:sz w:val="20"/>
                <w:szCs w:val="20"/>
              </w:rPr>
            </w:pPr>
          </w:p>
          <w:p w14:paraId="10AAB4BB" w14:textId="77777777" w:rsidR="0091679B" w:rsidRPr="00C95130" w:rsidRDefault="0091679B" w:rsidP="006A038C">
            <w:pPr>
              <w:snapToGrid w:val="0"/>
              <w:spacing w:before="120" w:after="120"/>
              <w:ind w:left="720"/>
              <w:rPr>
                <w:i/>
                <w:kern w:val="22"/>
                <w:sz w:val="20"/>
                <w:szCs w:val="20"/>
              </w:rPr>
            </w:pPr>
            <w:r w:rsidRPr="00C95130">
              <w:rPr>
                <w:sz w:val="20"/>
              </w:rPr>
              <w:t>Дополнительная информация.</w:t>
            </w:r>
            <w:r w:rsidRPr="00C95130">
              <w:rPr>
                <w:i/>
                <w:sz w:val="20"/>
              </w:rPr>
              <w:t xml:space="preserve"> </w:t>
            </w:r>
          </w:p>
          <w:p w14:paraId="7FE42918" w14:textId="77777777" w:rsidR="0091679B" w:rsidRPr="00C95130" w:rsidRDefault="0091679B" w:rsidP="006A038C">
            <w:pPr>
              <w:snapToGrid w:val="0"/>
              <w:spacing w:before="120" w:after="120"/>
              <w:ind w:left="720"/>
              <w:rPr>
                <w:i/>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r w:rsidRPr="00C95130">
              <w:rPr>
                <w:i/>
                <w:sz w:val="20"/>
              </w:rPr>
              <w:t xml:space="preserve"> </w:t>
            </w:r>
          </w:p>
        </w:tc>
      </w:tr>
      <w:tr w:rsidR="0091679B" w:rsidRPr="00C95130" w14:paraId="67280029" w14:textId="77777777" w:rsidTr="006A038C">
        <w:tc>
          <w:tcPr>
            <w:tcW w:w="1936" w:type="pct"/>
            <w:shd w:val="clear" w:color="auto" w:fill="FFFFFF" w:themeFill="background1"/>
          </w:tcPr>
          <w:p w14:paraId="5AE5B068" w14:textId="77777777" w:rsidR="0091679B" w:rsidRPr="00C95130" w:rsidRDefault="0091679B" w:rsidP="006A038C">
            <w:pPr>
              <w:spacing w:before="120" w:after="120"/>
              <w:ind w:left="333" w:hanging="333"/>
              <w:jc w:val="left"/>
              <w:rPr>
                <w:b/>
                <w:bCs/>
                <w:kern w:val="22"/>
                <w:sz w:val="20"/>
                <w:szCs w:val="20"/>
              </w:rPr>
            </w:pPr>
            <w:r w:rsidRPr="00C95130">
              <w:rPr>
                <w:b/>
                <w:sz w:val="20"/>
              </w:rPr>
              <w:t>Статья 16</w:t>
            </w:r>
          </w:p>
          <w:p w14:paraId="38AD7619"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 xml:space="preserve">*Приняты ли в вашей стране надлежащие эффективные и пропорциональные меры для обеспечения того, чтобы доступ к традиционным знаниям, связанным с генетическими ресурсами, используемыми в пределах ее юрисдикции, осуществлялся в соответствии с предварительным обоснованным согласием или с одобрения и при участии коренных </w:t>
            </w:r>
            <w:r w:rsidRPr="00C95130">
              <w:rPr>
                <w:sz w:val="20"/>
              </w:rPr>
              <w:lastRenderedPageBreak/>
              <w:t>народов и местных общин и чтобы были заключены взаимосогласованные условия в соответствии с внутренними требованиями Стороны, на территории которой находятся эти коренные народы и местные общины?</w:t>
            </w:r>
          </w:p>
        </w:tc>
        <w:tc>
          <w:tcPr>
            <w:tcW w:w="3064" w:type="pct"/>
            <w:shd w:val="clear" w:color="auto" w:fill="FFFFFF" w:themeFill="background1"/>
          </w:tcPr>
          <w:p w14:paraId="719881A2" w14:textId="77777777" w:rsidR="0091679B" w:rsidRPr="00C95130" w:rsidRDefault="0091679B" w:rsidP="006A038C">
            <w:pPr>
              <w:snapToGrid w:val="0"/>
              <w:spacing w:before="120" w:after="120"/>
              <w:rPr>
                <w:kern w:val="22"/>
                <w:sz w:val="20"/>
                <w:szCs w:val="20"/>
              </w:rPr>
            </w:pPr>
            <w:r w:rsidRPr="00C95130">
              <w:rPr>
                <w:sz w:val="20"/>
              </w:rPr>
              <w:lastRenderedPageBreak/>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02B21AE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05BF4E9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17379B15" w14:textId="77777777" w:rsidR="0091679B" w:rsidRPr="00C95130" w:rsidRDefault="0091679B" w:rsidP="006A038C">
            <w:pPr>
              <w:snapToGrid w:val="0"/>
              <w:spacing w:before="120" w:after="120"/>
              <w:rPr>
                <w:kern w:val="22"/>
                <w:sz w:val="20"/>
                <w:szCs w:val="20"/>
              </w:rPr>
            </w:pPr>
          </w:p>
          <w:p w14:paraId="4B452805" w14:textId="77777777" w:rsidR="0091679B" w:rsidRPr="00C95130" w:rsidRDefault="0091679B" w:rsidP="006A038C">
            <w:pPr>
              <w:snapToGrid w:val="0"/>
              <w:spacing w:before="120" w:after="120"/>
              <w:rPr>
                <w:iCs/>
                <w:kern w:val="22"/>
                <w:sz w:val="20"/>
                <w:szCs w:val="20"/>
              </w:rPr>
            </w:pPr>
            <w:r w:rsidRPr="00C95130">
              <w:rPr>
                <w:sz w:val="20"/>
              </w:rPr>
              <w:t xml:space="preserve">Просьба пояснить ваш ответ. </w:t>
            </w:r>
          </w:p>
          <w:p w14:paraId="371D29A3"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74D31DE4" w14:textId="77777777" w:rsidR="0091679B" w:rsidRPr="00C95130" w:rsidRDefault="0091679B" w:rsidP="006A038C">
            <w:pPr>
              <w:snapToGrid w:val="0"/>
              <w:spacing w:before="120" w:after="120"/>
              <w:rPr>
                <w:iCs/>
                <w:kern w:val="22"/>
                <w:sz w:val="20"/>
                <w:szCs w:val="20"/>
              </w:rPr>
            </w:pPr>
          </w:p>
          <w:p w14:paraId="622E9F33" w14:textId="77777777" w:rsidR="0091679B" w:rsidRPr="00C95130" w:rsidRDefault="0091679B" w:rsidP="006A038C">
            <w:pPr>
              <w:snapToGrid w:val="0"/>
              <w:spacing w:before="120" w:after="120"/>
              <w:rPr>
                <w:kern w:val="22"/>
                <w:sz w:val="20"/>
                <w:szCs w:val="20"/>
              </w:rPr>
            </w:pPr>
            <w:r w:rsidRPr="00C95130">
              <w:rPr>
                <w:sz w:val="20"/>
              </w:rPr>
              <w:t xml:space="preserve">└Если выше </w:t>
            </w:r>
            <w:r w:rsidRPr="00C95130">
              <w:rPr>
                <w:i/>
                <w:sz w:val="20"/>
              </w:rPr>
              <w:t>выбран ответ «Да» или «Да, в некоторой степени»,</w:t>
            </w:r>
          </w:p>
          <w:p w14:paraId="319E4C9B" w14:textId="77777777" w:rsidR="0091679B" w:rsidRPr="00C95130" w:rsidRDefault="0091679B" w:rsidP="006A038C">
            <w:pPr>
              <w:snapToGrid w:val="0"/>
              <w:spacing w:before="120" w:after="120"/>
              <w:ind w:left="720"/>
              <w:rPr>
                <w:kern w:val="22"/>
                <w:sz w:val="20"/>
                <w:szCs w:val="20"/>
              </w:rPr>
            </w:pPr>
            <w:r w:rsidRPr="00C95130">
              <w:rPr>
                <w:sz w:val="20"/>
              </w:rPr>
              <w:lastRenderedPageBreak/>
              <w:t>20.1 *Сталкивалась ли ваша страна с ситуациями несоблюдения этих мер и урегулировала ли она эти ситуации?</w:t>
            </w:r>
          </w:p>
          <w:p w14:paraId="20EDB16C"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9BC5147"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2886F0DA" w14:textId="77777777" w:rsidR="0091679B" w:rsidRPr="00C95130" w:rsidRDefault="0091679B" w:rsidP="006A038C">
            <w:pPr>
              <w:snapToGrid w:val="0"/>
              <w:spacing w:before="120" w:after="120"/>
              <w:ind w:left="1440"/>
              <w:rPr>
                <w:kern w:val="22"/>
                <w:sz w:val="20"/>
                <w:szCs w:val="20"/>
              </w:rPr>
            </w:pPr>
          </w:p>
          <w:p w14:paraId="5BD2AFCA" w14:textId="77777777" w:rsidR="0091679B" w:rsidRPr="00C95130" w:rsidRDefault="0091679B" w:rsidP="006A038C">
            <w:pPr>
              <w:snapToGrid w:val="0"/>
              <w:spacing w:before="120" w:after="120"/>
              <w:ind w:left="1440"/>
              <w:rPr>
                <w:kern w:val="22"/>
                <w:sz w:val="20"/>
                <w:szCs w:val="20"/>
              </w:rPr>
            </w:pPr>
            <w:r w:rsidRPr="00C95130">
              <w:rPr>
                <w:sz w:val="20"/>
              </w:rPr>
              <w:t>Дополнительная информация.</w:t>
            </w:r>
          </w:p>
          <w:p w14:paraId="3CAEB4FF" w14:textId="77777777" w:rsidR="0091679B" w:rsidRPr="00C95130" w:rsidRDefault="0091679B" w:rsidP="006A038C">
            <w:pPr>
              <w:snapToGrid w:val="0"/>
              <w:spacing w:before="120" w:after="120"/>
              <w:ind w:left="1440"/>
              <w:rPr>
                <w:kern w:val="22"/>
                <w:sz w:val="20"/>
                <w:szCs w:val="20"/>
              </w:rPr>
            </w:pP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15626199" w14:textId="77777777" w:rsidR="0091679B" w:rsidRPr="00C95130" w:rsidRDefault="0091679B" w:rsidP="006A038C">
            <w:pPr>
              <w:snapToGrid w:val="0"/>
              <w:spacing w:before="120" w:after="120"/>
              <w:ind w:left="1440"/>
              <w:rPr>
                <w:kern w:val="22"/>
                <w:sz w:val="20"/>
                <w:szCs w:val="20"/>
              </w:rPr>
            </w:pPr>
          </w:p>
          <w:p w14:paraId="7A46DE94" w14:textId="77777777" w:rsidR="0091679B" w:rsidRPr="00C95130" w:rsidRDefault="0091679B" w:rsidP="006A038C">
            <w:pPr>
              <w:snapToGrid w:val="0"/>
              <w:spacing w:before="120" w:after="120"/>
              <w:ind w:left="720"/>
              <w:rPr>
                <w:kern w:val="22"/>
                <w:sz w:val="20"/>
                <w:szCs w:val="20"/>
              </w:rPr>
            </w:pPr>
            <w:r w:rsidRPr="00C95130">
              <w:rPr>
                <w:sz w:val="20"/>
              </w:rPr>
              <w:t>20.2 *Сотрудничала ли ваша страна с другими Сторонами в конкретных случаях предполагаемого нарушения мер по регулированию ДГРСИВ, касающихся традиционных знаний, связанных с генетическими ресурсами?</w:t>
            </w:r>
          </w:p>
          <w:p w14:paraId="0BD5D638"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587DEF6"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8815B2E" w14:textId="77777777" w:rsidR="0091679B" w:rsidRPr="00C95130" w:rsidRDefault="0091679B" w:rsidP="006A038C">
            <w:pPr>
              <w:snapToGrid w:val="0"/>
              <w:spacing w:before="120" w:after="120"/>
              <w:ind w:left="1440"/>
              <w:rPr>
                <w:kern w:val="22"/>
                <w:sz w:val="20"/>
                <w:szCs w:val="20"/>
              </w:rPr>
            </w:pPr>
          </w:p>
          <w:p w14:paraId="4593EF6B" w14:textId="77777777" w:rsidR="0091679B" w:rsidRPr="00C95130" w:rsidRDefault="0091679B" w:rsidP="006A038C">
            <w:pPr>
              <w:snapToGrid w:val="0"/>
              <w:spacing w:before="120" w:after="120"/>
              <w:ind w:left="1440"/>
              <w:rPr>
                <w:kern w:val="22"/>
                <w:sz w:val="20"/>
                <w:szCs w:val="20"/>
              </w:rPr>
            </w:pPr>
            <w:r w:rsidRPr="00C95130">
              <w:rPr>
                <w:sz w:val="20"/>
              </w:rPr>
              <w:t>Дополнительная информация.</w:t>
            </w:r>
          </w:p>
          <w:p w14:paraId="5754B170" w14:textId="77777777" w:rsidR="0091679B" w:rsidRPr="00C95130" w:rsidRDefault="0091679B" w:rsidP="006A038C">
            <w:pPr>
              <w:snapToGrid w:val="0"/>
              <w:spacing w:before="120" w:after="120"/>
              <w:ind w:left="1440"/>
              <w:rPr>
                <w:kern w:val="22"/>
                <w:sz w:val="20"/>
                <w:szCs w:val="20"/>
              </w:rPr>
            </w:pP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1C26131A" w14:textId="77777777" w:rsidTr="006A038C">
        <w:trPr>
          <w:trHeight w:val="440"/>
        </w:trPr>
        <w:tc>
          <w:tcPr>
            <w:tcW w:w="1936" w:type="pct"/>
            <w:shd w:val="clear" w:color="auto" w:fill="FFFFFF" w:themeFill="background1"/>
          </w:tcPr>
          <w:p w14:paraId="049B0302" w14:textId="77777777" w:rsidR="0091679B" w:rsidRPr="00C95130" w:rsidRDefault="0091679B" w:rsidP="006A038C">
            <w:pPr>
              <w:spacing w:before="120" w:after="120"/>
              <w:ind w:left="333" w:hanging="333"/>
              <w:jc w:val="left"/>
              <w:rPr>
                <w:b/>
                <w:bCs/>
                <w:kern w:val="22"/>
                <w:sz w:val="20"/>
                <w:szCs w:val="20"/>
              </w:rPr>
            </w:pPr>
            <w:r w:rsidRPr="00C95130">
              <w:rPr>
                <w:b/>
                <w:sz w:val="20"/>
              </w:rPr>
              <w:lastRenderedPageBreak/>
              <w:t>Статья 17.1(a)</w:t>
            </w:r>
          </w:p>
          <w:p w14:paraId="49CF1C99"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*Требует ли ваша страна от пользователей генетических ресурсов представления информации, упоминаемой в статье 17.1 (a)(i)</w:t>
            </w:r>
            <w:r w:rsidRPr="00E23046">
              <w:rPr>
                <w:rStyle w:val="FootnoteReference"/>
                <w:u w:val="none"/>
                <w:vertAlign w:val="superscript"/>
              </w:rPr>
              <w:footnoteReference w:id="18"/>
            </w:r>
            <w:r w:rsidRPr="00C95130">
              <w:rPr>
                <w:sz w:val="20"/>
              </w:rPr>
              <w:t>, в назначенные ею контрольные пункты/контрольный пункт?</w:t>
            </w:r>
          </w:p>
        </w:tc>
        <w:tc>
          <w:tcPr>
            <w:tcW w:w="3064" w:type="pct"/>
            <w:shd w:val="clear" w:color="auto" w:fill="FFFFFF" w:themeFill="background1"/>
          </w:tcPr>
          <w:p w14:paraId="2988EE4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во всех случаях</w:t>
            </w:r>
          </w:p>
          <w:p w14:paraId="0528F0D5"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 некоторых случаях</w:t>
            </w:r>
          </w:p>
          <w:p w14:paraId="0EABDE3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7278BEB7" w14:textId="77777777" w:rsidR="0091679B" w:rsidRPr="00C95130" w:rsidRDefault="0091679B" w:rsidP="006A038C">
            <w:pPr>
              <w:snapToGrid w:val="0"/>
              <w:spacing w:before="120" w:after="120"/>
              <w:rPr>
                <w:kern w:val="22"/>
                <w:sz w:val="20"/>
                <w:szCs w:val="20"/>
              </w:rPr>
            </w:pPr>
          </w:p>
          <w:p w14:paraId="1D397169"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E23046">
              <w:rPr>
                <w:rStyle w:val="FootnoteReference"/>
                <w:u w:val="none"/>
                <w:vertAlign w:val="superscript"/>
              </w:rPr>
              <w:footnoteReference w:id="19"/>
            </w:r>
            <w:r w:rsidRPr="00C95130">
              <w:rPr>
                <w:sz w:val="20"/>
              </w:rPr>
              <w:t>.</w:t>
            </w:r>
          </w:p>
          <w:p w14:paraId="3FC09798" w14:textId="77777777" w:rsidR="0091679B" w:rsidRPr="00C95130" w:rsidRDefault="0091679B" w:rsidP="006A038C">
            <w:pPr>
              <w:snapToGrid w:val="0"/>
              <w:spacing w:before="120" w:after="120"/>
              <w:rPr>
                <w:iCs/>
                <w:kern w:val="22"/>
                <w:sz w:val="20"/>
                <w:szCs w:val="20"/>
              </w:rPr>
            </w:pP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A8482E0" w14:textId="77777777" w:rsidR="0091679B" w:rsidRPr="00C95130" w:rsidRDefault="0091679B" w:rsidP="006A038C">
            <w:pPr>
              <w:snapToGrid w:val="0"/>
              <w:spacing w:before="120" w:after="120"/>
              <w:rPr>
                <w:iCs/>
                <w:kern w:val="22"/>
                <w:sz w:val="20"/>
                <w:szCs w:val="20"/>
              </w:rPr>
            </w:pPr>
          </w:p>
          <w:p w14:paraId="289DB15B" w14:textId="77777777" w:rsidR="0091679B" w:rsidRPr="00C95130" w:rsidRDefault="0091679B" w:rsidP="006A038C">
            <w:pPr>
              <w:snapToGrid w:val="0"/>
              <w:spacing w:before="120" w:after="120"/>
              <w:rPr>
                <w:kern w:val="22"/>
                <w:sz w:val="20"/>
                <w:szCs w:val="20"/>
              </w:rPr>
            </w:pPr>
            <w:r w:rsidRPr="00C95130">
              <w:rPr>
                <w:sz w:val="20"/>
              </w:rPr>
              <w:t>└</w:t>
            </w:r>
            <w:r w:rsidRPr="00C95130">
              <w:rPr>
                <w:i/>
                <w:iCs/>
                <w:sz w:val="20"/>
              </w:rPr>
              <w:t>Если выше выбран ответ «Да, во всех случаях» или «Да, в некоторых случаях»,</w:t>
            </w:r>
            <w:r w:rsidRPr="00C95130">
              <w:rPr>
                <w:sz w:val="20"/>
              </w:rPr>
              <w:t xml:space="preserve"> </w:t>
            </w:r>
          </w:p>
          <w:p w14:paraId="44A9ABB4" w14:textId="77777777" w:rsidR="0091679B" w:rsidRPr="00C95130" w:rsidRDefault="0091679B" w:rsidP="006A038C">
            <w:pPr>
              <w:snapToGrid w:val="0"/>
              <w:spacing w:before="120" w:after="120"/>
              <w:ind w:left="720"/>
              <w:rPr>
                <w:kern w:val="22"/>
                <w:sz w:val="20"/>
                <w:szCs w:val="20"/>
              </w:rPr>
            </w:pPr>
            <w:r w:rsidRPr="00C95130">
              <w:rPr>
                <w:sz w:val="20"/>
              </w:rPr>
              <w:t>21.1 *Собирали ли или получали ли ваши назначенные контрольные пунк</w:t>
            </w:r>
            <w:r>
              <w:rPr>
                <w:sz w:val="20"/>
              </w:rPr>
              <w:t xml:space="preserve">ты информацию от пользователей </w:t>
            </w:r>
            <w:r w:rsidRPr="00C95130">
              <w:rPr>
                <w:sz w:val="20"/>
              </w:rPr>
              <w:t>в течение отчетного периода?</w:t>
            </w:r>
          </w:p>
          <w:p w14:paraId="3C2CE258"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0F42E86"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2A99B60" w14:textId="77777777" w:rsidR="0091679B" w:rsidRPr="00C95130" w:rsidRDefault="0091679B" w:rsidP="006A038C">
            <w:pPr>
              <w:snapToGrid w:val="0"/>
              <w:spacing w:before="120" w:after="120"/>
              <w:ind w:left="720"/>
              <w:rPr>
                <w:kern w:val="22"/>
                <w:sz w:val="20"/>
                <w:szCs w:val="20"/>
              </w:rPr>
            </w:pPr>
          </w:p>
          <w:p w14:paraId="4FBAA3C4" w14:textId="77777777" w:rsidR="0091679B" w:rsidRPr="00C95130" w:rsidRDefault="0091679B" w:rsidP="006A038C">
            <w:pPr>
              <w:snapToGrid w:val="0"/>
              <w:spacing w:before="120" w:after="120"/>
              <w:ind w:left="720"/>
              <w:rPr>
                <w:kern w:val="22"/>
                <w:sz w:val="20"/>
                <w:szCs w:val="20"/>
              </w:rPr>
            </w:pPr>
            <w:r w:rsidRPr="00C95130">
              <w:rPr>
                <w:sz w:val="20"/>
              </w:rPr>
              <w:t>└</w:t>
            </w:r>
            <w:r w:rsidRPr="00C95130">
              <w:rPr>
                <w:i/>
                <w:iCs/>
                <w:sz w:val="20"/>
              </w:rPr>
              <w:t>Если выбран ответ «Да»,</w:t>
            </w:r>
          </w:p>
          <w:p w14:paraId="462973A3" w14:textId="672196F3" w:rsidR="0091679B" w:rsidRPr="00C95130" w:rsidRDefault="0091679B" w:rsidP="006A038C">
            <w:pPr>
              <w:snapToGrid w:val="0"/>
              <w:spacing w:before="100" w:after="100"/>
              <w:ind w:left="1440"/>
              <w:rPr>
                <w:iCs/>
                <w:kern w:val="22"/>
                <w:sz w:val="20"/>
                <w:szCs w:val="20"/>
              </w:rPr>
            </w:pPr>
            <w:r w:rsidRPr="00C95130">
              <w:rPr>
                <w:sz w:val="20"/>
              </w:rPr>
              <w:t>2</w:t>
            </w:r>
            <w:r w:rsidR="007F05AE" w:rsidRPr="002A34E0">
              <w:rPr>
                <w:sz w:val="20"/>
              </w:rPr>
              <w:t>1</w:t>
            </w:r>
            <w:r w:rsidRPr="00C95130">
              <w:rPr>
                <w:sz w:val="20"/>
              </w:rPr>
              <w:t xml:space="preserve">.2 *Опубликовала ли ваша страна собранную или полученную информацию в Механизме посредничества для регулирования ДГРСИВ </w:t>
            </w:r>
            <w:r w:rsidRPr="00C95130">
              <w:rPr>
                <w:sz w:val="20"/>
              </w:rPr>
              <w:lastRenderedPageBreak/>
              <w:t>посредством общего формата коммюнике контрольных пунктов?</w:t>
            </w:r>
            <w:r w:rsidRPr="00A3023E">
              <w:rPr>
                <w:rStyle w:val="FootnoteReference"/>
                <w:u w:val="none"/>
                <w:vertAlign w:val="superscript"/>
              </w:rPr>
              <w:footnoteReference w:id="20"/>
            </w:r>
          </w:p>
          <w:p w14:paraId="3F462176" w14:textId="77777777" w:rsidR="0091679B" w:rsidRPr="00C95130" w:rsidRDefault="0091679B" w:rsidP="006A038C">
            <w:pPr>
              <w:pStyle w:val="CommentText"/>
              <w:spacing w:before="120"/>
              <w:ind w:left="144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во всех случаях</w:t>
            </w:r>
          </w:p>
          <w:p w14:paraId="007E7F44" w14:textId="77777777" w:rsidR="0091679B" w:rsidRPr="00C95130" w:rsidRDefault="0091679B" w:rsidP="006A038C">
            <w:pPr>
              <w:pStyle w:val="CommentText"/>
              <w:spacing w:before="120"/>
              <w:ind w:left="144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 некоторых случаях</w:t>
            </w:r>
          </w:p>
          <w:p w14:paraId="0FE50D8D" w14:textId="77777777" w:rsidR="0091679B" w:rsidRPr="00C95130" w:rsidRDefault="0091679B" w:rsidP="006A038C">
            <w:pPr>
              <w:snapToGrid w:val="0"/>
              <w:spacing w:before="120" w:after="120"/>
              <w:ind w:left="1440"/>
              <w:rPr>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1459664" w14:textId="77777777" w:rsidR="0091679B" w:rsidRPr="00C95130" w:rsidRDefault="0091679B" w:rsidP="006A038C">
            <w:pPr>
              <w:snapToGrid w:val="0"/>
              <w:spacing w:before="120" w:after="120"/>
              <w:ind w:left="1440"/>
              <w:rPr>
                <w:sz w:val="20"/>
                <w:szCs w:val="20"/>
              </w:rPr>
            </w:pPr>
          </w:p>
          <w:p w14:paraId="45A75A33" w14:textId="77777777" w:rsidR="0091679B" w:rsidRPr="00C95130" w:rsidRDefault="0091679B" w:rsidP="006A038C">
            <w:pPr>
              <w:snapToGrid w:val="0"/>
              <w:spacing w:before="120" w:after="120"/>
              <w:ind w:left="1440"/>
              <w:rPr>
                <w:kern w:val="22"/>
                <w:sz w:val="20"/>
                <w:szCs w:val="20"/>
              </w:rPr>
            </w:pPr>
            <w:r w:rsidRPr="00C95130">
              <w:t>└</w:t>
            </w:r>
            <w:r w:rsidRPr="00643178">
              <w:rPr>
                <w:i/>
                <w:iCs/>
                <w:sz w:val="20"/>
                <w:szCs w:val="20"/>
              </w:rPr>
              <w:t xml:space="preserve">Если выбран ответ «Да, в некоторой степени» или «Нет», пожалуйста, поясните ваш ответ: </w:t>
            </w:r>
            <w:r w:rsidRPr="00643178">
              <w:rPr>
                <w:sz w:val="20"/>
                <w:szCs w:val="20"/>
              </w:rPr>
              <w:fldChar w:fldCharType="begin" w:fldLock="1">
                <w:ffData>
                  <w:name w:val=""/>
                  <w:enabled/>
                  <w:calcOnExit w:val="0"/>
                  <w:textInput>
                    <w:default w:val="&lt;Ввод текста&gt;"/>
                  </w:textInput>
                </w:ffData>
              </w:fldChar>
            </w:r>
            <w:r w:rsidRPr="00643178">
              <w:rPr>
                <w:sz w:val="20"/>
                <w:szCs w:val="20"/>
              </w:rPr>
              <w:instrText xml:space="preserve"> FORMTEXT </w:instrText>
            </w:r>
            <w:r w:rsidRPr="00643178">
              <w:rPr>
                <w:sz w:val="20"/>
                <w:szCs w:val="20"/>
              </w:rPr>
            </w:r>
            <w:r w:rsidRPr="00643178">
              <w:rPr>
                <w:sz w:val="20"/>
                <w:szCs w:val="20"/>
              </w:rPr>
              <w:fldChar w:fldCharType="separate"/>
            </w:r>
            <w:r w:rsidRPr="00643178">
              <w:rPr>
                <w:sz w:val="20"/>
                <w:szCs w:val="20"/>
              </w:rPr>
              <w:t>&lt;Ввод текста&gt;</w:t>
            </w:r>
            <w:r w:rsidRPr="00643178">
              <w:rPr>
                <w:sz w:val="20"/>
                <w:szCs w:val="20"/>
              </w:rPr>
              <w:fldChar w:fldCharType="end"/>
            </w:r>
          </w:p>
          <w:p w14:paraId="403C2CD8" w14:textId="77777777" w:rsidR="0091679B" w:rsidRPr="00C95130" w:rsidRDefault="0091679B" w:rsidP="006A038C">
            <w:pPr>
              <w:snapToGrid w:val="0"/>
              <w:spacing w:before="120" w:after="120"/>
              <w:rPr>
                <w:iCs/>
                <w:kern w:val="22"/>
                <w:sz w:val="20"/>
                <w:szCs w:val="20"/>
              </w:rPr>
            </w:pPr>
          </w:p>
          <w:p w14:paraId="5F913DE6" w14:textId="77777777" w:rsidR="0091679B" w:rsidRPr="00C95130" w:rsidRDefault="0091679B" w:rsidP="006A038C">
            <w:pPr>
              <w:snapToGrid w:val="0"/>
              <w:spacing w:before="120" w:after="120"/>
              <w:ind w:left="1440"/>
              <w:rPr>
                <w:kern w:val="22"/>
                <w:sz w:val="20"/>
                <w:szCs w:val="20"/>
              </w:rPr>
            </w:pPr>
            <w:r w:rsidRPr="00C95130">
              <w:rPr>
                <w:sz w:val="20"/>
              </w:rPr>
              <w:t>21.3 *Предоставила ли ваша страна информацию, упоминаемую в статье 17.1 (a)(i), соответствующим национальным органам власти или Стороне, дающей предварительное обоснованное согласие, с использованием других средств, помимо Механизма посредничества для регулирования ДГРСИВ?</w:t>
            </w:r>
          </w:p>
          <w:p w14:paraId="62007BD1"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479AE3E8" w14:textId="77777777" w:rsidR="0091679B" w:rsidRPr="00C95130" w:rsidRDefault="0091679B" w:rsidP="006A038C">
            <w:pPr>
              <w:snapToGrid w:val="0"/>
              <w:spacing w:before="120" w:after="12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tc>
      </w:tr>
      <w:tr w:rsidR="0091679B" w:rsidRPr="000C6A7F" w14:paraId="5DD0FC49" w14:textId="77777777" w:rsidTr="006A038C">
        <w:tc>
          <w:tcPr>
            <w:tcW w:w="1936" w:type="pct"/>
            <w:shd w:val="clear" w:color="auto" w:fill="FFFFFF" w:themeFill="background1"/>
          </w:tcPr>
          <w:p w14:paraId="7BB77B6C" w14:textId="77777777" w:rsidR="0091679B" w:rsidRPr="00C95130" w:rsidRDefault="0091679B" w:rsidP="006A038C">
            <w:pPr>
              <w:spacing w:before="120" w:after="120"/>
              <w:ind w:left="333" w:hanging="333"/>
              <w:jc w:val="left"/>
              <w:rPr>
                <w:b/>
                <w:bCs/>
                <w:kern w:val="22"/>
                <w:sz w:val="20"/>
                <w:szCs w:val="20"/>
              </w:rPr>
            </w:pPr>
            <w:r w:rsidRPr="00C95130">
              <w:rPr>
                <w:b/>
                <w:sz w:val="20"/>
              </w:rPr>
              <w:lastRenderedPageBreak/>
              <w:t>Статья 17.1(b)</w:t>
            </w:r>
          </w:p>
          <w:p w14:paraId="4906DA2A"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*Приняты ли в вашей стране меры, поощряющие пользователей и поставщиков генетических ресурсов включать во взаимосогласованные условия положения об обмене информацией о выполнении таких условий?</w:t>
            </w:r>
          </w:p>
        </w:tc>
        <w:tc>
          <w:tcPr>
            <w:tcW w:w="3064" w:type="pct"/>
            <w:shd w:val="clear" w:color="auto" w:fill="FFFFFF" w:themeFill="background1"/>
          </w:tcPr>
          <w:p w14:paraId="26EC67E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65A0EC9"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57F60C0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1537A483" w14:textId="77777777" w:rsidR="0091679B" w:rsidRPr="00C95130" w:rsidRDefault="0091679B" w:rsidP="006A038C">
            <w:pPr>
              <w:snapToGrid w:val="0"/>
              <w:spacing w:before="120" w:after="120"/>
              <w:rPr>
                <w:kern w:val="22"/>
                <w:sz w:val="20"/>
                <w:szCs w:val="20"/>
              </w:rPr>
            </w:pPr>
          </w:p>
          <w:p w14:paraId="12AEEBC4" w14:textId="77777777" w:rsidR="0091679B" w:rsidRPr="00C95130" w:rsidRDefault="0091679B" w:rsidP="006A038C">
            <w:pPr>
              <w:snapToGrid w:val="0"/>
              <w:spacing w:before="120" w:after="120"/>
              <w:rPr>
                <w:i/>
                <w:kern w:val="22"/>
                <w:sz w:val="20"/>
                <w:szCs w:val="20"/>
              </w:rPr>
            </w:pPr>
            <w:r w:rsidRPr="00C95130">
              <w:rPr>
                <w:sz w:val="20"/>
              </w:rPr>
              <w:t>Просьба пояснить ваш ответ</w:t>
            </w:r>
            <w:r w:rsidRPr="00A3023E">
              <w:rPr>
                <w:rStyle w:val="FootnoteReference"/>
                <w:u w:val="none"/>
                <w:vertAlign w:val="superscript"/>
              </w:rPr>
              <w:footnoteReference w:id="21"/>
            </w:r>
            <w:r w:rsidRPr="00C95130">
              <w:rPr>
                <w:sz w:val="20"/>
              </w:rPr>
              <w:t>.</w:t>
            </w:r>
          </w:p>
          <w:p w14:paraId="5B977E31"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3344AB0B" w14:textId="77777777" w:rsidTr="006A038C">
        <w:tc>
          <w:tcPr>
            <w:tcW w:w="1936" w:type="pct"/>
            <w:shd w:val="clear" w:color="auto" w:fill="FFFFFF" w:themeFill="background1"/>
          </w:tcPr>
          <w:p w14:paraId="356B583C" w14:textId="77777777" w:rsidR="0091679B" w:rsidRPr="00C95130" w:rsidRDefault="0091679B" w:rsidP="006A038C">
            <w:pPr>
              <w:keepNext/>
              <w:spacing w:before="120" w:after="120"/>
              <w:ind w:left="333" w:hanging="333"/>
              <w:jc w:val="left"/>
              <w:rPr>
                <w:b/>
                <w:bCs/>
                <w:kern w:val="22"/>
                <w:sz w:val="20"/>
                <w:szCs w:val="20"/>
              </w:rPr>
            </w:pPr>
            <w:r w:rsidRPr="00C95130">
              <w:rPr>
                <w:b/>
                <w:sz w:val="20"/>
              </w:rPr>
              <w:lastRenderedPageBreak/>
              <w:t>Статья 17.1 (c)</w:t>
            </w:r>
          </w:p>
          <w:p w14:paraId="7224B5DC" w14:textId="77777777" w:rsidR="0091679B" w:rsidRPr="00C95130" w:rsidRDefault="0091679B" w:rsidP="0007642A">
            <w:pPr>
              <w:keepNext/>
              <w:numPr>
                <w:ilvl w:val="0"/>
                <w:numId w:val="22"/>
              </w:numPr>
              <w:spacing w:before="120" w:after="120"/>
              <w:ind w:left="333" w:hanging="333"/>
              <w:jc w:val="left"/>
              <w:rPr>
                <w:kern w:val="22"/>
                <w:sz w:val="20"/>
                <w:szCs w:val="20"/>
              </w:rPr>
            </w:pPr>
            <w:r w:rsidRPr="00C95130">
              <w:rPr>
                <w:sz w:val="20"/>
              </w:rPr>
              <w:t>*Поощряет ли ваша страна использование экономичных средств и систем коммуникации для мониторинга и повышения прозрачности использования генетических ресурсов?</w:t>
            </w:r>
          </w:p>
        </w:tc>
        <w:tc>
          <w:tcPr>
            <w:tcW w:w="3064" w:type="pct"/>
            <w:shd w:val="clear" w:color="auto" w:fill="FFFFFF" w:themeFill="background1"/>
          </w:tcPr>
          <w:p w14:paraId="05619E6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D05A09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2BEF9BC6"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2237D49F" w14:textId="77777777" w:rsidR="0091679B" w:rsidRPr="00C95130" w:rsidRDefault="0091679B" w:rsidP="006A038C">
            <w:pPr>
              <w:snapToGrid w:val="0"/>
              <w:spacing w:before="120" w:after="120"/>
              <w:ind w:left="1440"/>
              <w:rPr>
                <w:i/>
                <w:iCs/>
                <w:kern w:val="22"/>
                <w:sz w:val="20"/>
                <w:szCs w:val="20"/>
              </w:rPr>
            </w:pPr>
            <w:r w:rsidRPr="00C95130">
              <w:rPr>
                <w:i/>
                <w:sz w:val="20"/>
              </w:rPr>
              <w:t xml:space="preserve"> </w:t>
            </w:r>
          </w:p>
          <w:p w14:paraId="52E49B7F" w14:textId="77777777" w:rsidR="0091679B" w:rsidRPr="00C95130" w:rsidRDefault="0091679B" w:rsidP="006A038C">
            <w:pPr>
              <w:snapToGrid w:val="0"/>
              <w:spacing w:before="100" w:after="100"/>
              <w:rPr>
                <w:rStyle w:val="FootnoteReference"/>
                <w:sz w:val="20"/>
                <w:szCs w:val="20"/>
              </w:rPr>
            </w:pPr>
            <w:r w:rsidRPr="00C95130">
              <w:rPr>
                <w:sz w:val="20"/>
              </w:rPr>
              <w:t>Просьба пояснить ваш ответ</w:t>
            </w:r>
            <w:r w:rsidRPr="00691FB1">
              <w:rPr>
                <w:rStyle w:val="FootnoteReference"/>
                <w:u w:val="none"/>
                <w:vertAlign w:val="superscript"/>
              </w:rPr>
              <w:footnoteReference w:id="22"/>
            </w:r>
            <w:r w:rsidRPr="00C95130">
              <w:rPr>
                <w:sz w:val="20"/>
              </w:rPr>
              <w:t>.</w:t>
            </w:r>
          </w:p>
          <w:p w14:paraId="272E38C5" w14:textId="77777777" w:rsidR="0091679B" w:rsidRPr="00C95130" w:rsidRDefault="0091679B" w:rsidP="006A038C">
            <w:pPr>
              <w:snapToGrid w:val="0"/>
              <w:spacing w:before="100" w:after="10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317100E0" w14:textId="77777777" w:rsidTr="006A038C">
        <w:tc>
          <w:tcPr>
            <w:tcW w:w="1936" w:type="pct"/>
            <w:shd w:val="clear" w:color="auto" w:fill="FFFFFF" w:themeFill="background1"/>
          </w:tcPr>
          <w:p w14:paraId="6C6297CA" w14:textId="77777777" w:rsidR="0091679B" w:rsidRPr="00C95130" w:rsidRDefault="0091679B" w:rsidP="0007642A">
            <w:pPr>
              <w:keepNext/>
              <w:numPr>
                <w:ilvl w:val="0"/>
                <w:numId w:val="22"/>
              </w:numPr>
              <w:spacing w:before="120" w:after="120"/>
              <w:ind w:left="333" w:hanging="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1D661593"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70565F2C"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3C8E12B8"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573B57A8" w14:textId="77777777" w:rsidR="0091679B" w:rsidRPr="00C95130" w:rsidRDefault="0091679B" w:rsidP="0091679B">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54E26098" w14:textId="77777777" w:rsidTr="006A038C">
        <w:tc>
          <w:tcPr>
            <w:tcW w:w="5000" w:type="pct"/>
            <w:gridSpan w:val="2"/>
            <w:shd w:val="clear" w:color="auto" w:fill="BFBFBF"/>
          </w:tcPr>
          <w:p w14:paraId="1A9EB069" w14:textId="77777777" w:rsidR="0091679B" w:rsidRPr="00C95130" w:rsidRDefault="0091679B" w:rsidP="006A038C">
            <w:pPr>
              <w:keepNext/>
              <w:snapToGrid w:val="0"/>
              <w:spacing w:before="120" w:after="120"/>
              <w:jc w:val="center"/>
              <w:rPr>
                <w:b/>
                <w:kern w:val="22"/>
                <w:sz w:val="20"/>
                <w:szCs w:val="20"/>
              </w:rPr>
            </w:pPr>
            <w:r w:rsidRPr="00C95130">
              <w:rPr>
                <w:b/>
                <w:sz w:val="20"/>
              </w:rPr>
              <w:t>Часть VI. Меры, касающиеся соблюдения взаимосогласованных условий</w:t>
            </w:r>
            <w:r w:rsidRPr="00C95130">
              <w:rPr>
                <w:sz w:val="20"/>
              </w:rPr>
              <w:t xml:space="preserve"> (статья 18)</w:t>
            </w:r>
            <w:r w:rsidRPr="00691FB1">
              <w:rPr>
                <w:rStyle w:val="FootnoteReference"/>
                <w:u w:val="none"/>
                <w:vertAlign w:val="superscript"/>
              </w:rPr>
              <w:footnoteReference w:id="23"/>
            </w:r>
          </w:p>
        </w:tc>
      </w:tr>
      <w:tr w:rsidR="0091679B" w:rsidRPr="000C6A7F" w14:paraId="541CCBED" w14:textId="77777777" w:rsidTr="006A038C">
        <w:tc>
          <w:tcPr>
            <w:tcW w:w="1936" w:type="pct"/>
            <w:shd w:val="clear" w:color="auto" w:fill="FFFFFF" w:themeFill="background1"/>
          </w:tcPr>
          <w:p w14:paraId="0BA086C1"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18.1</w:t>
            </w:r>
          </w:p>
          <w:p w14:paraId="285E644B"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*Поощряет ли ваша страна включение во взаимосогласованные условия положений об урегулировании споров?</w:t>
            </w:r>
          </w:p>
        </w:tc>
        <w:tc>
          <w:tcPr>
            <w:tcW w:w="3064" w:type="pct"/>
            <w:shd w:val="clear" w:color="auto" w:fill="FFFFFF" w:themeFill="background1"/>
          </w:tcPr>
          <w:p w14:paraId="483A6457"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328484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3B6AA4F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054850C9" w14:textId="77777777" w:rsidR="0091679B" w:rsidRPr="00C95130" w:rsidRDefault="0091679B" w:rsidP="006A038C">
            <w:pPr>
              <w:snapToGrid w:val="0"/>
              <w:spacing w:before="120" w:after="120"/>
              <w:rPr>
                <w:kern w:val="22"/>
                <w:sz w:val="20"/>
                <w:szCs w:val="20"/>
              </w:rPr>
            </w:pPr>
          </w:p>
          <w:p w14:paraId="424FF574"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C95130">
              <w:rPr>
                <w:rStyle w:val="FootnoteReference"/>
                <w:sz w:val="20"/>
              </w:rPr>
              <w:t xml:space="preserve"> </w:t>
            </w:r>
          </w:p>
          <w:p w14:paraId="10883318"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2A5AECE2" w14:textId="77777777" w:rsidTr="006A038C">
        <w:tc>
          <w:tcPr>
            <w:tcW w:w="1936" w:type="pct"/>
            <w:shd w:val="clear" w:color="auto" w:fill="FFFFFF" w:themeFill="background1"/>
          </w:tcPr>
          <w:p w14:paraId="6FC82361"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18.2</w:t>
            </w:r>
          </w:p>
          <w:p w14:paraId="6C0229BC"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*Обеспечивает ли ваша страна возможность обращения за помощью в рамках своих правовых систем в случаях возникновения споров в отношении взаимосогласованных условий? </w:t>
            </w:r>
          </w:p>
        </w:tc>
        <w:tc>
          <w:tcPr>
            <w:tcW w:w="3064" w:type="pct"/>
            <w:shd w:val="clear" w:color="auto" w:fill="FFFFFF" w:themeFill="background1"/>
          </w:tcPr>
          <w:p w14:paraId="2A0807E9"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1243DC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3663B83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2A9FE30A" w14:textId="77777777" w:rsidR="0091679B" w:rsidRPr="00C95130" w:rsidRDefault="0091679B" w:rsidP="006A038C">
            <w:pPr>
              <w:snapToGrid w:val="0"/>
              <w:spacing w:before="120" w:after="120"/>
              <w:rPr>
                <w:kern w:val="22"/>
                <w:sz w:val="20"/>
                <w:szCs w:val="20"/>
              </w:rPr>
            </w:pPr>
          </w:p>
          <w:p w14:paraId="52D5B92B" w14:textId="77777777" w:rsidR="0091679B" w:rsidRPr="00C95130" w:rsidRDefault="0091679B" w:rsidP="006A038C">
            <w:pPr>
              <w:snapToGrid w:val="0"/>
              <w:spacing w:before="120" w:after="120"/>
              <w:rPr>
                <w:rStyle w:val="FootnoteReference"/>
                <w:iCs/>
                <w:kern w:val="22"/>
                <w:sz w:val="20"/>
                <w:szCs w:val="20"/>
              </w:rPr>
            </w:pPr>
            <w:r w:rsidRPr="00C95130">
              <w:rPr>
                <w:sz w:val="20"/>
              </w:rPr>
              <w:t>Просьба пояснить ваш ответ.</w:t>
            </w:r>
            <w:r w:rsidRPr="00C95130">
              <w:rPr>
                <w:rStyle w:val="FootnoteReference"/>
                <w:sz w:val="20"/>
              </w:rPr>
              <w:t xml:space="preserve"> </w:t>
            </w:r>
          </w:p>
          <w:p w14:paraId="6C2D8BD9"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79AD2212" w14:textId="77777777" w:rsidTr="006A038C">
        <w:tc>
          <w:tcPr>
            <w:tcW w:w="1936" w:type="pct"/>
            <w:shd w:val="clear" w:color="auto" w:fill="FFFFFF" w:themeFill="background1"/>
          </w:tcPr>
          <w:p w14:paraId="7D3E670D"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18.3 (a)</w:t>
            </w:r>
          </w:p>
          <w:p w14:paraId="5E044C77"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*Приняты ли в вашей стране меры, касающиеся доступа к правосудию?</w:t>
            </w:r>
          </w:p>
        </w:tc>
        <w:tc>
          <w:tcPr>
            <w:tcW w:w="3064" w:type="pct"/>
            <w:shd w:val="clear" w:color="auto" w:fill="FFFFFF" w:themeFill="background1"/>
          </w:tcPr>
          <w:p w14:paraId="65F65D0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75CA42C"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78130DC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E03F39E" w14:textId="77777777" w:rsidR="0091679B" w:rsidRPr="00C95130" w:rsidRDefault="0091679B" w:rsidP="006A038C">
            <w:pPr>
              <w:snapToGrid w:val="0"/>
              <w:spacing w:before="120" w:after="120"/>
              <w:ind w:left="1440"/>
              <w:rPr>
                <w:i/>
                <w:iCs/>
                <w:kern w:val="22"/>
                <w:sz w:val="20"/>
                <w:szCs w:val="20"/>
              </w:rPr>
            </w:pPr>
            <w:r w:rsidRPr="00C95130">
              <w:rPr>
                <w:i/>
                <w:sz w:val="20"/>
              </w:rPr>
              <w:t xml:space="preserve"> </w:t>
            </w:r>
          </w:p>
          <w:p w14:paraId="48A5BEF4"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C95130">
              <w:rPr>
                <w:rStyle w:val="FootnoteReference"/>
                <w:sz w:val="20"/>
              </w:rPr>
              <w:t xml:space="preserve"> </w:t>
            </w:r>
          </w:p>
          <w:p w14:paraId="199B6638" w14:textId="77777777" w:rsidR="0091679B" w:rsidRPr="00C95130" w:rsidRDefault="0091679B" w:rsidP="006A038C">
            <w:pPr>
              <w:snapToGrid w:val="0"/>
              <w:spacing w:before="120" w:after="120"/>
              <w:rPr>
                <w:b/>
                <w:bCs/>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3FBF0BA1" w14:textId="77777777" w:rsidTr="006A038C">
        <w:trPr>
          <w:cantSplit/>
        </w:trPr>
        <w:tc>
          <w:tcPr>
            <w:tcW w:w="1936" w:type="pct"/>
            <w:shd w:val="clear" w:color="auto" w:fill="FFFFFF" w:themeFill="background1"/>
          </w:tcPr>
          <w:p w14:paraId="0201016E" w14:textId="77777777" w:rsidR="0091679B" w:rsidRPr="00C95130" w:rsidRDefault="0091679B" w:rsidP="006A038C">
            <w:pPr>
              <w:spacing w:before="120" w:after="120"/>
              <w:ind w:left="333" w:hanging="360"/>
              <w:jc w:val="left"/>
              <w:rPr>
                <w:b/>
                <w:bCs/>
                <w:kern w:val="22"/>
                <w:sz w:val="20"/>
                <w:szCs w:val="20"/>
              </w:rPr>
            </w:pPr>
            <w:r w:rsidRPr="00C95130">
              <w:rPr>
                <w:b/>
                <w:sz w:val="20"/>
              </w:rPr>
              <w:lastRenderedPageBreak/>
              <w:t>Статья 18.3 (b)</w:t>
            </w:r>
          </w:p>
          <w:p w14:paraId="7BA09A38"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*Приняты ли в вашей стране меры, касающиеся использования механизмов для обеспечения взаимного признания и выполнения решений, вынесенных зарубежным судом, и арбитражных решений?</w:t>
            </w:r>
          </w:p>
        </w:tc>
        <w:tc>
          <w:tcPr>
            <w:tcW w:w="3064" w:type="pct"/>
            <w:shd w:val="clear" w:color="auto" w:fill="FFFFFF" w:themeFill="background1"/>
          </w:tcPr>
          <w:p w14:paraId="5B495E9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8BDB3C6"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10A6774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D3A385A" w14:textId="77777777" w:rsidR="0091679B" w:rsidRPr="00C95130" w:rsidRDefault="0091679B" w:rsidP="006A038C">
            <w:pPr>
              <w:snapToGrid w:val="0"/>
              <w:spacing w:before="120" w:after="120"/>
              <w:rPr>
                <w:kern w:val="22"/>
                <w:sz w:val="20"/>
                <w:szCs w:val="20"/>
              </w:rPr>
            </w:pPr>
          </w:p>
          <w:p w14:paraId="1D90CDEF" w14:textId="77777777" w:rsidR="0091679B" w:rsidRPr="00C95130" w:rsidRDefault="0091679B" w:rsidP="006A038C">
            <w:pPr>
              <w:snapToGrid w:val="0"/>
              <w:spacing w:before="120" w:after="120"/>
              <w:rPr>
                <w:i/>
                <w:kern w:val="22"/>
                <w:sz w:val="20"/>
                <w:szCs w:val="20"/>
              </w:rPr>
            </w:pPr>
            <w:r w:rsidRPr="00C95130">
              <w:rPr>
                <w:sz w:val="20"/>
              </w:rPr>
              <w:t>Просьба пояснить ваш ответ.</w:t>
            </w:r>
            <w:r w:rsidRPr="00C95130">
              <w:rPr>
                <w:rStyle w:val="FootnoteReference"/>
                <w:i/>
                <w:sz w:val="20"/>
              </w:rPr>
              <w:t xml:space="preserve"> </w:t>
            </w:r>
          </w:p>
          <w:p w14:paraId="5738F941" w14:textId="77777777" w:rsidR="0091679B" w:rsidRPr="00C95130" w:rsidRDefault="0091679B" w:rsidP="006A038C">
            <w:pPr>
              <w:snapToGrid w:val="0"/>
              <w:spacing w:before="120" w:after="120"/>
              <w:rPr>
                <w:b/>
                <w:b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7CD2CC6C" w14:textId="77777777" w:rsidTr="006A038C">
        <w:trPr>
          <w:cantSplit/>
        </w:trPr>
        <w:tc>
          <w:tcPr>
            <w:tcW w:w="1936" w:type="pct"/>
            <w:shd w:val="clear" w:color="auto" w:fill="FFFFFF" w:themeFill="background1"/>
          </w:tcPr>
          <w:p w14:paraId="1F2DF13D"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408C6B28"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65F7A7A2" w14:textId="77777777" w:rsidR="0091679B" w:rsidRPr="00C95130" w:rsidRDefault="0091679B" w:rsidP="006A038C">
            <w:pPr>
              <w:snapToGrid w:val="0"/>
              <w:spacing w:before="120" w:after="120"/>
              <w:rPr>
                <w:kern w:val="22"/>
                <w:sz w:val="20"/>
                <w:szCs w:val="20"/>
              </w:rPr>
            </w:pPr>
            <w:r w:rsidRPr="00C95130">
              <w:rPr>
                <w:sz w:val="20"/>
              </w:rPr>
              <w:t xml:space="preserve">и/или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68E6E457" w14:textId="77777777" w:rsidR="0091679B" w:rsidRPr="00C95130" w:rsidRDefault="0091679B" w:rsidP="006A038C">
            <w:pPr>
              <w:snapToGrid w:val="0"/>
              <w:spacing w:before="120" w:after="120"/>
              <w:rPr>
                <w:kern w:val="22"/>
                <w:sz w:val="20"/>
                <w:szCs w:val="20"/>
              </w:rPr>
            </w:pPr>
            <w:r w:rsidRPr="00C95130">
              <w:rPr>
                <w:sz w:val="20"/>
              </w:rPr>
              <w:t>и/или &lt;Вложение&gt;</w:t>
            </w:r>
          </w:p>
        </w:tc>
      </w:tr>
    </w:tbl>
    <w:p w14:paraId="3DF93DE0" w14:textId="77777777" w:rsidR="0091679B" w:rsidRPr="00C95130" w:rsidRDefault="0091679B" w:rsidP="0091679B">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0C0F5959" w14:textId="77777777" w:rsidTr="006A038C">
        <w:tc>
          <w:tcPr>
            <w:tcW w:w="5000" w:type="pct"/>
            <w:gridSpan w:val="2"/>
            <w:shd w:val="clear" w:color="auto" w:fill="BFBFBF"/>
          </w:tcPr>
          <w:p w14:paraId="1DC790EB" w14:textId="77777777" w:rsidR="0091679B" w:rsidRPr="00C95130" w:rsidRDefault="0091679B" w:rsidP="006A038C">
            <w:pPr>
              <w:keepNext/>
              <w:snapToGrid w:val="0"/>
              <w:spacing w:before="120" w:after="120"/>
              <w:jc w:val="center"/>
              <w:rPr>
                <w:b/>
                <w:kern w:val="22"/>
                <w:sz w:val="20"/>
                <w:szCs w:val="20"/>
              </w:rPr>
            </w:pPr>
            <w:r w:rsidRPr="00C95130">
              <w:rPr>
                <w:b/>
                <w:sz w:val="20"/>
              </w:rPr>
              <w:t>Часть VII. Меры, связанные с особыми</w:t>
            </w:r>
            <w:r w:rsidRPr="00C95130">
              <w:rPr>
                <w:sz w:val="20"/>
              </w:rPr>
              <w:t xml:space="preserve"> </w:t>
            </w:r>
            <w:r w:rsidRPr="00C95130">
              <w:rPr>
                <w:b/>
                <w:bCs/>
                <w:sz w:val="20"/>
              </w:rPr>
              <w:t>соображениями</w:t>
            </w:r>
            <w:r w:rsidRPr="00C95130">
              <w:rPr>
                <w:sz w:val="20"/>
              </w:rPr>
              <w:t xml:space="preserve"> (статья 8) </w:t>
            </w:r>
          </w:p>
        </w:tc>
      </w:tr>
      <w:tr w:rsidR="0091679B" w:rsidRPr="00C95130" w14:paraId="78DB269D" w14:textId="77777777" w:rsidTr="006A038C">
        <w:trPr>
          <w:trHeight w:val="3024"/>
        </w:trPr>
        <w:tc>
          <w:tcPr>
            <w:tcW w:w="1936" w:type="pct"/>
            <w:shd w:val="clear" w:color="auto" w:fill="FFFFFF" w:themeFill="background1"/>
          </w:tcPr>
          <w:p w14:paraId="43E353DE" w14:textId="77777777" w:rsidR="0091679B" w:rsidRPr="00C95130" w:rsidRDefault="0091679B" w:rsidP="006A038C">
            <w:pPr>
              <w:spacing w:before="120" w:after="120"/>
              <w:ind w:left="333" w:hanging="333"/>
              <w:jc w:val="left"/>
              <w:rPr>
                <w:b/>
                <w:bCs/>
                <w:kern w:val="22"/>
                <w:sz w:val="20"/>
                <w:szCs w:val="20"/>
              </w:rPr>
            </w:pPr>
            <w:r w:rsidRPr="00C95130">
              <w:rPr>
                <w:b/>
                <w:sz w:val="20"/>
              </w:rPr>
              <w:t>Статья 8(a)</w:t>
            </w:r>
          </w:p>
          <w:p w14:paraId="03154FC2"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*В процессе разработки и реализации законодательных или регулятивных требований касательно ДГРСИВ созданы ли в вашей стране условия для стимулирования и поощрения исследований, содействующих сохранению и устойчивому использованию биоразнообразия, в том числе путем применения упрощенных мер предоставления доступа к генетическим ресурсам для некоммерческих исследовательских целей?</w:t>
            </w:r>
          </w:p>
        </w:tc>
        <w:tc>
          <w:tcPr>
            <w:tcW w:w="3064" w:type="pct"/>
            <w:shd w:val="clear" w:color="auto" w:fill="FFFFFF" w:themeFill="background1"/>
          </w:tcPr>
          <w:p w14:paraId="63A16C5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42C7100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69BF41D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694D0E99" w14:textId="6B2DA753"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 применимо</w:t>
            </w:r>
            <w:r w:rsidRPr="00B370D5">
              <w:rPr>
                <w:rStyle w:val="FootnoteReference"/>
                <w:u w:val="none"/>
                <w:vertAlign w:val="superscript"/>
              </w:rPr>
              <w:footnoteReference w:id="24"/>
            </w:r>
          </w:p>
          <w:p w14:paraId="4C35E058" w14:textId="77777777" w:rsidR="0091679B" w:rsidRPr="00C95130" w:rsidRDefault="0091679B" w:rsidP="006A038C">
            <w:pPr>
              <w:snapToGrid w:val="0"/>
              <w:spacing w:before="120" w:after="120"/>
              <w:ind w:left="1440"/>
              <w:rPr>
                <w:i/>
                <w:iCs/>
                <w:kern w:val="22"/>
                <w:sz w:val="20"/>
                <w:szCs w:val="20"/>
              </w:rPr>
            </w:pPr>
          </w:p>
          <w:p w14:paraId="49EC64DD"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p>
          <w:p w14:paraId="0CE64469"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78283D91" w14:textId="77777777" w:rsidTr="006A038C">
        <w:trPr>
          <w:trHeight w:val="555"/>
        </w:trPr>
        <w:tc>
          <w:tcPr>
            <w:tcW w:w="1936" w:type="pct"/>
            <w:shd w:val="clear" w:color="auto" w:fill="FFFFFF" w:themeFill="background1"/>
          </w:tcPr>
          <w:p w14:paraId="0A655744" w14:textId="77777777" w:rsidR="0091679B" w:rsidRPr="00C95130" w:rsidRDefault="0091679B" w:rsidP="006A038C">
            <w:pPr>
              <w:spacing w:before="120" w:after="120"/>
              <w:ind w:left="333" w:hanging="333"/>
              <w:jc w:val="left"/>
              <w:rPr>
                <w:b/>
                <w:bCs/>
                <w:kern w:val="22"/>
                <w:sz w:val="20"/>
                <w:szCs w:val="20"/>
              </w:rPr>
            </w:pPr>
            <w:r w:rsidRPr="00C95130">
              <w:rPr>
                <w:b/>
                <w:sz w:val="20"/>
              </w:rPr>
              <w:t>Статья 8(b)</w:t>
            </w:r>
          </w:p>
          <w:p w14:paraId="6CD1737D" w14:textId="77777777" w:rsidR="0091679B" w:rsidRPr="00C95130" w:rsidRDefault="0091679B" w:rsidP="0007642A">
            <w:pPr>
              <w:numPr>
                <w:ilvl w:val="0"/>
                <w:numId w:val="22"/>
              </w:numPr>
              <w:spacing w:before="120" w:after="120"/>
              <w:ind w:left="333" w:hanging="333"/>
              <w:jc w:val="left"/>
              <w:rPr>
                <w:b/>
                <w:bCs/>
                <w:kern w:val="22"/>
                <w:sz w:val="20"/>
                <w:szCs w:val="20"/>
              </w:rPr>
            </w:pPr>
            <w:r w:rsidRPr="00C95130">
              <w:rPr>
                <w:sz w:val="20"/>
              </w:rPr>
              <w:t>*В процессе разработки и реализации законодательных или регулятивных требований касательно ДГРСИВ обращается ли в вашей стране надлежащее внимание на уже возникшие или надвигающиеся чрезвычайные ситуации, угрожающие или наносящие ущерб здоровью людей, животных или растений?</w:t>
            </w:r>
          </w:p>
        </w:tc>
        <w:tc>
          <w:tcPr>
            <w:tcW w:w="3064" w:type="pct"/>
            <w:shd w:val="clear" w:color="auto" w:fill="FFFFFF" w:themeFill="background1"/>
          </w:tcPr>
          <w:p w14:paraId="3A486D8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79FD73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1A0F879C"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0D23B78" w14:textId="77777777" w:rsidR="0091679B" w:rsidRPr="00C95130" w:rsidRDefault="0091679B" w:rsidP="006A038C">
            <w:pPr>
              <w:snapToGrid w:val="0"/>
              <w:spacing w:before="120" w:after="120"/>
              <w:rPr>
                <w:kern w:val="22"/>
                <w:sz w:val="20"/>
                <w:szCs w:val="20"/>
              </w:rPr>
            </w:pPr>
          </w:p>
          <w:p w14:paraId="7C405597" w14:textId="77777777" w:rsidR="0091679B" w:rsidRPr="00C95130" w:rsidRDefault="0091679B" w:rsidP="006A038C">
            <w:pPr>
              <w:snapToGrid w:val="0"/>
              <w:spacing w:before="120" w:after="120"/>
              <w:rPr>
                <w:iCs/>
                <w:sz w:val="20"/>
                <w:szCs w:val="20"/>
              </w:rPr>
            </w:pPr>
            <w:r w:rsidRPr="00C95130">
              <w:rPr>
                <w:sz w:val="20"/>
              </w:rPr>
              <w:t>Просьба пояснить ваш ответ.</w:t>
            </w:r>
            <w:r w:rsidRPr="00C95130">
              <w:rPr>
                <w:rStyle w:val="FootnoteReference"/>
                <w:sz w:val="20"/>
              </w:rPr>
              <w:t xml:space="preserve"> </w:t>
            </w:r>
          </w:p>
          <w:p w14:paraId="4B206A61"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359DF410" w14:textId="77777777" w:rsidR="0091679B" w:rsidRPr="00C95130" w:rsidRDefault="0091679B" w:rsidP="006A038C">
            <w:pPr>
              <w:snapToGrid w:val="0"/>
              <w:spacing w:before="120" w:after="120"/>
              <w:rPr>
                <w:kern w:val="22"/>
                <w:sz w:val="20"/>
                <w:szCs w:val="20"/>
              </w:rPr>
            </w:pPr>
          </w:p>
          <w:p w14:paraId="07A8E813" w14:textId="77777777" w:rsidR="0091679B" w:rsidRPr="00C95130" w:rsidRDefault="0091679B" w:rsidP="006A038C">
            <w:pPr>
              <w:snapToGrid w:val="0"/>
              <w:spacing w:before="120" w:after="120"/>
              <w:rPr>
                <w:i/>
                <w:iCs/>
                <w:kern w:val="22"/>
                <w:sz w:val="20"/>
                <w:szCs w:val="20"/>
              </w:rPr>
            </w:pPr>
            <w:r w:rsidRPr="00C95130">
              <w:rPr>
                <w:sz w:val="20"/>
              </w:rPr>
              <w:t>└</w:t>
            </w:r>
            <w:r w:rsidRPr="00C95130">
              <w:rPr>
                <w:i/>
                <w:iCs/>
                <w:sz w:val="20"/>
              </w:rPr>
              <w:t>Если выше выбран ответ «Да» или «Да, в некоторой степени»,</w:t>
            </w:r>
          </w:p>
          <w:p w14:paraId="75DBE7B5" w14:textId="77777777" w:rsidR="0091679B" w:rsidRPr="00C95130" w:rsidRDefault="0091679B" w:rsidP="006A038C">
            <w:pPr>
              <w:snapToGrid w:val="0"/>
              <w:spacing w:before="120" w:after="120"/>
              <w:ind w:left="720"/>
              <w:rPr>
                <w:kern w:val="22"/>
                <w:sz w:val="20"/>
                <w:szCs w:val="20"/>
              </w:rPr>
            </w:pPr>
            <w:r w:rsidRPr="00C95130">
              <w:rPr>
                <w:sz w:val="20"/>
              </w:rPr>
              <w:t xml:space="preserve">31.1 В таких случаях принимает ли ваша страна во внимание необходимость ускоренных процедур доступа к генетическим ресурсам и ускоренных процедур </w:t>
            </w:r>
            <w:r w:rsidRPr="00C95130">
              <w:rPr>
                <w:sz w:val="20"/>
              </w:rPr>
              <w:lastRenderedPageBreak/>
              <w:t xml:space="preserve">совместного использования выгод от применения таких генетических ресурсов на справедливой и равной основе, включая возможности получения доступного лечения для нуждающихся?   </w:t>
            </w:r>
          </w:p>
          <w:p w14:paraId="1054FD8C"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78FA1D4"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C3FFDCF" w14:textId="77777777" w:rsidR="0091679B" w:rsidRPr="00C95130" w:rsidRDefault="0091679B" w:rsidP="006A038C">
            <w:pPr>
              <w:snapToGrid w:val="0"/>
              <w:spacing w:before="120" w:after="120"/>
              <w:ind w:left="720"/>
              <w:rPr>
                <w:kern w:val="22"/>
                <w:sz w:val="20"/>
                <w:szCs w:val="20"/>
              </w:rPr>
            </w:pPr>
          </w:p>
          <w:p w14:paraId="4DF8C617" w14:textId="77777777" w:rsidR="0091679B" w:rsidRPr="00C95130" w:rsidRDefault="0091679B" w:rsidP="006A038C">
            <w:pPr>
              <w:snapToGrid w:val="0"/>
              <w:spacing w:before="120" w:after="120"/>
              <w:ind w:left="720"/>
              <w:rPr>
                <w:kern w:val="22"/>
                <w:sz w:val="20"/>
                <w:szCs w:val="20"/>
              </w:rPr>
            </w:pPr>
            <w:r w:rsidRPr="00C95130">
              <w:rPr>
                <w:sz w:val="20"/>
              </w:rPr>
              <w:t xml:space="preserve">Дополнительная информация. </w:t>
            </w:r>
          </w:p>
          <w:p w14:paraId="5BD43CAA" w14:textId="77777777" w:rsidR="0091679B" w:rsidRPr="00C95130" w:rsidDel="000314A5" w:rsidRDefault="0091679B" w:rsidP="006A038C">
            <w:pPr>
              <w:snapToGrid w:val="0"/>
              <w:spacing w:before="120" w:after="120"/>
              <w:ind w:left="720"/>
              <w:rPr>
                <w:rStyle w:val="CommentReference"/>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695A7264" w14:textId="77777777" w:rsidTr="006A038C">
        <w:trPr>
          <w:trHeight w:val="2132"/>
        </w:trPr>
        <w:tc>
          <w:tcPr>
            <w:tcW w:w="1936" w:type="pct"/>
            <w:shd w:val="clear" w:color="auto" w:fill="FFFFFF" w:themeFill="background1"/>
          </w:tcPr>
          <w:p w14:paraId="3ACECE86" w14:textId="77777777" w:rsidR="0091679B" w:rsidRPr="00C95130" w:rsidRDefault="0091679B" w:rsidP="006A038C">
            <w:pPr>
              <w:spacing w:before="120" w:after="120"/>
              <w:ind w:left="333" w:hanging="333"/>
              <w:jc w:val="left"/>
              <w:rPr>
                <w:b/>
                <w:bCs/>
                <w:kern w:val="22"/>
                <w:sz w:val="20"/>
                <w:szCs w:val="20"/>
              </w:rPr>
            </w:pPr>
            <w:r w:rsidRPr="00C95130">
              <w:rPr>
                <w:b/>
                <w:sz w:val="20"/>
              </w:rPr>
              <w:lastRenderedPageBreak/>
              <w:t>Статья 8(c)</w:t>
            </w:r>
          </w:p>
          <w:p w14:paraId="2AD5C56B" w14:textId="77777777" w:rsidR="0091679B" w:rsidRPr="00C95130" w:rsidRDefault="0091679B" w:rsidP="0007642A">
            <w:pPr>
              <w:numPr>
                <w:ilvl w:val="0"/>
                <w:numId w:val="22"/>
              </w:numPr>
              <w:spacing w:before="120" w:after="120"/>
              <w:ind w:left="333" w:hanging="333"/>
              <w:jc w:val="left"/>
              <w:rPr>
                <w:b/>
                <w:bCs/>
                <w:kern w:val="22"/>
                <w:sz w:val="20"/>
                <w:szCs w:val="20"/>
              </w:rPr>
            </w:pPr>
            <w:r w:rsidRPr="00C95130">
              <w:rPr>
                <w:sz w:val="20"/>
              </w:rPr>
              <w:t>*В процессе разработки и реализации законодательных или регулятивных требований касательно ДГРСИВ учитывается ли в вашей стране важность генетических ресурсов для производства продовольствия и ведения сельского хозяйства и их особая роль в достижении продовольственной обеспеченности?</w:t>
            </w:r>
          </w:p>
        </w:tc>
        <w:tc>
          <w:tcPr>
            <w:tcW w:w="3064" w:type="pct"/>
            <w:shd w:val="clear" w:color="auto" w:fill="FFFFFF" w:themeFill="background1"/>
          </w:tcPr>
          <w:p w14:paraId="6603726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D4A00F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0B14BCA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5955AB5" w14:textId="77777777" w:rsidR="0091679B" w:rsidRPr="00C95130" w:rsidRDefault="0091679B" w:rsidP="006A038C">
            <w:pPr>
              <w:snapToGrid w:val="0"/>
              <w:spacing w:before="120" w:after="120"/>
              <w:ind w:left="1440"/>
              <w:rPr>
                <w:i/>
                <w:iCs/>
                <w:kern w:val="22"/>
                <w:sz w:val="20"/>
                <w:szCs w:val="20"/>
              </w:rPr>
            </w:pPr>
            <w:r w:rsidRPr="00C95130">
              <w:rPr>
                <w:i/>
                <w:sz w:val="20"/>
              </w:rPr>
              <w:t xml:space="preserve"> </w:t>
            </w:r>
          </w:p>
          <w:p w14:paraId="3DC5B303"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C95130">
              <w:rPr>
                <w:rStyle w:val="FootnoteReference"/>
                <w:sz w:val="20"/>
              </w:rPr>
              <w:t xml:space="preserve"> </w:t>
            </w:r>
          </w:p>
          <w:p w14:paraId="64714B16" w14:textId="77777777" w:rsidR="0091679B" w:rsidRPr="00C95130" w:rsidDel="00EE2866"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162B0844" w14:textId="77777777" w:rsidTr="006A038C">
        <w:trPr>
          <w:cantSplit/>
        </w:trPr>
        <w:tc>
          <w:tcPr>
            <w:tcW w:w="1936" w:type="pct"/>
            <w:shd w:val="clear" w:color="auto" w:fill="FFFFFF" w:themeFill="background1"/>
          </w:tcPr>
          <w:p w14:paraId="4DE359A4"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25F2D753"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703B5075"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2E8A9962"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0BE8CD02" w14:textId="77777777" w:rsidR="0091679B" w:rsidRPr="00C95130" w:rsidRDefault="0091679B" w:rsidP="0091679B">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07B35FCB" w14:textId="77777777" w:rsidTr="006A038C">
        <w:trPr>
          <w:cantSplit/>
        </w:trPr>
        <w:tc>
          <w:tcPr>
            <w:tcW w:w="5000" w:type="pct"/>
            <w:gridSpan w:val="2"/>
            <w:shd w:val="clear" w:color="auto" w:fill="BFBFBF"/>
          </w:tcPr>
          <w:p w14:paraId="7D0D70F5" w14:textId="77777777" w:rsidR="0091679B" w:rsidRPr="00C95130" w:rsidRDefault="0091679B" w:rsidP="006A038C">
            <w:pPr>
              <w:keepNext/>
              <w:snapToGrid w:val="0"/>
              <w:spacing w:before="120" w:after="120"/>
              <w:jc w:val="center"/>
              <w:rPr>
                <w:b/>
                <w:kern w:val="22"/>
                <w:sz w:val="20"/>
                <w:szCs w:val="20"/>
              </w:rPr>
            </w:pPr>
            <w:r w:rsidRPr="00C95130">
              <w:rPr>
                <w:b/>
                <w:sz w:val="20"/>
              </w:rPr>
              <w:t>Часть VIII. Меры, связанные с коренными народами и местными общинами (</w:t>
            </w:r>
            <w:r w:rsidRPr="00C95130">
              <w:rPr>
                <w:sz w:val="20"/>
              </w:rPr>
              <w:t>статьи 6, 7 и 12)</w:t>
            </w:r>
          </w:p>
        </w:tc>
      </w:tr>
      <w:tr w:rsidR="0091679B" w:rsidRPr="000C6A7F" w14:paraId="68F12BD4" w14:textId="77777777" w:rsidTr="006A038C">
        <w:trPr>
          <w:cantSplit/>
        </w:trPr>
        <w:tc>
          <w:tcPr>
            <w:tcW w:w="1936" w:type="pct"/>
            <w:shd w:val="clear" w:color="auto" w:fill="FFFFFF" w:themeFill="background1"/>
          </w:tcPr>
          <w:p w14:paraId="076E9ABC"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*Есть ли в вашей стране коренные народы и местные общины?</w:t>
            </w:r>
          </w:p>
        </w:tc>
        <w:tc>
          <w:tcPr>
            <w:tcW w:w="3064" w:type="pct"/>
            <w:shd w:val="clear" w:color="auto" w:fill="FFFFFF" w:themeFill="background1"/>
          </w:tcPr>
          <w:p w14:paraId="3932C350" w14:textId="77777777" w:rsidR="0091679B" w:rsidRPr="00C95130" w:rsidRDefault="0091679B"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6B7BA38F" w14:textId="77777777" w:rsidR="0091679B" w:rsidRPr="00C95130" w:rsidRDefault="0091679B"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13E9A71" w14:textId="77777777" w:rsidR="0091679B" w:rsidRPr="00C95130" w:rsidRDefault="0091679B" w:rsidP="006A038C">
            <w:pPr>
              <w:snapToGrid w:val="0"/>
              <w:spacing w:before="100" w:after="100"/>
              <w:ind w:left="720"/>
              <w:rPr>
                <w:kern w:val="22"/>
                <w:sz w:val="20"/>
                <w:szCs w:val="20"/>
              </w:rPr>
            </w:pPr>
          </w:p>
          <w:p w14:paraId="59B78D55" w14:textId="77777777" w:rsidR="0091679B" w:rsidRPr="00C95130" w:rsidRDefault="0091679B" w:rsidP="006A038C">
            <w:pPr>
              <w:snapToGrid w:val="0"/>
              <w:spacing w:before="120" w:after="120"/>
              <w:rPr>
                <w:iCs/>
                <w:kern w:val="22"/>
                <w:sz w:val="20"/>
                <w:szCs w:val="20"/>
              </w:rPr>
            </w:pPr>
            <w:r w:rsidRPr="00C95130">
              <w:rPr>
                <w:sz w:val="20"/>
              </w:rPr>
              <w:t>Дополнительная информация.</w:t>
            </w:r>
          </w:p>
          <w:p w14:paraId="71B5DD21"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24212781" w14:textId="77777777" w:rsidTr="00214EC0">
        <w:tc>
          <w:tcPr>
            <w:tcW w:w="5000" w:type="pct"/>
            <w:gridSpan w:val="2"/>
            <w:shd w:val="clear" w:color="auto" w:fill="D9D9D9" w:themeFill="background1" w:themeFillShade="D9"/>
          </w:tcPr>
          <w:p w14:paraId="072B5323" w14:textId="77777777" w:rsidR="0091679B" w:rsidRPr="00C95130" w:rsidRDefault="0091679B" w:rsidP="006A038C">
            <w:pPr>
              <w:snapToGrid w:val="0"/>
              <w:spacing w:before="100" w:after="100"/>
              <w:rPr>
                <w:kern w:val="22"/>
                <w:sz w:val="20"/>
                <w:szCs w:val="20"/>
              </w:rPr>
            </w:pPr>
            <w:r w:rsidRPr="00C95130">
              <w:rPr>
                <w:i/>
                <w:sz w:val="20"/>
              </w:rPr>
              <w:t>Если вы ответили «Нет» на вопрос 34, пожалуйста, пропустите вопросы 35–41 и перейдите к части IX.</w:t>
            </w:r>
          </w:p>
        </w:tc>
      </w:tr>
      <w:tr w:rsidR="0091679B" w:rsidRPr="00C95130" w14:paraId="2A3392E5" w14:textId="77777777" w:rsidTr="006A038C">
        <w:trPr>
          <w:cantSplit/>
        </w:trPr>
        <w:tc>
          <w:tcPr>
            <w:tcW w:w="1936" w:type="pct"/>
            <w:shd w:val="clear" w:color="auto" w:fill="FFFFFF" w:themeFill="background1"/>
          </w:tcPr>
          <w:p w14:paraId="26F545C6" w14:textId="77777777" w:rsidR="0091679B" w:rsidRPr="00C95130" w:rsidRDefault="0091679B" w:rsidP="006A038C">
            <w:pPr>
              <w:spacing w:before="120" w:after="120"/>
              <w:jc w:val="left"/>
              <w:rPr>
                <w:b/>
                <w:bCs/>
                <w:kern w:val="22"/>
                <w:sz w:val="20"/>
                <w:szCs w:val="20"/>
              </w:rPr>
            </w:pPr>
            <w:r w:rsidRPr="00C95130">
              <w:rPr>
                <w:b/>
                <w:sz w:val="20"/>
              </w:rPr>
              <w:lastRenderedPageBreak/>
              <w:t>Статьи 6.2 и 6.3(f)</w:t>
            </w:r>
          </w:p>
          <w:p w14:paraId="2A828277"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*Обладают ли коренные народы и местные общины установленным правом предоставлять доступ к генетическим ресурсам в соответствии с внутренним законодательством вашей страны? </w:t>
            </w:r>
          </w:p>
        </w:tc>
        <w:tc>
          <w:tcPr>
            <w:tcW w:w="3064" w:type="pct"/>
            <w:shd w:val="clear" w:color="auto" w:fill="FFFFFF" w:themeFill="background1"/>
          </w:tcPr>
          <w:p w14:paraId="6BD3D849"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91D462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331A2EA6"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E7C6B47" w14:textId="77777777" w:rsidR="0091679B" w:rsidRPr="00C95130" w:rsidRDefault="0091679B" w:rsidP="006A038C">
            <w:pPr>
              <w:snapToGrid w:val="0"/>
              <w:spacing w:before="120" w:after="120"/>
              <w:rPr>
                <w:kern w:val="22"/>
                <w:sz w:val="20"/>
                <w:szCs w:val="20"/>
              </w:rPr>
            </w:pPr>
          </w:p>
          <w:p w14:paraId="562C3585"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 и в соответствующем случае привести информацию о внутреннем законодательстве, устанавливающем права коренных народов и местных общин давать разрешения на доступ к генетическим ресурсам.</w:t>
            </w:r>
          </w:p>
          <w:p w14:paraId="790E0807" w14:textId="77777777" w:rsidR="0091679B" w:rsidRPr="00C95130" w:rsidRDefault="0091679B" w:rsidP="006A038C">
            <w:pPr>
              <w:snapToGrid w:val="0"/>
              <w:spacing w:before="120" w:after="120"/>
              <w:rPr>
                <w:iCs/>
                <w:kern w:val="22"/>
                <w:sz w:val="20"/>
                <w:szCs w:val="20"/>
              </w:rPr>
            </w:pP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A56F725" w14:textId="77777777" w:rsidR="0091679B" w:rsidRPr="00C95130" w:rsidRDefault="0091679B" w:rsidP="006A038C">
            <w:pPr>
              <w:snapToGrid w:val="0"/>
              <w:spacing w:before="120" w:after="120"/>
              <w:rPr>
                <w:iCs/>
                <w:kern w:val="22"/>
                <w:sz w:val="20"/>
                <w:szCs w:val="20"/>
              </w:rPr>
            </w:pPr>
          </w:p>
          <w:p w14:paraId="655410FE" w14:textId="77777777" w:rsidR="0091679B" w:rsidRPr="00C95130" w:rsidRDefault="0091679B" w:rsidP="006A038C">
            <w:pPr>
              <w:snapToGrid w:val="0"/>
              <w:spacing w:before="100" w:after="100"/>
              <w:rPr>
                <w:i/>
                <w:kern w:val="22"/>
                <w:sz w:val="20"/>
                <w:szCs w:val="20"/>
              </w:rPr>
            </w:pPr>
            <w:r w:rsidRPr="00C95130">
              <w:rPr>
                <w:sz w:val="20"/>
              </w:rPr>
              <w:t>└</w:t>
            </w:r>
            <w:r w:rsidRPr="00C95130">
              <w:rPr>
                <w:i/>
                <w:iCs/>
                <w:sz w:val="20"/>
              </w:rPr>
              <w:t>Если выше выбран ответ «Да» или «Да, в некоторой степени»,</w:t>
            </w:r>
            <w:r w:rsidRPr="00C95130">
              <w:rPr>
                <w:i/>
                <w:sz w:val="20"/>
              </w:rPr>
              <w:t xml:space="preserve"> </w:t>
            </w:r>
          </w:p>
          <w:p w14:paraId="651CD635" w14:textId="77777777" w:rsidR="0091679B" w:rsidRPr="00C95130" w:rsidRDefault="0091679B" w:rsidP="006A038C">
            <w:pPr>
              <w:snapToGrid w:val="0"/>
              <w:spacing w:before="100" w:after="100"/>
              <w:ind w:left="720"/>
              <w:rPr>
                <w:kern w:val="22"/>
                <w:sz w:val="20"/>
                <w:szCs w:val="20"/>
              </w:rPr>
            </w:pPr>
            <w:r w:rsidRPr="00C95130">
              <w:rPr>
                <w:sz w:val="20"/>
              </w:rPr>
              <w:t>35.1 *Приняты ли в вашей стране меры с целью обеспечения того, чтобы доступ к генетическими ресурсам осуществлялся с предварительного обоснованного согласия или одобрения и при участии коренных народов и местных общин?</w:t>
            </w:r>
          </w:p>
          <w:p w14:paraId="1E52ABB6" w14:textId="77777777" w:rsidR="0091679B" w:rsidRPr="00C95130" w:rsidRDefault="0091679B" w:rsidP="006A038C">
            <w:pPr>
              <w:snapToGrid w:val="0"/>
              <w:spacing w:before="100" w:after="10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49233A4" w14:textId="77777777" w:rsidR="0091679B" w:rsidRPr="00C95130" w:rsidRDefault="0091679B" w:rsidP="006A038C">
            <w:pPr>
              <w:snapToGrid w:val="0"/>
              <w:spacing w:before="100" w:after="10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7D40234" w14:textId="77777777" w:rsidR="0091679B" w:rsidRPr="00C95130" w:rsidRDefault="0091679B" w:rsidP="006A038C">
            <w:pPr>
              <w:snapToGrid w:val="0"/>
              <w:spacing w:before="100" w:after="100"/>
              <w:ind w:left="1440"/>
              <w:rPr>
                <w:kern w:val="22"/>
                <w:sz w:val="20"/>
                <w:szCs w:val="20"/>
              </w:rPr>
            </w:pPr>
          </w:p>
          <w:p w14:paraId="7B6566BE" w14:textId="77777777" w:rsidR="0091679B" w:rsidRPr="00C95130" w:rsidRDefault="0091679B" w:rsidP="006A038C">
            <w:pPr>
              <w:snapToGrid w:val="0"/>
              <w:spacing w:before="100" w:after="100"/>
              <w:ind w:left="720"/>
              <w:rPr>
                <w:kern w:val="22"/>
                <w:sz w:val="20"/>
                <w:szCs w:val="20"/>
              </w:rPr>
            </w:pPr>
            <w:r w:rsidRPr="00C95130">
              <w:rPr>
                <w:sz w:val="20"/>
              </w:rPr>
              <w:t>35.2 *Установлены ли в вашей стране критерии и/или процессы для получения предварительного обоснованного согласия или одобрения коренных народов и местных общин на доступ к генетическим ресурсам либо для обеспечения их участия в таком доступе?</w:t>
            </w:r>
          </w:p>
          <w:p w14:paraId="7C238FC4" w14:textId="77777777" w:rsidR="0091679B" w:rsidRPr="00C95130" w:rsidRDefault="0091679B" w:rsidP="006A038C">
            <w:pPr>
              <w:snapToGrid w:val="0"/>
              <w:spacing w:before="100" w:after="10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w:t>
            </w:r>
          </w:p>
          <w:p w14:paraId="7B4F3F12" w14:textId="77777777" w:rsidR="0091679B" w:rsidRPr="00C95130" w:rsidRDefault="0091679B" w:rsidP="006A038C">
            <w:pPr>
              <w:snapToGrid w:val="0"/>
              <w:spacing w:before="100" w:after="100"/>
              <w:ind w:left="144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tc>
      </w:tr>
      <w:tr w:rsidR="0091679B" w:rsidRPr="000C6A7F" w14:paraId="3BA0AE0E" w14:textId="77777777" w:rsidTr="006A038C">
        <w:trPr>
          <w:cantSplit/>
        </w:trPr>
        <w:tc>
          <w:tcPr>
            <w:tcW w:w="1936" w:type="pct"/>
            <w:shd w:val="clear" w:color="auto" w:fill="FFFFFF" w:themeFill="background1"/>
          </w:tcPr>
          <w:p w14:paraId="179730B0"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7</w:t>
            </w:r>
          </w:p>
          <w:p w14:paraId="1E338D15"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*Приняты ли в вашей стране меры с целью обеспечения того, чтобы доступ к традиционным знаниям, связанным с генетическими ресурсами, носителями которых являются коренные народы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w:t>
            </w:r>
          </w:p>
        </w:tc>
        <w:tc>
          <w:tcPr>
            <w:tcW w:w="3064" w:type="pct"/>
            <w:shd w:val="clear" w:color="auto" w:fill="FFFFFF" w:themeFill="background1"/>
          </w:tcPr>
          <w:p w14:paraId="3AB81A7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43DD58F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1DAC06D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B8EC4D6" w14:textId="77777777" w:rsidR="0091679B" w:rsidRPr="00C95130" w:rsidRDefault="0091679B" w:rsidP="006A038C">
            <w:pPr>
              <w:snapToGrid w:val="0"/>
              <w:spacing w:before="120" w:after="120"/>
              <w:rPr>
                <w:kern w:val="22"/>
                <w:sz w:val="20"/>
                <w:szCs w:val="20"/>
              </w:rPr>
            </w:pPr>
          </w:p>
          <w:p w14:paraId="5F222D11"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w:t>
            </w:r>
          </w:p>
          <w:p w14:paraId="3D27D199"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6C6288F2" w14:textId="77777777" w:rsidTr="006A038C">
        <w:trPr>
          <w:cantSplit/>
        </w:trPr>
        <w:tc>
          <w:tcPr>
            <w:tcW w:w="1936" w:type="pct"/>
            <w:shd w:val="clear" w:color="auto" w:fill="FFFFFF" w:themeFill="background1"/>
          </w:tcPr>
          <w:p w14:paraId="1E420FE7" w14:textId="77777777" w:rsidR="0091679B" w:rsidRPr="00C95130" w:rsidRDefault="0091679B" w:rsidP="006A038C">
            <w:pPr>
              <w:spacing w:before="120" w:after="120"/>
              <w:ind w:left="333" w:hanging="360"/>
              <w:jc w:val="left"/>
              <w:rPr>
                <w:b/>
                <w:bCs/>
                <w:kern w:val="22"/>
                <w:sz w:val="20"/>
                <w:szCs w:val="20"/>
              </w:rPr>
            </w:pPr>
            <w:r w:rsidRPr="00C95130">
              <w:rPr>
                <w:b/>
                <w:sz w:val="20"/>
              </w:rPr>
              <w:lastRenderedPageBreak/>
              <w:t>Статья 12.1</w:t>
            </w:r>
          </w:p>
          <w:p w14:paraId="6768C8F6"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*Учитываются ли при осуществлении протокола в вашей стране нормы обычного права, общинные протоколы и процедуры коренных народов и местных общин в отношении традиционных знаний, связанных с генетическими ресурсами?</w:t>
            </w:r>
          </w:p>
        </w:tc>
        <w:tc>
          <w:tcPr>
            <w:tcW w:w="3064" w:type="pct"/>
            <w:shd w:val="clear" w:color="auto" w:fill="FFFFFF" w:themeFill="background1"/>
          </w:tcPr>
          <w:p w14:paraId="39F2807A"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7378C8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191615F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7F5499A9" w14:textId="77777777" w:rsidR="0091679B" w:rsidRPr="00C95130" w:rsidRDefault="0091679B" w:rsidP="006A038C">
            <w:pPr>
              <w:snapToGrid w:val="0"/>
              <w:spacing w:before="120" w:after="120"/>
              <w:ind w:left="720"/>
              <w:rPr>
                <w:i/>
                <w:iCs/>
                <w:kern w:val="22"/>
                <w:sz w:val="20"/>
                <w:szCs w:val="20"/>
              </w:rPr>
            </w:pPr>
          </w:p>
          <w:p w14:paraId="6B97E3CD"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w:t>
            </w:r>
            <w:r w:rsidRPr="00C95130">
              <w:rPr>
                <w:rStyle w:val="FootnoteReference"/>
                <w:sz w:val="20"/>
              </w:rPr>
              <w:t xml:space="preserve"> </w:t>
            </w:r>
          </w:p>
          <w:p w14:paraId="3D0B0F9B"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2E55677D" w14:textId="77777777" w:rsidTr="006A038C">
        <w:tc>
          <w:tcPr>
            <w:tcW w:w="1936" w:type="pct"/>
            <w:shd w:val="clear" w:color="auto" w:fill="FFFFFF" w:themeFill="background1"/>
          </w:tcPr>
          <w:p w14:paraId="1B2C8B60"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12.2</w:t>
            </w:r>
          </w:p>
          <w:p w14:paraId="16EBA53D"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*Внедрены ли в вашей стране механизмы при эффективном участии заинтересованных коренных народов и местных общин для информирования потенциальных пользователей традиционных знаний, связанных с генетическими ресурсами, об их обязанностях?</w:t>
            </w:r>
          </w:p>
        </w:tc>
        <w:tc>
          <w:tcPr>
            <w:tcW w:w="3064" w:type="pct"/>
            <w:shd w:val="clear" w:color="auto" w:fill="FFFFFF" w:themeFill="background1"/>
          </w:tcPr>
          <w:p w14:paraId="692ED3F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4485F35C"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61D5E158" w14:textId="77777777" w:rsidR="0091679B" w:rsidRPr="00C95130" w:rsidRDefault="0091679B" w:rsidP="006A038C">
            <w:pPr>
              <w:snapToGrid w:val="0"/>
              <w:spacing w:before="120" w:after="120"/>
              <w:rPr>
                <w:i/>
                <w:iCs/>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r w:rsidRPr="00C95130">
              <w:rPr>
                <w:i/>
                <w:sz w:val="20"/>
              </w:rPr>
              <w:t xml:space="preserve"> </w:t>
            </w:r>
          </w:p>
          <w:p w14:paraId="6532CD66" w14:textId="77777777" w:rsidR="0091679B" w:rsidRPr="00C95130" w:rsidRDefault="0091679B" w:rsidP="006A038C">
            <w:pPr>
              <w:snapToGrid w:val="0"/>
              <w:spacing w:before="120" w:after="120"/>
              <w:rPr>
                <w:iCs/>
                <w:kern w:val="22"/>
                <w:sz w:val="20"/>
                <w:szCs w:val="20"/>
              </w:rPr>
            </w:pPr>
          </w:p>
          <w:p w14:paraId="68FEB97D"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7A2559">
              <w:rPr>
                <w:rStyle w:val="FootnoteReference"/>
                <w:u w:val="none"/>
                <w:vertAlign w:val="superscript"/>
              </w:rPr>
              <w:footnoteReference w:id="25"/>
            </w:r>
            <w:r w:rsidRPr="00C95130">
              <w:rPr>
                <w:sz w:val="20"/>
              </w:rPr>
              <w:t>.</w:t>
            </w:r>
          </w:p>
          <w:p w14:paraId="0F1EDEC8"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71C1168C" w14:textId="77777777" w:rsidTr="006A038C">
        <w:tc>
          <w:tcPr>
            <w:tcW w:w="1936" w:type="pct"/>
            <w:shd w:val="clear" w:color="auto" w:fill="FFFFFF" w:themeFill="background1"/>
          </w:tcPr>
          <w:p w14:paraId="1D6FEF2B"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12.3</w:t>
            </w:r>
          </w:p>
          <w:p w14:paraId="6A370668"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*Оказывает ли ваша страна поддержку разработке коренными народами и местными общинами, включая женщин в этих общинах, общинных протоколов, минимальных требований к взаимосогласованным условиям и типовых договорных условий?</w:t>
            </w:r>
          </w:p>
        </w:tc>
        <w:tc>
          <w:tcPr>
            <w:tcW w:w="3064" w:type="pct"/>
            <w:shd w:val="clear" w:color="auto" w:fill="FFFFFF" w:themeFill="background1"/>
          </w:tcPr>
          <w:p w14:paraId="5BFDB00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2E57CE9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799E72D0" w14:textId="77777777" w:rsidR="0091679B" w:rsidRPr="00C95130" w:rsidRDefault="0091679B" w:rsidP="006A038C">
            <w:pPr>
              <w:snapToGrid w:val="0"/>
              <w:spacing w:before="120" w:after="120"/>
              <w:rPr>
                <w:iCs/>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EA79996" w14:textId="77777777" w:rsidR="0091679B" w:rsidRPr="00C95130" w:rsidRDefault="0091679B" w:rsidP="006A038C">
            <w:pPr>
              <w:snapToGrid w:val="0"/>
              <w:spacing w:before="120" w:after="120"/>
              <w:rPr>
                <w:iCs/>
                <w:kern w:val="22"/>
                <w:sz w:val="20"/>
                <w:szCs w:val="20"/>
              </w:rPr>
            </w:pPr>
          </w:p>
          <w:p w14:paraId="0EBBEB6F"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0D18A0">
              <w:rPr>
                <w:rStyle w:val="FootnoteReference"/>
                <w:u w:val="none"/>
                <w:vertAlign w:val="superscript"/>
              </w:rPr>
              <w:footnoteReference w:id="26"/>
            </w:r>
            <w:r w:rsidRPr="00C95130">
              <w:rPr>
                <w:sz w:val="20"/>
              </w:rPr>
              <w:t>.</w:t>
            </w:r>
          </w:p>
          <w:p w14:paraId="5A43AFEE"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17B57086" w14:textId="77777777" w:rsidTr="006A038C">
        <w:trPr>
          <w:cantSplit/>
        </w:trPr>
        <w:tc>
          <w:tcPr>
            <w:tcW w:w="1936" w:type="pct"/>
            <w:shd w:val="clear" w:color="auto" w:fill="FFFFFF" w:themeFill="background1"/>
          </w:tcPr>
          <w:p w14:paraId="178AF7F1"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12.4</w:t>
            </w:r>
          </w:p>
          <w:p w14:paraId="49568E6D"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*Прилагает ли ваша страна усилия к тому, чтобы не ограничивать традиционное использование генетических ресурсов и связанных с ними традиционных знаний и традиционный обмен ими внутри и среди коренных народов и местных общин?</w:t>
            </w:r>
          </w:p>
        </w:tc>
        <w:tc>
          <w:tcPr>
            <w:tcW w:w="3064" w:type="pct"/>
            <w:shd w:val="clear" w:color="auto" w:fill="FFFFFF" w:themeFill="background1"/>
          </w:tcPr>
          <w:p w14:paraId="18A2B61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52FE5D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0992763B"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2CE5D38" w14:textId="77777777" w:rsidR="0091679B" w:rsidRPr="00C95130" w:rsidRDefault="0091679B" w:rsidP="006A038C">
            <w:pPr>
              <w:snapToGrid w:val="0"/>
              <w:spacing w:before="120" w:after="120"/>
              <w:ind w:left="1440"/>
              <w:rPr>
                <w:i/>
                <w:iCs/>
                <w:kern w:val="22"/>
                <w:sz w:val="20"/>
                <w:szCs w:val="20"/>
              </w:rPr>
            </w:pPr>
          </w:p>
          <w:p w14:paraId="51DB187E"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0D18A0">
              <w:rPr>
                <w:rStyle w:val="FootnoteReference"/>
                <w:u w:val="none"/>
                <w:vertAlign w:val="superscript"/>
              </w:rPr>
              <w:footnoteReference w:id="27"/>
            </w:r>
            <w:r w:rsidRPr="00C95130">
              <w:rPr>
                <w:sz w:val="20"/>
              </w:rPr>
              <w:t>.</w:t>
            </w:r>
          </w:p>
          <w:p w14:paraId="5D4769DF"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01C72E5F" w14:textId="77777777" w:rsidTr="006A038C">
        <w:trPr>
          <w:cantSplit/>
        </w:trPr>
        <w:tc>
          <w:tcPr>
            <w:tcW w:w="1936" w:type="pct"/>
            <w:shd w:val="clear" w:color="auto" w:fill="FFFFFF" w:themeFill="background1"/>
          </w:tcPr>
          <w:p w14:paraId="26AA765C"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748B6B4E"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3A07EE8"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5F314F97"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514AB62C" w14:textId="77777777" w:rsidR="0091679B" w:rsidRPr="00C95130" w:rsidRDefault="0091679B" w:rsidP="0091679B">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1A2918E8" w14:textId="77777777" w:rsidTr="006A038C">
        <w:tc>
          <w:tcPr>
            <w:tcW w:w="5000" w:type="pct"/>
            <w:gridSpan w:val="2"/>
            <w:shd w:val="clear" w:color="auto" w:fill="BFBFBF"/>
          </w:tcPr>
          <w:p w14:paraId="3A3B90A7" w14:textId="77777777" w:rsidR="0091679B" w:rsidRPr="00C95130" w:rsidRDefault="0091679B" w:rsidP="006A038C">
            <w:pPr>
              <w:keepNext/>
              <w:snapToGrid w:val="0"/>
              <w:spacing w:before="120" w:after="120"/>
              <w:jc w:val="center"/>
              <w:rPr>
                <w:b/>
                <w:kern w:val="22"/>
                <w:sz w:val="20"/>
                <w:szCs w:val="20"/>
              </w:rPr>
            </w:pPr>
            <w:r w:rsidRPr="00C95130">
              <w:rPr>
                <w:b/>
                <w:sz w:val="20"/>
              </w:rPr>
              <w:t>Часть IX. Вклад в сохранение и устойчивое использование биоразнообразия (</w:t>
            </w:r>
            <w:r w:rsidRPr="00C95130">
              <w:rPr>
                <w:sz w:val="20"/>
              </w:rPr>
              <w:t xml:space="preserve">статья 9) и </w:t>
            </w:r>
            <w:r w:rsidRPr="00C95130">
              <w:rPr>
                <w:b/>
                <w:sz w:val="20"/>
              </w:rPr>
              <w:t>получаемые выгоды</w:t>
            </w:r>
          </w:p>
        </w:tc>
      </w:tr>
      <w:tr w:rsidR="0091679B" w:rsidRPr="000C6A7F" w14:paraId="32A99A66" w14:textId="77777777" w:rsidTr="006A038C">
        <w:tc>
          <w:tcPr>
            <w:tcW w:w="1936" w:type="pct"/>
            <w:shd w:val="clear" w:color="auto" w:fill="FFFFFF" w:themeFill="background1"/>
          </w:tcPr>
          <w:p w14:paraId="35AD45A3" w14:textId="77777777" w:rsidR="0091679B" w:rsidRPr="00C95130" w:rsidRDefault="0091679B" w:rsidP="006A038C">
            <w:pPr>
              <w:spacing w:before="120" w:after="120"/>
              <w:ind w:left="333" w:hanging="363"/>
              <w:jc w:val="left"/>
              <w:rPr>
                <w:b/>
                <w:bCs/>
                <w:kern w:val="22"/>
                <w:sz w:val="20"/>
                <w:szCs w:val="20"/>
              </w:rPr>
            </w:pPr>
            <w:r w:rsidRPr="00C95130">
              <w:rPr>
                <w:b/>
                <w:sz w:val="20"/>
              </w:rPr>
              <w:t>Статья 9</w:t>
            </w:r>
          </w:p>
          <w:p w14:paraId="53555162" w14:textId="77777777" w:rsidR="0091679B" w:rsidRPr="00C95130" w:rsidRDefault="0091679B" w:rsidP="0007642A">
            <w:pPr>
              <w:numPr>
                <w:ilvl w:val="0"/>
                <w:numId w:val="22"/>
              </w:numPr>
              <w:spacing w:before="120" w:after="120"/>
              <w:ind w:left="333" w:hanging="356"/>
              <w:jc w:val="left"/>
              <w:rPr>
                <w:kern w:val="22"/>
                <w:sz w:val="20"/>
                <w:szCs w:val="20"/>
              </w:rPr>
            </w:pPr>
            <w:r w:rsidRPr="00C95130">
              <w:rPr>
                <w:sz w:val="20"/>
              </w:rPr>
              <w:t>*Поощряет ли ваша страна пользователей и поставщиков направлять выгоды от использования генетических ресурсов на дело сохранения биологического разнообразия и устойчивого использования его компонентов?</w:t>
            </w:r>
          </w:p>
        </w:tc>
        <w:tc>
          <w:tcPr>
            <w:tcW w:w="3064" w:type="pct"/>
            <w:shd w:val="clear" w:color="auto" w:fill="FFFFFF" w:themeFill="background1"/>
          </w:tcPr>
          <w:p w14:paraId="0B200E45"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7D0359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39A501D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A43F44A" w14:textId="77777777" w:rsidR="0091679B" w:rsidRPr="00C95130" w:rsidRDefault="0091679B" w:rsidP="006A038C">
            <w:pPr>
              <w:snapToGrid w:val="0"/>
              <w:spacing w:before="120" w:after="120"/>
              <w:rPr>
                <w:kern w:val="22"/>
                <w:sz w:val="20"/>
                <w:szCs w:val="20"/>
              </w:rPr>
            </w:pPr>
          </w:p>
          <w:p w14:paraId="6BFF7F4A" w14:textId="77777777" w:rsidR="0091679B" w:rsidRPr="00C95130" w:rsidRDefault="0091679B" w:rsidP="006A038C">
            <w:pPr>
              <w:snapToGrid w:val="0"/>
              <w:spacing w:before="120" w:after="120"/>
              <w:rPr>
                <w:rStyle w:val="FootnoteReference"/>
                <w:iCs/>
                <w:kern w:val="22"/>
                <w:sz w:val="20"/>
                <w:szCs w:val="20"/>
              </w:rPr>
            </w:pPr>
            <w:r w:rsidRPr="00C95130">
              <w:rPr>
                <w:sz w:val="20"/>
              </w:rPr>
              <w:t>Просьба пояснить ваш ответ.</w:t>
            </w:r>
            <w:r w:rsidRPr="00C95130">
              <w:rPr>
                <w:rStyle w:val="FootnoteReference"/>
                <w:sz w:val="20"/>
              </w:rPr>
              <w:t xml:space="preserve"> </w:t>
            </w:r>
          </w:p>
          <w:p w14:paraId="43C333DE" w14:textId="77777777" w:rsidR="0091679B" w:rsidRPr="00C95130" w:rsidRDefault="0091679B" w:rsidP="006A038C">
            <w:pPr>
              <w:snapToGrid w:val="0"/>
              <w:spacing w:before="120" w:after="1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3A5C5B0B" w14:textId="77777777" w:rsidTr="006A038C">
        <w:tblPrEx>
          <w:shd w:val="clear" w:color="auto" w:fill="EEECE1"/>
        </w:tblPrEx>
        <w:tc>
          <w:tcPr>
            <w:tcW w:w="1936" w:type="pct"/>
            <w:shd w:val="clear" w:color="auto" w:fill="FFFFFF" w:themeFill="background1"/>
          </w:tcPr>
          <w:p w14:paraId="2F951139" w14:textId="77777777" w:rsidR="0091679B" w:rsidRPr="00C95130" w:rsidRDefault="0091679B" w:rsidP="0007642A">
            <w:pPr>
              <w:numPr>
                <w:ilvl w:val="0"/>
                <w:numId w:val="22"/>
              </w:numPr>
              <w:spacing w:before="120" w:after="120"/>
              <w:ind w:left="333" w:hanging="356"/>
              <w:jc w:val="left"/>
              <w:rPr>
                <w:kern w:val="22"/>
                <w:sz w:val="20"/>
                <w:szCs w:val="20"/>
              </w:rPr>
            </w:pPr>
            <w:r w:rsidRPr="00C95130">
              <w:rPr>
                <w:sz w:val="20"/>
              </w:rPr>
              <w:t xml:space="preserve">*Содействует ли осуществление Нагойского протокола сохранению и устойчивому использованию биоразнообразия в вашей стране? </w:t>
            </w:r>
          </w:p>
        </w:tc>
        <w:tc>
          <w:tcPr>
            <w:tcW w:w="3064" w:type="pct"/>
            <w:shd w:val="clear" w:color="auto" w:fill="FFFFFF" w:themeFill="background1"/>
          </w:tcPr>
          <w:p w14:paraId="04C28D34"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6AFC10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F8D3224" w14:textId="77777777" w:rsidR="0091679B" w:rsidRPr="00C95130" w:rsidRDefault="0091679B" w:rsidP="006A038C">
            <w:pPr>
              <w:snapToGrid w:val="0"/>
              <w:spacing w:before="120" w:after="120"/>
              <w:rPr>
                <w:b/>
                <w:bCs/>
                <w:kern w:val="22"/>
                <w:sz w:val="20"/>
                <w:szCs w:val="20"/>
              </w:rPr>
            </w:pPr>
          </w:p>
          <w:p w14:paraId="36C94793"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 и по возможности привести подтверждающие данные или примеры влияния на национальном и/или местном уровнях.</w:t>
            </w:r>
          </w:p>
          <w:p w14:paraId="62CBAA97"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1ECA323D" w14:textId="77777777" w:rsidTr="006A038C">
        <w:tblPrEx>
          <w:shd w:val="clear" w:color="auto" w:fill="EEECE1"/>
        </w:tblPrEx>
        <w:tc>
          <w:tcPr>
            <w:tcW w:w="1936" w:type="pct"/>
            <w:shd w:val="clear" w:color="auto" w:fill="FFFFFF" w:themeFill="background1"/>
          </w:tcPr>
          <w:p w14:paraId="041D75F7" w14:textId="77777777" w:rsidR="0091679B" w:rsidRPr="00C95130" w:rsidRDefault="0091679B" w:rsidP="0007642A">
            <w:pPr>
              <w:numPr>
                <w:ilvl w:val="0"/>
                <w:numId w:val="22"/>
              </w:numPr>
              <w:spacing w:before="120" w:after="120"/>
              <w:ind w:left="333" w:hanging="354"/>
              <w:jc w:val="left"/>
              <w:rPr>
                <w:b/>
                <w:bCs/>
                <w:kern w:val="22"/>
                <w:sz w:val="20"/>
                <w:szCs w:val="20"/>
              </w:rPr>
            </w:pPr>
            <w:r w:rsidRPr="00C95130">
              <w:rPr>
                <w:b/>
                <w:sz w:val="20"/>
              </w:rPr>
              <w:t>*</w:t>
            </w:r>
            <w:r w:rsidRPr="00C95130">
              <w:rPr>
                <w:sz w:val="20"/>
              </w:rPr>
              <w:t>Получала ли ваша страна в отчетном периоде 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p>
          <w:p w14:paraId="79432459" w14:textId="77777777" w:rsidR="0091679B" w:rsidRPr="00C95130" w:rsidRDefault="0091679B" w:rsidP="006A038C">
            <w:pPr>
              <w:spacing w:before="120" w:after="120"/>
              <w:ind w:left="333" w:hanging="450"/>
              <w:jc w:val="left"/>
              <w:rPr>
                <w:b/>
                <w:bCs/>
                <w:kern w:val="22"/>
                <w:sz w:val="20"/>
                <w:szCs w:val="20"/>
              </w:rPr>
            </w:pPr>
          </w:p>
          <w:p w14:paraId="1FD65D33" w14:textId="77777777" w:rsidR="0091679B" w:rsidRPr="00C95130" w:rsidRDefault="0091679B" w:rsidP="006A038C">
            <w:pPr>
              <w:spacing w:before="120" w:after="120"/>
              <w:ind w:left="333" w:hanging="450"/>
              <w:jc w:val="left"/>
              <w:rPr>
                <w:b/>
                <w:bCs/>
                <w:kern w:val="22"/>
                <w:sz w:val="20"/>
                <w:szCs w:val="20"/>
              </w:rPr>
            </w:pPr>
          </w:p>
        </w:tc>
        <w:tc>
          <w:tcPr>
            <w:tcW w:w="3064" w:type="pct"/>
            <w:shd w:val="clear" w:color="auto" w:fill="FFFFFF" w:themeFill="background1"/>
          </w:tcPr>
          <w:p w14:paraId="7DC2328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(выберите все подходящие варианты):</w:t>
            </w:r>
          </w:p>
          <w:p w14:paraId="1E1996C6"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Сборы за доступ и/или авансовые выплаты</w:t>
            </w:r>
          </w:p>
          <w:p w14:paraId="56B9FE13"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Поэтапные выплаты, платежи за пользование и/или лицензионные платежи</w:t>
            </w:r>
          </w:p>
          <w:p w14:paraId="3854F811"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Финансирование научных исследований, гранты и/или стипендии</w:t>
            </w:r>
          </w:p>
          <w:p w14:paraId="2EBD83DC"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Взносы в национальный или местный фонд </w:t>
            </w:r>
          </w:p>
          <w:p w14:paraId="3778670A"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Заработная плата </w:t>
            </w:r>
          </w:p>
          <w:p w14:paraId="2115B57D"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Совместные предприятия</w:t>
            </w:r>
          </w:p>
          <w:p w14:paraId="58E0417E"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Другое (уточните):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E3D6AB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22242B">
              <w:rPr>
                <w:sz w:val="20"/>
                <w:szCs w:val="20"/>
              </w:rPr>
              <w:t>Нет / Не применимо</w:t>
            </w:r>
          </w:p>
          <w:p w14:paraId="0534F16A" w14:textId="77777777" w:rsidR="0091679B" w:rsidRPr="00C95130" w:rsidRDefault="0091679B" w:rsidP="006A038C">
            <w:pPr>
              <w:snapToGrid w:val="0"/>
              <w:spacing w:before="120" w:after="120"/>
              <w:rPr>
                <w:kern w:val="22"/>
                <w:sz w:val="20"/>
                <w:szCs w:val="20"/>
              </w:rPr>
            </w:pPr>
          </w:p>
          <w:p w14:paraId="5B1E22AF" w14:textId="77777777" w:rsidR="0091679B" w:rsidRPr="00C95130" w:rsidRDefault="0091679B" w:rsidP="006A038C">
            <w:pPr>
              <w:snapToGrid w:val="0"/>
              <w:spacing w:before="120" w:after="120"/>
              <w:rPr>
                <w:i/>
                <w:iCs/>
                <w:kern w:val="22"/>
                <w:sz w:val="20"/>
                <w:szCs w:val="20"/>
              </w:rPr>
            </w:pPr>
            <w:r w:rsidRPr="00C95130">
              <w:rPr>
                <w:i/>
                <w:sz w:val="20"/>
              </w:rPr>
              <w:t xml:space="preserve">└Если выше выбран ответ «Да», </w:t>
            </w:r>
          </w:p>
          <w:p w14:paraId="2E256FBD" w14:textId="77777777" w:rsidR="0091679B" w:rsidRPr="00C95130" w:rsidRDefault="0091679B" w:rsidP="006A038C">
            <w:pPr>
              <w:snapToGrid w:val="0"/>
              <w:spacing w:before="120" w:after="120"/>
              <w:ind w:left="720"/>
              <w:rPr>
                <w:kern w:val="22"/>
                <w:sz w:val="20"/>
                <w:szCs w:val="20"/>
              </w:rPr>
            </w:pPr>
            <w:r w:rsidRPr="00C95130">
              <w:rPr>
                <w:sz w:val="20"/>
              </w:rPr>
              <w:t xml:space="preserve">*44.1 Просьба указать сумму денежных выгод, полученных за отчетный период (в долларах США) от предоставления доступа к генетическим ресурсам и/или традиционным знаниям, связанным с генетическими ресурсами. </w:t>
            </w:r>
          </w:p>
          <w:p w14:paraId="6D3C692B" w14:textId="77777777" w:rsidR="0091679B" w:rsidRPr="00C95130" w:rsidRDefault="0091679B" w:rsidP="006A038C">
            <w:pPr>
              <w:snapToGrid w:val="0"/>
              <w:spacing w:before="120" w:after="120"/>
              <w:ind w:left="7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 в долл. США&gt;</w:t>
            </w:r>
            <w:r w:rsidRPr="00C95130">
              <w:rPr>
                <w:sz w:val="20"/>
              </w:rPr>
              <w:fldChar w:fldCharType="end"/>
            </w:r>
            <w:r w:rsidRPr="00C95130">
              <w:rPr>
                <w:sz w:val="20"/>
              </w:rPr>
              <w:t xml:space="preserve"> </w:t>
            </w:r>
          </w:p>
          <w:p w14:paraId="419B89B6" w14:textId="77777777" w:rsidR="0091679B" w:rsidRPr="00C95130" w:rsidRDefault="0091679B" w:rsidP="006A038C">
            <w:pPr>
              <w:snapToGrid w:val="0"/>
              <w:spacing w:before="120" w:after="120"/>
              <w:ind w:left="720"/>
              <w:rPr>
                <w:kern w:val="22"/>
                <w:sz w:val="20"/>
                <w:szCs w:val="20"/>
              </w:rPr>
            </w:pPr>
          </w:p>
          <w:p w14:paraId="06FEE4F6" w14:textId="77777777" w:rsidR="0091679B" w:rsidRPr="00C95130" w:rsidRDefault="0091679B" w:rsidP="006A038C">
            <w:pPr>
              <w:snapToGrid w:val="0"/>
              <w:spacing w:before="120" w:after="120"/>
              <w:rPr>
                <w:kern w:val="22"/>
                <w:sz w:val="20"/>
                <w:szCs w:val="20"/>
              </w:rPr>
            </w:pPr>
            <w:r w:rsidRPr="00C95130">
              <w:rPr>
                <w:sz w:val="20"/>
              </w:rPr>
              <w:t>Дополнительная информация</w:t>
            </w:r>
            <w:r w:rsidRPr="008043E6">
              <w:rPr>
                <w:rStyle w:val="FootnoteReference"/>
                <w:u w:val="none"/>
                <w:vertAlign w:val="superscript"/>
              </w:rPr>
              <w:footnoteReference w:id="28"/>
            </w:r>
            <w:r w:rsidRPr="00C95130">
              <w:rPr>
                <w:sz w:val="20"/>
              </w:rPr>
              <w:t xml:space="preserve">. </w:t>
            </w:r>
          </w:p>
          <w:p w14:paraId="7BA25CAC" w14:textId="77777777" w:rsidR="0091679B" w:rsidRPr="00C95130" w:rsidRDefault="0091679B" w:rsidP="006A038C">
            <w:pPr>
              <w:snapToGrid w:val="0"/>
              <w:spacing w:before="120" w:after="120"/>
              <w:rPr>
                <w:kern w:val="22"/>
                <w:sz w:val="20"/>
                <w:szCs w:val="20"/>
              </w:rPr>
            </w:pPr>
            <w:r w:rsidRPr="00C95130">
              <w:rPr>
                <w:sz w:val="20"/>
              </w:rPr>
              <w:lastRenderedPageBreak/>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5EF92F87" w14:textId="77777777" w:rsidTr="006A038C">
        <w:tblPrEx>
          <w:shd w:val="clear" w:color="auto" w:fill="EEECE1"/>
        </w:tblPrEx>
        <w:tc>
          <w:tcPr>
            <w:tcW w:w="1936" w:type="pct"/>
            <w:shd w:val="clear" w:color="auto" w:fill="FFFFFF" w:themeFill="background1"/>
          </w:tcPr>
          <w:p w14:paraId="4DF61C76" w14:textId="77777777" w:rsidR="0091679B" w:rsidRPr="00C95130" w:rsidRDefault="0091679B" w:rsidP="0007642A">
            <w:pPr>
              <w:numPr>
                <w:ilvl w:val="0"/>
                <w:numId w:val="22"/>
              </w:numPr>
              <w:spacing w:before="120" w:after="120"/>
              <w:ind w:left="333" w:hanging="354"/>
              <w:jc w:val="left"/>
              <w:rPr>
                <w:kern w:val="22"/>
                <w:sz w:val="20"/>
                <w:szCs w:val="20"/>
              </w:rPr>
            </w:pPr>
            <w:r w:rsidRPr="00C95130">
              <w:rPr>
                <w:sz w:val="20"/>
              </w:rPr>
              <w:lastRenderedPageBreak/>
              <w:t>*Получала ли ваша страна в отчетном периоде неденежные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p>
          <w:p w14:paraId="75AEAD96" w14:textId="77777777" w:rsidR="0091679B" w:rsidRPr="00C95130" w:rsidRDefault="0091679B" w:rsidP="006A038C">
            <w:pPr>
              <w:spacing w:before="120" w:after="120"/>
              <w:ind w:left="333" w:hanging="450"/>
              <w:jc w:val="left"/>
              <w:rPr>
                <w:b/>
                <w:bCs/>
                <w:kern w:val="22"/>
                <w:sz w:val="20"/>
                <w:szCs w:val="20"/>
              </w:rPr>
            </w:pPr>
          </w:p>
          <w:p w14:paraId="494641B6" w14:textId="77777777" w:rsidR="0091679B" w:rsidRPr="00C95130" w:rsidRDefault="0091679B" w:rsidP="006A038C">
            <w:pPr>
              <w:spacing w:before="120" w:after="120"/>
              <w:ind w:left="333" w:hanging="450"/>
              <w:jc w:val="left"/>
              <w:rPr>
                <w:b/>
                <w:bCs/>
                <w:kern w:val="22"/>
                <w:sz w:val="20"/>
                <w:szCs w:val="20"/>
              </w:rPr>
            </w:pPr>
          </w:p>
        </w:tc>
        <w:tc>
          <w:tcPr>
            <w:tcW w:w="3064" w:type="pct"/>
            <w:shd w:val="clear" w:color="auto" w:fill="FFFFFF" w:themeFill="background1"/>
          </w:tcPr>
          <w:p w14:paraId="2753C47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(выберите все подходящие варианты): </w:t>
            </w:r>
          </w:p>
          <w:p w14:paraId="53A447BE"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Совместное использование информации, результатов научных исследований</w:t>
            </w:r>
          </w:p>
          <w:p w14:paraId="6061274D"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Научное сотрудничество и/или совместные публикации</w:t>
            </w:r>
          </w:p>
          <w:p w14:paraId="0A2DA8AA"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Доступ к технологии и ее передача</w:t>
            </w:r>
          </w:p>
          <w:p w14:paraId="14AC469F" w14:textId="77777777" w:rsidR="0091679B" w:rsidRPr="00C95130" w:rsidRDefault="0091679B" w:rsidP="006A038C">
            <w:pPr>
              <w:snapToGrid w:val="0"/>
              <w:spacing w:before="120" w:after="120"/>
              <w:ind w:left="720"/>
              <w:jc w:val="left"/>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Создание потенциала, развитие потенциала и/или подготовка кадров</w:t>
            </w:r>
          </w:p>
          <w:p w14:paraId="301DF277"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Выгоды в области устойчивого развития (такие как повышение продовольственной обеспеченности, гарантия сохранения средств к существованию и т. д.)</w:t>
            </w:r>
          </w:p>
          <w:p w14:paraId="07EB9B9F"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Другое (уточните):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74BDD4D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Нет / Не</w:t>
            </w:r>
            <w:r w:rsidRPr="00C95130">
              <w:t xml:space="preserve"> </w:t>
            </w:r>
            <w:r w:rsidRPr="0022242B">
              <w:rPr>
                <w:sz w:val="20"/>
                <w:szCs w:val="20"/>
              </w:rPr>
              <w:t>применимо</w:t>
            </w:r>
          </w:p>
          <w:p w14:paraId="319A164A" w14:textId="77777777" w:rsidR="0091679B" w:rsidRPr="00C95130" w:rsidRDefault="0091679B" w:rsidP="006A038C">
            <w:pPr>
              <w:snapToGrid w:val="0"/>
              <w:spacing w:before="120" w:after="120"/>
              <w:rPr>
                <w:kern w:val="22"/>
                <w:sz w:val="20"/>
                <w:szCs w:val="20"/>
              </w:rPr>
            </w:pPr>
          </w:p>
          <w:p w14:paraId="7F55EFEB" w14:textId="77777777" w:rsidR="0091679B" w:rsidRPr="00C95130" w:rsidRDefault="0091679B" w:rsidP="006A038C">
            <w:pPr>
              <w:snapToGrid w:val="0"/>
              <w:spacing w:before="120" w:after="120"/>
              <w:rPr>
                <w:kern w:val="22"/>
                <w:sz w:val="20"/>
                <w:szCs w:val="20"/>
              </w:rPr>
            </w:pPr>
            <w:r w:rsidRPr="00C95130">
              <w:rPr>
                <w:sz w:val="20"/>
              </w:rPr>
              <w:t>Дополнительная информация</w:t>
            </w:r>
            <w:r w:rsidRPr="008043E6">
              <w:rPr>
                <w:rStyle w:val="FootnoteReference"/>
                <w:u w:val="none"/>
                <w:vertAlign w:val="superscript"/>
              </w:rPr>
              <w:footnoteReference w:id="29"/>
            </w:r>
            <w:r w:rsidRPr="00C95130">
              <w:rPr>
                <w:sz w:val="20"/>
              </w:rPr>
              <w:t xml:space="preserve">. </w:t>
            </w:r>
          </w:p>
          <w:p w14:paraId="1EE1FED0"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0FEF2E2B" w14:textId="77777777" w:rsidTr="006A038C">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18A13034" w14:textId="77777777" w:rsidR="0091679B" w:rsidRPr="00C95130" w:rsidRDefault="0091679B" w:rsidP="0007642A">
            <w:pPr>
              <w:numPr>
                <w:ilvl w:val="0"/>
                <w:numId w:val="22"/>
              </w:numPr>
              <w:spacing w:before="120" w:after="120"/>
              <w:ind w:left="333" w:hanging="354"/>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7AC2EC6A"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2F4A12F"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1DD85986"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65CADBD8" w14:textId="77777777" w:rsidR="0091679B" w:rsidRPr="00C95130" w:rsidRDefault="0091679B" w:rsidP="0091679B">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49432B69" w14:textId="77777777" w:rsidTr="006A038C">
        <w:tc>
          <w:tcPr>
            <w:tcW w:w="5000" w:type="pct"/>
            <w:gridSpan w:val="2"/>
            <w:shd w:val="clear" w:color="auto" w:fill="BFBFBF" w:themeFill="background1" w:themeFillShade="BF"/>
          </w:tcPr>
          <w:p w14:paraId="3260DE76" w14:textId="77777777" w:rsidR="0091679B" w:rsidRPr="00C95130" w:rsidRDefault="0091679B" w:rsidP="006A038C">
            <w:pPr>
              <w:keepNext/>
              <w:snapToGrid w:val="0"/>
              <w:spacing w:before="120" w:after="120"/>
              <w:jc w:val="center"/>
              <w:outlineLvl w:val="1"/>
              <w:rPr>
                <w:kern w:val="22"/>
                <w:sz w:val="20"/>
                <w:szCs w:val="20"/>
              </w:rPr>
            </w:pPr>
            <w:bookmarkStart w:id="7" w:name="_Toc118407986"/>
            <w:bookmarkStart w:id="8" w:name="_Toc152944340"/>
            <w:r w:rsidRPr="00C95130">
              <w:rPr>
                <w:b/>
                <w:sz w:val="20"/>
              </w:rPr>
              <w:t>Часть X. Трансграничное сотрудничество</w:t>
            </w:r>
            <w:r w:rsidRPr="00C95130">
              <w:rPr>
                <w:sz w:val="20"/>
              </w:rPr>
              <w:t xml:space="preserve"> (статья 11)</w:t>
            </w:r>
            <w:bookmarkEnd w:id="7"/>
            <w:bookmarkEnd w:id="8"/>
          </w:p>
        </w:tc>
      </w:tr>
      <w:tr w:rsidR="0091679B" w:rsidRPr="00C95130" w14:paraId="1D6DA48C" w14:textId="77777777" w:rsidTr="006A038C">
        <w:tc>
          <w:tcPr>
            <w:tcW w:w="1936" w:type="pct"/>
            <w:shd w:val="clear" w:color="auto" w:fill="FFFFFF" w:themeFill="background1"/>
          </w:tcPr>
          <w:p w14:paraId="30E52D1E"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11.1</w:t>
            </w:r>
          </w:p>
          <w:p w14:paraId="6300A6CC"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*Осуществляет ли ваша страна сотрудничество, привлекая в применимых случаях соответствующие коренные народы и местные общины, когда аналогичные генетические ресурсы встречаются </w:t>
            </w:r>
            <w:r w:rsidRPr="00C95130">
              <w:rPr>
                <w:i/>
                <w:sz w:val="20"/>
              </w:rPr>
              <w:t>in situ</w:t>
            </w:r>
            <w:r w:rsidRPr="00C95130">
              <w:rPr>
                <w:sz w:val="20"/>
              </w:rPr>
              <w:t xml:space="preserve"> на территории более чем одной Стороны?</w:t>
            </w:r>
          </w:p>
        </w:tc>
        <w:tc>
          <w:tcPr>
            <w:tcW w:w="3064" w:type="pct"/>
            <w:shd w:val="clear" w:color="auto" w:fill="FFFFFF" w:themeFill="background1"/>
          </w:tcPr>
          <w:p w14:paraId="2B0BC437"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7D733F3A"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494D9EB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 </w:t>
            </w:r>
          </w:p>
          <w:p w14:paraId="41CDA146" w14:textId="59D85102"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 применимо</w:t>
            </w:r>
            <w:r w:rsidRPr="002609DB">
              <w:rPr>
                <w:rStyle w:val="FootnoteReference"/>
                <w:u w:val="none"/>
                <w:vertAlign w:val="superscript"/>
              </w:rPr>
              <w:footnoteReference w:id="30"/>
            </w:r>
          </w:p>
          <w:p w14:paraId="08B0E462" w14:textId="77777777" w:rsidR="0091679B" w:rsidRPr="00C95130" w:rsidRDefault="0091679B" w:rsidP="006A038C">
            <w:pPr>
              <w:snapToGrid w:val="0"/>
              <w:spacing w:before="120" w:after="120"/>
              <w:rPr>
                <w:kern w:val="22"/>
                <w:sz w:val="20"/>
                <w:szCs w:val="20"/>
              </w:rPr>
            </w:pPr>
          </w:p>
          <w:p w14:paraId="053630F0" w14:textId="4684ADCF" w:rsidR="0091679B" w:rsidRPr="00C95130" w:rsidRDefault="0091679B" w:rsidP="006A038C">
            <w:pPr>
              <w:snapToGrid w:val="0"/>
              <w:spacing w:before="120" w:after="120"/>
              <w:rPr>
                <w:i/>
                <w:kern w:val="22"/>
                <w:sz w:val="20"/>
                <w:szCs w:val="20"/>
              </w:rPr>
            </w:pPr>
            <w:r w:rsidRPr="00C95130">
              <w:rPr>
                <w:sz w:val="20"/>
              </w:rPr>
              <w:t>Просьба пояснить ваш ответ</w:t>
            </w:r>
            <w:r w:rsidRPr="005A6169">
              <w:rPr>
                <w:rStyle w:val="FootnoteReference"/>
                <w:u w:val="none"/>
                <w:vertAlign w:val="superscript"/>
              </w:rPr>
              <w:footnoteReference w:id="31"/>
            </w:r>
            <w:r w:rsidR="00277EC4" w:rsidRPr="002A34E0">
              <w:rPr>
                <w:sz w:val="20"/>
              </w:rPr>
              <w:t>.</w:t>
            </w:r>
            <w:r w:rsidRPr="00C95130">
              <w:rPr>
                <w:rStyle w:val="FootnoteReference"/>
                <w:i/>
                <w:kern w:val="22"/>
                <w:sz w:val="20"/>
                <w:szCs w:val="20"/>
              </w:rPr>
              <w:t xml:space="preserve"> </w:t>
            </w:r>
            <w:r w:rsidRPr="00C95130">
              <w:rPr>
                <w:rStyle w:val="FootnoteReference"/>
                <w:i/>
                <w:sz w:val="20"/>
              </w:rPr>
              <w:t xml:space="preserve"> </w:t>
            </w:r>
          </w:p>
          <w:p w14:paraId="0B00168C"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69687378" w14:textId="77777777" w:rsidTr="006A038C">
        <w:tc>
          <w:tcPr>
            <w:tcW w:w="1936" w:type="pct"/>
            <w:shd w:val="clear" w:color="auto" w:fill="FFFFFF" w:themeFill="background1"/>
          </w:tcPr>
          <w:p w14:paraId="124E3E5E" w14:textId="77777777" w:rsidR="0091679B" w:rsidRPr="00C95130" w:rsidRDefault="0091679B" w:rsidP="006A038C">
            <w:pPr>
              <w:keepNext/>
              <w:spacing w:before="120" w:after="120"/>
              <w:ind w:left="333" w:hanging="360"/>
              <w:jc w:val="left"/>
              <w:rPr>
                <w:b/>
                <w:bCs/>
                <w:kern w:val="22"/>
                <w:sz w:val="20"/>
                <w:szCs w:val="20"/>
              </w:rPr>
            </w:pPr>
            <w:r w:rsidRPr="00C95130">
              <w:rPr>
                <w:b/>
                <w:sz w:val="20"/>
              </w:rPr>
              <w:lastRenderedPageBreak/>
              <w:t>Статья 11.2</w:t>
            </w:r>
          </w:p>
          <w:p w14:paraId="5EBB55C4" w14:textId="77777777" w:rsidR="0091679B" w:rsidRPr="00C95130" w:rsidRDefault="0091679B" w:rsidP="0007642A">
            <w:pPr>
              <w:keepNext/>
              <w:numPr>
                <w:ilvl w:val="0"/>
                <w:numId w:val="22"/>
              </w:numPr>
              <w:spacing w:before="120" w:after="120"/>
              <w:ind w:left="333"/>
              <w:jc w:val="left"/>
              <w:rPr>
                <w:kern w:val="22"/>
                <w:sz w:val="20"/>
                <w:szCs w:val="20"/>
              </w:rPr>
            </w:pPr>
            <w:r w:rsidRPr="00C95130">
              <w:rPr>
                <w:sz w:val="20"/>
              </w:rPr>
              <w:t>*Осуществляет ли ваша страна сотрудничество в тех случаях, когда аналогичные традиционные знания, связанные с генетическими ресурсами, являются достоянием одного или нескольких коренных народов и местных общин на территории нескольких Сторон?</w:t>
            </w:r>
          </w:p>
        </w:tc>
        <w:tc>
          <w:tcPr>
            <w:tcW w:w="3064" w:type="pct"/>
            <w:shd w:val="clear" w:color="auto" w:fill="FFFFFF" w:themeFill="background1"/>
          </w:tcPr>
          <w:p w14:paraId="53D6343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B9D1C88"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355C7A5A"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7CEAC95" w14:textId="0FB5347E"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 применимо</w:t>
            </w:r>
            <w:r w:rsidRPr="005A6169">
              <w:rPr>
                <w:rStyle w:val="FootnoteReference"/>
                <w:u w:val="none"/>
                <w:vertAlign w:val="superscript"/>
              </w:rPr>
              <w:footnoteReference w:id="32"/>
            </w:r>
          </w:p>
          <w:p w14:paraId="0EBF9A76" w14:textId="77777777" w:rsidR="0091679B" w:rsidRPr="00C95130" w:rsidRDefault="0091679B" w:rsidP="006A038C">
            <w:pPr>
              <w:snapToGrid w:val="0"/>
              <w:spacing w:before="120" w:after="120"/>
              <w:ind w:left="1440"/>
              <w:rPr>
                <w:i/>
                <w:iCs/>
                <w:kern w:val="22"/>
                <w:sz w:val="20"/>
                <w:szCs w:val="20"/>
              </w:rPr>
            </w:pPr>
            <w:r w:rsidRPr="00C95130">
              <w:rPr>
                <w:i/>
                <w:sz w:val="20"/>
              </w:rPr>
              <w:t xml:space="preserve"> </w:t>
            </w:r>
          </w:p>
          <w:p w14:paraId="67955B89" w14:textId="3E3D3327" w:rsidR="0091679B" w:rsidRPr="00C95130" w:rsidRDefault="0091679B" w:rsidP="006A038C">
            <w:pPr>
              <w:snapToGrid w:val="0"/>
              <w:spacing w:before="120" w:after="120"/>
              <w:rPr>
                <w:i/>
                <w:kern w:val="22"/>
                <w:sz w:val="20"/>
                <w:szCs w:val="20"/>
              </w:rPr>
            </w:pPr>
            <w:r w:rsidRPr="00C95130">
              <w:rPr>
                <w:sz w:val="20"/>
              </w:rPr>
              <w:t>Просьба пояснить ваш ответ</w:t>
            </w:r>
            <w:r w:rsidRPr="005A6169">
              <w:rPr>
                <w:rStyle w:val="FootnoteReference"/>
                <w:u w:val="none"/>
                <w:vertAlign w:val="superscript"/>
              </w:rPr>
              <w:footnoteReference w:id="33"/>
            </w:r>
            <w:r w:rsidR="00277EC4" w:rsidRPr="002A34E0">
              <w:rPr>
                <w:sz w:val="20"/>
              </w:rPr>
              <w:t>.</w:t>
            </w:r>
            <w:r w:rsidRPr="00C95130">
              <w:rPr>
                <w:rStyle w:val="FootnoteReference"/>
                <w:i/>
                <w:kern w:val="22"/>
                <w:sz w:val="20"/>
                <w:szCs w:val="20"/>
              </w:rPr>
              <w:t xml:space="preserve"> </w:t>
            </w:r>
            <w:r w:rsidRPr="00C95130">
              <w:rPr>
                <w:rStyle w:val="FootnoteReference"/>
                <w:i/>
                <w:sz w:val="20"/>
              </w:rPr>
              <w:t xml:space="preserve"> </w:t>
            </w:r>
          </w:p>
          <w:p w14:paraId="67E57939" w14:textId="77777777" w:rsidR="0091679B" w:rsidRPr="00C95130" w:rsidRDefault="0091679B" w:rsidP="006A038C">
            <w:pPr>
              <w:snapToGrid w:val="0"/>
              <w:spacing w:before="120" w:after="120"/>
              <w:rPr>
                <w:i/>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5818193E" w14:textId="77777777" w:rsidTr="006A038C">
        <w:tc>
          <w:tcPr>
            <w:tcW w:w="1936" w:type="pct"/>
            <w:tcBorders>
              <w:top w:val="single" w:sz="4" w:space="0" w:color="auto"/>
              <w:left w:val="single" w:sz="4" w:space="0" w:color="auto"/>
              <w:bottom w:val="single" w:sz="4" w:space="0" w:color="auto"/>
              <w:right w:val="single" w:sz="4" w:space="0" w:color="auto"/>
            </w:tcBorders>
            <w:shd w:val="clear" w:color="auto" w:fill="FFFFFF" w:themeFill="background1"/>
          </w:tcPr>
          <w:p w14:paraId="6722B4C8"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FFFFFF" w:themeFill="background1"/>
          </w:tcPr>
          <w:p w14:paraId="397E55F7"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3EB4C17E" w14:textId="77777777" w:rsidR="0091679B" w:rsidRPr="00C95130" w:rsidRDefault="0091679B" w:rsidP="006A038C">
            <w:pPr>
              <w:spacing w:before="120" w:after="12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376FD3AB" w14:textId="77777777" w:rsidR="0091679B" w:rsidRPr="00C95130" w:rsidRDefault="0091679B" w:rsidP="006A038C">
            <w:pPr>
              <w:snapToGrid w:val="0"/>
              <w:spacing w:before="120" w:after="120"/>
              <w:rPr>
                <w:kern w:val="22"/>
                <w:sz w:val="20"/>
                <w:szCs w:val="20"/>
              </w:rPr>
            </w:pPr>
            <w:r w:rsidRPr="00C95130">
              <w:rPr>
                <w:i/>
                <w:iCs/>
                <w:sz w:val="20"/>
              </w:rPr>
              <w:t>и/или</w:t>
            </w:r>
            <w:r w:rsidRPr="00C95130">
              <w:rPr>
                <w:sz w:val="20"/>
              </w:rPr>
              <w:t xml:space="preserve"> &lt;Вложение&gt;</w:t>
            </w:r>
          </w:p>
        </w:tc>
      </w:tr>
    </w:tbl>
    <w:p w14:paraId="2F8D3C5C" w14:textId="77777777" w:rsidR="0091679B" w:rsidRPr="00C95130" w:rsidRDefault="0091679B" w:rsidP="0091679B">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28"/>
        <w:gridCol w:w="5741"/>
      </w:tblGrid>
      <w:tr w:rsidR="0091679B" w:rsidRPr="000C6A7F" w14:paraId="4773CB85" w14:textId="77777777" w:rsidTr="006A038C">
        <w:tc>
          <w:tcPr>
            <w:tcW w:w="5000" w:type="pct"/>
            <w:gridSpan w:val="2"/>
            <w:shd w:val="clear" w:color="auto" w:fill="BFBFBF"/>
          </w:tcPr>
          <w:p w14:paraId="58517148" w14:textId="77777777" w:rsidR="0091679B" w:rsidRPr="00C95130" w:rsidRDefault="0091679B" w:rsidP="006A038C">
            <w:pPr>
              <w:keepNext/>
              <w:snapToGrid w:val="0"/>
              <w:spacing w:before="120" w:after="120"/>
              <w:jc w:val="center"/>
              <w:rPr>
                <w:b/>
                <w:spacing w:val="-2"/>
                <w:kern w:val="22"/>
                <w:sz w:val="20"/>
                <w:szCs w:val="20"/>
              </w:rPr>
            </w:pPr>
            <w:r w:rsidRPr="00C95130">
              <w:rPr>
                <w:b/>
                <w:sz w:val="20"/>
              </w:rPr>
              <w:t>Часть XI. Типовые договорные положения, кодексы поведения, руководящие указания и передовые методы и/или стандарты</w:t>
            </w:r>
            <w:r w:rsidRPr="00C95130">
              <w:rPr>
                <w:sz w:val="20"/>
              </w:rPr>
              <w:t xml:space="preserve"> (статья 19 и 20)</w:t>
            </w:r>
          </w:p>
        </w:tc>
      </w:tr>
      <w:tr w:rsidR="0091679B" w:rsidRPr="000C6A7F" w14:paraId="79D8F4FB" w14:textId="77777777" w:rsidTr="006A038C">
        <w:tc>
          <w:tcPr>
            <w:tcW w:w="1936" w:type="pct"/>
            <w:shd w:val="clear" w:color="auto" w:fill="FFFFFF" w:themeFill="background1"/>
          </w:tcPr>
          <w:p w14:paraId="40538A87" w14:textId="77777777" w:rsidR="0091679B" w:rsidRPr="00C95130" w:rsidRDefault="0091679B" w:rsidP="006A038C">
            <w:pPr>
              <w:spacing w:before="120" w:after="120"/>
              <w:jc w:val="left"/>
              <w:rPr>
                <w:b/>
                <w:bCs/>
                <w:kern w:val="22"/>
                <w:sz w:val="20"/>
                <w:szCs w:val="20"/>
              </w:rPr>
            </w:pPr>
            <w:r w:rsidRPr="00C95130">
              <w:rPr>
                <w:b/>
                <w:sz w:val="20"/>
              </w:rPr>
              <w:t>Статья 19</w:t>
            </w:r>
          </w:p>
          <w:p w14:paraId="5FF63562"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*Поощряет ли ваша страна других субъектов к разработке, обновлению и применению типовых договорных положений для включения во взаимосогласованные условия?</w:t>
            </w:r>
          </w:p>
        </w:tc>
        <w:tc>
          <w:tcPr>
            <w:tcW w:w="3064" w:type="pct"/>
            <w:shd w:val="clear" w:color="auto" w:fill="FFFFFF" w:themeFill="background1"/>
          </w:tcPr>
          <w:p w14:paraId="036AD05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33C83882"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232C99F6"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11B37D4" w14:textId="77777777" w:rsidR="0091679B" w:rsidRPr="00C95130" w:rsidRDefault="0091679B" w:rsidP="006A038C">
            <w:pPr>
              <w:snapToGrid w:val="0"/>
              <w:spacing w:before="120" w:after="120"/>
              <w:ind w:left="720"/>
              <w:rPr>
                <w:kern w:val="22"/>
                <w:sz w:val="20"/>
                <w:szCs w:val="20"/>
              </w:rPr>
            </w:pPr>
          </w:p>
          <w:p w14:paraId="0C39821B" w14:textId="77777777" w:rsidR="0091679B" w:rsidRPr="00C95130" w:rsidRDefault="0091679B" w:rsidP="006A038C">
            <w:pPr>
              <w:snapToGrid w:val="0"/>
              <w:spacing w:before="120" w:after="120"/>
              <w:rPr>
                <w:iCs/>
                <w:kern w:val="22"/>
                <w:sz w:val="20"/>
                <w:szCs w:val="20"/>
              </w:rPr>
            </w:pPr>
            <w:r w:rsidRPr="00C95130">
              <w:rPr>
                <w:sz w:val="20"/>
              </w:rPr>
              <w:t>Просьба пояснить ваш ответ</w:t>
            </w:r>
            <w:r w:rsidRPr="000E020E">
              <w:rPr>
                <w:rStyle w:val="FootnoteReference"/>
                <w:u w:val="none"/>
                <w:vertAlign w:val="superscript"/>
              </w:rPr>
              <w:footnoteReference w:id="34"/>
            </w:r>
            <w:r w:rsidRPr="00C95130">
              <w:rPr>
                <w:sz w:val="20"/>
              </w:rPr>
              <w:t>.</w:t>
            </w:r>
          </w:p>
          <w:p w14:paraId="1541013B"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0C6A7F" w14:paraId="1F674DCB" w14:textId="77777777" w:rsidTr="006A038C">
        <w:tc>
          <w:tcPr>
            <w:tcW w:w="1936" w:type="pct"/>
            <w:shd w:val="clear" w:color="auto" w:fill="FFFFFF" w:themeFill="background1"/>
          </w:tcPr>
          <w:p w14:paraId="133B40C1" w14:textId="77777777" w:rsidR="0091679B" w:rsidRPr="00C95130" w:rsidRDefault="0091679B" w:rsidP="006A038C">
            <w:pPr>
              <w:spacing w:before="120" w:after="120"/>
              <w:jc w:val="left"/>
              <w:rPr>
                <w:b/>
                <w:bCs/>
                <w:kern w:val="22"/>
                <w:sz w:val="20"/>
                <w:szCs w:val="20"/>
              </w:rPr>
            </w:pPr>
            <w:r w:rsidRPr="00C95130">
              <w:rPr>
                <w:b/>
                <w:sz w:val="20"/>
              </w:rPr>
              <w:t>Статья 20</w:t>
            </w:r>
          </w:p>
          <w:p w14:paraId="632FD5D9"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*Поощряет ли ваша страна других субъектов к разработке, обновлению и применению кодексов поведения, руководящих указаний и передовых методов или стандартов?</w:t>
            </w:r>
          </w:p>
        </w:tc>
        <w:tc>
          <w:tcPr>
            <w:tcW w:w="3064" w:type="pct"/>
            <w:shd w:val="clear" w:color="auto" w:fill="FFFFFF" w:themeFill="background1"/>
          </w:tcPr>
          <w:p w14:paraId="3D2BC657"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5364CFA5"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5D7ED73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6123C01" w14:textId="77777777" w:rsidR="0091679B" w:rsidRPr="00C95130" w:rsidRDefault="0091679B" w:rsidP="006A038C">
            <w:pPr>
              <w:snapToGrid w:val="0"/>
              <w:spacing w:before="120" w:after="120"/>
              <w:ind w:left="1440"/>
              <w:rPr>
                <w:i/>
                <w:iCs/>
                <w:kern w:val="22"/>
                <w:sz w:val="20"/>
                <w:szCs w:val="20"/>
              </w:rPr>
            </w:pPr>
          </w:p>
          <w:p w14:paraId="6494DDF5" w14:textId="77777777" w:rsidR="0091679B" w:rsidRPr="00C95130" w:rsidRDefault="0091679B" w:rsidP="006A038C">
            <w:pPr>
              <w:snapToGrid w:val="0"/>
              <w:spacing w:before="120" w:after="120"/>
              <w:rPr>
                <w:sz w:val="20"/>
                <w:szCs w:val="20"/>
              </w:rPr>
            </w:pPr>
            <w:r w:rsidRPr="00C95130">
              <w:rPr>
                <w:sz w:val="20"/>
              </w:rPr>
              <w:t>Просьба пояснить ваш ответ</w:t>
            </w:r>
            <w:r w:rsidRPr="00282E8F">
              <w:rPr>
                <w:rStyle w:val="FootnoteReference"/>
                <w:u w:val="none"/>
                <w:vertAlign w:val="superscript"/>
              </w:rPr>
              <w:footnoteReference w:id="35"/>
            </w:r>
            <w:r w:rsidRPr="00C95130">
              <w:rPr>
                <w:sz w:val="20"/>
              </w:rPr>
              <w:t>.</w:t>
            </w:r>
          </w:p>
          <w:p w14:paraId="3E13F9EA" w14:textId="77777777" w:rsidR="0091679B" w:rsidRPr="00C95130" w:rsidRDefault="0091679B" w:rsidP="006A038C">
            <w:pPr>
              <w:snapToGrid w:val="0"/>
              <w:spacing w:before="120" w:after="120"/>
              <w:rPr>
                <w:kern w:val="22"/>
                <w:sz w:val="20"/>
                <w:szCs w:val="20"/>
              </w:rPr>
            </w:pP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70AC1072" w14:textId="77777777" w:rsidTr="006A038C">
        <w:tc>
          <w:tcPr>
            <w:tcW w:w="1936" w:type="pct"/>
            <w:shd w:val="clear" w:color="auto" w:fill="FFFFFF" w:themeFill="background1"/>
          </w:tcPr>
          <w:p w14:paraId="592018AC"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Просьба привести информацию об извлеченных уроках, о том, что оказалось успешным и почему, о </w:t>
            </w:r>
            <w:r w:rsidRPr="00C95130">
              <w:rPr>
                <w:sz w:val="20"/>
              </w:rPr>
              <w:lastRenderedPageBreak/>
              <w:t>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3F5F539A" w14:textId="77777777" w:rsidR="0091679B" w:rsidRPr="00C95130" w:rsidRDefault="0091679B" w:rsidP="006A038C">
            <w:pPr>
              <w:snapToGrid w:val="0"/>
              <w:spacing w:before="120" w:after="120"/>
              <w:rPr>
                <w:kern w:val="22"/>
                <w:sz w:val="20"/>
                <w:szCs w:val="20"/>
              </w:rPr>
            </w:pPr>
            <w:r w:rsidRPr="00C95130">
              <w:rPr>
                <w:sz w:val="20"/>
              </w:rPr>
              <w:lastRenderedPageBreak/>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71721F9" w14:textId="77777777" w:rsidR="0091679B" w:rsidRPr="00C95130" w:rsidRDefault="0091679B" w:rsidP="006A038C">
            <w:pPr>
              <w:snapToGrid w:val="0"/>
              <w:spacing w:before="120" w:after="120"/>
              <w:rPr>
                <w:kern w:val="22"/>
                <w:sz w:val="20"/>
                <w:szCs w:val="20"/>
              </w:rPr>
            </w:pPr>
            <w:r w:rsidRPr="00C95130">
              <w:rPr>
                <w:sz w:val="20"/>
              </w:rPr>
              <w:t xml:space="preserve">и/или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5D7F1DEE" w14:textId="77777777" w:rsidR="0091679B" w:rsidRPr="00C95130" w:rsidRDefault="0091679B" w:rsidP="006A038C">
            <w:pPr>
              <w:snapToGrid w:val="0"/>
              <w:spacing w:before="120" w:after="120"/>
              <w:rPr>
                <w:kern w:val="22"/>
                <w:sz w:val="20"/>
                <w:szCs w:val="20"/>
              </w:rPr>
            </w:pPr>
            <w:r w:rsidRPr="00C95130">
              <w:rPr>
                <w:sz w:val="20"/>
              </w:rPr>
              <w:lastRenderedPageBreak/>
              <w:t>и/или &lt;Вложение&gt;</w:t>
            </w:r>
          </w:p>
        </w:tc>
      </w:tr>
    </w:tbl>
    <w:p w14:paraId="13FFCF37" w14:textId="77777777" w:rsidR="0091679B" w:rsidRPr="00C95130" w:rsidRDefault="0091679B" w:rsidP="0091679B">
      <w:pPr>
        <w:keepNext/>
        <w:tabs>
          <w:tab w:val="left" w:pos="4896"/>
        </w:tabs>
        <w:snapToGrid w:val="0"/>
        <w:spacing w:before="120" w:after="120"/>
        <w:ind w:left="4896" w:hanging="4896"/>
        <w:jc w:val="center"/>
        <w:rPr>
          <w:b/>
          <w:kern w:val="22"/>
          <w:sz w:val="20"/>
          <w:szCs w:val="20"/>
        </w:rPr>
      </w:pPr>
      <w:bookmarkStart w:id="9"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28"/>
        <w:gridCol w:w="5741"/>
      </w:tblGrid>
      <w:tr w:rsidR="0091679B" w:rsidRPr="000C6A7F" w14:paraId="10E9CEA0" w14:textId="77777777" w:rsidTr="006A038C">
        <w:tc>
          <w:tcPr>
            <w:tcW w:w="5000" w:type="pct"/>
            <w:gridSpan w:val="2"/>
            <w:shd w:val="clear" w:color="auto" w:fill="BFBFBF"/>
          </w:tcPr>
          <w:p w14:paraId="57BD36BD" w14:textId="77777777" w:rsidR="0091679B" w:rsidRPr="00C95130" w:rsidRDefault="0091679B" w:rsidP="006A038C">
            <w:pPr>
              <w:keepNext/>
              <w:tabs>
                <w:tab w:val="left" w:pos="4896"/>
              </w:tabs>
              <w:snapToGrid w:val="0"/>
              <w:spacing w:before="120" w:after="120"/>
              <w:ind w:left="4896" w:hanging="4896"/>
              <w:jc w:val="center"/>
              <w:outlineLvl w:val="1"/>
              <w:rPr>
                <w:b/>
                <w:kern w:val="22"/>
                <w:sz w:val="20"/>
                <w:szCs w:val="20"/>
              </w:rPr>
            </w:pPr>
            <w:bookmarkStart w:id="10" w:name="_Toc118407987"/>
            <w:bookmarkStart w:id="11" w:name="_Toc152944341"/>
            <w:r w:rsidRPr="00C95130">
              <w:rPr>
                <w:b/>
                <w:sz w:val="20"/>
              </w:rPr>
              <w:t>Часть XII. Повышение осведомленности и создание потенциала</w:t>
            </w:r>
            <w:r w:rsidRPr="00C95130">
              <w:rPr>
                <w:sz w:val="20"/>
              </w:rPr>
              <w:t xml:space="preserve"> (статьи 21 и 22)</w:t>
            </w:r>
            <w:bookmarkEnd w:id="10"/>
            <w:bookmarkEnd w:id="11"/>
          </w:p>
        </w:tc>
      </w:tr>
      <w:tr w:rsidR="0091679B" w:rsidRPr="000C6A7F" w14:paraId="456F8982" w14:textId="77777777" w:rsidTr="006A038C">
        <w:tc>
          <w:tcPr>
            <w:tcW w:w="1936" w:type="pct"/>
            <w:shd w:val="clear" w:color="auto" w:fill="FFFFFF" w:themeFill="background1"/>
          </w:tcPr>
          <w:p w14:paraId="74A87B0E" w14:textId="77777777" w:rsidR="0091679B" w:rsidRPr="00C95130" w:rsidRDefault="0091679B" w:rsidP="006A038C">
            <w:pPr>
              <w:spacing w:before="120" w:after="120"/>
              <w:ind w:left="333" w:hanging="333"/>
              <w:jc w:val="left"/>
              <w:rPr>
                <w:b/>
                <w:bCs/>
                <w:kern w:val="22"/>
                <w:sz w:val="20"/>
                <w:szCs w:val="20"/>
              </w:rPr>
            </w:pPr>
            <w:r w:rsidRPr="00C95130">
              <w:rPr>
                <w:b/>
                <w:sz w:val="20"/>
              </w:rPr>
              <w:t>Статья 21</w:t>
            </w:r>
          </w:p>
          <w:p w14:paraId="7E85CB5B"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*Приняты ли в вашей стране меры по повышению осведомленности о важном значении генетических ресурсов и традиционных знаний, связанных с генетическими ресурсами, а также о смежных вопросах доступа к генетическим ресурсам и совместного использования выгод?</w:t>
            </w:r>
          </w:p>
        </w:tc>
        <w:tc>
          <w:tcPr>
            <w:tcW w:w="3064" w:type="pct"/>
            <w:shd w:val="clear" w:color="auto" w:fill="FFFFFF" w:themeFill="background1"/>
          </w:tcPr>
          <w:p w14:paraId="6DD76B4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7C3A669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677DAD4D"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B6E6113" w14:textId="77777777" w:rsidR="0091679B" w:rsidRPr="00C95130" w:rsidRDefault="0091679B" w:rsidP="006A038C">
            <w:pPr>
              <w:snapToGrid w:val="0"/>
              <w:spacing w:before="120" w:after="120"/>
              <w:rPr>
                <w:kern w:val="22"/>
                <w:sz w:val="20"/>
                <w:szCs w:val="20"/>
              </w:rPr>
            </w:pPr>
          </w:p>
          <w:p w14:paraId="348F0AA4" w14:textId="77777777" w:rsidR="0091679B" w:rsidRPr="00C95130" w:rsidRDefault="0091679B" w:rsidP="006A038C">
            <w:pPr>
              <w:snapToGrid w:val="0"/>
              <w:spacing w:before="120" w:after="120"/>
              <w:rPr>
                <w:i/>
                <w:kern w:val="22"/>
                <w:sz w:val="20"/>
                <w:szCs w:val="20"/>
              </w:rPr>
            </w:pPr>
            <w:r w:rsidRPr="00C95130">
              <w:rPr>
                <w:sz w:val="20"/>
              </w:rPr>
              <w:t>Просьба пояснить ваш ответ и в соответствующем случае привести краткое описание деятельности, осуществленной за отчетный период</w:t>
            </w:r>
            <w:r w:rsidRPr="00C95130">
              <w:rPr>
                <w:i/>
                <w:sz w:val="20"/>
              </w:rPr>
              <w:t>.</w:t>
            </w:r>
          </w:p>
          <w:p w14:paraId="6E980F44"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A8E8DCD" w14:textId="77777777" w:rsidR="0091679B" w:rsidRPr="00C95130" w:rsidRDefault="0091679B" w:rsidP="006A038C">
            <w:pPr>
              <w:snapToGrid w:val="0"/>
              <w:spacing w:before="120" w:after="120"/>
              <w:rPr>
                <w:kern w:val="22"/>
                <w:sz w:val="20"/>
                <w:szCs w:val="20"/>
              </w:rPr>
            </w:pPr>
          </w:p>
          <w:p w14:paraId="29E2D31B" w14:textId="77777777" w:rsidR="0091679B" w:rsidRPr="00C95130" w:rsidRDefault="0091679B" w:rsidP="006A038C">
            <w:pPr>
              <w:snapToGrid w:val="0"/>
              <w:spacing w:before="120" w:after="120"/>
              <w:rPr>
                <w:kern w:val="22"/>
                <w:sz w:val="20"/>
                <w:szCs w:val="20"/>
              </w:rPr>
            </w:pPr>
            <w:r w:rsidRPr="00C95130">
              <w:rPr>
                <w:sz w:val="20"/>
              </w:rPr>
              <w:t xml:space="preserve">└Если выше </w:t>
            </w:r>
            <w:r w:rsidRPr="00C95130">
              <w:rPr>
                <w:i/>
                <w:sz w:val="20"/>
              </w:rPr>
              <w:t>выбран ответ «Да» или «Да, в некоторой степени»,</w:t>
            </w:r>
            <w:r w:rsidRPr="00C95130">
              <w:rPr>
                <w:sz w:val="20"/>
              </w:rPr>
              <w:t xml:space="preserve"> </w:t>
            </w:r>
          </w:p>
          <w:p w14:paraId="7DC98048" w14:textId="77777777" w:rsidR="0091679B" w:rsidRPr="00C95130" w:rsidRDefault="0091679B" w:rsidP="006A038C">
            <w:pPr>
              <w:snapToGrid w:val="0"/>
              <w:spacing w:before="120" w:after="120"/>
              <w:ind w:left="720"/>
              <w:rPr>
                <w:kern w:val="22"/>
                <w:sz w:val="20"/>
                <w:szCs w:val="20"/>
              </w:rPr>
            </w:pPr>
            <w:r>
              <w:rPr>
                <w:sz w:val="20"/>
              </w:rPr>
              <w:t xml:space="preserve">53.1 </w:t>
            </w:r>
            <w:r w:rsidRPr="00C95130">
              <w:rPr>
                <w:sz w:val="20"/>
              </w:rPr>
              <w:t>Приняла ли ваша страна стратегию повышения осведомленности для Нагойского протокола регулирования ДГРСИВ?</w:t>
            </w:r>
            <w:r w:rsidRPr="00364D1C">
              <w:rPr>
                <w:rStyle w:val="FootnoteReference"/>
                <w:u w:val="none"/>
                <w:vertAlign w:val="superscript"/>
              </w:rPr>
              <w:footnoteReference w:id="36"/>
            </w:r>
          </w:p>
          <w:p w14:paraId="364B4351"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0624954" w14:textId="77777777" w:rsidR="0091679B" w:rsidRPr="00C95130" w:rsidRDefault="0091679B" w:rsidP="006A038C">
            <w:pPr>
              <w:snapToGrid w:val="0"/>
              <w:spacing w:before="120" w:after="12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5A3D941" w14:textId="77777777" w:rsidR="0091679B" w:rsidRPr="00C95130" w:rsidRDefault="0091679B" w:rsidP="006A038C">
            <w:pPr>
              <w:snapToGrid w:val="0"/>
              <w:spacing w:before="120" w:after="120"/>
              <w:ind w:left="720"/>
              <w:rPr>
                <w:kern w:val="22"/>
                <w:sz w:val="20"/>
                <w:szCs w:val="20"/>
              </w:rPr>
            </w:pPr>
          </w:p>
          <w:p w14:paraId="09D2863C" w14:textId="77777777" w:rsidR="0091679B" w:rsidRPr="00C95130" w:rsidRDefault="0091679B" w:rsidP="006A038C">
            <w:pPr>
              <w:snapToGrid w:val="0"/>
              <w:spacing w:before="100" w:after="100"/>
              <w:ind w:left="720"/>
              <w:rPr>
                <w:iCs/>
                <w:kern w:val="22"/>
                <w:sz w:val="20"/>
                <w:szCs w:val="20"/>
              </w:rPr>
            </w:pPr>
            <w:r w:rsidRPr="00C95130">
              <w:rPr>
                <w:sz w:val="20"/>
              </w:rPr>
              <w:t>Дополнительная информация.</w:t>
            </w:r>
          </w:p>
          <w:p w14:paraId="6C7451B5" w14:textId="77777777" w:rsidR="0091679B" w:rsidRPr="00C95130" w:rsidRDefault="0091679B" w:rsidP="006A038C">
            <w:pPr>
              <w:snapToGrid w:val="0"/>
              <w:spacing w:before="100" w:after="100"/>
              <w:ind w:left="7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292D715D" w14:textId="77777777" w:rsidTr="006A038C">
        <w:tc>
          <w:tcPr>
            <w:tcW w:w="1936" w:type="pct"/>
            <w:shd w:val="clear" w:color="auto" w:fill="FFFFFF" w:themeFill="background1"/>
          </w:tcPr>
          <w:p w14:paraId="62FB2AB3" w14:textId="77777777" w:rsidR="0091679B" w:rsidRPr="00C95130" w:rsidRDefault="0091679B" w:rsidP="006A038C">
            <w:pPr>
              <w:snapToGrid w:val="0"/>
              <w:spacing w:before="120" w:after="120"/>
              <w:ind w:left="333" w:hanging="333"/>
              <w:jc w:val="left"/>
              <w:rPr>
                <w:b/>
                <w:bCs/>
                <w:kern w:val="22"/>
                <w:sz w:val="20"/>
                <w:szCs w:val="20"/>
              </w:rPr>
            </w:pPr>
            <w:r w:rsidRPr="00C95130">
              <w:rPr>
                <w:b/>
                <w:sz w:val="20"/>
              </w:rPr>
              <w:t>Статья 22</w:t>
            </w:r>
          </w:p>
          <w:p w14:paraId="58A1F323" w14:textId="77777777" w:rsidR="0091679B" w:rsidRPr="00C95130" w:rsidRDefault="0091679B" w:rsidP="0007642A">
            <w:pPr>
              <w:numPr>
                <w:ilvl w:val="0"/>
                <w:numId w:val="22"/>
              </w:numPr>
              <w:snapToGrid w:val="0"/>
              <w:spacing w:before="120" w:after="120"/>
              <w:ind w:left="333" w:hanging="333"/>
              <w:jc w:val="left"/>
              <w:rPr>
                <w:kern w:val="22"/>
                <w:sz w:val="20"/>
                <w:szCs w:val="20"/>
              </w:rPr>
            </w:pPr>
            <w:r w:rsidRPr="00C95130">
              <w:rPr>
                <w:sz w:val="20"/>
              </w:rPr>
              <w:t>*Приняты ли в вашей стране меры по созданию и развитию потенциала, укреплению людских ресурсов и организационного потенциала в целях эффективного осуществления Протокола?</w:t>
            </w:r>
          </w:p>
        </w:tc>
        <w:bookmarkStart w:id="12" w:name="_Toc398811178"/>
        <w:tc>
          <w:tcPr>
            <w:tcW w:w="3064" w:type="pct"/>
            <w:shd w:val="clear" w:color="auto" w:fill="FFFFFF" w:themeFill="background1"/>
          </w:tcPr>
          <w:p w14:paraId="57F964F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5A292F3"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18EC317F"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83397F9" w14:textId="77777777" w:rsidR="0091679B" w:rsidRPr="00C95130" w:rsidRDefault="0091679B" w:rsidP="006A038C">
            <w:pPr>
              <w:snapToGrid w:val="0"/>
              <w:spacing w:before="100" w:after="100"/>
              <w:rPr>
                <w:i/>
                <w:iCs/>
                <w:kern w:val="22"/>
                <w:sz w:val="20"/>
                <w:szCs w:val="20"/>
              </w:rPr>
            </w:pPr>
          </w:p>
          <w:p w14:paraId="2E5A0632" w14:textId="77777777" w:rsidR="0091679B" w:rsidRPr="00C95130" w:rsidRDefault="0091679B" w:rsidP="006A038C">
            <w:pPr>
              <w:pStyle w:val="Heading2"/>
              <w:keepNext w:val="0"/>
              <w:snapToGrid w:val="0"/>
              <w:jc w:val="left"/>
              <w:rPr>
                <w:rStyle w:val="FootnoteReference"/>
                <w:b w:val="0"/>
                <w:bCs w:val="0"/>
                <w:i w:val="0"/>
                <w:iCs w:val="0"/>
                <w:kern w:val="22"/>
                <w:sz w:val="20"/>
                <w:szCs w:val="20"/>
              </w:rPr>
            </w:pPr>
            <w:bookmarkStart w:id="13" w:name="_Toc118407988"/>
            <w:bookmarkStart w:id="14" w:name="_Toc152944342"/>
            <w:r w:rsidRPr="00C95130">
              <w:rPr>
                <w:b w:val="0"/>
                <w:sz w:val="20"/>
              </w:rPr>
              <w:t>Просьба пояснить ваш ответ и в соответствующем случае привести краткое описание деятельности, осуществленной за отчетный период</w:t>
            </w:r>
            <w:r w:rsidRPr="00364D1C">
              <w:rPr>
                <w:rStyle w:val="FootnoteReference"/>
                <w:b w:val="0"/>
                <w:bCs w:val="0"/>
                <w:iCs w:val="0"/>
                <w:u w:val="none"/>
                <w:vertAlign w:val="superscript"/>
              </w:rPr>
              <w:footnoteReference w:id="37"/>
            </w:r>
            <w:r w:rsidRPr="00C95130">
              <w:rPr>
                <w:b w:val="0"/>
                <w:sz w:val="20"/>
              </w:rPr>
              <w:t>.</w:t>
            </w:r>
            <w:bookmarkEnd w:id="13"/>
            <w:bookmarkEnd w:id="14"/>
          </w:p>
          <w:p w14:paraId="4EAC84BB" w14:textId="77777777" w:rsidR="0091679B" w:rsidRPr="00C95130" w:rsidRDefault="0091679B" w:rsidP="006A038C">
            <w:pPr>
              <w:pStyle w:val="Heading2"/>
              <w:keepNext w:val="0"/>
              <w:snapToGrid w:val="0"/>
              <w:rPr>
                <w:b w:val="0"/>
                <w:bCs w:val="0"/>
                <w:i w:val="0"/>
                <w:iCs w:val="0"/>
                <w:kern w:val="22"/>
                <w:sz w:val="20"/>
                <w:szCs w:val="20"/>
              </w:rPr>
            </w:pPr>
            <w:r w:rsidRPr="00C95130">
              <w:rPr>
                <w:b w:val="0"/>
                <w:i w:val="0"/>
                <w:sz w:val="20"/>
              </w:rPr>
              <w:fldChar w:fldCharType="begin" w:fldLock="1">
                <w:ffData>
                  <w:name w:val=""/>
                  <w:enabled/>
                  <w:calcOnExit w:val="0"/>
                  <w:textInput>
                    <w:default w:val="&lt;Ввод текста&gt;"/>
                  </w:textInput>
                </w:ffData>
              </w:fldChar>
            </w:r>
            <w:r w:rsidRPr="00C95130">
              <w:rPr>
                <w:b w:val="0"/>
                <w:sz w:val="20"/>
              </w:rPr>
              <w:instrText xml:space="preserve"> FORMTEXT </w:instrText>
            </w:r>
            <w:r w:rsidRPr="00C95130">
              <w:rPr>
                <w:b w:val="0"/>
                <w:i w:val="0"/>
                <w:sz w:val="20"/>
              </w:rPr>
            </w:r>
            <w:r w:rsidRPr="00C95130">
              <w:rPr>
                <w:b w:val="0"/>
                <w:i w:val="0"/>
                <w:sz w:val="20"/>
              </w:rPr>
              <w:fldChar w:fldCharType="separate"/>
            </w:r>
            <w:bookmarkStart w:id="15" w:name="_Toc118407989"/>
            <w:bookmarkStart w:id="16" w:name="_Toc152944343"/>
            <w:r w:rsidRPr="00C95130">
              <w:rPr>
                <w:b w:val="0"/>
                <w:sz w:val="20"/>
              </w:rPr>
              <w:t>&lt;Ввод текста&gt;</w:t>
            </w:r>
            <w:bookmarkEnd w:id="15"/>
            <w:bookmarkEnd w:id="16"/>
            <w:r w:rsidRPr="00C95130">
              <w:rPr>
                <w:b w:val="0"/>
                <w:i w:val="0"/>
                <w:sz w:val="20"/>
              </w:rPr>
              <w:fldChar w:fldCharType="end"/>
            </w:r>
          </w:p>
          <w:p w14:paraId="4B6CC83C" w14:textId="77777777" w:rsidR="0091679B" w:rsidRPr="00C95130" w:rsidRDefault="0091679B" w:rsidP="006A038C">
            <w:pPr>
              <w:snapToGrid w:val="0"/>
              <w:rPr>
                <w:sz w:val="20"/>
                <w:szCs w:val="20"/>
              </w:rPr>
            </w:pPr>
          </w:p>
          <w:p w14:paraId="274A7885" w14:textId="77777777" w:rsidR="0091679B" w:rsidRPr="00C95130" w:rsidRDefault="0091679B" w:rsidP="006A038C">
            <w:pPr>
              <w:pStyle w:val="Heading1"/>
              <w:keepNext w:val="0"/>
              <w:snapToGrid w:val="0"/>
              <w:spacing w:before="100" w:after="100"/>
              <w:jc w:val="left"/>
              <w:rPr>
                <w:kern w:val="22"/>
                <w:sz w:val="20"/>
                <w:szCs w:val="20"/>
              </w:rPr>
            </w:pPr>
            <w:bookmarkStart w:id="17" w:name="_Toc118407990"/>
            <w:bookmarkStart w:id="18" w:name="_Toc152944344"/>
            <w:r w:rsidRPr="00C95130">
              <w:rPr>
                <w:sz w:val="20"/>
              </w:rPr>
              <w:t>└</w:t>
            </w:r>
            <w:r w:rsidRPr="00C95130">
              <w:rPr>
                <w:b w:val="0"/>
                <w:i/>
                <w:iCs/>
                <w:caps w:val="0"/>
                <w:sz w:val="20"/>
              </w:rPr>
              <w:t>Если выше выбран ответ «Да» или «Да, в некоторой степени»,</w:t>
            </w:r>
            <w:bookmarkEnd w:id="17"/>
            <w:bookmarkEnd w:id="18"/>
            <w:r w:rsidRPr="00C95130">
              <w:rPr>
                <w:b w:val="0"/>
                <w:caps w:val="0"/>
                <w:sz w:val="20"/>
              </w:rPr>
              <w:t xml:space="preserve"> </w:t>
            </w:r>
            <w:bookmarkEnd w:id="12"/>
          </w:p>
          <w:p w14:paraId="6EFE4E2C" w14:textId="77777777" w:rsidR="0091679B" w:rsidRPr="00C95130" w:rsidRDefault="0091679B" w:rsidP="006A038C">
            <w:pPr>
              <w:snapToGrid w:val="0"/>
              <w:spacing w:before="100" w:after="100"/>
              <w:ind w:left="720"/>
              <w:rPr>
                <w:iCs/>
                <w:kern w:val="22"/>
                <w:sz w:val="20"/>
                <w:szCs w:val="20"/>
              </w:rPr>
            </w:pPr>
            <w:r w:rsidRPr="00C95130">
              <w:rPr>
                <w:sz w:val="20"/>
              </w:rPr>
              <w:lastRenderedPageBreak/>
              <w:t>54.1 Просьба привести данные о мероприятиях по созданию потенциала, проведенных в отчетном периоде, если такие данные имеются в наличии.</w:t>
            </w:r>
          </w:p>
          <w:p w14:paraId="2D09CF3E" w14:textId="77777777" w:rsidR="0091679B" w:rsidRPr="00C95130" w:rsidRDefault="0091679B" w:rsidP="0007642A">
            <w:pPr>
              <w:pStyle w:val="ListParagraph"/>
              <w:numPr>
                <w:ilvl w:val="0"/>
                <w:numId w:val="21"/>
              </w:numPr>
              <w:snapToGrid w:val="0"/>
              <w:spacing w:before="120" w:after="120"/>
              <w:ind w:left="1066"/>
              <w:contextualSpacing w:val="0"/>
              <w:rPr>
                <w:i/>
                <w:kern w:val="22"/>
                <w:sz w:val="20"/>
                <w:szCs w:val="20"/>
              </w:rPr>
            </w:pPr>
            <w:r w:rsidRPr="00C95130">
              <w:rPr>
                <w:sz w:val="20"/>
              </w:rPr>
              <w:t xml:space="preserve">Число лиц, прошедших обучение: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значение&gt;</w:t>
            </w:r>
            <w:r w:rsidRPr="00C95130">
              <w:rPr>
                <w:sz w:val="20"/>
              </w:rPr>
              <w:fldChar w:fldCharType="end"/>
            </w:r>
          </w:p>
          <w:p w14:paraId="6C604EAB" w14:textId="77777777" w:rsidR="0091679B" w:rsidRPr="00C95130" w:rsidRDefault="0091679B" w:rsidP="0007642A">
            <w:pPr>
              <w:pStyle w:val="ListParagraph"/>
              <w:numPr>
                <w:ilvl w:val="0"/>
                <w:numId w:val="21"/>
              </w:numPr>
              <w:snapToGrid w:val="0"/>
              <w:spacing w:before="120" w:after="120"/>
              <w:ind w:left="1066"/>
              <w:contextualSpacing w:val="0"/>
              <w:rPr>
                <w:i/>
                <w:kern w:val="22"/>
                <w:sz w:val="20"/>
                <w:szCs w:val="20"/>
              </w:rPr>
            </w:pPr>
            <w:r w:rsidRPr="00C95130">
              <w:rPr>
                <w:sz w:val="20"/>
              </w:rPr>
              <w:t xml:space="preserve">Число семинаров/учебных курсов: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значение&gt;</w:t>
            </w:r>
            <w:r w:rsidRPr="00C95130">
              <w:rPr>
                <w:sz w:val="20"/>
              </w:rPr>
              <w:fldChar w:fldCharType="end"/>
            </w:r>
          </w:p>
          <w:p w14:paraId="45B6EB75" w14:textId="77777777" w:rsidR="0091679B" w:rsidRPr="00C95130" w:rsidRDefault="0091679B" w:rsidP="0007642A">
            <w:pPr>
              <w:pStyle w:val="ListParagraph"/>
              <w:numPr>
                <w:ilvl w:val="0"/>
                <w:numId w:val="21"/>
              </w:numPr>
              <w:snapToGrid w:val="0"/>
              <w:spacing w:before="100" w:after="100"/>
              <w:ind w:left="1066"/>
              <w:contextualSpacing w:val="0"/>
              <w:rPr>
                <w:iCs/>
                <w:kern w:val="22"/>
                <w:sz w:val="20"/>
                <w:szCs w:val="20"/>
              </w:rPr>
            </w:pPr>
            <w:r w:rsidRPr="00C95130">
              <w:t xml:space="preserve">Число действующих инициатив по </w:t>
            </w:r>
            <w:r w:rsidRPr="00C95130">
              <w:rPr>
                <w:sz w:val="20"/>
              </w:rPr>
              <w:t xml:space="preserve">созданию и развитию потенциала: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значение&gt;</w:t>
            </w:r>
            <w:r w:rsidRPr="00C95130">
              <w:rPr>
                <w:sz w:val="20"/>
              </w:rPr>
              <w:fldChar w:fldCharType="end"/>
            </w:r>
          </w:p>
          <w:p w14:paraId="1573D2BB" w14:textId="77777777" w:rsidR="0091679B" w:rsidRPr="00C95130" w:rsidRDefault="0091679B" w:rsidP="006A038C">
            <w:pPr>
              <w:snapToGrid w:val="0"/>
              <w:spacing w:before="100" w:after="100"/>
              <w:ind w:left="720"/>
              <w:rPr>
                <w:iCs/>
                <w:kern w:val="22"/>
                <w:sz w:val="20"/>
                <w:szCs w:val="20"/>
              </w:rPr>
            </w:pPr>
          </w:p>
          <w:p w14:paraId="176800A4" w14:textId="77777777" w:rsidR="0091679B" w:rsidRPr="00C95130" w:rsidRDefault="0091679B" w:rsidP="006A038C">
            <w:pPr>
              <w:snapToGrid w:val="0"/>
              <w:spacing w:before="100" w:after="100"/>
              <w:ind w:left="720"/>
              <w:rPr>
                <w:iCs/>
                <w:kern w:val="22"/>
                <w:sz w:val="20"/>
                <w:szCs w:val="20"/>
              </w:rPr>
            </w:pPr>
            <w:r w:rsidRPr="00C95130">
              <w:rPr>
                <w:sz w:val="20"/>
              </w:rPr>
              <w:t>Дополнительная информация.</w:t>
            </w:r>
          </w:p>
          <w:p w14:paraId="0BED499B" w14:textId="77777777" w:rsidR="0091679B" w:rsidRPr="00C95130" w:rsidRDefault="0091679B" w:rsidP="006A038C">
            <w:pPr>
              <w:snapToGrid w:val="0"/>
              <w:spacing w:before="100" w:after="100"/>
              <w:ind w:left="720"/>
              <w:rPr>
                <w:iCs/>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62898BC9" w14:textId="77777777" w:rsidTr="006A038C">
        <w:trPr>
          <w:trHeight w:val="2573"/>
        </w:trPr>
        <w:tc>
          <w:tcPr>
            <w:tcW w:w="1936" w:type="pct"/>
            <w:shd w:val="clear" w:color="auto" w:fill="FFFFFF" w:themeFill="background1"/>
          </w:tcPr>
          <w:p w14:paraId="4F62BD26" w14:textId="77777777" w:rsidR="0091679B" w:rsidRPr="00C95130" w:rsidRDefault="0091679B" w:rsidP="006A038C">
            <w:pPr>
              <w:keepNext/>
              <w:spacing w:before="120" w:after="120"/>
              <w:jc w:val="left"/>
              <w:rPr>
                <w:b/>
                <w:bCs/>
                <w:kern w:val="22"/>
                <w:sz w:val="20"/>
                <w:szCs w:val="20"/>
              </w:rPr>
            </w:pPr>
            <w:r w:rsidRPr="00C95130">
              <w:rPr>
                <w:b/>
                <w:sz w:val="20"/>
              </w:rPr>
              <w:lastRenderedPageBreak/>
              <w:t>Статья 22</w:t>
            </w:r>
          </w:p>
          <w:p w14:paraId="19FF35C5" w14:textId="77777777" w:rsidR="0091679B" w:rsidRPr="00C95130" w:rsidRDefault="0091679B" w:rsidP="0007642A">
            <w:pPr>
              <w:keepNext/>
              <w:numPr>
                <w:ilvl w:val="0"/>
                <w:numId w:val="22"/>
              </w:numPr>
              <w:spacing w:before="120" w:after="120"/>
              <w:ind w:left="333" w:hanging="333"/>
              <w:jc w:val="left"/>
              <w:rPr>
                <w:b/>
                <w:bCs/>
                <w:kern w:val="22"/>
                <w:sz w:val="20"/>
                <w:szCs w:val="20"/>
              </w:rPr>
            </w:pPr>
            <w:r w:rsidRPr="00C95130">
              <w:rPr>
                <w:sz w:val="20"/>
              </w:rPr>
              <w:t>*Приняты ли в вашей стране меры по созданию и развитию потенциала, укреплению людских ресурсов и институционального потенциала других Сторон</w:t>
            </w:r>
            <w:r w:rsidRPr="00364D1C">
              <w:rPr>
                <w:rStyle w:val="FootnoteReference"/>
                <w:u w:val="none"/>
                <w:vertAlign w:val="superscript"/>
              </w:rPr>
              <w:footnoteReference w:id="38"/>
            </w:r>
            <w:r w:rsidRPr="00C95130">
              <w:rPr>
                <w:sz w:val="20"/>
              </w:rPr>
              <w:t xml:space="preserve"> в целях эффективного осуществления Протокола?</w:t>
            </w:r>
            <w:r w:rsidRPr="00C95130">
              <w:rPr>
                <w:rStyle w:val="FootnoteReference"/>
                <w:sz w:val="20"/>
              </w:rPr>
              <w:t xml:space="preserve"> </w:t>
            </w:r>
          </w:p>
        </w:tc>
        <w:tc>
          <w:tcPr>
            <w:tcW w:w="3064" w:type="pct"/>
            <w:shd w:val="clear" w:color="auto" w:fill="FFFFFF" w:themeFill="background1"/>
          </w:tcPr>
          <w:p w14:paraId="6EBE8DAC"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F4DE7C9"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Да, в некоторой степени</w:t>
            </w:r>
          </w:p>
          <w:p w14:paraId="0AC1DDD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A694AF1" w14:textId="77777777" w:rsidR="0091679B" w:rsidRPr="00C95130" w:rsidRDefault="0091679B" w:rsidP="006A038C">
            <w:pPr>
              <w:snapToGrid w:val="0"/>
              <w:spacing w:before="100" w:after="100"/>
              <w:ind w:left="1440"/>
              <w:rPr>
                <w:i/>
                <w:iCs/>
                <w:kern w:val="22"/>
                <w:sz w:val="20"/>
                <w:szCs w:val="20"/>
              </w:rPr>
            </w:pPr>
            <w:r w:rsidRPr="00C95130">
              <w:rPr>
                <w:i/>
                <w:sz w:val="20"/>
              </w:rPr>
              <w:t xml:space="preserve"> </w:t>
            </w:r>
          </w:p>
          <w:p w14:paraId="446CC95B" w14:textId="77777777" w:rsidR="0091679B" w:rsidRPr="00C95130" w:rsidRDefault="0091679B" w:rsidP="006A038C">
            <w:pPr>
              <w:pStyle w:val="Heading2"/>
              <w:jc w:val="left"/>
              <w:rPr>
                <w:b w:val="0"/>
                <w:bCs w:val="0"/>
                <w:i w:val="0"/>
                <w:kern w:val="22"/>
                <w:sz w:val="20"/>
                <w:szCs w:val="20"/>
              </w:rPr>
            </w:pPr>
            <w:bookmarkStart w:id="19" w:name="_Toc118407991"/>
            <w:bookmarkStart w:id="20" w:name="_Toc152944345"/>
            <w:r w:rsidRPr="00C95130">
              <w:rPr>
                <w:b w:val="0"/>
                <w:sz w:val="20"/>
              </w:rPr>
              <w:t>Просьба пояснить ваш ответ и в соответствующем случае привести краткое описание деятельности, осуществленной за отчетный период</w:t>
            </w:r>
            <w:r w:rsidRPr="00364D1C">
              <w:rPr>
                <w:rStyle w:val="FootnoteReference"/>
                <w:b w:val="0"/>
                <w:bCs w:val="0"/>
                <w:snapToGrid/>
                <w:u w:val="none"/>
                <w:vertAlign w:val="superscript"/>
                <w:lang w:eastAsia="en-US"/>
              </w:rPr>
              <w:footnoteReference w:id="39"/>
            </w:r>
            <w:r w:rsidRPr="00C95130">
              <w:rPr>
                <w:b w:val="0"/>
                <w:sz w:val="20"/>
              </w:rPr>
              <w:t>.</w:t>
            </w:r>
            <w:bookmarkEnd w:id="19"/>
            <w:bookmarkEnd w:id="20"/>
          </w:p>
          <w:p w14:paraId="1C757EAE" w14:textId="77777777" w:rsidR="0091679B" w:rsidRPr="00C95130" w:rsidRDefault="0091679B" w:rsidP="006A038C">
            <w:pPr>
              <w:pStyle w:val="Heading2"/>
              <w:spacing w:before="0"/>
              <w:rPr>
                <w:b w:val="0"/>
                <w:bCs w:val="0"/>
                <w:i w:val="0"/>
                <w:kern w:val="22"/>
                <w:sz w:val="20"/>
                <w:szCs w:val="20"/>
              </w:rPr>
            </w:pPr>
            <w:r w:rsidRPr="00C95130">
              <w:rPr>
                <w:b w:val="0"/>
                <w:i w:val="0"/>
                <w:sz w:val="20"/>
              </w:rPr>
              <w:fldChar w:fldCharType="begin" w:fldLock="1">
                <w:ffData>
                  <w:name w:val=""/>
                  <w:enabled/>
                  <w:calcOnExit w:val="0"/>
                  <w:textInput>
                    <w:default w:val="&lt;Ввод текста&gt;"/>
                  </w:textInput>
                </w:ffData>
              </w:fldChar>
            </w:r>
            <w:r w:rsidRPr="00C95130">
              <w:rPr>
                <w:b w:val="0"/>
                <w:sz w:val="20"/>
              </w:rPr>
              <w:instrText xml:space="preserve"> FORMTEXT </w:instrText>
            </w:r>
            <w:r w:rsidRPr="00C95130">
              <w:rPr>
                <w:b w:val="0"/>
                <w:i w:val="0"/>
                <w:sz w:val="20"/>
              </w:rPr>
            </w:r>
            <w:r w:rsidRPr="00C95130">
              <w:rPr>
                <w:b w:val="0"/>
                <w:i w:val="0"/>
                <w:sz w:val="20"/>
              </w:rPr>
              <w:fldChar w:fldCharType="separate"/>
            </w:r>
            <w:bookmarkStart w:id="21" w:name="_Toc118407992"/>
            <w:bookmarkStart w:id="22" w:name="_Toc152944346"/>
            <w:r w:rsidRPr="00C95130">
              <w:rPr>
                <w:b w:val="0"/>
                <w:sz w:val="20"/>
              </w:rPr>
              <w:t>&lt;Ввод текста&gt;</w:t>
            </w:r>
            <w:bookmarkEnd w:id="21"/>
            <w:bookmarkEnd w:id="22"/>
            <w:r w:rsidRPr="00C95130">
              <w:rPr>
                <w:b w:val="0"/>
                <w:i w:val="0"/>
                <w:sz w:val="20"/>
              </w:rPr>
              <w:fldChar w:fldCharType="end"/>
            </w:r>
          </w:p>
        </w:tc>
      </w:tr>
      <w:tr w:rsidR="0091679B" w:rsidRPr="00C95130" w14:paraId="04D95112" w14:textId="77777777" w:rsidTr="006A038C">
        <w:tc>
          <w:tcPr>
            <w:tcW w:w="1936" w:type="pct"/>
            <w:shd w:val="clear" w:color="auto" w:fill="FFFFFF" w:themeFill="background1"/>
          </w:tcPr>
          <w:p w14:paraId="51C48F29"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7CB4FC5F"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642B89B" w14:textId="77777777" w:rsidR="0091679B" w:rsidRPr="00C95130" w:rsidRDefault="0091679B" w:rsidP="006A038C">
            <w:pPr>
              <w:snapToGrid w:val="0"/>
              <w:spacing w:before="100" w:after="100"/>
              <w:rPr>
                <w:kern w:val="22"/>
                <w:sz w:val="20"/>
                <w:szCs w:val="20"/>
              </w:rPr>
            </w:pPr>
            <w:r w:rsidRPr="00C95130">
              <w:rPr>
                <w:sz w:val="20"/>
              </w:rPr>
              <w:t xml:space="preserve">и/или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08B0E1F6" w14:textId="77777777" w:rsidR="0091679B" w:rsidRPr="00C95130" w:rsidRDefault="0091679B" w:rsidP="006A038C">
            <w:pPr>
              <w:snapToGrid w:val="0"/>
              <w:spacing w:before="100" w:after="100"/>
              <w:rPr>
                <w:kern w:val="22"/>
                <w:sz w:val="20"/>
                <w:szCs w:val="20"/>
              </w:rPr>
            </w:pPr>
            <w:r w:rsidRPr="00C95130">
              <w:rPr>
                <w:sz w:val="20"/>
              </w:rPr>
              <w:t>и/или &lt;Вложение&gt;</w:t>
            </w:r>
          </w:p>
        </w:tc>
      </w:tr>
      <w:bookmarkEnd w:id="9"/>
    </w:tbl>
    <w:p w14:paraId="2007C395" w14:textId="77777777" w:rsidR="0091679B" w:rsidRPr="00C95130" w:rsidRDefault="0091679B" w:rsidP="0091679B">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91679B" w:rsidRPr="000C6A7F" w14:paraId="0A15F98B" w14:textId="77777777" w:rsidTr="006A038C">
        <w:tc>
          <w:tcPr>
            <w:tcW w:w="5000" w:type="pct"/>
            <w:gridSpan w:val="2"/>
            <w:shd w:val="clear" w:color="auto" w:fill="BFBFBF"/>
          </w:tcPr>
          <w:p w14:paraId="64E6ECC4" w14:textId="77777777" w:rsidR="0091679B" w:rsidRPr="00C95130" w:rsidRDefault="0091679B" w:rsidP="006A038C">
            <w:pPr>
              <w:keepNext/>
              <w:snapToGrid w:val="0"/>
              <w:spacing w:before="120" w:after="120"/>
              <w:jc w:val="center"/>
              <w:rPr>
                <w:b/>
                <w:kern w:val="22"/>
                <w:sz w:val="20"/>
                <w:szCs w:val="20"/>
              </w:rPr>
            </w:pPr>
            <w:r w:rsidRPr="00C95130">
              <w:rPr>
                <w:b/>
                <w:sz w:val="20"/>
              </w:rPr>
              <w:t>Часть XIII. Передача технологии, взаимодействие и сотрудничество в области технологии</w:t>
            </w:r>
            <w:r w:rsidRPr="00C95130">
              <w:rPr>
                <w:sz w:val="20"/>
              </w:rPr>
              <w:t xml:space="preserve"> (статья 23)</w:t>
            </w:r>
          </w:p>
        </w:tc>
      </w:tr>
      <w:tr w:rsidR="0091679B" w:rsidRPr="000C6A7F" w14:paraId="587F9724" w14:textId="77777777" w:rsidTr="006A038C">
        <w:tc>
          <w:tcPr>
            <w:tcW w:w="1936" w:type="pct"/>
            <w:shd w:val="clear" w:color="auto" w:fill="FFFFFF" w:themeFill="background1"/>
          </w:tcPr>
          <w:p w14:paraId="0812F0EA" w14:textId="77777777" w:rsidR="0091679B" w:rsidRPr="00C95130" w:rsidRDefault="0091679B" w:rsidP="006A038C">
            <w:pPr>
              <w:spacing w:before="120" w:after="120"/>
              <w:ind w:left="333" w:hanging="333"/>
              <w:jc w:val="left"/>
              <w:rPr>
                <w:b/>
                <w:bCs/>
                <w:kern w:val="22"/>
                <w:sz w:val="20"/>
                <w:szCs w:val="20"/>
              </w:rPr>
            </w:pPr>
            <w:r w:rsidRPr="00C95130">
              <w:rPr>
                <w:b/>
                <w:sz w:val="20"/>
              </w:rPr>
              <w:t>Статья 23</w:t>
            </w:r>
          </w:p>
          <w:p w14:paraId="59B0E2F3"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t xml:space="preserve">*Осуществляла ли ваша страна в отчетном периоде сотрудничество и взаимодействие в реализации программ технических и научных исследований и развития, связанных с ДГРСИВ? </w:t>
            </w:r>
          </w:p>
        </w:tc>
        <w:tc>
          <w:tcPr>
            <w:tcW w:w="3064" w:type="pct"/>
            <w:shd w:val="clear" w:color="auto" w:fill="FFFFFF" w:themeFill="background1"/>
          </w:tcPr>
          <w:p w14:paraId="71FF68FA"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E6B43D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w:t>
            </w:r>
            <w:r w:rsidRPr="00C95130">
              <w:rPr>
                <w:sz w:val="20"/>
              </w:rPr>
              <w:t xml:space="preserve">Да, в некоторой степени </w:t>
            </w:r>
          </w:p>
          <w:p w14:paraId="241592A7"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6AA7CF88" w14:textId="77777777" w:rsidR="0091679B" w:rsidRPr="00C95130" w:rsidRDefault="0091679B" w:rsidP="006A038C">
            <w:pPr>
              <w:snapToGrid w:val="0"/>
              <w:spacing w:before="120" w:after="120"/>
              <w:ind w:left="720"/>
              <w:rPr>
                <w:kern w:val="22"/>
                <w:sz w:val="20"/>
                <w:szCs w:val="20"/>
              </w:rPr>
            </w:pPr>
          </w:p>
          <w:p w14:paraId="42D17D75" w14:textId="77777777" w:rsidR="0091679B" w:rsidRPr="00C95130" w:rsidRDefault="0091679B" w:rsidP="006A038C">
            <w:pPr>
              <w:snapToGrid w:val="0"/>
              <w:spacing w:before="120" w:after="120"/>
              <w:rPr>
                <w:rStyle w:val="FootnoteReference"/>
                <w:iCs/>
                <w:kern w:val="22"/>
                <w:sz w:val="20"/>
                <w:szCs w:val="20"/>
              </w:rPr>
            </w:pPr>
            <w:r w:rsidRPr="00C95130">
              <w:rPr>
                <w:sz w:val="20"/>
              </w:rPr>
              <w:t>Просьба пояснить ваш ответ.</w:t>
            </w:r>
            <w:r w:rsidRPr="00C95130">
              <w:rPr>
                <w:rStyle w:val="FootnoteReference"/>
                <w:sz w:val="20"/>
              </w:rPr>
              <w:t xml:space="preserve"> </w:t>
            </w:r>
          </w:p>
          <w:p w14:paraId="79C6BE4D" w14:textId="77777777" w:rsidR="0091679B" w:rsidRPr="00C95130" w:rsidRDefault="0091679B" w:rsidP="006A038C">
            <w:pPr>
              <w:snapToGrid w:val="0"/>
              <w:spacing w:before="120" w:after="12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3211D46E" w14:textId="77777777" w:rsidTr="006A038C">
        <w:tblPrEx>
          <w:shd w:val="clear" w:color="auto" w:fill="FFFFFF"/>
        </w:tblPrEx>
        <w:tc>
          <w:tcPr>
            <w:tcW w:w="1936" w:type="pct"/>
            <w:shd w:val="clear" w:color="auto" w:fill="FFFFFF" w:themeFill="background1"/>
          </w:tcPr>
          <w:p w14:paraId="31D633FE" w14:textId="77777777" w:rsidR="0091679B" w:rsidRPr="00C95130" w:rsidRDefault="0091679B" w:rsidP="0007642A">
            <w:pPr>
              <w:numPr>
                <w:ilvl w:val="0"/>
                <w:numId w:val="22"/>
              </w:numPr>
              <w:spacing w:before="120" w:after="120"/>
              <w:ind w:left="333" w:hanging="333"/>
              <w:jc w:val="left"/>
              <w:rPr>
                <w:kern w:val="22"/>
                <w:sz w:val="20"/>
                <w:szCs w:val="20"/>
              </w:rPr>
            </w:pPr>
            <w:r w:rsidRPr="00C95130">
              <w:rPr>
                <w:sz w:val="20"/>
              </w:rPr>
              <w:lastRenderedPageBreak/>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0195710B"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D1E5756" w14:textId="77777777" w:rsidR="0091679B" w:rsidRPr="00C95130" w:rsidRDefault="0091679B" w:rsidP="006A038C">
            <w:pPr>
              <w:snapToGrid w:val="0"/>
              <w:spacing w:before="100" w:after="100"/>
              <w:rPr>
                <w:kern w:val="22"/>
                <w:sz w:val="20"/>
                <w:szCs w:val="20"/>
              </w:rPr>
            </w:pPr>
            <w:r w:rsidRPr="00C95130">
              <w:rPr>
                <w:sz w:val="20"/>
              </w:rPr>
              <w:t xml:space="preserve">и/или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70095BC0" w14:textId="77777777" w:rsidR="0091679B" w:rsidRPr="00C95130" w:rsidRDefault="0091679B" w:rsidP="006A038C">
            <w:pPr>
              <w:snapToGrid w:val="0"/>
              <w:spacing w:before="100" w:after="100"/>
              <w:rPr>
                <w:kern w:val="22"/>
                <w:sz w:val="20"/>
                <w:szCs w:val="20"/>
              </w:rPr>
            </w:pPr>
            <w:r w:rsidRPr="00C95130">
              <w:rPr>
                <w:sz w:val="20"/>
              </w:rPr>
              <w:t>и/или &lt;Вложение&gt;</w:t>
            </w:r>
          </w:p>
        </w:tc>
      </w:tr>
    </w:tbl>
    <w:p w14:paraId="710F4737" w14:textId="77777777" w:rsidR="0091679B" w:rsidRPr="00C95130" w:rsidRDefault="0091679B" w:rsidP="0091679B">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91679B" w:rsidRPr="000C6A7F" w14:paraId="1CEAD319" w14:textId="77777777" w:rsidTr="006A038C">
        <w:tc>
          <w:tcPr>
            <w:tcW w:w="5000" w:type="pct"/>
            <w:gridSpan w:val="2"/>
            <w:shd w:val="clear" w:color="auto" w:fill="BFBFBF"/>
          </w:tcPr>
          <w:p w14:paraId="722BFF37" w14:textId="77777777" w:rsidR="0091679B" w:rsidRPr="00C95130" w:rsidRDefault="0091679B" w:rsidP="006A038C">
            <w:pPr>
              <w:keepNext/>
              <w:snapToGrid w:val="0"/>
              <w:spacing w:before="120" w:after="120"/>
              <w:jc w:val="center"/>
              <w:rPr>
                <w:b/>
                <w:bCs/>
                <w:kern w:val="22"/>
                <w:sz w:val="20"/>
                <w:szCs w:val="20"/>
              </w:rPr>
            </w:pPr>
            <w:r w:rsidRPr="00C95130">
              <w:rPr>
                <w:b/>
                <w:sz w:val="20"/>
              </w:rPr>
              <w:t>Часть XIV. Финансовые ресурсы (</w:t>
            </w:r>
            <w:r w:rsidRPr="00C95130">
              <w:rPr>
                <w:sz w:val="20"/>
              </w:rPr>
              <w:t xml:space="preserve">статья 25) </w:t>
            </w:r>
            <w:r w:rsidRPr="00C95130">
              <w:rPr>
                <w:b/>
                <w:sz w:val="20"/>
              </w:rPr>
              <w:t>и мобилизация ресурсов</w:t>
            </w:r>
          </w:p>
        </w:tc>
      </w:tr>
      <w:tr w:rsidR="0091679B" w:rsidRPr="000C6A7F" w:rsidDel="00961541" w14:paraId="3DBC7BBA" w14:textId="77777777" w:rsidTr="006A038C">
        <w:tc>
          <w:tcPr>
            <w:tcW w:w="1936" w:type="pct"/>
            <w:shd w:val="clear" w:color="auto" w:fill="FFFFFF" w:themeFill="background1"/>
          </w:tcPr>
          <w:p w14:paraId="77B13222"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25</w:t>
            </w:r>
          </w:p>
          <w:p w14:paraId="63DD2A33" w14:textId="77777777" w:rsidR="0091679B" w:rsidRPr="00C95130" w:rsidDel="00961541" w:rsidRDefault="0091679B" w:rsidP="0007642A">
            <w:pPr>
              <w:numPr>
                <w:ilvl w:val="0"/>
                <w:numId w:val="22"/>
              </w:numPr>
              <w:spacing w:before="120" w:after="120"/>
              <w:ind w:left="333"/>
              <w:jc w:val="left"/>
              <w:rPr>
                <w:kern w:val="22"/>
                <w:sz w:val="20"/>
                <w:szCs w:val="20"/>
              </w:rPr>
            </w:pPr>
            <w:r w:rsidRPr="00C95130">
              <w:rPr>
                <w:sz w:val="20"/>
              </w:rPr>
              <w:t xml:space="preserve">*Выделяла ли ваша страна в отчетном периоде финансовые или иные ресурсы другим Сторонам для осуществления протокола? </w:t>
            </w:r>
          </w:p>
        </w:tc>
        <w:tc>
          <w:tcPr>
            <w:tcW w:w="3064" w:type="pct"/>
            <w:shd w:val="clear" w:color="auto" w:fill="FFFFFF" w:themeFill="background1"/>
          </w:tcPr>
          <w:p w14:paraId="36A8DD7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0743F5A5"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55337A41" w14:textId="77777777" w:rsidR="0091679B" w:rsidRPr="00C95130" w:rsidRDefault="0091679B" w:rsidP="006A038C">
            <w:pPr>
              <w:snapToGrid w:val="0"/>
              <w:spacing w:before="120" w:after="120"/>
              <w:rPr>
                <w:kern w:val="22"/>
                <w:sz w:val="20"/>
                <w:szCs w:val="20"/>
              </w:rPr>
            </w:pPr>
          </w:p>
          <w:p w14:paraId="32E5FC1C" w14:textId="77777777" w:rsidR="0091679B" w:rsidRPr="00C95130" w:rsidRDefault="0091679B" w:rsidP="006A038C">
            <w:pPr>
              <w:snapToGrid w:val="0"/>
              <w:spacing w:before="100" w:after="100"/>
              <w:rPr>
                <w:iCs/>
                <w:kern w:val="22"/>
                <w:sz w:val="20"/>
                <w:szCs w:val="20"/>
              </w:rPr>
            </w:pPr>
            <w:r w:rsidRPr="00C95130">
              <w:rPr>
                <w:sz w:val="20"/>
              </w:rPr>
              <w:t>Дополнительная информация.</w:t>
            </w:r>
          </w:p>
          <w:p w14:paraId="3C05989C" w14:textId="77777777" w:rsidR="0091679B" w:rsidRPr="00C95130" w:rsidDel="00961541"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rsidDel="00961541" w14:paraId="35A8B049" w14:textId="77777777" w:rsidTr="006A038C">
        <w:tc>
          <w:tcPr>
            <w:tcW w:w="1936" w:type="pct"/>
            <w:shd w:val="clear" w:color="auto" w:fill="FFFFFF" w:themeFill="background1"/>
          </w:tcPr>
          <w:p w14:paraId="02E36D5C" w14:textId="77777777" w:rsidR="0091679B" w:rsidRPr="00C95130" w:rsidRDefault="0091679B" w:rsidP="006A038C">
            <w:pPr>
              <w:spacing w:before="120" w:after="120"/>
              <w:ind w:left="333" w:hanging="360"/>
              <w:jc w:val="left"/>
              <w:rPr>
                <w:b/>
                <w:bCs/>
                <w:kern w:val="22"/>
                <w:sz w:val="20"/>
                <w:szCs w:val="20"/>
              </w:rPr>
            </w:pPr>
            <w:r w:rsidRPr="00C95130">
              <w:rPr>
                <w:b/>
                <w:sz w:val="20"/>
              </w:rPr>
              <w:t>Статья 25</w:t>
            </w:r>
          </w:p>
          <w:p w14:paraId="69E70D47" w14:textId="77777777" w:rsidR="0091679B" w:rsidRPr="00C95130" w:rsidDel="00961541" w:rsidRDefault="0091679B" w:rsidP="0007642A">
            <w:pPr>
              <w:numPr>
                <w:ilvl w:val="0"/>
                <w:numId w:val="22"/>
              </w:numPr>
              <w:spacing w:before="120" w:after="120"/>
              <w:ind w:left="333"/>
              <w:jc w:val="left"/>
              <w:rPr>
                <w:kern w:val="22"/>
                <w:sz w:val="20"/>
                <w:szCs w:val="20"/>
              </w:rPr>
            </w:pPr>
            <w:r w:rsidRPr="00C95130">
              <w:rPr>
                <w:sz w:val="20"/>
              </w:rPr>
              <w:t xml:space="preserve">*Получала ли ваша страна в отчетном периоде финансовые или иные ресурсы от других Сторон или финансовых учреждений для осуществления Протокола? </w:t>
            </w:r>
          </w:p>
        </w:tc>
        <w:tc>
          <w:tcPr>
            <w:tcW w:w="3064" w:type="pct"/>
            <w:shd w:val="clear" w:color="auto" w:fill="FFFFFF" w:themeFill="background1"/>
          </w:tcPr>
          <w:p w14:paraId="5FF5591A" w14:textId="77777777" w:rsidR="0091679B" w:rsidRPr="00C95130" w:rsidRDefault="0091679B"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(выберите все подходящие варианты):</w:t>
            </w:r>
          </w:p>
          <w:p w14:paraId="62681209"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От других Сторон (просьба уточнить)</w:t>
            </w:r>
            <w:r w:rsidRPr="00C95130">
              <w:rPr>
                <w:i/>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4D88CA12"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От Глобального экологического фонда (ГЭФ)</w:t>
            </w:r>
          </w:p>
          <w:p w14:paraId="13BCF679"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других финансовых учреждений, помимо ГЭФ (просьба уточнить):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534842F1"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t xml:space="preserve"> Из других источников (просьба уточнить)</w:t>
            </w:r>
            <w:r w:rsidRPr="00C95130">
              <w:rPr>
                <w:sz w:val="20"/>
              </w:rPr>
              <w:t xml:space="preserve">: </w:t>
            </w: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163D003A" w14:textId="77777777" w:rsidR="0091679B" w:rsidRPr="00C95130" w:rsidRDefault="0091679B"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3D3E8165" w14:textId="77777777" w:rsidR="0091679B" w:rsidRPr="00C95130" w:rsidRDefault="0091679B" w:rsidP="006A038C">
            <w:pPr>
              <w:snapToGrid w:val="0"/>
              <w:spacing w:before="100" w:after="100"/>
              <w:rPr>
                <w:kern w:val="22"/>
                <w:sz w:val="20"/>
                <w:szCs w:val="20"/>
              </w:rPr>
            </w:pPr>
          </w:p>
          <w:p w14:paraId="21F6CEBE" w14:textId="77777777" w:rsidR="0091679B" w:rsidRPr="00C95130" w:rsidRDefault="0091679B" w:rsidP="006A038C">
            <w:pPr>
              <w:snapToGrid w:val="0"/>
              <w:spacing w:before="100" w:after="100"/>
              <w:rPr>
                <w:sz w:val="20"/>
                <w:szCs w:val="20"/>
              </w:rPr>
            </w:pPr>
            <w:r w:rsidRPr="00C95130">
              <w:rPr>
                <w:sz w:val="20"/>
              </w:rPr>
              <w:t>Дополнительная информация.</w:t>
            </w:r>
          </w:p>
          <w:p w14:paraId="14661AB4"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C1B3067" w14:textId="77777777" w:rsidR="0091679B" w:rsidRPr="00C95130" w:rsidRDefault="0091679B" w:rsidP="006A038C">
            <w:pPr>
              <w:snapToGrid w:val="0"/>
              <w:spacing w:before="100" w:after="100"/>
              <w:rPr>
                <w:kern w:val="22"/>
                <w:sz w:val="20"/>
                <w:szCs w:val="20"/>
              </w:rPr>
            </w:pPr>
          </w:p>
          <w:p w14:paraId="2A1C9E0F" w14:textId="77777777" w:rsidR="0091679B" w:rsidRPr="00C95130" w:rsidRDefault="0091679B" w:rsidP="006A038C">
            <w:pPr>
              <w:snapToGrid w:val="0"/>
              <w:spacing w:before="120" w:after="120"/>
              <w:rPr>
                <w:i/>
                <w:kern w:val="22"/>
                <w:sz w:val="20"/>
                <w:szCs w:val="20"/>
              </w:rPr>
            </w:pPr>
            <w:r w:rsidRPr="00C95130">
              <w:rPr>
                <w:sz w:val="20"/>
              </w:rPr>
              <w:t xml:space="preserve">└ </w:t>
            </w:r>
            <w:r w:rsidRPr="00C95130">
              <w:rPr>
                <w:i/>
                <w:iCs/>
                <w:sz w:val="20"/>
              </w:rPr>
              <w:t>Если выше выбран ответ «Да»,</w:t>
            </w:r>
          </w:p>
          <w:p w14:paraId="26E87998" w14:textId="77777777" w:rsidR="0091679B" w:rsidRPr="00C95130" w:rsidRDefault="0091679B" w:rsidP="006A038C">
            <w:pPr>
              <w:snapToGrid w:val="0"/>
              <w:spacing w:before="120" w:after="120"/>
              <w:ind w:left="720"/>
              <w:rPr>
                <w:kern w:val="22"/>
                <w:sz w:val="20"/>
                <w:szCs w:val="20"/>
              </w:rPr>
            </w:pPr>
            <w:r w:rsidRPr="00C95130">
              <w:rPr>
                <w:sz w:val="20"/>
              </w:rPr>
              <w:t>60.1 Просьба указать сумму ресурсов (в долларах США), полученных за отчетный период.</w:t>
            </w:r>
          </w:p>
          <w:p w14:paraId="3F8D9562" w14:textId="77777777" w:rsidR="0091679B" w:rsidRPr="00C95130" w:rsidDel="00961541" w:rsidRDefault="0091679B" w:rsidP="006A038C">
            <w:pPr>
              <w:snapToGrid w:val="0"/>
              <w:spacing w:before="120" w:after="120"/>
              <w:ind w:left="720"/>
              <w:rPr>
                <w:i/>
                <w:kern w:val="22"/>
                <w:sz w:val="20"/>
                <w:szCs w:val="20"/>
                <w:highlight w:val="yellow"/>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&lt;Численное значение&gt;</w:t>
            </w:r>
            <w:r w:rsidRPr="00C95130">
              <w:rPr>
                <w:sz w:val="20"/>
              </w:rPr>
              <w:fldChar w:fldCharType="end"/>
            </w:r>
          </w:p>
        </w:tc>
      </w:tr>
      <w:tr w:rsidR="0091679B" w:rsidRPr="000C6A7F" w14:paraId="5858C604" w14:textId="77777777" w:rsidTr="006A038C">
        <w:trPr>
          <w:cantSplit/>
        </w:trPr>
        <w:tc>
          <w:tcPr>
            <w:tcW w:w="1936" w:type="pct"/>
            <w:shd w:val="clear" w:color="auto" w:fill="FFFFFF" w:themeFill="background1"/>
          </w:tcPr>
          <w:p w14:paraId="237FB8A3"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Создан ли в вашей стране механизм бюджетных ассигнований для обеспечения функционирования вашей национальной структуры регулирования ДГРСИВ?</w:t>
            </w:r>
          </w:p>
        </w:tc>
        <w:tc>
          <w:tcPr>
            <w:tcW w:w="3064" w:type="pct"/>
            <w:shd w:val="clear" w:color="auto" w:fill="FFFFFF" w:themeFill="background1"/>
            <w:vAlign w:val="center"/>
          </w:tcPr>
          <w:p w14:paraId="75DB101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7004479F" w14:textId="77777777" w:rsidR="0091679B" w:rsidRPr="00C95130" w:rsidRDefault="0091679B" w:rsidP="006A038C">
            <w:pPr>
              <w:snapToGrid w:val="0"/>
              <w:spacing w:before="120" w:after="120"/>
              <w:rPr>
                <w:b/>
                <w:bCs/>
                <w:kern w:val="22"/>
                <w:sz w:val="20"/>
                <w:szCs w:val="20"/>
              </w:rPr>
            </w:pPr>
            <w:r w:rsidRPr="00C95130">
              <w:rPr>
                <w:b/>
                <w:sz w:val="20"/>
              </w:rPr>
              <w:fldChar w:fldCharType="begin">
                <w:ffData>
                  <w:name w:val="Check1"/>
                  <w:enabled/>
                  <w:calcOnExit w:val="0"/>
                  <w:checkBox>
                    <w:sizeAuto/>
                    <w:default w:val="0"/>
                  </w:checkBox>
                </w:ffData>
              </w:fldChar>
            </w:r>
            <w:r w:rsidRPr="00C95130">
              <w:rPr>
                <w:b/>
                <w:sz w:val="20"/>
              </w:rPr>
              <w:instrText xml:space="preserve"> FORMCHECKBOX </w:instrText>
            </w:r>
            <w:r w:rsidR="00283695">
              <w:rPr>
                <w:b/>
                <w:sz w:val="20"/>
              </w:rPr>
            </w:r>
            <w:r w:rsidR="00283695">
              <w:rPr>
                <w:b/>
                <w:sz w:val="20"/>
              </w:rPr>
              <w:fldChar w:fldCharType="separate"/>
            </w:r>
            <w:r w:rsidRPr="00C95130">
              <w:rPr>
                <w:b/>
                <w:sz w:val="20"/>
              </w:rPr>
              <w:fldChar w:fldCharType="end"/>
            </w:r>
            <w:r w:rsidRPr="00C95130">
              <w:t xml:space="preserve"> </w:t>
            </w:r>
            <w:r w:rsidRPr="00C95130">
              <w:rPr>
                <w:sz w:val="20"/>
              </w:rPr>
              <w:t>Да, в некоторой степени</w:t>
            </w:r>
          </w:p>
          <w:p w14:paraId="6F3C8AE1"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00A8DE24" w14:textId="77777777" w:rsidR="0091679B" w:rsidRPr="00C95130" w:rsidRDefault="0091679B" w:rsidP="006A038C">
            <w:pPr>
              <w:snapToGrid w:val="0"/>
              <w:spacing w:before="120" w:after="120"/>
              <w:rPr>
                <w:kern w:val="22"/>
                <w:sz w:val="20"/>
                <w:szCs w:val="20"/>
              </w:rPr>
            </w:pPr>
          </w:p>
          <w:p w14:paraId="695EBD0E" w14:textId="77777777" w:rsidR="0091679B" w:rsidRPr="00C95130" w:rsidRDefault="0091679B" w:rsidP="006A038C">
            <w:pPr>
              <w:snapToGrid w:val="0"/>
              <w:spacing w:before="100" w:after="100"/>
              <w:rPr>
                <w:iCs/>
                <w:kern w:val="22"/>
                <w:sz w:val="20"/>
                <w:szCs w:val="20"/>
              </w:rPr>
            </w:pPr>
            <w:r w:rsidRPr="00C95130">
              <w:rPr>
                <w:sz w:val="20"/>
              </w:rPr>
              <w:t>Просьба пояснить ваш ответ.</w:t>
            </w:r>
          </w:p>
          <w:p w14:paraId="7287A1D8"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340ACC92" w14:textId="77777777" w:rsidTr="006A038C">
        <w:tc>
          <w:tcPr>
            <w:tcW w:w="1936" w:type="pct"/>
            <w:shd w:val="clear" w:color="auto" w:fill="FFFFFF" w:themeFill="background1"/>
          </w:tcPr>
          <w:p w14:paraId="60B16CAE"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t xml:space="preserve">Имеется ли в вашей стране постоянный штат сотрудников, исполняющих обязанности, напрямую связанные с </w:t>
            </w:r>
            <w:r w:rsidRPr="00C95130">
              <w:rPr>
                <w:sz w:val="20"/>
              </w:rPr>
              <w:lastRenderedPageBreak/>
              <w:t>осуществлением Нагойского протокола? Если да, то каково их число?</w:t>
            </w:r>
          </w:p>
        </w:tc>
        <w:tc>
          <w:tcPr>
            <w:tcW w:w="3064" w:type="pct"/>
            <w:shd w:val="clear" w:color="auto" w:fill="FFFFFF" w:themeFill="background1"/>
            <w:vAlign w:val="center"/>
          </w:tcPr>
          <w:p w14:paraId="11A33843" w14:textId="77777777" w:rsidR="0091679B" w:rsidRPr="00C95130" w:rsidRDefault="0091679B" w:rsidP="006A038C">
            <w:pPr>
              <w:snapToGrid w:val="0"/>
              <w:spacing w:before="100" w:after="100"/>
              <w:rPr>
                <w:kern w:val="22"/>
                <w:sz w:val="20"/>
                <w:szCs w:val="20"/>
              </w:rPr>
            </w:pPr>
            <w:r w:rsidRPr="00C95130">
              <w:rPr>
                <w:sz w:val="20"/>
              </w:rPr>
              <w:lastRenderedPageBreak/>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 (просьба уточнить):</w:t>
            </w:r>
          </w:p>
          <w:p w14:paraId="3DB22F24"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Один</w:t>
            </w:r>
          </w:p>
          <w:p w14:paraId="77C758E2"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Менее 3 </w:t>
            </w:r>
          </w:p>
          <w:p w14:paraId="35A9CA04" w14:textId="77777777" w:rsidR="0091679B" w:rsidRPr="00C95130" w:rsidRDefault="0091679B" w:rsidP="006A038C">
            <w:pPr>
              <w:snapToGrid w:val="0"/>
              <w:spacing w:before="100" w:after="100"/>
              <w:ind w:left="720"/>
              <w:rPr>
                <w:kern w:val="22"/>
                <w:sz w:val="20"/>
                <w:szCs w:val="20"/>
              </w:rPr>
            </w:pPr>
            <w:r w:rsidRPr="00C95130">
              <w:rPr>
                <w:sz w:val="20"/>
              </w:rPr>
              <w:lastRenderedPageBreak/>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От 3 до 5</w:t>
            </w:r>
          </w:p>
          <w:p w14:paraId="4DB7D54B"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От 5 до 10</w:t>
            </w:r>
          </w:p>
          <w:p w14:paraId="207E6FEC" w14:textId="77777777" w:rsidR="0091679B" w:rsidRPr="00C95130" w:rsidRDefault="0091679B" w:rsidP="006A038C">
            <w:pPr>
              <w:snapToGrid w:val="0"/>
              <w:spacing w:before="100" w:after="100"/>
              <w:ind w:left="7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10 или более</w:t>
            </w:r>
          </w:p>
          <w:p w14:paraId="2D9863C3" w14:textId="77777777" w:rsidR="0091679B" w:rsidRPr="00C95130" w:rsidRDefault="0091679B" w:rsidP="006A038C">
            <w:pPr>
              <w:snapToGrid w:val="0"/>
              <w:spacing w:before="100" w:after="10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A37FE11" w14:textId="77777777" w:rsidR="0091679B" w:rsidRPr="00C95130" w:rsidRDefault="0091679B" w:rsidP="006A038C">
            <w:pPr>
              <w:snapToGrid w:val="0"/>
              <w:spacing w:before="100" w:after="100"/>
              <w:rPr>
                <w:kern w:val="22"/>
                <w:sz w:val="20"/>
                <w:szCs w:val="20"/>
              </w:rPr>
            </w:pPr>
          </w:p>
          <w:p w14:paraId="611A9DED" w14:textId="77777777" w:rsidR="0091679B" w:rsidRPr="00C95130" w:rsidRDefault="0091679B" w:rsidP="006A038C">
            <w:pPr>
              <w:snapToGrid w:val="0"/>
              <w:spacing w:before="100" w:after="100"/>
              <w:rPr>
                <w:sz w:val="20"/>
                <w:szCs w:val="20"/>
              </w:rPr>
            </w:pPr>
            <w:r>
              <w:rPr>
                <w:sz w:val="20"/>
              </w:rPr>
              <w:t>Просьба привести</w:t>
            </w:r>
            <w:r w:rsidRPr="00C95130">
              <w:rPr>
                <w:sz w:val="20"/>
              </w:rPr>
              <w:t xml:space="preserve"> дополнительную информацию в связи с вашим ответом</w:t>
            </w:r>
            <w:r w:rsidRPr="00D10CFE">
              <w:rPr>
                <w:rStyle w:val="FootnoteReference"/>
                <w:szCs w:val="18"/>
                <w:u w:val="none"/>
                <w:vertAlign w:val="superscript"/>
              </w:rPr>
              <w:footnoteReference w:id="40"/>
            </w:r>
            <w:r w:rsidRPr="00C95130">
              <w:rPr>
                <w:sz w:val="20"/>
              </w:rPr>
              <w:t>.</w:t>
            </w:r>
          </w:p>
          <w:p w14:paraId="55297F70"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7E07F798" w14:textId="77777777" w:rsidTr="006A038C">
        <w:trPr>
          <w:trHeight w:val="971"/>
        </w:trPr>
        <w:tc>
          <w:tcPr>
            <w:tcW w:w="1936" w:type="pct"/>
            <w:shd w:val="clear" w:color="auto" w:fill="FFFFFF" w:themeFill="background1"/>
          </w:tcPr>
          <w:p w14:paraId="1D56D190" w14:textId="77777777" w:rsidR="0091679B" w:rsidRPr="00C95130" w:rsidRDefault="0091679B" w:rsidP="0007642A">
            <w:pPr>
              <w:numPr>
                <w:ilvl w:val="0"/>
                <w:numId w:val="22"/>
              </w:numPr>
              <w:spacing w:before="120" w:after="120"/>
              <w:ind w:left="333"/>
              <w:jc w:val="left"/>
              <w:rPr>
                <w:kern w:val="22"/>
                <w:sz w:val="20"/>
                <w:szCs w:val="20"/>
              </w:rPr>
            </w:pPr>
            <w:r w:rsidRPr="00C95130">
              <w:rPr>
                <w:sz w:val="20"/>
              </w:rPr>
              <w:lastRenderedPageBreak/>
              <w:t>Просьба привести информацию об опыте, связанном с мобилизацией ресурсов в поддержку осуществления протокола.</w:t>
            </w:r>
          </w:p>
        </w:tc>
        <w:tc>
          <w:tcPr>
            <w:tcW w:w="3064" w:type="pct"/>
            <w:shd w:val="clear" w:color="auto" w:fill="FFFFFF" w:themeFill="background1"/>
            <w:vAlign w:val="center"/>
          </w:tcPr>
          <w:p w14:paraId="26B23098"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1CFF024D" w14:textId="77777777" w:rsidR="0091679B" w:rsidRPr="00C95130" w:rsidRDefault="0091679B" w:rsidP="006A038C">
            <w:pPr>
              <w:snapToGrid w:val="0"/>
              <w:spacing w:before="100" w:after="100"/>
              <w:rPr>
                <w:kern w:val="22"/>
                <w:sz w:val="20"/>
                <w:szCs w:val="20"/>
              </w:rPr>
            </w:pPr>
          </w:p>
        </w:tc>
      </w:tr>
      <w:tr w:rsidR="0091679B" w:rsidRPr="00C95130" w14:paraId="64088940" w14:textId="77777777" w:rsidTr="006A038C">
        <w:tc>
          <w:tcPr>
            <w:tcW w:w="1936" w:type="pct"/>
            <w:shd w:val="clear" w:color="auto" w:fill="FFFFFF" w:themeFill="background1"/>
          </w:tcPr>
          <w:p w14:paraId="12B28832" w14:textId="77777777" w:rsidR="0091679B" w:rsidRPr="00C95130" w:rsidRDefault="0091679B" w:rsidP="0007642A">
            <w:pPr>
              <w:numPr>
                <w:ilvl w:val="0"/>
                <w:numId w:val="22"/>
              </w:numPr>
              <w:spacing w:before="120" w:after="120"/>
              <w:ind w:left="333"/>
              <w:jc w:val="left"/>
              <w:rPr>
                <w:i/>
                <w:kern w:val="22"/>
                <w:sz w:val="20"/>
                <w:szCs w:val="20"/>
              </w:rPr>
            </w:pPr>
            <w:r w:rsidRPr="00C95130">
              <w:rPr>
                <w:sz w:val="20"/>
              </w:rPr>
              <w:t>Просьба привести информацию о статусе средств, мобилизованных в поддержку осуществления протокола.</w:t>
            </w:r>
          </w:p>
        </w:tc>
        <w:tc>
          <w:tcPr>
            <w:tcW w:w="3064" w:type="pct"/>
            <w:shd w:val="clear" w:color="auto" w:fill="FFFFFF" w:themeFill="background1"/>
            <w:vAlign w:val="center"/>
          </w:tcPr>
          <w:p w14:paraId="661F90F2"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0E8B3759" w14:textId="77777777" w:rsidTr="006A038C">
        <w:tc>
          <w:tcPr>
            <w:tcW w:w="1936" w:type="pct"/>
            <w:shd w:val="clear" w:color="auto" w:fill="FFFFFF" w:themeFill="background1"/>
          </w:tcPr>
          <w:p w14:paraId="36864753" w14:textId="77777777" w:rsidR="0091679B" w:rsidRPr="00C95130" w:rsidRDefault="0091679B" w:rsidP="0007642A">
            <w:pPr>
              <w:numPr>
                <w:ilvl w:val="0"/>
                <w:numId w:val="22"/>
              </w:numPr>
              <w:spacing w:before="120" w:after="120"/>
              <w:ind w:left="333"/>
              <w:jc w:val="left"/>
              <w:rPr>
                <w:sz w:val="20"/>
                <w:szCs w:val="20"/>
              </w:rPr>
            </w:pPr>
            <w:r w:rsidRPr="00C95130">
              <w:rPr>
                <w:sz w:val="20"/>
              </w:rPr>
              <w:t>Просьба привести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FFFFFF" w:themeFill="background1"/>
          </w:tcPr>
          <w:p w14:paraId="586B0448"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1C9022CA" w14:textId="77777777" w:rsidR="0091679B" w:rsidRPr="00C95130" w:rsidRDefault="0091679B" w:rsidP="006A038C">
            <w:pPr>
              <w:snapToGrid w:val="0"/>
              <w:spacing w:before="100" w:after="100"/>
              <w:rPr>
                <w:kern w:val="22"/>
                <w:sz w:val="20"/>
                <w:szCs w:val="20"/>
              </w:rPr>
            </w:pPr>
            <w:r w:rsidRPr="00C95130">
              <w:rPr>
                <w:sz w:val="20"/>
              </w:rPr>
              <w:t xml:space="preserve">и/или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609350AF" w14:textId="77777777" w:rsidR="0091679B" w:rsidRPr="00C95130" w:rsidRDefault="0091679B" w:rsidP="006A038C">
            <w:pPr>
              <w:snapToGrid w:val="0"/>
              <w:spacing w:before="100" w:after="100"/>
              <w:rPr>
                <w:kern w:val="22"/>
                <w:sz w:val="20"/>
                <w:szCs w:val="20"/>
              </w:rPr>
            </w:pPr>
            <w:r w:rsidRPr="00C95130">
              <w:rPr>
                <w:sz w:val="20"/>
              </w:rPr>
              <w:t>и/или &lt;Вложение&gt;</w:t>
            </w:r>
          </w:p>
        </w:tc>
      </w:tr>
    </w:tbl>
    <w:p w14:paraId="0DD708C8" w14:textId="77777777" w:rsidR="0091679B" w:rsidRPr="00C95130" w:rsidRDefault="0091679B" w:rsidP="0091679B">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91679B" w:rsidRPr="000C6A7F" w14:paraId="6839129B" w14:textId="77777777" w:rsidTr="006A038C">
        <w:tc>
          <w:tcPr>
            <w:tcW w:w="5000" w:type="pct"/>
            <w:gridSpan w:val="2"/>
            <w:shd w:val="clear" w:color="auto" w:fill="BFBFBF" w:themeFill="background1" w:themeFillShade="BF"/>
          </w:tcPr>
          <w:p w14:paraId="0D78A405" w14:textId="74274EBB" w:rsidR="0091679B" w:rsidRPr="00C95130" w:rsidRDefault="0091679B" w:rsidP="00F3073E">
            <w:pPr>
              <w:keepNext/>
              <w:snapToGrid w:val="0"/>
              <w:spacing w:before="100" w:after="100"/>
              <w:jc w:val="center"/>
              <w:rPr>
                <w:b/>
                <w:bCs/>
                <w:kern w:val="22"/>
                <w:sz w:val="20"/>
                <w:szCs w:val="20"/>
              </w:rPr>
            </w:pPr>
            <w:r w:rsidRPr="00C95130">
              <w:rPr>
                <w:b/>
                <w:sz w:val="20"/>
              </w:rPr>
              <w:t>Часть XV. Меры, связанные с другими международными инструментами (статья 4)</w:t>
            </w:r>
          </w:p>
        </w:tc>
      </w:tr>
      <w:tr w:rsidR="0091679B" w:rsidRPr="00C95130" w14:paraId="44DCB08C" w14:textId="77777777" w:rsidTr="006A038C">
        <w:tc>
          <w:tcPr>
            <w:tcW w:w="1936" w:type="pct"/>
            <w:shd w:val="clear" w:color="auto" w:fill="FFFFFF" w:themeFill="background1"/>
          </w:tcPr>
          <w:p w14:paraId="708BA663" w14:textId="77777777" w:rsidR="0091679B" w:rsidRPr="00905A04" w:rsidRDefault="0091679B" w:rsidP="0007642A">
            <w:pPr>
              <w:numPr>
                <w:ilvl w:val="0"/>
                <w:numId w:val="22"/>
              </w:numPr>
              <w:spacing w:before="120" w:after="120"/>
              <w:ind w:left="334"/>
              <w:jc w:val="left"/>
              <w:rPr>
                <w:kern w:val="18"/>
                <w:sz w:val="20"/>
                <w:szCs w:val="20"/>
              </w:rPr>
            </w:pPr>
            <w:r w:rsidRPr="00905A04">
              <w:rPr>
                <w:sz w:val="20"/>
                <w:szCs w:val="20"/>
              </w:rPr>
              <w:t xml:space="preserve">Является ли ваша страна Стороной какого-либо специализированного международного документа, посвященного доступу к генетическим ресурсам и совместному использованию выгод? </w:t>
            </w:r>
          </w:p>
        </w:tc>
        <w:tc>
          <w:tcPr>
            <w:tcW w:w="3064" w:type="pct"/>
            <w:shd w:val="clear" w:color="auto" w:fill="FFFFFF" w:themeFill="background1"/>
            <w:vAlign w:val="center"/>
          </w:tcPr>
          <w:p w14:paraId="387B1B40"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65D146AE" w14:textId="77777777" w:rsidR="0091679B" w:rsidRPr="00C95130" w:rsidRDefault="0091679B" w:rsidP="006A038C">
            <w:pPr>
              <w:snapToGrid w:val="0"/>
              <w:spacing w:before="120" w:after="120"/>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289178A6" w14:textId="77777777" w:rsidR="0091679B" w:rsidRPr="00C95130" w:rsidRDefault="0091679B" w:rsidP="006A038C">
            <w:pPr>
              <w:snapToGrid w:val="0"/>
              <w:spacing w:before="120" w:after="120"/>
              <w:rPr>
                <w:kern w:val="22"/>
                <w:sz w:val="20"/>
                <w:szCs w:val="20"/>
              </w:rPr>
            </w:pPr>
          </w:p>
          <w:p w14:paraId="6FCE404F" w14:textId="77777777" w:rsidR="0091679B" w:rsidRPr="00C95130" w:rsidRDefault="0091679B" w:rsidP="006A038C">
            <w:pPr>
              <w:snapToGrid w:val="0"/>
              <w:spacing w:before="120" w:after="120"/>
              <w:rPr>
                <w:i/>
                <w:kern w:val="22"/>
                <w:sz w:val="20"/>
                <w:szCs w:val="20"/>
              </w:rPr>
            </w:pPr>
            <w:r w:rsidRPr="00C95130">
              <w:rPr>
                <w:sz w:val="20"/>
              </w:rPr>
              <w:t xml:space="preserve">└ </w:t>
            </w:r>
            <w:r w:rsidRPr="00C95130">
              <w:rPr>
                <w:i/>
                <w:iCs/>
                <w:sz w:val="20"/>
              </w:rPr>
              <w:t>Если выше выбран ответ «Да»,</w:t>
            </w:r>
          </w:p>
          <w:p w14:paraId="568605E4" w14:textId="77777777" w:rsidR="0091679B" w:rsidRPr="00C95130" w:rsidRDefault="0091679B" w:rsidP="006A038C">
            <w:pPr>
              <w:snapToGrid w:val="0"/>
              <w:spacing w:before="120" w:after="120"/>
              <w:ind w:left="720"/>
              <w:rPr>
                <w:kern w:val="22"/>
                <w:sz w:val="20"/>
                <w:szCs w:val="20"/>
              </w:rPr>
            </w:pPr>
            <w:r w:rsidRPr="00C95130">
              <w:rPr>
                <w:sz w:val="20"/>
              </w:rPr>
              <w:t>66.1 Приняла ли ваша страна меры по осуществлению этого документа?</w:t>
            </w:r>
          </w:p>
          <w:p w14:paraId="6E9CEAF2" w14:textId="77777777" w:rsidR="0091679B" w:rsidRPr="00C95130" w:rsidRDefault="0091679B" w:rsidP="006A038C">
            <w:pPr>
              <w:snapToGrid w:val="0"/>
              <w:spacing w:before="120" w:after="120"/>
              <w:ind w:left="811"/>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Да</w:t>
            </w:r>
          </w:p>
          <w:p w14:paraId="14EE2E11" w14:textId="77777777" w:rsidR="0091679B" w:rsidRPr="00C95130" w:rsidRDefault="0091679B" w:rsidP="006A038C">
            <w:pPr>
              <w:snapToGrid w:val="0"/>
              <w:spacing w:before="120" w:after="120"/>
              <w:ind w:firstLine="811"/>
              <w:rPr>
                <w:b/>
                <w:bCs/>
                <w:kern w:val="22"/>
                <w:sz w:val="20"/>
                <w:szCs w:val="20"/>
              </w:rPr>
            </w:pPr>
            <w:r w:rsidRPr="00C95130">
              <w:rPr>
                <w:b/>
                <w:sz w:val="20"/>
              </w:rPr>
              <w:fldChar w:fldCharType="begin">
                <w:ffData>
                  <w:name w:val="Check1"/>
                  <w:enabled/>
                  <w:calcOnExit w:val="0"/>
                  <w:checkBox>
                    <w:sizeAuto/>
                    <w:default w:val="0"/>
                  </w:checkBox>
                </w:ffData>
              </w:fldChar>
            </w:r>
            <w:r w:rsidRPr="00C95130">
              <w:rPr>
                <w:b/>
                <w:sz w:val="20"/>
              </w:rPr>
              <w:instrText xml:space="preserve"> FORMCHECKBOX </w:instrText>
            </w:r>
            <w:r w:rsidR="00283695">
              <w:rPr>
                <w:b/>
                <w:sz w:val="20"/>
              </w:rPr>
            </w:r>
            <w:r w:rsidR="00283695">
              <w:rPr>
                <w:b/>
                <w:sz w:val="20"/>
              </w:rPr>
              <w:fldChar w:fldCharType="separate"/>
            </w:r>
            <w:r w:rsidRPr="00C95130">
              <w:rPr>
                <w:b/>
                <w:sz w:val="20"/>
              </w:rPr>
              <w:fldChar w:fldCharType="end"/>
            </w:r>
            <w:r w:rsidRPr="00C95130">
              <w:t xml:space="preserve"> </w:t>
            </w:r>
            <w:r w:rsidRPr="00C95130">
              <w:rPr>
                <w:sz w:val="20"/>
              </w:rPr>
              <w:t>Да, в некоторой степени</w:t>
            </w:r>
          </w:p>
          <w:p w14:paraId="106A083D" w14:textId="77777777" w:rsidR="0091679B" w:rsidRPr="00C95130" w:rsidRDefault="0091679B" w:rsidP="006A038C">
            <w:pPr>
              <w:snapToGrid w:val="0"/>
              <w:spacing w:before="120" w:after="120"/>
              <w:ind w:left="811"/>
              <w:rPr>
                <w:kern w:val="22"/>
                <w:sz w:val="20"/>
                <w:szCs w:val="20"/>
              </w:rPr>
            </w:pPr>
            <w:r w:rsidRPr="00C95130">
              <w:rPr>
                <w:sz w:val="20"/>
              </w:rPr>
              <w:fldChar w:fldCharType="begin">
                <w:ffData>
                  <w:name w:val="Check1"/>
                  <w:enabled/>
                  <w:calcOnExit w:val="0"/>
                  <w:checkBox>
                    <w:sizeAuto/>
                    <w:default w:val="0"/>
                  </w:checkBox>
                </w:ffData>
              </w:fldChar>
            </w:r>
            <w:r w:rsidRPr="00C95130">
              <w:rPr>
                <w:sz w:val="20"/>
              </w:rPr>
              <w:instrText xml:space="preserve"> FORMCHECKBOX </w:instrText>
            </w:r>
            <w:r w:rsidR="00283695">
              <w:rPr>
                <w:sz w:val="20"/>
              </w:rPr>
            </w:r>
            <w:r w:rsidR="00283695">
              <w:rPr>
                <w:sz w:val="20"/>
              </w:rPr>
              <w:fldChar w:fldCharType="separate"/>
            </w:r>
            <w:r w:rsidRPr="00C95130">
              <w:rPr>
                <w:sz w:val="20"/>
              </w:rPr>
              <w:fldChar w:fldCharType="end"/>
            </w:r>
            <w:r w:rsidRPr="00C95130">
              <w:rPr>
                <w:sz w:val="20"/>
              </w:rPr>
              <w:t xml:space="preserve"> Нет</w:t>
            </w:r>
          </w:p>
          <w:p w14:paraId="4ECAB944" w14:textId="77777777" w:rsidR="0091679B" w:rsidRPr="00C95130" w:rsidRDefault="0091679B" w:rsidP="006A038C">
            <w:pPr>
              <w:snapToGrid w:val="0"/>
              <w:spacing w:before="100" w:after="100"/>
              <w:rPr>
                <w:kern w:val="22"/>
                <w:sz w:val="20"/>
                <w:szCs w:val="20"/>
              </w:rPr>
            </w:pPr>
          </w:p>
          <w:p w14:paraId="52324CE1" w14:textId="77777777" w:rsidR="0091679B" w:rsidRPr="00C95130" w:rsidRDefault="0091679B" w:rsidP="006A038C">
            <w:pPr>
              <w:snapToGrid w:val="0"/>
              <w:spacing w:before="100" w:after="100"/>
              <w:rPr>
                <w:sz w:val="20"/>
                <w:szCs w:val="20"/>
              </w:rPr>
            </w:pPr>
            <w:r w:rsidRPr="00C95130">
              <w:rPr>
                <w:sz w:val="20"/>
              </w:rPr>
              <w:t>Просьба привести дополнительную информацию в связи с вашим ответом.</w:t>
            </w:r>
          </w:p>
          <w:p w14:paraId="6EBC3225"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bl>
    <w:p w14:paraId="616DD57B" w14:textId="77777777" w:rsidR="0091679B" w:rsidRPr="00C95130" w:rsidRDefault="0091679B" w:rsidP="0091679B">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91679B" w:rsidRPr="000C6A7F" w14:paraId="1D65CBEE" w14:textId="77777777" w:rsidTr="006A038C">
        <w:tc>
          <w:tcPr>
            <w:tcW w:w="5000" w:type="pct"/>
            <w:gridSpan w:val="2"/>
            <w:shd w:val="clear" w:color="auto" w:fill="BFBFBF" w:themeFill="background1" w:themeFillShade="BF"/>
          </w:tcPr>
          <w:p w14:paraId="4DA3BBBB" w14:textId="77777777" w:rsidR="0091679B" w:rsidRPr="00C95130" w:rsidRDefault="0091679B" w:rsidP="008407AE">
            <w:pPr>
              <w:keepNext/>
              <w:snapToGrid w:val="0"/>
              <w:spacing w:before="100" w:after="100"/>
              <w:jc w:val="center"/>
              <w:rPr>
                <w:b/>
                <w:bCs/>
                <w:kern w:val="22"/>
                <w:sz w:val="20"/>
                <w:szCs w:val="20"/>
              </w:rPr>
            </w:pPr>
            <w:r w:rsidRPr="00C95130">
              <w:rPr>
                <w:b/>
                <w:sz w:val="20"/>
              </w:rPr>
              <w:lastRenderedPageBreak/>
              <w:t>Часть XVI. Факультативная дополнительная информация</w:t>
            </w:r>
          </w:p>
        </w:tc>
      </w:tr>
      <w:tr w:rsidR="0091679B" w:rsidRPr="00C95130" w14:paraId="69DBDBDD" w14:textId="77777777" w:rsidTr="006A038C">
        <w:tc>
          <w:tcPr>
            <w:tcW w:w="1936" w:type="pct"/>
            <w:shd w:val="clear" w:color="auto" w:fill="FFFFFF" w:themeFill="background1"/>
          </w:tcPr>
          <w:p w14:paraId="654D1884" w14:textId="77777777" w:rsidR="0091679B" w:rsidRPr="00C95130" w:rsidRDefault="0091679B" w:rsidP="0007642A">
            <w:pPr>
              <w:numPr>
                <w:ilvl w:val="0"/>
                <w:numId w:val="22"/>
              </w:numPr>
              <w:spacing w:before="120" w:after="120"/>
              <w:jc w:val="left"/>
              <w:rPr>
                <w:kern w:val="22"/>
                <w:sz w:val="20"/>
                <w:szCs w:val="20"/>
              </w:rPr>
            </w:pPr>
            <w:r w:rsidRPr="00C95130">
              <w:rPr>
                <w:sz w:val="20"/>
              </w:rPr>
              <w:t>Просьба привести любую иную существенную информацию, которая не была раскрыта в других разделах доклада.</w:t>
            </w:r>
          </w:p>
        </w:tc>
        <w:tc>
          <w:tcPr>
            <w:tcW w:w="3064" w:type="pct"/>
            <w:shd w:val="clear" w:color="auto" w:fill="FFFFFF" w:themeFill="background1"/>
            <w:vAlign w:val="center"/>
          </w:tcPr>
          <w:p w14:paraId="59B25C7D" w14:textId="77777777" w:rsidR="0091679B" w:rsidRPr="00C95130" w:rsidRDefault="0091679B" w:rsidP="006A038C">
            <w:pPr>
              <w:spacing w:before="100" w:after="100"/>
              <w:rPr>
                <w:kern w:val="22"/>
                <w:sz w:val="20"/>
                <w:szCs w:val="20"/>
              </w:rPr>
            </w:pPr>
            <w:r w:rsidRPr="00C95130">
              <w:rPr>
                <w:sz w:val="20"/>
              </w:rPr>
              <w:fldChar w:fldCharType="begin" w:fldLock="1">
                <w:ffData>
                  <w:name w:val="Text18"/>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p w14:paraId="2A930DC4" w14:textId="77777777" w:rsidR="0091679B" w:rsidRPr="00C95130" w:rsidRDefault="0091679B" w:rsidP="006A038C">
            <w:pPr>
              <w:spacing w:before="100" w:after="100"/>
              <w:rPr>
                <w:kern w:val="22"/>
                <w:sz w:val="20"/>
                <w:szCs w:val="20"/>
              </w:rPr>
            </w:pPr>
            <w:r w:rsidRPr="00C95130">
              <w:rPr>
                <w:i/>
                <w:sz w:val="20"/>
              </w:rPr>
              <w:t>и/или</w:t>
            </w:r>
            <w:r w:rsidRPr="00C95130">
              <w:rPr>
                <w:sz w:val="20"/>
              </w:rPr>
              <w:t xml:space="preserve"> </w:t>
            </w:r>
            <w:r w:rsidRPr="00C95130">
              <w:rPr>
                <w:sz w:val="20"/>
              </w:rPr>
              <w:fldChar w:fldCharType="begin" w:fldLock="1">
                <w:ffData>
                  <w:name w:val="Text22"/>
                  <w:enabled/>
                  <w:calcOnExit w:val="0"/>
                  <w:textInput>
                    <w:default w:val="&lt;URL и название веб-сай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&lt;URL и название веб-сайта&gt;</w:t>
            </w:r>
            <w:r w:rsidRPr="00C95130">
              <w:rPr>
                <w:sz w:val="20"/>
              </w:rPr>
              <w:fldChar w:fldCharType="end"/>
            </w:r>
          </w:p>
          <w:p w14:paraId="6683D053" w14:textId="77777777" w:rsidR="0091679B" w:rsidRPr="00C95130" w:rsidRDefault="0091679B" w:rsidP="006A038C">
            <w:pPr>
              <w:snapToGrid w:val="0"/>
              <w:spacing w:before="100" w:after="100"/>
              <w:rPr>
                <w:kern w:val="22"/>
                <w:sz w:val="20"/>
                <w:szCs w:val="20"/>
              </w:rPr>
            </w:pPr>
            <w:r w:rsidRPr="00C95130">
              <w:rPr>
                <w:i/>
                <w:iCs/>
                <w:sz w:val="20"/>
              </w:rPr>
              <w:t>и/или</w:t>
            </w:r>
            <w:r w:rsidRPr="00C95130">
              <w:rPr>
                <w:sz w:val="20"/>
              </w:rPr>
              <w:t xml:space="preserve"> &lt;Вложение&gt;</w:t>
            </w:r>
          </w:p>
        </w:tc>
      </w:tr>
      <w:tr w:rsidR="0091679B" w:rsidRPr="00C95130" w14:paraId="1094C2A2" w14:textId="77777777" w:rsidTr="006A038C">
        <w:tc>
          <w:tcPr>
            <w:tcW w:w="1936" w:type="pct"/>
            <w:shd w:val="clear" w:color="auto" w:fill="FFFFFF" w:themeFill="background1"/>
          </w:tcPr>
          <w:p w14:paraId="328E93B7" w14:textId="77777777" w:rsidR="0091679B" w:rsidRPr="00C95130" w:rsidRDefault="0091679B" w:rsidP="0007642A">
            <w:pPr>
              <w:numPr>
                <w:ilvl w:val="0"/>
                <w:numId w:val="22"/>
              </w:numPr>
              <w:spacing w:before="120" w:after="120"/>
              <w:jc w:val="left"/>
              <w:rPr>
                <w:kern w:val="18"/>
                <w:sz w:val="20"/>
                <w:szCs w:val="20"/>
              </w:rPr>
            </w:pPr>
            <w:r w:rsidRPr="00C95130">
              <w:rPr>
                <w:sz w:val="20"/>
              </w:rPr>
              <w:t>Просьба привести любые ваши замечания или предложения по форме настоящего доклада или руководящих указаний по представлению доклада.</w:t>
            </w:r>
          </w:p>
        </w:tc>
        <w:tc>
          <w:tcPr>
            <w:tcW w:w="3064" w:type="pct"/>
            <w:shd w:val="clear" w:color="auto" w:fill="FFFFFF" w:themeFill="background1"/>
          </w:tcPr>
          <w:p w14:paraId="22C59292" w14:textId="77777777" w:rsidR="0091679B" w:rsidRPr="00C95130" w:rsidRDefault="0091679B" w:rsidP="006A038C">
            <w:pPr>
              <w:snapToGrid w:val="0"/>
              <w:spacing w:before="120" w:after="120"/>
              <w:jc w:val="left"/>
              <w:rPr>
                <w:kern w:val="22"/>
                <w:sz w:val="20"/>
                <w:szCs w:val="20"/>
              </w:rPr>
            </w:pPr>
            <w:r w:rsidRPr="00C95130">
              <w:rPr>
                <w:sz w:val="20"/>
              </w:rPr>
              <w:fldChar w:fldCharType="begin" w:fldLock="1">
                <w:ffData>
                  <w:name w:val="Text18"/>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516675E9" w14:textId="77777777" w:rsidTr="006A038C">
        <w:tc>
          <w:tcPr>
            <w:tcW w:w="1936" w:type="pct"/>
            <w:shd w:val="clear" w:color="auto" w:fill="FFFFFF" w:themeFill="background1"/>
          </w:tcPr>
          <w:p w14:paraId="35FB814A" w14:textId="77777777" w:rsidR="0091679B" w:rsidRPr="00C95130" w:rsidRDefault="0091679B" w:rsidP="0007642A">
            <w:pPr>
              <w:numPr>
                <w:ilvl w:val="0"/>
                <w:numId w:val="22"/>
              </w:numPr>
              <w:spacing w:before="120" w:after="120"/>
              <w:jc w:val="left"/>
              <w:rPr>
                <w:kern w:val="22"/>
                <w:sz w:val="20"/>
                <w:szCs w:val="20"/>
              </w:rPr>
            </w:pPr>
            <w:r w:rsidRPr="00C95130">
              <w:rPr>
                <w:sz w:val="20"/>
              </w:rPr>
              <w:t>Примечания</w:t>
            </w:r>
            <w:r w:rsidRPr="00C95130">
              <w:rPr>
                <w:kern w:val="22"/>
                <w:sz w:val="20"/>
                <w:szCs w:val="20"/>
                <w:vertAlign w:val="superscript"/>
              </w:rPr>
              <w:footnoteReference w:id="41"/>
            </w:r>
            <w:r w:rsidRPr="00C95130">
              <w:rPr>
                <w:sz w:val="20"/>
              </w:rPr>
              <w:t>:</w:t>
            </w:r>
          </w:p>
        </w:tc>
        <w:tc>
          <w:tcPr>
            <w:tcW w:w="3064" w:type="pct"/>
            <w:shd w:val="clear" w:color="auto" w:fill="FFFFFF" w:themeFill="background1"/>
            <w:vAlign w:val="center"/>
          </w:tcPr>
          <w:p w14:paraId="0C9BD5D1" w14:textId="77777777" w:rsidR="0091679B" w:rsidRPr="00C95130" w:rsidRDefault="0091679B" w:rsidP="006A038C">
            <w:pPr>
              <w:snapToGrid w:val="0"/>
              <w:spacing w:before="100" w:after="100"/>
              <w:rPr>
                <w:kern w:val="22"/>
                <w:sz w:val="20"/>
                <w:szCs w:val="20"/>
              </w:rPr>
            </w:pPr>
            <w:r w:rsidRPr="00C95130">
              <w:rPr>
                <w:sz w:val="20"/>
              </w:rPr>
              <w:fldChar w:fldCharType="begin" w:fldLock="1">
                <w:ffData>
                  <w:name w:val="Text18"/>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bl>
    <w:p w14:paraId="62C65451" w14:textId="77777777" w:rsidR="0091679B" w:rsidRPr="00C95130" w:rsidRDefault="0091679B" w:rsidP="0091679B">
      <w:pPr>
        <w:spacing w:before="120" w:after="120"/>
        <w:rPr>
          <w:kern w:val="22"/>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5889"/>
      </w:tblGrid>
      <w:tr w:rsidR="0091679B" w:rsidRPr="000C6A7F" w14:paraId="52C78D95" w14:textId="77777777" w:rsidTr="006A038C">
        <w:tc>
          <w:tcPr>
            <w:tcW w:w="5000" w:type="pct"/>
            <w:gridSpan w:val="2"/>
            <w:shd w:val="clear" w:color="auto" w:fill="BFBFBF"/>
            <w:vAlign w:val="center"/>
          </w:tcPr>
          <w:p w14:paraId="6D9D9E1C" w14:textId="77777777" w:rsidR="0091679B" w:rsidRPr="00C95130" w:rsidRDefault="0091679B" w:rsidP="006A038C">
            <w:pPr>
              <w:keepNext/>
              <w:spacing w:before="120" w:after="120"/>
              <w:jc w:val="center"/>
              <w:rPr>
                <w:b/>
                <w:kern w:val="22"/>
                <w:sz w:val="20"/>
                <w:szCs w:val="20"/>
              </w:rPr>
            </w:pPr>
            <w:r w:rsidRPr="00C95130">
              <w:rPr>
                <w:b/>
                <w:sz w:val="20"/>
              </w:rPr>
              <w:t xml:space="preserve">Часть XVII (только для представления в режиме офлайн). Подтверждение записи в Механизме посредничества для регулирования ДГРСИВ </w:t>
            </w:r>
          </w:p>
        </w:tc>
      </w:tr>
      <w:tr w:rsidR="0091679B" w:rsidRPr="000C6A7F" w14:paraId="0D97822C" w14:textId="77777777" w:rsidTr="006A038C">
        <w:tc>
          <w:tcPr>
            <w:tcW w:w="5000" w:type="pct"/>
            <w:gridSpan w:val="2"/>
            <w:shd w:val="clear" w:color="auto" w:fill="D9D9D9" w:themeFill="background1" w:themeFillShade="D9"/>
            <w:vAlign w:val="center"/>
          </w:tcPr>
          <w:p w14:paraId="4C8F7F3F" w14:textId="77777777" w:rsidR="0091679B" w:rsidRPr="002712D1" w:rsidRDefault="0091679B" w:rsidP="006A038C">
            <w:pPr>
              <w:keepNext/>
              <w:spacing w:before="120" w:after="120"/>
              <w:rPr>
                <w:bCs/>
                <w:i/>
                <w:iCs/>
                <w:kern w:val="22"/>
                <w:sz w:val="20"/>
                <w:szCs w:val="20"/>
              </w:rPr>
            </w:pPr>
            <w:r w:rsidRPr="002712D1">
              <w:rPr>
                <w:i/>
                <w:sz w:val="20"/>
                <w:szCs w:val="20"/>
              </w:rPr>
              <w:t>Сторонам предлагается представить настоящий доклад в режиме онлайн через Механизм посредничества для регулирования ДГРСИВ.</w:t>
            </w:r>
          </w:p>
          <w:p w14:paraId="38115FDD" w14:textId="77777777" w:rsidR="0091679B" w:rsidRPr="00C95130" w:rsidRDefault="0091679B" w:rsidP="006A038C">
            <w:pPr>
              <w:keepNext/>
              <w:spacing w:before="120" w:after="120"/>
              <w:rPr>
                <w:bCs/>
                <w:i/>
                <w:iCs/>
                <w:kern w:val="22"/>
                <w:sz w:val="20"/>
                <w:szCs w:val="20"/>
              </w:rPr>
            </w:pPr>
            <w:r w:rsidRPr="002712D1">
              <w:rPr>
                <w:i/>
                <w:iCs/>
                <w:sz w:val="20"/>
                <w:szCs w:val="20"/>
              </w:rPr>
              <w:t xml:space="preserve">Только при отсутствии технической возможности доклады могут представляться в режиме офлайн в формате MS Word вместе с отсканированной копией настоящей страницы за подписью представителя публикующего органа для Механизма посредничества для регулирования ДГРСИВ по электронной почте на адрес </w:t>
            </w:r>
            <w:hyperlink r:id="rId20" w:history="1">
              <w:r w:rsidRPr="002712D1">
                <w:rPr>
                  <w:rStyle w:val="Hyperlink"/>
                  <w:i/>
                  <w:sz w:val="20"/>
                  <w:szCs w:val="20"/>
                </w:rPr>
                <w:t>secretariat@cbd.int</w:t>
              </w:r>
            </w:hyperlink>
            <w:r w:rsidRPr="002712D1">
              <w:rPr>
                <w:i/>
                <w:iCs/>
                <w:sz w:val="20"/>
                <w:szCs w:val="20"/>
              </w:rPr>
              <w:t>.</w:t>
            </w:r>
            <w:r w:rsidRPr="002712D1">
              <w:rPr>
                <w:i/>
                <w:sz w:val="20"/>
                <w:szCs w:val="20"/>
              </w:rPr>
              <w:t xml:space="preserve"> Для того чтобы доклад считался полным, должны быть даны ответы на все обязательные вопросы. Если ваша страна еще не назначила публикующий орган, просьба приложить соответствующую форму назначения</w:t>
            </w:r>
            <w:r w:rsidRPr="00CA427C">
              <w:rPr>
                <w:rStyle w:val="FootnoteReference"/>
                <w:sz w:val="20"/>
                <w:szCs w:val="20"/>
                <w:u w:val="none"/>
                <w:vertAlign w:val="superscript"/>
              </w:rPr>
              <w:footnoteReference w:id="42"/>
            </w:r>
            <w:r w:rsidRPr="002712D1">
              <w:rPr>
                <w:i/>
                <w:sz w:val="20"/>
                <w:szCs w:val="20"/>
              </w:rPr>
              <w:t>.</w:t>
            </w:r>
          </w:p>
        </w:tc>
      </w:tr>
      <w:tr w:rsidR="0091679B" w:rsidRPr="00C95130" w14:paraId="23B9164A" w14:textId="77777777" w:rsidTr="006A038C">
        <w:tc>
          <w:tcPr>
            <w:tcW w:w="1877" w:type="pct"/>
            <w:shd w:val="clear" w:color="auto" w:fill="FFFFFF" w:themeFill="background1"/>
            <w:vAlign w:val="center"/>
          </w:tcPr>
          <w:p w14:paraId="08698025" w14:textId="77777777" w:rsidR="0091679B" w:rsidRPr="00C95130" w:rsidRDefault="0091679B" w:rsidP="006A038C">
            <w:pPr>
              <w:keepNext/>
              <w:spacing w:before="120" w:after="120"/>
              <w:jc w:val="left"/>
              <w:rPr>
                <w:kern w:val="22"/>
                <w:sz w:val="20"/>
                <w:szCs w:val="20"/>
              </w:rPr>
            </w:pPr>
            <w:r w:rsidRPr="00C95130">
              <w:rPr>
                <w:sz w:val="20"/>
              </w:rPr>
              <w:t>*Страна:</w:t>
            </w:r>
          </w:p>
        </w:tc>
        <w:bookmarkStart w:id="23" w:name="Text23"/>
        <w:tc>
          <w:tcPr>
            <w:tcW w:w="3123" w:type="pct"/>
            <w:shd w:val="clear" w:color="auto" w:fill="FFFFFF" w:themeFill="background1"/>
            <w:vAlign w:val="center"/>
          </w:tcPr>
          <w:p w14:paraId="5265BAB8" w14:textId="77777777" w:rsidR="0091679B" w:rsidRPr="00C95130" w:rsidRDefault="0091679B" w:rsidP="006A038C">
            <w:pPr>
              <w:spacing w:before="120" w:after="120"/>
              <w:jc w:val="left"/>
              <w:rPr>
                <w:kern w:val="22"/>
                <w:sz w:val="20"/>
                <w:szCs w:val="20"/>
              </w:rPr>
            </w:pPr>
            <w:r w:rsidRPr="00C95130">
              <w:rPr>
                <w:sz w:val="20"/>
              </w:rPr>
              <w:fldChar w:fldCharType="begin" w:fldLock="1">
                <w:ffData>
                  <w:name w:val="Text23"/>
                  <w:enabled/>
                  <w:calcOnExit w:val="0"/>
                  <w:textInput>
                    <w:default w:val="&lt;Название страны&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&lt;Название страны&gt;</w:t>
            </w:r>
            <w:r w:rsidRPr="00C95130">
              <w:rPr>
                <w:sz w:val="20"/>
              </w:rPr>
              <w:fldChar w:fldCharType="end"/>
            </w:r>
            <w:bookmarkEnd w:id="23"/>
          </w:p>
        </w:tc>
      </w:tr>
      <w:tr w:rsidR="0091679B" w:rsidRPr="00C95130" w14:paraId="3CE69CE4" w14:textId="77777777" w:rsidTr="006A038C">
        <w:tc>
          <w:tcPr>
            <w:tcW w:w="1877" w:type="pct"/>
            <w:shd w:val="clear" w:color="auto" w:fill="FFFFFF" w:themeFill="background1"/>
            <w:vAlign w:val="center"/>
          </w:tcPr>
          <w:p w14:paraId="0E98C883" w14:textId="77777777" w:rsidR="0091679B" w:rsidRPr="00C95130" w:rsidRDefault="0091679B" w:rsidP="006A038C">
            <w:pPr>
              <w:keepNext/>
              <w:spacing w:before="120" w:after="120"/>
              <w:jc w:val="left"/>
              <w:rPr>
                <w:kern w:val="22"/>
                <w:sz w:val="20"/>
                <w:szCs w:val="20"/>
              </w:rPr>
            </w:pPr>
            <w:r w:rsidRPr="00C95130">
              <w:rPr>
                <w:sz w:val="20"/>
              </w:rPr>
              <w:t>*Наименование публикующего органа для МП-ДГРСИВ:</w:t>
            </w:r>
          </w:p>
        </w:tc>
        <w:tc>
          <w:tcPr>
            <w:tcW w:w="3123" w:type="pct"/>
            <w:shd w:val="clear" w:color="auto" w:fill="FFFFFF" w:themeFill="background1"/>
            <w:vAlign w:val="center"/>
          </w:tcPr>
          <w:p w14:paraId="165102D7" w14:textId="77777777" w:rsidR="0091679B" w:rsidRPr="00C95130" w:rsidRDefault="0091679B" w:rsidP="006A038C">
            <w:pPr>
              <w:spacing w:before="120" w:after="120"/>
              <w:jc w:val="left"/>
              <w:rPr>
                <w:kern w:val="22"/>
                <w:sz w:val="20"/>
                <w:szCs w:val="20"/>
              </w:rPr>
            </w:pPr>
            <w:r w:rsidRPr="00C95130">
              <w:rPr>
                <w:sz w:val="20"/>
              </w:rPr>
              <w:fldChar w:fldCharType="begin" w:fldLock="1">
                <w:ffData>
                  <w:name w:val="Text18"/>
                  <w:enabled/>
                  <w:calcOnExit w:val="0"/>
                  <w:textInput>
                    <w:default w:val="&lt;Ввод текста&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&lt;Ввод текста&gt;</w:t>
            </w:r>
            <w:r w:rsidRPr="00C95130">
              <w:rPr>
                <w:sz w:val="20"/>
              </w:rPr>
              <w:fldChar w:fldCharType="end"/>
            </w:r>
          </w:p>
        </w:tc>
      </w:tr>
      <w:tr w:rsidR="0091679B" w:rsidRPr="00C95130" w14:paraId="2F458811" w14:textId="77777777" w:rsidTr="006A038C">
        <w:tc>
          <w:tcPr>
            <w:tcW w:w="1877" w:type="pct"/>
            <w:shd w:val="clear" w:color="auto" w:fill="FFFFFF" w:themeFill="background1"/>
            <w:vAlign w:val="center"/>
          </w:tcPr>
          <w:p w14:paraId="761DA5CD" w14:textId="77777777" w:rsidR="0091679B" w:rsidRPr="00C95130" w:rsidRDefault="0091679B" w:rsidP="006A038C">
            <w:pPr>
              <w:spacing w:before="120" w:after="120"/>
              <w:jc w:val="left"/>
              <w:rPr>
                <w:kern w:val="22"/>
                <w:sz w:val="20"/>
                <w:szCs w:val="20"/>
              </w:rPr>
            </w:pPr>
            <w:r w:rsidRPr="00C95130">
              <w:rPr>
                <w:sz w:val="20"/>
              </w:rPr>
              <w:t>*Дата:</w:t>
            </w:r>
          </w:p>
        </w:tc>
        <w:tc>
          <w:tcPr>
            <w:tcW w:w="3123" w:type="pct"/>
            <w:shd w:val="clear" w:color="auto" w:fill="FFFFFF" w:themeFill="background1"/>
            <w:vAlign w:val="center"/>
          </w:tcPr>
          <w:p w14:paraId="6A6E948B" w14:textId="77777777" w:rsidR="0091679B" w:rsidRPr="00C95130" w:rsidRDefault="0091679B" w:rsidP="006A038C">
            <w:pPr>
              <w:spacing w:before="120" w:after="120"/>
              <w:jc w:val="left"/>
              <w:rPr>
                <w:kern w:val="22"/>
                <w:sz w:val="20"/>
                <w:szCs w:val="20"/>
              </w:rPr>
            </w:pPr>
            <w:r w:rsidRPr="00C95130">
              <w:rPr>
                <w:sz w:val="20"/>
              </w:rPr>
              <w:fldChar w:fldCharType="begin" w:fldLock="1">
                <w:ffData>
                  <w:name w:val="Text16"/>
                  <w:enabled/>
                  <w:calcOnExit w:val="0"/>
                  <w:textInput>
                    <w:default w:val="&lt;ГГГГ-ММ-ДД&gt;"/>
                  </w:textInput>
                </w:ffData>
              </w:fldChar>
            </w:r>
            <w:r w:rsidRPr="00C95130">
              <w:rPr>
                <w:sz w:val="20"/>
              </w:rPr>
              <w:instrText xml:space="preserve"> FORMTEXT </w:instrText>
            </w:r>
            <w:r w:rsidRPr="00C95130">
              <w:rPr>
                <w:sz w:val="20"/>
              </w:rPr>
            </w:r>
            <w:r w:rsidRPr="00C95130">
              <w:rPr>
                <w:sz w:val="20"/>
              </w:rPr>
              <w:fldChar w:fldCharType="separate"/>
            </w:r>
            <w:r w:rsidRPr="00C95130">
              <w:rPr>
                <w:sz w:val="20"/>
              </w:rPr>
              <w:t>&lt;ГГГГ-ММ-ДД&gt;</w:t>
            </w:r>
            <w:r w:rsidRPr="00C95130">
              <w:rPr>
                <w:sz w:val="20"/>
              </w:rPr>
              <w:fldChar w:fldCharType="end"/>
            </w:r>
          </w:p>
        </w:tc>
      </w:tr>
      <w:tr w:rsidR="0091679B" w:rsidRPr="000C6A7F" w14:paraId="20B2C4B1" w14:textId="77777777" w:rsidTr="006A038C">
        <w:tc>
          <w:tcPr>
            <w:tcW w:w="5000" w:type="pct"/>
            <w:gridSpan w:val="2"/>
            <w:shd w:val="clear" w:color="auto" w:fill="FFFFFF" w:themeFill="background1"/>
            <w:vAlign w:val="center"/>
          </w:tcPr>
          <w:p w14:paraId="1981B96A" w14:textId="77777777" w:rsidR="0091679B" w:rsidRPr="00C95130" w:rsidRDefault="0091679B" w:rsidP="006A038C">
            <w:pPr>
              <w:keepNext/>
              <w:spacing w:before="120" w:after="120"/>
              <w:rPr>
                <w:i/>
                <w:kern w:val="22"/>
                <w:sz w:val="20"/>
                <w:szCs w:val="20"/>
              </w:rPr>
            </w:pPr>
            <w:r w:rsidRPr="00C95130">
              <w:rPr>
                <w:i/>
                <w:sz w:val="20"/>
              </w:rPr>
              <w:t>Настоящим подтверждаю верность вышеприведенной информации и согласие на ее размещение в Механизме посредничества для регулирования ДГРСИВ.</w:t>
            </w:r>
          </w:p>
        </w:tc>
      </w:tr>
      <w:tr w:rsidR="0091679B" w:rsidRPr="000C6A7F" w14:paraId="12B0BF71" w14:textId="77777777" w:rsidTr="006A038C">
        <w:tc>
          <w:tcPr>
            <w:tcW w:w="1877" w:type="pct"/>
            <w:shd w:val="clear" w:color="auto" w:fill="FFFFFF" w:themeFill="background1"/>
            <w:vAlign w:val="center"/>
          </w:tcPr>
          <w:p w14:paraId="05308216" w14:textId="77777777" w:rsidR="0091679B" w:rsidRPr="00C95130" w:rsidRDefault="0091679B" w:rsidP="006A038C">
            <w:pPr>
              <w:spacing w:before="120" w:after="120"/>
              <w:jc w:val="left"/>
              <w:rPr>
                <w:kern w:val="22"/>
                <w:sz w:val="20"/>
                <w:szCs w:val="20"/>
              </w:rPr>
            </w:pPr>
            <w:r w:rsidRPr="00C95130">
              <w:rPr>
                <w:sz w:val="20"/>
              </w:rPr>
              <w:t>* Подпись представителя публикующего органа для Механизма посредничества для регулирования ДГРСИВ:</w:t>
            </w:r>
          </w:p>
        </w:tc>
        <w:tc>
          <w:tcPr>
            <w:tcW w:w="3123" w:type="pct"/>
            <w:shd w:val="clear" w:color="auto" w:fill="FFFFFF" w:themeFill="background1"/>
            <w:vAlign w:val="center"/>
          </w:tcPr>
          <w:p w14:paraId="30FB39EB" w14:textId="77777777" w:rsidR="0091679B" w:rsidRPr="00C95130" w:rsidRDefault="0091679B" w:rsidP="006A038C">
            <w:pPr>
              <w:spacing w:before="120" w:after="120"/>
              <w:rPr>
                <w:kern w:val="22"/>
                <w:sz w:val="20"/>
                <w:szCs w:val="20"/>
              </w:rPr>
            </w:pPr>
          </w:p>
          <w:p w14:paraId="30E9C17E" w14:textId="77777777" w:rsidR="0091679B" w:rsidRPr="00C95130" w:rsidRDefault="0091679B" w:rsidP="006A038C">
            <w:pPr>
              <w:spacing w:before="120" w:after="120"/>
              <w:rPr>
                <w:kern w:val="22"/>
                <w:sz w:val="20"/>
                <w:szCs w:val="20"/>
              </w:rPr>
            </w:pPr>
          </w:p>
        </w:tc>
      </w:tr>
    </w:tbl>
    <w:p w14:paraId="77EFC9D2" w14:textId="77777777" w:rsidR="00377726" w:rsidRDefault="00377726" w:rsidP="0091679B">
      <w:pPr>
        <w:spacing w:before="60"/>
        <w:jc w:val="center"/>
        <w:sectPr w:rsidR="00377726" w:rsidSect="005F4DC0">
          <w:headerReference w:type="even" r:id="rId21"/>
          <w:headerReference w:type="default" r:id="rId22"/>
          <w:footnotePr>
            <w:numRestart w:val="eachSect"/>
          </w:footnotePr>
          <w:type w:val="continuous"/>
          <w:pgSz w:w="12240" w:h="15840"/>
          <w:pgMar w:top="567" w:right="1389" w:bottom="1134" w:left="1389" w:header="461" w:footer="720" w:gutter="0"/>
          <w:cols w:space="708"/>
          <w:docGrid w:linePitch="360"/>
        </w:sectPr>
      </w:pPr>
    </w:p>
    <w:p w14:paraId="21ACFC2A" w14:textId="448234AF" w:rsidR="0091679B" w:rsidRPr="002A34E0" w:rsidRDefault="00FE07CD" w:rsidP="00A33666">
      <w:pPr>
        <w:pStyle w:val="decision"/>
        <w:tabs>
          <w:tab w:val="left" w:pos="1134"/>
        </w:tabs>
        <w:rPr>
          <w:lang w:val="ru-RU"/>
        </w:rPr>
      </w:pPr>
      <w:bookmarkStart w:id="24" w:name="_Toc152058773"/>
      <w:bookmarkStart w:id="25" w:name="_Toc152944347"/>
      <w:r w:rsidRPr="00A33666">
        <w:lastRenderedPageBreak/>
        <w:t>NP</w:t>
      </w:r>
      <w:r w:rsidRPr="002A34E0">
        <w:rPr>
          <w:lang w:val="ru-RU"/>
        </w:rPr>
        <w:t>-4/4.</w:t>
      </w:r>
      <w:r w:rsidRPr="002A34E0">
        <w:rPr>
          <w:lang w:val="ru-RU"/>
        </w:rPr>
        <w:tab/>
      </w:r>
      <w:r w:rsidR="005C2BA8" w:rsidRPr="00584954">
        <w:rPr>
          <w:kern w:val="22"/>
          <w:szCs w:val="22"/>
          <w:lang w:val="ru-RU"/>
        </w:rPr>
        <w:t>Механизм посредничества для регулирования доступа к генетическим ресурсам и совместного использования выгод и обмен информацией (</w:t>
      </w:r>
      <w:r w:rsidR="003D0D92">
        <w:rPr>
          <w:kern w:val="22"/>
          <w:szCs w:val="22"/>
          <w:lang w:val="ru-RU"/>
        </w:rPr>
        <w:t>статья</w:t>
      </w:r>
      <w:r w:rsidR="003D0D92" w:rsidRPr="00584954">
        <w:rPr>
          <w:kern w:val="22"/>
          <w:szCs w:val="22"/>
          <w:lang w:val="ru-RU"/>
        </w:rPr>
        <w:t xml:space="preserve"> </w:t>
      </w:r>
      <w:r w:rsidRPr="002A34E0">
        <w:rPr>
          <w:lang w:val="ru-RU"/>
        </w:rPr>
        <w:t>14)</w:t>
      </w:r>
      <w:bookmarkEnd w:id="24"/>
      <w:bookmarkEnd w:id="25"/>
    </w:p>
    <w:p w14:paraId="4BA83C57" w14:textId="77777777" w:rsidR="001B34B5" w:rsidRDefault="001B34B5" w:rsidP="001B34B5">
      <w:pPr>
        <w:suppressLineNumbers/>
        <w:suppressAutoHyphens/>
        <w:autoSpaceDE w:val="0"/>
        <w:autoSpaceDN w:val="0"/>
        <w:adjustRightInd w:val="0"/>
        <w:spacing w:before="120" w:after="120"/>
        <w:ind w:firstLine="720"/>
        <w:rPr>
          <w:i/>
          <w:iCs/>
          <w:kern w:val="22"/>
          <w:szCs w:val="22"/>
        </w:rPr>
      </w:pPr>
      <w:r>
        <w:rPr>
          <w:i/>
          <w:kern w:val="22"/>
          <w:szCs w:val="22"/>
        </w:rPr>
        <w:t>Конференция Сторон, выступающая в качестве совещания Сторон Нагойского протокола,</w:t>
      </w:r>
    </w:p>
    <w:p w14:paraId="101FA8A1" w14:textId="77777777" w:rsidR="001B34B5" w:rsidRPr="00D91DF2" w:rsidRDefault="001B34B5" w:rsidP="001B34B5">
      <w:pPr>
        <w:pStyle w:val="Para1"/>
        <w:pBdr>
          <w:top w:val="nil"/>
          <w:left w:val="nil"/>
          <w:bottom w:val="nil"/>
          <w:right w:val="nil"/>
          <w:between w:val="nil"/>
          <w:bar w:val="nil"/>
        </w:pBdr>
        <w:ind w:firstLine="720"/>
        <w:rPr>
          <w:szCs w:val="22"/>
        </w:rPr>
      </w:pPr>
      <w:r w:rsidRPr="00D91DF2">
        <w:rPr>
          <w:i/>
          <w:szCs w:val="22"/>
        </w:rPr>
        <w:t xml:space="preserve">приветствует </w:t>
      </w:r>
      <w:r>
        <w:rPr>
          <w:szCs w:val="22"/>
        </w:rPr>
        <w:t>прогресс</w:t>
      </w:r>
      <w:r w:rsidRPr="00D91DF2">
        <w:rPr>
          <w:szCs w:val="22"/>
        </w:rPr>
        <w:t>, достигнуты</w:t>
      </w:r>
      <w:r>
        <w:rPr>
          <w:szCs w:val="22"/>
        </w:rPr>
        <w:t>й</w:t>
      </w:r>
      <w:r w:rsidRPr="00D91DF2">
        <w:rPr>
          <w:szCs w:val="22"/>
        </w:rPr>
        <w:t xml:space="preserve"> секретариатом в </w:t>
      </w:r>
      <w:r>
        <w:rPr>
          <w:szCs w:val="22"/>
        </w:rPr>
        <w:t>развитии</w:t>
      </w:r>
      <w:r w:rsidRPr="00D91DF2">
        <w:rPr>
          <w:szCs w:val="22"/>
        </w:rPr>
        <w:t xml:space="preserve"> и администрировани</w:t>
      </w:r>
      <w:r>
        <w:rPr>
          <w:szCs w:val="22"/>
        </w:rPr>
        <w:t>и</w:t>
      </w:r>
      <w:r w:rsidRPr="00D91DF2">
        <w:rPr>
          <w:szCs w:val="22"/>
        </w:rPr>
        <w:t xml:space="preserve"> Механизма посредничества для регулирования доступа к генетическим ресурсам и совместного использования выгод;</w:t>
      </w:r>
    </w:p>
    <w:p w14:paraId="2994E5DB" w14:textId="77777777" w:rsidR="001B34B5" w:rsidRPr="00D91DF2" w:rsidRDefault="001B34B5" w:rsidP="001B34B5">
      <w:pPr>
        <w:pStyle w:val="Para1"/>
        <w:pBdr>
          <w:top w:val="nil"/>
          <w:left w:val="nil"/>
          <w:bottom w:val="nil"/>
          <w:right w:val="nil"/>
          <w:between w:val="nil"/>
          <w:bar w:val="nil"/>
        </w:pBdr>
        <w:ind w:firstLine="720"/>
        <w:rPr>
          <w:i/>
          <w:szCs w:val="22"/>
        </w:rPr>
      </w:pPr>
      <w:r>
        <w:rPr>
          <w:i/>
          <w:szCs w:val="22"/>
        </w:rPr>
        <w:t xml:space="preserve">также </w:t>
      </w:r>
      <w:r w:rsidRPr="00D91DF2">
        <w:rPr>
          <w:i/>
          <w:szCs w:val="22"/>
        </w:rPr>
        <w:t>приветствует</w:t>
      </w:r>
      <w:r w:rsidRPr="00D91DF2">
        <w:rPr>
          <w:szCs w:val="22"/>
        </w:rPr>
        <w:t xml:space="preserve"> усилия Сторон, </w:t>
      </w:r>
      <w:r w:rsidRPr="00D91DF2">
        <w:rPr>
          <w:rFonts w:eastAsia="Calibri"/>
        </w:rPr>
        <w:t>других правительств</w:t>
      </w:r>
      <w:r w:rsidRPr="00D91DF2">
        <w:rPr>
          <w:szCs w:val="22"/>
        </w:rPr>
        <w:t xml:space="preserve">, коренных народов и местных общин, а также других соответствующих </w:t>
      </w:r>
      <w:r>
        <w:rPr>
          <w:szCs w:val="22"/>
        </w:rPr>
        <w:t>субъектов деятельности</w:t>
      </w:r>
      <w:r w:rsidRPr="00D91DF2">
        <w:rPr>
          <w:szCs w:val="22"/>
        </w:rPr>
        <w:t xml:space="preserve"> по представлению информации в Механизм посредничества для регулирования доступа к генетическим ресурсам и совместного использования выгод;</w:t>
      </w:r>
    </w:p>
    <w:p w14:paraId="5042D355" w14:textId="77777777" w:rsidR="001B34B5" w:rsidRPr="00D91DF2" w:rsidRDefault="001B34B5" w:rsidP="001B34B5">
      <w:pPr>
        <w:pStyle w:val="Para1"/>
        <w:pBdr>
          <w:top w:val="nil"/>
          <w:left w:val="nil"/>
          <w:bottom w:val="nil"/>
          <w:right w:val="nil"/>
          <w:between w:val="nil"/>
          <w:bar w:val="nil"/>
        </w:pBdr>
        <w:ind w:firstLine="720"/>
        <w:rPr>
          <w:szCs w:val="22"/>
        </w:rPr>
      </w:pPr>
      <w:r w:rsidRPr="00D91DF2">
        <w:rPr>
          <w:i/>
          <w:iCs/>
          <w:szCs w:val="22"/>
        </w:rPr>
        <w:t>ссылается</w:t>
      </w:r>
      <w:r>
        <w:rPr>
          <w:szCs w:val="22"/>
        </w:rPr>
        <w:t xml:space="preserve"> на пункт 3 решения NP-3/3, содержащий настоятельный призыв к</w:t>
      </w:r>
      <w:r w:rsidRPr="00D91DF2">
        <w:rPr>
          <w:szCs w:val="22"/>
        </w:rPr>
        <w:t xml:space="preserve"> Сторон</w:t>
      </w:r>
      <w:r>
        <w:rPr>
          <w:szCs w:val="22"/>
        </w:rPr>
        <w:t>ам</w:t>
      </w:r>
      <w:r w:rsidRPr="00D91DF2">
        <w:rPr>
          <w:szCs w:val="22"/>
        </w:rPr>
        <w:t xml:space="preserve">, которые еще не сделали этого,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w:t>
      </w:r>
      <w:r>
        <w:rPr>
          <w:szCs w:val="22"/>
        </w:rPr>
        <w:t>п</w:t>
      </w:r>
      <w:r w:rsidRPr="00D91DF2">
        <w:rPr>
          <w:szCs w:val="22"/>
        </w:rPr>
        <w:t xml:space="preserve">ротокола, </w:t>
      </w:r>
      <w:r>
        <w:rPr>
          <w:szCs w:val="22"/>
        </w:rPr>
        <w:t>учитывая</w:t>
      </w:r>
      <w:r w:rsidRPr="00D91DF2">
        <w:rPr>
          <w:szCs w:val="22"/>
        </w:rPr>
        <w:t>,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важнейшее значение для осущ</w:t>
      </w:r>
      <w:r>
        <w:rPr>
          <w:szCs w:val="22"/>
        </w:rPr>
        <w:t>ествления Нагойского протокола;</w:t>
      </w:r>
    </w:p>
    <w:p w14:paraId="2EB23660" w14:textId="77777777" w:rsidR="001B34B5" w:rsidRPr="00D91DF2" w:rsidRDefault="001B34B5" w:rsidP="001B34B5">
      <w:pPr>
        <w:pStyle w:val="Para1"/>
        <w:pBdr>
          <w:top w:val="nil"/>
          <w:left w:val="nil"/>
          <w:bottom w:val="nil"/>
          <w:right w:val="nil"/>
          <w:between w:val="nil"/>
          <w:bar w:val="nil"/>
        </w:pBdr>
        <w:ind w:firstLine="720"/>
        <w:rPr>
          <w:szCs w:val="22"/>
        </w:rPr>
      </w:pPr>
      <w:r w:rsidRPr="00D91DF2">
        <w:rPr>
          <w:i/>
          <w:iCs/>
          <w:szCs w:val="22"/>
        </w:rPr>
        <w:t>также ссылается</w:t>
      </w:r>
      <w:r w:rsidRPr="00D91DF2">
        <w:rPr>
          <w:szCs w:val="22"/>
        </w:rPr>
        <w:t xml:space="preserve"> на пункт 4 решения NP-3/3, </w:t>
      </w:r>
      <w:r>
        <w:rPr>
          <w:szCs w:val="22"/>
        </w:rPr>
        <w:t>содержащий настоятельный призыв к</w:t>
      </w:r>
      <w:r w:rsidRPr="00D91DF2">
        <w:rPr>
          <w:szCs w:val="22"/>
        </w:rPr>
        <w:t xml:space="preserve"> Сторон</w:t>
      </w:r>
      <w:r>
        <w:rPr>
          <w:szCs w:val="22"/>
        </w:rPr>
        <w:t>ам</w:t>
      </w:r>
      <w:r w:rsidRPr="00D91DF2">
        <w:rPr>
          <w:szCs w:val="22"/>
        </w:rPr>
        <w:t xml:space="preserve"> </w:t>
      </w:r>
      <w:r>
        <w:rPr>
          <w:szCs w:val="22"/>
        </w:rPr>
        <w:t>предоставить информацию</w:t>
      </w:r>
      <w:r w:rsidRPr="00D91DF2">
        <w:rPr>
          <w:szCs w:val="22"/>
        </w:rPr>
        <w:t xml:space="preserve"> о национальных процедурах</w:t>
      </w:r>
      <w:r>
        <w:rPr>
          <w:szCs w:val="22"/>
        </w:rPr>
        <w:t xml:space="preserve"> </w:t>
      </w:r>
      <w:r w:rsidRPr="00D91DF2">
        <w:rPr>
          <w:szCs w:val="22"/>
        </w:rPr>
        <w:t>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p>
    <w:p w14:paraId="05DCDA32" w14:textId="0160C1E1" w:rsidR="001B34B5" w:rsidRPr="00D91DF2" w:rsidRDefault="001B34B5" w:rsidP="001B34B5">
      <w:pPr>
        <w:pStyle w:val="Para1"/>
        <w:pBdr>
          <w:top w:val="nil"/>
          <w:left w:val="nil"/>
          <w:bottom w:val="nil"/>
          <w:right w:val="nil"/>
          <w:between w:val="nil"/>
          <w:bar w:val="nil"/>
        </w:pBdr>
        <w:ind w:firstLine="720"/>
        <w:rPr>
          <w:iCs/>
          <w:szCs w:val="22"/>
        </w:rPr>
      </w:pPr>
      <w:r w:rsidRPr="00D91DF2">
        <w:rPr>
          <w:i/>
          <w:szCs w:val="22"/>
        </w:rPr>
        <w:t xml:space="preserve">далее ссылается </w:t>
      </w:r>
      <w:r w:rsidRPr="00D91DF2">
        <w:rPr>
          <w:iCs/>
          <w:szCs w:val="22"/>
        </w:rPr>
        <w:t>на пункт 9 решения NP-3/3, в котором Сторонам,</w:t>
      </w:r>
      <w:r w:rsidRPr="00D91DF2">
        <w:rPr>
          <w:rFonts w:eastAsia="Calibri"/>
        </w:rPr>
        <w:t xml:space="preserve"> другим правительствам</w:t>
      </w:r>
      <w:r w:rsidRPr="00D91DF2">
        <w:rPr>
          <w:iCs/>
          <w:szCs w:val="22"/>
        </w:rPr>
        <w:t xml:space="preserve"> и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пункт 10 решения NP</w:t>
      </w:r>
      <w:r w:rsidR="00353D59">
        <w:rPr>
          <w:iCs/>
          <w:szCs w:val="22"/>
        </w:rPr>
        <w:noBreakHyphen/>
      </w:r>
      <w:r w:rsidRPr="00D91DF2">
        <w:rPr>
          <w:iCs/>
          <w:szCs w:val="22"/>
        </w:rPr>
        <w:t xml:space="preserve">3/3, в котором Сторонам, </w:t>
      </w:r>
      <w:r w:rsidRPr="00D91DF2">
        <w:rPr>
          <w:rFonts w:eastAsia="Calibri"/>
        </w:rPr>
        <w:t>другим правительствам</w:t>
      </w:r>
      <w:r w:rsidRPr="00D91DF2">
        <w:rPr>
          <w:iCs/>
          <w:szCs w:val="22"/>
        </w:rPr>
        <w:t xml:space="preserve"> и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 и пункт 11 решения NP-3/3, в котором Сторонам, </w:t>
      </w:r>
      <w:r w:rsidRPr="00D91DF2">
        <w:rPr>
          <w:rFonts w:eastAsia="Calibri"/>
        </w:rPr>
        <w:t>другим правительствам</w:t>
      </w:r>
      <w:r w:rsidRPr="00D91DF2">
        <w:rPr>
          <w:iCs/>
          <w:szCs w:val="22"/>
        </w:rPr>
        <w:t xml:space="preserve">,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w:t>
      </w:r>
      <w:r>
        <w:rPr>
          <w:iCs/>
          <w:szCs w:val="22"/>
        </w:rPr>
        <w:t>п</w:t>
      </w:r>
      <w:r w:rsidRPr="00D91DF2">
        <w:rPr>
          <w:iCs/>
          <w:szCs w:val="22"/>
        </w:rPr>
        <w:t>ротокола по мониторингу использования генетических ресурсов;</w:t>
      </w:r>
    </w:p>
    <w:p w14:paraId="04AB5110" w14:textId="77777777" w:rsidR="001B34B5" w:rsidRPr="00D91DF2" w:rsidRDefault="001B34B5" w:rsidP="001B34B5">
      <w:pPr>
        <w:pStyle w:val="Para1"/>
        <w:pBdr>
          <w:top w:val="nil"/>
          <w:left w:val="nil"/>
          <w:bottom w:val="nil"/>
          <w:right w:val="nil"/>
          <w:between w:val="nil"/>
          <w:bar w:val="nil"/>
        </w:pBdr>
        <w:ind w:firstLine="720"/>
        <w:rPr>
          <w:iCs/>
          <w:szCs w:val="22"/>
        </w:rPr>
      </w:pPr>
      <w:r w:rsidRPr="00D91DF2">
        <w:rPr>
          <w:i/>
          <w:szCs w:val="22"/>
        </w:rPr>
        <w:t>предлагает</w:t>
      </w:r>
      <w:r w:rsidRPr="00D91DF2">
        <w:rPr>
          <w:iCs/>
          <w:szCs w:val="22"/>
        </w:rPr>
        <w:t xml:space="preserve"> Сторонам, </w:t>
      </w:r>
      <w:r w:rsidRPr="00D91DF2">
        <w:rPr>
          <w:rFonts w:eastAsia="Calibri"/>
        </w:rPr>
        <w:t>другим правительствам</w:t>
      </w:r>
      <w:r w:rsidRPr="00D91DF2">
        <w:rPr>
          <w:iCs/>
          <w:szCs w:val="22"/>
        </w:rPr>
        <w:t xml:space="preserve">,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по созданию и развитию потенциала, в том числе связанным с созданием национальных </w:t>
      </w:r>
      <w:r>
        <w:rPr>
          <w:iCs/>
          <w:szCs w:val="22"/>
        </w:rPr>
        <w:t xml:space="preserve">электронных </w:t>
      </w:r>
      <w:r w:rsidRPr="00D91DF2">
        <w:rPr>
          <w:iCs/>
          <w:szCs w:val="22"/>
        </w:rPr>
        <w:t>систем выдачи разрешений на доступ к генетическим ресурсам и совместное использование выгод и других соответствующих информационно-технологических систем, в которых используются функции оперативной совместимости Механизма посредничества для регулирования доступа к генетическим ресурсам и совместного использования выгод;</w:t>
      </w:r>
    </w:p>
    <w:p w14:paraId="037AA81F" w14:textId="3B517C53" w:rsidR="002F33A3" w:rsidRDefault="001B34B5" w:rsidP="00456CD5">
      <w:pPr>
        <w:ind w:firstLine="709"/>
        <w:rPr>
          <w:iCs/>
          <w:szCs w:val="22"/>
        </w:rPr>
      </w:pPr>
      <w:r w:rsidRPr="00D91DF2">
        <w:rPr>
          <w:iCs/>
          <w:szCs w:val="22"/>
        </w:rPr>
        <w:t>7.</w:t>
      </w:r>
      <w:r w:rsidRPr="00D91DF2">
        <w:rPr>
          <w:iCs/>
          <w:szCs w:val="22"/>
        </w:rPr>
        <w:tab/>
      </w:r>
      <w:r w:rsidRPr="00D91DF2">
        <w:rPr>
          <w:i/>
          <w:szCs w:val="22"/>
        </w:rPr>
        <w:t>поручает</w:t>
      </w:r>
      <w:r w:rsidRPr="00D91DF2">
        <w:rPr>
          <w:szCs w:val="22"/>
        </w:rPr>
        <w:t xml:space="preserve"> </w:t>
      </w:r>
      <w:r w:rsidRPr="00D91DF2">
        <w:rPr>
          <w:iCs/>
          <w:szCs w:val="22"/>
        </w:rPr>
        <w:t>Исполнительному секретарю</w:t>
      </w:r>
      <w:r>
        <w:rPr>
          <w:iCs/>
          <w:szCs w:val="22"/>
        </w:rPr>
        <w:t xml:space="preserve"> с учетом</w:t>
      </w:r>
      <w:r w:rsidRPr="006A00E3">
        <w:rPr>
          <w:iCs/>
          <w:szCs w:val="22"/>
        </w:rPr>
        <w:t xml:space="preserve"> уже достигнуты</w:t>
      </w:r>
      <w:r>
        <w:rPr>
          <w:iCs/>
          <w:szCs w:val="22"/>
        </w:rPr>
        <w:t>х</w:t>
      </w:r>
      <w:r w:rsidRPr="006A00E3">
        <w:rPr>
          <w:iCs/>
          <w:szCs w:val="22"/>
        </w:rPr>
        <w:t xml:space="preserve"> </w:t>
      </w:r>
      <w:r>
        <w:rPr>
          <w:iCs/>
          <w:szCs w:val="22"/>
        </w:rPr>
        <w:t>результатов</w:t>
      </w:r>
      <w:r w:rsidRPr="00D91DF2">
        <w:rPr>
          <w:iCs/>
          <w:szCs w:val="22"/>
        </w:rPr>
        <w:t xml:space="preserve"> продолжать </w:t>
      </w:r>
      <w:r>
        <w:rPr>
          <w:iCs/>
          <w:szCs w:val="22"/>
        </w:rPr>
        <w:t>развитие</w:t>
      </w:r>
      <w:r w:rsidRPr="00D91DF2">
        <w:rPr>
          <w:iCs/>
          <w:szCs w:val="22"/>
        </w:rPr>
        <w:t xml:space="preserve">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w:t>
      </w:r>
      <w:r w:rsidRPr="00D91DF2">
        <w:rPr>
          <w:iCs/>
          <w:szCs w:val="22"/>
        </w:rPr>
        <w:lastRenderedPageBreak/>
        <w:t>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решению NP-3/3, в соответствии с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w:t>
      </w:r>
      <w:r>
        <w:rPr>
          <w:iCs/>
          <w:szCs w:val="22"/>
        </w:rPr>
        <w:t>, а также</w:t>
      </w:r>
      <w:r w:rsidRPr="000F69DD">
        <w:rPr>
          <w:iCs/>
          <w:szCs w:val="22"/>
        </w:rPr>
        <w:t xml:space="preserve"> изучить </w:t>
      </w:r>
      <w:r>
        <w:rPr>
          <w:iCs/>
          <w:szCs w:val="22"/>
        </w:rPr>
        <w:t>варианты</w:t>
      </w:r>
      <w:r w:rsidRPr="000F69DD">
        <w:rPr>
          <w:iCs/>
          <w:szCs w:val="22"/>
        </w:rPr>
        <w:t xml:space="preserve"> учета национальных </w:t>
      </w:r>
      <w:r>
        <w:rPr>
          <w:iCs/>
          <w:szCs w:val="22"/>
        </w:rPr>
        <w:t>обстоятельств.</w:t>
      </w:r>
    </w:p>
    <w:p w14:paraId="0836055C" w14:textId="77777777" w:rsidR="00377BC9" w:rsidRPr="002A34E0" w:rsidRDefault="00377BC9" w:rsidP="00CE735F">
      <w:pPr>
        <w:ind w:firstLine="709"/>
        <w:jc w:val="right"/>
        <w:sectPr w:rsidR="00377BC9" w:rsidRPr="002A34E0" w:rsidSect="00377726">
          <w:footnotePr>
            <w:numRestart w:val="eachSect"/>
          </w:footnotePr>
          <w:pgSz w:w="12240" w:h="15840"/>
          <w:pgMar w:top="567" w:right="1389" w:bottom="1134" w:left="1389" w:header="461" w:footer="720" w:gutter="0"/>
          <w:cols w:space="708"/>
          <w:docGrid w:linePitch="360"/>
        </w:sectPr>
      </w:pPr>
    </w:p>
    <w:p w14:paraId="0CDBA601" w14:textId="3694B1CF" w:rsidR="00FE28DA" w:rsidRPr="002A34E0" w:rsidRDefault="00FE28DA" w:rsidP="00FE28DA">
      <w:pPr>
        <w:pStyle w:val="decision"/>
        <w:ind w:left="1134" w:hanging="992"/>
        <w:jc w:val="left"/>
        <w:rPr>
          <w:b w:val="0"/>
          <w:lang w:val="ru-RU"/>
        </w:rPr>
      </w:pPr>
      <w:bookmarkStart w:id="26" w:name="_Toc152058774"/>
      <w:bookmarkStart w:id="27" w:name="_Toc152944348"/>
      <w:r w:rsidRPr="001509C6">
        <w:rPr>
          <w:lang w:val="en-US"/>
        </w:rPr>
        <w:lastRenderedPageBreak/>
        <w:t>NP</w:t>
      </w:r>
      <w:r w:rsidRPr="002A34E0">
        <w:rPr>
          <w:lang w:val="ru-RU"/>
        </w:rPr>
        <w:t>-4/5.</w:t>
      </w:r>
      <w:r w:rsidRPr="002A34E0">
        <w:rPr>
          <w:lang w:val="ru-RU"/>
        </w:rPr>
        <w:tab/>
      </w:r>
      <w:bookmarkEnd w:id="26"/>
      <w:r w:rsidR="0049546B" w:rsidRPr="002A34E0">
        <w:rPr>
          <w:bCs/>
          <w:iCs/>
          <w:lang w:val="ru-RU"/>
        </w:rP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bookmarkEnd w:id="27"/>
      <w:r w:rsidRPr="002A34E0">
        <w:rPr>
          <w:lang w:val="ru-RU"/>
        </w:rPr>
        <w:t xml:space="preserve"> </w:t>
      </w:r>
    </w:p>
    <w:p w14:paraId="27B4EED9" w14:textId="77777777" w:rsidR="009C3288" w:rsidRPr="00117652" w:rsidRDefault="009C3288" w:rsidP="009C3288">
      <w:pPr>
        <w:spacing w:after="120"/>
        <w:ind w:firstLine="709"/>
        <w:rPr>
          <w:i/>
          <w:iCs/>
          <w:szCs w:val="22"/>
        </w:rPr>
      </w:pPr>
      <w:r w:rsidRPr="00117652">
        <w:rPr>
          <w:i/>
          <w:iCs/>
          <w:szCs w:val="22"/>
        </w:rPr>
        <w:t>Конференция Сторон, выступающая в качестве совещания Сторон Нагойского протокола,</w:t>
      </w:r>
    </w:p>
    <w:p w14:paraId="633BB6FF" w14:textId="77777777" w:rsidR="009C3288" w:rsidRPr="00117652" w:rsidRDefault="009C3288" w:rsidP="009C3288">
      <w:pPr>
        <w:spacing w:after="120"/>
        <w:ind w:firstLine="709"/>
        <w:rPr>
          <w:i/>
          <w:iCs/>
          <w:szCs w:val="22"/>
        </w:rPr>
      </w:pPr>
      <w:r w:rsidRPr="00117652">
        <w:rPr>
          <w:i/>
          <w:iCs/>
          <w:szCs w:val="22"/>
        </w:rPr>
        <w:t xml:space="preserve">ссылаясь </w:t>
      </w:r>
      <w:r w:rsidRPr="00C44AB2">
        <w:rPr>
          <w:szCs w:val="22"/>
        </w:rPr>
        <w:t>на решение NP-3/15,</w:t>
      </w:r>
    </w:p>
    <w:p w14:paraId="04E84F60" w14:textId="77777777" w:rsidR="009C3288" w:rsidRPr="00117652" w:rsidRDefault="009C3288" w:rsidP="009C3288">
      <w:pPr>
        <w:autoSpaceDE w:val="0"/>
        <w:autoSpaceDN w:val="0"/>
        <w:adjustRightInd w:val="0"/>
        <w:spacing w:before="120" w:after="120"/>
        <w:ind w:firstLine="720"/>
        <w:rPr>
          <w:rFonts w:eastAsiaTheme="minorEastAsia"/>
          <w:color w:val="000000"/>
          <w:szCs w:val="22"/>
        </w:rPr>
      </w:pPr>
      <w:r w:rsidRPr="00117652">
        <w:rPr>
          <w:rFonts w:eastAsiaTheme="minorEastAsia"/>
          <w:i/>
          <w:iCs/>
          <w:color w:val="000000"/>
          <w:szCs w:val="22"/>
        </w:rPr>
        <w:t>подчеркивая</w:t>
      </w:r>
      <w:r w:rsidRPr="00117652">
        <w:rPr>
          <w:rFonts w:eastAsiaTheme="minorEastAsia"/>
          <w:color w:val="000000"/>
          <w:szCs w:val="22"/>
        </w:rPr>
        <w:t xml:space="preserve"> </w:t>
      </w:r>
      <w:r>
        <w:rPr>
          <w:rFonts w:eastAsiaTheme="minorEastAsia"/>
          <w:color w:val="000000"/>
          <w:szCs w:val="22"/>
        </w:rPr>
        <w:t>важность достижения</w:t>
      </w:r>
      <w:r w:rsidRPr="00117652">
        <w:rPr>
          <w:rFonts w:eastAsiaTheme="minorEastAsia"/>
          <w:color w:val="000000"/>
          <w:szCs w:val="22"/>
        </w:rPr>
        <w:t xml:space="preserve"> прогресса в реализации третьей цели Конвенции и цели Нагойского протокола сбалансированным образом в контексте </w:t>
      </w:r>
      <w:r>
        <w:rPr>
          <w:rFonts w:eastAsiaTheme="minorEastAsia"/>
          <w:color w:val="000000"/>
          <w:szCs w:val="22"/>
        </w:rPr>
        <w:t xml:space="preserve">Куньминско-Монреальской </w:t>
      </w:r>
      <w:r w:rsidRPr="00117652">
        <w:rPr>
          <w:rFonts w:eastAsiaTheme="minorEastAsia"/>
          <w:color w:val="000000"/>
          <w:szCs w:val="22"/>
        </w:rPr>
        <w:t>глобальной рамочной программы в области биоразнообразия,</w:t>
      </w:r>
    </w:p>
    <w:p w14:paraId="5F39B737" w14:textId="77777777" w:rsidR="009C3288" w:rsidRPr="00117652" w:rsidRDefault="009C3288" w:rsidP="009C3288">
      <w:pPr>
        <w:ind w:firstLine="720"/>
        <w:rPr>
          <w:szCs w:val="22"/>
        </w:rPr>
      </w:pPr>
      <w:r w:rsidRPr="00117652">
        <w:rPr>
          <w:szCs w:val="22"/>
        </w:rPr>
        <w:t>1.</w:t>
      </w:r>
      <w:r w:rsidRPr="00117652">
        <w:rPr>
          <w:szCs w:val="22"/>
        </w:rPr>
        <w:tab/>
      </w:r>
      <w:r w:rsidRPr="00117652">
        <w:rPr>
          <w:i/>
          <w:iCs/>
          <w:szCs w:val="22"/>
        </w:rPr>
        <w:t xml:space="preserve">приветствует </w:t>
      </w:r>
      <w:r w:rsidRPr="00117652">
        <w:rPr>
          <w:szCs w:val="22"/>
        </w:rPr>
        <w:t>решение 15/</w:t>
      </w:r>
      <w:r>
        <w:rPr>
          <w:szCs w:val="22"/>
        </w:rPr>
        <w:t>4</w:t>
      </w:r>
      <w:r w:rsidRPr="00117652">
        <w:rPr>
          <w:szCs w:val="22"/>
        </w:rPr>
        <w:t xml:space="preserve"> Конференции Сторон</w:t>
      </w:r>
      <w:r w:rsidRPr="001937BF">
        <w:rPr>
          <w:szCs w:val="22"/>
        </w:rPr>
        <w:t xml:space="preserve"> </w:t>
      </w:r>
      <w:r>
        <w:rPr>
          <w:szCs w:val="22"/>
        </w:rPr>
        <w:t>Конвенции</w:t>
      </w:r>
      <w:r w:rsidRPr="00117652">
        <w:rPr>
          <w:szCs w:val="22"/>
        </w:rPr>
        <w:t xml:space="preserve">, которым принята </w:t>
      </w:r>
      <w:r>
        <w:rPr>
          <w:rFonts w:eastAsiaTheme="minorEastAsia"/>
          <w:color w:val="000000"/>
          <w:szCs w:val="22"/>
        </w:rPr>
        <w:t xml:space="preserve">Куньминско-Монреальская </w:t>
      </w:r>
      <w:r w:rsidRPr="00117652">
        <w:rPr>
          <w:szCs w:val="22"/>
        </w:rPr>
        <w:t>глобальная рамочная программа в области биоразнообразия в качестве гибкой 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достижения трех целей Конвенции, а также цели Нагойского протокола;</w:t>
      </w:r>
    </w:p>
    <w:p w14:paraId="4436B2AA" w14:textId="77777777" w:rsidR="009C3288" w:rsidRPr="00117652" w:rsidRDefault="009C3288" w:rsidP="009C3288">
      <w:pPr>
        <w:spacing w:before="120" w:after="120"/>
        <w:ind w:firstLine="720"/>
        <w:rPr>
          <w:szCs w:val="22"/>
        </w:rPr>
      </w:pPr>
      <w:r w:rsidRPr="00117652">
        <w:rPr>
          <w:szCs w:val="22"/>
        </w:rPr>
        <w:t>2</w:t>
      </w:r>
      <w:r w:rsidRPr="00117652">
        <w:rPr>
          <w:i/>
          <w:iCs/>
          <w:szCs w:val="22"/>
        </w:rPr>
        <w:t>.</w:t>
      </w:r>
      <w:r w:rsidRPr="00117652">
        <w:rPr>
          <w:i/>
          <w:iCs/>
          <w:szCs w:val="22"/>
        </w:rPr>
        <w:tab/>
      </w:r>
      <w:r>
        <w:rPr>
          <w:i/>
          <w:iCs/>
          <w:szCs w:val="22"/>
        </w:rPr>
        <w:t>одобряет</w:t>
      </w:r>
      <w:r w:rsidRPr="00117652">
        <w:rPr>
          <w:i/>
          <w:iCs/>
          <w:szCs w:val="22"/>
        </w:rPr>
        <w:t xml:space="preserve"> </w:t>
      </w:r>
      <w:r>
        <w:rPr>
          <w:rFonts w:eastAsiaTheme="minorEastAsia"/>
          <w:color w:val="000000"/>
          <w:szCs w:val="22"/>
        </w:rPr>
        <w:t xml:space="preserve">Куньминско-Монреальскую </w:t>
      </w:r>
      <w:r w:rsidRPr="00117652">
        <w:rPr>
          <w:szCs w:val="22"/>
        </w:rPr>
        <w:t>глобальную рамочную программу в области биоразнообразия, приведенную в приложении к решению 15/</w:t>
      </w:r>
      <w:r>
        <w:rPr>
          <w:szCs w:val="22"/>
        </w:rPr>
        <w:t>4</w:t>
      </w:r>
      <w:r w:rsidRPr="00117652">
        <w:rPr>
          <w:szCs w:val="22"/>
        </w:rPr>
        <w:t xml:space="preserve"> Конференции Сторон</w:t>
      </w:r>
      <w:r>
        <w:rPr>
          <w:szCs w:val="22"/>
        </w:rPr>
        <w:t xml:space="preserve">, и </w:t>
      </w:r>
      <w:r w:rsidRPr="00C44AB2">
        <w:rPr>
          <w:i/>
          <w:iCs/>
          <w:szCs w:val="22"/>
        </w:rPr>
        <w:t>принимает к сведению</w:t>
      </w:r>
      <w:r>
        <w:rPr>
          <w:szCs w:val="22"/>
        </w:rPr>
        <w:t xml:space="preserve"> другие решения, принятые Конференцией Сторон на ее 15-м совещании</w:t>
      </w:r>
      <w:r w:rsidRPr="00117652">
        <w:rPr>
          <w:szCs w:val="22"/>
        </w:rPr>
        <w:t>;</w:t>
      </w:r>
    </w:p>
    <w:p w14:paraId="0170FD00" w14:textId="77777777" w:rsidR="009C3288" w:rsidRPr="00117652" w:rsidRDefault="009C3288" w:rsidP="009C3288">
      <w:pPr>
        <w:spacing w:before="120" w:after="120"/>
        <w:ind w:firstLine="720"/>
        <w:rPr>
          <w:kern w:val="22"/>
          <w:szCs w:val="22"/>
        </w:rPr>
      </w:pPr>
      <w:r>
        <w:rPr>
          <w:szCs w:val="22"/>
        </w:rPr>
        <w:t>3</w:t>
      </w:r>
      <w:r w:rsidRPr="00117652">
        <w:rPr>
          <w:szCs w:val="22"/>
        </w:rPr>
        <w:t>.</w:t>
      </w:r>
      <w:r w:rsidRPr="00117652">
        <w:rPr>
          <w:szCs w:val="22"/>
        </w:rPr>
        <w:tab/>
      </w:r>
      <w:r w:rsidRPr="00117652">
        <w:rPr>
          <w:i/>
          <w:iCs/>
          <w:szCs w:val="22"/>
        </w:rPr>
        <w:t>предлагает</w:t>
      </w:r>
      <w:r w:rsidRPr="00117652">
        <w:rPr>
          <w:szCs w:val="22"/>
        </w:rPr>
        <w:t xml:space="preserve"> Сторонам и </w:t>
      </w:r>
      <w:r w:rsidRPr="00C44AB2">
        <w:rPr>
          <w:i/>
          <w:iCs/>
          <w:szCs w:val="22"/>
        </w:rPr>
        <w:t>призывает</w:t>
      </w:r>
      <w:r w:rsidRPr="00117652">
        <w:rPr>
          <w:szCs w:val="22"/>
        </w:rPr>
        <w:t xml:space="preserve"> другие правительства использовать подход к планированию, мониторингу, отчетности и обзору в рамках Конвенции для повышения эффективности осуществления Нагойского протокола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r w:rsidRPr="00117652">
        <w:rPr>
          <w:kern w:val="22"/>
          <w:szCs w:val="22"/>
        </w:rPr>
        <w:t>.</w:t>
      </w:r>
    </w:p>
    <w:p w14:paraId="4FD8F43C" w14:textId="77777777" w:rsidR="00C20747" w:rsidRDefault="00C20747" w:rsidP="00456CD5">
      <w:pPr>
        <w:ind w:firstLine="709"/>
        <w:sectPr w:rsidR="00C20747" w:rsidSect="00377726">
          <w:footnotePr>
            <w:numRestart w:val="eachSect"/>
          </w:footnotePr>
          <w:pgSz w:w="12240" w:h="15840"/>
          <w:pgMar w:top="567" w:right="1389" w:bottom="1134" w:left="1389" w:header="461" w:footer="720" w:gutter="0"/>
          <w:cols w:space="708"/>
          <w:docGrid w:linePitch="360"/>
        </w:sectPr>
      </w:pPr>
    </w:p>
    <w:p w14:paraId="3F73A236" w14:textId="0383F759" w:rsidR="00CE58D6" w:rsidRPr="002A34E0" w:rsidRDefault="00CE58D6" w:rsidP="00CE58D6">
      <w:pPr>
        <w:pStyle w:val="decision"/>
        <w:tabs>
          <w:tab w:val="left" w:pos="1134"/>
        </w:tabs>
        <w:rPr>
          <w:b w:val="0"/>
          <w:lang w:val="ru-RU"/>
        </w:rPr>
      </w:pPr>
      <w:bookmarkStart w:id="28" w:name="_Toc152058775"/>
      <w:bookmarkStart w:id="29" w:name="_Toc152944349"/>
      <w:r w:rsidRPr="001509C6">
        <w:lastRenderedPageBreak/>
        <w:t>NP</w:t>
      </w:r>
      <w:r w:rsidRPr="002A34E0">
        <w:rPr>
          <w:lang w:val="ru-RU"/>
        </w:rPr>
        <w:t>-4/6.</w:t>
      </w:r>
      <w:r w:rsidRPr="002A34E0">
        <w:rPr>
          <w:lang w:val="ru-RU"/>
        </w:rPr>
        <w:tab/>
      </w:r>
      <w:r w:rsidR="003B62D8">
        <w:rPr>
          <w:rFonts w:asciiTheme="minorHAnsi" w:hAnsiTheme="minorHAnsi"/>
          <w:kern w:val="22"/>
          <w:szCs w:val="22"/>
          <w:lang w:val="ru-RU"/>
        </w:rPr>
        <w:t>Ц</w:t>
      </w:r>
      <w:r w:rsidR="003B62D8" w:rsidRPr="00524342">
        <w:rPr>
          <w:kern w:val="22"/>
          <w:szCs w:val="22"/>
          <w:lang w:val="ru-RU"/>
        </w:rPr>
        <w:t>ифров</w:t>
      </w:r>
      <w:r w:rsidR="003B62D8">
        <w:rPr>
          <w:rFonts w:asciiTheme="minorHAnsi" w:hAnsiTheme="minorHAnsi"/>
          <w:kern w:val="22"/>
          <w:szCs w:val="22"/>
          <w:lang w:val="ru-RU"/>
        </w:rPr>
        <w:t>ая</w:t>
      </w:r>
      <w:r w:rsidR="003B62D8" w:rsidRPr="00524342">
        <w:rPr>
          <w:kern w:val="22"/>
          <w:szCs w:val="22"/>
          <w:lang w:val="ru-RU"/>
        </w:rPr>
        <w:t xml:space="preserve"> информаци</w:t>
      </w:r>
      <w:r w:rsidR="003B62D8">
        <w:rPr>
          <w:rFonts w:asciiTheme="minorHAnsi" w:hAnsiTheme="minorHAnsi"/>
          <w:kern w:val="22"/>
          <w:szCs w:val="22"/>
          <w:lang w:val="ru-RU"/>
        </w:rPr>
        <w:t>я</w:t>
      </w:r>
      <w:r w:rsidR="003B62D8" w:rsidRPr="00524342">
        <w:rPr>
          <w:kern w:val="22"/>
          <w:szCs w:val="22"/>
          <w:lang w:val="ru-RU"/>
        </w:rPr>
        <w:t xml:space="preserve"> о последовательностях в отношении генетических ресурсов</w:t>
      </w:r>
      <w:bookmarkEnd w:id="28"/>
      <w:bookmarkEnd w:id="29"/>
    </w:p>
    <w:p w14:paraId="0CFACA78" w14:textId="77777777" w:rsidR="001A18F3" w:rsidRPr="00F056BD" w:rsidRDefault="001A18F3" w:rsidP="001A18F3">
      <w:pPr>
        <w:spacing w:before="120" w:after="120"/>
        <w:ind w:firstLine="720"/>
        <w:rPr>
          <w:rFonts w:eastAsia="Malgun Gothic"/>
          <w:i/>
          <w:color w:val="000000" w:themeColor="text1"/>
          <w:kern w:val="20"/>
        </w:rPr>
      </w:pPr>
      <w:r w:rsidRPr="006C4AB9">
        <w:rPr>
          <w:rFonts w:eastAsia="Malgun Gothic"/>
          <w:i/>
          <w:iCs/>
          <w:color w:val="000000" w:themeColor="text1"/>
          <w:kern w:val="20"/>
        </w:rPr>
        <w:t>Конференция Сторон, выступающая в качестве совещания Сторон Нагойского протокола,</w:t>
      </w:r>
    </w:p>
    <w:p w14:paraId="0C361053" w14:textId="77777777" w:rsidR="001A18F3" w:rsidRPr="00F056BD" w:rsidRDefault="001A18F3" w:rsidP="001A18F3">
      <w:pPr>
        <w:spacing w:before="120" w:after="120"/>
        <w:ind w:firstLine="720"/>
        <w:rPr>
          <w:rFonts w:eastAsia="Malgun Gothic"/>
          <w:iCs/>
          <w:color w:val="000000" w:themeColor="text1"/>
          <w:kern w:val="20"/>
        </w:rPr>
      </w:pPr>
      <w:r w:rsidRPr="006C4AB9">
        <w:rPr>
          <w:rFonts w:eastAsia="Malgun Gothic"/>
          <w:i/>
          <w:iCs/>
          <w:color w:val="000000" w:themeColor="text1"/>
          <w:kern w:val="20"/>
        </w:rPr>
        <w:t xml:space="preserve">ссылаясь </w:t>
      </w:r>
      <w:r w:rsidRPr="006C4AB9">
        <w:rPr>
          <w:rFonts w:eastAsia="Malgun Gothic"/>
          <w:color w:val="000000" w:themeColor="text1"/>
          <w:kern w:val="20"/>
        </w:rPr>
        <w:t xml:space="preserve">на решение </w:t>
      </w:r>
      <w:r>
        <w:rPr>
          <w:rFonts w:eastAsia="Malgun Gothic"/>
          <w:color w:val="000000" w:themeColor="text1"/>
          <w:kern w:val="20"/>
        </w:rPr>
        <w:t>NP</w:t>
      </w:r>
      <w:r w:rsidRPr="006C4AB9">
        <w:rPr>
          <w:rFonts w:eastAsia="Malgun Gothic"/>
          <w:color w:val="000000" w:themeColor="text1"/>
          <w:kern w:val="20"/>
        </w:rPr>
        <w:t>-3/12,</w:t>
      </w:r>
    </w:p>
    <w:p w14:paraId="111CF282" w14:textId="77777777" w:rsidR="001A18F3" w:rsidRPr="00F056BD" w:rsidRDefault="001A18F3" w:rsidP="001A18F3">
      <w:pPr>
        <w:pStyle w:val="Para1"/>
        <w:numPr>
          <w:ilvl w:val="0"/>
          <w:numId w:val="0"/>
        </w:numPr>
        <w:pBdr>
          <w:top w:val="nil"/>
          <w:left w:val="nil"/>
          <w:bottom w:val="nil"/>
          <w:right w:val="nil"/>
          <w:between w:val="nil"/>
          <w:bar w:val="nil"/>
        </w:pBdr>
        <w:tabs>
          <w:tab w:val="left" w:pos="360"/>
        </w:tabs>
        <w:ind w:firstLine="720"/>
        <w:rPr>
          <w:szCs w:val="22"/>
        </w:rPr>
      </w:pPr>
      <w:bookmarkStart w:id="30" w:name="_Toc118407980"/>
      <w:r w:rsidRPr="006C4AB9">
        <w:rPr>
          <w:szCs w:val="22"/>
        </w:rPr>
        <w:t>1.</w:t>
      </w:r>
      <w:r w:rsidRPr="006C4AB9">
        <w:rPr>
          <w:szCs w:val="22"/>
        </w:rPr>
        <w:tab/>
      </w:r>
      <w:r w:rsidRPr="006C4AB9">
        <w:rPr>
          <w:i/>
          <w:iCs/>
          <w:szCs w:val="22"/>
        </w:rPr>
        <w:t xml:space="preserve">приветствует </w:t>
      </w:r>
      <w:r w:rsidRPr="006C4AB9">
        <w:rPr>
          <w:szCs w:val="22"/>
        </w:rPr>
        <w:t>итоги обсуждений Рабочей группы открытого состава по подготовке глобальной рамочной программы в области биоразнообразия на период после 2020 года, касающиеся цифровой информации о последовательностях в отношении генетических ресурсов;</w:t>
      </w:r>
    </w:p>
    <w:p w14:paraId="1E901B1A" w14:textId="77777777" w:rsidR="001A18F3" w:rsidRPr="00F056BD" w:rsidRDefault="001A18F3" w:rsidP="001A18F3">
      <w:pPr>
        <w:pStyle w:val="Para1"/>
        <w:numPr>
          <w:ilvl w:val="0"/>
          <w:numId w:val="0"/>
        </w:numPr>
        <w:pBdr>
          <w:top w:val="nil"/>
          <w:left w:val="nil"/>
          <w:bottom w:val="nil"/>
          <w:right w:val="nil"/>
          <w:between w:val="nil"/>
          <w:bar w:val="nil"/>
        </w:pBdr>
        <w:tabs>
          <w:tab w:val="left" w:pos="360"/>
        </w:tabs>
        <w:ind w:firstLine="720"/>
        <w:rPr>
          <w:szCs w:val="22"/>
        </w:rPr>
      </w:pPr>
      <w:r w:rsidRPr="006C4AB9">
        <w:rPr>
          <w:szCs w:val="22"/>
        </w:rPr>
        <w:t>2.</w:t>
      </w:r>
      <w:r w:rsidRPr="006C4AB9">
        <w:rPr>
          <w:szCs w:val="22"/>
        </w:rPr>
        <w:tab/>
      </w:r>
      <w:r w:rsidRPr="006C4AB9">
        <w:rPr>
          <w:i/>
          <w:iCs/>
          <w:szCs w:val="22"/>
        </w:rPr>
        <w:t xml:space="preserve">также приветствует </w:t>
      </w:r>
      <w:r w:rsidRPr="006C4AB9">
        <w:rPr>
          <w:szCs w:val="22"/>
        </w:rPr>
        <w:t>решение 15/</w:t>
      </w:r>
      <w:r>
        <w:rPr>
          <w:szCs w:val="22"/>
        </w:rPr>
        <w:t>9</w:t>
      </w:r>
      <w:r w:rsidRPr="006C4AB9">
        <w:rPr>
          <w:szCs w:val="22"/>
        </w:rPr>
        <w:t xml:space="preserve"> Конференции Сторон Конвенции о цифровой информации о последовательностях и </w:t>
      </w:r>
      <w:r w:rsidRPr="006C4AB9">
        <w:rPr>
          <w:i/>
          <w:iCs/>
          <w:szCs w:val="22"/>
        </w:rPr>
        <w:t>одобряет</w:t>
      </w:r>
      <w:r w:rsidRPr="006C4AB9">
        <w:rPr>
          <w:szCs w:val="22"/>
        </w:rPr>
        <w:t xml:space="preserve"> </w:t>
      </w:r>
      <w:r>
        <w:rPr>
          <w:szCs w:val="22"/>
        </w:rPr>
        <w:t>учрежденный</w:t>
      </w:r>
      <w:r w:rsidRPr="006C4AB9">
        <w:rPr>
          <w:szCs w:val="22"/>
        </w:rPr>
        <w:t xml:space="preserve"> в нем многосторонний механизм совместного использования выгод от применения цифровой информации о последовательностях в отношении генетических ресурсов; </w:t>
      </w:r>
    </w:p>
    <w:p w14:paraId="35A320B2" w14:textId="77777777" w:rsidR="005B63D5" w:rsidRDefault="001A18F3" w:rsidP="001A18F3">
      <w:pPr>
        <w:pStyle w:val="Para1"/>
        <w:numPr>
          <w:ilvl w:val="0"/>
          <w:numId w:val="0"/>
        </w:numPr>
        <w:pBdr>
          <w:top w:val="nil"/>
          <w:left w:val="nil"/>
          <w:bottom w:val="nil"/>
          <w:right w:val="nil"/>
          <w:between w:val="nil"/>
          <w:bar w:val="nil"/>
        </w:pBdr>
        <w:tabs>
          <w:tab w:val="left" w:pos="360"/>
        </w:tabs>
        <w:ind w:firstLine="720"/>
        <w:rPr>
          <w:szCs w:val="22"/>
        </w:rPr>
        <w:sectPr w:rsidR="005B63D5" w:rsidSect="00377726">
          <w:footnotePr>
            <w:numRestart w:val="eachSect"/>
          </w:footnotePr>
          <w:pgSz w:w="12240" w:h="15840"/>
          <w:pgMar w:top="567" w:right="1389" w:bottom="1134" w:left="1389" w:header="461" w:footer="720" w:gutter="0"/>
          <w:cols w:space="708"/>
          <w:docGrid w:linePitch="360"/>
        </w:sectPr>
      </w:pPr>
      <w:r w:rsidRPr="004154AE">
        <w:rPr>
          <w:szCs w:val="22"/>
        </w:rPr>
        <w:t>3.</w:t>
      </w:r>
      <w:r w:rsidRPr="004154AE">
        <w:rPr>
          <w:szCs w:val="22"/>
        </w:rPr>
        <w:tab/>
      </w:r>
      <w:r w:rsidRPr="004154AE">
        <w:rPr>
          <w:i/>
          <w:iCs/>
          <w:szCs w:val="22"/>
        </w:rPr>
        <w:t xml:space="preserve">одобряет </w:t>
      </w:r>
      <w:r w:rsidRPr="004154AE">
        <w:rPr>
          <w:szCs w:val="22"/>
        </w:rPr>
        <w:t>п</w:t>
      </w:r>
      <w:r>
        <w:rPr>
          <w:szCs w:val="22"/>
        </w:rPr>
        <w:t>роцесс, утвержденный решением 15/9</w:t>
      </w:r>
      <w:r w:rsidRPr="004154AE">
        <w:rPr>
          <w:szCs w:val="22"/>
        </w:rPr>
        <w:t xml:space="preserve">, и </w:t>
      </w:r>
      <w:r w:rsidRPr="004154AE">
        <w:rPr>
          <w:i/>
          <w:iCs/>
          <w:szCs w:val="22"/>
        </w:rPr>
        <w:t>поручает</w:t>
      </w:r>
      <w:r>
        <w:rPr>
          <w:szCs w:val="22"/>
        </w:rPr>
        <w:t xml:space="preserve"> С</w:t>
      </w:r>
      <w:r w:rsidRPr="004154AE">
        <w:rPr>
          <w:szCs w:val="22"/>
        </w:rPr>
        <w:t xml:space="preserve">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 также представить доклад </w:t>
      </w:r>
      <w:r w:rsidRPr="00340267">
        <w:rPr>
          <w:szCs w:val="22"/>
        </w:rPr>
        <w:t>Конференции Сторон, выступающей в качестве совещания Сторон Нагойского протокола</w:t>
      </w:r>
      <w:r>
        <w:rPr>
          <w:szCs w:val="22"/>
        </w:rPr>
        <w:t>, на ее пятом совещании</w:t>
      </w:r>
      <w:r w:rsidRPr="00340267">
        <w:rPr>
          <w:szCs w:val="22"/>
        </w:rPr>
        <w:t>.</w:t>
      </w:r>
    </w:p>
    <w:p w14:paraId="6842EF5D" w14:textId="2F975457" w:rsidR="00535E77" w:rsidRPr="002A34E0" w:rsidRDefault="00535E77" w:rsidP="00535E77">
      <w:pPr>
        <w:pStyle w:val="decision"/>
        <w:ind w:left="1701" w:right="248" w:hanging="992"/>
        <w:jc w:val="left"/>
        <w:rPr>
          <w:b w:val="0"/>
          <w:lang w:val="ru-RU"/>
        </w:rPr>
      </w:pPr>
      <w:bookmarkStart w:id="31" w:name="_Toc152058776"/>
      <w:bookmarkStart w:id="32" w:name="_Toc152944350"/>
      <w:r w:rsidRPr="001509C6">
        <w:rPr>
          <w:lang w:val="en-US"/>
        </w:rPr>
        <w:lastRenderedPageBreak/>
        <w:t>NP</w:t>
      </w:r>
      <w:r w:rsidRPr="002A34E0">
        <w:rPr>
          <w:lang w:val="ru-RU"/>
        </w:rPr>
        <w:t>-4/7.</w:t>
      </w:r>
      <w:r w:rsidRPr="002A34E0">
        <w:rPr>
          <w:lang w:val="ru-RU"/>
        </w:rPr>
        <w:tab/>
      </w:r>
      <w:r w:rsidR="00284B6E" w:rsidRPr="00FF6D7E">
        <w:rPr>
          <w:rFonts w:asciiTheme="majorBidi" w:hAnsiTheme="majorBidi" w:cstheme="majorBidi"/>
          <w:bCs/>
          <w:szCs w:val="22"/>
          <w:lang w:val="ru-RU"/>
        </w:rPr>
        <w:t xml:space="preserve">Меры по оказанию поддержки созданию и развитию потенциала (статья 22) и повышению осведомленности (статья </w:t>
      </w:r>
      <w:r w:rsidRPr="002A34E0">
        <w:rPr>
          <w:lang w:val="ru-RU"/>
        </w:rPr>
        <w:t>21)</w:t>
      </w:r>
      <w:bookmarkEnd w:id="31"/>
      <w:bookmarkEnd w:id="32"/>
    </w:p>
    <w:p w14:paraId="437B9DF9" w14:textId="77777777" w:rsidR="000F4A15" w:rsidRPr="009A6A9B" w:rsidRDefault="000F4A15" w:rsidP="000F4A15">
      <w:pPr>
        <w:pStyle w:val="Para1"/>
        <w:keepNext/>
        <w:numPr>
          <w:ilvl w:val="0"/>
          <w:numId w:val="0"/>
        </w:numPr>
        <w:spacing w:before="240"/>
        <w:ind w:left="1556" w:right="144" w:hanging="850"/>
        <w:outlineLvl w:val="2"/>
        <w:rPr>
          <w:b/>
          <w:bCs/>
        </w:rPr>
      </w:pPr>
      <w:r w:rsidRPr="009A6A9B">
        <w:rPr>
          <w:b/>
        </w:rPr>
        <w:t>A.</w:t>
      </w:r>
      <w:r w:rsidRPr="009A6A9B">
        <w:rPr>
          <w:b/>
        </w:rPr>
        <w:tab/>
        <w:t>Создание и развитие потенциала в поддержку эффективного осуществления Нагойского протокола</w:t>
      </w:r>
    </w:p>
    <w:p w14:paraId="786824C2" w14:textId="77777777" w:rsidR="000F4A15" w:rsidRPr="009A6A9B" w:rsidRDefault="000F4A15" w:rsidP="000F4A15">
      <w:pPr>
        <w:pStyle w:val="Para1"/>
        <w:numPr>
          <w:ilvl w:val="0"/>
          <w:numId w:val="0"/>
        </w:numPr>
        <w:ind w:firstLine="720"/>
        <w:rPr>
          <w:i/>
          <w:iCs/>
        </w:rPr>
      </w:pPr>
      <w:r w:rsidRPr="009A6A9B">
        <w:rPr>
          <w:i/>
        </w:rPr>
        <w:t>Конференция Сторон, выступающая в качестве совещания Сторон Нагойского протокола,</w:t>
      </w:r>
    </w:p>
    <w:p w14:paraId="4E57155F" w14:textId="77777777" w:rsidR="000F4A15" w:rsidRPr="009A6A9B" w:rsidRDefault="000F4A15" w:rsidP="000F4A15">
      <w:pPr>
        <w:pStyle w:val="Para1"/>
        <w:numPr>
          <w:ilvl w:val="0"/>
          <w:numId w:val="0"/>
        </w:numPr>
        <w:suppressLineNumbers/>
        <w:shd w:val="clear" w:color="auto" w:fill="FFFFFF" w:themeFill="background1"/>
        <w:suppressAutoHyphens/>
        <w:ind w:firstLine="720"/>
        <w:rPr>
          <w:rFonts w:eastAsia="Calibri"/>
          <w:kern w:val="22"/>
        </w:rPr>
      </w:pPr>
      <w:r w:rsidRPr="009A6A9B">
        <w:t>1.</w:t>
      </w:r>
      <w:r w:rsidRPr="009A6A9B">
        <w:tab/>
      </w:r>
      <w:r w:rsidRPr="009A6A9B">
        <w:rPr>
          <w:i/>
          <w:iCs/>
        </w:rPr>
        <w:t>принимает к сведению</w:t>
      </w:r>
      <w:r w:rsidRPr="009A6A9B">
        <w:t xml:space="preserve"> выводы и рекомендации оценки стратегической структуры для создания и развития потенциала в поддержку эффективного осуществления Нагойского протокола</w:t>
      </w:r>
      <w:r w:rsidRPr="00AC2758">
        <w:rPr>
          <w:rStyle w:val="FootnoteReference"/>
          <w:snapToGrid/>
          <w:kern w:val="18"/>
          <w:u w:val="none"/>
          <w:vertAlign w:val="superscript"/>
        </w:rPr>
        <w:footnoteReference w:id="43"/>
      </w:r>
      <w:r w:rsidRPr="009A6A9B">
        <w:t>, включая материалы, представленные Неофициальным консультативным комитетом по созданию потенциала для осуществления Нагойского протокол на его четвертом совещании;</w:t>
      </w:r>
    </w:p>
    <w:p w14:paraId="7DDBB0C1" w14:textId="77777777" w:rsidR="000F4A15" w:rsidRPr="009A6A9B" w:rsidRDefault="000F4A15" w:rsidP="000F4A15">
      <w:pPr>
        <w:suppressLineNumbers/>
        <w:shd w:val="clear" w:color="auto" w:fill="FFFFFF" w:themeFill="background1"/>
        <w:suppressAutoHyphens/>
        <w:kinsoku w:val="0"/>
        <w:overflowPunct w:val="0"/>
        <w:autoSpaceDE w:val="0"/>
        <w:autoSpaceDN w:val="0"/>
        <w:adjustRightInd w:val="0"/>
        <w:snapToGrid w:val="0"/>
        <w:spacing w:before="120" w:after="120"/>
        <w:ind w:firstLine="709"/>
        <w:rPr>
          <w:rFonts w:eastAsia="Calibri"/>
          <w:kern w:val="22"/>
        </w:rPr>
      </w:pPr>
      <w:r w:rsidRPr="009A6A9B">
        <w:t>2.</w:t>
      </w:r>
      <w:r w:rsidRPr="009A6A9B">
        <w:rPr>
          <w:i/>
        </w:rPr>
        <w:tab/>
        <w:t xml:space="preserve">одобряет </w:t>
      </w:r>
      <w:r w:rsidRPr="009A6A9B">
        <w:t>долгосрочную стратегическую структуру для создания и развития потенциала</w:t>
      </w:r>
      <w:r w:rsidRPr="00AC2758">
        <w:rPr>
          <w:rStyle w:val="FootnoteReference"/>
          <w:kern w:val="18"/>
          <w:szCs w:val="18"/>
          <w:u w:val="none"/>
          <w:vertAlign w:val="superscript"/>
        </w:rPr>
        <w:footnoteReference w:id="44"/>
      </w:r>
      <w:r w:rsidRPr="009A6A9B">
        <w:t>, принятую в рамках Конвенции в поддержку осуществления Куньминско-Монреальской глобальной рамочной программы в области биоразнообразия</w:t>
      </w:r>
      <w:r w:rsidRPr="00AC2758">
        <w:rPr>
          <w:rStyle w:val="FootnoteReference"/>
          <w:kern w:val="18"/>
          <w:szCs w:val="18"/>
          <w:u w:val="none"/>
          <w:vertAlign w:val="superscript"/>
        </w:rPr>
        <w:footnoteReference w:id="45"/>
      </w:r>
      <w:r w:rsidRPr="009A6A9B">
        <w:t>;</w:t>
      </w:r>
    </w:p>
    <w:p w14:paraId="7018D4BF"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t>3.</w:t>
      </w:r>
      <w:r w:rsidRPr="009A6A9B">
        <w:tab/>
      </w:r>
      <w:r w:rsidRPr="009A6A9B">
        <w:rPr>
          <w:i/>
        </w:rPr>
        <w:t xml:space="preserve">приветствует </w:t>
      </w:r>
      <w:r w:rsidRPr="009A6A9B">
        <w:t>рекомендации по улучшению стратегической структуры для создания и развития потенциала в поддержку эффективного осуществления Нагойского протокола и соглашается пересмотреть ее в соответствии с Куньминско-Монреальской глобальной рамочной программой в области биоразнообразия, долгосрочной стратегической структурой для создания и развития потенциала в поддержку осуществления Куньминско-Монреальской глобальной рамочной программы в области биоразнообразия и выводами оценки, упомянутыми в пункте 1 выше;</w:t>
      </w:r>
    </w:p>
    <w:p w14:paraId="03A68E50"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t>4.</w:t>
      </w:r>
      <w:r w:rsidRPr="009A6A9B">
        <w:tab/>
      </w:r>
      <w:r w:rsidRPr="009A6A9B">
        <w:rPr>
          <w:i/>
          <w:iCs/>
        </w:rPr>
        <w:t>принимает к сведению</w:t>
      </w:r>
      <w:r w:rsidRPr="009A6A9B">
        <w:t xml:space="preserve"> доклад Неофициального консультативного комитета по созданию потенциала для осуществления Нагойского протокола на его четвертом совещании, проходившем в межсессионный период</w:t>
      </w:r>
      <w:r w:rsidRPr="00AC2758">
        <w:rPr>
          <w:rStyle w:val="FootnoteReference"/>
          <w:snapToGrid/>
          <w:kern w:val="18"/>
          <w:u w:val="none"/>
          <w:vertAlign w:val="superscript"/>
        </w:rPr>
        <w:footnoteReference w:id="46"/>
      </w:r>
      <w:r w:rsidRPr="009A6A9B">
        <w:t>;</w:t>
      </w:r>
    </w:p>
    <w:p w14:paraId="27AE4E55" w14:textId="77777777" w:rsidR="000F4A15" w:rsidRPr="009A6A9B" w:rsidRDefault="000F4A15" w:rsidP="000F4A15">
      <w:pPr>
        <w:pStyle w:val="Para1"/>
        <w:numPr>
          <w:ilvl w:val="0"/>
          <w:numId w:val="0"/>
        </w:numPr>
        <w:suppressLineNumbers/>
        <w:suppressAutoHyphens/>
        <w:ind w:firstLine="720"/>
        <w:rPr>
          <w:rFonts w:eastAsia="Calibri"/>
          <w:i/>
          <w:kern w:val="22"/>
        </w:rPr>
      </w:pPr>
      <w:r w:rsidRPr="009A6A9B">
        <w:t>5.</w:t>
      </w:r>
      <w:r w:rsidRPr="009A6A9B">
        <w:tab/>
      </w:r>
      <w:r w:rsidRPr="009A6A9B">
        <w:rPr>
          <w:i/>
          <w:iCs/>
        </w:rPr>
        <w:t>постановляет</w:t>
      </w:r>
      <w:r w:rsidRPr="009A6A9B">
        <w:t xml:space="preserve"> продлить мандат Неофициального консультативного комитета до пятого совещания Конференции Сторон, выступающей в качестве совещания Сторон Нагойского протокола, обновить круг его полномочий, с тем чтобы он включал в себя оказание поддержки в деле пересмотра и обновления стратегической структуры для создания и развития потенциала в поддержку эффективного осуществления Нагойского протокола, и расширить состав Неофициального консультативного комитета, включив в него представителей делового сектора, научных кругов и молодежи;</w:t>
      </w:r>
    </w:p>
    <w:p w14:paraId="64FFE05A"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t>6.</w:t>
      </w:r>
      <w:r w:rsidRPr="009A6A9B">
        <w:tab/>
      </w:r>
      <w:r w:rsidRPr="009A6A9B">
        <w:rPr>
          <w:i/>
        </w:rPr>
        <w:t>также постановляет</w:t>
      </w:r>
      <w:r w:rsidRPr="009A6A9B">
        <w:t>, что Неофициальный консультативный комитет проведет одно совещание и, при необходимости, онлайновые консультации для оказания поддержки в деле пересмотра и обновления стратегической структуры для создания и развития потенциала в поддержку эффективного осуществления Нагойского протокола;</w:t>
      </w:r>
    </w:p>
    <w:p w14:paraId="474ED5DB"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t>7.</w:t>
      </w:r>
      <w:r w:rsidRPr="009A6A9B">
        <w:tab/>
      </w:r>
      <w:r w:rsidRPr="009A6A9B">
        <w:rPr>
          <w:i/>
        </w:rPr>
        <w:t>настоятельно призывает</w:t>
      </w:r>
      <w:r w:rsidRPr="009A6A9B">
        <w:t xml:space="preserve"> Стороны и предлагает другим правительствам и соответствующим организациям, у которых есть такая возможность:</w:t>
      </w:r>
    </w:p>
    <w:p w14:paraId="366F0162"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t>(a)</w:t>
      </w:r>
      <w:r w:rsidRPr="009A6A9B">
        <w:tab/>
        <w:t>активизировать свои усилия по созданию и развитию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для осуществления Нагойского протокола в соответствии с положениями Конвенции и Нагойского протокола к ней, с учетом приоритетных областей, обозначенных в приложении к настоящему решению и в Куньминско-Монреальской глобальной рамочной программе в области биоразнообразия;</w:t>
      </w:r>
    </w:p>
    <w:p w14:paraId="5B94E9BC" w14:textId="77777777" w:rsidR="000F4A15" w:rsidRPr="009A6A9B" w:rsidRDefault="000F4A15" w:rsidP="000F4A15">
      <w:pPr>
        <w:pStyle w:val="Para1"/>
        <w:numPr>
          <w:ilvl w:val="0"/>
          <w:numId w:val="0"/>
        </w:numPr>
        <w:suppressLineNumbers/>
        <w:suppressAutoHyphens/>
        <w:ind w:firstLine="720"/>
        <w:rPr>
          <w:rFonts w:eastAsia="Calibri"/>
          <w:kern w:val="22"/>
        </w:rPr>
      </w:pPr>
      <w:r w:rsidRPr="009A6A9B">
        <w:lastRenderedPageBreak/>
        <w:t>(b)</w:t>
      </w:r>
      <w:r w:rsidRPr="009A6A9B">
        <w:tab/>
        <w:t>и далее публиковать информацию о потребностях, инициативах и ресурсах в области создания и развития потенциала, а также обмениваться передовым опытом и извлеченными уроками с помощью Механизма посредничества для регулирования доступа к генетическим ресурсам и совместного использования выгод;</w:t>
      </w:r>
    </w:p>
    <w:p w14:paraId="7AD7C907" w14:textId="77777777" w:rsidR="000F4A15" w:rsidRPr="009A6A9B" w:rsidRDefault="000F4A15" w:rsidP="000F4A15">
      <w:pPr>
        <w:pStyle w:val="Para1"/>
        <w:numPr>
          <w:ilvl w:val="0"/>
          <w:numId w:val="0"/>
        </w:numPr>
        <w:suppressLineNumbers/>
        <w:shd w:val="clear" w:color="auto" w:fill="FFFFFF" w:themeFill="background1"/>
        <w:suppressAutoHyphens/>
        <w:ind w:firstLine="720"/>
        <w:rPr>
          <w:i/>
          <w:kern w:val="22"/>
        </w:rPr>
      </w:pPr>
      <w:r w:rsidRPr="009A6A9B">
        <w:t>8.</w:t>
      </w:r>
      <w:r w:rsidRPr="009A6A9B">
        <w:tab/>
      </w:r>
      <w:r w:rsidRPr="009A6A9B">
        <w:rPr>
          <w:i/>
          <w:iCs/>
        </w:rPr>
        <w:t>поручает</w:t>
      </w:r>
      <w:r w:rsidRPr="009A6A9B">
        <w:t xml:space="preserve"> Исполнительному секретарю в консультации со Сторонами подготовить пересмотренную стратегическую структуру для создания и развития потенциала в поддержку эффективного осуществления Нагойского протокола в соответствии с Куньминско-Монреальской глобальной рамочной программой в области биоразнообразия и долгосрочной стратегической структурой для</w:t>
      </w:r>
      <w:r>
        <w:t xml:space="preserve"> создания и развития потенциала и</w:t>
      </w:r>
      <w:r w:rsidRPr="009A6A9B">
        <w:t xml:space="preserve"> с учетом выводов оценки, для рассмотрения Вспомогательным органом по осуществлению на его четвертом совещании и принятия Конференцией Сторон, выступающей в качестве совещания Сторон Нагойского протокола, на ее пятом совещании.</w:t>
      </w:r>
    </w:p>
    <w:p w14:paraId="43481BC9" w14:textId="77777777" w:rsidR="000F4A15" w:rsidRPr="009A6A9B" w:rsidRDefault="000F4A15" w:rsidP="000F4A15">
      <w:pPr>
        <w:pStyle w:val="Para1"/>
        <w:keepNext/>
        <w:keepLines/>
        <w:numPr>
          <w:ilvl w:val="0"/>
          <w:numId w:val="0"/>
        </w:numPr>
        <w:shd w:val="clear" w:color="auto" w:fill="FFFFFF" w:themeFill="background1"/>
        <w:spacing w:before="240" w:after="240"/>
        <w:jc w:val="center"/>
        <w:outlineLvl w:val="2"/>
        <w:rPr>
          <w:b/>
          <w:bCs/>
        </w:rPr>
      </w:pPr>
      <w:r w:rsidRPr="009A6A9B">
        <w:rPr>
          <w:b/>
        </w:rPr>
        <w:t>B.</w:t>
      </w:r>
      <w:r w:rsidRPr="009A6A9B">
        <w:rPr>
          <w:b/>
        </w:rPr>
        <w:tab/>
        <w:t>Повышение осведомленности</w:t>
      </w:r>
    </w:p>
    <w:p w14:paraId="405ECCCE" w14:textId="77777777" w:rsidR="000F4A15" w:rsidRPr="009A6A9B" w:rsidRDefault="000F4A15" w:rsidP="000F4A15">
      <w:pPr>
        <w:keepNext/>
        <w:keepLines/>
        <w:suppressLineNumbers/>
        <w:shd w:val="clear" w:color="auto" w:fill="FFFFFF" w:themeFill="background1"/>
        <w:suppressAutoHyphens/>
        <w:kinsoku w:val="0"/>
        <w:overflowPunct w:val="0"/>
        <w:autoSpaceDE w:val="0"/>
        <w:autoSpaceDN w:val="0"/>
        <w:adjustRightInd w:val="0"/>
        <w:snapToGrid w:val="0"/>
        <w:spacing w:before="240" w:after="120"/>
        <w:ind w:firstLine="709"/>
        <w:rPr>
          <w:i/>
          <w:kern w:val="22"/>
          <w:szCs w:val="22"/>
        </w:rPr>
      </w:pPr>
      <w:r w:rsidRPr="009A6A9B">
        <w:rPr>
          <w:i/>
        </w:rPr>
        <w:t>Конференция Сторон, выступающая в качестве совещания Сторон Нагойского протокола,</w:t>
      </w:r>
    </w:p>
    <w:p w14:paraId="0FE3CC10"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snapToGrid w:val="0"/>
          <w:kern w:val="22"/>
          <w:szCs w:val="22"/>
        </w:rPr>
      </w:pPr>
      <w:r w:rsidRPr="009A6A9B">
        <w:rPr>
          <w:snapToGrid w:val="0"/>
        </w:rPr>
        <w:t>1.</w:t>
      </w:r>
      <w:r w:rsidRPr="009A6A9B">
        <w:rPr>
          <w:snapToGrid w:val="0"/>
        </w:rPr>
        <w:tab/>
      </w:r>
      <w:r w:rsidRPr="009A6A9B">
        <w:rPr>
          <w:i/>
          <w:snapToGrid w:val="0"/>
        </w:rPr>
        <w:t xml:space="preserve">приветствует </w:t>
      </w:r>
      <w:r w:rsidRPr="007E4067">
        <w:rPr>
          <w:snapToGrid w:val="0"/>
        </w:rPr>
        <w:t>прогресс</w:t>
      </w:r>
      <w:r w:rsidRPr="009A6A9B">
        <w:rPr>
          <w:snapToGrid w:val="0"/>
        </w:rPr>
        <w:t>, достигнутый в осуществлении стратегии повышения осведомленности</w:t>
      </w:r>
      <w:r w:rsidRPr="00AC2758">
        <w:rPr>
          <w:rStyle w:val="FootnoteReference"/>
          <w:szCs w:val="18"/>
          <w:u w:val="none"/>
          <w:vertAlign w:val="superscript"/>
        </w:rPr>
        <w:footnoteReference w:id="47"/>
      </w:r>
      <w:r w:rsidRPr="009A6A9B">
        <w:rPr>
          <w:snapToGrid w:val="0"/>
        </w:rPr>
        <w:t xml:space="preserve"> для Нагойского протокола;</w:t>
      </w:r>
    </w:p>
    <w:p w14:paraId="31183165"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rFonts w:cs="Angsana New"/>
          <w:snapToGrid w:val="0"/>
          <w:kern w:val="22"/>
          <w:szCs w:val="22"/>
        </w:rPr>
      </w:pPr>
      <w:r w:rsidRPr="009A6A9B">
        <w:rPr>
          <w:snapToGrid w:val="0"/>
        </w:rPr>
        <w:t>2.</w:t>
      </w:r>
      <w:r w:rsidRPr="009A6A9B">
        <w:rPr>
          <w:snapToGrid w:val="0"/>
        </w:rPr>
        <w:tab/>
      </w:r>
      <w:r w:rsidRPr="009A6A9B">
        <w:rPr>
          <w:i/>
          <w:iCs/>
          <w:snapToGrid w:val="0"/>
        </w:rPr>
        <w:t>принимает к сведению</w:t>
      </w:r>
      <w:r w:rsidRPr="009A6A9B">
        <w:rPr>
          <w:snapToGrid w:val="0"/>
        </w:rPr>
        <w:t xml:space="preserve"> обратную связь, полученную от Сторон, других правительств и других соответствующих субъектов деятельности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w:t>
      </w:r>
      <w:r w:rsidRPr="00AC2758">
        <w:rPr>
          <w:rStyle w:val="FootnoteReference"/>
          <w:szCs w:val="18"/>
          <w:u w:val="none"/>
          <w:vertAlign w:val="superscript"/>
        </w:rPr>
        <w:footnoteReference w:id="48"/>
      </w:r>
      <w:r w:rsidRPr="009A6A9B">
        <w:rPr>
          <w:snapToGrid w:val="0"/>
        </w:rPr>
        <w:t xml:space="preserve"> и призывает Стороны, другие правительства, соответствующие организации и других субъектов деятельности и далее применять этот набор в рамках своих мероприятий по повышению осведомленности и наращиванию потенциала;</w:t>
      </w:r>
    </w:p>
    <w:p w14:paraId="082BB049"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rFonts w:cs="Angsana New"/>
          <w:snapToGrid w:val="0"/>
          <w:szCs w:val="18"/>
        </w:rPr>
      </w:pPr>
      <w:r w:rsidRPr="009A6A9B">
        <w:rPr>
          <w:snapToGrid w:val="0"/>
        </w:rPr>
        <w:t>3.</w:t>
      </w:r>
      <w:r w:rsidRPr="009A6A9B">
        <w:rPr>
          <w:snapToGrid w:val="0"/>
        </w:rPr>
        <w:tab/>
      </w:r>
      <w:r w:rsidRPr="009A6A9B">
        <w:rPr>
          <w:i/>
          <w:snapToGrid w:val="0"/>
        </w:rPr>
        <w:t>приветствует</w:t>
      </w:r>
      <w:r w:rsidRPr="009A6A9B">
        <w:rPr>
          <w:snapToGrid w:val="0"/>
        </w:rPr>
        <w:t xml:space="preserve"> коммуникационную стратегию в поддержку </w:t>
      </w:r>
      <w:r w:rsidRPr="009A6A9B">
        <w:t>Куньминско-Монреальской глобальной рамочной программы в области биоразнообразия</w:t>
      </w:r>
      <w:r w:rsidRPr="00AC2758">
        <w:rPr>
          <w:rStyle w:val="FootnoteReference"/>
          <w:szCs w:val="18"/>
          <w:u w:val="none"/>
          <w:vertAlign w:val="superscript"/>
        </w:rPr>
        <w:footnoteReference w:id="49"/>
      </w:r>
      <w:r w:rsidRPr="00AC2758">
        <w:rPr>
          <w:rStyle w:val="FootnoteReference"/>
          <w:szCs w:val="18"/>
          <w:u w:val="none"/>
          <w:vertAlign w:val="superscript"/>
        </w:rPr>
        <w:t xml:space="preserve"> </w:t>
      </w:r>
      <w:r w:rsidRPr="009A6A9B">
        <w:rPr>
          <w:snapToGrid w:val="0"/>
        </w:rPr>
        <w:t xml:space="preserve">в качестве важного элемента в том числе для повышения осведомленности по вопросам доступа к генетическим ресурсам и совместного использования выгод и соответствующих целей и задач </w:t>
      </w:r>
      <w:r w:rsidRPr="009A6A9B">
        <w:t>Куньминско-Монреальской глобальной рамочной программы в области биоразнообразия</w:t>
      </w:r>
      <w:r w:rsidRPr="009A6A9B">
        <w:rPr>
          <w:snapToGrid w:val="0"/>
        </w:rPr>
        <w:t>;</w:t>
      </w:r>
    </w:p>
    <w:p w14:paraId="0F1683AA"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9A6A9B">
        <w:rPr>
          <w:snapToGrid w:val="0"/>
        </w:rPr>
        <w:t>4.</w:t>
      </w:r>
      <w:r w:rsidRPr="009A6A9B">
        <w:rPr>
          <w:snapToGrid w:val="0"/>
        </w:rPr>
        <w:tab/>
      </w:r>
      <w:r w:rsidRPr="009A6A9B">
        <w:rPr>
          <w:i/>
          <w:iCs/>
          <w:snapToGrid w:val="0"/>
        </w:rPr>
        <w:t>призывает</w:t>
      </w:r>
      <w:r w:rsidRPr="009A6A9B">
        <w:rPr>
          <w:snapToGrid w:val="0"/>
        </w:rPr>
        <w:t xml:space="preserve"> Стороны, другие правительства, соответствующие организации и других субъектов деятельности продолжать осуществление информационно-разъяснительных мероприятий и </w:t>
      </w:r>
      <w:bookmarkStart w:id="33" w:name="_Hlk126059721"/>
      <w:r w:rsidRPr="009A6A9B">
        <w:rPr>
          <w:snapToGrid w:val="0"/>
        </w:rPr>
        <w:t>публиковать информацию об инструментах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bookmarkEnd w:id="33"/>
      <w:r w:rsidRPr="009A6A9B">
        <w:rPr>
          <w:snapToGrid w:val="0"/>
        </w:rPr>
        <w:t>;</w:t>
      </w:r>
    </w:p>
    <w:p w14:paraId="6DC5CB80"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9A6A9B">
        <w:rPr>
          <w:snapToGrid w:val="0"/>
        </w:rPr>
        <w:t>5.</w:t>
      </w:r>
      <w:r w:rsidRPr="009A6A9B">
        <w:rPr>
          <w:snapToGrid w:val="0"/>
        </w:rPr>
        <w:tab/>
      </w:r>
      <w:r w:rsidRPr="009A6A9B">
        <w:rPr>
          <w:i/>
          <w:snapToGrid w:val="0"/>
        </w:rPr>
        <w:t>поручает Исполнительному</w:t>
      </w:r>
      <w:r w:rsidRPr="009A6A9B">
        <w:rPr>
          <w:snapToGrid w:val="0"/>
        </w:rPr>
        <w:t xml:space="preserve"> секретарю и далее содействовать осуществлению стратегии повышения осведомленности посредством мероприятий по созданию и развитию потенциала и путем поощрения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соответствующих проектах по созданию и развитию потенциала и повышению осведомленности, осуществляемых Сторонами, другими правительствами и соответствующими организациями;</w:t>
      </w:r>
    </w:p>
    <w:p w14:paraId="581CD6EC" w14:textId="77777777" w:rsidR="000F4A15" w:rsidRPr="009A6A9B" w:rsidRDefault="000F4A15" w:rsidP="000F4A15">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9A6A9B">
        <w:rPr>
          <w:snapToGrid w:val="0"/>
        </w:rPr>
        <w:t>6.</w:t>
      </w:r>
      <w:r w:rsidRPr="009A6A9B">
        <w:rPr>
          <w:snapToGrid w:val="0"/>
        </w:rPr>
        <w:tab/>
      </w:r>
      <w:r w:rsidRPr="009A6A9B">
        <w:rPr>
          <w:i/>
          <w:snapToGrid w:val="0"/>
        </w:rPr>
        <w:t>также поручает</w:t>
      </w:r>
      <w:r w:rsidRPr="009A6A9B">
        <w:rPr>
          <w:snapToGrid w:val="0"/>
        </w:rPr>
        <w:t xml:space="preserve"> Исполнительному секретарю рассмотреть возможность включения элементов стратегии повышения осведомленности при пересмотре стратегической структуры для создания и развития потенциала в поддержку эффективного осуществления Нагойского протокола для рассмотрения Вспомогательным органом по осуществлению на его четвертом совещании и для принятия Конференцией Сторон, выступающей в качестве совещания Сторон Нагойского протокола, на ее пятом совещании.</w:t>
      </w:r>
    </w:p>
    <w:p w14:paraId="49BA3450" w14:textId="77777777" w:rsidR="000F4A15" w:rsidRPr="009A6A9B" w:rsidRDefault="000F4A15" w:rsidP="000F4A15">
      <w:pPr>
        <w:pStyle w:val="ListParagraph"/>
        <w:keepNext/>
        <w:suppressAutoHyphens/>
        <w:spacing w:before="240" w:after="120"/>
        <w:ind w:left="0"/>
        <w:jc w:val="center"/>
        <w:outlineLvl w:val="2"/>
        <w:rPr>
          <w:i/>
          <w:kern w:val="22"/>
          <w:szCs w:val="22"/>
          <w:bdr w:val="none" w:sz="0" w:space="0" w:color="auto" w:frame="1"/>
        </w:rPr>
      </w:pPr>
      <w:r w:rsidRPr="009A6A9B">
        <w:rPr>
          <w:i/>
          <w:bdr w:val="none" w:sz="0" w:space="0" w:color="auto" w:frame="1"/>
        </w:rPr>
        <w:lastRenderedPageBreak/>
        <w:t>Приложение</w:t>
      </w:r>
    </w:p>
    <w:p w14:paraId="0775AC5F" w14:textId="77777777" w:rsidR="000F4A15" w:rsidRPr="009A6A9B" w:rsidRDefault="000F4A15" w:rsidP="000F4A15">
      <w:pPr>
        <w:pStyle w:val="HEADINGNOTFORTOC"/>
        <w:outlineLvl w:val="9"/>
        <w:rPr>
          <w:szCs w:val="22"/>
          <w:bdr w:val="none" w:sz="0" w:space="0" w:color="auto" w:frame="1"/>
        </w:rPr>
      </w:pPr>
      <w:bookmarkStart w:id="34" w:name="_Toc118407981"/>
      <w:r w:rsidRPr="009A6A9B">
        <w:rPr>
          <w:bdr w:val="none" w:sz="0" w:space="0" w:color="auto" w:frame="1"/>
        </w:rPr>
        <w:t>Конкретные приоритеты для дальнейшего создания и развития потенциала в поддержку осуществления Нагойского протокола</w:t>
      </w:r>
      <w:bookmarkEnd w:id="34"/>
    </w:p>
    <w:p w14:paraId="48625AAE" w14:textId="77777777" w:rsidR="000F4A15" w:rsidRPr="009A6A9B" w:rsidRDefault="000F4A15" w:rsidP="000F4A15">
      <w:pPr>
        <w:pStyle w:val="ListParagraph"/>
        <w:suppressLineNumbers/>
        <w:suppressAutoHyphens/>
        <w:spacing w:before="120" w:after="120"/>
        <w:ind w:left="0" w:firstLine="720"/>
        <w:rPr>
          <w:kern w:val="22"/>
          <w:szCs w:val="22"/>
          <w:bdr w:val="none" w:sz="0" w:space="0" w:color="auto" w:frame="1"/>
        </w:rPr>
      </w:pPr>
      <w:r w:rsidRPr="009A6A9B">
        <w:rPr>
          <w:bdr w:val="none" w:sz="0" w:space="0" w:color="auto" w:frame="1"/>
        </w:rPr>
        <w:t>Конкретные приоритеты для дальнейшего создания и развития потенциала, выявленные в ходе оценки и обзора Нагойского протокола, включают в себя следующие элементы</w:t>
      </w:r>
      <w:r w:rsidRPr="009C1E44">
        <w:rPr>
          <w:rStyle w:val="FootnoteReference"/>
          <w:rFonts w:eastAsia="Times New Roman"/>
          <w:szCs w:val="18"/>
          <w:u w:val="none"/>
          <w:vertAlign w:val="superscript"/>
        </w:rPr>
        <w:footnoteReference w:id="50"/>
      </w:r>
      <w:r w:rsidRPr="009A6A9B">
        <w:rPr>
          <w:bdr w:val="none" w:sz="0" w:space="0" w:color="auto" w:frame="1"/>
        </w:rPr>
        <w:t>:</w:t>
      </w:r>
    </w:p>
    <w:p w14:paraId="003D9876"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rPr>
      </w:pPr>
      <w:r w:rsidRPr="009A6A9B">
        <w:rPr>
          <w:rFonts w:hAnsi="Arial Unicode MS"/>
          <w:color w:val="000000"/>
        </w:rPr>
        <w:t>(a)</w:t>
      </w:r>
      <w:r w:rsidRPr="009A6A9B">
        <w:rPr>
          <w:rFonts w:hAnsi="Arial Unicode MS"/>
          <w:color w:val="000000"/>
        </w:rPr>
        <w:tab/>
      </w:r>
      <w:r w:rsidRPr="009A6A9B">
        <w:t>разработка законодательства или регулятивных требований в отношении доступа к генетическим ресурсам и совместного использование выгод, с учетом статьи 8 Протокола и необходимости обеспечить осуществление протокола и других соответствующих международных документов на взаимодополняющей основе;</w:t>
      </w:r>
    </w:p>
    <w:p w14:paraId="560E92C6"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rPr>
      </w:pPr>
      <w:r w:rsidRPr="009A6A9B">
        <w:rPr>
          <w:rFonts w:hAnsi="Arial Unicode MS"/>
          <w:color w:val="000000"/>
        </w:rPr>
        <w:t>(b)</w:t>
      </w:r>
      <w:r w:rsidRPr="009A6A9B">
        <w:rPr>
          <w:rFonts w:hAnsi="Arial Unicode MS"/>
          <w:color w:val="000000"/>
        </w:rPr>
        <w:tab/>
      </w:r>
      <w:r w:rsidRPr="009A6A9B">
        <w:t>активизация осуществления положений о соблюдении внутреннего законодательства и регулятивных требований в отношении доступа к генетическим ресурсам и совместного использования выгод, мониторинга использования генетических ресурсов, включая назначение контрольных пунктов, а также положений, касающихся коренных народов и местных общин;</w:t>
      </w:r>
    </w:p>
    <w:p w14:paraId="0821A0B5"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rPr>
      </w:pPr>
      <w:r w:rsidRPr="009A6A9B">
        <w:rPr>
          <w:rFonts w:hAnsi="Arial Unicode MS"/>
          <w:color w:val="000000"/>
        </w:rPr>
        <w:t>(c)</w:t>
      </w:r>
      <w:r w:rsidRPr="009A6A9B">
        <w:rPr>
          <w:rFonts w:hAnsi="Arial Unicode MS"/>
          <w:color w:val="000000"/>
        </w:rPr>
        <w:tab/>
      </w:r>
      <w:r w:rsidRPr="009A6A9B">
        <w:t>содействие участию коренных народов и местных общин в осуществлении Протокола, в том числе путем оказания поддержки разработке коренными народами и местными общинами общинных протоколов и процедур,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14:paraId="0D1EFB66"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rPr>
      </w:pPr>
      <w:r w:rsidRPr="009A6A9B">
        <w:rPr>
          <w:rFonts w:hAnsi="Arial Unicode MS"/>
          <w:color w:val="000000"/>
        </w:rPr>
        <w:t>(d)</w:t>
      </w:r>
      <w:r w:rsidRPr="009A6A9B">
        <w:rPr>
          <w:rFonts w:hAnsi="Arial Unicode MS"/>
          <w:color w:val="000000"/>
        </w:rPr>
        <w:tab/>
      </w:r>
      <w:r w:rsidRPr="009A6A9B">
        <w:t>повышение осведомленности среди заинтересованных сторон и соответствующих субъектов деятельности и поощрение их участия в осуществлении Протокола;</w:t>
      </w:r>
    </w:p>
    <w:p w14:paraId="789F4201"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rPr>
      </w:pPr>
      <w:r w:rsidRPr="009A6A9B">
        <w:rPr>
          <w:rFonts w:hAnsi="Arial Unicode MS"/>
          <w:color w:val="000000"/>
        </w:rPr>
        <w:t>(e)</w:t>
      </w:r>
      <w:r w:rsidRPr="009A6A9B">
        <w:rPr>
          <w:rFonts w:hAnsi="Arial Unicode MS"/>
          <w:color w:val="000000"/>
        </w:rPr>
        <w:tab/>
      </w:r>
      <w:r w:rsidRPr="009A6A9B">
        <w:t>потребности в области создания и развития потенциала применительно к измерению как денежных, так и неденежных выгод, возникающих в результате использования генетических ресурсов и традиционных знаний, связанных с генетическими ресурсами, и представлени</w:t>
      </w:r>
      <w:r>
        <w:t>ю</w:t>
      </w:r>
      <w:r w:rsidRPr="009A6A9B">
        <w:t xml:space="preserve"> соответствующей отчетности;</w:t>
      </w:r>
      <w:r w:rsidRPr="009A6A9B">
        <w:rPr>
          <w:bdr w:val="none" w:sz="0" w:space="0" w:color="auto" w:frame="1"/>
        </w:rPr>
        <w:t xml:space="preserve"> </w:t>
      </w:r>
    </w:p>
    <w:p w14:paraId="10B42B49" w14:textId="77777777" w:rsidR="000F4A15" w:rsidRPr="009A6A9B" w:rsidRDefault="000F4A15" w:rsidP="000F4A15">
      <w:pPr>
        <w:pStyle w:val="Para1"/>
        <w:numPr>
          <w:ilvl w:val="0"/>
          <w:numId w:val="0"/>
        </w:numPr>
        <w:suppressLineNumbers/>
        <w:suppressAutoHyphens/>
        <w:kinsoku w:val="0"/>
        <w:overflowPunct w:val="0"/>
        <w:autoSpaceDE w:val="0"/>
        <w:autoSpaceDN w:val="0"/>
        <w:spacing w:before="0"/>
        <w:ind w:firstLine="720"/>
        <w:rPr>
          <w:kern w:val="22"/>
          <w:szCs w:val="22"/>
          <w:bdr w:val="none" w:sz="0" w:space="0" w:color="auto" w:frame="1"/>
        </w:rPr>
      </w:pPr>
      <w:r w:rsidRPr="009A6A9B">
        <w:rPr>
          <w:rFonts w:hAnsi="Arial Unicode MS"/>
          <w:color w:val="000000"/>
        </w:rPr>
        <w:t>(f)</w:t>
      </w:r>
      <w:r w:rsidRPr="009A6A9B">
        <w:rPr>
          <w:rFonts w:hAnsi="Arial Unicode MS"/>
          <w:color w:val="000000"/>
        </w:rPr>
        <w:tab/>
      </w:r>
      <w:r w:rsidRPr="009A6A9B">
        <w:t xml:space="preserve">стратегическая коммуникация на </w:t>
      </w:r>
      <w:r w:rsidRPr="009A6A9B">
        <w:rPr>
          <w:bdr w:val="none" w:sz="0" w:space="0" w:color="auto" w:frame="1"/>
        </w:rPr>
        <w:t>глобальном, региональном и национальном уровнях в отношении доступа к генетическим ресурсам и совместного использования выгод, как область для создания и развития потенциала.</w:t>
      </w:r>
    </w:p>
    <w:p w14:paraId="15A391E5" w14:textId="77777777" w:rsidR="009C1E44" w:rsidRDefault="000F4A15" w:rsidP="000F4A15">
      <w:pPr>
        <w:pStyle w:val="Para1"/>
        <w:numPr>
          <w:ilvl w:val="0"/>
          <w:numId w:val="0"/>
        </w:numPr>
        <w:suppressLineNumbers/>
        <w:suppressAutoHyphens/>
        <w:kinsoku w:val="0"/>
        <w:overflowPunct w:val="0"/>
        <w:autoSpaceDE w:val="0"/>
        <w:autoSpaceDN w:val="0"/>
        <w:spacing w:before="0"/>
        <w:ind w:firstLine="720"/>
        <w:rPr>
          <w:bdr w:val="none" w:sz="0" w:space="0" w:color="auto" w:frame="1"/>
        </w:rPr>
        <w:sectPr w:rsidR="009C1E44" w:rsidSect="00377726">
          <w:footnotePr>
            <w:numRestart w:val="eachSect"/>
          </w:footnotePr>
          <w:pgSz w:w="12240" w:h="15840"/>
          <w:pgMar w:top="567" w:right="1389" w:bottom="1134" w:left="1389" w:header="461" w:footer="720" w:gutter="0"/>
          <w:cols w:space="708"/>
          <w:docGrid w:linePitch="360"/>
        </w:sectPr>
      </w:pPr>
      <w:r w:rsidRPr="009A6A9B">
        <w:rPr>
          <w:bdr w:val="none" w:sz="0" w:space="0" w:color="auto" w:frame="1"/>
        </w:rPr>
        <w:t>(g)</w:t>
      </w:r>
      <w:r w:rsidRPr="009A6A9B">
        <w:rPr>
          <w:bdr w:val="none" w:sz="0" w:space="0" w:color="auto" w:frame="1"/>
        </w:rPr>
        <w:tab/>
      </w:r>
      <w:bookmarkStart w:id="35" w:name="_Hlk126060062"/>
      <w:r w:rsidRPr="009A6A9B">
        <w:rPr>
          <w:bdr w:val="none" w:sz="0" w:space="0" w:color="auto" w:frame="1"/>
        </w:rPr>
        <w:t>разработка инструментов и контрольных списков в целях содействия учету гендерной проблематики в различных областях компетенции для рассмотрения в рамках инициатив и мероприятий в области создания потенциала, в том числе включение учета гендерной проблематик</w:t>
      </w:r>
      <w:r>
        <w:rPr>
          <w:bdr w:val="none" w:sz="0" w:space="0" w:color="auto" w:frame="1"/>
        </w:rPr>
        <w:t xml:space="preserve">и в меры политики и другие меры, направленные на </w:t>
      </w:r>
      <w:r w:rsidRPr="009A6A9B">
        <w:rPr>
          <w:bdr w:val="none" w:sz="0" w:space="0" w:color="auto" w:frame="1"/>
        </w:rPr>
        <w:t>регулировани</w:t>
      </w:r>
      <w:r>
        <w:rPr>
          <w:bdr w:val="none" w:sz="0" w:space="0" w:color="auto" w:frame="1"/>
        </w:rPr>
        <w:t>е</w:t>
      </w:r>
      <w:r w:rsidRPr="009A6A9B">
        <w:rPr>
          <w:bdr w:val="none" w:sz="0" w:space="0" w:color="auto" w:frame="1"/>
        </w:rPr>
        <w:t xml:space="preserve"> доступа к генетическим ресурсам и совместного использования выгод</w:t>
      </w:r>
      <w:bookmarkEnd w:id="35"/>
      <w:r w:rsidRPr="009A6A9B">
        <w:rPr>
          <w:bdr w:val="none" w:sz="0" w:space="0" w:color="auto" w:frame="1"/>
        </w:rPr>
        <w:t>.</w:t>
      </w:r>
    </w:p>
    <w:p w14:paraId="6AED3A00" w14:textId="20E63287" w:rsidR="000F4A15" w:rsidRPr="002A34E0" w:rsidRDefault="00807777" w:rsidP="005001FB">
      <w:pPr>
        <w:pStyle w:val="decision"/>
        <w:tabs>
          <w:tab w:val="left" w:pos="1134"/>
        </w:tabs>
        <w:rPr>
          <w:lang w:val="ru-RU"/>
        </w:rPr>
      </w:pPr>
      <w:bookmarkStart w:id="36" w:name="_Toc152058777"/>
      <w:bookmarkStart w:id="37" w:name="_Toc152944351"/>
      <w:r w:rsidRPr="001509C6">
        <w:rPr>
          <w:lang w:val="en-US"/>
        </w:rPr>
        <w:lastRenderedPageBreak/>
        <w:t>NP</w:t>
      </w:r>
      <w:r w:rsidRPr="002A34E0">
        <w:rPr>
          <w:lang w:val="ru-RU"/>
        </w:rPr>
        <w:t>-4/8.</w:t>
      </w:r>
      <w:r w:rsidRPr="002A34E0">
        <w:rPr>
          <w:lang w:val="ru-RU"/>
        </w:rPr>
        <w:tab/>
      </w:r>
      <w:r w:rsidR="001B7AEE" w:rsidRPr="00EF1534">
        <w:rPr>
          <w:kern w:val="22"/>
          <w:szCs w:val="22"/>
          <w:lang w:val="ru-RU"/>
        </w:rPr>
        <w:t xml:space="preserve">Механизм финансирования и финансовые ресурсы </w:t>
      </w:r>
      <w:r w:rsidRPr="002A34E0">
        <w:rPr>
          <w:lang w:val="ru-RU"/>
        </w:rPr>
        <w:t>(</w:t>
      </w:r>
      <w:r w:rsidR="00231168">
        <w:rPr>
          <w:rFonts w:asciiTheme="minorHAnsi" w:hAnsiTheme="minorHAnsi"/>
          <w:lang w:val="ru-RU"/>
        </w:rPr>
        <w:t>статья</w:t>
      </w:r>
      <w:r w:rsidRPr="002A34E0">
        <w:rPr>
          <w:lang w:val="ru-RU"/>
        </w:rPr>
        <w:t xml:space="preserve"> 25)</w:t>
      </w:r>
      <w:bookmarkEnd w:id="36"/>
      <w:bookmarkEnd w:id="37"/>
    </w:p>
    <w:p w14:paraId="528034AC" w14:textId="77777777" w:rsidR="00157E52" w:rsidRPr="00AF3DBD" w:rsidRDefault="00157E52" w:rsidP="002C5972">
      <w:pPr>
        <w:pStyle w:val="ListParagraph"/>
        <w:suppressLineNumbers/>
        <w:suppressAutoHyphens/>
        <w:kinsoku w:val="0"/>
        <w:overflowPunct w:val="0"/>
        <w:autoSpaceDE w:val="0"/>
        <w:autoSpaceDN w:val="0"/>
        <w:snapToGrid w:val="0"/>
        <w:spacing w:before="120" w:after="120"/>
        <w:ind w:left="0"/>
        <w:contextualSpacing w:val="0"/>
        <w:jc w:val="center"/>
        <w:outlineLvl w:val="1"/>
        <w:rPr>
          <w:b/>
          <w:bCs/>
        </w:rPr>
      </w:pPr>
      <w:bookmarkStart w:id="38" w:name="_Toc118407977"/>
      <w:bookmarkStart w:id="39" w:name="_Toc152944352"/>
      <w:r>
        <w:rPr>
          <w:b/>
          <w:bCs/>
        </w:rPr>
        <w:t>A</w:t>
      </w:r>
      <w:r w:rsidRPr="00AF3DBD">
        <w:rPr>
          <w:b/>
          <w:bCs/>
        </w:rPr>
        <w:t>.</w:t>
      </w:r>
      <w:r w:rsidRPr="00AF3DBD">
        <w:rPr>
          <w:b/>
          <w:bCs/>
        </w:rPr>
        <w:tab/>
      </w:r>
      <w:bookmarkEnd w:id="38"/>
      <w:r>
        <w:rPr>
          <w:b/>
          <w:bCs/>
        </w:rPr>
        <w:t>Механизм финансирования</w:t>
      </w:r>
      <w:bookmarkEnd w:id="39"/>
    </w:p>
    <w:p w14:paraId="1B718586" w14:textId="77777777" w:rsidR="00157E52" w:rsidRPr="00AF3DBD" w:rsidRDefault="00157E52" w:rsidP="00157E52">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AF3DBD">
        <w:rPr>
          <w:rFonts w:asciiTheme="majorBidi" w:hAnsiTheme="majorBidi" w:cstheme="majorBidi"/>
          <w:i/>
          <w:iCs/>
          <w:kern w:val="22"/>
        </w:rPr>
        <w:t>Конференция Сторон, выступающая в качестве совещания Сторон Нагойского протокола,</w:t>
      </w:r>
    </w:p>
    <w:p w14:paraId="6D1C33C1" w14:textId="77777777" w:rsidR="00157E52" w:rsidRPr="00AF3DBD" w:rsidRDefault="00157E52" w:rsidP="00157E52">
      <w:pPr>
        <w:suppressLineNumbers/>
        <w:suppressAutoHyphens/>
        <w:kinsoku w:val="0"/>
        <w:overflowPunct w:val="0"/>
        <w:autoSpaceDE w:val="0"/>
        <w:autoSpaceDN w:val="0"/>
        <w:snapToGrid w:val="0"/>
        <w:spacing w:before="120"/>
        <w:ind w:firstLine="709"/>
        <w:rPr>
          <w:rFonts w:asciiTheme="majorBidi" w:hAnsiTheme="majorBidi" w:cstheme="majorBidi"/>
          <w:i/>
          <w:iCs/>
          <w:kern w:val="22"/>
        </w:rPr>
      </w:pPr>
      <w:r>
        <w:rPr>
          <w:i/>
          <w:iCs/>
        </w:rPr>
        <w:t>рассмотрев</w:t>
      </w:r>
      <w:r w:rsidRPr="00AF3DBD">
        <w:t xml:space="preserve"> информацию об осуществлении Нагойского протокола, приведенную в докладе Совета Глобального экологического фонда, а также программные направления восьмого периода пополнения</w:t>
      </w:r>
      <w:r w:rsidRPr="00832B03">
        <w:t xml:space="preserve"> </w:t>
      </w:r>
      <w:r w:rsidRPr="00AF3DBD">
        <w:t>Глобального экологического фонда</w:t>
      </w:r>
      <w:r w:rsidRPr="008B3329">
        <w:rPr>
          <w:rStyle w:val="FootnoteReference"/>
          <w:szCs w:val="20"/>
          <w:u w:val="none"/>
          <w:vertAlign w:val="superscript"/>
        </w:rPr>
        <w:footnoteReference w:id="51"/>
      </w:r>
      <w:r>
        <w:t>,</w:t>
      </w:r>
    </w:p>
    <w:p w14:paraId="6DFA574A" w14:textId="77777777" w:rsidR="00157E52" w:rsidRPr="00AF3DBD" w:rsidRDefault="00157E52" w:rsidP="00157E52">
      <w:pPr>
        <w:pStyle w:val="Para1"/>
        <w:numPr>
          <w:ilvl w:val="0"/>
          <w:numId w:val="0"/>
        </w:numPr>
        <w:ind w:firstLine="709"/>
        <w:rPr>
          <w:rFonts w:asciiTheme="majorBidi" w:hAnsiTheme="majorBidi" w:cstheme="majorBidi"/>
          <w:kern w:val="22"/>
        </w:rPr>
      </w:pPr>
      <w:r w:rsidRPr="00AF3DBD">
        <w:rPr>
          <w:rFonts w:asciiTheme="majorBidi" w:hAnsiTheme="majorBidi" w:cstheme="majorBidi"/>
          <w:kern w:val="22"/>
        </w:rPr>
        <w:t>1.</w:t>
      </w:r>
      <w:r w:rsidRPr="00AF3DBD">
        <w:rPr>
          <w:rFonts w:asciiTheme="majorBidi" w:hAnsiTheme="majorBidi" w:cstheme="majorBidi"/>
          <w:i/>
          <w:iCs/>
          <w:kern w:val="22"/>
        </w:rPr>
        <w:tab/>
      </w:r>
      <w:r>
        <w:rPr>
          <w:rFonts w:asciiTheme="majorBidi" w:hAnsiTheme="majorBidi" w:cstheme="majorBidi"/>
          <w:i/>
          <w:iCs/>
          <w:kern w:val="22"/>
        </w:rPr>
        <w:t>приветствует</w:t>
      </w:r>
      <w:r w:rsidRPr="00AF3DBD">
        <w:rPr>
          <w:rFonts w:asciiTheme="majorBidi" w:hAnsiTheme="majorBidi" w:cstheme="majorBidi"/>
          <w:kern w:val="22"/>
        </w:rPr>
        <w:t xml:space="preserve"> восьмое пополнение Целевого фонда Глобального экологического фонда </w:t>
      </w:r>
      <w:r>
        <w:rPr>
          <w:rFonts w:asciiTheme="majorBidi" w:hAnsiTheme="majorBidi" w:cstheme="majorBidi"/>
          <w:kern w:val="22"/>
        </w:rPr>
        <w:t>и</w:t>
      </w:r>
      <w:r w:rsidRPr="00AF3DBD">
        <w:rPr>
          <w:rFonts w:asciiTheme="majorBidi" w:hAnsiTheme="majorBidi" w:cstheme="majorBidi"/>
          <w:kern w:val="22"/>
        </w:rPr>
        <w:t xml:space="preserve"> </w:t>
      </w:r>
      <w:r>
        <w:rPr>
          <w:rFonts w:asciiTheme="majorBidi" w:hAnsiTheme="majorBidi" w:cstheme="majorBidi"/>
          <w:kern w:val="22"/>
        </w:rPr>
        <w:t>поддержку</w:t>
      </w:r>
      <w:r w:rsidRPr="00AF3DBD">
        <w:rPr>
          <w:rFonts w:asciiTheme="majorBidi" w:hAnsiTheme="majorBidi" w:cstheme="majorBidi"/>
          <w:kern w:val="22"/>
        </w:rPr>
        <w:t xml:space="preserve">, </w:t>
      </w:r>
      <w:r>
        <w:rPr>
          <w:rFonts w:asciiTheme="majorBidi" w:hAnsiTheme="majorBidi" w:cstheme="majorBidi"/>
          <w:kern w:val="22"/>
        </w:rPr>
        <w:t>которую</w:t>
      </w:r>
      <w:r w:rsidRPr="00AF3DBD">
        <w:rPr>
          <w:rFonts w:asciiTheme="majorBidi" w:hAnsiTheme="majorBidi" w:cstheme="majorBidi"/>
          <w:kern w:val="22"/>
        </w:rPr>
        <w:t xml:space="preserve"> </w:t>
      </w:r>
      <w:r>
        <w:rPr>
          <w:rFonts w:asciiTheme="majorBidi" w:hAnsiTheme="majorBidi" w:cstheme="majorBidi"/>
          <w:kern w:val="22"/>
        </w:rPr>
        <w:t>оно</w:t>
      </w:r>
      <w:r w:rsidRPr="00AF3DBD">
        <w:rPr>
          <w:rFonts w:asciiTheme="majorBidi" w:hAnsiTheme="majorBidi" w:cstheme="majorBidi"/>
          <w:kern w:val="22"/>
        </w:rPr>
        <w:t xml:space="preserve"> </w:t>
      </w:r>
      <w:r>
        <w:rPr>
          <w:rFonts w:asciiTheme="majorBidi" w:hAnsiTheme="majorBidi" w:cstheme="majorBidi"/>
          <w:kern w:val="22"/>
        </w:rPr>
        <w:t>обеспечивает</w:t>
      </w:r>
      <w:r w:rsidRPr="00AF3DBD">
        <w:rPr>
          <w:rFonts w:asciiTheme="majorBidi" w:hAnsiTheme="majorBidi" w:cstheme="majorBidi"/>
          <w:kern w:val="22"/>
        </w:rPr>
        <w:t xml:space="preserve"> </w:t>
      </w:r>
      <w:r>
        <w:rPr>
          <w:rFonts w:asciiTheme="majorBidi" w:hAnsiTheme="majorBidi" w:cstheme="majorBidi"/>
          <w:kern w:val="22"/>
        </w:rPr>
        <w:t>Сторонам для осуществления Нагойского протокола,</w:t>
      </w:r>
      <w:r w:rsidRPr="00AF3DBD">
        <w:rPr>
          <w:rFonts w:asciiTheme="majorBidi" w:hAnsiTheme="majorBidi" w:cstheme="majorBidi"/>
          <w:kern w:val="22"/>
        </w:rPr>
        <w:t xml:space="preserve"> и выражает свою признательность странам, внесшим вклад в седьмое пополнение;</w:t>
      </w:r>
    </w:p>
    <w:p w14:paraId="37F3AC8B" w14:textId="77777777" w:rsidR="00157E52" w:rsidRPr="00AF3DBD" w:rsidRDefault="00157E52" w:rsidP="00157E52">
      <w:pPr>
        <w:pStyle w:val="Para1"/>
        <w:numPr>
          <w:ilvl w:val="0"/>
          <w:numId w:val="0"/>
        </w:numPr>
        <w:ind w:firstLine="709"/>
        <w:rPr>
          <w:rFonts w:asciiTheme="majorBidi" w:hAnsiTheme="majorBidi" w:cstheme="majorBidi"/>
          <w:kern w:val="22"/>
        </w:rPr>
      </w:pPr>
      <w:r w:rsidRPr="00AF3DBD">
        <w:rPr>
          <w:rFonts w:asciiTheme="majorBidi" w:hAnsiTheme="majorBidi" w:cstheme="majorBidi"/>
          <w:kern w:val="22"/>
        </w:rPr>
        <w:t>2.</w:t>
      </w:r>
      <w:r w:rsidRPr="00AF3DBD">
        <w:rPr>
          <w:rFonts w:asciiTheme="majorBidi" w:hAnsiTheme="majorBidi" w:cstheme="majorBidi"/>
          <w:i/>
          <w:iCs/>
          <w:kern w:val="22"/>
        </w:rPr>
        <w:tab/>
      </w:r>
      <w:r>
        <w:rPr>
          <w:rFonts w:asciiTheme="majorBidi" w:hAnsiTheme="majorBidi" w:cstheme="majorBidi"/>
          <w:i/>
          <w:iCs/>
          <w:kern w:val="22"/>
        </w:rPr>
        <w:t>также</w:t>
      </w:r>
      <w:r w:rsidRPr="00AF3DBD">
        <w:rPr>
          <w:rFonts w:asciiTheme="majorBidi" w:hAnsiTheme="majorBidi" w:cstheme="majorBidi"/>
          <w:kern w:val="22"/>
        </w:rPr>
        <w:t xml:space="preserve"> </w:t>
      </w:r>
      <w:r w:rsidRPr="003F1828">
        <w:rPr>
          <w:rFonts w:asciiTheme="majorBidi" w:hAnsiTheme="majorBidi" w:cstheme="majorBidi"/>
          <w:i/>
          <w:iCs/>
          <w:kern w:val="22"/>
        </w:rPr>
        <w:t xml:space="preserve">приветствует </w:t>
      </w:r>
      <w:r w:rsidRPr="003F1828">
        <w:rPr>
          <w:rFonts w:asciiTheme="majorBidi" w:hAnsiTheme="majorBidi" w:cstheme="majorBidi"/>
          <w:kern w:val="22"/>
        </w:rPr>
        <w:t>стратегию для целевой области по сохранению и устойчивому использованию биоразнообразия, содержащуюся в программных направлениях восьмого цикла пополнения Целевого фонда Глобального</w:t>
      </w:r>
      <w:r w:rsidRPr="00AF3DBD">
        <w:rPr>
          <w:rFonts w:asciiTheme="majorBidi" w:hAnsiTheme="majorBidi" w:cstheme="majorBidi"/>
          <w:kern w:val="22"/>
        </w:rPr>
        <w:t xml:space="preserve"> экологического фонда, которая включает цель, касающуюся эффективного осуществления Нагойского протокола;</w:t>
      </w:r>
    </w:p>
    <w:p w14:paraId="1A2F1150" w14:textId="77777777" w:rsidR="00157E52" w:rsidRPr="00AF3DBD" w:rsidRDefault="00157E52" w:rsidP="00157E52">
      <w:pPr>
        <w:pStyle w:val="Para1"/>
        <w:numPr>
          <w:ilvl w:val="0"/>
          <w:numId w:val="0"/>
        </w:numPr>
        <w:ind w:firstLine="709"/>
        <w:rPr>
          <w:rFonts w:asciiTheme="majorBidi" w:hAnsiTheme="majorBidi" w:cstheme="majorBidi"/>
          <w:kern w:val="22"/>
        </w:rPr>
      </w:pPr>
      <w:r w:rsidRPr="00AF3DBD">
        <w:rPr>
          <w:rFonts w:asciiTheme="majorBidi" w:hAnsiTheme="majorBidi" w:cstheme="majorBidi"/>
          <w:kern w:val="22"/>
        </w:rPr>
        <w:t>3</w:t>
      </w:r>
      <w:r w:rsidRPr="00AF3DBD">
        <w:rPr>
          <w:rFonts w:asciiTheme="majorBidi" w:hAnsiTheme="majorBidi" w:cstheme="majorBidi"/>
          <w:i/>
          <w:iCs/>
          <w:kern w:val="22"/>
        </w:rPr>
        <w:t>.</w:t>
      </w:r>
      <w:r w:rsidRPr="00AF3DBD">
        <w:rPr>
          <w:rFonts w:asciiTheme="majorBidi" w:hAnsiTheme="majorBidi" w:cstheme="majorBidi"/>
          <w:i/>
          <w:iCs/>
          <w:kern w:val="22"/>
        </w:rPr>
        <w:tab/>
        <w:t xml:space="preserve">настоятельно призывает </w:t>
      </w:r>
      <w:r w:rsidRPr="00AF3DBD">
        <w:rPr>
          <w:rFonts w:asciiTheme="majorBidi" w:hAnsiTheme="majorBidi" w:cstheme="majorBidi"/>
          <w:kern w:val="22"/>
        </w:rPr>
        <w:t>Стороны, имеющие право на получение помощи, при программировании своих национальных ассигнований</w:t>
      </w:r>
      <w:r>
        <w:rPr>
          <w:rFonts w:asciiTheme="majorBidi" w:hAnsiTheme="majorBidi" w:cstheme="majorBidi"/>
          <w:kern w:val="22"/>
        </w:rPr>
        <w:t xml:space="preserve"> в составе</w:t>
      </w:r>
      <w:r w:rsidRPr="00AF3DBD">
        <w:rPr>
          <w:rFonts w:asciiTheme="majorBidi" w:hAnsiTheme="majorBidi" w:cstheme="majorBidi"/>
          <w:kern w:val="22"/>
        </w:rPr>
        <w:t xml:space="preserve"> восьмого цикла пополнения в рамках Системы прозрачного распределения ресурсов отдавать приоритет проектам в области регулирования доступа к генетическим ресурсам и совместного использования выгод;</w:t>
      </w:r>
    </w:p>
    <w:p w14:paraId="1AB7E21D" w14:textId="77777777" w:rsidR="00157E52" w:rsidRPr="00AF3DBD" w:rsidRDefault="00157E52" w:rsidP="00157E52">
      <w:pPr>
        <w:pStyle w:val="Para1"/>
        <w:numPr>
          <w:ilvl w:val="0"/>
          <w:numId w:val="0"/>
        </w:numPr>
        <w:ind w:firstLine="709"/>
        <w:rPr>
          <w:rFonts w:asciiTheme="majorBidi" w:hAnsiTheme="majorBidi" w:cstheme="majorBidi"/>
          <w:kern w:val="22"/>
        </w:rPr>
      </w:pPr>
      <w:r w:rsidRPr="00AF3DBD">
        <w:rPr>
          <w:rFonts w:asciiTheme="majorBidi" w:hAnsiTheme="majorBidi" w:cstheme="majorBidi"/>
          <w:kern w:val="22"/>
        </w:rPr>
        <w:t>4.</w:t>
      </w:r>
      <w:r w:rsidRPr="00AF3DBD">
        <w:rPr>
          <w:rFonts w:asciiTheme="majorBidi" w:hAnsiTheme="majorBidi" w:cstheme="majorBidi"/>
          <w:i/>
          <w:iCs/>
          <w:kern w:val="22"/>
        </w:rPr>
        <w:tab/>
      </w:r>
      <w:r>
        <w:rPr>
          <w:rFonts w:asciiTheme="majorBidi" w:hAnsiTheme="majorBidi" w:cstheme="majorBidi"/>
          <w:i/>
          <w:iCs/>
          <w:kern w:val="22"/>
        </w:rPr>
        <w:t>призывает</w:t>
      </w:r>
      <w:r w:rsidRPr="00AF3DBD">
        <w:rPr>
          <w:rFonts w:asciiTheme="majorBidi" w:hAnsiTheme="majorBidi" w:cstheme="majorBidi"/>
          <w:kern w:val="22"/>
        </w:rPr>
        <w:t xml:space="preserve"> Стороны включать мероприятия, касающиеся регулирования доступа к генетическим ресурсам и совместного использования выгод, в проекты, разработанные в рамках других целей целевой области по сохранению и устойчивому использованию биоразнообразия, комплексных программ и соответствующих глобальных программ программных направлений восьмого цикла пополнения Целевого фонда Глобального экологического фонда;</w:t>
      </w:r>
    </w:p>
    <w:p w14:paraId="1B6A20EB" w14:textId="77777777" w:rsidR="00157E52" w:rsidRPr="002E4A52" w:rsidRDefault="00157E52" w:rsidP="00157E52">
      <w:pPr>
        <w:pStyle w:val="Para1"/>
        <w:numPr>
          <w:ilvl w:val="0"/>
          <w:numId w:val="0"/>
        </w:numPr>
        <w:ind w:firstLine="709"/>
        <w:rPr>
          <w:rFonts w:asciiTheme="majorBidi" w:hAnsiTheme="majorBidi" w:cstheme="majorBidi"/>
          <w:kern w:val="22"/>
        </w:rPr>
      </w:pPr>
      <w:r w:rsidRPr="002E4A52">
        <w:rPr>
          <w:rFonts w:asciiTheme="majorBidi" w:hAnsiTheme="majorBidi" w:cstheme="majorBidi"/>
          <w:kern w:val="22"/>
        </w:rPr>
        <w:t>5.</w:t>
      </w:r>
      <w:r w:rsidRPr="002E4A52">
        <w:rPr>
          <w:rFonts w:asciiTheme="majorBidi" w:hAnsiTheme="majorBidi" w:cstheme="majorBidi"/>
          <w:kern w:val="22"/>
        </w:rPr>
        <w:tab/>
      </w:r>
      <w:r>
        <w:rPr>
          <w:rFonts w:asciiTheme="majorBidi" w:hAnsiTheme="majorBidi" w:cstheme="majorBidi"/>
          <w:i/>
          <w:iCs/>
          <w:kern w:val="22"/>
        </w:rPr>
        <w:t>поручает</w:t>
      </w:r>
      <w:r w:rsidRPr="002E4A52">
        <w:rPr>
          <w:rFonts w:asciiTheme="majorBidi" w:hAnsiTheme="majorBidi" w:cstheme="majorBidi"/>
          <w:kern w:val="22"/>
        </w:rPr>
        <w:t xml:space="preserve"> </w:t>
      </w:r>
      <w:r>
        <w:rPr>
          <w:rFonts w:asciiTheme="majorBidi" w:hAnsiTheme="majorBidi" w:cstheme="majorBidi"/>
          <w:kern w:val="22"/>
        </w:rPr>
        <w:t>Исполнительному</w:t>
      </w:r>
      <w:r w:rsidRPr="002E4A52">
        <w:rPr>
          <w:rFonts w:asciiTheme="majorBidi" w:hAnsiTheme="majorBidi" w:cstheme="majorBidi"/>
          <w:kern w:val="22"/>
        </w:rPr>
        <w:t xml:space="preserve"> </w:t>
      </w:r>
      <w:r>
        <w:rPr>
          <w:rFonts w:asciiTheme="majorBidi" w:hAnsiTheme="majorBidi" w:cstheme="majorBidi"/>
          <w:kern w:val="22"/>
        </w:rPr>
        <w:t>секретарю</w:t>
      </w:r>
      <w:r w:rsidRPr="002E4A52">
        <w:rPr>
          <w:rFonts w:asciiTheme="majorBidi" w:hAnsiTheme="majorBidi" w:cstheme="majorBidi"/>
          <w:kern w:val="22"/>
        </w:rPr>
        <w:t xml:space="preserve"> </w:t>
      </w:r>
      <w:r>
        <w:rPr>
          <w:rFonts w:asciiTheme="majorBidi" w:hAnsiTheme="majorBidi" w:cstheme="majorBidi"/>
          <w:kern w:val="22"/>
        </w:rPr>
        <w:t>предоставить</w:t>
      </w:r>
      <w:r w:rsidRPr="002E4A52">
        <w:rPr>
          <w:rFonts w:asciiTheme="majorBidi" w:hAnsiTheme="majorBidi" w:cstheme="majorBidi"/>
          <w:kern w:val="22"/>
        </w:rPr>
        <w:t xml:space="preserve"> </w:t>
      </w:r>
      <w:r>
        <w:rPr>
          <w:rFonts w:asciiTheme="majorBidi" w:hAnsiTheme="majorBidi" w:cstheme="majorBidi"/>
          <w:kern w:val="22"/>
        </w:rPr>
        <w:t>информацию</w:t>
      </w:r>
      <w:r w:rsidRPr="002E4A52">
        <w:rPr>
          <w:rFonts w:asciiTheme="majorBidi" w:hAnsiTheme="majorBidi" w:cstheme="majorBidi"/>
          <w:kern w:val="22"/>
        </w:rPr>
        <w:t xml:space="preserve"> </w:t>
      </w:r>
      <w:r>
        <w:rPr>
          <w:rFonts w:asciiTheme="majorBidi" w:hAnsiTheme="majorBidi" w:cstheme="majorBidi"/>
          <w:kern w:val="22"/>
        </w:rPr>
        <w:t>о</w:t>
      </w:r>
      <w:r w:rsidRPr="002E4A52">
        <w:rPr>
          <w:rFonts w:asciiTheme="majorBidi" w:hAnsiTheme="majorBidi" w:cstheme="majorBidi"/>
          <w:kern w:val="22"/>
        </w:rPr>
        <w:t xml:space="preserve"> </w:t>
      </w:r>
      <w:r>
        <w:rPr>
          <w:rFonts w:asciiTheme="majorBidi" w:hAnsiTheme="majorBidi" w:cstheme="majorBidi"/>
          <w:kern w:val="22"/>
        </w:rPr>
        <w:t>возможностях</w:t>
      </w:r>
      <w:r w:rsidRPr="002E4A52">
        <w:rPr>
          <w:rFonts w:asciiTheme="majorBidi" w:hAnsiTheme="majorBidi" w:cstheme="majorBidi"/>
          <w:kern w:val="22"/>
        </w:rPr>
        <w:t xml:space="preserve"> </w:t>
      </w:r>
      <w:r>
        <w:rPr>
          <w:rFonts w:asciiTheme="majorBidi" w:hAnsiTheme="majorBidi" w:cstheme="majorBidi"/>
          <w:kern w:val="22"/>
        </w:rPr>
        <w:t>финансирования</w:t>
      </w:r>
      <w:r w:rsidRPr="002E4A52">
        <w:rPr>
          <w:rFonts w:asciiTheme="majorBidi" w:hAnsiTheme="majorBidi" w:cstheme="majorBidi"/>
          <w:kern w:val="22"/>
        </w:rPr>
        <w:t xml:space="preserve"> </w:t>
      </w:r>
      <w:r>
        <w:rPr>
          <w:rFonts w:asciiTheme="majorBidi" w:hAnsiTheme="majorBidi" w:cstheme="majorBidi"/>
          <w:kern w:val="22"/>
        </w:rPr>
        <w:t xml:space="preserve">для </w:t>
      </w:r>
      <w:r w:rsidRPr="002E4A52">
        <w:rPr>
          <w:rFonts w:asciiTheme="majorBidi" w:hAnsiTheme="majorBidi" w:cstheme="majorBidi"/>
          <w:kern w:val="22"/>
        </w:rPr>
        <w:t>Сторон, имеющи</w:t>
      </w:r>
      <w:r>
        <w:rPr>
          <w:rFonts w:asciiTheme="majorBidi" w:hAnsiTheme="majorBidi" w:cstheme="majorBidi"/>
          <w:kern w:val="22"/>
        </w:rPr>
        <w:t>х</w:t>
      </w:r>
      <w:r w:rsidRPr="002E4A52">
        <w:rPr>
          <w:rFonts w:asciiTheme="majorBidi" w:hAnsiTheme="majorBidi" w:cstheme="majorBidi"/>
          <w:kern w:val="22"/>
        </w:rPr>
        <w:t xml:space="preserve"> право на получение помощи</w:t>
      </w:r>
      <w:r>
        <w:rPr>
          <w:rFonts w:asciiTheme="majorBidi" w:hAnsiTheme="majorBidi" w:cstheme="majorBidi"/>
          <w:kern w:val="22"/>
        </w:rPr>
        <w:t>, в</w:t>
      </w:r>
      <w:r w:rsidRPr="002E4A52">
        <w:rPr>
          <w:rFonts w:asciiTheme="majorBidi" w:hAnsiTheme="majorBidi" w:cstheme="majorBidi"/>
          <w:kern w:val="22"/>
        </w:rPr>
        <w:t xml:space="preserve"> </w:t>
      </w:r>
      <w:r>
        <w:rPr>
          <w:rFonts w:asciiTheme="majorBidi" w:hAnsiTheme="majorBidi" w:cstheme="majorBidi"/>
          <w:kern w:val="22"/>
        </w:rPr>
        <w:t>поддержку</w:t>
      </w:r>
      <w:r w:rsidRPr="002E4A52">
        <w:rPr>
          <w:rFonts w:asciiTheme="majorBidi" w:hAnsiTheme="majorBidi" w:cstheme="majorBidi"/>
          <w:kern w:val="22"/>
        </w:rPr>
        <w:t xml:space="preserve"> </w:t>
      </w:r>
      <w:r>
        <w:rPr>
          <w:rFonts w:asciiTheme="majorBidi" w:hAnsiTheme="majorBidi" w:cstheme="majorBidi"/>
          <w:kern w:val="22"/>
        </w:rPr>
        <w:t>реализации</w:t>
      </w:r>
      <w:r w:rsidRPr="002E4A52">
        <w:rPr>
          <w:rFonts w:asciiTheme="majorBidi" w:hAnsiTheme="majorBidi" w:cstheme="majorBidi"/>
          <w:kern w:val="22"/>
        </w:rPr>
        <w:t xml:space="preserve"> </w:t>
      </w:r>
      <w:r w:rsidRPr="00AF3DBD">
        <w:rPr>
          <w:rFonts w:asciiTheme="majorBidi" w:hAnsiTheme="majorBidi" w:cstheme="majorBidi"/>
          <w:kern w:val="22"/>
        </w:rPr>
        <w:t>мероприяти</w:t>
      </w:r>
      <w:r>
        <w:rPr>
          <w:rFonts w:asciiTheme="majorBidi" w:hAnsiTheme="majorBidi" w:cstheme="majorBidi"/>
          <w:kern w:val="22"/>
        </w:rPr>
        <w:t>й</w:t>
      </w:r>
      <w:r w:rsidRPr="00AF3DBD">
        <w:rPr>
          <w:rFonts w:asciiTheme="majorBidi" w:hAnsiTheme="majorBidi" w:cstheme="majorBidi"/>
          <w:kern w:val="22"/>
        </w:rPr>
        <w:t>, касающи</w:t>
      </w:r>
      <w:r>
        <w:rPr>
          <w:rFonts w:asciiTheme="majorBidi" w:hAnsiTheme="majorBidi" w:cstheme="majorBidi"/>
          <w:kern w:val="22"/>
        </w:rPr>
        <w:t>х</w:t>
      </w:r>
      <w:r w:rsidRPr="00AF3DBD">
        <w:rPr>
          <w:rFonts w:asciiTheme="majorBidi" w:hAnsiTheme="majorBidi" w:cstheme="majorBidi"/>
          <w:kern w:val="22"/>
        </w:rPr>
        <w:t>ся регулирования доступа к генетическим ресурсам и совместного использования выгод</w:t>
      </w:r>
      <w:r>
        <w:rPr>
          <w:rFonts w:asciiTheme="majorBidi" w:hAnsiTheme="majorBidi" w:cstheme="majorBidi"/>
          <w:kern w:val="22"/>
        </w:rPr>
        <w:t xml:space="preserve">, в рамках восьмого пополнения </w:t>
      </w:r>
      <w:r w:rsidRPr="00AF3DBD">
        <w:rPr>
          <w:rFonts w:asciiTheme="majorBidi" w:hAnsiTheme="majorBidi" w:cstheme="majorBidi"/>
          <w:kern w:val="22"/>
        </w:rPr>
        <w:t>Целевого фонда Глобального экологического фонда</w:t>
      </w:r>
      <w:r w:rsidRPr="002E4A52">
        <w:rPr>
          <w:rFonts w:asciiTheme="majorBidi" w:hAnsiTheme="majorBidi" w:cstheme="majorBidi"/>
          <w:kern w:val="22"/>
        </w:rPr>
        <w:t>;</w:t>
      </w:r>
      <w:r w:rsidRPr="0096064D">
        <w:rPr>
          <w:rFonts w:asciiTheme="majorBidi" w:hAnsiTheme="majorBidi" w:cstheme="majorBidi"/>
          <w:kern w:val="22"/>
        </w:rPr>
        <w:t xml:space="preserve"> </w:t>
      </w:r>
    </w:p>
    <w:p w14:paraId="517D9B8E" w14:textId="77777777" w:rsidR="00157E52" w:rsidRPr="00FB3281" w:rsidRDefault="00157E52" w:rsidP="00157E52">
      <w:pPr>
        <w:pStyle w:val="Para1"/>
        <w:numPr>
          <w:ilvl w:val="0"/>
          <w:numId w:val="0"/>
        </w:numPr>
        <w:ind w:firstLine="709"/>
        <w:rPr>
          <w:rFonts w:asciiTheme="majorBidi" w:hAnsiTheme="majorBidi" w:cstheme="majorBidi"/>
          <w:kern w:val="22"/>
        </w:rPr>
      </w:pPr>
      <w:r w:rsidRPr="00FB3281">
        <w:rPr>
          <w:rFonts w:asciiTheme="majorBidi" w:hAnsiTheme="majorBidi" w:cstheme="majorBidi"/>
          <w:kern w:val="22"/>
        </w:rPr>
        <w:t>6.</w:t>
      </w:r>
      <w:r w:rsidRPr="00FB3281">
        <w:rPr>
          <w:rFonts w:asciiTheme="majorBidi" w:hAnsiTheme="majorBidi" w:cstheme="majorBidi"/>
          <w:kern w:val="22"/>
        </w:rPr>
        <w:tab/>
      </w:r>
      <w:r>
        <w:rPr>
          <w:rFonts w:asciiTheme="majorBidi" w:hAnsiTheme="majorBidi" w:cstheme="majorBidi"/>
          <w:i/>
          <w:iCs/>
          <w:kern w:val="22"/>
        </w:rPr>
        <w:t>рекомендует</w:t>
      </w:r>
      <w:r w:rsidRPr="00FB3281">
        <w:rPr>
          <w:rFonts w:asciiTheme="majorBidi" w:hAnsiTheme="majorBidi" w:cstheme="majorBidi"/>
          <w:i/>
          <w:iCs/>
          <w:kern w:val="22"/>
        </w:rPr>
        <w:t xml:space="preserve"> </w:t>
      </w:r>
      <w:r w:rsidRPr="00FB3281">
        <w:rPr>
          <w:rFonts w:asciiTheme="majorBidi" w:hAnsiTheme="majorBidi" w:cstheme="majorBidi"/>
          <w:kern w:val="22"/>
        </w:rPr>
        <w:t>Конференции Сторон на ее 15-м совещании включить в ориентированную на конкретные результаты структуру определения программных приоритетов на четырехлетний период (2022-2026 гг.), охватывающую период восьмого пополнения Целевого фонда Глобального экологического фонда</w:t>
      </w:r>
      <w:r>
        <w:rPr>
          <w:rFonts w:asciiTheme="majorBidi" w:hAnsiTheme="majorBidi" w:cstheme="majorBidi"/>
          <w:kern w:val="22"/>
        </w:rPr>
        <w:t xml:space="preserve">, </w:t>
      </w:r>
      <w:r w:rsidRPr="00FB3281">
        <w:rPr>
          <w:rFonts w:asciiTheme="majorBidi" w:hAnsiTheme="majorBidi" w:cstheme="majorBidi"/>
          <w:kern w:val="22"/>
        </w:rPr>
        <w:t xml:space="preserve">следующие элементы: </w:t>
      </w:r>
    </w:p>
    <w:p w14:paraId="5AC57BAA" w14:textId="77777777" w:rsidR="00157E52" w:rsidRPr="00FB3281" w:rsidRDefault="00157E52" w:rsidP="00157E52">
      <w:pPr>
        <w:pStyle w:val="Para1"/>
        <w:numPr>
          <w:ilvl w:val="0"/>
          <w:numId w:val="0"/>
        </w:numPr>
        <w:ind w:firstLine="709"/>
        <w:rPr>
          <w:rFonts w:asciiTheme="majorBidi" w:hAnsiTheme="majorBidi" w:cstheme="majorBidi"/>
          <w:kern w:val="22"/>
        </w:rPr>
      </w:pPr>
      <w:r>
        <w:t>(</w:t>
      </w:r>
      <w:r w:rsidRPr="00DC5AB8">
        <w:t>a</w:t>
      </w:r>
      <w:r w:rsidRPr="00FB3281">
        <w:t xml:space="preserve">) </w:t>
      </w:r>
      <w:r w:rsidRPr="00FB3281">
        <w:tab/>
        <w:t>конкретные приоритеты для дальнейшего создания потенциала в поддержку осуществления Нагойского протокола</w:t>
      </w:r>
      <w:r w:rsidRPr="008B3329">
        <w:rPr>
          <w:rStyle w:val="FootnoteReference"/>
          <w:snapToGrid/>
          <w:szCs w:val="20"/>
          <w:u w:val="none"/>
          <w:vertAlign w:val="superscript"/>
        </w:rPr>
        <w:footnoteReference w:id="52"/>
      </w:r>
      <w:r>
        <w:t>;</w:t>
      </w:r>
    </w:p>
    <w:p w14:paraId="652603DE" w14:textId="77777777" w:rsidR="00157E52" w:rsidRPr="00FB3281" w:rsidRDefault="00157E52" w:rsidP="00157E52">
      <w:pPr>
        <w:pStyle w:val="Para1"/>
        <w:numPr>
          <w:ilvl w:val="0"/>
          <w:numId w:val="0"/>
        </w:numPr>
        <w:ind w:firstLine="709"/>
        <w:rPr>
          <w:rFonts w:asciiTheme="majorBidi" w:hAnsiTheme="majorBidi" w:cstheme="majorBidi"/>
          <w:kern w:val="22"/>
        </w:rPr>
      </w:pPr>
      <w:r>
        <w:rPr>
          <w:rFonts w:asciiTheme="majorBidi" w:hAnsiTheme="majorBidi" w:cstheme="majorBidi"/>
          <w:kern w:val="22"/>
        </w:rPr>
        <w:t>(</w:t>
      </w:r>
      <w:r w:rsidRPr="00DC5AB8">
        <w:rPr>
          <w:rFonts w:asciiTheme="majorBidi" w:hAnsiTheme="majorBidi" w:cstheme="majorBidi"/>
          <w:kern w:val="22"/>
        </w:rPr>
        <w:t>b</w:t>
      </w:r>
      <w:r w:rsidRPr="00FB3281">
        <w:rPr>
          <w:rFonts w:asciiTheme="majorBidi" w:hAnsiTheme="majorBidi" w:cstheme="majorBidi"/>
          <w:kern w:val="22"/>
        </w:rPr>
        <w:t xml:space="preserve">) </w:t>
      </w:r>
      <w:r w:rsidRPr="00FB3281">
        <w:rPr>
          <w:rFonts w:asciiTheme="majorBidi" w:hAnsiTheme="majorBidi" w:cstheme="majorBidi"/>
          <w:kern w:val="22"/>
        </w:rPr>
        <w:tab/>
        <w:t>содействие интеграции и учет</w:t>
      </w:r>
      <w:r>
        <w:rPr>
          <w:rFonts w:asciiTheme="majorBidi" w:hAnsiTheme="majorBidi" w:cstheme="majorBidi"/>
          <w:kern w:val="22"/>
        </w:rPr>
        <w:t>у</w:t>
      </w:r>
      <w:r w:rsidRPr="00FB3281">
        <w:rPr>
          <w:rFonts w:asciiTheme="majorBidi" w:hAnsiTheme="majorBidi" w:cstheme="majorBidi"/>
          <w:kern w:val="22"/>
        </w:rPr>
        <w:t xml:space="preserve"> вопросов регулирования доступа к генетическим ресурсам </w:t>
      </w:r>
      <w:r w:rsidRPr="00504D41">
        <w:rPr>
          <w:rFonts w:asciiTheme="majorBidi" w:hAnsiTheme="majorBidi" w:cstheme="majorBidi"/>
          <w:kern w:val="22"/>
        </w:rPr>
        <w:t>и традиционным знаниям, связанным с генетическими ресурсами</w:t>
      </w:r>
      <w:r>
        <w:rPr>
          <w:rFonts w:asciiTheme="majorBidi" w:hAnsiTheme="majorBidi" w:cstheme="majorBidi"/>
          <w:kern w:val="22"/>
        </w:rPr>
        <w:t xml:space="preserve">, </w:t>
      </w:r>
      <w:r w:rsidRPr="00FB3281">
        <w:rPr>
          <w:rFonts w:asciiTheme="majorBidi" w:hAnsiTheme="majorBidi" w:cstheme="majorBidi"/>
          <w:kern w:val="22"/>
        </w:rPr>
        <w:t xml:space="preserve">и совместного использования выгод в </w:t>
      </w:r>
      <w:r>
        <w:rPr>
          <w:rFonts w:asciiTheme="majorBidi" w:hAnsiTheme="majorBidi" w:cstheme="majorBidi"/>
          <w:kern w:val="22"/>
        </w:rPr>
        <w:t>мерах политики</w:t>
      </w:r>
      <w:r w:rsidRPr="00FB3281">
        <w:rPr>
          <w:rFonts w:asciiTheme="majorBidi" w:hAnsiTheme="majorBidi" w:cstheme="majorBidi"/>
          <w:kern w:val="22"/>
        </w:rPr>
        <w:t xml:space="preserve"> и мероприятиях, </w:t>
      </w:r>
      <w:r>
        <w:rPr>
          <w:rFonts w:asciiTheme="majorBidi" w:hAnsiTheme="majorBidi" w:cstheme="majorBidi"/>
          <w:kern w:val="22"/>
        </w:rPr>
        <w:t>касающихся</w:t>
      </w:r>
      <w:r w:rsidRPr="00FB3281">
        <w:rPr>
          <w:rFonts w:asciiTheme="majorBidi" w:hAnsiTheme="majorBidi" w:cstheme="majorBidi"/>
          <w:kern w:val="22"/>
        </w:rPr>
        <w:t xml:space="preserve"> биоразнообрази</w:t>
      </w:r>
      <w:r>
        <w:rPr>
          <w:rFonts w:asciiTheme="majorBidi" w:hAnsiTheme="majorBidi" w:cstheme="majorBidi"/>
          <w:kern w:val="22"/>
        </w:rPr>
        <w:t>я</w:t>
      </w:r>
      <w:r w:rsidRPr="00FB3281">
        <w:rPr>
          <w:rFonts w:asciiTheme="majorBidi" w:hAnsiTheme="majorBidi" w:cstheme="majorBidi"/>
          <w:kern w:val="22"/>
        </w:rPr>
        <w:t xml:space="preserve"> и устойчив</w:t>
      </w:r>
      <w:r>
        <w:rPr>
          <w:rFonts w:asciiTheme="majorBidi" w:hAnsiTheme="majorBidi" w:cstheme="majorBidi"/>
          <w:kern w:val="22"/>
        </w:rPr>
        <w:t>ого</w:t>
      </w:r>
      <w:r w:rsidRPr="00FB3281">
        <w:rPr>
          <w:rFonts w:asciiTheme="majorBidi" w:hAnsiTheme="majorBidi" w:cstheme="majorBidi"/>
          <w:kern w:val="22"/>
        </w:rPr>
        <w:t xml:space="preserve"> развити</w:t>
      </w:r>
      <w:r>
        <w:rPr>
          <w:rFonts w:asciiTheme="majorBidi" w:hAnsiTheme="majorBidi" w:cstheme="majorBidi"/>
          <w:kern w:val="22"/>
        </w:rPr>
        <w:t>я</w:t>
      </w:r>
      <w:r w:rsidRPr="00FB3281">
        <w:rPr>
          <w:rFonts w:asciiTheme="majorBidi" w:hAnsiTheme="majorBidi" w:cstheme="majorBidi"/>
          <w:kern w:val="22"/>
        </w:rPr>
        <w:t>;</w:t>
      </w:r>
    </w:p>
    <w:p w14:paraId="7E6F570D" w14:textId="77777777" w:rsidR="00157E52" w:rsidRPr="00FB3281" w:rsidRDefault="00157E52" w:rsidP="00157E52">
      <w:pPr>
        <w:pStyle w:val="Para1"/>
        <w:numPr>
          <w:ilvl w:val="0"/>
          <w:numId w:val="0"/>
        </w:numPr>
        <w:ind w:firstLine="709"/>
        <w:rPr>
          <w:rFonts w:asciiTheme="majorBidi" w:hAnsiTheme="majorBidi" w:cstheme="majorBidi"/>
          <w:kern w:val="22"/>
        </w:rPr>
      </w:pPr>
      <w:r>
        <w:rPr>
          <w:rFonts w:asciiTheme="majorBidi" w:hAnsiTheme="majorBidi" w:cstheme="majorBidi"/>
          <w:kern w:val="22"/>
        </w:rPr>
        <w:t>(</w:t>
      </w:r>
      <w:r w:rsidRPr="00DC5AB8">
        <w:rPr>
          <w:rFonts w:asciiTheme="majorBidi" w:hAnsiTheme="majorBidi" w:cstheme="majorBidi"/>
          <w:kern w:val="22"/>
        </w:rPr>
        <w:t>c</w:t>
      </w:r>
      <w:r w:rsidRPr="00FB3281">
        <w:rPr>
          <w:rFonts w:asciiTheme="majorBidi" w:hAnsiTheme="majorBidi" w:cstheme="majorBidi"/>
          <w:kern w:val="22"/>
        </w:rPr>
        <w:t xml:space="preserve">) </w:t>
      </w:r>
      <w:r w:rsidRPr="00FB3281">
        <w:rPr>
          <w:rFonts w:asciiTheme="majorBidi" w:hAnsiTheme="majorBidi" w:cstheme="majorBidi"/>
          <w:kern w:val="22"/>
        </w:rPr>
        <w:tab/>
      </w:r>
      <w:r>
        <w:rPr>
          <w:rFonts w:asciiTheme="majorBidi" w:hAnsiTheme="majorBidi" w:cstheme="majorBidi"/>
          <w:kern w:val="22"/>
        </w:rPr>
        <w:t>содействие развитию и поддержанию</w:t>
      </w:r>
      <w:r w:rsidRPr="00FB3281">
        <w:rPr>
          <w:rFonts w:asciiTheme="majorBidi" w:hAnsiTheme="majorBidi" w:cstheme="majorBidi"/>
          <w:kern w:val="22"/>
        </w:rPr>
        <w:t xml:space="preserve">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p>
    <w:p w14:paraId="106B9426" w14:textId="77777777" w:rsidR="00157E52" w:rsidRPr="00FB3281" w:rsidRDefault="00157E52" w:rsidP="00157E52">
      <w:pPr>
        <w:pStyle w:val="Para1"/>
        <w:numPr>
          <w:ilvl w:val="0"/>
          <w:numId w:val="0"/>
        </w:numPr>
        <w:ind w:firstLine="709"/>
        <w:rPr>
          <w:rFonts w:asciiTheme="majorBidi" w:hAnsiTheme="majorBidi" w:cstheme="majorBidi"/>
          <w:kern w:val="22"/>
        </w:rPr>
      </w:pPr>
      <w:r w:rsidRPr="00FB3281">
        <w:rPr>
          <w:rFonts w:asciiTheme="majorBidi" w:hAnsiTheme="majorBidi" w:cstheme="majorBidi"/>
          <w:kern w:val="22"/>
        </w:rPr>
        <w:t>7.</w:t>
      </w:r>
      <w:r w:rsidRPr="00FB3281">
        <w:rPr>
          <w:rFonts w:asciiTheme="majorBidi" w:hAnsiTheme="majorBidi" w:cstheme="majorBidi"/>
          <w:kern w:val="22"/>
        </w:rPr>
        <w:tab/>
      </w:r>
      <w:r>
        <w:rPr>
          <w:rFonts w:asciiTheme="majorBidi" w:hAnsiTheme="majorBidi" w:cstheme="majorBidi"/>
          <w:i/>
          <w:iCs/>
          <w:kern w:val="22"/>
        </w:rPr>
        <w:t>призывает</w:t>
      </w:r>
      <w:r w:rsidRPr="00FB3281">
        <w:rPr>
          <w:rFonts w:asciiTheme="majorBidi" w:hAnsiTheme="majorBidi" w:cstheme="majorBidi"/>
          <w:kern w:val="22"/>
        </w:rPr>
        <w:t xml:space="preserve"> Стороны сотрудничать на </w:t>
      </w:r>
      <w:r>
        <w:rPr>
          <w:rFonts w:asciiTheme="majorBidi" w:hAnsiTheme="majorBidi" w:cstheme="majorBidi"/>
          <w:kern w:val="22"/>
        </w:rPr>
        <w:t xml:space="preserve">глобальном, </w:t>
      </w:r>
      <w:r w:rsidRPr="00FB3281">
        <w:rPr>
          <w:rFonts w:asciiTheme="majorBidi" w:hAnsiTheme="majorBidi" w:cstheme="majorBidi"/>
          <w:kern w:val="22"/>
        </w:rPr>
        <w:t xml:space="preserve">региональном и субрегиональном уровнях и </w:t>
      </w:r>
      <w:r w:rsidRPr="00FB3281">
        <w:rPr>
          <w:rFonts w:asciiTheme="majorBidi" w:hAnsiTheme="majorBidi" w:cstheme="majorBidi"/>
          <w:i/>
          <w:kern w:val="22"/>
        </w:rPr>
        <w:t>рекомендует</w:t>
      </w:r>
      <w:r w:rsidRPr="00FB3281">
        <w:rPr>
          <w:rFonts w:asciiTheme="majorBidi" w:hAnsiTheme="majorBidi" w:cstheme="majorBidi"/>
          <w:kern w:val="22"/>
        </w:rPr>
        <w:t xml:space="preserve"> Конференции Сторон поручить Глобальному экологическому фонду </w:t>
      </w:r>
      <w:r>
        <w:rPr>
          <w:rFonts w:asciiTheme="majorBidi" w:hAnsiTheme="majorBidi" w:cstheme="majorBidi"/>
          <w:kern w:val="22"/>
        </w:rPr>
        <w:t xml:space="preserve">и далее предоставлять и расширять поддержку для </w:t>
      </w:r>
      <w:r w:rsidRPr="00FB3281">
        <w:rPr>
          <w:rFonts w:asciiTheme="majorBidi" w:hAnsiTheme="majorBidi" w:cstheme="majorBidi"/>
          <w:kern w:val="22"/>
        </w:rPr>
        <w:t>совместных проектов</w:t>
      </w:r>
      <w:r>
        <w:rPr>
          <w:rFonts w:asciiTheme="majorBidi" w:hAnsiTheme="majorBidi" w:cstheme="majorBidi"/>
          <w:kern w:val="22"/>
        </w:rPr>
        <w:t xml:space="preserve"> </w:t>
      </w:r>
      <w:r w:rsidRPr="00504D41">
        <w:rPr>
          <w:rFonts w:asciiTheme="majorBidi" w:hAnsiTheme="majorBidi" w:cstheme="majorBidi"/>
          <w:kern w:val="22"/>
        </w:rPr>
        <w:t xml:space="preserve">на глобальном, региональном или </w:t>
      </w:r>
      <w:r w:rsidRPr="00504D41">
        <w:rPr>
          <w:rFonts w:asciiTheme="majorBidi" w:hAnsiTheme="majorBidi" w:cstheme="majorBidi"/>
          <w:kern w:val="22"/>
        </w:rPr>
        <w:lastRenderedPageBreak/>
        <w:t>национальном уровнях</w:t>
      </w:r>
      <w:r w:rsidRPr="00FB3281">
        <w:rPr>
          <w:rFonts w:asciiTheme="majorBidi" w:hAnsiTheme="majorBidi" w:cstheme="majorBidi"/>
          <w:kern w:val="22"/>
        </w:rPr>
        <w:t xml:space="preserve"> в целях обеспечения максимального взаимодействия и возможностей для совместного экономически эффективного использования ресурсов, информации, опыта и экспертных знаний;</w:t>
      </w:r>
    </w:p>
    <w:p w14:paraId="0A1F2430" w14:textId="77777777" w:rsidR="00157E52" w:rsidRPr="00A20773" w:rsidRDefault="00157E52" w:rsidP="00157E52">
      <w:pPr>
        <w:pStyle w:val="Para1"/>
        <w:numPr>
          <w:ilvl w:val="0"/>
          <w:numId w:val="0"/>
        </w:numPr>
        <w:ind w:firstLine="709"/>
        <w:rPr>
          <w:rFonts w:asciiTheme="majorBidi" w:hAnsiTheme="majorBidi" w:cstheme="majorBidi"/>
        </w:rPr>
      </w:pPr>
      <w:r w:rsidRPr="00A20773">
        <w:rPr>
          <w:rFonts w:asciiTheme="majorBidi" w:hAnsiTheme="majorBidi" w:cstheme="majorBidi"/>
          <w:kern w:val="22"/>
        </w:rPr>
        <w:t>8.</w:t>
      </w:r>
      <w:r w:rsidRPr="00A20773">
        <w:rPr>
          <w:rFonts w:asciiTheme="majorBidi" w:hAnsiTheme="majorBidi" w:cstheme="majorBidi"/>
          <w:kern w:val="22"/>
        </w:rPr>
        <w:tab/>
      </w:r>
      <w:r>
        <w:rPr>
          <w:rFonts w:asciiTheme="majorBidi" w:hAnsiTheme="majorBidi" w:cstheme="majorBidi"/>
          <w:i/>
          <w:iCs/>
          <w:kern w:val="22"/>
        </w:rPr>
        <w:t>рекомендует</w:t>
      </w:r>
      <w:r w:rsidRPr="00A20773">
        <w:rPr>
          <w:rFonts w:asciiTheme="majorBidi" w:hAnsiTheme="majorBidi" w:cstheme="majorBidi"/>
          <w:kern w:val="22"/>
        </w:rPr>
        <w:t xml:space="preserve"> </w:t>
      </w:r>
      <w:r>
        <w:rPr>
          <w:rFonts w:asciiTheme="majorBidi" w:hAnsiTheme="majorBidi" w:cstheme="majorBidi"/>
          <w:kern w:val="22"/>
        </w:rPr>
        <w:t>Конференции</w:t>
      </w:r>
      <w:r w:rsidRPr="00A20773">
        <w:rPr>
          <w:rFonts w:asciiTheme="majorBidi" w:hAnsiTheme="majorBidi" w:cstheme="majorBidi"/>
          <w:kern w:val="22"/>
        </w:rPr>
        <w:t xml:space="preserve"> </w:t>
      </w:r>
      <w:r>
        <w:rPr>
          <w:rFonts w:asciiTheme="majorBidi" w:hAnsiTheme="majorBidi" w:cstheme="majorBidi"/>
          <w:kern w:val="22"/>
        </w:rPr>
        <w:t>Сторон</w:t>
      </w:r>
      <w:r w:rsidRPr="00A20773">
        <w:rPr>
          <w:rFonts w:asciiTheme="majorBidi" w:hAnsiTheme="majorBidi" w:cstheme="majorBidi"/>
          <w:kern w:val="22"/>
        </w:rPr>
        <w:t xml:space="preserve"> </w:t>
      </w:r>
      <w:r w:rsidRPr="00A20773">
        <w:rPr>
          <w:rFonts w:asciiTheme="majorBidi" w:hAnsiTheme="majorBidi" w:cstheme="majorBidi"/>
          <w:iCs/>
          <w:kern w:val="22"/>
        </w:rPr>
        <w:t>в ходе принятия руководящих указаний для механизма финансирования предложить Глобальному экологическому фонду своевременно предоставлять финансовые ресурсы Сторонам, имеющим на право на их получение, для оказания им содействия в выполнении их обязательств по представлению информации в рамках протокола</w:t>
      </w:r>
      <w:r w:rsidRPr="00A20773">
        <w:rPr>
          <w:rFonts w:asciiTheme="majorBidi" w:hAnsiTheme="majorBidi" w:cstheme="majorBidi"/>
          <w:kern w:val="22"/>
        </w:rPr>
        <w:t>;</w:t>
      </w:r>
    </w:p>
    <w:p w14:paraId="67BC099F" w14:textId="77777777" w:rsidR="00157E52" w:rsidRPr="00A20773" w:rsidRDefault="00157E52" w:rsidP="00157E52">
      <w:pPr>
        <w:pStyle w:val="Para1"/>
        <w:numPr>
          <w:ilvl w:val="0"/>
          <w:numId w:val="0"/>
        </w:numPr>
        <w:ind w:firstLine="709"/>
        <w:rPr>
          <w:rFonts w:asciiTheme="majorBidi" w:hAnsiTheme="majorBidi" w:cstheme="majorBidi"/>
        </w:rPr>
      </w:pPr>
      <w:r w:rsidRPr="007521A4">
        <w:rPr>
          <w:rFonts w:asciiTheme="majorBidi" w:hAnsiTheme="majorBidi" w:cstheme="majorBidi"/>
        </w:rPr>
        <w:t xml:space="preserve">9. </w:t>
      </w:r>
      <w:r w:rsidRPr="007521A4">
        <w:rPr>
          <w:rFonts w:asciiTheme="majorBidi" w:hAnsiTheme="majorBidi" w:cstheme="majorBidi"/>
        </w:rPr>
        <w:tab/>
      </w:r>
      <w:r>
        <w:rPr>
          <w:rFonts w:asciiTheme="majorBidi" w:hAnsiTheme="majorBidi" w:cstheme="majorBidi"/>
          <w:i/>
          <w:iCs/>
        </w:rPr>
        <w:t>предлагает</w:t>
      </w:r>
      <w:r w:rsidRPr="00A20773">
        <w:rPr>
          <w:rFonts w:asciiTheme="majorBidi" w:hAnsiTheme="majorBidi" w:cstheme="majorBidi"/>
        </w:rPr>
        <w:t xml:space="preserve"> Сторонам Нагойского протокола принять активное участие в шестом обзоре эффективности механизма финансирования Конвенции;</w:t>
      </w:r>
    </w:p>
    <w:p w14:paraId="33C9FDD7" w14:textId="77777777" w:rsidR="00157E52" w:rsidRPr="00A20773" w:rsidRDefault="00157E52" w:rsidP="00157E52">
      <w:pPr>
        <w:pStyle w:val="Para1"/>
        <w:numPr>
          <w:ilvl w:val="0"/>
          <w:numId w:val="0"/>
        </w:numPr>
        <w:ind w:firstLine="709"/>
        <w:rPr>
          <w:rFonts w:asciiTheme="majorBidi" w:hAnsiTheme="majorBidi" w:cstheme="majorBidi"/>
        </w:rPr>
      </w:pPr>
      <w:r w:rsidRPr="00A20773">
        <w:rPr>
          <w:rFonts w:asciiTheme="majorBidi" w:hAnsiTheme="majorBidi" w:cstheme="majorBidi"/>
        </w:rPr>
        <w:t>10.</w:t>
      </w:r>
      <w:r w:rsidRPr="00A20773">
        <w:tab/>
      </w:r>
      <w:r>
        <w:rPr>
          <w:rFonts w:asciiTheme="majorBidi" w:hAnsiTheme="majorBidi" w:cstheme="majorBidi"/>
          <w:i/>
          <w:iCs/>
        </w:rPr>
        <w:t>поручает</w:t>
      </w:r>
      <w:r w:rsidRPr="00A20773">
        <w:rPr>
          <w:rFonts w:asciiTheme="majorBidi" w:hAnsiTheme="majorBidi" w:cstheme="majorBidi"/>
        </w:rPr>
        <w:t xml:space="preserve"> Исполнительному секретарю при условии наличия ресурсов в контексте шестого обзора эффективности механизма финансирования собрать комментарии и информацию от Сторон, имеющих право на получение помощи, об их опыте и </w:t>
      </w:r>
      <w:r>
        <w:rPr>
          <w:rFonts w:asciiTheme="majorBidi" w:hAnsiTheme="majorBidi" w:cstheme="majorBidi"/>
        </w:rPr>
        <w:t xml:space="preserve">уроках, </w:t>
      </w:r>
      <w:r w:rsidRPr="00A20773">
        <w:rPr>
          <w:rFonts w:asciiTheme="majorBidi" w:hAnsiTheme="majorBidi" w:cstheme="majorBidi"/>
        </w:rPr>
        <w:t xml:space="preserve">извлеченных при получении доступа к финансовым ресурсам и их использовании в рамках механизма финансирования для осуществления Нагойского протокола, включая информацию о </w:t>
      </w:r>
      <w:r>
        <w:rPr>
          <w:rFonts w:asciiTheme="majorBidi" w:hAnsiTheme="majorBidi" w:cstheme="majorBidi"/>
        </w:rPr>
        <w:t>трудностях</w:t>
      </w:r>
      <w:r w:rsidRPr="00A20773">
        <w:rPr>
          <w:rFonts w:asciiTheme="majorBidi" w:hAnsiTheme="majorBidi" w:cstheme="majorBidi"/>
        </w:rPr>
        <w:t xml:space="preserve"> </w:t>
      </w:r>
      <w:r>
        <w:rPr>
          <w:rFonts w:asciiTheme="majorBidi" w:hAnsiTheme="majorBidi" w:cstheme="majorBidi"/>
        </w:rPr>
        <w:t>в получении</w:t>
      </w:r>
      <w:r w:rsidRPr="00A20773">
        <w:rPr>
          <w:rFonts w:asciiTheme="majorBidi" w:hAnsiTheme="majorBidi" w:cstheme="majorBidi"/>
        </w:rPr>
        <w:t xml:space="preserve"> доступ</w:t>
      </w:r>
      <w:r>
        <w:rPr>
          <w:rFonts w:asciiTheme="majorBidi" w:hAnsiTheme="majorBidi" w:cstheme="majorBidi"/>
        </w:rPr>
        <w:t>а</w:t>
      </w:r>
      <w:r w:rsidRPr="00A20773">
        <w:rPr>
          <w:rFonts w:asciiTheme="majorBidi" w:hAnsiTheme="majorBidi" w:cstheme="majorBidi"/>
        </w:rPr>
        <w:t xml:space="preserve"> к финансированию по линии Глобального экологического фонда и его использовании,</w:t>
      </w:r>
      <w:r>
        <w:rPr>
          <w:rFonts w:asciiTheme="majorBidi" w:hAnsiTheme="majorBidi" w:cstheme="majorBidi"/>
        </w:rPr>
        <w:t xml:space="preserve"> </w:t>
      </w:r>
      <w:r w:rsidRPr="00A20773">
        <w:rPr>
          <w:rFonts w:asciiTheme="majorBidi" w:hAnsiTheme="majorBidi" w:cstheme="majorBidi"/>
        </w:rPr>
        <w:t>их основных причинах</w:t>
      </w:r>
      <w:r>
        <w:rPr>
          <w:rFonts w:asciiTheme="majorBidi" w:hAnsiTheme="majorBidi" w:cstheme="majorBidi"/>
        </w:rPr>
        <w:t xml:space="preserve"> таких трудностей,</w:t>
      </w:r>
      <w:r w:rsidRPr="00A20773">
        <w:rPr>
          <w:rFonts w:asciiTheme="majorBidi" w:hAnsiTheme="majorBidi" w:cstheme="majorBidi"/>
        </w:rPr>
        <w:t xml:space="preserve"> а также о возможных препятствиях для регионального сотрудничества;</w:t>
      </w:r>
    </w:p>
    <w:p w14:paraId="37A7C563" w14:textId="7D3C4548" w:rsidR="00157E52" w:rsidRPr="00A20773" w:rsidRDefault="00157E52" w:rsidP="00580801">
      <w:pPr>
        <w:pStyle w:val="ListParagraph"/>
        <w:suppressLineNumbers/>
        <w:suppressAutoHyphens/>
        <w:kinsoku w:val="0"/>
        <w:overflowPunct w:val="0"/>
        <w:autoSpaceDE w:val="0"/>
        <w:autoSpaceDN w:val="0"/>
        <w:snapToGrid w:val="0"/>
        <w:spacing w:before="120" w:after="120"/>
        <w:ind w:left="0"/>
        <w:contextualSpacing w:val="0"/>
        <w:jc w:val="center"/>
        <w:outlineLvl w:val="1"/>
        <w:rPr>
          <w:b/>
          <w:bCs/>
        </w:rPr>
      </w:pPr>
      <w:bookmarkStart w:id="40" w:name="_Toc118407978"/>
      <w:bookmarkStart w:id="41" w:name="_Toc152944353"/>
      <w:r w:rsidRPr="00624B4A">
        <w:rPr>
          <w:b/>
          <w:bCs/>
        </w:rPr>
        <w:t>B</w:t>
      </w:r>
      <w:r w:rsidRPr="004B5A59">
        <w:rPr>
          <w:b/>
          <w:bCs/>
        </w:rPr>
        <w:t>.</w:t>
      </w:r>
      <w:r w:rsidRPr="004B5A59">
        <w:rPr>
          <w:b/>
          <w:bCs/>
        </w:rPr>
        <w:tab/>
      </w:r>
      <w:bookmarkEnd w:id="40"/>
      <w:r w:rsidRPr="00A20773">
        <w:rPr>
          <w:b/>
          <w:bCs/>
        </w:rPr>
        <w:t>Мобилизация ресурсов</w:t>
      </w:r>
      <w:bookmarkEnd w:id="41"/>
    </w:p>
    <w:p w14:paraId="3A4C4706" w14:textId="77777777" w:rsidR="00157E52" w:rsidRPr="00A20773" w:rsidRDefault="00157E52" w:rsidP="00157E52">
      <w:pPr>
        <w:pStyle w:val="Para1"/>
        <w:numPr>
          <w:ilvl w:val="0"/>
          <w:numId w:val="0"/>
        </w:numPr>
        <w:suppressLineNumbers/>
        <w:suppressAutoHyphens/>
        <w:kinsoku w:val="0"/>
        <w:overflowPunct w:val="0"/>
        <w:autoSpaceDE w:val="0"/>
        <w:autoSpaceDN w:val="0"/>
        <w:ind w:firstLine="567"/>
      </w:pPr>
      <w:r w:rsidRPr="00A20773">
        <w:rPr>
          <w:rFonts w:asciiTheme="majorBidi" w:hAnsiTheme="majorBidi" w:cstheme="majorBidi"/>
          <w:i/>
          <w:iCs/>
          <w:kern w:val="22"/>
        </w:rPr>
        <w:t>Конференция Сторон, выступающая в качестве совещания Сторон Нагойского протокола</w:t>
      </w:r>
      <w:r w:rsidRPr="00A20773">
        <w:rPr>
          <w:rFonts w:asciiTheme="majorBidi" w:hAnsiTheme="majorBidi" w:cstheme="majorBidi"/>
          <w:i/>
          <w:iCs/>
        </w:rPr>
        <w:t>,</w:t>
      </w:r>
    </w:p>
    <w:p w14:paraId="1B4D85C7" w14:textId="77777777" w:rsidR="00157E52" w:rsidRPr="00A20773" w:rsidRDefault="00157E52" w:rsidP="00157E52">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Pr>
          <w:rFonts w:asciiTheme="majorBidi" w:hAnsiTheme="majorBidi" w:cstheme="majorBidi"/>
          <w:i/>
          <w:iCs/>
        </w:rPr>
        <w:t>ссылаясь</w:t>
      </w:r>
      <w:r w:rsidRPr="00A20773">
        <w:rPr>
          <w:rFonts w:asciiTheme="majorBidi" w:hAnsiTheme="majorBidi" w:cstheme="majorBidi"/>
        </w:rPr>
        <w:t xml:space="preserve"> на решение NP-1/7 и пункт </w:t>
      </w:r>
      <w:r>
        <w:rPr>
          <w:rFonts w:asciiTheme="majorBidi" w:hAnsiTheme="majorBidi" w:cstheme="majorBidi"/>
        </w:rPr>
        <w:t>12</w:t>
      </w:r>
      <w:r w:rsidRPr="00A20773">
        <w:rPr>
          <w:rFonts w:asciiTheme="majorBidi" w:hAnsiTheme="majorBidi" w:cstheme="majorBidi"/>
        </w:rPr>
        <w:t xml:space="preserve"> решения XI/4, в котором Конференция Сторон постановила учитывать соображения мобилизации ресурсов для Нагойского протокола в процессе </w:t>
      </w:r>
      <w:r>
        <w:rPr>
          <w:rFonts w:asciiTheme="majorBidi" w:hAnsiTheme="majorBidi" w:cstheme="majorBidi"/>
        </w:rPr>
        <w:t>осуществления</w:t>
      </w:r>
      <w:r w:rsidRPr="00A20773">
        <w:rPr>
          <w:rFonts w:asciiTheme="majorBidi" w:hAnsiTheme="majorBidi" w:cstheme="majorBidi"/>
        </w:rPr>
        <w:t xml:space="preserve"> стратегии мобилизации ресурсов</w:t>
      </w:r>
      <w:r>
        <w:rPr>
          <w:rFonts w:asciiTheme="majorBidi" w:hAnsiTheme="majorBidi" w:cstheme="majorBidi"/>
        </w:rPr>
        <w:t xml:space="preserve"> в поддержку достижения трех целей Конвенции на период 2008-2015 гг.</w:t>
      </w:r>
      <w:r w:rsidRPr="00A20773">
        <w:rPr>
          <w:rFonts w:asciiTheme="majorBidi" w:hAnsiTheme="majorBidi" w:cstheme="majorBidi"/>
          <w:kern w:val="22"/>
        </w:rPr>
        <w:t>,</w:t>
      </w:r>
    </w:p>
    <w:p w14:paraId="0811D98B" w14:textId="77777777" w:rsidR="00157E52" w:rsidRPr="00A20773" w:rsidRDefault="00157E52" w:rsidP="00157E52">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A20773">
        <w:rPr>
          <w:rFonts w:asciiTheme="majorBidi" w:hAnsiTheme="majorBidi" w:cstheme="majorBidi"/>
        </w:rPr>
        <w:t>1.</w:t>
      </w:r>
      <w:r w:rsidRPr="00A20773">
        <w:rPr>
          <w:rFonts w:asciiTheme="majorBidi" w:hAnsiTheme="majorBidi" w:cstheme="majorBidi"/>
        </w:rPr>
        <w:tab/>
      </w:r>
      <w:r>
        <w:rPr>
          <w:rFonts w:asciiTheme="majorBidi" w:hAnsiTheme="majorBidi" w:cstheme="majorBidi"/>
          <w:i/>
          <w:iCs/>
          <w:kern w:val="22"/>
        </w:rPr>
        <w:t>приветствует</w:t>
      </w:r>
      <w:r w:rsidRPr="00A20773">
        <w:rPr>
          <w:rFonts w:asciiTheme="majorBidi" w:hAnsiTheme="majorBidi" w:cstheme="majorBidi"/>
          <w:kern w:val="22"/>
        </w:rPr>
        <w:t xml:space="preserve"> решение </w:t>
      </w:r>
      <w:r w:rsidRPr="00A72299">
        <w:rPr>
          <w:rFonts w:asciiTheme="majorBidi" w:hAnsiTheme="majorBidi" w:cstheme="majorBidi"/>
          <w:kern w:val="22"/>
        </w:rPr>
        <w:t>15/</w:t>
      </w:r>
      <w:r w:rsidRPr="00EE1258">
        <w:rPr>
          <w:rFonts w:asciiTheme="majorBidi" w:hAnsiTheme="majorBidi" w:cstheme="majorBidi"/>
          <w:kern w:val="22"/>
        </w:rPr>
        <w:t>7</w:t>
      </w:r>
      <w:r w:rsidRPr="00A72299">
        <w:rPr>
          <w:rFonts w:asciiTheme="majorBidi" w:hAnsiTheme="majorBidi" w:cstheme="majorBidi"/>
          <w:kern w:val="22"/>
        </w:rPr>
        <w:t xml:space="preserve"> </w:t>
      </w:r>
      <w:r w:rsidRPr="00A20773">
        <w:rPr>
          <w:rFonts w:asciiTheme="majorBidi" w:hAnsiTheme="majorBidi" w:cstheme="majorBidi"/>
          <w:kern w:val="22"/>
        </w:rPr>
        <w:t>Конференции Сторон</w:t>
      </w:r>
      <w:r>
        <w:rPr>
          <w:rFonts w:asciiTheme="majorBidi" w:hAnsiTheme="majorBidi" w:cstheme="majorBidi"/>
          <w:kern w:val="22"/>
        </w:rPr>
        <w:t xml:space="preserve"> в отношении</w:t>
      </w:r>
      <w:r w:rsidRPr="00A20773">
        <w:rPr>
          <w:rFonts w:asciiTheme="majorBidi" w:hAnsiTheme="majorBidi" w:cstheme="majorBidi"/>
          <w:kern w:val="22"/>
        </w:rPr>
        <w:t xml:space="preserve"> мобилизации ресурсов, и </w:t>
      </w:r>
      <w:r w:rsidRPr="00A20773">
        <w:rPr>
          <w:rFonts w:asciiTheme="majorBidi" w:hAnsiTheme="majorBidi" w:cstheme="majorBidi"/>
          <w:i/>
          <w:kern w:val="22"/>
        </w:rPr>
        <w:t>принимает к сведению</w:t>
      </w:r>
      <w:r w:rsidRPr="00A20773">
        <w:rPr>
          <w:rFonts w:asciiTheme="majorBidi" w:hAnsiTheme="majorBidi" w:cstheme="majorBidi"/>
          <w:kern w:val="22"/>
        </w:rPr>
        <w:t xml:space="preserve"> </w:t>
      </w:r>
      <w:r>
        <w:rPr>
          <w:rFonts w:asciiTheme="majorBidi" w:hAnsiTheme="majorBidi" w:cstheme="majorBidi"/>
          <w:kern w:val="22"/>
        </w:rPr>
        <w:t xml:space="preserve">предусмотренный в нем </w:t>
      </w:r>
      <w:r w:rsidRPr="00A20773">
        <w:rPr>
          <w:rFonts w:asciiTheme="majorBidi" w:hAnsiTheme="majorBidi" w:cstheme="majorBidi"/>
          <w:kern w:val="22"/>
        </w:rPr>
        <w:t>процесс дальнейшего совершенствования представления финансовой отчетности в рамках Конвенции;</w:t>
      </w:r>
    </w:p>
    <w:p w14:paraId="2FD37074" w14:textId="77777777" w:rsidR="00157E52" w:rsidRPr="00A20773" w:rsidRDefault="00157E52" w:rsidP="00157E52">
      <w:pPr>
        <w:pStyle w:val="Para1"/>
        <w:numPr>
          <w:ilvl w:val="0"/>
          <w:numId w:val="0"/>
        </w:numPr>
        <w:suppressLineNumbers/>
        <w:suppressAutoHyphens/>
        <w:kinsoku w:val="0"/>
        <w:overflowPunct w:val="0"/>
        <w:autoSpaceDE w:val="0"/>
        <w:autoSpaceDN w:val="0"/>
        <w:ind w:firstLine="567"/>
        <w:rPr>
          <w:rFonts w:asciiTheme="majorBidi" w:hAnsiTheme="majorBidi" w:cstheme="majorBidi"/>
        </w:rPr>
      </w:pPr>
      <w:r w:rsidRPr="00A20773">
        <w:rPr>
          <w:rFonts w:asciiTheme="majorBidi" w:hAnsiTheme="majorBidi" w:cstheme="majorBidi"/>
        </w:rPr>
        <w:t>2.</w:t>
      </w:r>
      <w:r w:rsidRPr="00A20773">
        <w:rPr>
          <w:rFonts w:asciiTheme="majorBidi" w:hAnsiTheme="majorBidi" w:cstheme="majorBidi"/>
        </w:rPr>
        <w:tab/>
      </w:r>
      <w:r>
        <w:rPr>
          <w:rFonts w:asciiTheme="majorBidi" w:hAnsiTheme="majorBidi" w:cstheme="majorBidi"/>
          <w:i/>
          <w:iCs/>
          <w:kern w:val="22"/>
        </w:rPr>
        <w:t>поручает</w:t>
      </w:r>
      <w:r w:rsidRPr="00A20773">
        <w:rPr>
          <w:rFonts w:asciiTheme="majorBidi" w:hAnsiTheme="majorBidi" w:cstheme="majorBidi"/>
          <w:kern w:val="22"/>
        </w:rPr>
        <w:t xml:space="preserve"> группе технических экспертов по представлени</w:t>
      </w:r>
      <w:r>
        <w:rPr>
          <w:rFonts w:asciiTheme="majorBidi" w:hAnsiTheme="majorBidi" w:cstheme="majorBidi"/>
          <w:kern w:val="22"/>
        </w:rPr>
        <w:t>ю</w:t>
      </w:r>
      <w:r w:rsidRPr="00A20773">
        <w:rPr>
          <w:rFonts w:asciiTheme="majorBidi" w:hAnsiTheme="majorBidi" w:cstheme="majorBidi"/>
          <w:kern w:val="22"/>
        </w:rPr>
        <w:t xml:space="preserve"> финансовой отчетности также рассмотреть вопрос о финансовой отчетности, связанной с мобилизацией ресурсов для Нагойского протокола;</w:t>
      </w:r>
    </w:p>
    <w:p w14:paraId="7DDC5C62" w14:textId="77777777" w:rsidR="008460BA" w:rsidRDefault="00157E52" w:rsidP="00157E52">
      <w:pPr>
        <w:pStyle w:val="Para1"/>
        <w:numPr>
          <w:ilvl w:val="0"/>
          <w:numId w:val="0"/>
        </w:numPr>
        <w:suppressLineNumbers/>
        <w:suppressAutoHyphens/>
        <w:kinsoku w:val="0"/>
        <w:overflowPunct w:val="0"/>
        <w:autoSpaceDE w:val="0"/>
        <w:autoSpaceDN w:val="0"/>
        <w:ind w:firstLine="567"/>
        <w:rPr>
          <w:rFonts w:asciiTheme="majorBidi" w:hAnsiTheme="majorBidi" w:cstheme="majorBidi"/>
        </w:rPr>
        <w:sectPr w:rsidR="008460BA" w:rsidSect="00377726">
          <w:footnotePr>
            <w:numRestart w:val="eachSect"/>
          </w:footnotePr>
          <w:pgSz w:w="12240" w:h="15840"/>
          <w:pgMar w:top="567" w:right="1389" w:bottom="1134" w:left="1389" w:header="461" w:footer="720" w:gutter="0"/>
          <w:cols w:space="708"/>
          <w:docGrid w:linePitch="360"/>
        </w:sectPr>
      </w:pPr>
      <w:r w:rsidRPr="00A20773">
        <w:rPr>
          <w:rFonts w:asciiTheme="majorBidi" w:hAnsiTheme="majorBidi" w:cstheme="majorBidi"/>
        </w:rPr>
        <w:t>3.</w:t>
      </w:r>
      <w:r w:rsidRPr="00A20773">
        <w:rPr>
          <w:rFonts w:asciiTheme="majorBidi" w:hAnsiTheme="majorBidi" w:cstheme="majorBidi"/>
        </w:rPr>
        <w:tab/>
      </w:r>
      <w:r>
        <w:rPr>
          <w:rFonts w:asciiTheme="majorBidi" w:hAnsiTheme="majorBidi" w:cstheme="majorBidi"/>
          <w:i/>
          <w:iCs/>
        </w:rPr>
        <w:t>призывает</w:t>
      </w:r>
      <w:r w:rsidRPr="00A20773">
        <w:rPr>
          <w:rFonts w:asciiTheme="majorBidi" w:hAnsiTheme="majorBidi" w:cstheme="majorBidi"/>
        </w:rPr>
        <w:t xml:space="preserve"> Стороны рассмотреть вопрос о мобилизации ресурсов для Нагойского протокола в процессе </w:t>
      </w:r>
      <w:r>
        <w:rPr>
          <w:rFonts w:asciiTheme="majorBidi" w:hAnsiTheme="majorBidi" w:cstheme="majorBidi"/>
        </w:rPr>
        <w:t>осуществления</w:t>
      </w:r>
      <w:r w:rsidRPr="00A20773">
        <w:rPr>
          <w:rFonts w:asciiTheme="majorBidi" w:hAnsiTheme="majorBidi" w:cstheme="majorBidi"/>
        </w:rPr>
        <w:t xml:space="preserve"> стратегии </w:t>
      </w:r>
      <w:r>
        <w:rPr>
          <w:rFonts w:asciiTheme="majorBidi" w:hAnsiTheme="majorBidi" w:cstheme="majorBidi"/>
        </w:rPr>
        <w:t>мобилизации ресурсов, принятой в решении 15/7 Конференции Сторон, и в частности</w:t>
      </w:r>
      <w:r w:rsidRPr="00A20773">
        <w:rPr>
          <w:rFonts w:asciiTheme="majorBidi" w:hAnsiTheme="majorBidi" w:cstheme="majorBidi"/>
        </w:rPr>
        <w:t xml:space="preserve"> включить положения об осуществлении Нагойского протокола в национальные планы финансирования биоразнообразия, </w:t>
      </w:r>
      <w:r>
        <w:rPr>
          <w:rFonts w:asciiTheme="majorBidi" w:hAnsiTheme="majorBidi" w:cstheme="majorBidi"/>
        </w:rPr>
        <w:t>принимая во внимание статью</w:t>
      </w:r>
      <w:r w:rsidRPr="00A20773">
        <w:rPr>
          <w:rFonts w:asciiTheme="majorBidi" w:hAnsiTheme="majorBidi" w:cstheme="majorBidi"/>
        </w:rPr>
        <w:t xml:space="preserve"> 20 </w:t>
      </w:r>
      <w:r>
        <w:rPr>
          <w:rFonts w:asciiTheme="majorBidi" w:hAnsiTheme="majorBidi" w:cstheme="majorBidi"/>
        </w:rPr>
        <w:t>Конвенции</w:t>
      </w:r>
      <w:r w:rsidRPr="00A20773">
        <w:rPr>
          <w:rFonts w:asciiTheme="majorBidi" w:hAnsiTheme="majorBidi" w:cstheme="majorBidi"/>
        </w:rPr>
        <w:t xml:space="preserve"> </w:t>
      </w:r>
      <w:r>
        <w:rPr>
          <w:rFonts w:asciiTheme="majorBidi" w:hAnsiTheme="majorBidi" w:cstheme="majorBidi"/>
        </w:rPr>
        <w:t>о</w:t>
      </w:r>
      <w:r w:rsidRPr="00A20773">
        <w:rPr>
          <w:rFonts w:asciiTheme="majorBidi" w:hAnsiTheme="majorBidi" w:cstheme="majorBidi"/>
        </w:rPr>
        <w:t xml:space="preserve"> </w:t>
      </w:r>
      <w:r>
        <w:rPr>
          <w:rFonts w:asciiTheme="majorBidi" w:hAnsiTheme="majorBidi" w:cstheme="majorBidi"/>
        </w:rPr>
        <w:t>биологическом</w:t>
      </w:r>
      <w:r w:rsidRPr="00A20773">
        <w:rPr>
          <w:rFonts w:asciiTheme="majorBidi" w:hAnsiTheme="majorBidi" w:cstheme="majorBidi"/>
        </w:rPr>
        <w:t xml:space="preserve"> </w:t>
      </w:r>
      <w:r>
        <w:rPr>
          <w:rFonts w:asciiTheme="majorBidi" w:hAnsiTheme="majorBidi" w:cstheme="majorBidi"/>
        </w:rPr>
        <w:t>разнообразии</w:t>
      </w:r>
      <w:r w:rsidRPr="00A20773">
        <w:rPr>
          <w:rFonts w:asciiTheme="majorBidi" w:hAnsiTheme="majorBidi" w:cstheme="majorBidi"/>
        </w:rPr>
        <w:t xml:space="preserve"> </w:t>
      </w:r>
      <w:r>
        <w:rPr>
          <w:rFonts w:asciiTheme="majorBidi" w:hAnsiTheme="majorBidi" w:cstheme="majorBidi"/>
        </w:rPr>
        <w:t>и</w:t>
      </w:r>
      <w:r w:rsidRPr="00A20773">
        <w:rPr>
          <w:rFonts w:asciiTheme="majorBidi" w:hAnsiTheme="majorBidi" w:cstheme="majorBidi"/>
        </w:rPr>
        <w:t xml:space="preserve"> </w:t>
      </w:r>
      <w:r>
        <w:rPr>
          <w:rFonts w:asciiTheme="majorBidi" w:hAnsiTheme="majorBidi" w:cstheme="majorBidi"/>
        </w:rPr>
        <w:t>статью</w:t>
      </w:r>
      <w:r w:rsidRPr="00A20773">
        <w:rPr>
          <w:rFonts w:asciiTheme="majorBidi" w:hAnsiTheme="majorBidi" w:cstheme="majorBidi"/>
        </w:rPr>
        <w:t xml:space="preserve"> 25 </w:t>
      </w:r>
      <w:r>
        <w:rPr>
          <w:rFonts w:asciiTheme="majorBidi" w:hAnsiTheme="majorBidi" w:cstheme="majorBidi"/>
        </w:rPr>
        <w:t>Нагойского протокола</w:t>
      </w:r>
      <w:r w:rsidRPr="00A20773">
        <w:rPr>
          <w:rFonts w:asciiTheme="majorBidi" w:hAnsiTheme="majorBidi" w:cstheme="majorBidi"/>
        </w:rPr>
        <w:t>.</w:t>
      </w:r>
      <w:r>
        <w:rPr>
          <w:rFonts w:asciiTheme="majorBidi" w:hAnsiTheme="majorBidi" w:cstheme="majorBidi"/>
        </w:rPr>
        <w:t xml:space="preserve"> </w:t>
      </w:r>
    </w:p>
    <w:p w14:paraId="3C30EC08" w14:textId="4E96CDC4" w:rsidR="00294B23" w:rsidRPr="002A34E0" w:rsidRDefault="00294B23" w:rsidP="00294B23">
      <w:pPr>
        <w:pStyle w:val="decision"/>
        <w:ind w:left="1701" w:hanging="992"/>
        <w:jc w:val="left"/>
        <w:rPr>
          <w:b w:val="0"/>
          <w:lang w:val="ru-RU"/>
        </w:rPr>
      </w:pPr>
      <w:bookmarkStart w:id="42" w:name="_Toc152058778"/>
      <w:bookmarkStart w:id="43" w:name="_Toc152944354"/>
      <w:r w:rsidRPr="001509C6">
        <w:rPr>
          <w:lang w:val="en-US"/>
        </w:rPr>
        <w:lastRenderedPageBreak/>
        <w:t>NP</w:t>
      </w:r>
      <w:r w:rsidRPr="002A34E0">
        <w:rPr>
          <w:lang w:val="ru-RU"/>
        </w:rPr>
        <w:t>-4/9.</w:t>
      </w:r>
      <w:r w:rsidRPr="002A34E0">
        <w:rPr>
          <w:lang w:val="ru-RU"/>
        </w:rPr>
        <w:tab/>
      </w:r>
      <w:bookmarkEnd w:id="42"/>
      <w:r w:rsidR="00760C2F" w:rsidRPr="00596466">
        <w:rPr>
          <w:bCs/>
          <w:kern w:val="22"/>
          <w:szCs w:val="22"/>
          <w:lang w:val="ru-RU"/>
          <w14:cntxtAlts/>
        </w:rPr>
        <w:t>Обзор эффективности структур и процессов в рамках Конвенции и протоколов к ней</w:t>
      </w:r>
      <w:bookmarkEnd w:id="43"/>
      <w:r w:rsidRPr="002A34E0">
        <w:rPr>
          <w:lang w:val="ru-RU"/>
        </w:rPr>
        <w:t xml:space="preserve"> </w:t>
      </w:r>
    </w:p>
    <w:p w14:paraId="2A7B522B" w14:textId="1335ACF5" w:rsidR="000E0821" w:rsidRPr="00420F7B" w:rsidRDefault="000E0821" w:rsidP="000E0821">
      <w:pPr>
        <w:suppressLineNumbers/>
        <w:suppressAutoHyphens/>
        <w:autoSpaceDE w:val="0"/>
        <w:autoSpaceDN w:val="0"/>
        <w:adjustRightInd w:val="0"/>
        <w:spacing w:before="120" w:after="120"/>
        <w:ind w:firstLine="720"/>
        <w:rPr>
          <w:i/>
          <w:iCs/>
          <w:kern w:val="22"/>
          <w:szCs w:val="22"/>
        </w:rPr>
      </w:pPr>
      <w:r w:rsidRPr="00420F7B">
        <w:rPr>
          <w:i/>
          <w:kern w:val="22"/>
          <w:szCs w:val="22"/>
        </w:rPr>
        <w:t xml:space="preserve">Конференция Сторон, </w:t>
      </w:r>
      <w:r>
        <w:rPr>
          <w:i/>
          <w:kern w:val="22"/>
          <w:szCs w:val="22"/>
        </w:rPr>
        <w:t xml:space="preserve">выступающая в качестве совещания Сторон </w:t>
      </w:r>
      <w:r w:rsidR="00107BC0">
        <w:rPr>
          <w:i/>
          <w:kern w:val="22"/>
          <w:szCs w:val="22"/>
        </w:rPr>
        <w:t>Нагойского</w:t>
      </w:r>
      <w:r>
        <w:rPr>
          <w:i/>
          <w:kern w:val="22"/>
          <w:szCs w:val="22"/>
        </w:rPr>
        <w:t xml:space="preserve"> протокола,</w:t>
      </w:r>
    </w:p>
    <w:p w14:paraId="580C0C05" w14:textId="77777777" w:rsidR="000E0821" w:rsidRPr="00420F7B" w:rsidRDefault="000E0821" w:rsidP="0007642A">
      <w:pPr>
        <w:pStyle w:val="ListParagraph"/>
        <w:keepNext/>
        <w:numPr>
          <w:ilvl w:val="0"/>
          <w:numId w:val="23"/>
        </w:numPr>
        <w:suppressLineNumbers/>
        <w:suppressAutoHyphens/>
        <w:autoSpaceDE w:val="0"/>
        <w:autoSpaceDN w:val="0"/>
        <w:adjustRightInd w:val="0"/>
        <w:spacing w:before="120" w:after="120"/>
        <w:ind w:left="0" w:firstLine="0"/>
        <w:contextualSpacing w:val="0"/>
        <w:jc w:val="center"/>
        <w:rPr>
          <w:b/>
          <w:bCs/>
          <w:i/>
          <w:iCs/>
          <w:kern w:val="22"/>
          <w:szCs w:val="22"/>
        </w:rPr>
      </w:pPr>
      <w:r w:rsidRPr="00420F7B">
        <w:rPr>
          <w:b/>
          <w:bCs/>
          <w:szCs w:val="22"/>
        </w:rPr>
        <w:t>Опыт проведения одновременных совещаний</w:t>
      </w:r>
    </w:p>
    <w:p w14:paraId="6135F1D5" w14:textId="77777777" w:rsidR="000E0821" w:rsidRPr="00420F7B" w:rsidRDefault="000E0821" w:rsidP="000E0821">
      <w:pPr>
        <w:suppressLineNumbers/>
        <w:suppressAutoHyphens/>
        <w:autoSpaceDE w:val="0"/>
        <w:autoSpaceDN w:val="0"/>
        <w:adjustRightInd w:val="0"/>
        <w:spacing w:after="120"/>
        <w:ind w:firstLine="720"/>
        <w:rPr>
          <w:kern w:val="22"/>
          <w:szCs w:val="22"/>
        </w:rPr>
      </w:pPr>
      <w:r>
        <w:rPr>
          <w:i/>
          <w:iCs/>
          <w:szCs w:val="22"/>
        </w:rPr>
        <w:t xml:space="preserve">ссылаясь </w:t>
      </w:r>
      <w:r w:rsidRPr="00AB48DA">
        <w:rPr>
          <w:iCs/>
          <w:szCs w:val="22"/>
        </w:rPr>
        <w:t>на</w:t>
      </w:r>
      <w:r w:rsidRPr="00420F7B">
        <w:t xml:space="preserve"> решения </w:t>
      </w:r>
      <w:r w:rsidRPr="00770DFA">
        <w:rPr>
          <w:kern w:val="22"/>
          <w:szCs w:val="22"/>
          <w14:cntxtAlts/>
        </w:rPr>
        <w:t>NP</w:t>
      </w:r>
      <w:r w:rsidRPr="00654FFE">
        <w:rPr>
          <w:kern w:val="22"/>
          <w:szCs w:val="22"/>
          <w14:cntxtAlts/>
        </w:rPr>
        <w:t xml:space="preserve">-1/12, </w:t>
      </w:r>
      <w:r w:rsidRPr="00770DFA">
        <w:rPr>
          <w:kern w:val="22"/>
          <w:szCs w:val="22"/>
          <w14:cntxtAlts/>
        </w:rPr>
        <w:t>NP</w:t>
      </w:r>
      <w:r w:rsidRPr="00654FFE">
        <w:rPr>
          <w:kern w:val="22"/>
          <w:szCs w:val="22"/>
          <w14:cntxtAlts/>
        </w:rPr>
        <w:t xml:space="preserve">-2/12 </w:t>
      </w:r>
      <w:r>
        <w:rPr>
          <w:kern w:val="22"/>
          <w:szCs w:val="22"/>
          <w14:cntxtAlts/>
        </w:rPr>
        <w:t>и</w:t>
      </w:r>
      <w:r w:rsidRPr="00654FFE">
        <w:rPr>
          <w:kern w:val="22"/>
          <w:szCs w:val="22"/>
          <w14:cntxtAlts/>
        </w:rPr>
        <w:t xml:space="preserve"> </w:t>
      </w:r>
      <w:r w:rsidRPr="00770DFA">
        <w:rPr>
          <w:kern w:val="22"/>
          <w:szCs w:val="22"/>
          <w14:cntxtAlts/>
        </w:rPr>
        <w:t>NP</w:t>
      </w:r>
      <w:r w:rsidRPr="00654FFE">
        <w:rPr>
          <w:kern w:val="22"/>
          <w:szCs w:val="22"/>
          <w14:cntxtAlts/>
        </w:rPr>
        <w:t>-3/10</w:t>
      </w:r>
      <w:r w:rsidRPr="00420F7B">
        <w:t>,</w:t>
      </w:r>
    </w:p>
    <w:p w14:paraId="6D8B664C"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rPr>
          <w:i/>
          <w:iCs/>
          <w:szCs w:val="22"/>
        </w:rPr>
        <w:t>изучив</w:t>
      </w:r>
      <w:r w:rsidRPr="00420F7B">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r>
        <w:t>, с использованием ранее согласованных критериев</w:t>
      </w:r>
      <w:r w:rsidRPr="00420F7B">
        <w:t>,</w:t>
      </w:r>
    </w:p>
    <w:p w14:paraId="17E05D5C" w14:textId="77777777" w:rsidR="000E0821" w:rsidRPr="00292A07" w:rsidRDefault="000E0821" w:rsidP="000E0821">
      <w:pPr>
        <w:suppressLineNumbers/>
        <w:suppressAutoHyphens/>
        <w:autoSpaceDE w:val="0"/>
        <w:autoSpaceDN w:val="0"/>
        <w:adjustRightInd w:val="0"/>
        <w:spacing w:after="120"/>
        <w:ind w:firstLine="720"/>
        <w:rPr>
          <w:kern w:val="22"/>
          <w:szCs w:val="22"/>
        </w:rPr>
      </w:pPr>
      <w:r w:rsidRPr="00420F7B">
        <w:rPr>
          <w:i/>
          <w:iCs/>
        </w:rPr>
        <w:t>принимая во внимание</w:t>
      </w:r>
      <w:r w:rsidRPr="00420F7B">
        <w:t xml:space="preserve"> мнения Сторон и наблюдателей, участвовавших в одновременных совещаниях, </w:t>
      </w:r>
      <w:r>
        <w:t>проводившихся</w:t>
      </w:r>
      <w:r w:rsidRPr="00420F7B">
        <w:t xml:space="preserve"> в 2016 и 2018 годах, </w:t>
      </w:r>
      <w:r>
        <w:t>обобщенные</w:t>
      </w:r>
      <w:r w:rsidRPr="00420F7B">
        <w:t xml:space="preserve"> и представлен</w:t>
      </w:r>
      <w:r>
        <w:t>н</w:t>
      </w:r>
      <w:r w:rsidRPr="00420F7B">
        <w:t>ы</w:t>
      </w:r>
      <w:r>
        <w:t>е</w:t>
      </w:r>
      <w:r w:rsidRPr="00420F7B">
        <w:t xml:space="preserve">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067D0E">
        <w:rPr>
          <w:rStyle w:val="FootnoteReference"/>
          <w:kern w:val="18"/>
          <w:szCs w:val="18"/>
          <w:u w:val="none"/>
          <w:vertAlign w:val="superscript"/>
        </w:rPr>
        <w:footnoteReference w:id="53"/>
      </w:r>
      <w:r w:rsidRPr="00420F7B">
        <w:t>,</w:t>
      </w:r>
      <w:r w:rsidRPr="00292A07">
        <w:t xml:space="preserve"> </w:t>
      </w:r>
    </w:p>
    <w:p w14:paraId="156A4DB1" w14:textId="3E83F0E3" w:rsidR="000E0821" w:rsidRPr="00420F7B" w:rsidRDefault="000E0821" w:rsidP="000E0821">
      <w:pPr>
        <w:suppressLineNumbers/>
        <w:suppressAutoHyphens/>
        <w:autoSpaceDE w:val="0"/>
        <w:autoSpaceDN w:val="0"/>
        <w:adjustRightInd w:val="0"/>
        <w:spacing w:after="120"/>
        <w:ind w:firstLine="720"/>
        <w:rPr>
          <w:kern w:val="22"/>
          <w:szCs w:val="22"/>
        </w:rPr>
      </w:pPr>
      <w:r w:rsidRPr="00420F7B">
        <w:t>1.</w:t>
      </w:r>
      <w:r w:rsidRPr="00420F7B">
        <w:tab/>
      </w:r>
      <w:r w:rsidRPr="00420F7B">
        <w:rPr>
          <w:i/>
          <w:iCs/>
          <w:szCs w:val="22"/>
        </w:rPr>
        <w:t xml:space="preserve">отмечает с удовлетворением, </w:t>
      </w:r>
      <w:r w:rsidRPr="00420F7B">
        <w:t xml:space="preserve">что в целом было признано, что одновременное проведение совещаний позволило повысить интеграцию между Конвенцией и протоколами к ней, а также </w:t>
      </w:r>
      <w:r>
        <w:t xml:space="preserve">оптимизировать консультации, </w:t>
      </w:r>
      <w:r w:rsidRPr="00420F7B">
        <w:t>координацию и взаимодействие между соответствующими национальными координационными центрами;</w:t>
      </w:r>
    </w:p>
    <w:p w14:paraId="2A334CC7"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t>2.</w:t>
      </w:r>
      <w:r w:rsidRPr="00420F7B">
        <w:tab/>
      </w:r>
      <w:r w:rsidRPr="00420F7B">
        <w:rPr>
          <w:i/>
          <w:iCs/>
          <w:szCs w:val="22"/>
        </w:rPr>
        <w:t>отмечает,</w:t>
      </w:r>
      <w:r w:rsidRPr="00420F7B">
        <w:t xml:space="preserve"> что большинство критериев были </w:t>
      </w:r>
      <w:r>
        <w:t>признаны</w:t>
      </w:r>
      <w:r w:rsidRPr="00420F7B">
        <w:t xml:space="preserve"> </w:t>
      </w:r>
      <w:r>
        <w:t>соблюденными</w:t>
      </w:r>
      <w:r w:rsidRPr="00420F7B">
        <w:t xml:space="preserve"> или частично </w:t>
      </w:r>
      <w:r>
        <w:t>соблюденными</w:t>
      </w:r>
      <w:r w:rsidRPr="00420F7B">
        <w:t xml:space="preserve"> и </w:t>
      </w:r>
      <w:r>
        <w:t>что представляется</w:t>
      </w:r>
      <w:r w:rsidRPr="00420F7B">
        <w:t xml:space="preserve"> желательн</w:t>
      </w:r>
      <w:r>
        <w:t>ым</w:t>
      </w:r>
      <w:r w:rsidRPr="00420F7B">
        <w:t xml:space="preserve"> </w:t>
      </w:r>
      <w:r>
        <w:t>и далее</w:t>
      </w:r>
      <w:r w:rsidRPr="00420F7B">
        <w:t xml:space="preserve"> </w:t>
      </w:r>
      <w:r>
        <w:t xml:space="preserve">совершенствовать </w:t>
      </w:r>
      <w:r w:rsidRPr="00420F7B">
        <w:t>функционировани</w:t>
      </w:r>
      <w:r>
        <w:t>е</w:t>
      </w:r>
      <w:r w:rsidRPr="00420F7B">
        <w:t xml:space="preserve"> одновременных совещаний, в ча</w:t>
      </w:r>
      <w:r>
        <w:t>стности</w:t>
      </w:r>
      <w:r w:rsidRPr="00420F7B">
        <w:t xml:space="preserve"> </w:t>
      </w:r>
      <w:r>
        <w:t>для улучшения</w:t>
      </w:r>
      <w:r w:rsidRPr="00420F7B">
        <w:t xml:space="preserve"> результат</w:t>
      </w:r>
      <w:r>
        <w:t>ов</w:t>
      </w:r>
      <w:r w:rsidRPr="00420F7B">
        <w:t xml:space="preserve"> и повыш</w:t>
      </w:r>
      <w:r>
        <w:t>ения</w:t>
      </w:r>
      <w:r w:rsidRPr="00420F7B">
        <w:t xml:space="preserve"> эффективност</w:t>
      </w:r>
      <w:r>
        <w:t>и</w:t>
      </w:r>
      <w:r w:rsidRPr="00420F7B">
        <w:t xml:space="preserve"> совещаний Сторон протоколов;</w:t>
      </w:r>
    </w:p>
    <w:p w14:paraId="0D154118"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t>3.</w:t>
      </w:r>
      <w:r w:rsidRPr="00420F7B">
        <w:tab/>
      </w:r>
      <w:r w:rsidRPr="00420F7B">
        <w:rPr>
          <w:i/>
          <w:iCs/>
          <w:szCs w:val="22"/>
        </w:rPr>
        <w:t>вновь подтверждает</w:t>
      </w:r>
      <w:r w:rsidRPr="00420F7B">
        <w:t xml:space="preserve"> важность обеспечения всемерного и эффективного участия в работе одновременных совещаний представителей Сторон</w:t>
      </w:r>
      <w:r>
        <w:t>,</w:t>
      </w:r>
      <w:r w:rsidRPr="00420F7B">
        <w:t xml:space="preserve"> </w:t>
      </w:r>
      <w:r>
        <w:t>являющихся развивающимися странами</w:t>
      </w:r>
      <w:r w:rsidRPr="00420F7B">
        <w:t>, в частности наименее развитых стран и малых островных развивающихся государств</w:t>
      </w:r>
      <w:r>
        <w:t xml:space="preserve"> из их числа</w:t>
      </w:r>
      <w:r w:rsidRPr="00420F7B">
        <w:t xml:space="preserve">, а также стран с переходной экономикой, и важность обеспечения, в частности, надлежащего участия </w:t>
      </w:r>
      <w:r>
        <w:t>представителей</w:t>
      </w:r>
      <w:r w:rsidRPr="00420F7B">
        <w:t xml:space="preserve"> в совещаниях Сторон протоколов путем </w:t>
      </w:r>
      <w:r>
        <w:t>предоставления</w:t>
      </w:r>
      <w:r w:rsidRPr="00420F7B">
        <w:t xml:space="preserve"> финансовых средств для такого участи</w:t>
      </w:r>
      <w:r>
        <w:t>я</w:t>
      </w:r>
      <w:r w:rsidRPr="00420F7B">
        <w:t xml:space="preserve"> </w:t>
      </w:r>
      <w:r w:rsidRPr="00420F7B">
        <w:rPr>
          <w:kern w:val="22"/>
          <w:szCs w:val="22"/>
        </w:rPr>
        <w:t xml:space="preserve">и в этой связи </w:t>
      </w:r>
      <w:r w:rsidRPr="00420F7B">
        <w:rPr>
          <w:i/>
          <w:kern w:val="22"/>
          <w:szCs w:val="22"/>
        </w:rPr>
        <w:t>ссылается</w:t>
      </w:r>
      <w:r w:rsidRPr="00420F7B">
        <w:rPr>
          <w:kern w:val="22"/>
          <w:szCs w:val="22"/>
        </w:rPr>
        <w:t xml:space="preserve"> на пункты 36-46 решения 14/37;</w:t>
      </w:r>
    </w:p>
    <w:p w14:paraId="036EDE2F"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t>4.</w:t>
      </w:r>
      <w:r w:rsidRPr="00420F7B">
        <w:tab/>
      </w:r>
      <w:r w:rsidRPr="00420F7B">
        <w:rPr>
          <w:i/>
          <w:iCs/>
        </w:rPr>
        <w:t>поручает</w:t>
      </w:r>
      <w:r w:rsidRPr="00420F7B">
        <w:t xml:space="preserve"> Исполнительному секретарю в консультации с бюро и далее </w:t>
      </w:r>
      <w:r>
        <w:t>совершенствовать</w:t>
      </w:r>
      <w:r w:rsidRPr="00420F7B">
        <w:t xml:space="preserve">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14:paraId="4F4E67D9" w14:textId="77777777" w:rsidR="000E0821" w:rsidRPr="00420F7B" w:rsidRDefault="000E0821" w:rsidP="00946545">
      <w:pPr>
        <w:keepNext/>
        <w:suppressLineNumbers/>
        <w:suppressAutoHyphens/>
        <w:autoSpaceDE w:val="0"/>
        <w:autoSpaceDN w:val="0"/>
        <w:adjustRightInd w:val="0"/>
        <w:spacing w:before="120" w:after="120"/>
        <w:jc w:val="center"/>
        <w:rPr>
          <w:b/>
          <w:bCs/>
          <w:kern w:val="22"/>
          <w:szCs w:val="22"/>
        </w:rPr>
      </w:pPr>
      <w:r w:rsidRPr="00420F7B">
        <w:rPr>
          <w:b/>
          <w:bCs/>
          <w:kern w:val="22"/>
          <w:szCs w:val="22"/>
        </w:rPr>
        <w:t>B.</w:t>
      </w:r>
      <w:r w:rsidRPr="00420F7B">
        <w:rPr>
          <w:b/>
          <w:bCs/>
          <w:kern w:val="22"/>
          <w:szCs w:val="22"/>
        </w:rPr>
        <w:tab/>
      </w:r>
      <w:r w:rsidRPr="00420F7B">
        <w:rPr>
          <w:b/>
          <w:bCs/>
          <w:szCs w:val="22"/>
        </w:rPr>
        <w:t>Опыт проведения виртуальных совещаний</w:t>
      </w:r>
    </w:p>
    <w:p w14:paraId="34EACBC5" w14:textId="473399AF" w:rsidR="000E0821" w:rsidRPr="00420F7B" w:rsidRDefault="000E0821" w:rsidP="000E0821">
      <w:pPr>
        <w:suppressLineNumbers/>
        <w:suppressAutoHyphens/>
        <w:autoSpaceDE w:val="0"/>
        <w:autoSpaceDN w:val="0"/>
        <w:adjustRightInd w:val="0"/>
        <w:spacing w:after="120"/>
        <w:ind w:firstLine="720"/>
        <w:rPr>
          <w:kern w:val="22"/>
          <w:szCs w:val="22"/>
        </w:rPr>
      </w:pPr>
      <w:r w:rsidRPr="00420F7B">
        <w:rPr>
          <w:i/>
          <w:iCs/>
        </w:rPr>
        <w:t>признавая</w:t>
      </w:r>
      <w:r w:rsidRPr="00420F7B">
        <w:t xml:space="preserve"> ограничения, введенные в </w:t>
      </w:r>
      <w:r>
        <w:t>связи с</w:t>
      </w:r>
      <w:r w:rsidRPr="00420F7B">
        <w:t xml:space="preserve"> пандеми</w:t>
      </w:r>
      <w:r>
        <w:t>ей</w:t>
      </w:r>
      <w:r w:rsidRPr="00420F7B">
        <w:t xml:space="preserve"> COVID-19 с марта 2020 года, </w:t>
      </w:r>
      <w:r>
        <w:t xml:space="preserve">из-за </w:t>
      </w:r>
      <w:r w:rsidRPr="00420F7B">
        <w:t>которы</w:t>
      </w:r>
      <w:r>
        <w:t>х</w:t>
      </w:r>
      <w:r w:rsidRPr="00420F7B">
        <w:t xml:space="preserve"> проведение очных совещаний</w:t>
      </w:r>
      <w:r>
        <w:t xml:space="preserve"> стало невозможным</w:t>
      </w:r>
      <w:r w:rsidR="006B6170">
        <w:t>, что</w:t>
      </w:r>
      <w:r w:rsidR="0068707A">
        <w:t xml:space="preserve"> </w:t>
      </w:r>
      <w:r w:rsidR="008F4318">
        <w:t>обусловило</w:t>
      </w:r>
      <w:r w:rsidR="00A85C12" w:rsidRPr="00A85C12">
        <w:t xml:space="preserve"> созыв виртуальных совещаний,</w:t>
      </w:r>
    </w:p>
    <w:p w14:paraId="2E982347"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t>5.</w:t>
      </w:r>
      <w:r w:rsidRPr="00420F7B">
        <w:tab/>
      </w:r>
      <w:r w:rsidRPr="00420F7B">
        <w:rPr>
          <w:i/>
          <w:iCs/>
        </w:rPr>
        <w:t>отмечает</w:t>
      </w:r>
      <w:r w:rsidRPr="00420F7B">
        <w:t xml:space="preserve"> оперативные корректировки и меры, </w:t>
      </w:r>
      <w:r>
        <w:t>обеспеченные</w:t>
      </w:r>
      <w:r w:rsidRPr="00420F7B">
        <w:t xml:space="preserve"> секретариатом, а также понимание и гибкость, продемонстрированные председательствующими должностными лицами и участниками, </w:t>
      </w:r>
      <w:r>
        <w:t>которые позволили</w:t>
      </w:r>
      <w:r w:rsidRPr="00420F7B">
        <w:t xml:space="preserve"> </w:t>
      </w:r>
      <w:r>
        <w:t xml:space="preserve">в ответ на ограничения, вызванные </w:t>
      </w:r>
      <w:r w:rsidRPr="00420F7B">
        <w:t>пандеми</w:t>
      </w:r>
      <w:r>
        <w:t>ей</w:t>
      </w:r>
      <w:r w:rsidRPr="00420F7B">
        <w:t>, созвать ряд совещаний и консультаций в виртуальном</w:t>
      </w:r>
      <w:r>
        <w:t xml:space="preserve"> формате, </w:t>
      </w:r>
      <w:r w:rsidRPr="00420F7B">
        <w:t>несмотря на неудобства, вызванные такой ситуацией, и ограничения</w:t>
      </w:r>
      <w:r>
        <w:t>, которые были установлены в отношении принятия</w:t>
      </w:r>
      <w:r w:rsidRPr="00420F7B">
        <w:t xml:space="preserve"> решений;</w:t>
      </w:r>
    </w:p>
    <w:p w14:paraId="1D8E250D" w14:textId="77777777" w:rsidR="000E0821" w:rsidRPr="00420F7B" w:rsidRDefault="000E0821" w:rsidP="000E0821">
      <w:pPr>
        <w:suppressLineNumbers/>
        <w:suppressAutoHyphens/>
        <w:autoSpaceDE w:val="0"/>
        <w:autoSpaceDN w:val="0"/>
        <w:adjustRightInd w:val="0"/>
        <w:spacing w:after="120"/>
        <w:ind w:firstLine="720"/>
      </w:pPr>
      <w:r w:rsidRPr="00420F7B">
        <w:t>6.</w:t>
      </w:r>
      <w:r w:rsidRPr="00420F7B">
        <w:tab/>
      </w:r>
      <w:r w:rsidRPr="00420F7B">
        <w:rPr>
          <w:i/>
        </w:rPr>
        <w:t>соглашается</w:t>
      </w:r>
      <w:r w:rsidRPr="00420F7B">
        <w:t xml:space="preserve"> с тем, что проведение официальных </w:t>
      </w:r>
      <w:r>
        <w:t>совещаний в виртуальном формате, хотя и оно и сыграло важную роль в плане</w:t>
      </w:r>
      <w:r w:rsidRPr="00420F7B">
        <w:t xml:space="preserve">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в будущем;</w:t>
      </w:r>
    </w:p>
    <w:p w14:paraId="7130176C" w14:textId="77777777" w:rsidR="000E0821" w:rsidRPr="00420F7B" w:rsidRDefault="000E0821" w:rsidP="000E0821">
      <w:pPr>
        <w:suppressLineNumbers/>
        <w:suppressAutoHyphens/>
        <w:autoSpaceDE w:val="0"/>
        <w:autoSpaceDN w:val="0"/>
        <w:adjustRightInd w:val="0"/>
        <w:spacing w:after="120"/>
        <w:ind w:firstLine="720"/>
      </w:pPr>
      <w:r w:rsidRPr="00420F7B">
        <w:lastRenderedPageBreak/>
        <w:t>7.</w:t>
      </w:r>
      <w:r w:rsidRPr="00420F7B">
        <w:tab/>
      </w:r>
      <w:r w:rsidRPr="00420F7B">
        <w:rPr>
          <w:i/>
          <w:iCs/>
        </w:rPr>
        <w:t>призывает</w:t>
      </w:r>
      <w:r w:rsidRPr="00420F7B">
        <w:t xml:space="preserve"> Стороны и наблюдателей </w:t>
      </w:r>
      <w:r>
        <w:t>и далее в применимых случаях участвовать</w:t>
      </w:r>
      <w:r w:rsidRPr="00420F7B">
        <w:t xml:space="preserve"> в гибридных совещаниях</w:t>
      </w:r>
      <w:r>
        <w:t xml:space="preserve"> и, при наступлении чрезвычайных обстоятельств,</w:t>
      </w:r>
      <w:r w:rsidRPr="008D40D5">
        <w:t xml:space="preserve"> </w:t>
      </w:r>
      <w:r>
        <w:t xml:space="preserve">в виртуальных совещаниях, </w:t>
      </w:r>
      <w:r w:rsidRPr="00420F7B">
        <w:t xml:space="preserve">признавая </w:t>
      </w:r>
      <w:r>
        <w:t xml:space="preserve">при этом </w:t>
      </w:r>
      <w:r w:rsidRPr="00420F7B">
        <w:t xml:space="preserve">необходимость </w:t>
      </w:r>
      <w:r>
        <w:t>обеспечивать</w:t>
      </w:r>
      <w:r w:rsidRPr="00420F7B">
        <w:t xml:space="preserve"> всемерно</w:t>
      </w:r>
      <w:r>
        <w:t>е</w:t>
      </w:r>
      <w:r w:rsidRPr="00420F7B">
        <w:t xml:space="preserve"> и эффективно</w:t>
      </w:r>
      <w:r>
        <w:t>е</w:t>
      </w:r>
      <w:r w:rsidRPr="00420F7B">
        <w:t xml:space="preserve"> участи</w:t>
      </w:r>
      <w:r>
        <w:t>е</w:t>
      </w:r>
      <w:r w:rsidRPr="00420F7B">
        <w:t xml:space="preserve"> Сторон</w:t>
      </w:r>
      <w:r>
        <w:t>, в особенности</w:t>
      </w:r>
      <w:r w:rsidRPr="00420F7B">
        <w:t xml:space="preserve"> </w:t>
      </w:r>
      <w:r>
        <w:t>Сторон, являющихся развивающимися странами,</w:t>
      </w:r>
      <w:r w:rsidRPr="00420F7B">
        <w:t xml:space="preserve"> </w:t>
      </w:r>
      <w:r w:rsidRPr="008D40D5">
        <w:t>в частности наименее развиты</w:t>
      </w:r>
      <w:r>
        <w:t>х</w:t>
      </w:r>
      <w:r w:rsidRPr="008D40D5">
        <w:t xml:space="preserve"> и малы</w:t>
      </w:r>
      <w:r>
        <w:t>х</w:t>
      </w:r>
      <w:r w:rsidRPr="008D40D5">
        <w:t xml:space="preserve"> островны</w:t>
      </w:r>
      <w:r>
        <w:t>х</w:t>
      </w:r>
      <w:r w:rsidRPr="008D40D5">
        <w:t xml:space="preserve"> развивающи</w:t>
      </w:r>
      <w:r>
        <w:t>хся</w:t>
      </w:r>
      <w:r w:rsidRPr="008D40D5">
        <w:t xml:space="preserve"> государств из их числа, а также Сторон с переходной экономикой, </w:t>
      </w:r>
      <w:r>
        <w:t xml:space="preserve">в целях </w:t>
      </w:r>
      <w:r w:rsidRPr="008D40D5">
        <w:t xml:space="preserve">содействия транспарентным и инклюзивным процессам в рамках Конвенции, </w:t>
      </w:r>
      <w:r>
        <w:t>при условии, что никакие окончательные решения</w:t>
      </w:r>
      <w:r w:rsidRPr="001D7B40">
        <w:t xml:space="preserve"> </w:t>
      </w:r>
      <w:r>
        <w:t>не будут</w:t>
      </w:r>
      <w:r w:rsidRPr="001D7B40">
        <w:t xml:space="preserve"> </w:t>
      </w:r>
      <w:r>
        <w:t>приниматься в виртуальном формате</w:t>
      </w:r>
      <w:r w:rsidRPr="008D40D5">
        <w:t>, за исключением</w:t>
      </w:r>
      <w:r>
        <w:t xml:space="preserve"> решений по</w:t>
      </w:r>
      <w:r w:rsidRPr="008D40D5">
        <w:t xml:space="preserve"> бюджетны</w:t>
      </w:r>
      <w:r>
        <w:t>м</w:t>
      </w:r>
      <w:r w:rsidRPr="008D40D5">
        <w:t xml:space="preserve"> и процедурны</w:t>
      </w:r>
      <w:r>
        <w:t>м</w:t>
      </w:r>
      <w:r w:rsidRPr="008D40D5">
        <w:t xml:space="preserve"> вопрос</w:t>
      </w:r>
      <w:r>
        <w:t>ам</w:t>
      </w:r>
      <w:r w:rsidRPr="00420F7B">
        <w:t>;</w:t>
      </w:r>
    </w:p>
    <w:p w14:paraId="5CFF70CF" w14:textId="77777777" w:rsidR="000E0821" w:rsidRPr="00420F7B" w:rsidRDefault="000E0821" w:rsidP="000E0821">
      <w:pPr>
        <w:suppressLineNumbers/>
        <w:suppressAutoHyphens/>
        <w:autoSpaceDE w:val="0"/>
        <w:autoSpaceDN w:val="0"/>
        <w:adjustRightInd w:val="0"/>
        <w:spacing w:after="120"/>
        <w:ind w:firstLine="720"/>
      </w:pPr>
      <w:r w:rsidRPr="00420F7B">
        <w:t>8.</w:t>
      </w:r>
      <w:r w:rsidRPr="00420F7B">
        <w:tab/>
      </w:r>
      <w:r w:rsidRPr="00420F7B">
        <w:rPr>
          <w:i/>
          <w:iCs/>
        </w:rPr>
        <w:t>поручает</w:t>
      </w:r>
      <w:r w:rsidRPr="00420F7B">
        <w:t xml:space="preserve"> Исполнительному секретарю собрать мнения Сторон и соответствующих субъектов</w:t>
      </w:r>
      <w:r>
        <w:t xml:space="preserve"> деятельности</w:t>
      </w:r>
      <w:r w:rsidRPr="00420F7B">
        <w:t xml:space="preserve">, а также опыт и соответствующие исследования, особенно в рамках системы Организации Объединенных Наций, </w:t>
      </w:r>
      <w:r>
        <w:t xml:space="preserve">связанные с </w:t>
      </w:r>
      <w:r w:rsidRPr="00420F7B">
        <w:t>проведени</w:t>
      </w:r>
      <w:r>
        <w:t>ем</w:t>
      </w:r>
      <w:r w:rsidRPr="00420F7B">
        <w:t xml:space="preserve"> виртуальных и гибридных совещаний в 2021 и 2022 годах</w:t>
      </w:r>
      <w:r>
        <w:t>,</w:t>
      </w:r>
      <w:r w:rsidRPr="00420F7B">
        <w:t xml:space="preserve"> и подготовить </w:t>
      </w:r>
      <w:r>
        <w:t xml:space="preserve">возможные </w:t>
      </w:r>
      <w:r w:rsidRPr="00420F7B">
        <w:t xml:space="preserve">варианты процедур </w:t>
      </w:r>
      <w:r>
        <w:t xml:space="preserve">для </w:t>
      </w:r>
      <w:r w:rsidRPr="00420F7B">
        <w:t xml:space="preserve">таких </w:t>
      </w:r>
      <w:r>
        <w:t xml:space="preserve">гибридных </w:t>
      </w:r>
      <w:r w:rsidRPr="00420F7B">
        <w:t xml:space="preserve">совещаний </w:t>
      </w:r>
      <w:r>
        <w:t>и, при наступлении чрезвычайных обстоятельств</w:t>
      </w:r>
      <w:r w:rsidRPr="00420F7B">
        <w:t xml:space="preserve">, </w:t>
      </w:r>
      <w:r>
        <w:t>виртуальных совещаний, принимая во внимание конкретные проблемы</w:t>
      </w:r>
      <w:r w:rsidRPr="00420F7B">
        <w:t xml:space="preserve">, с которыми сталкиваются делегации, </w:t>
      </w:r>
      <w:r>
        <w:t>испытывающие трудности</w:t>
      </w:r>
      <w:r w:rsidRPr="00420F7B">
        <w:t xml:space="preserve"> с установлением соединения и связью, </w:t>
      </w:r>
      <w:r>
        <w:t>особенно Стороны, являющиеся развивающимися странами</w:t>
      </w:r>
      <w:r w:rsidRPr="00420F7B">
        <w:t xml:space="preserve">, </w:t>
      </w:r>
      <w:r w:rsidRPr="008D40D5">
        <w:t>в частности наименее развиты</w:t>
      </w:r>
      <w:r>
        <w:t>е</w:t>
      </w:r>
      <w:r w:rsidRPr="008D40D5">
        <w:t xml:space="preserve"> и малы</w:t>
      </w:r>
      <w:r>
        <w:t>е</w:t>
      </w:r>
      <w:r w:rsidRPr="008D40D5">
        <w:t xml:space="preserve"> островны</w:t>
      </w:r>
      <w:r>
        <w:t>е</w:t>
      </w:r>
      <w:r w:rsidRPr="008D40D5">
        <w:t xml:space="preserve"> развивающи</w:t>
      </w:r>
      <w:r>
        <w:t>еся</w:t>
      </w:r>
      <w:r w:rsidRPr="008D40D5">
        <w:t xml:space="preserve"> государств</w:t>
      </w:r>
      <w:r>
        <w:t>а</w:t>
      </w:r>
      <w:r w:rsidRPr="008D40D5">
        <w:t xml:space="preserve"> из их числа, </w:t>
      </w:r>
      <w:r>
        <w:t>и</w:t>
      </w:r>
      <w:r w:rsidRPr="008D40D5">
        <w:t xml:space="preserve"> Сторон</w:t>
      </w:r>
      <w:r>
        <w:t>ы</w:t>
      </w:r>
      <w:r w:rsidRPr="008D40D5">
        <w:t xml:space="preserve"> с переходной экономикой</w:t>
      </w:r>
      <w:r>
        <w:t>,</w:t>
      </w:r>
      <w:r w:rsidRPr="00420F7B">
        <w:t xml:space="preserve"> </w:t>
      </w:r>
      <w:r>
        <w:t xml:space="preserve">а также коренные народы и местные общины, наблюдатели </w:t>
      </w:r>
      <w:r w:rsidRPr="00420F7B">
        <w:t>и делегации</w:t>
      </w:r>
      <w:r>
        <w:t xml:space="preserve"> тех</w:t>
      </w:r>
      <w:r w:rsidRPr="00420F7B">
        <w:t xml:space="preserve"> стран, </w:t>
      </w:r>
      <w:r>
        <w:t>для которых</w:t>
      </w:r>
      <w:r w:rsidRPr="00420F7B">
        <w:t xml:space="preserve"> заседания </w:t>
      </w:r>
      <w:r>
        <w:t>проходят в неудобное время</w:t>
      </w:r>
      <w:r w:rsidRPr="00420F7B">
        <w:t xml:space="preserve">, </w:t>
      </w:r>
      <w:r>
        <w:t>с учетом</w:t>
      </w:r>
      <w:r w:rsidRPr="00420F7B">
        <w:t xml:space="preserve"> вопросов равенства, широкого участия и легитимности</w:t>
      </w:r>
      <w:r>
        <w:t>,</w:t>
      </w:r>
      <w:r w:rsidRPr="00420F7B">
        <w:t xml:space="preserve"> для рассмотрения Вспомогательным органом по осуществлению на его четвертом совещании;</w:t>
      </w:r>
    </w:p>
    <w:p w14:paraId="4E97A8AA" w14:textId="77777777" w:rsidR="000E0821" w:rsidRPr="00420F7B" w:rsidRDefault="000E0821" w:rsidP="000E0821">
      <w:pPr>
        <w:suppressLineNumbers/>
        <w:suppressAutoHyphens/>
        <w:autoSpaceDE w:val="0"/>
        <w:autoSpaceDN w:val="0"/>
        <w:adjustRightInd w:val="0"/>
        <w:spacing w:after="120"/>
        <w:ind w:firstLine="720"/>
        <w:rPr>
          <w:kern w:val="22"/>
          <w:szCs w:val="22"/>
        </w:rPr>
      </w:pPr>
      <w:r w:rsidRPr="00420F7B">
        <w:t>9.</w:t>
      </w:r>
      <w:r w:rsidRPr="00420F7B">
        <w:tab/>
      </w:r>
      <w:r w:rsidRPr="00420F7B">
        <w:rPr>
          <w:i/>
          <w:iCs/>
        </w:rPr>
        <w:t>поручает</w:t>
      </w:r>
      <w:r w:rsidRPr="00420F7B">
        <w:t xml:space="preserve"> Вспомогательному органу по осуществлению рассмотреть обобщение мнений</w:t>
      </w:r>
      <w:r>
        <w:t>, анализ</w:t>
      </w:r>
      <w:r w:rsidRPr="00420F7B">
        <w:t xml:space="preserve"> и варианты, упомянутые в пункте 8 выше, и </w:t>
      </w:r>
      <w:r>
        <w:t>сформулировать</w:t>
      </w:r>
      <w:r w:rsidRPr="00420F7B">
        <w:t xml:space="preserve"> рекомендации </w:t>
      </w:r>
      <w:r>
        <w:t xml:space="preserve">по решению этих вопросов, адресованные </w:t>
      </w:r>
      <w:r w:rsidRPr="00420F7B">
        <w:t>руководящим органам Конвенции и протоколов к ней</w:t>
      </w:r>
      <w:r>
        <w:t>,</w:t>
      </w:r>
      <w:r w:rsidRPr="00420F7B">
        <w:t xml:space="preserve"> для рассмотрения на их следующем совещании</w:t>
      </w:r>
      <w:r>
        <w:t>;</w:t>
      </w:r>
    </w:p>
    <w:p w14:paraId="2B2E5814" w14:textId="77777777" w:rsidR="000E0821" w:rsidRPr="00420F7B" w:rsidRDefault="000E0821" w:rsidP="005E6C60">
      <w:pPr>
        <w:suppressLineNumbers/>
        <w:suppressAutoHyphens/>
        <w:autoSpaceDE w:val="0"/>
        <w:autoSpaceDN w:val="0"/>
        <w:adjustRightInd w:val="0"/>
        <w:spacing w:before="120" w:after="120"/>
        <w:jc w:val="center"/>
        <w:rPr>
          <w:b/>
          <w:bCs/>
        </w:rPr>
      </w:pPr>
      <w:r w:rsidRPr="00420F7B">
        <w:rPr>
          <w:b/>
          <w:bCs/>
        </w:rPr>
        <w:t>С.</w:t>
      </w:r>
      <w:r>
        <w:rPr>
          <w:b/>
          <w:bCs/>
        </w:rPr>
        <w:tab/>
      </w:r>
      <w:r w:rsidRPr="00420F7B">
        <w:rPr>
          <w:b/>
          <w:bCs/>
        </w:rPr>
        <w:t>Другие области для повышения эффективности</w:t>
      </w:r>
    </w:p>
    <w:p w14:paraId="3892B388" w14:textId="77777777" w:rsidR="000E0821" w:rsidRDefault="000E0821" w:rsidP="000E0821">
      <w:pPr>
        <w:suppressLineNumbers/>
        <w:suppressAutoHyphens/>
        <w:autoSpaceDE w:val="0"/>
        <w:autoSpaceDN w:val="0"/>
        <w:adjustRightInd w:val="0"/>
        <w:spacing w:after="120"/>
        <w:ind w:firstLine="720"/>
        <w:sectPr w:rsidR="000E0821" w:rsidSect="00377726">
          <w:footnotePr>
            <w:numRestart w:val="eachSect"/>
          </w:footnotePr>
          <w:pgSz w:w="12240" w:h="15840"/>
          <w:pgMar w:top="567" w:right="1389" w:bottom="1134" w:left="1389" w:header="461" w:footer="720" w:gutter="0"/>
          <w:cols w:space="708"/>
          <w:docGrid w:linePitch="360"/>
        </w:sectPr>
      </w:pPr>
      <w:r w:rsidRPr="00420F7B">
        <w:t>10.</w:t>
      </w:r>
      <w:r w:rsidRPr="00420F7B">
        <w:tab/>
      </w:r>
      <w:r w:rsidRPr="00420F7B">
        <w:rPr>
          <w:i/>
          <w:iCs/>
        </w:rPr>
        <w:t>поручает</w:t>
      </w:r>
      <w:r w:rsidRPr="00420F7B">
        <w:t xml:space="preserve"> Исполнительному секретарю подготовить в консультации со Сторонами,</w:t>
      </w:r>
      <w:r>
        <w:t xml:space="preserve"> членами бюро,</w:t>
      </w:r>
      <w:r w:rsidRPr="00420F7B">
        <w:t xml:space="preserve"> партнерами</w:t>
      </w:r>
      <w:r>
        <w:t xml:space="preserve"> и</w:t>
      </w:r>
      <w:r w:rsidRPr="00420F7B">
        <w:t xml:space="preserve"> субъектами</w:t>
      </w:r>
      <w:r>
        <w:t xml:space="preserve"> деятельности</w:t>
      </w:r>
      <w:r w:rsidRPr="00420F7B">
        <w:t xml:space="preserve"> анализ </w:t>
      </w:r>
      <w:r>
        <w:t>возможных способов</w:t>
      </w:r>
      <w:r w:rsidRPr="00420F7B">
        <w:t xml:space="preserve"> дальнейшего повышения эффективности совещаний в рамках Конвенции </w:t>
      </w:r>
      <w:r w:rsidRPr="00341E80">
        <w:t>о биологическом разнообразии</w:t>
      </w:r>
      <w:r w:rsidRPr="00420F7B">
        <w:t>, включая</w:t>
      </w:r>
      <w:r>
        <w:t xml:space="preserve"> среди прочего</w:t>
      </w:r>
      <w:r w:rsidRPr="00420F7B">
        <w:t xml:space="preserve"> </w:t>
      </w:r>
      <w:r>
        <w:t>способы</w:t>
      </w:r>
      <w:r w:rsidRPr="00420F7B">
        <w:t xml:space="preserve"> </w:t>
      </w:r>
      <w:r>
        <w:t>совершенствования</w:t>
      </w:r>
      <w:r w:rsidRPr="00420F7B">
        <w:t xml:space="preserve"> переговорн</w:t>
      </w:r>
      <w:r>
        <w:t>ых</w:t>
      </w:r>
      <w:r w:rsidRPr="00420F7B">
        <w:t xml:space="preserve"> процесс</w:t>
      </w:r>
      <w:r>
        <w:t>ов</w:t>
      </w:r>
      <w:r w:rsidRPr="00420F7B">
        <w:t xml:space="preserve">, </w:t>
      </w:r>
      <w:r>
        <w:t>оптимизации мер по</w:t>
      </w:r>
      <w:r w:rsidRPr="00420F7B">
        <w:t xml:space="preserve"> выполнени</w:t>
      </w:r>
      <w:r>
        <w:t>ю</w:t>
      </w:r>
      <w:r w:rsidRPr="00420F7B">
        <w:t xml:space="preserve"> предыдущих решений, </w:t>
      </w:r>
      <w:r>
        <w:t>применения</w:t>
      </w:r>
      <w:r w:rsidRPr="00420F7B">
        <w:t xml:space="preserve"> инноваций</w:t>
      </w:r>
      <w:r>
        <w:t>,</w:t>
      </w:r>
      <w:r w:rsidRPr="00420F7B">
        <w:t xml:space="preserve"> </w:t>
      </w:r>
      <w:r>
        <w:t>касающихся методов и технологий</w:t>
      </w:r>
      <w:r w:rsidRPr="00420F7B">
        <w:t xml:space="preserve"> принятия решений, а также </w:t>
      </w:r>
      <w:r>
        <w:t>изучить возможности</w:t>
      </w:r>
      <w:r w:rsidRPr="00420F7B">
        <w:t xml:space="preserve"> </w:t>
      </w:r>
      <w:r>
        <w:t>привлечения</w:t>
      </w:r>
      <w:r w:rsidRPr="00420F7B">
        <w:t xml:space="preserve"> наблюдателей </w:t>
      </w:r>
      <w:r>
        <w:t>к участию в</w:t>
      </w:r>
      <w:r w:rsidRPr="00420F7B">
        <w:t xml:space="preserve"> процесс</w:t>
      </w:r>
      <w:r>
        <w:t>ах</w:t>
      </w:r>
      <w:r w:rsidRPr="00420F7B">
        <w:t xml:space="preserve"> в рамках Конвенции </w:t>
      </w:r>
      <w:r w:rsidRPr="00341E80">
        <w:t>о биологическом разнообразии</w:t>
      </w:r>
      <w:r>
        <w:t xml:space="preserve"> при одновременном обеспечении соблюдения</w:t>
      </w:r>
      <w:r w:rsidRPr="004162CE">
        <w:t xml:space="preserve"> правил процедуры Конвенции </w:t>
      </w:r>
      <w:r w:rsidRPr="00420F7B">
        <w:t xml:space="preserve">и представить такой анализ </w:t>
      </w:r>
      <w:r>
        <w:t>возможных способов</w:t>
      </w:r>
      <w:r w:rsidRPr="00420F7B">
        <w:t xml:space="preserve"> Вспомогательному органу по осуществлению для рассмотрения на его четвертом совещании.</w:t>
      </w:r>
      <w:r>
        <w:t xml:space="preserve"> </w:t>
      </w:r>
    </w:p>
    <w:p w14:paraId="183F3B6F" w14:textId="22605A10" w:rsidR="00910FB9" w:rsidRPr="002A34E0" w:rsidRDefault="00910FB9" w:rsidP="00FE5C78">
      <w:pPr>
        <w:pStyle w:val="decision"/>
        <w:ind w:left="1418" w:hanging="992"/>
        <w:jc w:val="left"/>
        <w:rPr>
          <w:rFonts w:asciiTheme="minorHAnsi" w:hAnsiTheme="minorHAnsi"/>
          <w:caps/>
          <w:lang w:val="ru-RU"/>
        </w:rPr>
      </w:pPr>
      <w:bookmarkStart w:id="44" w:name="_Toc152058779"/>
      <w:bookmarkStart w:id="45" w:name="_Toc152944355"/>
      <w:r>
        <w:lastRenderedPageBreak/>
        <w:t>NP</w:t>
      </w:r>
      <w:r w:rsidRPr="002A34E0">
        <w:rPr>
          <w:lang w:val="ru-RU"/>
        </w:rPr>
        <w:t>-4/10.</w:t>
      </w:r>
      <w:r w:rsidRPr="002A34E0">
        <w:rPr>
          <w:lang w:val="ru-RU"/>
        </w:rPr>
        <w:tab/>
      </w:r>
      <w:bookmarkEnd w:id="44"/>
      <w:r w:rsidR="00C37397" w:rsidRPr="008D5434">
        <w:rPr>
          <w:kern w:val="22"/>
          <w:szCs w:val="22"/>
          <w:lang w:val="ru-RU"/>
        </w:rPr>
        <w:t>Глобальный многосторонний механизм совместного использования выгод (</w:t>
      </w:r>
      <w:r w:rsidR="009C2AE0">
        <w:rPr>
          <w:rFonts w:asciiTheme="minorHAnsi" w:hAnsiTheme="minorHAnsi"/>
          <w:kern w:val="22"/>
          <w:szCs w:val="22"/>
          <w:lang w:val="ru-RU"/>
        </w:rPr>
        <w:t>с</w:t>
      </w:r>
      <w:r w:rsidR="00C37397" w:rsidRPr="008D5434">
        <w:rPr>
          <w:kern w:val="22"/>
          <w:szCs w:val="22"/>
          <w:lang w:val="ru-RU"/>
        </w:rPr>
        <w:t>татья</w:t>
      </w:r>
      <w:r w:rsidR="00C37397" w:rsidRPr="009C2AE0">
        <w:rPr>
          <w:kern w:val="22"/>
          <w:szCs w:val="22"/>
          <w:lang w:val="ru-RU"/>
        </w:rPr>
        <w:t xml:space="preserve"> 10</w:t>
      </w:r>
      <w:r w:rsidR="009C2AE0" w:rsidRPr="009C2AE0">
        <w:rPr>
          <w:kern w:val="22"/>
          <w:szCs w:val="22"/>
          <w:lang w:val="ru-RU"/>
        </w:rPr>
        <w:t>)</w:t>
      </w:r>
      <w:bookmarkEnd w:id="45"/>
    </w:p>
    <w:p w14:paraId="2DB324DA" w14:textId="77777777" w:rsidR="00BC6FA5" w:rsidRPr="008D5434" w:rsidRDefault="00BC6FA5" w:rsidP="00BC6FA5">
      <w:pPr>
        <w:suppressLineNumbers/>
        <w:suppressAutoHyphens/>
        <w:autoSpaceDE w:val="0"/>
        <w:autoSpaceDN w:val="0"/>
        <w:adjustRightInd w:val="0"/>
        <w:spacing w:before="120" w:after="120"/>
        <w:ind w:firstLine="720"/>
        <w:rPr>
          <w:i/>
          <w:iCs/>
          <w:kern w:val="22"/>
          <w:szCs w:val="22"/>
        </w:rPr>
      </w:pPr>
      <w:r w:rsidRPr="008D5434">
        <w:rPr>
          <w:i/>
          <w:kern w:val="22"/>
          <w:szCs w:val="22"/>
        </w:rPr>
        <w:t>Конференция Сторон, выступающая в качестве совещания Сторон Нагойского протокола</w:t>
      </w:r>
      <w:r>
        <w:rPr>
          <w:i/>
          <w:kern w:val="22"/>
          <w:szCs w:val="22"/>
        </w:rPr>
        <w:t>,</w:t>
      </w:r>
    </w:p>
    <w:p w14:paraId="4566C5F4" w14:textId="77777777" w:rsidR="00BC6FA5" w:rsidRDefault="00BC6FA5" w:rsidP="00BC6FA5">
      <w:pPr>
        <w:ind w:firstLine="720"/>
        <w:sectPr w:rsidR="00BC6FA5" w:rsidSect="00377726">
          <w:footnotePr>
            <w:numRestart w:val="eachSect"/>
          </w:footnotePr>
          <w:pgSz w:w="12240" w:h="15840"/>
          <w:pgMar w:top="567" w:right="1389" w:bottom="1134" w:left="1389" w:header="461" w:footer="720" w:gutter="0"/>
          <w:cols w:space="708"/>
          <w:docGrid w:linePitch="360"/>
        </w:sectPr>
      </w:pPr>
      <w:r w:rsidRPr="008D5434">
        <w:rPr>
          <w:i/>
          <w:iCs/>
        </w:rPr>
        <w:t>постановляет</w:t>
      </w:r>
      <w:r w:rsidRPr="008D5434">
        <w:t xml:space="preserve"> вернуться к вопросу о необходимости создания и условиях функционирования глобального многостороннего механизма совместного использования выгод, как это предусмотрено в статье 10 Нагойского протокола, на своем пятом совещании.</w:t>
      </w:r>
    </w:p>
    <w:p w14:paraId="19982964" w14:textId="0AD62F6A" w:rsidR="00AA2E0B" w:rsidRPr="002A34E0" w:rsidRDefault="00AA2E0B" w:rsidP="00AA2E0B">
      <w:pPr>
        <w:pStyle w:val="decision"/>
        <w:ind w:left="1418" w:hanging="992"/>
        <w:jc w:val="left"/>
        <w:rPr>
          <w:b w:val="0"/>
          <w:lang w:val="ru-RU"/>
        </w:rPr>
      </w:pPr>
      <w:bookmarkStart w:id="46" w:name="_Toc152058780"/>
      <w:bookmarkStart w:id="47" w:name="_Toc152944356"/>
      <w:r w:rsidRPr="001509C6">
        <w:rPr>
          <w:lang w:val="en-US"/>
        </w:rPr>
        <w:lastRenderedPageBreak/>
        <w:t>NP</w:t>
      </w:r>
      <w:r w:rsidRPr="002A34E0">
        <w:rPr>
          <w:lang w:val="ru-RU"/>
        </w:rPr>
        <w:t>-4/11.</w:t>
      </w:r>
      <w:r w:rsidRPr="002A34E0">
        <w:rPr>
          <w:lang w:val="ru-RU"/>
        </w:rPr>
        <w:tab/>
      </w:r>
      <w:bookmarkEnd w:id="46"/>
      <w:r w:rsidR="005B4471" w:rsidRPr="0060348E">
        <w:rPr>
          <w:bCs/>
          <w:kern w:val="22"/>
          <w:szCs w:val="22"/>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47"/>
    </w:p>
    <w:p w14:paraId="122525E4" w14:textId="77777777" w:rsidR="00FE5C78" w:rsidRPr="00AF3DBD" w:rsidRDefault="00FE5C78" w:rsidP="00FE5C78">
      <w:pPr>
        <w:pStyle w:val="ListParagraph"/>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rPr>
      </w:pPr>
      <w:r w:rsidRPr="00AF3DBD">
        <w:rPr>
          <w:rFonts w:asciiTheme="majorBidi" w:hAnsiTheme="majorBidi" w:cstheme="majorBidi"/>
          <w:i/>
          <w:iCs/>
          <w:kern w:val="22"/>
        </w:rPr>
        <w:t>Конференция Сторон, выступающая в качестве совещания Сторон Нагойского протокола,</w:t>
      </w:r>
    </w:p>
    <w:p w14:paraId="362B43FE" w14:textId="77777777" w:rsidR="00FE5C78" w:rsidRPr="0004494C" w:rsidRDefault="00FE5C78" w:rsidP="00FE5C78">
      <w:pPr>
        <w:pStyle w:val="Para1"/>
        <w:numPr>
          <w:ilvl w:val="0"/>
          <w:numId w:val="0"/>
        </w:numPr>
        <w:suppressLineNumbers/>
        <w:suppressAutoHyphens/>
        <w:kinsoku w:val="0"/>
        <w:overflowPunct w:val="0"/>
        <w:autoSpaceDE w:val="0"/>
        <w:autoSpaceDN w:val="0"/>
        <w:ind w:firstLine="709"/>
        <w:rPr>
          <w:snapToGrid/>
          <w:szCs w:val="24"/>
        </w:rPr>
      </w:pPr>
      <w:r w:rsidRPr="0004494C">
        <w:rPr>
          <w:i/>
          <w:iCs/>
          <w:snapToGrid/>
          <w:szCs w:val="24"/>
        </w:rPr>
        <w:t>отмечая</w:t>
      </w:r>
      <w:r w:rsidRPr="0004494C">
        <w:rPr>
          <w:snapToGrid/>
          <w:szCs w:val="24"/>
        </w:rPr>
        <w:t xml:space="preserve"> расхождение во мнениях </w:t>
      </w:r>
      <w:r>
        <w:rPr>
          <w:snapToGrid/>
          <w:szCs w:val="24"/>
        </w:rPr>
        <w:t xml:space="preserve">среди </w:t>
      </w:r>
      <w:r w:rsidRPr="0004494C">
        <w:rPr>
          <w:snapToGrid/>
          <w:szCs w:val="24"/>
        </w:rPr>
        <w:t xml:space="preserve">Сторон в отношении специализированных международных </w:t>
      </w:r>
      <w:r w:rsidRPr="00360CDB">
        <w:rPr>
          <w:snapToGrid/>
          <w:szCs w:val="24"/>
        </w:rPr>
        <w:t>документов, регулирующих доступ к генетическим ресурсам и совместное использование выгод,</w:t>
      </w:r>
      <w:r w:rsidRPr="0004494C">
        <w:rPr>
          <w:snapToGrid/>
          <w:szCs w:val="24"/>
        </w:rPr>
        <w:t xml:space="preserve"> в контексте </w:t>
      </w:r>
      <w:r>
        <w:rPr>
          <w:snapToGrid/>
          <w:szCs w:val="24"/>
        </w:rPr>
        <w:t>статьи 4 Нагойского протокола,</w:t>
      </w:r>
    </w:p>
    <w:p w14:paraId="34DC2889" w14:textId="6E7B35E6" w:rsidR="00FE5C78" w:rsidRPr="0004494C" w:rsidRDefault="00FE5C78" w:rsidP="00FE5C78">
      <w:pPr>
        <w:pStyle w:val="Para1"/>
        <w:numPr>
          <w:ilvl w:val="0"/>
          <w:numId w:val="0"/>
        </w:numPr>
        <w:suppressLineNumbers/>
        <w:suppressAutoHyphens/>
        <w:kinsoku w:val="0"/>
        <w:overflowPunct w:val="0"/>
        <w:autoSpaceDE w:val="0"/>
        <w:autoSpaceDN w:val="0"/>
        <w:ind w:firstLine="709"/>
        <w:rPr>
          <w:snapToGrid/>
          <w:szCs w:val="24"/>
        </w:rPr>
      </w:pPr>
      <w:r w:rsidRPr="005B4471">
        <w:rPr>
          <w:snapToGrid/>
          <w:szCs w:val="24"/>
        </w:rPr>
        <w:t>1</w:t>
      </w:r>
      <w:r>
        <w:rPr>
          <w:i/>
          <w:iCs/>
          <w:snapToGrid/>
          <w:szCs w:val="24"/>
        </w:rPr>
        <w:t>.</w:t>
      </w:r>
      <w:r>
        <w:rPr>
          <w:i/>
          <w:iCs/>
          <w:snapToGrid/>
          <w:szCs w:val="24"/>
        </w:rPr>
        <w:tab/>
      </w:r>
      <w:r w:rsidRPr="0004494C">
        <w:rPr>
          <w:i/>
          <w:iCs/>
          <w:snapToGrid/>
          <w:szCs w:val="24"/>
        </w:rPr>
        <w:t>принимает к сведению</w:t>
      </w:r>
      <w:r w:rsidRPr="0004494C">
        <w:rPr>
          <w:snapToGrid/>
          <w:szCs w:val="24"/>
        </w:rPr>
        <w:t xml:space="preserve"> рекомендацию 3/16 Вспомогательного органа по осуществлению</w:t>
      </w:r>
      <w:r>
        <w:rPr>
          <w:snapToGrid/>
          <w:szCs w:val="24"/>
        </w:rPr>
        <w:t>, касающуюся</w:t>
      </w:r>
      <w:r w:rsidRPr="0004494C">
        <w:rPr>
          <w:snapToGrid/>
          <w:szCs w:val="24"/>
        </w:rPr>
        <w:t xml:space="preserve"> специализированных международных </w:t>
      </w:r>
      <w:r w:rsidRPr="00360CDB">
        <w:rPr>
          <w:snapToGrid/>
          <w:szCs w:val="24"/>
        </w:rPr>
        <w:t>документов, регулирующих доступ к генетическим ресурсам и совместное использование выгод,</w:t>
      </w:r>
      <w:r w:rsidRPr="0004494C">
        <w:rPr>
          <w:snapToGrid/>
          <w:szCs w:val="24"/>
        </w:rPr>
        <w:t xml:space="preserve"> в контексте пункта 4</w:t>
      </w:r>
      <w:r>
        <w:rPr>
          <w:snapToGrid/>
          <w:szCs w:val="24"/>
        </w:rPr>
        <w:t xml:space="preserve"> </w:t>
      </w:r>
      <w:r w:rsidRPr="0004494C">
        <w:rPr>
          <w:snapToGrid/>
          <w:szCs w:val="24"/>
        </w:rPr>
        <w:t>статьи 4 Нагойского протокола;</w:t>
      </w:r>
    </w:p>
    <w:p w14:paraId="06821A3B" w14:textId="77777777" w:rsidR="00FE5C78" w:rsidRDefault="00FE5C78" w:rsidP="00FE5C78">
      <w:pPr>
        <w:pStyle w:val="Para1"/>
        <w:numPr>
          <w:ilvl w:val="0"/>
          <w:numId w:val="0"/>
        </w:numPr>
        <w:suppressLineNumbers/>
        <w:suppressAutoHyphens/>
        <w:kinsoku w:val="0"/>
        <w:overflowPunct w:val="0"/>
        <w:autoSpaceDE w:val="0"/>
        <w:autoSpaceDN w:val="0"/>
        <w:ind w:firstLine="709"/>
        <w:rPr>
          <w:snapToGrid/>
          <w:szCs w:val="24"/>
        </w:rPr>
        <w:sectPr w:rsidR="00FE5C78" w:rsidSect="00377726">
          <w:footnotePr>
            <w:numRestart w:val="eachSect"/>
          </w:footnotePr>
          <w:pgSz w:w="12240" w:h="15840"/>
          <w:pgMar w:top="567" w:right="1389" w:bottom="1134" w:left="1389" w:header="461" w:footer="720" w:gutter="0"/>
          <w:cols w:space="708"/>
          <w:docGrid w:linePitch="360"/>
        </w:sectPr>
      </w:pPr>
      <w:r w:rsidRPr="0004494C">
        <w:rPr>
          <w:snapToGrid/>
          <w:szCs w:val="24"/>
        </w:rPr>
        <w:t>2.</w:t>
      </w:r>
      <w:r w:rsidRPr="0004494C">
        <w:rPr>
          <w:snapToGrid/>
          <w:szCs w:val="24"/>
        </w:rPr>
        <w:tab/>
      </w:r>
      <w:r w:rsidRPr="0004494C">
        <w:rPr>
          <w:i/>
          <w:iCs/>
          <w:snapToGrid/>
          <w:szCs w:val="24"/>
        </w:rPr>
        <w:t>постановляет</w:t>
      </w:r>
      <w:r w:rsidRPr="0004494C">
        <w:rPr>
          <w:snapToGrid/>
          <w:szCs w:val="24"/>
        </w:rPr>
        <w:t xml:space="preserve"> продолжить рассмотрение этого пункта на своем пятом совещании на основе вышеупомянутой рекомендации 3/16.</w:t>
      </w:r>
    </w:p>
    <w:p w14:paraId="12DD30B8" w14:textId="06C31AEA" w:rsidR="007C6F61" w:rsidRPr="002A34E0" w:rsidRDefault="007C6F61" w:rsidP="007C6F61">
      <w:pPr>
        <w:pStyle w:val="decision"/>
        <w:rPr>
          <w:lang w:val="ru-RU"/>
        </w:rPr>
      </w:pPr>
      <w:bookmarkStart w:id="48" w:name="_Toc152058781"/>
      <w:bookmarkStart w:id="49" w:name="_Toc152944357"/>
      <w:bookmarkStart w:id="50" w:name="_Hlk122343954"/>
      <w:r w:rsidRPr="00085775">
        <w:rPr>
          <w:lang w:val="en-US" w:eastAsia="zh-CN"/>
        </w:rPr>
        <w:lastRenderedPageBreak/>
        <w:t>NP</w:t>
      </w:r>
      <w:r w:rsidRPr="002A34E0">
        <w:rPr>
          <w:lang w:val="ru-RU" w:eastAsia="zh-CN"/>
        </w:rPr>
        <w:t>-4/12.</w:t>
      </w:r>
      <w:r w:rsidRPr="002A34E0">
        <w:rPr>
          <w:lang w:val="ru-RU" w:eastAsia="zh-CN"/>
        </w:rPr>
        <w:tab/>
      </w:r>
      <w:bookmarkEnd w:id="48"/>
      <w:r w:rsidR="00C566E6">
        <w:rPr>
          <w:bCs/>
          <w:iCs/>
          <w:lang w:val="ru-RU"/>
        </w:rPr>
        <w:t>Бюджет для комплексной программы работы секретариата</w:t>
      </w:r>
      <w:bookmarkEnd w:id="49"/>
    </w:p>
    <w:bookmarkEnd w:id="50"/>
    <w:p w14:paraId="73F62AB5" w14:textId="77777777" w:rsidR="0007642A" w:rsidRPr="00367521" w:rsidRDefault="0007642A" w:rsidP="000E5348">
      <w:pPr>
        <w:shd w:val="clear" w:color="auto" w:fill="FFFFFF" w:themeFill="background1"/>
        <w:spacing w:before="120" w:after="120"/>
        <w:ind w:firstLine="720"/>
        <w:rPr>
          <w:rFonts w:eastAsia="Malgun Gothic"/>
          <w:i/>
          <w:kern w:val="20"/>
        </w:rPr>
      </w:pPr>
      <w:r w:rsidRPr="00367521">
        <w:rPr>
          <w:i/>
        </w:rPr>
        <w:t>Конференция Сторон, выступающая в качестве совещания Сторон Нагойского протокола,</w:t>
      </w:r>
    </w:p>
    <w:p w14:paraId="45D16926" w14:textId="77777777" w:rsidR="0007642A" w:rsidRPr="00367521" w:rsidRDefault="0007642A" w:rsidP="0007642A">
      <w:pPr>
        <w:shd w:val="clear" w:color="auto" w:fill="FFFFFF" w:themeFill="background1"/>
        <w:spacing w:before="120" w:after="120"/>
        <w:ind w:firstLine="720"/>
        <w:rPr>
          <w:rFonts w:eastAsia="Malgun Gothic"/>
          <w:kern w:val="20"/>
        </w:rPr>
      </w:pPr>
      <w:r w:rsidRPr="00367521">
        <w:rPr>
          <w:i/>
        </w:rPr>
        <w:t>ссылаясь</w:t>
      </w:r>
      <w:r w:rsidRPr="00367521">
        <w:t xml:space="preserve"> на решение </w:t>
      </w:r>
      <w:r>
        <w:t>NP</w:t>
      </w:r>
      <w:r w:rsidRPr="00367521">
        <w:t>-3/16,</w:t>
      </w:r>
    </w:p>
    <w:p w14:paraId="0DBBB957" w14:textId="77777777" w:rsidR="0007642A" w:rsidRPr="00367521" w:rsidRDefault="0007642A" w:rsidP="0007642A">
      <w:pPr>
        <w:suppressLineNumbers/>
        <w:shd w:val="clear" w:color="auto" w:fill="FFFFFF" w:themeFill="background1"/>
        <w:suppressAutoHyphens/>
        <w:spacing w:before="120" w:after="120"/>
        <w:ind w:firstLine="720"/>
        <w:rPr>
          <w:kern w:val="22"/>
          <w:szCs w:val="22"/>
        </w:rPr>
      </w:pPr>
      <w:r w:rsidRPr="00367521">
        <w:rPr>
          <w:i/>
          <w:iCs/>
        </w:rPr>
        <w:t>также</w:t>
      </w:r>
      <w:r w:rsidRPr="00367521">
        <w:t xml:space="preserve"> </w:t>
      </w:r>
      <w:r w:rsidRPr="00367521">
        <w:rPr>
          <w:i/>
        </w:rPr>
        <w:t xml:space="preserve">ссылаясь </w:t>
      </w:r>
      <w:r w:rsidRPr="00367521">
        <w:t xml:space="preserve">на свое решение </w:t>
      </w:r>
      <w:r>
        <w:t>NP</w:t>
      </w:r>
      <w:r w:rsidRPr="00367521">
        <w:t>-</w:t>
      </w:r>
      <w:r>
        <w:t>EM</w:t>
      </w:r>
      <w:r w:rsidRPr="00367521">
        <w:t>-1/1, в котором она постановила продлить срок действия бюджета на двухлетний период 2019-2020 годов и в порядке исключения утвердила основной временный бюджет на 2021 год,</w:t>
      </w:r>
    </w:p>
    <w:p w14:paraId="75C1EC9C" w14:textId="77777777" w:rsidR="0007642A" w:rsidRPr="00367521" w:rsidRDefault="0007642A" w:rsidP="0007642A">
      <w:pPr>
        <w:suppressLineNumbers/>
        <w:shd w:val="clear" w:color="auto" w:fill="FFFFFF" w:themeFill="background1"/>
        <w:suppressAutoHyphens/>
        <w:spacing w:before="120" w:after="120"/>
        <w:ind w:firstLine="720"/>
        <w:rPr>
          <w:kern w:val="22"/>
          <w:szCs w:val="22"/>
        </w:rPr>
      </w:pPr>
      <w:r w:rsidRPr="00367521">
        <w:rPr>
          <w:i/>
        </w:rPr>
        <w:t>далее ссылаясь</w:t>
      </w:r>
      <w:r w:rsidRPr="00367521">
        <w:t xml:space="preserve"> на свое решение </w:t>
      </w:r>
      <w:r>
        <w:t>NP</w:t>
      </w:r>
      <w:r w:rsidRPr="00367521">
        <w:t>-4/1, в котором она постановила продлить срок действия бюджета на двухлетний период 2019-2020 годов и в порядке исключения утвердила основной временный бюджет на 2022 год,</w:t>
      </w:r>
    </w:p>
    <w:p w14:paraId="2B9F0ABE" w14:textId="77777777" w:rsidR="0007642A" w:rsidRPr="00367521" w:rsidRDefault="0007642A" w:rsidP="0007642A">
      <w:pPr>
        <w:pStyle w:val="ListParagraph"/>
        <w:numPr>
          <w:ilvl w:val="0"/>
          <w:numId w:val="24"/>
        </w:numPr>
        <w:shd w:val="clear" w:color="auto" w:fill="FFFFFF" w:themeFill="background1"/>
        <w:spacing w:before="120" w:after="120"/>
        <w:ind w:left="0" w:firstLine="706"/>
        <w:contextualSpacing w:val="0"/>
        <w:rPr>
          <w:iCs/>
          <w:kern w:val="20"/>
        </w:rPr>
      </w:pPr>
      <w:r w:rsidRPr="00367521">
        <w:rPr>
          <w:i/>
        </w:rPr>
        <w:t>постановляет</w:t>
      </w:r>
      <w:r w:rsidRPr="00367521">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w:t>
      </w:r>
      <w:r>
        <w:t>овместного использования выгод;</w:t>
      </w:r>
    </w:p>
    <w:p w14:paraId="0F6BEE6C" w14:textId="77777777" w:rsidR="0007642A" w:rsidRPr="00367521" w:rsidRDefault="0007642A" w:rsidP="0007642A">
      <w:pPr>
        <w:pStyle w:val="ListParagraph"/>
        <w:numPr>
          <w:ilvl w:val="0"/>
          <w:numId w:val="24"/>
        </w:numPr>
        <w:shd w:val="clear" w:color="auto" w:fill="FFFFFF" w:themeFill="background1"/>
        <w:spacing w:before="120" w:after="120"/>
        <w:ind w:left="0" w:firstLine="706"/>
        <w:contextualSpacing w:val="0"/>
        <w:rPr>
          <w:iCs/>
          <w:kern w:val="20"/>
        </w:rPr>
      </w:pPr>
      <w:r w:rsidRPr="00367521">
        <w:rPr>
          <w:i/>
        </w:rPr>
        <w:t>также постановляет</w:t>
      </w:r>
      <w:r w:rsidRPr="00367521">
        <w:t xml:space="preserve"> в течение двухлетнего периода 2023-2024 годов распределять все расходы на услуги секретариата между Конвенцией, Картахенским протоколом и Нагойским протоколом в соотношении 72:15:13;</w:t>
      </w:r>
    </w:p>
    <w:p w14:paraId="3AA65F14" w14:textId="77777777" w:rsidR="0007642A" w:rsidRPr="00367521" w:rsidRDefault="0007642A" w:rsidP="0007642A">
      <w:pPr>
        <w:pStyle w:val="ListParagraph"/>
        <w:numPr>
          <w:ilvl w:val="0"/>
          <w:numId w:val="24"/>
        </w:numPr>
        <w:shd w:val="clear" w:color="auto" w:fill="FFFFFF" w:themeFill="background1"/>
        <w:spacing w:before="120" w:after="120"/>
        <w:ind w:left="0" w:firstLine="706"/>
        <w:contextualSpacing w:val="0"/>
        <w:rPr>
          <w:iCs/>
          <w:kern w:val="20"/>
        </w:rPr>
      </w:pPr>
      <w:r w:rsidRPr="00367521">
        <w:rPr>
          <w:i/>
        </w:rPr>
        <w:t xml:space="preserve">утверждает </w:t>
      </w:r>
      <w:r w:rsidRPr="00367521">
        <w:t>основной бюджет (</w:t>
      </w:r>
      <w:r>
        <w:t>BB</w:t>
      </w:r>
      <w:r w:rsidRPr="00367521">
        <w:t>) по программе Нагойского протокола в размере 2</w:t>
      </w:r>
      <w:r>
        <w:t> </w:t>
      </w:r>
      <w:r w:rsidRPr="00367521">
        <w:t>591</w:t>
      </w:r>
      <w:r>
        <w:t> </w:t>
      </w:r>
      <w:r w:rsidRPr="00367521">
        <w:t>100 долл. США на 2023 год и в размере 2</w:t>
      </w:r>
      <w:r>
        <w:t> </w:t>
      </w:r>
      <w:r w:rsidRPr="00367521">
        <w:t>822</w:t>
      </w:r>
      <w:r>
        <w:t> </w:t>
      </w:r>
      <w:r w:rsidRPr="00367521">
        <w:t>900 долл. США на 2024 год, составляющий 13% от комплексного бюджета Конвенции и протоколов к ней в размере 19</w:t>
      </w:r>
      <w:r>
        <w:t> </w:t>
      </w:r>
      <w:r w:rsidRPr="00367521">
        <w:t>931</w:t>
      </w:r>
      <w:r>
        <w:t> </w:t>
      </w:r>
      <w:r w:rsidRPr="00367521">
        <w:t>600 долл. США на 2023 год и 21</w:t>
      </w:r>
      <w:r>
        <w:t> </w:t>
      </w:r>
      <w:r w:rsidRPr="00367521">
        <w:t>714</w:t>
      </w:r>
      <w:r>
        <w:t> </w:t>
      </w:r>
      <w:r w:rsidRPr="00367521">
        <w:t>500 долл. США на 2024 год, для целей, перечисленных в таблицах 1</w:t>
      </w:r>
      <w:r>
        <w:t>a</w:t>
      </w:r>
      <w:r w:rsidRPr="00367521">
        <w:t xml:space="preserve"> и 1</w:t>
      </w:r>
      <w:r>
        <w:t xml:space="preserve">b </w:t>
      </w:r>
      <w:r w:rsidRPr="00367521">
        <w:t xml:space="preserve">ниже; </w:t>
      </w:r>
    </w:p>
    <w:p w14:paraId="1B9A64CD" w14:textId="77777777" w:rsidR="0007642A" w:rsidRPr="00367521" w:rsidRDefault="0007642A" w:rsidP="0007642A">
      <w:pPr>
        <w:pStyle w:val="ListParagraph"/>
        <w:numPr>
          <w:ilvl w:val="0"/>
          <w:numId w:val="24"/>
        </w:numPr>
        <w:shd w:val="clear" w:color="auto" w:fill="FFFFFF" w:themeFill="background1"/>
        <w:spacing w:before="120" w:after="120"/>
        <w:ind w:left="0" w:firstLine="706"/>
        <w:contextualSpacing w:val="0"/>
        <w:rPr>
          <w:iCs/>
          <w:kern w:val="20"/>
        </w:rPr>
      </w:pPr>
      <w:bookmarkStart w:id="51" w:name="_Hlk533085716"/>
      <w:r w:rsidRPr="00367521">
        <w:rPr>
          <w:i/>
          <w:iCs/>
        </w:rPr>
        <w:t>утверждает</w:t>
      </w:r>
      <w:r w:rsidRPr="00367521">
        <w:t xml:space="preserve"> шкалу взносов для распределения расходов на 2023 и 2024 годы в соответствии с действующей шкалой начисленных взносов Организации Объединенных Наций</w:t>
      </w:r>
      <w:r w:rsidRPr="002E033F">
        <w:rPr>
          <w:rStyle w:val="FootnoteReference"/>
          <w:rFonts w:eastAsia="Times New Roman"/>
          <w:u w:val="none"/>
          <w:vertAlign w:val="superscript"/>
        </w:rPr>
        <w:footnoteReference w:id="54"/>
      </w:r>
      <w:r w:rsidRPr="00367521">
        <w:t>, которая приводится в таблице 2, содержащейся в настоящем решении;</w:t>
      </w:r>
    </w:p>
    <w:p w14:paraId="0D19BA7B" w14:textId="77777777" w:rsidR="0007642A" w:rsidRPr="00367521" w:rsidRDefault="0007642A" w:rsidP="0007642A">
      <w:pPr>
        <w:pStyle w:val="NormalWeb"/>
        <w:numPr>
          <w:ilvl w:val="0"/>
          <w:numId w:val="24"/>
        </w:numPr>
        <w:shd w:val="clear" w:color="auto" w:fill="FFFFFF" w:themeFill="background1"/>
        <w:spacing w:before="120" w:beforeAutospacing="0" w:after="120" w:afterAutospacing="0"/>
        <w:ind w:left="0" w:firstLine="709"/>
        <w:jc w:val="both"/>
        <w:rPr>
          <w:rFonts w:asciiTheme="majorBidi" w:hAnsiTheme="majorBidi" w:cstheme="majorBidi"/>
          <w:sz w:val="22"/>
          <w:szCs w:val="22"/>
        </w:rPr>
      </w:pPr>
      <w:r w:rsidRPr="00367521">
        <w:rPr>
          <w:rFonts w:asciiTheme="majorBidi" w:hAnsiTheme="majorBidi"/>
          <w:i/>
          <w:iCs/>
          <w:sz w:val="22"/>
        </w:rPr>
        <w:t>с обеспокоенностью отмечает</w:t>
      </w:r>
      <w:r w:rsidRPr="00367521">
        <w:rPr>
          <w:rFonts w:asciiTheme="majorBidi" w:hAnsiTheme="majorBidi"/>
          <w:sz w:val="22"/>
        </w:rPr>
        <w:t xml:space="preserve">, что ряд Сторон Конвенции и протоколов к ней не внесли взносы в основные бюджеты (целевые фонды </w:t>
      </w:r>
      <w:r>
        <w:rPr>
          <w:rFonts w:asciiTheme="majorBidi" w:hAnsiTheme="majorBidi"/>
          <w:sz w:val="22"/>
        </w:rPr>
        <w:t>BY</w:t>
      </w:r>
      <w:r w:rsidRPr="00367521">
        <w:rPr>
          <w:rFonts w:asciiTheme="majorBidi" w:hAnsiTheme="majorBidi"/>
          <w:sz w:val="22"/>
        </w:rPr>
        <w:t xml:space="preserve">, </w:t>
      </w:r>
      <w:r>
        <w:rPr>
          <w:rFonts w:asciiTheme="majorBidi" w:hAnsiTheme="majorBidi"/>
          <w:sz w:val="22"/>
        </w:rPr>
        <w:t>BG</w:t>
      </w:r>
      <w:r w:rsidRPr="00367521">
        <w:rPr>
          <w:rFonts w:asciiTheme="majorBidi" w:hAnsiTheme="majorBidi"/>
          <w:sz w:val="22"/>
        </w:rPr>
        <w:t xml:space="preserve"> и </w:t>
      </w:r>
      <w:r>
        <w:rPr>
          <w:rFonts w:asciiTheme="majorBidi" w:hAnsiTheme="majorBidi"/>
          <w:sz w:val="22"/>
        </w:rPr>
        <w:t>BB</w:t>
      </w:r>
      <w:r w:rsidRPr="00367521">
        <w:rPr>
          <w:rFonts w:asciiTheme="majorBidi" w:hAnsiTheme="majorBidi"/>
          <w:sz w:val="22"/>
        </w:rPr>
        <w:t>) за 2022 год и за предыдущие годы, включая Стороны, которые никогда не платили своих взносов, а также отмечает, что в соответствии с Международными стандартами учета в государственном секторе, принятыми Организацией Объединенных Наций</w:t>
      </w:r>
      <w:r w:rsidRPr="002E033F">
        <w:rPr>
          <w:rStyle w:val="FootnoteReference"/>
          <w:rFonts w:eastAsia="Times New Roman"/>
          <w:u w:val="none"/>
          <w:vertAlign w:val="superscript"/>
        </w:rPr>
        <w:footnoteReference w:id="55"/>
      </w:r>
      <w:r w:rsidRPr="00367521">
        <w:rPr>
          <w:rFonts w:asciiTheme="majorBidi" w:hAnsiTheme="majorBidi"/>
          <w:sz w:val="22"/>
        </w:rPr>
        <w:t>, по состоянию на конец 2021 года считается непогашенной задолженность по Нагойскому протоколу в размере 275</w:t>
      </w:r>
      <w:r>
        <w:rPr>
          <w:rFonts w:asciiTheme="majorBidi" w:hAnsiTheme="majorBidi"/>
          <w:sz w:val="22"/>
        </w:rPr>
        <w:t> </w:t>
      </w:r>
      <w:r w:rsidRPr="00367521">
        <w:rPr>
          <w:rFonts w:asciiTheme="majorBidi" w:hAnsiTheme="majorBidi"/>
          <w:sz w:val="22"/>
        </w:rPr>
        <w:t>653 долл. США</w:t>
      </w:r>
      <w:r>
        <w:rPr>
          <w:rFonts w:asciiTheme="majorBidi" w:hAnsiTheme="majorBidi"/>
          <w:sz w:val="22"/>
        </w:rPr>
        <w:t>, которая удерживается</w:t>
      </w:r>
      <w:r w:rsidRPr="00367521">
        <w:rPr>
          <w:rFonts w:asciiTheme="majorBidi" w:hAnsiTheme="majorBidi"/>
          <w:sz w:val="22"/>
        </w:rPr>
        <w:t xml:space="preserve"> из остатка средств в фонде для покрытия сомнительных долгов, </w:t>
      </w:r>
      <w:r>
        <w:rPr>
          <w:rFonts w:asciiTheme="majorBidi" w:hAnsiTheme="majorBidi"/>
          <w:sz w:val="22"/>
        </w:rPr>
        <w:t>в связи с чем</w:t>
      </w:r>
      <w:r w:rsidRPr="00367521">
        <w:rPr>
          <w:rFonts w:asciiTheme="majorBidi" w:hAnsiTheme="majorBidi"/>
          <w:sz w:val="22"/>
        </w:rPr>
        <w:t xml:space="preserve">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 </w:t>
      </w:r>
    </w:p>
    <w:bookmarkEnd w:id="51"/>
    <w:p w14:paraId="2F13C864" w14:textId="77777777" w:rsidR="0007642A" w:rsidRPr="00367521" w:rsidRDefault="0007642A" w:rsidP="0007642A">
      <w:pPr>
        <w:shd w:val="clear" w:color="auto" w:fill="FFFFFF" w:themeFill="background1"/>
        <w:spacing w:before="120" w:after="120"/>
        <w:ind w:firstLine="709"/>
        <w:rPr>
          <w:rFonts w:ascii="TimesNewRomanPSMT" w:hAnsi="TimesNewRomanPSMT"/>
          <w:szCs w:val="22"/>
        </w:rPr>
      </w:pPr>
      <w:r w:rsidRPr="00367521">
        <w:rPr>
          <w:rFonts w:ascii="TimesNewRomanPSMT" w:hAnsi="TimesNewRomanPSMT"/>
        </w:rPr>
        <w:t>6.</w:t>
      </w:r>
      <w:r w:rsidRPr="00367521">
        <w:rPr>
          <w:rFonts w:ascii="TimesNewRomanPSMT" w:hAnsi="TimesNewRomanPSMT"/>
        </w:rPr>
        <w:tab/>
      </w:r>
      <w:r w:rsidRPr="00367521">
        <w:rPr>
          <w:i/>
          <w:iCs/>
        </w:rPr>
        <w:t>постановляет</w:t>
      </w:r>
      <w:r w:rsidRPr="00367521">
        <w:t xml:space="preserve"> применять </w:t>
      </w:r>
      <w:r>
        <w:t>mutatis</w:t>
      </w:r>
      <w:r w:rsidRPr="00367521">
        <w:t xml:space="preserve"> </w:t>
      </w:r>
      <w:r>
        <w:t>mutandis</w:t>
      </w:r>
      <w:r w:rsidRPr="00367521">
        <w:t xml:space="preserve"> пункты 4-6, 8-17 и 19-39 решения 15/34 Конференции Сторон.</w:t>
      </w:r>
    </w:p>
    <w:p w14:paraId="24FB77A6" w14:textId="77777777" w:rsidR="0007642A" w:rsidRPr="00367521" w:rsidRDefault="0007642A" w:rsidP="0007642A"/>
    <w:p w14:paraId="5E29F48B" w14:textId="77777777" w:rsidR="0007642A" w:rsidRPr="00367521" w:rsidRDefault="0007642A" w:rsidP="0007642A">
      <w:pPr>
        <w:spacing w:after="160" w:line="259" w:lineRule="auto"/>
        <w:jc w:val="left"/>
        <w:rPr>
          <w:b/>
          <w:bCs/>
        </w:rPr>
      </w:pPr>
      <w:r w:rsidRPr="00367521">
        <w:br w:type="page"/>
      </w:r>
    </w:p>
    <w:p w14:paraId="0A975F27" w14:textId="77777777" w:rsidR="0007642A" w:rsidRPr="00902C38" w:rsidRDefault="0007642A" w:rsidP="0007642A">
      <w:pPr>
        <w:keepNext/>
        <w:spacing w:before="240" w:after="60"/>
        <w:ind w:left="907" w:right="432" w:hanging="907"/>
        <w:jc w:val="left"/>
        <w:rPr>
          <w:rFonts w:asciiTheme="majorBidi" w:hAnsiTheme="majorBidi" w:cstheme="majorBidi"/>
          <w:b/>
          <w:bCs/>
          <w:szCs w:val="22"/>
        </w:rPr>
      </w:pPr>
      <w:r w:rsidRPr="00902C38">
        <w:rPr>
          <w:b/>
        </w:rPr>
        <w:lastRenderedPageBreak/>
        <w:t xml:space="preserve">Таблица 1a. Комплексный бюджет </w:t>
      </w:r>
      <w:r w:rsidRPr="00902C38">
        <w:rPr>
          <w:rFonts w:asciiTheme="majorBidi" w:hAnsiTheme="majorBidi"/>
          <w:b/>
        </w:rPr>
        <w:t>Конвенции и протоколов к ней на двухлетний период 2023-2024 годов (по статьям расходов)</w:t>
      </w:r>
    </w:p>
    <w:tbl>
      <w:tblPr>
        <w:tblW w:w="8560" w:type="dxa"/>
        <w:tblLook w:val="04A0" w:firstRow="1" w:lastRow="0" w:firstColumn="1" w:lastColumn="0" w:noHBand="0" w:noVBand="1"/>
      </w:tblPr>
      <w:tblGrid>
        <w:gridCol w:w="4360"/>
        <w:gridCol w:w="1400"/>
        <w:gridCol w:w="1400"/>
        <w:gridCol w:w="1400"/>
      </w:tblGrid>
      <w:tr w:rsidR="0007642A" w:rsidRPr="00902C38" w14:paraId="74AD079F" w14:textId="77777777" w:rsidTr="006A038C">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2A08CC" w14:textId="77777777" w:rsidR="0007642A" w:rsidRPr="00902C38" w:rsidRDefault="0007642A" w:rsidP="006A038C">
            <w:pPr>
              <w:jc w:val="center"/>
              <w:rPr>
                <w:i/>
                <w:iCs/>
                <w:color w:val="000000"/>
                <w:sz w:val="18"/>
                <w:szCs w:val="18"/>
              </w:rPr>
            </w:pPr>
            <w:r w:rsidRPr="00902C38">
              <w:rPr>
                <w:i/>
                <w:color w:val="000000"/>
                <w:sz w:val="18"/>
              </w:rPr>
              <w:t>Статья расходов</w:t>
            </w:r>
          </w:p>
        </w:tc>
        <w:tc>
          <w:tcPr>
            <w:tcW w:w="1400" w:type="dxa"/>
            <w:tcBorders>
              <w:top w:val="single" w:sz="8" w:space="0" w:color="auto"/>
              <w:left w:val="nil"/>
              <w:bottom w:val="nil"/>
              <w:right w:val="nil"/>
            </w:tcBorders>
            <w:shd w:val="clear" w:color="auto" w:fill="auto"/>
            <w:vAlign w:val="center"/>
            <w:hideMark/>
          </w:tcPr>
          <w:p w14:paraId="23A06BB4" w14:textId="77777777" w:rsidR="0007642A" w:rsidRPr="00902C38" w:rsidRDefault="0007642A" w:rsidP="006A038C">
            <w:pPr>
              <w:jc w:val="center"/>
              <w:rPr>
                <w:i/>
                <w:iCs/>
                <w:color w:val="000000"/>
                <w:sz w:val="18"/>
                <w:szCs w:val="18"/>
              </w:rPr>
            </w:pPr>
            <w:r w:rsidRPr="00902C38">
              <w:rPr>
                <w:i/>
                <w:color w:val="000000"/>
                <w:sz w:val="18"/>
              </w:rPr>
              <w:t xml:space="preserve">2023 </w:t>
            </w:r>
          </w:p>
        </w:tc>
        <w:tc>
          <w:tcPr>
            <w:tcW w:w="1400" w:type="dxa"/>
            <w:tcBorders>
              <w:top w:val="single" w:sz="8" w:space="0" w:color="auto"/>
              <w:left w:val="nil"/>
              <w:bottom w:val="nil"/>
              <w:right w:val="nil"/>
            </w:tcBorders>
            <w:shd w:val="clear" w:color="auto" w:fill="auto"/>
            <w:vAlign w:val="center"/>
            <w:hideMark/>
          </w:tcPr>
          <w:p w14:paraId="5C5099F4" w14:textId="77777777" w:rsidR="0007642A" w:rsidRPr="00902C38" w:rsidRDefault="0007642A" w:rsidP="006A038C">
            <w:pPr>
              <w:jc w:val="center"/>
              <w:rPr>
                <w:i/>
                <w:iCs/>
                <w:color w:val="000000"/>
                <w:sz w:val="18"/>
                <w:szCs w:val="18"/>
              </w:rPr>
            </w:pPr>
            <w:r w:rsidRPr="00902C38">
              <w:rPr>
                <w:i/>
                <w:color w:val="000000"/>
                <w:sz w:val="18"/>
              </w:rPr>
              <w:t>2024</w:t>
            </w:r>
          </w:p>
        </w:tc>
        <w:tc>
          <w:tcPr>
            <w:tcW w:w="1400" w:type="dxa"/>
            <w:tcBorders>
              <w:top w:val="single" w:sz="8" w:space="0" w:color="auto"/>
              <w:left w:val="nil"/>
              <w:bottom w:val="nil"/>
              <w:right w:val="nil"/>
            </w:tcBorders>
            <w:shd w:val="clear" w:color="auto" w:fill="auto"/>
            <w:vAlign w:val="center"/>
            <w:hideMark/>
          </w:tcPr>
          <w:p w14:paraId="1B2EFD02" w14:textId="77777777" w:rsidR="0007642A" w:rsidRPr="00902C38" w:rsidRDefault="0007642A" w:rsidP="006A038C">
            <w:pPr>
              <w:jc w:val="center"/>
              <w:rPr>
                <w:b/>
                <w:bCs/>
                <w:i/>
                <w:iCs/>
                <w:color w:val="000000"/>
                <w:sz w:val="18"/>
                <w:szCs w:val="18"/>
              </w:rPr>
            </w:pPr>
            <w:r w:rsidRPr="00902C38">
              <w:rPr>
                <w:b/>
                <w:i/>
                <w:color w:val="000000"/>
                <w:sz w:val="18"/>
              </w:rPr>
              <w:t>Итого</w:t>
            </w:r>
          </w:p>
        </w:tc>
      </w:tr>
      <w:tr w:rsidR="0007642A" w:rsidRPr="00902C38" w14:paraId="14A19BF1" w14:textId="77777777" w:rsidTr="006A038C">
        <w:trPr>
          <w:trHeight w:val="290"/>
        </w:trPr>
        <w:tc>
          <w:tcPr>
            <w:tcW w:w="4360" w:type="dxa"/>
            <w:vMerge/>
            <w:tcBorders>
              <w:top w:val="single" w:sz="8" w:space="0" w:color="auto"/>
              <w:left w:val="nil"/>
              <w:bottom w:val="single" w:sz="8" w:space="0" w:color="000000"/>
              <w:right w:val="nil"/>
            </w:tcBorders>
            <w:vAlign w:val="center"/>
            <w:hideMark/>
          </w:tcPr>
          <w:p w14:paraId="2D0A4D0F" w14:textId="77777777" w:rsidR="0007642A" w:rsidRPr="00902C38" w:rsidRDefault="0007642A" w:rsidP="006A038C">
            <w:pPr>
              <w:rPr>
                <w:i/>
                <w:iCs/>
                <w:color w:val="000000"/>
                <w:sz w:val="18"/>
                <w:szCs w:val="18"/>
              </w:rPr>
            </w:pPr>
          </w:p>
        </w:tc>
        <w:tc>
          <w:tcPr>
            <w:tcW w:w="4200" w:type="dxa"/>
            <w:gridSpan w:val="3"/>
            <w:tcBorders>
              <w:top w:val="nil"/>
              <w:left w:val="nil"/>
              <w:bottom w:val="single" w:sz="8" w:space="0" w:color="auto"/>
              <w:right w:val="nil"/>
            </w:tcBorders>
            <w:shd w:val="clear" w:color="auto" w:fill="auto"/>
            <w:vAlign w:val="center"/>
            <w:hideMark/>
          </w:tcPr>
          <w:p w14:paraId="7F3AFA4F" w14:textId="77777777" w:rsidR="0007642A" w:rsidRPr="00902C38" w:rsidRDefault="0007642A" w:rsidP="006A038C">
            <w:pPr>
              <w:jc w:val="center"/>
              <w:rPr>
                <w:i/>
                <w:iCs/>
                <w:color w:val="000000"/>
                <w:sz w:val="18"/>
                <w:szCs w:val="18"/>
              </w:rPr>
            </w:pPr>
            <w:r w:rsidRPr="00902C38">
              <w:rPr>
                <w:i/>
                <w:color w:val="000000" w:themeColor="text1"/>
                <w:sz w:val="18"/>
              </w:rPr>
              <w:t>(в тыс. долл. США)</w:t>
            </w:r>
          </w:p>
        </w:tc>
      </w:tr>
      <w:tr w:rsidR="0007642A" w:rsidRPr="00902C38" w14:paraId="43376EC9" w14:textId="77777777" w:rsidTr="006A038C">
        <w:trPr>
          <w:trHeight w:val="280"/>
        </w:trPr>
        <w:tc>
          <w:tcPr>
            <w:tcW w:w="4360" w:type="dxa"/>
            <w:tcBorders>
              <w:top w:val="nil"/>
              <w:left w:val="nil"/>
              <w:bottom w:val="nil"/>
              <w:right w:val="nil"/>
            </w:tcBorders>
            <w:shd w:val="clear" w:color="auto" w:fill="auto"/>
            <w:vAlign w:val="center"/>
            <w:hideMark/>
          </w:tcPr>
          <w:p w14:paraId="16E82E1E" w14:textId="77777777" w:rsidR="0007642A" w:rsidRPr="00902C38" w:rsidRDefault="0007642A" w:rsidP="006A038C">
            <w:pPr>
              <w:jc w:val="left"/>
              <w:rPr>
                <w:color w:val="000000"/>
                <w:sz w:val="18"/>
                <w:szCs w:val="18"/>
              </w:rPr>
            </w:pPr>
            <w:r w:rsidRPr="00902C38">
              <w:rPr>
                <w:color w:val="000000" w:themeColor="text1"/>
                <w:sz w:val="18"/>
              </w:rPr>
              <w:t>A. Расходы на персонал</w:t>
            </w:r>
          </w:p>
        </w:tc>
        <w:tc>
          <w:tcPr>
            <w:tcW w:w="1400" w:type="dxa"/>
            <w:tcBorders>
              <w:top w:val="nil"/>
              <w:left w:val="nil"/>
              <w:bottom w:val="nil"/>
              <w:right w:val="nil"/>
            </w:tcBorders>
            <w:shd w:val="clear" w:color="auto" w:fill="auto"/>
            <w:vAlign w:val="center"/>
            <w:hideMark/>
          </w:tcPr>
          <w:p w14:paraId="643DE5E6" w14:textId="77777777" w:rsidR="0007642A" w:rsidRPr="00902C38" w:rsidRDefault="0007642A" w:rsidP="006A038C">
            <w:pPr>
              <w:jc w:val="right"/>
              <w:rPr>
                <w:color w:val="000000"/>
                <w:sz w:val="18"/>
                <w:szCs w:val="18"/>
              </w:rPr>
            </w:pPr>
            <w:r w:rsidRPr="00902C38">
              <w:rPr>
                <w:color w:val="000000" w:themeColor="text1"/>
                <w:sz w:val="18"/>
              </w:rPr>
              <w:t>11 890,2</w:t>
            </w:r>
          </w:p>
        </w:tc>
        <w:tc>
          <w:tcPr>
            <w:tcW w:w="1400" w:type="dxa"/>
            <w:tcBorders>
              <w:top w:val="nil"/>
              <w:left w:val="nil"/>
              <w:bottom w:val="nil"/>
              <w:right w:val="nil"/>
            </w:tcBorders>
            <w:shd w:val="clear" w:color="auto" w:fill="auto"/>
            <w:vAlign w:val="center"/>
            <w:hideMark/>
          </w:tcPr>
          <w:p w14:paraId="35A9A0D1" w14:textId="77777777" w:rsidR="0007642A" w:rsidRPr="00902C38" w:rsidRDefault="0007642A" w:rsidP="006A038C">
            <w:pPr>
              <w:jc w:val="right"/>
              <w:rPr>
                <w:color w:val="000000"/>
                <w:sz w:val="18"/>
                <w:szCs w:val="18"/>
              </w:rPr>
            </w:pPr>
            <w:r w:rsidRPr="00902C38">
              <w:rPr>
                <w:color w:val="000000" w:themeColor="text1"/>
                <w:sz w:val="18"/>
              </w:rPr>
              <w:t>12 267,1</w:t>
            </w:r>
          </w:p>
        </w:tc>
        <w:tc>
          <w:tcPr>
            <w:tcW w:w="1400" w:type="dxa"/>
            <w:tcBorders>
              <w:top w:val="nil"/>
              <w:left w:val="nil"/>
              <w:bottom w:val="nil"/>
              <w:right w:val="nil"/>
            </w:tcBorders>
            <w:shd w:val="clear" w:color="auto" w:fill="auto"/>
            <w:vAlign w:val="center"/>
            <w:hideMark/>
          </w:tcPr>
          <w:p w14:paraId="478B39DB" w14:textId="77777777" w:rsidR="0007642A" w:rsidRPr="00902C38" w:rsidRDefault="0007642A" w:rsidP="006A038C">
            <w:pPr>
              <w:jc w:val="right"/>
              <w:rPr>
                <w:b/>
                <w:bCs/>
                <w:color w:val="000000"/>
                <w:sz w:val="18"/>
                <w:szCs w:val="18"/>
              </w:rPr>
            </w:pPr>
            <w:r w:rsidRPr="00902C38">
              <w:rPr>
                <w:b/>
                <w:color w:val="000000" w:themeColor="text1"/>
                <w:sz w:val="18"/>
              </w:rPr>
              <w:t>24 157,3</w:t>
            </w:r>
          </w:p>
        </w:tc>
      </w:tr>
      <w:tr w:rsidR="0007642A" w:rsidRPr="00902C38" w14:paraId="7A714978" w14:textId="77777777" w:rsidTr="006A038C">
        <w:trPr>
          <w:trHeight w:val="280"/>
        </w:trPr>
        <w:tc>
          <w:tcPr>
            <w:tcW w:w="4360" w:type="dxa"/>
            <w:tcBorders>
              <w:top w:val="nil"/>
              <w:left w:val="nil"/>
              <w:bottom w:val="nil"/>
              <w:right w:val="nil"/>
            </w:tcBorders>
            <w:shd w:val="clear" w:color="auto" w:fill="auto"/>
            <w:vAlign w:val="center"/>
            <w:hideMark/>
          </w:tcPr>
          <w:p w14:paraId="40A1E1E5" w14:textId="77777777" w:rsidR="0007642A" w:rsidRPr="00902C38" w:rsidRDefault="0007642A" w:rsidP="006A038C">
            <w:pPr>
              <w:jc w:val="left"/>
              <w:rPr>
                <w:color w:val="000000"/>
                <w:sz w:val="18"/>
                <w:szCs w:val="18"/>
              </w:rPr>
            </w:pPr>
            <w:r w:rsidRPr="00902C38">
              <w:rPr>
                <w:color w:val="000000" w:themeColor="text1"/>
                <w:sz w:val="18"/>
              </w:rPr>
              <w:t>B. Временная помощь/оплата сверхурочных</w:t>
            </w:r>
          </w:p>
        </w:tc>
        <w:tc>
          <w:tcPr>
            <w:tcW w:w="1400" w:type="dxa"/>
            <w:tcBorders>
              <w:top w:val="nil"/>
              <w:left w:val="nil"/>
              <w:bottom w:val="nil"/>
              <w:right w:val="nil"/>
            </w:tcBorders>
            <w:shd w:val="clear" w:color="auto" w:fill="auto"/>
            <w:vAlign w:val="center"/>
            <w:hideMark/>
          </w:tcPr>
          <w:p w14:paraId="1D63F5F8" w14:textId="77777777" w:rsidR="0007642A" w:rsidRPr="00902C38" w:rsidRDefault="0007642A" w:rsidP="006A038C">
            <w:pPr>
              <w:jc w:val="right"/>
              <w:rPr>
                <w:color w:val="000000"/>
                <w:sz w:val="18"/>
                <w:szCs w:val="18"/>
              </w:rPr>
            </w:pPr>
            <w:r w:rsidRPr="00902C38">
              <w:rPr>
                <w:color w:val="000000" w:themeColor="text1"/>
                <w:sz w:val="18"/>
              </w:rPr>
              <w:t>100,0</w:t>
            </w:r>
          </w:p>
        </w:tc>
        <w:tc>
          <w:tcPr>
            <w:tcW w:w="1400" w:type="dxa"/>
            <w:tcBorders>
              <w:top w:val="nil"/>
              <w:left w:val="nil"/>
              <w:bottom w:val="nil"/>
              <w:right w:val="nil"/>
            </w:tcBorders>
            <w:shd w:val="clear" w:color="auto" w:fill="auto"/>
            <w:vAlign w:val="center"/>
            <w:hideMark/>
          </w:tcPr>
          <w:p w14:paraId="1EDFF487" w14:textId="77777777" w:rsidR="0007642A" w:rsidRPr="00902C38" w:rsidRDefault="0007642A" w:rsidP="006A038C">
            <w:pPr>
              <w:jc w:val="right"/>
              <w:rPr>
                <w:color w:val="000000"/>
                <w:sz w:val="18"/>
                <w:szCs w:val="18"/>
              </w:rPr>
            </w:pPr>
            <w:r w:rsidRPr="00902C38">
              <w:rPr>
                <w:color w:val="000000" w:themeColor="text1"/>
                <w:sz w:val="18"/>
              </w:rPr>
              <w:t>100,0</w:t>
            </w:r>
          </w:p>
        </w:tc>
        <w:tc>
          <w:tcPr>
            <w:tcW w:w="1400" w:type="dxa"/>
            <w:tcBorders>
              <w:top w:val="nil"/>
              <w:left w:val="nil"/>
              <w:bottom w:val="nil"/>
              <w:right w:val="nil"/>
            </w:tcBorders>
            <w:shd w:val="clear" w:color="auto" w:fill="auto"/>
            <w:vAlign w:val="center"/>
            <w:hideMark/>
          </w:tcPr>
          <w:p w14:paraId="10B492D2" w14:textId="77777777" w:rsidR="0007642A" w:rsidRPr="00902C38" w:rsidRDefault="0007642A" w:rsidP="006A038C">
            <w:pPr>
              <w:jc w:val="right"/>
              <w:rPr>
                <w:b/>
                <w:bCs/>
                <w:color w:val="000000"/>
                <w:sz w:val="18"/>
                <w:szCs w:val="18"/>
              </w:rPr>
            </w:pPr>
            <w:r w:rsidRPr="00902C38">
              <w:rPr>
                <w:b/>
                <w:color w:val="000000" w:themeColor="text1"/>
                <w:sz w:val="18"/>
              </w:rPr>
              <w:t>200,0</w:t>
            </w:r>
          </w:p>
        </w:tc>
      </w:tr>
      <w:tr w:rsidR="0007642A" w:rsidRPr="00902C38" w14:paraId="0F39B80F" w14:textId="77777777" w:rsidTr="006A038C">
        <w:trPr>
          <w:trHeight w:val="280"/>
        </w:trPr>
        <w:tc>
          <w:tcPr>
            <w:tcW w:w="4360" w:type="dxa"/>
            <w:tcBorders>
              <w:top w:val="nil"/>
              <w:left w:val="nil"/>
              <w:bottom w:val="nil"/>
              <w:right w:val="nil"/>
            </w:tcBorders>
            <w:shd w:val="clear" w:color="auto" w:fill="auto"/>
            <w:vAlign w:val="center"/>
            <w:hideMark/>
          </w:tcPr>
          <w:p w14:paraId="671C6FDC" w14:textId="77777777" w:rsidR="0007642A" w:rsidRPr="00902C38" w:rsidRDefault="0007642A" w:rsidP="006A038C">
            <w:pPr>
              <w:jc w:val="left"/>
              <w:rPr>
                <w:color w:val="000000"/>
                <w:sz w:val="18"/>
                <w:szCs w:val="18"/>
              </w:rPr>
            </w:pPr>
            <w:r w:rsidRPr="00902C38">
              <w:rPr>
                <w:color w:val="000000" w:themeColor="text1"/>
                <w:sz w:val="18"/>
              </w:rPr>
              <w:t>C. Консультанты/субподрядчики</w:t>
            </w:r>
          </w:p>
        </w:tc>
        <w:tc>
          <w:tcPr>
            <w:tcW w:w="1400" w:type="dxa"/>
            <w:tcBorders>
              <w:top w:val="nil"/>
              <w:left w:val="nil"/>
              <w:bottom w:val="nil"/>
              <w:right w:val="nil"/>
            </w:tcBorders>
            <w:shd w:val="clear" w:color="auto" w:fill="auto"/>
            <w:vAlign w:val="center"/>
            <w:hideMark/>
          </w:tcPr>
          <w:p w14:paraId="48FC4115" w14:textId="77777777" w:rsidR="0007642A" w:rsidRPr="00902C38" w:rsidRDefault="0007642A" w:rsidP="006A038C">
            <w:pPr>
              <w:jc w:val="right"/>
              <w:rPr>
                <w:color w:val="000000"/>
                <w:sz w:val="18"/>
                <w:szCs w:val="18"/>
              </w:rPr>
            </w:pPr>
            <w:r w:rsidRPr="00902C38">
              <w:rPr>
                <w:color w:val="000000" w:themeColor="text1"/>
                <w:sz w:val="18"/>
              </w:rPr>
              <w:t>50,0</w:t>
            </w:r>
          </w:p>
        </w:tc>
        <w:tc>
          <w:tcPr>
            <w:tcW w:w="1400" w:type="dxa"/>
            <w:tcBorders>
              <w:top w:val="nil"/>
              <w:left w:val="nil"/>
              <w:bottom w:val="nil"/>
              <w:right w:val="nil"/>
            </w:tcBorders>
            <w:shd w:val="clear" w:color="auto" w:fill="auto"/>
            <w:vAlign w:val="center"/>
            <w:hideMark/>
          </w:tcPr>
          <w:p w14:paraId="1059ADA1" w14:textId="77777777" w:rsidR="0007642A" w:rsidRPr="00902C38" w:rsidRDefault="0007642A" w:rsidP="006A038C">
            <w:pPr>
              <w:jc w:val="right"/>
              <w:rPr>
                <w:color w:val="000000"/>
                <w:sz w:val="18"/>
                <w:szCs w:val="18"/>
              </w:rPr>
            </w:pPr>
            <w:r w:rsidRPr="00902C38">
              <w:rPr>
                <w:color w:val="000000" w:themeColor="text1"/>
                <w:sz w:val="18"/>
              </w:rPr>
              <w:t>50,0</w:t>
            </w:r>
          </w:p>
        </w:tc>
        <w:tc>
          <w:tcPr>
            <w:tcW w:w="1400" w:type="dxa"/>
            <w:tcBorders>
              <w:top w:val="nil"/>
              <w:left w:val="nil"/>
              <w:bottom w:val="nil"/>
              <w:right w:val="nil"/>
            </w:tcBorders>
            <w:shd w:val="clear" w:color="auto" w:fill="auto"/>
            <w:vAlign w:val="center"/>
            <w:hideMark/>
          </w:tcPr>
          <w:p w14:paraId="5B66BBA6" w14:textId="77777777" w:rsidR="0007642A" w:rsidRPr="00902C38" w:rsidRDefault="0007642A" w:rsidP="006A038C">
            <w:pPr>
              <w:jc w:val="right"/>
              <w:rPr>
                <w:b/>
                <w:bCs/>
                <w:color w:val="000000"/>
                <w:sz w:val="18"/>
                <w:szCs w:val="18"/>
              </w:rPr>
            </w:pPr>
            <w:r w:rsidRPr="00902C38">
              <w:rPr>
                <w:b/>
                <w:color w:val="000000" w:themeColor="text1"/>
                <w:sz w:val="18"/>
              </w:rPr>
              <w:t>100,0</w:t>
            </w:r>
          </w:p>
        </w:tc>
      </w:tr>
      <w:tr w:rsidR="0007642A" w:rsidRPr="00902C38" w14:paraId="7198C906" w14:textId="77777777" w:rsidTr="006A038C">
        <w:trPr>
          <w:trHeight w:val="280"/>
        </w:trPr>
        <w:tc>
          <w:tcPr>
            <w:tcW w:w="4360" w:type="dxa"/>
            <w:tcBorders>
              <w:top w:val="nil"/>
              <w:left w:val="nil"/>
              <w:bottom w:val="nil"/>
              <w:right w:val="nil"/>
            </w:tcBorders>
            <w:shd w:val="clear" w:color="auto" w:fill="auto"/>
            <w:vAlign w:val="center"/>
            <w:hideMark/>
          </w:tcPr>
          <w:p w14:paraId="3456C861" w14:textId="77777777" w:rsidR="0007642A" w:rsidRPr="00902C38" w:rsidRDefault="0007642A" w:rsidP="006A038C">
            <w:pPr>
              <w:jc w:val="left"/>
              <w:rPr>
                <w:color w:val="000000"/>
                <w:sz w:val="18"/>
                <w:szCs w:val="18"/>
              </w:rPr>
            </w:pPr>
            <w:r w:rsidRPr="00902C38">
              <w:rPr>
                <w:color w:val="000000" w:themeColor="text1"/>
                <w:sz w:val="18"/>
              </w:rPr>
              <w:t>D. Профессиональная подготовка</w:t>
            </w:r>
          </w:p>
        </w:tc>
        <w:tc>
          <w:tcPr>
            <w:tcW w:w="1400" w:type="dxa"/>
            <w:tcBorders>
              <w:top w:val="nil"/>
              <w:left w:val="nil"/>
              <w:bottom w:val="nil"/>
              <w:right w:val="nil"/>
            </w:tcBorders>
            <w:shd w:val="clear" w:color="auto" w:fill="auto"/>
            <w:vAlign w:val="center"/>
            <w:hideMark/>
          </w:tcPr>
          <w:p w14:paraId="0051FC2C" w14:textId="77777777" w:rsidR="0007642A" w:rsidRPr="00902C38" w:rsidRDefault="0007642A" w:rsidP="006A038C">
            <w:pPr>
              <w:jc w:val="right"/>
              <w:rPr>
                <w:color w:val="000000"/>
                <w:sz w:val="18"/>
                <w:szCs w:val="18"/>
              </w:rPr>
            </w:pPr>
            <w:r w:rsidRPr="00902C38">
              <w:rPr>
                <w:color w:val="000000" w:themeColor="text1"/>
                <w:sz w:val="18"/>
              </w:rPr>
              <w:t>5,0</w:t>
            </w:r>
          </w:p>
        </w:tc>
        <w:tc>
          <w:tcPr>
            <w:tcW w:w="1400" w:type="dxa"/>
            <w:tcBorders>
              <w:top w:val="nil"/>
              <w:left w:val="nil"/>
              <w:bottom w:val="nil"/>
              <w:right w:val="nil"/>
            </w:tcBorders>
            <w:shd w:val="clear" w:color="auto" w:fill="auto"/>
            <w:vAlign w:val="center"/>
            <w:hideMark/>
          </w:tcPr>
          <w:p w14:paraId="6443C9AC" w14:textId="77777777" w:rsidR="0007642A" w:rsidRPr="00902C38" w:rsidRDefault="0007642A" w:rsidP="006A038C">
            <w:pPr>
              <w:jc w:val="right"/>
              <w:rPr>
                <w:color w:val="000000"/>
                <w:sz w:val="18"/>
                <w:szCs w:val="18"/>
              </w:rPr>
            </w:pPr>
            <w:r w:rsidRPr="00902C38">
              <w:rPr>
                <w:color w:val="000000" w:themeColor="text1"/>
                <w:sz w:val="18"/>
              </w:rPr>
              <w:t>5,0</w:t>
            </w:r>
          </w:p>
        </w:tc>
        <w:tc>
          <w:tcPr>
            <w:tcW w:w="1400" w:type="dxa"/>
            <w:tcBorders>
              <w:top w:val="nil"/>
              <w:left w:val="nil"/>
              <w:bottom w:val="nil"/>
              <w:right w:val="nil"/>
            </w:tcBorders>
            <w:shd w:val="clear" w:color="auto" w:fill="auto"/>
            <w:vAlign w:val="center"/>
            <w:hideMark/>
          </w:tcPr>
          <w:p w14:paraId="179CB357" w14:textId="77777777" w:rsidR="0007642A" w:rsidRPr="00902C38" w:rsidRDefault="0007642A" w:rsidP="006A038C">
            <w:pPr>
              <w:jc w:val="right"/>
              <w:rPr>
                <w:b/>
                <w:bCs/>
                <w:color w:val="000000"/>
                <w:sz w:val="18"/>
                <w:szCs w:val="18"/>
              </w:rPr>
            </w:pPr>
            <w:r w:rsidRPr="00902C38">
              <w:rPr>
                <w:b/>
                <w:color w:val="000000" w:themeColor="text1"/>
                <w:sz w:val="18"/>
              </w:rPr>
              <w:t>10,0</w:t>
            </w:r>
          </w:p>
        </w:tc>
      </w:tr>
      <w:tr w:rsidR="0007642A" w:rsidRPr="00902C38" w14:paraId="7D71E802" w14:textId="77777777" w:rsidTr="006A038C">
        <w:trPr>
          <w:trHeight w:val="280"/>
        </w:trPr>
        <w:tc>
          <w:tcPr>
            <w:tcW w:w="4360" w:type="dxa"/>
            <w:tcBorders>
              <w:top w:val="nil"/>
              <w:left w:val="nil"/>
              <w:bottom w:val="nil"/>
              <w:right w:val="nil"/>
            </w:tcBorders>
            <w:shd w:val="clear" w:color="auto" w:fill="auto"/>
            <w:vAlign w:val="center"/>
            <w:hideMark/>
          </w:tcPr>
          <w:p w14:paraId="0D64E2C5" w14:textId="77777777" w:rsidR="0007642A" w:rsidRPr="00902C38" w:rsidRDefault="0007642A" w:rsidP="006A038C">
            <w:pPr>
              <w:jc w:val="left"/>
              <w:rPr>
                <w:color w:val="000000"/>
                <w:sz w:val="18"/>
                <w:szCs w:val="18"/>
              </w:rPr>
            </w:pPr>
            <w:r w:rsidRPr="00902C38">
              <w:rPr>
                <w:color w:val="000000" w:themeColor="text1"/>
                <w:sz w:val="18"/>
              </w:rPr>
              <w:t>E. Структурный обзор</w:t>
            </w:r>
          </w:p>
        </w:tc>
        <w:tc>
          <w:tcPr>
            <w:tcW w:w="1400" w:type="dxa"/>
            <w:tcBorders>
              <w:top w:val="nil"/>
              <w:left w:val="nil"/>
              <w:bottom w:val="nil"/>
              <w:right w:val="nil"/>
            </w:tcBorders>
            <w:shd w:val="clear" w:color="auto" w:fill="auto"/>
            <w:vAlign w:val="center"/>
            <w:hideMark/>
          </w:tcPr>
          <w:p w14:paraId="725C4F25" w14:textId="77777777" w:rsidR="0007642A" w:rsidRPr="00902C38" w:rsidRDefault="0007642A" w:rsidP="006A038C">
            <w:pPr>
              <w:jc w:val="right"/>
              <w:rPr>
                <w:color w:val="000000"/>
                <w:sz w:val="18"/>
                <w:szCs w:val="18"/>
              </w:rPr>
            </w:pPr>
            <w:r w:rsidRPr="00902C38">
              <w:rPr>
                <w:color w:val="000000" w:themeColor="text1"/>
                <w:sz w:val="18"/>
              </w:rPr>
              <w:t>250,0</w:t>
            </w:r>
          </w:p>
        </w:tc>
        <w:tc>
          <w:tcPr>
            <w:tcW w:w="1400" w:type="dxa"/>
            <w:tcBorders>
              <w:top w:val="nil"/>
              <w:left w:val="nil"/>
              <w:bottom w:val="nil"/>
              <w:right w:val="nil"/>
            </w:tcBorders>
            <w:shd w:val="clear" w:color="auto" w:fill="auto"/>
            <w:vAlign w:val="center"/>
            <w:hideMark/>
          </w:tcPr>
          <w:p w14:paraId="5A552564" w14:textId="77777777" w:rsidR="0007642A" w:rsidRPr="00902C38" w:rsidRDefault="0007642A" w:rsidP="006A038C">
            <w:pPr>
              <w:jc w:val="right"/>
              <w:rPr>
                <w:color w:val="000000"/>
                <w:sz w:val="18"/>
                <w:szCs w:val="18"/>
              </w:rPr>
            </w:pPr>
            <w:r w:rsidRPr="00902C38">
              <w:rPr>
                <w:color w:val="000000" w:themeColor="text1"/>
                <w:sz w:val="18"/>
              </w:rPr>
              <w:t>0,0</w:t>
            </w:r>
          </w:p>
        </w:tc>
        <w:tc>
          <w:tcPr>
            <w:tcW w:w="1400" w:type="dxa"/>
            <w:tcBorders>
              <w:top w:val="nil"/>
              <w:left w:val="nil"/>
              <w:bottom w:val="nil"/>
              <w:right w:val="nil"/>
            </w:tcBorders>
            <w:shd w:val="clear" w:color="auto" w:fill="auto"/>
            <w:vAlign w:val="center"/>
            <w:hideMark/>
          </w:tcPr>
          <w:p w14:paraId="0F885D59" w14:textId="77777777" w:rsidR="0007642A" w:rsidRPr="00902C38" w:rsidRDefault="0007642A" w:rsidP="006A038C">
            <w:pPr>
              <w:jc w:val="right"/>
              <w:rPr>
                <w:b/>
                <w:bCs/>
                <w:color w:val="000000"/>
                <w:sz w:val="18"/>
                <w:szCs w:val="18"/>
              </w:rPr>
            </w:pPr>
            <w:r w:rsidRPr="00902C38">
              <w:rPr>
                <w:b/>
                <w:color w:val="000000" w:themeColor="text1"/>
                <w:sz w:val="18"/>
              </w:rPr>
              <w:t>250,0</w:t>
            </w:r>
          </w:p>
        </w:tc>
      </w:tr>
      <w:tr w:rsidR="0007642A" w:rsidRPr="00902C38" w14:paraId="7A96695D" w14:textId="77777777" w:rsidTr="006A038C">
        <w:trPr>
          <w:trHeight w:val="280"/>
        </w:trPr>
        <w:tc>
          <w:tcPr>
            <w:tcW w:w="4360" w:type="dxa"/>
            <w:tcBorders>
              <w:top w:val="nil"/>
              <w:left w:val="nil"/>
              <w:bottom w:val="nil"/>
              <w:right w:val="nil"/>
            </w:tcBorders>
            <w:shd w:val="clear" w:color="auto" w:fill="auto"/>
            <w:vAlign w:val="center"/>
            <w:hideMark/>
          </w:tcPr>
          <w:p w14:paraId="15DE9C46" w14:textId="77777777" w:rsidR="0007642A" w:rsidRPr="00902C38" w:rsidRDefault="0007642A" w:rsidP="006A038C">
            <w:pPr>
              <w:jc w:val="left"/>
              <w:rPr>
                <w:color w:val="000000"/>
                <w:sz w:val="18"/>
                <w:szCs w:val="18"/>
              </w:rPr>
            </w:pPr>
            <w:r w:rsidRPr="00902C38">
              <w:rPr>
                <w:color w:val="000000" w:themeColor="text1"/>
                <w:sz w:val="18"/>
              </w:rPr>
              <w:t>F. Совещания бюро</w:t>
            </w:r>
          </w:p>
        </w:tc>
        <w:tc>
          <w:tcPr>
            <w:tcW w:w="1400" w:type="dxa"/>
            <w:tcBorders>
              <w:top w:val="nil"/>
              <w:left w:val="nil"/>
              <w:bottom w:val="nil"/>
              <w:right w:val="nil"/>
            </w:tcBorders>
            <w:shd w:val="clear" w:color="auto" w:fill="auto"/>
            <w:vAlign w:val="center"/>
            <w:hideMark/>
          </w:tcPr>
          <w:p w14:paraId="181DF389" w14:textId="77777777" w:rsidR="0007642A" w:rsidRPr="00902C38" w:rsidRDefault="0007642A" w:rsidP="006A038C">
            <w:pPr>
              <w:jc w:val="right"/>
              <w:rPr>
                <w:color w:val="000000"/>
                <w:sz w:val="18"/>
                <w:szCs w:val="18"/>
              </w:rPr>
            </w:pPr>
            <w:r w:rsidRPr="00902C38">
              <w:rPr>
                <w:color w:val="000000" w:themeColor="text1"/>
                <w:sz w:val="18"/>
              </w:rPr>
              <w:t>108,0</w:t>
            </w:r>
          </w:p>
        </w:tc>
        <w:tc>
          <w:tcPr>
            <w:tcW w:w="1400" w:type="dxa"/>
            <w:tcBorders>
              <w:top w:val="nil"/>
              <w:left w:val="nil"/>
              <w:bottom w:val="nil"/>
              <w:right w:val="nil"/>
            </w:tcBorders>
            <w:shd w:val="clear" w:color="auto" w:fill="auto"/>
            <w:vAlign w:val="center"/>
            <w:hideMark/>
          </w:tcPr>
          <w:p w14:paraId="50149AE5" w14:textId="77777777" w:rsidR="0007642A" w:rsidRPr="00902C38" w:rsidRDefault="0007642A" w:rsidP="006A038C">
            <w:pPr>
              <w:jc w:val="right"/>
              <w:rPr>
                <w:color w:val="000000"/>
                <w:sz w:val="18"/>
                <w:szCs w:val="18"/>
              </w:rPr>
            </w:pPr>
            <w:r w:rsidRPr="00902C38">
              <w:rPr>
                <w:color w:val="000000" w:themeColor="text1"/>
                <w:sz w:val="18"/>
              </w:rPr>
              <w:t>170,9</w:t>
            </w:r>
          </w:p>
        </w:tc>
        <w:tc>
          <w:tcPr>
            <w:tcW w:w="1400" w:type="dxa"/>
            <w:tcBorders>
              <w:top w:val="nil"/>
              <w:left w:val="nil"/>
              <w:bottom w:val="nil"/>
              <w:right w:val="nil"/>
            </w:tcBorders>
            <w:shd w:val="clear" w:color="auto" w:fill="auto"/>
            <w:vAlign w:val="center"/>
            <w:hideMark/>
          </w:tcPr>
          <w:p w14:paraId="41873203" w14:textId="77777777" w:rsidR="0007642A" w:rsidRPr="00902C38" w:rsidRDefault="0007642A" w:rsidP="006A038C">
            <w:pPr>
              <w:jc w:val="right"/>
              <w:rPr>
                <w:b/>
                <w:bCs/>
                <w:color w:val="000000"/>
                <w:sz w:val="18"/>
                <w:szCs w:val="18"/>
              </w:rPr>
            </w:pPr>
            <w:r w:rsidRPr="00902C38">
              <w:rPr>
                <w:b/>
                <w:color w:val="000000" w:themeColor="text1"/>
                <w:sz w:val="18"/>
              </w:rPr>
              <w:t>278,9</w:t>
            </w:r>
          </w:p>
        </w:tc>
      </w:tr>
      <w:tr w:rsidR="0007642A" w:rsidRPr="00902C38" w14:paraId="5F08435E" w14:textId="77777777" w:rsidTr="006A038C">
        <w:trPr>
          <w:trHeight w:val="280"/>
        </w:trPr>
        <w:tc>
          <w:tcPr>
            <w:tcW w:w="4360" w:type="dxa"/>
            <w:tcBorders>
              <w:top w:val="nil"/>
              <w:left w:val="nil"/>
              <w:bottom w:val="nil"/>
              <w:right w:val="nil"/>
            </w:tcBorders>
            <w:shd w:val="clear" w:color="auto" w:fill="auto"/>
            <w:vAlign w:val="center"/>
            <w:hideMark/>
          </w:tcPr>
          <w:p w14:paraId="7755118A" w14:textId="77777777" w:rsidR="0007642A" w:rsidRPr="00902C38" w:rsidRDefault="0007642A" w:rsidP="006A038C">
            <w:pPr>
              <w:jc w:val="left"/>
              <w:rPr>
                <w:color w:val="000000"/>
                <w:sz w:val="18"/>
                <w:szCs w:val="18"/>
              </w:rPr>
            </w:pPr>
            <w:r w:rsidRPr="00902C38">
              <w:rPr>
                <w:color w:val="000000" w:themeColor="text1"/>
                <w:sz w:val="18"/>
              </w:rPr>
              <w:t>G. Совещания экспертов</w:t>
            </w:r>
          </w:p>
        </w:tc>
        <w:tc>
          <w:tcPr>
            <w:tcW w:w="1400" w:type="dxa"/>
            <w:tcBorders>
              <w:top w:val="nil"/>
              <w:left w:val="nil"/>
              <w:bottom w:val="nil"/>
              <w:right w:val="nil"/>
            </w:tcBorders>
            <w:shd w:val="clear" w:color="auto" w:fill="auto"/>
            <w:vAlign w:val="center"/>
            <w:hideMark/>
          </w:tcPr>
          <w:p w14:paraId="158EC59C" w14:textId="77777777" w:rsidR="0007642A" w:rsidRPr="00902C38" w:rsidRDefault="0007642A" w:rsidP="006A038C">
            <w:pPr>
              <w:jc w:val="right"/>
              <w:rPr>
                <w:color w:val="000000"/>
                <w:sz w:val="18"/>
                <w:szCs w:val="18"/>
              </w:rPr>
            </w:pPr>
            <w:r w:rsidRPr="00902C38">
              <w:rPr>
                <w:color w:val="000000" w:themeColor="text1"/>
                <w:sz w:val="18"/>
              </w:rPr>
              <w:t>130,0</w:t>
            </w:r>
          </w:p>
        </w:tc>
        <w:tc>
          <w:tcPr>
            <w:tcW w:w="1400" w:type="dxa"/>
            <w:tcBorders>
              <w:top w:val="nil"/>
              <w:left w:val="nil"/>
              <w:bottom w:val="nil"/>
              <w:right w:val="nil"/>
            </w:tcBorders>
            <w:shd w:val="clear" w:color="auto" w:fill="auto"/>
            <w:vAlign w:val="center"/>
            <w:hideMark/>
          </w:tcPr>
          <w:p w14:paraId="213FA97F" w14:textId="77777777" w:rsidR="0007642A" w:rsidRPr="00902C38" w:rsidRDefault="0007642A" w:rsidP="006A038C">
            <w:pPr>
              <w:jc w:val="right"/>
              <w:rPr>
                <w:color w:val="000000"/>
                <w:sz w:val="18"/>
                <w:szCs w:val="18"/>
              </w:rPr>
            </w:pPr>
            <w:r w:rsidRPr="00902C38">
              <w:rPr>
                <w:color w:val="000000" w:themeColor="text1"/>
                <w:sz w:val="18"/>
              </w:rPr>
              <w:t>350,0</w:t>
            </w:r>
          </w:p>
        </w:tc>
        <w:tc>
          <w:tcPr>
            <w:tcW w:w="1400" w:type="dxa"/>
            <w:tcBorders>
              <w:top w:val="nil"/>
              <w:left w:val="nil"/>
              <w:bottom w:val="nil"/>
              <w:right w:val="nil"/>
            </w:tcBorders>
            <w:shd w:val="clear" w:color="auto" w:fill="auto"/>
            <w:vAlign w:val="center"/>
            <w:hideMark/>
          </w:tcPr>
          <w:p w14:paraId="22562CFA" w14:textId="77777777" w:rsidR="0007642A" w:rsidRPr="00902C38" w:rsidRDefault="0007642A" w:rsidP="006A038C">
            <w:pPr>
              <w:jc w:val="right"/>
              <w:rPr>
                <w:b/>
                <w:bCs/>
                <w:color w:val="000000"/>
                <w:sz w:val="18"/>
                <w:szCs w:val="18"/>
              </w:rPr>
            </w:pPr>
            <w:r w:rsidRPr="00902C38">
              <w:rPr>
                <w:b/>
                <w:color w:val="000000" w:themeColor="text1"/>
                <w:sz w:val="18"/>
              </w:rPr>
              <w:t>480,0</w:t>
            </w:r>
          </w:p>
        </w:tc>
      </w:tr>
      <w:tr w:rsidR="0007642A" w:rsidRPr="00902C38" w14:paraId="62ACA110" w14:textId="77777777" w:rsidTr="006A038C">
        <w:trPr>
          <w:trHeight w:val="280"/>
        </w:trPr>
        <w:tc>
          <w:tcPr>
            <w:tcW w:w="4360" w:type="dxa"/>
            <w:tcBorders>
              <w:top w:val="nil"/>
              <w:left w:val="nil"/>
              <w:bottom w:val="nil"/>
              <w:right w:val="nil"/>
            </w:tcBorders>
            <w:shd w:val="clear" w:color="auto" w:fill="auto"/>
            <w:vAlign w:val="center"/>
            <w:hideMark/>
          </w:tcPr>
          <w:p w14:paraId="5B0D511A" w14:textId="77777777" w:rsidR="0007642A" w:rsidRPr="00902C38" w:rsidRDefault="0007642A" w:rsidP="006A038C">
            <w:pPr>
              <w:jc w:val="left"/>
              <w:rPr>
                <w:color w:val="000000"/>
                <w:sz w:val="18"/>
                <w:szCs w:val="18"/>
              </w:rPr>
            </w:pPr>
            <w:r w:rsidRPr="00902C38">
              <w:rPr>
                <w:color w:val="000000" w:themeColor="text1"/>
                <w:sz w:val="18"/>
              </w:rPr>
              <w:t>H. Совещания межправительственных органов*</w:t>
            </w:r>
          </w:p>
        </w:tc>
        <w:tc>
          <w:tcPr>
            <w:tcW w:w="1400" w:type="dxa"/>
            <w:tcBorders>
              <w:top w:val="nil"/>
              <w:left w:val="nil"/>
              <w:bottom w:val="nil"/>
              <w:right w:val="nil"/>
            </w:tcBorders>
            <w:shd w:val="clear" w:color="auto" w:fill="auto"/>
            <w:vAlign w:val="center"/>
            <w:hideMark/>
          </w:tcPr>
          <w:p w14:paraId="28ED3820" w14:textId="77777777" w:rsidR="0007642A" w:rsidRPr="00902C38" w:rsidRDefault="0007642A" w:rsidP="006A038C">
            <w:pPr>
              <w:jc w:val="right"/>
              <w:rPr>
                <w:color w:val="000000"/>
                <w:sz w:val="18"/>
                <w:szCs w:val="18"/>
              </w:rPr>
            </w:pPr>
            <w:r w:rsidRPr="00902C38">
              <w:rPr>
                <w:color w:val="000000" w:themeColor="text1"/>
                <w:sz w:val="18"/>
              </w:rPr>
              <w:t>2 241,6</w:t>
            </w:r>
          </w:p>
        </w:tc>
        <w:tc>
          <w:tcPr>
            <w:tcW w:w="1400" w:type="dxa"/>
            <w:tcBorders>
              <w:top w:val="nil"/>
              <w:left w:val="nil"/>
              <w:bottom w:val="nil"/>
              <w:right w:val="nil"/>
            </w:tcBorders>
            <w:shd w:val="clear" w:color="auto" w:fill="auto"/>
            <w:vAlign w:val="center"/>
            <w:hideMark/>
          </w:tcPr>
          <w:p w14:paraId="2F8EE9C2" w14:textId="77777777" w:rsidR="0007642A" w:rsidRPr="00902C38" w:rsidRDefault="0007642A" w:rsidP="006A038C">
            <w:pPr>
              <w:jc w:val="right"/>
              <w:rPr>
                <w:color w:val="000000"/>
                <w:sz w:val="18"/>
                <w:szCs w:val="18"/>
              </w:rPr>
            </w:pPr>
            <w:r w:rsidRPr="00902C38">
              <w:rPr>
                <w:color w:val="000000" w:themeColor="text1"/>
                <w:sz w:val="18"/>
              </w:rPr>
              <w:t>3 343,0</w:t>
            </w:r>
          </w:p>
        </w:tc>
        <w:tc>
          <w:tcPr>
            <w:tcW w:w="1400" w:type="dxa"/>
            <w:tcBorders>
              <w:top w:val="nil"/>
              <w:left w:val="nil"/>
              <w:bottom w:val="nil"/>
              <w:right w:val="nil"/>
            </w:tcBorders>
            <w:shd w:val="clear" w:color="auto" w:fill="auto"/>
            <w:vAlign w:val="center"/>
            <w:hideMark/>
          </w:tcPr>
          <w:p w14:paraId="18AA91EB" w14:textId="77777777" w:rsidR="0007642A" w:rsidRPr="00902C38" w:rsidRDefault="0007642A" w:rsidP="006A038C">
            <w:pPr>
              <w:jc w:val="right"/>
              <w:rPr>
                <w:b/>
                <w:bCs/>
                <w:color w:val="000000"/>
                <w:sz w:val="18"/>
                <w:szCs w:val="18"/>
              </w:rPr>
            </w:pPr>
            <w:r w:rsidRPr="00902C38">
              <w:rPr>
                <w:b/>
                <w:color w:val="000000" w:themeColor="text1"/>
                <w:sz w:val="18"/>
              </w:rPr>
              <w:t>5 584,6</w:t>
            </w:r>
          </w:p>
        </w:tc>
      </w:tr>
      <w:tr w:rsidR="0007642A" w:rsidRPr="00902C38" w14:paraId="0E480A65" w14:textId="77777777" w:rsidTr="006A038C">
        <w:trPr>
          <w:trHeight w:val="280"/>
        </w:trPr>
        <w:tc>
          <w:tcPr>
            <w:tcW w:w="4360" w:type="dxa"/>
            <w:tcBorders>
              <w:top w:val="nil"/>
              <w:left w:val="nil"/>
              <w:bottom w:val="nil"/>
              <w:right w:val="nil"/>
            </w:tcBorders>
            <w:shd w:val="clear" w:color="auto" w:fill="auto"/>
            <w:vAlign w:val="center"/>
            <w:hideMark/>
          </w:tcPr>
          <w:p w14:paraId="13ABC19A" w14:textId="77777777" w:rsidR="0007642A" w:rsidRPr="00902C38" w:rsidRDefault="0007642A" w:rsidP="006A038C">
            <w:pPr>
              <w:jc w:val="left"/>
              <w:rPr>
                <w:color w:val="000000"/>
                <w:sz w:val="18"/>
                <w:szCs w:val="18"/>
              </w:rPr>
            </w:pPr>
            <w:r w:rsidRPr="00902C38">
              <w:rPr>
                <w:color w:val="000000" w:themeColor="text1"/>
                <w:sz w:val="18"/>
              </w:rPr>
              <w:t>I. Материалы для информирования общественности/коммуникация</w:t>
            </w:r>
          </w:p>
        </w:tc>
        <w:tc>
          <w:tcPr>
            <w:tcW w:w="1400" w:type="dxa"/>
            <w:tcBorders>
              <w:top w:val="nil"/>
              <w:left w:val="nil"/>
              <w:bottom w:val="nil"/>
              <w:right w:val="nil"/>
            </w:tcBorders>
            <w:shd w:val="clear" w:color="auto" w:fill="auto"/>
            <w:vAlign w:val="center"/>
            <w:hideMark/>
          </w:tcPr>
          <w:p w14:paraId="3F2EDBCE" w14:textId="77777777" w:rsidR="0007642A" w:rsidRPr="00902C38" w:rsidRDefault="0007642A" w:rsidP="006A038C">
            <w:pPr>
              <w:jc w:val="right"/>
              <w:rPr>
                <w:color w:val="000000"/>
                <w:sz w:val="18"/>
                <w:szCs w:val="18"/>
              </w:rPr>
            </w:pPr>
            <w:r w:rsidRPr="00902C38">
              <w:rPr>
                <w:color w:val="000000" w:themeColor="text1"/>
                <w:sz w:val="18"/>
              </w:rPr>
              <w:t>50,0</w:t>
            </w:r>
          </w:p>
        </w:tc>
        <w:tc>
          <w:tcPr>
            <w:tcW w:w="1400" w:type="dxa"/>
            <w:tcBorders>
              <w:top w:val="nil"/>
              <w:left w:val="nil"/>
              <w:bottom w:val="nil"/>
              <w:right w:val="nil"/>
            </w:tcBorders>
            <w:shd w:val="clear" w:color="auto" w:fill="auto"/>
            <w:vAlign w:val="center"/>
            <w:hideMark/>
          </w:tcPr>
          <w:p w14:paraId="03B343C8" w14:textId="77777777" w:rsidR="0007642A" w:rsidRPr="00902C38" w:rsidRDefault="0007642A" w:rsidP="006A038C">
            <w:pPr>
              <w:jc w:val="right"/>
              <w:rPr>
                <w:color w:val="000000"/>
                <w:sz w:val="18"/>
                <w:szCs w:val="18"/>
              </w:rPr>
            </w:pPr>
            <w:r w:rsidRPr="00902C38">
              <w:rPr>
                <w:color w:val="000000" w:themeColor="text1"/>
                <w:sz w:val="18"/>
              </w:rPr>
              <w:t>50,0</w:t>
            </w:r>
          </w:p>
        </w:tc>
        <w:tc>
          <w:tcPr>
            <w:tcW w:w="1400" w:type="dxa"/>
            <w:tcBorders>
              <w:top w:val="nil"/>
              <w:left w:val="nil"/>
              <w:bottom w:val="nil"/>
              <w:right w:val="nil"/>
            </w:tcBorders>
            <w:shd w:val="clear" w:color="auto" w:fill="auto"/>
            <w:vAlign w:val="center"/>
            <w:hideMark/>
          </w:tcPr>
          <w:p w14:paraId="0F3C103F" w14:textId="77777777" w:rsidR="0007642A" w:rsidRPr="00902C38" w:rsidRDefault="0007642A" w:rsidP="006A038C">
            <w:pPr>
              <w:jc w:val="right"/>
              <w:rPr>
                <w:b/>
                <w:bCs/>
                <w:color w:val="000000"/>
                <w:sz w:val="18"/>
                <w:szCs w:val="18"/>
              </w:rPr>
            </w:pPr>
            <w:r w:rsidRPr="00902C38">
              <w:rPr>
                <w:b/>
                <w:color w:val="000000" w:themeColor="text1"/>
                <w:sz w:val="18"/>
              </w:rPr>
              <w:t>100,0</w:t>
            </w:r>
          </w:p>
        </w:tc>
      </w:tr>
      <w:tr w:rsidR="0007642A" w:rsidRPr="00902C38" w14:paraId="355D9B5C" w14:textId="77777777" w:rsidTr="006A038C">
        <w:trPr>
          <w:trHeight w:val="280"/>
        </w:trPr>
        <w:tc>
          <w:tcPr>
            <w:tcW w:w="4360" w:type="dxa"/>
            <w:tcBorders>
              <w:top w:val="nil"/>
              <w:left w:val="nil"/>
              <w:bottom w:val="nil"/>
              <w:right w:val="nil"/>
            </w:tcBorders>
            <w:shd w:val="clear" w:color="auto" w:fill="auto"/>
            <w:vAlign w:val="center"/>
            <w:hideMark/>
          </w:tcPr>
          <w:p w14:paraId="7CC37F6F" w14:textId="77777777" w:rsidR="0007642A" w:rsidRPr="00902C38" w:rsidRDefault="0007642A" w:rsidP="006A038C">
            <w:pPr>
              <w:jc w:val="left"/>
              <w:rPr>
                <w:color w:val="000000"/>
                <w:sz w:val="18"/>
                <w:szCs w:val="18"/>
              </w:rPr>
            </w:pPr>
            <w:r w:rsidRPr="00902C38">
              <w:rPr>
                <w:color w:val="000000" w:themeColor="text1"/>
                <w:sz w:val="18"/>
              </w:rPr>
              <w:t>J. Перевод веб-сайта механизма посредничества/проектов веб-сайтов</w:t>
            </w:r>
          </w:p>
        </w:tc>
        <w:tc>
          <w:tcPr>
            <w:tcW w:w="1400" w:type="dxa"/>
            <w:tcBorders>
              <w:top w:val="nil"/>
              <w:left w:val="nil"/>
              <w:bottom w:val="nil"/>
              <w:right w:val="nil"/>
            </w:tcBorders>
            <w:shd w:val="clear" w:color="auto" w:fill="auto"/>
            <w:vAlign w:val="center"/>
            <w:hideMark/>
          </w:tcPr>
          <w:p w14:paraId="72FCAEBF" w14:textId="77777777" w:rsidR="0007642A" w:rsidRPr="00902C38" w:rsidRDefault="0007642A" w:rsidP="006A038C">
            <w:pPr>
              <w:jc w:val="right"/>
              <w:rPr>
                <w:color w:val="000000"/>
                <w:sz w:val="18"/>
                <w:szCs w:val="18"/>
              </w:rPr>
            </w:pPr>
            <w:r w:rsidRPr="00902C38">
              <w:rPr>
                <w:color w:val="000000" w:themeColor="text1"/>
                <w:sz w:val="18"/>
              </w:rPr>
              <w:t>65,0</w:t>
            </w:r>
          </w:p>
        </w:tc>
        <w:tc>
          <w:tcPr>
            <w:tcW w:w="1400" w:type="dxa"/>
            <w:tcBorders>
              <w:top w:val="nil"/>
              <w:left w:val="nil"/>
              <w:bottom w:val="nil"/>
              <w:right w:val="nil"/>
            </w:tcBorders>
            <w:shd w:val="clear" w:color="auto" w:fill="auto"/>
            <w:vAlign w:val="center"/>
            <w:hideMark/>
          </w:tcPr>
          <w:p w14:paraId="62C8C51A" w14:textId="77777777" w:rsidR="0007642A" w:rsidRPr="00902C38" w:rsidRDefault="0007642A" w:rsidP="006A038C">
            <w:pPr>
              <w:jc w:val="right"/>
              <w:rPr>
                <w:color w:val="000000"/>
                <w:sz w:val="18"/>
                <w:szCs w:val="18"/>
              </w:rPr>
            </w:pPr>
            <w:r w:rsidRPr="00902C38">
              <w:rPr>
                <w:color w:val="000000" w:themeColor="text1"/>
                <w:sz w:val="18"/>
              </w:rPr>
              <w:t>65,0</w:t>
            </w:r>
          </w:p>
        </w:tc>
        <w:tc>
          <w:tcPr>
            <w:tcW w:w="1400" w:type="dxa"/>
            <w:tcBorders>
              <w:top w:val="nil"/>
              <w:left w:val="nil"/>
              <w:bottom w:val="nil"/>
              <w:right w:val="nil"/>
            </w:tcBorders>
            <w:shd w:val="clear" w:color="auto" w:fill="auto"/>
            <w:vAlign w:val="center"/>
            <w:hideMark/>
          </w:tcPr>
          <w:p w14:paraId="4B3E700E" w14:textId="77777777" w:rsidR="0007642A" w:rsidRPr="00902C38" w:rsidRDefault="0007642A" w:rsidP="006A038C">
            <w:pPr>
              <w:jc w:val="right"/>
              <w:rPr>
                <w:b/>
                <w:bCs/>
                <w:color w:val="000000"/>
                <w:sz w:val="18"/>
                <w:szCs w:val="18"/>
              </w:rPr>
            </w:pPr>
            <w:r w:rsidRPr="00902C38">
              <w:rPr>
                <w:b/>
                <w:color w:val="000000" w:themeColor="text1"/>
                <w:sz w:val="18"/>
              </w:rPr>
              <w:t>130,0</w:t>
            </w:r>
          </w:p>
        </w:tc>
      </w:tr>
      <w:tr w:rsidR="0007642A" w:rsidRPr="00902C38" w14:paraId="626F70DD" w14:textId="77777777" w:rsidTr="006A038C">
        <w:trPr>
          <w:trHeight w:val="280"/>
        </w:trPr>
        <w:tc>
          <w:tcPr>
            <w:tcW w:w="4360" w:type="dxa"/>
            <w:tcBorders>
              <w:top w:val="nil"/>
              <w:left w:val="nil"/>
              <w:bottom w:val="nil"/>
              <w:right w:val="nil"/>
            </w:tcBorders>
            <w:shd w:val="clear" w:color="auto" w:fill="auto"/>
            <w:vAlign w:val="center"/>
            <w:hideMark/>
          </w:tcPr>
          <w:p w14:paraId="631DDCD4" w14:textId="77777777" w:rsidR="0007642A" w:rsidRPr="00902C38" w:rsidRDefault="0007642A" w:rsidP="006A038C">
            <w:pPr>
              <w:jc w:val="left"/>
              <w:rPr>
                <w:color w:val="000000"/>
                <w:sz w:val="18"/>
                <w:szCs w:val="18"/>
              </w:rPr>
            </w:pPr>
            <w:r w:rsidRPr="00902C38">
              <w:rPr>
                <w:color w:val="000000" w:themeColor="text1"/>
                <w:sz w:val="18"/>
              </w:rPr>
              <w:t>K. Служебные командировки</w:t>
            </w:r>
          </w:p>
        </w:tc>
        <w:tc>
          <w:tcPr>
            <w:tcW w:w="1400" w:type="dxa"/>
            <w:tcBorders>
              <w:top w:val="nil"/>
              <w:left w:val="nil"/>
              <w:bottom w:val="nil"/>
              <w:right w:val="nil"/>
            </w:tcBorders>
            <w:shd w:val="clear" w:color="auto" w:fill="auto"/>
            <w:vAlign w:val="center"/>
            <w:hideMark/>
          </w:tcPr>
          <w:p w14:paraId="0BADAB01" w14:textId="77777777" w:rsidR="0007642A" w:rsidRPr="00902C38" w:rsidRDefault="0007642A" w:rsidP="006A038C">
            <w:pPr>
              <w:jc w:val="right"/>
              <w:rPr>
                <w:color w:val="000000"/>
                <w:sz w:val="18"/>
                <w:szCs w:val="18"/>
              </w:rPr>
            </w:pPr>
            <w:r w:rsidRPr="00902C38">
              <w:rPr>
                <w:color w:val="000000" w:themeColor="text1"/>
                <w:sz w:val="18"/>
              </w:rPr>
              <w:t>320,0</w:t>
            </w:r>
          </w:p>
        </w:tc>
        <w:tc>
          <w:tcPr>
            <w:tcW w:w="1400" w:type="dxa"/>
            <w:tcBorders>
              <w:top w:val="nil"/>
              <w:left w:val="nil"/>
              <w:bottom w:val="nil"/>
              <w:right w:val="nil"/>
            </w:tcBorders>
            <w:shd w:val="clear" w:color="auto" w:fill="auto"/>
            <w:vAlign w:val="center"/>
            <w:hideMark/>
          </w:tcPr>
          <w:p w14:paraId="2085EDC0" w14:textId="77777777" w:rsidR="0007642A" w:rsidRPr="00902C38" w:rsidRDefault="0007642A" w:rsidP="006A038C">
            <w:pPr>
              <w:jc w:val="right"/>
              <w:rPr>
                <w:color w:val="000000"/>
                <w:sz w:val="18"/>
                <w:szCs w:val="18"/>
              </w:rPr>
            </w:pPr>
            <w:r w:rsidRPr="00902C38">
              <w:rPr>
                <w:color w:val="000000" w:themeColor="text1"/>
                <w:sz w:val="18"/>
              </w:rPr>
              <w:t>320,0</w:t>
            </w:r>
          </w:p>
        </w:tc>
        <w:tc>
          <w:tcPr>
            <w:tcW w:w="1400" w:type="dxa"/>
            <w:tcBorders>
              <w:top w:val="nil"/>
              <w:left w:val="nil"/>
              <w:bottom w:val="nil"/>
              <w:right w:val="nil"/>
            </w:tcBorders>
            <w:shd w:val="clear" w:color="auto" w:fill="auto"/>
            <w:vAlign w:val="center"/>
            <w:hideMark/>
          </w:tcPr>
          <w:p w14:paraId="4CFEB4EB" w14:textId="77777777" w:rsidR="0007642A" w:rsidRPr="00902C38" w:rsidRDefault="0007642A" w:rsidP="006A038C">
            <w:pPr>
              <w:jc w:val="right"/>
              <w:rPr>
                <w:b/>
                <w:bCs/>
                <w:color w:val="000000"/>
                <w:sz w:val="18"/>
                <w:szCs w:val="18"/>
              </w:rPr>
            </w:pPr>
            <w:r w:rsidRPr="00902C38">
              <w:rPr>
                <w:b/>
                <w:color w:val="000000" w:themeColor="text1"/>
                <w:sz w:val="18"/>
              </w:rPr>
              <w:t>640,0</w:t>
            </w:r>
          </w:p>
        </w:tc>
      </w:tr>
      <w:tr w:rsidR="0007642A" w:rsidRPr="00902C38" w14:paraId="522DB72A" w14:textId="77777777" w:rsidTr="006A038C">
        <w:trPr>
          <w:trHeight w:val="280"/>
        </w:trPr>
        <w:tc>
          <w:tcPr>
            <w:tcW w:w="4360" w:type="dxa"/>
            <w:tcBorders>
              <w:top w:val="nil"/>
              <w:left w:val="nil"/>
              <w:bottom w:val="nil"/>
              <w:right w:val="nil"/>
            </w:tcBorders>
            <w:shd w:val="clear" w:color="auto" w:fill="auto"/>
            <w:vAlign w:val="center"/>
            <w:hideMark/>
          </w:tcPr>
          <w:p w14:paraId="6849B1CA" w14:textId="77777777" w:rsidR="0007642A" w:rsidRPr="00902C38" w:rsidRDefault="0007642A" w:rsidP="006A038C">
            <w:pPr>
              <w:jc w:val="left"/>
              <w:rPr>
                <w:color w:val="000000"/>
                <w:sz w:val="18"/>
                <w:szCs w:val="18"/>
              </w:rPr>
            </w:pPr>
            <w:r w:rsidRPr="00902C38">
              <w:rPr>
                <w:color w:val="000000" w:themeColor="text1"/>
                <w:sz w:val="18"/>
              </w:rPr>
              <w:t>L. Арендная плата и сопутствующие расходы</w:t>
            </w:r>
          </w:p>
        </w:tc>
        <w:tc>
          <w:tcPr>
            <w:tcW w:w="1400" w:type="dxa"/>
            <w:tcBorders>
              <w:top w:val="nil"/>
              <w:left w:val="nil"/>
              <w:bottom w:val="nil"/>
              <w:right w:val="nil"/>
            </w:tcBorders>
            <w:shd w:val="clear" w:color="auto" w:fill="auto"/>
            <w:vAlign w:val="center"/>
            <w:hideMark/>
          </w:tcPr>
          <w:p w14:paraId="6E36749C" w14:textId="77777777" w:rsidR="0007642A" w:rsidRPr="00902C38" w:rsidRDefault="0007642A" w:rsidP="006A038C">
            <w:pPr>
              <w:jc w:val="right"/>
              <w:rPr>
                <w:color w:val="000000"/>
                <w:sz w:val="18"/>
                <w:szCs w:val="18"/>
              </w:rPr>
            </w:pPr>
            <w:r w:rsidRPr="00902C38">
              <w:rPr>
                <w:color w:val="000000" w:themeColor="text1"/>
                <w:sz w:val="18"/>
              </w:rPr>
              <w:t>1 445,7</w:t>
            </w:r>
          </w:p>
        </w:tc>
        <w:tc>
          <w:tcPr>
            <w:tcW w:w="1400" w:type="dxa"/>
            <w:tcBorders>
              <w:top w:val="nil"/>
              <w:left w:val="nil"/>
              <w:bottom w:val="nil"/>
              <w:right w:val="nil"/>
            </w:tcBorders>
            <w:shd w:val="clear" w:color="auto" w:fill="auto"/>
            <w:vAlign w:val="center"/>
            <w:hideMark/>
          </w:tcPr>
          <w:p w14:paraId="3A2489E5" w14:textId="77777777" w:rsidR="0007642A" w:rsidRPr="00902C38" w:rsidRDefault="0007642A" w:rsidP="006A038C">
            <w:pPr>
              <w:jc w:val="right"/>
              <w:rPr>
                <w:color w:val="000000"/>
                <w:sz w:val="18"/>
                <w:szCs w:val="18"/>
              </w:rPr>
            </w:pPr>
            <w:r w:rsidRPr="00902C38">
              <w:rPr>
                <w:color w:val="000000" w:themeColor="text1"/>
                <w:sz w:val="18"/>
              </w:rPr>
              <w:t>1 473,0</w:t>
            </w:r>
          </w:p>
        </w:tc>
        <w:tc>
          <w:tcPr>
            <w:tcW w:w="1400" w:type="dxa"/>
            <w:tcBorders>
              <w:top w:val="nil"/>
              <w:left w:val="nil"/>
              <w:bottom w:val="nil"/>
              <w:right w:val="nil"/>
            </w:tcBorders>
            <w:shd w:val="clear" w:color="auto" w:fill="auto"/>
            <w:vAlign w:val="center"/>
            <w:hideMark/>
          </w:tcPr>
          <w:p w14:paraId="26CAEE89" w14:textId="77777777" w:rsidR="0007642A" w:rsidRPr="00902C38" w:rsidRDefault="0007642A" w:rsidP="006A038C">
            <w:pPr>
              <w:jc w:val="right"/>
              <w:rPr>
                <w:b/>
                <w:bCs/>
                <w:color w:val="000000"/>
                <w:sz w:val="18"/>
                <w:szCs w:val="18"/>
              </w:rPr>
            </w:pPr>
            <w:r w:rsidRPr="00902C38">
              <w:rPr>
                <w:b/>
                <w:color w:val="000000" w:themeColor="text1"/>
                <w:sz w:val="18"/>
              </w:rPr>
              <w:t>2 918,7</w:t>
            </w:r>
          </w:p>
        </w:tc>
      </w:tr>
      <w:tr w:rsidR="0007642A" w:rsidRPr="00902C38" w14:paraId="4F33F5F0" w14:textId="77777777" w:rsidTr="006A038C">
        <w:trPr>
          <w:trHeight w:val="280"/>
        </w:trPr>
        <w:tc>
          <w:tcPr>
            <w:tcW w:w="4360" w:type="dxa"/>
            <w:tcBorders>
              <w:top w:val="nil"/>
              <w:left w:val="nil"/>
              <w:bottom w:val="nil"/>
              <w:right w:val="nil"/>
            </w:tcBorders>
            <w:shd w:val="clear" w:color="auto" w:fill="auto"/>
            <w:vAlign w:val="center"/>
            <w:hideMark/>
          </w:tcPr>
          <w:p w14:paraId="3ED8A558" w14:textId="77777777" w:rsidR="0007642A" w:rsidRPr="00902C38" w:rsidRDefault="0007642A" w:rsidP="006A038C">
            <w:pPr>
              <w:jc w:val="left"/>
              <w:rPr>
                <w:color w:val="000000"/>
                <w:sz w:val="18"/>
                <w:szCs w:val="18"/>
              </w:rPr>
            </w:pPr>
            <w:r w:rsidRPr="00902C38">
              <w:rPr>
                <w:color w:val="000000"/>
                <w:sz w:val="18"/>
              </w:rPr>
              <w:t>M. Информационные технологии</w:t>
            </w:r>
          </w:p>
        </w:tc>
        <w:tc>
          <w:tcPr>
            <w:tcW w:w="1400" w:type="dxa"/>
            <w:tcBorders>
              <w:top w:val="nil"/>
              <w:left w:val="nil"/>
              <w:bottom w:val="nil"/>
              <w:right w:val="nil"/>
            </w:tcBorders>
            <w:shd w:val="clear" w:color="auto" w:fill="auto"/>
            <w:vAlign w:val="center"/>
            <w:hideMark/>
          </w:tcPr>
          <w:p w14:paraId="184BE7B4" w14:textId="77777777" w:rsidR="0007642A" w:rsidRPr="00902C38" w:rsidRDefault="0007642A" w:rsidP="006A038C">
            <w:pPr>
              <w:jc w:val="right"/>
              <w:rPr>
                <w:color w:val="000000"/>
                <w:sz w:val="18"/>
                <w:szCs w:val="18"/>
              </w:rPr>
            </w:pPr>
            <w:r w:rsidRPr="00902C38">
              <w:rPr>
                <w:color w:val="000000"/>
                <w:sz w:val="18"/>
              </w:rPr>
              <w:t>65,0</w:t>
            </w:r>
          </w:p>
        </w:tc>
        <w:tc>
          <w:tcPr>
            <w:tcW w:w="1400" w:type="dxa"/>
            <w:tcBorders>
              <w:top w:val="nil"/>
              <w:left w:val="nil"/>
              <w:bottom w:val="nil"/>
              <w:right w:val="nil"/>
            </w:tcBorders>
            <w:shd w:val="clear" w:color="auto" w:fill="auto"/>
            <w:vAlign w:val="center"/>
            <w:hideMark/>
          </w:tcPr>
          <w:p w14:paraId="3304A9DA" w14:textId="77777777" w:rsidR="0007642A" w:rsidRPr="00902C38" w:rsidRDefault="0007642A" w:rsidP="006A038C">
            <w:pPr>
              <w:jc w:val="right"/>
              <w:rPr>
                <w:color w:val="000000"/>
                <w:sz w:val="18"/>
                <w:szCs w:val="18"/>
              </w:rPr>
            </w:pPr>
            <w:r w:rsidRPr="00902C38">
              <w:rPr>
                <w:color w:val="000000"/>
                <w:sz w:val="18"/>
              </w:rPr>
              <w:t>65,0</w:t>
            </w:r>
          </w:p>
        </w:tc>
        <w:tc>
          <w:tcPr>
            <w:tcW w:w="1400" w:type="dxa"/>
            <w:tcBorders>
              <w:top w:val="nil"/>
              <w:left w:val="nil"/>
              <w:bottom w:val="nil"/>
              <w:right w:val="nil"/>
            </w:tcBorders>
            <w:shd w:val="clear" w:color="auto" w:fill="auto"/>
            <w:vAlign w:val="center"/>
            <w:hideMark/>
          </w:tcPr>
          <w:p w14:paraId="54F4D248" w14:textId="77777777" w:rsidR="0007642A" w:rsidRPr="00902C38" w:rsidRDefault="0007642A" w:rsidP="006A038C">
            <w:pPr>
              <w:jc w:val="right"/>
              <w:rPr>
                <w:b/>
                <w:bCs/>
                <w:color w:val="000000"/>
                <w:sz w:val="18"/>
                <w:szCs w:val="18"/>
              </w:rPr>
            </w:pPr>
            <w:r w:rsidRPr="00902C38">
              <w:rPr>
                <w:b/>
                <w:color w:val="000000"/>
                <w:sz w:val="18"/>
              </w:rPr>
              <w:t>130,0</w:t>
            </w:r>
          </w:p>
        </w:tc>
      </w:tr>
      <w:tr w:rsidR="0007642A" w:rsidRPr="00902C38" w14:paraId="4FE0423C" w14:textId="77777777" w:rsidTr="006A038C">
        <w:trPr>
          <w:trHeight w:val="290"/>
        </w:trPr>
        <w:tc>
          <w:tcPr>
            <w:tcW w:w="4360" w:type="dxa"/>
            <w:tcBorders>
              <w:top w:val="nil"/>
              <w:left w:val="nil"/>
              <w:bottom w:val="single" w:sz="8" w:space="0" w:color="auto"/>
              <w:right w:val="nil"/>
            </w:tcBorders>
            <w:shd w:val="clear" w:color="auto" w:fill="auto"/>
            <w:vAlign w:val="center"/>
            <w:hideMark/>
          </w:tcPr>
          <w:p w14:paraId="176ED39A" w14:textId="77777777" w:rsidR="0007642A" w:rsidRPr="00902C38" w:rsidRDefault="0007642A" w:rsidP="006A038C">
            <w:pPr>
              <w:jc w:val="left"/>
              <w:rPr>
                <w:color w:val="000000"/>
                <w:sz w:val="18"/>
                <w:szCs w:val="18"/>
              </w:rPr>
            </w:pPr>
            <w:r w:rsidRPr="00902C38">
              <w:rPr>
                <w:color w:val="000000" w:themeColor="text1"/>
                <w:sz w:val="18"/>
              </w:rPr>
              <w:t>N. Общие эксплуатационные расходы</w:t>
            </w:r>
          </w:p>
        </w:tc>
        <w:tc>
          <w:tcPr>
            <w:tcW w:w="1400" w:type="dxa"/>
            <w:tcBorders>
              <w:top w:val="nil"/>
              <w:left w:val="nil"/>
              <w:bottom w:val="single" w:sz="8" w:space="0" w:color="auto"/>
              <w:right w:val="nil"/>
            </w:tcBorders>
            <w:shd w:val="clear" w:color="auto" w:fill="auto"/>
            <w:vAlign w:val="center"/>
            <w:hideMark/>
          </w:tcPr>
          <w:p w14:paraId="11B88581" w14:textId="77777777" w:rsidR="0007642A" w:rsidRPr="00902C38" w:rsidRDefault="0007642A" w:rsidP="006A038C">
            <w:pPr>
              <w:jc w:val="right"/>
              <w:rPr>
                <w:color w:val="000000"/>
                <w:sz w:val="18"/>
                <w:szCs w:val="18"/>
              </w:rPr>
            </w:pPr>
            <w:r w:rsidRPr="00902C38">
              <w:rPr>
                <w:color w:val="000000" w:themeColor="text1"/>
                <w:sz w:val="18"/>
              </w:rPr>
              <w:t>726,6</w:t>
            </w:r>
          </w:p>
        </w:tc>
        <w:tc>
          <w:tcPr>
            <w:tcW w:w="1400" w:type="dxa"/>
            <w:tcBorders>
              <w:top w:val="nil"/>
              <w:left w:val="nil"/>
              <w:bottom w:val="single" w:sz="8" w:space="0" w:color="auto"/>
              <w:right w:val="nil"/>
            </w:tcBorders>
            <w:shd w:val="clear" w:color="auto" w:fill="auto"/>
            <w:vAlign w:val="center"/>
            <w:hideMark/>
          </w:tcPr>
          <w:p w14:paraId="6EE64F12" w14:textId="77777777" w:rsidR="0007642A" w:rsidRPr="00902C38" w:rsidRDefault="0007642A" w:rsidP="006A038C">
            <w:pPr>
              <w:jc w:val="right"/>
              <w:rPr>
                <w:color w:val="000000"/>
                <w:sz w:val="18"/>
                <w:szCs w:val="18"/>
              </w:rPr>
            </w:pPr>
            <w:r w:rsidRPr="00902C38">
              <w:rPr>
                <w:color w:val="000000" w:themeColor="text1"/>
                <w:sz w:val="18"/>
              </w:rPr>
              <w:t>726,6</w:t>
            </w:r>
          </w:p>
        </w:tc>
        <w:tc>
          <w:tcPr>
            <w:tcW w:w="1400" w:type="dxa"/>
            <w:tcBorders>
              <w:top w:val="nil"/>
              <w:left w:val="nil"/>
              <w:bottom w:val="nil"/>
              <w:right w:val="nil"/>
            </w:tcBorders>
            <w:shd w:val="clear" w:color="auto" w:fill="auto"/>
            <w:vAlign w:val="center"/>
            <w:hideMark/>
          </w:tcPr>
          <w:p w14:paraId="147461FF" w14:textId="77777777" w:rsidR="0007642A" w:rsidRPr="00902C38" w:rsidRDefault="0007642A" w:rsidP="006A038C">
            <w:pPr>
              <w:jc w:val="right"/>
              <w:rPr>
                <w:b/>
                <w:bCs/>
                <w:color w:val="000000"/>
                <w:sz w:val="18"/>
                <w:szCs w:val="18"/>
              </w:rPr>
            </w:pPr>
            <w:r w:rsidRPr="00902C38">
              <w:rPr>
                <w:b/>
                <w:color w:val="000000" w:themeColor="text1"/>
                <w:sz w:val="18"/>
              </w:rPr>
              <w:t>1 453,2</w:t>
            </w:r>
          </w:p>
        </w:tc>
      </w:tr>
      <w:tr w:rsidR="0007642A" w:rsidRPr="00902C38" w14:paraId="3FEA12FC" w14:textId="77777777" w:rsidTr="006A038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959E664" w14:textId="77777777" w:rsidR="0007642A" w:rsidRPr="00902C38" w:rsidRDefault="0007642A" w:rsidP="006A038C">
            <w:pPr>
              <w:rPr>
                <w:b/>
                <w:bCs/>
                <w:color w:val="000000"/>
                <w:sz w:val="18"/>
                <w:szCs w:val="18"/>
              </w:rPr>
            </w:pPr>
            <w:r w:rsidRPr="00902C38">
              <w:rPr>
                <w:b/>
                <w:color w:val="000000" w:themeColor="text1"/>
                <w:sz w:val="18"/>
              </w:rPr>
              <w:t>Промежуточный итог (I)</w:t>
            </w:r>
          </w:p>
        </w:tc>
        <w:tc>
          <w:tcPr>
            <w:tcW w:w="1400" w:type="dxa"/>
            <w:tcBorders>
              <w:top w:val="nil"/>
              <w:left w:val="nil"/>
              <w:bottom w:val="single" w:sz="8" w:space="0" w:color="auto"/>
              <w:right w:val="nil"/>
            </w:tcBorders>
            <w:shd w:val="clear" w:color="auto" w:fill="auto"/>
            <w:vAlign w:val="center"/>
            <w:hideMark/>
          </w:tcPr>
          <w:p w14:paraId="38E86810" w14:textId="77777777" w:rsidR="0007642A" w:rsidRPr="00902C38" w:rsidRDefault="0007642A" w:rsidP="006A038C">
            <w:pPr>
              <w:jc w:val="right"/>
              <w:rPr>
                <w:b/>
                <w:bCs/>
                <w:color w:val="000000"/>
                <w:sz w:val="18"/>
                <w:szCs w:val="18"/>
              </w:rPr>
            </w:pPr>
            <w:r w:rsidRPr="00902C38">
              <w:rPr>
                <w:b/>
                <w:color w:val="000000" w:themeColor="text1"/>
                <w:sz w:val="18"/>
              </w:rPr>
              <w:t>17 447,1</w:t>
            </w:r>
          </w:p>
        </w:tc>
        <w:tc>
          <w:tcPr>
            <w:tcW w:w="1400" w:type="dxa"/>
            <w:tcBorders>
              <w:top w:val="nil"/>
              <w:left w:val="nil"/>
              <w:bottom w:val="single" w:sz="8" w:space="0" w:color="auto"/>
              <w:right w:val="nil"/>
            </w:tcBorders>
            <w:shd w:val="clear" w:color="auto" w:fill="auto"/>
            <w:vAlign w:val="center"/>
            <w:hideMark/>
          </w:tcPr>
          <w:p w14:paraId="46ED1091" w14:textId="77777777" w:rsidR="0007642A" w:rsidRPr="00902C38" w:rsidRDefault="0007642A" w:rsidP="006A038C">
            <w:pPr>
              <w:jc w:val="right"/>
              <w:rPr>
                <w:b/>
                <w:bCs/>
                <w:color w:val="000000"/>
                <w:sz w:val="18"/>
                <w:szCs w:val="18"/>
              </w:rPr>
            </w:pPr>
            <w:r w:rsidRPr="00902C38">
              <w:rPr>
                <w:b/>
                <w:color w:val="000000" w:themeColor="text1"/>
                <w:sz w:val="18"/>
              </w:rPr>
              <w:t>18 985,6</w:t>
            </w:r>
          </w:p>
        </w:tc>
        <w:tc>
          <w:tcPr>
            <w:tcW w:w="1400" w:type="dxa"/>
            <w:tcBorders>
              <w:top w:val="single" w:sz="8" w:space="0" w:color="auto"/>
              <w:left w:val="nil"/>
              <w:bottom w:val="single" w:sz="8" w:space="0" w:color="auto"/>
              <w:right w:val="nil"/>
            </w:tcBorders>
            <w:shd w:val="clear" w:color="auto" w:fill="auto"/>
            <w:vAlign w:val="center"/>
            <w:hideMark/>
          </w:tcPr>
          <w:p w14:paraId="0FA173F4" w14:textId="77777777" w:rsidR="0007642A" w:rsidRPr="00902C38" w:rsidRDefault="0007642A" w:rsidP="006A038C">
            <w:pPr>
              <w:jc w:val="right"/>
              <w:rPr>
                <w:b/>
                <w:bCs/>
                <w:color w:val="000000"/>
                <w:sz w:val="18"/>
                <w:szCs w:val="18"/>
              </w:rPr>
            </w:pPr>
            <w:r w:rsidRPr="00902C38">
              <w:rPr>
                <w:b/>
                <w:color w:val="000000" w:themeColor="text1"/>
                <w:sz w:val="18"/>
              </w:rPr>
              <w:t>36 432,7</w:t>
            </w:r>
          </w:p>
        </w:tc>
      </w:tr>
      <w:tr w:rsidR="0007642A" w:rsidRPr="00902C38" w14:paraId="478A98D3" w14:textId="77777777" w:rsidTr="006A038C">
        <w:trPr>
          <w:trHeight w:val="280"/>
        </w:trPr>
        <w:tc>
          <w:tcPr>
            <w:tcW w:w="4360" w:type="dxa"/>
            <w:tcBorders>
              <w:top w:val="single" w:sz="4" w:space="0" w:color="auto"/>
              <w:left w:val="nil"/>
              <w:bottom w:val="nil"/>
              <w:right w:val="nil"/>
            </w:tcBorders>
            <w:shd w:val="clear" w:color="auto" w:fill="auto"/>
            <w:vAlign w:val="center"/>
            <w:hideMark/>
          </w:tcPr>
          <w:p w14:paraId="11E721FF" w14:textId="77777777" w:rsidR="0007642A" w:rsidRPr="00902C38" w:rsidRDefault="0007642A" w:rsidP="006A038C">
            <w:pPr>
              <w:rPr>
                <w:b/>
                <w:bCs/>
                <w:color w:val="000000"/>
                <w:sz w:val="18"/>
                <w:szCs w:val="18"/>
              </w:rPr>
            </w:pPr>
            <w:r w:rsidRPr="00902C38">
              <w:rPr>
                <w:b/>
                <w:color w:val="000000" w:themeColor="text1"/>
                <w:sz w:val="18"/>
              </w:rPr>
              <w:t>II. Расходы на поддержку программ (13%)</w:t>
            </w:r>
          </w:p>
        </w:tc>
        <w:tc>
          <w:tcPr>
            <w:tcW w:w="1400" w:type="dxa"/>
            <w:tcBorders>
              <w:top w:val="nil"/>
              <w:left w:val="nil"/>
              <w:bottom w:val="nil"/>
              <w:right w:val="nil"/>
            </w:tcBorders>
            <w:shd w:val="clear" w:color="auto" w:fill="auto"/>
            <w:vAlign w:val="center"/>
            <w:hideMark/>
          </w:tcPr>
          <w:p w14:paraId="6B0FDBF2" w14:textId="77777777" w:rsidR="0007642A" w:rsidRPr="00902C38" w:rsidRDefault="0007642A" w:rsidP="006A038C">
            <w:pPr>
              <w:jc w:val="right"/>
              <w:rPr>
                <w:color w:val="000000"/>
                <w:sz w:val="18"/>
                <w:szCs w:val="18"/>
              </w:rPr>
            </w:pPr>
            <w:r w:rsidRPr="00902C38">
              <w:rPr>
                <w:color w:val="000000" w:themeColor="text1"/>
                <w:sz w:val="18"/>
              </w:rPr>
              <w:t>2 268,1</w:t>
            </w:r>
          </w:p>
        </w:tc>
        <w:tc>
          <w:tcPr>
            <w:tcW w:w="1400" w:type="dxa"/>
            <w:tcBorders>
              <w:top w:val="nil"/>
              <w:left w:val="nil"/>
              <w:bottom w:val="nil"/>
              <w:right w:val="nil"/>
            </w:tcBorders>
            <w:shd w:val="clear" w:color="auto" w:fill="auto"/>
            <w:vAlign w:val="center"/>
            <w:hideMark/>
          </w:tcPr>
          <w:p w14:paraId="5A75C87A" w14:textId="77777777" w:rsidR="0007642A" w:rsidRPr="00902C38" w:rsidRDefault="0007642A" w:rsidP="006A038C">
            <w:pPr>
              <w:jc w:val="right"/>
              <w:rPr>
                <w:color w:val="000000"/>
                <w:sz w:val="18"/>
                <w:szCs w:val="18"/>
              </w:rPr>
            </w:pPr>
            <w:r w:rsidRPr="00902C38">
              <w:rPr>
                <w:color w:val="000000" w:themeColor="text1"/>
                <w:sz w:val="18"/>
              </w:rPr>
              <w:t>2 468,1</w:t>
            </w:r>
          </w:p>
        </w:tc>
        <w:tc>
          <w:tcPr>
            <w:tcW w:w="1400" w:type="dxa"/>
            <w:tcBorders>
              <w:top w:val="nil"/>
              <w:left w:val="nil"/>
              <w:bottom w:val="nil"/>
              <w:right w:val="nil"/>
            </w:tcBorders>
            <w:shd w:val="clear" w:color="auto" w:fill="auto"/>
            <w:vAlign w:val="center"/>
            <w:hideMark/>
          </w:tcPr>
          <w:p w14:paraId="7398CA02" w14:textId="77777777" w:rsidR="0007642A" w:rsidRPr="00902C38" w:rsidRDefault="0007642A" w:rsidP="006A038C">
            <w:pPr>
              <w:jc w:val="right"/>
              <w:rPr>
                <w:b/>
                <w:bCs/>
                <w:color w:val="000000"/>
                <w:sz w:val="18"/>
                <w:szCs w:val="18"/>
              </w:rPr>
            </w:pPr>
            <w:r w:rsidRPr="00902C38">
              <w:rPr>
                <w:b/>
                <w:color w:val="000000" w:themeColor="text1"/>
                <w:sz w:val="18"/>
              </w:rPr>
              <w:t>4 736,2</w:t>
            </w:r>
          </w:p>
        </w:tc>
      </w:tr>
      <w:tr w:rsidR="0007642A" w:rsidRPr="00902C38" w14:paraId="572675CF" w14:textId="77777777" w:rsidTr="006A038C">
        <w:trPr>
          <w:trHeight w:val="290"/>
        </w:trPr>
        <w:tc>
          <w:tcPr>
            <w:tcW w:w="4360" w:type="dxa"/>
            <w:tcBorders>
              <w:top w:val="nil"/>
              <w:left w:val="nil"/>
              <w:bottom w:val="single" w:sz="8" w:space="0" w:color="auto"/>
              <w:right w:val="nil"/>
            </w:tcBorders>
            <w:shd w:val="clear" w:color="auto" w:fill="auto"/>
            <w:vAlign w:val="center"/>
            <w:hideMark/>
          </w:tcPr>
          <w:p w14:paraId="2B15B849" w14:textId="77777777" w:rsidR="0007642A" w:rsidRPr="00902C38" w:rsidRDefault="0007642A" w:rsidP="006A038C">
            <w:pPr>
              <w:rPr>
                <w:b/>
                <w:bCs/>
                <w:color w:val="000000"/>
                <w:sz w:val="18"/>
                <w:szCs w:val="18"/>
              </w:rPr>
            </w:pPr>
            <w:r w:rsidRPr="00902C38">
              <w:rPr>
                <w:b/>
                <w:color w:val="000000" w:themeColor="text1"/>
                <w:sz w:val="18"/>
              </w:rPr>
              <w:t>Промежуточный итог (I + II)</w:t>
            </w:r>
          </w:p>
        </w:tc>
        <w:tc>
          <w:tcPr>
            <w:tcW w:w="1400" w:type="dxa"/>
            <w:tcBorders>
              <w:top w:val="nil"/>
              <w:left w:val="nil"/>
              <w:bottom w:val="single" w:sz="8" w:space="0" w:color="auto"/>
              <w:right w:val="nil"/>
            </w:tcBorders>
            <w:shd w:val="clear" w:color="auto" w:fill="auto"/>
            <w:vAlign w:val="center"/>
            <w:hideMark/>
          </w:tcPr>
          <w:p w14:paraId="7B4B95FE" w14:textId="77777777" w:rsidR="0007642A" w:rsidRPr="00902C38" w:rsidRDefault="0007642A" w:rsidP="006A038C">
            <w:pPr>
              <w:jc w:val="right"/>
              <w:rPr>
                <w:b/>
                <w:bCs/>
                <w:color w:val="000000"/>
                <w:sz w:val="18"/>
                <w:szCs w:val="18"/>
              </w:rPr>
            </w:pPr>
            <w:r w:rsidRPr="00902C38">
              <w:rPr>
                <w:b/>
                <w:color w:val="000000" w:themeColor="text1"/>
                <w:sz w:val="18"/>
              </w:rPr>
              <w:t>19 715,2</w:t>
            </w:r>
          </w:p>
        </w:tc>
        <w:tc>
          <w:tcPr>
            <w:tcW w:w="1400" w:type="dxa"/>
            <w:tcBorders>
              <w:top w:val="nil"/>
              <w:left w:val="nil"/>
              <w:bottom w:val="single" w:sz="8" w:space="0" w:color="auto"/>
              <w:right w:val="nil"/>
            </w:tcBorders>
            <w:shd w:val="clear" w:color="auto" w:fill="auto"/>
            <w:vAlign w:val="center"/>
            <w:hideMark/>
          </w:tcPr>
          <w:p w14:paraId="1DC62A6F" w14:textId="77777777" w:rsidR="0007642A" w:rsidRPr="00902C38" w:rsidRDefault="0007642A" w:rsidP="006A038C">
            <w:pPr>
              <w:jc w:val="right"/>
              <w:rPr>
                <w:b/>
                <w:bCs/>
                <w:color w:val="000000"/>
                <w:sz w:val="18"/>
                <w:szCs w:val="18"/>
              </w:rPr>
            </w:pPr>
            <w:r w:rsidRPr="00902C38">
              <w:rPr>
                <w:b/>
                <w:color w:val="000000" w:themeColor="text1"/>
                <w:sz w:val="18"/>
              </w:rPr>
              <w:t>21 453,7</w:t>
            </w:r>
          </w:p>
        </w:tc>
        <w:tc>
          <w:tcPr>
            <w:tcW w:w="1400" w:type="dxa"/>
            <w:tcBorders>
              <w:top w:val="nil"/>
              <w:left w:val="nil"/>
              <w:bottom w:val="single" w:sz="8" w:space="0" w:color="auto"/>
              <w:right w:val="nil"/>
            </w:tcBorders>
            <w:shd w:val="clear" w:color="auto" w:fill="auto"/>
            <w:vAlign w:val="center"/>
            <w:hideMark/>
          </w:tcPr>
          <w:p w14:paraId="5656B339" w14:textId="77777777" w:rsidR="0007642A" w:rsidRPr="00902C38" w:rsidRDefault="0007642A" w:rsidP="006A038C">
            <w:pPr>
              <w:jc w:val="right"/>
              <w:rPr>
                <w:b/>
                <w:bCs/>
                <w:color w:val="000000"/>
                <w:sz w:val="18"/>
                <w:szCs w:val="18"/>
              </w:rPr>
            </w:pPr>
            <w:r w:rsidRPr="00902C38">
              <w:rPr>
                <w:b/>
                <w:color w:val="000000" w:themeColor="text1"/>
                <w:sz w:val="18"/>
              </w:rPr>
              <w:t>41 168,9</w:t>
            </w:r>
          </w:p>
        </w:tc>
      </w:tr>
      <w:tr w:rsidR="0007642A" w:rsidRPr="00902C38" w14:paraId="0356F795" w14:textId="77777777" w:rsidTr="006A038C">
        <w:trPr>
          <w:trHeight w:val="280"/>
        </w:trPr>
        <w:tc>
          <w:tcPr>
            <w:tcW w:w="4360" w:type="dxa"/>
            <w:tcBorders>
              <w:top w:val="single" w:sz="4" w:space="0" w:color="auto"/>
              <w:left w:val="nil"/>
              <w:bottom w:val="nil"/>
              <w:right w:val="nil"/>
            </w:tcBorders>
            <w:shd w:val="clear" w:color="auto" w:fill="auto"/>
            <w:vAlign w:val="center"/>
            <w:hideMark/>
          </w:tcPr>
          <w:p w14:paraId="798279CF" w14:textId="77777777" w:rsidR="0007642A" w:rsidRPr="00902C38" w:rsidRDefault="0007642A" w:rsidP="006A038C">
            <w:pPr>
              <w:rPr>
                <w:b/>
                <w:bCs/>
                <w:color w:val="000000"/>
                <w:sz w:val="18"/>
                <w:szCs w:val="18"/>
              </w:rPr>
            </w:pPr>
            <w:r w:rsidRPr="00902C38">
              <w:rPr>
                <w:b/>
                <w:color w:val="000000" w:themeColor="text1"/>
                <w:sz w:val="18"/>
              </w:rPr>
              <w:t>III. Резерв оборотных средств</w:t>
            </w:r>
          </w:p>
        </w:tc>
        <w:tc>
          <w:tcPr>
            <w:tcW w:w="1400" w:type="dxa"/>
            <w:tcBorders>
              <w:top w:val="nil"/>
              <w:left w:val="nil"/>
              <w:bottom w:val="nil"/>
              <w:right w:val="nil"/>
            </w:tcBorders>
            <w:shd w:val="clear" w:color="auto" w:fill="auto"/>
            <w:vAlign w:val="center"/>
            <w:hideMark/>
          </w:tcPr>
          <w:p w14:paraId="1D8804D2" w14:textId="77777777" w:rsidR="0007642A" w:rsidRPr="00902C38" w:rsidRDefault="0007642A" w:rsidP="006A038C">
            <w:pPr>
              <w:jc w:val="right"/>
              <w:rPr>
                <w:color w:val="000000"/>
                <w:sz w:val="18"/>
                <w:szCs w:val="18"/>
              </w:rPr>
            </w:pPr>
            <w:r w:rsidRPr="00902C38">
              <w:rPr>
                <w:color w:val="000000" w:themeColor="text1"/>
                <w:sz w:val="18"/>
              </w:rPr>
              <w:t>216,4</w:t>
            </w:r>
          </w:p>
        </w:tc>
        <w:tc>
          <w:tcPr>
            <w:tcW w:w="1400" w:type="dxa"/>
            <w:tcBorders>
              <w:top w:val="nil"/>
              <w:left w:val="nil"/>
              <w:bottom w:val="nil"/>
              <w:right w:val="nil"/>
            </w:tcBorders>
            <w:shd w:val="clear" w:color="auto" w:fill="auto"/>
            <w:vAlign w:val="center"/>
            <w:hideMark/>
          </w:tcPr>
          <w:p w14:paraId="062DA144" w14:textId="77777777" w:rsidR="0007642A" w:rsidRPr="00902C38" w:rsidRDefault="0007642A" w:rsidP="006A038C">
            <w:pPr>
              <w:jc w:val="right"/>
              <w:rPr>
                <w:color w:val="000000"/>
                <w:sz w:val="18"/>
                <w:szCs w:val="18"/>
              </w:rPr>
            </w:pPr>
            <w:r w:rsidRPr="00902C38">
              <w:rPr>
                <w:color w:val="000000" w:themeColor="text1"/>
                <w:sz w:val="18"/>
              </w:rPr>
              <w:t>260,8</w:t>
            </w:r>
          </w:p>
        </w:tc>
        <w:tc>
          <w:tcPr>
            <w:tcW w:w="1400" w:type="dxa"/>
            <w:tcBorders>
              <w:top w:val="nil"/>
              <w:left w:val="nil"/>
              <w:bottom w:val="nil"/>
              <w:right w:val="nil"/>
            </w:tcBorders>
            <w:shd w:val="clear" w:color="auto" w:fill="auto"/>
            <w:vAlign w:val="center"/>
            <w:hideMark/>
          </w:tcPr>
          <w:p w14:paraId="1F90714A" w14:textId="77777777" w:rsidR="0007642A" w:rsidRPr="00902C38" w:rsidRDefault="0007642A" w:rsidP="006A038C">
            <w:pPr>
              <w:jc w:val="right"/>
              <w:rPr>
                <w:b/>
                <w:bCs/>
                <w:color w:val="000000"/>
                <w:sz w:val="18"/>
                <w:szCs w:val="18"/>
              </w:rPr>
            </w:pPr>
            <w:r w:rsidRPr="00902C38">
              <w:rPr>
                <w:b/>
                <w:color w:val="000000" w:themeColor="text1"/>
                <w:sz w:val="18"/>
              </w:rPr>
              <w:t>477,2</w:t>
            </w:r>
          </w:p>
        </w:tc>
      </w:tr>
      <w:tr w:rsidR="0007642A" w:rsidRPr="00902C38" w14:paraId="133546F3" w14:textId="77777777" w:rsidTr="006A038C">
        <w:trPr>
          <w:trHeight w:val="290"/>
        </w:trPr>
        <w:tc>
          <w:tcPr>
            <w:tcW w:w="4360" w:type="dxa"/>
            <w:tcBorders>
              <w:top w:val="nil"/>
              <w:left w:val="nil"/>
              <w:bottom w:val="single" w:sz="8" w:space="0" w:color="auto"/>
              <w:right w:val="nil"/>
            </w:tcBorders>
            <w:shd w:val="clear" w:color="auto" w:fill="auto"/>
            <w:vAlign w:val="center"/>
            <w:hideMark/>
          </w:tcPr>
          <w:p w14:paraId="3A64BE7C" w14:textId="77777777" w:rsidR="0007642A" w:rsidRPr="00902C38" w:rsidRDefault="0007642A" w:rsidP="006A038C">
            <w:pPr>
              <w:rPr>
                <w:b/>
                <w:bCs/>
                <w:color w:val="000000"/>
                <w:sz w:val="18"/>
                <w:szCs w:val="18"/>
              </w:rPr>
            </w:pPr>
            <w:r w:rsidRPr="00902C38">
              <w:rPr>
                <w:b/>
                <w:color w:val="000000" w:themeColor="text1"/>
                <w:sz w:val="18"/>
              </w:rPr>
              <w:t>Общий итог (I+II + III)</w:t>
            </w:r>
          </w:p>
        </w:tc>
        <w:tc>
          <w:tcPr>
            <w:tcW w:w="1400" w:type="dxa"/>
            <w:tcBorders>
              <w:top w:val="nil"/>
              <w:left w:val="nil"/>
              <w:bottom w:val="single" w:sz="8" w:space="0" w:color="auto"/>
              <w:right w:val="nil"/>
            </w:tcBorders>
            <w:shd w:val="clear" w:color="auto" w:fill="auto"/>
            <w:vAlign w:val="center"/>
            <w:hideMark/>
          </w:tcPr>
          <w:p w14:paraId="45EC6D18" w14:textId="77777777" w:rsidR="0007642A" w:rsidRPr="00902C38" w:rsidRDefault="0007642A" w:rsidP="006A038C">
            <w:pPr>
              <w:jc w:val="right"/>
              <w:rPr>
                <w:b/>
                <w:bCs/>
                <w:color w:val="000000"/>
                <w:sz w:val="18"/>
                <w:szCs w:val="18"/>
              </w:rPr>
            </w:pPr>
            <w:r w:rsidRPr="00902C38">
              <w:rPr>
                <w:b/>
                <w:color w:val="000000" w:themeColor="text1"/>
                <w:sz w:val="18"/>
              </w:rPr>
              <w:t>19 931,6</w:t>
            </w:r>
          </w:p>
        </w:tc>
        <w:tc>
          <w:tcPr>
            <w:tcW w:w="1400" w:type="dxa"/>
            <w:tcBorders>
              <w:top w:val="nil"/>
              <w:left w:val="nil"/>
              <w:bottom w:val="single" w:sz="8" w:space="0" w:color="auto"/>
              <w:right w:val="nil"/>
            </w:tcBorders>
            <w:shd w:val="clear" w:color="auto" w:fill="auto"/>
            <w:vAlign w:val="center"/>
            <w:hideMark/>
          </w:tcPr>
          <w:p w14:paraId="1A220797" w14:textId="77777777" w:rsidR="0007642A" w:rsidRPr="00902C38" w:rsidRDefault="0007642A" w:rsidP="006A038C">
            <w:pPr>
              <w:jc w:val="right"/>
              <w:rPr>
                <w:b/>
                <w:bCs/>
                <w:color w:val="000000"/>
                <w:sz w:val="18"/>
                <w:szCs w:val="18"/>
              </w:rPr>
            </w:pPr>
            <w:r w:rsidRPr="00902C38">
              <w:rPr>
                <w:b/>
                <w:color w:val="000000" w:themeColor="text1"/>
                <w:sz w:val="18"/>
              </w:rPr>
              <w:t>21 714,5</w:t>
            </w:r>
          </w:p>
        </w:tc>
        <w:tc>
          <w:tcPr>
            <w:tcW w:w="1400" w:type="dxa"/>
            <w:tcBorders>
              <w:top w:val="nil"/>
              <w:left w:val="nil"/>
              <w:bottom w:val="single" w:sz="8" w:space="0" w:color="auto"/>
              <w:right w:val="nil"/>
            </w:tcBorders>
            <w:shd w:val="clear" w:color="auto" w:fill="auto"/>
            <w:vAlign w:val="center"/>
            <w:hideMark/>
          </w:tcPr>
          <w:p w14:paraId="2689E57A" w14:textId="77777777" w:rsidR="0007642A" w:rsidRPr="00902C38" w:rsidRDefault="0007642A" w:rsidP="006A038C">
            <w:pPr>
              <w:jc w:val="right"/>
              <w:rPr>
                <w:b/>
                <w:bCs/>
                <w:color w:val="000000"/>
                <w:sz w:val="18"/>
                <w:szCs w:val="18"/>
              </w:rPr>
            </w:pPr>
            <w:r w:rsidRPr="00902C38">
              <w:rPr>
                <w:b/>
                <w:color w:val="000000" w:themeColor="text1"/>
                <w:sz w:val="18"/>
              </w:rPr>
              <w:t>41 646,1</w:t>
            </w:r>
          </w:p>
        </w:tc>
      </w:tr>
      <w:tr w:rsidR="0007642A" w:rsidRPr="00902C38" w14:paraId="011D27DE" w14:textId="77777777" w:rsidTr="006A038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DEF92A5" w14:textId="77777777" w:rsidR="0007642A" w:rsidRPr="00902C38" w:rsidRDefault="0007642A" w:rsidP="006A038C">
            <w:pPr>
              <w:rPr>
                <w:b/>
                <w:bCs/>
                <w:color w:val="000000"/>
                <w:sz w:val="18"/>
                <w:szCs w:val="18"/>
              </w:rPr>
            </w:pPr>
            <w:r w:rsidRPr="00902C38">
              <w:rPr>
                <w:b/>
                <w:color w:val="000000" w:themeColor="text1"/>
                <w:sz w:val="18"/>
              </w:rPr>
              <w:t>Доля Нагойского протокола во временном бюджете (13%)</w:t>
            </w:r>
          </w:p>
        </w:tc>
        <w:tc>
          <w:tcPr>
            <w:tcW w:w="1400" w:type="dxa"/>
            <w:tcBorders>
              <w:top w:val="nil"/>
              <w:left w:val="nil"/>
              <w:bottom w:val="single" w:sz="8" w:space="0" w:color="auto"/>
              <w:right w:val="nil"/>
            </w:tcBorders>
            <w:shd w:val="clear" w:color="auto" w:fill="auto"/>
            <w:vAlign w:val="center"/>
            <w:hideMark/>
          </w:tcPr>
          <w:p w14:paraId="6AD9B0E3" w14:textId="77777777" w:rsidR="0007642A" w:rsidRPr="00902C38" w:rsidRDefault="0007642A" w:rsidP="006A038C">
            <w:pPr>
              <w:jc w:val="right"/>
              <w:rPr>
                <w:b/>
                <w:bCs/>
                <w:color w:val="000000"/>
                <w:sz w:val="18"/>
                <w:szCs w:val="18"/>
              </w:rPr>
            </w:pPr>
            <w:r w:rsidRPr="00902C38">
              <w:rPr>
                <w:b/>
                <w:color w:val="000000" w:themeColor="text1"/>
                <w:sz w:val="18"/>
              </w:rPr>
              <w:t>2 591,1</w:t>
            </w:r>
          </w:p>
        </w:tc>
        <w:tc>
          <w:tcPr>
            <w:tcW w:w="1400" w:type="dxa"/>
            <w:tcBorders>
              <w:top w:val="nil"/>
              <w:left w:val="nil"/>
              <w:bottom w:val="single" w:sz="8" w:space="0" w:color="auto"/>
              <w:right w:val="nil"/>
            </w:tcBorders>
            <w:shd w:val="clear" w:color="auto" w:fill="auto"/>
            <w:vAlign w:val="center"/>
            <w:hideMark/>
          </w:tcPr>
          <w:p w14:paraId="3C63D280" w14:textId="77777777" w:rsidR="0007642A" w:rsidRPr="00902C38" w:rsidRDefault="0007642A" w:rsidP="006A038C">
            <w:pPr>
              <w:jc w:val="right"/>
              <w:rPr>
                <w:b/>
                <w:bCs/>
                <w:color w:val="000000"/>
                <w:sz w:val="18"/>
                <w:szCs w:val="18"/>
              </w:rPr>
            </w:pPr>
            <w:r w:rsidRPr="00902C38">
              <w:rPr>
                <w:b/>
                <w:color w:val="000000" w:themeColor="text1"/>
                <w:sz w:val="18"/>
              </w:rPr>
              <w:t>2 822,9</w:t>
            </w:r>
          </w:p>
        </w:tc>
        <w:tc>
          <w:tcPr>
            <w:tcW w:w="1400" w:type="dxa"/>
            <w:tcBorders>
              <w:top w:val="nil"/>
              <w:left w:val="nil"/>
              <w:bottom w:val="single" w:sz="8" w:space="0" w:color="auto"/>
              <w:right w:val="nil"/>
            </w:tcBorders>
            <w:shd w:val="clear" w:color="auto" w:fill="auto"/>
            <w:vAlign w:val="center"/>
            <w:hideMark/>
          </w:tcPr>
          <w:p w14:paraId="5C8F50D7" w14:textId="77777777" w:rsidR="0007642A" w:rsidRPr="00902C38" w:rsidRDefault="0007642A" w:rsidP="006A038C">
            <w:pPr>
              <w:jc w:val="right"/>
              <w:rPr>
                <w:b/>
                <w:bCs/>
                <w:color w:val="000000"/>
                <w:sz w:val="18"/>
                <w:szCs w:val="18"/>
              </w:rPr>
            </w:pPr>
            <w:r w:rsidRPr="00902C38">
              <w:rPr>
                <w:b/>
                <w:color w:val="000000" w:themeColor="text1"/>
                <w:sz w:val="18"/>
              </w:rPr>
              <w:t>5 414,0</w:t>
            </w:r>
          </w:p>
        </w:tc>
      </w:tr>
      <w:tr w:rsidR="0007642A" w:rsidRPr="00902C38" w14:paraId="0E620901" w14:textId="77777777" w:rsidTr="006A038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68F285E" w14:textId="77777777" w:rsidR="0007642A" w:rsidRPr="00902C38" w:rsidRDefault="0007642A" w:rsidP="006A038C">
            <w:pPr>
              <w:rPr>
                <w:color w:val="000000"/>
                <w:sz w:val="18"/>
                <w:szCs w:val="18"/>
              </w:rPr>
            </w:pPr>
            <w:r w:rsidRPr="00902C38">
              <w:rPr>
                <w:color w:val="000000" w:themeColor="text1"/>
                <w:sz w:val="18"/>
              </w:rPr>
              <w:t>Минус: взнос принимающей страны</w:t>
            </w:r>
          </w:p>
        </w:tc>
        <w:tc>
          <w:tcPr>
            <w:tcW w:w="1400" w:type="dxa"/>
            <w:tcBorders>
              <w:top w:val="nil"/>
              <w:left w:val="nil"/>
              <w:bottom w:val="single" w:sz="8" w:space="0" w:color="auto"/>
              <w:right w:val="nil"/>
            </w:tcBorders>
            <w:shd w:val="clear" w:color="auto" w:fill="auto"/>
            <w:vAlign w:val="center"/>
            <w:hideMark/>
          </w:tcPr>
          <w:p w14:paraId="4D0C8B3F" w14:textId="77777777" w:rsidR="0007642A" w:rsidRPr="00902C38" w:rsidRDefault="0007642A" w:rsidP="006A038C">
            <w:pPr>
              <w:jc w:val="right"/>
              <w:rPr>
                <w:color w:val="000000"/>
                <w:sz w:val="18"/>
                <w:szCs w:val="18"/>
              </w:rPr>
            </w:pPr>
            <w:r w:rsidRPr="00902C38">
              <w:rPr>
                <w:color w:val="000000"/>
                <w:sz w:val="18"/>
              </w:rPr>
              <w:t>-212,4</w:t>
            </w:r>
          </w:p>
        </w:tc>
        <w:tc>
          <w:tcPr>
            <w:tcW w:w="1400" w:type="dxa"/>
            <w:tcBorders>
              <w:top w:val="nil"/>
              <w:left w:val="nil"/>
              <w:bottom w:val="single" w:sz="8" w:space="0" w:color="auto"/>
              <w:right w:val="nil"/>
            </w:tcBorders>
            <w:shd w:val="clear" w:color="auto" w:fill="auto"/>
            <w:vAlign w:val="center"/>
            <w:hideMark/>
          </w:tcPr>
          <w:p w14:paraId="7546C0CE" w14:textId="77777777" w:rsidR="0007642A" w:rsidRPr="00902C38" w:rsidRDefault="0007642A" w:rsidP="006A038C">
            <w:pPr>
              <w:jc w:val="right"/>
              <w:rPr>
                <w:color w:val="000000"/>
                <w:sz w:val="18"/>
                <w:szCs w:val="18"/>
              </w:rPr>
            </w:pPr>
            <w:r w:rsidRPr="00902C38">
              <w:rPr>
                <w:color w:val="000000"/>
                <w:sz w:val="18"/>
              </w:rPr>
              <w:t>-216,4</w:t>
            </w:r>
          </w:p>
        </w:tc>
        <w:tc>
          <w:tcPr>
            <w:tcW w:w="1400" w:type="dxa"/>
            <w:tcBorders>
              <w:top w:val="nil"/>
              <w:left w:val="nil"/>
              <w:bottom w:val="single" w:sz="8" w:space="0" w:color="auto"/>
              <w:right w:val="nil"/>
            </w:tcBorders>
            <w:shd w:val="clear" w:color="auto" w:fill="auto"/>
            <w:vAlign w:val="center"/>
            <w:hideMark/>
          </w:tcPr>
          <w:p w14:paraId="365FA5A2" w14:textId="77777777" w:rsidR="0007642A" w:rsidRPr="00902C38" w:rsidRDefault="0007642A" w:rsidP="006A038C">
            <w:pPr>
              <w:jc w:val="right"/>
              <w:rPr>
                <w:b/>
                <w:bCs/>
                <w:color w:val="000000"/>
                <w:sz w:val="18"/>
                <w:szCs w:val="18"/>
              </w:rPr>
            </w:pPr>
            <w:r w:rsidRPr="00902C38">
              <w:rPr>
                <w:b/>
                <w:color w:val="000000" w:themeColor="text1"/>
                <w:sz w:val="18"/>
              </w:rPr>
              <w:t>-428,8</w:t>
            </w:r>
          </w:p>
        </w:tc>
      </w:tr>
      <w:tr w:rsidR="0007642A" w:rsidRPr="00902C38" w14:paraId="5C1C00B8" w14:textId="77777777" w:rsidTr="006A038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20013F9" w14:textId="77777777" w:rsidR="0007642A" w:rsidRPr="00902C38" w:rsidRDefault="0007642A" w:rsidP="006A038C">
            <w:pPr>
              <w:rPr>
                <w:color w:val="000000"/>
                <w:sz w:val="18"/>
                <w:szCs w:val="18"/>
              </w:rPr>
            </w:pPr>
            <w:r w:rsidRPr="00902C38">
              <w:rPr>
                <w:color w:val="000000" w:themeColor="text1"/>
                <w:sz w:val="18"/>
              </w:rPr>
              <w:t xml:space="preserve">Минус: использование резервов </w:t>
            </w:r>
          </w:p>
        </w:tc>
        <w:tc>
          <w:tcPr>
            <w:tcW w:w="1400" w:type="dxa"/>
            <w:tcBorders>
              <w:top w:val="nil"/>
              <w:left w:val="nil"/>
              <w:bottom w:val="single" w:sz="8" w:space="0" w:color="auto"/>
              <w:right w:val="nil"/>
            </w:tcBorders>
            <w:shd w:val="clear" w:color="auto" w:fill="auto"/>
            <w:vAlign w:val="center"/>
            <w:hideMark/>
          </w:tcPr>
          <w:p w14:paraId="380B2288" w14:textId="77777777" w:rsidR="0007642A" w:rsidRPr="00902C38" w:rsidRDefault="0007642A" w:rsidP="006A038C">
            <w:pPr>
              <w:jc w:val="right"/>
              <w:rPr>
                <w:color w:val="000000"/>
                <w:sz w:val="18"/>
                <w:szCs w:val="18"/>
              </w:rPr>
            </w:pPr>
            <w:r w:rsidRPr="00902C38">
              <w:rPr>
                <w:color w:val="000000"/>
                <w:sz w:val="18"/>
              </w:rPr>
              <w:t>-26,7</w:t>
            </w:r>
          </w:p>
        </w:tc>
        <w:tc>
          <w:tcPr>
            <w:tcW w:w="1400" w:type="dxa"/>
            <w:tcBorders>
              <w:top w:val="nil"/>
              <w:left w:val="nil"/>
              <w:bottom w:val="single" w:sz="8" w:space="0" w:color="auto"/>
              <w:right w:val="nil"/>
            </w:tcBorders>
            <w:shd w:val="clear" w:color="auto" w:fill="auto"/>
            <w:vAlign w:val="center"/>
            <w:hideMark/>
          </w:tcPr>
          <w:p w14:paraId="1E38848A" w14:textId="77777777" w:rsidR="0007642A" w:rsidRPr="00902C38" w:rsidRDefault="0007642A" w:rsidP="006A038C">
            <w:pPr>
              <w:jc w:val="right"/>
              <w:rPr>
                <w:color w:val="000000"/>
                <w:sz w:val="18"/>
                <w:szCs w:val="18"/>
              </w:rPr>
            </w:pPr>
            <w:r w:rsidRPr="00902C38">
              <w:rPr>
                <w:color w:val="000000"/>
                <w:sz w:val="18"/>
              </w:rPr>
              <w:t>-26,7</w:t>
            </w:r>
          </w:p>
        </w:tc>
        <w:tc>
          <w:tcPr>
            <w:tcW w:w="1400" w:type="dxa"/>
            <w:tcBorders>
              <w:top w:val="nil"/>
              <w:left w:val="nil"/>
              <w:bottom w:val="single" w:sz="8" w:space="0" w:color="auto"/>
              <w:right w:val="nil"/>
            </w:tcBorders>
            <w:shd w:val="clear" w:color="auto" w:fill="auto"/>
            <w:vAlign w:val="center"/>
            <w:hideMark/>
          </w:tcPr>
          <w:p w14:paraId="79416065" w14:textId="77777777" w:rsidR="0007642A" w:rsidRPr="00902C38" w:rsidRDefault="0007642A" w:rsidP="006A038C">
            <w:pPr>
              <w:jc w:val="right"/>
              <w:rPr>
                <w:b/>
                <w:bCs/>
                <w:color w:val="000000"/>
                <w:sz w:val="18"/>
                <w:szCs w:val="18"/>
              </w:rPr>
            </w:pPr>
            <w:r w:rsidRPr="00902C38">
              <w:rPr>
                <w:b/>
                <w:color w:val="000000" w:themeColor="text1"/>
                <w:sz w:val="18"/>
              </w:rPr>
              <w:t>-53,4</w:t>
            </w:r>
          </w:p>
        </w:tc>
      </w:tr>
      <w:tr w:rsidR="0007642A" w:rsidRPr="00902C38" w14:paraId="2BBFC955" w14:textId="77777777" w:rsidTr="006A038C">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95480C4" w14:textId="77777777" w:rsidR="0007642A" w:rsidRPr="00902C38" w:rsidRDefault="0007642A" w:rsidP="006A038C">
            <w:pPr>
              <w:rPr>
                <w:b/>
                <w:bCs/>
                <w:i/>
                <w:iCs/>
                <w:color w:val="000000"/>
                <w:sz w:val="18"/>
                <w:szCs w:val="18"/>
              </w:rPr>
            </w:pPr>
            <w:r w:rsidRPr="00902C38">
              <w:rPr>
                <w:b/>
                <w:i/>
                <w:color w:val="000000" w:themeColor="text1"/>
                <w:sz w:val="18"/>
              </w:rPr>
              <w:t>Чистый итог (сумма для распределения между Сторонами)</w:t>
            </w:r>
          </w:p>
        </w:tc>
        <w:tc>
          <w:tcPr>
            <w:tcW w:w="1400" w:type="dxa"/>
            <w:tcBorders>
              <w:top w:val="nil"/>
              <w:left w:val="nil"/>
              <w:bottom w:val="single" w:sz="8" w:space="0" w:color="auto"/>
              <w:right w:val="nil"/>
            </w:tcBorders>
            <w:shd w:val="clear" w:color="auto" w:fill="auto"/>
            <w:vAlign w:val="center"/>
            <w:hideMark/>
          </w:tcPr>
          <w:p w14:paraId="79DCA495" w14:textId="77777777" w:rsidR="0007642A" w:rsidRPr="00902C38" w:rsidRDefault="0007642A" w:rsidP="006A038C">
            <w:pPr>
              <w:jc w:val="right"/>
              <w:rPr>
                <w:b/>
                <w:bCs/>
                <w:i/>
                <w:iCs/>
                <w:color w:val="000000"/>
                <w:sz w:val="18"/>
                <w:szCs w:val="18"/>
              </w:rPr>
            </w:pPr>
            <w:r w:rsidRPr="00902C38">
              <w:rPr>
                <w:b/>
                <w:i/>
                <w:color w:val="000000"/>
                <w:sz w:val="18"/>
              </w:rPr>
              <w:t>2 352,1</w:t>
            </w:r>
          </w:p>
        </w:tc>
        <w:tc>
          <w:tcPr>
            <w:tcW w:w="1400" w:type="dxa"/>
            <w:tcBorders>
              <w:top w:val="nil"/>
              <w:left w:val="nil"/>
              <w:bottom w:val="single" w:sz="8" w:space="0" w:color="auto"/>
              <w:right w:val="nil"/>
            </w:tcBorders>
            <w:shd w:val="clear" w:color="auto" w:fill="auto"/>
            <w:vAlign w:val="center"/>
            <w:hideMark/>
          </w:tcPr>
          <w:p w14:paraId="20A2EFFA" w14:textId="77777777" w:rsidR="0007642A" w:rsidRPr="00902C38" w:rsidRDefault="0007642A" w:rsidP="006A038C">
            <w:pPr>
              <w:jc w:val="right"/>
              <w:rPr>
                <w:b/>
                <w:bCs/>
                <w:i/>
                <w:iCs/>
                <w:color w:val="000000"/>
                <w:sz w:val="18"/>
                <w:szCs w:val="18"/>
              </w:rPr>
            </w:pPr>
            <w:r w:rsidRPr="00902C38">
              <w:rPr>
                <w:b/>
                <w:i/>
                <w:color w:val="000000"/>
                <w:sz w:val="18"/>
              </w:rPr>
              <w:t>2 579,9</w:t>
            </w:r>
          </w:p>
        </w:tc>
        <w:tc>
          <w:tcPr>
            <w:tcW w:w="1400" w:type="dxa"/>
            <w:tcBorders>
              <w:top w:val="nil"/>
              <w:left w:val="nil"/>
              <w:bottom w:val="single" w:sz="8" w:space="0" w:color="auto"/>
              <w:right w:val="nil"/>
            </w:tcBorders>
            <w:shd w:val="clear" w:color="auto" w:fill="auto"/>
            <w:vAlign w:val="center"/>
            <w:hideMark/>
          </w:tcPr>
          <w:p w14:paraId="25DD0970" w14:textId="77777777" w:rsidR="0007642A" w:rsidRPr="00902C38" w:rsidRDefault="0007642A" w:rsidP="006A038C">
            <w:pPr>
              <w:jc w:val="right"/>
              <w:rPr>
                <w:b/>
                <w:bCs/>
                <w:i/>
                <w:iCs/>
                <w:color w:val="000000"/>
                <w:sz w:val="18"/>
                <w:szCs w:val="18"/>
              </w:rPr>
            </w:pPr>
            <w:r w:rsidRPr="00902C38">
              <w:rPr>
                <w:b/>
                <w:i/>
                <w:color w:val="000000"/>
                <w:sz w:val="18"/>
              </w:rPr>
              <w:t>4 931,9</w:t>
            </w:r>
          </w:p>
        </w:tc>
      </w:tr>
      <w:tr w:rsidR="0007642A" w:rsidRPr="00902C38" w14:paraId="7FBF76A9" w14:textId="77777777" w:rsidTr="006A038C">
        <w:trPr>
          <w:trHeight w:val="280"/>
        </w:trPr>
        <w:tc>
          <w:tcPr>
            <w:tcW w:w="8560" w:type="dxa"/>
            <w:gridSpan w:val="4"/>
            <w:tcBorders>
              <w:top w:val="single" w:sz="8" w:space="0" w:color="auto"/>
              <w:left w:val="nil"/>
              <w:bottom w:val="nil"/>
              <w:right w:val="nil"/>
            </w:tcBorders>
            <w:shd w:val="clear" w:color="auto" w:fill="auto"/>
            <w:vAlign w:val="bottom"/>
            <w:hideMark/>
          </w:tcPr>
          <w:p w14:paraId="779B8BD4" w14:textId="77777777" w:rsidR="0007642A" w:rsidRPr="00902C38" w:rsidRDefault="0007642A" w:rsidP="006A038C">
            <w:pPr>
              <w:rPr>
                <w:color w:val="000000"/>
                <w:sz w:val="18"/>
                <w:szCs w:val="18"/>
              </w:rPr>
            </w:pPr>
            <w:r w:rsidRPr="00902C38">
              <w:rPr>
                <w:color w:val="000000"/>
                <w:sz w:val="18"/>
              </w:rPr>
              <w:t>* Совещания, финансируемые из основного бюджета:</w:t>
            </w:r>
          </w:p>
          <w:p w14:paraId="25504EEF" w14:textId="77777777" w:rsidR="0007642A" w:rsidRPr="00902C38" w:rsidRDefault="0007642A" w:rsidP="006A038C">
            <w:pPr>
              <w:spacing w:before="40"/>
              <w:contextualSpacing/>
              <w:rPr>
                <w:color w:val="000000"/>
                <w:sz w:val="18"/>
                <w:szCs w:val="18"/>
              </w:rPr>
            </w:pPr>
            <w:r w:rsidRPr="00902C38">
              <w:rPr>
                <w:color w:val="000000"/>
                <w:sz w:val="18"/>
              </w:rPr>
              <w:t>12-е совещание Специальной рабочей группы открытого состава по осуществлению статьи 8 j) и соответствующих положений Конвенции.</w:t>
            </w:r>
          </w:p>
          <w:p w14:paraId="14F0F7AD" w14:textId="77777777" w:rsidR="0007642A" w:rsidRPr="00902C38" w:rsidRDefault="0007642A" w:rsidP="006A038C">
            <w:pPr>
              <w:contextualSpacing/>
              <w:rPr>
                <w:color w:val="000000"/>
                <w:sz w:val="18"/>
                <w:szCs w:val="18"/>
              </w:rPr>
            </w:pPr>
            <w:r w:rsidRPr="00902C38">
              <w:rPr>
                <w:color w:val="000000"/>
                <w:sz w:val="18"/>
              </w:rPr>
              <w:t>25-е и 26-е совещания Вспомогательного органа по научным, техническим и технологическим консультациям.</w:t>
            </w:r>
          </w:p>
          <w:p w14:paraId="7B5A5AF2" w14:textId="77777777" w:rsidR="0007642A" w:rsidRPr="00902C38" w:rsidRDefault="0007642A" w:rsidP="006A038C">
            <w:pPr>
              <w:rPr>
                <w:color w:val="000000"/>
                <w:sz w:val="18"/>
                <w:szCs w:val="18"/>
              </w:rPr>
            </w:pPr>
            <w:r w:rsidRPr="00902C38">
              <w:rPr>
                <w:color w:val="000000"/>
                <w:sz w:val="18"/>
              </w:rPr>
              <w:t xml:space="preserve">4-е и 5-е совещания Вспомогательного органа по осуществлению. </w:t>
            </w:r>
          </w:p>
          <w:p w14:paraId="545FF178" w14:textId="77777777" w:rsidR="0007642A" w:rsidRPr="00902C38" w:rsidRDefault="0007642A" w:rsidP="006A038C">
            <w:pPr>
              <w:rPr>
                <w:color w:val="000000"/>
                <w:sz w:val="18"/>
                <w:szCs w:val="18"/>
              </w:rPr>
            </w:pPr>
            <w:r w:rsidRPr="00902C38">
              <w:rPr>
                <w:color w:val="000000"/>
                <w:sz w:val="18"/>
              </w:rPr>
              <w:t>16-е совещание Конференции Сторон Конвенции / 11-е совещание Сторон Картахенского протокола / 5-е совещание Сторон Нагойского протокола, проводимые одновременно.</w:t>
            </w:r>
          </w:p>
        </w:tc>
      </w:tr>
    </w:tbl>
    <w:p w14:paraId="58D97781" w14:textId="77777777" w:rsidR="0007642A" w:rsidRPr="00367521" w:rsidRDefault="0007642A" w:rsidP="0007642A">
      <w:pPr>
        <w:spacing w:after="160" w:line="259" w:lineRule="auto"/>
        <w:jc w:val="left"/>
        <w:rPr>
          <w:szCs w:val="22"/>
        </w:rPr>
      </w:pPr>
      <w:r w:rsidRPr="00367521">
        <w:br w:type="page"/>
      </w:r>
    </w:p>
    <w:p w14:paraId="29CA7697" w14:textId="77777777" w:rsidR="0007642A" w:rsidRPr="00367521" w:rsidRDefault="0007642A" w:rsidP="0007642A">
      <w:pPr>
        <w:keepNext/>
        <w:spacing w:before="240" w:after="60"/>
        <w:ind w:left="907" w:right="432" w:hanging="907"/>
        <w:jc w:val="left"/>
        <w:rPr>
          <w:rFonts w:asciiTheme="majorBidi" w:hAnsiTheme="majorBidi" w:cstheme="majorBidi"/>
          <w:b/>
          <w:bCs/>
          <w:szCs w:val="22"/>
        </w:rPr>
      </w:pPr>
      <w:r w:rsidRPr="00367521">
        <w:rPr>
          <w:rFonts w:asciiTheme="majorBidi" w:hAnsiTheme="majorBidi"/>
          <w:b/>
        </w:rPr>
        <w:lastRenderedPageBreak/>
        <w:t>Таблица 1</w:t>
      </w:r>
      <w:r>
        <w:rPr>
          <w:rFonts w:asciiTheme="majorBidi" w:hAnsiTheme="majorBidi"/>
          <w:b/>
        </w:rPr>
        <w:t>b</w:t>
      </w:r>
      <w:r w:rsidRPr="00367521">
        <w:rPr>
          <w:rFonts w:asciiTheme="majorBidi" w:hAnsiTheme="majorBidi"/>
          <w:b/>
        </w:rPr>
        <w:t>. Комплексный бюджет Конвенции и протоколов к ней на период 2023-2024 годов</w:t>
      </w:r>
    </w:p>
    <w:tbl>
      <w:tblPr>
        <w:tblW w:w="11060" w:type="dxa"/>
        <w:tblLook w:val="04A0" w:firstRow="1" w:lastRow="0" w:firstColumn="1" w:lastColumn="0" w:noHBand="0" w:noVBand="1"/>
      </w:tblPr>
      <w:tblGrid>
        <w:gridCol w:w="5160"/>
        <w:gridCol w:w="1180"/>
        <w:gridCol w:w="1180"/>
        <w:gridCol w:w="1180"/>
        <w:gridCol w:w="1180"/>
        <w:gridCol w:w="1180"/>
      </w:tblGrid>
      <w:tr w:rsidR="0007642A" w:rsidRPr="00085775" w14:paraId="646CF48D" w14:textId="77777777" w:rsidTr="006A038C">
        <w:trPr>
          <w:gridAfter w:val="2"/>
          <w:wAfter w:w="2360" w:type="dxa"/>
          <w:trHeight w:val="290"/>
        </w:trPr>
        <w:tc>
          <w:tcPr>
            <w:tcW w:w="5160" w:type="dxa"/>
            <w:tcBorders>
              <w:top w:val="single" w:sz="8" w:space="0" w:color="000000"/>
              <w:left w:val="nil"/>
              <w:bottom w:val="nil"/>
              <w:right w:val="nil"/>
            </w:tcBorders>
            <w:shd w:val="clear" w:color="auto" w:fill="auto"/>
            <w:vAlign w:val="center"/>
          </w:tcPr>
          <w:p w14:paraId="573459D1" w14:textId="77777777" w:rsidR="0007642A" w:rsidRPr="00367521" w:rsidRDefault="0007642A" w:rsidP="006A038C">
            <w:pPr>
              <w:rPr>
                <w:color w:val="000000"/>
                <w:sz w:val="18"/>
                <w:szCs w:val="18"/>
              </w:rPr>
            </w:pPr>
          </w:p>
        </w:tc>
        <w:tc>
          <w:tcPr>
            <w:tcW w:w="1180" w:type="dxa"/>
            <w:tcBorders>
              <w:top w:val="single" w:sz="8" w:space="0" w:color="000000"/>
              <w:left w:val="nil"/>
              <w:bottom w:val="nil"/>
              <w:right w:val="nil"/>
            </w:tcBorders>
            <w:shd w:val="clear" w:color="auto" w:fill="auto"/>
            <w:vAlign w:val="center"/>
          </w:tcPr>
          <w:p w14:paraId="0E669466" w14:textId="77777777" w:rsidR="0007642A" w:rsidRPr="00085775" w:rsidRDefault="0007642A" w:rsidP="006A038C">
            <w:pPr>
              <w:jc w:val="center"/>
              <w:rPr>
                <w:color w:val="000000"/>
                <w:sz w:val="18"/>
                <w:szCs w:val="18"/>
              </w:rPr>
            </w:pPr>
            <w:r>
              <w:rPr>
                <w:i/>
                <w:color w:val="000000"/>
                <w:sz w:val="18"/>
              </w:rPr>
              <w:t>2023</w:t>
            </w:r>
          </w:p>
        </w:tc>
        <w:tc>
          <w:tcPr>
            <w:tcW w:w="1180" w:type="dxa"/>
            <w:tcBorders>
              <w:top w:val="single" w:sz="8" w:space="0" w:color="000000"/>
              <w:left w:val="nil"/>
              <w:bottom w:val="nil"/>
              <w:right w:val="nil"/>
            </w:tcBorders>
            <w:shd w:val="clear" w:color="auto" w:fill="auto"/>
            <w:vAlign w:val="center"/>
          </w:tcPr>
          <w:p w14:paraId="1057CEFF" w14:textId="77777777" w:rsidR="0007642A" w:rsidRPr="00085775" w:rsidRDefault="0007642A" w:rsidP="006A038C">
            <w:pPr>
              <w:jc w:val="center"/>
              <w:rPr>
                <w:color w:val="000000"/>
                <w:sz w:val="18"/>
                <w:szCs w:val="18"/>
              </w:rPr>
            </w:pPr>
            <w:r>
              <w:rPr>
                <w:i/>
                <w:color w:val="000000"/>
                <w:sz w:val="18"/>
              </w:rPr>
              <w:t>2024</w:t>
            </w:r>
          </w:p>
        </w:tc>
        <w:tc>
          <w:tcPr>
            <w:tcW w:w="1180" w:type="dxa"/>
            <w:tcBorders>
              <w:top w:val="single" w:sz="8" w:space="0" w:color="000000"/>
              <w:left w:val="nil"/>
              <w:bottom w:val="nil"/>
              <w:right w:val="nil"/>
            </w:tcBorders>
            <w:shd w:val="clear" w:color="auto" w:fill="auto"/>
            <w:vAlign w:val="center"/>
          </w:tcPr>
          <w:p w14:paraId="13ACBA1F" w14:textId="77777777" w:rsidR="0007642A" w:rsidRPr="00085775" w:rsidRDefault="0007642A" w:rsidP="006A038C">
            <w:pPr>
              <w:jc w:val="center"/>
              <w:rPr>
                <w:b/>
                <w:bCs/>
                <w:color w:val="000000"/>
                <w:sz w:val="18"/>
                <w:szCs w:val="18"/>
              </w:rPr>
            </w:pPr>
            <w:r>
              <w:rPr>
                <w:i/>
                <w:color w:val="000000"/>
                <w:sz w:val="18"/>
              </w:rPr>
              <w:t>2023-2024</w:t>
            </w:r>
          </w:p>
        </w:tc>
      </w:tr>
      <w:tr w:rsidR="0007642A" w:rsidRPr="00902C38" w14:paraId="685E4EB8" w14:textId="77777777" w:rsidTr="006A038C">
        <w:trPr>
          <w:trHeight w:val="290"/>
        </w:trPr>
        <w:tc>
          <w:tcPr>
            <w:tcW w:w="5160" w:type="dxa"/>
            <w:tcBorders>
              <w:top w:val="nil"/>
              <w:left w:val="nil"/>
              <w:bottom w:val="single" w:sz="4" w:space="0" w:color="auto"/>
              <w:right w:val="nil"/>
            </w:tcBorders>
            <w:shd w:val="clear" w:color="auto" w:fill="auto"/>
            <w:vAlign w:val="center"/>
          </w:tcPr>
          <w:p w14:paraId="42EEB564" w14:textId="77777777" w:rsidR="0007642A" w:rsidRPr="00902C38" w:rsidRDefault="0007642A" w:rsidP="006A038C">
            <w:pPr>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5AB193F2" w14:textId="77777777" w:rsidR="0007642A" w:rsidRPr="00902C38" w:rsidRDefault="0007642A" w:rsidP="006A038C">
            <w:pPr>
              <w:jc w:val="center"/>
              <w:rPr>
                <w:b/>
                <w:bCs/>
                <w:color w:val="000000"/>
                <w:sz w:val="18"/>
                <w:szCs w:val="18"/>
              </w:rPr>
            </w:pPr>
            <w:r w:rsidRPr="00902C38">
              <w:rPr>
                <w:i/>
                <w:color w:val="000000" w:themeColor="text1"/>
                <w:sz w:val="18"/>
              </w:rPr>
              <w:t>(в тыс. долл. США)</w:t>
            </w:r>
          </w:p>
        </w:tc>
        <w:tc>
          <w:tcPr>
            <w:tcW w:w="1180" w:type="dxa"/>
            <w:vAlign w:val="center"/>
          </w:tcPr>
          <w:p w14:paraId="698583DA" w14:textId="77777777" w:rsidR="0007642A" w:rsidRPr="00902C38" w:rsidRDefault="0007642A" w:rsidP="006A038C">
            <w:pPr>
              <w:spacing w:after="160" w:line="259" w:lineRule="auto"/>
              <w:jc w:val="left"/>
            </w:pPr>
          </w:p>
        </w:tc>
        <w:tc>
          <w:tcPr>
            <w:tcW w:w="1180" w:type="dxa"/>
            <w:vAlign w:val="center"/>
          </w:tcPr>
          <w:p w14:paraId="42203356" w14:textId="77777777" w:rsidR="0007642A" w:rsidRPr="00902C38" w:rsidRDefault="0007642A" w:rsidP="006A038C">
            <w:pPr>
              <w:spacing w:after="160" w:line="259" w:lineRule="auto"/>
              <w:jc w:val="left"/>
            </w:pPr>
          </w:p>
        </w:tc>
      </w:tr>
      <w:tr w:rsidR="0007642A" w:rsidRPr="00902C38" w14:paraId="7A9F853B" w14:textId="77777777" w:rsidTr="006A038C">
        <w:trPr>
          <w:gridAfter w:val="2"/>
          <w:wAfter w:w="2360" w:type="dxa"/>
          <w:trHeight w:val="290"/>
        </w:trPr>
        <w:tc>
          <w:tcPr>
            <w:tcW w:w="5160" w:type="dxa"/>
            <w:tcBorders>
              <w:top w:val="single" w:sz="4" w:space="0" w:color="auto"/>
              <w:left w:val="nil"/>
              <w:bottom w:val="nil"/>
              <w:right w:val="nil"/>
            </w:tcBorders>
            <w:shd w:val="clear" w:color="auto" w:fill="auto"/>
            <w:vAlign w:val="center"/>
            <w:hideMark/>
          </w:tcPr>
          <w:p w14:paraId="04FED8F1" w14:textId="77777777" w:rsidR="0007642A" w:rsidRPr="00902C38" w:rsidRDefault="0007642A" w:rsidP="006A038C">
            <w:pPr>
              <w:rPr>
                <w:color w:val="000000"/>
                <w:sz w:val="18"/>
                <w:szCs w:val="18"/>
              </w:rPr>
            </w:pPr>
            <w:r w:rsidRPr="00902C38">
              <w:rPr>
                <w:color w:val="000000"/>
                <w:sz w:val="18"/>
              </w:rPr>
              <w:t>A. Руководящие и вспомогательные органы</w:t>
            </w:r>
          </w:p>
        </w:tc>
        <w:tc>
          <w:tcPr>
            <w:tcW w:w="1180" w:type="dxa"/>
            <w:tcBorders>
              <w:top w:val="single" w:sz="4" w:space="0" w:color="auto"/>
              <w:left w:val="nil"/>
              <w:bottom w:val="nil"/>
              <w:right w:val="nil"/>
            </w:tcBorders>
            <w:shd w:val="clear" w:color="auto" w:fill="auto"/>
            <w:vAlign w:val="center"/>
            <w:hideMark/>
          </w:tcPr>
          <w:p w14:paraId="3FD53ED6" w14:textId="77777777" w:rsidR="0007642A" w:rsidRPr="00902C38" w:rsidRDefault="0007642A" w:rsidP="006A038C">
            <w:pPr>
              <w:jc w:val="right"/>
              <w:rPr>
                <w:color w:val="000000"/>
                <w:sz w:val="18"/>
                <w:szCs w:val="18"/>
              </w:rPr>
            </w:pPr>
            <w:r w:rsidRPr="00902C38">
              <w:rPr>
                <w:color w:val="000000"/>
                <w:sz w:val="18"/>
              </w:rPr>
              <w:t>2 479,6</w:t>
            </w:r>
          </w:p>
        </w:tc>
        <w:tc>
          <w:tcPr>
            <w:tcW w:w="1180" w:type="dxa"/>
            <w:tcBorders>
              <w:top w:val="single" w:sz="4" w:space="0" w:color="auto"/>
              <w:left w:val="nil"/>
              <w:bottom w:val="nil"/>
              <w:right w:val="nil"/>
            </w:tcBorders>
            <w:shd w:val="clear" w:color="auto" w:fill="auto"/>
            <w:vAlign w:val="center"/>
            <w:hideMark/>
          </w:tcPr>
          <w:p w14:paraId="72D874CD" w14:textId="77777777" w:rsidR="0007642A" w:rsidRPr="00902C38" w:rsidRDefault="0007642A" w:rsidP="006A038C">
            <w:pPr>
              <w:jc w:val="right"/>
              <w:rPr>
                <w:color w:val="000000"/>
                <w:sz w:val="18"/>
                <w:szCs w:val="18"/>
              </w:rPr>
            </w:pPr>
            <w:r w:rsidRPr="00902C38">
              <w:rPr>
                <w:color w:val="000000"/>
                <w:sz w:val="18"/>
              </w:rPr>
              <w:t>3 863,9</w:t>
            </w:r>
          </w:p>
        </w:tc>
        <w:tc>
          <w:tcPr>
            <w:tcW w:w="1180" w:type="dxa"/>
            <w:tcBorders>
              <w:top w:val="single" w:sz="4" w:space="0" w:color="auto"/>
              <w:left w:val="nil"/>
              <w:bottom w:val="nil"/>
              <w:right w:val="nil"/>
            </w:tcBorders>
            <w:shd w:val="clear" w:color="auto" w:fill="auto"/>
            <w:vAlign w:val="center"/>
            <w:hideMark/>
          </w:tcPr>
          <w:p w14:paraId="7505CD3D" w14:textId="77777777" w:rsidR="0007642A" w:rsidRPr="00902C38" w:rsidRDefault="0007642A" w:rsidP="006A038C">
            <w:pPr>
              <w:jc w:val="right"/>
              <w:rPr>
                <w:b/>
                <w:bCs/>
                <w:color w:val="000000"/>
                <w:sz w:val="18"/>
                <w:szCs w:val="18"/>
              </w:rPr>
            </w:pPr>
            <w:r w:rsidRPr="00902C38">
              <w:rPr>
                <w:b/>
                <w:color w:val="000000"/>
                <w:sz w:val="18"/>
              </w:rPr>
              <w:t>6 343,5</w:t>
            </w:r>
          </w:p>
        </w:tc>
      </w:tr>
      <w:tr w:rsidR="0007642A" w:rsidRPr="00902C38" w14:paraId="2633EFCD" w14:textId="77777777" w:rsidTr="006A038C">
        <w:trPr>
          <w:gridAfter w:val="2"/>
          <w:wAfter w:w="2360" w:type="dxa"/>
          <w:trHeight w:val="290"/>
        </w:trPr>
        <w:tc>
          <w:tcPr>
            <w:tcW w:w="5160" w:type="dxa"/>
            <w:tcBorders>
              <w:top w:val="nil"/>
              <w:left w:val="nil"/>
              <w:bottom w:val="nil"/>
              <w:right w:val="nil"/>
            </w:tcBorders>
            <w:shd w:val="clear" w:color="auto" w:fill="auto"/>
            <w:vAlign w:val="center"/>
            <w:hideMark/>
          </w:tcPr>
          <w:p w14:paraId="54C7342D" w14:textId="77777777" w:rsidR="0007642A" w:rsidRPr="00902C38" w:rsidRDefault="0007642A" w:rsidP="006A038C">
            <w:pPr>
              <w:rPr>
                <w:color w:val="000000"/>
                <w:sz w:val="18"/>
                <w:szCs w:val="18"/>
              </w:rPr>
            </w:pPr>
            <w:r w:rsidRPr="00902C38">
              <w:rPr>
                <w:color w:val="000000"/>
                <w:sz w:val="18"/>
              </w:rPr>
              <w:t>B. Исполнительное руководство и управление</w:t>
            </w:r>
          </w:p>
        </w:tc>
        <w:tc>
          <w:tcPr>
            <w:tcW w:w="1180" w:type="dxa"/>
            <w:tcBorders>
              <w:top w:val="nil"/>
              <w:left w:val="nil"/>
              <w:bottom w:val="nil"/>
              <w:right w:val="nil"/>
            </w:tcBorders>
            <w:shd w:val="clear" w:color="auto" w:fill="auto"/>
            <w:vAlign w:val="center"/>
            <w:hideMark/>
          </w:tcPr>
          <w:p w14:paraId="7929730B" w14:textId="77777777" w:rsidR="0007642A" w:rsidRPr="00902C38" w:rsidRDefault="0007642A" w:rsidP="006A038C">
            <w:pPr>
              <w:jc w:val="right"/>
              <w:rPr>
                <w:color w:val="000000"/>
                <w:sz w:val="18"/>
                <w:szCs w:val="18"/>
              </w:rPr>
            </w:pPr>
            <w:r w:rsidRPr="00902C38">
              <w:rPr>
                <w:color w:val="000000"/>
                <w:sz w:val="18"/>
              </w:rPr>
              <w:t>2 909,8</w:t>
            </w:r>
          </w:p>
        </w:tc>
        <w:tc>
          <w:tcPr>
            <w:tcW w:w="1180" w:type="dxa"/>
            <w:tcBorders>
              <w:top w:val="nil"/>
              <w:left w:val="nil"/>
              <w:bottom w:val="nil"/>
              <w:right w:val="nil"/>
            </w:tcBorders>
            <w:shd w:val="clear" w:color="auto" w:fill="auto"/>
            <w:vAlign w:val="center"/>
            <w:hideMark/>
          </w:tcPr>
          <w:p w14:paraId="462F5EE3" w14:textId="77777777" w:rsidR="0007642A" w:rsidRPr="00902C38" w:rsidRDefault="0007642A" w:rsidP="006A038C">
            <w:pPr>
              <w:jc w:val="right"/>
              <w:rPr>
                <w:color w:val="000000"/>
                <w:sz w:val="18"/>
                <w:szCs w:val="18"/>
              </w:rPr>
            </w:pPr>
            <w:r w:rsidRPr="00902C38">
              <w:rPr>
                <w:color w:val="000000"/>
                <w:sz w:val="18"/>
              </w:rPr>
              <w:t>3 028,0</w:t>
            </w:r>
          </w:p>
        </w:tc>
        <w:tc>
          <w:tcPr>
            <w:tcW w:w="1180" w:type="dxa"/>
            <w:tcBorders>
              <w:top w:val="nil"/>
              <w:left w:val="nil"/>
              <w:bottom w:val="nil"/>
              <w:right w:val="nil"/>
            </w:tcBorders>
            <w:shd w:val="clear" w:color="auto" w:fill="auto"/>
            <w:vAlign w:val="center"/>
            <w:hideMark/>
          </w:tcPr>
          <w:p w14:paraId="225807E7" w14:textId="77777777" w:rsidR="0007642A" w:rsidRPr="00902C38" w:rsidRDefault="0007642A" w:rsidP="006A038C">
            <w:pPr>
              <w:jc w:val="right"/>
              <w:rPr>
                <w:b/>
                <w:bCs/>
                <w:color w:val="000000"/>
                <w:sz w:val="18"/>
                <w:szCs w:val="18"/>
              </w:rPr>
            </w:pPr>
            <w:r w:rsidRPr="00902C38">
              <w:rPr>
                <w:b/>
                <w:color w:val="000000"/>
                <w:sz w:val="18"/>
              </w:rPr>
              <w:t>5 937,8</w:t>
            </w:r>
          </w:p>
        </w:tc>
      </w:tr>
      <w:tr w:rsidR="0007642A" w:rsidRPr="00902C38" w14:paraId="0254DB48" w14:textId="77777777" w:rsidTr="006A038C">
        <w:trPr>
          <w:gridAfter w:val="2"/>
          <w:wAfter w:w="2360" w:type="dxa"/>
          <w:trHeight w:val="290"/>
        </w:trPr>
        <w:tc>
          <w:tcPr>
            <w:tcW w:w="5160" w:type="dxa"/>
            <w:tcBorders>
              <w:top w:val="nil"/>
              <w:left w:val="nil"/>
              <w:bottom w:val="nil"/>
              <w:right w:val="nil"/>
            </w:tcBorders>
            <w:shd w:val="clear" w:color="auto" w:fill="auto"/>
            <w:vAlign w:val="center"/>
            <w:hideMark/>
          </w:tcPr>
          <w:p w14:paraId="31835EDE" w14:textId="77777777" w:rsidR="0007642A" w:rsidRPr="00902C38" w:rsidRDefault="0007642A" w:rsidP="006A038C">
            <w:pPr>
              <w:rPr>
                <w:color w:val="000000"/>
                <w:sz w:val="18"/>
                <w:szCs w:val="18"/>
              </w:rPr>
            </w:pPr>
            <w:r w:rsidRPr="00902C38">
              <w:rPr>
                <w:color w:val="000000"/>
                <w:sz w:val="18"/>
              </w:rPr>
              <w:t>C. Программа работы</w:t>
            </w:r>
          </w:p>
        </w:tc>
        <w:tc>
          <w:tcPr>
            <w:tcW w:w="1180" w:type="dxa"/>
            <w:tcBorders>
              <w:top w:val="nil"/>
              <w:left w:val="nil"/>
              <w:bottom w:val="nil"/>
              <w:right w:val="nil"/>
            </w:tcBorders>
            <w:shd w:val="clear" w:color="auto" w:fill="auto"/>
            <w:vAlign w:val="center"/>
            <w:hideMark/>
          </w:tcPr>
          <w:p w14:paraId="17DB4ADC" w14:textId="77777777" w:rsidR="0007642A" w:rsidRPr="00902C38" w:rsidRDefault="0007642A" w:rsidP="006A038C">
            <w:pPr>
              <w:jc w:val="right"/>
              <w:rPr>
                <w:color w:val="000000"/>
                <w:sz w:val="18"/>
                <w:szCs w:val="18"/>
              </w:rPr>
            </w:pPr>
            <w:r w:rsidRPr="00902C38">
              <w:rPr>
                <w:color w:val="000000"/>
                <w:sz w:val="18"/>
              </w:rPr>
              <w:t>8 909,1</w:t>
            </w:r>
          </w:p>
        </w:tc>
        <w:tc>
          <w:tcPr>
            <w:tcW w:w="1180" w:type="dxa"/>
            <w:tcBorders>
              <w:top w:val="nil"/>
              <w:left w:val="nil"/>
              <w:bottom w:val="nil"/>
              <w:right w:val="nil"/>
            </w:tcBorders>
            <w:shd w:val="clear" w:color="auto" w:fill="auto"/>
            <w:vAlign w:val="center"/>
            <w:hideMark/>
          </w:tcPr>
          <w:p w14:paraId="52D39617" w14:textId="77777777" w:rsidR="0007642A" w:rsidRPr="00902C38" w:rsidRDefault="0007642A" w:rsidP="006A038C">
            <w:pPr>
              <w:jc w:val="right"/>
              <w:rPr>
                <w:color w:val="000000"/>
                <w:sz w:val="18"/>
                <w:szCs w:val="18"/>
              </w:rPr>
            </w:pPr>
            <w:r w:rsidRPr="00902C38">
              <w:rPr>
                <w:color w:val="000000"/>
                <w:sz w:val="18"/>
              </w:rPr>
              <w:t>9 094,9</w:t>
            </w:r>
          </w:p>
        </w:tc>
        <w:tc>
          <w:tcPr>
            <w:tcW w:w="1180" w:type="dxa"/>
            <w:tcBorders>
              <w:top w:val="nil"/>
              <w:left w:val="nil"/>
              <w:bottom w:val="nil"/>
              <w:right w:val="nil"/>
            </w:tcBorders>
            <w:shd w:val="clear" w:color="auto" w:fill="auto"/>
            <w:vAlign w:val="center"/>
            <w:hideMark/>
          </w:tcPr>
          <w:p w14:paraId="1A31C4BA" w14:textId="77777777" w:rsidR="0007642A" w:rsidRPr="00902C38" w:rsidRDefault="0007642A" w:rsidP="006A038C">
            <w:pPr>
              <w:jc w:val="right"/>
              <w:rPr>
                <w:b/>
                <w:bCs/>
                <w:color w:val="000000"/>
                <w:sz w:val="18"/>
                <w:szCs w:val="18"/>
              </w:rPr>
            </w:pPr>
            <w:r w:rsidRPr="00902C38">
              <w:rPr>
                <w:b/>
                <w:color w:val="000000"/>
                <w:sz w:val="18"/>
              </w:rPr>
              <w:t>18 004,0</w:t>
            </w:r>
          </w:p>
        </w:tc>
      </w:tr>
      <w:tr w:rsidR="0007642A" w:rsidRPr="00902C38" w14:paraId="2AAEB71A" w14:textId="77777777" w:rsidTr="006A038C">
        <w:trPr>
          <w:gridAfter w:val="2"/>
          <w:wAfter w:w="2360" w:type="dxa"/>
          <w:trHeight w:val="300"/>
        </w:trPr>
        <w:tc>
          <w:tcPr>
            <w:tcW w:w="5160" w:type="dxa"/>
            <w:tcBorders>
              <w:top w:val="nil"/>
              <w:left w:val="nil"/>
              <w:bottom w:val="nil"/>
              <w:right w:val="nil"/>
            </w:tcBorders>
            <w:shd w:val="clear" w:color="auto" w:fill="auto"/>
            <w:vAlign w:val="center"/>
            <w:hideMark/>
          </w:tcPr>
          <w:p w14:paraId="0C6D061E" w14:textId="77777777" w:rsidR="0007642A" w:rsidRPr="00902C38" w:rsidRDefault="0007642A" w:rsidP="006A038C">
            <w:pPr>
              <w:rPr>
                <w:color w:val="000000"/>
                <w:sz w:val="18"/>
                <w:szCs w:val="18"/>
              </w:rPr>
            </w:pPr>
            <w:r w:rsidRPr="00902C38">
              <w:rPr>
                <w:color w:val="000000"/>
                <w:sz w:val="18"/>
              </w:rPr>
              <w:t>D. Административная поддержка</w:t>
            </w:r>
          </w:p>
        </w:tc>
        <w:tc>
          <w:tcPr>
            <w:tcW w:w="1180" w:type="dxa"/>
            <w:tcBorders>
              <w:top w:val="nil"/>
              <w:left w:val="nil"/>
              <w:bottom w:val="nil"/>
              <w:right w:val="nil"/>
            </w:tcBorders>
            <w:shd w:val="clear" w:color="auto" w:fill="auto"/>
            <w:vAlign w:val="center"/>
            <w:hideMark/>
          </w:tcPr>
          <w:p w14:paraId="4D905FC7" w14:textId="77777777" w:rsidR="0007642A" w:rsidRPr="00902C38" w:rsidRDefault="0007642A" w:rsidP="006A038C">
            <w:pPr>
              <w:jc w:val="right"/>
              <w:rPr>
                <w:color w:val="000000"/>
                <w:sz w:val="18"/>
                <w:szCs w:val="18"/>
              </w:rPr>
            </w:pPr>
            <w:r w:rsidRPr="00902C38">
              <w:rPr>
                <w:color w:val="000000"/>
                <w:sz w:val="18"/>
              </w:rPr>
              <w:t>3 148,6</w:t>
            </w:r>
          </w:p>
        </w:tc>
        <w:tc>
          <w:tcPr>
            <w:tcW w:w="1180" w:type="dxa"/>
            <w:tcBorders>
              <w:top w:val="nil"/>
              <w:left w:val="nil"/>
              <w:bottom w:val="nil"/>
              <w:right w:val="nil"/>
            </w:tcBorders>
            <w:shd w:val="clear" w:color="auto" w:fill="auto"/>
            <w:vAlign w:val="center"/>
            <w:hideMark/>
          </w:tcPr>
          <w:p w14:paraId="36B72C93" w14:textId="77777777" w:rsidR="0007642A" w:rsidRPr="00902C38" w:rsidRDefault="0007642A" w:rsidP="006A038C">
            <w:pPr>
              <w:jc w:val="right"/>
              <w:rPr>
                <w:color w:val="000000"/>
                <w:sz w:val="18"/>
                <w:szCs w:val="18"/>
              </w:rPr>
            </w:pPr>
            <w:r w:rsidRPr="00902C38">
              <w:rPr>
                <w:color w:val="000000"/>
                <w:sz w:val="18"/>
              </w:rPr>
              <w:t>2 998,8</w:t>
            </w:r>
          </w:p>
        </w:tc>
        <w:tc>
          <w:tcPr>
            <w:tcW w:w="1180" w:type="dxa"/>
            <w:tcBorders>
              <w:top w:val="nil"/>
              <w:left w:val="nil"/>
              <w:bottom w:val="nil"/>
              <w:right w:val="nil"/>
            </w:tcBorders>
            <w:shd w:val="clear" w:color="auto" w:fill="auto"/>
            <w:vAlign w:val="center"/>
            <w:hideMark/>
          </w:tcPr>
          <w:p w14:paraId="2C35E569" w14:textId="77777777" w:rsidR="0007642A" w:rsidRPr="00902C38" w:rsidRDefault="0007642A" w:rsidP="006A038C">
            <w:pPr>
              <w:jc w:val="right"/>
              <w:rPr>
                <w:b/>
                <w:bCs/>
                <w:color w:val="000000"/>
                <w:sz w:val="18"/>
                <w:szCs w:val="18"/>
              </w:rPr>
            </w:pPr>
            <w:r w:rsidRPr="00902C38">
              <w:rPr>
                <w:b/>
                <w:color w:val="000000"/>
                <w:sz w:val="18"/>
              </w:rPr>
              <w:t>6 147,4</w:t>
            </w:r>
          </w:p>
        </w:tc>
      </w:tr>
      <w:tr w:rsidR="0007642A" w:rsidRPr="00902C38" w14:paraId="01E3D424" w14:textId="77777777" w:rsidTr="006A038C">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0BB31EA4" w14:textId="77777777" w:rsidR="0007642A" w:rsidRPr="00902C38" w:rsidRDefault="0007642A" w:rsidP="006A038C">
            <w:pPr>
              <w:rPr>
                <w:b/>
                <w:bCs/>
                <w:color w:val="000000"/>
                <w:sz w:val="18"/>
                <w:szCs w:val="18"/>
              </w:rPr>
            </w:pPr>
            <w:r w:rsidRPr="00902C38">
              <w:rPr>
                <w:b/>
                <w:color w:val="000000"/>
                <w:sz w:val="18"/>
              </w:rPr>
              <w:t>Промежуточный итог</w:t>
            </w:r>
          </w:p>
        </w:tc>
        <w:tc>
          <w:tcPr>
            <w:tcW w:w="1180" w:type="dxa"/>
            <w:tcBorders>
              <w:top w:val="single" w:sz="8" w:space="0" w:color="auto"/>
              <w:left w:val="nil"/>
              <w:bottom w:val="single" w:sz="8" w:space="0" w:color="auto"/>
              <w:right w:val="nil"/>
            </w:tcBorders>
            <w:shd w:val="clear" w:color="auto" w:fill="auto"/>
            <w:vAlign w:val="center"/>
            <w:hideMark/>
          </w:tcPr>
          <w:p w14:paraId="71AB23E9" w14:textId="77777777" w:rsidR="0007642A" w:rsidRPr="00902C38" w:rsidRDefault="0007642A" w:rsidP="006A038C">
            <w:pPr>
              <w:jc w:val="right"/>
              <w:rPr>
                <w:b/>
                <w:bCs/>
                <w:color w:val="000000"/>
                <w:sz w:val="18"/>
                <w:szCs w:val="18"/>
              </w:rPr>
            </w:pPr>
            <w:r w:rsidRPr="00902C38">
              <w:rPr>
                <w:b/>
                <w:color w:val="000000"/>
                <w:sz w:val="18"/>
              </w:rPr>
              <w:t>17 447,1</w:t>
            </w:r>
          </w:p>
        </w:tc>
        <w:tc>
          <w:tcPr>
            <w:tcW w:w="1180" w:type="dxa"/>
            <w:tcBorders>
              <w:top w:val="single" w:sz="8" w:space="0" w:color="auto"/>
              <w:left w:val="nil"/>
              <w:bottom w:val="single" w:sz="8" w:space="0" w:color="auto"/>
              <w:right w:val="nil"/>
            </w:tcBorders>
            <w:shd w:val="clear" w:color="auto" w:fill="auto"/>
            <w:vAlign w:val="center"/>
            <w:hideMark/>
          </w:tcPr>
          <w:p w14:paraId="4D8D9389" w14:textId="77777777" w:rsidR="0007642A" w:rsidRPr="00902C38" w:rsidRDefault="0007642A" w:rsidP="006A038C">
            <w:pPr>
              <w:jc w:val="right"/>
              <w:rPr>
                <w:b/>
                <w:bCs/>
                <w:color w:val="000000"/>
                <w:sz w:val="18"/>
                <w:szCs w:val="18"/>
              </w:rPr>
            </w:pPr>
            <w:r w:rsidRPr="00902C38">
              <w:rPr>
                <w:b/>
                <w:color w:val="000000"/>
                <w:sz w:val="18"/>
              </w:rPr>
              <w:t>18 985,6</w:t>
            </w:r>
          </w:p>
        </w:tc>
        <w:tc>
          <w:tcPr>
            <w:tcW w:w="1180" w:type="dxa"/>
            <w:tcBorders>
              <w:top w:val="single" w:sz="8" w:space="0" w:color="auto"/>
              <w:left w:val="nil"/>
              <w:bottom w:val="single" w:sz="8" w:space="0" w:color="auto"/>
              <w:right w:val="nil"/>
            </w:tcBorders>
            <w:shd w:val="clear" w:color="auto" w:fill="auto"/>
            <w:vAlign w:val="center"/>
            <w:hideMark/>
          </w:tcPr>
          <w:p w14:paraId="4B61CC34" w14:textId="77777777" w:rsidR="0007642A" w:rsidRPr="00902C38" w:rsidRDefault="0007642A" w:rsidP="006A038C">
            <w:pPr>
              <w:jc w:val="right"/>
              <w:rPr>
                <w:b/>
                <w:bCs/>
                <w:color w:val="000000"/>
                <w:sz w:val="18"/>
                <w:szCs w:val="18"/>
              </w:rPr>
            </w:pPr>
            <w:r w:rsidRPr="00902C38">
              <w:rPr>
                <w:b/>
                <w:color w:val="000000"/>
                <w:sz w:val="18"/>
              </w:rPr>
              <w:t>36 432,7</w:t>
            </w:r>
          </w:p>
        </w:tc>
      </w:tr>
      <w:tr w:rsidR="0007642A" w:rsidRPr="00902C38" w14:paraId="56C52311" w14:textId="77777777" w:rsidTr="006A038C">
        <w:trPr>
          <w:gridAfter w:val="2"/>
          <w:wAfter w:w="2360" w:type="dxa"/>
          <w:trHeight w:val="290"/>
        </w:trPr>
        <w:tc>
          <w:tcPr>
            <w:tcW w:w="5160" w:type="dxa"/>
            <w:tcBorders>
              <w:top w:val="nil"/>
              <w:left w:val="nil"/>
              <w:bottom w:val="nil"/>
              <w:right w:val="nil"/>
            </w:tcBorders>
            <w:shd w:val="clear" w:color="auto" w:fill="auto"/>
            <w:vAlign w:val="center"/>
            <w:hideMark/>
          </w:tcPr>
          <w:p w14:paraId="1C4E161D" w14:textId="77777777" w:rsidR="0007642A" w:rsidRPr="00902C38" w:rsidRDefault="0007642A" w:rsidP="006A038C">
            <w:pPr>
              <w:rPr>
                <w:color w:val="000000"/>
                <w:sz w:val="18"/>
                <w:szCs w:val="18"/>
              </w:rPr>
            </w:pPr>
            <w:r w:rsidRPr="00902C38">
              <w:rPr>
                <w:color w:val="000000"/>
                <w:sz w:val="18"/>
              </w:rPr>
              <w:t xml:space="preserve">Расходы на поддержку программ </w:t>
            </w:r>
          </w:p>
        </w:tc>
        <w:tc>
          <w:tcPr>
            <w:tcW w:w="1180" w:type="dxa"/>
            <w:tcBorders>
              <w:top w:val="nil"/>
              <w:left w:val="nil"/>
              <w:bottom w:val="nil"/>
              <w:right w:val="nil"/>
            </w:tcBorders>
            <w:shd w:val="clear" w:color="auto" w:fill="auto"/>
            <w:vAlign w:val="center"/>
            <w:hideMark/>
          </w:tcPr>
          <w:p w14:paraId="7AB31061" w14:textId="77777777" w:rsidR="0007642A" w:rsidRPr="00902C38" w:rsidRDefault="0007642A" w:rsidP="006A038C">
            <w:pPr>
              <w:jc w:val="right"/>
              <w:rPr>
                <w:color w:val="000000"/>
                <w:sz w:val="18"/>
                <w:szCs w:val="18"/>
              </w:rPr>
            </w:pPr>
            <w:r w:rsidRPr="00902C38">
              <w:rPr>
                <w:color w:val="000000"/>
                <w:sz w:val="18"/>
              </w:rPr>
              <w:t>2 268,1</w:t>
            </w:r>
          </w:p>
        </w:tc>
        <w:tc>
          <w:tcPr>
            <w:tcW w:w="1180" w:type="dxa"/>
            <w:tcBorders>
              <w:top w:val="nil"/>
              <w:left w:val="nil"/>
              <w:bottom w:val="nil"/>
              <w:right w:val="nil"/>
            </w:tcBorders>
            <w:shd w:val="clear" w:color="auto" w:fill="auto"/>
            <w:vAlign w:val="center"/>
            <w:hideMark/>
          </w:tcPr>
          <w:p w14:paraId="428852C6" w14:textId="77777777" w:rsidR="0007642A" w:rsidRPr="00902C38" w:rsidRDefault="0007642A" w:rsidP="006A038C">
            <w:pPr>
              <w:jc w:val="right"/>
              <w:rPr>
                <w:color w:val="000000"/>
                <w:sz w:val="18"/>
                <w:szCs w:val="18"/>
              </w:rPr>
            </w:pPr>
            <w:r w:rsidRPr="00902C38">
              <w:rPr>
                <w:color w:val="000000"/>
                <w:sz w:val="18"/>
              </w:rPr>
              <w:t>2 468,1</w:t>
            </w:r>
          </w:p>
        </w:tc>
        <w:tc>
          <w:tcPr>
            <w:tcW w:w="1180" w:type="dxa"/>
            <w:tcBorders>
              <w:top w:val="nil"/>
              <w:left w:val="nil"/>
              <w:bottom w:val="nil"/>
              <w:right w:val="nil"/>
            </w:tcBorders>
            <w:shd w:val="clear" w:color="auto" w:fill="auto"/>
            <w:vAlign w:val="center"/>
            <w:hideMark/>
          </w:tcPr>
          <w:p w14:paraId="02DC4163" w14:textId="77777777" w:rsidR="0007642A" w:rsidRPr="00902C38" w:rsidRDefault="0007642A" w:rsidP="006A038C">
            <w:pPr>
              <w:jc w:val="right"/>
              <w:rPr>
                <w:b/>
                <w:bCs/>
                <w:color w:val="000000"/>
                <w:sz w:val="18"/>
                <w:szCs w:val="18"/>
              </w:rPr>
            </w:pPr>
            <w:r w:rsidRPr="00902C38">
              <w:rPr>
                <w:b/>
                <w:color w:val="000000"/>
                <w:sz w:val="18"/>
              </w:rPr>
              <w:t>4 736,2</w:t>
            </w:r>
          </w:p>
        </w:tc>
      </w:tr>
      <w:tr w:rsidR="0007642A" w:rsidRPr="00902C38" w14:paraId="0673F328" w14:textId="77777777" w:rsidTr="006A038C">
        <w:trPr>
          <w:gridAfter w:val="2"/>
          <w:wAfter w:w="2360" w:type="dxa"/>
          <w:trHeight w:val="300"/>
        </w:trPr>
        <w:tc>
          <w:tcPr>
            <w:tcW w:w="5160" w:type="dxa"/>
            <w:tcBorders>
              <w:top w:val="nil"/>
              <w:left w:val="nil"/>
              <w:bottom w:val="nil"/>
              <w:right w:val="nil"/>
            </w:tcBorders>
            <w:shd w:val="clear" w:color="auto" w:fill="auto"/>
            <w:vAlign w:val="center"/>
            <w:hideMark/>
          </w:tcPr>
          <w:p w14:paraId="63DF348B" w14:textId="77777777" w:rsidR="0007642A" w:rsidRPr="00902C38" w:rsidRDefault="0007642A" w:rsidP="006A038C">
            <w:pPr>
              <w:rPr>
                <w:color w:val="000000"/>
                <w:sz w:val="18"/>
                <w:szCs w:val="18"/>
              </w:rPr>
            </w:pPr>
            <w:r w:rsidRPr="00902C38">
              <w:rPr>
                <w:color w:val="000000"/>
                <w:sz w:val="18"/>
              </w:rPr>
              <w:t>Резерв оборотных средств</w:t>
            </w:r>
          </w:p>
        </w:tc>
        <w:tc>
          <w:tcPr>
            <w:tcW w:w="1180" w:type="dxa"/>
            <w:tcBorders>
              <w:top w:val="nil"/>
              <w:left w:val="nil"/>
              <w:bottom w:val="nil"/>
              <w:right w:val="nil"/>
            </w:tcBorders>
            <w:shd w:val="clear" w:color="auto" w:fill="auto"/>
            <w:vAlign w:val="center"/>
            <w:hideMark/>
          </w:tcPr>
          <w:p w14:paraId="04EFA286" w14:textId="77777777" w:rsidR="0007642A" w:rsidRPr="00902C38" w:rsidRDefault="0007642A" w:rsidP="006A038C">
            <w:pPr>
              <w:jc w:val="right"/>
              <w:rPr>
                <w:color w:val="000000"/>
                <w:sz w:val="18"/>
                <w:szCs w:val="18"/>
              </w:rPr>
            </w:pPr>
            <w:r w:rsidRPr="00902C38">
              <w:rPr>
                <w:color w:val="000000"/>
                <w:sz w:val="18"/>
              </w:rPr>
              <w:t>216,4</w:t>
            </w:r>
          </w:p>
        </w:tc>
        <w:tc>
          <w:tcPr>
            <w:tcW w:w="1180" w:type="dxa"/>
            <w:tcBorders>
              <w:top w:val="nil"/>
              <w:left w:val="nil"/>
              <w:bottom w:val="nil"/>
              <w:right w:val="nil"/>
            </w:tcBorders>
            <w:shd w:val="clear" w:color="auto" w:fill="auto"/>
            <w:vAlign w:val="center"/>
            <w:hideMark/>
          </w:tcPr>
          <w:p w14:paraId="783AA2FA" w14:textId="77777777" w:rsidR="0007642A" w:rsidRPr="00902C38" w:rsidRDefault="0007642A" w:rsidP="006A038C">
            <w:pPr>
              <w:jc w:val="right"/>
              <w:rPr>
                <w:color w:val="000000"/>
                <w:sz w:val="18"/>
                <w:szCs w:val="18"/>
              </w:rPr>
            </w:pPr>
            <w:r w:rsidRPr="00902C38">
              <w:rPr>
                <w:color w:val="000000"/>
                <w:sz w:val="18"/>
              </w:rPr>
              <w:t>260,8</w:t>
            </w:r>
          </w:p>
        </w:tc>
        <w:tc>
          <w:tcPr>
            <w:tcW w:w="1180" w:type="dxa"/>
            <w:tcBorders>
              <w:top w:val="nil"/>
              <w:left w:val="nil"/>
              <w:bottom w:val="nil"/>
              <w:right w:val="nil"/>
            </w:tcBorders>
            <w:shd w:val="clear" w:color="auto" w:fill="auto"/>
            <w:noWrap/>
            <w:vAlign w:val="center"/>
            <w:hideMark/>
          </w:tcPr>
          <w:p w14:paraId="7C8B48C7" w14:textId="77777777" w:rsidR="0007642A" w:rsidRPr="00902C38" w:rsidRDefault="0007642A" w:rsidP="006A038C">
            <w:pPr>
              <w:jc w:val="right"/>
              <w:rPr>
                <w:b/>
                <w:bCs/>
                <w:color w:val="000000"/>
                <w:sz w:val="18"/>
                <w:szCs w:val="18"/>
              </w:rPr>
            </w:pPr>
            <w:r w:rsidRPr="00902C38">
              <w:rPr>
                <w:b/>
                <w:color w:val="000000"/>
                <w:sz w:val="18"/>
              </w:rPr>
              <w:t>477,2</w:t>
            </w:r>
          </w:p>
        </w:tc>
      </w:tr>
      <w:tr w:rsidR="0007642A" w:rsidRPr="00902C38" w14:paraId="537D5B1E" w14:textId="77777777" w:rsidTr="006A038C">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2943F88F" w14:textId="77777777" w:rsidR="0007642A" w:rsidRPr="00902C38" w:rsidRDefault="0007642A" w:rsidP="006A038C">
            <w:pPr>
              <w:rPr>
                <w:b/>
                <w:bCs/>
                <w:color w:val="000000"/>
                <w:sz w:val="18"/>
                <w:szCs w:val="18"/>
              </w:rPr>
            </w:pPr>
            <w:r w:rsidRPr="00902C38">
              <w:rPr>
                <w:b/>
                <w:color w:val="000000"/>
                <w:sz w:val="18"/>
              </w:rPr>
              <w:t>Итого потребностей</w:t>
            </w:r>
          </w:p>
        </w:tc>
        <w:tc>
          <w:tcPr>
            <w:tcW w:w="1180" w:type="dxa"/>
            <w:tcBorders>
              <w:top w:val="single" w:sz="8" w:space="0" w:color="auto"/>
              <w:left w:val="nil"/>
              <w:bottom w:val="single" w:sz="8" w:space="0" w:color="auto"/>
              <w:right w:val="nil"/>
            </w:tcBorders>
            <w:shd w:val="clear" w:color="auto" w:fill="auto"/>
            <w:vAlign w:val="center"/>
            <w:hideMark/>
          </w:tcPr>
          <w:p w14:paraId="2FA3542D" w14:textId="77777777" w:rsidR="0007642A" w:rsidRPr="00902C38" w:rsidRDefault="0007642A" w:rsidP="006A038C">
            <w:pPr>
              <w:jc w:val="right"/>
              <w:rPr>
                <w:b/>
                <w:bCs/>
                <w:color w:val="000000"/>
                <w:sz w:val="18"/>
                <w:szCs w:val="18"/>
              </w:rPr>
            </w:pPr>
            <w:r w:rsidRPr="00902C38">
              <w:rPr>
                <w:b/>
                <w:color w:val="000000"/>
                <w:sz w:val="18"/>
              </w:rPr>
              <w:t>19 931,6</w:t>
            </w:r>
          </w:p>
        </w:tc>
        <w:tc>
          <w:tcPr>
            <w:tcW w:w="1180" w:type="dxa"/>
            <w:tcBorders>
              <w:top w:val="single" w:sz="8" w:space="0" w:color="auto"/>
              <w:left w:val="nil"/>
              <w:bottom w:val="single" w:sz="8" w:space="0" w:color="auto"/>
              <w:right w:val="nil"/>
            </w:tcBorders>
            <w:shd w:val="clear" w:color="auto" w:fill="auto"/>
            <w:vAlign w:val="center"/>
            <w:hideMark/>
          </w:tcPr>
          <w:p w14:paraId="27E10E1A" w14:textId="77777777" w:rsidR="0007642A" w:rsidRPr="00902C38" w:rsidRDefault="0007642A" w:rsidP="006A038C">
            <w:pPr>
              <w:jc w:val="right"/>
              <w:rPr>
                <w:b/>
                <w:bCs/>
                <w:color w:val="000000"/>
                <w:sz w:val="18"/>
                <w:szCs w:val="18"/>
              </w:rPr>
            </w:pPr>
            <w:r w:rsidRPr="00902C38">
              <w:rPr>
                <w:b/>
                <w:color w:val="000000"/>
                <w:sz w:val="18"/>
              </w:rPr>
              <w:t>21 714,5</w:t>
            </w:r>
          </w:p>
        </w:tc>
        <w:tc>
          <w:tcPr>
            <w:tcW w:w="1180" w:type="dxa"/>
            <w:tcBorders>
              <w:top w:val="single" w:sz="8" w:space="0" w:color="auto"/>
              <w:left w:val="nil"/>
              <w:bottom w:val="single" w:sz="8" w:space="0" w:color="auto"/>
              <w:right w:val="nil"/>
            </w:tcBorders>
            <w:shd w:val="clear" w:color="auto" w:fill="auto"/>
            <w:vAlign w:val="center"/>
            <w:hideMark/>
          </w:tcPr>
          <w:p w14:paraId="7FE6C76B" w14:textId="77777777" w:rsidR="0007642A" w:rsidRPr="00902C38" w:rsidRDefault="0007642A" w:rsidP="006A038C">
            <w:pPr>
              <w:jc w:val="right"/>
              <w:rPr>
                <w:b/>
                <w:bCs/>
                <w:color w:val="000000"/>
                <w:sz w:val="18"/>
                <w:szCs w:val="18"/>
              </w:rPr>
            </w:pPr>
            <w:r w:rsidRPr="00902C38">
              <w:rPr>
                <w:b/>
                <w:color w:val="000000"/>
                <w:sz w:val="18"/>
              </w:rPr>
              <w:t>41 646,1</w:t>
            </w:r>
          </w:p>
        </w:tc>
      </w:tr>
      <w:tr w:rsidR="0007642A" w:rsidRPr="00902C38" w14:paraId="463832AC" w14:textId="77777777" w:rsidTr="006A038C">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0B1D627F" w14:textId="77777777" w:rsidR="0007642A" w:rsidRPr="00902C38" w:rsidRDefault="0007642A" w:rsidP="006A038C">
            <w:pPr>
              <w:rPr>
                <w:b/>
                <w:bCs/>
                <w:color w:val="000000"/>
                <w:sz w:val="18"/>
                <w:szCs w:val="18"/>
              </w:rPr>
            </w:pPr>
            <w:r w:rsidRPr="00902C38">
              <w:rPr>
                <w:b/>
                <w:color w:val="000000"/>
                <w:sz w:val="18"/>
              </w:rPr>
              <w:t>Доля Нагойского протокола в комплексном бюджете (13%)</w:t>
            </w:r>
          </w:p>
        </w:tc>
        <w:tc>
          <w:tcPr>
            <w:tcW w:w="1180" w:type="dxa"/>
            <w:tcBorders>
              <w:top w:val="nil"/>
              <w:left w:val="nil"/>
              <w:bottom w:val="single" w:sz="8" w:space="0" w:color="auto"/>
              <w:right w:val="nil"/>
            </w:tcBorders>
            <w:shd w:val="clear" w:color="auto" w:fill="auto"/>
            <w:vAlign w:val="center"/>
            <w:hideMark/>
          </w:tcPr>
          <w:p w14:paraId="01585864" w14:textId="77777777" w:rsidR="0007642A" w:rsidRPr="00902C38" w:rsidRDefault="0007642A" w:rsidP="006A038C">
            <w:pPr>
              <w:jc w:val="right"/>
              <w:rPr>
                <w:b/>
                <w:bCs/>
                <w:color w:val="000000"/>
                <w:sz w:val="18"/>
                <w:szCs w:val="18"/>
              </w:rPr>
            </w:pPr>
            <w:r w:rsidRPr="00902C38">
              <w:rPr>
                <w:b/>
                <w:color w:val="000000"/>
                <w:sz w:val="18"/>
              </w:rPr>
              <w:t>2 591,1</w:t>
            </w:r>
          </w:p>
        </w:tc>
        <w:tc>
          <w:tcPr>
            <w:tcW w:w="1180" w:type="dxa"/>
            <w:tcBorders>
              <w:top w:val="nil"/>
              <w:left w:val="nil"/>
              <w:bottom w:val="single" w:sz="8" w:space="0" w:color="auto"/>
              <w:right w:val="nil"/>
            </w:tcBorders>
            <w:shd w:val="clear" w:color="auto" w:fill="auto"/>
            <w:vAlign w:val="center"/>
            <w:hideMark/>
          </w:tcPr>
          <w:p w14:paraId="354394EC" w14:textId="77777777" w:rsidR="0007642A" w:rsidRPr="00902C38" w:rsidRDefault="0007642A" w:rsidP="006A038C">
            <w:pPr>
              <w:jc w:val="right"/>
              <w:rPr>
                <w:b/>
                <w:bCs/>
                <w:color w:val="000000"/>
                <w:sz w:val="18"/>
                <w:szCs w:val="18"/>
              </w:rPr>
            </w:pPr>
            <w:r w:rsidRPr="00902C38">
              <w:rPr>
                <w:b/>
                <w:color w:val="000000"/>
                <w:sz w:val="18"/>
              </w:rPr>
              <w:t>2 822,9</w:t>
            </w:r>
          </w:p>
        </w:tc>
        <w:tc>
          <w:tcPr>
            <w:tcW w:w="1180" w:type="dxa"/>
            <w:tcBorders>
              <w:top w:val="nil"/>
              <w:left w:val="nil"/>
              <w:bottom w:val="single" w:sz="8" w:space="0" w:color="auto"/>
              <w:right w:val="nil"/>
            </w:tcBorders>
            <w:shd w:val="clear" w:color="auto" w:fill="auto"/>
            <w:vAlign w:val="center"/>
            <w:hideMark/>
          </w:tcPr>
          <w:p w14:paraId="7CB4FC18" w14:textId="77777777" w:rsidR="0007642A" w:rsidRPr="00902C38" w:rsidRDefault="0007642A" w:rsidP="006A038C">
            <w:pPr>
              <w:jc w:val="right"/>
              <w:rPr>
                <w:b/>
                <w:bCs/>
                <w:color w:val="000000"/>
                <w:sz w:val="18"/>
                <w:szCs w:val="18"/>
              </w:rPr>
            </w:pPr>
            <w:r w:rsidRPr="00902C38">
              <w:rPr>
                <w:b/>
                <w:color w:val="000000"/>
                <w:sz w:val="18"/>
              </w:rPr>
              <w:t>5 414,0</w:t>
            </w:r>
          </w:p>
        </w:tc>
      </w:tr>
      <w:tr w:rsidR="0007642A" w:rsidRPr="00902C38" w14:paraId="0E19ABE1" w14:textId="77777777" w:rsidTr="006A038C">
        <w:trPr>
          <w:gridAfter w:val="2"/>
          <w:wAfter w:w="2360" w:type="dxa"/>
          <w:trHeight w:val="290"/>
        </w:trPr>
        <w:tc>
          <w:tcPr>
            <w:tcW w:w="5160" w:type="dxa"/>
            <w:tcBorders>
              <w:top w:val="nil"/>
              <w:left w:val="nil"/>
              <w:bottom w:val="nil"/>
              <w:right w:val="nil"/>
            </w:tcBorders>
            <w:shd w:val="clear" w:color="auto" w:fill="auto"/>
            <w:vAlign w:val="center"/>
            <w:hideMark/>
          </w:tcPr>
          <w:p w14:paraId="74FCBBC9" w14:textId="77777777" w:rsidR="0007642A" w:rsidRPr="00902C38" w:rsidRDefault="0007642A" w:rsidP="006A038C">
            <w:pPr>
              <w:rPr>
                <w:color w:val="000000"/>
                <w:sz w:val="18"/>
                <w:szCs w:val="18"/>
              </w:rPr>
            </w:pPr>
            <w:r w:rsidRPr="00902C38">
              <w:rPr>
                <w:color w:val="000000"/>
                <w:sz w:val="18"/>
              </w:rPr>
              <w:t>Минус: взнос принимающей страны</w:t>
            </w:r>
          </w:p>
        </w:tc>
        <w:tc>
          <w:tcPr>
            <w:tcW w:w="1180" w:type="dxa"/>
            <w:tcBorders>
              <w:top w:val="nil"/>
              <w:left w:val="nil"/>
              <w:bottom w:val="nil"/>
              <w:right w:val="nil"/>
            </w:tcBorders>
            <w:shd w:val="clear" w:color="auto" w:fill="auto"/>
            <w:vAlign w:val="center"/>
            <w:hideMark/>
          </w:tcPr>
          <w:p w14:paraId="1EBCFCEA" w14:textId="77777777" w:rsidR="0007642A" w:rsidRPr="00902C38" w:rsidRDefault="0007642A" w:rsidP="006A038C">
            <w:pPr>
              <w:jc w:val="right"/>
              <w:rPr>
                <w:color w:val="000000"/>
                <w:sz w:val="18"/>
                <w:szCs w:val="18"/>
              </w:rPr>
            </w:pPr>
            <w:r w:rsidRPr="00902C38">
              <w:rPr>
                <w:color w:val="000000"/>
                <w:sz w:val="18"/>
              </w:rPr>
              <w:t>-212,4</w:t>
            </w:r>
          </w:p>
        </w:tc>
        <w:tc>
          <w:tcPr>
            <w:tcW w:w="1180" w:type="dxa"/>
            <w:tcBorders>
              <w:top w:val="nil"/>
              <w:left w:val="nil"/>
              <w:bottom w:val="nil"/>
              <w:right w:val="nil"/>
            </w:tcBorders>
            <w:shd w:val="clear" w:color="auto" w:fill="auto"/>
            <w:vAlign w:val="center"/>
            <w:hideMark/>
          </w:tcPr>
          <w:p w14:paraId="533F7041" w14:textId="77777777" w:rsidR="0007642A" w:rsidRPr="00902C38" w:rsidRDefault="0007642A" w:rsidP="006A038C">
            <w:pPr>
              <w:jc w:val="right"/>
              <w:rPr>
                <w:color w:val="000000"/>
                <w:sz w:val="18"/>
                <w:szCs w:val="18"/>
              </w:rPr>
            </w:pPr>
            <w:r w:rsidRPr="00902C38">
              <w:rPr>
                <w:color w:val="000000"/>
                <w:sz w:val="18"/>
              </w:rPr>
              <w:t>-216,4</w:t>
            </w:r>
          </w:p>
        </w:tc>
        <w:tc>
          <w:tcPr>
            <w:tcW w:w="1180" w:type="dxa"/>
            <w:tcBorders>
              <w:top w:val="nil"/>
              <w:left w:val="nil"/>
              <w:bottom w:val="nil"/>
              <w:right w:val="nil"/>
            </w:tcBorders>
            <w:shd w:val="clear" w:color="auto" w:fill="auto"/>
            <w:vAlign w:val="center"/>
            <w:hideMark/>
          </w:tcPr>
          <w:p w14:paraId="43C23FE2" w14:textId="77777777" w:rsidR="0007642A" w:rsidRPr="00902C38" w:rsidRDefault="0007642A" w:rsidP="006A038C">
            <w:pPr>
              <w:jc w:val="right"/>
              <w:rPr>
                <w:b/>
                <w:bCs/>
                <w:color w:val="000000"/>
                <w:sz w:val="18"/>
                <w:szCs w:val="18"/>
              </w:rPr>
            </w:pPr>
            <w:r w:rsidRPr="00902C38">
              <w:rPr>
                <w:b/>
                <w:color w:val="000000"/>
                <w:sz w:val="18"/>
              </w:rPr>
              <w:t>-428,8</w:t>
            </w:r>
          </w:p>
        </w:tc>
      </w:tr>
      <w:tr w:rsidR="0007642A" w:rsidRPr="00902C38" w14:paraId="23F432B8" w14:textId="77777777" w:rsidTr="006A038C">
        <w:trPr>
          <w:gridAfter w:val="2"/>
          <w:wAfter w:w="2360" w:type="dxa"/>
          <w:trHeight w:val="300"/>
        </w:trPr>
        <w:tc>
          <w:tcPr>
            <w:tcW w:w="5160" w:type="dxa"/>
            <w:tcBorders>
              <w:top w:val="nil"/>
              <w:left w:val="nil"/>
              <w:bottom w:val="single" w:sz="8" w:space="0" w:color="auto"/>
              <w:right w:val="nil"/>
            </w:tcBorders>
            <w:shd w:val="clear" w:color="auto" w:fill="auto"/>
            <w:vAlign w:val="center"/>
            <w:hideMark/>
          </w:tcPr>
          <w:p w14:paraId="09E38400" w14:textId="77777777" w:rsidR="0007642A" w:rsidRPr="00902C38" w:rsidRDefault="0007642A" w:rsidP="006A038C">
            <w:pPr>
              <w:rPr>
                <w:color w:val="000000"/>
                <w:sz w:val="18"/>
                <w:szCs w:val="18"/>
              </w:rPr>
            </w:pPr>
            <w:r w:rsidRPr="00902C38">
              <w:rPr>
                <w:color w:val="000000"/>
                <w:sz w:val="18"/>
              </w:rPr>
              <w:t xml:space="preserve">Минус: использование резервов </w:t>
            </w:r>
          </w:p>
        </w:tc>
        <w:tc>
          <w:tcPr>
            <w:tcW w:w="1180" w:type="dxa"/>
            <w:tcBorders>
              <w:top w:val="nil"/>
              <w:left w:val="nil"/>
              <w:bottom w:val="single" w:sz="8" w:space="0" w:color="auto"/>
              <w:right w:val="nil"/>
            </w:tcBorders>
            <w:shd w:val="clear" w:color="auto" w:fill="auto"/>
            <w:vAlign w:val="center"/>
            <w:hideMark/>
          </w:tcPr>
          <w:p w14:paraId="784B9C62" w14:textId="77777777" w:rsidR="0007642A" w:rsidRPr="00902C38" w:rsidRDefault="0007642A" w:rsidP="006A038C">
            <w:pPr>
              <w:jc w:val="right"/>
              <w:rPr>
                <w:color w:val="000000"/>
                <w:sz w:val="18"/>
                <w:szCs w:val="18"/>
              </w:rPr>
            </w:pPr>
            <w:r w:rsidRPr="00902C38">
              <w:rPr>
                <w:color w:val="000000"/>
                <w:sz w:val="18"/>
              </w:rPr>
              <w:t>-26,7</w:t>
            </w:r>
          </w:p>
        </w:tc>
        <w:tc>
          <w:tcPr>
            <w:tcW w:w="1180" w:type="dxa"/>
            <w:tcBorders>
              <w:top w:val="nil"/>
              <w:left w:val="nil"/>
              <w:bottom w:val="single" w:sz="8" w:space="0" w:color="auto"/>
              <w:right w:val="nil"/>
            </w:tcBorders>
            <w:shd w:val="clear" w:color="auto" w:fill="auto"/>
            <w:vAlign w:val="center"/>
            <w:hideMark/>
          </w:tcPr>
          <w:p w14:paraId="07BB5823" w14:textId="77777777" w:rsidR="0007642A" w:rsidRPr="00902C38" w:rsidRDefault="0007642A" w:rsidP="006A038C">
            <w:pPr>
              <w:jc w:val="right"/>
              <w:rPr>
                <w:color w:val="000000"/>
                <w:sz w:val="18"/>
                <w:szCs w:val="18"/>
              </w:rPr>
            </w:pPr>
            <w:r w:rsidRPr="00902C38">
              <w:rPr>
                <w:color w:val="000000"/>
                <w:sz w:val="18"/>
              </w:rPr>
              <w:t>-26,7</w:t>
            </w:r>
          </w:p>
        </w:tc>
        <w:tc>
          <w:tcPr>
            <w:tcW w:w="1180" w:type="dxa"/>
            <w:tcBorders>
              <w:top w:val="nil"/>
              <w:left w:val="nil"/>
              <w:bottom w:val="nil"/>
              <w:right w:val="nil"/>
            </w:tcBorders>
            <w:shd w:val="clear" w:color="auto" w:fill="auto"/>
            <w:vAlign w:val="center"/>
            <w:hideMark/>
          </w:tcPr>
          <w:p w14:paraId="3930E5FF" w14:textId="77777777" w:rsidR="0007642A" w:rsidRPr="00902C38" w:rsidRDefault="0007642A" w:rsidP="006A038C">
            <w:pPr>
              <w:jc w:val="right"/>
              <w:rPr>
                <w:b/>
                <w:bCs/>
                <w:color w:val="000000"/>
                <w:sz w:val="18"/>
                <w:szCs w:val="18"/>
              </w:rPr>
            </w:pPr>
            <w:r w:rsidRPr="00902C38">
              <w:rPr>
                <w:b/>
                <w:color w:val="000000"/>
                <w:sz w:val="18"/>
              </w:rPr>
              <w:t>-53,4</w:t>
            </w:r>
          </w:p>
        </w:tc>
      </w:tr>
      <w:tr w:rsidR="0007642A" w:rsidRPr="00902C38" w14:paraId="4ACCAE62" w14:textId="77777777" w:rsidTr="006A038C">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6A4A7078" w14:textId="77777777" w:rsidR="0007642A" w:rsidRPr="00902C38" w:rsidRDefault="0007642A" w:rsidP="006A038C">
            <w:pPr>
              <w:rPr>
                <w:b/>
                <w:bCs/>
                <w:i/>
                <w:iCs/>
                <w:color w:val="000000"/>
                <w:sz w:val="18"/>
                <w:szCs w:val="18"/>
              </w:rPr>
            </w:pPr>
            <w:r w:rsidRPr="00902C38">
              <w:rPr>
                <w:b/>
                <w:i/>
                <w:color w:val="000000"/>
                <w:sz w:val="18"/>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center"/>
            <w:hideMark/>
          </w:tcPr>
          <w:p w14:paraId="44C98B34" w14:textId="77777777" w:rsidR="0007642A" w:rsidRPr="00902C38" w:rsidRDefault="0007642A" w:rsidP="006A038C">
            <w:pPr>
              <w:jc w:val="right"/>
              <w:rPr>
                <w:b/>
                <w:bCs/>
                <w:i/>
                <w:iCs/>
                <w:color w:val="000000"/>
                <w:sz w:val="18"/>
                <w:szCs w:val="18"/>
              </w:rPr>
            </w:pPr>
            <w:r w:rsidRPr="00902C38">
              <w:rPr>
                <w:b/>
                <w:i/>
                <w:color w:val="000000"/>
                <w:sz w:val="18"/>
              </w:rPr>
              <w:t>2 352,0</w:t>
            </w:r>
          </w:p>
        </w:tc>
        <w:tc>
          <w:tcPr>
            <w:tcW w:w="1180" w:type="dxa"/>
            <w:tcBorders>
              <w:top w:val="nil"/>
              <w:left w:val="nil"/>
              <w:bottom w:val="single" w:sz="8" w:space="0" w:color="auto"/>
              <w:right w:val="nil"/>
            </w:tcBorders>
            <w:shd w:val="clear" w:color="auto" w:fill="auto"/>
            <w:vAlign w:val="center"/>
            <w:hideMark/>
          </w:tcPr>
          <w:p w14:paraId="02EE1B0B" w14:textId="77777777" w:rsidR="0007642A" w:rsidRPr="00902C38" w:rsidRDefault="0007642A" w:rsidP="006A038C">
            <w:pPr>
              <w:jc w:val="right"/>
              <w:rPr>
                <w:b/>
                <w:bCs/>
                <w:i/>
                <w:iCs/>
                <w:color w:val="000000"/>
                <w:sz w:val="18"/>
                <w:szCs w:val="18"/>
              </w:rPr>
            </w:pPr>
            <w:r w:rsidRPr="00902C38">
              <w:rPr>
                <w:b/>
                <w:i/>
                <w:color w:val="000000"/>
                <w:sz w:val="18"/>
              </w:rPr>
              <w:t>2 579,8</w:t>
            </w:r>
          </w:p>
        </w:tc>
        <w:tc>
          <w:tcPr>
            <w:tcW w:w="1180" w:type="dxa"/>
            <w:tcBorders>
              <w:top w:val="single" w:sz="8" w:space="0" w:color="auto"/>
              <w:left w:val="nil"/>
              <w:bottom w:val="single" w:sz="8" w:space="0" w:color="auto"/>
              <w:right w:val="nil"/>
            </w:tcBorders>
            <w:shd w:val="clear" w:color="auto" w:fill="auto"/>
            <w:vAlign w:val="center"/>
            <w:hideMark/>
          </w:tcPr>
          <w:p w14:paraId="03901D9C" w14:textId="77777777" w:rsidR="0007642A" w:rsidRPr="00902C38" w:rsidRDefault="0007642A" w:rsidP="006A038C">
            <w:pPr>
              <w:jc w:val="right"/>
              <w:rPr>
                <w:b/>
                <w:bCs/>
                <w:i/>
                <w:iCs/>
                <w:color w:val="000000"/>
                <w:sz w:val="18"/>
                <w:szCs w:val="18"/>
              </w:rPr>
            </w:pPr>
            <w:r w:rsidRPr="00902C38">
              <w:rPr>
                <w:b/>
                <w:i/>
                <w:color w:val="000000"/>
                <w:sz w:val="18"/>
              </w:rPr>
              <w:t>4 931,8</w:t>
            </w:r>
          </w:p>
        </w:tc>
      </w:tr>
    </w:tbl>
    <w:p w14:paraId="294AC5BA" w14:textId="77777777" w:rsidR="0007642A" w:rsidRPr="00085775" w:rsidRDefault="0007642A" w:rsidP="0007642A"/>
    <w:p w14:paraId="34903CD9" w14:textId="77777777" w:rsidR="0007642A" w:rsidRPr="00054852" w:rsidRDefault="0007642A" w:rsidP="0007642A">
      <w:pPr>
        <w:spacing w:after="160" w:line="259" w:lineRule="auto"/>
        <w:jc w:val="left"/>
      </w:pPr>
      <w:r w:rsidRPr="00054852">
        <w:br w:type="page"/>
      </w:r>
    </w:p>
    <w:p w14:paraId="1C7B273A" w14:textId="77777777" w:rsidR="0007642A" w:rsidRPr="00054852" w:rsidRDefault="0007642A" w:rsidP="0053011E">
      <w:pPr>
        <w:spacing w:before="240" w:after="60" w:line="259" w:lineRule="auto"/>
        <w:ind w:left="1134" w:hanging="1134"/>
        <w:jc w:val="left"/>
        <w:rPr>
          <w:b/>
          <w:color w:val="000000" w:themeColor="text1"/>
          <w:kern w:val="20"/>
        </w:rPr>
      </w:pPr>
      <w:r w:rsidRPr="00054852">
        <w:rPr>
          <w:b/>
          <w:color w:val="000000" w:themeColor="text1"/>
        </w:rPr>
        <w:lastRenderedPageBreak/>
        <w:t>Таблица 2. Взносы в Целевой фонд Нагойского протокола регулирования доступа к генетическим ресурсам и совместного использования выгод на двухлетний период 2023-2024 годов</w:t>
      </w:r>
      <w:r w:rsidRPr="00D957AA">
        <w:rPr>
          <w:rStyle w:val="FootnoteReference"/>
          <w:b/>
          <w:color w:val="000000" w:themeColor="text1"/>
          <w:kern w:val="20"/>
          <w:u w:val="none"/>
          <w:vertAlign w:val="superscript"/>
        </w:rPr>
        <w:footnoteReference w:id="56"/>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9"/>
        <w:gridCol w:w="1181"/>
        <w:gridCol w:w="1181"/>
        <w:gridCol w:w="1181"/>
        <w:gridCol w:w="1181"/>
        <w:gridCol w:w="1181"/>
      </w:tblGrid>
      <w:tr w:rsidR="0007642A" w:rsidRPr="00054852" w14:paraId="06314D62" w14:textId="77777777" w:rsidTr="006A038C">
        <w:trPr>
          <w:cantSplit/>
          <w:trHeight w:val="245"/>
          <w:tblHeader/>
        </w:trPr>
        <w:tc>
          <w:tcPr>
            <w:tcW w:w="3599" w:type="dxa"/>
            <w:shd w:val="clear" w:color="auto" w:fill="auto"/>
            <w:noWrap/>
            <w:vAlign w:val="bottom"/>
            <w:hideMark/>
          </w:tcPr>
          <w:p w14:paraId="3B9CA01B" w14:textId="77777777" w:rsidR="0007642A" w:rsidRPr="00054852" w:rsidRDefault="0007642A" w:rsidP="006A038C">
            <w:pPr>
              <w:ind w:left="144" w:hanging="144"/>
              <w:jc w:val="left"/>
              <w:rPr>
                <w:b/>
                <w:bCs/>
                <w:sz w:val="18"/>
                <w:szCs w:val="18"/>
              </w:rPr>
            </w:pPr>
            <w:r w:rsidRPr="00054852">
              <w:rPr>
                <w:b/>
                <w:sz w:val="18"/>
              </w:rPr>
              <w:t>Страна-член</w:t>
            </w:r>
          </w:p>
        </w:tc>
        <w:tc>
          <w:tcPr>
            <w:tcW w:w="1181" w:type="dxa"/>
            <w:shd w:val="clear" w:color="auto" w:fill="auto"/>
            <w:vAlign w:val="bottom"/>
            <w:hideMark/>
          </w:tcPr>
          <w:p w14:paraId="02B702F4" w14:textId="77777777" w:rsidR="0007642A" w:rsidRPr="00054852" w:rsidRDefault="0007642A" w:rsidP="006A038C">
            <w:pPr>
              <w:jc w:val="left"/>
              <w:rPr>
                <w:b/>
                <w:bCs/>
                <w:sz w:val="16"/>
                <w:szCs w:val="16"/>
              </w:rPr>
            </w:pPr>
            <w:r w:rsidRPr="00054852">
              <w:rPr>
                <w:b/>
                <w:sz w:val="16"/>
              </w:rPr>
              <w:t>Шкала взносов за 2022-2024 годы</w:t>
            </w:r>
          </w:p>
        </w:tc>
        <w:tc>
          <w:tcPr>
            <w:tcW w:w="1181" w:type="dxa"/>
            <w:shd w:val="clear" w:color="auto" w:fill="auto"/>
            <w:vAlign w:val="bottom"/>
            <w:hideMark/>
          </w:tcPr>
          <w:p w14:paraId="41F907A2" w14:textId="77777777" w:rsidR="0007642A" w:rsidRPr="00054852" w:rsidRDefault="0007642A" w:rsidP="006A038C">
            <w:pPr>
              <w:jc w:val="left"/>
              <w:rPr>
                <w:b/>
                <w:bCs/>
                <w:sz w:val="16"/>
                <w:szCs w:val="16"/>
              </w:rPr>
            </w:pPr>
            <w:r w:rsidRPr="00054852">
              <w:rPr>
                <w:b/>
                <w:sz w:val="16"/>
              </w:rPr>
              <w:t xml:space="preserve">Шкала с предельным взносом в 22%; ни одна НРС не вносит более 0,01% </w:t>
            </w:r>
          </w:p>
        </w:tc>
        <w:tc>
          <w:tcPr>
            <w:tcW w:w="1181" w:type="dxa"/>
            <w:shd w:val="clear" w:color="auto" w:fill="auto"/>
            <w:vAlign w:val="bottom"/>
            <w:hideMark/>
          </w:tcPr>
          <w:p w14:paraId="09A6A627" w14:textId="77777777" w:rsidR="0007642A" w:rsidRPr="00054852" w:rsidRDefault="0007642A" w:rsidP="006A038C">
            <w:pPr>
              <w:widowControl w:val="0"/>
              <w:jc w:val="center"/>
              <w:rPr>
                <w:rFonts w:eastAsiaTheme="minorEastAsia"/>
                <w:b/>
                <w:bCs/>
                <w:sz w:val="16"/>
                <w:szCs w:val="16"/>
              </w:rPr>
            </w:pPr>
            <w:r w:rsidRPr="00054852">
              <w:rPr>
                <w:b/>
                <w:sz w:val="16"/>
              </w:rPr>
              <w:t xml:space="preserve">Взнос на 1 января 2023 года </w:t>
            </w:r>
          </w:p>
          <w:p w14:paraId="5940D78B" w14:textId="77777777" w:rsidR="0007642A" w:rsidRPr="00054852" w:rsidRDefault="0007642A" w:rsidP="006A038C">
            <w:pPr>
              <w:jc w:val="center"/>
              <w:rPr>
                <w:b/>
                <w:bCs/>
                <w:sz w:val="16"/>
                <w:szCs w:val="16"/>
              </w:rPr>
            </w:pPr>
            <w:r w:rsidRPr="00054852">
              <w:rPr>
                <w:b/>
                <w:sz w:val="16"/>
              </w:rPr>
              <w:t>(долл. США)</w:t>
            </w:r>
          </w:p>
        </w:tc>
        <w:tc>
          <w:tcPr>
            <w:tcW w:w="1181" w:type="dxa"/>
            <w:shd w:val="clear" w:color="auto" w:fill="auto"/>
            <w:vAlign w:val="bottom"/>
            <w:hideMark/>
          </w:tcPr>
          <w:p w14:paraId="2799E43C" w14:textId="77777777" w:rsidR="0007642A" w:rsidRPr="00054852" w:rsidRDefault="0007642A" w:rsidP="006A038C">
            <w:pPr>
              <w:widowControl w:val="0"/>
              <w:jc w:val="center"/>
              <w:rPr>
                <w:rFonts w:eastAsiaTheme="minorEastAsia"/>
                <w:b/>
                <w:bCs/>
                <w:sz w:val="16"/>
                <w:szCs w:val="16"/>
              </w:rPr>
            </w:pPr>
            <w:r w:rsidRPr="00054852">
              <w:rPr>
                <w:b/>
                <w:sz w:val="16"/>
              </w:rPr>
              <w:t>Взнос на 1 января 2024 года</w:t>
            </w:r>
          </w:p>
          <w:p w14:paraId="55D5AB7C" w14:textId="77777777" w:rsidR="0007642A" w:rsidRPr="00054852" w:rsidRDefault="0007642A" w:rsidP="006A038C">
            <w:pPr>
              <w:jc w:val="center"/>
              <w:rPr>
                <w:b/>
                <w:bCs/>
                <w:sz w:val="16"/>
                <w:szCs w:val="16"/>
              </w:rPr>
            </w:pPr>
            <w:r w:rsidRPr="00054852">
              <w:rPr>
                <w:b/>
                <w:sz w:val="16"/>
              </w:rPr>
              <w:t>(долл. США)</w:t>
            </w:r>
          </w:p>
        </w:tc>
        <w:tc>
          <w:tcPr>
            <w:tcW w:w="1181" w:type="dxa"/>
            <w:shd w:val="clear" w:color="auto" w:fill="auto"/>
            <w:noWrap/>
            <w:vAlign w:val="bottom"/>
            <w:hideMark/>
          </w:tcPr>
          <w:p w14:paraId="01209E26" w14:textId="77777777" w:rsidR="0007642A" w:rsidRPr="00054852" w:rsidRDefault="0007642A" w:rsidP="006A038C">
            <w:pPr>
              <w:widowControl w:val="0"/>
              <w:ind w:right="144"/>
              <w:jc w:val="center"/>
              <w:rPr>
                <w:rFonts w:eastAsiaTheme="minorEastAsia"/>
                <w:b/>
                <w:bCs/>
                <w:sz w:val="16"/>
                <w:szCs w:val="16"/>
              </w:rPr>
            </w:pPr>
            <w:r w:rsidRPr="00054852">
              <w:rPr>
                <w:b/>
                <w:sz w:val="16"/>
              </w:rPr>
              <w:t xml:space="preserve">Итого 2023-2024 годы </w:t>
            </w:r>
          </w:p>
          <w:p w14:paraId="5B5FD312" w14:textId="77777777" w:rsidR="0007642A" w:rsidRPr="00054852" w:rsidRDefault="0007642A" w:rsidP="006A038C">
            <w:pPr>
              <w:jc w:val="center"/>
              <w:rPr>
                <w:b/>
                <w:bCs/>
                <w:sz w:val="16"/>
                <w:szCs w:val="16"/>
              </w:rPr>
            </w:pPr>
            <w:r w:rsidRPr="00054852">
              <w:rPr>
                <w:b/>
                <w:sz w:val="16"/>
              </w:rPr>
              <w:t>(долл. США)</w:t>
            </w:r>
          </w:p>
        </w:tc>
      </w:tr>
      <w:tr w:rsidR="0007642A" w:rsidRPr="00054852" w14:paraId="11FA8F51" w14:textId="77777777" w:rsidTr="006A038C">
        <w:trPr>
          <w:cantSplit/>
          <w:trHeight w:val="245"/>
        </w:trPr>
        <w:tc>
          <w:tcPr>
            <w:tcW w:w="3599" w:type="dxa"/>
            <w:shd w:val="clear" w:color="auto" w:fill="auto"/>
            <w:vAlign w:val="center"/>
            <w:hideMark/>
          </w:tcPr>
          <w:p w14:paraId="2C726080" w14:textId="77777777" w:rsidR="0007642A" w:rsidRPr="00054852" w:rsidRDefault="0007642A" w:rsidP="006A038C">
            <w:pPr>
              <w:ind w:left="144" w:hanging="144"/>
              <w:jc w:val="left"/>
              <w:rPr>
                <w:sz w:val="18"/>
                <w:szCs w:val="18"/>
              </w:rPr>
            </w:pPr>
            <w:r w:rsidRPr="00054852">
              <w:rPr>
                <w:sz w:val="18"/>
              </w:rPr>
              <w:t>Австрия</w:t>
            </w:r>
          </w:p>
        </w:tc>
        <w:tc>
          <w:tcPr>
            <w:tcW w:w="1181" w:type="dxa"/>
            <w:shd w:val="clear" w:color="auto" w:fill="auto"/>
            <w:vAlign w:val="center"/>
            <w:hideMark/>
          </w:tcPr>
          <w:p w14:paraId="3AECD54F" w14:textId="77777777" w:rsidR="0007642A" w:rsidRPr="00054852" w:rsidRDefault="0007642A" w:rsidP="006A038C">
            <w:pPr>
              <w:jc w:val="right"/>
              <w:rPr>
                <w:sz w:val="18"/>
                <w:szCs w:val="18"/>
              </w:rPr>
            </w:pPr>
            <w:r w:rsidRPr="00054852">
              <w:rPr>
                <w:sz w:val="18"/>
              </w:rPr>
              <w:t>0,679</w:t>
            </w:r>
          </w:p>
        </w:tc>
        <w:tc>
          <w:tcPr>
            <w:tcW w:w="1181" w:type="dxa"/>
            <w:shd w:val="clear" w:color="auto" w:fill="auto"/>
            <w:noWrap/>
            <w:vAlign w:val="center"/>
            <w:hideMark/>
          </w:tcPr>
          <w:p w14:paraId="2AC00421" w14:textId="77777777" w:rsidR="0007642A" w:rsidRPr="00054852" w:rsidRDefault="0007642A" w:rsidP="006A038C">
            <w:pPr>
              <w:jc w:val="right"/>
              <w:rPr>
                <w:sz w:val="18"/>
                <w:szCs w:val="18"/>
              </w:rPr>
            </w:pPr>
            <w:r w:rsidRPr="00054852">
              <w:rPr>
                <w:sz w:val="18"/>
              </w:rPr>
              <w:t>1,062</w:t>
            </w:r>
          </w:p>
        </w:tc>
        <w:tc>
          <w:tcPr>
            <w:tcW w:w="1181" w:type="dxa"/>
            <w:shd w:val="clear" w:color="auto" w:fill="auto"/>
            <w:noWrap/>
            <w:vAlign w:val="center"/>
            <w:hideMark/>
          </w:tcPr>
          <w:p w14:paraId="236B23F5" w14:textId="77777777" w:rsidR="0007642A" w:rsidRPr="00054852" w:rsidRDefault="0007642A" w:rsidP="006A038C">
            <w:pPr>
              <w:jc w:val="right"/>
              <w:rPr>
                <w:sz w:val="18"/>
                <w:szCs w:val="18"/>
              </w:rPr>
            </w:pPr>
            <w:r w:rsidRPr="00054852">
              <w:rPr>
                <w:sz w:val="18"/>
              </w:rPr>
              <w:t>24 980</w:t>
            </w:r>
          </w:p>
        </w:tc>
        <w:tc>
          <w:tcPr>
            <w:tcW w:w="1181" w:type="dxa"/>
            <w:shd w:val="clear" w:color="auto" w:fill="auto"/>
            <w:noWrap/>
            <w:vAlign w:val="center"/>
            <w:hideMark/>
          </w:tcPr>
          <w:p w14:paraId="604F29CC" w14:textId="77777777" w:rsidR="0007642A" w:rsidRPr="00054852" w:rsidRDefault="0007642A" w:rsidP="006A038C">
            <w:pPr>
              <w:jc w:val="right"/>
              <w:rPr>
                <w:sz w:val="18"/>
                <w:szCs w:val="18"/>
              </w:rPr>
            </w:pPr>
            <w:r w:rsidRPr="00054852">
              <w:rPr>
                <w:sz w:val="18"/>
              </w:rPr>
              <w:t>27 399</w:t>
            </w:r>
          </w:p>
        </w:tc>
        <w:tc>
          <w:tcPr>
            <w:tcW w:w="1181" w:type="dxa"/>
            <w:shd w:val="clear" w:color="auto" w:fill="auto"/>
            <w:noWrap/>
            <w:vAlign w:val="center"/>
            <w:hideMark/>
          </w:tcPr>
          <w:p w14:paraId="58034F00" w14:textId="77777777" w:rsidR="0007642A" w:rsidRPr="00054852" w:rsidRDefault="0007642A" w:rsidP="006A038C">
            <w:pPr>
              <w:jc w:val="right"/>
              <w:rPr>
                <w:sz w:val="18"/>
                <w:szCs w:val="18"/>
              </w:rPr>
            </w:pPr>
            <w:r w:rsidRPr="00054852">
              <w:rPr>
                <w:sz w:val="18"/>
              </w:rPr>
              <w:t>52 379</w:t>
            </w:r>
          </w:p>
        </w:tc>
      </w:tr>
      <w:tr w:rsidR="0007642A" w:rsidRPr="00054852" w14:paraId="2FC5AEB6" w14:textId="77777777" w:rsidTr="006A038C">
        <w:trPr>
          <w:cantSplit/>
          <w:trHeight w:val="245"/>
        </w:trPr>
        <w:tc>
          <w:tcPr>
            <w:tcW w:w="3599" w:type="dxa"/>
            <w:shd w:val="clear" w:color="auto" w:fill="auto"/>
            <w:vAlign w:val="center"/>
            <w:hideMark/>
          </w:tcPr>
          <w:p w14:paraId="5458C182" w14:textId="77777777" w:rsidR="0007642A" w:rsidRPr="00054852" w:rsidRDefault="0007642A" w:rsidP="006A038C">
            <w:pPr>
              <w:ind w:left="144" w:hanging="144"/>
              <w:jc w:val="left"/>
              <w:rPr>
                <w:sz w:val="18"/>
                <w:szCs w:val="18"/>
              </w:rPr>
            </w:pPr>
            <w:r w:rsidRPr="00054852">
              <w:rPr>
                <w:sz w:val="18"/>
              </w:rPr>
              <w:t xml:space="preserve">Албания </w:t>
            </w:r>
          </w:p>
        </w:tc>
        <w:tc>
          <w:tcPr>
            <w:tcW w:w="1181" w:type="dxa"/>
            <w:shd w:val="clear" w:color="auto" w:fill="auto"/>
            <w:vAlign w:val="center"/>
            <w:hideMark/>
          </w:tcPr>
          <w:p w14:paraId="6C048312"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04254A7F" w14:textId="77777777" w:rsidR="0007642A" w:rsidRPr="00054852" w:rsidRDefault="0007642A" w:rsidP="006A038C">
            <w:pPr>
              <w:jc w:val="right"/>
              <w:rPr>
                <w:sz w:val="18"/>
                <w:szCs w:val="18"/>
              </w:rPr>
            </w:pPr>
            <w:r w:rsidRPr="00054852">
              <w:rPr>
                <w:sz w:val="18"/>
              </w:rPr>
              <w:t>0,013</w:t>
            </w:r>
          </w:p>
        </w:tc>
        <w:tc>
          <w:tcPr>
            <w:tcW w:w="1181" w:type="dxa"/>
            <w:shd w:val="clear" w:color="auto" w:fill="auto"/>
            <w:noWrap/>
            <w:vAlign w:val="center"/>
            <w:hideMark/>
          </w:tcPr>
          <w:p w14:paraId="25A78E7B" w14:textId="77777777" w:rsidR="0007642A" w:rsidRPr="00054852" w:rsidRDefault="0007642A" w:rsidP="006A038C">
            <w:pPr>
              <w:jc w:val="right"/>
              <w:rPr>
                <w:sz w:val="18"/>
                <w:szCs w:val="18"/>
              </w:rPr>
            </w:pPr>
            <w:r w:rsidRPr="00054852">
              <w:rPr>
                <w:sz w:val="18"/>
              </w:rPr>
              <w:t>294</w:t>
            </w:r>
          </w:p>
        </w:tc>
        <w:tc>
          <w:tcPr>
            <w:tcW w:w="1181" w:type="dxa"/>
            <w:shd w:val="clear" w:color="auto" w:fill="auto"/>
            <w:noWrap/>
            <w:vAlign w:val="center"/>
            <w:hideMark/>
          </w:tcPr>
          <w:p w14:paraId="2811BBD5" w14:textId="77777777" w:rsidR="0007642A" w:rsidRPr="00054852" w:rsidRDefault="0007642A" w:rsidP="006A038C">
            <w:pPr>
              <w:jc w:val="right"/>
              <w:rPr>
                <w:sz w:val="18"/>
                <w:szCs w:val="18"/>
              </w:rPr>
            </w:pPr>
            <w:r w:rsidRPr="00054852">
              <w:rPr>
                <w:sz w:val="18"/>
              </w:rPr>
              <w:t>323</w:t>
            </w:r>
          </w:p>
        </w:tc>
        <w:tc>
          <w:tcPr>
            <w:tcW w:w="1181" w:type="dxa"/>
            <w:shd w:val="clear" w:color="auto" w:fill="auto"/>
            <w:noWrap/>
            <w:vAlign w:val="center"/>
            <w:hideMark/>
          </w:tcPr>
          <w:p w14:paraId="4B5FA83B" w14:textId="77777777" w:rsidR="0007642A" w:rsidRPr="00054852" w:rsidRDefault="0007642A" w:rsidP="006A038C">
            <w:pPr>
              <w:jc w:val="right"/>
              <w:rPr>
                <w:sz w:val="18"/>
                <w:szCs w:val="18"/>
              </w:rPr>
            </w:pPr>
            <w:r w:rsidRPr="00054852">
              <w:rPr>
                <w:sz w:val="18"/>
              </w:rPr>
              <w:t>617</w:t>
            </w:r>
          </w:p>
        </w:tc>
      </w:tr>
      <w:tr w:rsidR="0007642A" w:rsidRPr="00054852" w14:paraId="4AB2BBFD" w14:textId="77777777" w:rsidTr="006A038C">
        <w:trPr>
          <w:cantSplit/>
          <w:trHeight w:val="245"/>
        </w:trPr>
        <w:tc>
          <w:tcPr>
            <w:tcW w:w="3599" w:type="dxa"/>
            <w:shd w:val="clear" w:color="auto" w:fill="auto"/>
            <w:vAlign w:val="center"/>
            <w:hideMark/>
          </w:tcPr>
          <w:p w14:paraId="4DCC3656" w14:textId="77777777" w:rsidR="0007642A" w:rsidRPr="00054852" w:rsidRDefault="0007642A" w:rsidP="006A038C">
            <w:pPr>
              <w:ind w:left="144" w:hanging="144"/>
              <w:jc w:val="left"/>
              <w:rPr>
                <w:sz w:val="18"/>
                <w:szCs w:val="18"/>
              </w:rPr>
            </w:pPr>
            <w:r w:rsidRPr="00054852">
              <w:rPr>
                <w:sz w:val="18"/>
              </w:rPr>
              <w:t>Ангола</w:t>
            </w:r>
          </w:p>
        </w:tc>
        <w:tc>
          <w:tcPr>
            <w:tcW w:w="1181" w:type="dxa"/>
            <w:shd w:val="clear" w:color="auto" w:fill="auto"/>
            <w:vAlign w:val="center"/>
            <w:hideMark/>
          </w:tcPr>
          <w:p w14:paraId="2E4D6041"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69725D60"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63751BD1"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1EB90901"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3B9B2A4E" w14:textId="77777777" w:rsidR="0007642A" w:rsidRPr="00054852" w:rsidRDefault="0007642A" w:rsidP="006A038C">
            <w:pPr>
              <w:jc w:val="right"/>
              <w:rPr>
                <w:sz w:val="18"/>
                <w:szCs w:val="18"/>
              </w:rPr>
            </w:pPr>
            <w:r w:rsidRPr="00054852">
              <w:rPr>
                <w:sz w:val="18"/>
              </w:rPr>
              <w:t>493</w:t>
            </w:r>
          </w:p>
        </w:tc>
      </w:tr>
      <w:tr w:rsidR="0007642A" w:rsidRPr="00054852" w14:paraId="1DE2E8C9" w14:textId="77777777" w:rsidTr="006A038C">
        <w:trPr>
          <w:cantSplit/>
          <w:trHeight w:val="245"/>
        </w:trPr>
        <w:tc>
          <w:tcPr>
            <w:tcW w:w="3599" w:type="dxa"/>
            <w:shd w:val="clear" w:color="auto" w:fill="auto"/>
            <w:vAlign w:val="center"/>
            <w:hideMark/>
          </w:tcPr>
          <w:p w14:paraId="45E2C7F4" w14:textId="77777777" w:rsidR="0007642A" w:rsidRPr="00054852" w:rsidRDefault="0007642A" w:rsidP="006A038C">
            <w:pPr>
              <w:ind w:left="144" w:hanging="144"/>
              <w:jc w:val="left"/>
              <w:rPr>
                <w:sz w:val="18"/>
                <w:szCs w:val="18"/>
              </w:rPr>
            </w:pPr>
            <w:r w:rsidRPr="00054852">
              <w:rPr>
                <w:sz w:val="18"/>
              </w:rPr>
              <w:t>Антигуа и Барбуда</w:t>
            </w:r>
          </w:p>
        </w:tc>
        <w:tc>
          <w:tcPr>
            <w:tcW w:w="1181" w:type="dxa"/>
            <w:shd w:val="clear" w:color="auto" w:fill="auto"/>
            <w:vAlign w:val="center"/>
            <w:hideMark/>
          </w:tcPr>
          <w:p w14:paraId="281DBCD3"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17E1B4AF"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48DD62BC"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702192DF"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530C6747" w14:textId="77777777" w:rsidR="0007642A" w:rsidRPr="00054852" w:rsidRDefault="0007642A" w:rsidP="006A038C">
            <w:pPr>
              <w:jc w:val="right"/>
              <w:rPr>
                <w:sz w:val="18"/>
                <w:szCs w:val="18"/>
              </w:rPr>
            </w:pPr>
            <w:r w:rsidRPr="00054852">
              <w:rPr>
                <w:sz w:val="18"/>
              </w:rPr>
              <w:t>154</w:t>
            </w:r>
          </w:p>
        </w:tc>
      </w:tr>
      <w:tr w:rsidR="0007642A" w:rsidRPr="00054852" w14:paraId="2C769A9E" w14:textId="77777777" w:rsidTr="006A038C">
        <w:trPr>
          <w:cantSplit/>
          <w:trHeight w:val="245"/>
        </w:trPr>
        <w:tc>
          <w:tcPr>
            <w:tcW w:w="3599" w:type="dxa"/>
            <w:shd w:val="clear" w:color="auto" w:fill="auto"/>
            <w:vAlign w:val="center"/>
            <w:hideMark/>
          </w:tcPr>
          <w:p w14:paraId="25092044" w14:textId="77777777" w:rsidR="0007642A" w:rsidRPr="00054852" w:rsidRDefault="0007642A" w:rsidP="006A038C">
            <w:pPr>
              <w:ind w:left="144" w:hanging="144"/>
              <w:jc w:val="left"/>
              <w:rPr>
                <w:sz w:val="18"/>
                <w:szCs w:val="18"/>
              </w:rPr>
            </w:pPr>
            <w:r w:rsidRPr="00054852">
              <w:rPr>
                <w:sz w:val="18"/>
              </w:rPr>
              <w:t>Аргентина</w:t>
            </w:r>
          </w:p>
        </w:tc>
        <w:tc>
          <w:tcPr>
            <w:tcW w:w="1181" w:type="dxa"/>
            <w:shd w:val="clear" w:color="auto" w:fill="auto"/>
            <w:vAlign w:val="center"/>
            <w:hideMark/>
          </w:tcPr>
          <w:p w14:paraId="6A27A1D9" w14:textId="77777777" w:rsidR="0007642A" w:rsidRPr="00054852" w:rsidRDefault="0007642A" w:rsidP="006A038C">
            <w:pPr>
              <w:jc w:val="right"/>
              <w:rPr>
                <w:sz w:val="18"/>
                <w:szCs w:val="18"/>
              </w:rPr>
            </w:pPr>
            <w:r w:rsidRPr="00054852">
              <w:rPr>
                <w:sz w:val="18"/>
              </w:rPr>
              <w:t>0,719</w:t>
            </w:r>
          </w:p>
        </w:tc>
        <w:tc>
          <w:tcPr>
            <w:tcW w:w="1181" w:type="dxa"/>
            <w:shd w:val="clear" w:color="auto" w:fill="auto"/>
            <w:noWrap/>
            <w:vAlign w:val="center"/>
            <w:hideMark/>
          </w:tcPr>
          <w:p w14:paraId="0D78F72C" w14:textId="77777777" w:rsidR="0007642A" w:rsidRPr="00054852" w:rsidRDefault="0007642A" w:rsidP="006A038C">
            <w:pPr>
              <w:jc w:val="right"/>
              <w:rPr>
                <w:sz w:val="18"/>
                <w:szCs w:val="18"/>
              </w:rPr>
            </w:pPr>
            <w:r w:rsidRPr="00054852">
              <w:rPr>
                <w:sz w:val="18"/>
              </w:rPr>
              <w:t>1,125</w:t>
            </w:r>
          </w:p>
        </w:tc>
        <w:tc>
          <w:tcPr>
            <w:tcW w:w="1181" w:type="dxa"/>
            <w:shd w:val="clear" w:color="auto" w:fill="auto"/>
            <w:noWrap/>
            <w:vAlign w:val="center"/>
            <w:hideMark/>
          </w:tcPr>
          <w:p w14:paraId="74AF17B1" w14:textId="77777777" w:rsidR="0007642A" w:rsidRPr="00054852" w:rsidRDefault="0007642A" w:rsidP="006A038C">
            <w:pPr>
              <w:jc w:val="right"/>
              <w:rPr>
                <w:sz w:val="18"/>
                <w:szCs w:val="18"/>
              </w:rPr>
            </w:pPr>
            <w:r w:rsidRPr="00054852">
              <w:rPr>
                <w:sz w:val="18"/>
              </w:rPr>
              <w:t>26 451</w:t>
            </w:r>
          </w:p>
        </w:tc>
        <w:tc>
          <w:tcPr>
            <w:tcW w:w="1181" w:type="dxa"/>
            <w:shd w:val="clear" w:color="auto" w:fill="auto"/>
            <w:noWrap/>
            <w:vAlign w:val="center"/>
            <w:hideMark/>
          </w:tcPr>
          <w:p w14:paraId="7C2CD0CA" w14:textId="77777777" w:rsidR="0007642A" w:rsidRPr="00054852" w:rsidRDefault="0007642A" w:rsidP="006A038C">
            <w:pPr>
              <w:jc w:val="right"/>
              <w:rPr>
                <w:sz w:val="18"/>
                <w:szCs w:val="18"/>
              </w:rPr>
            </w:pPr>
            <w:r w:rsidRPr="00054852">
              <w:rPr>
                <w:sz w:val="18"/>
              </w:rPr>
              <w:t>29 013</w:t>
            </w:r>
          </w:p>
        </w:tc>
        <w:tc>
          <w:tcPr>
            <w:tcW w:w="1181" w:type="dxa"/>
            <w:shd w:val="clear" w:color="auto" w:fill="auto"/>
            <w:noWrap/>
            <w:vAlign w:val="center"/>
            <w:hideMark/>
          </w:tcPr>
          <w:p w14:paraId="5E52E060" w14:textId="77777777" w:rsidR="0007642A" w:rsidRPr="00054852" w:rsidRDefault="0007642A" w:rsidP="006A038C">
            <w:pPr>
              <w:jc w:val="right"/>
              <w:rPr>
                <w:sz w:val="18"/>
                <w:szCs w:val="18"/>
              </w:rPr>
            </w:pPr>
            <w:r w:rsidRPr="00054852">
              <w:rPr>
                <w:sz w:val="18"/>
              </w:rPr>
              <w:t>55 464</w:t>
            </w:r>
          </w:p>
        </w:tc>
      </w:tr>
      <w:tr w:rsidR="0007642A" w:rsidRPr="00054852" w14:paraId="0ED09793" w14:textId="77777777" w:rsidTr="006A038C">
        <w:trPr>
          <w:cantSplit/>
          <w:trHeight w:val="245"/>
        </w:trPr>
        <w:tc>
          <w:tcPr>
            <w:tcW w:w="3599" w:type="dxa"/>
            <w:shd w:val="clear" w:color="auto" w:fill="auto"/>
            <w:vAlign w:val="center"/>
            <w:hideMark/>
          </w:tcPr>
          <w:p w14:paraId="5D166DC6" w14:textId="77777777" w:rsidR="0007642A" w:rsidRPr="00054852" w:rsidRDefault="0007642A" w:rsidP="006A038C">
            <w:pPr>
              <w:ind w:left="144" w:hanging="144"/>
              <w:jc w:val="left"/>
              <w:rPr>
                <w:sz w:val="18"/>
                <w:szCs w:val="18"/>
              </w:rPr>
            </w:pPr>
            <w:r w:rsidRPr="00054852">
              <w:rPr>
                <w:sz w:val="18"/>
              </w:rPr>
              <w:t>Афганистан</w:t>
            </w:r>
          </w:p>
        </w:tc>
        <w:tc>
          <w:tcPr>
            <w:tcW w:w="1181" w:type="dxa"/>
            <w:shd w:val="clear" w:color="auto" w:fill="auto"/>
            <w:vAlign w:val="center"/>
            <w:hideMark/>
          </w:tcPr>
          <w:p w14:paraId="407E1E9F"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41697D7F" w14:textId="77777777" w:rsidR="0007642A" w:rsidRPr="00054852" w:rsidRDefault="0007642A" w:rsidP="006A038C">
            <w:pPr>
              <w:jc w:val="right"/>
              <w:rPr>
                <w:sz w:val="18"/>
                <w:szCs w:val="18"/>
              </w:rPr>
            </w:pPr>
            <w:r w:rsidRPr="00054852">
              <w:rPr>
                <w:sz w:val="18"/>
              </w:rPr>
              <w:t>0,009</w:t>
            </w:r>
          </w:p>
        </w:tc>
        <w:tc>
          <w:tcPr>
            <w:tcW w:w="1181" w:type="dxa"/>
            <w:shd w:val="clear" w:color="auto" w:fill="auto"/>
            <w:noWrap/>
            <w:vAlign w:val="center"/>
            <w:hideMark/>
          </w:tcPr>
          <w:p w14:paraId="070052C6" w14:textId="77777777" w:rsidR="0007642A" w:rsidRPr="00054852" w:rsidRDefault="0007642A" w:rsidP="006A038C">
            <w:pPr>
              <w:jc w:val="right"/>
              <w:rPr>
                <w:sz w:val="18"/>
                <w:szCs w:val="18"/>
              </w:rPr>
            </w:pPr>
            <w:r w:rsidRPr="00054852">
              <w:rPr>
                <w:sz w:val="18"/>
              </w:rPr>
              <w:t>221</w:t>
            </w:r>
          </w:p>
        </w:tc>
        <w:tc>
          <w:tcPr>
            <w:tcW w:w="1181" w:type="dxa"/>
            <w:shd w:val="clear" w:color="auto" w:fill="auto"/>
            <w:noWrap/>
            <w:vAlign w:val="center"/>
            <w:hideMark/>
          </w:tcPr>
          <w:p w14:paraId="32741D0B" w14:textId="77777777" w:rsidR="0007642A" w:rsidRPr="00054852" w:rsidRDefault="0007642A" w:rsidP="006A038C">
            <w:pPr>
              <w:jc w:val="right"/>
              <w:rPr>
                <w:sz w:val="18"/>
                <w:szCs w:val="18"/>
              </w:rPr>
            </w:pPr>
            <w:r w:rsidRPr="00054852">
              <w:rPr>
                <w:sz w:val="18"/>
              </w:rPr>
              <w:t>242</w:t>
            </w:r>
          </w:p>
        </w:tc>
        <w:tc>
          <w:tcPr>
            <w:tcW w:w="1181" w:type="dxa"/>
            <w:shd w:val="clear" w:color="auto" w:fill="auto"/>
            <w:noWrap/>
            <w:vAlign w:val="center"/>
            <w:hideMark/>
          </w:tcPr>
          <w:p w14:paraId="2B8B01CB" w14:textId="77777777" w:rsidR="0007642A" w:rsidRPr="00054852" w:rsidRDefault="0007642A" w:rsidP="006A038C">
            <w:pPr>
              <w:jc w:val="right"/>
              <w:rPr>
                <w:sz w:val="18"/>
                <w:szCs w:val="18"/>
              </w:rPr>
            </w:pPr>
            <w:r w:rsidRPr="00054852">
              <w:rPr>
                <w:sz w:val="18"/>
              </w:rPr>
              <w:t>463</w:t>
            </w:r>
          </w:p>
        </w:tc>
      </w:tr>
      <w:tr w:rsidR="0007642A" w:rsidRPr="00054852" w14:paraId="377B30C1" w14:textId="77777777" w:rsidTr="006A038C">
        <w:trPr>
          <w:cantSplit/>
          <w:trHeight w:val="245"/>
        </w:trPr>
        <w:tc>
          <w:tcPr>
            <w:tcW w:w="3599" w:type="dxa"/>
            <w:shd w:val="clear" w:color="auto" w:fill="auto"/>
            <w:noWrap/>
            <w:vAlign w:val="center"/>
            <w:hideMark/>
          </w:tcPr>
          <w:p w14:paraId="7353992C" w14:textId="77777777" w:rsidR="0007642A" w:rsidRPr="00054852" w:rsidRDefault="0007642A" w:rsidP="006A038C">
            <w:pPr>
              <w:ind w:left="144" w:hanging="144"/>
              <w:jc w:val="left"/>
              <w:rPr>
                <w:sz w:val="18"/>
                <w:szCs w:val="18"/>
              </w:rPr>
            </w:pPr>
            <w:r w:rsidRPr="00054852">
              <w:rPr>
                <w:sz w:val="18"/>
              </w:rPr>
              <w:t>Багамские Острова</w:t>
            </w:r>
          </w:p>
        </w:tc>
        <w:tc>
          <w:tcPr>
            <w:tcW w:w="1181" w:type="dxa"/>
            <w:shd w:val="clear" w:color="auto" w:fill="auto"/>
            <w:noWrap/>
            <w:vAlign w:val="center"/>
            <w:hideMark/>
          </w:tcPr>
          <w:p w14:paraId="692824B8" w14:textId="77777777" w:rsidR="0007642A" w:rsidRPr="00054852" w:rsidRDefault="0007642A" w:rsidP="006A038C">
            <w:pPr>
              <w:jc w:val="right"/>
              <w:rPr>
                <w:sz w:val="18"/>
                <w:szCs w:val="18"/>
              </w:rPr>
            </w:pPr>
            <w:r w:rsidRPr="00054852">
              <w:rPr>
                <w:sz w:val="18"/>
              </w:rPr>
              <w:t>0,019</w:t>
            </w:r>
          </w:p>
        </w:tc>
        <w:tc>
          <w:tcPr>
            <w:tcW w:w="1181" w:type="dxa"/>
            <w:shd w:val="clear" w:color="auto" w:fill="auto"/>
            <w:noWrap/>
            <w:vAlign w:val="center"/>
            <w:hideMark/>
          </w:tcPr>
          <w:p w14:paraId="44158AE0"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097D79A9" w14:textId="77777777" w:rsidR="0007642A" w:rsidRPr="00054852" w:rsidRDefault="0007642A" w:rsidP="006A038C">
            <w:pPr>
              <w:jc w:val="right"/>
              <w:rPr>
                <w:sz w:val="18"/>
                <w:szCs w:val="18"/>
              </w:rPr>
            </w:pPr>
            <w:r w:rsidRPr="00054852">
              <w:rPr>
                <w:sz w:val="18"/>
              </w:rPr>
              <w:t>699</w:t>
            </w:r>
          </w:p>
        </w:tc>
        <w:tc>
          <w:tcPr>
            <w:tcW w:w="1181" w:type="dxa"/>
            <w:shd w:val="clear" w:color="auto" w:fill="auto"/>
            <w:noWrap/>
            <w:vAlign w:val="center"/>
            <w:hideMark/>
          </w:tcPr>
          <w:p w14:paraId="2DB10A68" w14:textId="77777777" w:rsidR="0007642A" w:rsidRPr="00054852" w:rsidRDefault="0007642A" w:rsidP="006A038C">
            <w:pPr>
              <w:jc w:val="right"/>
              <w:rPr>
                <w:sz w:val="18"/>
                <w:szCs w:val="18"/>
              </w:rPr>
            </w:pPr>
            <w:r w:rsidRPr="00054852">
              <w:rPr>
                <w:sz w:val="18"/>
              </w:rPr>
              <w:t>767</w:t>
            </w:r>
          </w:p>
        </w:tc>
        <w:tc>
          <w:tcPr>
            <w:tcW w:w="1181" w:type="dxa"/>
            <w:shd w:val="clear" w:color="auto" w:fill="auto"/>
            <w:noWrap/>
            <w:vAlign w:val="center"/>
            <w:hideMark/>
          </w:tcPr>
          <w:p w14:paraId="7BE91297" w14:textId="77777777" w:rsidR="0007642A" w:rsidRPr="00054852" w:rsidRDefault="0007642A" w:rsidP="006A038C">
            <w:pPr>
              <w:jc w:val="right"/>
              <w:rPr>
                <w:sz w:val="18"/>
                <w:szCs w:val="18"/>
              </w:rPr>
            </w:pPr>
            <w:r w:rsidRPr="00054852">
              <w:rPr>
                <w:sz w:val="18"/>
              </w:rPr>
              <w:t>1 466</w:t>
            </w:r>
          </w:p>
        </w:tc>
      </w:tr>
      <w:tr w:rsidR="0007642A" w:rsidRPr="00054852" w14:paraId="1EDCBD27" w14:textId="77777777" w:rsidTr="006A038C">
        <w:trPr>
          <w:cantSplit/>
          <w:trHeight w:val="245"/>
        </w:trPr>
        <w:tc>
          <w:tcPr>
            <w:tcW w:w="3599" w:type="dxa"/>
            <w:shd w:val="clear" w:color="auto" w:fill="auto"/>
            <w:noWrap/>
            <w:vAlign w:val="center"/>
            <w:hideMark/>
          </w:tcPr>
          <w:p w14:paraId="0C0A265F" w14:textId="77777777" w:rsidR="0007642A" w:rsidRPr="00054852" w:rsidRDefault="0007642A" w:rsidP="006A038C">
            <w:pPr>
              <w:ind w:left="144" w:hanging="144"/>
              <w:jc w:val="left"/>
              <w:rPr>
                <w:sz w:val="18"/>
                <w:szCs w:val="18"/>
              </w:rPr>
            </w:pPr>
            <w:r w:rsidRPr="00054852">
              <w:rPr>
                <w:sz w:val="18"/>
              </w:rPr>
              <w:t>Бахрейн</w:t>
            </w:r>
          </w:p>
        </w:tc>
        <w:tc>
          <w:tcPr>
            <w:tcW w:w="1181" w:type="dxa"/>
            <w:shd w:val="clear" w:color="auto" w:fill="auto"/>
            <w:noWrap/>
            <w:vAlign w:val="center"/>
            <w:hideMark/>
          </w:tcPr>
          <w:p w14:paraId="7C6EBE35" w14:textId="77777777" w:rsidR="0007642A" w:rsidRPr="00054852" w:rsidRDefault="0007642A" w:rsidP="006A038C">
            <w:pPr>
              <w:jc w:val="right"/>
              <w:rPr>
                <w:sz w:val="18"/>
                <w:szCs w:val="18"/>
              </w:rPr>
            </w:pPr>
            <w:r w:rsidRPr="00054852">
              <w:rPr>
                <w:sz w:val="18"/>
              </w:rPr>
              <w:t>0,054</w:t>
            </w:r>
          </w:p>
        </w:tc>
        <w:tc>
          <w:tcPr>
            <w:tcW w:w="1181" w:type="dxa"/>
            <w:shd w:val="clear" w:color="auto" w:fill="auto"/>
            <w:noWrap/>
            <w:vAlign w:val="center"/>
            <w:hideMark/>
          </w:tcPr>
          <w:p w14:paraId="3F840432" w14:textId="77777777" w:rsidR="0007642A" w:rsidRPr="00054852" w:rsidRDefault="0007642A" w:rsidP="006A038C">
            <w:pPr>
              <w:jc w:val="right"/>
              <w:rPr>
                <w:sz w:val="18"/>
                <w:szCs w:val="18"/>
              </w:rPr>
            </w:pPr>
            <w:r w:rsidRPr="00054852">
              <w:rPr>
                <w:sz w:val="18"/>
              </w:rPr>
              <w:t>0,084</w:t>
            </w:r>
          </w:p>
        </w:tc>
        <w:tc>
          <w:tcPr>
            <w:tcW w:w="1181" w:type="dxa"/>
            <w:shd w:val="clear" w:color="auto" w:fill="auto"/>
            <w:noWrap/>
            <w:vAlign w:val="center"/>
            <w:hideMark/>
          </w:tcPr>
          <w:p w14:paraId="46A1BF44" w14:textId="77777777" w:rsidR="0007642A" w:rsidRPr="00054852" w:rsidRDefault="0007642A" w:rsidP="006A038C">
            <w:pPr>
              <w:jc w:val="right"/>
              <w:rPr>
                <w:sz w:val="18"/>
                <w:szCs w:val="18"/>
              </w:rPr>
            </w:pPr>
            <w:r w:rsidRPr="00054852">
              <w:rPr>
                <w:sz w:val="18"/>
              </w:rPr>
              <w:t>1 987</w:t>
            </w:r>
          </w:p>
        </w:tc>
        <w:tc>
          <w:tcPr>
            <w:tcW w:w="1181" w:type="dxa"/>
            <w:shd w:val="clear" w:color="auto" w:fill="auto"/>
            <w:noWrap/>
            <w:vAlign w:val="center"/>
            <w:hideMark/>
          </w:tcPr>
          <w:p w14:paraId="46336A05" w14:textId="77777777" w:rsidR="0007642A" w:rsidRPr="00054852" w:rsidRDefault="0007642A" w:rsidP="006A038C">
            <w:pPr>
              <w:jc w:val="right"/>
              <w:rPr>
                <w:sz w:val="18"/>
                <w:szCs w:val="18"/>
              </w:rPr>
            </w:pPr>
            <w:r w:rsidRPr="00054852">
              <w:rPr>
                <w:sz w:val="18"/>
              </w:rPr>
              <w:t>2 179</w:t>
            </w:r>
          </w:p>
        </w:tc>
        <w:tc>
          <w:tcPr>
            <w:tcW w:w="1181" w:type="dxa"/>
            <w:shd w:val="clear" w:color="auto" w:fill="auto"/>
            <w:noWrap/>
            <w:vAlign w:val="center"/>
            <w:hideMark/>
          </w:tcPr>
          <w:p w14:paraId="3D77253F" w14:textId="77777777" w:rsidR="0007642A" w:rsidRPr="00054852" w:rsidRDefault="0007642A" w:rsidP="006A038C">
            <w:pPr>
              <w:jc w:val="right"/>
              <w:rPr>
                <w:sz w:val="18"/>
                <w:szCs w:val="18"/>
              </w:rPr>
            </w:pPr>
            <w:r w:rsidRPr="00054852">
              <w:rPr>
                <w:sz w:val="18"/>
              </w:rPr>
              <w:t>4 166</w:t>
            </w:r>
          </w:p>
        </w:tc>
      </w:tr>
      <w:tr w:rsidR="0007642A" w:rsidRPr="00054852" w14:paraId="3923CF34" w14:textId="77777777" w:rsidTr="006A038C">
        <w:trPr>
          <w:cantSplit/>
          <w:trHeight w:val="245"/>
        </w:trPr>
        <w:tc>
          <w:tcPr>
            <w:tcW w:w="3599" w:type="dxa"/>
            <w:shd w:val="clear" w:color="auto" w:fill="auto"/>
            <w:vAlign w:val="center"/>
            <w:hideMark/>
          </w:tcPr>
          <w:p w14:paraId="15513DCA" w14:textId="77777777" w:rsidR="0007642A" w:rsidRPr="00054852" w:rsidRDefault="0007642A" w:rsidP="006A038C">
            <w:pPr>
              <w:ind w:left="144" w:hanging="144"/>
              <w:jc w:val="left"/>
              <w:rPr>
                <w:sz w:val="18"/>
                <w:szCs w:val="18"/>
              </w:rPr>
            </w:pPr>
            <w:r w:rsidRPr="00054852">
              <w:rPr>
                <w:sz w:val="18"/>
              </w:rPr>
              <w:t>Беларусь</w:t>
            </w:r>
          </w:p>
        </w:tc>
        <w:tc>
          <w:tcPr>
            <w:tcW w:w="1181" w:type="dxa"/>
            <w:shd w:val="clear" w:color="auto" w:fill="auto"/>
            <w:vAlign w:val="center"/>
            <w:hideMark/>
          </w:tcPr>
          <w:p w14:paraId="68BC1FD5" w14:textId="77777777" w:rsidR="0007642A" w:rsidRPr="00054852" w:rsidRDefault="0007642A" w:rsidP="006A038C">
            <w:pPr>
              <w:jc w:val="right"/>
              <w:rPr>
                <w:sz w:val="18"/>
                <w:szCs w:val="18"/>
              </w:rPr>
            </w:pPr>
            <w:r w:rsidRPr="00054852">
              <w:rPr>
                <w:sz w:val="18"/>
              </w:rPr>
              <w:t>0,041</w:t>
            </w:r>
          </w:p>
        </w:tc>
        <w:tc>
          <w:tcPr>
            <w:tcW w:w="1181" w:type="dxa"/>
            <w:shd w:val="clear" w:color="auto" w:fill="auto"/>
            <w:noWrap/>
            <w:vAlign w:val="center"/>
            <w:hideMark/>
          </w:tcPr>
          <w:p w14:paraId="141E2A17" w14:textId="77777777" w:rsidR="0007642A" w:rsidRPr="00054852" w:rsidRDefault="0007642A" w:rsidP="006A038C">
            <w:pPr>
              <w:jc w:val="right"/>
              <w:rPr>
                <w:sz w:val="18"/>
                <w:szCs w:val="18"/>
              </w:rPr>
            </w:pPr>
            <w:r w:rsidRPr="00054852">
              <w:rPr>
                <w:sz w:val="18"/>
              </w:rPr>
              <w:t>0,064</w:t>
            </w:r>
          </w:p>
        </w:tc>
        <w:tc>
          <w:tcPr>
            <w:tcW w:w="1181" w:type="dxa"/>
            <w:shd w:val="clear" w:color="auto" w:fill="auto"/>
            <w:noWrap/>
            <w:vAlign w:val="center"/>
            <w:hideMark/>
          </w:tcPr>
          <w:p w14:paraId="6441638F" w14:textId="77777777" w:rsidR="0007642A" w:rsidRPr="00054852" w:rsidRDefault="0007642A" w:rsidP="006A038C">
            <w:pPr>
              <w:jc w:val="right"/>
              <w:rPr>
                <w:sz w:val="18"/>
                <w:szCs w:val="18"/>
              </w:rPr>
            </w:pPr>
            <w:r w:rsidRPr="00054852">
              <w:rPr>
                <w:sz w:val="18"/>
              </w:rPr>
              <w:t>1 508</w:t>
            </w:r>
          </w:p>
        </w:tc>
        <w:tc>
          <w:tcPr>
            <w:tcW w:w="1181" w:type="dxa"/>
            <w:shd w:val="clear" w:color="auto" w:fill="auto"/>
            <w:noWrap/>
            <w:vAlign w:val="center"/>
            <w:hideMark/>
          </w:tcPr>
          <w:p w14:paraId="3B954F6C" w14:textId="77777777" w:rsidR="0007642A" w:rsidRPr="00054852" w:rsidRDefault="0007642A" w:rsidP="006A038C">
            <w:pPr>
              <w:jc w:val="right"/>
              <w:rPr>
                <w:sz w:val="18"/>
                <w:szCs w:val="18"/>
              </w:rPr>
            </w:pPr>
            <w:r w:rsidRPr="00054852">
              <w:rPr>
                <w:sz w:val="18"/>
              </w:rPr>
              <w:t>1 654</w:t>
            </w:r>
          </w:p>
        </w:tc>
        <w:tc>
          <w:tcPr>
            <w:tcW w:w="1181" w:type="dxa"/>
            <w:shd w:val="clear" w:color="auto" w:fill="auto"/>
            <w:noWrap/>
            <w:vAlign w:val="center"/>
            <w:hideMark/>
          </w:tcPr>
          <w:p w14:paraId="6A14C058" w14:textId="77777777" w:rsidR="0007642A" w:rsidRPr="00054852" w:rsidRDefault="0007642A" w:rsidP="006A038C">
            <w:pPr>
              <w:jc w:val="right"/>
              <w:rPr>
                <w:sz w:val="18"/>
                <w:szCs w:val="18"/>
              </w:rPr>
            </w:pPr>
            <w:r w:rsidRPr="00054852">
              <w:rPr>
                <w:sz w:val="18"/>
              </w:rPr>
              <w:t>3 163</w:t>
            </w:r>
          </w:p>
        </w:tc>
      </w:tr>
      <w:tr w:rsidR="0007642A" w:rsidRPr="00054852" w14:paraId="400F3EDA" w14:textId="77777777" w:rsidTr="006A038C">
        <w:trPr>
          <w:cantSplit/>
          <w:trHeight w:val="245"/>
        </w:trPr>
        <w:tc>
          <w:tcPr>
            <w:tcW w:w="3599" w:type="dxa"/>
            <w:shd w:val="clear" w:color="auto" w:fill="auto"/>
            <w:vAlign w:val="center"/>
            <w:hideMark/>
          </w:tcPr>
          <w:p w14:paraId="2DD0D290" w14:textId="77777777" w:rsidR="0007642A" w:rsidRPr="00054852" w:rsidRDefault="0007642A" w:rsidP="006A038C">
            <w:pPr>
              <w:ind w:left="144" w:hanging="144"/>
              <w:jc w:val="left"/>
              <w:rPr>
                <w:sz w:val="18"/>
                <w:szCs w:val="18"/>
              </w:rPr>
            </w:pPr>
            <w:r w:rsidRPr="00054852">
              <w:rPr>
                <w:sz w:val="18"/>
              </w:rPr>
              <w:t>Бельгия</w:t>
            </w:r>
          </w:p>
        </w:tc>
        <w:tc>
          <w:tcPr>
            <w:tcW w:w="1181" w:type="dxa"/>
            <w:shd w:val="clear" w:color="auto" w:fill="auto"/>
            <w:vAlign w:val="center"/>
            <w:hideMark/>
          </w:tcPr>
          <w:p w14:paraId="3F2A9B87" w14:textId="77777777" w:rsidR="0007642A" w:rsidRPr="00054852" w:rsidRDefault="0007642A" w:rsidP="006A038C">
            <w:pPr>
              <w:jc w:val="right"/>
              <w:rPr>
                <w:sz w:val="18"/>
                <w:szCs w:val="18"/>
              </w:rPr>
            </w:pPr>
            <w:r w:rsidRPr="00054852">
              <w:rPr>
                <w:sz w:val="18"/>
              </w:rPr>
              <w:t>0,828</w:t>
            </w:r>
          </w:p>
        </w:tc>
        <w:tc>
          <w:tcPr>
            <w:tcW w:w="1181" w:type="dxa"/>
            <w:shd w:val="clear" w:color="auto" w:fill="auto"/>
            <w:noWrap/>
            <w:vAlign w:val="center"/>
            <w:hideMark/>
          </w:tcPr>
          <w:p w14:paraId="609D733E" w14:textId="77777777" w:rsidR="0007642A" w:rsidRPr="00054852" w:rsidRDefault="0007642A" w:rsidP="006A038C">
            <w:pPr>
              <w:jc w:val="right"/>
              <w:rPr>
                <w:sz w:val="18"/>
                <w:szCs w:val="18"/>
              </w:rPr>
            </w:pPr>
            <w:r w:rsidRPr="00054852">
              <w:rPr>
                <w:sz w:val="18"/>
              </w:rPr>
              <w:t>1,295</w:t>
            </w:r>
          </w:p>
        </w:tc>
        <w:tc>
          <w:tcPr>
            <w:tcW w:w="1181" w:type="dxa"/>
            <w:shd w:val="clear" w:color="auto" w:fill="auto"/>
            <w:noWrap/>
            <w:vAlign w:val="center"/>
            <w:hideMark/>
          </w:tcPr>
          <w:p w14:paraId="135AEC44" w14:textId="77777777" w:rsidR="0007642A" w:rsidRPr="00054852" w:rsidRDefault="0007642A" w:rsidP="006A038C">
            <w:pPr>
              <w:jc w:val="right"/>
              <w:rPr>
                <w:sz w:val="18"/>
                <w:szCs w:val="18"/>
              </w:rPr>
            </w:pPr>
            <w:r w:rsidRPr="00054852">
              <w:rPr>
                <w:sz w:val="18"/>
              </w:rPr>
              <w:t>30 461</w:t>
            </w:r>
          </w:p>
        </w:tc>
        <w:tc>
          <w:tcPr>
            <w:tcW w:w="1181" w:type="dxa"/>
            <w:shd w:val="clear" w:color="auto" w:fill="auto"/>
            <w:noWrap/>
            <w:vAlign w:val="center"/>
            <w:hideMark/>
          </w:tcPr>
          <w:p w14:paraId="22269EE8" w14:textId="77777777" w:rsidR="0007642A" w:rsidRPr="00054852" w:rsidRDefault="0007642A" w:rsidP="006A038C">
            <w:pPr>
              <w:jc w:val="right"/>
              <w:rPr>
                <w:sz w:val="18"/>
                <w:szCs w:val="18"/>
              </w:rPr>
            </w:pPr>
            <w:r w:rsidRPr="00054852">
              <w:rPr>
                <w:sz w:val="18"/>
              </w:rPr>
              <w:t>33 411</w:t>
            </w:r>
          </w:p>
        </w:tc>
        <w:tc>
          <w:tcPr>
            <w:tcW w:w="1181" w:type="dxa"/>
            <w:shd w:val="clear" w:color="auto" w:fill="auto"/>
            <w:noWrap/>
            <w:vAlign w:val="center"/>
            <w:hideMark/>
          </w:tcPr>
          <w:p w14:paraId="3EAAF895" w14:textId="77777777" w:rsidR="0007642A" w:rsidRPr="00054852" w:rsidRDefault="0007642A" w:rsidP="006A038C">
            <w:pPr>
              <w:jc w:val="right"/>
              <w:rPr>
                <w:sz w:val="18"/>
                <w:szCs w:val="18"/>
              </w:rPr>
            </w:pPr>
            <w:r w:rsidRPr="00054852">
              <w:rPr>
                <w:sz w:val="18"/>
              </w:rPr>
              <w:t>63 873</w:t>
            </w:r>
          </w:p>
        </w:tc>
      </w:tr>
      <w:tr w:rsidR="0007642A" w:rsidRPr="00054852" w14:paraId="2AF7470E" w14:textId="77777777" w:rsidTr="006A038C">
        <w:trPr>
          <w:cantSplit/>
          <w:trHeight w:val="245"/>
        </w:trPr>
        <w:tc>
          <w:tcPr>
            <w:tcW w:w="3599" w:type="dxa"/>
            <w:shd w:val="clear" w:color="auto" w:fill="auto"/>
            <w:vAlign w:val="center"/>
            <w:hideMark/>
          </w:tcPr>
          <w:p w14:paraId="23EAF90E" w14:textId="77777777" w:rsidR="0007642A" w:rsidRPr="00054852" w:rsidRDefault="0007642A" w:rsidP="006A038C">
            <w:pPr>
              <w:ind w:left="144" w:hanging="144"/>
              <w:jc w:val="left"/>
              <w:rPr>
                <w:sz w:val="18"/>
                <w:szCs w:val="18"/>
              </w:rPr>
            </w:pPr>
            <w:r w:rsidRPr="00054852">
              <w:rPr>
                <w:sz w:val="18"/>
              </w:rPr>
              <w:t>Бенин</w:t>
            </w:r>
          </w:p>
        </w:tc>
        <w:tc>
          <w:tcPr>
            <w:tcW w:w="1181" w:type="dxa"/>
            <w:shd w:val="clear" w:color="auto" w:fill="auto"/>
            <w:vAlign w:val="center"/>
            <w:hideMark/>
          </w:tcPr>
          <w:p w14:paraId="086148FC"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1739962F"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17434A1D"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0B7F077D"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234F0ECB" w14:textId="77777777" w:rsidR="0007642A" w:rsidRPr="00054852" w:rsidRDefault="0007642A" w:rsidP="006A038C">
            <w:pPr>
              <w:jc w:val="right"/>
              <w:rPr>
                <w:sz w:val="18"/>
                <w:szCs w:val="18"/>
              </w:rPr>
            </w:pPr>
            <w:r w:rsidRPr="00054852">
              <w:rPr>
                <w:sz w:val="18"/>
              </w:rPr>
              <w:t>386</w:t>
            </w:r>
          </w:p>
        </w:tc>
      </w:tr>
      <w:tr w:rsidR="0007642A" w:rsidRPr="00054852" w14:paraId="39A9CD18" w14:textId="77777777" w:rsidTr="006A038C">
        <w:trPr>
          <w:cantSplit/>
          <w:trHeight w:val="245"/>
        </w:trPr>
        <w:tc>
          <w:tcPr>
            <w:tcW w:w="3599" w:type="dxa"/>
            <w:shd w:val="clear" w:color="auto" w:fill="auto"/>
            <w:vAlign w:val="center"/>
            <w:hideMark/>
          </w:tcPr>
          <w:p w14:paraId="6B6DBE99" w14:textId="77777777" w:rsidR="0007642A" w:rsidRPr="00054852" w:rsidRDefault="0007642A" w:rsidP="006A038C">
            <w:pPr>
              <w:ind w:left="144" w:hanging="144"/>
              <w:jc w:val="left"/>
              <w:rPr>
                <w:sz w:val="18"/>
                <w:szCs w:val="18"/>
              </w:rPr>
            </w:pPr>
            <w:r w:rsidRPr="00054852">
              <w:rPr>
                <w:sz w:val="18"/>
              </w:rPr>
              <w:t>Болгария</w:t>
            </w:r>
          </w:p>
        </w:tc>
        <w:tc>
          <w:tcPr>
            <w:tcW w:w="1181" w:type="dxa"/>
            <w:shd w:val="clear" w:color="auto" w:fill="auto"/>
            <w:vAlign w:val="center"/>
            <w:hideMark/>
          </w:tcPr>
          <w:p w14:paraId="6C35DD9A" w14:textId="77777777" w:rsidR="0007642A" w:rsidRPr="00054852" w:rsidRDefault="0007642A" w:rsidP="006A038C">
            <w:pPr>
              <w:jc w:val="right"/>
              <w:rPr>
                <w:sz w:val="18"/>
                <w:szCs w:val="18"/>
              </w:rPr>
            </w:pPr>
            <w:r w:rsidRPr="00054852">
              <w:rPr>
                <w:sz w:val="18"/>
              </w:rPr>
              <w:t>0,056</w:t>
            </w:r>
          </w:p>
        </w:tc>
        <w:tc>
          <w:tcPr>
            <w:tcW w:w="1181" w:type="dxa"/>
            <w:shd w:val="clear" w:color="auto" w:fill="auto"/>
            <w:noWrap/>
            <w:vAlign w:val="center"/>
            <w:hideMark/>
          </w:tcPr>
          <w:p w14:paraId="69835E0B" w14:textId="77777777" w:rsidR="0007642A" w:rsidRPr="00054852" w:rsidRDefault="0007642A" w:rsidP="006A038C">
            <w:pPr>
              <w:jc w:val="right"/>
              <w:rPr>
                <w:sz w:val="18"/>
                <w:szCs w:val="18"/>
              </w:rPr>
            </w:pPr>
            <w:r w:rsidRPr="00054852">
              <w:rPr>
                <w:sz w:val="18"/>
              </w:rPr>
              <w:t>0,088</w:t>
            </w:r>
          </w:p>
        </w:tc>
        <w:tc>
          <w:tcPr>
            <w:tcW w:w="1181" w:type="dxa"/>
            <w:shd w:val="clear" w:color="auto" w:fill="auto"/>
            <w:noWrap/>
            <w:vAlign w:val="center"/>
            <w:hideMark/>
          </w:tcPr>
          <w:p w14:paraId="6FBBCAFF" w14:textId="77777777" w:rsidR="0007642A" w:rsidRPr="00054852" w:rsidRDefault="0007642A" w:rsidP="006A038C">
            <w:pPr>
              <w:jc w:val="right"/>
              <w:rPr>
                <w:sz w:val="18"/>
                <w:szCs w:val="18"/>
              </w:rPr>
            </w:pPr>
            <w:r w:rsidRPr="00054852">
              <w:rPr>
                <w:sz w:val="18"/>
              </w:rPr>
              <w:t>2 060</w:t>
            </w:r>
          </w:p>
        </w:tc>
        <w:tc>
          <w:tcPr>
            <w:tcW w:w="1181" w:type="dxa"/>
            <w:shd w:val="clear" w:color="auto" w:fill="auto"/>
            <w:noWrap/>
            <w:vAlign w:val="center"/>
            <w:hideMark/>
          </w:tcPr>
          <w:p w14:paraId="12679446" w14:textId="77777777" w:rsidR="0007642A" w:rsidRPr="00054852" w:rsidRDefault="0007642A" w:rsidP="006A038C">
            <w:pPr>
              <w:jc w:val="right"/>
              <w:rPr>
                <w:sz w:val="18"/>
                <w:szCs w:val="18"/>
              </w:rPr>
            </w:pPr>
            <w:r w:rsidRPr="00054852">
              <w:rPr>
                <w:sz w:val="18"/>
              </w:rPr>
              <w:t>2 260</w:t>
            </w:r>
          </w:p>
        </w:tc>
        <w:tc>
          <w:tcPr>
            <w:tcW w:w="1181" w:type="dxa"/>
            <w:shd w:val="clear" w:color="auto" w:fill="auto"/>
            <w:noWrap/>
            <w:vAlign w:val="center"/>
            <w:hideMark/>
          </w:tcPr>
          <w:p w14:paraId="2AAFE9D1" w14:textId="77777777" w:rsidR="0007642A" w:rsidRPr="00054852" w:rsidRDefault="0007642A" w:rsidP="006A038C">
            <w:pPr>
              <w:jc w:val="right"/>
              <w:rPr>
                <w:sz w:val="18"/>
                <w:szCs w:val="18"/>
              </w:rPr>
            </w:pPr>
            <w:r w:rsidRPr="00054852">
              <w:rPr>
                <w:sz w:val="18"/>
              </w:rPr>
              <w:t>4 320</w:t>
            </w:r>
          </w:p>
        </w:tc>
      </w:tr>
      <w:tr w:rsidR="0007642A" w:rsidRPr="00054852" w14:paraId="67970074" w14:textId="77777777" w:rsidTr="006A038C">
        <w:trPr>
          <w:cantSplit/>
          <w:trHeight w:val="245"/>
        </w:trPr>
        <w:tc>
          <w:tcPr>
            <w:tcW w:w="3599" w:type="dxa"/>
            <w:shd w:val="clear" w:color="auto" w:fill="auto"/>
            <w:vAlign w:val="center"/>
            <w:hideMark/>
          </w:tcPr>
          <w:p w14:paraId="422DE736" w14:textId="77777777" w:rsidR="0007642A" w:rsidRPr="00054852" w:rsidRDefault="0007642A" w:rsidP="006A038C">
            <w:pPr>
              <w:ind w:left="144" w:hanging="144"/>
              <w:jc w:val="left"/>
              <w:rPr>
                <w:sz w:val="18"/>
                <w:szCs w:val="18"/>
              </w:rPr>
            </w:pPr>
            <w:r w:rsidRPr="00054852">
              <w:rPr>
                <w:sz w:val="18"/>
              </w:rPr>
              <w:t>Боливия (Многонациональное Государство)</w:t>
            </w:r>
          </w:p>
        </w:tc>
        <w:tc>
          <w:tcPr>
            <w:tcW w:w="1181" w:type="dxa"/>
            <w:shd w:val="clear" w:color="auto" w:fill="auto"/>
            <w:vAlign w:val="center"/>
            <w:hideMark/>
          </w:tcPr>
          <w:p w14:paraId="760BE61E" w14:textId="77777777" w:rsidR="0007642A" w:rsidRPr="00054852" w:rsidRDefault="0007642A" w:rsidP="006A038C">
            <w:pPr>
              <w:jc w:val="right"/>
              <w:rPr>
                <w:sz w:val="18"/>
                <w:szCs w:val="18"/>
              </w:rPr>
            </w:pPr>
            <w:r w:rsidRPr="00054852">
              <w:rPr>
                <w:sz w:val="18"/>
              </w:rPr>
              <w:t>0,019</w:t>
            </w:r>
          </w:p>
        </w:tc>
        <w:tc>
          <w:tcPr>
            <w:tcW w:w="1181" w:type="dxa"/>
            <w:shd w:val="clear" w:color="auto" w:fill="auto"/>
            <w:noWrap/>
            <w:vAlign w:val="center"/>
            <w:hideMark/>
          </w:tcPr>
          <w:p w14:paraId="4188157E"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1CAD61B6" w14:textId="77777777" w:rsidR="0007642A" w:rsidRPr="00054852" w:rsidRDefault="0007642A" w:rsidP="006A038C">
            <w:pPr>
              <w:jc w:val="right"/>
              <w:rPr>
                <w:sz w:val="18"/>
                <w:szCs w:val="18"/>
              </w:rPr>
            </w:pPr>
            <w:r w:rsidRPr="00054852">
              <w:rPr>
                <w:sz w:val="18"/>
              </w:rPr>
              <w:t>699</w:t>
            </w:r>
          </w:p>
        </w:tc>
        <w:tc>
          <w:tcPr>
            <w:tcW w:w="1181" w:type="dxa"/>
            <w:shd w:val="clear" w:color="auto" w:fill="auto"/>
            <w:noWrap/>
            <w:vAlign w:val="center"/>
            <w:hideMark/>
          </w:tcPr>
          <w:p w14:paraId="428A3BEA" w14:textId="77777777" w:rsidR="0007642A" w:rsidRPr="00054852" w:rsidRDefault="0007642A" w:rsidP="006A038C">
            <w:pPr>
              <w:jc w:val="right"/>
              <w:rPr>
                <w:sz w:val="18"/>
                <w:szCs w:val="18"/>
              </w:rPr>
            </w:pPr>
            <w:r w:rsidRPr="00054852">
              <w:rPr>
                <w:sz w:val="18"/>
              </w:rPr>
              <w:t>767</w:t>
            </w:r>
          </w:p>
        </w:tc>
        <w:tc>
          <w:tcPr>
            <w:tcW w:w="1181" w:type="dxa"/>
            <w:shd w:val="clear" w:color="auto" w:fill="auto"/>
            <w:noWrap/>
            <w:vAlign w:val="center"/>
            <w:hideMark/>
          </w:tcPr>
          <w:p w14:paraId="4C294DB5" w14:textId="77777777" w:rsidR="0007642A" w:rsidRPr="00054852" w:rsidRDefault="0007642A" w:rsidP="006A038C">
            <w:pPr>
              <w:jc w:val="right"/>
              <w:rPr>
                <w:sz w:val="18"/>
                <w:szCs w:val="18"/>
              </w:rPr>
            </w:pPr>
            <w:r w:rsidRPr="00054852">
              <w:rPr>
                <w:sz w:val="18"/>
              </w:rPr>
              <w:t>1 466</w:t>
            </w:r>
          </w:p>
        </w:tc>
      </w:tr>
      <w:tr w:rsidR="0007642A" w:rsidRPr="00054852" w14:paraId="5082F2CC" w14:textId="77777777" w:rsidTr="006A038C">
        <w:trPr>
          <w:cantSplit/>
          <w:trHeight w:val="245"/>
        </w:trPr>
        <w:tc>
          <w:tcPr>
            <w:tcW w:w="3599" w:type="dxa"/>
            <w:shd w:val="clear" w:color="auto" w:fill="auto"/>
            <w:vAlign w:val="center"/>
            <w:hideMark/>
          </w:tcPr>
          <w:p w14:paraId="26F94AF8" w14:textId="77777777" w:rsidR="0007642A" w:rsidRPr="00054852" w:rsidRDefault="0007642A" w:rsidP="006A038C">
            <w:pPr>
              <w:ind w:left="144" w:hanging="144"/>
              <w:jc w:val="left"/>
              <w:rPr>
                <w:sz w:val="18"/>
                <w:szCs w:val="18"/>
              </w:rPr>
            </w:pPr>
            <w:r w:rsidRPr="00054852">
              <w:rPr>
                <w:sz w:val="18"/>
              </w:rPr>
              <w:t>Ботсвана</w:t>
            </w:r>
          </w:p>
        </w:tc>
        <w:tc>
          <w:tcPr>
            <w:tcW w:w="1181" w:type="dxa"/>
            <w:shd w:val="clear" w:color="auto" w:fill="auto"/>
            <w:vAlign w:val="center"/>
            <w:hideMark/>
          </w:tcPr>
          <w:p w14:paraId="44BDC3FE" w14:textId="77777777" w:rsidR="0007642A" w:rsidRPr="00054852" w:rsidRDefault="0007642A" w:rsidP="006A038C">
            <w:pPr>
              <w:jc w:val="right"/>
              <w:rPr>
                <w:sz w:val="18"/>
                <w:szCs w:val="18"/>
              </w:rPr>
            </w:pPr>
            <w:r w:rsidRPr="00054852">
              <w:rPr>
                <w:sz w:val="18"/>
              </w:rPr>
              <w:t>0,015</w:t>
            </w:r>
          </w:p>
        </w:tc>
        <w:tc>
          <w:tcPr>
            <w:tcW w:w="1181" w:type="dxa"/>
            <w:shd w:val="clear" w:color="auto" w:fill="auto"/>
            <w:noWrap/>
            <w:vAlign w:val="center"/>
            <w:hideMark/>
          </w:tcPr>
          <w:p w14:paraId="3F14AE15" w14:textId="77777777" w:rsidR="0007642A" w:rsidRPr="00054852" w:rsidRDefault="0007642A" w:rsidP="006A038C">
            <w:pPr>
              <w:jc w:val="right"/>
              <w:rPr>
                <w:sz w:val="18"/>
                <w:szCs w:val="18"/>
              </w:rPr>
            </w:pPr>
            <w:r w:rsidRPr="00054852">
              <w:rPr>
                <w:sz w:val="18"/>
              </w:rPr>
              <w:t>0,023</w:t>
            </w:r>
          </w:p>
        </w:tc>
        <w:tc>
          <w:tcPr>
            <w:tcW w:w="1181" w:type="dxa"/>
            <w:shd w:val="clear" w:color="auto" w:fill="auto"/>
            <w:noWrap/>
            <w:vAlign w:val="center"/>
            <w:hideMark/>
          </w:tcPr>
          <w:p w14:paraId="1767280F" w14:textId="77777777" w:rsidR="0007642A" w:rsidRPr="00054852" w:rsidRDefault="0007642A" w:rsidP="006A038C">
            <w:pPr>
              <w:jc w:val="right"/>
              <w:rPr>
                <w:sz w:val="18"/>
                <w:szCs w:val="18"/>
              </w:rPr>
            </w:pPr>
            <w:r w:rsidRPr="00054852">
              <w:rPr>
                <w:sz w:val="18"/>
              </w:rPr>
              <w:t>552</w:t>
            </w:r>
          </w:p>
        </w:tc>
        <w:tc>
          <w:tcPr>
            <w:tcW w:w="1181" w:type="dxa"/>
            <w:shd w:val="clear" w:color="auto" w:fill="auto"/>
            <w:noWrap/>
            <w:vAlign w:val="center"/>
            <w:hideMark/>
          </w:tcPr>
          <w:p w14:paraId="6B78856A" w14:textId="77777777" w:rsidR="0007642A" w:rsidRPr="00054852" w:rsidRDefault="0007642A" w:rsidP="006A038C">
            <w:pPr>
              <w:jc w:val="right"/>
              <w:rPr>
                <w:sz w:val="18"/>
                <w:szCs w:val="18"/>
              </w:rPr>
            </w:pPr>
            <w:r w:rsidRPr="00054852">
              <w:rPr>
                <w:sz w:val="18"/>
              </w:rPr>
              <w:t>605</w:t>
            </w:r>
          </w:p>
        </w:tc>
        <w:tc>
          <w:tcPr>
            <w:tcW w:w="1181" w:type="dxa"/>
            <w:shd w:val="clear" w:color="auto" w:fill="auto"/>
            <w:noWrap/>
            <w:vAlign w:val="center"/>
            <w:hideMark/>
          </w:tcPr>
          <w:p w14:paraId="09A315AB" w14:textId="77777777" w:rsidR="0007642A" w:rsidRPr="00054852" w:rsidRDefault="0007642A" w:rsidP="006A038C">
            <w:pPr>
              <w:jc w:val="right"/>
              <w:rPr>
                <w:sz w:val="18"/>
                <w:szCs w:val="18"/>
              </w:rPr>
            </w:pPr>
            <w:r w:rsidRPr="00054852">
              <w:rPr>
                <w:sz w:val="18"/>
              </w:rPr>
              <w:t>1 157</w:t>
            </w:r>
          </w:p>
        </w:tc>
      </w:tr>
      <w:tr w:rsidR="0007642A" w:rsidRPr="00054852" w14:paraId="22313ECE" w14:textId="77777777" w:rsidTr="006A038C">
        <w:trPr>
          <w:cantSplit/>
          <w:trHeight w:val="245"/>
        </w:trPr>
        <w:tc>
          <w:tcPr>
            <w:tcW w:w="3599" w:type="dxa"/>
            <w:shd w:val="clear" w:color="auto" w:fill="auto"/>
            <w:vAlign w:val="center"/>
            <w:hideMark/>
          </w:tcPr>
          <w:p w14:paraId="4AA9665B" w14:textId="77777777" w:rsidR="0007642A" w:rsidRPr="00054852" w:rsidRDefault="0007642A" w:rsidP="006A038C">
            <w:pPr>
              <w:ind w:left="144" w:hanging="144"/>
              <w:jc w:val="left"/>
              <w:rPr>
                <w:sz w:val="18"/>
                <w:szCs w:val="18"/>
              </w:rPr>
            </w:pPr>
            <w:r w:rsidRPr="00054852">
              <w:rPr>
                <w:sz w:val="18"/>
              </w:rPr>
              <w:t>Бразилия</w:t>
            </w:r>
          </w:p>
        </w:tc>
        <w:tc>
          <w:tcPr>
            <w:tcW w:w="1181" w:type="dxa"/>
            <w:shd w:val="clear" w:color="auto" w:fill="auto"/>
            <w:vAlign w:val="center"/>
            <w:hideMark/>
          </w:tcPr>
          <w:p w14:paraId="5FC8A0A0" w14:textId="77777777" w:rsidR="0007642A" w:rsidRPr="00054852" w:rsidRDefault="0007642A" w:rsidP="006A038C">
            <w:pPr>
              <w:jc w:val="right"/>
              <w:rPr>
                <w:sz w:val="18"/>
                <w:szCs w:val="18"/>
              </w:rPr>
            </w:pPr>
            <w:r w:rsidRPr="00054852">
              <w:rPr>
                <w:sz w:val="18"/>
              </w:rPr>
              <w:t>2,013</w:t>
            </w:r>
          </w:p>
        </w:tc>
        <w:tc>
          <w:tcPr>
            <w:tcW w:w="1181" w:type="dxa"/>
            <w:shd w:val="clear" w:color="auto" w:fill="auto"/>
            <w:noWrap/>
            <w:vAlign w:val="center"/>
            <w:hideMark/>
          </w:tcPr>
          <w:p w14:paraId="2EC705B9" w14:textId="77777777" w:rsidR="0007642A" w:rsidRPr="00054852" w:rsidRDefault="0007642A" w:rsidP="006A038C">
            <w:pPr>
              <w:jc w:val="right"/>
              <w:rPr>
                <w:sz w:val="18"/>
                <w:szCs w:val="18"/>
              </w:rPr>
            </w:pPr>
            <w:r w:rsidRPr="00054852">
              <w:rPr>
                <w:sz w:val="18"/>
              </w:rPr>
              <w:t>3,149</w:t>
            </w:r>
          </w:p>
        </w:tc>
        <w:tc>
          <w:tcPr>
            <w:tcW w:w="1181" w:type="dxa"/>
            <w:shd w:val="clear" w:color="auto" w:fill="auto"/>
            <w:noWrap/>
            <w:vAlign w:val="center"/>
            <w:hideMark/>
          </w:tcPr>
          <w:p w14:paraId="24335DC1" w14:textId="77777777" w:rsidR="0007642A" w:rsidRPr="00054852" w:rsidRDefault="0007642A" w:rsidP="006A038C">
            <w:pPr>
              <w:jc w:val="right"/>
              <w:rPr>
                <w:sz w:val="18"/>
                <w:szCs w:val="18"/>
              </w:rPr>
            </w:pPr>
            <w:r w:rsidRPr="00054852">
              <w:rPr>
                <w:sz w:val="18"/>
              </w:rPr>
              <w:t>74 057</w:t>
            </w:r>
          </w:p>
        </w:tc>
        <w:tc>
          <w:tcPr>
            <w:tcW w:w="1181" w:type="dxa"/>
            <w:shd w:val="clear" w:color="auto" w:fill="auto"/>
            <w:noWrap/>
            <w:vAlign w:val="center"/>
            <w:hideMark/>
          </w:tcPr>
          <w:p w14:paraId="61A07CE5" w14:textId="77777777" w:rsidR="0007642A" w:rsidRPr="00054852" w:rsidRDefault="0007642A" w:rsidP="006A038C">
            <w:pPr>
              <w:jc w:val="right"/>
              <w:rPr>
                <w:sz w:val="18"/>
                <w:szCs w:val="18"/>
              </w:rPr>
            </w:pPr>
            <w:r w:rsidRPr="00054852">
              <w:rPr>
                <w:sz w:val="18"/>
              </w:rPr>
              <w:t>81 228</w:t>
            </w:r>
          </w:p>
        </w:tc>
        <w:tc>
          <w:tcPr>
            <w:tcW w:w="1181" w:type="dxa"/>
            <w:shd w:val="clear" w:color="auto" w:fill="auto"/>
            <w:noWrap/>
            <w:vAlign w:val="center"/>
            <w:hideMark/>
          </w:tcPr>
          <w:p w14:paraId="64E4377A" w14:textId="77777777" w:rsidR="0007642A" w:rsidRPr="00054852" w:rsidRDefault="0007642A" w:rsidP="006A038C">
            <w:pPr>
              <w:jc w:val="right"/>
              <w:rPr>
                <w:sz w:val="18"/>
                <w:szCs w:val="18"/>
              </w:rPr>
            </w:pPr>
            <w:r w:rsidRPr="00054852">
              <w:rPr>
                <w:sz w:val="18"/>
              </w:rPr>
              <w:t>155 285</w:t>
            </w:r>
          </w:p>
        </w:tc>
      </w:tr>
      <w:tr w:rsidR="0007642A" w:rsidRPr="00054852" w14:paraId="1BF8631E" w14:textId="77777777" w:rsidTr="006A038C">
        <w:trPr>
          <w:cantSplit/>
          <w:trHeight w:val="245"/>
        </w:trPr>
        <w:tc>
          <w:tcPr>
            <w:tcW w:w="3599" w:type="dxa"/>
            <w:shd w:val="clear" w:color="auto" w:fill="auto"/>
            <w:vAlign w:val="center"/>
            <w:hideMark/>
          </w:tcPr>
          <w:p w14:paraId="5643257F" w14:textId="77777777" w:rsidR="0007642A" w:rsidRPr="00054852" w:rsidRDefault="0007642A" w:rsidP="006A038C">
            <w:pPr>
              <w:ind w:left="144" w:hanging="144"/>
              <w:jc w:val="left"/>
              <w:rPr>
                <w:sz w:val="18"/>
                <w:szCs w:val="18"/>
              </w:rPr>
            </w:pPr>
            <w:r w:rsidRPr="00054852">
              <w:rPr>
                <w:sz w:val="18"/>
              </w:rPr>
              <w:t>Буркина-Фасо</w:t>
            </w:r>
          </w:p>
        </w:tc>
        <w:tc>
          <w:tcPr>
            <w:tcW w:w="1181" w:type="dxa"/>
            <w:shd w:val="clear" w:color="auto" w:fill="auto"/>
            <w:vAlign w:val="center"/>
            <w:hideMark/>
          </w:tcPr>
          <w:p w14:paraId="69026FF9"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1D8E8072"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7EE258D9"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4C7768F4"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1C0236AE" w14:textId="77777777" w:rsidR="0007642A" w:rsidRPr="00054852" w:rsidRDefault="0007642A" w:rsidP="006A038C">
            <w:pPr>
              <w:jc w:val="right"/>
              <w:rPr>
                <w:sz w:val="18"/>
                <w:szCs w:val="18"/>
              </w:rPr>
            </w:pPr>
            <w:r w:rsidRPr="00054852">
              <w:rPr>
                <w:sz w:val="18"/>
              </w:rPr>
              <w:t>309</w:t>
            </w:r>
          </w:p>
        </w:tc>
      </w:tr>
      <w:tr w:rsidR="0007642A" w:rsidRPr="00054852" w14:paraId="2C199076" w14:textId="77777777" w:rsidTr="006A038C">
        <w:trPr>
          <w:cantSplit/>
          <w:trHeight w:val="245"/>
        </w:trPr>
        <w:tc>
          <w:tcPr>
            <w:tcW w:w="3599" w:type="dxa"/>
            <w:shd w:val="clear" w:color="auto" w:fill="auto"/>
            <w:vAlign w:val="center"/>
            <w:hideMark/>
          </w:tcPr>
          <w:p w14:paraId="22FF2854" w14:textId="77777777" w:rsidR="0007642A" w:rsidRPr="00054852" w:rsidRDefault="0007642A" w:rsidP="006A038C">
            <w:pPr>
              <w:ind w:left="144" w:hanging="144"/>
              <w:jc w:val="left"/>
              <w:rPr>
                <w:sz w:val="18"/>
                <w:szCs w:val="18"/>
              </w:rPr>
            </w:pPr>
            <w:r w:rsidRPr="00054852">
              <w:rPr>
                <w:sz w:val="18"/>
              </w:rPr>
              <w:t>Бурунди</w:t>
            </w:r>
          </w:p>
        </w:tc>
        <w:tc>
          <w:tcPr>
            <w:tcW w:w="1181" w:type="dxa"/>
            <w:shd w:val="clear" w:color="auto" w:fill="auto"/>
            <w:vAlign w:val="center"/>
            <w:hideMark/>
          </w:tcPr>
          <w:p w14:paraId="31BADB5C"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687E1EC7"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496FA7A3"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5B7EEEE8"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2FA01A31" w14:textId="77777777" w:rsidR="0007642A" w:rsidRPr="00054852" w:rsidRDefault="0007642A" w:rsidP="006A038C">
            <w:pPr>
              <w:jc w:val="right"/>
              <w:rPr>
                <w:sz w:val="18"/>
                <w:szCs w:val="18"/>
              </w:rPr>
            </w:pPr>
            <w:r w:rsidRPr="00054852">
              <w:rPr>
                <w:sz w:val="18"/>
              </w:rPr>
              <w:t>77</w:t>
            </w:r>
          </w:p>
        </w:tc>
      </w:tr>
      <w:tr w:rsidR="0007642A" w:rsidRPr="00054852" w14:paraId="6E8100C8" w14:textId="77777777" w:rsidTr="006A038C">
        <w:trPr>
          <w:cantSplit/>
          <w:trHeight w:val="245"/>
        </w:trPr>
        <w:tc>
          <w:tcPr>
            <w:tcW w:w="3599" w:type="dxa"/>
            <w:shd w:val="clear" w:color="auto" w:fill="auto"/>
            <w:vAlign w:val="center"/>
            <w:hideMark/>
          </w:tcPr>
          <w:p w14:paraId="6BC7BD5B" w14:textId="77777777" w:rsidR="0007642A" w:rsidRPr="00054852" w:rsidRDefault="0007642A" w:rsidP="006A038C">
            <w:pPr>
              <w:ind w:left="144" w:hanging="144"/>
              <w:jc w:val="left"/>
              <w:rPr>
                <w:sz w:val="18"/>
                <w:szCs w:val="18"/>
              </w:rPr>
            </w:pPr>
            <w:r w:rsidRPr="00054852">
              <w:rPr>
                <w:sz w:val="18"/>
              </w:rPr>
              <w:t>Бутан</w:t>
            </w:r>
          </w:p>
        </w:tc>
        <w:tc>
          <w:tcPr>
            <w:tcW w:w="1181" w:type="dxa"/>
            <w:shd w:val="clear" w:color="auto" w:fill="auto"/>
            <w:vAlign w:val="center"/>
            <w:hideMark/>
          </w:tcPr>
          <w:p w14:paraId="68B838A1"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7E6159F7"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77C564FE"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6AC065AC"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72096BFF" w14:textId="77777777" w:rsidR="0007642A" w:rsidRPr="00054852" w:rsidRDefault="0007642A" w:rsidP="006A038C">
            <w:pPr>
              <w:jc w:val="right"/>
              <w:rPr>
                <w:sz w:val="18"/>
                <w:szCs w:val="18"/>
              </w:rPr>
            </w:pPr>
            <w:r w:rsidRPr="00054852">
              <w:rPr>
                <w:sz w:val="18"/>
              </w:rPr>
              <w:t>77</w:t>
            </w:r>
          </w:p>
        </w:tc>
      </w:tr>
      <w:tr w:rsidR="0007642A" w:rsidRPr="00054852" w14:paraId="751F44F0" w14:textId="77777777" w:rsidTr="006A038C">
        <w:trPr>
          <w:cantSplit/>
          <w:trHeight w:val="245"/>
        </w:trPr>
        <w:tc>
          <w:tcPr>
            <w:tcW w:w="3599" w:type="dxa"/>
            <w:shd w:val="clear" w:color="auto" w:fill="auto"/>
            <w:vAlign w:val="center"/>
            <w:hideMark/>
          </w:tcPr>
          <w:p w14:paraId="6607EF44" w14:textId="77777777" w:rsidR="0007642A" w:rsidRPr="00054852" w:rsidRDefault="0007642A" w:rsidP="006A038C">
            <w:pPr>
              <w:ind w:left="144" w:hanging="144"/>
              <w:jc w:val="left"/>
              <w:rPr>
                <w:sz w:val="18"/>
                <w:szCs w:val="18"/>
              </w:rPr>
            </w:pPr>
            <w:r w:rsidRPr="00054852">
              <w:rPr>
                <w:sz w:val="18"/>
              </w:rPr>
              <w:t>Вануату</w:t>
            </w:r>
          </w:p>
        </w:tc>
        <w:tc>
          <w:tcPr>
            <w:tcW w:w="1181" w:type="dxa"/>
            <w:shd w:val="clear" w:color="auto" w:fill="auto"/>
            <w:vAlign w:val="center"/>
            <w:hideMark/>
          </w:tcPr>
          <w:p w14:paraId="5972F239"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29C34B7A"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443347D5"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7E579F46"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02864C06" w14:textId="77777777" w:rsidR="0007642A" w:rsidRPr="00054852" w:rsidRDefault="0007642A" w:rsidP="006A038C">
            <w:pPr>
              <w:jc w:val="right"/>
              <w:rPr>
                <w:sz w:val="18"/>
                <w:szCs w:val="18"/>
              </w:rPr>
            </w:pPr>
            <w:r w:rsidRPr="00054852">
              <w:rPr>
                <w:sz w:val="18"/>
              </w:rPr>
              <w:t>77</w:t>
            </w:r>
          </w:p>
        </w:tc>
      </w:tr>
      <w:tr w:rsidR="0007642A" w:rsidRPr="00054852" w14:paraId="3E94B7B0" w14:textId="77777777" w:rsidTr="006A038C">
        <w:trPr>
          <w:cantSplit/>
          <w:trHeight w:val="245"/>
        </w:trPr>
        <w:tc>
          <w:tcPr>
            <w:tcW w:w="3599" w:type="dxa"/>
            <w:shd w:val="clear" w:color="auto" w:fill="auto"/>
            <w:vAlign w:val="center"/>
            <w:hideMark/>
          </w:tcPr>
          <w:p w14:paraId="4BA4A553" w14:textId="77777777" w:rsidR="0007642A" w:rsidRPr="00054852" w:rsidRDefault="0007642A" w:rsidP="006A038C">
            <w:pPr>
              <w:ind w:left="144" w:hanging="144"/>
              <w:jc w:val="left"/>
              <w:rPr>
                <w:sz w:val="18"/>
                <w:szCs w:val="18"/>
              </w:rPr>
            </w:pPr>
            <w:r w:rsidRPr="00054852">
              <w:rPr>
                <w:sz w:val="18"/>
              </w:rPr>
              <w:t>Венгрия</w:t>
            </w:r>
          </w:p>
        </w:tc>
        <w:tc>
          <w:tcPr>
            <w:tcW w:w="1181" w:type="dxa"/>
            <w:shd w:val="clear" w:color="auto" w:fill="auto"/>
            <w:vAlign w:val="center"/>
            <w:hideMark/>
          </w:tcPr>
          <w:p w14:paraId="06672E8F" w14:textId="77777777" w:rsidR="0007642A" w:rsidRPr="00054852" w:rsidRDefault="0007642A" w:rsidP="006A038C">
            <w:pPr>
              <w:jc w:val="right"/>
              <w:rPr>
                <w:sz w:val="18"/>
                <w:szCs w:val="18"/>
              </w:rPr>
            </w:pPr>
            <w:r w:rsidRPr="00054852">
              <w:rPr>
                <w:sz w:val="18"/>
              </w:rPr>
              <w:t>0,228</w:t>
            </w:r>
          </w:p>
        </w:tc>
        <w:tc>
          <w:tcPr>
            <w:tcW w:w="1181" w:type="dxa"/>
            <w:shd w:val="clear" w:color="auto" w:fill="auto"/>
            <w:noWrap/>
            <w:vAlign w:val="center"/>
            <w:hideMark/>
          </w:tcPr>
          <w:p w14:paraId="3F71C96A" w14:textId="77777777" w:rsidR="0007642A" w:rsidRPr="00054852" w:rsidRDefault="0007642A" w:rsidP="006A038C">
            <w:pPr>
              <w:jc w:val="right"/>
              <w:rPr>
                <w:sz w:val="18"/>
                <w:szCs w:val="18"/>
              </w:rPr>
            </w:pPr>
            <w:r w:rsidRPr="00054852">
              <w:rPr>
                <w:sz w:val="18"/>
              </w:rPr>
              <w:t>0,357</w:t>
            </w:r>
          </w:p>
        </w:tc>
        <w:tc>
          <w:tcPr>
            <w:tcW w:w="1181" w:type="dxa"/>
            <w:shd w:val="clear" w:color="auto" w:fill="auto"/>
            <w:noWrap/>
            <w:vAlign w:val="center"/>
            <w:hideMark/>
          </w:tcPr>
          <w:p w14:paraId="0B48BA75" w14:textId="77777777" w:rsidR="0007642A" w:rsidRPr="00054852" w:rsidRDefault="0007642A" w:rsidP="006A038C">
            <w:pPr>
              <w:jc w:val="right"/>
              <w:rPr>
                <w:sz w:val="18"/>
                <w:szCs w:val="18"/>
              </w:rPr>
            </w:pPr>
            <w:r w:rsidRPr="00054852">
              <w:rPr>
                <w:sz w:val="18"/>
              </w:rPr>
              <w:t>8 388</w:t>
            </w:r>
          </w:p>
        </w:tc>
        <w:tc>
          <w:tcPr>
            <w:tcW w:w="1181" w:type="dxa"/>
            <w:shd w:val="clear" w:color="auto" w:fill="auto"/>
            <w:noWrap/>
            <w:vAlign w:val="center"/>
            <w:hideMark/>
          </w:tcPr>
          <w:p w14:paraId="0025D0E8" w14:textId="77777777" w:rsidR="0007642A" w:rsidRPr="00054852" w:rsidRDefault="0007642A" w:rsidP="006A038C">
            <w:pPr>
              <w:jc w:val="right"/>
              <w:rPr>
                <w:sz w:val="18"/>
                <w:szCs w:val="18"/>
              </w:rPr>
            </w:pPr>
            <w:r w:rsidRPr="00054852">
              <w:rPr>
                <w:sz w:val="18"/>
              </w:rPr>
              <w:t>9 200</w:t>
            </w:r>
          </w:p>
        </w:tc>
        <w:tc>
          <w:tcPr>
            <w:tcW w:w="1181" w:type="dxa"/>
            <w:shd w:val="clear" w:color="auto" w:fill="auto"/>
            <w:noWrap/>
            <w:vAlign w:val="center"/>
            <w:hideMark/>
          </w:tcPr>
          <w:p w14:paraId="45CC02D0" w14:textId="77777777" w:rsidR="0007642A" w:rsidRPr="00054852" w:rsidRDefault="0007642A" w:rsidP="006A038C">
            <w:pPr>
              <w:jc w:val="right"/>
              <w:rPr>
                <w:sz w:val="18"/>
                <w:szCs w:val="18"/>
              </w:rPr>
            </w:pPr>
            <w:r w:rsidRPr="00054852">
              <w:rPr>
                <w:sz w:val="18"/>
              </w:rPr>
              <w:t>17 588</w:t>
            </w:r>
          </w:p>
        </w:tc>
      </w:tr>
      <w:tr w:rsidR="0007642A" w:rsidRPr="00054852" w14:paraId="31F6346F" w14:textId="77777777" w:rsidTr="006A038C">
        <w:trPr>
          <w:cantSplit/>
          <w:trHeight w:val="245"/>
        </w:trPr>
        <w:tc>
          <w:tcPr>
            <w:tcW w:w="3599" w:type="dxa"/>
            <w:shd w:val="clear" w:color="auto" w:fill="auto"/>
            <w:vAlign w:val="center"/>
            <w:hideMark/>
          </w:tcPr>
          <w:p w14:paraId="6A579FCB" w14:textId="77777777" w:rsidR="0007642A" w:rsidRPr="00054852" w:rsidRDefault="0007642A" w:rsidP="006A038C">
            <w:pPr>
              <w:ind w:left="144" w:hanging="144"/>
              <w:jc w:val="left"/>
              <w:rPr>
                <w:sz w:val="18"/>
                <w:szCs w:val="18"/>
              </w:rPr>
            </w:pPr>
            <w:r w:rsidRPr="00054852">
              <w:rPr>
                <w:sz w:val="18"/>
              </w:rPr>
              <w:t>Венесуэла (Боливарианская Республика)</w:t>
            </w:r>
          </w:p>
        </w:tc>
        <w:tc>
          <w:tcPr>
            <w:tcW w:w="1181" w:type="dxa"/>
            <w:shd w:val="clear" w:color="auto" w:fill="auto"/>
            <w:vAlign w:val="center"/>
            <w:hideMark/>
          </w:tcPr>
          <w:p w14:paraId="3E9A2C2D" w14:textId="77777777" w:rsidR="0007642A" w:rsidRPr="00054852" w:rsidRDefault="0007642A" w:rsidP="006A038C">
            <w:pPr>
              <w:jc w:val="right"/>
              <w:rPr>
                <w:sz w:val="18"/>
                <w:szCs w:val="18"/>
              </w:rPr>
            </w:pPr>
            <w:r w:rsidRPr="00054852">
              <w:rPr>
                <w:sz w:val="18"/>
              </w:rPr>
              <w:t>0,175</w:t>
            </w:r>
          </w:p>
        </w:tc>
        <w:tc>
          <w:tcPr>
            <w:tcW w:w="1181" w:type="dxa"/>
            <w:shd w:val="clear" w:color="auto" w:fill="auto"/>
            <w:noWrap/>
            <w:vAlign w:val="center"/>
            <w:hideMark/>
          </w:tcPr>
          <w:p w14:paraId="3B9D96BC" w14:textId="77777777" w:rsidR="0007642A" w:rsidRPr="00054852" w:rsidRDefault="0007642A" w:rsidP="006A038C">
            <w:pPr>
              <w:jc w:val="right"/>
              <w:rPr>
                <w:sz w:val="18"/>
                <w:szCs w:val="18"/>
              </w:rPr>
            </w:pPr>
            <w:r w:rsidRPr="00054852">
              <w:rPr>
                <w:sz w:val="18"/>
              </w:rPr>
              <w:t>0,274</w:t>
            </w:r>
          </w:p>
        </w:tc>
        <w:tc>
          <w:tcPr>
            <w:tcW w:w="1181" w:type="dxa"/>
            <w:shd w:val="clear" w:color="auto" w:fill="auto"/>
            <w:noWrap/>
            <w:vAlign w:val="center"/>
            <w:hideMark/>
          </w:tcPr>
          <w:p w14:paraId="27AC82B7" w14:textId="77777777" w:rsidR="0007642A" w:rsidRPr="00054852" w:rsidRDefault="0007642A" w:rsidP="006A038C">
            <w:pPr>
              <w:jc w:val="right"/>
              <w:rPr>
                <w:sz w:val="18"/>
                <w:szCs w:val="18"/>
              </w:rPr>
            </w:pPr>
            <w:r w:rsidRPr="00054852">
              <w:rPr>
                <w:sz w:val="18"/>
              </w:rPr>
              <w:t>6 438</w:t>
            </w:r>
          </w:p>
        </w:tc>
        <w:tc>
          <w:tcPr>
            <w:tcW w:w="1181" w:type="dxa"/>
            <w:shd w:val="clear" w:color="auto" w:fill="auto"/>
            <w:noWrap/>
            <w:vAlign w:val="center"/>
            <w:hideMark/>
          </w:tcPr>
          <w:p w14:paraId="201F66D9" w14:textId="77777777" w:rsidR="0007642A" w:rsidRPr="00054852" w:rsidRDefault="0007642A" w:rsidP="006A038C">
            <w:pPr>
              <w:jc w:val="right"/>
              <w:rPr>
                <w:sz w:val="18"/>
                <w:szCs w:val="18"/>
              </w:rPr>
            </w:pPr>
            <w:r w:rsidRPr="00054852">
              <w:rPr>
                <w:sz w:val="18"/>
              </w:rPr>
              <w:t>7 062</w:t>
            </w:r>
          </w:p>
        </w:tc>
        <w:tc>
          <w:tcPr>
            <w:tcW w:w="1181" w:type="dxa"/>
            <w:shd w:val="clear" w:color="auto" w:fill="auto"/>
            <w:noWrap/>
            <w:vAlign w:val="center"/>
            <w:hideMark/>
          </w:tcPr>
          <w:p w14:paraId="6FB9476E" w14:textId="77777777" w:rsidR="0007642A" w:rsidRPr="00054852" w:rsidRDefault="0007642A" w:rsidP="006A038C">
            <w:pPr>
              <w:jc w:val="right"/>
              <w:rPr>
                <w:sz w:val="18"/>
                <w:szCs w:val="18"/>
              </w:rPr>
            </w:pPr>
            <w:r w:rsidRPr="00054852">
              <w:rPr>
                <w:sz w:val="18"/>
              </w:rPr>
              <w:t>13 500</w:t>
            </w:r>
          </w:p>
        </w:tc>
      </w:tr>
      <w:tr w:rsidR="0007642A" w:rsidRPr="00054852" w14:paraId="6FE2BB19" w14:textId="77777777" w:rsidTr="006A038C">
        <w:trPr>
          <w:cantSplit/>
          <w:trHeight w:val="245"/>
        </w:trPr>
        <w:tc>
          <w:tcPr>
            <w:tcW w:w="3599" w:type="dxa"/>
            <w:shd w:val="clear" w:color="auto" w:fill="auto"/>
            <w:vAlign w:val="center"/>
            <w:hideMark/>
          </w:tcPr>
          <w:p w14:paraId="4D464856" w14:textId="77777777" w:rsidR="0007642A" w:rsidRPr="00054852" w:rsidRDefault="0007642A" w:rsidP="006A038C">
            <w:pPr>
              <w:ind w:left="144" w:hanging="144"/>
              <w:jc w:val="left"/>
              <w:rPr>
                <w:sz w:val="18"/>
                <w:szCs w:val="18"/>
              </w:rPr>
            </w:pPr>
            <w:r w:rsidRPr="00054852">
              <w:rPr>
                <w:sz w:val="18"/>
              </w:rPr>
              <w:t>Вьетнам</w:t>
            </w:r>
          </w:p>
        </w:tc>
        <w:tc>
          <w:tcPr>
            <w:tcW w:w="1181" w:type="dxa"/>
            <w:shd w:val="clear" w:color="auto" w:fill="auto"/>
            <w:vAlign w:val="center"/>
            <w:hideMark/>
          </w:tcPr>
          <w:p w14:paraId="1C51E60F" w14:textId="77777777" w:rsidR="0007642A" w:rsidRPr="00054852" w:rsidRDefault="0007642A" w:rsidP="006A038C">
            <w:pPr>
              <w:jc w:val="right"/>
              <w:rPr>
                <w:sz w:val="18"/>
                <w:szCs w:val="18"/>
              </w:rPr>
            </w:pPr>
            <w:r w:rsidRPr="00054852">
              <w:rPr>
                <w:sz w:val="18"/>
              </w:rPr>
              <w:t>0,093</w:t>
            </w:r>
          </w:p>
        </w:tc>
        <w:tc>
          <w:tcPr>
            <w:tcW w:w="1181" w:type="dxa"/>
            <w:shd w:val="clear" w:color="auto" w:fill="auto"/>
            <w:noWrap/>
            <w:vAlign w:val="center"/>
            <w:hideMark/>
          </w:tcPr>
          <w:p w14:paraId="0CF3869F" w14:textId="77777777" w:rsidR="0007642A" w:rsidRPr="00054852" w:rsidRDefault="0007642A" w:rsidP="006A038C">
            <w:pPr>
              <w:jc w:val="right"/>
              <w:rPr>
                <w:sz w:val="18"/>
                <w:szCs w:val="18"/>
              </w:rPr>
            </w:pPr>
            <w:r w:rsidRPr="00054852">
              <w:rPr>
                <w:sz w:val="18"/>
              </w:rPr>
              <w:t>0,145</w:t>
            </w:r>
          </w:p>
        </w:tc>
        <w:tc>
          <w:tcPr>
            <w:tcW w:w="1181" w:type="dxa"/>
            <w:shd w:val="clear" w:color="auto" w:fill="auto"/>
            <w:noWrap/>
            <w:vAlign w:val="center"/>
            <w:hideMark/>
          </w:tcPr>
          <w:p w14:paraId="75804BF0" w14:textId="77777777" w:rsidR="0007642A" w:rsidRPr="00054852" w:rsidRDefault="0007642A" w:rsidP="006A038C">
            <w:pPr>
              <w:jc w:val="right"/>
              <w:rPr>
                <w:sz w:val="18"/>
                <w:szCs w:val="18"/>
              </w:rPr>
            </w:pPr>
            <w:r w:rsidRPr="00054852">
              <w:rPr>
                <w:sz w:val="18"/>
              </w:rPr>
              <w:t>3 421</w:t>
            </w:r>
          </w:p>
        </w:tc>
        <w:tc>
          <w:tcPr>
            <w:tcW w:w="1181" w:type="dxa"/>
            <w:shd w:val="clear" w:color="auto" w:fill="auto"/>
            <w:noWrap/>
            <w:vAlign w:val="center"/>
            <w:hideMark/>
          </w:tcPr>
          <w:p w14:paraId="55EE2FA5" w14:textId="77777777" w:rsidR="0007642A" w:rsidRPr="00054852" w:rsidRDefault="0007642A" w:rsidP="006A038C">
            <w:pPr>
              <w:jc w:val="right"/>
              <w:rPr>
                <w:sz w:val="18"/>
                <w:szCs w:val="18"/>
              </w:rPr>
            </w:pPr>
            <w:r w:rsidRPr="00054852">
              <w:rPr>
                <w:sz w:val="18"/>
              </w:rPr>
              <w:t>3 753</w:t>
            </w:r>
          </w:p>
        </w:tc>
        <w:tc>
          <w:tcPr>
            <w:tcW w:w="1181" w:type="dxa"/>
            <w:shd w:val="clear" w:color="auto" w:fill="auto"/>
            <w:noWrap/>
            <w:vAlign w:val="center"/>
            <w:hideMark/>
          </w:tcPr>
          <w:p w14:paraId="2DA6B7B7" w14:textId="77777777" w:rsidR="0007642A" w:rsidRPr="00054852" w:rsidRDefault="0007642A" w:rsidP="006A038C">
            <w:pPr>
              <w:jc w:val="right"/>
              <w:rPr>
                <w:sz w:val="18"/>
                <w:szCs w:val="18"/>
              </w:rPr>
            </w:pPr>
            <w:r w:rsidRPr="00054852">
              <w:rPr>
                <w:sz w:val="18"/>
              </w:rPr>
              <w:t>7 174</w:t>
            </w:r>
          </w:p>
        </w:tc>
      </w:tr>
      <w:tr w:rsidR="0007642A" w:rsidRPr="00054852" w14:paraId="3E83896C" w14:textId="77777777" w:rsidTr="006A038C">
        <w:trPr>
          <w:cantSplit/>
          <w:trHeight w:val="245"/>
        </w:trPr>
        <w:tc>
          <w:tcPr>
            <w:tcW w:w="3599" w:type="dxa"/>
            <w:shd w:val="clear" w:color="auto" w:fill="auto"/>
            <w:vAlign w:val="center"/>
            <w:hideMark/>
          </w:tcPr>
          <w:p w14:paraId="6830A331" w14:textId="77777777" w:rsidR="0007642A" w:rsidRPr="00054852" w:rsidRDefault="0007642A" w:rsidP="006A038C">
            <w:pPr>
              <w:ind w:left="144" w:hanging="144"/>
              <w:jc w:val="left"/>
              <w:rPr>
                <w:sz w:val="18"/>
                <w:szCs w:val="18"/>
              </w:rPr>
            </w:pPr>
            <w:r w:rsidRPr="00054852">
              <w:rPr>
                <w:sz w:val="18"/>
              </w:rPr>
              <w:t>Габон</w:t>
            </w:r>
          </w:p>
        </w:tc>
        <w:tc>
          <w:tcPr>
            <w:tcW w:w="1181" w:type="dxa"/>
            <w:shd w:val="clear" w:color="auto" w:fill="auto"/>
            <w:vAlign w:val="center"/>
            <w:hideMark/>
          </w:tcPr>
          <w:p w14:paraId="2CF18B68" w14:textId="77777777" w:rsidR="0007642A" w:rsidRPr="00054852" w:rsidRDefault="0007642A" w:rsidP="006A038C">
            <w:pPr>
              <w:jc w:val="right"/>
              <w:rPr>
                <w:sz w:val="18"/>
                <w:szCs w:val="18"/>
              </w:rPr>
            </w:pPr>
            <w:r w:rsidRPr="00054852">
              <w:rPr>
                <w:sz w:val="18"/>
              </w:rPr>
              <w:t>0,013</w:t>
            </w:r>
          </w:p>
        </w:tc>
        <w:tc>
          <w:tcPr>
            <w:tcW w:w="1181" w:type="dxa"/>
            <w:shd w:val="clear" w:color="auto" w:fill="auto"/>
            <w:noWrap/>
            <w:vAlign w:val="center"/>
            <w:hideMark/>
          </w:tcPr>
          <w:p w14:paraId="497DF13E" w14:textId="77777777" w:rsidR="0007642A" w:rsidRPr="00054852" w:rsidRDefault="0007642A" w:rsidP="006A038C">
            <w:pPr>
              <w:jc w:val="right"/>
              <w:rPr>
                <w:sz w:val="18"/>
                <w:szCs w:val="18"/>
              </w:rPr>
            </w:pPr>
            <w:r w:rsidRPr="00054852">
              <w:rPr>
                <w:sz w:val="18"/>
              </w:rPr>
              <w:t>0,020</w:t>
            </w:r>
          </w:p>
        </w:tc>
        <w:tc>
          <w:tcPr>
            <w:tcW w:w="1181" w:type="dxa"/>
            <w:shd w:val="clear" w:color="auto" w:fill="auto"/>
            <w:noWrap/>
            <w:vAlign w:val="center"/>
            <w:hideMark/>
          </w:tcPr>
          <w:p w14:paraId="7F9CB6E7" w14:textId="77777777" w:rsidR="0007642A" w:rsidRPr="00054852" w:rsidRDefault="0007642A" w:rsidP="006A038C">
            <w:pPr>
              <w:jc w:val="right"/>
              <w:rPr>
                <w:sz w:val="18"/>
                <w:szCs w:val="18"/>
              </w:rPr>
            </w:pPr>
            <w:r w:rsidRPr="00054852">
              <w:rPr>
                <w:sz w:val="18"/>
              </w:rPr>
              <w:t>478</w:t>
            </w:r>
          </w:p>
        </w:tc>
        <w:tc>
          <w:tcPr>
            <w:tcW w:w="1181" w:type="dxa"/>
            <w:shd w:val="clear" w:color="auto" w:fill="auto"/>
            <w:noWrap/>
            <w:vAlign w:val="center"/>
            <w:hideMark/>
          </w:tcPr>
          <w:p w14:paraId="3A21C4E3" w14:textId="77777777" w:rsidR="0007642A" w:rsidRPr="00054852" w:rsidRDefault="0007642A" w:rsidP="006A038C">
            <w:pPr>
              <w:jc w:val="right"/>
              <w:rPr>
                <w:sz w:val="18"/>
                <w:szCs w:val="18"/>
              </w:rPr>
            </w:pPr>
            <w:r w:rsidRPr="00054852">
              <w:rPr>
                <w:sz w:val="18"/>
              </w:rPr>
              <w:t>525</w:t>
            </w:r>
          </w:p>
        </w:tc>
        <w:tc>
          <w:tcPr>
            <w:tcW w:w="1181" w:type="dxa"/>
            <w:shd w:val="clear" w:color="auto" w:fill="auto"/>
            <w:noWrap/>
            <w:vAlign w:val="center"/>
            <w:hideMark/>
          </w:tcPr>
          <w:p w14:paraId="3C8B13CE" w14:textId="77777777" w:rsidR="0007642A" w:rsidRPr="00054852" w:rsidRDefault="0007642A" w:rsidP="006A038C">
            <w:pPr>
              <w:jc w:val="right"/>
              <w:rPr>
                <w:sz w:val="18"/>
                <w:szCs w:val="18"/>
              </w:rPr>
            </w:pPr>
            <w:r w:rsidRPr="00054852">
              <w:rPr>
                <w:sz w:val="18"/>
              </w:rPr>
              <w:t>1 003</w:t>
            </w:r>
          </w:p>
        </w:tc>
      </w:tr>
      <w:tr w:rsidR="0007642A" w:rsidRPr="00054852" w14:paraId="0F55EB4F" w14:textId="77777777" w:rsidTr="006A038C">
        <w:trPr>
          <w:cantSplit/>
          <w:trHeight w:val="245"/>
        </w:trPr>
        <w:tc>
          <w:tcPr>
            <w:tcW w:w="3599" w:type="dxa"/>
            <w:shd w:val="clear" w:color="auto" w:fill="auto"/>
            <w:vAlign w:val="center"/>
            <w:hideMark/>
          </w:tcPr>
          <w:p w14:paraId="573BC7EE" w14:textId="77777777" w:rsidR="0007642A" w:rsidRPr="00054852" w:rsidRDefault="0007642A" w:rsidP="006A038C">
            <w:pPr>
              <w:ind w:left="144" w:hanging="144"/>
              <w:jc w:val="left"/>
              <w:rPr>
                <w:sz w:val="18"/>
                <w:szCs w:val="18"/>
              </w:rPr>
            </w:pPr>
            <w:r w:rsidRPr="00054852">
              <w:rPr>
                <w:sz w:val="18"/>
              </w:rPr>
              <w:t>Гайана</w:t>
            </w:r>
          </w:p>
        </w:tc>
        <w:tc>
          <w:tcPr>
            <w:tcW w:w="1181" w:type="dxa"/>
            <w:shd w:val="clear" w:color="auto" w:fill="auto"/>
            <w:vAlign w:val="center"/>
            <w:hideMark/>
          </w:tcPr>
          <w:p w14:paraId="2B71CB2E"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478C75C2"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728E6957"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5C6C34F3"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3E384257" w14:textId="77777777" w:rsidR="0007642A" w:rsidRPr="00054852" w:rsidRDefault="0007642A" w:rsidP="006A038C">
            <w:pPr>
              <w:jc w:val="right"/>
              <w:rPr>
                <w:sz w:val="18"/>
                <w:szCs w:val="18"/>
              </w:rPr>
            </w:pPr>
            <w:r w:rsidRPr="00054852">
              <w:rPr>
                <w:sz w:val="18"/>
              </w:rPr>
              <w:t>309</w:t>
            </w:r>
          </w:p>
        </w:tc>
      </w:tr>
      <w:tr w:rsidR="0007642A" w:rsidRPr="00054852" w14:paraId="3E73FF0D" w14:textId="77777777" w:rsidTr="006A038C">
        <w:trPr>
          <w:cantSplit/>
          <w:trHeight w:val="245"/>
        </w:trPr>
        <w:tc>
          <w:tcPr>
            <w:tcW w:w="3599" w:type="dxa"/>
            <w:shd w:val="clear" w:color="auto" w:fill="auto"/>
            <w:vAlign w:val="center"/>
            <w:hideMark/>
          </w:tcPr>
          <w:p w14:paraId="6E30F828" w14:textId="77777777" w:rsidR="0007642A" w:rsidRPr="00054852" w:rsidRDefault="0007642A" w:rsidP="006A038C">
            <w:pPr>
              <w:ind w:left="144" w:hanging="144"/>
              <w:jc w:val="left"/>
              <w:rPr>
                <w:sz w:val="18"/>
                <w:szCs w:val="18"/>
              </w:rPr>
            </w:pPr>
            <w:r w:rsidRPr="00054852">
              <w:rPr>
                <w:sz w:val="18"/>
              </w:rPr>
              <w:t>Гамбия</w:t>
            </w:r>
          </w:p>
        </w:tc>
        <w:tc>
          <w:tcPr>
            <w:tcW w:w="1181" w:type="dxa"/>
            <w:shd w:val="clear" w:color="auto" w:fill="auto"/>
            <w:vAlign w:val="center"/>
            <w:hideMark/>
          </w:tcPr>
          <w:p w14:paraId="67AD1B27"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76F7947C"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130859C7"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4268DD2B"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4BF98519" w14:textId="77777777" w:rsidR="0007642A" w:rsidRPr="00054852" w:rsidRDefault="0007642A" w:rsidP="006A038C">
            <w:pPr>
              <w:jc w:val="right"/>
              <w:rPr>
                <w:sz w:val="18"/>
                <w:szCs w:val="18"/>
              </w:rPr>
            </w:pPr>
            <w:r w:rsidRPr="00054852">
              <w:rPr>
                <w:sz w:val="18"/>
              </w:rPr>
              <w:t>77</w:t>
            </w:r>
          </w:p>
        </w:tc>
      </w:tr>
      <w:tr w:rsidR="0007642A" w:rsidRPr="00054852" w14:paraId="246ADC7B" w14:textId="77777777" w:rsidTr="006A038C">
        <w:trPr>
          <w:cantSplit/>
          <w:trHeight w:val="245"/>
        </w:trPr>
        <w:tc>
          <w:tcPr>
            <w:tcW w:w="3599" w:type="dxa"/>
            <w:shd w:val="clear" w:color="auto" w:fill="auto"/>
            <w:vAlign w:val="center"/>
            <w:hideMark/>
          </w:tcPr>
          <w:p w14:paraId="030C6FF1" w14:textId="77777777" w:rsidR="0007642A" w:rsidRPr="00054852" w:rsidRDefault="0007642A" w:rsidP="006A038C">
            <w:pPr>
              <w:ind w:left="144" w:hanging="144"/>
              <w:jc w:val="left"/>
              <w:rPr>
                <w:sz w:val="18"/>
                <w:szCs w:val="18"/>
              </w:rPr>
            </w:pPr>
            <w:r w:rsidRPr="00054852">
              <w:rPr>
                <w:sz w:val="18"/>
              </w:rPr>
              <w:t>Гана</w:t>
            </w:r>
          </w:p>
        </w:tc>
        <w:tc>
          <w:tcPr>
            <w:tcW w:w="1181" w:type="dxa"/>
            <w:shd w:val="clear" w:color="auto" w:fill="auto"/>
            <w:vAlign w:val="center"/>
            <w:hideMark/>
          </w:tcPr>
          <w:p w14:paraId="0F2F1857" w14:textId="77777777" w:rsidR="0007642A" w:rsidRPr="00054852" w:rsidRDefault="0007642A" w:rsidP="006A038C">
            <w:pPr>
              <w:jc w:val="right"/>
              <w:rPr>
                <w:sz w:val="18"/>
                <w:szCs w:val="18"/>
              </w:rPr>
            </w:pPr>
            <w:r w:rsidRPr="00054852">
              <w:rPr>
                <w:sz w:val="18"/>
              </w:rPr>
              <w:t>0,024</w:t>
            </w:r>
          </w:p>
        </w:tc>
        <w:tc>
          <w:tcPr>
            <w:tcW w:w="1181" w:type="dxa"/>
            <w:shd w:val="clear" w:color="auto" w:fill="auto"/>
            <w:noWrap/>
            <w:vAlign w:val="center"/>
            <w:hideMark/>
          </w:tcPr>
          <w:p w14:paraId="1CC58665" w14:textId="77777777" w:rsidR="0007642A" w:rsidRPr="00054852" w:rsidRDefault="0007642A" w:rsidP="006A038C">
            <w:pPr>
              <w:jc w:val="right"/>
              <w:rPr>
                <w:sz w:val="18"/>
                <w:szCs w:val="18"/>
              </w:rPr>
            </w:pPr>
            <w:r w:rsidRPr="00054852">
              <w:rPr>
                <w:sz w:val="18"/>
              </w:rPr>
              <w:t>0,038</w:t>
            </w:r>
          </w:p>
        </w:tc>
        <w:tc>
          <w:tcPr>
            <w:tcW w:w="1181" w:type="dxa"/>
            <w:shd w:val="clear" w:color="auto" w:fill="auto"/>
            <w:noWrap/>
            <w:vAlign w:val="center"/>
            <w:hideMark/>
          </w:tcPr>
          <w:p w14:paraId="60C1916E" w14:textId="77777777" w:rsidR="0007642A" w:rsidRPr="00054852" w:rsidRDefault="0007642A" w:rsidP="006A038C">
            <w:pPr>
              <w:jc w:val="right"/>
              <w:rPr>
                <w:sz w:val="18"/>
                <w:szCs w:val="18"/>
              </w:rPr>
            </w:pPr>
            <w:r w:rsidRPr="00054852">
              <w:rPr>
                <w:sz w:val="18"/>
              </w:rPr>
              <w:t>883</w:t>
            </w:r>
          </w:p>
        </w:tc>
        <w:tc>
          <w:tcPr>
            <w:tcW w:w="1181" w:type="dxa"/>
            <w:shd w:val="clear" w:color="auto" w:fill="auto"/>
            <w:noWrap/>
            <w:vAlign w:val="center"/>
            <w:hideMark/>
          </w:tcPr>
          <w:p w14:paraId="7CF50066" w14:textId="77777777" w:rsidR="0007642A" w:rsidRPr="00054852" w:rsidRDefault="0007642A" w:rsidP="006A038C">
            <w:pPr>
              <w:jc w:val="right"/>
              <w:rPr>
                <w:sz w:val="18"/>
                <w:szCs w:val="18"/>
              </w:rPr>
            </w:pPr>
            <w:r w:rsidRPr="00054852">
              <w:rPr>
                <w:sz w:val="18"/>
              </w:rPr>
              <w:t>968</w:t>
            </w:r>
          </w:p>
        </w:tc>
        <w:tc>
          <w:tcPr>
            <w:tcW w:w="1181" w:type="dxa"/>
            <w:shd w:val="clear" w:color="auto" w:fill="auto"/>
            <w:noWrap/>
            <w:vAlign w:val="center"/>
            <w:hideMark/>
          </w:tcPr>
          <w:p w14:paraId="5E1D4848" w14:textId="77777777" w:rsidR="0007642A" w:rsidRPr="00054852" w:rsidRDefault="0007642A" w:rsidP="006A038C">
            <w:pPr>
              <w:jc w:val="right"/>
              <w:rPr>
                <w:sz w:val="18"/>
                <w:szCs w:val="18"/>
              </w:rPr>
            </w:pPr>
            <w:r w:rsidRPr="00054852">
              <w:rPr>
                <w:sz w:val="18"/>
              </w:rPr>
              <w:t>1 851</w:t>
            </w:r>
          </w:p>
        </w:tc>
      </w:tr>
      <w:tr w:rsidR="0007642A" w:rsidRPr="00054852" w14:paraId="23A4F526" w14:textId="77777777" w:rsidTr="006A038C">
        <w:trPr>
          <w:cantSplit/>
          <w:trHeight w:val="245"/>
        </w:trPr>
        <w:tc>
          <w:tcPr>
            <w:tcW w:w="3599" w:type="dxa"/>
            <w:shd w:val="clear" w:color="auto" w:fill="auto"/>
            <w:vAlign w:val="center"/>
            <w:hideMark/>
          </w:tcPr>
          <w:p w14:paraId="32992ADC" w14:textId="77777777" w:rsidR="0007642A" w:rsidRPr="00054852" w:rsidRDefault="0007642A" w:rsidP="006A038C">
            <w:pPr>
              <w:ind w:left="144" w:hanging="144"/>
              <w:jc w:val="left"/>
              <w:rPr>
                <w:sz w:val="18"/>
                <w:szCs w:val="18"/>
              </w:rPr>
            </w:pPr>
            <w:r w:rsidRPr="00054852">
              <w:rPr>
                <w:sz w:val="18"/>
              </w:rPr>
              <w:t>Гватемала</w:t>
            </w:r>
          </w:p>
        </w:tc>
        <w:tc>
          <w:tcPr>
            <w:tcW w:w="1181" w:type="dxa"/>
            <w:shd w:val="clear" w:color="auto" w:fill="auto"/>
            <w:vAlign w:val="center"/>
            <w:hideMark/>
          </w:tcPr>
          <w:p w14:paraId="390DFB09" w14:textId="77777777" w:rsidR="0007642A" w:rsidRPr="00054852" w:rsidRDefault="0007642A" w:rsidP="006A038C">
            <w:pPr>
              <w:jc w:val="right"/>
              <w:rPr>
                <w:sz w:val="18"/>
                <w:szCs w:val="18"/>
              </w:rPr>
            </w:pPr>
            <w:r w:rsidRPr="00054852">
              <w:rPr>
                <w:sz w:val="18"/>
              </w:rPr>
              <w:t>0,041</w:t>
            </w:r>
          </w:p>
        </w:tc>
        <w:tc>
          <w:tcPr>
            <w:tcW w:w="1181" w:type="dxa"/>
            <w:shd w:val="clear" w:color="auto" w:fill="auto"/>
            <w:noWrap/>
            <w:vAlign w:val="center"/>
            <w:hideMark/>
          </w:tcPr>
          <w:p w14:paraId="68645C30" w14:textId="77777777" w:rsidR="0007642A" w:rsidRPr="00054852" w:rsidRDefault="0007642A" w:rsidP="006A038C">
            <w:pPr>
              <w:jc w:val="right"/>
              <w:rPr>
                <w:sz w:val="18"/>
                <w:szCs w:val="18"/>
              </w:rPr>
            </w:pPr>
            <w:r w:rsidRPr="00054852">
              <w:rPr>
                <w:sz w:val="18"/>
              </w:rPr>
              <w:t>0,064</w:t>
            </w:r>
          </w:p>
        </w:tc>
        <w:tc>
          <w:tcPr>
            <w:tcW w:w="1181" w:type="dxa"/>
            <w:shd w:val="clear" w:color="auto" w:fill="auto"/>
            <w:noWrap/>
            <w:vAlign w:val="center"/>
            <w:hideMark/>
          </w:tcPr>
          <w:p w14:paraId="6D31880F" w14:textId="77777777" w:rsidR="0007642A" w:rsidRPr="00054852" w:rsidRDefault="0007642A" w:rsidP="006A038C">
            <w:pPr>
              <w:jc w:val="right"/>
              <w:rPr>
                <w:sz w:val="18"/>
                <w:szCs w:val="18"/>
              </w:rPr>
            </w:pPr>
            <w:r w:rsidRPr="00054852">
              <w:rPr>
                <w:sz w:val="18"/>
              </w:rPr>
              <w:t>1 508</w:t>
            </w:r>
          </w:p>
        </w:tc>
        <w:tc>
          <w:tcPr>
            <w:tcW w:w="1181" w:type="dxa"/>
            <w:shd w:val="clear" w:color="auto" w:fill="auto"/>
            <w:noWrap/>
            <w:vAlign w:val="center"/>
            <w:hideMark/>
          </w:tcPr>
          <w:p w14:paraId="203D9380" w14:textId="77777777" w:rsidR="0007642A" w:rsidRPr="00054852" w:rsidRDefault="0007642A" w:rsidP="006A038C">
            <w:pPr>
              <w:jc w:val="right"/>
              <w:rPr>
                <w:sz w:val="18"/>
                <w:szCs w:val="18"/>
              </w:rPr>
            </w:pPr>
            <w:r w:rsidRPr="00054852">
              <w:rPr>
                <w:sz w:val="18"/>
              </w:rPr>
              <w:t>1 654</w:t>
            </w:r>
          </w:p>
        </w:tc>
        <w:tc>
          <w:tcPr>
            <w:tcW w:w="1181" w:type="dxa"/>
            <w:shd w:val="clear" w:color="auto" w:fill="auto"/>
            <w:noWrap/>
            <w:vAlign w:val="center"/>
            <w:hideMark/>
          </w:tcPr>
          <w:p w14:paraId="75504647" w14:textId="77777777" w:rsidR="0007642A" w:rsidRPr="00054852" w:rsidRDefault="0007642A" w:rsidP="006A038C">
            <w:pPr>
              <w:jc w:val="right"/>
              <w:rPr>
                <w:sz w:val="18"/>
                <w:szCs w:val="18"/>
              </w:rPr>
            </w:pPr>
            <w:r w:rsidRPr="00054852">
              <w:rPr>
                <w:sz w:val="18"/>
              </w:rPr>
              <w:t>3 163</w:t>
            </w:r>
          </w:p>
        </w:tc>
      </w:tr>
      <w:tr w:rsidR="0007642A" w:rsidRPr="00054852" w14:paraId="211EC93D" w14:textId="77777777" w:rsidTr="006A038C">
        <w:trPr>
          <w:cantSplit/>
          <w:trHeight w:val="245"/>
        </w:trPr>
        <w:tc>
          <w:tcPr>
            <w:tcW w:w="3599" w:type="dxa"/>
            <w:shd w:val="clear" w:color="auto" w:fill="auto"/>
            <w:vAlign w:val="center"/>
            <w:hideMark/>
          </w:tcPr>
          <w:p w14:paraId="0A5D8741" w14:textId="77777777" w:rsidR="0007642A" w:rsidRPr="00054852" w:rsidRDefault="0007642A" w:rsidP="006A038C">
            <w:pPr>
              <w:ind w:left="144" w:hanging="144"/>
              <w:jc w:val="left"/>
              <w:rPr>
                <w:sz w:val="18"/>
                <w:szCs w:val="18"/>
              </w:rPr>
            </w:pPr>
            <w:r w:rsidRPr="00054852">
              <w:rPr>
                <w:sz w:val="18"/>
              </w:rPr>
              <w:t>Гвинея</w:t>
            </w:r>
          </w:p>
        </w:tc>
        <w:tc>
          <w:tcPr>
            <w:tcW w:w="1181" w:type="dxa"/>
            <w:shd w:val="clear" w:color="auto" w:fill="auto"/>
            <w:vAlign w:val="center"/>
            <w:hideMark/>
          </w:tcPr>
          <w:p w14:paraId="411A70ED"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2E6B034C"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5A6A5439" w14:textId="77777777" w:rsidR="0007642A" w:rsidRPr="00054852" w:rsidRDefault="0007642A" w:rsidP="006A038C">
            <w:pPr>
              <w:jc w:val="right"/>
              <w:rPr>
                <w:sz w:val="18"/>
                <w:szCs w:val="18"/>
              </w:rPr>
            </w:pPr>
            <w:r w:rsidRPr="00054852">
              <w:rPr>
                <w:sz w:val="18"/>
              </w:rPr>
              <w:t>110</w:t>
            </w:r>
          </w:p>
        </w:tc>
        <w:tc>
          <w:tcPr>
            <w:tcW w:w="1181" w:type="dxa"/>
            <w:shd w:val="clear" w:color="auto" w:fill="auto"/>
            <w:noWrap/>
            <w:vAlign w:val="center"/>
            <w:hideMark/>
          </w:tcPr>
          <w:p w14:paraId="3C2DF1D6" w14:textId="77777777" w:rsidR="0007642A" w:rsidRPr="00054852" w:rsidRDefault="0007642A" w:rsidP="006A038C">
            <w:pPr>
              <w:jc w:val="right"/>
              <w:rPr>
                <w:sz w:val="18"/>
                <w:szCs w:val="18"/>
              </w:rPr>
            </w:pPr>
            <w:r w:rsidRPr="00054852">
              <w:rPr>
                <w:sz w:val="18"/>
              </w:rPr>
              <w:t>121</w:t>
            </w:r>
          </w:p>
        </w:tc>
        <w:tc>
          <w:tcPr>
            <w:tcW w:w="1181" w:type="dxa"/>
            <w:shd w:val="clear" w:color="auto" w:fill="auto"/>
            <w:noWrap/>
            <w:vAlign w:val="center"/>
            <w:hideMark/>
          </w:tcPr>
          <w:p w14:paraId="49A3847F" w14:textId="77777777" w:rsidR="0007642A" w:rsidRPr="00054852" w:rsidRDefault="0007642A" w:rsidP="006A038C">
            <w:pPr>
              <w:jc w:val="right"/>
              <w:rPr>
                <w:sz w:val="18"/>
                <w:szCs w:val="18"/>
              </w:rPr>
            </w:pPr>
            <w:r w:rsidRPr="00054852">
              <w:rPr>
                <w:sz w:val="18"/>
              </w:rPr>
              <w:t>231</w:t>
            </w:r>
          </w:p>
        </w:tc>
      </w:tr>
      <w:tr w:rsidR="0007642A" w:rsidRPr="00054852" w14:paraId="325D75E1" w14:textId="77777777" w:rsidTr="006A038C">
        <w:trPr>
          <w:cantSplit/>
          <w:trHeight w:val="245"/>
        </w:trPr>
        <w:tc>
          <w:tcPr>
            <w:tcW w:w="3599" w:type="dxa"/>
            <w:shd w:val="clear" w:color="auto" w:fill="auto"/>
            <w:vAlign w:val="center"/>
            <w:hideMark/>
          </w:tcPr>
          <w:p w14:paraId="351AFF7B" w14:textId="77777777" w:rsidR="0007642A" w:rsidRPr="00054852" w:rsidRDefault="0007642A" w:rsidP="006A038C">
            <w:pPr>
              <w:ind w:left="144" w:hanging="144"/>
              <w:jc w:val="left"/>
              <w:rPr>
                <w:sz w:val="18"/>
                <w:szCs w:val="18"/>
              </w:rPr>
            </w:pPr>
            <w:r w:rsidRPr="00054852">
              <w:rPr>
                <w:sz w:val="18"/>
              </w:rPr>
              <w:t>Гвинея-Бисау</w:t>
            </w:r>
          </w:p>
        </w:tc>
        <w:tc>
          <w:tcPr>
            <w:tcW w:w="1181" w:type="dxa"/>
            <w:shd w:val="clear" w:color="auto" w:fill="auto"/>
            <w:vAlign w:val="center"/>
            <w:hideMark/>
          </w:tcPr>
          <w:p w14:paraId="67C7CEC0"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77537702"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58099112"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020F376F"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1CCE5346" w14:textId="77777777" w:rsidR="0007642A" w:rsidRPr="00054852" w:rsidRDefault="0007642A" w:rsidP="006A038C">
            <w:pPr>
              <w:jc w:val="right"/>
              <w:rPr>
                <w:sz w:val="18"/>
                <w:szCs w:val="18"/>
              </w:rPr>
            </w:pPr>
            <w:r w:rsidRPr="00054852">
              <w:rPr>
                <w:sz w:val="18"/>
              </w:rPr>
              <w:t>77</w:t>
            </w:r>
          </w:p>
        </w:tc>
      </w:tr>
      <w:tr w:rsidR="0007642A" w:rsidRPr="00054852" w14:paraId="24A66FE1" w14:textId="77777777" w:rsidTr="006A038C">
        <w:trPr>
          <w:cantSplit/>
          <w:trHeight w:val="245"/>
        </w:trPr>
        <w:tc>
          <w:tcPr>
            <w:tcW w:w="3599" w:type="dxa"/>
            <w:shd w:val="clear" w:color="auto" w:fill="auto"/>
            <w:vAlign w:val="center"/>
            <w:hideMark/>
          </w:tcPr>
          <w:p w14:paraId="4680143A" w14:textId="77777777" w:rsidR="0007642A" w:rsidRPr="00054852" w:rsidRDefault="0007642A" w:rsidP="006A038C">
            <w:pPr>
              <w:ind w:left="144" w:hanging="144"/>
              <w:jc w:val="left"/>
              <w:rPr>
                <w:sz w:val="18"/>
                <w:szCs w:val="18"/>
              </w:rPr>
            </w:pPr>
            <w:r w:rsidRPr="00054852">
              <w:rPr>
                <w:sz w:val="18"/>
              </w:rPr>
              <w:t>Германия</w:t>
            </w:r>
          </w:p>
        </w:tc>
        <w:tc>
          <w:tcPr>
            <w:tcW w:w="1181" w:type="dxa"/>
            <w:shd w:val="clear" w:color="auto" w:fill="auto"/>
            <w:vAlign w:val="center"/>
            <w:hideMark/>
          </w:tcPr>
          <w:p w14:paraId="3A94C698" w14:textId="77777777" w:rsidR="0007642A" w:rsidRPr="00054852" w:rsidRDefault="0007642A" w:rsidP="006A038C">
            <w:pPr>
              <w:jc w:val="right"/>
              <w:rPr>
                <w:sz w:val="18"/>
                <w:szCs w:val="18"/>
              </w:rPr>
            </w:pPr>
            <w:r w:rsidRPr="00054852">
              <w:rPr>
                <w:sz w:val="18"/>
              </w:rPr>
              <w:t>6,111</w:t>
            </w:r>
          </w:p>
        </w:tc>
        <w:tc>
          <w:tcPr>
            <w:tcW w:w="1181" w:type="dxa"/>
            <w:shd w:val="clear" w:color="auto" w:fill="auto"/>
            <w:noWrap/>
            <w:vAlign w:val="center"/>
            <w:hideMark/>
          </w:tcPr>
          <w:p w14:paraId="789380AB" w14:textId="77777777" w:rsidR="0007642A" w:rsidRPr="00054852" w:rsidRDefault="0007642A" w:rsidP="006A038C">
            <w:pPr>
              <w:jc w:val="right"/>
              <w:rPr>
                <w:sz w:val="18"/>
                <w:szCs w:val="18"/>
              </w:rPr>
            </w:pPr>
            <w:r w:rsidRPr="00054852">
              <w:rPr>
                <w:sz w:val="18"/>
              </w:rPr>
              <w:t>9,558</w:t>
            </w:r>
          </w:p>
        </w:tc>
        <w:tc>
          <w:tcPr>
            <w:tcW w:w="1181" w:type="dxa"/>
            <w:shd w:val="clear" w:color="auto" w:fill="auto"/>
            <w:noWrap/>
            <w:vAlign w:val="center"/>
            <w:hideMark/>
          </w:tcPr>
          <w:p w14:paraId="4DBC1CF3" w14:textId="77777777" w:rsidR="0007642A" w:rsidRPr="00054852" w:rsidRDefault="0007642A" w:rsidP="006A038C">
            <w:pPr>
              <w:jc w:val="right"/>
              <w:rPr>
                <w:sz w:val="18"/>
                <w:szCs w:val="18"/>
              </w:rPr>
            </w:pPr>
            <w:r w:rsidRPr="00054852">
              <w:rPr>
                <w:sz w:val="18"/>
              </w:rPr>
              <w:t>224 819</w:t>
            </w:r>
          </w:p>
        </w:tc>
        <w:tc>
          <w:tcPr>
            <w:tcW w:w="1181" w:type="dxa"/>
            <w:shd w:val="clear" w:color="auto" w:fill="auto"/>
            <w:noWrap/>
            <w:vAlign w:val="center"/>
            <w:hideMark/>
          </w:tcPr>
          <w:p w14:paraId="44AF87CB" w14:textId="77777777" w:rsidR="0007642A" w:rsidRPr="00054852" w:rsidRDefault="0007642A" w:rsidP="006A038C">
            <w:pPr>
              <w:jc w:val="right"/>
              <w:rPr>
                <w:sz w:val="18"/>
                <w:szCs w:val="18"/>
              </w:rPr>
            </w:pPr>
            <w:r w:rsidRPr="00054852">
              <w:rPr>
                <w:sz w:val="18"/>
              </w:rPr>
              <w:t>246 590</w:t>
            </w:r>
          </w:p>
        </w:tc>
        <w:tc>
          <w:tcPr>
            <w:tcW w:w="1181" w:type="dxa"/>
            <w:shd w:val="clear" w:color="auto" w:fill="auto"/>
            <w:noWrap/>
            <w:vAlign w:val="center"/>
            <w:hideMark/>
          </w:tcPr>
          <w:p w14:paraId="1CF957B5" w14:textId="77777777" w:rsidR="0007642A" w:rsidRPr="00054852" w:rsidRDefault="0007642A" w:rsidP="006A038C">
            <w:pPr>
              <w:jc w:val="right"/>
              <w:rPr>
                <w:sz w:val="18"/>
                <w:szCs w:val="18"/>
              </w:rPr>
            </w:pPr>
            <w:r w:rsidRPr="00054852">
              <w:rPr>
                <w:sz w:val="18"/>
              </w:rPr>
              <w:t>471 409</w:t>
            </w:r>
          </w:p>
        </w:tc>
      </w:tr>
      <w:tr w:rsidR="0007642A" w:rsidRPr="00054852" w14:paraId="29BABEF3" w14:textId="77777777" w:rsidTr="006A038C">
        <w:trPr>
          <w:cantSplit/>
          <w:trHeight w:val="245"/>
        </w:trPr>
        <w:tc>
          <w:tcPr>
            <w:tcW w:w="3599" w:type="dxa"/>
            <w:shd w:val="clear" w:color="auto" w:fill="auto"/>
            <w:vAlign w:val="center"/>
            <w:hideMark/>
          </w:tcPr>
          <w:p w14:paraId="201EDC43" w14:textId="77777777" w:rsidR="0007642A" w:rsidRPr="00054852" w:rsidRDefault="0007642A" w:rsidP="006A038C">
            <w:pPr>
              <w:ind w:left="144" w:hanging="144"/>
              <w:jc w:val="left"/>
              <w:rPr>
                <w:sz w:val="18"/>
                <w:szCs w:val="18"/>
              </w:rPr>
            </w:pPr>
            <w:r w:rsidRPr="00054852">
              <w:rPr>
                <w:sz w:val="18"/>
              </w:rPr>
              <w:t>Гондурас</w:t>
            </w:r>
          </w:p>
        </w:tc>
        <w:tc>
          <w:tcPr>
            <w:tcW w:w="1181" w:type="dxa"/>
            <w:shd w:val="clear" w:color="auto" w:fill="auto"/>
            <w:vAlign w:val="center"/>
            <w:hideMark/>
          </w:tcPr>
          <w:p w14:paraId="5AF4C1CB" w14:textId="77777777" w:rsidR="0007642A" w:rsidRPr="00054852" w:rsidRDefault="0007642A" w:rsidP="006A038C">
            <w:pPr>
              <w:jc w:val="right"/>
              <w:rPr>
                <w:sz w:val="18"/>
                <w:szCs w:val="18"/>
              </w:rPr>
            </w:pPr>
            <w:r w:rsidRPr="00054852">
              <w:rPr>
                <w:sz w:val="18"/>
              </w:rPr>
              <w:t>0,009</w:t>
            </w:r>
          </w:p>
        </w:tc>
        <w:tc>
          <w:tcPr>
            <w:tcW w:w="1181" w:type="dxa"/>
            <w:shd w:val="clear" w:color="auto" w:fill="auto"/>
            <w:noWrap/>
            <w:vAlign w:val="center"/>
            <w:hideMark/>
          </w:tcPr>
          <w:p w14:paraId="7ABB5F36" w14:textId="77777777" w:rsidR="0007642A" w:rsidRPr="00054852" w:rsidRDefault="0007642A" w:rsidP="006A038C">
            <w:pPr>
              <w:jc w:val="right"/>
              <w:rPr>
                <w:sz w:val="18"/>
                <w:szCs w:val="18"/>
              </w:rPr>
            </w:pPr>
            <w:r w:rsidRPr="00054852">
              <w:rPr>
                <w:sz w:val="18"/>
              </w:rPr>
              <w:t>0,014</w:t>
            </w:r>
          </w:p>
        </w:tc>
        <w:tc>
          <w:tcPr>
            <w:tcW w:w="1181" w:type="dxa"/>
            <w:shd w:val="clear" w:color="auto" w:fill="auto"/>
            <w:noWrap/>
            <w:vAlign w:val="center"/>
            <w:hideMark/>
          </w:tcPr>
          <w:p w14:paraId="01408BFD" w14:textId="77777777" w:rsidR="0007642A" w:rsidRPr="00054852" w:rsidRDefault="0007642A" w:rsidP="006A038C">
            <w:pPr>
              <w:jc w:val="right"/>
              <w:rPr>
                <w:sz w:val="18"/>
                <w:szCs w:val="18"/>
              </w:rPr>
            </w:pPr>
            <w:r w:rsidRPr="00054852">
              <w:rPr>
                <w:sz w:val="18"/>
              </w:rPr>
              <w:t>331</w:t>
            </w:r>
          </w:p>
        </w:tc>
        <w:tc>
          <w:tcPr>
            <w:tcW w:w="1181" w:type="dxa"/>
            <w:shd w:val="clear" w:color="auto" w:fill="auto"/>
            <w:noWrap/>
            <w:vAlign w:val="center"/>
            <w:hideMark/>
          </w:tcPr>
          <w:p w14:paraId="244715A5" w14:textId="77777777" w:rsidR="0007642A" w:rsidRPr="00054852" w:rsidRDefault="0007642A" w:rsidP="006A038C">
            <w:pPr>
              <w:jc w:val="right"/>
              <w:rPr>
                <w:sz w:val="18"/>
                <w:szCs w:val="18"/>
              </w:rPr>
            </w:pPr>
            <w:r w:rsidRPr="00054852">
              <w:rPr>
                <w:sz w:val="18"/>
              </w:rPr>
              <w:t>363</w:t>
            </w:r>
          </w:p>
        </w:tc>
        <w:tc>
          <w:tcPr>
            <w:tcW w:w="1181" w:type="dxa"/>
            <w:shd w:val="clear" w:color="auto" w:fill="auto"/>
            <w:noWrap/>
            <w:vAlign w:val="center"/>
            <w:hideMark/>
          </w:tcPr>
          <w:p w14:paraId="56161F47" w14:textId="77777777" w:rsidR="0007642A" w:rsidRPr="00054852" w:rsidRDefault="0007642A" w:rsidP="006A038C">
            <w:pPr>
              <w:jc w:val="right"/>
              <w:rPr>
                <w:sz w:val="18"/>
                <w:szCs w:val="18"/>
              </w:rPr>
            </w:pPr>
            <w:r w:rsidRPr="00054852">
              <w:rPr>
                <w:sz w:val="18"/>
              </w:rPr>
              <w:t>694</w:t>
            </w:r>
          </w:p>
        </w:tc>
      </w:tr>
      <w:tr w:rsidR="0007642A" w:rsidRPr="00054852" w14:paraId="15FE7D60" w14:textId="77777777" w:rsidTr="006A038C">
        <w:trPr>
          <w:cantSplit/>
          <w:trHeight w:val="245"/>
        </w:trPr>
        <w:tc>
          <w:tcPr>
            <w:tcW w:w="3599" w:type="dxa"/>
            <w:shd w:val="clear" w:color="auto" w:fill="auto"/>
            <w:vAlign w:val="center"/>
            <w:hideMark/>
          </w:tcPr>
          <w:p w14:paraId="7C3C2B78" w14:textId="77777777" w:rsidR="0007642A" w:rsidRPr="00054852" w:rsidRDefault="0007642A" w:rsidP="006A038C">
            <w:pPr>
              <w:ind w:left="144" w:hanging="144"/>
              <w:jc w:val="left"/>
              <w:rPr>
                <w:sz w:val="18"/>
                <w:szCs w:val="18"/>
              </w:rPr>
            </w:pPr>
            <w:r w:rsidRPr="00054852">
              <w:rPr>
                <w:sz w:val="18"/>
              </w:rPr>
              <w:t>Греция</w:t>
            </w:r>
          </w:p>
        </w:tc>
        <w:tc>
          <w:tcPr>
            <w:tcW w:w="1181" w:type="dxa"/>
            <w:shd w:val="clear" w:color="auto" w:fill="auto"/>
            <w:vAlign w:val="center"/>
            <w:hideMark/>
          </w:tcPr>
          <w:p w14:paraId="2B5C8777" w14:textId="77777777" w:rsidR="0007642A" w:rsidRPr="00054852" w:rsidRDefault="0007642A" w:rsidP="006A038C">
            <w:pPr>
              <w:jc w:val="right"/>
              <w:rPr>
                <w:sz w:val="18"/>
                <w:szCs w:val="18"/>
              </w:rPr>
            </w:pPr>
            <w:r w:rsidRPr="00054852">
              <w:rPr>
                <w:sz w:val="18"/>
              </w:rPr>
              <w:t>0,325</w:t>
            </w:r>
          </w:p>
        </w:tc>
        <w:tc>
          <w:tcPr>
            <w:tcW w:w="1181" w:type="dxa"/>
            <w:shd w:val="clear" w:color="auto" w:fill="auto"/>
            <w:noWrap/>
            <w:vAlign w:val="center"/>
            <w:hideMark/>
          </w:tcPr>
          <w:p w14:paraId="17C5B73A" w14:textId="77777777" w:rsidR="0007642A" w:rsidRPr="00054852" w:rsidRDefault="0007642A" w:rsidP="006A038C">
            <w:pPr>
              <w:jc w:val="right"/>
              <w:rPr>
                <w:sz w:val="18"/>
                <w:szCs w:val="18"/>
              </w:rPr>
            </w:pPr>
            <w:r w:rsidRPr="00054852">
              <w:rPr>
                <w:sz w:val="18"/>
              </w:rPr>
              <w:t>0,508</w:t>
            </w:r>
          </w:p>
        </w:tc>
        <w:tc>
          <w:tcPr>
            <w:tcW w:w="1181" w:type="dxa"/>
            <w:shd w:val="clear" w:color="auto" w:fill="auto"/>
            <w:noWrap/>
            <w:vAlign w:val="center"/>
            <w:hideMark/>
          </w:tcPr>
          <w:p w14:paraId="1712DB21" w14:textId="77777777" w:rsidR="0007642A" w:rsidRPr="00054852" w:rsidRDefault="0007642A" w:rsidP="006A038C">
            <w:pPr>
              <w:jc w:val="right"/>
              <w:rPr>
                <w:sz w:val="18"/>
                <w:szCs w:val="18"/>
              </w:rPr>
            </w:pPr>
            <w:r w:rsidRPr="00054852">
              <w:rPr>
                <w:sz w:val="18"/>
              </w:rPr>
              <w:t>11 957</w:t>
            </w:r>
          </w:p>
        </w:tc>
        <w:tc>
          <w:tcPr>
            <w:tcW w:w="1181" w:type="dxa"/>
            <w:shd w:val="clear" w:color="auto" w:fill="auto"/>
            <w:noWrap/>
            <w:vAlign w:val="center"/>
            <w:hideMark/>
          </w:tcPr>
          <w:p w14:paraId="496D3729" w14:textId="77777777" w:rsidR="0007642A" w:rsidRPr="00054852" w:rsidRDefault="0007642A" w:rsidP="006A038C">
            <w:pPr>
              <w:jc w:val="right"/>
              <w:rPr>
                <w:sz w:val="18"/>
                <w:szCs w:val="18"/>
              </w:rPr>
            </w:pPr>
            <w:r w:rsidRPr="00054852">
              <w:rPr>
                <w:sz w:val="18"/>
              </w:rPr>
              <w:t>13 114</w:t>
            </w:r>
          </w:p>
        </w:tc>
        <w:tc>
          <w:tcPr>
            <w:tcW w:w="1181" w:type="dxa"/>
            <w:shd w:val="clear" w:color="auto" w:fill="auto"/>
            <w:noWrap/>
            <w:vAlign w:val="center"/>
            <w:hideMark/>
          </w:tcPr>
          <w:p w14:paraId="7DEA063E" w14:textId="77777777" w:rsidR="0007642A" w:rsidRPr="00054852" w:rsidRDefault="0007642A" w:rsidP="006A038C">
            <w:pPr>
              <w:jc w:val="right"/>
              <w:rPr>
                <w:sz w:val="18"/>
                <w:szCs w:val="18"/>
              </w:rPr>
            </w:pPr>
            <w:r w:rsidRPr="00054852">
              <w:rPr>
                <w:sz w:val="18"/>
              </w:rPr>
              <w:t>25 071</w:t>
            </w:r>
          </w:p>
        </w:tc>
      </w:tr>
      <w:tr w:rsidR="0007642A" w:rsidRPr="00054852" w14:paraId="7EF4FBFE" w14:textId="77777777" w:rsidTr="006A038C">
        <w:trPr>
          <w:cantSplit/>
          <w:trHeight w:val="245"/>
        </w:trPr>
        <w:tc>
          <w:tcPr>
            <w:tcW w:w="3599" w:type="dxa"/>
            <w:shd w:val="clear" w:color="auto" w:fill="auto"/>
            <w:vAlign w:val="center"/>
            <w:hideMark/>
          </w:tcPr>
          <w:p w14:paraId="5F1C814C" w14:textId="77777777" w:rsidR="0007642A" w:rsidRPr="00054852" w:rsidRDefault="0007642A" w:rsidP="006A038C">
            <w:pPr>
              <w:ind w:left="144" w:hanging="144"/>
              <w:jc w:val="left"/>
              <w:rPr>
                <w:sz w:val="18"/>
                <w:szCs w:val="18"/>
              </w:rPr>
            </w:pPr>
            <w:r w:rsidRPr="00054852">
              <w:rPr>
                <w:sz w:val="18"/>
              </w:rPr>
              <w:t>Дания</w:t>
            </w:r>
          </w:p>
        </w:tc>
        <w:tc>
          <w:tcPr>
            <w:tcW w:w="1181" w:type="dxa"/>
            <w:shd w:val="clear" w:color="auto" w:fill="auto"/>
            <w:vAlign w:val="center"/>
            <w:hideMark/>
          </w:tcPr>
          <w:p w14:paraId="63992E01" w14:textId="77777777" w:rsidR="0007642A" w:rsidRPr="00054852" w:rsidRDefault="0007642A" w:rsidP="006A038C">
            <w:pPr>
              <w:jc w:val="right"/>
              <w:rPr>
                <w:sz w:val="18"/>
                <w:szCs w:val="18"/>
              </w:rPr>
            </w:pPr>
            <w:r w:rsidRPr="00054852">
              <w:rPr>
                <w:sz w:val="18"/>
              </w:rPr>
              <w:t>0,553</w:t>
            </w:r>
          </w:p>
        </w:tc>
        <w:tc>
          <w:tcPr>
            <w:tcW w:w="1181" w:type="dxa"/>
            <w:shd w:val="clear" w:color="auto" w:fill="auto"/>
            <w:noWrap/>
            <w:vAlign w:val="center"/>
            <w:hideMark/>
          </w:tcPr>
          <w:p w14:paraId="0686BDB3" w14:textId="77777777" w:rsidR="0007642A" w:rsidRPr="00054852" w:rsidRDefault="0007642A" w:rsidP="006A038C">
            <w:pPr>
              <w:jc w:val="right"/>
              <w:rPr>
                <w:sz w:val="18"/>
                <w:szCs w:val="18"/>
              </w:rPr>
            </w:pPr>
            <w:r w:rsidRPr="00054852">
              <w:rPr>
                <w:sz w:val="18"/>
              </w:rPr>
              <w:t>0,865</w:t>
            </w:r>
          </w:p>
        </w:tc>
        <w:tc>
          <w:tcPr>
            <w:tcW w:w="1181" w:type="dxa"/>
            <w:shd w:val="clear" w:color="auto" w:fill="auto"/>
            <w:noWrap/>
            <w:vAlign w:val="center"/>
            <w:hideMark/>
          </w:tcPr>
          <w:p w14:paraId="7A282DA0" w14:textId="77777777" w:rsidR="0007642A" w:rsidRPr="00054852" w:rsidRDefault="0007642A" w:rsidP="006A038C">
            <w:pPr>
              <w:jc w:val="right"/>
              <w:rPr>
                <w:sz w:val="18"/>
                <w:szCs w:val="18"/>
              </w:rPr>
            </w:pPr>
            <w:r w:rsidRPr="00054852">
              <w:rPr>
                <w:sz w:val="18"/>
              </w:rPr>
              <w:t>20 344</w:t>
            </w:r>
          </w:p>
        </w:tc>
        <w:tc>
          <w:tcPr>
            <w:tcW w:w="1181" w:type="dxa"/>
            <w:shd w:val="clear" w:color="auto" w:fill="auto"/>
            <w:noWrap/>
            <w:vAlign w:val="center"/>
            <w:hideMark/>
          </w:tcPr>
          <w:p w14:paraId="726B5CC4" w14:textId="77777777" w:rsidR="0007642A" w:rsidRPr="00054852" w:rsidRDefault="0007642A" w:rsidP="006A038C">
            <w:pPr>
              <w:jc w:val="right"/>
              <w:rPr>
                <w:sz w:val="18"/>
                <w:szCs w:val="18"/>
              </w:rPr>
            </w:pPr>
            <w:r w:rsidRPr="00054852">
              <w:rPr>
                <w:sz w:val="18"/>
              </w:rPr>
              <w:t>22 315</w:t>
            </w:r>
          </w:p>
        </w:tc>
        <w:tc>
          <w:tcPr>
            <w:tcW w:w="1181" w:type="dxa"/>
            <w:shd w:val="clear" w:color="auto" w:fill="auto"/>
            <w:noWrap/>
            <w:vAlign w:val="center"/>
            <w:hideMark/>
          </w:tcPr>
          <w:p w14:paraId="1BD2BEF8" w14:textId="77777777" w:rsidR="0007642A" w:rsidRPr="00054852" w:rsidRDefault="0007642A" w:rsidP="006A038C">
            <w:pPr>
              <w:jc w:val="right"/>
              <w:rPr>
                <w:sz w:val="18"/>
                <w:szCs w:val="18"/>
              </w:rPr>
            </w:pPr>
            <w:r w:rsidRPr="00054852">
              <w:rPr>
                <w:sz w:val="18"/>
              </w:rPr>
              <w:t>42 659</w:t>
            </w:r>
          </w:p>
        </w:tc>
      </w:tr>
      <w:tr w:rsidR="0007642A" w:rsidRPr="00054852" w14:paraId="17371B51" w14:textId="77777777" w:rsidTr="006A038C">
        <w:trPr>
          <w:cantSplit/>
          <w:trHeight w:val="245"/>
        </w:trPr>
        <w:tc>
          <w:tcPr>
            <w:tcW w:w="3599" w:type="dxa"/>
            <w:shd w:val="clear" w:color="auto" w:fill="auto"/>
            <w:vAlign w:val="center"/>
            <w:hideMark/>
          </w:tcPr>
          <w:p w14:paraId="17743F8E" w14:textId="77777777" w:rsidR="0007642A" w:rsidRPr="00054852" w:rsidRDefault="0007642A" w:rsidP="006A038C">
            <w:pPr>
              <w:ind w:left="144" w:hanging="144"/>
              <w:jc w:val="left"/>
              <w:rPr>
                <w:sz w:val="18"/>
                <w:szCs w:val="18"/>
              </w:rPr>
            </w:pPr>
            <w:r w:rsidRPr="00054852">
              <w:rPr>
                <w:sz w:val="18"/>
              </w:rPr>
              <w:t>Демократическая Республика Конго</w:t>
            </w:r>
          </w:p>
        </w:tc>
        <w:tc>
          <w:tcPr>
            <w:tcW w:w="1181" w:type="dxa"/>
            <w:shd w:val="clear" w:color="auto" w:fill="auto"/>
            <w:vAlign w:val="center"/>
            <w:hideMark/>
          </w:tcPr>
          <w:p w14:paraId="61B6DCDC"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3F43DF8E"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29E41930"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2EA70EAB"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59EA93DB" w14:textId="77777777" w:rsidR="0007642A" w:rsidRPr="00054852" w:rsidRDefault="0007642A" w:rsidP="006A038C">
            <w:pPr>
              <w:jc w:val="right"/>
              <w:rPr>
                <w:sz w:val="18"/>
                <w:szCs w:val="18"/>
              </w:rPr>
            </w:pPr>
            <w:r w:rsidRPr="00054852">
              <w:rPr>
                <w:sz w:val="18"/>
              </w:rPr>
              <w:t>493</w:t>
            </w:r>
          </w:p>
        </w:tc>
      </w:tr>
      <w:tr w:rsidR="0007642A" w:rsidRPr="00054852" w14:paraId="2D6B8BA0" w14:textId="77777777" w:rsidTr="006A038C">
        <w:trPr>
          <w:cantSplit/>
          <w:trHeight w:val="245"/>
        </w:trPr>
        <w:tc>
          <w:tcPr>
            <w:tcW w:w="3599" w:type="dxa"/>
            <w:shd w:val="clear" w:color="auto" w:fill="auto"/>
            <w:vAlign w:val="center"/>
            <w:hideMark/>
          </w:tcPr>
          <w:p w14:paraId="381FB556" w14:textId="77777777" w:rsidR="0007642A" w:rsidRPr="00054852" w:rsidRDefault="0007642A" w:rsidP="006A038C">
            <w:pPr>
              <w:ind w:left="144" w:hanging="144"/>
              <w:jc w:val="left"/>
              <w:rPr>
                <w:sz w:val="18"/>
                <w:szCs w:val="18"/>
              </w:rPr>
            </w:pPr>
            <w:r w:rsidRPr="00054852">
              <w:rPr>
                <w:sz w:val="18"/>
              </w:rPr>
              <w:t>Демократическая Республика Корея</w:t>
            </w:r>
          </w:p>
        </w:tc>
        <w:tc>
          <w:tcPr>
            <w:tcW w:w="1181" w:type="dxa"/>
            <w:shd w:val="clear" w:color="auto" w:fill="auto"/>
            <w:vAlign w:val="center"/>
            <w:hideMark/>
          </w:tcPr>
          <w:p w14:paraId="337C85F3"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4B2B8FB9"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61357AE1"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5BB7FF4D"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3CCA0696" w14:textId="77777777" w:rsidR="0007642A" w:rsidRPr="00054852" w:rsidRDefault="0007642A" w:rsidP="006A038C">
            <w:pPr>
              <w:jc w:val="right"/>
              <w:rPr>
                <w:sz w:val="18"/>
                <w:szCs w:val="18"/>
              </w:rPr>
            </w:pPr>
            <w:r w:rsidRPr="00054852">
              <w:rPr>
                <w:sz w:val="18"/>
              </w:rPr>
              <w:t>386</w:t>
            </w:r>
          </w:p>
        </w:tc>
      </w:tr>
      <w:tr w:rsidR="0007642A" w:rsidRPr="00054852" w14:paraId="6411DBD7" w14:textId="77777777" w:rsidTr="006A038C">
        <w:trPr>
          <w:cantSplit/>
          <w:trHeight w:val="245"/>
        </w:trPr>
        <w:tc>
          <w:tcPr>
            <w:tcW w:w="3599" w:type="dxa"/>
            <w:shd w:val="clear" w:color="auto" w:fill="auto"/>
            <w:vAlign w:val="center"/>
            <w:hideMark/>
          </w:tcPr>
          <w:p w14:paraId="11D83884" w14:textId="77777777" w:rsidR="0007642A" w:rsidRPr="00054852" w:rsidRDefault="0007642A" w:rsidP="006A038C">
            <w:pPr>
              <w:ind w:left="144" w:hanging="144"/>
              <w:jc w:val="left"/>
              <w:rPr>
                <w:sz w:val="18"/>
                <w:szCs w:val="18"/>
              </w:rPr>
            </w:pPr>
            <w:r w:rsidRPr="00054852">
              <w:rPr>
                <w:sz w:val="18"/>
              </w:rPr>
              <w:t>Джибути</w:t>
            </w:r>
          </w:p>
        </w:tc>
        <w:tc>
          <w:tcPr>
            <w:tcW w:w="1181" w:type="dxa"/>
            <w:shd w:val="clear" w:color="auto" w:fill="auto"/>
            <w:vAlign w:val="center"/>
            <w:hideMark/>
          </w:tcPr>
          <w:p w14:paraId="2EFCED0E"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381F0867"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19923ADA"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19E87219"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056DE5B4" w14:textId="77777777" w:rsidR="0007642A" w:rsidRPr="00054852" w:rsidRDefault="0007642A" w:rsidP="006A038C">
            <w:pPr>
              <w:jc w:val="right"/>
              <w:rPr>
                <w:sz w:val="18"/>
                <w:szCs w:val="18"/>
              </w:rPr>
            </w:pPr>
            <w:r w:rsidRPr="00054852">
              <w:rPr>
                <w:sz w:val="18"/>
              </w:rPr>
              <w:t>77</w:t>
            </w:r>
          </w:p>
        </w:tc>
      </w:tr>
      <w:tr w:rsidR="0007642A" w:rsidRPr="00054852" w14:paraId="2537A5B2" w14:textId="77777777" w:rsidTr="006A038C">
        <w:trPr>
          <w:cantSplit/>
          <w:trHeight w:val="245"/>
        </w:trPr>
        <w:tc>
          <w:tcPr>
            <w:tcW w:w="3599" w:type="dxa"/>
            <w:shd w:val="clear" w:color="auto" w:fill="auto"/>
            <w:vAlign w:val="center"/>
            <w:hideMark/>
          </w:tcPr>
          <w:p w14:paraId="1C2BC2D1" w14:textId="77777777" w:rsidR="0007642A" w:rsidRPr="00054852" w:rsidRDefault="0007642A" w:rsidP="006A038C">
            <w:pPr>
              <w:ind w:left="144" w:hanging="144"/>
              <w:jc w:val="left"/>
              <w:rPr>
                <w:sz w:val="18"/>
                <w:szCs w:val="18"/>
              </w:rPr>
            </w:pPr>
            <w:r w:rsidRPr="00054852">
              <w:rPr>
                <w:sz w:val="18"/>
              </w:rPr>
              <w:t>Доминиканская Республика</w:t>
            </w:r>
          </w:p>
        </w:tc>
        <w:tc>
          <w:tcPr>
            <w:tcW w:w="1181" w:type="dxa"/>
            <w:shd w:val="clear" w:color="auto" w:fill="auto"/>
            <w:vAlign w:val="center"/>
            <w:hideMark/>
          </w:tcPr>
          <w:p w14:paraId="55DD7B21" w14:textId="77777777" w:rsidR="0007642A" w:rsidRPr="00054852" w:rsidRDefault="0007642A" w:rsidP="006A038C">
            <w:pPr>
              <w:jc w:val="right"/>
              <w:rPr>
                <w:sz w:val="18"/>
                <w:szCs w:val="18"/>
              </w:rPr>
            </w:pPr>
            <w:r w:rsidRPr="00054852">
              <w:rPr>
                <w:sz w:val="18"/>
              </w:rPr>
              <w:t>0,067</w:t>
            </w:r>
          </w:p>
        </w:tc>
        <w:tc>
          <w:tcPr>
            <w:tcW w:w="1181" w:type="dxa"/>
            <w:shd w:val="clear" w:color="auto" w:fill="auto"/>
            <w:noWrap/>
            <w:vAlign w:val="center"/>
            <w:hideMark/>
          </w:tcPr>
          <w:p w14:paraId="2CC98B76" w14:textId="77777777" w:rsidR="0007642A" w:rsidRPr="00054852" w:rsidRDefault="0007642A" w:rsidP="006A038C">
            <w:pPr>
              <w:jc w:val="right"/>
              <w:rPr>
                <w:sz w:val="18"/>
                <w:szCs w:val="18"/>
              </w:rPr>
            </w:pPr>
            <w:r w:rsidRPr="00054852">
              <w:rPr>
                <w:sz w:val="18"/>
              </w:rPr>
              <w:t>0,105</w:t>
            </w:r>
          </w:p>
        </w:tc>
        <w:tc>
          <w:tcPr>
            <w:tcW w:w="1181" w:type="dxa"/>
            <w:shd w:val="clear" w:color="auto" w:fill="auto"/>
            <w:noWrap/>
            <w:vAlign w:val="center"/>
            <w:hideMark/>
          </w:tcPr>
          <w:p w14:paraId="4AF80BFA" w14:textId="77777777" w:rsidR="0007642A" w:rsidRPr="00054852" w:rsidRDefault="0007642A" w:rsidP="006A038C">
            <w:pPr>
              <w:jc w:val="right"/>
              <w:rPr>
                <w:sz w:val="18"/>
                <w:szCs w:val="18"/>
              </w:rPr>
            </w:pPr>
            <w:r w:rsidRPr="00054852">
              <w:rPr>
                <w:sz w:val="18"/>
              </w:rPr>
              <w:t>2 465</w:t>
            </w:r>
          </w:p>
        </w:tc>
        <w:tc>
          <w:tcPr>
            <w:tcW w:w="1181" w:type="dxa"/>
            <w:shd w:val="clear" w:color="auto" w:fill="auto"/>
            <w:noWrap/>
            <w:vAlign w:val="center"/>
            <w:hideMark/>
          </w:tcPr>
          <w:p w14:paraId="28F0550E" w14:textId="77777777" w:rsidR="0007642A" w:rsidRPr="00054852" w:rsidRDefault="0007642A" w:rsidP="006A038C">
            <w:pPr>
              <w:jc w:val="right"/>
              <w:rPr>
                <w:sz w:val="18"/>
                <w:szCs w:val="18"/>
              </w:rPr>
            </w:pPr>
            <w:r w:rsidRPr="00054852">
              <w:rPr>
                <w:sz w:val="18"/>
              </w:rPr>
              <w:t>2 704</w:t>
            </w:r>
          </w:p>
        </w:tc>
        <w:tc>
          <w:tcPr>
            <w:tcW w:w="1181" w:type="dxa"/>
            <w:shd w:val="clear" w:color="auto" w:fill="auto"/>
            <w:noWrap/>
            <w:vAlign w:val="center"/>
            <w:hideMark/>
          </w:tcPr>
          <w:p w14:paraId="26FBCEC2" w14:textId="77777777" w:rsidR="0007642A" w:rsidRPr="00054852" w:rsidRDefault="0007642A" w:rsidP="006A038C">
            <w:pPr>
              <w:jc w:val="right"/>
              <w:rPr>
                <w:sz w:val="18"/>
                <w:szCs w:val="18"/>
              </w:rPr>
            </w:pPr>
            <w:r w:rsidRPr="00054852">
              <w:rPr>
                <w:sz w:val="18"/>
              </w:rPr>
              <w:t>5 168</w:t>
            </w:r>
          </w:p>
        </w:tc>
      </w:tr>
      <w:tr w:rsidR="0007642A" w:rsidRPr="00054852" w14:paraId="3C96146D" w14:textId="77777777" w:rsidTr="006A038C">
        <w:trPr>
          <w:cantSplit/>
          <w:trHeight w:val="245"/>
        </w:trPr>
        <w:tc>
          <w:tcPr>
            <w:tcW w:w="3599" w:type="dxa"/>
            <w:shd w:val="clear" w:color="auto" w:fill="auto"/>
            <w:vAlign w:val="center"/>
            <w:hideMark/>
          </w:tcPr>
          <w:p w14:paraId="62DC6080" w14:textId="77777777" w:rsidR="0007642A" w:rsidRPr="00054852" w:rsidRDefault="0007642A" w:rsidP="006A038C">
            <w:pPr>
              <w:ind w:left="144" w:hanging="144"/>
              <w:jc w:val="left"/>
              <w:rPr>
                <w:sz w:val="18"/>
                <w:szCs w:val="18"/>
              </w:rPr>
            </w:pPr>
            <w:r w:rsidRPr="00054852">
              <w:rPr>
                <w:sz w:val="18"/>
              </w:rPr>
              <w:t>Европейский союз</w:t>
            </w:r>
          </w:p>
        </w:tc>
        <w:tc>
          <w:tcPr>
            <w:tcW w:w="1181" w:type="dxa"/>
            <w:shd w:val="clear" w:color="auto" w:fill="auto"/>
            <w:vAlign w:val="center"/>
            <w:hideMark/>
          </w:tcPr>
          <w:p w14:paraId="3B6EE93D" w14:textId="77777777" w:rsidR="0007642A" w:rsidRPr="00054852" w:rsidRDefault="0007642A" w:rsidP="006A038C">
            <w:pPr>
              <w:jc w:val="right"/>
              <w:rPr>
                <w:sz w:val="18"/>
                <w:szCs w:val="18"/>
              </w:rPr>
            </w:pPr>
            <w:r w:rsidRPr="00054852">
              <w:rPr>
                <w:sz w:val="18"/>
              </w:rPr>
              <w:t> </w:t>
            </w:r>
          </w:p>
        </w:tc>
        <w:tc>
          <w:tcPr>
            <w:tcW w:w="1181" w:type="dxa"/>
            <w:shd w:val="clear" w:color="auto" w:fill="auto"/>
            <w:noWrap/>
            <w:vAlign w:val="center"/>
            <w:hideMark/>
          </w:tcPr>
          <w:p w14:paraId="28F6A1BA" w14:textId="77777777" w:rsidR="0007642A" w:rsidRPr="00054852" w:rsidRDefault="0007642A" w:rsidP="006A038C">
            <w:pPr>
              <w:jc w:val="right"/>
              <w:rPr>
                <w:sz w:val="18"/>
                <w:szCs w:val="18"/>
              </w:rPr>
            </w:pPr>
            <w:r w:rsidRPr="00054852">
              <w:rPr>
                <w:sz w:val="18"/>
              </w:rPr>
              <w:t>2,500</w:t>
            </w:r>
          </w:p>
        </w:tc>
        <w:tc>
          <w:tcPr>
            <w:tcW w:w="1181" w:type="dxa"/>
            <w:shd w:val="clear" w:color="auto" w:fill="auto"/>
            <w:noWrap/>
            <w:vAlign w:val="center"/>
            <w:hideMark/>
          </w:tcPr>
          <w:p w14:paraId="18A72AE0" w14:textId="77777777" w:rsidR="0007642A" w:rsidRPr="00054852" w:rsidRDefault="0007642A" w:rsidP="006A038C">
            <w:pPr>
              <w:jc w:val="right"/>
              <w:rPr>
                <w:sz w:val="18"/>
                <w:szCs w:val="18"/>
              </w:rPr>
            </w:pPr>
            <w:r w:rsidRPr="00054852">
              <w:rPr>
                <w:sz w:val="18"/>
              </w:rPr>
              <w:t>58 802</w:t>
            </w:r>
          </w:p>
        </w:tc>
        <w:tc>
          <w:tcPr>
            <w:tcW w:w="1181" w:type="dxa"/>
            <w:shd w:val="clear" w:color="auto" w:fill="auto"/>
            <w:noWrap/>
            <w:vAlign w:val="center"/>
            <w:hideMark/>
          </w:tcPr>
          <w:p w14:paraId="60247FBB" w14:textId="77777777" w:rsidR="0007642A" w:rsidRPr="00054852" w:rsidRDefault="0007642A" w:rsidP="006A038C">
            <w:pPr>
              <w:jc w:val="right"/>
              <w:rPr>
                <w:sz w:val="18"/>
                <w:szCs w:val="18"/>
              </w:rPr>
            </w:pPr>
            <w:r w:rsidRPr="00054852">
              <w:rPr>
                <w:sz w:val="18"/>
              </w:rPr>
              <w:t>64 496</w:t>
            </w:r>
          </w:p>
        </w:tc>
        <w:tc>
          <w:tcPr>
            <w:tcW w:w="1181" w:type="dxa"/>
            <w:shd w:val="clear" w:color="auto" w:fill="auto"/>
            <w:noWrap/>
            <w:vAlign w:val="center"/>
            <w:hideMark/>
          </w:tcPr>
          <w:p w14:paraId="73451726" w14:textId="77777777" w:rsidR="0007642A" w:rsidRPr="00054852" w:rsidRDefault="0007642A" w:rsidP="006A038C">
            <w:pPr>
              <w:jc w:val="right"/>
              <w:rPr>
                <w:sz w:val="18"/>
                <w:szCs w:val="18"/>
              </w:rPr>
            </w:pPr>
            <w:r w:rsidRPr="00054852">
              <w:rPr>
                <w:sz w:val="18"/>
              </w:rPr>
              <w:t>123 298</w:t>
            </w:r>
          </w:p>
        </w:tc>
      </w:tr>
      <w:tr w:rsidR="0007642A" w:rsidRPr="00054852" w14:paraId="707C3C43" w14:textId="77777777" w:rsidTr="006A038C">
        <w:trPr>
          <w:cantSplit/>
          <w:trHeight w:val="245"/>
        </w:trPr>
        <w:tc>
          <w:tcPr>
            <w:tcW w:w="3599" w:type="dxa"/>
            <w:shd w:val="clear" w:color="auto" w:fill="auto"/>
            <w:vAlign w:val="center"/>
            <w:hideMark/>
          </w:tcPr>
          <w:p w14:paraId="649A6ABE" w14:textId="77777777" w:rsidR="0007642A" w:rsidRPr="00054852" w:rsidRDefault="0007642A" w:rsidP="006A038C">
            <w:pPr>
              <w:ind w:left="144" w:hanging="144"/>
              <w:jc w:val="left"/>
              <w:rPr>
                <w:sz w:val="18"/>
                <w:szCs w:val="18"/>
              </w:rPr>
            </w:pPr>
            <w:r w:rsidRPr="00054852">
              <w:rPr>
                <w:sz w:val="18"/>
              </w:rPr>
              <w:t>Египет</w:t>
            </w:r>
          </w:p>
        </w:tc>
        <w:tc>
          <w:tcPr>
            <w:tcW w:w="1181" w:type="dxa"/>
            <w:shd w:val="clear" w:color="auto" w:fill="auto"/>
            <w:vAlign w:val="center"/>
            <w:hideMark/>
          </w:tcPr>
          <w:p w14:paraId="12FDF05D" w14:textId="77777777" w:rsidR="0007642A" w:rsidRPr="00054852" w:rsidRDefault="0007642A" w:rsidP="006A038C">
            <w:pPr>
              <w:jc w:val="right"/>
              <w:rPr>
                <w:sz w:val="18"/>
                <w:szCs w:val="18"/>
              </w:rPr>
            </w:pPr>
            <w:r w:rsidRPr="00054852">
              <w:rPr>
                <w:sz w:val="18"/>
              </w:rPr>
              <w:t>0,139</w:t>
            </w:r>
          </w:p>
        </w:tc>
        <w:tc>
          <w:tcPr>
            <w:tcW w:w="1181" w:type="dxa"/>
            <w:shd w:val="clear" w:color="auto" w:fill="auto"/>
            <w:noWrap/>
            <w:vAlign w:val="center"/>
            <w:hideMark/>
          </w:tcPr>
          <w:p w14:paraId="32FAE47F" w14:textId="77777777" w:rsidR="0007642A" w:rsidRPr="00054852" w:rsidRDefault="0007642A" w:rsidP="006A038C">
            <w:pPr>
              <w:jc w:val="right"/>
              <w:rPr>
                <w:sz w:val="18"/>
                <w:szCs w:val="18"/>
              </w:rPr>
            </w:pPr>
            <w:r w:rsidRPr="00054852">
              <w:rPr>
                <w:sz w:val="18"/>
              </w:rPr>
              <w:t>0,217</w:t>
            </w:r>
          </w:p>
        </w:tc>
        <w:tc>
          <w:tcPr>
            <w:tcW w:w="1181" w:type="dxa"/>
            <w:shd w:val="clear" w:color="auto" w:fill="auto"/>
            <w:noWrap/>
            <w:vAlign w:val="center"/>
            <w:hideMark/>
          </w:tcPr>
          <w:p w14:paraId="5E1CA544" w14:textId="77777777" w:rsidR="0007642A" w:rsidRPr="00054852" w:rsidRDefault="0007642A" w:rsidP="006A038C">
            <w:pPr>
              <w:jc w:val="right"/>
              <w:rPr>
                <w:sz w:val="18"/>
                <w:szCs w:val="18"/>
              </w:rPr>
            </w:pPr>
            <w:r w:rsidRPr="00054852">
              <w:rPr>
                <w:sz w:val="18"/>
              </w:rPr>
              <w:t>5 114</w:t>
            </w:r>
          </w:p>
        </w:tc>
        <w:tc>
          <w:tcPr>
            <w:tcW w:w="1181" w:type="dxa"/>
            <w:shd w:val="clear" w:color="auto" w:fill="auto"/>
            <w:noWrap/>
            <w:vAlign w:val="center"/>
            <w:hideMark/>
          </w:tcPr>
          <w:p w14:paraId="0BFD0656" w14:textId="77777777" w:rsidR="0007642A" w:rsidRPr="00054852" w:rsidRDefault="0007642A" w:rsidP="006A038C">
            <w:pPr>
              <w:jc w:val="right"/>
              <w:rPr>
                <w:sz w:val="18"/>
                <w:szCs w:val="18"/>
              </w:rPr>
            </w:pPr>
            <w:r w:rsidRPr="00054852">
              <w:rPr>
                <w:sz w:val="18"/>
              </w:rPr>
              <w:t>5 609</w:t>
            </w:r>
          </w:p>
        </w:tc>
        <w:tc>
          <w:tcPr>
            <w:tcW w:w="1181" w:type="dxa"/>
            <w:shd w:val="clear" w:color="auto" w:fill="auto"/>
            <w:noWrap/>
            <w:vAlign w:val="center"/>
            <w:hideMark/>
          </w:tcPr>
          <w:p w14:paraId="04E8C28D" w14:textId="77777777" w:rsidR="0007642A" w:rsidRPr="00054852" w:rsidRDefault="0007642A" w:rsidP="006A038C">
            <w:pPr>
              <w:jc w:val="right"/>
              <w:rPr>
                <w:sz w:val="18"/>
                <w:szCs w:val="18"/>
              </w:rPr>
            </w:pPr>
            <w:r w:rsidRPr="00054852">
              <w:rPr>
                <w:sz w:val="18"/>
              </w:rPr>
              <w:t>10 723</w:t>
            </w:r>
          </w:p>
        </w:tc>
      </w:tr>
      <w:tr w:rsidR="0007642A" w:rsidRPr="00054852" w14:paraId="53DBB401" w14:textId="77777777" w:rsidTr="006A038C">
        <w:trPr>
          <w:cantSplit/>
          <w:trHeight w:val="245"/>
        </w:trPr>
        <w:tc>
          <w:tcPr>
            <w:tcW w:w="3599" w:type="dxa"/>
            <w:shd w:val="clear" w:color="auto" w:fill="auto"/>
            <w:vAlign w:val="center"/>
            <w:hideMark/>
          </w:tcPr>
          <w:p w14:paraId="6920DA83" w14:textId="77777777" w:rsidR="0007642A" w:rsidRPr="00054852" w:rsidRDefault="0007642A" w:rsidP="006A038C">
            <w:pPr>
              <w:ind w:left="144" w:hanging="144"/>
              <w:jc w:val="left"/>
              <w:rPr>
                <w:sz w:val="18"/>
                <w:szCs w:val="18"/>
              </w:rPr>
            </w:pPr>
            <w:r w:rsidRPr="00054852">
              <w:rPr>
                <w:sz w:val="18"/>
              </w:rPr>
              <w:t>Замбия</w:t>
            </w:r>
          </w:p>
        </w:tc>
        <w:tc>
          <w:tcPr>
            <w:tcW w:w="1181" w:type="dxa"/>
            <w:shd w:val="clear" w:color="auto" w:fill="auto"/>
            <w:vAlign w:val="center"/>
            <w:hideMark/>
          </w:tcPr>
          <w:p w14:paraId="2C6BBD51"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3C4A8B37"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12CB9F11"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28A1F9BD"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68F681BA" w14:textId="77777777" w:rsidR="0007642A" w:rsidRPr="00054852" w:rsidRDefault="0007642A" w:rsidP="006A038C">
            <w:pPr>
              <w:jc w:val="right"/>
              <w:rPr>
                <w:sz w:val="18"/>
                <w:szCs w:val="18"/>
              </w:rPr>
            </w:pPr>
            <w:r w:rsidRPr="00054852">
              <w:rPr>
                <w:sz w:val="18"/>
              </w:rPr>
              <w:t>493</w:t>
            </w:r>
          </w:p>
        </w:tc>
      </w:tr>
      <w:tr w:rsidR="0007642A" w:rsidRPr="00054852" w14:paraId="587FD7EE" w14:textId="77777777" w:rsidTr="006A038C">
        <w:trPr>
          <w:cantSplit/>
          <w:trHeight w:val="245"/>
        </w:trPr>
        <w:tc>
          <w:tcPr>
            <w:tcW w:w="3599" w:type="dxa"/>
            <w:shd w:val="clear" w:color="auto" w:fill="auto"/>
            <w:vAlign w:val="center"/>
            <w:hideMark/>
          </w:tcPr>
          <w:p w14:paraId="2E9578BC" w14:textId="77777777" w:rsidR="0007642A" w:rsidRPr="00054852" w:rsidRDefault="0007642A" w:rsidP="006A038C">
            <w:pPr>
              <w:ind w:left="144" w:hanging="144"/>
              <w:jc w:val="left"/>
              <w:rPr>
                <w:sz w:val="18"/>
                <w:szCs w:val="18"/>
              </w:rPr>
            </w:pPr>
            <w:r w:rsidRPr="00054852">
              <w:rPr>
                <w:sz w:val="18"/>
              </w:rPr>
              <w:lastRenderedPageBreak/>
              <w:t>Зимбабве</w:t>
            </w:r>
          </w:p>
        </w:tc>
        <w:tc>
          <w:tcPr>
            <w:tcW w:w="1181" w:type="dxa"/>
            <w:shd w:val="clear" w:color="auto" w:fill="auto"/>
            <w:vAlign w:val="center"/>
            <w:hideMark/>
          </w:tcPr>
          <w:p w14:paraId="37458D21" w14:textId="77777777" w:rsidR="0007642A" w:rsidRPr="00054852" w:rsidRDefault="0007642A" w:rsidP="006A038C">
            <w:pPr>
              <w:jc w:val="right"/>
              <w:rPr>
                <w:sz w:val="18"/>
                <w:szCs w:val="18"/>
              </w:rPr>
            </w:pPr>
            <w:r w:rsidRPr="00054852">
              <w:rPr>
                <w:sz w:val="18"/>
              </w:rPr>
              <w:t>0,007</w:t>
            </w:r>
          </w:p>
        </w:tc>
        <w:tc>
          <w:tcPr>
            <w:tcW w:w="1181" w:type="dxa"/>
            <w:shd w:val="clear" w:color="auto" w:fill="auto"/>
            <w:noWrap/>
            <w:vAlign w:val="center"/>
            <w:hideMark/>
          </w:tcPr>
          <w:p w14:paraId="0243F3BF" w14:textId="77777777" w:rsidR="0007642A" w:rsidRPr="00054852" w:rsidRDefault="0007642A" w:rsidP="006A038C">
            <w:pPr>
              <w:jc w:val="right"/>
              <w:rPr>
                <w:sz w:val="18"/>
                <w:szCs w:val="18"/>
              </w:rPr>
            </w:pPr>
            <w:r w:rsidRPr="00054852">
              <w:rPr>
                <w:sz w:val="18"/>
              </w:rPr>
              <w:t>0,011</w:t>
            </w:r>
          </w:p>
        </w:tc>
        <w:tc>
          <w:tcPr>
            <w:tcW w:w="1181" w:type="dxa"/>
            <w:shd w:val="clear" w:color="auto" w:fill="auto"/>
            <w:noWrap/>
            <w:vAlign w:val="center"/>
            <w:hideMark/>
          </w:tcPr>
          <w:p w14:paraId="03EAA82E"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5C428C42" w14:textId="77777777" w:rsidR="0007642A" w:rsidRPr="00054852" w:rsidRDefault="0007642A" w:rsidP="006A038C">
            <w:pPr>
              <w:jc w:val="right"/>
              <w:rPr>
                <w:sz w:val="18"/>
                <w:szCs w:val="18"/>
              </w:rPr>
            </w:pPr>
            <w:r w:rsidRPr="00054852">
              <w:rPr>
                <w:sz w:val="18"/>
              </w:rPr>
              <w:t>282</w:t>
            </w:r>
          </w:p>
        </w:tc>
        <w:tc>
          <w:tcPr>
            <w:tcW w:w="1181" w:type="dxa"/>
            <w:shd w:val="clear" w:color="auto" w:fill="auto"/>
            <w:noWrap/>
            <w:vAlign w:val="center"/>
            <w:hideMark/>
          </w:tcPr>
          <w:p w14:paraId="000B9C82" w14:textId="77777777" w:rsidR="0007642A" w:rsidRPr="00054852" w:rsidRDefault="0007642A" w:rsidP="006A038C">
            <w:pPr>
              <w:jc w:val="right"/>
              <w:rPr>
                <w:sz w:val="18"/>
                <w:szCs w:val="18"/>
              </w:rPr>
            </w:pPr>
            <w:r w:rsidRPr="00054852">
              <w:rPr>
                <w:sz w:val="18"/>
              </w:rPr>
              <w:t>540</w:t>
            </w:r>
          </w:p>
        </w:tc>
      </w:tr>
      <w:tr w:rsidR="0007642A" w:rsidRPr="00054852" w14:paraId="61A68D44" w14:textId="77777777" w:rsidTr="006A038C">
        <w:trPr>
          <w:cantSplit/>
          <w:trHeight w:val="245"/>
        </w:trPr>
        <w:tc>
          <w:tcPr>
            <w:tcW w:w="3599" w:type="dxa"/>
            <w:shd w:val="clear" w:color="auto" w:fill="auto"/>
            <w:vAlign w:val="center"/>
            <w:hideMark/>
          </w:tcPr>
          <w:p w14:paraId="3B8BA1D9" w14:textId="77777777" w:rsidR="0007642A" w:rsidRPr="00054852" w:rsidRDefault="0007642A" w:rsidP="006A038C">
            <w:pPr>
              <w:ind w:left="144" w:hanging="144"/>
              <w:jc w:val="left"/>
              <w:rPr>
                <w:sz w:val="18"/>
                <w:szCs w:val="18"/>
              </w:rPr>
            </w:pPr>
            <w:r w:rsidRPr="00054852">
              <w:rPr>
                <w:sz w:val="18"/>
              </w:rPr>
              <w:t>Индия</w:t>
            </w:r>
          </w:p>
        </w:tc>
        <w:tc>
          <w:tcPr>
            <w:tcW w:w="1181" w:type="dxa"/>
            <w:shd w:val="clear" w:color="auto" w:fill="auto"/>
            <w:vAlign w:val="center"/>
            <w:hideMark/>
          </w:tcPr>
          <w:p w14:paraId="76CCE7E2" w14:textId="77777777" w:rsidR="0007642A" w:rsidRPr="00054852" w:rsidRDefault="0007642A" w:rsidP="006A038C">
            <w:pPr>
              <w:jc w:val="right"/>
              <w:rPr>
                <w:sz w:val="18"/>
                <w:szCs w:val="18"/>
              </w:rPr>
            </w:pPr>
            <w:r w:rsidRPr="00054852">
              <w:rPr>
                <w:sz w:val="18"/>
              </w:rPr>
              <w:t>1,044</w:t>
            </w:r>
          </w:p>
        </w:tc>
        <w:tc>
          <w:tcPr>
            <w:tcW w:w="1181" w:type="dxa"/>
            <w:shd w:val="clear" w:color="auto" w:fill="auto"/>
            <w:noWrap/>
            <w:vAlign w:val="center"/>
            <w:hideMark/>
          </w:tcPr>
          <w:p w14:paraId="2DE8B214" w14:textId="77777777" w:rsidR="0007642A" w:rsidRPr="00054852" w:rsidRDefault="0007642A" w:rsidP="006A038C">
            <w:pPr>
              <w:jc w:val="right"/>
              <w:rPr>
                <w:sz w:val="18"/>
                <w:szCs w:val="18"/>
              </w:rPr>
            </w:pPr>
            <w:r w:rsidRPr="00054852">
              <w:rPr>
                <w:sz w:val="18"/>
              </w:rPr>
              <w:t>1,633</w:t>
            </w:r>
          </w:p>
        </w:tc>
        <w:tc>
          <w:tcPr>
            <w:tcW w:w="1181" w:type="dxa"/>
            <w:shd w:val="clear" w:color="auto" w:fill="auto"/>
            <w:noWrap/>
            <w:vAlign w:val="center"/>
            <w:hideMark/>
          </w:tcPr>
          <w:p w14:paraId="53046F2C" w14:textId="77777777" w:rsidR="0007642A" w:rsidRPr="00054852" w:rsidRDefault="0007642A" w:rsidP="006A038C">
            <w:pPr>
              <w:jc w:val="right"/>
              <w:rPr>
                <w:sz w:val="18"/>
                <w:szCs w:val="18"/>
              </w:rPr>
            </w:pPr>
            <w:r w:rsidRPr="00054852">
              <w:rPr>
                <w:sz w:val="18"/>
              </w:rPr>
              <w:t>38 408</w:t>
            </w:r>
          </w:p>
        </w:tc>
        <w:tc>
          <w:tcPr>
            <w:tcW w:w="1181" w:type="dxa"/>
            <w:shd w:val="clear" w:color="auto" w:fill="auto"/>
            <w:noWrap/>
            <w:vAlign w:val="center"/>
            <w:hideMark/>
          </w:tcPr>
          <w:p w14:paraId="6C29D6E1" w14:textId="77777777" w:rsidR="0007642A" w:rsidRPr="00054852" w:rsidRDefault="0007642A" w:rsidP="006A038C">
            <w:pPr>
              <w:jc w:val="right"/>
              <w:rPr>
                <w:sz w:val="18"/>
                <w:szCs w:val="18"/>
              </w:rPr>
            </w:pPr>
            <w:r w:rsidRPr="00054852">
              <w:rPr>
                <w:sz w:val="18"/>
              </w:rPr>
              <w:t>42 127</w:t>
            </w:r>
          </w:p>
        </w:tc>
        <w:tc>
          <w:tcPr>
            <w:tcW w:w="1181" w:type="dxa"/>
            <w:shd w:val="clear" w:color="auto" w:fill="auto"/>
            <w:noWrap/>
            <w:vAlign w:val="center"/>
            <w:hideMark/>
          </w:tcPr>
          <w:p w14:paraId="1C256529" w14:textId="77777777" w:rsidR="0007642A" w:rsidRPr="00054852" w:rsidRDefault="0007642A" w:rsidP="006A038C">
            <w:pPr>
              <w:jc w:val="right"/>
              <w:rPr>
                <w:sz w:val="18"/>
                <w:szCs w:val="18"/>
              </w:rPr>
            </w:pPr>
            <w:r w:rsidRPr="00054852">
              <w:rPr>
                <w:sz w:val="18"/>
              </w:rPr>
              <w:t>80 535</w:t>
            </w:r>
          </w:p>
        </w:tc>
      </w:tr>
      <w:tr w:rsidR="0007642A" w:rsidRPr="00054852" w14:paraId="66B2A2F1" w14:textId="77777777" w:rsidTr="006A038C">
        <w:trPr>
          <w:cantSplit/>
          <w:trHeight w:val="245"/>
        </w:trPr>
        <w:tc>
          <w:tcPr>
            <w:tcW w:w="3599" w:type="dxa"/>
            <w:shd w:val="clear" w:color="auto" w:fill="auto"/>
            <w:vAlign w:val="center"/>
            <w:hideMark/>
          </w:tcPr>
          <w:p w14:paraId="4D864C75" w14:textId="77777777" w:rsidR="0007642A" w:rsidRPr="00054852" w:rsidRDefault="0007642A" w:rsidP="006A038C">
            <w:pPr>
              <w:ind w:left="144" w:hanging="144"/>
              <w:jc w:val="left"/>
              <w:rPr>
                <w:sz w:val="18"/>
                <w:szCs w:val="18"/>
              </w:rPr>
            </w:pPr>
            <w:r w:rsidRPr="00054852">
              <w:rPr>
                <w:sz w:val="18"/>
              </w:rPr>
              <w:t>Индонезия</w:t>
            </w:r>
          </w:p>
        </w:tc>
        <w:tc>
          <w:tcPr>
            <w:tcW w:w="1181" w:type="dxa"/>
            <w:shd w:val="clear" w:color="auto" w:fill="auto"/>
            <w:vAlign w:val="center"/>
            <w:hideMark/>
          </w:tcPr>
          <w:p w14:paraId="34300DC7" w14:textId="77777777" w:rsidR="0007642A" w:rsidRPr="00054852" w:rsidRDefault="0007642A" w:rsidP="006A038C">
            <w:pPr>
              <w:jc w:val="right"/>
              <w:rPr>
                <w:sz w:val="18"/>
                <w:szCs w:val="18"/>
              </w:rPr>
            </w:pPr>
            <w:r w:rsidRPr="00054852">
              <w:rPr>
                <w:sz w:val="18"/>
              </w:rPr>
              <w:t>0,549</w:t>
            </w:r>
          </w:p>
        </w:tc>
        <w:tc>
          <w:tcPr>
            <w:tcW w:w="1181" w:type="dxa"/>
            <w:shd w:val="clear" w:color="auto" w:fill="auto"/>
            <w:noWrap/>
            <w:vAlign w:val="center"/>
            <w:hideMark/>
          </w:tcPr>
          <w:p w14:paraId="328D6D00" w14:textId="77777777" w:rsidR="0007642A" w:rsidRPr="00054852" w:rsidRDefault="0007642A" w:rsidP="006A038C">
            <w:pPr>
              <w:jc w:val="right"/>
              <w:rPr>
                <w:sz w:val="18"/>
                <w:szCs w:val="18"/>
              </w:rPr>
            </w:pPr>
            <w:r w:rsidRPr="00054852">
              <w:rPr>
                <w:sz w:val="18"/>
              </w:rPr>
              <w:t>0,859</w:t>
            </w:r>
          </w:p>
        </w:tc>
        <w:tc>
          <w:tcPr>
            <w:tcW w:w="1181" w:type="dxa"/>
            <w:shd w:val="clear" w:color="auto" w:fill="auto"/>
            <w:noWrap/>
            <w:vAlign w:val="center"/>
            <w:hideMark/>
          </w:tcPr>
          <w:p w14:paraId="769B6D71" w14:textId="77777777" w:rsidR="0007642A" w:rsidRPr="00054852" w:rsidRDefault="0007642A" w:rsidP="006A038C">
            <w:pPr>
              <w:jc w:val="right"/>
              <w:rPr>
                <w:sz w:val="18"/>
                <w:szCs w:val="18"/>
              </w:rPr>
            </w:pPr>
            <w:r w:rsidRPr="00054852">
              <w:rPr>
                <w:sz w:val="18"/>
              </w:rPr>
              <w:t>20 197</w:t>
            </w:r>
          </w:p>
        </w:tc>
        <w:tc>
          <w:tcPr>
            <w:tcW w:w="1181" w:type="dxa"/>
            <w:shd w:val="clear" w:color="auto" w:fill="auto"/>
            <w:noWrap/>
            <w:vAlign w:val="center"/>
            <w:hideMark/>
          </w:tcPr>
          <w:p w14:paraId="43C27D17" w14:textId="77777777" w:rsidR="0007642A" w:rsidRPr="00054852" w:rsidRDefault="0007642A" w:rsidP="006A038C">
            <w:pPr>
              <w:jc w:val="right"/>
              <w:rPr>
                <w:sz w:val="18"/>
                <w:szCs w:val="18"/>
              </w:rPr>
            </w:pPr>
            <w:r w:rsidRPr="00054852">
              <w:rPr>
                <w:sz w:val="18"/>
              </w:rPr>
              <w:t>22 153</w:t>
            </w:r>
          </w:p>
        </w:tc>
        <w:tc>
          <w:tcPr>
            <w:tcW w:w="1181" w:type="dxa"/>
            <w:shd w:val="clear" w:color="auto" w:fill="auto"/>
            <w:noWrap/>
            <w:vAlign w:val="center"/>
            <w:hideMark/>
          </w:tcPr>
          <w:p w14:paraId="1745AAB5" w14:textId="77777777" w:rsidR="0007642A" w:rsidRPr="00054852" w:rsidRDefault="0007642A" w:rsidP="006A038C">
            <w:pPr>
              <w:jc w:val="right"/>
              <w:rPr>
                <w:sz w:val="18"/>
                <w:szCs w:val="18"/>
              </w:rPr>
            </w:pPr>
            <w:r w:rsidRPr="00054852">
              <w:rPr>
                <w:sz w:val="18"/>
              </w:rPr>
              <w:t>42 350</w:t>
            </w:r>
          </w:p>
        </w:tc>
      </w:tr>
      <w:tr w:rsidR="0007642A" w:rsidRPr="00054852" w14:paraId="77E510F4" w14:textId="77777777" w:rsidTr="006A038C">
        <w:trPr>
          <w:cantSplit/>
          <w:trHeight w:val="245"/>
        </w:trPr>
        <w:tc>
          <w:tcPr>
            <w:tcW w:w="3599" w:type="dxa"/>
            <w:shd w:val="clear" w:color="auto" w:fill="auto"/>
            <w:vAlign w:val="center"/>
            <w:hideMark/>
          </w:tcPr>
          <w:p w14:paraId="6E21D270" w14:textId="77777777" w:rsidR="0007642A" w:rsidRPr="00054852" w:rsidRDefault="0007642A" w:rsidP="006A038C">
            <w:pPr>
              <w:ind w:left="144" w:hanging="144"/>
              <w:jc w:val="left"/>
              <w:rPr>
                <w:sz w:val="18"/>
                <w:szCs w:val="18"/>
              </w:rPr>
            </w:pPr>
            <w:r w:rsidRPr="00054852">
              <w:rPr>
                <w:sz w:val="18"/>
              </w:rPr>
              <w:t>Иордания</w:t>
            </w:r>
          </w:p>
        </w:tc>
        <w:tc>
          <w:tcPr>
            <w:tcW w:w="1181" w:type="dxa"/>
            <w:shd w:val="clear" w:color="auto" w:fill="auto"/>
            <w:vAlign w:val="center"/>
            <w:hideMark/>
          </w:tcPr>
          <w:p w14:paraId="2292F931" w14:textId="77777777" w:rsidR="0007642A" w:rsidRPr="00054852" w:rsidRDefault="0007642A" w:rsidP="006A038C">
            <w:pPr>
              <w:jc w:val="right"/>
              <w:rPr>
                <w:sz w:val="18"/>
                <w:szCs w:val="18"/>
              </w:rPr>
            </w:pPr>
            <w:r w:rsidRPr="00054852">
              <w:rPr>
                <w:sz w:val="18"/>
              </w:rPr>
              <w:t>0,022</w:t>
            </w:r>
          </w:p>
        </w:tc>
        <w:tc>
          <w:tcPr>
            <w:tcW w:w="1181" w:type="dxa"/>
            <w:shd w:val="clear" w:color="auto" w:fill="auto"/>
            <w:noWrap/>
            <w:vAlign w:val="center"/>
            <w:hideMark/>
          </w:tcPr>
          <w:p w14:paraId="7B6E92DB" w14:textId="77777777" w:rsidR="0007642A" w:rsidRPr="00054852" w:rsidRDefault="0007642A" w:rsidP="006A038C">
            <w:pPr>
              <w:jc w:val="right"/>
              <w:rPr>
                <w:sz w:val="18"/>
                <w:szCs w:val="18"/>
              </w:rPr>
            </w:pPr>
            <w:r w:rsidRPr="00054852">
              <w:rPr>
                <w:sz w:val="18"/>
              </w:rPr>
              <w:t>0,034</w:t>
            </w:r>
          </w:p>
        </w:tc>
        <w:tc>
          <w:tcPr>
            <w:tcW w:w="1181" w:type="dxa"/>
            <w:shd w:val="clear" w:color="auto" w:fill="auto"/>
            <w:noWrap/>
            <w:vAlign w:val="center"/>
            <w:hideMark/>
          </w:tcPr>
          <w:p w14:paraId="5C04D564" w14:textId="77777777" w:rsidR="0007642A" w:rsidRPr="00054852" w:rsidRDefault="0007642A" w:rsidP="006A038C">
            <w:pPr>
              <w:jc w:val="right"/>
              <w:rPr>
                <w:sz w:val="18"/>
                <w:szCs w:val="18"/>
              </w:rPr>
            </w:pPr>
            <w:r w:rsidRPr="00054852">
              <w:rPr>
                <w:sz w:val="18"/>
              </w:rPr>
              <w:t>809</w:t>
            </w:r>
          </w:p>
        </w:tc>
        <w:tc>
          <w:tcPr>
            <w:tcW w:w="1181" w:type="dxa"/>
            <w:shd w:val="clear" w:color="auto" w:fill="auto"/>
            <w:noWrap/>
            <w:vAlign w:val="center"/>
            <w:hideMark/>
          </w:tcPr>
          <w:p w14:paraId="407B44A8" w14:textId="77777777" w:rsidR="0007642A" w:rsidRPr="00054852" w:rsidRDefault="0007642A" w:rsidP="006A038C">
            <w:pPr>
              <w:jc w:val="right"/>
              <w:rPr>
                <w:sz w:val="18"/>
                <w:szCs w:val="18"/>
              </w:rPr>
            </w:pPr>
            <w:r w:rsidRPr="00054852">
              <w:rPr>
                <w:sz w:val="18"/>
              </w:rPr>
              <w:t>888</w:t>
            </w:r>
          </w:p>
        </w:tc>
        <w:tc>
          <w:tcPr>
            <w:tcW w:w="1181" w:type="dxa"/>
            <w:shd w:val="clear" w:color="auto" w:fill="auto"/>
            <w:noWrap/>
            <w:vAlign w:val="center"/>
            <w:hideMark/>
          </w:tcPr>
          <w:p w14:paraId="5405A703" w14:textId="77777777" w:rsidR="0007642A" w:rsidRPr="00054852" w:rsidRDefault="0007642A" w:rsidP="006A038C">
            <w:pPr>
              <w:jc w:val="right"/>
              <w:rPr>
                <w:sz w:val="18"/>
                <w:szCs w:val="18"/>
              </w:rPr>
            </w:pPr>
            <w:r w:rsidRPr="00054852">
              <w:rPr>
                <w:sz w:val="18"/>
              </w:rPr>
              <w:t>1 697</w:t>
            </w:r>
          </w:p>
        </w:tc>
      </w:tr>
      <w:tr w:rsidR="0007642A" w:rsidRPr="00054852" w14:paraId="5BAE923F" w14:textId="77777777" w:rsidTr="006A038C">
        <w:trPr>
          <w:cantSplit/>
          <w:trHeight w:val="245"/>
        </w:trPr>
        <w:tc>
          <w:tcPr>
            <w:tcW w:w="3599" w:type="dxa"/>
            <w:shd w:val="clear" w:color="auto" w:fill="auto"/>
            <w:vAlign w:val="center"/>
            <w:hideMark/>
          </w:tcPr>
          <w:p w14:paraId="29C84BF1" w14:textId="77777777" w:rsidR="0007642A" w:rsidRPr="00054852" w:rsidRDefault="0007642A" w:rsidP="006A038C">
            <w:pPr>
              <w:ind w:left="144" w:hanging="144"/>
              <w:jc w:val="left"/>
              <w:rPr>
                <w:sz w:val="18"/>
                <w:szCs w:val="18"/>
              </w:rPr>
            </w:pPr>
            <w:r w:rsidRPr="00054852">
              <w:rPr>
                <w:sz w:val="18"/>
              </w:rPr>
              <w:t>Испания</w:t>
            </w:r>
          </w:p>
        </w:tc>
        <w:tc>
          <w:tcPr>
            <w:tcW w:w="1181" w:type="dxa"/>
            <w:shd w:val="clear" w:color="auto" w:fill="auto"/>
            <w:vAlign w:val="center"/>
            <w:hideMark/>
          </w:tcPr>
          <w:p w14:paraId="0416143A" w14:textId="77777777" w:rsidR="0007642A" w:rsidRPr="00054852" w:rsidRDefault="0007642A" w:rsidP="006A038C">
            <w:pPr>
              <w:jc w:val="right"/>
              <w:rPr>
                <w:sz w:val="18"/>
                <w:szCs w:val="18"/>
              </w:rPr>
            </w:pPr>
            <w:r w:rsidRPr="00054852">
              <w:rPr>
                <w:sz w:val="18"/>
              </w:rPr>
              <w:t>2,134</w:t>
            </w:r>
          </w:p>
        </w:tc>
        <w:tc>
          <w:tcPr>
            <w:tcW w:w="1181" w:type="dxa"/>
            <w:shd w:val="clear" w:color="auto" w:fill="auto"/>
            <w:noWrap/>
            <w:vAlign w:val="center"/>
            <w:hideMark/>
          </w:tcPr>
          <w:p w14:paraId="5E12A6F9" w14:textId="77777777" w:rsidR="0007642A" w:rsidRPr="00054852" w:rsidRDefault="0007642A" w:rsidP="006A038C">
            <w:pPr>
              <w:jc w:val="right"/>
              <w:rPr>
                <w:sz w:val="18"/>
                <w:szCs w:val="18"/>
              </w:rPr>
            </w:pPr>
            <w:r w:rsidRPr="00054852">
              <w:rPr>
                <w:sz w:val="18"/>
              </w:rPr>
              <w:t>3,338</w:t>
            </w:r>
          </w:p>
        </w:tc>
        <w:tc>
          <w:tcPr>
            <w:tcW w:w="1181" w:type="dxa"/>
            <w:shd w:val="clear" w:color="auto" w:fill="auto"/>
            <w:noWrap/>
            <w:vAlign w:val="center"/>
            <w:hideMark/>
          </w:tcPr>
          <w:p w14:paraId="0C9C7740" w14:textId="77777777" w:rsidR="0007642A" w:rsidRPr="00054852" w:rsidRDefault="0007642A" w:rsidP="006A038C">
            <w:pPr>
              <w:jc w:val="right"/>
              <w:rPr>
                <w:sz w:val="18"/>
                <w:szCs w:val="18"/>
              </w:rPr>
            </w:pPr>
            <w:r w:rsidRPr="00054852">
              <w:rPr>
                <w:sz w:val="18"/>
              </w:rPr>
              <w:t>78 508</w:t>
            </w:r>
          </w:p>
        </w:tc>
        <w:tc>
          <w:tcPr>
            <w:tcW w:w="1181" w:type="dxa"/>
            <w:shd w:val="clear" w:color="auto" w:fill="auto"/>
            <w:noWrap/>
            <w:vAlign w:val="center"/>
            <w:hideMark/>
          </w:tcPr>
          <w:p w14:paraId="69978F17" w14:textId="77777777" w:rsidR="0007642A" w:rsidRPr="00054852" w:rsidRDefault="0007642A" w:rsidP="006A038C">
            <w:pPr>
              <w:jc w:val="right"/>
              <w:rPr>
                <w:sz w:val="18"/>
                <w:szCs w:val="18"/>
              </w:rPr>
            </w:pPr>
            <w:r w:rsidRPr="00054852">
              <w:rPr>
                <w:sz w:val="18"/>
              </w:rPr>
              <w:t>86 111</w:t>
            </w:r>
          </w:p>
        </w:tc>
        <w:tc>
          <w:tcPr>
            <w:tcW w:w="1181" w:type="dxa"/>
            <w:shd w:val="clear" w:color="auto" w:fill="auto"/>
            <w:noWrap/>
            <w:vAlign w:val="center"/>
            <w:hideMark/>
          </w:tcPr>
          <w:p w14:paraId="76595213" w14:textId="77777777" w:rsidR="0007642A" w:rsidRPr="00054852" w:rsidRDefault="0007642A" w:rsidP="006A038C">
            <w:pPr>
              <w:jc w:val="right"/>
              <w:rPr>
                <w:sz w:val="18"/>
                <w:szCs w:val="18"/>
              </w:rPr>
            </w:pPr>
            <w:r w:rsidRPr="00054852">
              <w:rPr>
                <w:sz w:val="18"/>
              </w:rPr>
              <w:t>164 619</w:t>
            </w:r>
          </w:p>
        </w:tc>
      </w:tr>
      <w:tr w:rsidR="0007642A" w:rsidRPr="00054852" w14:paraId="217B683C" w14:textId="77777777" w:rsidTr="006A038C">
        <w:trPr>
          <w:cantSplit/>
          <w:trHeight w:val="245"/>
        </w:trPr>
        <w:tc>
          <w:tcPr>
            <w:tcW w:w="3599" w:type="dxa"/>
            <w:shd w:val="clear" w:color="auto" w:fill="auto"/>
            <w:vAlign w:val="center"/>
            <w:hideMark/>
          </w:tcPr>
          <w:p w14:paraId="532D51BA" w14:textId="77777777" w:rsidR="0007642A" w:rsidRPr="00054852" w:rsidRDefault="0007642A" w:rsidP="006A038C">
            <w:pPr>
              <w:ind w:left="144" w:hanging="144"/>
              <w:jc w:val="left"/>
              <w:rPr>
                <w:sz w:val="18"/>
                <w:szCs w:val="18"/>
              </w:rPr>
            </w:pPr>
            <w:r w:rsidRPr="00054852">
              <w:rPr>
                <w:sz w:val="18"/>
              </w:rPr>
              <w:t>Казахстан</w:t>
            </w:r>
          </w:p>
        </w:tc>
        <w:tc>
          <w:tcPr>
            <w:tcW w:w="1181" w:type="dxa"/>
            <w:shd w:val="clear" w:color="auto" w:fill="auto"/>
            <w:vAlign w:val="center"/>
            <w:hideMark/>
          </w:tcPr>
          <w:p w14:paraId="0CA53A6B" w14:textId="77777777" w:rsidR="0007642A" w:rsidRPr="00054852" w:rsidRDefault="0007642A" w:rsidP="006A038C">
            <w:pPr>
              <w:jc w:val="right"/>
              <w:rPr>
                <w:sz w:val="18"/>
                <w:szCs w:val="18"/>
              </w:rPr>
            </w:pPr>
            <w:r w:rsidRPr="00054852">
              <w:rPr>
                <w:sz w:val="18"/>
              </w:rPr>
              <w:t>0,133</w:t>
            </w:r>
          </w:p>
        </w:tc>
        <w:tc>
          <w:tcPr>
            <w:tcW w:w="1181" w:type="dxa"/>
            <w:shd w:val="clear" w:color="auto" w:fill="auto"/>
            <w:noWrap/>
            <w:vAlign w:val="center"/>
            <w:hideMark/>
          </w:tcPr>
          <w:p w14:paraId="39BED949" w14:textId="77777777" w:rsidR="0007642A" w:rsidRPr="00054852" w:rsidRDefault="0007642A" w:rsidP="006A038C">
            <w:pPr>
              <w:jc w:val="right"/>
              <w:rPr>
                <w:sz w:val="18"/>
                <w:szCs w:val="18"/>
              </w:rPr>
            </w:pPr>
            <w:r w:rsidRPr="00054852">
              <w:rPr>
                <w:sz w:val="18"/>
              </w:rPr>
              <w:t>0,208</w:t>
            </w:r>
          </w:p>
        </w:tc>
        <w:tc>
          <w:tcPr>
            <w:tcW w:w="1181" w:type="dxa"/>
            <w:shd w:val="clear" w:color="auto" w:fill="auto"/>
            <w:noWrap/>
            <w:vAlign w:val="center"/>
            <w:hideMark/>
          </w:tcPr>
          <w:p w14:paraId="69A2AB1F" w14:textId="77777777" w:rsidR="0007642A" w:rsidRPr="00054852" w:rsidRDefault="0007642A" w:rsidP="006A038C">
            <w:pPr>
              <w:jc w:val="right"/>
              <w:rPr>
                <w:sz w:val="18"/>
                <w:szCs w:val="18"/>
              </w:rPr>
            </w:pPr>
            <w:r w:rsidRPr="00054852">
              <w:rPr>
                <w:sz w:val="18"/>
              </w:rPr>
              <w:t>4 893</w:t>
            </w:r>
          </w:p>
        </w:tc>
        <w:tc>
          <w:tcPr>
            <w:tcW w:w="1181" w:type="dxa"/>
            <w:shd w:val="clear" w:color="auto" w:fill="auto"/>
            <w:noWrap/>
            <w:vAlign w:val="center"/>
            <w:hideMark/>
          </w:tcPr>
          <w:p w14:paraId="208BA9CB" w14:textId="77777777" w:rsidR="0007642A" w:rsidRPr="00054852" w:rsidRDefault="0007642A" w:rsidP="006A038C">
            <w:pPr>
              <w:jc w:val="right"/>
              <w:rPr>
                <w:sz w:val="18"/>
                <w:szCs w:val="18"/>
              </w:rPr>
            </w:pPr>
            <w:r w:rsidRPr="00054852">
              <w:rPr>
                <w:sz w:val="18"/>
              </w:rPr>
              <w:t>5 367</w:t>
            </w:r>
          </w:p>
        </w:tc>
        <w:tc>
          <w:tcPr>
            <w:tcW w:w="1181" w:type="dxa"/>
            <w:shd w:val="clear" w:color="auto" w:fill="auto"/>
            <w:noWrap/>
            <w:vAlign w:val="center"/>
            <w:hideMark/>
          </w:tcPr>
          <w:p w14:paraId="28FD88F2" w14:textId="77777777" w:rsidR="0007642A" w:rsidRPr="00054852" w:rsidRDefault="0007642A" w:rsidP="006A038C">
            <w:pPr>
              <w:jc w:val="right"/>
              <w:rPr>
                <w:sz w:val="18"/>
                <w:szCs w:val="18"/>
              </w:rPr>
            </w:pPr>
            <w:r w:rsidRPr="00054852">
              <w:rPr>
                <w:sz w:val="18"/>
              </w:rPr>
              <w:t>10 260</w:t>
            </w:r>
          </w:p>
        </w:tc>
      </w:tr>
      <w:tr w:rsidR="0007642A" w:rsidRPr="00054852" w14:paraId="7AB89188" w14:textId="77777777" w:rsidTr="006A038C">
        <w:trPr>
          <w:cantSplit/>
          <w:trHeight w:val="245"/>
        </w:trPr>
        <w:tc>
          <w:tcPr>
            <w:tcW w:w="3599" w:type="dxa"/>
            <w:shd w:val="clear" w:color="auto" w:fill="auto"/>
            <w:vAlign w:val="center"/>
            <w:hideMark/>
          </w:tcPr>
          <w:p w14:paraId="165A81BE" w14:textId="77777777" w:rsidR="0007642A" w:rsidRPr="00054852" w:rsidRDefault="0007642A" w:rsidP="006A038C">
            <w:pPr>
              <w:ind w:left="144" w:hanging="144"/>
              <w:jc w:val="left"/>
              <w:rPr>
                <w:sz w:val="18"/>
                <w:szCs w:val="18"/>
              </w:rPr>
            </w:pPr>
            <w:r w:rsidRPr="00054852">
              <w:rPr>
                <w:sz w:val="18"/>
              </w:rPr>
              <w:t>Камбоджа</w:t>
            </w:r>
          </w:p>
        </w:tc>
        <w:tc>
          <w:tcPr>
            <w:tcW w:w="1181" w:type="dxa"/>
            <w:shd w:val="clear" w:color="auto" w:fill="auto"/>
            <w:vAlign w:val="center"/>
            <w:hideMark/>
          </w:tcPr>
          <w:p w14:paraId="2930157D" w14:textId="77777777" w:rsidR="0007642A" w:rsidRPr="00054852" w:rsidRDefault="0007642A" w:rsidP="006A038C">
            <w:pPr>
              <w:jc w:val="right"/>
              <w:rPr>
                <w:sz w:val="18"/>
                <w:szCs w:val="18"/>
              </w:rPr>
            </w:pPr>
            <w:r w:rsidRPr="00054852">
              <w:rPr>
                <w:sz w:val="18"/>
              </w:rPr>
              <w:t>0,007</w:t>
            </w:r>
          </w:p>
        </w:tc>
        <w:tc>
          <w:tcPr>
            <w:tcW w:w="1181" w:type="dxa"/>
            <w:shd w:val="clear" w:color="auto" w:fill="auto"/>
            <w:noWrap/>
            <w:vAlign w:val="center"/>
            <w:hideMark/>
          </w:tcPr>
          <w:p w14:paraId="34B5307B"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2611B0E2"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0FBB8B8C"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28E52B3D" w14:textId="77777777" w:rsidR="0007642A" w:rsidRPr="00054852" w:rsidRDefault="0007642A" w:rsidP="006A038C">
            <w:pPr>
              <w:jc w:val="right"/>
              <w:rPr>
                <w:sz w:val="18"/>
                <w:szCs w:val="18"/>
              </w:rPr>
            </w:pPr>
            <w:r w:rsidRPr="00054852">
              <w:rPr>
                <w:sz w:val="18"/>
              </w:rPr>
              <w:t>493</w:t>
            </w:r>
          </w:p>
        </w:tc>
      </w:tr>
      <w:tr w:rsidR="0007642A" w:rsidRPr="00054852" w14:paraId="4F8FF814" w14:textId="77777777" w:rsidTr="006A038C">
        <w:trPr>
          <w:cantSplit/>
          <w:trHeight w:val="245"/>
        </w:trPr>
        <w:tc>
          <w:tcPr>
            <w:tcW w:w="3599" w:type="dxa"/>
            <w:shd w:val="clear" w:color="auto" w:fill="auto"/>
            <w:vAlign w:val="center"/>
            <w:hideMark/>
          </w:tcPr>
          <w:p w14:paraId="15B40E76" w14:textId="77777777" w:rsidR="0007642A" w:rsidRPr="00054852" w:rsidRDefault="0007642A" w:rsidP="006A038C">
            <w:pPr>
              <w:ind w:left="144" w:hanging="144"/>
              <w:jc w:val="left"/>
              <w:rPr>
                <w:sz w:val="18"/>
                <w:szCs w:val="18"/>
              </w:rPr>
            </w:pPr>
            <w:r w:rsidRPr="00054852">
              <w:rPr>
                <w:sz w:val="18"/>
              </w:rPr>
              <w:t>Камерун</w:t>
            </w:r>
          </w:p>
        </w:tc>
        <w:tc>
          <w:tcPr>
            <w:tcW w:w="1181" w:type="dxa"/>
            <w:shd w:val="clear" w:color="auto" w:fill="auto"/>
            <w:vAlign w:val="center"/>
            <w:hideMark/>
          </w:tcPr>
          <w:p w14:paraId="379B88AE" w14:textId="77777777" w:rsidR="0007642A" w:rsidRPr="00054852" w:rsidRDefault="0007642A" w:rsidP="006A038C">
            <w:pPr>
              <w:jc w:val="right"/>
              <w:rPr>
                <w:sz w:val="18"/>
                <w:szCs w:val="18"/>
              </w:rPr>
            </w:pPr>
            <w:r w:rsidRPr="00054852">
              <w:rPr>
                <w:sz w:val="18"/>
              </w:rPr>
              <w:t>0,013</w:t>
            </w:r>
          </w:p>
        </w:tc>
        <w:tc>
          <w:tcPr>
            <w:tcW w:w="1181" w:type="dxa"/>
            <w:shd w:val="clear" w:color="auto" w:fill="auto"/>
            <w:noWrap/>
            <w:vAlign w:val="center"/>
            <w:hideMark/>
          </w:tcPr>
          <w:p w14:paraId="64D73D72" w14:textId="77777777" w:rsidR="0007642A" w:rsidRPr="00054852" w:rsidRDefault="0007642A" w:rsidP="006A038C">
            <w:pPr>
              <w:jc w:val="right"/>
              <w:rPr>
                <w:sz w:val="18"/>
                <w:szCs w:val="18"/>
              </w:rPr>
            </w:pPr>
            <w:r w:rsidRPr="00054852">
              <w:rPr>
                <w:sz w:val="18"/>
              </w:rPr>
              <w:t>0,020</w:t>
            </w:r>
          </w:p>
        </w:tc>
        <w:tc>
          <w:tcPr>
            <w:tcW w:w="1181" w:type="dxa"/>
            <w:shd w:val="clear" w:color="auto" w:fill="auto"/>
            <w:noWrap/>
            <w:vAlign w:val="center"/>
            <w:hideMark/>
          </w:tcPr>
          <w:p w14:paraId="305D2E22" w14:textId="77777777" w:rsidR="0007642A" w:rsidRPr="00054852" w:rsidRDefault="0007642A" w:rsidP="006A038C">
            <w:pPr>
              <w:jc w:val="right"/>
              <w:rPr>
                <w:sz w:val="18"/>
                <w:szCs w:val="18"/>
              </w:rPr>
            </w:pPr>
            <w:r w:rsidRPr="00054852">
              <w:rPr>
                <w:sz w:val="18"/>
              </w:rPr>
              <w:t>478</w:t>
            </w:r>
          </w:p>
        </w:tc>
        <w:tc>
          <w:tcPr>
            <w:tcW w:w="1181" w:type="dxa"/>
            <w:shd w:val="clear" w:color="auto" w:fill="auto"/>
            <w:noWrap/>
            <w:vAlign w:val="center"/>
            <w:hideMark/>
          </w:tcPr>
          <w:p w14:paraId="01BFA187" w14:textId="77777777" w:rsidR="0007642A" w:rsidRPr="00054852" w:rsidRDefault="0007642A" w:rsidP="006A038C">
            <w:pPr>
              <w:jc w:val="right"/>
              <w:rPr>
                <w:sz w:val="18"/>
                <w:szCs w:val="18"/>
              </w:rPr>
            </w:pPr>
            <w:r w:rsidRPr="00054852">
              <w:rPr>
                <w:sz w:val="18"/>
              </w:rPr>
              <w:t>525</w:t>
            </w:r>
          </w:p>
        </w:tc>
        <w:tc>
          <w:tcPr>
            <w:tcW w:w="1181" w:type="dxa"/>
            <w:shd w:val="clear" w:color="auto" w:fill="auto"/>
            <w:noWrap/>
            <w:vAlign w:val="center"/>
            <w:hideMark/>
          </w:tcPr>
          <w:p w14:paraId="2FA45CFC" w14:textId="77777777" w:rsidR="0007642A" w:rsidRPr="00054852" w:rsidRDefault="0007642A" w:rsidP="006A038C">
            <w:pPr>
              <w:jc w:val="right"/>
              <w:rPr>
                <w:sz w:val="18"/>
                <w:szCs w:val="18"/>
              </w:rPr>
            </w:pPr>
            <w:r w:rsidRPr="00054852">
              <w:rPr>
                <w:sz w:val="18"/>
              </w:rPr>
              <w:t>1 003</w:t>
            </w:r>
          </w:p>
        </w:tc>
      </w:tr>
      <w:tr w:rsidR="0007642A" w:rsidRPr="00054852" w14:paraId="3EE3E5C9" w14:textId="77777777" w:rsidTr="006A038C">
        <w:trPr>
          <w:cantSplit/>
          <w:trHeight w:val="245"/>
        </w:trPr>
        <w:tc>
          <w:tcPr>
            <w:tcW w:w="3599" w:type="dxa"/>
            <w:shd w:val="clear" w:color="auto" w:fill="auto"/>
            <w:vAlign w:val="center"/>
            <w:hideMark/>
          </w:tcPr>
          <w:p w14:paraId="612D0183" w14:textId="77777777" w:rsidR="0007642A" w:rsidRPr="00054852" w:rsidRDefault="0007642A" w:rsidP="006A038C">
            <w:pPr>
              <w:ind w:left="144" w:hanging="144"/>
              <w:jc w:val="left"/>
              <w:rPr>
                <w:sz w:val="18"/>
                <w:szCs w:val="18"/>
              </w:rPr>
            </w:pPr>
            <w:r w:rsidRPr="00054852">
              <w:rPr>
                <w:sz w:val="18"/>
              </w:rPr>
              <w:t>Катар</w:t>
            </w:r>
          </w:p>
        </w:tc>
        <w:tc>
          <w:tcPr>
            <w:tcW w:w="1181" w:type="dxa"/>
            <w:shd w:val="clear" w:color="auto" w:fill="auto"/>
            <w:vAlign w:val="center"/>
            <w:hideMark/>
          </w:tcPr>
          <w:p w14:paraId="169FEE29" w14:textId="77777777" w:rsidR="0007642A" w:rsidRPr="00054852" w:rsidRDefault="0007642A" w:rsidP="006A038C">
            <w:pPr>
              <w:jc w:val="right"/>
              <w:rPr>
                <w:sz w:val="18"/>
                <w:szCs w:val="18"/>
              </w:rPr>
            </w:pPr>
            <w:r w:rsidRPr="00054852">
              <w:rPr>
                <w:sz w:val="18"/>
              </w:rPr>
              <w:t>0,269</w:t>
            </w:r>
          </w:p>
        </w:tc>
        <w:tc>
          <w:tcPr>
            <w:tcW w:w="1181" w:type="dxa"/>
            <w:shd w:val="clear" w:color="auto" w:fill="auto"/>
            <w:noWrap/>
            <w:vAlign w:val="center"/>
            <w:hideMark/>
          </w:tcPr>
          <w:p w14:paraId="10806022" w14:textId="77777777" w:rsidR="0007642A" w:rsidRPr="00054852" w:rsidRDefault="0007642A" w:rsidP="006A038C">
            <w:pPr>
              <w:jc w:val="right"/>
              <w:rPr>
                <w:sz w:val="18"/>
                <w:szCs w:val="18"/>
              </w:rPr>
            </w:pPr>
            <w:r w:rsidRPr="00054852">
              <w:rPr>
                <w:sz w:val="18"/>
              </w:rPr>
              <w:t>0,421</w:t>
            </w:r>
          </w:p>
        </w:tc>
        <w:tc>
          <w:tcPr>
            <w:tcW w:w="1181" w:type="dxa"/>
            <w:shd w:val="clear" w:color="auto" w:fill="auto"/>
            <w:noWrap/>
            <w:vAlign w:val="center"/>
            <w:hideMark/>
          </w:tcPr>
          <w:p w14:paraId="27F4A589" w14:textId="77777777" w:rsidR="0007642A" w:rsidRPr="00054852" w:rsidRDefault="0007642A" w:rsidP="006A038C">
            <w:pPr>
              <w:jc w:val="right"/>
              <w:rPr>
                <w:sz w:val="18"/>
                <w:szCs w:val="18"/>
              </w:rPr>
            </w:pPr>
            <w:r w:rsidRPr="00054852">
              <w:rPr>
                <w:sz w:val="18"/>
              </w:rPr>
              <w:t>9 896</w:t>
            </w:r>
          </w:p>
        </w:tc>
        <w:tc>
          <w:tcPr>
            <w:tcW w:w="1181" w:type="dxa"/>
            <w:shd w:val="clear" w:color="auto" w:fill="auto"/>
            <w:noWrap/>
            <w:vAlign w:val="center"/>
            <w:hideMark/>
          </w:tcPr>
          <w:p w14:paraId="6F7F408C" w14:textId="77777777" w:rsidR="0007642A" w:rsidRPr="00054852" w:rsidRDefault="0007642A" w:rsidP="006A038C">
            <w:pPr>
              <w:jc w:val="right"/>
              <w:rPr>
                <w:sz w:val="18"/>
                <w:szCs w:val="18"/>
              </w:rPr>
            </w:pPr>
            <w:r w:rsidRPr="00054852">
              <w:rPr>
                <w:sz w:val="18"/>
              </w:rPr>
              <w:t>10 855</w:t>
            </w:r>
          </w:p>
        </w:tc>
        <w:tc>
          <w:tcPr>
            <w:tcW w:w="1181" w:type="dxa"/>
            <w:shd w:val="clear" w:color="auto" w:fill="auto"/>
            <w:noWrap/>
            <w:vAlign w:val="center"/>
            <w:hideMark/>
          </w:tcPr>
          <w:p w14:paraId="7FDC3B82" w14:textId="77777777" w:rsidR="0007642A" w:rsidRPr="00054852" w:rsidRDefault="0007642A" w:rsidP="006A038C">
            <w:pPr>
              <w:jc w:val="right"/>
              <w:rPr>
                <w:sz w:val="18"/>
                <w:szCs w:val="18"/>
              </w:rPr>
            </w:pPr>
            <w:r w:rsidRPr="00054852">
              <w:rPr>
                <w:sz w:val="18"/>
              </w:rPr>
              <w:t>20 751</w:t>
            </w:r>
          </w:p>
        </w:tc>
      </w:tr>
      <w:tr w:rsidR="0007642A" w:rsidRPr="00054852" w14:paraId="7A433959" w14:textId="77777777" w:rsidTr="006A038C">
        <w:trPr>
          <w:cantSplit/>
          <w:trHeight w:val="245"/>
        </w:trPr>
        <w:tc>
          <w:tcPr>
            <w:tcW w:w="3599" w:type="dxa"/>
            <w:shd w:val="clear" w:color="auto" w:fill="auto"/>
            <w:vAlign w:val="center"/>
            <w:hideMark/>
          </w:tcPr>
          <w:p w14:paraId="47F317BA" w14:textId="77777777" w:rsidR="0007642A" w:rsidRPr="00054852" w:rsidRDefault="0007642A" w:rsidP="006A038C">
            <w:pPr>
              <w:ind w:left="144" w:hanging="144"/>
              <w:jc w:val="left"/>
              <w:rPr>
                <w:sz w:val="18"/>
                <w:szCs w:val="18"/>
              </w:rPr>
            </w:pPr>
            <w:r w:rsidRPr="00054852">
              <w:rPr>
                <w:sz w:val="18"/>
              </w:rPr>
              <w:t>Кения</w:t>
            </w:r>
          </w:p>
        </w:tc>
        <w:tc>
          <w:tcPr>
            <w:tcW w:w="1181" w:type="dxa"/>
            <w:shd w:val="clear" w:color="auto" w:fill="auto"/>
            <w:vAlign w:val="center"/>
            <w:hideMark/>
          </w:tcPr>
          <w:p w14:paraId="53E20DE4"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223BBD12" w14:textId="77777777" w:rsidR="0007642A" w:rsidRPr="00054852" w:rsidRDefault="0007642A" w:rsidP="006A038C">
            <w:pPr>
              <w:jc w:val="right"/>
              <w:rPr>
                <w:sz w:val="18"/>
                <w:szCs w:val="18"/>
              </w:rPr>
            </w:pPr>
            <w:r w:rsidRPr="00054852">
              <w:rPr>
                <w:sz w:val="18"/>
              </w:rPr>
              <w:t>0,047</w:t>
            </w:r>
          </w:p>
        </w:tc>
        <w:tc>
          <w:tcPr>
            <w:tcW w:w="1181" w:type="dxa"/>
            <w:shd w:val="clear" w:color="auto" w:fill="auto"/>
            <w:noWrap/>
            <w:vAlign w:val="center"/>
            <w:hideMark/>
          </w:tcPr>
          <w:p w14:paraId="68D11BD3" w14:textId="77777777" w:rsidR="0007642A" w:rsidRPr="00054852" w:rsidRDefault="0007642A" w:rsidP="006A038C">
            <w:pPr>
              <w:jc w:val="right"/>
              <w:rPr>
                <w:sz w:val="18"/>
                <w:szCs w:val="18"/>
              </w:rPr>
            </w:pPr>
            <w:r w:rsidRPr="00054852">
              <w:rPr>
                <w:sz w:val="18"/>
              </w:rPr>
              <w:t>1 104</w:t>
            </w:r>
          </w:p>
        </w:tc>
        <w:tc>
          <w:tcPr>
            <w:tcW w:w="1181" w:type="dxa"/>
            <w:shd w:val="clear" w:color="auto" w:fill="auto"/>
            <w:noWrap/>
            <w:vAlign w:val="center"/>
            <w:hideMark/>
          </w:tcPr>
          <w:p w14:paraId="39256803" w14:textId="77777777" w:rsidR="0007642A" w:rsidRPr="00054852" w:rsidRDefault="0007642A" w:rsidP="006A038C">
            <w:pPr>
              <w:jc w:val="right"/>
              <w:rPr>
                <w:sz w:val="18"/>
                <w:szCs w:val="18"/>
              </w:rPr>
            </w:pPr>
            <w:r w:rsidRPr="00054852">
              <w:rPr>
                <w:sz w:val="18"/>
              </w:rPr>
              <w:t>1 211</w:t>
            </w:r>
          </w:p>
        </w:tc>
        <w:tc>
          <w:tcPr>
            <w:tcW w:w="1181" w:type="dxa"/>
            <w:shd w:val="clear" w:color="auto" w:fill="auto"/>
            <w:noWrap/>
            <w:vAlign w:val="center"/>
            <w:hideMark/>
          </w:tcPr>
          <w:p w14:paraId="6B140651" w14:textId="77777777" w:rsidR="0007642A" w:rsidRPr="00054852" w:rsidRDefault="0007642A" w:rsidP="006A038C">
            <w:pPr>
              <w:jc w:val="right"/>
              <w:rPr>
                <w:sz w:val="18"/>
                <w:szCs w:val="18"/>
              </w:rPr>
            </w:pPr>
            <w:r w:rsidRPr="00054852">
              <w:rPr>
                <w:sz w:val="18"/>
              </w:rPr>
              <w:t>2 314</w:t>
            </w:r>
          </w:p>
        </w:tc>
      </w:tr>
      <w:tr w:rsidR="0007642A" w:rsidRPr="00054852" w14:paraId="49DC8A64" w14:textId="77777777" w:rsidTr="006A038C">
        <w:trPr>
          <w:cantSplit/>
          <w:trHeight w:val="245"/>
        </w:trPr>
        <w:tc>
          <w:tcPr>
            <w:tcW w:w="3599" w:type="dxa"/>
            <w:shd w:val="clear" w:color="auto" w:fill="auto"/>
            <w:vAlign w:val="center"/>
            <w:hideMark/>
          </w:tcPr>
          <w:p w14:paraId="7FFC0922" w14:textId="77777777" w:rsidR="0007642A" w:rsidRPr="00054852" w:rsidRDefault="0007642A" w:rsidP="006A038C">
            <w:pPr>
              <w:ind w:left="144" w:hanging="144"/>
              <w:jc w:val="left"/>
              <w:rPr>
                <w:sz w:val="18"/>
                <w:szCs w:val="18"/>
              </w:rPr>
            </w:pPr>
            <w:r w:rsidRPr="00054852">
              <w:rPr>
                <w:sz w:val="18"/>
              </w:rPr>
              <w:t>Кирибати</w:t>
            </w:r>
          </w:p>
        </w:tc>
        <w:tc>
          <w:tcPr>
            <w:tcW w:w="1181" w:type="dxa"/>
            <w:shd w:val="clear" w:color="auto" w:fill="auto"/>
            <w:vAlign w:val="center"/>
            <w:hideMark/>
          </w:tcPr>
          <w:p w14:paraId="02F75CA9"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66AA63E2"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31C6C08D"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30D5BDD6"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12E081B4" w14:textId="77777777" w:rsidR="0007642A" w:rsidRPr="00054852" w:rsidRDefault="0007642A" w:rsidP="006A038C">
            <w:pPr>
              <w:jc w:val="right"/>
              <w:rPr>
                <w:sz w:val="18"/>
                <w:szCs w:val="18"/>
              </w:rPr>
            </w:pPr>
            <w:r w:rsidRPr="00054852">
              <w:rPr>
                <w:sz w:val="18"/>
              </w:rPr>
              <w:t>77</w:t>
            </w:r>
          </w:p>
        </w:tc>
      </w:tr>
      <w:tr w:rsidR="0007642A" w:rsidRPr="00054852" w14:paraId="0200B915" w14:textId="77777777" w:rsidTr="006A038C">
        <w:trPr>
          <w:cantSplit/>
          <w:trHeight w:val="245"/>
        </w:trPr>
        <w:tc>
          <w:tcPr>
            <w:tcW w:w="3599" w:type="dxa"/>
            <w:shd w:val="clear" w:color="auto" w:fill="auto"/>
            <w:vAlign w:val="center"/>
            <w:hideMark/>
          </w:tcPr>
          <w:p w14:paraId="2CB5FA6B" w14:textId="77777777" w:rsidR="0007642A" w:rsidRPr="00054852" w:rsidRDefault="0007642A" w:rsidP="006A038C">
            <w:pPr>
              <w:ind w:left="144" w:hanging="144"/>
              <w:jc w:val="left"/>
              <w:rPr>
                <w:sz w:val="18"/>
                <w:szCs w:val="18"/>
              </w:rPr>
            </w:pPr>
            <w:r w:rsidRPr="00054852">
              <w:rPr>
                <w:sz w:val="18"/>
              </w:rPr>
              <w:t>Китай</w:t>
            </w:r>
          </w:p>
        </w:tc>
        <w:tc>
          <w:tcPr>
            <w:tcW w:w="1181" w:type="dxa"/>
            <w:shd w:val="clear" w:color="auto" w:fill="auto"/>
            <w:vAlign w:val="center"/>
            <w:hideMark/>
          </w:tcPr>
          <w:p w14:paraId="5C549769" w14:textId="77777777" w:rsidR="0007642A" w:rsidRPr="00054852" w:rsidRDefault="0007642A" w:rsidP="006A038C">
            <w:pPr>
              <w:jc w:val="right"/>
              <w:rPr>
                <w:sz w:val="18"/>
                <w:szCs w:val="18"/>
              </w:rPr>
            </w:pPr>
            <w:r w:rsidRPr="00054852">
              <w:rPr>
                <w:sz w:val="18"/>
              </w:rPr>
              <w:t>15,254</w:t>
            </w:r>
          </w:p>
        </w:tc>
        <w:tc>
          <w:tcPr>
            <w:tcW w:w="1181" w:type="dxa"/>
            <w:shd w:val="clear" w:color="auto" w:fill="auto"/>
            <w:noWrap/>
            <w:vAlign w:val="center"/>
            <w:hideMark/>
          </w:tcPr>
          <w:p w14:paraId="34418E5B" w14:textId="77777777" w:rsidR="0007642A" w:rsidRPr="00054852" w:rsidRDefault="0007642A" w:rsidP="006A038C">
            <w:pPr>
              <w:jc w:val="right"/>
              <w:rPr>
                <w:sz w:val="18"/>
                <w:szCs w:val="18"/>
              </w:rPr>
            </w:pPr>
            <w:r w:rsidRPr="00054852">
              <w:rPr>
                <w:sz w:val="18"/>
              </w:rPr>
              <w:t>23,859</w:t>
            </w:r>
          </w:p>
        </w:tc>
        <w:tc>
          <w:tcPr>
            <w:tcW w:w="1181" w:type="dxa"/>
            <w:shd w:val="clear" w:color="auto" w:fill="auto"/>
            <w:noWrap/>
            <w:vAlign w:val="center"/>
            <w:hideMark/>
          </w:tcPr>
          <w:p w14:paraId="51FF1286" w14:textId="77777777" w:rsidR="0007642A" w:rsidRPr="00054852" w:rsidRDefault="0007642A" w:rsidP="006A038C">
            <w:pPr>
              <w:jc w:val="right"/>
              <w:rPr>
                <w:sz w:val="18"/>
                <w:szCs w:val="18"/>
              </w:rPr>
            </w:pPr>
            <w:r w:rsidRPr="00054852">
              <w:rPr>
                <w:sz w:val="18"/>
              </w:rPr>
              <w:t>561 183</w:t>
            </w:r>
          </w:p>
        </w:tc>
        <w:tc>
          <w:tcPr>
            <w:tcW w:w="1181" w:type="dxa"/>
            <w:shd w:val="clear" w:color="auto" w:fill="auto"/>
            <w:noWrap/>
            <w:vAlign w:val="center"/>
            <w:hideMark/>
          </w:tcPr>
          <w:p w14:paraId="417673E0" w14:textId="77777777" w:rsidR="0007642A" w:rsidRPr="00054852" w:rsidRDefault="0007642A" w:rsidP="006A038C">
            <w:pPr>
              <w:jc w:val="right"/>
              <w:rPr>
                <w:sz w:val="18"/>
                <w:szCs w:val="18"/>
              </w:rPr>
            </w:pPr>
            <w:r w:rsidRPr="00054852">
              <w:rPr>
                <w:sz w:val="18"/>
              </w:rPr>
              <w:t>615 526</w:t>
            </w:r>
          </w:p>
        </w:tc>
        <w:tc>
          <w:tcPr>
            <w:tcW w:w="1181" w:type="dxa"/>
            <w:shd w:val="clear" w:color="auto" w:fill="auto"/>
            <w:noWrap/>
            <w:vAlign w:val="center"/>
            <w:hideMark/>
          </w:tcPr>
          <w:p w14:paraId="78482001" w14:textId="77777777" w:rsidR="0007642A" w:rsidRPr="00054852" w:rsidRDefault="0007642A" w:rsidP="006A038C">
            <w:pPr>
              <w:jc w:val="right"/>
              <w:rPr>
                <w:sz w:val="18"/>
                <w:szCs w:val="18"/>
              </w:rPr>
            </w:pPr>
            <w:r w:rsidRPr="00054852">
              <w:rPr>
                <w:sz w:val="18"/>
              </w:rPr>
              <w:t>1 176 709</w:t>
            </w:r>
          </w:p>
        </w:tc>
      </w:tr>
      <w:tr w:rsidR="0007642A" w:rsidRPr="00054852" w14:paraId="73A5CE26" w14:textId="77777777" w:rsidTr="006A038C">
        <w:trPr>
          <w:cantSplit/>
          <w:trHeight w:val="245"/>
        </w:trPr>
        <w:tc>
          <w:tcPr>
            <w:tcW w:w="3599" w:type="dxa"/>
            <w:shd w:val="clear" w:color="auto" w:fill="auto"/>
            <w:vAlign w:val="center"/>
            <w:hideMark/>
          </w:tcPr>
          <w:p w14:paraId="70C911B3" w14:textId="77777777" w:rsidR="0007642A" w:rsidRPr="00054852" w:rsidRDefault="0007642A" w:rsidP="006A038C">
            <w:pPr>
              <w:ind w:left="144" w:hanging="144"/>
              <w:jc w:val="left"/>
              <w:rPr>
                <w:sz w:val="18"/>
                <w:szCs w:val="18"/>
              </w:rPr>
            </w:pPr>
            <w:r w:rsidRPr="00054852">
              <w:rPr>
                <w:sz w:val="18"/>
              </w:rPr>
              <w:t>Коморские Острова</w:t>
            </w:r>
          </w:p>
        </w:tc>
        <w:tc>
          <w:tcPr>
            <w:tcW w:w="1181" w:type="dxa"/>
            <w:shd w:val="clear" w:color="auto" w:fill="auto"/>
            <w:vAlign w:val="center"/>
            <w:hideMark/>
          </w:tcPr>
          <w:p w14:paraId="6CB8ED46"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0D7380E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324FC1B"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5CE857A5"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58774BDA" w14:textId="77777777" w:rsidR="0007642A" w:rsidRPr="00054852" w:rsidRDefault="0007642A" w:rsidP="006A038C">
            <w:pPr>
              <w:jc w:val="right"/>
              <w:rPr>
                <w:sz w:val="18"/>
                <w:szCs w:val="18"/>
              </w:rPr>
            </w:pPr>
            <w:r w:rsidRPr="00054852">
              <w:rPr>
                <w:sz w:val="18"/>
              </w:rPr>
              <w:t>77</w:t>
            </w:r>
          </w:p>
        </w:tc>
      </w:tr>
      <w:tr w:rsidR="0007642A" w:rsidRPr="00054852" w14:paraId="51327CAB" w14:textId="77777777" w:rsidTr="006A038C">
        <w:trPr>
          <w:cantSplit/>
          <w:trHeight w:val="245"/>
        </w:trPr>
        <w:tc>
          <w:tcPr>
            <w:tcW w:w="3599" w:type="dxa"/>
            <w:shd w:val="clear" w:color="auto" w:fill="auto"/>
            <w:vAlign w:val="center"/>
            <w:hideMark/>
          </w:tcPr>
          <w:p w14:paraId="3AE26D7C" w14:textId="77777777" w:rsidR="0007642A" w:rsidRPr="00054852" w:rsidRDefault="0007642A" w:rsidP="006A038C">
            <w:pPr>
              <w:ind w:left="144" w:hanging="144"/>
              <w:jc w:val="left"/>
              <w:rPr>
                <w:sz w:val="18"/>
                <w:szCs w:val="18"/>
              </w:rPr>
            </w:pPr>
            <w:r w:rsidRPr="00054852">
              <w:rPr>
                <w:sz w:val="18"/>
              </w:rPr>
              <w:t>Конго</w:t>
            </w:r>
          </w:p>
        </w:tc>
        <w:tc>
          <w:tcPr>
            <w:tcW w:w="1181" w:type="dxa"/>
            <w:shd w:val="clear" w:color="auto" w:fill="auto"/>
            <w:vAlign w:val="center"/>
            <w:hideMark/>
          </w:tcPr>
          <w:p w14:paraId="1B8EF442"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563D4305"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0740F5C1"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6220A5E8"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1989A959" w14:textId="77777777" w:rsidR="0007642A" w:rsidRPr="00054852" w:rsidRDefault="0007642A" w:rsidP="006A038C">
            <w:pPr>
              <w:jc w:val="right"/>
              <w:rPr>
                <w:sz w:val="18"/>
                <w:szCs w:val="18"/>
              </w:rPr>
            </w:pPr>
            <w:r w:rsidRPr="00054852">
              <w:rPr>
                <w:sz w:val="18"/>
              </w:rPr>
              <w:t>386</w:t>
            </w:r>
          </w:p>
        </w:tc>
      </w:tr>
      <w:tr w:rsidR="0007642A" w:rsidRPr="00054852" w14:paraId="60191C29" w14:textId="77777777" w:rsidTr="006A038C">
        <w:trPr>
          <w:cantSplit/>
          <w:trHeight w:val="245"/>
        </w:trPr>
        <w:tc>
          <w:tcPr>
            <w:tcW w:w="3599" w:type="dxa"/>
            <w:shd w:val="clear" w:color="auto" w:fill="auto"/>
            <w:vAlign w:val="center"/>
            <w:hideMark/>
          </w:tcPr>
          <w:p w14:paraId="18E594F3" w14:textId="77777777" w:rsidR="0007642A" w:rsidRPr="00054852" w:rsidRDefault="0007642A" w:rsidP="006A038C">
            <w:pPr>
              <w:ind w:left="144" w:hanging="144"/>
              <w:jc w:val="left"/>
              <w:rPr>
                <w:sz w:val="18"/>
                <w:szCs w:val="18"/>
              </w:rPr>
            </w:pPr>
            <w:r w:rsidRPr="00054852">
              <w:rPr>
                <w:sz w:val="18"/>
              </w:rPr>
              <w:t>Кот-д’Ивуар</w:t>
            </w:r>
          </w:p>
        </w:tc>
        <w:tc>
          <w:tcPr>
            <w:tcW w:w="1181" w:type="dxa"/>
            <w:shd w:val="clear" w:color="auto" w:fill="auto"/>
            <w:vAlign w:val="center"/>
            <w:hideMark/>
          </w:tcPr>
          <w:p w14:paraId="3A8FE62D" w14:textId="77777777" w:rsidR="0007642A" w:rsidRPr="00054852" w:rsidRDefault="0007642A" w:rsidP="006A038C">
            <w:pPr>
              <w:jc w:val="right"/>
              <w:rPr>
                <w:sz w:val="18"/>
                <w:szCs w:val="18"/>
              </w:rPr>
            </w:pPr>
            <w:r w:rsidRPr="00054852">
              <w:rPr>
                <w:sz w:val="18"/>
              </w:rPr>
              <w:t>0,022</w:t>
            </w:r>
          </w:p>
        </w:tc>
        <w:tc>
          <w:tcPr>
            <w:tcW w:w="1181" w:type="dxa"/>
            <w:shd w:val="clear" w:color="auto" w:fill="auto"/>
            <w:noWrap/>
            <w:vAlign w:val="center"/>
            <w:hideMark/>
          </w:tcPr>
          <w:p w14:paraId="3D7E1328" w14:textId="77777777" w:rsidR="0007642A" w:rsidRPr="00054852" w:rsidRDefault="0007642A" w:rsidP="006A038C">
            <w:pPr>
              <w:jc w:val="right"/>
              <w:rPr>
                <w:sz w:val="18"/>
                <w:szCs w:val="18"/>
              </w:rPr>
            </w:pPr>
            <w:r w:rsidRPr="00054852">
              <w:rPr>
                <w:sz w:val="18"/>
              </w:rPr>
              <w:t>0,034</w:t>
            </w:r>
          </w:p>
        </w:tc>
        <w:tc>
          <w:tcPr>
            <w:tcW w:w="1181" w:type="dxa"/>
            <w:shd w:val="clear" w:color="auto" w:fill="auto"/>
            <w:noWrap/>
            <w:vAlign w:val="center"/>
            <w:hideMark/>
          </w:tcPr>
          <w:p w14:paraId="28B1B1F6" w14:textId="77777777" w:rsidR="0007642A" w:rsidRPr="00054852" w:rsidRDefault="0007642A" w:rsidP="006A038C">
            <w:pPr>
              <w:jc w:val="right"/>
              <w:rPr>
                <w:sz w:val="18"/>
                <w:szCs w:val="18"/>
              </w:rPr>
            </w:pPr>
            <w:r w:rsidRPr="00054852">
              <w:rPr>
                <w:sz w:val="18"/>
              </w:rPr>
              <w:t>809</w:t>
            </w:r>
          </w:p>
        </w:tc>
        <w:tc>
          <w:tcPr>
            <w:tcW w:w="1181" w:type="dxa"/>
            <w:shd w:val="clear" w:color="auto" w:fill="auto"/>
            <w:noWrap/>
            <w:vAlign w:val="center"/>
            <w:hideMark/>
          </w:tcPr>
          <w:p w14:paraId="4404E855" w14:textId="77777777" w:rsidR="0007642A" w:rsidRPr="00054852" w:rsidRDefault="0007642A" w:rsidP="006A038C">
            <w:pPr>
              <w:jc w:val="right"/>
              <w:rPr>
                <w:sz w:val="18"/>
                <w:szCs w:val="18"/>
              </w:rPr>
            </w:pPr>
            <w:r w:rsidRPr="00054852">
              <w:rPr>
                <w:sz w:val="18"/>
              </w:rPr>
              <w:t>888</w:t>
            </w:r>
          </w:p>
        </w:tc>
        <w:tc>
          <w:tcPr>
            <w:tcW w:w="1181" w:type="dxa"/>
            <w:shd w:val="clear" w:color="auto" w:fill="auto"/>
            <w:noWrap/>
            <w:vAlign w:val="center"/>
            <w:hideMark/>
          </w:tcPr>
          <w:p w14:paraId="0B51E70A" w14:textId="77777777" w:rsidR="0007642A" w:rsidRPr="00054852" w:rsidRDefault="0007642A" w:rsidP="006A038C">
            <w:pPr>
              <w:jc w:val="right"/>
              <w:rPr>
                <w:sz w:val="18"/>
                <w:szCs w:val="18"/>
              </w:rPr>
            </w:pPr>
            <w:r w:rsidRPr="00054852">
              <w:rPr>
                <w:sz w:val="18"/>
              </w:rPr>
              <w:t>1 697</w:t>
            </w:r>
          </w:p>
        </w:tc>
      </w:tr>
      <w:tr w:rsidR="0007642A" w:rsidRPr="00054852" w14:paraId="66B2B9C6" w14:textId="77777777" w:rsidTr="006A038C">
        <w:trPr>
          <w:cantSplit/>
          <w:trHeight w:val="245"/>
        </w:trPr>
        <w:tc>
          <w:tcPr>
            <w:tcW w:w="3599" w:type="dxa"/>
            <w:shd w:val="clear" w:color="auto" w:fill="auto"/>
            <w:vAlign w:val="center"/>
            <w:hideMark/>
          </w:tcPr>
          <w:p w14:paraId="3E5A2D35" w14:textId="77777777" w:rsidR="0007642A" w:rsidRPr="00054852" w:rsidRDefault="0007642A" w:rsidP="006A038C">
            <w:pPr>
              <w:ind w:left="144" w:hanging="144"/>
              <w:jc w:val="left"/>
              <w:rPr>
                <w:sz w:val="18"/>
                <w:szCs w:val="18"/>
              </w:rPr>
            </w:pPr>
            <w:r w:rsidRPr="00054852">
              <w:rPr>
                <w:sz w:val="18"/>
              </w:rPr>
              <w:t>Куба</w:t>
            </w:r>
          </w:p>
        </w:tc>
        <w:tc>
          <w:tcPr>
            <w:tcW w:w="1181" w:type="dxa"/>
            <w:shd w:val="clear" w:color="auto" w:fill="auto"/>
            <w:vAlign w:val="center"/>
            <w:hideMark/>
          </w:tcPr>
          <w:p w14:paraId="24851BB4" w14:textId="77777777" w:rsidR="0007642A" w:rsidRPr="00054852" w:rsidRDefault="0007642A" w:rsidP="006A038C">
            <w:pPr>
              <w:jc w:val="right"/>
              <w:rPr>
                <w:sz w:val="18"/>
                <w:szCs w:val="18"/>
              </w:rPr>
            </w:pPr>
            <w:r w:rsidRPr="00054852">
              <w:rPr>
                <w:sz w:val="18"/>
              </w:rPr>
              <w:t>0,095</w:t>
            </w:r>
          </w:p>
        </w:tc>
        <w:tc>
          <w:tcPr>
            <w:tcW w:w="1181" w:type="dxa"/>
            <w:shd w:val="clear" w:color="auto" w:fill="auto"/>
            <w:noWrap/>
            <w:vAlign w:val="center"/>
            <w:hideMark/>
          </w:tcPr>
          <w:p w14:paraId="21848CE1" w14:textId="77777777" w:rsidR="0007642A" w:rsidRPr="00054852" w:rsidRDefault="0007642A" w:rsidP="006A038C">
            <w:pPr>
              <w:jc w:val="right"/>
              <w:rPr>
                <w:sz w:val="18"/>
                <w:szCs w:val="18"/>
              </w:rPr>
            </w:pPr>
            <w:r w:rsidRPr="00054852">
              <w:rPr>
                <w:sz w:val="18"/>
              </w:rPr>
              <w:t>0,149</w:t>
            </w:r>
          </w:p>
        </w:tc>
        <w:tc>
          <w:tcPr>
            <w:tcW w:w="1181" w:type="dxa"/>
            <w:shd w:val="clear" w:color="auto" w:fill="auto"/>
            <w:noWrap/>
            <w:vAlign w:val="center"/>
            <w:hideMark/>
          </w:tcPr>
          <w:p w14:paraId="751D47F6" w14:textId="77777777" w:rsidR="0007642A" w:rsidRPr="00054852" w:rsidRDefault="0007642A" w:rsidP="006A038C">
            <w:pPr>
              <w:jc w:val="right"/>
              <w:rPr>
                <w:sz w:val="18"/>
                <w:szCs w:val="18"/>
              </w:rPr>
            </w:pPr>
            <w:r w:rsidRPr="00054852">
              <w:rPr>
                <w:sz w:val="18"/>
              </w:rPr>
              <w:t>3 495</w:t>
            </w:r>
          </w:p>
        </w:tc>
        <w:tc>
          <w:tcPr>
            <w:tcW w:w="1181" w:type="dxa"/>
            <w:shd w:val="clear" w:color="auto" w:fill="auto"/>
            <w:noWrap/>
            <w:vAlign w:val="center"/>
            <w:hideMark/>
          </w:tcPr>
          <w:p w14:paraId="7F5E995B" w14:textId="77777777" w:rsidR="0007642A" w:rsidRPr="00054852" w:rsidRDefault="0007642A" w:rsidP="006A038C">
            <w:pPr>
              <w:jc w:val="right"/>
              <w:rPr>
                <w:sz w:val="18"/>
                <w:szCs w:val="18"/>
              </w:rPr>
            </w:pPr>
            <w:r w:rsidRPr="00054852">
              <w:rPr>
                <w:sz w:val="18"/>
              </w:rPr>
              <w:t>3 833</w:t>
            </w:r>
          </w:p>
        </w:tc>
        <w:tc>
          <w:tcPr>
            <w:tcW w:w="1181" w:type="dxa"/>
            <w:shd w:val="clear" w:color="auto" w:fill="auto"/>
            <w:noWrap/>
            <w:vAlign w:val="center"/>
            <w:hideMark/>
          </w:tcPr>
          <w:p w14:paraId="6B2E34F6" w14:textId="77777777" w:rsidR="0007642A" w:rsidRPr="00054852" w:rsidRDefault="0007642A" w:rsidP="006A038C">
            <w:pPr>
              <w:jc w:val="right"/>
              <w:rPr>
                <w:sz w:val="18"/>
                <w:szCs w:val="18"/>
              </w:rPr>
            </w:pPr>
            <w:r w:rsidRPr="00054852">
              <w:rPr>
                <w:sz w:val="18"/>
              </w:rPr>
              <w:t>7 328</w:t>
            </w:r>
          </w:p>
        </w:tc>
      </w:tr>
      <w:tr w:rsidR="0007642A" w:rsidRPr="00054852" w14:paraId="01DB1F0F" w14:textId="77777777" w:rsidTr="006A038C">
        <w:trPr>
          <w:cantSplit/>
          <w:trHeight w:val="245"/>
        </w:trPr>
        <w:tc>
          <w:tcPr>
            <w:tcW w:w="3599" w:type="dxa"/>
            <w:shd w:val="clear" w:color="auto" w:fill="auto"/>
            <w:vAlign w:val="center"/>
            <w:hideMark/>
          </w:tcPr>
          <w:p w14:paraId="718DDD3C" w14:textId="77777777" w:rsidR="0007642A" w:rsidRPr="00054852" w:rsidRDefault="0007642A" w:rsidP="006A038C">
            <w:pPr>
              <w:ind w:left="144" w:hanging="144"/>
              <w:jc w:val="left"/>
              <w:rPr>
                <w:sz w:val="18"/>
                <w:szCs w:val="18"/>
              </w:rPr>
            </w:pPr>
            <w:r w:rsidRPr="00054852">
              <w:rPr>
                <w:sz w:val="18"/>
              </w:rPr>
              <w:t>Кувейт</w:t>
            </w:r>
          </w:p>
        </w:tc>
        <w:tc>
          <w:tcPr>
            <w:tcW w:w="1181" w:type="dxa"/>
            <w:shd w:val="clear" w:color="auto" w:fill="auto"/>
            <w:vAlign w:val="center"/>
            <w:hideMark/>
          </w:tcPr>
          <w:p w14:paraId="6A6D2DBF" w14:textId="77777777" w:rsidR="0007642A" w:rsidRPr="00054852" w:rsidRDefault="0007642A" w:rsidP="006A038C">
            <w:pPr>
              <w:jc w:val="right"/>
              <w:rPr>
                <w:sz w:val="18"/>
                <w:szCs w:val="18"/>
              </w:rPr>
            </w:pPr>
            <w:r w:rsidRPr="00054852">
              <w:rPr>
                <w:sz w:val="18"/>
              </w:rPr>
              <w:t>0,234</w:t>
            </w:r>
          </w:p>
        </w:tc>
        <w:tc>
          <w:tcPr>
            <w:tcW w:w="1181" w:type="dxa"/>
            <w:shd w:val="clear" w:color="auto" w:fill="auto"/>
            <w:noWrap/>
            <w:vAlign w:val="center"/>
            <w:hideMark/>
          </w:tcPr>
          <w:p w14:paraId="7980E867" w14:textId="77777777" w:rsidR="0007642A" w:rsidRPr="00054852" w:rsidRDefault="0007642A" w:rsidP="006A038C">
            <w:pPr>
              <w:jc w:val="right"/>
              <w:rPr>
                <w:sz w:val="18"/>
                <w:szCs w:val="18"/>
              </w:rPr>
            </w:pPr>
            <w:r w:rsidRPr="00054852">
              <w:rPr>
                <w:sz w:val="18"/>
              </w:rPr>
              <w:t>0,366</w:t>
            </w:r>
          </w:p>
        </w:tc>
        <w:tc>
          <w:tcPr>
            <w:tcW w:w="1181" w:type="dxa"/>
            <w:shd w:val="clear" w:color="auto" w:fill="auto"/>
            <w:noWrap/>
            <w:vAlign w:val="center"/>
            <w:hideMark/>
          </w:tcPr>
          <w:p w14:paraId="6160A676" w14:textId="77777777" w:rsidR="0007642A" w:rsidRPr="00054852" w:rsidRDefault="0007642A" w:rsidP="006A038C">
            <w:pPr>
              <w:jc w:val="right"/>
              <w:rPr>
                <w:sz w:val="18"/>
                <w:szCs w:val="18"/>
              </w:rPr>
            </w:pPr>
            <w:r w:rsidRPr="00054852">
              <w:rPr>
                <w:sz w:val="18"/>
              </w:rPr>
              <w:t>8 609</w:t>
            </w:r>
          </w:p>
        </w:tc>
        <w:tc>
          <w:tcPr>
            <w:tcW w:w="1181" w:type="dxa"/>
            <w:shd w:val="clear" w:color="auto" w:fill="auto"/>
            <w:noWrap/>
            <w:vAlign w:val="center"/>
            <w:hideMark/>
          </w:tcPr>
          <w:p w14:paraId="53DEDE33" w14:textId="77777777" w:rsidR="0007642A" w:rsidRPr="00054852" w:rsidRDefault="0007642A" w:rsidP="006A038C">
            <w:pPr>
              <w:jc w:val="right"/>
              <w:rPr>
                <w:sz w:val="18"/>
                <w:szCs w:val="18"/>
              </w:rPr>
            </w:pPr>
            <w:r w:rsidRPr="00054852">
              <w:rPr>
                <w:sz w:val="18"/>
              </w:rPr>
              <w:t>9 442</w:t>
            </w:r>
          </w:p>
        </w:tc>
        <w:tc>
          <w:tcPr>
            <w:tcW w:w="1181" w:type="dxa"/>
            <w:shd w:val="clear" w:color="auto" w:fill="auto"/>
            <w:noWrap/>
            <w:vAlign w:val="center"/>
            <w:hideMark/>
          </w:tcPr>
          <w:p w14:paraId="27FF227F" w14:textId="77777777" w:rsidR="0007642A" w:rsidRPr="00054852" w:rsidRDefault="0007642A" w:rsidP="006A038C">
            <w:pPr>
              <w:jc w:val="right"/>
              <w:rPr>
                <w:sz w:val="18"/>
                <w:szCs w:val="18"/>
              </w:rPr>
            </w:pPr>
            <w:r w:rsidRPr="00054852">
              <w:rPr>
                <w:sz w:val="18"/>
              </w:rPr>
              <w:t>18 051</w:t>
            </w:r>
          </w:p>
        </w:tc>
      </w:tr>
      <w:tr w:rsidR="0007642A" w:rsidRPr="00054852" w14:paraId="5CC31226" w14:textId="77777777" w:rsidTr="006A038C">
        <w:trPr>
          <w:cantSplit/>
          <w:trHeight w:val="245"/>
        </w:trPr>
        <w:tc>
          <w:tcPr>
            <w:tcW w:w="3599" w:type="dxa"/>
            <w:shd w:val="clear" w:color="auto" w:fill="auto"/>
            <w:vAlign w:val="center"/>
            <w:hideMark/>
          </w:tcPr>
          <w:p w14:paraId="4E432969" w14:textId="77777777" w:rsidR="0007642A" w:rsidRPr="00054852" w:rsidRDefault="0007642A" w:rsidP="006A038C">
            <w:pPr>
              <w:ind w:left="144" w:hanging="144"/>
              <w:jc w:val="left"/>
              <w:rPr>
                <w:sz w:val="18"/>
                <w:szCs w:val="18"/>
              </w:rPr>
            </w:pPr>
            <w:r w:rsidRPr="00054852">
              <w:rPr>
                <w:sz w:val="18"/>
              </w:rPr>
              <w:t>Кыргызстан</w:t>
            </w:r>
          </w:p>
        </w:tc>
        <w:tc>
          <w:tcPr>
            <w:tcW w:w="1181" w:type="dxa"/>
            <w:shd w:val="clear" w:color="auto" w:fill="auto"/>
            <w:vAlign w:val="center"/>
            <w:hideMark/>
          </w:tcPr>
          <w:p w14:paraId="01988C60"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544DE038"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4A9F97AA"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678A3976"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3CCB4281" w14:textId="77777777" w:rsidR="0007642A" w:rsidRPr="00054852" w:rsidRDefault="0007642A" w:rsidP="006A038C">
            <w:pPr>
              <w:jc w:val="right"/>
              <w:rPr>
                <w:sz w:val="18"/>
                <w:szCs w:val="18"/>
              </w:rPr>
            </w:pPr>
            <w:r w:rsidRPr="00054852">
              <w:rPr>
                <w:sz w:val="18"/>
              </w:rPr>
              <w:t>154</w:t>
            </w:r>
          </w:p>
        </w:tc>
      </w:tr>
      <w:tr w:rsidR="0007642A" w:rsidRPr="00054852" w14:paraId="1F600E86" w14:textId="77777777" w:rsidTr="006A038C">
        <w:trPr>
          <w:cantSplit/>
          <w:trHeight w:val="245"/>
        </w:trPr>
        <w:tc>
          <w:tcPr>
            <w:tcW w:w="3599" w:type="dxa"/>
            <w:shd w:val="clear" w:color="auto" w:fill="auto"/>
            <w:vAlign w:val="center"/>
            <w:hideMark/>
          </w:tcPr>
          <w:p w14:paraId="429C19FD" w14:textId="77777777" w:rsidR="0007642A" w:rsidRPr="00054852" w:rsidRDefault="0007642A" w:rsidP="006A038C">
            <w:pPr>
              <w:ind w:left="144" w:hanging="144"/>
              <w:jc w:val="left"/>
              <w:rPr>
                <w:sz w:val="18"/>
                <w:szCs w:val="18"/>
              </w:rPr>
            </w:pPr>
            <w:r w:rsidRPr="00054852">
              <w:rPr>
                <w:sz w:val="18"/>
              </w:rPr>
              <w:t>Лаосская Народно-Демократическая Республика</w:t>
            </w:r>
          </w:p>
        </w:tc>
        <w:tc>
          <w:tcPr>
            <w:tcW w:w="1181" w:type="dxa"/>
            <w:shd w:val="clear" w:color="auto" w:fill="auto"/>
            <w:vAlign w:val="center"/>
            <w:hideMark/>
          </w:tcPr>
          <w:p w14:paraId="799DE51C" w14:textId="77777777" w:rsidR="0007642A" w:rsidRPr="00054852" w:rsidRDefault="0007642A" w:rsidP="006A038C">
            <w:pPr>
              <w:jc w:val="right"/>
              <w:rPr>
                <w:sz w:val="18"/>
                <w:szCs w:val="18"/>
              </w:rPr>
            </w:pPr>
            <w:r w:rsidRPr="00054852">
              <w:rPr>
                <w:sz w:val="18"/>
              </w:rPr>
              <w:t>0,007</w:t>
            </w:r>
          </w:p>
        </w:tc>
        <w:tc>
          <w:tcPr>
            <w:tcW w:w="1181" w:type="dxa"/>
            <w:shd w:val="clear" w:color="auto" w:fill="auto"/>
            <w:noWrap/>
            <w:vAlign w:val="center"/>
            <w:hideMark/>
          </w:tcPr>
          <w:p w14:paraId="396B5A15"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666BBBA8"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4E0B08AD"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1858BD3A" w14:textId="77777777" w:rsidR="0007642A" w:rsidRPr="00054852" w:rsidRDefault="0007642A" w:rsidP="006A038C">
            <w:pPr>
              <w:jc w:val="right"/>
              <w:rPr>
                <w:sz w:val="18"/>
                <w:szCs w:val="18"/>
              </w:rPr>
            </w:pPr>
            <w:r w:rsidRPr="00054852">
              <w:rPr>
                <w:sz w:val="18"/>
              </w:rPr>
              <w:t>493</w:t>
            </w:r>
          </w:p>
        </w:tc>
      </w:tr>
      <w:tr w:rsidR="0007642A" w:rsidRPr="00054852" w14:paraId="12CB45E5" w14:textId="77777777" w:rsidTr="006A038C">
        <w:trPr>
          <w:cantSplit/>
          <w:trHeight w:val="245"/>
        </w:trPr>
        <w:tc>
          <w:tcPr>
            <w:tcW w:w="3599" w:type="dxa"/>
            <w:shd w:val="clear" w:color="auto" w:fill="auto"/>
            <w:vAlign w:val="center"/>
            <w:hideMark/>
          </w:tcPr>
          <w:p w14:paraId="4319E3DA" w14:textId="77777777" w:rsidR="0007642A" w:rsidRPr="00054852" w:rsidRDefault="0007642A" w:rsidP="006A038C">
            <w:pPr>
              <w:ind w:left="144" w:hanging="144"/>
              <w:jc w:val="left"/>
              <w:rPr>
                <w:sz w:val="18"/>
                <w:szCs w:val="18"/>
              </w:rPr>
            </w:pPr>
            <w:r w:rsidRPr="00054852">
              <w:rPr>
                <w:sz w:val="18"/>
              </w:rPr>
              <w:t>Лесото</w:t>
            </w:r>
          </w:p>
        </w:tc>
        <w:tc>
          <w:tcPr>
            <w:tcW w:w="1181" w:type="dxa"/>
            <w:shd w:val="clear" w:color="auto" w:fill="auto"/>
            <w:vAlign w:val="center"/>
            <w:hideMark/>
          </w:tcPr>
          <w:p w14:paraId="5346EC60"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62E6F1F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50DDA1CA"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6194B565"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20FFDCED" w14:textId="77777777" w:rsidR="0007642A" w:rsidRPr="00054852" w:rsidRDefault="0007642A" w:rsidP="006A038C">
            <w:pPr>
              <w:jc w:val="right"/>
              <w:rPr>
                <w:sz w:val="18"/>
                <w:szCs w:val="18"/>
              </w:rPr>
            </w:pPr>
            <w:r w:rsidRPr="00054852">
              <w:rPr>
                <w:sz w:val="18"/>
              </w:rPr>
              <w:t>77</w:t>
            </w:r>
          </w:p>
        </w:tc>
      </w:tr>
      <w:tr w:rsidR="0007642A" w:rsidRPr="00054852" w14:paraId="331FD452" w14:textId="77777777" w:rsidTr="006A038C">
        <w:trPr>
          <w:cantSplit/>
          <w:trHeight w:val="245"/>
        </w:trPr>
        <w:tc>
          <w:tcPr>
            <w:tcW w:w="3599" w:type="dxa"/>
            <w:shd w:val="clear" w:color="auto" w:fill="auto"/>
            <w:vAlign w:val="center"/>
            <w:hideMark/>
          </w:tcPr>
          <w:p w14:paraId="1B4514D8" w14:textId="77777777" w:rsidR="0007642A" w:rsidRPr="00054852" w:rsidRDefault="0007642A" w:rsidP="006A038C">
            <w:pPr>
              <w:ind w:left="144" w:hanging="144"/>
              <w:jc w:val="left"/>
              <w:rPr>
                <w:sz w:val="18"/>
                <w:szCs w:val="18"/>
              </w:rPr>
            </w:pPr>
            <w:r w:rsidRPr="00054852">
              <w:rPr>
                <w:sz w:val="18"/>
              </w:rPr>
              <w:t>Либерия</w:t>
            </w:r>
          </w:p>
        </w:tc>
        <w:tc>
          <w:tcPr>
            <w:tcW w:w="1181" w:type="dxa"/>
            <w:shd w:val="clear" w:color="auto" w:fill="auto"/>
            <w:vAlign w:val="center"/>
            <w:hideMark/>
          </w:tcPr>
          <w:p w14:paraId="443D7437"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04A0425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131DCDB6"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79698B3E"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610FB857" w14:textId="77777777" w:rsidR="0007642A" w:rsidRPr="00054852" w:rsidRDefault="0007642A" w:rsidP="006A038C">
            <w:pPr>
              <w:jc w:val="right"/>
              <w:rPr>
                <w:sz w:val="18"/>
                <w:szCs w:val="18"/>
              </w:rPr>
            </w:pPr>
            <w:r w:rsidRPr="00054852">
              <w:rPr>
                <w:sz w:val="18"/>
              </w:rPr>
              <w:t>77</w:t>
            </w:r>
          </w:p>
        </w:tc>
      </w:tr>
      <w:tr w:rsidR="0007642A" w:rsidRPr="00054852" w14:paraId="29B6FE3B" w14:textId="77777777" w:rsidTr="006A038C">
        <w:trPr>
          <w:cantSplit/>
          <w:trHeight w:val="245"/>
        </w:trPr>
        <w:tc>
          <w:tcPr>
            <w:tcW w:w="3599" w:type="dxa"/>
            <w:shd w:val="clear" w:color="auto" w:fill="auto"/>
            <w:vAlign w:val="center"/>
            <w:hideMark/>
          </w:tcPr>
          <w:p w14:paraId="67212B26" w14:textId="77777777" w:rsidR="0007642A" w:rsidRPr="00054852" w:rsidRDefault="0007642A" w:rsidP="006A038C">
            <w:pPr>
              <w:ind w:left="144" w:hanging="144"/>
              <w:jc w:val="left"/>
              <w:rPr>
                <w:sz w:val="18"/>
                <w:szCs w:val="18"/>
              </w:rPr>
            </w:pPr>
            <w:r w:rsidRPr="00054852">
              <w:rPr>
                <w:sz w:val="18"/>
              </w:rPr>
              <w:t>Ливан</w:t>
            </w:r>
          </w:p>
        </w:tc>
        <w:tc>
          <w:tcPr>
            <w:tcW w:w="1181" w:type="dxa"/>
            <w:shd w:val="clear" w:color="auto" w:fill="auto"/>
            <w:vAlign w:val="center"/>
            <w:hideMark/>
          </w:tcPr>
          <w:p w14:paraId="7E813714" w14:textId="77777777" w:rsidR="0007642A" w:rsidRPr="00054852" w:rsidRDefault="0007642A" w:rsidP="006A038C">
            <w:pPr>
              <w:jc w:val="right"/>
              <w:rPr>
                <w:sz w:val="18"/>
                <w:szCs w:val="18"/>
              </w:rPr>
            </w:pPr>
            <w:r w:rsidRPr="00054852">
              <w:rPr>
                <w:sz w:val="18"/>
              </w:rPr>
              <w:t>0,036</w:t>
            </w:r>
          </w:p>
        </w:tc>
        <w:tc>
          <w:tcPr>
            <w:tcW w:w="1181" w:type="dxa"/>
            <w:shd w:val="clear" w:color="auto" w:fill="auto"/>
            <w:noWrap/>
            <w:vAlign w:val="center"/>
            <w:hideMark/>
          </w:tcPr>
          <w:p w14:paraId="3E2AF825" w14:textId="77777777" w:rsidR="0007642A" w:rsidRPr="00054852" w:rsidRDefault="0007642A" w:rsidP="006A038C">
            <w:pPr>
              <w:jc w:val="right"/>
              <w:rPr>
                <w:sz w:val="18"/>
                <w:szCs w:val="18"/>
              </w:rPr>
            </w:pPr>
            <w:r w:rsidRPr="00054852">
              <w:rPr>
                <w:sz w:val="18"/>
              </w:rPr>
              <w:t>0,056</w:t>
            </w:r>
          </w:p>
        </w:tc>
        <w:tc>
          <w:tcPr>
            <w:tcW w:w="1181" w:type="dxa"/>
            <w:shd w:val="clear" w:color="auto" w:fill="auto"/>
            <w:noWrap/>
            <w:vAlign w:val="center"/>
            <w:hideMark/>
          </w:tcPr>
          <w:p w14:paraId="117E8347" w14:textId="77777777" w:rsidR="0007642A" w:rsidRPr="00054852" w:rsidRDefault="0007642A" w:rsidP="006A038C">
            <w:pPr>
              <w:jc w:val="right"/>
              <w:rPr>
                <w:sz w:val="18"/>
                <w:szCs w:val="18"/>
              </w:rPr>
            </w:pPr>
            <w:r w:rsidRPr="00054852">
              <w:rPr>
                <w:sz w:val="18"/>
              </w:rPr>
              <w:t>1 324</w:t>
            </w:r>
          </w:p>
        </w:tc>
        <w:tc>
          <w:tcPr>
            <w:tcW w:w="1181" w:type="dxa"/>
            <w:shd w:val="clear" w:color="auto" w:fill="auto"/>
            <w:noWrap/>
            <w:vAlign w:val="center"/>
            <w:hideMark/>
          </w:tcPr>
          <w:p w14:paraId="3D7EFA7C" w14:textId="77777777" w:rsidR="0007642A" w:rsidRPr="00054852" w:rsidRDefault="0007642A" w:rsidP="006A038C">
            <w:pPr>
              <w:jc w:val="right"/>
              <w:rPr>
                <w:sz w:val="18"/>
                <w:szCs w:val="18"/>
              </w:rPr>
            </w:pPr>
            <w:r w:rsidRPr="00054852">
              <w:rPr>
                <w:sz w:val="18"/>
              </w:rPr>
              <w:t>1 453</w:t>
            </w:r>
          </w:p>
        </w:tc>
        <w:tc>
          <w:tcPr>
            <w:tcW w:w="1181" w:type="dxa"/>
            <w:shd w:val="clear" w:color="auto" w:fill="auto"/>
            <w:noWrap/>
            <w:vAlign w:val="center"/>
            <w:hideMark/>
          </w:tcPr>
          <w:p w14:paraId="4B5C29A8" w14:textId="77777777" w:rsidR="0007642A" w:rsidRPr="00054852" w:rsidRDefault="0007642A" w:rsidP="006A038C">
            <w:pPr>
              <w:jc w:val="right"/>
              <w:rPr>
                <w:sz w:val="18"/>
                <w:szCs w:val="18"/>
              </w:rPr>
            </w:pPr>
            <w:r w:rsidRPr="00054852">
              <w:rPr>
                <w:sz w:val="18"/>
              </w:rPr>
              <w:t>2 777</w:t>
            </w:r>
          </w:p>
        </w:tc>
      </w:tr>
      <w:tr w:rsidR="0007642A" w:rsidRPr="00054852" w14:paraId="00EE8109" w14:textId="77777777" w:rsidTr="006A038C">
        <w:trPr>
          <w:cantSplit/>
          <w:trHeight w:val="245"/>
        </w:trPr>
        <w:tc>
          <w:tcPr>
            <w:tcW w:w="3599" w:type="dxa"/>
            <w:shd w:val="clear" w:color="auto" w:fill="auto"/>
            <w:vAlign w:val="center"/>
            <w:hideMark/>
          </w:tcPr>
          <w:p w14:paraId="6C43DBFF" w14:textId="77777777" w:rsidR="0007642A" w:rsidRPr="00054852" w:rsidRDefault="0007642A" w:rsidP="006A038C">
            <w:pPr>
              <w:ind w:left="144" w:hanging="144"/>
              <w:jc w:val="left"/>
              <w:rPr>
                <w:sz w:val="18"/>
                <w:szCs w:val="18"/>
              </w:rPr>
            </w:pPr>
            <w:r w:rsidRPr="00054852">
              <w:rPr>
                <w:sz w:val="18"/>
              </w:rPr>
              <w:t>Люксембург</w:t>
            </w:r>
          </w:p>
        </w:tc>
        <w:tc>
          <w:tcPr>
            <w:tcW w:w="1181" w:type="dxa"/>
            <w:shd w:val="clear" w:color="auto" w:fill="auto"/>
            <w:vAlign w:val="center"/>
            <w:hideMark/>
          </w:tcPr>
          <w:p w14:paraId="025BB92E" w14:textId="77777777" w:rsidR="0007642A" w:rsidRPr="00054852" w:rsidRDefault="0007642A" w:rsidP="006A038C">
            <w:pPr>
              <w:jc w:val="right"/>
              <w:rPr>
                <w:sz w:val="18"/>
                <w:szCs w:val="18"/>
              </w:rPr>
            </w:pPr>
            <w:r w:rsidRPr="00054852">
              <w:rPr>
                <w:sz w:val="18"/>
              </w:rPr>
              <w:t>0,068</w:t>
            </w:r>
          </w:p>
        </w:tc>
        <w:tc>
          <w:tcPr>
            <w:tcW w:w="1181" w:type="dxa"/>
            <w:shd w:val="clear" w:color="auto" w:fill="auto"/>
            <w:noWrap/>
            <w:vAlign w:val="center"/>
            <w:hideMark/>
          </w:tcPr>
          <w:p w14:paraId="13DBD0C9" w14:textId="77777777" w:rsidR="0007642A" w:rsidRPr="00054852" w:rsidRDefault="0007642A" w:rsidP="006A038C">
            <w:pPr>
              <w:jc w:val="right"/>
              <w:rPr>
                <w:sz w:val="18"/>
                <w:szCs w:val="18"/>
              </w:rPr>
            </w:pPr>
            <w:r w:rsidRPr="00054852">
              <w:rPr>
                <w:sz w:val="18"/>
              </w:rPr>
              <w:t>0,106</w:t>
            </w:r>
          </w:p>
        </w:tc>
        <w:tc>
          <w:tcPr>
            <w:tcW w:w="1181" w:type="dxa"/>
            <w:shd w:val="clear" w:color="auto" w:fill="auto"/>
            <w:noWrap/>
            <w:vAlign w:val="center"/>
            <w:hideMark/>
          </w:tcPr>
          <w:p w14:paraId="72E575E7" w14:textId="77777777" w:rsidR="0007642A" w:rsidRPr="00054852" w:rsidRDefault="0007642A" w:rsidP="006A038C">
            <w:pPr>
              <w:jc w:val="right"/>
              <w:rPr>
                <w:sz w:val="18"/>
                <w:szCs w:val="18"/>
              </w:rPr>
            </w:pPr>
            <w:r w:rsidRPr="00054852">
              <w:rPr>
                <w:sz w:val="18"/>
              </w:rPr>
              <w:t>2 502</w:t>
            </w:r>
          </w:p>
        </w:tc>
        <w:tc>
          <w:tcPr>
            <w:tcW w:w="1181" w:type="dxa"/>
            <w:shd w:val="clear" w:color="auto" w:fill="auto"/>
            <w:noWrap/>
            <w:vAlign w:val="center"/>
            <w:hideMark/>
          </w:tcPr>
          <w:p w14:paraId="67E90950" w14:textId="77777777" w:rsidR="0007642A" w:rsidRPr="00054852" w:rsidRDefault="0007642A" w:rsidP="006A038C">
            <w:pPr>
              <w:jc w:val="right"/>
              <w:rPr>
                <w:sz w:val="18"/>
                <w:szCs w:val="18"/>
              </w:rPr>
            </w:pPr>
            <w:r w:rsidRPr="00054852">
              <w:rPr>
                <w:sz w:val="18"/>
              </w:rPr>
              <w:t>2 744</w:t>
            </w:r>
          </w:p>
        </w:tc>
        <w:tc>
          <w:tcPr>
            <w:tcW w:w="1181" w:type="dxa"/>
            <w:shd w:val="clear" w:color="auto" w:fill="auto"/>
            <w:noWrap/>
            <w:vAlign w:val="center"/>
            <w:hideMark/>
          </w:tcPr>
          <w:p w14:paraId="72173F91" w14:textId="77777777" w:rsidR="0007642A" w:rsidRPr="00054852" w:rsidRDefault="0007642A" w:rsidP="006A038C">
            <w:pPr>
              <w:jc w:val="right"/>
              <w:rPr>
                <w:sz w:val="18"/>
                <w:szCs w:val="18"/>
              </w:rPr>
            </w:pPr>
            <w:r w:rsidRPr="00054852">
              <w:rPr>
                <w:sz w:val="18"/>
              </w:rPr>
              <w:t>5 246</w:t>
            </w:r>
          </w:p>
        </w:tc>
      </w:tr>
      <w:tr w:rsidR="0007642A" w:rsidRPr="00054852" w14:paraId="1372B850" w14:textId="77777777" w:rsidTr="006A038C">
        <w:trPr>
          <w:cantSplit/>
          <w:trHeight w:val="245"/>
        </w:trPr>
        <w:tc>
          <w:tcPr>
            <w:tcW w:w="3599" w:type="dxa"/>
            <w:shd w:val="clear" w:color="auto" w:fill="auto"/>
            <w:vAlign w:val="center"/>
            <w:hideMark/>
          </w:tcPr>
          <w:p w14:paraId="58D8E459" w14:textId="77777777" w:rsidR="0007642A" w:rsidRPr="00054852" w:rsidRDefault="0007642A" w:rsidP="006A038C">
            <w:pPr>
              <w:ind w:left="144" w:hanging="144"/>
              <w:jc w:val="left"/>
              <w:rPr>
                <w:sz w:val="18"/>
                <w:szCs w:val="18"/>
              </w:rPr>
            </w:pPr>
            <w:r w:rsidRPr="00054852">
              <w:rPr>
                <w:sz w:val="18"/>
              </w:rPr>
              <w:t>Маврикий</w:t>
            </w:r>
          </w:p>
        </w:tc>
        <w:tc>
          <w:tcPr>
            <w:tcW w:w="1181" w:type="dxa"/>
            <w:shd w:val="clear" w:color="auto" w:fill="auto"/>
            <w:vAlign w:val="center"/>
            <w:hideMark/>
          </w:tcPr>
          <w:p w14:paraId="13BD1F60" w14:textId="77777777" w:rsidR="0007642A" w:rsidRPr="00054852" w:rsidRDefault="0007642A" w:rsidP="006A038C">
            <w:pPr>
              <w:jc w:val="right"/>
              <w:rPr>
                <w:sz w:val="18"/>
                <w:szCs w:val="18"/>
              </w:rPr>
            </w:pPr>
            <w:r w:rsidRPr="00054852">
              <w:rPr>
                <w:sz w:val="18"/>
              </w:rPr>
              <w:t>0,019</w:t>
            </w:r>
          </w:p>
        </w:tc>
        <w:tc>
          <w:tcPr>
            <w:tcW w:w="1181" w:type="dxa"/>
            <w:shd w:val="clear" w:color="auto" w:fill="auto"/>
            <w:noWrap/>
            <w:vAlign w:val="center"/>
            <w:hideMark/>
          </w:tcPr>
          <w:p w14:paraId="59695A2C"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39B541F2" w14:textId="77777777" w:rsidR="0007642A" w:rsidRPr="00054852" w:rsidRDefault="0007642A" w:rsidP="006A038C">
            <w:pPr>
              <w:jc w:val="right"/>
              <w:rPr>
                <w:sz w:val="18"/>
                <w:szCs w:val="18"/>
              </w:rPr>
            </w:pPr>
            <w:r w:rsidRPr="00054852">
              <w:rPr>
                <w:sz w:val="18"/>
              </w:rPr>
              <w:t>699</w:t>
            </w:r>
          </w:p>
        </w:tc>
        <w:tc>
          <w:tcPr>
            <w:tcW w:w="1181" w:type="dxa"/>
            <w:shd w:val="clear" w:color="auto" w:fill="auto"/>
            <w:noWrap/>
            <w:vAlign w:val="center"/>
            <w:hideMark/>
          </w:tcPr>
          <w:p w14:paraId="79AFB355" w14:textId="77777777" w:rsidR="0007642A" w:rsidRPr="00054852" w:rsidRDefault="0007642A" w:rsidP="006A038C">
            <w:pPr>
              <w:jc w:val="right"/>
              <w:rPr>
                <w:sz w:val="18"/>
                <w:szCs w:val="18"/>
              </w:rPr>
            </w:pPr>
            <w:r w:rsidRPr="00054852">
              <w:rPr>
                <w:sz w:val="18"/>
              </w:rPr>
              <w:t>767</w:t>
            </w:r>
          </w:p>
        </w:tc>
        <w:tc>
          <w:tcPr>
            <w:tcW w:w="1181" w:type="dxa"/>
            <w:shd w:val="clear" w:color="auto" w:fill="auto"/>
            <w:noWrap/>
            <w:vAlign w:val="center"/>
            <w:hideMark/>
          </w:tcPr>
          <w:p w14:paraId="647FBC96" w14:textId="77777777" w:rsidR="0007642A" w:rsidRPr="00054852" w:rsidRDefault="0007642A" w:rsidP="006A038C">
            <w:pPr>
              <w:jc w:val="right"/>
              <w:rPr>
                <w:sz w:val="18"/>
                <w:szCs w:val="18"/>
              </w:rPr>
            </w:pPr>
            <w:r w:rsidRPr="00054852">
              <w:rPr>
                <w:sz w:val="18"/>
              </w:rPr>
              <w:t>1 466</w:t>
            </w:r>
          </w:p>
        </w:tc>
      </w:tr>
      <w:tr w:rsidR="0007642A" w:rsidRPr="00054852" w14:paraId="6CE9B6C5" w14:textId="77777777" w:rsidTr="006A038C">
        <w:trPr>
          <w:cantSplit/>
          <w:trHeight w:val="245"/>
        </w:trPr>
        <w:tc>
          <w:tcPr>
            <w:tcW w:w="3599" w:type="dxa"/>
            <w:shd w:val="clear" w:color="auto" w:fill="auto"/>
            <w:vAlign w:val="center"/>
            <w:hideMark/>
          </w:tcPr>
          <w:p w14:paraId="3315852B" w14:textId="77777777" w:rsidR="0007642A" w:rsidRPr="00054852" w:rsidRDefault="0007642A" w:rsidP="006A038C">
            <w:pPr>
              <w:ind w:left="144" w:hanging="144"/>
              <w:jc w:val="left"/>
              <w:rPr>
                <w:sz w:val="18"/>
                <w:szCs w:val="18"/>
              </w:rPr>
            </w:pPr>
            <w:r w:rsidRPr="00054852">
              <w:rPr>
                <w:sz w:val="18"/>
              </w:rPr>
              <w:t>Мавритания</w:t>
            </w:r>
          </w:p>
        </w:tc>
        <w:tc>
          <w:tcPr>
            <w:tcW w:w="1181" w:type="dxa"/>
            <w:shd w:val="clear" w:color="auto" w:fill="auto"/>
            <w:vAlign w:val="center"/>
            <w:hideMark/>
          </w:tcPr>
          <w:p w14:paraId="5BA28D9F"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06200626"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15989D2D"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1AD271C2"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1662F1FA" w14:textId="77777777" w:rsidR="0007642A" w:rsidRPr="00054852" w:rsidRDefault="0007642A" w:rsidP="006A038C">
            <w:pPr>
              <w:jc w:val="right"/>
              <w:rPr>
                <w:sz w:val="18"/>
                <w:szCs w:val="18"/>
              </w:rPr>
            </w:pPr>
            <w:r w:rsidRPr="00054852">
              <w:rPr>
                <w:sz w:val="18"/>
              </w:rPr>
              <w:t>154</w:t>
            </w:r>
          </w:p>
        </w:tc>
      </w:tr>
      <w:tr w:rsidR="0007642A" w:rsidRPr="00054852" w14:paraId="75A54A16" w14:textId="77777777" w:rsidTr="006A038C">
        <w:trPr>
          <w:cantSplit/>
          <w:trHeight w:val="245"/>
        </w:trPr>
        <w:tc>
          <w:tcPr>
            <w:tcW w:w="3599" w:type="dxa"/>
            <w:shd w:val="clear" w:color="auto" w:fill="auto"/>
            <w:vAlign w:val="center"/>
            <w:hideMark/>
          </w:tcPr>
          <w:p w14:paraId="5D15912F" w14:textId="77777777" w:rsidR="0007642A" w:rsidRPr="00054852" w:rsidRDefault="0007642A" w:rsidP="006A038C">
            <w:pPr>
              <w:ind w:left="144" w:hanging="144"/>
              <w:jc w:val="left"/>
              <w:rPr>
                <w:sz w:val="18"/>
                <w:szCs w:val="18"/>
              </w:rPr>
            </w:pPr>
            <w:r w:rsidRPr="00054852">
              <w:rPr>
                <w:sz w:val="18"/>
              </w:rPr>
              <w:t>Мадагаскар</w:t>
            </w:r>
          </w:p>
        </w:tc>
        <w:tc>
          <w:tcPr>
            <w:tcW w:w="1181" w:type="dxa"/>
            <w:shd w:val="clear" w:color="auto" w:fill="auto"/>
            <w:vAlign w:val="center"/>
            <w:hideMark/>
          </w:tcPr>
          <w:p w14:paraId="1F6FAE63"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1A81DE8A"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03430E0E"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3E7EF239"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271F44F6" w14:textId="77777777" w:rsidR="0007642A" w:rsidRPr="00054852" w:rsidRDefault="0007642A" w:rsidP="006A038C">
            <w:pPr>
              <w:jc w:val="right"/>
              <w:rPr>
                <w:sz w:val="18"/>
                <w:szCs w:val="18"/>
              </w:rPr>
            </w:pPr>
            <w:r w:rsidRPr="00054852">
              <w:rPr>
                <w:sz w:val="18"/>
              </w:rPr>
              <w:t>309</w:t>
            </w:r>
          </w:p>
        </w:tc>
      </w:tr>
      <w:tr w:rsidR="0007642A" w:rsidRPr="00054852" w14:paraId="119F6427" w14:textId="77777777" w:rsidTr="006A038C">
        <w:trPr>
          <w:cantSplit/>
          <w:trHeight w:val="245"/>
        </w:trPr>
        <w:tc>
          <w:tcPr>
            <w:tcW w:w="3599" w:type="dxa"/>
            <w:shd w:val="clear" w:color="auto" w:fill="auto"/>
            <w:vAlign w:val="center"/>
            <w:hideMark/>
          </w:tcPr>
          <w:p w14:paraId="61181B16" w14:textId="77777777" w:rsidR="0007642A" w:rsidRPr="00054852" w:rsidRDefault="0007642A" w:rsidP="006A038C">
            <w:pPr>
              <w:ind w:left="144" w:hanging="144"/>
              <w:jc w:val="left"/>
              <w:rPr>
                <w:sz w:val="18"/>
                <w:szCs w:val="18"/>
              </w:rPr>
            </w:pPr>
            <w:r w:rsidRPr="00054852">
              <w:rPr>
                <w:sz w:val="18"/>
              </w:rPr>
              <w:t>Малави</w:t>
            </w:r>
          </w:p>
        </w:tc>
        <w:tc>
          <w:tcPr>
            <w:tcW w:w="1181" w:type="dxa"/>
            <w:shd w:val="clear" w:color="auto" w:fill="auto"/>
            <w:vAlign w:val="center"/>
            <w:hideMark/>
          </w:tcPr>
          <w:p w14:paraId="74D406D0"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05164204"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41EF4F05"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14B75C2B"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59579FEE" w14:textId="77777777" w:rsidR="0007642A" w:rsidRPr="00054852" w:rsidRDefault="0007642A" w:rsidP="006A038C">
            <w:pPr>
              <w:jc w:val="right"/>
              <w:rPr>
                <w:sz w:val="18"/>
                <w:szCs w:val="18"/>
              </w:rPr>
            </w:pPr>
            <w:r w:rsidRPr="00054852">
              <w:rPr>
                <w:sz w:val="18"/>
              </w:rPr>
              <w:t>154</w:t>
            </w:r>
          </w:p>
        </w:tc>
      </w:tr>
      <w:tr w:rsidR="0007642A" w:rsidRPr="00054852" w14:paraId="5114D91E" w14:textId="77777777" w:rsidTr="006A038C">
        <w:trPr>
          <w:cantSplit/>
          <w:trHeight w:val="245"/>
        </w:trPr>
        <w:tc>
          <w:tcPr>
            <w:tcW w:w="3599" w:type="dxa"/>
            <w:shd w:val="clear" w:color="auto" w:fill="auto"/>
            <w:vAlign w:val="center"/>
            <w:hideMark/>
          </w:tcPr>
          <w:p w14:paraId="2AD1D4DB" w14:textId="77777777" w:rsidR="0007642A" w:rsidRPr="00054852" w:rsidRDefault="0007642A" w:rsidP="006A038C">
            <w:pPr>
              <w:ind w:left="144" w:hanging="144"/>
              <w:jc w:val="left"/>
              <w:rPr>
                <w:sz w:val="18"/>
                <w:szCs w:val="18"/>
              </w:rPr>
            </w:pPr>
            <w:r w:rsidRPr="00054852">
              <w:rPr>
                <w:sz w:val="18"/>
              </w:rPr>
              <w:t>Малайзия</w:t>
            </w:r>
          </w:p>
        </w:tc>
        <w:tc>
          <w:tcPr>
            <w:tcW w:w="1181" w:type="dxa"/>
            <w:shd w:val="clear" w:color="auto" w:fill="auto"/>
            <w:vAlign w:val="center"/>
            <w:hideMark/>
          </w:tcPr>
          <w:p w14:paraId="4EDFA13C" w14:textId="77777777" w:rsidR="0007642A" w:rsidRPr="00054852" w:rsidRDefault="0007642A" w:rsidP="006A038C">
            <w:pPr>
              <w:jc w:val="right"/>
              <w:rPr>
                <w:sz w:val="18"/>
                <w:szCs w:val="18"/>
              </w:rPr>
            </w:pPr>
            <w:r w:rsidRPr="00054852">
              <w:rPr>
                <w:sz w:val="18"/>
              </w:rPr>
              <w:t>0,348</w:t>
            </w:r>
          </w:p>
        </w:tc>
        <w:tc>
          <w:tcPr>
            <w:tcW w:w="1181" w:type="dxa"/>
            <w:shd w:val="clear" w:color="auto" w:fill="auto"/>
            <w:noWrap/>
            <w:vAlign w:val="center"/>
            <w:hideMark/>
          </w:tcPr>
          <w:p w14:paraId="7439662B" w14:textId="77777777" w:rsidR="0007642A" w:rsidRPr="00054852" w:rsidRDefault="0007642A" w:rsidP="006A038C">
            <w:pPr>
              <w:jc w:val="right"/>
              <w:rPr>
                <w:sz w:val="18"/>
                <w:szCs w:val="18"/>
              </w:rPr>
            </w:pPr>
            <w:r w:rsidRPr="00054852">
              <w:rPr>
                <w:sz w:val="18"/>
              </w:rPr>
              <w:t>0,544</w:t>
            </w:r>
          </w:p>
        </w:tc>
        <w:tc>
          <w:tcPr>
            <w:tcW w:w="1181" w:type="dxa"/>
            <w:shd w:val="clear" w:color="auto" w:fill="auto"/>
            <w:noWrap/>
            <w:vAlign w:val="center"/>
            <w:hideMark/>
          </w:tcPr>
          <w:p w14:paraId="591164A0" w14:textId="77777777" w:rsidR="0007642A" w:rsidRPr="00054852" w:rsidRDefault="0007642A" w:rsidP="006A038C">
            <w:pPr>
              <w:jc w:val="right"/>
              <w:rPr>
                <w:sz w:val="18"/>
                <w:szCs w:val="18"/>
              </w:rPr>
            </w:pPr>
            <w:r w:rsidRPr="00054852">
              <w:rPr>
                <w:sz w:val="18"/>
              </w:rPr>
              <w:t>12 803</w:t>
            </w:r>
          </w:p>
        </w:tc>
        <w:tc>
          <w:tcPr>
            <w:tcW w:w="1181" w:type="dxa"/>
            <w:shd w:val="clear" w:color="auto" w:fill="auto"/>
            <w:noWrap/>
            <w:vAlign w:val="center"/>
            <w:hideMark/>
          </w:tcPr>
          <w:p w14:paraId="0B4E2246" w14:textId="77777777" w:rsidR="0007642A" w:rsidRPr="00054852" w:rsidRDefault="0007642A" w:rsidP="006A038C">
            <w:pPr>
              <w:jc w:val="right"/>
              <w:rPr>
                <w:sz w:val="18"/>
                <w:szCs w:val="18"/>
              </w:rPr>
            </w:pPr>
            <w:r w:rsidRPr="00054852">
              <w:rPr>
                <w:sz w:val="18"/>
              </w:rPr>
              <w:t>14 042</w:t>
            </w:r>
          </w:p>
        </w:tc>
        <w:tc>
          <w:tcPr>
            <w:tcW w:w="1181" w:type="dxa"/>
            <w:shd w:val="clear" w:color="auto" w:fill="auto"/>
            <w:noWrap/>
            <w:vAlign w:val="center"/>
            <w:hideMark/>
          </w:tcPr>
          <w:p w14:paraId="4F858A3B" w14:textId="77777777" w:rsidR="0007642A" w:rsidRPr="00054852" w:rsidRDefault="0007642A" w:rsidP="006A038C">
            <w:pPr>
              <w:jc w:val="right"/>
              <w:rPr>
                <w:sz w:val="18"/>
                <w:szCs w:val="18"/>
              </w:rPr>
            </w:pPr>
            <w:r w:rsidRPr="00054852">
              <w:rPr>
                <w:sz w:val="18"/>
              </w:rPr>
              <w:t>26 845</w:t>
            </w:r>
          </w:p>
        </w:tc>
      </w:tr>
      <w:tr w:rsidR="0007642A" w:rsidRPr="00054852" w14:paraId="2C376C8F" w14:textId="77777777" w:rsidTr="006A038C">
        <w:trPr>
          <w:cantSplit/>
          <w:trHeight w:val="245"/>
        </w:trPr>
        <w:tc>
          <w:tcPr>
            <w:tcW w:w="3599" w:type="dxa"/>
            <w:shd w:val="clear" w:color="auto" w:fill="auto"/>
            <w:vAlign w:val="center"/>
            <w:hideMark/>
          </w:tcPr>
          <w:p w14:paraId="27DA2C04" w14:textId="77777777" w:rsidR="0007642A" w:rsidRPr="00054852" w:rsidRDefault="0007642A" w:rsidP="006A038C">
            <w:pPr>
              <w:ind w:left="144" w:hanging="144"/>
              <w:jc w:val="left"/>
              <w:rPr>
                <w:sz w:val="18"/>
                <w:szCs w:val="18"/>
              </w:rPr>
            </w:pPr>
            <w:r w:rsidRPr="00054852">
              <w:rPr>
                <w:sz w:val="18"/>
              </w:rPr>
              <w:t>Мали</w:t>
            </w:r>
          </w:p>
        </w:tc>
        <w:tc>
          <w:tcPr>
            <w:tcW w:w="1181" w:type="dxa"/>
            <w:shd w:val="clear" w:color="auto" w:fill="auto"/>
            <w:vAlign w:val="center"/>
            <w:hideMark/>
          </w:tcPr>
          <w:p w14:paraId="77D7604E"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1C967BC9"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541793C7"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278D1741"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6AC1E9E8" w14:textId="77777777" w:rsidR="0007642A" w:rsidRPr="00054852" w:rsidRDefault="0007642A" w:rsidP="006A038C">
            <w:pPr>
              <w:jc w:val="right"/>
              <w:rPr>
                <w:sz w:val="18"/>
                <w:szCs w:val="18"/>
              </w:rPr>
            </w:pPr>
            <w:r w:rsidRPr="00054852">
              <w:rPr>
                <w:sz w:val="18"/>
              </w:rPr>
              <w:t>386</w:t>
            </w:r>
          </w:p>
        </w:tc>
      </w:tr>
      <w:tr w:rsidR="0007642A" w:rsidRPr="00054852" w14:paraId="338BCA6D" w14:textId="77777777" w:rsidTr="006A038C">
        <w:trPr>
          <w:cantSplit/>
          <w:trHeight w:val="245"/>
        </w:trPr>
        <w:tc>
          <w:tcPr>
            <w:tcW w:w="3599" w:type="dxa"/>
            <w:shd w:val="clear" w:color="auto" w:fill="auto"/>
            <w:vAlign w:val="center"/>
            <w:hideMark/>
          </w:tcPr>
          <w:p w14:paraId="654C666A" w14:textId="77777777" w:rsidR="0007642A" w:rsidRPr="00054852" w:rsidRDefault="0007642A" w:rsidP="006A038C">
            <w:pPr>
              <w:ind w:left="144" w:hanging="144"/>
              <w:jc w:val="left"/>
              <w:rPr>
                <w:sz w:val="18"/>
                <w:szCs w:val="18"/>
              </w:rPr>
            </w:pPr>
            <w:r w:rsidRPr="00054852">
              <w:rPr>
                <w:sz w:val="18"/>
              </w:rPr>
              <w:t>Мальдивские Острова</w:t>
            </w:r>
          </w:p>
        </w:tc>
        <w:tc>
          <w:tcPr>
            <w:tcW w:w="1181" w:type="dxa"/>
            <w:shd w:val="clear" w:color="auto" w:fill="auto"/>
            <w:vAlign w:val="center"/>
            <w:hideMark/>
          </w:tcPr>
          <w:p w14:paraId="3F01E0C0"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46180356"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2244CF10"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44C863F7"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56AFDBB0" w14:textId="77777777" w:rsidR="0007642A" w:rsidRPr="00054852" w:rsidRDefault="0007642A" w:rsidP="006A038C">
            <w:pPr>
              <w:jc w:val="right"/>
              <w:rPr>
                <w:sz w:val="18"/>
                <w:szCs w:val="18"/>
              </w:rPr>
            </w:pPr>
            <w:r w:rsidRPr="00054852">
              <w:rPr>
                <w:sz w:val="18"/>
              </w:rPr>
              <w:t>309</w:t>
            </w:r>
          </w:p>
        </w:tc>
      </w:tr>
      <w:tr w:rsidR="0007642A" w:rsidRPr="00054852" w14:paraId="6D35EB1C" w14:textId="77777777" w:rsidTr="006A038C">
        <w:trPr>
          <w:cantSplit/>
          <w:trHeight w:val="245"/>
        </w:trPr>
        <w:tc>
          <w:tcPr>
            <w:tcW w:w="3599" w:type="dxa"/>
            <w:shd w:val="clear" w:color="auto" w:fill="auto"/>
            <w:vAlign w:val="center"/>
            <w:hideMark/>
          </w:tcPr>
          <w:p w14:paraId="14E1891F" w14:textId="77777777" w:rsidR="0007642A" w:rsidRPr="00054852" w:rsidRDefault="0007642A" w:rsidP="006A038C">
            <w:pPr>
              <w:ind w:left="144" w:hanging="144"/>
              <w:jc w:val="left"/>
              <w:rPr>
                <w:sz w:val="18"/>
                <w:szCs w:val="18"/>
              </w:rPr>
            </w:pPr>
            <w:r w:rsidRPr="00054852">
              <w:rPr>
                <w:sz w:val="18"/>
              </w:rPr>
              <w:t>Мальта</w:t>
            </w:r>
          </w:p>
        </w:tc>
        <w:tc>
          <w:tcPr>
            <w:tcW w:w="1181" w:type="dxa"/>
            <w:shd w:val="clear" w:color="auto" w:fill="auto"/>
            <w:vAlign w:val="center"/>
            <w:hideMark/>
          </w:tcPr>
          <w:p w14:paraId="2B5635B7" w14:textId="77777777" w:rsidR="0007642A" w:rsidRPr="00054852" w:rsidRDefault="0007642A" w:rsidP="006A038C">
            <w:pPr>
              <w:jc w:val="right"/>
              <w:rPr>
                <w:sz w:val="18"/>
                <w:szCs w:val="18"/>
              </w:rPr>
            </w:pPr>
            <w:r w:rsidRPr="00054852">
              <w:rPr>
                <w:sz w:val="18"/>
              </w:rPr>
              <w:t>0,019</w:t>
            </w:r>
          </w:p>
        </w:tc>
        <w:tc>
          <w:tcPr>
            <w:tcW w:w="1181" w:type="dxa"/>
            <w:shd w:val="clear" w:color="auto" w:fill="auto"/>
            <w:noWrap/>
            <w:vAlign w:val="center"/>
            <w:hideMark/>
          </w:tcPr>
          <w:p w14:paraId="255783F3"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296DCC48" w14:textId="77777777" w:rsidR="0007642A" w:rsidRPr="00054852" w:rsidRDefault="0007642A" w:rsidP="006A038C">
            <w:pPr>
              <w:jc w:val="right"/>
              <w:rPr>
                <w:sz w:val="18"/>
                <w:szCs w:val="18"/>
              </w:rPr>
            </w:pPr>
            <w:r w:rsidRPr="00054852">
              <w:rPr>
                <w:sz w:val="18"/>
              </w:rPr>
              <w:t>699</w:t>
            </w:r>
          </w:p>
        </w:tc>
        <w:tc>
          <w:tcPr>
            <w:tcW w:w="1181" w:type="dxa"/>
            <w:shd w:val="clear" w:color="auto" w:fill="auto"/>
            <w:noWrap/>
            <w:vAlign w:val="center"/>
            <w:hideMark/>
          </w:tcPr>
          <w:p w14:paraId="7442B92D" w14:textId="77777777" w:rsidR="0007642A" w:rsidRPr="00054852" w:rsidRDefault="0007642A" w:rsidP="006A038C">
            <w:pPr>
              <w:jc w:val="right"/>
              <w:rPr>
                <w:sz w:val="18"/>
                <w:szCs w:val="18"/>
              </w:rPr>
            </w:pPr>
            <w:r w:rsidRPr="00054852">
              <w:rPr>
                <w:sz w:val="18"/>
              </w:rPr>
              <w:t>767</w:t>
            </w:r>
          </w:p>
        </w:tc>
        <w:tc>
          <w:tcPr>
            <w:tcW w:w="1181" w:type="dxa"/>
            <w:shd w:val="clear" w:color="auto" w:fill="auto"/>
            <w:noWrap/>
            <w:vAlign w:val="center"/>
            <w:hideMark/>
          </w:tcPr>
          <w:p w14:paraId="3EC6D714" w14:textId="77777777" w:rsidR="0007642A" w:rsidRPr="00054852" w:rsidRDefault="0007642A" w:rsidP="006A038C">
            <w:pPr>
              <w:jc w:val="right"/>
              <w:rPr>
                <w:sz w:val="18"/>
                <w:szCs w:val="18"/>
              </w:rPr>
            </w:pPr>
            <w:r w:rsidRPr="00054852">
              <w:rPr>
                <w:sz w:val="18"/>
              </w:rPr>
              <w:t>1 466</w:t>
            </w:r>
          </w:p>
        </w:tc>
      </w:tr>
      <w:tr w:rsidR="0007642A" w:rsidRPr="00054852" w14:paraId="37A4FFBD" w14:textId="77777777" w:rsidTr="006A038C">
        <w:trPr>
          <w:cantSplit/>
          <w:trHeight w:val="245"/>
        </w:trPr>
        <w:tc>
          <w:tcPr>
            <w:tcW w:w="3599" w:type="dxa"/>
            <w:shd w:val="clear" w:color="auto" w:fill="auto"/>
            <w:noWrap/>
            <w:vAlign w:val="center"/>
            <w:hideMark/>
          </w:tcPr>
          <w:p w14:paraId="48899100" w14:textId="77777777" w:rsidR="0007642A" w:rsidRPr="00054852" w:rsidRDefault="0007642A" w:rsidP="006A038C">
            <w:pPr>
              <w:ind w:left="144" w:hanging="144"/>
              <w:jc w:val="left"/>
              <w:rPr>
                <w:sz w:val="18"/>
                <w:szCs w:val="18"/>
              </w:rPr>
            </w:pPr>
            <w:r w:rsidRPr="00054852">
              <w:rPr>
                <w:sz w:val="18"/>
              </w:rPr>
              <w:t>Марокко</w:t>
            </w:r>
          </w:p>
        </w:tc>
        <w:tc>
          <w:tcPr>
            <w:tcW w:w="1181" w:type="dxa"/>
            <w:shd w:val="clear" w:color="auto" w:fill="auto"/>
            <w:noWrap/>
            <w:vAlign w:val="center"/>
            <w:hideMark/>
          </w:tcPr>
          <w:p w14:paraId="608C8257" w14:textId="77777777" w:rsidR="0007642A" w:rsidRPr="00054852" w:rsidRDefault="0007642A" w:rsidP="006A038C">
            <w:pPr>
              <w:jc w:val="right"/>
              <w:rPr>
                <w:sz w:val="18"/>
                <w:szCs w:val="18"/>
              </w:rPr>
            </w:pPr>
            <w:r w:rsidRPr="00054852">
              <w:rPr>
                <w:sz w:val="18"/>
              </w:rPr>
              <w:t>0,055</w:t>
            </w:r>
          </w:p>
        </w:tc>
        <w:tc>
          <w:tcPr>
            <w:tcW w:w="1181" w:type="dxa"/>
            <w:shd w:val="clear" w:color="auto" w:fill="auto"/>
            <w:noWrap/>
            <w:vAlign w:val="center"/>
            <w:hideMark/>
          </w:tcPr>
          <w:p w14:paraId="09713F8A" w14:textId="77777777" w:rsidR="0007642A" w:rsidRPr="00054852" w:rsidRDefault="0007642A" w:rsidP="006A038C">
            <w:pPr>
              <w:jc w:val="right"/>
              <w:rPr>
                <w:sz w:val="18"/>
                <w:szCs w:val="18"/>
              </w:rPr>
            </w:pPr>
            <w:r w:rsidRPr="00054852">
              <w:rPr>
                <w:sz w:val="18"/>
              </w:rPr>
              <w:t>0,086</w:t>
            </w:r>
          </w:p>
        </w:tc>
        <w:tc>
          <w:tcPr>
            <w:tcW w:w="1181" w:type="dxa"/>
            <w:shd w:val="clear" w:color="auto" w:fill="auto"/>
            <w:noWrap/>
            <w:vAlign w:val="center"/>
            <w:hideMark/>
          </w:tcPr>
          <w:p w14:paraId="589F553E" w14:textId="77777777" w:rsidR="0007642A" w:rsidRPr="00054852" w:rsidRDefault="0007642A" w:rsidP="006A038C">
            <w:pPr>
              <w:jc w:val="right"/>
              <w:rPr>
                <w:sz w:val="18"/>
                <w:szCs w:val="18"/>
              </w:rPr>
            </w:pPr>
            <w:r w:rsidRPr="00054852">
              <w:rPr>
                <w:sz w:val="18"/>
              </w:rPr>
              <w:t>2 023</w:t>
            </w:r>
          </w:p>
        </w:tc>
        <w:tc>
          <w:tcPr>
            <w:tcW w:w="1181" w:type="dxa"/>
            <w:shd w:val="clear" w:color="auto" w:fill="auto"/>
            <w:noWrap/>
            <w:vAlign w:val="center"/>
            <w:hideMark/>
          </w:tcPr>
          <w:p w14:paraId="739609A1" w14:textId="77777777" w:rsidR="0007642A" w:rsidRPr="00054852" w:rsidRDefault="0007642A" w:rsidP="006A038C">
            <w:pPr>
              <w:jc w:val="right"/>
              <w:rPr>
                <w:sz w:val="18"/>
                <w:szCs w:val="18"/>
              </w:rPr>
            </w:pPr>
            <w:r w:rsidRPr="00054852">
              <w:rPr>
                <w:sz w:val="18"/>
              </w:rPr>
              <w:t>2 219</w:t>
            </w:r>
          </w:p>
        </w:tc>
        <w:tc>
          <w:tcPr>
            <w:tcW w:w="1181" w:type="dxa"/>
            <w:shd w:val="clear" w:color="auto" w:fill="auto"/>
            <w:noWrap/>
            <w:vAlign w:val="center"/>
            <w:hideMark/>
          </w:tcPr>
          <w:p w14:paraId="5DFC6B15" w14:textId="77777777" w:rsidR="0007642A" w:rsidRPr="00054852" w:rsidRDefault="0007642A" w:rsidP="006A038C">
            <w:pPr>
              <w:jc w:val="right"/>
              <w:rPr>
                <w:sz w:val="18"/>
                <w:szCs w:val="18"/>
              </w:rPr>
            </w:pPr>
            <w:r w:rsidRPr="00054852">
              <w:rPr>
                <w:sz w:val="18"/>
              </w:rPr>
              <w:t>4 243</w:t>
            </w:r>
          </w:p>
        </w:tc>
      </w:tr>
      <w:tr w:rsidR="0007642A" w:rsidRPr="00054852" w14:paraId="5C93C8FF" w14:textId="77777777" w:rsidTr="006A038C">
        <w:trPr>
          <w:cantSplit/>
          <w:trHeight w:val="245"/>
        </w:trPr>
        <w:tc>
          <w:tcPr>
            <w:tcW w:w="3599" w:type="dxa"/>
            <w:shd w:val="clear" w:color="auto" w:fill="auto"/>
            <w:vAlign w:val="center"/>
            <w:hideMark/>
          </w:tcPr>
          <w:p w14:paraId="4FF3B9D8" w14:textId="77777777" w:rsidR="0007642A" w:rsidRPr="00054852" w:rsidRDefault="0007642A" w:rsidP="006A038C">
            <w:pPr>
              <w:ind w:left="144" w:hanging="144"/>
              <w:jc w:val="left"/>
              <w:rPr>
                <w:sz w:val="18"/>
                <w:szCs w:val="18"/>
              </w:rPr>
            </w:pPr>
            <w:r w:rsidRPr="00054852">
              <w:rPr>
                <w:sz w:val="18"/>
              </w:rPr>
              <w:t>Маршалловы Острова</w:t>
            </w:r>
          </w:p>
        </w:tc>
        <w:tc>
          <w:tcPr>
            <w:tcW w:w="1181" w:type="dxa"/>
            <w:shd w:val="clear" w:color="auto" w:fill="auto"/>
            <w:vAlign w:val="center"/>
            <w:hideMark/>
          </w:tcPr>
          <w:p w14:paraId="542D788C"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6F766DF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D65BE81"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334A14A2"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3C06666A" w14:textId="77777777" w:rsidR="0007642A" w:rsidRPr="00054852" w:rsidRDefault="0007642A" w:rsidP="006A038C">
            <w:pPr>
              <w:jc w:val="right"/>
              <w:rPr>
                <w:sz w:val="18"/>
                <w:szCs w:val="18"/>
              </w:rPr>
            </w:pPr>
            <w:r w:rsidRPr="00054852">
              <w:rPr>
                <w:sz w:val="18"/>
              </w:rPr>
              <w:t>77</w:t>
            </w:r>
          </w:p>
        </w:tc>
      </w:tr>
      <w:tr w:rsidR="0007642A" w:rsidRPr="00054852" w14:paraId="33E71518" w14:textId="77777777" w:rsidTr="006A038C">
        <w:trPr>
          <w:cantSplit/>
          <w:trHeight w:val="245"/>
        </w:trPr>
        <w:tc>
          <w:tcPr>
            <w:tcW w:w="3599" w:type="dxa"/>
            <w:shd w:val="clear" w:color="auto" w:fill="auto"/>
            <w:vAlign w:val="center"/>
            <w:hideMark/>
          </w:tcPr>
          <w:p w14:paraId="2C92CC55" w14:textId="77777777" w:rsidR="0007642A" w:rsidRPr="00054852" w:rsidRDefault="0007642A" w:rsidP="006A038C">
            <w:pPr>
              <w:ind w:left="144" w:hanging="144"/>
              <w:jc w:val="left"/>
              <w:rPr>
                <w:sz w:val="18"/>
                <w:szCs w:val="18"/>
              </w:rPr>
            </w:pPr>
            <w:r w:rsidRPr="00054852">
              <w:rPr>
                <w:sz w:val="18"/>
              </w:rPr>
              <w:t>Мексика</w:t>
            </w:r>
          </w:p>
        </w:tc>
        <w:tc>
          <w:tcPr>
            <w:tcW w:w="1181" w:type="dxa"/>
            <w:shd w:val="clear" w:color="auto" w:fill="auto"/>
            <w:vAlign w:val="center"/>
            <w:hideMark/>
          </w:tcPr>
          <w:p w14:paraId="16B5AFB9" w14:textId="77777777" w:rsidR="0007642A" w:rsidRPr="00054852" w:rsidRDefault="0007642A" w:rsidP="006A038C">
            <w:pPr>
              <w:jc w:val="right"/>
              <w:rPr>
                <w:sz w:val="18"/>
                <w:szCs w:val="18"/>
              </w:rPr>
            </w:pPr>
            <w:r w:rsidRPr="00054852">
              <w:rPr>
                <w:sz w:val="18"/>
              </w:rPr>
              <w:t>1,221</w:t>
            </w:r>
          </w:p>
        </w:tc>
        <w:tc>
          <w:tcPr>
            <w:tcW w:w="1181" w:type="dxa"/>
            <w:shd w:val="clear" w:color="auto" w:fill="auto"/>
            <w:noWrap/>
            <w:vAlign w:val="center"/>
            <w:hideMark/>
          </w:tcPr>
          <w:p w14:paraId="532313B0" w14:textId="77777777" w:rsidR="0007642A" w:rsidRPr="00054852" w:rsidRDefault="0007642A" w:rsidP="006A038C">
            <w:pPr>
              <w:jc w:val="right"/>
              <w:rPr>
                <w:sz w:val="18"/>
                <w:szCs w:val="18"/>
              </w:rPr>
            </w:pPr>
            <w:r w:rsidRPr="00054852">
              <w:rPr>
                <w:sz w:val="18"/>
              </w:rPr>
              <w:t>1,910</w:t>
            </w:r>
          </w:p>
        </w:tc>
        <w:tc>
          <w:tcPr>
            <w:tcW w:w="1181" w:type="dxa"/>
            <w:shd w:val="clear" w:color="auto" w:fill="auto"/>
            <w:noWrap/>
            <w:vAlign w:val="center"/>
            <w:hideMark/>
          </w:tcPr>
          <w:p w14:paraId="03B72BB8" w14:textId="77777777" w:rsidR="0007642A" w:rsidRPr="00054852" w:rsidRDefault="0007642A" w:rsidP="006A038C">
            <w:pPr>
              <w:jc w:val="right"/>
              <w:rPr>
                <w:sz w:val="18"/>
                <w:szCs w:val="18"/>
              </w:rPr>
            </w:pPr>
            <w:r w:rsidRPr="00054852">
              <w:rPr>
                <w:sz w:val="18"/>
              </w:rPr>
              <w:t>44 920</w:t>
            </w:r>
          </w:p>
        </w:tc>
        <w:tc>
          <w:tcPr>
            <w:tcW w:w="1181" w:type="dxa"/>
            <w:shd w:val="clear" w:color="auto" w:fill="auto"/>
            <w:noWrap/>
            <w:vAlign w:val="center"/>
            <w:hideMark/>
          </w:tcPr>
          <w:p w14:paraId="2514F116" w14:textId="77777777" w:rsidR="0007642A" w:rsidRPr="00054852" w:rsidRDefault="0007642A" w:rsidP="006A038C">
            <w:pPr>
              <w:jc w:val="right"/>
              <w:rPr>
                <w:sz w:val="18"/>
                <w:szCs w:val="18"/>
              </w:rPr>
            </w:pPr>
            <w:r w:rsidRPr="00054852">
              <w:rPr>
                <w:sz w:val="18"/>
              </w:rPr>
              <w:t>49 269</w:t>
            </w:r>
          </w:p>
        </w:tc>
        <w:tc>
          <w:tcPr>
            <w:tcW w:w="1181" w:type="dxa"/>
            <w:shd w:val="clear" w:color="auto" w:fill="auto"/>
            <w:noWrap/>
            <w:vAlign w:val="center"/>
            <w:hideMark/>
          </w:tcPr>
          <w:p w14:paraId="2F719828" w14:textId="77777777" w:rsidR="0007642A" w:rsidRPr="00054852" w:rsidRDefault="0007642A" w:rsidP="006A038C">
            <w:pPr>
              <w:jc w:val="right"/>
              <w:rPr>
                <w:sz w:val="18"/>
                <w:szCs w:val="18"/>
              </w:rPr>
            </w:pPr>
            <w:r w:rsidRPr="00054852">
              <w:rPr>
                <w:sz w:val="18"/>
              </w:rPr>
              <w:t>94 189</w:t>
            </w:r>
          </w:p>
        </w:tc>
      </w:tr>
      <w:tr w:rsidR="0007642A" w:rsidRPr="00054852" w14:paraId="494D645B" w14:textId="77777777" w:rsidTr="006A038C">
        <w:trPr>
          <w:cantSplit/>
          <w:trHeight w:val="245"/>
        </w:trPr>
        <w:tc>
          <w:tcPr>
            <w:tcW w:w="3599" w:type="dxa"/>
            <w:shd w:val="clear" w:color="auto" w:fill="auto"/>
            <w:vAlign w:val="center"/>
            <w:hideMark/>
          </w:tcPr>
          <w:p w14:paraId="4320F609" w14:textId="77777777" w:rsidR="0007642A" w:rsidRPr="00054852" w:rsidRDefault="0007642A" w:rsidP="006A038C">
            <w:pPr>
              <w:ind w:left="144" w:hanging="144"/>
              <w:jc w:val="left"/>
              <w:rPr>
                <w:sz w:val="18"/>
                <w:szCs w:val="18"/>
              </w:rPr>
            </w:pPr>
            <w:r w:rsidRPr="00054852">
              <w:rPr>
                <w:sz w:val="18"/>
              </w:rPr>
              <w:t>Микронезия (Федеративные Штаты)</w:t>
            </w:r>
          </w:p>
        </w:tc>
        <w:tc>
          <w:tcPr>
            <w:tcW w:w="1181" w:type="dxa"/>
            <w:shd w:val="clear" w:color="auto" w:fill="auto"/>
            <w:vAlign w:val="center"/>
            <w:hideMark/>
          </w:tcPr>
          <w:p w14:paraId="628B9993"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208F823B"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3C83E581"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2B085810"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7A271B40" w14:textId="77777777" w:rsidR="0007642A" w:rsidRPr="00054852" w:rsidRDefault="0007642A" w:rsidP="006A038C">
            <w:pPr>
              <w:jc w:val="right"/>
              <w:rPr>
                <w:sz w:val="18"/>
                <w:szCs w:val="18"/>
              </w:rPr>
            </w:pPr>
            <w:r w:rsidRPr="00054852">
              <w:rPr>
                <w:sz w:val="18"/>
              </w:rPr>
              <w:t>77</w:t>
            </w:r>
          </w:p>
        </w:tc>
      </w:tr>
      <w:tr w:rsidR="0007642A" w:rsidRPr="00054852" w14:paraId="5345373A" w14:textId="77777777" w:rsidTr="006A038C">
        <w:trPr>
          <w:cantSplit/>
          <w:trHeight w:val="245"/>
        </w:trPr>
        <w:tc>
          <w:tcPr>
            <w:tcW w:w="3599" w:type="dxa"/>
            <w:shd w:val="clear" w:color="auto" w:fill="auto"/>
            <w:vAlign w:val="center"/>
            <w:hideMark/>
          </w:tcPr>
          <w:p w14:paraId="390FC582" w14:textId="77777777" w:rsidR="0007642A" w:rsidRPr="00054852" w:rsidRDefault="0007642A" w:rsidP="006A038C">
            <w:pPr>
              <w:ind w:left="144" w:hanging="144"/>
              <w:jc w:val="left"/>
              <w:rPr>
                <w:sz w:val="18"/>
                <w:szCs w:val="18"/>
              </w:rPr>
            </w:pPr>
            <w:r w:rsidRPr="00054852">
              <w:rPr>
                <w:sz w:val="18"/>
              </w:rPr>
              <w:t>Мозамбик</w:t>
            </w:r>
          </w:p>
        </w:tc>
        <w:tc>
          <w:tcPr>
            <w:tcW w:w="1181" w:type="dxa"/>
            <w:shd w:val="clear" w:color="auto" w:fill="auto"/>
            <w:vAlign w:val="center"/>
            <w:hideMark/>
          </w:tcPr>
          <w:p w14:paraId="2D18ECE3"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30448015"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4EF26145"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438A8462"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34058828" w14:textId="77777777" w:rsidR="0007642A" w:rsidRPr="00054852" w:rsidRDefault="0007642A" w:rsidP="006A038C">
            <w:pPr>
              <w:jc w:val="right"/>
              <w:rPr>
                <w:sz w:val="18"/>
                <w:szCs w:val="18"/>
              </w:rPr>
            </w:pPr>
            <w:r w:rsidRPr="00054852">
              <w:rPr>
                <w:sz w:val="18"/>
              </w:rPr>
              <w:t>309</w:t>
            </w:r>
          </w:p>
        </w:tc>
      </w:tr>
      <w:tr w:rsidR="0007642A" w:rsidRPr="00054852" w14:paraId="303E09AA" w14:textId="77777777" w:rsidTr="006A038C">
        <w:trPr>
          <w:cantSplit/>
          <w:trHeight w:val="245"/>
        </w:trPr>
        <w:tc>
          <w:tcPr>
            <w:tcW w:w="3599" w:type="dxa"/>
            <w:shd w:val="clear" w:color="auto" w:fill="auto"/>
            <w:vAlign w:val="center"/>
            <w:hideMark/>
          </w:tcPr>
          <w:p w14:paraId="21649DF7" w14:textId="77777777" w:rsidR="0007642A" w:rsidRPr="00054852" w:rsidRDefault="0007642A" w:rsidP="006A038C">
            <w:pPr>
              <w:ind w:left="144" w:hanging="144"/>
              <w:jc w:val="left"/>
              <w:rPr>
                <w:sz w:val="18"/>
                <w:szCs w:val="18"/>
              </w:rPr>
            </w:pPr>
            <w:r w:rsidRPr="00054852">
              <w:rPr>
                <w:sz w:val="18"/>
              </w:rPr>
              <w:t>Монголия</w:t>
            </w:r>
          </w:p>
        </w:tc>
        <w:tc>
          <w:tcPr>
            <w:tcW w:w="1181" w:type="dxa"/>
            <w:shd w:val="clear" w:color="auto" w:fill="auto"/>
            <w:vAlign w:val="center"/>
            <w:hideMark/>
          </w:tcPr>
          <w:p w14:paraId="2C0CC3CE"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00C07CB9"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737D723C"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2E946E5F"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0F5AFA39" w14:textId="77777777" w:rsidR="0007642A" w:rsidRPr="00054852" w:rsidRDefault="0007642A" w:rsidP="006A038C">
            <w:pPr>
              <w:jc w:val="right"/>
              <w:rPr>
                <w:sz w:val="18"/>
                <w:szCs w:val="18"/>
              </w:rPr>
            </w:pPr>
            <w:r w:rsidRPr="00054852">
              <w:rPr>
                <w:sz w:val="18"/>
              </w:rPr>
              <w:t>309</w:t>
            </w:r>
          </w:p>
        </w:tc>
      </w:tr>
      <w:tr w:rsidR="0007642A" w:rsidRPr="00054852" w14:paraId="12323E1B" w14:textId="77777777" w:rsidTr="006A038C">
        <w:trPr>
          <w:cantSplit/>
          <w:trHeight w:val="245"/>
        </w:trPr>
        <w:tc>
          <w:tcPr>
            <w:tcW w:w="3599" w:type="dxa"/>
            <w:shd w:val="clear" w:color="auto" w:fill="auto"/>
            <w:vAlign w:val="center"/>
            <w:hideMark/>
          </w:tcPr>
          <w:p w14:paraId="570597FF" w14:textId="77777777" w:rsidR="0007642A" w:rsidRPr="00054852" w:rsidRDefault="0007642A" w:rsidP="006A038C">
            <w:pPr>
              <w:ind w:left="144" w:hanging="144"/>
              <w:jc w:val="left"/>
              <w:rPr>
                <w:sz w:val="18"/>
                <w:szCs w:val="18"/>
              </w:rPr>
            </w:pPr>
            <w:r w:rsidRPr="00054852">
              <w:rPr>
                <w:sz w:val="18"/>
              </w:rPr>
              <w:t>Мьянма</w:t>
            </w:r>
          </w:p>
        </w:tc>
        <w:tc>
          <w:tcPr>
            <w:tcW w:w="1181" w:type="dxa"/>
            <w:shd w:val="clear" w:color="auto" w:fill="auto"/>
            <w:vAlign w:val="center"/>
            <w:hideMark/>
          </w:tcPr>
          <w:p w14:paraId="0CA4F84B"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2FD602E1"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40393CF7"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6EE4B7A7"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57667F66" w14:textId="77777777" w:rsidR="0007642A" w:rsidRPr="00054852" w:rsidRDefault="0007642A" w:rsidP="006A038C">
            <w:pPr>
              <w:jc w:val="right"/>
              <w:rPr>
                <w:sz w:val="18"/>
                <w:szCs w:val="18"/>
              </w:rPr>
            </w:pPr>
            <w:r w:rsidRPr="00054852">
              <w:rPr>
                <w:sz w:val="18"/>
              </w:rPr>
              <w:t>493</w:t>
            </w:r>
          </w:p>
        </w:tc>
      </w:tr>
      <w:tr w:rsidR="0007642A" w:rsidRPr="00054852" w14:paraId="6B09BE14" w14:textId="77777777" w:rsidTr="006A038C">
        <w:trPr>
          <w:cantSplit/>
          <w:trHeight w:val="245"/>
        </w:trPr>
        <w:tc>
          <w:tcPr>
            <w:tcW w:w="3599" w:type="dxa"/>
            <w:shd w:val="clear" w:color="auto" w:fill="auto"/>
            <w:vAlign w:val="center"/>
            <w:hideMark/>
          </w:tcPr>
          <w:p w14:paraId="2C854151" w14:textId="77777777" w:rsidR="0007642A" w:rsidRPr="00054852" w:rsidRDefault="0007642A" w:rsidP="006A038C">
            <w:pPr>
              <w:ind w:left="144" w:hanging="144"/>
              <w:jc w:val="left"/>
              <w:rPr>
                <w:sz w:val="18"/>
                <w:szCs w:val="18"/>
              </w:rPr>
            </w:pPr>
            <w:r w:rsidRPr="00054852">
              <w:rPr>
                <w:sz w:val="18"/>
              </w:rPr>
              <w:t>Намибия</w:t>
            </w:r>
          </w:p>
        </w:tc>
        <w:tc>
          <w:tcPr>
            <w:tcW w:w="1181" w:type="dxa"/>
            <w:shd w:val="clear" w:color="auto" w:fill="auto"/>
            <w:vAlign w:val="center"/>
            <w:hideMark/>
          </w:tcPr>
          <w:p w14:paraId="0F277A0D" w14:textId="77777777" w:rsidR="0007642A" w:rsidRPr="00054852" w:rsidRDefault="0007642A" w:rsidP="006A038C">
            <w:pPr>
              <w:jc w:val="right"/>
              <w:rPr>
                <w:sz w:val="18"/>
                <w:szCs w:val="18"/>
              </w:rPr>
            </w:pPr>
            <w:r w:rsidRPr="00054852">
              <w:rPr>
                <w:sz w:val="18"/>
              </w:rPr>
              <w:t>0,009</w:t>
            </w:r>
          </w:p>
        </w:tc>
        <w:tc>
          <w:tcPr>
            <w:tcW w:w="1181" w:type="dxa"/>
            <w:shd w:val="clear" w:color="auto" w:fill="auto"/>
            <w:noWrap/>
            <w:vAlign w:val="center"/>
            <w:hideMark/>
          </w:tcPr>
          <w:p w14:paraId="7881EBFB" w14:textId="77777777" w:rsidR="0007642A" w:rsidRPr="00054852" w:rsidRDefault="0007642A" w:rsidP="006A038C">
            <w:pPr>
              <w:jc w:val="right"/>
              <w:rPr>
                <w:sz w:val="18"/>
                <w:szCs w:val="18"/>
              </w:rPr>
            </w:pPr>
            <w:r w:rsidRPr="00054852">
              <w:rPr>
                <w:sz w:val="18"/>
              </w:rPr>
              <w:t>0,014</w:t>
            </w:r>
          </w:p>
        </w:tc>
        <w:tc>
          <w:tcPr>
            <w:tcW w:w="1181" w:type="dxa"/>
            <w:shd w:val="clear" w:color="auto" w:fill="auto"/>
            <w:noWrap/>
            <w:vAlign w:val="center"/>
            <w:hideMark/>
          </w:tcPr>
          <w:p w14:paraId="2B470348" w14:textId="77777777" w:rsidR="0007642A" w:rsidRPr="00054852" w:rsidRDefault="0007642A" w:rsidP="006A038C">
            <w:pPr>
              <w:jc w:val="right"/>
              <w:rPr>
                <w:sz w:val="18"/>
                <w:szCs w:val="18"/>
              </w:rPr>
            </w:pPr>
            <w:r w:rsidRPr="00054852">
              <w:rPr>
                <w:sz w:val="18"/>
              </w:rPr>
              <w:t>331</w:t>
            </w:r>
          </w:p>
        </w:tc>
        <w:tc>
          <w:tcPr>
            <w:tcW w:w="1181" w:type="dxa"/>
            <w:shd w:val="clear" w:color="auto" w:fill="auto"/>
            <w:noWrap/>
            <w:vAlign w:val="center"/>
            <w:hideMark/>
          </w:tcPr>
          <w:p w14:paraId="5E55A7D0" w14:textId="77777777" w:rsidR="0007642A" w:rsidRPr="00054852" w:rsidRDefault="0007642A" w:rsidP="006A038C">
            <w:pPr>
              <w:jc w:val="right"/>
              <w:rPr>
                <w:sz w:val="18"/>
                <w:szCs w:val="18"/>
              </w:rPr>
            </w:pPr>
            <w:r w:rsidRPr="00054852">
              <w:rPr>
                <w:sz w:val="18"/>
              </w:rPr>
              <w:t>363</w:t>
            </w:r>
          </w:p>
        </w:tc>
        <w:tc>
          <w:tcPr>
            <w:tcW w:w="1181" w:type="dxa"/>
            <w:shd w:val="clear" w:color="auto" w:fill="auto"/>
            <w:noWrap/>
            <w:vAlign w:val="center"/>
            <w:hideMark/>
          </w:tcPr>
          <w:p w14:paraId="1713BB6B" w14:textId="77777777" w:rsidR="0007642A" w:rsidRPr="00054852" w:rsidRDefault="0007642A" w:rsidP="006A038C">
            <w:pPr>
              <w:jc w:val="right"/>
              <w:rPr>
                <w:sz w:val="18"/>
                <w:szCs w:val="18"/>
              </w:rPr>
            </w:pPr>
            <w:r w:rsidRPr="00054852">
              <w:rPr>
                <w:sz w:val="18"/>
              </w:rPr>
              <w:t>694</w:t>
            </w:r>
          </w:p>
        </w:tc>
      </w:tr>
      <w:tr w:rsidR="0007642A" w:rsidRPr="00054852" w14:paraId="5F0B68DA" w14:textId="77777777" w:rsidTr="006A038C">
        <w:trPr>
          <w:cantSplit/>
          <w:trHeight w:val="245"/>
        </w:trPr>
        <w:tc>
          <w:tcPr>
            <w:tcW w:w="3599" w:type="dxa"/>
            <w:shd w:val="clear" w:color="auto" w:fill="auto"/>
            <w:vAlign w:val="center"/>
            <w:hideMark/>
          </w:tcPr>
          <w:p w14:paraId="6FCDE6AB" w14:textId="77777777" w:rsidR="0007642A" w:rsidRPr="00054852" w:rsidRDefault="0007642A" w:rsidP="006A038C">
            <w:pPr>
              <w:ind w:left="144" w:hanging="144"/>
              <w:jc w:val="left"/>
              <w:rPr>
                <w:sz w:val="18"/>
                <w:szCs w:val="18"/>
              </w:rPr>
            </w:pPr>
            <w:r w:rsidRPr="00054852">
              <w:rPr>
                <w:sz w:val="18"/>
              </w:rPr>
              <w:t>Непал</w:t>
            </w:r>
          </w:p>
        </w:tc>
        <w:tc>
          <w:tcPr>
            <w:tcW w:w="1181" w:type="dxa"/>
            <w:shd w:val="clear" w:color="auto" w:fill="auto"/>
            <w:vAlign w:val="center"/>
            <w:hideMark/>
          </w:tcPr>
          <w:p w14:paraId="4917336B"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1A1C6F1C"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4FDF337A"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40C6B2E6"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21CA0AC2" w14:textId="77777777" w:rsidR="0007642A" w:rsidRPr="00054852" w:rsidRDefault="0007642A" w:rsidP="006A038C">
            <w:pPr>
              <w:jc w:val="right"/>
              <w:rPr>
                <w:sz w:val="18"/>
                <w:szCs w:val="18"/>
              </w:rPr>
            </w:pPr>
            <w:r w:rsidRPr="00054852">
              <w:rPr>
                <w:sz w:val="18"/>
              </w:rPr>
              <w:t>493</w:t>
            </w:r>
          </w:p>
        </w:tc>
      </w:tr>
      <w:tr w:rsidR="0007642A" w:rsidRPr="00054852" w14:paraId="3DB5DB3E" w14:textId="77777777" w:rsidTr="006A038C">
        <w:trPr>
          <w:cantSplit/>
          <w:trHeight w:val="245"/>
        </w:trPr>
        <w:tc>
          <w:tcPr>
            <w:tcW w:w="3599" w:type="dxa"/>
            <w:shd w:val="clear" w:color="auto" w:fill="auto"/>
            <w:vAlign w:val="center"/>
            <w:hideMark/>
          </w:tcPr>
          <w:p w14:paraId="53C24BC2" w14:textId="77777777" w:rsidR="0007642A" w:rsidRPr="00054852" w:rsidRDefault="0007642A" w:rsidP="006A038C">
            <w:pPr>
              <w:ind w:left="144" w:hanging="144"/>
              <w:jc w:val="left"/>
              <w:rPr>
                <w:sz w:val="18"/>
                <w:szCs w:val="18"/>
              </w:rPr>
            </w:pPr>
            <w:r w:rsidRPr="00054852">
              <w:rPr>
                <w:sz w:val="18"/>
              </w:rPr>
              <w:t>Нигер</w:t>
            </w:r>
          </w:p>
        </w:tc>
        <w:tc>
          <w:tcPr>
            <w:tcW w:w="1181" w:type="dxa"/>
            <w:shd w:val="clear" w:color="auto" w:fill="auto"/>
            <w:vAlign w:val="center"/>
            <w:hideMark/>
          </w:tcPr>
          <w:p w14:paraId="5FE14623"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604CA5CC"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77817153" w14:textId="77777777" w:rsidR="0007642A" w:rsidRPr="00054852" w:rsidRDefault="0007642A" w:rsidP="006A038C">
            <w:pPr>
              <w:jc w:val="right"/>
              <w:rPr>
                <w:sz w:val="18"/>
                <w:szCs w:val="18"/>
              </w:rPr>
            </w:pPr>
            <w:r w:rsidRPr="00054852">
              <w:rPr>
                <w:sz w:val="18"/>
              </w:rPr>
              <w:t>110</w:t>
            </w:r>
          </w:p>
        </w:tc>
        <w:tc>
          <w:tcPr>
            <w:tcW w:w="1181" w:type="dxa"/>
            <w:shd w:val="clear" w:color="auto" w:fill="auto"/>
            <w:noWrap/>
            <w:vAlign w:val="center"/>
            <w:hideMark/>
          </w:tcPr>
          <w:p w14:paraId="3BE584C6" w14:textId="77777777" w:rsidR="0007642A" w:rsidRPr="00054852" w:rsidRDefault="0007642A" w:rsidP="006A038C">
            <w:pPr>
              <w:jc w:val="right"/>
              <w:rPr>
                <w:sz w:val="18"/>
                <w:szCs w:val="18"/>
              </w:rPr>
            </w:pPr>
            <w:r w:rsidRPr="00054852">
              <w:rPr>
                <w:sz w:val="18"/>
              </w:rPr>
              <w:t>121</w:t>
            </w:r>
          </w:p>
        </w:tc>
        <w:tc>
          <w:tcPr>
            <w:tcW w:w="1181" w:type="dxa"/>
            <w:shd w:val="clear" w:color="auto" w:fill="auto"/>
            <w:noWrap/>
            <w:vAlign w:val="center"/>
            <w:hideMark/>
          </w:tcPr>
          <w:p w14:paraId="6F237113" w14:textId="77777777" w:rsidR="0007642A" w:rsidRPr="00054852" w:rsidRDefault="0007642A" w:rsidP="006A038C">
            <w:pPr>
              <w:jc w:val="right"/>
              <w:rPr>
                <w:sz w:val="18"/>
                <w:szCs w:val="18"/>
              </w:rPr>
            </w:pPr>
            <w:r w:rsidRPr="00054852">
              <w:rPr>
                <w:sz w:val="18"/>
              </w:rPr>
              <w:t>231</w:t>
            </w:r>
          </w:p>
        </w:tc>
      </w:tr>
      <w:tr w:rsidR="0007642A" w:rsidRPr="00054852" w14:paraId="5EA6F114" w14:textId="77777777" w:rsidTr="006A038C">
        <w:trPr>
          <w:cantSplit/>
          <w:trHeight w:val="245"/>
        </w:trPr>
        <w:tc>
          <w:tcPr>
            <w:tcW w:w="3599" w:type="dxa"/>
            <w:shd w:val="clear" w:color="auto" w:fill="auto"/>
            <w:noWrap/>
            <w:vAlign w:val="center"/>
            <w:hideMark/>
          </w:tcPr>
          <w:p w14:paraId="04A89E63" w14:textId="77777777" w:rsidR="0007642A" w:rsidRPr="00054852" w:rsidRDefault="0007642A" w:rsidP="006A038C">
            <w:pPr>
              <w:ind w:left="144" w:hanging="144"/>
              <w:jc w:val="left"/>
              <w:rPr>
                <w:sz w:val="18"/>
                <w:szCs w:val="18"/>
              </w:rPr>
            </w:pPr>
            <w:r w:rsidRPr="00054852">
              <w:rPr>
                <w:sz w:val="18"/>
              </w:rPr>
              <w:t>Нигерия</w:t>
            </w:r>
          </w:p>
        </w:tc>
        <w:tc>
          <w:tcPr>
            <w:tcW w:w="1181" w:type="dxa"/>
            <w:shd w:val="clear" w:color="auto" w:fill="auto"/>
            <w:noWrap/>
            <w:vAlign w:val="center"/>
            <w:hideMark/>
          </w:tcPr>
          <w:p w14:paraId="53D0ECAB" w14:textId="77777777" w:rsidR="0007642A" w:rsidRPr="00054852" w:rsidRDefault="0007642A" w:rsidP="006A038C">
            <w:pPr>
              <w:jc w:val="right"/>
              <w:rPr>
                <w:sz w:val="18"/>
                <w:szCs w:val="18"/>
              </w:rPr>
            </w:pPr>
            <w:r w:rsidRPr="00054852">
              <w:rPr>
                <w:sz w:val="18"/>
              </w:rPr>
              <w:t>0,182</w:t>
            </w:r>
          </w:p>
        </w:tc>
        <w:tc>
          <w:tcPr>
            <w:tcW w:w="1181" w:type="dxa"/>
            <w:shd w:val="clear" w:color="auto" w:fill="auto"/>
            <w:noWrap/>
            <w:vAlign w:val="center"/>
            <w:hideMark/>
          </w:tcPr>
          <w:p w14:paraId="11143883" w14:textId="77777777" w:rsidR="0007642A" w:rsidRPr="00054852" w:rsidRDefault="0007642A" w:rsidP="006A038C">
            <w:pPr>
              <w:jc w:val="right"/>
              <w:rPr>
                <w:sz w:val="18"/>
                <w:szCs w:val="18"/>
              </w:rPr>
            </w:pPr>
            <w:r w:rsidRPr="00054852">
              <w:rPr>
                <w:sz w:val="18"/>
              </w:rPr>
              <w:t>0,285</w:t>
            </w:r>
          </w:p>
        </w:tc>
        <w:tc>
          <w:tcPr>
            <w:tcW w:w="1181" w:type="dxa"/>
            <w:shd w:val="clear" w:color="auto" w:fill="auto"/>
            <w:noWrap/>
            <w:vAlign w:val="center"/>
            <w:hideMark/>
          </w:tcPr>
          <w:p w14:paraId="4FC8ABA4" w14:textId="77777777" w:rsidR="0007642A" w:rsidRPr="00054852" w:rsidRDefault="0007642A" w:rsidP="006A038C">
            <w:pPr>
              <w:jc w:val="right"/>
              <w:rPr>
                <w:sz w:val="18"/>
                <w:szCs w:val="18"/>
              </w:rPr>
            </w:pPr>
            <w:r w:rsidRPr="00054852">
              <w:rPr>
                <w:sz w:val="18"/>
              </w:rPr>
              <w:t>6 696</w:t>
            </w:r>
          </w:p>
        </w:tc>
        <w:tc>
          <w:tcPr>
            <w:tcW w:w="1181" w:type="dxa"/>
            <w:shd w:val="clear" w:color="auto" w:fill="auto"/>
            <w:noWrap/>
            <w:vAlign w:val="center"/>
            <w:hideMark/>
          </w:tcPr>
          <w:p w14:paraId="606D994E" w14:textId="77777777" w:rsidR="0007642A" w:rsidRPr="00054852" w:rsidRDefault="0007642A" w:rsidP="006A038C">
            <w:pPr>
              <w:jc w:val="right"/>
              <w:rPr>
                <w:sz w:val="18"/>
                <w:szCs w:val="18"/>
              </w:rPr>
            </w:pPr>
            <w:r w:rsidRPr="00054852">
              <w:rPr>
                <w:sz w:val="18"/>
              </w:rPr>
              <w:t>7 344</w:t>
            </w:r>
          </w:p>
        </w:tc>
        <w:tc>
          <w:tcPr>
            <w:tcW w:w="1181" w:type="dxa"/>
            <w:shd w:val="clear" w:color="auto" w:fill="auto"/>
            <w:noWrap/>
            <w:vAlign w:val="center"/>
            <w:hideMark/>
          </w:tcPr>
          <w:p w14:paraId="679F204C" w14:textId="77777777" w:rsidR="0007642A" w:rsidRPr="00054852" w:rsidRDefault="0007642A" w:rsidP="006A038C">
            <w:pPr>
              <w:jc w:val="right"/>
              <w:rPr>
                <w:sz w:val="18"/>
                <w:szCs w:val="18"/>
              </w:rPr>
            </w:pPr>
            <w:r w:rsidRPr="00054852">
              <w:rPr>
                <w:sz w:val="18"/>
              </w:rPr>
              <w:t>14 040</w:t>
            </w:r>
          </w:p>
        </w:tc>
      </w:tr>
      <w:tr w:rsidR="0007642A" w:rsidRPr="00054852" w14:paraId="1281E5B3" w14:textId="77777777" w:rsidTr="006A038C">
        <w:trPr>
          <w:cantSplit/>
          <w:trHeight w:val="245"/>
        </w:trPr>
        <w:tc>
          <w:tcPr>
            <w:tcW w:w="3599" w:type="dxa"/>
            <w:shd w:val="clear" w:color="auto" w:fill="auto"/>
            <w:vAlign w:val="center"/>
            <w:hideMark/>
          </w:tcPr>
          <w:p w14:paraId="457B7491" w14:textId="77777777" w:rsidR="0007642A" w:rsidRPr="00054852" w:rsidRDefault="0007642A" w:rsidP="006A038C">
            <w:pPr>
              <w:ind w:left="144" w:hanging="144"/>
              <w:jc w:val="left"/>
              <w:rPr>
                <w:sz w:val="18"/>
                <w:szCs w:val="18"/>
              </w:rPr>
            </w:pPr>
            <w:r w:rsidRPr="00054852">
              <w:rPr>
                <w:sz w:val="18"/>
              </w:rPr>
              <w:t>Нидерланды</w:t>
            </w:r>
          </w:p>
        </w:tc>
        <w:tc>
          <w:tcPr>
            <w:tcW w:w="1181" w:type="dxa"/>
            <w:shd w:val="clear" w:color="auto" w:fill="auto"/>
            <w:vAlign w:val="center"/>
            <w:hideMark/>
          </w:tcPr>
          <w:p w14:paraId="2C33B286" w14:textId="77777777" w:rsidR="0007642A" w:rsidRPr="00054852" w:rsidRDefault="0007642A" w:rsidP="006A038C">
            <w:pPr>
              <w:jc w:val="right"/>
              <w:rPr>
                <w:sz w:val="18"/>
                <w:szCs w:val="18"/>
              </w:rPr>
            </w:pPr>
            <w:r w:rsidRPr="00054852">
              <w:rPr>
                <w:sz w:val="18"/>
              </w:rPr>
              <w:t>1,377</w:t>
            </w:r>
          </w:p>
        </w:tc>
        <w:tc>
          <w:tcPr>
            <w:tcW w:w="1181" w:type="dxa"/>
            <w:shd w:val="clear" w:color="auto" w:fill="auto"/>
            <w:noWrap/>
            <w:vAlign w:val="center"/>
            <w:hideMark/>
          </w:tcPr>
          <w:p w14:paraId="56547BF8" w14:textId="77777777" w:rsidR="0007642A" w:rsidRPr="00054852" w:rsidRDefault="0007642A" w:rsidP="006A038C">
            <w:pPr>
              <w:jc w:val="right"/>
              <w:rPr>
                <w:sz w:val="18"/>
                <w:szCs w:val="18"/>
              </w:rPr>
            </w:pPr>
            <w:r w:rsidRPr="00054852">
              <w:rPr>
                <w:sz w:val="18"/>
              </w:rPr>
              <w:t>2,154</w:t>
            </w:r>
          </w:p>
        </w:tc>
        <w:tc>
          <w:tcPr>
            <w:tcW w:w="1181" w:type="dxa"/>
            <w:shd w:val="clear" w:color="auto" w:fill="auto"/>
            <w:noWrap/>
            <w:vAlign w:val="center"/>
            <w:hideMark/>
          </w:tcPr>
          <w:p w14:paraId="0224C944" w14:textId="77777777" w:rsidR="0007642A" w:rsidRPr="00054852" w:rsidRDefault="0007642A" w:rsidP="006A038C">
            <w:pPr>
              <w:jc w:val="right"/>
              <w:rPr>
                <w:sz w:val="18"/>
                <w:szCs w:val="18"/>
              </w:rPr>
            </w:pPr>
            <w:r w:rsidRPr="00054852">
              <w:rPr>
                <w:sz w:val="18"/>
              </w:rPr>
              <w:t>50 659</w:t>
            </w:r>
          </w:p>
        </w:tc>
        <w:tc>
          <w:tcPr>
            <w:tcW w:w="1181" w:type="dxa"/>
            <w:shd w:val="clear" w:color="auto" w:fill="auto"/>
            <w:noWrap/>
            <w:vAlign w:val="center"/>
            <w:hideMark/>
          </w:tcPr>
          <w:p w14:paraId="5849E5F5" w14:textId="77777777" w:rsidR="0007642A" w:rsidRPr="00054852" w:rsidRDefault="0007642A" w:rsidP="006A038C">
            <w:pPr>
              <w:jc w:val="right"/>
              <w:rPr>
                <w:sz w:val="18"/>
                <w:szCs w:val="18"/>
              </w:rPr>
            </w:pPr>
            <w:r w:rsidRPr="00054852">
              <w:rPr>
                <w:sz w:val="18"/>
              </w:rPr>
              <w:t>55 564</w:t>
            </w:r>
          </w:p>
        </w:tc>
        <w:tc>
          <w:tcPr>
            <w:tcW w:w="1181" w:type="dxa"/>
            <w:shd w:val="clear" w:color="auto" w:fill="auto"/>
            <w:noWrap/>
            <w:vAlign w:val="center"/>
            <w:hideMark/>
          </w:tcPr>
          <w:p w14:paraId="2607C0F3" w14:textId="77777777" w:rsidR="0007642A" w:rsidRPr="00054852" w:rsidRDefault="0007642A" w:rsidP="006A038C">
            <w:pPr>
              <w:jc w:val="right"/>
              <w:rPr>
                <w:sz w:val="18"/>
                <w:szCs w:val="18"/>
              </w:rPr>
            </w:pPr>
            <w:r w:rsidRPr="00054852">
              <w:rPr>
                <w:sz w:val="18"/>
              </w:rPr>
              <w:t>106 223</w:t>
            </w:r>
          </w:p>
        </w:tc>
      </w:tr>
      <w:tr w:rsidR="0007642A" w:rsidRPr="00054852" w14:paraId="50038716" w14:textId="77777777" w:rsidTr="006A038C">
        <w:trPr>
          <w:cantSplit/>
          <w:trHeight w:val="245"/>
        </w:trPr>
        <w:tc>
          <w:tcPr>
            <w:tcW w:w="3599" w:type="dxa"/>
            <w:shd w:val="clear" w:color="auto" w:fill="auto"/>
            <w:vAlign w:val="center"/>
            <w:hideMark/>
          </w:tcPr>
          <w:p w14:paraId="1C55B914" w14:textId="77777777" w:rsidR="0007642A" w:rsidRPr="00054852" w:rsidRDefault="0007642A" w:rsidP="006A038C">
            <w:pPr>
              <w:ind w:left="144" w:hanging="144"/>
              <w:jc w:val="left"/>
              <w:rPr>
                <w:sz w:val="18"/>
                <w:szCs w:val="18"/>
              </w:rPr>
            </w:pPr>
            <w:r w:rsidRPr="00054852">
              <w:rPr>
                <w:sz w:val="18"/>
              </w:rPr>
              <w:t>Никарагуа</w:t>
            </w:r>
          </w:p>
        </w:tc>
        <w:tc>
          <w:tcPr>
            <w:tcW w:w="1181" w:type="dxa"/>
            <w:shd w:val="clear" w:color="auto" w:fill="auto"/>
            <w:vAlign w:val="center"/>
            <w:hideMark/>
          </w:tcPr>
          <w:p w14:paraId="1FA9FED2"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57A18DDD"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6BCC2D60"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12F5B0C4"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768B1076" w14:textId="77777777" w:rsidR="0007642A" w:rsidRPr="00054852" w:rsidRDefault="0007642A" w:rsidP="006A038C">
            <w:pPr>
              <w:jc w:val="right"/>
              <w:rPr>
                <w:sz w:val="18"/>
                <w:szCs w:val="18"/>
              </w:rPr>
            </w:pPr>
            <w:r w:rsidRPr="00054852">
              <w:rPr>
                <w:sz w:val="18"/>
              </w:rPr>
              <w:t>386</w:t>
            </w:r>
          </w:p>
        </w:tc>
      </w:tr>
      <w:tr w:rsidR="0007642A" w:rsidRPr="00054852" w14:paraId="30B9A90F" w14:textId="77777777" w:rsidTr="006A038C">
        <w:trPr>
          <w:cantSplit/>
          <w:trHeight w:val="245"/>
        </w:trPr>
        <w:tc>
          <w:tcPr>
            <w:tcW w:w="3599" w:type="dxa"/>
            <w:shd w:val="clear" w:color="auto" w:fill="auto"/>
            <w:vAlign w:val="center"/>
            <w:hideMark/>
          </w:tcPr>
          <w:p w14:paraId="32623986" w14:textId="77777777" w:rsidR="0007642A" w:rsidRPr="00054852" w:rsidRDefault="0007642A" w:rsidP="006A038C">
            <w:pPr>
              <w:ind w:left="144" w:hanging="144"/>
              <w:jc w:val="left"/>
              <w:rPr>
                <w:sz w:val="18"/>
                <w:szCs w:val="18"/>
              </w:rPr>
            </w:pPr>
            <w:r w:rsidRPr="00054852">
              <w:rPr>
                <w:sz w:val="18"/>
              </w:rPr>
              <w:t>Норвегия</w:t>
            </w:r>
          </w:p>
        </w:tc>
        <w:tc>
          <w:tcPr>
            <w:tcW w:w="1181" w:type="dxa"/>
            <w:shd w:val="clear" w:color="auto" w:fill="auto"/>
            <w:vAlign w:val="center"/>
            <w:hideMark/>
          </w:tcPr>
          <w:p w14:paraId="7D459E0C" w14:textId="77777777" w:rsidR="0007642A" w:rsidRPr="00054852" w:rsidRDefault="0007642A" w:rsidP="006A038C">
            <w:pPr>
              <w:jc w:val="right"/>
              <w:rPr>
                <w:sz w:val="18"/>
                <w:szCs w:val="18"/>
              </w:rPr>
            </w:pPr>
            <w:r w:rsidRPr="00054852">
              <w:rPr>
                <w:sz w:val="18"/>
              </w:rPr>
              <w:t>0,679</w:t>
            </w:r>
          </w:p>
        </w:tc>
        <w:tc>
          <w:tcPr>
            <w:tcW w:w="1181" w:type="dxa"/>
            <w:shd w:val="clear" w:color="auto" w:fill="auto"/>
            <w:noWrap/>
            <w:vAlign w:val="center"/>
            <w:hideMark/>
          </w:tcPr>
          <w:p w14:paraId="72CD206D" w14:textId="77777777" w:rsidR="0007642A" w:rsidRPr="00054852" w:rsidRDefault="0007642A" w:rsidP="006A038C">
            <w:pPr>
              <w:jc w:val="right"/>
              <w:rPr>
                <w:sz w:val="18"/>
                <w:szCs w:val="18"/>
              </w:rPr>
            </w:pPr>
            <w:r w:rsidRPr="00054852">
              <w:rPr>
                <w:sz w:val="18"/>
              </w:rPr>
              <w:t>1,062</w:t>
            </w:r>
          </w:p>
        </w:tc>
        <w:tc>
          <w:tcPr>
            <w:tcW w:w="1181" w:type="dxa"/>
            <w:shd w:val="clear" w:color="auto" w:fill="auto"/>
            <w:noWrap/>
            <w:vAlign w:val="center"/>
            <w:hideMark/>
          </w:tcPr>
          <w:p w14:paraId="4261EF5B" w14:textId="77777777" w:rsidR="0007642A" w:rsidRPr="00054852" w:rsidRDefault="0007642A" w:rsidP="006A038C">
            <w:pPr>
              <w:jc w:val="right"/>
              <w:rPr>
                <w:sz w:val="18"/>
                <w:szCs w:val="18"/>
              </w:rPr>
            </w:pPr>
            <w:r w:rsidRPr="00054852">
              <w:rPr>
                <w:sz w:val="18"/>
              </w:rPr>
              <w:t>24 980</w:t>
            </w:r>
          </w:p>
        </w:tc>
        <w:tc>
          <w:tcPr>
            <w:tcW w:w="1181" w:type="dxa"/>
            <w:shd w:val="clear" w:color="auto" w:fill="auto"/>
            <w:noWrap/>
            <w:vAlign w:val="center"/>
            <w:hideMark/>
          </w:tcPr>
          <w:p w14:paraId="42285657" w14:textId="77777777" w:rsidR="0007642A" w:rsidRPr="00054852" w:rsidRDefault="0007642A" w:rsidP="006A038C">
            <w:pPr>
              <w:jc w:val="right"/>
              <w:rPr>
                <w:sz w:val="18"/>
                <w:szCs w:val="18"/>
              </w:rPr>
            </w:pPr>
            <w:r w:rsidRPr="00054852">
              <w:rPr>
                <w:sz w:val="18"/>
              </w:rPr>
              <w:t>27 399</w:t>
            </w:r>
          </w:p>
        </w:tc>
        <w:tc>
          <w:tcPr>
            <w:tcW w:w="1181" w:type="dxa"/>
            <w:shd w:val="clear" w:color="auto" w:fill="auto"/>
            <w:noWrap/>
            <w:vAlign w:val="center"/>
            <w:hideMark/>
          </w:tcPr>
          <w:p w14:paraId="2085311B" w14:textId="77777777" w:rsidR="0007642A" w:rsidRPr="00054852" w:rsidRDefault="0007642A" w:rsidP="006A038C">
            <w:pPr>
              <w:jc w:val="right"/>
              <w:rPr>
                <w:sz w:val="18"/>
                <w:szCs w:val="18"/>
              </w:rPr>
            </w:pPr>
            <w:r w:rsidRPr="00054852">
              <w:rPr>
                <w:sz w:val="18"/>
              </w:rPr>
              <w:t>52 379</w:t>
            </w:r>
          </w:p>
        </w:tc>
      </w:tr>
      <w:tr w:rsidR="0007642A" w:rsidRPr="00054852" w14:paraId="087698DF" w14:textId="77777777" w:rsidTr="006A038C">
        <w:trPr>
          <w:cantSplit/>
          <w:trHeight w:val="245"/>
        </w:trPr>
        <w:tc>
          <w:tcPr>
            <w:tcW w:w="3599" w:type="dxa"/>
            <w:shd w:val="clear" w:color="auto" w:fill="auto"/>
            <w:vAlign w:val="center"/>
            <w:hideMark/>
          </w:tcPr>
          <w:p w14:paraId="5D976C87" w14:textId="77777777" w:rsidR="0007642A" w:rsidRPr="00054852" w:rsidRDefault="0007642A" w:rsidP="006A038C">
            <w:pPr>
              <w:ind w:left="144" w:hanging="144"/>
              <w:jc w:val="left"/>
              <w:rPr>
                <w:sz w:val="18"/>
                <w:szCs w:val="18"/>
              </w:rPr>
            </w:pPr>
            <w:r w:rsidRPr="00054852">
              <w:rPr>
                <w:sz w:val="18"/>
              </w:rPr>
              <w:t>Объединенная Республика Танзания</w:t>
            </w:r>
          </w:p>
        </w:tc>
        <w:tc>
          <w:tcPr>
            <w:tcW w:w="1181" w:type="dxa"/>
            <w:shd w:val="clear" w:color="auto" w:fill="auto"/>
            <w:vAlign w:val="center"/>
            <w:hideMark/>
          </w:tcPr>
          <w:p w14:paraId="152B6D35"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3E094EE3"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062442FE"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382ACCA9"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5CFA46AF" w14:textId="77777777" w:rsidR="0007642A" w:rsidRPr="00054852" w:rsidRDefault="0007642A" w:rsidP="006A038C">
            <w:pPr>
              <w:jc w:val="right"/>
              <w:rPr>
                <w:sz w:val="18"/>
                <w:szCs w:val="18"/>
              </w:rPr>
            </w:pPr>
            <w:r w:rsidRPr="00054852">
              <w:rPr>
                <w:sz w:val="18"/>
              </w:rPr>
              <w:t>493</w:t>
            </w:r>
          </w:p>
        </w:tc>
      </w:tr>
      <w:tr w:rsidR="0007642A" w:rsidRPr="00054852" w14:paraId="160F3E3D" w14:textId="77777777" w:rsidTr="006A038C">
        <w:trPr>
          <w:cantSplit/>
          <w:trHeight w:val="245"/>
        </w:trPr>
        <w:tc>
          <w:tcPr>
            <w:tcW w:w="3599" w:type="dxa"/>
            <w:shd w:val="clear" w:color="auto" w:fill="auto"/>
            <w:vAlign w:val="center"/>
            <w:hideMark/>
          </w:tcPr>
          <w:p w14:paraId="48D348B3" w14:textId="77777777" w:rsidR="0007642A" w:rsidRPr="00054852" w:rsidRDefault="0007642A" w:rsidP="006A038C">
            <w:pPr>
              <w:ind w:left="144" w:hanging="144"/>
              <w:jc w:val="left"/>
              <w:rPr>
                <w:sz w:val="18"/>
                <w:szCs w:val="18"/>
              </w:rPr>
            </w:pPr>
            <w:r w:rsidRPr="00054852">
              <w:rPr>
                <w:sz w:val="18"/>
              </w:rPr>
              <w:t>Объединенные Арабские Эмираты</w:t>
            </w:r>
          </w:p>
        </w:tc>
        <w:tc>
          <w:tcPr>
            <w:tcW w:w="1181" w:type="dxa"/>
            <w:shd w:val="clear" w:color="auto" w:fill="auto"/>
            <w:vAlign w:val="center"/>
            <w:hideMark/>
          </w:tcPr>
          <w:p w14:paraId="6C98E2E0" w14:textId="77777777" w:rsidR="0007642A" w:rsidRPr="00054852" w:rsidRDefault="0007642A" w:rsidP="006A038C">
            <w:pPr>
              <w:jc w:val="right"/>
              <w:rPr>
                <w:sz w:val="18"/>
                <w:szCs w:val="18"/>
              </w:rPr>
            </w:pPr>
            <w:r w:rsidRPr="00054852">
              <w:rPr>
                <w:sz w:val="18"/>
              </w:rPr>
              <w:t>0,635</w:t>
            </w:r>
          </w:p>
        </w:tc>
        <w:tc>
          <w:tcPr>
            <w:tcW w:w="1181" w:type="dxa"/>
            <w:shd w:val="clear" w:color="auto" w:fill="auto"/>
            <w:noWrap/>
            <w:vAlign w:val="center"/>
            <w:hideMark/>
          </w:tcPr>
          <w:p w14:paraId="4044A223" w14:textId="77777777" w:rsidR="0007642A" w:rsidRPr="00054852" w:rsidRDefault="0007642A" w:rsidP="006A038C">
            <w:pPr>
              <w:jc w:val="right"/>
              <w:rPr>
                <w:sz w:val="18"/>
                <w:szCs w:val="18"/>
              </w:rPr>
            </w:pPr>
            <w:r w:rsidRPr="00054852">
              <w:rPr>
                <w:sz w:val="18"/>
              </w:rPr>
              <w:t>0,993</w:t>
            </w:r>
          </w:p>
        </w:tc>
        <w:tc>
          <w:tcPr>
            <w:tcW w:w="1181" w:type="dxa"/>
            <w:shd w:val="clear" w:color="auto" w:fill="auto"/>
            <w:noWrap/>
            <w:vAlign w:val="center"/>
            <w:hideMark/>
          </w:tcPr>
          <w:p w14:paraId="240CEECF" w14:textId="77777777" w:rsidR="0007642A" w:rsidRPr="00054852" w:rsidRDefault="0007642A" w:rsidP="006A038C">
            <w:pPr>
              <w:jc w:val="right"/>
              <w:rPr>
                <w:sz w:val="18"/>
                <w:szCs w:val="18"/>
              </w:rPr>
            </w:pPr>
            <w:r w:rsidRPr="00054852">
              <w:rPr>
                <w:sz w:val="18"/>
              </w:rPr>
              <w:t>23 361</w:t>
            </w:r>
          </w:p>
        </w:tc>
        <w:tc>
          <w:tcPr>
            <w:tcW w:w="1181" w:type="dxa"/>
            <w:shd w:val="clear" w:color="auto" w:fill="auto"/>
            <w:noWrap/>
            <w:vAlign w:val="center"/>
            <w:hideMark/>
          </w:tcPr>
          <w:p w14:paraId="1F3249BA" w14:textId="77777777" w:rsidR="0007642A" w:rsidRPr="00054852" w:rsidRDefault="0007642A" w:rsidP="006A038C">
            <w:pPr>
              <w:jc w:val="right"/>
              <w:rPr>
                <w:sz w:val="18"/>
                <w:szCs w:val="18"/>
              </w:rPr>
            </w:pPr>
            <w:r w:rsidRPr="00054852">
              <w:rPr>
                <w:sz w:val="18"/>
              </w:rPr>
              <w:t>25 623</w:t>
            </w:r>
          </w:p>
        </w:tc>
        <w:tc>
          <w:tcPr>
            <w:tcW w:w="1181" w:type="dxa"/>
            <w:shd w:val="clear" w:color="auto" w:fill="auto"/>
            <w:noWrap/>
            <w:vAlign w:val="center"/>
            <w:hideMark/>
          </w:tcPr>
          <w:p w14:paraId="674325D5" w14:textId="77777777" w:rsidR="0007642A" w:rsidRPr="00054852" w:rsidRDefault="0007642A" w:rsidP="006A038C">
            <w:pPr>
              <w:jc w:val="right"/>
              <w:rPr>
                <w:sz w:val="18"/>
                <w:szCs w:val="18"/>
              </w:rPr>
            </w:pPr>
            <w:r w:rsidRPr="00054852">
              <w:rPr>
                <w:sz w:val="18"/>
              </w:rPr>
              <w:t>48 985</w:t>
            </w:r>
          </w:p>
        </w:tc>
      </w:tr>
      <w:tr w:rsidR="0007642A" w:rsidRPr="00054852" w14:paraId="4E782EC5" w14:textId="77777777" w:rsidTr="006A038C">
        <w:trPr>
          <w:cantSplit/>
          <w:trHeight w:val="245"/>
        </w:trPr>
        <w:tc>
          <w:tcPr>
            <w:tcW w:w="3599" w:type="dxa"/>
            <w:shd w:val="clear" w:color="auto" w:fill="auto"/>
            <w:vAlign w:val="center"/>
            <w:hideMark/>
          </w:tcPr>
          <w:p w14:paraId="61D3662D" w14:textId="77777777" w:rsidR="0007642A" w:rsidRPr="00054852" w:rsidRDefault="0007642A" w:rsidP="006A038C">
            <w:pPr>
              <w:ind w:left="144" w:hanging="144"/>
              <w:jc w:val="left"/>
              <w:rPr>
                <w:sz w:val="18"/>
                <w:szCs w:val="18"/>
              </w:rPr>
            </w:pPr>
            <w:r w:rsidRPr="00054852">
              <w:rPr>
                <w:sz w:val="18"/>
              </w:rPr>
              <w:lastRenderedPageBreak/>
              <w:t>Оман</w:t>
            </w:r>
          </w:p>
        </w:tc>
        <w:tc>
          <w:tcPr>
            <w:tcW w:w="1181" w:type="dxa"/>
            <w:shd w:val="clear" w:color="auto" w:fill="auto"/>
            <w:vAlign w:val="center"/>
            <w:hideMark/>
          </w:tcPr>
          <w:p w14:paraId="0603B926" w14:textId="77777777" w:rsidR="0007642A" w:rsidRPr="00054852" w:rsidRDefault="0007642A" w:rsidP="006A038C">
            <w:pPr>
              <w:jc w:val="right"/>
              <w:rPr>
                <w:sz w:val="18"/>
                <w:szCs w:val="18"/>
              </w:rPr>
            </w:pPr>
            <w:r w:rsidRPr="00054852">
              <w:rPr>
                <w:sz w:val="18"/>
              </w:rPr>
              <w:t>0,111</w:t>
            </w:r>
          </w:p>
        </w:tc>
        <w:tc>
          <w:tcPr>
            <w:tcW w:w="1181" w:type="dxa"/>
            <w:shd w:val="clear" w:color="auto" w:fill="auto"/>
            <w:noWrap/>
            <w:vAlign w:val="center"/>
            <w:hideMark/>
          </w:tcPr>
          <w:p w14:paraId="57E29064" w14:textId="77777777" w:rsidR="0007642A" w:rsidRPr="00054852" w:rsidRDefault="0007642A" w:rsidP="006A038C">
            <w:pPr>
              <w:jc w:val="right"/>
              <w:rPr>
                <w:sz w:val="18"/>
                <w:szCs w:val="18"/>
              </w:rPr>
            </w:pPr>
            <w:r w:rsidRPr="00054852">
              <w:rPr>
                <w:sz w:val="18"/>
              </w:rPr>
              <w:t>0,174</w:t>
            </w:r>
          </w:p>
        </w:tc>
        <w:tc>
          <w:tcPr>
            <w:tcW w:w="1181" w:type="dxa"/>
            <w:shd w:val="clear" w:color="auto" w:fill="auto"/>
            <w:noWrap/>
            <w:vAlign w:val="center"/>
            <w:hideMark/>
          </w:tcPr>
          <w:p w14:paraId="29CA1EE7" w14:textId="77777777" w:rsidR="0007642A" w:rsidRPr="00054852" w:rsidRDefault="0007642A" w:rsidP="006A038C">
            <w:pPr>
              <w:jc w:val="right"/>
              <w:rPr>
                <w:sz w:val="18"/>
                <w:szCs w:val="18"/>
              </w:rPr>
            </w:pPr>
            <w:r w:rsidRPr="00054852">
              <w:rPr>
                <w:sz w:val="18"/>
              </w:rPr>
              <w:t>4 084</w:t>
            </w:r>
          </w:p>
        </w:tc>
        <w:tc>
          <w:tcPr>
            <w:tcW w:w="1181" w:type="dxa"/>
            <w:shd w:val="clear" w:color="auto" w:fill="auto"/>
            <w:noWrap/>
            <w:vAlign w:val="center"/>
            <w:hideMark/>
          </w:tcPr>
          <w:p w14:paraId="4A103DD6" w14:textId="77777777" w:rsidR="0007642A" w:rsidRPr="00054852" w:rsidRDefault="0007642A" w:rsidP="006A038C">
            <w:pPr>
              <w:jc w:val="right"/>
              <w:rPr>
                <w:sz w:val="18"/>
                <w:szCs w:val="18"/>
              </w:rPr>
            </w:pPr>
            <w:r w:rsidRPr="00054852">
              <w:rPr>
                <w:sz w:val="18"/>
              </w:rPr>
              <w:t>4 479</w:t>
            </w:r>
          </w:p>
        </w:tc>
        <w:tc>
          <w:tcPr>
            <w:tcW w:w="1181" w:type="dxa"/>
            <w:shd w:val="clear" w:color="auto" w:fill="auto"/>
            <w:noWrap/>
            <w:vAlign w:val="center"/>
            <w:hideMark/>
          </w:tcPr>
          <w:p w14:paraId="6C21243D" w14:textId="77777777" w:rsidR="0007642A" w:rsidRPr="00054852" w:rsidRDefault="0007642A" w:rsidP="006A038C">
            <w:pPr>
              <w:jc w:val="right"/>
              <w:rPr>
                <w:sz w:val="18"/>
                <w:szCs w:val="18"/>
              </w:rPr>
            </w:pPr>
            <w:r w:rsidRPr="00054852">
              <w:rPr>
                <w:sz w:val="18"/>
              </w:rPr>
              <w:t>8 563</w:t>
            </w:r>
          </w:p>
        </w:tc>
      </w:tr>
      <w:tr w:rsidR="0007642A" w:rsidRPr="00054852" w14:paraId="7A7DC8F8" w14:textId="77777777" w:rsidTr="006A038C">
        <w:trPr>
          <w:cantSplit/>
          <w:trHeight w:val="245"/>
        </w:trPr>
        <w:tc>
          <w:tcPr>
            <w:tcW w:w="3599" w:type="dxa"/>
            <w:shd w:val="clear" w:color="auto" w:fill="auto"/>
            <w:vAlign w:val="center"/>
            <w:hideMark/>
          </w:tcPr>
          <w:p w14:paraId="73A72A15" w14:textId="77777777" w:rsidR="0007642A" w:rsidRPr="00054852" w:rsidRDefault="0007642A" w:rsidP="006A038C">
            <w:pPr>
              <w:ind w:left="144" w:hanging="144"/>
              <w:jc w:val="left"/>
              <w:rPr>
                <w:sz w:val="18"/>
                <w:szCs w:val="18"/>
              </w:rPr>
            </w:pPr>
            <w:r w:rsidRPr="00054852">
              <w:rPr>
                <w:sz w:val="18"/>
              </w:rPr>
              <w:t>Пакистан</w:t>
            </w:r>
          </w:p>
        </w:tc>
        <w:tc>
          <w:tcPr>
            <w:tcW w:w="1181" w:type="dxa"/>
            <w:shd w:val="clear" w:color="auto" w:fill="auto"/>
            <w:vAlign w:val="center"/>
            <w:hideMark/>
          </w:tcPr>
          <w:p w14:paraId="6F0664C2" w14:textId="77777777" w:rsidR="0007642A" w:rsidRPr="00054852" w:rsidRDefault="0007642A" w:rsidP="006A038C">
            <w:pPr>
              <w:jc w:val="right"/>
              <w:rPr>
                <w:sz w:val="18"/>
                <w:szCs w:val="18"/>
              </w:rPr>
            </w:pPr>
            <w:r w:rsidRPr="00054852">
              <w:rPr>
                <w:sz w:val="18"/>
              </w:rPr>
              <w:t>0,114</w:t>
            </w:r>
          </w:p>
        </w:tc>
        <w:tc>
          <w:tcPr>
            <w:tcW w:w="1181" w:type="dxa"/>
            <w:shd w:val="clear" w:color="auto" w:fill="auto"/>
            <w:noWrap/>
            <w:vAlign w:val="center"/>
            <w:hideMark/>
          </w:tcPr>
          <w:p w14:paraId="63544D80" w14:textId="77777777" w:rsidR="0007642A" w:rsidRPr="00054852" w:rsidRDefault="0007642A" w:rsidP="006A038C">
            <w:pPr>
              <w:jc w:val="right"/>
              <w:rPr>
                <w:sz w:val="18"/>
                <w:szCs w:val="18"/>
              </w:rPr>
            </w:pPr>
            <w:r w:rsidRPr="00054852">
              <w:rPr>
                <w:sz w:val="18"/>
              </w:rPr>
              <w:t>0,178</w:t>
            </w:r>
          </w:p>
        </w:tc>
        <w:tc>
          <w:tcPr>
            <w:tcW w:w="1181" w:type="dxa"/>
            <w:shd w:val="clear" w:color="auto" w:fill="auto"/>
            <w:noWrap/>
            <w:vAlign w:val="center"/>
            <w:hideMark/>
          </w:tcPr>
          <w:p w14:paraId="342E1E6A" w14:textId="77777777" w:rsidR="0007642A" w:rsidRPr="00054852" w:rsidRDefault="0007642A" w:rsidP="006A038C">
            <w:pPr>
              <w:jc w:val="right"/>
              <w:rPr>
                <w:sz w:val="18"/>
                <w:szCs w:val="18"/>
              </w:rPr>
            </w:pPr>
            <w:r w:rsidRPr="00054852">
              <w:rPr>
                <w:sz w:val="18"/>
              </w:rPr>
              <w:t>4 194</w:t>
            </w:r>
          </w:p>
        </w:tc>
        <w:tc>
          <w:tcPr>
            <w:tcW w:w="1181" w:type="dxa"/>
            <w:shd w:val="clear" w:color="auto" w:fill="auto"/>
            <w:noWrap/>
            <w:vAlign w:val="center"/>
            <w:hideMark/>
          </w:tcPr>
          <w:p w14:paraId="68518619" w14:textId="77777777" w:rsidR="0007642A" w:rsidRPr="00054852" w:rsidRDefault="0007642A" w:rsidP="006A038C">
            <w:pPr>
              <w:jc w:val="right"/>
              <w:rPr>
                <w:sz w:val="18"/>
                <w:szCs w:val="18"/>
              </w:rPr>
            </w:pPr>
            <w:r w:rsidRPr="00054852">
              <w:rPr>
                <w:sz w:val="18"/>
              </w:rPr>
              <w:t>4 600</w:t>
            </w:r>
          </w:p>
        </w:tc>
        <w:tc>
          <w:tcPr>
            <w:tcW w:w="1181" w:type="dxa"/>
            <w:shd w:val="clear" w:color="auto" w:fill="auto"/>
            <w:noWrap/>
            <w:vAlign w:val="center"/>
            <w:hideMark/>
          </w:tcPr>
          <w:p w14:paraId="1A9252C3" w14:textId="77777777" w:rsidR="0007642A" w:rsidRPr="00054852" w:rsidRDefault="0007642A" w:rsidP="006A038C">
            <w:pPr>
              <w:jc w:val="right"/>
              <w:rPr>
                <w:sz w:val="18"/>
                <w:szCs w:val="18"/>
              </w:rPr>
            </w:pPr>
            <w:r w:rsidRPr="00054852">
              <w:rPr>
                <w:sz w:val="18"/>
              </w:rPr>
              <w:t>8 794</w:t>
            </w:r>
          </w:p>
        </w:tc>
      </w:tr>
      <w:tr w:rsidR="0007642A" w:rsidRPr="00054852" w14:paraId="1DA895D0" w14:textId="77777777" w:rsidTr="006A038C">
        <w:trPr>
          <w:cantSplit/>
          <w:trHeight w:val="245"/>
        </w:trPr>
        <w:tc>
          <w:tcPr>
            <w:tcW w:w="3599" w:type="dxa"/>
            <w:shd w:val="clear" w:color="auto" w:fill="auto"/>
            <w:vAlign w:val="center"/>
            <w:hideMark/>
          </w:tcPr>
          <w:p w14:paraId="4693D2E5" w14:textId="77777777" w:rsidR="0007642A" w:rsidRPr="00054852" w:rsidRDefault="0007642A" w:rsidP="006A038C">
            <w:pPr>
              <w:ind w:left="144" w:hanging="144"/>
              <w:jc w:val="left"/>
              <w:rPr>
                <w:sz w:val="18"/>
                <w:szCs w:val="18"/>
              </w:rPr>
            </w:pPr>
            <w:r w:rsidRPr="00054852">
              <w:rPr>
                <w:sz w:val="18"/>
              </w:rPr>
              <w:t>Палау</w:t>
            </w:r>
          </w:p>
        </w:tc>
        <w:tc>
          <w:tcPr>
            <w:tcW w:w="1181" w:type="dxa"/>
            <w:shd w:val="clear" w:color="auto" w:fill="auto"/>
            <w:vAlign w:val="center"/>
            <w:hideMark/>
          </w:tcPr>
          <w:p w14:paraId="300E7E53"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3710F58B"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0A8A299"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00729DE7"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482063FC" w14:textId="77777777" w:rsidR="0007642A" w:rsidRPr="00054852" w:rsidRDefault="0007642A" w:rsidP="006A038C">
            <w:pPr>
              <w:jc w:val="right"/>
              <w:rPr>
                <w:sz w:val="18"/>
                <w:szCs w:val="18"/>
              </w:rPr>
            </w:pPr>
            <w:r w:rsidRPr="00054852">
              <w:rPr>
                <w:sz w:val="18"/>
              </w:rPr>
              <w:t>77</w:t>
            </w:r>
          </w:p>
        </w:tc>
      </w:tr>
      <w:tr w:rsidR="0007642A" w:rsidRPr="00054852" w14:paraId="7C9F93C5" w14:textId="77777777" w:rsidTr="006A038C">
        <w:trPr>
          <w:cantSplit/>
          <w:trHeight w:val="245"/>
        </w:trPr>
        <w:tc>
          <w:tcPr>
            <w:tcW w:w="3599" w:type="dxa"/>
            <w:shd w:val="clear" w:color="auto" w:fill="auto"/>
            <w:vAlign w:val="center"/>
            <w:hideMark/>
          </w:tcPr>
          <w:p w14:paraId="678814A4" w14:textId="77777777" w:rsidR="0007642A" w:rsidRPr="00054852" w:rsidRDefault="0007642A" w:rsidP="006A038C">
            <w:pPr>
              <w:ind w:left="144" w:hanging="144"/>
              <w:jc w:val="left"/>
              <w:rPr>
                <w:sz w:val="18"/>
                <w:szCs w:val="18"/>
              </w:rPr>
            </w:pPr>
            <w:r w:rsidRPr="00054852">
              <w:rPr>
                <w:sz w:val="18"/>
              </w:rPr>
              <w:t>Панама</w:t>
            </w:r>
          </w:p>
        </w:tc>
        <w:tc>
          <w:tcPr>
            <w:tcW w:w="1181" w:type="dxa"/>
            <w:shd w:val="clear" w:color="auto" w:fill="auto"/>
            <w:vAlign w:val="center"/>
            <w:hideMark/>
          </w:tcPr>
          <w:p w14:paraId="6A8CCDBD" w14:textId="77777777" w:rsidR="0007642A" w:rsidRPr="00054852" w:rsidRDefault="0007642A" w:rsidP="006A038C">
            <w:pPr>
              <w:jc w:val="right"/>
              <w:rPr>
                <w:sz w:val="18"/>
                <w:szCs w:val="18"/>
              </w:rPr>
            </w:pPr>
            <w:r w:rsidRPr="00054852">
              <w:rPr>
                <w:sz w:val="18"/>
              </w:rPr>
              <w:t>0,090</w:t>
            </w:r>
          </w:p>
        </w:tc>
        <w:tc>
          <w:tcPr>
            <w:tcW w:w="1181" w:type="dxa"/>
            <w:shd w:val="clear" w:color="auto" w:fill="auto"/>
            <w:noWrap/>
            <w:vAlign w:val="center"/>
            <w:hideMark/>
          </w:tcPr>
          <w:p w14:paraId="36BDB6A9" w14:textId="77777777" w:rsidR="0007642A" w:rsidRPr="00054852" w:rsidRDefault="0007642A" w:rsidP="006A038C">
            <w:pPr>
              <w:jc w:val="right"/>
              <w:rPr>
                <w:sz w:val="18"/>
                <w:szCs w:val="18"/>
              </w:rPr>
            </w:pPr>
            <w:r w:rsidRPr="00054852">
              <w:rPr>
                <w:sz w:val="18"/>
              </w:rPr>
              <w:t>0,141</w:t>
            </w:r>
          </w:p>
        </w:tc>
        <w:tc>
          <w:tcPr>
            <w:tcW w:w="1181" w:type="dxa"/>
            <w:shd w:val="clear" w:color="auto" w:fill="auto"/>
            <w:noWrap/>
            <w:vAlign w:val="center"/>
            <w:hideMark/>
          </w:tcPr>
          <w:p w14:paraId="2715338F" w14:textId="77777777" w:rsidR="0007642A" w:rsidRPr="00054852" w:rsidRDefault="0007642A" w:rsidP="006A038C">
            <w:pPr>
              <w:jc w:val="right"/>
              <w:rPr>
                <w:sz w:val="18"/>
                <w:szCs w:val="18"/>
              </w:rPr>
            </w:pPr>
            <w:r w:rsidRPr="00054852">
              <w:rPr>
                <w:sz w:val="18"/>
              </w:rPr>
              <w:t>3 311</w:t>
            </w:r>
          </w:p>
        </w:tc>
        <w:tc>
          <w:tcPr>
            <w:tcW w:w="1181" w:type="dxa"/>
            <w:shd w:val="clear" w:color="auto" w:fill="auto"/>
            <w:noWrap/>
            <w:vAlign w:val="center"/>
            <w:hideMark/>
          </w:tcPr>
          <w:p w14:paraId="7367B755" w14:textId="77777777" w:rsidR="0007642A" w:rsidRPr="00054852" w:rsidRDefault="0007642A" w:rsidP="006A038C">
            <w:pPr>
              <w:jc w:val="right"/>
              <w:rPr>
                <w:sz w:val="18"/>
                <w:szCs w:val="18"/>
              </w:rPr>
            </w:pPr>
            <w:r w:rsidRPr="00054852">
              <w:rPr>
                <w:sz w:val="18"/>
              </w:rPr>
              <w:t>3 632</w:t>
            </w:r>
          </w:p>
        </w:tc>
        <w:tc>
          <w:tcPr>
            <w:tcW w:w="1181" w:type="dxa"/>
            <w:shd w:val="clear" w:color="auto" w:fill="auto"/>
            <w:noWrap/>
            <w:vAlign w:val="center"/>
            <w:hideMark/>
          </w:tcPr>
          <w:p w14:paraId="6CF13588" w14:textId="77777777" w:rsidR="0007642A" w:rsidRPr="00054852" w:rsidRDefault="0007642A" w:rsidP="006A038C">
            <w:pPr>
              <w:jc w:val="right"/>
              <w:rPr>
                <w:sz w:val="18"/>
                <w:szCs w:val="18"/>
              </w:rPr>
            </w:pPr>
            <w:r w:rsidRPr="00054852">
              <w:rPr>
                <w:sz w:val="18"/>
              </w:rPr>
              <w:t>6 943</w:t>
            </w:r>
          </w:p>
        </w:tc>
      </w:tr>
      <w:tr w:rsidR="0007642A" w:rsidRPr="00054852" w14:paraId="5591EC7D" w14:textId="77777777" w:rsidTr="006A038C">
        <w:trPr>
          <w:cantSplit/>
          <w:trHeight w:val="245"/>
        </w:trPr>
        <w:tc>
          <w:tcPr>
            <w:tcW w:w="3599" w:type="dxa"/>
            <w:shd w:val="clear" w:color="auto" w:fill="auto"/>
            <w:vAlign w:val="center"/>
            <w:hideMark/>
          </w:tcPr>
          <w:p w14:paraId="10F4E607" w14:textId="77777777" w:rsidR="0007642A" w:rsidRPr="00054852" w:rsidRDefault="0007642A" w:rsidP="006A038C">
            <w:pPr>
              <w:ind w:left="144" w:hanging="144"/>
              <w:jc w:val="left"/>
              <w:rPr>
                <w:sz w:val="18"/>
                <w:szCs w:val="18"/>
              </w:rPr>
            </w:pPr>
            <w:r w:rsidRPr="00054852">
              <w:rPr>
                <w:sz w:val="18"/>
              </w:rPr>
              <w:t>Перу</w:t>
            </w:r>
          </w:p>
        </w:tc>
        <w:tc>
          <w:tcPr>
            <w:tcW w:w="1181" w:type="dxa"/>
            <w:shd w:val="clear" w:color="auto" w:fill="auto"/>
            <w:vAlign w:val="center"/>
            <w:hideMark/>
          </w:tcPr>
          <w:p w14:paraId="1E295EF4" w14:textId="77777777" w:rsidR="0007642A" w:rsidRPr="00054852" w:rsidRDefault="0007642A" w:rsidP="006A038C">
            <w:pPr>
              <w:jc w:val="right"/>
              <w:rPr>
                <w:sz w:val="18"/>
                <w:szCs w:val="18"/>
              </w:rPr>
            </w:pPr>
            <w:r w:rsidRPr="00054852">
              <w:rPr>
                <w:sz w:val="18"/>
              </w:rPr>
              <w:t>0,163</w:t>
            </w:r>
          </w:p>
        </w:tc>
        <w:tc>
          <w:tcPr>
            <w:tcW w:w="1181" w:type="dxa"/>
            <w:shd w:val="clear" w:color="auto" w:fill="auto"/>
            <w:noWrap/>
            <w:vAlign w:val="center"/>
            <w:hideMark/>
          </w:tcPr>
          <w:p w14:paraId="342C8A43" w14:textId="77777777" w:rsidR="0007642A" w:rsidRPr="00054852" w:rsidRDefault="0007642A" w:rsidP="006A038C">
            <w:pPr>
              <w:jc w:val="right"/>
              <w:rPr>
                <w:sz w:val="18"/>
                <w:szCs w:val="18"/>
              </w:rPr>
            </w:pPr>
            <w:r w:rsidRPr="00054852">
              <w:rPr>
                <w:sz w:val="18"/>
              </w:rPr>
              <w:t>0,255</w:t>
            </w:r>
          </w:p>
        </w:tc>
        <w:tc>
          <w:tcPr>
            <w:tcW w:w="1181" w:type="dxa"/>
            <w:shd w:val="clear" w:color="auto" w:fill="auto"/>
            <w:noWrap/>
            <w:vAlign w:val="center"/>
            <w:hideMark/>
          </w:tcPr>
          <w:p w14:paraId="2BC0FB17" w14:textId="77777777" w:rsidR="0007642A" w:rsidRPr="00054852" w:rsidRDefault="0007642A" w:rsidP="006A038C">
            <w:pPr>
              <w:jc w:val="right"/>
              <w:rPr>
                <w:sz w:val="18"/>
                <w:szCs w:val="18"/>
              </w:rPr>
            </w:pPr>
            <w:r w:rsidRPr="00054852">
              <w:rPr>
                <w:sz w:val="18"/>
              </w:rPr>
              <w:t>5 997</w:t>
            </w:r>
          </w:p>
        </w:tc>
        <w:tc>
          <w:tcPr>
            <w:tcW w:w="1181" w:type="dxa"/>
            <w:shd w:val="clear" w:color="auto" w:fill="auto"/>
            <w:noWrap/>
            <w:vAlign w:val="center"/>
            <w:hideMark/>
          </w:tcPr>
          <w:p w14:paraId="256D7786" w14:textId="77777777" w:rsidR="0007642A" w:rsidRPr="00054852" w:rsidRDefault="0007642A" w:rsidP="006A038C">
            <w:pPr>
              <w:jc w:val="right"/>
              <w:rPr>
                <w:sz w:val="18"/>
                <w:szCs w:val="18"/>
              </w:rPr>
            </w:pPr>
            <w:r w:rsidRPr="00054852">
              <w:rPr>
                <w:sz w:val="18"/>
              </w:rPr>
              <w:t>6 577</w:t>
            </w:r>
          </w:p>
        </w:tc>
        <w:tc>
          <w:tcPr>
            <w:tcW w:w="1181" w:type="dxa"/>
            <w:shd w:val="clear" w:color="auto" w:fill="auto"/>
            <w:noWrap/>
            <w:vAlign w:val="center"/>
            <w:hideMark/>
          </w:tcPr>
          <w:p w14:paraId="738F252C" w14:textId="77777777" w:rsidR="0007642A" w:rsidRPr="00054852" w:rsidRDefault="0007642A" w:rsidP="006A038C">
            <w:pPr>
              <w:jc w:val="right"/>
              <w:rPr>
                <w:sz w:val="18"/>
                <w:szCs w:val="18"/>
              </w:rPr>
            </w:pPr>
            <w:r w:rsidRPr="00054852">
              <w:rPr>
                <w:sz w:val="18"/>
              </w:rPr>
              <w:t>12 574</w:t>
            </w:r>
          </w:p>
        </w:tc>
      </w:tr>
      <w:tr w:rsidR="0007642A" w:rsidRPr="00054852" w14:paraId="6B4D08F1" w14:textId="77777777" w:rsidTr="006A038C">
        <w:trPr>
          <w:cantSplit/>
          <w:trHeight w:val="245"/>
        </w:trPr>
        <w:tc>
          <w:tcPr>
            <w:tcW w:w="3599" w:type="dxa"/>
            <w:shd w:val="clear" w:color="auto" w:fill="auto"/>
            <w:vAlign w:val="center"/>
            <w:hideMark/>
          </w:tcPr>
          <w:p w14:paraId="5A2A59A4" w14:textId="77777777" w:rsidR="0007642A" w:rsidRPr="00054852" w:rsidRDefault="0007642A" w:rsidP="006A038C">
            <w:pPr>
              <w:ind w:left="144" w:hanging="144"/>
              <w:jc w:val="left"/>
              <w:rPr>
                <w:sz w:val="18"/>
                <w:szCs w:val="18"/>
              </w:rPr>
            </w:pPr>
            <w:r w:rsidRPr="00054852">
              <w:rPr>
                <w:sz w:val="18"/>
              </w:rPr>
              <w:t>Португалия</w:t>
            </w:r>
          </w:p>
        </w:tc>
        <w:tc>
          <w:tcPr>
            <w:tcW w:w="1181" w:type="dxa"/>
            <w:shd w:val="clear" w:color="auto" w:fill="auto"/>
            <w:vAlign w:val="center"/>
            <w:hideMark/>
          </w:tcPr>
          <w:p w14:paraId="25BDC770" w14:textId="77777777" w:rsidR="0007642A" w:rsidRPr="00054852" w:rsidRDefault="0007642A" w:rsidP="006A038C">
            <w:pPr>
              <w:jc w:val="right"/>
              <w:rPr>
                <w:sz w:val="18"/>
                <w:szCs w:val="18"/>
              </w:rPr>
            </w:pPr>
            <w:r w:rsidRPr="00054852">
              <w:rPr>
                <w:sz w:val="18"/>
              </w:rPr>
              <w:t>0,353</w:t>
            </w:r>
          </w:p>
        </w:tc>
        <w:tc>
          <w:tcPr>
            <w:tcW w:w="1181" w:type="dxa"/>
            <w:shd w:val="clear" w:color="auto" w:fill="auto"/>
            <w:noWrap/>
            <w:vAlign w:val="center"/>
            <w:hideMark/>
          </w:tcPr>
          <w:p w14:paraId="7C98EBE0" w14:textId="77777777" w:rsidR="0007642A" w:rsidRPr="00054852" w:rsidRDefault="0007642A" w:rsidP="006A038C">
            <w:pPr>
              <w:jc w:val="right"/>
              <w:rPr>
                <w:sz w:val="18"/>
                <w:szCs w:val="18"/>
              </w:rPr>
            </w:pPr>
            <w:r w:rsidRPr="00054852">
              <w:rPr>
                <w:sz w:val="18"/>
              </w:rPr>
              <w:t>0,552</w:t>
            </w:r>
          </w:p>
        </w:tc>
        <w:tc>
          <w:tcPr>
            <w:tcW w:w="1181" w:type="dxa"/>
            <w:shd w:val="clear" w:color="auto" w:fill="auto"/>
            <w:noWrap/>
            <w:vAlign w:val="center"/>
            <w:hideMark/>
          </w:tcPr>
          <w:p w14:paraId="119DE890" w14:textId="77777777" w:rsidR="0007642A" w:rsidRPr="00054852" w:rsidRDefault="0007642A" w:rsidP="006A038C">
            <w:pPr>
              <w:jc w:val="right"/>
              <w:rPr>
                <w:sz w:val="18"/>
                <w:szCs w:val="18"/>
              </w:rPr>
            </w:pPr>
            <w:r w:rsidRPr="00054852">
              <w:rPr>
                <w:sz w:val="18"/>
              </w:rPr>
              <w:t>12 987</w:t>
            </w:r>
          </w:p>
        </w:tc>
        <w:tc>
          <w:tcPr>
            <w:tcW w:w="1181" w:type="dxa"/>
            <w:shd w:val="clear" w:color="auto" w:fill="auto"/>
            <w:noWrap/>
            <w:vAlign w:val="center"/>
            <w:hideMark/>
          </w:tcPr>
          <w:p w14:paraId="71EF9D46" w14:textId="77777777" w:rsidR="0007642A" w:rsidRPr="00054852" w:rsidRDefault="0007642A" w:rsidP="006A038C">
            <w:pPr>
              <w:jc w:val="right"/>
              <w:rPr>
                <w:sz w:val="18"/>
                <w:szCs w:val="18"/>
              </w:rPr>
            </w:pPr>
            <w:r w:rsidRPr="00054852">
              <w:rPr>
                <w:sz w:val="18"/>
              </w:rPr>
              <w:t>14 244</w:t>
            </w:r>
          </w:p>
        </w:tc>
        <w:tc>
          <w:tcPr>
            <w:tcW w:w="1181" w:type="dxa"/>
            <w:shd w:val="clear" w:color="auto" w:fill="auto"/>
            <w:noWrap/>
            <w:vAlign w:val="center"/>
            <w:hideMark/>
          </w:tcPr>
          <w:p w14:paraId="107172C7" w14:textId="77777777" w:rsidR="0007642A" w:rsidRPr="00054852" w:rsidRDefault="0007642A" w:rsidP="006A038C">
            <w:pPr>
              <w:jc w:val="right"/>
              <w:rPr>
                <w:sz w:val="18"/>
                <w:szCs w:val="18"/>
              </w:rPr>
            </w:pPr>
            <w:r w:rsidRPr="00054852">
              <w:rPr>
                <w:sz w:val="18"/>
              </w:rPr>
              <w:t>27 231</w:t>
            </w:r>
          </w:p>
        </w:tc>
      </w:tr>
      <w:tr w:rsidR="0007642A" w:rsidRPr="00054852" w14:paraId="6A1D1F8A" w14:textId="77777777" w:rsidTr="006A038C">
        <w:trPr>
          <w:cantSplit/>
          <w:trHeight w:val="245"/>
        </w:trPr>
        <w:tc>
          <w:tcPr>
            <w:tcW w:w="3599" w:type="dxa"/>
            <w:shd w:val="clear" w:color="auto" w:fill="auto"/>
            <w:vAlign w:val="center"/>
            <w:hideMark/>
          </w:tcPr>
          <w:p w14:paraId="055CFECA" w14:textId="77777777" w:rsidR="0007642A" w:rsidRPr="00054852" w:rsidRDefault="0007642A" w:rsidP="006A038C">
            <w:pPr>
              <w:ind w:left="144" w:hanging="144"/>
              <w:jc w:val="left"/>
              <w:rPr>
                <w:sz w:val="18"/>
                <w:szCs w:val="18"/>
              </w:rPr>
            </w:pPr>
            <w:r w:rsidRPr="00054852">
              <w:rPr>
                <w:sz w:val="18"/>
              </w:rPr>
              <w:t>Республика Корея</w:t>
            </w:r>
          </w:p>
        </w:tc>
        <w:tc>
          <w:tcPr>
            <w:tcW w:w="1181" w:type="dxa"/>
            <w:shd w:val="clear" w:color="auto" w:fill="auto"/>
            <w:vAlign w:val="center"/>
            <w:hideMark/>
          </w:tcPr>
          <w:p w14:paraId="5BA73AF6" w14:textId="77777777" w:rsidR="0007642A" w:rsidRPr="00054852" w:rsidRDefault="0007642A" w:rsidP="006A038C">
            <w:pPr>
              <w:jc w:val="right"/>
              <w:rPr>
                <w:sz w:val="18"/>
                <w:szCs w:val="18"/>
              </w:rPr>
            </w:pPr>
            <w:r w:rsidRPr="00054852">
              <w:rPr>
                <w:sz w:val="18"/>
              </w:rPr>
              <w:t>2,574</w:t>
            </w:r>
          </w:p>
        </w:tc>
        <w:tc>
          <w:tcPr>
            <w:tcW w:w="1181" w:type="dxa"/>
            <w:shd w:val="clear" w:color="auto" w:fill="auto"/>
            <w:noWrap/>
            <w:vAlign w:val="center"/>
            <w:hideMark/>
          </w:tcPr>
          <w:p w14:paraId="398DD652" w14:textId="77777777" w:rsidR="0007642A" w:rsidRPr="00054852" w:rsidRDefault="0007642A" w:rsidP="006A038C">
            <w:pPr>
              <w:jc w:val="right"/>
              <w:rPr>
                <w:sz w:val="18"/>
                <w:szCs w:val="18"/>
              </w:rPr>
            </w:pPr>
            <w:r w:rsidRPr="00054852">
              <w:rPr>
                <w:sz w:val="18"/>
              </w:rPr>
              <w:t>4,026</w:t>
            </w:r>
          </w:p>
        </w:tc>
        <w:tc>
          <w:tcPr>
            <w:tcW w:w="1181" w:type="dxa"/>
            <w:shd w:val="clear" w:color="auto" w:fill="auto"/>
            <w:noWrap/>
            <w:vAlign w:val="center"/>
            <w:hideMark/>
          </w:tcPr>
          <w:p w14:paraId="1163D14C" w14:textId="77777777" w:rsidR="0007642A" w:rsidRPr="00054852" w:rsidRDefault="0007642A" w:rsidP="006A038C">
            <w:pPr>
              <w:jc w:val="right"/>
              <w:rPr>
                <w:sz w:val="18"/>
                <w:szCs w:val="18"/>
              </w:rPr>
            </w:pPr>
            <w:r w:rsidRPr="00054852">
              <w:rPr>
                <w:sz w:val="18"/>
              </w:rPr>
              <w:t>94 696</w:t>
            </w:r>
          </w:p>
        </w:tc>
        <w:tc>
          <w:tcPr>
            <w:tcW w:w="1181" w:type="dxa"/>
            <w:shd w:val="clear" w:color="auto" w:fill="auto"/>
            <w:noWrap/>
            <w:vAlign w:val="center"/>
            <w:hideMark/>
          </w:tcPr>
          <w:p w14:paraId="3D610B5B" w14:textId="77777777" w:rsidR="0007642A" w:rsidRPr="00054852" w:rsidRDefault="0007642A" w:rsidP="006A038C">
            <w:pPr>
              <w:jc w:val="right"/>
              <w:rPr>
                <w:sz w:val="18"/>
                <w:szCs w:val="18"/>
              </w:rPr>
            </w:pPr>
            <w:r w:rsidRPr="00054852">
              <w:rPr>
                <w:sz w:val="18"/>
              </w:rPr>
              <w:t>103 865</w:t>
            </w:r>
          </w:p>
        </w:tc>
        <w:tc>
          <w:tcPr>
            <w:tcW w:w="1181" w:type="dxa"/>
            <w:shd w:val="clear" w:color="auto" w:fill="auto"/>
            <w:noWrap/>
            <w:vAlign w:val="center"/>
            <w:hideMark/>
          </w:tcPr>
          <w:p w14:paraId="4EFD651E" w14:textId="77777777" w:rsidR="0007642A" w:rsidRPr="00054852" w:rsidRDefault="0007642A" w:rsidP="006A038C">
            <w:pPr>
              <w:jc w:val="right"/>
              <w:rPr>
                <w:sz w:val="18"/>
                <w:szCs w:val="18"/>
              </w:rPr>
            </w:pPr>
            <w:r w:rsidRPr="00054852">
              <w:rPr>
                <w:sz w:val="18"/>
              </w:rPr>
              <w:t>198 561</w:t>
            </w:r>
          </w:p>
        </w:tc>
      </w:tr>
      <w:tr w:rsidR="0007642A" w:rsidRPr="00054852" w14:paraId="7AA4DD88" w14:textId="77777777" w:rsidTr="006A038C">
        <w:trPr>
          <w:cantSplit/>
          <w:trHeight w:val="245"/>
        </w:trPr>
        <w:tc>
          <w:tcPr>
            <w:tcW w:w="3599" w:type="dxa"/>
            <w:shd w:val="clear" w:color="auto" w:fill="auto"/>
            <w:vAlign w:val="center"/>
            <w:hideMark/>
          </w:tcPr>
          <w:p w14:paraId="7A4FE3B2" w14:textId="77777777" w:rsidR="0007642A" w:rsidRPr="00054852" w:rsidRDefault="0007642A" w:rsidP="006A038C">
            <w:pPr>
              <w:ind w:left="144" w:hanging="144"/>
              <w:jc w:val="left"/>
              <w:rPr>
                <w:sz w:val="18"/>
                <w:szCs w:val="18"/>
              </w:rPr>
            </w:pPr>
            <w:r w:rsidRPr="00054852">
              <w:rPr>
                <w:sz w:val="18"/>
              </w:rPr>
              <w:t>Республика Молдова</w:t>
            </w:r>
          </w:p>
        </w:tc>
        <w:tc>
          <w:tcPr>
            <w:tcW w:w="1181" w:type="dxa"/>
            <w:shd w:val="clear" w:color="auto" w:fill="auto"/>
            <w:vAlign w:val="center"/>
            <w:hideMark/>
          </w:tcPr>
          <w:p w14:paraId="65DF1973"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3AE03F4C" w14:textId="77777777" w:rsidR="0007642A" w:rsidRPr="00054852" w:rsidRDefault="0007642A" w:rsidP="006A038C">
            <w:pPr>
              <w:jc w:val="right"/>
              <w:rPr>
                <w:sz w:val="18"/>
                <w:szCs w:val="18"/>
              </w:rPr>
            </w:pPr>
            <w:r w:rsidRPr="00054852">
              <w:rPr>
                <w:sz w:val="18"/>
              </w:rPr>
              <w:t>0,008</w:t>
            </w:r>
          </w:p>
        </w:tc>
        <w:tc>
          <w:tcPr>
            <w:tcW w:w="1181" w:type="dxa"/>
            <w:shd w:val="clear" w:color="auto" w:fill="auto"/>
            <w:noWrap/>
            <w:vAlign w:val="center"/>
            <w:hideMark/>
          </w:tcPr>
          <w:p w14:paraId="47E91D60" w14:textId="77777777" w:rsidR="0007642A" w:rsidRPr="00054852" w:rsidRDefault="0007642A" w:rsidP="006A038C">
            <w:pPr>
              <w:jc w:val="right"/>
              <w:rPr>
                <w:sz w:val="18"/>
                <w:szCs w:val="18"/>
              </w:rPr>
            </w:pPr>
            <w:r w:rsidRPr="00054852">
              <w:rPr>
                <w:sz w:val="18"/>
              </w:rPr>
              <w:t>184</w:t>
            </w:r>
          </w:p>
        </w:tc>
        <w:tc>
          <w:tcPr>
            <w:tcW w:w="1181" w:type="dxa"/>
            <w:shd w:val="clear" w:color="auto" w:fill="auto"/>
            <w:noWrap/>
            <w:vAlign w:val="center"/>
            <w:hideMark/>
          </w:tcPr>
          <w:p w14:paraId="5518D2C0" w14:textId="77777777" w:rsidR="0007642A" w:rsidRPr="00054852" w:rsidRDefault="0007642A" w:rsidP="006A038C">
            <w:pPr>
              <w:jc w:val="right"/>
              <w:rPr>
                <w:sz w:val="18"/>
                <w:szCs w:val="18"/>
              </w:rPr>
            </w:pPr>
            <w:r w:rsidRPr="00054852">
              <w:rPr>
                <w:sz w:val="18"/>
              </w:rPr>
              <w:t>202</w:t>
            </w:r>
          </w:p>
        </w:tc>
        <w:tc>
          <w:tcPr>
            <w:tcW w:w="1181" w:type="dxa"/>
            <w:shd w:val="clear" w:color="auto" w:fill="auto"/>
            <w:noWrap/>
            <w:vAlign w:val="center"/>
            <w:hideMark/>
          </w:tcPr>
          <w:p w14:paraId="3459F8A7" w14:textId="77777777" w:rsidR="0007642A" w:rsidRPr="00054852" w:rsidRDefault="0007642A" w:rsidP="006A038C">
            <w:pPr>
              <w:jc w:val="right"/>
              <w:rPr>
                <w:sz w:val="18"/>
                <w:szCs w:val="18"/>
              </w:rPr>
            </w:pPr>
            <w:r w:rsidRPr="00054852">
              <w:rPr>
                <w:sz w:val="18"/>
              </w:rPr>
              <w:t>386</w:t>
            </w:r>
          </w:p>
        </w:tc>
      </w:tr>
      <w:tr w:rsidR="0007642A" w:rsidRPr="00054852" w14:paraId="67EA0790" w14:textId="77777777" w:rsidTr="006A038C">
        <w:trPr>
          <w:cantSplit/>
          <w:trHeight w:val="245"/>
        </w:trPr>
        <w:tc>
          <w:tcPr>
            <w:tcW w:w="3599" w:type="dxa"/>
            <w:shd w:val="clear" w:color="auto" w:fill="auto"/>
            <w:vAlign w:val="center"/>
            <w:hideMark/>
          </w:tcPr>
          <w:p w14:paraId="21D39375" w14:textId="77777777" w:rsidR="0007642A" w:rsidRPr="00054852" w:rsidRDefault="0007642A" w:rsidP="006A038C">
            <w:pPr>
              <w:ind w:left="144" w:hanging="144"/>
              <w:jc w:val="left"/>
              <w:rPr>
                <w:sz w:val="18"/>
                <w:szCs w:val="18"/>
              </w:rPr>
            </w:pPr>
            <w:r w:rsidRPr="00054852">
              <w:rPr>
                <w:sz w:val="18"/>
              </w:rPr>
              <w:t>Руанда</w:t>
            </w:r>
          </w:p>
        </w:tc>
        <w:tc>
          <w:tcPr>
            <w:tcW w:w="1181" w:type="dxa"/>
            <w:shd w:val="clear" w:color="auto" w:fill="auto"/>
            <w:vAlign w:val="center"/>
            <w:hideMark/>
          </w:tcPr>
          <w:p w14:paraId="4CCCBC74"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65669CE2"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2C9D75C6" w14:textId="77777777" w:rsidR="0007642A" w:rsidRPr="00054852" w:rsidRDefault="0007642A" w:rsidP="006A038C">
            <w:pPr>
              <w:jc w:val="right"/>
              <w:rPr>
                <w:sz w:val="18"/>
                <w:szCs w:val="18"/>
              </w:rPr>
            </w:pPr>
            <w:r w:rsidRPr="00054852">
              <w:rPr>
                <w:sz w:val="18"/>
              </w:rPr>
              <w:t>110</w:t>
            </w:r>
          </w:p>
        </w:tc>
        <w:tc>
          <w:tcPr>
            <w:tcW w:w="1181" w:type="dxa"/>
            <w:shd w:val="clear" w:color="auto" w:fill="auto"/>
            <w:noWrap/>
            <w:vAlign w:val="center"/>
            <w:hideMark/>
          </w:tcPr>
          <w:p w14:paraId="2FBC0772" w14:textId="77777777" w:rsidR="0007642A" w:rsidRPr="00054852" w:rsidRDefault="0007642A" w:rsidP="006A038C">
            <w:pPr>
              <w:jc w:val="right"/>
              <w:rPr>
                <w:sz w:val="18"/>
                <w:szCs w:val="18"/>
              </w:rPr>
            </w:pPr>
            <w:r w:rsidRPr="00054852">
              <w:rPr>
                <w:sz w:val="18"/>
              </w:rPr>
              <w:t>121</w:t>
            </w:r>
          </w:p>
        </w:tc>
        <w:tc>
          <w:tcPr>
            <w:tcW w:w="1181" w:type="dxa"/>
            <w:shd w:val="clear" w:color="auto" w:fill="auto"/>
            <w:noWrap/>
            <w:vAlign w:val="center"/>
            <w:hideMark/>
          </w:tcPr>
          <w:p w14:paraId="5B766413" w14:textId="77777777" w:rsidR="0007642A" w:rsidRPr="00054852" w:rsidRDefault="0007642A" w:rsidP="006A038C">
            <w:pPr>
              <w:jc w:val="right"/>
              <w:rPr>
                <w:sz w:val="18"/>
                <w:szCs w:val="18"/>
              </w:rPr>
            </w:pPr>
            <w:r w:rsidRPr="00054852">
              <w:rPr>
                <w:sz w:val="18"/>
              </w:rPr>
              <w:t>231</w:t>
            </w:r>
          </w:p>
        </w:tc>
      </w:tr>
      <w:tr w:rsidR="0007642A" w:rsidRPr="00054852" w14:paraId="1EE6AB05" w14:textId="77777777" w:rsidTr="006A038C">
        <w:trPr>
          <w:cantSplit/>
          <w:trHeight w:val="245"/>
        </w:trPr>
        <w:tc>
          <w:tcPr>
            <w:tcW w:w="3599" w:type="dxa"/>
            <w:shd w:val="clear" w:color="auto" w:fill="auto"/>
            <w:vAlign w:val="center"/>
            <w:hideMark/>
          </w:tcPr>
          <w:p w14:paraId="18311747" w14:textId="77777777" w:rsidR="0007642A" w:rsidRPr="00054852" w:rsidRDefault="0007642A" w:rsidP="006A038C">
            <w:pPr>
              <w:ind w:left="144" w:hanging="144"/>
              <w:jc w:val="left"/>
              <w:rPr>
                <w:sz w:val="18"/>
                <w:szCs w:val="18"/>
              </w:rPr>
            </w:pPr>
            <w:r w:rsidRPr="00054852">
              <w:rPr>
                <w:sz w:val="18"/>
              </w:rPr>
              <w:t>Румыния</w:t>
            </w:r>
          </w:p>
        </w:tc>
        <w:tc>
          <w:tcPr>
            <w:tcW w:w="1181" w:type="dxa"/>
            <w:shd w:val="clear" w:color="auto" w:fill="auto"/>
            <w:vAlign w:val="center"/>
            <w:hideMark/>
          </w:tcPr>
          <w:p w14:paraId="2E56AADA" w14:textId="77777777" w:rsidR="0007642A" w:rsidRPr="00054852" w:rsidRDefault="0007642A" w:rsidP="006A038C">
            <w:pPr>
              <w:jc w:val="right"/>
              <w:rPr>
                <w:sz w:val="18"/>
                <w:szCs w:val="18"/>
              </w:rPr>
            </w:pPr>
            <w:r w:rsidRPr="00054852">
              <w:rPr>
                <w:sz w:val="18"/>
              </w:rPr>
              <w:t>0,312</w:t>
            </w:r>
          </w:p>
        </w:tc>
        <w:tc>
          <w:tcPr>
            <w:tcW w:w="1181" w:type="dxa"/>
            <w:shd w:val="clear" w:color="auto" w:fill="auto"/>
            <w:noWrap/>
            <w:vAlign w:val="center"/>
            <w:hideMark/>
          </w:tcPr>
          <w:p w14:paraId="4DE53F8A" w14:textId="77777777" w:rsidR="0007642A" w:rsidRPr="00054852" w:rsidRDefault="0007642A" w:rsidP="006A038C">
            <w:pPr>
              <w:jc w:val="right"/>
              <w:rPr>
                <w:sz w:val="18"/>
                <w:szCs w:val="18"/>
              </w:rPr>
            </w:pPr>
            <w:r w:rsidRPr="00054852">
              <w:rPr>
                <w:sz w:val="18"/>
              </w:rPr>
              <w:t>0,488</w:t>
            </w:r>
          </w:p>
        </w:tc>
        <w:tc>
          <w:tcPr>
            <w:tcW w:w="1181" w:type="dxa"/>
            <w:shd w:val="clear" w:color="auto" w:fill="auto"/>
            <w:noWrap/>
            <w:vAlign w:val="center"/>
            <w:hideMark/>
          </w:tcPr>
          <w:p w14:paraId="6EC382DF" w14:textId="77777777" w:rsidR="0007642A" w:rsidRPr="00054852" w:rsidRDefault="0007642A" w:rsidP="006A038C">
            <w:pPr>
              <w:jc w:val="right"/>
              <w:rPr>
                <w:sz w:val="18"/>
                <w:szCs w:val="18"/>
              </w:rPr>
            </w:pPr>
            <w:r w:rsidRPr="00054852">
              <w:rPr>
                <w:sz w:val="18"/>
              </w:rPr>
              <w:t>11 478</w:t>
            </w:r>
          </w:p>
        </w:tc>
        <w:tc>
          <w:tcPr>
            <w:tcW w:w="1181" w:type="dxa"/>
            <w:shd w:val="clear" w:color="auto" w:fill="auto"/>
            <w:noWrap/>
            <w:vAlign w:val="center"/>
            <w:hideMark/>
          </w:tcPr>
          <w:p w14:paraId="5D809ADF" w14:textId="77777777" w:rsidR="0007642A" w:rsidRPr="00054852" w:rsidRDefault="0007642A" w:rsidP="006A038C">
            <w:pPr>
              <w:jc w:val="right"/>
              <w:rPr>
                <w:sz w:val="18"/>
                <w:szCs w:val="18"/>
              </w:rPr>
            </w:pPr>
            <w:r w:rsidRPr="00054852">
              <w:rPr>
                <w:sz w:val="18"/>
              </w:rPr>
              <w:t>12 590</w:t>
            </w:r>
          </w:p>
        </w:tc>
        <w:tc>
          <w:tcPr>
            <w:tcW w:w="1181" w:type="dxa"/>
            <w:shd w:val="clear" w:color="auto" w:fill="auto"/>
            <w:noWrap/>
            <w:vAlign w:val="center"/>
            <w:hideMark/>
          </w:tcPr>
          <w:p w14:paraId="29C25293" w14:textId="77777777" w:rsidR="0007642A" w:rsidRPr="00054852" w:rsidRDefault="0007642A" w:rsidP="006A038C">
            <w:pPr>
              <w:jc w:val="right"/>
              <w:rPr>
                <w:sz w:val="18"/>
                <w:szCs w:val="18"/>
              </w:rPr>
            </w:pPr>
            <w:r w:rsidRPr="00054852">
              <w:rPr>
                <w:sz w:val="18"/>
              </w:rPr>
              <w:t>24 068</w:t>
            </w:r>
          </w:p>
        </w:tc>
      </w:tr>
      <w:tr w:rsidR="0007642A" w:rsidRPr="00054852" w14:paraId="3D883498" w14:textId="77777777" w:rsidTr="006A038C">
        <w:trPr>
          <w:cantSplit/>
          <w:trHeight w:val="245"/>
        </w:trPr>
        <w:tc>
          <w:tcPr>
            <w:tcW w:w="3599" w:type="dxa"/>
            <w:shd w:val="clear" w:color="auto" w:fill="auto"/>
            <w:vAlign w:val="center"/>
            <w:hideMark/>
          </w:tcPr>
          <w:p w14:paraId="123B9B96" w14:textId="77777777" w:rsidR="0007642A" w:rsidRPr="00054852" w:rsidRDefault="0007642A" w:rsidP="006A038C">
            <w:pPr>
              <w:ind w:left="144" w:hanging="144"/>
              <w:jc w:val="left"/>
              <w:rPr>
                <w:sz w:val="18"/>
                <w:szCs w:val="18"/>
              </w:rPr>
            </w:pPr>
            <w:r w:rsidRPr="00054852">
              <w:rPr>
                <w:sz w:val="18"/>
              </w:rPr>
              <w:t>Самоа</w:t>
            </w:r>
          </w:p>
        </w:tc>
        <w:tc>
          <w:tcPr>
            <w:tcW w:w="1181" w:type="dxa"/>
            <w:shd w:val="clear" w:color="auto" w:fill="auto"/>
            <w:vAlign w:val="center"/>
            <w:hideMark/>
          </w:tcPr>
          <w:p w14:paraId="13CC88E2"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28AC1334"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6C698835"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279B3CB0"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0973E0EA" w14:textId="77777777" w:rsidR="0007642A" w:rsidRPr="00054852" w:rsidRDefault="0007642A" w:rsidP="006A038C">
            <w:pPr>
              <w:jc w:val="right"/>
              <w:rPr>
                <w:sz w:val="18"/>
                <w:szCs w:val="18"/>
              </w:rPr>
            </w:pPr>
            <w:r w:rsidRPr="00054852">
              <w:rPr>
                <w:sz w:val="18"/>
              </w:rPr>
              <w:t>77</w:t>
            </w:r>
          </w:p>
        </w:tc>
      </w:tr>
      <w:tr w:rsidR="0007642A" w:rsidRPr="00054852" w14:paraId="0D87AA0C" w14:textId="77777777" w:rsidTr="006A038C">
        <w:trPr>
          <w:cantSplit/>
          <w:trHeight w:val="245"/>
        </w:trPr>
        <w:tc>
          <w:tcPr>
            <w:tcW w:w="3599" w:type="dxa"/>
            <w:shd w:val="clear" w:color="auto" w:fill="auto"/>
            <w:vAlign w:val="center"/>
            <w:hideMark/>
          </w:tcPr>
          <w:p w14:paraId="2D567EEA" w14:textId="77777777" w:rsidR="0007642A" w:rsidRPr="00054852" w:rsidRDefault="0007642A" w:rsidP="006A038C">
            <w:pPr>
              <w:ind w:left="144" w:hanging="144"/>
              <w:jc w:val="left"/>
              <w:rPr>
                <w:sz w:val="18"/>
                <w:szCs w:val="18"/>
              </w:rPr>
            </w:pPr>
            <w:r w:rsidRPr="00054852">
              <w:rPr>
                <w:sz w:val="18"/>
              </w:rPr>
              <w:t>Сан-Томе и Принсипи</w:t>
            </w:r>
          </w:p>
        </w:tc>
        <w:tc>
          <w:tcPr>
            <w:tcW w:w="1181" w:type="dxa"/>
            <w:shd w:val="clear" w:color="auto" w:fill="auto"/>
            <w:vAlign w:val="center"/>
            <w:hideMark/>
          </w:tcPr>
          <w:p w14:paraId="6A4FACB9"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0DA22D9F"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1BCDC45"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655AFCAF"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6E9CB990" w14:textId="77777777" w:rsidR="0007642A" w:rsidRPr="00054852" w:rsidRDefault="0007642A" w:rsidP="006A038C">
            <w:pPr>
              <w:jc w:val="right"/>
              <w:rPr>
                <w:sz w:val="18"/>
                <w:szCs w:val="18"/>
              </w:rPr>
            </w:pPr>
            <w:r w:rsidRPr="00054852">
              <w:rPr>
                <w:sz w:val="18"/>
              </w:rPr>
              <w:t>77</w:t>
            </w:r>
          </w:p>
        </w:tc>
      </w:tr>
      <w:tr w:rsidR="0007642A" w:rsidRPr="00054852" w14:paraId="18A07DB0" w14:textId="77777777" w:rsidTr="006A038C">
        <w:trPr>
          <w:cantSplit/>
          <w:trHeight w:val="245"/>
        </w:trPr>
        <w:tc>
          <w:tcPr>
            <w:tcW w:w="3599" w:type="dxa"/>
            <w:shd w:val="clear" w:color="auto" w:fill="auto"/>
            <w:vAlign w:val="center"/>
            <w:hideMark/>
          </w:tcPr>
          <w:p w14:paraId="28935505" w14:textId="77777777" w:rsidR="0007642A" w:rsidRPr="00054852" w:rsidRDefault="0007642A" w:rsidP="006A038C">
            <w:pPr>
              <w:ind w:left="144" w:hanging="144"/>
              <w:jc w:val="left"/>
              <w:rPr>
                <w:sz w:val="18"/>
                <w:szCs w:val="18"/>
              </w:rPr>
            </w:pPr>
            <w:r w:rsidRPr="00054852">
              <w:rPr>
                <w:sz w:val="18"/>
              </w:rPr>
              <w:t>Саудовская Аравия</w:t>
            </w:r>
          </w:p>
        </w:tc>
        <w:tc>
          <w:tcPr>
            <w:tcW w:w="1181" w:type="dxa"/>
            <w:shd w:val="clear" w:color="auto" w:fill="auto"/>
            <w:vAlign w:val="center"/>
            <w:hideMark/>
          </w:tcPr>
          <w:p w14:paraId="37315F4F" w14:textId="77777777" w:rsidR="0007642A" w:rsidRPr="00054852" w:rsidRDefault="0007642A" w:rsidP="006A038C">
            <w:pPr>
              <w:jc w:val="right"/>
              <w:rPr>
                <w:sz w:val="18"/>
                <w:szCs w:val="18"/>
              </w:rPr>
            </w:pPr>
            <w:r w:rsidRPr="00054852">
              <w:rPr>
                <w:sz w:val="18"/>
              </w:rPr>
              <w:t>1,184</w:t>
            </w:r>
          </w:p>
        </w:tc>
        <w:tc>
          <w:tcPr>
            <w:tcW w:w="1181" w:type="dxa"/>
            <w:shd w:val="clear" w:color="auto" w:fill="auto"/>
            <w:noWrap/>
            <w:vAlign w:val="center"/>
            <w:hideMark/>
          </w:tcPr>
          <w:p w14:paraId="7C221FE7" w14:textId="77777777" w:rsidR="0007642A" w:rsidRPr="00054852" w:rsidRDefault="0007642A" w:rsidP="006A038C">
            <w:pPr>
              <w:jc w:val="right"/>
              <w:rPr>
                <w:sz w:val="18"/>
                <w:szCs w:val="18"/>
              </w:rPr>
            </w:pPr>
            <w:r w:rsidRPr="00054852">
              <w:rPr>
                <w:sz w:val="18"/>
              </w:rPr>
              <w:t>1,852</w:t>
            </w:r>
          </w:p>
        </w:tc>
        <w:tc>
          <w:tcPr>
            <w:tcW w:w="1181" w:type="dxa"/>
            <w:shd w:val="clear" w:color="auto" w:fill="auto"/>
            <w:noWrap/>
            <w:vAlign w:val="center"/>
            <w:hideMark/>
          </w:tcPr>
          <w:p w14:paraId="442EE8B0" w14:textId="77777777" w:rsidR="0007642A" w:rsidRPr="00054852" w:rsidRDefault="0007642A" w:rsidP="006A038C">
            <w:pPr>
              <w:jc w:val="right"/>
              <w:rPr>
                <w:sz w:val="18"/>
                <w:szCs w:val="18"/>
              </w:rPr>
            </w:pPr>
            <w:r w:rsidRPr="00054852">
              <w:rPr>
                <w:sz w:val="18"/>
              </w:rPr>
              <w:t>43 558</w:t>
            </w:r>
          </w:p>
        </w:tc>
        <w:tc>
          <w:tcPr>
            <w:tcW w:w="1181" w:type="dxa"/>
            <w:shd w:val="clear" w:color="auto" w:fill="auto"/>
            <w:noWrap/>
            <w:vAlign w:val="center"/>
            <w:hideMark/>
          </w:tcPr>
          <w:p w14:paraId="56A186DF" w14:textId="77777777" w:rsidR="0007642A" w:rsidRPr="00054852" w:rsidRDefault="0007642A" w:rsidP="006A038C">
            <w:pPr>
              <w:jc w:val="right"/>
              <w:rPr>
                <w:sz w:val="18"/>
                <w:szCs w:val="18"/>
              </w:rPr>
            </w:pPr>
            <w:r w:rsidRPr="00054852">
              <w:rPr>
                <w:sz w:val="18"/>
              </w:rPr>
              <w:t>47 776</w:t>
            </w:r>
          </w:p>
        </w:tc>
        <w:tc>
          <w:tcPr>
            <w:tcW w:w="1181" w:type="dxa"/>
            <w:shd w:val="clear" w:color="auto" w:fill="auto"/>
            <w:noWrap/>
            <w:vAlign w:val="center"/>
            <w:hideMark/>
          </w:tcPr>
          <w:p w14:paraId="0DBFF82D" w14:textId="77777777" w:rsidR="0007642A" w:rsidRPr="00054852" w:rsidRDefault="0007642A" w:rsidP="006A038C">
            <w:pPr>
              <w:jc w:val="right"/>
              <w:rPr>
                <w:sz w:val="18"/>
                <w:szCs w:val="18"/>
              </w:rPr>
            </w:pPr>
            <w:r w:rsidRPr="00054852">
              <w:rPr>
                <w:sz w:val="18"/>
              </w:rPr>
              <w:t>91 335</w:t>
            </w:r>
          </w:p>
        </w:tc>
      </w:tr>
      <w:tr w:rsidR="0007642A" w:rsidRPr="00054852" w14:paraId="1E382B40" w14:textId="77777777" w:rsidTr="006A038C">
        <w:trPr>
          <w:cantSplit/>
          <w:trHeight w:val="245"/>
        </w:trPr>
        <w:tc>
          <w:tcPr>
            <w:tcW w:w="3599" w:type="dxa"/>
            <w:shd w:val="clear" w:color="auto" w:fill="auto"/>
            <w:vAlign w:val="center"/>
            <w:hideMark/>
          </w:tcPr>
          <w:p w14:paraId="60028A46" w14:textId="77777777" w:rsidR="0007642A" w:rsidRPr="00054852" w:rsidRDefault="0007642A" w:rsidP="006A038C">
            <w:pPr>
              <w:ind w:left="144" w:hanging="144"/>
              <w:jc w:val="left"/>
              <w:rPr>
                <w:sz w:val="18"/>
                <w:szCs w:val="18"/>
              </w:rPr>
            </w:pPr>
            <w:r w:rsidRPr="00054852">
              <w:rPr>
                <w:sz w:val="18"/>
              </w:rPr>
              <w:t>Сейшельские Острова</w:t>
            </w:r>
          </w:p>
        </w:tc>
        <w:tc>
          <w:tcPr>
            <w:tcW w:w="1181" w:type="dxa"/>
            <w:shd w:val="clear" w:color="auto" w:fill="auto"/>
            <w:vAlign w:val="center"/>
            <w:hideMark/>
          </w:tcPr>
          <w:p w14:paraId="5C7F8841"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39B03E0"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0CF06F30"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7EE62A7F"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5EF954D4" w14:textId="77777777" w:rsidR="0007642A" w:rsidRPr="00054852" w:rsidRDefault="0007642A" w:rsidP="006A038C">
            <w:pPr>
              <w:jc w:val="right"/>
              <w:rPr>
                <w:sz w:val="18"/>
                <w:szCs w:val="18"/>
              </w:rPr>
            </w:pPr>
            <w:r w:rsidRPr="00054852">
              <w:rPr>
                <w:sz w:val="18"/>
              </w:rPr>
              <w:t>154</w:t>
            </w:r>
          </w:p>
        </w:tc>
      </w:tr>
      <w:tr w:rsidR="0007642A" w:rsidRPr="00054852" w14:paraId="05491D48" w14:textId="77777777" w:rsidTr="006A038C">
        <w:trPr>
          <w:cantSplit/>
          <w:trHeight w:val="245"/>
        </w:trPr>
        <w:tc>
          <w:tcPr>
            <w:tcW w:w="3599" w:type="dxa"/>
            <w:shd w:val="clear" w:color="auto" w:fill="auto"/>
            <w:vAlign w:val="center"/>
            <w:hideMark/>
          </w:tcPr>
          <w:p w14:paraId="6BDFEEBE" w14:textId="77777777" w:rsidR="0007642A" w:rsidRPr="00054852" w:rsidRDefault="0007642A" w:rsidP="006A038C">
            <w:pPr>
              <w:ind w:left="144" w:hanging="144"/>
              <w:jc w:val="left"/>
              <w:rPr>
                <w:sz w:val="18"/>
                <w:szCs w:val="18"/>
              </w:rPr>
            </w:pPr>
            <w:r w:rsidRPr="00054852">
              <w:rPr>
                <w:sz w:val="18"/>
              </w:rPr>
              <w:t>Сенегал</w:t>
            </w:r>
          </w:p>
        </w:tc>
        <w:tc>
          <w:tcPr>
            <w:tcW w:w="1181" w:type="dxa"/>
            <w:shd w:val="clear" w:color="auto" w:fill="auto"/>
            <w:vAlign w:val="center"/>
            <w:hideMark/>
          </w:tcPr>
          <w:p w14:paraId="08D6ED95" w14:textId="77777777" w:rsidR="0007642A" w:rsidRPr="00054852" w:rsidRDefault="0007642A" w:rsidP="006A038C">
            <w:pPr>
              <w:jc w:val="right"/>
              <w:rPr>
                <w:sz w:val="18"/>
                <w:szCs w:val="18"/>
              </w:rPr>
            </w:pPr>
            <w:r w:rsidRPr="00054852">
              <w:rPr>
                <w:sz w:val="18"/>
              </w:rPr>
              <w:t>0,007</w:t>
            </w:r>
          </w:p>
        </w:tc>
        <w:tc>
          <w:tcPr>
            <w:tcW w:w="1181" w:type="dxa"/>
            <w:shd w:val="clear" w:color="auto" w:fill="auto"/>
            <w:noWrap/>
            <w:vAlign w:val="center"/>
            <w:hideMark/>
          </w:tcPr>
          <w:p w14:paraId="386518AA"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196FF9B1"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77CABD29"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37C7C123" w14:textId="77777777" w:rsidR="0007642A" w:rsidRPr="00054852" w:rsidRDefault="0007642A" w:rsidP="006A038C">
            <w:pPr>
              <w:jc w:val="right"/>
              <w:rPr>
                <w:sz w:val="18"/>
                <w:szCs w:val="18"/>
              </w:rPr>
            </w:pPr>
            <w:r w:rsidRPr="00054852">
              <w:rPr>
                <w:sz w:val="18"/>
              </w:rPr>
              <w:t>493</w:t>
            </w:r>
          </w:p>
        </w:tc>
      </w:tr>
      <w:tr w:rsidR="0007642A" w:rsidRPr="00054852" w14:paraId="65A188F8" w14:textId="77777777" w:rsidTr="006A038C">
        <w:trPr>
          <w:cantSplit/>
          <w:trHeight w:val="245"/>
        </w:trPr>
        <w:tc>
          <w:tcPr>
            <w:tcW w:w="3599" w:type="dxa"/>
            <w:shd w:val="clear" w:color="auto" w:fill="auto"/>
            <w:vAlign w:val="center"/>
            <w:hideMark/>
          </w:tcPr>
          <w:p w14:paraId="60F50428" w14:textId="77777777" w:rsidR="0007642A" w:rsidRPr="00054852" w:rsidRDefault="0007642A" w:rsidP="006A038C">
            <w:pPr>
              <w:ind w:left="144" w:hanging="144"/>
              <w:jc w:val="left"/>
              <w:rPr>
                <w:sz w:val="18"/>
                <w:szCs w:val="18"/>
              </w:rPr>
            </w:pPr>
            <w:r w:rsidRPr="00054852">
              <w:rPr>
                <w:sz w:val="18"/>
              </w:rPr>
              <w:t>Сент-Китс и Невис</w:t>
            </w:r>
          </w:p>
        </w:tc>
        <w:tc>
          <w:tcPr>
            <w:tcW w:w="1181" w:type="dxa"/>
            <w:shd w:val="clear" w:color="auto" w:fill="auto"/>
            <w:vAlign w:val="center"/>
            <w:hideMark/>
          </w:tcPr>
          <w:p w14:paraId="32AD6ACB"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41E6B5AD"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4AD49613"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588E23C7"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5FFF7111" w14:textId="77777777" w:rsidR="0007642A" w:rsidRPr="00054852" w:rsidRDefault="0007642A" w:rsidP="006A038C">
            <w:pPr>
              <w:jc w:val="right"/>
              <w:rPr>
                <w:sz w:val="18"/>
                <w:szCs w:val="18"/>
              </w:rPr>
            </w:pPr>
            <w:r w:rsidRPr="00054852">
              <w:rPr>
                <w:sz w:val="18"/>
              </w:rPr>
              <w:t>154</w:t>
            </w:r>
          </w:p>
        </w:tc>
      </w:tr>
      <w:tr w:rsidR="0007642A" w:rsidRPr="00054852" w14:paraId="10D252A3" w14:textId="77777777" w:rsidTr="006A038C">
        <w:trPr>
          <w:cantSplit/>
          <w:trHeight w:val="245"/>
        </w:trPr>
        <w:tc>
          <w:tcPr>
            <w:tcW w:w="3599" w:type="dxa"/>
            <w:shd w:val="clear" w:color="auto" w:fill="auto"/>
            <w:noWrap/>
            <w:vAlign w:val="center"/>
            <w:hideMark/>
          </w:tcPr>
          <w:p w14:paraId="01106C3D" w14:textId="77777777" w:rsidR="0007642A" w:rsidRPr="00054852" w:rsidRDefault="0007642A" w:rsidP="006A038C">
            <w:pPr>
              <w:ind w:left="144" w:hanging="144"/>
              <w:jc w:val="left"/>
              <w:rPr>
                <w:sz w:val="18"/>
                <w:szCs w:val="18"/>
              </w:rPr>
            </w:pPr>
            <w:r w:rsidRPr="00054852">
              <w:rPr>
                <w:sz w:val="18"/>
              </w:rPr>
              <w:t>Сент-Люсия</w:t>
            </w:r>
          </w:p>
        </w:tc>
        <w:tc>
          <w:tcPr>
            <w:tcW w:w="1181" w:type="dxa"/>
            <w:shd w:val="clear" w:color="auto" w:fill="auto"/>
            <w:noWrap/>
            <w:vAlign w:val="center"/>
            <w:hideMark/>
          </w:tcPr>
          <w:p w14:paraId="6E1500FA"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36D36617"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67005BB1"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13CA7F41"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5A808DF2" w14:textId="77777777" w:rsidR="0007642A" w:rsidRPr="00054852" w:rsidRDefault="0007642A" w:rsidP="006A038C">
            <w:pPr>
              <w:jc w:val="right"/>
              <w:rPr>
                <w:sz w:val="18"/>
                <w:szCs w:val="18"/>
              </w:rPr>
            </w:pPr>
            <w:r w:rsidRPr="00054852">
              <w:rPr>
                <w:sz w:val="18"/>
              </w:rPr>
              <w:t>154</w:t>
            </w:r>
          </w:p>
        </w:tc>
      </w:tr>
      <w:tr w:rsidR="0007642A" w:rsidRPr="00054852" w14:paraId="5A5A6234" w14:textId="77777777" w:rsidTr="006A038C">
        <w:trPr>
          <w:cantSplit/>
          <w:trHeight w:val="245"/>
        </w:trPr>
        <w:tc>
          <w:tcPr>
            <w:tcW w:w="3599" w:type="dxa"/>
            <w:shd w:val="clear" w:color="auto" w:fill="auto"/>
            <w:vAlign w:val="center"/>
            <w:hideMark/>
          </w:tcPr>
          <w:p w14:paraId="6FB8E2E5" w14:textId="77777777" w:rsidR="0007642A" w:rsidRPr="00054852" w:rsidRDefault="0007642A" w:rsidP="006A038C">
            <w:pPr>
              <w:ind w:left="144" w:hanging="144"/>
              <w:jc w:val="left"/>
              <w:rPr>
                <w:sz w:val="18"/>
                <w:szCs w:val="18"/>
              </w:rPr>
            </w:pPr>
            <w:r w:rsidRPr="00054852">
              <w:rPr>
                <w:sz w:val="18"/>
              </w:rPr>
              <w:t>Сербия</w:t>
            </w:r>
          </w:p>
        </w:tc>
        <w:tc>
          <w:tcPr>
            <w:tcW w:w="1181" w:type="dxa"/>
            <w:shd w:val="clear" w:color="auto" w:fill="auto"/>
            <w:vAlign w:val="center"/>
            <w:hideMark/>
          </w:tcPr>
          <w:p w14:paraId="22E5676D" w14:textId="77777777" w:rsidR="0007642A" w:rsidRPr="00054852" w:rsidRDefault="0007642A" w:rsidP="006A038C">
            <w:pPr>
              <w:jc w:val="right"/>
              <w:rPr>
                <w:sz w:val="18"/>
                <w:szCs w:val="18"/>
              </w:rPr>
            </w:pPr>
            <w:r w:rsidRPr="00054852">
              <w:rPr>
                <w:sz w:val="18"/>
              </w:rPr>
              <w:t>0,032</w:t>
            </w:r>
          </w:p>
        </w:tc>
        <w:tc>
          <w:tcPr>
            <w:tcW w:w="1181" w:type="dxa"/>
            <w:shd w:val="clear" w:color="auto" w:fill="auto"/>
            <w:noWrap/>
            <w:vAlign w:val="center"/>
            <w:hideMark/>
          </w:tcPr>
          <w:p w14:paraId="55BD7A5E" w14:textId="77777777" w:rsidR="0007642A" w:rsidRPr="00054852" w:rsidRDefault="0007642A" w:rsidP="006A038C">
            <w:pPr>
              <w:jc w:val="right"/>
              <w:rPr>
                <w:sz w:val="18"/>
                <w:szCs w:val="18"/>
              </w:rPr>
            </w:pPr>
            <w:r w:rsidRPr="00054852">
              <w:rPr>
                <w:sz w:val="18"/>
              </w:rPr>
              <w:t>0,050</w:t>
            </w:r>
          </w:p>
        </w:tc>
        <w:tc>
          <w:tcPr>
            <w:tcW w:w="1181" w:type="dxa"/>
            <w:shd w:val="clear" w:color="auto" w:fill="auto"/>
            <w:noWrap/>
            <w:vAlign w:val="center"/>
            <w:hideMark/>
          </w:tcPr>
          <w:p w14:paraId="610C43B6" w14:textId="77777777" w:rsidR="0007642A" w:rsidRPr="00054852" w:rsidRDefault="0007642A" w:rsidP="006A038C">
            <w:pPr>
              <w:jc w:val="right"/>
              <w:rPr>
                <w:sz w:val="18"/>
                <w:szCs w:val="18"/>
              </w:rPr>
            </w:pPr>
            <w:r w:rsidRPr="00054852">
              <w:rPr>
                <w:sz w:val="18"/>
              </w:rPr>
              <w:t>1 177</w:t>
            </w:r>
          </w:p>
        </w:tc>
        <w:tc>
          <w:tcPr>
            <w:tcW w:w="1181" w:type="dxa"/>
            <w:shd w:val="clear" w:color="auto" w:fill="auto"/>
            <w:noWrap/>
            <w:vAlign w:val="center"/>
            <w:hideMark/>
          </w:tcPr>
          <w:p w14:paraId="2E8E759C" w14:textId="77777777" w:rsidR="0007642A" w:rsidRPr="00054852" w:rsidRDefault="0007642A" w:rsidP="006A038C">
            <w:pPr>
              <w:jc w:val="right"/>
              <w:rPr>
                <w:sz w:val="18"/>
                <w:szCs w:val="18"/>
              </w:rPr>
            </w:pPr>
            <w:r w:rsidRPr="00054852">
              <w:rPr>
                <w:sz w:val="18"/>
              </w:rPr>
              <w:t>1 291</w:t>
            </w:r>
          </w:p>
        </w:tc>
        <w:tc>
          <w:tcPr>
            <w:tcW w:w="1181" w:type="dxa"/>
            <w:shd w:val="clear" w:color="auto" w:fill="auto"/>
            <w:noWrap/>
            <w:vAlign w:val="center"/>
            <w:hideMark/>
          </w:tcPr>
          <w:p w14:paraId="2A42A901" w14:textId="77777777" w:rsidR="0007642A" w:rsidRPr="00054852" w:rsidRDefault="0007642A" w:rsidP="006A038C">
            <w:pPr>
              <w:jc w:val="right"/>
              <w:rPr>
                <w:sz w:val="18"/>
                <w:szCs w:val="18"/>
              </w:rPr>
            </w:pPr>
            <w:r w:rsidRPr="00054852">
              <w:rPr>
                <w:sz w:val="18"/>
              </w:rPr>
              <w:t>2 469</w:t>
            </w:r>
          </w:p>
        </w:tc>
      </w:tr>
      <w:tr w:rsidR="0007642A" w:rsidRPr="00054852" w14:paraId="5C2281BF" w14:textId="77777777" w:rsidTr="006A038C">
        <w:trPr>
          <w:cantSplit/>
          <w:trHeight w:val="245"/>
        </w:trPr>
        <w:tc>
          <w:tcPr>
            <w:tcW w:w="3599" w:type="dxa"/>
            <w:shd w:val="clear" w:color="auto" w:fill="auto"/>
            <w:vAlign w:val="center"/>
            <w:hideMark/>
          </w:tcPr>
          <w:p w14:paraId="587652BC" w14:textId="77777777" w:rsidR="0007642A" w:rsidRPr="00054852" w:rsidRDefault="0007642A" w:rsidP="006A038C">
            <w:pPr>
              <w:ind w:left="144" w:hanging="144"/>
              <w:jc w:val="left"/>
              <w:rPr>
                <w:sz w:val="18"/>
                <w:szCs w:val="18"/>
              </w:rPr>
            </w:pPr>
            <w:r w:rsidRPr="00054852">
              <w:rPr>
                <w:sz w:val="18"/>
              </w:rPr>
              <w:t>Сирийская Арабская Республика</w:t>
            </w:r>
          </w:p>
        </w:tc>
        <w:tc>
          <w:tcPr>
            <w:tcW w:w="1181" w:type="dxa"/>
            <w:shd w:val="clear" w:color="auto" w:fill="auto"/>
            <w:vAlign w:val="center"/>
            <w:hideMark/>
          </w:tcPr>
          <w:p w14:paraId="4E50DB13" w14:textId="77777777" w:rsidR="0007642A" w:rsidRPr="00054852" w:rsidRDefault="0007642A" w:rsidP="006A038C">
            <w:pPr>
              <w:jc w:val="right"/>
              <w:rPr>
                <w:sz w:val="18"/>
                <w:szCs w:val="18"/>
              </w:rPr>
            </w:pPr>
            <w:r w:rsidRPr="00054852">
              <w:rPr>
                <w:sz w:val="18"/>
              </w:rPr>
              <w:t>0,009</w:t>
            </w:r>
          </w:p>
        </w:tc>
        <w:tc>
          <w:tcPr>
            <w:tcW w:w="1181" w:type="dxa"/>
            <w:shd w:val="clear" w:color="auto" w:fill="auto"/>
            <w:noWrap/>
            <w:vAlign w:val="center"/>
            <w:hideMark/>
          </w:tcPr>
          <w:p w14:paraId="0EF14D82" w14:textId="77777777" w:rsidR="0007642A" w:rsidRPr="00054852" w:rsidRDefault="0007642A" w:rsidP="006A038C">
            <w:pPr>
              <w:jc w:val="right"/>
              <w:rPr>
                <w:sz w:val="18"/>
                <w:szCs w:val="18"/>
              </w:rPr>
            </w:pPr>
            <w:r w:rsidRPr="00054852">
              <w:rPr>
                <w:sz w:val="18"/>
              </w:rPr>
              <w:t>0,014</w:t>
            </w:r>
          </w:p>
        </w:tc>
        <w:tc>
          <w:tcPr>
            <w:tcW w:w="1181" w:type="dxa"/>
            <w:shd w:val="clear" w:color="auto" w:fill="auto"/>
            <w:noWrap/>
            <w:vAlign w:val="center"/>
            <w:hideMark/>
          </w:tcPr>
          <w:p w14:paraId="5A373364" w14:textId="77777777" w:rsidR="0007642A" w:rsidRPr="00054852" w:rsidRDefault="0007642A" w:rsidP="006A038C">
            <w:pPr>
              <w:jc w:val="right"/>
              <w:rPr>
                <w:sz w:val="18"/>
                <w:szCs w:val="18"/>
              </w:rPr>
            </w:pPr>
            <w:r w:rsidRPr="00054852">
              <w:rPr>
                <w:sz w:val="18"/>
              </w:rPr>
              <w:t>331</w:t>
            </w:r>
          </w:p>
        </w:tc>
        <w:tc>
          <w:tcPr>
            <w:tcW w:w="1181" w:type="dxa"/>
            <w:shd w:val="clear" w:color="auto" w:fill="auto"/>
            <w:noWrap/>
            <w:vAlign w:val="center"/>
            <w:hideMark/>
          </w:tcPr>
          <w:p w14:paraId="12BB61E4" w14:textId="77777777" w:rsidR="0007642A" w:rsidRPr="00054852" w:rsidRDefault="0007642A" w:rsidP="006A038C">
            <w:pPr>
              <w:jc w:val="right"/>
              <w:rPr>
                <w:sz w:val="18"/>
                <w:szCs w:val="18"/>
              </w:rPr>
            </w:pPr>
            <w:r w:rsidRPr="00054852">
              <w:rPr>
                <w:sz w:val="18"/>
              </w:rPr>
              <w:t>363</w:t>
            </w:r>
          </w:p>
        </w:tc>
        <w:tc>
          <w:tcPr>
            <w:tcW w:w="1181" w:type="dxa"/>
            <w:shd w:val="clear" w:color="auto" w:fill="auto"/>
            <w:noWrap/>
            <w:vAlign w:val="center"/>
            <w:hideMark/>
          </w:tcPr>
          <w:p w14:paraId="39A72425" w14:textId="77777777" w:rsidR="0007642A" w:rsidRPr="00054852" w:rsidRDefault="0007642A" w:rsidP="006A038C">
            <w:pPr>
              <w:jc w:val="right"/>
              <w:rPr>
                <w:sz w:val="18"/>
                <w:szCs w:val="18"/>
              </w:rPr>
            </w:pPr>
            <w:r w:rsidRPr="00054852">
              <w:rPr>
                <w:sz w:val="18"/>
              </w:rPr>
              <w:t>694</w:t>
            </w:r>
          </w:p>
        </w:tc>
      </w:tr>
      <w:tr w:rsidR="0007642A" w:rsidRPr="00054852" w14:paraId="5A1CAC9F" w14:textId="77777777" w:rsidTr="006A038C">
        <w:trPr>
          <w:cantSplit/>
          <w:trHeight w:val="245"/>
        </w:trPr>
        <w:tc>
          <w:tcPr>
            <w:tcW w:w="3599" w:type="dxa"/>
            <w:shd w:val="clear" w:color="auto" w:fill="auto"/>
            <w:vAlign w:val="center"/>
            <w:hideMark/>
          </w:tcPr>
          <w:p w14:paraId="32D86237" w14:textId="77777777" w:rsidR="0007642A" w:rsidRPr="00054852" w:rsidRDefault="0007642A" w:rsidP="006A038C">
            <w:pPr>
              <w:ind w:left="144" w:hanging="144"/>
              <w:jc w:val="left"/>
              <w:rPr>
                <w:sz w:val="18"/>
                <w:szCs w:val="18"/>
              </w:rPr>
            </w:pPr>
            <w:r w:rsidRPr="00054852">
              <w:rPr>
                <w:sz w:val="18"/>
              </w:rPr>
              <w:t>Словакия</w:t>
            </w:r>
          </w:p>
        </w:tc>
        <w:tc>
          <w:tcPr>
            <w:tcW w:w="1181" w:type="dxa"/>
            <w:shd w:val="clear" w:color="auto" w:fill="auto"/>
            <w:vAlign w:val="center"/>
            <w:hideMark/>
          </w:tcPr>
          <w:p w14:paraId="323CAC0D" w14:textId="77777777" w:rsidR="0007642A" w:rsidRPr="00054852" w:rsidRDefault="0007642A" w:rsidP="006A038C">
            <w:pPr>
              <w:jc w:val="right"/>
              <w:rPr>
                <w:sz w:val="18"/>
                <w:szCs w:val="18"/>
              </w:rPr>
            </w:pPr>
            <w:r w:rsidRPr="00054852">
              <w:rPr>
                <w:sz w:val="18"/>
              </w:rPr>
              <w:t>0,155</w:t>
            </w:r>
          </w:p>
        </w:tc>
        <w:tc>
          <w:tcPr>
            <w:tcW w:w="1181" w:type="dxa"/>
            <w:shd w:val="clear" w:color="auto" w:fill="auto"/>
            <w:noWrap/>
            <w:vAlign w:val="center"/>
            <w:hideMark/>
          </w:tcPr>
          <w:p w14:paraId="5CA140EB" w14:textId="77777777" w:rsidR="0007642A" w:rsidRPr="00054852" w:rsidRDefault="0007642A" w:rsidP="006A038C">
            <w:pPr>
              <w:jc w:val="right"/>
              <w:rPr>
                <w:sz w:val="18"/>
                <w:szCs w:val="18"/>
              </w:rPr>
            </w:pPr>
            <w:r w:rsidRPr="00054852">
              <w:rPr>
                <w:sz w:val="18"/>
              </w:rPr>
              <w:t>0,242</w:t>
            </w:r>
          </w:p>
        </w:tc>
        <w:tc>
          <w:tcPr>
            <w:tcW w:w="1181" w:type="dxa"/>
            <w:shd w:val="clear" w:color="auto" w:fill="auto"/>
            <w:noWrap/>
            <w:vAlign w:val="center"/>
            <w:hideMark/>
          </w:tcPr>
          <w:p w14:paraId="31445B2D" w14:textId="77777777" w:rsidR="0007642A" w:rsidRPr="00054852" w:rsidRDefault="0007642A" w:rsidP="006A038C">
            <w:pPr>
              <w:jc w:val="right"/>
              <w:rPr>
                <w:sz w:val="18"/>
                <w:szCs w:val="18"/>
              </w:rPr>
            </w:pPr>
            <w:r w:rsidRPr="00054852">
              <w:rPr>
                <w:sz w:val="18"/>
              </w:rPr>
              <w:t>5 702</w:t>
            </w:r>
          </w:p>
        </w:tc>
        <w:tc>
          <w:tcPr>
            <w:tcW w:w="1181" w:type="dxa"/>
            <w:shd w:val="clear" w:color="auto" w:fill="auto"/>
            <w:noWrap/>
            <w:vAlign w:val="center"/>
            <w:hideMark/>
          </w:tcPr>
          <w:p w14:paraId="266AA517" w14:textId="77777777" w:rsidR="0007642A" w:rsidRPr="00054852" w:rsidRDefault="0007642A" w:rsidP="006A038C">
            <w:pPr>
              <w:jc w:val="right"/>
              <w:rPr>
                <w:sz w:val="18"/>
                <w:szCs w:val="18"/>
              </w:rPr>
            </w:pPr>
            <w:r w:rsidRPr="00054852">
              <w:rPr>
                <w:sz w:val="18"/>
              </w:rPr>
              <w:t>6 255</w:t>
            </w:r>
          </w:p>
        </w:tc>
        <w:tc>
          <w:tcPr>
            <w:tcW w:w="1181" w:type="dxa"/>
            <w:shd w:val="clear" w:color="auto" w:fill="auto"/>
            <w:noWrap/>
            <w:vAlign w:val="center"/>
            <w:hideMark/>
          </w:tcPr>
          <w:p w14:paraId="644C31BB" w14:textId="77777777" w:rsidR="0007642A" w:rsidRPr="00054852" w:rsidRDefault="0007642A" w:rsidP="006A038C">
            <w:pPr>
              <w:jc w:val="right"/>
              <w:rPr>
                <w:sz w:val="18"/>
                <w:szCs w:val="18"/>
              </w:rPr>
            </w:pPr>
            <w:r w:rsidRPr="00054852">
              <w:rPr>
                <w:sz w:val="18"/>
              </w:rPr>
              <w:t>11 957</w:t>
            </w:r>
          </w:p>
        </w:tc>
      </w:tr>
      <w:tr w:rsidR="0007642A" w:rsidRPr="00054852" w14:paraId="1A7C19E1" w14:textId="77777777" w:rsidTr="006A038C">
        <w:trPr>
          <w:cantSplit/>
          <w:trHeight w:val="245"/>
        </w:trPr>
        <w:tc>
          <w:tcPr>
            <w:tcW w:w="3599" w:type="dxa"/>
            <w:shd w:val="clear" w:color="auto" w:fill="auto"/>
            <w:vAlign w:val="center"/>
            <w:hideMark/>
          </w:tcPr>
          <w:p w14:paraId="191739DD" w14:textId="77777777" w:rsidR="0007642A" w:rsidRPr="00054852" w:rsidRDefault="0007642A" w:rsidP="006A038C">
            <w:pPr>
              <w:ind w:left="144" w:hanging="144"/>
              <w:jc w:val="left"/>
              <w:rPr>
                <w:sz w:val="18"/>
                <w:szCs w:val="18"/>
              </w:rPr>
            </w:pPr>
            <w:r w:rsidRPr="00054852">
              <w:rPr>
                <w:sz w:val="18"/>
              </w:rPr>
              <w:t>Соединенное Королевство Великобритании и Северной Ирландии</w:t>
            </w:r>
          </w:p>
        </w:tc>
        <w:tc>
          <w:tcPr>
            <w:tcW w:w="1181" w:type="dxa"/>
            <w:shd w:val="clear" w:color="auto" w:fill="auto"/>
            <w:vAlign w:val="center"/>
            <w:hideMark/>
          </w:tcPr>
          <w:p w14:paraId="2B138E8E" w14:textId="77777777" w:rsidR="0007642A" w:rsidRPr="00054852" w:rsidRDefault="0007642A" w:rsidP="006A038C">
            <w:pPr>
              <w:jc w:val="right"/>
              <w:rPr>
                <w:sz w:val="18"/>
                <w:szCs w:val="18"/>
              </w:rPr>
            </w:pPr>
            <w:r w:rsidRPr="00054852">
              <w:rPr>
                <w:sz w:val="18"/>
              </w:rPr>
              <w:t>4,375</w:t>
            </w:r>
          </w:p>
        </w:tc>
        <w:tc>
          <w:tcPr>
            <w:tcW w:w="1181" w:type="dxa"/>
            <w:shd w:val="clear" w:color="auto" w:fill="auto"/>
            <w:noWrap/>
            <w:vAlign w:val="center"/>
            <w:hideMark/>
          </w:tcPr>
          <w:p w14:paraId="2850AB10" w14:textId="77777777" w:rsidR="0007642A" w:rsidRPr="00054852" w:rsidRDefault="0007642A" w:rsidP="006A038C">
            <w:pPr>
              <w:jc w:val="right"/>
              <w:rPr>
                <w:sz w:val="18"/>
                <w:szCs w:val="18"/>
              </w:rPr>
            </w:pPr>
            <w:r w:rsidRPr="00054852">
              <w:rPr>
                <w:sz w:val="18"/>
              </w:rPr>
              <w:t>6,843</w:t>
            </w:r>
          </w:p>
        </w:tc>
        <w:tc>
          <w:tcPr>
            <w:tcW w:w="1181" w:type="dxa"/>
            <w:shd w:val="clear" w:color="auto" w:fill="auto"/>
            <w:noWrap/>
            <w:vAlign w:val="center"/>
            <w:hideMark/>
          </w:tcPr>
          <w:p w14:paraId="39BF579C" w14:textId="77777777" w:rsidR="0007642A" w:rsidRPr="00054852" w:rsidRDefault="0007642A" w:rsidP="006A038C">
            <w:pPr>
              <w:jc w:val="right"/>
              <w:rPr>
                <w:sz w:val="18"/>
                <w:szCs w:val="18"/>
              </w:rPr>
            </w:pPr>
            <w:r w:rsidRPr="00054852">
              <w:rPr>
                <w:sz w:val="18"/>
              </w:rPr>
              <w:t>160 953</w:t>
            </w:r>
          </w:p>
        </w:tc>
        <w:tc>
          <w:tcPr>
            <w:tcW w:w="1181" w:type="dxa"/>
            <w:shd w:val="clear" w:color="auto" w:fill="auto"/>
            <w:noWrap/>
            <w:vAlign w:val="center"/>
            <w:hideMark/>
          </w:tcPr>
          <w:p w14:paraId="7C90CA7E" w14:textId="77777777" w:rsidR="0007642A" w:rsidRPr="00054852" w:rsidRDefault="0007642A" w:rsidP="006A038C">
            <w:pPr>
              <w:jc w:val="right"/>
              <w:rPr>
                <w:sz w:val="18"/>
                <w:szCs w:val="18"/>
              </w:rPr>
            </w:pPr>
            <w:r w:rsidRPr="00054852">
              <w:rPr>
                <w:sz w:val="18"/>
              </w:rPr>
              <w:t>176 539</w:t>
            </w:r>
          </w:p>
        </w:tc>
        <w:tc>
          <w:tcPr>
            <w:tcW w:w="1181" w:type="dxa"/>
            <w:shd w:val="clear" w:color="auto" w:fill="auto"/>
            <w:noWrap/>
            <w:vAlign w:val="center"/>
            <w:hideMark/>
          </w:tcPr>
          <w:p w14:paraId="59B54745" w14:textId="77777777" w:rsidR="0007642A" w:rsidRPr="00054852" w:rsidRDefault="0007642A" w:rsidP="006A038C">
            <w:pPr>
              <w:jc w:val="right"/>
              <w:rPr>
                <w:sz w:val="18"/>
                <w:szCs w:val="18"/>
              </w:rPr>
            </w:pPr>
            <w:r w:rsidRPr="00054852">
              <w:rPr>
                <w:sz w:val="18"/>
              </w:rPr>
              <w:t>337 492</w:t>
            </w:r>
          </w:p>
        </w:tc>
      </w:tr>
      <w:tr w:rsidR="0007642A" w:rsidRPr="00054852" w14:paraId="2D56A0AE" w14:textId="77777777" w:rsidTr="006A038C">
        <w:trPr>
          <w:cantSplit/>
          <w:trHeight w:val="245"/>
        </w:trPr>
        <w:tc>
          <w:tcPr>
            <w:tcW w:w="3599" w:type="dxa"/>
            <w:shd w:val="clear" w:color="auto" w:fill="auto"/>
            <w:vAlign w:val="center"/>
            <w:hideMark/>
          </w:tcPr>
          <w:p w14:paraId="25F9913A" w14:textId="77777777" w:rsidR="0007642A" w:rsidRPr="00054852" w:rsidRDefault="0007642A" w:rsidP="006A038C">
            <w:pPr>
              <w:ind w:left="144" w:hanging="144"/>
              <w:jc w:val="left"/>
              <w:rPr>
                <w:sz w:val="18"/>
                <w:szCs w:val="18"/>
              </w:rPr>
            </w:pPr>
            <w:r w:rsidRPr="00054852">
              <w:rPr>
                <w:sz w:val="18"/>
              </w:rPr>
              <w:t>Соломоновы Острова</w:t>
            </w:r>
          </w:p>
        </w:tc>
        <w:tc>
          <w:tcPr>
            <w:tcW w:w="1181" w:type="dxa"/>
            <w:shd w:val="clear" w:color="auto" w:fill="auto"/>
            <w:vAlign w:val="center"/>
            <w:hideMark/>
          </w:tcPr>
          <w:p w14:paraId="7245124B"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5EDBB83D"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E37D2B4"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2E9B155D"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0E8F5FB0" w14:textId="77777777" w:rsidR="0007642A" w:rsidRPr="00054852" w:rsidRDefault="0007642A" w:rsidP="006A038C">
            <w:pPr>
              <w:jc w:val="right"/>
              <w:rPr>
                <w:sz w:val="18"/>
                <w:szCs w:val="18"/>
              </w:rPr>
            </w:pPr>
            <w:r w:rsidRPr="00054852">
              <w:rPr>
                <w:sz w:val="18"/>
              </w:rPr>
              <w:t>77</w:t>
            </w:r>
          </w:p>
        </w:tc>
      </w:tr>
      <w:tr w:rsidR="0007642A" w:rsidRPr="00054852" w14:paraId="321D532D" w14:textId="77777777" w:rsidTr="006A038C">
        <w:trPr>
          <w:cantSplit/>
          <w:trHeight w:val="245"/>
        </w:trPr>
        <w:tc>
          <w:tcPr>
            <w:tcW w:w="3599" w:type="dxa"/>
            <w:shd w:val="clear" w:color="auto" w:fill="auto"/>
            <w:vAlign w:val="center"/>
            <w:hideMark/>
          </w:tcPr>
          <w:p w14:paraId="6F5F0076" w14:textId="77777777" w:rsidR="0007642A" w:rsidRPr="00054852" w:rsidRDefault="0007642A" w:rsidP="006A038C">
            <w:pPr>
              <w:ind w:left="144" w:hanging="144"/>
              <w:jc w:val="left"/>
              <w:rPr>
                <w:sz w:val="18"/>
                <w:szCs w:val="18"/>
              </w:rPr>
            </w:pPr>
            <w:r w:rsidRPr="00054852">
              <w:rPr>
                <w:sz w:val="18"/>
              </w:rPr>
              <w:t>Судан</w:t>
            </w:r>
          </w:p>
        </w:tc>
        <w:tc>
          <w:tcPr>
            <w:tcW w:w="1181" w:type="dxa"/>
            <w:shd w:val="clear" w:color="auto" w:fill="auto"/>
            <w:vAlign w:val="center"/>
            <w:hideMark/>
          </w:tcPr>
          <w:p w14:paraId="2AA1931F"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1395E79A"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78E2C287"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2E4DAF1A"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75434E3C" w14:textId="77777777" w:rsidR="0007642A" w:rsidRPr="00054852" w:rsidRDefault="0007642A" w:rsidP="006A038C">
            <w:pPr>
              <w:jc w:val="right"/>
              <w:rPr>
                <w:sz w:val="18"/>
                <w:szCs w:val="18"/>
              </w:rPr>
            </w:pPr>
            <w:r w:rsidRPr="00054852">
              <w:rPr>
                <w:sz w:val="18"/>
              </w:rPr>
              <w:t>493</w:t>
            </w:r>
          </w:p>
        </w:tc>
      </w:tr>
      <w:tr w:rsidR="0007642A" w:rsidRPr="00054852" w14:paraId="4997A340" w14:textId="77777777" w:rsidTr="006A038C">
        <w:trPr>
          <w:cantSplit/>
          <w:trHeight w:val="245"/>
        </w:trPr>
        <w:tc>
          <w:tcPr>
            <w:tcW w:w="3599" w:type="dxa"/>
            <w:shd w:val="clear" w:color="auto" w:fill="auto"/>
            <w:vAlign w:val="center"/>
            <w:hideMark/>
          </w:tcPr>
          <w:p w14:paraId="2A0CB719" w14:textId="77777777" w:rsidR="0007642A" w:rsidRPr="00054852" w:rsidRDefault="0007642A" w:rsidP="006A038C">
            <w:pPr>
              <w:ind w:left="144" w:hanging="144"/>
              <w:jc w:val="left"/>
              <w:rPr>
                <w:sz w:val="18"/>
                <w:szCs w:val="18"/>
              </w:rPr>
            </w:pPr>
            <w:r w:rsidRPr="00054852">
              <w:rPr>
                <w:sz w:val="18"/>
              </w:rPr>
              <w:t>Сьерра-Леоне</w:t>
            </w:r>
          </w:p>
        </w:tc>
        <w:tc>
          <w:tcPr>
            <w:tcW w:w="1181" w:type="dxa"/>
            <w:shd w:val="clear" w:color="auto" w:fill="auto"/>
            <w:vAlign w:val="center"/>
            <w:hideMark/>
          </w:tcPr>
          <w:p w14:paraId="44D8F414"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52186D5E"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0E28A1A4"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47CDD909"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3F0BFA8C" w14:textId="77777777" w:rsidR="0007642A" w:rsidRPr="00054852" w:rsidRDefault="0007642A" w:rsidP="006A038C">
            <w:pPr>
              <w:jc w:val="right"/>
              <w:rPr>
                <w:sz w:val="18"/>
                <w:szCs w:val="18"/>
              </w:rPr>
            </w:pPr>
            <w:r w:rsidRPr="00054852">
              <w:rPr>
                <w:sz w:val="18"/>
              </w:rPr>
              <w:t>77</w:t>
            </w:r>
          </w:p>
        </w:tc>
      </w:tr>
      <w:tr w:rsidR="0007642A" w:rsidRPr="00054852" w14:paraId="25C77CE8" w14:textId="77777777" w:rsidTr="006A038C">
        <w:trPr>
          <w:cantSplit/>
          <w:trHeight w:val="245"/>
        </w:trPr>
        <w:tc>
          <w:tcPr>
            <w:tcW w:w="3599" w:type="dxa"/>
            <w:shd w:val="clear" w:color="auto" w:fill="auto"/>
            <w:vAlign w:val="center"/>
            <w:hideMark/>
          </w:tcPr>
          <w:p w14:paraId="595EB8A6" w14:textId="77777777" w:rsidR="0007642A" w:rsidRPr="00054852" w:rsidRDefault="0007642A" w:rsidP="006A038C">
            <w:pPr>
              <w:ind w:left="144" w:hanging="144"/>
              <w:jc w:val="left"/>
              <w:rPr>
                <w:sz w:val="18"/>
                <w:szCs w:val="18"/>
              </w:rPr>
            </w:pPr>
            <w:r w:rsidRPr="00054852">
              <w:rPr>
                <w:sz w:val="18"/>
              </w:rPr>
              <w:t>Таджикистан</w:t>
            </w:r>
          </w:p>
        </w:tc>
        <w:tc>
          <w:tcPr>
            <w:tcW w:w="1181" w:type="dxa"/>
            <w:shd w:val="clear" w:color="auto" w:fill="auto"/>
            <w:vAlign w:val="center"/>
            <w:hideMark/>
          </w:tcPr>
          <w:p w14:paraId="21DE8F73"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7231EBC4"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002EB8DD" w14:textId="77777777" w:rsidR="0007642A" w:rsidRPr="00054852" w:rsidRDefault="0007642A" w:rsidP="006A038C">
            <w:pPr>
              <w:jc w:val="right"/>
              <w:rPr>
                <w:sz w:val="18"/>
                <w:szCs w:val="18"/>
              </w:rPr>
            </w:pPr>
            <w:r w:rsidRPr="00054852">
              <w:rPr>
                <w:sz w:val="18"/>
              </w:rPr>
              <w:t>110</w:t>
            </w:r>
          </w:p>
        </w:tc>
        <w:tc>
          <w:tcPr>
            <w:tcW w:w="1181" w:type="dxa"/>
            <w:shd w:val="clear" w:color="auto" w:fill="auto"/>
            <w:noWrap/>
            <w:vAlign w:val="center"/>
            <w:hideMark/>
          </w:tcPr>
          <w:p w14:paraId="1B76B71A" w14:textId="77777777" w:rsidR="0007642A" w:rsidRPr="00054852" w:rsidRDefault="0007642A" w:rsidP="006A038C">
            <w:pPr>
              <w:jc w:val="right"/>
              <w:rPr>
                <w:sz w:val="18"/>
                <w:szCs w:val="18"/>
              </w:rPr>
            </w:pPr>
            <w:r w:rsidRPr="00054852">
              <w:rPr>
                <w:sz w:val="18"/>
              </w:rPr>
              <w:t>121</w:t>
            </w:r>
          </w:p>
        </w:tc>
        <w:tc>
          <w:tcPr>
            <w:tcW w:w="1181" w:type="dxa"/>
            <w:shd w:val="clear" w:color="auto" w:fill="auto"/>
            <w:noWrap/>
            <w:vAlign w:val="center"/>
            <w:hideMark/>
          </w:tcPr>
          <w:p w14:paraId="345B187F" w14:textId="77777777" w:rsidR="0007642A" w:rsidRPr="00054852" w:rsidRDefault="0007642A" w:rsidP="006A038C">
            <w:pPr>
              <w:jc w:val="right"/>
              <w:rPr>
                <w:sz w:val="18"/>
                <w:szCs w:val="18"/>
              </w:rPr>
            </w:pPr>
            <w:r w:rsidRPr="00054852">
              <w:rPr>
                <w:sz w:val="18"/>
              </w:rPr>
              <w:t>231</w:t>
            </w:r>
          </w:p>
        </w:tc>
      </w:tr>
      <w:tr w:rsidR="0007642A" w:rsidRPr="00054852" w14:paraId="58FF0652" w14:textId="77777777" w:rsidTr="006A038C">
        <w:trPr>
          <w:cantSplit/>
          <w:trHeight w:val="245"/>
        </w:trPr>
        <w:tc>
          <w:tcPr>
            <w:tcW w:w="3599" w:type="dxa"/>
            <w:shd w:val="clear" w:color="auto" w:fill="auto"/>
            <w:vAlign w:val="center"/>
            <w:hideMark/>
          </w:tcPr>
          <w:p w14:paraId="710F8FAB" w14:textId="77777777" w:rsidR="0007642A" w:rsidRPr="00054852" w:rsidRDefault="0007642A" w:rsidP="006A038C">
            <w:pPr>
              <w:ind w:left="144" w:hanging="144"/>
              <w:jc w:val="left"/>
              <w:rPr>
                <w:sz w:val="18"/>
                <w:szCs w:val="18"/>
              </w:rPr>
            </w:pPr>
            <w:r w:rsidRPr="00054852">
              <w:rPr>
                <w:sz w:val="18"/>
              </w:rPr>
              <w:t>Того</w:t>
            </w:r>
          </w:p>
        </w:tc>
        <w:tc>
          <w:tcPr>
            <w:tcW w:w="1181" w:type="dxa"/>
            <w:shd w:val="clear" w:color="auto" w:fill="auto"/>
            <w:vAlign w:val="center"/>
            <w:hideMark/>
          </w:tcPr>
          <w:p w14:paraId="7D078695"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24C2FEE3"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67B90E93"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4170FB83"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266DAFD3" w14:textId="77777777" w:rsidR="0007642A" w:rsidRPr="00054852" w:rsidRDefault="0007642A" w:rsidP="006A038C">
            <w:pPr>
              <w:jc w:val="right"/>
              <w:rPr>
                <w:sz w:val="18"/>
                <w:szCs w:val="18"/>
              </w:rPr>
            </w:pPr>
            <w:r w:rsidRPr="00054852">
              <w:rPr>
                <w:sz w:val="18"/>
              </w:rPr>
              <w:t>154</w:t>
            </w:r>
          </w:p>
        </w:tc>
      </w:tr>
      <w:tr w:rsidR="0007642A" w:rsidRPr="00054852" w14:paraId="0D2E650D" w14:textId="77777777" w:rsidTr="006A038C">
        <w:trPr>
          <w:cantSplit/>
          <w:trHeight w:val="245"/>
        </w:trPr>
        <w:tc>
          <w:tcPr>
            <w:tcW w:w="3599" w:type="dxa"/>
            <w:shd w:val="clear" w:color="auto" w:fill="auto"/>
            <w:vAlign w:val="center"/>
            <w:hideMark/>
          </w:tcPr>
          <w:p w14:paraId="4AA25B5E" w14:textId="77777777" w:rsidR="0007642A" w:rsidRPr="00054852" w:rsidRDefault="0007642A" w:rsidP="006A038C">
            <w:pPr>
              <w:ind w:left="144" w:hanging="144"/>
              <w:jc w:val="left"/>
              <w:rPr>
                <w:sz w:val="18"/>
                <w:szCs w:val="18"/>
              </w:rPr>
            </w:pPr>
            <w:r w:rsidRPr="00054852">
              <w:rPr>
                <w:sz w:val="18"/>
              </w:rPr>
              <w:t>Тонга</w:t>
            </w:r>
          </w:p>
        </w:tc>
        <w:tc>
          <w:tcPr>
            <w:tcW w:w="1181" w:type="dxa"/>
            <w:shd w:val="clear" w:color="auto" w:fill="auto"/>
            <w:vAlign w:val="center"/>
            <w:hideMark/>
          </w:tcPr>
          <w:p w14:paraId="51980E59"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516B4712"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1B92561B"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57FE181C"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49EFBCE4" w14:textId="77777777" w:rsidR="0007642A" w:rsidRPr="00054852" w:rsidRDefault="0007642A" w:rsidP="006A038C">
            <w:pPr>
              <w:jc w:val="right"/>
              <w:rPr>
                <w:sz w:val="18"/>
                <w:szCs w:val="18"/>
              </w:rPr>
            </w:pPr>
            <w:r w:rsidRPr="00054852">
              <w:rPr>
                <w:sz w:val="18"/>
              </w:rPr>
              <w:t>77</w:t>
            </w:r>
          </w:p>
        </w:tc>
      </w:tr>
      <w:tr w:rsidR="0007642A" w:rsidRPr="00054852" w14:paraId="32C94B85" w14:textId="77777777" w:rsidTr="006A038C">
        <w:trPr>
          <w:cantSplit/>
          <w:trHeight w:val="245"/>
        </w:trPr>
        <w:tc>
          <w:tcPr>
            <w:tcW w:w="3599" w:type="dxa"/>
            <w:shd w:val="clear" w:color="auto" w:fill="auto"/>
            <w:vAlign w:val="center"/>
            <w:hideMark/>
          </w:tcPr>
          <w:p w14:paraId="47E75E9E" w14:textId="77777777" w:rsidR="0007642A" w:rsidRPr="00054852" w:rsidRDefault="0007642A" w:rsidP="006A038C">
            <w:pPr>
              <w:ind w:left="144" w:hanging="144"/>
              <w:jc w:val="left"/>
              <w:rPr>
                <w:sz w:val="18"/>
                <w:szCs w:val="18"/>
              </w:rPr>
            </w:pPr>
            <w:r w:rsidRPr="00054852">
              <w:rPr>
                <w:sz w:val="18"/>
              </w:rPr>
              <w:t>Тувалу</w:t>
            </w:r>
          </w:p>
        </w:tc>
        <w:tc>
          <w:tcPr>
            <w:tcW w:w="1181" w:type="dxa"/>
            <w:shd w:val="clear" w:color="auto" w:fill="auto"/>
            <w:vAlign w:val="center"/>
            <w:hideMark/>
          </w:tcPr>
          <w:p w14:paraId="1225A466"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49209E1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035DCBAD"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405B4DDE"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09C702F6" w14:textId="77777777" w:rsidR="0007642A" w:rsidRPr="00054852" w:rsidRDefault="0007642A" w:rsidP="006A038C">
            <w:pPr>
              <w:jc w:val="right"/>
              <w:rPr>
                <w:sz w:val="18"/>
                <w:szCs w:val="18"/>
              </w:rPr>
            </w:pPr>
            <w:r w:rsidRPr="00054852">
              <w:rPr>
                <w:sz w:val="18"/>
              </w:rPr>
              <w:t>77</w:t>
            </w:r>
          </w:p>
        </w:tc>
      </w:tr>
      <w:tr w:rsidR="0007642A" w:rsidRPr="00054852" w14:paraId="575ABC2B" w14:textId="77777777" w:rsidTr="006A038C">
        <w:trPr>
          <w:cantSplit/>
          <w:trHeight w:val="245"/>
        </w:trPr>
        <w:tc>
          <w:tcPr>
            <w:tcW w:w="3599" w:type="dxa"/>
            <w:shd w:val="clear" w:color="auto" w:fill="auto"/>
            <w:vAlign w:val="center"/>
            <w:hideMark/>
          </w:tcPr>
          <w:p w14:paraId="6F62F0F9" w14:textId="77777777" w:rsidR="0007642A" w:rsidRPr="00054852" w:rsidRDefault="0007642A" w:rsidP="006A038C">
            <w:pPr>
              <w:ind w:left="144" w:hanging="144"/>
              <w:jc w:val="left"/>
              <w:rPr>
                <w:sz w:val="18"/>
                <w:szCs w:val="18"/>
              </w:rPr>
            </w:pPr>
            <w:r w:rsidRPr="00054852">
              <w:rPr>
                <w:sz w:val="18"/>
              </w:rPr>
              <w:t>Тунис</w:t>
            </w:r>
          </w:p>
        </w:tc>
        <w:tc>
          <w:tcPr>
            <w:tcW w:w="1181" w:type="dxa"/>
            <w:shd w:val="clear" w:color="auto" w:fill="auto"/>
            <w:vAlign w:val="center"/>
            <w:hideMark/>
          </w:tcPr>
          <w:p w14:paraId="41C3817C" w14:textId="77777777" w:rsidR="0007642A" w:rsidRPr="00054852" w:rsidRDefault="0007642A" w:rsidP="006A038C">
            <w:pPr>
              <w:jc w:val="right"/>
              <w:rPr>
                <w:sz w:val="18"/>
                <w:szCs w:val="18"/>
              </w:rPr>
            </w:pPr>
            <w:r w:rsidRPr="00054852">
              <w:rPr>
                <w:sz w:val="18"/>
              </w:rPr>
              <w:t>0,019</w:t>
            </w:r>
          </w:p>
        </w:tc>
        <w:tc>
          <w:tcPr>
            <w:tcW w:w="1181" w:type="dxa"/>
            <w:shd w:val="clear" w:color="auto" w:fill="auto"/>
            <w:noWrap/>
            <w:vAlign w:val="center"/>
            <w:hideMark/>
          </w:tcPr>
          <w:p w14:paraId="044B43CC" w14:textId="77777777" w:rsidR="0007642A" w:rsidRPr="00054852" w:rsidRDefault="0007642A" w:rsidP="006A038C">
            <w:pPr>
              <w:jc w:val="right"/>
              <w:rPr>
                <w:sz w:val="18"/>
                <w:szCs w:val="18"/>
              </w:rPr>
            </w:pPr>
            <w:r w:rsidRPr="00054852">
              <w:rPr>
                <w:sz w:val="18"/>
              </w:rPr>
              <w:t>0,030</w:t>
            </w:r>
          </w:p>
        </w:tc>
        <w:tc>
          <w:tcPr>
            <w:tcW w:w="1181" w:type="dxa"/>
            <w:shd w:val="clear" w:color="auto" w:fill="auto"/>
            <w:noWrap/>
            <w:vAlign w:val="center"/>
            <w:hideMark/>
          </w:tcPr>
          <w:p w14:paraId="5674A31A" w14:textId="77777777" w:rsidR="0007642A" w:rsidRPr="00054852" w:rsidRDefault="0007642A" w:rsidP="006A038C">
            <w:pPr>
              <w:jc w:val="right"/>
              <w:rPr>
                <w:sz w:val="18"/>
                <w:szCs w:val="18"/>
              </w:rPr>
            </w:pPr>
            <w:r w:rsidRPr="00054852">
              <w:rPr>
                <w:sz w:val="18"/>
              </w:rPr>
              <w:t>699</w:t>
            </w:r>
          </w:p>
        </w:tc>
        <w:tc>
          <w:tcPr>
            <w:tcW w:w="1181" w:type="dxa"/>
            <w:shd w:val="clear" w:color="auto" w:fill="auto"/>
            <w:noWrap/>
            <w:vAlign w:val="center"/>
            <w:hideMark/>
          </w:tcPr>
          <w:p w14:paraId="53A20CE9" w14:textId="77777777" w:rsidR="0007642A" w:rsidRPr="00054852" w:rsidRDefault="0007642A" w:rsidP="006A038C">
            <w:pPr>
              <w:jc w:val="right"/>
              <w:rPr>
                <w:sz w:val="18"/>
                <w:szCs w:val="18"/>
              </w:rPr>
            </w:pPr>
            <w:r w:rsidRPr="00054852">
              <w:rPr>
                <w:sz w:val="18"/>
              </w:rPr>
              <w:t>767</w:t>
            </w:r>
          </w:p>
        </w:tc>
        <w:tc>
          <w:tcPr>
            <w:tcW w:w="1181" w:type="dxa"/>
            <w:shd w:val="clear" w:color="auto" w:fill="auto"/>
            <w:noWrap/>
            <w:vAlign w:val="center"/>
            <w:hideMark/>
          </w:tcPr>
          <w:p w14:paraId="0AD63923" w14:textId="77777777" w:rsidR="0007642A" w:rsidRPr="00054852" w:rsidRDefault="0007642A" w:rsidP="006A038C">
            <w:pPr>
              <w:jc w:val="right"/>
              <w:rPr>
                <w:sz w:val="18"/>
                <w:szCs w:val="18"/>
              </w:rPr>
            </w:pPr>
            <w:r w:rsidRPr="00054852">
              <w:rPr>
                <w:sz w:val="18"/>
              </w:rPr>
              <w:t>1 466</w:t>
            </w:r>
          </w:p>
        </w:tc>
      </w:tr>
      <w:tr w:rsidR="0007642A" w:rsidRPr="00054852" w14:paraId="089D25E6" w14:textId="77777777" w:rsidTr="006A038C">
        <w:trPr>
          <w:cantSplit/>
          <w:trHeight w:val="245"/>
        </w:trPr>
        <w:tc>
          <w:tcPr>
            <w:tcW w:w="3599" w:type="dxa"/>
            <w:shd w:val="clear" w:color="auto" w:fill="auto"/>
            <w:vAlign w:val="center"/>
            <w:hideMark/>
          </w:tcPr>
          <w:p w14:paraId="4EF1B043" w14:textId="77777777" w:rsidR="0007642A" w:rsidRPr="00054852" w:rsidRDefault="0007642A" w:rsidP="006A038C">
            <w:pPr>
              <w:ind w:left="144" w:hanging="144"/>
              <w:jc w:val="left"/>
              <w:rPr>
                <w:sz w:val="18"/>
                <w:szCs w:val="18"/>
              </w:rPr>
            </w:pPr>
            <w:r w:rsidRPr="00054852">
              <w:rPr>
                <w:sz w:val="18"/>
              </w:rPr>
              <w:t>Туркменистан</w:t>
            </w:r>
          </w:p>
        </w:tc>
        <w:tc>
          <w:tcPr>
            <w:tcW w:w="1181" w:type="dxa"/>
            <w:shd w:val="clear" w:color="auto" w:fill="auto"/>
            <w:vAlign w:val="center"/>
            <w:hideMark/>
          </w:tcPr>
          <w:p w14:paraId="2903D0BC" w14:textId="77777777" w:rsidR="0007642A" w:rsidRPr="00054852" w:rsidRDefault="0007642A" w:rsidP="006A038C">
            <w:pPr>
              <w:jc w:val="right"/>
              <w:rPr>
                <w:sz w:val="18"/>
                <w:szCs w:val="18"/>
              </w:rPr>
            </w:pPr>
            <w:r w:rsidRPr="00054852">
              <w:rPr>
                <w:sz w:val="18"/>
              </w:rPr>
              <w:t>0,034</w:t>
            </w:r>
          </w:p>
        </w:tc>
        <w:tc>
          <w:tcPr>
            <w:tcW w:w="1181" w:type="dxa"/>
            <w:shd w:val="clear" w:color="auto" w:fill="auto"/>
            <w:noWrap/>
            <w:vAlign w:val="center"/>
            <w:hideMark/>
          </w:tcPr>
          <w:p w14:paraId="126B8056" w14:textId="77777777" w:rsidR="0007642A" w:rsidRPr="00054852" w:rsidRDefault="0007642A" w:rsidP="006A038C">
            <w:pPr>
              <w:jc w:val="right"/>
              <w:rPr>
                <w:sz w:val="18"/>
                <w:szCs w:val="18"/>
              </w:rPr>
            </w:pPr>
            <w:r w:rsidRPr="00054852">
              <w:rPr>
                <w:sz w:val="18"/>
              </w:rPr>
              <w:t>0,053</w:t>
            </w:r>
          </w:p>
        </w:tc>
        <w:tc>
          <w:tcPr>
            <w:tcW w:w="1181" w:type="dxa"/>
            <w:shd w:val="clear" w:color="auto" w:fill="auto"/>
            <w:noWrap/>
            <w:vAlign w:val="center"/>
            <w:hideMark/>
          </w:tcPr>
          <w:p w14:paraId="41271405" w14:textId="77777777" w:rsidR="0007642A" w:rsidRPr="00054852" w:rsidRDefault="0007642A" w:rsidP="006A038C">
            <w:pPr>
              <w:jc w:val="right"/>
              <w:rPr>
                <w:sz w:val="18"/>
                <w:szCs w:val="18"/>
              </w:rPr>
            </w:pPr>
            <w:r w:rsidRPr="00054852">
              <w:rPr>
                <w:sz w:val="18"/>
              </w:rPr>
              <w:t>1 251</w:t>
            </w:r>
          </w:p>
        </w:tc>
        <w:tc>
          <w:tcPr>
            <w:tcW w:w="1181" w:type="dxa"/>
            <w:shd w:val="clear" w:color="auto" w:fill="auto"/>
            <w:noWrap/>
            <w:vAlign w:val="center"/>
            <w:hideMark/>
          </w:tcPr>
          <w:p w14:paraId="1337E72D" w14:textId="77777777" w:rsidR="0007642A" w:rsidRPr="00054852" w:rsidRDefault="0007642A" w:rsidP="006A038C">
            <w:pPr>
              <w:jc w:val="right"/>
              <w:rPr>
                <w:sz w:val="18"/>
                <w:szCs w:val="18"/>
              </w:rPr>
            </w:pPr>
            <w:r w:rsidRPr="00054852">
              <w:rPr>
                <w:sz w:val="18"/>
              </w:rPr>
              <w:t>1 372</w:t>
            </w:r>
          </w:p>
        </w:tc>
        <w:tc>
          <w:tcPr>
            <w:tcW w:w="1181" w:type="dxa"/>
            <w:shd w:val="clear" w:color="auto" w:fill="auto"/>
            <w:noWrap/>
            <w:vAlign w:val="center"/>
            <w:hideMark/>
          </w:tcPr>
          <w:p w14:paraId="62AC5747" w14:textId="77777777" w:rsidR="0007642A" w:rsidRPr="00054852" w:rsidRDefault="0007642A" w:rsidP="006A038C">
            <w:pPr>
              <w:jc w:val="right"/>
              <w:rPr>
                <w:sz w:val="18"/>
                <w:szCs w:val="18"/>
              </w:rPr>
            </w:pPr>
            <w:r w:rsidRPr="00054852">
              <w:rPr>
                <w:sz w:val="18"/>
              </w:rPr>
              <w:t>2 623</w:t>
            </w:r>
          </w:p>
        </w:tc>
      </w:tr>
      <w:tr w:rsidR="0007642A" w:rsidRPr="00054852" w14:paraId="3243C016" w14:textId="77777777" w:rsidTr="006A038C">
        <w:trPr>
          <w:cantSplit/>
          <w:trHeight w:val="245"/>
        </w:trPr>
        <w:tc>
          <w:tcPr>
            <w:tcW w:w="3599" w:type="dxa"/>
            <w:shd w:val="clear" w:color="auto" w:fill="auto"/>
            <w:vAlign w:val="center"/>
            <w:hideMark/>
          </w:tcPr>
          <w:p w14:paraId="0FC399A3" w14:textId="77777777" w:rsidR="0007642A" w:rsidRPr="00054852" w:rsidRDefault="0007642A" w:rsidP="006A038C">
            <w:pPr>
              <w:ind w:left="144" w:hanging="144"/>
              <w:jc w:val="left"/>
              <w:rPr>
                <w:sz w:val="18"/>
                <w:szCs w:val="18"/>
              </w:rPr>
            </w:pPr>
            <w:r w:rsidRPr="00054852">
              <w:rPr>
                <w:sz w:val="18"/>
              </w:rPr>
              <w:t>Уганда</w:t>
            </w:r>
          </w:p>
        </w:tc>
        <w:tc>
          <w:tcPr>
            <w:tcW w:w="1181" w:type="dxa"/>
            <w:shd w:val="clear" w:color="auto" w:fill="auto"/>
            <w:vAlign w:val="center"/>
            <w:hideMark/>
          </w:tcPr>
          <w:p w14:paraId="5DE9B4B7"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69C6BAA7"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07F38146"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23B2FD6C"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24B0EB68" w14:textId="77777777" w:rsidR="0007642A" w:rsidRPr="00054852" w:rsidRDefault="0007642A" w:rsidP="006A038C">
            <w:pPr>
              <w:jc w:val="right"/>
              <w:rPr>
                <w:sz w:val="18"/>
                <w:szCs w:val="18"/>
              </w:rPr>
            </w:pPr>
            <w:r w:rsidRPr="00054852">
              <w:rPr>
                <w:sz w:val="18"/>
              </w:rPr>
              <w:t>493</w:t>
            </w:r>
          </w:p>
        </w:tc>
      </w:tr>
      <w:tr w:rsidR="0007642A" w:rsidRPr="00054852" w14:paraId="5185DD9B" w14:textId="77777777" w:rsidTr="006A038C">
        <w:trPr>
          <w:cantSplit/>
          <w:trHeight w:val="245"/>
        </w:trPr>
        <w:tc>
          <w:tcPr>
            <w:tcW w:w="3599" w:type="dxa"/>
            <w:shd w:val="clear" w:color="auto" w:fill="auto"/>
            <w:noWrap/>
            <w:vAlign w:val="center"/>
            <w:hideMark/>
          </w:tcPr>
          <w:p w14:paraId="6C2CD485" w14:textId="77777777" w:rsidR="0007642A" w:rsidRPr="00054852" w:rsidRDefault="0007642A" w:rsidP="006A038C">
            <w:pPr>
              <w:ind w:left="144" w:hanging="144"/>
              <w:jc w:val="left"/>
              <w:rPr>
                <w:sz w:val="18"/>
                <w:szCs w:val="18"/>
              </w:rPr>
            </w:pPr>
            <w:r w:rsidRPr="00054852">
              <w:rPr>
                <w:sz w:val="18"/>
              </w:rPr>
              <w:t>Украина</w:t>
            </w:r>
          </w:p>
        </w:tc>
        <w:tc>
          <w:tcPr>
            <w:tcW w:w="1181" w:type="dxa"/>
            <w:shd w:val="clear" w:color="auto" w:fill="auto"/>
            <w:noWrap/>
            <w:vAlign w:val="center"/>
            <w:hideMark/>
          </w:tcPr>
          <w:p w14:paraId="0EE1EBEE" w14:textId="77777777" w:rsidR="0007642A" w:rsidRPr="00054852" w:rsidRDefault="0007642A" w:rsidP="006A038C">
            <w:pPr>
              <w:jc w:val="right"/>
              <w:rPr>
                <w:sz w:val="18"/>
                <w:szCs w:val="18"/>
              </w:rPr>
            </w:pPr>
            <w:r w:rsidRPr="00054852">
              <w:rPr>
                <w:sz w:val="18"/>
              </w:rPr>
              <w:t>0,056</w:t>
            </w:r>
          </w:p>
        </w:tc>
        <w:tc>
          <w:tcPr>
            <w:tcW w:w="1181" w:type="dxa"/>
            <w:shd w:val="clear" w:color="auto" w:fill="auto"/>
            <w:noWrap/>
            <w:vAlign w:val="center"/>
            <w:hideMark/>
          </w:tcPr>
          <w:p w14:paraId="0C24B573" w14:textId="77777777" w:rsidR="0007642A" w:rsidRPr="00054852" w:rsidRDefault="0007642A" w:rsidP="006A038C">
            <w:pPr>
              <w:jc w:val="right"/>
              <w:rPr>
                <w:sz w:val="18"/>
                <w:szCs w:val="18"/>
              </w:rPr>
            </w:pPr>
            <w:r w:rsidRPr="00054852">
              <w:rPr>
                <w:sz w:val="18"/>
              </w:rPr>
              <w:t>0,088</w:t>
            </w:r>
          </w:p>
        </w:tc>
        <w:tc>
          <w:tcPr>
            <w:tcW w:w="1181" w:type="dxa"/>
            <w:shd w:val="clear" w:color="auto" w:fill="auto"/>
            <w:noWrap/>
            <w:vAlign w:val="center"/>
            <w:hideMark/>
          </w:tcPr>
          <w:p w14:paraId="7751A1CA" w14:textId="77777777" w:rsidR="0007642A" w:rsidRPr="00054852" w:rsidRDefault="0007642A" w:rsidP="006A038C">
            <w:pPr>
              <w:jc w:val="right"/>
              <w:rPr>
                <w:sz w:val="18"/>
                <w:szCs w:val="18"/>
              </w:rPr>
            </w:pPr>
            <w:r w:rsidRPr="00054852">
              <w:rPr>
                <w:sz w:val="18"/>
              </w:rPr>
              <w:t>2 060</w:t>
            </w:r>
          </w:p>
        </w:tc>
        <w:tc>
          <w:tcPr>
            <w:tcW w:w="1181" w:type="dxa"/>
            <w:shd w:val="clear" w:color="auto" w:fill="auto"/>
            <w:noWrap/>
            <w:vAlign w:val="center"/>
            <w:hideMark/>
          </w:tcPr>
          <w:p w14:paraId="11B8B840" w14:textId="77777777" w:rsidR="0007642A" w:rsidRPr="00054852" w:rsidRDefault="0007642A" w:rsidP="006A038C">
            <w:pPr>
              <w:jc w:val="right"/>
              <w:rPr>
                <w:sz w:val="18"/>
                <w:szCs w:val="18"/>
              </w:rPr>
            </w:pPr>
            <w:r w:rsidRPr="00054852">
              <w:rPr>
                <w:sz w:val="18"/>
              </w:rPr>
              <w:t>2 260</w:t>
            </w:r>
          </w:p>
        </w:tc>
        <w:tc>
          <w:tcPr>
            <w:tcW w:w="1181" w:type="dxa"/>
            <w:shd w:val="clear" w:color="auto" w:fill="auto"/>
            <w:noWrap/>
            <w:vAlign w:val="center"/>
            <w:hideMark/>
          </w:tcPr>
          <w:p w14:paraId="76811815" w14:textId="77777777" w:rsidR="0007642A" w:rsidRPr="00054852" w:rsidRDefault="0007642A" w:rsidP="006A038C">
            <w:pPr>
              <w:jc w:val="right"/>
              <w:rPr>
                <w:sz w:val="18"/>
                <w:szCs w:val="18"/>
              </w:rPr>
            </w:pPr>
            <w:r w:rsidRPr="00054852">
              <w:rPr>
                <w:sz w:val="18"/>
              </w:rPr>
              <w:t>4 320</w:t>
            </w:r>
          </w:p>
        </w:tc>
      </w:tr>
      <w:tr w:rsidR="0007642A" w:rsidRPr="00054852" w14:paraId="7FB1141B" w14:textId="77777777" w:rsidTr="006A038C">
        <w:trPr>
          <w:cantSplit/>
          <w:trHeight w:val="245"/>
        </w:trPr>
        <w:tc>
          <w:tcPr>
            <w:tcW w:w="3599" w:type="dxa"/>
            <w:shd w:val="clear" w:color="auto" w:fill="auto"/>
            <w:vAlign w:val="center"/>
            <w:hideMark/>
          </w:tcPr>
          <w:p w14:paraId="17936671" w14:textId="77777777" w:rsidR="0007642A" w:rsidRPr="00054852" w:rsidRDefault="0007642A" w:rsidP="006A038C">
            <w:pPr>
              <w:ind w:left="144" w:hanging="144"/>
              <w:jc w:val="left"/>
              <w:rPr>
                <w:sz w:val="18"/>
                <w:szCs w:val="18"/>
              </w:rPr>
            </w:pPr>
            <w:r w:rsidRPr="00054852">
              <w:rPr>
                <w:sz w:val="18"/>
              </w:rPr>
              <w:t>Уругвай</w:t>
            </w:r>
          </w:p>
        </w:tc>
        <w:tc>
          <w:tcPr>
            <w:tcW w:w="1181" w:type="dxa"/>
            <w:shd w:val="clear" w:color="auto" w:fill="auto"/>
            <w:vAlign w:val="center"/>
            <w:hideMark/>
          </w:tcPr>
          <w:p w14:paraId="0CCDBC72" w14:textId="77777777" w:rsidR="0007642A" w:rsidRPr="00054852" w:rsidRDefault="0007642A" w:rsidP="006A038C">
            <w:pPr>
              <w:jc w:val="right"/>
              <w:rPr>
                <w:sz w:val="18"/>
                <w:szCs w:val="18"/>
              </w:rPr>
            </w:pPr>
            <w:r w:rsidRPr="00054852">
              <w:rPr>
                <w:sz w:val="18"/>
              </w:rPr>
              <w:t>0,092</w:t>
            </w:r>
          </w:p>
        </w:tc>
        <w:tc>
          <w:tcPr>
            <w:tcW w:w="1181" w:type="dxa"/>
            <w:shd w:val="clear" w:color="auto" w:fill="auto"/>
            <w:noWrap/>
            <w:vAlign w:val="center"/>
            <w:hideMark/>
          </w:tcPr>
          <w:p w14:paraId="4BC30827" w14:textId="77777777" w:rsidR="0007642A" w:rsidRPr="00054852" w:rsidRDefault="0007642A" w:rsidP="006A038C">
            <w:pPr>
              <w:jc w:val="right"/>
              <w:rPr>
                <w:sz w:val="18"/>
                <w:szCs w:val="18"/>
              </w:rPr>
            </w:pPr>
            <w:r w:rsidRPr="00054852">
              <w:rPr>
                <w:sz w:val="18"/>
              </w:rPr>
              <w:t>0,144</w:t>
            </w:r>
          </w:p>
        </w:tc>
        <w:tc>
          <w:tcPr>
            <w:tcW w:w="1181" w:type="dxa"/>
            <w:shd w:val="clear" w:color="auto" w:fill="auto"/>
            <w:noWrap/>
            <w:vAlign w:val="center"/>
            <w:hideMark/>
          </w:tcPr>
          <w:p w14:paraId="141C967D" w14:textId="77777777" w:rsidR="0007642A" w:rsidRPr="00054852" w:rsidRDefault="0007642A" w:rsidP="006A038C">
            <w:pPr>
              <w:jc w:val="right"/>
              <w:rPr>
                <w:sz w:val="18"/>
                <w:szCs w:val="18"/>
              </w:rPr>
            </w:pPr>
            <w:r w:rsidRPr="00054852">
              <w:rPr>
                <w:sz w:val="18"/>
              </w:rPr>
              <w:t>3 385</w:t>
            </w:r>
          </w:p>
        </w:tc>
        <w:tc>
          <w:tcPr>
            <w:tcW w:w="1181" w:type="dxa"/>
            <w:shd w:val="clear" w:color="auto" w:fill="auto"/>
            <w:noWrap/>
            <w:vAlign w:val="center"/>
            <w:hideMark/>
          </w:tcPr>
          <w:p w14:paraId="27C5F67B" w14:textId="77777777" w:rsidR="0007642A" w:rsidRPr="00054852" w:rsidRDefault="0007642A" w:rsidP="006A038C">
            <w:pPr>
              <w:jc w:val="right"/>
              <w:rPr>
                <w:sz w:val="18"/>
                <w:szCs w:val="18"/>
              </w:rPr>
            </w:pPr>
            <w:r w:rsidRPr="00054852">
              <w:rPr>
                <w:sz w:val="18"/>
              </w:rPr>
              <w:t>3 712</w:t>
            </w:r>
          </w:p>
        </w:tc>
        <w:tc>
          <w:tcPr>
            <w:tcW w:w="1181" w:type="dxa"/>
            <w:shd w:val="clear" w:color="auto" w:fill="auto"/>
            <w:noWrap/>
            <w:vAlign w:val="center"/>
            <w:hideMark/>
          </w:tcPr>
          <w:p w14:paraId="708D8195" w14:textId="77777777" w:rsidR="0007642A" w:rsidRPr="00054852" w:rsidRDefault="0007642A" w:rsidP="006A038C">
            <w:pPr>
              <w:jc w:val="right"/>
              <w:rPr>
                <w:sz w:val="18"/>
                <w:szCs w:val="18"/>
              </w:rPr>
            </w:pPr>
            <w:r w:rsidRPr="00054852">
              <w:rPr>
                <w:sz w:val="18"/>
              </w:rPr>
              <w:t>7 097</w:t>
            </w:r>
          </w:p>
        </w:tc>
      </w:tr>
      <w:tr w:rsidR="0007642A" w:rsidRPr="00054852" w14:paraId="32CC076E" w14:textId="77777777" w:rsidTr="006A038C">
        <w:trPr>
          <w:cantSplit/>
          <w:trHeight w:val="245"/>
        </w:trPr>
        <w:tc>
          <w:tcPr>
            <w:tcW w:w="3599" w:type="dxa"/>
            <w:shd w:val="clear" w:color="auto" w:fill="auto"/>
            <w:vAlign w:val="center"/>
            <w:hideMark/>
          </w:tcPr>
          <w:p w14:paraId="475D4E10" w14:textId="77777777" w:rsidR="0007642A" w:rsidRPr="00054852" w:rsidRDefault="0007642A" w:rsidP="006A038C">
            <w:pPr>
              <w:ind w:left="144" w:hanging="144"/>
              <w:jc w:val="left"/>
              <w:rPr>
                <w:sz w:val="18"/>
                <w:szCs w:val="18"/>
              </w:rPr>
            </w:pPr>
            <w:r w:rsidRPr="00054852">
              <w:rPr>
                <w:sz w:val="18"/>
              </w:rPr>
              <w:t>Фиджи</w:t>
            </w:r>
          </w:p>
        </w:tc>
        <w:tc>
          <w:tcPr>
            <w:tcW w:w="1181" w:type="dxa"/>
            <w:shd w:val="clear" w:color="auto" w:fill="auto"/>
            <w:vAlign w:val="center"/>
            <w:hideMark/>
          </w:tcPr>
          <w:p w14:paraId="61889833"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5043B4F1"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50816847"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0F8A46C2"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46C94795" w14:textId="77777777" w:rsidR="0007642A" w:rsidRPr="00054852" w:rsidRDefault="0007642A" w:rsidP="006A038C">
            <w:pPr>
              <w:jc w:val="right"/>
              <w:rPr>
                <w:sz w:val="18"/>
                <w:szCs w:val="18"/>
              </w:rPr>
            </w:pPr>
            <w:r w:rsidRPr="00054852">
              <w:rPr>
                <w:sz w:val="18"/>
              </w:rPr>
              <w:t>309</w:t>
            </w:r>
          </w:p>
        </w:tc>
      </w:tr>
      <w:tr w:rsidR="0007642A" w:rsidRPr="00054852" w14:paraId="4151800F" w14:textId="77777777" w:rsidTr="006A038C">
        <w:trPr>
          <w:cantSplit/>
          <w:trHeight w:val="245"/>
        </w:trPr>
        <w:tc>
          <w:tcPr>
            <w:tcW w:w="3599" w:type="dxa"/>
            <w:shd w:val="clear" w:color="auto" w:fill="auto"/>
            <w:vAlign w:val="center"/>
            <w:hideMark/>
          </w:tcPr>
          <w:p w14:paraId="5845DACE" w14:textId="77777777" w:rsidR="0007642A" w:rsidRPr="00054852" w:rsidRDefault="0007642A" w:rsidP="006A038C">
            <w:pPr>
              <w:ind w:left="144" w:hanging="144"/>
              <w:jc w:val="left"/>
              <w:rPr>
                <w:sz w:val="18"/>
                <w:szCs w:val="18"/>
              </w:rPr>
            </w:pPr>
            <w:r w:rsidRPr="00054852">
              <w:rPr>
                <w:sz w:val="18"/>
              </w:rPr>
              <w:t>Филиппины</w:t>
            </w:r>
          </w:p>
        </w:tc>
        <w:tc>
          <w:tcPr>
            <w:tcW w:w="1181" w:type="dxa"/>
            <w:shd w:val="clear" w:color="auto" w:fill="auto"/>
            <w:vAlign w:val="center"/>
            <w:hideMark/>
          </w:tcPr>
          <w:p w14:paraId="0AE7F47E" w14:textId="77777777" w:rsidR="0007642A" w:rsidRPr="00054852" w:rsidRDefault="0007642A" w:rsidP="006A038C">
            <w:pPr>
              <w:jc w:val="right"/>
              <w:rPr>
                <w:sz w:val="18"/>
                <w:szCs w:val="18"/>
              </w:rPr>
            </w:pPr>
            <w:r w:rsidRPr="00054852">
              <w:rPr>
                <w:sz w:val="18"/>
              </w:rPr>
              <w:t>0,212</w:t>
            </w:r>
          </w:p>
        </w:tc>
        <w:tc>
          <w:tcPr>
            <w:tcW w:w="1181" w:type="dxa"/>
            <w:shd w:val="clear" w:color="auto" w:fill="auto"/>
            <w:noWrap/>
            <w:vAlign w:val="center"/>
            <w:hideMark/>
          </w:tcPr>
          <w:p w14:paraId="7F9B4F93" w14:textId="77777777" w:rsidR="0007642A" w:rsidRPr="00054852" w:rsidRDefault="0007642A" w:rsidP="006A038C">
            <w:pPr>
              <w:jc w:val="right"/>
              <w:rPr>
                <w:sz w:val="18"/>
                <w:szCs w:val="18"/>
              </w:rPr>
            </w:pPr>
            <w:r w:rsidRPr="00054852">
              <w:rPr>
                <w:sz w:val="18"/>
              </w:rPr>
              <w:t>0,332</w:t>
            </w:r>
          </w:p>
        </w:tc>
        <w:tc>
          <w:tcPr>
            <w:tcW w:w="1181" w:type="dxa"/>
            <w:shd w:val="clear" w:color="auto" w:fill="auto"/>
            <w:noWrap/>
            <w:vAlign w:val="center"/>
            <w:hideMark/>
          </w:tcPr>
          <w:p w14:paraId="0448B763" w14:textId="77777777" w:rsidR="0007642A" w:rsidRPr="00054852" w:rsidRDefault="0007642A" w:rsidP="006A038C">
            <w:pPr>
              <w:jc w:val="right"/>
              <w:rPr>
                <w:sz w:val="18"/>
                <w:szCs w:val="18"/>
              </w:rPr>
            </w:pPr>
            <w:r w:rsidRPr="00054852">
              <w:rPr>
                <w:sz w:val="18"/>
              </w:rPr>
              <w:t>7 799</w:t>
            </w:r>
          </w:p>
        </w:tc>
        <w:tc>
          <w:tcPr>
            <w:tcW w:w="1181" w:type="dxa"/>
            <w:shd w:val="clear" w:color="auto" w:fill="auto"/>
            <w:noWrap/>
            <w:vAlign w:val="center"/>
            <w:hideMark/>
          </w:tcPr>
          <w:p w14:paraId="74B0038A" w14:textId="77777777" w:rsidR="0007642A" w:rsidRPr="00054852" w:rsidRDefault="0007642A" w:rsidP="006A038C">
            <w:pPr>
              <w:jc w:val="right"/>
              <w:rPr>
                <w:sz w:val="18"/>
                <w:szCs w:val="18"/>
              </w:rPr>
            </w:pPr>
            <w:r w:rsidRPr="00054852">
              <w:rPr>
                <w:sz w:val="18"/>
              </w:rPr>
              <w:t>8 555</w:t>
            </w:r>
          </w:p>
        </w:tc>
        <w:tc>
          <w:tcPr>
            <w:tcW w:w="1181" w:type="dxa"/>
            <w:shd w:val="clear" w:color="auto" w:fill="auto"/>
            <w:noWrap/>
            <w:vAlign w:val="center"/>
            <w:hideMark/>
          </w:tcPr>
          <w:p w14:paraId="1F84B647" w14:textId="77777777" w:rsidR="0007642A" w:rsidRPr="00054852" w:rsidRDefault="0007642A" w:rsidP="006A038C">
            <w:pPr>
              <w:jc w:val="right"/>
              <w:rPr>
                <w:sz w:val="18"/>
                <w:szCs w:val="18"/>
              </w:rPr>
            </w:pPr>
            <w:r w:rsidRPr="00054852">
              <w:rPr>
                <w:sz w:val="18"/>
              </w:rPr>
              <w:t>16 354</w:t>
            </w:r>
          </w:p>
        </w:tc>
      </w:tr>
      <w:tr w:rsidR="0007642A" w:rsidRPr="00054852" w14:paraId="47C1335D" w14:textId="77777777" w:rsidTr="006A038C">
        <w:trPr>
          <w:cantSplit/>
          <w:trHeight w:val="245"/>
        </w:trPr>
        <w:tc>
          <w:tcPr>
            <w:tcW w:w="3599" w:type="dxa"/>
            <w:shd w:val="clear" w:color="auto" w:fill="auto"/>
            <w:vAlign w:val="center"/>
            <w:hideMark/>
          </w:tcPr>
          <w:p w14:paraId="6EAA971D" w14:textId="77777777" w:rsidR="0007642A" w:rsidRPr="00054852" w:rsidRDefault="0007642A" w:rsidP="006A038C">
            <w:pPr>
              <w:ind w:left="144" w:hanging="144"/>
              <w:jc w:val="left"/>
              <w:rPr>
                <w:sz w:val="18"/>
                <w:szCs w:val="18"/>
              </w:rPr>
            </w:pPr>
            <w:r w:rsidRPr="00054852">
              <w:rPr>
                <w:sz w:val="18"/>
              </w:rPr>
              <w:t>Финляндия</w:t>
            </w:r>
          </w:p>
        </w:tc>
        <w:tc>
          <w:tcPr>
            <w:tcW w:w="1181" w:type="dxa"/>
            <w:shd w:val="clear" w:color="auto" w:fill="auto"/>
            <w:vAlign w:val="center"/>
            <w:hideMark/>
          </w:tcPr>
          <w:p w14:paraId="2174214F" w14:textId="77777777" w:rsidR="0007642A" w:rsidRPr="00054852" w:rsidRDefault="0007642A" w:rsidP="006A038C">
            <w:pPr>
              <w:jc w:val="right"/>
              <w:rPr>
                <w:sz w:val="18"/>
                <w:szCs w:val="18"/>
              </w:rPr>
            </w:pPr>
            <w:r w:rsidRPr="00054852">
              <w:rPr>
                <w:sz w:val="18"/>
              </w:rPr>
              <w:t>0,417</w:t>
            </w:r>
          </w:p>
        </w:tc>
        <w:tc>
          <w:tcPr>
            <w:tcW w:w="1181" w:type="dxa"/>
            <w:shd w:val="clear" w:color="auto" w:fill="auto"/>
            <w:noWrap/>
            <w:vAlign w:val="center"/>
            <w:hideMark/>
          </w:tcPr>
          <w:p w14:paraId="7F2E8B38" w14:textId="77777777" w:rsidR="0007642A" w:rsidRPr="00054852" w:rsidRDefault="0007642A" w:rsidP="006A038C">
            <w:pPr>
              <w:jc w:val="right"/>
              <w:rPr>
                <w:sz w:val="18"/>
                <w:szCs w:val="18"/>
              </w:rPr>
            </w:pPr>
            <w:r w:rsidRPr="00054852">
              <w:rPr>
                <w:sz w:val="18"/>
              </w:rPr>
              <w:t>0,652</w:t>
            </w:r>
          </w:p>
        </w:tc>
        <w:tc>
          <w:tcPr>
            <w:tcW w:w="1181" w:type="dxa"/>
            <w:shd w:val="clear" w:color="auto" w:fill="auto"/>
            <w:noWrap/>
            <w:vAlign w:val="center"/>
            <w:hideMark/>
          </w:tcPr>
          <w:p w14:paraId="379FD409" w14:textId="77777777" w:rsidR="0007642A" w:rsidRPr="00054852" w:rsidRDefault="0007642A" w:rsidP="006A038C">
            <w:pPr>
              <w:jc w:val="right"/>
              <w:rPr>
                <w:sz w:val="18"/>
                <w:szCs w:val="18"/>
              </w:rPr>
            </w:pPr>
            <w:r w:rsidRPr="00054852">
              <w:rPr>
                <w:sz w:val="18"/>
              </w:rPr>
              <w:t>15 341</w:t>
            </w:r>
          </w:p>
        </w:tc>
        <w:tc>
          <w:tcPr>
            <w:tcW w:w="1181" w:type="dxa"/>
            <w:shd w:val="clear" w:color="auto" w:fill="auto"/>
            <w:noWrap/>
            <w:vAlign w:val="center"/>
            <w:hideMark/>
          </w:tcPr>
          <w:p w14:paraId="09963E4E" w14:textId="77777777" w:rsidR="0007642A" w:rsidRPr="00054852" w:rsidRDefault="0007642A" w:rsidP="006A038C">
            <w:pPr>
              <w:jc w:val="right"/>
              <w:rPr>
                <w:sz w:val="18"/>
                <w:szCs w:val="18"/>
              </w:rPr>
            </w:pPr>
            <w:r w:rsidRPr="00054852">
              <w:rPr>
                <w:sz w:val="18"/>
              </w:rPr>
              <w:t>16 827</w:t>
            </w:r>
          </w:p>
        </w:tc>
        <w:tc>
          <w:tcPr>
            <w:tcW w:w="1181" w:type="dxa"/>
            <w:shd w:val="clear" w:color="auto" w:fill="auto"/>
            <w:noWrap/>
            <w:vAlign w:val="center"/>
            <w:hideMark/>
          </w:tcPr>
          <w:p w14:paraId="63E0F26D" w14:textId="77777777" w:rsidR="0007642A" w:rsidRPr="00054852" w:rsidRDefault="0007642A" w:rsidP="006A038C">
            <w:pPr>
              <w:jc w:val="right"/>
              <w:rPr>
                <w:sz w:val="18"/>
                <w:szCs w:val="18"/>
              </w:rPr>
            </w:pPr>
            <w:r w:rsidRPr="00054852">
              <w:rPr>
                <w:sz w:val="18"/>
              </w:rPr>
              <w:t>32 168</w:t>
            </w:r>
          </w:p>
        </w:tc>
      </w:tr>
      <w:tr w:rsidR="0007642A" w:rsidRPr="00054852" w14:paraId="75692B64" w14:textId="77777777" w:rsidTr="006A038C">
        <w:trPr>
          <w:cantSplit/>
          <w:trHeight w:val="245"/>
        </w:trPr>
        <w:tc>
          <w:tcPr>
            <w:tcW w:w="3599" w:type="dxa"/>
            <w:shd w:val="clear" w:color="auto" w:fill="auto"/>
            <w:vAlign w:val="center"/>
            <w:hideMark/>
          </w:tcPr>
          <w:p w14:paraId="59DC429D" w14:textId="77777777" w:rsidR="0007642A" w:rsidRPr="00054852" w:rsidRDefault="0007642A" w:rsidP="006A038C">
            <w:pPr>
              <w:ind w:left="144" w:hanging="144"/>
              <w:jc w:val="left"/>
              <w:rPr>
                <w:sz w:val="18"/>
                <w:szCs w:val="18"/>
              </w:rPr>
            </w:pPr>
            <w:r w:rsidRPr="00054852">
              <w:rPr>
                <w:sz w:val="18"/>
              </w:rPr>
              <w:t>Франция</w:t>
            </w:r>
          </w:p>
        </w:tc>
        <w:tc>
          <w:tcPr>
            <w:tcW w:w="1181" w:type="dxa"/>
            <w:shd w:val="clear" w:color="auto" w:fill="auto"/>
            <w:vAlign w:val="center"/>
            <w:hideMark/>
          </w:tcPr>
          <w:p w14:paraId="71F453FA" w14:textId="77777777" w:rsidR="0007642A" w:rsidRPr="00054852" w:rsidRDefault="0007642A" w:rsidP="006A038C">
            <w:pPr>
              <w:jc w:val="right"/>
              <w:rPr>
                <w:sz w:val="18"/>
                <w:szCs w:val="18"/>
              </w:rPr>
            </w:pPr>
            <w:r w:rsidRPr="00054852">
              <w:rPr>
                <w:sz w:val="18"/>
              </w:rPr>
              <w:t>4,318</w:t>
            </w:r>
          </w:p>
        </w:tc>
        <w:tc>
          <w:tcPr>
            <w:tcW w:w="1181" w:type="dxa"/>
            <w:shd w:val="clear" w:color="auto" w:fill="auto"/>
            <w:noWrap/>
            <w:vAlign w:val="center"/>
            <w:hideMark/>
          </w:tcPr>
          <w:p w14:paraId="4546A0F2" w14:textId="77777777" w:rsidR="0007642A" w:rsidRPr="00054852" w:rsidRDefault="0007642A" w:rsidP="006A038C">
            <w:pPr>
              <w:jc w:val="right"/>
              <w:rPr>
                <w:sz w:val="18"/>
                <w:szCs w:val="18"/>
              </w:rPr>
            </w:pPr>
            <w:r w:rsidRPr="00054852">
              <w:rPr>
                <w:sz w:val="18"/>
              </w:rPr>
              <w:t>6,754</w:t>
            </w:r>
          </w:p>
        </w:tc>
        <w:tc>
          <w:tcPr>
            <w:tcW w:w="1181" w:type="dxa"/>
            <w:shd w:val="clear" w:color="auto" w:fill="auto"/>
            <w:noWrap/>
            <w:vAlign w:val="center"/>
            <w:hideMark/>
          </w:tcPr>
          <w:p w14:paraId="419938F5" w14:textId="77777777" w:rsidR="0007642A" w:rsidRPr="00054852" w:rsidRDefault="0007642A" w:rsidP="006A038C">
            <w:pPr>
              <w:jc w:val="right"/>
              <w:rPr>
                <w:sz w:val="18"/>
                <w:szCs w:val="18"/>
              </w:rPr>
            </w:pPr>
            <w:r w:rsidRPr="00054852">
              <w:rPr>
                <w:sz w:val="18"/>
              </w:rPr>
              <w:t>158 856</w:t>
            </w:r>
          </w:p>
        </w:tc>
        <w:tc>
          <w:tcPr>
            <w:tcW w:w="1181" w:type="dxa"/>
            <w:shd w:val="clear" w:color="auto" w:fill="auto"/>
            <w:noWrap/>
            <w:vAlign w:val="center"/>
            <w:hideMark/>
          </w:tcPr>
          <w:p w14:paraId="2E2AEF10" w14:textId="77777777" w:rsidR="0007642A" w:rsidRPr="00054852" w:rsidRDefault="0007642A" w:rsidP="006A038C">
            <w:pPr>
              <w:jc w:val="right"/>
              <w:rPr>
                <w:sz w:val="18"/>
                <w:szCs w:val="18"/>
              </w:rPr>
            </w:pPr>
            <w:r w:rsidRPr="00054852">
              <w:rPr>
                <w:sz w:val="18"/>
              </w:rPr>
              <w:t>174 239</w:t>
            </w:r>
          </w:p>
        </w:tc>
        <w:tc>
          <w:tcPr>
            <w:tcW w:w="1181" w:type="dxa"/>
            <w:shd w:val="clear" w:color="auto" w:fill="auto"/>
            <w:noWrap/>
            <w:vAlign w:val="center"/>
            <w:hideMark/>
          </w:tcPr>
          <w:p w14:paraId="40220D68" w14:textId="77777777" w:rsidR="0007642A" w:rsidRPr="00054852" w:rsidRDefault="0007642A" w:rsidP="006A038C">
            <w:pPr>
              <w:jc w:val="right"/>
              <w:rPr>
                <w:sz w:val="18"/>
                <w:szCs w:val="18"/>
              </w:rPr>
            </w:pPr>
            <w:r w:rsidRPr="00054852">
              <w:rPr>
                <w:sz w:val="18"/>
              </w:rPr>
              <w:t>333 095</w:t>
            </w:r>
          </w:p>
        </w:tc>
      </w:tr>
      <w:tr w:rsidR="0007642A" w:rsidRPr="00054852" w14:paraId="15B7B0D1" w14:textId="77777777" w:rsidTr="006A038C">
        <w:trPr>
          <w:cantSplit/>
          <w:trHeight w:val="245"/>
        </w:trPr>
        <w:tc>
          <w:tcPr>
            <w:tcW w:w="3599" w:type="dxa"/>
            <w:shd w:val="clear" w:color="auto" w:fill="auto"/>
            <w:vAlign w:val="center"/>
            <w:hideMark/>
          </w:tcPr>
          <w:p w14:paraId="5EB288A6" w14:textId="77777777" w:rsidR="0007642A" w:rsidRPr="00054852" w:rsidRDefault="0007642A" w:rsidP="006A038C">
            <w:pPr>
              <w:ind w:left="144" w:hanging="144"/>
              <w:jc w:val="left"/>
              <w:rPr>
                <w:sz w:val="18"/>
                <w:szCs w:val="18"/>
              </w:rPr>
            </w:pPr>
            <w:r w:rsidRPr="00054852">
              <w:rPr>
                <w:sz w:val="18"/>
              </w:rPr>
              <w:t>Хорватия</w:t>
            </w:r>
          </w:p>
        </w:tc>
        <w:tc>
          <w:tcPr>
            <w:tcW w:w="1181" w:type="dxa"/>
            <w:shd w:val="clear" w:color="auto" w:fill="auto"/>
            <w:vAlign w:val="center"/>
            <w:hideMark/>
          </w:tcPr>
          <w:p w14:paraId="023122BF" w14:textId="77777777" w:rsidR="0007642A" w:rsidRPr="00054852" w:rsidRDefault="0007642A" w:rsidP="006A038C">
            <w:pPr>
              <w:jc w:val="right"/>
              <w:rPr>
                <w:sz w:val="18"/>
                <w:szCs w:val="18"/>
              </w:rPr>
            </w:pPr>
            <w:r w:rsidRPr="00054852">
              <w:rPr>
                <w:sz w:val="18"/>
              </w:rPr>
              <w:t>0,091</w:t>
            </w:r>
          </w:p>
        </w:tc>
        <w:tc>
          <w:tcPr>
            <w:tcW w:w="1181" w:type="dxa"/>
            <w:shd w:val="clear" w:color="auto" w:fill="auto"/>
            <w:noWrap/>
            <w:vAlign w:val="center"/>
            <w:hideMark/>
          </w:tcPr>
          <w:p w14:paraId="320EB614" w14:textId="77777777" w:rsidR="0007642A" w:rsidRPr="00054852" w:rsidRDefault="0007642A" w:rsidP="006A038C">
            <w:pPr>
              <w:jc w:val="right"/>
              <w:rPr>
                <w:sz w:val="18"/>
                <w:szCs w:val="18"/>
              </w:rPr>
            </w:pPr>
            <w:r w:rsidRPr="00054852">
              <w:rPr>
                <w:sz w:val="18"/>
              </w:rPr>
              <w:t>0,142</w:t>
            </w:r>
          </w:p>
        </w:tc>
        <w:tc>
          <w:tcPr>
            <w:tcW w:w="1181" w:type="dxa"/>
            <w:shd w:val="clear" w:color="auto" w:fill="auto"/>
            <w:noWrap/>
            <w:vAlign w:val="center"/>
            <w:hideMark/>
          </w:tcPr>
          <w:p w14:paraId="796BFC0D" w14:textId="77777777" w:rsidR="0007642A" w:rsidRPr="00054852" w:rsidRDefault="0007642A" w:rsidP="006A038C">
            <w:pPr>
              <w:jc w:val="right"/>
              <w:rPr>
                <w:sz w:val="18"/>
                <w:szCs w:val="18"/>
              </w:rPr>
            </w:pPr>
            <w:r w:rsidRPr="00054852">
              <w:rPr>
                <w:sz w:val="18"/>
              </w:rPr>
              <w:t>3 348</w:t>
            </w:r>
          </w:p>
        </w:tc>
        <w:tc>
          <w:tcPr>
            <w:tcW w:w="1181" w:type="dxa"/>
            <w:shd w:val="clear" w:color="auto" w:fill="auto"/>
            <w:noWrap/>
            <w:vAlign w:val="center"/>
            <w:hideMark/>
          </w:tcPr>
          <w:p w14:paraId="3EB166F3" w14:textId="77777777" w:rsidR="0007642A" w:rsidRPr="00054852" w:rsidRDefault="0007642A" w:rsidP="006A038C">
            <w:pPr>
              <w:jc w:val="right"/>
              <w:rPr>
                <w:sz w:val="18"/>
                <w:szCs w:val="18"/>
              </w:rPr>
            </w:pPr>
            <w:r w:rsidRPr="00054852">
              <w:rPr>
                <w:sz w:val="18"/>
              </w:rPr>
              <w:t>3 672</w:t>
            </w:r>
          </w:p>
        </w:tc>
        <w:tc>
          <w:tcPr>
            <w:tcW w:w="1181" w:type="dxa"/>
            <w:shd w:val="clear" w:color="auto" w:fill="auto"/>
            <w:noWrap/>
            <w:vAlign w:val="center"/>
            <w:hideMark/>
          </w:tcPr>
          <w:p w14:paraId="36C7453B" w14:textId="77777777" w:rsidR="0007642A" w:rsidRPr="00054852" w:rsidRDefault="0007642A" w:rsidP="006A038C">
            <w:pPr>
              <w:jc w:val="right"/>
              <w:rPr>
                <w:sz w:val="18"/>
                <w:szCs w:val="18"/>
              </w:rPr>
            </w:pPr>
            <w:r w:rsidRPr="00054852">
              <w:rPr>
                <w:sz w:val="18"/>
              </w:rPr>
              <w:t>7 020</w:t>
            </w:r>
          </w:p>
        </w:tc>
      </w:tr>
      <w:tr w:rsidR="0007642A" w:rsidRPr="00054852" w14:paraId="61FEA444" w14:textId="77777777" w:rsidTr="006A038C">
        <w:trPr>
          <w:cantSplit/>
          <w:trHeight w:val="245"/>
        </w:trPr>
        <w:tc>
          <w:tcPr>
            <w:tcW w:w="3599" w:type="dxa"/>
            <w:shd w:val="clear" w:color="auto" w:fill="auto"/>
            <w:vAlign w:val="center"/>
            <w:hideMark/>
          </w:tcPr>
          <w:p w14:paraId="4307073C" w14:textId="77777777" w:rsidR="0007642A" w:rsidRPr="00054852" w:rsidRDefault="0007642A" w:rsidP="006A038C">
            <w:pPr>
              <w:ind w:left="144" w:hanging="144"/>
              <w:jc w:val="left"/>
              <w:rPr>
                <w:sz w:val="18"/>
                <w:szCs w:val="18"/>
              </w:rPr>
            </w:pPr>
            <w:r w:rsidRPr="00054852">
              <w:rPr>
                <w:sz w:val="18"/>
              </w:rPr>
              <w:t>Центральноафриканская Республика</w:t>
            </w:r>
          </w:p>
        </w:tc>
        <w:tc>
          <w:tcPr>
            <w:tcW w:w="1181" w:type="dxa"/>
            <w:shd w:val="clear" w:color="auto" w:fill="auto"/>
            <w:vAlign w:val="center"/>
            <w:hideMark/>
          </w:tcPr>
          <w:p w14:paraId="7FAD634F"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39C7B7B9"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3DE00EF2"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57AA327A"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375F66FC" w14:textId="77777777" w:rsidR="0007642A" w:rsidRPr="00054852" w:rsidRDefault="0007642A" w:rsidP="006A038C">
            <w:pPr>
              <w:jc w:val="right"/>
              <w:rPr>
                <w:sz w:val="18"/>
                <w:szCs w:val="18"/>
              </w:rPr>
            </w:pPr>
            <w:r w:rsidRPr="00054852">
              <w:rPr>
                <w:sz w:val="18"/>
              </w:rPr>
              <w:t>77</w:t>
            </w:r>
          </w:p>
        </w:tc>
      </w:tr>
      <w:tr w:rsidR="0007642A" w:rsidRPr="00054852" w14:paraId="2F858003" w14:textId="77777777" w:rsidTr="006A038C">
        <w:trPr>
          <w:cantSplit/>
          <w:trHeight w:val="245"/>
        </w:trPr>
        <w:tc>
          <w:tcPr>
            <w:tcW w:w="3599" w:type="dxa"/>
            <w:shd w:val="clear" w:color="auto" w:fill="auto"/>
            <w:vAlign w:val="center"/>
            <w:hideMark/>
          </w:tcPr>
          <w:p w14:paraId="00F0B2ED" w14:textId="77777777" w:rsidR="0007642A" w:rsidRPr="00054852" w:rsidRDefault="0007642A" w:rsidP="006A038C">
            <w:pPr>
              <w:ind w:left="144" w:hanging="144"/>
              <w:jc w:val="left"/>
              <w:rPr>
                <w:sz w:val="18"/>
                <w:szCs w:val="18"/>
              </w:rPr>
            </w:pPr>
            <w:r w:rsidRPr="00054852">
              <w:rPr>
                <w:sz w:val="18"/>
              </w:rPr>
              <w:t>Чад</w:t>
            </w:r>
          </w:p>
        </w:tc>
        <w:tc>
          <w:tcPr>
            <w:tcW w:w="1181" w:type="dxa"/>
            <w:shd w:val="clear" w:color="auto" w:fill="auto"/>
            <w:vAlign w:val="center"/>
            <w:hideMark/>
          </w:tcPr>
          <w:p w14:paraId="2D0CE8FE"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63532945" w14:textId="77777777" w:rsidR="0007642A" w:rsidRPr="00054852" w:rsidRDefault="0007642A" w:rsidP="006A038C">
            <w:pPr>
              <w:jc w:val="right"/>
              <w:rPr>
                <w:sz w:val="18"/>
                <w:szCs w:val="18"/>
              </w:rPr>
            </w:pPr>
            <w:r w:rsidRPr="00054852">
              <w:rPr>
                <w:sz w:val="18"/>
              </w:rPr>
              <w:t>0,005</w:t>
            </w:r>
          </w:p>
        </w:tc>
        <w:tc>
          <w:tcPr>
            <w:tcW w:w="1181" w:type="dxa"/>
            <w:shd w:val="clear" w:color="auto" w:fill="auto"/>
            <w:noWrap/>
            <w:vAlign w:val="center"/>
            <w:hideMark/>
          </w:tcPr>
          <w:p w14:paraId="08632EF9" w14:textId="77777777" w:rsidR="0007642A" w:rsidRPr="00054852" w:rsidRDefault="0007642A" w:rsidP="006A038C">
            <w:pPr>
              <w:jc w:val="right"/>
              <w:rPr>
                <w:sz w:val="18"/>
                <w:szCs w:val="18"/>
              </w:rPr>
            </w:pPr>
            <w:r w:rsidRPr="00054852">
              <w:rPr>
                <w:sz w:val="18"/>
              </w:rPr>
              <w:t>110</w:t>
            </w:r>
          </w:p>
        </w:tc>
        <w:tc>
          <w:tcPr>
            <w:tcW w:w="1181" w:type="dxa"/>
            <w:shd w:val="clear" w:color="auto" w:fill="auto"/>
            <w:noWrap/>
            <w:vAlign w:val="center"/>
            <w:hideMark/>
          </w:tcPr>
          <w:p w14:paraId="600DBBA8" w14:textId="77777777" w:rsidR="0007642A" w:rsidRPr="00054852" w:rsidRDefault="0007642A" w:rsidP="006A038C">
            <w:pPr>
              <w:jc w:val="right"/>
              <w:rPr>
                <w:sz w:val="18"/>
                <w:szCs w:val="18"/>
              </w:rPr>
            </w:pPr>
            <w:r w:rsidRPr="00054852">
              <w:rPr>
                <w:sz w:val="18"/>
              </w:rPr>
              <w:t>121</w:t>
            </w:r>
          </w:p>
        </w:tc>
        <w:tc>
          <w:tcPr>
            <w:tcW w:w="1181" w:type="dxa"/>
            <w:shd w:val="clear" w:color="auto" w:fill="auto"/>
            <w:noWrap/>
            <w:vAlign w:val="center"/>
            <w:hideMark/>
          </w:tcPr>
          <w:p w14:paraId="09E4F486" w14:textId="77777777" w:rsidR="0007642A" w:rsidRPr="00054852" w:rsidRDefault="0007642A" w:rsidP="006A038C">
            <w:pPr>
              <w:jc w:val="right"/>
              <w:rPr>
                <w:sz w:val="18"/>
                <w:szCs w:val="18"/>
              </w:rPr>
            </w:pPr>
            <w:r w:rsidRPr="00054852">
              <w:rPr>
                <w:sz w:val="18"/>
              </w:rPr>
              <w:t>231</w:t>
            </w:r>
          </w:p>
        </w:tc>
      </w:tr>
      <w:tr w:rsidR="0007642A" w:rsidRPr="00054852" w14:paraId="1B7C6576" w14:textId="77777777" w:rsidTr="006A038C">
        <w:trPr>
          <w:cantSplit/>
          <w:trHeight w:val="245"/>
        </w:trPr>
        <w:tc>
          <w:tcPr>
            <w:tcW w:w="3599" w:type="dxa"/>
            <w:shd w:val="clear" w:color="auto" w:fill="auto"/>
            <w:vAlign w:val="center"/>
            <w:hideMark/>
          </w:tcPr>
          <w:p w14:paraId="2F8CC9EF" w14:textId="77777777" w:rsidR="0007642A" w:rsidRPr="00054852" w:rsidRDefault="0007642A" w:rsidP="006A038C">
            <w:pPr>
              <w:ind w:left="144" w:hanging="144"/>
              <w:jc w:val="left"/>
              <w:rPr>
                <w:sz w:val="18"/>
                <w:szCs w:val="18"/>
              </w:rPr>
            </w:pPr>
            <w:r w:rsidRPr="00054852">
              <w:rPr>
                <w:sz w:val="18"/>
              </w:rPr>
              <w:t>Черногория</w:t>
            </w:r>
          </w:p>
        </w:tc>
        <w:tc>
          <w:tcPr>
            <w:tcW w:w="1181" w:type="dxa"/>
            <w:shd w:val="clear" w:color="auto" w:fill="auto"/>
            <w:vAlign w:val="center"/>
            <w:hideMark/>
          </w:tcPr>
          <w:p w14:paraId="472B9D4E" w14:textId="77777777" w:rsidR="0007642A" w:rsidRPr="00054852" w:rsidRDefault="0007642A" w:rsidP="006A038C">
            <w:pPr>
              <w:jc w:val="right"/>
              <w:rPr>
                <w:sz w:val="18"/>
                <w:szCs w:val="18"/>
              </w:rPr>
            </w:pPr>
            <w:r w:rsidRPr="00054852">
              <w:rPr>
                <w:sz w:val="18"/>
              </w:rPr>
              <w:t>0,004</w:t>
            </w:r>
          </w:p>
        </w:tc>
        <w:tc>
          <w:tcPr>
            <w:tcW w:w="1181" w:type="dxa"/>
            <w:shd w:val="clear" w:color="auto" w:fill="auto"/>
            <w:noWrap/>
            <w:vAlign w:val="center"/>
            <w:hideMark/>
          </w:tcPr>
          <w:p w14:paraId="6F3E9E1D" w14:textId="77777777" w:rsidR="0007642A" w:rsidRPr="00054852" w:rsidRDefault="0007642A" w:rsidP="006A038C">
            <w:pPr>
              <w:jc w:val="right"/>
              <w:rPr>
                <w:sz w:val="18"/>
                <w:szCs w:val="18"/>
              </w:rPr>
            </w:pPr>
            <w:r w:rsidRPr="00054852">
              <w:rPr>
                <w:sz w:val="18"/>
              </w:rPr>
              <w:t>0,006</w:t>
            </w:r>
          </w:p>
        </w:tc>
        <w:tc>
          <w:tcPr>
            <w:tcW w:w="1181" w:type="dxa"/>
            <w:shd w:val="clear" w:color="auto" w:fill="auto"/>
            <w:noWrap/>
            <w:vAlign w:val="center"/>
            <w:hideMark/>
          </w:tcPr>
          <w:p w14:paraId="5044A423" w14:textId="77777777" w:rsidR="0007642A" w:rsidRPr="00054852" w:rsidRDefault="0007642A" w:rsidP="006A038C">
            <w:pPr>
              <w:jc w:val="right"/>
              <w:rPr>
                <w:sz w:val="18"/>
                <w:szCs w:val="18"/>
              </w:rPr>
            </w:pPr>
            <w:r w:rsidRPr="00054852">
              <w:rPr>
                <w:sz w:val="18"/>
              </w:rPr>
              <w:t>147</w:t>
            </w:r>
          </w:p>
        </w:tc>
        <w:tc>
          <w:tcPr>
            <w:tcW w:w="1181" w:type="dxa"/>
            <w:shd w:val="clear" w:color="auto" w:fill="auto"/>
            <w:noWrap/>
            <w:vAlign w:val="center"/>
            <w:hideMark/>
          </w:tcPr>
          <w:p w14:paraId="7459B83D" w14:textId="77777777" w:rsidR="0007642A" w:rsidRPr="00054852" w:rsidRDefault="0007642A" w:rsidP="006A038C">
            <w:pPr>
              <w:jc w:val="right"/>
              <w:rPr>
                <w:sz w:val="18"/>
                <w:szCs w:val="18"/>
              </w:rPr>
            </w:pPr>
            <w:r w:rsidRPr="00054852">
              <w:rPr>
                <w:sz w:val="18"/>
              </w:rPr>
              <w:t>161</w:t>
            </w:r>
          </w:p>
        </w:tc>
        <w:tc>
          <w:tcPr>
            <w:tcW w:w="1181" w:type="dxa"/>
            <w:shd w:val="clear" w:color="auto" w:fill="auto"/>
            <w:noWrap/>
            <w:vAlign w:val="center"/>
            <w:hideMark/>
          </w:tcPr>
          <w:p w14:paraId="30FE0116" w14:textId="77777777" w:rsidR="0007642A" w:rsidRPr="00054852" w:rsidRDefault="0007642A" w:rsidP="006A038C">
            <w:pPr>
              <w:jc w:val="right"/>
              <w:rPr>
                <w:sz w:val="18"/>
                <w:szCs w:val="18"/>
              </w:rPr>
            </w:pPr>
            <w:r w:rsidRPr="00054852">
              <w:rPr>
                <w:sz w:val="18"/>
              </w:rPr>
              <w:t>309</w:t>
            </w:r>
          </w:p>
        </w:tc>
      </w:tr>
      <w:tr w:rsidR="0007642A" w:rsidRPr="00054852" w14:paraId="1F05DA06" w14:textId="77777777" w:rsidTr="006A038C">
        <w:trPr>
          <w:cantSplit/>
          <w:trHeight w:val="245"/>
        </w:trPr>
        <w:tc>
          <w:tcPr>
            <w:tcW w:w="3599" w:type="dxa"/>
            <w:shd w:val="clear" w:color="auto" w:fill="auto"/>
            <w:vAlign w:val="center"/>
            <w:hideMark/>
          </w:tcPr>
          <w:p w14:paraId="0E4D29C0" w14:textId="77777777" w:rsidR="0007642A" w:rsidRPr="00054852" w:rsidRDefault="0007642A" w:rsidP="006A038C">
            <w:pPr>
              <w:ind w:left="144" w:hanging="144"/>
              <w:jc w:val="left"/>
              <w:rPr>
                <w:sz w:val="18"/>
                <w:szCs w:val="18"/>
              </w:rPr>
            </w:pPr>
            <w:r w:rsidRPr="00054852">
              <w:rPr>
                <w:sz w:val="18"/>
              </w:rPr>
              <w:t>Чехия</w:t>
            </w:r>
          </w:p>
        </w:tc>
        <w:tc>
          <w:tcPr>
            <w:tcW w:w="1181" w:type="dxa"/>
            <w:shd w:val="clear" w:color="auto" w:fill="auto"/>
            <w:vAlign w:val="center"/>
            <w:hideMark/>
          </w:tcPr>
          <w:p w14:paraId="414761F9" w14:textId="77777777" w:rsidR="0007642A" w:rsidRPr="00054852" w:rsidRDefault="0007642A" w:rsidP="006A038C">
            <w:pPr>
              <w:jc w:val="right"/>
              <w:rPr>
                <w:sz w:val="18"/>
                <w:szCs w:val="18"/>
              </w:rPr>
            </w:pPr>
            <w:r w:rsidRPr="00054852">
              <w:rPr>
                <w:sz w:val="18"/>
              </w:rPr>
              <w:t>0,340</w:t>
            </w:r>
          </w:p>
        </w:tc>
        <w:tc>
          <w:tcPr>
            <w:tcW w:w="1181" w:type="dxa"/>
            <w:shd w:val="clear" w:color="auto" w:fill="auto"/>
            <w:noWrap/>
            <w:vAlign w:val="center"/>
            <w:hideMark/>
          </w:tcPr>
          <w:p w14:paraId="6A866246" w14:textId="77777777" w:rsidR="0007642A" w:rsidRPr="00054852" w:rsidRDefault="0007642A" w:rsidP="006A038C">
            <w:pPr>
              <w:jc w:val="right"/>
              <w:rPr>
                <w:sz w:val="18"/>
                <w:szCs w:val="18"/>
              </w:rPr>
            </w:pPr>
            <w:r w:rsidRPr="00054852">
              <w:rPr>
                <w:sz w:val="18"/>
              </w:rPr>
              <w:t>0,532</w:t>
            </w:r>
          </w:p>
        </w:tc>
        <w:tc>
          <w:tcPr>
            <w:tcW w:w="1181" w:type="dxa"/>
            <w:shd w:val="clear" w:color="auto" w:fill="auto"/>
            <w:noWrap/>
            <w:vAlign w:val="center"/>
            <w:hideMark/>
          </w:tcPr>
          <w:p w14:paraId="407508F2" w14:textId="77777777" w:rsidR="0007642A" w:rsidRPr="00054852" w:rsidRDefault="0007642A" w:rsidP="006A038C">
            <w:pPr>
              <w:jc w:val="right"/>
              <w:rPr>
                <w:sz w:val="18"/>
                <w:szCs w:val="18"/>
              </w:rPr>
            </w:pPr>
            <w:r w:rsidRPr="00054852">
              <w:rPr>
                <w:sz w:val="18"/>
              </w:rPr>
              <w:t>12 508</w:t>
            </w:r>
          </w:p>
        </w:tc>
        <w:tc>
          <w:tcPr>
            <w:tcW w:w="1181" w:type="dxa"/>
            <w:shd w:val="clear" w:color="auto" w:fill="auto"/>
            <w:noWrap/>
            <w:vAlign w:val="center"/>
            <w:hideMark/>
          </w:tcPr>
          <w:p w14:paraId="64E50CDF" w14:textId="77777777" w:rsidR="0007642A" w:rsidRPr="00054852" w:rsidRDefault="0007642A" w:rsidP="006A038C">
            <w:pPr>
              <w:jc w:val="right"/>
              <w:rPr>
                <w:sz w:val="18"/>
                <w:szCs w:val="18"/>
              </w:rPr>
            </w:pPr>
            <w:r w:rsidRPr="00054852">
              <w:rPr>
                <w:sz w:val="18"/>
              </w:rPr>
              <w:t>13 720</w:t>
            </w:r>
          </w:p>
        </w:tc>
        <w:tc>
          <w:tcPr>
            <w:tcW w:w="1181" w:type="dxa"/>
            <w:shd w:val="clear" w:color="auto" w:fill="auto"/>
            <w:noWrap/>
            <w:vAlign w:val="center"/>
            <w:hideMark/>
          </w:tcPr>
          <w:p w14:paraId="422BA280" w14:textId="77777777" w:rsidR="0007642A" w:rsidRPr="00054852" w:rsidRDefault="0007642A" w:rsidP="006A038C">
            <w:pPr>
              <w:jc w:val="right"/>
              <w:rPr>
                <w:sz w:val="18"/>
                <w:szCs w:val="18"/>
              </w:rPr>
            </w:pPr>
            <w:r w:rsidRPr="00054852">
              <w:rPr>
                <w:sz w:val="18"/>
              </w:rPr>
              <w:t>26 228</w:t>
            </w:r>
          </w:p>
        </w:tc>
      </w:tr>
      <w:tr w:rsidR="0007642A" w:rsidRPr="00054852" w14:paraId="44F89D3A" w14:textId="77777777" w:rsidTr="006A038C">
        <w:trPr>
          <w:cantSplit/>
          <w:trHeight w:val="245"/>
        </w:trPr>
        <w:tc>
          <w:tcPr>
            <w:tcW w:w="3599" w:type="dxa"/>
            <w:shd w:val="clear" w:color="auto" w:fill="auto"/>
            <w:vAlign w:val="center"/>
            <w:hideMark/>
          </w:tcPr>
          <w:p w14:paraId="3E89E3A2" w14:textId="77777777" w:rsidR="0007642A" w:rsidRPr="00054852" w:rsidRDefault="0007642A" w:rsidP="006A038C">
            <w:pPr>
              <w:ind w:left="144" w:hanging="144"/>
              <w:jc w:val="left"/>
              <w:rPr>
                <w:sz w:val="18"/>
                <w:szCs w:val="18"/>
              </w:rPr>
            </w:pPr>
            <w:r w:rsidRPr="00054852">
              <w:rPr>
                <w:sz w:val="18"/>
              </w:rPr>
              <w:t xml:space="preserve">Швейцария </w:t>
            </w:r>
          </w:p>
        </w:tc>
        <w:tc>
          <w:tcPr>
            <w:tcW w:w="1181" w:type="dxa"/>
            <w:shd w:val="clear" w:color="auto" w:fill="auto"/>
            <w:vAlign w:val="center"/>
            <w:hideMark/>
          </w:tcPr>
          <w:p w14:paraId="4AEE9452" w14:textId="77777777" w:rsidR="0007642A" w:rsidRPr="00054852" w:rsidRDefault="0007642A" w:rsidP="006A038C">
            <w:pPr>
              <w:jc w:val="right"/>
              <w:rPr>
                <w:sz w:val="18"/>
                <w:szCs w:val="18"/>
              </w:rPr>
            </w:pPr>
            <w:r w:rsidRPr="00054852">
              <w:rPr>
                <w:sz w:val="18"/>
              </w:rPr>
              <w:t>1,134</w:t>
            </w:r>
          </w:p>
        </w:tc>
        <w:tc>
          <w:tcPr>
            <w:tcW w:w="1181" w:type="dxa"/>
            <w:shd w:val="clear" w:color="auto" w:fill="auto"/>
            <w:noWrap/>
            <w:vAlign w:val="center"/>
            <w:hideMark/>
          </w:tcPr>
          <w:p w14:paraId="3DBCD8CB" w14:textId="77777777" w:rsidR="0007642A" w:rsidRPr="00054852" w:rsidRDefault="0007642A" w:rsidP="006A038C">
            <w:pPr>
              <w:jc w:val="right"/>
              <w:rPr>
                <w:sz w:val="18"/>
                <w:szCs w:val="18"/>
              </w:rPr>
            </w:pPr>
            <w:r w:rsidRPr="00054852">
              <w:rPr>
                <w:sz w:val="18"/>
              </w:rPr>
              <w:t>1,774</w:t>
            </w:r>
          </w:p>
        </w:tc>
        <w:tc>
          <w:tcPr>
            <w:tcW w:w="1181" w:type="dxa"/>
            <w:shd w:val="clear" w:color="auto" w:fill="auto"/>
            <w:noWrap/>
            <w:vAlign w:val="center"/>
            <w:hideMark/>
          </w:tcPr>
          <w:p w14:paraId="10D5B6C5" w14:textId="77777777" w:rsidR="0007642A" w:rsidRPr="00054852" w:rsidRDefault="0007642A" w:rsidP="006A038C">
            <w:pPr>
              <w:jc w:val="right"/>
              <w:rPr>
                <w:sz w:val="18"/>
                <w:szCs w:val="18"/>
              </w:rPr>
            </w:pPr>
            <w:r w:rsidRPr="00054852">
              <w:rPr>
                <w:sz w:val="18"/>
              </w:rPr>
              <w:t>41 719</w:t>
            </w:r>
          </w:p>
        </w:tc>
        <w:tc>
          <w:tcPr>
            <w:tcW w:w="1181" w:type="dxa"/>
            <w:shd w:val="clear" w:color="auto" w:fill="auto"/>
            <w:noWrap/>
            <w:vAlign w:val="center"/>
            <w:hideMark/>
          </w:tcPr>
          <w:p w14:paraId="71D160EE" w14:textId="77777777" w:rsidR="0007642A" w:rsidRPr="00054852" w:rsidRDefault="0007642A" w:rsidP="006A038C">
            <w:pPr>
              <w:jc w:val="right"/>
              <w:rPr>
                <w:sz w:val="18"/>
                <w:szCs w:val="18"/>
              </w:rPr>
            </w:pPr>
            <w:r w:rsidRPr="00054852">
              <w:rPr>
                <w:sz w:val="18"/>
              </w:rPr>
              <w:t>45 759</w:t>
            </w:r>
          </w:p>
        </w:tc>
        <w:tc>
          <w:tcPr>
            <w:tcW w:w="1181" w:type="dxa"/>
            <w:shd w:val="clear" w:color="auto" w:fill="auto"/>
            <w:noWrap/>
            <w:vAlign w:val="center"/>
            <w:hideMark/>
          </w:tcPr>
          <w:p w14:paraId="0880819A" w14:textId="77777777" w:rsidR="0007642A" w:rsidRPr="00054852" w:rsidRDefault="0007642A" w:rsidP="006A038C">
            <w:pPr>
              <w:jc w:val="right"/>
              <w:rPr>
                <w:sz w:val="18"/>
                <w:szCs w:val="18"/>
              </w:rPr>
            </w:pPr>
            <w:r w:rsidRPr="00054852">
              <w:rPr>
                <w:sz w:val="18"/>
              </w:rPr>
              <w:t>87 478</w:t>
            </w:r>
          </w:p>
        </w:tc>
      </w:tr>
      <w:tr w:rsidR="0007642A" w:rsidRPr="00054852" w14:paraId="193225A6" w14:textId="77777777" w:rsidTr="006A038C">
        <w:trPr>
          <w:cantSplit/>
          <w:trHeight w:val="245"/>
        </w:trPr>
        <w:tc>
          <w:tcPr>
            <w:tcW w:w="3599" w:type="dxa"/>
            <w:shd w:val="clear" w:color="auto" w:fill="auto"/>
            <w:vAlign w:val="center"/>
            <w:hideMark/>
          </w:tcPr>
          <w:p w14:paraId="10B4A153" w14:textId="77777777" w:rsidR="0007642A" w:rsidRPr="00054852" w:rsidRDefault="0007642A" w:rsidP="006A038C">
            <w:pPr>
              <w:ind w:left="144" w:hanging="144"/>
              <w:jc w:val="left"/>
              <w:rPr>
                <w:sz w:val="18"/>
                <w:szCs w:val="18"/>
              </w:rPr>
            </w:pPr>
            <w:r w:rsidRPr="00054852">
              <w:rPr>
                <w:sz w:val="18"/>
              </w:rPr>
              <w:t>Швеция</w:t>
            </w:r>
          </w:p>
        </w:tc>
        <w:tc>
          <w:tcPr>
            <w:tcW w:w="1181" w:type="dxa"/>
            <w:shd w:val="clear" w:color="auto" w:fill="auto"/>
            <w:vAlign w:val="center"/>
            <w:hideMark/>
          </w:tcPr>
          <w:p w14:paraId="7C9DAC2A" w14:textId="77777777" w:rsidR="0007642A" w:rsidRPr="00054852" w:rsidRDefault="0007642A" w:rsidP="006A038C">
            <w:pPr>
              <w:jc w:val="right"/>
              <w:rPr>
                <w:sz w:val="18"/>
                <w:szCs w:val="18"/>
              </w:rPr>
            </w:pPr>
            <w:r w:rsidRPr="00054852">
              <w:rPr>
                <w:sz w:val="18"/>
              </w:rPr>
              <w:t>0,871</w:t>
            </w:r>
          </w:p>
        </w:tc>
        <w:tc>
          <w:tcPr>
            <w:tcW w:w="1181" w:type="dxa"/>
            <w:shd w:val="clear" w:color="auto" w:fill="auto"/>
            <w:noWrap/>
            <w:vAlign w:val="center"/>
            <w:hideMark/>
          </w:tcPr>
          <w:p w14:paraId="47E2BE3E" w14:textId="77777777" w:rsidR="0007642A" w:rsidRPr="00054852" w:rsidRDefault="0007642A" w:rsidP="006A038C">
            <w:pPr>
              <w:jc w:val="right"/>
              <w:rPr>
                <w:sz w:val="18"/>
                <w:szCs w:val="18"/>
              </w:rPr>
            </w:pPr>
            <w:r w:rsidRPr="00054852">
              <w:rPr>
                <w:sz w:val="18"/>
              </w:rPr>
              <w:t>1,362</w:t>
            </w:r>
          </w:p>
        </w:tc>
        <w:tc>
          <w:tcPr>
            <w:tcW w:w="1181" w:type="dxa"/>
            <w:shd w:val="clear" w:color="auto" w:fill="auto"/>
            <w:noWrap/>
            <w:vAlign w:val="center"/>
            <w:hideMark/>
          </w:tcPr>
          <w:p w14:paraId="60A93B72" w14:textId="77777777" w:rsidR="0007642A" w:rsidRPr="00054852" w:rsidRDefault="0007642A" w:rsidP="006A038C">
            <w:pPr>
              <w:jc w:val="right"/>
              <w:rPr>
                <w:sz w:val="18"/>
                <w:szCs w:val="18"/>
              </w:rPr>
            </w:pPr>
            <w:r w:rsidRPr="00054852">
              <w:rPr>
                <w:sz w:val="18"/>
              </w:rPr>
              <w:t>32 043</w:t>
            </w:r>
          </w:p>
        </w:tc>
        <w:tc>
          <w:tcPr>
            <w:tcW w:w="1181" w:type="dxa"/>
            <w:shd w:val="clear" w:color="auto" w:fill="auto"/>
            <w:noWrap/>
            <w:vAlign w:val="center"/>
            <w:hideMark/>
          </w:tcPr>
          <w:p w14:paraId="575A65F8" w14:textId="77777777" w:rsidR="0007642A" w:rsidRPr="00054852" w:rsidRDefault="0007642A" w:rsidP="006A038C">
            <w:pPr>
              <w:jc w:val="right"/>
              <w:rPr>
                <w:sz w:val="18"/>
                <w:szCs w:val="18"/>
              </w:rPr>
            </w:pPr>
            <w:r w:rsidRPr="00054852">
              <w:rPr>
                <w:sz w:val="18"/>
              </w:rPr>
              <w:t>35 146</w:t>
            </w:r>
          </w:p>
        </w:tc>
        <w:tc>
          <w:tcPr>
            <w:tcW w:w="1181" w:type="dxa"/>
            <w:shd w:val="clear" w:color="auto" w:fill="auto"/>
            <w:noWrap/>
            <w:vAlign w:val="center"/>
            <w:hideMark/>
          </w:tcPr>
          <w:p w14:paraId="4206C7F7" w14:textId="77777777" w:rsidR="0007642A" w:rsidRPr="00054852" w:rsidRDefault="0007642A" w:rsidP="006A038C">
            <w:pPr>
              <w:jc w:val="right"/>
              <w:rPr>
                <w:sz w:val="18"/>
                <w:szCs w:val="18"/>
              </w:rPr>
            </w:pPr>
            <w:r w:rsidRPr="00054852">
              <w:rPr>
                <w:sz w:val="18"/>
              </w:rPr>
              <w:t>67 190</w:t>
            </w:r>
          </w:p>
        </w:tc>
      </w:tr>
      <w:tr w:rsidR="0007642A" w:rsidRPr="00054852" w14:paraId="247B8796" w14:textId="77777777" w:rsidTr="006A038C">
        <w:trPr>
          <w:cantSplit/>
          <w:trHeight w:val="245"/>
        </w:trPr>
        <w:tc>
          <w:tcPr>
            <w:tcW w:w="3599" w:type="dxa"/>
            <w:shd w:val="clear" w:color="auto" w:fill="auto"/>
            <w:vAlign w:val="center"/>
            <w:hideMark/>
          </w:tcPr>
          <w:p w14:paraId="33DB1FC1" w14:textId="77777777" w:rsidR="0007642A" w:rsidRPr="00054852" w:rsidRDefault="0007642A" w:rsidP="006A038C">
            <w:pPr>
              <w:ind w:left="144" w:hanging="144"/>
              <w:jc w:val="left"/>
              <w:rPr>
                <w:sz w:val="18"/>
                <w:szCs w:val="18"/>
              </w:rPr>
            </w:pPr>
            <w:r w:rsidRPr="00054852">
              <w:rPr>
                <w:sz w:val="18"/>
              </w:rPr>
              <w:t>Эквадор</w:t>
            </w:r>
          </w:p>
        </w:tc>
        <w:tc>
          <w:tcPr>
            <w:tcW w:w="1181" w:type="dxa"/>
            <w:shd w:val="clear" w:color="auto" w:fill="auto"/>
            <w:vAlign w:val="center"/>
            <w:hideMark/>
          </w:tcPr>
          <w:p w14:paraId="785E0FC5" w14:textId="77777777" w:rsidR="0007642A" w:rsidRPr="00054852" w:rsidRDefault="0007642A" w:rsidP="006A038C">
            <w:pPr>
              <w:jc w:val="right"/>
              <w:rPr>
                <w:sz w:val="18"/>
                <w:szCs w:val="18"/>
              </w:rPr>
            </w:pPr>
            <w:r w:rsidRPr="00054852">
              <w:rPr>
                <w:sz w:val="18"/>
              </w:rPr>
              <w:t>0,077</w:t>
            </w:r>
          </w:p>
        </w:tc>
        <w:tc>
          <w:tcPr>
            <w:tcW w:w="1181" w:type="dxa"/>
            <w:shd w:val="clear" w:color="auto" w:fill="auto"/>
            <w:noWrap/>
            <w:vAlign w:val="center"/>
            <w:hideMark/>
          </w:tcPr>
          <w:p w14:paraId="4B8FDE8B" w14:textId="77777777" w:rsidR="0007642A" w:rsidRPr="00054852" w:rsidRDefault="0007642A" w:rsidP="006A038C">
            <w:pPr>
              <w:jc w:val="right"/>
              <w:rPr>
                <w:sz w:val="18"/>
                <w:szCs w:val="18"/>
              </w:rPr>
            </w:pPr>
            <w:r w:rsidRPr="00054852">
              <w:rPr>
                <w:sz w:val="18"/>
              </w:rPr>
              <w:t>0,120</w:t>
            </w:r>
          </w:p>
        </w:tc>
        <w:tc>
          <w:tcPr>
            <w:tcW w:w="1181" w:type="dxa"/>
            <w:shd w:val="clear" w:color="auto" w:fill="auto"/>
            <w:noWrap/>
            <w:vAlign w:val="center"/>
            <w:hideMark/>
          </w:tcPr>
          <w:p w14:paraId="69595C93" w14:textId="77777777" w:rsidR="0007642A" w:rsidRPr="00054852" w:rsidRDefault="0007642A" w:rsidP="006A038C">
            <w:pPr>
              <w:jc w:val="right"/>
              <w:rPr>
                <w:sz w:val="18"/>
                <w:szCs w:val="18"/>
              </w:rPr>
            </w:pPr>
            <w:r w:rsidRPr="00054852">
              <w:rPr>
                <w:sz w:val="18"/>
              </w:rPr>
              <w:t>2 833</w:t>
            </w:r>
          </w:p>
        </w:tc>
        <w:tc>
          <w:tcPr>
            <w:tcW w:w="1181" w:type="dxa"/>
            <w:shd w:val="clear" w:color="auto" w:fill="auto"/>
            <w:noWrap/>
            <w:vAlign w:val="center"/>
            <w:hideMark/>
          </w:tcPr>
          <w:p w14:paraId="24416AB1" w14:textId="77777777" w:rsidR="0007642A" w:rsidRPr="00054852" w:rsidRDefault="0007642A" w:rsidP="006A038C">
            <w:pPr>
              <w:jc w:val="right"/>
              <w:rPr>
                <w:sz w:val="18"/>
                <w:szCs w:val="18"/>
              </w:rPr>
            </w:pPr>
            <w:r w:rsidRPr="00054852">
              <w:rPr>
                <w:sz w:val="18"/>
              </w:rPr>
              <w:t>3 107</w:t>
            </w:r>
          </w:p>
        </w:tc>
        <w:tc>
          <w:tcPr>
            <w:tcW w:w="1181" w:type="dxa"/>
            <w:shd w:val="clear" w:color="auto" w:fill="auto"/>
            <w:noWrap/>
            <w:vAlign w:val="center"/>
            <w:hideMark/>
          </w:tcPr>
          <w:p w14:paraId="7CA6C25E" w14:textId="77777777" w:rsidR="0007642A" w:rsidRPr="00054852" w:rsidRDefault="0007642A" w:rsidP="006A038C">
            <w:pPr>
              <w:jc w:val="right"/>
              <w:rPr>
                <w:sz w:val="18"/>
                <w:szCs w:val="18"/>
              </w:rPr>
            </w:pPr>
            <w:r w:rsidRPr="00054852">
              <w:rPr>
                <w:sz w:val="18"/>
              </w:rPr>
              <w:t>5 940</w:t>
            </w:r>
          </w:p>
        </w:tc>
      </w:tr>
      <w:tr w:rsidR="0007642A" w:rsidRPr="00054852" w14:paraId="389E4318" w14:textId="77777777" w:rsidTr="006A038C">
        <w:trPr>
          <w:cantSplit/>
          <w:trHeight w:val="245"/>
        </w:trPr>
        <w:tc>
          <w:tcPr>
            <w:tcW w:w="3599" w:type="dxa"/>
            <w:shd w:val="clear" w:color="auto" w:fill="auto"/>
            <w:vAlign w:val="center"/>
            <w:hideMark/>
          </w:tcPr>
          <w:p w14:paraId="320D4DA6" w14:textId="77777777" w:rsidR="0007642A" w:rsidRPr="00054852" w:rsidRDefault="0007642A" w:rsidP="006A038C">
            <w:pPr>
              <w:ind w:left="144" w:hanging="144"/>
              <w:jc w:val="left"/>
              <w:rPr>
                <w:sz w:val="18"/>
                <w:szCs w:val="18"/>
              </w:rPr>
            </w:pPr>
            <w:r w:rsidRPr="00054852">
              <w:rPr>
                <w:sz w:val="18"/>
              </w:rPr>
              <w:t>Эритрея</w:t>
            </w:r>
          </w:p>
        </w:tc>
        <w:tc>
          <w:tcPr>
            <w:tcW w:w="1181" w:type="dxa"/>
            <w:shd w:val="clear" w:color="auto" w:fill="auto"/>
            <w:vAlign w:val="center"/>
            <w:hideMark/>
          </w:tcPr>
          <w:p w14:paraId="4368B012" w14:textId="77777777" w:rsidR="0007642A" w:rsidRPr="00054852" w:rsidRDefault="0007642A" w:rsidP="006A038C">
            <w:pPr>
              <w:jc w:val="right"/>
              <w:rPr>
                <w:sz w:val="18"/>
                <w:szCs w:val="18"/>
              </w:rPr>
            </w:pPr>
            <w:r w:rsidRPr="00054852">
              <w:rPr>
                <w:sz w:val="18"/>
              </w:rPr>
              <w:t>0,001</w:t>
            </w:r>
          </w:p>
        </w:tc>
        <w:tc>
          <w:tcPr>
            <w:tcW w:w="1181" w:type="dxa"/>
            <w:shd w:val="clear" w:color="auto" w:fill="auto"/>
            <w:noWrap/>
            <w:vAlign w:val="center"/>
            <w:hideMark/>
          </w:tcPr>
          <w:p w14:paraId="2237896B"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479F9068" w14:textId="77777777" w:rsidR="0007642A" w:rsidRPr="00054852" w:rsidRDefault="0007642A" w:rsidP="006A038C">
            <w:pPr>
              <w:jc w:val="right"/>
              <w:rPr>
                <w:sz w:val="18"/>
                <w:szCs w:val="18"/>
              </w:rPr>
            </w:pPr>
            <w:r w:rsidRPr="00054852">
              <w:rPr>
                <w:sz w:val="18"/>
              </w:rPr>
              <w:t>37</w:t>
            </w:r>
          </w:p>
        </w:tc>
        <w:tc>
          <w:tcPr>
            <w:tcW w:w="1181" w:type="dxa"/>
            <w:shd w:val="clear" w:color="auto" w:fill="auto"/>
            <w:noWrap/>
            <w:vAlign w:val="center"/>
            <w:hideMark/>
          </w:tcPr>
          <w:p w14:paraId="4F73CB02" w14:textId="77777777" w:rsidR="0007642A" w:rsidRPr="00054852" w:rsidRDefault="0007642A" w:rsidP="006A038C">
            <w:pPr>
              <w:jc w:val="right"/>
              <w:rPr>
                <w:sz w:val="18"/>
                <w:szCs w:val="18"/>
              </w:rPr>
            </w:pPr>
            <w:r w:rsidRPr="00054852">
              <w:rPr>
                <w:sz w:val="18"/>
              </w:rPr>
              <w:t>40</w:t>
            </w:r>
          </w:p>
        </w:tc>
        <w:tc>
          <w:tcPr>
            <w:tcW w:w="1181" w:type="dxa"/>
            <w:shd w:val="clear" w:color="auto" w:fill="auto"/>
            <w:noWrap/>
            <w:vAlign w:val="center"/>
            <w:hideMark/>
          </w:tcPr>
          <w:p w14:paraId="283FF4C7" w14:textId="77777777" w:rsidR="0007642A" w:rsidRPr="00054852" w:rsidRDefault="0007642A" w:rsidP="006A038C">
            <w:pPr>
              <w:jc w:val="right"/>
              <w:rPr>
                <w:sz w:val="18"/>
                <w:szCs w:val="18"/>
              </w:rPr>
            </w:pPr>
            <w:r w:rsidRPr="00054852">
              <w:rPr>
                <w:sz w:val="18"/>
              </w:rPr>
              <w:t>77</w:t>
            </w:r>
          </w:p>
        </w:tc>
      </w:tr>
      <w:tr w:rsidR="0007642A" w:rsidRPr="00054852" w14:paraId="57FFB5A6" w14:textId="77777777" w:rsidTr="006A038C">
        <w:trPr>
          <w:cantSplit/>
          <w:trHeight w:val="245"/>
        </w:trPr>
        <w:tc>
          <w:tcPr>
            <w:tcW w:w="3599" w:type="dxa"/>
            <w:shd w:val="clear" w:color="auto" w:fill="auto"/>
            <w:vAlign w:val="center"/>
            <w:hideMark/>
          </w:tcPr>
          <w:p w14:paraId="2A80D087" w14:textId="77777777" w:rsidR="0007642A" w:rsidRPr="00054852" w:rsidRDefault="0007642A" w:rsidP="006A038C">
            <w:pPr>
              <w:ind w:left="144" w:hanging="144"/>
              <w:jc w:val="left"/>
              <w:rPr>
                <w:sz w:val="18"/>
                <w:szCs w:val="18"/>
              </w:rPr>
            </w:pPr>
            <w:r w:rsidRPr="00054852">
              <w:rPr>
                <w:sz w:val="18"/>
              </w:rPr>
              <w:lastRenderedPageBreak/>
              <w:t>Эсватини</w:t>
            </w:r>
          </w:p>
        </w:tc>
        <w:tc>
          <w:tcPr>
            <w:tcW w:w="1181" w:type="dxa"/>
            <w:shd w:val="clear" w:color="auto" w:fill="auto"/>
            <w:vAlign w:val="center"/>
            <w:hideMark/>
          </w:tcPr>
          <w:p w14:paraId="2ACC9898" w14:textId="77777777" w:rsidR="0007642A" w:rsidRPr="00054852" w:rsidRDefault="0007642A" w:rsidP="006A038C">
            <w:pPr>
              <w:jc w:val="right"/>
              <w:rPr>
                <w:sz w:val="18"/>
                <w:szCs w:val="18"/>
              </w:rPr>
            </w:pPr>
            <w:r w:rsidRPr="00054852">
              <w:rPr>
                <w:sz w:val="18"/>
              </w:rPr>
              <w:t>0,002</w:t>
            </w:r>
          </w:p>
        </w:tc>
        <w:tc>
          <w:tcPr>
            <w:tcW w:w="1181" w:type="dxa"/>
            <w:shd w:val="clear" w:color="auto" w:fill="auto"/>
            <w:noWrap/>
            <w:vAlign w:val="center"/>
            <w:hideMark/>
          </w:tcPr>
          <w:p w14:paraId="0606D8FD" w14:textId="77777777" w:rsidR="0007642A" w:rsidRPr="00054852" w:rsidRDefault="0007642A" w:rsidP="006A038C">
            <w:pPr>
              <w:jc w:val="right"/>
              <w:rPr>
                <w:sz w:val="18"/>
                <w:szCs w:val="18"/>
              </w:rPr>
            </w:pPr>
            <w:r w:rsidRPr="00054852">
              <w:rPr>
                <w:sz w:val="18"/>
              </w:rPr>
              <w:t>0,003</w:t>
            </w:r>
          </w:p>
        </w:tc>
        <w:tc>
          <w:tcPr>
            <w:tcW w:w="1181" w:type="dxa"/>
            <w:shd w:val="clear" w:color="auto" w:fill="auto"/>
            <w:noWrap/>
            <w:vAlign w:val="center"/>
            <w:hideMark/>
          </w:tcPr>
          <w:p w14:paraId="4FBF0640" w14:textId="77777777" w:rsidR="0007642A" w:rsidRPr="00054852" w:rsidRDefault="0007642A" w:rsidP="006A038C">
            <w:pPr>
              <w:jc w:val="right"/>
              <w:rPr>
                <w:sz w:val="18"/>
                <w:szCs w:val="18"/>
              </w:rPr>
            </w:pPr>
            <w:r w:rsidRPr="00054852">
              <w:rPr>
                <w:sz w:val="18"/>
              </w:rPr>
              <w:t>74</w:t>
            </w:r>
          </w:p>
        </w:tc>
        <w:tc>
          <w:tcPr>
            <w:tcW w:w="1181" w:type="dxa"/>
            <w:shd w:val="clear" w:color="auto" w:fill="auto"/>
            <w:noWrap/>
            <w:vAlign w:val="center"/>
            <w:hideMark/>
          </w:tcPr>
          <w:p w14:paraId="6E5FA2C2" w14:textId="77777777" w:rsidR="0007642A" w:rsidRPr="00054852" w:rsidRDefault="0007642A" w:rsidP="006A038C">
            <w:pPr>
              <w:jc w:val="right"/>
              <w:rPr>
                <w:sz w:val="18"/>
                <w:szCs w:val="18"/>
              </w:rPr>
            </w:pPr>
            <w:r w:rsidRPr="00054852">
              <w:rPr>
                <w:sz w:val="18"/>
              </w:rPr>
              <w:t>81</w:t>
            </w:r>
          </w:p>
        </w:tc>
        <w:tc>
          <w:tcPr>
            <w:tcW w:w="1181" w:type="dxa"/>
            <w:shd w:val="clear" w:color="auto" w:fill="auto"/>
            <w:noWrap/>
            <w:vAlign w:val="center"/>
            <w:hideMark/>
          </w:tcPr>
          <w:p w14:paraId="65F3E0B0" w14:textId="77777777" w:rsidR="0007642A" w:rsidRPr="00054852" w:rsidRDefault="0007642A" w:rsidP="006A038C">
            <w:pPr>
              <w:jc w:val="right"/>
              <w:rPr>
                <w:sz w:val="18"/>
                <w:szCs w:val="18"/>
              </w:rPr>
            </w:pPr>
            <w:r w:rsidRPr="00054852">
              <w:rPr>
                <w:sz w:val="18"/>
              </w:rPr>
              <w:t>154</w:t>
            </w:r>
          </w:p>
        </w:tc>
      </w:tr>
      <w:tr w:rsidR="0007642A" w:rsidRPr="00054852" w14:paraId="47A37B20" w14:textId="77777777" w:rsidTr="006A038C">
        <w:trPr>
          <w:cantSplit/>
          <w:trHeight w:val="245"/>
        </w:trPr>
        <w:tc>
          <w:tcPr>
            <w:tcW w:w="3599" w:type="dxa"/>
            <w:shd w:val="clear" w:color="auto" w:fill="auto"/>
            <w:vAlign w:val="center"/>
            <w:hideMark/>
          </w:tcPr>
          <w:p w14:paraId="07E888DC" w14:textId="77777777" w:rsidR="0007642A" w:rsidRPr="00054852" w:rsidRDefault="0007642A" w:rsidP="006A038C">
            <w:pPr>
              <w:ind w:left="144" w:hanging="144"/>
              <w:jc w:val="left"/>
              <w:rPr>
                <w:sz w:val="18"/>
                <w:szCs w:val="18"/>
              </w:rPr>
            </w:pPr>
            <w:r w:rsidRPr="00054852">
              <w:rPr>
                <w:sz w:val="18"/>
              </w:rPr>
              <w:t>Эстония</w:t>
            </w:r>
          </w:p>
        </w:tc>
        <w:tc>
          <w:tcPr>
            <w:tcW w:w="1181" w:type="dxa"/>
            <w:shd w:val="clear" w:color="auto" w:fill="auto"/>
            <w:vAlign w:val="center"/>
            <w:hideMark/>
          </w:tcPr>
          <w:p w14:paraId="7ED71471" w14:textId="77777777" w:rsidR="0007642A" w:rsidRPr="00054852" w:rsidRDefault="0007642A" w:rsidP="006A038C">
            <w:pPr>
              <w:jc w:val="right"/>
              <w:rPr>
                <w:sz w:val="18"/>
                <w:szCs w:val="18"/>
              </w:rPr>
            </w:pPr>
            <w:r w:rsidRPr="00054852">
              <w:rPr>
                <w:sz w:val="18"/>
              </w:rPr>
              <w:t>0,044</w:t>
            </w:r>
          </w:p>
        </w:tc>
        <w:tc>
          <w:tcPr>
            <w:tcW w:w="1181" w:type="dxa"/>
            <w:shd w:val="clear" w:color="auto" w:fill="auto"/>
            <w:noWrap/>
            <w:vAlign w:val="center"/>
            <w:hideMark/>
          </w:tcPr>
          <w:p w14:paraId="1C383FEB" w14:textId="77777777" w:rsidR="0007642A" w:rsidRPr="00054852" w:rsidRDefault="0007642A" w:rsidP="006A038C">
            <w:pPr>
              <w:jc w:val="right"/>
              <w:rPr>
                <w:sz w:val="18"/>
                <w:szCs w:val="18"/>
              </w:rPr>
            </w:pPr>
            <w:r w:rsidRPr="00054852">
              <w:rPr>
                <w:sz w:val="18"/>
              </w:rPr>
              <w:t>0,069</w:t>
            </w:r>
          </w:p>
        </w:tc>
        <w:tc>
          <w:tcPr>
            <w:tcW w:w="1181" w:type="dxa"/>
            <w:shd w:val="clear" w:color="auto" w:fill="auto"/>
            <w:noWrap/>
            <w:vAlign w:val="center"/>
            <w:hideMark/>
          </w:tcPr>
          <w:p w14:paraId="34F8E06E" w14:textId="77777777" w:rsidR="0007642A" w:rsidRPr="00054852" w:rsidRDefault="0007642A" w:rsidP="006A038C">
            <w:pPr>
              <w:jc w:val="right"/>
              <w:rPr>
                <w:sz w:val="18"/>
                <w:szCs w:val="18"/>
              </w:rPr>
            </w:pPr>
            <w:r w:rsidRPr="00054852">
              <w:rPr>
                <w:sz w:val="18"/>
              </w:rPr>
              <w:t>1 619</w:t>
            </w:r>
          </w:p>
        </w:tc>
        <w:tc>
          <w:tcPr>
            <w:tcW w:w="1181" w:type="dxa"/>
            <w:shd w:val="clear" w:color="auto" w:fill="auto"/>
            <w:noWrap/>
            <w:vAlign w:val="center"/>
            <w:hideMark/>
          </w:tcPr>
          <w:p w14:paraId="4AC6AF6E" w14:textId="77777777" w:rsidR="0007642A" w:rsidRPr="00054852" w:rsidRDefault="0007642A" w:rsidP="006A038C">
            <w:pPr>
              <w:jc w:val="right"/>
              <w:rPr>
                <w:sz w:val="18"/>
                <w:szCs w:val="18"/>
              </w:rPr>
            </w:pPr>
            <w:r w:rsidRPr="00054852">
              <w:rPr>
                <w:sz w:val="18"/>
              </w:rPr>
              <w:t>1 775</w:t>
            </w:r>
          </w:p>
        </w:tc>
        <w:tc>
          <w:tcPr>
            <w:tcW w:w="1181" w:type="dxa"/>
            <w:shd w:val="clear" w:color="auto" w:fill="auto"/>
            <w:noWrap/>
            <w:vAlign w:val="center"/>
            <w:hideMark/>
          </w:tcPr>
          <w:p w14:paraId="4344F623" w14:textId="77777777" w:rsidR="0007642A" w:rsidRPr="00054852" w:rsidRDefault="0007642A" w:rsidP="006A038C">
            <w:pPr>
              <w:jc w:val="right"/>
              <w:rPr>
                <w:sz w:val="18"/>
                <w:szCs w:val="18"/>
              </w:rPr>
            </w:pPr>
            <w:r w:rsidRPr="00054852">
              <w:rPr>
                <w:sz w:val="18"/>
              </w:rPr>
              <w:t>3 394</w:t>
            </w:r>
          </w:p>
        </w:tc>
      </w:tr>
      <w:tr w:rsidR="0007642A" w:rsidRPr="00054852" w14:paraId="13AAED5E" w14:textId="77777777" w:rsidTr="006A038C">
        <w:trPr>
          <w:cantSplit/>
          <w:trHeight w:val="245"/>
        </w:trPr>
        <w:tc>
          <w:tcPr>
            <w:tcW w:w="3599" w:type="dxa"/>
            <w:shd w:val="clear" w:color="auto" w:fill="auto"/>
            <w:vAlign w:val="center"/>
            <w:hideMark/>
          </w:tcPr>
          <w:p w14:paraId="65B74F5E" w14:textId="77777777" w:rsidR="0007642A" w:rsidRPr="00054852" w:rsidRDefault="0007642A" w:rsidP="006A038C">
            <w:pPr>
              <w:ind w:left="144" w:hanging="144"/>
              <w:jc w:val="left"/>
              <w:rPr>
                <w:sz w:val="18"/>
                <w:szCs w:val="18"/>
              </w:rPr>
            </w:pPr>
            <w:r w:rsidRPr="00054852">
              <w:rPr>
                <w:sz w:val="18"/>
              </w:rPr>
              <w:t>Эфиопия</w:t>
            </w:r>
          </w:p>
        </w:tc>
        <w:tc>
          <w:tcPr>
            <w:tcW w:w="1181" w:type="dxa"/>
            <w:shd w:val="clear" w:color="auto" w:fill="auto"/>
            <w:vAlign w:val="center"/>
            <w:hideMark/>
          </w:tcPr>
          <w:p w14:paraId="446CB3B2"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193698BF" w14:textId="77777777" w:rsidR="0007642A" w:rsidRPr="00054852" w:rsidRDefault="0007642A" w:rsidP="006A038C">
            <w:pPr>
              <w:jc w:val="right"/>
              <w:rPr>
                <w:sz w:val="18"/>
                <w:szCs w:val="18"/>
              </w:rPr>
            </w:pPr>
            <w:r w:rsidRPr="00054852">
              <w:rPr>
                <w:sz w:val="18"/>
              </w:rPr>
              <w:t>0,010</w:t>
            </w:r>
          </w:p>
        </w:tc>
        <w:tc>
          <w:tcPr>
            <w:tcW w:w="1181" w:type="dxa"/>
            <w:shd w:val="clear" w:color="auto" w:fill="auto"/>
            <w:noWrap/>
            <w:vAlign w:val="center"/>
            <w:hideMark/>
          </w:tcPr>
          <w:p w14:paraId="5E8E8C22" w14:textId="77777777" w:rsidR="0007642A" w:rsidRPr="00054852" w:rsidRDefault="0007642A" w:rsidP="006A038C">
            <w:pPr>
              <w:jc w:val="right"/>
              <w:rPr>
                <w:sz w:val="18"/>
                <w:szCs w:val="18"/>
              </w:rPr>
            </w:pPr>
            <w:r w:rsidRPr="00054852">
              <w:rPr>
                <w:sz w:val="18"/>
              </w:rPr>
              <w:t>235</w:t>
            </w:r>
          </w:p>
        </w:tc>
        <w:tc>
          <w:tcPr>
            <w:tcW w:w="1181" w:type="dxa"/>
            <w:shd w:val="clear" w:color="auto" w:fill="auto"/>
            <w:noWrap/>
            <w:vAlign w:val="center"/>
            <w:hideMark/>
          </w:tcPr>
          <w:p w14:paraId="1DA2EFC3" w14:textId="77777777" w:rsidR="0007642A" w:rsidRPr="00054852" w:rsidRDefault="0007642A" w:rsidP="006A038C">
            <w:pPr>
              <w:jc w:val="right"/>
              <w:rPr>
                <w:sz w:val="18"/>
                <w:szCs w:val="18"/>
              </w:rPr>
            </w:pPr>
            <w:r w:rsidRPr="00054852">
              <w:rPr>
                <w:sz w:val="18"/>
              </w:rPr>
              <w:t>258</w:t>
            </w:r>
          </w:p>
        </w:tc>
        <w:tc>
          <w:tcPr>
            <w:tcW w:w="1181" w:type="dxa"/>
            <w:shd w:val="clear" w:color="auto" w:fill="auto"/>
            <w:noWrap/>
            <w:vAlign w:val="center"/>
            <w:hideMark/>
          </w:tcPr>
          <w:p w14:paraId="0ED4C58A" w14:textId="77777777" w:rsidR="0007642A" w:rsidRPr="00054852" w:rsidRDefault="0007642A" w:rsidP="006A038C">
            <w:pPr>
              <w:jc w:val="right"/>
              <w:rPr>
                <w:sz w:val="18"/>
                <w:szCs w:val="18"/>
              </w:rPr>
            </w:pPr>
            <w:r w:rsidRPr="00054852">
              <w:rPr>
                <w:sz w:val="18"/>
              </w:rPr>
              <w:t>493</w:t>
            </w:r>
          </w:p>
        </w:tc>
      </w:tr>
      <w:tr w:rsidR="0007642A" w:rsidRPr="00054852" w14:paraId="7B8AEF95" w14:textId="77777777" w:rsidTr="006A038C">
        <w:trPr>
          <w:cantSplit/>
          <w:trHeight w:val="245"/>
        </w:trPr>
        <w:tc>
          <w:tcPr>
            <w:tcW w:w="3599" w:type="dxa"/>
            <w:shd w:val="clear" w:color="auto" w:fill="auto"/>
            <w:vAlign w:val="center"/>
            <w:hideMark/>
          </w:tcPr>
          <w:p w14:paraId="1F60E566" w14:textId="77777777" w:rsidR="0007642A" w:rsidRPr="00054852" w:rsidRDefault="0007642A" w:rsidP="006A038C">
            <w:pPr>
              <w:ind w:left="144" w:hanging="144"/>
              <w:jc w:val="left"/>
              <w:rPr>
                <w:sz w:val="18"/>
                <w:szCs w:val="18"/>
              </w:rPr>
            </w:pPr>
            <w:r w:rsidRPr="00054852">
              <w:rPr>
                <w:sz w:val="18"/>
              </w:rPr>
              <w:t>Южная Африка</w:t>
            </w:r>
          </w:p>
        </w:tc>
        <w:tc>
          <w:tcPr>
            <w:tcW w:w="1181" w:type="dxa"/>
            <w:shd w:val="clear" w:color="auto" w:fill="auto"/>
            <w:vAlign w:val="center"/>
            <w:hideMark/>
          </w:tcPr>
          <w:p w14:paraId="634D4103" w14:textId="77777777" w:rsidR="0007642A" w:rsidRPr="00054852" w:rsidRDefault="0007642A" w:rsidP="006A038C">
            <w:pPr>
              <w:jc w:val="right"/>
              <w:rPr>
                <w:sz w:val="18"/>
                <w:szCs w:val="18"/>
              </w:rPr>
            </w:pPr>
            <w:r w:rsidRPr="00054852">
              <w:rPr>
                <w:sz w:val="18"/>
              </w:rPr>
              <w:t>0,244</w:t>
            </w:r>
          </w:p>
        </w:tc>
        <w:tc>
          <w:tcPr>
            <w:tcW w:w="1181" w:type="dxa"/>
            <w:shd w:val="clear" w:color="auto" w:fill="auto"/>
            <w:noWrap/>
            <w:vAlign w:val="center"/>
            <w:hideMark/>
          </w:tcPr>
          <w:p w14:paraId="25C3EA75" w14:textId="77777777" w:rsidR="0007642A" w:rsidRPr="00054852" w:rsidRDefault="0007642A" w:rsidP="006A038C">
            <w:pPr>
              <w:jc w:val="right"/>
              <w:rPr>
                <w:sz w:val="18"/>
                <w:szCs w:val="18"/>
              </w:rPr>
            </w:pPr>
            <w:r w:rsidRPr="00054852">
              <w:rPr>
                <w:sz w:val="18"/>
              </w:rPr>
              <w:t>0,382</w:t>
            </w:r>
          </w:p>
        </w:tc>
        <w:tc>
          <w:tcPr>
            <w:tcW w:w="1181" w:type="dxa"/>
            <w:shd w:val="clear" w:color="auto" w:fill="auto"/>
            <w:noWrap/>
            <w:vAlign w:val="center"/>
            <w:hideMark/>
          </w:tcPr>
          <w:p w14:paraId="6806403A" w14:textId="77777777" w:rsidR="0007642A" w:rsidRPr="00054852" w:rsidRDefault="0007642A" w:rsidP="006A038C">
            <w:pPr>
              <w:jc w:val="right"/>
              <w:rPr>
                <w:sz w:val="18"/>
                <w:szCs w:val="18"/>
              </w:rPr>
            </w:pPr>
            <w:r w:rsidRPr="00054852">
              <w:rPr>
                <w:sz w:val="18"/>
              </w:rPr>
              <w:t>8 977</w:t>
            </w:r>
          </w:p>
        </w:tc>
        <w:tc>
          <w:tcPr>
            <w:tcW w:w="1181" w:type="dxa"/>
            <w:shd w:val="clear" w:color="auto" w:fill="auto"/>
            <w:noWrap/>
            <w:vAlign w:val="center"/>
            <w:hideMark/>
          </w:tcPr>
          <w:p w14:paraId="52DAD3FA" w14:textId="77777777" w:rsidR="0007642A" w:rsidRPr="00054852" w:rsidRDefault="0007642A" w:rsidP="006A038C">
            <w:pPr>
              <w:jc w:val="right"/>
              <w:rPr>
                <w:sz w:val="18"/>
                <w:szCs w:val="18"/>
              </w:rPr>
            </w:pPr>
            <w:r w:rsidRPr="00054852">
              <w:rPr>
                <w:sz w:val="18"/>
              </w:rPr>
              <w:t>9 846</w:t>
            </w:r>
          </w:p>
        </w:tc>
        <w:tc>
          <w:tcPr>
            <w:tcW w:w="1181" w:type="dxa"/>
            <w:shd w:val="clear" w:color="auto" w:fill="auto"/>
            <w:noWrap/>
            <w:vAlign w:val="center"/>
            <w:hideMark/>
          </w:tcPr>
          <w:p w14:paraId="3002EEAB" w14:textId="77777777" w:rsidR="0007642A" w:rsidRPr="00054852" w:rsidRDefault="0007642A" w:rsidP="006A038C">
            <w:pPr>
              <w:jc w:val="right"/>
              <w:rPr>
                <w:sz w:val="18"/>
                <w:szCs w:val="18"/>
              </w:rPr>
            </w:pPr>
            <w:r w:rsidRPr="00054852">
              <w:rPr>
                <w:sz w:val="18"/>
              </w:rPr>
              <w:t>18 822</w:t>
            </w:r>
          </w:p>
        </w:tc>
      </w:tr>
      <w:tr w:rsidR="0007642A" w:rsidRPr="00054852" w14:paraId="0E7AA8F4" w14:textId="77777777" w:rsidTr="006A038C">
        <w:trPr>
          <w:cantSplit/>
          <w:trHeight w:val="245"/>
        </w:trPr>
        <w:tc>
          <w:tcPr>
            <w:tcW w:w="3599" w:type="dxa"/>
            <w:shd w:val="clear" w:color="auto" w:fill="auto"/>
            <w:vAlign w:val="center"/>
            <w:hideMark/>
          </w:tcPr>
          <w:p w14:paraId="1C1622B0" w14:textId="77777777" w:rsidR="0007642A" w:rsidRPr="00054852" w:rsidRDefault="0007642A" w:rsidP="006A038C">
            <w:pPr>
              <w:ind w:left="144" w:hanging="144"/>
              <w:jc w:val="left"/>
              <w:rPr>
                <w:sz w:val="18"/>
                <w:szCs w:val="18"/>
              </w:rPr>
            </w:pPr>
            <w:r w:rsidRPr="00054852">
              <w:rPr>
                <w:sz w:val="18"/>
              </w:rPr>
              <w:t>Япония</w:t>
            </w:r>
          </w:p>
        </w:tc>
        <w:tc>
          <w:tcPr>
            <w:tcW w:w="1181" w:type="dxa"/>
            <w:shd w:val="clear" w:color="auto" w:fill="auto"/>
            <w:noWrap/>
            <w:vAlign w:val="center"/>
            <w:hideMark/>
          </w:tcPr>
          <w:p w14:paraId="183D81A6" w14:textId="77777777" w:rsidR="0007642A" w:rsidRPr="00054852" w:rsidRDefault="0007642A" w:rsidP="006A038C">
            <w:pPr>
              <w:jc w:val="right"/>
              <w:rPr>
                <w:sz w:val="18"/>
                <w:szCs w:val="18"/>
              </w:rPr>
            </w:pPr>
            <w:r w:rsidRPr="00054852">
              <w:rPr>
                <w:sz w:val="18"/>
              </w:rPr>
              <w:t>8,033</w:t>
            </w:r>
          </w:p>
        </w:tc>
        <w:tc>
          <w:tcPr>
            <w:tcW w:w="1181" w:type="dxa"/>
            <w:shd w:val="clear" w:color="auto" w:fill="auto"/>
            <w:noWrap/>
            <w:vAlign w:val="center"/>
            <w:hideMark/>
          </w:tcPr>
          <w:p w14:paraId="0AA36A44" w14:textId="77777777" w:rsidR="0007642A" w:rsidRPr="00054852" w:rsidRDefault="0007642A" w:rsidP="006A038C">
            <w:pPr>
              <w:jc w:val="right"/>
              <w:rPr>
                <w:sz w:val="18"/>
                <w:szCs w:val="18"/>
              </w:rPr>
            </w:pPr>
            <w:r w:rsidRPr="00054852">
              <w:rPr>
                <w:sz w:val="18"/>
              </w:rPr>
              <w:t>12,565</w:t>
            </w:r>
          </w:p>
        </w:tc>
        <w:tc>
          <w:tcPr>
            <w:tcW w:w="1181" w:type="dxa"/>
            <w:shd w:val="clear" w:color="auto" w:fill="auto"/>
            <w:noWrap/>
            <w:vAlign w:val="center"/>
            <w:hideMark/>
          </w:tcPr>
          <w:p w14:paraId="3A306595" w14:textId="77777777" w:rsidR="0007642A" w:rsidRPr="00054852" w:rsidRDefault="0007642A" w:rsidP="006A038C">
            <w:pPr>
              <w:jc w:val="right"/>
              <w:rPr>
                <w:sz w:val="18"/>
                <w:szCs w:val="18"/>
              </w:rPr>
            </w:pPr>
            <w:r w:rsidRPr="00054852">
              <w:rPr>
                <w:sz w:val="18"/>
              </w:rPr>
              <w:t>295 528</w:t>
            </w:r>
          </w:p>
        </w:tc>
        <w:tc>
          <w:tcPr>
            <w:tcW w:w="1181" w:type="dxa"/>
            <w:shd w:val="clear" w:color="auto" w:fill="auto"/>
            <w:noWrap/>
            <w:vAlign w:val="center"/>
            <w:hideMark/>
          </w:tcPr>
          <w:p w14:paraId="6DB5C56A" w14:textId="77777777" w:rsidR="0007642A" w:rsidRPr="00054852" w:rsidRDefault="0007642A" w:rsidP="006A038C">
            <w:pPr>
              <w:jc w:val="right"/>
              <w:rPr>
                <w:sz w:val="18"/>
                <w:szCs w:val="18"/>
              </w:rPr>
            </w:pPr>
            <w:r w:rsidRPr="00054852">
              <w:rPr>
                <w:sz w:val="18"/>
              </w:rPr>
              <w:t>324 146</w:t>
            </w:r>
          </w:p>
        </w:tc>
        <w:tc>
          <w:tcPr>
            <w:tcW w:w="1181" w:type="dxa"/>
            <w:shd w:val="clear" w:color="auto" w:fill="auto"/>
            <w:noWrap/>
            <w:vAlign w:val="center"/>
            <w:hideMark/>
          </w:tcPr>
          <w:p w14:paraId="71636DDD" w14:textId="77777777" w:rsidR="0007642A" w:rsidRPr="00054852" w:rsidRDefault="0007642A" w:rsidP="006A038C">
            <w:pPr>
              <w:jc w:val="right"/>
              <w:rPr>
                <w:sz w:val="18"/>
                <w:szCs w:val="18"/>
              </w:rPr>
            </w:pPr>
            <w:r w:rsidRPr="00054852">
              <w:rPr>
                <w:sz w:val="18"/>
              </w:rPr>
              <w:t>619 674</w:t>
            </w:r>
          </w:p>
        </w:tc>
      </w:tr>
      <w:tr w:rsidR="0007642A" w:rsidRPr="00054852" w14:paraId="455482BC" w14:textId="77777777" w:rsidTr="006A038C">
        <w:trPr>
          <w:cantSplit/>
          <w:trHeight w:val="245"/>
        </w:trPr>
        <w:tc>
          <w:tcPr>
            <w:tcW w:w="3599" w:type="dxa"/>
            <w:shd w:val="clear" w:color="auto" w:fill="auto"/>
            <w:noWrap/>
            <w:vAlign w:val="center"/>
            <w:hideMark/>
          </w:tcPr>
          <w:p w14:paraId="12B06140" w14:textId="77777777" w:rsidR="0007642A" w:rsidRPr="00054852" w:rsidRDefault="0007642A" w:rsidP="006A038C">
            <w:pPr>
              <w:ind w:left="144" w:hanging="144"/>
              <w:jc w:val="left"/>
              <w:rPr>
                <w:b/>
                <w:bCs/>
                <w:sz w:val="18"/>
                <w:szCs w:val="18"/>
              </w:rPr>
            </w:pPr>
            <w:r w:rsidRPr="00054852">
              <w:rPr>
                <w:b/>
                <w:sz w:val="18"/>
              </w:rPr>
              <w:t>Итого</w:t>
            </w:r>
          </w:p>
        </w:tc>
        <w:tc>
          <w:tcPr>
            <w:tcW w:w="1181" w:type="dxa"/>
            <w:shd w:val="clear" w:color="auto" w:fill="auto"/>
            <w:noWrap/>
            <w:vAlign w:val="center"/>
            <w:hideMark/>
          </w:tcPr>
          <w:p w14:paraId="138F881A" w14:textId="77777777" w:rsidR="0007642A" w:rsidRPr="00054852" w:rsidRDefault="0007642A" w:rsidP="006A038C">
            <w:pPr>
              <w:jc w:val="right"/>
              <w:rPr>
                <w:b/>
                <w:bCs/>
                <w:sz w:val="18"/>
                <w:szCs w:val="18"/>
              </w:rPr>
            </w:pPr>
            <w:r w:rsidRPr="00054852">
              <w:rPr>
                <w:b/>
                <w:sz w:val="18"/>
              </w:rPr>
              <w:t>62,368</w:t>
            </w:r>
          </w:p>
        </w:tc>
        <w:tc>
          <w:tcPr>
            <w:tcW w:w="1181" w:type="dxa"/>
            <w:shd w:val="clear" w:color="auto" w:fill="auto"/>
            <w:noWrap/>
            <w:vAlign w:val="center"/>
            <w:hideMark/>
          </w:tcPr>
          <w:p w14:paraId="04651B99" w14:textId="77777777" w:rsidR="0007642A" w:rsidRPr="00054852" w:rsidRDefault="0007642A" w:rsidP="006A038C">
            <w:pPr>
              <w:jc w:val="right"/>
              <w:rPr>
                <w:b/>
                <w:bCs/>
                <w:sz w:val="18"/>
                <w:szCs w:val="18"/>
              </w:rPr>
            </w:pPr>
            <w:r w:rsidRPr="00054852">
              <w:rPr>
                <w:b/>
                <w:sz w:val="18"/>
              </w:rPr>
              <w:t>100</w:t>
            </w:r>
          </w:p>
        </w:tc>
        <w:tc>
          <w:tcPr>
            <w:tcW w:w="1181" w:type="dxa"/>
            <w:shd w:val="clear" w:color="auto" w:fill="auto"/>
            <w:noWrap/>
            <w:vAlign w:val="center"/>
            <w:hideMark/>
          </w:tcPr>
          <w:p w14:paraId="35E0815E" w14:textId="77777777" w:rsidR="0007642A" w:rsidRPr="00054852" w:rsidRDefault="0007642A" w:rsidP="006A038C">
            <w:pPr>
              <w:jc w:val="right"/>
              <w:rPr>
                <w:b/>
                <w:bCs/>
                <w:sz w:val="18"/>
                <w:szCs w:val="18"/>
              </w:rPr>
            </w:pPr>
            <w:r w:rsidRPr="00054852">
              <w:rPr>
                <w:b/>
                <w:sz w:val="18"/>
              </w:rPr>
              <w:t>2 352 086</w:t>
            </w:r>
          </w:p>
        </w:tc>
        <w:tc>
          <w:tcPr>
            <w:tcW w:w="1181" w:type="dxa"/>
            <w:shd w:val="clear" w:color="auto" w:fill="auto"/>
            <w:noWrap/>
            <w:vAlign w:val="center"/>
            <w:hideMark/>
          </w:tcPr>
          <w:p w14:paraId="00CFC340" w14:textId="77777777" w:rsidR="0007642A" w:rsidRPr="00054852" w:rsidRDefault="0007642A" w:rsidP="006A038C">
            <w:pPr>
              <w:jc w:val="right"/>
              <w:rPr>
                <w:b/>
                <w:bCs/>
                <w:sz w:val="18"/>
                <w:szCs w:val="18"/>
              </w:rPr>
            </w:pPr>
            <w:r w:rsidRPr="00054852">
              <w:rPr>
                <w:b/>
                <w:sz w:val="18"/>
              </w:rPr>
              <w:t>2 579 852</w:t>
            </w:r>
          </w:p>
        </w:tc>
        <w:tc>
          <w:tcPr>
            <w:tcW w:w="1181" w:type="dxa"/>
            <w:shd w:val="clear" w:color="auto" w:fill="auto"/>
            <w:noWrap/>
            <w:vAlign w:val="center"/>
            <w:hideMark/>
          </w:tcPr>
          <w:p w14:paraId="3D822865" w14:textId="77777777" w:rsidR="0007642A" w:rsidRPr="00054852" w:rsidRDefault="0007642A" w:rsidP="006A038C">
            <w:pPr>
              <w:jc w:val="right"/>
              <w:rPr>
                <w:b/>
                <w:bCs/>
                <w:sz w:val="18"/>
                <w:szCs w:val="18"/>
              </w:rPr>
            </w:pPr>
            <w:r w:rsidRPr="00054852">
              <w:rPr>
                <w:b/>
                <w:sz w:val="18"/>
              </w:rPr>
              <w:t>4 931 938</w:t>
            </w:r>
          </w:p>
        </w:tc>
      </w:tr>
      <w:bookmarkEnd w:id="30"/>
    </w:tbl>
    <w:p w14:paraId="24FE80F3" w14:textId="77777777" w:rsidR="00DA752A" w:rsidRDefault="00DA752A" w:rsidP="00DA752A">
      <w:pPr>
        <w:rPr>
          <w:caps/>
        </w:rPr>
      </w:pPr>
    </w:p>
    <w:p w14:paraId="3E7D08C3" w14:textId="77777777" w:rsidR="007E4FF4" w:rsidRPr="001E2C8A" w:rsidRDefault="007E4FF4" w:rsidP="00DA752A">
      <w:pPr>
        <w:rPr>
          <w:caps/>
        </w:rPr>
        <w:sectPr w:rsidR="007E4FF4" w:rsidRPr="001E2C8A" w:rsidSect="00377726">
          <w:footnotePr>
            <w:numRestart w:val="eachSect"/>
          </w:footnotePr>
          <w:pgSz w:w="12240" w:h="15840"/>
          <w:pgMar w:top="567" w:right="1389" w:bottom="1134" w:left="1389" w:header="461" w:footer="720" w:gutter="0"/>
          <w:cols w:space="708"/>
          <w:docGrid w:linePitch="360"/>
        </w:sectPr>
      </w:pPr>
    </w:p>
    <w:p w14:paraId="5DC605B1" w14:textId="001541B7" w:rsidR="00DA752A" w:rsidRPr="001E2C8A" w:rsidRDefault="00DA752A" w:rsidP="00DA752A">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sz w:val="28"/>
          <w:szCs w:val="28"/>
        </w:rPr>
      </w:pPr>
      <w:bookmarkStart w:id="52" w:name="_Toc152944358"/>
      <w:r w:rsidRPr="001E2C8A">
        <w:rPr>
          <w:rFonts w:ascii="Times New Roman Bold" w:hAnsi="Times New Roman Bold" w:cs="Times New Roman Bold"/>
          <w:caps w:val="0"/>
          <w:snapToGrid w:val="0"/>
          <w:kern w:val="22"/>
          <w:sz w:val="28"/>
          <w:szCs w:val="28"/>
        </w:rPr>
        <w:lastRenderedPageBreak/>
        <w:t>II.</w:t>
      </w:r>
      <w:r w:rsidRPr="001E2C8A">
        <w:rPr>
          <w:rFonts w:ascii="Times New Roman Bold" w:hAnsi="Times New Roman Bold" w:cs="Times New Roman Bold"/>
          <w:caps w:val="0"/>
          <w:snapToGrid w:val="0"/>
          <w:kern w:val="22"/>
          <w:sz w:val="28"/>
          <w:szCs w:val="28"/>
        </w:rPr>
        <w:tab/>
      </w:r>
      <w:r w:rsidR="00BE366D" w:rsidRPr="001E2C8A">
        <w:rPr>
          <w:rFonts w:ascii="Times New Roman Bold" w:hAnsi="Times New Roman Bold" w:cs="Times New Roman Bold"/>
          <w:caps w:val="0"/>
          <w:snapToGrid w:val="0"/>
          <w:kern w:val="22"/>
          <w:sz w:val="28"/>
          <w:szCs w:val="28"/>
        </w:rPr>
        <w:t>ОТЧЕТ О РАБОТЕ СОВЕЩАНИЯ</w:t>
      </w:r>
      <w:bookmarkEnd w:id="52"/>
    </w:p>
    <w:p w14:paraId="3EC40580" w14:textId="23DC7598" w:rsidR="00F52AC0" w:rsidRPr="001E2C8A"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bookmarkStart w:id="53" w:name="_Toc152944359"/>
      <w:r w:rsidRPr="001E2C8A">
        <w:rPr>
          <w:rFonts w:ascii="Times New Roman Bold" w:hAnsi="Times New Roman Bold"/>
          <w:caps w:val="0"/>
          <w:snapToGrid w:val="0"/>
        </w:rPr>
        <w:t>ВВЕДЕНИЕ</w:t>
      </w:r>
      <w:bookmarkEnd w:id="53"/>
    </w:p>
    <w:p w14:paraId="4767BE75" w14:textId="1930E42E" w:rsidR="00A74468" w:rsidRPr="001E2C8A" w:rsidRDefault="00A74468" w:rsidP="00A74468">
      <w:pPr>
        <w:pStyle w:val="Para1"/>
        <w:numPr>
          <w:ilvl w:val="0"/>
          <w:numId w:val="9"/>
        </w:numPr>
        <w:overflowPunct w:val="0"/>
        <w:autoSpaceDE w:val="0"/>
        <w:autoSpaceDN w:val="0"/>
        <w:snapToGrid w:val="0"/>
        <w:spacing w:before="0"/>
      </w:pPr>
      <w:r w:rsidRPr="001E2C8A">
        <w:t xml:space="preserve">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провела свое четвертое совещание одновременно с 15-м совещанием Конференции Сторон Конвенции и </w:t>
      </w:r>
      <w:bookmarkStart w:id="54" w:name="_Hlk121417724"/>
      <w:r w:rsidRPr="001E2C8A">
        <w:t>10-м совещанием Конференции Сторон, выступающей в качестве совещания Сторон</w:t>
      </w:r>
      <w:bookmarkEnd w:id="54"/>
      <w:r w:rsidRPr="001E2C8A">
        <w:t xml:space="preserve"> Картахенского протокола по биобезопасности. </w:t>
      </w:r>
    </w:p>
    <w:p w14:paraId="1D58BA87" w14:textId="30E2A228" w:rsidR="008956A2" w:rsidRPr="001E2C8A"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1E2C8A">
        <w:t>В силу обстоятельств, связанных с пандемией коронавирусной болезни (COVID-19), совещание проводилось в двух частях</w:t>
      </w:r>
      <w:r w:rsidR="008956A2" w:rsidRPr="001E2C8A">
        <w:t>.</w:t>
      </w:r>
      <w:r w:rsidRPr="001E2C8A">
        <w:t xml:space="preserve"> </w:t>
      </w:r>
      <w:r w:rsidR="008956A2" w:rsidRPr="001E2C8A">
        <w:t>П</w:t>
      </w:r>
      <w:r w:rsidRPr="001E2C8A">
        <w:t>ервая часть была проведена в онлайновом формате с частичным очным присутствием участников в Куньмине (Китай) 12 и 13 октября 2021 года</w:t>
      </w:r>
      <w:r w:rsidR="008956A2" w:rsidRPr="001E2C8A">
        <w:t>.</w:t>
      </w:r>
      <w:r w:rsidRPr="001E2C8A">
        <w:t xml:space="preserve"> </w:t>
      </w:r>
      <w:r w:rsidR="008956A2" w:rsidRPr="001E2C8A">
        <w:t>В</w:t>
      </w:r>
      <w:r w:rsidRPr="001E2C8A">
        <w:t xml:space="preserve">торая часть </w:t>
      </w:r>
      <w:r w:rsidR="003466FA">
        <w:t>прошла</w:t>
      </w:r>
      <w:r w:rsidRPr="001E2C8A">
        <w:t xml:space="preserve"> в очном формате</w:t>
      </w:r>
      <w:r w:rsidR="008956A2" w:rsidRPr="001E2C8A">
        <w:t>.</w:t>
      </w:r>
      <w:r w:rsidRPr="001E2C8A">
        <w:t xml:space="preserve"> </w:t>
      </w:r>
      <w:r w:rsidR="001E0210">
        <w:t>Ее работа</w:t>
      </w:r>
      <w:r w:rsidR="008956A2" w:rsidRPr="001E2C8A">
        <w:t xml:space="preserve"> </w:t>
      </w:r>
      <w:r w:rsidR="00480A24">
        <w:t>была открыта</w:t>
      </w:r>
      <w:r w:rsidR="008956A2" w:rsidRPr="001E2C8A">
        <w:t xml:space="preserve"> в Монреале, Канада, была приостановлена 19 декабря 2022 года, возобновлена в Найроби 19 октября 2023 года и завершена 20 </w:t>
      </w:r>
      <w:r w:rsidR="00376804" w:rsidRPr="001E2C8A">
        <w:t>октября</w:t>
      </w:r>
      <w:r w:rsidR="008956A2" w:rsidRPr="001E2C8A">
        <w:t xml:space="preserve"> 2023 года. </w:t>
      </w:r>
    </w:p>
    <w:p w14:paraId="7202644B" w14:textId="27C3CB3D" w:rsidR="00A74468" w:rsidRPr="001E2C8A"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1E2C8A">
        <w:t>В настоящем докладе отражен ход работы второй части совещания</w:t>
      </w:r>
      <w:r w:rsidRPr="001E2C8A">
        <w:rPr>
          <w:rStyle w:val="FootnoteReference"/>
          <w:u w:val="none"/>
          <w:vertAlign w:val="superscript"/>
        </w:rPr>
        <w:footnoteReference w:id="57"/>
      </w:r>
      <w:r w:rsidRPr="001E2C8A">
        <w:t xml:space="preserve">. </w:t>
      </w:r>
    </w:p>
    <w:p w14:paraId="60CE909F" w14:textId="420DDAA6" w:rsidR="00A74468" w:rsidRPr="001E2C8A"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rsidRPr="001E2C8A">
        <w:t>Второй части совещания предшествовало 6 декабря 2022 года церемониальное приветствие традиционного вождя народа онондага Тадодахо Сида Хилла, за которым последовали заявления премьер-министра Канады Джастина Трюдо, Генерального секретаря ООН, министра экологии и окружающей среды Китая и Председателя 15-го совещания Конференции Сторон Конвенции Хуана Жуньцю, премьер-министра Квебека Франсуа Лего, мэра Монреаля Валери Плант и мэра Куньмин</w:t>
      </w:r>
      <w:r w:rsidR="00A117FD">
        <w:t>я</w:t>
      </w:r>
      <w:r w:rsidRPr="001E2C8A">
        <w:t xml:space="preserve"> Лю Цзячэня, а также культурная программа.</w:t>
      </w:r>
    </w:p>
    <w:p w14:paraId="1FADED7B" w14:textId="5926C232" w:rsidR="00964C7D" w:rsidRPr="001E2C8A"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1E2C8A">
        <w:rPr>
          <w:b/>
          <w:snapToGrid w:val="0"/>
        </w:rPr>
        <w:t xml:space="preserve">B. </w:t>
      </w:r>
      <w:r w:rsidRPr="001E2C8A">
        <w:rPr>
          <w:b/>
          <w:snapToGrid w:val="0"/>
        </w:rPr>
        <w:tab/>
        <w:t>Участники совещания</w:t>
      </w:r>
    </w:p>
    <w:p w14:paraId="586319FF" w14:textId="0C432473" w:rsidR="002208BB" w:rsidRPr="001E2C8A" w:rsidRDefault="00964C7D" w:rsidP="00964C7D">
      <w:pPr>
        <w:pStyle w:val="Para1"/>
        <w:numPr>
          <w:ilvl w:val="0"/>
          <w:numId w:val="9"/>
        </w:numPr>
        <w:overflowPunct w:val="0"/>
        <w:autoSpaceDE w:val="0"/>
        <w:autoSpaceDN w:val="0"/>
        <w:snapToGrid w:val="0"/>
        <w:spacing w:before="0"/>
      </w:pPr>
      <w:r w:rsidRPr="001E2C8A">
        <w:t>Участвовать в работе второй части совещания были приглашены все государства. В работе совещания приняли участие следующие Стороны Нагойского протокола:</w:t>
      </w:r>
    </w:p>
    <w:p w14:paraId="39DFF337" w14:textId="77777777" w:rsidR="00BA4A65" w:rsidRPr="001E2C8A" w:rsidRDefault="00BA4A65" w:rsidP="002208BB">
      <w:pPr>
        <w:pStyle w:val="Para1"/>
        <w:numPr>
          <w:ilvl w:val="0"/>
          <w:numId w:val="0"/>
        </w:numPr>
        <w:spacing w:before="0" w:after="0" w:line="360" w:lineRule="auto"/>
        <w:contextualSpacing/>
        <w:jc w:val="left"/>
        <w:sectPr w:rsidR="00BA4A65" w:rsidRPr="001E2C8A" w:rsidSect="00866C2E">
          <w:footnotePr>
            <w:numRestart w:val="eachSect"/>
          </w:footnotePr>
          <w:pgSz w:w="12240" w:h="15840"/>
          <w:pgMar w:top="567" w:right="1389" w:bottom="1134" w:left="1389" w:header="461" w:footer="720" w:gutter="0"/>
          <w:cols w:space="708"/>
          <w:titlePg/>
          <w:docGrid w:linePitch="360"/>
        </w:sectPr>
      </w:pPr>
    </w:p>
    <w:p w14:paraId="6E11B2A5" w14:textId="77777777" w:rsidR="00984442" w:rsidRPr="001E2C8A" w:rsidRDefault="00984442" w:rsidP="007267A5">
      <w:pPr>
        <w:pStyle w:val="Para1"/>
        <w:numPr>
          <w:ilvl w:val="0"/>
          <w:numId w:val="0"/>
        </w:numPr>
        <w:spacing w:before="60" w:after="60"/>
        <w:ind w:left="142" w:hanging="142"/>
        <w:contextualSpacing/>
        <w:jc w:val="left"/>
      </w:pPr>
      <w:r w:rsidRPr="001E2C8A">
        <w:t>Австрия</w:t>
      </w:r>
    </w:p>
    <w:p w14:paraId="37FF6711" w14:textId="575347A9" w:rsidR="00984442" w:rsidRPr="001E2C8A" w:rsidRDefault="00984442" w:rsidP="007267A5">
      <w:pPr>
        <w:pStyle w:val="Para1"/>
        <w:numPr>
          <w:ilvl w:val="0"/>
          <w:numId w:val="0"/>
        </w:numPr>
        <w:spacing w:before="60" w:after="60"/>
        <w:ind w:left="142" w:hanging="142"/>
        <w:contextualSpacing/>
        <w:jc w:val="left"/>
      </w:pPr>
      <w:r w:rsidRPr="001E2C8A">
        <w:t>Албания</w:t>
      </w:r>
      <w:r w:rsidR="009F273F" w:rsidRPr="001E2C8A">
        <w:rPr>
          <w:vertAlign w:val="superscript"/>
        </w:rPr>
        <w:t>a</w:t>
      </w:r>
    </w:p>
    <w:p w14:paraId="5C21CC38" w14:textId="77777777" w:rsidR="00984442" w:rsidRPr="001E2C8A" w:rsidRDefault="00984442" w:rsidP="007267A5">
      <w:pPr>
        <w:pStyle w:val="Para1"/>
        <w:numPr>
          <w:ilvl w:val="0"/>
          <w:numId w:val="0"/>
        </w:numPr>
        <w:spacing w:before="60" w:after="60"/>
        <w:ind w:left="142" w:hanging="142"/>
        <w:contextualSpacing/>
        <w:jc w:val="left"/>
      </w:pPr>
      <w:r w:rsidRPr="001E2C8A">
        <w:t>Ангола</w:t>
      </w:r>
    </w:p>
    <w:p w14:paraId="17A46068" w14:textId="77777777" w:rsidR="00984442" w:rsidRPr="001E2C8A" w:rsidRDefault="00984442" w:rsidP="007267A5">
      <w:pPr>
        <w:pStyle w:val="Para1"/>
        <w:numPr>
          <w:ilvl w:val="0"/>
          <w:numId w:val="0"/>
        </w:numPr>
        <w:spacing w:before="60" w:after="60"/>
        <w:ind w:left="142" w:hanging="142"/>
        <w:contextualSpacing/>
        <w:jc w:val="left"/>
      </w:pPr>
      <w:r w:rsidRPr="001E2C8A">
        <w:t>Антигуа и Барбуда</w:t>
      </w:r>
    </w:p>
    <w:p w14:paraId="18132404" w14:textId="77777777" w:rsidR="00984442" w:rsidRPr="001E2C8A" w:rsidRDefault="00984442" w:rsidP="007267A5">
      <w:pPr>
        <w:pStyle w:val="Para1"/>
        <w:numPr>
          <w:ilvl w:val="0"/>
          <w:numId w:val="0"/>
        </w:numPr>
        <w:spacing w:before="60" w:after="60"/>
        <w:ind w:left="142" w:hanging="142"/>
        <w:contextualSpacing/>
        <w:jc w:val="left"/>
      </w:pPr>
      <w:r w:rsidRPr="001E2C8A">
        <w:t xml:space="preserve">Аргентина </w:t>
      </w:r>
    </w:p>
    <w:p w14:paraId="315963B4" w14:textId="16236C82" w:rsidR="00984442" w:rsidRPr="001E2C8A" w:rsidRDefault="00984442" w:rsidP="007267A5">
      <w:pPr>
        <w:pStyle w:val="Para1"/>
        <w:numPr>
          <w:ilvl w:val="0"/>
          <w:numId w:val="0"/>
        </w:numPr>
        <w:spacing w:before="60" w:after="60"/>
        <w:ind w:left="142" w:hanging="142"/>
        <w:contextualSpacing/>
        <w:jc w:val="left"/>
      </w:pPr>
      <w:r w:rsidRPr="001E2C8A">
        <w:t>Багамские Острова</w:t>
      </w:r>
      <w:r w:rsidR="004A033C" w:rsidRPr="001E2C8A">
        <w:rPr>
          <w:vertAlign w:val="superscript"/>
        </w:rPr>
        <w:t>a</w:t>
      </w:r>
    </w:p>
    <w:p w14:paraId="490BF4FC" w14:textId="0F15E7DA" w:rsidR="00400C8F" w:rsidRPr="001E2C8A" w:rsidRDefault="00932E4C" w:rsidP="007267A5">
      <w:pPr>
        <w:pStyle w:val="Para1"/>
        <w:numPr>
          <w:ilvl w:val="0"/>
          <w:numId w:val="0"/>
        </w:numPr>
        <w:spacing w:before="60" w:after="60"/>
        <w:ind w:left="142" w:hanging="142"/>
        <w:contextualSpacing/>
        <w:jc w:val="left"/>
      </w:pPr>
      <w:r w:rsidRPr="001E2C8A">
        <w:t>Бангладеш (стал Стороной Нагойского протокола 10 апреля 2023 года)</w:t>
      </w:r>
    </w:p>
    <w:p w14:paraId="4D52B759" w14:textId="798D9EA4" w:rsidR="00984442" w:rsidRPr="001E2C8A" w:rsidRDefault="00984442" w:rsidP="007267A5">
      <w:pPr>
        <w:pStyle w:val="Para1"/>
        <w:numPr>
          <w:ilvl w:val="0"/>
          <w:numId w:val="0"/>
        </w:numPr>
        <w:spacing w:before="60" w:after="60"/>
        <w:ind w:left="142" w:hanging="142"/>
        <w:contextualSpacing/>
        <w:jc w:val="left"/>
      </w:pPr>
      <w:r w:rsidRPr="001E2C8A">
        <w:t>Бахрейн</w:t>
      </w:r>
      <w:r w:rsidR="004A033C" w:rsidRPr="001E2C8A">
        <w:rPr>
          <w:vertAlign w:val="superscript"/>
        </w:rPr>
        <w:t>a</w:t>
      </w:r>
    </w:p>
    <w:p w14:paraId="7950ABB1" w14:textId="77777777" w:rsidR="00984442" w:rsidRPr="001E2C8A" w:rsidRDefault="00984442" w:rsidP="007267A5">
      <w:pPr>
        <w:pStyle w:val="Para1"/>
        <w:numPr>
          <w:ilvl w:val="0"/>
          <w:numId w:val="0"/>
        </w:numPr>
        <w:spacing w:before="60" w:after="60"/>
        <w:ind w:left="142" w:hanging="142"/>
        <w:contextualSpacing/>
        <w:jc w:val="left"/>
      </w:pPr>
      <w:r w:rsidRPr="001E2C8A">
        <w:t>Беларусь</w:t>
      </w:r>
    </w:p>
    <w:p w14:paraId="26D7A7C1" w14:textId="77777777" w:rsidR="00984442" w:rsidRPr="001E2C8A" w:rsidRDefault="00984442" w:rsidP="007267A5">
      <w:pPr>
        <w:pStyle w:val="Para1"/>
        <w:numPr>
          <w:ilvl w:val="0"/>
          <w:numId w:val="0"/>
        </w:numPr>
        <w:spacing w:before="60" w:after="60"/>
        <w:ind w:left="142" w:hanging="142"/>
        <w:contextualSpacing/>
        <w:jc w:val="left"/>
      </w:pPr>
      <w:r w:rsidRPr="001E2C8A">
        <w:t>Бельгия</w:t>
      </w:r>
    </w:p>
    <w:p w14:paraId="3A4B53BB" w14:textId="77777777" w:rsidR="00984442" w:rsidRPr="001E2C8A" w:rsidRDefault="00984442" w:rsidP="007267A5">
      <w:pPr>
        <w:pStyle w:val="Para1"/>
        <w:numPr>
          <w:ilvl w:val="0"/>
          <w:numId w:val="0"/>
        </w:numPr>
        <w:spacing w:before="60" w:after="60"/>
        <w:ind w:left="142" w:hanging="142"/>
        <w:contextualSpacing/>
        <w:jc w:val="left"/>
      </w:pPr>
      <w:r w:rsidRPr="001E2C8A">
        <w:t>Бенин</w:t>
      </w:r>
    </w:p>
    <w:p w14:paraId="76D804BF" w14:textId="77777777" w:rsidR="00984442" w:rsidRPr="001E2C8A" w:rsidRDefault="00984442" w:rsidP="007267A5">
      <w:pPr>
        <w:pStyle w:val="Para1"/>
        <w:numPr>
          <w:ilvl w:val="0"/>
          <w:numId w:val="0"/>
        </w:numPr>
        <w:spacing w:before="60" w:after="60"/>
        <w:ind w:left="142" w:hanging="142"/>
        <w:contextualSpacing/>
        <w:jc w:val="left"/>
      </w:pPr>
      <w:r w:rsidRPr="001E2C8A">
        <w:t>Болгария</w:t>
      </w:r>
    </w:p>
    <w:p w14:paraId="583B0F18" w14:textId="0BD81248" w:rsidR="00984442" w:rsidRPr="001E2C8A" w:rsidRDefault="00984442" w:rsidP="007267A5">
      <w:pPr>
        <w:pStyle w:val="Para1"/>
        <w:numPr>
          <w:ilvl w:val="0"/>
          <w:numId w:val="0"/>
        </w:numPr>
        <w:spacing w:before="60" w:after="60"/>
        <w:ind w:left="142" w:hanging="142"/>
        <w:contextualSpacing/>
        <w:jc w:val="left"/>
      </w:pPr>
      <w:r w:rsidRPr="001E2C8A">
        <w:t>Боливия (Многонациональное Государство)</w:t>
      </w:r>
      <w:r w:rsidR="00986979" w:rsidRPr="001E2C8A">
        <w:rPr>
          <w:vertAlign w:val="superscript"/>
        </w:rPr>
        <w:t>a</w:t>
      </w:r>
    </w:p>
    <w:p w14:paraId="6CBEE15C" w14:textId="77777777" w:rsidR="00984442" w:rsidRPr="001E2C8A" w:rsidRDefault="00984442" w:rsidP="007267A5">
      <w:pPr>
        <w:pStyle w:val="Para1"/>
        <w:numPr>
          <w:ilvl w:val="0"/>
          <w:numId w:val="0"/>
        </w:numPr>
        <w:spacing w:before="60" w:after="60"/>
        <w:ind w:left="142" w:hanging="142"/>
        <w:contextualSpacing/>
        <w:jc w:val="left"/>
      </w:pPr>
      <w:r w:rsidRPr="001E2C8A">
        <w:t>Ботсвана</w:t>
      </w:r>
    </w:p>
    <w:p w14:paraId="71D877DC" w14:textId="77777777" w:rsidR="00984442" w:rsidRPr="001E2C8A" w:rsidRDefault="00984442" w:rsidP="007267A5">
      <w:pPr>
        <w:pStyle w:val="Para1"/>
        <w:numPr>
          <w:ilvl w:val="0"/>
          <w:numId w:val="0"/>
        </w:numPr>
        <w:spacing w:before="60" w:after="60"/>
        <w:ind w:left="142" w:hanging="142"/>
        <w:contextualSpacing/>
        <w:jc w:val="left"/>
      </w:pPr>
      <w:r w:rsidRPr="001E2C8A">
        <w:t>Бразилия</w:t>
      </w:r>
    </w:p>
    <w:p w14:paraId="187B336D" w14:textId="77777777" w:rsidR="00984442" w:rsidRPr="001E2C8A" w:rsidRDefault="00984442" w:rsidP="007267A5">
      <w:pPr>
        <w:pStyle w:val="Para1"/>
        <w:numPr>
          <w:ilvl w:val="0"/>
          <w:numId w:val="0"/>
        </w:numPr>
        <w:spacing w:before="60" w:after="60"/>
        <w:ind w:left="142" w:hanging="142"/>
        <w:contextualSpacing/>
        <w:jc w:val="left"/>
      </w:pPr>
      <w:r w:rsidRPr="001E2C8A">
        <w:t>Буркина-Фасо</w:t>
      </w:r>
    </w:p>
    <w:p w14:paraId="4970A3DB" w14:textId="77777777" w:rsidR="00984442" w:rsidRPr="001E2C8A" w:rsidRDefault="00984442" w:rsidP="007267A5">
      <w:pPr>
        <w:pStyle w:val="Para1"/>
        <w:numPr>
          <w:ilvl w:val="0"/>
          <w:numId w:val="0"/>
        </w:numPr>
        <w:spacing w:before="60" w:after="60"/>
        <w:ind w:left="142" w:hanging="142"/>
        <w:contextualSpacing/>
        <w:jc w:val="left"/>
      </w:pPr>
      <w:r w:rsidRPr="001E2C8A">
        <w:t>Бурунди</w:t>
      </w:r>
    </w:p>
    <w:p w14:paraId="014AD870" w14:textId="77777777" w:rsidR="00984442" w:rsidRPr="001E2C8A" w:rsidRDefault="00984442" w:rsidP="007267A5">
      <w:pPr>
        <w:pStyle w:val="Para1"/>
        <w:numPr>
          <w:ilvl w:val="0"/>
          <w:numId w:val="0"/>
        </w:numPr>
        <w:spacing w:before="60" w:after="60"/>
        <w:ind w:left="142" w:hanging="142"/>
        <w:contextualSpacing/>
        <w:jc w:val="left"/>
      </w:pPr>
      <w:r w:rsidRPr="001E2C8A">
        <w:t>Бутан</w:t>
      </w:r>
    </w:p>
    <w:p w14:paraId="2F5DE5EE" w14:textId="77777777" w:rsidR="00984442" w:rsidRPr="001E2C8A" w:rsidRDefault="00984442" w:rsidP="007267A5">
      <w:pPr>
        <w:pStyle w:val="Para1"/>
        <w:numPr>
          <w:ilvl w:val="0"/>
          <w:numId w:val="0"/>
        </w:numPr>
        <w:spacing w:before="60" w:after="60"/>
        <w:ind w:left="142" w:hanging="142"/>
        <w:contextualSpacing/>
        <w:jc w:val="left"/>
      </w:pPr>
      <w:r w:rsidRPr="001E2C8A">
        <w:t xml:space="preserve">Вануату </w:t>
      </w:r>
    </w:p>
    <w:p w14:paraId="404A9981" w14:textId="77777777" w:rsidR="00984442" w:rsidRPr="001E2C8A" w:rsidRDefault="00984442" w:rsidP="007267A5">
      <w:pPr>
        <w:pStyle w:val="Para1"/>
        <w:numPr>
          <w:ilvl w:val="0"/>
          <w:numId w:val="0"/>
        </w:numPr>
        <w:spacing w:before="60" w:after="60"/>
        <w:ind w:left="142" w:hanging="142"/>
        <w:contextualSpacing/>
        <w:jc w:val="left"/>
      </w:pPr>
      <w:r w:rsidRPr="001E2C8A">
        <w:t>Венгрия</w:t>
      </w:r>
    </w:p>
    <w:p w14:paraId="08EFB821" w14:textId="77777777" w:rsidR="00984442" w:rsidRPr="001E2C8A" w:rsidRDefault="00984442" w:rsidP="007267A5">
      <w:pPr>
        <w:pStyle w:val="Para1"/>
        <w:numPr>
          <w:ilvl w:val="0"/>
          <w:numId w:val="0"/>
        </w:numPr>
        <w:spacing w:before="60" w:after="60"/>
        <w:ind w:left="142" w:hanging="142"/>
        <w:contextualSpacing/>
        <w:jc w:val="left"/>
      </w:pPr>
      <w:r w:rsidRPr="001E2C8A">
        <w:t>Венесуэла (Боливарианская Республика)</w:t>
      </w:r>
    </w:p>
    <w:p w14:paraId="6F778614" w14:textId="7099A031" w:rsidR="00984442" w:rsidRPr="001E2C8A" w:rsidRDefault="00984442" w:rsidP="007267A5">
      <w:pPr>
        <w:pStyle w:val="Para1"/>
        <w:numPr>
          <w:ilvl w:val="0"/>
          <w:numId w:val="0"/>
        </w:numPr>
        <w:spacing w:before="60" w:after="60"/>
        <w:ind w:left="142" w:hanging="142"/>
        <w:contextualSpacing/>
        <w:jc w:val="left"/>
      </w:pPr>
      <w:r w:rsidRPr="001E2C8A">
        <w:t>Вьетнам</w:t>
      </w:r>
      <w:r w:rsidR="00AC1DAB" w:rsidRPr="001E2C8A">
        <w:rPr>
          <w:vertAlign w:val="superscript"/>
        </w:rPr>
        <w:t>a</w:t>
      </w:r>
    </w:p>
    <w:p w14:paraId="575FA107" w14:textId="77777777" w:rsidR="00984442" w:rsidRPr="001E2C8A" w:rsidRDefault="00984442" w:rsidP="007267A5">
      <w:pPr>
        <w:pStyle w:val="Para1"/>
        <w:numPr>
          <w:ilvl w:val="0"/>
          <w:numId w:val="0"/>
        </w:numPr>
        <w:spacing w:before="60" w:after="60"/>
        <w:ind w:left="142" w:hanging="142"/>
        <w:contextualSpacing/>
        <w:jc w:val="left"/>
      </w:pPr>
      <w:r w:rsidRPr="001E2C8A">
        <w:t>Габон</w:t>
      </w:r>
    </w:p>
    <w:p w14:paraId="0AB17BD0" w14:textId="6F2CA959" w:rsidR="00984442" w:rsidRPr="001E2C8A" w:rsidRDefault="00984442" w:rsidP="007267A5">
      <w:pPr>
        <w:pStyle w:val="Para1"/>
        <w:numPr>
          <w:ilvl w:val="0"/>
          <w:numId w:val="0"/>
        </w:numPr>
        <w:spacing w:before="60" w:after="60"/>
        <w:ind w:left="142" w:hanging="142"/>
        <w:contextualSpacing/>
        <w:jc w:val="left"/>
      </w:pPr>
      <w:r w:rsidRPr="001E2C8A">
        <w:t>Гайана</w:t>
      </w:r>
      <w:r w:rsidR="00065AF4" w:rsidRPr="001E2C8A">
        <w:rPr>
          <w:vertAlign w:val="superscript"/>
        </w:rPr>
        <w:t>a</w:t>
      </w:r>
    </w:p>
    <w:p w14:paraId="55E78E1D" w14:textId="77777777" w:rsidR="00984442" w:rsidRPr="001E2C8A" w:rsidRDefault="00984442" w:rsidP="007267A5">
      <w:pPr>
        <w:pStyle w:val="Para1"/>
        <w:numPr>
          <w:ilvl w:val="0"/>
          <w:numId w:val="0"/>
        </w:numPr>
        <w:spacing w:before="60" w:after="60"/>
        <w:ind w:left="142" w:hanging="142"/>
        <w:contextualSpacing/>
        <w:jc w:val="left"/>
      </w:pPr>
      <w:r w:rsidRPr="001E2C8A">
        <w:t>Гамбия</w:t>
      </w:r>
    </w:p>
    <w:p w14:paraId="2F43C72D" w14:textId="77777777" w:rsidR="00984442" w:rsidRPr="001E2C8A" w:rsidRDefault="00984442" w:rsidP="007267A5">
      <w:pPr>
        <w:pStyle w:val="Para1"/>
        <w:numPr>
          <w:ilvl w:val="0"/>
          <w:numId w:val="0"/>
        </w:numPr>
        <w:spacing w:before="60" w:after="60"/>
        <w:ind w:left="142" w:hanging="142"/>
        <w:contextualSpacing/>
        <w:jc w:val="left"/>
      </w:pPr>
      <w:r w:rsidRPr="001E2C8A">
        <w:t>Гана</w:t>
      </w:r>
    </w:p>
    <w:p w14:paraId="563CDE9D" w14:textId="77777777" w:rsidR="00984442" w:rsidRPr="001E2C8A" w:rsidRDefault="00984442" w:rsidP="007267A5">
      <w:pPr>
        <w:pStyle w:val="Para1"/>
        <w:numPr>
          <w:ilvl w:val="0"/>
          <w:numId w:val="0"/>
        </w:numPr>
        <w:spacing w:before="60" w:after="60"/>
        <w:ind w:left="142" w:hanging="142"/>
        <w:contextualSpacing/>
        <w:jc w:val="left"/>
      </w:pPr>
      <w:r w:rsidRPr="001E2C8A">
        <w:t>Гватемала</w:t>
      </w:r>
    </w:p>
    <w:p w14:paraId="783521FF" w14:textId="11EA9396" w:rsidR="00984442" w:rsidRPr="001E2C8A" w:rsidRDefault="00984442" w:rsidP="007267A5">
      <w:pPr>
        <w:pStyle w:val="Para1"/>
        <w:numPr>
          <w:ilvl w:val="0"/>
          <w:numId w:val="0"/>
        </w:numPr>
        <w:spacing w:before="60" w:after="60"/>
        <w:ind w:left="142" w:hanging="142"/>
        <w:contextualSpacing/>
        <w:jc w:val="left"/>
      </w:pPr>
      <w:r w:rsidRPr="001E2C8A">
        <w:t>Гвинея</w:t>
      </w:r>
      <w:r w:rsidR="00065AF4" w:rsidRPr="001E2C8A">
        <w:rPr>
          <w:vertAlign w:val="superscript"/>
        </w:rPr>
        <w:t>a</w:t>
      </w:r>
    </w:p>
    <w:p w14:paraId="2966223C" w14:textId="77777777" w:rsidR="00984442" w:rsidRPr="001E2C8A" w:rsidRDefault="00984442" w:rsidP="007267A5">
      <w:pPr>
        <w:pStyle w:val="Para1"/>
        <w:numPr>
          <w:ilvl w:val="0"/>
          <w:numId w:val="0"/>
        </w:numPr>
        <w:spacing w:before="60" w:after="60"/>
        <w:ind w:left="142" w:hanging="142"/>
        <w:contextualSpacing/>
        <w:jc w:val="left"/>
      </w:pPr>
      <w:r w:rsidRPr="001E2C8A">
        <w:t>Гвинея-Бисау</w:t>
      </w:r>
    </w:p>
    <w:p w14:paraId="4E3C0F2B" w14:textId="77777777" w:rsidR="00984442" w:rsidRPr="001E2C8A" w:rsidRDefault="00984442" w:rsidP="007267A5">
      <w:pPr>
        <w:pStyle w:val="Para1"/>
        <w:numPr>
          <w:ilvl w:val="0"/>
          <w:numId w:val="0"/>
        </w:numPr>
        <w:spacing w:before="60" w:after="60"/>
        <w:ind w:left="142" w:hanging="142"/>
        <w:contextualSpacing/>
        <w:jc w:val="left"/>
      </w:pPr>
      <w:r w:rsidRPr="001E2C8A">
        <w:t>Германия</w:t>
      </w:r>
    </w:p>
    <w:p w14:paraId="711EC760" w14:textId="77777777" w:rsidR="00984442" w:rsidRPr="001E2C8A" w:rsidRDefault="00984442" w:rsidP="007267A5">
      <w:pPr>
        <w:pStyle w:val="Para1"/>
        <w:numPr>
          <w:ilvl w:val="0"/>
          <w:numId w:val="0"/>
        </w:numPr>
        <w:spacing w:before="60" w:after="60"/>
        <w:ind w:left="142" w:hanging="142"/>
        <w:contextualSpacing/>
        <w:jc w:val="left"/>
      </w:pPr>
      <w:r w:rsidRPr="001E2C8A">
        <w:t>Гондурас</w:t>
      </w:r>
    </w:p>
    <w:p w14:paraId="44D39726" w14:textId="77777777" w:rsidR="00984442" w:rsidRPr="001E2C8A" w:rsidRDefault="00984442" w:rsidP="007267A5">
      <w:pPr>
        <w:pStyle w:val="Para1"/>
        <w:numPr>
          <w:ilvl w:val="0"/>
          <w:numId w:val="0"/>
        </w:numPr>
        <w:spacing w:before="60" w:after="60"/>
        <w:ind w:left="142" w:hanging="142"/>
        <w:contextualSpacing/>
        <w:jc w:val="left"/>
      </w:pPr>
      <w:r w:rsidRPr="001E2C8A">
        <w:t xml:space="preserve">Греция </w:t>
      </w:r>
    </w:p>
    <w:p w14:paraId="045A6E97" w14:textId="77777777" w:rsidR="00984442" w:rsidRPr="001E2C8A" w:rsidRDefault="00984442" w:rsidP="007267A5">
      <w:pPr>
        <w:pStyle w:val="Para1"/>
        <w:numPr>
          <w:ilvl w:val="0"/>
          <w:numId w:val="0"/>
        </w:numPr>
        <w:spacing w:before="60" w:after="60"/>
        <w:ind w:left="142" w:hanging="142"/>
        <w:contextualSpacing/>
        <w:jc w:val="left"/>
      </w:pPr>
      <w:r w:rsidRPr="001E2C8A">
        <w:t>Дания</w:t>
      </w:r>
    </w:p>
    <w:p w14:paraId="1C514BE8" w14:textId="77777777" w:rsidR="00984442" w:rsidRPr="001E2C8A" w:rsidRDefault="00984442" w:rsidP="007267A5">
      <w:pPr>
        <w:pStyle w:val="Para1"/>
        <w:numPr>
          <w:ilvl w:val="0"/>
          <w:numId w:val="0"/>
        </w:numPr>
        <w:spacing w:before="60" w:after="60"/>
        <w:ind w:left="142" w:hanging="142"/>
        <w:contextualSpacing/>
        <w:jc w:val="left"/>
      </w:pPr>
      <w:r w:rsidRPr="001E2C8A">
        <w:t>Демократическая Республика Конго</w:t>
      </w:r>
    </w:p>
    <w:p w14:paraId="75D9CDD5" w14:textId="77777777" w:rsidR="00984442" w:rsidRPr="001E2C8A" w:rsidRDefault="00984442" w:rsidP="007267A5">
      <w:pPr>
        <w:pStyle w:val="Para1"/>
        <w:numPr>
          <w:ilvl w:val="0"/>
          <w:numId w:val="0"/>
        </w:numPr>
        <w:spacing w:before="60" w:after="60"/>
        <w:ind w:left="142" w:hanging="142"/>
        <w:contextualSpacing/>
        <w:jc w:val="left"/>
      </w:pPr>
      <w:r w:rsidRPr="001E2C8A">
        <w:t>Джибути</w:t>
      </w:r>
    </w:p>
    <w:p w14:paraId="3FBA5A51" w14:textId="77777777" w:rsidR="00984442" w:rsidRPr="001E2C8A" w:rsidRDefault="00984442" w:rsidP="007267A5">
      <w:pPr>
        <w:pStyle w:val="Para1"/>
        <w:numPr>
          <w:ilvl w:val="0"/>
          <w:numId w:val="0"/>
        </w:numPr>
        <w:spacing w:before="60" w:after="60"/>
        <w:ind w:left="142" w:hanging="142"/>
        <w:contextualSpacing/>
        <w:jc w:val="left"/>
      </w:pPr>
      <w:r w:rsidRPr="001E2C8A">
        <w:t>Доминиканская Республика</w:t>
      </w:r>
    </w:p>
    <w:p w14:paraId="6B27ABAA" w14:textId="77777777" w:rsidR="00984442" w:rsidRPr="001E2C8A" w:rsidRDefault="00984442" w:rsidP="007267A5">
      <w:pPr>
        <w:pStyle w:val="Para1"/>
        <w:numPr>
          <w:ilvl w:val="0"/>
          <w:numId w:val="0"/>
        </w:numPr>
        <w:spacing w:before="60" w:after="60"/>
        <w:ind w:left="142" w:hanging="142"/>
        <w:contextualSpacing/>
        <w:jc w:val="left"/>
      </w:pPr>
      <w:r w:rsidRPr="001E2C8A">
        <w:t>Европейский союз</w:t>
      </w:r>
    </w:p>
    <w:p w14:paraId="6BF19B95" w14:textId="77777777" w:rsidR="00984442" w:rsidRPr="001E2C8A" w:rsidRDefault="00984442" w:rsidP="007267A5">
      <w:pPr>
        <w:pStyle w:val="Para1"/>
        <w:numPr>
          <w:ilvl w:val="0"/>
          <w:numId w:val="0"/>
        </w:numPr>
        <w:spacing w:before="60" w:after="60"/>
        <w:ind w:left="142" w:hanging="142"/>
        <w:contextualSpacing/>
        <w:jc w:val="left"/>
      </w:pPr>
      <w:r w:rsidRPr="001E2C8A">
        <w:t>Египет</w:t>
      </w:r>
    </w:p>
    <w:p w14:paraId="2EEA82AA" w14:textId="77777777" w:rsidR="00984442" w:rsidRPr="001E2C8A" w:rsidRDefault="00984442" w:rsidP="007267A5">
      <w:pPr>
        <w:pStyle w:val="Para1"/>
        <w:numPr>
          <w:ilvl w:val="0"/>
          <w:numId w:val="0"/>
        </w:numPr>
        <w:spacing w:before="60" w:after="60"/>
        <w:ind w:left="142" w:hanging="142"/>
        <w:contextualSpacing/>
        <w:jc w:val="left"/>
      </w:pPr>
      <w:r w:rsidRPr="001E2C8A">
        <w:t>Замбия</w:t>
      </w:r>
    </w:p>
    <w:p w14:paraId="268347DA" w14:textId="77777777" w:rsidR="00713053" w:rsidRPr="001E2C8A" w:rsidRDefault="00984442" w:rsidP="00713053">
      <w:pPr>
        <w:pStyle w:val="Para1"/>
        <w:numPr>
          <w:ilvl w:val="0"/>
          <w:numId w:val="0"/>
        </w:numPr>
        <w:overflowPunct w:val="0"/>
        <w:autoSpaceDE w:val="0"/>
        <w:autoSpaceDN w:val="0"/>
        <w:snapToGrid w:val="0"/>
        <w:spacing w:before="60" w:after="60"/>
        <w:ind w:left="142" w:hanging="142"/>
        <w:contextualSpacing/>
        <w:jc w:val="left"/>
      </w:pPr>
      <w:r w:rsidRPr="001E2C8A">
        <w:t xml:space="preserve">Зимбабве </w:t>
      </w:r>
    </w:p>
    <w:p w14:paraId="1C261328" w14:textId="4B9B7924" w:rsidR="00984442" w:rsidRPr="001E2C8A" w:rsidRDefault="00984442" w:rsidP="00713053">
      <w:pPr>
        <w:pStyle w:val="Para1"/>
        <w:numPr>
          <w:ilvl w:val="0"/>
          <w:numId w:val="0"/>
        </w:numPr>
        <w:overflowPunct w:val="0"/>
        <w:autoSpaceDE w:val="0"/>
        <w:autoSpaceDN w:val="0"/>
        <w:snapToGrid w:val="0"/>
        <w:spacing w:before="60" w:after="60"/>
        <w:ind w:left="142" w:hanging="142"/>
        <w:contextualSpacing/>
        <w:jc w:val="left"/>
      </w:pPr>
      <w:r w:rsidRPr="001E2C8A">
        <w:t>Индия</w:t>
      </w:r>
    </w:p>
    <w:p w14:paraId="7BB9A5E4" w14:textId="77777777" w:rsidR="00984442" w:rsidRPr="001E2C8A" w:rsidRDefault="00984442" w:rsidP="007267A5">
      <w:pPr>
        <w:pStyle w:val="Para1"/>
        <w:numPr>
          <w:ilvl w:val="0"/>
          <w:numId w:val="0"/>
        </w:numPr>
        <w:spacing w:before="60" w:after="60"/>
        <w:ind w:left="142" w:hanging="142"/>
        <w:contextualSpacing/>
        <w:jc w:val="left"/>
      </w:pPr>
      <w:r w:rsidRPr="001E2C8A">
        <w:t>Индонезия</w:t>
      </w:r>
    </w:p>
    <w:p w14:paraId="1C1E1D28" w14:textId="77777777" w:rsidR="00984442" w:rsidRPr="001E2C8A" w:rsidRDefault="00984442" w:rsidP="007267A5">
      <w:pPr>
        <w:pStyle w:val="Para1"/>
        <w:numPr>
          <w:ilvl w:val="0"/>
          <w:numId w:val="0"/>
        </w:numPr>
        <w:spacing w:before="60" w:after="60"/>
        <w:ind w:left="142" w:hanging="142"/>
        <w:contextualSpacing/>
        <w:jc w:val="left"/>
      </w:pPr>
      <w:r w:rsidRPr="001E2C8A">
        <w:t>Иордания</w:t>
      </w:r>
    </w:p>
    <w:p w14:paraId="4A514ECA" w14:textId="77777777" w:rsidR="00984442" w:rsidRPr="001E2C8A" w:rsidRDefault="00984442" w:rsidP="007267A5">
      <w:pPr>
        <w:pStyle w:val="Para1"/>
        <w:numPr>
          <w:ilvl w:val="0"/>
          <w:numId w:val="0"/>
        </w:numPr>
        <w:spacing w:before="60" w:after="60"/>
        <w:ind w:left="142" w:hanging="142"/>
        <w:contextualSpacing/>
        <w:jc w:val="left"/>
      </w:pPr>
      <w:r w:rsidRPr="001E2C8A">
        <w:t>Испания</w:t>
      </w:r>
    </w:p>
    <w:p w14:paraId="65255EF4" w14:textId="0217E8AA" w:rsidR="00283403" w:rsidRPr="001E2C8A" w:rsidRDefault="00283403" w:rsidP="007267A5">
      <w:pPr>
        <w:pStyle w:val="Para1"/>
        <w:numPr>
          <w:ilvl w:val="0"/>
          <w:numId w:val="0"/>
        </w:numPr>
        <w:spacing w:before="60" w:after="60"/>
        <w:ind w:left="142" w:hanging="142"/>
        <w:contextualSpacing/>
        <w:jc w:val="left"/>
      </w:pPr>
      <w:r w:rsidRPr="001E2C8A">
        <w:t>Ирландия (стала Стороной Нагойского протокола 27 июля 2023 года)</w:t>
      </w:r>
    </w:p>
    <w:p w14:paraId="2C486B42" w14:textId="5DE1013E" w:rsidR="00984442" w:rsidRPr="001E2C8A" w:rsidRDefault="00984442" w:rsidP="007267A5">
      <w:pPr>
        <w:pStyle w:val="Para1"/>
        <w:numPr>
          <w:ilvl w:val="0"/>
          <w:numId w:val="0"/>
        </w:numPr>
        <w:spacing w:before="60" w:after="60"/>
        <w:ind w:left="142" w:hanging="142"/>
        <w:contextualSpacing/>
        <w:jc w:val="left"/>
      </w:pPr>
      <w:r w:rsidRPr="001E2C8A">
        <w:t>Казахстан</w:t>
      </w:r>
      <w:r w:rsidR="00A6717B" w:rsidRPr="001E2C8A">
        <w:rPr>
          <w:vertAlign w:val="superscript"/>
        </w:rPr>
        <w:t>a</w:t>
      </w:r>
    </w:p>
    <w:p w14:paraId="71478E94" w14:textId="77777777" w:rsidR="00984442" w:rsidRPr="001E2C8A" w:rsidRDefault="00984442" w:rsidP="007267A5">
      <w:pPr>
        <w:pStyle w:val="Para1"/>
        <w:numPr>
          <w:ilvl w:val="0"/>
          <w:numId w:val="0"/>
        </w:numPr>
        <w:spacing w:before="60" w:after="60"/>
        <w:ind w:left="142" w:hanging="142"/>
        <w:contextualSpacing/>
        <w:jc w:val="left"/>
      </w:pPr>
      <w:r w:rsidRPr="001E2C8A">
        <w:t>Камбоджа</w:t>
      </w:r>
    </w:p>
    <w:p w14:paraId="6135A82B" w14:textId="77777777" w:rsidR="00984442" w:rsidRPr="001E2C8A" w:rsidRDefault="00984442" w:rsidP="007267A5">
      <w:pPr>
        <w:pStyle w:val="Para1"/>
        <w:numPr>
          <w:ilvl w:val="0"/>
          <w:numId w:val="0"/>
        </w:numPr>
        <w:spacing w:before="60" w:after="60"/>
        <w:ind w:left="142" w:hanging="142"/>
        <w:contextualSpacing/>
        <w:jc w:val="left"/>
      </w:pPr>
      <w:r w:rsidRPr="001E2C8A">
        <w:t>Камерун</w:t>
      </w:r>
    </w:p>
    <w:p w14:paraId="628162BE" w14:textId="77777777" w:rsidR="00984442" w:rsidRPr="001E2C8A" w:rsidRDefault="00984442" w:rsidP="007267A5">
      <w:pPr>
        <w:pStyle w:val="Para1"/>
        <w:numPr>
          <w:ilvl w:val="0"/>
          <w:numId w:val="0"/>
        </w:numPr>
        <w:spacing w:before="60" w:after="60"/>
        <w:ind w:left="142" w:hanging="142"/>
        <w:contextualSpacing/>
        <w:jc w:val="left"/>
      </w:pPr>
      <w:r w:rsidRPr="001E2C8A">
        <w:t>Катар</w:t>
      </w:r>
    </w:p>
    <w:p w14:paraId="18B60D29" w14:textId="77777777" w:rsidR="00984442" w:rsidRPr="001E2C8A" w:rsidRDefault="00984442" w:rsidP="007267A5">
      <w:pPr>
        <w:pStyle w:val="Para1"/>
        <w:numPr>
          <w:ilvl w:val="0"/>
          <w:numId w:val="0"/>
        </w:numPr>
        <w:spacing w:before="60" w:after="60"/>
        <w:ind w:left="142" w:hanging="142"/>
        <w:contextualSpacing/>
        <w:jc w:val="left"/>
      </w:pPr>
      <w:r w:rsidRPr="001E2C8A">
        <w:t>Кения</w:t>
      </w:r>
    </w:p>
    <w:p w14:paraId="1B239438" w14:textId="77777777" w:rsidR="00984442" w:rsidRPr="001E2C8A" w:rsidRDefault="00984442" w:rsidP="007267A5">
      <w:pPr>
        <w:pStyle w:val="Para1"/>
        <w:numPr>
          <w:ilvl w:val="0"/>
          <w:numId w:val="0"/>
        </w:numPr>
        <w:spacing w:before="60" w:after="60"/>
        <w:ind w:left="142" w:hanging="142"/>
        <w:contextualSpacing/>
        <w:jc w:val="left"/>
      </w:pPr>
      <w:r w:rsidRPr="001E2C8A">
        <w:t>Кирибати</w:t>
      </w:r>
    </w:p>
    <w:p w14:paraId="3EF9F645" w14:textId="77777777" w:rsidR="00984442" w:rsidRPr="001E2C8A" w:rsidRDefault="00984442" w:rsidP="007267A5">
      <w:pPr>
        <w:pStyle w:val="Para1"/>
        <w:numPr>
          <w:ilvl w:val="0"/>
          <w:numId w:val="0"/>
        </w:numPr>
        <w:spacing w:before="60" w:after="60"/>
        <w:ind w:left="142" w:hanging="142"/>
        <w:contextualSpacing/>
        <w:jc w:val="left"/>
      </w:pPr>
      <w:r w:rsidRPr="001E2C8A">
        <w:t>Китай</w:t>
      </w:r>
    </w:p>
    <w:p w14:paraId="16698B50" w14:textId="77777777" w:rsidR="00984442" w:rsidRPr="001E2C8A" w:rsidRDefault="00984442" w:rsidP="007267A5">
      <w:pPr>
        <w:pStyle w:val="Para1"/>
        <w:numPr>
          <w:ilvl w:val="0"/>
          <w:numId w:val="0"/>
        </w:numPr>
        <w:spacing w:before="60" w:after="60"/>
        <w:ind w:left="142" w:hanging="142"/>
        <w:contextualSpacing/>
        <w:jc w:val="left"/>
      </w:pPr>
      <w:r w:rsidRPr="001E2C8A">
        <w:t>Коморские Острова</w:t>
      </w:r>
    </w:p>
    <w:p w14:paraId="6A123229" w14:textId="5E7ACA6F" w:rsidR="00984442" w:rsidRPr="001E2C8A" w:rsidRDefault="00984442" w:rsidP="007267A5">
      <w:pPr>
        <w:pStyle w:val="Para1"/>
        <w:numPr>
          <w:ilvl w:val="0"/>
          <w:numId w:val="0"/>
        </w:numPr>
        <w:spacing w:before="60" w:after="60"/>
        <w:ind w:left="142" w:hanging="142"/>
        <w:contextualSpacing/>
        <w:jc w:val="left"/>
      </w:pPr>
      <w:r w:rsidRPr="001E2C8A">
        <w:t>Конго</w:t>
      </w:r>
      <w:r w:rsidR="00D02BAE" w:rsidRPr="001E2C8A">
        <w:rPr>
          <w:vertAlign w:val="superscript"/>
        </w:rPr>
        <w:t>a</w:t>
      </w:r>
    </w:p>
    <w:p w14:paraId="571B2E47" w14:textId="42747DBE" w:rsidR="00984442" w:rsidRPr="001E2C8A" w:rsidRDefault="00984442" w:rsidP="007267A5">
      <w:pPr>
        <w:pStyle w:val="Para1"/>
        <w:numPr>
          <w:ilvl w:val="0"/>
          <w:numId w:val="0"/>
        </w:numPr>
        <w:spacing w:before="60" w:after="60"/>
        <w:ind w:left="142" w:hanging="142"/>
        <w:contextualSpacing/>
        <w:jc w:val="left"/>
      </w:pPr>
      <w:r w:rsidRPr="001E2C8A">
        <w:t>Корейская Народно-Демократическая Республика</w:t>
      </w:r>
      <w:r w:rsidR="00861C1A" w:rsidRPr="001E2C8A">
        <w:rPr>
          <w:vertAlign w:val="superscript"/>
        </w:rPr>
        <w:t>a</w:t>
      </w:r>
    </w:p>
    <w:p w14:paraId="48CB3C66" w14:textId="77777777" w:rsidR="00984442" w:rsidRPr="001E2C8A" w:rsidRDefault="00984442" w:rsidP="007267A5">
      <w:pPr>
        <w:pStyle w:val="Para1"/>
        <w:numPr>
          <w:ilvl w:val="0"/>
          <w:numId w:val="0"/>
        </w:numPr>
        <w:spacing w:before="60" w:after="60"/>
        <w:ind w:left="142" w:hanging="142"/>
        <w:contextualSpacing/>
        <w:jc w:val="left"/>
      </w:pPr>
      <w:r w:rsidRPr="001E2C8A">
        <w:t>Кот-д’Ивуар</w:t>
      </w:r>
    </w:p>
    <w:p w14:paraId="37D8F065" w14:textId="77777777" w:rsidR="00984442" w:rsidRPr="001E2C8A" w:rsidRDefault="00984442" w:rsidP="007267A5">
      <w:pPr>
        <w:pStyle w:val="Para1"/>
        <w:numPr>
          <w:ilvl w:val="0"/>
          <w:numId w:val="0"/>
        </w:numPr>
        <w:spacing w:before="60" w:after="60"/>
        <w:ind w:left="142" w:hanging="142"/>
        <w:contextualSpacing/>
        <w:jc w:val="left"/>
      </w:pPr>
      <w:r w:rsidRPr="001E2C8A">
        <w:t>Куба</w:t>
      </w:r>
    </w:p>
    <w:p w14:paraId="188B1648" w14:textId="77777777" w:rsidR="00984442" w:rsidRPr="001E2C8A" w:rsidRDefault="00984442" w:rsidP="00BA4A65">
      <w:pPr>
        <w:pStyle w:val="Para1"/>
        <w:numPr>
          <w:ilvl w:val="0"/>
          <w:numId w:val="0"/>
        </w:numPr>
        <w:spacing w:before="60" w:after="60"/>
        <w:ind w:left="142" w:hanging="142"/>
        <w:contextualSpacing/>
        <w:jc w:val="left"/>
      </w:pPr>
      <w:r w:rsidRPr="001E2C8A">
        <w:t xml:space="preserve">Кувейт </w:t>
      </w:r>
    </w:p>
    <w:p w14:paraId="2AE2757D" w14:textId="01803792" w:rsidR="00984442" w:rsidRPr="001E2C8A" w:rsidRDefault="00984442" w:rsidP="007267A5">
      <w:pPr>
        <w:pStyle w:val="Para1"/>
        <w:numPr>
          <w:ilvl w:val="0"/>
          <w:numId w:val="0"/>
        </w:numPr>
        <w:spacing w:before="60" w:after="60"/>
        <w:ind w:left="142" w:hanging="142"/>
        <w:contextualSpacing/>
        <w:jc w:val="left"/>
      </w:pPr>
      <w:r w:rsidRPr="001E2C8A">
        <w:t>Кыргызстан</w:t>
      </w:r>
      <w:r w:rsidR="0094219F" w:rsidRPr="001E2C8A">
        <w:rPr>
          <w:vertAlign w:val="superscript"/>
        </w:rPr>
        <w:t>a</w:t>
      </w:r>
    </w:p>
    <w:p w14:paraId="4CC21221" w14:textId="0EBCB878" w:rsidR="00984442" w:rsidRPr="001E2C8A" w:rsidRDefault="00984442" w:rsidP="007267A5">
      <w:pPr>
        <w:pStyle w:val="Para1"/>
        <w:numPr>
          <w:ilvl w:val="0"/>
          <w:numId w:val="0"/>
        </w:numPr>
        <w:spacing w:before="60" w:after="60"/>
        <w:ind w:left="142" w:hanging="142"/>
        <w:contextualSpacing/>
        <w:jc w:val="left"/>
      </w:pPr>
      <w:r w:rsidRPr="001E2C8A">
        <w:t>Лаосская Народно-Демократическая Республика</w:t>
      </w:r>
      <w:r w:rsidR="00A458A6" w:rsidRPr="001E2C8A">
        <w:rPr>
          <w:vertAlign w:val="superscript"/>
        </w:rPr>
        <w:t>a</w:t>
      </w:r>
    </w:p>
    <w:p w14:paraId="4C3E4E09" w14:textId="77777777" w:rsidR="00984442" w:rsidRPr="001E2C8A" w:rsidRDefault="00984442" w:rsidP="007267A5">
      <w:pPr>
        <w:pStyle w:val="Para1"/>
        <w:numPr>
          <w:ilvl w:val="0"/>
          <w:numId w:val="0"/>
        </w:numPr>
        <w:spacing w:before="60" w:after="60"/>
        <w:ind w:left="142" w:hanging="142"/>
        <w:contextualSpacing/>
        <w:jc w:val="left"/>
      </w:pPr>
      <w:r w:rsidRPr="001E2C8A">
        <w:lastRenderedPageBreak/>
        <w:t>Лесото</w:t>
      </w:r>
    </w:p>
    <w:p w14:paraId="0D448524" w14:textId="77777777" w:rsidR="00984442" w:rsidRPr="001E2C8A" w:rsidRDefault="00984442" w:rsidP="007267A5">
      <w:pPr>
        <w:pStyle w:val="Para1"/>
        <w:numPr>
          <w:ilvl w:val="0"/>
          <w:numId w:val="0"/>
        </w:numPr>
        <w:spacing w:before="60" w:after="60"/>
        <w:ind w:left="142" w:hanging="142"/>
        <w:contextualSpacing/>
        <w:jc w:val="left"/>
      </w:pPr>
      <w:r w:rsidRPr="001E2C8A">
        <w:t>Либерия</w:t>
      </w:r>
    </w:p>
    <w:p w14:paraId="18B46FB3" w14:textId="45B7EDE0" w:rsidR="00984442" w:rsidRPr="001E2C8A" w:rsidRDefault="00984442" w:rsidP="007267A5">
      <w:pPr>
        <w:pStyle w:val="Para1"/>
        <w:numPr>
          <w:ilvl w:val="0"/>
          <w:numId w:val="0"/>
        </w:numPr>
        <w:spacing w:before="60" w:after="60"/>
        <w:ind w:left="142" w:hanging="142"/>
        <w:contextualSpacing/>
        <w:jc w:val="left"/>
      </w:pPr>
      <w:r w:rsidRPr="001E2C8A">
        <w:t>Ливан</w:t>
      </w:r>
      <w:r w:rsidR="001D0A38" w:rsidRPr="001E2C8A">
        <w:rPr>
          <w:vertAlign w:val="superscript"/>
        </w:rPr>
        <w:t>a</w:t>
      </w:r>
    </w:p>
    <w:p w14:paraId="5D2DF3A7" w14:textId="77777777" w:rsidR="00984442" w:rsidRPr="001E2C8A" w:rsidRDefault="00984442" w:rsidP="007267A5">
      <w:pPr>
        <w:pStyle w:val="Para1"/>
        <w:numPr>
          <w:ilvl w:val="0"/>
          <w:numId w:val="0"/>
        </w:numPr>
        <w:spacing w:before="60" w:after="60"/>
        <w:ind w:left="142" w:hanging="142"/>
        <w:contextualSpacing/>
        <w:jc w:val="left"/>
      </w:pPr>
      <w:r w:rsidRPr="001E2C8A">
        <w:t>Люксембург</w:t>
      </w:r>
    </w:p>
    <w:p w14:paraId="46E92E66" w14:textId="77777777" w:rsidR="00984442" w:rsidRPr="001E2C8A" w:rsidRDefault="00984442" w:rsidP="007267A5">
      <w:pPr>
        <w:pStyle w:val="Para1"/>
        <w:numPr>
          <w:ilvl w:val="0"/>
          <w:numId w:val="0"/>
        </w:numPr>
        <w:spacing w:before="60" w:after="60"/>
        <w:ind w:left="142" w:hanging="142"/>
        <w:contextualSpacing/>
        <w:jc w:val="left"/>
      </w:pPr>
      <w:r w:rsidRPr="001E2C8A">
        <w:t>Маврикий</w:t>
      </w:r>
    </w:p>
    <w:p w14:paraId="7AA5EBFF" w14:textId="77777777" w:rsidR="00984442" w:rsidRPr="001E2C8A" w:rsidRDefault="00984442" w:rsidP="007267A5">
      <w:pPr>
        <w:pStyle w:val="Para1"/>
        <w:numPr>
          <w:ilvl w:val="0"/>
          <w:numId w:val="0"/>
        </w:numPr>
        <w:spacing w:before="60" w:after="60"/>
        <w:ind w:left="142" w:hanging="142"/>
        <w:contextualSpacing/>
        <w:jc w:val="left"/>
      </w:pPr>
      <w:r w:rsidRPr="001E2C8A">
        <w:t>Мавритания</w:t>
      </w:r>
    </w:p>
    <w:p w14:paraId="4A5B99E3" w14:textId="77777777" w:rsidR="00984442" w:rsidRPr="001E2C8A" w:rsidRDefault="00984442" w:rsidP="007267A5">
      <w:pPr>
        <w:pStyle w:val="Para1"/>
        <w:numPr>
          <w:ilvl w:val="0"/>
          <w:numId w:val="0"/>
        </w:numPr>
        <w:spacing w:before="60" w:after="60"/>
        <w:ind w:left="142" w:hanging="142"/>
        <w:contextualSpacing/>
        <w:jc w:val="left"/>
      </w:pPr>
      <w:r w:rsidRPr="001E2C8A">
        <w:t>Мадагаскар</w:t>
      </w:r>
    </w:p>
    <w:p w14:paraId="372B63DF" w14:textId="77777777" w:rsidR="00984442" w:rsidRPr="001E2C8A" w:rsidRDefault="00984442" w:rsidP="007267A5">
      <w:pPr>
        <w:pStyle w:val="Para1"/>
        <w:numPr>
          <w:ilvl w:val="0"/>
          <w:numId w:val="0"/>
        </w:numPr>
        <w:spacing w:before="60" w:after="60"/>
        <w:ind w:left="142" w:hanging="142"/>
        <w:contextualSpacing/>
        <w:jc w:val="left"/>
      </w:pPr>
      <w:r w:rsidRPr="001E2C8A">
        <w:t>Малави</w:t>
      </w:r>
    </w:p>
    <w:p w14:paraId="16A323A7" w14:textId="77777777" w:rsidR="00984442" w:rsidRPr="001E2C8A" w:rsidRDefault="00984442" w:rsidP="007267A5">
      <w:pPr>
        <w:pStyle w:val="Para1"/>
        <w:numPr>
          <w:ilvl w:val="0"/>
          <w:numId w:val="0"/>
        </w:numPr>
        <w:spacing w:before="60" w:after="60"/>
        <w:ind w:left="142" w:hanging="142"/>
        <w:contextualSpacing/>
        <w:jc w:val="left"/>
      </w:pPr>
      <w:r w:rsidRPr="001E2C8A">
        <w:t>Малайзия</w:t>
      </w:r>
    </w:p>
    <w:p w14:paraId="0B9B75A5" w14:textId="77777777" w:rsidR="00984442" w:rsidRPr="001E2C8A" w:rsidRDefault="00984442" w:rsidP="007267A5">
      <w:pPr>
        <w:pStyle w:val="Para1"/>
        <w:numPr>
          <w:ilvl w:val="0"/>
          <w:numId w:val="0"/>
        </w:numPr>
        <w:spacing w:before="60" w:after="60"/>
        <w:ind w:left="142" w:hanging="142"/>
        <w:contextualSpacing/>
        <w:jc w:val="left"/>
      </w:pPr>
      <w:r w:rsidRPr="001E2C8A">
        <w:t>Мали</w:t>
      </w:r>
    </w:p>
    <w:p w14:paraId="65FCE25A" w14:textId="77777777" w:rsidR="00984442" w:rsidRPr="001E2C8A" w:rsidRDefault="00984442" w:rsidP="007267A5">
      <w:pPr>
        <w:pStyle w:val="Para1"/>
        <w:numPr>
          <w:ilvl w:val="0"/>
          <w:numId w:val="0"/>
        </w:numPr>
        <w:spacing w:before="60" w:after="60"/>
        <w:ind w:left="142" w:hanging="142"/>
        <w:contextualSpacing/>
        <w:jc w:val="left"/>
      </w:pPr>
      <w:r w:rsidRPr="001E2C8A">
        <w:t>Мальдивские Острова</w:t>
      </w:r>
    </w:p>
    <w:p w14:paraId="3184855E" w14:textId="46AAFA9B" w:rsidR="00984442" w:rsidRPr="001E2C8A" w:rsidRDefault="00984442" w:rsidP="007267A5">
      <w:pPr>
        <w:pStyle w:val="Para1"/>
        <w:numPr>
          <w:ilvl w:val="0"/>
          <w:numId w:val="0"/>
        </w:numPr>
        <w:spacing w:before="60" w:after="60"/>
        <w:ind w:left="142" w:hanging="142"/>
        <w:contextualSpacing/>
        <w:jc w:val="left"/>
      </w:pPr>
      <w:r w:rsidRPr="001E2C8A">
        <w:t>Мальта</w:t>
      </w:r>
      <w:r w:rsidR="00C977F5" w:rsidRPr="001E2C8A">
        <w:rPr>
          <w:vertAlign w:val="superscript"/>
        </w:rPr>
        <w:t>a</w:t>
      </w:r>
    </w:p>
    <w:p w14:paraId="43FD257D" w14:textId="77777777" w:rsidR="00984442" w:rsidRPr="001E2C8A" w:rsidRDefault="00984442" w:rsidP="007267A5">
      <w:pPr>
        <w:pStyle w:val="Para1"/>
        <w:numPr>
          <w:ilvl w:val="0"/>
          <w:numId w:val="0"/>
        </w:numPr>
        <w:spacing w:before="60" w:after="60"/>
        <w:ind w:left="142" w:hanging="142"/>
        <w:contextualSpacing/>
        <w:jc w:val="left"/>
      </w:pPr>
      <w:r w:rsidRPr="001E2C8A">
        <w:t>Марокко</w:t>
      </w:r>
    </w:p>
    <w:p w14:paraId="61940B0B" w14:textId="77777777" w:rsidR="00984442" w:rsidRPr="001E2C8A" w:rsidRDefault="00984442" w:rsidP="007267A5">
      <w:pPr>
        <w:pStyle w:val="Para1"/>
        <w:numPr>
          <w:ilvl w:val="0"/>
          <w:numId w:val="0"/>
        </w:numPr>
        <w:spacing w:before="60" w:after="60"/>
        <w:ind w:left="142" w:hanging="142"/>
        <w:contextualSpacing/>
        <w:jc w:val="left"/>
      </w:pPr>
      <w:r w:rsidRPr="001E2C8A">
        <w:t>Маршалловы Острова</w:t>
      </w:r>
    </w:p>
    <w:p w14:paraId="07788EA6" w14:textId="77777777" w:rsidR="00984442" w:rsidRPr="001E2C8A" w:rsidRDefault="00984442" w:rsidP="007267A5">
      <w:pPr>
        <w:pStyle w:val="Para1"/>
        <w:numPr>
          <w:ilvl w:val="0"/>
          <w:numId w:val="0"/>
        </w:numPr>
        <w:spacing w:before="60" w:after="60"/>
        <w:ind w:left="142" w:hanging="142"/>
        <w:contextualSpacing/>
        <w:jc w:val="left"/>
      </w:pPr>
      <w:r w:rsidRPr="001E2C8A">
        <w:t>Мексика</w:t>
      </w:r>
    </w:p>
    <w:p w14:paraId="37052E21" w14:textId="77777777" w:rsidR="00984442" w:rsidRPr="001E2C8A" w:rsidRDefault="00984442" w:rsidP="007267A5">
      <w:pPr>
        <w:pStyle w:val="Para1"/>
        <w:numPr>
          <w:ilvl w:val="0"/>
          <w:numId w:val="0"/>
        </w:numPr>
        <w:spacing w:before="60" w:after="60"/>
        <w:ind w:left="142" w:hanging="142"/>
        <w:contextualSpacing/>
        <w:jc w:val="left"/>
      </w:pPr>
      <w:r w:rsidRPr="001E2C8A">
        <w:t>Микронезия (Федеративные Штаты)</w:t>
      </w:r>
    </w:p>
    <w:p w14:paraId="5CC767D3" w14:textId="77777777" w:rsidR="00984442" w:rsidRPr="001E2C8A" w:rsidRDefault="00984442" w:rsidP="007267A5">
      <w:pPr>
        <w:pStyle w:val="Para1"/>
        <w:numPr>
          <w:ilvl w:val="0"/>
          <w:numId w:val="0"/>
        </w:numPr>
        <w:spacing w:before="60" w:after="60"/>
        <w:ind w:left="142" w:hanging="142"/>
        <w:contextualSpacing/>
        <w:jc w:val="left"/>
      </w:pPr>
      <w:r w:rsidRPr="001E2C8A">
        <w:t>Мозамбик</w:t>
      </w:r>
    </w:p>
    <w:p w14:paraId="68E70090" w14:textId="345A5B7B" w:rsidR="00984442" w:rsidRPr="001E2C8A" w:rsidRDefault="00984442" w:rsidP="007267A5">
      <w:pPr>
        <w:pStyle w:val="Para1"/>
        <w:numPr>
          <w:ilvl w:val="0"/>
          <w:numId w:val="0"/>
        </w:numPr>
        <w:spacing w:before="60" w:after="60"/>
        <w:ind w:left="142" w:hanging="142"/>
        <w:contextualSpacing/>
        <w:jc w:val="left"/>
      </w:pPr>
      <w:r w:rsidRPr="001E2C8A">
        <w:t>Монголия</w:t>
      </w:r>
      <w:r w:rsidR="00576789" w:rsidRPr="001E2C8A">
        <w:rPr>
          <w:vertAlign w:val="superscript"/>
        </w:rPr>
        <w:t>a</w:t>
      </w:r>
    </w:p>
    <w:p w14:paraId="010D7845" w14:textId="77777777" w:rsidR="00984442" w:rsidRPr="001E2C8A" w:rsidRDefault="00984442" w:rsidP="007267A5">
      <w:pPr>
        <w:pStyle w:val="Para1"/>
        <w:numPr>
          <w:ilvl w:val="0"/>
          <w:numId w:val="0"/>
        </w:numPr>
        <w:spacing w:before="60" w:after="60"/>
        <w:ind w:left="142" w:hanging="142"/>
        <w:contextualSpacing/>
        <w:jc w:val="left"/>
      </w:pPr>
      <w:r w:rsidRPr="001E2C8A">
        <w:t>Намибия</w:t>
      </w:r>
    </w:p>
    <w:p w14:paraId="7CCBAE61" w14:textId="77777777" w:rsidR="00984442" w:rsidRPr="001E2C8A" w:rsidRDefault="00984442" w:rsidP="007267A5">
      <w:pPr>
        <w:pStyle w:val="Para1"/>
        <w:numPr>
          <w:ilvl w:val="0"/>
          <w:numId w:val="0"/>
        </w:numPr>
        <w:spacing w:before="60" w:after="60"/>
        <w:ind w:left="142" w:hanging="142"/>
        <w:contextualSpacing/>
        <w:jc w:val="left"/>
      </w:pPr>
      <w:r w:rsidRPr="001E2C8A">
        <w:t>Непал</w:t>
      </w:r>
    </w:p>
    <w:p w14:paraId="2CEDABBD" w14:textId="77777777" w:rsidR="00984442" w:rsidRPr="001E2C8A" w:rsidRDefault="00984442" w:rsidP="007267A5">
      <w:pPr>
        <w:pStyle w:val="Para1"/>
        <w:numPr>
          <w:ilvl w:val="0"/>
          <w:numId w:val="0"/>
        </w:numPr>
        <w:spacing w:before="60" w:after="60"/>
        <w:ind w:left="142" w:hanging="142"/>
        <w:contextualSpacing/>
        <w:jc w:val="left"/>
      </w:pPr>
      <w:r w:rsidRPr="001E2C8A">
        <w:t>Нигер</w:t>
      </w:r>
    </w:p>
    <w:p w14:paraId="34E23146" w14:textId="77777777" w:rsidR="00984442" w:rsidRPr="001E2C8A" w:rsidRDefault="00984442" w:rsidP="007267A5">
      <w:pPr>
        <w:pStyle w:val="Para1"/>
        <w:numPr>
          <w:ilvl w:val="0"/>
          <w:numId w:val="0"/>
        </w:numPr>
        <w:spacing w:before="60" w:after="60"/>
        <w:ind w:left="142" w:hanging="142"/>
        <w:contextualSpacing/>
        <w:jc w:val="left"/>
      </w:pPr>
      <w:r w:rsidRPr="001E2C8A">
        <w:t>Нигерия</w:t>
      </w:r>
    </w:p>
    <w:p w14:paraId="64892C6F" w14:textId="155879A6" w:rsidR="00984442" w:rsidRPr="001E2C8A" w:rsidRDefault="00984442" w:rsidP="007267A5">
      <w:pPr>
        <w:pStyle w:val="Para1"/>
        <w:numPr>
          <w:ilvl w:val="0"/>
          <w:numId w:val="0"/>
        </w:numPr>
        <w:spacing w:before="60" w:after="60"/>
        <w:ind w:left="142" w:hanging="142"/>
        <w:contextualSpacing/>
        <w:jc w:val="left"/>
      </w:pPr>
      <w:r w:rsidRPr="001E2C8A">
        <w:t>Нидерланды</w:t>
      </w:r>
      <w:r w:rsidR="00293789" w:rsidRPr="001E2C8A">
        <w:t xml:space="preserve"> </w:t>
      </w:r>
      <w:r w:rsidR="002374DA" w:rsidRPr="001E2C8A">
        <w:t>(Королевство Нидерландов)</w:t>
      </w:r>
    </w:p>
    <w:p w14:paraId="7D7A8EA3" w14:textId="77777777" w:rsidR="00984442" w:rsidRPr="001E2C8A" w:rsidRDefault="00984442" w:rsidP="007267A5">
      <w:pPr>
        <w:pStyle w:val="Para1"/>
        <w:numPr>
          <w:ilvl w:val="0"/>
          <w:numId w:val="0"/>
        </w:numPr>
        <w:spacing w:before="60" w:after="60"/>
        <w:ind w:left="142" w:hanging="142"/>
        <w:contextualSpacing/>
        <w:jc w:val="left"/>
      </w:pPr>
      <w:r w:rsidRPr="001E2C8A">
        <w:t>Никарагуа</w:t>
      </w:r>
    </w:p>
    <w:p w14:paraId="61BF0E21" w14:textId="77777777" w:rsidR="00984442" w:rsidRPr="001E2C8A" w:rsidRDefault="00984442" w:rsidP="007267A5">
      <w:pPr>
        <w:pStyle w:val="Para1"/>
        <w:numPr>
          <w:ilvl w:val="0"/>
          <w:numId w:val="0"/>
        </w:numPr>
        <w:spacing w:before="60" w:after="60"/>
        <w:ind w:left="142" w:hanging="142"/>
        <w:contextualSpacing/>
        <w:jc w:val="left"/>
      </w:pPr>
      <w:r w:rsidRPr="001E2C8A">
        <w:t>Норвегия</w:t>
      </w:r>
    </w:p>
    <w:p w14:paraId="798DFF32" w14:textId="77777777" w:rsidR="00984442" w:rsidRPr="001E2C8A" w:rsidRDefault="00984442" w:rsidP="007267A5">
      <w:pPr>
        <w:pStyle w:val="Para1"/>
        <w:numPr>
          <w:ilvl w:val="0"/>
          <w:numId w:val="0"/>
        </w:numPr>
        <w:spacing w:before="60" w:after="60"/>
        <w:ind w:left="142" w:hanging="142"/>
        <w:contextualSpacing/>
        <w:jc w:val="left"/>
      </w:pPr>
      <w:r w:rsidRPr="001E2C8A">
        <w:t>Объединенная Республика Танзания</w:t>
      </w:r>
    </w:p>
    <w:p w14:paraId="578420FE" w14:textId="77777777" w:rsidR="00984442" w:rsidRPr="001E2C8A" w:rsidRDefault="00984442" w:rsidP="007267A5">
      <w:pPr>
        <w:pStyle w:val="Para1"/>
        <w:numPr>
          <w:ilvl w:val="0"/>
          <w:numId w:val="0"/>
        </w:numPr>
        <w:spacing w:before="60" w:after="60"/>
        <w:ind w:left="142" w:hanging="142"/>
        <w:contextualSpacing/>
        <w:jc w:val="left"/>
      </w:pPr>
      <w:r w:rsidRPr="001E2C8A">
        <w:t>Объединенные Арабские Эмираты</w:t>
      </w:r>
    </w:p>
    <w:p w14:paraId="02F2859F" w14:textId="77777777" w:rsidR="00984442" w:rsidRPr="001E2C8A" w:rsidRDefault="00984442" w:rsidP="007267A5">
      <w:pPr>
        <w:pStyle w:val="Para1"/>
        <w:numPr>
          <w:ilvl w:val="0"/>
          <w:numId w:val="0"/>
        </w:numPr>
        <w:spacing w:before="60" w:after="60"/>
        <w:ind w:left="142" w:hanging="142"/>
        <w:contextualSpacing/>
        <w:jc w:val="left"/>
      </w:pPr>
      <w:r w:rsidRPr="001E2C8A">
        <w:t>Оман</w:t>
      </w:r>
    </w:p>
    <w:p w14:paraId="2CFCD3F8" w14:textId="77777777" w:rsidR="00984442" w:rsidRPr="001E2C8A" w:rsidRDefault="00984442" w:rsidP="007267A5">
      <w:pPr>
        <w:pStyle w:val="Para1"/>
        <w:numPr>
          <w:ilvl w:val="0"/>
          <w:numId w:val="0"/>
        </w:numPr>
        <w:spacing w:before="60" w:after="60"/>
        <w:ind w:left="142" w:hanging="142"/>
        <w:contextualSpacing/>
        <w:jc w:val="left"/>
      </w:pPr>
      <w:r w:rsidRPr="001E2C8A">
        <w:t>Пакистан</w:t>
      </w:r>
    </w:p>
    <w:p w14:paraId="7A5C9534" w14:textId="5FFA1DA5" w:rsidR="00984442" w:rsidRPr="001E2C8A" w:rsidRDefault="00984442" w:rsidP="007267A5">
      <w:pPr>
        <w:pStyle w:val="Para1"/>
        <w:numPr>
          <w:ilvl w:val="0"/>
          <w:numId w:val="0"/>
        </w:numPr>
        <w:spacing w:before="60" w:after="60"/>
        <w:ind w:left="142" w:hanging="142"/>
        <w:contextualSpacing/>
        <w:jc w:val="left"/>
      </w:pPr>
      <w:r w:rsidRPr="001E2C8A">
        <w:t>Палау</w:t>
      </w:r>
      <w:r w:rsidR="00F36EDA" w:rsidRPr="001E2C8A">
        <w:rPr>
          <w:vertAlign w:val="superscript"/>
        </w:rPr>
        <w:t>a</w:t>
      </w:r>
    </w:p>
    <w:p w14:paraId="4CD4E101" w14:textId="19503B5B" w:rsidR="00984442" w:rsidRPr="001E2C8A" w:rsidRDefault="00984442" w:rsidP="007267A5">
      <w:pPr>
        <w:pStyle w:val="Para1"/>
        <w:numPr>
          <w:ilvl w:val="0"/>
          <w:numId w:val="0"/>
        </w:numPr>
        <w:spacing w:before="60" w:after="60"/>
        <w:ind w:left="142" w:hanging="142"/>
        <w:contextualSpacing/>
        <w:jc w:val="left"/>
      </w:pPr>
      <w:r w:rsidRPr="001E2C8A">
        <w:t>Панама</w:t>
      </w:r>
      <w:r w:rsidR="00F36EDA" w:rsidRPr="001E2C8A">
        <w:rPr>
          <w:vertAlign w:val="superscript"/>
        </w:rPr>
        <w:t>a</w:t>
      </w:r>
    </w:p>
    <w:p w14:paraId="1DC8B99C" w14:textId="77777777" w:rsidR="00984442" w:rsidRPr="001E2C8A" w:rsidRDefault="00984442" w:rsidP="007267A5">
      <w:pPr>
        <w:pStyle w:val="Para1"/>
        <w:numPr>
          <w:ilvl w:val="0"/>
          <w:numId w:val="0"/>
        </w:numPr>
        <w:spacing w:before="60" w:after="60"/>
        <w:ind w:left="142" w:hanging="142"/>
        <w:contextualSpacing/>
        <w:jc w:val="left"/>
      </w:pPr>
      <w:r w:rsidRPr="001E2C8A">
        <w:t>Перу</w:t>
      </w:r>
    </w:p>
    <w:p w14:paraId="38854BC5" w14:textId="77777777" w:rsidR="00984442" w:rsidRPr="001E2C8A" w:rsidRDefault="00984442" w:rsidP="007267A5">
      <w:pPr>
        <w:pStyle w:val="Para1"/>
        <w:numPr>
          <w:ilvl w:val="0"/>
          <w:numId w:val="0"/>
        </w:numPr>
        <w:spacing w:before="60" w:after="60"/>
        <w:ind w:left="142" w:hanging="142"/>
        <w:contextualSpacing/>
        <w:jc w:val="left"/>
      </w:pPr>
      <w:r w:rsidRPr="001E2C8A">
        <w:t>Португалия</w:t>
      </w:r>
    </w:p>
    <w:p w14:paraId="6CB8A3F3" w14:textId="77777777" w:rsidR="00984442" w:rsidRPr="001E2C8A" w:rsidRDefault="00984442" w:rsidP="007267A5">
      <w:pPr>
        <w:pStyle w:val="Para1"/>
        <w:numPr>
          <w:ilvl w:val="0"/>
          <w:numId w:val="0"/>
        </w:numPr>
        <w:spacing w:before="60" w:after="60"/>
        <w:ind w:left="142" w:hanging="142"/>
        <w:contextualSpacing/>
        <w:jc w:val="left"/>
      </w:pPr>
      <w:r w:rsidRPr="001E2C8A">
        <w:t>Республика Корея</w:t>
      </w:r>
    </w:p>
    <w:p w14:paraId="027683E3" w14:textId="77777777" w:rsidR="00984442" w:rsidRPr="001E2C8A" w:rsidRDefault="00984442" w:rsidP="007267A5">
      <w:pPr>
        <w:pStyle w:val="Para1"/>
        <w:numPr>
          <w:ilvl w:val="0"/>
          <w:numId w:val="0"/>
        </w:numPr>
        <w:spacing w:before="60" w:after="60"/>
        <w:ind w:left="142" w:hanging="142"/>
        <w:contextualSpacing/>
        <w:jc w:val="left"/>
      </w:pPr>
      <w:r w:rsidRPr="001E2C8A">
        <w:t>Республика Молдова</w:t>
      </w:r>
    </w:p>
    <w:p w14:paraId="17AE5071" w14:textId="77777777" w:rsidR="00984442" w:rsidRPr="001E2C8A" w:rsidRDefault="00984442" w:rsidP="007267A5">
      <w:pPr>
        <w:pStyle w:val="Para1"/>
        <w:numPr>
          <w:ilvl w:val="0"/>
          <w:numId w:val="0"/>
        </w:numPr>
        <w:spacing w:before="60" w:after="60"/>
        <w:ind w:left="142" w:hanging="142"/>
        <w:contextualSpacing/>
        <w:jc w:val="left"/>
      </w:pPr>
      <w:r w:rsidRPr="001E2C8A">
        <w:t>Руанда</w:t>
      </w:r>
    </w:p>
    <w:p w14:paraId="1550C2A4" w14:textId="77777777" w:rsidR="00984442" w:rsidRPr="001E2C8A" w:rsidRDefault="00984442" w:rsidP="007267A5">
      <w:pPr>
        <w:pStyle w:val="Para1"/>
        <w:numPr>
          <w:ilvl w:val="0"/>
          <w:numId w:val="0"/>
        </w:numPr>
        <w:spacing w:before="60" w:after="60"/>
        <w:ind w:left="142" w:hanging="142"/>
        <w:contextualSpacing/>
        <w:jc w:val="left"/>
      </w:pPr>
      <w:r w:rsidRPr="001E2C8A">
        <w:t>Румыния</w:t>
      </w:r>
    </w:p>
    <w:p w14:paraId="5647D1E9" w14:textId="1C39044D" w:rsidR="00984442" w:rsidRPr="001E2C8A" w:rsidRDefault="00984442" w:rsidP="007267A5">
      <w:pPr>
        <w:pStyle w:val="Para1"/>
        <w:numPr>
          <w:ilvl w:val="0"/>
          <w:numId w:val="0"/>
        </w:numPr>
        <w:spacing w:before="60" w:after="60"/>
        <w:ind w:left="142" w:hanging="142"/>
        <w:contextualSpacing/>
        <w:jc w:val="left"/>
      </w:pPr>
      <w:r w:rsidRPr="001E2C8A">
        <w:t>Самоа</w:t>
      </w:r>
      <w:r w:rsidR="005F7F4A" w:rsidRPr="001E2C8A">
        <w:rPr>
          <w:vertAlign w:val="superscript"/>
        </w:rPr>
        <w:t>a</w:t>
      </w:r>
    </w:p>
    <w:p w14:paraId="1C4CCAA9" w14:textId="77777777" w:rsidR="00984442" w:rsidRPr="001E2C8A" w:rsidRDefault="00984442" w:rsidP="007267A5">
      <w:pPr>
        <w:pStyle w:val="Para1"/>
        <w:numPr>
          <w:ilvl w:val="0"/>
          <w:numId w:val="0"/>
        </w:numPr>
        <w:spacing w:before="60" w:after="60"/>
        <w:ind w:left="142" w:hanging="142"/>
        <w:contextualSpacing/>
        <w:jc w:val="left"/>
      </w:pPr>
      <w:r w:rsidRPr="001E2C8A">
        <w:t xml:space="preserve">Сан-Томе и Принсипи </w:t>
      </w:r>
    </w:p>
    <w:p w14:paraId="49078844" w14:textId="77777777" w:rsidR="00984442" w:rsidRPr="001E2C8A" w:rsidRDefault="00984442" w:rsidP="007267A5">
      <w:pPr>
        <w:pStyle w:val="Para1"/>
        <w:numPr>
          <w:ilvl w:val="0"/>
          <w:numId w:val="0"/>
        </w:numPr>
        <w:spacing w:before="60" w:after="60"/>
        <w:ind w:left="142" w:hanging="142"/>
        <w:contextualSpacing/>
        <w:jc w:val="left"/>
      </w:pPr>
      <w:r w:rsidRPr="001E2C8A">
        <w:t>Саудовская Аравия</w:t>
      </w:r>
    </w:p>
    <w:p w14:paraId="41036E7F" w14:textId="77777777" w:rsidR="00984442" w:rsidRPr="001E2C8A" w:rsidRDefault="00984442" w:rsidP="007267A5">
      <w:pPr>
        <w:pStyle w:val="Para1"/>
        <w:numPr>
          <w:ilvl w:val="0"/>
          <w:numId w:val="0"/>
        </w:numPr>
        <w:spacing w:before="60" w:after="60"/>
        <w:ind w:left="142" w:hanging="142"/>
        <w:contextualSpacing/>
        <w:jc w:val="left"/>
      </w:pPr>
      <w:r w:rsidRPr="001E2C8A">
        <w:t>Сейшельские Острова</w:t>
      </w:r>
    </w:p>
    <w:p w14:paraId="3BB2D727" w14:textId="77777777" w:rsidR="00984442" w:rsidRPr="001E2C8A" w:rsidRDefault="00984442" w:rsidP="007267A5">
      <w:pPr>
        <w:pStyle w:val="Para1"/>
        <w:numPr>
          <w:ilvl w:val="0"/>
          <w:numId w:val="0"/>
        </w:numPr>
        <w:spacing w:before="60" w:after="60"/>
        <w:ind w:left="142" w:hanging="142"/>
        <w:contextualSpacing/>
        <w:jc w:val="left"/>
      </w:pPr>
      <w:r w:rsidRPr="001E2C8A">
        <w:t>Сенегал</w:t>
      </w:r>
    </w:p>
    <w:p w14:paraId="56F4C4EA" w14:textId="77777777" w:rsidR="00984442" w:rsidRPr="001E2C8A" w:rsidRDefault="00984442" w:rsidP="007267A5">
      <w:pPr>
        <w:pStyle w:val="Para1"/>
        <w:numPr>
          <w:ilvl w:val="0"/>
          <w:numId w:val="0"/>
        </w:numPr>
        <w:spacing w:before="60" w:after="60"/>
        <w:ind w:left="142" w:hanging="142"/>
        <w:contextualSpacing/>
        <w:jc w:val="left"/>
      </w:pPr>
      <w:r w:rsidRPr="001E2C8A">
        <w:t>Сент-Китс и Невис</w:t>
      </w:r>
    </w:p>
    <w:p w14:paraId="0733255F" w14:textId="77777777" w:rsidR="00984442" w:rsidRPr="001E2C8A" w:rsidRDefault="00984442" w:rsidP="007267A5">
      <w:pPr>
        <w:pStyle w:val="Para1"/>
        <w:numPr>
          <w:ilvl w:val="0"/>
          <w:numId w:val="0"/>
        </w:numPr>
        <w:spacing w:before="60" w:after="60"/>
        <w:ind w:left="142" w:hanging="142"/>
        <w:contextualSpacing/>
        <w:jc w:val="left"/>
      </w:pPr>
      <w:r w:rsidRPr="001E2C8A">
        <w:t>Сент-Люсия</w:t>
      </w:r>
    </w:p>
    <w:p w14:paraId="502D5140" w14:textId="56B374FA" w:rsidR="00984442" w:rsidRPr="001E2C8A" w:rsidRDefault="00984442" w:rsidP="007267A5">
      <w:pPr>
        <w:pStyle w:val="Para1"/>
        <w:numPr>
          <w:ilvl w:val="0"/>
          <w:numId w:val="0"/>
        </w:numPr>
        <w:spacing w:before="60" w:after="60"/>
        <w:ind w:left="142" w:hanging="142"/>
        <w:contextualSpacing/>
        <w:jc w:val="left"/>
      </w:pPr>
      <w:r w:rsidRPr="001E2C8A">
        <w:t>Сербия</w:t>
      </w:r>
      <w:r w:rsidR="00DA07FB" w:rsidRPr="001E2C8A">
        <w:rPr>
          <w:vertAlign w:val="superscript"/>
        </w:rPr>
        <w:t>a</w:t>
      </w:r>
    </w:p>
    <w:p w14:paraId="7592F6BD" w14:textId="77777777" w:rsidR="00984442" w:rsidRPr="001E2C8A" w:rsidRDefault="00984442" w:rsidP="007267A5">
      <w:pPr>
        <w:pStyle w:val="Para1"/>
        <w:numPr>
          <w:ilvl w:val="0"/>
          <w:numId w:val="0"/>
        </w:numPr>
        <w:spacing w:before="60" w:after="60"/>
        <w:ind w:left="142" w:hanging="142"/>
        <w:contextualSpacing/>
        <w:jc w:val="left"/>
      </w:pPr>
      <w:r w:rsidRPr="001E2C8A">
        <w:t>Сирийская Арабская Республика</w:t>
      </w:r>
    </w:p>
    <w:p w14:paraId="22109F7B" w14:textId="77777777" w:rsidR="00984442" w:rsidRPr="001E2C8A" w:rsidRDefault="00984442" w:rsidP="007267A5">
      <w:pPr>
        <w:pStyle w:val="Para1"/>
        <w:numPr>
          <w:ilvl w:val="0"/>
          <w:numId w:val="0"/>
        </w:numPr>
        <w:spacing w:before="60" w:after="60"/>
        <w:ind w:left="142" w:hanging="142"/>
        <w:contextualSpacing/>
        <w:jc w:val="left"/>
      </w:pPr>
      <w:r w:rsidRPr="001E2C8A">
        <w:t>Словакия</w:t>
      </w:r>
    </w:p>
    <w:p w14:paraId="72C2FE08" w14:textId="77777777" w:rsidR="00984442" w:rsidRPr="001E2C8A" w:rsidRDefault="00984442" w:rsidP="007267A5">
      <w:pPr>
        <w:pStyle w:val="Para1"/>
        <w:numPr>
          <w:ilvl w:val="0"/>
          <w:numId w:val="0"/>
        </w:numPr>
        <w:spacing w:before="60" w:after="60"/>
        <w:ind w:left="142" w:hanging="142"/>
        <w:contextualSpacing/>
        <w:jc w:val="left"/>
      </w:pPr>
      <w:r w:rsidRPr="001E2C8A">
        <w:t>Соединенное Королевство Великобритании и Северной Ирландии</w:t>
      </w:r>
    </w:p>
    <w:p w14:paraId="3D987CA1" w14:textId="1BF2327E" w:rsidR="00984442" w:rsidRPr="001E2C8A" w:rsidRDefault="00984442" w:rsidP="007267A5">
      <w:pPr>
        <w:pStyle w:val="Para1"/>
        <w:numPr>
          <w:ilvl w:val="0"/>
          <w:numId w:val="0"/>
        </w:numPr>
        <w:spacing w:before="60" w:after="60"/>
        <w:ind w:left="142" w:hanging="142"/>
        <w:contextualSpacing/>
        <w:jc w:val="left"/>
      </w:pPr>
      <w:r w:rsidRPr="001E2C8A">
        <w:t>Соломоновы Острова</w:t>
      </w:r>
      <w:r w:rsidR="00201E39" w:rsidRPr="001E2C8A">
        <w:rPr>
          <w:vertAlign w:val="superscript"/>
        </w:rPr>
        <w:t>a</w:t>
      </w:r>
    </w:p>
    <w:p w14:paraId="1DF212EB" w14:textId="77777777" w:rsidR="00984442" w:rsidRPr="001E2C8A" w:rsidRDefault="00984442" w:rsidP="007267A5">
      <w:pPr>
        <w:pStyle w:val="Para1"/>
        <w:numPr>
          <w:ilvl w:val="0"/>
          <w:numId w:val="0"/>
        </w:numPr>
        <w:spacing w:before="60" w:after="60"/>
        <w:ind w:left="142" w:hanging="142"/>
        <w:contextualSpacing/>
        <w:jc w:val="left"/>
      </w:pPr>
      <w:r w:rsidRPr="001E2C8A">
        <w:t>Судан</w:t>
      </w:r>
    </w:p>
    <w:p w14:paraId="6ACC8075" w14:textId="77777777" w:rsidR="00984442" w:rsidRPr="001E2C8A" w:rsidRDefault="00984442" w:rsidP="007267A5">
      <w:pPr>
        <w:pStyle w:val="Para1"/>
        <w:numPr>
          <w:ilvl w:val="0"/>
          <w:numId w:val="0"/>
        </w:numPr>
        <w:spacing w:before="60" w:after="60"/>
        <w:ind w:left="142" w:hanging="142"/>
        <w:contextualSpacing/>
        <w:jc w:val="left"/>
      </w:pPr>
      <w:r w:rsidRPr="001E2C8A">
        <w:t>Сьерра-Леоне</w:t>
      </w:r>
    </w:p>
    <w:p w14:paraId="42690675" w14:textId="77777777" w:rsidR="00984442" w:rsidRPr="001E2C8A" w:rsidRDefault="00984442" w:rsidP="007267A5">
      <w:pPr>
        <w:pStyle w:val="Para1"/>
        <w:numPr>
          <w:ilvl w:val="0"/>
          <w:numId w:val="0"/>
        </w:numPr>
        <w:spacing w:before="60" w:after="60"/>
        <w:ind w:left="142" w:hanging="142"/>
        <w:contextualSpacing/>
        <w:jc w:val="left"/>
      </w:pPr>
      <w:r w:rsidRPr="001E2C8A">
        <w:t>Таджикистан</w:t>
      </w:r>
    </w:p>
    <w:p w14:paraId="52299D61" w14:textId="77777777" w:rsidR="00984442" w:rsidRPr="001E2C8A" w:rsidRDefault="00984442" w:rsidP="007267A5">
      <w:pPr>
        <w:pStyle w:val="Para1"/>
        <w:numPr>
          <w:ilvl w:val="0"/>
          <w:numId w:val="0"/>
        </w:numPr>
        <w:spacing w:before="60" w:after="60"/>
        <w:ind w:left="142" w:hanging="142"/>
        <w:contextualSpacing/>
        <w:jc w:val="left"/>
      </w:pPr>
      <w:r w:rsidRPr="001E2C8A">
        <w:t>Того</w:t>
      </w:r>
    </w:p>
    <w:p w14:paraId="21877B24" w14:textId="77777777" w:rsidR="00984442" w:rsidRPr="001E2C8A" w:rsidRDefault="00984442" w:rsidP="007267A5">
      <w:pPr>
        <w:pStyle w:val="Para1"/>
        <w:numPr>
          <w:ilvl w:val="0"/>
          <w:numId w:val="0"/>
        </w:numPr>
        <w:spacing w:before="60" w:after="60"/>
        <w:ind w:left="142" w:hanging="142"/>
        <w:contextualSpacing/>
        <w:jc w:val="left"/>
      </w:pPr>
      <w:r w:rsidRPr="001E2C8A">
        <w:t>Тонга</w:t>
      </w:r>
    </w:p>
    <w:p w14:paraId="658BD2F1" w14:textId="77777777" w:rsidR="00984442" w:rsidRPr="001E2C8A" w:rsidRDefault="00984442" w:rsidP="00EE6152">
      <w:pPr>
        <w:pStyle w:val="Para1"/>
        <w:numPr>
          <w:ilvl w:val="0"/>
          <w:numId w:val="0"/>
        </w:numPr>
        <w:spacing w:before="60" w:after="60"/>
        <w:ind w:left="142" w:hanging="142"/>
        <w:contextualSpacing/>
        <w:jc w:val="left"/>
      </w:pPr>
      <w:r w:rsidRPr="001E2C8A">
        <w:t>Тувалу</w:t>
      </w:r>
    </w:p>
    <w:p w14:paraId="4028509A" w14:textId="77777777" w:rsidR="00984442" w:rsidRPr="001E2C8A" w:rsidRDefault="00984442" w:rsidP="007267A5">
      <w:pPr>
        <w:pStyle w:val="Para1"/>
        <w:numPr>
          <w:ilvl w:val="0"/>
          <w:numId w:val="0"/>
        </w:numPr>
        <w:spacing w:before="60" w:after="60"/>
        <w:ind w:left="142" w:hanging="142"/>
        <w:contextualSpacing/>
        <w:jc w:val="left"/>
      </w:pPr>
      <w:r w:rsidRPr="001E2C8A">
        <w:t>Тунис</w:t>
      </w:r>
    </w:p>
    <w:p w14:paraId="65A8F0BF" w14:textId="77777777" w:rsidR="00984442" w:rsidRPr="001E2C8A" w:rsidRDefault="00984442" w:rsidP="007267A5">
      <w:pPr>
        <w:pStyle w:val="Para1"/>
        <w:numPr>
          <w:ilvl w:val="0"/>
          <w:numId w:val="0"/>
        </w:numPr>
        <w:spacing w:before="60" w:after="60"/>
        <w:ind w:left="142" w:hanging="142"/>
        <w:contextualSpacing/>
        <w:jc w:val="left"/>
      </w:pPr>
      <w:r w:rsidRPr="001E2C8A">
        <w:t>Туркменистан</w:t>
      </w:r>
    </w:p>
    <w:p w14:paraId="1D28B032" w14:textId="77777777" w:rsidR="00984442" w:rsidRPr="001E2C8A" w:rsidRDefault="00984442" w:rsidP="007267A5">
      <w:pPr>
        <w:pStyle w:val="Para1"/>
        <w:numPr>
          <w:ilvl w:val="0"/>
          <w:numId w:val="0"/>
        </w:numPr>
        <w:spacing w:before="60" w:after="60"/>
        <w:ind w:left="142" w:hanging="142"/>
        <w:contextualSpacing/>
        <w:jc w:val="left"/>
      </w:pPr>
      <w:r w:rsidRPr="001E2C8A">
        <w:t>Уганда</w:t>
      </w:r>
    </w:p>
    <w:p w14:paraId="3CFC3BB7" w14:textId="77777777" w:rsidR="00984442" w:rsidRPr="001E2C8A" w:rsidRDefault="00984442" w:rsidP="007267A5">
      <w:pPr>
        <w:pStyle w:val="Para1"/>
        <w:numPr>
          <w:ilvl w:val="0"/>
          <w:numId w:val="0"/>
        </w:numPr>
        <w:spacing w:before="60" w:after="60"/>
        <w:ind w:left="142" w:hanging="142"/>
        <w:contextualSpacing/>
        <w:jc w:val="left"/>
      </w:pPr>
      <w:r w:rsidRPr="001E2C8A">
        <w:t>Украина</w:t>
      </w:r>
    </w:p>
    <w:p w14:paraId="338BB53F" w14:textId="77777777" w:rsidR="00984442" w:rsidRPr="001E2C8A" w:rsidRDefault="00984442" w:rsidP="007267A5">
      <w:pPr>
        <w:pStyle w:val="Para1"/>
        <w:numPr>
          <w:ilvl w:val="0"/>
          <w:numId w:val="0"/>
        </w:numPr>
        <w:spacing w:before="60" w:after="60"/>
        <w:ind w:left="142" w:hanging="142"/>
        <w:contextualSpacing/>
        <w:jc w:val="left"/>
      </w:pPr>
      <w:r w:rsidRPr="001E2C8A">
        <w:t>Уругвай</w:t>
      </w:r>
    </w:p>
    <w:p w14:paraId="11B4FC98" w14:textId="77777777" w:rsidR="00984442" w:rsidRPr="001E2C8A" w:rsidRDefault="00984442" w:rsidP="007267A5">
      <w:pPr>
        <w:pStyle w:val="Para1"/>
        <w:numPr>
          <w:ilvl w:val="0"/>
          <w:numId w:val="0"/>
        </w:numPr>
        <w:spacing w:before="60" w:after="60"/>
        <w:ind w:left="142" w:hanging="142"/>
        <w:contextualSpacing/>
        <w:jc w:val="left"/>
      </w:pPr>
      <w:r w:rsidRPr="001E2C8A">
        <w:t>Фиджи</w:t>
      </w:r>
    </w:p>
    <w:p w14:paraId="674B0A5D" w14:textId="77777777" w:rsidR="00984442" w:rsidRPr="001E2C8A" w:rsidRDefault="00984442" w:rsidP="007267A5">
      <w:pPr>
        <w:pStyle w:val="Para1"/>
        <w:numPr>
          <w:ilvl w:val="0"/>
          <w:numId w:val="0"/>
        </w:numPr>
        <w:spacing w:before="60" w:after="60"/>
        <w:ind w:left="142" w:hanging="142"/>
        <w:contextualSpacing/>
        <w:jc w:val="left"/>
      </w:pPr>
      <w:r w:rsidRPr="001E2C8A">
        <w:t>Филиппины</w:t>
      </w:r>
    </w:p>
    <w:p w14:paraId="44D98600" w14:textId="77777777" w:rsidR="00984442" w:rsidRPr="001E2C8A" w:rsidRDefault="00984442" w:rsidP="007267A5">
      <w:pPr>
        <w:pStyle w:val="Para1"/>
        <w:numPr>
          <w:ilvl w:val="0"/>
          <w:numId w:val="0"/>
        </w:numPr>
        <w:spacing w:before="60" w:after="60"/>
        <w:ind w:left="142" w:hanging="142"/>
        <w:contextualSpacing/>
        <w:jc w:val="left"/>
      </w:pPr>
      <w:r w:rsidRPr="001E2C8A">
        <w:t>Финляндия</w:t>
      </w:r>
    </w:p>
    <w:p w14:paraId="67F67D46" w14:textId="77777777" w:rsidR="00984442" w:rsidRPr="001E2C8A" w:rsidRDefault="00984442" w:rsidP="007267A5">
      <w:pPr>
        <w:pStyle w:val="Para1"/>
        <w:numPr>
          <w:ilvl w:val="0"/>
          <w:numId w:val="0"/>
        </w:numPr>
        <w:spacing w:before="60" w:after="60"/>
        <w:ind w:left="142" w:hanging="142"/>
        <w:contextualSpacing/>
        <w:jc w:val="left"/>
      </w:pPr>
      <w:r w:rsidRPr="001E2C8A">
        <w:t>Франция</w:t>
      </w:r>
    </w:p>
    <w:p w14:paraId="7630C702" w14:textId="77777777" w:rsidR="00984442" w:rsidRPr="001E2C8A" w:rsidRDefault="00984442" w:rsidP="007267A5">
      <w:pPr>
        <w:pStyle w:val="Para1"/>
        <w:numPr>
          <w:ilvl w:val="0"/>
          <w:numId w:val="0"/>
        </w:numPr>
        <w:spacing w:before="60" w:after="60"/>
        <w:ind w:left="142" w:hanging="142"/>
        <w:contextualSpacing/>
        <w:jc w:val="left"/>
      </w:pPr>
      <w:r w:rsidRPr="001E2C8A">
        <w:t>Хорватия</w:t>
      </w:r>
    </w:p>
    <w:p w14:paraId="484F9D19" w14:textId="77777777" w:rsidR="00984442" w:rsidRPr="001E2C8A" w:rsidRDefault="00984442" w:rsidP="007267A5">
      <w:pPr>
        <w:pStyle w:val="Para1"/>
        <w:numPr>
          <w:ilvl w:val="0"/>
          <w:numId w:val="0"/>
        </w:numPr>
        <w:spacing w:before="60" w:after="60"/>
        <w:ind w:left="142" w:hanging="142"/>
        <w:contextualSpacing/>
        <w:jc w:val="left"/>
      </w:pPr>
      <w:r w:rsidRPr="001E2C8A">
        <w:t>Центральноафриканская Республика</w:t>
      </w:r>
    </w:p>
    <w:p w14:paraId="314AAE36" w14:textId="77777777" w:rsidR="00984442" w:rsidRPr="001E2C8A" w:rsidRDefault="00984442" w:rsidP="007267A5">
      <w:pPr>
        <w:pStyle w:val="Para1"/>
        <w:numPr>
          <w:ilvl w:val="0"/>
          <w:numId w:val="0"/>
        </w:numPr>
        <w:spacing w:before="60" w:after="60"/>
        <w:ind w:left="142" w:hanging="142"/>
        <w:contextualSpacing/>
        <w:jc w:val="left"/>
      </w:pPr>
      <w:r w:rsidRPr="001E2C8A">
        <w:t>Чад</w:t>
      </w:r>
    </w:p>
    <w:p w14:paraId="052BAFD4" w14:textId="4E177855" w:rsidR="00C26719" w:rsidRPr="001E2C8A" w:rsidRDefault="00C26719" w:rsidP="007267A5">
      <w:pPr>
        <w:pStyle w:val="Para1"/>
        <w:numPr>
          <w:ilvl w:val="0"/>
          <w:numId w:val="0"/>
        </w:numPr>
        <w:spacing w:before="60" w:after="60"/>
        <w:ind w:left="142" w:hanging="142"/>
        <w:contextualSpacing/>
        <w:jc w:val="left"/>
      </w:pPr>
      <w:r w:rsidRPr="001E2C8A">
        <w:t>Черногория</w:t>
      </w:r>
      <w:r w:rsidRPr="001E2C8A">
        <w:rPr>
          <w:vertAlign w:val="superscript"/>
        </w:rPr>
        <w:t>b</w:t>
      </w:r>
    </w:p>
    <w:p w14:paraId="190A1733" w14:textId="77777777" w:rsidR="00984442" w:rsidRPr="001E2C8A" w:rsidRDefault="00984442" w:rsidP="007267A5">
      <w:pPr>
        <w:pStyle w:val="Para1"/>
        <w:numPr>
          <w:ilvl w:val="0"/>
          <w:numId w:val="0"/>
        </w:numPr>
        <w:spacing w:before="60" w:after="60"/>
        <w:ind w:left="142" w:hanging="142"/>
        <w:contextualSpacing/>
        <w:jc w:val="left"/>
      </w:pPr>
      <w:r w:rsidRPr="001E2C8A">
        <w:t>Чехия</w:t>
      </w:r>
    </w:p>
    <w:p w14:paraId="3328C13E" w14:textId="77777777" w:rsidR="00984442" w:rsidRPr="001E2C8A" w:rsidRDefault="00984442" w:rsidP="007267A5">
      <w:pPr>
        <w:pStyle w:val="Para1"/>
        <w:numPr>
          <w:ilvl w:val="0"/>
          <w:numId w:val="0"/>
        </w:numPr>
        <w:spacing w:before="60" w:after="60"/>
        <w:ind w:left="142" w:hanging="142"/>
        <w:contextualSpacing/>
        <w:jc w:val="left"/>
      </w:pPr>
      <w:r w:rsidRPr="001E2C8A">
        <w:t>Швейцария</w:t>
      </w:r>
    </w:p>
    <w:p w14:paraId="3D8A2677" w14:textId="77777777" w:rsidR="00984442" w:rsidRPr="001E2C8A" w:rsidRDefault="00984442" w:rsidP="007267A5">
      <w:pPr>
        <w:pStyle w:val="Para1"/>
        <w:numPr>
          <w:ilvl w:val="0"/>
          <w:numId w:val="0"/>
        </w:numPr>
        <w:spacing w:before="60" w:after="60"/>
        <w:ind w:left="142" w:hanging="142"/>
        <w:contextualSpacing/>
        <w:jc w:val="left"/>
      </w:pPr>
      <w:r w:rsidRPr="001E2C8A">
        <w:t>Швеция</w:t>
      </w:r>
    </w:p>
    <w:p w14:paraId="77F26CE2" w14:textId="0A08B20D" w:rsidR="00984442" w:rsidRPr="001E2C8A" w:rsidRDefault="00984442" w:rsidP="007267A5">
      <w:pPr>
        <w:pStyle w:val="Para1"/>
        <w:numPr>
          <w:ilvl w:val="0"/>
          <w:numId w:val="0"/>
        </w:numPr>
        <w:spacing w:before="60" w:after="60"/>
        <w:ind w:left="142" w:hanging="142"/>
        <w:contextualSpacing/>
        <w:jc w:val="left"/>
      </w:pPr>
      <w:r w:rsidRPr="001E2C8A">
        <w:t>Эквадор</w:t>
      </w:r>
      <w:r w:rsidR="00861C1A" w:rsidRPr="001E2C8A">
        <w:rPr>
          <w:vertAlign w:val="superscript"/>
        </w:rPr>
        <w:t>a</w:t>
      </w:r>
    </w:p>
    <w:p w14:paraId="2A480926" w14:textId="77777777" w:rsidR="00984442" w:rsidRPr="001E2C8A" w:rsidRDefault="00984442" w:rsidP="007267A5">
      <w:pPr>
        <w:pStyle w:val="Para1"/>
        <w:numPr>
          <w:ilvl w:val="0"/>
          <w:numId w:val="0"/>
        </w:numPr>
        <w:spacing w:before="60" w:after="60"/>
        <w:ind w:left="142" w:hanging="142"/>
        <w:contextualSpacing/>
        <w:jc w:val="left"/>
      </w:pPr>
      <w:r w:rsidRPr="001E2C8A">
        <w:t>Эритрея</w:t>
      </w:r>
    </w:p>
    <w:p w14:paraId="2893B1C6" w14:textId="77777777" w:rsidR="00984442" w:rsidRPr="001E2C8A" w:rsidRDefault="00984442" w:rsidP="007267A5">
      <w:pPr>
        <w:pStyle w:val="Para1"/>
        <w:numPr>
          <w:ilvl w:val="0"/>
          <w:numId w:val="0"/>
        </w:numPr>
        <w:spacing w:before="60" w:after="60"/>
        <w:ind w:left="142" w:hanging="142"/>
        <w:contextualSpacing/>
        <w:jc w:val="left"/>
      </w:pPr>
      <w:r w:rsidRPr="001E2C8A">
        <w:t>Эсватини</w:t>
      </w:r>
    </w:p>
    <w:p w14:paraId="4517D0E5" w14:textId="77777777" w:rsidR="00984442" w:rsidRPr="001E2C8A" w:rsidRDefault="00984442" w:rsidP="007267A5">
      <w:pPr>
        <w:pStyle w:val="Para1"/>
        <w:numPr>
          <w:ilvl w:val="0"/>
          <w:numId w:val="0"/>
        </w:numPr>
        <w:spacing w:before="60" w:after="60"/>
        <w:ind w:left="142" w:hanging="142"/>
        <w:contextualSpacing/>
        <w:jc w:val="left"/>
      </w:pPr>
      <w:r w:rsidRPr="001E2C8A">
        <w:t>Эстония</w:t>
      </w:r>
    </w:p>
    <w:p w14:paraId="3DB5C479" w14:textId="77777777" w:rsidR="00984442" w:rsidRPr="001E2C8A" w:rsidRDefault="00984442" w:rsidP="007267A5">
      <w:pPr>
        <w:pStyle w:val="Para1"/>
        <w:numPr>
          <w:ilvl w:val="0"/>
          <w:numId w:val="0"/>
        </w:numPr>
        <w:spacing w:before="60" w:after="60"/>
        <w:ind w:left="142" w:hanging="142"/>
        <w:contextualSpacing/>
        <w:jc w:val="left"/>
      </w:pPr>
      <w:r w:rsidRPr="001E2C8A">
        <w:t>Эфиопия</w:t>
      </w:r>
    </w:p>
    <w:p w14:paraId="013F234A" w14:textId="77777777" w:rsidR="00984442" w:rsidRPr="001E2C8A" w:rsidRDefault="00984442" w:rsidP="007267A5">
      <w:pPr>
        <w:pStyle w:val="Para1"/>
        <w:numPr>
          <w:ilvl w:val="0"/>
          <w:numId w:val="0"/>
        </w:numPr>
        <w:spacing w:before="60" w:after="60"/>
        <w:ind w:left="142" w:hanging="142"/>
        <w:contextualSpacing/>
        <w:jc w:val="left"/>
      </w:pPr>
      <w:r w:rsidRPr="001E2C8A">
        <w:t>Южная Африка</w:t>
      </w:r>
    </w:p>
    <w:p w14:paraId="6E7C41AD" w14:textId="756FC8A8" w:rsidR="00964C7D" w:rsidRPr="001E2C8A" w:rsidRDefault="00984442" w:rsidP="000C2ECB">
      <w:pPr>
        <w:pStyle w:val="Para1"/>
        <w:numPr>
          <w:ilvl w:val="0"/>
          <w:numId w:val="0"/>
        </w:numPr>
        <w:spacing w:before="60" w:after="60"/>
        <w:ind w:left="142" w:hanging="142"/>
        <w:contextualSpacing/>
        <w:jc w:val="left"/>
      </w:pPr>
      <w:r w:rsidRPr="001E2C8A">
        <w:t>Япония</w:t>
      </w:r>
    </w:p>
    <w:p w14:paraId="78B3ED08" w14:textId="77777777" w:rsidR="000C2ECB" w:rsidRPr="001E2C8A" w:rsidRDefault="000C2ECB" w:rsidP="000C2ECB">
      <w:pPr>
        <w:pStyle w:val="Para1"/>
        <w:numPr>
          <w:ilvl w:val="0"/>
          <w:numId w:val="0"/>
        </w:numPr>
        <w:spacing w:before="60" w:after="60"/>
        <w:ind w:left="142" w:hanging="142"/>
        <w:contextualSpacing/>
        <w:jc w:val="left"/>
        <w:sectPr w:rsidR="000C2ECB" w:rsidRPr="001E2C8A" w:rsidSect="000C2ECB">
          <w:type w:val="continuous"/>
          <w:pgSz w:w="12240" w:h="15840"/>
          <w:pgMar w:top="567" w:right="1389" w:bottom="1134" w:left="1389" w:header="461" w:footer="720" w:gutter="0"/>
          <w:cols w:num="3" w:space="708"/>
          <w:titlePg/>
          <w:docGrid w:linePitch="360"/>
        </w:sectPr>
      </w:pPr>
    </w:p>
    <w:p w14:paraId="0E177190" w14:textId="11B2CD23" w:rsidR="00F04E3B" w:rsidRPr="001E2C8A" w:rsidRDefault="00F04E3B" w:rsidP="00F04E3B">
      <w:pPr>
        <w:pStyle w:val="Para1"/>
        <w:numPr>
          <w:ilvl w:val="0"/>
          <w:numId w:val="0"/>
        </w:numPr>
        <w:rPr>
          <w:sz w:val="18"/>
        </w:rPr>
      </w:pPr>
      <w:r w:rsidRPr="001E2C8A">
        <w:rPr>
          <w:i/>
          <w:iCs/>
          <w:sz w:val="18"/>
        </w:rPr>
        <w:t>Примечание</w:t>
      </w:r>
      <w:r w:rsidRPr="001E2C8A">
        <w:rPr>
          <w:sz w:val="18"/>
        </w:rPr>
        <w:t xml:space="preserve">. Стороны с </w:t>
      </w:r>
      <w:r w:rsidR="000F0640">
        <w:rPr>
          <w:sz w:val="18"/>
        </w:rPr>
        <w:t>по</w:t>
      </w:r>
      <w:r w:rsidRPr="001E2C8A">
        <w:rPr>
          <w:sz w:val="18"/>
        </w:rPr>
        <w:t>меткой «</w:t>
      </w:r>
      <w:r w:rsidR="00D04475" w:rsidRPr="001E2C8A">
        <w:rPr>
          <w:sz w:val="18"/>
        </w:rPr>
        <w:t>a</w:t>
      </w:r>
      <w:r w:rsidRPr="001E2C8A">
        <w:rPr>
          <w:sz w:val="18"/>
        </w:rPr>
        <w:t xml:space="preserve">» были представлены только на </w:t>
      </w:r>
      <w:r w:rsidR="00CD6DC4" w:rsidRPr="001E2C8A">
        <w:rPr>
          <w:sz w:val="18"/>
        </w:rPr>
        <w:t>сегменте</w:t>
      </w:r>
      <w:r w:rsidR="001A6FB9" w:rsidRPr="001E2C8A">
        <w:rPr>
          <w:sz w:val="18"/>
        </w:rPr>
        <w:t xml:space="preserve"> </w:t>
      </w:r>
      <w:r w:rsidRPr="001E2C8A">
        <w:rPr>
          <w:sz w:val="18"/>
        </w:rPr>
        <w:t>второй части совещания</w:t>
      </w:r>
      <w:r w:rsidR="00C45C87" w:rsidRPr="001E2C8A">
        <w:rPr>
          <w:sz w:val="18"/>
        </w:rPr>
        <w:t xml:space="preserve"> в Монреале</w:t>
      </w:r>
      <w:r w:rsidRPr="001E2C8A">
        <w:rPr>
          <w:sz w:val="18"/>
        </w:rPr>
        <w:t xml:space="preserve">; </w:t>
      </w:r>
      <w:r w:rsidR="00D04475" w:rsidRPr="001E2C8A">
        <w:rPr>
          <w:sz w:val="18"/>
        </w:rPr>
        <w:t>С</w:t>
      </w:r>
      <w:r w:rsidRPr="001E2C8A">
        <w:rPr>
          <w:sz w:val="18"/>
        </w:rPr>
        <w:t xml:space="preserve">тороны </w:t>
      </w:r>
      <w:r w:rsidR="00F87C0F">
        <w:rPr>
          <w:sz w:val="18"/>
        </w:rPr>
        <w:t>с по</w:t>
      </w:r>
      <w:r w:rsidRPr="001E2C8A">
        <w:rPr>
          <w:sz w:val="18"/>
        </w:rPr>
        <w:t>меткой «</w:t>
      </w:r>
      <w:r w:rsidR="00D04475" w:rsidRPr="001E2C8A">
        <w:rPr>
          <w:sz w:val="18"/>
        </w:rPr>
        <w:t>b</w:t>
      </w:r>
      <w:r w:rsidRPr="001E2C8A">
        <w:rPr>
          <w:sz w:val="18"/>
        </w:rPr>
        <w:t>» были представлены только на</w:t>
      </w:r>
      <w:r w:rsidR="007A7E11" w:rsidRPr="001E2C8A">
        <w:rPr>
          <w:sz w:val="18"/>
        </w:rPr>
        <w:t xml:space="preserve"> сегменте </w:t>
      </w:r>
      <w:r w:rsidRPr="001E2C8A">
        <w:rPr>
          <w:sz w:val="18"/>
        </w:rPr>
        <w:t>второй части</w:t>
      </w:r>
      <w:r w:rsidR="001A6FB9" w:rsidRPr="001E2C8A">
        <w:rPr>
          <w:sz w:val="18"/>
        </w:rPr>
        <w:t xml:space="preserve"> совещания</w:t>
      </w:r>
      <w:r w:rsidR="00C45C87" w:rsidRPr="001E2C8A">
        <w:rPr>
          <w:sz w:val="18"/>
        </w:rPr>
        <w:t xml:space="preserve"> в Найроби</w:t>
      </w:r>
      <w:r w:rsidRPr="001E2C8A">
        <w:rPr>
          <w:sz w:val="18"/>
        </w:rPr>
        <w:t xml:space="preserve">; </w:t>
      </w:r>
      <w:r w:rsidR="00D04475" w:rsidRPr="001E2C8A">
        <w:rPr>
          <w:sz w:val="18"/>
        </w:rPr>
        <w:t>С</w:t>
      </w:r>
      <w:r w:rsidRPr="001E2C8A">
        <w:rPr>
          <w:sz w:val="18"/>
        </w:rPr>
        <w:t xml:space="preserve">тороны без </w:t>
      </w:r>
      <w:r w:rsidR="00DF38D4">
        <w:rPr>
          <w:sz w:val="18"/>
        </w:rPr>
        <w:t>по</w:t>
      </w:r>
      <w:r w:rsidR="00DF38D4" w:rsidRPr="001E2C8A">
        <w:rPr>
          <w:sz w:val="18"/>
        </w:rPr>
        <w:t>метки</w:t>
      </w:r>
      <w:r w:rsidRPr="001E2C8A">
        <w:rPr>
          <w:sz w:val="18"/>
        </w:rPr>
        <w:t xml:space="preserve"> были представлены на об</w:t>
      </w:r>
      <w:r w:rsidR="00597343" w:rsidRPr="001E2C8A">
        <w:rPr>
          <w:sz w:val="18"/>
        </w:rPr>
        <w:t>оих сегментах</w:t>
      </w:r>
      <w:r w:rsidRPr="001E2C8A">
        <w:rPr>
          <w:sz w:val="18"/>
        </w:rPr>
        <w:t xml:space="preserve"> совещания.</w:t>
      </w:r>
    </w:p>
    <w:p w14:paraId="2FF07A51" w14:textId="355D8095" w:rsidR="00964C7D" w:rsidRPr="001E2C8A" w:rsidRDefault="00964C7D" w:rsidP="00964C7D">
      <w:pPr>
        <w:pStyle w:val="Para1"/>
        <w:numPr>
          <w:ilvl w:val="0"/>
          <w:numId w:val="9"/>
        </w:numPr>
        <w:overflowPunct w:val="0"/>
        <w:autoSpaceDE w:val="0"/>
        <w:autoSpaceDN w:val="0"/>
        <w:snapToGrid w:val="0"/>
        <w:spacing w:before="0"/>
      </w:pPr>
      <w:r w:rsidRPr="001E2C8A">
        <w:t xml:space="preserve">На совещании были также представлены </w:t>
      </w:r>
      <w:r w:rsidRPr="001E2C8A">
        <w:rPr>
          <w:color w:val="000000"/>
        </w:rPr>
        <w:t>следующие</w:t>
      </w:r>
      <w:r w:rsidRPr="001E2C8A">
        <w:t xml:space="preserve"> государства, не являющиеся Сторонами Нагойского протокола: </w:t>
      </w:r>
    </w:p>
    <w:p w14:paraId="2350167E" w14:textId="77777777" w:rsidR="0027481E" w:rsidRPr="001E2C8A" w:rsidRDefault="0027481E" w:rsidP="0027481E">
      <w:pPr>
        <w:pStyle w:val="Para1"/>
        <w:numPr>
          <w:ilvl w:val="0"/>
          <w:numId w:val="0"/>
        </w:numPr>
        <w:spacing w:before="60" w:after="60"/>
        <w:ind w:left="142" w:hanging="142"/>
        <w:contextualSpacing/>
        <w:jc w:val="left"/>
        <w:sectPr w:rsidR="0027481E" w:rsidRPr="001E2C8A" w:rsidSect="00BA4A65">
          <w:type w:val="continuous"/>
          <w:pgSz w:w="12240" w:h="15840"/>
          <w:pgMar w:top="567" w:right="1389" w:bottom="1134" w:left="1389" w:header="461" w:footer="720" w:gutter="0"/>
          <w:cols w:space="708"/>
          <w:titlePg/>
          <w:docGrid w:linePitch="360"/>
        </w:sectPr>
      </w:pPr>
    </w:p>
    <w:p w14:paraId="5F8738A2" w14:textId="77777777" w:rsidR="00CF56DE" w:rsidRPr="001E2C8A" w:rsidRDefault="00CF56DE" w:rsidP="00964C7D">
      <w:pPr>
        <w:pStyle w:val="Para1"/>
        <w:numPr>
          <w:ilvl w:val="0"/>
          <w:numId w:val="9"/>
        </w:numPr>
        <w:overflowPunct w:val="0"/>
        <w:autoSpaceDE w:val="0"/>
        <w:autoSpaceDN w:val="0"/>
        <w:snapToGrid w:val="0"/>
        <w:spacing w:before="0"/>
        <w:sectPr w:rsidR="00CF56DE" w:rsidRPr="001E2C8A" w:rsidSect="007267A5">
          <w:type w:val="continuous"/>
          <w:pgSz w:w="12240" w:h="15840"/>
          <w:pgMar w:top="567" w:right="1389" w:bottom="1134" w:left="1389" w:header="461" w:footer="720" w:gutter="0"/>
          <w:cols w:num="3" w:space="708"/>
          <w:titlePg/>
          <w:docGrid w:linePitch="360"/>
        </w:sectPr>
      </w:pPr>
    </w:p>
    <w:p w14:paraId="619495C3" w14:textId="77777777" w:rsidR="00CF56DE" w:rsidRPr="001E2C8A" w:rsidRDefault="00CF56DE" w:rsidP="007267A5">
      <w:pPr>
        <w:pStyle w:val="Para1"/>
        <w:numPr>
          <w:ilvl w:val="0"/>
          <w:numId w:val="0"/>
        </w:numPr>
        <w:spacing w:before="60" w:after="60"/>
        <w:ind w:left="142" w:hanging="142"/>
        <w:contextualSpacing/>
        <w:jc w:val="left"/>
      </w:pPr>
      <w:r w:rsidRPr="001E2C8A">
        <w:t>Австралия</w:t>
      </w:r>
    </w:p>
    <w:p w14:paraId="1C423DCC" w14:textId="77777777" w:rsidR="00CF56DE" w:rsidRPr="001E2C8A" w:rsidRDefault="00CF56DE" w:rsidP="007267A5">
      <w:pPr>
        <w:pStyle w:val="Para1"/>
        <w:numPr>
          <w:ilvl w:val="0"/>
          <w:numId w:val="0"/>
        </w:numPr>
        <w:spacing w:before="60" w:after="60"/>
        <w:ind w:left="142" w:hanging="142"/>
        <w:contextualSpacing/>
        <w:jc w:val="left"/>
      </w:pPr>
      <w:r w:rsidRPr="001E2C8A">
        <w:t>Азербайджан</w:t>
      </w:r>
    </w:p>
    <w:p w14:paraId="34497A6D" w14:textId="77777777" w:rsidR="00CF56DE" w:rsidRPr="001E2C8A" w:rsidRDefault="00CF56DE" w:rsidP="007267A5">
      <w:pPr>
        <w:pStyle w:val="Para1"/>
        <w:numPr>
          <w:ilvl w:val="0"/>
          <w:numId w:val="0"/>
        </w:numPr>
        <w:spacing w:before="60" w:after="60"/>
        <w:ind w:left="142" w:hanging="142"/>
        <w:contextualSpacing/>
        <w:jc w:val="left"/>
      </w:pPr>
      <w:r w:rsidRPr="001E2C8A">
        <w:t>Алжир</w:t>
      </w:r>
    </w:p>
    <w:p w14:paraId="01EA6DBC" w14:textId="77777777" w:rsidR="00CF56DE" w:rsidRPr="001E2C8A" w:rsidRDefault="00CF56DE" w:rsidP="007267A5">
      <w:pPr>
        <w:pStyle w:val="Para1"/>
        <w:numPr>
          <w:ilvl w:val="0"/>
          <w:numId w:val="0"/>
        </w:numPr>
        <w:spacing w:before="60" w:after="60"/>
        <w:ind w:left="142" w:hanging="142"/>
        <w:contextualSpacing/>
        <w:jc w:val="left"/>
      </w:pPr>
      <w:r w:rsidRPr="001E2C8A">
        <w:t>Армения</w:t>
      </w:r>
    </w:p>
    <w:p w14:paraId="70BD1491" w14:textId="77777777" w:rsidR="00CF56DE" w:rsidRPr="001E2C8A" w:rsidRDefault="00CF56DE" w:rsidP="007267A5">
      <w:pPr>
        <w:pStyle w:val="Para1"/>
        <w:numPr>
          <w:ilvl w:val="0"/>
          <w:numId w:val="0"/>
        </w:numPr>
        <w:spacing w:before="60" w:after="60"/>
        <w:ind w:left="142" w:hanging="142"/>
        <w:contextualSpacing/>
        <w:jc w:val="left"/>
      </w:pPr>
      <w:r w:rsidRPr="001E2C8A">
        <w:t>Барбадос</w:t>
      </w:r>
    </w:p>
    <w:p w14:paraId="20CAF477" w14:textId="7384F768" w:rsidR="00CF56DE" w:rsidRPr="001E2C8A" w:rsidRDefault="00CF56DE" w:rsidP="007267A5">
      <w:pPr>
        <w:pStyle w:val="Para1"/>
        <w:numPr>
          <w:ilvl w:val="0"/>
          <w:numId w:val="0"/>
        </w:numPr>
        <w:spacing w:before="60" w:after="60"/>
        <w:ind w:left="142" w:hanging="142"/>
        <w:contextualSpacing/>
        <w:jc w:val="left"/>
      </w:pPr>
      <w:r w:rsidRPr="001E2C8A">
        <w:t>Белиз</w:t>
      </w:r>
      <w:r w:rsidR="00606782" w:rsidRPr="001E2C8A">
        <w:rPr>
          <w:vertAlign w:val="superscript"/>
        </w:rPr>
        <w:t>a</w:t>
      </w:r>
    </w:p>
    <w:p w14:paraId="25114163" w14:textId="77777777" w:rsidR="00CF56DE" w:rsidRPr="001E2C8A" w:rsidRDefault="00CF56DE" w:rsidP="007267A5">
      <w:pPr>
        <w:pStyle w:val="Para1"/>
        <w:numPr>
          <w:ilvl w:val="0"/>
          <w:numId w:val="0"/>
        </w:numPr>
        <w:spacing w:before="60" w:after="60"/>
        <w:ind w:left="142" w:hanging="142"/>
        <w:contextualSpacing/>
        <w:jc w:val="left"/>
      </w:pPr>
      <w:r w:rsidRPr="001E2C8A">
        <w:t>Босния и Герцеговина</w:t>
      </w:r>
    </w:p>
    <w:p w14:paraId="220649BC" w14:textId="77777777" w:rsidR="00CF56DE" w:rsidRPr="001E2C8A" w:rsidRDefault="00CF56DE" w:rsidP="007267A5">
      <w:pPr>
        <w:pStyle w:val="Para1"/>
        <w:numPr>
          <w:ilvl w:val="0"/>
          <w:numId w:val="0"/>
        </w:numPr>
        <w:spacing w:before="60" w:after="60"/>
        <w:ind w:left="142" w:hanging="142"/>
        <w:contextualSpacing/>
        <w:jc w:val="left"/>
      </w:pPr>
      <w:r w:rsidRPr="001E2C8A">
        <w:t>Гаити</w:t>
      </w:r>
    </w:p>
    <w:p w14:paraId="664771CF" w14:textId="77777777" w:rsidR="00CF56DE" w:rsidRPr="001E2C8A" w:rsidRDefault="00CF56DE" w:rsidP="007267A5">
      <w:pPr>
        <w:pStyle w:val="Para1"/>
        <w:numPr>
          <w:ilvl w:val="0"/>
          <w:numId w:val="0"/>
        </w:numPr>
        <w:spacing w:before="60" w:after="60"/>
        <w:ind w:left="142" w:hanging="142"/>
        <w:contextualSpacing/>
        <w:jc w:val="left"/>
      </w:pPr>
      <w:r w:rsidRPr="001E2C8A">
        <w:t>Государство Палестина</w:t>
      </w:r>
    </w:p>
    <w:p w14:paraId="5DE5FB19" w14:textId="77777777" w:rsidR="00CF56DE" w:rsidRPr="001E2C8A" w:rsidRDefault="00CF56DE" w:rsidP="007267A5">
      <w:pPr>
        <w:pStyle w:val="Para1"/>
        <w:numPr>
          <w:ilvl w:val="0"/>
          <w:numId w:val="0"/>
        </w:numPr>
        <w:spacing w:before="60" w:after="60"/>
        <w:ind w:left="142" w:hanging="142"/>
        <w:contextualSpacing/>
        <w:jc w:val="left"/>
      </w:pPr>
      <w:r w:rsidRPr="001E2C8A">
        <w:t>Гренада</w:t>
      </w:r>
    </w:p>
    <w:p w14:paraId="5ADED34F" w14:textId="77777777" w:rsidR="00CF56DE" w:rsidRPr="001E2C8A" w:rsidRDefault="00CF56DE" w:rsidP="007267A5">
      <w:pPr>
        <w:pStyle w:val="Para1"/>
        <w:numPr>
          <w:ilvl w:val="0"/>
          <w:numId w:val="0"/>
        </w:numPr>
        <w:spacing w:before="60" w:after="60"/>
        <w:ind w:left="142" w:hanging="142"/>
        <w:contextualSpacing/>
        <w:jc w:val="left"/>
      </w:pPr>
      <w:r w:rsidRPr="001E2C8A">
        <w:t>Грузия</w:t>
      </w:r>
    </w:p>
    <w:p w14:paraId="315D66C0" w14:textId="31C22349" w:rsidR="00CF56DE" w:rsidRPr="001E2C8A" w:rsidRDefault="00CF56DE" w:rsidP="007267A5">
      <w:pPr>
        <w:pStyle w:val="Para1"/>
        <w:numPr>
          <w:ilvl w:val="0"/>
          <w:numId w:val="0"/>
        </w:numPr>
        <w:spacing w:before="60" w:after="60"/>
        <w:ind w:left="142" w:hanging="142"/>
        <w:contextualSpacing/>
        <w:jc w:val="left"/>
      </w:pPr>
      <w:r w:rsidRPr="001E2C8A">
        <w:t>Доминика</w:t>
      </w:r>
      <w:r w:rsidR="00BA312C" w:rsidRPr="001E2C8A">
        <w:rPr>
          <w:vertAlign w:val="superscript"/>
        </w:rPr>
        <w:t>a</w:t>
      </w:r>
    </w:p>
    <w:p w14:paraId="673BA08D" w14:textId="408A21D6" w:rsidR="00CF56DE" w:rsidRPr="001E2C8A" w:rsidRDefault="00CF56DE" w:rsidP="007267A5">
      <w:pPr>
        <w:pStyle w:val="Para1"/>
        <w:numPr>
          <w:ilvl w:val="0"/>
          <w:numId w:val="0"/>
        </w:numPr>
        <w:spacing w:before="60" w:after="60"/>
        <w:ind w:left="142" w:hanging="142"/>
        <w:contextualSpacing/>
        <w:jc w:val="left"/>
      </w:pPr>
      <w:r w:rsidRPr="001E2C8A">
        <w:t>Израиль</w:t>
      </w:r>
      <w:r w:rsidR="004D13E7" w:rsidRPr="001E2C8A">
        <w:rPr>
          <w:vertAlign w:val="superscript"/>
        </w:rPr>
        <w:t>a</w:t>
      </w:r>
    </w:p>
    <w:p w14:paraId="1DD997BA" w14:textId="5B5100ED" w:rsidR="005F593F" w:rsidRPr="001E2C8A" w:rsidRDefault="005F593F" w:rsidP="007267A5">
      <w:pPr>
        <w:pStyle w:val="Para1"/>
        <w:numPr>
          <w:ilvl w:val="0"/>
          <w:numId w:val="0"/>
        </w:numPr>
        <w:spacing w:before="60" w:after="60"/>
        <w:ind w:left="142" w:hanging="142"/>
        <w:contextualSpacing/>
        <w:jc w:val="left"/>
      </w:pPr>
      <w:r w:rsidRPr="001E2C8A">
        <w:t>Ирак</w:t>
      </w:r>
      <w:r w:rsidRPr="001E2C8A">
        <w:rPr>
          <w:vertAlign w:val="superscript"/>
        </w:rPr>
        <w:t>b</w:t>
      </w:r>
    </w:p>
    <w:p w14:paraId="758B2207" w14:textId="77777777" w:rsidR="00CF56DE" w:rsidRPr="001E2C8A" w:rsidRDefault="00CF56DE" w:rsidP="007267A5">
      <w:pPr>
        <w:pStyle w:val="Para1"/>
        <w:numPr>
          <w:ilvl w:val="0"/>
          <w:numId w:val="0"/>
        </w:numPr>
        <w:spacing w:before="60" w:after="60"/>
        <w:ind w:left="142" w:hanging="142"/>
        <w:contextualSpacing/>
        <w:jc w:val="left"/>
      </w:pPr>
      <w:r w:rsidRPr="001E2C8A">
        <w:t>Иран (Исламская Республика)</w:t>
      </w:r>
    </w:p>
    <w:p w14:paraId="638C1457" w14:textId="77777777" w:rsidR="00CF56DE" w:rsidRPr="001E2C8A" w:rsidRDefault="00CF56DE" w:rsidP="007267A5">
      <w:pPr>
        <w:pStyle w:val="Para1"/>
        <w:numPr>
          <w:ilvl w:val="0"/>
          <w:numId w:val="0"/>
        </w:numPr>
        <w:spacing w:before="60" w:after="60"/>
        <w:ind w:left="142" w:hanging="142"/>
        <w:contextualSpacing/>
        <w:jc w:val="left"/>
      </w:pPr>
      <w:r w:rsidRPr="001E2C8A">
        <w:t>Исландия</w:t>
      </w:r>
    </w:p>
    <w:p w14:paraId="0FF545B8" w14:textId="77777777" w:rsidR="00CF56DE" w:rsidRPr="001E2C8A" w:rsidRDefault="00CF56DE" w:rsidP="007267A5">
      <w:pPr>
        <w:pStyle w:val="Para1"/>
        <w:numPr>
          <w:ilvl w:val="0"/>
          <w:numId w:val="0"/>
        </w:numPr>
        <w:spacing w:before="60" w:after="60"/>
        <w:ind w:left="142" w:hanging="142"/>
        <w:contextualSpacing/>
        <w:jc w:val="left"/>
      </w:pPr>
      <w:r w:rsidRPr="001E2C8A">
        <w:t>Италия</w:t>
      </w:r>
    </w:p>
    <w:p w14:paraId="4F805DD6" w14:textId="77777777" w:rsidR="00CF56DE" w:rsidRPr="001E2C8A" w:rsidRDefault="00CF56DE" w:rsidP="007267A5">
      <w:pPr>
        <w:pStyle w:val="Para1"/>
        <w:numPr>
          <w:ilvl w:val="0"/>
          <w:numId w:val="0"/>
        </w:numPr>
        <w:spacing w:before="60"/>
        <w:ind w:left="142" w:hanging="142"/>
        <w:contextualSpacing/>
        <w:jc w:val="left"/>
      </w:pPr>
      <w:r w:rsidRPr="001E2C8A">
        <w:t>Йемен</w:t>
      </w:r>
    </w:p>
    <w:p w14:paraId="0A9CCB37" w14:textId="77777777" w:rsidR="00CF56DE" w:rsidRPr="001E2C8A" w:rsidRDefault="00CF56DE" w:rsidP="007267A5">
      <w:pPr>
        <w:pStyle w:val="Para1"/>
        <w:numPr>
          <w:ilvl w:val="0"/>
          <w:numId w:val="0"/>
        </w:numPr>
        <w:spacing w:before="60" w:after="60"/>
        <w:ind w:left="142" w:hanging="142"/>
        <w:contextualSpacing/>
        <w:jc w:val="left"/>
      </w:pPr>
      <w:r w:rsidRPr="001E2C8A">
        <w:t>Кабо-Верде</w:t>
      </w:r>
    </w:p>
    <w:p w14:paraId="3C2CA2BF" w14:textId="77777777" w:rsidR="00CF56DE" w:rsidRPr="001E2C8A" w:rsidRDefault="00CF56DE" w:rsidP="007267A5">
      <w:pPr>
        <w:pStyle w:val="Para1"/>
        <w:numPr>
          <w:ilvl w:val="0"/>
          <w:numId w:val="0"/>
        </w:numPr>
        <w:spacing w:before="60" w:after="60"/>
        <w:ind w:left="142" w:hanging="142"/>
        <w:contextualSpacing/>
        <w:jc w:val="left"/>
      </w:pPr>
      <w:r w:rsidRPr="001E2C8A">
        <w:t>Канада</w:t>
      </w:r>
    </w:p>
    <w:p w14:paraId="176C41D8" w14:textId="7FD06E40" w:rsidR="00CF56DE" w:rsidRPr="001E2C8A" w:rsidRDefault="00CF56DE" w:rsidP="007267A5">
      <w:pPr>
        <w:pStyle w:val="Para1"/>
        <w:numPr>
          <w:ilvl w:val="0"/>
          <w:numId w:val="0"/>
        </w:numPr>
        <w:spacing w:before="60" w:after="60"/>
        <w:ind w:left="142" w:hanging="142"/>
        <w:contextualSpacing/>
        <w:jc w:val="left"/>
      </w:pPr>
      <w:r w:rsidRPr="001E2C8A">
        <w:t>Кипр</w:t>
      </w:r>
      <w:r w:rsidR="00BA312C" w:rsidRPr="001E2C8A">
        <w:rPr>
          <w:vertAlign w:val="superscript"/>
        </w:rPr>
        <w:t>a</w:t>
      </w:r>
    </w:p>
    <w:p w14:paraId="2F26C7BF" w14:textId="77777777" w:rsidR="00CF56DE" w:rsidRPr="001E2C8A" w:rsidRDefault="00CF56DE" w:rsidP="007267A5">
      <w:pPr>
        <w:pStyle w:val="Para1"/>
        <w:numPr>
          <w:ilvl w:val="0"/>
          <w:numId w:val="0"/>
        </w:numPr>
        <w:spacing w:before="60" w:after="60"/>
        <w:ind w:left="142" w:hanging="142"/>
        <w:contextualSpacing/>
        <w:jc w:val="left"/>
      </w:pPr>
      <w:r w:rsidRPr="001E2C8A">
        <w:t>Колумбия</w:t>
      </w:r>
    </w:p>
    <w:p w14:paraId="7DC9C0C7" w14:textId="77777777" w:rsidR="00CF56DE" w:rsidRPr="001E2C8A" w:rsidRDefault="00CF56DE" w:rsidP="007267A5">
      <w:pPr>
        <w:pStyle w:val="Para1"/>
        <w:numPr>
          <w:ilvl w:val="0"/>
          <w:numId w:val="0"/>
        </w:numPr>
        <w:spacing w:before="60" w:after="60"/>
        <w:ind w:left="142" w:hanging="142"/>
        <w:contextualSpacing/>
        <w:jc w:val="left"/>
      </w:pPr>
      <w:r w:rsidRPr="001E2C8A">
        <w:t>Коста-Рика</w:t>
      </w:r>
    </w:p>
    <w:p w14:paraId="3FF57CB1" w14:textId="77777777" w:rsidR="00CF56DE" w:rsidRPr="001E2C8A" w:rsidRDefault="00CF56DE" w:rsidP="007267A5">
      <w:pPr>
        <w:pStyle w:val="Para1"/>
        <w:numPr>
          <w:ilvl w:val="0"/>
          <w:numId w:val="0"/>
        </w:numPr>
        <w:spacing w:before="60" w:after="60"/>
        <w:ind w:left="142" w:hanging="142"/>
        <w:contextualSpacing/>
        <w:jc w:val="left"/>
      </w:pPr>
      <w:r w:rsidRPr="001E2C8A">
        <w:t>Латвия</w:t>
      </w:r>
    </w:p>
    <w:p w14:paraId="47BD6971" w14:textId="7A7E9046" w:rsidR="00CF56DE" w:rsidRPr="001E2C8A" w:rsidRDefault="00CF56DE" w:rsidP="007267A5">
      <w:pPr>
        <w:pStyle w:val="Para1"/>
        <w:numPr>
          <w:ilvl w:val="0"/>
          <w:numId w:val="0"/>
        </w:numPr>
        <w:spacing w:before="60" w:after="60"/>
        <w:ind w:left="142" w:hanging="142"/>
        <w:contextualSpacing/>
        <w:jc w:val="left"/>
      </w:pPr>
      <w:r w:rsidRPr="001E2C8A">
        <w:t>Ливия</w:t>
      </w:r>
      <w:r w:rsidR="00120DA7" w:rsidRPr="001E2C8A">
        <w:rPr>
          <w:vertAlign w:val="superscript"/>
        </w:rPr>
        <w:t>a</w:t>
      </w:r>
    </w:p>
    <w:p w14:paraId="4882F768" w14:textId="77777777" w:rsidR="00CF56DE" w:rsidRPr="001E2C8A" w:rsidRDefault="00CF56DE" w:rsidP="007267A5">
      <w:pPr>
        <w:pStyle w:val="Para1"/>
        <w:numPr>
          <w:ilvl w:val="0"/>
          <w:numId w:val="0"/>
        </w:numPr>
        <w:spacing w:before="60" w:after="60"/>
        <w:ind w:left="142" w:hanging="142"/>
        <w:contextualSpacing/>
        <w:jc w:val="left"/>
      </w:pPr>
      <w:r w:rsidRPr="001E2C8A">
        <w:t>Литва</w:t>
      </w:r>
    </w:p>
    <w:p w14:paraId="635A2513" w14:textId="77777777" w:rsidR="00CF56DE" w:rsidRPr="001E2C8A" w:rsidRDefault="00CF56DE" w:rsidP="007267A5">
      <w:pPr>
        <w:pStyle w:val="Para1"/>
        <w:numPr>
          <w:ilvl w:val="0"/>
          <w:numId w:val="0"/>
        </w:numPr>
        <w:spacing w:before="60" w:after="60"/>
        <w:ind w:left="142" w:hanging="142"/>
        <w:contextualSpacing/>
        <w:jc w:val="left"/>
      </w:pPr>
      <w:r w:rsidRPr="001E2C8A">
        <w:t xml:space="preserve">Лихтенштейн </w:t>
      </w:r>
    </w:p>
    <w:p w14:paraId="144D3102" w14:textId="77777777" w:rsidR="00CF56DE" w:rsidRPr="001E2C8A" w:rsidRDefault="00CF56DE" w:rsidP="007267A5">
      <w:pPr>
        <w:pStyle w:val="Para1"/>
        <w:numPr>
          <w:ilvl w:val="0"/>
          <w:numId w:val="0"/>
        </w:numPr>
        <w:spacing w:before="60" w:after="60"/>
        <w:ind w:left="142" w:hanging="142"/>
        <w:contextualSpacing/>
        <w:jc w:val="left"/>
      </w:pPr>
      <w:r w:rsidRPr="001E2C8A">
        <w:t>Монако</w:t>
      </w:r>
    </w:p>
    <w:p w14:paraId="705DCACD" w14:textId="1665E165" w:rsidR="00CF56DE" w:rsidRPr="001E2C8A" w:rsidRDefault="00CF56DE" w:rsidP="007267A5">
      <w:pPr>
        <w:pStyle w:val="Para1"/>
        <w:numPr>
          <w:ilvl w:val="0"/>
          <w:numId w:val="0"/>
        </w:numPr>
        <w:spacing w:before="60" w:after="60"/>
        <w:ind w:left="142" w:hanging="142"/>
        <w:contextualSpacing/>
        <w:jc w:val="left"/>
      </w:pPr>
      <w:r w:rsidRPr="001E2C8A">
        <w:t>Науру</w:t>
      </w:r>
      <w:r w:rsidR="00051C2F" w:rsidRPr="001E2C8A">
        <w:rPr>
          <w:vertAlign w:val="superscript"/>
        </w:rPr>
        <w:t>a</w:t>
      </w:r>
    </w:p>
    <w:p w14:paraId="593A19B3" w14:textId="2D3A09E7" w:rsidR="00CF56DE" w:rsidRPr="001E2C8A" w:rsidRDefault="00CF56DE" w:rsidP="007267A5">
      <w:pPr>
        <w:pStyle w:val="Para1"/>
        <w:numPr>
          <w:ilvl w:val="0"/>
          <w:numId w:val="0"/>
        </w:numPr>
        <w:spacing w:before="60" w:after="60"/>
        <w:ind w:left="142" w:hanging="142"/>
        <w:contextualSpacing/>
        <w:jc w:val="left"/>
      </w:pPr>
      <w:r w:rsidRPr="001E2C8A">
        <w:t>Ниуэ</w:t>
      </w:r>
      <w:r w:rsidR="00D31D64" w:rsidRPr="001E2C8A">
        <w:rPr>
          <w:vertAlign w:val="superscript"/>
        </w:rPr>
        <w:t>a</w:t>
      </w:r>
    </w:p>
    <w:p w14:paraId="24F8D25A" w14:textId="77777777" w:rsidR="00CF56DE" w:rsidRPr="001E2C8A" w:rsidRDefault="00CF56DE" w:rsidP="007267A5">
      <w:pPr>
        <w:pStyle w:val="Para1"/>
        <w:numPr>
          <w:ilvl w:val="0"/>
          <w:numId w:val="0"/>
        </w:numPr>
        <w:spacing w:before="60" w:after="60"/>
        <w:ind w:left="142" w:hanging="142"/>
        <w:contextualSpacing/>
        <w:jc w:val="left"/>
      </w:pPr>
      <w:r w:rsidRPr="001E2C8A">
        <w:t>Новая Зеландия</w:t>
      </w:r>
    </w:p>
    <w:p w14:paraId="78AA96DE" w14:textId="77777777" w:rsidR="00CF56DE" w:rsidRPr="001E2C8A" w:rsidRDefault="00CF56DE" w:rsidP="007267A5">
      <w:pPr>
        <w:pStyle w:val="Para1"/>
        <w:numPr>
          <w:ilvl w:val="0"/>
          <w:numId w:val="0"/>
        </w:numPr>
        <w:spacing w:before="60" w:after="60"/>
        <w:ind w:left="142" w:hanging="142"/>
        <w:contextualSpacing/>
        <w:jc w:val="left"/>
      </w:pPr>
      <w:r w:rsidRPr="001E2C8A">
        <w:t>Острова Кука</w:t>
      </w:r>
    </w:p>
    <w:p w14:paraId="436AAA20" w14:textId="2045BAF0" w:rsidR="00CF56DE" w:rsidRPr="001E2C8A" w:rsidRDefault="00CF56DE" w:rsidP="003A07F9">
      <w:pPr>
        <w:pStyle w:val="Para1"/>
        <w:numPr>
          <w:ilvl w:val="0"/>
          <w:numId w:val="0"/>
        </w:numPr>
        <w:spacing w:before="60" w:after="60"/>
        <w:ind w:left="142" w:hanging="142"/>
        <w:contextualSpacing/>
        <w:jc w:val="left"/>
      </w:pPr>
      <w:r w:rsidRPr="001E2C8A">
        <w:t>Папуа-Новая Гвинея</w:t>
      </w:r>
      <w:r w:rsidR="0082274E" w:rsidRPr="001E2C8A">
        <w:rPr>
          <w:vertAlign w:val="superscript"/>
        </w:rPr>
        <w:t>a</w:t>
      </w:r>
    </w:p>
    <w:p w14:paraId="6E0D619E" w14:textId="77777777" w:rsidR="00CF56DE" w:rsidRPr="001E2C8A" w:rsidRDefault="00CF56DE" w:rsidP="007267A5">
      <w:pPr>
        <w:pStyle w:val="Para1"/>
        <w:numPr>
          <w:ilvl w:val="0"/>
          <w:numId w:val="0"/>
        </w:numPr>
        <w:spacing w:before="60" w:after="60"/>
        <w:ind w:left="142" w:hanging="142"/>
        <w:contextualSpacing/>
        <w:jc w:val="left"/>
      </w:pPr>
      <w:r w:rsidRPr="001E2C8A">
        <w:t>Парагвай</w:t>
      </w:r>
    </w:p>
    <w:p w14:paraId="1266DBFE" w14:textId="3193BBD1" w:rsidR="00CF56DE" w:rsidRPr="001E2C8A" w:rsidRDefault="00CF56DE" w:rsidP="007267A5">
      <w:pPr>
        <w:pStyle w:val="Para1"/>
        <w:numPr>
          <w:ilvl w:val="0"/>
          <w:numId w:val="0"/>
        </w:numPr>
        <w:spacing w:before="60" w:after="60"/>
        <w:ind w:left="142" w:hanging="142"/>
        <w:contextualSpacing/>
        <w:jc w:val="left"/>
      </w:pPr>
      <w:r w:rsidRPr="001E2C8A">
        <w:t>Польша</w:t>
      </w:r>
      <w:r w:rsidR="00646335" w:rsidRPr="001E2C8A">
        <w:rPr>
          <w:vertAlign w:val="superscript"/>
        </w:rPr>
        <w:t>a</w:t>
      </w:r>
    </w:p>
    <w:p w14:paraId="0F1260D7" w14:textId="77777777" w:rsidR="00CF56DE" w:rsidRPr="001E2C8A" w:rsidRDefault="00CF56DE" w:rsidP="007267A5">
      <w:pPr>
        <w:pStyle w:val="Para1"/>
        <w:numPr>
          <w:ilvl w:val="0"/>
          <w:numId w:val="0"/>
        </w:numPr>
        <w:spacing w:before="60" w:after="60"/>
        <w:ind w:left="142" w:hanging="142"/>
        <w:contextualSpacing/>
        <w:jc w:val="left"/>
      </w:pPr>
      <w:r w:rsidRPr="001E2C8A">
        <w:t>Российская Федерация</w:t>
      </w:r>
    </w:p>
    <w:p w14:paraId="4F19C91C" w14:textId="77777777" w:rsidR="00CF56DE" w:rsidRPr="001E2C8A" w:rsidRDefault="00CF56DE" w:rsidP="007267A5">
      <w:pPr>
        <w:pStyle w:val="Para1"/>
        <w:numPr>
          <w:ilvl w:val="0"/>
          <w:numId w:val="0"/>
        </w:numPr>
        <w:spacing w:before="60" w:after="60"/>
        <w:ind w:left="142" w:hanging="142"/>
        <w:contextualSpacing/>
        <w:jc w:val="left"/>
      </w:pPr>
      <w:r w:rsidRPr="001E2C8A">
        <w:t>Сальвадор</w:t>
      </w:r>
    </w:p>
    <w:p w14:paraId="2B450912" w14:textId="77777777" w:rsidR="00CF56DE" w:rsidRPr="001E2C8A" w:rsidRDefault="00CF56DE" w:rsidP="007267A5">
      <w:pPr>
        <w:pStyle w:val="Para1"/>
        <w:numPr>
          <w:ilvl w:val="0"/>
          <w:numId w:val="0"/>
        </w:numPr>
        <w:spacing w:before="60" w:after="60"/>
        <w:ind w:left="142" w:hanging="142"/>
        <w:contextualSpacing/>
        <w:jc w:val="left"/>
      </w:pPr>
      <w:r w:rsidRPr="001E2C8A">
        <w:t>Святой Престол</w:t>
      </w:r>
    </w:p>
    <w:p w14:paraId="1279BF79" w14:textId="28354FDE" w:rsidR="00CF56DE" w:rsidRPr="001E2C8A" w:rsidRDefault="00CF56DE" w:rsidP="007267A5">
      <w:pPr>
        <w:pStyle w:val="Para1"/>
        <w:numPr>
          <w:ilvl w:val="0"/>
          <w:numId w:val="0"/>
        </w:numPr>
        <w:spacing w:before="60" w:after="60"/>
        <w:ind w:left="142" w:hanging="142"/>
        <w:contextualSpacing/>
        <w:jc w:val="left"/>
      </w:pPr>
      <w:r w:rsidRPr="001E2C8A">
        <w:t>Северная Македония</w:t>
      </w:r>
      <w:r w:rsidR="0082274E" w:rsidRPr="001E2C8A">
        <w:rPr>
          <w:vertAlign w:val="superscript"/>
        </w:rPr>
        <w:t>a</w:t>
      </w:r>
    </w:p>
    <w:p w14:paraId="63B346D1" w14:textId="28FDFDFD" w:rsidR="00CF56DE" w:rsidRPr="001E2C8A" w:rsidRDefault="00CF56DE" w:rsidP="007267A5">
      <w:pPr>
        <w:pStyle w:val="Para1"/>
        <w:numPr>
          <w:ilvl w:val="0"/>
          <w:numId w:val="0"/>
        </w:numPr>
        <w:spacing w:before="60" w:after="60"/>
        <w:ind w:left="142" w:hanging="142"/>
        <w:contextualSpacing/>
        <w:jc w:val="left"/>
      </w:pPr>
      <w:r w:rsidRPr="001E2C8A">
        <w:t>Сент-Винсент и Гренадины</w:t>
      </w:r>
      <w:r w:rsidR="00326D02" w:rsidRPr="001E2C8A">
        <w:rPr>
          <w:vertAlign w:val="superscript"/>
        </w:rPr>
        <w:t>a</w:t>
      </w:r>
    </w:p>
    <w:p w14:paraId="6FB0B32A" w14:textId="77777777" w:rsidR="00CF56DE" w:rsidRPr="001E2C8A" w:rsidRDefault="00CF56DE" w:rsidP="007267A5">
      <w:pPr>
        <w:pStyle w:val="Para1"/>
        <w:numPr>
          <w:ilvl w:val="0"/>
          <w:numId w:val="0"/>
        </w:numPr>
        <w:spacing w:before="60" w:after="60"/>
        <w:ind w:left="142" w:hanging="142"/>
        <w:contextualSpacing/>
        <w:jc w:val="left"/>
      </w:pPr>
      <w:r w:rsidRPr="001E2C8A">
        <w:t>Сингапур</w:t>
      </w:r>
    </w:p>
    <w:p w14:paraId="68D63A08" w14:textId="77777777" w:rsidR="00CF56DE" w:rsidRPr="001E2C8A" w:rsidRDefault="00CF56DE" w:rsidP="007267A5">
      <w:pPr>
        <w:pStyle w:val="Para1"/>
        <w:numPr>
          <w:ilvl w:val="0"/>
          <w:numId w:val="0"/>
        </w:numPr>
        <w:spacing w:before="60" w:after="60"/>
        <w:ind w:left="142" w:hanging="142"/>
        <w:contextualSpacing/>
        <w:jc w:val="left"/>
      </w:pPr>
      <w:r w:rsidRPr="001E2C8A">
        <w:t>Словения</w:t>
      </w:r>
    </w:p>
    <w:p w14:paraId="7D7D34C5" w14:textId="77777777" w:rsidR="00CF56DE" w:rsidRPr="001E2C8A" w:rsidRDefault="00CF56DE" w:rsidP="007267A5">
      <w:pPr>
        <w:pStyle w:val="Para1"/>
        <w:numPr>
          <w:ilvl w:val="0"/>
          <w:numId w:val="0"/>
        </w:numPr>
        <w:spacing w:before="60" w:after="60"/>
        <w:ind w:left="142" w:hanging="142"/>
        <w:contextualSpacing/>
        <w:jc w:val="left"/>
      </w:pPr>
      <w:r w:rsidRPr="001E2C8A">
        <w:t>Соединенные Штаты Америки</w:t>
      </w:r>
    </w:p>
    <w:p w14:paraId="475E7109" w14:textId="77777777" w:rsidR="00CF56DE" w:rsidRPr="001E2C8A" w:rsidRDefault="00CF56DE" w:rsidP="007267A5">
      <w:pPr>
        <w:pStyle w:val="Para1"/>
        <w:numPr>
          <w:ilvl w:val="0"/>
          <w:numId w:val="0"/>
        </w:numPr>
        <w:spacing w:before="60" w:after="60"/>
        <w:ind w:left="142" w:hanging="142"/>
        <w:contextualSpacing/>
        <w:jc w:val="left"/>
      </w:pPr>
      <w:r w:rsidRPr="001E2C8A">
        <w:t>Сомали</w:t>
      </w:r>
    </w:p>
    <w:p w14:paraId="0D234FB2" w14:textId="0E3301C5" w:rsidR="00CF56DE" w:rsidRPr="001E2C8A" w:rsidRDefault="00CF56DE" w:rsidP="007267A5">
      <w:pPr>
        <w:pStyle w:val="Para1"/>
        <w:numPr>
          <w:ilvl w:val="0"/>
          <w:numId w:val="0"/>
        </w:numPr>
        <w:spacing w:before="60" w:after="60"/>
        <w:ind w:left="142" w:hanging="142"/>
        <w:contextualSpacing/>
        <w:jc w:val="left"/>
      </w:pPr>
      <w:r w:rsidRPr="001E2C8A">
        <w:t>Суринам</w:t>
      </w:r>
      <w:r w:rsidR="00C607D5" w:rsidRPr="001E2C8A">
        <w:rPr>
          <w:vertAlign w:val="superscript"/>
        </w:rPr>
        <w:t>a</w:t>
      </w:r>
    </w:p>
    <w:p w14:paraId="1EB528F2" w14:textId="77777777" w:rsidR="00CF56DE" w:rsidRPr="001E2C8A" w:rsidRDefault="00CF56DE" w:rsidP="007267A5">
      <w:pPr>
        <w:pStyle w:val="Para1"/>
        <w:numPr>
          <w:ilvl w:val="0"/>
          <w:numId w:val="0"/>
        </w:numPr>
        <w:spacing w:before="60" w:after="60"/>
        <w:ind w:left="142" w:hanging="142"/>
        <w:contextualSpacing/>
        <w:jc w:val="left"/>
      </w:pPr>
      <w:r w:rsidRPr="001E2C8A">
        <w:t>Таиланд</w:t>
      </w:r>
    </w:p>
    <w:p w14:paraId="26F0981E" w14:textId="1A53716C" w:rsidR="00CF56DE" w:rsidRPr="001E2C8A" w:rsidRDefault="00CF56DE" w:rsidP="007267A5">
      <w:pPr>
        <w:pStyle w:val="Para1"/>
        <w:numPr>
          <w:ilvl w:val="0"/>
          <w:numId w:val="0"/>
        </w:numPr>
        <w:spacing w:before="60" w:after="60"/>
        <w:ind w:left="142" w:hanging="142"/>
        <w:contextualSpacing/>
        <w:jc w:val="left"/>
      </w:pPr>
      <w:r w:rsidRPr="001E2C8A">
        <w:t>Тимор-Лешти</w:t>
      </w:r>
      <w:r w:rsidR="00C607D5" w:rsidRPr="001E2C8A">
        <w:rPr>
          <w:vertAlign w:val="superscript"/>
        </w:rPr>
        <w:t>a</w:t>
      </w:r>
    </w:p>
    <w:p w14:paraId="77088652" w14:textId="77777777" w:rsidR="00CF56DE" w:rsidRPr="001E2C8A" w:rsidRDefault="00CF56DE" w:rsidP="007267A5">
      <w:pPr>
        <w:pStyle w:val="Para1"/>
        <w:numPr>
          <w:ilvl w:val="0"/>
          <w:numId w:val="0"/>
        </w:numPr>
        <w:spacing w:before="60" w:after="60"/>
        <w:ind w:left="142" w:hanging="142"/>
        <w:contextualSpacing/>
        <w:jc w:val="left"/>
      </w:pPr>
      <w:r w:rsidRPr="001E2C8A">
        <w:t>Тринидад и Тобаго</w:t>
      </w:r>
    </w:p>
    <w:p w14:paraId="1D15E650" w14:textId="77777777" w:rsidR="00CF56DE" w:rsidRPr="001E2C8A" w:rsidRDefault="00CF56DE" w:rsidP="007267A5">
      <w:pPr>
        <w:pStyle w:val="Para1"/>
        <w:numPr>
          <w:ilvl w:val="0"/>
          <w:numId w:val="0"/>
        </w:numPr>
        <w:spacing w:before="60" w:after="60"/>
        <w:ind w:left="142" w:hanging="142"/>
        <w:contextualSpacing/>
        <w:jc w:val="left"/>
      </w:pPr>
      <w:r w:rsidRPr="001E2C8A">
        <w:t>Турция</w:t>
      </w:r>
    </w:p>
    <w:p w14:paraId="6C313B8A" w14:textId="388EEF1E" w:rsidR="00CF56DE" w:rsidRPr="001E2C8A" w:rsidRDefault="00CF56DE" w:rsidP="007267A5">
      <w:pPr>
        <w:pStyle w:val="Para1"/>
        <w:numPr>
          <w:ilvl w:val="0"/>
          <w:numId w:val="0"/>
        </w:numPr>
        <w:spacing w:before="60" w:after="60"/>
        <w:ind w:left="142" w:hanging="142"/>
        <w:contextualSpacing/>
        <w:jc w:val="left"/>
      </w:pPr>
      <w:r w:rsidRPr="001E2C8A">
        <w:lastRenderedPageBreak/>
        <w:t>Узбекистан</w:t>
      </w:r>
      <w:r w:rsidR="00D7260F" w:rsidRPr="001E2C8A">
        <w:rPr>
          <w:vertAlign w:val="superscript"/>
        </w:rPr>
        <w:t>a</w:t>
      </w:r>
    </w:p>
    <w:p w14:paraId="37C60AFB" w14:textId="77777777" w:rsidR="00CF56DE" w:rsidRPr="001E2C8A" w:rsidRDefault="00CF56DE" w:rsidP="007267A5">
      <w:pPr>
        <w:pStyle w:val="Para1"/>
        <w:numPr>
          <w:ilvl w:val="0"/>
          <w:numId w:val="0"/>
        </w:numPr>
        <w:spacing w:before="60" w:after="60"/>
        <w:ind w:left="142" w:hanging="142"/>
        <w:contextualSpacing/>
        <w:jc w:val="left"/>
      </w:pPr>
      <w:r w:rsidRPr="001E2C8A">
        <w:t>Чили</w:t>
      </w:r>
    </w:p>
    <w:p w14:paraId="439FFDC0" w14:textId="77777777" w:rsidR="00CF56DE" w:rsidRPr="001E2C8A" w:rsidRDefault="00CF56DE" w:rsidP="007267A5">
      <w:pPr>
        <w:pStyle w:val="Para1"/>
        <w:numPr>
          <w:ilvl w:val="0"/>
          <w:numId w:val="0"/>
        </w:numPr>
        <w:spacing w:before="60" w:after="60"/>
        <w:ind w:left="142" w:hanging="142"/>
        <w:contextualSpacing/>
        <w:jc w:val="left"/>
      </w:pPr>
      <w:r w:rsidRPr="001E2C8A">
        <w:t>Шри-Ланка</w:t>
      </w:r>
    </w:p>
    <w:p w14:paraId="6BD67BEC" w14:textId="77777777" w:rsidR="00CF56DE" w:rsidRPr="001E2C8A" w:rsidRDefault="00CF56DE" w:rsidP="007267A5">
      <w:pPr>
        <w:pStyle w:val="Para1"/>
        <w:numPr>
          <w:ilvl w:val="0"/>
          <w:numId w:val="0"/>
        </w:numPr>
        <w:spacing w:before="60" w:after="60"/>
        <w:ind w:left="142" w:hanging="142"/>
        <w:contextualSpacing/>
        <w:jc w:val="left"/>
      </w:pPr>
      <w:r w:rsidRPr="001E2C8A">
        <w:t>Экваториальная Гвинея</w:t>
      </w:r>
    </w:p>
    <w:p w14:paraId="1E5D1063" w14:textId="77777777" w:rsidR="00CF56DE" w:rsidRPr="001E2C8A" w:rsidRDefault="00CF56DE" w:rsidP="007267A5">
      <w:pPr>
        <w:pStyle w:val="Para1"/>
        <w:numPr>
          <w:ilvl w:val="0"/>
          <w:numId w:val="0"/>
        </w:numPr>
        <w:spacing w:before="60" w:after="60"/>
        <w:ind w:left="142" w:hanging="142"/>
        <w:contextualSpacing/>
        <w:jc w:val="left"/>
      </w:pPr>
      <w:r w:rsidRPr="001E2C8A">
        <w:t>Южный Судан</w:t>
      </w:r>
    </w:p>
    <w:p w14:paraId="734A5EFC" w14:textId="77777777" w:rsidR="00CF56DE" w:rsidRPr="001E2C8A" w:rsidRDefault="00CF56DE" w:rsidP="007267A5">
      <w:pPr>
        <w:pStyle w:val="Para1"/>
        <w:numPr>
          <w:ilvl w:val="0"/>
          <w:numId w:val="0"/>
        </w:numPr>
        <w:spacing w:before="60" w:after="60"/>
        <w:ind w:left="142" w:hanging="142"/>
        <w:contextualSpacing/>
        <w:jc w:val="left"/>
      </w:pPr>
      <w:r w:rsidRPr="001E2C8A">
        <w:t>Ямайка</w:t>
      </w:r>
    </w:p>
    <w:p w14:paraId="0B708755" w14:textId="77777777" w:rsidR="00A816EE" w:rsidRPr="00353D59" w:rsidRDefault="00A816EE" w:rsidP="007267A5">
      <w:pPr>
        <w:pStyle w:val="Para1"/>
        <w:numPr>
          <w:ilvl w:val="0"/>
          <w:numId w:val="0"/>
        </w:numPr>
        <w:overflowPunct w:val="0"/>
        <w:autoSpaceDE w:val="0"/>
        <w:autoSpaceDN w:val="0"/>
        <w:snapToGrid w:val="0"/>
        <w:sectPr w:rsidR="00A816EE" w:rsidRPr="00353D59" w:rsidSect="00A816EE">
          <w:type w:val="continuous"/>
          <w:pgSz w:w="12240" w:h="15840"/>
          <w:pgMar w:top="567" w:right="1389" w:bottom="1134" w:left="1389" w:header="461" w:footer="720" w:gutter="0"/>
          <w:cols w:num="3" w:space="708"/>
          <w:titlePg/>
          <w:docGrid w:linePitch="360"/>
        </w:sectPr>
      </w:pPr>
    </w:p>
    <w:p w14:paraId="513CB5E6" w14:textId="77777777" w:rsidR="00AE186F" w:rsidRPr="001E2C8A" w:rsidRDefault="00AE186F" w:rsidP="007267A5">
      <w:pPr>
        <w:pStyle w:val="Para1"/>
        <w:numPr>
          <w:ilvl w:val="0"/>
          <w:numId w:val="0"/>
        </w:numPr>
        <w:overflowPunct w:val="0"/>
        <w:autoSpaceDE w:val="0"/>
        <w:autoSpaceDN w:val="0"/>
        <w:snapToGrid w:val="0"/>
        <w:rPr>
          <w:sz w:val="18"/>
        </w:rPr>
      </w:pPr>
    </w:p>
    <w:p w14:paraId="0AD63456" w14:textId="5C81799F" w:rsidR="00C1642B" w:rsidRPr="001E2C8A" w:rsidRDefault="00C1642B" w:rsidP="00C1642B">
      <w:pPr>
        <w:pStyle w:val="Para1"/>
        <w:numPr>
          <w:ilvl w:val="0"/>
          <w:numId w:val="0"/>
        </w:numPr>
        <w:rPr>
          <w:sz w:val="18"/>
        </w:rPr>
      </w:pPr>
      <w:r w:rsidRPr="001E2C8A">
        <w:rPr>
          <w:i/>
          <w:iCs/>
          <w:sz w:val="18"/>
        </w:rPr>
        <w:t>Примечание</w:t>
      </w:r>
      <w:r w:rsidRPr="001E2C8A">
        <w:rPr>
          <w:sz w:val="18"/>
        </w:rPr>
        <w:t xml:space="preserve">. </w:t>
      </w:r>
      <w:r w:rsidR="00A21DDB" w:rsidRPr="001E2C8A">
        <w:rPr>
          <w:sz w:val="18"/>
        </w:rPr>
        <w:t xml:space="preserve">Стороны с </w:t>
      </w:r>
      <w:r w:rsidR="00DF38D4">
        <w:rPr>
          <w:sz w:val="18"/>
        </w:rPr>
        <w:t>по</w:t>
      </w:r>
      <w:r w:rsidR="00A21DDB" w:rsidRPr="001E2C8A">
        <w:rPr>
          <w:sz w:val="18"/>
        </w:rPr>
        <w:t>меткой «a» были представлены только на сегменте второй части совещания</w:t>
      </w:r>
      <w:r w:rsidR="00D404ED" w:rsidRPr="001E2C8A">
        <w:rPr>
          <w:sz w:val="18"/>
        </w:rPr>
        <w:t xml:space="preserve"> в Монреале</w:t>
      </w:r>
      <w:r w:rsidR="00A21DDB" w:rsidRPr="001E2C8A">
        <w:rPr>
          <w:sz w:val="18"/>
        </w:rPr>
        <w:t xml:space="preserve">; Стороны с </w:t>
      </w:r>
      <w:r w:rsidR="00DF38D4">
        <w:rPr>
          <w:sz w:val="18"/>
        </w:rPr>
        <w:t>по</w:t>
      </w:r>
      <w:r w:rsidR="00A21DDB" w:rsidRPr="001E2C8A">
        <w:rPr>
          <w:sz w:val="18"/>
        </w:rPr>
        <w:t>меткой «b» были представлены только на сегменте второй части совещания</w:t>
      </w:r>
      <w:r w:rsidR="00D404ED" w:rsidRPr="001E2C8A">
        <w:rPr>
          <w:sz w:val="18"/>
        </w:rPr>
        <w:t xml:space="preserve"> в Найроби</w:t>
      </w:r>
      <w:r w:rsidR="00A21DDB" w:rsidRPr="001E2C8A">
        <w:rPr>
          <w:sz w:val="18"/>
        </w:rPr>
        <w:t xml:space="preserve">; Стороны без </w:t>
      </w:r>
      <w:r w:rsidR="00DF38D4">
        <w:rPr>
          <w:sz w:val="18"/>
        </w:rPr>
        <w:t>по</w:t>
      </w:r>
      <w:r w:rsidR="00A21DDB" w:rsidRPr="001E2C8A">
        <w:rPr>
          <w:sz w:val="18"/>
        </w:rPr>
        <w:t>метки были представлены на обоих сегментах совещания.</w:t>
      </w:r>
    </w:p>
    <w:p w14:paraId="2F579295" w14:textId="449F9CC0" w:rsidR="003A0E22" w:rsidRPr="001E2C8A" w:rsidRDefault="00C1642B"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55" w:name="_Hlk135294984"/>
      <w:r w:rsidRPr="001E2C8A">
        <w:rPr>
          <w:szCs w:val="22"/>
        </w:rPr>
        <w:t>Перечень</w:t>
      </w:r>
      <w:r w:rsidR="003A0E22" w:rsidRPr="001E2C8A">
        <w:rPr>
          <w:szCs w:val="22"/>
        </w:rPr>
        <w:t xml:space="preserve"> организаций, представленных на совещании, </w:t>
      </w:r>
      <w:r w:rsidR="006C6B10" w:rsidRPr="001E2C8A">
        <w:rPr>
          <w:szCs w:val="22"/>
        </w:rPr>
        <w:t>приводится</w:t>
      </w:r>
      <w:r w:rsidR="0021626E" w:rsidRPr="001E2C8A">
        <w:rPr>
          <w:szCs w:val="22"/>
        </w:rPr>
        <w:t xml:space="preserve"> в документе</w:t>
      </w:r>
      <w:r w:rsidR="007C6A5C" w:rsidRPr="001E2C8A">
        <w:rPr>
          <w:szCs w:val="22"/>
        </w:rPr>
        <w:t xml:space="preserve"> </w:t>
      </w:r>
      <w:r w:rsidR="00E17F16" w:rsidRPr="001E2C8A">
        <w:t>(CBD/COP/15/17/Add.1)</w:t>
      </w:r>
      <w:r w:rsidR="00DC3256" w:rsidRPr="00353D59">
        <w:t>.</w:t>
      </w:r>
      <w:r w:rsidR="00AC5D3E" w:rsidRPr="00DC3256">
        <w:rPr>
          <w:rStyle w:val="FootnoteReference"/>
          <w:color w:val="FFFFFF" w:themeColor="background1"/>
        </w:rPr>
        <w:footnoteReference w:id="58"/>
      </w:r>
    </w:p>
    <w:p w14:paraId="4218417E" w14:textId="77777777" w:rsidR="003A0E22" w:rsidRPr="001E2C8A" w:rsidRDefault="003A0E22" w:rsidP="00FA3EEE">
      <w:pPr>
        <w:pStyle w:val="Heading2"/>
        <w:tabs>
          <w:tab w:val="clear" w:pos="720"/>
          <w:tab w:val="left" w:pos="851"/>
        </w:tabs>
        <w:spacing w:before="120"/>
        <w:rPr>
          <w:i w:val="0"/>
          <w:iCs w:val="0"/>
        </w:rPr>
      </w:pPr>
      <w:bookmarkStart w:id="56" w:name="_Toc152944360"/>
      <w:r w:rsidRPr="001E2C8A">
        <w:rPr>
          <w:i w:val="0"/>
        </w:rPr>
        <w:t>Пункт 1.</w:t>
      </w:r>
      <w:r w:rsidRPr="001E2C8A">
        <w:rPr>
          <w:i w:val="0"/>
        </w:rPr>
        <w:tab/>
        <w:t>Открытие совещания</w:t>
      </w:r>
      <w:bookmarkEnd w:id="56"/>
    </w:p>
    <w:p w14:paraId="01EAA727" w14:textId="5772F706" w:rsidR="00865225" w:rsidRPr="001E2C8A"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1E2C8A">
        <w:t>Первое пленарное заседание было проведено совместно с заседаниями Конференции Сторон Конвенции и Конференции Сторон, выступающей в качестве совещания Сторон Картахенского протокола, 7 декабря 2022 года. Председатель трех органов, министр экологии и окружающей среды Китая, объявил вторую часть совещаний открытой в 10</w:t>
      </w:r>
      <w:r w:rsidR="00E75C1E">
        <w:t>:</w:t>
      </w:r>
      <w:r w:rsidRPr="001E2C8A">
        <w:t>25</w:t>
      </w:r>
      <w:bookmarkEnd w:id="55"/>
      <w:r w:rsidR="008A39E9" w:rsidRPr="001E2C8A">
        <w:rPr>
          <w:rStyle w:val="FootnoteReference"/>
          <w:szCs w:val="22"/>
          <w:u w:val="none"/>
          <w:vertAlign w:val="superscript"/>
        </w:rPr>
        <w:footnoteReference w:id="59"/>
      </w:r>
      <w:r w:rsidRPr="001E2C8A">
        <w:t>.</w:t>
      </w:r>
    </w:p>
    <w:p w14:paraId="4FD48A9C" w14:textId="69C6FC99" w:rsidR="003A0E22" w:rsidRPr="001E2C8A" w:rsidRDefault="003A0E22" w:rsidP="003A0E22">
      <w:pPr>
        <w:suppressLineNumbers/>
        <w:suppressAutoHyphens/>
        <w:kinsoku w:val="0"/>
        <w:overflowPunct w:val="0"/>
        <w:autoSpaceDE w:val="0"/>
        <w:autoSpaceDN w:val="0"/>
        <w:adjustRightInd w:val="0"/>
        <w:snapToGrid w:val="0"/>
        <w:spacing w:before="120" w:after="120"/>
        <w:rPr>
          <w:i/>
          <w:iCs/>
          <w:szCs w:val="22"/>
        </w:rPr>
      </w:pPr>
      <w:r w:rsidRPr="001E2C8A">
        <w:rPr>
          <w:i/>
          <w:iCs/>
        </w:rPr>
        <w:t>Возобновленная вторая часть</w:t>
      </w:r>
    </w:p>
    <w:p w14:paraId="050E5F2E" w14:textId="30876FEE" w:rsidR="003A0E22" w:rsidRPr="001E2C8A" w:rsidRDefault="003A0E22"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1E2C8A">
        <w:rPr>
          <w:szCs w:val="22"/>
        </w:rPr>
        <w:t xml:space="preserve">После </w:t>
      </w:r>
      <w:r w:rsidR="0093637B">
        <w:rPr>
          <w:szCs w:val="22"/>
        </w:rPr>
        <w:t>приостановления</w:t>
      </w:r>
      <w:r w:rsidRPr="001E2C8A">
        <w:rPr>
          <w:szCs w:val="22"/>
        </w:rPr>
        <w:t xml:space="preserve"> работ</w:t>
      </w:r>
      <w:r w:rsidR="0093637B">
        <w:rPr>
          <w:szCs w:val="22"/>
        </w:rPr>
        <w:t>ы</w:t>
      </w:r>
      <w:r w:rsidRPr="001E2C8A">
        <w:rPr>
          <w:szCs w:val="22"/>
        </w:rPr>
        <w:t xml:space="preserve"> совещания 19 декабря 2022 года совещание было возобновлено 19 октября 2023 года на шестом пленарном заседании Конференции Сторон, выступающей в качестве совещания Сторон Нагойского протокола.</w:t>
      </w:r>
    </w:p>
    <w:p w14:paraId="6BB86705" w14:textId="00CAC8AE" w:rsidR="003A0E22" w:rsidRPr="001E2C8A" w:rsidRDefault="003A0E22"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1E2C8A">
        <w:rPr>
          <w:szCs w:val="22"/>
        </w:rPr>
        <w:t xml:space="preserve">Возобновленное </w:t>
      </w:r>
      <w:r w:rsidR="007E00B0" w:rsidRPr="001E2C8A">
        <w:rPr>
          <w:szCs w:val="22"/>
        </w:rPr>
        <w:t xml:space="preserve">совещание </w:t>
      </w:r>
      <w:r w:rsidR="00863D5A" w:rsidRPr="001E2C8A">
        <w:rPr>
          <w:szCs w:val="22"/>
        </w:rPr>
        <w:t>в 16</w:t>
      </w:r>
      <w:r w:rsidR="00863D5A">
        <w:rPr>
          <w:szCs w:val="22"/>
        </w:rPr>
        <w:t>:</w:t>
      </w:r>
      <w:r w:rsidR="00863D5A" w:rsidRPr="001E2C8A">
        <w:rPr>
          <w:szCs w:val="22"/>
        </w:rPr>
        <w:t>0</w:t>
      </w:r>
      <w:r w:rsidR="00863D5A">
        <w:rPr>
          <w:szCs w:val="22"/>
        </w:rPr>
        <w:t>5</w:t>
      </w:r>
      <w:r w:rsidR="00863D5A" w:rsidRPr="001E2C8A">
        <w:rPr>
          <w:szCs w:val="22"/>
        </w:rPr>
        <w:t xml:space="preserve"> </w:t>
      </w:r>
      <w:r w:rsidR="00C1642B" w:rsidRPr="001E2C8A">
        <w:rPr>
          <w:szCs w:val="22"/>
        </w:rPr>
        <w:t>открыла</w:t>
      </w:r>
      <w:r w:rsidR="00F81B6B" w:rsidRPr="001E2C8A">
        <w:rPr>
          <w:szCs w:val="22"/>
        </w:rPr>
        <w:t xml:space="preserve"> </w:t>
      </w:r>
      <w:r w:rsidRPr="001E2C8A">
        <w:rPr>
          <w:szCs w:val="22"/>
        </w:rPr>
        <w:t>Председател</w:t>
      </w:r>
      <w:r w:rsidR="00C1642B" w:rsidRPr="001E2C8A">
        <w:rPr>
          <w:szCs w:val="22"/>
        </w:rPr>
        <w:t>ь</w:t>
      </w:r>
      <w:r w:rsidRPr="001E2C8A">
        <w:rPr>
          <w:szCs w:val="22"/>
        </w:rPr>
        <w:t xml:space="preserve"> </w:t>
      </w:r>
      <w:r w:rsidR="004548C4" w:rsidRPr="001E2C8A">
        <w:t>Чжоу Гомэй</w:t>
      </w:r>
      <w:r w:rsidRPr="001E2C8A">
        <w:rPr>
          <w:szCs w:val="22"/>
        </w:rPr>
        <w:t>, представляющ</w:t>
      </w:r>
      <w:r w:rsidR="00C1642B" w:rsidRPr="001E2C8A">
        <w:rPr>
          <w:szCs w:val="22"/>
        </w:rPr>
        <w:t xml:space="preserve">ая </w:t>
      </w:r>
      <w:r w:rsidRPr="001E2C8A">
        <w:rPr>
          <w:szCs w:val="22"/>
        </w:rPr>
        <w:t>Председателя</w:t>
      </w:r>
      <w:r w:rsidR="00C1642B" w:rsidRPr="001E2C8A">
        <w:rPr>
          <w:szCs w:val="22"/>
        </w:rPr>
        <w:t xml:space="preserve"> </w:t>
      </w:r>
      <w:r w:rsidR="004548C4" w:rsidRPr="001E2C8A">
        <w:rPr>
          <w:szCs w:val="22"/>
        </w:rPr>
        <w:t>г-н</w:t>
      </w:r>
      <w:r w:rsidR="00C1642B" w:rsidRPr="001E2C8A">
        <w:rPr>
          <w:szCs w:val="22"/>
        </w:rPr>
        <w:t>а</w:t>
      </w:r>
      <w:r w:rsidR="004548C4" w:rsidRPr="001E2C8A">
        <w:rPr>
          <w:szCs w:val="22"/>
        </w:rPr>
        <w:t xml:space="preserve"> Хуан</w:t>
      </w:r>
      <w:r w:rsidR="00C1642B" w:rsidRPr="001E2C8A">
        <w:rPr>
          <w:szCs w:val="22"/>
        </w:rPr>
        <w:t>а</w:t>
      </w:r>
      <w:r w:rsidR="004548C4" w:rsidRPr="001E2C8A">
        <w:rPr>
          <w:szCs w:val="22"/>
        </w:rPr>
        <w:t xml:space="preserve"> Жуньцю</w:t>
      </w:r>
      <w:r w:rsidR="00186527">
        <w:rPr>
          <w:szCs w:val="22"/>
        </w:rPr>
        <w:t>,</w:t>
      </w:r>
      <w:r w:rsidR="00186527" w:rsidRPr="00186527">
        <w:rPr>
          <w:szCs w:val="22"/>
        </w:rPr>
        <w:t xml:space="preserve"> </w:t>
      </w:r>
      <w:r w:rsidR="00186527">
        <w:rPr>
          <w:szCs w:val="22"/>
        </w:rPr>
        <w:t>м</w:t>
      </w:r>
      <w:r w:rsidR="00186527" w:rsidRPr="001E2C8A">
        <w:rPr>
          <w:szCs w:val="22"/>
        </w:rPr>
        <w:t>инистра экологии и окружающей среды Китая</w:t>
      </w:r>
      <w:r w:rsidRPr="001E2C8A">
        <w:rPr>
          <w:szCs w:val="22"/>
        </w:rPr>
        <w:t>.</w:t>
      </w:r>
    </w:p>
    <w:p w14:paraId="5B47FA37" w14:textId="43F3D6BF" w:rsidR="00615578" w:rsidRPr="001E2C8A" w:rsidRDefault="003A0E22" w:rsidP="00036982">
      <w:pPr>
        <w:numPr>
          <w:ilvl w:val="0"/>
          <w:numId w:val="9"/>
        </w:numPr>
        <w:suppressLineNumbers/>
        <w:tabs>
          <w:tab w:val="left" w:pos="720"/>
        </w:tabs>
        <w:suppressAutoHyphens/>
        <w:kinsoku w:val="0"/>
        <w:overflowPunct w:val="0"/>
        <w:autoSpaceDE w:val="0"/>
        <w:autoSpaceDN w:val="0"/>
        <w:adjustRightInd w:val="0"/>
        <w:snapToGrid w:val="0"/>
        <w:spacing w:before="120" w:after="120"/>
      </w:pPr>
      <w:r w:rsidRPr="001E2C8A">
        <w:rPr>
          <w:snapToGrid w:val="0"/>
          <w:szCs w:val="18"/>
        </w:rPr>
        <w:t>Со вступительным</w:t>
      </w:r>
      <w:r w:rsidR="00F67B98">
        <w:rPr>
          <w:snapToGrid w:val="0"/>
          <w:szCs w:val="18"/>
        </w:rPr>
        <w:t>и заявлениями</w:t>
      </w:r>
      <w:r w:rsidRPr="001E2C8A">
        <w:rPr>
          <w:snapToGrid w:val="0"/>
          <w:szCs w:val="18"/>
        </w:rPr>
        <w:t xml:space="preserve"> выступил</w:t>
      </w:r>
      <w:r w:rsidR="00615578" w:rsidRPr="001E2C8A">
        <w:rPr>
          <w:snapToGrid w:val="0"/>
          <w:szCs w:val="18"/>
        </w:rPr>
        <w:t>и</w:t>
      </w:r>
      <w:r w:rsidRPr="001E2C8A">
        <w:rPr>
          <w:snapToGrid w:val="0"/>
          <w:szCs w:val="18"/>
        </w:rPr>
        <w:t xml:space="preserve"> Председатель и исполняющий обязанности Исполнительного секретаря Конвенции о биологическом разнообразии Дэвид Купер</w:t>
      </w:r>
      <w:r w:rsidR="00172006" w:rsidRPr="00B83863">
        <w:rPr>
          <w:rStyle w:val="FootnoteReference"/>
          <w:u w:val="none"/>
          <w:vertAlign w:val="superscript"/>
        </w:rPr>
        <w:footnoteReference w:id="60"/>
      </w:r>
      <w:r w:rsidRPr="001E2C8A">
        <w:rPr>
          <w:snapToGrid w:val="0"/>
          <w:szCs w:val="18"/>
        </w:rPr>
        <w:t>.</w:t>
      </w:r>
      <w:r w:rsidR="00615578" w:rsidRPr="001E2C8A">
        <w:rPr>
          <w:snapToGrid w:val="0"/>
          <w:szCs w:val="18"/>
        </w:rPr>
        <w:t xml:space="preserve"> </w:t>
      </w:r>
    </w:p>
    <w:p w14:paraId="6B0A0C19" w14:textId="77777777" w:rsidR="00615578" w:rsidRPr="001E2C8A" w:rsidRDefault="00615578" w:rsidP="00FF2222">
      <w:pPr>
        <w:pStyle w:val="Heading2"/>
        <w:tabs>
          <w:tab w:val="clear" w:pos="720"/>
          <w:tab w:val="left" w:pos="851"/>
        </w:tabs>
        <w:spacing w:before="120"/>
        <w:rPr>
          <w:i w:val="0"/>
          <w:iCs w:val="0"/>
        </w:rPr>
      </w:pPr>
      <w:bookmarkStart w:id="57" w:name="_Toc152944361"/>
      <w:r w:rsidRPr="001E2C8A">
        <w:rPr>
          <w:i w:val="0"/>
        </w:rPr>
        <w:t>Пункт 2.</w:t>
      </w:r>
      <w:bookmarkStart w:id="58" w:name="SEVEN"/>
      <w:bookmarkEnd w:id="58"/>
      <w:r w:rsidRPr="001E2C8A">
        <w:rPr>
          <w:i w:val="0"/>
        </w:rPr>
        <w:tab/>
        <w:t>Организационные вопросы</w:t>
      </w:r>
      <w:bookmarkEnd w:id="57"/>
    </w:p>
    <w:p w14:paraId="7B7F1104" w14:textId="77777777" w:rsidR="00615578" w:rsidRPr="001E2C8A" w:rsidRDefault="00615578" w:rsidP="005005E1">
      <w:pPr>
        <w:pStyle w:val="Heading2"/>
        <w:spacing w:before="120"/>
        <w:rPr>
          <w:i w:val="0"/>
          <w:iCs w:val="0"/>
        </w:rPr>
      </w:pPr>
      <w:bookmarkStart w:id="59" w:name="_Toc152944362"/>
      <w:r w:rsidRPr="001E2C8A">
        <w:rPr>
          <w:i w:val="0"/>
        </w:rPr>
        <w:t>A.</w:t>
      </w:r>
      <w:r w:rsidRPr="001E2C8A">
        <w:rPr>
          <w:i w:val="0"/>
        </w:rPr>
        <w:tab/>
        <w:t>Выборы должностных лиц</w:t>
      </w:r>
      <w:bookmarkEnd w:id="59"/>
    </w:p>
    <w:p w14:paraId="54BCC30F" w14:textId="77777777" w:rsidR="00615578" w:rsidRPr="001E2C8A" w:rsidRDefault="00615578" w:rsidP="00615578">
      <w:pPr>
        <w:pStyle w:val="para10"/>
        <w:tabs>
          <w:tab w:val="num" w:pos="720"/>
        </w:tabs>
      </w:pPr>
      <w:r w:rsidRPr="001E2C8A">
        <w:t xml:space="preserve">В соответствии с положениями пункта 3 статьи 26 Нагойского протокола бюро Конференции Сторон также выполняет функции бюро Конференции Сторон, выступающей в качестве совещания Сторон Нагойского протокола. </w:t>
      </w:r>
    </w:p>
    <w:p w14:paraId="6893F2FC" w14:textId="77777777"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На своем 1-м пленарном заседании Конференция Сторон, выступающая в качестве совещания Сторон Нагойского протокола, приняла к сведению, что лица, исполнявшие обязанности Председателя, заместителей Председателя и докладчика в ходе первой части четвертого совещания, сохраняют свои полномочия, за исключением двух заместителей Председателя, которые были заменены</w:t>
      </w:r>
      <w:r w:rsidRPr="001E2C8A">
        <w:rPr>
          <w:rStyle w:val="FootnoteReference"/>
          <w:rFonts w:asciiTheme="majorBidi" w:hAnsiTheme="majorBidi" w:cstheme="majorBidi"/>
          <w:szCs w:val="22"/>
          <w:u w:val="none"/>
          <w:vertAlign w:val="superscript"/>
        </w:rPr>
        <w:footnoteReference w:id="61"/>
      </w:r>
      <w:r w:rsidRPr="001E2C8A">
        <w:t xml:space="preserve">. </w:t>
      </w:r>
    </w:p>
    <w:p w14:paraId="0EDD93E7" w14:textId="7CC8993B"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 xml:space="preserve">На 5-м пленарном заседании </w:t>
      </w:r>
      <w:r w:rsidRPr="001E2C8A">
        <w:rPr>
          <w:snapToGrid w:val="0"/>
        </w:rPr>
        <w:t>19 декабря</w:t>
      </w:r>
      <w:r w:rsidRPr="001E2C8A">
        <w:t xml:space="preserve"> </w:t>
      </w:r>
      <w:r w:rsidR="00987789" w:rsidRPr="001E2C8A">
        <w:t xml:space="preserve">2022 года </w:t>
      </w:r>
      <w:r w:rsidRPr="001E2C8A">
        <w:t>в связи с отсутствием консенсуса в отношении кандидатур членов бюро и Председателя Вспомогательного органа по научным, техническим и технологическим консультациям, а также в связи с отсутствием кворума для принятия соответствующего решения Председатель предложил приостановить вторую часть совещаний трех органов, чтобы дать Сторонам возможность рассмотреть этот вопрос на возобновленной сессии, которая будет созвана позднее</w:t>
      </w:r>
      <w:r w:rsidRPr="001E2C8A">
        <w:rPr>
          <w:rStyle w:val="FootnoteReference"/>
          <w:kern w:val="22"/>
          <w:szCs w:val="22"/>
          <w:u w:val="none"/>
          <w:vertAlign w:val="superscript"/>
        </w:rPr>
        <w:footnoteReference w:id="62"/>
      </w:r>
      <w:r w:rsidRPr="001E2C8A">
        <w:t xml:space="preserve">. </w:t>
      </w:r>
    </w:p>
    <w:p w14:paraId="657FBD0A" w14:textId="77777777" w:rsidR="00615578" w:rsidRPr="001E2C8A" w:rsidRDefault="00615578" w:rsidP="00353D59">
      <w:pPr>
        <w:pStyle w:val="Para1"/>
        <w:keepNext/>
        <w:numPr>
          <w:ilvl w:val="0"/>
          <w:numId w:val="0"/>
        </w:numPr>
        <w:rPr>
          <w:b/>
          <w:bCs/>
          <w:iCs/>
        </w:rPr>
      </w:pPr>
      <w:bookmarkStart w:id="60" w:name="_Hlk148661304"/>
      <w:r w:rsidRPr="001E2C8A">
        <w:rPr>
          <w:b/>
          <w:bCs/>
          <w:iCs/>
        </w:rPr>
        <w:lastRenderedPageBreak/>
        <w:t>Возобновленная вторая часть</w:t>
      </w:r>
    </w:p>
    <w:bookmarkEnd w:id="60"/>
    <w:p w14:paraId="1D752A39" w14:textId="77777777" w:rsidR="00615578" w:rsidRPr="001E2C8A" w:rsidRDefault="00615578" w:rsidP="00353D59">
      <w:pPr>
        <w:pStyle w:val="Para1"/>
        <w:keepNext/>
        <w:numPr>
          <w:ilvl w:val="0"/>
          <w:numId w:val="0"/>
        </w:numPr>
        <w:suppressLineNumbers/>
        <w:suppressAutoHyphens/>
        <w:kinsoku w:val="0"/>
        <w:overflowPunct w:val="0"/>
        <w:autoSpaceDE w:val="0"/>
        <w:autoSpaceDN w:val="0"/>
        <w:adjustRightInd w:val="0"/>
        <w:snapToGrid w:val="0"/>
        <w:rPr>
          <w:i/>
          <w:iCs/>
        </w:rPr>
      </w:pPr>
      <w:r w:rsidRPr="001E2C8A">
        <w:rPr>
          <w:i/>
        </w:rPr>
        <w:t>Выборы заместителей должностных лиц</w:t>
      </w:r>
    </w:p>
    <w:p w14:paraId="315A8056" w14:textId="151E11AA" w:rsidR="00144C91" w:rsidRPr="001E2C8A" w:rsidRDefault="00144C91" w:rsidP="00144C91">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rsidRPr="001E2C8A">
        <w:t xml:space="preserve">На 6-м пленарном заседании своего 15-го совещания 19 октября 2023 года Конференция Сторон Конвенции избрала десять представителей для выполнения функций членов бюро, а также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срок полномочий </w:t>
      </w:r>
      <w:r w:rsidR="00326623">
        <w:t xml:space="preserve">каждого из </w:t>
      </w:r>
      <w:r w:rsidRPr="001E2C8A">
        <w:t xml:space="preserve">которых начинается с закрытия 15-го совещания и завершается с закрытием 16-го совещания. </w:t>
      </w:r>
    </w:p>
    <w:p w14:paraId="77FA38F5" w14:textId="6959949E" w:rsidR="00144C91" w:rsidRPr="001E2C8A" w:rsidRDefault="00144C91" w:rsidP="00144C91">
      <w:pPr>
        <w:pStyle w:val="para10"/>
        <w:rPr>
          <w:kern w:val="22"/>
          <w:szCs w:val="22"/>
        </w:rPr>
      </w:pPr>
      <w:r w:rsidRPr="001E2C8A">
        <w:t xml:space="preserve">На своем 7-м пленарном заседании 20 октября 2023 года Конференция Сторон, выступающая в качестве совещания Сторон Нагойского протокола, путем аккламации избрала заместителей </w:t>
      </w:r>
      <w:r w:rsidR="00770558">
        <w:t xml:space="preserve">для </w:t>
      </w:r>
      <w:r w:rsidRPr="001E2C8A">
        <w:t>членов бюро от Алжира, Колумбии, Грузии и Ямайки по вопросам, касающимся Нагойского протокола.</w:t>
      </w:r>
    </w:p>
    <w:p w14:paraId="5568076A" w14:textId="77777777" w:rsidR="00144C91" w:rsidRPr="001E2C8A" w:rsidRDefault="00144C91" w:rsidP="00144C91">
      <w:pPr>
        <w:pStyle w:val="para10"/>
        <w:rPr>
          <w:kern w:val="22"/>
          <w:szCs w:val="22"/>
        </w:rPr>
      </w:pPr>
      <w:r w:rsidRPr="001E2C8A">
        <w:t>Соответственно, в состав бюро входят следующие члены:</w:t>
      </w:r>
    </w:p>
    <w:p w14:paraId="12F14374" w14:textId="77777777" w:rsidR="00144C91" w:rsidRPr="001E2C8A" w:rsidRDefault="00144C91" w:rsidP="0007642A">
      <w:pPr>
        <w:pStyle w:val="para10"/>
        <w:numPr>
          <w:ilvl w:val="0"/>
          <w:numId w:val="13"/>
        </w:numPr>
        <w:tabs>
          <w:tab w:val="left" w:pos="1080"/>
        </w:tabs>
        <w:spacing w:after="40"/>
        <w:ind w:firstLine="0"/>
        <w:rPr>
          <w:rFonts w:eastAsiaTheme="minorEastAsia"/>
        </w:rPr>
      </w:pPr>
      <w:r w:rsidRPr="001E2C8A">
        <w:t xml:space="preserve">Мустафа Фуда (Египет) </w:t>
      </w:r>
    </w:p>
    <w:p w14:paraId="4CB579BA"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Хлобсиле Сихосана (Эсватини)</w:t>
      </w:r>
    </w:p>
    <w:p w14:paraId="690BC470"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Сомали Чан (Камбоджа)</w:t>
      </w:r>
    </w:p>
    <w:p w14:paraId="037BDDCC"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Кришнел Нанд (Фиджи)</w:t>
      </w:r>
    </w:p>
    <w:p w14:paraId="41F89E2C" w14:textId="77777777" w:rsidR="00144C91" w:rsidRPr="001E2C8A" w:rsidRDefault="00144C91" w:rsidP="0007642A">
      <w:pPr>
        <w:pStyle w:val="Para1"/>
        <w:numPr>
          <w:ilvl w:val="0"/>
          <w:numId w:val="13"/>
        </w:numPr>
        <w:tabs>
          <w:tab w:val="left" w:pos="1080"/>
        </w:tabs>
        <w:overflowPunct w:val="0"/>
        <w:autoSpaceDE w:val="0"/>
        <w:autoSpaceDN w:val="0"/>
        <w:snapToGrid w:val="0"/>
        <w:spacing w:before="0" w:after="40"/>
        <w:ind w:firstLine="0"/>
        <w:rPr>
          <w:snapToGrid/>
          <w:szCs w:val="24"/>
        </w:rPr>
      </w:pPr>
      <w:r w:rsidRPr="001E2C8A">
        <w:rPr>
          <w:rFonts w:asciiTheme="majorBidi" w:hAnsiTheme="majorBidi"/>
        </w:rPr>
        <w:t>Анжела Лозан (Республика Молдова)</w:t>
      </w:r>
    </w:p>
    <w:p w14:paraId="79D8C743"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Сино Тохирзода (Таджикистан)</w:t>
      </w:r>
    </w:p>
    <w:p w14:paraId="0C6147E9"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Корина Сарли (Аргентина)</w:t>
      </w:r>
    </w:p>
    <w:p w14:paraId="0B105EC9" w14:textId="77777777" w:rsidR="00144C91" w:rsidRPr="001E2C8A" w:rsidRDefault="00144C91" w:rsidP="0007642A">
      <w:pPr>
        <w:pStyle w:val="para10"/>
        <w:numPr>
          <w:ilvl w:val="0"/>
          <w:numId w:val="13"/>
        </w:numPr>
        <w:tabs>
          <w:tab w:val="left" w:pos="1080"/>
        </w:tabs>
        <w:spacing w:before="0" w:after="40"/>
        <w:ind w:firstLine="0"/>
        <w:rPr>
          <w:rFonts w:eastAsiaTheme="minorEastAsia"/>
        </w:rPr>
      </w:pPr>
      <w:r w:rsidRPr="001E2C8A">
        <w:t>Хесус Герра (Куба)</w:t>
      </w:r>
    </w:p>
    <w:p w14:paraId="0E10EDC9" w14:textId="77777777" w:rsidR="00144C91" w:rsidRPr="001E2C8A" w:rsidRDefault="00144C91" w:rsidP="0007642A">
      <w:pPr>
        <w:pStyle w:val="para10"/>
        <w:numPr>
          <w:ilvl w:val="0"/>
          <w:numId w:val="13"/>
        </w:numPr>
        <w:tabs>
          <w:tab w:val="left" w:pos="1080"/>
        </w:tabs>
        <w:spacing w:before="0" w:after="40"/>
        <w:ind w:firstLine="0"/>
        <w:rPr>
          <w:rFonts w:asciiTheme="majorBidi" w:eastAsiaTheme="minorEastAsia" w:hAnsiTheme="majorBidi" w:cstheme="majorBidi"/>
          <w:bCs/>
          <w:szCs w:val="22"/>
        </w:rPr>
      </w:pPr>
      <w:r w:rsidRPr="001E2C8A">
        <w:t>Эрик Шольс (Люксембург)</w:t>
      </w:r>
    </w:p>
    <w:p w14:paraId="3A7EE44E" w14:textId="77777777" w:rsidR="00144C91" w:rsidRPr="001E2C8A" w:rsidRDefault="00144C91" w:rsidP="0007642A">
      <w:pPr>
        <w:pStyle w:val="para10"/>
        <w:numPr>
          <w:ilvl w:val="0"/>
          <w:numId w:val="13"/>
        </w:numPr>
        <w:tabs>
          <w:tab w:val="left" w:pos="1080"/>
        </w:tabs>
        <w:spacing w:before="0"/>
        <w:ind w:firstLine="0"/>
        <w:rPr>
          <w:kern w:val="22"/>
          <w:szCs w:val="22"/>
        </w:rPr>
      </w:pPr>
      <w:r w:rsidRPr="001E2C8A">
        <w:t xml:space="preserve">Норберт Берлохер (Швейцария) </w:t>
      </w:r>
    </w:p>
    <w:p w14:paraId="3109453A" w14:textId="235246D7" w:rsidR="00144C91" w:rsidRPr="001E2C8A" w:rsidRDefault="00144C91" w:rsidP="00144C91">
      <w:pPr>
        <w:pStyle w:val="para10"/>
        <w:rPr>
          <w:kern w:val="22"/>
          <w:szCs w:val="22"/>
        </w:rPr>
      </w:pPr>
      <w:r w:rsidRPr="001E2C8A">
        <w:t>На этом же заседании Конференци</w:t>
      </w:r>
      <w:r w:rsidR="00BA33A5">
        <w:t>я</w:t>
      </w:r>
      <w:r w:rsidRPr="001E2C8A">
        <w:t xml:space="preserve"> Сторон, выступающ</w:t>
      </w:r>
      <w:r w:rsidR="00BA33A5">
        <w:t>ая</w:t>
      </w:r>
      <w:r w:rsidRPr="001E2C8A">
        <w:t xml:space="preserve"> в качестве Совещания Сторон Нагойского протокола, постановила назначить Яна Плесника (Чехия) из числа членов бюро Вспомогательного органа по научным, техническим и технологическим консультациям для выполнения функций заместителя Председателя этого органа Сеньки Барудановича (Босния и Герцеговина) по вопросам, касающимся Нагойского протокола. Поскольку избранный Председатель Вспомогательного органа по осуществлению Чирра Ачалендер Редди (Индия) является представителем Стороны Нагойского протокола, необходимост</w:t>
      </w:r>
      <w:r w:rsidR="002F5435">
        <w:t>ь</w:t>
      </w:r>
      <w:r w:rsidRPr="001E2C8A">
        <w:t xml:space="preserve"> в назначении его заместителя </w:t>
      </w:r>
      <w:r w:rsidR="002F5435">
        <w:t>отсутствовала</w:t>
      </w:r>
      <w:r w:rsidRPr="001E2C8A">
        <w:t>.</w:t>
      </w:r>
    </w:p>
    <w:p w14:paraId="10B4749A" w14:textId="77777777" w:rsidR="00615578" w:rsidRPr="001E2C8A" w:rsidRDefault="00615578" w:rsidP="00B51F2F">
      <w:pPr>
        <w:pStyle w:val="Heading2"/>
        <w:spacing w:before="120"/>
        <w:rPr>
          <w:i w:val="0"/>
          <w:iCs w:val="0"/>
        </w:rPr>
      </w:pPr>
      <w:bookmarkStart w:id="61" w:name="_Toc152944363"/>
      <w:r w:rsidRPr="001E2C8A">
        <w:rPr>
          <w:i w:val="0"/>
        </w:rPr>
        <w:t>B.</w:t>
      </w:r>
      <w:r w:rsidRPr="001E2C8A">
        <w:rPr>
          <w:i w:val="0"/>
        </w:rPr>
        <w:tab/>
        <w:t>Утверждение повестки дня</w:t>
      </w:r>
      <w:bookmarkEnd w:id="61"/>
    </w:p>
    <w:p w14:paraId="75E9F3E3" w14:textId="77777777" w:rsidR="00615578" w:rsidRPr="001E2C8A" w:rsidRDefault="00615578" w:rsidP="00615578">
      <w:pPr>
        <w:pStyle w:val="Para1"/>
        <w:numPr>
          <w:ilvl w:val="0"/>
          <w:numId w:val="9"/>
        </w:numPr>
        <w:tabs>
          <w:tab w:val="clear" w:pos="720"/>
        </w:tabs>
        <w:rPr>
          <w:rFonts w:asciiTheme="majorBidi" w:eastAsiaTheme="minorEastAsia" w:hAnsiTheme="majorBidi" w:cstheme="majorBidi"/>
          <w:color w:val="000000" w:themeColor="text1"/>
          <w:szCs w:val="22"/>
        </w:rPr>
      </w:pPr>
      <w:r w:rsidRPr="001E2C8A">
        <w:t>В ходе первой части совещания была утверждена следующая повестка дня четвертого совещания Конференции Сторон, выступающей в качестве совещания Сторон Нагойского протокола:</w:t>
      </w:r>
    </w:p>
    <w:p w14:paraId="2B3E314B"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Открытие совещания.</w:t>
      </w:r>
    </w:p>
    <w:p w14:paraId="0BF5DE65"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Организационные вопросы.</w:t>
      </w:r>
    </w:p>
    <w:p w14:paraId="72617B7D"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 xml:space="preserve">Доклад о полномочиях представителей на четвертом совещании Конференции Сторон, выступающей в качестве совещания Сторон Нагойского протокола. </w:t>
      </w:r>
    </w:p>
    <w:p w14:paraId="20CB7076"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Доклады вспомогательных органов.</w:t>
      </w:r>
    </w:p>
    <w:p w14:paraId="37A610B2"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Доклад Комитета по соблюдению (статья 30).</w:t>
      </w:r>
    </w:p>
    <w:p w14:paraId="78DB4E7C" w14:textId="77777777" w:rsidR="00615578" w:rsidRPr="001E2C8A" w:rsidRDefault="00615578" w:rsidP="00615578">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1E2C8A">
        <w:rPr>
          <w:snapToGrid w:val="0"/>
        </w:rPr>
        <w:t>Административное обеспечение Протокола и бюджет целевых фондов.</w:t>
      </w:r>
    </w:p>
    <w:p w14:paraId="105ED260" w14:textId="77777777" w:rsidR="00615578" w:rsidRPr="001E2C8A" w:rsidRDefault="00615578" w:rsidP="00615578">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1E2C8A">
        <w:rPr>
          <w:snapToGrid w:val="0"/>
        </w:rPr>
        <w:t>Механизм финансирования и финансовые ресурсы (статья 25).</w:t>
      </w:r>
    </w:p>
    <w:p w14:paraId="20B972EF" w14:textId="77777777" w:rsidR="00615578" w:rsidRPr="001E2C8A" w:rsidRDefault="00615578" w:rsidP="00615578">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1E2C8A">
        <w:rPr>
          <w:snapToGrid w:val="0"/>
        </w:rPr>
        <w:lastRenderedPageBreak/>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057B0E4C" w14:textId="77777777" w:rsidR="00615578" w:rsidRPr="001E2C8A" w:rsidRDefault="00615578" w:rsidP="00615578">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1E2C8A">
        <w:rPr>
          <w:snapToGrid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5CE03A6C"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Мониторинг и отчетность (статья 29).</w:t>
      </w:r>
    </w:p>
    <w:p w14:paraId="212E1FA5"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Сотрудничество с другими международными организациями, конвенциями и инициативами.</w:t>
      </w:r>
    </w:p>
    <w:p w14:paraId="0180D1B0"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Обзор эффективности структур и процессов.</w:t>
      </w:r>
    </w:p>
    <w:p w14:paraId="45F9111F"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 xml:space="preserve">Глобальная рамочная программа в области биоразнообразия на период после 2020 года. </w:t>
      </w:r>
    </w:p>
    <w:p w14:paraId="7F12B756"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Цифровая информация о последовательностях в отношении генетических ресурсов.</w:t>
      </w:r>
    </w:p>
    <w:p w14:paraId="0C106B30"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6CECB72C"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Глобальный многосторонний механизм совместного использования выгод (статья 10).</w:t>
      </w:r>
    </w:p>
    <w:p w14:paraId="503C0FAA"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Прочие вопросы.</w:t>
      </w:r>
    </w:p>
    <w:p w14:paraId="2B31D030"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Принятие доклада.</w:t>
      </w:r>
    </w:p>
    <w:p w14:paraId="310C9CB4" w14:textId="77777777" w:rsidR="00615578" w:rsidRPr="001E2C8A"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1E2C8A">
        <w:rPr>
          <w:snapToGrid w:val="0"/>
        </w:rPr>
        <w:t>Закрытие совещания.</w:t>
      </w:r>
    </w:p>
    <w:p w14:paraId="4BE46202" w14:textId="77777777" w:rsidR="00615578" w:rsidRPr="001E2C8A" w:rsidRDefault="00615578" w:rsidP="00EC02D6">
      <w:pPr>
        <w:pStyle w:val="Heading2"/>
        <w:spacing w:before="120"/>
        <w:rPr>
          <w:i w:val="0"/>
          <w:iCs w:val="0"/>
        </w:rPr>
      </w:pPr>
      <w:bookmarkStart w:id="62" w:name="_Toc152944364"/>
      <w:r w:rsidRPr="001E2C8A">
        <w:rPr>
          <w:i w:val="0"/>
        </w:rPr>
        <w:t>C.</w:t>
      </w:r>
      <w:r w:rsidRPr="001E2C8A">
        <w:rPr>
          <w:i w:val="0"/>
        </w:rPr>
        <w:tab/>
        <w:t>Организация работы</w:t>
      </w:r>
      <w:bookmarkEnd w:id="62"/>
    </w:p>
    <w:p w14:paraId="1390BE8C" w14:textId="56DC0E1F"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 xml:space="preserve">На своем </w:t>
      </w:r>
      <w:r w:rsidRPr="001E2C8A">
        <w:rPr>
          <w:color w:val="000000"/>
        </w:rPr>
        <w:t>1-м</w:t>
      </w:r>
      <w:r w:rsidRPr="001E2C8A">
        <w:t xml:space="preserve"> пленарном заседании Конференция Сторон, выступающая в качестве совещания Сторон Нагойского протокола, рассмотрела записку Исполнительного секретаря о предлагаемой организации работы второй части ее четвертого совещания (CBD/NP/MOP/</w:t>
      </w:r>
      <w:r w:rsidR="00283695">
        <w:rPr>
          <w:lang w:val="en-US"/>
        </w:rPr>
        <w:t>4</w:t>
      </w:r>
      <w:r w:rsidRPr="001E2C8A">
        <w:t>/1/Add.4/Rev.1) и постановила организовать свою работу в соответствии с изложенным в ней порядком. Три органа, проводившие это заседание</w:t>
      </w:r>
      <w:r w:rsidR="00CA2274" w:rsidRPr="00CA2274">
        <w:t xml:space="preserve"> </w:t>
      </w:r>
      <w:r w:rsidR="00CA2274" w:rsidRPr="001E2C8A">
        <w:t>совместно</w:t>
      </w:r>
      <w:r w:rsidRPr="001E2C8A">
        <w:t>, учредили две рабочие группы для содействия своей работе и избрали Розмари Патерсон (Новая Зеландия) Председателем Рабочей группы I и Хелен Джеффери Браун (Антигуа и Барбуда) Председателем Рабочей группы II.</w:t>
      </w:r>
      <w:r w:rsidR="00EC02D6" w:rsidRPr="001E2C8A">
        <w:t xml:space="preserve"> </w:t>
      </w:r>
      <w:r w:rsidR="00FB301D" w:rsidRPr="001E2C8A">
        <w:t xml:space="preserve">Мари Харальдстад (Норвегия) </w:t>
      </w:r>
      <w:r w:rsidR="0007742F" w:rsidRPr="001E2C8A">
        <w:t>была избрана для замещения г-жи Патерсон в качестве председателя Рабочей группы I по пунктам, рассматриваемым в рамках Нагойского протокола.</w:t>
      </w:r>
    </w:p>
    <w:p w14:paraId="32EAAFD7" w14:textId="77777777" w:rsidR="00615578" w:rsidRPr="001E2C8A" w:rsidRDefault="00615578" w:rsidP="00615578">
      <w:pPr>
        <w:pStyle w:val="Heading6"/>
        <w:spacing w:after="120"/>
        <w:ind w:left="0"/>
        <w:rPr>
          <w:i/>
          <w:iCs/>
          <w:u w:val="none"/>
        </w:rPr>
      </w:pPr>
      <w:bookmarkStart w:id="63" w:name="_Hlk123387745"/>
      <w:bookmarkStart w:id="64" w:name="_Hlk122179754"/>
      <w:r w:rsidRPr="001E2C8A">
        <w:rPr>
          <w:i/>
          <w:u w:val="none"/>
        </w:rPr>
        <w:t>Первое заседание по подведению итогов</w:t>
      </w:r>
    </w:p>
    <w:bookmarkEnd w:id="63"/>
    <w:p w14:paraId="7068A0AC" w14:textId="0B856C68"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 xml:space="preserve">Десятого декабря </w:t>
      </w:r>
      <w:r w:rsidR="005D14F5" w:rsidRPr="001E2C8A">
        <w:t xml:space="preserve">2022 года </w:t>
      </w:r>
      <w:r w:rsidRPr="001E2C8A">
        <w:t>Конференция Сторон, выступающая в качестве совещания Сторон Нагойского протокола, провела свое 2-е пленарное заседание, которое частично было посвящено подведению итогов. Это заседание проводилось совместно с Конференцией Сторон Конвенции и Конференцией Сторон, выступающей в качестве совещания Сторон Картахенского протокола. Председатели рабочих групп и контактной группы по бюджету представили доклады о работе, проделанной на тот момент</w:t>
      </w:r>
      <w:r w:rsidRPr="001E2C8A">
        <w:rPr>
          <w:rStyle w:val="FootnoteReference"/>
          <w:u w:val="none"/>
          <w:vertAlign w:val="superscript"/>
        </w:rPr>
        <w:footnoteReference w:id="63"/>
      </w:r>
      <w:r w:rsidRPr="001E2C8A">
        <w:t>.</w:t>
      </w:r>
    </w:p>
    <w:p w14:paraId="78E8D0F4" w14:textId="77777777" w:rsidR="00615578" w:rsidRPr="001E2C8A" w:rsidRDefault="00615578" w:rsidP="00B73ACD">
      <w:pPr>
        <w:pStyle w:val="Heading6"/>
        <w:spacing w:before="120" w:after="120" w:line="240" w:lineRule="auto"/>
        <w:ind w:left="0"/>
        <w:rPr>
          <w:i/>
          <w:iCs/>
          <w:u w:val="none"/>
        </w:rPr>
      </w:pPr>
      <w:bookmarkStart w:id="65" w:name="_Hlk122192162"/>
      <w:r w:rsidRPr="001E2C8A">
        <w:rPr>
          <w:i/>
          <w:u w:val="none"/>
        </w:rPr>
        <w:t>Первое заседание глав делегаций</w:t>
      </w:r>
    </w:p>
    <w:p w14:paraId="16A52531" w14:textId="10E84C60"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 xml:space="preserve">Четырнадцатого декабря </w:t>
      </w:r>
      <w:r w:rsidR="002E08FF" w:rsidRPr="001E2C8A">
        <w:t xml:space="preserve">2022 года </w:t>
      </w:r>
      <w:r w:rsidRPr="001E2C8A">
        <w:t>совместно с Конференцией Сторон Конвенции и Конференцией Сторон, выступающей в качестве совещания Сторон Картахенского протокола, было проведено заседание глав делегаций для обсуждения достигнутых на тот момент результатов по основным рассматриваемым вопросам</w:t>
      </w:r>
      <w:r w:rsidRPr="001E2C8A">
        <w:rPr>
          <w:rStyle w:val="FootnoteReference"/>
          <w:u w:val="none"/>
          <w:vertAlign w:val="superscript"/>
        </w:rPr>
        <w:footnoteReference w:id="64"/>
      </w:r>
      <w:r w:rsidRPr="001E2C8A">
        <w:t xml:space="preserve">. </w:t>
      </w:r>
    </w:p>
    <w:p w14:paraId="589088B7" w14:textId="77777777" w:rsidR="00615578" w:rsidRPr="001E2C8A" w:rsidRDefault="00615578" w:rsidP="00487458">
      <w:pPr>
        <w:pStyle w:val="Heading6"/>
        <w:spacing w:before="120" w:after="120" w:line="240" w:lineRule="auto"/>
        <w:ind w:left="0"/>
        <w:rPr>
          <w:i/>
          <w:iCs/>
          <w:u w:val="none"/>
        </w:rPr>
      </w:pPr>
      <w:r w:rsidRPr="001E2C8A">
        <w:rPr>
          <w:i/>
          <w:u w:val="none"/>
        </w:rPr>
        <w:lastRenderedPageBreak/>
        <w:t>Консультации на уровне министров</w:t>
      </w:r>
    </w:p>
    <w:p w14:paraId="3BD9ABFF" w14:textId="1F115F9A" w:rsidR="00615578" w:rsidRPr="001E2C8A" w:rsidRDefault="00615578" w:rsidP="00615578">
      <w:pPr>
        <w:pStyle w:val="Para1"/>
        <w:numPr>
          <w:ilvl w:val="0"/>
          <w:numId w:val="9"/>
        </w:numPr>
        <w:overflowPunct w:val="0"/>
        <w:autoSpaceDE w:val="0"/>
        <w:autoSpaceDN w:val="0"/>
        <w:snapToGrid w:val="0"/>
        <w:spacing w:before="0"/>
      </w:pPr>
      <w:r w:rsidRPr="001E2C8A">
        <w:t xml:space="preserve">Пятнадцатого декабря </w:t>
      </w:r>
      <w:r w:rsidR="00786F4E" w:rsidRPr="001E2C8A">
        <w:t xml:space="preserve">2022 года </w:t>
      </w:r>
      <w:r w:rsidRPr="001E2C8A">
        <w:t>Конференция Сторон, выступающая в качестве совещания Сторон Нагойского протокола, провела первое пленарное заседание сегмента высокого уровня совещания совместно с Конференцией Сторон Конвенции и Конференцией Сторон, выступающей в качестве совещания Сторон Картахенского протокола</w:t>
      </w:r>
      <w:r w:rsidRPr="001E2C8A">
        <w:rPr>
          <w:rStyle w:val="FootnoteReference"/>
          <w:u w:val="none"/>
          <w:vertAlign w:val="superscript"/>
        </w:rPr>
        <w:footnoteReference w:id="65"/>
      </w:r>
      <w:r w:rsidRPr="001E2C8A">
        <w:t xml:space="preserve">. </w:t>
      </w:r>
    </w:p>
    <w:p w14:paraId="28A83579" w14:textId="77777777" w:rsidR="00615578" w:rsidRPr="001E2C8A" w:rsidRDefault="00615578" w:rsidP="00487458">
      <w:pPr>
        <w:pStyle w:val="Heading6"/>
        <w:spacing w:before="120" w:after="120" w:line="240" w:lineRule="auto"/>
        <w:ind w:left="0"/>
        <w:rPr>
          <w:i/>
          <w:u w:val="none"/>
        </w:rPr>
      </w:pPr>
      <w:r w:rsidRPr="001E2C8A">
        <w:rPr>
          <w:i/>
          <w:u w:val="none"/>
        </w:rPr>
        <w:t>Второе заседание по подведению итогов</w:t>
      </w:r>
    </w:p>
    <w:p w14:paraId="581822A5" w14:textId="01F7ADED" w:rsidR="00615578" w:rsidRPr="001E2C8A" w:rsidRDefault="00615578" w:rsidP="00615578">
      <w:pPr>
        <w:pStyle w:val="Para1"/>
        <w:numPr>
          <w:ilvl w:val="0"/>
          <w:numId w:val="9"/>
        </w:numPr>
        <w:overflowPunct w:val="0"/>
        <w:autoSpaceDE w:val="0"/>
        <w:autoSpaceDN w:val="0"/>
        <w:snapToGrid w:val="0"/>
        <w:spacing w:before="0"/>
      </w:pPr>
      <w:bookmarkStart w:id="66" w:name="_Hlk122379813"/>
      <w:r w:rsidRPr="001E2C8A">
        <w:t xml:space="preserve">Семнадцатого декабря </w:t>
      </w:r>
      <w:r w:rsidR="009E7CD3" w:rsidRPr="001E2C8A">
        <w:t xml:space="preserve">2022 года </w:t>
      </w:r>
      <w:r w:rsidRPr="001E2C8A">
        <w:t>Конференция Сторон, выступающая в качестве совещания Сторон Нагойского протокола, провела свое 3-е пленарное заседание, ставшее вторым заседанием по подведению итогов. Заседание проводилось совместно с Конференцией Сторон Конвенции и Конференцией Сторон</w:t>
      </w:r>
      <w:bookmarkEnd w:id="66"/>
      <w:r w:rsidRPr="001E2C8A">
        <w:t>, выступающей в качестве совещания Сторон Картахенского протокола. Председатели рабочих групп I и II и контактной группы по бюджету представили доклады о работе, проделанной на тот момент</w:t>
      </w:r>
      <w:r w:rsidRPr="001E2C8A">
        <w:rPr>
          <w:rStyle w:val="FootnoteReference"/>
          <w:u w:val="none"/>
          <w:vertAlign w:val="superscript"/>
        </w:rPr>
        <w:footnoteReference w:id="66"/>
      </w:r>
      <w:r w:rsidRPr="001E2C8A">
        <w:t xml:space="preserve">. </w:t>
      </w:r>
    </w:p>
    <w:p w14:paraId="30F5FCEB" w14:textId="77777777" w:rsidR="00615578" w:rsidRPr="001E2C8A" w:rsidRDefault="00615578" w:rsidP="00487458">
      <w:pPr>
        <w:pStyle w:val="Heading6"/>
        <w:spacing w:before="120" w:after="120" w:line="240" w:lineRule="auto"/>
        <w:ind w:left="0"/>
        <w:rPr>
          <w:i/>
          <w:u w:val="none"/>
        </w:rPr>
      </w:pPr>
      <w:r w:rsidRPr="001E2C8A">
        <w:rPr>
          <w:i/>
          <w:u w:val="none"/>
        </w:rPr>
        <w:t>Второе заседание глав делегаций</w:t>
      </w:r>
    </w:p>
    <w:p w14:paraId="67F48934" w14:textId="1FB1C6B3"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t xml:space="preserve">Восемнадцатого декабря </w:t>
      </w:r>
      <w:r w:rsidR="009E7CD3" w:rsidRPr="001E2C8A">
        <w:t xml:space="preserve">2022 года </w:t>
      </w:r>
      <w:r w:rsidRPr="001E2C8A">
        <w:t>совместно с Конференцией Сторон Конвенции о биологическом разнообразии и Конференцией Сторон, выступающей в качестве совещания Сторон Картахенского протокола, было проведено второе заседание глав делегаций для рассмотрения подготовленных Председателем проектов решений по основным пунктам повестки дня, связанным с глобальной рамочной программой в области биоразнообразия на период после 2020 года</w:t>
      </w:r>
      <w:r w:rsidRPr="001E2C8A">
        <w:rPr>
          <w:rStyle w:val="FootnoteReference"/>
          <w:u w:val="none"/>
          <w:vertAlign w:val="superscript"/>
        </w:rPr>
        <w:footnoteReference w:id="67"/>
      </w:r>
      <w:r w:rsidRPr="001E2C8A">
        <w:t xml:space="preserve">. </w:t>
      </w:r>
    </w:p>
    <w:p w14:paraId="2B4074D2" w14:textId="77777777" w:rsidR="00615578" w:rsidRPr="001E2C8A" w:rsidRDefault="00615578" w:rsidP="00487458">
      <w:pPr>
        <w:pStyle w:val="Heading6"/>
        <w:spacing w:before="120" w:after="120" w:line="240" w:lineRule="auto"/>
        <w:ind w:left="0"/>
        <w:rPr>
          <w:i/>
          <w:u w:val="none"/>
        </w:rPr>
      </w:pPr>
      <w:r w:rsidRPr="001E2C8A">
        <w:rPr>
          <w:i/>
          <w:u w:val="none"/>
        </w:rPr>
        <w:t>Возобновленная вторая часть</w:t>
      </w:r>
    </w:p>
    <w:p w14:paraId="62CE6977" w14:textId="138064AA" w:rsidR="00615578" w:rsidRPr="001E2C8A" w:rsidRDefault="00615578" w:rsidP="00615578">
      <w:pPr>
        <w:pStyle w:val="para10"/>
        <w:tabs>
          <w:tab w:val="num" w:pos="720"/>
        </w:tabs>
      </w:pPr>
      <w:r w:rsidRPr="001E2C8A">
        <w:t xml:space="preserve">На своем </w:t>
      </w:r>
      <w:r w:rsidR="004B776D" w:rsidRPr="001E2C8A">
        <w:t>6-м</w:t>
      </w:r>
      <w:r w:rsidRPr="001E2C8A">
        <w:t xml:space="preserve"> пленарном заседании 19 октября 2023 года Конференция Сторон, выступающая в качестве совещания Сторон Нагойского протокола, рассмотрела подготовленный </w:t>
      </w:r>
      <w:r w:rsidR="00E522A6">
        <w:t>с</w:t>
      </w:r>
      <w:r w:rsidRPr="001E2C8A">
        <w:t>екретариатом документ о предлагаемой организации работы возобновленной второй части своего десятого совещания (CBD/CP/MOP/10/1/Add.6, приложение II) и постановила организовать свою работу в соответствии с изложенным в нем порядком,</w:t>
      </w:r>
      <w:r w:rsidRPr="001E2C8A">
        <w:rPr>
          <w:rStyle w:val="ui-provider"/>
        </w:rPr>
        <w:t xml:space="preserve"> за исключением того, что выборы должностных лиц </w:t>
      </w:r>
      <w:r w:rsidR="001A2138">
        <w:rPr>
          <w:rStyle w:val="ui-provider"/>
        </w:rPr>
        <w:t xml:space="preserve"> в рамках</w:t>
      </w:r>
      <w:r w:rsidRPr="001E2C8A">
        <w:rPr>
          <w:rStyle w:val="ui-provider"/>
        </w:rPr>
        <w:t xml:space="preserve"> пункт</w:t>
      </w:r>
      <w:r w:rsidR="001A2138">
        <w:rPr>
          <w:rStyle w:val="ui-provider"/>
        </w:rPr>
        <w:t>а</w:t>
      </w:r>
      <w:r w:rsidRPr="001E2C8A">
        <w:rPr>
          <w:rStyle w:val="ui-provider"/>
        </w:rPr>
        <w:t> 2 повестки дня будут проведены сразу после рассмотрения полномочий (пункт 3 повестки дня)</w:t>
      </w:r>
      <w:r w:rsidRPr="001E2C8A">
        <w:t>.</w:t>
      </w:r>
    </w:p>
    <w:p w14:paraId="23B0D785" w14:textId="77777777" w:rsidR="00615578" w:rsidRPr="001E2C8A" w:rsidRDefault="00615578" w:rsidP="009076A4">
      <w:pPr>
        <w:pStyle w:val="Heading2longmultiline"/>
        <w:suppressLineNumbers/>
        <w:tabs>
          <w:tab w:val="clear" w:pos="720"/>
          <w:tab w:val="left" w:pos="709"/>
        </w:tabs>
        <w:suppressAutoHyphens/>
        <w:kinsoku w:val="0"/>
        <w:overflowPunct w:val="0"/>
        <w:autoSpaceDE w:val="0"/>
        <w:autoSpaceDN w:val="0"/>
        <w:ind w:left="993" w:right="108" w:hanging="851"/>
        <w:rPr>
          <w:i w:val="0"/>
          <w:snapToGrid w:val="0"/>
          <w:kern w:val="22"/>
          <w:szCs w:val="22"/>
        </w:rPr>
      </w:pPr>
      <w:bookmarkStart w:id="67" w:name="_Toc152944365"/>
      <w:bookmarkEnd w:id="64"/>
      <w:bookmarkEnd w:id="65"/>
      <w:r w:rsidRPr="001E2C8A">
        <w:rPr>
          <w:i w:val="0"/>
          <w:snapToGrid w:val="0"/>
        </w:rPr>
        <w:t>Пункт 3.</w:t>
      </w:r>
      <w:r w:rsidRPr="001E2C8A">
        <w:rPr>
          <w:i w:val="0"/>
          <w:snapToGrid w:val="0"/>
        </w:rPr>
        <w:tab/>
        <w:t>Доклад о полномочиях представителей на четвертом совещании Конференции Сторон, выступающей в качестве совещания Сторон Нагойского протокола</w:t>
      </w:r>
      <w:bookmarkEnd w:id="67"/>
    </w:p>
    <w:p w14:paraId="5248C243" w14:textId="1E8AB55D" w:rsidR="00615578" w:rsidRPr="001E2C8A" w:rsidRDefault="00615578" w:rsidP="00615578">
      <w:pPr>
        <w:pStyle w:val="Para1"/>
        <w:numPr>
          <w:ilvl w:val="0"/>
          <w:numId w:val="9"/>
        </w:numPr>
        <w:overflowPunct w:val="0"/>
        <w:autoSpaceDE w:val="0"/>
        <w:autoSpaceDN w:val="0"/>
        <w:snapToGrid w:val="0"/>
        <w:spacing w:before="0"/>
      </w:pPr>
      <w:r w:rsidRPr="001E2C8A">
        <w:t>На своем 1-м пленарном заседании Конференция Сторон, выступающая в качестве совещания Сторон Нагойского протокола, приняла к сведению, что, согласно соответствующим правилам процедуры совещаний Конференции Сторон, бюро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4C515FFA" w14:textId="02FDE113" w:rsidR="00615578" w:rsidRPr="001E2C8A" w:rsidRDefault="00615578" w:rsidP="00615578">
      <w:pPr>
        <w:pStyle w:val="Para1"/>
        <w:numPr>
          <w:ilvl w:val="0"/>
          <w:numId w:val="9"/>
        </w:numPr>
      </w:pPr>
      <w:r w:rsidRPr="001E2C8A">
        <w:t xml:space="preserve">Соответственно, на 2-м пленарном заседании г-н Эрик Окорее (Гана), которого в ходе первой части совещания бюро назначило в качестве своего представителя, ответственного за представление доклада о полномочиях, </w:t>
      </w:r>
      <w:r w:rsidR="00283F42">
        <w:t>про</w:t>
      </w:r>
      <w:r w:rsidRPr="001E2C8A">
        <w:t xml:space="preserve">информировал Конференцию Сторон, выступающую в качестве совещания Сторон Нагойского протокола, что для участия в совещании зарегистрировалась 131 Сторона. Бюро рассмотрело полномочия представителей 100 Сторон, которые прибыли на совещание. Полномочия 84 делегаций полностью соответствовали положениям правила 18 правил процедуры, полномочия 16 делегаций не полностью соответствовали ему, </w:t>
      </w:r>
      <w:r w:rsidR="00471AD0">
        <w:t>а</w:t>
      </w:r>
      <w:r w:rsidRPr="001E2C8A">
        <w:t xml:space="preserve"> еще 31 делегация не представила свои полномочи</w:t>
      </w:r>
      <w:r w:rsidR="00A5508D">
        <w:t>я</w:t>
      </w:r>
      <w:r w:rsidR="00293812" w:rsidRPr="00293812">
        <w:t xml:space="preserve"> </w:t>
      </w:r>
      <w:r w:rsidR="00293812" w:rsidRPr="001E2C8A">
        <w:t>на тот момент</w:t>
      </w:r>
      <w:r w:rsidRPr="001E2C8A">
        <w:t>.</w:t>
      </w:r>
    </w:p>
    <w:p w14:paraId="68DBD947" w14:textId="6775CEEC" w:rsidR="00615578" w:rsidRPr="001E2C8A" w:rsidRDefault="00615578" w:rsidP="00615578">
      <w:pPr>
        <w:pStyle w:val="Para1"/>
        <w:numPr>
          <w:ilvl w:val="0"/>
          <w:numId w:val="9"/>
        </w:numPr>
        <w:tabs>
          <w:tab w:val="clear" w:pos="720"/>
        </w:tabs>
      </w:pPr>
      <w:bookmarkStart w:id="68" w:name="_Hlk122358179"/>
      <w:bookmarkStart w:id="69" w:name="_Hlk122171507"/>
      <w:r w:rsidRPr="001E2C8A">
        <w:t xml:space="preserve">На 4-м пленарном заседании 19 декабря </w:t>
      </w:r>
      <w:r w:rsidR="00C34D41" w:rsidRPr="001E2C8A">
        <w:t xml:space="preserve">2022 года </w:t>
      </w:r>
      <w:r w:rsidRPr="001E2C8A">
        <w:t xml:space="preserve">г-жа Джеффери Браун, выступавшая от имени г-на Окорее, представила доклад о полномочиях (CBD/NP/MOP/4/INF/6/Rev.1). Она проинформировала Конференцию Сторон, выступающую в качестве совещания Сторон Нагойского </w:t>
      </w:r>
      <w:r w:rsidRPr="001E2C8A">
        <w:lastRenderedPageBreak/>
        <w:t>протокола, что для участия в совещании зарегистрировались 134 Сторон</w:t>
      </w:r>
      <w:r w:rsidR="00D8730F">
        <w:t>ы</w:t>
      </w:r>
      <w:r w:rsidRPr="001E2C8A">
        <w:t xml:space="preserve">. Бюро рассмотрело полномочия представителей 119 Сторон, которые прибыли на совещание. Полномочия 106 делегаций полностью соответствовали положениям правила 18 правил процедуры, полномочия 13 делегаций не полностью соответствовали ему, </w:t>
      </w:r>
      <w:r w:rsidR="00647B76">
        <w:t>а</w:t>
      </w:r>
      <w:r w:rsidRPr="001E2C8A">
        <w:t xml:space="preserve"> еще 15 делегаций не представили свои полномочи</w:t>
      </w:r>
      <w:r w:rsidR="00A5508D">
        <w:t>я</w:t>
      </w:r>
      <w:r w:rsidR="00647B76" w:rsidRPr="00647B76">
        <w:t xml:space="preserve"> </w:t>
      </w:r>
      <w:r w:rsidR="00647B76" w:rsidRPr="001E2C8A">
        <w:t>на тот момент</w:t>
      </w:r>
      <w:r w:rsidRPr="001E2C8A">
        <w:t xml:space="preserve">. </w:t>
      </w:r>
      <w:bookmarkEnd w:id="68"/>
    </w:p>
    <w:p w14:paraId="552B625E" w14:textId="1F1000EE" w:rsidR="00615578" w:rsidRPr="001E2C8A" w:rsidRDefault="00615578" w:rsidP="00615578">
      <w:pPr>
        <w:pStyle w:val="Para1"/>
        <w:numPr>
          <w:ilvl w:val="0"/>
          <w:numId w:val="9"/>
        </w:numPr>
        <w:tabs>
          <w:tab w:val="clear" w:pos="720"/>
        </w:tabs>
      </w:pPr>
      <w:r w:rsidRPr="001E2C8A">
        <w:t xml:space="preserve">Ряд глав делегаций подписали </w:t>
      </w:r>
      <w:r w:rsidR="00AC4687">
        <w:t>заявление</w:t>
      </w:r>
      <w:r w:rsidRPr="001E2C8A">
        <w:t xml:space="preserve"> с обязательством представить Исполнительному секретарю свои полномочия в надлежащей форме и в первоначальном варианте в течение 30 дней со дня закрытия совещания и не позднее 19 января 2023 года. В соответствии со сложившейся практикой Конференция Сторон, выступающая в качестве совещания Сторон Нагойского протокола, приняла предложение бюро позволить делегациям, которые еще не представили свои полномочия или чьи полномочия не полностью соответствовали положениям правила 18, участвовать в работе совещания на временной основе. </w:t>
      </w:r>
    </w:p>
    <w:p w14:paraId="7C69875D" w14:textId="1989D13F" w:rsidR="00615578" w:rsidRPr="001E2C8A" w:rsidRDefault="00615578" w:rsidP="00615578">
      <w:pPr>
        <w:pStyle w:val="para10"/>
        <w:tabs>
          <w:tab w:val="num" w:pos="720"/>
        </w:tabs>
      </w:pPr>
      <w:r w:rsidRPr="001E2C8A">
        <w:t>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были представлены в отношении представителей следующих 106 Сторон, участвующих во второй части четвертого совещания: Австрия, Албания, Ангола, Антигуа и Барбуда, Аргентина, Багамские Острова, Бахрейн, Беларусь, Бельгия, Бенин, Болгария, Боливия (Многонациональное Государство), Ботсвана, Бразилия, Буркина Фасо, Бутан, Вануату, Венгрия, Вьетнам, Гайана, Гамбия, Гана, Гватемала, Гвинея Бисау, Германия, Греция, Дания, Доминиканская Республика, Европейский союз, Египет, Замбия, Зимбабве, Индия, Индонезия, Испания, Камбоджа, Камерун, Катар, Кения, Кирибати, Китай, Кот-д'Ивуар, Куба, Кувейт, Кыргызстан, Лесото, Либерия, Люксембург, Маврикий, Мавритания, Мадагаскар, Малави, Мальдивские Острова, Мальта, Марокко, Мексика, Микронезия (Федеративные Штаты), Мозамбик, Монголия, Намибия, Нигер, Нидерланды</w:t>
      </w:r>
      <w:r w:rsidR="00CA4D40" w:rsidRPr="001E2C8A">
        <w:t xml:space="preserve"> (Королевство Нидерландов)</w:t>
      </w:r>
      <w:r w:rsidRPr="001E2C8A">
        <w:t>, Никарагуа, Норвегия, Объединенная Республика Танзания, Объединенные Арабские Эмираты, Оман, Палау, Панама, Перу, Португалия, Республика Корея, Республика Молдова, Руанда, Румыния, Самоа, Сейшельские Острова, Сент-Китс и Невис, Сент-Люсия, Сербия, Сирийская Арабская Республика, Словакия, Соединенное Королевство, Судан, Таджикистан, Того, Тонга, Тувалу, Тунис, Уганда, Уругвай, Фиджи, Филиппины, Финляндия, Франция, Хорватия, Чехия, Швейцария, Швеция, Эквадор, Эритрея, Эсватини, Эстония, Эфиопия, Южная Африка и Япония.</w:t>
      </w:r>
    </w:p>
    <w:p w14:paraId="777AE51B" w14:textId="77777777" w:rsidR="00615578" w:rsidRPr="001E2C8A" w:rsidRDefault="00615578" w:rsidP="00615578">
      <w:pPr>
        <w:pStyle w:val="para10"/>
        <w:tabs>
          <w:tab w:val="num" w:pos="720"/>
        </w:tabs>
        <w:rPr>
          <w:szCs w:val="22"/>
        </w:rPr>
      </w:pPr>
      <w:r w:rsidRPr="001E2C8A">
        <w:t>По состоянию на 19 января 2023 года действительные полномочия представили еще восемь Сторон, а именно: Венесуэла (Боливарианская Республика), Габон, Гондурас, Малайзия, Мали, Непал, Саудовская Аравия и Соломоновы Острова.</w:t>
      </w:r>
    </w:p>
    <w:p w14:paraId="40B4336C" w14:textId="77777777" w:rsidR="00615578" w:rsidRPr="001E2C8A" w:rsidRDefault="00615578" w:rsidP="00615578">
      <w:pPr>
        <w:pStyle w:val="Para1"/>
        <w:numPr>
          <w:ilvl w:val="0"/>
          <w:numId w:val="0"/>
        </w:numPr>
        <w:rPr>
          <w:i/>
          <w:iCs/>
        </w:rPr>
      </w:pPr>
      <w:bookmarkStart w:id="70" w:name="_Hlk148636745"/>
      <w:r w:rsidRPr="001E2C8A">
        <w:rPr>
          <w:i/>
        </w:rPr>
        <w:t>Возобновленная вторая часть</w:t>
      </w:r>
    </w:p>
    <w:bookmarkEnd w:id="70"/>
    <w:p w14:paraId="5C257E64" w14:textId="334DEFC6" w:rsidR="00615578" w:rsidRPr="001E2C8A" w:rsidRDefault="00615578" w:rsidP="00615578">
      <w:pPr>
        <w:pStyle w:val="Para1"/>
        <w:numPr>
          <w:ilvl w:val="0"/>
          <w:numId w:val="9"/>
        </w:numPr>
        <w:overflowPunct w:val="0"/>
        <w:autoSpaceDE w:val="0"/>
        <w:autoSpaceDN w:val="0"/>
        <w:snapToGrid w:val="0"/>
        <w:spacing w:before="0"/>
      </w:pPr>
      <w:r w:rsidRPr="001E2C8A">
        <w:t xml:space="preserve">На </w:t>
      </w:r>
      <w:r w:rsidR="004B776D" w:rsidRPr="001E2C8A">
        <w:t>6-м</w:t>
      </w:r>
      <w:r w:rsidRPr="001E2C8A">
        <w:t xml:space="preserve"> пленарном заседании г-н Окорее проинформировал Конференцию Сторон, выступающую в качестве совещания Сторон Нагойского протокола, что </w:t>
      </w:r>
      <w:r w:rsidR="0075410F" w:rsidRPr="001E2C8A">
        <w:t xml:space="preserve">для участия в </w:t>
      </w:r>
      <w:r w:rsidRPr="001E2C8A">
        <w:t>возобновленной второй части совещания зарегистрирова</w:t>
      </w:r>
      <w:r w:rsidR="00023AA0">
        <w:t>лось</w:t>
      </w:r>
      <w:r w:rsidRPr="001E2C8A">
        <w:t xml:space="preserve"> 10</w:t>
      </w:r>
      <w:r w:rsidR="008A4D5D" w:rsidRPr="001E2C8A">
        <w:t>9</w:t>
      </w:r>
      <w:r w:rsidRPr="001E2C8A">
        <w:t xml:space="preserve"> Сторон. Бюро </w:t>
      </w:r>
      <w:r w:rsidR="00023AA0" w:rsidRPr="001E2C8A">
        <w:t xml:space="preserve">рассмотрело </w:t>
      </w:r>
      <w:r w:rsidRPr="001E2C8A">
        <w:t>полномочия представителей 104 Сторон, которые прибыли на совещание. Полномочия 10</w:t>
      </w:r>
      <w:r w:rsidR="00604E08" w:rsidRPr="001E2C8A">
        <w:t>3</w:t>
      </w:r>
      <w:r w:rsidRPr="001E2C8A">
        <w:t xml:space="preserve"> делегаций полностью соответствовали положениям правила 18 правил процедуры, полномочия </w:t>
      </w:r>
      <w:r w:rsidR="00604E08" w:rsidRPr="001E2C8A">
        <w:t>1</w:t>
      </w:r>
      <w:r w:rsidRPr="001E2C8A">
        <w:t xml:space="preserve"> делегаци</w:t>
      </w:r>
      <w:r w:rsidR="00604E08" w:rsidRPr="001E2C8A">
        <w:t>и</w:t>
      </w:r>
      <w:r w:rsidRPr="001E2C8A">
        <w:t xml:space="preserve"> не полностью соответствовали ему, </w:t>
      </w:r>
      <w:r w:rsidR="00EA1573">
        <w:t>а</w:t>
      </w:r>
      <w:r w:rsidRPr="001E2C8A">
        <w:t xml:space="preserve"> еще </w:t>
      </w:r>
      <w:r w:rsidR="000667BA" w:rsidRPr="001E2C8A">
        <w:t>5</w:t>
      </w:r>
      <w:r w:rsidRPr="001E2C8A">
        <w:t xml:space="preserve"> делегаци</w:t>
      </w:r>
      <w:r w:rsidR="000667BA" w:rsidRPr="001E2C8A">
        <w:t>й</w:t>
      </w:r>
      <w:r w:rsidRPr="001E2C8A">
        <w:t xml:space="preserve"> не представили свои полномочи</w:t>
      </w:r>
      <w:r w:rsidR="00EA1573">
        <w:t>я</w:t>
      </w:r>
      <w:r w:rsidR="00EA1573" w:rsidRPr="00EA1573">
        <w:t xml:space="preserve"> </w:t>
      </w:r>
      <w:r w:rsidR="00EA1573" w:rsidRPr="001E2C8A">
        <w:t>на тот момент</w:t>
      </w:r>
      <w:r w:rsidRPr="001E2C8A">
        <w:t>.</w:t>
      </w:r>
    </w:p>
    <w:p w14:paraId="2838F5FD" w14:textId="77777777" w:rsidR="00AB725C" w:rsidRPr="001E2C8A" w:rsidRDefault="00615578" w:rsidP="00615578">
      <w:pPr>
        <w:pStyle w:val="Para1"/>
        <w:numPr>
          <w:ilvl w:val="0"/>
          <w:numId w:val="9"/>
        </w:numPr>
        <w:overflowPunct w:val="0"/>
        <w:autoSpaceDE w:val="0"/>
        <w:autoSpaceDN w:val="0"/>
        <w:snapToGrid w:val="0"/>
        <w:spacing w:before="0"/>
        <w:rPr>
          <w:snapToGrid/>
          <w:szCs w:val="24"/>
        </w:rPr>
      </w:pPr>
      <w:r w:rsidRPr="001E2C8A">
        <w:t>Конференция Сторон, выступающая в качестве совещания Сторон</w:t>
      </w:r>
      <w:r w:rsidR="00671BBA" w:rsidRPr="001E2C8A">
        <w:t xml:space="preserve"> Нагойского протокола</w:t>
      </w:r>
      <w:r w:rsidRPr="001E2C8A">
        <w:t>, приняла к сведению доклад о полномочиях.</w:t>
      </w:r>
    </w:p>
    <w:p w14:paraId="48FAF142" w14:textId="549F3397" w:rsidR="00630815" w:rsidRPr="001E2C8A" w:rsidRDefault="004B776D" w:rsidP="00615578">
      <w:pPr>
        <w:pStyle w:val="Para1"/>
        <w:numPr>
          <w:ilvl w:val="0"/>
          <w:numId w:val="9"/>
        </w:numPr>
        <w:overflowPunct w:val="0"/>
        <w:autoSpaceDE w:val="0"/>
        <w:autoSpaceDN w:val="0"/>
        <w:snapToGrid w:val="0"/>
        <w:spacing w:before="0"/>
        <w:rPr>
          <w:snapToGrid/>
          <w:szCs w:val="24"/>
        </w:rPr>
      </w:pPr>
      <w:r w:rsidRPr="001E2C8A">
        <w:rPr>
          <w:snapToGrid/>
          <w:szCs w:val="24"/>
        </w:rPr>
        <w:t xml:space="preserve">На 7-м пленарном заседании </w:t>
      </w:r>
      <w:r w:rsidR="00254DE4" w:rsidRPr="001E2C8A">
        <w:rPr>
          <w:snapToGrid/>
          <w:szCs w:val="24"/>
        </w:rPr>
        <w:t>с</w:t>
      </w:r>
      <w:r w:rsidRPr="001E2C8A">
        <w:rPr>
          <w:snapToGrid/>
          <w:szCs w:val="24"/>
        </w:rPr>
        <w:t xml:space="preserve">екретариат представил обновленную информацию о полномочиях. По состоянию на </w:t>
      </w:r>
      <w:r w:rsidR="009B0CD4" w:rsidRPr="001E2C8A">
        <w:rPr>
          <w:snapToGrid/>
          <w:szCs w:val="24"/>
        </w:rPr>
        <w:t>указанную</w:t>
      </w:r>
      <w:r w:rsidRPr="001E2C8A">
        <w:rPr>
          <w:snapToGrid/>
          <w:szCs w:val="24"/>
        </w:rPr>
        <w:t xml:space="preserve"> дату действительные полномочия были </w:t>
      </w:r>
      <w:r w:rsidR="00574B22" w:rsidRPr="001E2C8A">
        <w:rPr>
          <w:snapToGrid/>
          <w:szCs w:val="24"/>
        </w:rPr>
        <w:t>представлены</w:t>
      </w:r>
      <w:r w:rsidRPr="001E2C8A">
        <w:rPr>
          <w:snapToGrid/>
          <w:szCs w:val="24"/>
        </w:rPr>
        <w:t xml:space="preserve"> следующи</w:t>
      </w:r>
      <w:r w:rsidR="00574B22" w:rsidRPr="001E2C8A">
        <w:rPr>
          <w:snapToGrid/>
          <w:szCs w:val="24"/>
        </w:rPr>
        <w:t>ми</w:t>
      </w:r>
      <w:r w:rsidRPr="001E2C8A">
        <w:rPr>
          <w:snapToGrid/>
          <w:szCs w:val="24"/>
        </w:rPr>
        <w:t xml:space="preserve"> 105 Сторон</w:t>
      </w:r>
      <w:r w:rsidR="00574B22" w:rsidRPr="001E2C8A">
        <w:rPr>
          <w:snapToGrid/>
          <w:szCs w:val="24"/>
        </w:rPr>
        <w:t>ами</w:t>
      </w:r>
      <w:r w:rsidRPr="001E2C8A">
        <w:rPr>
          <w:snapToGrid/>
          <w:szCs w:val="24"/>
        </w:rPr>
        <w:t xml:space="preserve"> Нагойского протокола: </w:t>
      </w:r>
      <w:r w:rsidR="000F49DD" w:rsidRPr="001E2C8A">
        <w:rPr>
          <w:snapToGrid/>
          <w:szCs w:val="24"/>
        </w:rPr>
        <w:t xml:space="preserve">Австрия, </w:t>
      </w:r>
      <w:r w:rsidRPr="001E2C8A">
        <w:rPr>
          <w:snapToGrid/>
          <w:szCs w:val="24"/>
        </w:rPr>
        <w:t xml:space="preserve">Ангола, Антигуа и Барбуда, Аргентина, Бангладеш, Беларусь, Бельгия, Бенин, Бутан, Бразилия, Болгария, Буркина-Фасо, Бурунди, </w:t>
      </w:r>
      <w:r w:rsidR="00D340EE" w:rsidRPr="001E2C8A">
        <w:rPr>
          <w:snapToGrid/>
          <w:szCs w:val="24"/>
        </w:rPr>
        <w:t xml:space="preserve">Венгрия, </w:t>
      </w:r>
      <w:r w:rsidR="00CA05E6" w:rsidRPr="001E2C8A">
        <w:rPr>
          <w:snapToGrid/>
          <w:szCs w:val="24"/>
        </w:rPr>
        <w:t xml:space="preserve">Венесуэла (Боливарианская Республика), </w:t>
      </w:r>
      <w:r w:rsidR="00D340EE" w:rsidRPr="001E2C8A">
        <w:rPr>
          <w:snapToGrid/>
          <w:szCs w:val="24"/>
        </w:rPr>
        <w:t xml:space="preserve">Вануату, Габон, Гамбия, </w:t>
      </w:r>
      <w:r w:rsidR="00CE0590" w:rsidRPr="001E2C8A">
        <w:rPr>
          <w:snapToGrid/>
          <w:szCs w:val="24"/>
        </w:rPr>
        <w:t xml:space="preserve">Гана, </w:t>
      </w:r>
      <w:r w:rsidR="00CE0590" w:rsidRPr="001E2C8A">
        <w:rPr>
          <w:snapToGrid/>
          <w:szCs w:val="24"/>
        </w:rPr>
        <w:lastRenderedPageBreak/>
        <w:t xml:space="preserve">Гватемала, Гвинея-Бисау, </w:t>
      </w:r>
      <w:r w:rsidR="00D340EE" w:rsidRPr="001E2C8A">
        <w:rPr>
          <w:snapToGrid/>
          <w:szCs w:val="24"/>
        </w:rPr>
        <w:t xml:space="preserve">Германия, Греция, </w:t>
      </w:r>
      <w:r w:rsidR="00930ACF" w:rsidRPr="001E2C8A">
        <w:rPr>
          <w:snapToGrid/>
          <w:szCs w:val="24"/>
        </w:rPr>
        <w:t xml:space="preserve">Дания, Демократическая Республика Конго, Джибути, Доминиканская Республика, </w:t>
      </w:r>
      <w:r w:rsidR="00AF1BE3" w:rsidRPr="001E2C8A">
        <w:rPr>
          <w:snapToGrid/>
          <w:szCs w:val="24"/>
        </w:rPr>
        <w:t xml:space="preserve">Европейский Союз, </w:t>
      </w:r>
      <w:r w:rsidR="00630815" w:rsidRPr="001E2C8A">
        <w:rPr>
          <w:snapToGrid/>
          <w:szCs w:val="24"/>
        </w:rPr>
        <w:t xml:space="preserve">Египет, </w:t>
      </w:r>
      <w:r w:rsidR="00CA05E6" w:rsidRPr="001E2C8A">
        <w:rPr>
          <w:snapToGrid/>
          <w:szCs w:val="24"/>
        </w:rPr>
        <w:t>Замбия</w:t>
      </w:r>
      <w:r w:rsidR="00930ACF" w:rsidRPr="001E2C8A">
        <w:rPr>
          <w:snapToGrid/>
          <w:szCs w:val="24"/>
        </w:rPr>
        <w:t>,</w:t>
      </w:r>
      <w:r w:rsidR="00CA05E6" w:rsidRPr="001E2C8A">
        <w:rPr>
          <w:snapToGrid/>
          <w:szCs w:val="24"/>
        </w:rPr>
        <w:t xml:space="preserve"> Зимбабве</w:t>
      </w:r>
      <w:r w:rsidR="00930ACF" w:rsidRPr="001E2C8A">
        <w:rPr>
          <w:snapToGrid/>
          <w:szCs w:val="24"/>
        </w:rPr>
        <w:t>,</w:t>
      </w:r>
      <w:r w:rsidR="00CA05E6" w:rsidRPr="001E2C8A">
        <w:rPr>
          <w:snapToGrid/>
          <w:szCs w:val="24"/>
        </w:rPr>
        <w:t xml:space="preserve"> </w:t>
      </w:r>
      <w:r w:rsidR="00356C35" w:rsidRPr="001E2C8A">
        <w:rPr>
          <w:snapToGrid/>
          <w:szCs w:val="24"/>
        </w:rPr>
        <w:t xml:space="preserve">Индия, Индонезия, Иордания, </w:t>
      </w:r>
      <w:r w:rsidR="00A0665D" w:rsidRPr="001E2C8A">
        <w:rPr>
          <w:snapToGrid/>
          <w:szCs w:val="24"/>
        </w:rPr>
        <w:t xml:space="preserve">Испания, </w:t>
      </w:r>
      <w:r w:rsidR="00356C35" w:rsidRPr="001E2C8A">
        <w:rPr>
          <w:snapToGrid/>
          <w:szCs w:val="24"/>
        </w:rPr>
        <w:t xml:space="preserve">Ирландия, </w:t>
      </w:r>
      <w:r w:rsidRPr="001E2C8A">
        <w:rPr>
          <w:snapToGrid/>
          <w:szCs w:val="24"/>
        </w:rPr>
        <w:t xml:space="preserve">Камбоджа, Камерун, </w:t>
      </w:r>
      <w:r w:rsidR="00F77CB7" w:rsidRPr="001E2C8A">
        <w:rPr>
          <w:snapToGrid/>
          <w:szCs w:val="24"/>
        </w:rPr>
        <w:t xml:space="preserve">Катар, </w:t>
      </w:r>
      <w:r w:rsidR="00AF1BE3" w:rsidRPr="001E2C8A">
        <w:rPr>
          <w:snapToGrid/>
          <w:szCs w:val="24"/>
        </w:rPr>
        <w:t xml:space="preserve">Кения, Кирибати, </w:t>
      </w:r>
      <w:r w:rsidRPr="001E2C8A">
        <w:rPr>
          <w:snapToGrid/>
          <w:szCs w:val="24"/>
        </w:rPr>
        <w:t xml:space="preserve">Китай, </w:t>
      </w:r>
      <w:r w:rsidR="00930ACF" w:rsidRPr="001E2C8A">
        <w:rPr>
          <w:snapToGrid/>
          <w:szCs w:val="24"/>
        </w:rPr>
        <w:t xml:space="preserve">Кот-д'Ивуар, </w:t>
      </w:r>
      <w:r w:rsidRPr="001E2C8A">
        <w:rPr>
          <w:snapToGrid/>
          <w:szCs w:val="24"/>
        </w:rPr>
        <w:t xml:space="preserve">Куба, </w:t>
      </w:r>
      <w:r w:rsidR="00630815" w:rsidRPr="001E2C8A">
        <w:rPr>
          <w:snapToGrid/>
          <w:szCs w:val="24"/>
        </w:rPr>
        <w:t>Кувейт,</w:t>
      </w:r>
      <w:r w:rsidR="00AF1BE3" w:rsidRPr="001E2C8A">
        <w:rPr>
          <w:snapToGrid/>
          <w:szCs w:val="24"/>
        </w:rPr>
        <w:t xml:space="preserve"> </w:t>
      </w:r>
      <w:r w:rsidR="00846EDE" w:rsidRPr="001E2C8A">
        <w:rPr>
          <w:snapToGrid/>
          <w:szCs w:val="24"/>
        </w:rPr>
        <w:t xml:space="preserve">Лесото, Либерия, Люксембург, Маврикий, Мадагаскар, Малави, Малайзия, </w:t>
      </w:r>
      <w:r w:rsidR="00720F11" w:rsidRPr="001E2C8A">
        <w:rPr>
          <w:snapToGrid/>
          <w:szCs w:val="24"/>
        </w:rPr>
        <w:t xml:space="preserve">Мали, </w:t>
      </w:r>
      <w:r w:rsidR="00846EDE" w:rsidRPr="001E2C8A">
        <w:rPr>
          <w:snapToGrid/>
          <w:szCs w:val="24"/>
        </w:rPr>
        <w:t>Мальдивы, Марокко, Мексика, Мозамбик, Намибия, Нидерланды (Королевство</w:t>
      </w:r>
      <w:r w:rsidR="00720F11" w:rsidRPr="001E2C8A">
        <w:rPr>
          <w:snapToGrid/>
          <w:szCs w:val="24"/>
        </w:rPr>
        <w:t xml:space="preserve"> </w:t>
      </w:r>
      <w:r w:rsidR="00720F11" w:rsidRPr="001E2C8A">
        <w:t>Нидерландов</w:t>
      </w:r>
      <w:r w:rsidR="00846EDE" w:rsidRPr="001E2C8A">
        <w:rPr>
          <w:snapToGrid/>
          <w:szCs w:val="24"/>
        </w:rPr>
        <w:t xml:space="preserve">), Нигерия, </w:t>
      </w:r>
      <w:r w:rsidR="00F77CB7" w:rsidRPr="001E2C8A">
        <w:rPr>
          <w:snapToGrid/>
          <w:szCs w:val="24"/>
        </w:rPr>
        <w:t xml:space="preserve">Никарагуа, </w:t>
      </w:r>
      <w:r w:rsidR="00846EDE" w:rsidRPr="001E2C8A">
        <w:rPr>
          <w:snapToGrid/>
          <w:szCs w:val="24"/>
        </w:rPr>
        <w:t xml:space="preserve">Норвегия, </w:t>
      </w:r>
      <w:r w:rsidR="008311DC" w:rsidRPr="001E2C8A">
        <w:rPr>
          <w:snapToGrid/>
          <w:szCs w:val="24"/>
        </w:rPr>
        <w:t xml:space="preserve">Объединенные Арабские Эмираты, </w:t>
      </w:r>
      <w:r w:rsidR="00846EDE" w:rsidRPr="001E2C8A">
        <w:rPr>
          <w:snapToGrid/>
          <w:szCs w:val="24"/>
        </w:rPr>
        <w:t>Оман, Пакистан, Перу,</w:t>
      </w:r>
      <w:r w:rsidR="00356C35" w:rsidRPr="001E2C8A">
        <w:rPr>
          <w:snapToGrid/>
          <w:szCs w:val="24"/>
        </w:rPr>
        <w:t xml:space="preserve"> Португалия, Республика Корея, Республика Молдова, </w:t>
      </w:r>
      <w:r w:rsidR="00A0665D" w:rsidRPr="001E2C8A">
        <w:rPr>
          <w:snapToGrid/>
          <w:szCs w:val="24"/>
        </w:rPr>
        <w:t xml:space="preserve">Руанда, </w:t>
      </w:r>
      <w:r w:rsidR="00356C35" w:rsidRPr="001E2C8A">
        <w:rPr>
          <w:snapToGrid/>
          <w:szCs w:val="24"/>
        </w:rPr>
        <w:t xml:space="preserve">Румыния, </w:t>
      </w:r>
      <w:r w:rsidR="000D0EDE" w:rsidRPr="001E2C8A">
        <w:rPr>
          <w:snapToGrid/>
          <w:szCs w:val="24"/>
        </w:rPr>
        <w:t xml:space="preserve">Сан-Томе и Принсипи, Саудовская Аравия, </w:t>
      </w:r>
      <w:r w:rsidR="00A0665D" w:rsidRPr="001E2C8A">
        <w:rPr>
          <w:snapToGrid/>
          <w:szCs w:val="24"/>
        </w:rPr>
        <w:t xml:space="preserve">Сейшельские острова, Сенегал, </w:t>
      </w:r>
      <w:r w:rsidR="00356C35" w:rsidRPr="001E2C8A">
        <w:rPr>
          <w:snapToGrid/>
          <w:szCs w:val="24"/>
        </w:rPr>
        <w:t xml:space="preserve">Сент-Китс и Невис, Сент-Люсия, </w:t>
      </w:r>
      <w:r w:rsidR="008311DC" w:rsidRPr="001E2C8A">
        <w:rPr>
          <w:snapToGrid/>
          <w:szCs w:val="24"/>
        </w:rPr>
        <w:t xml:space="preserve">Сирийская Арабская Республика, </w:t>
      </w:r>
      <w:r w:rsidR="00A0665D" w:rsidRPr="001E2C8A">
        <w:rPr>
          <w:snapToGrid/>
          <w:szCs w:val="24"/>
        </w:rPr>
        <w:t xml:space="preserve">Словакия, </w:t>
      </w:r>
      <w:r w:rsidR="00061AA5" w:rsidRPr="001E2C8A">
        <w:t>Соединенное Королевство Великобритании и Северной Ирландии</w:t>
      </w:r>
      <w:r w:rsidR="008311DC" w:rsidRPr="001E2C8A">
        <w:t>,</w:t>
      </w:r>
      <w:r w:rsidR="00061AA5" w:rsidRPr="001E2C8A">
        <w:rPr>
          <w:snapToGrid/>
          <w:szCs w:val="24"/>
        </w:rPr>
        <w:t xml:space="preserve"> </w:t>
      </w:r>
      <w:r w:rsidR="00A0665D" w:rsidRPr="001E2C8A">
        <w:rPr>
          <w:snapToGrid/>
          <w:szCs w:val="24"/>
        </w:rPr>
        <w:t xml:space="preserve">Судан, Сьерра-Леоне, </w:t>
      </w:r>
      <w:r w:rsidR="008311DC" w:rsidRPr="001E2C8A">
        <w:rPr>
          <w:snapToGrid/>
          <w:szCs w:val="24"/>
        </w:rPr>
        <w:t xml:space="preserve">Таджикистан, Того, Тонга, </w:t>
      </w:r>
      <w:r w:rsidR="00B47E4B" w:rsidRPr="001E2C8A">
        <w:rPr>
          <w:snapToGrid/>
          <w:szCs w:val="24"/>
        </w:rPr>
        <w:t xml:space="preserve">Тувалу, </w:t>
      </w:r>
      <w:r w:rsidR="008311DC" w:rsidRPr="001E2C8A">
        <w:rPr>
          <w:snapToGrid/>
          <w:szCs w:val="24"/>
        </w:rPr>
        <w:t xml:space="preserve">Тунис, </w:t>
      </w:r>
      <w:r w:rsidR="00D44EC4" w:rsidRPr="001E2C8A">
        <w:rPr>
          <w:snapToGrid/>
          <w:szCs w:val="24"/>
        </w:rPr>
        <w:t xml:space="preserve">Уганда, Украина, Уругвай, Фиджи, Филиппины, Финляндия, Франция, Хорватия, Центральноафриканская Республика, Черногория, Чехия, Швейцария, Швеция, </w:t>
      </w:r>
      <w:r w:rsidR="006A07DC" w:rsidRPr="001E2C8A">
        <w:rPr>
          <w:snapToGrid/>
          <w:szCs w:val="24"/>
        </w:rPr>
        <w:t>Эритрея, Эсватини, Эстония, Южная Африка и Япония.</w:t>
      </w:r>
    </w:p>
    <w:p w14:paraId="1EF41499" w14:textId="77777777" w:rsidR="00615578" w:rsidRPr="001E2C8A" w:rsidRDefault="00615578" w:rsidP="003C221C">
      <w:pPr>
        <w:pStyle w:val="Heading1"/>
        <w:tabs>
          <w:tab w:val="clear" w:pos="720"/>
          <w:tab w:val="left" w:pos="851"/>
        </w:tabs>
        <w:spacing w:before="120"/>
      </w:pPr>
      <w:bookmarkStart w:id="71" w:name="_Toc152944366"/>
      <w:bookmarkEnd w:id="69"/>
      <w:r w:rsidRPr="001E2C8A">
        <w:rPr>
          <w:caps w:val="0"/>
        </w:rPr>
        <w:t>Пункт 4.</w:t>
      </w:r>
      <w:r w:rsidRPr="001E2C8A">
        <w:rPr>
          <w:caps w:val="0"/>
        </w:rPr>
        <w:tab/>
        <w:t>Доклады вспомогательных органов</w:t>
      </w:r>
      <w:bookmarkEnd w:id="71"/>
    </w:p>
    <w:p w14:paraId="14C6F41F" w14:textId="59B9A2C1" w:rsidR="00615578" w:rsidRPr="001E2C8A" w:rsidRDefault="00615578" w:rsidP="00615578">
      <w:pPr>
        <w:pStyle w:val="Para1"/>
        <w:numPr>
          <w:ilvl w:val="0"/>
          <w:numId w:val="9"/>
        </w:numPr>
        <w:rPr>
          <w:kern w:val="22"/>
          <w:szCs w:val="22"/>
        </w:rPr>
      </w:pPr>
      <w:r w:rsidRPr="001E2C8A">
        <w:t xml:space="preserve">На </w:t>
      </w:r>
      <w:r w:rsidR="006F6813">
        <w:t>ее</w:t>
      </w:r>
      <w:r w:rsidRPr="001E2C8A">
        <w:t xml:space="preserve"> 1-м пленарном заседании Конференци</w:t>
      </w:r>
      <w:r w:rsidR="006F6813">
        <w:t>и</w:t>
      </w:r>
      <w:r w:rsidRPr="001E2C8A">
        <w:t xml:space="preserve"> Сторон, выступающей в качестве совещания Сторон Нагойского протокола, были представлены доклады о межсессионной работе, проделанной в период после первой части ее четвертого совещания, а именно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 второй части третьего совещания, а также четвертого и пятого совещаний Рабочей группы открытого состава по подготовке глобальной рамочной программы в области биоразнообразия на период после 2020 года (CBD/WG2020/3/7, CBD/WG2020/4/4 и CBD/WG2020/5/5 соответственно).</w:t>
      </w:r>
    </w:p>
    <w:p w14:paraId="2F900821" w14:textId="0A6C0004" w:rsidR="00615578" w:rsidRPr="001E2C8A" w:rsidRDefault="00615578" w:rsidP="00615578">
      <w:pPr>
        <w:pStyle w:val="Para1"/>
        <w:numPr>
          <w:ilvl w:val="0"/>
          <w:numId w:val="9"/>
        </w:numPr>
        <w:overflowPunct w:val="0"/>
        <w:autoSpaceDE w:val="0"/>
        <w:autoSpaceDN w:val="0"/>
        <w:snapToGrid w:val="0"/>
        <w:spacing w:before="0"/>
        <w:rPr>
          <w:rFonts w:eastAsia="Malgun Gothic"/>
        </w:rPr>
      </w:pPr>
      <w:r w:rsidRPr="001E2C8A">
        <w:t xml:space="preserve">Затем Конференция Сторон, выступающая в качестве совещания Сторон Нагойского протокола, заслушала устные доклады </w:t>
      </w:r>
      <w:r w:rsidR="006F6813">
        <w:t>П</w:t>
      </w:r>
      <w:r w:rsidRPr="001E2C8A">
        <w:t>редседателей Вспомогательного органа по научным, техническим и технологическим консультациям и Вспомогательного органа по осуществлению, а также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43949CAD" w14:textId="77777777" w:rsidR="00615578" w:rsidRPr="001E2C8A" w:rsidRDefault="00615578" w:rsidP="00615578">
      <w:pPr>
        <w:pStyle w:val="Para1"/>
        <w:numPr>
          <w:ilvl w:val="0"/>
          <w:numId w:val="9"/>
        </w:numPr>
        <w:overflowPunct w:val="0"/>
        <w:autoSpaceDE w:val="0"/>
        <w:autoSpaceDN w:val="0"/>
        <w:snapToGrid w:val="0"/>
        <w:spacing w:before="0"/>
      </w:pPr>
      <w:r w:rsidRPr="001E2C8A">
        <w:t>Конференция Сторон, выступающая в качестве совещания Сторон Нагойского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p w14:paraId="374B65A6" w14:textId="77777777" w:rsidR="00615578" w:rsidRPr="001E2C8A" w:rsidRDefault="00615578" w:rsidP="003C221C">
      <w:pPr>
        <w:pStyle w:val="Heading1"/>
        <w:tabs>
          <w:tab w:val="clear" w:pos="720"/>
          <w:tab w:val="left" w:pos="993"/>
        </w:tabs>
        <w:spacing w:before="120"/>
      </w:pPr>
      <w:bookmarkStart w:id="72" w:name="_Toc152944367"/>
      <w:r w:rsidRPr="001E2C8A">
        <w:rPr>
          <w:caps w:val="0"/>
        </w:rPr>
        <w:t>Пункт 5.</w:t>
      </w:r>
      <w:r w:rsidRPr="001E2C8A">
        <w:rPr>
          <w:caps w:val="0"/>
        </w:rPr>
        <w:tab/>
        <w:t>Доклад Комитета по соблюдению (статья 30)</w:t>
      </w:r>
      <w:bookmarkEnd w:id="72"/>
    </w:p>
    <w:p w14:paraId="6287721C" w14:textId="77777777" w:rsidR="00615578" w:rsidRPr="001E2C8A" w:rsidRDefault="00615578" w:rsidP="00615578">
      <w:pPr>
        <w:pStyle w:val="Para1"/>
        <w:numPr>
          <w:ilvl w:val="0"/>
          <w:numId w:val="9"/>
        </w:numPr>
        <w:suppressLineNumbers/>
        <w:suppressAutoHyphens/>
        <w:kinsoku w:val="0"/>
        <w:overflowPunct w:val="0"/>
        <w:autoSpaceDE w:val="0"/>
        <w:autoSpaceDN w:val="0"/>
        <w:snapToGrid w:val="0"/>
      </w:pPr>
      <w:r w:rsidRPr="001E2C8A">
        <w:t>На 1-</w:t>
      </w:r>
      <w:r w:rsidRPr="001E2C8A">
        <w:rPr>
          <w:rFonts w:asciiTheme="majorBidi" w:hAnsiTheme="majorBidi"/>
          <w:color w:val="000000"/>
        </w:rPr>
        <w:t>м пленарном заседании Председатель Комитета по соблюдению в рамках Нагойского протокола представил краткий обзор доклада Комитета по соблюдению о работе его 16-го и 17-го совещаний, содержащегося в документе</w:t>
      </w:r>
      <w:r w:rsidRPr="001E2C8A">
        <w:t xml:space="preserve"> CBD/NP/MOP/4/2</w:t>
      </w:r>
      <w:r w:rsidRPr="001E2C8A">
        <w:rPr>
          <w:rFonts w:asciiTheme="majorBidi" w:hAnsiTheme="majorBidi"/>
          <w:color w:val="000000"/>
        </w:rPr>
        <w:t>, который был представлен в ходе первой части</w:t>
      </w:r>
      <w:r w:rsidRPr="001E2C8A">
        <w:t xml:space="preserve"> четвертого совещания Конференции Сторон, выступающей в качестве совещания </w:t>
      </w:r>
      <w:r w:rsidRPr="001E2C8A">
        <w:rPr>
          <w:rFonts w:asciiTheme="majorBidi" w:hAnsiTheme="majorBidi"/>
        </w:rPr>
        <w:t xml:space="preserve">Сторон Нагойского </w:t>
      </w:r>
      <w:r w:rsidRPr="001E2C8A">
        <w:rPr>
          <w:rFonts w:asciiTheme="majorBidi" w:hAnsiTheme="majorBidi"/>
          <w:color w:val="000000"/>
        </w:rPr>
        <w:t>протокола. В соответствии с организацией работы вопросы существа, вытекающие из доклада, были переданы на рассмотрение рабочим группам I и II.</w:t>
      </w:r>
    </w:p>
    <w:p w14:paraId="01319017" w14:textId="37B2A82C" w:rsidR="00615578" w:rsidRPr="001E2C8A" w:rsidRDefault="00615578" w:rsidP="00615578">
      <w:pPr>
        <w:pStyle w:val="Para1"/>
        <w:numPr>
          <w:ilvl w:val="0"/>
          <w:numId w:val="9"/>
        </w:numPr>
      </w:pPr>
      <w:r w:rsidRPr="001E2C8A">
        <w:t>В соответствии с уведомлением</w:t>
      </w:r>
      <w:r w:rsidR="00F20E92" w:rsidRPr="001E2C8A">
        <w:t xml:space="preserve"> № 2022-054</w:t>
      </w:r>
      <w:r w:rsidRPr="001E2C8A">
        <w:t xml:space="preserve">, выпущенным секретариатом 1 сентября 2022 года, Конференция Сторон, выступающая в качестве совещания </w:t>
      </w:r>
      <w:r w:rsidRPr="001E2C8A">
        <w:rPr>
          <w:rFonts w:asciiTheme="majorBidi" w:hAnsiTheme="majorBidi"/>
        </w:rPr>
        <w:t>Сторон Нагойского протокола</w:t>
      </w:r>
      <w:r w:rsidRPr="001E2C8A">
        <w:t xml:space="preserve">, постановила продлить на два года срок полномочий 10 членов Комитета, по два </w:t>
      </w:r>
      <w:r w:rsidR="00687A0D">
        <w:t xml:space="preserve">от </w:t>
      </w:r>
      <w:r w:rsidRPr="001E2C8A">
        <w:t>каждого</w:t>
      </w:r>
      <w:r w:rsidR="00687A0D" w:rsidRPr="002A34E0">
        <w:t xml:space="preserve"> </w:t>
      </w:r>
      <w:r w:rsidRPr="001E2C8A">
        <w:t xml:space="preserve">региона. Она также постановила, что позднее в ходе совещания будут избраны пять новых членов, по одному от каждого региона, для </w:t>
      </w:r>
      <w:r w:rsidR="006560D7" w:rsidRPr="001E2C8A">
        <w:t xml:space="preserve">замещения </w:t>
      </w:r>
      <w:r w:rsidRPr="001E2C8A">
        <w:t>пяти членов, указанных в приложении к уведомлению, срок полномочий которых истекает 31 декабря 2022 года</w:t>
      </w:r>
      <w:r w:rsidR="007933E9" w:rsidRPr="001E2C8A">
        <w:t xml:space="preserve">. Кроме того, </w:t>
      </w:r>
      <w:r w:rsidR="00543602" w:rsidRPr="001E2C8A">
        <w:t>Конференция Сторон постановила</w:t>
      </w:r>
      <w:r w:rsidR="007933E9" w:rsidRPr="001E2C8A">
        <w:t xml:space="preserve">, что два наблюдателя от коренных народов и местных общин </w:t>
      </w:r>
      <w:r w:rsidR="00A75290" w:rsidRPr="001E2C8A">
        <w:t xml:space="preserve">будут избраны </w:t>
      </w:r>
      <w:r w:rsidR="006560D7" w:rsidRPr="001E2C8A">
        <w:t xml:space="preserve">позднее в ходе </w:t>
      </w:r>
      <w:r w:rsidR="006560D7" w:rsidRPr="001E2C8A">
        <w:lastRenderedPageBreak/>
        <w:t>совещания для замещения</w:t>
      </w:r>
      <w:r w:rsidR="007933E9" w:rsidRPr="001E2C8A">
        <w:t xml:space="preserve"> двух наблюдателей, </w:t>
      </w:r>
      <w:r w:rsidR="006560D7" w:rsidRPr="001E2C8A">
        <w:t>указанных</w:t>
      </w:r>
      <w:r w:rsidR="007933E9" w:rsidRPr="001E2C8A">
        <w:t xml:space="preserve"> в приложении к уведомлению, срок полномочий которых истекает 31 декабря 2022 года</w:t>
      </w:r>
      <w:r w:rsidRPr="001E2C8A">
        <w:rPr>
          <w:rStyle w:val="FootnoteReference"/>
          <w:u w:val="none"/>
          <w:vertAlign w:val="superscript"/>
        </w:rPr>
        <w:footnoteReference w:id="68"/>
      </w:r>
      <w:r w:rsidR="00C56DC9">
        <w:t>.</w:t>
      </w:r>
      <w:r w:rsidRPr="001E2C8A">
        <w:t xml:space="preserve"> </w:t>
      </w:r>
    </w:p>
    <w:p w14:paraId="657175C1" w14:textId="7E8A20C2" w:rsidR="00615578" w:rsidRPr="001E2C8A" w:rsidRDefault="00615578" w:rsidP="00615578">
      <w:pPr>
        <w:pStyle w:val="Para1"/>
        <w:numPr>
          <w:ilvl w:val="0"/>
          <w:numId w:val="9"/>
        </w:numPr>
      </w:pPr>
      <w:r w:rsidRPr="001E2C8A">
        <w:t xml:space="preserve">Рабочая группа II рассмотрела пункт </w:t>
      </w:r>
      <w:r w:rsidRPr="001E2C8A">
        <w:rPr>
          <w:color w:val="000000"/>
        </w:rPr>
        <w:t>5 повестки дня на своем 3-м заседании 8 декабря</w:t>
      </w:r>
      <w:r w:rsidR="00581E09" w:rsidRPr="001E2C8A">
        <w:rPr>
          <w:color w:val="000000"/>
        </w:rPr>
        <w:t xml:space="preserve"> </w:t>
      </w:r>
      <w:r w:rsidR="00581E09" w:rsidRPr="001E2C8A">
        <w:t>2022 года</w:t>
      </w:r>
      <w:r w:rsidRPr="001E2C8A">
        <w:rPr>
          <w:color w:val="000000"/>
        </w:rPr>
        <w:t xml:space="preserve">. </w:t>
      </w:r>
      <w:r w:rsidRPr="001E2C8A">
        <w:t xml:space="preserve">Ей </w:t>
      </w:r>
      <w:r w:rsidRPr="001E2C8A">
        <w:rPr>
          <w:color w:val="000000"/>
        </w:rPr>
        <w:t>был представлен</w:t>
      </w:r>
      <w:r w:rsidRPr="001E2C8A">
        <w:t xml:space="preserve"> проект решения на основе рекомендаций Комитета по соблюдению, приведенных в приложении к документу CBD/NP/MOP/4/2, который содержится в компиляции проектов решений (CBD/NP/MOP/4/1/Add.5). </w:t>
      </w:r>
    </w:p>
    <w:p w14:paraId="4CBF5E2E" w14:textId="688E98E8" w:rsidR="00615578" w:rsidRPr="001E2C8A" w:rsidRDefault="00615578" w:rsidP="00615578">
      <w:pPr>
        <w:pStyle w:val="Para1"/>
        <w:numPr>
          <w:ilvl w:val="0"/>
          <w:numId w:val="9"/>
        </w:numPr>
      </w:pPr>
      <w:r w:rsidRPr="001E2C8A">
        <w:t xml:space="preserve">С заявлениями выступили представители </w:t>
      </w:r>
      <w:r w:rsidR="000740D6" w:rsidRPr="001E2C8A">
        <w:t xml:space="preserve">следующих </w:t>
      </w:r>
      <w:r w:rsidR="00652240" w:rsidRPr="001E2C8A">
        <w:t>С</w:t>
      </w:r>
      <w:r w:rsidR="000740D6" w:rsidRPr="001E2C8A">
        <w:t xml:space="preserve">торон: </w:t>
      </w:r>
      <w:r w:rsidRPr="001E2C8A">
        <w:t>Аргентины, Европейского союза и его 27 государств-членов, Индии, Кении, Кот-д'Ивуара, Республики Коре</w:t>
      </w:r>
      <w:r w:rsidR="00565937">
        <w:t>я</w:t>
      </w:r>
      <w:r w:rsidRPr="001E2C8A">
        <w:t>, Соединенного Королевства, Уганды, Уругвая, Чада, Швейцарии, Южной Африки и Японии.</w:t>
      </w:r>
    </w:p>
    <w:p w14:paraId="648CF3AF" w14:textId="50AC8329" w:rsidR="00615578" w:rsidRPr="001E2C8A" w:rsidRDefault="00615578" w:rsidP="00615578">
      <w:pPr>
        <w:pStyle w:val="Para1"/>
        <w:numPr>
          <w:ilvl w:val="0"/>
          <w:numId w:val="9"/>
        </w:numPr>
      </w:pPr>
      <w:r w:rsidRPr="001E2C8A">
        <w:t>Рабочая группа II постановила, что ее Председатель подготовит пересмотренный проект решения с учетом заявлений для его рассмотрения Рабочей группой.</w:t>
      </w:r>
    </w:p>
    <w:p w14:paraId="0E6D6CC6" w14:textId="19545D4A" w:rsidR="00615578" w:rsidRPr="001E2C8A" w:rsidRDefault="00615578" w:rsidP="00615578">
      <w:pPr>
        <w:pStyle w:val="Para1"/>
        <w:numPr>
          <w:ilvl w:val="0"/>
          <w:numId w:val="9"/>
        </w:numPr>
      </w:pPr>
      <w:r w:rsidRPr="001E2C8A">
        <w:t xml:space="preserve">На своем 5-м заседании 9 декабря </w:t>
      </w:r>
      <w:r w:rsidR="000A24ED" w:rsidRPr="001E2C8A">
        <w:t xml:space="preserve">2022 года </w:t>
      </w:r>
      <w:r w:rsidRPr="001E2C8A">
        <w:t>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CBD/NP/MOP/4/L.4.</w:t>
      </w:r>
    </w:p>
    <w:p w14:paraId="16F2A67F" w14:textId="77777777"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2-м пленарном заседании Конференция Сторон, выступающая в качестве совещания Сторон Нагойского протокола, приняла проект решения в качестве решения NP-4/2.</w:t>
      </w:r>
    </w:p>
    <w:p w14:paraId="75EA234F" w14:textId="77777777" w:rsidR="00615578" w:rsidRPr="001E2C8A" w:rsidRDefault="00615578" w:rsidP="00615578">
      <w:pPr>
        <w:pStyle w:val="Para1"/>
        <w:numPr>
          <w:ilvl w:val="0"/>
          <w:numId w:val="0"/>
        </w:numPr>
        <w:rPr>
          <w:i/>
          <w:iCs/>
        </w:rPr>
      </w:pPr>
      <w:r w:rsidRPr="001E2C8A">
        <w:rPr>
          <w:i/>
        </w:rPr>
        <w:t>Возобновленная вторая часть</w:t>
      </w:r>
    </w:p>
    <w:p w14:paraId="2E63A9F7" w14:textId="672A2803" w:rsidR="00BB7735" w:rsidRPr="001E2C8A" w:rsidRDefault="00BB7735" w:rsidP="00BB7735">
      <w:pPr>
        <w:pStyle w:val="para10"/>
        <w:rPr>
          <w:snapToGrid w:val="0"/>
          <w:szCs w:val="18"/>
        </w:rPr>
      </w:pPr>
      <w:r w:rsidRPr="001E2C8A">
        <w:rPr>
          <w:snapToGrid w:val="0"/>
          <w:szCs w:val="18"/>
        </w:rPr>
        <w:t>На свое</w:t>
      </w:r>
      <w:r w:rsidR="00FE36C1">
        <w:rPr>
          <w:snapToGrid w:val="0"/>
          <w:szCs w:val="18"/>
        </w:rPr>
        <w:t>м</w:t>
      </w:r>
      <w:r w:rsidRPr="001E2C8A">
        <w:rPr>
          <w:snapToGrid w:val="0"/>
          <w:szCs w:val="18"/>
        </w:rPr>
        <w:t xml:space="preserve"> 7-</w:t>
      </w:r>
      <w:r w:rsidR="003C48A2">
        <w:rPr>
          <w:snapToGrid w:val="0"/>
          <w:szCs w:val="18"/>
        </w:rPr>
        <w:t>м</w:t>
      </w:r>
      <w:r w:rsidRPr="001E2C8A">
        <w:rPr>
          <w:snapToGrid w:val="0"/>
          <w:szCs w:val="18"/>
        </w:rPr>
        <w:t xml:space="preserve"> пленарно</w:t>
      </w:r>
      <w:r w:rsidR="00FE272C" w:rsidRPr="001E2C8A">
        <w:rPr>
          <w:snapToGrid w:val="0"/>
          <w:szCs w:val="18"/>
        </w:rPr>
        <w:t>м заседании</w:t>
      </w:r>
      <w:r w:rsidRPr="001E2C8A">
        <w:rPr>
          <w:snapToGrid w:val="0"/>
          <w:szCs w:val="18"/>
        </w:rPr>
        <w:t xml:space="preserve"> Конференция Сторон, </w:t>
      </w:r>
      <w:r w:rsidR="00FE272C" w:rsidRPr="001E2C8A">
        <w:rPr>
          <w:snapToGrid w:val="0"/>
          <w:szCs w:val="18"/>
        </w:rPr>
        <w:t>выступающая</w:t>
      </w:r>
      <w:r w:rsidRPr="001E2C8A">
        <w:rPr>
          <w:snapToGrid w:val="0"/>
          <w:szCs w:val="18"/>
        </w:rPr>
        <w:t xml:space="preserve"> в качестве совещания Сторон Нагойского протокола, отметила, что </w:t>
      </w:r>
      <w:r w:rsidR="00D06205" w:rsidRPr="001E2C8A">
        <w:rPr>
          <w:snapToGrid w:val="0"/>
          <w:szCs w:val="18"/>
        </w:rPr>
        <w:t>на своем совещании в мае 2023 года б</w:t>
      </w:r>
      <w:r w:rsidRPr="001E2C8A">
        <w:rPr>
          <w:snapToGrid w:val="0"/>
          <w:szCs w:val="18"/>
        </w:rPr>
        <w:t>юро</w:t>
      </w:r>
      <w:r w:rsidR="00D06205" w:rsidRPr="001E2C8A">
        <w:rPr>
          <w:snapToGrid w:val="0"/>
          <w:szCs w:val="18"/>
        </w:rPr>
        <w:t xml:space="preserve"> с</w:t>
      </w:r>
      <w:r w:rsidRPr="001E2C8A">
        <w:rPr>
          <w:snapToGrid w:val="0"/>
          <w:szCs w:val="18"/>
        </w:rPr>
        <w:t xml:space="preserve"> </w:t>
      </w:r>
      <w:r w:rsidR="00490FEF" w:rsidRPr="001E2C8A">
        <w:rPr>
          <w:snapToGrid w:val="0"/>
          <w:szCs w:val="18"/>
        </w:rPr>
        <w:t>учетом</w:t>
      </w:r>
      <w:r w:rsidRPr="001E2C8A">
        <w:rPr>
          <w:snapToGrid w:val="0"/>
          <w:szCs w:val="18"/>
        </w:rPr>
        <w:t xml:space="preserve"> </w:t>
      </w:r>
      <w:r w:rsidR="00E30906" w:rsidRPr="001E2C8A">
        <w:rPr>
          <w:snapToGrid w:val="0"/>
          <w:szCs w:val="18"/>
        </w:rPr>
        <w:t xml:space="preserve">существовавшей в то время </w:t>
      </w:r>
      <w:r w:rsidRPr="001E2C8A">
        <w:rPr>
          <w:snapToGrid w:val="0"/>
          <w:szCs w:val="18"/>
        </w:rPr>
        <w:t>неопределенност</w:t>
      </w:r>
      <w:r w:rsidR="00E30906" w:rsidRPr="001E2C8A">
        <w:rPr>
          <w:snapToGrid w:val="0"/>
          <w:szCs w:val="18"/>
        </w:rPr>
        <w:t>и</w:t>
      </w:r>
      <w:r w:rsidRPr="001E2C8A">
        <w:rPr>
          <w:snapToGrid w:val="0"/>
          <w:szCs w:val="18"/>
        </w:rPr>
        <w:t xml:space="preserve"> относительно возобновления работы совещания, </w:t>
      </w:r>
      <w:r w:rsidR="00D06205" w:rsidRPr="001E2C8A">
        <w:rPr>
          <w:snapToGrid w:val="0"/>
          <w:szCs w:val="18"/>
        </w:rPr>
        <w:t>постано</w:t>
      </w:r>
      <w:r w:rsidR="00E30906" w:rsidRPr="001E2C8A">
        <w:rPr>
          <w:snapToGrid w:val="0"/>
          <w:szCs w:val="18"/>
        </w:rPr>
        <w:t>в</w:t>
      </w:r>
      <w:r w:rsidR="00D06205" w:rsidRPr="001E2C8A">
        <w:rPr>
          <w:snapToGrid w:val="0"/>
          <w:szCs w:val="18"/>
        </w:rPr>
        <w:t>ило</w:t>
      </w:r>
      <w:r w:rsidRPr="001E2C8A">
        <w:rPr>
          <w:snapToGrid w:val="0"/>
          <w:szCs w:val="18"/>
        </w:rPr>
        <w:t xml:space="preserve"> продлить до 31 декабря 2024 года срок полномочий членов и наблюдателей от коренных народов и местных общин, подлежа</w:t>
      </w:r>
      <w:r w:rsidR="000E6EBF" w:rsidRPr="001E2C8A">
        <w:rPr>
          <w:snapToGrid w:val="0"/>
          <w:szCs w:val="18"/>
        </w:rPr>
        <w:t>щих</w:t>
      </w:r>
      <w:r w:rsidRPr="001E2C8A">
        <w:rPr>
          <w:snapToGrid w:val="0"/>
          <w:szCs w:val="18"/>
        </w:rPr>
        <w:t xml:space="preserve"> </w:t>
      </w:r>
      <w:r w:rsidR="00490FEF" w:rsidRPr="001E2C8A">
        <w:rPr>
          <w:snapToGrid w:val="0"/>
          <w:szCs w:val="18"/>
        </w:rPr>
        <w:t>замещению</w:t>
      </w:r>
      <w:r w:rsidRPr="001E2C8A">
        <w:rPr>
          <w:snapToGrid w:val="0"/>
          <w:szCs w:val="18"/>
        </w:rPr>
        <w:t>, с тем чтобы Комитет по соблюдению мог продолж</w:t>
      </w:r>
      <w:r w:rsidR="000E6EBF" w:rsidRPr="001E2C8A">
        <w:rPr>
          <w:snapToGrid w:val="0"/>
          <w:szCs w:val="18"/>
        </w:rPr>
        <w:t>а</w:t>
      </w:r>
      <w:r w:rsidRPr="001E2C8A">
        <w:rPr>
          <w:snapToGrid w:val="0"/>
          <w:szCs w:val="18"/>
        </w:rPr>
        <w:t>ть свою работу в межсессионный период.</w:t>
      </w:r>
    </w:p>
    <w:p w14:paraId="1F071594" w14:textId="17627825" w:rsidR="006D778D" w:rsidRPr="001E2C8A" w:rsidRDefault="00BB7735" w:rsidP="00BB7735">
      <w:pPr>
        <w:pStyle w:val="para10"/>
        <w:rPr>
          <w:kern w:val="22"/>
          <w:szCs w:val="22"/>
        </w:rPr>
      </w:pPr>
      <w:r w:rsidRPr="001E2C8A">
        <w:rPr>
          <w:snapToGrid w:val="0"/>
          <w:szCs w:val="18"/>
        </w:rPr>
        <w:t xml:space="preserve">Конференция Сторон, </w:t>
      </w:r>
      <w:r w:rsidR="00225CAD" w:rsidRPr="001E2C8A">
        <w:rPr>
          <w:snapToGrid w:val="0"/>
          <w:szCs w:val="18"/>
        </w:rPr>
        <w:t xml:space="preserve">выступающая </w:t>
      </w:r>
      <w:r w:rsidRPr="001E2C8A">
        <w:rPr>
          <w:snapToGrid w:val="0"/>
          <w:szCs w:val="18"/>
        </w:rPr>
        <w:t>в качестве совещания Сторон Нагойского протокола, одобрила продление срока полномочий соответствующих членов и наблюдателей.</w:t>
      </w:r>
    </w:p>
    <w:p w14:paraId="3129E2B8" w14:textId="77777777" w:rsidR="00615578" w:rsidRPr="001E2C8A" w:rsidRDefault="00615578" w:rsidP="00BB7735">
      <w:pPr>
        <w:pStyle w:val="Heading2longmultiline"/>
        <w:suppressLineNumbers/>
        <w:suppressAutoHyphens/>
        <w:kinsoku w:val="0"/>
        <w:overflowPunct w:val="0"/>
        <w:autoSpaceDE w:val="0"/>
        <w:autoSpaceDN w:val="0"/>
        <w:ind w:left="2160" w:right="106" w:hanging="1298"/>
        <w:rPr>
          <w:bCs/>
          <w:szCs w:val="22"/>
        </w:rPr>
      </w:pPr>
      <w:bookmarkStart w:id="73" w:name="_Toc152944368"/>
      <w:r w:rsidRPr="001E2C8A">
        <w:rPr>
          <w:i w:val="0"/>
          <w:snapToGrid w:val="0"/>
        </w:rPr>
        <w:t>Пункт 6.</w:t>
      </w:r>
      <w:r w:rsidRPr="001E2C8A">
        <w:rPr>
          <w:i w:val="0"/>
          <w:snapToGrid w:val="0"/>
        </w:rPr>
        <w:tab/>
        <w:t>Административное обеспечение протокола и бюджет целевых фондов</w:t>
      </w:r>
      <w:bookmarkEnd w:id="73"/>
      <w:r w:rsidRPr="001E2C8A">
        <w:t xml:space="preserve"> </w:t>
      </w:r>
    </w:p>
    <w:p w14:paraId="2EEB6916" w14:textId="02EB9841" w:rsidR="00615578" w:rsidRPr="001E2C8A" w:rsidRDefault="00615578" w:rsidP="00615578">
      <w:pPr>
        <w:pStyle w:val="Para1"/>
        <w:numPr>
          <w:ilvl w:val="0"/>
          <w:numId w:val="9"/>
        </w:numPr>
        <w:overflowPunct w:val="0"/>
        <w:autoSpaceDE w:val="0"/>
        <w:autoSpaceDN w:val="0"/>
        <w:snapToGrid w:val="0"/>
        <w:spacing w:before="0"/>
      </w:pPr>
      <w:r w:rsidRPr="001E2C8A">
        <w:t>На 1-м пленарном заседании Исполнительный секретарь представил доклад о деятельности секретариата и предлагаемый бюджет для программ работы Конвенции и протоколов к ней на двухлетний период 2023</w:t>
      </w:r>
      <w:r w:rsidRPr="001E2C8A">
        <w:sym w:font="Symbol" w:char="F02D"/>
      </w:r>
      <w:r w:rsidRPr="001E2C8A">
        <w:t xml:space="preserve">2024 годов (CBD/COP/15/7). </w:t>
      </w:r>
    </w:p>
    <w:p w14:paraId="182B4C55" w14:textId="77777777" w:rsidR="00615578" w:rsidRPr="001E2C8A" w:rsidRDefault="00615578" w:rsidP="00615578">
      <w:pPr>
        <w:pStyle w:val="Para1"/>
        <w:numPr>
          <w:ilvl w:val="0"/>
          <w:numId w:val="9"/>
        </w:numPr>
        <w:overflowPunct w:val="0"/>
        <w:autoSpaceDE w:val="0"/>
        <w:autoSpaceDN w:val="0"/>
        <w:snapToGrid w:val="0"/>
        <w:spacing w:before="0"/>
      </w:pPr>
      <w:bookmarkStart w:id="74" w:name="_Hlk122437950"/>
      <w:r w:rsidRPr="001E2C8A">
        <w:t>Три органа учредили контактную группу по бюджету под председательством г-на Хамдаллы Зедана (Египет), уполномоченную подробно проанализировать предлагаемый бюджет на двухлетний период 2023</w:t>
      </w:r>
      <w:r w:rsidRPr="001E2C8A">
        <w:sym w:font="Symbol" w:char="F02D"/>
      </w:r>
      <w:r w:rsidRPr="001E2C8A">
        <w:t xml:space="preserve">2024 годов. </w:t>
      </w:r>
    </w:p>
    <w:p w14:paraId="501C1C77" w14:textId="77777777"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rPr>
          <w:snapToGrid w:val="0"/>
        </w:rPr>
        <w:t>Председатель контактной группы по бюджету представил доклад о работе группы в ходе двух пленарных заседаний по подведению итогов.</w:t>
      </w:r>
    </w:p>
    <w:p w14:paraId="617CD4EC" w14:textId="77777777" w:rsidR="00615578" w:rsidRPr="001E2C8A"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1E2C8A">
        <w:rPr>
          <w:snapToGrid w:val="0"/>
        </w:rPr>
        <w:t>На 5-м пленарном заседании Председатель контактной группы по бюджету представил свой итоговый доклад о работе группы.</w:t>
      </w:r>
    </w:p>
    <w:p w14:paraId="0D015DD2" w14:textId="77777777" w:rsidR="00615578" w:rsidRPr="001E2C8A" w:rsidRDefault="00615578" w:rsidP="00615578">
      <w:pPr>
        <w:pStyle w:val="Para1"/>
        <w:numPr>
          <w:ilvl w:val="0"/>
          <w:numId w:val="9"/>
        </w:numPr>
      </w:pPr>
      <w:r w:rsidRPr="001E2C8A">
        <w:t xml:space="preserve">Далее Конференция Сторон, выступающая в качестве совещания Сторон Нагойского протокола, рассмотрела проект решения CBD/NP/MOP/4/L.11, представленный Председателем контактной группы по бюджету, и приняла его в качестве решения NP-4/12. </w:t>
      </w:r>
    </w:p>
    <w:p w14:paraId="0878ECFA" w14:textId="77777777" w:rsidR="00615578" w:rsidRPr="001E2C8A" w:rsidRDefault="00615578" w:rsidP="00BB7735">
      <w:pPr>
        <w:pStyle w:val="Heading2multiline"/>
        <w:suppressLineNumbers/>
        <w:tabs>
          <w:tab w:val="clear" w:pos="720"/>
          <w:tab w:val="left" w:pos="1080"/>
        </w:tabs>
        <w:suppressAutoHyphens/>
        <w:kinsoku w:val="0"/>
        <w:overflowPunct w:val="0"/>
        <w:autoSpaceDE w:val="0"/>
        <w:autoSpaceDN w:val="0"/>
        <w:ind w:left="0" w:right="0" w:firstLine="0"/>
        <w:jc w:val="center"/>
        <w:rPr>
          <w:bCs/>
          <w:i w:val="0"/>
          <w:snapToGrid w:val="0"/>
          <w:kern w:val="22"/>
          <w:szCs w:val="22"/>
        </w:rPr>
      </w:pPr>
      <w:bookmarkStart w:id="75" w:name="_Toc152944369"/>
      <w:bookmarkEnd w:id="74"/>
      <w:r w:rsidRPr="001E2C8A">
        <w:rPr>
          <w:i w:val="0"/>
          <w:snapToGrid w:val="0"/>
        </w:rPr>
        <w:lastRenderedPageBreak/>
        <w:t>Пункт 7.</w:t>
      </w:r>
      <w:r w:rsidRPr="001E2C8A">
        <w:rPr>
          <w:i w:val="0"/>
          <w:snapToGrid w:val="0"/>
        </w:rPr>
        <w:tab/>
        <w:t>Механизм финансирования и финансовые ресурсы (статья 25)</w:t>
      </w:r>
      <w:bookmarkEnd w:id="75"/>
    </w:p>
    <w:p w14:paraId="2227E254" w14:textId="2E1D08AF"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7 повестки дня на своем 2-м заседании 8 декабря</w:t>
      </w:r>
      <w:r w:rsidR="009E68EC" w:rsidRPr="001E2C8A">
        <w:rPr>
          <w:snapToGrid w:val="0"/>
        </w:rPr>
        <w:t xml:space="preserve"> </w:t>
      </w:r>
      <w:r w:rsidR="009E68EC" w:rsidRPr="001E2C8A">
        <w:t>2022 года</w:t>
      </w:r>
      <w:r w:rsidRPr="001E2C8A">
        <w:rPr>
          <w:snapToGrid w:val="0"/>
        </w:rPr>
        <w:t xml:space="preserve">. Ей были представлены записка Исполнительного секретаря (CBD/NP/MOP/4/10) и проект решения, содержащийся в компиляции проектов решений. </w:t>
      </w:r>
    </w:p>
    <w:p w14:paraId="6F226A22" w14:textId="579620F7" w:rsidR="00615578" w:rsidRPr="001E2C8A" w:rsidRDefault="00615578" w:rsidP="00615578">
      <w:pPr>
        <w:pStyle w:val="para10"/>
        <w:tabs>
          <w:tab w:val="num" w:pos="720"/>
        </w:tabs>
        <w:rPr>
          <w:snapToGrid w:val="0"/>
          <w:kern w:val="22"/>
          <w:szCs w:val="18"/>
        </w:rPr>
      </w:pPr>
      <w:r w:rsidRPr="001E2C8A">
        <w:rPr>
          <w:snapToGrid w:val="0"/>
        </w:rPr>
        <w:t xml:space="preserve">С заявлениями выступили представители </w:t>
      </w:r>
      <w:r w:rsidR="00652240" w:rsidRPr="001E2C8A">
        <w:t xml:space="preserve">следующих Сторон: </w:t>
      </w:r>
      <w:r w:rsidRPr="001E2C8A">
        <w:rPr>
          <w:snapToGrid w:val="0"/>
        </w:rPr>
        <w:t>Аргентины, Европейского союза и его 27 государств-членов и Соединенного Королевства.</w:t>
      </w:r>
    </w:p>
    <w:p w14:paraId="164E8E58" w14:textId="6EBA33A4"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II постановила, что ее Председатель подготовит пересмотренный проект решения с учетом заявлений. </w:t>
      </w:r>
    </w:p>
    <w:p w14:paraId="5EB78056" w14:textId="2730E94F" w:rsidR="00615578" w:rsidRPr="001E2C8A" w:rsidRDefault="00615578" w:rsidP="00615578">
      <w:pPr>
        <w:pStyle w:val="para10"/>
        <w:tabs>
          <w:tab w:val="num" w:pos="720"/>
        </w:tabs>
        <w:rPr>
          <w:snapToGrid w:val="0"/>
          <w:kern w:val="22"/>
          <w:szCs w:val="18"/>
        </w:rPr>
      </w:pPr>
      <w:r w:rsidRPr="001E2C8A">
        <w:rPr>
          <w:snapToGrid w:val="0"/>
        </w:rPr>
        <w:t xml:space="preserve">На своем 5-м заседании Рабочая группа II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CBD/NP/MOP/4/L.7. </w:t>
      </w:r>
    </w:p>
    <w:p w14:paraId="40C35030" w14:textId="31120321"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2-м пленарном</w:t>
      </w:r>
      <w:r w:rsidR="008A053D" w:rsidRPr="008A053D">
        <w:t xml:space="preserve"> </w:t>
      </w:r>
      <w:r w:rsidR="008A053D" w:rsidRPr="001E2C8A">
        <w:t>заседании</w:t>
      </w:r>
      <w:r w:rsidRPr="001E2C8A">
        <w:t xml:space="preserve"> Конференция Сторон, выступающая в качестве совещания Сторон Нагойского протокола, приняла проект решения </w:t>
      </w:r>
      <w:r w:rsidR="00D3156A" w:rsidRPr="001E2C8A">
        <w:rPr>
          <w:color w:val="000000"/>
        </w:rPr>
        <w:t>с внесенными устно поправками</w:t>
      </w:r>
      <w:r w:rsidR="00D3156A" w:rsidRPr="001E2C8A">
        <w:t xml:space="preserve"> </w:t>
      </w:r>
      <w:r w:rsidRPr="001E2C8A">
        <w:t>в качестве решения NP-4/8.</w:t>
      </w:r>
    </w:p>
    <w:p w14:paraId="1FE81F53" w14:textId="77777777" w:rsidR="00615578" w:rsidRPr="001E2C8A" w:rsidRDefault="00615578" w:rsidP="00F45FAD">
      <w:pPr>
        <w:pStyle w:val="Heading2multiline"/>
        <w:suppressLineNumbers/>
        <w:suppressAutoHyphens/>
        <w:kinsoku w:val="0"/>
        <w:overflowPunct w:val="0"/>
        <w:autoSpaceDE w:val="0"/>
        <w:autoSpaceDN w:val="0"/>
        <w:ind w:left="1418" w:right="-34" w:hanging="1134"/>
        <w:rPr>
          <w:rFonts w:ascii="Times New Roman Bold" w:hAnsi="Times New Roman Bold" w:cs="Times New Roman Bold"/>
          <w:i w:val="0"/>
          <w:caps/>
          <w:snapToGrid w:val="0"/>
          <w:kern w:val="22"/>
          <w:szCs w:val="22"/>
        </w:rPr>
      </w:pPr>
      <w:bookmarkStart w:id="76" w:name="_Toc152944370"/>
      <w:r w:rsidRPr="001E2C8A">
        <w:rPr>
          <w:rFonts w:ascii="Times New Roman Bold" w:hAnsi="Times New Roman Bold"/>
          <w:i w:val="0"/>
          <w:snapToGrid w:val="0"/>
        </w:rPr>
        <w:t>Пункт 8.</w:t>
      </w:r>
      <w:r w:rsidRPr="001E2C8A">
        <w:rPr>
          <w:rFonts w:ascii="Times New Roman Bold" w:hAnsi="Times New Roman Bold"/>
          <w:i w:val="0"/>
          <w:snapToGrid w:val="0"/>
        </w:rPr>
        <w:tab/>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bookmarkEnd w:id="76"/>
    </w:p>
    <w:p w14:paraId="27067D7C" w14:textId="7C4E6B4F"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8 повестки дня на своем 1-м заседании 7 декабря</w:t>
      </w:r>
      <w:r w:rsidR="00097419" w:rsidRPr="001E2C8A">
        <w:rPr>
          <w:snapToGrid w:val="0"/>
        </w:rPr>
        <w:t xml:space="preserve"> </w:t>
      </w:r>
      <w:r w:rsidR="00097419" w:rsidRPr="001E2C8A">
        <w:t>2022 года</w:t>
      </w:r>
      <w:r w:rsidRPr="001E2C8A">
        <w:rPr>
          <w:snapToGrid w:val="0"/>
        </w:rPr>
        <w:t>. Ей были представлены доклад о ходе осуществления мер по оказанию поддержки созданию потенциала и повышению осведомленности (статьи 22 и 21) (CBD/NP/MOP/4/5) и записки Исполнительного секретаря</w:t>
      </w:r>
      <w:r w:rsidR="00A102A0">
        <w:rPr>
          <w:snapToGrid w:val="0"/>
        </w:rPr>
        <w:t>, содержащие</w:t>
      </w:r>
      <w:r w:rsidRPr="001E2C8A">
        <w:rPr>
          <w:snapToGrid w:val="0"/>
        </w:rPr>
        <w:t xml:space="preserve"> обзор инициатив по созданию и развитию потенциала, направленных на оказание странам непосредственной поддержки в осуществлении Нагойского протокола (CBD/NP/MOP/4/INF/1), обзор инструментов и ресурсов для создания потенциала в области регулирования доступа </w:t>
      </w:r>
      <w:r w:rsidR="00145B51" w:rsidRPr="001E2C8A">
        <w:rPr>
          <w:snapToGrid w:val="0"/>
        </w:rPr>
        <w:t xml:space="preserve">к генетическим ресурсам </w:t>
      </w:r>
      <w:r w:rsidRPr="001E2C8A">
        <w:rPr>
          <w:snapToGrid w:val="0"/>
        </w:rPr>
        <w:t xml:space="preserve">и совместного использования выгод (CBD/NP/MOP/4/INF/2), а также </w:t>
      </w:r>
      <w:r w:rsidR="00BE1FD0">
        <w:rPr>
          <w:snapToGrid w:val="0"/>
        </w:rPr>
        <w:t>комментари</w:t>
      </w:r>
      <w:r w:rsidR="00A102A0">
        <w:rPr>
          <w:snapToGrid w:val="0"/>
        </w:rPr>
        <w:t>и</w:t>
      </w:r>
      <w:r w:rsidR="006B2562">
        <w:rPr>
          <w:snapToGrid w:val="0"/>
        </w:rPr>
        <w:t xml:space="preserve"> </w:t>
      </w:r>
      <w:r w:rsidR="00A102A0">
        <w:rPr>
          <w:snapToGrid w:val="0"/>
        </w:rPr>
        <w:t>относительно</w:t>
      </w:r>
      <w:r w:rsidRPr="001E2C8A">
        <w:rPr>
          <w:snapToGrid w:val="0"/>
        </w:rPr>
        <w:t xml:space="preserve"> набор</w:t>
      </w:r>
      <w:r w:rsidR="006B2562">
        <w:rPr>
          <w:snapToGrid w:val="0"/>
        </w:rPr>
        <w:t>а</w:t>
      </w:r>
      <w:r w:rsidRPr="001E2C8A">
        <w:rPr>
          <w:snapToGrid w:val="0"/>
        </w:rPr>
        <w:t xml:space="preserve"> инструментальных средств для коммуникации, просвещения и информирования общественности</w:t>
      </w:r>
      <w:r w:rsidR="00A102A0">
        <w:rPr>
          <w:snapToGrid w:val="0"/>
        </w:rPr>
        <w:t xml:space="preserve"> и</w:t>
      </w:r>
      <w:r w:rsidRPr="001E2C8A">
        <w:rPr>
          <w:snapToGrid w:val="0"/>
        </w:rPr>
        <w:t xml:space="preserve"> </w:t>
      </w:r>
      <w:r w:rsidR="00180670" w:rsidRPr="00180670">
        <w:rPr>
          <w:snapToGrid w:val="0"/>
        </w:rPr>
        <w:t>обновленн</w:t>
      </w:r>
      <w:r w:rsidR="00E572A5">
        <w:rPr>
          <w:snapToGrid w:val="0"/>
        </w:rPr>
        <w:t>ую</w:t>
      </w:r>
      <w:r w:rsidR="00180670" w:rsidRPr="00180670">
        <w:rPr>
          <w:snapToGrid w:val="0"/>
        </w:rPr>
        <w:t xml:space="preserve"> информаци</w:t>
      </w:r>
      <w:r w:rsidR="00E572A5">
        <w:rPr>
          <w:snapToGrid w:val="0"/>
        </w:rPr>
        <w:t>ю</w:t>
      </w:r>
      <w:r w:rsidR="00180670" w:rsidRPr="00180670">
        <w:rPr>
          <w:snapToGrid w:val="0"/>
        </w:rPr>
        <w:t xml:space="preserve"> о мерах по повышению осведомленности </w:t>
      </w:r>
      <w:r w:rsidRPr="001E2C8A">
        <w:rPr>
          <w:snapToGrid w:val="0"/>
        </w:rPr>
        <w:t>(CBD/NP/MOP/4/INF/3).</w:t>
      </w:r>
    </w:p>
    <w:p w14:paraId="3F08B8B7" w14:textId="1DCF5F63" w:rsidR="00615578" w:rsidRPr="001E2C8A" w:rsidRDefault="00615578" w:rsidP="00615578">
      <w:pPr>
        <w:pStyle w:val="para10"/>
        <w:tabs>
          <w:tab w:val="num" w:pos="720"/>
        </w:tabs>
        <w:rPr>
          <w:snapToGrid w:val="0"/>
          <w:kern w:val="22"/>
          <w:szCs w:val="18"/>
        </w:rPr>
      </w:pPr>
      <w:r w:rsidRPr="001E2C8A">
        <w:rPr>
          <w:snapToGrid w:val="0"/>
        </w:rPr>
        <w:t xml:space="preserve">С заявлениями выступили представители </w:t>
      </w:r>
      <w:r w:rsidR="005E66F7" w:rsidRPr="001E2C8A">
        <w:t xml:space="preserve">следующих Сторон: </w:t>
      </w:r>
      <w:r w:rsidRPr="001E2C8A">
        <w:rPr>
          <w:snapToGrid w:val="0"/>
        </w:rPr>
        <w:t>Европейского союза и его 27 государств-членов, Индии и Соединенного Королевства.</w:t>
      </w:r>
    </w:p>
    <w:p w14:paraId="4CA326F0" w14:textId="4237B00E" w:rsidR="00615578" w:rsidRPr="001E2C8A" w:rsidRDefault="00615578" w:rsidP="00615578">
      <w:pPr>
        <w:pStyle w:val="para10"/>
        <w:tabs>
          <w:tab w:val="num" w:pos="720"/>
        </w:tabs>
        <w:rPr>
          <w:snapToGrid w:val="0"/>
          <w:kern w:val="22"/>
          <w:szCs w:val="18"/>
        </w:rPr>
      </w:pPr>
      <w:r w:rsidRPr="001E2C8A">
        <w:rPr>
          <w:snapToGrid w:val="0"/>
        </w:rPr>
        <w:t>Рабочая группа II постановила, что ее Председатель подготовит пересмотренный проект решения с учетом заявлений для его рассмотрения Рабочей группой.</w:t>
      </w:r>
    </w:p>
    <w:p w14:paraId="2A199297" w14:textId="0698E861" w:rsidR="00615578" w:rsidRPr="001E2C8A" w:rsidRDefault="00615578" w:rsidP="00615578">
      <w:pPr>
        <w:pStyle w:val="para10"/>
        <w:tabs>
          <w:tab w:val="num" w:pos="720"/>
        </w:tabs>
        <w:rPr>
          <w:snapToGrid w:val="0"/>
          <w:kern w:val="22"/>
          <w:szCs w:val="18"/>
        </w:rPr>
      </w:pPr>
      <w:r w:rsidRPr="001E2C8A">
        <w:rPr>
          <w:snapToGrid w:val="0"/>
        </w:rPr>
        <w:t xml:space="preserve">На своем </w:t>
      </w:r>
      <w:r w:rsidR="00F37836">
        <w:rPr>
          <w:snapToGrid w:val="0"/>
        </w:rPr>
        <w:t>5</w:t>
      </w:r>
      <w:r w:rsidRPr="001E2C8A">
        <w:rPr>
          <w:snapToGrid w:val="0"/>
        </w:rPr>
        <w:t xml:space="preserve">-м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CBD/NP/MOP/4/L.5. </w:t>
      </w:r>
    </w:p>
    <w:p w14:paraId="321976AF" w14:textId="77777777"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2-м пленарном заседании Конференция Сторон, выступающая в качестве совещания Сторон Нагойского протокола</w:t>
      </w:r>
      <w:r w:rsidRPr="001E2C8A">
        <w:rPr>
          <w:color w:val="000000"/>
        </w:rPr>
        <w:t>, приняла проект решения с внесенными устно поправками в качестве решения NP-4/7.</w:t>
      </w:r>
    </w:p>
    <w:p w14:paraId="15EAEA86" w14:textId="77777777" w:rsidR="00615578" w:rsidRPr="001E2C8A" w:rsidRDefault="00615578" w:rsidP="00882147">
      <w:pPr>
        <w:pStyle w:val="Heading2longmultiline"/>
        <w:suppressLineNumbers/>
        <w:tabs>
          <w:tab w:val="clear" w:pos="720"/>
          <w:tab w:val="left" w:pos="993"/>
        </w:tabs>
        <w:suppressAutoHyphens/>
        <w:kinsoku w:val="0"/>
        <w:overflowPunct w:val="0"/>
        <w:autoSpaceDE w:val="0"/>
        <w:autoSpaceDN w:val="0"/>
        <w:ind w:left="0" w:right="108" w:firstLine="0"/>
        <w:jc w:val="center"/>
        <w:rPr>
          <w:bCs/>
          <w:i w:val="0"/>
          <w:snapToGrid w:val="0"/>
          <w:kern w:val="22"/>
          <w:szCs w:val="22"/>
        </w:rPr>
      </w:pPr>
      <w:bookmarkStart w:id="77" w:name="_Toc152944371"/>
      <w:r w:rsidRPr="001E2C8A">
        <w:rPr>
          <w:i w:val="0"/>
          <w:snapToGrid w:val="0"/>
        </w:rPr>
        <w:t>Пункт 9.</w:t>
      </w:r>
      <w:r w:rsidRPr="001E2C8A">
        <w:rPr>
          <w:i w:val="0"/>
          <w:snapToGrid w:val="0"/>
        </w:rPr>
        <w:tab/>
        <w:t>Механизм посредничества для регулирования доступа к генетическим ресурсам и совместного использования выгод и обмен информацией (статья 14)</w:t>
      </w:r>
      <w:bookmarkEnd w:id="77"/>
    </w:p>
    <w:p w14:paraId="7033CD13" w14:textId="1EA67B75"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9 повестки дня на своем 1-м заседании. Ей были представлены проект решения, приведенный в компиляции проектов решений, записка Исполнительного секретаря, содержащая доклад о результатах работы Механизма посредничества для регулирования доступа к генетическим ресурсам и совместного использования выгод (CBD/NP/MOP/4/6), и доклад о работе четвертого совещания Неофициального консультативного комитета Механизма посредничества для регулирования доступа к генетическим ресурсам и совместного использования выгод (CBD/NP/ABSCH-IAC/2019/1/3)</w:t>
      </w:r>
      <w:r w:rsidR="006950C4">
        <w:rPr>
          <w:snapToGrid w:val="0"/>
        </w:rPr>
        <w:t>.</w:t>
      </w:r>
      <w:r w:rsidRPr="001E2C8A">
        <w:rPr>
          <w:snapToGrid w:val="0"/>
        </w:rPr>
        <w:t xml:space="preserve"> </w:t>
      </w:r>
    </w:p>
    <w:p w14:paraId="0E4F4D2A" w14:textId="323E5868" w:rsidR="00615578" w:rsidRPr="001E2C8A" w:rsidRDefault="00615578" w:rsidP="00615578">
      <w:pPr>
        <w:pStyle w:val="para10"/>
        <w:tabs>
          <w:tab w:val="num" w:pos="720"/>
        </w:tabs>
        <w:rPr>
          <w:snapToGrid w:val="0"/>
          <w:kern w:val="22"/>
          <w:szCs w:val="18"/>
        </w:rPr>
      </w:pPr>
      <w:r w:rsidRPr="001E2C8A">
        <w:rPr>
          <w:snapToGrid w:val="0"/>
        </w:rPr>
        <w:lastRenderedPageBreak/>
        <w:t xml:space="preserve">С заявлениями выступили представители </w:t>
      </w:r>
      <w:r w:rsidR="00E35CFA" w:rsidRPr="001E2C8A">
        <w:t xml:space="preserve">следующих Сторон: </w:t>
      </w:r>
      <w:r w:rsidRPr="001E2C8A">
        <w:rPr>
          <w:snapToGrid w:val="0"/>
        </w:rPr>
        <w:t>Аргентины, Европейского союза и его 27 государств-членов, Индии, Кении, Объединенной Республики Танзании, Соединенного Королевства, Швейцарии и Южной Африки.</w:t>
      </w:r>
    </w:p>
    <w:p w14:paraId="134FF018" w14:textId="46C741FA" w:rsidR="00615578" w:rsidRPr="001E2C8A" w:rsidRDefault="00615578" w:rsidP="00615578">
      <w:pPr>
        <w:pStyle w:val="para10"/>
        <w:tabs>
          <w:tab w:val="num" w:pos="720"/>
        </w:tabs>
        <w:rPr>
          <w:snapToGrid w:val="0"/>
          <w:kern w:val="22"/>
          <w:szCs w:val="18"/>
        </w:rPr>
      </w:pPr>
      <w:r w:rsidRPr="001E2C8A">
        <w:rPr>
          <w:snapToGrid w:val="0"/>
        </w:rPr>
        <w:t>Рабочая группа II постановила, что ее Председатель подготовит пересмотренный проект решения с учетом заявлений для его рассмотрения Рабочей группой.</w:t>
      </w:r>
    </w:p>
    <w:p w14:paraId="7CBA8628" w14:textId="77777777" w:rsidR="00615578" w:rsidRPr="001E2C8A" w:rsidRDefault="00615578" w:rsidP="00615578">
      <w:pPr>
        <w:pStyle w:val="para10"/>
        <w:tabs>
          <w:tab w:val="num" w:pos="720"/>
        </w:tabs>
        <w:rPr>
          <w:snapToGrid w:val="0"/>
          <w:kern w:val="22"/>
          <w:szCs w:val="18"/>
        </w:rPr>
      </w:pPr>
      <w:r w:rsidRPr="001E2C8A">
        <w:rPr>
          <w:snapToGrid w:val="0"/>
        </w:rPr>
        <w:t xml:space="preserve">На своем 5-м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CBD/NP/MOP/4/L.3. </w:t>
      </w:r>
    </w:p>
    <w:p w14:paraId="1AB9AAA3" w14:textId="77777777"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2-м пленарном заседании Конференция Сторон, выступающая в качестве совещания Сторон Нагойского протокола, приняла проект решения в качестве решения NP-4/4.</w:t>
      </w:r>
    </w:p>
    <w:p w14:paraId="5FD3FDAA" w14:textId="77777777" w:rsidR="00615578" w:rsidRPr="001E2C8A" w:rsidRDefault="00615578" w:rsidP="00B27707">
      <w:pPr>
        <w:pStyle w:val="Heading1"/>
        <w:tabs>
          <w:tab w:val="clear" w:pos="720"/>
          <w:tab w:val="left" w:pos="993"/>
        </w:tabs>
        <w:spacing w:before="120"/>
      </w:pPr>
      <w:bookmarkStart w:id="78" w:name="_Toc152944372"/>
      <w:r w:rsidRPr="001E2C8A">
        <w:rPr>
          <w:caps w:val="0"/>
        </w:rPr>
        <w:t>Пункт 10.</w:t>
      </w:r>
      <w:r w:rsidRPr="001E2C8A">
        <w:rPr>
          <w:caps w:val="0"/>
        </w:rPr>
        <w:tab/>
        <w:t>Мониторинг и отчетность (Статья 29)</w:t>
      </w:r>
      <w:bookmarkEnd w:id="78"/>
    </w:p>
    <w:p w14:paraId="62B7436A" w14:textId="7AE630FB"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10 повестки дня на своем 1-м заседании. Ей были представлены проект решения, содержащийся в компиляции проектов решений, соответствующая записка Исполнительного секретаря (CBD/NP/MOP/</w:t>
      </w:r>
      <w:r w:rsidR="002A34E0" w:rsidRPr="002A34E0">
        <w:rPr>
          <w:snapToGrid w:val="0"/>
        </w:rPr>
        <w:t>4</w:t>
      </w:r>
      <w:r w:rsidRPr="001E2C8A">
        <w:rPr>
          <w:snapToGrid w:val="0"/>
        </w:rPr>
        <w:t>/7) и еще одна записка, содержащая справочную таблицу, отражающую изменения, внесенные в формат первого национального доклада в рамках Нагойского протокола (CBD/NP/MOP/</w:t>
      </w:r>
      <w:r w:rsidR="002A34E0" w:rsidRPr="002A34E0">
        <w:rPr>
          <w:snapToGrid w:val="0"/>
        </w:rPr>
        <w:t>4</w:t>
      </w:r>
      <w:r w:rsidRPr="001E2C8A">
        <w:rPr>
          <w:snapToGrid w:val="0"/>
        </w:rPr>
        <w:t>/INF/5).</w:t>
      </w:r>
    </w:p>
    <w:p w14:paraId="2BA21F7D" w14:textId="1CD25903" w:rsidR="00615578" w:rsidRPr="001E2C8A" w:rsidRDefault="00615578" w:rsidP="00615578">
      <w:pPr>
        <w:pStyle w:val="para10"/>
        <w:tabs>
          <w:tab w:val="num" w:pos="720"/>
        </w:tabs>
        <w:rPr>
          <w:snapToGrid w:val="0"/>
          <w:kern w:val="22"/>
          <w:szCs w:val="18"/>
        </w:rPr>
      </w:pPr>
      <w:r w:rsidRPr="001E2C8A">
        <w:rPr>
          <w:snapToGrid w:val="0"/>
        </w:rPr>
        <w:t xml:space="preserve">С заявлениями выступили представители </w:t>
      </w:r>
      <w:r w:rsidR="00E35CFA" w:rsidRPr="001E2C8A">
        <w:t xml:space="preserve">следующих Сторон: </w:t>
      </w:r>
      <w:r w:rsidRPr="001E2C8A">
        <w:rPr>
          <w:snapToGrid w:val="0"/>
        </w:rPr>
        <w:t>Аргентины, Демократической Республики Конго (от имени Группы африканских государств), Европейского союза и его 27 государств-членов, Индии, Кении, Кот-д'Ивуара, Малави, Соединенного Королевства, Южной Африки и Японии.</w:t>
      </w:r>
    </w:p>
    <w:p w14:paraId="059EBA0F" w14:textId="3F1E4C00"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II постановила, что ее Председатель подготовит пересмотренный проект решения с учетом заявлений для его рассмотрения Рабочей группой. </w:t>
      </w:r>
    </w:p>
    <w:p w14:paraId="3554750B" w14:textId="77777777" w:rsidR="00615578" w:rsidRPr="001E2C8A" w:rsidRDefault="00615578" w:rsidP="00615578">
      <w:pPr>
        <w:pStyle w:val="para10"/>
        <w:tabs>
          <w:tab w:val="num" w:pos="720"/>
        </w:tabs>
        <w:rPr>
          <w:snapToGrid w:val="0"/>
          <w:kern w:val="22"/>
          <w:szCs w:val="18"/>
        </w:rPr>
      </w:pPr>
      <w:r w:rsidRPr="001E2C8A">
        <w:rPr>
          <w:snapToGrid w:val="0"/>
        </w:rPr>
        <w:t>На своем 5-м заседании Рабочая группа II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CBD/NP/MOP/4/L.6.</w:t>
      </w:r>
    </w:p>
    <w:p w14:paraId="041AE531" w14:textId="6CAF7DC1"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 xml:space="preserve">На своем 2-м пленарном заседании Конференция Сторон, выступающая в качестве совещания Сторон Нагойского протокола, приняла проект решения </w:t>
      </w:r>
      <w:r w:rsidR="007067F9" w:rsidRPr="001E2C8A">
        <w:rPr>
          <w:color w:val="000000"/>
        </w:rPr>
        <w:t>с внесенными устно поправками</w:t>
      </w:r>
      <w:r w:rsidR="007067F9" w:rsidRPr="001E2C8A">
        <w:t xml:space="preserve"> </w:t>
      </w:r>
      <w:r w:rsidRPr="001E2C8A">
        <w:t>в качестве решения NP-4/3.</w:t>
      </w:r>
    </w:p>
    <w:p w14:paraId="16D73323" w14:textId="40DB32AE" w:rsidR="00615578" w:rsidRPr="001E2C8A" w:rsidRDefault="00615578" w:rsidP="00863E79">
      <w:pPr>
        <w:pStyle w:val="Heading-plainbold"/>
        <w:tabs>
          <w:tab w:val="left" w:pos="993"/>
        </w:tabs>
        <w:ind w:left="1560" w:hanging="1134"/>
        <w:jc w:val="left"/>
        <w:rPr>
          <w:i w:val="0"/>
          <w:iCs/>
        </w:rPr>
      </w:pPr>
      <w:r w:rsidRPr="001E2C8A">
        <w:rPr>
          <w:i w:val="0"/>
          <w:iCs/>
        </w:rPr>
        <w:t>Пункт 11.</w:t>
      </w:r>
      <w:r w:rsidRPr="001E2C8A">
        <w:rPr>
          <w:i w:val="0"/>
          <w:iCs/>
        </w:rPr>
        <w:tab/>
        <w:t>Сотрудничество с другими международными организациями, конвенциями и инициативами</w:t>
      </w:r>
    </w:p>
    <w:p w14:paraId="58D1913E" w14:textId="77777777"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11 повестки дня на своем 3-м заседании. Ей была представлена соответствующая записка Исполнительного секретаря (CBD/NP/MOP/4/8) и еще одна записка, содержащая более подробную информацию о международных процессах, связанных с регулированием доступа к генетическим ресурсам и совместного использования выгод (CBD/NP/MOP/4/INF/4).</w:t>
      </w:r>
    </w:p>
    <w:p w14:paraId="7ABDD4F5" w14:textId="5539A482"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II приняла </w:t>
      </w:r>
      <w:r w:rsidR="0007031E" w:rsidRPr="001E2C8A">
        <w:rPr>
          <w:snapToGrid w:val="0"/>
        </w:rPr>
        <w:t xml:space="preserve">к сведению </w:t>
      </w:r>
      <w:r w:rsidRPr="001E2C8A">
        <w:rPr>
          <w:snapToGrid w:val="0"/>
        </w:rPr>
        <w:t>представленную информацию.</w:t>
      </w:r>
    </w:p>
    <w:p w14:paraId="5F9FA83F" w14:textId="77777777" w:rsidR="00615578" w:rsidRPr="001E2C8A" w:rsidRDefault="00615578" w:rsidP="0079095B">
      <w:pPr>
        <w:pStyle w:val="Heading1"/>
        <w:tabs>
          <w:tab w:val="clear" w:pos="720"/>
          <w:tab w:val="left" w:pos="1134"/>
        </w:tabs>
        <w:spacing w:before="120"/>
      </w:pPr>
      <w:bookmarkStart w:id="79" w:name="_Toc152944373"/>
      <w:r w:rsidRPr="001E2C8A">
        <w:rPr>
          <w:caps w:val="0"/>
        </w:rPr>
        <w:t>Пункт</w:t>
      </w:r>
      <w:r w:rsidRPr="001E2C8A">
        <w:t xml:space="preserve"> 12.</w:t>
      </w:r>
      <w:r w:rsidRPr="001E2C8A">
        <w:rPr>
          <w:caps w:val="0"/>
        </w:rPr>
        <w:tab/>
        <w:t>Обзор эффективности структур и процессов</w:t>
      </w:r>
      <w:bookmarkEnd w:id="79"/>
    </w:p>
    <w:p w14:paraId="0B0672CC" w14:textId="668B25CB" w:rsidR="00615578" w:rsidRPr="001E2C8A" w:rsidRDefault="00615578" w:rsidP="00615578">
      <w:pPr>
        <w:pStyle w:val="para10"/>
        <w:tabs>
          <w:tab w:val="num" w:pos="720"/>
        </w:tabs>
        <w:rPr>
          <w:snapToGrid w:val="0"/>
          <w:kern w:val="22"/>
          <w:szCs w:val="18"/>
        </w:rPr>
      </w:pPr>
      <w:r w:rsidRPr="001E2C8A">
        <w:t>Рабочая группа II рассмотрела пункт </w:t>
      </w:r>
      <w:r w:rsidRPr="001E2C8A">
        <w:rPr>
          <w:snapToGrid w:val="0"/>
        </w:rPr>
        <w:t>12 повестки дня</w:t>
      </w:r>
      <w:r w:rsidRPr="001E2C8A">
        <w:t xml:space="preserve"> на своем 2-м заседании одновременно </w:t>
      </w:r>
      <w:r w:rsidRPr="001E2C8A">
        <w:rPr>
          <w:snapToGrid w:val="0"/>
        </w:rPr>
        <w:t xml:space="preserve">с пунктом 17 повестки дня </w:t>
      </w:r>
      <w:r w:rsidR="000C0250">
        <w:rPr>
          <w:snapToGrid w:val="0"/>
        </w:rPr>
        <w:t>15-го совещ</w:t>
      </w:r>
      <w:r w:rsidR="00D0108C">
        <w:rPr>
          <w:snapToGrid w:val="0"/>
        </w:rPr>
        <w:t xml:space="preserve">ания </w:t>
      </w:r>
      <w:r w:rsidRPr="001E2C8A">
        <w:rPr>
          <w:snapToGrid w:val="0"/>
        </w:rPr>
        <w:t>Конференции Сторон Конвенции и пунктом 13 повестки дня 10-го совещания Конференции Сторон, выступающей в качестве совещания Сторон Картахенского протокола. Ей был представлен проект решения, основанный на рекомендации 3/13 Вспомогательного органа по осуществлению, который приводится в компиляциях проектов решений трех органов (CBD/NP/MOP/4/1/Add.5, CBD/COP/15/2, CBD/CP/MOP/10/1/Add.5).</w:t>
      </w:r>
    </w:p>
    <w:p w14:paraId="116EC3E5" w14:textId="239F8542" w:rsidR="00615578" w:rsidRPr="001E2C8A" w:rsidRDefault="00615578" w:rsidP="00615578">
      <w:pPr>
        <w:pStyle w:val="para10"/>
        <w:tabs>
          <w:tab w:val="num" w:pos="720"/>
        </w:tabs>
        <w:rPr>
          <w:snapToGrid w:val="0"/>
          <w:kern w:val="22"/>
          <w:szCs w:val="18"/>
        </w:rPr>
      </w:pPr>
      <w:r w:rsidRPr="001E2C8A">
        <w:rPr>
          <w:snapToGrid w:val="0"/>
        </w:rPr>
        <w:t xml:space="preserve">На своем 6-м заседании 10 декабря </w:t>
      </w:r>
      <w:r w:rsidR="007713AF" w:rsidRPr="001E2C8A">
        <w:t xml:space="preserve">2022 года </w:t>
      </w:r>
      <w:r w:rsidRPr="001E2C8A">
        <w:rPr>
          <w:snapToGrid w:val="0"/>
        </w:rPr>
        <w:t xml:space="preserve">Рабочая группа II рассмотрела представленный ее Председателем пересмотренный проект решения в рамках пункта 17 повестки дня 15-го совещания </w:t>
      </w:r>
      <w:r w:rsidRPr="001E2C8A">
        <w:rPr>
          <w:snapToGrid w:val="0"/>
        </w:rPr>
        <w:lastRenderedPageBreak/>
        <w:t xml:space="preserve">Конференции Сторон Конвенции и после </w:t>
      </w:r>
      <w:r w:rsidR="003C25DD">
        <w:rPr>
          <w:snapToGrid w:val="0"/>
        </w:rPr>
        <w:t>утверждения</w:t>
      </w:r>
      <w:r w:rsidRPr="001E2C8A">
        <w:rPr>
          <w:snapToGrid w:val="0"/>
        </w:rPr>
        <w:t xml:space="preserve"> проекта решения в рамках этого пункта повестки дня также утвердила его с соответствующими поправками для передачи пленарному заседанию в качестве проекта решения CBD/NP/MOP/4/L.8.</w:t>
      </w:r>
    </w:p>
    <w:p w14:paraId="615DDC1D" w14:textId="77777777"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 xml:space="preserve">На своем 2-м пленарном заседании Конференция Сторон, выступающая в качестве совещания Сторон Нагойского протокола, приняла проект решения в </w:t>
      </w:r>
      <w:r w:rsidRPr="001E2C8A">
        <w:rPr>
          <w:color w:val="000000"/>
        </w:rPr>
        <w:t>качестве решения NP-4/9.</w:t>
      </w:r>
    </w:p>
    <w:p w14:paraId="68D24004" w14:textId="6BD5AB82" w:rsidR="00615578" w:rsidRPr="001E2C8A" w:rsidRDefault="00615578" w:rsidP="00863E79">
      <w:pPr>
        <w:pStyle w:val="Heading-plainbold"/>
        <w:tabs>
          <w:tab w:val="left" w:pos="993"/>
        </w:tabs>
        <w:ind w:left="1560" w:hanging="1134"/>
        <w:jc w:val="left"/>
        <w:rPr>
          <w:i w:val="0"/>
          <w:iCs/>
        </w:rPr>
      </w:pPr>
      <w:r w:rsidRPr="001E2C8A">
        <w:rPr>
          <w:i w:val="0"/>
          <w:iCs/>
        </w:rPr>
        <w:t>Пункт 13.</w:t>
      </w:r>
      <w:r w:rsidRPr="001E2C8A">
        <w:rPr>
          <w:i w:val="0"/>
          <w:iCs/>
        </w:rPr>
        <w:tab/>
        <w:t>Глобальная рамочная программа в области биоразнообразия на период после 2020 года</w:t>
      </w:r>
    </w:p>
    <w:p w14:paraId="64EEC07A" w14:textId="67CEA46B"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 рассмотрела пункт 13 повестки дня на своем 1-м заседании одновременно с подпунктом 9 А повестки дня 15-го совещания Конференции Сторон Конвенции. </w:t>
      </w:r>
      <w:r w:rsidR="00405F58" w:rsidRPr="001E2C8A">
        <w:rPr>
          <w:snapToGrid w:val="0"/>
        </w:rPr>
        <w:t>Ей был</w:t>
      </w:r>
      <w:r w:rsidR="00405F58">
        <w:rPr>
          <w:snapToGrid w:val="0"/>
        </w:rPr>
        <w:t>а</w:t>
      </w:r>
      <w:r w:rsidR="00405F58" w:rsidRPr="001E2C8A">
        <w:rPr>
          <w:snapToGrid w:val="0"/>
        </w:rPr>
        <w:t xml:space="preserve"> </w:t>
      </w:r>
      <w:r w:rsidRPr="001E2C8A">
        <w:rPr>
          <w:snapToGrid w:val="0"/>
        </w:rPr>
        <w:t>представлена записка Исполнительного секретаря о повышении эффективности осуществления Нагойского протокола в контексте глобальной рамочной программы в области биоразнообразия на период после 2020 года (CBD/NP/MOP/4/9).</w:t>
      </w:r>
    </w:p>
    <w:p w14:paraId="365AFF28" w14:textId="1271C490"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 постановила возобновить рассмотрение пункта 13 повестки дня на более позднем этапе </w:t>
      </w:r>
      <w:r w:rsidR="007856DC">
        <w:rPr>
          <w:snapToGrid w:val="0"/>
        </w:rPr>
        <w:t>совещания</w:t>
      </w:r>
      <w:r w:rsidRPr="001E2C8A">
        <w:rPr>
          <w:snapToGrid w:val="0"/>
        </w:rPr>
        <w:t xml:space="preserve"> после </w:t>
      </w:r>
      <w:r w:rsidR="00F821A8" w:rsidRPr="00F821A8">
        <w:rPr>
          <w:snapToGrid w:val="0"/>
        </w:rPr>
        <w:t>того, как будет достигнут прогресс в обсуждени</w:t>
      </w:r>
      <w:r w:rsidR="00B91FA6">
        <w:rPr>
          <w:snapToGrid w:val="0"/>
        </w:rPr>
        <w:t xml:space="preserve">и </w:t>
      </w:r>
      <w:r w:rsidRPr="001E2C8A">
        <w:rPr>
          <w:snapToGrid w:val="0"/>
        </w:rPr>
        <w:t>подпункта 9 А повестки дня 15-го совещания Конференции Сторон Конвенции.</w:t>
      </w:r>
    </w:p>
    <w:p w14:paraId="5BFB7E84" w14:textId="16FFA4D9" w:rsidR="00615578" w:rsidRPr="001E2C8A" w:rsidRDefault="00615578" w:rsidP="00615578">
      <w:pPr>
        <w:pStyle w:val="para10"/>
        <w:tabs>
          <w:tab w:val="num" w:pos="720"/>
        </w:tabs>
        <w:rPr>
          <w:snapToGrid w:val="0"/>
          <w:kern w:val="22"/>
          <w:szCs w:val="18"/>
        </w:rPr>
      </w:pPr>
      <w:r w:rsidRPr="001E2C8A">
        <w:rPr>
          <w:snapToGrid w:val="0"/>
        </w:rPr>
        <w:t xml:space="preserve">На своем 4-м заседании 19 декабря </w:t>
      </w:r>
      <w:r w:rsidR="00786E2E" w:rsidRPr="001E2C8A">
        <w:t xml:space="preserve">2022 года </w:t>
      </w:r>
      <w:r w:rsidRPr="001E2C8A">
        <w:rPr>
          <w:snapToGrid w:val="0"/>
        </w:rPr>
        <w:t xml:space="preserve">Рабочая группа I рассмотрела </w:t>
      </w:r>
      <w:r w:rsidR="00B60FE2" w:rsidRPr="001E2C8A">
        <w:rPr>
          <w:snapToGrid w:val="0"/>
        </w:rPr>
        <w:t xml:space="preserve">представленный ее Председателем </w:t>
      </w:r>
      <w:r w:rsidRPr="001E2C8A">
        <w:rPr>
          <w:snapToGrid w:val="0"/>
        </w:rPr>
        <w:t>проект решения и утвердила его для передачи пленарному заседанию в качестве проекта решения CBD/NP/MOP/4/L.12.</w:t>
      </w:r>
    </w:p>
    <w:p w14:paraId="5A3177C0" w14:textId="0A088316"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5-м пленарном заседании Конференция Сторон, выступающая в качестве совещания Сторон</w:t>
      </w:r>
      <w:r w:rsidR="00DF53DC" w:rsidRPr="001E2C8A">
        <w:t xml:space="preserve"> Нагойского протокола</w:t>
      </w:r>
      <w:r w:rsidRPr="001E2C8A">
        <w:t>, приняла проект решения в качестве решения NP-4/5.</w:t>
      </w:r>
    </w:p>
    <w:p w14:paraId="36CBECDF" w14:textId="77777777" w:rsidR="00615578" w:rsidRPr="001E2C8A" w:rsidRDefault="00615578" w:rsidP="003A3F1C">
      <w:pPr>
        <w:pStyle w:val="Heading-plainbold"/>
        <w:tabs>
          <w:tab w:val="left" w:pos="993"/>
        </w:tabs>
        <w:ind w:left="1560" w:hanging="1134"/>
        <w:jc w:val="left"/>
        <w:rPr>
          <w:i w:val="0"/>
          <w:iCs/>
        </w:rPr>
      </w:pPr>
      <w:r w:rsidRPr="001E2C8A">
        <w:rPr>
          <w:i w:val="0"/>
          <w:iCs/>
        </w:rPr>
        <w:t>Пункт 14.</w:t>
      </w:r>
      <w:r w:rsidRPr="001E2C8A">
        <w:rPr>
          <w:i w:val="0"/>
          <w:iCs/>
        </w:rPr>
        <w:tab/>
        <w:t>Цифровая информация о последовательностях в отношении генетических ресурсов</w:t>
      </w:r>
    </w:p>
    <w:p w14:paraId="484B04F9" w14:textId="77777777"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 рассмотрела пункт 14 повестки дня на своем 1-м заседании одновременно с пунктом 11 повестки дня 15-го совещания Конференции Сторон Конвенции. </w:t>
      </w:r>
    </w:p>
    <w:p w14:paraId="010A95C2" w14:textId="486ABDC0"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 постановила возобновить рассмотрение пункта 14 повестки дня на более позднем этапе </w:t>
      </w:r>
      <w:r w:rsidR="00034BD6">
        <w:rPr>
          <w:snapToGrid w:val="0"/>
        </w:rPr>
        <w:t>совещания</w:t>
      </w:r>
      <w:r w:rsidR="00034BD6" w:rsidRPr="001E2C8A">
        <w:rPr>
          <w:snapToGrid w:val="0"/>
        </w:rPr>
        <w:t xml:space="preserve"> </w:t>
      </w:r>
      <w:r w:rsidRPr="001E2C8A">
        <w:rPr>
          <w:snapToGrid w:val="0"/>
        </w:rPr>
        <w:t xml:space="preserve">после того, </w:t>
      </w:r>
      <w:r w:rsidR="0045514B" w:rsidRPr="00F821A8">
        <w:rPr>
          <w:snapToGrid w:val="0"/>
        </w:rPr>
        <w:t>как будет достигнут прогресс в обсуждени</w:t>
      </w:r>
      <w:r w:rsidR="00B91FA6">
        <w:rPr>
          <w:snapToGrid w:val="0"/>
        </w:rPr>
        <w:t>и</w:t>
      </w:r>
      <w:r w:rsidR="0045514B">
        <w:rPr>
          <w:snapToGrid w:val="0"/>
        </w:rPr>
        <w:t xml:space="preserve"> </w:t>
      </w:r>
      <w:r w:rsidRPr="001E2C8A">
        <w:rPr>
          <w:snapToGrid w:val="0"/>
        </w:rPr>
        <w:t>пункта 11 повестки дня 15-го совещания Конференции Сторон Конвенции.</w:t>
      </w:r>
    </w:p>
    <w:p w14:paraId="0E1FEA07" w14:textId="3307937F" w:rsidR="00615578" w:rsidRPr="001E2C8A" w:rsidRDefault="00615578" w:rsidP="00615578">
      <w:pPr>
        <w:pStyle w:val="para10"/>
        <w:tabs>
          <w:tab w:val="num" w:pos="720"/>
        </w:tabs>
        <w:rPr>
          <w:snapToGrid w:val="0"/>
          <w:kern w:val="22"/>
          <w:szCs w:val="18"/>
        </w:rPr>
      </w:pPr>
      <w:r w:rsidRPr="001E2C8A">
        <w:rPr>
          <w:snapToGrid w:val="0"/>
        </w:rPr>
        <w:t xml:space="preserve">На своем 4-м заседании Рабочая группа I рассмотрела </w:t>
      </w:r>
      <w:r w:rsidR="001D155C" w:rsidRPr="001E2C8A">
        <w:rPr>
          <w:snapToGrid w:val="0"/>
        </w:rPr>
        <w:t xml:space="preserve">представленный ее Председателем </w:t>
      </w:r>
      <w:r w:rsidRPr="001E2C8A">
        <w:rPr>
          <w:snapToGrid w:val="0"/>
        </w:rPr>
        <w:t>проект решения и утвердила его для передачи пленарному заседанию в качестве проекта решения CBD/NP/4/MOP/L.13.</w:t>
      </w:r>
    </w:p>
    <w:p w14:paraId="7961CB02" w14:textId="44B24E7A"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5-м пленарном заседании Конференция Сторон, выступающая в качестве совещания Сторон Нагойского протокола, приняла проект решения в качестве решения NP-4/6.</w:t>
      </w:r>
    </w:p>
    <w:p w14:paraId="37B60779" w14:textId="3292D6F2" w:rsidR="00615578" w:rsidRPr="001E2C8A" w:rsidRDefault="00615578" w:rsidP="00CD0AA6">
      <w:pPr>
        <w:pStyle w:val="Heading-plainbold"/>
        <w:tabs>
          <w:tab w:val="left" w:pos="993"/>
          <w:tab w:val="left" w:pos="1843"/>
        </w:tabs>
        <w:ind w:left="1843" w:hanging="1134"/>
        <w:jc w:val="left"/>
        <w:rPr>
          <w:i w:val="0"/>
          <w:iCs/>
        </w:rPr>
      </w:pPr>
      <w:r w:rsidRPr="001E2C8A">
        <w:rPr>
          <w:i w:val="0"/>
          <w:iCs/>
        </w:rPr>
        <w:t>Пункт 15.</w:t>
      </w:r>
      <w:r w:rsidRPr="001E2C8A">
        <w:rPr>
          <w:i w:val="0"/>
          <w:iCs/>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5D4972DD" w14:textId="77777777"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15 повестки дня на своем 3-м заседании. Ей был представлен проект решения на основе рекомендации 3/16 Вспомогательного органа по осуществлению, содержащийся в компиляции проектов решений.</w:t>
      </w:r>
    </w:p>
    <w:p w14:paraId="65C8742E" w14:textId="40F50EAC" w:rsidR="00615578" w:rsidRPr="001E2C8A" w:rsidRDefault="00615578" w:rsidP="00615578">
      <w:pPr>
        <w:pStyle w:val="para10"/>
        <w:tabs>
          <w:tab w:val="num" w:pos="720"/>
        </w:tabs>
        <w:rPr>
          <w:snapToGrid w:val="0"/>
          <w:kern w:val="22"/>
          <w:szCs w:val="18"/>
        </w:rPr>
      </w:pPr>
      <w:r w:rsidRPr="001E2C8A">
        <w:rPr>
          <w:snapToGrid w:val="0"/>
        </w:rPr>
        <w:t xml:space="preserve">С заявлениями выступили представители </w:t>
      </w:r>
      <w:r w:rsidR="00BE3C95" w:rsidRPr="001E2C8A">
        <w:t xml:space="preserve">следующих Сторон: </w:t>
      </w:r>
      <w:r w:rsidRPr="001E2C8A">
        <w:rPr>
          <w:snapToGrid w:val="0"/>
        </w:rPr>
        <w:t>Бразилии, Европейского союза и его 27 членов, Китая, Мексики, Намибии, Норвегии, Республики Кореи, Соединенного Королевства, Швейцарии и Японии</w:t>
      </w:r>
      <w:r w:rsidR="005C6474">
        <w:rPr>
          <w:snapToGrid w:val="0"/>
        </w:rPr>
        <w:t>.</w:t>
      </w:r>
    </w:p>
    <w:p w14:paraId="561DF821" w14:textId="1440AB16" w:rsidR="00615578" w:rsidRPr="001E2C8A" w:rsidRDefault="00615578" w:rsidP="00615578">
      <w:pPr>
        <w:pStyle w:val="para10"/>
        <w:tabs>
          <w:tab w:val="num" w:pos="720"/>
        </w:tabs>
        <w:rPr>
          <w:snapToGrid w:val="0"/>
          <w:kern w:val="22"/>
          <w:szCs w:val="18"/>
        </w:rPr>
      </w:pPr>
      <w:r w:rsidRPr="001E2C8A">
        <w:rPr>
          <w:snapToGrid w:val="0"/>
        </w:rPr>
        <w:t>Рабочая группа II постановила учредить группу друзей Председателя для обсуждения этого вопроса под совместным руководством Мери Чиаччи (Европейский союз) и Пейшенс Гандивы (Зимбабве), в состав которой вошли представители, выступившие с заявлениям</w:t>
      </w:r>
      <w:r w:rsidR="008423C7" w:rsidRPr="001E2C8A">
        <w:rPr>
          <w:snapToGrid w:val="0"/>
        </w:rPr>
        <w:t>и</w:t>
      </w:r>
      <w:r w:rsidRPr="001E2C8A">
        <w:rPr>
          <w:snapToGrid w:val="0"/>
        </w:rPr>
        <w:t>, а также другие Сторон</w:t>
      </w:r>
      <w:r w:rsidR="005C6474">
        <w:rPr>
          <w:snapToGrid w:val="0"/>
        </w:rPr>
        <w:t>ы</w:t>
      </w:r>
      <w:r w:rsidRPr="001E2C8A">
        <w:rPr>
          <w:snapToGrid w:val="0"/>
        </w:rPr>
        <w:t>.</w:t>
      </w:r>
    </w:p>
    <w:p w14:paraId="56C4E7A6" w14:textId="75F7D479" w:rsidR="00615578" w:rsidRPr="001E2C8A" w:rsidRDefault="00615578" w:rsidP="00615578">
      <w:pPr>
        <w:pStyle w:val="para10"/>
        <w:tabs>
          <w:tab w:val="num" w:pos="720"/>
        </w:tabs>
        <w:rPr>
          <w:snapToGrid w:val="0"/>
          <w:kern w:val="22"/>
          <w:szCs w:val="18"/>
        </w:rPr>
      </w:pPr>
      <w:r w:rsidRPr="001E2C8A">
        <w:rPr>
          <w:snapToGrid w:val="0"/>
        </w:rPr>
        <w:lastRenderedPageBreak/>
        <w:t xml:space="preserve">На своем 9-м заседании 16 декабря </w:t>
      </w:r>
      <w:r w:rsidR="00760B25" w:rsidRPr="001E2C8A">
        <w:t xml:space="preserve">2022 года </w:t>
      </w:r>
      <w:r w:rsidRPr="001E2C8A">
        <w:rPr>
          <w:snapToGrid w:val="0"/>
        </w:rPr>
        <w:t>Рабочая группа II заслушала доклад соруководителей группы друзей Председателя, которая не смогла урегулировать нерешенные вопросы.</w:t>
      </w:r>
    </w:p>
    <w:p w14:paraId="5AF7A717" w14:textId="4137C339" w:rsidR="00615578" w:rsidRPr="001E2C8A" w:rsidRDefault="00615578" w:rsidP="00615578">
      <w:pPr>
        <w:pStyle w:val="para10"/>
        <w:tabs>
          <w:tab w:val="num" w:pos="720"/>
        </w:tabs>
        <w:rPr>
          <w:snapToGrid w:val="0"/>
          <w:kern w:val="22"/>
          <w:szCs w:val="18"/>
        </w:rPr>
      </w:pPr>
      <w:r w:rsidRPr="001E2C8A">
        <w:rPr>
          <w:snapToGrid w:val="0"/>
        </w:rPr>
        <w:t xml:space="preserve">С заявлениями выступили представители </w:t>
      </w:r>
      <w:r w:rsidR="00BE3C95" w:rsidRPr="001E2C8A">
        <w:t xml:space="preserve">следующих Сторон: </w:t>
      </w:r>
      <w:r w:rsidRPr="001E2C8A">
        <w:rPr>
          <w:snapToGrid w:val="0"/>
        </w:rPr>
        <w:t>Аргентины, Боливии (Многонационального Государства), Бразилии, Европейского союза и его 27 государств-членов, Малави, Малайзии, Мексики, Намибии, Норвегии, Республики Корея, Соединенного Королевства, Уругвая и Эфиопии (от имени Группы африканских государств).</w:t>
      </w:r>
    </w:p>
    <w:p w14:paraId="69D20AC0" w14:textId="11BCEAED" w:rsidR="00615578" w:rsidRPr="001E2C8A" w:rsidRDefault="00615578" w:rsidP="00615578">
      <w:pPr>
        <w:pStyle w:val="para10"/>
        <w:tabs>
          <w:tab w:val="num" w:pos="720"/>
        </w:tabs>
        <w:rPr>
          <w:snapToGrid w:val="0"/>
          <w:kern w:val="22"/>
          <w:szCs w:val="18"/>
        </w:rPr>
      </w:pPr>
      <w:r w:rsidRPr="001E2C8A">
        <w:rPr>
          <w:snapToGrid w:val="0"/>
        </w:rPr>
        <w:t>Рабочая группа II постановила, что ее Председатель подготовит новый проект решения для его рассмотрения</w:t>
      </w:r>
      <w:r w:rsidR="005C6474">
        <w:rPr>
          <w:snapToGrid w:val="0"/>
        </w:rPr>
        <w:t xml:space="preserve"> </w:t>
      </w:r>
      <w:r w:rsidR="005C6474" w:rsidRPr="001E2C8A">
        <w:rPr>
          <w:snapToGrid w:val="0"/>
        </w:rPr>
        <w:t>Рабоч</w:t>
      </w:r>
      <w:r w:rsidR="005C6474">
        <w:rPr>
          <w:snapToGrid w:val="0"/>
        </w:rPr>
        <w:t>ей</w:t>
      </w:r>
      <w:r w:rsidR="005C6474" w:rsidRPr="001E2C8A">
        <w:rPr>
          <w:snapToGrid w:val="0"/>
        </w:rPr>
        <w:t xml:space="preserve"> групп</w:t>
      </w:r>
      <w:r w:rsidR="005C6474">
        <w:rPr>
          <w:snapToGrid w:val="0"/>
        </w:rPr>
        <w:t>ой</w:t>
      </w:r>
      <w:r w:rsidRPr="001E2C8A">
        <w:rPr>
          <w:snapToGrid w:val="0"/>
        </w:rPr>
        <w:t xml:space="preserve">. </w:t>
      </w:r>
    </w:p>
    <w:p w14:paraId="39F34915" w14:textId="3984CE52" w:rsidR="00615578" w:rsidRPr="001E2C8A" w:rsidRDefault="00615578" w:rsidP="00615578">
      <w:pPr>
        <w:pStyle w:val="para10"/>
        <w:tabs>
          <w:tab w:val="num" w:pos="720"/>
        </w:tabs>
        <w:rPr>
          <w:snapToGrid w:val="0"/>
          <w:kern w:val="22"/>
          <w:szCs w:val="18"/>
        </w:rPr>
      </w:pPr>
      <w:r w:rsidRPr="001E2C8A">
        <w:rPr>
          <w:snapToGrid w:val="0"/>
        </w:rPr>
        <w:t xml:space="preserve">На своем 10-м заседании 16 декабря </w:t>
      </w:r>
      <w:r w:rsidR="001A01C6" w:rsidRPr="001E2C8A">
        <w:t xml:space="preserve">2022 года </w:t>
      </w:r>
      <w:r w:rsidRPr="001E2C8A">
        <w:rPr>
          <w:snapToGrid w:val="0"/>
        </w:rPr>
        <w:t xml:space="preserve">Рабочая группа II рассмотрела </w:t>
      </w:r>
      <w:r w:rsidR="006426D9" w:rsidRPr="001E2C8A">
        <w:rPr>
          <w:snapToGrid w:val="0"/>
        </w:rPr>
        <w:t xml:space="preserve">представленный ее Председателем </w:t>
      </w:r>
      <w:r w:rsidRPr="001E2C8A">
        <w:rPr>
          <w:snapToGrid w:val="0"/>
        </w:rPr>
        <w:t>проект решения и утвердила его для передачи пленарному заседанию в качестве проекта решения CBD/NP/MOP/4/L.9.</w:t>
      </w:r>
    </w:p>
    <w:p w14:paraId="45478298" w14:textId="48D50181"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5-м пленарном заседании Конференция Сторон, выступающая в качестве совещания Сторон Нагойского протокола, приняла проект решения в качестве решения NP-4/11.</w:t>
      </w:r>
    </w:p>
    <w:p w14:paraId="6369E47F" w14:textId="06CF94BD" w:rsidR="00615578" w:rsidRPr="001E2C8A" w:rsidRDefault="00615578" w:rsidP="00B8559A">
      <w:pPr>
        <w:pStyle w:val="Heading-plainbold"/>
        <w:tabs>
          <w:tab w:val="left" w:pos="993"/>
          <w:tab w:val="left" w:pos="1843"/>
        </w:tabs>
        <w:ind w:left="1843" w:hanging="1134"/>
        <w:jc w:val="left"/>
        <w:rPr>
          <w:i w:val="0"/>
          <w:iCs/>
        </w:rPr>
      </w:pPr>
      <w:r w:rsidRPr="001E2C8A">
        <w:rPr>
          <w:i w:val="0"/>
          <w:iCs/>
        </w:rPr>
        <w:t>Пункт 16.</w:t>
      </w:r>
      <w:r w:rsidRPr="001E2C8A">
        <w:rPr>
          <w:i w:val="0"/>
          <w:iCs/>
        </w:rPr>
        <w:tab/>
        <w:t>Глобальный многосторонний механизм совместного использования выгод (статья 10)</w:t>
      </w:r>
    </w:p>
    <w:p w14:paraId="706FCFD3" w14:textId="77777777" w:rsidR="00615578" w:rsidRPr="001E2C8A" w:rsidRDefault="00615578" w:rsidP="00615578">
      <w:pPr>
        <w:pStyle w:val="para10"/>
        <w:tabs>
          <w:tab w:val="num" w:pos="720"/>
        </w:tabs>
        <w:rPr>
          <w:snapToGrid w:val="0"/>
          <w:kern w:val="22"/>
          <w:szCs w:val="18"/>
        </w:rPr>
      </w:pPr>
      <w:r w:rsidRPr="001E2C8A">
        <w:rPr>
          <w:snapToGrid w:val="0"/>
        </w:rPr>
        <w:t>Рабочая группа II рассмотрела пункт 16 повестки дня на своем 3-м заседании. Ей был представлен проект решения на основе рекомендации 3/17 Вспомогательного органа по осуществлению, содержащийся в компиляции проектов решений.</w:t>
      </w:r>
    </w:p>
    <w:p w14:paraId="0C84BCE1" w14:textId="4811A4F8" w:rsidR="00615578" w:rsidRPr="001E2C8A" w:rsidRDefault="00615578" w:rsidP="00615578">
      <w:pPr>
        <w:pStyle w:val="para10"/>
        <w:tabs>
          <w:tab w:val="num" w:pos="720"/>
        </w:tabs>
        <w:rPr>
          <w:snapToGrid w:val="0"/>
          <w:kern w:val="22"/>
          <w:szCs w:val="18"/>
        </w:rPr>
      </w:pPr>
      <w:r w:rsidRPr="001E2C8A">
        <w:rPr>
          <w:snapToGrid w:val="0"/>
        </w:rPr>
        <w:t xml:space="preserve">Рабочая группа II постановила отложить рассмотрение пункта 16 повестки дня до тех пор, пока не </w:t>
      </w:r>
      <w:r w:rsidR="0023096A" w:rsidRPr="00F821A8">
        <w:rPr>
          <w:snapToGrid w:val="0"/>
        </w:rPr>
        <w:t>будет достигнут прогресс в обсуждени</w:t>
      </w:r>
      <w:r w:rsidR="0023096A">
        <w:rPr>
          <w:snapToGrid w:val="0"/>
        </w:rPr>
        <w:t>и</w:t>
      </w:r>
      <w:r w:rsidR="0023096A" w:rsidRPr="001E2C8A">
        <w:rPr>
          <w:snapToGrid w:val="0"/>
        </w:rPr>
        <w:t xml:space="preserve"> </w:t>
      </w:r>
      <w:r w:rsidRPr="001E2C8A">
        <w:rPr>
          <w:snapToGrid w:val="0"/>
        </w:rPr>
        <w:t>связанных с ним вопросов в рамках других пунктов повестки дня.</w:t>
      </w:r>
    </w:p>
    <w:p w14:paraId="5B4EB484" w14:textId="4A8D65B9" w:rsidR="00615578" w:rsidRPr="001E2C8A" w:rsidRDefault="00615578" w:rsidP="00615578">
      <w:pPr>
        <w:pStyle w:val="para10"/>
        <w:tabs>
          <w:tab w:val="num" w:pos="720"/>
        </w:tabs>
        <w:rPr>
          <w:snapToGrid w:val="0"/>
          <w:kern w:val="22"/>
          <w:szCs w:val="18"/>
        </w:rPr>
      </w:pPr>
      <w:r w:rsidRPr="001E2C8A">
        <w:rPr>
          <w:snapToGrid w:val="0"/>
        </w:rPr>
        <w:t xml:space="preserve">На своем 10-м заседании Рабочая группа II рассмотрела </w:t>
      </w:r>
      <w:r w:rsidR="0023096A" w:rsidRPr="001E2C8A">
        <w:rPr>
          <w:snapToGrid w:val="0"/>
        </w:rPr>
        <w:t xml:space="preserve">представленный ее Председателем </w:t>
      </w:r>
      <w:r w:rsidRPr="001E2C8A">
        <w:rPr>
          <w:snapToGrid w:val="0"/>
        </w:rPr>
        <w:t xml:space="preserve">проект решения и утвердила его для передачи пленарному заседанию в качестве проекта решения CBD/NP/MOP/4/L.10. </w:t>
      </w:r>
    </w:p>
    <w:p w14:paraId="75700F4E" w14:textId="62257846" w:rsidR="00615578" w:rsidRPr="001E2C8A" w:rsidRDefault="00615578" w:rsidP="00615578">
      <w:pPr>
        <w:pStyle w:val="Para1"/>
        <w:numPr>
          <w:ilvl w:val="0"/>
          <w:numId w:val="9"/>
        </w:numPr>
        <w:suppressLineNumbers/>
        <w:suppressAutoHyphens/>
        <w:kinsoku w:val="0"/>
        <w:overflowPunct w:val="0"/>
        <w:autoSpaceDE w:val="0"/>
        <w:autoSpaceDN w:val="0"/>
        <w:snapToGrid w:val="0"/>
        <w:rPr>
          <w:kern w:val="22"/>
        </w:rPr>
      </w:pPr>
      <w:r w:rsidRPr="001E2C8A">
        <w:t>На своем 5-м пленарном заседании Конференция Сторон, выступающая в качестве совещания Сторон Нагойского протокола, приняла проект решения в качестве решения NP-4/10.</w:t>
      </w:r>
    </w:p>
    <w:p w14:paraId="13139A31" w14:textId="77777777" w:rsidR="00615578" w:rsidRPr="001E2C8A" w:rsidRDefault="00615578" w:rsidP="000E0EC0">
      <w:pPr>
        <w:pStyle w:val="Heading1"/>
        <w:spacing w:before="120"/>
      </w:pPr>
      <w:bookmarkStart w:id="80" w:name="_Toc152944374"/>
      <w:r w:rsidRPr="001E2C8A">
        <w:rPr>
          <w:iCs/>
          <w:caps w:val="0"/>
          <w:snapToGrid w:val="0"/>
        </w:rPr>
        <w:t>Пункт 17</w:t>
      </w:r>
      <w:r w:rsidRPr="001E2C8A">
        <w:rPr>
          <w:caps w:val="0"/>
        </w:rPr>
        <w:t>.</w:t>
      </w:r>
      <w:r w:rsidRPr="001E2C8A">
        <w:rPr>
          <w:caps w:val="0"/>
        </w:rPr>
        <w:tab/>
        <w:t>Прочие вопросы</w:t>
      </w:r>
      <w:bookmarkEnd w:id="80"/>
    </w:p>
    <w:p w14:paraId="720EF82E" w14:textId="43AFD358" w:rsidR="00615578" w:rsidRPr="001E2C8A" w:rsidRDefault="00615578" w:rsidP="00615578">
      <w:pPr>
        <w:pStyle w:val="Para1"/>
        <w:numPr>
          <w:ilvl w:val="0"/>
          <w:numId w:val="9"/>
        </w:numPr>
        <w:overflowPunct w:val="0"/>
        <w:autoSpaceDE w:val="0"/>
        <w:autoSpaceDN w:val="0"/>
        <w:snapToGrid w:val="0"/>
        <w:spacing w:before="0"/>
      </w:pPr>
      <w:r w:rsidRPr="001E2C8A">
        <w:t>Ввиду решения Председателя в рамках подпункта 2 A повестки дня о приостановлении совещания Конференция Сторон, выступающая в качестве совещания Сторон Нагойского протокола, не рассматривала пункт 17 повестки дня</w:t>
      </w:r>
      <w:r w:rsidR="00837623" w:rsidRPr="001E2C8A">
        <w:t xml:space="preserve"> до возобновления работы совещания</w:t>
      </w:r>
      <w:r w:rsidRPr="001E2C8A">
        <w:t xml:space="preserve">. </w:t>
      </w:r>
    </w:p>
    <w:p w14:paraId="01EB97D2" w14:textId="77777777" w:rsidR="000664A5" w:rsidRPr="001E2C8A" w:rsidRDefault="000664A5" w:rsidP="000664A5">
      <w:pPr>
        <w:pStyle w:val="Para1"/>
        <w:numPr>
          <w:ilvl w:val="0"/>
          <w:numId w:val="0"/>
        </w:numPr>
        <w:rPr>
          <w:i/>
        </w:rPr>
      </w:pPr>
      <w:r w:rsidRPr="001E2C8A">
        <w:rPr>
          <w:i/>
        </w:rPr>
        <w:t>Возобновленная вторая часть</w:t>
      </w:r>
    </w:p>
    <w:p w14:paraId="71CFD053" w14:textId="64C75705" w:rsidR="00BE3863" w:rsidRPr="001E2C8A" w:rsidRDefault="000664A5" w:rsidP="00615578">
      <w:pPr>
        <w:pStyle w:val="Para1"/>
        <w:numPr>
          <w:ilvl w:val="0"/>
          <w:numId w:val="9"/>
        </w:numPr>
        <w:overflowPunct w:val="0"/>
        <w:autoSpaceDE w:val="0"/>
        <w:autoSpaceDN w:val="0"/>
        <w:snapToGrid w:val="0"/>
        <w:spacing w:before="0"/>
      </w:pPr>
      <w:r w:rsidRPr="001E2C8A">
        <w:t>Прочие вопросы не рассматривались.</w:t>
      </w:r>
    </w:p>
    <w:p w14:paraId="4353E742" w14:textId="77777777" w:rsidR="00615578" w:rsidRPr="001E2C8A" w:rsidRDefault="00615578" w:rsidP="000E0EC0">
      <w:pPr>
        <w:pStyle w:val="Heading1"/>
        <w:spacing w:before="120"/>
      </w:pPr>
      <w:bookmarkStart w:id="81" w:name="_Toc152944375"/>
      <w:r w:rsidRPr="001E2C8A">
        <w:rPr>
          <w:caps w:val="0"/>
        </w:rPr>
        <w:t>Пункт</w:t>
      </w:r>
      <w:r w:rsidRPr="001E2C8A">
        <w:t xml:space="preserve"> 18</w:t>
      </w:r>
      <w:r w:rsidRPr="001E2C8A">
        <w:rPr>
          <w:caps w:val="0"/>
        </w:rPr>
        <w:t>.</w:t>
      </w:r>
      <w:r w:rsidRPr="001E2C8A">
        <w:rPr>
          <w:caps w:val="0"/>
        </w:rPr>
        <w:tab/>
        <w:t>Принятие доклада</w:t>
      </w:r>
      <w:bookmarkEnd w:id="81"/>
    </w:p>
    <w:p w14:paraId="04DBB435" w14:textId="6CD869DA" w:rsidR="00615578" w:rsidRPr="001E2C8A" w:rsidRDefault="00615578" w:rsidP="00615578">
      <w:pPr>
        <w:pStyle w:val="Para1"/>
        <w:numPr>
          <w:ilvl w:val="0"/>
          <w:numId w:val="9"/>
        </w:numPr>
        <w:overflowPunct w:val="0"/>
        <w:autoSpaceDE w:val="0"/>
        <w:autoSpaceDN w:val="0"/>
        <w:snapToGrid w:val="0"/>
        <w:spacing w:before="0"/>
      </w:pPr>
      <w:r w:rsidRPr="001E2C8A">
        <w:t>Ввиду решения Председателя в рамках подпункта 2 A повестки дня о приостановлении совещания Конференция Сторон, выступающая в качестве совещания Сторон Нагойского протокола, не рассматривала пункт 18 повестки дня</w:t>
      </w:r>
      <w:r w:rsidR="00545B57" w:rsidRPr="001E2C8A">
        <w:t xml:space="preserve"> до возобновления работы совещания</w:t>
      </w:r>
      <w:r w:rsidRPr="001E2C8A">
        <w:t xml:space="preserve">. </w:t>
      </w:r>
    </w:p>
    <w:p w14:paraId="7B9D17F0" w14:textId="77777777" w:rsidR="00615578" w:rsidRPr="001E2C8A" w:rsidRDefault="00615578" w:rsidP="00615578">
      <w:pPr>
        <w:pStyle w:val="Para1"/>
        <w:numPr>
          <w:ilvl w:val="0"/>
          <w:numId w:val="0"/>
        </w:numPr>
        <w:rPr>
          <w:i/>
          <w:iCs/>
        </w:rPr>
      </w:pPr>
      <w:r w:rsidRPr="001E2C8A">
        <w:rPr>
          <w:i/>
        </w:rPr>
        <w:t>Возобновленная вторая часть</w:t>
      </w:r>
    </w:p>
    <w:p w14:paraId="54AC455A" w14:textId="60BB333F" w:rsidR="00615578" w:rsidRPr="001E2C8A" w:rsidRDefault="001A6155"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rsidRPr="001E2C8A">
        <w:t>Настоящий доклад был принят на 7-</w:t>
      </w:r>
      <w:r w:rsidR="00487342">
        <w:t>м</w:t>
      </w:r>
      <w:r w:rsidRPr="001E2C8A">
        <w:t xml:space="preserve"> пленарно</w:t>
      </w:r>
      <w:r w:rsidR="00487342">
        <w:t>м</w:t>
      </w:r>
      <w:r w:rsidRPr="001E2C8A">
        <w:t xml:space="preserve"> </w:t>
      </w:r>
      <w:r w:rsidR="001E2C8A">
        <w:t>заседании</w:t>
      </w:r>
      <w:r w:rsidRPr="001E2C8A">
        <w:t xml:space="preserve"> на основе проекта доклада, представленного Докладчиком (CBD/NP/MOP/4/L.1/Rev.2), при том понимании, что Докладчику будет поручена его </w:t>
      </w:r>
      <w:r w:rsidR="00FD0E4E">
        <w:t xml:space="preserve">окончательная </w:t>
      </w:r>
      <w:r w:rsidRPr="001E2C8A">
        <w:t>доработка.</w:t>
      </w:r>
    </w:p>
    <w:p w14:paraId="02B7F84A" w14:textId="77777777" w:rsidR="00615578" w:rsidRPr="001E2C8A" w:rsidRDefault="00615578" w:rsidP="000E0EC0">
      <w:pPr>
        <w:pStyle w:val="Heading1"/>
        <w:spacing w:before="120"/>
      </w:pPr>
      <w:bookmarkStart w:id="82" w:name="_Toc152944376"/>
      <w:r w:rsidRPr="001E2C8A">
        <w:rPr>
          <w:caps w:val="0"/>
        </w:rPr>
        <w:lastRenderedPageBreak/>
        <w:t>Пункт</w:t>
      </w:r>
      <w:r w:rsidRPr="001E2C8A">
        <w:t xml:space="preserve"> 19</w:t>
      </w:r>
      <w:r w:rsidRPr="001E2C8A">
        <w:rPr>
          <w:caps w:val="0"/>
        </w:rPr>
        <w:t>.</w:t>
      </w:r>
      <w:r w:rsidRPr="001E2C8A">
        <w:rPr>
          <w:caps w:val="0"/>
        </w:rPr>
        <w:tab/>
        <w:t>Закрытие совещания</w:t>
      </w:r>
      <w:bookmarkEnd w:id="82"/>
    </w:p>
    <w:p w14:paraId="66BCDE29" w14:textId="525765E1" w:rsidR="00615578" w:rsidRPr="001E2C8A" w:rsidRDefault="00615578" w:rsidP="00615578">
      <w:pPr>
        <w:pStyle w:val="Para1"/>
        <w:numPr>
          <w:ilvl w:val="0"/>
          <w:numId w:val="9"/>
        </w:numPr>
        <w:overflowPunct w:val="0"/>
        <w:autoSpaceDE w:val="0"/>
        <w:autoSpaceDN w:val="0"/>
        <w:snapToGrid w:val="0"/>
        <w:spacing w:before="0"/>
      </w:pPr>
      <w:r w:rsidRPr="001E2C8A">
        <w:t xml:space="preserve">Как указано в подпункте 2 А повестки дня, провести выборы должностных лиц и завершить вторую часть четвертого совещания Конференции Сторон, выступающей в качестве совещания </w:t>
      </w:r>
      <w:r w:rsidRPr="001E2C8A">
        <w:rPr>
          <w:rFonts w:asciiTheme="majorBidi" w:hAnsiTheme="majorBidi"/>
        </w:rPr>
        <w:t>Сторон Нагойского протокола</w:t>
      </w:r>
      <w:r w:rsidRPr="001E2C8A">
        <w:t>, на ее 5-м пленарном заседании оказалось невозможн</w:t>
      </w:r>
      <w:r w:rsidR="00437A6B">
        <w:t>ым</w:t>
      </w:r>
      <w:r w:rsidRPr="001E2C8A">
        <w:t>.</w:t>
      </w:r>
    </w:p>
    <w:p w14:paraId="76A3BC56" w14:textId="77777777" w:rsidR="00615578" w:rsidRPr="001E2C8A" w:rsidRDefault="00615578" w:rsidP="00615578">
      <w:pPr>
        <w:pStyle w:val="Para1"/>
        <w:numPr>
          <w:ilvl w:val="0"/>
          <w:numId w:val="9"/>
        </w:numPr>
        <w:overflowPunct w:val="0"/>
        <w:autoSpaceDE w:val="0"/>
        <w:autoSpaceDN w:val="0"/>
        <w:snapToGrid w:val="0"/>
        <w:spacing w:before="0"/>
      </w:pPr>
      <w:r w:rsidRPr="001E2C8A">
        <w:t xml:space="preserve">Соответственно, Председатель предложил приостановить четвертое совещание, чтобы предоставить Сторонам возможность разрешить разногласия, связанные с выборами должностных лиц, на возобновленной сессии совещания, которая будет созвана позднее, и поручил членам бюро совещания и должностным лицам других органов продолжать исполнять свои обязанности до завершения возобновленной сессии. Ни одна из Сторон не высказала иного мнения. </w:t>
      </w:r>
    </w:p>
    <w:p w14:paraId="027D203D" w14:textId="77777777" w:rsidR="00615578" w:rsidRPr="001E2C8A" w:rsidRDefault="00615578" w:rsidP="00615578">
      <w:pPr>
        <w:pStyle w:val="Para1"/>
        <w:numPr>
          <w:ilvl w:val="0"/>
          <w:numId w:val="9"/>
        </w:numPr>
        <w:tabs>
          <w:tab w:val="clear" w:pos="720"/>
          <w:tab w:val="left" w:pos="567"/>
        </w:tabs>
      </w:pPr>
      <w:r w:rsidRPr="001E2C8A">
        <w:t>После традиционного обмена любезностями 20 декабря 2022 года в час ночи Председатель объявил о приостановлении работы совещания.</w:t>
      </w:r>
    </w:p>
    <w:p w14:paraId="154A7458" w14:textId="77777777" w:rsidR="00615578" w:rsidRPr="001E2C8A" w:rsidRDefault="00615578" w:rsidP="00615578">
      <w:pPr>
        <w:pStyle w:val="Para1"/>
        <w:numPr>
          <w:ilvl w:val="0"/>
          <w:numId w:val="0"/>
        </w:numPr>
        <w:rPr>
          <w:i/>
          <w:iCs/>
        </w:rPr>
      </w:pPr>
      <w:r w:rsidRPr="001E2C8A">
        <w:rPr>
          <w:i/>
        </w:rPr>
        <w:t>Возобновленная вторая часть</w:t>
      </w:r>
    </w:p>
    <w:p w14:paraId="645DFF94" w14:textId="04C6776C" w:rsidR="00615578" w:rsidRPr="001E2C8A" w:rsidRDefault="002C238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rsidRPr="001E2C8A">
        <w:t>После традиционного обмена любезностями</w:t>
      </w:r>
      <w:r w:rsidR="00646831">
        <w:t xml:space="preserve"> </w:t>
      </w:r>
      <w:r w:rsidR="00646831" w:rsidRPr="00646831">
        <w:t>совещание было объявлено закрытым в 13:15 20 октября 2023 года.</w:t>
      </w:r>
    </w:p>
    <w:p w14:paraId="0522B6AC" w14:textId="77777777" w:rsidR="00615578" w:rsidRPr="001E2C8A" w:rsidRDefault="00615578" w:rsidP="00615578">
      <w:pPr>
        <w:suppressLineNumbers/>
        <w:suppressAutoHyphens/>
        <w:kinsoku w:val="0"/>
        <w:overflowPunct w:val="0"/>
        <w:autoSpaceDE w:val="0"/>
        <w:autoSpaceDN w:val="0"/>
        <w:jc w:val="center"/>
        <w:rPr>
          <w:snapToGrid w:val="0"/>
          <w:kern w:val="22"/>
          <w:szCs w:val="22"/>
        </w:rPr>
      </w:pPr>
      <w:r w:rsidRPr="001E2C8A">
        <w:rPr>
          <w:snapToGrid w:val="0"/>
        </w:rPr>
        <w:t>__________</w:t>
      </w:r>
    </w:p>
    <w:p w14:paraId="2F0196FC" w14:textId="77777777" w:rsidR="00615578" w:rsidRPr="001E2C8A" w:rsidRDefault="00615578" w:rsidP="00C535AF">
      <w:pPr>
        <w:suppressLineNumbers/>
        <w:suppressAutoHyphens/>
        <w:kinsoku w:val="0"/>
        <w:overflowPunct w:val="0"/>
        <w:autoSpaceDE w:val="0"/>
        <w:autoSpaceDN w:val="0"/>
        <w:jc w:val="center"/>
        <w:rPr>
          <w:snapToGrid w:val="0"/>
          <w:kern w:val="22"/>
          <w:szCs w:val="22"/>
        </w:rPr>
      </w:pPr>
    </w:p>
    <w:sectPr w:rsidR="00615578" w:rsidRPr="001E2C8A" w:rsidSect="00BA4A65">
      <w:footnotePr>
        <w:numRestart w:val="eachSect"/>
      </w:footnotePr>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E2A6A" w14:textId="77777777" w:rsidR="000773A1" w:rsidRDefault="000773A1" w:rsidP="00CF1848">
      <w:r>
        <w:separator/>
      </w:r>
    </w:p>
  </w:endnote>
  <w:endnote w:type="continuationSeparator" w:id="0">
    <w:p w14:paraId="2C0683CA" w14:textId="77777777" w:rsidR="000773A1" w:rsidRDefault="000773A1" w:rsidP="00CF1848">
      <w:r>
        <w:continuationSeparator/>
      </w:r>
    </w:p>
  </w:endnote>
  <w:endnote w:type="continuationNotice" w:id="1">
    <w:p w14:paraId="7A507B5B" w14:textId="77777777" w:rsidR="000773A1" w:rsidRDefault="00077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85111" w14:textId="77777777" w:rsidR="000773A1" w:rsidRDefault="000773A1" w:rsidP="00CF1848">
      <w:r>
        <w:separator/>
      </w:r>
    </w:p>
  </w:footnote>
  <w:footnote w:type="continuationSeparator" w:id="0">
    <w:p w14:paraId="7FA8B9F4" w14:textId="77777777" w:rsidR="000773A1" w:rsidRDefault="000773A1" w:rsidP="00CF1848">
      <w:r>
        <w:continuationSeparator/>
      </w:r>
    </w:p>
  </w:footnote>
  <w:footnote w:type="continuationNotice" w:id="1">
    <w:p w14:paraId="2B09FC4E" w14:textId="77777777" w:rsidR="000773A1" w:rsidRDefault="000773A1"/>
  </w:footnote>
  <w:footnote w:id="2">
    <w:p w14:paraId="37821C9E" w14:textId="6572F131" w:rsidR="006336F6" w:rsidRPr="001509C6" w:rsidRDefault="006336F6" w:rsidP="00E40249">
      <w:pPr>
        <w:pStyle w:val="FootnoteText"/>
        <w:spacing w:after="0"/>
        <w:ind w:firstLine="0"/>
        <w:rPr>
          <w:lang w:val="en-US"/>
        </w:rPr>
      </w:pPr>
      <w:r w:rsidRPr="00E40249">
        <w:rPr>
          <w:rStyle w:val="FootnoteReference"/>
          <w:u w:val="none"/>
          <w:vertAlign w:val="superscript"/>
        </w:rPr>
        <w:t>*</w:t>
      </w:r>
      <w:r w:rsidRPr="00C34AAB">
        <w:t xml:space="preserve"> </w:t>
      </w:r>
      <w:r w:rsidR="00E40249">
        <w:t>Решение</w:t>
      </w:r>
      <w:r>
        <w:t xml:space="preserve"> NP-4/1</w:t>
      </w:r>
      <w:r w:rsidR="00E40249">
        <w:t xml:space="preserve"> см</w:t>
      </w:r>
      <w:r w:rsidR="00265910">
        <w:rPr>
          <w:lang w:val="fr-FR"/>
        </w:rPr>
        <w:t>.</w:t>
      </w:r>
      <w:r>
        <w:t xml:space="preserve"> CBD/NP/MOP/4/4, </w:t>
      </w:r>
      <w:r w:rsidR="00E40249">
        <w:t>раздел</w:t>
      </w:r>
      <w:r>
        <w:t xml:space="preserve"> I.</w:t>
      </w:r>
    </w:p>
  </w:footnote>
  <w:footnote w:id="3">
    <w:p w14:paraId="243C752C" w14:textId="4C73E098" w:rsidR="00795FA4" w:rsidRPr="0004271E" w:rsidRDefault="00795FA4" w:rsidP="00795FA4">
      <w:pPr>
        <w:pStyle w:val="FootnoteText"/>
        <w:spacing w:after="0"/>
        <w:ind w:firstLine="0"/>
      </w:pPr>
      <w:r w:rsidRPr="00BC15DD">
        <w:rPr>
          <w:rStyle w:val="FootnoteReference"/>
          <w:u w:val="none"/>
          <w:vertAlign w:val="superscript"/>
        </w:rPr>
        <w:t>*</w:t>
      </w:r>
      <w:r w:rsidRPr="001509C6">
        <w:t xml:space="preserve"> </w:t>
      </w:r>
      <w:r w:rsidR="006762E1" w:rsidRPr="0004271E">
        <w:t xml:space="preserve">Решение NP-4/1 (Бюджет </w:t>
      </w:r>
      <w:r w:rsidR="00A3183D" w:rsidRPr="0004271E">
        <w:t xml:space="preserve">для </w:t>
      </w:r>
      <w:r w:rsidR="006762E1" w:rsidRPr="0004271E">
        <w:t xml:space="preserve">комплексной программы работы секретариата) было принято 15 октября 2021 года в ходе первой части четвертого совещания Конференции </w:t>
      </w:r>
      <w:r w:rsidR="003F4AE0">
        <w:t>С</w:t>
      </w:r>
      <w:r w:rsidR="006762E1" w:rsidRPr="0004271E">
        <w:t xml:space="preserve">торон, </w:t>
      </w:r>
      <w:r w:rsidR="003F4AE0">
        <w:t>выступающей</w:t>
      </w:r>
      <w:r w:rsidR="006762E1" w:rsidRPr="0004271E">
        <w:t xml:space="preserve"> в качестве совещания </w:t>
      </w:r>
      <w:r w:rsidR="003F4AE0">
        <w:t>С</w:t>
      </w:r>
      <w:r w:rsidR="006762E1" w:rsidRPr="0004271E">
        <w:t>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поэтому включено в соответствующий доклад (</w:t>
      </w:r>
      <w:hyperlink r:id="rId1" w:history="1">
        <w:r w:rsidRPr="0004271E">
          <w:rPr>
            <w:rStyle w:val="Hyperlink"/>
          </w:rPr>
          <w:t>CBD/NP/MOP/4/4</w:t>
        </w:r>
      </w:hyperlink>
      <w:r w:rsidRPr="0004271E">
        <w:t>).</w:t>
      </w:r>
    </w:p>
  </w:footnote>
  <w:footnote w:id="4">
    <w:p w14:paraId="5218445D" w14:textId="77777777" w:rsidR="007E4FF4" w:rsidRDefault="007E4FF4" w:rsidP="002F33A3">
      <w:pPr>
        <w:pStyle w:val="FootnoteText"/>
        <w:ind w:firstLine="0"/>
      </w:pPr>
      <w:r w:rsidRPr="0004271E">
        <w:rPr>
          <w:rStyle w:val="FootnoteReference"/>
          <w:u w:val="none"/>
          <w:vertAlign w:val="superscript"/>
        </w:rPr>
        <w:footnoteRef/>
      </w:r>
      <w:r w:rsidRPr="0004271E">
        <w:rPr>
          <w:vertAlign w:val="superscript"/>
        </w:rPr>
        <w:t xml:space="preserve"> </w:t>
      </w:r>
      <w:r w:rsidRPr="0004271E">
        <w:t>Приложение к решению NP-1/4.</w:t>
      </w:r>
    </w:p>
  </w:footnote>
  <w:footnote w:id="5">
    <w:p w14:paraId="04528DE2" w14:textId="77777777" w:rsidR="0091679B" w:rsidRPr="000A63FB" w:rsidRDefault="0091679B" w:rsidP="000550D2">
      <w:pPr>
        <w:pStyle w:val="FootnoteText"/>
        <w:spacing w:after="0"/>
        <w:ind w:firstLine="0"/>
      </w:pPr>
      <w:r w:rsidRPr="001D48A3">
        <w:rPr>
          <w:rStyle w:val="FootnoteReference"/>
          <w:u w:val="none"/>
          <w:vertAlign w:val="superscript"/>
        </w:rPr>
        <w:footnoteRef/>
      </w:r>
      <w:r w:rsidRPr="001D48A3">
        <w:rPr>
          <w:vertAlign w:val="superscript"/>
        </w:rPr>
        <w:t xml:space="preserve"> </w:t>
      </w:r>
      <w:r>
        <w:rPr>
          <w:szCs w:val="18"/>
        </w:rPr>
        <w:t xml:space="preserve">В целях упрощения настоящей формы вопросы формулировались </w:t>
      </w:r>
      <w:r w:rsidRPr="00D50C0C">
        <w:rPr>
          <w:szCs w:val="18"/>
        </w:rPr>
        <w:t xml:space="preserve">настолько кратко, насколько это возможно. </w:t>
      </w:r>
      <w:r>
        <w:rPr>
          <w:szCs w:val="18"/>
        </w:rPr>
        <w:t>Странам</w:t>
      </w:r>
      <w:r w:rsidRPr="000A63FB">
        <w:rPr>
          <w:szCs w:val="18"/>
        </w:rPr>
        <w:t xml:space="preserve"> </w:t>
      </w:r>
      <w:r>
        <w:rPr>
          <w:szCs w:val="18"/>
        </w:rPr>
        <w:t>предлагается</w:t>
      </w:r>
      <w:r w:rsidRPr="000A63FB">
        <w:rPr>
          <w:szCs w:val="18"/>
        </w:rPr>
        <w:t xml:space="preserve"> </w:t>
      </w:r>
      <w:r>
        <w:rPr>
          <w:szCs w:val="18"/>
        </w:rPr>
        <w:t xml:space="preserve">при необходимости </w:t>
      </w:r>
      <w:r w:rsidRPr="000A63FB">
        <w:rPr>
          <w:szCs w:val="18"/>
        </w:rPr>
        <w:t>обращаться к полному тексту Нагойского протокола (</w:t>
      </w:r>
      <w:r>
        <w:rPr>
          <w:szCs w:val="18"/>
        </w:rPr>
        <w:t>он доступен по адресу</w:t>
      </w:r>
      <w:r w:rsidRPr="000A63FB">
        <w:rPr>
          <w:szCs w:val="18"/>
        </w:rPr>
        <w:t xml:space="preserve"> </w:t>
      </w:r>
      <w:hyperlink r:id="rId2" w:history="1">
        <w:r>
          <w:rPr>
            <w:rStyle w:val="Hyperlink"/>
            <w:szCs w:val="18"/>
          </w:rPr>
          <w:t>https</w:t>
        </w:r>
        <w:r w:rsidRPr="000A63FB">
          <w:rPr>
            <w:rStyle w:val="Hyperlink"/>
            <w:szCs w:val="18"/>
          </w:rPr>
          <w:t>://</w:t>
        </w:r>
        <w:r>
          <w:rPr>
            <w:rStyle w:val="Hyperlink"/>
            <w:szCs w:val="18"/>
          </w:rPr>
          <w:t>www</w:t>
        </w:r>
        <w:r w:rsidRPr="000A63FB">
          <w:rPr>
            <w:rStyle w:val="Hyperlink"/>
            <w:szCs w:val="18"/>
          </w:rPr>
          <w:t>.</w:t>
        </w:r>
        <w:r>
          <w:rPr>
            <w:rStyle w:val="Hyperlink"/>
            <w:szCs w:val="18"/>
          </w:rPr>
          <w:t>cbd</w:t>
        </w:r>
        <w:r w:rsidRPr="000A63FB">
          <w:rPr>
            <w:rStyle w:val="Hyperlink"/>
            <w:szCs w:val="18"/>
          </w:rPr>
          <w:t>.</w:t>
        </w:r>
        <w:r>
          <w:rPr>
            <w:rStyle w:val="Hyperlink"/>
            <w:szCs w:val="18"/>
          </w:rPr>
          <w:t>int</w:t>
        </w:r>
        <w:r w:rsidRPr="000A63FB">
          <w:rPr>
            <w:rStyle w:val="Hyperlink"/>
            <w:szCs w:val="18"/>
          </w:rPr>
          <w:t>/</w:t>
        </w:r>
        <w:r>
          <w:rPr>
            <w:rStyle w:val="Hyperlink"/>
            <w:szCs w:val="18"/>
          </w:rPr>
          <w:t>abs</w:t>
        </w:r>
        <w:r w:rsidRPr="000A63FB">
          <w:rPr>
            <w:rStyle w:val="Hyperlink"/>
            <w:szCs w:val="18"/>
          </w:rPr>
          <w:t>/</w:t>
        </w:r>
        <w:r>
          <w:rPr>
            <w:rStyle w:val="Hyperlink"/>
            <w:szCs w:val="18"/>
          </w:rPr>
          <w:t>resources</w:t>
        </w:r>
        <w:r w:rsidRPr="000A63FB">
          <w:rPr>
            <w:rStyle w:val="Hyperlink"/>
            <w:szCs w:val="18"/>
          </w:rPr>
          <w:t>/</w:t>
        </w:r>
        <w:r>
          <w:rPr>
            <w:rStyle w:val="Hyperlink"/>
            <w:szCs w:val="18"/>
          </w:rPr>
          <w:t>protocol</w:t>
        </w:r>
        <w:r w:rsidRPr="000A63FB">
          <w:rPr>
            <w:rStyle w:val="Hyperlink"/>
            <w:szCs w:val="18"/>
          </w:rPr>
          <w:t>.</w:t>
        </w:r>
        <w:r>
          <w:rPr>
            <w:rStyle w:val="Hyperlink"/>
            <w:szCs w:val="18"/>
          </w:rPr>
          <w:t>shtml</w:t>
        </w:r>
      </w:hyperlink>
      <w:r>
        <w:rPr>
          <w:szCs w:val="18"/>
        </w:rPr>
        <w:t>)</w:t>
      </w:r>
      <w:r w:rsidRPr="000A63FB">
        <w:rPr>
          <w:szCs w:val="18"/>
        </w:rPr>
        <w:t>.</w:t>
      </w:r>
    </w:p>
  </w:footnote>
  <w:footnote w:id="6">
    <w:p w14:paraId="6E19DA89" w14:textId="77777777" w:rsidR="0091679B" w:rsidRPr="009022FC" w:rsidRDefault="0091679B" w:rsidP="000550D2">
      <w:pPr>
        <w:pStyle w:val="FootnoteText"/>
        <w:spacing w:after="0"/>
        <w:ind w:firstLine="0"/>
        <w:jc w:val="left"/>
        <w:rPr>
          <w:szCs w:val="18"/>
        </w:rPr>
      </w:pPr>
      <w:r w:rsidRPr="00317095">
        <w:rPr>
          <w:rStyle w:val="FootnoteReference"/>
          <w:u w:val="none"/>
          <w:vertAlign w:val="superscript"/>
        </w:rPr>
        <w:footnoteRef/>
      </w:r>
      <w:r w:rsidRPr="00317095">
        <w:rPr>
          <w:rStyle w:val="FootnoteReference"/>
          <w:u w:val="none"/>
          <w:vertAlign w:val="superscript"/>
        </w:rPr>
        <w:t xml:space="preserve"> </w:t>
      </w:r>
      <w:r w:rsidRPr="009022FC">
        <w:t xml:space="preserve">Для стран, представивших промежуточный национальный доклад об осуществлении Нагойского протокола, первый национальный доклад должен охватывать период времени, прошедший с даты представления промежуточного национального доклада (например, со 2 ноября 2017 года по 30 июня 2025 года). Для стран, которым не требовалось представлять промежуточный национальный доклад, первый национальный доклад должен охватывать период времени, прошедший с даты вступления Нагойского протокола в силу в соответствующей стране. </w:t>
      </w:r>
    </w:p>
  </w:footnote>
  <w:footnote w:id="7">
    <w:p w14:paraId="70E1A5E3" w14:textId="6FC51378" w:rsidR="0091679B" w:rsidRPr="009022FC" w:rsidRDefault="0091679B" w:rsidP="000550D2">
      <w:pPr>
        <w:pStyle w:val="FootnoteText"/>
        <w:spacing w:after="0"/>
        <w:ind w:firstLine="0"/>
        <w:jc w:val="left"/>
      </w:pPr>
      <w:r w:rsidRPr="00317095">
        <w:rPr>
          <w:rStyle w:val="FootnoteReference"/>
          <w:u w:val="none"/>
          <w:vertAlign w:val="superscript"/>
        </w:rPr>
        <w:footnoteRef/>
      </w:r>
      <w:r w:rsidR="00317095" w:rsidRPr="00317095">
        <w:rPr>
          <w:rStyle w:val="FootnoteReference"/>
          <w:u w:val="none"/>
          <w:vertAlign w:val="superscript"/>
        </w:rPr>
        <w:t xml:space="preserve"> </w:t>
      </w:r>
      <w:r w:rsidRPr="009022FC">
        <w:t>Для назначения координационного центра по вопросам доступа к генетическим ресурсам и совместного использования выгод странам следует направить электронное письмо в секретариат (</w:t>
      </w:r>
      <w:hyperlink r:id="rId3" w:history="1">
        <w:r>
          <w:rPr>
            <w:rStyle w:val="Hyperlink"/>
          </w:rPr>
          <w:t>secretariat</w:t>
        </w:r>
        <w:r w:rsidRPr="009022FC">
          <w:rPr>
            <w:rStyle w:val="Hyperlink"/>
          </w:rPr>
          <w:t>@</w:t>
        </w:r>
        <w:r>
          <w:rPr>
            <w:rStyle w:val="Hyperlink"/>
          </w:rPr>
          <w:t>cbd</w:t>
        </w:r>
        <w:r w:rsidRPr="009022FC">
          <w:rPr>
            <w:rStyle w:val="Hyperlink"/>
          </w:rPr>
          <w:t>.</w:t>
        </w:r>
        <w:r>
          <w:rPr>
            <w:rStyle w:val="Hyperlink"/>
          </w:rPr>
          <w:t>int</w:t>
        </w:r>
      </w:hyperlink>
      <w:r w:rsidRPr="009022FC">
        <w:t xml:space="preserve">) с приложением официального письма на имя Исполнительного секретаря, содержащего необходимую контактную информацию, или заполненной формы назначения, которую можно загрузить по адресу </w:t>
      </w:r>
      <w:hyperlink r:id="rId4" w:history="1">
        <w:r>
          <w:rPr>
            <w:rStyle w:val="Hyperlink"/>
          </w:rPr>
          <w:t>https</w:t>
        </w:r>
        <w:r w:rsidRPr="009022FC">
          <w:rPr>
            <w:rStyle w:val="Hyperlink"/>
          </w:rPr>
          <w:t>://</w:t>
        </w:r>
        <w:r>
          <w:rPr>
            <w:rStyle w:val="Hyperlink"/>
          </w:rPr>
          <w:t>www</w:t>
        </w:r>
        <w:r w:rsidRPr="009022FC">
          <w:rPr>
            <w:rStyle w:val="Hyperlink"/>
          </w:rPr>
          <w:t>.</w:t>
        </w:r>
        <w:r>
          <w:rPr>
            <w:rStyle w:val="Hyperlink"/>
          </w:rPr>
          <w:t>cbd</w:t>
        </w:r>
        <w:r w:rsidRPr="009022FC">
          <w:rPr>
            <w:rStyle w:val="Hyperlink"/>
          </w:rPr>
          <w:t>.</w:t>
        </w:r>
        <w:r>
          <w:rPr>
            <w:rStyle w:val="Hyperlink"/>
          </w:rPr>
          <w:t>int</w:t>
        </w:r>
        <w:r w:rsidRPr="009022FC">
          <w:rPr>
            <w:rStyle w:val="Hyperlink"/>
          </w:rPr>
          <w:t>/</w:t>
        </w:r>
        <w:r>
          <w:rPr>
            <w:rStyle w:val="Hyperlink"/>
          </w:rPr>
          <w:t>abs</w:t>
        </w:r>
        <w:r w:rsidRPr="009022FC">
          <w:rPr>
            <w:rStyle w:val="Hyperlink"/>
          </w:rPr>
          <w:t>/</w:t>
        </w:r>
        <w:r>
          <w:rPr>
            <w:rStyle w:val="Hyperlink"/>
          </w:rPr>
          <w:t>common</w:t>
        </w:r>
        <w:r w:rsidRPr="009022FC">
          <w:rPr>
            <w:rStyle w:val="Hyperlink"/>
          </w:rPr>
          <w:t>-</w:t>
        </w:r>
        <w:r>
          <w:rPr>
            <w:rStyle w:val="Hyperlink"/>
          </w:rPr>
          <w:t>formats</w:t>
        </w:r>
        <w:r w:rsidRPr="009022FC">
          <w:rPr>
            <w:rStyle w:val="Hyperlink"/>
          </w:rPr>
          <w:t>/</w:t>
        </w:r>
        <w:r>
          <w:rPr>
            <w:rStyle w:val="Hyperlink"/>
          </w:rPr>
          <w:t>en</w:t>
        </w:r>
        <w:r w:rsidRPr="009022FC">
          <w:rPr>
            <w:rStyle w:val="Hyperlink"/>
          </w:rPr>
          <w:t>/</w:t>
        </w:r>
        <w:r>
          <w:rPr>
            <w:rStyle w:val="Hyperlink"/>
          </w:rPr>
          <w:t>ABSCH</w:t>
        </w:r>
        <w:r w:rsidRPr="009022FC">
          <w:rPr>
            <w:rStyle w:val="Hyperlink"/>
          </w:rPr>
          <w:t>-</w:t>
        </w:r>
        <w:r>
          <w:rPr>
            <w:rStyle w:val="Hyperlink"/>
          </w:rPr>
          <w:t>NFP</w:t>
        </w:r>
        <w:r w:rsidRPr="009022FC">
          <w:rPr>
            <w:rStyle w:val="Hyperlink"/>
          </w:rPr>
          <w:t>-</w:t>
        </w:r>
        <w:r>
          <w:rPr>
            <w:rStyle w:val="Hyperlink"/>
          </w:rPr>
          <w:t>en</w:t>
        </w:r>
        <w:r w:rsidRPr="009022FC">
          <w:rPr>
            <w:rStyle w:val="Hyperlink"/>
          </w:rPr>
          <w:t>.</w:t>
        </w:r>
        <w:r>
          <w:rPr>
            <w:rStyle w:val="Hyperlink"/>
          </w:rPr>
          <w:t>doc</w:t>
        </w:r>
      </w:hyperlink>
      <w:r w:rsidRPr="009022FC">
        <w:rPr>
          <w:rStyle w:val="Hyperlink"/>
        </w:rPr>
        <w:t>.</w:t>
      </w:r>
      <w:r w:rsidRPr="009022FC">
        <w:t xml:space="preserve"> Контактная информация существующего координационного центра может быть обновлена путем уведомления секретариата по электронной почте (</w:t>
      </w:r>
      <w:hyperlink r:id="rId5" w:history="1">
        <w:r>
          <w:rPr>
            <w:rStyle w:val="Hyperlink"/>
          </w:rPr>
          <w:t>secretariat</w:t>
        </w:r>
        <w:r w:rsidRPr="009022FC">
          <w:rPr>
            <w:rStyle w:val="Hyperlink"/>
          </w:rPr>
          <w:t>@</w:t>
        </w:r>
        <w:r>
          <w:rPr>
            <w:rStyle w:val="Hyperlink"/>
          </w:rPr>
          <w:t>cbd</w:t>
        </w:r>
        <w:r w:rsidRPr="009022FC">
          <w:rPr>
            <w:rStyle w:val="Hyperlink"/>
          </w:rPr>
          <w:t>.</w:t>
        </w:r>
        <w:r>
          <w:rPr>
            <w:rStyle w:val="Hyperlink"/>
          </w:rPr>
          <w:t>int</w:t>
        </w:r>
      </w:hyperlink>
      <w:r w:rsidRPr="009022FC">
        <w:t>).</w:t>
      </w:r>
    </w:p>
  </w:footnote>
  <w:footnote w:id="8">
    <w:p w14:paraId="1BA5F9DE" w14:textId="77777777" w:rsidR="0091679B" w:rsidRPr="009022FC" w:rsidRDefault="0091679B" w:rsidP="000550D2">
      <w:pPr>
        <w:pStyle w:val="FootnoteText"/>
        <w:spacing w:after="0"/>
        <w:ind w:firstLine="0"/>
        <w:jc w:val="left"/>
        <w:rPr>
          <w:szCs w:val="18"/>
        </w:rPr>
      </w:pPr>
      <w:r w:rsidRPr="00BA11F4">
        <w:rPr>
          <w:rStyle w:val="FootnoteReference"/>
          <w:szCs w:val="18"/>
          <w:u w:val="none"/>
          <w:vertAlign w:val="superscript"/>
        </w:rPr>
        <w:footnoteRef/>
      </w:r>
      <w:r w:rsidRPr="00BA11F4">
        <w:rPr>
          <w:vertAlign w:val="superscript"/>
        </w:rPr>
        <w:t xml:space="preserve"> </w:t>
      </w:r>
      <w:r w:rsidRPr="009022FC">
        <w:t xml:space="preserve">Вопросы по положениям статьи 6, касающимся коренных народов и местных общин, содержатся в части </w:t>
      </w:r>
      <w:r>
        <w:t>VIII</w:t>
      </w:r>
      <w:r w:rsidRPr="009022FC">
        <w:t xml:space="preserve"> настоящей формы.</w:t>
      </w:r>
    </w:p>
  </w:footnote>
  <w:footnote w:id="9">
    <w:p w14:paraId="496F6BA0" w14:textId="77777777" w:rsidR="0091679B" w:rsidRPr="009022FC" w:rsidRDefault="0091679B" w:rsidP="000550D2">
      <w:pPr>
        <w:pStyle w:val="FootnoteText"/>
        <w:spacing w:after="0"/>
        <w:ind w:firstLine="0"/>
        <w:jc w:val="left"/>
        <w:rPr>
          <w:szCs w:val="18"/>
        </w:rPr>
      </w:pPr>
      <w:r w:rsidRPr="00BA11F4">
        <w:rPr>
          <w:rStyle w:val="FootnoteReference"/>
          <w:szCs w:val="18"/>
          <w:u w:val="none"/>
          <w:vertAlign w:val="superscript"/>
        </w:rPr>
        <w:footnoteRef/>
      </w:r>
      <w:r w:rsidRPr="009022FC">
        <w:t xml:space="preserve"> Общие форматы Механизма посредничества для регулирования ДГРСИВ доступны на информационной панели по адресу </w:t>
      </w:r>
      <w:hyperlink r:id="rId6" w:history="1">
        <w:r>
          <w:rPr>
            <w:rStyle w:val="Hyperlink"/>
          </w:rPr>
          <w:t>https</w:t>
        </w:r>
        <w:r w:rsidRPr="009022FC">
          <w:rPr>
            <w:rStyle w:val="Hyperlink"/>
          </w:rPr>
          <w:t>://</w:t>
        </w:r>
        <w:r>
          <w:rPr>
            <w:rStyle w:val="Hyperlink"/>
          </w:rPr>
          <w:t>absch</w:t>
        </w:r>
        <w:r w:rsidRPr="009022FC">
          <w:rPr>
            <w:rStyle w:val="Hyperlink"/>
          </w:rPr>
          <w:t>.</w:t>
        </w:r>
        <w:r>
          <w:rPr>
            <w:rStyle w:val="Hyperlink"/>
          </w:rPr>
          <w:t>cbd</w:t>
        </w:r>
        <w:r w:rsidRPr="009022FC">
          <w:rPr>
            <w:rStyle w:val="Hyperlink"/>
          </w:rPr>
          <w:t>.</w:t>
        </w:r>
        <w:r>
          <w:rPr>
            <w:rStyle w:val="Hyperlink"/>
          </w:rPr>
          <w:t>int</w:t>
        </w:r>
        <w:r w:rsidRPr="009022FC">
          <w:rPr>
            <w:rStyle w:val="Hyperlink"/>
          </w:rPr>
          <w:t>/</w:t>
        </w:r>
        <w:r>
          <w:rPr>
            <w:rStyle w:val="Hyperlink"/>
          </w:rPr>
          <w:t>register</w:t>
        </w:r>
      </w:hyperlink>
      <w:r w:rsidRPr="009022FC">
        <w:t xml:space="preserve"> (требуется авторизация).</w:t>
      </w:r>
    </w:p>
  </w:footnote>
  <w:footnote w:id="10">
    <w:p w14:paraId="5280B8E2" w14:textId="77777777" w:rsidR="0091679B" w:rsidRPr="009022FC" w:rsidRDefault="0091679B" w:rsidP="000550D2">
      <w:pPr>
        <w:pStyle w:val="FootnoteText"/>
        <w:suppressLineNumbers/>
        <w:suppressAutoHyphens/>
        <w:spacing w:after="0"/>
        <w:ind w:firstLine="0"/>
        <w:jc w:val="left"/>
        <w:rPr>
          <w:kern w:val="18"/>
          <w:szCs w:val="18"/>
        </w:rPr>
      </w:pPr>
      <w:r w:rsidRPr="00BA11F4">
        <w:rPr>
          <w:rStyle w:val="FootnoteReference"/>
          <w:szCs w:val="18"/>
          <w:u w:val="none"/>
          <w:vertAlign w:val="superscript"/>
        </w:rPr>
        <w:footnoteRef/>
      </w:r>
      <w:r w:rsidRPr="00BA11F4">
        <w:rPr>
          <w:rStyle w:val="FootnoteReference"/>
          <w:szCs w:val="18"/>
          <w:u w:val="none"/>
          <w:vertAlign w:val="superscript"/>
        </w:rPr>
        <w:t xml:space="preserve"> </w:t>
      </w:r>
      <w:r w:rsidRPr="009022FC">
        <w:t>Это может включать информацию о типе предоставляемого письменного разрешения (например, лицензия, договор, резолюция, разрешение на доступ или экспорт) или информацию о достигнутом прогрессе в выполнении данного положения протокола.</w:t>
      </w:r>
    </w:p>
  </w:footnote>
  <w:footnote w:id="11">
    <w:p w14:paraId="2F419530" w14:textId="77777777" w:rsidR="0091679B" w:rsidRPr="009022FC" w:rsidRDefault="0091679B" w:rsidP="000550D2">
      <w:pPr>
        <w:pStyle w:val="FootnoteText"/>
        <w:suppressLineNumbers/>
        <w:suppressAutoHyphens/>
        <w:spacing w:after="0"/>
        <w:ind w:firstLine="0"/>
        <w:jc w:val="left"/>
        <w:rPr>
          <w:kern w:val="18"/>
          <w:szCs w:val="18"/>
        </w:rPr>
      </w:pPr>
      <w:r w:rsidRPr="00BA11F4">
        <w:rPr>
          <w:rStyle w:val="FootnoteReference"/>
          <w:szCs w:val="18"/>
          <w:u w:val="none"/>
          <w:vertAlign w:val="superscript"/>
        </w:rPr>
        <w:footnoteRef/>
      </w:r>
      <w:r w:rsidRPr="009022FC">
        <w:t xml:space="preserve"> Это может включать информацию о том, выдаются ли разрешения для всех типов генетических ресурсов в стране, о форме разрешения или эквивалентного документа </w:t>
      </w:r>
      <w:r>
        <w:t>либо</w:t>
      </w:r>
      <w:r w:rsidRPr="009022FC">
        <w:t xml:space="preserve"> информацию о достигнутом прогрессе в выполнении данного положения </w:t>
      </w:r>
      <w:r>
        <w:t>п</w:t>
      </w:r>
      <w:r w:rsidRPr="009022FC">
        <w:t>ротокола.</w:t>
      </w:r>
    </w:p>
  </w:footnote>
  <w:footnote w:id="12">
    <w:p w14:paraId="0205192D" w14:textId="77777777" w:rsidR="0091679B" w:rsidRPr="009022FC" w:rsidRDefault="0091679B" w:rsidP="000550D2">
      <w:pPr>
        <w:pStyle w:val="FootnoteText"/>
        <w:suppressLineNumbers/>
        <w:suppressAutoHyphens/>
        <w:spacing w:after="0"/>
        <w:ind w:firstLine="0"/>
        <w:jc w:val="left"/>
        <w:rPr>
          <w:kern w:val="18"/>
          <w:szCs w:val="18"/>
        </w:rPr>
      </w:pPr>
      <w:r w:rsidRPr="0088719F">
        <w:rPr>
          <w:rStyle w:val="FootnoteReference"/>
          <w:u w:val="none"/>
          <w:vertAlign w:val="superscript"/>
        </w:rPr>
        <w:footnoteRef/>
      </w:r>
      <w:r w:rsidRPr="0088719F">
        <w:rPr>
          <w:rStyle w:val="FootnoteReference"/>
          <w:u w:val="none"/>
          <w:vertAlign w:val="superscript"/>
        </w:rPr>
        <w:t xml:space="preserve"> </w:t>
      </w:r>
      <w:r w:rsidRPr="009022FC">
        <w:t>Это может включать информацию о мерах, связанных с этим аспектом, и о процессе установления взаимосогласованных условий или информацию о достигнутом прогрессе в выполнении данного положения протокола.</w:t>
      </w:r>
    </w:p>
  </w:footnote>
  <w:footnote w:id="13">
    <w:p w14:paraId="18A37272" w14:textId="77777777" w:rsidR="0091679B" w:rsidRPr="009022FC" w:rsidRDefault="0091679B" w:rsidP="000550D2">
      <w:pPr>
        <w:pStyle w:val="FootnoteText"/>
        <w:spacing w:after="0"/>
        <w:ind w:firstLine="0"/>
        <w:jc w:val="left"/>
        <w:rPr>
          <w:szCs w:val="18"/>
        </w:rPr>
      </w:pPr>
      <w:r w:rsidRPr="00A824AA">
        <w:rPr>
          <w:rStyle w:val="FootnoteReference"/>
          <w:u w:val="none"/>
          <w:vertAlign w:val="superscript"/>
        </w:rPr>
        <w:footnoteRef/>
      </w:r>
      <w:r w:rsidRPr="009022FC">
        <w:t xml:space="preserve"> Общие форматы Механизма посредничества для регулирования ДГРСИВ доступны на информационной панели по адресу </w:t>
      </w:r>
      <w:hyperlink r:id="rId7" w:history="1">
        <w:r>
          <w:rPr>
            <w:rStyle w:val="Hyperlink"/>
          </w:rPr>
          <w:t>https</w:t>
        </w:r>
        <w:r w:rsidRPr="009022FC">
          <w:rPr>
            <w:rStyle w:val="Hyperlink"/>
          </w:rPr>
          <w:t>://</w:t>
        </w:r>
        <w:r>
          <w:rPr>
            <w:rStyle w:val="Hyperlink"/>
          </w:rPr>
          <w:t>absch</w:t>
        </w:r>
        <w:r w:rsidRPr="009022FC">
          <w:rPr>
            <w:rStyle w:val="Hyperlink"/>
          </w:rPr>
          <w:t>.</w:t>
        </w:r>
        <w:r>
          <w:rPr>
            <w:rStyle w:val="Hyperlink"/>
          </w:rPr>
          <w:t>cbd</w:t>
        </w:r>
        <w:r w:rsidRPr="009022FC">
          <w:rPr>
            <w:rStyle w:val="Hyperlink"/>
          </w:rPr>
          <w:t>.</w:t>
        </w:r>
        <w:r>
          <w:rPr>
            <w:rStyle w:val="Hyperlink"/>
          </w:rPr>
          <w:t>int</w:t>
        </w:r>
        <w:r w:rsidRPr="009022FC">
          <w:rPr>
            <w:rStyle w:val="Hyperlink"/>
          </w:rPr>
          <w:t>/</w:t>
        </w:r>
        <w:r>
          <w:rPr>
            <w:rStyle w:val="Hyperlink"/>
          </w:rPr>
          <w:t>register</w:t>
        </w:r>
      </w:hyperlink>
      <w:r w:rsidRPr="009022FC">
        <w:t xml:space="preserve"> (требуется авторизация).</w:t>
      </w:r>
    </w:p>
  </w:footnote>
  <w:footnote w:id="14">
    <w:p w14:paraId="754DF0DB" w14:textId="77777777" w:rsidR="0045188D" w:rsidRPr="009022FC" w:rsidRDefault="0045188D" w:rsidP="00215075">
      <w:pPr>
        <w:pStyle w:val="FootnoteText"/>
        <w:spacing w:after="0"/>
        <w:ind w:firstLine="0"/>
        <w:jc w:val="left"/>
      </w:pPr>
      <w:r w:rsidRPr="00215075">
        <w:rPr>
          <w:rStyle w:val="FootnoteReference"/>
          <w:szCs w:val="18"/>
          <w:u w:val="none"/>
          <w:vertAlign w:val="superscript"/>
        </w:rPr>
        <w:footnoteRef/>
      </w:r>
      <w:r w:rsidRPr="00215075">
        <w:rPr>
          <w:vertAlign w:val="superscript"/>
        </w:rPr>
        <w:t xml:space="preserve"> </w:t>
      </w:r>
      <w:r w:rsidRPr="009022FC">
        <w:t>Это может включать информацию о мерах, связанных с совместным использованием выгод от применения в вашей стране генетических ресурсов, предоставленных другими странами, и примеры применения этих мер или информацию о достигнутом прогрессе в выполнении данного положения протокола.</w:t>
      </w:r>
    </w:p>
  </w:footnote>
  <w:footnote w:id="15">
    <w:p w14:paraId="4A1DE883" w14:textId="5DBCC6EA" w:rsidR="0045188D" w:rsidRPr="009022FC" w:rsidRDefault="00215075" w:rsidP="00215075">
      <w:pPr>
        <w:pStyle w:val="FootnoteText"/>
        <w:spacing w:after="0"/>
        <w:ind w:firstLine="0"/>
        <w:jc w:val="left"/>
        <w:rPr>
          <w:szCs w:val="18"/>
        </w:rPr>
      </w:pPr>
      <w:r w:rsidRPr="00215075">
        <w:rPr>
          <w:rStyle w:val="FootnoteReference"/>
          <w:szCs w:val="18"/>
          <w:u w:val="none"/>
          <w:vertAlign w:val="superscript"/>
        </w:rPr>
        <w:footnoteRef/>
      </w:r>
      <w:r w:rsidRPr="00215075">
        <w:rPr>
          <w:vertAlign w:val="superscript"/>
        </w:rPr>
        <w:t xml:space="preserve"> </w:t>
      </w:r>
      <w:r w:rsidR="0045188D" w:rsidRPr="009022FC">
        <w:t xml:space="preserve"> Это может включать информацию о действующих мерах для облегчения направления выгод коренным народам и местным общинам или информацию о достигнутом прогрессе в выполнении данного положения протокола.</w:t>
      </w:r>
    </w:p>
  </w:footnote>
  <w:footnote w:id="16">
    <w:p w14:paraId="786DB33E" w14:textId="77777777" w:rsidR="0045188D" w:rsidRPr="009022FC" w:rsidRDefault="0045188D" w:rsidP="00215075">
      <w:pPr>
        <w:pStyle w:val="FootnoteText"/>
        <w:spacing w:after="0"/>
        <w:ind w:firstLine="0"/>
        <w:jc w:val="left"/>
        <w:rPr>
          <w:szCs w:val="18"/>
        </w:rPr>
      </w:pPr>
      <w:r w:rsidRPr="00215075">
        <w:rPr>
          <w:rStyle w:val="FootnoteReference"/>
          <w:szCs w:val="18"/>
          <w:u w:val="none"/>
          <w:vertAlign w:val="superscript"/>
        </w:rPr>
        <w:footnoteRef/>
      </w:r>
      <w:r w:rsidRPr="009022FC">
        <w:t xml:space="preserve"> Это может включать информацию о принятых мерах или информацию о достигнутом прогрессе в выполнении данного положения протокола.</w:t>
      </w:r>
    </w:p>
  </w:footnote>
  <w:footnote w:id="17">
    <w:p w14:paraId="48806E1A" w14:textId="77777777" w:rsidR="0091679B" w:rsidRPr="009022FC" w:rsidRDefault="0091679B" w:rsidP="000550D2">
      <w:pPr>
        <w:pStyle w:val="FootnoteText"/>
        <w:spacing w:after="0"/>
        <w:ind w:firstLine="0"/>
        <w:jc w:val="left"/>
      </w:pPr>
      <w:r w:rsidRPr="00E23046">
        <w:rPr>
          <w:rStyle w:val="FootnoteReference"/>
          <w:u w:val="none"/>
          <w:vertAlign w:val="superscript"/>
        </w:rPr>
        <w:footnoteRef/>
      </w:r>
      <w:r w:rsidRPr="009022FC">
        <w:t xml:space="preserve"> Это может включать информацию о мерах по мониторингу внутреннего использования генетических ресурсов, доступ к которым осуществляется из других стран, объяснение того, почему меры являются надлежащими, эффективными и пропорциональными, или информацию о достигнутом прогрессе в выполнении данного положения протокола.</w:t>
      </w:r>
    </w:p>
  </w:footnote>
  <w:footnote w:id="18">
    <w:p w14:paraId="020CB1EB" w14:textId="77777777" w:rsidR="0091679B" w:rsidRPr="009022FC" w:rsidRDefault="0091679B" w:rsidP="000550D2">
      <w:pPr>
        <w:pStyle w:val="FootnoteText"/>
        <w:spacing w:after="0"/>
        <w:ind w:firstLine="0"/>
        <w:jc w:val="left"/>
        <w:rPr>
          <w:szCs w:val="18"/>
        </w:rPr>
      </w:pPr>
      <w:r w:rsidRPr="007D43A2">
        <w:rPr>
          <w:rStyle w:val="FootnoteReference"/>
          <w:u w:val="none"/>
          <w:vertAlign w:val="superscript"/>
        </w:rPr>
        <w:footnoteRef/>
      </w:r>
      <w:r w:rsidRPr="007D43A2">
        <w:rPr>
          <w:rStyle w:val="FootnoteReference"/>
          <w:u w:val="none"/>
          <w:vertAlign w:val="superscript"/>
        </w:rPr>
        <w:t xml:space="preserve"> </w:t>
      </w:r>
      <w:r w:rsidRPr="009022FC">
        <w:t>Информация, касающаяся предварительного обоснованного согласия, источника генетических ресурсов, установления взаимосогласованных условий и/или использования генетических ресурсов.</w:t>
      </w:r>
    </w:p>
  </w:footnote>
  <w:footnote w:id="19">
    <w:p w14:paraId="3C122903" w14:textId="77777777" w:rsidR="0091679B" w:rsidRPr="009022FC" w:rsidRDefault="0091679B" w:rsidP="000550D2">
      <w:pPr>
        <w:pStyle w:val="FootnoteText"/>
        <w:spacing w:after="0"/>
        <w:ind w:firstLine="0"/>
        <w:jc w:val="left"/>
        <w:rPr>
          <w:szCs w:val="18"/>
        </w:rPr>
      </w:pPr>
      <w:r w:rsidRPr="007D43A2">
        <w:rPr>
          <w:rStyle w:val="FootnoteReference"/>
          <w:u w:val="none"/>
          <w:vertAlign w:val="superscript"/>
        </w:rPr>
        <w:footnoteRef/>
      </w:r>
      <w:r w:rsidRPr="009022FC">
        <w:t xml:space="preserve"> Это может включать информацию об эффективности контрольных пунктов и о возложенных на них функциях.</w:t>
      </w:r>
    </w:p>
  </w:footnote>
  <w:footnote w:id="20">
    <w:p w14:paraId="1FBC2B1D" w14:textId="77777777" w:rsidR="0091679B" w:rsidRPr="009022FC" w:rsidRDefault="0091679B" w:rsidP="000550D2">
      <w:pPr>
        <w:pStyle w:val="FootnoteText"/>
        <w:suppressLineNumbers/>
        <w:suppressAutoHyphens/>
        <w:spacing w:after="0"/>
        <w:ind w:firstLine="0"/>
        <w:jc w:val="left"/>
        <w:rPr>
          <w:kern w:val="18"/>
          <w:szCs w:val="18"/>
        </w:rPr>
      </w:pPr>
      <w:r w:rsidRPr="00A3023E">
        <w:rPr>
          <w:rStyle w:val="FootnoteReference"/>
          <w:u w:val="none"/>
          <w:vertAlign w:val="superscript"/>
        </w:rPr>
        <w:footnoteRef/>
      </w:r>
      <w:r w:rsidRPr="009022FC">
        <w:t xml:space="preserve"> Общие форматы Механизма посредничества для регулирования ДГРСИВ доступны на информационной панели по адресу </w:t>
      </w:r>
      <w:hyperlink r:id="rId8" w:history="1">
        <w:r>
          <w:rPr>
            <w:rStyle w:val="Hyperlink"/>
          </w:rPr>
          <w:t>https</w:t>
        </w:r>
        <w:r w:rsidRPr="009022FC">
          <w:rPr>
            <w:rStyle w:val="Hyperlink"/>
          </w:rPr>
          <w:t>://</w:t>
        </w:r>
        <w:r>
          <w:rPr>
            <w:rStyle w:val="Hyperlink"/>
          </w:rPr>
          <w:t>absch</w:t>
        </w:r>
        <w:r w:rsidRPr="009022FC">
          <w:rPr>
            <w:rStyle w:val="Hyperlink"/>
          </w:rPr>
          <w:t>.</w:t>
        </w:r>
        <w:r>
          <w:rPr>
            <w:rStyle w:val="Hyperlink"/>
          </w:rPr>
          <w:t>cbd</w:t>
        </w:r>
        <w:r w:rsidRPr="009022FC">
          <w:rPr>
            <w:rStyle w:val="Hyperlink"/>
          </w:rPr>
          <w:t>.</w:t>
        </w:r>
        <w:r>
          <w:rPr>
            <w:rStyle w:val="Hyperlink"/>
          </w:rPr>
          <w:t>int</w:t>
        </w:r>
        <w:r w:rsidRPr="009022FC">
          <w:rPr>
            <w:rStyle w:val="Hyperlink"/>
          </w:rPr>
          <w:t>/</w:t>
        </w:r>
        <w:r>
          <w:rPr>
            <w:rStyle w:val="Hyperlink"/>
          </w:rPr>
          <w:t>register</w:t>
        </w:r>
      </w:hyperlink>
      <w:r w:rsidRPr="009022FC">
        <w:t xml:space="preserve"> (требуется авторизация).</w:t>
      </w:r>
    </w:p>
  </w:footnote>
  <w:footnote w:id="21">
    <w:p w14:paraId="10CECBE8" w14:textId="77777777" w:rsidR="0091679B" w:rsidRPr="009022FC" w:rsidRDefault="0091679B" w:rsidP="000550D2">
      <w:pPr>
        <w:pStyle w:val="FootnoteText"/>
        <w:spacing w:after="0"/>
        <w:ind w:firstLine="0"/>
        <w:jc w:val="left"/>
      </w:pPr>
      <w:r w:rsidRPr="00A3023E">
        <w:rPr>
          <w:rStyle w:val="FootnoteReference"/>
          <w:u w:val="none"/>
          <w:vertAlign w:val="superscript"/>
        </w:rPr>
        <w:footnoteRef/>
      </w:r>
      <w:r w:rsidRPr="009022FC">
        <w:t xml:space="preserve"> Это может включать информацию о принятых мерах и о том, каким образом они применяются, или информацию о достигнутом прогрессе в выполнении данного положения протокола. </w:t>
      </w:r>
    </w:p>
  </w:footnote>
  <w:footnote w:id="22">
    <w:p w14:paraId="68714AFC" w14:textId="77777777" w:rsidR="0091679B" w:rsidRPr="009022FC" w:rsidRDefault="0091679B" w:rsidP="000550D2">
      <w:pPr>
        <w:pStyle w:val="FootnoteText"/>
        <w:suppressLineNumbers/>
        <w:suppressAutoHyphens/>
        <w:spacing w:after="0"/>
        <w:ind w:firstLine="0"/>
        <w:jc w:val="left"/>
        <w:rPr>
          <w:kern w:val="18"/>
          <w:szCs w:val="18"/>
        </w:rPr>
      </w:pPr>
      <w:r w:rsidRPr="00691FB1">
        <w:rPr>
          <w:rStyle w:val="FootnoteReference"/>
          <w:u w:val="none"/>
          <w:vertAlign w:val="superscript"/>
        </w:rPr>
        <w:footnoteRef/>
      </w:r>
      <w:r w:rsidRPr="00691FB1">
        <w:rPr>
          <w:rStyle w:val="FootnoteReference"/>
          <w:u w:val="none"/>
          <w:vertAlign w:val="superscript"/>
        </w:rPr>
        <w:t xml:space="preserve"> </w:t>
      </w:r>
      <w:r w:rsidRPr="009022FC">
        <w:t>Это может включать информацию о том, каким образом ваша страна поощряет использование экономичных средств и систем коммуникации, или о достигнутом прогрессе в выполнении данного положения протокола. Ссылки на соответствующие онлайновые средства могут быть приведены в ответе на вопрос 24.</w:t>
      </w:r>
    </w:p>
  </w:footnote>
  <w:footnote w:id="23">
    <w:p w14:paraId="5D569F3B" w14:textId="77777777" w:rsidR="0091679B" w:rsidRPr="009022FC" w:rsidRDefault="0091679B" w:rsidP="000550D2">
      <w:pPr>
        <w:pStyle w:val="FootnoteText"/>
        <w:suppressLineNumbers/>
        <w:suppressAutoHyphens/>
        <w:spacing w:after="0"/>
        <w:ind w:firstLine="0"/>
        <w:jc w:val="left"/>
        <w:rPr>
          <w:kern w:val="18"/>
          <w:szCs w:val="18"/>
        </w:rPr>
      </w:pPr>
      <w:r w:rsidRPr="00691FB1">
        <w:rPr>
          <w:rStyle w:val="FootnoteReference"/>
          <w:u w:val="none"/>
          <w:vertAlign w:val="superscript"/>
        </w:rPr>
        <w:footnoteRef/>
      </w:r>
      <w:r w:rsidRPr="00691FB1">
        <w:rPr>
          <w:rStyle w:val="FootnoteReference"/>
          <w:u w:val="none"/>
          <w:vertAlign w:val="superscript"/>
        </w:rPr>
        <w:t xml:space="preserve"> </w:t>
      </w:r>
      <w:r w:rsidRPr="009022FC">
        <w:t xml:space="preserve">При заполнении данного раздела Сторонам рекомендуется осуществлять координацию на национальном уровне для использования профессионального опыта других учреждений, занимающихся договорным правом, международным частным правом или внутренними мерами, связанными с доступом к правосудию (пункт 22 решения </w:t>
      </w:r>
      <w:r>
        <w:t>NP</w:t>
      </w:r>
      <w:r w:rsidRPr="009022FC">
        <w:t>-3/1).</w:t>
      </w:r>
    </w:p>
  </w:footnote>
  <w:footnote w:id="24">
    <w:p w14:paraId="5F2773AC" w14:textId="77777777" w:rsidR="0091679B" w:rsidRPr="009022FC" w:rsidRDefault="0091679B" w:rsidP="000550D2">
      <w:pPr>
        <w:pStyle w:val="FootnoteText"/>
        <w:spacing w:after="0"/>
        <w:ind w:firstLine="0"/>
        <w:jc w:val="left"/>
        <w:rPr>
          <w:szCs w:val="18"/>
        </w:rPr>
      </w:pPr>
      <w:r w:rsidRPr="00B370D5">
        <w:rPr>
          <w:rStyle w:val="FootnoteReference"/>
          <w:u w:val="none"/>
          <w:vertAlign w:val="superscript"/>
        </w:rPr>
        <w:footnoteRef/>
      </w:r>
      <w:r w:rsidRPr="009022FC">
        <w:t xml:space="preserve"> Этот вариант ответа может подходит для стран, которые постановили не требовать предварительного обоснованного согласия для доступа к их генетическим ресурсам.</w:t>
      </w:r>
    </w:p>
  </w:footnote>
  <w:footnote w:id="25">
    <w:p w14:paraId="078D7424" w14:textId="77777777" w:rsidR="0091679B" w:rsidRPr="009022FC" w:rsidRDefault="0091679B" w:rsidP="000550D2">
      <w:pPr>
        <w:pStyle w:val="FootnoteText"/>
        <w:spacing w:after="0"/>
        <w:ind w:firstLine="0"/>
        <w:jc w:val="left"/>
        <w:rPr>
          <w:szCs w:val="18"/>
        </w:rPr>
      </w:pPr>
      <w:r w:rsidRPr="000D18A0">
        <w:rPr>
          <w:rStyle w:val="FootnoteReference"/>
          <w:u w:val="none"/>
          <w:vertAlign w:val="superscript"/>
        </w:rPr>
        <w:footnoteRef/>
      </w:r>
      <w:r w:rsidRPr="000D18A0">
        <w:rPr>
          <w:rStyle w:val="FootnoteReference"/>
          <w:u w:val="none"/>
          <w:vertAlign w:val="superscript"/>
        </w:rPr>
        <w:t xml:space="preserve"> </w:t>
      </w:r>
      <w:r w:rsidRPr="009022FC">
        <w:t>Это может включать информацию о внедренных механизмах и средствах, используемых для обеспечения эффективного участия коренных народов и местных общин, включая женщин в этих общинах, в разработке таких механизмов.</w:t>
      </w:r>
    </w:p>
  </w:footnote>
  <w:footnote w:id="26">
    <w:p w14:paraId="58AD36B5" w14:textId="77777777" w:rsidR="0091679B" w:rsidRPr="009022FC" w:rsidRDefault="0091679B" w:rsidP="000550D2">
      <w:pPr>
        <w:pStyle w:val="FootnoteText"/>
        <w:suppressLineNumbers/>
        <w:suppressAutoHyphens/>
        <w:spacing w:after="0"/>
        <w:ind w:firstLine="0"/>
        <w:jc w:val="left"/>
        <w:rPr>
          <w:kern w:val="18"/>
          <w:szCs w:val="18"/>
        </w:rPr>
      </w:pPr>
      <w:r w:rsidRPr="000D18A0">
        <w:rPr>
          <w:rStyle w:val="FootnoteReference"/>
          <w:u w:val="none"/>
          <w:vertAlign w:val="superscript"/>
        </w:rPr>
        <w:footnoteRef/>
      </w:r>
      <w:r w:rsidRPr="009022FC">
        <w:t xml:space="preserve"> Это может включать дополнительную информацию о том, как ваша страна оказывает поддержку разработке коренными народами и местными общинами общинных протоколов, минимальных требований к взаимосогласованным условиям и/или типовых договорных условий. Ссылки на такие ресурсы могут быть приведены в ответе на вопрос 41. </w:t>
      </w:r>
    </w:p>
  </w:footnote>
  <w:footnote w:id="27">
    <w:p w14:paraId="0818AF59" w14:textId="77777777" w:rsidR="0091679B" w:rsidRPr="009022FC" w:rsidRDefault="0091679B" w:rsidP="000550D2">
      <w:pPr>
        <w:pStyle w:val="FootnoteText"/>
        <w:spacing w:after="0"/>
        <w:ind w:firstLine="0"/>
        <w:jc w:val="left"/>
      </w:pPr>
      <w:r w:rsidRPr="000D18A0">
        <w:rPr>
          <w:rStyle w:val="FootnoteReference"/>
          <w:u w:val="none"/>
          <w:vertAlign w:val="superscript"/>
        </w:rPr>
        <w:footnoteRef/>
      </w:r>
      <w:r w:rsidRPr="000D18A0">
        <w:rPr>
          <w:rStyle w:val="FootnoteReference"/>
          <w:u w:val="none"/>
          <w:vertAlign w:val="superscript"/>
        </w:rPr>
        <w:t xml:space="preserve"> </w:t>
      </w:r>
      <w:r w:rsidRPr="009022FC">
        <w:t>Это может включать информацию о том, как меры по регулированию ДГРСИВ затрагивают этот аспект.</w:t>
      </w:r>
    </w:p>
  </w:footnote>
  <w:footnote w:id="28">
    <w:p w14:paraId="360BAAE5" w14:textId="77777777" w:rsidR="0091679B" w:rsidRPr="009022FC" w:rsidRDefault="0091679B" w:rsidP="000550D2">
      <w:pPr>
        <w:pStyle w:val="FootnoteText"/>
        <w:spacing w:after="0"/>
        <w:ind w:firstLine="0"/>
        <w:jc w:val="left"/>
        <w:rPr>
          <w:szCs w:val="18"/>
        </w:rPr>
      </w:pPr>
      <w:r w:rsidRPr="005A6169">
        <w:rPr>
          <w:rStyle w:val="FootnoteReference"/>
          <w:u w:val="none"/>
          <w:vertAlign w:val="superscript"/>
        </w:rPr>
        <w:footnoteRef/>
      </w:r>
      <w:r w:rsidRPr="005A6169">
        <w:rPr>
          <w:rStyle w:val="FootnoteReference"/>
          <w:u w:val="none"/>
          <w:vertAlign w:val="superscript"/>
        </w:rPr>
        <w:t xml:space="preserve"> </w:t>
      </w:r>
      <w:r w:rsidRPr="009022FC">
        <w:t>Это может включать информацию об основных получателях денежных выгод в стране и разбивку этих получателей по полу или организационной принадлежности либо информацию о воздействии полученных выгод.</w:t>
      </w:r>
    </w:p>
  </w:footnote>
  <w:footnote w:id="29">
    <w:p w14:paraId="78A7EA8E" w14:textId="77777777" w:rsidR="0091679B" w:rsidRPr="009022FC" w:rsidRDefault="0091679B" w:rsidP="000550D2">
      <w:pPr>
        <w:pStyle w:val="FootnoteText"/>
        <w:spacing w:after="0"/>
        <w:ind w:firstLine="0"/>
        <w:jc w:val="left"/>
        <w:rPr>
          <w:szCs w:val="18"/>
        </w:rPr>
      </w:pPr>
      <w:r w:rsidRPr="005A6169">
        <w:rPr>
          <w:rStyle w:val="FootnoteReference"/>
          <w:u w:val="none"/>
          <w:vertAlign w:val="superscript"/>
        </w:rPr>
        <w:footnoteRef/>
      </w:r>
      <w:r w:rsidRPr="009022FC">
        <w:t xml:space="preserve"> Это может включать информацию об основных получателях неденежных выгод в стране и разбивку этих получателей по полу или организационной принадлежности либо информацию о воздействии полученных выгод. </w:t>
      </w:r>
    </w:p>
  </w:footnote>
  <w:footnote w:id="30">
    <w:p w14:paraId="5CDE41D8" w14:textId="77777777" w:rsidR="0091679B" w:rsidRPr="009022FC" w:rsidRDefault="0091679B" w:rsidP="000550D2">
      <w:pPr>
        <w:pStyle w:val="FootnoteText"/>
        <w:spacing w:after="0"/>
        <w:ind w:firstLine="0"/>
        <w:jc w:val="left"/>
        <w:rPr>
          <w:szCs w:val="18"/>
        </w:rPr>
      </w:pPr>
      <w:r w:rsidRPr="005A6169">
        <w:rPr>
          <w:rStyle w:val="FootnoteReference"/>
          <w:u w:val="none"/>
          <w:vertAlign w:val="superscript"/>
        </w:rPr>
        <w:footnoteRef/>
      </w:r>
      <w:r w:rsidRPr="005A6169">
        <w:rPr>
          <w:rStyle w:val="FootnoteReference"/>
          <w:u w:val="none"/>
          <w:vertAlign w:val="superscript"/>
        </w:rPr>
        <w:t xml:space="preserve"> </w:t>
      </w:r>
      <w:r w:rsidRPr="009022FC">
        <w:t xml:space="preserve">Этот вариант ответа может подходить для стран, которые решили не требовать предварительного обоснованного согласия для доступа к их генетическим ресурсам или которые не имеют генетических ресурсов, также встречающихся </w:t>
      </w:r>
      <w:r>
        <w:rPr>
          <w:i/>
          <w:iCs/>
        </w:rPr>
        <w:t>in</w:t>
      </w:r>
      <w:r w:rsidRPr="009022FC">
        <w:rPr>
          <w:i/>
          <w:iCs/>
        </w:rPr>
        <w:t xml:space="preserve"> </w:t>
      </w:r>
      <w:r>
        <w:rPr>
          <w:i/>
          <w:iCs/>
        </w:rPr>
        <w:t>situ</w:t>
      </w:r>
      <w:r w:rsidRPr="009022FC">
        <w:t xml:space="preserve"> в других странах.</w:t>
      </w:r>
    </w:p>
  </w:footnote>
  <w:footnote w:id="31">
    <w:p w14:paraId="5590E9D6" w14:textId="77777777" w:rsidR="0091679B" w:rsidRPr="009022FC" w:rsidRDefault="0091679B" w:rsidP="003F59EB">
      <w:pPr>
        <w:pStyle w:val="FootnoteText"/>
        <w:suppressLineNumbers/>
        <w:suppressAutoHyphens/>
        <w:spacing w:after="0"/>
        <w:ind w:firstLine="0"/>
        <w:jc w:val="left"/>
        <w:rPr>
          <w:kern w:val="18"/>
          <w:szCs w:val="18"/>
        </w:rPr>
      </w:pPr>
      <w:r w:rsidRPr="00277EC4">
        <w:rPr>
          <w:rStyle w:val="FootnoteReference"/>
          <w:szCs w:val="18"/>
          <w:u w:val="none"/>
          <w:vertAlign w:val="superscript"/>
        </w:rPr>
        <w:footnoteRef/>
      </w:r>
      <w:r w:rsidRPr="009022FC">
        <w:t xml:space="preserve"> Это может включать информацию о случаях сотрудничества и об участии коренных народов и местных общин в таких случаях, если это применимо.</w:t>
      </w:r>
    </w:p>
  </w:footnote>
  <w:footnote w:id="32">
    <w:p w14:paraId="3367A5F0" w14:textId="77777777" w:rsidR="0091679B" w:rsidRPr="009022FC" w:rsidRDefault="0091679B" w:rsidP="003F59EB">
      <w:pPr>
        <w:pStyle w:val="FootnoteText"/>
        <w:spacing w:after="0"/>
        <w:ind w:firstLine="0"/>
        <w:jc w:val="left"/>
        <w:rPr>
          <w:szCs w:val="18"/>
        </w:rPr>
      </w:pPr>
      <w:r w:rsidRPr="00277EC4">
        <w:rPr>
          <w:rStyle w:val="FootnoteReference"/>
          <w:szCs w:val="18"/>
          <w:u w:val="none"/>
          <w:vertAlign w:val="superscript"/>
        </w:rPr>
        <w:footnoteRef/>
      </w:r>
      <w:r w:rsidRPr="00277EC4">
        <w:rPr>
          <w:rStyle w:val="FootnoteReference"/>
          <w:szCs w:val="18"/>
          <w:u w:val="none"/>
          <w:vertAlign w:val="superscript"/>
        </w:rPr>
        <w:t xml:space="preserve"> </w:t>
      </w:r>
      <w:r w:rsidRPr="009022FC">
        <w:t>Этот вариант ответа может подходить для стран, которые указали, что на их территории нет коренных народов и местных общин (вопрос 34).</w:t>
      </w:r>
    </w:p>
  </w:footnote>
  <w:footnote w:id="33">
    <w:p w14:paraId="2A55B0F2" w14:textId="77777777" w:rsidR="0091679B" w:rsidRPr="009022FC" w:rsidRDefault="0091679B" w:rsidP="003F59EB">
      <w:pPr>
        <w:pStyle w:val="FootnoteText"/>
        <w:suppressLineNumbers/>
        <w:suppressAutoHyphens/>
        <w:spacing w:after="0"/>
        <w:ind w:firstLine="0"/>
        <w:jc w:val="left"/>
        <w:rPr>
          <w:kern w:val="18"/>
          <w:szCs w:val="18"/>
        </w:rPr>
      </w:pPr>
      <w:r w:rsidRPr="00277EC4">
        <w:rPr>
          <w:rStyle w:val="FootnoteReference"/>
          <w:szCs w:val="18"/>
          <w:u w:val="none"/>
          <w:vertAlign w:val="superscript"/>
        </w:rPr>
        <w:footnoteRef/>
      </w:r>
      <w:r w:rsidRPr="00277EC4">
        <w:rPr>
          <w:rStyle w:val="FootnoteReference"/>
          <w:szCs w:val="18"/>
          <w:u w:val="none"/>
          <w:vertAlign w:val="superscript"/>
        </w:rPr>
        <w:t xml:space="preserve"> </w:t>
      </w:r>
      <w:r w:rsidRPr="009022FC">
        <w:t>Это может включать информацию о случаях сотрудничества и об участии коренных народов и местных общин в таких случаях.</w:t>
      </w:r>
    </w:p>
  </w:footnote>
  <w:footnote w:id="34">
    <w:p w14:paraId="3471F5B4" w14:textId="77777777" w:rsidR="0091679B" w:rsidRPr="009022FC" w:rsidRDefault="0091679B" w:rsidP="003F59EB">
      <w:pPr>
        <w:pStyle w:val="FootnoteText"/>
        <w:spacing w:after="0"/>
        <w:ind w:firstLine="0"/>
        <w:jc w:val="left"/>
        <w:rPr>
          <w:szCs w:val="18"/>
        </w:rPr>
      </w:pPr>
      <w:r w:rsidRPr="00277EC4">
        <w:rPr>
          <w:rStyle w:val="FootnoteReference"/>
          <w:szCs w:val="18"/>
          <w:u w:val="none"/>
          <w:vertAlign w:val="superscript"/>
        </w:rPr>
        <w:footnoteRef/>
      </w:r>
      <w:r w:rsidRPr="00277EC4">
        <w:rPr>
          <w:rStyle w:val="FootnoteReference"/>
          <w:szCs w:val="18"/>
          <w:u w:val="none"/>
          <w:vertAlign w:val="superscript"/>
        </w:rPr>
        <w:t xml:space="preserve"> </w:t>
      </w:r>
      <w:r w:rsidRPr="009022FC">
        <w:t>Это может включать информацию об усилиях вашей страны в этой области или ссылки на конкретные типовые договорные положения, разработанные другими субъектами в вашей стране.</w:t>
      </w:r>
    </w:p>
  </w:footnote>
  <w:footnote w:id="35">
    <w:p w14:paraId="12EBC04D" w14:textId="77777777" w:rsidR="0091679B" w:rsidRPr="009022FC" w:rsidRDefault="0091679B" w:rsidP="000550D2">
      <w:pPr>
        <w:pStyle w:val="FootnoteText"/>
        <w:spacing w:after="0"/>
        <w:ind w:firstLine="0"/>
        <w:jc w:val="left"/>
        <w:rPr>
          <w:szCs w:val="18"/>
        </w:rPr>
      </w:pPr>
      <w:r w:rsidRPr="00364D1C">
        <w:rPr>
          <w:rStyle w:val="FootnoteReference"/>
          <w:u w:val="none"/>
          <w:vertAlign w:val="superscript"/>
        </w:rPr>
        <w:footnoteRef/>
      </w:r>
      <w:r w:rsidRPr="00364D1C">
        <w:rPr>
          <w:rStyle w:val="FootnoteReference"/>
          <w:u w:val="none"/>
          <w:vertAlign w:val="superscript"/>
        </w:rPr>
        <w:t xml:space="preserve"> </w:t>
      </w:r>
      <w:r w:rsidRPr="009022FC">
        <w:t>Это может включать информацию об усилиях вашей страны в этой области или ссылки на конкретные кодексы поведения, руководящие указания и передовые методы или стандарты, разработанные другими субъектами в вашей стране.</w:t>
      </w:r>
    </w:p>
  </w:footnote>
  <w:footnote w:id="36">
    <w:p w14:paraId="793D0F81" w14:textId="77777777" w:rsidR="0091679B" w:rsidRPr="009022FC" w:rsidRDefault="0091679B" w:rsidP="000550D2">
      <w:pPr>
        <w:pStyle w:val="FootnoteText"/>
        <w:suppressLineNumbers/>
        <w:suppressAutoHyphens/>
        <w:spacing w:after="0"/>
        <w:ind w:firstLine="0"/>
        <w:jc w:val="left"/>
        <w:rPr>
          <w:kern w:val="18"/>
          <w:szCs w:val="18"/>
        </w:rPr>
      </w:pPr>
      <w:r w:rsidRPr="00364D1C">
        <w:rPr>
          <w:rStyle w:val="FootnoteReference"/>
          <w:u w:val="none"/>
          <w:vertAlign w:val="superscript"/>
        </w:rPr>
        <w:footnoteRef/>
      </w:r>
      <w:r w:rsidRPr="00364D1C">
        <w:rPr>
          <w:rStyle w:val="FootnoteReference"/>
          <w:u w:val="none"/>
          <w:vertAlign w:val="superscript"/>
        </w:rPr>
        <w:t xml:space="preserve"> </w:t>
      </w:r>
      <w:r w:rsidRPr="009022FC">
        <w:t>Это рекомендуется в стратегии повышения осведомленности для Нагойского протокола (</w:t>
      </w:r>
      <w:hyperlink r:id="rId9" w:history="1">
        <w:r>
          <w:rPr>
            <w:rStyle w:val="Hyperlink"/>
          </w:rPr>
          <w:t>решение</w:t>
        </w:r>
        <w:r w:rsidRPr="009022FC">
          <w:rPr>
            <w:rStyle w:val="Hyperlink"/>
          </w:rPr>
          <w:t xml:space="preserve"> </w:t>
        </w:r>
        <w:r>
          <w:rPr>
            <w:rStyle w:val="Hyperlink"/>
          </w:rPr>
          <w:t>NP</w:t>
        </w:r>
        <w:r w:rsidRPr="009022FC">
          <w:rPr>
            <w:rStyle w:val="Hyperlink"/>
          </w:rPr>
          <w:t>-1/9</w:t>
        </w:r>
      </w:hyperlink>
      <w:r w:rsidRPr="009022FC">
        <w:t>).</w:t>
      </w:r>
    </w:p>
  </w:footnote>
  <w:footnote w:id="37">
    <w:p w14:paraId="3688B748" w14:textId="7875D03D" w:rsidR="0091679B" w:rsidRPr="009022FC" w:rsidRDefault="0091679B" w:rsidP="0009166A">
      <w:pPr>
        <w:pStyle w:val="FootnoteText"/>
        <w:spacing w:after="0"/>
        <w:ind w:firstLine="0"/>
        <w:jc w:val="left"/>
        <w:rPr>
          <w:szCs w:val="18"/>
        </w:rPr>
      </w:pPr>
      <w:r w:rsidRPr="0009166A">
        <w:rPr>
          <w:rStyle w:val="FootnoteReference"/>
          <w:szCs w:val="18"/>
          <w:u w:val="none"/>
          <w:vertAlign w:val="superscript"/>
        </w:rPr>
        <w:footnoteRef/>
      </w:r>
      <w:r w:rsidR="00364D1C">
        <w:rPr>
          <w:lang w:val="fr-FR"/>
        </w:rPr>
        <w:t xml:space="preserve"> </w:t>
      </w:r>
      <w:r w:rsidRPr="009022FC">
        <w:t xml:space="preserve">Страны могут обратиться к стратегической структуре для создания и развития потенциала в поддержку осуществления Нагойского протокола (принятой в </w:t>
      </w:r>
      <w:hyperlink r:id="rId10" w:history="1">
        <w:r w:rsidRPr="009022FC">
          <w:rPr>
            <w:rStyle w:val="Hyperlink"/>
          </w:rPr>
          <w:t xml:space="preserve">решении </w:t>
        </w:r>
        <w:r>
          <w:rPr>
            <w:rStyle w:val="Hyperlink"/>
          </w:rPr>
          <w:t>NP</w:t>
        </w:r>
        <w:r w:rsidRPr="009022FC">
          <w:rPr>
            <w:rStyle w:val="Hyperlink"/>
          </w:rPr>
          <w:t>-1/8</w:t>
        </w:r>
      </w:hyperlink>
      <w:r w:rsidRPr="009022FC">
        <w:t xml:space="preserve">) и приложению </w:t>
      </w:r>
      <w:r>
        <w:t>II</w:t>
      </w:r>
      <w:r w:rsidRPr="009022FC">
        <w:t xml:space="preserve"> к ней, в котором содержится ориентировочный список мероприятий.</w:t>
      </w:r>
    </w:p>
  </w:footnote>
  <w:footnote w:id="38">
    <w:p w14:paraId="35EC22E4" w14:textId="77777777" w:rsidR="0091679B" w:rsidRPr="009022FC" w:rsidRDefault="0091679B" w:rsidP="0009166A">
      <w:pPr>
        <w:pStyle w:val="FootnoteText"/>
        <w:spacing w:after="0"/>
        <w:ind w:firstLine="0"/>
        <w:jc w:val="left"/>
        <w:rPr>
          <w:szCs w:val="18"/>
        </w:rPr>
      </w:pPr>
      <w:r w:rsidRPr="0009166A">
        <w:rPr>
          <w:rStyle w:val="FootnoteReference"/>
          <w:szCs w:val="18"/>
          <w:u w:val="none"/>
          <w:vertAlign w:val="superscript"/>
        </w:rPr>
        <w:footnoteRef/>
      </w:r>
      <w:r w:rsidRPr="009022FC">
        <w:t xml:space="preserve">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w:t>
      </w:r>
    </w:p>
  </w:footnote>
  <w:footnote w:id="39">
    <w:p w14:paraId="3F036796" w14:textId="5AC29C4F" w:rsidR="0091679B" w:rsidRPr="009022FC" w:rsidRDefault="0091679B" w:rsidP="0009166A">
      <w:pPr>
        <w:pStyle w:val="FootnoteText"/>
        <w:spacing w:after="0"/>
        <w:ind w:firstLine="0"/>
        <w:jc w:val="left"/>
      </w:pPr>
      <w:r w:rsidRPr="0009166A">
        <w:rPr>
          <w:rStyle w:val="FootnoteReference"/>
          <w:szCs w:val="18"/>
          <w:u w:val="none"/>
          <w:vertAlign w:val="superscript"/>
        </w:rPr>
        <w:footnoteRef/>
      </w:r>
      <w:r w:rsidR="00364D1C" w:rsidRPr="0009166A">
        <w:rPr>
          <w:rStyle w:val="FootnoteReference"/>
          <w:szCs w:val="18"/>
          <w:u w:val="none"/>
          <w:vertAlign w:val="superscript"/>
        </w:rPr>
        <w:t xml:space="preserve"> </w:t>
      </w:r>
      <w:r w:rsidRPr="009022FC">
        <w:t xml:space="preserve">Страны могут обратиться к стратегической структуре для создания и развития потенциала в поддержку осуществления Нагойского протокола (принятой в </w:t>
      </w:r>
      <w:hyperlink r:id="rId11" w:history="1">
        <w:r w:rsidRPr="009022FC">
          <w:rPr>
            <w:rStyle w:val="Hyperlink"/>
          </w:rPr>
          <w:t xml:space="preserve">решении </w:t>
        </w:r>
        <w:r>
          <w:rPr>
            <w:rStyle w:val="Hyperlink"/>
          </w:rPr>
          <w:t>NP</w:t>
        </w:r>
        <w:r w:rsidRPr="009022FC">
          <w:rPr>
            <w:rStyle w:val="Hyperlink"/>
          </w:rPr>
          <w:t>-1/8</w:t>
        </w:r>
      </w:hyperlink>
      <w:r w:rsidRPr="009022FC">
        <w:t xml:space="preserve">) и приложению </w:t>
      </w:r>
      <w:r>
        <w:t>II</w:t>
      </w:r>
      <w:r w:rsidRPr="009022FC">
        <w:t xml:space="preserve"> к ней, в котором содержится ориентировочный список мероприятий.</w:t>
      </w:r>
    </w:p>
  </w:footnote>
  <w:footnote w:id="40">
    <w:p w14:paraId="00A9A868" w14:textId="77777777" w:rsidR="0091679B" w:rsidRPr="009022FC" w:rsidRDefault="0091679B" w:rsidP="000550D2">
      <w:pPr>
        <w:pStyle w:val="FootnoteText"/>
        <w:spacing w:after="0"/>
        <w:ind w:firstLine="0"/>
        <w:jc w:val="left"/>
        <w:rPr>
          <w:szCs w:val="18"/>
        </w:rPr>
      </w:pPr>
      <w:r w:rsidRPr="00D10CFE">
        <w:rPr>
          <w:rStyle w:val="FootnoteReference"/>
          <w:szCs w:val="18"/>
          <w:u w:val="none"/>
          <w:vertAlign w:val="superscript"/>
        </w:rPr>
        <w:footnoteRef/>
      </w:r>
      <w:r w:rsidRPr="00D10CFE">
        <w:rPr>
          <w:vertAlign w:val="superscript"/>
        </w:rPr>
        <w:t xml:space="preserve"> </w:t>
      </w:r>
      <w:r w:rsidRPr="009022FC">
        <w:t>Это может включать информацию о том, выделяется ли финансирование штатных должностей на долгосрочной или на проектной основе.</w:t>
      </w:r>
    </w:p>
  </w:footnote>
  <w:footnote w:id="41">
    <w:p w14:paraId="07AE5921" w14:textId="77777777" w:rsidR="0091679B" w:rsidRPr="009022FC" w:rsidRDefault="0091679B" w:rsidP="000550D2">
      <w:pPr>
        <w:pStyle w:val="FootnoteText"/>
        <w:spacing w:after="0"/>
        <w:ind w:firstLine="0"/>
        <w:jc w:val="left"/>
        <w:rPr>
          <w:kern w:val="18"/>
          <w:szCs w:val="18"/>
        </w:rPr>
      </w:pPr>
      <w:r w:rsidRPr="008407AE">
        <w:rPr>
          <w:kern w:val="22"/>
          <w:sz w:val="20"/>
          <w:szCs w:val="20"/>
          <w:vertAlign w:val="superscript"/>
        </w:rPr>
        <w:footnoteRef/>
      </w:r>
      <w:r w:rsidRPr="008407AE">
        <w:rPr>
          <w:kern w:val="22"/>
          <w:sz w:val="20"/>
          <w:szCs w:val="20"/>
          <w:vertAlign w:val="superscript"/>
        </w:rPr>
        <w:t xml:space="preserve"> </w:t>
      </w:r>
      <w:r w:rsidRPr="009022FC">
        <w:t>Поле «Примечания» предназначено для индивидуального пользования и появляется только при редактировании записи.</w:t>
      </w:r>
    </w:p>
  </w:footnote>
  <w:footnote w:id="42">
    <w:p w14:paraId="469DF512" w14:textId="77777777" w:rsidR="0091679B" w:rsidRPr="009022FC" w:rsidRDefault="0091679B" w:rsidP="0091679B">
      <w:pPr>
        <w:pStyle w:val="FootnoteText"/>
        <w:ind w:firstLine="0"/>
        <w:jc w:val="left"/>
        <w:rPr>
          <w:szCs w:val="18"/>
        </w:rPr>
      </w:pPr>
      <w:r w:rsidRPr="00CA427C">
        <w:rPr>
          <w:rStyle w:val="FootnoteReference"/>
          <w:sz w:val="20"/>
          <w:szCs w:val="20"/>
          <w:u w:val="none"/>
          <w:vertAlign w:val="superscript"/>
        </w:rPr>
        <w:footnoteRef/>
      </w:r>
      <w:r w:rsidRPr="00CA427C">
        <w:rPr>
          <w:rStyle w:val="FootnoteReference"/>
          <w:sz w:val="20"/>
          <w:szCs w:val="20"/>
          <w:u w:val="none"/>
          <w:vertAlign w:val="superscript"/>
        </w:rPr>
        <w:t xml:space="preserve"> </w:t>
      </w:r>
      <w:r w:rsidRPr="009022FC">
        <w:t xml:space="preserve">Форму назначения публикующего органа и национальных зарегистрированных пользователей для Механизма посредничества для регулирования ДГРСИВ можно загрузить по ссылке </w:t>
      </w:r>
      <w:hyperlink r:id="rId12" w:history="1">
        <w:r>
          <w:t>https</w:t>
        </w:r>
        <w:r w:rsidRPr="009022FC">
          <w:t>://</w:t>
        </w:r>
        <w:r>
          <w:t>www</w:t>
        </w:r>
        <w:r w:rsidRPr="009022FC">
          <w:t>.</w:t>
        </w:r>
        <w:r>
          <w:t>cbd</w:t>
        </w:r>
        <w:r w:rsidRPr="009022FC">
          <w:t>.</w:t>
        </w:r>
        <w:r>
          <w:t>int</w:t>
        </w:r>
        <w:r w:rsidRPr="009022FC">
          <w:t>/</w:t>
        </w:r>
        <w:r>
          <w:t>abs</w:t>
        </w:r>
        <w:r w:rsidRPr="009022FC">
          <w:t>/</w:t>
        </w:r>
        <w:r>
          <w:t>common</w:t>
        </w:r>
        <w:r w:rsidRPr="009022FC">
          <w:t>-</w:t>
        </w:r>
        <w:r>
          <w:t>formats</w:t>
        </w:r>
        <w:r w:rsidRPr="009022FC">
          <w:t>/</w:t>
        </w:r>
        <w:r>
          <w:t>en</w:t>
        </w:r>
        <w:r w:rsidRPr="009022FC">
          <w:t>/</w:t>
        </w:r>
        <w:r>
          <w:t>ABSCH</w:t>
        </w:r>
        <w:r w:rsidRPr="009022FC">
          <w:t>-</w:t>
        </w:r>
        <w:r>
          <w:t>PA</w:t>
        </w:r>
        <w:r w:rsidRPr="009022FC">
          <w:t>-</w:t>
        </w:r>
        <w:r>
          <w:t>NAU</w:t>
        </w:r>
        <w:r w:rsidRPr="009022FC">
          <w:t>-</w:t>
        </w:r>
        <w:r>
          <w:t>en</w:t>
        </w:r>
        <w:r w:rsidRPr="009022FC">
          <w:t>.</w:t>
        </w:r>
        <w:r>
          <w:t>doc</w:t>
        </w:r>
      </w:hyperlink>
      <w:r w:rsidRPr="009022FC">
        <w:t>. Национальный координационный центр по вопросам ДГРСИВ также может выполнить этот процесс в режиме онлайн посредством функции управления пользователями на информационной панели по адресу</w:t>
      </w:r>
      <w:hyperlink r:id="rId13" w:history="1">
        <w:r w:rsidRPr="009022FC">
          <w:rPr>
            <w:rStyle w:val="Hyperlink"/>
          </w:rPr>
          <w:t xml:space="preserve"> </w:t>
        </w:r>
        <w:r>
          <w:rPr>
            <w:rStyle w:val="Hyperlink"/>
          </w:rPr>
          <w:t>https</w:t>
        </w:r>
        <w:r w:rsidRPr="009022FC">
          <w:rPr>
            <w:rStyle w:val="Hyperlink"/>
          </w:rPr>
          <w:t>://</w:t>
        </w:r>
        <w:r>
          <w:rPr>
            <w:rStyle w:val="Hyperlink"/>
          </w:rPr>
          <w:t>absch</w:t>
        </w:r>
        <w:r w:rsidRPr="009022FC">
          <w:rPr>
            <w:rStyle w:val="Hyperlink"/>
          </w:rPr>
          <w:t>.</w:t>
        </w:r>
        <w:r>
          <w:rPr>
            <w:rStyle w:val="Hyperlink"/>
          </w:rPr>
          <w:t>cbd</w:t>
        </w:r>
        <w:r w:rsidRPr="009022FC">
          <w:rPr>
            <w:rStyle w:val="Hyperlink"/>
          </w:rPr>
          <w:t>.</w:t>
        </w:r>
        <w:r>
          <w:rPr>
            <w:rStyle w:val="Hyperlink"/>
          </w:rPr>
          <w:t>int</w:t>
        </w:r>
        <w:r w:rsidRPr="009022FC">
          <w:rPr>
            <w:rStyle w:val="Hyperlink"/>
          </w:rPr>
          <w:t>/</w:t>
        </w:r>
        <w:r>
          <w:rPr>
            <w:rStyle w:val="Hyperlink"/>
          </w:rPr>
          <w:t>register</w:t>
        </w:r>
      </w:hyperlink>
      <w:r w:rsidRPr="009022FC">
        <w:t xml:space="preserve"> (требуется авторизация).</w:t>
      </w:r>
    </w:p>
  </w:footnote>
  <w:footnote w:id="43">
    <w:p w14:paraId="29D711D4" w14:textId="77777777" w:rsidR="000F4A15" w:rsidRPr="00371DDB" w:rsidRDefault="000F4A15" w:rsidP="009301AD">
      <w:pPr>
        <w:pStyle w:val="FootnoteText"/>
        <w:spacing w:after="0"/>
        <w:ind w:firstLine="0"/>
      </w:pPr>
      <w:r w:rsidRPr="00AC2758">
        <w:rPr>
          <w:rStyle w:val="FootnoteReference"/>
          <w:kern w:val="18"/>
          <w:szCs w:val="18"/>
          <w:u w:val="none"/>
          <w:vertAlign w:val="superscript"/>
        </w:rPr>
        <w:footnoteRef/>
      </w:r>
      <w:r w:rsidRPr="00371DDB">
        <w:t xml:space="preserve"> Стратегическая структура для создания и развития потенциала в поддержку эффективного осуществления Нагойского протокола была утверждена решением </w:t>
      </w:r>
      <w:r>
        <w:t>NP</w:t>
      </w:r>
      <w:r w:rsidRPr="00371DDB">
        <w:t xml:space="preserve">-1/8. Оценка стратегической структуры приводится в документе </w:t>
      </w:r>
      <w:r>
        <w:t>CBD</w:t>
      </w:r>
      <w:r w:rsidRPr="00371DDB">
        <w:t>/</w:t>
      </w:r>
      <w:r>
        <w:t>SBI</w:t>
      </w:r>
      <w:r w:rsidRPr="00371DDB">
        <w:t>/3/</w:t>
      </w:r>
      <w:r>
        <w:t>INF</w:t>
      </w:r>
      <w:r w:rsidRPr="00371DDB">
        <w:t>/1.</w:t>
      </w:r>
    </w:p>
  </w:footnote>
  <w:footnote w:id="44">
    <w:p w14:paraId="3AD3C75C" w14:textId="77777777" w:rsidR="000F4A15" w:rsidRPr="00371DDB" w:rsidRDefault="000F4A15" w:rsidP="009301AD">
      <w:pPr>
        <w:pStyle w:val="FootnoteText"/>
        <w:spacing w:after="0"/>
        <w:ind w:firstLine="0"/>
      </w:pPr>
      <w:r w:rsidRPr="00AC2758">
        <w:rPr>
          <w:rStyle w:val="FootnoteReference"/>
          <w:kern w:val="18"/>
          <w:szCs w:val="18"/>
          <w:u w:val="none"/>
          <w:vertAlign w:val="superscript"/>
        </w:rPr>
        <w:footnoteRef/>
      </w:r>
      <w:r w:rsidRPr="00371DDB">
        <w:t xml:space="preserve"> Приложение </w:t>
      </w:r>
      <w:r>
        <w:t>I</w:t>
      </w:r>
      <w:r w:rsidRPr="00371DDB">
        <w:t xml:space="preserve"> к решению</w:t>
      </w:r>
      <w:r>
        <w:t> </w:t>
      </w:r>
      <w:r w:rsidRPr="00371DDB">
        <w:t>15/8.</w:t>
      </w:r>
    </w:p>
  </w:footnote>
  <w:footnote w:id="45">
    <w:p w14:paraId="6993E9FD" w14:textId="77777777" w:rsidR="000F4A15" w:rsidRPr="00371DDB" w:rsidRDefault="000F4A15" w:rsidP="009301AD">
      <w:pPr>
        <w:pStyle w:val="FootnoteText"/>
        <w:spacing w:after="0"/>
        <w:ind w:firstLine="0"/>
        <w:rPr>
          <w:szCs w:val="18"/>
        </w:rPr>
      </w:pPr>
      <w:r w:rsidRPr="00AC2758">
        <w:rPr>
          <w:rStyle w:val="FootnoteReference"/>
          <w:kern w:val="18"/>
          <w:szCs w:val="18"/>
          <w:u w:val="none"/>
          <w:vertAlign w:val="superscript"/>
        </w:rPr>
        <w:footnoteRef/>
      </w:r>
      <w:r w:rsidRPr="00AC2758">
        <w:rPr>
          <w:rStyle w:val="FootnoteReference"/>
          <w:kern w:val="18"/>
          <w:szCs w:val="18"/>
          <w:u w:val="none"/>
          <w:vertAlign w:val="superscript"/>
        </w:rPr>
        <w:t xml:space="preserve"> </w:t>
      </w:r>
      <w:r w:rsidRPr="00371DDB">
        <w:t>Приложение к решению 15/4.</w:t>
      </w:r>
    </w:p>
  </w:footnote>
  <w:footnote w:id="46">
    <w:p w14:paraId="6A847962" w14:textId="77777777" w:rsidR="000F4A15" w:rsidRPr="00371DDB" w:rsidRDefault="000F4A15" w:rsidP="009301AD">
      <w:pPr>
        <w:pStyle w:val="FootnoteText"/>
        <w:suppressLineNumbers/>
        <w:suppressAutoHyphens/>
        <w:spacing w:after="0"/>
        <w:ind w:firstLine="0"/>
        <w:jc w:val="left"/>
        <w:rPr>
          <w:kern w:val="18"/>
          <w:szCs w:val="18"/>
        </w:rPr>
      </w:pPr>
      <w:r w:rsidRPr="00AC2758">
        <w:rPr>
          <w:rStyle w:val="FootnoteReference"/>
          <w:kern w:val="18"/>
          <w:szCs w:val="18"/>
          <w:u w:val="none"/>
          <w:vertAlign w:val="superscript"/>
        </w:rPr>
        <w:footnoteRef/>
      </w:r>
      <w:r w:rsidRPr="00AC2758">
        <w:rPr>
          <w:vertAlign w:val="superscript"/>
        </w:rPr>
        <w:t xml:space="preserve"> </w:t>
      </w:r>
      <w:r>
        <w:t>CBD</w:t>
      </w:r>
      <w:r w:rsidRPr="00371DDB">
        <w:t>/</w:t>
      </w:r>
      <w:r>
        <w:t>NP</w:t>
      </w:r>
      <w:r w:rsidRPr="00371DDB">
        <w:t>/</w:t>
      </w:r>
      <w:r>
        <w:t>CB</w:t>
      </w:r>
      <w:r w:rsidRPr="00371DDB">
        <w:t>-</w:t>
      </w:r>
      <w:r>
        <w:t>IAC</w:t>
      </w:r>
      <w:r w:rsidRPr="00371DDB">
        <w:t>/2019/1/4.</w:t>
      </w:r>
    </w:p>
  </w:footnote>
  <w:footnote w:id="47">
    <w:p w14:paraId="773182B5" w14:textId="77777777" w:rsidR="000F4A15" w:rsidRPr="00371DDB" w:rsidRDefault="000F4A15" w:rsidP="00481E4F">
      <w:pPr>
        <w:pStyle w:val="FootnoteText"/>
        <w:spacing w:after="0"/>
        <w:ind w:firstLine="0"/>
        <w:jc w:val="left"/>
        <w:rPr>
          <w:kern w:val="18"/>
          <w:szCs w:val="18"/>
        </w:rPr>
      </w:pPr>
      <w:r w:rsidRPr="009C1E44">
        <w:rPr>
          <w:rStyle w:val="FootnoteReference"/>
          <w:szCs w:val="18"/>
          <w:u w:val="none"/>
          <w:vertAlign w:val="superscript"/>
        </w:rPr>
        <w:footnoteRef/>
      </w:r>
      <w:r w:rsidRPr="009C1E44">
        <w:rPr>
          <w:rStyle w:val="FootnoteReference"/>
          <w:szCs w:val="18"/>
          <w:u w:val="none"/>
          <w:vertAlign w:val="superscript"/>
        </w:rPr>
        <w:t xml:space="preserve"> </w:t>
      </w:r>
      <w:r w:rsidRPr="00371DDB">
        <w:t xml:space="preserve">Как указано в решении </w:t>
      </w:r>
      <w:r>
        <w:t>NP</w:t>
      </w:r>
      <w:r w:rsidRPr="00371DDB">
        <w:t>-1/9.</w:t>
      </w:r>
    </w:p>
  </w:footnote>
  <w:footnote w:id="48">
    <w:p w14:paraId="41705F5A" w14:textId="77777777" w:rsidR="000F4A15" w:rsidRPr="00371DDB" w:rsidRDefault="000F4A15" w:rsidP="00481E4F">
      <w:pPr>
        <w:pStyle w:val="FootnoteText"/>
        <w:spacing w:after="0"/>
        <w:ind w:firstLine="0"/>
        <w:jc w:val="left"/>
        <w:rPr>
          <w:szCs w:val="18"/>
        </w:rPr>
      </w:pPr>
      <w:r w:rsidRPr="009C1E44">
        <w:rPr>
          <w:rStyle w:val="FootnoteReference"/>
          <w:szCs w:val="18"/>
          <w:u w:val="none"/>
          <w:vertAlign w:val="superscript"/>
        </w:rPr>
        <w:footnoteRef/>
      </w:r>
      <w:r w:rsidRPr="009C1E44">
        <w:rPr>
          <w:rStyle w:val="FootnoteReference"/>
          <w:szCs w:val="18"/>
          <w:u w:val="none"/>
          <w:vertAlign w:val="superscript"/>
        </w:rPr>
        <w:t xml:space="preserve"> </w:t>
      </w:r>
      <w:r w:rsidRPr="007E4067">
        <w:rPr>
          <w:rStyle w:val="Hyperlink"/>
        </w:rPr>
        <w:t>https://www.cbd.int/abs/doc/cepa-toolkit-en.pdf</w:t>
      </w:r>
      <w:r w:rsidRPr="00371DDB">
        <w:t>.</w:t>
      </w:r>
    </w:p>
  </w:footnote>
  <w:footnote w:id="49">
    <w:p w14:paraId="0F06D471" w14:textId="77777777" w:rsidR="000F4A15" w:rsidRPr="00371DDB" w:rsidRDefault="000F4A15" w:rsidP="00481E4F">
      <w:pPr>
        <w:pStyle w:val="FootnoteText"/>
        <w:spacing w:after="0"/>
        <w:ind w:firstLine="0"/>
      </w:pPr>
      <w:r w:rsidRPr="009C1E44">
        <w:rPr>
          <w:rStyle w:val="FootnoteReference"/>
          <w:szCs w:val="18"/>
          <w:u w:val="none"/>
          <w:vertAlign w:val="superscript"/>
        </w:rPr>
        <w:footnoteRef/>
      </w:r>
      <w:r w:rsidRPr="00371DDB">
        <w:t xml:space="preserve"> </w:t>
      </w:r>
      <w:r w:rsidRPr="00371DDB">
        <w:rPr>
          <w:snapToGrid w:val="0"/>
        </w:rPr>
        <w:t>Приложение к решению 15/14.</w:t>
      </w:r>
    </w:p>
  </w:footnote>
  <w:footnote w:id="50">
    <w:p w14:paraId="1410B73D" w14:textId="77777777" w:rsidR="000F4A15" w:rsidRPr="00371DDB" w:rsidRDefault="000F4A15" w:rsidP="000F4A15">
      <w:pPr>
        <w:pStyle w:val="FootnoteText"/>
        <w:ind w:firstLine="0"/>
        <w:jc w:val="left"/>
      </w:pPr>
      <w:r w:rsidRPr="009C1E44">
        <w:rPr>
          <w:rStyle w:val="FootnoteReference"/>
          <w:szCs w:val="18"/>
          <w:u w:val="none"/>
          <w:vertAlign w:val="superscript"/>
        </w:rPr>
        <w:footnoteRef/>
      </w:r>
      <w:r w:rsidRPr="009C1E44">
        <w:rPr>
          <w:vertAlign w:val="superscript"/>
        </w:rPr>
        <w:t xml:space="preserve"> </w:t>
      </w:r>
      <w:r w:rsidRPr="00371DDB">
        <w:t>Элемент (</w:t>
      </w:r>
      <w:r>
        <w:t>g</w:t>
      </w:r>
      <w:r w:rsidRPr="00371DDB">
        <w:t>) был добавлен в процессе принятия настоящего решения и не был выявлен в ходе первой оценки и обзора (</w:t>
      </w:r>
      <w:r>
        <w:t>NP</w:t>
      </w:r>
      <w:r w:rsidRPr="00371DDB">
        <w:t>-3/1).</w:t>
      </w:r>
    </w:p>
  </w:footnote>
  <w:footnote w:id="51">
    <w:p w14:paraId="28B6ECF4" w14:textId="77777777" w:rsidR="00157E52" w:rsidRPr="00F552A1" w:rsidRDefault="00157E52" w:rsidP="004860CA">
      <w:pPr>
        <w:pStyle w:val="FootnoteText"/>
        <w:spacing w:after="0"/>
        <w:ind w:firstLine="0"/>
      </w:pPr>
      <w:r w:rsidRPr="008B3329">
        <w:rPr>
          <w:rStyle w:val="FootnoteReference"/>
          <w:szCs w:val="20"/>
          <w:u w:val="none"/>
          <w:vertAlign w:val="superscript"/>
        </w:rPr>
        <w:footnoteRef/>
      </w:r>
      <w:r w:rsidRPr="008B3329">
        <w:rPr>
          <w:rStyle w:val="FootnoteReference"/>
          <w:szCs w:val="20"/>
          <w:u w:val="none"/>
          <w:vertAlign w:val="superscript"/>
        </w:rPr>
        <w:t xml:space="preserve"> </w:t>
      </w:r>
      <w:r w:rsidRPr="00B92601">
        <w:t xml:space="preserve">Доклад Глобального экологического фонда, представленный 15-му совещанию Конференции </w:t>
      </w:r>
      <w:r>
        <w:t>С</w:t>
      </w:r>
      <w:r w:rsidRPr="00B92601">
        <w:t>торон Конвенции о биологическом разнообразии (CBD/COP/15/8); Программные направления ГЭФ (</w:t>
      </w:r>
      <w:r w:rsidRPr="00F552A1">
        <w:rPr>
          <w:rStyle w:val="Hyperlink"/>
          <w:color w:val="auto"/>
          <w:kern w:val="18"/>
        </w:rPr>
        <w:t>GEF/R.08/29/Rev.01)</w:t>
      </w:r>
      <w:r w:rsidRPr="00F552A1">
        <w:rPr>
          <w:rStyle w:val="Hyperlink"/>
          <w:color w:val="auto"/>
          <w:kern w:val="18"/>
          <w:u w:val="none"/>
        </w:rPr>
        <w:t>.</w:t>
      </w:r>
    </w:p>
  </w:footnote>
  <w:footnote w:id="52">
    <w:p w14:paraId="0CAD0930" w14:textId="77777777" w:rsidR="00157E52" w:rsidRPr="00B92601" w:rsidRDefault="00157E52" w:rsidP="004860CA">
      <w:pPr>
        <w:pStyle w:val="FootnoteText"/>
        <w:spacing w:after="0"/>
        <w:ind w:firstLine="0"/>
      </w:pPr>
      <w:r w:rsidRPr="008B3329">
        <w:rPr>
          <w:rStyle w:val="FootnoteReference"/>
          <w:szCs w:val="20"/>
          <w:u w:val="none"/>
          <w:vertAlign w:val="superscript"/>
        </w:rPr>
        <w:footnoteRef/>
      </w:r>
      <w:r w:rsidRPr="008B3329">
        <w:rPr>
          <w:vertAlign w:val="superscript"/>
        </w:rPr>
        <w:t xml:space="preserve"> </w:t>
      </w:r>
      <w:r w:rsidRPr="00B92601">
        <w:t>Решение NP-4/</w:t>
      </w:r>
      <w:r>
        <w:t>7</w:t>
      </w:r>
      <w:r w:rsidRPr="00B92601">
        <w:t>, приложение.</w:t>
      </w:r>
    </w:p>
  </w:footnote>
  <w:footnote w:id="53">
    <w:p w14:paraId="0C13FC25" w14:textId="77777777" w:rsidR="000E0821" w:rsidRDefault="000E0821" w:rsidP="004860CA">
      <w:pPr>
        <w:keepLines/>
        <w:suppressLineNumbers/>
        <w:suppressAutoHyphens/>
        <w:jc w:val="left"/>
      </w:pPr>
      <w:r w:rsidRPr="00067D0E">
        <w:rPr>
          <w:rStyle w:val="FootnoteReference"/>
          <w:kern w:val="18"/>
          <w:szCs w:val="18"/>
          <w:u w:val="none"/>
          <w:vertAlign w:val="superscript"/>
        </w:rPr>
        <w:footnoteRef/>
      </w:r>
      <w:r>
        <w:rPr>
          <w:sz w:val="18"/>
          <w:szCs w:val="18"/>
        </w:rPr>
        <w:t xml:space="preserve"> </w:t>
      </w:r>
      <w:r w:rsidRPr="000C5A66">
        <w:rPr>
          <w:sz w:val="18"/>
          <w:szCs w:val="18"/>
        </w:rPr>
        <w:t xml:space="preserve">См. </w:t>
      </w:r>
      <w:hyperlink r:id="rId14" w:history="1">
        <w:r w:rsidRPr="000C5A66">
          <w:rPr>
            <w:rStyle w:val="Hyperlink"/>
            <w:szCs w:val="18"/>
          </w:rPr>
          <w:t>CBD/SBI/2/16/Add.1</w:t>
        </w:r>
      </w:hyperlink>
      <w:r w:rsidRPr="000C5A66">
        <w:rPr>
          <w:sz w:val="18"/>
          <w:szCs w:val="18"/>
        </w:rPr>
        <w:t xml:space="preserve"> и соответствующие информационные записки (</w:t>
      </w:r>
      <w:r w:rsidRPr="000C5A66">
        <w:rPr>
          <w:rStyle w:val="Hyperlink"/>
          <w:szCs w:val="18"/>
        </w:rPr>
        <w:t>CBD/SBI/2/INF/1</w:t>
      </w:r>
      <w:r w:rsidRPr="000C5A66">
        <w:rPr>
          <w:sz w:val="18"/>
          <w:szCs w:val="18"/>
        </w:rPr>
        <w:t xml:space="preserve"> и </w:t>
      </w:r>
      <w:r w:rsidRPr="000C5A66">
        <w:rPr>
          <w:rStyle w:val="Hyperlink"/>
          <w:szCs w:val="18"/>
        </w:rPr>
        <w:t>INF/2</w:t>
      </w:r>
      <w:r w:rsidRPr="000C5A66">
        <w:rPr>
          <w:sz w:val="18"/>
          <w:szCs w:val="18"/>
        </w:rPr>
        <w:t>).</w:t>
      </w:r>
    </w:p>
  </w:footnote>
  <w:footnote w:id="54">
    <w:p w14:paraId="5F9EE27E" w14:textId="77777777" w:rsidR="0007642A" w:rsidRPr="00367521" w:rsidRDefault="0007642A" w:rsidP="002E033F">
      <w:pPr>
        <w:pStyle w:val="FootnoteText"/>
        <w:spacing w:after="0"/>
        <w:ind w:firstLine="0"/>
      </w:pPr>
      <w:r w:rsidRPr="002E033F">
        <w:rPr>
          <w:rStyle w:val="FootnoteReference"/>
          <w:u w:val="none"/>
          <w:vertAlign w:val="superscript"/>
        </w:rPr>
        <w:footnoteRef/>
      </w:r>
      <w:r w:rsidRPr="00367521">
        <w:t xml:space="preserve"> </w:t>
      </w:r>
      <w:r w:rsidRPr="00367521">
        <w:rPr>
          <w:rFonts w:asciiTheme="majorBidi" w:hAnsiTheme="majorBidi"/>
        </w:rPr>
        <w:t>См. резолюцию 76/238 Генеральной Ассамблеи.</w:t>
      </w:r>
    </w:p>
  </w:footnote>
  <w:footnote w:id="55">
    <w:p w14:paraId="6D63D6A9" w14:textId="77777777" w:rsidR="0007642A" w:rsidRPr="00367521" w:rsidRDefault="0007642A" w:rsidP="002E033F">
      <w:pPr>
        <w:pStyle w:val="FootnoteText"/>
        <w:spacing w:after="0"/>
        <w:ind w:firstLine="0"/>
        <w:rPr>
          <w:rFonts w:cstheme="minorHAnsi"/>
          <w:szCs w:val="18"/>
        </w:rPr>
      </w:pPr>
      <w:r w:rsidRPr="002E033F">
        <w:rPr>
          <w:rStyle w:val="FootnoteReference"/>
          <w:u w:val="none"/>
          <w:vertAlign w:val="superscript"/>
        </w:rPr>
        <w:footnoteRef/>
      </w:r>
      <w:r w:rsidRPr="002E033F">
        <w:rPr>
          <w:rStyle w:val="FootnoteReference"/>
          <w:u w:val="none"/>
          <w:vertAlign w:val="superscript"/>
        </w:rPr>
        <w:t xml:space="preserve"> </w:t>
      </w:r>
      <w:r w:rsidRPr="00367521">
        <w:rPr>
          <w:rFonts w:asciiTheme="majorBidi" w:hAnsiTheme="majorBidi"/>
        </w:rPr>
        <w:t>См. резолюцию 60/283 Генеральной Ассамблеи, раздел IV.</w:t>
      </w:r>
    </w:p>
  </w:footnote>
  <w:footnote w:id="56">
    <w:p w14:paraId="2A2EF7E6" w14:textId="77777777" w:rsidR="0007642A" w:rsidRPr="00367521" w:rsidRDefault="0007642A" w:rsidP="00D957AA">
      <w:pPr>
        <w:pStyle w:val="FootnoteText"/>
        <w:spacing w:after="0"/>
        <w:ind w:firstLine="0"/>
        <w:rPr>
          <w:szCs w:val="18"/>
        </w:rPr>
      </w:pPr>
      <w:r w:rsidRPr="007F3233">
        <w:rPr>
          <w:rStyle w:val="FootnoteReference"/>
          <w:szCs w:val="18"/>
          <w:u w:val="none"/>
          <w:vertAlign w:val="superscript"/>
        </w:rPr>
        <w:footnoteRef/>
      </w:r>
      <w:r w:rsidRPr="007F3233">
        <w:rPr>
          <w:vertAlign w:val="superscript"/>
        </w:rPr>
        <w:t xml:space="preserve"> </w:t>
      </w:r>
      <w:r w:rsidRPr="00367521">
        <w:t>В соответствии с резолюцией 76/238 Генеральной Ассамблеи Организации Объединенных Наций.</w:t>
      </w:r>
    </w:p>
  </w:footnote>
  <w:footnote w:id="57">
    <w:p w14:paraId="6F8F1BDF" w14:textId="10612936" w:rsidR="00A74468" w:rsidRPr="0092426A" w:rsidRDefault="00A74468" w:rsidP="00B3107E">
      <w:pPr>
        <w:pStyle w:val="FootnoteText"/>
        <w:spacing w:after="0"/>
        <w:ind w:firstLine="0"/>
      </w:pPr>
      <w:r>
        <w:rPr>
          <w:rStyle w:val="FootnoteReference"/>
          <w:u w:val="none"/>
          <w:vertAlign w:val="superscript"/>
        </w:rPr>
        <w:footnoteRef/>
      </w:r>
      <w:r>
        <w:t xml:space="preserve"> Доклад о </w:t>
      </w:r>
      <w:r w:rsidR="00292A92">
        <w:t xml:space="preserve">работе </w:t>
      </w:r>
      <w:r>
        <w:t xml:space="preserve">первой части четвертого совещания был опубликован в </w:t>
      </w:r>
      <w:r w:rsidR="00125242">
        <w:t>качестве</w:t>
      </w:r>
      <w:r>
        <w:t xml:space="preserve"> документа CBD/NP/MOP/4/4.</w:t>
      </w:r>
    </w:p>
  </w:footnote>
  <w:footnote w:id="58">
    <w:p w14:paraId="3FD303EA" w14:textId="3C49A717" w:rsidR="00AC5D3E" w:rsidRPr="00DC3256" w:rsidRDefault="00AC5D3E">
      <w:pPr>
        <w:pStyle w:val="FootnoteText"/>
        <w:rPr>
          <w:sz w:val="2"/>
          <w:szCs w:val="2"/>
          <w:lang w:val="fr-FR"/>
        </w:rPr>
      </w:pPr>
      <w:r w:rsidRPr="00DC3256">
        <w:rPr>
          <w:rStyle w:val="FootnoteReference"/>
          <w:color w:val="FFFFFF" w:themeColor="background1"/>
          <w:sz w:val="2"/>
          <w:szCs w:val="2"/>
        </w:rPr>
        <w:footnoteRef/>
      </w:r>
      <w:r w:rsidRPr="00DC3256">
        <w:rPr>
          <w:color w:val="FFFFFF" w:themeColor="background1"/>
          <w:sz w:val="2"/>
          <w:szCs w:val="2"/>
        </w:rPr>
        <w:t xml:space="preserve"> </w:t>
      </w:r>
    </w:p>
  </w:footnote>
  <w:footnote w:id="59">
    <w:p w14:paraId="3831E4D6" w14:textId="319B81D9" w:rsidR="008A39E9" w:rsidRPr="005753F8" w:rsidRDefault="008A39E9" w:rsidP="000548E0">
      <w:pPr>
        <w:pStyle w:val="FootnoteText"/>
        <w:spacing w:after="0"/>
        <w:ind w:firstLine="0"/>
      </w:pPr>
      <w:r>
        <w:rPr>
          <w:rStyle w:val="FootnoteReference"/>
          <w:u w:val="none"/>
          <w:vertAlign w:val="superscript"/>
        </w:rPr>
        <w:footnoteRef/>
      </w:r>
      <w:r>
        <w:rPr>
          <w:vertAlign w:val="superscript"/>
        </w:rPr>
        <w:t xml:space="preserve"> </w:t>
      </w:r>
      <w:r>
        <w:t xml:space="preserve">Вступительные заявления и выступления приводятся в документе </w:t>
      </w:r>
      <w:r w:rsidR="00553B47" w:rsidRPr="00DD683A">
        <w:t>CBD/COP</w:t>
      </w:r>
      <w:r w:rsidR="00553B47" w:rsidRPr="00454214">
        <w:t>/15/17</w:t>
      </w:r>
      <w:r>
        <w:t xml:space="preserve">, пп. </w:t>
      </w:r>
      <w:r w:rsidR="003A1B62" w:rsidRPr="00454214">
        <w:t>9–23</w:t>
      </w:r>
      <w:r>
        <w:t>.</w:t>
      </w:r>
    </w:p>
  </w:footnote>
  <w:footnote w:id="60">
    <w:p w14:paraId="02780636" w14:textId="06ABD450" w:rsidR="00172006" w:rsidRPr="00561BB1" w:rsidRDefault="00172006" w:rsidP="000548E0">
      <w:pPr>
        <w:pStyle w:val="FootnoteText"/>
        <w:spacing w:after="0"/>
        <w:ind w:firstLine="0"/>
      </w:pPr>
      <w:r w:rsidRPr="0004419F">
        <w:rPr>
          <w:rStyle w:val="FootnoteReference"/>
          <w:u w:val="none"/>
          <w:vertAlign w:val="superscript"/>
        </w:rPr>
        <w:footnoteRef/>
      </w:r>
      <w:r>
        <w:t xml:space="preserve"> </w:t>
      </w:r>
      <w:r w:rsidR="003A1B62">
        <w:t>Вступительные заявления см. там же, пп</w:t>
      </w:r>
      <w:r w:rsidRPr="00763DA4">
        <w:t xml:space="preserve">. </w:t>
      </w:r>
      <w:r>
        <w:t>26–28</w:t>
      </w:r>
      <w:r w:rsidRPr="00D25AFF">
        <w:t>.</w:t>
      </w:r>
    </w:p>
  </w:footnote>
  <w:footnote w:id="61">
    <w:p w14:paraId="1FC69929" w14:textId="77777777" w:rsidR="00615578" w:rsidRPr="00A90A9F" w:rsidRDefault="00615578" w:rsidP="000548E0">
      <w:pPr>
        <w:pStyle w:val="FootnoteText"/>
        <w:spacing w:after="0"/>
        <w:ind w:firstLine="0"/>
      </w:pPr>
      <w:r>
        <w:rPr>
          <w:rStyle w:val="FootnoteReference"/>
          <w:u w:val="none"/>
          <w:vertAlign w:val="superscript"/>
        </w:rPr>
        <w:footnoteRef/>
      </w:r>
      <w:r>
        <w:t xml:space="preserve"> Г-на Винода Матура (Индия) заменил г-н Нареш Пал Гангвар, а г-жу Андреа Меса Мурильо (Коста-Рика) заменила г-жа Эухения Аргедас Монтесума.</w:t>
      </w:r>
    </w:p>
  </w:footnote>
  <w:footnote w:id="62">
    <w:p w14:paraId="20EE87F9" w14:textId="36CAEE8E" w:rsidR="00615578" w:rsidRPr="00EB4F28" w:rsidRDefault="00615578" w:rsidP="000548E0">
      <w:pPr>
        <w:pStyle w:val="FootnoteText"/>
        <w:spacing w:after="0"/>
        <w:ind w:firstLine="0"/>
      </w:pPr>
      <w:r>
        <w:rPr>
          <w:rStyle w:val="FootnoteReference"/>
          <w:u w:val="none"/>
          <w:vertAlign w:val="superscript"/>
        </w:rPr>
        <w:footnoteRef/>
      </w:r>
      <w:r>
        <w:rPr>
          <w:vertAlign w:val="superscript"/>
        </w:rPr>
        <w:t xml:space="preserve"> </w:t>
      </w:r>
      <w:r>
        <w:t xml:space="preserve">Дополнительную информацию см. в документе </w:t>
      </w:r>
      <w:r w:rsidR="002C46B1" w:rsidRPr="00B570A2">
        <w:t>CBD/COP/15/</w:t>
      </w:r>
      <w:r w:rsidR="002C46B1" w:rsidRPr="00265B34">
        <w:t>17</w:t>
      </w:r>
      <w:r>
        <w:t xml:space="preserve">, пп. </w:t>
      </w:r>
      <w:r w:rsidR="002944C7" w:rsidRPr="00265B34">
        <w:rPr>
          <w:bCs/>
        </w:rPr>
        <w:t>29</w:t>
      </w:r>
      <w:r w:rsidR="002944C7" w:rsidRPr="001E10EE">
        <w:rPr>
          <w:bCs/>
        </w:rPr>
        <w:t>–34</w:t>
      </w:r>
      <w:r>
        <w:t>.</w:t>
      </w:r>
    </w:p>
  </w:footnote>
  <w:footnote w:id="63">
    <w:p w14:paraId="79E31945" w14:textId="6C6C03C3" w:rsidR="00615578" w:rsidRPr="00F61750" w:rsidRDefault="00615578" w:rsidP="001B6176">
      <w:pPr>
        <w:pStyle w:val="FootnoteText"/>
        <w:spacing w:after="0"/>
        <w:ind w:firstLine="0"/>
      </w:pPr>
      <w:r>
        <w:rPr>
          <w:rStyle w:val="FootnoteReference"/>
          <w:u w:val="none"/>
          <w:vertAlign w:val="superscript"/>
        </w:rPr>
        <w:footnoteRef/>
      </w:r>
      <w:r>
        <w:t xml:space="preserve"> </w:t>
      </w:r>
      <w:r w:rsidR="00CC080C">
        <w:t>З</w:t>
      </w:r>
      <w:r w:rsidR="008E39DD">
        <w:t>а</w:t>
      </w:r>
      <w:r>
        <w:t>явления см.</w:t>
      </w:r>
      <w:r w:rsidR="00CC080C">
        <w:t xml:space="preserve"> </w:t>
      </w:r>
      <w:r w:rsidR="00CC080C" w:rsidRPr="00CC080C">
        <w:t>CBD/COP/15/17,</w:t>
      </w:r>
      <w:r>
        <w:t xml:space="preserve"> </w:t>
      </w:r>
      <w:r w:rsidR="00CC080C">
        <w:t>п.</w:t>
      </w:r>
      <w:r>
        <w:t xml:space="preserve"> </w:t>
      </w:r>
      <w:r w:rsidR="00E455DE">
        <w:t>58</w:t>
      </w:r>
      <w:r>
        <w:t>.</w:t>
      </w:r>
    </w:p>
  </w:footnote>
  <w:footnote w:id="64">
    <w:p w14:paraId="184D66A7" w14:textId="707F6E51" w:rsidR="00615578" w:rsidRPr="00F61750" w:rsidRDefault="00615578" w:rsidP="001B6176">
      <w:pPr>
        <w:pStyle w:val="FootnoteText"/>
        <w:spacing w:after="0"/>
        <w:ind w:firstLine="0"/>
      </w:pPr>
      <w:r>
        <w:rPr>
          <w:rStyle w:val="FootnoteReference"/>
          <w:u w:val="none"/>
          <w:vertAlign w:val="superscript"/>
        </w:rPr>
        <w:footnoteRef/>
      </w:r>
      <w:r>
        <w:t xml:space="preserve"> Там же, заявления см. в п. </w:t>
      </w:r>
      <w:r w:rsidR="00E455DE">
        <w:t>60</w:t>
      </w:r>
      <w:r>
        <w:t>.</w:t>
      </w:r>
    </w:p>
  </w:footnote>
  <w:footnote w:id="65">
    <w:p w14:paraId="6C67CE6F" w14:textId="50C8E09B" w:rsidR="00615578" w:rsidRPr="00F61750" w:rsidRDefault="00615578" w:rsidP="00615578">
      <w:pPr>
        <w:pStyle w:val="FootnoteText"/>
        <w:ind w:firstLine="0"/>
      </w:pPr>
      <w:r>
        <w:rPr>
          <w:rStyle w:val="FootnoteReference"/>
          <w:u w:val="none"/>
          <w:vertAlign w:val="superscript"/>
        </w:rPr>
        <w:footnoteRef/>
      </w:r>
      <w:r>
        <w:t xml:space="preserve"> Там же, более подробную информацию о консультациях на уровне министров см. в п. </w:t>
      </w:r>
      <w:r w:rsidR="00E455DE">
        <w:t>61</w:t>
      </w:r>
      <w:r>
        <w:t>.</w:t>
      </w:r>
    </w:p>
  </w:footnote>
  <w:footnote w:id="66">
    <w:p w14:paraId="65677A3F" w14:textId="4C8FB9C1" w:rsidR="00615578" w:rsidRPr="00F61750" w:rsidRDefault="00615578" w:rsidP="00DF5B86">
      <w:pPr>
        <w:pStyle w:val="FootnoteText"/>
        <w:spacing w:after="0"/>
        <w:ind w:firstLine="0"/>
      </w:pPr>
      <w:r>
        <w:rPr>
          <w:rStyle w:val="FootnoteReference"/>
          <w:u w:val="none"/>
          <w:vertAlign w:val="superscript"/>
        </w:rPr>
        <w:footnoteRef/>
      </w:r>
      <w:r>
        <w:t xml:space="preserve"> Там же, более подробную информацию см. в пп. </w:t>
      </w:r>
      <w:r w:rsidR="00E455DE">
        <w:t>63</w:t>
      </w:r>
      <w:r>
        <w:t>–</w:t>
      </w:r>
      <w:r w:rsidR="00E455DE">
        <w:t>66</w:t>
      </w:r>
      <w:r>
        <w:t>.</w:t>
      </w:r>
    </w:p>
  </w:footnote>
  <w:footnote w:id="67">
    <w:p w14:paraId="4DC9C1E4" w14:textId="2D7F439D" w:rsidR="00615578" w:rsidRPr="000912AF" w:rsidRDefault="00615578" w:rsidP="00DF5B86">
      <w:pPr>
        <w:pStyle w:val="FootnoteText"/>
        <w:spacing w:after="0"/>
        <w:ind w:firstLine="0"/>
      </w:pPr>
      <w:r>
        <w:rPr>
          <w:rStyle w:val="FootnoteReference"/>
          <w:u w:val="none"/>
          <w:vertAlign w:val="superscript"/>
        </w:rPr>
        <w:footnoteRef/>
      </w:r>
      <w:r>
        <w:t xml:space="preserve"> Там же, заявления см. в п. </w:t>
      </w:r>
      <w:r w:rsidR="009B3411">
        <w:t>68</w:t>
      </w:r>
      <w:r>
        <w:t>.</w:t>
      </w:r>
    </w:p>
  </w:footnote>
  <w:footnote w:id="68">
    <w:p w14:paraId="50201D19" w14:textId="7FA577A3" w:rsidR="00615578" w:rsidRPr="00E3562C" w:rsidRDefault="00615578" w:rsidP="0099571C">
      <w:pPr>
        <w:pStyle w:val="FootnoteText"/>
        <w:spacing w:after="0"/>
        <w:ind w:firstLine="0"/>
      </w:pPr>
      <w:r>
        <w:rPr>
          <w:rStyle w:val="FootnoteReference"/>
          <w:u w:val="none"/>
          <w:vertAlign w:val="superscript"/>
        </w:rPr>
        <w:footnoteRef/>
      </w:r>
      <w:r>
        <w:t xml:space="preserve"> В связи с приостановкой работы четвертого совещания Конференции Сторон, выступающей в качестве совещания Сторон Нагойского протокола, </w:t>
      </w:r>
      <w:r w:rsidR="002D2B87" w:rsidRPr="002D2B87">
        <w:t xml:space="preserve">(см. CBD/COP/15/17, пункт 34), вопрос о выборах членов и наблюдателей от коренных народов и местных общин </w:t>
      </w:r>
      <w:r w:rsidR="00BD47A8">
        <w:t xml:space="preserve">в состав </w:t>
      </w:r>
      <w:r w:rsidR="002D2B87" w:rsidRPr="002D2B87">
        <w:t>Комитета по соблюдению был в итоге отложен до возобновле</w:t>
      </w:r>
      <w:r w:rsidR="00C021A7">
        <w:t>н</w:t>
      </w:r>
      <w:r w:rsidR="002D2B87" w:rsidRPr="002D2B87">
        <w:t>н</w:t>
      </w:r>
      <w:r w:rsidR="00A16D68">
        <w:t>ой</w:t>
      </w:r>
      <w:r w:rsidR="002D2B87" w:rsidRPr="002D2B87">
        <w:t xml:space="preserve"> второй части совещания</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779C2E79" w:rsidR="0036627F" w:rsidRPr="00A74468" w:rsidRDefault="00580F63" w:rsidP="00534681">
        <w:pPr>
          <w:pStyle w:val="Header"/>
          <w:rPr>
            <w:lang w:val="nl-NL"/>
          </w:rPr>
        </w:pPr>
        <w:r>
          <w:rPr>
            <w:lang w:val="nl-NL"/>
          </w:rPr>
          <w:t>CBD/NP/MOP/4/11</w:t>
        </w:r>
      </w:p>
    </w:sdtContent>
  </w:sdt>
  <w:p w14:paraId="7D22AEBD" w14:textId="68556B56" w:rsidR="0036627F" w:rsidRPr="00A74468" w:rsidRDefault="00342D7A" w:rsidP="00534681">
    <w:pPr>
      <w:pStyle w:val="Header"/>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12</w:t>
    </w:r>
    <w:r w:rsidR="0036627F"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513EDC8F" w:rsidR="0036627F" w:rsidRPr="00A74468" w:rsidRDefault="00580F63" w:rsidP="009505C9">
        <w:pPr>
          <w:pStyle w:val="Header"/>
          <w:jc w:val="right"/>
          <w:rPr>
            <w:lang w:val="nl-NL"/>
          </w:rPr>
        </w:pPr>
        <w:r>
          <w:rPr>
            <w:lang w:val="en-CA"/>
          </w:rPr>
          <w:t>CBD/NP/MOP/4/11</w:t>
        </w:r>
      </w:p>
    </w:sdtContent>
  </w:sdt>
  <w:p w14:paraId="0985698D" w14:textId="7ACC4FBA" w:rsidR="0036627F" w:rsidRPr="00A74468" w:rsidRDefault="00342D7A" w:rsidP="009505C9">
    <w:pPr>
      <w:pStyle w:val="Header"/>
      <w:jc w:val="right"/>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11</w:t>
    </w:r>
    <w:r w:rsidR="0036627F" w:rsidRPr="00F02FBC">
      <w:rPr>
        <w:shd w:val="clear" w:color="auto" w:fill="E6E6E6"/>
      </w:rPr>
      <w:fldChar w:fldCharType="end"/>
    </w:r>
  </w:p>
  <w:p w14:paraId="5E2F0C81" w14:textId="77777777" w:rsidR="0036627F" w:rsidRPr="00A74468" w:rsidRDefault="0036627F">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24997450"/>
      <w:placeholder>
        <w:docPart w:val="17328546ADB346518C66017BF860EB8A"/>
      </w:placeholder>
      <w:dataBinding w:prefixMappings="xmlns:ns0='http://purl.org/dc/elements/1.1/' xmlns:ns1='http://schemas.openxmlformats.org/package/2006/metadata/core-properties' " w:xpath="/ns1:coreProperties[1]/ns0:subject[1]" w:storeItemID="{6C3C8BC8-F283-45AE-878A-BAB7291924A1}"/>
      <w:text/>
    </w:sdtPr>
    <w:sdtEndPr/>
    <w:sdtContent>
      <w:p w14:paraId="34CF8DB7" w14:textId="65CEE192" w:rsidR="0091679B" w:rsidRDefault="0091679B" w:rsidP="006900EB">
        <w:pPr>
          <w:pStyle w:val="Header"/>
        </w:pPr>
        <w:r>
          <w:t>CBD/NP/MOP/4/11</w:t>
        </w:r>
      </w:p>
    </w:sdtContent>
  </w:sdt>
  <w:p w14:paraId="197C834B" w14:textId="77777777" w:rsidR="0091679B" w:rsidRDefault="0091679B" w:rsidP="006900EB">
    <w:pPr>
      <w:pStyle w:val="Header"/>
      <w:spacing w:after="240"/>
    </w:pPr>
    <w:r>
      <w:t xml:space="preserve">Страница </w:t>
    </w:r>
    <w:r>
      <w:fldChar w:fldCharType="begin"/>
    </w:r>
    <w:r>
      <w:instrText xml:space="preserve"> PAGE   \* MERGEFORMAT </w:instrText>
    </w:r>
    <w:r>
      <w:fldChar w:fldCharType="separate"/>
    </w:r>
    <w:r>
      <w:rPr>
        <w:noProof/>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900102115"/>
      <w:placeholder>
        <w:docPart w:val="FB1F3C42B41549068D45D36C42439328"/>
      </w:placeholder>
      <w:dataBinding w:prefixMappings="xmlns:ns0='http://purl.org/dc/elements/1.1/' xmlns:ns1='http://schemas.openxmlformats.org/package/2006/metadata/core-properties' " w:xpath="/ns1:coreProperties[1]/ns0:subject[1]" w:storeItemID="{6C3C8BC8-F283-45AE-878A-BAB7291924A1}"/>
      <w:text/>
    </w:sdtPr>
    <w:sdtEndPr/>
    <w:sdtContent>
      <w:p w14:paraId="2F55FA77" w14:textId="4C10D779" w:rsidR="0091679B" w:rsidRPr="006C50CD" w:rsidRDefault="0091679B" w:rsidP="006C50CD">
        <w:pPr>
          <w:pStyle w:val="Header"/>
          <w:jc w:val="right"/>
        </w:pPr>
        <w:r>
          <w:t>CBD/NP/MOP/4/11</w:t>
        </w:r>
      </w:p>
    </w:sdtContent>
  </w:sdt>
  <w:p w14:paraId="107662F4" w14:textId="77777777" w:rsidR="0091679B" w:rsidRPr="006C50CD" w:rsidRDefault="0091679B" w:rsidP="006C50CD">
    <w:pPr>
      <w:pStyle w:val="Header"/>
      <w:spacing w:after="240"/>
      <w:jc w:val="right"/>
    </w:pPr>
    <w:r>
      <w:t>Страница</w:t>
    </w:r>
    <w:r w:rsidRPr="006C50CD">
      <w:t xml:space="preserve"> </w:t>
    </w:r>
    <w:r>
      <w:fldChar w:fldCharType="begin"/>
    </w:r>
    <w:r w:rsidRPr="006C50CD">
      <w:instrText xml:space="preserve"> </w:instrText>
    </w:r>
    <w:r>
      <w:instrText>PAGE</w:instrText>
    </w:r>
    <w:r w:rsidRPr="006C50CD">
      <w:instrText xml:space="preserve">   \* </w:instrText>
    </w:r>
    <w:r>
      <w:instrText>MERGEFORMAT</w:instrText>
    </w:r>
    <w:r w:rsidRPr="006C50CD">
      <w:instrText xml:space="preserve"> </w:instrText>
    </w:r>
    <w:r>
      <w:fldChar w:fldCharType="separate"/>
    </w:r>
    <w:r w:rsidRPr="006C50CD">
      <w:t>4</w:t>
    </w:r>
    <w:r>
      <w:rPr>
        <w:noProof/>
      </w:rPr>
      <w:fldChar w:fldCharType="end"/>
    </w:r>
  </w:p>
  <w:p w14:paraId="28BED534" w14:textId="77777777" w:rsidR="0091679B" w:rsidRPr="00672557" w:rsidRDefault="00916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12A22B3"/>
    <w:multiLevelType w:val="hybridMultilevel"/>
    <w:tmpl w:val="E9E4697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9"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3E504848"/>
    <w:multiLevelType w:val="hybridMultilevel"/>
    <w:tmpl w:val="BE7651B8"/>
    <w:lvl w:ilvl="0" w:tplc="74823856">
      <w:start w:val="1"/>
      <w:numFmt w:val="upperRoman"/>
      <w:lvlText w:val="%1."/>
      <w:lvlJc w:val="left"/>
      <w:pPr>
        <w:ind w:left="1080" w:hanging="720"/>
      </w:pPr>
      <w:rPr>
        <w:rFonts w:ascii="Times New Roman Bold" w:hAnsi="Times New Roman Bold" w:cs="Times New Roman Bold"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9" w15:restartNumberingAfterBreak="0">
    <w:nsid w:val="667A3593"/>
    <w:multiLevelType w:val="hybridMultilevel"/>
    <w:tmpl w:val="2430BDD0"/>
    <w:lvl w:ilvl="0" w:tplc="FB4665E4">
      <w:start w:val="1"/>
      <w:numFmt w:val="decimal"/>
      <w:lvlText w:val="%1."/>
      <w:lvlJc w:val="left"/>
      <w:pPr>
        <w:ind w:left="720" w:hanging="360"/>
      </w:pPr>
      <w:rPr>
        <w:lang w:val="ru-RU"/>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6E6E32A7"/>
    <w:multiLevelType w:val="hybridMultilevel"/>
    <w:tmpl w:val="CCC64FB4"/>
    <w:lvl w:ilvl="0" w:tplc="FB4665E4">
      <w:start w:val="1"/>
      <w:numFmt w:val="decimal"/>
      <w:lvlText w:val="%1."/>
      <w:lvlJc w:val="left"/>
      <w:pPr>
        <w:ind w:left="720" w:hanging="360"/>
      </w:pPr>
    </w:lvl>
    <w:lvl w:ilvl="1" w:tplc="1AC2C3A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59779388">
    <w:abstractNumId w:val="7"/>
  </w:num>
  <w:num w:numId="2" w16cid:durableId="496503336">
    <w:abstractNumId w:val="15"/>
  </w:num>
  <w:num w:numId="3" w16cid:durableId="1942254925">
    <w:abstractNumId w:val="13"/>
  </w:num>
  <w:num w:numId="4" w16cid:durableId="484706411">
    <w:abstractNumId w:val="22"/>
  </w:num>
  <w:num w:numId="5" w16cid:durableId="236862490">
    <w:abstractNumId w:val="6"/>
  </w:num>
  <w:num w:numId="6" w16cid:durableId="2126389407">
    <w:abstractNumId w:val="11"/>
  </w:num>
  <w:num w:numId="7" w16cid:durableId="2109499226">
    <w:abstractNumId w:val="10"/>
  </w:num>
  <w:num w:numId="8" w16cid:durableId="43649127">
    <w:abstractNumId w:val="23"/>
  </w:num>
  <w:num w:numId="9" w16cid:durableId="1027175807">
    <w:abstractNumId w:val="17"/>
  </w:num>
  <w:num w:numId="10" w16cid:durableId="956762651">
    <w:abstractNumId w:val="18"/>
  </w:num>
  <w:num w:numId="11" w16cid:durableId="1408847250">
    <w:abstractNumId w:val="14"/>
  </w:num>
  <w:num w:numId="12" w16cid:durableId="370233030">
    <w:abstractNumId w:val="0"/>
  </w:num>
  <w:num w:numId="13" w16cid:durableId="972640765">
    <w:abstractNumId w:val="2"/>
  </w:num>
  <w:num w:numId="14" w16cid:durableId="1298560085">
    <w:abstractNumId w:val="12"/>
  </w:num>
  <w:num w:numId="15" w16cid:durableId="5617158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5246817">
    <w:abstractNumId w:val="21"/>
  </w:num>
  <w:num w:numId="17" w16cid:durableId="988558326">
    <w:abstractNumId w:val="3"/>
  </w:num>
  <w:num w:numId="18" w16cid:durableId="3752255">
    <w:abstractNumId w:val="16"/>
  </w:num>
  <w:num w:numId="19" w16cid:durableId="1516772958">
    <w:abstractNumId w:val="4"/>
  </w:num>
  <w:num w:numId="20" w16cid:durableId="447551973">
    <w:abstractNumId w:val="9"/>
  </w:num>
  <w:num w:numId="21" w16cid:durableId="772431501">
    <w:abstractNumId w:val="1"/>
  </w:num>
  <w:num w:numId="22" w16cid:durableId="230779420">
    <w:abstractNumId w:val="5"/>
  </w:num>
  <w:num w:numId="23" w16cid:durableId="15606326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0718731">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332"/>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031"/>
    <w:rsid w:val="00022E83"/>
    <w:rsid w:val="00023AA0"/>
    <w:rsid w:val="00024141"/>
    <w:rsid w:val="00024CD4"/>
    <w:rsid w:val="00024F9C"/>
    <w:rsid w:val="000257BC"/>
    <w:rsid w:val="00026B4A"/>
    <w:rsid w:val="00030867"/>
    <w:rsid w:val="00031DD4"/>
    <w:rsid w:val="00032996"/>
    <w:rsid w:val="00032CF8"/>
    <w:rsid w:val="00033F83"/>
    <w:rsid w:val="00034BD6"/>
    <w:rsid w:val="0003680C"/>
    <w:rsid w:val="00036982"/>
    <w:rsid w:val="00037AFD"/>
    <w:rsid w:val="00040B3A"/>
    <w:rsid w:val="000412D6"/>
    <w:rsid w:val="0004271E"/>
    <w:rsid w:val="00042727"/>
    <w:rsid w:val="00042F4C"/>
    <w:rsid w:val="000430F1"/>
    <w:rsid w:val="00044B1B"/>
    <w:rsid w:val="00046DC9"/>
    <w:rsid w:val="0004E54F"/>
    <w:rsid w:val="00050A73"/>
    <w:rsid w:val="00050D2E"/>
    <w:rsid w:val="00051784"/>
    <w:rsid w:val="00051C2F"/>
    <w:rsid w:val="000523F0"/>
    <w:rsid w:val="000531ED"/>
    <w:rsid w:val="000534E2"/>
    <w:rsid w:val="000548E0"/>
    <w:rsid w:val="00054DBF"/>
    <w:rsid w:val="000550D2"/>
    <w:rsid w:val="00055C83"/>
    <w:rsid w:val="00055FE0"/>
    <w:rsid w:val="00056A5A"/>
    <w:rsid w:val="00057601"/>
    <w:rsid w:val="00060219"/>
    <w:rsid w:val="00061068"/>
    <w:rsid w:val="00061859"/>
    <w:rsid w:val="00061AA5"/>
    <w:rsid w:val="00062F37"/>
    <w:rsid w:val="00063ADE"/>
    <w:rsid w:val="00063D63"/>
    <w:rsid w:val="000653A5"/>
    <w:rsid w:val="00065AF4"/>
    <w:rsid w:val="000664A5"/>
    <w:rsid w:val="000667BA"/>
    <w:rsid w:val="00066FBE"/>
    <w:rsid w:val="000672E8"/>
    <w:rsid w:val="000678A5"/>
    <w:rsid w:val="00067D0E"/>
    <w:rsid w:val="00067EC7"/>
    <w:rsid w:val="0007031E"/>
    <w:rsid w:val="00071836"/>
    <w:rsid w:val="00071C04"/>
    <w:rsid w:val="000740D6"/>
    <w:rsid w:val="00074457"/>
    <w:rsid w:val="000752DC"/>
    <w:rsid w:val="00075360"/>
    <w:rsid w:val="000756A9"/>
    <w:rsid w:val="00075CBE"/>
    <w:rsid w:val="00075E78"/>
    <w:rsid w:val="0007642A"/>
    <w:rsid w:val="00076FF7"/>
    <w:rsid w:val="000773A1"/>
    <w:rsid w:val="0007742F"/>
    <w:rsid w:val="00080617"/>
    <w:rsid w:val="00080922"/>
    <w:rsid w:val="00080B1E"/>
    <w:rsid w:val="00080E4D"/>
    <w:rsid w:val="00081041"/>
    <w:rsid w:val="0008184C"/>
    <w:rsid w:val="00082F81"/>
    <w:rsid w:val="00082FCE"/>
    <w:rsid w:val="0008479B"/>
    <w:rsid w:val="00085DDB"/>
    <w:rsid w:val="00086456"/>
    <w:rsid w:val="0008655D"/>
    <w:rsid w:val="00086CE6"/>
    <w:rsid w:val="00087FF2"/>
    <w:rsid w:val="0009034A"/>
    <w:rsid w:val="00090A6D"/>
    <w:rsid w:val="0009166A"/>
    <w:rsid w:val="00091942"/>
    <w:rsid w:val="00095145"/>
    <w:rsid w:val="00096A6B"/>
    <w:rsid w:val="00097419"/>
    <w:rsid w:val="000A03BF"/>
    <w:rsid w:val="000A105B"/>
    <w:rsid w:val="000A1F7E"/>
    <w:rsid w:val="000A24ED"/>
    <w:rsid w:val="000A28EB"/>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DDA"/>
    <w:rsid w:val="000B2E48"/>
    <w:rsid w:val="000B30A3"/>
    <w:rsid w:val="000B3FCC"/>
    <w:rsid w:val="000B662C"/>
    <w:rsid w:val="000B67A1"/>
    <w:rsid w:val="000B6F16"/>
    <w:rsid w:val="000B77EC"/>
    <w:rsid w:val="000C0250"/>
    <w:rsid w:val="000C1521"/>
    <w:rsid w:val="000C2ECB"/>
    <w:rsid w:val="000C48F8"/>
    <w:rsid w:val="000C510B"/>
    <w:rsid w:val="000C58C3"/>
    <w:rsid w:val="000C741C"/>
    <w:rsid w:val="000D00C6"/>
    <w:rsid w:val="000D0EDE"/>
    <w:rsid w:val="000D18A0"/>
    <w:rsid w:val="000D2FFB"/>
    <w:rsid w:val="000D3E59"/>
    <w:rsid w:val="000D5135"/>
    <w:rsid w:val="000D54CA"/>
    <w:rsid w:val="000D5F7F"/>
    <w:rsid w:val="000D631A"/>
    <w:rsid w:val="000D637E"/>
    <w:rsid w:val="000D6FAA"/>
    <w:rsid w:val="000D7193"/>
    <w:rsid w:val="000D7719"/>
    <w:rsid w:val="000E020E"/>
    <w:rsid w:val="000E032A"/>
    <w:rsid w:val="000E0821"/>
    <w:rsid w:val="000E0EC0"/>
    <w:rsid w:val="000E16EE"/>
    <w:rsid w:val="000E2F37"/>
    <w:rsid w:val="000E34BB"/>
    <w:rsid w:val="000E3C30"/>
    <w:rsid w:val="000E5348"/>
    <w:rsid w:val="000E56AD"/>
    <w:rsid w:val="000E65FE"/>
    <w:rsid w:val="000E673A"/>
    <w:rsid w:val="000E6879"/>
    <w:rsid w:val="000E6A06"/>
    <w:rsid w:val="000E6E1B"/>
    <w:rsid w:val="000E6EBF"/>
    <w:rsid w:val="000E703C"/>
    <w:rsid w:val="000E708D"/>
    <w:rsid w:val="000E7D65"/>
    <w:rsid w:val="000E7F6D"/>
    <w:rsid w:val="000E7FA4"/>
    <w:rsid w:val="000F00F0"/>
    <w:rsid w:val="000F0640"/>
    <w:rsid w:val="000F14BF"/>
    <w:rsid w:val="000F1B53"/>
    <w:rsid w:val="000F1C01"/>
    <w:rsid w:val="000F25D6"/>
    <w:rsid w:val="000F3FD6"/>
    <w:rsid w:val="000F49DD"/>
    <w:rsid w:val="000F4A15"/>
    <w:rsid w:val="000F5307"/>
    <w:rsid w:val="000F5457"/>
    <w:rsid w:val="000F5811"/>
    <w:rsid w:val="000F599E"/>
    <w:rsid w:val="000F5CE8"/>
    <w:rsid w:val="000F6E33"/>
    <w:rsid w:val="000F749C"/>
    <w:rsid w:val="000F74F5"/>
    <w:rsid w:val="00100502"/>
    <w:rsid w:val="00100AF4"/>
    <w:rsid w:val="00101BD2"/>
    <w:rsid w:val="001049A1"/>
    <w:rsid w:val="00104B55"/>
    <w:rsid w:val="00104EC9"/>
    <w:rsid w:val="00105372"/>
    <w:rsid w:val="00105875"/>
    <w:rsid w:val="00106A88"/>
    <w:rsid w:val="00107BC0"/>
    <w:rsid w:val="00110BE9"/>
    <w:rsid w:val="00110E5F"/>
    <w:rsid w:val="001111E7"/>
    <w:rsid w:val="00112598"/>
    <w:rsid w:val="00112ADD"/>
    <w:rsid w:val="0011328E"/>
    <w:rsid w:val="001132F2"/>
    <w:rsid w:val="0011587D"/>
    <w:rsid w:val="001163AD"/>
    <w:rsid w:val="00116B59"/>
    <w:rsid w:val="00116CB1"/>
    <w:rsid w:val="00117916"/>
    <w:rsid w:val="00120B75"/>
    <w:rsid w:val="00120DA2"/>
    <w:rsid w:val="00120DA7"/>
    <w:rsid w:val="001227AD"/>
    <w:rsid w:val="00122969"/>
    <w:rsid w:val="00123AC2"/>
    <w:rsid w:val="00124D28"/>
    <w:rsid w:val="00125242"/>
    <w:rsid w:val="00125567"/>
    <w:rsid w:val="001256C9"/>
    <w:rsid w:val="00125E2A"/>
    <w:rsid w:val="00126654"/>
    <w:rsid w:val="001274A0"/>
    <w:rsid w:val="00130592"/>
    <w:rsid w:val="00130BB1"/>
    <w:rsid w:val="00131E7A"/>
    <w:rsid w:val="0013251B"/>
    <w:rsid w:val="00133315"/>
    <w:rsid w:val="00133A4B"/>
    <w:rsid w:val="00133CDD"/>
    <w:rsid w:val="00134123"/>
    <w:rsid w:val="001351AC"/>
    <w:rsid w:val="001353D4"/>
    <w:rsid w:val="00135438"/>
    <w:rsid w:val="001361BA"/>
    <w:rsid w:val="00136480"/>
    <w:rsid w:val="00136A7A"/>
    <w:rsid w:val="00136DE9"/>
    <w:rsid w:val="00141751"/>
    <w:rsid w:val="00142058"/>
    <w:rsid w:val="001420DC"/>
    <w:rsid w:val="001428C7"/>
    <w:rsid w:val="00142FB4"/>
    <w:rsid w:val="00144C91"/>
    <w:rsid w:val="00144FA7"/>
    <w:rsid w:val="00145B51"/>
    <w:rsid w:val="00145C7C"/>
    <w:rsid w:val="001463A6"/>
    <w:rsid w:val="001475DD"/>
    <w:rsid w:val="0015016B"/>
    <w:rsid w:val="0015034C"/>
    <w:rsid w:val="00150B1F"/>
    <w:rsid w:val="00151912"/>
    <w:rsid w:val="0015222D"/>
    <w:rsid w:val="00152AB3"/>
    <w:rsid w:val="001530E0"/>
    <w:rsid w:val="00154DED"/>
    <w:rsid w:val="001552D6"/>
    <w:rsid w:val="00155D21"/>
    <w:rsid w:val="001560B5"/>
    <w:rsid w:val="00156A0F"/>
    <w:rsid w:val="00157DAC"/>
    <w:rsid w:val="00157E52"/>
    <w:rsid w:val="00160B5B"/>
    <w:rsid w:val="0016219E"/>
    <w:rsid w:val="00162FF1"/>
    <w:rsid w:val="00164748"/>
    <w:rsid w:val="0016474A"/>
    <w:rsid w:val="00165B2A"/>
    <w:rsid w:val="00165CE2"/>
    <w:rsid w:val="00166A3B"/>
    <w:rsid w:val="00171FD3"/>
    <w:rsid w:val="00172006"/>
    <w:rsid w:val="001723E2"/>
    <w:rsid w:val="00172AF6"/>
    <w:rsid w:val="00173F08"/>
    <w:rsid w:val="00173F5D"/>
    <w:rsid w:val="001746EF"/>
    <w:rsid w:val="00174956"/>
    <w:rsid w:val="00174B4C"/>
    <w:rsid w:val="001754E0"/>
    <w:rsid w:val="00176637"/>
    <w:rsid w:val="00176CEE"/>
    <w:rsid w:val="0017770F"/>
    <w:rsid w:val="00180670"/>
    <w:rsid w:val="0018068D"/>
    <w:rsid w:val="001808A5"/>
    <w:rsid w:val="00180CC3"/>
    <w:rsid w:val="00180DCB"/>
    <w:rsid w:val="00184531"/>
    <w:rsid w:val="00184823"/>
    <w:rsid w:val="00184C6D"/>
    <w:rsid w:val="00186527"/>
    <w:rsid w:val="00186EBA"/>
    <w:rsid w:val="001877EB"/>
    <w:rsid w:val="00190763"/>
    <w:rsid w:val="00190B09"/>
    <w:rsid w:val="00192FAE"/>
    <w:rsid w:val="00193611"/>
    <w:rsid w:val="00193706"/>
    <w:rsid w:val="00195C5B"/>
    <w:rsid w:val="001977FE"/>
    <w:rsid w:val="00197A0D"/>
    <w:rsid w:val="00197A89"/>
    <w:rsid w:val="001A01C6"/>
    <w:rsid w:val="001A029B"/>
    <w:rsid w:val="001A0436"/>
    <w:rsid w:val="001A04CC"/>
    <w:rsid w:val="001A08C5"/>
    <w:rsid w:val="001A0B31"/>
    <w:rsid w:val="001A18F3"/>
    <w:rsid w:val="001A1BC1"/>
    <w:rsid w:val="001A2138"/>
    <w:rsid w:val="001A2201"/>
    <w:rsid w:val="001A3C2F"/>
    <w:rsid w:val="001A3E44"/>
    <w:rsid w:val="001A478B"/>
    <w:rsid w:val="001A58BF"/>
    <w:rsid w:val="001A6155"/>
    <w:rsid w:val="001A6FB9"/>
    <w:rsid w:val="001A7BE1"/>
    <w:rsid w:val="001A7C02"/>
    <w:rsid w:val="001B0BC9"/>
    <w:rsid w:val="001B1683"/>
    <w:rsid w:val="001B2EAF"/>
    <w:rsid w:val="001B34B5"/>
    <w:rsid w:val="001B462C"/>
    <w:rsid w:val="001B47A2"/>
    <w:rsid w:val="001B53C7"/>
    <w:rsid w:val="001B5A12"/>
    <w:rsid w:val="001B5B62"/>
    <w:rsid w:val="001B5EE5"/>
    <w:rsid w:val="001B6053"/>
    <w:rsid w:val="001B6176"/>
    <w:rsid w:val="001B7AEE"/>
    <w:rsid w:val="001C1D48"/>
    <w:rsid w:val="001C2E50"/>
    <w:rsid w:val="001C312A"/>
    <w:rsid w:val="001C39C4"/>
    <w:rsid w:val="001C3C78"/>
    <w:rsid w:val="001C4817"/>
    <w:rsid w:val="001C595B"/>
    <w:rsid w:val="001C6678"/>
    <w:rsid w:val="001C667A"/>
    <w:rsid w:val="001C6B8B"/>
    <w:rsid w:val="001C78DE"/>
    <w:rsid w:val="001C7BBA"/>
    <w:rsid w:val="001C7D22"/>
    <w:rsid w:val="001D065F"/>
    <w:rsid w:val="001D0A38"/>
    <w:rsid w:val="001D155C"/>
    <w:rsid w:val="001D2159"/>
    <w:rsid w:val="001D219B"/>
    <w:rsid w:val="001D2257"/>
    <w:rsid w:val="001D39ED"/>
    <w:rsid w:val="001D48A3"/>
    <w:rsid w:val="001D503C"/>
    <w:rsid w:val="001D5070"/>
    <w:rsid w:val="001D5E08"/>
    <w:rsid w:val="001D61B6"/>
    <w:rsid w:val="001D6200"/>
    <w:rsid w:val="001D69F0"/>
    <w:rsid w:val="001D70B4"/>
    <w:rsid w:val="001D75CF"/>
    <w:rsid w:val="001E0210"/>
    <w:rsid w:val="001E2C8A"/>
    <w:rsid w:val="001E3B5D"/>
    <w:rsid w:val="001E581F"/>
    <w:rsid w:val="001E58AE"/>
    <w:rsid w:val="001E5A99"/>
    <w:rsid w:val="001E633D"/>
    <w:rsid w:val="001F013C"/>
    <w:rsid w:val="001F2EB0"/>
    <w:rsid w:val="001F323C"/>
    <w:rsid w:val="001F3695"/>
    <w:rsid w:val="001F423A"/>
    <w:rsid w:val="001F52AE"/>
    <w:rsid w:val="001F6A8F"/>
    <w:rsid w:val="001F79F1"/>
    <w:rsid w:val="001F7D72"/>
    <w:rsid w:val="002002EE"/>
    <w:rsid w:val="00201B46"/>
    <w:rsid w:val="00201E39"/>
    <w:rsid w:val="00203433"/>
    <w:rsid w:val="00204CF2"/>
    <w:rsid w:val="0020544B"/>
    <w:rsid w:val="00206DEE"/>
    <w:rsid w:val="0020730D"/>
    <w:rsid w:val="002105A5"/>
    <w:rsid w:val="00210944"/>
    <w:rsid w:val="00211B33"/>
    <w:rsid w:val="00211FE7"/>
    <w:rsid w:val="002122D4"/>
    <w:rsid w:val="00213138"/>
    <w:rsid w:val="00213E15"/>
    <w:rsid w:val="00214DA1"/>
    <w:rsid w:val="00214EC0"/>
    <w:rsid w:val="00215075"/>
    <w:rsid w:val="0021586A"/>
    <w:rsid w:val="00215C4F"/>
    <w:rsid w:val="0021626E"/>
    <w:rsid w:val="002164DF"/>
    <w:rsid w:val="00216AFA"/>
    <w:rsid w:val="00217935"/>
    <w:rsid w:val="002208BB"/>
    <w:rsid w:val="00220CB9"/>
    <w:rsid w:val="00220E29"/>
    <w:rsid w:val="00221286"/>
    <w:rsid w:val="0022298D"/>
    <w:rsid w:val="00222D7B"/>
    <w:rsid w:val="002247DA"/>
    <w:rsid w:val="00224A4B"/>
    <w:rsid w:val="0022529E"/>
    <w:rsid w:val="0022539A"/>
    <w:rsid w:val="00225CAD"/>
    <w:rsid w:val="00225D41"/>
    <w:rsid w:val="002263C1"/>
    <w:rsid w:val="00226F27"/>
    <w:rsid w:val="0023096A"/>
    <w:rsid w:val="00231168"/>
    <w:rsid w:val="00232613"/>
    <w:rsid w:val="00232A53"/>
    <w:rsid w:val="00232AB9"/>
    <w:rsid w:val="002331A4"/>
    <w:rsid w:val="002336B4"/>
    <w:rsid w:val="00233FBD"/>
    <w:rsid w:val="00234BEB"/>
    <w:rsid w:val="002356E6"/>
    <w:rsid w:val="00235A6E"/>
    <w:rsid w:val="002360EF"/>
    <w:rsid w:val="0023661F"/>
    <w:rsid w:val="002374DA"/>
    <w:rsid w:val="00240B4B"/>
    <w:rsid w:val="0024187E"/>
    <w:rsid w:val="00241FBE"/>
    <w:rsid w:val="0024382E"/>
    <w:rsid w:val="00243EB3"/>
    <w:rsid w:val="00244214"/>
    <w:rsid w:val="00245911"/>
    <w:rsid w:val="00245CDE"/>
    <w:rsid w:val="00245DBA"/>
    <w:rsid w:val="00247119"/>
    <w:rsid w:val="002509C8"/>
    <w:rsid w:val="00251F23"/>
    <w:rsid w:val="00252A06"/>
    <w:rsid w:val="0025436C"/>
    <w:rsid w:val="002548BF"/>
    <w:rsid w:val="00254DE4"/>
    <w:rsid w:val="0025510D"/>
    <w:rsid w:val="002555ED"/>
    <w:rsid w:val="00256159"/>
    <w:rsid w:val="002562DB"/>
    <w:rsid w:val="00257C21"/>
    <w:rsid w:val="00257E87"/>
    <w:rsid w:val="002609DB"/>
    <w:rsid w:val="00262099"/>
    <w:rsid w:val="0026269B"/>
    <w:rsid w:val="002632EB"/>
    <w:rsid w:val="00263D1F"/>
    <w:rsid w:val="002644D6"/>
    <w:rsid w:val="00265910"/>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5F3D"/>
    <w:rsid w:val="002765CD"/>
    <w:rsid w:val="00276AD0"/>
    <w:rsid w:val="00277EC4"/>
    <w:rsid w:val="00280596"/>
    <w:rsid w:val="00282C26"/>
    <w:rsid w:val="00282CE0"/>
    <w:rsid w:val="00282E8F"/>
    <w:rsid w:val="00283403"/>
    <w:rsid w:val="00283561"/>
    <w:rsid w:val="00283695"/>
    <w:rsid w:val="00283A42"/>
    <w:rsid w:val="00283B3E"/>
    <w:rsid w:val="00283B69"/>
    <w:rsid w:val="00283F42"/>
    <w:rsid w:val="00284B6E"/>
    <w:rsid w:val="0028623A"/>
    <w:rsid w:val="002866A2"/>
    <w:rsid w:val="00286B06"/>
    <w:rsid w:val="00286C7B"/>
    <w:rsid w:val="00286FA7"/>
    <w:rsid w:val="00290FFF"/>
    <w:rsid w:val="002910B0"/>
    <w:rsid w:val="002912B5"/>
    <w:rsid w:val="002916AC"/>
    <w:rsid w:val="00291FB9"/>
    <w:rsid w:val="00292897"/>
    <w:rsid w:val="00292A92"/>
    <w:rsid w:val="00293002"/>
    <w:rsid w:val="00293789"/>
    <w:rsid w:val="00293812"/>
    <w:rsid w:val="002944C7"/>
    <w:rsid w:val="00294B23"/>
    <w:rsid w:val="00294B95"/>
    <w:rsid w:val="002960DC"/>
    <w:rsid w:val="002968BA"/>
    <w:rsid w:val="00297628"/>
    <w:rsid w:val="002A1438"/>
    <w:rsid w:val="002A1839"/>
    <w:rsid w:val="002A2280"/>
    <w:rsid w:val="002A34E0"/>
    <w:rsid w:val="002A34FE"/>
    <w:rsid w:val="002A3691"/>
    <w:rsid w:val="002A3C86"/>
    <w:rsid w:val="002A3DA1"/>
    <w:rsid w:val="002A4788"/>
    <w:rsid w:val="002A584E"/>
    <w:rsid w:val="002A585B"/>
    <w:rsid w:val="002A5D1A"/>
    <w:rsid w:val="002A5F07"/>
    <w:rsid w:val="002A6664"/>
    <w:rsid w:val="002B0BF6"/>
    <w:rsid w:val="002B10ED"/>
    <w:rsid w:val="002B1585"/>
    <w:rsid w:val="002B15E8"/>
    <w:rsid w:val="002B3914"/>
    <w:rsid w:val="002B53AC"/>
    <w:rsid w:val="002B5CDE"/>
    <w:rsid w:val="002B6E41"/>
    <w:rsid w:val="002B7274"/>
    <w:rsid w:val="002C0D97"/>
    <w:rsid w:val="002C0DE9"/>
    <w:rsid w:val="002C2388"/>
    <w:rsid w:val="002C2497"/>
    <w:rsid w:val="002C2B8E"/>
    <w:rsid w:val="002C3CA5"/>
    <w:rsid w:val="002C4438"/>
    <w:rsid w:val="002C46B1"/>
    <w:rsid w:val="002C5121"/>
    <w:rsid w:val="002C5330"/>
    <w:rsid w:val="002C5352"/>
    <w:rsid w:val="002C5972"/>
    <w:rsid w:val="002C61E1"/>
    <w:rsid w:val="002C6719"/>
    <w:rsid w:val="002C7411"/>
    <w:rsid w:val="002C7529"/>
    <w:rsid w:val="002D1361"/>
    <w:rsid w:val="002D1CC0"/>
    <w:rsid w:val="002D22DB"/>
    <w:rsid w:val="002D244B"/>
    <w:rsid w:val="002D2B87"/>
    <w:rsid w:val="002D3B79"/>
    <w:rsid w:val="002D53CF"/>
    <w:rsid w:val="002D56EB"/>
    <w:rsid w:val="002D6624"/>
    <w:rsid w:val="002D78E7"/>
    <w:rsid w:val="002D7920"/>
    <w:rsid w:val="002D7DBD"/>
    <w:rsid w:val="002E0083"/>
    <w:rsid w:val="002E033F"/>
    <w:rsid w:val="002E04BE"/>
    <w:rsid w:val="002E07C2"/>
    <w:rsid w:val="002E08FF"/>
    <w:rsid w:val="002E0EAC"/>
    <w:rsid w:val="002E1020"/>
    <w:rsid w:val="002E17F4"/>
    <w:rsid w:val="002E1C55"/>
    <w:rsid w:val="002E2041"/>
    <w:rsid w:val="002E25B9"/>
    <w:rsid w:val="002E2CF5"/>
    <w:rsid w:val="002E3547"/>
    <w:rsid w:val="002E39D5"/>
    <w:rsid w:val="002E3CCF"/>
    <w:rsid w:val="002E3CF3"/>
    <w:rsid w:val="002E4768"/>
    <w:rsid w:val="002E4D1C"/>
    <w:rsid w:val="002E51FB"/>
    <w:rsid w:val="002E5C0E"/>
    <w:rsid w:val="002E5DC3"/>
    <w:rsid w:val="002E5EBF"/>
    <w:rsid w:val="002E68E0"/>
    <w:rsid w:val="002F0C0B"/>
    <w:rsid w:val="002F0E63"/>
    <w:rsid w:val="002F0F91"/>
    <w:rsid w:val="002F22A7"/>
    <w:rsid w:val="002F22DE"/>
    <w:rsid w:val="002F2302"/>
    <w:rsid w:val="002F2419"/>
    <w:rsid w:val="002F33A3"/>
    <w:rsid w:val="002F39F0"/>
    <w:rsid w:val="002F3E83"/>
    <w:rsid w:val="002F44E3"/>
    <w:rsid w:val="002F4644"/>
    <w:rsid w:val="002F4B72"/>
    <w:rsid w:val="002F533F"/>
    <w:rsid w:val="002F5435"/>
    <w:rsid w:val="002F7F52"/>
    <w:rsid w:val="003000EE"/>
    <w:rsid w:val="00301C6B"/>
    <w:rsid w:val="00301DEB"/>
    <w:rsid w:val="0030253E"/>
    <w:rsid w:val="00303BFC"/>
    <w:rsid w:val="00303E7C"/>
    <w:rsid w:val="003043A1"/>
    <w:rsid w:val="003050C8"/>
    <w:rsid w:val="003050F7"/>
    <w:rsid w:val="00305FEB"/>
    <w:rsid w:val="0030604A"/>
    <w:rsid w:val="00306E66"/>
    <w:rsid w:val="00307B2F"/>
    <w:rsid w:val="0031074D"/>
    <w:rsid w:val="00311657"/>
    <w:rsid w:val="003127F6"/>
    <w:rsid w:val="003134EB"/>
    <w:rsid w:val="00313C79"/>
    <w:rsid w:val="0031466D"/>
    <w:rsid w:val="00317095"/>
    <w:rsid w:val="00317E05"/>
    <w:rsid w:val="00317E5F"/>
    <w:rsid w:val="003200E7"/>
    <w:rsid w:val="00320C21"/>
    <w:rsid w:val="00320EB1"/>
    <w:rsid w:val="0032129B"/>
    <w:rsid w:val="00322545"/>
    <w:rsid w:val="00322BD0"/>
    <w:rsid w:val="0032309C"/>
    <w:rsid w:val="0032381B"/>
    <w:rsid w:val="00323B18"/>
    <w:rsid w:val="00324B5D"/>
    <w:rsid w:val="003253D5"/>
    <w:rsid w:val="00326623"/>
    <w:rsid w:val="00326D02"/>
    <w:rsid w:val="00327A0C"/>
    <w:rsid w:val="003306E6"/>
    <w:rsid w:val="003356A4"/>
    <w:rsid w:val="00335D1A"/>
    <w:rsid w:val="003362FB"/>
    <w:rsid w:val="003368C5"/>
    <w:rsid w:val="00340F18"/>
    <w:rsid w:val="00342AAD"/>
    <w:rsid w:val="00342D7A"/>
    <w:rsid w:val="003435E9"/>
    <w:rsid w:val="003436FF"/>
    <w:rsid w:val="00343A1E"/>
    <w:rsid w:val="00343CB9"/>
    <w:rsid w:val="003466FA"/>
    <w:rsid w:val="00346CC2"/>
    <w:rsid w:val="00347069"/>
    <w:rsid w:val="0034799E"/>
    <w:rsid w:val="00347B48"/>
    <w:rsid w:val="00350DDB"/>
    <w:rsid w:val="00351BB3"/>
    <w:rsid w:val="00353D59"/>
    <w:rsid w:val="00354A59"/>
    <w:rsid w:val="00355610"/>
    <w:rsid w:val="0035582C"/>
    <w:rsid w:val="00355928"/>
    <w:rsid w:val="00356C35"/>
    <w:rsid w:val="00357879"/>
    <w:rsid w:val="003600B1"/>
    <w:rsid w:val="003602DF"/>
    <w:rsid w:val="00360404"/>
    <w:rsid w:val="00360D1C"/>
    <w:rsid w:val="00361D1C"/>
    <w:rsid w:val="00362775"/>
    <w:rsid w:val="00362AB8"/>
    <w:rsid w:val="0036448A"/>
    <w:rsid w:val="00364D1C"/>
    <w:rsid w:val="003655E3"/>
    <w:rsid w:val="0036627F"/>
    <w:rsid w:val="0037013F"/>
    <w:rsid w:val="00370234"/>
    <w:rsid w:val="0037034B"/>
    <w:rsid w:val="0037064D"/>
    <w:rsid w:val="00370685"/>
    <w:rsid w:val="00370749"/>
    <w:rsid w:val="003712FB"/>
    <w:rsid w:val="003714AC"/>
    <w:rsid w:val="00371A21"/>
    <w:rsid w:val="00371A50"/>
    <w:rsid w:val="00372F74"/>
    <w:rsid w:val="00373CA3"/>
    <w:rsid w:val="00373F61"/>
    <w:rsid w:val="0037496E"/>
    <w:rsid w:val="003752E2"/>
    <w:rsid w:val="003757AA"/>
    <w:rsid w:val="00376804"/>
    <w:rsid w:val="00376CC7"/>
    <w:rsid w:val="00376D21"/>
    <w:rsid w:val="003773BC"/>
    <w:rsid w:val="00377726"/>
    <w:rsid w:val="00377BC9"/>
    <w:rsid w:val="00377D82"/>
    <w:rsid w:val="00380488"/>
    <w:rsid w:val="003808A8"/>
    <w:rsid w:val="003809D9"/>
    <w:rsid w:val="00380C8F"/>
    <w:rsid w:val="00381435"/>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11C"/>
    <w:rsid w:val="003A07F9"/>
    <w:rsid w:val="003A0D0D"/>
    <w:rsid w:val="003A0E22"/>
    <w:rsid w:val="003A1B62"/>
    <w:rsid w:val="003A3F1C"/>
    <w:rsid w:val="003A46B9"/>
    <w:rsid w:val="003A5272"/>
    <w:rsid w:val="003A595D"/>
    <w:rsid w:val="003A5A27"/>
    <w:rsid w:val="003A78B3"/>
    <w:rsid w:val="003B072E"/>
    <w:rsid w:val="003B0D3B"/>
    <w:rsid w:val="003B11DC"/>
    <w:rsid w:val="003B1817"/>
    <w:rsid w:val="003B2DE4"/>
    <w:rsid w:val="003B2EBF"/>
    <w:rsid w:val="003B3275"/>
    <w:rsid w:val="003B62D8"/>
    <w:rsid w:val="003B6BC0"/>
    <w:rsid w:val="003B7ED9"/>
    <w:rsid w:val="003B7FA3"/>
    <w:rsid w:val="003C2145"/>
    <w:rsid w:val="003C221C"/>
    <w:rsid w:val="003C25DD"/>
    <w:rsid w:val="003C3335"/>
    <w:rsid w:val="003C48A2"/>
    <w:rsid w:val="003C4A1D"/>
    <w:rsid w:val="003C5115"/>
    <w:rsid w:val="003C52FE"/>
    <w:rsid w:val="003C6286"/>
    <w:rsid w:val="003C6935"/>
    <w:rsid w:val="003D02E0"/>
    <w:rsid w:val="003D0D92"/>
    <w:rsid w:val="003D2230"/>
    <w:rsid w:val="003D2292"/>
    <w:rsid w:val="003D3A92"/>
    <w:rsid w:val="003D4F8F"/>
    <w:rsid w:val="003D4FCE"/>
    <w:rsid w:val="003D5E09"/>
    <w:rsid w:val="003D605B"/>
    <w:rsid w:val="003D6765"/>
    <w:rsid w:val="003D7AAF"/>
    <w:rsid w:val="003E09FA"/>
    <w:rsid w:val="003E32F0"/>
    <w:rsid w:val="003E3662"/>
    <w:rsid w:val="003E389D"/>
    <w:rsid w:val="003E7049"/>
    <w:rsid w:val="003E7119"/>
    <w:rsid w:val="003E7438"/>
    <w:rsid w:val="003E77B6"/>
    <w:rsid w:val="003F0BB5"/>
    <w:rsid w:val="003F113D"/>
    <w:rsid w:val="003F17FF"/>
    <w:rsid w:val="003F3B44"/>
    <w:rsid w:val="003F3F0E"/>
    <w:rsid w:val="003F4AE0"/>
    <w:rsid w:val="003F4D80"/>
    <w:rsid w:val="003F50EB"/>
    <w:rsid w:val="003F59EB"/>
    <w:rsid w:val="003F7EA3"/>
    <w:rsid w:val="004003F7"/>
    <w:rsid w:val="0040077D"/>
    <w:rsid w:val="00400C8F"/>
    <w:rsid w:val="00401758"/>
    <w:rsid w:val="00402186"/>
    <w:rsid w:val="0040456B"/>
    <w:rsid w:val="004047BF"/>
    <w:rsid w:val="00404A58"/>
    <w:rsid w:val="00405465"/>
    <w:rsid w:val="00405F58"/>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2F30"/>
    <w:rsid w:val="004247C0"/>
    <w:rsid w:val="00424916"/>
    <w:rsid w:val="004252A5"/>
    <w:rsid w:val="00426103"/>
    <w:rsid w:val="004269F4"/>
    <w:rsid w:val="004309FF"/>
    <w:rsid w:val="00431590"/>
    <w:rsid w:val="00431BC3"/>
    <w:rsid w:val="004335AC"/>
    <w:rsid w:val="00433E9A"/>
    <w:rsid w:val="00433EB7"/>
    <w:rsid w:val="00434438"/>
    <w:rsid w:val="00434BE4"/>
    <w:rsid w:val="004355E2"/>
    <w:rsid w:val="00435B09"/>
    <w:rsid w:val="0043602B"/>
    <w:rsid w:val="004362E3"/>
    <w:rsid w:val="00436A63"/>
    <w:rsid w:val="00436E74"/>
    <w:rsid w:val="004373D4"/>
    <w:rsid w:val="00437A6B"/>
    <w:rsid w:val="00437F84"/>
    <w:rsid w:val="00440F17"/>
    <w:rsid w:val="00440F53"/>
    <w:rsid w:val="00441B39"/>
    <w:rsid w:val="00441EB6"/>
    <w:rsid w:val="004421AC"/>
    <w:rsid w:val="0044448D"/>
    <w:rsid w:val="004446E9"/>
    <w:rsid w:val="00444759"/>
    <w:rsid w:val="0044538A"/>
    <w:rsid w:val="00445C3C"/>
    <w:rsid w:val="004460F9"/>
    <w:rsid w:val="00447840"/>
    <w:rsid w:val="00450D9B"/>
    <w:rsid w:val="00450F33"/>
    <w:rsid w:val="0045188D"/>
    <w:rsid w:val="00452213"/>
    <w:rsid w:val="00453BE5"/>
    <w:rsid w:val="00454438"/>
    <w:rsid w:val="004548C4"/>
    <w:rsid w:val="0045514B"/>
    <w:rsid w:val="00455CAD"/>
    <w:rsid w:val="00456CD5"/>
    <w:rsid w:val="00457D83"/>
    <w:rsid w:val="00460A1B"/>
    <w:rsid w:val="004613BA"/>
    <w:rsid w:val="00461806"/>
    <w:rsid w:val="00461982"/>
    <w:rsid w:val="00462299"/>
    <w:rsid w:val="004622FA"/>
    <w:rsid w:val="004623C1"/>
    <w:rsid w:val="004624E9"/>
    <w:rsid w:val="004630E3"/>
    <w:rsid w:val="004639E3"/>
    <w:rsid w:val="00463CEC"/>
    <w:rsid w:val="004644C2"/>
    <w:rsid w:val="00465211"/>
    <w:rsid w:val="00465610"/>
    <w:rsid w:val="0046660A"/>
    <w:rsid w:val="00470217"/>
    <w:rsid w:val="004714E4"/>
    <w:rsid w:val="00471785"/>
    <w:rsid w:val="00471AD0"/>
    <w:rsid w:val="004729EF"/>
    <w:rsid w:val="00472CC8"/>
    <w:rsid w:val="00472E8D"/>
    <w:rsid w:val="0047374F"/>
    <w:rsid w:val="00473764"/>
    <w:rsid w:val="00473FD2"/>
    <w:rsid w:val="00474F7A"/>
    <w:rsid w:val="00475C8D"/>
    <w:rsid w:val="00476A33"/>
    <w:rsid w:val="00476E68"/>
    <w:rsid w:val="0047772A"/>
    <w:rsid w:val="00477E3B"/>
    <w:rsid w:val="00480A24"/>
    <w:rsid w:val="00480D90"/>
    <w:rsid w:val="004814BF"/>
    <w:rsid w:val="00481E4F"/>
    <w:rsid w:val="00482062"/>
    <w:rsid w:val="004826FF"/>
    <w:rsid w:val="004844E8"/>
    <w:rsid w:val="0048458B"/>
    <w:rsid w:val="00484DAE"/>
    <w:rsid w:val="004854D8"/>
    <w:rsid w:val="004860CA"/>
    <w:rsid w:val="004861D3"/>
    <w:rsid w:val="00487342"/>
    <w:rsid w:val="00487458"/>
    <w:rsid w:val="00490039"/>
    <w:rsid w:val="00490F2B"/>
    <w:rsid w:val="00490FEF"/>
    <w:rsid w:val="00491AA2"/>
    <w:rsid w:val="0049319D"/>
    <w:rsid w:val="004935D5"/>
    <w:rsid w:val="004935F9"/>
    <w:rsid w:val="0049441B"/>
    <w:rsid w:val="004945AD"/>
    <w:rsid w:val="00494CE5"/>
    <w:rsid w:val="0049546B"/>
    <w:rsid w:val="00495C3C"/>
    <w:rsid w:val="0049645C"/>
    <w:rsid w:val="00497568"/>
    <w:rsid w:val="00497E8C"/>
    <w:rsid w:val="004A033C"/>
    <w:rsid w:val="004A1292"/>
    <w:rsid w:val="004A1E49"/>
    <w:rsid w:val="004A2139"/>
    <w:rsid w:val="004A2FDA"/>
    <w:rsid w:val="004A30DF"/>
    <w:rsid w:val="004A4163"/>
    <w:rsid w:val="004A5278"/>
    <w:rsid w:val="004A5311"/>
    <w:rsid w:val="004A577F"/>
    <w:rsid w:val="004A62F4"/>
    <w:rsid w:val="004A73CC"/>
    <w:rsid w:val="004A75EA"/>
    <w:rsid w:val="004A7713"/>
    <w:rsid w:val="004A7AB5"/>
    <w:rsid w:val="004A7E2D"/>
    <w:rsid w:val="004B139B"/>
    <w:rsid w:val="004B2420"/>
    <w:rsid w:val="004B323C"/>
    <w:rsid w:val="004B3FA8"/>
    <w:rsid w:val="004B5404"/>
    <w:rsid w:val="004B776D"/>
    <w:rsid w:val="004B7AE0"/>
    <w:rsid w:val="004C000A"/>
    <w:rsid w:val="004C0704"/>
    <w:rsid w:val="004C0B1E"/>
    <w:rsid w:val="004C0C7E"/>
    <w:rsid w:val="004C2271"/>
    <w:rsid w:val="004C2E97"/>
    <w:rsid w:val="004C3C07"/>
    <w:rsid w:val="004C54FE"/>
    <w:rsid w:val="004C5DB2"/>
    <w:rsid w:val="004C6A9D"/>
    <w:rsid w:val="004C70A2"/>
    <w:rsid w:val="004D0D61"/>
    <w:rsid w:val="004D13E7"/>
    <w:rsid w:val="004D1FC3"/>
    <w:rsid w:val="004D2B8D"/>
    <w:rsid w:val="004D31D5"/>
    <w:rsid w:val="004D40D0"/>
    <w:rsid w:val="004D44D5"/>
    <w:rsid w:val="004D452F"/>
    <w:rsid w:val="004D460F"/>
    <w:rsid w:val="004D4EB6"/>
    <w:rsid w:val="004D640C"/>
    <w:rsid w:val="004D692C"/>
    <w:rsid w:val="004D7216"/>
    <w:rsid w:val="004D727C"/>
    <w:rsid w:val="004E0ED7"/>
    <w:rsid w:val="004E1BC0"/>
    <w:rsid w:val="004E1FB5"/>
    <w:rsid w:val="004E26D9"/>
    <w:rsid w:val="004E2A28"/>
    <w:rsid w:val="004E49B9"/>
    <w:rsid w:val="004E5E95"/>
    <w:rsid w:val="004E6742"/>
    <w:rsid w:val="004E7953"/>
    <w:rsid w:val="004F1126"/>
    <w:rsid w:val="004F147B"/>
    <w:rsid w:val="004F1B66"/>
    <w:rsid w:val="004F1DB3"/>
    <w:rsid w:val="004F206E"/>
    <w:rsid w:val="004F3C75"/>
    <w:rsid w:val="004F5599"/>
    <w:rsid w:val="004F5E78"/>
    <w:rsid w:val="004F738A"/>
    <w:rsid w:val="004F7AE0"/>
    <w:rsid w:val="005001FB"/>
    <w:rsid w:val="005005E1"/>
    <w:rsid w:val="0050089F"/>
    <w:rsid w:val="005017EB"/>
    <w:rsid w:val="0050265A"/>
    <w:rsid w:val="00502B3F"/>
    <w:rsid w:val="00506015"/>
    <w:rsid w:val="0050767E"/>
    <w:rsid w:val="005077E8"/>
    <w:rsid w:val="00507EA6"/>
    <w:rsid w:val="0051006A"/>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BCA"/>
    <w:rsid w:val="00526FC1"/>
    <w:rsid w:val="005272A5"/>
    <w:rsid w:val="00527694"/>
    <w:rsid w:val="00530081"/>
    <w:rsid w:val="0053011E"/>
    <w:rsid w:val="00530D5A"/>
    <w:rsid w:val="005316F3"/>
    <w:rsid w:val="00531AE4"/>
    <w:rsid w:val="00532603"/>
    <w:rsid w:val="00533BCC"/>
    <w:rsid w:val="0053437C"/>
    <w:rsid w:val="00534681"/>
    <w:rsid w:val="00535E77"/>
    <w:rsid w:val="00536FC2"/>
    <w:rsid w:val="005371BA"/>
    <w:rsid w:val="00537D57"/>
    <w:rsid w:val="005404C3"/>
    <w:rsid w:val="005428BB"/>
    <w:rsid w:val="00542D9D"/>
    <w:rsid w:val="00543602"/>
    <w:rsid w:val="005442A5"/>
    <w:rsid w:val="00544686"/>
    <w:rsid w:val="005447DF"/>
    <w:rsid w:val="0054522C"/>
    <w:rsid w:val="00545B57"/>
    <w:rsid w:val="005462D4"/>
    <w:rsid w:val="00547396"/>
    <w:rsid w:val="005476F2"/>
    <w:rsid w:val="00547D17"/>
    <w:rsid w:val="00551820"/>
    <w:rsid w:val="005520D3"/>
    <w:rsid w:val="0055303E"/>
    <w:rsid w:val="00553B47"/>
    <w:rsid w:val="00553C0F"/>
    <w:rsid w:val="0055462B"/>
    <w:rsid w:val="00554B77"/>
    <w:rsid w:val="00556467"/>
    <w:rsid w:val="00557BB5"/>
    <w:rsid w:val="0056040A"/>
    <w:rsid w:val="00561882"/>
    <w:rsid w:val="00561C27"/>
    <w:rsid w:val="0056275D"/>
    <w:rsid w:val="00562EA6"/>
    <w:rsid w:val="005637AD"/>
    <w:rsid w:val="005641E4"/>
    <w:rsid w:val="005652A6"/>
    <w:rsid w:val="005655A1"/>
    <w:rsid w:val="00565937"/>
    <w:rsid w:val="00565BC9"/>
    <w:rsid w:val="00567587"/>
    <w:rsid w:val="00570A51"/>
    <w:rsid w:val="00570FCD"/>
    <w:rsid w:val="00573F75"/>
    <w:rsid w:val="005743F8"/>
    <w:rsid w:val="00574B22"/>
    <w:rsid w:val="00574B74"/>
    <w:rsid w:val="0057581E"/>
    <w:rsid w:val="00575F6F"/>
    <w:rsid w:val="00575FC7"/>
    <w:rsid w:val="00576789"/>
    <w:rsid w:val="00576BC5"/>
    <w:rsid w:val="005776C0"/>
    <w:rsid w:val="00577996"/>
    <w:rsid w:val="00580801"/>
    <w:rsid w:val="00580F63"/>
    <w:rsid w:val="005816DE"/>
    <w:rsid w:val="00581E09"/>
    <w:rsid w:val="0058211B"/>
    <w:rsid w:val="00582527"/>
    <w:rsid w:val="005826E1"/>
    <w:rsid w:val="005837B4"/>
    <w:rsid w:val="00586E61"/>
    <w:rsid w:val="005872A9"/>
    <w:rsid w:val="0059067F"/>
    <w:rsid w:val="00590FA7"/>
    <w:rsid w:val="00591346"/>
    <w:rsid w:val="0059279C"/>
    <w:rsid w:val="00592C10"/>
    <w:rsid w:val="00592EA1"/>
    <w:rsid w:val="00594FDE"/>
    <w:rsid w:val="00595CA7"/>
    <w:rsid w:val="00597343"/>
    <w:rsid w:val="005A003E"/>
    <w:rsid w:val="005A04F6"/>
    <w:rsid w:val="005A08AA"/>
    <w:rsid w:val="005A3525"/>
    <w:rsid w:val="005A3DBD"/>
    <w:rsid w:val="005A4749"/>
    <w:rsid w:val="005A505E"/>
    <w:rsid w:val="005A50C7"/>
    <w:rsid w:val="005A551D"/>
    <w:rsid w:val="005A58AD"/>
    <w:rsid w:val="005A6169"/>
    <w:rsid w:val="005A619C"/>
    <w:rsid w:val="005A7A95"/>
    <w:rsid w:val="005A7B46"/>
    <w:rsid w:val="005B11D9"/>
    <w:rsid w:val="005B2937"/>
    <w:rsid w:val="005B32BB"/>
    <w:rsid w:val="005B3913"/>
    <w:rsid w:val="005B3EA3"/>
    <w:rsid w:val="005B4471"/>
    <w:rsid w:val="005B53E3"/>
    <w:rsid w:val="005B637B"/>
    <w:rsid w:val="005B63D5"/>
    <w:rsid w:val="005B648C"/>
    <w:rsid w:val="005B7332"/>
    <w:rsid w:val="005C0C1A"/>
    <w:rsid w:val="005C2BA8"/>
    <w:rsid w:val="005C3676"/>
    <w:rsid w:val="005C3D01"/>
    <w:rsid w:val="005C45B1"/>
    <w:rsid w:val="005C590B"/>
    <w:rsid w:val="005C5B04"/>
    <w:rsid w:val="005C5E46"/>
    <w:rsid w:val="005C6474"/>
    <w:rsid w:val="005C6BA7"/>
    <w:rsid w:val="005C7116"/>
    <w:rsid w:val="005C74CC"/>
    <w:rsid w:val="005C7DEB"/>
    <w:rsid w:val="005D0765"/>
    <w:rsid w:val="005D088D"/>
    <w:rsid w:val="005D1436"/>
    <w:rsid w:val="005D14F5"/>
    <w:rsid w:val="005D2FE1"/>
    <w:rsid w:val="005D37DA"/>
    <w:rsid w:val="005D3B85"/>
    <w:rsid w:val="005D411C"/>
    <w:rsid w:val="005D4789"/>
    <w:rsid w:val="005D5087"/>
    <w:rsid w:val="005D57A6"/>
    <w:rsid w:val="005D5892"/>
    <w:rsid w:val="005D59D8"/>
    <w:rsid w:val="005D6D27"/>
    <w:rsid w:val="005D6F67"/>
    <w:rsid w:val="005D6F8A"/>
    <w:rsid w:val="005D7D6F"/>
    <w:rsid w:val="005E00AE"/>
    <w:rsid w:val="005E09EA"/>
    <w:rsid w:val="005E1C08"/>
    <w:rsid w:val="005E2F63"/>
    <w:rsid w:val="005E3AB9"/>
    <w:rsid w:val="005E3E41"/>
    <w:rsid w:val="005E5840"/>
    <w:rsid w:val="005E62DD"/>
    <w:rsid w:val="005E66F7"/>
    <w:rsid w:val="005E686C"/>
    <w:rsid w:val="005E6C60"/>
    <w:rsid w:val="005F0B73"/>
    <w:rsid w:val="005F1AC2"/>
    <w:rsid w:val="005F21A1"/>
    <w:rsid w:val="005F26F5"/>
    <w:rsid w:val="005F32A1"/>
    <w:rsid w:val="005F3D45"/>
    <w:rsid w:val="005F4DC0"/>
    <w:rsid w:val="005F5605"/>
    <w:rsid w:val="005F56CD"/>
    <w:rsid w:val="005F57B7"/>
    <w:rsid w:val="005F593F"/>
    <w:rsid w:val="005F6A4A"/>
    <w:rsid w:val="005F7F4A"/>
    <w:rsid w:val="00600847"/>
    <w:rsid w:val="006008A8"/>
    <w:rsid w:val="00602765"/>
    <w:rsid w:val="00602993"/>
    <w:rsid w:val="00603BC2"/>
    <w:rsid w:val="00604E08"/>
    <w:rsid w:val="00605927"/>
    <w:rsid w:val="00605CA5"/>
    <w:rsid w:val="00606782"/>
    <w:rsid w:val="006078D2"/>
    <w:rsid w:val="006101A7"/>
    <w:rsid w:val="006115BC"/>
    <w:rsid w:val="00611DD3"/>
    <w:rsid w:val="00613135"/>
    <w:rsid w:val="00613A81"/>
    <w:rsid w:val="00614A91"/>
    <w:rsid w:val="00615578"/>
    <w:rsid w:val="0061558E"/>
    <w:rsid w:val="006156B8"/>
    <w:rsid w:val="00615DA3"/>
    <w:rsid w:val="0061651B"/>
    <w:rsid w:val="00617E85"/>
    <w:rsid w:val="006215DB"/>
    <w:rsid w:val="00622CE0"/>
    <w:rsid w:val="00622D38"/>
    <w:rsid w:val="006230D1"/>
    <w:rsid w:val="00624FA1"/>
    <w:rsid w:val="0062517F"/>
    <w:rsid w:val="006255E6"/>
    <w:rsid w:val="006264B8"/>
    <w:rsid w:val="00626B04"/>
    <w:rsid w:val="00627220"/>
    <w:rsid w:val="006302BB"/>
    <w:rsid w:val="00630815"/>
    <w:rsid w:val="00631203"/>
    <w:rsid w:val="00633133"/>
    <w:rsid w:val="006336F6"/>
    <w:rsid w:val="00633752"/>
    <w:rsid w:val="00633E4A"/>
    <w:rsid w:val="00633F34"/>
    <w:rsid w:val="006343DE"/>
    <w:rsid w:val="006346BA"/>
    <w:rsid w:val="00635063"/>
    <w:rsid w:val="006355D3"/>
    <w:rsid w:val="00637B97"/>
    <w:rsid w:val="00637E9B"/>
    <w:rsid w:val="00641104"/>
    <w:rsid w:val="00642582"/>
    <w:rsid w:val="006426D9"/>
    <w:rsid w:val="00644D23"/>
    <w:rsid w:val="00645446"/>
    <w:rsid w:val="00646335"/>
    <w:rsid w:val="00646831"/>
    <w:rsid w:val="00647B76"/>
    <w:rsid w:val="00650200"/>
    <w:rsid w:val="006515A7"/>
    <w:rsid w:val="00651611"/>
    <w:rsid w:val="00651DEE"/>
    <w:rsid w:val="00651E66"/>
    <w:rsid w:val="00652240"/>
    <w:rsid w:val="006525F7"/>
    <w:rsid w:val="00653311"/>
    <w:rsid w:val="00654217"/>
    <w:rsid w:val="00654C92"/>
    <w:rsid w:val="00654D95"/>
    <w:rsid w:val="0065513D"/>
    <w:rsid w:val="00655663"/>
    <w:rsid w:val="00655AB3"/>
    <w:rsid w:val="006560D7"/>
    <w:rsid w:val="00657908"/>
    <w:rsid w:val="00657CE8"/>
    <w:rsid w:val="00660534"/>
    <w:rsid w:val="0066099B"/>
    <w:rsid w:val="00660A15"/>
    <w:rsid w:val="00660CD1"/>
    <w:rsid w:val="00661AD5"/>
    <w:rsid w:val="0066322E"/>
    <w:rsid w:val="00663D6E"/>
    <w:rsid w:val="0066501F"/>
    <w:rsid w:val="006651E1"/>
    <w:rsid w:val="006656B9"/>
    <w:rsid w:val="00666594"/>
    <w:rsid w:val="006674D1"/>
    <w:rsid w:val="006705E9"/>
    <w:rsid w:val="00671BBA"/>
    <w:rsid w:val="006722FD"/>
    <w:rsid w:val="00672662"/>
    <w:rsid w:val="006738D4"/>
    <w:rsid w:val="00674991"/>
    <w:rsid w:val="00674BAB"/>
    <w:rsid w:val="006762E1"/>
    <w:rsid w:val="00677430"/>
    <w:rsid w:val="006815F0"/>
    <w:rsid w:val="00682DFB"/>
    <w:rsid w:val="0068538B"/>
    <w:rsid w:val="00686628"/>
    <w:rsid w:val="0068707A"/>
    <w:rsid w:val="00687367"/>
    <w:rsid w:val="00687A0D"/>
    <w:rsid w:val="00690360"/>
    <w:rsid w:val="00690CB8"/>
    <w:rsid w:val="00691708"/>
    <w:rsid w:val="00691FB1"/>
    <w:rsid w:val="00692B8D"/>
    <w:rsid w:val="00692FFD"/>
    <w:rsid w:val="00693E99"/>
    <w:rsid w:val="006943BB"/>
    <w:rsid w:val="006950C4"/>
    <w:rsid w:val="00695648"/>
    <w:rsid w:val="006958A1"/>
    <w:rsid w:val="00695B52"/>
    <w:rsid w:val="0069634A"/>
    <w:rsid w:val="00696B76"/>
    <w:rsid w:val="00697217"/>
    <w:rsid w:val="006A07DC"/>
    <w:rsid w:val="006A125C"/>
    <w:rsid w:val="006A1F6F"/>
    <w:rsid w:val="006A2160"/>
    <w:rsid w:val="006A29E1"/>
    <w:rsid w:val="006A4751"/>
    <w:rsid w:val="006A4EF5"/>
    <w:rsid w:val="006A519B"/>
    <w:rsid w:val="006A61F5"/>
    <w:rsid w:val="006A681E"/>
    <w:rsid w:val="006A71F6"/>
    <w:rsid w:val="006A723E"/>
    <w:rsid w:val="006A7A24"/>
    <w:rsid w:val="006B2290"/>
    <w:rsid w:val="006B23D0"/>
    <w:rsid w:val="006B2562"/>
    <w:rsid w:val="006B2BB8"/>
    <w:rsid w:val="006B334C"/>
    <w:rsid w:val="006B3AF3"/>
    <w:rsid w:val="006B40E7"/>
    <w:rsid w:val="006B413C"/>
    <w:rsid w:val="006B6170"/>
    <w:rsid w:val="006B7ED2"/>
    <w:rsid w:val="006C06D9"/>
    <w:rsid w:val="006C0F83"/>
    <w:rsid w:val="006C1401"/>
    <w:rsid w:val="006C149F"/>
    <w:rsid w:val="006C1AA4"/>
    <w:rsid w:val="006C1E1E"/>
    <w:rsid w:val="006C2285"/>
    <w:rsid w:val="006C3245"/>
    <w:rsid w:val="006C41E2"/>
    <w:rsid w:val="006C4507"/>
    <w:rsid w:val="006C59FC"/>
    <w:rsid w:val="006C5B74"/>
    <w:rsid w:val="006C6B10"/>
    <w:rsid w:val="006D07C4"/>
    <w:rsid w:val="006D0F8B"/>
    <w:rsid w:val="006D13FC"/>
    <w:rsid w:val="006D1471"/>
    <w:rsid w:val="006D2C14"/>
    <w:rsid w:val="006D2C62"/>
    <w:rsid w:val="006D2E08"/>
    <w:rsid w:val="006D319F"/>
    <w:rsid w:val="006D3D8E"/>
    <w:rsid w:val="006D596B"/>
    <w:rsid w:val="006D5999"/>
    <w:rsid w:val="006D5BD8"/>
    <w:rsid w:val="006D5F93"/>
    <w:rsid w:val="006D6072"/>
    <w:rsid w:val="006D6761"/>
    <w:rsid w:val="006D6C39"/>
    <w:rsid w:val="006D778D"/>
    <w:rsid w:val="006E04E1"/>
    <w:rsid w:val="006E2847"/>
    <w:rsid w:val="006E35CE"/>
    <w:rsid w:val="006E3AC7"/>
    <w:rsid w:val="006E5FAB"/>
    <w:rsid w:val="006F0756"/>
    <w:rsid w:val="006F0AE2"/>
    <w:rsid w:val="006F132B"/>
    <w:rsid w:val="006F2359"/>
    <w:rsid w:val="006F243C"/>
    <w:rsid w:val="006F2AF1"/>
    <w:rsid w:val="006F2C69"/>
    <w:rsid w:val="006F3EAB"/>
    <w:rsid w:val="006F4EAE"/>
    <w:rsid w:val="006F509A"/>
    <w:rsid w:val="006F5989"/>
    <w:rsid w:val="006F5A5E"/>
    <w:rsid w:val="006F67E7"/>
    <w:rsid w:val="006F6813"/>
    <w:rsid w:val="006F77F3"/>
    <w:rsid w:val="00700F54"/>
    <w:rsid w:val="00702AB0"/>
    <w:rsid w:val="007053D9"/>
    <w:rsid w:val="00705927"/>
    <w:rsid w:val="00705F6D"/>
    <w:rsid w:val="00705FCF"/>
    <w:rsid w:val="0070636A"/>
    <w:rsid w:val="007067F9"/>
    <w:rsid w:val="00706958"/>
    <w:rsid w:val="00707DF2"/>
    <w:rsid w:val="00710645"/>
    <w:rsid w:val="00711ED4"/>
    <w:rsid w:val="00712AEA"/>
    <w:rsid w:val="00712B76"/>
    <w:rsid w:val="00713053"/>
    <w:rsid w:val="00713B57"/>
    <w:rsid w:val="007143AE"/>
    <w:rsid w:val="0071446F"/>
    <w:rsid w:val="00714716"/>
    <w:rsid w:val="00715148"/>
    <w:rsid w:val="00715EF7"/>
    <w:rsid w:val="00716135"/>
    <w:rsid w:val="00717333"/>
    <w:rsid w:val="0071786A"/>
    <w:rsid w:val="00717D88"/>
    <w:rsid w:val="00720F11"/>
    <w:rsid w:val="00721F0A"/>
    <w:rsid w:val="00722073"/>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5F47"/>
    <w:rsid w:val="007360D0"/>
    <w:rsid w:val="00737101"/>
    <w:rsid w:val="007379F7"/>
    <w:rsid w:val="007400C9"/>
    <w:rsid w:val="00741CB2"/>
    <w:rsid w:val="00742244"/>
    <w:rsid w:val="00743096"/>
    <w:rsid w:val="00743744"/>
    <w:rsid w:val="00743887"/>
    <w:rsid w:val="00744F91"/>
    <w:rsid w:val="007458A9"/>
    <w:rsid w:val="00746ED5"/>
    <w:rsid w:val="007472CA"/>
    <w:rsid w:val="00747876"/>
    <w:rsid w:val="0074793C"/>
    <w:rsid w:val="00747E03"/>
    <w:rsid w:val="00751BB9"/>
    <w:rsid w:val="007528E5"/>
    <w:rsid w:val="0075349A"/>
    <w:rsid w:val="0075410F"/>
    <w:rsid w:val="007546A3"/>
    <w:rsid w:val="00755120"/>
    <w:rsid w:val="00755510"/>
    <w:rsid w:val="0075552B"/>
    <w:rsid w:val="0075600C"/>
    <w:rsid w:val="00756EB9"/>
    <w:rsid w:val="00756EEC"/>
    <w:rsid w:val="007573A8"/>
    <w:rsid w:val="007606AD"/>
    <w:rsid w:val="00760B25"/>
    <w:rsid w:val="00760C2F"/>
    <w:rsid w:val="00761886"/>
    <w:rsid w:val="007647AC"/>
    <w:rsid w:val="00764D76"/>
    <w:rsid w:val="00764E8B"/>
    <w:rsid w:val="007653A0"/>
    <w:rsid w:val="00765695"/>
    <w:rsid w:val="00766B43"/>
    <w:rsid w:val="00766FAB"/>
    <w:rsid w:val="00770558"/>
    <w:rsid w:val="00770BB2"/>
    <w:rsid w:val="007713AF"/>
    <w:rsid w:val="007713B2"/>
    <w:rsid w:val="00771893"/>
    <w:rsid w:val="00772821"/>
    <w:rsid w:val="007730ED"/>
    <w:rsid w:val="007746A6"/>
    <w:rsid w:val="007746CF"/>
    <w:rsid w:val="00774E10"/>
    <w:rsid w:val="00776111"/>
    <w:rsid w:val="0077696F"/>
    <w:rsid w:val="00777B8D"/>
    <w:rsid w:val="00780C58"/>
    <w:rsid w:val="007821F1"/>
    <w:rsid w:val="00782377"/>
    <w:rsid w:val="00783C31"/>
    <w:rsid w:val="007856DC"/>
    <w:rsid w:val="0078659E"/>
    <w:rsid w:val="00786E2E"/>
    <w:rsid w:val="00786F4E"/>
    <w:rsid w:val="0079095B"/>
    <w:rsid w:val="00790EBF"/>
    <w:rsid w:val="00792868"/>
    <w:rsid w:val="007933E9"/>
    <w:rsid w:val="007942D3"/>
    <w:rsid w:val="00795FA4"/>
    <w:rsid w:val="0079621B"/>
    <w:rsid w:val="00796579"/>
    <w:rsid w:val="007965F1"/>
    <w:rsid w:val="00796D1A"/>
    <w:rsid w:val="00797896"/>
    <w:rsid w:val="007A0134"/>
    <w:rsid w:val="007A2262"/>
    <w:rsid w:val="007A229C"/>
    <w:rsid w:val="007A2559"/>
    <w:rsid w:val="007A3F3D"/>
    <w:rsid w:val="007A429E"/>
    <w:rsid w:val="007A563E"/>
    <w:rsid w:val="007A5751"/>
    <w:rsid w:val="007A5C3E"/>
    <w:rsid w:val="007A76F5"/>
    <w:rsid w:val="007A7A6A"/>
    <w:rsid w:val="007A7E11"/>
    <w:rsid w:val="007B02A3"/>
    <w:rsid w:val="007B3AC0"/>
    <w:rsid w:val="007B3DB9"/>
    <w:rsid w:val="007B482C"/>
    <w:rsid w:val="007B5EF9"/>
    <w:rsid w:val="007B62F0"/>
    <w:rsid w:val="007B6C09"/>
    <w:rsid w:val="007B6EF4"/>
    <w:rsid w:val="007B7071"/>
    <w:rsid w:val="007C0833"/>
    <w:rsid w:val="007C2C23"/>
    <w:rsid w:val="007C343F"/>
    <w:rsid w:val="007C44F6"/>
    <w:rsid w:val="007C4E3F"/>
    <w:rsid w:val="007C51F6"/>
    <w:rsid w:val="007C5B5D"/>
    <w:rsid w:val="007C5DCE"/>
    <w:rsid w:val="007C5DFC"/>
    <w:rsid w:val="007C6728"/>
    <w:rsid w:val="007C6A5C"/>
    <w:rsid w:val="007C6F61"/>
    <w:rsid w:val="007C7125"/>
    <w:rsid w:val="007C7E16"/>
    <w:rsid w:val="007C7EE2"/>
    <w:rsid w:val="007D0362"/>
    <w:rsid w:val="007D1420"/>
    <w:rsid w:val="007D1882"/>
    <w:rsid w:val="007D24B0"/>
    <w:rsid w:val="007D2787"/>
    <w:rsid w:val="007D2992"/>
    <w:rsid w:val="007D3503"/>
    <w:rsid w:val="007D3622"/>
    <w:rsid w:val="007D4333"/>
    <w:rsid w:val="007D43A2"/>
    <w:rsid w:val="007D49D5"/>
    <w:rsid w:val="007D5036"/>
    <w:rsid w:val="007D56B2"/>
    <w:rsid w:val="007D67D6"/>
    <w:rsid w:val="007D6CB0"/>
    <w:rsid w:val="007D6D70"/>
    <w:rsid w:val="007D770B"/>
    <w:rsid w:val="007E00B0"/>
    <w:rsid w:val="007E01B5"/>
    <w:rsid w:val="007E0825"/>
    <w:rsid w:val="007E09DA"/>
    <w:rsid w:val="007E2AD0"/>
    <w:rsid w:val="007E363A"/>
    <w:rsid w:val="007E4FF4"/>
    <w:rsid w:val="007E63D8"/>
    <w:rsid w:val="007E6437"/>
    <w:rsid w:val="007E6C54"/>
    <w:rsid w:val="007E7794"/>
    <w:rsid w:val="007F05AE"/>
    <w:rsid w:val="007F1BDE"/>
    <w:rsid w:val="007F1F9D"/>
    <w:rsid w:val="007F2849"/>
    <w:rsid w:val="007F2D0E"/>
    <w:rsid w:val="007F30D8"/>
    <w:rsid w:val="007F3233"/>
    <w:rsid w:val="007F36AF"/>
    <w:rsid w:val="007F3807"/>
    <w:rsid w:val="007F3F42"/>
    <w:rsid w:val="007F45C6"/>
    <w:rsid w:val="007F5DAD"/>
    <w:rsid w:val="007F5EC4"/>
    <w:rsid w:val="007F6E03"/>
    <w:rsid w:val="008005D2"/>
    <w:rsid w:val="008030E5"/>
    <w:rsid w:val="00803CD7"/>
    <w:rsid w:val="008043E6"/>
    <w:rsid w:val="00804864"/>
    <w:rsid w:val="00805948"/>
    <w:rsid w:val="00805D1E"/>
    <w:rsid w:val="00806587"/>
    <w:rsid w:val="00806816"/>
    <w:rsid w:val="00806FA4"/>
    <w:rsid w:val="008071BA"/>
    <w:rsid w:val="00807777"/>
    <w:rsid w:val="00810A55"/>
    <w:rsid w:val="0081189C"/>
    <w:rsid w:val="0081446B"/>
    <w:rsid w:val="00814E6E"/>
    <w:rsid w:val="008150F5"/>
    <w:rsid w:val="00816291"/>
    <w:rsid w:val="00816F03"/>
    <w:rsid w:val="008178B6"/>
    <w:rsid w:val="00817CC2"/>
    <w:rsid w:val="00820056"/>
    <w:rsid w:val="008201AE"/>
    <w:rsid w:val="0082274E"/>
    <w:rsid w:val="0082374D"/>
    <w:rsid w:val="008238DF"/>
    <w:rsid w:val="008242B8"/>
    <w:rsid w:val="00826E9B"/>
    <w:rsid w:val="008276A8"/>
    <w:rsid w:val="00827D09"/>
    <w:rsid w:val="00827E6C"/>
    <w:rsid w:val="00830784"/>
    <w:rsid w:val="00830DBD"/>
    <w:rsid w:val="00830FBC"/>
    <w:rsid w:val="008311DC"/>
    <w:rsid w:val="00832520"/>
    <w:rsid w:val="008328EA"/>
    <w:rsid w:val="00832EC3"/>
    <w:rsid w:val="00833AC6"/>
    <w:rsid w:val="00834F54"/>
    <w:rsid w:val="00834F6A"/>
    <w:rsid w:val="00835E83"/>
    <w:rsid w:val="00836139"/>
    <w:rsid w:val="00837623"/>
    <w:rsid w:val="00837A7E"/>
    <w:rsid w:val="008407AE"/>
    <w:rsid w:val="00840DED"/>
    <w:rsid w:val="00841625"/>
    <w:rsid w:val="008423C7"/>
    <w:rsid w:val="008430ED"/>
    <w:rsid w:val="008431B7"/>
    <w:rsid w:val="00844353"/>
    <w:rsid w:val="008452DC"/>
    <w:rsid w:val="008460BA"/>
    <w:rsid w:val="00846260"/>
    <w:rsid w:val="0084642B"/>
    <w:rsid w:val="008464C3"/>
    <w:rsid w:val="00846EDE"/>
    <w:rsid w:val="008512FB"/>
    <w:rsid w:val="008516C4"/>
    <w:rsid w:val="008518C1"/>
    <w:rsid w:val="00852C4E"/>
    <w:rsid w:val="00852F75"/>
    <w:rsid w:val="00853136"/>
    <w:rsid w:val="00854C17"/>
    <w:rsid w:val="00856E1E"/>
    <w:rsid w:val="00856FF8"/>
    <w:rsid w:val="0086032C"/>
    <w:rsid w:val="00860C4B"/>
    <w:rsid w:val="00861B41"/>
    <w:rsid w:val="00861C1A"/>
    <w:rsid w:val="00861C67"/>
    <w:rsid w:val="0086293E"/>
    <w:rsid w:val="00862FB7"/>
    <w:rsid w:val="008635C3"/>
    <w:rsid w:val="00863D5A"/>
    <w:rsid w:val="00863E79"/>
    <w:rsid w:val="00863FFC"/>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147"/>
    <w:rsid w:val="008828AB"/>
    <w:rsid w:val="008829D6"/>
    <w:rsid w:val="00882D78"/>
    <w:rsid w:val="008836CB"/>
    <w:rsid w:val="00884298"/>
    <w:rsid w:val="00884E55"/>
    <w:rsid w:val="00884ECD"/>
    <w:rsid w:val="0088652E"/>
    <w:rsid w:val="00886EE8"/>
    <w:rsid w:val="0088719F"/>
    <w:rsid w:val="008873BC"/>
    <w:rsid w:val="00887DE2"/>
    <w:rsid w:val="00891FCB"/>
    <w:rsid w:val="0089326E"/>
    <w:rsid w:val="0089451E"/>
    <w:rsid w:val="008956A2"/>
    <w:rsid w:val="0089611A"/>
    <w:rsid w:val="00897E89"/>
    <w:rsid w:val="008A053D"/>
    <w:rsid w:val="008A0B2D"/>
    <w:rsid w:val="008A1245"/>
    <w:rsid w:val="008A2567"/>
    <w:rsid w:val="008A30FE"/>
    <w:rsid w:val="008A37A7"/>
    <w:rsid w:val="008A39E9"/>
    <w:rsid w:val="008A4299"/>
    <w:rsid w:val="008A4D5D"/>
    <w:rsid w:val="008A58D9"/>
    <w:rsid w:val="008A5F42"/>
    <w:rsid w:val="008A6307"/>
    <w:rsid w:val="008A6368"/>
    <w:rsid w:val="008A7224"/>
    <w:rsid w:val="008A75AF"/>
    <w:rsid w:val="008B141A"/>
    <w:rsid w:val="008B175B"/>
    <w:rsid w:val="008B2989"/>
    <w:rsid w:val="008B2EBC"/>
    <w:rsid w:val="008B312A"/>
    <w:rsid w:val="008B3329"/>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D7BDE"/>
    <w:rsid w:val="008E1B8A"/>
    <w:rsid w:val="008E2211"/>
    <w:rsid w:val="008E38F5"/>
    <w:rsid w:val="008E39DD"/>
    <w:rsid w:val="008E4C70"/>
    <w:rsid w:val="008E4EA3"/>
    <w:rsid w:val="008E61C3"/>
    <w:rsid w:val="008E629C"/>
    <w:rsid w:val="008E757D"/>
    <w:rsid w:val="008E7993"/>
    <w:rsid w:val="008F061D"/>
    <w:rsid w:val="008F37E9"/>
    <w:rsid w:val="008F3868"/>
    <w:rsid w:val="008F4318"/>
    <w:rsid w:val="008F4A01"/>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2905"/>
    <w:rsid w:val="00903E58"/>
    <w:rsid w:val="0090401D"/>
    <w:rsid w:val="00904428"/>
    <w:rsid w:val="0090477A"/>
    <w:rsid w:val="009049BF"/>
    <w:rsid w:val="00904D38"/>
    <w:rsid w:val="009076A4"/>
    <w:rsid w:val="009079A5"/>
    <w:rsid w:val="009100B9"/>
    <w:rsid w:val="009107AA"/>
    <w:rsid w:val="00910DA8"/>
    <w:rsid w:val="00910FB9"/>
    <w:rsid w:val="00911341"/>
    <w:rsid w:val="00911500"/>
    <w:rsid w:val="00911DF2"/>
    <w:rsid w:val="009122EB"/>
    <w:rsid w:val="00912531"/>
    <w:rsid w:val="009125F7"/>
    <w:rsid w:val="00913611"/>
    <w:rsid w:val="00913A42"/>
    <w:rsid w:val="00914191"/>
    <w:rsid w:val="00915B3F"/>
    <w:rsid w:val="00916526"/>
    <w:rsid w:val="0091679B"/>
    <w:rsid w:val="00916E67"/>
    <w:rsid w:val="00923474"/>
    <w:rsid w:val="00923A85"/>
    <w:rsid w:val="00927718"/>
    <w:rsid w:val="009301AD"/>
    <w:rsid w:val="009303A0"/>
    <w:rsid w:val="00930ACF"/>
    <w:rsid w:val="00931216"/>
    <w:rsid w:val="009313F3"/>
    <w:rsid w:val="00931CF5"/>
    <w:rsid w:val="009328FE"/>
    <w:rsid w:val="00932E4C"/>
    <w:rsid w:val="00933BBA"/>
    <w:rsid w:val="00933FC4"/>
    <w:rsid w:val="0093637B"/>
    <w:rsid w:val="00940485"/>
    <w:rsid w:val="0094109C"/>
    <w:rsid w:val="0094126F"/>
    <w:rsid w:val="00942060"/>
    <w:rsid w:val="0094219F"/>
    <w:rsid w:val="0094360D"/>
    <w:rsid w:val="00943AAE"/>
    <w:rsid w:val="00943B7C"/>
    <w:rsid w:val="00944261"/>
    <w:rsid w:val="00944465"/>
    <w:rsid w:val="00944B03"/>
    <w:rsid w:val="00944ECC"/>
    <w:rsid w:val="00944EF5"/>
    <w:rsid w:val="00944F3A"/>
    <w:rsid w:val="00946545"/>
    <w:rsid w:val="009505C9"/>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764"/>
    <w:rsid w:val="00975C70"/>
    <w:rsid w:val="00977167"/>
    <w:rsid w:val="009823F0"/>
    <w:rsid w:val="00982EF4"/>
    <w:rsid w:val="00984442"/>
    <w:rsid w:val="00984557"/>
    <w:rsid w:val="00984F98"/>
    <w:rsid w:val="009855FB"/>
    <w:rsid w:val="00985F46"/>
    <w:rsid w:val="00986979"/>
    <w:rsid w:val="009869A4"/>
    <w:rsid w:val="00987122"/>
    <w:rsid w:val="00987789"/>
    <w:rsid w:val="009877CB"/>
    <w:rsid w:val="009878C9"/>
    <w:rsid w:val="00987B96"/>
    <w:rsid w:val="009908E2"/>
    <w:rsid w:val="00990F7A"/>
    <w:rsid w:val="00992BED"/>
    <w:rsid w:val="00993C92"/>
    <w:rsid w:val="00994E2F"/>
    <w:rsid w:val="0099571C"/>
    <w:rsid w:val="009975FA"/>
    <w:rsid w:val="009A00E6"/>
    <w:rsid w:val="009A04AF"/>
    <w:rsid w:val="009A0F77"/>
    <w:rsid w:val="009A12C7"/>
    <w:rsid w:val="009A178A"/>
    <w:rsid w:val="009A2168"/>
    <w:rsid w:val="009A25C5"/>
    <w:rsid w:val="009A39C2"/>
    <w:rsid w:val="009A5385"/>
    <w:rsid w:val="009A5C2E"/>
    <w:rsid w:val="009A5C95"/>
    <w:rsid w:val="009A6149"/>
    <w:rsid w:val="009A6C23"/>
    <w:rsid w:val="009A6C58"/>
    <w:rsid w:val="009A7E9E"/>
    <w:rsid w:val="009B0CD4"/>
    <w:rsid w:val="009B18AB"/>
    <w:rsid w:val="009B23BE"/>
    <w:rsid w:val="009B2A28"/>
    <w:rsid w:val="009B2D6A"/>
    <w:rsid w:val="009B2D81"/>
    <w:rsid w:val="009B3411"/>
    <w:rsid w:val="009B3653"/>
    <w:rsid w:val="009B38D7"/>
    <w:rsid w:val="009B3BC4"/>
    <w:rsid w:val="009B6310"/>
    <w:rsid w:val="009B64F3"/>
    <w:rsid w:val="009C0302"/>
    <w:rsid w:val="009C038C"/>
    <w:rsid w:val="009C0B3D"/>
    <w:rsid w:val="009C1955"/>
    <w:rsid w:val="009C1E44"/>
    <w:rsid w:val="009C22E9"/>
    <w:rsid w:val="009C2AE0"/>
    <w:rsid w:val="009C3031"/>
    <w:rsid w:val="009C3288"/>
    <w:rsid w:val="009C5258"/>
    <w:rsid w:val="009C563E"/>
    <w:rsid w:val="009C76F1"/>
    <w:rsid w:val="009C7745"/>
    <w:rsid w:val="009C79AD"/>
    <w:rsid w:val="009D07A3"/>
    <w:rsid w:val="009D1A2A"/>
    <w:rsid w:val="009D2BA6"/>
    <w:rsid w:val="009D4766"/>
    <w:rsid w:val="009D62FA"/>
    <w:rsid w:val="009D6D56"/>
    <w:rsid w:val="009D78C9"/>
    <w:rsid w:val="009E10FE"/>
    <w:rsid w:val="009E128D"/>
    <w:rsid w:val="009E1596"/>
    <w:rsid w:val="009E269A"/>
    <w:rsid w:val="009E30F4"/>
    <w:rsid w:val="009E39CD"/>
    <w:rsid w:val="009E4EA1"/>
    <w:rsid w:val="009E5A14"/>
    <w:rsid w:val="009E5A37"/>
    <w:rsid w:val="009E68EC"/>
    <w:rsid w:val="009E6DBB"/>
    <w:rsid w:val="009E70BE"/>
    <w:rsid w:val="009E725B"/>
    <w:rsid w:val="009E7305"/>
    <w:rsid w:val="009E7CD3"/>
    <w:rsid w:val="009E7FA0"/>
    <w:rsid w:val="009F13AE"/>
    <w:rsid w:val="009F1765"/>
    <w:rsid w:val="009F1B2D"/>
    <w:rsid w:val="009F1DC4"/>
    <w:rsid w:val="009F1EF2"/>
    <w:rsid w:val="009F2300"/>
    <w:rsid w:val="009F273F"/>
    <w:rsid w:val="009F332A"/>
    <w:rsid w:val="009F3574"/>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665D"/>
    <w:rsid w:val="00A07006"/>
    <w:rsid w:val="00A075E7"/>
    <w:rsid w:val="00A07AEA"/>
    <w:rsid w:val="00A07D7D"/>
    <w:rsid w:val="00A102A0"/>
    <w:rsid w:val="00A10301"/>
    <w:rsid w:val="00A1052C"/>
    <w:rsid w:val="00A10C40"/>
    <w:rsid w:val="00A117FD"/>
    <w:rsid w:val="00A12CBF"/>
    <w:rsid w:val="00A13D14"/>
    <w:rsid w:val="00A140B1"/>
    <w:rsid w:val="00A15894"/>
    <w:rsid w:val="00A16C84"/>
    <w:rsid w:val="00A16D68"/>
    <w:rsid w:val="00A217BA"/>
    <w:rsid w:val="00A217E4"/>
    <w:rsid w:val="00A21DDB"/>
    <w:rsid w:val="00A21F8B"/>
    <w:rsid w:val="00A221A6"/>
    <w:rsid w:val="00A22E30"/>
    <w:rsid w:val="00A243C4"/>
    <w:rsid w:val="00A24690"/>
    <w:rsid w:val="00A24E2C"/>
    <w:rsid w:val="00A25D98"/>
    <w:rsid w:val="00A26322"/>
    <w:rsid w:val="00A3023E"/>
    <w:rsid w:val="00A30622"/>
    <w:rsid w:val="00A30FAD"/>
    <w:rsid w:val="00A31816"/>
    <w:rsid w:val="00A3183D"/>
    <w:rsid w:val="00A326BA"/>
    <w:rsid w:val="00A32A38"/>
    <w:rsid w:val="00A33666"/>
    <w:rsid w:val="00A336D5"/>
    <w:rsid w:val="00A33C36"/>
    <w:rsid w:val="00A33C49"/>
    <w:rsid w:val="00A33FC1"/>
    <w:rsid w:val="00A3472F"/>
    <w:rsid w:val="00A34E73"/>
    <w:rsid w:val="00A352F5"/>
    <w:rsid w:val="00A35501"/>
    <w:rsid w:val="00A36220"/>
    <w:rsid w:val="00A36667"/>
    <w:rsid w:val="00A3667E"/>
    <w:rsid w:val="00A36CE5"/>
    <w:rsid w:val="00A374DD"/>
    <w:rsid w:val="00A37A50"/>
    <w:rsid w:val="00A40452"/>
    <w:rsid w:val="00A41FEA"/>
    <w:rsid w:val="00A447A8"/>
    <w:rsid w:val="00A449E3"/>
    <w:rsid w:val="00A44E47"/>
    <w:rsid w:val="00A458A6"/>
    <w:rsid w:val="00A45B0F"/>
    <w:rsid w:val="00A45F7C"/>
    <w:rsid w:val="00A4705C"/>
    <w:rsid w:val="00A51A24"/>
    <w:rsid w:val="00A520A2"/>
    <w:rsid w:val="00A5307F"/>
    <w:rsid w:val="00A5364A"/>
    <w:rsid w:val="00A53A45"/>
    <w:rsid w:val="00A54144"/>
    <w:rsid w:val="00A54697"/>
    <w:rsid w:val="00A5508D"/>
    <w:rsid w:val="00A558EA"/>
    <w:rsid w:val="00A561D7"/>
    <w:rsid w:val="00A566C4"/>
    <w:rsid w:val="00A56A01"/>
    <w:rsid w:val="00A56DF4"/>
    <w:rsid w:val="00A56F1B"/>
    <w:rsid w:val="00A579C8"/>
    <w:rsid w:val="00A621C1"/>
    <w:rsid w:val="00A621FF"/>
    <w:rsid w:val="00A62208"/>
    <w:rsid w:val="00A64E80"/>
    <w:rsid w:val="00A655D6"/>
    <w:rsid w:val="00A6560D"/>
    <w:rsid w:val="00A65A06"/>
    <w:rsid w:val="00A65E67"/>
    <w:rsid w:val="00A6675A"/>
    <w:rsid w:val="00A66F87"/>
    <w:rsid w:val="00A6717B"/>
    <w:rsid w:val="00A675CF"/>
    <w:rsid w:val="00A67B6B"/>
    <w:rsid w:val="00A67D3F"/>
    <w:rsid w:val="00A701D8"/>
    <w:rsid w:val="00A70232"/>
    <w:rsid w:val="00A710C1"/>
    <w:rsid w:val="00A71662"/>
    <w:rsid w:val="00A72792"/>
    <w:rsid w:val="00A72A3A"/>
    <w:rsid w:val="00A7370E"/>
    <w:rsid w:val="00A74468"/>
    <w:rsid w:val="00A74B65"/>
    <w:rsid w:val="00A74CC0"/>
    <w:rsid w:val="00A74E4A"/>
    <w:rsid w:val="00A75290"/>
    <w:rsid w:val="00A75774"/>
    <w:rsid w:val="00A767BB"/>
    <w:rsid w:val="00A7745B"/>
    <w:rsid w:val="00A77C18"/>
    <w:rsid w:val="00A816EE"/>
    <w:rsid w:val="00A824AA"/>
    <w:rsid w:val="00A83423"/>
    <w:rsid w:val="00A84E1D"/>
    <w:rsid w:val="00A85C12"/>
    <w:rsid w:val="00A85C1F"/>
    <w:rsid w:val="00A863A3"/>
    <w:rsid w:val="00A873D1"/>
    <w:rsid w:val="00A87C47"/>
    <w:rsid w:val="00A91216"/>
    <w:rsid w:val="00A91BBD"/>
    <w:rsid w:val="00A938E6"/>
    <w:rsid w:val="00A94FC4"/>
    <w:rsid w:val="00A95073"/>
    <w:rsid w:val="00A979C5"/>
    <w:rsid w:val="00AA082C"/>
    <w:rsid w:val="00AA2BEE"/>
    <w:rsid w:val="00AA2E0B"/>
    <w:rsid w:val="00AA3536"/>
    <w:rsid w:val="00AA3653"/>
    <w:rsid w:val="00AA4341"/>
    <w:rsid w:val="00AA45CF"/>
    <w:rsid w:val="00AA47BB"/>
    <w:rsid w:val="00AA6AB7"/>
    <w:rsid w:val="00AB03F9"/>
    <w:rsid w:val="00AB0CAD"/>
    <w:rsid w:val="00AB1816"/>
    <w:rsid w:val="00AB205D"/>
    <w:rsid w:val="00AB273A"/>
    <w:rsid w:val="00AB2D43"/>
    <w:rsid w:val="00AB2E87"/>
    <w:rsid w:val="00AB39C4"/>
    <w:rsid w:val="00AB4A4D"/>
    <w:rsid w:val="00AB565D"/>
    <w:rsid w:val="00AB56A7"/>
    <w:rsid w:val="00AB58D7"/>
    <w:rsid w:val="00AB5C7B"/>
    <w:rsid w:val="00AB5C92"/>
    <w:rsid w:val="00AB5D76"/>
    <w:rsid w:val="00AB725C"/>
    <w:rsid w:val="00AC049C"/>
    <w:rsid w:val="00AC05F2"/>
    <w:rsid w:val="00AC0CA9"/>
    <w:rsid w:val="00AC11EA"/>
    <w:rsid w:val="00AC1A60"/>
    <w:rsid w:val="00AC1DAB"/>
    <w:rsid w:val="00AC1DCC"/>
    <w:rsid w:val="00AC20C6"/>
    <w:rsid w:val="00AC2758"/>
    <w:rsid w:val="00AC27C6"/>
    <w:rsid w:val="00AC317F"/>
    <w:rsid w:val="00AC3328"/>
    <w:rsid w:val="00AC378E"/>
    <w:rsid w:val="00AC4687"/>
    <w:rsid w:val="00AC4AD1"/>
    <w:rsid w:val="00AC535B"/>
    <w:rsid w:val="00AC59F9"/>
    <w:rsid w:val="00AC5D3E"/>
    <w:rsid w:val="00AC5E6C"/>
    <w:rsid w:val="00AC62E1"/>
    <w:rsid w:val="00AC78ED"/>
    <w:rsid w:val="00AD389C"/>
    <w:rsid w:val="00AD39D4"/>
    <w:rsid w:val="00AD3A6F"/>
    <w:rsid w:val="00AD3E4C"/>
    <w:rsid w:val="00AD41B1"/>
    <w:rsid w:val="00AD41D2"/>
    <w:rsid w:val="00AD6086"/>
    <w:rsid w:val="00AD6966"/>
    <w:rsid w:val="00AD7C33"/>
    <w:rsid w:val="00AE01E2"/>
    <w:rsid w:val="00AE0318"/>
    <w:rsid w:val="00AE04B4"/>
    <w:rsid w:val="00AE0758"/>
    <w:rsid w:val="00AE0D18"/>
    <w:rsid w:val="00AE186F"/>
    <w:rsid w:val="00AE3827"/>
    <w:rsid w:val="00AE3E51"/>
    <w:rsid w:val="00AE45CD"/>
    <w:rsid w:val="00AE4754"/>
    <w:rsid w:val="00AE4EBB"/>
    <w:rsid w:val="00AE64B6"/>
    <w:rsid w:val="00AE655E"/>
    <w:rsid w:val="00AE6599"/>
    <w:rsid w:val="00AE6A05"/>
    <w:rsid w:val="00AF03D3"/>
    <w:rsid w:val="00AF0C42"/>
    <w:rsid w:val="00AF1BE3"/>
    <w:rsid w:val="00AF3ADF"/>
    <w:rsid w:val="00AF4064"/>
    <w:rsid w:val="00AF41CA"/>
    <w:rsid w:val="00AF4EEA"/>
    <w:rsid w:val="00AF61C2"/>
    <w:rsid w:val="00AF71CD"/>
    <w:rsid w:val="00B005DA"/>
    <w:rsid w:val="00B00943"/>
    <w:rsid w:val="00B02633"/>
    <w:rsid w:val="00B02EC4"/>
    <w:rsid w:val="00B037B6"/>
    <w:rsid w:val="00B037E6"/>
    <w:rsid w:val="00B04404"/>
    <w:rsid w:val="00B0523D"/>
    <w:rsid w:val="00B063A6"/>
    <w:rsid w:val="00B0663B"/>
    <w:rsid w:val="00B07373"/>
    <w:rsid w:val="00B10D19"/>
    <w:rsid w:val="00B120F3"/>
    <w:rsid w:val="00B13689"/>
    <w:rsid w:val="00B13824"/>
    <w:rsid w:val="00B138B7"/>
    <w:rsid w:val="00B14099"/>
    <w:rsid w:val="00B1503B"/>
    <w:rsid w:val="00B155BE"/>
    <w:rsid w:val="00B156A0"/>
    <w:rsid w:val="00B15B43"/>
    <w:rsid w:val="00B15B92"/>
    <w:rsid w:val="00B15C93"/>
    <w:rsid w:val="00B15DC6"/>
    <w:rsid w:val="00B16E1D"/>
    <w:rsid w:val="00B17BDE"/>
    <w:rsid w:val="00B202CC"/>
    <w:rsid w:val="00B208B9"/>
    <w:rsid w:val="00B2108B"/>
    <w:rsid w:val="00B21E01"/>
    <w:rsid w:val="00B21F12"/>
    <w:rsid w:val="00B21F47"/>
    <w:rsid w:val="00B22067"/>
    <w:rsid w:val="00B222DD"/>
    <w:rsid w:val="00B22C2C"/>
    <w:rsid w:val="00B2373A"/>
    <w:rsid w:val="00B24284"/>
    <w:rsid w:val="00B24C02"/>
    <w:rsid w:val="00B25374"/>
    <w:rsid w:val="00B25E8F"/>
    <w:rsid w:val="00B260B7"/>
    <w:rsid w:val="00B26A22"/>
    <w:rsid w:val="00B27269"/>
    <w:rsid w:val="00B27707"/>
    <w:rsid w:val="00B27AC8"/>
    <w:rsid w:val="00B30956"/>
    <w:rsid w:val="00B31068"/>
    <w:rsid w:val="00B3107E"/>
    <w:rsid w:val="00B31E76"/>
    <w:rsid w:val="00B32FC0"/>
    <w:rsid w:val="00B3369F"/>
    <w:rsid w:val="00B33C73"/>
    <w:rsid w:val="00B34F77"/>
    <w:rsid w:val="00B3583F"/>
    <w:rsid w:val="00B36477"/>
    <w:rsid w:val="00B370D5"/>
    <w:rsid w:val="00B3751A"/>
    <w:rsid w:val="00B37E37"/>
    <w:rsid w:val="00B40FE2"/>
    <w:rsid w:val="00B41089"/>
    <w:rsid w:val="00B42EFC"/>
    <w:rsid w:val="00B4473F"/>
    <w:rsid w:val="00B45D17"/>
    <w:rsid w:val="00B462EF"/>
    <w:rsid w:val="00B463C1"/>
    <w:rsid w:val="00B4677B"/>
    <w:rsid w:val="00B47B91"/>
    <w:rsid w:val="00B47DF9"/>
    <w:rsid w:val="00B47E4B"/>
    <w:rsid w:val="00B47EB5"/>
    <w:rsid w:val="00B5013D"/>
    <w:rsid w:val="00B50DB0"/>
    <w:rsid w:val="00B51F2F"/>
    <w:rsid w:val="00B52ED4"/>
    <w:rsid w:val="00B5313C"/>
    <w:rsid w:val="00B5375A"/>
    <w:rsid w:val="00B54170"/>
    <w:rsid w:val="00B548D7"/>
    <w:rsid w:val="00B5559D"/>
    <w:rsid w:val="00B6012F"/>
    <w:rsid w:val="00B60D31"/>
    <w:rsid w:val="00B60FE2"/>
    <w:rsid w:val="00B61CF4"/>
    <w:rsid w:val="00B62598"/>
    <w:rsid w:val="00B62D5E"/>
    <w:rsid w:val="00B6315F"/>
    <w:rsid w:val="00B634E2"/>
    <w:rsid w:val="00B651D2"/>
    <w:rsid w:val="00B65D83"/>
    <w:rsid w:val="00B6769A"/>
    <w:rsid w:val="00B70501"/>
    <w:rsid w:val="00B71EF3"/>
    <w:rsid w:val="00B73578"/>
    <w:rsid w:val="00B735A1"/>
    <w:rsid w:val="00B73950"/>
    <w:rsid w:val="00B73ACD"/>
    <w:rsid w:val="00B7465B"/>
    <w:rsid w:val="00B746E4"/>
    <w:rsid w:val="00B75783"/>
    <w:rsid w:val="00B75B61"/>
    <w:rsid w:val="00B766BD"/>
    <w:rsid w:val="00B76AFD"/>
    <w:rsid w:val="00B7725E"/>
    <w:rsid w:val="00B779DE"/>
    <w:rsid w:val="00B80349"/>
    <w:rsid w:val="00B8190A"/>
    <w:rsid w:val="00B81C12"/>
    <w:rsid w:val="00B824E2"/>
    <w:rsid w:val="00B82982"/>
    <w:rsid w:val="00B82D31"/>
    <w:rsid w:val="00B83863"/>
    <w:rsid w:val="00B83E9D"/>
    <w:rsid w:val="00B8559A"/>
    <w:rsid w:val="00B85B86"/>
    <w:rsid w:val="00B87BC7"/>
    <w:rsid w:val="00B90B12"/>
    <w:rsid w:val="00B91FA6"/>
    <w:rsid w:val="00B93144"/>
    <w:rsid w:val="00B95699"/>
    <w:rsid w:val="00B974BE"/>
    <w:rsid w:val="00B97AEF"/>
    <w:rsid w:val="00B97AFD"/>
    <w:rsid w:val="00BA0BD5"/>
    <w:rsid w:val="00BA11F4"/>
    <w:rsid w:val="00BA1996"/>
    <w:rsid w:val="00BA1A1D"/>
    <w:rsid w:val="00BA2AD5"/>
    <w:rsid w:val="00BA312C"/>
    <w:rsid w:val="00BA33A5"/>
    <w:rsid w:val="00BA3460"/>
    <w:rsid w:val="00BA4376"/>
    <w:rsid w:val="00BA4A65"/>
    <w:rsid w:val="00BA4AD1"/>
    <w:rsid w:val="00BA4B13"/>
    <w:rsid w:val="00BA529E"/>
    <w:rsid w:val="00BA628F"/>
    <w:rsid w:val="00BA6A08"/>
    <w:rsid w:val="00BA749E"/>
    <w:rsid w:val="00BB103E"/>
    <w:rsid w:val="00BB23BB"/>
    <w:rsid w:val="00BB300E"/>
    <w:rsid w:val="00BB3AC8"/>
    <w:rsid w:val="00BB3C8F"/>
    <w:rsid w:val="00BB40B2"/>
    <w:rsid w:val="00BB5F82"/>
    <w:rsid w:val="00BB6276"/>
    <w:rsid w:val="00BB7416"/>
    <w:rsid w:val="00BB7735"/>
    <w:rsid w:val="00BC07E0"/>
    <w:rsid w:val="00BC0D87"/>
    <w:rsid w:val="00BC15DD"/>
    <w:rsid w:val="00BC2AA0"/>
    <w:rsid w:val="00BC33A9"/>
    <w:rsid w:val="00BC35DF"/>
    <w:rsid w:val="00BC399E"/>
    <w:rsid w:val="00BC629F"/>
    <w:rsid w:val="00BC6FA5"/>
    <w:rsid w:val="00BD0544"/>
    <w:rsid w:val="00BD1474"/>
    <w:rsid w:val="00BD1E4D"/>
    <w:rsid w:val="00BD1EA3"/>
    <w:rsid w:val="00BD47A8"/>
    <w:rsid w:val="00BD4B04"/>
    <w:rsid w:val="00BD4DCB"/>
    <w:rsid w:val="00BD78DC"/>
    <w:rsid w:val="00BE1FD0"/>
    <w:rsid w:val="00BE2094"/>
    <w:rsid w:val="00BE33AD"/>
    <w:rsid w:val="00BE366D"/>
    <w:rsid w:val="00BE3863"/>
    <w:rsid w:val="00BE3A58"/>
    <w:rsid w:val="00BE3C95"/>
    <w:rsid w:val="00BE3EC7"/>
    <w:rsid w:val="00BE4E76"/>
    <w:rsid w:val="00BE4EE4"/>
    <w:rsid w:val="00BE5E91"/>
    <w:rsid w:val="00BE5F7A"/>
    <w:rsid w:val="00BE60AF"/>
    <w:rsid w:val="00BE613F"/>
    <w:rsid w:val="00BE69FC"/>
    <w:rsid w:val="00BE78BA"/>
    <w:rsid w:val="00BE7B4A"/>
    <w:rsid w:val="00BF054D"/>
    <w:rsid w:val="00BF07A3"/>
    <w:rsid w:val="00BF1A46"/>
    <w:rsid w:val="00BF28B0"/>
    <w:rsid w:val="00BF325D"/>
    <w:rsid w:val="00BF40F7"/>
    <w:rsid w:val="00BF4C30"/>
    <w:rsid w:val="00BF698F"/>
    <w:rsid w:val="00BF7858"/>
    <w:rsid w:val="00BF78D1"/>
    <w:rsid w:val="00C0002B"/>
    <w:rsid w:val="00C0034F"/>
    <w:rsid w:val="00C021A7"/>
    <w:rsid w:val="00C03601"/>
    <w:rsid w:val="00C03AD2"/>
    <w:rsid w:val="00C03C72"/>
    <w:rsid w:val="00C041B9"/>
    <w:rsid w:val="00C041FD"/>
    <w:rsid w:val="00C04C7D"/>
    <w:rsid w:val="00C064E2"/>
    <w:rsid w:val="00C07216"/>
    <w:rsid w:val="00C077CF"/>
    <w:rsid w:val="00C07DE2"/>
    <w:rsid w:val="00C1069D"/>
    <w:rsid w:val="00C10896"/>
    <w:rsid w:val="00C10B60"/>
    <w:rsid w:val="00C10E2F"/>
    <w:rsid w:val="00C10E3F"/>
    <w:rsid w:val="00C11601"/>
    <w:rsid w:val="00C1270F"/>
    <w:rsid w:val="00C13C6B"/>
    <w:rsid w:val="00C14B69"/>
    <w:rsid w:val="00C15A52"/>
    <w:rsid w:val="00C1642B"/>
    <w:rsid w:val="00C16814"/>
    <w:rsid w:val="00C17046"/>
    <w:rsid w:val="00C20747"/>
    <w:rsid w:val="00C20D12"/>
    <w:rsid w:val="00C21D59"/>
    <w:rsid w:val="00C21FF2"/>
    <w:rsid w:val="00C2206D"/>
    <w:rsid w:val="00C22B33"/>
    <w:rsid w:val="00C22C9B"/>
    <w:rsid w:val="00C26201"/>
    <w:rsid w:val="00C26719"/>
    <w:rsid w:val="00C302AF"/>
    <w:rsid w:val="00C30343"/>
    <w:rsid w:val="00C30F01"/>
    <w:rsid w:val="00C31315"/>
    <w:rsid w:val="00C32AD7"/>
    <w:rsid w:val="00C332A8"/>
    <w:rsid w:val="00C33663"/>
    <w:rsid w:val="00C338A1"/>
    <w:rsid w:val="00C34D41"/>
    <w:rsid w:val="00C35B11"/>
    <w:rsid w:val="00C36099"/>
    <w:rsid w:val="00C36498"/>
    <w:rsid w:val="00C36B45"/>
    <w:rsid w:val="00C36C99"/>
    <w:rsid w:val="00C36FAD"/>
    <w:rsid w:val="00C370ED"/>
    <w:rsid w:val="00C37397"/>
    <w:rsid w:val="00C37D41"/>
    <w:rsid w:val="00C40A04"/>
    <w:rsid w:val="00C40CD2"/>
    <w:rsid w:val="00C40D48"/>
    <w:rsid w:val="00C4184A"/>
    <w:rsid w:val="00C41E8B"/>
    <w:rsid w:val="00C43580"/>
    <w:rsid w:val="00C436C3"/>
    <w:rsid w:val="00C4370D"/>
    <w:rsid w:val="00C455EA"/>
    <w:rsid w:val="00C45C87"/>
    <w:rsid w:val="00C4611B"/>
    <w:rsid w:val="00C46A90"/>
    <w:rsid w:val="00C46CD9"/>
    <w:rsid w:val="00C46F17"/>
    <w:rsid w:val="00C46FBB"/>
    <w:rsid w:val="00C4784A"/>
    <w:rsid w:val="00C50DC2"/>
    <w:rsid w:val="00C50DD6"/>
    <w:rsid w:val="00C513CC"/>
    <w:rsid w:val="00C5196F"/>
    <w:rsid w:val="00C52074"/>
    <w:rsid w:val="00C52AB4"/>
    <w:rsid w:val="00C52DA5"/>
    <w:rsid w:val="00C53048"/>
    <w:rsid w:val="00C535AF"/>
    <w:rsid w:val="00C53BF5"/>
    <w:rsid w:val="00C54566"/>
    <w:rsid w:val="00C547C2"/>
    <w:rsid w:val="00C561BC"/>
    <w:rsid w:val="00C5637F"/>
    <w:rsid w:val="00C566E6"/>
    <w:rsid w:val="00C56A5B"/>
    <w:rsid w:val="00C56DC9"/>
    <w:rsid w:val="00C602D1"/>
    <w:rsid w:val="00C6074D"/>
    <w:rsid w:val="00C607D5"/>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6474"/>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87A05"/>
    <w:rsid w:val="00C902EB"/>
    <w:rsid w:val="00C90B2A"/>
    <w:rsid w:val="00C90D27"/>
    <w:rsid w:val="00C910C1"/>
    <w:rsid w:val="00C9161D"/>
    <w:rsid w:val="00C93D51"/>
    <w:rsid w:val="00C9431E"/>
    <w:rsid w:val="00C95561"/>
    <w:rsid w:val="00C95A6C"/>
    <w:rsid w:val="00C961DC"/>
    <w:rsid w:val="00C96772"/>
    <w:rsid w:val="00C967A7"/>
    <w:rsid w:val="00C96BE6"/>
    <w:rsid w:val="00C96C93"/>
    <w:rsid w:val="00C977F5"/>
    <w:rsid w:val="00CA0206"/>
    <w:rsid w:val="00CA05E6"/>
    <w:rsid w:val="00CA1006"/>
    <w:rsid w:val="00CA1A2E"/>
    <w:rsid w:val="00CA2274"/>
    <w:rsid w:val="00CA25FD"/>
    <w:rsid w:val="00CA427C"/>
    <w:rsid w:val="00CA4D40"/>
    <w:rsid w:val="00CA52F6"/>
    <w:rsid w:val="00CA532B"/>
    <w:rsid w:val="00CA6506"/>
    <w:rsid w:val="00CA6E15"/>
    <w:rsid w:val="00CA72C4"/>
    <w:rsid w:val="00CA79FE"/>
    <w:rsid w:val="00CA7C6E"/>
    <w:rsid w:val="00CA7F80"/>
    <w:rsid w:val="00CB069E"/>
    <w:rsid w:val="00CB0932"/>
    <w:rsid w:val="00CB0A28"/>
    <w:rsid w:val="00CB0EE6"/>
    <w:rsid w:val="00CB1DAD"/>
    <w:rsid w:val="00CB2B9B"/>
    <w:rsid w:val="00CB2FA2"/>
    <w:rsid w:val="00CB37ED"/>
    <w:rsid w:val="00CB3AFF"/>
    <w:rsid w:val="00CB4690"/>
    <w:rsid w:val="00CB538D"/>
    <w:rsid w:val="00CB6B67"/>
    <w:rsid w:val="00CB797C"/>
    <w:rsid w:val="00CC02E8"/>
    <w:rsid w:val="00CC080C"/>
    <w:rsid w:val="00CC0BC4"/>
    <w:rsid w:val="00CC0EA0"/>
    <w:rsid w:val="00CC12CD"/>
    <w:rsid w:val="00CC14F5"/>
    <w:rsid w:val="00CC1E7D"/>
    <w:rsid w:val="00CC469F"/>
    <w:rsid w:val="00CC4FB9"/>
    <w:rsid w:val="00CC6D94"/>
    <w:rsid w:val="00CD0AA6"/>
    <w:rsid w:val="00CD115A"/>
    <w:rsid w:val="00CD19CC"/>
    <w:rsid w:val="00CD1DD7"/>
    <w:rsid w:val="00CD26D8"/>
    <w:rsid w:val="00CD56FA"/>
    <w:rsid w:val="00CD63D8"/>
    <w:rsid w:val="00CD6C41"/>
    <w:rsid w:val="00CD6DC4"/>
    <w:rsid w:val="00CD7173"/>
    <w:rsid w:val="00CE0590"/>
    <w:rsid w:val="00CE0932"/>
    <w:rsid w:val="00CE0B84"/>
    <w:rsid w:val="00CE0FDB"/>
    <w:rsid w:val="00CE33D4"/>
    <w:rsid w:val="00CE4E29"/>
    <w:rsid w:val="00CE58D6"/>
    <w:rsid w:val="00CE5CA2"/>
    <w:rsid w:val="00CE6D89"/>
    <w:rsid w:val="00CE735F"/>
    <w:rsid w:val="00CE7B32"/>
    <w:rsid w:val="00CF01D6"/>
    <w:rsid w:val="00CF0BC3"/>
    <w:rsid w:val="00CF1848"/>
    <w:rsid w:val="00CF32D9"/>
    <w:rsid w:val="00CF359B"/>
    <w:rsid w:val="00CF3FC7"/>
    <w:rsid w:val="00CF3FE9"/>
    <w:rsid w:val="00CF40B8"/>
    <w:rsid w:val="00CF56DE"/>
    <w:rsid w:val="00CF67C6"/>
    <w:rsid w:val="00CF6852"/>
    <w:rsid w:val="00CF75CE"/>
    <w:rsid w:val="00D00121"/>
    <w:rsid w:val="00D0108C"/>
    <w:rsid w:val="00D01880"/>
    <w:rsid w:val="00D02BAE"/>
    <w:rsid w:val="00D02EBC"/>
    <w:rsid w:val="00D04475"/>
    <w:rsid w:val="00D048EC"/>
    <w:rsid w:val="00D06205"/>
    <w:rsid w:val="00D06C13"/>
    <w:rsid w:val="00D10CAB"/>
    <w:rsid w:val="00D10CFE"/>
    <w:rsid w:val="00D1130B"/>
    <w:rsid w:val="00D119D0"/>
    <w:rsid w:val="00D12927"/>
    <w:rsid w:val="00D14448"/>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56A"/>
    <w:rsid w:val="00D31BB6"/>
    <w:rsid w:val="00D31D64"/>
    <w:rsid w:val="00D32FAC"/>
    <w:rsid w:val="00D32FAE"/>
    <w:rsid w:val="00D340EE"/>
    <w:rsid w:val="00D34298"/>
    <w:rsid w:val="00D35B24"/>
    <w:rsid w:val="00D36D91"/>
    <w:rsid w:val="00D37F99"/>
    <w:rsid w:val="00D404ED"/>
    <w:rsid w:val="00D42A86"/>
    <w:rsid w:val="00D43223"/>
    <w:rsid w:val="00D4395B"/>
    <w:rsid w:val="00D44EC4"/>
    <w:rsid w:val="00D46C5E"/>
    <w:rsid w:val="00D4798C"/>
    <w:rsid w:val="00D50144"/>
    <w:rsid w:val="00D50E48"/>
    <w:rsid w:val="00D50F81"/>
    <w:rsid w:val="00D512E1"/>
    <w:rsid w:val="00D519D7"/>
    <w:rsid w:val="00D51D48"/>
    <w:rsid w:val="00D529DE"/>
    <w:rsid w:val="00D52D55"/>
    <w:rsid w:val="00D53A35"/>
    <w:rsid w:val="00D55317"/>
    <w:rsid w:val="00D55395"/>
    <w:rsid w:val="00D57241"/>
    <w:rsid w:val="00D60235"/>
    <w:rsid w:val="00D6267D"/>
    <w:rsid w:val="00D62A34"/>
    <w:rsid w:val="00D63BCC"/>
    <w:rsid w:val="00D63FCE"/>
    <w:rsid w:val="00D64149"/>
    <w:rsid w:val="00D64462"/>
    <w:rsid w:val="00D64ED5"/>
    <w:rsid w:val="00D65E2D"/>
    <w:rsid w:val="00D66C10"/>
    <w:rsid w:val="00D701C1"/>
    <w:rsid w:val="00D7097F"/>
    <w:rsid w:val="00D710E2"/>
    <w:rsid w:val="00D71B55"/>
    <w:rsid w:val="00D72366"/>
    <w:rsid w:val="00D7260F"/>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4096"/>
    <w:rsid w:val="00D85BBB"/>
    <w:rsid w:val="00D8643B"/>
    <w:rsid w:val="00D8730F"/>
    <w:rsid w:val="00D8765E"/>
    <w:rsid w:val="00D914BD"/>
    <w:rsid w:val="00D9202F"/>
    <w:rsid w:val="00D9406E"/>
    <w:rsid w:val="00D946BE"/>
    <w:rsid w:val="00D946F2"/>
    <w:rsid w:val="00D957AA"/>
    <w:rsid w:val="00D96619"/>
    <w:rsid w:val="00DA07C9"/>
    <w:rsid w:val="00DA07FB"/>
    <w:rsid w:val="00DA081B"/>
    <w:rsid w:val="00DA0A09"/>
    <w:rsid w:val="00DA140E"/>
    <w:rsid w:val="00DA15BE"/>
    <w:rsid w:val="00DA1F71"/>
    <w:rsid w:val="00DA31B6"/>
    <w:rsid w:val="00DA3B72"/>
    <w:rsid w:val="00DA4951"/>
    <w:rsid w:val="00DA52DE"/>
    <w:rsid w:val="00DA752A"/>
    <w:rsid w:val="00DB0853"/>
    <w:rsid w:val="00DB0A17"/>
    <w:rsid w:val="00DB0E7C"/>
    <w:rsid w:val="00DB1173"/>
    <w:rsid w:val="00DB25DF"/>
    <w:rsid w:val="00DB2B2C"/>
    <w:rsid w:val="00DB30A6"/>
    <w:rsid w:val="00DB391C"/>
    <w:rsid w:val="00DB4B4E"/>
    <w:rsid w:val="00DB4CEB"/>
    <w:rsid w:val="00DB4D85"/>
    <w:rsid w:val="00DB5DC2"/>
    <w:rsid w:val="00DB627C"/>
    <w:rsid w:val="00DB7F4A"/>
    <w:rsid w:val="00DC0985"/>
    <w:rsid w:val="00DC1247"/>
    <w:rsid w:val="00DC2C1A"/>
    <w:rsid w:val="00DC2CF9"/>
    <w:rsid w:val="00DC3128"/>
    <w:rsid w:val="00DC3256"/>
    <w:rsid w:val="00DC46EA"/>
    <w:rsid w:val="00DC525C"/>
    <w:rsid w:val="00DC63A8"/>
    <w:rsid w:val="00DC6B2B"/>
    <w:rsid w:val="00DC7A38"/>
    <w:rsid w:val="00DC7DA5"/>
    <w:rsid w:val="00DD118C"/>
    <w:rsid w:val="00DD1DE6"/>
    <w:rsid w:val="00DD2B37"/>
    <w:rsid w:val="00DD2C89"/>
    <w:rsid w:val="00DD36CC"/>
    <w:rsid w:val="00DD3908"/>
    <w:rsid w:val="00DD3A19"/>
    <w:rsid w:val="00DD4063"/>
    <w:rsid w:val="00DD4202"/>
    <w:rsid w:val="00DD51F5"/>
    <w:rsid w:val="00DD734E"/>
    <w:rsid w:val="00DD7AD2"/>
    <w:rsid w:val="00DE02D5"/>
    <w:rsid w:val="00DE0672"/>
    <w:rsid w:val="00DE4922"/>
    <w:rsid w:val="00DE494A"/>
    <w:rsid w:val="00DE4DB4"/>
    <w:rsid w:val="00DE6F77"/>
    <w:rsid w:val="00DE78A3"/>
    <w:rsid w:val="00DE7A92"/>
    <w:rsid w:val="00DE7E62"/>
    <w:rsid w:val="00DF0193"/>
    <w:rsid w:val="00DF0382"/>
    <w:rsid w:val="00DF082D"/>
    <w:rsid w:val="00DF0ECE"/>
    <w:rsid w:val="00DF1939"/>
    <w:rsid w:val="00DF38D4"/>
    <w:rsid w:val="00DF3E09"/>
    <w:rsid w:val="00DF45EA"/>
    <w:rsid w:val="00DF4639"/>
    <w:rsid w:val="00DF464B"/>
    <w:rsid w:val="00DF53DC"/>
    <w:rsid w:val="00DF5B86"/>
    <w:rsid w:val="00DF5EAB"/>
    <w:rsid w:val="00DF6DBA"/>
    <w:rsid w:val="00DF6FF9"/>
    <w:rsid w:val="00DF724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17F16"/>
    <w:rsid w:val="00E20C7D"/>
    <w:rsid w:val="00E2202D"/>
    <w:rsid w:val="00E2227F"/>
    <w:rsid w:val="00E22791"/>
    <w:rsid w:val="00E23046"/>
    <w:rsid w:val="00E239E0"/>
    <w:rsid w:val="00E24B2A"/>
    <w:rsid w:val="00E25CDC"/>
    <w:rsid w:val="00E26A28"/>
    <w:rsid w:val="00E26DAE"/>
    <w:rsid w:val="00E272EE"/>
    <w:rsid w:val="00E27C44"/>
    <w:rsid w:val="00E30906"/>
    <w:rsid w:val="00E309F2"/>
    <w:rsid w:val="00E318BD"/>
    <w:rsid w:val="00E32DB7"/>
    <w:rsid w:val="00E35035"/>
    <w:rsid w:val="00E35CFA"/>
    <w:rsid w:val="00E36439"/>
    <w:rsid w:val="00E36BF4"/>
    <w:rsid w:val="00E371AC"/>
    <w:rsid w:val="00E37766"/>
    <w:rsid w:val="00E40249"/>
    <w:rsid w:val="00E4029F"/>
    <w:rsid w:val="00E40FCA"/>
    <w:rsid w:val="00E4124A"/>
    <w:rsid w:val="00E4130E"/>
    <w:rsid w:val="00E413E7"/>
    <w:rsid w:val="00E41482"/>
    <w:rsid w:val="00E41A28"/>
    <w:rsid w:val="00E42317"/>
    <w:rsid w:val="00E4264A"/>
    <w:rsid w:val="00E42C9E"/>
    <w:rsid w:val="00E435ED"/>
    <w:rsid w:val="00E43B90"/>
    <w:rsid w:val="00E441AB"/>
    <w:rsid w:val="00E44DF9"/>
    <w:rsid w:val="00E455DE"/>
    <w:rsid w:val="00E45896"/>
    <w:rsid w:val="00E46150"/>
    <w:rsid w:val="00E50B9A"/>
    <w:rsid w:val="00E51B96"/>
    <w:rsid w:val="00E51D7D"/>
    <w:rsid w:val="00E522A6"/>
    <w:rsid w:val="00E53577"/>
    <w:rsid w:val="00E53957"/>
    <w:rsid w:val="00E53AB2"/>
    <w:rsid w:val="00E5424D"/>
    <w:rsid w:val="00E554F1"/>
    <w:rsid w:val="00E569D1"/>
    <w:rsid w:val="00E572A5"/>
    <w:rsid w:val="00E57667"/>
    <w:rsid w:val="00E618A7"/>
    <w:rsid w:val="00E61C28"/>
    <w:rsid w:val="00E62D5D"/>
    <w:rsid w:val="00E63516"/>
    <w:rsid w:val="00E63BB3"/>
    <w:rsid w:val="00E64D99"/>
    <w:rsid w:val="00E64EA3"/>
    <w:rsid w:val="00E651E1"/>
    <w:rsid w:val="00E65B25"/>
    <w:rsid w:val="00E65B9E"/>
    <w:rsid w:val="00E66235"/>
    <w:rsid w:val="00E67800"/>
    <w:rsid w:val="00E70674"/>
    <w:rsid w:val="00E7433A"/>
    <w:rsid w:val="00E74BD6"/>
    <w:rsid w:val="00E75C1E"/>
    <w:rsid w:val="00E7610C"/>
    <w:rsid w:val="00E7796C"/>
    <w:rsid w:val="00E832D7"/>
    <w:rsid w:val="00E832E9"/>
    <w:rsid w:val="00E837A1"/>
    <w:rsid w:val="00E83C24"/>
    <w:rsid w:val="00E84A5F"/>
    <w:rsid w:val="00E850E1"/>
    <w:rsid w:val="00E863B5"/>
    <w:rsid w:val="00E87127"/>
    <w:rsid w:val="00E87652"/>
    <w:rsid w:val="00E913A1"/>
    <w:rsid w:val="00E913EC"/>
    <w:rsid w:val="00E93998"/>
    <w:rsid w:val="00E93E2D"/>
    <w:rsid w:val="00E94574"/>
    <w:rsid w:val="00E948D9"/>
    <w:rsid w:val="00E94A8F"/>
    <w:rsid w:val="00E9566B"/>
    <w:rsid w:val="00E959EA"/>
    <w:rsid w:val="00E9603D"/>
    <w:rsid w:val="00E963B1"/>
    <w:rsid w:val="00E9649A"/>
    <w:rsid w:val="00E966D0"/>
    <w:rsid w:val="00E9712B"/>
    <w:rsid w:val="00E97731"/>
    <w:rsid w:val="00EA06AA"/>
    <w:rsid w:val="00EA0D5F"/>
    <w:rsid w:val="00EA10BA"/>
    <w:rsid w:val="00EA1573"/>
    <w:rsid w:val="00EA1E27"/>
    <w:rsid w:val="00EA2859"/>
    <w:rsid w:val="00EA382F"/>
    <w:rsid w:val="00EA4C13"/>
    <w:rsid w:val="00EA52A9"/>
    <w:rsid w:val="00EA5884"/>
    <w:rsid w:val="00EA5F7F"/>
    <w:rsid w:val="00EB207D"/>
    <w:rsid w:val="00EB2753"/>
    <w:rsid w:val="00EB2BFA"/>
    <w:rsid w:val="00EB2D8C"/>
    <w:rsid w:val="00EB42EF"/>
    <w:rsid w:val="00EB4FCB"/>
    <w:rsid w:val="00EB65BB"/>
    <w:rsid w:val="00EB74E0"/>
    <w:rsid w:val="00EB7619"/>
    <w:rsid w:val="00EC02D6"/>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005"/>
    <w:rsid w:val="00EE0514"/>
    <w:rsid w:val="00EE102D"/>
    <w:rsid w:val="00EE1EC5"/>
    <w:rsid w:val="00EE305A"/>
    <w:rsid w:val="00EE4500"/>
    <w:rsid w:val="00EE4996"/>
    <w:rsid w:val="00EE6152"/>
    <w:rsid w:val="00EE68BF"/>
    <w:rsid w:val="00EF091F"/>
    <w:rsid w:val="00EF269E"/>
    <w:rsid w:val="00EF2EE8"/>
    <w:rsid w:val="00EF3368"/>
    <w:rsid w:val="00EF457D"/>
    <w:rsid w:val="00EF4A73"/>
    <w:rsid w:val="00EF4D93"/>
    <w:rsid w:val="00EF6448"/>
    <w:rsid w:val="00EF7F74"/>
    <w:rsid w:val="00F009B2"/>
    <w:rsid w:val="00F00AC5"/>
    <w:rsid w:val="00F00F4D"/>
    <w:rsid w:val="00F02FBC"/>
    <w:rsid w:val="00F03D01"/>
    <w:rsid w:val="00F03DFB"/>
    <w:rsid w:val="00F03F8C"/>
    <w:rsid w:val="00F04E3B"/>
    <w:rsid w:val="00F05753"/>
    <w:rsid w:val="00F11170"/>
    <w:rsid w:val="00F11BF4"/>
    <w:rsid w:val="00F12281"/>
    <w:rsid w:val="00F138B1"/>
    <w:rsid w:val="00F14C44"/>
    <w:rsid w:val="00F15E0A"/>
    <w:rsid w:val="00F15F45"/>
    <w:rsid w:val="00F16183"/>
    <w:rsid w:val="00F1648A"/>
    <w:rsid w:val="00F20E92"/>
    <w:rsid w:val="00F212CB"/>
    <w:rsid w:val="00F24C3A"/>
    <w:rsid w:val="00F25099"/>
    <w:rsid w:val="00F250C0"/>
    <w:rsid w:val="00F277C6"/>
    <w:rsid w:val="00F27B6D"/>
    <w:rsid w:val="00F27C49"/>
    <w:rsid w:val="00F3073E"/>
    <w:rsid w:val="00F307CA"/>
    <w:rsid w:val="00F30E98"/>
    <w:rsid w:val="00F31B9D"/>
    <w:rsid w:val="00F31E1D"/>
    <w:rsid w:val="00F32113"/>
    <w:rsid w:val="00F34A05"/>
    <w:rsid w:val="00F34B35"/>
    <w:rsid w:val="00F34E0B"/>
    <w:rsid w:val="00F35B28"/>
    <w:rsid w:val="00F36448"/>
    <w:rsid w:val="00F3644F"/>
    <w:rsid w:val="00F36EDA"/>
    <w:rsid w:val="00F37836"/>
    <w:rsid w:val="00F37852"/>
    <w:rsid w:val="00F37894"/>
    <w:rsid w:val="00F37C6F"/>
    <w:rsid w:val="00F37D38"/>
    <w:rsid w:val="00F404B8"/>
    <w:rsid w:val="00F41259"/>
    <w:rsid w:val="00F41D3E"/>
    <w:rsid w:val="00F42A18"/>
    <w:rsid w:val="00F436B7"/>
    <w:rsid w:val="00F44D01"/>
    <w:rsid w:val="00F45004"/>
    <w:rsid w:val="00F45E45"/>
    <w:rsid w:val="00F45FAD"/>
    <w:rsid w:val="00F47EBB"/>
    <w:rsid w:val="00F50666"/>
    <w:rsid w:val="00F511DC"/>
    <w:rsid w:val="00F519B6"/>
    <w:rsid w:val="00F51BD3"/>
    <w:rsid w:val="00F51C61"/>
    <w:rsid w:val="00F52AA5"/>
    <w:rsid w:val="00F52AC0"/>
    <w:rsid w:val="00F52DC1"/>
    <w:rsid w:val="00F54817"/>
    <w:rsid w:val="00F54B41"/>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B98"/>
    <w:rsid w:val="00F67C55"/>
    <w:rsid w:val="00F70701"/>
    <w:rsid w:val="00F72584"/>
    <w:rsid w:val="00F7337F"/>
    <w:rsid w:val="00F7379F"/>
    <w:rsid w:val="00F73D54"/>
    <w:rsid w:val="00F74493"/>
    <w:rsid w:val="00F746EF"/>
    <w:rsid w:val="00F77B4E"/>
    <w:rsid w:val="00F77CB7"/>
    <w:rsid w:val="00F77DC8"/>
    <w:rsid w:val="00F8015B"/>
    <w:rsid w:val="00F81674"/>
    <w:rsid w:val="00F81B6B"/>
    <w:rsid w:val="00F821A8"/>
    <w:rsid w:val="00F823F1"/>
    <w:rsid w:val="00F83907"/>
    <w:rsid w:val="00F83F7A"/>
    <w:rsid w:val="00F84717"/>
    <w:rsid w:val="00F85063"/>
    <w:rsid w:val="00F86B78"/>
    <w:rsid w:val="00F86D5B"/>
    <w:rsid w:val="00F86D89"/>
    <w:rsid w:val="00F879CE"/>
    <w:rsid w:val="00F87C0F"/>
    <w:rsid w:val="00F9045E"/>
    <w:rsid w:val="00F9068F"/>
    <w:rsid w:val="00F9212A"/>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3EEE"/>
    <w:rsid w:val="00FA512B"/>
    <w:rsid w:val="00FA58D0"/>
    <w:rsid w:val="00FA5FB3"/>
    <w:rsid w:val="00FA614F"/>
    <w:rsid w:val="00FA67B9"/>
    <w:rsid w:val="00FA697D"/>
    <w:rsid w:val="00FB0507"/>
    <w:rsid w:val="00FB1C3B"/>
    <w:rsid w:val="00FB1E40"/>
    <w:rsid w:val="00FB25C0"/>
    <w:rsid w:val="00FB26F8"/>
    <w:rsid w:val="00FB301D"/>
    <w:rsid w:val="00FB3487"/>
    <w:rsid w:val="00FB3E4D"/>
    <w:rsid w:val="00FB4B3F"/>
    <w:rsid w:val="00FB5083"/>
    <w:rsid w:val="00FB78B6"/>
    <w:rsid w:val="00FB7DD4"/>
    <w:rsid w:val="00FC132B"/>
    <w:rsid w:val="00FC38E4"/>
    <w:rsid w:val="00FC3AE1"/>
    <w:rsid w:val="00FC3E87"/>
    <w:rsid w:val="00FC4DAE"/>
    <w:rsid w:val="00FC5030"/>
    <w:rsid w:val="00FC514B"/>
    <w:rsid w:val="00FC53DB"/>
    <w:rsid w:val="00FC7194"/>
    <w:rsid w:val="00FC7CCE"/>
    <w:rsid w:val="00FD0923"/>
    <w:rsid w:val="00FD0E4E"/>
    <w:rsid w:val="00FD1532"/>
    <w:rsid w:val="00FD2FB5"/>
    <w:rsid w:val="00FD32A8"/>
    <w:rsid w:val="00FD3C1E"/>
    <w:rsid w:val="00FD442D"/>
    <w:rsid w:val="00FD46F5"/>
    <w:rsid w:val="00FD50AC"/>
    <w:rsid w:val="00FD6638"/>
    <w:rsid w:val="00FD71DD"/>
    <w:rsid w:val="00FD7636"/>
    <w:rsid w:val="00FE07CD"/>
    <w:rsid w:val="00FE1661"/>
    <w:rsid w:val="00FE1C42"/>
    <w:rsid w:val="00FE2565"/>
    <w:rsid w:val="00FE272C"/>
    <w:rsid w:val="00FE282A"/>
    <w:rsid w:val="00FE28DA"/>
    <w:rsid w:val="00FE2C3A"/>
    <w:rsid w:val="00FE36C1"/>
    <w:rsid w:val="00FE472E"/>
    <w:rsid w:val="00FE5B5A"/>
    <w:rsid w:val="00FE5C78"/>
    <w:rsid w:val="00FE5D74"/>
    <w:rsid w:val="00FF047E"/>
    <w:rsid w:val="00FF088C"/>
    <w:rsid w:val="00FF08B4"/>
    <w:rsid w:val="00FF2222"/>
    <w:rsid w:val="00FF2C69"/>
    <w:rsid w:val="00FF310E"/>
    <w:rsid w:val="00FF3D1D"/>
    <w:rsid w:val="00FF4BD7"/>
    <w:rsid w:val="00FF5543"/>
    <w:rsid w:val="00FF5E14"/>
    <w:rsid w:val="00FF5F4D"/>
    <w:rsid w:val="00FF64C5"/>
    <w:rsid w:val="00FF6BA3"/>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ru-RU"/>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ru-RU"/>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ru-RU"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A447A8"/>
    <w:pPr>
      <w:tabs>
        <w:tab w:val="left" w:pos="1843"/>
        <w:tab w:val="right" w:leader="dot" w:pos="9452"/>
      </w:tabs>
      <w:ind w:left="851" w:hanging="851"/>
    </w:pPr>
    <w:rPr>
      <w:caps/>
    </w:rPr>
  </w:style>
  <w:style w:type="paragraph" w:styleId="TOC2">
    <w:name w:val="toc 2"/>
    <w:basedOn w:val="Normal"/>
    <w:next w:val="Normal"/>
    <w:autoRedefine/>
    <w:uiPriority w:val="39"/>
    <w:rsid w:val="00EF269E"/>
    <w:pPr>
      <w:tabs>
        <w:tab w:val="left" w:pos="2160"/>
        <w:tab w:val="right" w:leader="dot" w:pos="9356"/>
      </w:tabs>
      <w:ind w:left="1985" w:right="106" w:hanging="1134"/>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iPriority w:val="99"/>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F206E"/>
    <w:rPr>
      <w:rFonts w:ascii="Times New Roman" w:eastAsia="Times New Roman" w:hAnsi="Times New Roman" w:cs="Times New Roman"/>
      <w:b/>
      <w:bCs/>
      <w:sz w:val="20"/>
      <w:szCs w:val="20"/>
      <w:lang w:val="ru-RU"/>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ru-RU"/>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ru-RU"/>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ru-RU"/>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uiPriority w:val="22"/>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ru-RU"/>
    </w:rPr>
  </w:style>
  <w:style w:type="paragraph" w:styleId="NormalWeb">
    <w:name w:val="Normal (Web)"/>
    <w:basedOn w:val="Normal"/>
    <w:uiPriority w:val="99"/>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ru-RU"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ru-RU"/>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ru-RU"/>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ru-RU"/>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Rec para,table bullets,L,Ha"/>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 w:type="character" w:customStyle="1" w:styleId="ui-provider">
    <w:name w:val="ui-provider"/>
    <w:basedOn w:val="DefaultParagraphFont"/>
    <w:rsid w:val="00615578"/>
  </w:style>
  <w:style w:type="paragraph" w:styleId="Caption">
    <w:name w:val="caption"/>
    <w:basedOn w:val="Normal"/>
    <w:next w:val="Normal"/>
    <w:uiPriority w:val="35"/>
    <w:unhideWhenUsed/>
    <w:qFormat/>
    <w:rsid w:val="0091679B"/>
    <w:pPr>
      <w:keepNext/>
      <w:keepLines/>
      <w:spacing w:after="200"/>
    </w:pPr>
    <w:rPr>
      <w:b/>
      <w:iCs/>
      <w:szCs w:val="18"/>
      <w:lang w:val="en-GB"/>
    </w:rPr>
  </w:style>
  <w:style w:type="paragraph" w:customStyle="1" w:styleId="Style1">
    <w:name w:val="Style1"/>
    <w:basedOn w:val="Heading2"/>
    <w:qFormat/>
    <w:rsid w:val="0091679B"/>
    <w:pPr>
      <w:spacing w:before="120"/>
    </w:pPr>
    <w:rPr>
      <w:snapToGrid/>
      <w:lang w:val="en-GB" w:eastAsia="en-US"/>
    </w:rPr>
  </w:style>
  <w:style w:type="character" w:customStyle="1" w:styleId="Mentionnonrsolue1">
    <w:name w:val="Mention non résolue1"/>
    <w:basedOn w:val="DefaultParagraphFont"/>
    <w:uiPriority w:val="99"/>
    <w:semiHidden/>
    <w:unhideWhenUsed/>
    <w:rsid w:val="0091679B"/>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91679B"/>
    <w:rPr>
      <w:rFonts w:ascii="Times New Roman" w:eastAsia="Malgun Gothic" w:hAnsi="Times New Roman" w:cs="Times New Roman"/>
      <w:sz w:val="22"/>
    </w:rPr>
  </w:style>
  <w:style w:type="character" w:customStyle="1" w:styleId="Mention1">
    <w:name w:val="Mention1"/>
    <w:basedOn w:val="DefaultParagraphFont"/>
    <w:uiPriority w:val="99"/>
    <w:unhideWhenUsed/>
    <w:rsid w:val="0091679B"/>
    <w:rPr>
      <w:color w:val="2B579A"/>
      <w:shd w:val="clear" w:color="auto" w:fill="E6E6E6"/>
    </w:rPr>
  </w:style>
  <w:style w:type="character" w:customStyle="1" w:styleId="UnresolvedMention3">
    <w:name w:val="Unresolved Mention3"/>
    <w:basedOn w:val="DefaultParagraphFont"/>
    <w:uiPriority w:val="99"/>
    <w:unhideWhenUsed/>
    <w:rsid w:val="0091679B"/>
    <w:rPr>
      <w:color w:val="605E5C"/>
      <w:shd w:val="clear" w:color="auto" w:fill="E1DFDD"/>
    </w:rPr>
  </w:style>
  <w:style w:type="character" w:customStyle="1" w:styleId="FOOTNOTETEXChar">
    <w:name w:val="FOOTNOTE TEX Char"/>
    <w:link w:val="FOOTNOTETEX"/>
    <w:locked/>
    <w:rsid w:val="0091679B"/>
    <w:rPr>
      <w:rFonts w:ascii="Times New Roman" w:eastAsia="Malgun Gothic" w:hAnsi="Times New Roman" w:cs="Times New Roman"/>
      <w:sz w:val="20"/>
      <w:szCs w:val="20"/>
    </w:rPr>
  </w:style>
  <w:style w:type="character" w:customStyle="1" w:styleId="CharChar5">
    <w:name w:val="Char Char5"/>
    <w:semiHidden/>
    <w:rsid w:val="0091679B"/>
    <w:rPr>
      <w:sz w:val="18"/>
      <w:szCs w:val="24"/>
      <w:lang w:val="en-GB" w:eastAsia="en-US"/>
    </w:rPr>
  </w:style>
  <w:style w:type="paragraph" w:customStyle="1" w:styleId="htitle">
    <w:name w:val="htitle"/>
    <w:basedOn w:val="Normal"/>
    <w:rsid w:val="0091679B"/>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91679B"/>
    <w:rPr>
      <w:rFonts w:cs="Arial"/>
      <w:b/>
      <w:bCs/>
      <w:kern w:val="28"/>
      <w:sz w:val="28"/>
      <w:szCs w:val="32"/>
      <w:lang w:val="en-GB"/>
    </w:rPr>
  </w:style>
  <w:style w:type="character" w:customStyle="1" w:styleId="apple-converted-space">
    <w:name w:val="apple-converted-space"/>
    <w:rsid w:val="0091679B"/>
  </w:style>
  <w:style w:type="numbering" w:customStyle="1" w:styleId="List0">
    <w:name w:val="List 0"/>
    <w:basedOn w:val="NoList"/>
    <w:rsid w:val="0091679B"/>
    <w:pPr>
      <w:numPr>
        <w:numId w:val="17"/>
      </w:numPr>
    </w:pPr>
  </w:style>
  <w:style w:type="paragraph" w:customStyle="1" w:styleId="ColorfulGrid-Accent11">
    <w:name w:val="Colorful Grid - Accent 11"/>
    <w:basedOn w:val="Normal"/>
    <w:next w:val="Normal"/>
    <w:link w:val="ColorfulGrid-Accent1Char"/>
    <w:uiPriority w:val="29"/>
    <w:qFormat/>
    <w:rsid w:val="0091679B"/>
    <w:rPr>
      <w:i/>
      <w:iCs/>
      <w:color w:val="000000"/>
      <w:lang w:val="en-GB"/>
    </w:rPr>
  </w:style>
  <w:style w:type="character" w:customStyle="1" w:styleId="ColorfulGrid-Accent1Char">
    <w:name w:val="Colorful Grid - Accent 1 Char"/>
    <w:link w:val="ColorfulGrid-Accent11"/>
    <w:uiPriority w:val="29"/>
    <w:rsid w:val="0091679B"/>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91679B"/>
  </w:style>
  <w:style w:type="paragraph" w:customStyle="1" w:styleId="Bodytextitalic">
    <w:name w:val="Body text italic"/>
    <w:basedOn w:val="BodyText"/>
    <w:rsid w:val="0091679B"/>
    <w:rPr>
      <w:rFonts w:cs="Angsana New"/>
      <w:i/>
      <w:iCs w:val="0"/>
      <w:lang w:val="en-GB"/>
    </w:rPr>
  </w:style>
  <w:style w:type="paragraph" w:customStyle="1" w:styleId="boxbody">
    <w:name w:val="boxbody"/>
    <w:basedOn w:val="Normal"/>
    <w:rsid w:val="0091679B"/>
    <w:pPr>
      <w:spacing w:before="100" w:beforeAutospacing="1" w:after="100" w:afterAutospacing="1"/>
      <w:ind w:left="612" w:right="612"/>
    </w:pPr>
    <w:rPr>
      <w:rFonts w:ascii="Helvetica" w:eastAsia="Arial Unicode MS" w:hAnsi="Helvetica" w:cs="Arial Unicode MS"/>
      <w:sz w:val="18"/>
      <w:szCs w:val="18"/>
      <w:lang w:val="en-GB"/>
    </w:rPr>
  </w:style>
  <w:style w:type="paragraph" w:customStyle="1" w:styleId="Heading-plain">
    <w:name w:val="Heading - plain"/>
    <w:basedOn w:val="Heading2"/>
    <w:next w:val="BodyText"/>
    <w:rsid w:val="0091679B"/>
    <w:pPr>
      <w:tabs>
        <w:tab w:val="clear" w:pos="720"/>
        <w:tab w:val="left" w:pos="900"/>
      </w:tabs>
      <w:spacing w:before="120"/>
    </w:pPr>
    <w:rPr>
      <w:rFonts w:eastAsia="Batang"/>
      <w:b w:val="0"/>
      <w:bCs w:val="0"/>
      <w:snapToGrid/>
      <w:szCs w:val="20"/>
      <w:lang w:val="en-GB" w:eastAsia="en-US"/>
    </w:rPr>
  </w:style>
  <w:style w:type="character" w:customStyle="1" w:styleId="Heading2CharChar">
    <w:name w:val="Heading 2 Char Char"/>
    <w:rsid w:val="0091679B"/>
    <w:rPr>
      <w:rFonts w:ascii="Arial" w:hAnsi="Arial" w:cs="Arial"/>
      <w:b/>
      <w:bCs/>
      <w:i/>
      <w:iCs/>
      <w:noProof w:val="0"/>
      <w:sz w:val="28"/>
      <w:szCs w:val="28"/>
      <w:lang w:val="en-US" w:eastAsia="en-US" w:bidi="ar-SA"/>
    </w:rPr>
  </w:style>
  <w:style w:type="paragraph" w:customStyle="1" w:styleId="Heading-plain0">
    <w:name w:val="Heading-plain"/>
    <w:basedOn w:val="Normal"/>
    <w:rsid w:val="0091679B"/>
    <w:pPr>
      <w:spacing w:before="120" w:after="120"/>
      <w:jc w:val="center"/>
      <w:outlineLvl w:val="0"/>
    </w:pPr>
    <w:rPr>
      <w:rFonts w:cs="Angsana New"/>
      <w:i/>
      <w:szCs w:val="20"/>
      <w:lang w:val="en-GB"/>
    </w:rPr>
  </w:style>
  <w:style w:type="paragraph" w:customStyle="1" w:styleId="Para11">
    <w:name w:val="Para 1"/>
    <w:basedOn w:val="BodyText"/>
    <w:rsid w:val="0091679B"/>
    <w:pPr>
      <w:ind w:firstLine="0"/>
    </w:pPr>
    <w:rPr>
      <w:rFonts w:eastAsia="MS Mincho" w:cs="Angsana New"/>
      <w:bCs/>
      <w:iCs w:val="0"/>
      <w:szCs w:val="22"/>
      <w:lang w:val="en-GB"/>
    </w:rPr>
  </w:style>
  <w:style w:type="character" w:customStyle="1" w:styleId="Para1Char0">
    <w:name w:val="Para 1 Char"/>
    <w:rsid w:val="0091679B"/>
    <w:rPr>
      <w:rFonts w:eastAsia="MS Mincho"/>
      <w:bCs/>
      <w:iCs/>
      <w:sz w:val="22"/>
      <w:szCs w:val="22"/>
      <w:lang w:val="en-GB" w:eastAsia="en-US" w:bidi="ar-SA"/>
    </w:rPr>
  </w:style>
  <w:style w:type="paragraph" w:customStyle="1" w:styleId="Para1-Annex">
    <w:name w:val="Para1-Annex"/>
    <w:basedOn w:val="Normal"/>
    <w:rsid w:val="0091679B"/>
    <w:pPr>
      <w:numPr>
        <w:numId w:val="18"/>
      </w:numPr>
      <w:spacing w:after="120"/>
    </w:pPr>
    <w:rPr>
      <w:szCs w:val="22"/>
      <w:lang w:val="en-US"/>
    </w:rPr>
  </w:style>
  <w:style w:type="paragraph" w:customStyle="1" w:styleId="StyleBodyTextTimesNewRoman11ptCharChar">
    <w:name w:val="Style Body Text + Times New Roman 11 pt Char Char"/>
    <w:basedOn w:val="BodyText"/>
    <w:rsid w:val="0091679B"/>
    <w:rPr>
      <w:rFonts w:cs="Angsana New"/>
      <w:iCs w:val="0"/>
      <w:snapToGrid w:val="0"/>
      <w:color w:val="000000"/>
      <w:szCs w:val="22"/>
      <w:lang w:val="en-US"/>
    </w:rPr>
  </w:style>
  <w:style w:type="character" w:customStyle="1" w:styleId="StyleBodyTextTimesNewRoman11ptCharCharChar">
    <w:name w:val="Style Body Text + Times New Roman 11 pt Char Char Char"/>
    <w:rsid w:val="0091679B"/>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91679B"/>
    <w:pPr>
      <w:numPr>
        <w:numId w:val="0"/>
      </w:numPr>
      <w:tabs>
        <w:tab w:val="num" w:pos="360"/>
      </w:tabs>
      <w:spacing w:before="0"/>
    </w:pPr>
    <w:rPr>
      <w:rFonts w:cs="Angsana New"/>
      <w:szCs w:val="20"/>
      <w:lang w:val="en-GB"/>
    </w:rPr>
  </w:style>
  <w:style w:type="paragraph" w:customStyle="1" w:styleId="Heading1centred">
    <w:name w:val="Heading 1 (centred)"/>
    <w:basedOn w:val="Normal"/>
    <w:next w:val="Para1"/>
    <w:rsid w:val="0091679B"/>
    <w:pPr>
      <w:keepNext/>
      <w:tabs>
        <w:tab w:val="left" w:pos="709"/>
      </w:tabs>
      <w:spacing w:before="240" w:after="120"/>
      <w:jc w:val="center"/>
    </w:pPr>
    <w:rPr>
      <w:rFonts w:eastAsia="Batang"/>
      <w:b/>
      <w:caps/>
      <w:lang w:val="en-GB"/>
    </w:rPr>
  </w:style>
  <w:style w:type="paragraph" w:customStyle="1" w:styleId="Heading2-lines">
    <w:name w:val="Heading 2 - lines"/>
    <w:basedOn w:val="Normal"/>
    <w:next w:val="Para1"/>
    <w:rsid w:val="0091679B"/>
    <w:pPr>
      <w:keepNext/>
      <w:numPr>
        <w:numId w:val="20"/>
      </w:numPr>
      <w:spacing w:before="240" w:after="60"/>
      <w:ind w:right="713"/>
      <w:jc w:val="center"/>
    </w:pPr>
    <w:rPr>
      <w:rFonts w:eastAsia="Batang"/>
      <w:b/>
      <w:bCs/>
      <w:szCs w:val="28"/>
      <w:lang w:val="en-GB"/>
    </w:rPr>
  </w:style>
  <w:style w:type="character" w:customStyle="1" w:styleId="CharChar">
    <w:name w:val="Char Char"/>
    <w:rsid w:val="0091679B"/>
    <w:rPr>
      <w:sz w:val="22"/>
      <w:szCs w:val="24"/>
      <w:lang w:val="en-GB" w:eastAsia="en-US"/>
    </w:rPr>
  </w:style>
  <w:style w:type="paragraph" w:customStyle="1" w:styleId="Listenabsatz1">
    <w:name w:val="Listenabsatz1"/>
    <w:basedOn w:val="Normal"/>
    <w:qFormat/>
    <w:rsid w:val="0091679B"/>
    <w:pPr>
      <w:ind w:left="720"/>
      <w:contextualSpacing/>
      <w:jc w:val="left"/>
    </w:pPr>
    <w:rPr>
      <w:rFonts w:eastAsia="Batang"/>
      <w:sz w:val="24"/>
      <w:lang w:val="de-DE" w:eastAsia="ko-KR"/>
    </w:rPr>
  </w:style>
  <w:style w:type="paragraph" w:customStyle="1" w:styleId="para100">
    <w:name w:val="para10"/>
    <w:basedOn w:val="Normal"/>
    <w:rsid w:val="0091679B"/>
    <w:pPr>
      <w:snapToGrid w:val="0"/>
      <w:spacing w:before="120" w:after="120"/>
    </w:pPr>
    <w:rPr>
      <w:rFonts w:eastAsia="Calibri"/>
      <w:szCs w:val="22"/>
      <w:lang w:val="en-CA" w:eastAsia="en-CA"/>
    </w:rPr>
  </w:style>
  <w:style w:type="character" w:customStyle="1" w:styleId="googqs-tidbitgoogqs-tidbit-0">
    <w:name w:val="goog_qs-tidbit goog_qs-tidbit-0"/>
    <w:rsid w:val="0091679B"/>
    <w:rPr>
      <w:rFonts w:ascii="Arial" w:hAnsi="Arial" w:cs="Arial" w:hint="default"/>
      <w:color w:val="333333"/>
      <w:sz w:val="18"/>
      <w:szCs w:val="18"/>
    </w:rPr>
  </w:style>
  <w:style w:type="character" w:styleId="HTMLAcronym">
    <w:name w:val="HTML Acronym"/>
    <w:basedOn w:val="DefaultParagraphFont"/>
    <w:rsid w:val="0091679B"/>
  </w:style>
  <w:style w:type="character" w:styleId="HTMLDefinition">
    <w:name w:val="HTML Definition"/>
    <w:rsid w:val="0091679B"/>
    <w:rPr>
      <w:i/>
      <w:iCs/>
    </w:rPr>
  </w:style>
  <w:style w:type="paragraph" w:customStyle="1" w:styleId="bodytext0">
    <w:name w:val="bodytext"/>
    <w:basedOn w:val="Normal"/>
    <w:rsid w:val="0091679B"/>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91679B"/>
    <w:rPr>
      <w:color w:val="000000"/>
      <w:sz w:val="20"/>
      <w:vertAlign w:val="superscript"/>
    </w:rPr>
  </w:style>
  <w:style w:type="paragraph" w:customStyle="1" w:styleId="FootnoteText2">
    <w:name w:val="Footnote Text2"/>
    <w:autoRedefine/>
    <w:rsid w:val="0091679B"/>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91679B"/>
    <w:rPr>
      <w:color w:val="002FF6"/>
      <w:sz w:val="20"/>
      <w:u w:val="single"/>
    </w:rPr>
  </w:style>
  <w:style w:type="character" w:customStyle="1" w:styleId="text">
    <w:name w:val="text"/>
    <w:basedOn w:val="DefaultParagraphFont"/>
    <w:rsid w:val="0091679B"/>
  </w:style>
  <w:style w:type="paragraph" w:customStyle="1" w:styleId="bodycopy">
    <w:name w:val="bodycopy"/>
    <w:basedOn w:val="Normal"/>
    <w:rsid w:val="0091679B"/>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91679B"/>
    <w:rPr>
      <w:sz w:val="22"/>
      <w:szCs w:val="24"/>
      <w:lang w:val="en-GB" w:eastAsia="en-US"/>
    </w:rPr>
  </w:style>
  <w:style w:type="paragraph" w:customStyle="1" w:styleId="list3">
    <w:name w:val="list3"/>
    <w:basedOn w:val="Normal"/>
    <w:autoRedefine/>
    <w:rsid w:val="0091679B"/>
    <w:pPr>
      <w:numPr>
        <w:numId w:val="19"/>
      </w:numPr>
    </w:pPr>
    <w:rPr>
      <w:rFonts w:eastAsia="Batang"/>
      <w:lang w:val="en-GB"/>
    </w:rPr>
  </w:style>
  <w:style w:type="paragraph" w:customStyle="1" w:styleId="Document1">
    <w:name w:val="Document 1"/>
    <w:basedOn w:val="Normal"/>
    <w:next w:val="Normal"/>
    <w:rsid w:val="0091679B"/>
    <w:pPr>
      <w:suppressAutoHyphens/>
      <w:spacing w:after="120" w:line="240" w:lineRule="exact"/>
    </w:pPr>
    <w:rPr>
      <w:rFonts w:eastAsia="Batang"/>
      <w:lang w:val="en-GB"/>
    </w:rPr>
  </w:style>
  <w:style w:type="paragraph" w:customStyle="1" w:styleId="Heading41">
    <w:name w:val="Heading4"/>
    <w:basedOn w:val="Normal"/>
    <w:rsid w:val="0091679B"/>
    <w:pPr>
      <w:keepNext/>
      <w:spacing w:before="120" w:after="120"/>
    </w:pPr>
    <w:rPr>
      <w:rFonts w:eastAsia="Batang"/>
      <w:i/>
      <w:iCs/>
      <w:lang w:val="en-GB"/>
    </w:rPr>
  </w:style>
  <w:style w:type="character" w:customStyle="1" w:styleId="underline">
    <w:name w:val="underline"/>
    <w:rsid w:val="0091679B"/>
    <w:rPr>
      <w:rFonts w:ascii="Courier" w:hAnsi="Courier"/>
      <w:sz w:val="20"/>
      <w:u w:val="single"/>
    </w:rPr>
  </w:style>
  <w:style w:type="character" w:customStyle="1" w:styleId="Style">
    <w:name w:val="Style"/>
    <w:rsid w:val="0091679B"/>
    <w:rPr>
      <w:strike w:val="0"/>
      <w:dstrike w:val="0"/>
      <w:sz w:val="22"/>
      <w:u w:val="none"/>
      <w:vertAlign w:val="superscript"/>
    </w:rPr>
  </w:style>
  <w:style w:type="character" w:customStyle="1" w:styleId="StyleFootnoteReferenceNounderline1">
    <w:name w:val="Style Footnote Reference + No underline1"/>
    <w:rsid w:val="0091679B"/>
    <w:rPr>
      <w:sz w:val="22"/>
      <w:u w:val="none"/>
      <w:vertAlign w:val="superscript"/>
    </w:rPr>
  </w:style>
  <w:style w:type="paragraph" w:customStyle="1" w:styleId="headingdecisionsectiononeline">
    <w:name w:val="heading decision section one line"/>
    <w:basedOn w:val="Normal"/>
    <w:rsid w:val="0091679B"/>
    <w:pPr>
      <w:keepNext/>
      <w:tabs>
        <w:tab w:val="left" w:pos="851"/>
      </w:tabs>
      <w:spacing w:before="120" w:after="120"/>
      <w:jc w:val="center"/>
      <w:outlineLvl w:val="1"/>
    </w:pPr>
    <w:rPr>
      <w:rFonts w:eastAsia="Batang"/>
      <w:lang w:val="en-GB"/>
    </w:rPr>
  </w:style>
  <w:style w:type="paragraph" w:customStyle="1" w:styleId="Title1">
    <w:name w:val="Title1"/>
    <w:basedOn w:val="HEADING"/>
    <w:rsid w:val="0091679B"/>
    <w:pPr>
      <w:overflowPunct w:val="0"/>
      <w:autoSpaceDE w:val="0"/>
      <w:autoSpaceDN w:val="0"/>
      <w:adjustRightInd w:val="0"/>
      <w:textAlignment w:val="baseline"/>
    </w:pPr>
    <w:rPr>
      <w:rFonts w:eastAsia="Batang"/>
      <w:szCs w:val="20"/>
      <w:lang w:val="en-GB"/>
    </w:rPr>
  </w:style>
  <w:style w:type="character" w:customStyle="1" w:styleId="CharChar23">
    <w:name w:val="Char Char23"/>
    <w:locked/>
    <w:rsid w:val="0091679B"/>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91679B"/>
    <w:rPr>
      <w:rFonts w:ascii="Times New Roman" w:eastAsia="Times New Roman" w:hAnsi="Times New Roman" w:cs="Times New Roman"/>
      <w:b/>
      <w:caps/>
      <w:sz w:val="22"/>
    </w:rPr>
  </w:style>
  <w:style w:type="paragraph" w:customStyle="1" w:styleId="recommendation">
    <w:name w:val="recommendation"/>
    <w:basedOn w:val="recommendationheaderlong"/>
    <w:qFormat/>
    <w:rsid w:val="0091679B"/>
    <w:pPr>
      <w:jc w:val="center"/>
    </w:pPr>
    <w:rPr>
      <w:rFonts w:eastAsia="Malgun Gothic"/>
      <w:lang w:val="en-GB"/>
    </w:rPr>
  </w:style>
  <w:style w:type="character" w:styleId="HTMLVariable">
    <w:name w:val="HTML Variable"/>
    <w:basedOn w:val="DefaultParagraphFont"/>
    <w:uiPriority w:val="99"/>
    <w:semiHidden/>
    <w:unhideWhenUsed/>
    <w:rsid w:val="0091679B"/>
    <w:rPr>
      <w:i/>
      <w:iCs/>
    </w:rPr>
  </w:style>
  <w:style w:type="paragraph" w:styleId="TOCHeading">
    <w:name w:val="TOC Heading"/>
    <w:basedOn w:val="Heading1"/>
    <w:next w:val="Normal"/>
    <w:uiPriority w:val="39"/>
    <w:unhideWhenUsed/>
    <w:qFormat/>
    <w:rsid w:val="0091679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eop">
    <w:name w:val="eop"/>
    <w:basedOn w:val="DefaultParagraphFont"/>
    <w:rsid w:val="0091679B"/>
  </w:style>
  <w:style w:type="paragraph" w:styleId="Quote">
    <w:name w:val="Quote"/>
    <w:basedOn w:val="Normal"/>
    <w:next w:val="Normal"/>
    <w:link w:val="QuoteChar"/>
    <w:uiPriority w:val="29"/>
    <w:qFormat/>
    <w:rsid w:val="0091679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1679B"/>
    <w:rPr>
      <w:rFonts w:ascii="Times New Roman" w:eastAsia="Times New Roman" w:hAnsi="Times New Roman" w:cs="Times New Roman"/>
      <w:i/>
      <w:iCs/>
      <w:color w:val="404040" w:themeColor="text1" w:themeTint="BF"/>
      <w:sz w:val="22"/>
    </w:rPr>
  </w:style>
  <w:style w:type="paragraph" w:styleId="IntenseQuote">
    <w:name w:val="Intense Quote"/>
    <w:basedOn w:val="Normal"/>
    <w:next w:val="Normal"/>
    <w:link w:val="IntenseQuoteChar"/>
    <w:uiPriority w:val="30"/>
    <w:qFormat/>
    <w:rsid w:val="0091679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91679B"/>
    <w:rPr>
      <w:rFonts w:asciiTheme="majorHAnsi" w:eastAsiaTheme="majorEastAsia" w:hAnsiTheme="majorHAnsi" w:cstheme="majorBidi"/>
      <w:color w:val="4F81BD" w:themeColor="accent1"/>
      <w:sz w:val="28"/>
      <w:szCs w:val="28"/>
    </w:rPr>
  </w:style>
  <w:style w:type="paragraph" w:styleId="NoSpacing">
    <w:name w:val="No Spacing"/>
    <w:uiPriority w:val="1"/>
    <w:qFormat/>
    <w:rsid w:val="0091679B"/>
    <w:rPr>
      <w:sz w:val="20"/>
      <w:szCs w:val="20"/>
      <w:lang w:eastAsia="zh-CN"/>
    </w:rPr>
  </w:style>
  <w:style w:type="character" w:styleId="SubtleEmphasis">
    <w:name w:val="Subtle Emphasis"/>
    <w:basedOn w:val="DefaultParagraphFont"/>
    <w:uiPriority w:val="19"/>
    <w:qFormat/>
    <w:rsid w:val="0091679B"/>
    <w:rPr>
      <w:i/>
      <w:iCs/>
      <w:color w:val="404040" w:themeColor="text1" w:themeTint="BF"/>
    </w:rPr>
  </w:style>
  <w:style w:type="character" w:styleId="IntenseEmphasis">
    <w:name w:val="Intense Emphasis"/>
    <w:basedOn w:val="DefaultParagraphFont"/>
    <w:uiPriority w:val="21"/>
    <w:qFormat/>
    <w:rsid w:val="0091679B"/>
    <w:rPr>
      <w:b/>
      <w:bCs/>
      <w:i/>
      <w:iCs/>
    </w:rPr>
  </w:style>
  <w:style w:type="character" w:styleId="SubtleReference">
    <w:name w:val="Subtle Reference"/>
    <w:basedOn w:val="DefaultParagraphFont"/>
    <w:uiPriority w:val="31"/>
    <w:qFormat/>
    <w:rsid w:val="0091679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1679B"/>
    <w:rPr>
      <w:b/>
      <w:bCs/>
      <w:smallCaps/>
      <w:spacing w:val="5"/>
      <w:u w:val="single"/>
    </w:rPr>
  </w:style>
  <w:style w:type="character" w:styleId="BookTitle">
    <w:name w:val="Book Title"/>
    <w:basedOn w:val="DefaultParagraphFont"/>
    <w:uiPriority w:val="33"/>
    <w:qFormat/>
    <w:rsid w:val="0091679B"/>
    <w:rPr>
      <w:b/>
      <w:bCs/>
      <w:smallCaps/>
    </w:rPr>
  </w:style>
  <w:style w:type="character" w:customStyle="1" w:styleId="Titre5Car1">
    <w:name w:val="Titre 5 Car1"/>
    <w:aliases w:val="Heading 5 - GTI Car1"/>
    <w:basedOn w:val="DefaultParagraphFont"/>
    <w:semiHidden/>
    <w:rsid w:val="0091679B"/>
    <w:rPr>
      <w:rFonts w:asciiTheme="majorHAnsi" w:eastAsiaTheme="majorEastAsia" w:hAnsiTheme="majorHAnsi" w:cstheme="majorBidi"/>
      <w:color w:val="365F91" w:themeColor="accent1" w:themeShade="BF"/>
      <w:sz w:val="22"/>
      <w:lang w:val="en-GB"/>
    </w:rPr>
  </w:style>
  <w:style w:type="paragraph" w:customStyle="1" w:styleId="msonormal0">
    <w:name w:val="msonormal"/>
    <w:basedOn w:val="Normal"/>
    <w:rsid w:val="0091679B"/>
    <w:pPr>
      <w:spacing w:before="100" w:beforeAutospacing="1" w:after="100" w:afterAutospacing="1"/>
      <w:jc w:val="left"/>
    </w:pPr>
    <w:rPr>
      <w:rFonts w:eastAsia="Malgun Gothic"/>
      <w:sz w:val="24"/>
      <w:lang w:val="en-US"/>
    </w:rPr>
  </w:style>
  <w:style w:type="character" w:customStyle="1" w:styleId="NotedebasdepageCar1">
    <w:name w:val="Note de bas de page Car1"/>
    <w:aliases w:val="fn Car1,Geneva 9 Car1,Font: Geneva 9 Car1,Boston 10 Car1,f Car1,ft Car1,Fotnotstext Char Car1,ft Char Car1,single space Car1,footnote text Car1,FOOTNOTES Car1,ADB Car1,single space1 Car1,footnote text1 Car1,FOOTNOTES1 Car1"/>
    <w:basedOn w:val="DefaultParagraphFont"/>
    <w:uiPriority w:val="99"/>
    <w:semiHidden/>
    <w:rsid w:val="0091679B"/>
    <w:rPr>
      <w:rFonts w:ascii="Times New Roman" w:eastAsia="Times New Roman" w:hAnsi="Times New Roman" w:cs="Times New Roman"/>
      <w:lang w:val="en-GB" w:eastAsia="en-US"/>
    </w:rPr>
  </w:style>
  <w:style w:type="paragraph" w:customStyle="1" w:styleId="paragraph0">
    <w:name w:val="paragraph"/>
    <w:basedOn w:val="Normal"/>
    <w:uiPriority w:val="99"/>
    <w:rsid w:val="0091679B"/>
    <w:pPr>
      <w:spacing w:before="100" w:beforeAutospacing="1" w:after="100" w:afterAutospacing="1"/>
      <w:jc w:val="left"/>
    </w:pPr>
    <w:rPr>
      <w:sz w:val="24"/>
      <w:lang w:val="en-US" w:eastAsia="zh-CN"/>
    </w:rPr>
  </w:style>
  <w:style w:type="character" w:customStyle="1" w:styleId="tabchar">
    <w:name w:val="tabchar"/>
    <w:basedOn w:val="DefaultParagraphFont"/>
    <w:rsid w:val="0091679B"/>
  </w:style>
  <w:style w:type="character" w:customStyle="1" w:styleId="Mention2">
    <w:name w:val="Mention2"/>
    <w:basedOn w:val="DefaultParagraphFont"/>
    <w:uiPriority w:val="99"/>
    <w:unhideWhenUsed/>
    <w:rsid w:val="0091679B"/>
    <w:rPr>
      <w:color w:val="2B579A"/>
      <w:shd w:val="clear" w:color="auto" w:fill="E6E6E6"/>
    </w:rPr>
  </w:style>
  <w:style w:type="character" w:customStyle="1" w:styleId="UnresolvedMention4">
    <w:name w:val="Unresolved Mention4"/>
    <w:basedOn w:val="DefaultParagraphFont"/>
    <w:uiPriority w:val="99"/>
    <w:unhideWhenUsed/>
    <w:rsid w:val="0091679B"/>
    <w:rPr>
      <w:color w:val="605E5C"/>
      <w:shd w:val="clear" w:color="auto" w:fill="E1DFDD"/>
    </w:rPr>
  </w:style>
  <w:style w:type="paragraph" w:customStyle="1" w:styleId="decision">
    <w:name w:val="decision"/>
    <w:basedOn w:val="Normal"/>
    <w:qFormat/>
    <w:rsid w:val="00A33666"/>
    <w:pPr>
      <w:keepNext/>
      <w:spacing w:before="120" w:after="120"/>
      <w:jc w:val="center"/>
      <w:outlineLvl w:val="1"/>
    </w:pPr>
    <w:rPr>
      <w:rFonts w:ascii="Times New Roman Bold" w:eastAsia="Malgun Gothic" w:hAnsi="Times New Roman Bold"/>
      <w:b/>
      <w:lang w:val="en-GB"/>
    </w:rPr>
  </w:style>
  <w:style w:type="paragraph" w:customStyle="1" w:styleId="xl65">
    <w:name w:val="xl65"/>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6">
    <w:name w:val="xl66"/>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7">
    <w:name w:val="xl67"/>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68">
    <w:name w:val="xl68"/>
    <w:basedOn w:val="Normal"/>
    <w:rsid w:val="0007642A"/>
    <w:pPr>
      <w:spacing w:before="100" w:beforeAutospacing="1" w:after="100" w:afterAutospacing="1"/>
      <w:jc w:val="center"/>
      <w:textAlignment w:val="center"/>
    </w:pPr>
    <w:rPr>
      <w:sz w:val="16"/>
      <w:szCs w:val="16"/>
      <w:lang w:eastAsia="zh-CN"/>
    </w:rPr>
  </w:style>
  <w:style w:type="paragraph" w:customStyle="1" w:styleId="xl69">
    <w:name w:val="xl69"/>
    <w:basedOn w:val="Normal"/>
    <w:rsid w:val="0007642A"/>
    <w:pPr>
      <w:spacing w:before="100" w:beforeAutospacing="1" w:after="100" w:afterAutospacing="1"/>
      <w:jc w:val="center"/>
      <w:textAlignment w:val="center"/>
    </w:pPr>
    <w:rPr>
      <w:sz w:val="18"/>
      <w:szCs w:val="18"/>
      <w:lang w:eastAsia="zh-CN"/>
    </w:rPr>
  </w:style>
  <w:style w:type="paragraph" w:customStyle="1" w:styleId="xl70">
    <w:name w:val="xl70"/>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1">
    <w:name w:val="xl71"/>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2">
    <w:name w:val="xl72"/>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eastAsia="zh-CN"/>
    </w:rPr>
  </w:style>
  <w:style w:type="paragraph" w:customStyle="1" w:styleId="xl73">
    <w:name w:val="xl73"/>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74">
    <w:name w:val="xl74"/>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5">
    <w:name w:val="xl75"/>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76">
    <w:name w:val="xl76"/>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77">
    <w:name w:val="xl77"/>
    <w:basedOn w:val="Normal"/>
    <w:rsid w:val="0007642A"/>
    <w:pPr>
      <w:spacing w:before="100" w:beforeAutospacing="1" w:after="100" w:afterAutospacing="1"/>
      <w:jc w:val="left"/>
      <w:textAlignment w:val="center"/>
    </w:pPr>
    <w:rPr>
      <w:sz w:val="18"/>
      <w:szCs w:val="18"/>
      <w:lang w:eastAsia="zh-CN"/>
    </w:rPr>
  </w:style>
  <w:style w:type="paragraph" w:customStyle="1" w:styleId="xl78">
    <w:name w:val="xl78"/>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79">
    <w:name w:val="xl79"/>
    <w:basedOn w:val="Normal"/>
    <w:rsid w:val="0007642A"/>
    <w:pPr>
      <w:spacing w:before="100" w:beforeAutospacing="1" w:after="100" w:afterAutospacing="1"/>
      <w:jc w:val="left"/>
      <w:textAlignment w:val="center"/>
    </w:pPr>
    <w:rPr>
      <w:b/>
      <w:bCs/>
      <w:sz w:val="18"/>
      <w:szCs w:val="18"/>
      <w:lang w:eastAsia="zh-CN"/>
    </w:rPr>
  </w:style>
  <w:style w:type="paragraph" w:customStyle="1" w:styleId="xl80">
    <w:name w:val="xl80"/>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81">
    <w:name w:val="xl81"/>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2">
    <w:name w:val="xl82"/>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3">
    <w:name w:val="xl83"/>
    <w:basedOn w:val="Normal"/>
    <w:rsid w:val="000764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eastAsia="zh-CN"/>
    </w:rPr>
  </w:style>
  <w:style w:type="paragraph" w:customStyle="1" w:styleId="xl84">
    <w:name w:val="xl84"/>
    <w:basedOn w:val="Normal"/>
    <w:rsid w:val="0007642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eastAsia="zh-CN"/>
    </w:rPr>
  </w:style>
  <w:style w:type="numbering" w:customStyle="1" w:styleId="NoList1">
    <w:name w:val="No List1"/>
    <w:next w:val="NoList"/>
    <w:uiPriority w:val="99"/>
    <w:semiHidden/>
    <w:unhideWhenUsed/>
    <w:rsid w:val="0007642A"/>
  </w:style>
  <w:style w:type="paragraph" w:customStyle="1" w:styleId="xl85">
    <w:name w:val="xl85"/>
    <w:basedOn w:val="Normal"/>
    <w:rsid w:val="0007642A"/>
    <w:pPr>
      <w:pBdr>
        <w:top w:val="single" w:sz="4" w:space="0" w:color="auto"/>
        <w:left w:val="single" w:sz="4" w:space="0" w:color="auto"/>
        <w:right w:val="single" w:sz="4" w:space="0" w:color="auto"/>
      </w:pBdr>
      <w:spacing w:before="100" w:beforeAutospacing="1" w:after="100" w:afterAutospacing="1"/>
      <w:jc w:val="left"/>
      <w:textAlignment w:val="center"/>
    </w:pPr>
    <w:rPr>
      <w:b/>
      <w:bCs/>
      <w:sz w:val="18"/>
      <w:szCs w:val="18"/>
      <w:lang w:eastAsia="zh-CN"/>
    </w:rPr>
  </w:style>
  <w:style w:type="paragraph" w:customStyle="1" w:styleId="xl86">
    <w:name w:val="xl86"/>
    <w:basedOn w:val="Normal"/>
    <w:rsid w:val="000764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absch@cbd.int"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absch.cbd.int/register" TargetMode="External"/><Relationship Id="rId3" Type="http://schemas.openxmlformats.org/officeDocument/2006/relationships/hyperlink" Target="mailto:secretariat@cbd.int" TargetMode="External"/><Relationship Id="rId7" Type="http://schemas.openxmlformats.org/officeDocument/2006/relationships/hyperlink" Target="https://absch.cbd.int/register" TargetMode="External"/><Relationship Id="rId12" Type="http://schemas.openxmlformats.org/officeDocument/2006/relationships/hyperlink" Target="https://www.cbd.int/abs/common-formats/en/ABSCH-PA-NAU-en.doc" TargetMode="External"/><Relationship Id="rId2" Type="http://schemas.openxmlformats.org/officeDocument/2006/relationships/hyperlink" Target="https://www.cbd.int/abs/resources/protocol.shtml" TargetMode="External"/><Relationship Id="rId1" Type="http://schemas.openxmlformats.org/officeDocument/2006/relationships/hyperlink" Target="https://www.cbd.int/doc/c/5752/04e5/dc8535b87437eac784f07d23/np-mop-04-04-en.pdf" TargetMode="External"/><Relationship Id="rId6" Type="http://schemas.openxmlformats.org/officeDocument/2006/relationships/hyperlink" Target="https://absch.cbd.int/register" TargetMode="External"/><Relationship Id="rId11" Type="http://schemas.openxmlformats.org/officeDocument/2006/relationships/hyperlink" Target="https://www.cbd.int/decision/np-mop/?id=13408" TargetMode="External"/><Relationship Id="rId5" Type="http://schemas.openxmlformats.org/officeDocument/2006/relationships/hyperlink" Target="mailto:secretariat@cbd.int" TargetMode="External"/><Relationship Id="rId10" Type="http://schemas.openxmlformats.org/officeDocument/2006/relationships/hyperlink" Target="https://www.cbd.int/decision/np-mop/?id=13408" TargetMode="External"/><Relationship Id="rId4" Type="http://schemas.openxmlformats.org/officeDocument/2006/relationships/hyperlink" Target="https://www.cbd.int/abs/common-formats/en/ABSCH-NFP-en.doc" TargetMode="External"/><Relationship Id="rId9" Type="http://schemas.openxmlformats.org/officeDocument/2006/relationships/hyperlink" Target="https://www.cbd.int/doc/decisions/np-mop-01/np-mop-01-dec-09-ru.pdf" TargetMode="External"/><Relationship Id="rId14" Type="http://schemas.openxmlformats.org/officeDocument/2006/relationships/hyperlink" Target="https://www.cbd.int/doc/c/924e/2f45/c5afa48cec1bdf02998bd7bc/sbi-02-16-add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328546ADB346518C66017BF860EB8A"/>
        <w:category>
          <w:name w:val="General"/>
          <w:gallery w:val="placeholder"/>
        </w:category>
        <w:types>
          <w:type w:val="bbPlcHdr"/>
        </w:types>
        <w:behaviors>
          <w:behavior w:val="content"/>
        </w:behaviors>
        <w:guid w:val="{6CDFAD91-5C49-48BE-B7AC-DA02B5D0E5A2}"/>
      </w:docPartPr>
      <w:docPartBody>
        <w:p w:rsidR="00184D88" w:rsidRDefault="00AD1632" w:rsidP="00AD1632">
          <w:pPr>
            <w:pStyle w:val="17328546ADB346518C66017BF860EB8A"/>
          </w:pPr>
          <w:r w:rsidRPr="007E02EB">
            <w:rPr>
              <w:rStyle w:val="PlaceholderText"/>
            </w:rPr>
            <w:t>[Status]</w:t>
          </w:r>
        </w:p>
      </w:docPartBody>
    </w:docPart>
    <w:docPart>
      <w:docPartPr>
        <w:name w:val="C85990BE620A4A59AAC58A4ABC54FA6C"/>
        <w:category>
          <w:name w:val="General"/>
          <w:gallery w:val="placeholder"/>
        </w:category>
        <w:types>
          <w:type w:val="bbPlcHdr"/>
        </w:types>
        <w:behaviors>
          <w:behavior w:val="content"/>
        </w:behaviors>
        <w:guid w:val="{D637621D-475A-41BB-8CB8-3D8A69DC04AD}"/>
      </w:docPartPr>
      <w:docPartBody>
        <w:p w:rsidR="00F036FA" w:rsidRDefault="00184D88" w:rsidP="00184D88">
          <w:pPr>
            <w:pStyle w:val="C85990BE620A4A59AAC58A4ABC54FA6C"/>
          </w:pPr>
          <w:r w:rsidRPr="007E02EB">
            <w:rPr>
              <w:rStyle w:val="PlaceholderText"/>
            </w:rPr>
            <w:t>[Subject]</w:t>
          </w:r>
        </w:p>
      </w:docPartBody>
    </w:docPart>
    <w:docPart>
      <w:docPartPr>
        <w:name w:val="FB1F3C42B41549068D45D36C42439328"/>
        <w:category>
          <w:name w:val="Général"/>
          <w:gallery w:val="placeholder"/>
        </w:category>
        <w:types>
          <w:type w:val="bbPlcHdr"/>
        </w:types>
        <w:behaviors>
          <w:behavior w:val="content"/>
        </w:behaviors>
        <w:guid w:val="{C54460C4-6CD9-4F7C-AA06-3AB0286F0906}"/>
      </w:docPartPr>
      <w:docPartBody>
        <w:p w:rsidR="00632B5D" w:rsidRDefault="00632B5D" w:rsidP="00632B5D">
          <w:pPr>
            <w:pStyle w:val="FB1F3C42B41549068D45D36C42439328"/>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84D88"/>
    <w:rsid w:val="001B56FB"/>
    <w:rsid w:val="002816DD"/>
    <w:rsid w:val="0029702C"/>
    <w:rsid w:val="002E172D"/>
    <w:rsid w:val="0035718D"/>
    <w:rsid w:val="00374558"/>
    <w:rsid w:val="003B4383"/>
    <w:rsid w:val="0042500D"/>
    <w:rsid w:val="004449B3"/>
    <w:rsid w:val="0045001B"/>
    <w:rsid w:val="004C77B2"/>
    <w:rsid w:val="004D6ECC"/>
    <w:rsid w:val="004F3201"/>
    <w:rsid w:val="00500A2B"/>
    <w:rsid w:val="005234D1"/>
    <w:rsid w:val="00540614"/>
    <w:rsid w:val="005642BC"/>
    <w:rsid w:val="00574224"/>
    <w:rsid w:val="005801C4"/>
    <w:rsid w:val="0058288D"/>
    <w:rsid w:val="005B0D29"/>
    <w:rsid w:val="005D5038"/>
    <w:rsid w:val="005E580F"/>
    <w:rsid w:val="006052FB"/>
    <w:rsid w:val="00632B5D"/>
    <w:rsid w:val="006379C8"/>
    <w:rsid w:val="00661E64"/>
    <w:rsid w:val="00667196"/>
    <w:rsid w:val="006705EC"/>
    <w:rsid w:val="006801B3"/>
    <w:rsid w:val="00683AA8"/>
    <w:rsid w:val="006C0E1D"/>
    <w:rsid w:val="00715B0A"/>
    <w:rsid w:val="007517A5"/>
    <w:rsid w:val="00773B3B"/>
    <w:rsid w:val="00797301"/>
    <w:rsid w:val="007A3E77"/>
    <w:rsid w:val="007C2E34"/>
    <w:rsid w:val="007F313F"/>
    <w:rsid w:val="00802798"/>
    <w:rsid w:val="00804380"/>
    <w:rsid w:val="00810A55"/>
    <w:rsid w:val="008276E2"/>
    <w:rsid w:val="00835861"/>
    <w:rsid w:val="00866AEB"/>
    <w:rsid w:val="008B4D46"/>
    <w:rsid w:val="008C0606"/>
    <w:rsid w:val="008C6619"/>
    <w:rsid w:val="008D420E"/>
    <w:rsid w:val="00903084"/>
    <w:rsid w:val="00907176"/>
    <w:rsid w:val="00914D63"/>
    <w:rsid w:val="0095317B"/>
    <w:rsid w:val="0098642F"/>
    <w:rsid w:val="009A37A3"/>
    <w:rsid w:val="009E6107"/>
    <w:rsid w:val="00A2019C"/>
    <w:rsid w:val="00A94F46"/>
    <w:rsid w:val="00AA4C5C"/>
    <w:rsid w:val="00AA647E"/>
    <w:rsid w:val="00AC0871"/>
    <w:rsid w:val="00AD1632"/>
    <w:rsid w:val="00B15DE1"/>
    <w:rsid w:val="00B21D04"/>
    <w:rsid w:val="00B35A37"/>
    <w:rsid w:val="00B50243"/>
    <w:rsid w:val="00B571F3"/>
    <w:rsid w:val="00B6321A"/>
    <w:rsid w:val="00BE5E53"/>
    <w:rsid w:val="00C245B9"/>
    <w:rsid w:val="00C63F11"/>
    <w:rsid w:val="00C73345"/>
    <w:rsid w:val="00C90816"/>
    <w:rsid w:val="00CA229E"/>
    <w:rsid w:val="00CE0FA0"/>
    <w:rsid w:val="00CE56A7"/>
    <w:rsid w:val="00CF38E7"/>
    <w:rsid w:val="00D109EC"/>
    <w:rsid w:val="00DB4C23"/>
    <w:rsid w:val="00E1591B"/>
    <w:rsid w:val="00E47C61"/>
    <w:rsid w:val="00E725FB"/>
    <w:rsid w:val="00E80DB1"/>
    <w:rsid w:val="00EB347C"/>
    <w:rsid w:val="00EC0875"/>
    <w:rsid w:val="00ED410A"/>
    <w:rsid w:val="00F02A0A"/>
    <w:rsid w:val="00F036FA"/>
    <w:rsid w:val="00F54AD2"/>
    <w:rsid w:val="00F71CFC"/>
    <w:rsid w:val="00FA3D40"/>
    <w:rsid w:val="00FC3B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32B5D"/>
    <w:rPr>
      <w:color w:val="808080"/>
    </w:rPr>
  </w:style>
  <w:style w:type="paragraph" w:customStyle="1" w:styleId="17328546ADB346518C66017BF860EB8A">
    <w:name w:val="17328546ADB346518C66017BF860EB8A"/>
    <w:rsid w:val="00AD1632"/>
    <w:pPr>
      <w:spacing w:after="160" w:line="259" w:lineRule="auto"/>
    </w:pPr>
    <w:rPr>
      <w:kern w:val="2"/>
      <w:lang w:val="en-GB" w:eastAsia="en-GB"/>
      <w14:ligatures w14:val="standardContextual"/>
    </w:rPr>
  </w:style>
  <w:style w:type="paragraph" w:customStyle="1" w:styleId="C85990BE620A4A59AAC58A4ABC54FA6C">
    <w:name w:val="C85990BE620A4A59AAC58A4ABC54FA6C"/>
    <w:rsid w:val="00184D88"/>
    <w:pPr>
      <w:spacing w:after="160" w:line="259" w:lineRule="auto"/>
    </w:pPr>
    <w:rPr>
      <w:kern w:val="2"/>
      <w:lang w:val="en-GB" w:eastAsia="en-GB"/>
      <w14:ligatures w14:val="standardContextual"/>
    </w:rPr>
  </w:style>
  <w:style w:type="paragraph" w:customStyle="1" w:styleId="FB1F3C42B41549068D45D36C42439328">
    <w:name w:val="FB1F3C42B41549068D45D36C42439328"/>
    <w:rsid w:val="00632B5D"/>
    <w:pPr>
      <w:spacing w:after="160" w:line="259" w:lineRule="auto"/>
    </w:pPr>
    <w:rPr>
      <w:kern w:val="2"/>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62</Pages>
  <Words>19087</Words>
  <Characters>108796</Characters>
  <Application>Microsoft Office Word</Application>
  <DocSecurity>0</DocSecurity>
  <Lines>906</Lines>
  <Paragraphs>255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SCBD</Company>
  <LinksUpToDate>false</LinksUpToDate>
  <CharactersWithSpaces>127628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CBD/NP/MOP/4/11</dc:subject>
  <dc:creator>SCBD</dc:creator>
  <cp:keywords/>
  <cp:lastModifiedBy>Lisa Pedicelli</cp:lastModifiedBy>
  <cp:revision>623</cp:revision>
  <cp:lastPrinted>2018-03-02T18:44:00Z</cp:lastPrinted>
  <dcterms:created xsi:type="dcterms:W3CDTF">2023-10-19T23:36:00Z</dcterms:created>
  <dcterms:modified xsi:type="dcterms:W3CDTF">2024-02-13T16:48:00Z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