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C9161D" w:rsidRPr="00720A87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C9161D" w:rsidRPr="006B13F1" w:rsidRDefault="00C9161D" w:rsidP="006B13F1">
            <w:pPr>
              <w:kinsoku w:val="0"/>
              <w:overflowPunct w:val="0"/>
              <w:autoSpaceDE w:val="0"/>
              <w:autoSpaceDN w:val="0"/>
              <w:rPr>
                <w:snapToGrid w:val="0"/>
                <w:kern w:val="22"/>
              </w:rPr>
            </w:pPr>
            <w:bookmarkStart w:id="0" w:name="_Hlk505247837"/>
            <w:bookmarkStart w:id="1" w:name="_GoBack"/>
            <w:bookmarkEnd w:id="1"/>
            <w:r w:rsidRPr="006B13F1">
              <w:rPr>
                <w:noProof/>
                <w:snapToGrid w:val="0"/>
                <w:kern w:val="22"/>
                <w:lang w:eastAsia="zh-CN"/>
              </w:rPr>
              <w:drawing>
                <wp:inline distT="0" distB="0" distL="0" distR="0" wp14:anchorId="67817357" wp14:editId="6C32CB30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C9161D" w:rsidRPr="006B13F1" w:rsidRDefault="00C9161D" w:rsidP="006B13F1">
            <w:pPr>
              <w:kinsoku w:val="0"/>
              <w:overflowPunct w:val="0"/>
              <w:autoSpaceDE w:val="0"/>
              <w:autoSpaceDN w:val="0"/>
              <w:rPr>
                <w:snapToGrid w:val="0"/>
                <w:kern w:val="22"/>
              </w:rPr>
            </w:pPr>
            <w:r w:rsidRPr="006B13F1">
              <w:rPr>
                <w:noProof/>
                <w:snapToGrid w:val="0"/>
                <w:kern w:val="22"/>
                <w:lang w:eastAsia="zh-CN"/>
              </w:rPr>
              <w:drawing>
                <wp:inline distT="0" distB="0" distL="0" distR="0" wp14:anchorId="73A9D091" wp14:editId="54B34CAD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C9161D" w:rsidRPr="006B13F1" w:rsidRDefault="00C9161D" w:rsidP="006B13F1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</w:rPr>
            </w:pPr>
            <w:r w:rsidRPr="006B13F1"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</w:rPr>
              <w:t>CBD</w:t>
            </w:r>
          </w:p>
        </w:tc>
      </w:tr>
      <w:bookmarkEnd w:id="0"/>
      <w:tr w:rsidR="00C9161D" w:rsidRPr="00720A87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9161D" w:rsidRPr="006B13F1" w:rsidRDefault="00C9161D" w:rsidP="006B13F1">
            <w:pPr>
              <w:kinsoku w:val="0"/>
              <w:overflowPunct w:val="0"/>
              <w:autoSpaceDE w:val="0"/>
              <w:autoSpaceDN w:val="0"/>
              <w:rPr>
                <w:snapToGrid w:val="0"/>
                <w:kern w:val="22"/>
              </w:rPr>
            </w:pPr>
            <w:r w:rsidRPr="006B13F1">
              <w:rPr>
                <w:noProof/>
                <w:snapToGrid w:val="0"/>
                <w:kern w:val="22"/>
                <w:lang w:eastAsia="zh-CN"/>
              </w:rPr>
              <w:drawing>
                <wp:inline distT="0" distB="0" distL="0" distR="0" wp14:anchorId="7D916861" wp14:editId="4E5E41C8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C9161D" w:rsidRPr="006B13F1" w:rsidRDefault="00C9161D" w:rsidP="006B13F1">
            <w:pPr>
              <w:kinsoku w:val="0"/>
              <w:overflowPunct w:val="0"/>
              <w:autoSpaceDE w:val="0"/>
              <w:autoSpaceDN w:val="0"/>
              <w:ind w:left="1215"/>
              <w:rPr>
                <w:snapToGrid w:val="0"/>
                <w:kern w:val="22"/>
                <w:szCs w:val="22"/>
              </w:rPr>
            </w:pPr>
            <w:r w:rsidRPr="006B13F1">
              <w:rPr>
                <w:snapToGrid w:val="0"/>
                <w:kern w:val="22"/>
                <w:szCs w:val="22"/>
              </w:rPr>
              <w:t>Distr.</w:t>
            </w:r>
          </w:p>
          <w:p w:rsidR="00C9161D" w:rsidRPr="006B13F1" w:rsidRDefault="003E25C4" w:rsidP="006B13F1">
            <w:pPr>
              <w:kinsoku w:val="0"/>
              <w:overflowPunct w:val="0"/>
              <w:autoSpaceDE w:val="0"/>
              <w:autoSpaceDN w:val="0"/>
              <w:ind w:left="1215"/>
              <w:rPr>
                <w:snapToGrid w:val="0"/>
                <w:kern w:val="22"/>
                <w:szCs w:val="22"/>
              </w:rPr>
            </w:pPr>
            <w:sdt>
              <w:sdtPr>
                <w:rPr>
                  <w:caps/>
                  <w:snapToGrid w:val="0"/>
                  <w:kern w:val="22"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72AF6" w:rsidRPr="006B13F1">
                  <w:rPr>
                    <w:caps/>
                    <w:snapToGrid w:val="0"/>
                    <w:kern w:val="22"/>
                    <w:szCs w:val="22"/>
                  </w:rPr>
                  <w:t>GENERAL</w:t>
                </w:r>
              </w:sdtContent>
            </w:sdt>
          </w:p>
          <w:p w:rsidR="00C9161D" w:rsidRPr="006B13F1" w:rsidRDefault="00C9161D" w:rsidP="006B13F1">
            <w:pPr>
              <w:kinsoku w:val="0"/>
              <w:overflowPunct w:val="0"/>
              <w:autoSpaceDE w:val="0"/>
              <w:autoSpaceDN w:val="0"/>
              <w:ind w:left="1215"/>
              <w:rPr>
                <w:snapToGrid w:val="0"/>
                <w:kern w:val="22"/>
                <w:szCs w:val="22"/>
              </w:rPr>
            </w:pPr>
          </w:p>
          <w:p w:rsidR="00C9161D" w:rsidRPr="006B13F1" w:rsidRDefault="003E25C4" w:rsidP="00AF1044">
            <w:pPr>
              <w:ind w:left="1215"/>
              <w:rPr>
                <w:snapToGrid w:val="0"/>
                <w:kern w:val="22"/>
                <w:szCs w:val="22"/>
              </w:rPr>
            </w:pPr>
            <w:sdt>
              <w:sdtPr>
                <w:rPr>
                  <w:snapToGrid w:val="0"/>
                  <w:kern w:val="22"/>
                  <w:szCs w:val="22"/>
                  <w:lang w:val="en-US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60318" w:rsidRPr="00AF1044">
                  <w:rPr>
                    <w:snapToGrid w:val="0"/>
                    <w:kern w:val="22"/>
                    <w:szCs w:val="22"/>
                    <w:lang w:val="en-US"/>
                  </w:rPr>
                  <w:t>CBD/CP/CC/15/1</w:t>
                </w:r>
              </w:sdtContent>
            </w:sdt>
          </w:p>
          <w:p w:rsidR="00C9161D" w:rsidRPr="006B13F1" w:rsidRDefault="003E25C4" w:rsidP="006B13F1">
            <w:pPr>
              <w:kinsoku w:val="0"/>
              <w:overflowPunct w:val="0"/>
              <w:autoSpaceDE w:val="0"/>
              <w:autoSpaceDN w:val="0"/>
              <w:ind w:left="1215"/>
              <w:rPr>
                <w:snapToGrid w:val="0"/>
                <w:kern w:val="22"/>
                <w:szCs w:val="22"/>
              </w:rPr>
            </w:pPr>
            <w:sdt>
              <w:sdtPr>
                <w:rPr>
                  <w:snapToGrid w:val="0"/>
                  <w:kern w:val="22"/>
                  <w:szCs w:val="22"/>
                </w:rPr>
                <w:alias w:val="Publish Date"/>
                <w:tag w:val=""/>
                <w:id w:val="276757068"/>
                <w:placeholder>
                  <w:docPart w:val="0E8C501BBE954700A0C458443305DA3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8-03-09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92665" w:rsidRPr="006B13F1">
                  <w:rPr>
                    <w:snapToGrid w:val="0"/>
                    <w:kern w:val="22"/>
                    <w:szCs w:val="22"/>
                  </w:rPr>
                  <w:t>9 March 2018</w:t>
                </w:r>
              </w:sdtContent>
            </w:sdt>
          </w:p>
          <w:p w:rsidR="00C9161D" w:rsidRPr="006B13F1" w:rsidRDefault="00C9161D" w:rsidP="006B13F1">
            <w:pPr>
              <w:kinsoku w:val="0"/>
              <w:overflowPunct w:val="0"/>
              <w:autoSpaceDE w:val="0"/>
              <w:autoSpaceDN w:val="0"/>
              <w:ind w:left="1215"/>
              <w:rPr>
                <w:snapToGrid w:val="0"/>
                <w:kern w:val="22"/>
                <w:szCs w:val="22"/>
              </w:rPr>
            </w:pPr>
          </w:p>
          <w:p w:rsidR="00C9161D" w:rsidRPr="006B13F1" w:rsidRDefault="00C9161D" w:rsidP="006B13F1">
            <w:pPr>
              <w:kinsoku w:val="0"/>
              <w:overflowPunct w:val="0"/>
              <w:autoSpaceDE w:val="0"/>
              <w:autoSpaceDN w:val="0"/>
              <w:ind w:left="1215"/>
              <w:rPr>
                <w:snapToGrid w:val="0"/>
                <w:kern w:val="22"/>
                <w:szCs w:val="22"/>
              </w:rPr>
            </w:pPr>
            <w:r w:rsidRPr="006B13F1">
              <w:rPr>
                <w:snapToGrid w:val="0"/>
                <w:kern w:val="22"/>
                <w:szCs w:val="22"/>
              </w:rPr>
              <w:t>ENGLISH</w:t>
            </w:r>
            <w:r w:rsidR="00172AF6" w:rsidRPr="006B13F1">
              <w:rPr>
                <w:snapToGrid w:val="0"/>
                <w:kern w:val="22"/>
                <w:szCs w:val="22"/>
              </w:rPr>
              <w:t xml:space="preserve"> ONLY</w:t>
            </w:r>
          </w:p>
          <w:p w:rsidR="00C9161D" w:rsidRPr="006B13F1" w:rsidRDefault="00C9161D" w:rsidP="006B13F1">
            <w:pPr>
              <w:kinsoku w:val="0"/>
              <w:overflowPunct w:val="0"/>
              <w:autoSpaceDE w:val="0"/>
              <w:autoSpaceDN w:val="0"/>
              <w:rPr>
                <w:snapToGrid w:val="0"/>
                <w:kern w:val="22"/>
              </w:rPr>
            </w:pPr>
          </w:p>
        </w:tc>
      </w:tr>
    </w:tbl>
    <w:p w:rsidR="000D09CE" w:rsidRPr="00720A87" w:rsidRDefault="000D09CE" w:rsidP="006B13F1">
      <w:pPr>
        <w:pStyle w:val="Cornernotation"/>
        <w:kinsoku w:val="0"/>
        <w:overflowPunct w:val="0"/>
        <w:autoSpaceDE w:val="0"/>
        <w:autoSpaceDN w:val="0"/>
        <w:ind w:left="284" w:right="4682" w:hanging="283"/>
        <w:rPr>
          <w:snapToGrid w:val="0"/>
          <w:kern w:val="22"/>
        </w:rPr>
      </w:pPr>
      <w:r w:rsidRPr="00720A87">
        <w:rPr>
          <w:snapToGrid w:val="0"/>
          <w:kern w:val="22"/>
        </w:rPr>
        <w:t>COMPLIANCE COMMITTEE UNDER THE CARTAGENA PROTOCOL ON BIOSAFETY</w:t>
      </w:r>
    </w:p>
    <w:p w:rsidR="000D09CE" w:rsidRPr="00720A87" w:rsidRDefault="000D09CE" w:rsidP="006B13F1">
      <w:pPr>
        <w:pStyle w:val="Cornernotation"/>
        <w:kinsoku w:val="0"/>
        <w:overflowPunct w:val="0"/>
        <w:autoSpaceDE w:val="0"/>
        <w:autoSpaceDN w:val="0"/>
        <w:ind w:left="0" w:firstLine="0"/>
        <w:rPr>
          <w:snapToGrid w:val="0"/>
          <w:kern w:val="22"/>
        </w:rPr>
      </w:pPr>
      <w:r w:rsidRPr="00720A87">
        <w:rPr>
          <w:snapToGrid w:val="0"/>
          <w:kern w:val="22"/>
        </w:rPr>
        <w:t>Fifteenth meeting</w:t>
      </w:r>
    </w:p>
    <w:p w:rsidR="000D09CE" w:rsidRPr="00720A87" w:rsidRDefault="000D09CE" w:rsidP="006B13F1">
      <w:pPr>
        <w:pStyle w:val="Cornernotation"/>
        <w:kinsoku w:val="0"/>
        <w:overflowPunct w:val="0"/>
        <w:autoSpaceDE w:val="0"/>
        <w:autoSpaceDN w:val="0"/>
        <w:ind w:left="0" w:right="3548" w:firstLine="0"/>
        <w:rPr>
          <w:snapToGrid w:val="0"/>
          <w:kern w:val="22"/>
        </w:rPr>
      </w:pPr>
      <w:r w:rsidRPr="00720A87">
        <w:rPr>
          <w:snapToGrid w:val="0"/>
          <w:kern w:val="22"/>
        </w:rPr>
        <w:t>Montreal, Canada, 8-10 May 2018</w:t>
      </w:r>
    </w:p>
    <w:p w:rsidR="00176CEE" w:rsidRPr="006B13F1" w:rsidRDefault="003E25C4" w:rsidP="006B13F1">
      <w:pPr>
        <w:kinsoku w:val="0"/>
        <w:overflowPunct w:val="0"/>
        <w:autoSpaceDE w:val="0"/>
        <w:autoSpaceDN w:val="0"/>
        <w:spacing w:before="120" w:after="240"/>
        <w:jc w:val="center"/>
        <w:rPr>
          <w:b/>
          <w:caps/>
          <w:snapToGrid w:val="0"/>
          <w:kern w:val="22"/>
        </w:rPr>
      </w:pPr>
      <w:sdt>
        <w:sdtPr>
          <w:rPr>
            <w:rFonts w:ascii="Times New Roman Bold" w:hAnsi="Times New Roman Bold" w:cs="Times New Roman Bold"/>
            <w:b/>
            <w:bCs/>
            <w:caps/>
            <w:snapToGrid w:val="0"/>
            <w:kern w:val="22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96403" w:rsidRPr="006B13F1">
            <w:rPr>
              <w:rFonts w:ascii="Times New Roman Bold" w:hAnsi="Times New Roman Bold" w:cs="Times New Roman Bold"/>
              <w:b/>
              <w:bCs/>
              <w:caps/>
              <w:snapToGrid w:val="0"/>
              <w:kern w:val="22"/>
            </w:rPr>
            <w:t>Provisional agenda</w:t>
          </w:r>
        </w:sdtContent>
      </w:sdt>
      <w:r w:rsidR="00105372" w:rsidRPr="006B13F1">
        <w:rPr>
          <w:b/>
          <w:caps/>
          <w:snapToGrid w:val="0"/>
          <w:kern w:val="22"/>
        </w:rPr>
        <w:t xml:space="preserve"> </w:t>
      </w:r>
    </w:p>
    <w:p w:rsidR="000D09CE" w:rsidRPr="00720A87" w:rsidRDefault="000D09CE" w:rsidP="006B13F1">
      <w:pPr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720A87">
        <w:rPr>
          <w:snapToGrid w:val="0"/>
          <w:kern w:val="22"/>
        </w:rPr>
        <w:t>Opening of the meeting.</w:t>
      </w:r>
    </w:p>
    <w:p w:rsidR="000D09CE" w:rsidRPr="00720A87" w:rsidRDefault="000D09CE" w:rsidP="006B13F1">
      <w:pPr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720A87">
        <w:rPr>
          <w:snapToGrid w:val="0"/>
          <w:kern w:val="22"/>
        </w:rPr>
        <w:t>Organizational matters:</w:t>
      </w:r>
    </w:p>
    <w:p w:rsidR="000D09CE" w:rsidRPr="00720A87" w:rsidRDefault="000D09CE" w:rsidP="006B13F1">
      <w:pPr>
        <w:numPr>
          <w:ilvl w:val="4"/>
          <w:numId w:val="14"/>
        </w:numPr>
        <w:tabs>
          <w:tab w:val="clear" w:pos="360"/>
          <w:tab w:val="num" w:pos="720"/>
        </w:tabs>
        <w:kinsoku w:val="0"/>
        <w:overflowPunct w:val="0"/>
        <w:autoSpaceDE w:val="0"/>
        <w:autoSpaceDN w:val="0"/>
        <w:spacing w:after="120"/>
        <w:ind w:firstLine="720"/>
        <w:rPr>
          <w:snapToGrid w:val="0"/>
          <w:kern w:val="22"/>
        </w:rPr>
      </w:pPr>
      <w:r w:rsidRPr="00720A87">
        <w:rPr>
          <w:snapToGrid w:val="0"/>
          <w:kern w:val="22"/>
        </w:rPr>
        <w:t>2.1</w:t>
      </w:r>
      <w:r w:rsidRPr="00720A87">
        <w:rPr>
          <w:snapToGrid w:val="0"/>
          <w:kern w:val="22"/>
        </w:rPr>
        <w:tab/>
        <w:t>Adoption of the agenda;</w:t>
      </w:r>
    </w:p>
    <w:p w:rsidR="000D09CE" w:rsidRPr="00720A87" w:rsidRDefault="000D09CE" w:rsidP="006B13F1">
      <w:pPr>
        <w:numPr>
          <w:ilvl w:val="4"/>
          <w:numId w:val="14"/>
        </w:numPr>
        <w:tabs>
          <w:tab w:val="clear" w:pos="360"/>
          <w:tab w:val="num" w:pos="720"/>
        </w:tabs>
        <w:kinsoku w:val="0"/>
        <w:overflowPunct w:val="0"/>
        <w:autoSpaceDE w:val="0"/>
        <w:autoSpaceDN w:val="0"/>
        <w:spacing w:after="120"/>
        <w:ind w:firstLine="720"/>
        <w:rPr>
          <w:snapToGrid w:val="0"/>
          <w:kern w:val="22"/>
        </w:rPr>
      </w:pPr>
      <w:r w:rsidRPr="00720A87">
        <w:rPr>
          <w:snapToGrid w:val="0"/>
          <w:kern w:val="22"/>
        </w:rPr>
        <w:t>2.2</w:t>
      </w:r>
      <w:r w:rsidRPr="00720A87">
        <w:rPr>
          <w:snapToGrid w:val="0"/>
          <w:kern w:val="22"/>
        </w:rPr>
        <w:tab/>
        <w:t>Organization of work.</w:t>
      </w:r>
    </w:p>
    <w:p w:rsidR="000D09CE" w:rsidRPr="006B13F1" w:rsidRDefault="000D09CE" w:rsidP="006B13F1">
      <w:pPr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6B13F1">
        <w:rPr>
          <w:snapToGrid w:val="0"/>
          <w:kern w:val="22"/>
        </w:rPr>
        <w:t>Review of consistency between information in national reports and the Biosafety Clearing-House.</w:t>
      </w:r>
    </w:p>
    <w:p w:rsidR="000D09CE" w:rsidRPr="006B13F1" w:rsidRDefault="000D09CE" w:rsidP="006B13F1">
      <w:pPr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6B13F1">
        <w:rPr>
          <w:snapToGrid w:val="0"/>
          <w:kern w:val="22"/>
        </w:rPr>
        <w:t>Assessment of information submitted to the Biosafety Clearing-House under contained</w:t>
      </w:r>
      <w:r w:rsidR="00412ADF" w:rsidRPr="006B13F1">
        <w:rPr>
          <w:snapToGrid w:val="0"/>
          <w:kern w:val="22"/>
        </w:rPr>
        <w:t xml:space="preserve"> use</w:t>
      </w:r>
      <w:r w:rsidRPr="006B13F1">
        <w:rPr>
          <w:snapToGrid w:val="0"/>
          <w:kern w:val="22"/>
        </w:rPr>
        <w:t>.</w:t>
      </w:r>
    </w:p>
    <w:p w:rsidR="000D09CE" w:rsidRPr="006B13F1" w:rsidRDefault="000D09CE" w:rsidP="006B13F1">
      <w:pPr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6B13F1">
        <w:rPr>
          <w:snapToGrid w:val="0"/>
          <w:kern w:val="22"/>
        </w:rPr>
        <w:t>Review of general issues of compliance.</w:t>
      </w:r>
    </w:p>
    <w:p w:rsidR="000D09CE" w:rsidRPr="006B13F1" w:rsidRDefault="000D09CE" w:rsidP="006B13F1">
      <w:pPr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6B13F1">
        <w:rPr>
          <w:snapToGrid w:val="0"/>
          <w:kern w:val="22"/>
        </w:rPr>
        <w:t>Review of individual cases of non-compliance under consideration by the Committee.</w:t>
      </w:r>
    </w:p>
    <w:p w:rsidR="000D09CE" w:rsidRPr="00720A87" w:rsidRDefault="000D09CE" w:rsidP="006B13F1">
      <w:pPr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720A87">
        <w:rPr>
          <w:snapToGrid w:val="0"/>
          <w:kern w:val="22"/>
        </w:rPr>
        <w:t>Final evaluation of the Strategic Plan for the Cartagena Protocol on Biosafety and follow</w:t>
      </w:r>
      <w:r w:rsidR="00720A87">
        <w:rPr>
          <w:snapToGrid w:val="0"/>
          <w:kern w:val="22"/>
        </w:rPr>
        <w:t>-</w:t>
      </w:r>
      <w:r w:rsidRPr="00720A87">
        <w:rPr>
          <w:snapToGrid w:val="0"/>
          <w:kern w:val="22"/>
        </w:rPr>
        <w:t>up</w:t>
      </w:r>
      <w:r w:rsidR="00D44BFF" w:rsidRPr="00720A87">
        <w:rPr>
          <w:snapToGrid w:val="0"/>
          <w:kern w:val="22"/>
        </w:rPr>
        <w:t>.</w:t>
      </w:r>
    </w:p>
    <w:p w:rsidR="000D09CE" w:rsidRPr="00720A87" w:rsidRDefault="000D09CE" w:rsidP="006B13F1">
      <w:pPr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720A87">
        <w:rPr>
          <w:snapToGrid w:val="0"/>
          <w:kern w:val="22"/>
        </w:rPr>
        <w:t>Report and recommendations of the Committee to the Conference of the Parties serving as the meeting of the Parties to the Cartagena Protocol at its ninth meeting.</w:t>
      </w:r>
    </w:p>
    <w:p w:rsidR="000D09CE" w:rsidRPr="006B13F1" w:rsidRDefault="000D09CE" w:rsidP="006B13F1">
      <w:pPr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6B13F1">
        <w:rPr>
          <w:snapToGrid w:val="0"/>
          <w:kern w:val="22"/>
        </w:rPr>
        <w:t>Other matters.</w:t>
      </w:r>
    </w:p>
    <w:p w:rsidR="000D09CE" w:rsidRPr="006B13F1" w:rsidRDefault="000D09CE" w:rsidP="006B13F1">
      <w:pPr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rPr>
          <w:snapToGrid w:val="0"/>
          <w:kern w:val="22"/>
        </w:rPr>
      </w:pPr>
      <w:r w:rsidRPr="006B13F1">
        <w:rPr>
          <w:snapToGrid w:val="0"/>
          <w:kern w:val="22"/>
        </w:rPr>
        <w:t>Adoption of the report.</w:t>
      </w:r>
    </w:p>
    <w:p w:rsidR="000D09CE" w:rsidRPr="006B13F1" w:rsidRDefault="000D09CE" w:rsidP="006B13F1">
      <w:pPr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rPr>
          <w:iCs/>
          <w:snapToGrid w:val="0"/>
          <w:kern w:val="22"/>
        </w:rPr>
      </w:pPr>
      <w:r w:rsidRPr="006B13F1">
        <w:rPr>
          <w:snapToGrid w:val="0"/>
          <w:kern w:val="22"/>
        </w:rPr>
        <w:t>Closure of the meeting.</w:t>
      </w:r>
    </w:p>
    <w:p w:rsidR="000D09CE" w:rsidRPr="00720A87" w:rsidRDefault="000D09CE" w:rsidP="006B13F1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jc w:val="center"/>
        <w:rPr>
          <w:kern w:val="22"/>
        </w:rPr>
      </w:pPr>
      <w:r w:rsidRPr="00720A87">
        <w:rPr>
          <w:kern w:val="22"/>
        </w:rPr>
        <w:t>__________</w:t>
      </w:r>
    </w:p>
    <w:p w:rsidR="00C9161D" w:rsidRPr="006B13F1" w:rsidRDefault="00C9161D" w:rsidP="006B13F1">
      <w:pPr>
        <w:kinsoku w:val="0"/>
        <w:overflowPunct w:val="0"/>
        <w:autoSpaceDE w:val="0"/>
        <w:autoSpaceDN w:val="0"/>
        <w:rPr>
          <w:snapToGrid w:val="0"/>
          <w:kern w:val="22"/>
        </w:rPr>
      </w:pPr>
    </w:p>
    <w:p w:rsidR="00B3369F" w:rsidRPr="006B13F1" w:rsidRDefault="00B3369F" w:rsidP="006B13F1">
      <w:pPr>
        <w:kinsoku w:val="0"/>
        <w:overflowPunct w:val="0"/>
        <w:autoSpaceDE w:val="0"/>
        <w:autoSpaceDN w:val="0"/>
        <w:rPr>
          <w:snapToGrid w:val="0"/>
          <w:kern w:val="22"/>
        </w:rPr>
      </w:pPr>
    </w:p>
    <w:sectPr w:rsidR="00B3369F" w:rsidRPr="006B13F1" w:rsidSect="00AF1044">
      <w:headerReference w:type="even" r:id="rId12"/>
      <w:headerReference w:type="default" r:id="rId13"/>
      <w:footerReference w:type="first" r:id="rId14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AC1" w:rsidRDefault="000A0AC1" w:rsidP="00CF1848">
      <w:r>
        <w:separator/>
      </w:r>
    </w:p>
  </w:endnote>
  <w:endnote w:type="continuationSeparator" w:id="0">
    <w:p w:rsidR="000A0AC1" w:rsidRDefault="000A0AC1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403" w:rsidRDefault="00C96403" w:rsidP="006B13F1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AC1" w:rsidRDefault="000A0AC1" w:rsidP="00CF1848">
      <w:r>
        <w:separator/>
      </w:r>
    </w:p>
  </w:footnote>
  <w:footnote w:type="continuationSeparator" w:id="0">
    <w:p w:rsidR="000A0AC1" w:rsidRDefault="000A0AC1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534681" w:rsidRDefault="00AF1044" w:rsidP="00534681">
        <w:pPr>
          <w:pStyle w:val="Header"/>
        </w:pPr>
        <w:r>
          <w:rPr>
            <w:lang w:val="en-US"/>
          </w:rPr>
          <w:t>CBD/CP/CC/15/1</w:t>
        </w:r>
      </w:p>
    </w:sdtContent>
  </w:sdt>
  <w:p w:rsidR="00534681" w:rsidRDefault="00534681" w:rsidP="0053468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0370">
      <w:rPr>
        <w:noProof/>
      </w:rPr>
      <w:t>2</w:t>
    </w:r>
    <w:r>
      <w:rPr>
        <w:noProof/>
      </w:rPr>
      <w:fldChar w:fldCharType="end"/>
    </w:r>
  </w:p>
  <w:p w:rsidR="00534681" w:rsidRDefault="00534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9505C9" w:rsidRDefault="00AF1044" w:rsidP="009505C9">
        <w:pPr>
          <w:pStyle w:val="Header"/>
          <w:jc w:val="right"/>
        </w:pPr>
        <w:r>
          <w:rPr>
            <w:lang w:val="en-US"/>
          </w:rPr>
          <w:t>CBD/CP/CC/15/1</w:t>
        </w:r>
      </w:p>
    </w:sdtContent>
  </w:sdt>
  <w:p w:rsidR="009505C9" w:rsidRDefault="009505C9" w:rsidP="009505C9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0370">
      <w:rPr>
        <w:noProof/>
      </w:rPr>
      <w:t>1</w:t>
    </w:r>
    <w:r>
      <w:rPr>
        <w:noProof/>
      </w:rPr>
      <w:fldChar w:fldCharType="end"/>
    </w:r>
  </w:p>
  <w:p w:rsidR="009505C9" w:rsidRDefault="00950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D5C5777"/>
    <w:multiLevelType w:val="hybridMultilevel"/>
    <w:tmpl w:val="6D306720"/>
    <w:lvl w:ilvl="0" w:tplc="B1FCB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2EFF58">
      <w:numFmt w:val="none"/>
      <w:lvlText w:val=""/>
      <w:lvlJc w:val="left"/>
      <w:pPr>
        <w:tabs>
          <w:tab w:val="num" w:pos="360"/>
        </w:tabs>
      </w:pPr>
    </w:lvl>
    <w:lvl w:ilvl="2" w:tplc="6BEA86EA">
      <w:numFmt w:val="none"/>
      <w:lvlText w:val=""/>
      <w:lvlJc w:val="left"/>
      <w:pPr>
        <w:tabs>
          <w:tab w:val="num" w:pos="360"/>
        </w:tabs>
      </w:pPr>
    </w:lvl>
    <w:lvl w:ilvl="3" w:tplc="4CC69790">
      <w:numFmt w:val="none"/>
      <w:lvlText w:val=""/>
      <w:lvlJc w:val="left"/>
      <w:pPr>
        <w:tabs>
          <w:tab w:val="num" w:pos="360"/>
        </w:tabs>
      </w:pPr>
    </w:lvl>
    <w:lvl w:ilvl="4" w:tplc="E07C766E">
      <w:numFmt w:val="none"/>
      <w:lvlText w:val=""/>
      <w:lvlJc w:val="left"/>
      <w:pPr>
        <w:tabs>
          <w:tab w:val="num" w:pos="360"/>
        </w:tabs>
      </w:pPr>
    </w:lvl>
    <w:lvl w:ilvl="5" w:tplc="B9C66282">
      <w:numFmt w:val="none"/>
      <w:lvlText w:val=""/>
      <w:lvlJc w:val="left"/>
      <w:pPr>
        <w:tabs>
          <w:tab w:val="num" w:pos="360"/>
        </w:tabs>
      </w:pPr>
    </w:lvl>
    <w:lvl w:ilvl="6" w:tplc="B10A7E2A">
      <w:numFmt w:val="none"/>
      <w:lvlText w:val=""/>
      <w:lvlJc w:val="left"/>
      <w:pPr>
        <w:tabs>
          <w:tab w:val="num" w:pos="360"/>
        </w:tabs>
      </w:pPr>
    </w:lvl>
    <w:lvl w:ilvl="7" w:tplc="AF2A6CC8">
      <w:numFmt w:val="none"/>
      <w:lvlText w:val=""/>
      <w:lvlJc w:val="left"/>
      <w:pPr>
        <w:tabs>
          <w:tab w:val="num" w:pos="360"/>
        </w:tabs>
      </w:pPr>
    </w:lvl>
    <w:lvl w:ilvl="8" w:tplc="D052673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1D"/>
    <w:rsid w:val="000A0AC1"/>
    <w:rsid w:val="000D09CE"/>
    <w:rsid w:val="000E673A"/>
    <w:rsid w:val="000F74F5"/>
    <w:rsid w:val="00105372"/>
    <w:rsid w:val="00131E7A"/>
    <w:rsid w:val="00172AF6"/>
    <w:rsid w:val="00176CEE"/>
    <w:rsid w:val="001C083C"/>
    <w:rsid w:val="00372F74"/>
    <w:rsid w:val="00395A00"/>
    <w:rsid w:val="003E25C4"/>
    <w:rsid w:val="00412ADF"/>
    <w:rsid w:val="00415390"/>
    <w:rsid w:val="004644C2"/>
    <w:rsid w:val="00534681"/>
    <w:rsid w:val="0063025E"/>
    <w:rsid w:val="00660370"/>
    <w:rsid w:val="006B13F1"/>
    <w:rsid w:val="00717D88"/>
    <w:rsid w:val="00720A87"/>
    <w:rsid w:val="007942D3"/>
    <w:rsid w:val="007B6C09"/>
    <w:rsid w:val="007E09DA"/>
    <w:rsid w:val="008178B6"/>
    <w:rsid w:val="009505C9"/>
    <w:rsid w:val="00AF1044"/>
    <w:rsid w:val="00B3369F"/>
    <w:rsid w:val="00C60318"/>
    <w:rsid w:val="00C9161D"/>
    <w:rsid w:val="00C92665"/>
    <w:rsid w:val="00C96403"/>
    <w:rsid w:val="00CA69C8"/>
    <w:rsid w:val="00CF1848"/>
    <w:rsid w:val="00D44BFF"/>
    <w:rsid w:val="00D76A18"/>
    <w:rsid w:val="00DD118C"/>
    <w:rsid w:val="00E66235"/>
    <w:rsid w:val="00E83C24"/>
    <w:rsid w:val="00EE1719"/>
    <w:rsid w:val="00F94774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64C37143-9FB5-4763-B81B-BF14FA98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7E09DA"/>
    <w:rPr>
      <w:sz w:val="18"/>
      <w:u w:val="single"/>
      <w:vertAlign w:val="baseline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0E8C501BBE954700A0C458443305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C8A2-CC07-4631-B696-2E4A0B019730}"/>
      </w:docPartPr>
      <w:docPartBody>
        <w:p w:rsidR="008D420E" w:rsidRDefault="00810A55">
          <w:r w:rsidRPr="007E02EB">
            <w:rPr>
              <w:rStyle w:val="PlaceholderText"/>
            </w:rPr>
            <w:t>[Publish Date]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204ED8"/>
    <w:rsid w:val="00500A2B"/>
    <w:rsid w:val="0058288D"/>
    <w:rsid w:val="005E1DAB"/>
    <w:rsid w:val="0061507A"/>
    <w:rsid w:val="006801B3"/>
    <w:rsid w:val="00810A55"/>
    <w:rsid w:val="008C6619"/>
    <w:rsid w:val="008D420E"/>
    <w:rsid w:val="009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B9E972-FA86-4CA0-B2D9-96874A2B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CBD/CP/CC/15/1</dc:subject>
  <dc:creator>SCBD</dc:creator>
  <cp:lastModifiedBy>veronique lefebvre</cp:lastModifiedBy>
  <cp:revision>2</cp:revision>
  <dcterms:created xsi:type="dcterms:W3CDTF">2018-03-13T13:47:00Z</dcterms:created>
  <dcterms:modified xsi:type="dcterms:W3CDTF">2018-03-13T13:47:00Z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-753912488</vt:i4>
  </property>
</Properties>
</file>