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5141"/>
        <w:gridCol w:w="4090"/>
      </w:tblGrid>
      <w:tr w:rsidR="00EA2652" w14:paraId="6C90CB26" w14:textId="77777777" w:rsidTr="00BB6FB3">
        <w:trPr>
          <w:trHeight w:val="851"/>
        </w:trPr>
        <w:tc>
          <w:tcPr>
            <w:tcW w:w="976" w:type="dxa"/>
            <w:tcBorders>
              <w:bottom w:val="single" w:sz="12" w:space="0" w:color="auto"/>
            </w:tcBorders>
          </w:tcPr>
          <w:p w14:paraId="08FED4C8" w14:textId="24BFCC34" w:rsidR="00EA2652" w:rsidRPr="00321985" w:rsidRDefault="00EA2652" w:rsidP="004123C4">
            <w:r w:rsidRPr="005F44F2">
              <w:rPr>
                <w:noProof/>
              </w:rPr>
              <w:drawing>
                <wp:inline distT="0" distB="0" distL="0" distR="0" wp14:anchorId="24193AE0" wp14:editId="714CA76C">
                  <wp:extent cx="476250" cy="407035"/>
                  <wp:effectExtent l="0" t="0" r="0" b="0"/>
                  <wp:docPr id="6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07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  <w:shd w:val="clear" w:color="auto" w:fill="auto"/>
            <w:tcFitText/>
          </w:tcPr>
          <w:p w14:paraId="3335B5E7" w14:textId="7A48A4A3" w:rsidR="00EA2652" w:rsidRPr="00321985" w:rsidRDefault="00252F4B" w:rsidP="004123C4">
            <w:r w:rsidRPr="00252F4B">
              <w:rPr>
                <w:noProof/>
              </w:rPr>
              <w:drawing>
                <wp:inline distT="0" distB="0" distL="0" distR="0" wp14:anchorId="4FE0F128" wp14:editId="039073C3">
                  <wp:extent cx="593090" cy="340360"/>
                  <wp:effectExtent l="0" t="0" r="0" b="0"/>
                  <wp:docPr id="2" name="Imag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090" cy="34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14:paraId="2E903011" w14:textId="77777777" w:rsidR="00EA2652" w:rsidRPr="00C9161D" w:rsidRDefault="00EA2652" w:rsidP="004123C4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 w:rsidRPr="00C9161D">
              <w:rPr>
                <w:rFonts w:ascii="Arial" w:hAnsi="Arial" w:cs="Arial"/>
                <w:b/>
                <w:sz w:val="32"/>
                <w:szCs w:val="32"/>
              </w:rPr>
              <w:t>CBD</w:t>
            </w:r>
          </w:p>
        </w:tc>
      </w:tr>
      <w:tr w:rsidR="00EA2652" w14:paraId="31D85A89" w14:textId="77777777" w:rsidTr="00BB6FB3"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14:paraId="09CE5BE1" w14:textId="5D394EA3" w:rsidR="00EA2652" w:rsidRDefault="00252F4B" w:rsidP="004123C4">
            <w:r>
              <w:rPr>
                <w:noProof/>
                <w:szCs w:val="22"/>
                <w:lang w:val="fr-FR"/>
              </w:rPr>
              <w:drawing>
                <wp:inline distT="0" distB="0" distL="0" distR="0" wp14:anchorId="7A8AB70D" wp14:editId="369D66E2">
                  <wp:extent cx="2358390" cy="939800"/>
                  <wp:effectExtent l="0" t="0" r="0" b="0"/>
                  <wp:docPr id="3" name="Image 3" descr="CBD_logo_fr-CMYK-black [Converted]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fr-CMYK-black [Converted]"/>
                          <pic:cNvPicPr>
                            <a:picLocks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8390" cy="93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14:paraId="4CA78FF1" w14:textId="77777777" w:rsidR="00EA2652" w:rsidRPr="007C6586" w:rsidRDefault="00EA2652" w:rsidP="004123C4">
            <w:pPr>
              <w:ind w:left="1215"/>
              <w:rPr>
                <w:rFonts w:ascii="Times New Roman" w:hAnsi="Times New Roman" w:cs="Times New Roman"/>
                <w:szCs w:val="22"/>
                <w:lang w:val="fr-FR"/>
              </w:rPr>
            </w:pPr>
            <w:r w:rsidRPr="007C6586">
              <w:rPr>
                <w:rFonts w:ascii="Times New Roman" w:hAnsi="Times New Roman" w:cs="Times New Roman"/>
                <w:szCs w:val="22"/>
                <w:lang w:val="fr-FR"/>
              </w:rPr>
              <w:t>Distr.</w:t>
            </w:r>
          </w:p>
          <w:p w14:paraId="585B1159" w14:textId="35EDD8E1" w:rsidR="00EA2652" w:rsidRPr="007C6586" w:rsidRDefault="00252F4B" w:rsidP="004123C4">
            <w:pPr>
              <w:ind w:left="1215"/>
              <w:rPr>
                <w:rFonts w:ascii="Times New Roman" w:hAnsi="Times New Roman" w:cs="Times New Roman"/>
                <w:caps/>
                <w:szCs w:val="22"/>
                <w:lang w:val="fr-FR"/>
              </w:rPr>
            </w:pPr>
            <w:r w:rsidRPr="007C6586">
              <w:rPr>
                <w:rFonts w:ascii="Times New Roman" w:hAnsi="Times New Roman" w:cs="Times New Roman"/>
                <w:caps/>
                <w:szCs w:val="22"/>
                <w:lang w:val="fr-FR"/>
              </w:rPr>
              <w:t>GÉNÉRALE</w:t>
            </w:r>
          </w:p>
          <w:p w14:paraId="00A5F0B5" w14:textId="77777777" w:rsidR="00252F4B" w:rsidRPr="007C6586" w:rsidRDefault="00252F4B" w:rsidP="004123C4">
            <w:pPr>
              <w:ind w:left="1215"/>
              <w:rPr>
                <w:rFonts w:ascii="Times New Roman" w:hAnsi="Times New Roman" w:cs="Times New Roman"/>
                <w:szCs w:val="22"/>
                <w:lang w:val="fr-FR"/>
              </w:rPr>
            </w:pPr>
          </w:p>
          <w:sdt>
            <w:sdtPr>
              <w:rPr>
                <w:szCs w:val="22"/>
                <w:lang w:val="fr-FR"/>
              </w:rPr>
              <w:alias w:val="Subject"/>
              <w:tag w:val=""/>
              <w:id w:val="-1379467044"/>
              <w:placeholder>
                <w:docPart w:val="14947C9DA296477B865CCAF43EBB453A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p w14:paraId="38B5717A" w14:textId="4AC3DC36" w:rsidR="00EA2652" w:rsidRPr="007C6586" w:rsidRDefault="00EA2652" w:rsidP="004123C4">
                <w:pPr>
                  <w:ind w:left="1215"/>
                  <w:rPr>
                    <w:rFonts w:ascii="Times New Roman" w:hAnsi="Times New Roman" w:cs="Times New Roman"/>
                    <w:szCs w:val="22"/>
                    <w:lang w:val="fr-FR"/>
                  </w:rPr>
                </w:pPr>
                <w:r w:rsidRPr="007C6586">
                  <w:rPr>
                    <w:rFonts w:ascii="Times New Roman" w:hAnsi="Times New Roman" w:cs="Times New Roman"/>
                    <w:szCs w:val="22"/>
                    <w:lang w:val="fr-FR"/>
                  </w:rPr>
                  <w:t>CBD/COP/15/1</w:t>
                </w:r>
              </w:p>
            </w:sdtContent>
          </w:sdt>
          <w:p w14:paraId="5E6248CA" w14:textId="5C47FDBD" w:rsidR="00EA2652" w:rsidRPr="007C6586" w:rsidRDefault="002D7F42" w:rsidP="004123C4">
            <w:pPr>
              <w:ind w:left="1215"/>
              <w:rPr>
                <w:rFonts w:ascii="Times New Roman" w:hAnsi="Times New Roman" w:cs="Times New Roman"/>
                <w:szCs w:val="22"/>
                <w:lang w:val="fr-FR"/>
              </w:rPr>
            </w:pPr>
            <w:r w:rsidRPr="007C6586">
              <w:rPr>
                <w:rFonts w:ascii="Times New Roman" w:hAnsi="Times New Roman" w:cs="Times New Roman"/>
                <w:szCs w:val="22"/>
                <w:lang w:val="fr-FR"/>
              </w:rPr>
              <w:t xml:space="preserve">8 </w:t>
            </w:r>
            <w:r w:rsidR="00252F4B" w:rsidRPr="007C6586">
              <w:rPr>
                <w:rFonts w:ascii="Times New Roman" w:hAnsi="Times New Roman" w:cs="Times New Roman"/>
                <w:szCs w:val="22"/>
                <w:lang w:val="fr-FR"/>
              </w:rPr>
              <w:t>avril</w:t>
            </w:r>
            <w:r w:rsidR="007704FA" w:rsidRPr="007C6586">
              <w:rPr>
                <w:rFonts w:ascii="Times New Roman" w:hAnsi="Times New Roman" w:cs="Times New Roman"/>
                <w:szCs w:val="22"/>
                <w:lang w:val="fr-FR"/>
              </w:rPr>
              <w:t xml:space="preserve"> </w:t>
            </w:r>
            <w:r w:rsidRPr="007C6586">
              <w:rPr>
                <w:rFonts w:ascii="Times New Roman" w:hAnsi="Times New Roman" w:cs="Times New Roman"/>
                <w:szCs w:val="22"/>
                <w:lang w:val="fr-FR"/>
              </w:rPr>
              <w:t>2021</w:t>
            </w:r>
          </w:p>
          <w:p w14:paraId="43FA498B" w14:textId="0CDB5132" w:rsidR="002D7F42" w:rsidRPr="007C6586" w:rsidRDefault="002D7F42" w:rsidP="004123C4">
            <w:pPr>
              <w:ind w:left="1215"/>
              <w:rPr>
                <w:rFonts w:ascii="Times New Roman" w:hAnsi="Times New Roman" w:cs="Times New Roman"/>
                <w:szCs w:val="22"/>
                <w:lang w:val="fr-FR"/>
              </w:rPr>
            </w:pPr>
          </w:p>
          <w:p w14:paraId="54C69C8A" w14:textId="02EBFAD4" w:rsidR="00252F4B" w:rsidRPr="00A83244" w:rsidRDefault="00252F4B" w:rsidP="004123C4">
            <w:pPr>
              <w:ind w:left="1215"/>
              <w:rPr>
                <w:rFonts w:ascii="Times New Roman" w:hAnsi="Times New Roman" w:cs="Times New Roman"/>
                <w:szCs w:val="22"/>
              </w:rPr>
            </w:pPr>
            <w:r w:rsidRPr="00252F4B">
              <w:rPr>
                <w:rFonts w:ascii="Times New Roman" w:hAnsi="Times New Roman" w:cs="Times New Roman"/>
                <w:szCs w:val="22"/>
              </w:rPr>
              <w:t>FRANÇAIS</w:t>
            </w:r>
          </w:p>
          <w:p w14:paraId="44A6109E" w14:textId="0D15F2F9" w:rsidR="00EA2652" w:rsidRPr="00A970E4" w:rsidRDefault="00EA2652" w:rsidP="00A970E4">
            <w:pPr>
              <w:spacing w:after="120"/>
              <w:ind w:left="1215"/>
              <w:rPr>
                <w:rFonts w:ascii="Times New Roman" w:hAnsi="Times New Roman"/>
                <w:szCs w:val="22"/>
              </w:rPr>
            </w:pPr>
            <w:r w:rsidRPr="00A83244">
              <w:rPr>
                <w:rFonts w:ascii="Times New Roman" w:hAnsi="Times New Roman" w:cs="Times New Roman"/>
                <w:szCs w:val="22"/>
              </w:rPr>
              <w:t>ORIGINAL</w:t>
            </w:r>
            <w:r w:rsidR="00252F4B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83244">
              <w:rPr>
                <w:rFonts w:ascii="Times New Roman" w:hAnsi="Times New Roman" w:cs="Times New Roman"/>
                <w:szCs w:val="22"/>
              </w:rPr>
              <w:t xml:space="preserve">: </w:t>
            </w:r>
            <w:r w:rsidR="00252F4B" w:rsidRPr="00446458">
              <w:rPr>
                <w:rFonts w:ascii="Times New Roman" w:hAnsi="Times New Roman" w:cs="Times New Roman"/>
                <w:szCs w:val="22"/>
              </w:rPr>
              <w:t>ANGLAIS</w:t>
            </w:r>
          </w:p>
        </w:tc>
      </w:tr>
    </w:tbl>
    <w:p w14:paraId="7D82679B" w14:textId="2CE24EC8" w:rsidR="00783D29" w:rsidRPr="007C6586" w:rsidRDefault="00252F4B" w:rsidP="00252F4B">
      <w:pPr>
        <w:pStyle w:val="Cornernotation"/>
        <w:spacing w:before="60"/>
        <w:ind w:left="180" w:right="5010" w:hanging="180"/>
        <w:rPr>
          <w:lang w:val="fr-FR"/>
        </w:rPr>
      </w:pPr>
      <w:r w:rsidRPr="007C6586">
        <w:rPr>
          <w:lang w:val="fr-FR"/>
        </w:rPr>
        <w:t>CONFÉRENCE DES PARTIES À LA CONVENTION SUR LA DIVERSITÉ BIOLOGIQUE</w:t>
      </w:r>
    </w:p>
    <w:p w14:paraId="0ECDABCF" w14:textId="75CA0F5C" w:rsidR="00783D29" w:rsidRPr="007C6586" w:rsidRDefault="00252F4B">
      <w:pPr>
        <w:pStyle w:val="Cornernotation"/>
        <w:rPr>
          <w:lang w:val="fr-FR"/>
        </w:rPr>
      </w:pPr>
      <w:r w:rsidRPr="007C6586">
        <w:rPr>
          <w:lang w:val="fr-FR"/>
        </w:rPr>
        <w:t>Quinzième réunion</w:t>
      </w:r>
    </w:p>
    <w:p w14:paraId="0344D97A" w14:textId="623979F6" w:rsidR="0086507E" w:rsidRPr="007C6586" w:rsidRDefault="002D232C" w:rsidP="00B74051">
      <w:pPr>
        <w:pStyle w:val="Cornernotation"/>
        <w:spacing w:after="240"/>
        <w:ind w:right="4116"/>
        <w:rPr>
          <w:szCs w:val="22"/>
          <w:lang w:val="fr-FR"/>
        </w:rPr>
      </w:pPr>
      <w:bookmarkStart w:id="0" w:name="OLE_LINK1"/>
      <w:bookmarkStart w:id="1" w:name="OLE_LINK2"/>
      <w:r w:rsidRPr="007C6586">
        <w:rPr>
          <w:lang w:val="fr-FR"/>
        </w:rPr>
        <w:t>Kunming, Chin</w:t>
      </w:r>
      <w:r w:rsidR="00252F4B" w:rsidRPr="007C6586">
        <w:rPr>
          <w:lang w:val="fr-FR"/>
        </w:rPr>
        <w:t>e</w:t>
      </w:r>
      <w:r w:rsidR="00C30206" w:rsidRPr="007C6586">
        <w:rPr>
          <w:lang w:val="fr-FR"/>
        </w:rPr>
        <w:t xml:space="preserve">, </w:t>
      </w:r>
      <w:r w:rsidR="00871566" w:rsidRPr="007C6586">
        <w:rPr>
          <w:lang w:val="fr-FR"/>
        </w:rPr>
        <w:t xml:space="preserve">11-24 </w:t>
      </w:r>
      <w:r w:rsidR="00252F4B" w:rsidRPr="007C6586">
        <w:rPr>
          <w:lang w:val="fr-FR"/>
        </w:rPr>
        <w:t>octobre</w:t>
      </w:r>
      <w:r w:rsidRPr="007C6586">
        <w:rPr>
          <w:lang w:val="fr-FR"/>
        </w:rPr>
        <w:t xml:space="preserve"> 202</w:t>
      </w:r>
      <w:bookmarkEnd w:id="0"/>
      <w:bookmarkEnd w:id="1"/>
      <w:r w:rsidR="008527C1" w:rsidRPr="007C6586">
        <w:rPr>
          <w:lang w:val="fr-FR"/>
        </w:rPr>
        <w:t>1</w:t>
      </w:r>
    </w:p>
    <w:sdt>
      <w:sdtPr>
        <w:rPr>
          <w:lang w:val="fr-FR"/>
        </w:rPr>
        <w:alias w:val="Title"/>
        <w:tag w:val=""/>
        <w:id w:val="648179241"/>
        <w:placeholder>
          <w:docPart w:val="90C59B0FB78642248C452FDD82E52E5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5BC98A15" w14:textId="182AE209" w:rsidR="00783D29" w:rsidRPr="007C6586" w:rsidRDefault="00252F4B" w:rsidP="00A83DC6">
          <w:pPr>
            <w:pStyle w:val="Heading1"/>
            <w:rPr>
              <w:b w:val="0"/>
              <w:lang w:val="fr-FR"/>
            </w:rPr>
          </w:pPr>
          <w:r w:rsidRPr="007C6586">
            <w:rPr>
              <w:lang w:val="fr-FR"/>
            </w:rPr>
            <w:t>ORDRE DU JOUR PROVISOIRE</w:t>
          </w:r>
        </w:p>
      </w:sdtContent>
    </w:sdt>
    <w:p w14:paraId="5DC335D6" w14:textId="1884BDCB" w:rsidR="00783D29" w:rsidRPr="007C6586" w:rsidRDefault="00783D29" w:rsidP="00A83DC6">
      <w:pPr>
        <w:keepNext/>
        <w:tabs>
          <w:tab w:val="left" w:pos="426"/>
        </w:tabs>
        <w:spacing w:before="240" w:after="120"/>
        <w:jc w:val="center"/>
        <w:outlineLvl w:val="0"/>
        <w:rPr>
          <w:b/>
          <w:bCs/>
          <w:caps/>
          <w:szCs w:val="22"/>
          <w:lang w:val="fr-FR"/>
        </w:rPr>
      </w:pPr>
      <w:r w:rsidRPr="007C6586">
        <w:rPr>
          <w:b/>
          <w:bCs/>
          <w:caps/>
          <w:szCs w:val="22"/>
          <w:lang w:val="fr-FR"/>
        </w:rPr>
        <w:t>I.</w:t>
      </w:r>
      <w:r w:rsidRPr="007C6586">
        <w:rPr>
          <w:b/>
          <w:bCs/>
          <w:caps/>
          <w:szCs w:val="22"/>
          <w:lang w:val="fr-FR"/>
        </w:rPr>
        <w:tab/>
      </w:r>
      <w:r w:rsidR="00252F4B" w:rsidRPr="007C6586">
        <w:rPr>
          <w:b/>
          <w:bCs/>
          <w:caps/>
          <w:szCs w:val="22"/>
          <w:lang w:val="fr-FR"/>
        </w:rPr>
        <w:t>QUESTIONS D'ORGANISATION</w:t>
      </w:r>
    </w:p>
    <w:p w14:paraId="02E53D51" w14:textId="77777777" w:rsidR="00252F4B" w:rsidRPr="007C6586" w:rsidRDefault="00783D29" w:rsidP="00252F4B">
      <w:pPr>
        <w:spacing w:before="120" w:after="120"/>
        <w:ind w:left="720" w:hanging="720"/>
        <w:rPr>
          <w:szCs w:val="22"/>
          <w:lang w:val="fr-FR"/>
        </w:rPr>
      </w:pPr>
      <w:r w:rsidRPr="007C6586">
        <w:rPr>
          <w:szCs w:val="22"/>
          <w:lang w:val="fr-FR"/>
        </w:rPr>
        <w:t>1.</w:t>
      </w:r>
      <w:r w:rsidRPr="007C6586">
        <w:rPr>
          <w:szCs w:val="22"/>
          <w:lang w:val="fr-FR"/>
        </w:rPr>
        <w:tab/>
      </w:r>
      <w:r w:rsidR="00252F4B" w:rsidRPr="007C6586">
        <w:rPr>
          <w:szCs w:val="22"/>
          <w:lang w:val="fr-FR"/>
        </w:rPr>
        <w:t>Ouverture de la réunion.</w:t>
      </w:r>
    </w:p>
    <w:p w14:paraId="2F6DF124" w14:textId="77777777" w:rsidR="00252F4B" w:rsidRPr="007C6586" w:rsidRDefault="00252F4B" w:rsidP="00252F4B">
      <w:pPr>
        <w:spacing w:before="120" w:after="120"/>
        <w:ind w:left="720" w:hanging="720"/>
        <w:rPr>
          <w:szCs w:val="22"/>
          <w:lang w:val="fr-FR"/>
        </w:rPr>
      </w:pPr>
      <w:r w:rsidRPr="007C6586">
        <w:rPr>
          <w:szCs w:val="22"/>
          <w:lang w:val="fr-FR"/>
        </w:rPr>
        <w:t>2.</w:t>
      </w:r>
      <w:r w:rsidRPr="007C6586">
        <w:rPr>
          <w:szCs w:val="22"/>
          <w:lang w:val="fr-FR"/>
        </w:rPr>
        <w:tab/>
        <w:t>Questions d’organisation.</w:t>
      </w:r>
    </w:p>
    <w:p w14:paraId="27C8CC12" w14:textId="31EBBC44" w:rsidR="00252F4B" w:rsidRPr="007C6586" w:rsidRDefault="00252F4B" w:rsidP="00252F4B">
      <w:pPr>
        <w:spacing w:before="120" w:after="120"/>
        <w:ind w:left="720" w:hanging="720"/>
        <w:rPr>
          <w:szCs w:val="22"/>
          <w:lang w:val="fr-FR"/>
        </w:rPr>
      </w:pPr>
      <w:r w:rsidRPr="007C6586">
        <w:rPr>
          <w:szCs w:val="22"/>
          <w:lang w:val="fr-FR"/>
        </w:rPr>
        <w:t>3.</w:t>
      </w:r>
      <w:r w:rsidRPr="007C6586">
        <w:rPr>
          <w:szCs w:val="22"/>
          <w:lang w:val="fr-FR"/>
        </w:rPr>
        <w:tab/>
        <w:t>Vérification des pouvoirs des représentants à la quinzième réunion de la Conférence des Parties.</w:t>
      </w:r>
    </w:p>
    <w:p w14:paraId="5D499EC9" w14:textId="77777777" w:rsidR="00252F4B" w:rsidRPr="007C6586" w:rsidRDefault="00252F4B" w:rsidP="00252F4B">
      <w:pPr>
        <w:spacing w:before="120" w:after="120"/>
        <w:ind w:left="720" w:hanging="720"/>
        <w:rPr>
          <w:szCs w:val="22"/>
          <w:lang w:val="fr-FR"/>
        </w:rPr>
      </w:pPr>
      <w:r w:rsidRPr="007C6586">
        <w:rPr>
          <w:szCs w:val="22"/>
          <w:lang w:val="fr-FR"/>
        </w:rPr>
        <w:t>4.</w:t>
      </w:r>
      <w:r w:rsidRPr="007C6586">
        <w:rPr>
          <w:szCs w:val="22"/>
          <w:lang w:val="fr-FR"/>
        </w:rPr>
        <w:tab/>
        <w:t>Questions en suspens.</w:t>
      </w:r>
    </w:p>
    <w:p w14:paraId="50440E86" w14:textId="6C5D7376" w:rsidR="00783D29" w:rsidRPr="007C6586" w:rsidRDefault="00252F4B" w:rsidP="00252F4B">
      <w:pPr>
        <w:spacing w:before="120" w:after="120"/>
        <w:ind w:left="720" w:hanging="720"/>
        <w:rPr>
          <w:szCs w:val="22"/>
          <w:lang w:val="fr-FR"/>
        </w:rPr>
      </w:pPr>
      <w:r w:rsidRPr="007C6586">
        <w:rPr>
          <w:szCs w:val="22"/>
          <w:lang w:val="fr-FR"/>
        </w:rPr>
        <w:t>5.</w:t>
      </w:r>
      <w:r w:rsidRPr="007C6586">
        <w:rPr>
          <w:szCs w:val="22"/>
          <w:lang w:val="fr-FR"/>
        </w:rPr>
        <w:tab/>
        <w:t>Date et lieu des futures réunions de la Conférence des Parties</w:t>
      </w:r>
      <w:r w:rsidR="00783D29" w:rsidRPr="007C6586">
        <w:rPr>
          <w:szCs w:val="22"/>
          <w:lang w:val="fr-FR"/>
        </w:rPr>
        <w:t>.</w:t>
      </w:r>
    </w:p>
    <w:p w14:paraId="5DEE05DE" w14:textId="004F1B8E" w:rsidR="00783D29" w:rsidRPr="005F2EEE" w:rsidRDefault="00783D29" w:rsidP="00A83DC6">
      <w:pPr>
        <w:keepNext/>
        <w:tabs>
          <w:tab w:val="left" w:pos="426"/>
        </w:tabs>
        <w:spacing w:before="240" w:after="120"/>
        <w:jc w:val="center"/>
        <w:outlineLvl w:val="0"/>
        <w:rPr>
          <w:b/>
          <w:bCs/>
          <w:caps/>
          <w:szCs w:val="22"/>
        </w:rPr>
      </w:pPr>
      <w:r w:rsidRPr="005F2EEE">
        <w:rPr>
          <w:b/>
          <w:bCs/>
          <w:caps/>
          <w:szCs w:val="22"/>
        </w:rPr>
        <w:t>II.</w:t>
      </w:r>
      <w:r w:rsidRPr="005F2EEE">
        <w:rPr>
          <w:b/>
          <w:bCs/>
          <w:caps/>
          <w:szCs w:val="22"/>
        </w:rPr>
        <w:tab/>
        <w:t>R</w:t>
      </w:r>
      <w:r w:rsidR="00252F4B">
        <w:rPr>
          <w:b/>
          <w:bCs/>
          <w:caps/>
          <w:szCs w:val="22"/>
        </w:rPr>
        <w:t>A</w:t>
      </w:r>
      <w:r w:rsidRPr="005F2EEE">
        <w:rPr>
          <w:b/>
          <w:bCs/>
          <w:caps/>
          <w:szCs w:val="22"/>
        </w:rPr>
        <w:t>P</w:t>
      </w:r>
      <w:r w:rsidR="00252F4B">
        <w:rPr>
          <w:b/>
          <w:bCs/>
          <w:caps/>
          <w:szCs w:val="22"/>
        </w:rPr>
        <w:t>P</w:t>
      </w:r>
      <w:r w:rsidRPr="005F2EEE">
        <w:rPr>
          <w:b/>
          <w:bCs/>
          <w:caps/>
          <w:szCs w:val="22"/>
        </w:rPr>
        <w:t>ORTS</w:t>
      </w:r>
    </w:p>
    <w:p w14:paraId="0F63F1AA" w14:textId="0674FC36" w:rsidR="00783D29" w:rsidRDefault="002D232C" w:rsidP="00A83DC6">
      <w:pPr>
        <w:spacing w:before="120" w:after="120"/>
        <w:ind w:left="720" w:hanging="720"/>
        <w:rPr>
          <w:szCs w:val="22"/>
        </w:rPr>
      </w:pPr>
      <w:r w:rsidRPr="005F2EEE">
        <w:rPr>
          <w:szCs w:val="22"/>
        </w:rPr>
        <w:t>6</w:t>
      </w:r>
      <w:r w:rsidR="00783D29" w:rsidRPr="005F2EEE">
        <w:rPr>
          <w:szCs w:val="22"/>
        </w:rPr>
        <w:t>.</w:t>
      </w:r>
      <w:r w:rsidR="00783D29" w:rsidRPr="005F2EEE">
        <w:rPr>
          <w:szCs w:val="22"/>
        </w:rPr>
        <w:tab/>
      </w:r>
      <w:r w:rsidR="00252F4B" w:rsidRPr="00A25292">
        <w:rPr>
          <w:lang w:val="fr-FR"/>
        </w:rPr>
        <w:t>Rapports des réunions intersessions et des réunions régionales préparatoires</w:t>
      </w:r>
      <w:r w:rsidR="00783D29" w:rsidRPr="005F2EEE">
        <w:rPr>
          <w:szCs w:val="22"/>
        </w:rPr>
        <w:t>.</w:t>
      </w:r>
    </w:p>
    <w:p w14:paraId="33E90553" w14:textId="18EBAB12" w:rsidR="002D7F42" w:rsidRPr="002D7F42" w:rsidRDefault="002D7F42" w:rsidP="00A83DC6">
      <w:pPr>
        <w:spacing w:before="240" w:after="120"/>
        <w:ind w:left="720" w:hanging="720"/>
        <w:jc w:val="center"/>
        <w:rPr>
          <w:b/>
          <w:bCs/>
          <w:szCs w:val="22"/>
        </w:rPr>
      </w:pPr>
      <w:r w:rsidRPr="00A83DC6">
        <w:rPr>
          <w:b/>
          <w:bCs/>
          <w:szCs w:val="22"/>
        </w:rPr>
        <w:t xml:space="preserve">III. </w:t>
      </w:r>
      <w:r w:rsidR="008809B2">
        <w:rPr>
          <w:b/>
          <w:bCs/>
          <w:szCs w:val="22"/>
        </w:rPr>
        <w:tab/>
      </w:r>
      <w:r w:rsidR="00252F4B" w:rsidRPr="00252F4B">
        <w:rPr>
          <w:b/>
          <w:bCs/>
          <w:szCs w:val="22"/>
        </w:rPr>
        <w:t>ADMINISTRATION ET BUDGET</w:t>
      </w:r>
    </w:p>
    <w:p w14:paraId="083ABC56" w14:textId="073EE7B2" w:rsidR="00783D29" w:rsidRPr="005F2EEE" w:rsidRDefault="002D232C" w:rsidP="00A83DC6">
      <w:pPr>
        <w:spacing w:before="120" w:after="120"/>
        <w:ind w:left="720" w:hanging="720"/>
        <w:rPr>
          <w:szCs w:val="22"/>
        </w:rPr>
      </w:pPr>
      <w:r w:rsidRPr="005F2EEE">
        <w:rPr>
          <w:szCs w:val="22"/>
        </w:rPr>
        <w:t>7</w:t>
      </w:r>
      <w:r w:rsidR="00783D29" w:rsidRPr="005F2EEE">
        <w:rPr>
          <w:szCs w:val="22"/>
        </w:rPr>
        <w:t>.</w:t>
      </w:r>
      <w:r w:rsidR="00783D29" w:rsidRPr="005F2EEE">
        <w:rPr>
          <w:szCs w:val="22"/>
        </w:rPr>
        <w:tab/>
      </w:r>
      <w:r w:rsidR="00252F4B" w:rsidRPr="00A25292">
        <w:rPr>
          <w:lang w:val="fr-FR"/>
        </w:rPr>
        <w:t>Administration de la Convention et budget des fonds d’affectation spéciale de la Convention</w:t>
      </w:r>
      <w:r w:rsidRPr="005F2EEE">
        <w:rPr>
          <w:szCs w:val="22"/>
        </w:rPr>
        <w:t xml:space="preserve">. </w:t>
      </w:r>
    </w:p>
    <w:p w14:paraId="5057DDD9" w14:textId="579982DD" w:rsidR="00783D29" w:rsidRPr="005F2EEE" w:rsidRDefault="00783D29" w:rsidP="00A83DC6">
      <w:pPr>
        <w:keepNext/>
        <w:spacing w:before="240" w:after="120"/>
        <w:ind w:right="618"/>
        <w:jc w:val="center"/>
        <w:outlineLvl w:val="0"/>
        <w:rPr>
          <w:b/>
          <w:bCs/>
          <w:caps/>
          <w:szCs w:val="22"/>
        </w:rPr>
      </w:pPr>
      <w:r w:rsidRPr="005F2EEE">
        <w:rPr>
          <w:b/>
          <w:bCs/>
          <w:caps/>
          <w:szCs w:val="22"/>
        </w:rPr>
        <w:t>I</w:t>
      </w:r>
      <w:r w:rsidR="002D7F42">
        <w:rPr>
          <w:b/>
          <w:bCs/>
          <w:caps/>
          <w:szCs w:val="22"/>
        </w:rPr>
        <w:t>V</w:t>
      </w:r>
      <w:r w:rsidRPr="005F2EEE">
        <w:rPr>
          <w:b/>
          <w:bCs/>
          <w:caps/>
          <w:szCs w:val="22"/>
        </w:rPr>
        <w:t>.</w:t>
      </w:r>
      <w:r w:rsidRPr="005F2EEE">
        <w:rPr>
          <w:b/>
          <w:bCs/>
          <w:caps/>
          <w:szCs w:val="22"/>
        </w:rPr>
        <w:tab/>
      </w:r>
      <w:r w:rsidR="00252F4B" w:rsidRPr="00252F4B">
        <w:rPr>
          <w:b/>
          <w:bCs/>
          <w:caps/>
          <w:szCs w:val="22"/>
        </w:rPr>
        <w:t>EXAMEN DE L'APPLICATION</w:t>
      </w:r>
    </w:p>
    <w:p w14:paraId="55E6A6EC" w14:textId="25DA9268" w:rsidR="00783D29" w:rsidRPr="005F2EEE" w:rsidRDefault="00F668B9" w:rsidP="005F2EEE">
      <w:pPr>
        <w:spacing w:before="120" w:after="120"/>
        <w:ind w:left="720" w:hanging="720"/>
        <w:rPr>
          <w:szCs w:val="22"/>
        </w:rPr>
      </w:pPr>
      <w:r w:rsidRPr="005F2EEE">
        <w:rPr>
          <w:szCs w:val="22"/>
        </w:rPr>
        <w:t>8</w:t>
      </w:r>
      <w:r w:rsidR="00783D29" w:rsidRPr="005F2EEE">
        <w:rPr>
          <w:szCs w:val="22"/>
        </w:rPr>
        <w:t>.</w:t>
      </w:r>
      <w:r w:rsidR="00783D29" w:rsidRPr="005F2EEE">
        <w:rPr>
          <w:szCs w:val="22"/>
        </w:rPr>
        <w:tab/>
      </w:r>
      <w:r w:rsidR="00252F4B" w:rsidRPr="00A25292">
        <w:rPr>
          <w:lang w:val="fr-FR"/>
        </w:rPr>
        <w:t>Examen des progrès accomplis dans l’application de la Convention et la mise en œuvre du Plan stratégique pour la diversité biologique 2011-2020</w:t>
      </w:r>
      <w:r w:rsidR="00252F4B">
        <w:rPr>
          <w:lang w:val="fr-FR"/>
        </w:rPr>
        <w:t xml:space="preserve"> </w:t>
      </w:r>
      <w:r w:rsidR="00252F4B">
        <w:rPr>
          <w:szCs w:val="22"/>
        </w:rPr>
        <w:t>et des objectifs d’</w:t>
      </w:r>
      <w:r w:rsidR="00783D29" w:rsidRPr="005F2EEE">
        <w:rPr>
          <w:szCs w:val="22"/>
        </w:rPr>
        <w:t>Aichi.</w:t>
      </w:r>
    </w:p>
    <w:p w14:paraId="0C9E8474" w14:textId="1A63270E" w:rsidR="001411C2" w:rsidRPr="005F2EEE" w:rsidRDefault="001411C2" w:rsidP="00A83DC6">
      <w:pPr>
        <w:keepNext/>
        <w:tabs>
          <w:tab w:val="left" w:pos="720"/>
        </w:tabs>
        <w:spacing w:before="240" w:after="120"/>
        <w:ind w:left="1701" w:hanging="567"/>
        <w:outlineLvl w:val="0"/>
        <w:rPr>
          <w:b/>
          <w:bCs/>
          <w:caps/>
          <w:szCs w:val="22"/>
        </w:rPr>
      </w:pPr>
      <w:r w:rsidRPr="005F2EEE">
        <w:rPr>
          <w:b/>
          <w:bCs/>
          <w:caps/>
          <w:szCs w:val="22"/>
        </w:rPr>
        <w:t>V.</w:t>
      </w:r>
      <w:r w:rsidRPr="005F2EEE">
        <w:rPr>
          <w:b/>
          <w:bCs/>
          <w:caps/>
          <w:szCs w:val="22"/>
        </w:rPr>
        <w:tab/>
      </w:r>
      <w:r w:rsidR="00252F4B" w:rsidRPr="00252F4B">
        <w:rPr>
          <w:b/>
          <w:bCs/>
          <w:caps/>
          <w:szCs w:val="22"/>
        </w:rPr>
        <w:t>CADRE MONDIAL DE LA BIODIVERSITÉ POUR L'APRÈS-2020, QUESTIONS CONNEXES ET MÉCANISMES DE RENFORCEMENT DE L'APPLICATION</w:t>
      </w:r>
    </w:p>
    <w:p w14:paraId="384C0C04" w14:textId="1F99029A" w:rsidR="004B512F" w:rsidRPr="001B0685" w:rsidRDefault="00F668B9" w:rsidP="005F2EEE">
      <w:pPr>
        <w:spacing w:before="120" w:after="120"/>
        <w:ind w:left="720" w:hanging="720"/>
        <w:rPr>
          <w:szCs w:val="22"/>
        </w:rPr>
      </w:pPr>
      <w:r w:rsidRPr="005F2EEE">
        <w:rPr>
          <w:szCs w:val="22"/>
        </w:rPr>
        <w:t>9</w:t>
      </w:r>
      <w:r w:rsidR="00783D29" w:rsidRPr="005F2EEE">
        <w:rPr>
          <w:szCs w:val="22"/>
        </w:rPr>
        <w:t>.</w:t>
      </w:r>
      <w:r w:rsidR="00783D29" w:rsidRPr="005F2EEE">
        <w:rPr>
          <w:szCs w:val="22"/>
        </w:rPr>
        <w:tab/>
      </w:r>
      <w:r w:rsidR="00252F4B">
        <w:rPr>
          <w:szCs w:val="22"/>
        </w:rPr>
        <w:t>C</w:t>
      </w:r>
      <w:r w:rsidR="00252F4B" w:rsidRPr="00252F4B">
        <w:rPr>
          <w:szCs w:val="22"/>
        </w:rPr>
        <w:t>adre mondial de la biodiversité pour l'après-2020</w:t>
      </w:r>
      <w:r w:rsidR="00BD0282">
        <w:rPr>
          <w:szCs w:val="22"/>
        </w:rPr>
        <w:t>.</w:t>
      </w:r>
    </w:p>
    <w:p w14:paraId="5875BFEE" w14:textId="3F21812E" w:rsidR="006E1884" w:rsidRPr="00711DC7" w:rsidRDefault="006E1884" w:rsidP="005F2EEE">
      <w:pPr>
        <w:spacing w:before="120" w:after="120"/>
        <w:ind w:left="720" w:hanging="720"/>
        <w:rPr>
          <w:szCs w:val="22"/>
        </w:rPr>
      </w:pPr>
      <w:r w:rsidRPr="0006291F">
        <w:rPr>
          <w:szCs w:val="22"/>
        </w:rPr>
        <w:t>10.</w:t>
      </w:r>
      <w:r w:rsidRPr="0006291F">
        <w:rPr>
          <w:szCs w:val="22"/>
        </w:rPr>
        <w:tab/>
      </w:r>
      <w:r w:rsidR="00252F4B" w:rsidRPr="00252F4B">
        <w:rPr>
          <w:szCs w:val="22"/>
        </w:rPr>
        <w:t>Renforcement de l'intégration concernant les dispositions liées à l'article 8</w:t>
      </w:r>
      <w:r w:rsidR="00340FB0">
        <w:rPr>
          <w:szCs w:val="22"/>
        </w:rPr>
        <w:t xml:space="preserve"> </w:t>
      </w:r>
      <w:r w:rsidR="00252F4B" w:rsidRPr="00252F4B">
        <w:rPr>
          <w:szCs w:val="22"/>
        </w:rPr>
        <w:t>j) et les dispositions connexes</w:t>
      </w:r>
      <w:r w:rsidRPr="004B5B14">
        <w:rPr>
          <w:szCs w:val="22"/>
        </w:rPr>
        <w:t>.</w:t>
      </w:r>
    </w:p>
    <w:p w14:paraId="3850FC6E" w14:textId="7CEC1D56" w:rsidR="00B74051" w:rsidRPr="00711DC7" w:rsidRDefault="00EE2376" w:rsidP="005F2EEE">
      <w:pPr>
        <w:spacing w:before="120" w:after="120"/>
        <w:ind w:left="720" w:hanging="720"/>
        <w:rPr>
          <w:szCs w:val="22"/>
        </w:rPr>
      </w:pPr>
      <w:r w:rsidRPr="00711DC7">
        <w:rPr>
          <w:szCs w:val="22"/>
        </w:rPr>
        <w:t>1</w:t>
      </w:r>
      <w:r w:rsidR="006E1884" w:rsidRPr="00711DC7">
        <w:rPr>
          <w:szCs w:val="22"/>
        </w:rPr>
        <w:t>1</w:t>
      </w:r>
      <w:r w:rsidRPr="00711DC7">
        <w:rPr>
          <w:szCs w:val="22"/>
        </w:rPr>
        <w:t>.</w:t>
      </w:r>
      <w:r w:rsidRPr="00711DC7">
        <w:rPr>
          <w:szCs w:val="22"/>
        </w:rPr>
        <w:tab/>
      </w:r>
      <w:r w:rsidR="00252F4B" w:rsidRPr="00A25292">
        <w:rPr>
          <w:lang w:val="fr-FR"/>
        </w:rPr>
        <w:t>Information de séquençage numérique sur les ressources génétiques</w:t>
      </w:r>
      <w:r w:rsidRPr="00711DC7">
        <w:rPr>
          <w:szCs w:val="22"/>
        </w:rPr>
        <w:t>.</w:t>
      </w:r>
    </w:p>
    <w:p w14:paraId="15F0E22D" w14:textId="3D258DDA" w:rsidR="003B4E19" w:rsidRPr="00711DC7" w:rsidRDefault="00DA7142" w:rsidP="005F2EEE">
      <w:pPr>
        <w:spacing w:before="120" w:after="120"/>
        <w:ind w:left="720" w:hanging="720"/>
        <w:rPr>
          <w:szCs w:val="22"/>
        </w:rPr>
      </w:pPr>
      <w:r w:rsidRPr="00711DC7">
        <w:rPr>
          <w:szCs w:val="22"/>
        </w:rPr>
        <w:t>1</w:t>
      </w:r>
      <w:r w:rsidR="006E1884" w:rsidRPr="00711DC7">
        <w:rPr>
          <w:szCs w:val="22"/>
        </w:rPr>
        <w:t>2</w:t>
      </w:r>
      <w:r w:rsidRPr="00711DC7">
        <w:rPr>
          <w:szCs w:val="22"/>
        </w:rPr>
        <w:t>.</w:t>
      </w:r>
      <w:r w:rsidRPr="00711DC7">
        <w:rPr>
          <w:szCs w:val="22"/>
        </w:rPr>
        <w:tab/>
      </w:r>
      <w:r w:rsidR="00252F4B" w:rsidRPr="00252F4B">
        <w:rPr>
          <w:szCs w:val="22"/>
        </w:rPr>
        <w:t>Mobilisation des ressources et mécanisme de financement</w:t>
      </w:r>
      <w:r w:rsidR="003B4E19" w:rsidRPr="00711DC7">
        <w:rPr>
          <w:szCs w:val="22"/>
        </w:rPr>
        <w:t>.</w:t>
      </w:r>
    </w:p>
    <w:p w14:paraId="5521A67F" w14:textId="2E8EC600" w:rsidR="00F668B9" w:rsidRPr="00A624EC" w:rsidRDefault="00783D29" w:rsidP="005F2EEE">
      <w:pPr>
        <w:spacing w:before="120" w:after="120"/>
        <w:ind w:left="720" w:hanging="720"/>
        <w:rPr>
          <w:szCs w:val="22"/>
        </w:rPr>
      </w:pPr>
      <w:r w:rsidRPr="007133BE">
        <w:rPr>
          <w:szCs w:val="22"/>
        </w:rPr>
        <w:t>1</w:t>
      </w:r>
      <w:r w:rsidR="006E1884" w:rsidRPr="007133BE">
        <w:rPr>
          <w:szCs w:val="22"/>
        </w:rPr>
        <w:t>3</w:t>
      </w:r>
      <w:r w:rsidR="00DA7142" w:rsidRPr="007133BE">
        <w:rPr>
          <w:szCs w:val="22"/>
        </w:rPr>
        <w:t>.</w:t>
      </w:r>
      <w:r w:rsidRPr="007133BE">
        <w:rPr>
          <w:szCs w:val="22"/>
        </w:rPr>
        <w:tab/>
      </w:r>
      <w:r w:rsidR="00252F4B" w:rsidRPr="00252F4B">
        <w:rPr>
          <w:szCs w:val="22"/>
        </w:rPr>
        <w:t>Renforcement des capacités, coopération technique et scientifique, gestion des connaissances et communication</w:t>
      </w:r>
      <w:r w:rsidR="00F668B9" w:rsidRPr="005F2EEE">
        <w:rPr>
          <w:szCs w:val="22"/>
        </w:rPr>
        <w:t>.</w:t>
      </w:r>
    </w:p>
    <w:p w14:paraId="06FD414A" w14:textId="6518DE0D" w:rsidR="00B74051" w:rsidRPr="009869C3" w:rsidRDefault="00F668B9" w:rsidP="005F2EEE">
      <w:pPr>
        <w:spacing w:before="120" w:after="120"/>
        <w:ind w:left="720" w:hanging="720"/>
        <w:rPr>
          <w:szCs w:val="22"/>
        </w:rPr>
      </w:pPr>
      <w:r w:rsidRPr="001B0685">
        <w:rPr>
          <w:szCs w:val="22"/>
        </w:rPr>
        <w:t>1</w:t>
      </w:r>
      <w:r w:rsidR="006E1884" w:rsidRPr="001B0685">
        <w:rPr>
          <w:szCs w:val="22"/>
        </w:rPr>
        <w:t>4</w:t>
      </w:r>
      <w:r w:rsidRPr="00AB240A">
        <w:rPr>
          <w:szCs w:val="22"/>
        </w:rPr>
        <w:t>.</w:t>
      </w:r>
      <w:r w:rsidRPr="00AB240A">
        <w:rPr>
          <w:szCs w:val="22"/>
        </w:rPr>
        <w:tab/>
      </w:r>
      <w:r w:rsidR="00252F4B" w:rsidRPr="00252F4B">
        <w:rPr>
          <w:szCs w:val="22"/>
        </w:rPr>
        <w:t>Mécanismes de planification, de suivi, de compte rendu et d'examen</w:t>
      </w:r>
      <w:r w:rsidR="00B74051" w:rsidRPr="009869C3">
        <w:rPr>
          <w:szCs w:val="22"/>
        </w:rPr>
        <w:t>.</w:t>
      </w:r>
    </w:p>
    <w:p w14:paraId="7EBE8A88" w14:textId="2F89706F" w:rsidR="002D7F42" w:rsidRDefault="00783D29" w:rsidP="002D7F42">
      <w:pPr>
        <w:spacing w:before="120" w:after="120"/>
        <w:ind w:left="720" w:hanging="720"/>
        <w:rPr>
          <w:kern w:val="22"/>
          <w:szCs w:val="22"/>
          <w:lang w:eastAsia="ko-KR"/>
        </w:rPr>
      </w:pPr>
      <w:r w:rsidRPr="005044B3">
        <w:rPr>
          <w:szCs w:val="22"/>
        </w:rPr>
        <w:t>1</w:t>
      </w:r>
      <w:r w:rsidR="00DA7142" w:rsidRPr="001B0685">
        <w:rPr>
          <w:szCs w:val="22"/>
        </w:rPr>
        <w:t>5</w:t>
      </w:r>
      <w:r w:rsidRPr="001B0685">
        <w:rPr>
          <w:szCs w:val="22"/>
        </w:rPr>
        <w:t>.</w:t>
      </w:r>
      <w:r w:rsidRPr="001B0685">
        <w:rPr>
          <w:szCs w:val="22"/>
        </w:rPr>
        <w:tab/>
      </w:r>
      <w:r w:rsidR="00252F4B" w:rsidRPr="00A25292">
        <w:rPr>
          <w:lang w:val="fr-FR"/>
        </w:rPr>
        <w:t>Coopération avec d’autres conventions</w:t>
      </w:r>
      <w:r w:rsidR="00340FB0">
        <w:rPr>
          <w:lang w:val="fr-FR"/>
        </w:rPr>
        <w:t xml:space="preserve"> et</w:t>
      </w:r>
      <w:r w:rsidR="00252F4B" w:rsidRPr="00A25292">
        <w:rPr>
          <w:lang w:val="fr-FR"/>
        </w:rPr>
        <w:t xml:space="preserve"> organisations internationales</w:t>
      </w:r>
      <w:r w:rsidRPr="00F67477">
        <w:rPr>
          <w:kern w:val="22"/>
          <w:szCs w:val="22"/>
          <w:lang w:eastAsia="ko-KR"/>
        </w:rPr>
        <w:t>.</w:t>
      </w:r>
    </w:p>
    <w:p w14:paraId="3DC5FDA7" w14:textId="79F58C99" w:rsidR="002D7F42" w:rsidRPr="002D7F42" w:rsidRDefault="002D7F42" w:rsidP="002D7F42">
      <w:pPr>
        <w:spacing w:before="120" w:after="120"/>
        <w:ind w:left="720" w:hanging="720"/>
        <w:rPr>
          <w:kern w:val="22"/>
          <w:szCs w:val="22"/>
          <w:lang w:eastAsia="ko-KR"/>
        </w:rPr>
      </w:pPr>
      <w:r w:rsidRPr="00A83DC6">
        <w:rPr>
          <w:kern w:val="22"/>
          <w:szCs w:val="22"/>
          <w:lang w:eastAsia="ko-KR"/>
        </w:rPr>
        <w:t>16.</w:t>
      </w:r>
      <w:r w:rsidR="007704FA" w:rsidRPr="00A83DC6">
        <w:rPr>
          <w:kern w:val="22"/>
          <w:szCs w:val="22"/>
          <w:lang w:eastAsia="ko-KR"/>
        </w:rPr>
        <w:tab/>
      </w:r>
      <w:r w:rsidR="00252F4B" w:rsidRPr="00A25292">
        <w:rPr>
          <w:lang w:val="fr-FR"/>
        </w:rPr>
        <w:t>Intégration de la biodiversité dans les secteurs et entre eux</w:t>
      </w:r>
      <w:r w:rsidRPr="00A83DC6">
        <w:rPr>
          <w:szCs w:val="22"/>
        </w:rPr>
        <w:t>.</w:t>
      </w:r>
    </w:p>
    <w:p w14:paraId="6E1A56E7" w14:textId="2D675D3D" w:rsidR="00B74051" w:rsidRPr="00AB240A" w:rsidRDefault="00B74051" w:rsidP="005F2EEE">
      <w:pPr>
        <w:spacing w:before="120" w:after="120"/>
        <w:ind w:left="720" w:hanging="720"/>
        <w:rPr>
          <w:szCs w:val="22"/>
        </w:rPr>
      </w:pPr>
      <w:r w:rsidRPr="004B5B14">
        <w:rPr>
          <w:szCs w:val="22"/>
        </w:rPr>
        <w:t>1</w:t>
      </w:r>
      <w:r w:rsidR="002D7F42">
        <w:rPr>
          <w:szCs w:val="22"/>
        </w:rPr>
        <w:t>7</w:t>
      </w:r>
      <w:r w:rsidRPr="00AB240A">
        <w:rPr>
          <w:szCs w:val="22"/>
        </w:rPr>
        <w:t>.</w:t>
      </w:r>
      <w:r w:rsidRPr="00AB240A">
        <w:rPr>
          <w:szCs w:val="22"/>
        </w:rPr>
        <w:tab/>
      </w:r>
      <w:r w:rsidR="00252F4B" w:rsidRPr="00A25292">
        <w:rPr>
          <w:lang w:val="fr-FR"/>
        </w:rPr>
        <w:t>Examen de l’efficacité des processus de la Convention et de ses protocoles</w:t>
      </w:r>
      <w:r w:rsidRPr="00AB240A">
        <w:rPr>
          <w:szCs w:val="22"/>
        </w:rPr>
        <w:t>.</w:t>
      </w:r>
    </w:p>
    <w:p w14:paraId="0384DA53" w14:textId="204F73AC" w:rsidR="00B74051" w:rsidRPr="009869C3" w:rsidRDefault="00B74051" w:rsidP="005F2EEE">
      <w:pPr>
        <w:spacing w:before="120" w:after="120"/>
        <w:ind w:left="720" w:hanging="720"/>
        <w:rPr>
          <w:szCs w:val="22"/>
        </w:rPr>
      </w:pPr>
      <w:r w:rsidRPr="00AB240A">
        <w:rPr>
          <w:szCs w:val="22"/>
        </w:rPr>
        <w:lastRenderedPageBreak/>
        <w:t>1</w:t>
      </w:r>
      <w:r w:rsidR="002D7F42">
        <w:rPr>
          <w:szCs w:val="22"/>
        </w:rPr>
        <w:t>8</w:t>
      </w:r>
      <w:r w:rsidRPr="009869C3">
        <w:rPr>
          <w:szCs w:val="22"/>
        </w:rPr>
        <w:t>.</w:t>
      </w:r>
      <w:r w:rsidRPr="009869C3">
        <w:rPr>
          <w:szCs w:val="22"/>
        </w:rPr>
        <w:tab/>
      </w:r>
      <w:r w:rsidR="00252F4B" w:rsidRPr="00252F4B">
        <w:rPr>
          <w:szCs w:val="22"/>
        </w:rPr>
        <w:t>Programme de travail pluriannuel de la Conférence des Parties</w:t>
      </w:r>
      <w:r w:rsidRPr="009869C3">
        <w:rPr>
          <w:szCs w:val="22"/>
        </w:rPr>
        <w:t>.</w:t>
      </w:r>
    </w:p>
    <w:p w14:paraId="1AB8661D" w14:textId="576E5902" w:rsidR="00B74051" w:rsidRPr="004B5B14" w:rsidRDefault="00783D29" w:rsidP="00A83DC6">
      <w:pPr>
        <w:pStyle w:val="Heading1"/>
        <w:tabs>
          <w:tab w:val="left" w:pos="426"/>
        </w:tabs>
        <w:ind w:right="902"/>
        <w:rPr>
          <w:i/>
          <w:color w:val="404040"/>
          <w:szCs w:val="22"/>
        </w:rPr>
      </w:pPr>
      <w:r w:rsidRPr="0006291F">
        <w:rPr>
          <w:color w:val="404040"/>
          <w:szCs w:val="22"/>
        </w:rPr>
        <w:t>V</w:t>
      </w:r>
      <w:r w:rsidR="002D7F42">
        <w:rPr>
          <w:color w:val="404040"/>
          <w:szCs w:val="22"/>
        </w:rPr>
        <w:t>I</w:t>
      </w:r>
      <w:r w:rsidRPr="0006291F">
        <w:rPr>
          <w:color w:val="404040"/>
          <w:szCs w:val="22"/>
        </w:rPr>
        <w:t>.</w:t>
      </w:r>
      <w:r w:rsidRPr="0006291F">
        <w:rPr>
          <w:color w:val="404040"/>
          <w:szCs w:val="22"/>
        </w:rPr>
        <w:tab/>
      </w:r>
      <w:r w:rsidR="00252F4B" w:rsidRPr="00252F4B">
        <w:rPr>
          <w:color w:val="404040"/>
          <w:szCs w:val="22"/>
        </w:rPr>
        <w:t>AUTRES QUESTIONS TECHNIQUES</w:t>
      </w:r>
    </w:p>
    <w:p w14:paraId="2F3236B6" w14:textId="409B0B52" w:rsidR="000C69AA" w:rsidRPr="007C6586" w:rsidRDefault="006E1884" w:rsidP="005F2EEE">
      <w:pPr>
        <w:spacing w:before="120" w:after="120"/>
        <w:rPr>
          <w:szCs w:val="22"/>
          <w:lang w:val="fr-FR"/>
        </w:rPr>
      </w:pPr>
      <w:r w:rsidRPr="007C6586">
        <w:rPr>
          <w:szCs w:val="22"/>
          <w:lang w:val="fr-FR"/>
        </w:rPr>
        <w:t>1</w:t>
      </w:r>
      <w:r w:rsidR="002D7F42" w:rsidRPr="007C6586">
        <w:rPr>
          <w:szCs w:val="22"/>
          <w:lang w:val="fr-FR"/>
        </w:rPr>
        <w:t>9</w:t>
      </w:r>
      <w:r w:rsidR="00DA7142" w:rsidRPr="007C6586">
        <w:rPr>
          <w:szCs w:val="22"/>
          <w:lang w:val="fr-FR"/>
        </w:rPr>
        <w:t>.</w:t>
      </w:r>
      <w:r w:rsidR="000C69AA" w:rsidRPr="007C6586">
        <w:rPr>
          <w:szCs w:val="22"/>
          <w:lang w:val="fr-FR"/>
        </w:rPr>
        <w:tab/>
      </w:r>
      <w:r w:rsidR="00252F4B">
        <w:rPr>
          <w:lang w:val="fr-FR"/>
        </w:rPr>
        <w:t>A</w:t>
      </w:r>
      <w:r w:rsidR="00252F4B" w:rsidRPr="00A25292">
        <w:rPr>
          <w:lang w:val="fr-FR"/>
        </w:rPr>
        <w:t>ires protégées et autres mesures efficaces de conservation par zone</w:t>
      </w:r>
      <w:r w:rsidR="000C69AA" w:rsidRPr="007C6586">
        <w:rPr>
          <w:szCs w:val="22"/>
          <w:lang w:val="fr-FR"/>
        </w:rPr>
        <w:t>.</w:t>
      </w:r>
    </w:p>
    <w:p w14:paraId="3469A53B" w14:textId="74FCE32E" w:rsidR="000C69AA" w:rsidRPr="005F2EEE" w:rsidRDefault="002D7F42" w:rsidP="005F2EEE">
      <w:pPr>
        <w:spacing w:before="120" w:after="120"/>
        <w:rPr>
          <w:szCs w:val="22"/>
        </w:rPr>
      </w:pPr>
      <w:r>
        <w:rPr>
          <w:szCs w:val="22"/>
        </w:rPr>
        <w:t>20</w:t>
      </w:r>
      <w:r w:rsidR="00DA7142" w:rsidRPr="005F2EEE">
        <w:rPr>
          <w:szCs w:val="22"/>
        </w:rPr>
        <w:t>.</w:t>
      </w:r>
      <w:r w:rsidR="000C69AA" w:rsidRPr="005F2EEE">
        <w:rPr>
          <w:szCs w:val="22"/>
        </w:rPr>
        <w:tab/>
      </w:r>
      <w:r w:rsidR="00252F4B" w:rsidRPr="00A25292">
        <w:rPr>
          <w:lang w:val="fr-FR"/>
        </w:rPr>
        <w:t>Diversité biologique marine et côtière</w:t>
      </w:r>
      <w:r w:rsidR="000C69AA" w:rsidRPr="005F2EEE">
        <w:rPr>
          <w:szCs w:val="22"/>
        </w:rPr>
        <w:t>.</w:t>
      </w:r>
    </w:p>
    <w:p w14:paraId="53F49C5A" w14:textId="0531BF3A" w:rsidR="000C69AA" w:rsidRPr="005F2EEE" w:rsidRDefault="000C69AA" w:rsidP="005F2EEE">
      <w:pPr>
        <w:spacing w:before="120" w:after="120"/>
        <w:rPr>
          <w:szCs w:val="22"/>
        </w:rPr>
      </w:pPr>
      <w:r w:rsidRPr="005F2EEE">
        <w:rPr>
          <w:szCs w:val="22"/>
        </w:rPr>
        <w:t>2</w:t>
      </w:r>
      <w:r w:rsidR="002D7F42">
        <w:rPr>
          <w:szCs w:val="22"/>
        </w:rPr>
        <w:t>1</w:t>
      </w:r>
      <w:r w:rsidR="00DA7142" w:rsidRPr="005F2EEE">
        <w:rPr>
          <w:szCs w:val="22"/>
        </w:rPr>
        <w:t>.</w:t>
      </w:r>
      <w:r w:rsidRPr="005F2EEE">
        <w:rPr>
          <w:szCs w:val="22"/>
        </w:rPr>
        <w:tab/>
      </w:r>
      <w:r w:rsidR="00252F4B" w:rsidRPr="00A25292">
        <w:rPr>
          <w:lang w:val="fr-FR"/>
        </w:rPr>
        <w:t>Espèces exotiques envahissantes</w:t>
      </w:r>
      <w:r w:rsidRPr="005F2EEE">
        <w:rPr>
          <w:szCs w:val="22"/>
        </w:rPr>
        <w:t>.</w:t>
      </w:r>
    </w:p>
    <w:p w14:paraId="6A1F1351" w14:textId="5E6770C6" w:rsidR="006E1884" w:rsidRPr="005F2EEE" w:rsidRDefault="006E1884" w:rsidP="005F2EEE">
      <w:pPr>
        <w:spacing w:before="120" w:after="120"/>
        <w:rPr>
          <w:szCs w:val="22"/>
        </w:rPr>
      </w:pPr>
      <w:r w:rsidRPr="005F2EEE">
        <w:rPr>
          <w:szCs w:val="22"/>
        </w:rPr>
        <w:t>2</w:t>
      </w:r>
      <w:r w:rsidR="002D7F42">
        <w:rPr>
          <w:szCs w:val="22"/>
        </w:rPr>
        <w:t>2</w:t>
      </w:r>
      <w:r w:rsidRPr="005F2EEE">
        <w:rPr>
          <w:szCs w:val="22"/>
        </w:rPr>
        <w:t>.</w:t>
      </w:r>
      <w:r w:rsidRPr="005F2EEE">
        <w:rPr>
          <w:szCs w:val="22"/>
        </w:rPr>
        <w:tab/>
      </w:r>
      <w:r w:rsidR="00252F4B" w:rsidRPr="00A25292">
        <w:rPr>
          <w:lang w:val="fr-FR"/>
        </w:rPr>
        <w:t>Gestion durable de la faune sauvage</w:t>
      </w:r>
      <w:r w:rsidRPr="005F2EEE">
        <w:rPr>
          <w:szCs w:val="22"/>
        </w:rPr>
        <w:t>.</w:t>
      </w:r>
    </w:p>
    <w:p w14:paraId="4534F679" w14:textId="28D02556" w:rsidR="006E1884" w:rsidRPr="005F2EEE" w:rsidRDefault="006E1884" w:rsidP="005F2EEE">
      <w:pPr>
        <w:spacing w:before="120" w:after="120"/>
        <w:rPr>
          <w:szCs w:val="22"/>
        </w:rPr>
      </w:pPr>
      <w:r w:rsidRPr="005F2EEE">
        <w:rPr>
          <w:szCs w:val="22"/>
        </w:rPr>
        <w:t>2</w:t>
      </w:r>
      <w:r w:rsidR="002D7F42">
        <w:rPr>
          <w:szCs w:val="22"/>
        </w:rPr>
        <w:t>3</w:t>
      </w:r>
      <w:r w:rsidRPr="005F2EEE">
        <w:rPr>
          <w:szCs w:val="22"/>
        </w:rPr>
        <w:t>.</w:t>
      </w:r>
      <w:r w:rsidRPr="005F2EEE">
        <w:rPr>
          <w:szCs w:val="22"/>
        </w:rPr>
        <w:tab/>
      </w:r>
      <w:r w:rsidR="00252F4B" w:rsidRPr="00252F4B">
        <w:rPr>
          <w:szCs w:val="22"/>
        </w:rPr>
        <w:t>Diversité biologique et changements climatiques</w:t>
      </w:r>
      <w:r w:rsidRPr="005F2EEE">
        <w:rPr>
          <w:szCs w:val="22"/>
        </w:rPr>
        <w:t>.</w:t>
      </w:r>
    </w:p>
    <w:p w14:paraId="1BE056F4" w14:textId="4B3EC94F" w:rsidR="006E1884" w:rsidRPr="005F2EEE" w:rsidRDefault="006E1884" w:rsidP="005F2EEE">
      <w:pPr>
        <w:spacing w:before="120" w:after="120"/>
        <w:rPr>
          <w:szCs w:val="22"/>
        </w:rPr>
      </w:pPr>
      <w:r w:rsidRPr="005F2EEE">
        <w:rPr>
          <w:szCs w:val="22"/>
        </w:rPr>
        <w:t>2</w:t>
      </w:r>
      <w:r w:rsidR="002D7F42">
        <w:rPr>
          <w:szCs w:val="22"/>
        </w:rPr>
        <w:t>4</w:t>
      </w:r>
      <w:r w:rsidRPr="005F2EEE">
        <w:rPr>
          <w:szCs w:val="22"/>
        </w:rPr>
        <w:t>.</w:t>
      </w:r>
      <w:r w:rsidRPr="005F2EEE">
        <w:rPr>
          <w:szCs w:val="22"/>
        </w:rPr>
        <w:tab/>
      </w:r>
      <w:r w:rsidR="00252F4B" w:rsidRPr="00252F4B">
        <w:rPr>
          <w:szCs w:val="22"/>
        </w:rPr>
        <w:t xml:space="preserve">Diversité biologique et </w:t>
      </w:r>
      <w:r w:rsidRPr="005F2EEE">
        <w:rPr>
          <w:szCs w:val="22"/>
        </w:rPr>
        <w:t>agriculture.</w:t>
      </w:r>
    </w:p>
    <w:p w14:paraId="7806F233" w14:textId="7D94780D" w:rsidR="006E1884" w:rsidRPr="005F2EEE" w:rsidRDefault="006E1884" w:rsidP="005F2EEE">
      <w:pPr>
        <w:spacing w:before="120" w:after="120"/>
        <w:rPr>
          <w:szCs w:val="22"/>
        </w:rPr>
      </w:pPr>
      <w:r w:rsidRPr="005F2EEE">
        <w:rPr>
          <w:szCs w:val="22"/>
        </w:rPr>
        <w:t>2</w:t>
      </w:r>
      <w:r w:rsidR="002D7F42">
        <w:rPr>
          <w:szCs w:val="22"/>
        </w:rPr>
        <w:t>5</w:t>
      </w:r>
      <w:r w:rsidRPr="005F2EEE">
        <w:rPr>
          <w:szCs w:val="22"/>
        </w:rPr>
        <w:t>.</w:t>
      </w:r>
      <w:r w:rsidRPr="005F2EEE">
        <w:rPr>
          <w:szCs w:val="22"/>
        </w:rPr>
        <w:tab/>
      </w:r>
      <w:r w:rsidR="00252F4B" w:rsidRPr="00252F4B">
        <w:rPr>
          <w:szCs w:val="22"/>
        </w:rPr>
        <w:t>Diversité biologique et</w:t>
      </w:r>
      <w:r w:rsidR="00252F4B">
        <w:rPr>
          <w:szCs w:val="22"/>
        </w:rPr>
        <w:t xml:space="preserve"> santé</w:t>
      </w:r>
      <w:r w:rsidR="009C2B90" w:rsidRPr="005F2EEE">
        <w:rPr>
          <w:szCs w:val="22"/>
        </w:rPr>
        <w:t>.</w:t>
      </w:r>
    </w:p>
    <w:p w14:paraId="3D8674E1" w14:textId="21B6D415" w:rsidR="006E1884" w:rsidRPr="001B0685" w:rsidRDefault="006E1884" w:rsidP="005F2EEE">
      <w:pPr>
        <w:spacing w:before="120" w:after="120"/>
        <w:rPr>
          <w:szCs w:val="22"/>
        </w:rPr>
      </w:pPr>
      <w:r w:rsidRPr="005044B3">
        <w:rPr>
          <w:szCs w:val="22"/>
        </w:rPr>
        <w:t>2</w:t>
      </w:r>
      <w:r w:rsidR="009C2B90" w:rsidRPr="001B0685">
        <w:rPr>
          <w:szCs w:val="22"/>
        </w:rPr>
        <w:t>6</w:t>
      </w:r>
      <w:r w:rsidRPr="00F67477">
        <w:rPr>
          <w:szCs w:val="22"/>
        </w:rPr>
        <w:t>.</w:t>
      </w:r>
      <w:r w:rsidRPr="00F67477">
        <w:rPr>
          <w:szCs w:val="22"/>
        </w:rPr>
        <w:tab/>
        <w:t xml:space="preserve">Nature </w:t>
      </w:r>
      <w:r w:rsidR="00252F4B">
        <w:rPr>
          <w:szCs w:val="22"/>
        </w:rPr>
        <w:t>et</w:t>
      </w:r>
      <w:r w:rsidRPr="00F67477">
        <w:rPr>
          <w:szCs w:val="22"/>
        </w:rPr>
        <w:t xml:space="preserve"> </w:t>
      </w:r>
      <w:r w:rsidR="00711DC7" w:rsidRPr="005F2EEE">
        <w:rPr>
          <w:szCs w:val="22"/>
        </w:rPr>
        <w:t>c</w:t>
      </w:r>
      <w:r w:rsidRPr="001B0685">
        <w:rPr>
          <w:szCs w:val="22"/>
        </w:rPr>
        <w:t>ulture</w:t>
      </w:r>
      <w:r w:rsidR="00FD4292">
        <w:rPr>
          <w:szCs w:val="22"/>
        </w:rPr>
        <w:t>.</w:t>
      </w:r>
    </w:p>
    <w:p w14:paraId="6A3EBA5F" w14:textId="3006FBAB" w:rsidR="000C69AA" w:rsidRPr="00F67477" w:rsidRDefault="000C69AA" w:rsidP="005F2EEE">
      <w:pPr>
        <w:spacing w:before="120" w:after="120"/>
        <w:rPr>
          <w:szCs w:val="22"/>
        </w:rPr>
      </w:pPr>
      <w:r w:rsidRPr="005044B3">
        <w:rPr>
          <w:szCs w:val="22"/>
        </w:rPr>
        <w:t>2</w:t>
      </w:r>
      <w:r w:rsidR="009C2B90" w:rsidRPr="005044B3">
        <w:rPr>
          <w:szCs w:val="22"/>
        </w:rPr>
        <w:t>7</w:t>
      </w:r>
      <w:r w:rsidRPr="001B0685">
        <w:rPr>
          <w:szCs w:val="22"/>
        </w:rPr>
        <w:t>.</w:t>
      </w:r>
      <w:r w:rsidRPr="001B0685">
        <w:rPr>
          <w:szCs w:val="22"/>
        </w:rPr>
        <w:tab/>
      </w:r>
      <w:r w:rsidR="00252F4B" w:rsidRPr="00A25292">
        <w:rPr>
          <w:lang w:val="fr-FR"/>
        </w:rPr>
        <w:t>Biologie synthétique</w:t>
      </w:r>
      <w:r w:rsidRPr="001B0685">
        <w:rPr>
          <w:szCs w:val="22"/>
        </w:rPr>
        <w:t>.</w:t>
      </w:r>
    </w:p>
    <w:p w14:paraId="0380B82A" w14:textId="03194FF1" w:rsidR="000C69AA" w:rsidRPr="009F1870" w:rsidRDefault="000C69AA" w:rsidP="00A83DC6">
      <w:pPr>
        <w:pStyle w:val="Heading1"/>
        <w:tabs>
          <w:tab w:val="left" w:pos="426"/>
        </w:tabs>
        <w:ind w:right="902"/>
        <w:rPr>
          <w:i/>
          <w:color w:val="404040"/>
          <w:szCs w:val="22"/>
        </w:rPr>
      </w:pPr>
      <w:r w:rsidRPr="00F67477">
        <w:rPr>
          <w:color w:val="404040"/>
          <w:szCs w:val="22"/>
        </w:rPr>
        <w:t>V</w:t>
      </w:r>
      <w:r w:rsidR="007C6586">
        <w:rPr>
          <w:color w:val="404040"/>
          <w:szCs w:val="22"/>
        </w:rPr>
        <w:t>I</w:t>
      </w:r>
      <w:r w:rsidRPr="00975E6D">
        <w:rPr>
          <w:color w:val="404040"/>
          <w:szCs w:val="22"/>
        </w:rPr>
        <w:t>I</w:t>
      </w:r>
      <w:r w:rsidRPr="004B5B14">
        <w:rPr>
          <w:color w:val="404040"/>
          <w:szCs w:val="22"/>
        </w:rPr>
        <w:t>.</w:t>
      </w:r>
      <w:r w:rsidRPr="004B5B14">
        <w:rPr>
          <w:color w:val="404040"/>
          <w:szCs w:val="22"/>
        </w:rPr>
        <w:tab/>
      </w:r>
      <w:r w:rsidR="00252F4B" w:rsidRPr="00252F4B">
        <w:rPr>
          <w:color w:val="404040"/>
          <w:szCs w:val="22"/>
        </w:rPr>
        <w:t>QUESTIONS FINALES</w:t>
      </w:r>
    </w:p>
    <w:p w14:paraId="7C25DB13" w14:textId="5B243F1E" w:rsidR="000C69AA" w:rsidRPr="005F2EEE" w:rsidRDefault="000C69AA" w:rsidP="005F2EEE">
      <w:pPr>
        <w:spacing w:before="120" w:after="120"/>
        <w:rPr>
          <w:szCs w:val="22"/>
        </w:rPr>
      </w:pPr>
      <w:r w:rsidRPr="009F1870">
        <w:rPr>
          <w:szCs w:val="22"/>
        </w:rPr>
        <w:t>2</w:t>
      </w:r>
      <w:r w:rsidR="00AD751C" w:rsidRPr="005F2EEE">
        <w:rPr>
          <w:szCs w:val="22"/>
        </w:rPr>
        <w:t>8</w:t>
      </w:r>
      <w:r w:rsidRPr="005F2EEE">
        <w:rPr>
          <w:szCs w:val="22"/>
        </w:rPr>
        <w:t>.</w:t>
      </w:r>
      <w:r w:rsidRPr="005F2EEE">
        <w:rPr>
          <w:szCs w:val="22"/>
        </w:rPr>
        <w:tab/>
      </w:r>
      <w:r w:rsidR="00252F4B" w:rsidRPr="00A25292">
        <w:rPr>
          <w:lang w:val="fr-FR"/>
        </w:rPr>
        <w:t>Autres questions</w:t>
      </w:r>
      <w:r w:rsidR="00FF156E" w:rsidRPr="005F2EEE">
        <w:rPr>
          <w:szCs w:val="22"/>
        </w:rPr>
        <w:t>.</w:t>
      </w:r>
    </w:p>
    <w:p w14:paraId="53527478" w14:textId="7929081D" w:rsidR="000C69AA" w:rsidRPr="005F2EEE" w:rsidRDefault="00DA7142" w:rsidP="005F2EEE">
      <w:pPr>
        <w:spacing w:before="120" w:after="120"/>
        <w:rPr>
          <w:szCs w:val="22"/>
        </w:rPr>
      </w:pPr>
      <w:r w:rsidRPr="005F2EEE">
        <w:rPr>
          <w:szCs w:val="22"/>
        </w:rPr>
        <w:t>2</w:t>
      </w:r>
      <w:r w:rsidR="00AD751C" w:rsidRPr="005F2EEE">
        <w:rPr>
          <w:szCs w:val="22"/>
        </w:rPr>
        <w:t>9</w:t>
      </w:r>
      <w:r w:rsidRPr="005F2EEE">
        <w:rPr>
          <w:szCs w:val="22"/>
        </w:rPr>
        <w:t>.</w:t>
      </w:r>
      <w:r w:rsidRPr="005F2EEE">
        <w:rPr>
          <w:szCs w:val="22"/>
        </w:rPr>
        <w:tab/>
      </w:r>
      <w:r w:rsidR="00252F4B" w:rsidRPr="00A25292">
        <w:rPr>
          <w:lang w:val="fr-FR"/>
        </w:rPr>
        <w:t>Adoption du rapport</w:t>
      </w:r>
      <w:r w:rsidR="000C69AA" w:rsidRPr="005F2EEE">
        <w:rPr>
          <w:szCs w:val="22"/>
        </w:rPr>
        <w:t>.</w:t>
      </w:r>
    </w:p>
    <w:p w14:paraId="1D4AF025" w14:textId="1AF12B0B" w:rsidR="000C69AA" w:rsidRPr="005F2EEE" w:rsidRDefault="00AD751C" w:rsidP="005F2EEE">
      <w:pPr>
        <w:spacing w:before="120" w:after="120"/>
        <w:rPr>
          <w:szCs w:val="22"/>
        </w:rPr>
      </w:pPr>
      <w:r w:rsidRPr="005F2EEE">
        <w:rPr>
          <w:szCs w:val="22"/>
        </w:rPr>
        <w:t>30</w:t>
      </w:r>
      <w:r w:rsidR="00DA7142" w:rsidRPr="005F2EEE">
        <w:rPr>
          <w:szCs w:val="22"/>
        </w:rPr>
        <w:t>.</w:t>
      </w:r>
      <w:r w:rsidR="000C69AA" w:rsidRPr="005F2EEE">
        <w:rPr>
          <w:szCs w:val="22"/>
        </w:rPr>
        <w:tab/>
      </w:r>
      <w:r w:rsidR="00252F4B" w:rsidRPr="00A25292">
        <w:rPr>
          <w:lang w:val="fr-FR"/>
        </w:rPr>
        <w:t>Clôture de la réunion</w:t>
      </w:r>
      <w:r w:rsidR="000C69AA" w:rsidRPr="005F2EEE">
        <w:rPr>
          <w:szCs w:val="22"/>
        </w:rPr>
        <w:t>.</w:t>
      </w:r>
    </w:p>
    <w:p w14:paraId="2D08F9A0" w14:textId="29D1208F" w:rsidR="00783D29" w:rsidRPr="005F2EEE" w:rsidRDefault="00A624EC" w:rsidP="00A83DC6">
      <w:pPr>
        <w:keepNext/>
        <w:spacing w:before="140" w:after="140"/>
        <w:ind w:left="720" w:hanging="720"/>
        <w:jc w:val="center"/>
        <w:rPr>
          <w:szCs w:val="22"/>
        </w:rPr>
      </w:pPr>
      <w:r w:rsidRPr="001B0685">
        <w:rPr>
          <w:szCs w:val="22"/>
        </w:rPr>
        <w:t>__________</w:t>
      </w:r>
    </w:p>
    <w:sectPr w:rsidR="00783D29" w:rsidRPr="005F2EEE" w:rsidSect="003B4E19">
      <w:headerReference w:type="even" r:id="rId14"/>
      <w:type w:val="continuous"/>
      <w:pgSz w:w="12240" w:h="15840" w:code="1"/>
      <w:pgMar w:top="426" w:right="1134" w:bottom="1134" w:left="1134" w:header="45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AA21EC" w14:textId="77777777" w:rsidR="00C3367B" w:rsidRDefault="00C3367B">
      <w:r>
        <w:separator/>
      </w:r>
    </w:p>
  </w:endnote>
  <w:endnote w:type="continuationSeparator" w:id="0">
    <w:p w14:paraId="5C0942D2" w14:textId="77777777" w:rsidR="00C3367B" w:rsidRDefault="00C3367B">
      <w:r>
        <w:continuationSeparator/>
      </w:r>
    </w:p>
  </w:endnote>
  <w:endnote w:type="continuationNotice" w:id="1">
    <w:p w14:paraId="66649380" w14:textId="77777777" w:rsidR="00C3367B" w:rsidRDefault="00C336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9E87B7" w14:textId="77777777" w:rsidR="00C3367B" w:rsidRDefault="00C3367B">
      <w:r>
        <w:separator/>
      </w:r>
    </w:p>
  </w:footnote>
  <w:footnote w:type="continuationSeparator" w:id="0">
    <w:p w14:paraId="4CB1FA70" w14:textId="77777777" w:rsidR="00C3367B" w:rsidRDefault="00C3367B">
      <w:r>
        <w:continuationSeparator/>
      </w:r>
    </w:p>
  </w:footnote>
  <w:footnote w:type="continuationNotice" w:id="1">
    <w:p w14:paraId="7DCA5604" w14:textId="77777777" w:rsidR="00C3367B" w:rsidRDefault="00C3367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kern w:val="22"/>
      </w:rPr>
      <w:alias w:val="Subject"/>
      <w:tag w:val=""/>
      <w:id w:val="1433388844"/>
      <w:placeholder>
        <w:docPart w:val="A920CC7FF82B46AB9CDE259E49660694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EndPr/>
    <w:sdtContent>
      <w:p w14:paraId="109911EF" w14:textId="3EE96A87" w:rsidR="004B5B14" w:rsidRPr="005F2EEE" w:rsidRDefault="00AB0E08" w:rsidP="005F2EEE">
        <w:pPr>
          <w:pStyle w:val="Header"/>
          <w:suppressLineNumbers/>
          <w:tabs>
            <w:tab w:val="clear" w:pos="4320"/>
            <w:tab w:val="clear" w:pos="8640"/>
          </w:tabs>
          <w:suppressAutoHyphens/>
          <w:kinsoku w:val="0"/>
          <w:overflowPunct w:val="0"/>
          <w:autoSpaceDE w:val="0"/>
          <w:autoSpaceDN w:val="0"/>
          <w:jc w:val="left"/>
          <w:rPr>
            <w:kern w:val="22"/>
          </w:rPr>
        </w:pPr>
        <w:r>
          <w:rPr>
            <w:kern w:val="22"/>
          </w:rPr>
          <w:t>CBD/COP/15/1</w:t>
        </w:r>
      </w:p>
    </w:sdtContent>
  </w:sdt>
  <w:p w14:paraId="6764F025" w14:textId="4DA49DCC" w:rsidR="004B5B14" w:rsidRPr="005F2EEE" w:rsidRDefault="004B5B14" w:rsidP="00A83DC6">
    <w:pPr>
      <w:pStyle w:val="Header"/>
      <w:suppressLineNumbers/>
      <w:tabs>
        <w:tab w:val="clear" w:pos="4320"/>
        <w:tab w:val="clear" w:pos="8640"/>
      </w:tabs>
      <w:suppressAutoHyphens/>
      <w:kinsoku w:val="0"/>
      <w:overflowPunct w:val="0"/>
      <w:autoSpaceDE w:val="0"/>
      <w:autoSpaceDN w:val="0"/>
      <w:spacing w:after="240"/>
      <w:jc w:val="left"/>
      <w:rPr>
        <w:kern w:val="22"/>
      </w:rPr>
    </w:pPr>
    <w:r w:rsidRPr="005F2EEE">
      <w:rPr>
        <w:kern w:val="22"/>
      </w:rPr>
      <w:t xml:space="preserve">Page </w:t>
    </w:r>
    <w:r w:rsidRPr="005F2EEE">
      <w:rPr>
        <w:kern w:val="22"/>
      </w:rPr>
      <w:fldChar w:fldCharType="begin"/>
    </w:r>
    <w:r w:rsidRPr="005F2EEE">
      <w:rPr>
        <w:kern w:val="22"/>
      </w:rPr>
      <w:instrText xml:space="preserve"> PAGE   \* MERGEFORMAT </w:instrText>
    </w:r>
    <w:r w:rsidRPr="005F2EEE">
      <w:rPr>
        <w:kern w:val="22"/>
      </w:rPr>
      <w:fldChar w:fldCharType="separate"/>
    </w:r>
    <w:r w:rsidRPr="005F2EEE">
      <w:rPr>
        <w:kern w:val="22"/>
      </w:rPr>
      <w:t>2</w:t>
    </w:r>
    <w:r w:rsidRPr="005F2EEE">
      <w:rPr>
        <w:kern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164D464F"/>
    <w:multiLevelType w:val="hybridMultilevel"/>
    <w:tmpl w:val="15524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C3665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21225653"/>
    <w:multiLevelType w:val="multilevel"/>
    <w:tmpl w:val="D054B100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4" w15:restartNumberingAfterBreak="0">
    <w:nsid w:val="24DA6D3F"/>
    <w:multiLevelType w:val="hybridMultilevel"/>
    <w:tmpl w:val="B2981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41A0D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7" w15:restartNumberingAfterBreak="0">
    <w:nsid w:val="301C60D8"/>
    <w:multiLevelType w:val="multilevel"/>
    <w:tmpl w:val="BE30BA6C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36A05B54"/>
    <w:multiLevelType w:val="multilevel"/>
    <w:tmpl w:val="55A2BB8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firstLine="50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38D44B4C"/>
    <w:multiLevelType w:val="multilevel"/>
    <w:tmpl w:val="0C06BC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2D0CFA"/>
    <w:multiLevelType w:val="hybridMultilevel"/>
    <w:tmpl w:val="EFB80F9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1C1916"/>
    <w:multiLevelType w:val="hybridMultilevel"/>
    <w:tmpl w:val="0DF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3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47319A4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5C644059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7" w15:restartNumberingAfterBreak="0">
    <w:nsid w:val="5E7B7220"/>
    <w:multiLevelType w:val="hybridMultilevel"/>
    <w:tmpl w:val="E5EE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8B57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EDB32BE"/>
    <w:multiLevelType w:val="singleLevel"/>
    <w:tmpl w:val="CE8A02F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 w15:restartNumberingAfterBreak="0">
    <w:nsid w:val="6739301D"/>
    <w:multiLevelType w:val="multilevel"/>
    <w:tmpl w:val="741CDF56"/>
    <w:lvl w:ilvl="0">
      <w:start w:val="1"/>
      <w:numFmt w:val="decimal"/>
      <w:lvlText w:val="%1."/>
      <w:lvlJc w:val="left"/>
      <w:pPr>
        <w:tabs>
          <w:tab w:val="num" w:pos="0"/>
        </w:tabs>
        <w:ind w:left="1077" w:hanging="1077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21" w15:restartNumberingAfterBreak="0">
    <w:nsid w:val="6C252320"/>
    <w:multiLevelType w:val="multilevel"/>
    <w:tmpl w:val="69DE0974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6D470279"/>
    <w:multiLevelType w:val="multilevel"/>
    <w:tmpl w:val="939C4F50"/>
    <w:lvl w:ilvl="0">
      <w:start w:val="1"/>
      <w:numFmt w:val="decimal"/>
      <w:lvlText w:val="%1"/>
      <w:lvlJc w:val="left"/>
      <w:pPr>
        <w:ind w:left="1077" w:hanging="107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7"/>
        </w:tabs>
        <w:ind w:left="1077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3" w15:restartNumberingAfterBreak="0">
    <w:nsid w:val="6E201565"/>
    <w:multiLevelType w:val="hybridMultilevel"/>
    <w:tmpl w:val="0C06BCE2"/>
    <w:lvl w:ilvl="0" w:tplc="0B1C781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D82968"/>
    <w:multiLevelType w:val="hybridMultilevel"/>
    <w:tmpl w:val="FE162F2C"/>
    <w:lvl w:ilvl="0" w:tplc="2004B57A">
      <w:start w:val="1"/>
      <w:numFmt w:val="bullet"/>
      <w:pStyle w:val="CBD-Doc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E3FE13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162B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9"/>
  </w:num>
  <w:num w:numId="5">
    <w:abstractNumId w:val="15"/>
  </w:num>
  <w:num w:numId="6">
    <w:abstractNumId w:val="0"/>
  </w:num>
  <w:num w:numId="7">
    <w:abstractNumId w:val="16"/>
  </w:num>
  <w:num w:numId="8">
    <w:abstractNumId w:val="21"/>
  </w:num>
  <w:num w:numId="9">
    <w:abstractNumId w:val="8"/>
  </w:num>
  <w:num w:numId="10">
    <w:abstractNumId w:val="2"/>
  </w:num>
  <w:num w:numId="11">
    <w:abstractNumId w:val="22"/>
  </w:num>
  <w:num w:numId="12">
    <w:abstractNumId w:val="5"/>
  </w:num>
  <w:num w:numId="13">
    <w:abstractNumId w:val="3"/>
  </w:num>
  <w:num w:numId="14">
    <w:abstractNumId w:val="7"/>
  </w:num>
  <w:num w:numId="15">
    <w:abstractNumId w:val="20"/>
  </w:num>
  <w:num w:numId="16">
    <w:abstractNumId w:val="1"/>
  </w:num>
  <w:num w:numId="17">
    <w:abstractNumId w:val="17"/>
  </w:num>
  <w:num w:numId="18">
    <w:abstractNumId w:val="11"/>
  </w:num>
  <w:num w:numId="19">
    <w:abstractNumId w:val="18"/>
  </w:num>
  <w:num w:numId="20">
    <w:abstractNumId w:val="4"/>
  </w:num>
  <w:num w:numId="21">
    <w:abstractNumId w:val="13"/>
  </w:num>
  <w:num w:numId="22">
    <w:abstractNumId w:val="10"/>
  </w:num>
  <w:num w:numId="23">
    <w:abstractNumId w:val="24"/>
  </w:num>
  <w:num w:numId="24">
    <w:abstractNumId w:val="6"/>
  </w:num>
  <w:num w:numId="25">
    <w:abstractNumId w:val="13"/>
  </w:num>
  <w:num w:numId="26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Veronique Lefebvre">
    <w15:presenceInfo w15:providerId="AD" w15:userId="S::veronique.lefebvre@un.org::35d1461c-8e38-452f-9183-e5877f36e79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evenAndOddHeaders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86"/>
    <w:rsid w:val="000016AD"/>
    <w:rsid w:val="00006AD8"/>
    <w:rsid w:val="00037835"/>
    <w:rsid w:val="00047EE9"/>
    <w:rsid w:val="000549CE"/>
    <w:rsid w:val="0006291F"/>
    <w:rsid w:val="0008407F"/>
    <w:rsid w:val="000C69AA"/>
    <w:rsid w:val="000E44E2"/>
    <w:rsid w:val="0010750C"/>
    <w:rsid w:val="0013224A"/>
    <w:rsid w:val="00137DB8"/>
    <w:rsid w:val="001411C2"/>
    <w:rsid w:val="001521E8"/>
    <w:rsid w:val="00155D32"/>
    <w:rsid w:val="001B0685"/>
    <w:rsid w:val="001C3AEC"/>
    <w:rsid w:val="001C75E8"/>
    <w:rsid w:val="001D4046"/>
    <w:rsid w:val="001D6231"/>
    <w:rsid w:val="002438E2"/>
    <w:rsid w:val="00252F4B"/>
    <w:rsid w:val="00284ABE"/>
    <w:rsid w:val="002D232C"/>
    <w:rsid w:val="002D7F42"/>
    <w:rsid w:val="003056E7"/>
    <w:rsid w:val="003228B2"/>
    <w:rsid w:val="003402DF"/>
    <w:rsid w:val="00340FB0"/>
    <w:rsid w:val="0035787D"/>
    <w:rsid w:val="0036417A"/>
    <w:rsid w:val="00366272"/>
    <w:rsid w:val="00374F06"/>
    <w:rsid w:val="00377529"/>
    <w:rsid w:val="003918AD"/>
    <w:rsid w:val="003B216B"/>
    <w:rsid w:val="003B4E19"/>
    <w:rsid w:val="003C73EC"/>
    <w:rsid w:val="003E01C1"/>
    <w:rsid w:val="003F0AD7"/>
    <w:rsid w:val="004068F3"/>
    <w:rsid w:val="0044509B"/>
    <w:rsid w:val="00445D10"/>
    <w:rsid w:val="00446458"/>
    <w:rsid w:val="004637C3"/>
    <w:rsid w:val="004B512F"/>
    <w:rsid w:val="004B5B14"/>
    <w:rsid w:val="005044B3"/>
    <w:rsid w:val="005419C1"/>
    <w:rsid w:val="00552B1D"/>
    <w:rsid w:val="00567811"/>
    <w:rsid w:val="005F2EEE"/>
    <w:rsid w:val="00604991"/>
    <w:rsid w:val="00624049"/>
    <w:rsid w:val="00690C10"/>
    <w:rsid w:val="006C320E"/>
    <w:rsid w:val="006E1884"/>
    <w:rsid w:val="006F1C6A"/>
    <w:rsid w:val="007009BD"/>
    <w:rsid w:val="00711DC7"/>
    <w:rsid w:val="007133BE"/>
    <w:rsid w:val="0073472C"/>
    <w:rsid w:val="00750483"/>
    <w:rsid w:val="00762F8F"/>
    <w:rsid w:val="00765A1A"/>
    <w:rsid w:val="007704FA"/>
    <w:rsid w:val="00783D29"/>
    <w:rsid w:val="00786E5A"/>
    <w:rsid w:val="0079480A"/>
    <w:rsid w:val="007C6586"/>
    <w:rsid w:val="007E3278"/>
    <w:rsid w:val="007E54B2"/>
    <w:rsid w:val="00811154"/>
    <w:rsid w:val="008527C1"/>
    <w:rsid w:val="0086507E"/>
    <w:rsid w:val="00871566"/>
    <w:rsid w:val="008809B2"/>
    <w:rsid w:val="00884F01"/>
    <w:rsid w:val="0090494F"/>
    <w:rsid w:val="00926662"/>
    <w:rsid w:val="0093193D"/>
    <w:rsid w:val="009374B9"/>
    <w:rsid w:val="00937569"/>
    <w:rsid w:val="00963BA4"/>
    <w:rsid w:val="00975E6D"/>
    <w:rsid w:val="009869C3"/>
    <w:rsid w:val="009871F8"/>
    <w:rsid w:val="009C2B90"/>
    <w:rsid w:val="009C5A86"/>
    <w:rsid w:val="009F1870"/>
    <w:rsid w:val="009F290B"/>
    <w:rsid w:val="00A07668"/>
    <w:rsid w:val="00A576C6"/>
    <w:rsid w:val="00A624EC"/>
    <w:rsid w:val="00A83244"/>
    <w:rsid w:val="00A83DC6"/>
    <w:rsid w:val="00A92AF1"/>
    <w:rsid w:val="00A970E4"/>
    <w:rsid w:val="00AB0E08"/>
    <w:rsid w:val="00AB168B"/>
    <w:rsid w:val="00AB240A"/>
    <w:rsid w:val="00AC426F"/>
    <w:rsid w:val="00AD751C"/>
    <w:rsid w:val="00B26194"/>
    <w:rsid w:val="00B40E7A"/>
    <w:rsid w:val="00B421D4"/>
    <w:rsid w:val="00B4605F"/>
    <w:rsid w:val="00B624C4"/>
    <w:rsid w:val="00B74051"/>
    <w:rsid w:val="00BB6FB3"/>
    <w:rsid w:val="00BD0282"/>
    <w:rsid w:val="00BD12A7"/>
    <w:rsid w:val="00C162A0"/>
    <w:rsid w:val="00C30206"/>
    <w:rsid w:val="00C3367B"/>
    <w:rsid w:val="00C51A6D"/>
    <w:rsid w:val="00C51CAF"/>
    <w:rsid w:val="00C62686"/>
    <w:rsid w:val="00D054EF"/>
    <w:rsid w:val="00D15253"/>
    <w:rsid w:val="00D41DB2"/>
    <w:rsid w:val="00D643D5"/>
    <w:rsid w:val="00DA5659"/>
    <w:rsid w:val="00DA7142"/>
    <w:rsid w:val="00E26220"/>
    <w:rsid w:val="00E4243D"/>
    <w:rsid w:val="00E6025B"/>
    <w:rsid w:val="00E629F1"/>
    <w:rsid w:val="00E6602B"/>
    <w:rsid w:val="00E67C30"/>
    <w:rsid w:val="00E7450D"/>
    <w:rsid w:val="00E80F58"/>
    <w:rsid w:val="00EA2652"/>
    <w:rsid w:val="00EA36A6"/>
    <w:rsid w:val="00EC002C"/>
    <w:rsid w:val="00EC5E98"/>
    <w:rsid w:val="00ED71EE"/>
    <w:rsid w:val="00EE1109"/>
    <w:rsid w:val="00EE2376"/>
    <w:rsid w:val="00EE26D5"/>
    <w:rsid w:val="00F1545F"/>
    <w:rsid w:val="00F17404"/>
    <w:rsid w:val="00F221CC"/>
    <w:rsid w:val="00F34EF1"/>
    <w:rsid w:val="00F668B9"/>
    <w:rsid w:val="00F67477"/>
    <w:rsid w:val="00F75793"/>
    <w:rsid w:val="00FD4292"/>
    <w:rsid w:val="00FD7C21"/>
    <w:rsid w:val="00FF156E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A2B2337"/>
  <w15:chartTrackingRefBased/>
  <w15:docId w15:val="{F23BC893-EB36-42F6-ABB2-A4DFFA088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80F58"/>
    <w:pPr>
      <w:jc w:val="both"/>
    </w:pPr>
    <w:rPr>
      <w:sz w:val="22"/>
      <w:szCs w:val="24"/>
      <w:lang w:val="en-GB" w:eastAsia="en-US"/>
    </w:rPr>
  </w:style>
  <w:style w:type="paragraph" w:styleId="Heading1">
    <w:name w:val="heading 1"/>
    <w:basedOn w:val="Normal"/>
    <w:next w:val="Heading2"/>
    <w:link w:val="Heading1Char"/>
    <w:qFormat/>
    <w:rsid w:val="00E80F58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qFormat/>
    <w:rsid w:val="00E80F58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link w:val="Heading3Char"/>
    <w:qFormat/>
    <w:rsid w:val="00E80F58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link w:val="Heading4Char"/>
    <w:qFormat/>
    <w:rsid w:val="00E80F58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link w:val="Heading5Char"/>
    <w:qFormat/>
    <w:rsid w:val="00E80F58"/>
    <w:pPr>
      <w:keepNext/>
      <w:numPr>
        <w:ilvl w:val="4"/>
        <w:numId w:val="24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link w:val="Heading6Char"/>
    <w:qFormat/>
    <w:rsid w:val="00E80F58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link w:val="Heading7Char"/>
    <w:rsid w:val="00E80F58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link w:val="Heading8Char"/>
    <w:qFormat/>
    <w:rsid w:val="00E80F58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link w:val="Heading9Char"/>
    <w:rsid w:val="00E80F58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2D34C2"/>
    <w:rPr>
      <w:szCs w:val="20"/>
    </w:rPr>
  </w:style>
  <w:style w:type="paragraph" w:styleId="BodyTextIndent2">
    <w:name w:val="Body Text Indent 2"/>
    <w:basedOn w:val="Normal"/>
    <w:rsid w:val="002D34C2"/>
    <w:pPr>
      <w:ind w:left="360" w:hanging="360"/>
    </w:pPr>
    <w:rPr>
      <w:b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E80F58"/>
    <w:pPr>
      <w:keepLines/>
      <w:spacing w:after="60"/>
      <w:ind w:firstLine="720"/>
    </w:pPr>
    <w:rPr>
      <w:sz w:val="18"/>
    </w:rPr>
  </w:style>
  <w:style w:type="character" w:styleId="PageNumber">
    <w:name w:val="page number"/>
    <w:rsid w:val="00E80F58"/>
    <w:rPr>
      <w:rFonts w:ascii="Times New Roman" w:hAnsi="Times New Roman"/>
      <w:sz w:val="22"/>
    </w:rPr>
  </w:style>
  <w:style w:type="paragraph" w:styleId="Footer">
    <w:name w:val="footer"/>
    <w:basedOn w:val="Normal"/>
    <w:link w:val="FooterChar"/>
    <w:rsid w:val="00E80F58"/>
    <w:pPr>
      <w:tabs>
        <w:tab w:val="center" w:pos="4320"/>
        <w:tab w:val="right" w:pos="8640"/>
      </w:tabs>
      <w:ind w:firstLine="720"/>
      <w:jc w:val="right"/>
    </w:pPr>
  </w:style>
  <w:style w:type="paragraph" w:styleId="BodyTextIndent">
    <w:name w:val="Body Text Indent"/>
    <w:basedOn w:val="Normal"/>
    <w:link w:val="BodyTextIndentChar"/>
    <w:rsid w:val="00E80F58"/>
    <w:pPr>
      <w:spacing w:before="120" w:after="120"/>
      <w:ind w:left="1440" w:hanging="720"/>
      <w:jc w:val="left"/>
    </w:pPr>
  </w:style>
  <w:style w:type="paragraph" w:styleId="Title">
    <w:name w:val="Title"/>
    <w:basedOn w:val="Normal"/>
    <w:next w:val="Normal"/>
    <w:link w:val="TitleChar"/>
    <w:uiPriority w:val="10"/>
    <w:qFormat/>
    <w:rsid w:val="00E80F58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E80F58"/>
    <w:pPr>
      <w:spacing w:before="120" w:after="120"/>
      <w:ind w:firstLine="720"/>
    </w:pPr>
    <w:rPr>
      <w:iCs/>
    </w:rPr>
  </w:style>
  <w:style w:type="paragraph" w:styleId="BodyText2">
    <w:name w:val="Body Text 2"/>
    <w:basedOn w:val="Normal"/>
    <w:rsid w:val="002D34C2"/>
    <w:rPr>
      <w:b/>
      <w:bCs/>
      <w:color w:val="FFFFFF"/>
      <w:sz w:val="12"/>
      <w:szCs w:val="12"/>
    </w:rPr>
  </w:style>
  <w:style w:type="paragraph" w:styleId="TOC2">
    <w:name w:val="toc 2"/>
    <w:basedOn w:val="Normal"/>
    <w:next w:val="Normal"/>
    <w:autoRedefine/>
    <w:semiHidden/>
    <w:rsid w:val="00E80F58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customStyle="1" w:styleId="Para1">
    <w:name w:val="Para1"/>
    <w:basedOn w:val="Normal"/>
    <w:link w:val="Para1Char"/>
    <w:rsid w:val="00E80F58"/>
    <w:pPr>
      <w:numPr>
        <w:numId w:val="21"/>
      </w:numPr>
      <w:tabs>
        <w:tab w:val="clear" w:pos="360"/>
      </w:tabs>
      <w:spacing w:before="120" w:after="120"/>
    </w:pPr>
    <w:rPr>
      <w:snapToGrid w:val="0"/>
      <w:szCs w:val="18"/>
    </w:rPr>
  </w:style>
  <w:style w:type="paragraph" w:customStyle="1" w:styleId="Para1-Annex">
    <w:name w:val="Para1-Annex"/>
    <w:basedOn w:val="Normal"/>
    <w:rsid w:val="002D34C2"/>
    <w:pPr>
      <w:numPr>
        <w:numId w:val="2"/>
      </w:numPr>
      <w:spacing w:before="120" w:after="120"/>
    </w:pPr>
  </w:style>
  <w:style w:type="paragraph" w:customStyle="1" w:styleId="HEADINGNOTFORTOC">
    <w:name w:val="HEADING (NOT FOR TOC)"/>
    <w:basedOn w:val="Heading1"/>
    <w:next w:val="Heading2"/>
    <w:rsid w:val="00E80F58"/>
  </w:style>
  <w:style w:type="paragraph" w:customStyle="1" w:styleId="Cornernotation">
    <w:name w:val="Corner notation"/>
    <w:basedOn w:val="Normal"/>
    <w:rsid w:val="00E80F58"/>
    <w:pPr>
      <w:ind w:left="170" w:right="3119" w:hanging="170"/>
      <w:jc w:val="left"/>
    </w:pPr>
  </w:style>
  <w:style w:type="paragraph" w:customStyle="1" w:styleId="bodytextnoindent">
    <w:name w:val="body text (no indent)"/>
    <w:basedOn w:val="Normal"/>
    <w:rsid w:val="002D34C2"/>
    <w:pPr>
      <w:spacing w:before="120" w:after="120"/>
    </w:pPr>
  </w:style>
  <w:style w:type="paragraph" w:styleId="Header">
    <w:name w:val="header"/>
    <w:basedOn w:val="Normal"/>
    <w:link w:val="HeaderChar"/>
    <w:rsid w:val="00E80F58"/>
    <w:pPr>
      <w:tabs>
        <w:tab w:val="center" w:pos="4320"/>
        <w:tab w:val="right" w:pos="8640"/>
      </w:tabs>
    </w:pPr>
  </w:style>
  <w:style w:type="paragraph" w:customStyle="1" w:styleId="HEADING">
    <w:name w:val="HEADING"/>
    <w:basedOn w:val="Normal"/>
    <w:rsid w:val="00E80F58"/>
    <w:pPr>
      <w:keepNext/>
      <w:spacing w:before="240" w:after="120"/>
      <w:jc w:val="center"/>
    </w:pPr>
    <w:rPr>
      <w:b/>
      <w:bCs/>
      <w:cap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F58"/>
    <w:rPr>
      <w:rFonts w:ascii="Lucida Grande" w:hAnsi="Lucida Grande" w:cs="Lucida Grande"/>
      <w:sz w:val="18"/>
      <w:szCs w:val="18"/>
    </w:rPr>
  </w:style>
  <w:style w:type="paragraph" w:customStyle="1" w:styleId="Numbering">
    <w:name w:val="Numbering"/>
    <w:basedOn w:val="Normal"/>
    <w:rsid w:val="002D34C2"/>
  </w:style>
  <w:style w:type="character" w:styleId="CommentReference">
    <w:name w:val="annotation reference"/>
    <w:rsid w:val="00E80F58"/>
    <w:rPr>
      <w:sz w:val="16"/>
    </w:rPr>
  </w:style>
  <w:style w:type="paragraph" w:styleId="CommentText">
    <w:name w:val="annotation text"/>
    <w:basedOn w:val="Normal"/>
    <w:link w:val="CommentTextChar"/>
    <w:rsid w:val="00E80F58"/>
    <w:pPr>
      <w:spacing w:after="120" w:line="240" w:lineRule="exact"/>
    </w:pPr>
  </w:style>
  <w:style w:type="character" w:customStyle="1" w:styleId="CommentTextChar">
    <w:name w:val="Comment Text Char"/>
    <w:basedOn w:val="DefaultParagraphFont"/>
    <w:link w:val="CommentText"/>
    <w:rsid w:val="00E80F58"/>
    <w:rPr>
      <w:sz w:val="22"/>
      <w:szCs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D6157"/>
    <w:rPr>
      <w:b/>
      <w:bCs/>
    </w:rPr>
  </w:style>
  <w:style w:type="character" w:customStyle="1" w:styleId="CommentSubjectChar">
    <w:name w:val="Comment Subject Char"/>
    <w:link w:val="CommentSubject"/>
    <w:rsid w:val="001D6157"/>
    <w:rPr>
      <w:b/>
      <w:bCs/>
      <w:sz w:val="24"/>
      <w:szCs w:val="24"/>
    </w:rPr>
  </w:style>
  <w:style w:type="character" w:styleId="FootnoteReference">
    <w:name w:val="footnote reference"/>
    <w:rsid w:val="00E80F58"/>
    <w:rPr>
      <w:sz w:val="22"/>
      <w:u w:val="none"/>
      <w:vertAlign w:val="superscript"/>
    </w:rPr>
  </w:style>
  <w:style w:type="paragraph" w:styleId="EndnoteText">
    <w:name w:val="endnote text"/>
    <w:basedOn w:val="Normal"/>
    <w:link w:val="EndnoteTextChar"/>
    <w:rsid w:val="00E80F58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customStyle="1" w:styleId="EndnoteTextChar">
    <w:name w:val="Endnote Text Char"/>
    <w:basedOn w:val="DefaultParagraphFont"/>
    <w:link w:val="EndnoteText"/>
    <w:rsid w:val="00E80F58"/>
    <w:rPr>
      <w:rFonts w:ascii="Courier New" w:hAnsi="Courier New"/>
      <w:sz w:val="22"/>
      <w:szCs w:val="24"/>
      <w:lang w:val="en-GB" w:eastAsia="en-US"/>
    </w:rPr>
  </w:style>
  <w:style w:type="character" w:styleId="EndnoteReference">
    <w:name w:val="endnote reference"/>
    <w:rsid w:val="00E80F58"/>
    <w:rPr>
      <w:vertAlign w:val="superscript"/>
    </w:rPr>
  </w:style>
  <w:style w:type="paragraph" w:customStyle="1" w:styleId="ColorfulList-Accent11">
    <w:name w:val="Colorful List - Accent 11"/>
    <w:basedOn w:val="Normal"/>
    <w:rsid w:val="009030D5"/>
    <w:pPr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E80F58"/>
    <w:rPr>
      <w:rFonts w:asciiTheme="minorHAnsi" w:eastAsiaTheme="minorEastAsia" w:hAnsiTheme="minorHAnsi" w:cstheme="minorBidi"/>
      <w:sz w:val="24"/>
      <w:szCs w:val="24"/>
      <w:lang w:val="fr-CA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F5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80F58"/>
    <w:rPr>
      <w:color w:val="80808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58"/>
    <w:rPr>
      <w:rFonts w:ascii="Lucida Grande" w:hAnsi="Lucida Grande" w:cs="Lucida Grande"/>
      <w:sz w:val="18"/>
      <w:szCs w:val="18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E80F58"/>
    <w:rPr>
      <w:iCs/>
      <w:sz w:val="22"/>
      <w:szCs w:val="24"/>
      <w:lang w:val="en-GB" w:eastAsia="en-US"/>
    </w:rPr>
  </w:style>
  <w:style w:type="character" w:customStyle="1" w:styleId="BodyTextIndentChar">
    <w:name w:val="Body Text Indent Char"/>
    <w:basedOn w:val="DefaultParagraphFont"/>
    <w:link w:val="BodyTextIndent"/>
    <w:rsid w:val="00E80F58"/>
    <w:rPr>
      <w:sz w:val="22"/>
      <w:szCs w:val="24"/>
      <w:lang w:val="en-GB" w:eastAsia="en-US"/>
    </w:rPr>
  </w:style>
  <w:style w:type="paragraph" w:styleId="Caption">
    <w:name w:val="caption"/>
    <w:basedOn w:val="Normal"/>
    <w:next w:val="Normal"/>
    <w:uiPriority w:val="35"/>
    <w:unhideWhenUsed/>
    <w:qFormat/>
    <w:rsid w:val="00E80F58"/>
    <w:pPr>
      <w:keepNext/>
      <w:keepLines/>
      <w:spacing w:after="200"/>
    </w:pPr>
    <w:rPr>
      <w:b/>
      <w:iCs/>
      <w:szCs w:val="18"/>
    </w:rPr>
  </w:style>
  <w:style w:type="paragraph" w:customStyle="1" w:styleId="CBD-Doc">
    <w:name w:val="CBD-Doc"/>
    <w:basedOn w:val="Normal"/>
    <w:rsid w:val="00E80F58"/>
    <w:pPr>
      <w:keepLines/>
      <w:numPr>
        <w:numId w:val="23"/>
      </w:numPr>
      <w:spacing w:after="120"/>
    </w:pPr>
    <w:rPr>
      <w:rFonts w:cs="Angsana New"/>
    </w:rPr>
  </w:style>
  <w:style w:type="paragraph" w:customStyle="1" w:styleId="CBD-Doc-Type">
    <w:name w:val="CBD-Doc-Type"/>
    <w:basedOn w:val="Normal"/>
    <w:rsid w:val="00E80F58"/>
    <w:pPr>
      <w:keepLines/>
      <w:spacing w:before="240" w:after="120"/>
    </w:pPr>
    <w:rPr>
      <w:rFonts w:cs="Angsana New"/>
      <w:b/>
      <w:i/>
      <w:sz w:val="24"/>
    </w:rPr>
  </w:style>
  <w:style w:type="character" w:styleId="FollowedHyperlink">
    <w:name w:val="FollowedHyperlink"/>
    <w:rsid w:val="00E80F58"/>
    <w:rPr>
      <w:color w:val="800080"/>
      <w:u w:val="single"/>
    </w:rPr>
  </w:style>
  <w:style w:type="character" w:customStyle="1" w:styleId="FooterChar">
    <w:name w:val="Footer Char"/>
    <w:basedOn w:val="DefaultParagraphFont"/>
    <w:link w:val="Footer"/>
    <w:rsid w:val="00E80F58"/>
    <w:rPr>
      <w:sz w:val="22"/>
      <w:szCs w:val="24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E80F58"/>
    <w:rPr>
      <w:sz w:val="18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E80F58"/>
    <w:rPr>
      <w:sz w:val="22"/>
      <w:szCs w:val="24"/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E80F58"/>
    <w:rPr>
      <w:b/>
      <w:caps/>
      <w:sz w:val="22"/>
      <w:szCs w:val="24"/>
      <w:lang w:val="en-GB" w:eastAsia="en-US"/>
    </w:rPr>
  </w:style>
  <w:style w:type="paragraph" w:customStyle="1" w:styleId="Heading1longmultiline">
    <w:name w:val="Heading 1 (long multiline)"/>
    <w:basedOn w:val="Heading1"/>
    <w:rsid w:val="00E80F58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E80F58"/>
    <w:pPr>
      <w:ind w:left="1843" w:right="996" w:hanging="567"/>
      <w:jc w:val="left"/>
    </w:pPr>
  </w:style>
  <w:style w:type="character" w:customStyle="1" w:styleId="Heading2Char">
    <w:name w:val="Heading 2 Char"/>
    <w:basedOn w:val="DefaultParagraphFont"/>
    <w:link w:val="Heading2"/>
    <w:rsid w:val="00E80F58"/>
    <w:rPr>
      <w:b/>
      <w:bCs/>
      <w:iCs/>
      <w:sz w:val="22"/>
      <w:szCs w:val="24"/>
      <w:lang w:val="en-GB" w:eastAsia="en-US"/>
    </w:rPr>
  </w:style>
  <w:style w:type="paragraph" w:customStyle="1" w:styleId="Heading2multiline">
    <w:name w:val="Heading 2 (multiline)"/>
    <w:basedOn w:val="Heading1"/>
    <w:next w:val="Normal"/>
    <w:rsid w:val="00E80F58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80F58"/>
    <w:pPr>
      <w:ind w:left="2127" w:hanging="1276"/>
    </w:pPr>
  </w:style>
  <w:style w:type="character" w:customStyle="1" w:styleId="Heading3Char">
    <w:name w:val="Heading 3 Char"/>
    <w:basedOn w:val="DefaultParagraphFont"/>
    <w:link w:val="Heading3"/>
    <w:rsid w:val="00E80F58"/>
    <w:rPr>
      <w:i/>
      <w:iCs/>
      <w:sz w:val="22"/>
      <w:szCs w:val="24"/>
      <w:lang w:val="en-GB" w:eastAsia="en-US"/>
    </w:rPr>
  </w:style>
  <w:style w:type="paragraph" w:customStyle="1" w:styleId="heading2notforTOC">
    <w:name w:val="heading 2 not for TOC"/>
    <w:basedOn w:val="Heading3"/>
    <w:rsid w:val="00E80F58"/>
  </w:style>
  <w:style w:type="paragraph" w:customStyle="1" w:styleId="Heading3multiline">
    <w:name w:val="Heading 3 (multiline)"/>
    <w:basedOn w:val="Heading3"/>
    <w:next w:val="Normal"/>
    <w:rsid w:val="00E80F58"/>
    <w:pPr>
      <w:ind w:left="1418" w:hanging="425"/>
      <w:jc w:val="left"/>
    </w:pPr>
  </w:style>
  <w:style w:type="character" w:customStyle="1" w:styleId="Heading4Char">
    <w:name w:val="Heading 4 Char"/>
    <w:basedOn w:val="DefaultParagraphFont"/>
    <w:link w:val="Heading4"/>
    <w:rsid w:val="00E80F58"/>
    <w:rPr>
      <w:rFonts w:ascii="Times New Roman Bold" w:eastAsia="Arial Unicode MS" w:hAnsi="Times New Roman Bold" w:cs="Arial"/>
      <w:b/>
      <w:bCs/>
      <w:i/>
      <w:sz w:val="22"/>
      <w:szCs w:val="24"/>
      <w:lang w:val="en-GB" w:eastAsia="en-US"/>
    </w:rPr>
  </w:style>
  <w:style w:type="paragraph" w:customStyle="1" w:styleId="Heading4indent">
    <w:name w:val="Heading 4 indent"/>
    <w:basedOn w:val="Heading4"/>
    <w:rsid w:val="00E80F58"/>
    <w:pPr>
      <w:ind w:left="720"/>
      <w:outlineLvl w:val="9"/>
    </w:pPr>
    <w:rPr>
      <w:rFonts w:ascii="Times New Roman" w:hAnsi="Times New Roman"/>
    </w:rPr>
  </w:style>
  <w:style w:type="character" w:customStyle="1" w:styleId="Heading5Char">
    <w:name w:val="Heading 5 Char"/>
    <w:basedOn w:val="DefaultParagraphFont"/>
    <w:link w:val="Heading5"/>
    <w:rsid w:val="00E80F58"/>
    <w:rPr>
      <w:bCs/>
      <w:i/>
      <w:sz w:val="22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E80F58"/>
    <w:rPr>
      <w:sz w:val="22"/>
      <w:szCs w:val="24"/>
      <w:u w:val="single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E80F58"/>
    <w:rPr>
      <w:rFonts w:ascii="Univers" w:hAnsi="Univers"/>
      <w:b/>
      <w:sz w:val="28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E80F58"/>
    <w:rPr>
      <w:rFonts w:ascii="Univers" w:hAnsi="Univers"/>
      <w:b/>
      <w:sz w:val="32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E80F58"/>
    <w:rPr>
      <w:i/>
      <w:iCs/>
      <w:sz w:val="22"/>
      <w:szCs w:val="24"/>
      <w:lang w:val="en-GB" w:eastAsia="en-US"/>
    </w:rPr>
  </w:style>
  <w:style w:type="character" w:styleId="Hyperlink">
    <w:name w:val="Hyperlink"/>
    <w:rsid w:val="00E80F58"/>
    <w:rPr>
      <w:color w:val="0000FF"/>
      <w:sz w:val="18"/>
      <w:u w:val="single"/>
    </w:rPr>
  </w:style>
  <w:style w:type="paragraph" w:customStyle="1" w:styleId="meetingname">
    <w:name w:val="meeting name"/>
    <w:basedOn w:val="Normal"/>
    <w:qFormat/>
    <w:rsid w:val="00E80F58"/>
    <w:pPr>
      <w:ind w:left="142" w:right="4218" w:hanging="142"/>
    </w:pPr>
    <w:rPr>
      <w:caps/>
      <w:szCs w:val="22"/>
    </w:rPr>
  </w:style>
  <w:style w:type="character" w:customStyle="1" w:styleId="Para1Char">
    <w:name w:val="Para1 Char"/>
    <w:link w:val="Para1"/>
    <w:locked/>
    <w:rsid w:val="00E80F58"/>
    <w:rPr>
      <w:snapToGrid w:val="0"/>
      <w:sz w:val="22"/>
      <w:szCs w:val="18"/>
      <w:lang w:val="en-GB" w:eastAsia="en-US"/>
    </w:rPr>
  </w:style>
  <w:style w:type="paragraph" w:customStyle="1" w:styleId="Para2">
    <w:name w:val="Para2"/>
    <w:basedOn w:val="Para1"/>
    <w:rsid w:val="00E80F58"/>
    <w:pPr>
      <w:numPr>
        <w:numId w:val="0"/>
      </w:numPr>
      <w:autoSpaceDE w:val="0"/>
      <w:autoSpaceDN w:val="0"/>
    </w:pPr>
  </w:style>
  <w:style w:type="paragraph" w:customStyle="1" w:styleId="Para3">
    <w:name w:val="Para3"/>
    <w:basedOn w:val="Normal"/>
    <w:rsid w:val="00E80F58"/>
    <w:pPr>
      <w:numPr>
        <w:ilvl w:val="3"/>
        <w:numId w:val="26"/>
      </w:numPr>
      <w:tabs>
        <w:tab w:val="left" w:pos="1980"/>
      </w:tabs>
      <w:spacing w:before="80" w:after="80"/>
    </w:pPr>
    <w:rPr>
      <w:szCs w:val="20"/>
    </w:rPr>
  </w:style>
  <w:style w:type="paragraph" w:customStyle="1" w:styleId="para4">
    <w:name w:val="para4"/>
    <w:basedOn w:val="Normal"/>
    <w:rsid w:val="00E80F58"/>
    <w:p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Para-decision">
    <w:name w:val="Para-decision"/>
    <w:basedOn w:val="Normal"/>
    <w:rsid w:val="00E80F58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paragraph" w:customStyle="1" w:styleId="Quotationtextindented">
    <w:name w:val="Quotation text (indented)"/>
    <w:basedOn w:val="Normal"/>
    <w:qFormat/>
    <w:rsid w:val="00E80F58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E80F58"/>
  </w:style>
  <w:style w:type="paragraph" w:customStyle="1" w:styleId="recommendationheaderlong">
    <w:name w:val="recommendation header long"/>
    <w:basedOn w:val="Heading2longmultiline"/>
    <w:qFormat/>
    <w:rsid w:val="00E80F58"/>
  </w:style>
  <w:style w:type="paragraph" w:customStyle="1" w:styleId="reference">
    <w:name w:val="reference"/>
    <w:basedOn w:val="Heading9"/>
    <w:qFormat/>
    <w:rsid w:val="00E80F58"/>
    <w:rPr>
      <w:i w:val="0"/>
      <w:sz w:val="18"/>
    </w:rPr>
  </w:style>
  <w:style w:type="character" w:customStyle="1" w:styleId="StyleFootnoteReferenceNounderline">
    <w:name w:val="Style Footnote Reference + No underline"/>
    <w:rsid w:val="00E80F58"/>
    <w:rPr>
      <w:sz w:val="18"/>
      <w:u w:val="none"/>
      <w:vertAlign w:val="baseline"/>
    </w:rPr>
  </w:style>
  <w:style w:type="paragraph" w:customStyle="1" w:styleId="Style1">
    <w:name w:val="Style1"/>
    <w:basedOn w:val="Heading2"/>
    <w:qFormat/>
    <w:rsid w:val="00E80F58"/>
    <w:rPr>
      <w:i/>
    </w:rPr>
  </w:style>
  <w:style w:type="paragraph" w:styleId="Subtitle">
    <w:name w:val="Subtitle"/>
    <w:basedOn w:val="Normal"/>
    <w:next w:val="Normal"/>
    <w:link w:val="SubtitleChar"/>
    <w:uiPriority w:val="11"/>
    <w:qFormat/>
    <w:rsid w:val="00E80F58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0F58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  <w:lang w:val="en-GB" w:eastAsia="en-US"/>
    </w:rPr>
  </w:style>
  <w:style w:type="paragraph" w:customStyle="1" w:styleId="tabletitle">
    <w:name w:val="table title"/>
    <w:basedOn w:val="Heading2"/>
    <w:qFormat/>
    <w:rsid w:val="00E80F58"/>
    <w:pPr>
      <w:jc w:val="left"/>
      <w:outlineLvl w:val="9"/>
    </w:pPr>
    <w:rPr>
      <w:i/>
    </w:rPr>
  </w:style>
  <w:style w:type="character" w:customStyle="1" w:styleId="TitleChar">
    <w:name w:val="Title Char"/>
    <w:basedOn w:val="DefaultParagraphFont"/>
    <w:link w:val="Title"/>
    <w:uiPriority w:val="10"/>
    <w:rsid w:val="00E80F58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GB" w:eastAsia="en-US"/>
    </w:rPr>
  </w:style>
  <w:style w:type="paragraph" w:styleId="TOAHeading">
    <w:name w:val="toa heading"/>
    <w:basedOn w:val="Normal"/>
    <w:next w:val="Normal"/>
    <w:rsid w:val="00E80F58"/>
    <w:pPr>
      <w:spacing w:before="120"/>
    </w:pPr>
    <w:rPr>
      <w:rFonts w:cs="Arial"/>
      <w:b/>
      <w:bCs/>
      <w:sz w:val="24"/>
    </w:rPr>
  </w:style>
  <w:style w:type="paragraph" w:styleId="TOC1">
    <w:name w:val="toc 1"/>
    <w:basedOn w:val="Normal"/>
    <w:next w:val="Normal"/>
    <w:autoRedefine/>
    <w:rsid w:val="00E80F58"/>
    <w:pPr>
      <w:ind w:left="720" w:hanging="720"/>
    </w:pPr>
    <w:rPr>
      <w:caps/>
    </w:rPr>
  </w:style>
  <w:style w:type="paragraph" w:styleId="TOC3">
    <w:name w:val="toc 3"/>
    <w:basedOn w:val="Normal"/>
    <w:next w:val="Normal"/>
    <w:autoRedefine/>
    <w:rsid w:val="00E80F58"/>
    <w:pPr>
      <w:ind w:left="2160" w:hanging="720"/>
    </w:pPr>
  </w:style>
  <w:style w:type="paragraph" w:styleId="TOC4">
    <w:name w:val="toc 4"/>
    <w:basedOn w:val="Normal"/>
    <w:next w:val="Normal"/>
    <w:autoRedefine/>
    <w:rsid w:val="00E80F58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rsid w:val="00E80F58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rsid w:val="00E80F58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rsid w:val="00E80F58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rsid w:val="00E80F58"/>
    <w:pPr>
      <w:spacing w:before="120" w:after="120"/>
      <w:ind w:left="1540"/>
      <w:jc w:val="left"/>
    </w:pPr>
  </w:style>
  <w:style w:type="paragraph" w:styleId="TOC9">
    <w:name w:val="toc 9"/>
    <w:basedOn w:val="Normal"/>
    <w:next w:val="Normal"/>
    <w:autoRedefine/>
    <w:rsid w:val="00E80F58"/>
    <w:pPr>
      <w:spacing w:before="120" w:after="120"/>
      <w:ind w:left="176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microsoft.com/office/2011/relationships/people" Target="../people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0C59B0FB78642248C452FDD82E52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377387-5AE8-4335-84FC-3997C27B32A2}"/>
      </w:docPartPr>
      <w:docPartBody>
        <w:p w:rsidR="00E416D8" w:rsidRDefault="00CD512D">
          <w:r w:rsidRPr="00CD512D">
            <w:rPr>
              <w:rStyle w:val="PlaceholderText"/>
            </w:rPr>
            <w:t>[Title]</w:t>
          </w:r>
        </w:p>
      </w:docPartBody>
    </w:docPart>
    <w:docPart>
      <w:docPartPr>
        <w:name w:val="A920CC7FF82B46AB9CDE259E49660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10E26-6844-4C9F-A4E5-AA1FE59D8EF0}"/>
      </w:docPartPr>
      <w:docPartBody>
        <w:p w:rsidR="00E416D8" w:rsidRDefault="00CD512D">
          <w:r w:rsidRPr="00C87432">
            <w:rPr>
              <w:rStyle w:val="PlaceholderText"/>
              <w:rPrChange w:id="0" w:author="Veronique Lefebvre" w:date="2021-04-08T15:53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  <w:docPart>
      <w:docPartPr>
        <w:name w:val="14947C9DA296477B865CCAF43EBB4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1D7CD5-0BAA-4196-BF0E-5471A1E821A4}"/>
      </w:docPartPr>
      <w:docPartBody>
        <w:p w:rsidR="00E416D8" w:rsidRDefault="00CD512D">
          <w:r w:rsidRPr="00C87432">
            <w:rPr>
              <w:rStyle w:val="PlaceholderText"/>
              <w:rPrChange w:id="1" w:author="Veronique Lefebvre" w:date="2021-04-08T15:54:00Z">
                <w:rPr>
                  <w:sz w:val="20"/>
                  <w:szCs w:val="20"/>
                </w:rPr>
              </w:rPrChange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"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12D"/>
    <w:rsid w:val="00517330"/>
    <w:rsid w:val="007B0E89"/>
    <w:rsid w:val="00CD512D"/>
    <w:rsid w:val="00E41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D512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FACF6D92CD24AA50050CE23F68F74" ma:contentTypeVersion="12" ma:contentTypeDescription="Create a new document." ma:contentTypeScope="" ma:versionID="b2940eda6149edcb6b242f529514f291">
  <xsd:schema xmlns:xsd="http://www.w3.org/2001/XMLSchema" xmlns:xs="http://www.w3.org/2001/XMLSchema" xmlns:p="http://schemas.microsoft.com/office/2006/metadata/properties" xmlns:ns2="358298e0-1b7e-4ebe-8695-94439b74f0d1" xmlns:ns3="13ad741f-c0db-4e29-b5a6-03b4a1bc18ba" targetNamespace="http://schemas.microsoft.com/office/2006/metadata/properties" ma:root="true" ma:fieldsID="22b615662ec7a5f2ba2633737ce3087f" ns2:_="" ns3:_="">
    <xsd:import namespace="358298e0-1b7e-4ebe-8695-94439b74f0d1"/>
    <xsd:import namespace="13ad741f-c0db-4e29-b5a6-03b4a1bc18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298e0-1b7e-4ebe-8695-94439b74f0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ad741f-c0db-4e29-b5a6-03b4a1bc18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BF4AF-6071-48EB-8FB3-8F5B42E9F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AD27E36-299B-4668-BB44-2A27F013AD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8298e0-1b7e-4ebe-8695-94439b74f0d1"/>
    <ds:schemaRef ds:uri="13ad741f-c0db-4e29-b5a6-03b4a1bc1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C15ECF-A279-4FD8-85A9-1FAC5D6FC2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F5807D4-B6F1-4BA5-8766-6E6922F81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1556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ORDRE DU JOUR PROVISOIRE</dc:title>
  <dc:subject>CBD/COP/15/1</dc:subject>
  <dc:creator>SECRETARIAT OF THE CONVENTION ON BIOLOGICAL DIVESITY</dc:creator>
  <cp:keywords>Conference of the Parties to the Convention on Biological Diversity, fifteenth meeting</cp:keywords>
  <cp:lastModifiedBy>Tatiana Zavarzina</cp:lastModifiedBy>
  <cp:revision>7</cp:revision>
  <cp:lastPrinted>2019-03-06T19:02:00Z</cp:lastPrinted>
  <dcterms:created xsi:type="dcterms:W3CDTF">2021-04-10T15:03:00Z</dcterms:created>
  <dcterms:modified xsi:type="dcterms:W3CDTF">2021-04-12T21:13:00Z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0x01010069BFACF6D92CD24AA50050CE23F68F74</vt:lpwstr>
  </property>
</Properties>
</file>