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57"/>
      </w:tblGrid>
      <w:tr w:rsidR="00DF50D2" w:rsidRPr="00203D54" w14:paraId="4492C2EF" w14:textId="77777777" w:rsidTr="00FF2197">
        <w:trPr>
          <w:trHeight w:val="709"/>
        </w:trPr>
        <w:tc>
          <w:tcPr>
            <w:tcW w:w="976" w:type="dxa"/>
            <w:tcBorders>
              <w:bottom w:val="single" w:sz="12" w:space="0" w:color="auto"/>
            </w:tcBorders>
          </w:tcPr>
          <w:p w14:paraId="1C281419" w14:textId="77777777" w:rsidR="00DF50D2" w:rsidRPr="00A07944" w:rsidRDefault="00DF50D2" w:rsidP="00DF50D2">
            <w:pPr>
              <w:jc w:val="both"/>
              <w:rPr>
                <w:rFonts w:ascii="Times New Roman" w:eastAsia="Times New Roman" w:hAnsi="Times New Roman" w:cs="Times New Roman"/>
                <w:kern w:val="22"/>
                <w:sz w:val="22"/>
              </w:rPr>
            </w:pPr>
            <w:bookmarkStart w:id="0" w:name="_6r3nem6kz6ac" w:colFirst="0" w:colLast="0"/>
            <w:bookmarkEnd w:id="0"/>
            <w:r w:rsidRPr="00A07944">
              <w:rPr>
                <w:rFonts w:ascii="Times New Roman" w:eastAsia="Times New Roman" w:hAnsi="Times New Roman" w:cs="Times New Roman"/>
                <w:noProof/>
                <w:kern w:val="22"/>
                <w:sz w:val="22"/>
              </w:rPr>
              <w:drawing>
                <wp:inline distT="0" distB="0" distL="0" distR="0" wp14:anchorId="723942B3" wp14:editId="19C0BB8D">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897BB81" w14:textId="77777777" w:rsidR="00DF50D2" w:rsidRPr="00A07944" w:rsidRDefault="00DF50D2" w:rsidP="00DF50D2">
            <w:pPr>
              <w:jc w:val="both"/>
              <w:rPr>
                <w:rFonts w:ascii="Times New Roman" w:eastAsia="Times New Roman" w:hAnsi="Times New Roman" w:cs="Times New Roman"/>
                <w:kern w:val="22"/>
                <w:sz w:val="22"/>
              </w:rPr>
            </w:pPr>
            <w:r w:rsidRPr="00A07944">
              <w:rPr>
                <w:rFonts w:ascii="Times New Roman" w:eastAsia="Times New Roman" w:hAnsi="Times New Roman" w:cs="Times New Roman"/>
                <w:noProof/>
                <w:kern w:val="22"/>
                <w:sz w:val="22"/>
              </w:rPr>
              <w:drawing>
                <wp:inline distT="0" distB="0" distL="0" distR="0" wp14:anchorId="11E7C0B4" wp14:editId="02D880E0">
                  <wp:extent cx="343700" cy="403200"/>
                  <wp:effectExtent l="0" t="0" r="12065" b="3810"/>
                  <wp:docPr id="1" name="Picture 1"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557" w:type="dxa"/>
            <w:tcBorders>
              <w:bottom w:val="single" w:sz="12" w:space="0" w:color="auto"/>
            </w:tcBorders>
          </w:tcPr>
          <w:p w14:paraId="00011517" w14:textId="77777777" w:rsidR="00DF50D2" w:rsidRPr="00A07944" w:rsidRDefault="00DF50D2" w:rsidP="00DF50D2">
            <w:pPr>
              <w:ind w:right="288"/>
              <w:jc w:val="right"/>
              <w:rPr>
                <w:rFonts w:ascii="Arial" w:eastAsia="Times New Roman" w:hAnsi="Arial" w:cs="Arial"/>
                <w:b/>
                <w:kern w:val="22"/>
                <w:sz w:val="32"/>
                <w:szCs w:val="32"/>
              </w:rPr>
            </w:pPr>
            <w:r w:rsidRPr="00A07944">
              <w:rPr>
                <w:rFonts w:ascii="Arial" w:eastAsia="Times New Roman" w:hAnsi="Arial" w:cs="Arial"/>
                <w:b/>
                <w:kern w:val="22"/>
                <w:sz w:val="32"/>
                <w:szCs w:val="32"/>
              </w:rPr>
              <w:t>CBD</w:t>
            </w:r>
          </w:p>
        </w:tc>
      </w:tr>
      <w:tr w:rsidR="00DF50D2" w:rsidRPr="00203D54" w14:paraId="34056D5F" w14:textId="77777777" w:rsidTr="00FF2197">
        <w:tc>
          <w:tcPr>
            <w:tcW w:w="6117" w:type="dxa"/>
            <w:gridSpan w:val="2"/>
            <w:tcBorders>
              <w:top w:val="single" w:sz="12" w:space="0" w:color="auto"/>
              <w:bottom w:val="single" w:sz="36" w:space="0" w:color="auto"/>
            </w:tcBorders>
            <w:vAlign w:val="center"/>
          </w:tcPr>
          <w:p w14:paraId="4D4D31C7" w14:textId="77777777" w:rsidR="00DF50D2" w:rsidRPr="00A07944" w:rsidRDefault="00DF50D2" w:rsidP="00DF50D2">
            <w:pPr>
              <w:jc w:val="both"/>
              <w:rPr>
                <w:rFonts w:ascii="Times New Roman" w:eastAsia="Times New Roman" w:hAnsi="Times New Roman" w:cs="Times New Roman"/>
                <w:kern w:val="22"/>
                <w:sz w:val="22"/>
              </w:rPr>
            </w:pPr>
            <w:r w:rsidRPr="00A07944">
              <w:rPr>
                <w:rFonts w:ascii="Times New Roman" w:eastAsia="Times New Roman" w:hAnsi="Times New Roman" w:cs="Times New Roman"/>
                <w:noProof/>
                <w:kern w:val="22"/>
                <w:sz w:val="22"/>
              </w:rPr>
              <w:drawing>
                <wp:inline distT="0" distB="0" distL="0" distR="0" wp14:anchorId="46D4CFCA" wp14:editId="6D345DFC">
                  <wp:extent cx="2887853" cy="1080000"/>
                  <wp:effectExtent l="0" t="0" r="8255" b="12700"/>
                  <wp:docPr id="7" name="Picture 7"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557" w:type="dxa"/>
            <w:tcBorders>
              <w:top w:val="single" w:sz="12" w:space="0" w:color="auto"/>
              <w:bottom w:val="single" w:sz="36" w:space="0" w:color="auto"/>
            </w:tcBorders>
          </w:tcPr>
          <w:p w14:paraId="257B76A9" w14:textId="77777777" w:rsidR="00DF50D2" w:rsidRPr="00A07944" w:rsidRDefault="00DF50D2" w:rsidP="00DF50D2">
            <w:pPr>
              <w:ind w:left="366"/>
              <w:jc w:val="both"/>
              <w:rPr>
                <w:rFonts w:ascii="Times New Roman" w:eastAsia="Times New Roman" w:hAnsi="Times New Roman" w:cs="Times New Roman"/>
                <w:kern w:val="22"/>
                <w:sz w:val="22"/>
                <w:szCs w:val="22"/>
                <w:lang w:val="en-CA"/>
              </w:rPr>
            </w:pPr>
            <w:r w:rsidRPr="00A07944">
              <w:rPr>
                <w:rFonts w:ascii="Times New Roman" w:eastAsia="Times New Roman" w:hAnsi="Times New Roman" w:cs="Times New Roman"/>
                <w:kern w:val="22"/>
                <w:sz w:val="22"/>
                <w:szCs w:val="22"/>
                <w:lang w:val="en-CA"/>
              </w:rPr>
              <w:t>Distr.</w:t>
            </w:r>
          </w:p>
          <w:p w14:paraId="0C84034B" w14:textId="77777777" w:rsidR="00DF50D2" w:rsidRPr="00A07944" w:rsidRDefault="00DF50D2" w:rsidP="00DF50D2">
            <w:pPr>
              <w:ind w:left="366"/>
              <w:jc w:val="both"/>
              <w:rPr>
                <w:rFonts w:ascii="Times New Roman" w:eastAsia="Times New Roman" w:hAnsi="Times New Roman" w:cs="Times New Roman"/>
                <w:kern w:val="22"/>
                <w:sz w:val="22"/>
                <w:szCs w:val="22"/>
                <w:lang w:val="en-CA"/>
              </w:rPr>
            </w:pPr>
            <w:r w:rsidRPr="00A07944">
              <w:rPr>
                <w:rFonts w:ascii="Times New Roman" w:eastAsia="Times New Roman" w:hAnsi="Times New Roman" w:cs="Times New Roman"/>
                <w:caps/>
                <w:kern w:val="22"/>
                <w:sz w:val="22"/>
                <w:szCs w:val="22"/>
                <w:lang w:val="en-CA"/>
              </w:rPr>
              <w:t>GENERAL</w:t>
            </w:r>
          </w:p>
          <w:p w14:paraId="3F7F1C2D" w14:textId="77777777" w:rsidR="00DF50D2" w:rsidRPr="00A07944" w:rsidRDefault="00DF50D2" w:rsidP="00DF50D2">
            <w:pPr>
              <w:ind w:left="366"/>
              <w:jc w:val="both"/>
              <w:rPr>
                <w:rFonts w:ascii="Times New Roman" w:eastAsia="Times New Roman" w:hAnsi="Times New Roman" w:cs="Times New Roman"/>
                <w:kern w:val="22"/>
                <w:sz w:val="22"/>
                <w:szCs w:val="22"/>
                <w:lang w:val="en-CA"/>
              </w:rPr>
            </w:pPr>
          </w:p>
          <w:p w14:paraId="0A68D294" w14:textId="283093D5" w:rsidR="00DF50D2" w:rsidRPr="00A07944" w:rsidRDefault="00B25760" w:rsidP="00DF50D2">
            <w:pPr>
              <w:ind w:left="366"/>
              <w:jc w:val="both"/>
              <w:rPr>
                <w:rFonts w:ascii="Times New Roman" w:eastAsia="Times New Roman" w:hAnsi="Times New Roman" w:cs="Times New Roman"/>
                <w:kern w:val="22"/>
                <w:sz w:val="22"/>
                <w:szCs w:val="22"/>
                <w:lang w:val="en-CA"/>
              </w:rPr>
            </w:pPr>
            <w:sdt>
              <w:sdtPr>
                <w:rPr>
                  <w:rFonts w:ascii="Times New Roman" w:eastAsia="Times New Roman" w:hAnsi="Times New Roman" w:cs="Times New Roman"/>
                  <w:kern w:val="22"/>
                  <w:sz w:val="22"/>
                  <w:szCs w:val="22"/>
                </w:rPr>
                <w:alias w:val="Subject"/>
                <w:tag w:val=""/>
                <w:id w:val="-865825753"/>
                <w:placeholder>
                  <w:docPart w:val="7F1D50423DE0409EBEED908FB23A842E"/>
                </w:placeholder>
                <w:dataBinding w:prefixMappings="xmlns:ns0='http://purl.org/dc/elements/1.1/' xmlns:ns1='http://schemas.openxmlformats.org/package/2006/metadata/core-properties' " w:xpath="/ns1:coreProperties[1]/ns0:subject[1]" w:storeItemID="{6C3C8BC8-F283-45AE-878A-BAB7291924A1}"/>
                <w:text/>
              </w:sdtPr>
              <w:sdtEndPr/>
              <w:sdtContent>
                <w:r w:rsidR="00395519" w:rsidRPr="00A07944">
                  <w:rPr>
                    <w:rFonts w:ascii="Times New Roman" w:eastAsia="Times New Roman" w:hAnsi="Times New Roman" w:cs="Times New Roman"/>
                    <w:kern w:val="22"/>
                    <w:sz w:val="22"/>
                    <w:szCs w:val="22"/>
                  </w:rPr>
                  <w:t>CBD/POST2020/WS/2019/11/1</w:t>
                </w:r>
              </w:sdtContent>
            </w:sdt>
          </w:p>
          <w:p w14:paraId="72631E47" w14:textId="77777777" w:rsidR="00DF50D2" w:rsidRPr="00A07944" w:rsidRDefault="00DF50D2" w:rsidP="00DF50D2">
            <w:pPr>
              <w:ind w:left="366"/>
              <w:jc w:val="both"/>
              <w:rPr>
                <w:rFonts w:ascii="Times New Roman" w:eastAsia="Times New Roman" w:hAnsi="Times New Roman" w:cs="Times New Roman"/>
                <w:kern w:val="22"/>
                <w:sz w:val="22"/>
                <w:szCs w:val="22"/>
                <w:lang w:val="en-CA"/>
              </w:rPr>
            </w:pPr>
            <w:r w:rsidRPr="00A07944">
              <w:rPr>
                <w:rFonts w:ascii="Times New Roman" w:eastAsia="Times New Roman" w:hAnsi="Times New Roman" w:cs="Times New Roman"/>
                <w:kern w:val="22"/>
                <w:sz w:val="22"/>
                <w:szCs w:val="22"/>
                <w:lang w:val="en-CA"/>
              </w:rPr>
              <w:t>30 October 2019</w:t>
            </w:r>
          </w:p>
          <w:p w14:paraId="5F8D7191" w14:textId="77777777" w:rsidR="00DF50D2" w:rsidRPr="00A07944" w:rsidRDefault="00DF50D2" w:rsidP="00DF50D2">
            <w:pPr>
              <w:ind w:left="366"/>
              <w:jc w:val="both"/>
              <w:rPr>
                <w:rFonts w:ascii="Times New Roman" w:eastAsia="Times New Roman" w:hAnsi="Times New Roman" w:cs="Times New Roman"/>
                <w:kern w:val="22"/>
                <w:sz w:val="22"/>
                <w:szCs w:val="22"/>
                <w:lang w:val="en-CA"/>
              </w:rPr>
            </w:pPr>
          </w:p>
          <w:p w14:paraId="504AB78B" w14:textId="77777777" w:rsidR="00DF50D2" w:rsidRPr="00A07944" w:rsidRDefault="00DF50D2" w:rsidP="00DF50D2">
            <w:pPr>
              <w:ind w:left="366"/>
              <w:jc w:val="both"/>
              <w:rPr>
                <w:rFonts w:ascii="Times New Roman" w:eastAsia="Times New Roman" w:hAnsi="Times New Roman" w:cs="Times New Roman"/>
                <w:kern w:val="22"/>
                <w:sz w:val="22"/>
                <w:szCs w:val="22"/>
                <w:lang w:val="en-CA"/>
              </w:rPr>
            </w:pPr>
            <w:r w:rsidRPr="00A07944">
              <w:rPr>
                <w:rFonts w:ascii="Times New Roman" w:eastAsia="Times New Roman" w:hAnsi="Times New Roman" w:cs="Times New Roman"/>
                <w:kern w:val="22"/>
                <w:sz w:val="22"/>
                <w:szCs w:val="22"/>
                <w:lang w:val="en-CA"/>
              </w:rPr>
              <w:t>ENGLISH ONLY</w:t>
            </w:r>
          </w:p>
          <w:p w14:paraId="5D70309A" w14:textId="77777777" w:rsidR="00DF50D2" w:rsidRPr="00A07944" w:rsidRDefault="00DF50D2" w:rsidP="00DF50D2">
            <w:pPr>
              <w:jc w:val="both"/>
              <w:rPr>
                <w:rFonts w:ascii="Times New Roman" w:eastAsia="Times New Roman" w:hAnsi="Times New Roman" w:cs="Times New Roman"/>
                <w:kern w:val="22"/>
                <w:sz w:val="22"/>
                <w:lang w:val="en-CA"/>
              </w:rPr>
            </w:pPr>
          </w:p>
        </w:tc>
      </w:tr>
    </w:tbl>
    <w:bookmarkStart w:id="1" w:name="Meeting"/>
    <w:p w14:paraId="4F419ECA" w14:textId="77777777" w:rsidR="00DF50D2" w:rsidRPr="00203D54" w:rsidRDefault="00B25760" w:rsidP="00DF50D2">
      <w:pPr>
        <w:ind w:left="142" w:right="4926" w:hanging="142"/>
        <w:rPr>
          <w:rFonts w:ascii="Times New Roman" w:eastAsia="Times New Roman" w:hAnsi="Times New Roman" w:cs="Times New Roman"/>
          <w:caps/>
          <w:kern w:val="22"/>
          <w:sz w:val="22"/>
          <w:szCs w:val="22"/>
          <w:lang w:eastAsia="en-US"/>
        </w:rPr>
      </w:pPr>
      <w:sdt>
        <w:sdtPr>
          <w:rPr>
            <w:rFonts w:ascii="Times New Roman" w:eastAsia="Times New Roman" w:hAnsi="Times New Roman" w:cs="Times New Roman"/>
            <w:caps/>
            <w:kern w:val="22"/>
            <w:sz w:val="22"/>
            <w:szCs w:val="22"/>
            <w:lang w:eastAsia="en-US"/>
          </w:rPr>
          <w:alias w:val="Meeting"/>
          <w:tag w:val="Meeting"/>
          <w:id w:val="1412045910"/>
          <w:placeholder>
            <w:docPart w:val="BE851166585543FE8C9E37F82F7F6107"/>
          </w:placeholder>
          <w:text/>
        </w:sdtPr>
        <w:sdtEndPr/>
        <w:sdtContent>
          <w:r w:rsidR="00DF50D2" w:rsidRPr="00203D54">
            <w:rPr>
              <w:rFonts w:ascii="Times New Roman" w:eastAsia="Times New Roman" w:hAnsi="Times New Roman" w:cs="Times New Roman"/>
              <w:caps/>
              <w:kern w:val="22"/>
              <w:sz w:val="22"/>
              <w:szCs w:val="22"/>
              <w:lang w:eastAsia="en-US"/>
            </w:rPr>
            <w:t>Thematic Workshop on Ecosystem Restoration for the Post-2020 Global Biodiversity Framework</w:t>
          </w:r>
        </w:sdtContent>
      </w:sdt>
      <w:bookmarkEnd w:id="1"/>
    </w:p>
    <w:p w14:paraId="23759DF3" w14:textId="2A4A982F" w:rsidR="00DF50D2" w:rsidRPr="002A0D28" w:rsidRDefault="00DF50D2" w:rsidP="00DF50D2">
      <w:pPr>
        <w:ind w:right="4926"/>
        <w:jc w:val="both"/>
        <w:rPr>
          <w:rFonts w:ascii="Times New Roman" w:eastAsia="Times New Roman" w:hAnsi="Times New Roman" w:cs="Times New Roman"/>
          <w:snapToGrid w:val="0"/>
          <w:kern w:val="22"/>
          <w:sz w:val="22"/>
          <w:szCs w:val="22"/>
          <w:lang w:eastAsia="nb-NO"/>
        </w:rPr>
      </w:pPr>
      <w:r w:rsidRPr="002A0D28">
        <w:rPr>
          <w:rFonts w:ascii="Times New Roman" w:eastAsia="Times New Roman" w:hAnsi="Times New Roman" w:cs="Times New Roman"/>
          <w:snapToGrid w:val="0"/>
          <w:kern w:val="22"/>
          <w:sz w:val="22"/>
          <w:szCs w:val="22"/>
          <w:lang w:eastAsia="nb-NO"/>
        </w:rPr>
        <w:t>Rio de Janeiro</w:t>
      </w:r>
      <w:r w:rsidR="002A0D28">
        <w:rPr>
          <w:rFonts w:ascii="Times New Roman" w:eastAsia="Times New Roman" w:hAnsi="Times New Roman" w:cs="Times New Roman"/>
          <w:snapToGrid w:val="0"/>
          <w:kern w:val="22"/>
          <w:sz w:val="22"/>
          <w:szCs w:val="22"/>
          <w:lang w:eastAsia="nb-NO"/>
        </w:rPr>
        <w:t>, Brazil</w:t>
      </w:r>
      <w:r w:rsidRPr="002A0D28">
        <w:rPr>
          <w:rFonts w:ascii="Times New Roman" w:eastAsia="Times New Roman" w:hAnsi="Times New Roman" w:cs="Times New Roman"/>
          <w:snapToGrid w:val="0"/>
          <w:kern w:val="22"/>
          <w:sz w:val="22"/>
          <w:szCs w:val="22"/>
          <w:lang w:eastAsia="nb-NO"/>
        </w:rPr>
        <w:t>, 6-8 November 2019</w:t>
      </w:r>
    </w:p>
    <w:p w14:paraId="4A7C66C8" w14:textId="69B723A8" w:rsidR="001B3884" w:rsidRPr="00A07944" w:rsidRDefault="005E165E" w:rsidP="00A07944">
      <w:pPr>
        <w:spacing w:before="240" w:after="120"/>
        <w:jc w:val="center"/>
        <w:rPr>
          <w:rFonts w:ascii="Times New Roman" w:eastAsia="Times New Roman" w:hAnsi="Times New Roman" w:cs="Times New Roman"/>
          <w:b/>
          <w:caps/>
          <w:kern w:val="22"/>
          <w:sz w:val="22"/>
          <w:szCs w:val="22"/>
        </w:rPr>
      </w:pPr>
      <w:r w:rsidRPr="00A07944">
        <w:rPr>
          <w:rFonts w:ascii="Times New Roman" w:eastAsia="Times New Roman" w:hAnsi="Times New Roman" w:cs="Times New Roman"/>
          <w:b/>
          <w:caps/>
          <w:kern w:val="22"/>
          <w:sz w:val="22"/>
          <w:szCs w:val="22"/>
        </w:rPr>
        <w:t>Annotated provisional agenda</w:t>
      </w:r>
    </w:p>
    <w:p w14:paraId="217FF09B" w14:textId="2D250893" w:rsidR="001B3884" w:rsidRPr="00A07944" w:rsidRDefault="00203D54" w:rsidP="00A07944">
      <w:pPr>
        <w:keepNext/>
        <w:numPr>
          <w:ilvl w:val="0"/>
          <w:numId w:val="3"/>
        </w:numPr>
        <w:tabs>
          <w:tab w:val="left" w:pos="284"/>
        </w:tabs>
        <w:spacing w:before="120" w:after="120"/>
        <w:ind w:left="0" w:firstLine="0"/>
        <w:jc w:val="cente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ab/>
      </w:r>
      <w:r w:rsidR="007021B5" w:rsidRPr="00A07944">
        <w:rPr>
          <w:rFonts w:ascii="Times New Roman" w:eastAsia="Times New Roman" w:hAnsi="Times New Roman" w:cs="Times New Roman"/>
          <w:b/>
          <w:kern w:val="22"/>
          <w:sz w:val="22"/>
          <w:szCs w:val="22"/>
        </w:rPr>
        <w:t>INTRODUCTION AND MANDATE</w:t>
      </w:r>
    </w:p>
    <w:p w14:paraId="443E3E01" w14:textId="5158DABD" w:rsidR="001B3884" w:rsidRPr="00A07944" w:rsidRDefault="007021B5" w:rsidP="00A07944">
      <w:pPr>
        <w:numPr>
          <w:ilvl w:val="0"/>
          <w:numId w:val="4"/>
        </w:numPr>
        <w:spacing w:after="240"/>
        <w:ind w:left="0" w:firstLine="0"/>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The Conference of the Parties to the Convention on Biological Diversity at its fourteenth meeting adopted decision </w:t>
      </w:r>
      <w:r w:rsidR="009375E1" w:rsidRPr="00A07944">
        <w:rPr>
          <w:rFonts w:ascii="Times New Roman" w:eastAsia="Times New Roman" w:hAnsi="Times New Roman" w:cs="Times New Roman"/>
          <w:kern w:val="22"/>
          <w:sz w:val="22"/>
          <w:szCs w:val="22"/>
        </w:rPr>
        <w:fldChar w:fldCharType="begin"/>
      </w:r>
      <w:r w:rsidR="009375E1" w:rsidRPr="00A07944">
        <w:rPr>
          <w:rFonts w:ascii="Times New Roman" w:eastAsia="Times New Roman" w:hAnsi="Times New Roman" w:cs="Times New Roman"/>
          <w:kern w:val="22"/>
          <w:sz w:val="22"/>
          <w:szCs w:val="22"/>
        </w:rPr>
        <w:instrText xml:space="preserve"> HYPERLINK "https://www.cbd.int/doc/decisions/cop-14/cop-14-dec-34-en.pdf" </w:instrText>
      </w:r>
      <w:r w:rsidR="009375E1" w:rsidRPr="00A07944">
        <w:rPr>
          <w:rFonts w:ascii="Times New Roman" w:eastAsia="Times New Roman" w:hAnsi="Times New Roman" w:cs="Times New Roman"/>
          <w:kern w:val="22"/>
          <w:sz w:val="22"/>
          <w:szCs w:val="22"/>
        </w:rPr>
        <w:fldChar w:fldCharType="separate"/>
      </w:r>
      <w:r w:rsidRPr="00A07944">
        <w:rPr>
          <w:rStyle w:val="Hyperlink"/>
          <w:rFonts w:ascii="Times New Roman" w:eastAsia="Times New Roman" w:hAnsi="Times New Roman" w:cs="Times New Roman"/>
          <w:kern w:val="22"/>
          <w:sz w:val="22"/>
          <w:szCs w:val="22"/>
        </w:rPr>
        <w:t>14/34</w:t>
      </w:r>
      <w:r w:rsidR="009375E1" w:rsidRPr="00A07944">
        <w:rPr>
          <w:rFonts w:ascii="Times New Roman" w:eastAsia="Times New Roman" w:hAnsi="Times New Roman" w:cs="Times New Roman"/>
          <w:kern w:val="22"/>
          <w:sz w:val="22"/>
          <w:szCs w:val="22"/>
        </w:rPr>
        <w:fldChar w:fldCharType="end"/>
      </w:r>
      <w:r w:rsidRPr="00A07944">
        <w:rPr>
          <w:rFonts w:ascii="Times New Roman" w:eastAsia="Times New Roman" w:hAnsi="Times New Roman" w:cs="Times New Roman"/>
          <w:kern w:val="22"/>
          <w:sz w:val="22"/>
          <w:szCs w:val="22"/>
        </w:rPr>
        <w:t xml:space="preserve"> on the preparatory process for the development of the post-2020 global biodiversity framework and requested the Executive Secretary to facilitate the implementation of the process. The Conference of the Parties also decided that the post-2020 global biodiversity framework should be accompanied by an inspirational and motivating 2030 mission as a stepping stone towards the 2050 Vision of “Living in harmony with nature”. In order to support the preparation of the post-2020 global biodiversity framework, an open-ended intersessional working group was established and Mr. Francis Ogwal (Uganda) and Mr. Basile van Havre (Canada) were designated as co-chairs of the working group.</w:t>
      </w:r>
    </w:p>
    <w:p w14:paraId="22DD8215" w14:textId="43BB7734" w:rsidR="001B3884" w:rsidRPr="00A07944" w:rsidRDefault="007021B5" w:rsidP="00A07944">
      <w:pPr>
        <w:numPr>
          <w:ilvl w:val="0"/>
          <w:numId w:val="4"/>
        </w:numPr>
        <w:spacing w:after="240"/>
        <w:ind w:left="0" w:firstLine="0"/>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In decision 14/34 (para. 6), the Conference of the Parties urged Parties and invited other Governments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and thematic consultation workshops would take place as a platform for the discussions</w:t>
      </w:r>
      <w:r w:rsidR="00DE59B8" w:rsidRPr="00A07944">
        <w:rPr>
          <w:rFonts w:ascii="Times New Roman" w:eastAsia="Times New Roman" w:hAnsi="Times New Roman" w:cs="Times New Roman"/>
          <w:kern w:val="22"/>
          <w:sz w:val="22"/>
          <w:szCs w:val="22"/>
        </w:rPr>
        <w:t>.</w:t>
      </w:r>
    </w:p>
    <w:p w14:paraId="1129A779" w14:textId="4CE63580" w:rsidR="003F49D2" w:rsidRPr="00A07944" w:rsidRDefault="007021B5" w:rsidP="00A07944">
      <w:pPr>
        <w:numPr>
          <w:ilvl w:val="0"/>
          <w:numId w:val="4"/>
        </w:numPr>
        <w:spacing w:after="240"/>
        <w:ind w:left="0" w:firstLine="0"/>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The </w:t>
      </w:r>
      <w:r w:rsidR="00B25136" w:rsidRPr="00A07944">
        <w:rPr>
          <w:rFonts w:ascii="Times New Roman" w:eastAsia="Times New Roman" w:hAnsi="Times New Roman" w:cs="Times New Roman"/>
          <w:kern w:val="22"/>
          <w:sz w:val="22"/>
          <w:szCs w:val="22"/>
        </w:rPr>
        <w:t>Thematic Workshop on Ecosystem Restoration for the Post-2020 Global Biodiversity Framework</w:t>
      </w:r>
      <w:r w:rsidR="00B25136" w:rsidRPr="00A07944" w:rsidDel="00B25136">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will be held in Rio de Janeiro, Brazil, from 6 to 8 November 2019</w:t>
      </w:r>
      <w:r w:rsidR="00DF7A52" w:rsidRPr="00A07944">
        <w:rPr>
          <w:rFonts w:ascii="Times New Roman" w:eastAsia="Times New Roman" w:hAnsi="Times New Roman" w:cs="Times New Roman"/>
          <w:kern w:val="22"/>
          <w:sz w:val="22"/>
          <w:szCs w:val="22"/>
        </w:rPr>
        <w:t xml:space="preserve">. </w:t>
      </w:r>
      <w:r w:rsidR="00B86ECA" w:rsidRPr="00A07944">
        <w:rPr>
          <w:rFonts w:ascii="Times New Roman" w:eastAsia="Times New Roman" w:hAnsi="Times New Roman" w:cs="Times New Roman"/>
          <w:kern w:val="22"/>
          <w:sz w:val="22"/>
          <w:szCs w:val="22"/>
        </w:rPr>
        <w:t>Two pre-workshops are also being organized:</w:t>
      </w:r>
      <w:r w:rsidR="00DF7A52" w:rsidRPr="00A07944">
        <w:rPr>
          <w:rFonts w:ascii="Times New Roman" w:eastAsia="Times New Roman" w:hAnsi="Times New Roman" w:cs="Times New Roman"/>
          <w:kern w:val="22"/>
          <w:sz w:val="22"/>
          <w:szCs w:val="22"/>
        </w:rPr>
        <w:t xml:space="preserve"> </w:t>
      </w:r>
      <w:r w:rsidR="00DE59B8" w:rsidRPr="00A07944">
        <w:rPr>
          <w:rFonts w:ascii="Times New Roman" w:eastAsia="Times New Roman" w:hAnsi="Times New Roman" w:cs="Times New Roman"/>
          <w:kern w:val="22"/>
          <w:sz w:val="22"/>
          <w:szCs w:val="22"/>
        </w:rPr>
        <w:t>(a</w:t>
      </w:r>
      <w:r w:rsidR="00DF7A52"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 xml:space="preserve">selected countries </w:t>
      </w:r>
      <w:r w:rsidR="00B86ECA" w:rsidRPr="00A07944">
        <w:rPr>
          <w:rFonts w:ascii="Times New Roman" w:eastAsia="Times New Roman" w:hAnsi="Times New Roman" w:cs="Times New Roman"/>
          <w:kern w:val="22"/>
          <w:sz w:val="22"/>
          <w:szCs w:val="22"/>
        </w:rPr>
        <w:t xml:space="preserve">will </w:t>
      </w:r>
      <w:r w:rsidRPr="00A07944">
        <w:rPr>
          <w:rFonts w:ascii="Times New Roman" w:eastAsia="Times New Roman" w:hAnsi="Times New Roman" w:cs="Times New Roman"/>
          <w:kern w:val="22"/>
          <w:sz w:val="22"/>
          <w:szCs w:val="22"/>
        </w:rPr>
        <w:t xml:space="preserve">work on the pilot application of a decision-support tool for restoration developed by the International Institute for Sustainability </w:t>
      </w:r>
      <w:r w:rsidR="00B86ECA"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IIS</w:t>
      </w:r>
      <w:r w:rsidR="00B86ECA"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in partnership with and through the support of the Forest Ecosystem Restoration Initiative – </w:t>
      </w:r>
      <w:proofErr w:type="spellStart"/>
      <w:r w:rsidRPr="00A07944">
        <w:rPr>
          <w:rFonts w:ascii="Times New Roman" w:eastAsia="Times New Roman" w:hAnsi="Times New Roman" w:cs="Times New Roman"/>
          <w:kern w:val="22"/>
          <w:sz w:val="22"/>
          <w:szCs w:val="22"/>
        </w:rPr>
        <w:t>FERI</w:t>
      </w:r>
      <w:proofErr w:type="spellEnd"/>
      <w:r w:rsidRPr="00A07944">
        <w:rPr>
          <w:rFonts w:ascii="Times New Roman" w:eastAsia="Times New Roman" w:hAnsi="Times New Roman" w:cs="Times New Roman"/>
          <w:kern w:val="22"/>
          <w:sz w:val="22"/>
          <w:szCs w:val="22"/>
        </w:rPr>
        <w:t xml:space="preserve">, and </w:t>
      </w:r>
      <w:r w:rsidR="00DE59B8" w:rsidRPr="00A07944">
        <w:rPr>
          <w:rFonts w:ascii="Times New Roman" w:eastAsia="Times New Roman" w:hAnsi="Times New Roman" w:cs="Times New Roman"/>
          <w:kern w:val="22"/>
          <w:sz w:val="22"/>
          <w:szCs w:val="22"/>
        </w:rPr>
        <w:t xml:space="preserve">the </w:t>
      </w:r>
      <w:proofErr w:type="spellStart"/>
      <w:r w:rsidRPr="00A07944">
        <w:rPr>
          <w:rFonts w:ascii="Times New Roman" w:eastAsia="Times New Roman" w:hAnsi="Times New Roman" w:cs="Times New Roman"/>
          <w:kern w:val="22"/>
          <w:sz w:val="22"/>
          <w:szCs w:val="22"/>
        </w:rPr>
        <w:t>Center</w:t>
      </w:r>
      <w:proofErr w:type="spellEnd"/>
      <w:r w:rsidRPr="00A07944">
        <w:rPr>
          <w:rFonts w:ascii="Times New Roman" w:eastAsia="Times New Roman" w:hAnsi="Times New Roman" w:cs="Times New Roman"/>
          <w:kern w:val="22"/>
          <w:sz w:val="22"/>
          <w:szCs w:val="22"/>
        </w:rPr>
        <w:t xml:space="preserve"> for International Forestry </w:t>
      </w:r>
      <w:r w:rsidR="00E132B2" w:rsidRPr="00A07944">
        <w:rPr>
          <w:rFonts w:ascii="Times New Roman" w:eastAsia="Times New Roman" w:hAnsi="Times New Roman" w:cs="Times New Roman"/>
          <w:kern w:val="22"/>
          <w:sz w:val="22"/>
          <w:szCs w:val="22"/>
        </w:rPr>
        <w:t>Research (</w:t>
      </w:r>
      <w:r w:rsidRPr="00A07944">
        <w:rPr>
          <w:rFonts w:ascii="Times New Roman" w:eastAsia="Times New Roman" w:hAnsi="Times New Roman" w:cs="Times New Roman"/>
          <w:kern w:val="22"/>
          <w:sz w:val="22"/>
          <w:szCs w:val="22"/>
        </w:rPr>
        <w:t>CIFOR</w:t>
      </w:r>
      <w:r w:rsidR="00E132B2" w:rsidRPr="00A07944">
        <w:rPr>
          <w:rFonts w:ascii="Times New Roman" w:eastAsia="Times New Roman" w:hAnsi="Times New Roman" w:cs="Times New Roman"/>
          <w:kern w:val="22"/>
          <w:sz w:val="22"/>
          <w:szCs w:val="22"/>
        </w:rPr>
        <w:t>)</w:t>
      </w:r>
      <w:r w:rsidR="00B86ECA" w:rsidRPr="00A07944">
        <w:rPr>
          <w:rFonts w:ascii="Times New Roman" w:eastAsia="Times New Roman" w:hAnsi="Times New Roman" w:cs="Times New Roman"/>
          <w:kern w:val="22"/>
          <w:sz w:val="22"/>
          <w:szCs w:val="22"/>
        </w:rPr>
        <w:t xml:space="preserve"> </w:t>
      </w:r>
      <w:r w:rsidR="00DE59B8" w:rsidRPr="00A07944">
        <w:rPr>
          <w:rFonts w:ascii="Times New Roman" w:eastAsia="Times New Roman" w:hAnsi="Times New Roman" w:cs="Times New Roman"/>
          <w:kern w:val="22"/>
          <w:sz w:val="22"/>
          <w:szCs w:val="22"/>
        </w:rPr>
        <w:t xml:space="preserve">on 5 November 2019; </w:t>
      </w:r>
      <w:r w:rsidR="00B86ECA" w:rsidRPr="00A07944">
        <w:rPr>
          <w:rFonts w:ascii="Times New Roman" w:eastAsia="Times New Roman" w:hAnsi="Times New Roman" w:cs="Times New Roman"/>
          <w:kern w:val="22"/>
          <w:sz w:val="22"/>
          <w:szCs w:val="22"/>
        </w:rPr>
        <w:t xml:space="preserve">and </w:t>
      </w:r>
      <w:r w:rsidR="00DE59B8" w:rsidRPr="00A07944">
        <w:rPr>
          <w:rFonts w:ascii="Times New Roman" w:eastAsia="Times New Roman" w:hAnsi="Times New Roman" w:cs="Times New Roman"/>
          <w:kern w:val="22"/>
          <w:sz w:val="22"/>
          <w:szCs w:val="22"/>
        </w:rPr>
        <w:t>(b</w:t>
      </w:r>
      <w:r w:rsidR="00DF7A52" w:rsidRPr="00A07944">
        <w:rPr>
          <w:rFonts w:ascii="Times New Roman" w:eastAsia="Times New Roman" w:hAnsi="Times New Roman" w:cs="Times New Roman"/>
          <w:kern w:val="22"/>
          <w:sz w:val="22"/>
          <w:szCs w:val="22"/>
        </w:rPr>
        <w:t xml:space="preserve">) </w:t>
      </w:r>
      <w:r w:rsidR="001B5C02" w:rsidRPr="00A07944">
        <w:rPr>
          <w:rFonts w:ascii="Times New Roman" w:eastAsia="Times New Roman" w:hAnsi="Times New Roman" w:cs="Times New Roman"/>
          <w:kern w:val="22"/>
          <w:sz w:val="22"/>
          <w:szCs w:val="22"/>
        </w:rPr>
        <w:t>a</w:t>
      </w:r>
      <w:r w:rsidR="00CA1061" w:rsidRPr="00A07944">
        <w:rPr>
          <w:rFonts w:ascii="Times New Roman" w:eastAsia="Times New Roman" w:hAnsi="Times New Roman" w:cs="Times New Roman"/>
          <w:kern w:val="22"/>
          <w:sz w:val="22"/>
          <w:szCs w:val="22"/>
        </w:rPr>
        <w:t xml:space="preserve"> workshop is organized on Integrated Local Approaches to Ecosystem Restoration Governance in the context of the </w:t>
      </w:r>
      <w:r w:rsidR="00DE59B8" w:rsidRPr="00A07944">
        <w:rPr>
          <w:rFonts w:ascii="Times New Roman" w:eastAsia="Times New Roman" w:hAnsi="Times New Roman" w:cs="Times New Roman"/>
          <w:kern w:val="22"/>
          <w:sz w:val="22"/>
          <w:szCs w:val="22"/>
        </w:rPr>
        <w:t>p</w:t>
      </w:r>
      <w:r w:rsidR="00CA1061" w:rsidRPr="00A07944">
        <w:rPr>
          <w:rFonts w:ascii="Times New Roman" w:eastAsia="Times New Roman" w:hAnsi="Times New Roman" w:cs="Times New Roman"/>
          <w:kern w:val="22"/>
          <w:sz w:val="22"/>
          <w:szCs w:val="22"/>
        </w:rPr>
        <w:t>ost-2020 biodiversity framework EU Support project</w:t>
      </w:r>
      <w:r w:rsidR="00DE59B8" w:rsidRPr="00A07944">
        <w:rPr>
          <w:rFonts w:ascii="Times New Roman" w:eastAsia="Times New Roman" w:hAnsi="Times New Roman" w:cs="Times New Roman"/>
          <w:kern w:val="22"/>
          <w:sz w:val="22"/>
          <w:szCs w:val="22"/>
        </w:rPr>
        <w:t xml:space="preserve"> on 4 and 5 November 2019</w:t>
      </w:r>
      <w:r w:rsidR="00CC0844" w:rsidRPr="00A07944">
        <w:rPr>
          <w:rFonts w:ascii="Times New Roman" w:eastAsia="Times New Roman" w:hAnsi="Times New Roman" w:cs="Times New Roman"/>
          <w:kern w:val="22"/>
          <w:sz w:val="22"/>
          <w:szCs w:val="22"/>
        </w:rPr>
        <w:t>.</w:t>
      </w:r>
    </w:p>
    <w:p w14:paraId="6CD03F76" w14:textId="77777777" w:rsidR="001B3884" w:rsidRPr="00A07944" w:rsidRDefault="007021B5" w:rsidP="00A07944">
      <w:pPr>
        <w:numPr>
          <w:ilvl w:val="0"/>
          <w:numId w:val="3"/>
        </w:numPr>
        <w:spacing w:before="120" w:after="120"/>
        <w:ind w:left="714" w:hanging="357"/>
        <w:jc w:val="cente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BACKGROUND AND PURPOSE</w:t>
      </w:r>
    </w:p>
    <w:p w14:paraId="0C1F85DC" w14:textId="77777777" w:rsidR="001B3884" w:rsidRPr="00A07944" w:rsidRDefault="007021B5" w:rsidP="00A07944">
      <w:pPr>
        <w:numPr>
          <w:ilvl w:val="0"/>
          <w:numId w:val="4"/>
        </w:numPr>
        <w:spacing w:after="240"/>
        <w:ind w:left="0" w:firstLine="0"/>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Ecosystem restoration refers to the process of managing or assisting the recovery of an ecosystem that has been degraded, damaged, altered, fragmented or destroyed, relative to an appropriate reference model. It is a means of conserving and restoring biodiversity, ecosystem function, services and resilience, given adequate time and investment. The reference model, degradation and restoration are context-specific and refer to both the state of ecosystems and to ecosystem processes.</w:t>
      </w:r>
    </w:p>
    <w:p w14:paraId="305F034B" w14:textId="24E5F2DF" w:rsidR="001B3884" w:rsidRPr="00A07944" w:rsidRDefault="007021B5" w:rsidP="00A07944">
      <w:pPr>
        <w:numPr>
          <w:ilvl w:val="0"/>
          <w:numId w:val="4"/>
        </w:numPr>
        <w:spacing w:after="240"/>
        <w:ind w:left="0" w:firstLine="0"/>
        <w:jc w:val="both"/>
        <w:rPr>
          <w:rFonts w:ascii="Times New Roman" w:eastAsia="Times New Roman" w:hAnsi="Times New Roman" w:cs="Times New Roman"/>
          <w:kern w:val="22"/>
          <w:sz w:val="22"/>
          <w:szCs w:val="22"/>
        </w:rPr>
      </w:pPr>
      <w:bookmarkStart w:id="2" w:name="_30j0zll" w:colFirst="0" w:colLast="0"/>
      <w:bookmarkEnd w:id="2"/>
      <w:r w:rsidRPr="00A07944">
        <w:rPr>
          <w:rFonts w:ascii="Times New Roman" w:eastAsia="Times New Roman" w:hAnsi="Times New Roman" w:cs="Times New Roman"/>
          <w:kern w:val="22"/>
          <w:sz w:val="22"/>
          <w:szCs w:val="22"/>
        </w:rPr>
        <w:t>The aim of th</w:t>
      </w:r>
      <w:r w:rsidR="00DE59B8" w:rsidRPr="00A07944">
        <w:rPr>
          <w:rFonts w:ascii="Times New Roman" w:eastAsia="Times New Roman" w:hAnsi="Times New Roman" w:cs="Times New Roman"/>
          <w:kern w:val="22"/>
          <w:sz w:val="22"/>
          <w:szCs w:val="22"/>
        </w:rPr>
        <w:t>e present</w:t>
      </w:r>
      <w:r w:rsidRPr="00A07944">
        <w:rPr>
          <w:rFonts w:ascii="Times New Roman" w:eastAsia="Times New Roman" w:hAnsi="Times New Roman" w:cs="Times New Roman"/>
          <w:kern w:val="22"/>
          <w:sz w:val="22"/>
          <w:szCs w:val="22"/>
        </w:rPr>
        <w:t xml:space="preserve"> workshop is to discuss how terrestrial, freshwater, marine and coastal ecosystems restoration should be addressed in the post-2020 global biodiversity framework. The policy momentum for restoration has been growing steadily in recent years including through the adoption of the </w:t>
      </w:r>
      <w:r w:rsidRPr="00A07944">
        <w:rPr>
          <w:rFonts w:ascii="Times New Roman" w:eastAsia="Times New Roman" w:hAnsi="Times New Roman" w:cs="Times New Roman"/>
          <w:kern w:val="22"/>
          <w:sz w:val="22"/>
          <w:szCs w:val="22"/>
        </w:rPr>
        <w:lastRenderedPageBreak/>
        <w:t>U</w:t>
      </w:r>
      <w:r w:rsidR="000A0453" w:rsidRPr="00A07944">
        <w:rPr>
          <w:rFonts w:ascii="Times New Roman" w:eastAsia="Times New Roman" w:hAnsi="Times New Roman" w:cs="Times New Roman"/>
          <w:kern w:val="22"/>
          <w:sz w:val="22"/>
          <w:szCs w:val="22"/>
        </w:rPr>
        <w:t xml:space="preserve">nited </w:t>
      </w:r>
      <w:r w:rsidRPr="00A07944">
        <w:rPr>
          <w:rFonts w:ascii="Times New Roman" w:eastAsia="Times New Roman" w:hAnsi="Times New Roman" w:cs="Times New Roman"/>
          <w:kern w:val="22"/>
          <w:sz w:val="22"/>
          <w:szCs w:val="22"/>
        </w:rPr>
        <w:t>N</w:t>
      </w:r>
      <w:r w:rsidR="000A0453" w:rsidRPr="00A07944">
        <w:rPr>
          <w:rFonts w:ascii="Times New Roman" w:eastAsia="Times New Roman" w:hAnsi="Times New Roman" w:cs="Times New Roman"/>
          <w:kern w:val="22"/>
          <w:sz w:val="22"/>
          <w:szCs w:val="22"/>
        </w:rPr>
        <w:t>ations</w:t>
      </w:r>
      <w:r w:rsidRPr="00A07944">
        <w:rPr>
          <w:rFonts w:ascii="Times New Roman" w:eastAsia="Times New Roman" w:hAnsi="Times New Roman" w:cs="Times New Roman"/>
          <w:kern w:val="22"/>
          <w:sz w:val="22"/>
          <w:szCs w:val="22"/>
        </w:rPr>
        <w:t xml:space="preserve"> Decade on Ecosystem Restoration (2021-2030). In 2015, the </w:t>
      </w:r>
      <w:r w:rsidR="000A0453" w:rsidRPr="00A07944">
        <w:rPr>
          <w:rFonts w:ascii="Times New Roman" w:eastAsia="Times New Roman" w:hAnsi="Times New Roman" w:cs="Times New Roman"/>
          <w:kern w:val="22"/>
          <w:sz w:val="22"/>
          <w:szCs w:val="22"/>
        </w:rPr>
        <w:t xml:space="preserve">twelfth meeting of the Conference of the Parties to the United Nations Convention to Combat Desertification </w:t>
      </w:r>
      <w:r w:rsidRPr="00A07944">
        <w:rPr>
          <w:rFonts w:ascii="Times New Roman" w:eastAsia="Times New Roman" w:hAnsi="Times New Roman" w:cs="Times New Roman"/>
          <w:kern w:val="22"/>
          <w:sz w:val="22"/>
          <w:szCs w:val="22"/>
        </w:rPr>
        <w:t xml:space="preserve">adopted its 2030 agenda for Land Degradation Neutrality. In 2016, Parties to the </w:t>
      </w:r>
      <w:r w:rsidR="000A0453" w:rsidRPr="00A07944">
        <w:rPr>
          <w:rFonts w:ascii="Times New Roman" w:eastAsia="Times New Roman" w:hAnsi="Times New Roman" w:cs="Times New Roman"/>
          <w:kern w:val="22"/>
          <w:sz w:val="22"/>
          <w:szCs w:val="22"/>
        </w:rPr>
        <w:t xml:space="preserve">Convention on Biological Diversity </w:t>
      </w:r>
      <w:r w:rsidRPr="00A07944">
        <w:rPr>
          <w:rFonts w:ascii="Times New Roman" w:eastAsia="Times New Roman" w:hAnsi="Times New Roman" w:cs="Times New Roman"/>
          <w:kern w:val="22"/>
          <w:sz w:val="22"/>
          <w:szCs w:val="22"/>
        </w:rPr>
        <w:t xml:space="preserve">adopted decision XIII/5 on ecosystem restoration (Short Term Action Plan). </w:t>
      </w:r>
      <w:r w:rsidR="000A0453" w:rsidRPr="00A07944">
        <w:rPr>
          <w:rFonts w:ascii="Times New Roman" w:eastAsia="Times New Roman" w:hAnsi="Times New Roman" w:cs="Times New Roman"/>
          <w:kern w:val="22"/>
          <w:sz w:val="22"/>
          <w:szCs w:val="22"/>
        </w:rPr>
        <w:t>In 2017, t</w:t>
      </w:r>
      <w:r w:rsidRPr="00A07944">
        <w:rPr>
          <w:rFonts w:ascii="Times New Roman" w:eastAsia="Times New Roman" w:hAnsi="Times New Roman" w:cs="Times New Roman"/>
          <w:kern w:val="22"/>
          <w:sz w:val="22"/>
          <w:szCs w:val="22"/>
        </w:rPr>
        <w:t>he United Nations Strategic Plan for Forests adopted call</w:t>
      </w:r>
      <w:r w:rsidR="000A0453" w:rsidRPr="00A07944">
        <w:rPr>
          <w:rFonts w:ascii="Times New Roman" w:eastAsia="Times New Roman" w:hAnsi="Times New Roman" w:cs="Times New Roman"/>
          <w:kern w:val="22"/>
          <w:sz w:val="22"/>
          <w:szCs w:val="22"/>
        </w:rPr>
        <w:t>ed</w:t>
      </w:r>
      <w:r w:rsidRPr="00A07944">
        <w:rPr>
          <w:rFonts w:ascii="Times New Roman" w:eastAsia="Times New Roman" w:hAnsi="Times New Roman" w:cs="Times New Roman"/>
          <w:kern w:val="22"/>
          <w:sz w:val="22"/>
          <w:szCs w:val="22"/>
        </w:rPr>
        <w:t xml:space="preserve"> for a 3</w:t>
      </w:r>
      <w:r w:rsidR="00B25136" w:rsidRPr="00A07944">
        <w:rPr>
          <w:rFonts w:ascii="Times New Roman" w:eastAsia="Times New Roman" w:hAnsi="Times New Roman" w:cs="Times New Roman"/>
          <w:kern w:val="22"/>
          <w:sz w:val="22"/>
          <w:szCs w:val="22"/>
        </w:rPr>
        <w:t xml:space="preserve"> per cent</w:t>
      </w:r>
      <w:r w:rsidRPr="00A07944">
        <w:rPr>
          <w:rFonts w:ascii="Times New Roman" w:eastAsia="Times New Roman" w:hAnsi="Times New Roman" w:cs="Times New Roman"/>
          <w:kern w:val="22"/>
          <w:sz w:val="22"/>
          <w:szCs w:val="22"/>
        </w:rPr>
        <w:t xml:space="preserve"> increase in global forest cover by 2030. The global assessment on land degradation</w:t>
      </w:r>
      <w:r w:rsidR="000A0453" w:rsidRPr="00A07944">
        <w:rPr>
          <w:rFonts w:ascii="Times New Roman" w:eastAsia="Times New Roman" w:hAnsi="Times New Roman" w:cs="Times New Roman"/>
          <w:kern w:val="22"/>
          <w:sz w:val="22"/>
          <w:szCs w:val="22"/>
        </w:rPr>
        <w:t xml:space="preserve"> of the Intergovernmental Science-Policy Platform on Ecosystem Services</w:t>
      </w:r>
      <w:r w:rsidRPr="00A07944">
        <w:rPr>
          <w:rFonts w:ascii="Times New Roman" w:eastAsia="Times New Roman" w:hAnsi="Times New Roman" w:cs="Times New Roman"/>
          <w:kern w:val="22"/>
          <w:sz w:val="22"/>
          <w:szCs w:val="22"/>
        </w:rPr>
        <w:t xml:space="preserve"> published in 2018, showed the dire consequences of the continued degradation of the Earth’s ecosystems, as well as the clear economic case for restoration. The year 2030 is also the year for the achievement of the Bonn Challenge and New York Declaration on Forests that have set ambitious forest landscape restoration targets totalling over 350 million hectares of land under restoration by 2030, of which 170 million hectares are already pledged by national and subnational governments.</w:t>
      </w:r>
    </w:p>
    <w:p w14:paraId="480E1AD4" w14:textId="2171C814" w:rsidR="001B3884" w:rsidRPr="00A07944" w:rsidRDefault="007021B5" w:rsidP="00A07944">
      <w:pPr>
        <w:numPr>
          <w:ilvl w:val="0"/>
          <w:numId w:val="4"/>
        </w:numPr>
        <w:spacing w:after="240"/>
        <w:ind w:left="0" w:firstLine="0"/>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Despite this momentum, Aichi Biodiversity Targets relevant to ecosystem restoration, such as Targets 5 and 14</w:t>
      </w:r>
      <w:r w:rsidR="005C6717"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and </w:t>
      </w:r>
      <w:proofErr w:type="gramStart"/>
      <w:r w:rsidRPr="00A07944">
        <w:rPr>
          <w:rFonts w:ascii="Times New Roman" w:eastAsia="Times New Roman" w:hAnsi="Times New Roman" w:cs="Times New Roman"/>
          <w:kern w:val="22"/>
          <w:sz w:val="22"/>
          <w:szCs w:val="22"/>
        </w:rPr>
        <w:t>in particular Target</w:t>
      </w:r>
      <w:proofErr w:type="gramEnd"/>
      <w:r w:rsidRPr="00A07944">
        <w:rPr>
          <w:rFonts w:ascii="Times New Roman" w:eastAsia="Times New Roman" w:hAnsi="Times New Roman" w:cs="Times New Roman"/>
          <w:kern w:val="22"/>
          <w:sz w:val="22"/>
          <w:szCs w:val="22"/>
        </w:rPr>
        <w:t xml:space="preserve"> 15 which called for the “restoration of 15 per</w:t>
      </w:r>
      <w:r w:rsidR="005C6717"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cent of degraded ecosystems”, will likely not be met. A review of national targets under Aichi Biodiversity Target 15 conducted in 2016 concluded that many national commitments lacked specificity and often did not account for ecosystem-based commitments under the same countries’ Nationally Determined Contributions (NDCs) submitted under the Paris Agreement,</w:t>
      </w:r>
      <w:r w:rsidR="005C6717" w:rsidRPr="00A07944">
        <w:rPr>
          <w:rStyle w:val="FootnoteReference"/>
          <w:rFonts w:ascii="Times New Roman" w:eastAsia="Times New Roman" w:hAnsi="Times New Roman" w:cs="Times New Roman"/>
          <w:kern w:val="22"/>
          <w:sz w:val="22"/>
          <w:szCs w:val="22"/>
        </w:rPr>
        <w:footnoteReference w:id="1"/>
      </w:r>
      <w:r w:rsidRPr="00A07944">
        <w:rPr>
          <w:rFonts w:ascii="Times New Roman" w:eastAsia="Times New Roman" w:hAnsi="Times New Roman" w:cs="Times New Roman"/>
          <w:kern w:val="22"/>
          <w:sz w:val="22"/>
          <w:szCs w:val="22"/>
        </w:rPr>
        <w:t xml:space="preserve"> or their </w:t>
      </w:r>
      <w:r w:rsidR="005C6717" w:rsidRPr="00A07944">
        <w:rPr>
          <w:rFonts w:ascii="Times New Roman" w:eastAsia="Times New Roman" w:hAnsi="Times New Roman" w:cs="Times New Roman"/>
          <w:kern w:val="22"/>
          <w:sz w:val="22"/>
          <w:szCs w:val="22"/>
        </w:rPr>
        <w:fldChar w:fldCharType="begin"/>
      </w:r>
      <w:r w:rsidR="005C6717" w:rsidRPr="00A07944">
        <w:rPr>
          <w:rFonts w:ascii="Times New Roman" w:eastAsia="Times New Roman" w:hAnsi="Times New Roman" w:cs="Times New Roman"/>
          <w:kern w:val="22"/>
          <w:sz w:val="22"/>
          <w:szCs w:val="22"/>
        </w:rPr>
        <w:instrText xml:space="preserve"> HYPERLINK "http://www.bonnchallenge.org/content/challenge" </w:instrText>
      </w:r>
      <w:r w:rsidR="005C6717" w:rsidRPr="00A07944">
        <w:rPr>
          <w:rFonts w:ascii="Times New Roman" w:eastAsia="Times New Roman" w:hAnsi="Times New Roman" w:cs="Times New Roman"/>
          <w:kern w:val="22"/>
          <w:sz w:val="22"/>
          <w:szCs w:val="22"/>
        </w:rPr>
        <w:fldChar w:fldCharType="separate"/>
      </w:r>
      <w:r w:rsidRPr="00A07944">
        <w:rPr>
          <w:rStyle w:val="Hyperlink"/>
          <w:rFonts w:ascii="Times New Roman" w:eastAsia="Times New Roman" w:hAnsi="Times New Roman" w:cs="Times New Roman"/>
          <w:kern w:val="22"/>
          <w:sz w:val="22"/>
          <w:szCs w:val="22"/>
        </w:rPr>
        <w:t>Bonn Challenge</w:t>
      </w:r>
      <w:r w:rsidR="005C6717" w:rsidRPr="00A07944">
        <w:rPr>
          <w:rFonts w:ascii="Times New Roman" w:eastAsia="Times New Roman" w:hAnsi="Times New Roman" w:cs="Times New Roman"/>
          <w:kern w:val="22"/>
          <w:sz w:val="22"/>
          <w:szCs w:val="22"/>
        </w:rPr>
        <w:fldChar w:fldCharType="end"/>
      </w:r>
      <w:r w:rsidRPr="00A07944">
        <w:rPr>
          <w:rFonts w:ascii="Times New Roman" w:eastAsia="Times New Roman" w:hAnsi="Times New Roman" w:cs="Times New Roman"/>
          <w:kern w:val="22"/>
          <w:sz w:val="22"/>
          <w:szCs w:val="22"/>
        </w:rPr>
        <w:t xml:space="preserve"> commitments. This shortcoming could be due to </w:t>
      </w:r>
      <w:proofErr w:type="gramStart"/>
      <w:r w:rsidRPr="00A07944">
        <w:rPr>
          <w:rFonts w:ascii="Times New Roman" w:eastAsia="Times New Roman" w:hAnsi="Times New Roman" w:cs="Times New Roman"/>
          <w:kern w:val="22"/>
          <w:sz w:val="22"/>
          <w:szCs w:val="22"/>
        </w:rPr>
        <w:t>a number of</w:t>
      </w:r>
      <w:proofErr w:type="gramEnd"/>
      <w:r w:rsidRPr="00A07944">
        <w:rPr>
          <w:rFonts w:ascii="Times New Roman" w:eastAsia="Times New Roman" w:hAnsi="Times New Roman" w:cs="Times New Roman"/>
          <w:kern w:val="22"/>
          <w:sz w:val="22"/>
          <w:szCs w:val="22"/>
        </w:rPr>
        <w:t xml:space="preserve"> issues including: complexity in interpreting the wording of Aichi Biodiversity Target 15, incomplete national reporting, lack of data and capacity to assess the extent of degraded ecosystems and lack of coordination between different branches of government responsible for national ecosystem-based commitments under a variety of international agreements and policy platforms. </w:t>
      </w:r>
    </w:p>
    <w:p w14:paraId="6770D08B" w14:textId="5194BD70" w:rsidR="00E132B2" w:rsidRPr="00A07944" w:rsidRDefault="007021B5" w:rsidP="00A07944">
      <w:pPr>
        <w:numPr>
          <w:ilvl w:val="0"/>
          <w:numId w:val="4"/>
        </w:numPr>
        <w:spacing w:after="240"/>
        <w:ind w:left="0" w:firstLine="0"/>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In this context, th</w:t>
      </w:r>
      <w:r w:rsidR="005C6717" w:rsidRPr="00A07944">
        <w:rPr>
          <w:rFonts w:ascii="Times New Roman" w:eastAsia="Times New Roman" w:hAnsi="Times New Roman" w:cs="Times New Roman"/>
          <w:kern w:val="22"/>
          <w:sz w:val="22"/>
          <w:szCs w:val="22"/>
        </w:rPr>
        <w:t>e present</w:t>
      </w:r>
      <w:r w:rsidRPr="00A07944">
        <w:rPr>
          <w:rFonts w:ascii="Times New Roman" w:eastAsia="Times New Roman" w:hAnsi="Times New Roman" w:cs="Times New Roman"/>
          <w:kern w:val="22"/>
          <w:sz w:val="22"/>
          <w:szCs w:val="22"/>
        </w:rPr>
        <w:t xml:space="preserve"> workshop will provide a much-needed opportunity for Parties to the </w:t>
      </w:r>
      <w:r w:rsidR="00C93D2E" w:rsidRPr="00A07944">
        <w:rPr>
          <w:rFonts w:ascii="Times New Roman" w:eastAsia="Times New Roman" w:hAnsi="Times New Roman" w:cs="Times New Roman"/>
          <w:kern w:val="22"/>
          <w:sz w:val="22"/>
          <w:szCs w:val="22"/>
        </w:rPr>
        <w:t xml:space="preserve">Convention </w:t>
      </w:r>
      <w:r w:rsidRPr="00A07944">
        <w:rPr>
          <w:rFonts w:ascii="Times New Roman" w:eastAsia="Times New Roman" w:hAnsi="Times New Roman" w:cs="Times New Roman"/>
          <w:kern w:val="22"/>
          <w:sz w:val="22"/>
          <w:szCs w:val="22"/>
        </w:rPr>
        <w:t xml:space="preserve">and stakeholders to discuss key questions regarding the role of ecosystem restoration in the post-2020 global biodiversity framework and create a common understanding about the issue. </w:t>
      </w:r>
    </w:p>
    <w:p w14:paraId="7CB6AC3E" w14:textId="77777777" w:rsidR="001B3884" w:rsidRPr="00A07944" w:rsidRDefault="007021B5" w:rsidP="00A07944">
      <w:pPr>
        <w:keepNext/>
        <w:numPr>
          <w:ilvl w:val="0"/>
          <w:numId w:val="3"/>
        </w:numPr>
        <w:spacing w:before="120" w:after="120"/>
        <w:ind w:left="714" w:hanging="357"/>
        <w:jc w:val="cente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EXPECTED OUTCOME</w:t>
      </w:r>
    </w:p>
    <w:p w14:paraId="06FACDEC" w14:textId="3C3F4056" w:rsidR="001B3884" w:rsidRPr="00A07944" w:rsidRDefault="00C93D2E" w:rsidP="00A07944">
      <w:pPr>
        <w:numPr>
          <w:ilvl w:val="0"/>
          <w:numId w:val="4"/>
        </w:numPr>
        <w:spacing w:after="240"/>
        <w:ind w:left="0" w:firstLine="0"/>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color w:val="000000"/>
          <w:kern w:val="22"/>
          <w:sz w:val="22"/>
          <w:szCs w:val="22"/>
        </w:rPr>
        <w:t>The workshop is expected to develop c</w:t>
      </w:r>
      <w:r w:rsidR="007021B5" w:rsidRPr="00A07944">
        <w:rPr>
          <w:rFonts w:ascii="Times New Roman" w:eastAsia="Times New Roman" w:hAnsi="Times New Roman" w:cs="Times New Roman"/>
          <w:color w:val="000000"/>
          <w:kern w:val="22"/>
          <w:sz w:val="22"/>
          <w:szCs w:val="22"/>
        </w:rPr>
        <w:t xml:space="preserve">oncrete proposals to be considered in the further development of the post-2020 </w:t>
      </w:r>
      <w:r w:rsidR="00B25136" w:rsidRPr="00A07944">
        <w:rPr>
          <w:rFonts w:ascii="Times New Roman" w:eastAsia="Times New Roman" w:hAnsi="Times New Roman" w:cs="Times New Roman"/>
          <w:color w:val="000000"/>
          <w:kern w:val="22"/>
          <w:sz w:val="22"/>
          <w:szCs w:val="22"/>
        </w:rPr>
        <w:t>g</w:t>
      </w:r>
      <w:r w:rsidR="007021B5" w:rsidRPr="00A07944">
        <w:rPr>
          <w:rFonts w:ascii="Times New Roman" w:eastAsia="Times New Roman" w:hAnsi="Times New Roman" w:cs="Times New Roman"/>
          <w:color w:val="000000"/>
          <w:kern w:val="22"/>
          <w:sz w:val="22"/>
          <w:szCs w:val="22"/>
        </w:rPr>
        <w:t xml:space="preserve">lobal </w:t>
      </w:r>
      <w:r w:rsidR="00B25136" w:rsidRPr="00A07944">
        <w:rPr>
          <w:rFonts w:ascii="Times New Roman" w:eastAsia="Times New Roman" w:hAnsi="Times New Roman" w:cs="Times New Roman"/>
          <w:color w:val="000000"/>
          <w:kern w:val="22"/>
          <w:sz w:val="22"/>
          <w:szCs w:val="22"/>
        </w:rPr>
        <w:t>b</w:t>
      </w:r>
      <w:r w:rsidR="007021B5" w:rsidRPr="00A07944">
        <w:rPr>
          <w:rFonts w:ascii="Times New Roman" w:eastAsia="Times New Roman" w:hAnsi="Times New Roman" w:cs="Times New Roman"/>
          <w:color w:val="000000"/>
          <w:kern w:val="22"/>
          <w:sz w:val="22"/>
          <w:szCs w:val="22"/>
        </w:rPr>
        <w:t xml:space="preserve">iodiversity </w:t>
      </w:r>
      <w:r w:rsidR="00B25136" w:rsidRPr="00A07944">
        <w:rPr>
          <w:rFonts w:ascii="Times New Roman" w:eastAsia="Times New Roman" w:hAnsi="Times New Roman" w:cs="Times New Roman"/>
          <w:color w:val="000000"/>
          <w:kern w:val="22"/>
          <w:sz w:val="22"/>
          <w:szCs w:val="22"/>
        </w:rPr>
        <w:t>f</w:t>
      </w:r>
      <w:r w:rsidR="007021B5" w:rsidRPr="00A07944">
        <w:rPr>
          <w:rFonts w:ascii="Times New Roman" w:eastAsia="Times New Roman" w:hAnsi="Times New Roman" w:cs="Times New Roman"/>
          <w:color w:val="000000"/>
          <w:kern w:val="22"/>
          <w:sz w:val="22"/>
          <w:szCs w:val="22"/>
        </w:rPr>
        <w:t xml:space="preserve">ramework. To the extent feasible and appropriate, these proposals will cover the different elements of the framework with </w:t>
      </w:r>
      <w:proofErr w:type="gramStart"/>
      <w:r w:rsidR="007021B5" w:rsidRPr="00A07944">
        <w:rPr>
          <w:rFonts w:ascii="Times New Roman" w:eastAsia="Times New Roman" w:hAnsi="Times New Roman" w:cs="Times New Roman"/>
          <w:color w:val="000000"/>
          <w:kern w:val="22"/>
          <w:sz w:val="22"/>
          <w:szCs w:val="22"/>
        </w:rPr>
        <w:t>particular focus</w:t>
      </w:r>
      <w:proofErr w:type="gramEnd"/>
      <w:r w:rsidR="007021B5" w:rsidRPr="00A07944">
        <w:rPr>
          <w:rFonts w:ascii="Times New Roman" w:eastAsia="Times New Roman" w:hAnsi="Times New Roman" w:cs="Times New Roman"/>
          <w:color w:val="000000"/>
          <w:kern w:val="22"/>
          <w:sz w:val="22"/>
          <w:szCs w:val="22"/>
        </w:rPr>
        <w:t xml:space="preserve"> on goals, targets, indicators and baselines.</w:t>
      </w:r>
    </w:p>
    <w:p w14:paraId="4CD7B6CC" w14:textId="77777777" w:rsidR="002D26BF" w:rsidRPr="00A07944" w:rsidRDefault="002D26BF" w:rsidP="00A07944">
      <w:pPr>
        <w:spacing w:after="160"/>
        <w:jc w:val="cente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br w:type="page"/>
      </w:r>
    </w:p>
    <w:p w14:paraId="5EBA92E6" w14:textId="6193EB3F" w:rsidR="001B3884" w:rsidRPr="00A07944" w:rsidRDefault="007021B5" w:rsidP="00A07944">
      <w:pPr>
        <w:spacing w:after="120"/>
        <w:jc w:val="cente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Annex</w:t>
      </w:r>
    </w:p>
    <w:p w14:paraId="36A27C4A" w14:textId="02B4BF16" w:rsidR="001B3884" w:rsidRPr="00A07944" w:rsidRDefault="00203D54" w:rsidP="00A07944">
      <w:pPr>
        <w:keepNext/>
        <w:suppressLineNumbers/>
        <w:suppressAutoHyphens/>
        <w:spacing w:before="120" w:after="120"/>
        <w:jc w:val="center"/>
        <w:rPr>
          <w:rFonts w:ascii="Times New Roman Bold" w:eastAsia="Times New Roman" w:hAnsi="Times New Roman Bold" w:cs="Times New Roman"/>
          <w:b/>
          <w:caps/>
          <w:kern w:val="22"/>
          <w:sz w:val="22"/>
          <w:szCs w:val="22"/>
        </w:rPr>
      </w:pPr>
      <w:r w:rsidRPr="00A07944">
        <w:rPr>
          <w:rFonts w:ascii="Times New Roman Bold" w:eastAsia="Times New Roman" w:hAnsi="Times New Roman Bold" w:cs="Times New Roman"/>
          <w:b/>
          <w:caps/>
          <w:kern w:val="22"/>
          <w:sz w:val="22"/>
          <w:szCs w:val="22"/>
        </w:rPr>
        <w:t>Proposed organization of work</w:t>
      </w:r>
    </w:p>
    <w:tbl>
      <w:tblPr>
        <w:tblStyle w:val="a"/>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972"/>
        <w:gridCol w:w="4969"/>
        <w:gridCol w:w="2693"/>
      </w:tblGrid>
      <w:tr w:rsidR="001B3884" w:rsidRPr="00203D54" w14:paraId="0297E226" w14:textId="77777777" w:rsidTr="00A07944">
        <w:trPr>
          <w:cantSplit/>
          <w:tblHeader/>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6EA98" w14:textId="3DD22842" w:rsidR="001B3884" w:rsidRPr="00A07944" w:rsidRDefault="007B5EEA" w:rsidP="00A07944">
            <w:pPr>
              <w:jc w:val="center"/>
              <w:rPr>
                <w:rFonts w:ascii="Times New Roman Bold" w:eastAsia="Times New Roman" w:hAnsi="Times New Roman Bold" w:cs="Times New Roman"/>
                <w:b/>
                <w:kern w:val="22"/>
                <w:sz w:val="22"/>
                <w:szCs w:val="22"/>
              </w:rPr>
            </w:pPr>
            <w:r w:rsidRPr="00A07944">
              <w:rPr>
                <w:rFonts w:ascii="Times New Roman Bold" w:eastAsia="Times New Roman" w:hAnsi="Times New Roman Bold" w:cs="Times New Roman"/>
                <w:b/>
                <w:kern w:val="22"/>
                <w:sz w:val="22"/>
                <w:szCs w:val="22"/>
              </w:rPr>
              <w:t>Time</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E2762D" w14:textId="5DE63F00" w:rsidR="001B3884" w:rsidRPr="00A07944" w:rsidRDefault="007B5EEA" w:rsidP="00A07944">
            <w:pPr>
              <w:jc w:val="center"/>
              <w:rPr>
                <w:rFonts w:ascii="Times New Roman Bold" w:eastAsia="Times New Roman" w:hAnsi="Times New Roman Bold" w:cs="Times New Roman"/>
                <w:b/>
                <w:kern w:val="22"/>
                <w:sz w:val="22"/>
                <w:szCs w:val="22"/>
              </w:rPr>
            </w:pPr>
            <w:r w:rsidRPr="00A07944">
              <w:rPr>
                <w:rFonts w:ascii="Times New Roman Bold" w:eastAsia="Times New Roman" w:hAnsi="Times New Roman Bold" w:cs="Times New Roman"/>
                <w:b/>
                <w:kern w:val="22"/>
                <w:sz w:val="22"/>
                <w:szCs w:val="22"/>
              </w:rPr>
              <w:t>Session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C7596" w14:textId="0698B8DF" w:rsidR="001B3884" w:rsidRPr="00A07944" w:rsidRDefault="007B5EEA">
            <w:pPr>
              <w:jc w:val="center"/>
              <w:rPr>
                <w:rFonts w:ascii="Times New Roman Bold" w:eastAsia="Times New Roman" w:hAnsi="Times New Roman Bold" w:cs="Times New Roman"/>
                <w:b/>
                <w:kern w:val="22"/>
                <w:sz w:val="22"/>
                <w:szCs w:val="22"/>
              </w:rPr>
            </w:pPr>
            <w:r w:rsidRPr="00A07944">
              <w:rPr>
                <w:rFonts w:ascii="Times New Roman Bold" w:eastAsia="Times New Roman" w:hAnsi="Times New Roman Bold" w:cs="Times New Roman"/>
                <w:b/>
                <w:kern w:val="22"/>
                <w:sz w:val="22"/>
                <w:szCs w:val="22"/>
              </w:rPr>
              <w:t>Speakers/ leading facilitators</w:t>
            </w:r>
          </w:p>
        </w:tc>
      </w:tr>
      <w:tr w:rsidR="001B3884" w:rsidRPr="00203D54" w14:paraId="740448A8" w14:textId="77777777" w:rsidTr="00A07944">
        <w:trPr>
          <w:cantSplit/>
          <w:jc w:val="center"/>
        </w:trPr>
        <w:tc>
          <w:tcPr>
            <w:tcW w:w="9634"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7CB7997" w14:textId="77777777" w:rsidR="001B3884" w:rsidRPr="00A07944" w:rsidRDefault="007021B5">
            <w:pPr>
              <w:jc w:val="cente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Wednesday, 6 November 2019</w:t>
            </w:r>
          </w:p>
        </w:tc>
      </w:tr>
      <w:tr w:rsidR="001B3884" w:rsidRPr="00203D54" w14:paraId="1751FC06" w14:textId="77777777" w:rsidTr="00A07944">
        <w:trPr>
          <w:cantSplit/>
          <w:trHeight w:val="32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44BB7" w14:textId="06AEF907" w:rsidR="001B3884" w:rsidRPr="00A07944" w:rsidRDefault="007021B5"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8 – 8.</w:t>
            </w:r>
            <w:r w:rsidR="00B25136"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0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B9A0E5" w14:textId="46C99E22" w:rsidR="001B3884" w:rsidRPr="00A07944" w:rsidRDefault="00B25136">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R</w:t>
            </w:r>
            <w:r w:rsidR="007021B5" w:rsidRPr="00A07944">
              <w:rPr>
                <w:rFonts w:ascii="Times New Roman" w:eastAsia="Times New Roman" w:hAnsi="Times New Roman" w:cs="Times New Roman"/>
                <w:b/>
                <w:kern w:val="22"/>
                <w:sz w:val="22"/>
                <w:szCs w:val="22"/>
              </w:rPr>
              <w:t>egistration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E3CE0" w14:textId="77777777" w:rsidR="001B3884" w:rsidRPr="00A07944" w:rsidRDefault="001B3884">
            <w:pPr>
              <w:jc w:val="center"/>
              <w:rPr>
                <w:rFonts w:ascii="Times New Roman" w:eastAsia="Times New Roman" w:hAnsi="Times New Roman" w:cs="Times New Roman"/>
                <w:b/>
                <w:kern w:val="22"/>
                <w:sz w:val="22"/>
                <w:szCs w:val="22"/>
              </w:rPr>
            </w:pPr>
          </w:p>
        </w:tc>
      </w:tr>
      <w:tr w:rsidR="001B3884" w:rsidRPr="00203D54" w14:paraId="13EBD440"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3E30D2" w14:textId="77777777" w:rsidR="001B3884" w:rsidRPr="00A07944" w:rsidRDefault="001B3884" w:rsidP="00A07944">
            <w:pPr>
              <w:rPr>
                <w:rFonts w:ascii="Times New Roman" w:eastAsia="Times New Roman" w:hAnsi="Times New Roman" w:cs="Times New Roman"/>
                <w:kern w:val="22"/>
                <w:sz w:val="22"/>
                <w:szCs w:val="22"/>
              </w:rPr>
            </w:pP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E3C7EF" w14:textId="6B135162" w:rsidR="001B3884" w:rsidRPr="00A07944" w:rsidRDefault="007021B5">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Session 1: Opening</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7A03AC" w14:textId="5F2604C1" w:rsidR="001B3884" w:rsidRPr="00A07944" w:rsidRDefault="00B86ECA"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Eugenia Montezuma and Nicola </w:t>
            </w:r>
            <w:proofErr w:type="spellStart"/>
            <w:r w:rsidRPr="00A07944">
              <w:rPr>
                <w:rFonts w:ascii="Times New Roman" w:eastAsia="Times New Roman" w:hAnsi="Times New Roman" w:cs="Times New Roman"/>
                <w:kern w:val="22"/>
                <w:sz w:val="22"/>
                <w:szCs w:val="22"/>
              </w:rPr>
              <w:t>Breier</w:t>
            </w:r>
            <w:proofErr w:type="spellEnd"/>
            <w:r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Co-leads of ecosystem restoration theme</w:t>
            </w:r>
            <w:r w:rsidR="005129D3" w:rsidRPr="00A07944">
              <w:rPr>
                <w:rFonts w:ascii="Times New Roman" w:eastAsia="Times New Roman" w:hAnsi="Times New Roman" w:cs="Times New Roman"/>
                <w:kern w:val="22"/>
                <w:sz w:val="22"/>
                <w:szCs w:val="22"/>
              </w:rPr>
              <w:t>)</w:t>
            </w:r>
          </w:p>
        </w:tc>
      </w:tr>
      <w:tr w:rsidR="00C821CC" w:rsidRPr="00203D54" w14:paraId="34E545BA"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A4AFA" w14:textId="129081BD" w:rsidR="00C821CC" w:rsidRPr="00A07944" w:rsidRDefault="00C821CC"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9 – 9.30 am</w:t>
            </w:r>
          </w:p>
        </w:tc>
        <w:tc>
          <w:tcPr>
            <w:tcW w:w="76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A84855" w14:textId="77777777" w:rsidR="00C821CC" w:rsidRPr="00A07944" w:rsidRDefault="00C821CC">
            <w:pPr>
              <w:ind w:left="3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 Welcome </w:t>
            </w:r>
          </w:p>
          <w:p w14:paraId="23EB8E8B" w14:textId="77777777" w:rsidR="00C821CC" w:rsidRPr="00A07944" w:rsidRDefault="00C821CC">
            <w:pPr>
              <w:pStyle w:val="ListParagraph"/>
              <w:numPr>
                <w:ilvl w:val="0"/>
                <w:numId w:val="6"/>
              </w:numPr>
              <w:ind w:left="608" w:hanging="28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Government of Brazil</w:t>
            </w:r>
          </w:p>
          <w:p w14:paraId="1EC81DAD" w14:textId="77777777" w:rsidR="00C821CC" w:rsidRPr="00A07944" w:rsidRDefault="00C821CC">
            <w:pPr>
              <w:pStyle w:val="ListParagraph"/>
              <w:numPr>
                <w:ilvl w:val="0"/>
                <w:numId w:val="6"/>
              </w:numPr>
              <w:ind w:left="608" w:hanging="28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International Institute for Sustainability</w:t>
            </w:r>
          </w:p>
          <w:p w14:paraId="7E272BA5" w14:textId="77777777" w:rsidR="00C821CC" w:rsidRPr="00A07944" w:rsidRDefault="00C821CC">
            <w:pPr>
              <w:pStyle w:val="ListParagraph"/>
              <w:numPr>
                <w:ilvl w:val="0"/>
                <w:numId w:val="6"/>
              </w:numPr>
              <w:ind w:left="608" w:hanging="28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CBD Secretariat</w:t>
            </w:r>
          </w:p>
          <w:p w14:paraId="3FC242D1" w14:textId="77777777" w:rsidR="00C821CC" w:rsidRPr="00A07944" w:rsidRDefault="00C821CC">
            <w:pPr>
              <w:pStyle w:val="ListParagraph"/>
              <w:numPr>
                <w:ilvl w:val="0"/>
                <w:numId w:val="6"/>
              </w:numPr>
              <w:ind w:left="608" w:hanging="28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FAO</w:t>
            </w:r>
          </w:p>
          <w:p w14:paraId="60A85582" w14:textId="50913D19" w:rsidR="00C821CC" w:rsidRPr="00A07944" w:rsidRDefault="00C821CC">
            <w:pPr>
              <w:pStyle w:val="ListParagraph"/>
              <w:numPr>
                <w:ilvl w:val="0"/>
                <w:numId w:val="6"/>
              </w:numPr>
              <w:ind w:left="608" w:hanging="28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UNEP</w:t>
            </w:r>
            <w:r w:rsidR="00B11E5A"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WCMC</w:t>
            </w:r>
            <w:proofErr w:type="spellEnd"/>
          </w:p>
        </w:tc>
      </w:tr>
      <w:tr w:rsidR="001B3884" w:rsidRPr="00203D54" w14:paraId="30E90030"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B0C0D1" w14:textId="463545DD" w:rsidR="001B3884" w:rsidRPr="00A07944" w:rsidRDefault="007021B5" w:rsidP="00A07944">
            <w:pPr>
              <w:rPr>
                <w:rFonts w:ascii="Times New Roman" w:eastAsia="Times New Roman" w:hAnsi="Times New Roman" w:cs="Times New Roman"/>
                <w:kern w:val="22"/>
                <w:sz w:val="22"/>
                <w:szCs w:val="22"/>
              </w:rPr>
            </w:pPr>
            <w:bookmarkStart w:id="3" w:name="_Hlk22637360"/>
            <w:r w:rsidRPr="00A07944">
              <w:rPr>
                <w:rFonts w:ascii="Times New Roman" w:eastAsia="Times New Roman" w:hAnsi="Times New Roman" w:cs="Times New Roman"/>
                <w:kern w:val="22"/>
                <w:sz w:val="22"/>
                <w:szCs w:val="22"/>
              </w:rPr>
              <w:t>9.</w:t>
            </w:r>
            <w:r w:rsidR="00C821CC" w:rsidRPr="00A07944">
              <w:rPr>
                <w:rFonts w:ascii="Times New Roman" w:eastAsia="Times New Roman" w:hAnsi="Times New Roman" w:cs="Times New Roman"/>
                <w:kern w:val="22"/>
                <w:sz w:val="22"/>
                <w:szCs w:val="22"/>
              </w:rPr>
              <w:t>3</w:t>
            </w:r>
            <w:r w:rsidRPr="00A07944">
              <w:rPr>
                <w:rFonts w:ascii="Times New Roman" w:eastAsia="Times New Roman" w:hAnsi="Times New Roman" w:cs="Times New Roman"/>
                <w:kern w:val="22"/>
                <w:sz w:val="22"/>
                <w:szCs w:val="22"/>
              </w:rPr>
              <w:t>0 – 9.</w:t>
            </w:r>
            <w:r w:rsidR="00C821CC" w:rsidRPr="00A07944">
              <w:rPr>
                <w:rFonts w:ascii="Times New Roman" w:eastAsia="Times New Roman" w:hAnsi="Times New Roman" w:cs="Times New Roman"/>
                <w:kern w:val="22"/>
                <w:sz w:val="22"/>
                <w:szCs w:val="22"/>
              </w:rPr>
              <w:t>50</w:t>
            </w:r>
            <w:r w:rsidRPr="00A07944">
              <w:rPr>
                <w:rFonts w:ascii="Times New Roman" w:eastAsia="Times New Roman" w:hAnsi="Times New Roman" w:cs="Times New Roman"/>
                <w:kern w:val="22"/>
                <w:sz w:val="22"/>
                <w:szCs w:val="22"/>
              </w:rPr>
              <w:t xml:space="preserve">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2005F" w14:textId="77777777" w:rsidR="001B3884" w:rsidRPr="00A07944" w:rsidRDefault="007021B5">
            <w:pPr>
              <w:ind w:left="3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Expectations from this meeting and adoption of the agenda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4E1E30" w14:textId="6EE1D1E1" w:rsidR="001B3884" w:rsidRPr="00A07944" w:rsidRDefault="007021B5"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Eugenia Montezuma</w:t>
            </w:r>
            <w:r w:rsidR="00B25136" w:rsidRPr="00A07944">
              <w:rPr>
                <w:rFonts w:ascii="Times New Roman" w:eastAsia="Times New Roman" w:hAnsi="Times New Roman" w:cs="Times New Roman"/>
                <w:kern w:val="22"/>
                <w:sz w:val="22"/>
                <w:szCs w:val="22"/>
              </w:rPr>
              <w:t xml:space="preserve"> and</w:t>
            </w:r>
            <w:r w:rsidRPr="00A07944">
              <w:rPr>
                <w:rFonts w:ascii="Times New Roman" w:eastAsia="Times New Roman" w:hAnsi="Times New Roman" w:cs="Times New Roman"/>
                <w:kern w:val="22"/>
                <w:sz w:val="22"/>
                <w:szCs w:val="22"/>
              </w:rPr>
              <w:t xml:space="preserve"> </w:t>
            </w:r>
            <w:r w:rsidR="00B25136" w:rsidRPr="00A07944">
              <w:rPr>
                <w:rFonts w:ascii="Times New Roman" w:eastAsia="Times New Roman" w:hAnsi="Times New Roman" w:cs="Times New Roman"/>
                <w:kern w:val="22"/>
                <w:sz w:val="22"/>
                <w:szCs w:val="22"/>
              </w:rPr>
              <w:t xml:space="preserve">Nicola </w:t>
            </w:r>
            <w:proofErr w:type="spellStart"/>
            <w:r w:rsidR="00B25136" w:rsidRPr="00A07944">
              <w:rPr>
                <w:rFonts w:ascii="Times New Roman" w:eastAsia="Times New Roman" w:hAnsi="Times New Roman" w:cs="Times New Roman"/>
                <w:kern w:val="22"/>
                <w:sz w:val="22"/>
                <w:szCs w:val="22"/>
              </w:rPr>
              <w:t>Breier</w:t>
            </w:r>
            <w:proofErr w:type="spellEnd"/>
            <w:r w:rsidR="00B25136"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Co-lead</w:t>
            </w:r>
            <w:r w:rsidR="00B25136" w:rsidRPr="00A07944">
              <w:rPr>
                <w:rFonts w:ascii="Times New Roman" w:eastAsia="Times New Roman" w:hAnsi="Times New Roman" w:cs="Times New Roman"/>
                <w:kern w:val="22"/>
                <w:sz w:val="22"/>
                <w:szCs w:val="22"/>
              </w:rPr>
              <w:t>s</w:t>
            </w:r>
            <w:r w:rsidRPr="00A07944">
              <w:rPr>
                <w:rFonts w:ascii="Times New Roman" w:eastAsia="Times New Roman" w:hAnsi="Times New Roman" w:cs="Times New Roman"/>
                <w:kern w:val="22"/>
                <w:sz w:val="22"/>
                <w:szCs w:val="22"/>
              </w:rPr>
              <w:t xml:space="preserve"> of ecosystem restoration theme</w:t>
            </w:r>
            <w:r w:rsidR="005129D3" w:rsidRPr="00A07944">
              <w:rPr>
                <w:rFonts w:ascii="Times New Roman" w:eastAsia="Times New Roman" w:hAnsi="Times New Roman" w:cs="Times New Roman"/>
                <w:kern w:val="22"/>
                <w:sz w:val="22"/>
                <w:szCs w:val="22"/>
              </w:rPr>
              <w:t>)</w:t>
            </w:r>
          </w:p>
        </w:tc>
      </w:tr>
      <w:tr w:rsidR="001B3884" w:rsidRPr="00203D54" w14:paraId="62FC4517" w14:textId="77777777" w:rsidTr="00A07944">
        <w:trPr>
          <w:cantSplit/>
          <w:trHeight w:val="693"/>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908BA" w14:textId="0F051FFC" w:rsidR="00D148B6" w:rsidRPr="00A07944" w:rsidRDefault="00F959A3"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9.50 – 10.</w:t>
            </w:r>
            <w:r w:rsidR="00E76B98" w:rsidRPr="00A07944">
              <w:rPr>
                <w:rFonts w:ascii="Times New Roman" w:eastAsia="Times New Roman" w:hAnsi="Times New Roman" w:cs="Times New Roman"/>
                <w:kern w:val="22"/>
                <w:sz w:val="22"/>
                <w:szCs w:val="22"/>
              </w:rPr>
              <w:t>20</w:t>
            </w:r>
            <w:r w:rsidRPr="00A07944">
              <w:rPr>
                <w:rFonts w:ascii="Times New Roman" w:eastAsia="Times New Roman" w:hAnsi="Times New Roman" w:cs="Times New Roman"/>
                <w:kern w:val="22"/>
                <w:sz w:val="22"/>
                <w:szCs w:val="22"/>
              </w:rPr>
              <w:t xml:space="preserve">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0B8DC" w14:textId="129FFF8E" w:rsidR="00D148B6" w:rsidRPr="00A07944" w:rsidRDefault="007021B5">
            <w:pPr>
              <w:ind w:left="3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Background on CBD post-2020 process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0C257" w14:textId="1CEB25F6" w:rsidR="001B3884" w:rsidRPr="00A07944" w:rsidRDefault="005B4789"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Basile van Havre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Co-Chair of </w:t>
            </w:r>
            <w:r w:rsidR="002D26BF" w:rsidRPr="00A07944">
              <w:rPr>
                <w:rFonts w:ascii="Times New Roman" w:eastAsia="Times New Roman" w:hAnsi="Times New Roman" w:cs="Times New Roman"/>
                <w:kern w:val="22"/>
                <w:sz w:val="22"/>
                <w:szCs w:val="22"/>
              </w:rPr>
              <w:t>WG2020</w:t>
            </w:r>
            <w:r w:rsidR="005129D3" w:rsidRPr="00A07944">
              <w:rPr>
                <w:rFonts w:ascii="Times New Roman" w:eastAsia="Times New Roman" w:hAnsi="Times New Roman" w:cs="Times New Roman"/>
                <w:kern w:val="22"/>
                <w:sz w:val="22"/>
                <w:szCs w:val="22"/>
              </w:rPr>
              <w:t>)</w:t>
            </w:r>
          </w:p>
        </w:tc>
      </w:tr>
      <w:tr w:rsidR="00073AE0" w:rsidRPr="00203D54" w14:paraId="72B86219" w14:textId="77777777" w:rsidTr="00A07944">
        <w:trPr>
          <w:cantSplit/>
          <w:trHeight w:val="264"/>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3DE76" w14:textId="3CAE0EF8" w:rsidR="00073AE0" w:rsidRPr="00A07944" w:rsidRDefault="00073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10.</w:t>
            </w:r>
            <w:r w:rsidR="00E76B98" w:rsidRPr="00A07944">
              <w:rPr>
                <w:rFonts w:ascii="Times New Roman" w:eastAsia="Times New Roman" w:hAnsi="Times New Roman" w:cs="Times New Roman"/>
                <w:kern w:val="22"/>
                <w:sz w:val="22"/>
                <w:szCs w:val="22"/>
              </w:rPr>
              <w:t>20</w:t>
            </w:r>
            <w:r w:rsidRPr="00A07944">
              <w:rPr>
                <w:rFonts w:ascii="Times New Roman" w:eastAsia="Times New Roman" w:hAnsi="Times New Roman" w:cs="Times New Roman"/>
                <w:kern w:val="22"/>
                <w:sz w:val="22"/>
                <w:szCs w:val="22"/>
              </w:rPr>
              <w:t xml:space="preserve"> – 10.</w:t>
            </w:r>
            <w:r w:rsidR="00E76B98" w:rsidRPr="00A07944">
              <w:rPr>
                <w:rFonts w:ascii="Times New Roman" w:eastAsia="Times New Roman" w:hAnsi="Times New Roman" w:cs="Times New Roman"/>
                <w:kern w:val="22"/>
                <w:sz w:val="22"/>
                <w:szCs w:val="22"/>
              </w:rPr>
              <w:t>30</w:t>
            </w:r>
            <w:r w:rsidRPr="00A07944">
              <w:rPr>
                <w:rFonts w:ascii="Times New Roman" w:eastAsia="Times New Roman" w:hAnsi="Times New Roman" w:cs="Times New Roman"/>
                <w:kern w:val="22"/>
                <w:sz w:val="22"/>
                <w:szCs w:val="22"/>
              </w:rPr>
              <w:t xml:space="preserve">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A3839" w14:textId="5F0A2F8F" w:rsidR="00073AE0" w:rsidRPr="00A07944" w:rsidRDefault="00073AE0">
            <w:pPr>
              <w:pStyle w:val="ListParagraph"/>
              <w:numPr>
                <w:ilvl w:val="0"/>
                <w:numId w:val="8"/>
              </w:numPr>
              <w:ind w:left="182" w:hanging="182"/>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Questions &amp; Answers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4BB701" w14:textId="77777777" w:rsidR="00073AE0" w:rsidRPr="00A07944" w:rsidRDefault="00073AE0" w:rsidP="00A07944">
            <w:pPr>
              <w:rPr>
                <w:rFonts w:ascii="Times New Roman" w:eastAsia="Times New Roman" w:hAnsi="Times New Roman" w:cs="Times New Roman"/>
                <w:kern w:val="22"/>
                <w:sz w:val="22"/>
                <w:szCs w:val="22"/>
              </w:rPr>
            </w:pPr>
          </w:p>
        </w:tc>
      </w:tr>
      <w:bookmarkEnd w:id="3"/>
      <w:tr w:rsidR="00073AE0" w:rsidRPr="00203D54" w14:paraId="61E49F4A"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ADD0BE4" w14:textId="6BED2185" w:rsidR="00073AE0" w:rsidRPr="00A07944" w:rsidRDefault="00073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10.</w:t>
            </w:r>
            <w:r w:rsidR="00E76B98" w:rsidRPr="00A07944">
              <w:rPr>
                <w:rFonts w:ascii="Times New Roman" w:eastAsia="Times New Roman" w:hAnsi="Times New Roman" w:cs="Times New Roman"/>
                <w:kern w:val="22"/>
                <w:sz w:val="22"/>
                <w:szCs w:val="22"/>
              </w:rPr>
              <w:t>30</w:t>
            </w:r>
            <w:r w:rsidRPr="00A07944">
              <w:rPr>
                <w:rFonts w:ascii="Times New Roman" w:eastAsia="Times New Roman" w:hAnsi="Times New Roman" w:cs="Times New Roman"/>
                <w:kern w:val="22"/>
                <w:sz w:val="22"/>
                <w:szCs w:val="22"/>
              </w:rPr>
              <w:t xml:space="preserve"> – 10.</w:t>
            </w:r>
            <w:r w:rsidR="00EE6AE0" w:rsidRPr="00A07944">
              <w:rPr>
                <w:rFonts w:ascii="Times New Roman" w:eastAsia="Times New Roman" w:hAnsi="Times New Roman" w:cs="Times New Roman"/>
                <w:kern w:val="22"/>
                <w:sz w:val="22"/>
                <w:szCs w:val="22"/>
              </w:rPr>
              <w:t>4</w:t>
            </w:r>
            <w:r w:rsidR="00E76B98"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 xml:space="preserve"> am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D1E0D41" w14:textId="0557A18D" w:rsidR="00073AE0" w:rsidRPr="00A07944" w:rsidRDefault="00073AE0">
            <w:pPr>
              <w:ind w:left="34"/>
              <w:rPr>
                <w:rFonts w:ascii="Times New Roman" w:eastAsia="Times New Roman" w:hAnsi="Times New Roman" w:cs="Times New Roman"/>
                <w:kern w:val="22"/>
                <w:sz w:val="22"/>
                <w:szCs w:val="22"/>
              </w:rPr>
            </w:pPr>
            <w:r w:rsidRPr="00A07944">
              <w:rPr>
                <w:rFonts w:ascii="Times New Roman" w:eastAsia="Times New Roman" w:hAnsi="Times New Roman" w:cs="Times New Roman"/>
                <w:i/>
                <w:kern w:val="22"/>
                <w:sz w:val="22"/>
                <w:szCs w:val="22"/>
              </w:rPr>
              <w:t>Coffee 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4EF783E" w14:textId="77777777" w:rsidR="00073AE0" w:rsidRPr="00A07944" w:rsidRDefault="00073AE0" w:rsidP="00A07944">
            <w:pPr>
              <w:rPr>
                <w:rFonts w:ascii="Times New Roman" w:eastAsia="Times New Roman" w:hAnsi="Times New Roman" w:cs="Times New Roman"/>
                <w:kern w:val="22"/>
                <w:sz w:val="22"/>
                <w:szCs w:val="22"/>
              </w:rPr>
            </w:pPr>
          </w:p>
        </w:tc>
      </w:tr>
      <w:tr w:rsidR="00073AE0" w:rsidRPr="00203D54" w14:paraId="270422D9"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37A1F" w14:textId="07410FA8" w:rsidR="00073AE0" w:rsidRPr="00A07944" w:rsidRDefault="00073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10.</w:t>
            </w:r>
            <w:r w:rsidR="00EE6AE0" w:rsidRPr="00A07944">
              <w:rPr>
                <w:rFonts w:ascii="Times New Roman" w:eastAsia="Times New Roman" w:hAnsi="Times New Roman" w:cs="Times New Roman"/>
                <w:kern w:val="22"/>
                <w:sz w:val="22"/>
                <w:szCs w:val="22"/>
              </w:rPr>
              <w:t>4</w:t>
            </w:r>
            <w:r w:rsidR="00E76B98"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 xml:space="preserve"> – 1</w:t>
            </w:r>
            <w:r w:rsidR="00EE6AE0" w:rsidRPr="00A07944">
              <w:rPr>
                <w:rFonts w:ascii="Times New Roman" w:eastAsia="Times New Roman" w:hAnsi="Times New Roman" w:cs="Times New Roman"/>
                <w:kern w:val="22"/>
                <w:sz w:val="22"/>
                <w:szCs w:val="22"/>
              </w:rPr>
              <w:t>1.</w:t>
            </w:r>
            <w:r w:rsidR="00E76B98" w:rsidRPr="00A07944">
              <w:rPr>
                <w:rFonts w:ascii="Times New Roman" w:eastAsia="Times New Roman" w:hAnsi="Times New Roman" w:cs="Times New Roman"/>
                <w:kern w:val="22"/>
                <w:sz w:val="22"/>
                <w:szCs w:val="22"/>
              </w:rPr>
              <w:t>1</w:t>
            </w:r>
            <w:r w:rsidR="00EE6AE0"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 xml:space="preserve">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A0A6EA" w14:textId="69378343" w:rsidR="00073AE0" w:rsidRPr="00A07944" w:rsidRDefault="00073AE0">
            <w:pPr>
              <w:ind w:left="34"/>
              <w:rPr>
                <w:rFonts w:ascii="Times New Roman" w:eastAsia="Times New Roman" w:hAnsi="Times New Roman" w:cs="Times New Roman"/>
                <w:kern w:val="22"/>
                <w:sz w:val="22"/>
                <w:szCs w:val="22"/>
              </w:rPr>
            </w:pPr>
            <w:bookmarkStart w:id="4" w:name="_1fob9te" w:colFirst="0" w:colLast="0"/>
            <w:bookmarkEnd w:id="4"/>
            <w:r w:rsidRPr="00A07944">
              <w:rPr>
                <w:rFonts w:ascii="Times New Roman" w:eastAsia="Times New Roman" w:hAnsi="Times New Roman" w:cs="Times New Roman"/>
                <w:kern w:val="22"/>
                <w:sz w:val="22"/>
                <w:szCs w:val="22"/>
              </w:rPr>
              <w:t xml:space="preserve">• Review of relevant outcomes from previous thematic and regional consultations and </w:t>
            </w:r>
            <w:r w:rsidR="005466CE" w:rsidRPr="00A07944">
              <w:rPr>
                <w:rFonts w:ascii="Times New Roman" w:eastAsia="Times New Roman" w:hAnsi="Times New Roman" w:cs="Times New Roman"/>
                <w:kern w:val="22"/>
                <w:sz w:val="22"/>
                <w:szCs w:val="22"/>
              </w:rPr>
              <w:t>WG2020</w:t>
            </w:r>
            <w:r w:rsidRPr="00A07944">
              <w:rPr>
                <w:rFonts w:ascii="Times New Roman" w:eastAsia="Times New Roman" w:hAnsi="Times New Roman" w:cs="Times New Roman"/>
                <w:kern w:val="22"/>
                <w:sz w:val="22"/>
                <w:szCs w:val="22"/>
              </w:rPr>
              <w:t xml:space="preserve"> meeting</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304CEF" w14:textId="11B38825" w:rsidR="00073AE0" w:rsidRPr="00A07944" w:rsidRDefault="00073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Basile van Havre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Co-Chair of </w:t>
            </w:r>
            <w:r w:rsidR="002D26BF" w:rsidRPr="00A07944">
              <w:rPr>
                <w:rFonts w:ascii="Times New Roman" w:eastAsia="Times New Roman" w:hAnsi="Times New Roman" w:cs="Times New Roman"/>
                <w:kern w:val="22"/>
                <w:sz w:val="22"/>
                <w:szCs w:val="22"/>
              </w:rPr>
              <w:t>WG2020</w:t>
            </w:r>
            <w:r w:rsidR="005129D3" w:rsidRPr="00A07944">
              <w:rPr>
                <w:rFonts w:ascii="Times New Roman" w:eastAsia="Times New Roman" w:hAnsi="Times New Roman" w:cs="Times New Roman"/>
                <w:kern w:val="22"/>
                <w:sz w:val="22"/>
                <w:szCs w:val="22"/>
              </w:rPr>
              <w:t>)</w:t>
            </w:r>
          </w:p>
        </w:tc>
      </w:tr>
      <w:tr w:rsidR="00073AE0" w:rsidRPr="00203D54" w14:paraId="7D820138"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27A620" w14:textId="63E5098B" w:rsidR="00073AE0" w:rsidRPr="00A07944" w:rsidRDefault="00073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w:t>
            </w:r>
            <w:r w:rsidR="00EE6AE0" w:rsidRPr="00A07944">
              <w:rPr>
                <w:rFonts w:ascii="Times New Roman" w:eastAsia="Times New Roman" w:hAnsi="Times New Roman" w:cs="Times New Roman"/>
                <w:kern w:val="22"/>
                <w:sz w:val="22"/>
                <w:szCs w:val="22"/>
              </w:rPr>
              <w:t>1</w:t>
            </w:r>
            <w:r w:rsidRPr="00A07944">
              <w:rPr>
                <w:rFonts w:ascii="Times New Roman" w:eastAsia="Times New Roman" w:hAnsi="Times New Roman" w:cs="Times New Roman"/>
                <w:kern w:val="22"/>
                <w:sz w:val="22"/>
                <w:szCs w:val="22"/>
              </w:rPr>
              <w:t>.</w:t>
            </w:r>
            <w:r w:rsidR="00E76B98" w:rsidRPr="00A07944">
              <w:rPr>
                <w:rFonts w:ascii="Times New Roman" w:eastAsia="Times New Roman" w:hAnsi="Times New Roman" w:cs="Times New Roman"/>
                <w:kern w:val="22"/>
                <w:sz w:val="22"/>
                <w:szCs w:val="22"/>
              </w:rPr>
              <w:t>1</w:t>
            </w:r>
            <w:r w:rsidR="00EE6AE0"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 xml:space="preserve"> - 11.</w:t>
            </w:r>
            <w:r w:rsidR="00E76B98"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1CE680" w14:textId="592D8768" w:rsidR="00073AE0" w:rsidRPr="00A07944" w:rsidRDefault="00073AE0">
            <w:pPr>
              <w:pStyle w:val="ListParagraph"/>
              <w:numPr>
                <w:ilvl w:val="0"/>
                <w:numId w:val="8"/>
              </w:numPr>
              <w:ind w:left="182" w:hanging="182"/>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Questions &amp; Answers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C3A447" w14:textId="77777777" w:rsidR="00073AE0" w:rsidRPr="00A07944" w:rsidRDefault="00073AE0" w:rsidP="00A07944">
            <w:pPr>
              <w:rPr>
                <w:rFonts w:ascii="Times New Roman" w:eastAsia="Times New Roman" w:hAnsi="Times New Roman" w:cs="Times New Roman"/>
                <w:kern w:val="22"/>
                <w:sz w:val="22"/>
                <w:szCs w:val="22"/>
              </w:rPr>
            </w:pPr>
          </w:p>
        </w:tc>
      </w:tr>
      <w:tr w:rsidR="00347B32" w:rsidRPr="00203D54" w14:paraId="71D2C850" w14:textId="77777777" w:rsidTr="00A07944">
        <w:trPr>
          <w:cantSplit/>
          <w:trHeight w:val="3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7BF7822" w14:textId="77777777" w:rsidR="00347B32" w:rsidRPr="00A07944" w:rsidRDefault="00347B32" w:rsidP="00A07944">
            <w:pPr>
              <w:rPr>
                <w:rFonts w:ascii="Times New Roman" w:eastAsia="Times New Roman" w:hAnsi="Times New Roman" w:cs="Times New Roman"/>
                <w:kern w:val="22"/>
                <w:sz w:val="22"/>
                <w:szCs w:val="22"/>
              </w:rPr>
            </w:pPr>
          </w:p>
        </w:tc>
        <w:tc>
          <w:tcPr>
            <w:tcW w:w="4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77088D7" w14:textId="779FA104" w:rsidR="00347B32" w:rsidRPr="00A07944" w:rsidRDefault="00347B32"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b/>
                <w:kern w:val="22"/>
                <w:sz w:val="22"/>
                <w:szCs w:val="22"/>
              </w:rPr>
              <w:t>Session 2: Status and current and future trends</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3E8DCC" w14:textId="77777777" w:rsidR="00347B32" w:rsidRPr="00A07944" w:rsidRDefault="00347B32" w:rsidP="00A07944">
            <w:pPr>
              <w:rPr>
                <w:rFonts w:ascii="Times New Roman" w:eastAsia="Times New Roman" w:hAnsi="Times New Roman" w:cs="Times New Roman"/>
                <w:kern w:val="22"/>
                <w:sz w:val="22"/>
                <w:szCs w:val="22"/>
              </w:rPr>
            </w:pPr>
          </w:p>
        </w:tc>
      </w:tr>
      <w:tr w:rsidR="00347B32" w:rsidRPr="00203D54" w14:paraId="42A4A808" w14:textId="77777777" w:rsidTr="00A07944">
        <w:trPr>
          <w:cantSplit/>
          <w:trHeight w:val="641"/>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5B92E8" w14:textId="50943E43" w:rsidR="00347B32" w:rsidRPr="00A07944" w:rsidRDefault="00347B32"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11.</w:t>
            </w:r>
            <w:r w:rsidR="00E76B98"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 – 11.</w:t>
            </w:r>
            <w:r w:rsidR="00B11E5A" w:rsidRPr="00A07944">
              <w:rPr>
                <w:rFonts w:ascii="Times New Roman" w:eastAsia="Times New Roman" w:hAnsi="Times New Roman" w:cs="Times New Roman"/>
                <w:kern w:val="22"/>
                <w:sz w:val="22"/>
                <w:szCs w:val="22"/>
              </w:rPr>
              <w:t>35</w:t>
            </w:r>
            <w:r w:rsidRPr="00A07944">
              <w:rPr>
                <w:rFonts w:ascii="Times New Roman" w:eastAsia="Times New Roman" w:hAnsi="Times New Roman" w:cs="Times New Roman"/>
                <w:kern w:val="22"/>
                <w:sz w:val="22"/>
                <w:szCs w:val="22"/>
              </w:rPr>
              <w:t xml:space="preserve"> pm</w:t>
            </w:r>
          </w:p>
        </w:tc>
        <w:tc>
          <w:tcPr>
            <w:tcW w:w="4969" w:type="dxa"/>
            <w:vMerge w:val="restart"/>
            <w:tcBorders>
              <w:top w:val="single" w:sz="4" w:space="0" w:color="00000A"/>
              <w:left w:val="single" w:sz="4" w:space="0" w:color="00000A"/>
              <w:right w:val="single" w:sz="4" w:space="0" w:color="00000A"/>
            </w:tcBorders>
            <w:shd w:val="clear" w:color="auto" w:fill="FFFFFF"/>
            <w:tcMar>
              <w:left w:w="108" w:type="dxa"/>
            </w:tcMar>
            <w:vAlign w:val="center"/>
          </w:tcPr>
          <w:p w14:paraId="5A1FB335" w14:textId="4F71F54E" w:rsidR="00347B32" w:rsidRPr="00A07944" w:rsidRDefault="00347B32"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 </w:t>
            </w:r>
            <w:bookmarkStart w:id="5" w:name="_Hlk22560687"/>
            <w:r w:rsidRPr="00A07944">
              <w:rPr>
                <w:rFonts w:ascii="Times New Roman" w:eastAsia="Times New Roman" w:hAnsi="Times New Roman" w:cs="Times New Roman"/>
                <w:kern w:val="22"/>
                <w:sz w:val="22"/>
                <w:szCs w:val="22"/>
              </w:rPr>
              <w:t>Presentations highlighting findings of recent major cross-cutting reports/assessments on the state of terrestrial, freshwater, coastal and marine ecosystem degradation (i.e., GBO-5, IPBES, IPCC)</w:t>
            </w:r>
            <w:bookmarkEnd w:id="5"/>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2AEBCC" w14:textId="4A21822B" w:rsidR="00347B32" w:rsidRPr="00A07944" w:rsidRDefault="00347B32"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David Cooper </w:t>
            </w:r>
            <w:r w:rsidR="005129D3"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SCBD</w:t>
            </w:r>
            <w:proofErr w:type="spellEnd"/>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(GBO-5)</w:t>
            </w:r>
          </w:p>
        </w:tc>
      </w:tr>
      <w:tr w:rsidR="00B11E5A" w:rsidRPr="00203D54" w14:paraId="707BEA9F" w14:textId="77777777" w:rsidTr="00A07944">
        <w:trPr>
          <w:cantSplit/>
          <w:trHeight w:val="3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C68B65" w14:textId="0A3F6B89" w:rsidR="00B11E5A" w:rsidRPr="00A07944" w:rsidRDefault="00B11E5A"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11.35 – 12.05 pm</w:t>
            </w:r>
          </w:p>
        </w:tc>
        <w:tc>
          <w:tcPr>
            <w:tcW w:w="4969" w:type="dxa"/>
            <w:vMerge/>
            <w:tcBorders>
              <w:top w:val="single" w:sz="4" w:space="0" w:color="00000A"/>
              <w:left w:val="single" w:sz="4" w:space="0" w:color="00000A"/>
              <w:right w:val="single" w:sz="4" w:space="0" w:color="00000A"/>
            </w:tcBorders>
            <w:shd w:val="clear" w:color="auto" w:fill="FFFFFF"/>
            <w:tcMar>
              <w:left w:w="108" w:type="dxa"/>
            </w:tcMar>
            <w:vAlign w:val="center"/>
          </w:tcPr>
          <w:p w14:paraId="14DE594B" w14:textId="77777777" w:rsidR="00B11E5A" w:rsidRPr="00A07944" w:rsidRDefault="00B11E5A" w:rsidP="00A07944">
            <w:pPr>
              <w:rPr>
                <w:rFonts w:ascii="Times New Roman" w:eastAsia="Times New Roman" w:hAnsi="Times New Roman" w:cs="Times New Roman"/>
                <w:kern w:val="22"/>
                <w:sz w:val="22"/>
                <w:szCs w:val="22"/>
              </w:rPr>
            </w:pPr>
          </w:p>
        </w:tc>
        <w:tc>
          <w:tcPr>
            <w:tcW w:w="2693" w:type="dxa"/>
            <w:tcBorders>
              <w:top w:val="single" w:sz="4" w:space="0" w:color="00000A"/>
              <w:left w:val="single" w:sz="4" w:space="0" w:color="00000A"/>
              <w:right w:val="single" w:sz="4" w:space="0" w:color="00000A"/>
            </w:tcBorders>
            <w:shd w:val="clear" w:color="auto" w:fill="FFFFFF"/>
            <w:tcMar>
              <w:left w:w="108" w:type="dxa"/>
            </w:tcMar>
            <w:vAlign w:val="center"/>
          </w:tcPr>
          <w:p w14:paraId="31143D2E" w14:textId="407FCF87" w:rsidR="00B11E5A" w:rsidRPr="00A07944" w:rsidRDefault="00B11E5A"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Stefan van der </w:t>
            </w:r>
            <w:proofErr w:type="spellStart"/>
            <w:r w:rsidRPr="00A07944">
              <w:rPr>
                <w:rFonts w:ascii="Times New Roman" w:eastAsia="Times New Roman" w:hAnsi="Times New Roman" w:cs="Times New Roman"/>
                <w:kern w:val="22"/>
                <w:sz w:val="22"/>
                <w:szCs w:val="22"/>
              </w:rPr>
              <w:t>Esch</w:t>
            </w:r>
            <w:proofErr w:type="spellEnd"/>
            <w:r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PBL</w:t>
            </w:r>
            <w:proofErr w:type="spellEnd"/>
            <w:r w:rsidRPr="00A07944">
              <w:rPr>
                <w:rFonts w:ascii="Times New Roman" w:eastAsia="Times New Roman" w:hAnsi="Times New Roman" w:cs="Times New Roman"/>
                <w:kern w:val="22"/>
                <w:sz w:val="22"/>
                <w:szCs w:val="22"/>
              </w:rPr>
              <w:t xml:space="preserve"> Netherlands</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w:t>
            </w:r>
            <w:proofErr w:type="spellStart"/>
            <w:r w:rsidRPr="00A07944">
              <w:rPr>
                <w:rFonts w:ascii="Times New Roman" w:eastAsia="Times New Roman" w:hAnsi="Times New Roman" w:cs="Times New Roman"/>
                <w:kern w:val="22"/>
                <w:sz w:val="22"/>
                <w:szCs w:val="22"/>
              </w:rPr>
              <w:t>IPBES</w:t>
            </w:r>
            <w:proofErr w:type="spellEnd"/>
            <w:r w:rsidRPr="00A07944">
              <w:rPr>
                <w:rFonts w:ascii="Times New Roman" w:eastAsia="Times New Roman" w:hAnsi="Times New Roman" w:cs="Times New Roman"/>
                <w:kern w:val="22"/>
                <w:sz w:val="22"/>
                <w:szCs w:val="22"/>
              </w:rPr>
              <w:t>, IPCC)</w:t>
            </w:r>
          </w:p>
        </w:tc>
      </w:tr>
      <w:tr w:rsidR="00347B32" w:rsidRPr="00203D54" w14:paraId="054F0156" w14:textId="77777777" w:rsidTr="00A07944">
        <w:trPr>
          <w:cantSplit/>
          <w:trHeight w:val="3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FA8191" w14:textId="47BC93FA" w:rsidR="00347B32" w:rsidRPr="00A07944" w:rsidRDefault="00347B32"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w:t>
            </w:r>
            <w:r w:rsidR="00E76B98"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w:t>
            </w:r>
            <w:r w:rsidR="00E76B98" w:rsidRPr="00A07944">
              <w:rPr>
                <w:rFonts w:ascii="Times New Roman" w:eastAsia="Times New Roman" w:hAnsi="Times New Roman" w:cs="Times New Roman"/>
                <w:kern w:val="22"/>
                <w:sz w:val="22"/>
                <w:szCs w:val="22"/>
              </w:rPr>
              <w:t>0</w:t>
            </w:r>
            <w:r w:rsidRPr="00A07944">
              <w:rPr>
                <w:rFonts w:ascii="Times New Roman" w:eastAsia="Times New Roman" w:hAnsi="Times New Roman" w:cs="Times New Roman"/>
                <w:kern w:val="22"/>
                <w:sz w:val="22"/>
                <w:szCs w:val="22"/>
              </w:rPr>
              <w:t xml:space="preserve">5 – </w:t>
            </w:r>
            <w:r w:rsidR="00EE6AE0" w:rsidRPr="00A07944">
              <w:rPr>
                <w:rFonts w:ascii="Times New Roman" w:eastAsia="Times New Roman" w:hAnsi="Times New Roman" w:cs="Times New Roman"/>
                <w:kern w:val="22"/>
                <w:sz w:val="22"/>
                <w:szCs w:val="22"/>
              </w:rPr>
              <w:t>12.</w:t>
            </w:r>
            <w:r w:rsidR="00B11E5A" w:rsidRPr="00A07944">
              <w:rPr>
                <w:rFonts w:ascii="Times New Roman" w:eastAsia="Times New Roman" w:hAnsi="Times New Roman" w:cs="Times New Roman"/>
                <w:kern w:val="22"/>
                <w:sz w:val="22"/>
                <w:szCs w:val="22"/>
              </w:rPr>
              <w:t>3</w:t>
            </w:r>
            <w:r w:rsidR="0094048C" w:rsidRPr="00A07944">
              <w:rPr>
                <w:rFonts w:ascii="Times New Roman" w:eastAsia="Times New Roman" w:hAnsi="Times New Roman" w:cs="Times New Roman"/>
                <w:kern w:val="22"/>
                <w:sz w:val="22"/>
                <w:szCs w:val="22"/>
              </w:rPr>
              <w:t>0</w:t>
            </w:r>
            <w:r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498200" w14:textId="0C835B57" w:rsidR="00347B32" w:rsidRPr="00A07944" w:rsidRDefault="00347B32"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Questions &amp; Answers</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0D0A3F" w14:textId="77777777" w:rsidR="00347B32" w:rsidRPr="00A07944" w:rsidRDefault="00347B32" w:rsidP="00A07944">
            <w:pPr>
              <w:rPr>
                <w:rFonts w:ascii="Times New Roman" w:eastAsia="Times New Roman" w:hAnsi="Times New Roman" w:cs="Times New Roman"/>
                <w:kern w:val="22"/>
                <w:sz w:val="22"/>
                <w:szCs w:val="22"/>
              </w:rPr>
            </w:pPr>
          </w:p>
        </w:tc>
      </w:tr>
      <w:tr w:rsidR="00CC0844" w:rsidRPr="00203D54" w14:paraId="40C61375" w14:textId="77777777" w:rsidTr="00A07944">
        <w:trPr>
          <w:cantSplit/>
          <w:trHeight w:val="3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030B350" w14:textId="7EC71AD4"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12.30 pm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75BCF5D" w14:textId="02493DC6"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i/>
                <w:kern w:val="22"/>
                <w:sz w:val="22"/>
                <w:szCs w:val="22"/>
              </w:rPr>
              <w:t xml:space="preserve">Lunch </w:t>
            </w:r>
            <w:r w:rsidR="00383830">
              <w:rPr>
                <w:rFonts w:ascii="Times New Roman" w:eastAsia="Times New Roman" w:hAnsi="Times New Roman" w:cs="Times New Roman"/>
                <w:i/>
                <w:kern w:val="22"/>
                <w:sz w:val="22"/>
                <w:szCs w:val="22"/>
              </w:rPr>
              <w:t>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82F11AD" w14:textId="77777777" w:rsidR="00CC0844" w:rsidRPr="00A07944" w:rsidRDefault="00CC0844" w:rsidP="00A07944">
            <w:pPr>
              <w:rPr>
                <w:rFonts w:ascii="Times New Roman" w:eastAsia="Times New Roman" w:hAnsi="Times New Roman" w:cs="Times New Roman"/>
                <w:kern w:val="22"/>
                <w:sz w:val="22"/>
                <w:szCs w:val="22"/>
              </w:rPr>
            </w:pPr>
          </w:p>
        </w:tc>
      </w:tr>
      <w:tr w:rsidR="00CC0844" w:rsidRPr="00203D54" w14:paraId="40A26381" w14:textId="77777777" w:rsidTr="00A07944">
        <w:trPr>
          <w:cantSplit/>
          <w:trHeight w:val="3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F2E9D4" w14:textId="6959B3B5" w:rsidR="00CC0844" w:rsidRPr="00A07944" w:rsidRDefault="00EE6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2</w:t>
            </w:r>
            <w:r w:rsidR="00CC0844" w:rsidRPr="00A07944">
              <w:rPr>
                <w:rFonts w:ascii="Times New Roman" w:eastAsia="Times New Roman" w:hAnsi="Times New Roman" w:cs="Times New Roman"/>
                <w:kern w:val="22"/>
                <w:sz w:val="22"/>
                <w:szCs w:val="22"/>
              </w:rPr>
              <w:t xml:space="preserve"> – </w:t>
            </w:r>
            <w:r w:rsidRPr="00A07944">
              <w:rPr>
                <w:rFonts w:ascii="Times New Roman" w:eastAsia="Times New Roman" w:hAnsi="Times New Roman" w:cs="Times New Roman"/>
                <w:kern w:val="22"/>
                <w:sz w:val="22"/>
                <w:szCs w:val="22"/>
              </w:rPr>
              <w:t>2.</w:t>
            </w:r>
            <w:r w:rsidR="00CC0844"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w:t>
            </w:r>
            <w:r w:rsidR="00CC0844"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013C95" w14:textId="51FE6AA0"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Multi-criteria global priority areas for ecosystem restoration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67E26C6" w14:textId="235E7862"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Bernardo </w:t>
            </w:r>
            <w:proofErr w:type="spellStart"/>
            <w:r w:rsidRPr="00A07944">
              <w:rPr>
                <w:rFonts w:ascii="Times New Roman" w:eastAsia="Times New Roman" w:hAnsi="Times New Roman" w:cs="Times New Roman"/>
                <w:kern w:val="22"/>
                <w:sz w:val="22"/>
                <w:szCs w:val="22"/>
              </w:rPr>
              <w:t>Strassburg</w:t>
            </w:r>
            <w:proofErr w:type="spellEnd"/>
            <w:r w:rsidR="005129D3"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IIS</w:t>
            </w:r>
            <w:r w:rsidR="005129D3" w:rsidRPr="00A07944">
              <w:rPr>
                <w:rFonts w:ascii="Times New Roman" w:eastAsia="Times New Roman" w:hAnsi="Times New Roman" w:cs="Times New Roman"/>
                <w:kern w:val="22"/>
                <w:sz w:val="22"/>
                <w:szCs w:val="22"/>
              </w:rPr>
              <w:t>)</w:t>
            </w:r>
          </w:p>
        </w:tc>
      </w:tr>
      <w:tr w:rsidR="00CC0844" w:rsidRPr="00203D54" w14:paraId="2A899238" w14:textId="77777777" w:rsidTr="00A07944">
        <w:trPr>
          <w:cantSplit/>
          <w:trHeight w:val="3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1E4ABB" w14:textId="06C2D09F" w:rsidR="00CC0844" w:rsidRPr="00A07944" w:rsidRDefault="00EE6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2.25 - 2.35 pm</w:t>
            </w:r>
          </w:p>
        </w:tc>
        <w:tc>
          <w:tcPr>
            <w:tcW w:w="49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825EA28" w14:textId="54E7F2CA"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Questions &amp; Answers</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194F50B" w14:textId="77777777" w:rsidR="00CC0844" w:rsidRPr="00A07944" w:rsidRDefault="00CC0844" w:rsidP="00A07944">
            <w:pPr>
              <w:rPr>
                <w:rFonts w:ascii="Times New Roman" w:eastAsia="Times New Roman" w:hAnsi="Times New Roman" w:cs="Times New Roman"/>
                <w:kern w:val="22"/>
                <w:sz w:val="22"/>
                <w:szCs w:val="22"/>
              </w:rPr>
            </w:pPr>
          </w:p>
        </w:tc>
      </w:tr>
      <w:tr w:rsidR="00CC0844" w:rsidRPr="00203D54" w14:paraId="70C19C20" w14:textId="77777777" w:rsidTr="00A07944">
        <w:trPr>
          <w:cantSplit/>
          <w:trHeight w:val="358"/>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220C11" w14:textId="3474A1A5" w:rsidR="00CC0844" w:rsidRPr="00A07944" w:rsidRDefault="00EE6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2.35 - 2.50 pm</w:t>
            </w:r>
          </w:p>
        </w:tc>
        <w:tc>
          <w:tcPr>
            <w:tcW w:w="496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5835F1D1" w14:textId="01E6C7F4" w:rsidR="00CC0844" w:rsidRPr="00A07944" w:rsidRDefault="00CC08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Report back from the pre-workshops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8AD2B1" w14:textId="1078FFF1" w:rsidR="00CC0844" w:rsidRPr="00A07944" w:rsidRDefault="00A420EE" w:rsidP="00A07944">
            <w:pPr>
              <w:ind w:left="33"/>
              <w:rPr>
                <w:rFonts w:ascii="Times New Roman" w:eastAsia="Times New Roman" w:hAnsi="Times New Roman" w:cs="Times New Roman"/>
                <w:b/>
                <w:kern w:val="22"/>
                <w:sz w:val="22"/>
                <w:szCs w:val="22"/>
              </w:rPr>
            </w:pPr>
            <w:r w:rsidRPr="00A07944">
              <w:rPr>
                <w:rFonts w:ascii="Times New Roman" w:eastAsia="Times New Roman" w:hAnsi="Times New Roman" w:cs="Times New Roman"/>
                <w:kern w:val="22"/>
                <w:sz w:val="22"/>
                <w:szCs w:val="22"/>
              </w:rPr>
              <w:t xml:space="preserve">Bernardo </w:t>
            </w:r>
            <w:proofErr w:type="spellStart"/>
            <w:r w:rsidRPr="00A07944">
              <w:rPr>
                <w:rFonts w:ascii="Times New Roman" w:eastAsia="Times New Roman" w:hAnsi="Times New Roman" w:cs="Times New Roman"/>
                <w:kern w:val="22"/>
                <w:sz w:val="22"/>
                <w:szCs w:val="22"/>
              </w:rPr>
              <w:t>Strassburg</w:t>
            </w:r>
            <w:proofErr w:type="spellEnd"/>
            <w:r w:rsidR="005129D3"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IIS</w:t>
            </w:r>
            <w:r w:rsidR="005129D3" w:rsidRPr="00A07944">
              <w:rPr>
                <w:rFonts w:ascii="Times New Roman" w:eastAsia="Times New Roman" w:hAnsi="Times New Roman" w:cs="Times New Roman"/>
                <w:kern w:val="22"/>
                <w:sz w:val="22"/>
                <w:szCs w:val="22"/>
              </w:rPr>
              <w:t>)</w:t>
            </w:r>
          </w:p>
        </w:tc>
      </w:tr>
      <w:tr w:rsidR="00CC0844" w:rsidRPr="00203D54" w14:paraId="672DCA20" w14:textId="77777777" w:rsidTr="00A07944">
        <w:trPr>
          <w:cantSplit/>
          <w:trHeight w:val="464"/>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8F70EF" w14:textId="3C15FD5A" w:rsidR="00CC0844" w:rsidRPr="00A07944" w:rsidRDefault="00EE6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2.50 – 3.05 pm</w:t>
            </w:r>
          </w:p>
        </w:tc>
        <w:tc>
          <w:tcPr>
            <w:tcW w:w="4969"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6FEC5DA8" w14:textId="77777777" w:rsidR="00CC0844" w:rsidRPr="00A07944" w:rsidRDefault="00CC0844">
            <w:pPr>
              <w:ind w:left="33"/>
              <w:rPr>
                <w:rFonts w:ascii="Times New Roman" w:eastAsia="Times New Roman" w:hAnsi="Times New Roman" w:cs="Times New Roman"/>
                <w:b/>
                <w:kern w:val="22"/>
                <w:sz w:val="22"/>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1F841" w14:textId="0CFF73BB" w:rsidR="00CC0844" w:rsidRPr="00A07944" w:rsidRDefault="00CC0844" w:rsidP="00A07944">
            <w:pPr>
              <w:ind w:left="33"/>
              <w:rPr>
                <w:rFonts w:ascii="Times New Roman" w:eastAsia="Times New Roman" w:hAnsi="Times New Roman" w:cs="Times New Roman"/>
                <w:b/>
                <w:kern w:val="22"/>
                <w:sz w:val="22"/>
                <w:szCs w:val="22"/>
              </w:rPr>
            </w:pPr>
            <w:r w:rsidRPr="00A07944">
              <w:rPr>
                <w:rFonts w:ascii="Times New Roman" w:eastAsia="Times New Roman" w:hAnsi="Times New Roman" w:cs="Times New Roman"/>
                <w:kern w:val="22"/>
                <w:sz w:val="22"/>
                <w:szCs w:val="22"/>
              </w:rPr>
              <w:t xml:space="preserve">Karin </w:t>
            </w:r>
            <w:proofErr w:type="spellStart"/>
            <w:r w:rsidRPr="00A07944">
              <w:rPr>
                <w:rFonts w:ascii="Times New Roman" w:eastAsia="Times New Roman" w:hAnsi="Times New Roman" w:cs="Times New Roman"/>
                <w:kern w:val="22"/>
                <w:sz w:val="22"/>
                <w:szCs w:val="22"/>
              </w:rPr>
              <w:t>Zaunberger</w:t>
            </w:r>
            <w:proofErr w:type="spellEnd"/>
            <w:r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European Commission</w:t>
            </w:r>
            <w:r w:rsidR="005129D3" w:rsidRPr="00A07944">
              <w:rPr>
                <w:rFonts w:ascii="Times New Roman" w:eastAsia="Times New Roman" w:hAnsi="Times New Roman" w:cs="Times New Roman"/>
                <w:kern w:val="22"/>
                <w:sz w:val="22"/>
                <w:szCs w:val="22"/>
              </w:rPr>
              <w:t>)</w:t>
            </w:r>
          </w:p>
        </w:tc>
      </w:tr>
      <w:tr w:rsidR="00CC0844" w:rsidRPr="00203D54" w14:paraId="7E63B7C3" w14:textId="77777777" w:rsidTr="00A07944">
        <w:trPr>
          <w:cantSplit/>
          <w:trHeight w:val="56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B018C5" w14:textId="1526F85F" w:rsidR="00CC0844" w:rsidRPr="00A07944" w:rsidRDefault="00EE6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3.05 – 3.15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B33408" w14:textId="4B2773E6" w:rsidR="00CC0844" w:rsidRPr="00A07944" w:rsidRDefault="00CC0844">
            <w:pPr>
              <w:ind w:left="33"/>
              <w:rPr>
                <w:rFonts w:ascii="Times New Roman" w:eastAsia="Times New Roman" w:hAnsi="Times New Roman" w:cs="Times New Roman"/>
                <w:b/>
                <w:kern w:val="22"/>
                <w:sz w:val="22"/>
                <w:szCs w:val="22"/>
              </w:rPr>
            </w:pPr>
            <w:r w:rsidRPr="00A07944">
              <w:rPr>
                <w:rFonts w:ascii="Times New Roman" w:eastAsia="Times New Roman" w:hAnsi="Times New Roman" w:cs="Times New Roman"/>
                <w:kern w:val="22"/>
                <w:sz w:val="22"/>
                <w:szCs w:val="22"/>
              </w:rPr>
              <w:t>• Questions &amp; Answers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FD10D" w14:textId="15317420" w:rsidR="00CC0844" w:rsidRPr="00A07944" w:rsidRDefault="00CC0844" w:rsidP="00A07944">
            <w:pPr>
              <w:ind w:left="33"/>
              <w:rPr>
                <w:rFonts w:ascii="Times New Roman" w:eastAsia="Times New Roman" w:hAnsi="Times New Roman" w:cs="Times New Roman"/>
                <w:b/>
                <w:kern w:val="22"/>
                <w:sz w:val="22"/>
                <w:szCs w:val="22"/>
              </w:rPr>
            </w:pPr>
          </w:p>
        </w:tc>
      </w:tr>
      <w:tr w:rsidR="00CC0844" w:rsidRPr="00203D54" w14:paraId="0F6A1250" w14:textId="77777777" w:rsidTr="00A07944">
        <w:trPr>
          <w:cantSplit/>
          <w:trHeight w:val="382"/>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CCA0317" w14:textId="56D548E7"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3.1</w:t>
            </w:r>
            <w:r w:rsidR="00EE6AE0"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 xml:space="preserve"> – 3.</w:t>
            </w:r>
            <w:r w:rsidR="00EE6AE0" w:rsidRPr="00A07944">
              <w:rPr>
                <w:rFonts w:ascii="Times New Roman" w:eastAsia="Times New Roman" w:hAnsi="Times New Roman" w:cs="Times New Roman"/>
                <w:kern w:val="22"/>
                <w:sz w:val="22"/>
                <w:szCs w:val="22"/>
              </w:rPr>
              <w:t>30</w:t>
            </w:r>
            <w:r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CE5326B" w14:textId="17F6D928" w:rsidR="00CC0844" w:rsidRPr="00A07944" w:rsidRDefault="00CC0844">
            <w:pPr>
              <w:ind w:left="33"/>
              <w:rPr>
                <w:rFonts w:ascii="Times New Roman" w:eastAsia="Times New Roman" w:hAnsi="Times New Roman" w:cs="Times New Roman"/>
                <w:b/>
                <w:kern w:val="22"/>
                <w:sz w:val="22"/>
                <w:szCs w:val="22"/>
              </w:rPr>
            </w:pPr>
            <w:r w:rsidRPr="00A07944">
              <w:rPr>
                <w:rFonts w:ascii="Times New Roman" w:eastAsia="Times New Roman" w:hAnsi="Times New Roman" w:cs="Times New Roman"/>
                <w:i/>
                <w:kern w:val="22"/>
                <w:sz w:val="22"/>
                <w:szCs w:val="22"/>
              </w:rPr>
              <w:t>Coffee 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FCBFB07" w14:textId="77777777" w:rsidR="00CC0844" w:rsidRPr="00A07944" w:rsidRDefault="00CC0844" w:rsidP="00A07944">
            <w:pPr>
              <w:ind w:left="33"/>
              <w:rPr>
                <w:rFonts w:ascii="Times New Roman" w:eastAsia="Times New Roman" w:hAnsi="Times New Roman" w:cs="Times New Roman"/>
                <w:b/>
                <w:kern w:val="22"/>
                <w:sz w:val="22"/>
                <w:szCs w:val="22"/>
              </w:rPr>
            </w:pPr>
          </w:p>
        </w:tc>
      </w:tr>
      <w:tr w:rsidR="00CC0844" w:rsidRPr="00203D54" w14:paraId="2D19D6C8" w14:textId="77777777" w:rsidTr="00A07944">
        <w:trPr>
          <w:cantSplit/>
          <w:trHeight w:val="56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32B85" w14:textId="77777777" w:rsidR="00CC0844" w:rsidRPr="00A07944" w:rsidRDefault="00CC0844" w:rsidP="00A07944">
            <w:pPr>
              <w:rPr>
                <w:rFonts w:ascii="Times New Roman" w:eastAsia="Times New Roman" w:hAnsi="Times New Roman" w:cs="Times New Roman"/>
                <w:kern w:val="22"/>
                <w:sz w:val="22"/>
                <w:szCs w:val="22"/>
              </w:rPr>
            </w:pP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3964C2" w14:textId="77777777" w:rsidR="00CC0844" w:rsidRPr="00A07944" w:rsidRDefault="00CC0844">
            <w:pPr>
              <w:ind w:left="33"/>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Session 3: Taking stock of lessons learned and challenges for global ecosystem restoration efforts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DB3F58" w14:textId="77777777" w:rsidR="00CC0844" w:rsidRPr="00A07944" w:rsidRDefault="00CC0844" w:rsidP="00A07944">
            <w:pPr>
              <w:ind w:left="33"/>
              <w:rPr>
                <w:rFonts w:ascii="Times New Roman" w:eastAsia="Times New Roman" w:hAnsi="Times New Roman" w:cs="Times New Roman"/>
                <w:b/>
                <w:kern w:val="22"/>
                <w:sz w:val="22"/>
                <w:szCs w:val="22"/>
              </w:rPr>
            </w:pPr>
          </w:p>
        </w:tc>
      </w:tr>
      <w:tr w:rsidR="00CC0844" w:rsidRPr="00203D54" w14:paraId="2D6E965C" w14:textId="77777777" w:rsidTr="00A07944">
        <w:trPr>
          <w:cantSplit/>
          <w:trHeight w:val="40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178E4" w14:textId="0EC54C59"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w:t>
            </w:r>
            <w:r w:rsidR="00EE6AE0" w:rsidRPr="00A07944">
              <w:rPr>
                <w:rFonts w:ascii="Times New Roman" w:eastAsia="Times New Roman" w:hAnsi="Times New Roman" w:cs="Times New Roman"/>
                <w:kern w:val="22"/>
                <w:sz w:val="22"/>
                <w:szCs w:val="22"/>
              </w:rPr>
              <w:t>30</w:t>
            </w:r>
            <w:r w:rsidRPr="00A07944">
              <w:rPr>
                <w:rFonts w:ascii="Times New Roman" w:eastAsia="Times New Roman" w:hAnsi="Times New Roman" w:cs="Times New Roman"/>
                <w:kern w:val="22"/>
                <w:sz w:val="22"/>
                <w:szCs w:val="22"/>
              </w:rPr>
              <w:t xml:space="preserve"> – 3.</w:t>
            </w:r>
            <w:r w:rsidR="00EE6AE0" w:rsidRPr="00A07944">
              <w:rPr>
                <w:rFonts w:ascii="Times New Roman" w:eastAsia="Times New Roman" w:hAnsi="Times New Roman" w:cs="Times New Roman"/>
                <w:kern w:val="22"/>
                <w:sz w:val="22"/>
                <w:szCs w:val="22"/>
              </w:rPr>
              <w:t>40</w:t>
            </w:r>
            <w:r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97B28B" w14:textId="77777777" w:rsidR="00CC0844" w:rsidRPr="00A07944" w:rsidRDefault="00CC0844">
            <w:pPr>
              <w:pBdr>
                <w:top w:val="nil"/>
                <w:left w:val="nil"/>
                <w:bottom w:val="nil"/>
                <w:right w:val="nil"/>
              </w:pBd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 Key challenges and lessons learned from the design and implementation of the Aichi Biodiversity Targets, </w:t>
            </w:r>
            <w:proofErr w:type="gramStart"/>
            <w:r w:rsidRPr="00A07944">
              <w:rPr>
                <w:rFonts w:ascii="Times New Roman" w:eastAsia="Times New Roman" w:hAnsi="Times New Roman" w:cs="Times New Roman"/>
                <w:kern w:val="22"/>
                <w:sz w:val="22"/>
                <w:szCs w:val="22"/>
              </w:rPr>
              <w:t>in particular Targets</w:t>
            </w:r>
            <w:proofErr w:type="gramEnd"/>
            <w:r w:rsidRPr="00A07944">
              <w:rPr>
                <w:rFonts w:ascii="Times New Roman" w:eastAsia="Times New Roman" w:hAnsi="Times New Roman" w:cs="Times New Roman"/>
                <w:kern w:val="22"/>
                <w:sz w:val="22"/>
                <w:szCs w:val="22"/>
              </w:rPr>
              <w:t xml:space="preserve"> 5, 14 and 15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A97808" w14:textId="3F0782BC"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Lisa Janishevski </w:t>
            </w:r>
            <w:r w:rsidR="00C93D2E" w:rsidRPr="00A07944">
              <w:rPr>
                <w:rFonts w:ascii="Times New Roman" w:eastAsia="Times New Roman" w:hAnsi="Times New Roman" w:cs="Times New Roman"/>
                <w:kern w:val="22"/>
                <w:sz w:val="22"/>
                <w:szCs w:val="22"/>
              </w:rPr>
              <w:t>(</w:t>
            </w:r>
            <w:proofErr w:type="spellStart"/>
            <w:r w:rsidR="006D37BF" w:rsidRPr="00A07944">
              <w:rPr>
                <w:rFonts w:ascii="Times New Roman" w:eastAsia="Times New Roman" w:hAnsi="Times New Roman" w:cs="Times New Roman"/>
                <w:kern w:val="22"/>
                <w:sz w:val="22"/>
                <w:szCs w:val="22"/>
              </w:rPr>
              <w:t>S</w:t>
            </w:r>
            <w:r w:rsidRPr="00A07944">
              <w:rPr>
                <w:rFonts w:ascii="Times New Roman" w:eastAsia="Times New Roman" w:hAnsi="Times New Roman" w:cs="Times New Roman"/>
                <w:kern w:val="22"/>
                <w:sz w:val="22"/>
                <w:szCs w:val="22"/>
              </w:rPr>
              <w:t>CBD</w:t>
            </w:r>
            <w:proofErr w:type="spellEnd"/>
            <w:r w:rsidR="00C93D2E" w:rsidRPr="00A07944">
              <w:rPr>
                <w:rFonts w:ascii="Times New Roman" w:eastAsia="Times New Roman" w:hAnsi="Times New Roman" w:cs="Times New Roman"/>
                <w:kern w:val="22"/>
                <w:sz w:val="22"/>
                <w:szCs w:val="22"/>
              </w:rPr>
              <w:t>)</w:t>
            </w:r>
          </w:p>
        </w:tc>
      </w:tr>
      <w:tr w:rsidR="00CC0844" w:rsidRPr="00203D54" w14:paraId="22B020C9" w14:textId="77777777" w:rsidTr="00A07944">
        <w:trPr>
          <w:cantSplit/>
          <w:trHeight w:val="40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8B1DE5" w14:textId="7D630177"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w:t>
            </w:r>
            <w:r w:rsidR="00EE6AE0" w:rsidRPr="00A07944">
              <w:rPr>
                <w:rFonts w:ascii="Times New Roman" w:eastAsia="Times New Roman" w:hAnsi="Times New Roman" w:cs="Times New Roman"/>
                <w:kern w:val="22"/>
                <w:sz w:val="22"/>
                <w:szCs w:val="22"/>
              </w:rPr>
              <w:t>40</w:t>
            </w:r>
            <w:r w:rsidRPr="00A07944">
              <w:rPr>
                <w:rFonts w:ascii="Times New Roman" w:eastAsia="Times New Roman" w:hAnsi="Times New Roman" w:cs="Times New Roman"/>
                <w:kern w:val="22"/>
                <w:sz w:val="22"/>
                <w:szCs w:val="22"/>
              </w:rPr>
              <w:t xml:space="preserve"> – 3.</w:t>
            </w:r>
            <w:r w:rsidR="00EE6AE0" w:rsidRPr="00A07944">
              <w:rPr>
                <w:rFonts w:ascii="Times New Roman" w:eastAsia="Times New Roman" w:hAnsi="Times New Roman" w:cs="Times New Roman"/>
                <w:kern w:val="22"/>
                <w:sz w:val="22"/>
                <w:szCs w:val="22"/>
              </w:rPr>
              <w:t>50</w:t>
            </w:r>
            <w:r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67ED5" w14:textId="1E2F29CF" w:rsidR="00CC0844" w:rsidRPr="00A07944" w:rsidRDefault="00CC0844">
            <w:pPr>
              <w:pBdr>
                <w:top w:val="nil"/>
                <w:left w:val="nil"/>
                <w:bottom w:val="nil"/>
                <w:right w:val="nil"/>
              </w:pBdr>
              <w:rPr>
                <w:rFonts w:ascii="Times New Roman" w:eastAsia="Times New Roman" w:hAnsi="Times New Roman" w:cs="Times New Roman"/>
                <w:color w:val="000000"/>
                <w:kern w:val="22"/>
                <w:sz w:val="22"/>
                <w:szCs w:val="22"/>
              </w:rPr>
            </w:pPr>
            <w:r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color w:val="000000"/>
                <w:kern w:val="22"/>
                <w:sz w:val="22"/>
                <w:szCs w:val="22"/>
              </w:rPr>
              <w:t>The Bonn Challenge and Forest Landscape Restoration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3C8466" w14:textId="1263B6EE"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Radhika Dave </w:t>
            </w:r>
            <w:r w:rsidR="00C93D2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IUCN</w:t>
            </w:r>
            <w:r w:rsidR="00C93D2E" w:rsidRPr="00A07944">
              <w:rPr>
                <w:rFonts w:ascii="Times New Roman" w:eastAsia="Times New Roman" w:hAnsi="Times New Roman" w:cs="Times New Roman"/>
                <w:kern w:val="22"/>
                <w:sz w:val="22"/>
                <w:szCs w:val="22"/>
              </w:rPr>
              <w:t>)</w:t>
            </w:r>
          </w:p>
        </w:tc>
      </w:tr>
      <w:tr w:rsidR="00CC0844" w:rsidRPr="00203D54" w14:paraId="5B3589E6" w14:textId="77777777" w:rsidTr="00A07944">
        <w:trPr>
          <w:cantSplit/>
          <w:trHeight w:val="46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68FDE" w14:textId="29DA720D"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w:t>
            </w:r>
            <w:r w:rsidR="00EE6AE0" w:rsidRPr="00A07944">
              <w:rPr>
                <w:rFonts w:ascii="Times New Roman" w:eastAsia="Times New Roman" w:hAnsi="Times New Roman" w:cs="Times New Roman"/>
                <w:kern w:val="22"/>
                <w:sz w:val="22"/>
                <w:szCs w:val="22"/>
              </w:rPr>
              <w:t>50</w:t>
            </w:r>
            <w:r w:rsidRPr="00A07944">
              <w:rPr>
                <w:rFonts w:ascii="Times New Roman" w:eastAsia="Times New Roman" w:hAnsi="Times New Roman" w:cs="Times New Roman"/>
                <w:kern w:val="22"/>
                <w:sz w:val="22"/>
                <w:szCs w:val="22"/>
              </w:rPr>
              <w:t xml:space="preserve"> – </w:t>
            </w:r>
            <w:r w:rsidR="00EE6AE0" w:rsidRPr="00A07944">
              <w:rPr>
                <w:rFonts w:ascii="Times New Roman" w:eastAsia="Times New Roman" w:hAnsi="Times New Roman" w:cs="Times New Roman"/>
                <w:kern w:val="22"/>
                <w:sz w:val="22"/>
                <w:szCs w:val="22"/>
              </w:rPr>
              <w:t>4.00</w:t>
            </w:r>
            <w:r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2A111C" w14:textId="77777777" w:rsidR="00CC0844" w:rsidRPr="00A07944" w:rsidRDefault="00CC0844">
            <w:pPr>
              <w:pBdr>
                <w:top w:val="nil"/>
                <w:left w:val="nil"/>
                <w:bottom w:val="nil"/>
                <w:right w:val="nil"/>
              </w:pBdr>
              <w:rPr>
                <w:rFonts w:ascii="Times New Roman" w:eastAsia="Times New Roman" w:hAnsi="Times New Roman" w:cs="Times New Roman"/>
                <w:color w:val="000000"/>
                <w:kern w:val="22"/>
                <w:sz w:val="22"/>
                <w:szCs w:val="22"/>
              </w:rPr>
            </w:pPr>
            <w:r w:rsidRPr="00A07944">
              <w:rPr>
                <w:rFonts w:ascii="Times New Roman" w:eastAsia="Times New Roman" w:hAnsi="Times New Roman" w:cs="Times New Roman"/>
                <w:kern w:val="22"/>
                <w:sz w:val="22"/>
                <w:szCs w:val="22"/>
              </w:rPr>
              <w:t>• E</w:t>
            </w:r>
            <w:r w:rsidRPr="00A07944">
              <w:rPr>
                <w:rFonts w:ascii="Times New Roman" w:eastAsia="Times New Roman" w:hAnsi="Times New Roman" w:cs="Times New Roman"/>
                <w:color w:val="000000"/>
                <w:kern w:val="22"/>
                <w:sz w:val="22"/>
                <w:szCs w:val="22"/>
              </w:rPr>
              <w:t>cosystem restoration: standards and definition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87FA5" w14:textId="013877DD"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Bethanie </w:t>
            </w:r>
            <w:proofErr w:type="spellStart"/>
            <w:r w:rsidRPr="00A07944">
              <w:rPr>
                <w:rFonts w:ascii="Times New Roman" w:eastAsia="Times New Roman" w:hAnsi="Times New Roman" w:cs="Times New Roman"/>
                <w:kern w:val="22"/>
                <w:sz w:val="22"/>
                <w:szCs w:val="22"/>
              </w:rPr>
              <w:t>Walder</w:t>
            </w:r>
            <w:proofErr w:type="spellEnd"/>
            <w:r w:rsidR="00C93D2E"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SER</w:t>
            </w:r>
            <w:r w:rsidR="00C93D2E" w:rsidRPr="00A07944">
              <w:rPr>
                <w:rFonts w:ascii="Times New Roman" w:eastAsia="Times New Roman" w:hAnsi="Times New Roman" w:cs="Times New Roman"/>
                <w:kern w:val="22"/>
                <w:sz w:val="22"/>
                <w:szCs w:val="22"/>
              </w:rPr>
              <w:t>)</w:t>
            </w:r>
          </w:p>
        </w:tc>
      </w:tr>
      <w:tr w:rsidR="00CC0844" w:rsidRPr="00203D54" w14:paraId="55966E3A" w14:textId="77777777" w:rsidTr="00A07944">
        <w:trPr>
          <w:cantSplit/>
          <w:trHeight w:val="7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F815CC" w14:textId="52F3E732" w:rsidR="00CC0844" w:rsidRPr="00A07944" w:rsidRDefault="00EE6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4.00</w:t>
            </w:r>
            <w:r w:rsidR="00CC0844" w:rsidRPr="00A07944">
              <w:rPr>
                <w:rFonts w:ascii="Times New Roman" w:eastAsia="Times New Roman" w:hAnsi="Times New Roman" w:cs="Times New Roman"/>
                <w:kern w:val="22"/>
                <w:sz w:val="22"/>
                <w:szCs w:val="22"/>
              </w:rPr>
              <w:t xml:space="preserve"> – </w:t>
            </w:r>
            <w:r w:rsidRPr="00A07944">
              <w:rPr>
                <w:rFonts w:ascii="Times New Roman" w:eastAsia="Times New Roman" w:hAnsi="Times New Roman" w:cs="Times New Roman"/>
                <w:kern w:val="22"/>
                <w:sz w:val="22"/>
                <w:szCs w:val="22"/>
              </w:rPr>
              <w:t>5.00</w:t>
            </w:r>
            <w:r w:rsidR="00CC0844"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68FEDC" w14:textId="77777777" w:rsidR="00CC0844" w:rsidRPr="00A07944" w:rsidRDefault="00CC08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color w:val="000000"/>
                <w:kern w:val="22"/>
                <w:sz w:val="22"/>
                <w:szCs w:val="22"/>
              </w:rPr>
              <w:t>B</w:t>
            </w:r>
            <w:r w:rsidRPr="00A07944">
              <w:rPr>
                <w:rFonts w:ascii="Times New Roman" w:eastAsia="Times New Roman" w:hAnsi="Times New Roman" w:cs="Times New Roman"/>
                <w:kern w:val="22"/>
                <w:sz w:val="22"/>
                <w:szCs w:val="22"/>
              </w:rPr>
              <w:t xml:space="preserve">reak-out discussions focused on challenges and lessons learned from the design and implementation of the Aichi Biodiversity Targets, </w:t>
            </w:r>
            <w:proofErr w:type="gramStart"/>
            <w:r w:rsidRPr="00A07944">
              <w:rPr>
                <w:rFonts w:ascii="Times New Roman" w:eastAsia="Times New Roman" w:hAnsi="Times New Roman" w:cs="Times New Roman"/>
                <w:kern w:val="22"/>
                <w:sz w:val="22"/>
                <w:szCs w:val="22"/>
              </w:rPr>
              <w:t>in particular Targets</w:t>
            </w:r>
            <w:proofErr w:type="gramEnd"/>
            <w:r w:rsidRPr="00A07944">
              <w:rPr>
                <w:rFonts w:ascii="Times New Roman" w:eastAsia="Times New Roman" w:hAnsi="Times New Roman" w:cs="Times New Roman"/>
                <w:kern w:val="22"/>
                <w:sz w:val="22"/>
                <w:szCs w:val="22"/>
              </w:rPr>
              <w:t xml:space="preserve"> 5, 14 and 15 (three groups)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65B3A" w14:textId="7294192C"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Radhika Dave </w:t>
            </w:r>
            <w:r w:rsidR="00C93D2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IUCN</w:t>
            </w:r>
            <w:r w:rsidR="00C93D2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Bethanie </w:t>
            </w:r>
            <w:proofErr w:type="spellStart"/>
            <w:r w:rsidRPr="00A07944">
              <w:rPr>
                <w:rFonts w:ascii="Times New Roman" w:eastAsia="Times New Roman" w:hAnsi="Times New Roman" w:cs="Times New Roman"/>
                <w:kern w:val="22"/>
                <w:sz w:val="22"/>
                <w:szCs w:val="22"/>
              </w:rPr>
              <w:t>Walder</w:t>
            </w:r>
            <w:proofErr w:type="spellEnd"/>
            <w:r w:rsidRPr="00A07944">
              <w:rPr>
                <w:rFonts w:ascii="Times New Roman" w:eastAsia="Times New Roman" w:hAnsi="Times New Roman" w:cs="Times New Roman"/>
                <w:kern w:val="22"/>
                <w:sz w:val="22"/>
                <w:szCs w:val="22"/>
              </w:rPr>
              <w:t xml:space="preserve"> </w:t>
            </w:r>
            <w:r w:rsidR="00C93D2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SER</w:t>
            </w:r>
            <w:r w:rsidR="00C93D2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Manuel </w:t>
            </w:r>
            <w:proofErr w:type="spellStart"/>
            <w:r w:rsidRPr="00A07944">
              <w:rPr>
                <w:rFonts w:ascii="Times New Roman" w:eastAsia="Times New Roman" w:hAnsi="Times New Roman" w:cs="Times New Roman"/>
                <w:kern w:val="22"/>
                <w:sz w:val="22"/>
                <w:szCs w:val="22"/>
              </w:rPr>
              <w:t>Guariguata</w:t>
            </w:r>
            <w:proofErr w:type="spellEnd"/>
            <w:r w:rsidRPr="00A07944">
              <w:rPr>
                <w:rFonts w:ascii="Times New Roman" w:eastAsia="Times New Roman" w:hAnsi="Times New Roman" w:cs="Times New Roman"/>
                <w:kern w:val="22"/>
                <w:sz w:val="22"/>
                <w:szCs w:val="22"/>
              </w:rPr>
              <w:t xml:space="preserve"> </w:t>
            </w:r>
            <w:r w:rsidR="00C93D2E"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CIFOR</w:t>
            </w:r>
            <w:proofErr w:type="spellEnd"/>
            <w:r w:rsidR="00C93D2E" w:rsidRPr="00A07944">
              <w:rPr>
                <w:rFonts w:ascii="Times New Roman" w:eastAsia="Times New Roman" w:hAnsi="Times New Roman" w:cs="Times New Roman"/>
                <w:kern w:val="22"/>
                <w:sz w:val="22"/>
                <w:szCs w:val="22"/>
              </w:rPr>
              <w:t>)</w:t>
            </w:r>
            <w:r w:rsidR="00B11E5A"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(facilitators)</w:t>
            </w:r>
          </w:p>
        </w:tc>
      </w:tr>
      <w:tr w:rsidR="00CC0844" w:rsidRPr="00203D54" w14:paraId="1AFCFB66" w14:textId="77777777" w:rsidTr="00A07944">
        <w:trPr>
          <w:cantSplit/>
          <w:trHeight w:val="70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4E0F35" w14:textId="6FB52F14" w:rsidR="00CC0844" w:rsidRPr="00A07944" w:rsidRDefault="00EE6AE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5.00</w:t>
            </w:r>
            <w:r w:rsidR="00CC0844" w:rsidRPr="00A07944">
              <w:rPr>
                <w:rFonts w:ascii="Times New Roman" w:eastAsia="Times New Roman" w:hAnsi="Times New Roman" w:cs="Times New Roman"/>
                <w:kern w:val="22"/>
                <w:sz w:val="22"/>
                <w:szCs w:val="22"/>
              </w:rPr>
              <w:t xml:space="preserve"> – 5.</w:t>
            </w:r>
            <w:r w:rsidRPr="00A07944">
              <w:rPr>
                <w:rFonts w:ascii="Times New Roman" w:eastAsia="Times New Roman" w:hAnsi="Times New Roman" w:cs="Times New Roman"/>
                <w:kern w:val="22"/>
                <w:sz w:val="22"/>
                <w:szCs w:val="22"/>
              </w:rPr>
              <w:t>30</w:t>
            </w:r>
            <w:r w:rsidR="00CC0844"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AA0FB7" w14:textId="36969E47" w:rsidR="00CC0844" w:rsidRPr="00A07944" w:rsidRDefault="00CC08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kern w:val="22"/>
                <w:sz w:val="22"/>
                <w:szCs w:val="22"/>
              </w:rPr>
              <w:t xml:space="preserve">• Report back from break-out </w:t>
            </w:r>
            <w:r w:rsidR="00C93D2E" w:rsidRPr="00A07944">
              <w:rPr>
                <w:rFonts w:ascii="Times New Roman" w:eastAsia="Times New Roman" w:hAnsi="Times New Roman" w:cs="Times New Roman"/>
                <w:kern w:val="22"/>
                <w:sz w:val="22"/>
                <w:szCs w:val="22"/>
              </w:rPr>
              <w:t>s</w:t>
            </w:r>
            <w:r w:rsidRPr="00A07944">
              <w:rPr>
                <w:rFonts w:ascii="Times New Roman" w:eastAsia="Times New Roman" w:hAnsi="Times New Roman" w:cs="Times New Roman"/>
                <w:kern w:val="22"/>
                <w:sz w:val="22"/>
                <w:szCs w:val="22"/>
              </w:rPr>
              <w:t>ession 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9A072" w14:textId="77777777"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One country representative for each group, based on notes from the note-takers</w:t>
            </w:r>
          </w:p>
        </w:tc>
      </w:tr>
      <w:tr w:rsidR="00CC0844" w:rsidRPr="00203D54" w14:paraId="749780D6" w14:textId="77777777" w:rsidTr="00A07944">
        <w:trPr>
          <w:cantSplit/>
          <w:trHeight w:val="70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657064" w14:textId="360C05E4"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5.</w:t>
            </w:r>
            <w:r w:rsidR="00EE6AE0" w:rsidRPr="00A07944">
              <w:rPr>
                <w:rFonts w:ascii="Times New Roman" w:eastAsia="Times New Roman" w:hAnsi="Times New Roman" w:cs="Times New Roman"/>
                <w:kern w:val="22"/>
                <w:sz w:val="22"/>
                <w:szCs w:val="22"/>
              </w:rPr>
              <w:t>30</w:t>
            </w:r>
            <w:r w:rsidRPr="00A07944">
              <w:rPr>
                <w:rFonts w:ascii="Times New Roman" w:eastAsia="Times New Roman" w:hAnsi="Times New Roman" w:cs="Times New Roman"/>
                <w:kern w:val="22"/>
                <w:sz w:val="22"/>
                <w:szCs w:val="22"/>
              </w:rPr>
              <w:t xml:space="preserve"> - 6.00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956473" w14:textId="3D8022B3" w:rsidR="00CC0844" w:rsidRPr="00A07944" w:rsidRDefault="00CC08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Closing of the day</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3B6B7E" w14:textId="4D32FAE5"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Eugenia Montezuma and Nicola Breier, Co-leads of ecosystem restoration theme</w:t>
            </w:r>
          </w:p>
        </w:tc>
      </w:tr>
      <w:tr w:rsidR="00CC0844" w:rsidRPr="00203D54" w14:paraId="349122DE" w14:textId="77777777" w:rsidTr="00A07944">
        <w:trPr>
          <w:cantSplit/>
          <w:jc w:val="center"/>
        </w:trPr>
        <w:tc>
          <w:tcPr>
            <w:tcW w:w="9634"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3B2FC97" w14:textId="4CAD579B" w:rsidR="00CC0844" w:rsidRPr="00A07944" w:rsidRDefault="00CC0844" w:rsidP="00A07944">
            <w:pPr>
              <w:jc w:val="cente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Thursday, 7 November 2019</w:t>
            </w:r>
          </w:p>
        </w:tc>
      </w:tr>
      <w:tr w:rsidR="00CC0844" w:rsidRPr="00203D54" w14:paraId="21507348" w14:textId="77777777" w:rsidTr="00A07944">
        <w:trPr>
          <w:cantSplit/>
          <w:trHeight w:val="364"/>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4C59FC" w14:textId="53E0ECF6"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9.00 – 9.30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506FE" w14:textId="64F68EDB" w:rsidR="00CC0844" w:rsidRPr="00A07944" w:rsidRDefault="00CC08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 xml:space="preserve">Session </w:t>
            </w:r>
            <w:r w:rsidR="00997254" w:rsidRPr="00A07944">
              <w:rPr>
                <w:rFonts w:ascii="Times New Roman" w:eastAsia="Times New Roman" w:hAnsi="Times New Roman" w:cs="Times New Roman"/>
                <w:b/>
                <w:kern w:val="22"/>
                <w:sz w:val="22"/>
                <w:szCs w:val="22"/>
              </w:rPr>
              <w:t>4</w:t>
            </w:r>
            <w:r w:rsidRPr="00A07944">
              <w:rPr>
                <w:rFonts w:ascii="Times New Roman" w:eastAsia="Times New Roman" w:hAnsi="Times New Roman" w:cs="Times New Roman"/>
                <w:b/>
                <w:kern w:val="22"/>
                <w:sz w:val="22"/>
                <w:szCs w:val="22"/>
              </w:rPr>
              <w:t>: Recap of Day 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8A0E39" w14:textId="4B42D5D8" w:rsidR="00CC0844" w:rsidRPr="00A07944" w:rsidRDefault="00CC0844" w:rsidP="00A079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kern w:val="22"/>
                <w:sz w:val="22"/>
                <w:szCs w:val="22"/>
              </w:rPr>
              <w:t xml:space="preserve">Lisa Janishevski </w:t>
            </w:r>
            <w:r w:rsidR="00C93D2E" w:rsidRPr="00A07944">
              <w:rPr>
                <w:rFonts w:ascii="Times New Roman" w:eastAsia="Times New Roman" w:hAnsi="Times New Roman" w:cs="Times New Roman"/>
                <w:kern w:val="22"/>
                <w:sz w:val="22"/>
                <w:szCs w:val="22"/>
              </w:rPr>
              <w:t>(</w:t>
            </w:r>
            <w:proofErr w:type="spellStart"/>
            <w:r w:rsidR="006D37BF" w:rsidRPr="00A07944">
              <w:rPr>
                <w:rFonts w:ascii="Times New Roman" w:eastAsia="Times New Roman" w:hAnsi="Times New Roman" w:cs="Times New Roman"/>
                <w:kern w:val="22"/>
                <w:sz w:val="22"/>
                <w:szCs w:val="22"/>
              </w:rPr>
              <w:t>S</w:t>
            </w:r>
            <w:r w:rsidRPr="00A07944">
              <w:rPr>
                <w:rFonts w:ascii="Times New Roman" w:eastAsia="Times New Roman" w:hAnsi="Times New Roman" w:cs="Times New Roman"/>
                <w:kern w:val="22"/>
                <w:sz w:val="22"/>
                <w:szCs w:val="22"/>
              </w:rPr>
              <w:t>CBD</w:t>
            </w:r>
            <w:proofErr w:type="spellEnd"/>
            <w:r w:rsidR="00C93D2E" w:rsidRPr="00A07944">
              <w:rPr>
                <w:rFonts w:ascii="Times New Roman" w:eastAsia="Times New Roman" w:hAnsi="Times New Roman" w:cs="Times New Roman"/>
                <w:kern w:val="22"/>
                <w:sz w:val="22"/>
                <w:szCs w:val="22"/>
              </w:rPr>
              <w:t>)</w:t>
            </w:r>
          </w:p>
        </w:tc>
      </w:tr>
      <w:tr w:rsidR="00CC0844" w:rsidRPr="00203D54" w14:paraId="3E31F8FB"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5448E" w14:textId="77777777" w:rsidR="00CC0844" w:rsidRPr="00A07944" w:rsidRDefault="00CC0844" w:rsidP="00A07944">
            <w:pPr>
              <w:spacing w:after="160"/>
              <w:rPr>
                <w:rFonts w:ascii="Times New Roman" w:eastAsia="Times New Roman" w:hAnsi="Times New Roman" w:cs="Times New Roman"/>
                <w:kern w:val="22"/>
                <w:sz w:val="22"/>
                <w:szCs w:val="22"/>
              </w:rPr>
            </w:pP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3E6E2" w14:textId="61D34FC8" w:rsidR="00CC0844" w:rsidRPr="00A07944" w:rsidRDefault="00CC08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 xml:space="preserve">Session </w:t>
            </w:r>
            <w:r w:rsidR="00997254" w:rsidRPr="00A07944">
              <w:rPr>
                <w:rFonts w:ascii="Times New Roman" w:eastAsia="Times New Roman" w:hAnsi="Times New Roman" w:cs="Times New Roman"/>
                <w:b/>
                <w:kern w:val="22"/>
                <w:sz w:val="22"/>
                <w:szCs w:val="22"/>
              </w:rPr>
              <w:t>5</w:t>
            </w:r>
            <w:r w:rsidRPr="00A07944">
              <w:rPr>
                <w:rFonts w:ascii="Times New Roman" w:eastAsia="Times New Roman" w:hAnsi="Times New Roman" w:cs="Times New Roman"/>
                <w:b/>
                <w:kern w:val="22"/>
                <w:sz w:val="22"/>
                <w:szCs w:val="22"/>
              </w:rPr>
              <w:t>: Achieving the 2050 Vision, and relevant 2030 milestones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9D4A23" w14:textId="77777777" w:rsidR="00CC0844" w:rsidRPr="00A07944" w:rsidRDefault="00CC0844" w:rsidP="00A07944">
            <w:pPr>
              <w:rPr>
                <w:rFonts w:ascii="Times New Roman" w:eastAsia="Times New Roman" w:hAnsi="Times New Roman" w:cs="Times New Roman"/>
                <w:b/>
                <w:kern w:val="22"/>
                <w:sz w:val="22"/>
                <w:szCs w:val="22"/>
              </w:rPr>
            </w:pPr>
          </w:p>
        </w:tc>
      </w:tr>
      <w:tr w:rsidR="00CC0844" w:rsidRPr="00203D54" w14:paraId="0FC1B595"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298DFA" w14:textId="6747C2C6" w:rsidR="00CC0844" w:rsidRPr="00A07944" w:rsidRDefault="00CC0844" w:rsidP="00A07944">
            <w:pPr>
              <w:pBdr>
                <w:top w:val="nil"/>
                <w:left w:val="nil"/>
                <w:bottom w:val="nil"/>
                <w:right w:val="nil"/>
                <w:between w:val="nil"/>
              </w:pBdr>
              <w:rPr>
                <w:rFonts w:ascii="Times New Roman" w:eastAsia="Times New Roman" w:hAnsi="Times New Roman" w:cs="Times New Roman"/>
                <w:color w:val="000000"/>
                <w:kern w:val="22"/>
                <w:sz w:val="22"/>
                <w:szCs w:val="22"/>
              </w:rPr>
            </w:pPr>
            <w:r w:rsidRPr="00A07944">
              <w:rPr>
                <w:rFonts w:ascii="Times New Roman" w:eastAsia="Times New Roman" w:hAnsi="Times New Roman" w:cs="Times New Roman"/>
                <w:color w:val="000000"/>
                <w:kern w:val="22"/>
                <w:sz w:val="22"/>
                <w:szCs w:val="22"/>
              </w:rPr>
              <w:t xml:space="preserve">9.30 – 9.40 </w:t>
            </w:r>
            <w:r w:rsidR="0094048C" w:rsidRPr="00A07944">
              <w:rPr>
                <w:rFonts w:ascii="Times New Roman" w:eastAsia="Times New Roman" w:hAnsi="Times New Roman" w:cs="Times New Roman"/>
                <w:color w:val="000000"/>
                <w:kern w:val="22"/>
                <w:sz w:val="22"/>
                <w:szCs w:val="22"/>
              </w:rPr>
              <w:t>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386CAA" w14:textId="77777777"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The 2050 vision and relevant 2030 milestones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7F53E1" w14:textId="0CA9C531" w:rsidR="00CC0844" w:rsidRPr="00A07944" w:rsidRDefault="00B86ECA"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Basile van Havre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Co-Chair of </w:t>
            </w:r>
            <w:r w:rsidR="00C93D2E" w:rsidRPr="00A07944">
              <w:rPr>
                <w:rFonts w:ascii="Times New Roman" w:eastAsia="Times New Roman" w:hAnsi="Times New Roman" w:cs="Times New Roman"/>
                <w:kern w:val="22"/>
                <w:sz w:val="22"/>
                <w:szCs w:val="22"/>
              </w:rPr>
              <w:t>WG2020</w:t>
            </w:r>
            <w:r w:rsidR="005129D3" w:rsidRPr="00A07944">
              <w:rPr>
                <w:rFonts w:ascii="Times New Roman" w:eastAsia="Times New Roman" w:hAnsi="Times New Roman" w:cs="Times New Roman"/>
                <w:kern w:val="22"/>
                <w:sz w:val="22"/>
                <w:szCs w:val="22"/>
              </w:rPr>
              <w:t>)</w:t>
            </w:r>
          </w:p>
        </w:tc>
      </w:tr>
      <w:tr w:rsidR="00CC0844" w:rsidRPr="00203D54" w14:paraId="355C4885"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5FDC9D" w14:textId="17849319" w:rsidR="00CC0844" w:rsidRPr="00A07944" w:rsidRDefault="00CC0844" w:rsidP="00A07944">
            <w:pPr>
              <w:pBdr>
                <w:top w:val="nil"/>
                <w:left w:val="nil"/>
                <w:bottom w:val="nil"/>
                <w:right w:val="nil"/>
                <w:between w:val="nil"/>
              </w:pBdr>
              <w:rPr>
                <w:rFonts w:ascii="Times New Roman" w:eastAsia="Times New Roman" w:hAnsi="Times New Roman" w:cs="Times New Roman"/>
                <w:color w:val="000000"/>
                <w:kern w:val="22"/>
                <w:sz w:val="22"/>
                <w:szCs w:val="22"/>
              </w:rPr>
            </w:pPr>
            <w:r w:rsidRPr="00A07944">
              <w:rPr>
                <w:rFonts w:ascii="Times New Roman" w:eastAsia="Times New Roman" w:hAnsi="Times New Roman" w:cs="Times New Roman"/>
                <w:color w:val="000000"/>
                <w:kern w:val="22"/>
                <w:sz w:val="22"/>
                <w:szCs w:val="22"/>
              </w:rPr>
              <w:t>9.40</w:t>
            </w:r>
            <w:r w:rsidR="0094048C" w:rsidRPr="00A07944">
              <w:rPr>
                <w:rFonts w:ascii="Times New Roman" w:eastAsia="Times New Roman" w:hAnsi="Times New Roman" w:cs="Times New Roman"/>
                <w:color w:val="000000"/>
                <w:kern w:val="22"/>
                <w:sz w:val="22"/>
                <w:szCs w:val="22"/>
              </w:rPr>
              <w:t xml:space="preserve"> </w:t>
            </w:r>
            <w:r w:rsidRPr="00A07944">
              <w:rPr>
                <w:rFonts w:ascii="Times New Roman" w:eastAsia="Times New Roman" w:hAnsi="Times New Roman" w:cs="Times New Roman"/>
                <w:color w:val="000000"/>
                <w:kern w:val="22"/>
                <w:sz w:val="22"/>
                <w:szCs w:val="22"/>
              </w:rPr>
              <w:t>-</w:t>
            </w:r>
            <w:r w:rsidR="0094048C" w:rsidRPr="00A07944">
              <w:rPr>
                <w:rFonts w:ascii="Times New Roman" w:eastAsia="Times New Roman" w:hAnsi="Times New Roman" w:cs="Times New Roman"/>
                <w:color w:val="000000"/>
                <w:kern w:val="22"/>
                <w:sz w:val="22"/>
                <w:szCs w:val="22"/>
              </w:rPr>
              <w:t xml:space="preserve"> </w:t>
            </w:r>
            <w:r w:rsidRPr="00A07944">
              <w:rPr>
                <w:rFonts w:ascii="Times New Roman" w:eastAsia="Times New Roman" w:hAnsi="Times New Roman" w:cs="Times New Roman"/>
                <w:color w:val="000000"/>
                <w:kern w:val="22"/>
                <w:sz w:val="22"/>
                <w:szCs w:val="22"/>
              </w:rPr>
              <w:t xml:space="preserve">10.40 </w:t>
            </w:r>
            <w:r w:rsidR="0094048C" w:rsidRPr="00A07944">
              <w:rPr>
                <w:rFonts w:ascii="Times New Roman" w:eastAsia="Times New Roman" w:hAnsi="Times New Roman" w:cs="Times New Roman"/>
                <w:color w:val="000000"/>
                <w:kern w:val="22"/>
                <w:sz w:val="22"/>
                <w:szCs w:val="22"/>
              </w:rPr>
              <w:t>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38EE62" w14:textId="67FE9874" w:rsidR="00CC0844" w:rsidRPr="00A07944" w:rsidRDefault="00CC0844" w:rsidP="00A07944">
            <w:pPr>
              <w:pBdr>
                <w:top w:val="nil"/>
                <w:left w:val="nil"/>
                <w:bottom w:val="nil"/>
                <w:right w:val="nil"/>
              </w:pBdr>
              <w:rPr>
                <w:rFonts w:ascii="Times New Roman" w:eastAsia="Times New Roman" w:hAnsi="Times New Roman" w:cs="Times New Roman"/>
                <w:color w:val="000000"/>
                <w:kern w:val="22"/>
                <w:sz w:val="22"/>
                <w:szCs w:val="22"/>
              </w:rPr>
            </w:pPr>
            <w:r w:rsidRPr="00A07944">
              <w:rPr>
                <w:rFonts w:ascii="Times New Roman" w:eastAsia="Times New Roman" w:hAnsi="Times New Roman" w:cs="Times New Roman"/>
                <w:kern w:val="22"/>
                <w:sz w:val="22"/>
                <w:szCs w:val="22"/>
              </w:rPr>
              <w:t>• Break-out groups to d</w:t>
            </w:r>
            <w:r w:rsidRPr="00A07944">
              <w:rPr>
                <w:rFonts w:ascii="Times New Roman" w:eastAsia="Times New Roman" w:hAnsi="Times New Roman" w:cs="Times New Roman"/>
                <w:color w:val="000000"/>
                <w:kern w:val="22"/>
                <w:sz w:val="22"/>
                <w:szCs w:val="22"/>
              </w:rPr>
              <w:t xml:space="preserve">iscuss possible 2050 vision and 2030 and other milestones required in order to reach the 2050 Vision </w:t>
            </w:r>
            <w:r w:rsidRPr="00A07944">
              <w:rPr>
                <w:rFonts w:ascii="Times New Roman" w:eastAsia="Times New Roman" w:hAnsi="Times New Roman" w:cs="Times New Roman"/>
                <w:kern w:val="22"/>
                <w:sz w:val="22"/>
                <w:szCs w:val="22"/>
              </w:rPr>
              <w:t>(three groups)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DE11C3" w14:textId="71BC5260" w:rsidR="00CC0844" w:rsidRPr="00A07944" w:rsidRDefault="00CC0844" w:rsidP="00A07944">
            <w:pPr>
              <w:rPr>
                <w:rFonts w:ascii="Times New Roman" w:eastAsia="Times New Roman" w:hAnsi="Times New Roman" w:cs="Times New Roman"/>
                <w:kern w:val="22"/>
                <w:sz w:val="22"/>
                <w:szCs w:val="22"/>
                <w:lang w:val="pt-BR"/>
              </w:rPr>
            </w:pPr>
            <w:r w:rsidRPr="00A07944">
              <w:rPr>
                <w:rFonts w:ascii="Times New Roman" w:eastAsia="Times New Roman" w:hAnsi="Times New Roman" w:cs="Times New Roman"/>
                <w:kern w:val="22"/>
                <w:sz w:val="22"/>
                <w:szCs w:val="22"/>
                <w:lang w:val="pt-BR"/>
              </w:rPr>
              <w:t xml:space="preserve">Lera Miles </w:t>
            </w:r>
            <w:r w:rsidR="00C93D2E"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UNEP</w:t>
            </w:r>
            <w:r w:rsidR="00C93D2E" w:rsidRPr="00A07944">
              <w:rPr>
                <w:rFonts w:ascii="Times New Roman" w:eastAsia="Times New Roman" w:hAnsi="Times New Roman" w:cs="Times New Roman"/>
                <w:kern w:val="22"/>
                <w:sz w:val="22"/>
                <w:szCs w:val="22"/>
                <w:lang w:val="pt-BR"/>
              </w:rPr>
              <w:noBreakHyphen/>
            </w:r>
            <w:r w:rsidRPr="00A07944">
              <w:rPr>
                <w:rFonts w:ascii="Times New Roman" w:eastAsia="Times New Roman" w:hAnsi="Times New Roman" w:cs="Times New Roman"/>
                <w:kern w:val="22"/>
                <w:sz w:val="22"/>
                <w:szCs w:val="22"/>
                <w:lang w:val="pt-BR"/>
              </w:rPr>
              <w:t>WCMC</w:t>
            </w:r>
            <w:r w:rsidR="00C93D2E"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xml:space="preserve">, Miguel Moraes </w:t>
            </w:r>
            <w:r w:rsidR="00C93D2E"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CI</w:t>
            </w:r>
            <w:r w:rsidR="00C93D2E"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Sheila</w:t>
            </w:r>
            <w:r w:rsidR="00B65C85" w:rsidRPr="00A07944">
              <w:rPr>
                <w:rFonts w:ascii="Times New Roman" w:eastAsia="Times New Roman" w:hAnsi="Times New Roman" w:cs="Times New Roman"/>
                <w:kern w:val="22"/>
                <w:sz w:val="22"/>
                <w:szCs w:val="22"/>
                <w:lang w:val="pt-BR"/>
              </w:rPr>
              <w:t xml:space="preserve"> Wertz</w:t>
            </w:r>
            <w:r w:rsidRPr="00A07944">
              <w:rPr>
                <w:rFonts w:ascii="Times New Roman" w:eastAsia="Times New Roman" w:hAnsi="Times New Roman" w:cs="Times New Roman"/>
                <w:kern w:val="22"/>
                <w:sz w:val="22"/>
                <w:szCs w:val="22"/>
                <w:lang w:val="pt-BR"/>
              </w:rPr>
              <w:t xml:space="preserve"> </w:t>
            </w:r>
            <w:r w:rsidR="00C93D2E"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FAO</w:t>
            </w:r>
            <w:r w:rsidR="00C93D2E"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xml:space="preserve"> (facilitators)</w:t>
            </w:r>
          </w:p>
        </w:tc>
      </w:tr>
      <w:tr w:rsidR="00CC0844" w:rsidRPr="00203D54" w14:paraId="7C47F540"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31D0DF3" w14:textId="58329620"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10.40 – 10.</w:t>
            </w:r>
            <w:r w:rsidR="00A1449A"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 xml:space="preserve">5 </w:t>
            </w:r>
            <w:r w:rsidR="0094048C" w:rsidRPr="00A07944">
              <w:rPr>
                <w:rFonts w:ascii="Times New Roman" w:eastAsia="Times New Roman" w:hAnsi="Times New Roman" w:cs="Times New Roman"/>
                <w:kern w:val="22"/>
                <w:sz w:val="22"/>
                <w:szCs w:val="22"/>
              </w:rPr>
              <w:t>am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CACFA7F" w14:textId="44B59D6B" w:rsidR="00CC0844" w:rsidRPr="00A07944" w:rsidRDefault="00CC0844" w:rsidP="00A07944">
            <w:pPr>
              <w:pBdr>
                <w:top w:val="nil"/>
                <w:left w:val="nil"/>
                <w:bottom w:val="nil"/>
                <w:right w:val="nil"/>
              </w:pBdr>
              <w:rPr>
                <w:rFonts w:ascii="Times New Roman" w:eastAsia="Times New Roman" w:hAnsi="Times New Roman" w:cs="Times New Roman"/>
                <w:kern w:val="22"/>
                <w:sz w:val="22"/>
                <w:szCs w:val="22"/>
              </w:rPr>
            </w:pPr>
            <w:r w:rsidRPr="00A07944">
              <w:rPr>
                <w:rFonts w:ascii="Times New Roman" w:eastAsia="Times New Roman" w:hAnsi="Times New Roman" w:cs="Times New Roman"/>
                <w:i/>
                <w:kern w:val="22"/>
                <w:sz w:val="22"/>
                <w:szCs w:val="22"/>
              </w:rPr>
              <w:t>Coffee 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3129E1A" w14:textId="77777777" w:rsidR="00CC0844" w:rsidRPr="00A07944" w:rsidRDefault="00CC0844" w:rsidP="00A07944">
            <w:pPr>
              <w:ind w:left="33"/>
              <w:rPr>
                <w:rFonts w:ascii="Times New Roman" w:eastAsia="Times New Roman" w:hAnsi="Times New Roman" w:cs="Times New Roman"/>
                <w:kern w:val="22"/>
                <w:sz w:val="22"/>
                <w:szCs w:val="22"/>
              </w:rPr>
            </w:pPr>
          </w:p>
        </w:tc>
      </w:tr>
      <w:tr w:rsidR="00CC0844" w:rsidRPr="00203D54" w14:paraId="09355CE7"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E3F2F3" w14:textId="148EFA78"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10.</w:t>
            </w:r>
            <w:r w:rsidR="00A1449A"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5 – 11.</w:t>
            </w:r>
            <w:r w:rsidR="00A1449A"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w:t>
            </w:r>
            <w:r w:rsidR="0094048C" w:rsidRPr="00A07944">
              <w:rPr>
                <w:rFonts w:ascii="Times New Roman" w:eastAsia="Times New Roman" w:hAnsi="Times New Roman" w:cs="Times New Roman"/>
                <w:kern w:val="22"/>
                <w:sz w:val="22"/>
                <w:szCs w:val="22"/>
              </w:rPr>
              <w:t xml:space="preserve">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EC3B9A" w14:textId="60B11D31" w:rsidR="00CC0844" w:rsidRPr="00A07944" w:rsidRDefault="00CC0844" w:rsidP="00A07944">
            <w:pPr>
              <w:pBdr>
                <w:top w:val="nil"/>
                <w:left w:val="nil"/>
                <w:bottom w:val="nil"/>
                <w:right w:val="nil"/>
              </w:pBdr>
              <w:rPr>
                <w:rFonts w:ascii="Times New Roman" w:eastAsia="Times New Roman" w:hAnsi="Times New Roman" w:cs="Times New Roman"/>
                <w:i/>
                <w:kern w:val="22"/>
                <w:sz w:val="22"/>
                <w:szCs w:val="22"/>
              </w:rPr>
            </w:pPr>
            <w:r w:rsidRPr="00A07944">
              <w:rPr>
                <w:rFonts w:ascii="Times New Roman" w:eastAsia="Times New Roman" w:hAnsi="Times New Roman" w:cs="Times New Roman"/>
                <w:kern w:val="22"/>
                <w:sz w:val="22"/>
                <w:szCs w:val="22"/>
              </w:rPr>
              <w:t xml:space="preserve">• Report back from break-out </w:t>
            </w:r>
            <w:r w:rsidR="00C93D2E" w:rsidRPr="00A07944">
              <w:rPr>
                <w:rFonts w:ascii="Times New Roman" w:eastAsia="Times New Roman" w:hAnsi="Times New Roman" w:cs="Times New Roman"/>
                <w:kern w:val="22"/>
                <w:sz w:val="22"/>
                <w:szCs w:val="22"/>
              </w:rPr>
              <w:t>s</w:t>
            </w:r>
            <w:r w:rsidRPr="00A07944">
              <w:rPr>
                <w:rFonts w:ascii="Times New Roman" w:eastAsia="Times New Roman" w:hAnsi="Times New Roman" w:cs="Times New Roman"/>
                <w:kern w:val="22"/>
                <w:sz w:val="22"/>
                <w:szCs w:val="22"/>
              </w:rPr>
              <w:t>ession 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B76F4B" w14:textId="53011BB2"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One country representative for each group, based on notes from the note-takers</w:t>
            </w:r>
          </w:p>
        </w:tc>
      </w:tr>
      <w:tr w:rsidR="00CC0844" w:rsidRPr="00203D54" w14:paraId="4178A3EA"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1CD70" w14:textId="0F02780B" w:rsidR="00CC0844" w:rsidRPr="00A07944" w:rsidRDefault="00CC0844" w:rsidP="00A07944">
            <w:pPr>
              <w:rPr>
                <w:rFonts w:ascii="Times New Roman" w:eastAsia="Times New Roman" w:hAnsi="Times New Roman" w:cs="Times New Roman"/>
                <w:kern w:val="22"/>
                <w:sz w:val="22"/>
                <w:szCs w:val="22"/>
              </w:rPr>
            </w:pP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334DA" w14:textId="77777777" w:rsidR="00CC0844" w:rsidRPr="00A07944" w:rsidRDefault="00CC08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 xml:space="preserve">Session 6: Potential substantive elements on ecosystem restoration for the post 2020 global biodiversity framework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FF7000" w14:textId="77777777" w:rsidR="00CC0844" w:rsidRPr="00A07944" w:rsidRDefault="00CC0844" w:rsidP="00A07944">
            <w:pPr>
              <w:rPr>
                <w:rFonts w:ascii="Times New Roman" w:eastAsia="Times New Roman" w:hAnsi="Times New Roman" w:cs="Times New Roman"/>
                <w:kern w:val="22"/>
                <w:sz w:val="22"/>
                <w:szCs w:val="22"/>
              </w:rPr>
            </w:pPr>
          </w:p>
        </w:tc>
      </w:tr>
      <w:tr w:rsidR="00CC0844" w:rsidRPr="00203D54" w14:paraId="51AEEA76" w14:textId="77777777" w:rsidTr="00A07944">
        <w:trPr>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3521D9" w14:textId="3F33BC7C"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11.</w:t>
            </w:r>
            <w:r w:rsidR="00A1449A"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 – 11.</w:t>
            </w:r>
            <w:r w:rsidR="00A1449A" w:rsidRPr="00A07944">
              <w:rPr>
                <w:rFonts w:ascii="Times New Roman" w:eastAsia="Times New Roman" w:hAnsi="Times New Roman" w:cs="Times New Roman"/>
                <w:kern w:val="22"/>
                <w:sz w:val="22"/>
                <w:szCs w:val="22"/>
              </w:rPr>
              <w:t>4</w:t>
            </w:r>
            <w:r w:rsidRPr="00A07944">
              <w:rPr>
                <w:rFonts w:ascii="Times New Roman" w:eastAsia="Times New Roman" w:hAnsi="Times New Roman" w:cs="Times New Roman"/>
                <w:kern w:val="22"/>
                <w:sz w:val="22"/>
                <w:szCs w:val="22"/>
              </w:rPr>
              <w:t>0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5381" w14:textId="77777777" w:rsidR="00CC0844" w:rsidRPr="00A07944" w:rsidRDefault="00CC0844" w:rsidP="00A07944">
            <w:pPr>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b/>
                <w:kern w:val="22"/>
                <w:sz w:val="22"/>
                <w:szCs w:val="22"/>
              </w:rPr>
              <w:t xml:space="preserve">Introduction to the methodology for the world cafe + question and answers </w:t>
            </w:r>
            <w:r w:rsidRPr="00A07944">
              <w:rPr>
                <w:rFonts w:ascii="Times New Roman" w:eastAsia="Times New Roman" w:hAnsi="Times New Roman" w:cs="Times New Roman"/>
                <w:kern w:val="22"/>
                <w:sz w:val="22"/>
                <w:szCs w:val="22"/>
              </w:rPr>
              <w:t>(participants will be divided and pass through each station (four stations, each supported by a facilitator and two note-takers) to discuss specific potential elements, based on Aichi Targets 5, 14 and 15, and linked to CBD decisions on ecosystem restoration as well as the existing targets in other international agreements and processes)</w:t>
            </w:r>
          </w:p>
          <w:p w14:paraId="63705540" w14:textId="77777777" w:rsidR="00CC0844" w:rsidRPr="00A07944" w:rsidRDefault="00CC0844" w:rsidP="00A07944">
            <w:pPr>
              <w:jc w:val="both"/>
              <w:rPr>
                <w:rFonts w:ascii="Times New Roman" w:eastAsia="Times New Roman" w:hAnsi="Times New Roman" w:cs="Times New Roman"/>
                <w:i/>
                <w:kern w:val="22"/>
                <w:sz w:val="22"/>
                <w:szCs w:val="22"/>
              </w:rPr>
            </w:pPr>
            <w:r w:rsidRPr="00A07944">
              <w:rPr>
                <w:rFonts w:ascii="Times New Roman" w:eastAsia="Times New Roman" w:hAnsi="Times New Roman" w:cs="Times New Roman"/>
                <w:kern w:val="22"/>
                <w:sz w:val="22"/>
                <w:szCs w:val="22"/>
                <w:u w:val="single"/>
              </w:rPr>
              <w:t>Stations:</w:t>
            </w:r>
            <w:bookmarkStart w:id="6" w:name="_GoBack"/>
            <w:bookmarkEnd w:id="6"/>
          </w:p>
          <w:p w14:paraId="67836CD6" w14:textId="77777777"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b/>
                <w:kern w:val="22"/>
                <w:sz w:val="22"/>
                <w:szCs w:val="22"/>
              </w:rPr>
              <w:t>Station 1 - Principles to guide the goals and targets</w:t>
            </w:r>
            <w:r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b/>
                <w:kern w:val="22"/>
                <w:sz w:val="22"/>
                <w:szCs w:val="22"/>
              </w:rPr>
              <w:t>(facilitator: Robin Chazdon, IIS)</w:t>
            </w:r>
          </w:p>
          <w:p w14:paraId="37F33FDC"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Scope and guiding principles of the goal and targets on ecosystem restoration (qualitative elements)</w:t>
            </w:r>
          </w:p>
          <w:p w14:paraId="09E5A6E7" w14:textId="77777777" w:rsidR="00CC0844" w:rsidRPr="00A07944" w:rsidRDefault="00CC08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Station 2 - Global goals and targets</w:t>
            </w:r>
            <w:r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b/>
                <w:kern w:val="22"/>
                <w:sz w:val="22"/>
                <w:szCs w:val="22"/>
              </w:rPr>
              <w:t>(facilitator: Renato Crouzeilles, IIS)</w:t>
            </w:r>
          </w:p>
          <w:p w14:paraId="4A40A670"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Scope and guiding metrics, baselines and indicators of the goal and targets on ecosystem restoration (quantitative elements)</w:t>
            </w:r>
          </w:p>
          <w:p w14:paraId="2D3DEB35" w14:textId="77777777" w:rsidR="00CC0844" w:rsidRPr="00A07944" w:rsidRDefault="00CC0844" w:rsidP="00A079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Station 3 - Linkages to other potential thematic areas (facilitator: Bethanie Walder, SER)</w:t>
            </w:r>
          </w:p>
          <w:p w14:paraId="3B7525E6"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Relation of goal and targets on ecosystem restoration to other potential goals and targets under the post-2020 biodiversity framework</w:t>
            </w:r>
          </w:p>
          <w:p w14:paraId="183BB3A3" w14:textId="3A982433" w:rsidR="00CC0844" w:rsidRPr="00A07944" w:rsidRDefault="00CC0844" w:rsidP="00A079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Station 4 - Integrating existing goals/targets from other international instruments areas</w:t>
            </w:r>
            <w:r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b/>
                <w:kern w:val="22"/>
                <w:sz w:val="22"/>
                <w:szCs w:val="22"/>
              </w:rPr>
              <w:t>(facilitator: Carlos A. M. Scaramuzza, IIS)</w:t>
            </w:r>
          </w:p>
          <w:p w14:paraId="456727D7" w14:textId="77777777"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i/>
                <w:kern w:val="22"/>
                <w:sz w:val="22"/>
                <w:szCs w:val="22"/>
              </w:rPr>
              <w:t>Integrating the goal and targets on ecosystem restoration with other international instruments and conventions (strengthening the potential for ecosystem restoration)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BC37A0" w14:textId="42D7E4A1"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lang w:val="pt-BR"/>
              </w:rPr>
              <w:t>Carlos A. M. Scaramuzza and Renato Crouzeilles</w:t>
            </w:r>
            <w:r w:rsidR="008A1052">
              <w:rPr>
                <w:rFonts w:ascii="Times New Roman" w:eastAsia="Times New Roman" w:hAnsi="Times New Roman" w:cs="Times New Roman"/>
                <w:kern w:val="22"/>
                <w:sz w:val="22"/>
                <w:szCs w:val="22"/>
              </w:rPr>
              <w:t>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IIS</w:t>
            </w:r>
            <w:r w:rsidR="005129D3" w:rsidRPr="00A07944">
              <w:rPr>
                <w:rFonts w:ascii="Times New Roman" w:eastAsia="Times New Roman" w:hAnsi="Times New Roman" w:cs="Times New Roman"/>
                <w:kern w:val="22"/>
                <w:sz w:val="22"/>
                <w:szCs w:val="22"/>
              </w:rPr>
              <w:t>)</w:t>
            </w:r>
          </w:p>
        </w:tc>
      </w:tr>
      <w:tr w:rsidR="00CC0844" w:rsidRPr="00203D54" w14:paraId="3A5364DA" w14:textId="77777777" w:rsidTr="00A07944">
        <w:trPr>
          <w:cantSplit/>
          <w:trHeight w:val="56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ADE57" w14:textId="325BCA8A"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11.</w:t>
            </w:r>
            <w:r w:rsidR="00A1449A" w:rsidRPr="00A07944">
              <w:rPr>
                <w:rFonts w:ascii="Times New Roman" w:eastAsia="Times New Roman" w:hAnsi="Times New Roman" w:cs="Times New Roman"/>
                <w:kern w:val="22"/>
                <w:sz w:val="22"/>
                <w:szCs w:val="22"/>
              </w:rPr>
              <w:t>4</w:t>
            </w:r>
            <w:r w:rsidRPr="00A07944">
              <w:rPr>
                <w:rFonts w:ascii="Times New Roman" w:eastAsia="Times New Roman" w:hAnsi="Times New Roman" w:cs="Times New Roman"/>
                <w:kern w:val="22"/>
                <w:sz w:val="22"/>
                <w:szCs w:val="22"/>
              </w:rPr>
              <w:t xml:space="preserve">0 </w:t>
            </w:r>
            <w:r w:rsidR="0094048C" w:rsidRPr="00A07944">
              <w:rPr>
                <w:rFonts w:ascii="Times New Roman" w:eastAsia="Times New Roman" w:hAnsi="Times New Roman" w:cs="Times New Roman"/>
                <w:kern w:val="22"/>
                <w:sz w:val="22"/>
                <w:szCs w:val="22"/>
              </w:rPr>
              <w:t xml:space="preserve">am </w:t>
            </w:r>
            <w:r w:rsidRPr="00A07944">
              <w:rPr>
                <w:rFonts w:ascii="Times New Roman" w:eastAsia="Times New Roman" w:hAnsi="Times New Roman" w:cs="Times New Roman"/>
                <w:kern w:val="22"/>
                <w:sz w:val="22"/>
                <w:szCs w:val="22"/>
              </w:rPr>
              <w:t>– 12.</w:t>
            </w:r>
            <w:r w:rsidR="00A1449A" w:rsidRPr="00A07944">
              <w:rPr>
                <w:rFonts w:ascii="Times New Roman" w:eastAsia="Times New Roman" w:hAnsi="Times New Roman" w:cs="Times New Roman"/>
                <w:kern w:val="22"/>
                <w:sz w:val="22"/>
                <w:szCs w:val="22"/>
              </w:rPr>
              <w:t>4</w:t>
            </w:r>
            <w:r w:rsidRPr="00A07944">
              <w:rPr>
                <w:rFonts w:ascii="Times New Roman" w:eastAsia="Times New Roman" w:hAnsi="Times New Roman" w:cs="Times New Roman"/>
                <w:kern w:val="22"/>
                <w:sz w:val="22"/>
                <w:szCs w:val="22"/>
              </w:rPr>
              <w:t>0</w:t>
            </w:r>
            <w:r w:rsidRPr="00A07944">
              <w:rPr>
                <w:rFonts w:ascii="Times New Roman" w:eastAsia="Times New Roman" w:hAnsi="Times New Roman" w:cs="Times New Roman"/>
                <w:b/>
                <w:kern w:val="22"/>
                <w:sz w:val="22"/>
                <w:szCs w:val="22"/>
              </w:rPr>
              <w:t xml:space="preserve"> </w:t>
            </w:r>
            <w:r w:rsidRPr="00A07944">
              <w:rPr>
                <w:rFonts w:ascii="Times New Roman" w:eastAsia="Times New Roman" w:hAnsi="Times New Roman" w:cs="Times New Roman"/>
                <w:kern w:val="22"/>
                <w:sz w:val="22"/>
                <w:szCs w:val="22"/>
              </w:rPr>
              <w:t>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E4773" w14:textId="6F6ABBE4"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b/>
                <w:kern w:val="22"/>
                <w:sz w:val="22"/>
                <w:szCs w:val="22"/>
              </w:rPr>
              <w:t>Session 7: Station 1, 2, 3 or 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945B1" w14:textId="76EFB294" w:rsidR="00CC0844" w:rsidRPr="00A07944" w:rsidRDefault="00CC0844" w:rsidP="00A07944">
            <w:pPr>
              <w:rPr>
                <w:rFonts w:ascii="Times New Roman" w:eastAsia="Times New Roman" w:hAnsi="Times New Roman" w:cs="Times New Roman"/>
                <w:kern w:val="22"/>
                <w:sz w:val="22"/>
                <w:szCs w:val="22"/>
                <w:lang w:val="pt-BR"/>
              </w:rPr>
            </w:pPr>
            <w:r w:rsidRPr="00A07944">
              <w:rPr>
                <w:rFonts w:ascii="Times New Roman" w:eastAsia="Times New Roman" w:hAnsi="Times New Roman" w:cs="Times New Roman"/>
                <w:kern w:val="22"/>
                <w:sz w:val="22"/>
                <w:szCs w:val="22"/>
              </w:rPr>
              <w:t xml:space="preserve">Bethanie </w:t>
            </w:r>
            <w:proofErr w:type="spellStart"/>
            <w:r w:rsidRPr="00A07944">
              <w:rPr>
                <w:rFonts w:ascii="Times New Roman" w:eastAsia="Times New Roman" w:hAnsi="Times New Roman" w:cs="Times New Roman"/>
                <w:kern w:val="22"/>
                <w:sz w:val="22"/>
                <w:szCs w:val="22"/>
              </w:rPr>
              <w:t>Walder</w:t>
            </w:r>
            <w:proofErr w:type="spellEnd"/>
            <w:r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SER</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Robin </w:t>
            </w:r>
            <w:proofErr w:type="spellStart"/>
            <w:r w:rsidRPr="00A07944">
              <w:rPr>
                <w:rFonts w:ascii="Times New Roman" w:eastAsia="Times New Roman" w:hAnsi="Times New Roman" w:cs="Times New Roman"/>
                <w:kern w:val="22"/>
                <w:sz w:val="22"/>
                <w:szCs w:val="22"/>
              </w:rPr>
              <w:t>Chazdon</w:t>
            </w:r>
            <w:proofErr w:type="spellEnd"/>
            <w:r w:rsidR="005129D3"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Renato Crouzeilles</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Carlos A. M. Scaramuzza</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xml:space="preserve"> (facilitators)</w:t>
            </w:r>
          </w:p>
        </w:tc>
      </w:tr>
      <w:tr w:rsidR="00CC0844" w:rsidRPr="00203D54" w14:paraId="286F3093"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2C50D8F6" w14:textId="7219E418"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12.</w:t>
            </w:r>
            <w:r w:rsidR="00A1449A" w:rsidRPr="00A07944">
              <w:rPr>
                <w:rFonts w:ascii="Times New Roman" w:eastAsia="Times New Roman" w:hAnsi="Times New Roman" w:cs="Times New Roman"/>
                <w:kern w:val="22"/>
                <w:sz w:val="22"/>
                <w:szCs w:val="22"/>
              </w:rPr>
              <w:t>4</w:t>
            </w:r>
            <w:r w:rsidRPr="00A07944">
              <w:rPr>
                <w:rFonts w:ascii="Times New Roman" w:eastAsia="Times New Roman" w:hAnsi="Times New Roman" w:cs="Times New Roman"/>
                <w:kern w:val="22"/>
                <w:sz w:val="22"/>
                <w:szCs w:val="22"/>
              </w:rPr>
              <w:t>0 – 2.</w:t>
            </w:r>
            <w:r w:rsidR="00DA27BF" w:rsidRPr="00A07944">
              <w:rPr>
                <w:rFonts w:ascii="Times New Roman" w:eastAsia="Times New Roman" w:hAnsi="Times New Roman" w:cs="Times New Roman"/>
                <w:kern w:val="22"/>
                <w:sz w:val="22"/>
                <w:szCs w:val="22"/>
              </w:rPr>
              <w:t>1</w:t>
            </w:r>
            <w:r w:rsidRPr="00A07944">
              <w:rPr>
                <w:rFonts w:ascii="Times New Roman" w:eastAsia="Times New Roman" w:hAnsi="Times New Roman" w:cs="Times New Roman"/>
                <w:kern w:val="22"/>
                <w:sz w:val="22"/>
                <w:szCs w:val="22"/>
              </w:rPr>
              <w:t>0 pm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34A02012" w14:textId="64A2D7E4"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 xml:space="preserve">Lunch </w:t>
            </w:r>
            <w:r w:rsidR="00383830">
              <w:rPr>
                <w:rFonts w:ascii="Times New Roman" w:eastAsia="Times New Roman" w:hAnsi="Times New Roman" w:cs="Times New Roman"/>
                <w:i/>
                <w:kern w:val="22"/>
                <w:sz w:val="22"/>
                <w:szCs w:val="22"/>
              </w:rPr>
              <w:t>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7DFB300C" w14:textId="77777777" w:rsidR="00CC0844" w:rsidRPr="00A07944" w:rsidRDefault="00CC0844" w:rsidP="00A07944">
            <w:pPr>
              <w:rPr>
                <w:rFonts w:ascii="Times New Roman" w:eastAsia="Times New Roman" w:hAnsi="Times New Roman" w:cs="Times New Roman"/>
                <w:i/>
                <w:kern w:val="22"/>
                <w:sz w:val="22"/>
                <w:szCs w:val="22"/>
              </w:rPr>
            </w:pPr>
          </w:p>
        </w:tc>
      </w:tr>
      <w:tr w:rsidR="00CC0844" w:rsidRPr="00203D54" w14:paraId="680941D3"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746C0" w14:textId="36BA281F"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2.</w:t>
            </w:r>
            <w:r w:rsidR="00DA27BF" w:rsidRPr="00A07944">
              <w:rPr>
                <w:rFonts w:ascii="Times New Roman" w:eastAsia="Times New Roman" w:hAnsi="Times New Roman" w:cs="Times New Roman"/>
                <w:kern w:val="22"/>
                <w:sz w:val="22"/>
                <w:szCs w:val="22"/>
              </w:rPr>
              <w:t>1</w:t>
            </w:r>
            <w:r w:rsidRPr="00A07944">
              <w:rPr>
                <w:rFonts w:ascii="Times New Roman" w:eastAsia="Times New Roman" w:hAnsi="Times New Roman" w:cs="Times New Roman"/>
                <w:kern w:val="22"/>
                <w:sz w:val="22"/>
                <w:szCs w:val="22"/>
              </w:rPr>
              <w:t>0 - 3.</w:t>
            </w:r>
            <w:r w:rsidR="00DA27BF" w:rsidRPr="00A07944">
              <w:rPr>
                <w:rFonts w:ascii="Times New Roman" w:eastAsia="Times New Roman" w:hAnsi="Times New Roman" w:cs="Times New Roman"/>
                <w:kern w:val="22"/>
                <w:sz w:val="22"/>
                <w:szCs w:val="22"/>
              </w:rPr>
              <w:t>1</w:t>
            </w:r>
            <w:r w:rsidRPr="00A07944">
              <w:rPr>
                <w:rFonts w:ascii="Times New Roman" w:eastAsia="Times New Roman" w:hAnsi="Times New Roman" w:cs="Times New Roman"/>
                <w:kern w:val="22"/>
                <w:sz w:val="22"/>
                <w:szCs w:val="22"/>
              </w:rPr>
              <w:t>0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521B4D"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b/>
                <w:kern w:val="22"/>
                <w:sz w:val="22"/>
                <w:szCs w:val="22"/>
              </w:rPr>
              <w:t>Session 8: Station 1, 2, 3 or 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231C81" w14:textId="3CC47C49" w:rsidR="00CC0844" w:rsidRPr="00A07944" w:rsidRDefault="00CC0844" w:rsidP="00A07944">
            <w:pPr>
              <w:rPr>
                <w:rFonts w:ascii="Times New Roman" w:eastAsia="Times New Roman" w:hAnsi="Times New Roman" w:cs="Times New Roman"/>
                <w:kern w:val="22"/>
                <w:sz w:val="22"/>
                <w:szCs w:val="22"/>
                <w:lang w:val="pt-BR"/>
              </w:rPr>
            </w:pPr>
            <w:r w:rsidRPr="00A07944">
              <w:rPr>
                <w:rFonts w:ascii="Times New Roman" w:eastAsia="Times New Roman" w:hAnsi="Times New Roman" w:cs="Times New Roman"/>
                <w:kern w:val="22"/>
                <w:sz w:val="22"/>
                <w:szCs w:val="22"/>
              </w:rPr>
              <w:t xml:space="preserve">Bethanie </w:t>
            </w:r>
            <w:proofErr w:type="spellStart"/>
            <w:r w:rsidRPr="00A07944">
              <w:rPr>
                <w:rFonts w:ascii="Times New Roman" w:eastAsia="Times New Roman" w:hAnsi="Times New Roman" w:cs="Times New Roman"/>
                <w:kern w:val="22"/>
                <w:sz w:val="22"/>
                <w:szCs w:val="22"/>
              </w:rPr>
              <w:t>Walder</w:t>
            </w:r>
            <w:proofErr w:type="spellEnd"/>
            <w:r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SER</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Robin </w:t>
            </w:r>
            <w:proofErr w:type="spellStart"/>
            <w:r w:rsidRPr="00A07944">
              <w:rPr>
                <w:rFonts w:ascii="Times New Roman" w:eastAsia="Times New Roman" w:hAnsi="Times New Roman" w:cs="Times New Roman"/>
                <w:kern w:val="22"/>
                <w:sz w:val="22"/>
                <w:szCs w:val="22"/>
              </w:rPr>
              <w:t>Chazdon</w:t>
            </w:r>
            <w:proofErr w:type="spellEnd"/>
            <w:r w:rsidR="005129D3"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Renato Crouzeilles</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Carlos A. M. Scaramuzza</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xml:space="preserve"> (facilitators)</w:t>
            </w:r>
          </w:p>
        </w:tc>
      </w:tr>
      <w:tr w:rsidR="00CC0844" w:rsidRPr="00203D54" w14:paraId="4B5E7925" w14:textId="77777777" w:rsidTr="00A07944">
        <w:trPr>
          <w:cantSplit/>
          <w:trHeight w:val="34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462F2800" w14:textId="45624B5F"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w:t>
            </w:r>
            <w:r w:rsidR="00DA27BF" w:rsidRPr="00A07944">
              <w:rPr>
                <w:rFonts w:ascii="Times New Roman" w:eastAsia="Times New Roman" w:hAnsi="Times New Roman" w:cs="Times New Roman"/>
                <w:kern w:val="22"/>
                <w:sz w:val="22"/>
                <w:szCs w:val="22"/>
              </w:rPr>
              <w:t>1</w:t>
            </w:r>
            <w:r w:rsidRPr="00A07944">
              <w:rPr>
                <w:rFonts w:ascii="Times New Roman" w:eastAsia="Times New Roman" w:hAnsi="Times New Roman" w:cs="Times New Roman"/>
                <w:kern w:val="22"/>
                <w:sz w:val="22"/>
                <w:szCs w:val="22"/>
              </w:rPr>
              <w:t>0 – 3.</w:t>
            </w:r>
            <w:r w:rsidR="00DA27BF"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 pm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A1E5481"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Coffee 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89C9DCD" w14:textId="77777777" w:rsidR="00CC0844" w:rsidRPr="00A07944" w:rsidRDefault="00CC0844" w:rsidP="00A07944">
            <w:pPr>
              <w:rPr>
                <w:rFonts w:ascii="Times New Roman" w:eastAsia="Times New Roman" w:hAnsi="Times New Roman" w:cs="Times New Roman"/>
                <w:i/>
                <w:kern w:val="22"/>
                <w:sz w:val="22"/>
                <w:szCs w:val="22"/>
              </w:rPr>
            </w:pPr>
          </w:p>
        </w:tc>
      </w:tr>
      <w:tr w:rsidR="00CC0844" w:rsidRPr="00203D54" w14:paraId="733BA426"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A58B6" w14:textId="7B39BE6C"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w:t>
            </w:r>
            <w:r w:rsidR="00DA27BF"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w:t>
            </w:r>
            <w:r w:rsidR="00B11E5A"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 xml:space="preserve"> 4.</w:t>
            </w:r>
            <w:r w:rsidR="00DA27BF"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09F08B"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b/>
                <w:kern w:val="22"/>
                <w:sz w:val="22"/>
                <w:szCs w:val="22"/>
              </w:rPr>
              <w:t>Session 9: Station 1, 2, 3 or 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BE922" w14:textId="632EFEF2"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Bethanie </w:t>
            </w:r>
            <w:proofErr w:type="spellStart"/>
            <w:r w:rsidRPr="00A07944">
              <w:rPr>
                <w:rFonts w:ascii="Times New Roman" w:eastAsia="Times New Roman" w:hAnsi="Times New Roman" w:cs="Times New Roman"/>
                <w:kern w:val="22"/>
                <w:sz w:val="22"/>
                <w:szCs w:val="22"/>
              </w:rPr>
              <w:t>Walder</w:t>
            </w:r>
            <w:proofErr w:type="spellEnd"/>
            <w:r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SER</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Robin </w:t>
            </w:r>
            <w:proofErr w:type="spellStart"/>
            <w:r w:rsidRPr="00A07944">
              <w:rPr>
                <w:rFonts w:ascii="Times New Roman" w:eastAsia="Times New Roman" w:hAnsi="Times New Roman" w:cs="Times New Roman"/>
                <w:kern w:val="22"/>
                <w:sz w:val="22"/>
                <w:szCs w:val="22"/>
              </w:rPr>
              <w:t>Chazdon</w:t>
            </w:r>
            <w:proofErr w:type="spellEnd"/>
            <w:r w:rsidR="005129D3"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Renato Crouzeilles</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Carlos A. M. Scaramuzza</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rPr>
              <w:t>IIS</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(facilitators)</w:t>
            </w:r>
          </w:p>
        </w:tc>
      </w:tr>
      <w:tr w:rsidR="00CC0844" w:rsidRPr="00203D54" w14:paraId="24F9D21B"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154E19" w14:textId="6CD240EB"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4.</w:t>
            </w:r>
            <w:r w:rsidR="00DA27BF"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 – 5.</w:t>
            </w:r>
            <w:r w:rsidR="00DA27BF" w:rsidRPr="00A07944">
              <w:rPr>
                <w:rFonts w:ascii="Times New Roman" w:eastAsia="Times New Roman" w:hAnsi="Times New Roman" w:cs="Times New Roman"/>
                <w:kern w:val="22"/>
                <w:sz w:val="22"/>
                <w:szCs w:val="22"/>
              </w:rPr>
              <w:t>2</w:t>
            </w:r>
            <w:r w:rsidRPr="00A07944">
              <w:rPr>
                <w:rFonts w:ascii="Times New Roman" w:eastAsia="Times New Roman" w:hAnsi="Times New Roman" w:cs="Times New Roman"/>
                <w:kern w:val="22"/>
                <w:sz w:val="22"/>
                <w:szCs w:val="22"/>
              </w:rPr>
              <w:t>5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61FE82"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b/>
                <w:kern w:val="22"/>
                <w:sz w:val="22"/>
                <w:szCs w:val="22"/>
              </w:rPr>
              <w:t>Session 10: Station 1, 2, 3 or 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984E1F" w14:textId="73074DB5"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Bethanie </w:t>
            </w:r>
            <w:proofErr w:type="spellStart"/>
            <w:r w:rsidRPr="00A07944">
              <w:rPr>
                <w:rFonts w:ascii="Times New Roman" w:eastAsia="Times New Roman" w:hAnsi="Times New Roman" w:cs="Times New Roman"/>
                <w:kern w:val="22"/>
                <w:sz w:val="22"/>
                <w:szCs w:val="22"/>
              </w:rPr>
              <w:t>Walder</w:t>
            </w:r>
            <w:proofErr w:type="spellEnd"/>
            <w:r w:rsidRPr="00A07944">
              <w:rPr>
                <w:rFonts w:ascii="Times New Roman" w:eastAsia="Times New Roman" w:hAnsi="Times New Roman" w:cs="Times New Roman"/>
                <w:kern w:val="22"/>
                <w:sz w:val="22"/>
                <w:szCs w:val="22"/>
              </w:rPr>
              <w:t xml:space="preserve"> </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SER</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Robin </w:t>
            </w:r>
            <w:proofErr w:type="spellStart"/>
            <w:r w:rsidRPr="00A07944">
              <w:rPr>
                <w:rFonts w:ascii="Times New Roman" w:eastAsia="Times New Roman" w:hAnsi="Times New Roman" w:cs="Times New Roman"/>
                <w:kern w:val="22"/>
                <w:sz w:val="22"/>
                <w:szCs w:val="22"/>
              </w:rPr>
              <w:t>Chazdon</w:t>
            </w:r>
            <w:proofErr w:type="spellEnd"/>
            <w:r w:rsidR="005129D3"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xml:space="preserve"> Renato Crouzeilles</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lang w:val="pt-BR"/>
              </w:rPr>
              <w:t>IIS</w:t>
            </w:r>
            <w:r w:rsidR="005129D3" w:rsidRPr="00A07944">
              <w:rPr>
                <w:rFonts w:ascii="Times New Roman" w:eastAsia="Times New Roman" w:hAnsi="Times New Roman" w:cs="Times New Roman"/>
                <w:kern w:val="22"/>
                <w:sz w:val="22"/>
                <w:szCs w:val="22"/>
                <w:lang w:val="pt-BR"/>
              </w:rPr>
              <w:t>)</w:t>
            </w:r>
            <w:r w:rsidRPr="00A07944">
              <w:rPr>
                <w:rFonts w:ascii="Times New Roman" w:eastAsia="Times New Roman" w:hAnsi="Times New Roman" w:cs="Times New Roman"/>
                <w:kern w:val="22"/>
                <w:sz w:val="22"/>
                <w:szCs w:val="22"/>
                <w:lang w:val="pt-BR"/>
              </w:rPr>
              <w:t>; Carlos A. M. Scaramuzza</w:t>
            </w:r>
            <w:r w:rsidR="005129D3" w:rsidRPr="00A07944">
              <w:rPr>
                <w:rFonts w:ascii="Times New Roman" w:eastAsia="Times New Roman" w:hAnsi="Times New Roman" w:cs="Times New Roman"/>
                <w:kern w:val="22"/>
                <w:sz w:val="22"/>
                <w:szCs w:val="22"/>
                <w:lang w:val="pt-BR"/>
              </w:rPr>
              <w:t xml:space="preserve"> (</w:t>
            </w:r>
            <w:r w:rsidRPr="00A07944">
              <w:rPr>
                <w:rFonts w:ascii="Times New Roman" w:eastAsia="Times New Roman" w:hAnsi="Times New Roman" w:cs="Times New Roman"/>
                <w:kern w:val="22"/>
                <w:sz w:val="22"/>
                <w:szCs w:val="22"/>
              </w:rPr>
              <w:t>IIS</w:t>
            </w:r>
            <w:r w:rsidR="005129D3"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(facilitators)</w:t>
            </w:r>
          </w:p>
        </w:tc>
      </w:tr>
      <w:tr w:rsidR="00CC0844" w:rsidRPr="00203D54" w14:paraId="15B684AA" w14:textId="77777777" w:rsidTr="00A07944">
        <w:trPr>
          <w:cantSplit/>
          <w:trHeight w:val="440"/>
          <w:jc w:val="center"/>
        </w:trPr>
        <w:tc>
          <w:tcPr>
            <w:tcW w:w="9634"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EFE1D4B" w14:textId="77777777" w:rsidR="00CC0844" w:rsidRPr="00A07944" w:rsidRDefault="00CC0844">
            <w:pPr>
              <w:jc w:val="cente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Friday, 8 November 2019</w:t>
            </w:r>
          </w:p>
        </w:tc>
      </w:tr>
      <w:tr w:rsidR="00CC0844" w:rsidRPr="00203D54" w14:paraId="77C4695A"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C2D00" w14:textId="77777777"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9.00 – 10.30 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27182A" w14:textId="77777777" w:rsidR="00CC0844" w:rsidRPr="00A07944" w:rsidRDefault="00CC08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Session 11: Report back from Day 2 stations</w:t>
            </w:r>
          </w:p>
          <w:p w14:paraId="03D74F1C" w14:textId="7F9A8C44" w:rsidR="00A74030" w:rsidRPr="00A07944" w:rsidRDefault="00CC0844">
            <w:pPr>
              <w:pStyle w:val="ListParagraph"/>
              <w:numPr>
                <w:ilvl w:val="0"/>
                <w:numId w:val="9"/>
              </w:numPr>
              <w:ind w:left="177" w:hanging="177"/>
              <w:rPr>
                <w:rFonts w:ascii="Times New Roman" w:eastAsia="Times New Roman" w:hAnsi="Times New Roman" w:cs="Times New Roman"/>
                <w:iCs/>
                <w:kern w:val="22"/>
                <w:sz w:val="22"/>
                <w:szCs w:val="22"/>
              </w:rPr>
            </w:pPr>
            <w:r w:rsidRPr="00A07944">
              <w:rPr>
                <w:rFonts w:ascii="Times New Roman" w:eastAsia="Times New Roman" w:hAnsi="Times New Roman" w:cs="Times New Roman"/>
                <w:iCs/>
                <w:kern w:val="22"/>
                <w:sz w:val="22"/>
                <w:szCs w:val="22"/>
              </w:rPr>
              <w:t>R</w:t>
            </w:r>
            <w:r w:rsidR="00596C1E" w:rsidRPr="00A07944">
              <w:rPr>
                <w:rFonts w:ascii="Times New Roman" w:eastAsia="Times New Roman" w:hAnsi="Times New Roman" w:cs="Times New Roman"/>
                <w:iCs/>
                <w:kern w:val="22"/>
                <w:sz w:val="22"/>
                <w:szCs w:val="22"/>
              </w:rPr>
              <w:t>eport</w:t>
            </w:r>
            <w:r w:rsidR="00072575" w:rsidRPr="00A07944">
              <w:rPr>
                <w:rFonts w:ascii="Times New Roman" w:eastAsia="Times New Roman" w:hAnsi="Times New Roman" w:cs="Times New Roman"/>
                <w:iCs/>
                <w:kern w:val="22"/>
                <w:sz w:val="22"/>
                <w:szCs w:val="22"/>
              </w:rPr>
              <w:t xml:space="preserve"> back</w:t>
            </w:r>
            <w:r w:rsidRPr="00A07944">
              <w:rPr>
                <w:rFonts w:ascii="Times New Roman" w:eastAsia="Times New Roman" w:hAnsi="Times New Roman" w:cs="Times New Roman"/>
                <w:iCs/>
                <w:kern w:val="22"/>
                <w:sz w:val="22"/>
                <w:szCs w:val="22"/>
              </w:rPr>
              <w:t xml:space="preserve"> </w:t>
            </w:r>
            <w:r w:rsidR="00072575" w:rsidRPr="00A07944">
              <w:rPr>
                <w:rFonts w:ascii="Times New Roman" w:eastAsia="Times New Roman" w:hAnsi="Times New Roman" w:cs="Times New Roman"/>
                <w:iCs/>
                <w:kern w:val="22"/>
                <w:sz w:val="22"/>
                <w:szCs w:val="22"/>
              </w:rPr>
              <w:t>from</w:t>
            </w:r>
            <w:r w:rsidR="00596C1E" w:rsidRPr="00A07944">
              <w:rPr>
                <w:rFonts w:ascii="Times New Roman" w:eastAsia="Times New Roman" w:hAnsi="Times New Roman" w:cs="Times New Roman"/>
                <w:iCs/>
                <w:kern w:val="22"/>
                <w:sz w:val="22"/>
                <w:szCs w:val="22"/>
              </w:rPr>
              <w:t xml:space="preserve"> the</w:t>
            </w:r>
            <w:r w:rsidRPr="00A07944">
              <w:rPr>
                <w:rFonts w:ascii="Times New Roman" w:eastAsia="Times New Roman" w:hAnsi="Times New Roman" w:cs="Times New Roman"/>
                <w:iCs/>
                <w:kern w:val="22"/>
                <w:sz w:val="22"/>
                <w:szCs w:val="22"/>
              </w:rPr>
              <w:t xml:space="preserve"> station</w:t>
            </w:r>
            <w:r w:rsidR="001600FB" w:rsidRPr="00A07944">
              <w:rPr>
                <w:rFonts w:ascii="Times New Roman" w:eastAsia="Times New Roman" w:hAnsi="Times New Roman" w:cs="Times New Roman"/>
                <w:iCs/>
                <w:kern w:val="22"/>
                <w:sz w:val="22"/>
                <w:szCs w:val="22"/>
              </w:rPr>
              <w:t>s</w:t>
            </w:r>
            <w:r w:rsidR="00A74030" w:rsidRPr="00A07944">
              <w:rPr>
                <w:rFonts w:ascii="Times New Roman" w:eastAsia="Times New Roman" w:hAnsi="Times New Roman" w:cs="Times New Roman"/>
                <w:iCs/>
                <w:kern w:val="22"/>
                <w:sz w:val="22"/>
                <w:szCs w:val="22"/>
              </w:rPr>
              <w:t xml:space="preserve"> (15 minutes</w:t>
            </w:r>
            <w:r w:rsidR="00596C1E" w:rsidRPr="00A07944">
              <w:rPr>
                <w:rFonts w:ascii="Times New Roman" w:eastAsia="Times New Roman" w:hAnsi="Times New Roman" w:cs="Times New Roman"/>
                <w:iCs/>
                <w:kern w:val="22"/>
                <w:sz w:val="22"/>
                <w:szCs w:val="22"/>
              </w:rPr>
              <w:t xml:space="preserve"> each</w:t>
            </w:r>
            <w:r w:rsidR="00A74030" w:rsidRPr="00A07944">
              <w:rPr>
                <w:rFonts w:ascii="Times New Roman" w:eastAsia="Times New Roman" w:hAnsi="Times New Roman" w:cs="Times New Roman"/>
                <w:iCs/>
                <w:kern w:val="22"/>
                <w:sz w:val="22"/>
                <w:szCs w:val="22"/>
              </w:rPr>
              <w:t>)</w:t>
            </w:r>
          </w:p>
          <w:p w14:paraId="32D6E1D2" w14:textId="1F2A9028" w:rsidR="00CC0844" w:rsidRPr="00A07944" w:rsidRDefault="00A74030">
            <w:pPr>
              <w:pStyle w:val="ListParagraph"/>
              <w:numPr>
                <w:ilvl w:val="0"/>
                <w:numId w:val="9"/>
              </w:numPr>
              <w:ind w:left="177" w:hanging="177"/>
              <w:rPr>
                <w:rFonts w:ascii="Times New Roman" w:eastAsia="Times New Roman" w:hAnsi="Times New Roman" w:cs="Times New Roman"/>
                <w:i/>
                <w:kern w:val="22"/>
                <w:sz w:val="22"/>
                <w:szCs w:val="22"/>
              </w:rPr>
            </w:pPr>
            <w:r w:rsidRPr="00A07944">
              <w:rPr>
                <w:rFonts w:ascii="Times New Roman" w:eastAsia="Times New Roman" w:hAnsi="Times New Roman" w:cs="Times New Roman"/>
                <w:iCs/>
                <w:kern w:val="22"/>
                <w:sz w:val="22"/>
                <w:szCs w:val="22"/>
              </w:rPr>
              <w:t>Q</w:t>
            </w:r>
            <w:r w:rsidR="00CC0844" w:rsidRPr="00A07944">
              <w:rPr>
                <w:rFonts w:ascii="Times New Roman" w:eastAsia="Times New Roman" w:hAnsi="Times New Roman" w:cs="Times New Roman"/>
                <w:iCs/>
                <w:kern w:val="22"/>
                <w:sz w:val="22"/>
                <w:szCs w:val="22"/>
              </w:rPr>
              <w:t>uestions and answers</w:t>
            </w:r>
            <w:r w:rsidRPr="00A07944">
              <w:rPr>
                <w:rFonts w:ascii="Times New Roman" w:eastAsia="Times New Roman" w:hAnsi="Times New Roman" w:cs="Times New Roman"/>
                <w:iCs/>
                <w:kern w:val="22"/>
                <w:sz w:val="22"/>
                <w:szCs w:val="22"/>
              </w:rPr>
              <w:t xml:space="preserve"> (30 minutes)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A1F1C1" w14:textId="77777777"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One country representative for each station, based on notes from the note-taker</w:t>
            </w:r>
          </w:p>
        </w:tc>
      </w:tr>
      <w:tr w:rsidR="00CC0844" w:rsidRPr="00203D54" w14:paraId="5036C987" w14:textId="77777777" w:rsidTr="00A07944">
        <w:trPr>
          <w:cantSplit/>
          <w:trHeight w:val="40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450AA5CB" w14:textId="57BD5474" w:rsidR="00CC0844" w:rsidRPr="00A07944" w:rsidRDefault="00CC08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10.30 – 10.45 am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44873F94" w14:textId="77777777" w:rsidR="00CC0844" w:rsidRPr="00A07944" w:rsidRDefault="00CC08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Coffee 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139EDAA6" w14:textId="77777777" w:rsidR="00CC0844" w:rsidRPr="00A07944" w:rsidRDefault="00CC0844" w:rsidP="00A07944">
            <w:pPr>
              <w:rPr>
                <w:rFonts w:ascii="Times New Roman" w:eastAsia="Times New Roman" w:hAnsi="Times New Roman" w:cs="Times New Roman"/>
                <w:i/>
                <w:kern w:val="22"/>
                <w:sz w:val="22"/>
                <w:szCs w:val="22"/>
              </w:rPr>
            </w:pPr>
          </w:p>
        </w:tc>
      </w:tr>
      <w:tr w:rsidR="00CC0844" w:rsidRPr="00203D54" w14:paraId="0D2728C4"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1949D" w14:textId="06B074CC" w:rsidR="00CC0844" w:rsidRPr="00A07944" w:rsidRDefault="00CC0844" w:rsidP="00A07944">
            <w:pPr>
              <w:spacing w:after="160"/>
              <w:rPr>
                <w:rFonts w:ascii="Times New Roman" w:eastAsia="Times New Roman" w:hAnsi="Times New Roman" w:cs="Times New Roman"/>
                <w:kern w:val="22"/>
                <w:sz w:val="22"/>
                <w:szCs w:val="22"/>
              </w:rPr>
            </w:pP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1EFB10" w14:textId="7579800F"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b/>
                <w:kern w:val="22"/>
                <w:sz w:val="22"/>
                <w:szCs w:val="22"/>
              </w:rPr>
              <w:t>Session 12: Review of key points raised in the workshop</w:t>
            </w:r>
            <w:r w:rsidRPr="00A07944">
              <w:rPr>
                <w:rFonts w:ascii="Times New Roman" w:eastAsia="Times New Roman" w:hAnsi="Times New Roman" w:cs="Times New Roman"/>
                <w:kern w:val="22"/>
                <w:sz w:val="22"/>
                <w:szCs w:val="22"/>
              </w:rPr>
              <w:t xml:space="preserve"> and identified items for further in-depth discussion </w:t>
            </w:r>
            <w:proofErr w:type="gramStart"/>
            <w:r w:rsidRPr="00A07944">
              <w:rPr>
                <w:rFonts w:ascii="Times New Roman" w:eastAsia="Times New Roman" w:hAnsi="Times New Roman" w:cs="Times New Roman"/>
                <w:kern w:val="22"/>
                <w:sz w:val="22"/>
                <w:szCs w:val="22"/>
              </w:rPr>
              <w:t>on the basis of</w:t>
            </w:r>
            <w:proofErr w:type="gramEnd"/>
            <w:r w:rsidRPr="00A07944">
              <w:rPr>
                <w:rFonts w:ascii="Times New Roman" w:eastAsia="Times New Roman" w:hAnsi="Times New Roman" w:cs="Times New Roman"/>
                <w:kern w:val="22"/>
                <w:sz w:val="22"/>
                <w:szCs w:val="22"/>
              </w:rPr>
              <w:t xml:space="preserve"> Day 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927F37" w14:textId="23CE0145" w:rsidR="00CC0844" w:rsidRPr="00A07944" w:rsidRDefault="00CC0844" w:rsidP="00A07944">
            <w:pPr>
              <w:rPr>
                <w:rFonts w:ascii="Times New Roman" w:eastAsia="Times New Roman" w:hAnsi="Times New Roman" w:cs="Times New Roman"/>
                <w:kern w:val="22"/>
                <w:sz w:val="22"/>
                <w:szCs w:val="22"/>
              </w:rPr>
            </w:pPr>
          </w:p>
        </w:tc>
      </w:tr>
      <w:tr w:rsidR="00CC0844" w:rsidRPr="00203D54" w14:paraId="614BF7AC" w14:textId="77777777" w:rsidTr="00A07944">
        <w:trPr>
          <w:cantSplit/>
          <w:trHeight w:val="63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A39F3" w14:textId="7A3D0B2B" w:rsidR="00CC0844" w:rsidRPr="00A07944" w:rsidRDefault="00CC08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10.45 – 11 </w:t>
            </w:r>
            <w:r w:rsidR="0094048C" w:rsidRPr="00A07944">
              <w:rPr>
                <w:rFonts w:ascii="Times New Roman" w:eastAsia="Times New Roman" w:hAnsi="Times New Roman" w:cs="Times New Roman"/>
                <w:kern w:val="22"/>
                <w:sz w:val="22"/>
                <w:szCs w:val="22"/>
              </w:rPr>
              <w:t>am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0DF0BA" w14:textId="12E2588D" w:rsidR="00CC0844" w:rsidRPr="00A07944" w:rsidRDefault="00997254" w:rsidP="00A07944">
            <w:pPr>
              <w:pStyle w:val="ListParagraph"/>
              <w:numPr>
                <w:ilvl w:val="0"/>
                <w:numId w:val="7"/>
              </w:numPr>
              <w:ind w:left="32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Introduction </w:t>
            </w:r>
            <w:r w:rsidR="004E1D20" w:rsidRPr="00A07944">
              <w:rPr>
                <w:rFonts w:ascii="Times New Roman" w:eastAsia="Times New Roman" w:hAnsi="Times New Roman" w:cs="Times New Roman"/>
                <w:kern w:val="22"/>
                <w:sz w:val="22"/>
                <w:szCs w:val="22"/>
              </w:rPr>
              <w:t>to</w:t>
            </w:r>
            <w:r w:rsidR="001600FB" w:rsidRPr="00A07944">
              <w:rPr>
                <w:rFonts w:ascii="Times New Roman" w:eastAsia="Times New Roman" w:hAnsi="Times New Roman" w:cs="Times New Roman"/>
                <w:kern w:val="22"/>
                <w:sz w:val="22"/>
                <w:szCs w:val="22"/>
              </w:rPr>
              <w:t xml:space="preserve"> key</w:t>
            </w:r>
            <w:r w:rsidR="00CC0844" w:rsidRPr="00A07944">
              <w:rPr>
                <w:rFonts w:ascii="Times New Roman" w:eastAsia="Times New Roman" w:hAnsi="Times New Roman" w:cs="Times New Roman"/>
                <w:kern w:val="22"/>
                <w:sz w:val="22"/>
                <w:szCs w:val="22"/>
              </w:rPr>
              <w:t xml:space="preserve"> topics to be discussed in</w:t>
            </w:r>
            <w:r w:rsidR="0036213E" w:rsidRPr="00A07944">
              <w:rPr>
                <w:rFonts w:ascii="Times New Roman" w:eastAsia="Times New Roman" w:hAnsi="Times New Roman" w:cs="Times New Roman"/>
                <w:kern w:val="22"/>
                <w:sz w:val="22"/>
                <w:szCs w:val="22"/>
              </w:rPr>
              <w:noBreakHyphen/>
            </w:r>
            <w:r w:rsidR="00CC0844" w:rsidRPr="00A07944">
              <w:rPr>
                <w:rFonts w:ascii="Times New Roman" w:eastAsia="Times New Roman" w:hAnsi="Times New Roman" w:cs="Times New Roman"/>
                <w:kern w:val="22"/>
                <w:sz w:val="22"/>
                <w:szCs w:val="22"/>
              </w:rPr>
              <w:t>depth</w:t>
            </w:r>
          </w:p>
        </w:tc>
        <w:tc>
          <w:tcPr>
            <w:tcW w:w="2693" w:type="dxa"/>
            <w:tcBorders>
              <w:top w:val="single" w:sz="4" w:space="0" w:color="00000A"/>
              <w:left w:val="single" w:sz="4" w:space="0" w:color="00000A"/>
              <w:right w:val="single" w:sz="4" w:space="0" w:color="00000A"/>
            </w:tcBorders>
            <w:shd w:val="clear" w:color="auto" w:fill="auto"/>
            <w:tcMar>
              <w:left w:w="108" w:type="dxa"/>
            </w:tcMar>
            <w:vAlign w:val="center"/>
          </w:tcPr>
          <w:p w14:paraId="68D8D40D" w14:textId="123CC4D7" w:rsidR="00CC0844" w:rsidRPr="00A07944" w:rsidDel="001476AF"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Bernardo </w:t>
            </w:r>
            <w:proofErr w:type="spellStart"/>
            <w:r w:rsidRPr="00A07944">
              <w:rPr>
                <w:rFonts w:ascii="Times New Roman" w:eastAsia="Times New Roman" w:hAnsi="Times New Roman" w:cs="Times New Roman"/>
                <w:kern w:val="22"/>
                <w:sz w:val="22"/>
                <w:szCs w:val="22"/>
              </w:rPr>
              <w:t>Strassburg</w:t>
            </w:r>
            <w:proofErr w:type="spellEnd"/>
            <w:r w:rsidR="006D37BF"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IIS</w:t>
            </w:r>
            <w:r w:rsidR="006D37BF" w:rsidRPr="00A07944">
              <w:rPr>
                <w:rFonts w:ascii="Times New Roman" w:eastAsia="Times New Roman" w:hAnsi="Times New Roman" w:cs="Times New Roman"/>
                <w:kern w:val="22"/>
                <w:sz w:val="22"/>
                <w:szCs w:val="22"/>
              </w:rPr>
              <w:t>)</w:t>
            </w:r>
          </w:p>
        </w:tc>
      </w:tr>
      <w:tr w:rsidR="00CC0844" w:rsidRPr="00203D54" w14:paraId="64F6C49F" w14:textId="77777777" w:rsidTr="00A07944">
        <w:trPr>
          <w:cantSplit/>
          <w:trHeight w:val="63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3440D" w14:textId="4B778607" w:rsidR="00CC0844" w:rsidRPr="00A07944" w:rsidRDefault="00CC08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11 </w:t>
            </w:r>
            <w:r w:rsidR="0094048C" w:rsidRPr="00A07944">
              <w:rPr>
                <w:rFonts w:ascii="Times New Roman" w:eastAsia="Times New Roman" w:hAnsi="Times New Roman" w:cs="Times New Roman"/>
                <w:kern w:val="22"/>
                <w:sz w:val="22"/>
                <w:szCs w:val="22"/>
              </w:rPr>
              <w:t xml:space="preserve">am </w:t>
            </w:r>
            <w:r w:rsidRPr="00A07944">
              <w:rPr>
                <w:rFonts w:ascii="Times New Roman" w:eastAsia="Times New Roman" w:hAnsi="Times New Roman" w:cs="Times New Roman"/>
                <w:kern w:val="22"/>
                <w:sz w:val="22"/>
                <w:szCs w:val="22"/>
              </w:rPr>
              <w:t>– 12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668176" w14:textId="4248DD78" w:rsidR="00CC0844" w:rsidRPr="00A07944" w:rsidRDefault="00CC0844">
            <w:pPr>
              <w:pStyle w:val="ListParagraph"/>
              <w:numPr>
                <w:ilvl w:val="0"/>
                <w:numId w:val="7"/>
              </w:numPr>
              <w:ind w:left="32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Break-out groups to discuss </w:t>
            </w:r>
            <w:r w:rsidR="00B11E5A" w:rsidRPr="00A07944">
              <w:rPr>
                <w:rFonts w:ascii="Times New Roman" w:eastAsia="Times New Roman" w:hAnsi="Times New Roman" w:cs="Times New Roman"/>
                <w:kern w:val="22"/>
                <w:sz w:val="22"/>
                <w:szCs w:val="22"/>
              </w:rPr>
              <w:t xml:space="preserve">other key topics </w:t>
            </w:r>
            <w:r w:rsidR="00070417" w:rsidRPr="00A07944">
              <w:rPr>
                <w:rFonts w:ascii="Times New Roman" w:eastAsia="Times New Roman" w:hAnsi="Times New Roman" w:cs="Times New Roman"/>
                <w:kern w:val="22"/>
                <w:sz w:val="22"/>
                <w:szCs w:val="22"/>
              </w:rPr>
              <w:t xml:space="preserve">identified </w:t>
            </w:r>
          </w:p>
        </w:tc>
        <w:tc>
          <w:tcPr>
            <w:tcW w:w="269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1E81646F" w14:textId="022BCF79"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Rafael </w:t>
            </w:r>
            <w:proofErr w:type="spellStart"/>
            <w:r w:rsidRPr="00A07944">
              <w:rPr>
                <w:rFonts w:ascii="Times New Roman" w:eastAsia="Times New Roman" w:hAnsi="Times New Roman" w:cs="Times New Roman"/>
                <w:kern w:val="22"/>
                <w:sz w:val="22"/>
                <w:szCs w:val="22"/>
              </w:rPr>
              <w:t>Chaves</w:t>
            </w:r>
            <w:proofErr w:type="spellEnd"/>
            <w:r w:rsidRPr="00A07944">
              <w:rPr>
                <w:rFonts w:ascii="Times New Roman" w:eastAsia="Times New Roman" w:hAnsi="Times New Roman" w:cs="Times New Roman"/>
                <w:kern w:val="22"/>
                <w:sz w:val="22"/>
                <w:szCs w:val="22"/>
              </w:rPr>
              <w:t xml:space="preserve"> </w:t>
            </w:r>
            <w:r w:rsidR="0036213E"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SMA</w:t>
            </w:r>
            <w:proofErr w:type="spellEnd"/>
            <w:r w:rsidRPr="00A07944">
              <w:rPr>
                <w:rFonts w:ascii="Times New Roman" w:eastAsia="Times New Roman" w:hAnsi="Times New Roman" w:cs="Times New Roman"/>
                <w:kern w:val="22"/>
                <w:sz w:val="22"/>
                <w:szCs w:val="22"/>
              </w:rPr>
              <w:t>-SP</w:t>
            </w:r>
            <w:r w:rsidR="0036213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Pedro </w:t>
            </w:r>
            <w:proofErr w:type="spellStart"/>
            <w:r w:rsidRPr="00A07944">
              <w:rPr>
                <w:rFonts w:ascii="Times New Roman" w:eastAsia="Times New Roman" w:hAnsi="Times New Roman" w:cs="Times New Roman"/>
                <w:kern w:val="22"/>
                <w:sz w:val="22"/>
                <w:szCs w:val="22"/>
              </w:rPr>
              <w:t>Brancalion</w:t>
            </w:r>
            <w:proofErr w:type="spellEnd"/>
            <w:r w:rsidR="0036213E" w:rsidRPr="00A07944">
              <w:rPr>
                <w:rFonts w:ascii="Times New Roman" w:eastAsia="Times New Roman" w:hAnsi="Times New Roman" w:cs="Times New Roman"/>
                <w:kern w:val="22"/>
                <w:sz w:val="22"/>
                <w:szCs w:val="22"/>
              </w:rPr>
              <w:t xml:space="preserve"> (</w:t>
            </w:r>
            <w:proofErr w:type="spellStart"/>
            <w:r w:rsidRPr="00A07944">
              <w:rPr>
                <w:rFonts w:ascii="Times New Roman" w:eastAsia="Times New Roman" w:hAnsi="Times New Roman" w:cs="Times New Roman"/>
                <w:kern w:val="22"/>
                <w:sz w:val="22"/>
                <w:szCs w:val="22"/>
              </w:rPr>
              <w:t>ESALQ</w:t>
            </w:r>
            <w:proofErr w:type="spellEnd"/>
            <w:r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USP</w:t>
            </w:r>
            <w:proofErr w:type="spellEnd"/>
            <w:r w:rsidR="0036213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Rubens </w:t>
            </w:r>
            <w:proofErr w:type="spellStart"/>
            <w:r w:rsidRPr="00A07944">
              <w:rPr>
                <w:rFonts w:ascii="Times New Roman" w:eastAsia="Times New Roman" w:hAnsi="Times New Roman" w:cs="Times New Roman"/>
                <w:kern w:val="22"/>
                <w:sz w:val="22"/>
                <w:szCs w:val="22"/>
              </w:rPr>
              <w:t>Benini</w:t>
            </w:r>
            <w:proofErr w:type="spellEnd"/>
            <w:r w:rsidR="0036213E" w:rsidRPr="00A07944">
              <w:rPr>
                <w:rFonts w:ascii="Times New Roman" w:eastAsia="Times New Roman" w:hAnsi="Times New Roman" w:cs="Times New Roman"/>
                <w:kern w:val="22"/>
                <w:sz w:val="22"/>
                <w:szCs w:val="22"/>
              </w:rPr>
              <w:t xml:space="preserve"> (</w:t>
            </w:r>
            <w:proofErr w:type="spellStart"/>
            <w:r w:rsidRPr="00A07944">
              <w:rPr>
                <w:rFonts w:ascii="Times New Roman" w:eastAsia="Times New Roman" w:hAnsi="Times New Roman" w:cs="Times New Roman"/>
                <w:kern w:val="22"/>
                <w:sz w:val="22"/>
                <w:szCs w:val="22"/>
              </w:rPr>
              <w:t>TNC</w:t>
            </w:r>
            <w:proofErr w:type="spellEnd"/>
            <w:r w:rsidR="0036213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w:t>
            </w:r>
            <w:proofErr w:type="spellStart"/>
            <w:r w:rsidRPr="00A07944">
              <w:rPr>
                <w:rFonts w:ascii="Times New Roman" w:eastAsia="Times New Roman" w:hAnsi="Times New Roman" w:cs="Times New Roman"/>
                <w:kern w:val="22"/>
                <w:sz w:val="22"/>
                <w:szCs w:val="22"/>
              </w:rPr>
              <w:t>Nathália</w:t>
            </w:r>
            <w:proofErr w:type="spellEnd"/>
            <w:r w:rsidRPr="00A07944">
              <w:rPr>
                <w:rFonts w:ascii="Times New Roman" w:eastAsia="Times New Roman" w:hAnsi="Times New Roman" w:cs="Times New Roman"/>
                <w:kern w:val="22"/>
                <w:sz w:val="22"/>
                <w:szCs w:val="22"/>
              </w:rPr>
              <w:t xml:space="preserve"> Dreyer</w:t>
            </w:r>
            <w:r w:rsidR="0036213E"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IIS</w:t>
            </w:r>
            <w:r w:rsidR="0036213E" w:rsidRPr="00A07944">
              <w:rPr>
                <w:rFonts w:ascii="Times New Roman" w:eastAsia="Times New Roman" w:hAnsi="Times New Roman" w:cs="Times New Roman"/>
                <w:kern w:val="22"/>
                <w:sz w:val="22"/>
                <w:szCs w:val="22"/>
              </w:rPr>
              <w:t>)</w:t>
            </w:r>
          </w:p>
        </w:tc>
      </w:tr>
      <w:tr w:rsidR="00CC0844" w:rsidRPr="00203D54" w14:paraId="4F094F6E"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E14DC" w14:textId="65C300DD"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12 - 12:30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D32D70" w14:textId="05050910" w:rsidR="00CC0844" w:rsidRPr="00A07944" w:rsidRDefault="00CC0844" w:rsidP="00A07944">
            <w:pPr>
              <w:pStyle w:val="ListParagraph"/>
              <w:numPr>
                <w:ilvl w:val="0"/>
                <w:numId w:val="7"/>
              </w:num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Report back from the break-out groups </w:t>
            </w:r>
            <w:r w:rsidR="00070417" w:rsidRPr="00A07944">
              <w:rPr>
                <w:rFonts w:ascii="Times New Roman" w:eastAsia="Times New Roman" w:hAnsi="Times New Roman" w:cs="Times New Roman"/>
                <w:kern w:val="22"/>
                <w:sz w:val="22"/>
                <w:szCs w:val="22"/>
              </w:rPr>
              <w:t xml:space="preserve">of </w:t>
            </w:r>
            <w:r w:rsidR="006D37BF" w:rsidRPr="00A07944">
              <w:rPr>
                <w:rFonts w:ascii="Times New Roman" w:eastAsia="Times New Roman" w:hAnsi="Times New Roman" w:cs="Times New Roman"/>
                <w:kern w:val="22"/>
                <w:sz w:val="22"/>
                <w:szCs w:val="22"/>
              </w:rPr>
              <w:t>s</w:t>
            </w:r>
            <w:r w:rsidRPr="00A07944">
              <w:rPr>
                <w:rFonts w:ascii="Times New Roman" w:eastAsia="Times New Roman" w:hAnsi="Times New Roman" w:cs="Times New Roman"/>
                <w:kern w:val="22"/>
                <w:sz w:val="22"/>
                <w:szCs w:val="22"/>
              </w:rPr>
              <w:t>ession 12</w:t>
            </w:r>
          </w:p>
        </w:tc>
        <w:tc>
          <w:tcPr>
            <w:tcW w:w="2693"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14:paraId="3A8302A5" w14:textId="0F1F875E"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One country representative for each group, based on notes from the note-takers</w:t>
            </w:r>
          </w:p>
        </w:tc>
      </w:tr>
      <w:tr w:rsidR="00CC0844" w:rsidRPr="00203D54" w14:paraId="540AC919" w14:textId="77777777" w:rsidTr="00A07944">
        <w:trPr>
          <w:cantSplit/>
          <w:trHeight w:val="34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3339007C" w14:textId="2D396F13"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12.30 – 2 pm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2CD46080" w14:textId="0F66F19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 xml:space="preserve">Lunch </w:t>
            </w:r>
            <w:r w:rsidR="00383830">
              <w:rPr>
                <w:rFonts w:ascii="Times New Roman" w:eastAsia="Times New Roman" w:hAnsi="Times New Roman" w:cs="Times New Roman"/>
                <w:i/>
                <w:kern w:val="22"/>
                <w:sz w:val="22"/>
                <w:szCs w:val="22"/>
              </w:rPr>
              <w:t>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6A86E4F7" w14:textId="77777777" w:rsidR="00CC0844" w:rsidRPr="00A07944" w:rsidRDefault="00CC0844" w:rsidP="00A07944">
            <w:pPr>
              <w:rPr>
                <w:rFonts w:ascii="Times New Roman" w:eastAsia="Times New Roman" w:hAnsi="Times New Roman" w:cs="Times New Roman"/>
                <w:i/>
                <w:kern w:val="22"/>
                <w:sz w:val="22"/>
                <w:szCs w:val="22"/>
              </w:rPr>
            </w:pPr>
          </w:p>
        </w:tc>
      </w:tr>
      <w:tr w:rsidR="00CC0844" w:rsidRPr="00203D54" w14:paraId="57092EC2"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D1971A" w14:textId="77777777" w:rsidR="00CC0844" w:rsidRPr="00A07944" w:rsidRDefault="00CC0844" w:rsidP="00A07944">
            <w:pPr>
              <w:spacing w:after="160"/>
              <w:rPr>
                <w:rFonts w:ascii="Times New Roman" w:eastAsia="Times New Roman" w:hAnsi="Times New Roman" w:cs="Times New Roman"/>
                <w:kern w:val="22"/>
                <w:sz w:val="22"/>
                <w:szCs w:val="22"/>
              </w:rPr>
            </w:pP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9EA42D" w14:textId="77777777" w:rsidR="00CC0844" w:rsidRPr="00A07944" w:rsidRDefault="00CC0844">
            <w:pPr>
              <w:ind w:left="24" w:right="332"/>
              <w:jc w:val="both"/>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Session 13: Considerations and needs related to monitoring and review of the post-2020 global biodiversity framework</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D2320" w14:textId="77777777" w:rsidR="00CC0844" w:rsidRPr="00A07944" w:rsidRDefault="00CC0844" w:rsidP="00A07944">
            <w:pPr>
              <w:ind w:left="24" w:right="332"/>
              <w:rPr>
                <w:rFonts w:ascii="Times New Roman" w:eastAsia="Times New Roman" w:hAnsi="Times New Roman" w:cs="Times New Roman"/>
                <w:b/>
                <w:kern w:val="22"/>
                <w:sz w:val="22"/>
                <w:szCs w:val="22"/>
              </w:rPr>
            </w:pPr>
          </w:p>
        </w:tc>
      </w:tr>
      <w:tr w:rsidR="00CC0844" w:rsidRPr="00203D54" w14:paraId="1A4B7DC4"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53A1CB" w14:textId="7B4EDE7B"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2 – 2.10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72B001" w14:textId="77777777" w:rsidR="00CC0844" w:rsidRPr="00A07944" w:rsidRDefault="00CC0844">
            <w:pPr>
              <w:ind w:right="332"/>
              <w:jc w:val="both"/>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Points for consideration: monitoring and review of the post-2020 global biodiversity framework</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D6E63D" w14:textId="4C1681C4" w:rsidR="00CC0844" w:rsidRPr="00A07944" w:rsidRDefault="00CC0844" w:rsidP="00A07944">
            <w:pPr>
              <w:ind w:left="2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Lera Miles </w:t>
            </w:r>
            <w:r w:rsidR="0036213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UNEP</w:t>
            </w:r>
            <w:r w:rsidR="0036213E"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WCMC</w:t>
            </w:r>
            <w:proofErr w:type="spellEnd"/>
            <w:r w:rsidR="0036213E" w:rsidRPr="00A07944">
              <w:rPr>
                <w:rFonts w:ascii="Times New Roman" w:eastAsia="Times New Roman" w:hAnsi="Times New Roman" w:cs="Times New Roman"/>
                <w:kern w:val="22"/>
                <w:sz w:val="22"/>
                <w:szCs w:val="22"/>
              </w:rPr>
              <w:t>)</w:t>
            </w:r>
          </w:p>
        </w:tc>
      </w:tr>
      <w:tr w:rsidR="00CC0844" w:rsidRPr="00203D54" w14:paraId="11F5C297"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24863E" w14:textId="77777777"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2.10 – 3.10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EE1A5" w14:textId="77777777"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Break-out groups to discuss issues related to baseline information on different aspects of ecosystem restoration and indicators for potential post-2020 goals/targets and data needs to support monitoring and review of progress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637113" w14:textId="55B093AD" w:rsidR="00CC0844" w:rsidRPr="00A07944" w:rsidRDefault="00CC0844" w:rsidP="00A07944">
            <w:pPr>
              <w:ind w:left="24"/>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Lera Miles </w:t>
            </w:r>
            <w:r w:rsidR="0036213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UNEP</w:t>
            </w:r>
            <w:r w:rsidR="0036213E" w:rsidRPr="00A07944">
              <w:rPr>
                <w:rFonts w:ascii="Times New Roman" w:eastAsia="Times New Roman" w:hAnsi="Times New Roman" w:cs="Times New Roman"/>
                <w:kern w:val="22"/>
                <w:sz w:val="22"/>
                <w:szCs w:val="22"/>
              </w:rPr>
              <w:t>-</w:t>
            </w:r>
            <w:proofErr w:type="spellStart"/>
            <w:r w:rsidRPr="00A07944">
              <w:rPr>
                <w:rFonts w:ascii="Times New Roman" w:eastAsia="Times New Roman" w:hAnsi="Times New Roman" w:cs="Times New Roman"/>
                <w:kern w:val="22"/>
                <w:sz w:val="22"/>
                <w:szCs w:val="22"/>
              </w:rPr>
              <w:t>WCMC</w:t>
            </w:r>
            <w:proofErr w:type="spellEnd"/>
            <w:r w:rsidR="0036213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Radhika Dave</w:t>
            </w:r>
            <w:r w:rsidR="0036213E"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IUCN</w:t>
            </w:r>
            <w:r w:rsidR="0036213E"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 </w:t>
            </w:r>
            <w:r w:rsidR="00B65C85" w:rsidRPr="00A07944">
              <w:rPr>
                <w:rFonts w:ascii="Times New Roman" w:eastAsia="Times New Roman" w:hAnsi="Times New Roman" w:cs="Times New Roman"/>
                <w:kern w:val="22"/>
                <w:sz w:val="22"/>
                <w:szCs w:val="22"/>
              </w:rPr>
              <w:t xml:space="preserve">Sheila Wertz </w:t>
            </w:r>
            <w:r w:rsidR="006644FB" w:rsidRPr="00A07944">
              <w:rPr>
                <w:rFonts w:ascii="Times New Roman" w:eastAsia="Times New Roman" w:hAnsi="Times New Roman" w:cs="Times New Roman"/>
                <w:kern w:val="22"/>
                <w:sz w:val="22"/>
                <w:szCs w:val="22"/>
              </w:rPr>
              <w:t>(</w:t>
            </w:r>
            <w:r w:rsidR="00B65C85" w:rsidRPr="00A07944">
              <w:rPr>
                <w:rFonts w:ascii="Times New Roman" w:eastAsia="Times New Roman" w:hAnsi="Times New Roman" w:cs="Times New Roman"/>
                <w:kern w:val="22"/>
                <w:sz w:val="22"/>
                <w:szCs w:val="22"/>
              </w:rPr>
              <w:t>FAO</w:t>
            </w:r>
            <w:r w:rsidR="006644FB" w:rsidRPr="00A07944">
              <w:rPr>
                <w:rFonts w:ascii="Times New Roman" w:eastAsia="Times New Roman" w:hAnsi="Times New Roman" w:cs="Times New Roman"/>
                <w:kern w:val="22"/>
                <w:sz w:val="22"/>
                <w:szCs w:val="22"/>
              </w:rPr>
              <w:t>)</w:t>
            </w:r>
          </w:p>
        </w:tc>
      </w:tr>
      <w:tr w:rsidR="00CC0844" w:rsidRPr="00203D54" w14:paraId="4CBB42D6"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36E8C9" w14:textId="58085D77" w:rsidR="00CC0844" w:rsidRPr="00A07944" w:rsidRDefault="00CC0844" w:rsidP="00A07944">
            <w:pPr>
              <w:spacing w:after="160"/>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3.10 – 3.40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8D16E7" w14:textId="721E395F"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Report back from the break-out </w:t>
            </w:r>
            <w:proofErr w:type="gramStart"/>
            <w:r w:rsidRPr="00A07944">
              <w:rPr>
                <w:rFonts w:ascii="Times New Roman" w:eastAsia="Times New Roman" w:hAnsi="Times New Roman" w:cs="Times New Roman"/>
                <w:kern w:val="22"/>
                <w:sz w:val="22"/>
                <w:szCs w:val="22"/>
              </w:rPr>
              <w:t>groups</w:t>
            </w:r>
            <w:proofErr w:type="gramEnd"/>
            <w:r w:rsidRPr="00A07944">
              <w:rPr>
                <w:rFonts w:ascii="Times New Roman" w:eastAsia="Times New Roman" w:hAnsi="Times New Roman" w:cs="Times New Roman"/>
                <w:kern w:val="22"/>
                <w:sz w:val="22"/>
                <w:szCs w:val="22"/>
              </w:rPr>
              <w:t xml:space="preserve"> </w:t>
            </w:r>
            <w:r w:rsidR="006644FB" w:rsidRPr="00A07944">
              <w:rPr>
                <w:rFonts w:ascii="Times New Roman" w:eastAsia="Times New Roman" w:hAnsi="Times New Roman" w:cs="Times New Roman"/>
                <w:kern w:val="22"/>
                <w:sz w:val="22"/>
                <w:szCs w:val="22"/>
              </w:rPr>
              <w:t>s</w:t>
            </w:r>
            <w:r w:rsidRPr="00A07944">
              <w:rPr>
                <w:rFonts w:ascii="Times New Roman" w:eastAsia="Times New Roman" w:hAnsi="Times New Roman" w:cs="Times New Roman"/>
                <w:kern w:val="22"/>
                <w:sz w:val="22"/>
                <w:szCs w:val="22"/>
              </w:rPr>
              <w:t>ession 13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45205" w14:textId="77777777" w:rsidR="00CC0844" w:rsidRPr="00A07944" w:rsidRDefault="00CC0844" w:rsidP="00A07944">
            <w:pPr>
              <w:ind w:left="33"/>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One country representative for each group, based on notes from the note-takers</w:t>
            </w:r>
          </w:p>
        </w:tc>
      </w:tr>
      <w:tr w:rsidR="00CC0844" w:rsidRPr="00203D54" w14:paraId="5F57A969" w14:textId="77777777" w:rsidTr="00A07944">
        <w:trPr>
          <w:cantSplit/>
          <w:trHeight w:val="380"/>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46FFF9D9" w14:textId="4A7C858E"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3.40 – 3.55 pm</w:t>
            </w:r>
          </w:p>
        </w:tc>
        <w:tc>
          <w:tcPr>
            <w:tcW w:w="496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6520E3C7" w14:textId="77777777" w:rsidR="00CC0844" w:rsidRPr="00A07944" w:rsidRDefault="00CC0844" w:rsidP="00A07944">
            <w:pPr>
              <w:rPr>
                <w:rFonts w:ascii="Times New Roman" w:eastAsia="Times New Roman" w:hAnsi="Times New Roman" w:cs="Times New Roman"/>
                <w:i/>
                <w:kern w:val="22"/>
                <w:sz w:val="22"/>
                <w:szCs w:val="22"/>
              </w:rPr>
            </w:pPr>
            <w:r w:rsidRPr="00A07944">
              <w:rPr>
                <w:rFonts w:ascii="Times New Roman" w:eastAsia="Times New Roman" w:hAnsi="Times New Roman" w:cs="Times New Roman"/>
                <w:i/>
                <w:kern w:val="22"/>
                <w:sz w:val="22"/>
                <w:szCs w:val="22"/>
              </w:rPr>
              <w:t>Coffee break</w:t>
            </w:r>
          </w:p>
        </w:tc>
        <w:tc>
          <w:tcPr>
            <w:tcW w:w="2693"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14:paraId="39CF435A" w14:textId="77777777" w:rsidR="00CC0844" w:rsidRPr="00A07944" w:rsidRDefault="00CC0844" w:rsidP="00A07944">
            <w:pPr>
              <w:rPr>
                <w:rFonts w:ascii="Times New Roman" w:eastAsia="Times New Roman" w:hAnsi="Times New Roman" w:cs="Times New Roman"/>
                <w:i/>
                <w:kern w:val="22"/>
                <w:sz w:val="22"/>
                <w:szCs w:val="22"/>
              </w:rPr>
            </w:pPr>
          </w:p>
        </w:tc>
      </w:tr>
      <w:tr w:rsidR="00CC0844" w:rsidRPr="00203D54" w14:paraId="1ECCD541"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0B198E" w14:textId="0C8BF670" w:rsidR="00CC0844" w:rsidRPr="00A07944" w:rsidRDefault="00CC0844" w:rsidP="00A07944">
            <w:pPr>
              <w:rPr>
                <w:rFonts w:ascii="Times New Roman" w:eastAsia="Times New Roman" w:hAnsi="Times New Roman" w:cs="Times New Roman"/>
                <w:kern w:val="22"/>
                <w:sz w:val="22"/>
                <w:szCs w:val="22"/>
              </w:rPr>
            </w:pPr>
            <w:bookmarkStart w:id="7" w:name="_Hlk22637503"/>
            <w:r w:rsidRPr="00A07944">
              <w:rPr>
                <w:rFonts w:ascii="Times New Roman" w:eastAsia="Times New Roman" w:hAnsi="Times New Roman" w:cs="Times New Roman"/>
                <w:kern w:val="22"/>
                <w:sz w:val="22"/>
                <w:szCs w:val="22"/>
              </w:rPr>
              <w:t xml:space="preserve">3.55 – </w:t>
            </w:r>
            <w:r w:rsidR="004E1D20" w:rsidRPr="00A07944">
              <w:rPr>
                <w:rFonts w:ascii="Times New Roman" w:eastAsia="Times New Roman" w:hAnsi="Times New Roman" w:cs="Times New Roman"/>
                <w:kern w:val="22"/>
                <w:sz w:val="22"/>
                <w:szCs w:val="22"/>
              </w:rPr>
              <w:t>5</w:t>
            </w:r>
            <w:r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03274" w14:textId="72B35986" w:rsidR="00CC0844" w:rsidRPr="00A07944" w:rsidRDefault="00CC08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Session 1</w:t>
            </w:r>
            <w:r w:rsidR="00997254" w:rsidRPr="00A07944">
              <w:rPr>
                <w:rFonts w:ascii="Times New Roman" w:eastAsia="Times New Roman" w:hAnsi="Times New Roman" w:cs="Times New Roman"/>
                <w:b/>
                <w:kern w:val="22"/>
                <w:sz w:val="22"/>
                <w:szCs w:val="22"/>
              </w:rPr>
              <w:t>4</w:t>
            </w:r>
            <w:r w:rsidRPr="00A07944">
              <w:rPr>
                <w:rFonts w:ascii="Times New Roman" w:eastAsia="Times New Roman" w:hAnsi="Times New Roman" w:cs="Times New Roman"/>
                <w:b/>
                <w:kern w:val="22"/>
                <w:sz w:val="22"/>
                <w:szCs w:val="22"/>
              </w:rPr>
              <w:t xml:space="preserve">: Plenary discussion and </w:t>
            </w:r>
            <w:r w:rsidR="00B86ECA" w:rsidRPr="00A07944">
              <w:rPr>
                <w:rFonts w:ascii="Times New Roman" w:eastAsia="Times New Roman" w:hAnsi="Times New Roman" w:cs="Times New Roman"/>
                <w:b/>
                <w:kern w:val="22"/>
                <w:sz w:val="22"/>
                <w:szCs w:val="22"/>
              </w:rPr>
              <w:t>summary</w:t>
            </w:r>
            <w:r w:rsidRPr="00A07944">
              <w:rPr>
                <w:rFonts w:ascii="Times New Roman" w:eastAsia="Times New Roman" w:hAnsi="Times New Roman" w:cs="Times New Roman"/>
                <w:b/>
                <w:kern w:val="22"/>
                <w:sz w:val="22"/>
                <w:szCs w:val="22"/>
              </w:rPr>
              <w:t xml:space="preserve"> of key messages from the consultation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C6C1F" w14:textId="6663541F" w:rsidR="00CC0844" w:rsidRPr="00A07944" w:rsidRDefault="00CC0844"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Eugenia Montezuma and Nicola Breier, Co-leads of ecosystem restoration theme</w:t>
            </w:r>
          </w:p>
        </w:tc>
      </w:tr>
      <w:tr w:rsidR="00CC0844" w:rsidRPr="00203D54" w14:paraId="0E4620B5" w14:textId="77777777" w:rsidTr="00A07944">
        <w:trPr>
          <w:cantSplit/>
          <w:jc w:val="center"/>
        </w:trPr>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DD8FC" w14:textId="0F0C3F6A" w:rsidR="00CC0844" w:rsidRPr="00A07944" w:rsidRDefault="004E1D20"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5</w:t>
            </w:r>
            <w:r w:rsidR="00CC0844"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w:t>
            </w:r>
            <w:r w:rsidR="00CC0844" w:rsidRPr="00A07944">
              <w:rPr>
                <w:rFonts w:ascii="Times New Roman" w:eastAsia="Times New Roman" w:hAnsi="Times New Roman" w:cs="Times New Roman"/>
                <w:kern w:val="22"/>
                <w:sz w:val="22"/>
                <w:szCs w:val="22"/>
              </w:rPr>
              <w:t xml:space="preserve"> </w:t>
            </w:r>
            <w:r w:rsidRPr="00A07944">
              <w:rPr>
                <w:rFonts w:ascii="Times New Roman" w:eastAsia="Times New Roman" w:hAnsi="Times New Roman" w:cs="Times New Roman"/>
                <w:kern w:val="22"/>
                <w:sz w:val="22"/>
                <w:szCs w:val="22"/>
              </w:rPr>
              <w:t>6</w:t>
            </w:r>
            <w:r w:rsidR="00CC0844" w:rsidRPr="00A07944">
              <w:rPr>
                <w:rFonts w:ascii="Times New Roman" w:eastAsia="Times New Roman" w:hAnsi="Times New Roman" w:cs="Times New Roman"/>
                <w:kern w:val="22"/>
                <w:sz w:val="22"/>
                <w:szCs w:val="22"/>
              </w:rPr>
              <w:t xml:space="preserve"> pm</w:t>
            </w:r>
          </w:p>
        </w:tc>
        <w:tc>
          <w:tcPr>
            <w:tcW w:w="4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A0222" w14:textId="3745B80A" w:rsidR="00CC0844" w:rsidRPr="00A07944" w:rsidRDefault="00CC0844">
            <w:pPr>
              <w:rPr>
                <w:rFonts w:ascii="Times New Roman" w:eastAsia="Times New Roman" w:hAnsi="Times New Roman" w:cs="Times New Roman"/>
                <w:b/>
                <w:kern w:val="22"/>
                <w:sz w:val="22"/>
                <w:szCs w:val="22"/>
              </w:rPr>
            </w:pPr>
            <w:r w:rsidRPr="00A07944">
              <w:rPr>
                <w:rFonts w:ascii="Times New Roman" w:eastAsia="Times New Roman" w:hAnsi="Times New Roman" w:cs="Times New Roman"/>
                <w:b/>
                <w:kern w:val="22"/>
                <w:sz w:val="22"/>
                <w:szCs w:val="22"/>
              </w:rPr>
              <w:t>Session 1</w:t>
            </w:r>
            <w:r w:rsidR="00997254" w:rsidRPr="00A07944">
              <w:rPr>
                <w:rFonts w:ascii="Times New Roman" w:eastAsia="Times New Roman" w:hAnsi="Times New Roman" w:cs="Times New Roman"/>
                <w:b/>
                <w:kern w:val="22"/>
                <w:sz w:val="22"/>
                <w:szCs w:val="22"/>
              </w:rPr>
              <w:t>5</w:t>
            </w:r>
            <w:r w:rsidRPr="00A07944">
              <w:rPr>
                <w:rFonts w:ascii="Times New Roman" w:eastAsia="Times New Roman" w:hAnsi="Times New Roman" w:cs="Times New Roman"/>
                <w:b/>
                <w:kern w:val="22"/>
                <w:sz w:val="22"/>
                <w:szCs w:val="22"/>
              </w:rPr>
              <w:t>: Conclusions, next steps and closing of the workshop</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D089DF" w14:textId="0F68A67F" w:rsidR="00CC0844" w:rsidRPr="00A07944" w:rsidRDefault="00B86ECA" w:rsidP="00A07944">
            <w:pPr>
              <w:rPr>
                <w:rFonts w:ascii="Times New Roman" w:eastAsia="Times New Roman" w:hAnsi="Times New Roman" w:cs="Times New Roman"/>
                <w:kern w:val="22"/>
                <w:sz w:val="22"/>
                <w:szCs w:val="22"/>
              </w:rPr>
            </w:pPr>
            <w:r w:rsidRPr="00A07944">
              <w:rPr>
                <w:rFonts w:ascii="Times New Roman" w:eastAsia="Times New Roman" w:hAnsi="Times New Roman" w:cs="Times New Roman"/>
                <w:kern w:val="22"/>
                <w:sz w:val="22"/>
                <w:szCs w:val="22"/>
              </w:rPr>
              <w:t xml:space="preserve">Basile van Havre </w:t>
            </w:r>
            <w:r w:rsidR="006644FB" w:rsidRPr="00A07944">
              <w:rPr>
                <w:rFonts w:ascii="Times New Roman" w:eastAsia="Times New Roman" w:hAnsi="Times New Roman" w:cs="Times New Roman"/>
                <w:kern w:val="22"/>
                <w:sz w:val="22"/>
                <w:szCs w:val="22"/>
              </w:rPr>
              <w:t>(</w:t>
            </w:r>
            <w:r w:rsidRPr="00A07944">
              <w:rPr>
                <w:rFonts w:ascii="Times New Roman" w:eastAsia="Times New Roman" w:hAnsi="Times New Roman" w:cs="Times New Roman"/>
                <w:kern w:val="22"/>
                <w:sz w:val="22"/>
                <w:szCs w:val="22"/>
              </w:rPr>
              <w:t xml:space="preserve">Co-Chair of the </w:t>
            </w:r>
            <w:r w:rsidR="006644FB" w:rsidRPr="00A07944">
              <w:rPr>
                <w:rFonts w:ascii="Times New Roman" w:eastAsia="Times New Roman" w:hAnsi="Times New Roman" w:cs="Times New Roman"/>
                <w:kern w:val="22"/>
                <w:sz w:val="22"/>
                <w:szCs w:val="22"/>
              </w:rPr>
              <w:t xml:space="preserve">WG2020) </w:t>
            </w:r>
            <w:r w:rsidRPr="00A07944">
              <w:rPr>
                <w:rFonts w:ascii="Times New Roman" w:eastAsia="Times New Roman" w:hAnsi="Times New Roman" w:cs="Times New Roman"/>
                <w:kern w:val="22"/>
                <w:sz w:val="22"/>
                <w:szCs w:val="22"/>
              </w:rPr>
              <w:t>and organizers</w:t>
            </w:r>
          </w:p>
        </w:tc>
      </w:tr>
      <w:bookmarkEnd w:id="7"/>
    </w:tbl>
    <w:p w14:paraId="1F1F00AB" w14:textId="77777777" w:rsidR="006A450D" w:rsidRDefault="006A450D" w:rsidP="00A07944">
      <w:pPr>
        <w:jc w:val="center"/>
        <w:rPr>
          <w:rFonts w:ascii="Times New Roman" w:hAnsi="Times New Roman" w:cs="Times New Roman"/>
          <w:kern w:val="22"/>
          <w:sz w:val="22"/>
          <w:szCs w:val="22"/>
        </w:rPr>
      </w:pPr>
    </w:p>
    <w:p w14:paraId="33617A6D" w14:textId="34E70E5E" w:rsidR="001B3884" w:rsidRPr="00A07944" w:rsidRDefault="006644FB" w:rsidP="00A07944">
      <w:pPr>
        <w:jc w:val="center"/>
        <w:rPr>
          <w:rFonts w:ascii="Times New Roman" w:hAnsi="Times New Roman" w:cs="Times New Roman"/>
          <w:kern w:val="22"/>
          <w:sz w:val="22"/>
          <w:szCs w:val="22"/>
        </w:rPr>
      </w:pPr>
      <w:r w:rsidRPr="00A07944">
        <w:rPr>
          <w:rFonts w:ascii="Times New Roman" w:hAnsi="Times New Roman" w:cs="Times New Roman"/>
          <w:kern w:val="22"/>
          <w:sz w:val="22"/>
          <w:szCs w:val="22"/>
        </w:rPr>
        <w:t>__________</w:t>
      </w:r>
    </w:p>
    <w:sectPr w:rsidR="001B3884" w:rsidRPr="00A07944" w:rsidSect="00A07944">
      <w:headerReference w:type="even" r:id="rId14"/>
      <w:headerReference w:type="default" r:id="rId15"/>
      <w:headerReference w:type="first" r:id="rId16"/>
      <w:pgSz w:w="12240" w:h="15840" w:code="1"/>
      <w:pgMar w:top="1021" w:right="1418" w:bottom="1134" w:left="1418" w:header="454" w:footer="454" w:gutter="0"/>
      <w:cols w:space="720" w:equalWidth="0">
        <w:col w:w="935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AD96" w14:textId="77777777" w:rsidR="00B25760" w:rsidRDefault="00B25760">
      <w:r>
        <w:separator/>
      </w:r>
    </w:p>
  </w:endnote>
  <w:endnote w:type="continuationSeparator" w:id="0">
    <w:p w14:paraId="036D29C5" w14:textId="77777777" w:rsidR="00B25760" w:rsidRDefault="00B2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45E18" w14:textId="77777777" w:rsidR="00B25760" w:rsidRDefault="00B25760">
      <w:r>
        <w:separator/>
      </w:r>
    </w:p>
  </w:footnote>
  <w:footnote w:type="continuationSeparator" w:id="0">
    <w:p w14:paraId="551FF823" w14:textId="77777777" w:rsidR="00B25760" w:rsidRDefault="00B25760">
      <w:r>
        <w:continuationSeparator/>
      </w:r>
    </w:p>
  </w:footnote>
  <w:footnote w:id="1">
    <w:p w14:paraId="44DB77E4" w14:textId="49180A95" w:rsidR="005C6717" w:rsidRPr="00A07944" w:rsidRDefault="005C6717" w:rsidP="00A07944">
      <w:pPr>
        <w:pStyle w:val="FootnoteText"/>
        <w:keepLines/>
        <w:suppressLineNumbers/>
        <w:suppressAutoHyphens/>
        <w:spacing w:after="60"/>
        <w:rPr>
          <w:rFonts w:ascii="Times New Roman" w:hAnsi="Times New Roman" w:cs="Times New Roman"/>
          <w:kern w:val="18"/>
          <w:sz w:val="18"/>
          <w:szCs w:val="18"/>
          <w:lang w:val="en-CA"/>
        </w:rPr>
      </w:pPr>
      <w:r w:rsidRPr="00A07944">
        <w:rPr>
          <w:rStyle w:val="FootnoteReference"/>
          <w:rFonts w:ascii="Times New Roman" w:hAnsi="Times New Roman" w:cs="Times New Roman"/>
          <w:kern w:val="18"/>
          <w:sz w:val="18"/>
          <w:szCs w:val="18"/>
        </w:rPr>
        <w:footnoteRef/>
      </w:r>
      <w:r w:rsidRPr="00A07944">
        <w:rPr>
          <w:rFonts w:ascii="Times New Roman" w:hAnsi="Times New Roman" w:cs="Times New Roman"/>
          <w:kern w:val="18"/>
          <w:sz w:val="18"/>
          <w:szCs w:val="18"/>
        </w:rPr>
        <w:t xml:space="preserve"> United Nations, </w:t>
      </w:r>
      <w:r w:rsidRPr="00A07944">
        <w:rPr>
          <w:rFonts w:ascii="Times New Roman" w:hAnsi="Times New Roman" w:cs="Times New Roman"/>
          <w:i/>
          <w:kern w:val="18"/>
          <w:sz w:val="18"/>
          <w:szCs w:val="18"/>
        </w:rPr>
        <w:t>Treaty Series</w:t>
      </w:r>
      <w:r w:rsidRPr="00A07944">
        <w:rPr>
          <w:rFonts w:ascii="Times New Roman" w:hAnsi="Times New Roman" w:cs="Times New Roman"/>
          <w:kern w:val="18"/>
          <w:sz w:val="18"/>
          <w:szCs w:val="18"/>
        </w:rPr>
        <w:t>, Registration No. I-54113.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1879" w14:textId="4E4A3BBF" w:rsidR="002A40C4" w:rsidRPr="00A07944" w:rsidRDefault="002A40C4">
    <w:pPr>
      <w:pStyle w:val="Header"/>
      <w:rPr>
        <w:rFonts w:ascii="Times New Roman" w:hAnsi="Times New Roman" w:cs="Times New Roman"/>
        <w:sz w:val="22"/>
        <w:szCs w:val="22"/>
        <w:lang w:val="en-CA"/>
      </w:rPr>
    </w:pPr>
    <w:r w:rsidRPr="00A07944">
      <w:rPr>
        <w:rFonts w:ascii="Times New Roman" w:hAnsi="Times New Roman" w:cs="Times New Roman"/>
        <w:sz w:val="22"/>
        <w:szCs w:val="22"/>
        <w:lang w:val="en-CA"/>
      </w:rPr>
      <w:t>CBD/POST2020/WS/2019/11/1</w:t>
    </w:r>
  </w:p>
  <w:p w14:paraId="10E2E994" w14:textId="1041D882" w:rsidR="00C13DFA" w:rsidRPr="00A07944" w:rsidRDefault="00C13DFA" w:rsidP="00A07944">
    <w:pPr>
      <w:pStyle w:val="Header"/>
      <w:spacing w:after="240"/>
      <w:rPr>
        <w:rFonts w:ascii="Times New Roman" w:hAnsi="Times New Roman" w:cs="Times New Roman"/>
        <w:sz w:val="22"/>
        <w:szCs w:val="22"/>
        <w:lang w:val="en-CA"/>
      </w:rPr>
    </w:pPr>
    <w:r w:rsidRPr="00A07944">
      <w:rPr>
        <w:rFonts w:ascii="Times New Roman" w:hAnsi="Times New Roman" w:cs="Times New Roman"/>
        <w:sz w:val="22"/>
        <w:szCs w:val="22"/>
        <w:lang w:val="en-CA"/>
      </w:rPr>
      <w:t xml:space="preserve">Page </w:t>
    </w:r>
    <w:r w:rsidRPr="00A07944">
      <w:rPr>
        <w:rFonts w:ascii="Times New Roman" w:hAnsi="Times New Roman" w:cs="Times New Roman"/>
        <w:sz w:val="22"/>
        <w:szCs w:val="22"/>
        <w:lang w:val="en-CA"/>
      </w:rPr>
      <w:fldChar w:fldCharType="begin"/>
    </w:r>
    <w:r w:rsidRPr="00A07944">
      <w:rPr>
        <w:rFonts w:ascii="Times New Roman" w:hAnsi="Times New Roman" w:cs="Times New Roman"/>
        <w:sz w:val="22"/>
        <w:szCs w:val="22"/>
        <w:lang w:val="en-CA"/>
      </w:rPr>
      <w:instrText xml:space="preserve"> PAGE   \* MERGEFORMAT </w:instrText>
    </w:r>
    <w:r w:rsidRPr="00A07944">
      <w:rPr>
        <w:rFonts w:ascii="Times New Roman" w:hAnsi="Times New Roman" w:cs="Times New Roman"/>
        <w:sz w:val="22"/>
        <w:szCs w:val="22"/>
        <w:lang w:val="en-CA"/>
      </w:rPr>
      <w:fldChar w:fldCharType="separate"/>
    </w:r>
    <w:r w:rsidRPr="00A07944">
      <w:rPr>
        <w:rFonts w:ascii="Times New Roman" w:hAnsi="Times New Roman" w:cs="Times New Roman"/>
        <w:noProof/>
        <w:sz w:val="22"/>
        <w:szCs w:val="22"/>
        <w:lang w:val="en-CA"/>
      </w:rPr>
      <w:t>1</w:t>
    </w:r>
    <w:r w:rsidRPr="00A07944">
      <w:rPr>
        <w:rFonts w:ascii="Times New Roman" w:hAnsi="Times New Roman" w:cs="Times New Roman"/>
        <w:noProof/>
        <w:sz w:val="22"/>
        <w:szCs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5033" w14:textId="77777777" w:rsidR="00C13DFA" w:rsidRPr="00FF2197" w:rsidRDefault="00C13DFA" w:rsidP="00A07944">
    <w:pPr>
      <w:pStyle w:val="Header"/>
      <w:jc w:val="right"/>
      <w:rPr>
        <w:rFonts w:ascii="Times New Roman" w:hAnsi="Times New Roman" w:cs="Times New Roman"/>
        <w:sz w:val="22"/>
        <w:szCs w:val="22"/>
        <w:lang w:val="en-CA"/>
      </w:rPr>
    </w:pPr>
    <w:r w:rsidRPr="00FF2197">
      <w:rPr>
        <w:rFonts w:ascii="Times New Roman" w:hAnsi="Times New Roman" w:cs="Times New Roman"/>
        <w:sz w:val="22"/>
        <w:szCs w:val="22"/>
        <w:lang w:val="en-CA"/>
      </w:rPr>
      <w:t>CBD/POST2020/WS/2019/11/1</w:t>
    </w:r>
  </w:p>
  <w:p w14:paraId="0D759C9E" w14:textId="29A0F828" w:rsidR="002A40C4" w:rsidRPr="00A07944" w:rsidRDefault="00C13DFA" w:rsidP="00A07944">
    <w:pPr>
      <w:pStyle w:val="Header"/>
      <w:spacing w:after="240"/>
      <w:jc w:val="right"/>
      <w:rPr>
        <w:rFonts w:ascii="Times New Roman" w:hAnsi="Times New Roman" w:cs="Times New Roman"/>
        <w:sz w:val="22"/>
        <w:szCs w:val="22"/>
        <w:lang w:val="en-CA"/>
      </w:rPr>
    </w:pPr>
    <w:r w:rsidRPr="00FF2197">
      <w:rPr>
        <w:rFonts w:ascii="Times New Roman" w:hAnsi="Times New Roman" w:cs="Times New Roman"/>
        <w:sz w:val="22"/>
        <w:szCs w:val="22"/>
        <w:lang w:val="en-CA"/>
      </w:rPr>
      <w:t xml:space="preserve">Page </w:t>
    </w:r>
    <w:r w:rsidRPr="00FF2197">
      <w:rPr>
        <w:rFonts w:ascii="Times New Roman" w:hAnsi="Times New Roman" w:cs="Times New Roman"/>
        <w:sz w:val="22"/>
        <w:szCs w:val="22"/>
        <w:lang w:val="en-CA"/>
      </w:rPr>
      <w:fldChar w:fldCharType="begin"/>
    </w:r>
    <w:r w:rsidRPr="00FF2197">
      <w:rPr>
        <w:rFonts w:ascii="Times New Roman" w:hAnsi="Times New Roman" w:cs="Times New Roman"/>
        <w:sz w:val="22"/>
        <w:szCs w:val="22"/>
        <w:lang w:val="en-CA"/>
      </w:rPr>
      <w:instrText xml:space="preserve"> PAGE   \* MERGEFORMAT </w:instrText>
    </w:r>
    <w:r w:rsidRPr="00FF2197">
      <w:rPr>
        <w:rFonts w:ascii="Times New Roman" w:hAnsi="Times New Roman" w:cs="Times New Roman"/>
        <w:sz w:val="22"/>
        <w:szCs w:val="22"/>
        <w:lang w:val="en-CA"/>
      </w:rPr>
      <w:fldChar w:fldCharType="separate"/>
    </w:r>
    <w:r>
      <w:rPr>
        <w:szCs w:val="22"/>
        <w:lang w:val="en-CA"/>
      </w:rPr>
      <w:t>2</w:t>
    </w:r>
    <w:r w:rsidRPr="00FF2197">
      <w:rPr>
        <w:rFonts w:ascii="Times New Roman" w:hAnsi="Times New Roman" w:cs="Times New Roman"/>
        <w:noProof/>
        <w:sz w:val="22"/>
        <w:szCs w:val="22"/>
        <w:lang w:val="en-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39E3" w14:textId="7A7C1688" w:rsidR="001B3884" w:rsidRDefault="001B3884">
    <w:pPr>
      <w:pBdr>
        <w:top w:val="nil"/>
        <w:left w:val="nil"/>
        <w:bottom w:val="nil"/>
        <w:right w:val="nil"/>
      </w:pBd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10C4"/>
    <w:multiLevelType w:val="hybridMultilevel"/>
    <w:tmpl w:val="9A645F66"/>
    <w:lvl w:ilvl="0" w:tplc="B06EE05A">
      <w:start w:val="1"/>
      <w:numFmt w:val="bullet"/>
      <w:lvlText w:val=""/>
      <w:lvlJc w:val="left"/>
      <w:pPr>
        <w:ind w:left="394" w:hanging="360"/>
      </w:pPr>
      <w:rPr>
        <w:rFonts w:ascii="Symbol" w:hAnsi="Symbol" w:hint="default"/>
        <w:sz w:val="16"/>
        <w:szCs w:val="16"/>
      </w:rPr>
    </w:lvl>
    <w:lvl w:ilvl="1" w:tplc="04160003" w:tentative="1">
      <w:start w:val="1"/>
      <w:numFmt w:val="bullet"/>
      <w:lvlText w:val="o"/>
      <w:lvlJc w:val="left"/>
      <w:pPr>
        <w:ind w:left="1114" w:hanging="360"/>
      </w:pPr>
      <w:rPr>
        <w:rFonts w:ascii="Courier New" w:hAnsi="Courier New" w:cs="Courier New" w:hint="default"/>
      </w:rPr>
    </w:lvl>
    <w:lvl w:ilvl="2" w:tplc="04160005" w:tentative="1">
      <w:start w:val="1"/>
      <w:numFmt w:val="bullet"/>
      <w:lvlText w:val=""/>
      <w:lvlJc w:val="left"/>
      <w:pPr>
        <w:ind w:left="1834" w:hanging="360"/>
      </w:pPr>
      <w:rPr>
        <w:rFonts w:ascii="Wingdings" w:hAnsi="Wingdings" w:hint="default"/>
      </w:rPr>
    </w:lvl>
    <w:lvl w:ilvl="3" w:tplc="04160001" w:tentative="1">
      <w:start w:val="1"/>
      <w:numFmt w:val="bullet"/>
      <w:lvlText w:val=""/>
      <w:lvlJc w:val="left"/>
      <w:pPr>
        <w:ind w:left="2554" w:hanging="360"/>
      </w:pPr>
      <w:rPr>
        <w:rFonts w:ascii="Symbol" w:hAnsi="Symbol" w:hint="default"/>
      </w:rPr>
    </w:lvl>
    <w:lvl w:ilvl="4" w:tplc="04160003" w:tentative="1">
      <w:start w:val="1"/>
      <w:numFmt w:val="bullet"/>
      <w:lvlText w:val="o"/>
      <w:lvlJc w:val="left"/>
      <w:pPr>
        <w:ind w:left="3274" w:hanging="360"/>
      </w:pPr>
      <w:rPr>
        <w:rFonts w:ascii="Courier New" w:hAnsi="Courier New" w:cs="Courier New" w:hint="default"/>
      </w:rPr>
    </w:lvl>
    <w:lvl w:ilvl="5" w:tplc="04160005" w:tentative="1">
      <w:start w:val="1"/>
      <w:numFmt w:val="bullet"/>
      <w:lvlText w:val=""/>
      <w:lvlJc w:val="left"/>
      <w:pPr>
        <w:ind w:left="3994" w:hanging="360"/>
      </w:pPr>
      <w:rPr>
        <w:rFonts w:ascii="Wingdings" w:hAnsi="Wingdings" w:hint="default"/>
      </w:rPr>
    </w:lvl>
    <w:lvl w:ilvl="6" w:tplc="04160001" w:tentative="1">
      <w:start w:val="1"/>
      <w:numFmt w:val="bullet"/>
      <w:lvlText w:val=""/>
      <w:lvlJc w:val="left"/>
      <w:pPr>
        <w:ind w:left="4714" w:hanging="360"/>
      </w:pPr>
      <w:rPr>
        <w:rFonts w:ascii="Symbol" w:hAnsi="Symbol" w:hint="default"/>
      </w:rPr>
    </w:lvl>
    <w:lvl w:ilvl="7" w:tplc="04160003" w:tentative="1">
      <w:start w:val="1"/>
      <w:numFmt w:val="bullet"/>
      <w:lvlText w:val="o"/>
      <w:lvlJc w:val="left"/>
      <w:pPr>
        <w:ind w:left="5434" w:hanging="360"/>
      </w:pPr>
      <w:rPr>
        <w:rFonts w:ascii="Courier New" w:hAnsi="Courier New" w:cs="Courier New" w:hint="default"/>
      </w:rPr>
    </w:lvl>
    <w:lvl w:ilvl="8" w:tplc="04160005" w:tentative="1">
      <w:start w:val="1"/>
      <w:numFmt w:val="bullet"/>
      <w:lvlText w:val=""/>
      <w:lvlJc w:val="left"/>
      <w:pPr>
        <w:ind w:left="6154" w:hanging="360"/>
      </w:pPr>
      <w:rPr>
        <w:rFonts w:ascii="Wingdings" w:hAnsi="Wingdings" w:hint="default"/>
      </w:rPr>
    </w:lvl>
  </w:abstractNum>
  <w:abstractNum w:abstractNumId="1" w15:restartNumberingAfterBreak="0">
    <w:nsid w:val="46E46E55"/>
    <w:multiLevelType w:val="multilevel"/>
    <w:tmpl w:val="24E490A6"/>
    <w:lvl w:ilvl="0">
      <w:start w:val="4"/>
      <w:numFmt w:val="decimal"/>
      <w:lvlText w:val="%1"/>
      <w:lvlJc w:val="left"/>
      <w:pPr>
        <w:ind w:left="372" w:hanging="372"/>
      </w:pPr>
    </w:lvl>
    <w:lvl w:ilvl="1">
      <w:start w:val="25"/>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DD23DE7"/>
    <w:multiLevelType w:val="hybridMultilevel"/>
    <w:tmpl w:val="927E50A6"/>
    <w:lvl w:ilvl="0" w:tplc="520E7B6E">
      <w:start w:val="9"/>
      <w:numFmt w:val="bullet"/>
      <w:lvlText w:val="-"/>
      <w:lvlJc w:val="left"/>
      <w:pPr>
        <w:ind w:left="394" w:hanging="360"/>
      </w:pPr>
      <w:rPr>
        <w:rFonts w:ascii="Times New Roman" w:eastAsia="Times New Roman" w:hAnsi="Times New Roman" w:cs="Times New Roman" w:hint="default"/>
      </w:rPr>
    </w:lvl>
    <w:lvl w:ilvl="1" w:tplc="10090003" w:tentative="1">
      <w:start w:val="1"/>
      <w:numFmt w:val="bullet"/>
      <w:lvlText w:val="o"/>
      <w:lvlJc w:val="left"/>
      <w:pPr>
        <w:ind w:left="1114" w:hanging="360"/>
      </w:pPr>
      <w:rPr>
        <w:rFonts w:ascii="Courier New" w:hAnsi="Courier New" w:cs="Courier New" w:hint="default"/>
      </w:rPr>
    </w:lvl>
    <w:lvl w:ilvl="2" w:tplc="10090005" w:tentative="1">
      <w:start w:val="1"/>
      <w:numFmt w:val="bullet"/>
      <w:lvlText w:val=""/>
      <w:lvlJc w:val="left"/>
      <w:pPr>
        <w:ind w:left="1834" w:hanging="360"/>
      </w:pPr>
      <w:rPr>
        <w:rFonts w:ascii="Wingdings" w:hAnsi="Wingdings" w:hint="default"/>
      </w:rPr>
    </w:lvl>
    <w:lvl w:ilvl="3" w:tplc="10090001" w:tentative="1">
      <w:start w:val="1"/>
      <w:numFmt w:val="bullet"/>
      <w:lvlText w:val=""/>
      <w:lvlJc w:val="left"/>
      <w:pPr>
        <w:ind w:left="2554" w:hanging="360"/>
      </w:pPr>
      <w:rPr>
        <w:rFonts w:ascii="Symbol" w:hAnsi="Symbol" w:hint="default"/>
      </w:rPr>
    </w:lvl>
    <w:lvl w:ilvl="4" w:tplc="10090003" w:tentative="1">
      <w:start w:val="1"/>
      <w:numFmt w:val="bullet"/>
      <w:lvlText w:val="o"/>
      <w:lvlJc w:val="left"/>
      <w:pPr>
        <w:ind w:left="3274" w:hanging="360"/>
      </w:pPr>
      <w:rPr>
        <w:rFonts w:ascii="Courier New" w:hAnsi="Courier New" w:cs="Courier New" w:hint="default"/>
      </w:rPr>
    </w:lvl>
    <w:lvl w:ilvl="5" w:tplc="10090005" w:tentative="1">
      <w:start w:val="1"/>
      <w:numFmt w:val="bullet"/>
      <w:lvlText w:val=""/>
      <w:lvlJc w:val="left"/>
      <w:pPr>
        <w:ind w:left="3994" w:hanging="360"/>
      </w:pPr>
      <w:rPr>
        <w:rFonts w:ascii="Wingdings" w:hAnsi="Wingdings" w:hint="default"/>
      </w:rPr>
    </w:lvl>
    <w:lvl w:ilvl="6" w:tplc="10090001" w:tentative="1">
      <w:start w:val="1"/>
      <w:numFmt w:val="bullet"/>
      <w:lvlText w:val=""/>
      <w:lvlJc w:val="left"/>
      <w:pPr>
        <w:ind w:left="4714" w:hanging="360"/>
      </w:pPr>
      <w:rPr>
        <w:rFonts w:ascii="Symbol" w:hAnsi="Symbol" w:hint="default"/>
      </w:rPr>
    </w:lvl>
    <w:lvl w:ilvl="7" w:tplc="10090003" w:tentative="1">
      <w:start w:val="1"/>
      <w:numFmt w:val="bullet"/>
      <w:lvlText w:val="o"/>
      <w:lvlJc w:val="left"/>
      <w:pPr>
        <w:ind w:left="5434" w:hanging="360"/>
      </w:pPr>
      <w:rPr>
        <w:rFonts w:ascii="Courier New" w:hAnsi="Courier New" w:cs="Courier New" w:hint="default"/>
      </w:rPr>
    </w:lvl>
    <w:lvl w:ilvl="8" w:tplc="10090005" w:tentative="1">
      <w:start w:val="1"/>
      <w:numFmt w:val="bullet"/>
      <w:lvlText w:val=""/>
      <w:lvlJc w:val="left"/>
      <w:pPr>
        <w:ind w:left="6154" w:hanging="360"/>
      </w:pPr>
      <w:rPr>
        <w:rFonts w:ascii="Wingdings" w:hAnsi="Wingdings" w:hint="default"/>
      </w:rPr>
    </w:lvl>
  </w:abstractNum>
  <w:abstractNum w:abstractNumId="3" w15:restartNumberingAfterBreak="0">
    <w:nsid w:val="513053A9"/>
    <w:multiLevelType w:val="multilevel"/>
    <w:tmpl w:val="A35A22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525654"/>
    <w:multiLevelType w:val="multilevel"/>
    <w:tmpl w:val="4C304BAC"/>
    <w:lvl w:ilvl="0">
      <w:start w:val="4"/>
      <w:numFmt w:val="decimal"/>
      <w:lvlText w:val="%1"/>
      <w:lvlJc w:val="left"/>
      <w:pPr>
        <w:ind w:left="372" w:hanging="372"/>
      </w:pPr>
    </w:lvl>
    <w:lvl w:ilvl="1">
      <w:start w:val="15"/>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66A33BC"/>
    <w:multiLevelType w:val="hybridMultilevel"/>
    <w:tmpl w:val="A1BA0B82"/>
    <w:lvl w:ilvl="0" w:tplc="B87E6970">
      <w:start w:val="1"/>
      <w:numFmt w:val="bullet"/>
      <w:lvlText w:val=""/>
      <w:lvlJc w:val="left"/>
      <w:pPr>
        <w:ind w:left="1080" w:hanging="360"/>
      </w:pPr>
      <w:rPr>
        <w:rFonts w:ascii="Symbol" w:hAnsi="Symbol" w:hint="default"/>
        <w:sz w:val="16"/>
        <w:szCs w:val="16"/>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69E11E47"/>
    <w:multiLevelType w:val="hybridMultilevel"/>
    <w:tmpl w:val="097E86BE"/>
    <w:lvl w:ilvl="0" w:tplc="B87E6970">
      <w:start w:val="1"/>
      <w:numFmt w:val="bullet"/>
      <w:lvlText w:val=""/>
      <w:lvlJc w:val="left"/>
      <w:pPr>
        <w:ind w:left="360" w:hanging="360"/>
      </w:pPr>
      <w:rPr>
        <w:rFonts w:ascii="Symbol" w:hAnsi="Symbol" w:hint="default"/>
        <w:sz w:val="16"/>
        <w:szCs w:val="16"/>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7" w15:restartNumberingAfterBreak="0">
    <w:nsid w:val="74C75451"/>
    <w:multiLevelType w:val="multilevel"/>
    <w:tmpl w:val="1B0E6C5C"/>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015F4F"/>
    <w:multiLevelType w:val="hybridMultilevel"/>
    <w:tmpl w:val="4334A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revisionView w:markup="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84"/>
    <w:rsid w:val="0000387D"/>
    <w:rsid w:val="00035FE2"/>
    <w:rsid w:val="00051B70"/>
    <w:rsid w:val="00057944"/>
    <w:rsid w:val="00070417"/>
    <w:rsid w:val="00072575"/>
    <w:rsid w:val="00073AE0"/>
    <w:rsid w:val="000A0453"/>
    <w:rsid w:val="000E176D"/>
    <w:rsid w:val="00105A6D"/>
    <w:rsid w:val="00130BAE"/>
    <w:rsid w:val="001476AF"/>
    <w:rsid w:val="001600FB"/>
    <w:rsid w:val="001B3884"/>
    <w:rsid w:val="001B5C02"/>
    <w:rsid w:val="001C2792"/>
    <w:rsid w:val="00200D66"/>
    <w:rsid w:val="00203D54"/>
    <w:rsid w:val="00246DF9"/>
    <w:rsid w:val="00274BEA"/>
    <w:rsid w:val="00294A04"/>
    <w:rsid w:val="002A0D28"/>
    <w:rsid w:val="002A329B"/>
    <w:rsid w:val="002A40C4"/>
    <w:rsid w:val="002D26BF"/>
    <w:rsid w:val="00347B32"/>
    <w:rsid w:val="0036213E"/>
    <w:rsid w:val="00373EC2"/>
    <w:rsid w:val="00383830"/>
    <w:rsid w:val="00395519"/>
    <w:rsid w:val="003A7AD1"/>
    <w:rsid w:val="003D3840"/>
    <w:rsid w:val="003F49D2"/>
    <w:rsid w:val="00445788"/>
    <w:rsid w:val="00454401"/>
    <w:rsid w:val="00457262"/>
    <w:rsid w:val="004B774C"/>
    <w:rsid w:val="004E1D20"/>
    <w:rsid w:val="004E504A"/>
    <w:rsid w:val="00501D87"/>
    <w:rsid w:val="005100CF"/>
    <w:rsid w:val="005129D3"/>
    <w:rsid w:val="005466CE"/>
    <w:rsid w:val="00550A34"/>
    <w:rsid w:val="0056411C"/>
    <w:rsid w:val="00574F05"/>
    <w:rsid w:val="00596C1E"/>
    <w:rsid w:val="005A0426"/>
    <w:rsid w:val="005B4789"/>
    <w:rsid w:val="005C6717"/>
    <w:rsid w:val="005C6BC3"/>
    <w:rsid w:val="005E165E"/>
    <w:rsid w:val="0063172E"/>
    <w:rsid w:val="00636013"/>
    <w:rsid w:val="006644FB"/>
    <w:rsid w:val="00665D84"/>
    <w:rsid w:val="00666A7B"/>
    <w:rsid w:val="00697B20"/>
    <w:rsid w:val="006A450D"/>
    <w:rsid w:val="006D3695"/>
    <w:rsid w:val="006D37BF"/>
    <w:rsid w:val="006F5D8E"/>
    <w:rsid w:val="007021B5"/>
    <w:rsid w:val="00791079"/>
    <w:rsid w:val="007B5EEA"/>
    <w:rsid w:val="0080231C"/>
    <w:rsid w:val="00820C46"/>
    <w:rsid w:val="00875C9C"/>
    <w:rsid w:val="00893779"/>
    <w:rsid w:val="008A1052"/>
    <w:rsid w:val="008D746E"/>
    <w:rsid w:val="008D7881"/>
    <w:rsid w:val="00912898"/>
    <w:rsid w:val="009375E1"/>
    <w:rsid w:val="0094048C"/>
    <w:rsid w:val="00940B5E"/>
    <w:rsid w:val="00961A2C"/>
    <w:rsid w:val="00976655"/>
    <w:rsid w:val="00997254"/>
    <w:rsid w:val="009C07E4"/>
    <w:rsid w:val="00A0527B"/>
    <w:rsid w:val="00A07944"/>
    <w:rsid w:val="00A1449A"/>
    <w:rsid w:val="00A272AC"/>
    <w:rsid w:val="00A420EE"/>
    <w:rsid w:val="00A70A27"/>
    <w:rsid w:val="00A74030"/>
    <w:rsid w:val="00A965F8"/>
    <w:rsid w:val="00AA2A0E"/>
    <w:rsid w:val="00AA592F"/>
    <w:rsid w:val="00AA65B8"/>
    <w:rsid w:val="00AC4FDC"/>
    <w:rsid w:val="00B0179B"/>
    <w:rsid w:val="00B11E5A"/>
    <w:rsid w:val="00B25136"/>
    <w:rsid w:val="00B25760"/>
    <w:rsid w:val="00B47A49"/>
    <w:rsid w:val="00B55089"/>
    <w:rsid w:val="00B65C85"/>
    <w:rsid w:val="00B86ECA"/>
    <w:rsid w:val="00C13DFA"/>
    <w:rsid w:val="00C25947"/>
    <w:rsid w:val="00C45346"/>
    <w:rsid w:val="00C50A17"/>
    <w:rsid w:val="00C821CC"/>
    <w:rsid w:val="00C93D2E"/>
    <w:rsid w:val="00CA1061"/>
    <w:rsid w:val="00CC0844"/>
    <w:rsid w:val="00CF3784"/>
    <w:rsid w:val="00CF7000"/>
    <w:rsid w:val="00D148B6"/>
    <w:rsid w:val="00D42E62"/>
    <w:rsid w:val="00D4541B"/>
    <w:rsid w:val="00D513BB"/>
    <w:rsid w:val="00D55260"/>
    <w:rsid w:val="00DA27BF"/>
    <w:rsid w:val="00DE59B8"/>
    <w:rsid w:val="00DF1062"/>
    <w:rsid w:val="00DF50D2"/>
    <w:rsid w:val="00DF7A52"/>
    <w:rsid w:val="00E11D25"/>
    <w:rsid w:val="00E132B2"/>
    <w:rsid w:val="00E76B95"/>
    <w:rsid w:val="00E76B98"/>
    <w:rsid w:val="00E774A6"/>
    <w:rsid w:val="00E875D3"/>
    <w:rsid w:val="00EB050C"/>
    <w:rsid w:val="00EB2CCF"/>
    <w:rsid w:val="00EE1305"/>
    <w:rsid w:val="00EE6AE0"/>
    <w:rsid w:val="00F429DD"/>
    <w:rsid w:val="00F45687"/>
    <w:rsid w:val="00F91AC6"/>
    <w:rsid w:val="00F959A3"/>
    <w:rsid w:val="00FB6582"/>
    <w:rsid w:val="00FC5FF5"/>
    <w:rsid w:val="00FE6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A2D6"/>
  <w15:docId w15:val="{A37FA1E3-1A3C-42DD-954A-BC4664BF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44"/>
    <w:rPr>
      <w:rFonts w:ascii="Segoe UI" w:hAnsi="Segoe UI" w:cs="Segoe UI"/>
      <w:sz w:val="18"/>
      <w:szCs w:val="18"/>
    </w:rPr>
  </w:style>
  <w:style w:type="character" w:styleId="CommentReference">
    <w:name w:val="annotation reference"/>
    <w:basedOn w:val="DefaultParagraphFont"/>
    <w:uiPriority w:val="99"/>
    <w:semiHidden/>
    <w:unhideWhenUsed/>
    <w:rsid w:val="00B25136"/>
    <w:rPr>
      <w:sz w:val="16"/>
      <w:szCs w:val="16"/>
    </w:rPr>
  </w:style>
  <w:style w:type="paragraph" w:styleId="CommentText">
    <w:name w:val="annotation text"/>
    <w:basedOn w:val="Normal"/>
    <w:link w:val="CommentTextChar"/>
    <w:uiPriority w:val="99"/>
    <w:semiHidden/>
    <w:unhideWhenUsed/>
    <w:rsid w:val="00B25136"/>
    <w:rPr>
      <w:sz w:val="20"/>
      <w:szCs w:val="20"/>
    </w:rPr>
  </w:style>
  <w:style w:type="character" w:customStyle="1" w:styleId="CommentTextChar">
    <w:name w:val="Comment Text Char"/>
    <w:basedOn w:val="DefaultParagraphFont"/>
    <w:link w:val="CommentText"/>
    <w:uiPriority w:val="99"/>
    <w:semiHidden/>
    <w:rsid w:val="00B25136"/>
    <w:rPr>
      <w:sz w:val="20"/>
      <w:szCs w:val="20"/>
    </w:rPr>
  </w:style>
  <w:style w:type="paragraph" w:styleId="CommentSubject">
    <w:name w:val="annotation subject"/>
    <w:basedOn w:val="CommentText"/>
    <w:next w:val="CommentText"/>
    <w:link w:val="CommentSubjectChar"/>
    <w:uiPriority w:val="99"/>
    <w:semiHidden/>
    <w:unhideWhenUsed/>
    <w:rsid w:val="00B25136"/>
    <w:rPr>
      <w:b/>
      <w:bCs/>
    </w:rPr>
  </w:style>
  <w:style w:type="character" w:customStyle="1" w:styleId="CommentSubjectChar">
    <w:name w:val="Comment Subject Char"/>
    <w:basedOn w:val="CommentTextChar"/>
    <w:link w:val="CommentSubject"/>
    <w:uiPriority w:val="99"/>
    <w:semiHidden/>
    <w:rsid w:val="00B25136"/>
    <w:rPr>
      <w:b/>
      <w:bCs/>
      <w:sz w:val="20"/>
      <w:szCs w:val="20"/>
    </w:rPr>
  </w:style>
  <w:style w:type="paragraph" w:styleId="ListParagraph">
    <w:name w:val="List Paragraph"/>
    <w:basedOn w:val="Normal"/>
    <w:uiPriority w:val="34"/>
    <w:qFormat/>
    <w:rsid w:val="001C2792"/>
    <w:pPr>
      <w:ind w:left="720"/>
      <w:contextualSpacing/>
    </w:pPr>
  </w:style>
  <w:style w:type="paragraph" w:styleId="FootnoteText">
    <w:name w:val="footnote text"/>
    <w:basedOn w:val="Normal"/>
    <w:link w:val="FootnoteTextChar"/>
    <w:uiPriority w:val="99"/>
    <w:semiHidden/>
    <w:unhideWhenUsed/>
    <w:rsid w:val="005C6717"/>
    <w:rPr>
      <w:sz w:val="20"/>
      <w:szCs w:val="20"/>
    </w:rPr>
  </w:style>
  <w:style w:type="character" w:customStyle="1" w:styleId="FootnoteTextChar">
    <w:name w:val="Footnote Text Char"/>
    <w:basedOn w:val="DefaultParagraphFont"/>
    <w:link w:val="FootnoteText"/>
    <w:uiPriority w:val="99"/>
    <w:semiHidden/>
    <w:rsid w:val="005C6717"/>
    <w:rPr>
      <w:sz w:val="20"/>
      <w:szCs w:val="20"/>
    </w:rPr>
  </w:style>
  <w:style w:type="character" w:styleId="FootnoteReference">
    <w:name w:val="footnote reference"/>
    <w:basedOn w:val="DefaultParagraphFont"/>
    <w:uiPriority w:val="99"/>
    <w:semiHidden/>
    <w:unhideWhenUsed/>
    <w:rsid w:val="005C6717"/>
    <w:rPr>
      <w:vertAlign w:val="superscript"/>
    </w:rPr>
  </w:style>
  <w:style w:type="character" w:styleId="Hyperlink">
    <w:name w:val="Hyperlink"/>
    <w:basedOn w:val="DefaultParagraphFont"/>
    <w:uiPriority w:val="99"/>
    <w:unhideWhenUsed/>
    <w:rsid w:val="005C6717"/>
    <w:rPr>
      <w:color w:val="0000FF" w:themeColor="hyperlink"/>
      <w:u w:val="single"/>
    </w:rPr>
  </w:style>
  <w:style w:type="character" w:styleId="UnresolvedMention">
    <w:name w:val="Unresolved Mention"/>
    <w:basedOn w:val="DefaultParagraphFont"/>
    <w:uiPriority w:val="99"/>
    <w:semiHidden/>
    <w:unhideWhenUsed/>
    <w:rsid w:val="005C6717"/>
    <w:rPr>
      <w:color w:val="605E5C"/>
      <w:shd w:val="clear" w:color="auto" w:fill="E1DFDD"/>
    </w:rPr>
  </w:style>
  <w:style w:type="table" w:styleId="TableGrid">
    <w:name w:val="Table Grid"/>
    <w:basedOn w:val="TableNormal"/>
    <w:uiPriority w:val="59"/>
    <w:rsid w:val="00DF50D2"/>
    <w:rPr>
      <w:rFonts w:asciiTheme="minorHAnsi" w:eastAsiaTheme="minorEastAsia" w:hAnsiTheme="minorHAnsi" w:cstheme="minorBid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F50D2"/>
    <w:rPr>
      <w:color w:val="808080"/>
    </w:rPr>
  </w:style>
  <w:style w:type="paragraph" w:styleId="Header">
    <w:name w:val="header"/>
    <w:basedOn w:val="Normal"/>
    <w:link w:val="HeaderChar"/>
    <w:uiPriority w:val="99"/>
    <w:unhideWhenUsed/>
    <w:rsid w:val="006D3695"/>
    <w:pPr>
      <w:tabs>
        <w:tab w:val="center" w:pos="4680"/>
        <w:tab w:val="right" w:pos="9360"/>
      </w:tabs>
    </w:pPr>
  </w:style>
  <w:style w:type="character" w:customStyle="1" w:styleId="HeaderChar">
    <w:name w:val="Header Char"/>
    <w:basedOn w:val="DefaultParagraphFont"/>
    <w:link w:val="Header"/>
    <w:uiPriority w:val="99"/>
    <w:rsid w:val="006D3695"/>
  </w:style>
  <w:style w:type="paragraph" w:styleId="Footer">
    <w:name w:val="footer"/>
    <w:basedOn w:val="Normal"/>
    <w:link w:val="FooterChar"/>
    <w:uiPriority w:val="99"/>
    <w:unhideWhenUsed/>
    <w:rsid w:val="006D3695"/>
    <w:pPr>
      <w:tabs>
        <w:tab w:val="center" w:pos="4680"/>
        <w:tab w:val="right" w:pos="9360"/>
      </w:tabs>
    </w:pPr>
  </w:style>
  <w:style w:type="character" w:customStyle="1" w:styleId="FooterChar">
    <w:name w:val="Footer Char"/>
    <w:basedOn w:val="DefaultParagraphFont"/>
    <w:link w:val="Footer"/>
    <w:uiPriority w:val="99"/>
    <w:rsid w:val="006D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D50423DE0409EBEED908FB23A842E"/>
        <w:category>
          <w:name w:val="General"/>
          <w:gallery w:val="placeholder"/>
        </w:category>
        <w:types>
          <w:type w:val="bbPlcHdr"/>
        </w:types>
        <w:behaviors>
          <w:behavior w:val="content"/>
        </w:behaviors>
        <w:guid w:val="{D0F58205-904A-4D0A-9967-42E062E9C776}"/>
      </w:docPartPr>
      <w:docPartBody>
        <w:p w:rsidR="00D21540" w:rsidRDefault="00F76565" w:rsidP="00F76565">
          <w:pPr>
            <w:pStyle w:val="7F1D50423DE0409EBEED908FB23A842E"/>
          </w:pPr>
          <w:r w:rsidRPr="007E02EB">
            <w:rPr>
              <w:rStyle w:val="PlaceholderText"/>
            </w:rPr>
            <w:t>[Subject]</w:t>
          </w:r>
        </w:p>
      </w:docPartBody>
    </w:docPart>
    <w:docPart>
      <w:docPartPr>
        <w:name w:val="BE851166585543FE8C9E37F82F7F6107"/>
        <w:category>
          <w:name w:val="General"/>
          <w:gallery w:val="placeholder"/>
        </w:category>
        <w:types>
          <w:type w:val="bbPlcHdr"/>
        </w:types>
        <w:behaviors>
          <w:behavior w:val="content"/>
        </w:behaviors>
        <w:guid w:val="{AFCEB3FB-347B-48AB-B76F-048C73252501}"/>
      </w:docPartPr>
      <w:docPartBody>
        <w:p w:rsidR="00D21540" w:rsidRDefault="00F76565" w:rsidP="00F76565">
          <w:pPr>
            <w:pStyle w:val="BE851166585543FE8C9E37F82F7F6107"/>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65"/>
    <w:rsid w:val="001C2B77"/>
    <w:rsid w:val="00C32AD0"/>
    <w:rsid w:val="00D21540"/>
    <w:rsid w:val="00F76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6565"/>
    <w:rPr>
      <w:color w:val="808080"/>
    </w:rPr>
  </w:style>
  <w:style w:type="paragraph" w:customStyle="1" w:styleId="7F1D50423DE0409EBEED908FB23A842E">
    <w:name w:val="7F1D50423DE0409EBEED908FB23A842E"/>
    <w:rsid w:val="00F76565"/>
  </w:style>
  <w:style w:type="paragraph" w:customStyle="1" w:styleId="BE851166585543FE8C9E37F82F7F6107">
    <w:name w:val="BE851166585543FE8C9E37F82F7F6107"/>
    <w:rsid w:val="00F76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4396-5D3E-44F9-8F20-EAF1429C5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2102E-A0BD-4429-8F49-126796369C89}">
  <ds:schemaRefs>
    <ds:schemaRef ds:uri="http://schemas.microsoft.com/sharepoint/v3/contenttype/forms"/>
  </ds:schemaRefs>
</ds:datastoreItem>
</file>

<file path=customXml/itemProps3.xml><?xml version="1.0" encoding="utf-8"?>
<ds:datastoreItem xmlns:ds="http://schemas.openxmlformats.org/officeDocument/2006/customXml" ds:itemID="{BBBAF150-1C1F-4411-905E-2D5464921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5A457-37BC-488C-9EC2-4E9318D9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2007</Words>
  <Characters>11443</Characters>
  <Application>Microsoft Office Word</Application>
  <DocSecurity>0</DocSecurity>
  <Lines>95</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Annotated provisional agenda</vt: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CBD/POST2020/WS/2019/11/1</dc:subject>
  <dc:creator>SCBD</dc:creator>
  <cp:keywords>Thematic Workshop on Ecosystem Restoration for the Post-2020 Global Biodiversity Framework, Rio de Janeiro, Brazil, 6-8 November 2019, Convention on Biological Diversity</cp:keywords>
  <cp:lastModifiedBy>Orestes Plasencia</cp:lastModifiedBy>
  <cp:revision>2</cp:revision>
  <cp:lastPrinted>2019-11-01T14:32:00Z</cp:lastPrinted>
  <dcterms:created xsi:type="dcterms:W3CDTF">2019-11-01T18:04:00Z</dcterms:created>
  <dcterms:modified xsi:type="dcterms:W3CDTF">2019-11-01T18:04:00Z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