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083D92" w:rsidRPr="009C2BF7" w:rsidTr="008A1499">
        <w:trPr>
          <w:trHeight w:val="850"/>
        </w:trPr>
        <w:tc>
          <w:tcPr>
            <w:tcW w:w="975" w:type="dxa"/>
            <w:vAlign w:val="bottom"/>
          </w:tcPr>
          <w:p w:rsidR="00083D92" w:rsidRPr="009C2BF7" w:rsidRDefault="00083D92" w:rsidP="008A1499">
            <w:pPr>
              <w:pStyle w:val="AASmallLogo"/>
            </w:pPr>
            <w:r w:rsidRPr="00EC2901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pt;height:31.5pt;visibility:visible">
                  <v:imagedata r:id="rId7" o:title=""/>
                </v:shape>
              </w:pict>
            </w:r>
            <w:r w:rsidRPr="009C2BF7">
              <w:t xml:space="preserve"> </w:t>
            </w:r>
          </w:p>
          <w:p w:rsidR="00083D92" w:rsidRPr="009C2BF7" w:rsidRDefault="00083D92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083D92" w:rsidRPr="009C2BF7" w:rsidRDefault="00083D92" w:rsidP="008A1499">
            <w:pPr>
              <w:pStyle w:val="AASmallLogo"/>
            </w:pPr>
            <w:r w:rsidRPr="00EC2901">
              <w:rPr>
                <w:noProof/>
                <w:lang w:val="en-US"/>
              </w:rPr>
              <w:pict>
                <v:shape id="Picture 899098129" o:spid="_x0000_i1026" type="#_x0000_t75" alt="unep-2017-ru-blk-sm2" style="width:63pt;height:30pt;visibility:visible">
                  <v:imagedata r:id="rId8" o:title="" cropbottom="26909f"/>
                </v:shape>
              </w:pict>
            </w:r>
            <w:r w:rsidRPr="009C2BF7">
              <w:t xml:space="preserve"> </w:t>
            </w:r>
          </w:p>
          <w:p w:rsidR="00083D92" w:rsidRPr="009C2BF7" w:rsidRDefault="00083D92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083D92" w:rsidRPr="006656CF" w:rsidRDefault="00083D92" w:rsidP="00715BE6">
            <w:pPr>
              <w:pStyle w:val="ABSymbol"/>
            </w:pPr>
            <w:r w:rsidRPr="006656CF">
              <w:rPr>
                <w:sz w:val="40"/>
              </w:rPr>
              <w:t>CBD</w:t>
            </w:r>
            <w:r w:rsidRPr="006656CF">
              <w:t>/SBI/7/</w:t>
            </w:r>
            <w:r>
              <w:t>CRP.6</w:t>
            </w:r>
          </w:p>
        </w:tc>
      </w:tr>
    </w:tbl>
    <w:p w:rsidR="00083D92" w:rsidRPr="009C2BF7" w:rsidRDefault="00083D92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083D92" w:rsidRPr="009C2BF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:rsidR="00083D92" w:rsidRPr="009C2BF7" w:rsidRDefault="00083D92" w:rsidP="008A1499">
            <w:pPr>
              <w:pStyle w:val="ACLargeLogo"/>
            </w:pPr>
            <w:r w:rsidRPr="00EC2901">
              <w:rPr>
                <w:noProof/>
                <w:kern w:val="22"/>
                <w:lang w:val="en-US"/>
              </w:rPr>
              <w:pict>
                <v:shape id="Рисунок 1" o:spid="_x0000_i1027" type="#_x0000_t75" alt="CBD_logo_ru-CMYK-black [Converted]" style="width:206.5pt;height:83.5pt;visibility:visible">
                  <v:imagedata r:id="rId9" o:title=""/>
                </v:shape>
              </w:pict>
            </w:r>
            <w:r w:rsidRPr="009C2BF7">
              <w:t xml:space="preserve"> </w:t>
            </w:r>
          </w:p>
          <w:p w:rsidR="00083D92" w:rsidRPr="009C2BF7" w:rsidRDefault="00083D92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:rsidR="00083D92" w:rsidRPr="009C2BF7" w:rsidRDefault="00083D92" w:rsidP="008A1499">
            <w:pPr>
              <w:pStyle w:val="AEDistrNormal"/>
            </w:pPr>
            <w:r w:rsidRPr="009C2BF7">
              <w:t xml:space="preserve">Distr.: </w:t>
            </w:r>
            <w:r>
              <w:t>Limited</w:t>
            </w:r>
            <w:r w:rsidRPr="009C2BF7">
              <w:t xml:space="preserve"> </w:t>
            </w:r>
          </w:p>
          <w:p w:rsidR="00083D92" w:rsidRPr="009C2BF7" w:rsidRDefault="00083D92" w:rsidP="008A1499">
            <w:pPr>
              <w:pStyle w:val="AEDistrNormal"/>
            </w:pPr>
            <w:r>
              <w:t>9</w:t>
            </w:r>
            <w:r w:rsidRPr="009C2BF7">
              <w:t xml:space="preserve"> </w:t>
            </w:r>
            <w:r>
              <w:t>August</w:t>
            </w:r>
            <w:r w:rsidRPr="009C2BF7">
              <w:t xml:space="preserve"> 2026</w:t>
            </w:r>
          </w:p>
          <w:p w:rsidR="00083D92" w:rsidRDefault="00083D92" w:rsidP="007E3F84">
            <w:pPr>
              <w:pStyle w:val="AEDistrNormal6pt"/>
              <w:spacing w:before="0"/>
              <w:rPr>
                <w:lang w:val="ru-RU"/>
              </w:rPr>
            </w:pPr>
          </w:p>
          <w:p w:rsidR="00083D92" w:rsidRPr="007E3F84" w:rsidRDefault="00083D92" w:rsidP="007E3F84">
            <w:pPr>
              <w:pStyle w:val="AEDistrNormal6pt"/>
              <w:spacing w:before="0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:rsidR="00083D92" w:rsidRPr="009C2BF7" w:rsidRDefault="00083D92" w:rsidP="007E3F84">
            <w:pPr>
              <w:pStyle w:val="AEDistrNormal6pt"/>
              <w:spacing w:before="0"/>
            </w:pPr>
            <w:r w:rsidRPr="009C2BF7">
              <w:t xml:space="preserve">Original: English </w:t>
            </w:r>
          </w:p>
          <w:p w:rsidR="00083D92" w:rsidRPr="009C2BF7" w:rsidRDefault="00083D92" w:rsidP="008A1499">
            <w:pPr>
              <w:pStyle w:val="AEDistrNormal6pt"/>
            </w:pPr>
          </w:p>
        </w:tc>
      </w:tr>
    </w:tbl>
    <w:p w:rsidR="00083D92" w:rsidRPr="009C2BF7" w:rsidRDefault="00083D92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083D92" w:rsidRPr="009673F4" w:rsidTr="008A1499">
        <w:trPr>
          <w:trHeight w:val="57"/>
        </w:trPr>
        <w:tc>
          <w:tcPr>
            <w:tcW w:w="6094" w:type="dxa"/>
          </w:tcPr>
          <w:p w:rsidR="00083D92" w:rsidRPr="00FE65A5" w:rsidRDefault="00083D92" w:rsidP="008A1499">
            <w:pPr>
              <w:pStyle w:val="AFCorN12Bold"/>
              <w:rPr>
                <w:lang w:val="ru-RU"/>
              </w:rPr>
            </w:pPr>
            <w:r w:rsidRPr="00FE65A5">
              <w:rPr>
                <w:bCs/>
                <w:lang w:val="ru-RU"/>
              </w:rPr>
              <w:t>Вспомогательный орган по осуществлению</w:t>
            </w:r>
          </w:p>
          <w:p w:rsidR="00083D92" w:rsidRPr="00FE65A5" w:rsidRDefault="00083D92" w:rsidP="008A1499">
            <w:pPr>
              <w:pStyle w:val="AFCorNBold"/>
              <w:rPr>
                <w:lang w:val="ru-RU"/>
              </w:rPr>
            </w:pPr>
            <w:r w:rsidRPr="00FE65A5">
              <w:rPr>
                <w:lang w:val="ru-RU"/>
              </w:rPr>
              <w:t xml:space="preserve">Седьмое совещание </w:t>
            </w:r>
          </w:p>
          <w:p w:rsidR="00083D92" w:rsidRPr="00FE65A5" w:rsidRDefault="00083D92" w:rsidP="008A1499">
            <w:pPr>
              <w:pStyle w:val="AFCorNNormal"/>
              <w:rPr>
                <w:lang w:val="ru-RU"/>
              </w:rPr>
            </w:pPr>
            <w:r w:rsidRPr="00FE65A5">
              <w:rPr>
                <w:lang w:val="ru-RU"/>
              </w:rPr>
              <w:t>Найроби, 4-12 августа 2026 года</w:t>
            </w:r>
          </w:p>
          <w:p w:rsidR="00083D92" w:rsidRPr="00FE65A5" w:rsidRDefault="00083D92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FE65A5">
              <w:rPr>
                <w:lang w:val="ru-RU"/>
              </w:rPr>
              <w:t xml:space="preserve"> 9 повестки дня</w:t>
            </w:r>
          </w:p>
          <w:p w:rsidR="00083D92" w:rsidRPr="00FE65A5" w:rsidRDefault="00083D92" w:rsidP="00A36D40">
            <w:pPr>
              <w:pStyle w:val="AFCorNBold"/>
              <w:rPr>
                <w:lang w:val="ru-RU"/>
              </w:rPr>
            </w:pPr>
            <w:r w:rsidRPr="00FE65A5">
              <w:rPr>
                <w:lang w:val="ru-RU"/>
              </w:rPr>
              <w:t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:rsidR="00083D92" w:rsidRPr="00FE65A5" w:rsidRDefault="00083D92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:rsidR="00083D92" w:rsidRPr="00FE65A5" w:rsidRDefault="00083D92" w:rsidP="00A111D1">
      <w:pPr>
        <w:pStyle w:val="CBDTitle"/>
        <w:rPr>
          <w:caps/>
          <w:lang w:val="ru-RU"/>
        </w:rPr>
      </w:pPr>
      <w:r w:rsidRPr="00FE65A5">
        <w:rPr>
          <w:lang w:val="ru-RU"/>
        </w:rPr>
        <w:t>Взаимодействие с субнаци</w:t>
      </w:r>
      <w:r>
        <w:rPr>
          <w:lang w:val="ru-RU"/>
        </w:rPr>
        <w:t>ональными правительствами, город</w:t>
      </w:r>
      <w:r w:rsidRPr="00FE65A5">
        <w:rPr>
          <w:lang w:val="ru-RU"/>
        </w:rPr>
        <w:t>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w:t>
      </w:r>
    </w:p>
    <w:p w:rsidR="00083D92" w:rsidRPr="00FE65A5" w:rsidRDefault="00083D92" w:rsidP="00A111D1">
      <w:pPr>
        <w:pStyle w:val="CBDSubTitle"/>
        <w:rPr>
          <w:lang w:val="ru-RU"/>
        </w:rPr>
      </w:pPr>
      <w:r>
        <w:rPr>
          <w:lang w:val="ru-RU"/>
        </w:rPr>
        <w:t>Проект</w:t>
      </w:r>
      <w:r w:rsidRPr="00FE65A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FE65A5">
        <w:rPr>
          <w:lang w:val="ru-RU"/>
        </w:rPr>
        <w:t xml:space="preserve">, </w:t>
      </w:r>
      <w:r>
        <w:rPr>
          <w:lang w:val="ru-RU"/>
        </w:rPr>
        <w:t>представленный</w:t>
      </w:r>
      <w:r w:rsidRPr="00FE65A5">
        <w:rPr>
          <w:lang w:val="ru-RU"/>
        </w:rPr>
        <w:t xml:space="preserve"> </w:t>
      </w:r>
      <w:r>
        <w:rPr>
          <w:lang w:val="ru-RU"/>
        </w:rPr>
        <w:t>Председателем</w:t>
      </w:r>
    </w:p>
    <w:p w:rsidR="00083D92" w:rsidRPr="00FE65A5" w:rsidRDefault="00083D92" w:rsidP="003D13B4">
      <w:pPr>
        <w:pStyle w:val="CBDNormalNoNumber"/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Вспомогательный орган по осуществлению</w:t>
      </w:r>
    </w:p>
    <w:p w:rsidR="00083D92" w:rsidRPr="00FE65A5" w:rsidRDefault="00083D92" w:rsidP="003D13B4">
      <w:pPr>
        <w:pStyle w:val="CBDNormalNoNumber"/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рекомендует</w:t>
      </w:r>
      <w:r w:rsidRPr="00FE65A5">
        <w:rPr>
          <w:lang w:val="ru-RU"/>
        </w:rPr>
        <w:t xml:space="preserve">, </w:t>
      </w:r>
      <w:r>
        <w:rPr>
          <w:lang w:val="ru-RU"/>
        </w:rPr>
        <w:t>чтобы</w:t>
      </w:r>
      <w:r w:rsidRPr="00FE65A5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FE65A5">
        <w:rPr>
          <w:lang w:val="ru-RU"/>
        </w:rPr>
        <w:t xml:space="preserve"> </w:t>
      </w:r>
      <w:r>
        <w:rPr>
          <w:lang w:val="ru-RU"/>
        </w:rPr>
        <w:t>Сторон</w:t>
      </w:r>
      <w:r w:rsidRPr="00FE65A5">
        <w:rPr>
          <w:lang w:val="ru-RU"/>
        </w:rPr>
        <w:t xml:space="preserve"> </w:t>
      </w:r>
      <w:r>
        <w:rPr>
          <w:lang w:val="ru-RU"/>
        </w:rPr>
        <w:t>на</w:t>
      </w:r>
      <w:r w:rsidRPr="00FE65A5">
        <w:rPr>
          <w:lang w:val="ru-RU"/>
        </w:rPr>
        <w:t xml:space="preserve"> </w:t>
      </w:r>
      <w:r>
        <w:rPr>
          <w:lang w:val="ru-RU"/>
        </w:rPr>
        <w:t>своем</w:t>
      </w:r>
      <w:r w:rsidRPr="00FE65A5">
        <w:rPr>
          <w:lang w:val="ru-RU"/>
        </w:rPr>
        <w:t xml:space="preserve"> 17-</w:t>
      </w:r>
      <w:r>
        <w:rPr>
          <w:lang w:val="ru-RU"/>
        </w:rPr>
        <w:t>м</w:t>
      </w:r>
      <w:r w:rsidRPr="00FE65A5">
        <w:rPr>
          <w:lang w:val="ru-RU"/>
        </w:rPr>
        <w:t xml:space="preserve"> </w:t>
      </w:r>
      <w:r>
        <w:rPr>
          <w:lang w:val="ru-RU"/>
        </w:rPr>
        <w:t>совещании</w:t>
      </w:r>
      <w:r w:rsidRPr="00FE65A5">
        <w:rPr>
          <w:lang w:val="ru-RU"/>
        </w:rPr>
        <w:t xml:space="preserve"> </w:t>
      </w:r>
      <w:r>
        <w:rPr>
          <w:lang w:val="ru-RU"/>
        </w:rPr>
        <w:t>приняла</w:t>
      </w:r>
      <w:r w:rsidRPr="00FE65A5">
        <w:rPr>
          <w:lang w:val="ru-RU"/>
        </w:rPr>
        <w:t xml:space="preserve"> </w:t>
      </w:r>
      <w:r>
        <w:rPr>
          <w:lang w:val="ru-RU"/>
        </w:rPr>
        <w:t>рекомендацию</w:t>
      </w:r>
      <w:r w:rsidRPr="00FE65A5">
        <w:rPr>
          <w:lang w:val="ru-RU"/>
        </w:rPr>
        <w:t xml:space="preserve"> </w:t>
      </w:r>
      <w:r>
        <w:rPr>
          <w:lang w:val="ru-RU"/>
        </w:rPr>
        <w:t>в</w:t>
      </w:r>
      <w:r w:rsidRPr="00FE65A5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FE65A5">
        <w:rPr>
          <w:lang w:val="ru-RU"/>
        </w:rPr>
        <w:t xml:space="preserve"> </w:t>
      </w:r>
      <w:r>
        <w:rPr>
          <w:lang w:val="ru-RU"/>
        </w:rPr>
        <w:t>с</w:t>
      </w:r>
      <w:r w:rsidRPr="00FE65A5">
        <w:rPr>
          <w:lang w:val="ru-RU"/>
        </w:rPr>
        <w:t xml:space="preserve"> </w:t>
      </w:r>
      <w:r>
        <w:rPr>
          <w:lang w:val="ru-RU"/>
        </w:rPr>
        <w:t>приводимым ниже текстом</w:t>
      </w:r>
      <w:r w:rsidRPr="00FE65A5">
        <w:rPr>
          <w:lang w:val="ru-RU"/>
        </w:rPr>
        <w:t>:</w:t>
      </w:r>
    </w:p>
    <w:p w:rsidR="00083D92" w:rsidRPr="009673F4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Конференция</w:t>
      </w:r>
      <w:r w:rsidRPr="009673F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Сторон</w:t>
      </w:r>
      <w:r w:rsidRPr="009673F4">
        <w:rPr>
          <w:lang w:val="ru-RU"/>
        </w:rPr>
        <w:t>,</w:t>
      </w:r>
    </w:p>
    <w:p w:rsidR="00083D92" w:rsidRPr="00FE65A5" w:rsidRDefault="00083D92" w:rsidP="0094199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FE65A5">
        <w:rPr>
          <w:lang w:val="ru-RU"/>
        </w:rPr>
        <w:t xml:space="preserve"> </w:t>
      </w:r>
      <w:r>
        <w:rPr>
          <w:lang w:val="ru-RU"/>
        </w:rPr>
        <w:t>на решение</w:t>
      </w:r>
      <w:r w:rsidRPr="00FE65A5">
        <w:rPr>
          <w:lang w:val="ru-RU"/>
        </w:rPr>
        <w:t xml:space="preserve"> </w:t>
      </w:r>
      <w:hyperlink r:id="rId10">
        <w:r w:rsidRPr="00FE65A5">
          <w:rPr>
            <w:rStyle w:val="Hyperlink"/>
            <w:lang w:val="ru-RU"/>
          </w:rPr>
          <w:t>15/12</w:t>
        </w:r>
      </w:hyperlink>
      <w:r w:rsidRPr="00FE65A5">
        <w:rPr>
          <w:lang w:val="ru-RU"/>
        </w:rPr>
        <w:t xml:space="preserve"> </w:t>
      </w:r>
      <w:r>
        <w:rPr>
          <w:lang w:val="ru-RU"/>
        </w:rPr>
        <w:t>от</w:t>
      </w:r>
      <w:r w:rsidRPr="00FE65A5">
        <w:rPr>
          <w:lang w:val="ru-RU"/>
        </w:rPr>
        <w:t xml:space="preserve"> 19</w:t>
      </w:r>
      <w:r w:rsidRPr="00757126">
        <w:t> </w:t>
      </w:r>
      <w:r>
        <w:rPr>
          <w:lang w:val="ru-RU"/>
        </w:rPr>
        <w:t>декабря</w:t>
      </w:r>
      <w:r w:rsidRPr="00FE65A5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Pr="00FE65A5">
        <w:rPr>
          <w:lang w:val="ru-RU"/>
        </w:rPr>
        <w:t>,</w:t>
      </w:r>
    </w:p>
    <w:p w:rsidR="00083D92" w:rsidRPr="003071F2" w:rsidRDefault="00083D92" w:rsidP="003071F2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i/>
          <w:lang w:val="ru-RU"/>
        </w:rPr>
        <w:t>признавая</w:t>
      </w:r>
      <w:r w:rsidRPr="003071F2">
        <w:rPr>
          <w:i/>
          <w:lang w:val="ru-RU"/>
        </w:rPr>
        <w:t xml:space="preserve"> </w:t>
      </w:r>
      <w:r>
        <w:rPr>
          <w:lang w:val="ru-RU"/>
        </w:rPr>
        <w:t>важность</w:t>
      </w:r>
      <w:r w:rsidRPr="003071F2">
        <w:rPr>
          <w:lang w:val="ru-RU"/>
        </w:rPr>
        <w:t xml:space="preserve"> </w:t>
      </w:r>
      <w:r>
        <w:rPr>
          <w:lang w:val="ru-RU"/>
        </w:rPr>
        <w:t>роли</w:t>
      </w:r>
      <w:r w:rsidRPr="003071F2">
        <w:rPr>
          <w:lang w:val="ru-RU"/>
        </w:rPr>
        <w:t xml:space="preserve"> </w:t>
      </w:r>
      <w:r>
        <w:rPr>
          <w:lang w:val="ru-RU"/>
        </w:rPr>
        <w:t>субнациональных</w:t>
      </w:r>
      <w:r w:rsidRPr="003071F2">
        <w:rPr>
          <w:lang w:val="ru-RU"/>
        </w:rPr>
        <w:t xml:space="preserve"> </w:t>
      </w:r>
      <w:r>
        <w:rPr>
          <w:lang w:val="ru-RU"/>
        </w:rPr>
        <w:t>правительств</w:t>
      </w:r>
      <w:r w:rsidRPr="003071F2">
        <w:rPr>
          <w:lang w:val="ru-RU"/>
        </w:rPr>
        <w:t xml:space="preserve">, </w:t>
      </w:r>
      <w:r>
        <w:rPr>
          <w:lang w:val="ru-RU"/>
        </w:rPr>
        <w:t>городских</w:t>
      </w:r>
      <w:r w:rsidRPr="003071F2">
        <w:rPr>
          <w:lang w:val="ru-RU"/>
        </w:rPr>
        <w:t xml:space="preserve"> </w:t>
      </w:r>
      <w:r>
        <w:rPr>
          <w:lang w:val="ru-RU"/>
        </w:rPr>
        <w:t>и</w:t>
      </w:r>
      <w:r w:rsidRPr="003071F2">
        <w:rPr>
          <w:lang w:val="ru-RU"/>
        </w:rPr>
        <w:t xml:space="preserve"> </w:t>
      </w:r>
      <w:r>
        <w:rPr>
          <w:lang w:val="ru-RU"/>
        </w:rPr>
        <w:t>других</w:t>
      </w:r>
      <w:r w:rsidRPr="003071F2">
        <w:rPr>
          <w:lang w:val="ru-RU"/>
        </w:rPr>
        <w:t xml:space="preserve"> </w:t>
      </w:r>
      <w:r>
        <w:rPr>
          <w:lang w:val="ru-RU"/>
        </w:rPr>
        <w:t>местных</w:t>
      </w:r>
      <w:r w:rsidRPr="003071F2">
        <w:rPr>
          <w:lang w:val="ru-RU"/>
        </w:rPr>
        <w:t xml:space="preserve"> </w:t>
      </w:r>
      <w:r>
        <w:rPr>
          <w:lang w:val="ru-RU"/>
        </w:rPr>
        <w:t>органов</w:t>
      </w:r>
      <w:r w:rsidRPr="003071F2">
        <w:rPr>
          <w:lang w:val="ru-RU"/>
        </w:rPr>
        <w:t xml:space="preserve"> </w:t>
      </w:r>
      <w:r>
        <w:rPr>
          <w:lang w:val="ru-RU"/>
        </w:rPr>
        <w:t>власти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воплощении</w:t>
      </w:r>
      <w:r w:rsidRPr="003071F2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3071F2">
        <w:rPr>
          <w:lang w:val="ru-RU"/>
        </w:rPr>
        <w:t xml:space="preserve"> </w:t>
      </w:r>
      <w:r>
        <w:rPr>
          <w:lang w:val="ru-RU"/>
        </w:rPr>
        <w:t>обязательств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области</w:t>
      </w:r>
      <w:r w:rsidRPr="003071F2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3071F2">
        <w:rPr>
          <w:lang w:val="ru-RU"/>
        </w:rPr>
        <w:t xml:space="preserve"> </w:t>
      </w:r>
      <w:r>
        <w:rPr>
          <w:lang w:val="ru-RU"/>
        </w:rPr>
        <w:t>на</w:t>
      </w:r>
      <w:r w:rsidRPr="003071F2">
        <w:rPr>
          <w:lang w:val="ru-RU"/>
        </w:rPr>
        <w:t xml:space="preserve"> </w:t>
      </w:r>
      <w:r>
        <w:rPr>
          <w:lang w:val="ru-RU"/>
        </w:rPr>
        <w:t>местном</w:t>
      </w:r>
      <w:r w:rsidRPr="003071F2">
        <w:rPr>
          <w:lang w:val="ru-RU"/>
        </w:rPr>
        <w:t xml:space="preserve"> </w:t>
      </w:r>
      <w:r>
        <w:rPr>
          <w:lang w:val="ru-RU"/>
        </w:rPr>
        <w:t>уровне</w:t>
      </w:r>
      <w:r w:rsidRPr="003071F2">
        <w:rPr>
          <w:lang w:val="ru-RU"/>
        </w:rPr>
        <w:t xml:space="preserve"> </w:t>
      </w:r>
      <w:r>
        <w:rPr>
          <w:lang w:val="ru-RU"/>
        </w:rPr>
        <w:t>в</w:t>
      </w:r>
      <w:r w:rsidRPr="003071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3071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3071F2">
        <w:rPr>
          <w:lang w:val="ru-RU"/>
        </w:rPr>
        <w:t xml:space="preserve"> </w:t>
      </w:r>
      <w:r>
        <w:rPr>
          <w:lang w:val="ru-RU"/>
        </w:rPr>
        <w:t>Конвенции</w:t>
      </w:r>
      <w:r w:rsidRPr="003071F2">
        <w:rPr>
          <w:lang w:val="ru-RU"/>
        </w:rPr>
        <w:t xml:space="preserve"> </w:t>
      </w:r>
      <w:r>
        <w:rPr>
          <w:lang w:val="ru-RU"/>
        </w:rPr>
        <w:t>о</w:t>
      </w:r>
      <w:r w:rsidRPr="003071F2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3071F2">
        <w:rPr>
          <w:lang w:val="ru-RU"/>
        </w:rPr>
        <w:t xml:space="preserve"> </w:t>
      </w:r>
      <w:r>
        <w:rPr>
          <w:lang w:val="ru-RU"/>
        </w:rPr>
        <w:t>разнообразии</w:t>
      </w:r>
      <w:r>
        <w:rPr>
          <w:rStyle w:val="FootnoteReference"/>
        </w:rPr>
        <w:footnoteReference w:id="1"/>
      </w:r>
      <w:r w:rsidRPr="003071F2">
        <w:rPr>
          <w:lang w:val="ru-RU"/>
        </w:rPr>
        <w:t xml:space="preserve"> </w:t>
      </w:r>
      <w:r>
        <w:rPr>
          <w:lang w:val="ru-RU"/>
        </w:rPr>
        <w:t>и протоколов к ней</w:t>
      </w:r>
      <w:r w:rsidRPr="003071F2">
        <w:rPr>
          <w:lang w:val="ru-RU"/>
        </w:rPr>
        <w:t xml:space="preserve"> </w:t>
      </w:r>
      <w:r>
        <w:rPr>
          <w:lang w:val="ru-RU"/>
        </w:rPr>
        <w:t>и</w:t>
      </w:r>
      <w:r w:rsidRPr="003071F2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>
        <w:rPr>
          <w:rStyle w:val="FootnoteReference"/>
        </w:rPr>
        <w:footnoteReference w:id="2"/>
      </w:r>
      <w:r>
        <w:rPr>
          <w:lang w:val="ru-RU"/>
        </w:rPr>
        <w:t>,</w:t>
      </w:r>
    </w:p>
    <w:p w:rsidR="00083D92" w:rsidRPr="002366E5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66E5">
        <w:rPr>
          <w:lang w:val="ru-RU"/>
        </w:rPr>
        <w:t>1.</w:t>
      </w:r>
      <w:r w:rsidRPr="002366E5">
        <w:rPr>
          <w:lang w:val="ru-RU"/>
        </w:rPr>
        <w:tab/>
      </w:r>
      <w:r>
        <w:rPr>
          <w:i/>
          <w:iCs/>
          <w:lang w:val="ru-RU"/>
        </w:rPr>
        <w:t>приветствует</w:t>
      </w:r>
      <w:r>
        <w:rPr>
          <w:lang w:val="ru-RU"/>
        </w:rPr>
        <w:t xml:space="preserve"> общее р</w:t>
      </w:r>
      <w:r w:rsidRPr="002366E5">
        <w:rPr>
          <w:lang w:val="ru-RU"/>
        </w:rPr>
        <w:t xml:space="preserve">езюме доклада об </w:t>
      </w:r>
      <w:r>
        <w:rPr>
          <w:lang w:val="ru-RU"/>
        </w:rPr>
        <w:t>анализе</w:t>
      </w:r>
      <w:r w:rsidRPr="002366E5">
        <w:rPr>
          <w:lang w:val="ru-RU"/>
        </w:rPr>
        <w:t xml:space="preserve"> роли субнациональных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других местных органов власти в осуществлении Конвенции о биологическом разнообразии и </w:t>
      </w:r>
      <w:r>
        <w:rPr>
          <w:lang w:val="ru-RU"/>
        </w:rPr>
        <w:t>п</w:t>
      </w:r>
      <w:r w:rsidRPr="002366E5">
        <w:rPr>
          <w:lang w:val="ru-RU"/>
        </w:rPr>
        <w:t>ротоколов к ней и Куньминско-Монреальской глобальной рамочной программы в области биоразнообразия</w:t>
      </w:r>
      <w:r>
        <w:rPr>
          <w:rStyle w:val="FootnoteReference"/>
          <w:lang w:val="en-GB"/>
        </w:rPr>
        <w:footnoteReference w:id="3"/>
      </w:r>
      <w:r>
        <w:rPr>
          <w:lang w:val="ru-RU"/>
        </w:rPr>
        <w:t xml:space="preserve"> и</w:t>
      </w:r>
      <w:r w:rsidRPr="002366E5">
        <w:rPr>
          <w:lang w:val="ru-RU"/>
        </w:rPr>
        <w:t xml:space="preserve"> вклад субнациональных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других местных органов власти в глобальный обзор коллективного прогресса в осуществлении Рамочной программы и в </w:t>
      </w:r>
      <w:r>
        <w:rPr>
          <w:lang w:val="ru-RU"/>
        </w:rPr>
        <w:t>выполнение</w:t>
      </w:r>
      <w:r w:rsidRPr="002366E5">
        <w:rPr>
          <w:lang w:val="ru-RU"/>
        </w:rPr>
        <w:t xml:space="preserve"> плана действий </w:t>
      </w:r>
      <w:r>
        <w:rPr>
          <w:lang w:val="ru-RU"/>
        </w:rPr>
        <w:t>в отношении</w:t>
      </w:r>
      <w:r w:rsidRPr="002366E5">
        <w:rPr>
          <w:lang w:val="ru-RU"/>
        </w:rPr>
        <w:t xml:space="preserve"> субнациональны</w:t>
      </w:r>
      <w:r>
        <w:rPr>
          <w:lang w:val="ru-RU"/>
        </w:rPr>
        <w:t>х</w:t>
      </w:r>
      <w:r w:rsidRPr="002366E5">
        <w:rPr>
          <w:lang w:val="ru-RU"/>
        </w:rPr>
        <w:t xml:space="preserve"> </w:t>
      </w:r>
      <w:r>
        <w:rPr>
          <w:lang w:val="ru-RU"/>
        </w:rPr>
        <w:t>правительств</w:t>
      </w:r>
      <w:r w:rsidRPr="002366E5">
        <w:rPr>
          <w:lang w:val="ru-RU"/>
        </w:rPr>
        <w:t>, город</w:t>
      </w:r>
      <w:r>
        <w:rPr>
          <w:lang w:val="ru-RU"/>
        </w:rPr>
        <w:t>ских</w:t>
      </w:r>
      <w:r w:rsidRPr="002366E5">
        <w:rPr>
          <w:lang w:val="ru-RU"/>
        </w:rPr>
        <w:t xml:space="preserve"> и други</w:t>
      </w:r>
      <w:r>
        <w:rPr>
          <w:lang w:val="ru-RU"/>
        </w:rPr>
        <w:t>х</w:t>
      </w:r>
      <w:r w:rsidRPr="002366E5">
        <w:rPr>
          <w:lang w:val="ru-RU"/>
        </w:rPr>
        <w:t xml:space="preserve"> местны</w:t>
      </w:r>
      <w:r>
        <w:rPr>
          <w:lang w:val="ru-RU"/>
        </w:rPr>
        <w:t>х</w:t>
      </w:r>
      <w:r w:rsidRPr="002366E5">
        <w:rPr>
          <w:lang w:val="ru-RU"/>
        </w:rPr>
        <w:t xml:space="preserve"> орган</w:t>
      </w:r>
      <w:r>
        <w:rPr>
          <w:lang w:val="ru-RU"/>
        </w:rPr>
        <w:t>ов</w:t>
      </w:r>
      <w:r w:rsidRPr="002366E5">
        <w:rPr>
          <w:lang w:val="ru-RU"/>
        </w:rPr>
        <w:t xml:space="preserve"> власти </w:t>
      </w:r>
      <w:r>
        <w:rPr>
          <w:lang w:val="ru-RU"/>
        </w:rPr>
        <w:t>в области</w:t>
      </w:r>
      <w:r w:rsidRPr="002366E5">
        <w:rPr>
          <w:lang w:val="ru-RU"/>
        </w:rPr>
        <w:t xml:space="preserve"> биоразнообразия (2023</w:t>
      </w:r>
      <w:r>
        <w:rPr>
          <w:lang w:val="ru-RU"/>
        </w:rPr>
        <w:t>-</w:t>
      </w:r>
      <w:r w:rsidRPr="002366E5">
        <w:rPr>
          <w:lang w:val="ru-RU"/>
        </w:rPr>
        <w:t>2030 годы)</w:t>
      </w:r>
      <w:r w:rsidRPr="005F3D5B">
        <w:rPr>
          <w:vertAlign w:val="superscript"/>
        </w:rPr>
        <w:footnoteReference w:id="4"/>
      </w:r>
      <w:r w:rsidRPr="002366E5">
        <w:rPr>
          <w:lang w:val="ru-RU"/>
        </w:rPr>
        <w:t xml:space="preserve"> и самой Рамочной программы; </w:t>
      </w:r>
    </w:p>
    <w:p w:rsidR="00083D92" w:rsidRPr="002366E5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2366E5">
        <w:rPr>
          <w:lang w:val="ru-RU"/>
        </w:rPr>
        <w:t>2.</w:t>
      </w:r>
      <w:r w:rsidRPr="002366E5">
        <w:rPr>
          <w:lang w:val="ru-RU"/>
        </w:rPr>
        <w:tab/>
      </w:r>
      <w:r>
        <w:rPr>
          <w:i/>
          <w:iCs/>
          <w:lang w:val="ru-RU"/>
        </w:rPr>
        <w:t>призывает</w:t>
      </w:r>
      <w:r w:rsidRPr="002366E5">
        <w:rPr>
          <w:lang w:val="ru-RU"/>
        </w:rPr>
        <w:t xml:space="preserve"> Стороны, </w:t>
      </w:r>
      <w:r>
        <w:rPr>
          <w:lang w:val="ru-RU"/>
        </w:rPr>
        <w:t xml:space="preserve">другие </w:t>
      </w:r>
      <w:r w:rsidRPr="002366E5">
        <w:rPr>
          <w:lang w:val="ru-RU"/>
        </w:rPr>
        <w:t>правительства, финансовые учреждения и соответствующие организации продолжать укреплять координационные механизмы, диалог, сотрудничество и взаимодействие на всех уровнях власти</w:t>
      </w:r>
      <w:r>
        <w:rPr>
          <w:lang w:val="ru-RU"/>
        </w:rPr>
        <w:t xml:space="preserve"> и оказывать </w:t>
      </w:r>
      <w:r w:rsidRPr="002366E5">
        <w:rPr>
          <w:lang w:val="ru-RU"/>
        </w:rPr>
        <w:t>достаточную</w:t>
      </w:r>
      <w:r>
        <w:rPr>
          <w:lang w:val="ru-RU"/>
        </w:rPr>
        <w:t xml:space="preserve"> и</w:t>
      </w:r>
      <w:r w:rsidRPr="002366E5">
        <w:rPr>
          <w:lang w:val="ru-RU"/>
        </w:rPr>
        <w:t xml:space="preserve"> предсказуемую техническую и финансовую поддержку для проведения мероприятий по созданию потенциала, взаимному обучению, обмену информацией и знаниями при </w:t>
      </w:r>
      <w:r>
        <w:rPr>
          <w:lang w:val="ru-RU"/>
        </w:rPr>
        <w:t>всестороннем</w:t>
      </w:r>
      <w:r w:rsidRPr="002366E5">
        <w:rPr>
          <w:lang w:val="ru-RU"/>
        </w:rPr>
        <w:t xml:space="preserve"> и эффективном участии коренных народов и местных общин, женщин, молодежи и соответствующих </w:t>
      </w:r>
      <w:r>
        <w:rPr>
          <w:lang w:val="ru-RU"/>
        </w:rPr>
        <w:t>субъектов деятельности</w:t>
      </w:r>
      <w:r w:rsidRPr="002366E5">
        <w:rPr>
          <w:lang w:val="ru-RU"/>
        </w:rPr>
        <w:t xml:space="preserve"> в целях дальнейшего осуществления плана действий, Конвенции и </w:t>
      </w:r>
      <w:r>
        <w:rPr>
          <w:lang w:val="ru-RU"/>
        </w:rPr>
        <w:t>п</w:t>
      </w:r>
      <w:r w:rsidRPr="002366E5">
        <w:rPr>
          <w:lang w:val="ru-RU"/>
        </w:rPr>
        <w:t xml:space="preserve">ротоколов к ней и Рамочной программы, принимая во внимание соответствующую информацию, содержащуюся в седьмых национальных докладах, материалах, представленных субъектами, не являющимися национальными правительствами, и </w:t>
      </w:r>
      <w:r>
        <w:rPr>
          <w:lang w:val="ru-RU"/>
        </w:rPr>
        <w:t xml:space="preserve">в </w:t>
      </w:r>
      <w:r w:rsidRPr="002366E5">
        <w:rPr>
          <w:lang w:val="ru-RU"/>
        </w:rPr>
        <w:t xml:space="preserve">глобальном обзоре, включая соответствующий глобальный доклад и выводы Куньминского диалога по коллективному прогрессу в осуществлении Рамочной программы в поддержку глобального обзора, </w:t>
      </w:r>
      <w:r w:rsidRPr="00A04F1C">
        <w:rPr>
          <w:lang w:val="ru-RU"/>
        </w:rPr>
        <w:t xml:space="preserve">по мере целесообразности </w:t>
      </w:r>
      <w:r w:rsidRPr="002366E5">
        <w:rPr>
          <w:lang w:val="ru-RU"/>
        </w:rPr>
        <w:t>и в соответствии с национальными условиями и приоритетами;</w:t>
      </w:r>
    </w:p>
    <w:p w:rsidR="00083D92" w:rsidRPr="002366E5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2366E5">
        <w:rPr>
          <w:lang w:val="ru-RU"/>
        </w:rPr>
        <w:t>3.</w:t>
      </w:r>
      <w:r w:rsidRPr="002366E5">
        <w:rPr>
          <w:lang w:val="ru-RU"/>
        </w:rPr>
        <w:tab/>
      </w:r>
      <w:r>
        <w:rPr>
          <w:i/>
          <w:iCs/>
          <w:lang w:val="ru-RU"/>
        </w:rPr>
        <w:t>призывает</w:t>
      </w:r>
      <w:r w:rsidRPr="002366E5">
        <w:rPr>
          <w:lang w:val="ru-RU"/>
        </w:rPr>
        <w:t xml:space="preserve"> Стороны и предлагает соответствующим организациям включать</w:t>
      </w:r>
      <w:r w:rsidRPr="00BF0AF1">
        <w:rPr>
          <w:lang w:val="ru-RU"/>
        </w:rPr>
        <w:t xml:space="preserve"> сообразно обстоятельствам</w:t>
      </w:r>
      <w:r w:rsidRPr="002366E5">
        <w:rPr>
          <w:lang w:val="ru-RU"/>
        </w:rPr>
        <w:t xml:space="preserve"> в будущую деятельность по планированию и оценке, направленную на укрепление координации, сотрудничества и участия на всех уровнях власти, примеры систем управления, территориального планирования, </w:t>
      </w:r>
      <w:r>
        <w:rPr>
          <w:lang w:val="ru-RU"/>
        </w:rPr>
        <w:t xml:space="preserve">систем </w:t>
      </w:r>
      <w:r w:rsidRPr="002366E5">
        <w:rPr>
          <w:lang w:val="ru-RU"/>
        </w:rPr>
        <w:t>мониторинга и знаний коренных народов и местных общин и вклад</w:t>
      </w:r>
      <w:r>
        <w:rPr>
          <w:lang w:val="ru-RU"/>
        </w:rPr>
        <w:t>ов</w:t>
      </w:r>
      <w:r w:rsidRPr="002366E5">
        <w:rPr>
          <w:lang w:val="ru-RU"/>
        </w:rPr>
        <w:t xml:space="preserve"> коренных народов и местных общин в осуществление Конвенции и </w:t>
      </w:r>
      <w:r>
        <w:rPr>
          <w:lang w:val="ru-RU"/>
        </w:rPr>
        <w:t>п</w:t>
      </w:r>
      <w:r w:rsidRPr="002366E5">
        <w:rPr>
          <w:lang w:val="ru-RU"/>
        </w:rPr>
        <w:t>ротоколов к ней и Рамочной программы;</w:t>
      </w:r>
      <w:r>
        <w:rPr>
          <w:lang w:val="ru-RU"/>
        </w:rPr>
        <w:t xml:space="preserve"> </w:t>
      </w:r>
    </w:p>
    <w:p w:rsidR="00083D92" w:rsidRPr="0018031F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18031F">
        <w:rPr>
          <w:lang w:val="ru-RU"/>
        </w:rPr>
        <w:t>4.</w:t>
      </w:r>
      <w:r w:rsidRPr="0018031F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18031F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18031F">
        <w:rPr>
          <w:lang w:val="ru-RU"/>
        </w:rPr>
        <w:t>правительствам</w:t>
      </w:r>
      <w:r>
        <w:rPr>
          <w:lang w:val="ru-RU"/>
        </w:rPr>
        <w:t xml:space="preserve"> </w:t>
      </w:r>
      <w:r w:rsidRPr="0018031F">
        <w:rPr>
          <w:lang w:val="ru-RU"/>
        </w:rPr>
        <w:t xml:space="preserve">и соответствующим организациям содействовать обмену опытом, передовыми </w:t>
      </w:r>
      <w:r>
        <w:rPr>
          <w:lang w:val="ru-RU"/>
        </w:rPr>
        <w:t>методами</w:t>
      </w:r>
      <w:r w:rsidRPr="0018031F">
        <w:rPr>
          <w:lang w:val="ru-RU"/>
        </w:rPr>
        <w:t xml:space="preserve"> и </w:t>
      </w:r>
      <w:r w:rsidRPr="00BF0AF1">
        <w:rPr>
          <w:lang w:val="ru-RU"/>
        </w:rPr>
        <w:t>приобретенны</w:t>
      </w:r>
      <w:r>
        <w:rPr>
          <w:lang w:val="ru-RU"/>
        </w:rPr>
        <w:t>ми</w:t>
      </w:r>
      <w:r w:rsidRPr="00BF0AF1">
        <w:rPr>
          <w:lang w:val="ru-RU"/>
        </w:rPr>
        <w:t xml:space="preserve"> навык</w:t>
      </w:r>
      <w:r>
        <w:rPr>
          <w:lang w:val="ru-RU"/>
        </w:rPr>
        <w:t>ам</w:t>
      </w:r>
      <w:r w:rsidRPr="00BF0AF1">
        <w:rPr>
          <w:lang w:val="ru-RU"/>
        </w:rPr>
        <w:t>и</w:t>
      </w:r>
      <w:r w:rsidRPr="0018031F">
        <w:rPr>
          <w:lang w:val="ru-RU"/>
        </w:rPr>
        <w:t xml:space="preserve">, в том числе посредством сотрудничества Юг-Юг и трехстороннего сотрудничества, и продолжать оказывать поддержку субнациональным </w:t>
      </w:r>
      <w:r>
        <w:rPr>
          <w:lang w:val="ru-RU"/>
        </w:rPr>
        <w:t>правительствам</w:t>
      </w:r>
      <w:r w:rsidRPr="0018031F">
        <w:rPr>
          <w:lang w:val="ru-RU"/>
        </w:rPr>
        <w:t>, город</w:t>
      </w:r>
      <w:r>
        <w:rPr>
          <w:lang w:val="ru-RU"/>
        </w:rPr>
        <w:t>ским</w:t>
      </w:r>
      <w:r w:rsidRPr="0018031F">
        <w:rPr>
          <w:lang w:val="ru-RU"/>
        </w:rPr>
        <w:t xml:space="preserve"> и другим местным органам власти в укреплении их технического, </w:t>
      </w:r>
      <w:r>
        <w:rPr>
          <w:lang w:val="ru-RU"/>
        </w:rPr>
        <w:t xml:space="preserve">организационного </w:t>
      </w:r>
      <w:r w:rsidRPr="0018031F">
        <w:rPr>
          <w:lang w:val="ru-RU"/>
        </w:rPr>
        <w:t xml:space="preserve">и финансового потенциала для </w:t>
      </w:r>
      <w:r>
        <w:rPr>
          <w:lang w:val="ru-RU"/>
        </w:rPr>
        <w:t xml:space="preserve">расширения </w:t>
      </w:r>
      <w:r w:rsidRPr="0018031F">
        <w:rPr>
          <w:lang w:val="ru-RU"/>
        </w:rPr>
        <w:t>местного биоразнообразия в городских и густонаселенных районах, в том числе посредством пространственного планирования с учетом биоразнообразия, управления городским биоразнообразием, восстановления экосистем и экологической связности</w:t>
      </w:r>
      <w:r>
        <w:rPr>
          <w:lang w:val="ru-RU"/>
        </w:rPr>
        <w:t xml:space="preserve"> и </w:t>
      </w:r>
      <w:r w:rsidRPr="0018031F">
        <w:rPr>
          <w:lang w:val="ru-RU"/>
        </w:rPr>
        <w:t xml:space="preserve">экологического мониторинга и отчетности; </w:t>
      </w:r>
    </w:p>
    <w:p w:rsidR="00083D92" w:rsidRPr="00FF7FF8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FF7FF8">
        <w:rPr>
          <w:lang w:val="ru-RU"/>
        </w:rPr>
        <w:t>5.</w:t>
      </w:r>
      <w:r w:rsidRPr="00FF7FF8">
        <w:rPr>
          <w:lang w:val="ru-RU"/>
        </w:rPr>
        <w:tab/>
      </w:r>
      <w:r w:rsidRPr="00FF7FF8">
        <w:rPr>
          <w:i/>
          <w:iCs/>
          <w:lang w:val="ru-RU"/>
        </w:rPr>
        <w:t xml:space="preserve">предлагает </w:t>
      </w:r>
      <w:r w:rsidRPr="00FF7FF8">
        <w:rPr>
          <w:lang w:val="ru-RU"/>
        </w:rPr>
        <w:t>Сторонам продолжать усилия по учету проблематики сохранения и устойчивого использования городского биоразнообразия посредством экологического просвещения, гражданской науки, вовлечения местного населения и повышения осведомленности общественности;</w:t>
      </w:r>
    </w:p>
    <w:p w:rsidR="00083D92" w:rsidRPr="0064219A" w:rsidRDefault="00083D92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ru-RU"/>
        </w:rPr>
      </w:pPr>
      <w:r w:rsidRPr="0064219A">
        <w:rPr>
          <w:lang w:val="ru-RU"/>
        </w:rPr>
        <w:t>6.</w:t>
      </w:r>
      <w:r w:rsidRPr="0064219A">
        <w:rPr>
          <w:lang w:val="ru-RU"/>
        </w:rPr>
        <w:tab/>
      </w:r>
      <w:r w:rsidRPr="0064219A">
        <w:rPr>
          <w:i/>
          <w:iCs/>
          <w:lang w:val="ru-RU"/>
        </w:rPr>
        <w:t>также предлагает</w:t>
      </w:r>
      <w:r w:rsidRPr="0064219A">
        <w:rPr>
          <w:lang w:val="ru-RU"/>
        </w:rPr>
        <w:t xml:space="preserve"> Сторонам взаимодействовать с учреждени</w:t>
      </w:r>
      <w:r>
        <w:rPr>
          <w:lang w:val="ru-RU"/>
        </w:rPr>
        <w:t>ями</w:t>
      </w:r>
      <w:r w:rsidRPr="0064219A">
        <w:rPr>
          <w:lang w:val="ru-RU"/>
        </w:rPr>
        <w:t>, действующи</w:t>
      </w:r>
      <w:r>
        <w:rPr>
          <w:lang w:val="ru-RU"/>
        </w:rPr>
        <w:t>ми</w:t>
      </w:r>
      <w:r w:rsidRPr="0064219A">
        <w:rPr>
          <w:lang w:val="ru-RU"/>
        </w:rPr>
        <w:t xml:space="preserve"> на основе обычного</w:t>
      </w:r>
      <w:r>
        <w:rPr>
          <w:lang w:val="ru-RU"/>
        </w:rPr>
        <w:t xml:space="preserve">, </w:t>
      </w:r>
      <w:r w:rsidRPr="0064219A">
        <w:rPr>
          <w:lang w:val="ru-RU"/>
        </w:rPr>
        <w:t>традиционн</w:t>
      </w:r>
      <w:r>
        <w:rPr>
          <w:lang w:val="ru-RU"/>
        </w:rPr>
        <w:t xml:space="preserve">ого </w:t>
      </w:r>
      <w:r w:rsidRPr="0064219A">
        <w:rPr>
          <w:lang w:val="ru-RU"/>
        </w:rPr>
        <w:t>и общинн</w:t>
      </w:r>
      <w:r>
        <w:rPr>
          <w:lang w:val="ru-RU"/>
        </w:rPr>
        <w:t xml:space="preserve">ого права, а также </w:t>
      </w:r>
      <w:r w:rsidRPr="0064219A">
        <w:rPr>
          <w:lang w:val="ru-RU"/>
        </w:rPr>
        <w:t>с субнациональными правительствами, город</w:t>
      </w:r>
      <w:r>
        <w:rPr>
          <w:lang w:val="ru-RU"/>
        </w:rPr>
        <w:t xml:space="preserve">ами </w:t>
      </w:r>
      <w:r w:rsidRPr="0064219A">
        <w:rPr>
          <w:lang w:val="ru-RU"/>
        </w:rPr>
        <w:t xml:space="preserve">и другими местными органами власти в целях </w:t>
      </w:r>
      <w:r>
        <w:rPr>
          <w:lang w:val="ru-RU"/>
        </w:rPr>
        <w:t xml:space="preserve">оказания поддержки </w:t>
      </w:r>
      <w:r w:rsidRPr="0064219A">
        <w:rPr>
          <w:lang w:val="ru-RU"/>
        </w:rPr>
        <w:t xml:space="preserve">реализации </w:t>
      </w:r>
      <w:r>
        <w:rPr>
          <w:lang w:val="ru-RU"/>
        </w:rPr>
        <w:t>п</w:t>
      </w:r>
      <w:r w:rsidRPr="0064219A">
        <w:rPr>
          <w:lang w:val="ru-RU"/>
        </w:rPr>
        <w:t>лана действий</w:t>
      </w:r>
      <w:r>
        <w:rPr>
          <w:lang w:val="ru-RU"/>
        </w:rPr>
        <w:t xml:space="preserve"> и </w:t>
      </w:r>
      <w:r w:rsidRPr="0064219A">
        <w:rPr>
          <w:lang w:val="ru-RU"/>
        </w:rPr>
        <w:t>рассмотреть вопрос о признании коренных народов и местных общин в качестве местных органов власти в поддержку осуществления Рамочной программы</w:t>
      </w:r>
      <w:r>
        <w:rPr>
          <w:lang w:val="ru-RU"/>
        </w:rPr>
        <w:t xml:space="preserve">; </w:t>
      </w:r>
    </w:p>
    <w:p w:rsidR="00083D92" w:rsidRPr="00E8493D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8493D">
        <w:rPr>
          <w:lang w:val="ru-RU"/>
        </w:rPr>
        <w:t>7.</w:t>
      </w:r>
      <w:r w:rsidRPr="00E8493D">
        <w:rPr>
          <w:lang w:val="ru-RU"/>
        </w:rPr>
        <w:tab/>
      </w:r>
      <w:r w:rsidRPr="00E8493D">
        <w:rPr>
          <w:i/>
          <w:iCs/>
          <w:lang w:val="ru-RU"/>
        </w:rPr>
        <w:t>призывает</w:t>
      </w:r>
      <w:r w:rsidRPr="00E8493D">
        <w:rPr>
          <w:lang w:val="ru-RU"/>
        </w:rPr>
        <w:t xml:space="preserve"> Стороны интегрировать местные и территориальные приоритеты, вытекающие из коллективных процессов, в разработку, осуществление, мониторинг и обзор национальных стратегий и планов действий по сохранению биоразнообразия, принимая во внимание вклад коренных народов и местных общин, женщин, молодежи и соответствующих субъектов деятельности и на основе прав человека и гендерного подхода, </w:t>
      </w:r>
      <w:r w:rsidRPr="00A04F1C">
        <w:rPr>
          <w:lang w:val="ru-RU"/>
        </w:rPr>
        <w:t xml:space="preserve">по мере целесообразности </w:t>
      </w:r>
      <w:r w:rsidRPr="002366E5">
        <w:rPr>
          <w:lang w:val="ru-RU"/>
        </w:rPr>
        <w:t>и в соответствии с национальными условиями и приоритетами</w:t>
      </w:r>
      <w:r>
        <w:rPr>
          <w:lang w:val="ru-RU"/>
        </w:rPr>
        <w:t xml:space="preserve">; </w:t>
      </w:r>
    </w:p>
    <w:p w:rsidR="00083D92" w:rsidRPr="001E33F7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E33F7">
        <w:rPr>
          <w:lang w:val="ru-RU"/>
        </w:rPr>
        <w:t>8.</w:t>
      </w:r>
      <w:r w:rsidRPr="001E33F7">
        <w:rPr>
          <w:lang w:val="ru-RU"/>
        </w:rPr>
        <w:tab/>
      </w:r>
      <w:r w:rsidRPr="001E33F7">
        <w:rPr>
          <w:i/>
          <w:iCs/>
          <w:lang w:val="ru-RU"/>
        </w:rPr>
        <w:t>также призывает</w:t>
      </w:r>
      <w:r w:rsidRPr="001E33F7">
        <w:rPr>
          <w:lang w:val="ru-RU"/>
        </w:rPr>
        <w:t xml:space="preserve"> 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правительств, город</w:t>
      </w:r>
      <w:r>
        <w:rPr>
          <w:lang w:val="ru-RU"/>
        </w:rPr>
        <w:t xml:space="preserve">ов </w:t>
      </w:r>
      <w:r w:rsidRPr="001E33F7">
        <w:rPr>
          <w:lang w:val="ru-RU"/>
        </w:rPr>
        <w:t xml:space="preserve">и других местных органов власти в национальные процессы мониторинга, отчетности и обзора в целях повышения наглядности </w:t>
      </w:r>
      <w:r>
        <w:rPr>
          <w:lang w:val="ru-RU"/>
        </w:rPr>
        <w:t xml:space="preserve">реализационных </w:t>
      </w:r>
      <w:r w:rsidRPr="001E33F7">
        <w:rPr>
          <w:lang w:val="ru-RU"/>
        </w:rPr>
        <w:t xml:space="preserve">усилий </w:t>
      </w:r>
      <w:r>
        <w:rPr>
          <w:lang w:val="ru-RU"/>
        </w:rPr>
        <w:t xml:space="preserve">внутри и среди </w:t>
      </w:r>
      <w:r w:rsidRPr="001E33F7">
        <w:rPr>
          <w:lang w:val="ru-RU"/>
        </w:rPr>
        <w:t>уровн</w:t>
      </w:r>
      <w:r>
        <w:rPr>
          <w:lang w:val="ru-RU"/>
        </w:rPr>
        <w:t>ей</w:t>
      </w:r>
      <w:r w:rsidRPr="001E33F7">
        <w:rPr>
          <w:lang w:val="ru-RU"/>
        </w:rPr>
        <w:t xml:space="preserve"> управления</w:t>
      </w:r>
      <w:r>
        <w:rPr>
          <w:lang w:val="ru-RU"/>
        </w:rPr>
        <w:t xml:space="preserve">;  </w:t>
      </w:r>
    </w:p>
    <w:p w:rsidR="00083D92" w:rsidRPr="005319A4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5319A4">
        <w:rPr>
          <w:lang w:val="ru-RU"/>
        </w:rPr>
        <w:t>9.</w:t>
      </w:r>
      <w:r w:rsidRPr="005319A4">
        <w:rPr>
          <w:lang w:val="ru-RU"/>
        </w:rPr>
        <w:tab/>
      </w:r>
      <w:r w:rsidRPr="005319A4">
        <w:rPr>
          <w:i/>
          <w:iCs/>
          <w:lang w:val="ru-RU"/>
        </w:rPr>
        <w:t>призывает</w:t>
      </w:r>
      <w:r w:rsidRPr="005319A4">
        <w:rPr>
          <w:lang w:val="ru-RU"/>
        </w:rPr>
        <w:t xml:space="preserve"> субнациональные правительства, город</w:t>
      </w:r>
      <w:r>
        <w:rPr>
          <w:lang w:val="ru-RU"/>
        </w:rPr>
        <w:t>а</w:t>
      </w:r>
      <w:r w:rsidRPr="005319A4">
        <w:rPr>
          <w:lang w:val="ru-RU"/>
        </w:rPr>
        <w:t xml:space="preserve"> и другие местные органы власти </w:t>
      </w:r>
      <w:r>
        <w:rPr>
          <w:lang w:val="ru-RU"/>
        </w:rPr>
        <w:t xml:space="preserve">укреплять </w:t>
      </w:r>
      <w:r w:rsidRPr="005319A4">
        <w:rPr>
          <w:lang w:val="ru-RU"/>
        </w:rPr>
        <w:t xml:space="preserve">сбор и представление </w:t>
      </w:r>
      <w:r>
        <w:rPr>
          <w:lang w:val="ru-RU"/>
        </w:rPr>
        <w:t xml:space="preserve">субнациональных </w:t>
      </w:r>
      <w:r w:rsidRPr="005319A4">
        <w:rPr>
          <w:lang w:val="ru-RU"/>
        </w:rPr>
        <w:t>данных о биоразнообразии, включая</w:t>
      </w:r>
      <w:r>
        <w:rPr>
          <w:lang w:val="ru-RU"/>
        </w:rPr>
        <w:t xml:space="preserve"> в соответствующих случаях </w:t>
      </w:r>
      <w:r w:rsidRPr="005319A4">
        <w:rPr>
          <w:lang w:val="ru-RU"/>
        </w:rPr>
        <w:t>данные и информацию о вклад</w:t>
      </w:r>
      <w:r>
        <w:rPr>
          <w:lang w:val="ru-RU"/>
        </w:rPr>
        <w:t>ах</w:t>
      </w:r>
      <w:r w:rsidRPr="005319A4">
        <w:rPr>
          <w:lang w:val="ru-RU"/>
        </w:rPr>
        <w:t xml:space="preserve"> женщин, молодежи, коренных народов и местных общин в осуществление Рамочной программы</w:t>
      </w:r>
      <w:r>
        <w:rPr>
          <w:lang w:val="ru-RU"/>
        </w:rPr>
        <w:t xml:space="preserve">; </w:t>
      </w:r>
    </w:p>
    <w:p w:rsidR="00083D92" w:rsidRPr="00BA293F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A293F">
        <w:rPr>
          <w:lang w:val="ru-RU"/>
        </w:rPr>
        <w:t>10.</w:t>
      </w:r>
      <w:r w:rsidRPr="00BA293F">
        <w:rPr>
          <w:lang w:val="ru-RU"/>
        </w:rPr>
        <w:tab/>
      </w:r>
      <w:r w:rsidRPr="00BA293F">
        <w:rPr>
          <w:i/>
          <w:iCs/>
          <w:lang w:val="ru-RU"/>
        </w:rPr>
        <w:t>также призывает</w:t>
      </w:r>
      <w:r w:rsidRPr="00BA293F">
        <w:rPr>
          <w:lang w:val="ru-RU"/>
        </w:rPr>
        <w:t xml:space="preserve"> субнациональные правительства, город</w:t>
      </w:r>
      <w:r>
        <w:rPr>
          <w:lang w:val="ru-RU"/>
        </w:rPr>
        <w:t>а</w:t>
      </w:r>
      <w:r w:rsidRPr="00BA293F">
        <w:rPr>
          <w:lang w:val="ru-RU"/>
        </w:rPr>
        <w:t xml:space="preserve"> и другие местные органы власти взаимодействовать с механизмами и платформами</w:t>
      </w:r>
      <w:r>
        <w:rPr>
          <w:lang w:val="ru-RU"/>
        </w:rPr>
        <w:t>, оказывающими</w:t>
      </w:r>
      <w:r w:rsidRPr="00BA293F">
        <w:rPr>
          <w:lang w:val="ru-RU"/>
        </w:rPr>
        <w:t xml:space="preserve"> поддержку осуществлени</w:t>
      </w:r>
      <w:r>
        <w:rPr>
          <w:lang w:val="ru-RU"/>
        </w:rPr>
        <w:t>ю</w:t>
      </w:r>
      <w:r w:rsidRPr="00BA293F">
        <w:rPr>
          <w:lang w:val="ru-RU"/>
        </w:rPr>
        <w:t xml:space="preserve"> Рамочной программы и решения </w:t>
      </w:r>
      <w:hyperlink r:id="rId11" w:history="1">
        <w:r w:rsidRPr="00BA293F">
          <w:rPr>
            <w:rStyle w:val="Hyperlink"/>
            <w:lang w:val="ru-RU"/>
          </w:rPr>
          <w:t>15/12</w:t>
        </w:r>
      </w:hyperlink>
      <w:r w:rsidRPr="00BA293F">
        <w:rPr>
          <w:lang w:val="ru-RU"/>
        </w:rPr>
        <w:t xml:space="preserve">, включая Консультативный комитет по субнациональным правительствам и биоразнообразию, Консультативный комитет по местным органам власти и биоразнообразию и Глобальное партнерство по субнациональным и местным органам власти для сохранения биоразнообразия, в соответствии с решением </w:t>
      </w:r>
      <w:hyperlink r:id="rId12" w:history="1">
        <w:r w:rsidRPr="000D1458">
          <w:rPr>
            <w:rStyle w:val="Hyperlink"/>
          </w:rPr>
          <w:t>X</w:t>
        </w:r>
        <w:r w:rsidRPr="00BA293F">
          <w:rPr>
            <w:rStyle w:val="Hyperlink"/>
            <w:lang w:val="ru-RU"/>
          </w:rPr>
          <w:t>/22</w:t>
        </w:r>
      </w:hyperlink>
      <w:r w:rsidRPr="00BA293F">
        <w:rPr>
          <w:lang w:val="ru-RU"/>
        </w:rPr>
        <w:t xml:space="preserve"> от 29</w:t>
      </w:r>
      <w:r w:rsidRPr="000D1458">
        <w:t> </w:t>
      </w:r>
      <w:r w:rsidRPr="00BA293F">
        <w:rPr>
          <w:lang w:val="ru-RU"/>
        </w:rPr>
        <w:t xml:space="preserve">октября 2010 года;  </w:t>
      </w:r>
    </w:p>
    <w:p w:rsidR="00083D92" w:rsidRPr="00C74CC8" w:rsidRDefault="00083D92" w:rsidP="0094199B">
      <w:pPr>
        <w:pStyle w:val="CBDNormalNoNumber"/>
        <w:keepNext/>
        <w:tabs>
          <w:tab w:val="clear" w:pos="567"/>
        </w:tabs>
        <w:ind w:left="1134" w:firstLine="567"/>
        <w:rPr>
          <w:lang w:val="ru-RU"/>
        </w:rPr>
      </w:pPr>
      <w:r w:rsidRPr="00C74CC8">
        <w:rPr>
          <w:lang w:val="ru-RU"/>
        </w:rPr>
        <w:t>11.</w:t>
      </w:r>
      <w:r w:rsidRPr="00C74CC8">
        <w:rPr>
          <w:lang w:val="ru-RU"/>
        </w:rPr>
        <w:tab/>
      </w:r>
      <w:r w:rsidRPr="00C74CC8">
        <w:rPr>
          <w:i/>
          <w:iCs/>
          <w:lang w:val="ru-RU"/>
        </w:rPr>
        <w:t>поручает</w:t>
      </w:r>
      <w:r w:rsidRPr="00C74CC8">
        <w:rPr>
          <w:lang w:val="ru-RU"/>
        </w:rPr>
        <w:t xml:space="preserve"> Исполнительному секретарю при условии наличия ресурсов: </w:t>
      </w:r>
    </w:p>
    <w:p w:rsidR="00083D92" w:rsidRPr="00C74CC8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C74CC8">
        <w:rPr>
          <w:lang w:val="ru-RU"/>
        </w:rPr>
        <w:t xml:space="preserve"> </w:t>
      </w:r>
      <w:r w:rsidRPr="00F81ACB">
        <w:rPr>
          <w:lang w:val="en-GB"/>
        </w:rPr>
        <w:t>a</w:t>
      </w:r>
      <w:r w:rsidRPr="00C74CC8">
        <w:rPr>
          <w:lang w:val="ru-RU"/>
        </w:rPr>
        <w:t>)</w:t>
      </w:r>
      <w:r w:rsidRPr="00C74CC8">
        <w:rPr>
          <w:lang w:val="ru-RU"/>
        </w:rPr>
        <w:tab/>
        <w:t>продолжать разраб</w:t>
      </w:r>
      <w:r>
        <w:rPr>
          <w:lang w:val="ru-RU"/>
        </w:rPr>
        <w:t xml:space="preserve">отку </w:t>
      </w:r>
      <w:r w:rsidRPr="00C74CC8">
        <w:rPr>
          <w:lang w:val="ru-RU"/>
        </w:rPr>
        <w:t>добровольны</w:t>
      </w:r>
      <w:r>
        <w:rPr>
          <w:lang w:val="ru-RU"/>
        </w:rPr>
        <w:t>х</w:t>
      </w:r>
      <w:r w:rsidRPr="00C74CC8">
        <w:rPr>
          <w:lang w:val="ru-RU"/>
        </w:rPr>
        <w:t xml:space="preserve"> руковод</w:t>
      </w:r>
      <w:r>
        <w:rPr>
          <w:lang w:val="ru-RU"/>
        </w:rPr>
        <w:t xml:space="preserve">ств </w:t>
      </w:r>
      <w:r w:rsidRPr="00C74CC8">
        <w:rPr>
          <w:lang w:val="ru-RU"/>
        </w:rPr>
        <w:t>и мероприяти</w:t>
      </w:r>
      <w:r>
        <w:rPr>
          <w:lang w:val="ru-RU"/>
        </w:rPr>
        <w:t>й</w:t>
      </w:r>
      <w:r w:rsidRPr="00C74CC8">
        <w:rPr>
          <w:lang w:val="ru-RU"/>
        </w:rPr>
        <w:t xml:space="preserve"> по созданию потенциала, направленны</w:t>
      </w:r>
      <w:r>
        <w:rPr>
          <w:lang w:val="ru-RU"/>
        </w:rPr>
        <w:t>х</w:t>
      </w:r>
      <w:r w:rsidRPr="00C74CC8">
        <w:rPr>
          <w:lang w:val="ru-RU"/>
        </w:rPr>
        <w:t xml:space="preserve"> на </w:t>
      </w:r>
      <w:r>
        <w:rPr>
          <w:lang w:val="ru-RU"/>
        </w:rPr>
        <w:t xml:space="preserve">оказание </w:t>
      </w:r>
      <w:r w:rsidRPr="00C74CC8">
        <w:rPr>
          <w:lang w:val="ru-RU"/>
        </w:rPr>
        <w:t>содействи</w:t>
      </w:r>
      <w:r>
        <w:rPr>
          <w:lang w:val="ru-RU"/>
        </w:rPr>
        <w:t>я</w:t>
      </w:r>
      <w:r w:rsidRPr="00C74CC8">
        <w:rPr>
          <w:lang w:val="ru-RU"/>
        </w:rPr>
        <w:t xml:space="preserve"> интеграции вклад</w:t>
      </w:r>
      <w:r>
        <w:rPr>
          <w:lang w:val="ru-RU"/>
        </w:rPr>
        <w:t>ов</w:t>
      </w:r>
      <w:r w:rsidRPr="00C74CC8">
        <w:rPr>
          <w:lang w:val="ru-RU"/>
        </w:rPr>
        <w:t xml:space="preserve"> субнациональных правительств, город</w:t>
      </w:r>
      <w:r>
        <w:rPr>
          <w:lang w:val="ru-RU"/>
        </w:rPr>
        <w:t>ов</w:t>
      </w:r>
      <w:r w:rsidRPr="00C74CC8">
        <w:rPr>
          <w:lang w:val="ru-RU"/>
        </w:rPr>
        <w:t xml:space="preserve"> и других местных органов власти в осуществление Рамочной программы в национальные механизмы мониторинга и отчетности</w:t>
      </w:r>
      <w:r>
        <w:rPr>
          <w:lang w:val="ru-RU"/>
        </w:rPr>
        <w:t xml:space="preserve">;   </w:t>
      </w:r>
    </w:p>
    <w:p w:rsidR="00083D92" w:rsidRPr="001C7037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C74CC8">
        <w:rPr>
          <w:lang w:val="ru-RU"/>
        </w:rPr>
        <w:t xml:space="preserve"> </w:t>
      </w:r>
      <w:r w:rsidRPr="00F81ACB">
        <w:rPr>
          <w:lang w:val="en-GB"/>
        </w:rPr>
        <w:t>b</w:t>
      </w:r>
      <w:r w:rsidRPr="00C74CC8">
        <w:rPr>
          <w:lang w:val="ru-RU"/>
        </w:rPr>
        <w:t>)</w:t>
      </w:r>
      <w:r w:rsidRPr="00C74CC8">
        <w:rPr>
          <w:lang w:val="ru-RU"/>
        </w:rPr>
        <w:tab/>
      </w:r>
      <w:r>
        <w:rPr>
          <w:lang w:val="ru-RU"/>
        </w:rPr>
        <w:t xml:space="preserve">обобщать </w:t>
      </w:r>
      <w:r w:rsidRPr="001C7037">
        <w:rPr>
          <w:lang w:val="ru-RU"/>
        </w:rPr>
        <w:t>сообразно обстоятельствам</w:t>
      </w:r>
      <w:r>
        <w:rPr>
          <w:lang w:val="ru-RU"/>
        </w:rPr>
        <w:t xml:space="preserve"> </w:t>
      </w:r>
      <w:r w:rsidRPr="00C74CC8">
        <w:rPr>
          <w:lang w:val="ru-RU"/>
        </w:rPr>
        <w:t>информацию о то</w:t>
      </w:r>
      <w:r>
        <w:rPr>
          <w:lang w:val="ru-RU"/>
        </w:rPr>
        <w:t xml:space="preserve">й степени, в </w:t>
      </w:r>
      <w:r w:rsidRPr="00C74CC8">
        <w:rPr>
          <w:lang w:val="ru-RU"/>
        </w:rPr>
        <w:t>к</w:t>
      </w:r>
      <w:r>
        <w:rPr>
          <w:lang w:val="ru-RU"/>
        </w:rPr>
        <w:t xml:space="preserve">оторой </w:t>
      </w:r>
      <w:r w:rsidRPr="00C74CC8">
        <w:rPr>
          <w:lang w:val="ru-RU"/>
        </w:rPr>
        <w:t xml:space="preserve">финансирование биоразнообразия доходит до местного </w:t>
      </w:r>
      <w:r>
        <w:rPr>
          <w:lang w:val="ru-RU"/>
        </w:rPr>
        <w:t xml:space="preserve">и общинного </w:t>
      </w:r>
      <w:r w:rsidRPr="00C74CC8">
        <w:rPr>
          <w:lang w:val="ru-RU"/>
        </w:rPr>
        <w:t>уровн</w:t>
      </w:r>
      <w:r>
        <w:rPr>
          <w:lang w:val="ru-RU"/>
        </w:rPr>
        <w:t>ей</w:t>
      </w:r>
      <w:r w:rsidRPr="00C74CC8">
        <w:rPr>
          <w:lang w:val="ru-RU"/>
        </w:rPr>
        <w:t>, включая информацию о доступе местных органов власти к финансированию</w:t>
      </w:r>
      <w:r w:rsidRPr="001C7037">
        <w:rPr>
          <w:lang w:val="ru-RU"/>
        </w:rPr>
        <w:t>;</w:t>
      </w:r>
    </w:p>
    <w:p w:rsidR="00083D92" w:rsidRPr="001C7037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C7037">
        <w:rPr>
          <w:lang w:val="ru-RU"/>
        </w:rPr>
        <w:t xml:space="preserve"> </w:t>
      </w:r>
      <w:r>
        <w:rPr>
          <w:lang w:val="en-GB"/>
        </w:rPr>
        <w:t>c</w:t>
      </w:r>
      <w:r w:rsidRPr="001C7037">
        <w:rPr>
          <w:lang w:val="ru-RU"/>
        </w:rPr>
        <w:t>)</w:t>
      </w:r>
      <w:r w:rsidRPr="001C7037">
        <w:rPr>
          <w:lang w:val="ru-RU"/>
        </w:rPr>
        <w:tab/>
        <w:t>обеспечи</w:t>
      </w:r>
      <w:r>
        <w:rPr>
          <w:lang w:val="ru-RU"/>
        </w:rPr>
        <w:t>ва</w:t>
      </w:r>
      <w:r w:rsidRPr="001C7037">
        <w:rPr>
          <w:lang w:val="ru-RU"/>
        </w:rPr>
        <w:t>ть, чтобы в будущ</w:t>
      </w:r>
      <w:r>
        <w:rPr>
          <w:lang w:val="ru-RU"/>
        </w:rPr>
        <w:t xml:space="preserve">ие обзоры </w:t>
      </w:r>
      <w:r w:rsidRPr="001C7037">
        <w:rPr>
          <w:lang w:val="ru-RU"/>
        </w:rPr>
        <w:t>роли субнациональных правительств, город</w:t>
      </w:r>
      <w:r>
        <w:rPr>
          <w:lang w:val="ru-RU"/>
        </w:rPr>
        <w:t>ов</w:t>
      </w:r>
      <w:r w:rsidRPr="001C7037">
        <w:rPr>
          <w:lang w:val="ru-RU"/>
        </w:rPr>
        <w:t xml:space="preserve"> и других местных органов власти </w:t>
      </w:r>
      <w:r>
        <w:rPr>
          <w:lang w:val="ru-RU"/>
        </w:rPr>
        <w:t xml:space="preserve">был </w:t>
      </w:r>
      <w:r w:rsidRPr="001C7037">
        <w:rPr>
          <w:lang w:val="ru-RU"/>
        </w:rPr>
        <w:t>включ</w:t>
      </w:r>
      <w:r>
        <w:rPr>
          <w:lang w:val="ru-RU"/>
        </w:rPr>
        <w:t xml:space="preserve">ен </w:t>
      </w:r>
      <w:r w:rsidRPr="001C7037">
        <w:rPr>
          <w:lang w:val="ru-RU"/>
        </w:rPr>
        <w:t>конкретный анализ и тематические исследования вклад</w:t>
      </w:r>
      <w:r>
        <w:rPr>
          <w:lang w:val="ru-RU"/>
        </w:rPr>
        <w:t>ов</w:t>
      </w:r>
      <w:r w:rsidRPr="001C7037">
        <w:rPr>
          <w:lang w:val="ru-RU"/>
        </w:rPr>
        <w:t xml:space="preserve"> коренных народов и местных общин в поддержку осуществления Конвенции и протоколов к ней и Рамочной программы</w:t>
      </w:r>
      <w:r>
        <w:rPr>
          <w:lang w:val="ru-RU"/>
        </w:rPr>
        <w:t xml:space="preserve">; </w:t>
      </w:r>
      <w:r w:rsidRPr="001C7037">
        <w:rPr>
          <w:lang w:val="ru-RU"/>
        </w:rPr>
        <w:t xml:space="preserve"> </w:t>
      </w:r>
    </w:p>
    <w:p w:rsidR="00083D92" w:rsidRPr="009340E6" w:rsidRDefault="00083D92" w:rsidP="0094199B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C7037">
        <w:rPr>
          <w:lang w:val="ru-RU"/>
        </w:rPr>
        <w:t xml:space="preserve"> </w:t>
      </w:r>
      <w:r>
        <w:rPr>
          <w:lang w:val="en-CA"/>
        </w:rPr>
        <w:t>d</w:t>
      </w:r>
      <w:r w:rsidRPr="009340E6">
        <w:rPr>
          <w:lang w:val="ru-RU"/>
        </w:rPr>
        <w:t>)</w:t>
      </w:r>
      <w:r w:rsidRPr="009340E6">
        <w:rPr>
          <w:lang w:val="ru-RU"/>
        </w:rPr>
        <w:tab/>
        <w:t>представить доклад о ходе реализации мероприятий, упомянутых в</w:t>
      </w:r>
      <w:r>
        <w:rPr>
          <w:lang w:val="ru-RU"/>
        </w:rPr>
        <w:t>ыше</w:t>
      </w:r>
      <w:r w:rsidRPr="009340E6">
        <w:rPr>
          <w:lang w:val="ru-RU"/>
        </w:rPr>
        <w:t xml:space="preserve">, </w:t>
      </w:r>
      <w:r>
        <w:rPr>
          <w:lang w:val="ru-RU"/>
        </w:rPr>
        <w:t>в</w:t>
      </w:r>
      <w:r w:rsidRPr="009340E6">
        <w:rPr>
          <w:lang w:val="ru-RU"/>
        </w:rPr>
        <w:t xml:space="preserve">  подпунктах 11 </w:t>
      </w:r>
      <w:r w:rsidRPr="000D1458">
        <w:t>a</w:t>
      </w:r>
      <w:r w:rsidRPr="009340E6">
        <w:rPr>
          <w:lang w:val="ru-RU"/>
        </w:rPr>
        <w:t xml:space="preserve">) – </w:t>
      </w:r>
      <w:r w:rsidRPr="000D1458">
        <w:t>c</w:t>
      </w:r>
      <w:r w:rsidRPr="009340E6">
        <w:rPr>
          <w:lang w:val="ru-RU"/>
        </w:rPr>
        <w:t xml:space="preserve">), в качестве </w:t>
      </w:r>
      <w:r>
        <w:rPr>
          <w:lang w:val="ru-RU"/>
        </w:rPr>
        <w:t>одного</w:t>
      </w:r>
      <w:r w:rsidRPr="009340E6">
        <w:rPr>
          <w:lang w:val="ru-RU"/>
        </w:rPr>
        <w:t xml:space="preserve"> </w:t>
      </w:r>
      <w:r>
        <w:rPr>
          <w:lang w:val="ru-RU"/>
        </w:rPr>
        <w:t>из</w:t>
      </w:r>
      <w:r w:rsidRPr="009340E6">
        <w:rPr>
          <w:lang w:val="ru-RU"/>
        </w:rPr>
        <w:t xml:space="preserve"> информационн</w:t>
      </w:r>
      <w:r>
        <w:rPr>
          <w:lang w:val="ru-RU"/>
        </w:rPr>
        <w:t>ых</w:t>
      </w:r>
      <w:r w:rsidRPr="009340E6">
        <w:rPr>
          <w:lang w:val="ru-RU"/>
        </w:rPr>
        <w:t xml:space="preserve"> документ</w:t>
      </w:r>
      <w:r>
        <w:rPr>
          <w:lang w:val="ru-RU"/>
        </w:rPr>
        <w:t>ов</w:t>
      </w:r>
      <w:r w:rsidRPr="009340E6">
        <w:rPr>
          <w:lang w:val="ru-RU"/>
        </w:rPr>
        <w:t xml:space="preserve"> на </w:t>
      </w:r>
      <w:r>
        <w:rPr>
          <w:lang w:val="ru-RU"/>
        </w:rPr>
        <w:t xml:space="preserve">одном из </w:t>
      </w:r>
      <w:r w:rsidRPr="009340E6">
        <w:rPr>
          <w:lang w:val="ru-RU"/>
        </w:rPr>
        <w:t>совещани</w:t>
      </w:r>
      <w:r>
        <w:rPr>
          <w:lang w:val="ru-RU"/>
        </w:rPr>
        <w:t>й</w:t>
      </w:r>
      <w:r w:rsidRPr="009340E6">
        <w:rPr>
          <w:lang w:val="ru-RU"/>
        </w:rPr>
        <w:t xml:space="preserve"> Вспомогательного органа по осуществлению, которое состоится перед 18</w:t>
      </w:r>
      <w:r>
        <w:rPr>
          <w:lang w:val="ru-RU"/>
        </w:rPr>
        <w:noBreakHyphen/>
      </w:r>
      <w:r w:rsidRPr="009340E6">
        <w:rPr>
          <w:lang w:val="ru-RU"/>
        </w:rPr>
        <w:t xml:space="preserve">м совещанием Конференции </w:t>
      </w:r>
      <w:r>
        <w:rPr>
          <w:lang w:val="ru-RU"/>
        </w:rPr>
        <w:t>Сторон</w:t>
      </w:r>
      <w:r w:rsidRPr="009340E6">
        <w:rPr>
          <w:lang w:val="ru-RU"/>
        </w:rPr>
        <w:t>.</w:t>
      </w:r>
    </w:p>
    <w:p w:rsidR="00083D92" w:rsidRPr="006656CF" w:rsidRDefault="00083D92" w:rsidP="0094199B">
      <w:pPr>
        <w:pStyle w:val="CBDNormalNoNumber"/>
        <w:ind w:firstLine="567"/>
        <w:jc w:val="center"/>
        <w:rPr>
          <w:b/>
          <w:bCs/>
          <w:i/>
          <w:iCs/>
          <w:sz w:val="20"/>
          <w:szCs w:val="20"/>
          <w:lang w:val="en-GB"/>
        </w:rPr>
      </w:pPr>
      <w:r w:rsidRPr="006656CF">
        <w:rPr>
          <w:color w:val="000000"/>
          <w:sz w:val="20"/>
          <w:szCs w:val="20"/>
          <w:lang w:val="en-GB"/>
        </w:rPr>
        <w:t>__________</w:t>
      </w:r>
    </w:p>
    <w:sectPr w:rsidR="00083D92" w:rsidRPr="006656CF" w:rsidSect="00F204C9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D92" w:rsidRPr="00866063" w:rsidRDefault="00083D92" w:rsidP="00CF1848">
      <w:r w:rsidRPr="00866063">
        <w:separator/>
      </w:r>
    </w:p>
  </w:endnote>
  <w:endnote w:type="continuationSeparator" w:id="0">
    <w:p w:rsidR="00083D92" w:rsidRPr="00866063" w:rsidRDefault="00083D92" w:rsidP="00CF1848">
      <w:r w:rsidRPr="00866063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Ё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 w:rsidRPr="00233BC5" w:rsidRDefault="00083D92" w:rsidP="00D75CA6">
    <w:pPr>
      <w:pStyle w:val="Footer"/>
      <w:jc w:val="left"/>
    </w:pPr>
    <w:r w:rsidRPr="006656CF">
      <w:rPr>
        <w:szCs w:val="20"/>
      </w:rPr>
      <w:fldChar w:fldCharType="begin"/>
    </w:r>
    <w:r w:rsidRPr="006656CF">
      <w:rPr>
        <w:szCs w:val="20"/>
      </w:rPr>
      <w:instrText xml:space="preserve"> PAGE </w:instrText>
    </w:r>
    <w:r w:rsidRPr="006656CF">
      <w:rPr>
        <w:szCs w:val="20"/>
      </w:rPr>
      <w:fldChar w:fldCharType="separate"/>
    </w:r>
    <w:r>
      <w:rPr>
        <w:noProof/>
        <w:szCs w:val="20"/>
      </w:rPr>
      <w:t>2</w:t>
    </w:r>
    <w:r w:rsidRPr="006656CF">
      <w:rPr>
        <w:szCs w:val="20"/>
      </w:rPr>
      <w:fldChar w:fldCharType="end"/>
    </w:r>
    <w:r w:rsidRPr="00233BC5">
      <w:rPr>
        <w:szCs w:val="20"/>
      </w:rPr>
      <w:t>/</w:t>
    </w:r>
    <w:r w:rsidRPr="006656CF">
      <w:rPr>
        <w:szCs w:val="20"/>
      </w:rPr>
      <w:fldChar w:fldCharType="begin"/>
    </w:r>
    <w:r w:rsidRPr="006656CF">
      <w:rPr>
        <w:szCs w:val="20"/>
      </w:rPr>
      <w:instrText xml:space="preserve"> NUMPAGES 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 w:rsidRPr="00233BC5" w:rsidRDefault="00083D92" w:rsidP="00D75CA6">
    <w:pPr>
      <w:pStyle w:val="Footer"/>
    </w:pPr>
    <w:r w:rsidRPr="006656CF">
      <w:rPr>
        <w:szCs w:val="20"/>
      </w:rPr>
      <w:fldChar w:fldCharType="begin"/>
    </w:r>
    <w:r w:rsidRPr="006656CF">
      <w:rPr>
        <w:szCs w:val="20"/>
      </w:rPr>
      <w:instrText xml:space="preserve"> PAGE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  <w:r w:rsidRPr="00233BC5">
      <w:rPr>
        <w:szCs w:val="20"/>
      </w:rPr>
      <w:t>/</w:t>
    </w:r>
    <w:r w:rsidRPr="006656CF">
      <w:rPr>
        <w:szCs w:val="20"/>
      </w:rPr>
      <w:fldChar w:fldCharType="begin"/>
    </w:r>
    <w:r w:rsidRPr="006656CF">
      <w:rPr>
        <w:szCs w:val="20"/>
      </w:rPr>
      <w:instrText xml:space="preserve"> NUMPAGES  </w:instrText>
    </w:r>
    <w:r w:rsidRPr="006656CF">
      <w:rPr>
        <w:szCs w:val="20"/>
      </w:rPr>
      <w:fldChar w:fldCharType="separate"/>
    </w:r>
    <w:r>
      <w:rPr>
        <w:noProof/>
        <w:szCs w:val="20"/>
      </w:rPr>
      <w:t>3</w:t>
    </w:r>
    <w:r w:rsidRPr="006656CF">
      <w:rPr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D92" w:rsidRPr="00866063" w:rsidRDefault="00083D92" w:rsidP="00CF1848">
      <w:r w:rsidRPr="00866063">
        <w:separator/>
      </w:r>
    </w:p>
  </w:footnote>
  <w:footnote w:type="continuationSeparator" w:id="0">
    <w:p w:rsidR="00083D92" w:rsidRPr="00866063" w:rsidRDefault="00083D92" w:rsidP="00CF1848">
      <w:r w:rsidRPr="00866063">
        <w:continuationSeparator/>
      </w:r>
    </w:p>
  </w:footnote>
  <w:footnote w:id="1">
    <w:p w:rsidR="00083D92" w:rsidRDefault="00083D92">
      <w:pPr>
        <w:pStyle w:val="FootnoteText"/>
      </w:pPr>
      <w:r>
        <w:rPr>
          <w:rStyle w:val="FootnoteReference"/>
        </w:rPr>
        <w:footnoteRef/>
      </w:r>
      <w:r w:rsidRPr="003071F2">
        <w:rPr>
          <w:lang w:val="ru-RU"/>
        </w:rPr>
        <w:t xml:space="preserve"> </w:t>
      </w:r>
      <w:r w:rsidRPr="003071F2">
        <w:rPr>
          <w:szCs w:val="18"/>
          <w:lang w:val="ru-RU"/>
        </w:rPr>
        <w:t xml:space="preserve">Сборник договоров Организации Объединенных Наций, том 1760, </w:t>
      </w:r>
      <w:r>
        <w:rPr>
          <w:szCs w:val="18"/>
          <w:lang w:val="ru-RU"/>
        </w:rPr>
        <w:t>№</w:t>
      </w:r>
      <w:r w:rsidRPr="003071F2">
        <w:rPr>
          <w:szCs w:val="18"/>
          <w:lang w:val="ru-RU"/>
        </w:rPr>
        <w:t xml:space="preserve"> 30619.</w:t>
      </w:r>
    </w:p>
  </w:footnote>
  <w:footnote w:id="2">
    <w:p w:rsidR="00083D92" w:rsidRDefault="00083D92">
      <w:pPr>
        <w:pStyle w:val="FootnoteText"/>
      </w:pPr>
      <w:r>
        <w:rPr>
          <w:rStyle w:val="FootnoteReference"/>
        </w:rPr>
        <w:footnoteRef/>
      </w:r>
      <w:r w:rsidRPr="003071F2">
        <w:rPr>
          <w:lang w:val="ru-RU"/>
        </w:rPr>
        <w:t xml:space="preserve"> </w:t>
      </w:r>
      <w:r>
        <w:rPr>
          <w:lang w:val="ru-RU"/>
        </w:rPr>
        <w:t>Решение</w:t>
      </w:r>
      <w:r w:rsidRPr="003071F2">
        <w:rPr>
          <w:lang w:val="ru-RU"/>
        </w:rPr>
        <w:t xml:space="preserve"> </w:t>
      </w:r>
      <w:hyperlink r:id="rId1" w:history="1">
        <w:r w:rsidRPr="003071F2">
          <w:rPr>
            <w:rStyle w:val="Hyperlink"/>
            <w:lang w:val="ru-RU"/>
          </w:rPr>
          <w:t>15/4</w:t>
        </w:r>
      </w:hyperlink>
      <w:r w:rsidRPr="003071F2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3071F2">
        <w:rPr>
          <w:lang w:val="ru-RU"/>
        </w:rPr>
        <w:t>.</w:t>
      </w:r>
    </w:p>
  </w:footnote>
  <w:footnote w:id="3">
    <w:p w:rsidR="00083D92" w:rsidRDefault="00083D92">
      <w:pPr>
        <w:pStyle w:val="FootnoteText"/>
      </w:pPr>
      <w:r>
        <w:rPr>
          <w:rStyle w:val="FootnoteReference"/>
        </w:rPr>
        <w:footnoteRef/>
      </w:r>
      <w:r w:rsidRPr="003071F2">
        <w:rPr>
          <w:lang w:val="ru-RU"/>
        </w:rPr>
        <w:t xml:space="preserve"> </w:t>
      </w:r>
      <w:hyperlink r:id="rId2" w:history="1">
        <w:r w:rsidRPr="0078704C">
          <w:rPr>
            <w:rStyle w:val="Hyperlink"/>
          </w:rPr>
          <w:t>CBD</w:t>
        </w:r>
        <w:r w:rsidRPr="003071F2">
          <w:rPr>
            <w:rStyle w:val="Hyperlink"/>
            <w:lang w:val="ru-RU"/>
          </w:rPr>
          <w:t>/</w:t>
        </w:r>
        <w:r w:rsidRPr="0078704C">
          <w:rPr>
            <w:rStyle w:val="Hyperlink"/>
          </w:rPr>
          <w:t>SBI</w:t>
        </w:r>
        <w:r w:rsidRPr="003071F2">
          <w:rPr>
            <w:rStyle w:val="Hyperlink"/>
            <w:lang w:val="ru-RU"/>
          </w:rPr>
          <w:t>/7/9</w:t>
        </w:r>
      </w:hyperlink>
      <w:r w:rsidRPr="003071F2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3071F2">
        <w:rPr>
          <w:lang w:val="ru-RU"/>
        </w:rPr>
        <w:t>.</w:t>
      </w:r>
    </w:p>
  </w:footnote>
  <w:footnote w:id="4">
    <w:p w:rsidR="00083D92" w:rsidRDefault="00083D92" w:rsidP="00BC487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rPr>
          <w:lang w:val="en-CA"/>
        </w:rPr>
        <w:t xml:space="preserve"> </w:t>
      </w:r>
      <w:hyperlink r:id="rId3">
        <w:r w:rsidRPr="6B1295A5">
          <w:rPr>
            <w:rStyle w:val="Hyperlink"/>
            <w:lang w:val="en-CA"/>
          </w:rPr>
          <w:t>15/12</w:t>
        </w:r>
      </w:hyperlink>
      <w:r>
        <w:rPr>
          <w:lang w:val="en-CA"/>
        </w:rPr>
        <w:t xml:space="preserve">, </w:t>
      </w:r>
      <w:r>
        <w:rPr>
          <w:lang w:val="ru-RU"/>
        </w:rPr>
        <w:t>приложение</w:t>
      </w:r>
      <w:r>
        <w:rPr>
          <w:lang w:val="en-CA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 w:rsidRPr="00866063" w:rsidRDefault="00083D92" w:rsidP="007C4951">
    <w:pPr>
      <w:pStyle w:val="Header"/>
      <w:spacing w:after="240"/>
      <w:rPr>
        <w:szCs w:val="20"/>
      </w:rPr>
    </w:pPr>
    <w:r w:rsidRPr="00866063">
      <w:rPr>
        <w:szCs w:val="20"/>
      </w:rPr>
      <w:t>CBD/</w:t>
    </w:r>
    <w:r>
      <w:rPr>
        <w:szCs w:val="20"/>
      </w:rPr>
      <w:t>SBI/7/CRP.6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 w:rsidRPr="00866063" w:rsidRDefault="00083D92" w:rsidP="007C4951">
    <w:pPr>
      <w:pStyle w:val="Header"/>
      <w:spacing w:after="240"/>
      <w:jc w:val="right"/>
    </w:pPr>
    <w:r>
      <w:t>CBD/SBI/7/CRP.6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F9E5D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A0A8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8E09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B4E5D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F76C4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60931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66D9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62B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6BC4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98D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9"/>
  </w:num>
  <w:num w:numId="13">
    <w:abstractNumId w:val="4"/>
  </w:num>
  <w:num w:numId="14">
    <w:abstractNumId w:val="12"/>
  </w:num>
  <w:num w:numId="15">
    <w:abstractNumId w:val="10"/>
  </w:num>
  <w:num w:numId="16">
    <w:abstractNumId w:val="14"/>
  </w:num>
  <w:num w:numId="17">
    <w:abstractNumId w:val="11"/>
  </w:num>
  <w:num w:numId="18">
    <w:abstractNumId w:val="1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3C4"/>
    <w:rsid w:val="000011F8"/>
    <w:rsid w:val="0000123E"/>
    <w:rsid w:val="000071A4"/>
    <w:rsid w:val="00017C80"/>
    <w:rsid w:val="00021B94"/>
    <w:rsid w:val="000265C5"/>
    <w:rsid w:val="00031D13"/>
    <w:rsid w:val="00031D7B"/>
    <w:rsid w:val="00033020"/>
    <w:rsid w:val="00042767"/>
    <w:rsid w:val="00045F3B"/>
    <w:rsid w:val="000521D7"/>
    <w:rsid w:val="00057AD9"/>
    <w:rsid w:val="000665DA"/>
    <w:rsid w:val="000714E8"/>
    <w:rsid w:val="0007171B"/>
    <w:rsid w:val="0007311A"/>
    <w:rsid w:val="00074822"/>
    <w:rsid w:val="0007740C"/>
    <w:rsid w:val="00082418"/>
    <w:rsid w:val="00083D92"/>
    <w:rsid w:val="000A0244"/>
    <w:rsid w:val="000A49F5"/>
    <w:rsid w:val="000A78A7"/>
    <w:rsid w:val="000B47E8"/>
    <w:rsid w:val="000B5038"/>
    <w:rsid w:val="000B722A"/>
    <w:rsid w:val="000B7AA8"/>
    <w:rsid w:val="000C2920"/>
    <w:rsid w:val="000D0F68"/>
    <w:rsid w:val="000D1458"/>
    <w:rsid w:val="000D2A0C"/>
    <w:rsid w:val="000D3B39"/>
    <w:rsid w:val="000E087F"/>
    <w:rsid w:val="000E2081"/>
    <w:rsid w:val="000E66D2"/>
    <w:rsid w:val="000E673A"/>
    <w:rsid w:val="000F1CDF"/>
    <w:rsid w:val="000F66DD"/>
    <w:rsid w:val="000F6945"/>
    <w:rsid w:val="000F74F5"/>
    <w:rsid w:val="000F78FC"/>
    <w:rsid w:val="000F7AC5"/>
    <w:rsid w:val="001003C4"/>
    <w:rsid w:val="00105372"/>
    <w:rsid w:val="001054A6"/>
    <w:rsid w:val="001078A1"/>
    <w:rsid w:val="00113BD7"/>
    <w:rsid w:val="00116236"/>
    <w:rsid w:val="0012185A"/>
    <w:rsid w:val="00125186"/>
    <w:rsid w:val="001275BF"/>
    <w:rsid w:val="001312AD"/>
    <w:rsid w:val="001312ED"/>
    <w:rsid w:val="00131E7A"/>
    <w:rsid w:val="00132926"/>
    <w:rsid w:val="00134846"/>
    <w:rsid w:val="001379E7"/>
    <w:rsid w:val="001432FB"/>
    <w:rsid w:val="00147097"/>
    <w:rsid w:val="0015542E"/>
    <w:rsid w:val="0015746F"/>
    <w:rsid w:val="00161164"/>
    <w:rsid w:val="00163EA8"/>
    <w:rsid w:val="001701EC"/>
    <w:rsid w:val="001726CE"/>
    <w:rsid w:val="00172AF6"/>
    <w:rsid w:val="00176CEE"/>
    <w:rsid w:val="00177A60"/>
    <w:rsid w:val="00177FD3"/>
    <w:rsid w:val="0018031F"/>
    <w:rsid w:val="0018519C"/>
    <w:rsid w:val="00186DD8"/>
    <w:rsid w:val="00187E29"/>
    <w:rsid w:val="001930F8"/>
    <w:rsid w:val="001A35EC"/>
    <w:rsid w:val="001A6968"/>
    <w:rsid w:val="001A7DD3"/>
    <w:rsid w:val="001B13FE"/>
    <w:rsid w:val="001B3771"/>
    <w:rsid w:val="001C0537"/>
    <w:rsid w:val="001C1AD2"/>
    <w:rsid w:val="001C7037"/>
    <w:rsid w:val="001D3343"/>
    <w:rsid w:val="001E0BFE"/>
    <w:rsid w:val="001E0E2A"/>
    <w:rsid w:val="001E136E"/>
    <w:rsid w:val="001E33F7"/>
    <w:rsid w:val="001F5EB1"/>
    <w:rsid w:val="001F63D2"/>
    <w:rsid w:val="001F7A33"/>
    <w:rsid w:val="00203DB9"/>
    <w:rsid w:val="002164D2"/>
    <w:rsid w:val="00216AAD"/>
    <w:rsid w:val="00217E81"/>
    <w:rsid w:val="002230AB"/>
    <w:rsid w:val="00232563"/>
    <w:rsid w:val="00233BC5"/>
    <w:rsid w:val="00235F05"/>
    <w:rsid w:val="00236238"/>
    <w:rsid w:val="002366E5"/>
    <w:rsid w:val="00236DFC"/>
    <w:rsid w:val="00237769"/>
    <w:rsid w:val="00243737"/>
    <w:rsid w:val="00252909"/>
    <w:rsid w:val="00255F86"/>
    <w:rsid w:val="002563CE"/>
    <w:rsid w:val="0026369D"/>
    <w:rsid w:val="002703CF"/>
    <w:rsid w:val="00273B1B"/>
    <w:rsid w:val="002779B8"/>
    <w:rsid w:val="0029576F"/>
    <w:rsid w:val="0029674F"/>
    <w:rsid w:val="002A6732"/>
    <w:rsid w:val="002B04CB"/>
    <w:rsid w:val="002B3B95"/>
    <w:rsid w:val="002B4CEB"/>
    <w:rsid w:val="002B5605"/>
    <w:rsid w:val="002C6C31"/>
    <w:rsid w:val="002D0229"/>
    <w:rsid w:val="002D05FF"/>
    <w:rsid w:val="002D1730"/>
    <w:rsid w:val="002D1FE4"/>
    <w:rsid w:val="002D2D0D"/>
    <w:rsid w:val="002F0FCD"/>
    <w:rsid w:val="002F6ED3"/>
    <w:rsid w:val="003008FE"/>
    <w:rsid w:val="0030169D"/>
    <w:rsid w:val="003039C0"/>
    <w:rsid w:val="00305851"/>
    <w:rsid w:val="003060EB"/>
    <w:rsid w:val="00306147"/>
    <w:rsid w:val="003071F2"/>
    <w:rsid w:val="00307ABD"/>
    <w:rsid w:val="003102E5"/>
    <w:rsid w:val="0031377B"/>
    <w:rsid w:val="003153EB"/>
    <w:rsid w:val="00317BFE"/>
    <w:rsid w:val="003204FE"/>
    <w:rsid w:val="00321985"/>
    <w:rsid w:val="003269DA"/>
    <w:rsid w:val="00326C4F"/>
    <w:rsid w:val="00327435"/>
    <w:rsid w:val="00334974"/>
    <w:rsid w:val="0034192B"/>
    <w:rsid w:val="00341EFD"/>
    <w:rsid w:val="00342ACF"/>
    <w:rsid w:val="00343080"/>
    <w:rsid w:val="00351205"/>
    <w:rsid w:val="003526E4"/>
    <w:rsid w:val="00353495"/>
    <w:rsid w:val="00363E8B"/>
    <w:rsid w:val="00364AD5"/>
    <w:rsid w:val="00372F74"/>
    <w:rsid w:val="00377B8C"/>
    <w:rsid w:val="00380D67"/>
    <w:rsid w:val="00387CD3"/>
    <w:rsid w:val="003A0D33"/>
    <w:rsid w:val="003A1A3C"/>
    <w:rsid w:val="003A2E8E"/>
    <w:rsid w:val="003A3843"/>
    <w:rsid w:val="003A4C61"/>
    <w:rsid w:val="003A7E2A"/>
    <w:rsid w:val="003B0B99"/>
    <w:rsid w:val="003B58A0"/>
    <w:rsid w:val="003B7833"/>
    <w:rsid w:val="003C2A9C"/>
    <w:rsid w:val="003C4810"/>
    <w:rsid w:val="003D06EB"/>
    <w:rsid w:val="003D13B4"/>
    <w:rsid w:val="003E14AD"/>
    <w:rsid w:val="003E6877"/>
    <w:rsid w:val="003F358B"/>
    <w:rsid w:val="003F7224"/>
    <w:rsid w:val="004077DE"/>
    <w:rsid w:val="004203AC"/>
    <w:rsid w:val="0042622B"/>
    <w:rsid w:val="00427D21"/>
    <w:rsid w:val="00432BC6"/>
    <w:rsid w:val="0043386F"/>
    <w:rsid w:val="00446929"/>
    <w:rsid w:val="00447F4A"/>
    <w:rsid w:val="00455AF2"/>
    <w:rsid w:val="00455CC6"/>
    <w:rsid w:val="00456F67"/>
    <w:rsid w:val="004644C2"/>
    <w:rsid w:val="00467F9C"/>
    <w:rsid w:val="00476B34"/>
    <w:rsid w:val="00477535"/>
    <w:rsid w:val="00486C3E"/>
    <w:rsid w:val="00490F05"/>
    <w:rsid w:val="004A16BF"/>
    <w:rsid w:val="004A2974"/>
    <w:rsid w:val="004B2090"/>
    <w:rsid w:val="004B2919"/>
    <w:rsid w:val="004B3381"/>
    <w:rsid w:val="004C3EB8"/>
    <w:rsid w:val="004C5277"/>
    <w:rsid w:val="004D23D1"/>
    <w:rsid w:val="004E0DDE"/>
    <w:rsid w:val="004E46DF"/>
    <w:rsid w:val="004E6B06"/>
    <w:rsid w:val="004E7184"/>
    <w:rsid w:val="004F00A2"/>
    <w:rsid w:val="004F64F6"/>
    <w:rsid w:val="004F6E0D"/>
    <w:rsid w:val="005047DD"/>
    <w:rsid w:val="00504CFD"/>
    <w:rsid w:val="0051006C"/>
    <w:rsid w:val="00512C73"/>
    <w:rsid w:val="0052529D"/>
    <w:rsid w:val="005259CE"/>
    <w:rsid w:val="005319A4"/>
    <w:rsid w:val="00534681"/>
    <w:rsid w:val="00541B2A"/>
    <w:rsid w:val="00547C37"/>
    <w:rsid w:val="00551EFD"/>
    <w:rsid w:val="00560534"/>
    <w:rsid w:val="0056068E"/>
    <w:rsid w:val="00563442"/>
    <w:rsid w:val="0056348E"/>
    <w:rsid w:val="00565B42"/>
    <w:rsid w:val="0056733F"/>
    <w:rsid w:val="005713C0"/>
    <w:rsid w:val="00572239"/>
    <w:rsid w:val="00583880"/>
    <w:rsid w:val="00586809"/>
    <w:rsid w:val="00587BB3"/>
    <w:rsid w:val="005978CF"/>
    <w:rsid w:val="005A1BA1"/>
    <w:rsid w:val="005A378B"/>
    <w:rsid w:val="005A5E46"/>
    <w:rsid w:val="005A6EF4"/>
    <w:rsid w:val="005B00DE"/>
    <w:rsid w:val="005B234C"/>
    <w:rsid w:val="005B35E2"/>
    <w:rsid w:val="005B3E0D"/>
    <w:rsid w:val="005B60C0"/>
    <w:rsid w:val="005B6C44"/>
    <w:rsid w:val="005B6D68"/>
    <w:rsid w:val="005C3736"/>
    <w:rsid w:val="005C4CE6"/>
    <w:rsid w:val="005C6186"/>
    <w:rsid w:val="005D6531"/>
    <w:rsid w:val="005F04AD"/>
    <w:rsid w:val="005F3D5B"/>
    <w:rsid w:val="006122BA"/>
    <w:rsid w:val="006209FF"/>
    <w:rsid w:val="00625E0D"/>
    <w:rsid w:val="006270EA"/>
    <w:rsid w:val="00634D0C"/>
    <w:rsid w:val="0064219A"/>
    <w:rsid w:val="006478BF"/>
    <w:rsid w:val="00650A1D"/>
    <w:rsid w:val="00660B19"/>
    <w:rsid w:val="006656CF"/>
    <w:rsid w:val="00687867"/>
    <w:rsid w:val="00687C38"/>
    <w:rsid w:val="00691BAF"/>
    <w:rsid w:val="00691DC4"/>
    <w:rsid w:val="0069520F"/>
    <w:rsid w:val="00696E56"/>
    <w:rsid w:val="006A6A2F"/>
    <w:rsid w:val="006A73C1"/>
    <w:rsid w:val="006B2290"/>
    <w:rsid w:val="006B60B2"/>
    <w:rsid w:val="006C0426"/>
    <w:rsid w:val="006D429A"/>
    <w:rsid w:val="006D549E"/>
    <w:rsid w:val="006D6D18"/>
    <w:rsid w:val="006D7D93"/>
    <w:rsid w:val="006E2E40"/>
    <w:rsid w:val="006E71E6"/>
    <w:rsid w:val="006E76B4"/>
    <w:rsid w:val="006F4E0F"/>
    <w:rsid w:val="00702E45"/>
    <w:rsid w:val="00715BE6"/>
    <w:rsid w:val="00717D88"/>
    <w:rsid w:val="00725620"/>
    <w:rsid w:val="00726A43"/>
    <w:rsid w:val="00733E59"/>
    <w:rsid w:val="007451FF"/>
    <w:rsid w:val="00745805"/>
    <w:rsid w:val="00751132"/>
    <w:rsid w:val="0075157E"/>
    <w:rsid w:val="00752172"/>
    <w:rsid w:val="00755E11"/>
    <w:rsid w:val="00757126"/>
    <w:rsid w:val="007601F4"/>
    <w:rsid w:val="00763795"/>
    <w:rsid w:val="00765589"/>
    <w:rsid w:val="007655DE"/>
    <w:rsid w:val="0077432C"/>
    <w:rsid w:val="007810E6"/>
    <w:rsid w:val="00782AE7"/>
    <w:rsid w:val="00784A8B"/>
    <w:rsid w:val="00786056"/>
    <w:rsid w:val="0078704C"/>
    <w:rsid w:val="007923B9"/>
    <w:rsid w:val="00793F21"/>
    <w:rsid w:val="007942D3"/>
    <w:rsid w:val="007A1D89"/>
    <w:rsid w:val="007A4B72"/>
    <w:rsid w:val="007A4ED4"/>
    <w:rsid w:val="007A7175"/>
    <w:rsid w:val="007B03DD"/>
    <w:rsid w:val="007B2099"/>
    <w:rsid w:val="007B44E7"/>
    <w:rsid w:val="007B4F1C"/>
    <w:rsid w:val="007B5E63"/>
    <w:rsid w:val="007B6C09"/>
    <w:rsid w:val="007B7741"/>
    <w:rsid w:val="007C4951"/>
    <w:rsid w:val="007D26E6"/>
    <w:rsid w:val="007D45FE"/>
    <w:rsid w:val="007D7C94"/>
    <w:rsid w:val="007E09DA"/>
    <w:rsid w:val="007E0F8A"/>
    <w:rsid w:val="007E3F84"/>
    <w:rsid w:val="007F0AFB"/>
    <w:rsid w:val="007F5C7A"/>
    <w:rsid w:val="007F718D"/>
    <w:rsid w:val="00801FAD"/>
    <w:rsid w:val="00804FAB"/>
    <w:rsid w:val="0081294A"/>
    <w:rsid w:val="00817806"/>
    <w:rsid w:val="008178B6"/>
    <w:rsid w:val="00820270"/>
    <w:rsid w:val="00821546"/>
    <w:rsid w:val="00824798"/>
    <w:rsid w:val="00833309"/>
    <w:rsid w:val="00834D04"/>
    <w:rsid w:val="00840507"/>
    <w:rsid w:val="00844AEA"/>
    <w:rsid w:val="00847246"/>
    <w:rsid w:val="00847A41"/>
    <w:rsid w:val="00851B65"/>
    <w:rsid w:val="00854E38"/>
    <w:rsid w:val="00856E9E"/>
    <w:rsid w:val="00863088"/>
    <w:rsid w:val="00865076"/>
    <w:rsid w:val="00865B74"/>
    <w:rsid w:val="00866063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4734"/>
    <w:rsid w:val="008B64A4"/>
    <w:rsid w:val="008C2598"/>
    <w:rsid w:val="008C4890"/>
    <w:rsid w:val="008C534B"/>
    <w:rsid w:val="008C56C2"/>
    <w:rsid w:val="008D40DC"/>
    <w:rsid w:val="008F2301"/>
    <w:rsid w:val="008F3886"/>
    <w:rsid w:val="008F4351"/>
    <w:rsid w:val="008F604D"/>
    <w:rsid w:val="00906E17"/>
    <w:rsid w:val="0091624F"/>
    <w:rsid w:val="00917678"/>
    <w:rsid w:val="00930BA1"/>
    <w:rsid w:val="0093169E"/>
    <w:rsid w:val="00931E44"/>
    <w:rsid w:val="009340E6"/>
    <w:rsid w:val="0094199B"/>
    <w:rsid w:val="009442B6"/>
    <w:rsid w:val="00944469"/>
    <w:rsid w:val="009504F0"/>
    <w:rsid w:val="009505C9"/>
    <w:rsid w:val="00950752"/>
    <w:rsid w:val="00952FF7"/>
    <w:rsid w:val="0095444F"/>
    <w:rsid w:val="00954899"/>
    <w:rsid w:val="00960EB9"/>
    <w:rsid w:val="00961643"/>
    <w:rsid w:val="00963E2A"/>
    <w:rsid w:val="00966424"/>
    <w:rsid w:val="0096720F"/>
    <w:rsid w:val="009673F4"/>
    <w:rsid w:val="00970911"/>
    <w:rsid w:val="009750B7"/>
    <w:rsid w:val="00975497"/>
    <w:rsid w:val="009766C6"/>
    <w:rsid w:val="00980DC3"/>
    <w:rsid w:val="009829FE"/>
    <w:rsid w:val="00983D61"/>
    <w:rsid w:val="009A6F94"/>
    <w:rsid w:val="009B2563"/>
    <w:rsid w:val="009B31C5"/>
    <w:rsid w:val="009B3246"/>
    <w:rsid w:val="009C01DA"/>
    <w:rsid w:val="009C1F2B"/>
    <w:rsid w:val="009C2BF7"/>
    <w:rsid w:val="009C2DE6"/>
    <w:rsid w:val="009C7FD0"/>
    <w:rsid w:val="009D069C"/>
    <w:rsid w:val="009D2557"/>
    <w:rsid w:val="009D7339"/>
    <w:rsid w:val="009E1EDD"/>
    <w:rsid w:val="009E3660"/>
    <w:rsid w:val="009E6EE7"/>
    <w:rsid w:val="009E6F3E"/>
    <w:rsid w:val="009E73E3"/>
    <w:rsid w:val="009F1980"/>
    <w:rsid w:val="009F1A5B"/>
    <w:rsid w:val="009F4888"/>
    <w:rsid w:val="009F5204"/>
    <w:rsid w:val="00A01335"/>
    <w:rsid w:val="00A01708"/>
    <w:rsid w:val="00A04F1C"/>
    <w:rsid w:val="00A111D1"/>
    <w:rsid w:val="00A208FE"/>
    <w:rsid w:val="00A223D7"/>
    <w:rsid w:val="00A27B99"/>
    <w:rsid w:val="00A30BFD"/>
    <w:rsid w:val="00A36D40"/>
    <w:rsid w:val="00A408B4"/>
    <w:rsid w:val="00A41916"/>
    <w:rsid w:val="00A43716"/>
    <w:rsid w:val="00A45BC6"/>
    <w:rsid w:val="00A469E2"/>
    <w:rsid w:val="00A5065D"/>
    <w:rsid w:val="00A63543"/>
    <w:rsid w:val="00A63EDA"/>
    <w:rsid w:val="00A65101"/>
    <w:rsid w:val="00A80C13"/>
    <w:rsid w:val="00A83591"/>
    <w:rsid w:val="00A90BA3"/>
    <w:rsid w:val="00A92858"/>
    <w:rsid w:val="00AA6F92"/>
    <w:rsid w:val="00AB0BF5"/>
    <w:rsid w:val="00AB6934"/>
    <w:rsid w:val="00AC0A80"/>
    <w:rsid w:val="00AC7CF0"/>
    <w:rsid w:val="00AD114B"/>
    <w:rsid w:val="00AD19F3"/>
    <w:rsid w:val="00AE7825"/>
    <w:rsid w:val="00AF42DE"/>
    <w:rsid w:val="00AF60C5"/>
    <w:rsid w:val="00B04FF6"/>
    <w:rsid w:val="00B07BBF"/>
    <w:rsid w:val="00B13974"/>
    <w:rsid w:val="00B31184"/>
    <w:rsid w:val="00B33017"/>
    <w:rsid w:val="00B3369F"/>
    <w:rsid w:val="00B34BDA"/>
    <w:rsid w:val="00B35A53"/>
    <w:rsid w:val="00B44BD8"/>
    <w:rsid w:val="00B46670"/>
    <w:rsid w:val="00B51C8F"/>
    <w:rsid w:val="00B65299"/>
    <w:rsid w:val="00B66B00"/>
    <w:rsid w:val="00B82C2A"/>
    <w:rsid w:val="00B847E7"/>
    <w:rsid w:val="00B873CD"/>
    <w:rsid w:val="00B909F0"/>
    <w:rsid w:val="00B94E6C"/>
    <w:rsid w:val="00B9588C"/>
    <w:rsid w:val="00B97BC5"/>
    <w:rsid w:val="00BA0570"/>
    <w:rsid w:val="00BA153A"/>
    <w:rsid w:val="00BA293F"/>
    <w:rsid w:val="00BA2DFE"/>
    <w:rsid w:val="00BA2E1F"/>
    <w:rsid w:val="00BA4F33"/>
    <w:rsid w:val="00BA5FF6"/>
    <w:rsid w:val="00BB21B2"/>
    <w:rsid w:val="00BB4606"/>
    <w:rsid w:val="00BC003C"/>
    <w:rsid w:val="00BC4870"/>
    <w:rsid w:val="00BD1F7A"/>
    <w:rsid w:val="00BD708D"/>
    <w:rsid w:val="00BE1C94"/>
    <w:rsid w:val="00BE3415"/>
    <w:rsid w:val="00BE35DB"/>
    <w:rsid w:val="00BE460B"/>
    <w:rsid w:val="00BE5299"/>
    <w:rsid w:val="00BE6118"/>
    <w:rsid w:val="00BE6F8C"/>
    <w:rsid w:val="00BF0AF1"/>
    <w:rsid w:val="00BF25AE"/>
    <w:rsid w:val="00C012C5"/>
    <w:rsid w:val="00C01EC7"/>
    <w:rsid w:val="00C04984"/>
    <w:rsid w:val="00C13D39"/>
    <w:rsid w:val="00C155E6"/>
    <w:rsid w:val="00C23010"/>
    <w:rsid w:val="00C23D2F"/>
    <w:rsid w:val="00C24B37"/>
    <w:rsid w:val="00C31047"/>
    <w:rsid w:val="00C355F2"/>
    <w:rsid w:val="00C4348A"/>
    <w:rsid w:val="00C443BD"/>
    <w:rsid w:val="00C451C5"/>
    <w:rsid w:val="00C45D5E"/>
    <w:rsid w:val="00C6676D"/>
    <w:rsid w:val="00C67FCD"/>
    <w:rsid w:val="00C74CC8"/>
    <w:rsid w:val="00C80948"/>
    <w:rsid w:val="00C81E5E"/>
    <w:rsid w:val="00C85999"/>
    <w:rsid w:val="00C86D91"/>
    <w:rsid w:val="00C9161D"/>
    <w:rsid w:val="00C94439"/>
    <w:rsid w:val="00C96941"/>
    <w:rsid w:val="00CA0BC9"/>
    <w:rsid w:val="00CA0C1D"/>
    <w:rsid w:val="00CB46C0"/>
    <w:rsid w:val="00CB6DA7"/>
    <w:rsid w:val="00CC009A"/>
    <w:rsid w:val="00CC1E30"/>
    <w:rsid w:val="00CC4340"/>
    <w:rsid w:val="00CD783D"/>
    <w:rsid w:val="00CE2D72"/>
    <w:rsid w:val="00CE5202"/>
    <w:rsid w:val="00CF1505"/>
    <w:rsid w:val="00CF1848"/>
    <w:rsid w:val="00CF3969"/>
    <w:rsid w:val="00CF3FB6"/>
    <w:rsid w:val="00D12044"/>
    <w:rsid w:val="00D170D9"/>
    <w:rsid w:val="00D17C8B"/>
    <w:rsid w:val="00D21F54"/>
    <w:rsid w:val="00D22282"/>
    <w:rsid w:val="00D31223"/>
    <w:rsid w:val="00D33EFC"/>
    <w:rsid w:val="00D361EC"/>
    <w:rsid w:val="00D36D96"/>
    <w:rsid w:val="00D40DBC"/>
    <w:rsid w:val="00D44D36"/>
    <w:rsid w:val="00D53D09"/>
    <w:rsid w:val="00D540AF"/>
    <w:rsid w:val="00D61C85"/>
    <w:rsid w:val="00D744A5"/>
    <w:rsid w:val="00D753A3"/>
    <w:rsid w:val="00D75CA6"/>
    <w:rsid w:val="00D76A18"/>
    <w:rsid w:val="00D80849"/>
    <w:rsid w:val="00D82594"/>
    <w:rsid w:val="00D82E8F"/>
    <w:rsid w:val="00D84FF6"/>
    <w:rsid w:val="00D85F65"/>
    <w:rsid w:val="00D87F74"/>
    <w:rsid w:val="00D93041"/>
    <w:rsid w:val="00D95060"/>
    <w:rsid w:val="00DA20D8"/>
    <w:rsid w:val="00DA2A30"/>
    <w:rsid w:val="00DA5164"/>
    <w:rsid w:val="00DA774B"/>
    <w:rsid w:val="00DB0007"/>
    <w:rsid w:val="00DB0121"/>
    <w:rsid w:val="00DB5E0F"/>
    <w:rsid w:val="00DC68BD"/>
    <w:rsid w:val="00DD118C"/>
    <w:rsid w:val="00DD3D53"/>
    <w:rsid w:val="00DD4821"/>
    <w:rsid w:val="00DD4DDB"/>
    <w:rsid w:val="00DD5528"/>
    <w:rsid w:val="00DD68A7"/>
    <w:rsid w:val="00DE2BC6"/>
    <w:rsid w:val="00DE50B6"/>
    <w:rsid w:val="00DE5B35"/>
    <w:rsid w:val="00DE765C"/>
    <w:rsid w:val="00DF698E"/>
    <w:rsid w:val="00E1381B"/>
    <w:rsid w:val="00E13949"/>
    <w:rsid w:val="00E15125"/>
    <w:rsid w:val="00E15ED7"/>
    <w:rsid w:val="00E17EDB"/>
    <w:rsid w:val="00E21523"/>
    <w:rsid w:val="00E235F5"/>
    <w:rsid w:val="00E24A6B"/>
    <w:rsid w:val="00E27CDA"/>
    <w:rsid w:val="00E27F2B"/>
    <w:rsid w:val="00E35566"/>
    <w:rsid w:val="00E35A78"/>
    <w:rsid w:val="00E36467"/>
    <w:rsid w:val="00E42877"/>
    <w:rsid w:val="00E44339"/>
    <w:rsid w:val="00E44CDD"/>
    <w:rsid w:val="00E47BC7"/>
    <w:rsid w:val="00E47C6F"/>
    <w:rsid w:val="00E52BB7"/>
    <w:rsid w:val="00E648AE"/>
    <w:rsid w:val="00E66235"/>
    <w:rsid w:val="00E7229A"/>
    <w:rsid w:val="00E727D7"/>
    <w:rsid w:val="00E746CE"/>
    <w:rsid w:val="00E74854"/>
    <w:rsid w:val="00E83C24"/>
    <w:rsid w:val="00E8493D"/>
    <w:rsid w:val="00E911FD"/>
    <w:rsid w:val="00E9318D"/>
    <w:rsid w:val="00E93F3E"/>
    <w:rsid w:val="00EA5150"/>
    <w:rsid w:val="00EB2568"/>
    <w:rsid w:val="00EB5DE1"/>
    <w:rsid w:val="00EB71D5"/>
    <w:rsid w:val="00EC133A"/>
    <w:rsid w:val="00EC1B45"/>
    <w:rsid w:val="00EC2901"/>
    <w:rsid w:val="00EC2EF8"/>
    <w:rsid w:val="00ED0735"/>
    <w:rsid w:val="00EE0422"/>
    <w:rsid w:val="00EE1C5C"/>
    <w:rsid w:val="00EE533A"/>
    <w:rsid w:val="00EE7131"/>
    <w:rsid w:val="00EF567C"/>
    <w:rsid w:val="00EF5ADF"/>
    <w:rsid w:val="00F05075"/>
    <w:rsid w:val="00F063C2"/>
    <w:rsid w:val="00F06F13"/>
    <w:rsid w:val="00F204C9"/>
    <w:rsid w:val="00F25143"/>
    <w:rsid w:val="00F25289"/>
    <w:rsid w:val="00F258B4"/>
    <w:rsid w:val="00F31EC7"/>
    <w:rsid w:val="00F403A2"/>
    <w:rsid w:val="00F44995"/>
    <w:rsid w:val="00F524E3"/>
    <w:rsid w:val="00F53193"/>
    <w:rsid w:val="00F5357E"/>
    <w:rsid w:val="00F6034A"/>
    <w:rsid w:val="00F60743"/>
    <w:rsid w:val="00F62722"/>
    <w:rsid w:val="00F6586C"/>
    <w:rsid w:val="00F760FF"/>
    <w:rsid w:val="00F81ACB"/>
    <w:rsid w:val="00F867E3"/>
    <w:rsid w:val="00F9038B"/>
    <w:rsid w:val="00F90887"/>
    <w:rsid w:val="00F92087"/>
    <w:rsid w:val="00F92E31"/>
    <w:rsid w:val="00F94774"/>
    <w:rsid w:val="00F96247"/>
    <w:rsid w:val="00FA663B"/>
    <w:rsid w:val="00FB19B9"/>
    <w:rsid w:val="00FB2C4F"/>
    <w:rsid w:val="00FB6391"/>
    <w:rsid w:val="00FB707D"/>
    <w:rsid w:val="00FB7CFB"/>
    <w:rsid w:val="00FC022C"/>
    <w:rsid w:val="00FC53DB"/>
    <w:rsid w:val="00FC7025"/>
    <w:rsid w:val="00FD0711"/>
    <w:rsid w:val="00FD2A7E"/>
    <w:rsid w:val="00FD6122"/>
    <w:rsid w:val="00FE373E"/>
    <w:rsid w:val="00FE65A5"/>
    <w:rsid w:val="00FF2EBF"/>
    <w:rsid w:val="00FF7FF8"/>
    <w:rsid w:val="6B129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B34BDA"/>
    <w:pPr>
      <w:keepNext/>
      <w:keepLines/>
      <w:numPr>
        <w:numId w:val="2"/>
      </w:numPr>
      <w:tabs>
        <w:tab w:val="clear" w:pos="567"/>
        <w:tab w:val="clear" w:pos="643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B34BDA"/>
    <w:pPr>
      <w:keepNext/>
      <w:keepLines/>
      <w:numPr>
        <w:ilvl w:val="1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B34BDA"/>
    <w:pPr>
      <w:keepNext/>
      <w:keepLines/>
      <w:numPr>
        <w:ilvl w:val="2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B34BDA"/>
    <w:pPr>
      <w:keepNext/>
      <w:numPr>
        <w:ilvl w:val="3"/>
        <w:numId w:val="2"/>
      </w:numPr>
      <w:tabs>
        <w:tab w:val="clear" w:pos="567"/>
        <w:tab w:val="clear" w:pos="643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34BDA"/>
    <w:pPr>
      <w:keepNext/>
      <w:numPr>
        <w:ilvl w:val="4"/>
        <w:numId w:val="2"/>
      </w:numPr>
      <w:tabs>
        <w:tab w:val="clear" w:pos="643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B34BDA"/>
    <w:pPr>
      <w:keepNext/>
      <w:keepLines/>
      <w:numPr>
        <w:ilvl w:val="5"/>
        <w:numId w:val="3"/>
      </w:numPr>
      <w:tabs>
        <w:tab w:val="clear" w:pos="926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152" w:right="624" w:hanging="432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34BDA"/>
    <w:pPr>
      <w:keepNext/>
      <w:keepLines/>
      <w:widowControl w:val="0"/>
      <w:numPr>
        <w:ilvl w:val="6"/>
        <w:numId w:val="3"/>
      </w:numPr>
      <w:tabs>
        <w:tab w:val="clear" w:pos="926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296" w:right="624" w:hanging="288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34BDA"/>
    <w:pPr>
      <w:keepNext/>
      <w:keepLines/>
      <w:widowControl w:val="0"/>
      <w:numPr>
        <w:ilvl w:val="7"/>
        <w:numId w:val="3"/>
      </w:numPr>
      <w:tabs>
        <w:tab w:val="clear" w:pos="926"/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440" w:right="624" w:hanging="432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34BDA"/>
    <w:pPr>
      <w:keepNext/>
      <w:widowControl w:val="0"/>
      <w:numPr>
        <w:ilvl w:val="8"/>
        <w:numId w:val="3"/>
      </w:numPr>
      <w:tabs>
        <w:tab w:val="clear" w:pos="926"/>
      </w:tabs>
      <w:suppressAutoHyphens/>
      <w:ind w:left="1584" w:hanging="144"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4BDA"/>
    <w:rPr>
      <w:rFonts w:eastAsia="MS Gothic" w:cs="Times New Roman"/>
      <w:b/>
      <w:bCs/>
      <w:kern w:val="2"/>
      <w:sz w:val="32"/>
      <w:szCs w:val="32"/>
      <w:lang w:val="en-CA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34BDA"/>
    <w:rPr>
      <w:rFonts w:ascii="Times New Roman Bold" w:eastAsia="MS Gothic" w:hAnsi="Times New Roman Bold" w:cs="Times New Roman"/>
      <w:b/>
      <w:sz w:val="26"/>
      <w:szCs w:val="26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34BDA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34BDA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34BDA"/>
    <w:rPr>
      <w:rFonts w:eastAsia="MS Gothic" w:cs="Times New Roman"/>
      <w:i/>
      <w:iCs/>
      <w:sz w:val="22"/>
      <w:szCs w:val="22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34BDA"/>
    <w:rPr>
      <w:rFonts w:eastAsia="SimSun" w:cs="Times New Roman"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34BDA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34BDA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34BDA"/>
    <w:rPr>
      <w:rFonts w:eastAsia="SimSun" w:cs="Times New Roman"/>
      <w:sz w:val="22"/>
      <w:szCs w:val="22"/>
      <w:u w:val="single"/>
      <w:lang w:val="en-US" w:eastAsia="en-US" w:bidi="ar-SA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34BDA"/>
    <w:rPr>
      <w:rFonts w:ascii="Times New Roman" w:eastAsia="SimSun" w:hAnsi="Times New Roman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34BDA"/>
    <w:rPr>
      <w:rFonts w:ascii="Times New Roman" w:eastAsia="SimSun" w:hAnsi="Times New Roman" w:cs="Times New Roman"/>
      <w:sz w:val="22"/>
      <w:szCs w:val="22"/>
      <w:lang w:val="en-US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B34BDA"/>
    <w:pPr>
      <w:spacing w:after="120" w:line="259" w:lineRule="auto"/>
      <w:jc w:val="left"/>
    </w:pPr>
    <w:rPr>
      <w:rFonts w:ascii="Cambria" w:eastAsia="MS Mincho" w:hAnsi="Cambria" w:cs="Arial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34BDA"/>
    <w:rPr>
      <w:rFonts w:eastAsia="Times New Roman" w:cs="Times New Roman"/>
      <w:kern w:val="2"/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B34BD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B34BDA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14"/>
      </w:numPr>
      <w:tabs>
        <w:tab w:val="clear" w:pos="360"/>
      </w:tabs>
      <w:spacing w:before="120" w:after="120"/>
      <w:ind w:left="567"/>
    </w:pPr>
    <w:rPr>
      <w:sz w:val="20"/>
      <w:szCs w:val="18"/>
      <w:lang w:val="en-GB"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  <w:lang w:val="en-GB"/>
    </w:rPr>
  </w:style>
  <w:style w:type="paragraph" w:styleId="TOC2">
    <w:name w:val="toc 2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  <w:lang w:val="en-GB"/>
    </w:rPr>
  </w:style>
  <w:style w:type="paragraph" w:styleId="TOC3">
    <w:name w:val="toc 3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  <w:lang w:val="en-GB"/>
    </w:rPr>
  </w:style>
  <w:style w:type="paragraph" w:styleId="TOC4">
    <w:name w:val="toc 4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  <w:lang w:val="en-GB"/>
    </w:rPr>
  </w:style>
  <w:style w:type="paragraph" w:styleId="TOC5">
    <w:name w:val="toc 5"/>
    <w:basedOn w:val="CBDNormal"/>
    <w:next w:val="Normal"/>
    <w:uiPriority w:val="9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  <w:lang w:val="en-GB"/>
    </w:rPr>
  </w:style>
  <w:style w:type="paragraph" w:styleId="TOC6">
    <w:name w:val="toc 6"/>
    <w:basedOn w:val="Normal"/>
    <w:next w:val="Normal"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rsid w:val="00B34BDA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16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66063"/>
    <w:rPr>
      <w:rFonts w:ascii="Simplified" w:hAnsi="Simplified" w:cs="Simplified"/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B34BDA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B34BDA"/>
    <w:rPr>
      <w:szCs w:val="18"/>
      <w:lang w:val="en-CA"/>
    </w:rPr>
  </w:style>
  <w:style w:type="paragraph" w:customStyle="1" w:styleId="Annex">
    <w:name w:val="Annex"/>
    <w:basedOn w:val="Normal"/>
    <w:uiPriority w:val="99"/>
    <w:semiHidden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uiPriority w:val="99"/>
    <w:rsid w:val="00B34BDA"/>
    <w:pPr>
      <w:numPr>
        <w:numId w:val="1"/>
      </w:numPr>
      <w:tabs>
        <w:tab w:val="clear" w:pos="360"/>
        <w:tab w:val="left" w:pos="3969"/>
      </w:tabs>
      <w:spacing w:before="120" w:after="120"/>
      <w:ind w:left="567" w:firstLine="0"/>
    </w:pPr>
    <w:rPr>
      <w:lang w:val="en-GB"/>
    </w:rPr>
  </w:style>
  <w:style w:type="paragraph" w:customStyle="1" w:styleId="AFCorNNormal">
    <w:name w:val="AF_CorNNormal"/>
    <w:basedOn w:val="Normal"/>
    <w:uiPriority w:val="99"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iPriority w:val="99"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iPriority w:val="99"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34BDA"/>
    <w:rPr>
      <w:b/>
      <w:bCs/>
    </w:rPr>
  </w:style>
  <w:style w:type="paragraph" w:customStyle="1" w:styleId="Item">
    <w:name w:val="Item"/>
    <w:basedOn w:val="Normal"/>
    <w:uiPriority w:val="99"/>
    <w:semiHidden/>
    <w:rsid w:val="00B34BDA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  <w:lang w:val="en-GB"/>
    </w:rPr>
  </w:style>
  <w:style w:type="paragraph" w:customStyle="1" w:styleId="CBDNormal">
    <w:name w:val="CBD_Normal"/>
    <w:uiPriority w:val="99"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</w:rPr>
  </w:style>
  <w:style w:type="paragraph" w:styleId="List">
    <w:name w:val="List"/>
    <w:basedOn w:val="Normal"/>
    <w:uiPriority w:val="99"/>
    <w:semiHidden/>
    <w:rsid w:val="00B34BDA"/>
    <w:pPr>
      <w:contextualSpacing/>
    </w:pPr>
  </w:style>
  <w:style w:type="paragraph" w:customStyle="1" w:styleId="AISpacer">
    <w:name w:val="AI_Spacer"/>
    <w:next w:val="Normal"/>
    <w:uiPriority w:val="99"/>
    <w:rsid w:val="00B34BDA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B34BDA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B34BDA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uiPriority w:val="99"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uiPriority w:val="99"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uiPriority w:val="99"/>
    <w:rsid w:val="00B34BDA"/>
    <w:rPr>
      <w:lang w:val="en-GB"/>
    </w:rPr>
  </w:style>
  <w:style w:type="paragraph" w:customStyle="1" w:styleId="CBDH1">
    <w:name w:val="CBD_H1"/>
    <w:basedOn w:val="CBDNormal"/>
    <w:uiPriority w:val="99"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uiPriority w:val="99"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B34BDA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">
    <w:name w:val="Grid Table 1 Light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2">
    <w:name w:val="Grid Table 1 Light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3">
    <w:name w:val="Grid Table 1 Light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4">
    <w:name w:val="Grid Table 1 Light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6">
    <w:name w:val="Grid Table 1 Light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1">
    <w:name w:val="Grid Table 2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2">
    <w:name w:val="Grid Table 2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3">
    <w:name w:val="Grid Table 2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4">
    <w:name w:val="Grid Table 2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5">
    <w:name w:val="Grid Table 2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6">
    <w:name w:val="Grid Table 2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1">
    <w:name w:val="Grid Table 3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2">
    <w:name w:val="Grid Table 3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3">
    <w:name w:val="Grid Table 3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4">
    <w:name w:val="Grid Table 3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5">
    <w:name w:val="Grid Table 3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6">
    <w:name w:val="Grid Table 3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2">
    <w:name w:val="Grid Table 4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3">
    <w:name w:val="Grid Table 4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4">
    <w:name w:val="Grid Table 4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5">
    <w:name w:val="Grid Table 4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6">
    <w:name w:val="Grid Table 4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Accent1">
    <w:name w:val="Grid Table 5 Dark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Accent2">
    <w:name w:val="Grid Table 5 Dark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Accent3">
    <w:name w:val="Grid Table 5 Dark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Accent4">
    <w:name w:val="Grid Table 5 Dark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Accent5">
    <w:name w:val="Grid Table 5 Dark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Accent6">
    <w:name w:val="Grid Table 5 Dark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">
    <w:name w:val="Grid Table 6 Colorful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1">
    <w:name w:val="Grid Table 6 Colorful Accent 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2">
    <w:name w:val="Grid Table 6 Colorful Accent 2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3">
    <w:name w:val="Grid Table 6 Colorful Accent 3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4">
    <w:name w:val="Grid Table 6 Colorful Accent 4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5">
    <w:name w:val="Grid Table 6 Colorful Accent 5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6">
    <w:name w:val="Grid Table 6 Colorful Accent 6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1">
    <w:name w:val="Grid Table 7 Colorful Accent 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2">
    <w:name w:val="Grid Table 7 Colorful Accent 2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3">
    <w:name w:val="Grid Table 7 Colorful Accent 3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4">
    <w:name w:val="Grid Table 7 Colorful Accent 4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5">
    <w:name w:val="Grid Table 7 Colorful Accent 5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6">
    <w:name w:val="Grid Table 7 Colorful Accent 6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">
    <w:name w:val="Hashtag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1">
    <w:name w:val="List Table 1 Light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2">
    <w:name w:val="List Table 1 Light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3">
    <w:name w:val="List Table 1 Light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4">
    <w:name w:val="List Table 1 Light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5">
    <w:name w:val="List Table 1 Light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6">
    <w:name w:val="List Table 1 Light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1">
    <w:name w:val="List Table 2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2">
    <w:name w:val="List Table 2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3">
    <w:name w:val="List Table 2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4">
    <w:name w:val="List Table 2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5">
    <w:name w:val="List Table 2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6">
    <w:name w:val="List Table 2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1">
    <w:name w:val="List Table 3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2">
    <w:name w:val="List Table 3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3">
    <w:name w:val="List Table 3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4">
    <w:name w:val="List Table 3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5">
    <w:name w:val="List Table 3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6">
    <w:name w:val="List Table 3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1">
    <w:name w:val="List Table 4 Accent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2">
    <w:name w:val="List Table 4 Accent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3">
    <w:name w:val="List Table 4 Accent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4">
    <w:name w:val="List Table 4 Accent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5">
    <w:name w:val="List Table 4 Accent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6">
    <w:name w:val="List Table 4 Accent 6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Accent1">
    <w:name w:val="List Table 5 Dark Accent 1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Accent2">
    <w:name w:val="List Table 5 Dark Accent 2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Accent3">
    <w:name w:val="List Table 5 Dark Accent 3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Accent4">
    <w:name w:val="List Table 5 Dark Accent 4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Accent5">
    <w:name w:val="List Table 5 Dark Accent 5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Accent6">
    <w:name w:val="List Table 5 Dark Accent 6"/>
    <w:uiPriority w:val="99"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">
    <w:name w:val="List Table 6 Colorful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1">
    <w:name w:val="List Table 6 Colorful Accent 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2">
    <w:name w:val="List Table 6 Colorful Accent 2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3">
    <w:name w:val="List Table 6 Colorful Accent 3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4">
    <w:name w:val="List Table 6 Colorful Accent 4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5">
    <w:name w:val="List Table 6 Colorful Accent 5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6">
    <w:name w:val="List Table 6 Colorful Accent 6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1">
    <w:name w:val="List Table 7 Colorful Accent 1"/>
    <w:uiPriority w:val="99"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2">
    <w:name w:val="List Table 7 Colorful Accent 2"/>
    <w:uiPriority w:val="99"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3">
    <w:name w:val="List Table 7 Colorful Accent 3"/>
    <w:uiPriority w:val="99"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4">
    <w:name w:val="List Table 7 Colorful Accent 4"/>
    <w:uiPriority w:val="99"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5">
    <w:name w:val="List Table 7 Colorful Accent 5"/>
    <w:uiPriority w:val="99"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6">
    <w:name w:val="List Table 7 Colorful Accent 6"/>
    <w:uiPriority w:val="99"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A111D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DefaultParagraphFont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SmartLink">
    <w:name w:val="Smart Link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  <w:lang w:val="en-GB"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">
    <w:name w:val="Unresolved Mention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paragraph" w:customStyle="1" w:styleId="CBDAgendaItem-1">
    <w:name w:val="CBD_AgendaItem-1"/>
    <w:basedOn w:val="Normal"/>
    <w:uiPriority w:val="99"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uiPriority w:val="99"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uiPriority w:val="99"/>
    <w:rsid w:val="00B34BDA"/>
  </w:style>
  <w:style w:type="paragraph" w:customStyle="1" w:styleId="CBDRecommendText">
    <w:name w:val="CBD_RecommendText"/>
    <w:basedOn w:val="Normal"/>
    <w:uiPriority w:val="99"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uiPriority w:val="99"/>
    <w:rsid w:val="00B34BDA"/>
    <w:pPr>
      <w:tabs>
        <w:tab w:val="clear" w:pos="1134"/>
      </w:tabs>
      <w:ind w:left="1701"/>
    </w:pPr>
  </w:style>
  <w:style w:type="numbering" w:customStyle="1" w:styleId="ListCBD">
    <w:name w:val="ListCBD"/>
    <w:rsid w:val="00623980"/>
    <w:pPr>
      <w:numPr>
        <w:numId w:val="17"/>
      </w:numPr>
    </w:pPr>
  </w:style>
  <w:style w:type="numbering" w:customStyle="1" w:styleId="CBDHeadings">
    <w:name w:val="CBD_Headings"/>
    <w:rsid w:val="00623980"/>
    <w:pPr>
      <w:numPr>
        <w:numId w:val="1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www.cbd.int/doc/decisions/cop-15/cop-15-dec-02-ru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oc/decisions/cop-15/cop-15-dec-02-ru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cbd.int/decisions/cop?m=cop-15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5C4572-BD84-4CAA-B94C-1A0CD5E8B54B}"/>
</file>

<file path=customXml/itemProps2.xml><?xml version="1.0" encoding="utf-8"?>
<ds:datastoreItem xmlns:ds="http://schemas.openxmlformats.org/officeDocument/2006/customXml" ds:itemID="{22CADCD8-9112-4784-BD61-3CDDD75A6441}"/>
</file>

<file path=customXml/itemProps3.xml><?xml version="1.0" encoding="utf-8"?>
<ds:datastoreItem xmlns:ds="http://schemas.openxmlformats.org/officeDocument/2006/customXml" ds:itemID="{EE810F63-A765-435E-926D-B383B7A4CDE7}"/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sbi-07-template-en(1).dotm</Template>
  <TotalTime>0</TotalTime>
  <Pages>3</Pages>
  <Words>1062</Words>
  <Characters>6810</Characters>
  <Application>Microsoft Office Outlook</Application>
  <DocSecurity>0</DocSecurity>
  <Lines>0</Lines>
  <Paragraphs>0</Paragraphs>
  <ScaleCrop>false</ScaleCrop>
  <Company>SCBD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dc:title>
  <dc:subject>CBD/SBI/7/CRP.6</dc:subject>
  <dc:creator>Secretariat of the Convention on Biological Diversity</dc:creator>
  <cp:keywords>Convention on Biological Diversity</cp:keywords>
  <dc:description/>
  <cp:lastModifiedBy>Brodsky</cp:lastModifiedBy>
  <cp:revision>2</cp:revision>
  <cp:lastPrinted>2020-01-21T16:56:00Z</cp:lastPrinted>
  <dcterms:created xsi:type="dcterms:W3CDTF">2026-08-09T18:14:00Z</dcterms:created>
  <dcterms:modified xsi:type="dcterms:W3CDTF">2026-08-09T18:14:00Z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