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396"/>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4821D18" w14:textId="77777777" w:rsidTr="001A5D8B">
        <w:trPr>
          <w:cantSplit/>
          <w:trHeight w:val="900"/>
        </w:trPr>
        <w:tc>
          <w:tcPr>
            <w:tcW w:w="6588" w:type="dxa"/>
            <w:gridSpan w:val="2"/>
            <w:tcBorders>
              <w:top w:val="nil"/>
              <w:left w:val="nil"/>
              <w:bottom w:val="single" w:sz="12" w:space="0" w:color="auto"/>
              <w:right w:val="nil"/>
            </w:tcBorders>
          </w:tcPr>
          <w:p w14:paraId="288D27E1" w14:textId="694210C7" w:rsidR="001E3423" w:rsidRPr="00DC79A1" w:rsidRDefault="00744CE4" w:rsidP="001A5D8B">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t>
            </w:r>
            <w:r w:rsidR="00A476D3" w:rsidRPr="00DC79A1">
              <w:rPr>
                <w:rFonts w:ascii="Times New Roman" w:hAnsi="Times New Roman"/>
                <w:b w:val="0"/>
                <w:bCs w:val="0"/>
                <w:sz w:val="22"/>
                <w:szCs w:val="22"/>
                <w:lang w:val="en-US"/>
              </w:rPr>
              <w:t>WG.II/CRP.</w:t>
            </w:r>
            <w:r w:rsidR="005361A0">
              <w:rPr>
                <w:rFonts w:ascii="Times New Roman" w:hAnsi="Times New Roman"/>
                <w:b w:val="0"/>
                <w:bCs w:val="0"/>
                <w:sz w:val="22"/>
                <w:szCs w:val="22"/>
                <w:lang w:val="en-US"/>
              </w:rPr>
              <w:t>10</w:t>
            </w:r>
          </w:p>
        </w:tc>
        <w:tc>
          <w:tcPr>
            <w:tcW w:w="1440" w:type="dxa"/>
            <w:tcBorders>
              <w:top w:val="nil"/>
              <w:left w:val="nil"/>
              <w:bottom w:val="single" w:sz="12" w:space="0" w:color="auto"/>
              <w:right w:val="nil"/>
            </w:tcBorders>
          </w:tcPr>
          <w:p w14:paraId="4A3FB1B6" w14:textId="77777777" w:rsidR="001E3423" w:rsidRPr="00F9708A" w:rsidRDefault="00443D6C" w:rsidP="001A5D8B">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DE38C4" wp14:editId="703490B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8917E32" w14:textId="77777777" w:rsidR="001E3423" w:rsidRPr="005136A5" w:rsidRDefault="00432AC4" w:rsidP="001A5D8B">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BA1A530" wp14:editId="734AE6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0A2E6EE" w14:textId="77777777" w:rsidR="001E3423" w:rsidRPr="005136A5" w:rsidRDefault="001E3423" w:rsidP="001A5D8B">
            <w:pPr>
              <w:tabs>
                <w:tab w:val="left" w:pos="-720"/>
              </w:tabs>
              <w:suppressAutoHyphens/>
              <w:spacing w:line="120" w:lineRule="auto"/>
              <w:rPr>
                <w:lang w:val="en-US"/>
              </w:rPr>
            </w:pPr>
          </w:p>
        </w:tc>
      </w:tr>
      <w:tr w:rsidR="001E3423" w:rsidRPr="00F9708A" w14:paraId="75127801" w14:textId="77777777" w:rsidTr="001A5D8B">
        <w:trPr>
          <w:cantSplit/>
          <w:trHeight w:val="1770"/>
        </w:trPr>
        <w:tc>
          <w:tcPr>
            <w:tcW w:w="4428" w:type="dxa"/>
            <w:tcBorders>
              <w:top w:val="single" w:sz="12" w:space="0" w:color="auto"/>
              <w:left w:val="nil"/>
              <w:bottom w:val="single" w:sz="12" w:space="0" w:color="auto"/>
              <w:right w:val="nil"/>
            </w:tcBorders>
          </w:tcPr>
          <w:p w14:paraId="5EA2D305" w14:textId="5D24A9FB" w:rsidR="001E3423" w:rsidRPr="00744CE4" w:rsidRDefault="001E3423" w:rsidP="001A5D8B">
            <w:pPr>
              <w:spacing w:before="60"/>
              <w:ind w:firstLine="900"/>
              <w:rPr>
                <w:sz w:val="22"/>
                <w:szCs w:val="22"/>
              </w:rPr>
            </w:pPr>
            <w:r w:rsidRPr="00FC32BA">
              <w:rPr>
                <w:sz w:val="22"/>
                <w:szCs w:val="22"/>
              </w:rPr>
              <w:t>Distr.</w:t>
            </w:r>
            <w:r w:rsidR="00437606">
              <w:rPr>
                <w:sz w:val="22"/>
                <w:szCs w:val="22"/>
              </w:rPr>
              <w:t xml:space="preserve">: </w:t>
            </w:r>
            <w:r w:rsidR="00DC79A1">
              <w:rPr>
                <w:sz w:val="22"/>
                <w:szCs w:val="22"/>
              </w:rPr>
              <w:t>Limited</w:t>
            </w:r>
          </w:p>
          <w:p w14:paraId="27865497" w14:textId="415FA78E" w:rsidR="001E3423" w:rsidRPr="00744CE4" w:rsidRDefault="005361A0" w:rsidP="001A5D8B">
            <w:pPr>
              <w:ind w:firstLine="900"/>
              <w:rPr>
                <w:rFonts w:eastAsia="MS Mincho"/>
                <w:sz w:val="22"/>
                <w:szCs w:val="22"/>
                <w:lang w:eastAsia="ja-JP"/>
              </w:rPr>
            </w:pPr>
            <w:r>
              <w:rPr>
                <w:sz w:val="22"/>
                <w:szCs w:val="22"/>
              </w:rPr>
              <w:t>29</w:t>
            </w:r>
            <w:r w:rsidR="00A476D3">
              <w:rPr>
                <w:sz w:val="22"/>
                <w:szCs w:val="22"/>
              </w:rPr>
              <w:t xml:space="preserve"> October</w:t>
            </w:r>
            <w:r w:rsidR="00437606">
              <w:rPr>
                <w:sz w:val="22"/>
                <w:szCs w:val="22"/>
              </w:rPr>
              <w:t xml:space="preserve"> 2024</w:t>
            </w:r>
          </w:p>
          <w:p w14:paraId="6767DC4D" w14:textId="77777777" w:rsidR="001E3423" w:rsidRPr="00B8088B" w:rsidRDefault="001E3423" w:rsidP="001A5D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167B5FB3" w14:textId="77777777" w:rsidR="001E3423" w:rsidRPr="00FC32BA" w:rsidRDefault="001E3423" w:rsidP="001A5D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161314D2" w14:textId="77777777" w:rsidR="001E3423" w:rsidRPr="00482021" w:rsidRDefault="001E3423" w:rsidP="001A5D8B">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B6A27BF" wp14:editId="52839C2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092B5A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74F81BC" w14:textId="290A1FD0"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r w:rsidR="00544B97">
        <w:rPr>
          <w:rFonts w:ascii="Simplified Arabic" w:hAnsi="Simplified Arabic" w:cs="Simplified Arabic" w:hint="cs"/>
          <w:b/>
          <w:bCs/>
          <w:sz w:val="28"/>
          <w:szCs w:val="28"/>
          <w:rtl/>
        </w:rPr>
        <w:t xml:space="preserve"> </w:t>
      </w:r>
    </w:p>
    <w:p w14:paraId="403100BC"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2F5F474"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0AFDCE9" w14:textId="3052A2F9"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FE5658">
        <w:rPr>
          <w:rFonts w:ascii="Simplified Arabic" w:hAnsi="Simplified Arabic" w:cs="Simplified Arabic" w:hint="cs"/>
          <w:rtl/>
          <w:lang w:bidi="ar-EG"/>
        </w:rPr>
        <w:t>25</w:t>
      </w:r>
      <w:r>
        <w:rPr>
          <w:rFonts w:ascii="Simplified Arabic" w:hAnsi="Simplified Arabic" w:cs="Simplified Arabic" w:hint="cs"/>
          <w:rtl/>
          <w:lang w:bidi="ar-EG"/>
        </w:rPr>
        <w:t xml:space="preserve"> من جدول الأعمال</w:t>
      </w:r>
    </w:p>
    <w:p w14:paraId="15BA9729" w14:textId="2B946110" w:rsidR="00A476D3" w:rsidRPr="00A476D3" w:rsidRDefault="00831163"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 xml:space="preserve">التنوع البيولوجي </w:t>
      </w:r>
      <w:r w:rsidR="00FE5658">
        <w:rPr>
          <w:rFonts w:ascii="Simplified Arabic" w:hAnsi="Simplified Arabic" w:cs="Simplified Arabic" w:hint="cs"/>
          <w:b/>
          <w:bCs/>
          <w:rtl/>
          <w:lang w:bidi="ar-EG"/>
        </w:rPr>
        <w:t>وتغير المناخ</w:t>
      </w:r>
    </w:p>
    <w:p w14:paraId="3245C26F" w14:textId="77777777" w:rsidR="00A476D3" w:rsidRDefault="00A476D3" w:rsidP="00DC79A1">
      <w:pPr>
        <w:bidi/>
        <w:spacing w:after="240"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الثاني</w:t>
      </w:r>
    </w:p>
    <w:p w14:paraId="491AF5F0" w14:textId="174CEBBA" w:rsidR="00831163" w:rsidRPr="00831163" w:rsidRDefault="00831163" w:rsidP="00831163">
      <w:pPr>
        <w:bidi/>
        <w:spacing w:after="120" w:line="216" w:lineRule="auto"/>
        <w:ind w:firstLine="540"/>
        <w:jc w:val="both"/>
        <w:rPr>
          <w:rFonts w:ascii="Simplified Arabic" w:hAnsi="Simplified Arabic" w:cs="Simplified Arabic"/>
          <w:b/>
          <w:bCs/>
          <w:sz w:val="22"/>
          <w:rtl/>
          <w:lang w:val="en-US"/>
        </w:rPr>
      </w:pPr>
      <w:r w:rsidRPr="00831163">
        <w:rPr>
          <w:rFonts w:ascii="Simplified Arabic" w:hAnsi="Simplified Arabic" w:cs="Simplified Arabic" w:hint="cs"/>
          <w:b/>
          <w:bCs/>
          <w:sz w:val="22"/>
          <w:rtl/>
          <w:lang w:val="en-US"/>
        </w:rPr>
        <w:t xml:space="preserve">التنوع البيولوجي </w:t>
      </w:r>
      <w:r w:rsidR="00FE5658">
        <w:rPr>
          <w:rFonts w:ascii="Simplified Arabic" w:hAnsi="Simplified Arabic" w:cs="Simplified Arabic" w:hint="cs"/>
          <w:b/>
          <w:bCs/>
          <w:sz w:val="22"/>
          <w:rtl/>
          <w:lang w:val="en-US"/>
        </w:rPr>
        <w:t>وتغير المناخ</w:t>
      </w:r>
      <w:r w:rsidR="00F06246">
        <w:rPr>
          <w:rFonts w:ascii="Simplified Arabic" w:hAnsi="Simplified Arabic" w:cs="Simplified Arabic"/>
          <w:b/>
          <w:bCs/>
          <w:sz w:val="22"/>
          <w:lang w:val="en-US"/>
        </w:rPr>
        <w:t xml:space="preserve"> </w:t>
      </w:r>
    </w:p>
    <w:p w14:paraId="6E10116C"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585CF270" w14:textId="20036607" w:rsidR="00E14EF7" w:rsidRPr="00052759" w:rsidRDefault="00E14EF7" w:rsidP="00E14EF7">
      <w:pPr>
        <w:tabs>
          <w:tab w:val="left" w:pos="1980"/>
        </w:tabs>
        <w:bidi/>
        <w:spacing w:after="120" w:line="216" w:lineRule="auto"/>
        <w:ind w:left="540" w:firstLine="720"/>
        <w:jc w:val="both"/>
        <w:rPr>
          <w:rFonts w:cs="Simplified Arabic"/>
          <w:i/>
          <w:iCs/>
          <w:rtl/>
          <w:lang w:val="en-US" w:bidi="ar-EG"/>
        </w:rPr>
      </w:pPr>
      <w:r w:rsidRPr="00052759">
        <w:rPr>
          <w:rFonts w:cs="Simplified Arabic"/>
          <w:i/>
          <w:iCs/>
          <w:rtl/>
          <w:lang w:val="en-US" w:bidi="ar-EG"/>
        </w:rPr>
        <w:t>إن مؤتمر الأطراف،</w:t>
      </w:r>
    </w:p>
    <w:p w14:paraId="00CD9526" w14:textId="77777777" w:rsidR="00E14EF7" w:rsidRPr="00052759" w:rsidRDefault="00E14EF7" w:rsidP="00E14EF7">
      <w:pPr>
        <w:tabs>
          <w:tab w:val="left" w:pos="1980"/>
        </w:tabs>
        <w:kinsoku w:val="0"/>
        <w:overflowPunct w:val="0"/>
        <w:autoSpaceDE w:val="0"/>
        <w:autoSpaceDN w:val="0"/>
        <w:bidi/>
        <w:adjustRightInd w:val="0"/>
        <w:snapToGrid w:val="0"/>
        <w:spacing w:after="120" w:line="216" w:lineRule="auto"/>
        <w:ind w:left="540" w:firstLine="720"/>
        <w:jc w:val="both"/>
        <w:rPr>
          <w:rFonts w:cs="Simplified Arabic"/>
          <w:i/>
          <w:iCs/>
          <w:snapToGrid w:val="0"/>
          <w:kern w:val="22"/>
        </w:rPr>
      </w:pPr>
      <w:r w:rsidRPr="00052759">
        <w:rPr>
          <w:rFonts w:cs="Simplified Arabic"/>
          <w:i/>
          <w:iCs/>
          <w:snapToGrid w:val="0"/>
          <w:kern w:val="22"/>
          <w:rtl/>
        </w:rPr>
        <w:t xml:space="preserve">إذ يشير </w:t>
      </w:r>
      <w:r w:rsidRPr="00052759">
        <w:rPr>
          <w:rFonts w:cs="Simplified Arabic"/>
          <w:snapToGrid w:val="0"/>
          <w:kern w:val="22"/>
          <w:rtl/>
        </w:rPr>
        <w:t xml:space="preserve">إلى المقررات </w:t>
      </w:r>
      <w:hyperlink r:id="rId11" w:history="1">
        <w:r w:rsidRPr="00052759">
          <w:rPr>
            <w:rStyle w:val="Hyperlink"/>
            <w:rFonts w:cs="Simplified Arabic"/>
            <w:kern w:val="22"/>
            <w:rtl/>
            <w:lang w:bidi="ar-EG"/>
          </w:rPr>
          <w:t>7/15</w:t>
        </w:r>
      </w:hyperlink>
      <w:r w:rsidRPr="00052759">
        <w:rPr>
          <w:rFonts w:cs="Simplified Arabic"/>
          <w:snapToGrid w:val="0"/>
          <w:kern w:val="22"/>
          <w:rtl/>
        </w:rPr>
        <w:t xml:space="preserve"> المؤرخ </w:t>
      </w:r>
      <w:r>
        <w:rPr>
          <w:rFonts w:cs="Simplified Arabic" w:hint="cs"/>
          <w:snapToGrid w:val="0"/>
          <w:kern w:val="22"/>
          <w:rtl/>
        </w:rPr>
        <w:t>20 فبراير/شباط</w:t>
      </w:r>
      <w:r w:rsidRPr="00052759">
        <w:rPr>
          <w:rFonts w:cs="Simplified Arabic"/>
          <w:snapToGrid w:val="0"/>
          <w:kern w:val="22"/>
          <w:rtl/>
        </w:rPr>
        <w:t xml:space="preserve"> 2004</w:t>
      </w:r>
      <w:r>
        <w:rPr>
          <w:rFonts w:cs="Simplified Arabic" w:hint="cs"/>
          <w:snapToGrid w:val="0"/>
          <w:kern w:val="22"/>
          <w:rtl/>
        </w:rPr>
        <w:t>،</w:t>
      </w:r>
      <w:r w:rsidRPr="00052759">
        <w:rPr>
          <w:rFonts w:cs="Simplified Arabic"/>
          <w:snapToGrid w:val="0"/>
          <w:kern w:val="22"/>
          <w:rtl/>
        </w:rPr>
        <w:t xml:space="preserve"> و</w:t>
      </w:r>
      <w:hyperlink r:id="rId12" w:history="1">
        <w:r w:rsidRPr="00052759">
          <w:rPr>
            <w:rFonts w:cs="Simplified Arabic"/>
            <w:color w:val="0000FF"/>
            <w:kern w:val="22"/>
            <w:u w:val="single"/>
            <w:rtl/>
          </w:rPr>
          <w:t>9/16</w:t>
        </w:r>
      </w:hyperlink>
      <w:r w:rsidRPr="00052759">
        <w:rPr>
          <w:rFonts w:cs="Simplified Arabic"/>
          <w:snapToGrid w:val="0"/>
          <w:kern w:val="22"/>
          <w:rtl/>
        </w:rPr>
        <w:t xml:space="preserve"> </w:t>
      </w:r>
      <w:r>
        <w:rPr>
          <w:rFonts w:cs="Simplified Arabic" w:hint="cs"/>
          <w:snapToGrid w:val="0"/>
          <w:kern w:val="22"/>
          <w:rtl/>
        </w:rPr>
        <w:t xml:space="preserve">ألف إلى دال </w:t>
      </w:r>
      <w:r w:rsidRPr="00052759">
        <w:rPr>
          <w:rFonts w:cs="Simplified Arabic"/>
          <w:snapToGrid w:val="0"/>
          <w:kern w:val="22"/>
          <w:rtl/>
        </w:rPr>
        <w:t xml:space="preserve">المؤرخ </w:t>
      </w:r>
      <w:r>
        <w:rPr>
          <w:rFonts w:cs="Simplified Arabic" w:hint="cs"/>
          <w:snapToGrid w:val="0"/>
          <w:kern w:val="22"/>
          <w:rtl/>
        </w:rPr>
        <w:t>30 مايو/أيار</w:t>
      </w:r>
      <w:r w:rsidRPr="00052759">
        <w:rPr>
          <w:rFonts w:cs="Simplified Arabic"/>
          <w:snapToGrid w:val="0"/>
          <w:kern w:val="22"/>
          <w:rtl/>
        </w:rPr>
        <w:t xml:space="preserve"> 2008</w:t>
      </w:r>
      <w:r>
        <w:rPr>
          <w:rFonts w:cs="Simplified Arabic" w:hint="cs"/>
          <w:snapToGrid w:val="0"/>
          <w:kern w:val="22"/>
          <w:rtl/>
        </w:rPr>
        <w:t>،</w:t>
      </w:r>
      <w:r w:rsidRPr="00052759">
        <w:rPr>
          <w:rFonts w:cs="Simplified Arabic"/>
          <w:snapToGrid w:val="0"/>
          <w:kern w:val="22"/>
          <w:rtl/>
        </w:rPr>
        <w:t xml:space="preserve"> و</w:t>
      </w:r>
      <w:hyperlink r:id="rId13" w:history="1">
        <w:r w:rsidRPr="00052759">
          <w:rPr>
            <w:rStyle w:val="Hyperlink"/>
            <w:rFonts w:cs="Simplified Arabic"/>
            <w:kern w:val="22"/>
            <w:rtl/>
          </w:rPr>
          <w:t>10/33</w:t>
        </w:r>
      </w:hyperlink>
      <w:r w:rsidRPr="00052759">
        <w:rPr>
          <w:rStyle w:val="Hyperlink"/>
          <w:rFonts w:cs="Simplified Arabic"/>
          <w:kern w:val="22"/>
          <w:rtl/>
        </w:rPr>
        <w:t xml:space="preserve"> </w:t>
      </w:r>
      <w:r w:rsidRPr="00052759">
        <w:rPr>
          <w:rFonts w:cs="Simplified Arabic"/>
          <w:snapToGrid w:val="0"/>
          <w:kern w:val="22"/>
          <w:rtl/>
        </w:rPr>
        <w:t>المؤرخ 29 أكتوبر/تشرين الأول 2010</w:t>
      </w:r>
      <w:r>
        <w:rPr>
          <w:rFonts w:cs="Simplified Arabic" w:hint="cs"/>
          <w:snapToGrid w:val="0"/>
          <w:kern w:val="22"/>
          <w:rtl/>
        </w:rPr>
        <w:t>،</w:t>
      </w:r>
      <w:r w:rsidRPr="00052759">
        <w:rPr>
          <w:rFonts w:cs="Simplified Arabic"/>
          <w:snapToGrid w:val="0"/>
          <w:kern w:val="22"/>
          <w:rtl/>
        </w:rPr>
        <w:t xml:space="preserve"> و</w:t>
      </w:r>
      <w:hyperlink r:id="rId14" w:history="1">
        <w:r w:rsidRPr="00052759">
          <w:rPr>
            <w:rStyle w:val="Hyperlink"/>
            <w:rFonts w:cs="Simplified Arabic"/>
            <w:kern w:val="22"/>
            <w:rtl/>
          </w:rPr>
          <w:t>11/19</w:t>
        </w:r>
      </w:hyperlink>
      <w:r w:rsidRPr="00052759">
        <w:rPr>
          <w:rStyle w:val="Hyperlink"/>
          <w:rFonts w:cs="Simplified Arabic"/>
          <w:kern w:val="22"/>
          <w:rtl/>
        </w:rPr>
        <w:t xml:space="preserve"> </w:t>
      </w:r>
      <w:r w:rsidRPr="00052759">
        <w:rPr>
          <w:rFonts w:cs="Simplified Arabic"/>
          <w:snapToGrid w:val="0"/>
          <w:kern w:val="22"/>
          <w:rtl/>
        </w:rPr>
        <w:t>و</w:t>
      </w:r>
      <w:hyperlink r:id="rId15" w:history="1">
        <w:r w:rsidRPr="00052759">
          <w:rPr>
            <w:rStyle w:val="Hyperlink"/>
            <w:rFonts w:cs="Simplified Arabic"/>
            <w:kern w:val="22"/>
            <w:rtl/>
          </w:rPr>
          <w:t>11/20</w:t>
        </w:r>
      </w:hyperlink>
      <w:r w:rsidRPr="00052759">
        <w:rPr>
          <w:rStyle w:val="Hyperlink"/>
          <w:rFonts w:cs="Simplified Arabic"/>
          <w:kern w:val="22"/>
          <w:rtl/>
        </w:rPr>
        <w:t xml:space="preserve"> </w:t>
      </w:r>
      <w:r w:rsidRPr="00052759">
        <w:rPr>
          <w:rFonts w:cs="Simplified Arabic"/>
          <w:snapToGrid w:val="0"/>
          <w:kern w:val="22"/>
          <w:rtl/>
        </w:rPr>
        <w:t>و</w:t>
      </w:r>
      <w:hyperlink r:id="rId16" w:history="1">
        <w:r w:rsidRPr="00052759">
          <w:rPr>
            <w:rFonts w:cs="Simplified Arabic"/>
            <w:color w:val="0000FF"/>
            <w:kern w:val="22"/>
            <w:u w:val="single"/>
            <w:rtl/>
          </w:rPr>
          <w:t>11/21</w:t>
        </w:r>
      </w:hyperlink>
      <w:r w:rsidRPr="00052759">
        <w:rPr>
          <w:rFonts w:cs="Simplified Arabic"/>
          <w:color w:val="0000FF"/>
          <w:kern w:val="22"/>
          <w:rtl/>
        </w:rPr>
        <w:t xml:space="preserve"> </w:t>
      </w:r>
      <w:r w:rsidRPr="00052759">
        <w:rPr>
          <w:rFonts w:cs="Simplified Arabic"/>
          <w:snapToGrid w:val="0"/>
          <w:kern w:val="22"/>
          <w:rtl/>
        </w:rPr>
        <w:t xml:space="preserve">المؤرخة </w:t>
      </w:r>
      <w:r>
        <w:rPr>
          <w:rFonts w:cs="Simplified Arabic" w:hint="cs"/>
          <w:snapToGrid w:val="0"/>
          <w:kern w:val="22"/>
          <w:rtl/>
        </w:rPr>
        <w:t>19 أكتوبر/تشرين الأول</w:t>
      </w:r>
      <w:r w:rsidRPr="00052759">
        <w:rPr>
          <w:rFonts w:cs="Simplified Arabic"/>
          <w:snapToGrid w:val="0"/>
          <w:kern w:val="22"/>
          <w:rtl/>
        </w:rPr>
        <w:t xml:space="preserve"> 2012</w:t>
      </w:r>
      <w:r>
        <w:rPr>
          <w:rFonts w:cs="Simplified Arabic" w:hint="cs"/>
          <w:snapToGrid w:val="0"/>
          <w:kern w:val="22"/>
          <w:rtl/>
        </w:rPr>
        <w:t>،</w:t>
      </w:r>
      <w:r w:rsidRPr="00052759">
        <w:rPr>
          <w:rFonts w:cs="Simplified Arabic"/>
          <w:snapToGrid w:val="0"/>
          <w:kern w:val="22"/>
          <w:rtl/>
        </w:rPr>
        <w:t xml:space="preserve"> و</w:t>
      </w:r>
      <w:hyperlink r:id="rId17" w:history="1">
        <w:r w:rsidRPr="00052759">
          <w:rPr>
            <w:rFonts w:cs="Simplified Arabic"/>
            <w:color w:val="0000FF"/>
            <w:kern w:val="22"/>
            <w:u w:val="single"/>
            <w:rtl/>
          </w:rPr>
          <w:t>12/20</w:t>
        </w:r>
      </w:hyperlink>
      <w:r w:rsidRPr="00052759">
        <w:rPr>
          <w:rFonts w:cs="Simplified Arabic"/>
          <w:color w:val="0000FF"/>
          <w:kern w:val="22"/>
          <w:rtl/>
        </w:rPr>
        <w:t xml:space="preserve"> </w:t>
      </w:r>
      <w:r w:rsidRPr="00052759">
        <w:rPr>
          <w:rFonts w:cs="Simplified Arabic"/>
          <w:snapToGrid w:val="0"/>
          <w:kern w:val="22"/>
          <w:rtl/>
        </w:rPr>
        <w:t>المؤرخ 17 أكتوبر/تشرين الأول 2014</w:t>
      </w:r>
      <w:r>
        <w:rPr>
          <w:rFonts w:cs="Simplified Arabic" w:hint="cs"/>
          <w:snapToGrid w:val="0"/>
          <w:kern w:val="22"/>
          <w:rtl/>
        </w:rPr>
        <w:t>،</w:t>
      </w:r>
      <w:r w:rsidRPr="00052759">
        <w:rPr>
          <w:rFonts w:cs="Simplified Arabic"/>
          <w:snapToGrid w:val="0"/>
          <w:kern w:val="22"/>
          <w:rtl/>
        </w:rPr>
        <w:t xml:space="preserve"> و</w:t>
      </w:r>
      <w:hyperlink r:id="rId18" w:history="1">
        <w:r w:rsidRPr="00052759">
          <w:rPr>
            <w:rStyle w:val="Hyperlink"/>
            <w:rFonts w:cs="Simplified Arabic"/>
            <w:kern w:val="22"/>
            <w:rtl/>
          </w:rPr>
          <w:t>13/4</w:t>
        </w:r>
      </w:hyperlink>
      <w:r w:rsidRPr="00052759">
        <w:rPr>
          <w:rStyle w:val="Hyperlink"/>
          <w:rFonts w:cs="Simplified Arabic"/>
          <w:kern w:val="22"/>
          <w:rtl/>
        </w:rPr>
        <w:t xml:space="preserve"> </w:t>
      </w:r>
      <w:r w:rsidRPr="00052759">
        <w:rPr>
          <w:rFonts w:cs="Simplified Arabic"/>
          <w:snapToGrid w:val="0"/>
          <w:kern w:val="22"/>
          <w:rtl/>
        </w:rPr>
        <w:t>المؤرخ 1</w:t>
      </w:r>
      <w:r>
        <w:rPr>
          <w:rFonts w:cs="Simplified Arabic" w:hint="cs"/>
          <w:snapToGrid w:val="0"/>
          <w:kern w:val="22"/>
          <w:rtl/>
        </w:rPr>
        <w:t>3</w:t>
      </w:r>
      <w:r w:rsidRPr="00052759">
        <w:rPr>
          <w:rFonts w:cs="Simplified Arabic"/>
          <w:snapToGrid w:val="0"/>
          <w:kern w:val="22"/>
          <w:rtl/>
        </w:rPr>
        <w:t xml:space="preserve"> ديسمبر/كانون الأول 2016، و</w:t>
      </w:r>
      <w:hyperlink r:id="rId19" w:history="1">
        <w:r w:rsidRPr="00052759">
          <w:rPr>
            <w:rStyle w:val="Hyperlink"/>
            <w:rFonts w:cs="Simplified Arabic"/>
            <w:kern w:val="22"/>
            <w:rtl/>
          </w:rPr>
          <w:t>14/5</w:t>
        </w:r>
      </w:hyperlink>
      <w:r w:rsidRPr="00052759">
        <w:rPr>
          <w:rStyle w:val="Hyperlink"/>
          <w:rFonts w:cs="Simplified Arabic"/>
          <w:kern w:val="22"/>
          <w:rtl/>
        </w:rPr>
        <w:t xml:space="preserve"> </w:t>
      </w:r>
      <w:r w:rsidRPr="00052759">
        <w:rPr>
          <w:rFonts w:cs="Simplified Arabic"/>
          <w:snapToGrid w:val="0"/>
          <w:kern w:val="22"/>
          <w:rtl/>
        </w:rPr>
        <w:t xml:space="preserve">المؤرخ </w:t>
      </w:r>
      <w:r>
        <w:rPr>
          <w:rFonts w:cs="Simplified Arabic" w:hint="cs"/>
          <w:snapToGrid w:val="0"/>
          <w:kern w:val="22"/>
          <w:rtl/>
        </w:rPr>
        <w:t>29</w:t>
      </w:r>
      <w:r w:rsidRPr="00052759">
        <w:rPr>
          <w:rFonts w:cs="Simplified Arabic"/>
          <w:snapToGrid w:val="0"/>
          <w:kern w:val="22"/>
          <w:rtl/>
        </w:rPr>
        <w:t xml:space="preserve"> نوفمبر/تشرين الثاني 2018</w:t>
      </w:r>
      <w:r>
        <w:rPr>
          <w:rFonts w:cs="Simplified Arabic" w:hint="cs"/>
          <w:snapToGrid w:val="0"/>
          <w:kern w:val="22"/>
          <w:rtl/>
        </w:rPr>
        <w:t>،</w:t>
      </w:r>
      <w:r w:rsidRPr="00052759">
        <w:rPr>
          <w:rFonts w:cs="Simplified Arabic"/>
          <w:snapToGrid w:val="0"/>
          <w:kern w:val="22"/>
          <w:rtl/>
        </w:rPr>
        <w:t xml:space="preserve"> و</w:t>
      </w:r>
      <w:hyperlink r:id="rId20" w:history="1">
        <w:r w:rsidRPr="00052759">
          <w:rPr>
            <w:rStyle w:val="Hyperlink"/>
            <w:rFonts w:cs="Simplified Arabic"/>
            <w:rtl/>
          </w:rPr>
          <w:t>15/24</w:t>
        </w:r>
      </w:hyperlink>
      <w:r w:rsidRPr="00052759">
        <w:rPr>
          <w:rStyle w:val="Hyperlink"/>
          <w:rFonts w:cs="Simplified Arabic"/>
          <w:rtl/>
        </w:rPr>
        <w:t xml:space="preserve"> </w:t>
      </w:r>
      <w:r w:rsidRPr="00052759">
        <w:rPr>
          <w:rFonts w:cs="Simplified Arabic"/>
          <w:snapToGrid w:val="0"/>
          <w:kern w:val="22"/>
          <w:rtl/>
        </w:rPr>
        <w:t>و</w:t>
      </w:r>
      <w:hyperlink r:id="rId21" w:history="1">
        <w:r w:rsidRPr="00052759">
          <w:rPr>
            <w:rFonts w:cs="Simplified Arabic" w:hint="cs"/>
            <w:color w:val="0000FF"/>
            <w:kern w:val="22"/>
            <w:u w:val="single"/>
            <w:rtl/>
          </w:rPr>
          <w:t>15/30</w:t>
        </w:r>
      </w:hyperlink>
      <w:r w:rsidRPr="00052759">
        <w:rPr>
          <w:rFonts w:cs="Simplified Arabic" w:hint="cs"/>
          <w:color w:val="0000FF"/>
          <w:kern w:val="22"/>
          <w:rtl/>
        </w:rPr>
        <w:t xml:space="preserve"> </w:t>
      </w:r>
      <w:r w:rsidRPr="00052759">
        <w:rPr>
          <w:rFonts w:cs="Simplified Arabic"/>
          <w:snapToGrid w:val="0"/>
          <w:kern w:val="22"/>
          <w:rtl/>
        </w:rPr>
        <w:t xml:space="preserve">المؤرخين 19 </w:t>
      </w:r>
      <w:r w:rsidRPr="00052759">
        <w:rPr>
          <w:rFonts w:cs="Simplified Arabic" w:hint="cs"/>
          <w:snapToGrid w:val="0"/>
          <w:kern w:val="22"/>
          <w:rtl/>
        </w:rPr>
        <w:t>ديسمبر/</w:t>
      </w:r>
      <w:r w:rsidRPr="00052759">
        <w:rPr>
          <w:rFonts w:cs="Simplified Arabic"/>
          <w:snapToGrid w:val="0"/>
          <w:kern w:val="22"/>
          <w:rtl/>
        </w:rPr>
        <w:t xml:space="preserve">كانون الأول 2022 </w:t>
      </w:r>
      <w:r w:rsidRPr="00052759">
        <w:rPr>
          <w:rFonts w:cs="Simplified Arabic" w:hint="cs"/>
          <w:snapToGrid w:val="0"/>
          <w:kern w:val="22"/>
          <w:rtl/>
        </w:rPr>
        <w:t xml:space="preserve">الصادرة عن </w:t>
      </w:r>
      <w:r w:rsidRPr="00052759">
        <w:rPr>
          <w:rFonts w:cs="Simplified Arabic"/>
          <w:snapToGrid w:val="0"/>
          <w:kern w:val="22"/>
          <w:rtl/>
        </w:rPr>
        <w:t>مؤتمر الأطراف في اتفاقية التنوع البيولوجي</w:t>
      </w:r>
      <w:r w:rsidRPr="00052759">
        <w:rPr>
          <w:rStyle w:val="FootnoteReference"/>
          <w:rFonts w:cs="Simplified Arabic"/>
          <w:sz w:val="22"/>
          <w:rtl/>
          <w:lang w:val="en-US"/>
        </w:rPr>
        <w:footnoteReference w:id="1"/>
      </w:r>
      <w:r w:rsidRPr="00052759">
        <w:rPr>
          <w:rFonts w:cs="Simplified Arabic"/>
          <w:snapToGrid w:val="0"/>
          <w:kern w:val="22"/>
          <w:rtl/>
        </w:rPr>
        <w:t xml:space="preserve"> وبخاصة التهديد الخطير الذي يشكله تغير المناخ </w:t>
      </w:r>
      <w:r w:rsidRPr="00052759">
        <w:rPr>
          <w:rFonts w:cs="Simplified Arabic" w:hint="cs"/>
          <w:snapToGrid w:val="0"/>
          <w:kern w:val="22"/>
          <w:rtl/>
        </w:rPr>
        <w:t>ل</w:t>
      </w:r>
      <w:r w:rsidRPr="00052759">
        <w:rPr>
          <w:rFonts w:cs="Simplified Arabic"/>
          <w:snapToGrid w:val="0"/>
          <w:kern w:val="22"/>
          <w:rtl/>
        </w:rPr>
        <w:t>لتنوع البيولوجي ودوره في التكيف</w:t>
      </w:r>
      <w:r w:rsidRPr="00052759">
        <w:rPr>
          <w:rFonts w:cs="Simplified Arabic" w:hint="cs"/>
          <w:snapToGrid w:val="0"/>
          <w:kern w:val="22"/>
          <w:rtl/>
        </w:rPr>
        <w:t xml:space="preserve"> والتخفيف والحد من مخاطر الكوارث</w:t>
      </w:r>
      <w:r w:rsidRPr="00052759">
        <w:rPr>
          <w:rFonts w:cs="Simplified Arabic"/>
          <w:snapToGrid w:val="0"/>
          <w:kern w:val="22"/>
          <w:rtl/>
        </w:rPr>
        <w:t xml:space="preserve">، مع التشديد على أهمية النظر في تغير المناخ بما يتجاوز الهدفين 8 و11 </w:t>
      </w:r>
      <w:r>
        <w:rPr>
          <w:rFonts w:cs="Simplified Arabic" w:hint="cs"/>
          <w:snapToGrid w:val="0"/>
          <w:kern w:val="22"/>
          <w:rtl/>
        </w:rPr>
        <w:t>من</w:t>
      </w:r>
      <w:r w:rsidRPr="00052759">
        <w:rPr>
          <w:rFonts w:cs="Simplified Arabic"/>
          <w:snapToGrid w:val="0"/>
          <w:kern w:val="22"/>
          <w:rtl/>
        </w:rPr>
        <w:t xml:space="preserve"> إطار </w:t>
      </w:r>
      <w:proofErr w:type="spellStart"/>
      <w:r>
        <w:rPr>
          <w:rFonts w:cs="Simplified Arabic"/>
          <w:snapToGrid w:val="0"/>
          <w:kern w:val="22"/>
          <w:rtl/>
        </w:rPr>
        <w:t>كونمينغ</w:t>
      </w:r>
      <w:proofErr w:type="spellEnd"/>
      <w:r>
        <w:rPr>
          <w:rFonts w:cs="Simplified Arabic"/>
          <w:snapToGrid w:val="0"/>
          <w:kern w:val="22"/>
          <w:rtl/>
        </w:rPr>
        <w:t>-مونتريال</w:t>
      </w:r>
      <w:r w:rsidRPr="00052759">
        <w:rPr>
          <w:rFonts w:cs="Simplified Arabic"/>
          <w:snapToGrid w:val="0"/>
          <w:kern w:val="22"/>
          <w:rtl/>
        </w:rPr>
        <w:t xml:space="preserve"> العالمي للتنوع البيولوجي</w:t>
      </w:r>
      <w:r w:rsidRPr="00052759">
        <w:rPr>
          <w:rStyle w:val="FootnoteReference"/>
          <w:rFonts w:cs="Simplified Arabic"/>
          <w:sz w:val="22"/>
          <w:rtl/>
          <w:lang w:val="en-US"/>
        </w:rPr>
        <w:footnoteReference w:id="2"/>
      </w:r>
      <w:r>
        <w:rPr>
          <w:rFonts w:cs="Simplified Arabic" w:hint="cs"/>
          <w:snapToGrid w:val="0"/>
          <w:kern w:val="22"/>
          <w:rtl/>
        </w:rPr>
        <w:t xml:space="preserve"> </w:t>
      </w:r>
      <w:r w:rsidRPr="00052759">
        <w:rPr>
          <w:rFonts w:cs="Simplified Arabic"/>
          <w:snapToGrid w:val="0"/>
          <w:kern w:val="22"/>
          <w:rtl/>
        </w:rPr>
        <w:t xml:space="preserve">عند تنفيذ </w:t>
      </w:r>
      <w:r>
        <w:rPr>
          <w:rFonts w:cs="Simplified Arabic" w:hint="cs"/>
          <w:snapToGrid w:val="0"/>
          <w:kern w:val="22"/>
          <w:rtl/>
        </w:rPr>
        <w:t>ال</w:t>
      </w:r>
      <w:r w:rsidRPr="00052759">
        <w:rPr>
          <w:rFonts w:cs="Simplified Arabic"/>
          <w:snapToGrid w:val="0"/>
          <w:kern w:val="22"/>
          <w:rtl/>
        </w:rPr>
        <w:t>إطار</w:t>
      </w:r>
      <w:r>
        <w:rPr>
          <w:rFonts w:cs="Simplified Arabic" w:hint="cs"/>
          <w:snapToGrid w:val="0"/>
          <w:kern w:val="22"/>
          <w:rtl/>
        </w:rPr>
        <w:t>،</w:t>
      </w:r>
    </w:p>
    <w:p w14:paraId="69DF79D7" w14:textId="1936B5D2" w:rsidR="00E14EF7" w:rsidRPr="00052759" w:rsidRDefault="00E14EF7" w:rsidP="00E14EF7">
      <w:pPr>
        <w:tabs>
          <w:tab w:val="left" w:pos="1980"/>
        </w:tabs>
        <w:kinsoku w:val="0"/>
        <w:overflowPunct w:val="0"/>
        <w:autoSpaceDE w:val="0"/>
        <w:autoSpaceDN w:val="0"/>
        <w:bidi/>
        <w:adjustRightInd w:val="0"/>
        <w:snapToGrid w:val="0"/>
        <w:spacing w:after="120" w:line="216" w:lineRule="auto"/>
        <w:ind w:left="540" w:firstLine="720"/>
        <w:jc w:val="both"/>
        <w:rPr>
          <w:rFonts w:cs="Simplified Arabic"/>
          <w:vertAlign w:val="superscript"/>
          <w:rtl/>
          <w:lang w:val="en-US" w:bidi="ar-EG"/>
        </w:rPr>
      </w:pPr>
      <w:r w:rsidRPr="00052759">
        <w:rPr>
          <w:rFonts w:cs="Simplified Arabic" w:hint="cs"/>
          <w:i/>
          <w:iCs/>
          <w:snapToGrid w:val="0"/>
          <w:kern w:val="22"/>
          <w:rtl/>
        </w:rPr>
        <w:t>و</w:t>
      </w:r>
      <w:r w:rsidRPr="00052759">
        <w:rPr>
          <w:rFonts w:cs="Simplified Arabic"/>
          <w:i/>
          <w:iCs/>
          <w:snapToGrid w:val="0"/>
          <w:kern w:val="22"/>
          <w:rtl/>
        </w:rPr>
        <w:t>إذ</w:t>
      </w:r>
      <w:r w:rsidRPr="00052759">
        <w:rPr>
          <w:rFonts w:cs="Simplified Arabic" w:hint="cs"/>
          <w:i/>
          <w:iCs/>
          <w:snapToGrid w:val="0"/>
          <w:kern w:val="22"/>
          <w:rtl/>
        </w:rPr>
        <w:t xml:space="preserve"> ي</w:t>
      </w:r>
      <w:r w:rsidRPr="00052759">
        <w:rPr>
          <w:rFonts w:cs="Simplified Arabic"/>
          <w:i/>
          <w:iCs/>
          <w:snapToGrid w:val="0"/>
          <w:kern w:val="22"/>
          <w:rtl/>
        </w:rPr>
        <w:t>درك</w:t>
      </w:r>
      <w:r w:rsidRPr="00052759">
        <w:rPr>
          <w:rFonts w:cs="Simplified Arabic"/>
          <w:snapToGrid w:val="0"/>
          <w:kern w:val="22"/>
          <w:rtl/>
        </w:rPr>
        <w:t xml:space="preserve"> أن فقدان التنوع البيولوجي وتغير المناخ</w:t>
      </w:r>
      <w:r w:rsidRPr="00052759">
        <w:rPr>
          <w:rFonts w:cs="Simplified Arabic" w:hint="cs"/>
          <w:snapToGrid w:val="0"/>
          <w:kern w:val="22"/>
          <w:rtl/>
        </w:rPr>
        <w:t xml:space="preserve"> وتحمض المحيطات</w:t>
      </w:r>
      <w:r w:rsidRPr="00052759">
        <w:rPr>
          <w:rFonts w:cs="Simplified Arabic"/>
          <w:snapToGrid w:val="0"/>
          <w:kern w:val="22"/>
          <w:rtl/>
        </w:rPr>
        <w:t xml:space="preserve"> والتصحر وتدهور الأراضي</w:t>
      </w:r>
      <w:r w:rsidRPr="00052759">
        <w:rPr>
          <w:rFonts w:cs="Simplified Arabic" w:hint="cs"/>
          <w:snapToGrid w:val="0"/>
          <w:kern w:val="22"/>
          <w:rtl/>
        </w:rPr>
        <w:t xml:space="preserve"> والأنواع الغريبة الغازية والتلوث، من بين أمور أخرى،</w:t>
      </w:r>
      <w:r w:rsidRPr="00052759">
        <w:rPr>
          <w:rFonts w:cs="Simplified Arabic"/>
          <w:snapToGrid w:val="0"/>
          <w:kern w:val="22"/>
          <w:rtl/>
        </w:rPr>
        <w:t xml:space="preserve"> هي </w:t>
      </w:r>
      <w:r w:rsidRPr="00052759">
        <w:rPr>
          <w:rFonts w:cs="Simplified Arabic" w:hint="cs"/>
          <w:snapToGrid w:val="0"/>
          <w:kern w:val="22"/>
          <w:rtl/>
        </w:rPr>
        <w:t>أزمات</w:t>
      </w:r>
      <w:r w:rsidRPr="00052759">
        <w:rPr>
          <w:rFonts w:cs="Simplified Arabic"/>
          <w:snapToGrid w:val="0"/>
          <w:kern w:val="22"/>
          <w:rtl/>
        </w:rPr>
        <w:t xml:space="preserve"> مترابطة </w:t>
      </w:r>
      <w:r w:rsidRPr="00052759">
        <w:rPr>
          <w:rFonts w:cs="Simplified Arabic" w:hint="cs"/>
          <w:snapToGrid w:val="0"/>
          <w:kern w:val="22"/>
          <w:rtl/>
        </w:rPr>
        <w:t>تحتاج إلى</w:t>
      </w:r>
      <w:r w:rsidRPr="00052759">
        <w:rPr>
          <w:rFonts w:cs="Simplified Arabic"/>
          <w:rtl/>
          <w:lang w:val="en-US" w:bidi="ar-EG"/>
        </w:rPr>
        <w:t xml:space="preserve"> معالجتها </w:t>
      </w:r>
      <w:r w:rsidRPr="00052759">
        <w:rPr>
          <w:rFonts w:cs="Simplified Arabic" w:hint="cs"/>
          <w:rtl/>
          <w:lang w:val="en-US" w:bidi="ar-EG"/>
        </w:rPr>
        <w:t>على</w:t>
      </w:r>
      <w:r w:rsidR="002F0B60">
        <w:rPr>
          <w:rFonts w:cs="Simplified Arabic" w:hint="cs"/>
          <w:rtl/>
          <w:lang w:val="en-US" w:bidi="ar-EG"/>
        </w:rPr>
        <w:t xml:space="preserve"> نحو السرعة وبشكل </w:t>
      </w:r>
      <w:r w:rsidRPr="00052759">
        <w:rPr>
          <w:rFonts w:cs="Simplified Arabic" w:hint="cs"/>
          <w:rtl/>
          <w:lang w:val="en-US" w:bidi="ar-EG"/>
        </w:rPr>
        <w:t>متسق</w:t>
      </w:r>
      <w:r w:rsidRPr="00052759">
        <w:rPr>
          <w:rFonts w:cs="Simplified Arabic"/>
          <w:rtl/>
          <w:lang w:val="en-US" w:bidi="ar-EG"/>
        </w:rPr>
        <w:t xml:space="preserve"> و</w:t>
      </w:r>
      <w:r w:rsidRPr="00052759">
        <w:rPr>
          <w:rFonts w:cs="Simplified Arabic" w:hint="cs"/>
          <w:rtl/>
          <w:lang w:val="en-US" w:bidi="ar-EG"/>
        </w:rPr>
        <w:t>متوازن</w:t>
      </w:r>
      <w:r w:rsidRPr="00052759">
        <w:rPr>
          <w:rFonts w:cs="Simplified Arabic"/>
          <w:rtl/>
          <w:lang w:val="en-US" w:bidi="ar-EG"/>
        </w:rPr>
        <w:t xml:space="preserve"> لتحقيق أهداف</w:t>
      </w:r>
      <w:r w:rsidRPr="00052759">
        <w:rPr>
          <w:rFonts w:cs="Simplified Arabic" w:hint="cs"/>
          <w:rtl/>
          <w:lang w:val="en-US" w:bidi="ar-EG"/>
        </w:rPr>
        <w:t xml:space="preserve"> الاتفاقية</w:t>
      </w:r>
      <w:r w:rsidRPr="00052759">
        <w:rPr>
          <w:rFonts w:cs="Simplified Arabic"/>
          <w:rtl/>
          <w:lang w:val="en-US" w:bidi="ar-EG"/>
        </w:rPr>
        <w:t xml:space="preserve"> </w:t>
      </w:r>
      <w:r w:rsidR="002F0B60">
        <w:rPr>
          <w:rFonts w:cs="Simplified Arabic" w:hint="cs"/>
          <w:rtl/>
          <w:lang w:val="en-US" w:bidi="ar-EG"/>
        </w:rPr>
        <w:t xml:space="preserve">وأهداف وغايات </w:t>
      </w:r>
      <w:r w:rsidRPr="00052759">
        <w:rPr>
          <w:rFonts w:cs="Simplified Arabic"/>
          <w:rtl/>
          <w:lang w:val="en-US" w:bidi="ar-EG"/>
        </w:rPr>
        <w:t xml:space="preserve">إطار </w:t>
      </w:r>
      <w:proofErr w:type="spellStart"/>
      <w:r w:rsidRPr="00052759">
        <w:rPr>
          <w:rFonts w:cs="Simplified Arabic"/>
          <w:rtl/>
          <w:lang w:val="en-US" w:bidi="ar-EG"/>
        </w:rPr>
        <w:t>كونمينغ</w:t>
      </w:r>
      <w:proofErr w:type="spellEnd"/>
      <w:r w:rsidRPr="00052759">
        <w:rPr>
          <w:rFonts w:cs="Simplified Arabic"/>
          <w:rtl/>
          <w:lang w:val="en-US" w:bidi="ar-EG"/>
        </w:rPr>
        <w:t>-مونتريال العالمي للتنوع البيولوجي و</w:t>
      </w:r>
      <w:r w:rsidRPr="00052759">
        <w:rPr>
          <w:rFonts w:cs="Simplified Arabic" w:hint="cs"/>
          <w:rtl/>
          <w:lang w:val="en-US" w:bidi="ar-EG"/>
        </w:rPr>
        <w:t>اتفاقية الأمم المتحدة الإطارية بشأن تغير المناخ</w:t>
      </w:r>
      <w:r w:rsidRPr="00052759">
        <w:rPr>
          <w:rStyle w:val="FootnoteReference"/>
          <w:rFonts w:cs="Simplified Arabic"/>
          <w:sz w:val="22"/>
          <w:rtl/>
          <w:lang w:val="en-US"/>
        </w:rPr>
        <w:footnoteReference w:id="3"/>
      </w:r>
      <w:r w:rsidRPr="00052759">
        <w:rPr>
          <w:rFonts w:cs="Simplified Arabic" w:hint="cs"/>
          <w:rtl/>
          <w:lang w:val="en-US" w:bidi="ar-EG"/>
        </w:rPr>
        <w:t xml:space="preserve"> و</w:t>
      </w:r>
      <w:r w:rsidRPr="00052759">
        <w:rPr>
          <w:rFonts w:cs="Simplified Arabic"/>
          <w:rtl/>
          <w:lang w:val="en-US" w:bidi="ar-EG"/>
        </w:rPr>
        <w:t>اتفاق باريس،</w:t>
      </w:r>
      <w:r w:rsidRPr="00052759">
        <w:rPr>
          <w:rStyle w:val="FootnoteReference"/>
          <w:rFonts w:cs="Simplified Arabic"/>
          <w:sz w:val="22"/>
          <w:rtl/>
          <w:lang w:val="en-US"/>
        </w:rPr>
        <w:footnoteReference w:id="4"/>
      </w:r>
      <w:r w:rsidRPr="00052759">
        <w:rPr>
          <w:rFonts w:cs="Simplified Arabic"/>
          <w:rtl/>
          <w:lang w:val="en-US" w:bidi="ar-EG"/>
        </w:rPr>
        <w:t xml:space="preserve"> </w:t>
      </w:r>
      <w:r w:rsidRPr="00052759">
        <w:rPr>
          <w:rFonts w:cs="Simplified Arabic" w:hint="cs"/>
          <w:rtl/>
          <w:lang w:val="en-US" w:bidi="ar-EG"/>
        </w:rPr>
        <w:t>وكذلك</w:t>
      </w:r>
      <w:r w:rsidRPr="00052759">
        <w:rPr>
          <w:rFonts w:cs="Simplified Arabic"/>
          <w:rtl/>
          <w:lang w:val="en-US" w:bidi="ar-EG"/>
        </w:rPr>
        <w:t xml:space="preserve"> الهدف </w:t>
      </w:r>
      <w:r>
        <w:rPr>
          <w:rFonts w:cs="Simplified Arabic" w:hint="cs"/>
          <w:rtl/>
          <w:lang w:val="en-US" w:bidi="ar-EG"/>
        </w:rPr>
        <w:t xml:space="preserve">15-3 بشأن </w:t>
      </w:r>
      <w:r w:rsidRPr="00052759">
        <w:rPr>
          <w:rFonts w:cs="Simplified Arabic"/>
          <w:rtl/>
          <w:lang w:val="en-US" w:bidi="ar-EG"/>
        </w:rPr>
        <w:t xml:space="preserve">تحييد تدهور الأراضي </w:t>
      </w:r>
      <w:r w:rsidRPr="00052759">
        <w:rPr>
          <w:rFonts w:cs="Simplified Arabic" w:hint="cs"/>
          <w:rtl/>
          <w:lang w:val="en-US" w:bidi="ar-EG"/>
        </w:rPr>
        <w:t xml:space="preserve">على النحو المبين في </w:t>
      </w:r>
      <w:r w:rsidRPr="00052759">
        <w:rPr>
          <w:rFonts w:cs="Simplified Arabic" w:hint="cs"/>
          <w:rtl/>
          <w:lang w:val="en-US" w:bidi="ar-EG"/>
        </w:rPr>
        <w:lastRenderedPageBreak/>
        <w:t>خطة التنمية المستدامة لعام 2030،</w:t>
      </w:r>
      <w:r w:rsidRPr="00052759">
        <w:rPr>
          <w:rStyle w:val="FootnoteReference"/>
          <w:rFonts w:cs="Simplified Arabic"/>
          <w:sz w:val="22"/>
          <w:rtl/>
          <w:lang w:val="en-US"/>
        </w:rPr>
        <w:footnoteReference w:id="5"/>
      </w:r>
      <w:r w:rsidRPr="00052759">
        <w:rPr>
          <w:rFonts w:cs="Simplified Arabic" w:hint="cs"/>
          <w:rtl/>
          <w:lang w:val="en-US" w:bidi="ar-EG"/>
        </w:rPr>
        <w:t xml:space="preserve"> والأهداف المنصوص عليها في</w:t>
      </w:r>
      <w:r w:rsidRPr="00052759">
        <w:rPr>
          <w:rFonts w:cs="Simplified Arabic"/>
          <w:rtl/>
          <w:lang w:val="en-US" w:bidi="ar-EG"/>
        </w:rPr>
        <w:t xml:space="preserve"> اتفاقية الأمم المتحدة لمكافحة التصحر في البلدان التي تعاني من الجفاف الشديد و/أو</w:t>
      </w:r>
      <w:r w:rsidRPr="00052759">
        <w:rPr>
          <w:rFonts w:cs="Simplified Arabic" w:hint="cs"/>
          <w:rtl/>
          <w:lang w:val="en-US" w:bidi="ar-EG"/>
        </w:rPr>
        <w:t xml:space="preserve"> من </w:t>
      </w:r>
      <w:r w:rsidRPr="00052759">
        <w:rPr>
          <w:rFonts w:cs="Simplified Arabic"/>
          <w:rtl/>
          <w:lang w:val="en-US" w:bidi="ar-EG"/>
        </w:rPr>
        <w:t>التصحر، ولا سيما في أفريقيا،</w:t>
      </w:r>
      <w:bookmarkStart w:id="0" w:name="_Hlk148617944"/>
      <w:r w:rsidRPr="00052759">
        <w:rPr>
          <w:rStyle w:val="FootnoteReference"/>
          <w:rFonts w:cs="Simplified Arabic"/>
          <w:sz w:val="22"/>
          <w:rtl/>
          <w:lang w:val="en-US"/>
        </w:rPr>
        <w:footnoteReference w:id="6"/>
      </w:r>
      <w:r w:rsidRPr="00052759">
        <w:rPr>
          <w:rFonts w:cs="Simplified Arabic" w:hint="cs"/>
          <w:vertAlign w:val="superscript"/>
          <w:rtl/>
          <w:lang w:val="en-US" w:bidi="ar-EG"/>
        </w:rPr>
        <w:t xml:space="preserve"> </w:t>
      </w:r>
      <w:bookmarkEnd w:id="0"/>
      <w:r w:rsidR="00E3148D" w:rsidRPr="00E3148D">
        <w:rPr>
          <w:rFonts w:cs="Simplified Arabic"/>
          <w:rtl/>
          <w:lang w:val="en-US" w:bidi="ar-EG"/>
        </w:rPr>
        <w:t xml:space="preserve">بطريقة </w:t>
      </w:r>
      <w:r w:rsidR="00E3148D">
        <w:rPr>
          <w:rFonts w:cs="Simplified Arabic" w:hint="cs"/>
          <w:rtl/>
          <w:lang w:val="en-US" w:bidi="ar-EG"/>
        </w:rPr>
        <w:t>تتسق مع ولايات وم</w:t>
      </w:r>
      <w:r w:rsidR="00E3148D" w:rsidRPr="00E3148D">
        <w:rPr>
          <w:rFonts w:cs="Simplified Arabic"/>
          <w:rtl/>
          <w:lang w:val="en-US" w:bidi="ar-EG"/>
        </w:rPr>
        <w:t>بادئ التوجيه ذات الصلة للاتفاقيات البيئية المتعددة الأطراف</w:t>
      </w:r>
      <w:r w:rsidRPr="00052759">
        <w:rPr>
          <w:rFonts w:cs="Simplified Arabic"/>
          <w:rtl/>
          <w:lang w:val="en-US" w:bidi="ar-EG"/>
        </w:rPr>
        <w:t>،</w:t>
      </w:r>
      <w:r w:rsidRPr="00052759">
        <w:rPr>
          <w:rStyle w:val="FootnoteReference"/>
          <w:rFonts w:cs="Simplified Arabic"/>
          <w:sz w:val="22"/>
          <w:rtl/>
          <w:lang w:val="en-US"/>
        </w:rPr>
        <w:footnoteReference w:id="7"/>
      </w:r>
      <w:r w:rsidR="00E3148D">
        <w:rPr>
          <w:rFonts w:cs="Simplified Arabic" w:hint="cs"/>
          <w:rtl/>
          <w:lang w:val="en-US" w:bidi="ar-EG"/>
        </w:rPr>
        <w:t xml:space="preserve"> </w:t>
      </w:r>
    </w:p>
    <w:p w14:paraId="12878506" w14:textId="223D82C0" w:rsidR="00E14EF7" w:rsidRDefault="00917BAF" w:rsidP="00917BAF">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917BAF">
        <w:rPr>
          <w:rFonts w:cs="Simplified Arabic"/>
          <w:i/>
          <w:iCs/>
          <w:rtl/>
          <w:lang w:val="en-US" w:bidi="ar-EG"/>
        </w:rPr>
        <w:t>وإذ يشير</w:t>
      </w:r>
      <w:r w:rsidRPr="00917BAF">
        <w:rPr>
          <w:rFonts w:cs="Simplified Arabic"/>
          <w:rtl/>
          <w:lang w:val="en-US" w:bidi="ar-EG"/>
        </w:rPr>
        <w:t xml:space="preserve"> إلى قرار الجمعية العامة 76/300 بشأن </w:t>
      </w:r>
      <w:r w:rsidRPr="00052759">
        <w:rPr>
          <w:rFonts w:cs="Simplified Arabic"/>
          <w:rtl/>
          <w:lang w:val="en-US" w:bidi="ar-EG"/>
        </w:rPr>
        <w:t>حق الإنسان في بيئة نظيفة وصحية ومستدامة</w:t>
      </w:r>
      <w:r w:rsidRPr="00917BAF">
        <w:rPr>
          <w:rFonts w:cs="Simplified Arabic"/>
          <w:rtl/>
          <w:lang w:val="en-US" w:bidi="ar-EG"/>
        </w:rPr>
        <w:t xml:space="preserve"> وقرار مجلس حقوق الإنسان 57/28</w:t>
      </w:r>
      <w:r w:rsidR="00E14EF7" w:rsidRPr="00052759">
        <w:rPr>
          <w:rFonts w:cs="Simplified Arabic"/>
          <w:rtl/>
          <w:lang w:val="en-US" w:bidi="ar-EG"/>
        </w:rPr>
        <w:t>،</w:t>
      </w:r>
      <w:r w:rsidR="00E14EF7" w:rsidRPr="00052759">
        <w:rPr>
          <w:rStyle w:val="FootnoteReference"/>
          <w:rFonts w:cs="Simplified Arabic"/>
          <w:sz w:val="22"/>
          <w:rtl/>
          <w:lang w:val="en-US"/>
        </w:rPr>
        <w:footnoteReference w:id="8"/>
      </w:r>
    </w:p>
    <w:p w14:paraId="78B98BA2" w14:textId="3F862538" w:rsidR="002A4EA8" w:rsidRDefault="002A4EA8" w:rsidP="002A4EA8">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2A4EA8">
        <w:rPr>
          <w:rFonts w:cs="Simplified Arabic"/>
          <w:i/>
          <w:iCs/>
          <w:rtl/>
          <w:lang w:val="en-US" w:bidi="ar-EG"/>
        </w:rPr>
        <w:t>وإذ يشير أيضاً</w:t>
      </w:r>
      <w:r w:rsidRPr="002A4EA8">
        <w:rPr>
          <w:rFonts w:cs="Simplified Arabic"/>
          <w:rtl/>
          <w:lang w:val="en-US" w:bidi="ar-EG"/>
        </w:rPr>
        <w:t xml:space="preserve"> إلى قرار الجمعية العامة 78/155 المؤرخ 19 كانون الأول/ديسمبر 2023، الذي حثت فيه الأطراف في الاتفاقية على ضمان </w:t>
      </w:r>
      <w:r>
        <w:rPr>
          <w:rFonts w:cs="Simplified Arabic" w:hint="cs"/>
          <w:rtl/>
          <w:lang w:val="en-US" w:bidi="ar-EG"/>
        </w:rPr>
        <w:t>اتساق</w:t>
      </w:r>
      <w:r w:rsidRPr="002A4EA8">
        <w:rPr>
          <w:rFonts w:cs="Simplified Arabic"/>
          <w:rtl/>
          <w:lang w:val="en-US" w:bidi="ar-EG"/>
        </w:rPr>
        <w:t xml:space="preserve"> وتكامل إطار </w:t>
      </w:r>
      <w:proofErr w:type="spellStart"/>
      <w:r w:rsidRPr="002A4EA8">
        <w:rPr>
          <w:rFonts w:cs="Simplified Arabic"/>
          <w:rtl/>
          <w:lang w:val="en-US" w:bidi="ar-EG"/>
        </w:rPr>
        <w:t>كونمينغ</w:t>
      </w:r>
      <w:proofErr w:type="spellEnd"/>
      <w:r w:rsidRPr="002A4EA8">
        <w:rPr>
          <w:rFonts w:cs="Simplified Arabic"/>
          <w:rtl/>
          <w:lang w:val="en-US" w:bidi="ar-EG"/>
        </w:rPr>
        <w:t xml:space="preserve">-مونتريال العالمي للتنوع البيولوجي مع العمليات الدولية الأخرى القائمة أو </w:t>
      </w:r>
      <w:r w:rsidR="00A156AD">
        <w:rPr>
          <w:rFonts w:cs="Simplified Arabic" w:hint="cs"/>
          <w:rtl/>
          <w:lang w:val="en-US" w:bidi="ar-EG"/>
        </w:rPr>
        <w:t>المقبلة</w:t>
      </w:r>
      <w:r w:rsidRPr="002A4EA8">
        <w:rPr>
          <w:rFonts w:cs="Simplified Arabic"/>
          <w:rtl/>
          <w:lang w:val="en-US" w:bidi="ar-EG"/>
        </w:rPr>
        <w:t xml:space="preserve">، </w:t>
      </w:r>
      <w:r w:rsidR="00A156AD">
        <w:rPr>
          <w:rFonts w:cs="Simplified Arabic" w:hint="cs"/>
          <w:rtl/>
          <w:lang w:val="en-US" w:bidi="ar-EG"/>
        </w:rPr>
        <w:t>ولا سيما</w:t>
      </w:r>
      <w:r w:rsidRPr="002A4EA8">
        <w:rPr>
          <w:rFonts w:cs="Simplified Arabic"/>
          <w:rtl/>
          <w:lang w:val="en-US" w:bidi="ar-EG"/>
        </w:rPr>
        <w:t xml:space="preserve"> فيما يتعلق بخطة عام 2030 واتفاق باريس وغيرها من العمليات والأطر والاستراتيجيات ذات الصلة،</w:t>
      </w:r>
    </w:p>
    <w:p w14:paraId="12807EA0" w14:textId="7E16BBB0" w:rsidR="00A156AD" w:rsidRDefault="00A156AD" w:rsidP="00A156A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A156AD">
        <w:rPr>
          <w:rFonts w:cs="Simplified Arabic"/>
          <w:i/>
          <w:iCs/>
          <w:rtl/>
          <w:lang w:val="en-US" w:bidi="ar-EG"/>
        </w:rPr>
        <w:t xml:space="preserve">وإذ </w:t>
      </w:r>
      <w:r w:rsidRPr="00A156AD">
        <w:rPr>
          <w:rFonts w:cs="Simplified Arabic" w:hint="cs"/>
          <w:i/>
          <w:iCs/>
          <w:rtl/>
          <w:lang w:val="en-US" w:bidi="ar-EG"/>
        </w:rPr>
        <w:t>يحيط</w:t>
      </w:r>
      <w:r w:rsidRPr="00A156AD">
        <w:rPr>
          <w:rFonts w:cs="Simplified Arabic"/>
          <w:i/>
          <w:iCs/>
          <w:rtl/>
          <w:lang w:val="en-US" w:bidi="ar-EG"/>
        </w:rPr>
        <w:t xml:space="preserve"> علما</w:t>
      </w:r>
      <w:r w:rsidRPr="00A156AD">
        <w:rPr>
          <w:rFonts w:cs="Simplified Arabic"/>
          <w:rtl/>
          <w:lang w:val="en-US" w:bidi="ar-EG"/>
        </w:rPr>
        <w:t xml:space="preserve"> بالبيان المشترك بشأن المناخ والطبيعة والإنسان، الصادر على هامش الدورة الثامنة والعشرين لمؤتمر الأطراف في اتفاقية الأمم المتحدة الإطارية بشأن تغير المناخ، والذي عزز </w:t>
      </w:r>
      <w:r w:rsidR="00261A6B">
        <w:rPr>
          <w:rFonts w:cs="Simplified Arabic" w:hint="cs"/>
          <w:rtl/>
          <w:lang w:val="en-US" w:bidi="ar-EG"/>
        </w:rPr>
        <w:t xml:space="preserve">من اتخاذ إجراءات متسارعة ومتكاملة </w:t>
      </w:r>
      <w:r w:rsidRPr="00A156AD">
        <w:rPr>
          <w:rFonts w:cs="Simplified Arabic"/>
          <w:rtl/>
          <w:lang w:val="en-US" w:bidi="ar-EG"/>
        </w:rPr>
        <w:t>من أجل المناخ والطبيعة والتنمية المستدامة،</w:t>
      </w:r>
    </w:p>
    <w:p w14:paraId="125222CB" w14:textId="227C43F9" w:rsidR="00BC3225" w:rsidRDefault="00BC3225" w:rsidP="00BC3225">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BC3225">
        <w:rPr>
          <w:rFonts w:cs="Simplified Arabic"/>
          <w:i/>
          <w:iCs/>
          <w:rtl/>
          <w:lang w:val="en-US" w:bidi="ar-EG"/>
        </w:rPr>
        <w:t xml:space="preserve">وإذ </w:t>
      </w:r>
      <w:r>
        <w:rPr>
          <w:rFonts w:cs="Simplified Arabic" w:hint="cs"/>
          <w:i/>
          <w:iCs/>
          <w:rtl/>
          <w:lang w:val="en-US" w:bidi="ar-EG"/>
        </w:rPr>
        <w:t xml:space="preserve">يشير </w:t>
      </w:r>
      <w:r w:rsidRPr="00BC3225">
        <w:rPr>
          <w:rFonts w:cs="Simplified Arabic" w:hint="cs"/>
          <w:rtl/>
          <w:lang w:val="en-US" w:bidi="ar-EG"/>
        </w:rPr>
        <w:t>إلى</w:t>
      </w:r>
      <w:r w:rsidRPr="00BC3225">
        <w:rPr>
          <w:rFonts w:cs="Simplified Arabic"/>
          <w:rtl/>
          <w:lang w:val="en-US" w:bidi="ar-EG"/>
        </w:rPr>
        <w:t xml:space="preserve"> قرار جمعية الأمم المتحدة للبيئة رقم 6/4 المؤرخ 1 آذار/مارس 2024، والمعنون </w:t>
      </w:r>
      <w:r w:rsidR="00603DB9">
        <w:rPr>
          <w:rFonts w:cs="Simplified Arabic" w:hint="cs"/>
          <w:rtl/>
          <w:lang w:val="en-US" w:bidi="ar-EG"/>
        </w:rPr>
        <w:t>’’</w:t>
      </w:r>
      <w:r w:rsidRPr="00BC3225">
        <w:rPr>
          <w:rFonts w:cs="Simplified Arabic"/>
          <w:rtl/>
          <w:lang w:val="en-US" w:bidi="ar-EG"/>
        </w:rPr>
        <w:t>تعزيز التآزر والتعاون من أجل التنفيذ الوطني للاتفاقيات البيئية المتعددة الأطراف وغيرها من الصكوك البيئية ذات الصلة</w:t>
      </w:r>
      <w:r w:rsidR="005631A1">
        <w:rPr>
          <w:rFonts w:cs="Simplified Arabic" w:hint="cs"/>
          <w:rtl/>
          <w:lang w:val="en-US" w:bidi="ar-EG"/>
        </w:rPr>
        <w:t>‘‘،</w:t>
      </w:r>
    </w:p>
    <w:p w14:paraId="272A9F5E" w14:textId="46E8EC98" w:rsidR="005631A1" w:rsidRDefault="005631A1" w:rsidP="005631A1">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5631A1">
        <w:rPr>
          <w:rFonts w:cs="Simplified Arabic"/>
          <w:i/>
          <w:iCs/>
          <w:rtl/>
          <w:lang w:val="en-US" w:bidi="ar-EG"/>
        </w:rPr>
        <w:t>وإذ يؤكد</w:t>
      </w:r>
      <w:r w:rsidRPr="005631A1">
        <w:rPr>
          <w:rFonts w:cs="Simplified Arabic"/>
          <w:rtl/>
          <w:lang w:val="en-US" w:bidi="ar-EG"/>
        </w:rPr>
        <w:t xml:space="preserve"> أن تحقيق أهداف اتفاق باريس أمر بالغ الأهمية لتجنب المزيد من فقدان التنوع البيولوجي وتدهور الأراضي والمحيطات وتحقيق رؤية عام</w:t>
      </w:r>
      <w:r w:rsidR="006D69A2">
        <w:rPr>
          <w:rFonts w:cs="Simplified Arabic" w:hint="cs"/>
          <w:rtl/>
          <w:lang w:val="en-US" w:bidi="ar-EG"/>
        </w:rPr>
        <w:t xml:space="preserve"> 2050 المتمثلة في</w:t>
      </w:r>
      <w:r w:rsidRPr="005631A1">
        <w:rPr>
          <w:rFonts w:cs="Simplified Arabic"/>
          <w:rtl/>
          <w:lang w:val="en-US" w:bidi="ar-EG"/>
        </w:rPr>
        <w:t xml:space="preserve"> للعيش في وئام مع الطبيعة، </w:t>
      </w:r>
      <w:r w:rsidR="006D69A2" w:rsidRPr="00052759">
        <w:rPr>
          <w:rFonts w:cs="Simplified Arabic" w:hint="cs"/>
          <w:rtl/>
          <w:lang w:val="en-US" w:bidi="ar-EG"/>
        </w:rPr>
        <w:t xml:space="preserve">وأنه </w:t>
      </w:r>
      <w:r w:rsidR="006D69A2" w:rsidRPr="00052759">
        <w:rPr>
          <w:rFonts w:cs="Simplified Arabic"/>
          <w:rtl/>
          <w:lang w:val="en-US" w:bidi="ar-EG"/>
        </w:rPr>
        <w:t>س</w:t>
      </w:r>
      <w:r w:rsidR="006D69A2" w:rsidRPr="00052759">
        <w:rPr>
          <w:rFonts w:cs="Simplified Arabic" w:hint="cs"/>
          <w:rtl/>
          <w:lang w:val="en-US" w:bidi="ar-EG"/>
        </w:rPr>
        <w:t xml:space="preserve">وف </w:t>
      </w:r>
      <w:r w:rsidR="006D69A2" w:rsidRPr="00052759">
        <w:rPr>
          <w:rFonts w:cs="Simplified Arabic"/>
          <w:rtl/>
          <w:lang w:val="en-US" w:bidi="ar-EG"/>
        </w:rPr>
        <w:t>يتطلب تغييرا تحويليا</w:t>
      </w:r>
      <w:r w:rsidRPr="005631A1">
        <w:rPr>
          <w:rFonts w:cs="Simplified Arabic"/>
          <w:rtl/>
          <w:lang w:val="en-US" w:bidi="ar-EG"/>
        </w:rPr>
        <w:t>،</w:t>
      </w:r>
    </w:p>
    <w:p w14:paraId="5D5F4C29" w14:textId="15CEFD74" w:rsidR="00F9613F" w:rsidRDefault="00F9613F" w:rsidP="00F9613F">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F9613F">
        <w:rPr>
          <w:rFonts w:cs="Simplified Arabic"/>
          <w:i/>
          <w:iCs/>
          <w:rtl/>
          <w:lang w:val="en-US" w:bidi="ar-EG"/>
        </w:rPr>
        <w:t>وإذ يؤكد أيضاً</w:t>
      </w:r>
      <w:r w:rsidRPr="00F9613F">
        <w:rPr>
          <w:rFonts w:cs="Simplified Arabic"/>
          <w:rtl/>
          <w:lang w:val="en-US" w:bidi="ar-EG"/>
        </w:rPr>
        <w:t xml:space="preserve"> أن تحقيق إطار </w:t>
      </w:r>
      <w:proofErr w:type="spellStart"/>
      <w:r w:rsidRPr="00F9613F">
        <w:rPr>
          <w:rFonts w:cs="Simplified Arabic"/>
          <w:rtl/>
          <w:lang w:val="en-US" w:bidi="ar-EG"/>
        </w:rPr>
        <w:t>كونمينغ</w:t>
      </w:r>
      <w:proofErr w:type="spellEnd"/>
      <w:r w:rsidRPr="00F9613F">
        <w:rPr>
          <w:rFonts w:cs="Simplified Arabic"/>
          <w:rtl/>
          <w:lang w:val="en-US" w:bidi="ar-EG"/>
        </w:rPr>
        <w:t xml:space="preserve">-مونتريال العالمي للتنوع البيولوجي يرتبط ارتباطاً وثيقاً باتخاذ إجراءات عاجلة وفعالة بشأن تغير المناخ بما يتماشى مع هدف اتفاقية الأمم المتحدة الإطارية بشأن تغير المناخ وأهداف اتفاق باريس، والعكس صحيح، وخاصة من خلال التخفيضات السريعة </w:t>
      </w:r>
      <w:r w:rsidR="006D590A">
        <w:rPr>
          <w:rFonts w:cs="Simplified Arabic" w:hint="cs"/>
          <w:rtl/>
          <w:lang w:val="en-US" w:bidi="ar-EG"/>
        </w:rPr>
        <w:t>والكبيرة</w:t>
      </w:r>
      <w:r w:rsidRPr="00F9613F">
        <w:rPr>
          <w:rFonts w:cs="Simplified Arabic"/>
          <w:rtl/>
          <w:lang w:val="en-US" w:bidi="ar-EG"/>
        </w:rPr>
        <w:t xml:space="preserve"> والمستدامة في انبعاثات الغازات المسببة </w:t>
      </w:r>
      <w:r w:rsidR="001A76F4">
        <w:rPr>
          <w:rFonts w:cs="Simplified Arabic" w:hint="cs"/>
          <w:rtl/>
          <w:lang w:val="en-US" w:bidi="ar-EG"/>
        </w:rPr>
        <w:t>للاحتباس</w:t>
      </w:r>
      <w:r w:rsidRPr="00F9613F">
        <w:rPr>
          <w:rFonts w:cs="Simplified Arabic"/>
          <w:rtl/>
          <w:lang w:val="en-US" w:bidi="ar-EG"/>
        </w:rPr>
        <w:t xml:space="preserve"> الحراري العالمي للحفاظ على [هدف</w:t>
      </w:r>
      <w:r w:rsidR="001A76F4">
        <w:rPr>
          <w:rFonts w:cs="Simplified Arabic" w:hint="cs"/>
          <w:rtl/>
          <w:lang w:val="en-US" w:bidi="ar-EG"/>
        </w:rPr>
        <w:t xml:space="preserve"> الإبقاء على الاحترار العالمي في حدود</w:t>
      </w:r>
      <w:r w:rsidRPr="00F9613F">
        <w:rPr>
          <w:rFonts w:cs="Simplified Arabic"/>
          <w:rtl/>
          <w:lang w:val="en-US" w:bidi="ar-EG"/>
        </w:rPr>
        <w:t xml:space="preserve"> 1.5 درجة مئوية] [أهداف اتفاق باريس</w:t>
      </w:r>
      <w:r w:rsidR="001A76F4">
        <w:rPr>
          <w:rFonts w:cs="Simplified Arabic" w:hint="cs"/>
          <w:rtl/>
          <w:lang w:val="en-US" w:bidi="ar-EG"/>
        </w:rPr>
        <w:t xml:space="preserve"> المتعلقة ب</w:t>
      </w:r>
      <w:r w:rsidR="00384050">
        <w:rPr>
          <w:rFonts w:cs="Simplified Arabic" w:hint="cs"/>
          <w:rtl/>
          <w:lang w:val="en-US" w:bidi="ar-EG"/>
        </w:rPr>
        <w:t xml:space="preserve">الحفاظ على </w:t>
      </w:r>
      <w:r w:rsidR="001A76F4">
        <w:rPr>
          <w:rFonts w:cs="Simplified Arabic" w:hint="cs"/>
          <w:rtl/>
          <w:lang w:val="en-US" w:bidi="ar-EG"/>
        </w:rPr>
        <w:t>الارتفاع في در</w:t>
      </w:r>
      <w:r w:rsidR="00384050">
        <w:rPr>
          <w:rFonts w:cs="Simplified Arabic" w:hint="cs"/>
          <w:rtl/>
          <w:lang w:val="en-US" w:bidi="ar-EG"/>
        </w:rPr>
        <w:t>ج</w:t>
      </w:r>
      <w:r w:rsidR="001A76F4">
        <w:rPr>
          <w:rFonts w:cs="Simplified Arabic" w:hint="cs"/>
          <w:rtl/>
          <w:lang w:val="en-US" w:bidi="ar-EG"/>
        </w:rPr>
        <w:t>ات الحرارة</w:t>
      </w:r>
      <w:r w:rsidRPr="00F9613F">
        <w:rPr>
          <w:rFonts w:cs="Simplified Arabic"/>
          <w:rtl/>
          <w:lang w:val="en-US" w:bidi="ar-EG"/>
        </w:rPr>
        <w:t xml:space="preserve">] في متناول اليد، مع الاعتراف بأن </w:t>
      </w:r>
      <w:r w:rsidR="00991203">
        <w:rPr>
          <w:rFonts w:cs="Simplified Arabic" w:hint="cs"/>
          <w:rtl/>
          <w:lang w:val="en-US" w:bidi="ar-EG"/>
        </w:rPr>
        <w:t>هذه الإجراءات</w:t>
      </w:r>
      <w:r w:rsidRPr="00F9613F">
        <w:rPr>
          <w:rFonts w:cs="Simplified Arabic"/>
          <w:rtl/>
          <w:lang w:val="en-US" w:bidi="ar-EG"/>
        </w:rPr>
        <w:t xml:space="preserve"> من شأنه</w:t>
      </w:r>
      <w:r w:rsidR="00991203">
        <w:rPr>
          <w:rFonts w:cs="Simplified Arabic" w:hint="cs"/>
          <w:rtl/>
          <w:lang w:val="en-US" w:bidi="ar-EG"/>
        </w:rPr>
        <w:t>ا</w:t>
      </w:r>
      <w:r w:rsidRPr="00F9613F">
        <w:rPr>
          <w:rFonts w:cs="Simplified Arabic"/>
          <w:rtl/>
          <w:lang w:val="en-US" w:bidi="ar-EG"/>
        </w:rPr>
        <w:t xml:space="preserve"> أن </w:t>
      </w:r>
      <w:r w:rsidR="00991203">
        <w:rPr>
          <w:rFonts w:cs="Simplified Arabic" w:hint="cs"/>
          <w:rtl/>
          <w:lang w:val="en-US" w:bidi="ar-EG"/>
        </w:rPr>
        <w:t>ت</w:t>
      </w:r>
      <w:r w:rsidRPr="00F9613F">
        <w:rPr>
          <w:rFonts w:cs="Simplified Arabic"/>
          <w:rtl/>
          <w:lang w:val="en-US" w:bidi="ar-EG"/>
        </w:rPr>
        <w:t>قلل بشكل كبير من مخاطر وتأثيرات تغير المناخ على التنوع البيولوجي،</w:t>
      </w:r>
    </w:p>
    <w:p w14:paraId="47A1897F" w14:textId="73F3EE8B" w:rsidR="00E14EF7" w:rsidRDefault="00E14EF7" w:rsidP="00E14EF7">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t>وإذ يشير</w:t>
      </w:r>
      <w:r w:rsidRPr="00052759">
        <w:rPr>
          <w:rFonts w:cs="Simplified Arabic"/>
          <w:rtl/>
          <w:lang w:val="en-US" w:bidi="ar-EG"/>
        </w:rPr>
        <w:t xml:space="preserve"> إلى المقرر 15/13 </w:t>
      </w:r>
      <w:r>
        <w:rPr>
          <w:rFonts w:cs="Simplified Arabic" w:hint="cs"/>
          <w:rtl/>
          <w:lang w:val="en-US" w:bidi="ar-EG"/>
        </w:rPr>
        <w:t xml:space="preserve">المؤرخ 19 ديسمبر/كانون الأول 2022 </w:t>
      </w:r>
      <w:r w:rsidRPr="00052759">
        <w:rPr>
          <w:rFonts w:cs="Simplified Arabic"/>
          <w:rtl/>
          <w:lang w:val="en-US" w:bidi="ar-EG"/>
        </w:rPr>
        <w:t xml:space="preserve">الذي أحاط </w:t>
      </w:r>
      <w:r>
        <w:rPr>
          <w:rFonts w:cs="Simplified Arabic" w:hint="cs"/>
          <w:rtl/>
          <w:lang w:val="en-US" w:bidi="ar-EG"/>
        </w:rPr>
        <w:t xml:space="preserve">فيه مؤتمر الأطراف </w:t>
      </w:r>
      <w:r w:rsidRPr="00052759">
        <w:rPr>
          <w:rFonts w:cs="Simplified Arabic"/>
          <w:rtl/>
          <w:lang w:val="en-US" w:bidi="ar-EG"/>
        </w:rPr>
        <w:t>علما بقرار</w:t>
      </w:r>
      <w:r>
        <w:rPr>
          <w:rFonts w:cs="Simplified Arabic" w:hint="cs"/>
          <w:rtl/>
          <w:lang w:val="en-US" w:bidi="ar-EG"/>
        </w:rPr>
        <w:t xml:space="preserve"> جمعية الأمم المتحدة للبيئة</w:t>
      </w:r>
      <w:r w:rsidRPr="00052759">
        <w:rPr>
          <w:rFonts w:cs="Simplified Arabic" w:hint="cs"/>
          <w:rtl/>
          <w:lang w:val="en-US" w:bidi="ar-EG"/>
        </w:rPr>
        <w:t xml:space="preserve"> 5/5 </w:t>
      </w:r>
      <w:r>
        <w:rPr>
          <w:rFonts w:cs="Simplified Arabic" w:hint="cs"/>
          <w:rtl/>
          <w:lang w:val="en-US" w:bidi="ar-EG"/>
        </w:rPr>
        <w:t>المؤرخ 2 مارس/آذار 2022 بشأن الحلول القائمة على الطبيعة لدعم التنمية المستدامة</w:t>
      </w:r>
      <w:r w:rsidR="00610230">
        <w:rPr>
          <w:rFonts w:cs="Simplified Arabic" w:hint="cs"/>
          <w:sz w:val="22"/>
          <w:rtl/>
          <w:lang w:val="en-US" w:bidi="ar-EG"/>
        </w:rPr>
        <w:t>،</w:t>
      </w:r>
      <w:r>
        <w:rPr>
          <w:rFonts w:cs="Simplified Arabic" w:hint="cs"/>
          <w:rtl/>
          <w:lang w:val="en-US" w:bidi="ar-EG"/>
        </w:rPr>
        <w:t xml:space="preserve"> و</w:t>
      </w:r>
      <w:r w:rsidRPr="00052759">
        <w:rPr>
          <w:rFonts w:cs="Simplified Arabic"/>
          <w:rtl/>
          <w:lang w:val="en-US" w:bidi="ar-EG"/>
        </w:rPr>
        <w:t xml:space="preserve">الذي </w:t>
      </w:r>
      <w:r>
        <w:rPr>
          <w:rFonts w:cs="Simplified Arabic" w:hint="cs"/>
          <w:rtl/>
          <w:lang w:val="en-US" w:bidi="ar-EG"/>
        </w:rPr>
        <w:t>سلمت</w:t>
      </w:r>
      <w:r w:rsidRPr="00052759">
        <w:rPr>
          <w:rFonts w:cs="Simplified Arabic"/>
          <w:rtl/>
          <w:lang w:val="en-US" w:bidi="ar-EG"/>
        </w:rPr>
        <w:t xml:space="preserve"> </w:t>
      </w:r>
      <w:r>
        <w:rPr>
          <w:rFonts w:cs="Simplified Arabic" w:hint="cs"/>
          <w:rtl/>
          <w:lang w:val="en-US" w:bidi="ar-EG"/>
        </w:rPr>
        <w:t xml:space="preserve">فيه جمعية البيئة بأن </w:t>
      </w:r>
      <w:r w:rsidRPr="00052759">
        <w:rPr>
          <w:rFonts w:cs="Simplified Arabic"/>
          <w:rtl/>
          <w:lang w:val="en-US" w:bidi="ar-EG"/>
        </w:rPr>
        <w:t xml:space="preserve">الحلول القائمة على الطبيعة </w:t>
      </w:r>
      <w:r>
        <w:rPr>
          <w:rFonts w:cs="Simplified Arabic" w:hint="cs"/>
          <w:rtl/>
          <w:lang w:val="en-US" w:bidi="ar-EG"/>
        </w:rPr>
        <w:t>يمكن أن</w:t>
      </w:r>
      <w:r w:rsidRPr="00052759">
        <w:rPr>
          <w:rFonts w:cs="Simplified Arabic"/>
          <w:rtl/>
          <w:lang w:val="en-US" w:bidi="ar-EG"/>
        </w:rPr>
        <w:t xml:space="preserve"> تس</w:t>
      </w:r>
      <w:r>
        <w:rPr>
          <w:rFonts w:cs="Simplified Arabic" w:hint="cs"/>
          <w:rtl/>
          <w:lang w:val="en-US" w:bidi="ar-EG"/>
        </w:rPr>
        <w:t>ا</w:t>
      </w:r>
      <w:r w:rsidRPr="00052759">
        <w:rPr>
          <w:rFonts w:cs="Simplified Arabic"/>
          <w:rtl/>
          <w:lang w:val="en-US" w:bidi="ar-EG"/>
        </w:rPr>
        <w:t xml:space="preserve">هم </w:t>
      </w:r>
      <w:r>
        <w:rPr>
          <w:rFonts w:cs="Simplified Arabic" w:hint="cs"/>
          <w:rtl/>
          <w:lang w:val="en-US" w:bidi="ar-EG"/>
        </w:rPr>
        <w:t>بشكل</w:t>
      </w:r>
      <w:r w:rsidRPr="00052759">
        <w:rPr>
          <w:rFonts w:cs="Simplified Arabic"/>
          <w:rtl/>
          <w:lang w:val="en-US" w:bidi="ar-EG"/>
        </w:rPr>
        <w:t xml:space="preserve"> كبير في العمل المناخي</w:t>
      </w:r>
      <w:r>
        <w:rPr>
          <w:rFonts w:cs="Simplified Arabic" w:hint="cs"/>
          <w:rtl/>
          <w:lang w:val="en-US" w:bidi="ar-EG"/>
        </w:rPr>
        <w:t>، وسلمت في الوقت نفسه بالحاجة إلى تحليل تأثيراتها</w:t>
      </w:r>
      <w:r w:rsidRPr="00052759">
        <w:rPr>
          <w:rFonts w:cs="Simplified Arabic"/>
          <w:rtl/>
          <w:lang w:val="en-US" w:bidi="ar-EG"/>
        </w:rPr>
        <w:t>، بما في ذلك على المدى الطويل، و</w:t>
      </w:r>
      <w:r>
        <w:rPr>
          <w:rFonts w:cs="Simplified Arabic" w:hint="cs"/>
          <w:rtl/>
          <w:lang w:val="en-US" w:bidi="ar-EG"/>
        </w:rPr>
        <w:t>أقرت بأنها لا تحل</w:t>
      </w:r>
      <w:r w:rsidRPr="00052759">
        <w:rPr>
          <w:rFonts w:cs="Simplified Arabic"/>
          <w:rtl/>
          <w:lang w:val="en-US" w:bidi="ar-EG"/>
        </w:rPr>
        <w:t xml:space="preserve"> محل الحاجة إلى</w:t>
      </w:r>
      <w:r w:rsidRPr="00052759">
        <w:rPr>
          <w:rFonts w:cs="Simplified Arabic" w:hint="cs"/>
          <w:rtl/>
          <w:lang w:val="en-US" w:bidi="ar-EG"/>
        </w:rPr>
        <w:t xml:space="preserve"> </w:t>
      </w:r>
      <w:r>
        <w:rPr>
          <w:rFonts w:cs="Simplified Arabic" w:hint="cs"/>
          <w:rtl/>
          <w:lang w:val="en-US" w:bidi="ar-EG"/>
        </w:rPr>
        <w:t xml:space="preserve">إجراء </w:t>
      </w:r>
      <w:r w:rsidRPr="00052759">
        <w:rPr>
          <w:rFonts w:cs="Simplified Arabic" w:hint="cs"/>
          <w:rtl/>
          <w:lang w:val="en-US" w:bidi="ar-EG"/>
        </w:rPr>
        <w:t>تخفيضات</w:t>
      </w:r>
      <w:r w:rsidRPr="00052759">
        <w:rPr>
          <w:rFonts w:cs="Simplified Arabic"/>
          <w:rtl/>
          <w:lang w:val="en-US" w:bidi="ar-EG"/>
        </w:rPr>
        <w:t xml:space="preserve"> سر</w:t>
      </w:r>
      <w:r w:rsidRPr="00052759">
        <w:rPr>
          <w:rFonts w:cs="Simplified Arabic" w:hint="cs"/>
          <w:rtl/>
          <w:lang w:val="en-US" w:bidi="ar-EG"/>
        </w:rPr>
        <w:t>يعة</w:t>
      </w:r>
      <w:r w:rsidRPr="00052759">
        <w:rPr>
          <w:rFonts w:cs="Simplified Arabic"/>
          <w:rtl/>
          <w:lang w:val="en-US" w:bidi="ar-EG"/>
        </w:rPr>
        <w:t xml:space="preserve"> </w:t>
      </w:r>
      <w:r w:rsidRPr="00052759">
        <w:rPr>
          <w:rFonts w:cs="Simplified Arabic" w:hint="cs"/>
          <w:rtl/>
          <w:lang w:val="en-US" w:bidi="ar-EG"/>
        </w:rPr>
        <w:t>وعميقة</w:t>
      </w:r>
      <w:r w:rsidRPr="00052759">
        <w:rPr>
          <w:rFonts w:cs="Simplified Arabic"/>
          <w:rtl/>
          <w:lang w:val="en-US" w:bidi="ar-EG"/>
        </w:rPr>
        <w:t xml:space="preserve"> ومست</w:t>
      </w:r>
      <w:r w:rsidRPr="00052759">
        <w:rPr>
          <w:rFonts w:cs="Simplified Arabic" w:hint="cs"/>
          <w:rtl/>
          <w:lang w:val="en-US" w:bidi="ar-EG"/>
        </w:rPr>
        <w:t>دام</w:t>
      </w:r>
      <w:r w:rsidRPr="00052759">
        <w:rPr>
          <w:rFonts w:cs="Simplified Arabic"/>
          <w:rtl/>
          <w:lang w:val="en-US" w:bidi="ar-EG"/>
        </w:rPr>
        <w:t xml:space="preserve">ة في انبعاثات غازات </w:t>
      </w:r>
      <w:r>
        <w:rPr>
          <w:rFonts w:cs="Simplified Arabic" w:hint="cs"/>
          <w:rtl/>
          <w:lang w:val="en-US" w:bidi="ar-EG"/>
        </w:rPr>
        <w:t>الاحتباس الحراري</w:t>
      </w:r>
      <w:r w:rsidRPr="00052759">
        <w:rPr>
          <w:rFonts w:cs="Simplified Arabic"/>
          <w:rtl/>
          <w:lang w:val="en-US" w:bidi="ar-EG"/>
        </w:rPr>
        <w:t>، ولكن يمكن</w:t>
      </w:r>
      <w:r w:rsidRPr="00052759">
        <w:rPr>
          <w:rFonts w:cs="Simplified Arabic" w:hint="cs"/>
          <w:rtl/>
          <w:lang w:val="en-US" w:bidi="ar-EG"/>
        </w:rPr>
        <w:t xml:space="preserve"> أن</w:t>
      </w:r>
      <w:r w:rsidRPr="00052759">
        <w:rPr>
          <w:rFonts w:cs="Simplified Arabic"/>
          <w:rtl/>
          <w:lang w:val="en-US" w:bidi="ar-EG"/>
        </w:rPr>
        <w:t xml:space="preserve"> تحسن </w:t>
      </w:r>
      <w:r w:rsidRPr="00052759">
        <w:rPr>
          <w:rFonts w:cs="Simplified Arabic" w:hint="cs"/>
          <w:rtl/>
          <w:lang w:val="en-US" w:bidi="ar-EG"/>
        </w:rPr>
        <w:t>إجراءات</w:t>
      </w:r>
      <w:r w:rsidRPr="00052759">
        <w:rPr>
          <w:rFonts w:cs="Simplified Arabic"/>
          <w:rtl/>
          <w:lang w:val="en-US" w:bidi="ar-EG"/>
        </w:rPr>
        <w:t xml:space="preserve"> التكيف مع تغير المناخ</w:t>
      </w:r>
      <w:r w:rsidRPr="00052759">
        <w:rPr>
          <w:rFonts w:cs="Simplified Arabic" w:hint="cs"/>
          <w:rtl/>
          <w:lang w:val="en-US" w:bidi="ar-EG"/>
        </w:rPr>
        <w:t xml:space="preserve"> وآثاره،</w:t>
      </w:r>
      <w:r w:rsidRPr="00052759">
        <w:rPr>
          <w:rFonts w:cs="Simplified Arabic"/>
          <w:rtl/>
          <w:lang w:val="en-US" w:bidi="ar-EG"/>
        </w:rPr>
        <w:t xml:space="preserve"> </w:t>
      </w:r>
      <w:r w:rsidRPr="00052759">
        <w:rPr>
          <w:rFonts w:cs="Simplified Arabic" w:hint="cs"/>
          <w:rtl/>
          <w:lang w:val="en-US" w:bidi="ar-EG"/>
        </w:rPr>
        <w:t>و</w:t>
      </w:r>
      <w:r>
        <w:rPr>
          <w:rFonts w:cs="Simplified Arabic" w:hint="cs"/>
          <w:rtl/>
          <w:lang w:val="en-US" w:bidi="ar-EG"/>
        </w:rPr>
        <w:t xml:space="preserve">القدرة على </w:t>
      </w:r>
      <w:r w:rsidRPr="00052759">
        <w:rPr>
          <w:rFonts w:cs="Simplified Arabic" w:hint="cs"/>
          <w:rtl/>
          <w:lang w:val="en-US" w:bidi="ar-EG"/>
        </w:rPr>
        <w:t>الصمود أمامه</w:t>
      </w:r>
      <w:r w:rsidRPr="00052759">
        <w:rPr>
          <w:rFonts w:cs="Simplified Arabic"/>
          <w:rtl/>
          <w:lang w:val="en-US" w:bidi="ar-EG"/>
        </w:rPr>
        <w:t xml:space="preserve"> وتخفيف</w:t>
      </w:r>
      <w:r w:rsidRPr="00052759">
        <w:rPr>
          <w:rFonts w:cs="Simplified Arabic" w:hint="cs"/>
          <w:rtl/>
          <w:lang w:val="en-US" w:bidi="ar-EG"/>
        </w:rPr>
        <w:t xml:space="preserve"> </w:t>
      </w:r>
      <w:r>
        <w:rPr>
          <w:rFonts w:cs="Simplified Arabic" w:hint="cs"/>
          <w:rtl/>
          <w:lang w:val="en-US" w:bidi="ar-EG"/>
        </w:rPr>
        <w:t>آثاره</w:t>
      </w:r>
      <w:r w:rsidRPr="00052759">
        <w:rPr>
          <w:rFonts w:cs="Simplified Arabic" w:hint="cs"/>
          <w:rtl/>
          <w:lang w:val="en-US" w:bidi="ar-EG"/>
        </w:rPr>
        <w:t>،</w:t>
      </w:r>
    </w:p>
    <w:p w14:paraId="62C93757" w14:textId="6C008B37" w:rsidR="00C5387A" w:rsidRDefault="00C5387A" w:rsidP="00C5387A">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C5387A">
        <w:rPr>
          <w:rFonts w:cs="Simplified Arabic"/>
          <w:i/>
          <w:iCs/>
          <w:rtl/>
          <w:lang w:val="en-US" w:bidi="ar-EG"/>
        </w:rPr>
        <w:lastRenderedPageBreak/>
        <w:t>وإذ يلاحظ</w:t>
      </w:r>
      <w:r w:rsidRPr="00C5387A">
        <w:rPr>
          <w:rFonts w:cs="Simplified Arabic"/>
          <w:rtl/>
          <w:lang w:val="en-US" w:bidi="ar-EG"/>
        </w:rPr>
        <w:t xml:space="preserve"> أن جمعية الأمم المتحدة للبيئة نظرت في دورتها السادسة في مشروع قرار بشأن وضع المعايير والقواعد والمقاييس والمبادئ التوجيهية لتنفيذ الحلول القائمة على الطبيعة، </w:t>
      </w:r>
      <w:r>
        <w:rPr>
          <w:rFonts w:cs="Simplified Arabic" w:hint="cs"/>
          <w:rtl/>
          <w:lang w:val="en-US" w:bidi="ar-EG"/>
        </w:rPr>
        <w:t xml:space="preserve">وقد تستمر هذه </w:t>
      </w:r>
      <w:r w:rsidRPr="00C5387A">
        <w:rPr>
          <w:rFonts w:cs="Simplified Arabic"/>
          <w:rtl/>
          <w:lang w:val="en-US" w:bidi="ar-EG"/>
        </w:rPr>
        <w:t>العملية،</w:t>
      </w:r>
    </w:p>
    <w:p w14:paraId="76AA6C55" w14:textId="34F6F2D1" w:rsidR="00C91865" w:rsidRPr="00052759" w:rsidRDefault="00C91865" w:rsidP="00C91865">
      <w:pPr>
        <w:tabs>
          <w:tab w:val="left" w:pos="1980"/>
        </w:tabs>
        <w:kinsoku w:val="0"/>
        <w:overflowPunct w:val="0"/>
        <w:autoSpaceDE w:val="0"/>
        <w:autoSpaceDN w:val="0"/>
        <w:bidi/>
        <w:adjustRightInd w:val="0"/>
        <w:snapToGrid w:val="0"/>
        <w:spacing w:after="120" w:line="216" w:lineRule="auto"/>
        <w:ind w:left="540" w:firstLine="720"/>
        <w:jc w:val="both"/>
        <w:rPr>
          <w:rFonts w:cs="Simplified Arabic"/>
          <w:lang w:val="en-US" w:bidi="ar-EG"/>
        </w:rPr>
      </w:pPr>
      <w:r w:rsidRPr="00C91865">
        <w:rPr>
          <w:rFonts w:cs="Simplified Arabic"/>
          <w:i/>
          <w:iCs/>
          <w:rtl/>
          <w:lang w:val="en-US" w:bidi="ar-EG"/>
        </w:rPr>
        <w:t>وإذ يؤكد</w:t>
      </w:r>
      <w:r w:rsidRPr="00C91865">
        <w:rPr>
          <w:rFonts w:cs="Simplified Arabic"/>
          <w:rtl/>
          <w:lang w:val="en-US" w:bidi="ar-EG"/>
        </w:rPr>
        <w:t xml:space="preserve"> أن التنوع البيولوجي وسلامة النظم الإيكولوجية </w:t>
      </w:r>
      <w:r w:rsidR="00574BBC">
        <w:rPr>
          <w:rFonts w:cs="Simplified Arabic" w:hint="cs"/>
          <w:rtl/>
          <w:lang w:val="en-US" w:bidi="ar-EG"/>
        </w:rPr>
        <w:t>التي تلعب</w:t>
      </w:r>
      <w:r w:rsidRPr="00C91865">
        <w:rPr>
          <w:rFonts w:cs="Simplified Arabic"/>
          <w:rtl/>
          <w:lang w:val="en-US" w:bidi="ar-EG"/>
        </w:rPr>
        <w:t xml:space="preserve"> دوراً هاماً في مكافحة تغير المناخ وآثاره وأن الحفاظ على التنوع البيولوجي والنظم الإيكولوجية </w:t>
      </w:r>
      <w:r>
        <w:rPr>
          <w:rFonts w:cs="Simplified Arabic" w:hint="cs"/>
          <w:rtl/>
          <w:lang w:val="en-US" w:bidi="ar-EG"/>
        </w:rPr>
        <w:t>وإصلاحها</w:t>
      </w:r>
      <w:r w:rsidRPr="00C91865">
        <w:rPr>
          <w:rFonts w:cs="Simplified Arabic"/>
          <w:rtl/>
          <w:lang w:val="en-US" w:bidi="ar-EG"/>
        </w:rPr>
        <w:t xml:space="preserve">، بما في ذلك مجموعات الحيوانات، تشكل خيارات فعالة للتخفيف والتكيف والحد من مخاطر الكوارث وتشكل إجراءات نحو تقليل آثار تغير المناخ، وخاصة عندما يتم دمج المعرفة والحوكمة وممارسات </w:t>
      </w:r>
      <w:r w:rsidR="00972358">
        <w:rPr>
          <w:rFonts w:cs="Simplified Arabic" w:hint="cs"/>
          <w:rtl/>
          <w:lang w:val="en-US" w:bidi="ar-EG"/>
        </w:rPr>
        <w:t xml:space="preserve">الإشراف التي </w:t>
      </w:r>
      <w:r w:rsidR="00D5335B">
        <w:rPr>
          <w:rFonts w:cs="Simplified Arabic" w:hint="cs"/>
          <w:rtl/>
          <w:lang w:val="en-US" w:bidi="ar-EG"/>
        </w:rPr>
        <w:t>تضطلع</w:t>
      </w:r>
      <w:r w:rsidR="00972358">
        <w:rPr>
          <w:rFonts w:cs="Simplified Arabic" w:hint="cs"/>
          <w:rtl/>
          <w:lang w:val="en-US" w:bidi="ar-EG"/>
        </w:rPr>
        <w:t xml:space="preserve"> بها ا</w:t>
      </w:r>
      <w:r w:rsidRPr="00C91865">
        <w:rPr>
          <w:rFonts w:cs="Simplified Arabic"/>
          <w:rtl/>
          <w:lang w:val="en-US" w:bidi="ar-EG"/>
        </w:rPr>
        <w:t>لشعوب الأصلية والمجتمعات المحلية،</w:t>
      </w:r>
    </w:p>
    <w:p w14:paraId="69DB82D5" w14:textId="740C3762" w:rsidR="00E14EF7" w:rsidRDefault="00E14EF7" w:rsidP="00B0274B">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t>وإذ يساوره بالغ القلق</w:t>
      </w:r>
      <w:r w:rsidRPr="00052759">
        <w:rPr>
          <w:rFonts w:cs="Simplified Arabic"/>
          <w:rtl/>
          <w:lang w:val="en-US" w:bidi="ar-EG"/>
        </w:rPr>
        <w:t xml:space="preserve"> إزاء </w:t>
      </w:r>
      <w:r w:rsidRPr="00052759">
        <w:rPr>
          <w:rFonts w:cs="Simplified Arabic" w:hint="cs"/>
          <w:rtl/>
          <w:lang w:val="en-US" w:bidi="ar-EG"/>
        </w:rPr>
        <w:t>الآثار</w:t>
      </w:r>
      <w:r w:rsidRPr="00052759">
        <w:rPr>
          <w:rFonts w:cs="Simplified Arabic"/>
          <w:rtl/>
          <w:lang w:val="en-US" w:bidi="ar-EG"/>
        </w:rPr>
        <w:t xml:space="preserve"> المتزايدة</w:t>
      </w:r>
      <w:r w:rsidRPr="00052759">
        <w:rPr>
          <w:rFonts w:cs="Simplified Arabic" w:hint="cs"/>
          <w:rtl/>
          <w:lang w:val="en-US" w:bidi="ar-EG"/>
        </w:rPr>
        <w:t xml:space="preserve"> بسرعة</w:t>
      </w:r>
      <w:r w:rsidRPr="00052759">
        <w:rPr>
          <w:rFonts w:cs="Simplified Arabic"/>
          <w:rtl/>
          <w:lang w:val="en-US" w:bidi="ar-EG"/>
        </w:rPr>
        <w:t xml:space="preserve"> لتغير المناخ ال</w:t>
      </w:r>
      <w:r w:rsidRPr="00052759">
        <w:rPr>
          <w:rFonts w:cs="Simplified Arabic" w:hint="cs"/>
          <w:rtl/>
          <w:lang w:val="en-US" w:bidi="ar-EG"/>
        </w:rPr>
        <w:t>ت</w:t>
      </w:r>
      <w:r w:rsidRPr="00052759">
        <w:rPr>
          <w:rFonts w:cs="Simplified Arabic"/>
          <w:rtl/>
          <w:lang w:val="en-US" w:bidi="ar-EG"/>
        </w:rPr>
        <w:t xml:space="preserve">ي </w:t>
      </w:r>
      <w:r w:rsidRPr="00052759">
        <w:rPr>
          <w:rFonts w:cs="Simplified Arabic" w:hint="cs"/>
          <w:rtl/>
          <w:lang w:val="en-US" w:bidi="ar-EG"/>
        </w:rPr>
        <w:t>ت</w:t>
      </w:r>
      <w:r w:rsidRPr="00052759">
        <w:rPr>
          <w:rFonts w:cs="Simplified Arabic"/>
          <w:rtl/>
          <w:lang w:val="en-US" w:bidi="ar-EG"/>
        </w:rPr>
        <w:t>ؤدي إلى تفاقم فقدان التنوع البيولوجي و</w:t>
      </w:r>
      <w:r w:rsidRPr="00052759">
        <w:rPr>
          <w:rFonts w:cs="Simplified Arabic" w:hint="cs"/>
          <w:rtl/>
          <w:lang w:val="en-US" w:bidi="ar-EG"/>
        </w:rPr>
        <w:t>ت</w:t>
      </w:r>
      <w:r w:rsidRPr="00052759">
        <w:rPr>
          <w:rFonts w:cs="Simplified Arabic"/>
          <w:rtl/>
          <w:lang w:val="en-US" w:bidi="ar-EG"/>
        </w:rPr>
        <w:t xml:space="preserve">ضعف أداء وظائف وخدمات النظم الإيكولوجية </w:t>
      </w:r>
      <w:r w:rsidRPr="00052759">
        <w:rPr>
          <w:rFonts w:cs="Simplified Arabic" w:hint="cs"/>
          <w:rtl/>
          <w:lang w:val="en-US" w:bidi="ar-EG"/>
        </w:rPr>
        <w:t>البالغة الأهمية</w:t>
      </w:r>
      <w:r w:rsidRPr="00052759">
        <w:rPr>
          <w:rFonts w:cs="Simplified Arabic"/>
          <w:rtl/>
          <w:lang w:val="en-US" w:bidi="ar-EG"/>
        </w:rPr>
        <w:t xml:space="preserve">، </w:t>
      </w:r>
      <w:r w:rsidRPr="00052759">
        <w:rPr>
          <w:rFonts w:cs="Simplified Arabic" w:hint="cs"/>
          <w:rtl/>
          <w:lang w:val="en-US" w:bidi="ar-EG"/>
        </w:rPr>
        <w:t>و</w:t>
      </w:r>
      <w:r w:rsidRPr="00052759">
        <w:rPr>
          <w:rFonts w:cs="Simplified Arabic"/>
          <w:rtl/>
          <w:lang w:val="en-US" w:bidi="ar-EG"/>
        </w:rPr>
        <w:t xml:space="preserve">تزيد من حدة التهديدات القائمة </w:t>
      </w:r>
      <w:r w:rsidRPr="00052759">
        <w:rPr>
          <w:rFonts w:cs="Simplified Arabic" w:hint="cs"/>
          <w:rtl/>
          <w:lang w:val="en-US" w:bidi="ar-EG"/>
        </w:rPr>
        <w:t>التي تواجهها ا</w:t>
      </w:r>
      <w:r w:rsidRPr="00052759">
        <w:rPr>
          <w:rFonts w:cs="Simplified Arabic"/>
          <w:rtl/>
          <w:lang w:val="en-US" w:bidi="ar-EG"/>
        </w:rPr>
        <w:t xml:space="preserve">لأنواع ويمكن أن تدفع الفئات السكانية الضعيفة إلى ما </w:t>
      </w:r>
      <w:r w:rsidRPr="00052759">
        <w:rPr>
          <w:rFonts w:cs="Simplified Arabic" w:hint="cs"/>
          <w:rtl/>
          <w:lang w:val="en-US" w:bidi="ar-EG"/>
        </w:rPr>
        <w:t xml:space="preserve">هو </w:t>
      </w:r>
      <w:r w:rsidR="00B0274B" w:rsidRPr="00B0274B">
        <w:rPr>
          <w:rFonts w:cs="Simplified Arabic" w:hint="cs"/>
          <w:rtl/>
          <w:lang w:val="en-US" w:bidi="ar"/>
        </w:rPr>
        <w:t>هو أبعد من حدود بقائه</w:t>
      </w:r>
      <w:r w:rsidR="00F028E9">
        <w:rPr>
          <w:rFonts w:cs="Simplified Arabic" w:hint="cs"/>
          <w:rtl/>
          <w:lang w:val="en-US" w:bidi="ar"/>
        </w:rPr>
        <w:t>ا</w:t>
      </w:r>
      <w:r w:rsidR="00B0274B" w:rsidRPr="00B0274B">
        <w:rPr>
          <w:rFonts w:cs="Simplified Arabic" w:hint="cs"/>
          <w:rtl/>
          <w:lang w:val="en-US" w:bidi="ar"/>
        </w:rPr>
        <w:t xml:space="preserve"> على قيد الحياة</w:t>
      </w:r>
      <w:r w:rsidRPr="00052759">
        <w:rPr>
          <w:rFonts w:cs="Simplified Arabic"/>
          <w:rtl/>
          <w:lang w:val="en-US" w:bidi="ar-EG"/>
        </w:rPr>
        <w:t>، مما يزيد من خطر انقراض</w:t>
      </w:r>
      <w:r>
        <w:rPr>
          <w:rFonts w:cs="Simplified Arabic" w:hint="cs"/>
          <w:rtl/>
          <w:lang w:val="en-US" w:bidi="ar-EG"/>
        </w:rPr>
        <w:t xml:space="preserve"> هذه الأنواع</w:t>
      </w:r>
      <w:r w:rsidRPr="00052759">
        <w:rPr>
          <w:rFonts w:cs="Simplified Arabic"/>
          <w:rtl/>
          <w:lang w:val="en-US" w:bidi="ar-EG"/>
        </w:rPr>
        <w:t>،</w:t>
      </w:r>
    </w:p>
    <w:p w14:paraId="02CAD852" w14:textId="31FC8943" w:rsidR="00F028E9" w:rsidRPr="00052759" w:rsidRDefault="00F028E9" w:rsidP="00F028E9">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F028E9">
        <w:rPr>
          <w:rFonts w:cs="Simplified Arabic"/>
          <w:i/>
          <w:iCs/>
          <w:rtl/>
          <w:lang w:val="en-US" w:bidi="ar-EG"/>
        </w:rPr>
        <w:t xml:space="preserve">وإذ </w:t>
      </w:r>
      <w:r>
        <w:rPr>
          <w:rFonts w:cs="Simplified Arabic" w:hint="cs"/>
          <w:i/>
          <w:iCs/>
          <w:rtl/>
          <w:lang w:val="en-US" w:bidi="ar-EG"/>
        </w:rPr>
        <w:t xml:space="preserve">يُسلم </w:t>
      </w:r>
      <w:r w:rsidRPr="00F028E9">
        <w:rPr>
          <w:rFonts w:cs="Simplified Arabic" w:hint="cs"/>
          <w:rtl/>
          <w:lang w:val="en-US" w:bidi="ar-EG"/>
        </w:rPr>
        <w:t>بالدور</w:t>
      </w:r>
      <w:r w:rsidRPr="00F028E9">
        <w:rPr>
          <w:rFonts w:cs="Simplified Arabic"/>
          <w:rtl/>
          <w:lang w:val="en-US" w:bidi="ar-EG"/>
        </w:rPr>
        <w:t xml:space="preserve"> الوظيفي الأساسي للتنوع البيولوجي في دعم سلامة النظم الإيكولوجية </w:t>
      </w:r>
      <w:r w:rsidR="00994F0B">
        <w:rPr>
          <w:rFonts w:cs="Simplified Arabic" w:hint="cs"/>
          <w:rtl/>
          <w:lang w:val="en-US" w:bidi="ar-EG"/>
        </w:rPr>
        <w:t>وما تقدمه من خدمات</w:t>
      </w:r>
      <w:r w:rsidRPr="00F028E9">
        <w:rPr>
          <w:rFonts w:cs="Simplified Arabic"/>
          <w:rtl/>
          <w:lang w:val="en-US" w:bidi="ar-EG"/>
        </w:rPr>
        <w:t xml:space="preserve">، وأن حماية </w:t>
      </w:r>
      <w:r w:rsidR="00994F0B">
        <w:rPr>
          <w:rFonts w:cs="Simplified Arabic" w:hint="cs"/>
          <w:rtl/>
          <w:lang w:val="en-US" w:bidi="ar-EG"/>
        </w:rPr>
        <w:t>وإصلاح</w:t>
      </w:r>
      <w:r w:rsidRPr="00F028E9">
        <w:rPr>
          <w:rFonts w:cs="Simplified Arabic"/>
          <w:rtl/>
          <w:lang w:val="en-US" w:bidi="ar-EG"/>
        </w:rPr>
        <w:t xml:space="preserve"> السلامة الإيكولوجية يساهم في معالجة تغير المناخ وفقدان التنوع البيولوجي،</w:t>
      </w:r>
    </w:p>
    <w:p w14:paraId="2537188C" w14:textId="786AE242" w:rsidR="00E14EF7" w:rsidRDefault="00E14EF7" w:rsidP="00E14EF7">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052759">
        <w:rPr>
          <w:rFonts w:cs="Simplified Arabic"/>
          <w:i/>
          <w:iCs/>
          <w:rtl/>
          <w:lang w:val="en-US"/>
        </w:rPr>
        <w:t xml:space="preserve">وإذ </w:t>
      </w:r>
      <w:r>
        <w:rPr>
          <w:rFonts w:cs="Simplified Arabic" w:hint="cs"/>
          <w:i/>
          <w:iCs/>
          <w:rtl/>
          <w:lang w:val="en-US"/>
        </w:rPr>
        <w:t>يؤكد</w:t>
      </w:r>
      <w:r w:rsidRPr="00052759">
        <w:rPr>
          <w:rFonts w:cs="Simplified Arabic"/>
          <w:i/>
          <w:iCs/>
          <w:rtl/>
          <w:lang w:val="en-US"/>
        </w:rPr>
        <w:t xml:space="preserve"> </w:t>
      </w:r>
      <w:r w:rsidRPr="00052759">
        <w:rPr>
          <w:rFonts w:cs="Simplified Arabic"/>
          <w:rtl/>
          <w:lang w:val="en-US"/>
        </w:rPr>
        <w:t xml:space="preserve">على أن الحفاظ على ممرات إيكولوجية وتعزيز </w:t>
      </w:r>
      <w:r w:rsidRPr="00052759">
        <w:rPr>
          <w:rFonts w:cs="Simplified Arabic" w:hint="cs"/>
          <w:rtl/>
          <w:lang w:val="en-US"/>
        </w:rPr>
        <w:t xml:space="preserve">ترابط </w:t>
      </w:r>
      <w:r w:rsidRPr="00052759">
        <w:rPr>
          <w:rFonts w:cs="Simplified Arabic"/>
          <w:rtl/>
          <w:lang w:val="en-US"/>
        </w:rPr>
        <w:t xml:space="preserve">المناظر الطبيعية </w:t>
      </w:r>
      <w:r w:rsidRPr="00052759">
        <w:rPr>
          <w:rFonts w:cs="Simplified Arabic" w:hint="cs"/>
          <w:rtl/>
          <w:lang w:val="en-US"/>
        </w:rPr>
        <w:t>يشكلان عنصرين حاسمين</w:t>
      </w:r>
      <w:r w:rsidRPr="00052759">
        <w:rPr>
          <w:rFonts w:cs="Simplified Arabic"/>
          <w:rtl/>
          <w:lang w:val="en-US"/>
        </w:rPr>
        <w:t xml:space="preserve"> لتمكين الأنواع </w:t>
      </w:r>
      <w:r w:rsidR="00C7375B">
        <w:rPr>
          <w:rFonts w:cs="Simplified Arabic" w:hint="cs"/>
          <w:rtl/>
          <w:lang w:val="en-US"/>
        </w:rPr>
        <w:t xml:space="preserve">إما </w:t>
      </w:r>
      <w:r w:rsidR="00F22B52">
        <w:rPr>
          <w:rFonts w:cs="Simplified Arabic" w:hint="cs"/>
          <w:rtl/>
          <w:lang w:val="en-US"/>
        </w:rPr>
        <w:t xml:space="preserve">من </w:t>
      </w:r>
      <w:r w:rsidR="00C7375B" w:rsidRPr="00994F0B">
        <w:rPr>
          <w:rFonts w:cs="Simplified Arabic"/>
          <w:rtl/>
          <w:lang w:val="en-US"/>
        </w:rPr>
        <w:t xml:space="preserve">الهجرة إلى مواقع </w:t>
      </w:r>
      <w:r w:rsidR="006057CC">
        <w:rPr>
          <w:rFonts w:cs="Simplified Arabic" w:hint="cs"/>
          <w:rtl/>
          <w:lang w:val="en-US"/>
        </w:rPr>
        <w:t xml:space="preserve">مناخية ملائمة </w:t>
      </w:r>
      <w:r w:rsidR="00C7375B" w:rsidRPr="00994F0B">
        <w:rPr>
          <w:rFonts w:cs="Simplified Arabic"/>
          <w:rtl/>
          <w:lang w:val="en-US"/>
        </w:rPr>
        <w:t>أو التكيف مع الظروف الجديدة</w:t>
      </w:r>
      <w:r w:rsidRPr="00052759">
        <w:rPr>
          <w:rFonts w:cs="Simplified Arabic"/>
          <w:rtl/>
          <w:lang w:val="en-US"/>
        </w:rPr>
        <w:t>، وهو أمر ملح بوجه خاص في سياق تغير المناخ وأثره على الموائل،</w:t>
      </w:r>
    </w:p>
    <w:p w14:paraId="477B85DA" w14:textId="528AF5D1" w:rsidR="000106DB" w:rsidRDefault="000106DB" w:rsidP="000106DB">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052759">
        <w:rPr>
          <w:rFonts w:cs="Simplified Arabic"/>
          <w:i/>
          <w:iCs/>
          <w:rtl/>
          <w:lang w:val="en-US" w:bidi="ar-EG"/>
        </w:rPr>
        <w:t>وإذ يساوره بالغ القلق</w:t>
      </w:r>
      <w:r w:rsidRPr="00052759">
        <w:rPr>
          <w:rFonts w:cs="Simplified Arabic"/>
          <w:rtl/>
          <w:lang w:val="en-US" w:bidi="ar-EG"/>
        </w:rPr>
        <w:t xml:space="preserve"> </w:t>
      </w:r>
      <w:r w:rsidRPr="000106DB">
        <w:rPr>
          <w:rFonts w:cs="Simplified Arabic"/>
          <w:rtl/>
          <w:lang w:val="en-US"/>
        </w:rPr>
        <w:t xml:space="preserve">إزاء تزايد انبعاثات ثاني أكسيد الكربون </w:t>
      </w:r>
      <w:r>
        <w:rPr>
          <w:rFonts w:cs="Simplified Arabic" w:hint="cs"/>
          <w:rtl/>
          <w:lang w:val="en-US"/>
        </w:rPr>
        <w:t>الناجمة عن</w:t>
      </w:r>
      <w:r w:rsidRPr="000106DB">
        <w:rPr>
          <w:rFonts w:cs="Simplified Arabic"/>
          <w:rtl/>
          <w:lang w:val="en-US"/>
        </w:rPr>
        <w:t xml:space="preserve"> صنع الإنسان، مما يؤدي إلى زيادة تركيزات ثاني أكسيد الكربون في الغلاف الجوي ويتسبب في تحمض المحيطات وارتفاع درجات الحرارة، بما في ذلك </w:t>
      </w:r>
      <w:r w:rsidR="00355570">
        <w:rPr>
          <w:rFonts w:cs="Simplified Arabic" w:hint="cs"/>
          <w:rtl/>
          <w:lang w:val="en-US"/>
        </w:rPr>
        <w:t xml:space="preserve">ارتفاع درجة حرارة البحر </w:t>
      </w:r>
      <w:r w:rsidR="000F750E">
        <w:rPr>
          <w:rFonts w:cs="Simplified Arabic" w:hint="cs"/>
          <w:rtl/>
          <w:lang w:val="en-US"/>
        </w:rPr>
        <w:t>وتناقص</w:t>
      </w:r>
      <w:r w:rsidRPr="000106DB">
        <w:rPr>
          <w:rFonts w:cs="Simplified Arabic"/>
          <w:rtl/>
          <w:lang w:val="en-US"/>
        </w:rPr>
        <w:t xml:space="preserve"> الأكسجين</w:t>
      </w:r>
      <w:r w:rsidR="000F750E">
        <w:rPr>
          <w:rFonts w:cs="Simplified Arabic" w:hint="cs"/>
          <w:rtl/>
          <w:lang w:val="en-US"/>
        </w:rPr>
        <w:t xml:space="preserve"> فيها</w:t>
      </w:r>
      <w:r w:rsidRPr="000106DB">
        <w:rPr>
          <w:rFonts w:cs="Simplified Arabic"/>
          <w:rtl/>
          <w:lang w:val="en-US"/>
        </w:rPr>
        <w:t xml:space="preserve">، </w:t>
      </w:r>
      <w:r w:rsidR="000F750E" w:rsidRPr="00052759">
        <w:rPr>
          <w:rFonts w:cs="Simplified Arabic"/>
          <w:rtl/>
          <w:lang w:val="en-US"/>
        </w:rPr>
        <w:t>مع ما يترتب على ذلك من عواقب وخيمة على الحياة البحرية</w:t>
      </w:r>
      <w:r w:rsidRPr="000106DB">
        <w:rPr>
          <w:rFonts w:cs="Simplified Arabic"/>
          <w:rtl/>
          <w:lang w:val="en-US"/>
        </w:rPr>
        <w:t xml:space="preserve">، </w:t>
      </w:r>
      <w:r w:rsidR="003A73BF">
        <w:rPr>
          <w:rFonts w:cs="Simplified Arabic" w:hint="cs"/>
          <w:rtl/>
          <w:lang w:val="en-US"/>
        </w:rPr>
        <w:t>ولا سيما</w:t>
      </w:r>
      <w:r w:rsidRPr="000106DB">
        <w:rPr>
          <w:rFonts w:cs="Simplified Arabic"/>
          <w:rtl/>
          <w:lang w:val="en-US"/>
        </w:rPr>
        <w:t xml:space="preserve"> الشعاب المرجانية وغيرها من النظم </w:t>
      </w:r>
      <w:r w:rsidR="003A73BF">
        <w:rPr>
          <w:rFonts w:cs="Simplified Arabic" w:hint="cs"/>
          <w:rtl/>
          <w:lang w:val="en-US"/>
        </w:rPr>
        <w:t>الإيكولوجية</w:t>
      </w:r>
      <w:r w:rsidRPr="000106DB">
        <w:rPr>
          <w:rFonts w:cs="Simplified Arabic"/>
          <w:rtl/>
          <w:lang w:val="en-US"/>
        </w:rPr>
        <w:t xml:space="preserve"> البحرية الحساسة </w:t>
      </w:r>
      <w:r w:rsidR="004A0900">
        <w:rPr>
          <w:rFonts w:cs="Simplified Arabic" w:hint="cs"/>
          <w:rtl/>
          <w:lang w:val="en-US"/>
        </w:rPr>
        <w:t>وتواريخ</w:t>
      </w:r>
      <w:r w:rsidR="00A1199C">
        <w:rPr>
          <w:rFonts w:cs="Simplified Arabic" w:hint="cs"/>
          <w:rtl/>
          <w:lang w:val="en-US"/>
        </w:rPr>
        <w:t xml:space="preserve"> حياة </w:t>
      </w:r>
      <w:r w:rsidRPr="000106DB">
        <w:rPr>
          <w:rFonts w:cs="Simplified Arabic"/>
          <w:rtl/>
          <w:lang w:val="en-US"/>
        </w:rPr>
        <w:t>الأنواع،</w:t>
      </w:r>
    </w:p>
    <w:p w14:paraId="2F4B8932" w14:textId="2706DD35" w:rsidR="00B24CA8" w:rsidRDefault="00B24CA8" w:rsidP="00B24CA8">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B24CA8">
        <w:rPr>
          <w:rFonts w:cs="Simplified Arabic"/>
          <w:i/>
          <w:iCs/>
          <w:rtl/>
          <w:lang w:val="en-US"/>
        </w:rPr>
        <w:t xml:space="preserve">وإذ </w:t>
      </w:r>
      <w:r w:rsidRPr="00B24CA8">
        <w:rPr>
          <w:rFonts w:cs="Simplified Arabic" w:hint="cs"/>
          <w:i/>
          <w:iCs/>
          <w:rtl/>
          <w:lang w:val="en-US"/>
        </w:rPr>
        <w:t>يُسلم</w:t>
      </w:r>
      <w:r w:rsidRPr="00B24CA8">
        <w:rPr>
          <w:rFonts w:cs="Simplified Arabic"/>
          <w:rtl/>
          <w:lang w:val="en-US"/>
        </w:rPr>
        <w:t xml:space="preserve"> بالدور الحاسم الذي يلعبه المحيط </w:t>
      </w:r>
      <w:r>
        <w:rPr>
          <w:rFonts w:cs="Simplified Arabic" w:hint="cs"/>
          <w:rtl/>
          <w:lang w:val="en-US"/>
        </w:rPr>
        <w:t>وما يتمتع به من قدرة</w:t>
      </w:r>
      <w:r w:rsidR="00FE5858">
        <w:rPr>
          <w:rFonts w:cs="Simplified Arabic" w:hint="cs"/>
          <w:rtl/>
          <w:lang w:val="en-US"/>
        </w:rPr>
        <w:t xml:space="preserve"> على </w:t>
      </w:r>
      <w:r w:rsidRPr="00B24CA8">
        <w:rPr>
          <w:rFonts w:cs="Simplified Arabic"/>
          <w:rtl/>
          <w:lang w:val="en-US"/>
        </w:rPr>
        <w:t xml:space="preserve">تنظيم المناخ، ويلاحظ الحوارات بشأن المحيطات وتغير المناخ </w:t>
      </w:r>
      <w:r w:rsidR="005820FC">
        <w:rPr>
          <w:rFonts w:cs="Simplified Arabic" w:hint="cs"/>
          <w:rtl/>
          <w:lang w:val="en-US"/>
        </w:rPr>
        <w:t>المعقودة</w:t>
      </w:r>
      <w:r w:rsidRPr="00B24CA8">
        <w:rPr>
          <w:rFonts w:cs="Simplified Arabic"/>
          <w:rtl/>
          <w:lang w:val="en-US"/>
        </w:rPr>
        <w:t xml:space="preserve"> في عامي 2023 و2024 بموجب اتفاقية الأمم المتحدة الإطارية، والتي </w:t>
      </w:r>
      <w:r w:rsidR="00FE5858">
        <w:rPr>
          <w:rFonts w:cs="Simplified Arabic" w:hint="cs"/>
          <w:rtl/>
          <w:lang w:val="en-US"/>
        </w:rPr>
        <w:t xml:space="preserve">أُشير ضمنها </w:t>
      </w:r>
      <w:r w:rsidRPr="00B24CA8">
        <w:rPr>
          <w:rFonts w:cs="Simplified Arabic"/>
          <w:rtl/>
          <w:lang w:val="en-US"/>
        </w:rPr>
        <w:t xml:space="preserve"> إلى الحاجة إلى تعزيز الروابط المؤسسية عبر مختلف الولايات والعمليات، مثل إطار </w:t>
      </w:r>
      <w:proofErr w:type="spellStart"/>
      <w:r w:rsidRPr="00B24CA8">
        <w:rPr>
          <w:rFonts w:cs="Simplified Arabic"/>
          <w:rtl/>
          <w:lang w:val="en-US"/>
        </w:rPr>
        <w:t>كونمينغ</w:t>
      </w:r>
      <w:proofErr w:type="spellEnd"/>
      <w:r w:rsidRPr="00B24CA8">
        <w:rPr>
          <w:rFonts w:cs="Simplified Arabic"/>
          <w:rtl/>
          <w:lang w:val="en-US"/>
        </w:rPr>
        <w:t xml:space="preserve">-مونتريال العالمي للتنوع البيولوجي، لتعزيز الطموح العالمي </w:t>
      </w:r>
      <w:r w:rsidR="000F750E" w:rsidRPr="00052759">
        <w:rPr>
          <w:rFonts w:cs="Simplified Arabic"/>
          <w:rtl/>
          <w:lang w:val="en-US"/>
        </w:rPr>
        <w:t>والعمل من أجل</w:t>
      </w:r>
      <w:r w:rsidR="000F750E" w:rsidRPr="00052759">
        <w:rPr>
          <w:rFonts w:cs="Simplified Arabic" w:hint="cs"/>
          <w:rtl/>
          <w:lang w:val="en-US"/>
        </w:rPr>
        <w:t xml:space="preserve"> إيجاد</w:t>
      </w:r>
      <w:r w:rsidR="000F750E" w:rsidRPr="00052759">
        <w:rPr>
          <w:rFonts w:cs="Simplified Arabic"/>
          <w:rtl/>
          <w:lang w:val="en-US"/>
        </w:rPr>
        <w:t xml:space="preserve"> محيط قادر على </w:t>
      </w:r>
      <w:r w:rsidR="000F750E">
        <w:rPr>
          <w:rFonts w:cs="Simplified Arabic" w:hint="cs"/>
          <w:rtl/>
          <w:lang w:val="en-US"/>
        </w:rPr>
        <w:t>الصمود أمام</w:t>
      </w:r>
      <w:r w:rsidR="000F750E" w:rsidRPr="00052759">
        <w:rPr>
          <w:rFonts w:cs="Simplified Arabic"/>
          <w:rtl/>
          <w:lang w:val="en-US"/>
        </w:rPr>
        <w:t xml:space="preserve"> تغير المناخ</w:t>
      </w:r>
      <w:r w:rsidR="000F750E" w:rsidRPr="00052759">
        <w:rPr>
          <w:rFonts w:cs="Simplified Arabic" w:hint="cs"/>
          <w:rtl/>
          <w:lang w:val="en-US"/>
        </w:rPr>
        <w:t>،</w:t>
      </w:r>
    </w:p>
    <w:p w14:paraId="25A804B3" w14:textId="5B25DD85" w:rsidR="003A73BF" w:rsidRDefault="003A73BF" w:rsidP="003A73BF">
      <w:pPr>
        <w:tabs>
          <w:tab w:val="left" w:pos="1980"/>
        </w:tabs>
        <w:kinsoku w:val="0"/>
        <w:overflowPunct w:val="0"/>
        <w:autoSpaceDE w:val="0"/>
        <w:autoSpaceDN w:val="0"/>
        <w:bidi/>
        <w:adjustRightInd w:val="0"/>
        <w:snapToGrid w:val="0"/>
        <w:spacing w:after="120" w:line="216" w:lineRule="auto"/>
        <w:ind w:left="540" w:firstLine="720"/>
        <w:jc w:val="both"/>
        <w:rPr>
          <w:rFonts w:cs="Simplified Arabic"/>
          <w:lang w:val="en-US"/>
        </w:rPr>
      </w:pPr>
      <w:r w:rsidRPr="003A73BF">
        <w:rPr>
          <w:rFonts w:cs="Simplified Arabic"/>
          <w:rtl/>
          <w:lang w:val="en-US"/>
        </w:rPr>
        <w:t>[</w:t>
      </w:r>
      <w:r w:rsidRPr="003A73BF">
        <w:rPr>
          <w:rFonts w:cs="Simplified Arabic"/>
          <w:i/>
          <w:iCs/>
          <w:rtl/>
          <w:lang w:val="en-US"/>
        </w:rPr>
        <w:t xml:space="preserve">وإذ </w:t>
      </w:r>
      <w:r w:rsidR="00A77975">
        <w:rPr>
          <w:rFonts w:cs="Simplified Arabic" w:hint="cs"/>
          <w:i/>
          <w:iCs/>
          <w:rtl/>
          <w:lang w:val="en-US"/>
        </w:rPr>
        <w:t>يسلم</w:t>
      </w:r>
      <w:r w:rsidRPr="003A73BF">
        <w:rPr>
          <w:rFonts w:cs="Simplified Arabic"/>
          <w:i/>
          <w:iCs/>
          <w:rtl/>
          <w:lang w:val="en-US"/>
        </w:rPr>
        <w:t xml:space="preserve"> أيضاً</w:t>
      </w:r>
      <w:r w:rsidRPr="003A73BF">
        <w:rPr>
          <w:rFonts w:cs="Simplified Arabic"/>
          <w:rtl/>
          <w:lang w:val="en-US"/>
        </w:rPr>
        <w:t xml:space="preserve"> أن التنوع البيولوجي وقدرة النظم الإيكولوجية على الصمود في مواجهة تغير المناخ </w:t>
      </w:r>
      <w:r w:rsidR="00EB3510">
        <w:rPr>
          <w:rFonts w:cs="Simplified Arabic" w:hint="cs"/>
          <w:rtl/>
          <w:lang w:val="en-US"/>
        </w:rPr>
        <w:t>تتناقص</w:t>
      </w:r>
      <w:r w:rsidRPr="003A73BF">
        <w:rPr>
          <w:rFonts w:cs="Simplified Arabic"/>
          <w:rtl/>
          <w:lang w:val="en-US"/>
        </w:rPr>
        <w:t xml:space="preserve"> بسبب </w:t>
      </w:r>
      <w:r w:rsidR="00945307">
        <w:rPr>
          <w:rFonts w:cs="Simplified Arabic" w:hint="cs"/>
          <w:rtl/>
          <w:lang w:val="en-US"/>
        </w:rPr>
        <w:t>ال</w:t>
      </w:r>
      <w:r w:rsidRPr="003A73BF">
        <w:rPr>
          <w:rFonts w:cs="Simplified Arabic"/>
          <w:rtl/>
          <w:lang w:val="en-US"/>
        </w:rPr>
        <w:t>إجراءات</w:t>
      </w:r>
      <w:r w:rsidR="00945307">
        <w:rPr>
          <w:rFonts w:cs="Simplified Arabic" w:hint="cs"/>
          <w:rtl/>
          <w:lang w:val="en-US"/>
        </w:rPr>
        <w:t xml:space="preserve"> </w:t>
      </w:r>
      <w:r w:rsidR="007B3472">
        <w:rPr>
          <w:rFonts w:cs="Simplified Arabic" w:hint="cs"/>
          <w:rtl/>
          <w:lang w:val="en-US" w:bidi="ar-EG"/>
        </w:rPr>
        <w:t>[</w:t>
      </w:r>
      <w:r w:rsidR="00945307">
        <w:rPr>
          <w:rFonts w:cs="Simplified Arabic" w:hint="cs"/>
          <w:rtl/>
          <w:lang w:val="en-US"/>
        </w:rPr>
        <w:t>السلبية ل</w:t>
      </w:r>
      <w:r w:rsidRPr="003A73BF">
        <w:rPr>
          <w:rFonts w:cs="Simplified Arabic"/>
          <w:rtl/>
          <w:lang w:val="en-US"/>
        </w:rPr>
        <w:t>لتكيف</w:t>
      </w:r>
      <w:r w:rsidR="00EB3510">
        <w:rPr>
          <w:rFonts w:cs="Simplified Arabic" w:hint="cs"/>
          <w:rtl/>
          <w:lang w:val="en-US"/>
        </w:rPr>
        <w:t xml:space="preserve"> مع تغير المناخ</w:t>
      </w:r>
      <w:r w:rsidRPr="003A73BF">
        <w:rPr>
          <w:rFonts w:cs="Simplified Arabic"/>
          <w:rtl/>
          <w:lang w:val="en-US"/>
        </w:rPr>
        <w:t xml:space="preserve"> والتخفيف</w:t>
      </w:r>
      <w:r w:rsidR="00EB3510">
        <w:rPr>
          <w:rFonts w:cs="Simplified Arabic" w:hint="cs"/>
          <w:rtl/>
          <w:lang w:val="en-US"/>
        </w:rPr>
        <w:t xml:space="preserve"> من آثار</w:t>
      </w:r>
      <w:r w:rsidR="00C65012">
        <w:rPr>
          <w:rFonts w:cs="Simplified Arabic" w:hint="cs"/>
          <w:rtl/>
          <w:lang w:val="en-US"/>
        </w:rPr>
        <w:t xml:space="preserve">ه] </w:t>
      </w:r>
      <w:r w:rsidR="007B3472">
        <w:rPr>
          <w:rFonts w:cs="Simplified Arabic" w:hint="cs"/>
          <w:rtl/>
          <w:lang w:val="en-US" w:bidi="ar-EG"/>
        </w:rPr>
        <w:t>[غير القابلة للتكيف]</w:t>
      </w:r>
      <w:r w:rsidRPr="003A73BF">
        <w:rPr>
          <w:rFonts w:cs="Simplified Arabic"/>
          <w:rtl/>
          <w:lang w:val="en-US"/>
        </w:rPr>
        <w:t xml:space="preserve">، </w:t>
      </w:r>
      <w:r w:rsidR="00B74B07" w:rsidRPr="00052759">
        <w:rPr>
          <w:rFonts w:cs="Simplified Arabic"/>
          <w:rtl/>
          <w:lang w:val="en-US"/>
        </w:rPr>
        <w:t xml:space="preserve">التي </w:t>
      </w:r>
      <w:r w:rsidR="00B74B07" w:rsidRPr="00052759">
        <w:rPr>
          <w:rFonts w:cs="Simplified Arabic" w:hint="cs"/>
          <w:rtl/>
          <w:lang w:val="en-US"/>
        </w:rPr>
        <w:t>قد تكون</w:t>
      </w:r>
      <w:r w:rsidR="00B74B07" w:rsidRPr="00052759">
        <w:rPr>
          <w:rFonts w:cs="Simplified Arabic"/>
          <w:rtl/>
          <w:lang w:val="en-US"/>
        </w:rPr>
        <w:t xml:space="preserve"> لها آثار </w:t>
      </w:r>
      <w:r w:rsidR="00B74B07" w:rsidRPr="00052759">
        <w:rPr>
          <w:rFonts w:cs="Simplified Arabic" w:hint="cs"/>
          <w:rtl/>
          <w:lang w:val="en-US"/>
        </w:rPr>
        <w:t>سلبية</w:t>
      </w:r>
      <w:r w:rsidR="00B74B07" w:rsidRPr="00052759">
        <w:rPr>
          <w:rFonts w:cs="Simplified Arabic"/>
          <w:rtl/>
          <w:lang w:val="en-US"/>
        </w:rPr>
        <w:t xml:space="preserve"> على التنوع البيولوجي، و</w:t>
      </w:r>
      <w:r w:rsidR="00B74B07" w:rsidRPr="00052759">
        <w:rPr>
          <w:rFonts w:cs="Simplified Arabic" w:hint="cs"/>
          <w:rtl/>
          <w:lang w:val="en-US"/>
        </w:rPr>
        <w:t>على قدرة</w:t>
      </w:r>
      <w:r w:rsidR="00B74B07" w:rsidRPr="00052759">
        <w:rPr>
          <w:rFonts w:cs="Simplified Arabic"/>
          <w:rtl/>
          <w:lang w:val="en-US"/>
        </w:rPr>
        <w:t xml:space="preserve"> النظم الإيكولوجية</w:t>
      </w:r>
      <w:r w:rsidR="00B74B07" w:rsidRPr="00052759">
        <w:rPr>
          <w:rFonts w:cs="Simplified Arabic" w:hint="cs"/>
          <w:rtl/>
          <w:lang w:val="en-US"/>
        </w:rPr>
        <w:t xml:space="preserve"> على </w:t>
      </w:r>
      <w:r w:rsidR="00B74B07">
        <w:rPr>
          <w:rFonts w:cs="Simplified Arabic" w:hint="cs"/>
          <w:rtl/>
          <w:lang w:val="en-US"/>
        </w:rPr>
        <w:t xml:space="preserve">الصمود، </w:t>
      </w:r>
      <w:r w:rsidRPr="003A73BF">
        <w:rPr>
          <w:rFonts w:cs="Simplified Arabic"/>
          <w:rtl/>
          <w:lang w:val="en-US"/>
        </w:rPr>
        <w:t xml:space="preserve">والأشخاص </w:t>
      </w:r>
      <w:r w:rsidR="00B74B07">
        <w:rPr>
          <w:rFonts w:cs="Simplified Arabic" w:hint="cs"/>
          <w:rtl/>
          <w:lang w:val="en-US"/>
        </w:rPr>
        <w:t xml:space="preserve">الذين يعيشون في أوضاع هشة </w:t>
      </w:r>
      <w:r w:rsidRPr="003A73BF">
        <w:rPr>
          <w:rFonts w:cs="Simplified Arabic"/>
          <w:rtl/>
          <w:lang w:val="en-US"/>
        </w:rPr>
        <w:t xml:space="preserve">وأولئك الأكثر اعتماداً على التنوع البيولوجي، بما في ذلك الشعوب الأصلية والمجتمعات المحلية، </w:t>
      </w:r>
      <w:r w:rsidR="00EC57E6">
        <w:rPr>
          <w:rFonts w:cs="Simplified Arabic" w:hint="cs"/>
          <w:rtl/>
          <w:lang w:val="en-US"/>
        </w:rPr>
        <w:t>وتُقوّض</w:t>
      </w:r>
      <w:r w:rsidRPr="003A73BF">
        <w:rPr>
          <w:rFonts w:cs="Simplified Arabic"/>
          <w:rtl/>
          <w:lang w:val="en-US"/>
        </w:rPr>
        <w:t xml:space="preserve"> العمل المناخي،]</w:t>
      </w:r>
    </w:p>
    <w:p w14:paraId="0DE9D215" w14:textId="5C718D76" w:rsidR="0046377A" w:rsidRDefault="0046377A" w:rsidP="0046377A">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46377A">
        <w:rPr>
          <w:rFonts w:cs="Simplified Arabic"/>
          <w:i/>
          <w:iCs/>
          <w:rtl/>
          <w:lang w:val="en-US"/>
        </w:rPr>
        <w:t xml:space="preserve">وإذ </w:t>
      </w:r>
      <w:r w:rsidRPr="0046377A">
        <w:rPr>
          <w:rFonts w:cs="Simplified Arabic" w:hint="cs"/>
          <w:i/>
          <w:iCs/>
          <w:rtl/>
          <w:lang w:val="en-US"/>
        </w:rPr>
        <w:t>يُسلم</w:t>
      </w:r>
      <w:r w:rsidRPr="0046377A">
        <w:rPr>
          <w:rFonts w:cs="Simplified Arabic"/>
          <w:i/>
          <w:iCs/>
          <w:rtl/>
          <w:lang w:val="en-US"/>
        </w:rPr>
        <w:t xml:space="preserve"> كذلك</w:t>
      </w:r>
      <w:r w:rsidRPr="0046377A">
        <w:rPr>
          <w:rFonts w:cs="Simplified Arabic"/>
          <w:rtl/>
          <w:lang w:val="en-US"/>
        </w:rPr>
        <w:t xml:space="preserve"> أن أنشطة الهندسة الجيولوجية </w:t>
      </w:r>
      <w:r w:rsidR="00205168">
        <w:rPr>
          <w:rFonts w:cs="Simplified Arabic" w:hint="cs"/>
          <w:rtl/>
          <w:lang w:val="en-US"/>
        </w:rPr>
        <w:t>المتعلقة بالمناخ</w:t>
      </w:r>
      <w:r w:rsidRPr="0046377A">
        <w:rPr>
          <w:rFonts w:cs="Simplified Arabic"/>
          <w:rtl/>
          <w:lang w:val="en-US"/>
        </w:rPr>
        <w:t>، بما في ذلك أنشطة الهندسة الجيولوجية</w:t>
      </w:r>
      <w:r w:rsidR="00205168">
        <w:rPr>
          <w:rFonts w:cs="Simplified Arabic" w:hint="cs"/>
          <w:rtl/>
          <w:lang w:val="en-US"/>
        </w:rPr>
        <w:t xml:space="preserve"> المتعلقة بالبحار</w:t>
      </w:r>
      <w:r w:rsidRPr="0046377A">
        <w:rPr>
          <w:rFonts w:cs="Simplified Arabic"/>
          <w:rtl/>
          <w:lang w:val="en-US"/>
        </w:rPr>
        <w:t xml:space="preserve"> </w:t>
      </w:r>
      <w:r w:rsidR="00205168">
        <w:rPr>
          <w:rFonts w:cs="Simplified Arabic" w:hint="cs"/>
          <w:rtl/>
          <w:lang w:val="en-US"/>
        </w:rPr>
        <w:t>والشمس</w:t>
      </w:r>
      <w:r w:rsidRPr="0046377A">
        <w:rPr>
          <w:rFonts w:cs="Simplified Arabic"/>
          <w:rtl/>
          <w:lang w:val="en-US"/>
        </w:rPr>
        <w:t xml:space="preserve">، قد تؤدي إلى تأثيرات خطيرة لا </w:t>
      </w:r>
      <w:r w:rsidR="005E3FD4">
        <w:rPr>
          <w:rFonts w:cs="Simplified Arabic" w:hint="cs"/>
          <w:rtl/>
          <w:lang w:val="en-US"/>
        </w:rPr>
        <w:t xml:space="preserve">يمكن عكس اتجاهها </w:t>
      </w:r>
      <w:r w:rsidRPr="0046377A">
        <w:rPr>
          <w:rFonts w:cs="Simplified Arabic"/>
          <w:rtl/>
          <w:lang w:val="en-US"/>
        </w:rPr>
        <w:t xml:space="preserve">على التنوع البيولوجي وسبل عيش الشعوب الأصلية والمجتمعات المحلية، </w:t>
      </w:r>
      <w:r w:rsidR="005C3EAD">
        <w:rPr>
          <w:rFonts w:cs="Simplified Arabic" w:hint="cs"/>
          <w:rtl/>
          <w:lang w:val="en-US"/>
        </w:rPr>
        <w:t xml:space="preserve">ويساوره بالغ القلق </w:t>
      </w:r>
      <w:r w:rsidRPr="0046377A">
        <w:rPr>
          <w:rFonts w:cs="Simplified Arabic"/>
          <w:rtl/>
          <w:lang w:val="en-US"/>
        </w:rPr>
        <w:t xml:space="preserve">إزاء </w:t>
      </w:r>
      <w:r w:rsidR="005C3EAD">
        <w:rPr>
          <w:rFonts w:cs="Simplified Arabic" w:hint="cs"/>
          <w:rtl/>
          <w:lang w:val="en-US"/>
        </w:rPr>
        <w:t>زيادة</w:t>
      </w:r>
      <w:r w:rsidRPr="0046377A">
        <w:rPr>
          <w:rFonts w:cs="Simplified Arabic"/>
          <w:rtl/>
          <w:lang w:val="en-US"/>
        </w:rPr>
        <w:t xml:space="preserve"> التجارب الميدانية غير المنضبطة للهندسة الجيولوجية</w:t>
      </w:r>
      <w:r w:rsidR="00707C0F" w:rsidRPr="00707C0F">
        <w:rPr>
          <w:rFonts w:cs="Simplified Arabic"/>
          <w:rtl/>
          <w:lang w:val="en-US"/>
        </w:rPr>
        <w:t xml:space="preserve"> </w:t>
      </w:r>
      <w:r w:rsidR="00707C0F" w:rsidRPr="0046377A">
        <w:rPr>
          <w:rFonts w:cs="Simplified Arabic"/>
          <w:rtl/>
          <w:lang w:val="en-US"/>
        </w:rPr>
        <w:t>المقترحة أو الجارية</w:t>
      </w:r>
      <w:r w:rsidRPr="0046377A">
        <w:rPr>
          <w:rFonts w:cs="Simplified Arabic"/>
          <w:rtl/>
          <w:lang w:val="en-US"/>
        </w:rPr>
        <w:t xml:space="preserve"> والتي قد تسبب ضرراً للتنوع البيولوجي والبشر،</w:t>
      </w:r>
    </w:p>
    <w:p w14:paraId="77E4935F" w14:textId="501A046F" w:rsidR="00D85351" w:rsidRDefault="00D85351" w:rsidP="00D85351">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D85351">
        <w:rPr>
          <w:rFonts w:cs="Simplified Arabic"/>
          <w:i/>
          <w:iCs/>
          <w:rtl/>
          <w:lang w:val="en-US"/>
        </w:rPr>
        <w:t>وإذ يؤكد على</w:t>
      </w:r>
      <w:r w:rsidRPr="00D85351">
        <w:rPr>
          <w:rFonts w:cs="Simplified Arabic"/>
          <w:rtl/>
          <w:lang w:val="en-US"/>
        </w:rPr>
        <w:t xml:space="preserve"> الحاجة إلى تعزيز التعاون الدولي والتآزر بين الأطراف والشعوب الأصلية والمجتمعات المحلية والمنظمات القائمة ذات الصلة والشراكات والمبادرات والتحالفات، بما في ذلك من خلال بناء القدرات وتنميتها، ونقل </w:t>
      </w:r>
      <w:r w:rsidRPr="00D85351">
        <w:rPr>
          <w:rFonts w:cs="Simplified Arabic"/>
          <w:rtl/>
          <w:lang w:val="en-US"/>
        </w:rPr>
        <w:lastRenderedPageBreak/>
        <w:t>التكنولوجيات التقنية والعلمية، والتعاون والوصول إليها ونقلها، بشروط متفق عليها بشكل متبادل، لتعزيز القدرات الوطنية على توقع ومراقبة آثار تغير المناخ على التنوع البيولوجي والنظم الإيكولوجية والمجتمعات المعتمدة على التنوع البيولوجي،</w:t>
      </w:r>
    </w:p>
    <w:p w14:paraId="10387627" w14:textId="6B830CF0" w:rsidR="00D85351" w:rsidRDefault="00D85351" w:rsidP="00D85351">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D85351">
        <w:rPr>
          <w:rFonts w:cs="Simplified Arabic"/>
          <w:i/>
          <w:iCs/>
          <w:rtl/>
          <w:lang w:val="en-US"/>
        </w:rPr>
        <w:t>وإذ يشير</w:t>
      </w:r>
      <w:r w:rsidRPr="00D85351">
        <w:rPr>
          <w:rFonts w:cs="Simplified Arabic"/>
          <w:rtl/>
          <w:lang w:val="en-US"/>
        </w:rPr>
        <w:t xml:space="preserve"> إلى </w:t>
      </w:r>
      <w:r w:rsidR="00FD63DA">
        <w:rPr>
          <w:rFonts w:cs="Simplified Arabic" w:hint="cs"/>
          <w:rtl/>
          <w:lang w:val="en-US"/>
        </w:rPr>
        <w:t>المقرر</w:t>
      </w:r>
      <w:r w:rsidRPr="00D85351">
        <w:rPr>
          <w:rFonts w:cs="Simplified Arabic"/>
          <w:rtl/>
          <w:lang w:val="en-US"/>
        </w:rPr>
        <w:t xml:space="preserve"> 15/8 المؤرخ 19 كانون الأول/ديسمبر 2022، الذي أقر فيه مؤتمر الأطراف بأن العديد من الأطراف، وخاصة</w:t>
      </w:r>
      <w:r w:rsidR="002505E9">
        <w:rPr>
          <w:rFonts w:cs="Simplified Arabic" w:hint="cs"/>
          <w:rtl/>
          <w:lang w:val="en-US"/>
        </w:rPr>
        <w:t xml:space="preserve"> الاطراف من</w:t>
      </w:r>
      <w:r w:rsidRPr="00D85351">
        <w:rPr>
          <w:rFonts w:cs="Simplified Arabic"/>
          <w:rtl/>
          <w:lang w:val="en-US"/>
        </w:rPr>
        <w:t xml:space="preserve"> البلدان النامية، </w:t>
      </w:r>
      <w:r w:rsidR="002505E9" w:rsidRPr="00052759">
        <w:rPr>
          <w:rFonts w:cs="Simplified Arabic"/>
          <w:rtl/>
          <w:lang w:val="en-US"/>
        </w:rPr>
        <w:t>قد لا تكون لديه</w:t>
      </w:r>
      <w:r w:rsidR="002505E9" w:rsidRPr="00052759">
        <w:rPr>
          <w:rFonts w:cs="Simplified Arabic" w:hint="cs"/>
          <w:rtl/>
          <w:lang w:val="en-US"/>
        </w:rPr>
        <w:t>ا</w:t>
      </w:r>
      <w:r w:rsidR="002505E9" w:rsidRPr="00052759">
        <w:rPr>
          <w:rFonts w:cs="Simplified Arabic"/>
          <w:rtl/>
          <w:lang w:val="en-US"/>
        </w:rPr>
        <w:t xml:space="preserve"> حتى الآن </w:t>
      </w:r>
      <w:r w:rsidRPr="00D85351">
        <w:rPr>
          <w:rFonts w:cs="Simplified Arabic"/>
          <w:rtl/>
          <w:lang w:val="en-US"/>
        </w:rPr>
        <w:t xml:space="preserve">القدرات اللازمة لتنفيذ إطار </w:t>
      </w:r>
      <w:proofErr w:type="spellStart"/>
      <w:r w:rsidRPr="00D85351">
        <w:rPr>
          <w:rFonts w:cs="Simplified Arabic"/>
          <w:rtl/>
          <w:lang w:val="en-US"/>
        </w:rPr>
        <w:t>كونمينغ</w:t>
      </w:r>
      <w:proofErr w:type="spellEnd"/>
      <w:r w:rsidRPr="00D85351">
        <w:rPr>
          <w:rFonts w:cs="Simplified Arabic"/>
          <w:rtl/>
          <w:lang w:val="en-US"/>
        </w:rPr>
        <w:t xml:space="preserve">-مونتريال العالمي للتنوع البيولوجي </w:t>
      </w:r>
      <w:r w:rsidR="002505E9">
        <w:rPr>
          <w:rFonts w:cs="Simplified Arabic" w:hint="cs"/>
          <w:rtl/>
          <w:lang w:val="en-US"/>
        </w:rPr>
        <w:t>بشكل كامل</w:t>
      </w:r>
      <w:r w:rsidRPr="00D85351">
        <w:rPr>
          <w:rFonts w:cs="Simplified Arabic"/>
          <w:rtl/>
          <w:lang w:val="en-US"/>
        </w:rPr>
        <w:t>، وإذ يسلط الضوء على الحاجة إلى تعزيز التعاون لمعالجة هذه الفجوات في القدرات،</w:t>
      </w:r>
    </w:p>
    <w:p w14:paraId="2164959A" w14:textId="77777777" w:rsidR="00E14EF7" w:rsidRPr="00E45228" w:rsidRDefault="00E14EF7">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E45228">
        <w:rPr>
          <w:rFonts w:cs="Simplified Arabic" w:hint="cs"/>
          <w:rtl/>
          <w:lang w:val="en-US"/>
        </w:rPr>
        <w:t>ي</w:t>
      </w:r>
      <w:r w:rsidRPr="00E45228">
        <w:rPr>
          <w:rFonts w:cs="Simplified Arabic"/>
          <w:rtl/>
          <w:lang w:val="en-US"/>
        </w:rPr>
        <w:t xml:space="preserve">رحب </w:t>
      </w:r>
      <w:r w:rsidRPr="00BA00BB">
        <w:rPr>
          <w:rFonts w:cs="Simplified Arabic"/>
          <w:i/>
          <w:iCs/>
          <w:rtl/>
          <w:lang w:val="en-US"/>
        </w:rPr>
        <w:t>بتقرير التقييم السادس</w:t>
      </w:r>
      <w:r w:rsidRPr="00E45228">
        <w:rPr>
          <w:rFonts w:cs="Simplified Arabic"/>
          <w:rtl/>
          <w:lang w:val="en-US"/>
        </w:rPr>
        <w:t xml:space="preserve"> </w:t>
      </w:r>
      <w:r w:rsidRPr="00E45228">
        <w:rPr>
          <w:rFonts w:cs="Simplified Arabic" w:hint="cs"/>
          <w:rtl/>
          <w:lang w:val="en-US"/>
        </w:rPr>
        <w:t xml:space="preserve">للهيئة </w:t>
      </w:r>
      <w:r w:rsidRPr="00E45228">
        <w:rPr>
          <w:rFonts w:cs="Simplified Arabic"/>
          <w:rtl/>
          <w:lang w:val="en-US"/>
        </w:rPr>
        <w:t>الحكومية الدولية المعنية بتغير المناخ،</w:t>
      </w:r>
      <w:r w:rsidRPr="00052759">
        <w:rPr>
          <w:vertAlign w:val="superscript"/>
          <w:rtl/>
          <w:lang w:val="en-US" w:bidi="ar-EG"/>
        </w:rPr>
        <w:footnoteReference w:id="9"/>
      </w:r>
      <w:r w:rsidRPr="00E45228">
        <w:rPr>
          <w:rFonts w:cs="Simplified Arabic" w:hint="cs"/>
          <w:vertAlign w:val="superscript"/>
          <w:rtl/>
          <w:lang w:val="en-US" w:bidi="ar-EG"/>
        </w:rPr>
        <w:t xml:space="preserve"> </w:t>
      </w:r>
      <w:r w:rsidRPr="00BA00BB">
        <w:rPr>
          <w:rFonts w:cs="Simplified Arabic"/>
          <w:rtl/>
          <w:lang w:val="en-US"/>
        </w:rPr>
        <w:t>و</w:t>
      </w:r>
      <w:r w:rsidRPr="00BA00BB">
        <w:rPr>
          <w:rFonts w:cs="Simplified Arabic" w:hint="cs"/>
          <w:rtl/>
          <w:lang w:val="en-US"/>
        </w:rPr>
        <w:t>ي</w:t>
      </w:r>
      <w:r w:rsidRPr="00BA00BB">
        <w:rPr>
          <w:rFonts w:cs="Simplified Arabic"/>
          <w:rtl/>
          <w:lang w:val="en-US"/>
        </w:rPr>
        <w:t>حيط علم</w:t>
      </w:r>
      <w:r w:rsidRPr="00BA00BB">
        <w:rPr>
          <w:rFonts w:cs="Simplified Arabic" w:hint="cs"/>
          <w:rtl/>
          <w:lang w:val="en-US"/>
        </w:rPr>
        <w:t>ا</w:t>
      </w:r>
      <w:r w:rsidRPr="00BA00BB">
        <w:rPr>
          <w:rFonts w:cs="Simplified Arabic"/>
          <w:rtl/>
          <w:lang w:val="en-US"/>
        </w:rPr>
        <w:t xml:space="preserve"> بنتائجه</w:t>
      </w:r>
      <w:r w:rsidRPr="00E45228">
        <w:rPr>
          <w:rFonts w:cs="Simplified Arabic"/>
          <w:rtl/>
          <w:lang w:val="en-US"/>
        </w:rPr>
        <w:t>؛</w:t>
      </w:r>
    </w:p>
    <w:p w14:paraId="2ACBF516" w14:textId="77777777" w:rsidR="00E14EF7" w:rsidRPr="00052759" w:rsidRDefault="00E14EF7">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052759">
        <w:rPr>
          <w:rFonts w:cs="Simplified Arabic" w:hint="cs"/>
          <w:i/>
          <w:iCs/>
          <w:rtl/>
          <w:lang w:val="en-US"/>
        </w:rPr>
        <w:t>ي</w:t>
      </w:r>
      <w:r w:rsidRPr="00052759">
        <w:rPr>
          <w:rFonts w:cs="Simplified Arabic"/>
          <w:i/>
          <w:iCs/>
          <w:rtl/>
          <w:lang w:val="en-US"/>
        </w:rPr>
        <w:t>رحب</w:t>
      </w:r>
      <w:r>
        <w:rPr>
          <w:rFonts w:cs="Simplified Arabic" w:hint="cs"/>
          <w:i/>
          <w:iCs/>
          <w:rtl/>
          <w:lang w:val="en-US"/>
        </w:rPr>
        <w:t xml:space="preserve"> أيضا</w:t>
      </w:r>
      <w:r w:rsidRPr="00052759">
        <w:rPr>
          <w:rFonts w:cs="Simplified Arabic"/>
          <w:rtl/>
          <w:lang w:val="en-US"/>
        </w:rPr>
        <w:t xml:space="preserve"> بالمقرر 10/1 </w:t>
      </w:r>
      <w:r>
        <w:rPr>
          <w:rFonts w:cs="Simplified Arabic" w:hint="cs"/>
          <w:rtl/>
          <w:lang w:val="en-US"/>
        </w:rPr>
        <w:t xml:space="preserve">المؤرخ 2 سبتمبر/أيلول 2023 </w:t>
      </w:r>
      <w:r w:rsidRPr="00052759">
        <w:rPr>
          <w:rFonts w:cs="Simplified Arabic"/>
          <w:rtl/>
          <w:lang w:val="en-US"/>
        </w:rPr>
        <w:t xml:space="preserve">الصادر عن المنبر الحكومي الدولي للعلوم والسياسات في مجال التنوع البيولوجي وخدمات النظم الإيكولوجية </w:t>
      </w:r>
      <w:r>
        <w:rPr>
          <w:rFonts w:cs="Simplified Arabic" w:hint="cs"/>
          <w:rtl/>
          <w:lang w:val="en-US"/>
        </w:rPr>
        <w:t>والذي قرر فيه المنبر مواصلة</w:t>
      </w:r>
      <w:r w:rsidRPr="00052759">
        <w:rPr>
          <w:rFonts w:cs="Simplified Arabic" w:hint="cs"/>
          <w:rtl/>
          <w:lang w:val="en-US"/>
        </w:rPr>
        <w:t xml:space="preserve"> تعزيز</w:t>
      </w:r>
      <w:r w:rsidRPr="00052759">
        <w:rPr>
          <w:rFonts w:cs="Simplified Arabic"/>
          <w:rtl/>
          <w:lang w:val="en-US"/>
        </w:rPr>
        <w:t xml:space="preserve"> التعاون بين المنبر الحكومي الدولي للعلوم والسياسات والهيئة الحكومية الدولية المعنية بتغير المناخ</w:t>
      </w:r>
      <w:r w:rsidRPr="00052759">
        <w:rPr>
          <w:rFonts w:cs="Simplified Arabic" w:hint="cs"/>
          <w:rtl/>
          <w:lang w:val="en-US"/>
        </w:rPr>
        <w:t>؛</w:t>
      </w:r>
    </w:p>
    <w:p w14:paraId="6D86130C" w14:textId="7C9B9098" w:rsidR="00E14EF7" w:rsidRDefault="004C4992">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Pr>
          <w:rFonts w:cs="Simplified Arabic" w:hint="cs"/>
          <w:i/>
          <w:iCs/>
          <w:rtl/>
          <w:lang w:val="en-US"/>
        </w:rPr>
        <w:t>يحث</w:t>
      </w:r>
      <w:r w:rsidR="00E14EF7" w:rsidRPr="00052759">
        <w:rPr>
          <w:rFonts w:cs="Simplified Arabic"/>
          <w:rtl/>
          <w:lang w:val="en-US"/>
        </w:rPr>
        <w:t xml:space="preserve"> الأطراف</w:t>
      </w:r>
      <w:r w:rsidR="00E14EF7" w:rsidRPr="00052759">
        <w:rPr>
          <w:rFonts w:cs="Simplified Arabic" w:hint="cs"/>
          <w:rtl/>
          <w:lang w:val="en-US"/>
        </w:rPr>
        <w:t xml:space="preserve"> على أن تنفذ</w:t>
      </w:r>
      <w:r w:rsidR="00E14EF7" w:rsidRPr="00052759">
        <w:rPr>
          <w:rFonts w:cs="Simplified Arabic"/>
          <w:rtl/>
          <w:lang w:val="en-US"/>
        </w:rPr>
        <w:t xml:space="preserve">، </w:t>
      </w:r>
      <w:r w:rsidR="00E14EF7" w:rsidRPr="00052759">
        <w:rPr>
          <w:rFonts w:cs="Simplified Arabic" w:hint="cs"/>
          <w:rtl/>
          <w:lang w:val="en-US"/>
        </w:rPr>
        <w:t>لدى</w:t>
      </w:r>
      <w:r w:rsidR="00E14EF7" w:rsidRPr="00052759">
        <w:rPr>
          <w:rFonts w:cs="Simplified Arabic"/>
          <w:rtl/>
          <w:lang w:val="en-US"/>
        </w:rPr>
        <w:t xml:space="preserve"> اتخاذ إجراءات لضمان تحقيق الهدفين 8 و11، </w:t>
      </w:r>
      <w:r w:rsidR="00E14EF7" w:rsidRPr="00052759">
        <w:rPr>
          <w:rFonts w:cs="Simplified Arabic" w:hint="cs"/>
          <w:rtl/>
          <w:lang w:val="en-US"/>
        </w:rPr>
        <w:t>فضلا عن</w:t>
      </w:r>
      <w:r w:rsidR="00E14EF7" w:rsidRPr="00052759">
        <w:rPr>
          <w:rFonts w:cs="Simplified Arabic"/>
          <w:rtl/>
          <w:lang w:val="en-US"/>
        </w:rPr>
        <w:t xml:space="preserve"> ال</w:t>
      </w:r>
      <w:r w:rsidR="00E14EF7" w:rsidRPr="00052759">
        <w:rPr>
          <w:rFonts w:cs="Simplified Arabic" w:hint="cs"/>
          <w:rtl/>
          <w:lang w:val="en-US"/>
        </w:rPr>
        <w:t>أهداف</w:t>
      </w:r>
      <w:r w:rsidR="00E14EF7" w:rsidRPr="00052759">
        <w:rPr>
          <w:rFonts w:cs="Simplified Arabic"/>
          <w:rtl/>
          <w:lang w:val="en-US"/>
        </w:rPr>
        <w:t xml:space="preserve"> ذات الصلة لإطار </w:t>
      </w:r>
      <w:proofErr w:type="spellStart"/>
      <w:r w:rsidR="00E14EF7">
        <w:rPr>
          <w:rFonts w:cs="Simplified Arabic"/>
          <w:rtl/>
          <w:lang w:val="en-US"/>
        </w:rPr>
        <w:t>كونمينغ</w:t>
      </w:r>
      <w:proofErr w:type="spellEnd"/>
      <w:r w:rsidR="00E14EF7">
        <w:rPr>
          <w:rFonts w:cs="Simplified Arabic"/>
          <w:rtl/>
          <w:lang w:val="en-US"/>
        </w:rPr>
        <w:t>-مونتريال</w:t>
      </w:r>
      <w:r w:rsidR="00E14EF7" w:rsidRPr="00052759">
        <w:rPr>
          <w:rFonts w:cs="Simplified Arabic"/>
          <w:rtl/>
          <w:lang w:val="en-US"/>
        </w:rPr>
        <w:t xml:space="preserve"> العالمي للتنوع البيولوجي، </w:t>
      </w:r>
      <w:r w:rsidR="00E14EF7" w:rsidRPr="00052759">
        <w:rPr>
          <w:rFonts w:cs="Simplified Arabic" w:hint="cs"/>
          <w:rtl/>
          <w:lang w:val="en-US"/>
        </w:rPr>
        <w:t>و</w:t>
      </w:r>
      <w:r w:rsidR="00E14EF7" w:rsidRPr="00052759">
        <w:rPr>
          <w:rFonts w:cs="Simplified Arabic"/>
          <w:rtl/>
          <w:lang w:val="en-US"/>
        </w:rPr>
        <w:t>تماشيا مع الظروف والأولويات</w:t>
      </w:r>
      <w:r>
        <w:rPr>
          <w:rFonts w:cs="Simplified Arabic" w:hint="cs"/>
          <w:rtl/>
          <w:lang w:val="en-US"/>
        </w:rPr>
        <w:t xml:space="preserve"> والقدرات</w:t>
      </w:r>
      <w:r w:rsidR="00E14EF7" w:rsidRPr="00052759">
        <w:rPr>
          <w:rFonts w:cs="Simplified Arabic"/>
          <w:rtl/>
          <w:lang w:val="en-US"/>
        </w:rPr>
        <w:t xml:space="preserve"> الوطنية </w:t>
      </w:r>
      <w:proofErr w:type="spellStart"/>
      <w:r w:rsidR="002D0E1A">
        <w:rPr>
          <w:rFonts w:cs="Simplified Arabic" w:hint="cs"/>
          <w:rtl/>
          <w:lang w:val="en-US"/>
        </w:rPr>
        <w:t>و</w:t>
      </w:r>
      <w:r w:rsidR="00E14EF7" w:rsidRPr="00052759">
        <w:rPr>
          <w:rFonts w:cs="Simplified Arabic"/>
          <w:rtl/>
          <w:lang w:val="en-US"/>
        </w:rPr>
        <w:t>الالتزامات</w:t>
      </w:r>
      <w:r w:rsidR="002D0E1A">
        <w:rPr>
          <w:rFonts w:cs="Simplified Arabic" w:hint="cs"/>
          <w:rtl/>
          <w:lang w:val="en-US"/>
        </w:rPr>
        <w:t>ها</w:t>
      </w:r>
      <w:proofErr w:type="spellEnd"/>
      <w:r w:rsidR="002D0E1A">
        <w:rPr>
          <w:rFonts w:cs="Simplified Arabic" w:hint="cs"/>
          <w:rtl/>
          <w:lang w:val="en-US"/>
        </w:rPr>
        <w:t xml:space="preserve"> بموجب </w:t>
      </w:r>
      <w:r w:rsidR="00E14EF7" w:rsidRPr="00052759">
        <w:rPr>
          <w:rFonts w:cs="Simplified Arabic"/>
          <w:rtl/>
          <w:lang w:val="en-US"/>
        </w:rPr>
        <w:t>الاتفاقات البيئية المتعددة الأطراف</w:t>
      </w:r>
      <w:r w:rsidR="002D0E1A" w:rsidRPr="002D0E1A">
        <w:rPr>
          <w:rFonts w:cs="Simplified Arabic"/>
          <w:rtl/>
          <w:lang w:val="en-US"/>
        </w:rPr>
        <w:t xml:space="preserve"> </w:t>
      </w:r>
      <w:r w:rsidR="002D0E1A" w:rsidRPr="003D5746">
        <w:rPr>
          <w:rFonts w:cs="Simplified Arabic"/>
          <w:rtl/>
          <w:lang w:val="en-US"/>
        </w:rPr>
        <w:t>ذات الصلة</w:t>
      </w:r>
      <w:r w:rsidR="00E14EF7" w:rsidRPr="00052759">
        <w:rPr>
          <w:rFonts w:cs="Simplified Arabic"/>
          <w:rtl/>
          <w:lang w:val="en-US"/>
        </w:rPr>
        <w:t xml:space="preserve">، ضمانات اجتماعية وبيئية </w:t>
      </w:r>
      <w:r w:rsidR="003C78D4">
        <w:rPr>
          <w:rFonts w:cs="Simplified Arabic" w:hint="cs"/>
          <w:rtl/>
          <w:lang w:val="en-US"/>
        </w:rPr>
        <w:t>فعالة</w:t>
      </w:r>
      <w:r w:rsidR="00E14EF7" w:rsidRPr="00052759">
        <w:rPr>
          <w:rFonts w:cs="Simplified Arabic" w:hint="cs"/>
          <w:rtl/>
          <w:lang w:val="en-US"/>
        </w:rPr>
        <w:t>، من أجل تحقيق ما يلي:</w:t>
      </w:r>
    </w:p>
    <w:p w14:paraId="4B95AD31" w14:textId="4BD8DAB8" w:rsidR="00E14EF7" w:rsidRPr="00052759" w:rsidRDefault="00E14EF7" w:rsidP="00E14EF7">
      <w:pPr>
        <w:tabs>
          <w:tab w:val="left" w:pos="1980"/>
        </w:tabs>
        <w:bidi/>
        <w:spacing w:after="120" w:line="216" w:lineRule="auto"/>
        <w:ind w:left="540" w:firstLine="720"/>
        <w:jc w:val="both"/>
        <w:rPr>
          <w:rFonts w:cs="Simplified Arabic"/>
          <w:rtl/>
          <w:lang w:val="en-US"/>
        </w:rPr>
      </w:pPr>
      <w:r w:rsidRPr="00052759">
        <w:rPr>
          <w:rFonts w:cs="Simplified Arabic" w:hint="cs"/>
          <w:rtl/>
          <w:lang w:val="en-US"/>
        </w:rPr>
        <w:t>(أ)</w:t>
      </w:r>
      <w:r w:rsidRPr="00052759">
        <w:rPr>
          <w:rFonts w:cs="Simplified Arabic"/>
          <w:rtl/>
          <w:lang w:val="en-US"/>
        </w:rPr>
        <w:tab/>
      </w:r>
      <w:r w:rsidR="003C78D4">
        <w:rPr>
          <w:rFonts w:cs="Simplified Arabic" w:hint="cs"/>
          <w:rtl/>
          <w:lang w:val="en-US"/>
        </w:rPr>
        <w:t xml:space="preserve">أن تكون </w:t>
      </w:r>
      <w:r w:rsidR="003C78D4" w:rsidRPr="003C78D4">
        <w:rPr>
          <w:rFonts w:cs="Simplified Arabic"/>
          <w:rtl/>
          <w:lang w:val="en-US"/>
        </w:rPr>
        <w:t>متسقة مع القسم ج</w:t>
      </w:r>
      <w:r w:rsidR="004B0C81">
        <w:rPr>
          <w:rFonts w:cs="Simplified Arabic" w:hint="cs"/>
          <w:rtl/>
          <w:lang w:val="en-US"/>
        </w:rPr>
        <w:t>يم</w:t>
      </w:r>
      <w:r w:rsidR="003C78D4" w:rsidRPr="003C78D4">
        <w:rPr>
          <w:rFonts w:cs="Simplified Arabic"/>
          <w:rtl/>
          <w:lang w:val="en-US"/>
        </w:rPr>
        <w:t xml:space="preserve"> </w:t>
      </w:r>
      <w:r w:rsidR="003C78D4">
        <w:rPr>
          <w:rFonts w:cs="Simplified Arabic" w:hint="cs"/>
          <w:rtl/>
          <w:lang w:val="en-US"/>
        </w:rPr>
        <w:t>والغاية</w:t>
      </w:r>
      <w:r w:rsidR="003C78D4" w:rsidRPr="003C78D4">
        <w:rPr>
          <w:rFonts w:cs="Simplified Arabic"/>
          <w:rtl/>
          <w:lang w:val="en-US"/>
        </w:rPr>
        <w:t xml:space="preserve"> 22 من إطار </w:t>
      </w:r>
      <w:proofErr w:type="spellStart"/>
      <w:r w:rsidR="003C78D4" w:rsidRPr="003C78D4">
        <w:rPr>
          <w:rFonts w:cs="Simplified Arabic"/>
          <w:rtl/>
          <w:lang w:val="en-US"/>
        </w:rPr>
        <w:t>كونمينغ</w:t>
      </w:r>
      <w:proofErr w:type="spellEnd"/>
      <w:r w:rsidR="003C78D4" w:rsidRPr="003C78D4">
        <w:rPr>
          <w:rFonts w:cs="Simplified Arabic"/>
          <w:rtl/>
          <w:lang w:val="en-US"/>
        </w:rPr>
        <w:t>-مونتريال العالمي للتنوع البيولوجي؛</w:t>
      </w:r>
    </w:p>
    <w:p w14:paraId="4170E45E" w14:textId="404A1CE4" w:rsidR="00BF144A" w:rsidRDefault="00E14EF7" w:rsidP="00E14EF7">
      <w:pPr>
        <w:tabs>
          <w:tab w:val="left" w:pos="1980"/>
        </w:tabs>
        <w:bidi/>
        <w:spacing w:after="120" w:line="216" w:lineRule="auto"/>
        <w:ind w:left="540" w:firstLine="720"/>
        <w:jc w:val="both"/>
        <w:rPr>
          <w:rFonts w:cs="Simplified Arabic"/>
          <w:rtl/>
          <w:lang w:val="en-US"/>
        </w:rPr>
      </w:pPr>
      <w:r w:rsidRPr="00052759">
        <w:rPr>
          <w:rFonts w:cs="Simplified Arabic" w:hint="cs"/>
          <w:rtl/>
          <w:lang w:val="en-US"/>
        </w:rPr>
        <w:t>(ب)</w:t>
      </w:r>
      <w:r w:rsidRPr="00052759">
        <w:rPr>
          <w:rFonts w:cs="Simplified Arabic"/>
          <w:rtl/>
          <w:lang w:val="en-US"/>
        </w:rPr>
        <w:tab/>
        <w:t xml:space="preserve">تحديد أوجه التآزر المحتملة بين التنوع البيولوجي والإجراءات </w:t>
      </w:r>
      <w:r w:rsidRPr="00052759">
        <w:rPr>
          <w:rFonts w:cs="Simplified Arabic" w:hint="cs"/>
          <w:rtl/>
          <w:lang w:val="en-US"/>
        </w:rPr>
        <w:t>المتعلقة بالمناخ</w:t>
      </w:r>
      <w:r w:rsidR="00BF144A">
        <w:rPr>
          <w:rFonts w:cs="Simplified Arabic" w:hint="cs"/>
          <w:rtl/>
          <w:lang w:val="en-US"/>
        </w:rPr>
        <w:t xml:space="preserve">، </w:t>
      </w:r>
      <w:r w:rsidR="00BF144A" w:rsidRPr="00BF144A">
        <w:rPr>
          <w:rFonts w:cs="Simplified Arabic"/>
          <w:rtl/>
          <w:lang w:val="en-US"/>
        </w:rPr>
        <w:t xml:space="preserve">بما في ذلك من خلال إعطاء الأولوية لحماية </w:t>
      </w:r>
      <w:r w:rsidR="00BF144A">
        <w:rPr>
          <w:rFonts w:cs="Simplified Arabic" w:hint="cs"/>
          <w:rtl/>
          <w:lang w:val="en-US"/>
        </w:rPr>
        <w:t>وإصلاح</w:t>
      </w:r>
      <w:r w:rsidR="00BF144A" w:rsidRPr="00BF144A">
        <w:rPr>
          <w:rFonts w:cs="Simplified Arabic"/>
          <w:rtl/>
          <w:lang w:val="en-US"/>
        </w:rPr>
        <w:t xml:space="preserve"> وإدارة النظم </w:t>
      </w:r>
      <w:r w:rsidR="00BF144A">
        <w:rPr>
          <w:rFonts w:cs="Simplified Arabic" w:hint="cs"/>
          <w:rtl/>
          <w:lang w:val="en-US"/>
        </w:rPr>
        <w:t>الإيكولوجية</w:t>
      </w:r>
      <w:r w:rsidR="00BF144A" w:rsidRPr="00BF144A">
        <w:rPr>
          <w:rFonts w:cs="Simplified Arabic"/>
          <w:rtl/>
          <w:lang w:val="en-US"/>
        </w:rPr>
        <w:t xml:space="preserve"> والأنواع المهمة لدورة الكربون الكاملة والمساهمة في التكيف مع تغير المناخ؛</w:t>
      </w:r>
      <w:r w:rsidRPr="00052759">
        <w:rPr>
          <w:rFonts w:cs="Simplified Arabic"/>
          <w:rtl/>
          <w:lang w:val="en-US"/>
        </w:rPr>
        <w:t xml:space="preserve"> </w:t>
      </w:r>
    </w:p>
    <w:p w14:paraId="48221820" w14:textId="7192AC1F" w:rsidR="00E14EF7" w:rsidRDefault="00DC5A8C" w:rsidP="00927DEF">
      <w:pPr>
        <w:tabs>
          <w:tab w:val="left" w:pos="1980"/>
        </w:tabs>
        <w:bidi/>
        <w:spacing w:after="120" w:line="216" w:lineRule="auto"/>
        <w:ind w:left="540" w:firstLine="720"/>
        <w:jc w:val="both"/>
        <w:rPr>
          <w:rFonts w:cs="Simplified Arabic"/>
          <w:rtl/>
          <w:lang w:val="en-US"/>
        </w:rPr>
      </w:pPr>
      <w:r>
        <w:rPr>
          <w:rFonts w:cs="Simplified Arabic" w:hint="cs"/>
          <w:rtl/>
          <w:lang w:val="en-US"/>
        </w:rPr>
        <w:t xml:space="preserve">(ج)  </w:t>
      </w:r>
      <w:r w:rsidR="0085244B" w:rsidRPr="0085244B">
        <w:rPr>
          <w:rFonts w:cs="Simplified Arabic"/>
          <w:rtl/>
          <w:lang w:val="en-US"/>
        </w:rPr>
        <w:t xml:space="preserve">تعزيز </w:t>
      </w:r>
      <w:r w:rsidR="005C71B4">
        <w:rPr>
          <w:rFonts w:cs="Simplified Arabic" w:hint="cs"/>
          <w:rtl/>
          <w:lang w:val="en-US"/>
        </w:rPr>
        <w:t xml:space="preserve">العمل المناخي </w:t>
      </w:r>
      <w:r w:rsidR="0085244B" w:rsidRPr="0085244B">
        <w:rPr>
          <w:rFonts w:cs="Simplified Arabic"/>
          <w:rtl/>
          <w:lang w:val="en-US"/>
        </w:rPr>
        <w:t>الإيجابي</w:t>
      </w:r>
      <w:r w:rsidR="0085244B">
        <w:rPr>
          <w:rFonts w:cs="Simplified Arabic" w:hint="cs"/>
          <w:rtl/>
          <w:lang w:val="en-US"/>
        </w:rPr>
        <w:t xml:space="preserve">، </w:t>
      </w:r>
      <w:r w:rsidR="00927DEF" w:rsidRPr="00052759">
        <w:rPr>
          <w:rFonts w:cs="Simplified Arabic" w:hint="cs"/>
          <w:rtl/>
          <w:lang w:val="en-US"/>
        </w:rPr>
        <w:t>و</w:t>
      </w:r>
      <w:r w:rsidR="00927DEF" w:rsidRPr="00052759">
        <w:rPr>
          <w:rFonts w:cs="Simplified Arabic"/>
          <w:rtl/>
          <w:lang w:val="en-US"/>
        </w:rPr>
        <w:t>إن لم يكن</w:t>
      </w:r>
      <w:r w:rsidR="00927DEF" w:rsidRPr="00052759">
        <w:rPr>
          <w:rFonts w:cs="Simplified Arabic" w:hint="cs"/>
          <w:rtl/>
          <w:lang w:val="en-US"/>
        </w:rPr>
        <w:t xml:space="preserve"> ذلك</w:t>
      </w:r>
      <w:r w:rsidR="00927DEF" w:rsidRPr="00052759">
        <w:rPr>
          <w:rFonts w:cs="Simplified Arabic"/>
          <w:rtl/>
          <w:lang w:val="en-US"/>
        </w:rPr>
        <w:t xml:space="preserve"> ممكنا، </w:t>
      </w:r>
      <w:r w:rsidR="00927DEF" w:rsidRPr="00052759">
        <w:rPr>
          <w:rFonts w:cs="Simplified Arabic" w:hint="cs"/>
          <w:rtl/>
          <w:lang w:val="en-US"/>
        </w:rPr>
        <w:t>ال</w:t>
      </w:r>
      <w:r w:rsidR="00927DEF" w:rsidRPr="00052759">
        <w:rPr>
          <w:rFonts w:cs="Simplified Arabic"/>
          <w:rtl/>
          <w:lang w:val="en-US"/>
        </w:rPr>
        <w:t>تقليل</w:t>
      </w:r>
      <w:r w:rsidR="00927DEF" w:rsidRPr="00052759">
        <w:rPr>
          <w:rFonts w:cs="Simplified Arabic" w:hint="cs"/>
          <w:rtl/>
          <w:lang w:val="en-US"/>
        </w:rPr>
        <w:t xml:space="preserve"> إلى أدنى حد من</w:t>
      </w:r>
      <w:r w:rsidR="00927DEF" w:rsidRPr="00052759">
        <w:rPr>
          <w:rFonts w:cs="Simplified Arabic"/>
          <w:rtl/>
          <w:lang w:val="en-US"/>
        </w:rPr>
        <w:t xml:space="preserve"> الآثار السلبية </w:t>
      </w:r>
      <w:r w:rsidR="005C71B4">
        <w:rPr>
          <w:rFonts w:cs="Simplified Arabic" w:hint="cs"/>
          <w:rtl/>
          <w:lang w:val="en-US"/>
        </w:rPr>
        <w:t xml:space="preserve">للعمل المناخي </w:t>
      </w:r>
      <w:r w:rsidR="00927DEF" w:rsidRPr="00052759">
        <w:rPr>
          <w:rFonts w:cs="Simplified Arabic"/>
          <w:rtl/>
          <w:lang w:val="en-US"/>
        </w:rPr>
        <w:t>على التنوع البيولوجي</w:t>
      </w:r>
      <w:r w:rsidR="00927DEF" w:rsidRPr="00DC5A8C">
        <w:rPr>
          <w:rFonts w:cs="Simplified Arabic"/>
          <w:rtl/>
          <w:lang w:val="en-US"/>
        </w:rPr>
        <w:t xml:space="preserve"> وسلامة النظم الإيكولوجية ووظائفها وخدماتها، بما في ذلك الأنواع المعرضة للخطر والنظم الإيكولوجية المهمة لدورة الكربون الكاملة أو </w:t>
      </w:r>
      <w:r w:rsidR="00927DEF" w:rsidRPr="00052759">
        <w:rPr>
          <w:rFonts w:cs="Simplified Arabic"/>
          <w:rtl/>
          <w:lang w:val="en-US"/>
        </w:rPr>
        <w:t xml:space="preserve">التي </w:t>
      </w:r>
      <w:r w:rsidR="00927DEF" w:rsidRPr="00052759">
        <w:rPr>
          <w:rFonts w:cs="Simplified Arabic" w:hint="cs"/>
          <w:rtl/>
          <w:lang w:val="en-US"/>
        </w:rPr>
        <w:t>يكون فيها الضرر لا رجعة فيه</w:t>
      </w:r>
      <w:r w:rsidR="00927DEF" w:rsidRPr="00DC5A8C">
        <w:rPr>
          <w:rFonts w:cs="Simplified Arabic"/>
          <w:rtl/>
          <w:lang w:val="en-US"/>
        </w:rPr>
        <w:t xml:space="preserve">، </w:t>
      </w:r>
      <w:r w:rsidR="00927DEF" w:rsidRPr="00052759">
        <w:rPr>
          <w:rFonts w:cs="Simplified Arabic"/>
          <w:rtl/>
          <w:lang w:val="en-US"/>
        </w:rPr>
        <w:t xml:space="preserve">ولا سيما للشعوب الأصلية والمجتمعات المحلية وأصحاب المصلحة </w:t>
      </w:r>
      <w:r w:rsidR="00927DEF">
        <w:rPr>
          <w:rFonts w:cs="Simplified Arabic" w:hint="cs"/>
          <w:rtl/>
          <w:lang w:val="en-US"/>
        </w:rPr>
        <w:t>المعنيين</w:t>
      </w:r>
      <w:r w:rsidR="00927DEF" w:rsidRPr="00052759">
        <w:rPr>
          <w:rFonts w:cs="Simplified Arabic"/>
          <w:rtl/>
          <w:lang w:val="en-US"/>
        </w:rPr>
        <w:t xml:space="preserve"> الذين يعتمدون </w:t>
      </w:r>
      <w:r w:rsidR="00927DEF" w:rsidRPr="00052759">
        <w:rPr>
          <w:rFonts w:cs="Simplified Arabic" w:hint="cs"/>
          <w:rtl/>
          <w:lang w:val="en-US"/>
        </w:rPr>
        <w:t>اعتمادا مباشرا</w:t>
      </w:r>
      <w:r w:rsidR="00927DEF" w:rsidRPr="00052759">
        <w:rPr>
          <w:rFonts w:cs="Simplified Arabic"/>
          <w:rtl/>
          <w:lang w:val="en-US"/>
        </w:rPr>
        <w:t xml:space="preserve"> على التنوع البيولوجي؛</w:t>
      </w:r>
    </w:p>
    <w:p w14:paraId="5F046FF8" w14:textId="2A58BBD5" w:rsidR="00E14EF7" w:rsidRDefault="00E14EF7" w:rsidP="00965D3C">
      <w:pPr>
        <w:tabs>
          <w:tab w:val="left" w:pos="1980"/>
        </w:tabs>
        <w:bidi/>
        <w:spacing w:after="120" w:line="216" w:lineRule="auto"/>
        <w:ind w:left="540" w:firstLine="720"/>
        <w:jc w:val="both"/>
        <w:rPr>
          <w:rFonts w:cs="Simplified Arabic"/>
          <w:rtl/>
          <w:lang w:val="en-US"/>
        </w:rPr>
      </w:pPr>
      <w:r w:rsidRPr="00052759">
        <w:rPr>
          <w:rFonts w:cs="Simplified Arabic"/>
          <w:rtl/>
          <w:lang w:val="en-US"/>
        </w:rPr>
        <w:t>(</w:t>
      </w:r>
      <w:r w:rsidR="00927DEF">
        <w:rPr>
          <w:rFonts w:cs="Simplified Arabic" w:hint="cs"/>
          <w:rtl/>
          <w:lang w:val="en-US"/>
        </w:rPr>
        <w:t>د</w:t>
      </w:r>
      <w:r w:rsidRPr="00052759">
        <w:rPr>
          <w:rFonts w:cs="Simplified Arabic"/>
          <w:rtl/>
          <w:lang w:val="en-US"/>
        </w:rPr>
        <w:t>)</w:t>
      </w:r>
      <w:r w:rsidRPr="00052759">
        <w:rPr>
          <w:rFonts w:cs="Simplified Arabic"/>
          <w:lang w:val="en-US"/>
        </w:rPr>
        <w:tab/>
      </w:r>
      <w:r w:rsidR="00965D3C" w:rsidRPr="00927DEF">
        <w:rPr>
          <w:rFonts w:cs="Simplified Arabic"/>
          <w:rtl/>
          <w:lang w:val="en-US"/>
        </w:rPr>
        <w:t xml:space="preserve">النظر في </w:t>
      </w:r>
      <w:r w:rsidR="00965D3C">
        <w:rPr>
          <w:rFonts w:cs="Simplified Arabic" w:hint="cs"/>
          <w:rtl/>
          <w:lang w:val="en-US"/>
        </w:rPr>
        <w:t>إدماج</w:t>
      </w:r>
      <w:r w:rsidR="00965D3C" w:rsidRPr="00927DEF">
        <w:rPr>
          <w:rFonts w:cs="Simplified Arabic"/>
          <w:rtl/>
          <w:lang w:val="en-US"/>
        </w:rPr>
        <w:t xml:space="preserve"> وتعزيز الحلول القائمة على الطبيعة و/أو النهج القائمة على النظم الإيكولوجية، والنهج غير القائمة على السوق، والإجراءات التي تركز على الأرض الأم، على النحو الذي تعترف به بعض البلدان، </w:t>
      </w:r>
      <w:r w:rsidR="00965D3C" w:rsidRPr="00052759">
        <w:rPr>
          <w:rFonts w:cs="Simplified Arabic"/>
          <w:rtl/>
          <w:lang w:val="en-US"/>
        </w:rPr>
        <w:t xml:space="preserve">للتكيف مع تغير المناخ، </w:t>
      </w:r>
      <w:r w:rsidR="00965D3C" w:rsidRPr="00052759">
        <w:rPr>
          <w:rFonts w:cs="Simplified Arabic" w:hint="cs"/>
          <w:rtl/>
          <w:lang w:val="en-US"/>
        </w:rPr>
        <w:t>و</w:t>
      </w:r>
      <w:r w:rsidR="00965D3C" w:rsidRPr="00052759">
        <w:rPr>
          <w:rFonts w:cs="Simplified Arabic"/>
          <w:rtl/>
          <w:lang w:val="en-US"/>
        </w:rPr>
        <w:t>التخفيف</w:t>
      </w:r>
      <w:r w:rsidR="00965D3C" w:rsidRPr="00052759">
        <w:rPr>
          <w:rFonts w:cs="Simplified Arabic" w:hint="cs"/>
          <w:rtl/>
          <w:lang w:val="en-US"/>
        </w:rPr>
        <w:t xml:space="preserve"> من آثاره</w:t>
      </w:r>
      <w:r w:rsidR="00965D3C" w:rsidRPr="00052759">
        <w:rPr>
          <w:rFonts w:cs="Simplified Arabic"/>
          <w:rtl/>
          <w:lang w:val="en-US"/>
        </w:rPr>
        <w:t xml:space="preserve"> والحد من </w:t>
      </w:r>
      <w:r w:rsidR="00965D3C">
        <w:rPr>
          <w:rFonts w:cs="Simplified Arabic" w:hint="cs"/>
          <w:rtl/>
          <w:lang w:val="en-US"/>
        </w:rPr>
        <w:t>مخاطر</w:t>
      </w:r>
      <w:r w:rsidR="00965D3C" w:rsidRPr="00052759">
        <w:rPr>
          <w:rFonts w:cs="Simplified Arabic"/>
          <w:rtl/>
          <w:lang w:val="en-US"/>
        </w:rPr>
        <w:t xml:space="preserve"> الكوارث في استراتيجياتها وخطط عملها الوطنية المنقحة </w:t>
      </w:r>
      <w:r w:rsidR="00965D3C">
        <w:rPr>
          <w:rFonts w:cs="Simplified Arabic" w:hint="cs"/>
          <w:rtl/>
          <w:lang w:val="en-US"/>
        </w:rPr>
        <w:t>ل</w:t>
      </w:r>
      <w:r w:rsidR="00965D3C" w:rsidRPr="00052759">
        <w:rPr>
          <w:rFonts w:cs="Simplified Arabic"/>
          <w:rtl/>
          <w:lang w:val="en-US"/>
        </w:rPr>
        <w:t>لتنوع البيولوجي والأهداف الوطنية ذات الصلة،، حسب الاقتضاء، وتعزيز أوجه التآزر مع عمليات التخطيط الوطنية الأخرى</w:t>
      </w:r>
      <w:r w:rsidR="00965D3C">
        <w:rPr>
          <w:rFonts w:cs="Simplified Arabic" w:hint="cs"/>
          <w:rtl/>
          <w:lang w:val="en-US"/>
        </w:rPr>
        <w:t xml:space="preserve"> التي وضعت</w:t>
      </w:r>
      <w:r w:rsidR="00965D3C" w:rsidRPr="00052759">
        <w:rPr>
          <w:rFonts w:cs="Simplified Arabic"/>
          <w:rtl/>
          <w:lang w:val="en-US"/>
        </w:rPr>
        <w:t xml:space="preserve"> </w:t>
      </w:r>
      <w:r w:rsidR="00965D3C">
        <w:rPr>
          <w:rFonts w:cs="Simplified Arabic" w:hint="cs"/>
          <w:rtl/>
          <w:lang w:val="en-US"/>
        </w:rPr>
        <w:t xml:space="preserve">بموجب </w:t>
      </w:r>
      <w:r w:rsidR="00965D3C" w:rsidRPr="00927DEF">
        <w:rPr>
          <w:rFonts w:cs="Simplified Arabic"/>
          <w:rtl/>
          <w:lang w:val="en-US"/>
        </w:rPr>
        <w:t>الاتفاق</w:t>
      </w:r>
      <w:r w:rsidR="00965D3C">
        <w:rPr>
          <w:rFonts w:cs="Simplified Arabic" w:hint="cs"/>
          <w:rtl/>
          <w:lang w:val="en-US"/>
        </w:rPr>
        <w:t>ات</w:t>
      </w:r>
      <w:r w:rsidR="00965D3C" w:rsidRPr="00927DEF">
        <w:rPr>
          <w:rFonts w:cs="Simplified Arabic"/>
          <w:rtl/>
          <w:lang w:val="en-US"/>
        </w:rPr>
        <w:t xml:space="preserve"> البيئية المتعددة الأطراف المتعلقة بالتنوع البيولوجي، وكذلك بموجب اتفاقية الأمم المتحدة الإطارية بشأن تغير المناخ واتفاق باريس، </w:t>
      </w:r>
      <w:r w:rsidR="00965D3C" w:rsidRPr="00052759">
        <w:rPr>
          <w:rFonts w:cs="Simplified Arabic" w:hint="cs"/>
          <w:rtl/>
          <w:lang w:val="en-US"/>
        </w:rPr>
        <w:t xml:space="preserve">وذلك </w:t>
      </w:r>
      <w:r w:rsidR="00965D3C" w:rsidRPr="00052759">
        <w:rPr>
          <w:rFonts w:cs="Simplified Arabic"/>
          <w:rtl/>
          <w:lang w:val="en-US"/>
        </w:rPr>
        <w:t>بالتنسيق مع جهات ال</w:t>
      </w:r>
      <w:r w:rsidR="00965D3C" w:rsidRPr="00052759">
        <w:rPr>
          <w:rFonts w:cs="Simplified Arabic" w:hint="cs"/>
          <w:rtl/>
          <w:lang w:val="en-US"/>
        </w:rPr>
        <w:t>اتصال</w:t>
      </w:r>
      <w:r w:rsidR="00965D3C" w:rsidRPr="00052759">
        <w:rPr>
          <w:rFonts w:cs="Simplified Arabic"/>
          <w:rtl/>
          <w:lang w:val="en-US"/>
        </w:rPr>
        <w:t xml:space="preserve"> </w:t>
      </w:r>
      <w:r w:rsidR="00965D3C">
        <w:rPr>
          <w:rFonts w:cs="Simplified Arabic" w:hint="cs"/>
          <w:rtl/>
          <w:lang w:val="en-US" w:bidi="ar-EG"/>
        </w:rPr>
        <w:t xml:space="preserve">التابعة </w:t>
      </w:r>
      <w:r w:rsidR="00965D3C" w:rsidRPr="00052759">
        <w:rPr>
          <w:rFonts w:cs="Simplified Arabic"/>
          <w:rtl/>
          <w:lang w:val="en-US"/>
        </w:rPr>
        <w:t xml:space="preserve">للاتفاقات البيئية المتعددة الأطراف الأخرى، حسب الاقتضاء، </w:t>
      </w:r>
      <w:r w:rsidR="00965D3C" w:rsidRPr="00052759">
        <w:rPr>
          <w:rFonts w:cs="Simplified Arabic" w:hint="cs"/>
          <w:rtl/>
          <w:lang w:val="en-US"/>
        </w:rPr>
        <w:t>بسبل منها</w:t>
      </w:r>
      <w:r w:rsidR="00965D3C" w:rsidRPr="00052759">
        <w:rPr>
          <w:rFonts w:cs="Simplified Arabic"/>
          <w:rtl/>
          <w:lang w:val="en-US"/>
        </w:rPr>
        <w:t xml:space="preserve"> عمليات التنسيق والتخطيط والاستعراض والإبلاغ الوطنية</w:t>
      </w:r>
      <w:r w:rsidR="00965D3C">
        <w:rPr>
          <w:rFonts w:cs="Simplified Arabic" w:hint="cs"/>
          <w:rtl/>
          <w:lang w:val="en-US"/>
        </w:rPr>
        <w:t>، حسب مقتضى الحال،</w:t>
      </w:r>
      <w:r w:rsidR="00965D3C" w:rsidRPr="00052759">
        <w:rPr>
          <w:rFonts w:cs="Simplified Arabic"/>
          <w:rtl/>
          <w:lang w:val="en-US"/>
        </w:rPr>
        <w:t xml:space="preserve"> بطريقة </w:t>
      </w:r>
      <w:r w:rsidR="00965D3C">
        <w:rPr>
          <w:rFonts w:cs="Simplified Arabic" w:hint="cs"/>
          <w:rtl/>
          <w:lang w:val="en-US"/>
        </w:rPr>
        <w:t>تكاملية</w:t>
      </w:r>
      <w:r w:rsidR="00965D3C" w:rsidRPr="00052759">
        <w:rPr>
          <w:rFonts w:cs="Simplified Arabic"/>
          <w:rtl/>
          <w:lang w:val="en-US"/>
        </w:rPr>
        <w:t xml:space="preserve"> </w:t>
      </w:r>
      <w:proofErr w:type="spellStart"/>
      <w:r w:rsidR="00965D3C" w:rsidRPr="00052759">
        <w:rPr>
          <w:rFonts w:cs="Simplified Arabic"/>
          <w:rtl/>
          <w:lang w:val="en-US"/>
        </w:rPr>
        <w:t>وتآزرية</w:t>
      </w:r>
      <w:proofErr w:type="spellEnd"/>
      <w:r w:rsidRPr="00052759">
        <w:rPr>
          <w:rFonts w:cs="Simplified Arabic"/>
          <w:rtl/>
          <w:lang w:val="en-US"/>
        </w:rPr>
        <w:t>؛</w:t>
      </w:r>
    </w:p>
    <w:p w14:paraId="1DFBF54E" w14:textId="2BD89761" w:rsidR="00E14EF7" w:rsidRDefault="00E14EF7" w:rsidP="00BD0129">
      <w:pPr>
        <w:tabs>
          <w:tab w:val="left" w:pos="1980"/>
        </w:tabs>
        <w:bidi/>
        <w:spacing w:after="120" w:line="216" w:lineRule="auto"/>
        <w:ind w:left="540" w:firstLine="720"/>
        <w:jc w:val="both"/>
        <w:rPr>
          <w:rFonts w:cs="Simplified Arabic"/>
          <w:rtl/>
          <w:lang w:val="en-US"/>
        </w:rPr>
      </w:pPr>
      <w:r w:rsidRPr="00052759">
        <w:rPr>
          <w:rFonts w:cs="Simplified Arabic"/>
          <w:rtl/>
          <w:lang w:val="en-US"/>
        </w:rPr>
        <w:lastRenderedPageBreak/>
        <w:t>(هـ)</w:t>
      </w:r>
      <w:r w:rsidRPr="00052759">
        <w:rPr>
          <w:rFonts w:cs="Simplified Arabic"/>
          <w:rtl/>
          <w:lang w:val="en-US"/>
        </w:rPr>
        <w:tab/>
        <w:t xml:space="preserve">مراعاة </w:t>
      </w:r>
      <w:r w:rsidR="00BD0129" w:rsidRPr="00A96280">
        <w:rPr>
          <w:rFonts w:cs="Simplified Arabic"/>
          <w:rtl/>
          <w:lang w:val="en-US"/>
        </w:rPr>
        <w:t xml:space="preserve">تنوع القيم </w:t>
      </w:r>
      <w:r w:rsidR="00BD0129">
        <w:rPr>
          <w:rFonts w:cs="Simplified Arabic" w:hint="cs"/>
          <w:rtl/>
          <w:lang w:val="en-US"/>
        </w:rPr>
        <w:t>والآراء العالمية ونظم المعارف</w:t>
      </w:r>
      <w:r w:rsidR="00BD0129" w:rsidRPr="00A96280">
        <w:rPr>
          <w:rFonts w:cs="Simplified Arabic"/>
          <w:rtl/>
          <w:lang w:val="en-US"/>
        </w:rPr>
        <w:t xml:space="preserve"> بما في ذلك المعرفة التقليدية للشعوب الأصلية والمجتمعات المحلية، فضلاً عن الن</w:t>
      </w:r>
      <w:r w:rsidR="00BD0129">
        <w:rPr>
          <w:rFonts w:cs="Simplified Arabic" w:hint="cs"/>
          <w:rtl/>
          <w:lang w:val="en-US"/>
        </w:rPr>
        <w:t>ُ</w:t>
      </w:r>
      <w:r w:rsidR="00BD0129" w:rsidRPr="00A96280">
        <w:rPr>
          <w:rFonts w:cs="Simplified Arabic"/>
          <w:rtl/>
          <w:lang w:val="en-US"/>
        </w:rPr>
        <w:t xml:space="preserve">هج </w:t>
      </w:r>
      <w:r w:rsidR="00BD0129">
        <w:rPr>
          <w:rFonts w:cs="Simplified Arabic" w:hint="cs"/>
          <w:rtl/>
          <w:lang w:val="en-US"/>
        </w:rPr>
        <w:t>المتعددة الجوانب</w:t>
      </w:r>
      <w:r w:rsidR="00BD0129" w:rsidRPr="00A96280">
        <w:rPr>
          <w:rFonts w:cs="Simplified Arabic"/>
          <w:rtl/>
          <w:lang w:val="en-US"/>
        </w:rPr>
        <w:t xml:space="preserve"> لضمان اتخاذ إجراءات ذات صلة بالسياق من أجل احترام حقوق الإنسان وحمايتها وتعزيزها وإعمالها وتعزيز التمكين </w:t>
      </w:r>
      <w:r w:rsidR="00BD0129">
        <w:rPr>
          <w:rFonts w:cs="Simplified Arabic" w:hint="cs"/>
          <w:rtl/>
          <w:lang w:val="en-US"/>
        </w:rPr>
        <w:t>والتفويض</w:t>
      </w:r>
      <w:r w:rsidR="00BD0129" w:rsidRPr="00A96280">
        <w:rPr>
          <w:rFonts w:cs="Simplified Arabic"/>
          <w:rtl/>
          <w:lang w:val="en-US"/>
        </w:rPr>
        <w:t xml:space="preserve"> </w:t>
      </w:r>
      <w:r w:rsidR="00BD0129">
        <w:rPr>
          <w:rFonts w:cs="Simplified Arabic" w:hint="cs"/>
          <w:rtl/>
          <w:lang w:val="en-US"/>
        </w:rPr>
        <w:t>والإنصاف</w:t>
      </w:r>
      <w:r w:rsidR="00BD0129" w:rsidRPr="00A96280">
        <w:rPr>
          <w:rFonts w:cs="Simplified Arabic"/>
          <w:rtl/>
          <w:lang w:val="en-US"/>
        </w:rPr>
        <w:t xml:space="preserve"> بين الأجيال وحماية حقوق الشعوب الأصلية والمجتمعات المحلية على أراضيها وأقاليمها ومواردها، وأن التآزر المحتمل بين التنوع البيولوجي وإجراءات المناخ التي لها تأثير مباشر أو غير مباشر على حقوق الأراضي أو حقوق الإنسان، فضلاً عن حقوق الشعوب الأصلية والمجتمعات المحلية، ينبغي </w:t>
      </w:r>
      <w:r w:rsidR="00BD0129">
        <w:rPr>
          <w:rFonts w:cs="Simplified Arabic" w:hint="cs"/>
          <w:rtl/>
          <w:lang w:val="en-US"/>
        </w:rPr>
        <w:t xml:space="preserve">ألا يتم إلا من خلال </w:t>
      </w:r>
      <w:r w:rsidR="00BD0129" w:rsidRPr="00A96280">
        <w:rPr>
          <w:rFonts w:cs="Simplified Arabic"/>
          <w:rtl/>
          <w:lang w:val="en-US"/>
        </w:rPr>
        <w:t>موافقتها الحرة والمسبقة والمستنيرة،</w:t>
      </w:r>
      <w:r w:rsidR="00610230">
        <w:rPr>
          <w:rStyle w:val="FootnoteReference"/>
          <w:rFonts w:cs="Simplified Arabic"/>
          <w:lang w:val="en-US"/>
        </w:rPr>
        <w:footnoteReference w:customMarkFollows="1" w:id="10"/>
        <w:t>10</w:t>
      </w:r>
      <w:r w:rsidR="00BD0129" w:rsidRPr="00A96280">
        <w:rPr>
          <w:rFonts w:cs="Simplified Arabic"/>
          <w:rtl/>
          <w:lang w:val="en-US"/>
        </w:rPr>
        <w:t xml:space="preserve"> مع مراعاة التشريعات الوطنية وبما يتفق مع الصكوك الدولية؛</w:t>
      </w:r>
    </w:p>
    <w:p w14:paraId="7182023F" w14:textId="65AD8DA4" w:rsidR="0024072A" w:rsidRPr="0024072A" w:rsidRDefault="0024072A">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24072A">
        <w:rPr>
          <w:rFonts w:cs="Simplified Arabic"/>
          <w:i/>
          <w:iCs/>
          <w:rtl/>
          <w:lang w:val="en-US"/>
        </w:rPr>
        <w:t>يشجع</w:t>
      </w:r>
      <w:r w:rsidRPr="0024072A">
        <w:rPr>
          <w:rFonts w:cs="Simplified Arabic"/>
          <w:rtl/>
          <w:lang w:val="en-US"/>
        </w:rPr>
        <w:t xml:space="preserve"> الأطراف على استخدام الأدوات والمعلومات المتاحة بموجب اتفاقية التنوع البيولوجي، بما في ذلك المبادئ التوجيهية الطوعية لتصميم وتنفيذ فعال للنهج القائمة على النظم الإيكولوجية للتكيف مع تغير المناخ والحد من مخاطر الكوارث،</w:t>
      </w:r>
      <w:r w:rsidR="005F5545">
        <w:rPr>
          <w:rStyle w:val="FootnoteReference"/>
          <w:rFonts w:cs="Simplified Arabic"/>
          <w:lang w:val="en-US"/>
        </w:rPr>
        <w:footnoteReference w:customMarkFollows="1" w:id="11"/>
        <w:t>11</w:t>
      </w:r>
      <w:r w:rsidRPr="0024072A">
        <w:rPr>
          <w:rFonts w:cs="Simplified Arabic"/>
          <w:rtl/>
          <w:lang w:val="en-US"/>
        </w:rPr>
        <w:t xml:space="preserve"> أو إصداراتها المحدثة، إذا قررت الأطراف ذلك، فضلاً عن الأدوات والتوجيهات ذات الصلة التي تم </w:t>
      </w:r>
      <w:r>
        <w:rPr>
          <w:rFonts w:cs="Simplified Arabic" w:hint="cs"/>
          <w:rtl/>
          <w:lang w:val="en-US"/>
        </w:rPr>
        <w:t>وضعها</w:t>
      </w:r>
      <w:r w:rsidRPr="0024072A">
        <w:rPr>
          <w:rFonts w:cs="Simplified Arabic"/>
          <w:rtl/>
          <w:lang w:val="en-US"/>
        </w:rPr>
        <w:t xml:space="preserve"> بموجب اتفاقيات أخرى تتعلق بالتنوع البيولوجي، مثل اتفاقية الأراضي الرطبة ذات الأهمية الدولية وخاصة كموائل للطيور المائية؛</w:t>
      </w:r>
      <w:r w:rsidR="005F5545">
        <w:rPr>
          <w:rStyle w:val="FootnoteReference"/>
          <w:rFonts w:cs="Simplified Arabic"/>
          <w:lang w:val="en-US"/>
        </w:rPr>
        <w:footnoteReference w:customMarkFollows="1" w:id="12"/>
        <w:t>12</w:t>
      </w:r>
    </w:p>
    <w:p w14:paraId="65FE6901" w14:textId="7B98700D" w:rsidR="00E14EF7" w:rsidRDefault="00E14EF7">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052759">
        <w:rPr>
          <w:rFonts w:cs="Simplified Arabic"/>
          <w:i/>
          <w:iCs/>
          <w:rtl/>
          <w:lang w:val="en-US"/>
        </w:rPr>
        <w:t>يشجع</w:t>
      </w:r>
      <w:r w:rsidRPr="00052759">
        <w:rPr>
          <w:rFonts w:cs="Simplified Arabic"/>
          <w:rtl/>
          <w:lang w:val="en-US"/>
        </w:rPr>
        <w:t xml:space="preserve"> الأطراف</w:t>
      </w:r>
      <w:r w:rsidRPr="00052759">
        <w:rPr>
          <w:rFonts w:cs="Simplified Arabic" w:hint="cs"/>
          <w:rtl/>
          <w:lang w:val="en-US"/>
        </w:rPr>
        <w:t>،</w:t>
      </w:r>
      <w:r w:rsidRPr="00052759">
        <w:rPr>
          <w:rFonts w:cs="Simplified Arabic"/>
          <w:rtl/>
          <w:lang w:val="en-US"/>
        </w:rPr>
        <w:t xml:space="preserve"> والحكومات الأخرى على جميع المستويات</w:t>
      </w:r>
      <w:r w:rsidRPr="00052759">
        <w:rPr>
          <w:rFonts w:cs="Simplified Arabic" w:hint="cs"/>
          <w:rtl/>
          <w:lang w:val="en-US"/>
        </w:rPr>
        <w:t>،</w:t>
      </w:r>
      <w:r w:rsidR="00B74C4B">
        <w:rPr>
          <w:rFonts w:cs="Simplified Arabic" w:hint="cs"/>
          <w:rtl/>
          <w:lang w:val="en-US"/>
        </w:rPr>
        <w:t xml:space="preserve"> </w:t>
      </w:r>
      <w:r w:rsidRPr="00052759">
        <w:rPr>
          <w:rFonts w:cs="Simplified Arabic"/>
          <w:rtl/>
          <w:lang w:val="en-US"/>
        </w:rPr>
        <w:t>والمنظمات ذات الصلة على أن ت</w:t>
      </w:r>
      <w:r w:rsidRPr="00052759">
        <w:rPr>
          <w:rFonts w:cs="Simplified Arabic" w:hint="cs"/>
          <w:rtl/>
          <w:lang w:val="en-US"/>
        </w:rPr>
        <w:t>أخذ في الاعتبار</w:t>
      </w:r>
      <w:r w:rsidRPr="00052759">
        <w:rPr>
          <w:rFonts w:cs="Simplified Arabic"/>
          <w:rtl/>
          <w:lang w:val="en-US"/>
        </w:rPr>
        <w:t xml:space="preserve">، بمشاركة كاملة وفعالة من الشعوب الأصلية والمجتمعات المحلية والنساء والشباب، الآثار القائمة والمتوقعة لتغير المناخ والسياسات المتصلة بالمناخ على التنوع البيولوجي </w:t>
      </w:r>
      <w:r>
        <w:rPr>
          <w:rFonts w:cs="Simplified Arabic" w:hint="cs"/>
          <w:rtl/>
          <w:lang w:val="en-US"/>
        </w:rPr>
        <w:t>عند</w:t>
      </w:r>
      <w:r w:rsidRPr="00052759">
        <w:rPr>
          <w:rFonts w:cs="Simplified Arabic"/>
          <w:rtl/>
          <w:lang w:val="en-US"/>
        </w:rPr>
        <w:t xml:space="preserve"> تنفيذ إطار</w:t>
      </w:r>
      <w:r>
        <w:rPr>
          <w:rFonts w:cs="Simplified Arabic" w:hint="cs"/>
          <w:rtl/>
          <w:lang w:val="en-US"/>
        </w:rPr>
        <w:t xml:space="preserve"> </w:t>
      </w:r>
      <w:proofErr w:type="spellStart"/>
      <w:r>
        <w:rPr>
          <w:rFonts w:cs="Simplified Arabic"/>
          <w:rtl/>
          <w:lang w:val="en-US"/>
        </w:rPr>
        <w:t>كونمينغ</w:t>
      </w:r>
      <w:proofErr w:type="spellEnd"/>
      <w:r>
        <w:rPr>
          <w:rFonts w:cs="Simplified Arabic"/>
          <w:rtl/>
          <w:lang w:val="en-US"/>
        </w:rPr>
        <w:t>-مونتريال</w:t>
      </w:r>
      <w:r w:rsidRPr="00052759">
        <w:rPr>
          <w:rFonts w:cs="Simplified Arabic"/>
          <w:rtl/>
          <w:lang w:val="en-US"/>
        </w:rPr>
        <w:t xml:space="preserve"> العالمي للتنوع البيولوجي؛</w:t>
      </w:r>
    </w:p>
    <w:p w14:paraId="3BBA38A9" w14:textId="57303667" w:rsidR="00B74C4B" w:rsidRDefault="00B74C4B">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B74C4B">
        <w:rPr>
          <w:rFonts w:cs="Simplified Arabic"/>
          <w:i/>
          <w:iCs/>
          <w:rtl/>
          <w:lang w:val="en-US"/>
        </w:rPr>
        <w:t>يؤكد من جد</w:t>
      </w:r>
      <w:r w:rsidR="005F6BEE">
        <w:rPr>
          <w:rFonts w:cs="Simplified Arabic" w:hint="cs"/>
          <w:i/>
          <w:iCs/>
          <w:rtl/>
          <w:lang w:val="en-US"/>
        </w:rPr>
        <w:t xml:space="preserve">يد على </w:t>
      </w:r>
      <w:r>
        <w:rPr>
          <w:rFonts w:cs="Simplified Arabic" w:hint="cs"/>
          <w:rtl/>
          <w:lang w:val="en-US"/>
        </w:rPr>
        <w:t>المقرر 9/16 جيم</w:t>
      </w:r>
      <w:r w:rsidRPr="00B74C4B">
        <w:rPr>
          <w:rFonts w:cs="Simplified Arabic"/>
          <w:rtl/>
          <w:lang w:val="en-US"/>
        </w:rPr>
        <w:t xml:space="preserve">، بشأن تخصيب المحيطات، والفقرة 8 (ث) من </w:t>
      </w:r>
      <w:r w:rsidR="004A1BC0">
        <w:rPr>
          <w:rFonts w:cs="Simplified Arabic" w:hint="cs"/>
          <w:rtl/>
          <w:lang w:val="en-US"/>
        </w:rPr>
        <w:t>المقرر 10/33</w:t>
      </w:r>
      <w:r w:rsidRPr="00B74C4B">
        <w:rPr>
          <w:rFonts w:cs="Simplified Arabic"/>
          <w:rtl/>
          <w:lang w:val="en-US"/>
        </w:rPr>
        <w:t xml:space="preserve">، </w:t>
      </w:r>
      <w:r w:rsidR="004A1BC0">
        <w:rPr>
          <w:rFonts w:cs="Simplified Arabic" w:hint="cs"/>
          <w:rtl/>
          <w:lang w:val="en-US"/>
        </w:rPr>
        <w:t>والمقررين 11/20،</w:t>
      </w:r>
      <w:r w:rsidR="00205168">
        <w:rPr>
          <w:rFonts w:cs="Simplified Arabic" w:hint="cs"/>
          <w:rtl/>
          <w:lang w:val="en-US"/>
        </w:rPr>
        <w:t xml:space="preserve"> و13/14 </w:t>
      </w:r>
      <w:r w:rsidRPr="00B74C4B">
        <w:rPr>
          <w:rFonts w:cs="Simplified Arabic"/>
          <w:rtl/>
          <w:lang w:val="en-US"/>
        </w:rPr>
        <w:t xml:space="preserve">المؤرخين 9 </w:t>
      </w:r>
      <w:r w:rsidR="00205168">
        <w:rPr>
          <w:rFonts w:cs="Simplified Arabic" w:hint="cs"/>
          <w:rtl/>
          <w:lang w:val="en-US"/>
        </w:rPr>
        <w:t>ديسمبر/</w:t>
      </w:r>
      <w:r w:rsidRPr="00B74C4B">
        <w:rPr>
          <w:rFonts w:cs="Simplified Arabic"/>
          <w:rtl/>
          <w:lang w:val="en-US"/>
        </w:rPr>
        <w:t>كانون الأول 2016 بشأن الهندسة الجيولوجية المتعلقة بالمناخ، ويحث الأطراف، ويشجع الحكومات الأخرى، على ضمان تنفيذها؛</w:t>
      </w:r>
    </w:p>
    <w:p w14:paraId="3D54C84E" w14:textId="01A04A3B" w:rsidR="00010D84" w:rsidRDefault="00F72D8E" w:rsidP="00F72D8E">
      <w:pPr>
        <w:pStyle w:val="ListParagraph"/>
        <w:tabs>
          <w:tab w:val="left" w:pos="1980"/>
        </w:tabs>
        <w:bidi/>
        <w:spacing w:after="120" w:line="216" w:lineRule="auto"/>
        <w:ind w:left="540" w:firstLine="720"/>
        <w:contextualSpacing w:val="0"/>
        <w:jc w:val="both"/>
        <w:rPr>
          <w:rFonts w:cs="Simplified Arabic"/>
          <w:lang w:val="en-US"/>
        </w:rPr>
      </w:pPr>
      <w:r w:rsidRPr="00F72D8E">
        <w:rPr>
          <w:rFonts w:cs="Simplified Arabic" w:hint="cs"/>
          <w:rtl/>
          <w:lang w:val="en-US" w:bidi="ar-EG"/>
        </w:rPr>
        <w:t>[7</w:t>
      </w:r>
      <w:r>
        <w:rPr>
          <w:rFonts w:cs="Simplified Arabic" w:hint="cs"/>
          <w:i/>
          <w:iCs/>
          <w:rtl/>
          <w:lang w:val="en-US" w:bidi="ar-EG"/>
        </w:rPr>
        <w:t xml:space="preserve">-      </w:t>
      </w:r>
      <w:r w:rsidR="00010D84" w:rsidRPr="00010D84">
        <w:rPr>
          <w:rFonts w:cs="Simplified Arabic"/>
          <w:i/>
          <w:iCs/>
          <w:rtl/>
          <w:lang w:val="en-US"/>
        </w:rPr>
        <w:t>يحث</w:t>
      </w:r>
      <w:r w:rsidR="00010D84" w:rsidRPr="00010D84">
        <w:rPr>
          <w:rFonts w:cs="Simplified Arabic"/>
          <w:rtl/>
          <w:lang w:val="en-US"/>
        </w:rPr>
        <w:t xml:space="preserve"> الأطراف، ويدعو الحكومات الأخرى وأصحاب المصلحة المعنيين، عند اتخاذ إجراءات نحو تحقيق الهدفين 8 و11، فضلاً عن الأهداف ذات الصلة، من إطار </w:t>
      </w:r>
      <w:proofErr w:type="spellStart"/>
      <w:r w:rsidR="00010D84" w:rsidRPr="00010D84">
        <w:rPr>
          <w:rFonts w:cs="Simplified Arabic"/>
          <w:rtl/>
          <w:lang w:val="en-US"/>
        </w:rPr>
        <w:t>كونمينغ</w:t>
      </w:r>
      <w:proofErr w:type="spellEnd"/>
      <w:r w:rsidR="00010D84" w:rsidRPr="00010D84">
        <w:rPr>
          <w:rFonts w:cs="Simplified Arabic"/>
          <w:rtl/>
          <w:lang w:val="en-US"/>
        </w:rPr>
        <w:t xml:space="preserve">-مونتريال العالمي للتنوع البيولوجي، بما يتماشى مع الظروف والأولويات والقدرات الوطنية، على </w:t>
      </w:r>
      <w:r w:rsidR="00010D84">
        <w:rPr>
          <w:rFonts w:cs="Simplified Arabic" w:hint="cs"/>
          <w:rtl/>
          <w:lang w:val="en-US"/>
        </w:rPr>
        <w:t>اتخاذ إجراءات</w:t>
      </w:r>
      <w:r w:rsidR="00010D84" w:rsidRPr="00010D84">
        <w:rPr>
          <w:rFonts w:cs="Simplified Arabic"/>
          <w:rtl/>
          <w:lang w:val="en-US"/>
        </w:rPr>
        <w:t xml:space="preserve"> وفقاً للمادة 20 من الاتفاقية وبما يتسق مع الهدف 19 من الإطار، وبما يتماشى مع </w:t>
      </w:r>
      <w:r w:rsidR="00010D84">
        <w:rPr>
          <w:rFonts w:cs="Simplified Arabic" w:hint="cs"/>
          <w:rtl/>
          <w:lang w:val="en-US"/>
        </w:rPr>
        <w:t>المقرر</w:t>
      </w:r>
      <w:r w:rsidR="00010D84" w:rsidRPr="00010D84">
        <w:rPr>
          <w:rFonts w:cs="Simplified Arabic"/>
          <w:rtl/>
          <w:lang w:val="en-US"/>
        </w:rPr>
        <w:t xml:space="preserve"> 16/-- بشأن </w:t>
      </w:r>
      <w:r w:rsidR="00010D84">
        <w:rPr>
          <w:rFonts w:cs="Simplified Arabic" w:hint="cs"/>
          <w:rtl/>
          <w:lang w:val="en-US"/>
        </w:rPr>
        <w:t>حشد</w:t>
      </w:r>
      <w:r w:rsidR="00010D84" w:rsidRPr="00010D84">
        <w:rPr>
          <w:rFonts w:cs="Simplified Arabic"/>
          <w:rtl/>
          <w:lang w:val="en-US"/>
        </w:rPr>
        <w:t xml:space="preserve"> الموارد، [بهدف تجنب العد المزدوج وتعزيز الشفافية، </w:t>
      </w:r>
      <w:r w:rsidR="0031268F" w:rsidRPr="0031268F">
        <w:rPr>
          <w:rFonts w:cs="Simplified Arabic"/>
          <w:rtl/>
          <w:lang w:val="en-US"/>
        </w:rPr>
        <w:t>من خلال تحسين</w:t>
      </w:r>
      <w:r w:rsidR="004F423F">
        <w:rPr>
          <w:rFonts w:cs="Simplified Arabic" w:hint="cs"/>
          <w:rtl/>
          <w:lang w:val="en-US"/>
        </w:rPr>
        <w:t xml:space="preserve"> مراعاة</w:t>
      </w:r>
      <w:r w:rsidR="002265F0">
        <w:rPr>
          <w:rFonts w:cs="Simplified Arabic" w:hint="cs"/>
          <w:rtl/>
          <w:lang w:val="en-US"/>
        </w:rPr>
        <w:t xml:space="preserve"> [</w:t>
      </w:r>
      <w:r w:rsidR="0035225F">
        <w:rPr>
          <w:rFonts w:cs="Simplified Arabic" w:hint="cs"/>
          <w:rtl/>
          <w:lang w:val="en-US"/>
        </w:rPr>
        <w:t>ال</w:t>
      </w:r>
      <w:r w:rsidR="002265F0">
        <w:rPr>
          <w:rFonts w:cs="Simplified Arabic" w:hint="cs"/>
          <w:rtl/>
          <w:lang w:val="en-US"/>
        </w:rPr>
        <w:t xml:space="preserve">محاسبة] </w:t>
      </w:r>
      <w:r w:rsidR="0035225F">
        <w:rPr>
          <w:rFonts w:cs="Simplified Arabic" w:hint="cs"/>
          <w:rtl/>
          <w:lang w:val="en-US"/>
        </w:rPr>
        <w:t>و</w:t>
      </w:r>
      <w:r w:rsidR="002265F0">
        <w:rPr>
          <w:rFonts w:cs="Simplified Arabic" w:hint="cs"/>
          <w:rtl/>
          <w:lang w:val="en-US"/>
        </w:rPr>
        <w:t>تقديم تقارير [</w:t>
      </w:r>
      <w:r w:rsidR="0035225F">
        <w:rPr>
          <w:rFonts w:cs="Simplified Arabic" w:hint="cs"/>
          <w:rtl/>
          <w:lang w:val="en-US"/>
        </w:rPr>
        <w:t>و</w:t>
      </w:r>
      <w:r w:rsidR="002265F0">
        <w:rPr>
          <w:rFonts w:cs="Simplified Arabic" w:hint="cs"/>
          <w:rtl/>
          <w:lang w:val="en-US"/>
        </w:rPr>
        <w:t xml:space="preserve">الإبلاغ] </w:t>
      </w:r>
      <w:r w:rsidR="0031268F" w:rsidRPr="0031268F">
        <w:rPr>
          <w:rFonts w:cs="Simplified Arabic"/>
          <w:rtl/>
          <w:lang w:val="en-US"/>
        </w:rPr>
        <w:t>بشكل دقيق وشفاف عن الفوائد المشتركة والتآزر في التمويل من جميع المصادر]؛]</w:t>
      </w:r>
    </w:p>
    <w:p w14:paraId="036C2871" w14:textId="3AD6F9FE" w:rsidR="005734C1" w:rsidRDefault="005734C1" w:rsidP="006224DA">
      <w:pPr>
        <w:pStyle w:val="ListParagraph"/>
        <w:numPr>
          <w:ilvl w:val="0"/>
          <w:numId w:val="15"/>
        </w:numPr>
        <w:tabs>
          <w:tab w:val="left" w:pos="630"/>
        </w:tabs>
        <w:bidi/>
        <w:spacing w:after="120" w:line="216" w:lineRule="auto"/>
        <w:ind w:left="540" w:firstLine="720"/>
        <w:contextualSpacing w:val="0"/>
        <w:jc w:val="both"/>
        <w:rPr>
          <w:rFonts w:cs="Simplified Arabic"/>
          <w:lang w:val="en-US"/>
        </w:rPr>
      </w:pPr>
      <w:r w:rsidRPr="005734C1">
        <w:rPr>
          <w:rFonts w:cs="Simplified Arabic"/>
          <w:i/>
          <w:iCs/>
          <w:rtl/>
          <w:lang w:val="en-US"/>
        </w:rPr>
        <w:t>يشجع</w:t>
      </w:r>
      <w:r w:rsidRPr="005734C1">
        <w:rPr>
          <w:rFonts w:cs="Simplified Arabic"/>
          <w:rtl/>
          <w:lang w:val="en-US"/>
        </w:rPr>
        <w:t xml:space="preserve"> الأطراف والحكومات الأخرى والمنظمات ذات الصلة على تقييم وإدارة وتجنب أو تقليل التأثيرات السلبية المحتملة على التنوع البيولوجي وسلامة النظم الإيكولوجية والتي قد تنشأ عن التحولات الاقتصادية والقطاعية التي تم اتخاذها استجابة لأزمة تغير المناخ؛</w:t>
      </w:r>
    </w:p>
    <w:p w14:paraId="2E66A1F2" w14:textId="77777777" w:rsidR="0083016F" w:rsidRPr="00052759" w:rsidRDefault="0083016F" w:rsidP="00F72D8E">
      <w:pPr>
        <w:pStyle w:val="ListParagraph"/>
        <w:numPr>
          <w:ilvl w:val="0"/>
          <w:numId w:val="15"/>
        </w:numPr>
        <w:tabs>
          <w:tab w:val="left" w:pos="1980"/>
        </w:tabs>
        <w:bidi/>
        <w:spacing w:after="120" w:line="216" w:lineRule="auto"/>
        <w:ind w:left="540" w:firstLine="720"/>
        <w:contextualSpacing w:val="0"/>
        <w:jc w:val="both"/>
        <w:rPr>
          <w:rFonts w:cs="Simplified Arabic"/>
          <w:rtl/>
          <w:lang w:val="en-US"/>
        </w:rPr>
      </w:pPr>
      <w:r>
        <w:rPr>
          <w:rFonts w:cs="Simplified Arabic" w:hint="cs"/>
          <w:i/>
          <w:iCs/>
          <w:rtl/>
          <w:lang w:val="en-US"/>
        </w:rPr>
        <w:lastRenderedPageBreak/>
        <w:t xml:space="preserve">يحيط علما </w:t>
      </w:r>
      <w:r w:rsidRPr="00052759">
        <w:rPr>
          <w:rFonts w:cs="Simplified Arabic"/>
          <w:rtl/>
          <w:lang w:val="en-US"/>
        </w:rPr>
        <w:t>بالمشاورات الحكومية الدولية بشأن الحلول القائمة على الطبيعة التي أجراها برنامج الأمم المتحدة للبيئة امتثالا لقرار جمعية الأمم المتحدة للبيئة 5/5؛</w:t>
      </w:r>
    </w:p>
    <w:p w14:paraId="1FF256AB" w14:textId="4AB31E68" w:rsidR="0083016F" w:rsidRDefault="00B847D0" w:rsidP="00F72D8E">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B847D0">
        <w:rPr>
          <w:rFonts w:cs="Simplified Arabic"/>
          <w:i/>
          <w:iCs/>
          <w:rtl/>
          <w:lang w:val="en-US"/>
        </w:rPr>
        <w:t>يرحب</w:t>
      </w:r>
      <w:r w:rsidRPr="00B847D0">
        <w:rPr>
          <w:rFonts w:cs="Simplified Arabic"/>
          <w:rtl/>
          <w:lang w:val="en-US"/>
        </w:rPr>
        <w:t xml:space="preserve"> </w:t>
      </w:r>
      <w:r>
        <w:rPr>
          <w:rFonts w:cs="Simplified Arabic" w:hint="cs"/>
          <w:rtl/>
          <w:lang w:val="en-US"/>
        </w:rPr>
        <w:t>بالمقرر</w:t>
      </w:r>
      <w:r w:rsidRPr="00B847D0">
        <w:rPr>
          <w:rFonts w:cs="Simplified Arabic"/>
          <w:rtl/>
          <w:lang w:val="en-US"/>
        </w:rPr>
        <w:t xml:space="preserve"> 1/</w:t>
      </w:r>
      <w:r w:rsidRPr="00B847D0">
        <w:rPr>
          <w:rFonts w:cs="Simplified Arabic"/>
          <w:lang w:val="en-US"/>
        </w:rPr>
        <w:t>CMA.5</w:t>
      </w:r>
      <w:r w:rsidRPr="00B847D0">
        <w:rPr>
          <w:rFonts w:cs="Simplified Arabic"/>
          <w:rtl/>
          <w:lang w:val="en-US"/>
        </w:rPr>
        <w:t xml:space="preserve"> المؤرخ 13 </w:t>
      </w:r>
      <w:r>
        <w:rPr>
          <w:rFonts w:cs="Simplified Arabic" w:hint="cs"/>
          <w:rtl/>
          <w:lang w:val="en-US"/>
        </w:rPr>
        <w:t>ديسمبر/</w:t>
      </w:r>
      <w:r w:rsidRPr="00B847D0">
        <w:rPr>
          <w:rFonts w:cs="Simplified Arabic"/>
          <w:rtl/>
          <w:lang w:val="en-US"/>
        </w:rPr>
        <w:t xml:space="preserve">كانون الأول 2023 لمؤتمر الأطراف العامل </w:t>
      </w:r>
      <w:r>
        <w:rPr>
          <w:rFonts w:cs="Simplified Arabic" w:hint="cs"/>
          <w:rtl/>
          <w:lang w:val="en-US"/>
        </w:rPr>
        <w:t>ك</w:t>
      </w:r>
      <w:r w:rsidRPr="00B847D0">
        <w:rPr>
          <w:rFonts w:cs="Simplified Arabic"/>
          <w:rtl/>
          <w:lang w:val="en-US"/>
        </w:rPr>
        <w:t xml:space="preserve">اجتماع </w:t>
      </w:r>
      <w:r>
        <w:rPr>
          <w:rFonts w:cs="Simplified Arabic" w:hint="cs"/>
          <w:rtl/>
          <w:lang w:val="en-US"/>
        </w:rPr>
        <w:t>ل</w:t>
      </w:r>
      <w:r w:rsidRPr="00B847D0">
        <w:rPr>
          <w:rFonts w:cs="Simplified Arabic"/>
          <w:rtl/>
          <w:lang w:val="en-US"/>
        </w:rPr>
        <w:t>لأطراف في اتفاق باريس، ولا سيما فقراته 33 و34 و55 و63 (د) و163؛</w:t>
      </w:r>
    </w:p>
    <w:p w14:paraId="7296281D" w14:textId="1E847A16" w:rsidR="00B847D0" w:rsidRDefault="00DB408B" w:rsidP="00F72D8E">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DB408B">
        <w:rPr>
          <w:rFonts w:cs="Simplified Arabic"/>
          <w:i/>
          <w:iCs/>
          <w:rtl/>
          <w:lang w:val="en-US"/>
        </w:rPr>
        <w:t>يؤكد</w:t>
      </w:r>
      <w:r w:rsidRPr="00DB408B">
        <w:rPr>
          <w:rFonts w:cs="Simplified Arabic"/>
          <w:rtl/>
          <w:lang w:val="en-US"/>
        </w:rPr>
        <w:t xml:space="preserve"> على أهمية تعاون </w:t>
      </w:r>
      <w:r>
        <w:rPr>
          <w:rFonts w:cs="Simplified Arabic" w:hint="cs"/>
          <w:rtl/>
          <w:lang w:val="en-US"/>
        </w:rPr>
        <w:t>جهات</w:t>
      </w:r>
      <w:r w:rsidRPr="00DB408B">
        <w:rPr>
          <w:rFonts w:cs="Simplified Arabic"/>
          <w:rtl/>
          <w:lang w:val="en-US"/>
        </w:rPr>
        <w:t xml:space="preserve"> الاتصال الوطنية لاتفاقية التنوع البيولوجي مع نظيراتها في اتفاقية الأمم المتحدة الإطارية بشأن تغير المناخ واتفاقية الأراضي الرطبة، وتعزيز التعاون بين الأطراف في هذه الاتفاقيات لرفع مستوى الوعي </w:t>
      </w:r>
      <w:r>
        <w:rPr>
          <w:rFonts w:cs="Simplified Arabic" w:hint="cs"/>
          <w:rtl/>
          <w:lang w:val="en-US"/>
        </w:rPr>
        <w:t>بالروابط</w:t>
      </w:r>
      <w:r w:rsidRPr="00DB408B">
        <w:rPr>
          <w:rFonts w:cs="Simplified Arabic"/>
          <w:rtl/>
          <w:lang w:val="en-US"/>
        </w:rPr>
        <w:t xml:space="preserve"> ذات الصلة بين التنوع البيولوجي وتغير المناخ من أجل دعم عمليات التخطيط الوطنية ذات الصلة، بما يتماشى مع الالتزامات والظروف والأولويات الوطنية، حسب الاقتضاء؛</w:t>
      </w:r>
    </w:p>
    <w:p w14:paraId="34C6490C" w14:textId="30D47149" w:rsidR="00E14EF7" w:rsidRDefault="00E14EF7" w:rsidP="00F72D8E">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052759">
        <w:rPr>
          <w:rFonts w:cs="Simplified Arabic" w:hint="cs"/>
          <w:i/>
          <w:iCs/>
          <w:rtl/>
          <w:lang w:val="en-US"/>
        </w:rPr>
        <w:t>يدعو</w:t>
      </w:r>
      <w:r w:rsidRPr="00052759">
        <w:rPr>
          <w:rFonts w:cs="Simplified Arabic"/>
          <w:rtl/>
          <w:lang w:val="en-US"/>
        </w:rPr>
        <w:t xml:space="preserve"> </w:t>
      </w:r>
      <w:r>
        <w:rPr>
          <w:rFonts w:cs="Simplified Arabic" w:hint="cs"/>
          <w:rtl/>
          <w:lang w:val="en-US"/>
        </w:rPr>
        <w:t>الهيئات المعنية ل</w:t>
      </w:r>
      <w:r w:rsidRPr="00052759">
        <w:rPr>
          <w:rFonts w:cs="Simplified Arabic"/>
          <w:rtl/>
          <w:lang w:val="en-US"/>
        </w:rPr>
        <w:t xml:space="preserve">اتفاقية الأمم المتحدة الإطارية </w:t>
      </w:r>
      <w:r w:rsidRPr="00052759">
        <w:rPr>
          <w:rFonts w:cs="Simplified Arabic" w:hint="cs"/>
          <w:rtl/>
          <w:lang w:val="en-US"/>
        </w:rPr>
        <w:t>بشأن</w:t>
      </w:r>
      <w:r w:rsidRPr="00052759">
        <w:rPr>
          <w:rFonts w:cs="Simplified Arabic"/>
          <w:rtl/>
          <w:lang w:val="en-US"/>
        </w:rPr>
        <w:t xml:space="preserve"> المناخ والأطراف فيها إلى النظر في </w:t>
      </w:r>
      <w:r>
        <w:rPr>
          <w:rFonts w:cs="Simplified Arabic" w:hint="cs"/>
          <w:rtl/>
          <w:lang w:val="en-US"/>
        </w:rPr>
        <w:t xml:space="preserve">استخدام </w:t>
      </w:r>
      <w:r w:rsidRPr="00052759">
        <w:rPr>
          <w:rFonts w:cs="Simplified Arabic"/>
          <w:rtl/>
          <w:lang w:val="en-US"/>
        </w:rPr>
        <w:t xml:space="preserve">المبادئ </w:t>
      </w:r>
      <w:bookmarkStart w:id="1" w:name="_Hlk148612123"/>
      <w:r w:rsidRPr="00052759">
        <w:rPr>
          <w:rFonts w:cs="Simplified Arabic"/>
          <w:rtl/>
          <w:lang w:val="en-US"/>
        </w:rPr>
        <w:t xml:space="preserve">التوجيهية الطوعية </w:t>
      </w:r>
      <w:r w:rsidRPr="00052759">
        <w:rPr>
          <w:rFonts w:cs="Simplified Arabic" w:hint="cs"/>
          <w:rtl/>
          <w:lang w:val="en-US"/>
        </w:rPr>
        <w:t>المتعلقة</w:t>
      </w:r>
      <w:r w:rsidRPr="00052759">
        <w:rPr>
          <w:rFonts w:cs="Simplified Arabic"/>
          <w:rtl/>
          <w:lang w:val="en-US"/>
        </w:rPr>
        <w:t xml:space="preserve"> </w:t>
      </w:r>
      <w:r>
        <w:rPr>
          <w:rFonts w:cs="Simplified Arabic" w:hint="cs"/>
          <w:rtl/>
          <w:lang w:val="en-US"/>
        </w:rPr>
        <w:t>بتصميم</w:t>
      </w:r>
      <w:r w:rsidRPr="00052759">
        <w:rPr>
          <w:rFonts w:cs="Simplified Arabic"/>
          <w:rtl/>
          <w:lang w:val="en-US"/>
        </w:rPr>
        <w:t xml:space="preserve"> ن</w:t>
      </w:r>
      <w:r w:rsidRPr="00052759">
        <w:rPr>
          <w:rFonts w:cs="Simplified Arabic" w:hint="cs"/>
          <w:rtl/>
          <w:lang w:val="en-US"/>
        </w:rPr>
        <w:t>ُ</w:t>
      </w:r>
      <w:r w:rsidRPr="00052759">
        <w:rPr>
          <w:rFonts w:cs="Simplified Arabic"/>
          <w:rtl/>
          <w:lang w:val="en-US"/>
        </w:rPr>
        <w:t xml:space="preserve">هج قائمة على النظم الإيكولوجية للتكيف مع تغير المناخ والحد من مخاطر الكوارث وتنفيذها بفعالية </w:t>
      </w:r>
      <w:bookmarkEnd w:id="1"/>
      <w:r w:rsidRPr="00052759">
        <w:rPr>
          <w:rFonts w:cs="Simplified Arabic"/>
          <w:rtl/>
          <w:lang w:val="en-US"/>
        </w:rPr>
        <w:t xml:space="preserve">لكي تقوم الأطراف بإدماج </w:t>
      </w:r>
      <w:r w:rsidRPr="00052759">
        <w:rPr>
          <w:rFonts w:cs="Simplified Arabic" w:hint="cs"/>
          <w:rtl/>
          <w:lang w:val="en-US"/>
        </w:rPr>
        <w:t>ال</w:t>
      </w:r>
      <w:r w:rsidRPr="00052759">
        <w:rPr>
          <w:rFonts w:cs="Simplified Arabic"/>
          <w:rtl/>
          <w:lang w:val="en-US"/>
        </w:rPr>
        <w:t>ضمانات</w:t>
      </w:r>
      <w:r w:rsidR="00E52662">
        <w:rPr>
          <w:rFonts w:cs="Simplified Arabic" w:hint="cs"/>
          <w:rtl/>
          <w:lang w:val="en-US"/>
        </w:rPr>
        <w:t xml:space="preserve"> الاجتماعية</w:t>
      </w:r>
      <w:r w:rsidRPr="00052759">
        <w:rPr>
          <w:rFonts w:cs="Simplified Arabic"/>
          <w:rtl/>
          <w:lang w:val="en-US"/>
        </w:rPr>
        <w:t xml:space="preserve"> ا</w:t>
      </w:r>
      <w:r w:rsidRPr="00052759">
        <w:rPr>
          <w:rFonts w:cs="Simplified Arabic" w:hint="cs"/>
          <w:rtl/>
          <w:lang w:val="en-US"/>
        </w:rPr>
        <w:t>لمتعلقة با</w:t>
      </w:r>
      <w:r w:rsidRPr="00052759">
        <w:rPr>
          <w:rFonts w:cs="Simplified Arabic"/>
          <w:rtl/>
          <w:lang w:val="en-US"/>
        </w:rPr>
        <w:t>لتنوع البيولوجي في تدابير التخفيف والتكيف؛</w:t>
      </w:r>
    </w:p>
    <w:p w14:paraId="55B67527" w14:textId="6D5D8934" w:rsidR="002554E3" w:rsidRPr="00B84DF8" w:rsidRDefault="00E52662" w:rsidP="00F72D8E">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E52662">
        <w:rPr>
          <w:rFonts w:cs="Simplified Arabic"/>
          <w:i/>
          <w:iCs/>
          <w:rtl/>
          <w:lang w:val="en-US"/>
        </w:rPr>
        <w:t>يدعو</w:t>
      </w:r>
      <w:r w:rsidRPr="00E52662">
        <w:rPr>
          <w:rFonts w:cs="Simplified Arabic"/>
          <w:rtl/>
          <w:lang w:val="en-US"/>
        </w:rPr>
        <w:t xml:space="preserve"> رئيس الاجتماع السادس عشر لمؤتمر الأطراف في الاتفاقية إلى إشراك رئيسي الاجتماعين التاسع والعشرين والثلاثين لمؤتمر الأطراف في اتفاقية الأمم المتحدة الإطارية بشأن الفرص المتاحة لتعزيز التنسيق المتعدد الأطراف بشأن تغير المناخ وفقدان التنوع البيولوجي؛</w:t>
      </w:r>
    </w:p>
    <w:p w14:paraId="35ED1638" w14:textId="5D53ABD9" w:rsidR="00E14EF7" w:rsidRDefault="00E14EF7" w:rsidP="00F72D8E">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052759">
        <w:rPr>
          <w:rFonts w:cs="Simplified Arabic"/>
          <w:i/>
          <w:iCs/>
          <w:rtl/>
          <w:lang w:val="en-US"/>
        </w:rPr>
        <w:t>يطلب</w:t>
      </w:r>
      <w:r w:rsidRPr="00052759">
        <w:rPr>
          <w:rFonts w:cs="Simplified Arabic"/>
          <w:rtl/>
          <w:lang w:val="en-US"/>
        </w:rPr>
        <w:t xml:space="preserve"> إلى </w:t>
      </w:r>
      <w:r>
        <w:rPr>
          <w:rFonts w:cs="Simplified Arabic"/>
          <w:rtl/>
          <w:lang w:val="en-US"/>
        </w:rPr>
        <w:t>الأمين</w:t>
      </w:r>
      <w:r w:rsidR="00B84DF8">
        <w:rPr>
          <w:rFonts w:cs="Simplified Arabic" w:hint="cs"/>
          <w:rtl/>
          <w:lang w:val="en-US" w:bidi="ar-EG"/>
        </w:rPr>
        <w:t>ة</w:t>
      </w:r>
      <w:r>
        <w:rPr>
          <w:rFonts w:cs="Simplified Arabic"/>
          <w:rtl/>
          <w:lang w:val="en-US"/>
        </w:rPr>
        <w:t xml:space="preserve"> التنفيذي</w:t>
      </w:r>
      <w:r w:rsidR="00B84DF8">
        <w:rPr>
          <w:rFonts w:cs="Simplified Arabic" w:hint="cs"/>
          <w:rtl/>
          <w:lang w:val="en-US"/>
        </w:rPr>
        <w:t>ة</w:t>
      </w:r>
      <w:r>
        <w:rPr>
          <w:rFonts w:cs="Simplified Arabic" w:hint="cs"/>
          <w:rtl/>
          <w:lang w:val="en-US"/>
        </w:rPr>
        <w:t xml:space="preserve"> أن </w:t>
      </w:r>
      <w:r w:rsidR="00B84DF8">
        <w:rPr>
          <w:rFonts w:cs="Simplified Arabic" w:hint="cs"/>
          <w:rtl/>
          <w:lang w:val="en-US"/>
        </w:rPr>
        <w:t>ت</w:t>
      </w:r>
      <w:r w:rsidRPr="00052759">
        <w:rPr>
          <w:rFonts w:cs="Simplified Arabic"/>
          <w:rtl/>
          <w:lang w:val="en-US"/>
        </w:rPr>
        <w:t xml:space="preserve">عزز، بما في ذلك </w:t>
      </w:r>
      <w:r w:rsidRPr="00052759">
        <w:rPr>
          <w:rFonts w:cs="Simplified Arabic" w:hint="cs"/>
          <w:rtl/>
          <w:lang w:val="en-US"/>
        </w:rPr>
        <w:t xml:space="preserve">لدى </w:t>
      </w:r>
      <w:r w:rsidRPr="00052759">
        <w:rPr>
          <w:rFonts w:cs="Simplified Arabic"/>
          <w:rtl/>
          <w:lang w:val="en-US"/>
        </w:rPr>
        <w:t xml:space="preserve">دعم الأنشطة </w:t>
      </w:r>
      <w:proofErr w:type="spellStart"/>
      <w:r w:rsidRPr="00052759">
        <w:rPr>
          <w:rFonts w:cs="Simplified Arabic"/>
          <w:rtl/>
          <w:lang w:val="en-US"/>
        </w:rPr>
        <w:t>المضطلع</w:t>
      </w:r>
      <w:proofErr w:type="spellEnd"/>
      <w:r w:rsidRPr="00052759">
        <w:rPr>
          <w:rFonts w:cs="Simplified Arabic"/>
          <w:rtl/>
          <w:lang w:val="en-US"/>
        </w:rPr>
        <w:t xml:space="preserve"> بها </w:t>
      </w:r>
      <w:r>
        <w:rPr>
          <w:rFonts w:cs="Simplified Arabic" w:hint="cs"/>
          <w:rtl/>
          <w:lang w:val="en-US"/>
        </w:rPr>
        <w:t>بموجب</w:t>
      </w:r>
      <w:r w:rsidRPr="00052759">
        <w:rPr>
          <w:rFonts w:cs="Simplified Arabic"/>
          <w:rtl/>
          <w:lang w:val="en-US"/>
        </w:rPr>
        <w:t xml:space="preserve"> عقد الأمم المتحدة لإصلاح النظم الإيكولوجية، أوجه التآزر وتوثيق التعاون فيما بين الاتفاقات البيئية المتعددة الأطراف المتعلقة بالتنوع البيولوجي، </w:t>
      </w:r>
      <w:r w:rsidRPr="00052759">
        <w:rPr>
          <w:rFonts w:cs="Simplified Arabic" w:hint="cs"/>
          <w:rtl/>
          <w:lang w:val="en-US"/>
        </w:rPr>
        <w:t>و</w:t>
      </w:r>
      <w:r w:rsidRPr="00052759">
        <w:rPr>
          <w:rFonts w:cs="Simplified Arabic"/>
          <w:rtl/>
          <w:lang w:val="en-US"/>
        </w:rPr>
        <w:t>المنظمات والعمليات</w:t>
      </w:r>
      <w:r w:rsidRPr="00052759">
        <w:rPr>
          <w:rFonts w:cs="Simplified Arabic" w:hint="cs"/>
          <w:rtl/>
          <w:lang w:val="en-US"/>
        </w:rPr>
        <w:t xml:space="preserve"> الأخرى</w:t>
      </w:r>
      <w:r w:rsidRPr="00052759">
        <w:rPr>
          <w:rFonts w:cs="Simplified Arabic"/>
          <w:rtl/>
          <w:lang w:val="en-US"/>
        </w:rPr>
        <w:t xml:space="preserve"> ذات الصلة، </w:t>
      </w:r>
      <w:r w:rsidRPr="00052759">
        <w:rPr>
          <w:rFonts w:cs="Simplified Arabic" w:hint="cs"/>
          <w:rtl/>
          <w:lang w:val="en-US"/>
        </w:rPr>
        <w:t>ل</w:t>
      </w:r>
      <w:r w:rsidRPr="00052759">
        <w:rPr>
          <w:rFonts w:cs="Simplified Arabic"/>
          <w:rtl/>
          <w:lang w:val="en-US"/>
        </w:rPr>
        <w:t>تعزيز الن</w:t>
      </w:r>
      <w:r w:rsidRPr="00052759">
        <w:rPr>
          <w:rFonts w:cs="Simplified Arabic" w:hint="cs"/>
          <w:rtl/>
          <w:lang w:val="en-US"/>
        </w:rPr>
        <w:t>ُ</w:t>
      </w:r>
      <w:r w:rsidRPr="00052759">
        <w:rPr>
          <w:rFonts w:cs="Simplified Arabic"/>
          <w:rtl/>
          <w:lang w:val="en-US"/>
        </w:rPr>
        <w:t>هج المتكاملة للتصدي لفقدان التنوع البيولوجي</w:t>
      </w:r>
      <w:r w:rsidRPr="00052759">
        <w:rPr>
          <w:rFonts w:cs="Simplified Arabic" w:hint="cs"/>
          <w:rtl/>
          <w:lang w:val="en-US"/>
        </w:rPr>
        <w:t>،</w:t>
      </w:r>
      <w:r w:rsidRPr="00052759">
        <w:rPr>
          <w:rFonts w:cs="Simplified Arabic"/>
          <w:rtl/>
          <w:lang w:val="en-US"/>
        </w:rPr>
        <w:t xml:space="preserve"> وتغير المناخ</w:t>
      </w:r>
      <w:r w:rsidRPr="00052759">
        <w:rPr>
          <w:rFonts w:cs="Simplified Arabic" w:hint="cs"/>
          <w:rtl/>
          <w:lang w:val="en-US"/>
        </w:rPr>
        <w:t>،</w:t>
      </w:r>
      <w:r w:rsidRPr="00052759">
        <w:rPr>
          <w:rFonts w:cs="Simplified Arabic"/>
          <w:rtl/>
          <w:lang w:val="en-US"/>
        </w:rPr>
        <w:t xml:space="preserve"> وتدهور الأراضي والمحيطات</w:t>
      </w:r>
      <w:r w:rsidRPr="00052759">
        <w:rPr>
          <w:rFonts w:cs="Simplified Arabic" w:hint="cs"/>
          <w:rtl/>
          <w:lang w:val="en-US"/>
        </w:rPr>
        <w:t>؛</w:t>
      </w:r>
    </w:p>
    <w:p w14:paraId="492474DF" w14:textId="14F65627" w:rsidR="00B84DF8" w:rsidRDefault="00B84DF8" w:rsidP="00F72D8E">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B84DF8">
        <w:rPr>
          <w:rFonts w:cs="Simplified Arabic"/>
          <w:i/>
          <w:iCs/>
          <w:rtl/>
          <w:lang w:val="en-US"/>
        </w:rPr>
        <w:t>يطلب أيضاً</w:t>
      </w:r>
      <w:r w:rsidRPr="00B84DF8">
        <w:rPr>
          <w:rFonts w:cs="Simplified Arabic"/>
          <w:rtl/>
          <w:lang w:val="en-US"/>
        </w:rPr>
        <w:t xml:space="preserve"> إلى الأمين</w:t>
      </w:r>
      <w:r>
        <w:rPr>
          <w:rFonts w:cs="Simplified Arabic" w:hint="cs"/>
          <w:rtl/>
          <w:lang w:val="en-US"/>
        </w:rPr>
        <w:t>ة</w:t>
      </w:r>
      <w:r w:rsidRPr="00B84DF8">
        <w:rPr>
          <w:rFonts w:cs="Simplified Arabic"/>
          <w:rtl/>
          <w:lang w:val="en-US"/>
        </w:rPr>
        <w:t xml:space="preserve"> التنفيذي</w:t>
      </w:r>
      <w:r>
        <w:rPr>
          <w:rFonts w:cs="Simplified Arabic" w:hint="cs"/>
          <w:rtl/>
          <w:lang w:val="en-US"/>
        </w:rPr>
        <w:t>ة</w:t>
      </w:r>
      <w:r w:rsidRPr="00B84DF8">
        <w:rPr>
          <w:rFonts w:cs="Simplified Arabic"/>
          <w:rtl/>
          <w:lang w:val="en-US"/>
        </w:rPr>
        <w:t>، رهناً بتوافر الموارد، تجنب تكرار الجهود وتعزيز التآزر، حسب الاقتضاء، مسترشد</w:t>
      </w:r>
      <w:r w:rsidR="00B76CF1">
        <w:rPr>
          <w:rFonts w:cs="Simplified Arabic" w:hint="cs"/>
          <w:rtl/>
          <w:lang w:val="en-US"/>
        </w:rPr>
        <w:t>ةً</w:t>
      </w:r>
      <w:r w:rsidRPr="00B84DF8">
        <w:rPr>
          <w:rFonts w:cs="Simplified Arabic"/>
          <w:rtl/>
          <w:lang w:val="en-US"/>
        </w:rPr>
        <w:t xml:space="preserve"> بالإطار الاستراتيجي الطويل الأجل لبناء القدرات </w:t>
      </w:r>
      <w:r w:rsidR="00B76CF1">
        <w:rPr>
          <w:rFonts w:cs="Simplified Arabic" w:hint="cs"/>
          <w:rtl/>
          <w:lang w:val="en-US"/>
        </w:rPr>
        <w:t>وتنميتها</w:t>
      </w:r>
      <w:r w:rsidRPr="00B84DF8">
        <w:rPr>
          <w:rFonts w:cs="Simplified Arabic"/>
          <w:rtl/>
          <w:lang w:val="en-US"/>
        </w:rPr>
        <w:t>،</w:t>
      </w:r>
      <w:r w:rsidR="005F5545">
        <w:rPr>
          <w:rStyle w:val="FootnoteReference"/>
          <w:rFonts w:cs="Simplified Arabic"/>
          <w:lang w:val="en-US"/>
        </w:rPr>
        <w:footnoteReference w:customMarkFollows="1" w:id="13"/>
        <w:t>13</w:t>
      </w:r>
      <w:r w:rsidRPr="00B84DF8">
        <w:rPr>
          <w:rFonts w:cs="Simplified Arabic"/>
          <w:rtl/>
          <w:lang w:val="en-US"/>
        </w:rPr>
        <w:t xml:space="preserve"> لتيسير التعاون بين الأطراف والشعوب الأصلية والمجتمعات المحلية والمنظمات القائمة ذات الصلة والشراكات والمبادرات والتحالفات لتنفيذ بناء القدرات، وخاصة بالنسبة للبلدان النامية، ولا سيما أقل البلدان نمواً والدول الجزرية الصغيرة النامية، وزيادة الوعي والفهم </w:t>
      </w:r>
      <w:r w:rsidR="004D1E82">
        <w:rPr>
          <w:rFonts w:cs="Simplified Arabic" w:hint="cs"/>
          <w:rtl/>
          <w:lang w:val="en-US"/>
        </w:rPr>
        <w:t>بشأن الروابط</w:t>
      </w:r>
      <w:r w:rsidRPr="00B84DF8">
        <w:rPr>
          <w:rFonts w:cs="Simplified Arabic"/>
          <w:rtl/>
          <w:lang w:val="en-US"/>
        </w:rPr>
        <w:t xml:space="preserve"> بين التنوع البيولوجي وتغير المناخ، بما في ذلك آثار تغير المناخ والعمل المناخي على التنوع البيولوجي، ودور وظائف وخدمات التنوع البيولوجي والنظم الإيكولوجية في التخفيف من آثار تغير المناخ والتكيف معه؛</w:t>
      </w:r>
    </w:p>
    <w:p w14:paraId="151E99F0" w14:textId="570CFD28" w:rsidR="00C719FD" w:rsidRDefault="00C719FD" w:rsidP="00F72D8E">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C719FD">
        <w:rPr>
          <w:rFonts w:cs="Simplified Arabic"/>
          <w:i/>
          <w:iCs/>
          <w:rtl/>
          <w:lang w:val="en-US"/>
        </w:rPr>
        <w:t>يطلب كذلك</w:t>
      </w:r>
      <w:r w:rsidRPr="00C719FD">
        <w:rPr>
          <w:rFonts w:cs="Simplified Arabic"/>
          <w:rtl/>
          <w:lang w:val="en-US"/>
        </w:rPr>
        <w:t xml:space="preserve"> إلى الأمين</w:t>
      </w:r>
      <w:r>
        <w:rPr>
          <w:rFonts w:cs="Simplified Arabic" w:hint="cs"/>
          <w:rtl/>
          <w:lang w:val="en-US"/>
        </w:rPr>
        <w:t>ة</w:t>
      </w:r>
      <w:r w:rsidRPr="00C719FD">
        <w:rPr>
          <w:rFonts w:cs="Simplified Arabic"/>
          <w:rtl/>
          <w:lang w:val="en-US"/>
        </w:rPr>
        <w:t xml:space="preserve"> التنفيذي</w:t>
      </w:r>
      <w:r>
        <w:rPr>
          <w:rFonts w:cs="Simplified Arabic" w:hint="cs"/>
          <w:rtl/>
          <w:lang w:val="en-US"/>
        </w:rPr>
        <w:t>ة</w:t>
      </w:r>
      <w:r w:rsidRPr="00C719FD">
        <w:rPr>
          <w:rFonts w:cs="Simplified Arabic"/>
          <w:rtl/>
          <w:lang w:val="en-US"/>
        </w:rPr>
        <w:t xml:space="preserve"> أن </w:t>
      </w:r>
      <w:r w:rsidR="001563D5">
        <w:rPr>
          <w:rFonts w:cs="Simplified Arabic" w:hint="cs"/>
          <w:rtl/>
          <w:lang w:val="en-US"/>
        </w:rPr>
        <w:t>تقوم</w:t>
      </w:r>
      <w:r w:rsidRPr="00C719FD">
        <w:rPr>
          <w:rFonts w:cs="Simplified Arabic"/>
          <w:rtl/>
          <w:lang w:val="en-US"/>
        </w:rPr>
        <w:t>، بالتعاون مع أمانات اتفاقية الأمم المتحدة الإطارية بشأن تغير المناخ</w:t>
      </w:r>
      <w:r w:rsidR="001563D5">
        <w:rPr>
          <w:rFonts w:cs="Simplified Arabic" w:hint="cs"/>
          <w:rtl/>
          <w:lang w:val="en-US"/>
        </w:rPr>
        <w:t>،</w:t>
      </w:r>
      <w:r w:rsidRPr="00C719FD">
        <w:rPr>
          <w:rFonts w:cs="Simplified Arabic"/>
          <w:rtl/>
          <w:lang w:val="en-US"/>
        </w:rPr>
        <w:t xml:space="preserve"> وعقد الأمم المتحدة لعلوم المحيطات من أجل التنمية المستدامة</w:t>
      </w:r>
      <w:r w:rsidR="001563D5">
        <w:rPr>
          <w:rFonts w:cs="Simplified Arabic" w:hint="cs"/>
          <w:rtl/>
          <w:lang w:val="en-US"/>
        </w:rPr>
        <w:t>،</w:t>
      </w:r>
      <w:r w:rsidRPr="00C719FD">
        <w:rPr>
          <w:rFonts w:cs="Simplified Arabic"/>
          <w:rtl/>
          <w:lang w:val="en-US"/>
        </w:rPr>
        <w:t xml:space="preserve"> وشعبة شؤون المحيطات وقانون البحار التابعة للأمانة العامة للأمم المتحدة، باستكشاف الفرص المتاحة لمعالجة العلاقة بين المحيطات والمناخ والتنوع البيولوجي بطريقة متكاملة من أجل تحقيق أهداف الإطار؛</w:t>
      </w:r>
    </w:p>
    <w:p w14:paraId="422FC136" w14:textId="3218FCD5" w:rsidR="004E79C8" w:rsidRDefault="003217C2" w:rsidP="003217C2">
      <w:pPr>
        <w:pStyle w:val="ListParagraph"/>
        <w:tabs>
          <w:tab w:val="left" w:pos="1980"/>
        </w:tabs>
        <w:bidi/>
        <w:spacing w:after="120" w:line="216" w:lineRule="auto"/>
        <w:ind w:left="630" w:firstLine="630"/>
        <w:contextualSpacing w:val="0"/>
        <w:jc w:val="both"/>
        <w:rPr>
          <w:rFonts w:cs="Simplified Arabic"/>
          <w:lang w:val="en-US"/>
        </w:rPr>
      </w:pPr>
      <w:r>
        <w:rPr>
          <w:rFonts w:cs="Simplified Arabic" w:hint="cs"/>
          <w:rtl/>
          <w:lang w:val="en-US"/>
        </w:rPr>
        <w:t xml:space="preserve">[17- </w:t>
      </w:r>
      <w:r w:rsidR="004E79C8" w:rsidRPr="00DC40D4">
        <w:rPr>
          <w:rFonts w:cs="Simplified Arabic"/>
          <w:i/>
          <w:iCs/>
          <w:rtl/>
          <w:lang w:val="en-US"/>
        </w:rPr>
        <w:t>يطلب</w:t>
      </w:r>
      <w:r w:rsidR="004E79C8" w:rsidRPr="004E79C8">
        <w:rPr>
          <w:rFonts w:cs="Simplified Arabic"/>
          <w:rtl/>
          <w:lang w:val="en-US"/>
        </w:rPr>
        <w:t xml:space="preserve"> </w:t>
      </w:r>
      <w:r w:rsidR="004E79C8">
        <w:rPr>
          <w:rFonts w:cs="Simplified Arabic" w:hint="cs"/>
          <w:rtl/>
          <w:lang w:val="en-US"/>
        </w:rPr>
        <w:t>إلى</w:t>
      </w:r>
      <w:r w:rsidR="004E79C8" w:rsidRPr="004E79C8">
        <w:rPr>
          <w:rFonts w:cs="Simplified Arabic"/>
          <w:rtl/>
          <w:lang w:val="en-US"/>
        </w:rPr>
        <w:t xml:space="preserve"> الأمين</w:t>
      </w:r>
      <w:r w:rsidR="004E79C8">
        <w:rPr>
          <w:rFonts w:cs="Simplified Arabic" w:hint="cs"/>
          <w:rtl/>
          <w:lang w:val="en-US"/>
        </w:rPr>
        <w:t>ة</w:t>
      </w:r>
      <w:r w:rsidR="004E79C8" w:rsidRPr="004E79C8">
        <w:rPr>
          <w:rFonts w:cs="Simplified Arabic"/>
          <w:rtl/>
          <w:lang w:val="en-US"/>
        </w:rPr>
        <w:t xml:space="preserve"> التنفيذي</w:t>
      </w:r>
      <w:r w:rsidR="004E79C8">
        <w:rPr>
          <w:rFonts w:cs="Simplified Arabic" w:hint="cs"/>
          <w:rtl/>
          <w:lang w:val="en-US"/>
        </w:rPr>
        <w:t>ة</w:t>
      </w:r>
      <w:r w:rsidR="004E79C8" w:rsidRPr="004E79C8">
        <w:rPr>
          <w:rFonts w:cs="Simplified Arabic"/>
          <w:rtl/>
          <w:lang w:val="en-US"/>
        </w:rPr>
        <w:t xml:space="preserve">، رهناً بتوافر الموارد </w:t>
      </w:r>
      <w:r w:rsidR="004E79C8" w:rsidRPr="00052759">
        <w:rPr>
          <w:rFonts w:cs="Simplified Arabic" w:hint="cs"/>
          <w:rtl/>
          <w:lang w:val="en-US"/>
        </w:rPr>
        <w:t>و</w:t>
      </w:r>
      <w:r w:rsidR="004E79C8" w:rsidRPr="00052759">
        <w:rPr>
          <w:rFonts w:cs="Simplified Arabic"/>
          <w:rtl/>
          <w:lang w:val="en-US"/>
        </w:rPr>
        <w:t>تجنب الازدواجية في الجهود</w:t>
      </w:r>
      <w:r w:rsidR="004E79C8" w:rsidRPr="004E79C8">
        <w:rPr>
          <w:rFonts w:cs="Simplified Arabic"/>
          <w:rtl/>
          <w:lang w:val="en-US"/>
        </w:rPr>
        <w:t xml:space="preserve">، إعداد ملحق للمبادئ التوجيهية الطوعية لتصميم وتنفيذ فعال للنهج القائمة على النظم الإيكولوجية للتكيف مع تغير المناخ والحد من مخاطر </w:t>
      </w:r>
      <w:r w:rsidR="004E79C8" w:rsidRPr="004E79C8">
        <w:rPr>
          <w:rFonts w:cs="Simplified Arabic"/>
          <w:rtl/>
          <w:lang w:val="en-US"/>
        </w:rPr>
        <w:lastRenderedPageBreak/>
        <w:t xml:space="preserve">الكوارث، يقدم إرشادات وأدوات طوعية تستند إلى الممارسات الجيدة لتصميم وتنفيذ فعال وتوسيع نطاق الحلول القائمة على الطبيعة و/أو النهج القائمة على النظم الإيكولوجية للتخفيف من آثار تغير المناخ والتكيف معه، حسب الاقتضاء، لدعم تنفيذ الهدفين 8 و11، فضلاً عن الأهداف الأخرى ذات الصلة </w:t>
      </w:r>
      <w:r w:rsidR="0026304A">
        <w:rPr>
          <w:rFonts w:cs="Simplified Arabic" w:hint="cs"/>
          <w:rtl/>
          <w:lang w:val="en-US"/>
        </w:rPr>
        <w:t>ب</w:t>
      </w:r>
      <w:r w:rsidR="004E79C8" w:rsidRPr="004E79C8">
        <w:rPr>
          <w:rFonts w:cs="Simplified Arabic"/>
          <w:rtl/>
          <w:lang w:val="en-US"/>
        </w:rPr>
        <w:t xml:space="preserve">إطار </w:t>
      </w:r>
      <w:proofErr w:type="spellStart"/>
      <w:r w:rsidR="004E79C8" w:rsidRPr="004E79C8">
        <w:rPr>
          <w:rFonts w:cs="Simplified Arabic"/>
          <w:rtl/>
          <w:lang w:val="en-US"/>
        </w:rPr>
        <w:t>كونمينغ</w:t>
      </w:r>
      <w:proofErr w:type="spellEnd"/>
      <w:r w:rsidR="004E79C8" w:rsidRPr="004E79C8">
        <w:rPr>
          <w:rFonts w:cs="Simplified Arabic"/>
          <w:rtl/>
          <w:lang w:val="en-US"/>
        </w:rPr>
        <w:t>-مونتريال العالمي للتنوع البيولوجي، حيثما كان ذلك مناسباً، بما يتفق مع قرار جمعية الأمم المتحدة للبيئة 5/5، مع ملاحظة الإجراءات الإيجابية للطبيعة والمركزة على الأرض الأم كما اعترفت بها بعض البلدان، والتي تعكس [القسم ج</w:t>
      </w:r>
      <w:r w:rsidR="001B4762">
        <w:rPr>
          <w:rFonts w:cs="Simplified Arabic" w:hint="cs"/>
          <w:rtl/>
          <w:lang w:val="en-US"/>
        </w:rPr>
        <w:t>يم</w:t>
      </w:r>
      <w:r w:rsidR="004E79C8" w:rsidRPr="004E79C8">
        <w:rPr>
          <w:rFonts w:cs="Simplified Arabic"/>
          <w:rtl/>
          <w:lang w:val="en-US"/>
        </w:rPr>
        <w:t xml:space="preserve"> من الإطار] [المبادئ ذات الصلة للاتفاقيات البيئية المتعددة الأطراف المعنية]، بما يتماشى مع الظروف الوطنية المختلفة والأولويات والقدرات، بما في ذلك تحديث الإرشادات الخاصة بالضمانات الاجتماعية والبيئية المناسبة للغرض، بناءً على الضمانات القائمة، للنظر فيها من قبل الهيئة الفرعية للمشورة العلمية والتقنية والتكنولوجية قبل الاجتماع السابع عشر لمؤتمر الأطراف؛]</w:t>
      </w:r>
    </w:p>
    <w:p w14:paraId="5D26CB3F" w14:textId="47649E9D" w:rsidR="003217C2" w:rsidRDefault="003217C2">
      <w:pPr>
        <w:pStyle w:val="ListParagraph"/>
        <w:numPr>
          <w:ilvl w:val="0"/>
          <w:numId w:val="13"/>
        </w:numPr>
        <w:tabs>
          <w:tab w:val="left" w:pos="1980"/>
        </w:tabs>
        <w:bidi/>
        <w:spacing w:after="120" w:line="216" w:lineRule="auto"/>
        <w:ind w:left="540" w:firstLine="720"/>
        <w:contextualSpacing w:val="0"/>
        <w:jc w:val="both"/>
        <w:rPr>
          <w:rFonts w:cs="Simplified Arabic"/>
          <w:lang w:val="en-US"/>
        </w:rPr>
      </w:pPr>
      <w:r w:rsidRPr="00DC40D4">
        <w:rPr>
          <w:rFonts w:cs="Simplified Arabic"/>
          <w:i/>
          <w:iCs/>
          <w:rtl/>
          <w:lang w:val="en-US"/>
        </w:rPr>
        <w:t>يطلب أيضاً</w:t>
      </w:r>
      <w:r w:rsidRPr="003217C2">
        <w:rPr>
          <w:rFonts w:cs="Simplified Arabic"/>
          <w:rtl/>
          <w:lang w:val="en-US"/>
        </w:rPr>
        <w:t xml:space="preserve"> </w:t>
      </w:r>
      <w:r>
        <w:rPr>
          <w:rFonts w:cs="Simplified Arabic" w:hint="cs"/>
          <w:rtl/>
          <w:lang w:val="en-US" w:bidi="ar-EG"/>
        </w:rPr>
        <w:t>إلى</w:t>
      </w:r>
      <w:r w:rsidRPr="003217C2">
        <w:rPr>
          <w:rFonts w:cs="Simplified Arabic"/>
          <w:rtl/>
          <w:lang w:val="en-US"/>
        </w:rPr>
        <w:t xml:space="preserve"> الأمين</w:t>
      </w:r>
      <w:r>
        <w:rPr>
          <w:rFonts w:cs="Simplified Arabic" w:hint="cs"/>
          <w:rtl/>
          <w:lang w:val="en-US"/>
        </w:rPr>
        <w:t>ة</w:t>
      </w:r>
      <w:r w:rsidRPr="003217C2">
        <w:rPr>
          <w:rFonts w:cs="Simplified Arabic"/>
          <w:rtl/>
          <w:lang w:val="en-US"/>
        </w:rPr>
        <w:t xml:space="preserve"> التنفيذي</w:t>
      </w:r>
      <w:r>
        <w:rPr>
          <w:rFonts w:cs="Simplified Arabic" w:hint="cs"/>
          <w:rtl/>
          <w:lang w:val="en-US"/>
        </w:rPr>
        <w:t>ة</w:t>
      </w:r>
      <w:r w:rsidRPr="003217C2">
        <w:rPr>
          <w:rFonts w:cs="Simplified Arabic"/>
          <w:rtl/>
          <w:lang w:val="en-US"/>
        </w:rPr>
        <w:t xml:space="preserve">، مع مراعاة توافر الموارد </w:t>
      </w:r>
      <w:r w:rsidR="00DC40D4" w:rsidRPr="00052759">
        <w:rPr>
          <w:rFonts w:cs="Simplified Arabic" w:hint="cs"/>
          <w:rtl/>
          <w:lang w:val="en-US"/>
        </w:rPr>
        <w:t>و</w:t>
      </w:r>
      <w:r w:rsidR="00DC40D4" w:rsidRPr="00052759">
        <w:rPr>
          <w:rFonts w:cs="Simplified Arabic"/>
          <w:rtl/>
          <w:lang w:val="en-US"/>
        </w:rPr>
        <w:t>تجنب الازدواجية في الجهود</w:t>
      </w:r>
      <w:r w:rsidRPr="003217C2">
        <w:rPr>
          <w:rFonts w:cs="Simplified Arabic"/>
          <w:rtl/>
          <w:lang w:val="en-US"/>
        </w:rPr>
        <w:t xml:space="preserve">، وضع المبادئ التوجيهية والأدوات اللازمة لتنفيذ </w:t>
      </w:r>
      <w:proofErr w:type="spellStart"/>
      <w:r w:rsidRPr="003217C2">
        <w:rPr>
          <w:rFonts w:cs="Simplified Arabic"/>
          <w:rtl/>
          <w:lang w:val="en-US"/>
        </w:rPr>
        <w:t>أ</w:t>
      </w:r>
      <w:r w:rsidR="00DC40D4">
        <w:rPr>
          <w:rFonts w:cs="Simplified Arabic" w:hint="cs"/>
          <w:rtl/>
          <w:lang w:val="en-US"/>
        </w:rPr>
        <w:t>ال</w:t>
      </w:r>
      <w:r w:rsidRPr="003217C2">
        <w:rPr>
          <w:rFonts w:cs="Simplified Arabic"/>
          <w:rtl/>
          <w:lang w:val="en-US"/>
        </w:rPr>
        <w:t>عمال</w:t>
      </w:r>
      <w:proofErr w:type="spellEnd"/>
      <w:r w:rsidRPr="003217C2">
        <w:rPr>
          <w:rFonts w:cs="Simplified Arabic"/>
          <w:rtl/>
          <w:lang w:val="en-US"/>
        </w:rPr>
        <w:t xml:space="preserve"> </w:t>
      </w:r>
      <w:r w:rsidR="00DC40D4">
        <w:rPr>
          <w:rFonts w:cs="Simplified Arabic" w:hint="cs"/>
          <w:rtl/>
          <w:lang w:val="en-US"/>
        </w:rPr>
        <w:t xml:space="preserve">المتعلقة بحفظ الطبيعة وإصلاحها </w:t>
      </w:r>
      <w:r w:rsidRPr="003217C2">
        <w:rPr>
          <w:rFonts w:cs="Simplified Arabic"/>
          <w:rtl/>
          <w:lang w:val="en-US"/>
        </w:rPr>
        <w:t>في ظل مناخ متغير؛</w:t>
      </w:r>
    </w:p>
    <w:p w14:paraId="31587554" w14:textId="0D279500" w:rsidR="00DC40D4" w:rsidRDefault="00B6415D" w:rsidP="006B61B1">
      <w:pPr>
        <w:pStyle w:val="ListParagraph"/>
        <w:tabs>
          <w:tab w:val="left" w:pos="1980"/>
        </w:tabs>
        <w:bidi/>
        <w:spacing w:after="120" w:line="216" w:lineRule="auto"/>
        <w:ind w:left="540" w:firstLine="720"/>
        <w:contextualSpacing w:val="0"/>
        <w:jc w:val="both"/>
        <w:rPr>
          <w:rFonts w:cs="Simplified Arabic"/>
          <w:rtl/>
          <w:lang w:val="en-US"/>
        </w:rPr>
      </w:pPr>
      <w:r w:rsidRPr="006B61B1">
        <w:rPr>
          <w:rFonts w:cs="Simplified Arabic" w:hint="cs"/>
          <w:rtl/>
          <w:lang w:val="en-US"/>
        </w:rPr>
        <w:t>[19</w:t>
      </w:r>
      <w:r>
        <w:rPr>
          <w:rFonts w:cs="Simplified Arabic" w:hint="cs"/>
          <w:i/>
          <w:iCs/>
          <w:rtl/>
          <w:lang w:val="en-US"/>
        </w:rPr>
        <w:t xml:space="preserve">- </w:t>
      </w:r>
      <w:r w:rsidR="00DC40D4" w:rsidRPr="00DC40D4">
        <w:rPr>
          <w:rFonts w:cs="Simplified Arabic"/>
          <w:i/>
          <w:iCs/>
          <w:rtl/>
          <w:lang w:val="en-US"/>
        </w:rPr>
        <w:t>يطلب كذلك</w:t>
      </w:r>
      <w:r w:rsidR="00DC40D4" w:rsidRPr="00DC40D4">
        <w:rPr>
          <w:rFonts w:cs="Simplified Arabic"/>
          <w:rtl/>
          <w:lang w:val="en-US"/>
        </w:rPr>
        <w:t xml:space="preserve"> </w:t>
      </w:r>
      <w:r w:rsidR="00DC40D4">
        <w:rPr>
          <w:rFonts w:cs="Simplified Arabic" w:hint="cs"/>
          <w:rtl/>
          <w:lang w:val="en-US" w:bidi="ar-EG"/>
        </w:rPr>
        <w:t>إلى</w:t>
      </w:r>
      <w:r w:rsidR="00DC40D4" w:rsidRPr="003217C2">
        <w:rPr>
          <w:rFonts w:cs="Simplified Arabic"/>
          <w:rtl/>
          <w:lang w:val="en-US"/>
        </w:rPr>
        <w:t xml:space="preserve"> الأمين</w:t>
      </w:r>
      <w:r w:rsidR="00DC40D4">
        <w:rPr>
          <w:rFonts w:cs="Simplified Arabic" w:hint="cs"/>
          <w:rtl/>
          <w:lang w:val="en-US"/>
        </w:rPr>
        <w:t>ة</w:t>
      </w:r>
      <w:r w:rsidR="00DC40D4" w:rsidRPr="003217C2">
        <w:rPr>
          <w:rFonts w:cs="Simplified Arabic"/>
          <w:rtl/>
          <w:lang w:val="en-US"/>
        </w:rPr>
        <w:t xml:space="preserve"> التنفيذي</w:t>
      </w:r>
      <w:r w:rsidR="00DC40D4">
        <w:rPr>
          <w:rFonts w:cs="Simplified Arabic" w:hint="cs"/>
          <w:rtl/>
          <w:lang w:val="en-US"/>
        </w:rPr>
        <w:t>ة</w:t>
      </w:r>
      <w:r w:rsidR="00DC40D4" w:rsidRPr="00DC40D4">
        <w:rPr>
          <w:rFonts w:cs="Simplified Arabic"/>
          <w:rtl/>
          <w:lang w:val="en-US"/>
        </w:rPr>
        <w:t xml:space="preserve"> أن </w:t>
      </w:r>
      <w:r w:rsidR="00417785">
        <w:rPr>
          <w:rFonts w:cs="Simplified Arabic" w:hint="cs"/>
          <w:rtl/>
          <w:lang w:val="en-US"/>
        </w:rPr>
        <w:t>ت</w:t>
      </w:r>
      <w:r w:rsidR="00DC40D4" w:rsidRPr="00DC40D4">
        <w:rPr>
          <w:rFonts w:cs="Simplified Arabic"/>
          <w:rtl/>
          <w:lang w:val="en-US"/>
        </w:rPr>
        <w:t xml:space="preserve">لفت انتباه أمانات اتفاقية الأمم المتحدة الإطارية بشأن تغير المناخ واتفاقية الأمم المتحدة لمكافحة التصحر في البلدان التي تعاني من الجفاف الشديد و/أو التصحر، وخاصة في أفريقيا، إلى هذا القرار من أجل مناقشته في سياق </w:t>
      </w:r>
      <w:r w:rsidR="00417785">
        <w:rPr>
          <w:rFonts w:cs="Simplified Arabic" w:hint="cs"/>
          <w:rtl/>
          <w:lang w:val="en-US"/>
        </w:rPr>
        <w:t>فريق</w:t>
      </w:r>
      <w:r w:rsidR="00DC40D4" w:rsidRPr="00DC40D4">
        <w:rPr>
          <w:rFonts w:cs="Simplified Arabic"/>
          <w:rtl/>
          <w:lang w:val="en-US"/>
        </w:rPr>
        <w:t xml:space="preserve"> الاتصال المشترك لاتفاقيات ريو </w:t>
      </w:r>
      <w:r w:rsidR="00417785">
        <w:rPr>
          <w:rFonts w:cs="Simplified Arabic" w:hint="cs"/>
          <w:rtl/>
          <w:lang w:val="en-US"/>
        </w:rPr>
        <w:t>وفريق</w:t>
      </w:r>
      <w:r w:rsidR="00DC40D4" w:rsidRPr="00DC40D4">
        <w:rPr>
          <w:rFonts w:cs="Simplified Arabic"/>
          <w:rtl/>
          <w:lang w:val="en-US"/>
        </w:rPr>
        <w:t xml:space="preserve"> الاتصال</w:t>
      </w:r>
      <w:r w:rsidR="00417785">
        <w:rPr>
          <w:rFonts w:cs="Simplified Arabic" w:hint="cs"/>
          <w:rtl/>
          <w:lang w:val="en-US"/>
        </w:rPr>
        <w:t xml:space="preserve"> المعني با</w:t>
      </w:r>
      <w:r w:rsidR="00DC40D4" w:rsidRPr="00DC40D4">
        <w:rPr>
          <w:rFonts w:cs="Simplified Arabic"/>
          <w:rtl/>
          <w:lang w:val="en-US"/>
        </w:rPr>
        <w:t xml:space="preserve">لاتفاقيات المتعلقة بالتنوع البيولوجي، وتقييم الخيارات المتاحة لتعزيز </w:t>
      </w:r>
      <w:r w:rsidR="00417785">
        <w:rPr>
          <w:rFonts w:cs="Simplified Arabic" w:hint="cs"/>
          <w:rtl/>
          <w:lang w:val="en-US"/>
        </w:rPr>
        <w:t xml:space="preserve">تنسيق السياسات واتساقها </w:t>
      </w:r>
      <w:r w:rsidR="00DC40D4" w:rsidRPr="00DC40D4">
        <w:rPr>
          <w:rFonts w:cs="Simplified Arabic"/>
          <w:rtl/>
          <w:lang w:val="en-US"/>
        </w:rPr>
        <w:t xml:space="preserve">بشأن الروابط بين التنوع البيولوجي وتغير المناخ لدعم تنفيذ إطار </w:t>
      </w:r>
      <w:proofErr w:type="spellStart"/>
      <w:r w:rsidR="00DC40D4" w:rsidRPr="00DC40D4">
        <w:rPr>
          <w:rFonts w:cs="Simplified Arabic"/>
          <w:rtl/>
          <w:lang w:val="en-US"/>
        </w:rPr>
        <w:t>كونمينغ</w:t>
      </w:r>
      <w:proofErr w:type="spellEnd"/>
      <w:r w:rsidR="00DC40D4" w:rsidRPr="00DC40D4">
        <w:rPr>
          <w:rFonts w:cs="Simplified Arabic"/>
          <w:rtl/>
          <w:lang w:val="en-US"/>
        </w:rPr>
        <w:t xml:space="preserve">-مونتريال العالمي للتنوع البيولوجي واتفاق باريس، بما في ذلك من خلال تنظيم تبادل غير رسمي للمعلومات </w:t>
      </w:r>
      <w:r w:rsidR="00ED20F6">
        <w:rPr>
          <w:rFonts w:cs="Simplified Arabic" w:hint="cs"/>
          <w:rtl/>
          <w:lang w:val="en-US"/>
        </w:rPr>
        <w:t>التقنية</w:t>
      </w:r>
      <w:r w:rsidR="00DC40D4" w:rsidRPr="00DC40D4">
        <w:rPr>
          <w:rFonts w:cs="Simplified Arabic"/>
          <w:rtl/>
          <w:lang w:val="en-US"/>
        </w:rPr>
        <w:t xml:space="preserve"> </w:t>
      </w:r>
      <w:r w:rsidR="00BD6D36">
        <w:rPr>
          <w:rFonts w:cs="Simplified Arabic" w:hint="cs"/>
          <w:rtl/>
          <w:lang w:val="en-US"/>
        </w:rPr>
        <w:t>و/</w:t>
      </w:r>
      <w:r w:rsidR="00DC40D4" w:rsidRPr="00DC40D4">
        <w:rPr>
          <w:rFonts w:cs="Simplified Arabic"/>
          <w:rtl/>
          <w:lang w:val="en-US"/>
        </w:rPr>
        <w:t xml:space="preserve">أو النظر في إمكانية إنشاء برنامج عمل مشترك لتشغيل هذا التكامل، وللنظر فيه من قبل الهيئات ذات الصلة </w:t>
      </w:r>
      <w:r w:rsidR="00ED20F6">
        <w:rPr>
          <w:rFonts w:cs="Simplified Arabic" w:hint="cs"/>
          <w:rtl/>
          <w:lang w:val="en-US"/>
        </w:rPr>
        <w:t>ل</w:t>
      </w:r>
      <w:r w:rsidR="00DC40D4" w:rsidRPr="00DC40D4">
        <w:rPr>
          <w:rFonts w:cs="Simplified Arabic"/>
          <w:rtl/>
          <w:lang w:val="en-US"/>
        </w:rPr>
        <w:t>كل اتفاقية، بدعم من مرفق البيئة العالمية</w:t>
      </w:r>
      <w:r>
        <w:rPr>
          <w:rFonts w:cs="Simplified Arabic" w:hint="cs"/>
          <w:rtl/>
          <w:lang w:val="en-US"/>
        </w:rPr>
        <w:t>،</w:t>
      </w:r>
      <w:r w:rsidR="00DC40D4" w:rsidRPr="00DC40D4">
        <w:rPr>
          <w:rFonts w:cs="Simplified Arabic"/>
          <w:rtl/>
          <w:lang w:val="en-US"/>
        </w:rPr>
        <w:t xml:space="preserve"> وصندوق الإطار العالمي للتنوع البيولوجي</w:t>
      </w:r>
      <w:r>
        <w:rPr>
          <w:rFonts w:cs="Simplified Arabic" w:hint="cs"/>
          <w:rtl/>
          <w:lang w:val="en-US"/>
        </w:rPr>
        <w:t>،</w:t>
      </w:r>
      <w:r w:rsidR="00DC40D4" w:rsidRPr="00DC40D4">
        <w:rPr>
          <w:rFonts w:cs="Simplified Arabic"/>
          <w:rtl/>
          <w:lang w:val="en-US"/>
        </w:rPr>
        <w:t xml:space="preserve"> وصندوق المناخ الأخضر</w:t>
      </w:r>
      <w:r>
        <w:rPr>
          <w:rFonts w:cs="Simplified Arabic" w:hint="cs"/>
          <w:rtl/>
          <w:lang w:val="en-US"/>
        </w:rPr>
        <w:t>،</w:t>
      </w:r>
      <w:r w:rsidR="00DC40D4" w:rsidRPr="00DC40D4">
        <w:rPr>
          <w:rFonts w:cs="Simplified Arabic"/>
          <w:rtl/>
          <w:lang w:val="en-US"/>
        </w:rPr>
        <w:t xml:space="preserve"> وبرنامج الأمم المتحدة للبيئة وبرنامج الأمم المتحدة الإنمائي، حسب الاقتضاء؛</w:t>
      </w:r>
    </w:p>
    <w:p w14:paraId="1A8BE74D" w14:textId="298C1253" w:rsidR="006B61B1" w:rsidRDefault="006B61B1">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272A98">
        <w:rPr>
          <w:rFonts w:cs="Simplified Arabic"/>
          <w:i/>
          <w:iCs/>
          <w:rtl/>
          <w:lang w:val="en-US"/>
        </w:rPr>
        <w:t>يطلب</w:t>
      </w:r>
      <w:r w:rsidRPr="006B61B1">
        <w:rPr>
          <w:rFonts w:cs="Simplified Arabic"/>
          <w:rtl/>
          <w:lang w:val="en-US"/>
        </w:rPr>
        <w:t xml:space="preserve"> </w:t>
      </w:r>
      <w:r w:rsidR="00272A98">
        <w:rPr>
          <w:rFonts w:cs="Simplified Arabic" w:hint="cs"/>
          <w:rtl/>
          <w:lang w:val="en-US"/>
        </w:rPr>
        <w:t>إلى</w:t>
      </w:r>
      <w:r w:rsidRPr="006B61B1">
        <w:rPr>
          <w:rFonts w:cs="Simplified Arabic"/>
          <w:rtl/>
          <w:lang w:val="en-US"/>
        </w:rPr>
        <w:t xml:space="preserve"> الأمين</w:t>
      </w:r>
      <w:r w:rsidR="00272A98">
        <w:rPr>
          <w:rFonts w:cs="Simplified Arabic" w:hint="cs"/>
          <w:rtl/>
          <w:lang w:val="en-US"/>
        </w:rPr>
        <w:t>ة</w:t>
      </w:r>
      <w:r w:rsidRPr="006B61B1">
        <w:rPr>
          <w:rFonts w:cs="Simplified Arabic"/>
          <w:rtl/>
          <w:lang w:val="en-US"/>
        </w:rPr>
        <w:t xml:space="preserve"> التنفيذي</w:t>
      </w:r>
      <w:r w:rsidR="00272A98">
        <w:rPr>
          <w:rFonts w:cs="Simplified Arabic" w:hint="cs"/>
          <w:rtl/>
          <w:lang w:val="en-US"/>
        </w:rPr>
        <w:t>ة</w:t>
      </w:r>
      <w:r w:rsidRPr="006B61B1">
        <w:rPr>
          <w:rFonts w:cs="Simplified Arabic"/>
          <w:rtl/>
          <w:lang w:val="en-US"/>
        </w:rPr>
        <w:t xml:space="preserve"> دعوة الأمين التنفيذي لاتفاقية الأمم المتحدة الإطارية بشأن تغير المناخ لعقد اجتماع خبراء مشترك بين اتفاقية التنوع البيولوجي واتفاقية الأمم المتحدة الإطارية بشأن تغير المناخ </w:t>
      </w:r>
      <w:r w:rsidR="00272A98">
        <w:rPr>
          <w:rFonts w:cs="Simplified Arabic" w:hint="cs"/>
          <w:rtl/>
          <w:lang w:val="en-US"/>
        </w:rPr>
        <w:t>عن</w:t>
      </w:r>
      <w:r w:rsidRPr="006B61B1">
        <w:rPr>
          <w:rFonts w:cs="Simplified Arabic"/>
          <w:rtl/>
          <w:lang w:val="en-US"/>
        </w:rPr>
        <w:t xml:space="preserve"> التنوع البيولوجي وتغير المناخ في عام 2025، لمواصلة استكشاف الخيارات لتعزيز </w:t>
      </w:r>
      <w:r w:rsidR="00272A98">
        <w:rPr>
          <w:rFonts w:cs="Simplified Arabic" w:hint="cs"/>
          <w:rtl/>
          <w:lang w:val="en-US"/>
        </w:rPr>
        <w:t xml:space="preserve">تنسيق السياسات واتساقها </w:t>
      </w:r>
      <w:r w:rsidRPr="006B61B1">
        <w:rPr>
          <w:rFonts w:cs="Simplified Arabic"/>
          <w:rtl/>
          <w:lang w:val="en-US"/>
        </w:rPr>
        <w:t xml:space="preserve">لدعم تنفيذ إطار </w:t>
      </w:r>
      <w:proofErr w:type="spellStart"/>
      <w:r w:rsidRPr="006B61B1">
        <w:rPr>
          <w:rFonts w:cs="Simplified Arabic"/>
          <w:rtl/>
          <w:lang w:val="en-US"/>
        </w:rPr>
        <w:t>كونمينغ</w:t>
      </w:r>
      <w:proofErr w:type="spellEnd"/>
      <w:r w:rsidR="00272A98">
        <w:rPr>
          <w:rFonts w:cs="Simplified Arabic" w:hint="cs"/>
          <w:rtl/>
          <w:lang w:val="en-US"/>
        </w:rPr>
        <w:t>-</w:t>
      </w:r>
      <w:r w:rsidRPr="006B61B1">
        <w:rPr>
          <w:rFonts w:cs="Simplified Arabic"/>
          <w:rtl/>
          <w:lang w:val="en-US"/>
        </w:rPr>
        <w:t xml:space="preserve">مونتريال العالمي للتنوع البيولوجي واتفاق باريس، [وخاصة فيما يتعلق بالقضايا </w:t>
      </w:r>
      <w:r w:rsidR="005F6041">
        <w:rPr>
          <w:rFonts w:cs="Simplified Arabic" w:hint="cs"/>
          <w:rtl/>
          <w:lang w:val="en-US"/>
        </w:rPr>
        <w:t>التقنية</w:t>
      </w:r>
      <w:r w:rsidRPr="006B61B1">
        <w:rPr>
          <w:rFonts w:cs="Simplified Arabic"/>
          <w:rtl/>
          <w:lang w:val="en-US"/>
        </w:rPr>
        <w:t xml:space="preserve"> المتعلقة بالخسائر والأضرار،] وإعداد تقرير موجز عن اجتماع الخبراء للنظر فيه من قبل الهيئة الفرعية للمشورة العلمية والتقنية والتكنولوجية، في اجتما</w:t>
      </w:r>
      <w:r w:rsidR="00BD6D36">
        <w:rPr>
          <w:rFonts w:cs="Simplified Arabic" w:hint="cs"/>
          <w:rtl/>
          <w:lang w:val="en-US"/>
        </w:rPr>
        <w:t xml:space="preserve">ع </w:t>
      </w:r>
      <w:r w:rsidR="005F6041">
        <w:rPr>
          <w:rFonts w:cs="Simplified Arabic" w:hint="cs"/>
          <w:rtl/>
          <w:lang w:val="en-US"/>
        </w:rPr>
        <w:t xml:space="preserve">سيُعقد قبل </w:t>
      </w:r>
      <w:r w:rsidRPr="006B61B1">
        <w:rPr>
          <w:rFonts w:cs="Simplified Arabic"/>
          <w:rtl/>
          <w:lang w:val="en-US"/>
        </w:rPr>
        <w:t>الاجتماع السابع عشر لمؤتمر الأطراف، وغيرها من الهيئات، حسب الاقتضاء؛</w:t>
      </w:r>
    </w:p>
    <w:p w14:paraId="458455BC" w14:textId="39668E3F" w:rsidR="005F6041" w:rsidRDefault="005F6041">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F6041">
        <w:rPr>
          <w:rFonts w:cs="Simplified Arabic"/>
          <w:i/>
          <w:iCs/>
          <w:rtl/>
          <w:lang w:val="en-US"/>
        </w:rPr>
        <w:t>يشجع</w:t>
      </w:r>
      <w:r w:rsidRPr="005F6041">
        <w:rPr>
          <w:rFonts w:cs="Simplified Arabic"/>
          <w:rtl/>
          <w:lang w:val="en-US"/>
        </w:rPr>
        <w:t xml:space="preserve"> الأطراف [والمراقبين وأصحاب المصلحة المعنيين] على تقديم آرائهم بشأن الخيارات المتاحة لتعزيز </w:t>
      </w:r>
      <w:r w:rsidR="009C6DCD">
        <w:rPr>
          <w:rFonts w:cs="Simplified Arabic" w:hint="cs"/>
          <w:rtl/>
          <w:lang w:val="en-US"/>
        </w:rPr>
        <w:t xml:space="preserve">اتساق السياسات </w:t>
      </w:r>
      <w:r w:rsidRPr="005F6041">
        <w:rPr>
          <w:rFonts w:cs="Simplified Arabic"/>
          <w:rtl/>
          <w:lang w:val="en-US"/>
        </w:rPr>
        <w:t xml:space="preserve">بين اتفاقيات ريو، مثل مجالات برامج العمل المشتركة المحتملة بين اتفاقيات ريو، ويطلب </w:t>
      </w:r>
      <w:r w:rsidR="009C6DCD">
        <w:rPr>
          <w:rFonts w:cs="Simplified Arabic" w:hint="cs"/>
          <w:rtl/>
          <w:lang w:val="en-US"/>
        </w:rPr>
        <w:t>إلى</w:t>
      </w:r>
      <w:r w:rsidRPr="005F6041">
        <w:rPr>
          <w:rFonts w:cs="Simplified Arabic"/>
          <w:rtl/>
          <w:lang w:val="en-US"/>
        </w:rPr>
        <w:t xml:space="preserve"> الأمين</w:t>
      </w:r>
      <w:r w:rsidR="009C6DCD">
        <w:rPr>
          <w:rFonts w:cs="Simplified Arabic" w:hint="cs"/>
          <w:rtl/>
          <w:lang w:val="en-US"/>
        </w:rPr>
        <w:t>ة</w:t>
      </w:r>
      <w:r w:rsidRPr="005F6041">
        <w:rPr>
          <w:rFonts w:cs="Simplified Arabic"/>
          <w:rtl/>
          <w:lang w:val="en-US"/>
        </w:rPr>
        <w:t xml:space="preserve"> التنفيذي</w:t>
      </w:r>
      <w:r w:rsidR="009C6DCD">
        <w:rPr>
          <w:rFonts w:cs="Simplified Arabic" w:hint="cs"/>
          <w:rtl/>
          <w:lang w:val="en-US"/>
        </w:rPr>
        <w:t>ة</w:t>
      </w:r>
      <w:r w:rsidRPr="005F6041">
        <w:rPr>
          <w:rFonts w:cs="Simplified Arabic"/>
          <w:rtl/>
          <w:lang w:val="en-US"/>
        </w:rPr>
        <w:t xml:space="preserve"> تجميع هذه الخيارات في تقرير ل</w:t>
      </w:r>
      <w:r w:rsidR="009C6DCD">
        <w:rPr>
          <w:rFonts w:cs="Simplified Arabic" w:hint="cs"/>
          <w:rtl/>
          <w:lang w:val="en-US"/>
        </w:rPr>
        <w:t>ت</w:t>
      </w:r>
      <w:r w:rsidRPr="005F6041">
        <w:rPr>
          <w:rFonts w:cs="Simplified Arabic"/>
          <w:rtl/>
          <w:lang w:val="en-US"/>
        </w:rPr>
        <w:t>نظر فيه الهيئة الفرعية للمشورة العلمية والتقنية والتكنولوجية، في اجتماع</w:t>
      </w:r>
      <w:r w:rsidR="00BD6D36">
        <w:rPr>
          <w:rFonts w:cs="Simplified Arabic" w:hint="cs"/>
          <w:rtl/>
          <w:lang w:val="en-US"/>
        </w:rPr>
        <w:t xml:space="preserve"> </w:t>
      </w:r>
      <w:r w:rsidR="009C6DCD">
        <w:rPr>
          <w:rFonts w:cs="Simplified Arabic" w:hint="cs"/>
          <w:rtl/>
          <w:lang w:val="en-US"/>
        </w:rPr>
        <w:t xml:space="preserve">سيُعقد قبل </w:t>
      </w:r>
      <w:r w:rsidRPr="005F6041">
        <w:rPr>
          <w:rFonts w:cs="Simplified Arabic"/>
          <w:rtl/>
          <w:lang w:val="en-US"/>
        </w:rPr>
        <w:t>الاجتماع السابع عشر لمؤتمر الأطراف، وغيرها من الهيئات، حسب الاقتضاء؛]</w:t>
      </w:r>
    </w:p>
    <w:p w14:paraId="79D5C865" w14:textId="34937661" w:rsidR="00C002FE" w:rsidRPr="00052759" w:rsidRDefault="00C002FE" w:rsidP="00C002FE">
      <w:pPr>
        <w:pStyle w:val="ListParagraph"/>
        <w:numPr>
          <w:ilvl w:val="0"/>
          <w:numId w:val="14"/>
        </w:numPr>
        <w:tabs>
          <w:tab w:val="left" w:pos="1980"/>
        </w:tabs>
        <w:bidi/>
        <w:spacing w:after="120" w:line="216" w:lineRule="auto"/>
        <w:ind w:left="540" w:firstLine="720"/>
        <w:contextualSpacing w:val="0"/>
        <w:jc w:val="both"/>
        <w:rPr>
          <w:rFonts w:cs="Simplified Arabic"/>
          <w:rtl/>
          <w:lang w:val="en-US"/>
        </w:rPr>
      </w:pPr>
      <w:r w:rsidRPr="00C002FE">
        <w:rPr>
          <w:rFonts w:cs="Simplified Arabic"/>
          <w:i/>
          <w:iCs/>
          <w:rtl/>
          <w:lang w:val="en-US"/>
        </w:rPr>
        <w:t>يدعو</w:t>
      </w:r>
      <w:r w:rsidRPr="00C002FE">
        <w:rPr>
          <w:rFonts w:cs="Simplified Arabic"/>
          <w:rtl/>
          <w:lang w:val="en-US"/>
        </w:rPr>
        <w:t xml:space="preserve">، وفقاً للفقرة 9 من المقرر 11/20، الأطراف والحكومات الأخرى والمراقبين والمنظمات ذات الصلة إلى تقديم معلومات عن التدابير المتخذة على المستوى الوطني أو غيره، حسب الاقتضاء، فيما يتصل بالفقرة 8 (ث) من المقرر 10/33 أو المقرر 9/16 جيم، ويطلب </w:t>
      </w:r>
      <w:r w:rsidR="002A6FC5">
        <w:rPr>
          <w:rFonts w:cs="Simplified Arabic" w:hint="cs"/>
          <w:rtl/>
          <w:lang w:val="en-US"/>
        </w:rPr>
        <w:t>إلى</w:t>
      </w:r>
      <w:r w:rsidRPr="00C002FE">
        <w:rPr>
          <w:rFonts w:cs="Simplified Arabic"/>
          <w:rtl/>
          <w:lang w:val="en-US"/>
        </w:rPr>
        <w:t xml:space="preserve"> الأمين</w:t>
      </w:r>
      <w:r w:rsidR="002A6FC5">
        <w:rPr>
          <w:rFonts w:cs="Simplified Arabic" w:hint="cs"/>
          <w:rtl/>
          <w:lang w:val="en-US"/>
        </w:rPr>
        <w:t>ة</w:t>
      </w:r>
      <w:r w:rsidRPr="00C002FE">
        <w:rPr>
          <w:rFonts w:cs="Simplified Arabic"/>
          <w:rtl/>
          <w:lang w:val="en-US"/>
        </w:rPr>
        <w:t xml:space="preserve"> التنفيذي</w:t>
      </w:r>
      <w:r w:rsidR="002A6FC5">
        <w:rPr>
          <w:rFonts w:cs="Simplified Arabic" w:hint="cs"/>
          <w:rtl/>
          <w:lang w:val="en-US"/>
        </w:rPr>
        <w:t>ة</w:t>
      </w:r>
      <w:r w:rsidRPr="00C002FE">
        <w:rPr>
          <w:rFonts w:cs="Simplified Arabic"/>
          <w:rtl/>
          <w:lang w:val="en-US"/>
        </w:rPr>
        <w:t xml:space="preserve"> تجميع المعلومات المقدمة وإتاحتها من خلال آلية</w:t>
      </w:r>
      <w:r w:rsidR="002A6FC5">
        <w:rPr>
          <w:rFonts w:cs="Simplified Arabic" w:hint="cs"/>
          <w:rtl/>
          <w:lang w:val="en-US"/>
        </w:rPr>
        <w:t xml:space="preserve"> غرفة</w:t>
      </w:r>
      <w:r w:rsidRPr="00C002FE">
        <w:rPr>
          <w:rFonts w:cs="Simplified Arabic"/>
          <w:rtl/>
          <w:lang w:val="en-US"/>
        </w:rPr>
        <w:t xml:space="preserve"> تبادل المعلومات.</w:t>
      </w:r>
    </w:p>
    <w:p w14:paraId="29D343D6" w14:textId="3102F767" w:rsidR="009933FC" w:rsidRDefault="00386300" w:rsidP="00EE7CDD">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E14EF7">
      <w:headerReference w:type="even" r:id="rId22"/>
      <w:headerReference w:type="default" r:id="rId23"/>
      <w:footerReference w:type="even" r:id="rId24"/>
      <w:footerReference w:type="default" r:id="rId25"/>
      <w:headerReference w:type="first" r:id="rId26"/>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D0264" w14:textId="77777777" w:rsidR="0047196A" w:rsidRDefault="0047196A" w:rsidP="00C005BD">
      <w:r>
        <w:separator/>
      </w:r>
    </w:p>
  </w:endnote>
  <w:endnote w:type="continuationSeparator" w:id="0">
    <w:p w14:paraId="2BE8D7C0" w14:textId="77777777" w:rsidR="0047196A" w:rsidRDefault="0047196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F1D0058"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A04BA5" w14:textId="77777777" w:rsidR="0047196A" w:rsidRDefault="0047196A" w:rsidP="00A319AA">
      <w:pPr>
        <w:bidi/>
      </w:pPr>
      <w:r>
        <w:separator/>
      </w:r>
    </w:p>
  </w:footnote>
  <w:footnote w:type="continuationSeparator" w:id="0">
    <w:p w14:paraId="733EA46B" w14:textId="77777777" w:rsidR="0047196A" w:rsidRDefault="0047196A" w:rsidP="00C005BD">
      <w:r>
        <w:continuationSeparator/>
      </w:r>
    </w:p>
  </w:footnote>
  <w:footnote w:id="1">
    <w:p w14:paraId="19E284FB" w14:textId="77777777" w:rsidR="00E14EF7" w:rsidRPr="00B32F1D" w:rsidRDefault="00E14EF7" w:rsidP="00E14EF7">
      <w:pPr>
        <w:pStyle w:val="FootnoteText"/>
        <w:bidi/>
        <w:rPr>
          <w:rFonts w:cs="Simplified Arabic"/>
          <w:sz w:val="18"/>
          <w:vertAlign w:val="superscript"/>
          <w:rtl/>
          <w:lang w:bidi="ar-EG"/>
        </w:rPr>
      </w:pPr>
      <w:r w:rsidRPr="00B32F1D">
        <w:rPr>
          <w:rStyle w:val="FootnoteReference"/>
          <w:rFonts w:cs="Simplified Arabic"/>
          <w:sz w:val="18"/>
        </w:rPr>
        <w:footnoteRef/>
      </w:r>
      <w:r w:rsidRPr="00B32F1D">
        <w:rPr>
          <w:rFonts w:cs="Simplified Arabic" w:hint="cs"/>
          <w:sz w:val="18"/>
          <w:vertAlign w:val="superscript"/>
          <w:rtl/>
          <w:lang w:bidi="ar-EG"/>
        </w:rPr>
        <w:t xml:space="preserve"> </w:t>
      </w:r>
      <w:r w:rsidRPr="00B32F1D">
        <w:rPr>
          <w:rFonts w:cs="Simplified Arabic" w:hint="cs"/>
          <w:sz w:val="18"/>
          <w:rtl/>
        </w:rPr>
        <w:t xml:space="preserve">الأمم المتحدة، </w:t>
      </w:r>
      <w:r w:rsidRPr="00B32F1D">
        <w:rPr>
          <w:rFonts w:cs="Simplified Arabic" w:hint="cs"/>
          <w:i/>
          <w:iCs/>
          <w:sz w:val="18"/>
          <w:rtl/>
        </w:rPr>
        <w:t>مجموعة المعاهدات</w:t>
      </w:r>
      <w:r w:rsidRPr="00B32F1D">
        <w:rPr>
          <w:rFonts w:cs="Simplified Arabic" w:hint="cs"/>
          <w:sz w:val="18"/>
          <w:rtl/>
        </w:rPr>
        <w:t>، المجلد 1760، العدد 30619</w:t>
      </w:r>
      <w:r w:rsidRPr="00B32F1D">
        <w:rPr>
          <w:rFonts w:cs="Simplified Arabic"/>
          <w:sz w:val="18"/>
          <w:rtl/>
        </w:rPr>
        <w:t>.</w:t>
      </w:r>
    </w:p>
  </w:footnote>
  <w:footnote w:id="2">
    <w:p w14:paraId="2214531F" w14:textId="77777777" w:rsidR="00E14EF7" w:rsidRPr="00B32F1D" w:rsidRDefault="00E14EF7" w:rsidP="00E14EF7">
      <w:pPr>
        <w:pStyle w:val="FootnoteText"/>
        <w:bidi/>
        <w:rPr>
          <w:rFonts w:cs="Simplified Arabic"/>
          <w:sz w:val="18"/>
          <w:vertAlign w:val="superscript"/>
          <w:rtl/>
          <w:lang w:bidi="ar-EG"/>
        </w:rPr>
      </w:pPr>
      <w:r w:rsidRPr="00B32F1D">
        <w:rPr>
          <w:rStyle w:val="FootnoteReference"/>
          <w:rFonts w:cs="Simplified Arabic"/>
          <w:sz w:val="18"/>
        </w:rPr>
        <w:footnoteRef/>
      </w:r>
      <w:r w:rsidRPr="00B32F1D">
        <w:rPr>
          <w:rFonts w:cs="Simplified Arabic" w:hint="cs"/>
          <w:sz w:val="18"/>
          <w:vertAlign w:val="superscript"/>
          <w:rtl/>
        </w:rPr>
        <w:t xml:space="preserve"> </w:t>
      </w:r>
      <w:r w:rsidRPr="00B32F1D">
        <w:rPr>
          <w:rFonts w:cs="Simplified Arabic" w:hint="cs"/>
          <w:sz w:val="18"/>
          <w:rtl/>
        </w:rPr>
        <w:t>المقرر 15/4، المرفق.</w:t>
      </w:r>
    </w:p>
  </w:footnote>
  <w:footnote w:id="3">
    <w:p w14:paraId="00C5A01C" w14:textId="77777777" w:rsidR="00E14EF7" w:rsidRPr="00B32F1D" w:rsidRDefault="00E14EF7" w:rsidP="00E14EF7">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vertAlign w:val="superscript"/>
          <w:rtl/>
        </w:rPr>
        <w:t xml:space="preserve"> </w:t>
      </w:r>
      <w:r w:rsidRPr="00B32F1D">
        <w:rPr>
          <w:rFonts w:cs="Simplified Arabic"/>
          <w:sz w:val="18"/>
          <w:rtl/>
        </w:rPr>
        <w:t xml:space="preserve">الأمم المتحدة، </w:t>
      </w:r>
      <w:r w:rsidRPr="00B32F1D">
        <w:rPr>
          <w:rFonts w:cs="Simplified Arabic"/>
          <w:i/>
          <w:iCs/>
          <w:sz w:val="18"/>
          <w:rtl/>
        </w:rPr>
        <w:t>سلسلة المعاهدات</w:t>
      </w:r>
      <w:r w:rsidRPr="00B32F1D">
        <w:rPr>
          <w:rFonts w:cs="Simplified Arabic"/>
          <w:sz w:val="18"/>
          <w:rtl/>
        </w:rPr>
        <w:t xml:space="preserve">، المجلد </w:t>
      </w:r>
      <w:r w:rsidRPr="00B32F1D">
        <w:rPr>
          <w:rFonts w:cs="Simplified Arabic" w:hint="cs"/>
          <w:sz w:val="18"/>
          <w:rtl/>
        </w:rPr>
        <w:t>1771</w:t>
      </w:r>
      <w:r w:rsidRPr="00B32F1D">
        <w:rPr>
          <w:rFonts w:cs="Simplified Arabic"/>
          <w:sz w:val="18"/>
          <w:rtl/>
        </w:rPr>
        <w:t xml:space="preserve">، رقم </w:t>
      </w:r>
      <w:r w:rsidRPr="00B32F1D">
        <w:rPr>
          <w:rFonts w:cs="Simplified Arabic" w:hint="cs"/>
          <w:sz w:val="18"/>
          <w:rtl/>
        </w:rPr>
        <w:t>30822</w:t>
      </w:r>
      <w:r w:rsidRPr="00B32F1D">
        <w:rPr>
          <w:rFonts w:cs="Simplified Arabic"/>
          <w:sz w:val="18"/>
          <w:rtl/>
        </w:rPr>
        <w:t>.</w:t>
      </w:r>
    </w:p>
  </w:footnote>
  <w:footnote w:id="4">
    <w:p w14:paraId="389C0F77" w14:textId="77777777" w:rsidR="00E14EF7" w:rsidRPr="00B32F1D" w:rsidRDefault="00E14EF7" w:rsidP="00E14EF7">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vertAlign w:val="superscript"/>
          <w:rtl/>
        </w:rPr>
        <w:t xml:space="preserve"> </w:t>
      </w:r>
      <w:r w:rsidRPr="00B32F1D">
        <w:rPr>
          <w:rFonts w:cs="Simplified Arabic"/>
          <w:sz w:val="18"/>
          <w:rtl/>
        </w:rPr>
        <w:t xml:space="preserve">الأمم المتحدة، </w:t>
      </w:r>
      <w:r w:rsidRPr="00B32F1D">
        <w:rPr>
          <w:rFonts w:cs="Simplified Arabic"/>
          <w:i/>
          <w:iCs/>
          <w:sz w:val="18"/>
          <w:rtl/>
        </w:rPr>
        <w:t>سلسلة المعاهدات</w:t>
      </w:r>
      <w:r w:rsidRPr="00B32F1D">
        <w:rPr>
          <w:rFonts w:cs="Simplified Arabic"/>
          <w:sz w:val="18"/>
          <w:rtl/>
        </w:rPr>
        <w:t>، المجلد 3156، رقم 54113.</w:t>
      </w:r>
    </w:p>
  </w:footnote>
  <w:footnote w:id="5">
    <w:p w14:paraId="560A1209" w14:textId="77777777" w:rsidR="00E14EF7" w:rsidRPr="00B32F1D" w:rsidRDefault="00E14EF7" w:rsidP="00E14EF7">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vertAlign w:val="superscript"/>
          <w:rtl/>
        </w:rPr>
        <w:t xml:space="preserve"> </w:t>
      </w:r>
      <w:r w:rsidRPr="00B32F1D">
        <w:rPr>
          <w:rFonts w:cs="Simplified Arabic" w:hint="cs"/>
          <w:sz w:val="18"/>
          <w:rtl/>
        </w:rPr>
        <w:t>قرار الجمعية العامة 70/1</w:t>
      </w:r>
      <w:r w:rsidRPr="00B32F1D">
        <w:rPr>
          <w:rFonts w:cs="Simplified Arabic"/>
          <w:sz w:val="18"/>
          <w:rtl/>
        </w:rPr>
        <w:t>.</w:t>
      </w:r>
    </w:p>
  </w:footnote>
  <w:footnote w:id="6">
    <w:p w14:paraId="5B62C559" w14:textId="77777777" w:rsidR="00E14EF7" w:rsidRPr="00B32F1D" w:rsidRDefault="00E14EF7" w:rsidP="00E14EF7">
      <w:pPr>
        <w:pStyle w:val="FootnoteText"/>
        <w:bidi/>
        <w:rPr>
          <w:rFonts w:cs="Simplified Arabic"/>
          <w:sz w:val="18"/>
          <w:vertAlign w:val="superscript"/>
          <w:rtl/>
          <w:lang w:bidi="ar-EG"/>
        </w:rPr>
      </w:pPr>
      <w:r w:rsidRPr="00B32F1D">
        <w:rPr>
          <w:rStyle w:val="FootnoteReference"/>
          <w:rFonts w:cs="Simplified Arabic"/>
          <w:sz w:val="18"/>
        </w:rPr>
        <w:footnoteRef/>
      </w:r>
      <w:r w:rsidRPr="00B32F1D">
        <w:rPr>
          <w:rFonts w:cs="Simplified Arabic" w:hint="cs"/>
          <w:sz w:val="18"/>
          <w:vertAlign w:val="superscript"/>
          <w:rtl/>
        </w:rPr>
        <w:t xml:space="preserve"> </w:t>
      </w:r>
      <w:r w:rsidRPr="00B32F1D">
        <w:rPr>
          <w:rFonts w:cs="Simplified Arabic"/>
          <w:sz w:val="18"/>
          <w:rtl/>
        </w:rPr>
        <w:t xml:space="preserve">الأمم المتحدة، </w:t>
      </w:r>
      <w:r w:rsidRPr="00B32F1D">
        <w:rPr>
          <w:rFonts w:cs="Simplified Arabic"/>
          <w:i/>
          <w:iCs/>
          <w:sz w:val="18"/>
          <w:rtl/>
        </w:rPr>
        <w:t>سلسلة المعاهدات</w:t>
      </w:r>
      <w:r w:rsidRPr="00B32F1D">
        <w:rPr>
          <w:rFonts w:cs="Simplified Arabic"/>
          <w:sz w:val="18"/>
          <w:rtl/>
        </w:rPr>
        <w:t>، المجلد 1954، رقم 33480</w:t>
      </w:r>
      <w:r w:rsidRPr="00B32F1D">
        <w:rPr>
          <w:rFonts w:cs="Simplified Arabic" w:hint="cs"/>
          <w:sz w:val="18"/>
          <w:rtl/>
        </w:rPr>
        <w:t>.</w:t>
      </w:r>
    </w:p>
  </w:footnote>
  <w:footnote w:id="7">
    <w:p w14:paraId="7739DE9D" w14:textId="77777777" w:rsidR="00E14EF7" w:rsidRPr="00B32F1D" w:rsidRDefault="00E14EF7" w:rsidP="00E14EF7">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rtl/>
        </w:rPr>
        <w:t xml:space="preserve"> </w:t>
      </w:r>
      <w:r w:rsidRPr="00B32F1D">
        <w:rPr>
          <w:rFonts w:cs="Simplified Arabic"/>
          <w:i/>
          <w:iCs/>
          <w:sz w:val="18"/>
          <w:rtl/>
        </w:rPr>
        <w:t xml:space="preserve">تقرير مؤتمر الأمم المتحدة المعني بالبيئة والتنمية، ريو دي جانيرو، 3-14 يونيو/حزيران 1992، المجلد. </w:t>
      </w:r>
      <w:r w:rsidRPr="00B32F1D">
        <w:rPr>
          <w:rFonts w:cs="Simplified Arabic" w:hint="cs"/>
          <w:i/>
          <w:iCs/>
          <w:sz w:val="18"/>
          <w:rtl/>
        </w:rPr>
        <w:t>الأول</w:t>
      </w:r>
      <w:r w:rsidRPr="00B32F1D">
        <w:rPr>
          <w:rFonts w:cs="Simplified Arabic"/>
          <w:i/>
          <w:iCs/>
          <w:sz w:val="18"/>
          <w:rtl/>
        </w:rPr>
        <w:t xml:space="preserve">، القرارات التي اعتمدها المؤتمر </w:t>
      </w:r>
      <w:r w:rsidRPr="00624832">
        <w:rPr>
          <w:rFonts w:cs="Simplified Arabic"/>
          <w:sz w:val="18"/>
          <w:rtl/>
        </w:rPr>
        <w:t xml:space="preserve">(منشورات الأمم المتحدة، رقم المبيع </w:t>
      </w:r>
      <w:r w:rsidRPr="00624832">
        <w:rPr>
          <w:rFonts w:cs="Simplified Arabic"/>
          <w:sz w:val="18"/>
        </w:rPr>
        <w:t>E.93.I.8</w:t>
      </w:r>
      <w:r w:rsidRPr="00624832">
        <w:rPr>
          <w:rFonts w:cs="Simplified Arabic"/>
          <w:sz w:val="18"/>
          <w:rtl/>
        </w:rPr>
        <w:t xml:space="preserve"> والتصويب</w:t>
      </w:r>
      <w:r w:rsidRPr="00B32F1D">
        <w:rPr>
          <w:rFonts w:cs="Simplified Arabic"/>
          <w:i/>
          <w:iCs/>
          <w:sz w:val="18"/>
          <w:rtl/>
        </w:rPr>
        <w:t xml:space="preserve">)، </w:t>
      </w:r>
      <w:r w:rsidRPr="00624832">
        <w:rPr>
          <w:rFonts w:cs="Simplified Arabic"/>
          <w:sz w:val="18"/>
          <w:rtl/>
        </w:rPr>
        <w:t>القرار 1، المرفق الأول.</w:t>
      </w:r>
    </w:p>
  </w:footnote>
  <w:footnote w:id="8">
    <w:p w14:paraId="5BB74386" w14:textId="77777777" w:rsidR="00E14EF7" w:rsidRPr="00B32F1D" w:rsidRDefault="00E14EF7" w:rsidP="00E14EF7">
      <w:pPr>
        <w:pStyle w:val="FootnoteText"/>
        <w:bidi/>
        <w:rPr>
          <w:rFonts w:cs="Simplified Arabic"/>
          <w:sz w:val="18"/>
          <w:rtl/>
          <w:lang w:bidi="ar-EG"/>
        </w:rPr>
      </w:pPr>
      <w:r w:rsidRPr="00603DB9">
        <w:rPr>
          <w:rStyle w:val="FootnoteReference"/>
          <w:rFonts w:cs="Simplified Arabic"/>
          <w:sz w:val="18"/>
        </w:rPr>
        <w:footnoteRef/>
      </w:r>
      <w:r w:rsidRPr="00B32F1D">
        <w:rPr>
          <w:rFonts w:cs="Simplified Arabic"/>
          <w:sz w:val="18"/>
          <w:rtl/>
        </w:rPr>
        <w:t xml:space="preserve"> </w:t>
      </w:r>
      <w:r w:rsidRPr="00B32F1D">
        <w:rPr>
          <w:rFonts w:cs="Simplified Arabic"/>
          <w:sz w:val="18"/>
        </w:rPr>
        <w:t>A/HRC/49/53</w:t>
      </w:r>
      <w:r w:rsidRPr="00B32F1D">
        <w:rPr>
          <w:rFonts w:cs="Simplified Arabic"/>
          <w:sz w:val="18"/>
          <w:rtl/>
        </w:rPr>
        <w:t>.</w:t>
      </w:r>
    </w:p>
  </w:footnote>
  <w:footnote w:id="9">
    <w:p w14:paraId="29E4D888" w14:textId="51D52655" w:rsidR="00E14EF7" w:rsidRPr="00921390" w:rsidRDefault="00E14EF7" w:rsidP="00E14EF7">
      <w:pPr>
        <w:pStyle w:val="FootnoteText"/>
        <w:bidi/>
        <w:jc w:val="both"/>
        <w:rPr>
          <w:rFonts w:cs="Simplified Arabic"/>
          <w:szCs w:val="22"/>
          <w:vertAlign w:val="superscript"/>
          <w:rtl/>
          <w:lang w:bidi="ar-EG"/>
        </w:rPr>
      </w:pPr>
      <w:r w:rsidRPr="00921390">
        <w:rPr>
          <w:rStyle w:val="FootnoteReference"/>
          <w:rFonts w:cs="Simplified Arabic"/>
          <w:szCs w:val="22"/>
        </w:rPr>
        <w:footnoteRef/>
      </w:r>
      <w:r>
        <w:rPr>
          <w:rFonts w:cs="Simplified Arabic" w:hint="cs"/>
          <w:szCs w:val="22"/>
          <w:rtl/>
        </w:rPr>
        <w:t xml:space="preserve"> </w:t>
      </w:r>
      <w:proofErr w:type="spellStart"/>
      <w:r w:rsidRPr="00B32F1D">
        <w:rPr>
          <w:rFonts w:cs="Simplified Arabic" w:hint="cs"/>
          <w:sz w:val="18"/>
          <w:rtl/>
        </w:rPr>
        <w:t>هوسونغ</w:t>
      </w:r>
      <w:proofErr w:type="spellEnd"/>
      <w:r w:rsidRPr="00B32F1D">
        <w:rPr>
          <w:rFonts w:cs="Simplified Arabic" w:hint="cs"/>
          <w:sz w:val="18"/>
          <w:rtl/>
        </w:rPr>
        <w:t xml:space="preserve"> لي وآخرون، المحررون، تغير المناخ 2023: تقرير توليفي</w:t>
      </w:r>
      <w:r w:rsidR="00337D82">
        <w:rPr>
          <w:rFonts w:cs="Simplified Arabic" w:hint="cs"/>
          <w:sz w:val="18"/>
          <w:rtl/>
        </w:rPr>
        <w:t>-</w:t>
      </w:r>
      <w:r w:rsidRPr="00B32F1D">
        <w:rPr>
          <w:rFonts w:cs="Simplified Arabic" w:hint="cs"/>
          <w:sz w:val="18"/>
          <w:rtl/>
        </w:rPr>
        <w:t>مساهمات الأفرقة العاملة الأول والثاني والثالث في تقرير التقييم السادس ل</w:t>
      </w:r>
      <w:r w:rsidRPr="00B32F1D">
        <w:rPr>
          <w:rFonts w:cs="Simplified Arabic"/>
          <w:sz w:val="18"/>
          <w:rtl/>
        </w:rPr>
        <w:t>لهيئة الحكومية الدولية المعنية بتغير المناخ</w:t>
      </w:r>
      <w:r w:rsidRPr="00B32F1D">
        <w:rPr>
          <w:rFonts w:cs="Simplified Arabic"/>
          <w:sz w:val="18"/>
          <w:rtl/>
          <w:lang w:bidi="ar-EG"/>
        </w:rPr>
        <w:t xml:space="preserve"> (جنيف،</w:t>
      </w:r>
      <w:r w:rsidRPr="00B32F1D">
        <w:rPr>
          <w:rFonts w:cs="Simplified Arabic" w:hint="cs"/>
          <w:sz w:val="18"/>
          <w:rtl/>
          <w:lang w:bidi="ar-EG"/>
        </w:rPr>
        <w:t xml:space="preserve"> ا</w:t>
      </w:r>
      <w:r w:rsidRPr="00B32F1D">
        <w:rPr>
          <w:rFonts w:cs="Simplified Arabic"/>
          <w:sz w:val="18"/>
          <w:rtl/>
          <w:lang w:bidi="ar-EG"/>
        </w:rPr>
        <w:t>لهيئة الحكومية الدولية المعنية بتغير المناخ</w:t>
      </w:r>
      <w:r w:rsidRPr="00B32F1D">
        <w:rPr>
          <w:rFonts w:cs="Simplified Arabic" w:hint="cs"/>
          <w:sz w:val="18"/>
          <w:rtl/>
          <w:lang w:bidi="ar-EG"/>
        </w:rPr>
        <w:t>،</w:t>
      </w:r>
      <w:r w:rsidRPr="00B32F1D">
        <w:rPr>
          <w:rFonts w:cs="Simplified Arabic"/>
          <w:sz w:val="18"/>
          <w:rtl/>
          <w:lang w:bidi="ar-EG"/>
        </w:rPr>
        <w:t xml:space="preserve"> 2023).</w:t>
      </w:r>
    </w:p>
  </w:footnote>
  <w:footnote w:id="10">
    <w:p w14:paraId="3E8267E5" w14:textId="0291B331" w:rsidR="00610230" w:rsidRPr="006169DA" w:rsidRDefault="00610230" w:rsidP="00A247F3">
      <w:pPr>
        <w:pStyle w:val="FootnoteText"/>
        <w:bidi/>
        <w:rPr>
          <w:rFonts w:cs="Simplified Arabic"/>
          <w:sz w:val="18"/>
          <w:rtl/>
        </w:rPr>
      </w:pPr>
      <w:r>
        <w:rPr>
          <w:rStyle w:val="FootnoteReference"/>
        </w:rPr>
        <w:t>10</w:t>
      </w:r>
      <w:r w:rsidRPr="006B3D0E">
        <w:rPr>
          <w:rStyle w:val="FootnoteReference"/>
          <w:rFonts w:cs="Simplified Arabic"/>
          <w:szCs w:val="22"/>
        </w:rPr>
        <w:t xml:space="preserve"> </w:t>
      </w:r>
      <w:r>
        <w:rPr>
          <w:rFonts w:cs="Simplified Arabic" w:hint="cs"/>
          <w:sz w:val="18"/>
          <w:rtl/>
        </w:rPr>
        <w:t xml:space="preserve"> </w:t>
      </w:r>
      <w:r>
        <w:rPr>
          <w:rFonts w:cs="Simplified Arabic" w:hint="cs"/>
          <w:rtl/>
        </w:rPr>
        <w:t xml:space="preserve">يشير مصطلح </w:t>
      </w:r>
      <w:proofErr w:type="gramStart"/>
      <w:r>
        <w:rPr>
          <w:rFonts w:cs="Simplified Arabic" w:hint="cs"/>
          <w:rtl/>
        </w:rPr>
        <w:t>’’</w:t>
      </w:r>
      <w:r w:rsidRPr="003E66B0">
        <w:rPr>
          <w:rFonts w:cs="Simplified Arabic"/>
          <w:rtl/>
        </w:rPr>
        <w:t>الموافقة</w:t>
      </w:r>
      <w:proofErr w:type="gramEnd"/>
      <w:r w:rsidRPr="003E66B0">
        <w:rPr>
          <w:rFonts w:cs="Simplified Arabic"/>
          <w:rtl/>
        </w:rPr>
        <w:t xml:space="preserve"> الحرة المسبقة والمستنيرة</w:t>
      </w:r>
      <w:r>
        <w:rPr>
          <w:rFonts w:cs="Simplified Arabic" w:hint="cs"/>
          <w:rtl/>
        </w:rPr>
        <w:t xml:space="preserve">‘‘ </w:t>
      </w:r>
      <w:r w:rsidRPr="003E66B0">
        <w:rPr>
          <w:rFonts w:cs="Simplified Arabic"/>
          <w:rtl/>
        </w:rPr>
        <w:t>إلى المصطلحات الثلاثية</w:t>
      </w:r>
      <w:r>
        <w:rPr>
          <w:rFonts w:cs="Simplified Arabic" w:hint="cs"/>
          <w:rtl/>
        </w:rPr>
        <w:t xml:space="preserve"> التالية:</w:t>
      </w:r>
      <w:r w:rsidRPr="003E66B0">
        <w:rPr>
          <w:rFonts w:cs="Simplified Arabic"/>
          <w:rtl/>
        </w:rPr>
        <w:t xml:space="preserve"> </w:t>
      </w:r>
      <w:r>
        <w:rPr>
          <w:rFonts w:cs="Simplified Arabic" w:hint="cs"/>
          <w:rtl/>
        </w:rPr>
        <w:t>’’</w:t>
      </w:r>
      <w:r w:rsidRPr="003E66B0">
        <w:rPr>
          <w:rFonts w:cs="Simplified Arabic"/>
          <w:rtl/>
        </w:rPr>
        <w:t>الموافقة المسبقة والمستنيرة</w:t>
      </w:r>
      <w:r>
        <w:rPr>
          <w:rFonts w:cs="Simplified Arabic" w:hint="cs"/>
          <w:rtl/>
        </w:rPr>
        <w:t>‘‘</w:t>
      </w:r>
      <w:r w:rsidRPr="003E66B0">
        <w:rPr>
          <w:rFonts w:cs="Simplified Arabic"/>
          <w:rtl/>
        </w:rPr>
        <w:t xml:space="preserve">، </w:t>
      </w:r>
      <w:proofErr w:type="spellStart"/>
      <w:r w:rsidRPr="003E66B0">
        <w:rPr>
          <w:rFonts w:cs="Simplified Arabic"/>
          <w:rtl/>
        </w:rPr>
        <w:t>و</w:t>
      </w:r>
      <w:r>
        <w:rPr>
          <w:rFonts w:cs="Simplified Arabic" w:hint="cs"/>
          <w:rtl/>
        </w:rPr>
        <w:t>’’</w:t>
      </w:r>
      <w:r w:rsidRPr="003E66B0">
        <w:rPr>
          <w:rFonts w:cs="Simplified Arabic"/>
          <w:rtl/>
        </w:rPr>
        <w:t>الموافقة</w:t>
      </w:r>
      <w:proofErr w:type="spellEnd"/>
      <w:r w:rsidRPr="003E66B0">
        <w:rPr>
          <w:rFonts w:cs="Simplified Arabic"/>
          <w:rtl/>
        </w:rPr>
        <w:t xml:space="preserve"> الحرة المسبقة والمستنيرة</w:t>
      </w:r>
      <w:r>
        <w:rPr>
          <w:rFonts w:cs="Simplified Arabic" w:hint="cs"/>
          <w:rtl/>
        </w:rPr>
        <w:t xml:space="preserve">‘‘ </w:t>
      </w:r>
      <w:proofErr w:type="spellStart"/>
      <w:r w:rsidRPr="003E66B0">
        <w:rPr>
          <w:rFonts w:cs="Simplified Arabic"/>
          <w:rtl/>
        </w:rPr>
        <w:t>و</w:t>
      </w:r>
      <w:r>
        <w:rPr>
          <w:rFonts w:cs="Simplified Arabic" w:hint="cs"/>
          <w:rtl/>
        </w:rPr>
        <w:t>’’</w:t>
      </w:r>
      <w:r w:rsidRPr="003E66B0">
        <w:rPr>
          <w:rFonts w:cs="Simplified Arabic"/>
          <w:rtl/>
        </w:rPr>
        <w:t>الموافقة</w:t>
      </w:r>
      <w:proofErr w:type="spellEnd"/>
      <w:r w:rsidRPr="003E66B0">
        <w:rPr>
          <w:rFonts w:cs="Simplified Arabic"/>
          <w:rtl/>
        </w:rPr>
        <w:t xml:space="preserve"> والمشاركة</w:t>
      </w:r>
      <w:r>
        <w:rPr>
          <w:rFonts w:cs="Simplified Arabic" w:hint="cs"/>
          <w:rtl/>
        </w:rPr>
        <w:t>‘‘</w:t>
      </w:r>
      <w:r w:rsidRPr="003E66B0">
        <w:rPr>
          <w:rFonts w:cs="Simplified Arabic"/>
          <w:rtl/>
        </w:rPr>
        <w:t>.</w:t>
      </w:r>
    </w:p>
  </w:footnote>
  <w:footnote w:id="11">
    <w:p w14:paraId="2EA6B5DF" w14:textId="63EB08B4" w:rsidR="005F5545" w:rsidRPr="00C00756" w:rsidRDefault="005F5545" w:rsidP="00C00756">
      <w:pPr>
        <w:pStyle w:val="FootnoteText"/>
        <w:bidi/>
        <w:rPr>
          <w:rFonts w:cs="Simplified Arabic"/>
          <w:rtl/>
        </w:rPr>
      </w:pPr>
      <w:r>
        <w:rPr>
          <w:rStyle w:val="FootnoteReference"/>
        </w:rPr>
        <w:t>11</w:t>
      </w:r>
      <w:r w:rsidRPr="00C00756">
        <w:rPr>
          <w:rStyle w:val="FootnoteReference"/>
          <w:szCs w:val="22"/>
        </w:rPr>
        <w:t xml:space="preserve"> </w:t>
      </w:r>
      <w:r>
        <w:rPr>
          <w:rFonts w:cs="Simplified Arabic" w:hint="cs"/>
          <w:rtl/>
        </w:rPr>
        <w:t xml:space="preserve"> المقرر</w:t>
      </w:r>
      <w:r w:rsidRPr="00C00756">
        <w:rPr>
          <w:rFonts w:cs="Simplified Arabic"/>
          <w:rtl/>
        </w:rPr>
        <w:t xml:space="preserve"> 14/5، </w:t>
      </w:r>
      <w:r>
        <w:rPr>
          <w:rFonts w:cs="Simplified Arabic" w:hint="cs"/>
          <w:rtl/>
        </w:rPr>
        <w:t>المرفق</w:t>
      </w:r>
      <w:r w:rsidRPr="00C00756">
        <w:rPr>
          <w:rFonts w:cs="Simplified Arabic"/>
          <w:rtl/>
        </w:rPr>
        <w:t xml:space="preserve">؛ انظر أيضا </w:t>
      </w:r>
      <w:hyperlink r:id="rId1" w:history="1">
        <w:r w:rsidRPr="00C00756">
          <w:rPr>
            <w:rStyle w:val="Hyperlink"/>
            <w:rFonts w:cs="Simplified Arabic"/>
            <w:rtl/>
          </w:rPr>
          <w:t xml:space="preserve">السلسلة </w:t>
        </w:r>
        <w:r w:rsidRPr="00C00756">
          <w:rPr>
            <w:rStyle w:val="Hyperlink"/>
            <w:rFonts w:cs="Simplified Arabic" w:hint="cs"/>
            <w:rtl/>
          </w:rPr>
          <w:t>التقنية</w:t>
        </w:r>
        <w:r w:rsidRPr="00C00756">
          <w:rPr>
            <w:rStyle w:val="Hyperlink"/>
            <w:rFonts w:cs="Simplified Arabic"/>
            <w:rtl/>
          </w:rPr>
          <w:t xml:space="preserve"> لاتفاقية التنوع البيولوجي</w:t>
        </w:r>
      </w:hyperlink>
      <w:r w:rsidRPr="00C00756">
        <w:rPr>
          <w:rFonts w:cs="Simplified Arabic"/>
          <w:rtl/>
        </w:rPr>
        <w:t xml:space="preserve"> رقم 93 للحصول على معلومات تكميلية.</w:t>
      </w:r>
    </w:p>
  </w:footnote>
  <w:footnote w:id="12">
    <w:p w14:paraId="65BB836B" w14:textId="2FD881B1" w:rsidR="005F5545" w:rsidRPr="00E37985" w:rsidRDefault="005F5545" w:rsidP="00E37985">
      <w:pPr>
        <w:pStyle w:val="FootnoteText"/>
        <w:bidi/>
        <w:rPr>
          <w:rFonts w:cs="Simplified Arabic"/>
          <w:rtl/>
        </w:rPr>
      </w:pPr>
      <w:r>
        <w:rPr>
          <w:rStyle w:val="FootnoteReference"/>
        </w:rPr>
        <w:t>12</w:t>
      </w:r>
      <w:r w:rsidRPr="00E37985">
        <w:rPr>
          <w:rStyle w:val="FootnoteReference"/>
          <w:szCs w:val="22"/>
        </w:rPr>
        <w:t xml:space="preserve"> </w:t>
      </w:r>
      <w:r>
        <w:rPr>
          <w:rFonts w:cs="Simplified Arabic" w:hint="cs"/>
          <w:rtl/>
        </w:rPr>
        <w:t xml:space="preserve"> </w:t>
      </w:r>
      <w:r w:rsidRPr="00E37985">
        <w:rPr>
          <w:rFonts w:cs="Simplified Arabic"/>
          <w:rtl/>
        </w:rPr>
        <w:t xml:space="preserve">الأمم المتحدة، </w:t>
      </w:r>
      <w:r w:rsidRPr="00E37985">
        <w:rPr>
          <w:rFonts w:cs="Simplified Arabic"/>
          <w:i/>
          <w:iCs/>
          <w:rtl/>
        </w:rPr>
        <w:t>سلسلة المعاهدات</w:t>
      </w:r>
      <w:r w:rsidRPr="00E37985">
        <w:rPr>
          <w:rFonts w:cs="Simplified Arabic"/>
          <w:rtl/>
        </w:rPr>
        <w:t>، المجلد 996، رقم 14583.</w:t>
      </w:r>
    </w:p>
  </w:footnote>
  <w:footnote w:id="13">
    <w:p w14:paraId="2383DE5D" w14:textId="2E96AEAD" w:rsidR="005F5545" w:rsidRPr="00921390" w:rsidRDefault="005F5545" w:rsidP="00C719FD">
      <w:pPr>
        <w:pStyle w:val="FootnoteText"/>
        <w:bidi/>
        <w:rPr>
          <w:rFonts w:cs="Simplified Arabic"/>
          <w:szCs w:val="22"/>
          <w:rtl/>
        </w:rPr>
      </w:pPr>
      <w:r>
        <w:rPr>
          <w:rStyle w:val="FootnoteReference"/>
        </w:rPr>
        <w:t>13</w:t>
      </w:r>
      <w:r w:rsidRPr="00B32F1D">
        <w:rPr>
          <w:rFonts w:cs="Simplified Arabic"/>
          <w:sz w:val="18"/>
          <w:rtl/>
        </w:rPr>
        <w:t xml:space="preserve"> المقرر 15/8،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18F61DD0" w:rsidR="004076F6" w:rsidRPr="005361A0" w:rsidRDefault="00A476D3" w:rsidP="00A476D3">
        <w:pPr>
          <w:pBdr>
            <w:bottom w:val="single" w:sz="4" w:space="1" w:color="auto"/>
          </w:pBdr>
          <w:jc w:val="right"/>
          <w:rPr>
            <w:sz w:val="20"/>
            <w:szCs w:val="20"/>
            <w:lang w:val="en-GB" w:eastAsia="en-US"/>
          </w:rPr>
        </w:pPr>
        <w:r w:rsidRPr="005361A0">
          <w:rPr>
            <w:sz w:val="20"/>
            <w:szCs w:val="20"/>
            <w:lang w:val="en-US" w:eastAsia="en-US"/>
          </w:rPr>
          <w:t>CBD/COP/16/</w:t>
        </w:r>
        <w:proofErr w:type="gramStart"/>
        <w:r w:rsidRPr="005361A0">
          <w:rPr>
            <w:sz w:val="20"/>
            <w:szCs w:val="20"/>
            <w:lang w:val="en-US" w:eastAsia="en-US"/>
          </w:rPr>
          <w:t>WG.II</w:t>
        </w:r>
        <w:proofErr w:type="gramEnd"/>
        <w:r w:rsidRPr="005361A0">
          <w:rPr>
            <w:sz w:val="20"/>
            <w:szCs w:val="20"/>
            <w:lang w:val="en-US" w:eastAsia="en-US"/>
          </w:rPr>
          <w:t>/CRP.</w:t>
        </w:r>
        <w:r w:rsidR="005361A0" w:rsidRPr="005361A0">
          <w:rPr>
            <w:sz w:val="20"/>
            <w:szCs w:val="20"/>
            <w:lang w:val="en-US" w:eastAsia="en-US"/>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4024C22C" w:rsidR="006D75A6" w:rsidRPr="005361A0" w:rsidRDefault="005361A0" w:rsidP="00A476D3">
        <w:pPr>
          <w:pBdr>
            <w:bottom w:val="single" w:sz="4" w:space="1" w:color="auto"/>
          </w:pBdr>
          <w:bidi/>
          <w:jc w:val="right"/>
          <w:rPr>
            <w:sz w:val="20"/>
            <w:szCs w:val="20"/>
            <w:rtl/>
            <w:lang w:val="en-GB" w:eastAsia="en-US"/>
          </w:rPr>
        </w:pPr>
        <w:r w:rsidRPr="005361A0">
          <w:rPr>
            <w:sz w:val="20"/>
            <w:szCs w:val="20"/>
            <w:lang w:val="en-GB" w:eastAsia="en-US"/>
          </w:rPr>
          <w:t>CBD/COP/16/</w:t>
        </w:r>
        <w:proofErr w:type="gramStart"/>
        <w:r w:rsidRPr="005361A0">
          <w:rPr>
            <w:sz w:val="20"/>
            <w:szCs w:val="20"/>
            <w:lang w:val="en-GB" w:eastAsia="en-US"/>
          </w:rPr>
          <w:t>WG.II</w:t>
        </w:r>
        <w:proofErr w:type="gramEnd"/>
        <w:r w:rsidRPr="005361A0">
          <w:rPr>
            <w:sz w:val="20"/>
            <w:szCs w:val="20"/>
            <w:lang w:val="en-GB" w:eastAsia="en-US"/>
          </w:rPr>
          <w:t>/CRP.10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F3303"/>
    <w:multiLevelType w:val="hybridMultilevel"/>
    <w:tmpl w:val="57BC4F44"/>
    <w:lvl w:ilvl="0" w:tplc="68FAB3FA">
      <w:start w:val="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37B3B"/>
    <w:multiLevelType w:val="hybridMultilevel"/>
    <w:tmpl w:val="AC245834"/>
    <w:lvl w:ilvl="0" w:tplc="8BE071F6">
      <w:start w:val="1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2C091F9B"/>
    <w:multiLevelType w:val="hybridMultilevel"/>
    <w:tmpl w:val="7A84956E"/>
    <w:lvl w:ilvl="0" w:tplc="ACC241C8">
      <w:start w:val="20"/>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6"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57092148">
    <w:abstractNumId w:val="9"/>
  </w:num>
  <w:num w:numId="2" w16cid:durableId="613907255">
    <w:abstractNumId w:val="2"/>
  </w:num>
  <w:num w:numId="3" w16cid:durableId="489760413">
    <w:abstractNumId w:val="13"/>
  </w:num>
  <w:num w:numId="4" w16cid:durableId="1953322846">
    <w:abstractNumId w:val="7"/>
  </w:num>
  <w:num w:numId="5" w16cid:durableId="59520231">
    <w:abstractNumId w:val="8"/>
  </w:num>
  <w:num w:numId="6" w16cid:durableId="47152813">
    <w:abstractNumId w:val="12"/>
  </w:num>
  <w:num w:numId="7" w16cid:durableId="1189831517">
    <w:abstractNumId w:val="6"/>
  </w:num>
  <w:num w:numId="8" w16cid:durableId="988435659">
    <w:abstractNumId w:val="14"/>
  </w:num>
  <w:num w:numId="9" w16cid:durableId="2014600596">
    <w:abstractNumId w:val="10"/>
  </w:num>
  <w:num w:numId="10" w16cid:durableId="1150245801">
    <w:abstractNumId w:val="4"/>
  </w:num>
  <w:num w:numId="11" w16cid:durableId="814761263">
    <w:abstractNumId w:val="11"/>
  </w:num>
  <w:num w:numId="12" w16cid:durableId="664868279">
    <w:abstractNumId w:val="5"/>
  </w:num>
  <w:num w:numId="13" w16cid:durableId="756708186">
    <w:abstractNumId w:val="1"/>
  </w:num>
  <w:num w:numId="14" w16cid:durableId="2027248433">
    <w:abstractNumId w:val="3"/>
  </w:num>
  <w:num w:numId="15" w16cid:durableId="206028081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06DB"/>
    <w:rsid w:val="00010D84"/>
    <w:rsid w:val="00013F52"/>
    <w:rsid w:val="000141A3"/>
    <w:rsid w:val="00015E2F"/>
    <w:rsid w:val="000160AF"/>
    <w:rsid w:val="00020BC7"/>
    <w:rsid w:val="000212CF"/>
    <w:rsid w:val="00022635"/>
    <w:rsid w:val="00024707"/>
    <w:rsid w:val="00024CE7"/>
    <w:rsid w:val="00024DFE"/>
    <w:rsid w:val="000324B4"/>
    <w:rsid w:val="00032A6D"/>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0B4B"/>
    <w:rsid w:val="00093D6C"/>
    <w:rsid w:val="0009438F"/>
    <w:rsid w:val="00096D07"/>
    <w:rsid w:val="000A12DC"/>
    <w:rsid w:val="000A1725"/>
    <w:rsid w:val="000A1F60"/>
    <w:rsid w:val="000A20D2"/>
    <w:rsid w:val="000A2909"/>
    <w:rsid w:val="000A2A00"/>
    <w:rsid w:val="000A33A3"/>
    <w:rsid w:val="000A5943"/>
    <w:rsid w:val="000A6CB0"/>
    <w:rsid w:val="000B0CB7"/>
    <w:rsid w:val="000B1263"/>
    <w:rsid w:val="000B551A"/>
    <w:rsid w:val="000B6D5F"/>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50E"/>
    <w:rsid w:val="000F7B51"/>
    <w:rsid w:val="000F7BB3"/>
    <w:rsid w:val="00100A70"/>
    <w:rsid w:val="00101222"/>
    <w:rsid w:val="00102FAB"/>
    <w:rsid w:val="0010332B"/>
    <w:rsid w:val="00106A41"/>
    <w:rsid w:val="00106E2A"/>
    <w:rsid w:val="001101BB"/>
    <w:rsid w:val="001156DD"/>
    <w:rsid w:val="00115865"/>
    <w:rsid w:val="00115F68"/>
    <w:rsid w:val="00116206"/>
    <w:rsid w:val="00121644"/>
    <w:rsid w:val="00121F4C"/>
    <w:rsid w:val="00123952"/>
    <w:rsid w:val="00124B46"/>
    <w:rsid w:val="00124CA7"/>
    <w:rsid w:val="00133246"/>
    <w:rsid w:val="00133263"/>
    <w:rsid w:val="0013484F"/>
    <w:rsid w:val="00134D0E"/>
    <w:rsid w:val="001350D0"/>
    <w:rsid w:val="00145854"/>
    <w:rsid w:val="00147FFE"/>
    <w:rsid w:val="00152B14"/>
    <w:rsid w:val="001539CC"/>
    <w:rsid w:val="00153EE2"/>
    <w:rsid w:val="0015580C"/>
    <w:rsid w:val="00155E91"/>
    <w:rsid w:val="001563D5"/>
    <w:rsid w:val="0016095A"/>
    <w:rsid w:val="00163136"/>
    <w:rsid w:val="00163F91"/>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789"/>
    <w:rsid w:val="0018180F"/>
    <w:rsid w:val="00181BFF"/>
    <w:rsid w:val="00184344"/>
    <w:rsid w:val="00184A6B"/>
    <w:rsid w:val="0018663F"/>
    <w:rsid w:val="00192403"/>
    <w:rsid w:val="0019265E"/>
    <w:rsid w:val="00193D48"/>
    <w:rsid w:val="001940BF"/>
    <w:rsid w:val="001957F1"/>
    <w:rsid w:val="001A25FA"/>
    <w:rsid w:val="001A35BC"/>
    <w:rsid w:val="001A5D8B"/>
    <w:rsid w:val="001A7098"/>
    <w:rsid w:val="001A76F4"/>
    <w:rsid w:val="001B24E9"/>
    <w:rsid w:val="001B4762"/>
    <w:rsid w:val="001B4E49"/>
    <w:rsid w:val="001B5A8D"/>
    <w:rsid w:val="001B692F"/>
    <w:rsid w:val="001B7237"/>
    <w:rsid w:val="001B7B39"/>
    <w:rsid w:val="001C0675"/>
    <w:rsid w:val="001C15F2"/>
    <w:rsid w:val="001C1706"/>
    <w:rsid w:val="001C2612"/>
    <w:rsid w:val="001C34B7"/>
    <w:rsid w:val="001C38FE"/>
    <w:rsid w:val="001C534C"/>
    <w:rsid w:val="001D1015"/>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168"/>
    <w:rsid w:val="00205B9C"/>
    <w:rsid w:val="002067EE"/>
    <w:rsid w:val="00206CF2"/>
    <w:rsid w:val="00212595"/>
    <w:rsid w:val="00212919"/>
    <w:rsid w:val="0021469A"/>
    <w:rsid w:val="00216421"/>
    <w:rsid w:val="00217178"/>
    <w:rsid w:val="002176F3"/>
    <w:rsid w:val="002265F0"/>
    <w:rsid w:val="00227535"/>
    <w:rsid w:val="00227F7F"/>
    <w:rsid w:val="0023174B"/>
    <w:rsid w:val="0023231D"/>
    <w:rsid w:val="00234737"/>
    <w:rsid w:val="0023529D"/>
    <w:rsid w:val="0023552C"/>
    <w:rsid w:val="0023694F"/>
    <w:rsid w:val="00237438"/>
    <w:rsid w:val="0024072A"/>
    <w:rsid w:val="00241EF9"/>
    <w:rsid w:val="0024239F"/>
    <w:rsid w:val="0024436A"/>
    <w:rsid w:val="00244A84"/>
    <w:rsid w:val="00244DEA"/>
    <w:rsid w:val="002453E7"/>
    <w:rsid w:val="00245C36"/>
    <w:rsid w:val="00246EF2"/>
    <w:rsid w:val="002505E9"/>
    <w:rsid w:val="00251206"/>
    <w:rsid w:val="00252185"/>
    <w:rsid w:val="00254A8C"/>
    <w:rsid w:val="002554E3"/>
    <w:rsid w:val="002560D1"/>
    <w:rsid w:val="002566BF"/>
    <w:rsid w:val="00256A36"/>
    <w:rsid w:val="0025795E"/>
    <w:rsid w:val="002601F7"/>
    <w:rsid w:val="00260700"/>
    <w:rsid w:val="00261A6B"/>
    <w:rsid w:val="00261BFB"/>
    <w:rsid w:val="00262024"/>
    <w:rsid w:val="0026304A"/>
    <w:rsid w:val="002639AA"/>
    <w:rsid w:val="002663FF"/>
    <w:rsid w:val="00270A67"/>
    <w:rsid w:val="00272A98"/>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0BD1"/>
    <w:rsid w:val="00291B31"/>
    <w:rsid w:val="00292A01"/>
    <w:rsid w:val="00292CA1"/>
    <w:rsid w:val="002942C2"/>
    <w:rsid w:val="00295420"/>
    <w:rsid w:val="00295A6C"/>
    <w:rsid w:val="00297C59"/>
    <w:rsid w:val="002A0E05"/>
    <w:rsid w:val="002A4EA8"/>
    <w:rsid w:val="002A5BE1"/>
    <w:rsid w:val="002A6320"/>
    <w:rsid w:val="002A6FC5"/>
    <w:rsid w:val="002B0B2B"/>
    <w:rsid w:val="002B0EE3"/>
    <w:rsid w:val="002B65CB"/>
    <w:rsid w:val="002C04FC"/>
    <w:rsid w:val="002C3088"/>
    <w:rsid w:val="002C4E10"/>
    <w:rsid w:val="002C5D87"/>
    <w:rsid w:val="002C623A"/>
    <w:rsid w:val="002D0E1A"/>
    <w:rsid w:val="002D5703"/>
    <w:rsid w:val="002D74F7"/>
    <w:rsid w:val="002D77E0"/>
    <w:rsid w:val="002E239D"/>
    <w:rsid w:val="002E3989"/>
    <w:rsid w:val="002E53FE"/>
    <w:rsid w:val="002E5908"/>
    <w:rsid w:val="002E6B50"/>
    <w:rsid w:val="002E6EBF"/>
    <w:rsid w:val="002F0B60"/>
    <w:rsid w:val="002F1EA6"/>
    <w:rsid w:val="002F2AC6"/>
    <w:rsid w:val="002F2D34"/>
    <w:rsid w:val="003016F9"/>
    <w:rsid w:val="003028B1"/>
    <w:rsid w:val="00303422"/>
    <w:rsid w:val="00305F22"/>
    <w:rsid w:val="00306364"/>
    <w:rsid w:val="003065EF"/>
    <w:rsid w:val="0030754F"/>
    <w:rsid w:val="003077BF"/>
    <w:rsid w:val="00310AB0"/>
    <w:rsid w:val="0031268F"/>
    <w:rsid w:val="003140AF"/>
    <w:rsid w:val="003140EC"/>
    <w:rsid w:val="003142D5"/>
    <w:rsid w:val="0031642F"/>
    <w:rsid w:val="00317820"/>
    <w:rsid w:val="00320D8E"/>
    <w:rsid w:val="003217C2"/>
    <w:rsid w:val="00321F2D"/>
    <w:rsid w:val="00322B56"/>
    <w:rsid w:val="00326B76"/>
    <w:rsid w:val="0033337E"/>
    <w:rsid w:val="003334D5"/>
    <w:rsid w:val="003365D8"/>
    <w:rsid w:val="00336F2F"/>
    <w:rsid w:val="00337348"/>
    <w:rsid w:val="00337C93"/>
    <w:rsid w:val="00337D82"/>
    <w:rsid w:val="00340B98"/>
    <w:rsid w:val="00341291"/>
    <w:rsid w:val="00341AA3"/>
    <w:rsid w:val="003472F1"/>
    <w:rsid w:val="00350776"/>
    <w:rsid w:val="00351C77"/>
    <w:rsid w:val="00352117"/>
    <w:rsid w:val="0035225F"/>
    <w:rsid w:val="003523AF"/>
    <w:rsid w:val="0035396C"/>
    <w:rsid w:val="00353A8D"/>
    <w:rsid w:val="00355570"/>
    <w:rsid w:val="00356521"/>
    <w:rsid w:val="003579D5"/>
    <w:rsid w:val="0036029F"/>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4050"/>
    <w:rsid w:val="00386300"/>
    <w:rsid w:val="00386368"/>
    <w:rsid w:val="003901AC"/>
    <w:rsid w:val="00392977"/>
    <w:rsid w:val="003966D1"/>
    <w:rsid w:val="003A0742"/>
    <w:rsid w:val="003A0946"/>
    <w:rsid w:val="003A2339"/>
    <w:rsid w:val="003A2343"/>
    <w:rsid w:val="003A3207"/>
    <w:rsid w:val="003A44FF"/>
    <w:rsid w:val="003A5142"/>
    <w:rsid w:val="003A54A7"/>
    <w:rsid w:val="003A73BF"/>
    <w:rsid w:val="003A7795"/>
    <w:rsid w:val="003B0ED0"/>
    <w:rsid w:val="003B18FD"/>
    <w:rsid w:val="003B4B7E"/>
    <w:rsid w:val="003B6733"/>
    <w:rsid w:val="003B6C97"/>
    <w:rsid w:val="003C12BD"/>
    <w:rsid w:val="003C5B65"/>
    <w:rsid w:val="003C63B5"/>
    <w:rsid w:val="003C6791"/>
    <w:rsid w:val="003C78D4"/>
    <w:rsid w:val="003C7F66"/>
    <w:rsid w:val="003D1B59"/>
    <w:rsid w:val="003D22BC"/>
    <w:rsid w:val="003D46F4"/>
    <w:rsid w:val="003D5746"/>
    <w:rsid w:val="003D754B"/>
    <w:rsid w:val="003E0848"/>
    <w:rsid w:val="003E2267"/>
    <w:rsid w:val="003E440B"/>
    <w:rsid w:val="003F0609"/>
    <w:rsid w:val="003F2BF1"/>
    <w:rsid w:val="003F3973"/>
    <w:rsid w:val="003F423A"/>
    <w:rsid w:val="003F4244"/>
    <w:rsid w:val="003F426D"/>
    <w:rsid w:val="003F58E2"/>
    <w:rsid w:val="0040036B"/>
    <w:rsid w:val="0040211C"/>
    <w:rsid w:val="00404F83"/>
    <w:rsid w:val="00405F77"/>
    <w:rsid w:val="004076F6"/>
    <w:rsid w:val="0041108B"/>
    <w:rsid w:val="00412703"/>
    <w:rsid w:val="00413277"/>
    <w:rsid w:val="0041522D"/>
    <w:rsid w:val="00417785"/>
    <w:rsid w:val="004219B3"/>
    <w:rsid w:val="00421FCD"/>
    <w:rsid w:val="00422789"/>
    <w:rsid w:val="00425F41"/>
    <w:rsid w:val="00426521"/>
    <w:rsid w:val="00426C39"/>
    <w:rsid w:val="00431F3C"/>
    <w:rsid w:val="00432AC4"/>
    <w:rsid w:val="00433F2D"/>
    <w:rsid w:val="0043646A"/>
    <w:rsid w:val="004369AE"/>
    <w:rsid w:val="00436E76"/>
    <w:rsid w:val="00437606"/>
    <w:rsid w:val="00441708"/>
    <w:rsid w:val="00442228"/>
    <w:rsid w:val="004427FF"/>
    <w:rsid w:val="00443D6C"/>
    <w:rsid w:val="004477D7"/>
    <w:rsid w:val="00450333"/>
    <w:rsid w:val="00450F86"/>
    <w:rsid w:val="00451599"/>
    <w:rsid w:val="00452E62"/>
    <w:rsid w:val="0045763A"/>
    <w:rsid w:val="00460F11"/>
    <w:rsid w:val="004610C0"/>
    <w:rsid w:val="00461BA0"/>
    <w:rsid w:val="00462E5D"/>
    <w:rsid w:val="0046377A"/>
    <w:rsid w:val="00465311"/>
    <w:rsid w:val="0046560D"/>
    <w:rsid w:val="00466282"/>
    <w:rsid w:val="00470537"/>
    <w:rsid w:val="00470BE5"/>
    <w:rsid w:val="0047196A"/>
    <w:rsid w:val="00471E92"/>
    <w:rsid w:val="0047236B"/>
    <w:rsid w:val="00472FC1"/>
    <w:rsid w:val="00473210"/>
    <w:rsid w:val="00473C44"/>
    <w:rsid w:val="004740F7"/>
    <w:rsid w:val="00477826"/>
    <w:rsid w:val="00480564"/>
    <w:rsid w:val="004820B7"/>
    <w:rsid w:val="00484CEF"/>
    <w:rsid w:val="00487860"/>
    <w:rsid w:val="004901EE"/>
    <w:rsid w:val="00491FDE"/>
    <w:rsid w:val="00492A4E"/>
    <w:rsid w:val="0049407E"/>
    <w:rsid w:val="004960F6"/>
    <w:rsid w:val="0049636F"/>
    <w:rsid w:val="00496383"/>
    <w:rsid w:val="004A0900"/>
    <w:rsid w:val="004A1BC0"/>
    <w:rsid w:val="004A3737"/>
    <w:rsid w:val="004A4A82"/>
    <w:rsid w:val="004A5236"/>
    <w:rsid w:val="004A5F51"/>
    <w:rsid w:val="004A6CBA"/>
    <w:rsid w:val="004A777D"/>
    <w:rsid w:val="004B0C81"/>
    <w:rsid w:val="004B1C73"/>
    <w:rsid w:val="004B3429"/>
    <w:rsid w:val="004B3E36"/>
    <w:rsid w:val="004B5A11"/>
    <w:rsid w:val="004B6450"/>
    <w:rsid w:val="004C04E4"/>
    <w:rsid w:val="004C1B27"/>
    <w:rsid w:val="004C2D39"/>
    <w:rsid w:val="004C437C"/>
    <w:rsid w:val="004C4992"/>
    <w:rsid w:val="004C6718"/>
    <w:rsid w:val="004C71CB"/>
    <w:rsid w:val="004D1376"/>
    <w:rsid w:val="004D1E82"/>
    <w:rsid w:val="004D45B4"/>
    <w:rsid w:val="004E29B4"/>
    <w:rsid w:val="004E67B5"/>
    <w:rsid w:val="004E72FC"/>
    <w:rsid w:val="004E79C8"/>
    <w:rsid w:val="004F0AF8"/>
    <w:rsid w:val="004F0BF8"/>
    <w:rsid w:val="004F1EB2"/>
    <w:rsid w:val="004F423F"/>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1A0"/>
    <w:rsid w:val="005369EE"/>
    <w:rsid w:val="005377ED"/>
    <w:rsid w:val="00544756"/>
    <w:rsid w:val="00544B97"/>
    <w:rsid w:val="005450E2"/>
    <w:rsid w:val="00545577"/>
    <w:rsid w:val="005466EF"/>
    <w:rsid w:val="00552AF8"/>
    <w:rsid w:val="00554A13"/>
    <w:rsid w:val="00560D1E"/>
    <w:rsid w:val="00562E5F"/>
    <w:rsid w:val="00563077"/>
    <w:rsid w:val="005631A1"/>
    <w:rsid w:val="00565C12"/>
    <w:rsid w:val="00567DE0"/>
    <w:rsid w:val="00570235"/>
    <w:rsid w:val="005727A8"/>
    <w:rsid w:val="005729FC"/>
    <w:rsid w:val="005734C1"/>
    <w:rsid w:val="00574111"/>
    <w:rsid w:val="00574A6B"/>
    <w:rsid w:val="00574BBC"/>
    <w:rsid w:val="00576140"/>
    <w:rsid w:val="005820FC"/>
    <w:rsid w:val="005821E4"/>
    <w:rsid w:val="005866CB"/>
    <w:rsid w:val="00586A55"/>
    <w:rsid w:val="00587DC9"/>
    <w:rsid w:val="00591622"/>
    <w:rsid w:val="00592E04"/>
    <w:rsid w:val="005960C0"/>
    <w:rsid w:val="00597B0E"/>
    <w:rsid w:val="005A07F3"/>
    <w:rsid w:val="005A2116"/>
    <w:rsid w:val="005A6715"/>
    <w:rsid w:val="005A6FD6"/>
    <w:rsid w:val="005A7AC9"/>
    <w:rsid w:val="005B0447"/>
    <w:rsid w:val="005B0523"/>
    <w:rsid w:val="005B6051"/>
    <w:rsid w:val="005B6222"/>
    <w:rsid w:val="005B6379"/>
    <w:rsid w:val="005B794B"/>
    <w:rsid w:val="005C0388"/>
    <w:rsid w:val="005C1343"/>
    <w:rsid w:val="005C1724"/>
    <w:rsid w:val="005C2D3D"/>
    <w:rsid w:val="005C2FF9"/>
    <w:rsid w:val="005C31CE"/>
    <w:rsid w:val="005C3EAD"/>
    <w:rsid w:val="005C46F1"/>
    <w:rsid w:val="005C529A"/>
    <w:rsid w:val="005C5AFC"/>
    <w:rsid w:val="005C71B4"/>
    <w:rsid w:val="005D0223"/>
    <w:rsid w:val="005D0FAD"/>
    <w:rsid w:val="005D14C8"/>
    <w:rsid w:val="005D4774"/>
    <w:rsid w:val="005D743F"/>
    <w:rsid w:val="005D75BA"/>
    <w:rsid w:val="005E056D"/>
    <w:rsid w:val="005E2E5A"/>
    <w:rsid w:val="005E3FD4"/>
    <w:rsid w:val="005E6305"/>
    <w:rsid w:val="005F2F57"/>
    <w:rsid w:val="005F4272"/>
    <w:rsid w:val="005F527A"/>
    <w:rsid w:val="005F5293"/>
    <w:rsid w:val="005F5545"/>
    <w:rsid w:val="005F5E79"/>
    <w:rsid w:val="005F6041"/>
    <w:rsid w:val="005F6BEE"/>
    <w:rsid w:val="006031B6"/>
    <w:rsid w:val="00603268"/>
    <w:rsid w:val="00603B5B"/>
    <w:rsid w:val="00603DB9"/>
    <w:rsid w:val="006057CC"/>
    <w:rsid w:val="00610230"/>
    <w:rsid w:val="006118FD"/>
    <w:rsid w:val="0061398F"/>
    <w:rsid w:val="00613B45"/>
    <w:rsid w:val="00616302"/>
    <w:rsid w:val="006169DA"/>
    <w:rsid w:val="00616EC2"/>
    <w:rsid w:val="006206BE"/>
    <w:rsid w:val="00622141"/>
    <w:rsid w:val="006224DA"/>
    <w:rsid w:val="0062303C"/>
    <w:rsid w:val="00623EE7"/>
    <w:rsid w:val="0062483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47F42"/>
    <w:rsid w:val="006505B7"/>
    <w:rsid w:val="00651D73"/>
    <w:rsid w:val="00652115"/>
    <w:rsid w:val="0065310A"/>
    <w:rsid w:val="00654181"/>
    <w:rsid w:val="00654ECC"/>
    <w:rsid w:val="00661315"/>
    <w:rsid w:val="0066700D"/>
    <w:rsid w:val="00671BEC"/>
    <w:rsid w:val="00672E7F"/>
    <w:rsid w:val="00673653"/>
    <w:rsid w:val="006737F8"/>
    <w:rsid w:val="006753B9"/>
    <w:rsid w:val="00675AFE"/>
    <w:rsid w:val="0068085D"/>
    <w:rsid w:val="006811F2"/>
    <w:rsid w:val="00681EDE"/>
    <w:rsid w:val="0068736E"/>
    <w:rsid w:val="006877D8"/>
    <w:rsid w:val="0068788B"/>
    <w:rsid w:val="00690032"/>
    <w:rsid w:val="006953DA"/>
    <w:rsid w:val="00696560"/>
    <w:rsid w:val="00697371"/>
    <w:rsid w:val="00697B91"/>
    <w:rsid w:val="006A3912"/>
    <w:rsid w:val="006A54A6"/>
    <w:rsid w:val="006A618A"/>
    <w:rsid w:val="006A61F9"/>
    <w:rsid w:val="006A6264"/>
    <w:rsid w:val="006A6890"/>
    <w:rsid w:val="006B036C"/>
    <w:rsid w:val="006B3D0E"/>
    <w:rsid w:val="006B4ECF"/>
    <w:rsid w:val="006B6008"/>
    <w:rsid w:val="006B61B1"/>
    <w:rsid w:val="006B7CD4"/>
    <w:rsid w:val="006C01C5"/>
    <w:rsid w:val="006C08A7"/>
    <w:rsid w:val="006C204D"/>
    <w:rsid w:val="006C3AE4"/>
    <w:rsid w:val="006C5C25"/>
    <w:rsid w:val="006D05DF"/>
    <w:rsid w:val="006D0753"/>
    <w:rsid w:val="006D0959"/>
    <w:rsid w:val="006D0C37"/>
    <w:rsid w:val="006D590A"/>
    <w:rsid w:val="006D69A2"/>
    <w:rsid w:val="006D6B80"/>
    <w:rsid w:val="006D7081"/>
    <w:rsid w:val="006D75A6"/>
    <w:rsid w:val="006D7BB5"/>
    <w:rsid w:val="006E09E2"/>
    <w:rsid w:val="006E0CC9"/>
    <w:rsid w:val="006E1B44"/>
    <w:rsid w:val="006E248E"/>
    <w:rsid w:val="006E2B67"/>
    <w:rsid w:val="006E57EE"/>
    <w:rsid w:val="006E6CF9"/>
    <w:rsid w:val="006F2FD1"/>
    <w:rsid w:val="006F32A6"/>
    <w:rsid w:val="006F4B01"/>
    <w:rsid w:val="00706007"/>
    <w:rsid w:val="00707C0F"/>
    <w:rsid w:val="00712417"/>
    <w:rsid w:val="00712AD8"/>
    <w:rsid w:val="00716901"/>
    <w:rsid w:val="0072151A"/>
    <w:rsid w:val="007219A3"/>
    <w:rsid w:val="00723747"/>
    <w:rsid w:val="007255A2"/>
    <w:rsid w:val="00735246"/>
    <w:rsid w:val="00736D88"/>
    <w:rsid w:val="00740C98"/>
    <w:rsid w:val="00742826"/>
    <w:rsid w:val="00744CE4"/>
    <w:rsid w:val="0074523B"/>
    <w:rsid w:val="0074539A"/>
    <w:rsid w:val="0074737D"/>
    <w:rsid w:val="00747446"/>
    <w:rsid w:val="00747BB0"/>
    <w:rsid w:val="00747E7D"/>
    <w:rsid w:val="0075048E"/>
    <w:rsid w:val="00751256"/>
    <w:rsid w:val="00751AEA"/>
    <w:rsid w:val="007541ED"/>
    <w:rsid w:val="00756D85"/>
    <w:rsid w:val="007574B3"/>
    <w:rsid w:val="007605FC"/>
    <w:rsid w:val="00762466"/>
    <w:rsid w:val="00765249"/>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4DC"/>
    <w:rsid w:val="007A0E00"/>
    <w:rsid w:val="007A1E7B"/>
    <w:rsid w:val="007A24C2"/>
    <w:rsid w:val="007A31ED"/>
    <w:rsid w:val="007A4A05"/>
    <w:rsid w:val="007A55FF"/>
    <w:rsid w:val="007A6DC6"/>
    <w:rsid w:val="007A7E7D"/>
    <w:rsid w:val="007B0B22"/>
    <w:rsid w:val="007B15AC"/>
    <w:rsid w:val="007B2136"/>
    <w:rsid w:val="007B2A7A"/>
    <w:rsid w:val="007B3472"/>
    <w:rsid w:val="007B4C84"/>
    <w:rsid w:val="007C465C"/>
    <w:rsid w:val="007C4A83"/>
    <w:rsid w:val="007C5CC9"/>
    <w:rsid w:val="007C6E7E"/>
    <w:rsid w:val="007C78ED"/>
    <w:rsid w:val="007D32AF"/>
    <w:rsid w:val="007D401D"/>
    <w:rsid w:val="007D4AD9"/>
    <w:rsid w:val="007E063B"/>
    <w:rsid w:val="007E2EC1"/>
    <w:rsid w:val="007E7EB3"/>
    <w:rsid w:val="007F16C6"/>
    <w:rsid w:val="007F474C"/>
    <w:rsid w:val="007F78EF"/>
    <w:rsid w:val="007F7932"/>
    <w:rsid w:val="008012C5"/>
    <w:rsid w:val="00805492"/>
    <w:rsid w:val="008058F4"/>
    <w:rsid w:val="00806667"/>
    <w:rsid w:val="0081231E"/>
    <w:rsid w:val="00814010"/>
    <w:rsid w:val="0081603A"/>
    <w:rsid w:val="0081695B"/>
    <w:rsid w:val="00816D69"/>
    <w:rsid w:val="00816DDF"/>
    <w:rsid w:val="00817E7B"/>
    <w:rsid w:val="008207EB"/>
    <w:rsid w:val="00821723"/>
    <w:rsid w:val="0082437D"/>
    <w:rsid w:val="00825124"/>
    <w:rsid w:val="0082535D"/>
    <w:rsid w:val="0083016F"/>
    <w:rsid w:val="00831163"/>
    <w:rsid w:val="00832BB6"/>
    <w:rsid w:val="0083376A"/>
    <w:rsid w:val="0083382D"/>
    <w:rsid w:val="0083503D"/>
    <w:rsid w:val="008366DE"/>
    <w:rsid w:val="00837868"/>
    <w:rsid w:val="00840AF2"/>
    <w:rsid w:val="00840E5C"/>
    <w:rsid w:val="008423B9"/>
    <w:rsid w:val="00844EFF"/>
    <w:rsid w:val="00845E92"/>
    <w:rsid w:val="0085244B"/>
    <w:rsid w:val="008532FF"/>
    <w:rsid w:val="008539A7"/>
    <w:rsid w:val="008542D4"/>
    <w:rsid w:val="008548F4"/>
    <w:rsid w:val="008556EF"/>
    <w:rsid w:val="008568F5"/>
    <w:rsid w:val="00856D65"/>
    <w:rsid w:val="008573EF"/>
    <w:rsid w:val="00860E67"/>
    <w:rsid w:val="00861A0B"/>
    <w:rsid w:val="008638F1"/>
    <w:rsid w:val="00866660"/>
    <w:rsid w:val="00876763"/>
    <w:rsid w:val="0087712A"/>
    <w:rsid w:val="008827CF"/>
    <w:rsid w:val="008847AA"/>
    <w:rsid w:val="00884B48"/>
    <w:rsid w:val="00887E0E"/>
    <w:rsid w:val="00894253"/>
    <w:rsid w:val="008949EC"/>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E78CA"/>
    <w:rsid w:val="008F0EF5"/>
    <w:rsid w:val="008F2AB2"/>
    <w:rsid w:val="008F46E3"/>
    <w:rsid w:val="008F663E"/>
    <w:rsid w:val="008F7DF1"/>
    <w:rsid w:val="0090119B"/>
    <w:rsid w:val="00906F18"/>
    <w:rsid w:val="0091173B"/>
    <w:rsid w:val="0091278A"/>
    <w:rsid w:val="00916997"/>
    <w:rsid w:val="00917BAF"/>
    <w:rsid w:val="0092105D"/>
    <w:rsid w:val="00921075"/>
    <w:rsid w:val="00921FC7"/>
    <w:rsid w:val="00924712"/>
    <w:rsid w:val="00925AC4"/>
    <w:rsid w:val="00925EB0"/>
    <w:rsid w:val="00926B32"/>
    <w:rsid w:val="009276C7"/>
    <w:rsid w:val="00927DEF"/>
    <w:rsid w:val="00931508"/>
    <w:rsid w:val="00933091"/>
    <w:rsid w:val="00933712"/>
    <w:rsid w:val="00935A2D"/>
    <w:rsid w:val="0093638E"/>
    <w:rsid w:val="00936C55"/>
    <w:rsid w:val="00940047"/>
    <w:rsid w:val="00940445"/>
    <w:rsid w:val="009434BC"/>
    <w:rsid w:val="00944241"/>
    <w:rsid w:val="00944DE6"/>
    <w:rsid w:val="00944E7F"/>
    <w:rsid w:val="00945307"/>
    <w:rsid w:val="00950247"/>
    <w:rsid w:val="009503CA"/>
    <w:rsid w:val="0095080B"/>
    <w:rsid w:val="00953C37"/>
    <w:rsid w:val="00954811"/>
    <w:rsid w:val="0096000A"/>
    <w:rsid w:val="00961BAB"/>
    <w:rsid w:val="00962406"/>
    <w:rsid w:val="009630CB"/>
    <w:rsid w:val="00965D3C"/>
    <w:rsid w:val="00970E0B"/>
    <w:rsid w:val="009719A4"/>
    <w:rsid w:val="00972358"/>
    <w:rsid w:val="00973D8A"/>
    <w:rsid w:val="00974BF6"/>
    <w:rsid w:val="009751A1"/>
    <w:rsid w:val="00975A4E"/>
    <w:rsid w:val="00976ED6"/>
    <w:rsid w:val="00982AB4"/>
    <w:rsid w:val="009831C0"/>
    <w:rsid w:val="0098321A"/>
    <w:rsid w:val="00983D9E"/>
    <w:rsid w:val="00984F2F"/>
    <w:rsid w:val="009856BF"/>
    <w:rsid w:val="00986228"/>
    <w:rsid w:val="00991203"/>
    <w:rsid w:val="0099130E"/>
    <w:rsid w:val="00991803"/>
    <w:rsid w:val="009933FC"/>
    <w:rsid w:val="00994F0B"/>
    <w:rsid w:val="00995D81"/>
    <w:rsid w:val="009A469B"/>
    <w:rsid w:val="009A4963"/>
    <w:rsid w:val="009A56DF"/>
    <w:rsid w:val="009A6AF9"/>
    <w:rsid w:val="009B2AF9"/>
    <w:rsid w:val="009B4D8D"/>
    <w:rsid w:val="009B7FB4"/>
    <w:rsid w:val="009C3BC4"/>
    <w:rsid w:val="009C6DCD"/>
    <w:rsid w:val="009C702B"/>
    <w:rsid w:val="009C78DF"/>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199C"/>
    <w:rsid w:val="00A12CC2"/>
    <w:rsid w:val="00A12EFE"/>
    <w:rsid w:val="00A156AD"/>
    <w:rsid w:val="00A16B4B"/>
    <w:rsid w:val="00A174ED"/>
    <w:rsid w:val="00A21F91"/>
    <w:rsid w:val="00A23B3A"/>
    <w:rsid w:val="00A247F3"/>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31DD"/>
    <w:rsid w:val="00A663C6"/>
    <w:rsid w:val="00A72462"/>
    <w:rsid w:val="00A759F3"/>
    <w:rsid w:val="00A75B94"/>
    <w:rsid w:val="00A763F6"/>
    <w:rsid w:val="00A77975"/>
    <w:rsid w:val="00A80B51"/>
    <w:rsid w:val="00A81861"/>
    <w:rsid w:val="00A81F2E"/>
    <w:rsid w:val="00A82BC6"/>
    <w:rsid w:val="00A832BA"/>
    <w:rsid w:val="00A83E90"/>
    <w:rsid w:val="00A86CCA"/>
    <w:rsid w:val="00A86CF4"/>
    <w:rsid w:val="00A87523"/>
    <w:rsid w:val="00A87E1D"/>
    <w:rsid w:val="00A903BA"/>
    <w:rsid w:val="00A94AED"/>
    <w:rsid w:val="00A959F9"/>
    <w:rsid w:val="00A96280"/>
    <w:rsid w:val="00A971B3"/>
    <w:rsid w:val="00A97578"/>
    <w:rsid w:val="00AA08A7"/>
    <w:rsid w:val="00AA11FA"/>
    <w:rsid w:val="00AA3FC2"/>
    <w:rsid w:val="00AA516C"/>
    <w:rsid w:val="00AA559B"/>
    <w:rsid w:val="00AA588A"/>
    <w:rsid w:val="00AB0612"/>
    <w:rsid w:val="00AB0E9F"/>
    <w:rsid w:val="00AB2592"/>
    <w:rsid w:val="00AB25EC"/>
    <w:rsid w:val="00AB3D74"/>
    <w:rsid w:val="00AB3E61"/>
    <w:rsid w:val="00AB6DC5"/>
    <w:rsid w:val="00AB7638"/>
    <w:rsid w:val="00AB79DB"/>
    <w:rsid w:val="00AC08A3"/>
    <w:rsid w:val="00AC0905"/>
    <w:rsid w:val="00AC0F51"/>
    <w:rsid w:val="00AC1689"/>
    <w:rsid w:val="00AC1F82"/>
    <w:rsid w:val="00AC4175"/>
    <w:rsid w:val="00AC59BE"/>
    <w:rsid w:val="00AD0D3F"/>
    <w:rsid w:val="00AD1C59"/>
    <w:rsid w:val="00AD220C"/>
    <w:rsid w:val="00AE0F61"/>
    <w:rsid w:val="00AF062B"/>
    <w:rsid w:val="00AF1EA9"/>
    <w:rsid w:val="00AF20C1"/>
    <w:rsid w:val="00B021B8"/>
    <w:rsid w:val="00B0274B"/>
    <w:rsid w:val="00B0281B"/>
    <w:rsid w:val="00B05C9C"/>
    <w:rsid w:val="00B063F8"/>
    <w:rsid w:val="00B10398"/>
    <w:rsid w:val="00B1094B"/>
    <w:rsid w:val="00B11044"/>
    <w:rsid w:val="00B115C5"/>
    <w:rsid w:val="00B129BC"/>
    <w:rsid w:val="00B12FB4"/>
    <w:rsid w:val="00B132D9"/>
    <w:rsid w:val="00B1349B"/>
    <w:rsid w:val="00B14FC5"/>
    <w:rsid w:val="00B1745B"/>
    <w:rsid w:val="00B23B2B"/>
    <w:rsid w:val="00B24CA8"/>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15D"/>
    <w:rsid w:val="00B6495D"/>
    <w:rsid w:val="00B6654C"/>
    <w:rsid w:val="00B668D3"/>
    <w:rsid w:val="00B66CFB"/>
    <w:rsid w:val="00B67941"/>
    <w:rsid w:val="00B7190B"/>
    <w:rsid w:val="00B73EAB"/>
    <w:rsid w:val="00B74B07"/>
    <w:rsid w:val="00B74C4B"/>
    <w:rsid w:val="00B76CF1"/>
    <w:rsid w:val="00B8088B"/>
    <w:rsid w:val="00B847D0"/>
    <w:rsid w:val="00B84DF8"/>
    <w:rsid w:val="00B85E71"/>
    <w:rsid w:val="00B92B50"/>
    <w:rsid w:val="00B9426A"/>
    <w:rsid w:val="00B94696"/>
    <w:rsid w:val="00B949B9"/>
    <w:rsid w:val="00B9530C"/>
    <w:rsid w:val="00B96B78"/>
    <w:rsid w:val="00B973A6"/>
    <w:rsid w:val="00BA25C3"/>
    <w:rsid w:val="00BA29CC"/>
    <w:rsid w:val="00BA60E1"/>
    <w:rsid w:val="00BA6121"/>
    <w:rsid w:val="00BA72D6"/>
    <w:rsid w:val="00BB0128"/>
    <w:rsid w:val="00BB01F6"/>
    <w:rsid w:val="00BB23E1"/>
    <w:rsid w:val="00BB3198"/>
    <w:rsid w:val="00BB5A42"/>
    <w:rsid w:val="00BB6B02"/>
    <w:rsid w:val="00BC1F59"/>
    <w:rsid w:val="00BC3225"/>
    <w:rsid w:val="00BC34E2"/>
    <w:rsid w:val="00BC5CAC"/>
    <w:rsid w:val="00BC78AF"/>
    <w:rsid w:val="00BC7A4A"/>
    <w:rsid w:val="00BD0129"/>
    <w:rsid w:val="00BD0480"/>
    <w:rsid w:val="00BD0523"/>
    <w:rsid w:val="00BD05FD"/>
    <w:rsid w:val="00BD1364"/>
    <w:rsid w:val="00BD2C4E"/>
    <w:rsid w:val="00BD321B"/>
    <w:rsid w:val="00BD3FAF"/>
    <w:rsid w:val="00BD4A09"/>
    <w:rsid w:val="00BD57FF"/>
    <w:rsid w:val="00BD6D36"/>
    <w:rsid w:val="00BE05B0"/>
    <w:rsid w:val="00BE2E7E"/>
    <w:rsid w:val="00BE35F1"/>
    <w:rsid w:val="00BE3FFF"/>
    <w:rsid w:val="00BE4033"/>
    <w:rsid w:val="00BE569A"/>
    <w:rsid w:val="00BE6240"/>
    <w:rsid w:val="00BE676B"/>
    <w:rsid w:val="00BE76F1"/>
    <w:rsid w:val="00BF0867"/>
    <w:rsid w:val="00BF144A"/>
    <w:rsid w:val="00BF1B84"/>
    <w:rsid w:val="00BF383A"/>
    <w:rsid w:val="00BF6BA5"/>
    <w:rsid w:val="00BF7D04"/>
    <w:rsid w:val="00C002FE"/>
    <w:rsid w:val="00C005BD"/>
    <w:rsid w:val="00C0066B"/>
    <w:rsid w:val="00C00756"/>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2A04"/>
    <w:rsid w:val="00C44583"/>
    <w:rsid w:val="00C45CE4"/>
    <w:rsid w:val="00C45E85"/>
    <w:rsid w:val="00C47325"/>
    <w:rsid w:val="00C4734F"/>
    <w:rsid w:val="00C47C87"/>
    <w:rsid w:val="00C535BB"/>
    <w:rsid w:val="00C5387A"/>
    <w:rsid w:val="00C5410B"/>
    <w:rsid w:val="00C54B78"/>
    <w:rsid w:val="00C55C34"/>
    <w:rsid w:val="00C56648"/>
    <w:rsid w:val="00C5766C"/>
    <w:rsid w:val="00C60504"/>
    <w:rsid w:val="00C610F4"/>
    <w:rsid w:val="00C627E8"/>
    <w:rsid w:val="00C6407D"/>
    <w:rsid w:val="00C6458A"/>
    <w:rsid w:val="00C65012"/>
    <w:rsid w:val="00C65C76"/>
    <w:rsid w:val="00C71667"/>
    <w:rsid w:val="00C719FD"/>
    <w:rsid w:val="00C71FBB"/>
    <w:rsid w:val="00C7375B"/>
    <w:rsid w:val="00C73E8A"/>
    <w:rsid w:val="00C74ECB"/>
    <w:rsid w:val="00C750D8"/>
    <w:rsid w:val="00C75179"/>
    <w:rsid w:val="00C81732"/>
    <w:rsid w:val="00C82B67"/>
    <w:rsid w:val="00C82E08"/>
    <w:rsid w:val="00C84220"/>
    <w:rsid w:val="00C86FE7"/>
    <w:rsid w:val="00C87683"/>
    <w:rsid w:val="00C91865"/>
    <w:rsid w:val="00C91A4C"/>
    <w:rsid w:val="00C92EAA"/>
    <w:rsid w:val="00C93019"/>
    <w:rsid w:val="00CA03C2"/>
    <w:rsid w:val="00CA1758"/>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4FAF"/>
    <w:rsid w:val="00D15D5B"/>
    <w:rsid w:val="00D17846"/>
    <w:rsid w:val="00D17B7A"/>
    <w:rsid w:val="00D24A2B"/>
    <w:rsid w:val="00D24A36"/>
    <w:rsid w:val="00D25E6A"/>
    <w:rsid w:val="00D336FE"/>
    <w:rsid w:val="00D339AB"/>
    <w:rsid w:val="00D34978"/>
    <w:rsid w:val="00D34F35"/>
    <w:rsid w:val="00D400BE"/>
    <w:rsid w:val="00D42150"/>
    <w:rsid w:val="00D50733"/>
    <w:rsid w:val="00D51306"/>
    <w:rsid w:val="00D51549"/>
    <w:rsid w:val="00D5335B"/>
    <w:rsid w:val="00D547C2"/>
    <w:rsid w:val="00D612E4"/>
    <w:rsid w:val="00D65265"/>
    <w:rsid w:val="00D66235"/>
    <w:rsid w:val="00D7005F"/>
    <w:rsid w:val="00D715D4"/>
    <w:rsid w:val="00D73612"/>
    <w:rsid w:val="00D73BF9"/>
    <w:rsid w:val="00D74C52"/>
    <w:rsid w:val="00D76455"/>
    <w:rsid w:val="00D830B3"/>
    <w:rsid w:val="00D850BD"/>
    <w:rsid w:val="00D85351"/>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408B"/>
    <w:rsid w:val="00DB5847"/>
    <w:rsid w:val="00DB5CD2"/>
    <w:rsid w:val="00DB6684"/>
    <w:rsid w:val="00DB68EC"/>
    <w:rsid w:val="00DB6917"/>
    <w:rsid w:val="00DB7E4C"/>
    <w:rsid w:val="00DC28BB"/>
    <w:rsid w:val="00DC3F6C"/>
    <w:rsid w:val="00DC40D4"/>
    <w:rsid w:val="00DC50E1"/>
    <w:rsid w:val="00DC58D0"/>
    <w:rsid w:val="00DC5A8C"/>
    <w:rsid w:val="00DC60D6"/>
    <w:rsid w:val="00DC660E"/>
    <w:rsid w:val="00DC685F"/>
    <w:rsid w:val="00DC6B77"/>
    <w:rsid w:val="00DC79A1"/>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43F"/>
    <w:rsid w:val="00DF3C0C"/>
    <w:rsid w:val="00DF666C"/>
    <w:rsid w:val="00E0139B"/>
    <w:rsid w:val="00E101C1"/>
    <w:rsid w:val="00E124AB"/>
    <w:rsid w:val="00E129CB"/>
    <w:rsid w:val="00E14EF7"/>
    <w:rsid w:val="00E17E94"/>
    <w:rsid w:val="00E239D2"/>
    <w:rsid w:val="00E25B1C"/>
    <w:rsid w:val="00E26D32"/>
    <w:rsid w:val="00E30D79"/>
    <w:rsid w:val="00E31002"/>
    <w:rsid w:val="00E3148D"/>
    <w:rsid w:val="00E32D05"/>
    <w:rsid w:val="00E335FD"/>
    <w:rsid w:val="00E37985"/>
    <w:rsid w:val="00E40CB8"/>
    <w:rsid w:val="00E428EA"/>
    <w:rsid w:val="00E43C92"/>
    <w:rsid w:val="00E450F6"/>
    <w:rsid w:val="00E472E3"/>
    <w:rsid w:val="00E50155"/>
    <w:rsid w:val="00E51019"/>
    <w:rsid w:val="00E51617"/>
    <w:rsid w:val="00E52662"/>
    <w:rsid w:val="00E550D7"/>
    <w:rsid w:val="00E55191"/>
    <w:rsid w:val="00E55393"/>
    <w:rsid w:val="00E55ACE"/>
    <w:rsid w:val="00E55DEC"/>
    <w:rsid w:val="00E6057C"/>
    <w:rsid w:val="00E61663"/>
    <w:rsid w:val="00E61F4B"/>
    <w:rsid w:val="00E64298"/>
    <w:rsid w:val="00E646AA"/>
    <w:rsid w:val="00E65A21"/>
    <w:rsid w:val="00E65ACC"/>
    <w:rsid w:val="00E70AF3"/>
    <w:rsid w:val="00E722BD"/>
    <w:rsid w:val="00E745F1"/>
    <w:rsid w:val="00E74B24"/>
    <w:rsid w:val="00E74EF2"/>
    <w:rsid w:val="00E7665C"/>
    <w:rsid w:val="00E804E2"/>
    <w:rsid w:val="00E81890"/>
    <w:rsid w:val="00E912FB"/>
    <w:rsid w:val="00E91EF8"/>
    <w:rsid w:val="00E92328"/>
    <w:rsid w:val="00E95A16"/>
    <w:rsid w:val="00E97122"/>
    <w:rsid w:val="00EA08D9"/>
    <w:rsid w:val="00EA09DC"/>
    <w:rsid w:val="00EA1921"/>
    <w:rsid w:val="00EA49B0"/>
    <w:rsid w:val="00EA6428"/>
    <w:rsid w:val="00EB21C2"/>
    <w:rsid w:val="00EB3510"/>
    <w:rsid w:val="00EB5152"/>
    <w:rsid w:val="00EB53CF"/>
    <w:rsid w:val="00EB609B"/>
    <w:rsid w:val="00EB6250"/>
    <w:rsid w:val="00EC2521"/>
    <w:rsid w:val="00EC30DD"/>
    <w:rsid w:val="00EC3F13"/>
    <w:rsid w:val="00EC4958"/>
    <w:rsid w:val="00EC57E6"/>
    <w:rsid w:val="00EC64D0"/>
    <w:rsid w:val="00EC70BE"/>
    <w:rsid w:val="00ED20F6"/>
    <w:rsid w:val="00ED75DC"/>
    <w:rsid w:val="00ED77D1"/>
    <w:rsid w:val="00EE0486"/>
    <w:rsid w:val="00EE261F"/>
    <w:rsid w:val="00EE6AC7"/>
    <w:rsid w:val="00EE7CDD"/>
    <w:rsid w:val="00EE7D2B"/>
    <w:rsid w:val="00EE7DF5"/>
    <w:rsid w:val="00EF1065"/>
    <w:rsid w:val="00EF34BE"/>
    <w:rsid w:val="00EF51B0"/>
    <w:rsid w:val="00EF7F31"/>
    <w:rsid w:val="00F028E9"/>
    <w:rsid w:val="00F02AF0"/>
    <w:rsid w:val="00F03389"/>
    <w:rsid w:val="00F04E2F"/>
    <w:rsid w:val="00F053C9"/>
    <w:rsid w:val="00F06246"/>
    <w:rsid w:val="00F06929"/>
    <w:rsid w:val="00F06B7D"/>
    <w:rsid w:val="00F07970"/>
    <w:rsid w:val="00F07B53"/>
    <w:rsid w:val="00F1337A"/>
    <w:rsid w:val="00F15332"/>
    <w:rsid w:val="00F15F8E"/>
    <w:rsid w:val="00F176FA"/>
    <w:rsid w:val="00F17BBB"/>
    <w:rsid w:val="00F22186"/>
    <w:rsid w:val="00F22B52"/>
    <w:rsid w:val="00F23DB3"/>
    <w:rsid w:val="00F30D14"/>
    <w:rsid w:val="00F31B6D"/>
    <w:rsid w:val="00F31CDC"/>
    <w:rsid w:val="00F31DC9"/>
    <w:rsid w:val="00F36946"/>
    <w:rsid w:val="00F41AAC"/>
    <w:rsid w:val="00F43EB7"/>
    <w:rsid w:val="00F443AF"/>
    <w:rsid w:val="00F469A9"/>
    <w:rsid w:val="00F4741D"/>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2D8E"/>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13F"/>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3DA"/>
    <w:rsid w:val="00FD6C56"/>
    <w:rsid w:val="00FD7A12"/>
    <w:rsid w:val="00FE1F9A"/>
    <w:rsid w:val="00FE28F7"/>
    <w:rsid w:val="00FE3700"/>
    <w:rsid w:val="00FE3F4E"/>
    <w:rsid w:val="00FE4EC8"/>
    <w:rsid w:val="00FE5658"/>
    <w:rsid w:val="00FE585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uiPriority w:val="9"/>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rsid w:val="00024DFE"/>
    <w:rPr>
      <w:color w:val="800080" w:themeColor="followedHyperlink"/>
      <w:u w:val="single"/>
    </w:rPr>
  </w:style>
  <w:style w:type="table" w:customStyle="1" w:styleId="TableGrid1">
    <w:name w:val="Table Grid1"/>
    <w:basedOn w:val="TableNormal"/>
    <w:next w:val="TableGrid"/>
    <w:uiPriority w:val="39"/>
    <w:rsid w:val="00024DF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024DFE"/>
    <w:rPr>
      <w:vertAlign w:val="superscript"/>
    </w:rPr>
  </w:style>
  <w:style w:type="paragraph" w:styleId="EndnoteText">
    <w:name w:val="endnote text"/>
    <w:basedOn w:val="Normal"/>
    <w:link w:val="EndnoteTextChar"/>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uiPriority w:val="99"/>
    <w:rsid w:val="00024DFE"/>
    <w:rPr>
      <w:rFonts w:eastAsia="MS Mincho"/>
      <w:i/>
      <w:iCs/>
      <w:lang w:eastAsia="en-US"/>
    </w:rPr>
  </w:style>
  <w:style w:type="character" w:customStyle="1" w:styleId="BodyText2Char">
    <w:name w:val="Body Text 2 Char"/>
    <w:basedOn w:val="DefaultParagraphFont"/>
    <w:link w:val="BodyText2"/>
    <w:uiPriority w:val="99"/>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024DFE"/>
    <w:rPr>
      <w:sz w:val="22"/>
      <w:szCs w:val="22"/>
      <w:lang w:val="en-US"/>
    </w:rPr>
  </w:style>
  <w:style w:type="paragraph" w:customStyle="1" w:styleId="CBD-Para">
    <w:name w:val="CBD-Para"/>
    <w:basedOn w:val="Normal"/>
    <w:link w:val="CBD-ParaCharChar"/>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styleId="UnresolvedMention">
    <w:name w:val="Unresolved Mention"/>
    <w:basedOn w:val="DefaultParagraphFont"/>
    <w:uiPriority w:val="99"/>
    <w:semiHidden/>
    <w:unhideWhenUsed/>
    <w:rsid w:val="008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0/cop-10-dec-33-ar.pdf" TargetMode="External"/><Relationship Id="rId18" Type="http://schemas.openxmlformats.org/officeDocument/2006/relationships/hyperlink" Target="https://www.cbd.int/doc/decisions/cop-13/cop-13-dec-04-ar.pdf"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cbd.int/doc/decisions/cop-15/cop-15-dec-30-ar.pdf" TargetMode="External"/><Relationship Id="rId7" Type="http://schemas.openxmlformats.org/officeDocument/2006/relationships/endnotes" Target="endnotes.xml"/><Relationship Id="rId12" Type="http://schemas.openxmlformats.org/officeDocument/2006/relationships/hyperlink" Target="https://www.cbd.int/doc/decisions/cop-09/cop-09-dec-16-ar.pdf" TargetMode="External"/><Relationship Id="rId17" Type="http://schemas.openxmlformats.org/officeDocument/2006/relationships/hyperlink" Target="https://www.cbd.int/doc/decisions/cop-12/cop-12-dec-20-ar.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bd.int/doc/decisions/cop-11/cop-11-dec-21-ar.pdf" TargetMode="External"/><Relationship Id="rId20" Type="http://schemas.openxmlformats.org/officeDocument/2006/relationships/hyperlink" Target="https://www.cbd.int/doc/decisions/cop-15/cop-15-dec-24-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7/cop-07-dec-15-ar.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bd.int/doc/decisions/cop-11/cop-11-dec-20-ar.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cop-14/cop-14-dec-05-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1/cop-11-dec-19-ar.pdf"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publications/cbd-ts-9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2833</Words>
  <Characters>16571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CBD/COP/16/WG.II/CRP.10</dc:subject>
  <dc:creator>SCBD</dc:creator>
  <cp:lastModifiedBy>Mariko Nishi</cp:lastModifiedBy>
  <cp:revision>8</cp:revision>
  <cp:lastPrinted>2024-10-22T01:42:00Z</cp:lastPrinted>
  <dcterms:created xsi:type="dcterms:W3CDTF">2024-10-30T17:06:00Z</dcterms:created>
  <dcterms:modified xsi:type="dcterms:W3CDTF">2024-10-30T22:20:00Z</dcterms:modified>
</cp:coreProperties>
</file>