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46066B" w:rsidRPr="00482021" w:rsidTr="00CB0F93">
        <w:trPr>
          <w:cantSplit/>
          <w:trHeight w:val="1080"/>
        </w:trPr>
        <w:tc>
          <w:tcPr>
            <w:tcW w:w="6588" w:type="dxa"/>
            <w:gridSpan w:val="2"/>
            <w:tcBorders>
              <w:top w:val="nil"/>
              <w:left w:val="nil"/>
              <w:bottom w:val="single" w:sz="12" w:space="0" w:color="auto"/>
              <w:right w:val="nil"/>
            </w:tcBorders>
          </w:tcPr>
          <w:p w:rsidR="0046066B" w:rsidRPr="00777086" w:rsidRDefault="0046066B" w:rsidP="00CB0F93">
            <w:pPr>
              <w:pStyle w:val="Heading2"/>
              <w:tabs>
                <w:tab w:val="right" w:pos="6372"/>
              </w:tabs>
              <w:bidi w:val="0"/>
              <w:spacing w:before="240"/>
              <w:rPr>
                <w:rFonts w:ascii="Univers" w:hAnsi="Univers"/>
                <w:bCs w:val="0"/>
                <w:color w:val="002060"/>
                <w:sz w:val="32"/>
                <w:szCs w:val="32"/>
                <w:lang w:val="en-US"/>
              </w:rPr>
            </w:pPr>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46066B" w:rsidRPr="00482021" w:rsidRDefault="00DE4BB6" w:rsidP="00CB0F93">
            <w:pPr>
              <w:tabs>
                <w:tab w:val="left" w:pos="-720"/>
              </w:tabs>
              <w:suppressAutoHyphens/>
              <w:jc w:val="center"/>
              <w:rPr>
                <w:b/>
                <w:bCs/>
                <w:rtl/>
              </w:rPr>
            </w:pPr>
            <w:r w:rsidRPr="00DE4BB6">
              <w:rPr>
                <w:rFonts w:ascii="Univers" w:hAnsi="Univers"/>
                <w:bCs/>
                <w:iCs/>
                <w:noProof/>
                <w:sz w:val="32"/>
                <w:szCs w:val="32"/>
                <w:rtl/>
                <w:lang w:val="en-CA" w:eastAsia="en-CA" w:bidi="ar-EG"/>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46066B" w:rsidRPr="00482021" w:rsidRDefault="0046066B" w:rsidP="00CB0F93">
            <w:pPr>
              <w:tabs>
                <w:tab w:val="left" w:pos="-720"/>
              </w:tabs>
              <w:suppressAutoHyphens/>
              <w:spacing w:before="120"/>
              <w:jc w:val="center"/>
            </w:pPr>
          </w:p>
          <w:p w:rsidR="0046066B" w:rsidRPr="00482021" w:rsidRDefault="0046066B" w:rsidP="00CB0F93">
            <w:pPr>
              <w:tabs>
                <w:tab w:val="left" w:pos="-720"/>
              </w:tabs>
              <w:suppressAutoHyphens/>
              <w:spacing w:line="120" w:lineRule="auto"/>
            </w:pPr>
          </w:p>
        </w:tc>
      </w:tr>
      <w:tr w:rsidR="0046066B" w:rsidRPr="00482021" w:rsidTr="00777086">
        <w:trPr>
          <w:cantSplit/>
          <w:trHeight w:val="2220"/>
        </w:trPr>
        <w:tc>
          <w:tcPr>
            <w:tcW w:w="4428" w:type="dxa"/>
            <w:tcBorders>
              <w:top w:val="nil"/>
              <w:left w:val="nil"/>
              <w:bottom w:val="single" w:sz="24" w:space="0" w:color="auto"/>
              <w:right w:val="nil"/>
            </w:tcBorders>
          </w:tcPr>
          <w:p w:rsidR="0046066B" w:rsidRPr="00EA73EB" w:rsidRDefault="0046066B" w:rsidP="00CB0F93">
            <w:pPr>
              <w:bidi w:val="0"/>
              <w:spacing w:before="60"/>
              <w:rPr>
                <w:sz w:val="22"/>
                <w:szCs w:val="22"/>
              </w:rPr>
            </w:pPr>
            <w:proofErr w:type="spellStart"/>
            <w:r w:rsidRPr="00EA73EB">
              <w:rPr>
                <w:sz w:val="22"/>
                <w:szCs w:val="22"/>
              </w:rPr>
              <w:t>Distr</w:t>
            </w:r>
            <w:proofErr w:type="spellEnd"/>
            <w:r w:rsidRPr="00EA73EB">
              <w:rPr>
                <w:sz w:val="22"/>
                <w:szCs w:val="22"/>
              </w:rPr>
              <w:t>.</w:t>
            </w:r>
          </w:p>
          <w:p w:rsidR="0046066B" w:rsidRPr="00EA73EB" w:rsidRDefault="00727477" w:rsidP="00CB0F93">
            <w:pPr>
              <w:bidi w:val="0"/>
              <w:rPr>
                <w:sz w:val="22"/>
                <w:szCs w:val="22"/>
              </w:rPr>
            </w:pPr>
            <w:r>
              <w:rPr>
                <w:sz w:val="22"/>
                <w:szCs w:val="22"/>
              </w:rPr>
              <w:t>GENERAL</w:t>
            </w:r>
          </w:p>
          <w:p w:rsidR="0046066B" w:rsidRPr="00EA73EB" w:rsidRDefault="0046066B" w:rsidP="00CB0F93">
            <w:pPr>
              <w:pStyle w:val="Heading3"/>
              <w:bidi w:val="0"/>
              <w:spacing w:before="0"/>
              <w:rPr>
                <w:rFonts w:ascii="Times New Roman" w:hAnsi="Times New Roman" w:cs="Times New Roman"/>
                <w:color w:val="auto"/>
                <w:sz w:val="22"/>
                <w:szCs w:val="22"/>
              </w:rPr>
            </w:pPr>
          </w:p>
          <w:p w:rsidR="0046066B" w:rsidRPr="00F972EF" w:rsidRDefault="0046066B" w:rsidP="00727477">
            <w:pPr>
              <w:bidi w:val="0"/>
              <w:rPr>
                <w:sz w:val="22"/>
                <w:szCs w:val="22"/>
                <w:lang w:val="en-US"/>
              </w:rPr>
            </w:pPr>
            <w:r w:rsidRPr="00EA73EB">
              <w:rPr>
                <w:sz w:val="22"/>
                <w:szCs w:val="22"/>
              </w:rPr>
              <w:t>CBD/COP/</w:t>
            </w:r>
            <w:r w:rsidR="00727477">
              <w:rPr>
                <w:sz w:val="22"/>
                <w:szCs w:val="22"/>
              </w:rPr>
              <w:t>DEC/</w:t>
            </w:r>
            <w:r w:rsidRPr="00EA73EB">
              <w:rPr>
                <w:sz w:val="22"/>
                <w:szCs w:val="22"/>
              </w:rPr>
              <w:t>14/</w:t>
            </w:r>
            <w:r w:rsidR="00727477">
              <w:rPr>
                <w:sz w:val="22"/>
                <w:szCs w:val="22"/>
              </w:rPr>
              <w:t>24</w:t>
            </w:r>
          </w:p>
          <w:p w:rsidR="0046066B" w:rsidRPr="00EA73EB" w:rsidRDefault="00727477" w:rsidP="00EF2517">
            <w:pPr>
              <w:bidi w:val="0"/>
              <w:rPr>
                <w:rFonts w:eastAsia="MS Mincho"/>
                <w:sz w:val="22"/>
                <w:szCs w:val="22"/>
                <w:lang w:eastAsia="ja-JP"/>
              </w:rPr>
            </w:pPr>
            <w:r>
              <w:rPr>
                <w:sz w:val="22"/>
                <w:szCs w:val="22"/>
              </w:rPr>
              <w:t>30</w:t>
            </w:r>
            <w:r w:rsidR="0046066B" w:rsidRPr="00EA73EB">
              <w:rPr>
                <w:sz w:val="22"/>
                <w:szCs w:val="22"/>
              </w:rPr>
              <w:t xml:space="preserve"> </w:t>
            </w:r>
            <w:proofErr w:type="spellStart"/>
            <w:r w:rsidR="0046066B" w:rsidRPr="00EA73EB">
              <w:rPr>
                <w:sz w:val="22"/>
                <w:szCs w:val="22"/>
              </w:rPr>
              <w:t>November</w:t>
            </w:r>
            <w:proofErr w:type="spellEnd"/>
            <w:r w:rsidR="0046066B" w:rsidRPr="00EA73EB">
              <w:rPr>
                <w:sz w:val="22"/>
                <w:szCs w:val="22"/>
              </w:rPr>
              <w:t xml:space="preserve"> 2018</w:t>
            </w:r>
          </w:p>
          <w:p w:rsidR="0046066B" w:rsidRPr="00EA73EB" w:rsidRDefault="0046066B" w:rsidP="00CB0F93">
            <w:pPr>
              <w:pStyle w:val="Heading5"/>
              <w:tabs>
                <w:tab w:val="left" w:pos="-720"/>
              </w:tabs>
              <w:suppressAutoHyphens/>
              <w:bidi w:val="0"/>
              <w:spacing w:before="0"/>
              <w:rPr>
                <w:rFonts w:ascii="Times New Roman" w:hAnsi="Times New Roman" w:cs="Times New Roman"/>
                <w:b/>
                <w:bCs/>
                <w:sz w:val="22"/>
                <w:szCs w:val="22"/>
              </w:rPr>
            </w:pPr>
          </w:p>
          <w:p w:rsidR="0046066B" w:rsidRPr="00EA73EB" w:rsidRDefault="0046066B" w:rsidP="00CB0F93">
            <w:pPr>
              <w:pStyle w:val="Heading5"/>
              <w:tabs>
                <w:tab w:val="left" w:pos="-720"/>
              </w:tabs>
              <w:suppressAutoHyphens/>
              <w:bidi w:val="0"/>
              <w:spacing w:before="0"/>
              <w:rPr>
                <w:rFonts w:ascii="Times New Roman" w:hAnsi="Times New Roman" w:cs="Times New Roman"/>
                <w:b/>
                <w:bCs/>
                <w:i/>
                <w:iCs/>
                <w:sz w:val="22"/>
                <w:szCs w:val="22"/>
              </w:rPr>
            </w:pPr>
            <w:r w:rsidRPr="00EA73EB">
              <w:rPr>
                <w:rFonts w:ascii="Times New Roman" w:hAnsi="Times New Roman" w:cs="Times New Roman"/>
                <w:sz w:val="22"/>
                <w:szCs w:val="22"/>
              </w:rPr>
              <w:t>ARABIC</w:t>
            </w:r>
          </w:p>
          <w:p w:rsidR="0046066B" w:rsidRPr="00FC32BA" w:rsidRDefault="0046066B" w:rsidP="00CB0F93">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46066B" w:rsidRPr="00482021" w:rsidRDefault="0046066B" w:rsidP="00CB0F93">
            <w:pPr>
              <w:tabs>
                <w:tab w:val="left" w:pos="-720"/>
              </w:tabs>
              <w:suppressAutoHyphens/>
              <w:spacing w:before="120"/>
              <w:rPr>
                <w:rtl/>
              </w:rPr>
            </w:pPr>
            <w:r>
              <w:rPr>
                <w:b/>
                <w:bCs/>
                <w:noProof/>
                <w:sz w:val="36"/>
                <w:szCs w:val="36"/>
                <w:lang w:val="en-US" w:eastAsia="en-US"/>
              </w:rPr>
              <w:drawing>
                <wp:inline distT="0" distB="0" distL="0" distR="0">
                  <wp:extent cx="2563495" cy="1026160"/>
                  <wp:effectExtent l="19050" t="0" r="8255"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6160"/>
                          </a:xfrm>
                          <a:prstGeom prst="rect">
                            <a:avLst/>
                          </a:prstGeom>
                          <a:noFill/>
                          <a:ln w="9525">
                            <a:noFill/>
                            <a:miter lim="800000"/>
                            <a:headEnd/>
                            <a:tailEnd/>
                          </a:ln>
                        </pic:spPr>
                      </pic:pic>
                    </a:graphicData>
                  </a:graphic>
                </wp:inline>
              </w:drawing>
            </w:r>
          </w:p>
        </w:tc>
      </w:tr>
    </w:tbl>
    <w:p w:rsidR="00222033" w:rsidRDefault="003A5205" w:rsidP="0046066B">
      <w:pPr>
        <w:spacing w:before="60" w:line="216" w:lineRule="auto"/>
        <w:ind w:right="302"/>
        <w:rPr>
          <w:rFonts w:ascii="Simplified Arabic" w:hAnsi="Simplified Arabic" w:cs="Simplified Arabic"/>
          <w:b/>
          <w:bCs/>
          <w:rtl/>
          <w:lang w:bidi="ar-EG"/>
        </w:rPr>
      </w:pPr>
      <w:r>
        <w:rPr>
          <w:rFonts w:ascii="Simplified Arabic" w:hAnsi="Simplified Arabic" w:cs="Simplified Arabic" w:hint="cs"/>
          <w:b/>
          <w:bCs/>
          <w:rtl/>
          <w:lang w:bidi="ar-EG"/>
        </w:rPr>
        <w:t>مؤتمر الأطراف في الاتفاقية المتعلقة بالتنوع البيولوجي</w:t>
      </w:r>
    </w:p>
    <w:p w:rsidR="00222033" w:rsidRDefault="00222033" w:rsidP="003A5205">
      <w:pPr>
        <w:pStyle w:val="Heading7"/>
        <w:spacing w:before="0" w:after="0"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3A5205">
        <w:rPr>
          <w:rFonts w:ascii="Simplified Arabic" w:hAnsi="Simplified Arabic" w:cs="Simplified Arabic" w:hint="cs"/>
          <w:rtl/>
          <w:lang w:bidi="ar-EG"/>
        </w:rPr>
        <w:t>الرابع عشر</w:t>
      </w:r>
    </w:p>
    <w:p w:rsidR="00222033" w:rsidRDefault="003A5205" w:rsidP="003A5205">
      <w:pPr>
        <w:spacing w:line="204" w:lineRule="auto"/>
        <w:jc w:val="both"/>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rsidR="00222033" w:rsidRDefault="00222033" w:rsidP="00FD7330">
      <w:pPr>
        <w:spacing w:after="120"/>
        <w:jc w:val="both"/>
        <w:rPr>
          <w:rFonts w:cs="Arabic Transparent"/>
          <w:sz w:val="26"/>
          <w:szCs w:val="26"/>
          <w:rtl/>
          <w:lang w:bidi="ar-EG"/>
        </w:rPr>
      </w:pPr>
      <w:r>
        <w:rPr>
          <w:rFonts w:ascii="Simplified Arabic" w:hAnsi="Simplified Arabic" w:cs="Simplified Arabic"/>
          <w:rtl/>
          <w:lang w:bidi="ar-LY"/>
        </w:rPr>
        <w:t xml:space="preserve">البند </w:t>
      </w:r>
      <w:r w:rsidR="00FD7330">
        <w:rPr>
          <w:rFonts w:ascii="Simplified Arabic" w:hAnsi="Simplified Arabic" w:cs="Simplified Arabic"/>
          <w:lang w:bidi="ar-LY"/>
        </w:rPr>
        <w:t>10</w:t>
      </w:r>
      <w:r>
        <w:rPr>
          <w:rFonts w:ascii="Simplified Arabic" w:hAnsi="Simplified Arabic" w:cs="Simplified Arabic"/>
          <w:rtl/>
          <w:lang w:bidi="ar-LY"/>
        </w:rPr>
        <w:t xml:space="preserve"> من جدول الأعمال</w:t>
      </w:r>
    </w:p>
    <w:p w:rsidR="0046066B" w:rsidRDefault="0046066B" w:rsidP="0046066B">
      <w:pPr>
        <w:spacing w:line="120" w:lineRule="auto"/>
        <w:jc w:val="both"/>
        <w:rPr>
          <w:rFonts w:cs="Arabic Transparent"/>
          <w:sz w:val="26"/>
          <w:szCs w:val="26"/>
          <w:rtl/>
          <w:lang w:bidi="ar-EG"/>
        </w:rPr>
      </w:pPr>
    </w:p>
    <w:p w:rsidR="00727477" w:rsidRDefault="00727477" w:rsidP="0046066B">
      <w:pPr>
        <w:spacing w:after="120" w:line="216" w:lineRule="auto"/>
        <w:jc w:val="center"/>
        <w:rPr>
          <w:rFonts w:cs="Simplified Arabic"/>
          <w:b/>
          <w:bCs/>
          <w:rtl/>
        </w:rPr>
      </w:pPr>
      <w:r>
        <w:rPr>
          <w:rFonts w:cs="Simplified Arabic" w:hint="cs"/>
          <w:b/>
          <w:bCs/>
          <w:rtl/>
        </w:rPr>
        <w:t>مقرر معتمد من مؤتمر الأطراف في اتفاقية التنوع البيولوجي</w:t>
      </w:r>
    </w:p>
    <w:p w:rsidR="009C7505" w:rsidRPr="00727477" w:rsidRDefault="00727477" w:rsidP="00727477">
      <w:pPr>
        <w:tabs>
          <w:tab w:val="left" w:pos="1620"/>
        </w:tabs>
        <w:spacing w:after="120" w:line="216" w:lineRule="auto"/>
        <w:jc w:val="center"/>
        <w:rPr>
          <w:rFonts w:cs="Simplified Arabic"/>
          <w:b/>
          <w:bCs/>
          <w:rtl/>
        </w:rPr>
      </w:pPr>
      <w:r>
        <w:rPr>
          <w:rFonts w:cs="Simplified Arabic" w:hint="cs"/>
          <w:b/>
          <w:bCs/>
          <w:rtl/>
        </w:rPr>
        <w:t>المقرر 14/24</w:t>
      </w:r>
      <w:r>
        <w:rPr>
          <w:rFonts w:cs="Simplified Arabic" w:hint="cs"/>
          <w:b/>
          <w:bCs/>
          <w:rtl/>
        </w:rPr>
        <w:tab/>
      </w:r>
      <w:r w:rsidR="00FD7330" w:rsidRPr="00727477">
        <w:rPr>
          <w:rFonts w:cs="Simplified Arabic" w:hint="cs"/>
          <w:b/>
          <w:bCs/>
          <w:rtl/>
        </w:rPr>
        <w:t>بناء القدرات والتعاون التقني والعلمي</w:t>
      </w:r>
    </w:p>
    <w:p w:rsidR="00FD7330" w:rsidRPr="00FD7330" w:rsidRDefault="00FD7330" w:rsidP="00FD7330">
      <w:pPr>
        <w:spacing w:after="100" w:line="204" w:lineRule="auto"/>
        <w:ind w:firstLine="720"/>
        <w:jc w:val="lowKashida"/>
        <w:rPr>
          <w:rFonts w:eastAsia="YouYuan" w:cs="Simplified Arabic"/>
          <w:i/>
          <w:iCs/>
          <w:kern w:val="2"/>
          <w:sz w:val="22"/>
          <w:rtl/>
          <w:lang w:val="fr-CH" w:eastAsia="en-US" w:bidi="ar-EG"/>
        </w:rPr>
      </w:pPr>
      <w:r w:rsidRPr="00FD7330">
        <w:rPr>
          <w:rFonts w:eastAsia="YouYuan" w:cs="Simplified Arabic"/>
          <w:i/>
          <w:iCs/>
          <w:kern w:val="2"/>
          <w:sz w:val="22"/>
          <w:rtl/>
          <w:lang w:val="fr-CH" w:eastAsia="en-US" w:bidi="ar-EG"/>
        </w:rPr>
        <w:t>إن مؤتمر الأطراف،</w:t>
      </w:r>
    </w:p>
    <w:p w:rsidR="00FD7330" w:rsidRPr="00FD7330" w:rsidRDefault="00FD7330" w:rsidP="00FD7330">
      <w:pPr>
        <w:spacing w:after="100" w:line="204" w:lineRule="auto"/>
        <w:jc w:val="center"/>
        <w:rPr>
          <w:rFonts w:eastAsia="YouYuan" w:cs="Simplified Arabic"/>
          <w:b/>
          <w:bCs/>
          <w:kern w:val="2"/>
          <w:sz w:val="22"/>
          <w:rtl/>
          <w:lang w:val="en-US" w:eastAsia="en-US" w:bidi="ar-EG"/>
        </w:rPr>
      </w:pPr>
      <w:r>
        <w:rPr>
          <w:rFonts w:eastAsia="YouYuan" w:cs="Simplified Arabic" w:hint="cs"/>
          <w:b/>
          <w:bCs/>
          <w:kern w:val="2"/>
          <w:sz w:val="22"/>
          <w:rtl/>
          <w:lang w:val="en-US" w:eastAsia="en-US" w:bidi="ar-EG"/>
        </w:rPr>
        <w:t>ألف-</w:t>
      </w:r>
      <w:r>
        <w:rPr>
          <w:rFonts w:eastAsia="YouYuan" w:cs="Simplified Arabic" w:hint="cs"/>
          <w:b/>
          <w:bCs/>
          <w:kern w:val="2"/>
          <w:sz w:val="22"/>
          <w:rtl/>
          <w:lang w:val="en-US" w:eastAsia="en-US" w:bidi="ar-EG"/>
        </w:rPr>
        <w:tab/>
      </w:r>
      <w:r w:rsidRPr="00FD7330">
        <w:rPr>
          <w:rFonts w:eastAsia="YouYuan" w:cs="Simplified Arabic"/>
          <w:b/>
          <w:bCs/>
          <w:kern w:val="2"/>
          <w:sz w:val="22"/>
          <w:rtl/>
          <w:lang w:val="en-US" w:eastAsia="en-US" w:bidi="ar-EG"/>
        </w:rPr>
        <w:t>بناء القدرات</w:t>
      </w:r>
    </w:p>
    <w:p w:rsidR="00FD7330" w:rsidRPr="00FD7330" w:rsidRDefault="00FD7330" w:rsidP="00FD7330">
      <w:pPr>
        <w:spacing w:after="100" w:line="204" w:lineRule="auto"/>
        <w:ind w:firstLine="720"/>
        <w:jc w:val="both"/>
        <w:rPr>
          <w:rFonts w:eastAsia="YouYuan" w:cs="Simplified Arabic"/>
          <w:kern w:val="2"/>
          <w:sz w:val="22"/>
          <w:rtl/>
          <w:lang w:val="fr-CH" w:eastAsia="en-US" w:bidi="ar-EG"/>
        </w:rPr>
      </w:pPr>
      <w:r w:rsidRPr="00FD7330">
        <w:rPr>
          <w:rFonts w:eastAsia="YouYuan" w:cs="Simplified Arabic"/>
          <w:i/>
          <w:iCs/>
          <w:kern w:val="2"/>
          <w:sz w:val="22"/>
          <w:rtl/>
          <w:lang w:val="fr-CH" w:eastAsia="en-US" w:bidi="ar-EG"/>
        </w:rPr>
        <w:t>إذ يشير</w:t>
      </w:r>
      <w:r w:rsidRPr="00FD7330">
        <w:rPr>
          <w:rFonts w:eastAsia="YouYuan" w:cs="Simplified Arabic"/>
          <w:kern w:val="2"/>
          <w:sz w:val="22"/>
          <w:rtl/>
          <w:lang w:val="fr-CH" w:eastAsia="en-US" w:bidi="ar-EG"/>
        </w:rPr>
        <w:t xml:space="preserve"> إلى المقرّرين 13/23 و13/24،</w:t>
      </w:r>
    </w:p>
    <w:p w:rsidR="00FD7330" w:rsidRPr="00FD7330" w:rsidRDefault="00FD7330" w:rsidP="00FD7330">
      <w:pPr>
        <w:spacing w:after="100" w:line="204" w:lineRule="auto"/>
        <w:ind w:firstLine="720"/>
        <w:jc w:val="both"/>
        <w:rPr>
          <w:rFonts w:eastAsia="YouYuan" w:cs="Simplified Arabic"/>
          <w:kern w:val="2"/>
          <w:sz w:val="22"/>
          <w:rtl/>
          <w:lang w:val="fr-CH" w:eastAsia="en-US" w:bidi="ar-EG"/>
        </w:rPr>
      </w:pPr>
      <w:r w:rsidRPr="00FD7330">
        <w:rPr>
          <w:rFonts w:eastAsia="YouYuan" w:cs="Simplified Arabic" w:hint="cs"/>
          <w:i/>
          <w:iCs/>
          <w:kern w:val="2"/>
          <w:sz w:val="22"/>
          <w:rtl/>
          <w:lang w:val="fr-CH" w:eastAsia="en-US" w:bidi="ar-EG"/>
        </w:rPr>
        <w:t>وإذ ي</w:t>
      </w:r>
      <w:r w:rsidRPr="00FD7330">
        <w:rPr>
          <w:rFonts w:eastAsia="YouYuan" w:cs="Simplified Arabic"/>
          <w:i/>
          <w:iCs/>
          <w:kern w:val="2"/>
          <w:sz w:val="22"/>
          <w:rtl/>
          <w:lang w:val="fr-CH" w:eastAsia="en-US" w:bidi="ar-EG"/>
        </w:rPr>
        <w:t>حيط علما</w:t>
      </w:r>
      <w:r w:rsidRPr="00FD7330">
        <w:rPr>
          <w:rFonts w:eastAsia="YouYuan" w:cs="Simplified Arabic"/>
          <w:kern w:val="2"/>
          <w:sz w:val="22"/>
          <w:rtl/>
          <w:lang w:val="fr-CH" w:eastAsia="en-US" w:bidi="ar-EG"/>
        </w:rPr>
        <w:t xml:space="preserve"> بالتقرير المرحلي عن تنفيذ خطة العمل قصيرة الأجل </w:t>
      </w:r>
      <w:r w:rsidRPr="0085224D">
        <w:rPr>
          <w:rFonts w:ascii="Simplified Arabic" w:eastAsia="YouYuan" w:hAnsi="Simplified Arabic" w:cs="Simplified Arabic"/>
          <w:kern w:val="2"/>
          <w:rtl/>
          <w:lang w:val="fr-CH" w:eastAsia="en-US" w:bidi="ar-EG"/>
        </w:rPr>
        <w:t>(</w:t>
      </w:r>
      <w:r w:rsidRPr="0085224D">
        <w:rPr>
          <w:rFonts w:ascii="Simplified Arabic" w:eastAsia="YouYuan" w:hAnsi="Simplified Arabic" w:cs="Simplified Arabic"/>
          <w:kern w:val="2"/>
          <w:lang w:val="fr-CH" w:eastAsia="en-US" w:bidi="ar-EG"/>
        </w:rPr>
        <w:t>2017</w:t>
      </w:r>
      <w:r w:rsidRPr="0085224D">
        <w:rPr>
          <w:rFonts w:ascii="Simplified Arabic" w:eastAsia="YouYuan" w:hAnsi="Simplified Arabic" w:cs="Simplified Arabic"/>
          <w:kern w:val="2"/>
          <w:rtl/>
          <w:lang w:val="fr-CH" w:eastAsia="en-US" w:bidi="ar-EG"/>
        </w:rPr>
        <w:t>-20</w:t>
      </w:r>
      <w:r w:rsidRPr="0085224D">
        <w:rPr>
          <w:rFonts w:ascii="Simplified Arabic" w:eastAsia="YouYuan" w:hAnsi="Simplified Arabic" w:cs="Simplified Arabic"/>
          <w:kern w:val="2"/>
          <w:lang w:val="fr-CH" w:eastAsia="en-US" w:bidi="ar-EG"/>
        </w:rPr>
        <w:t>20</w:t>
      </w:r>
      <w:r w:rsidRPr="0085224D">
        <w:rPr>
          <w:rFonts w:ascii="Simplified Arabic" w:eastAsia="YouYuan" w:hAnsi="Simplified Arabic" w:cs="Simplified Arabic"/>
          <w:kern w:val="2"/>
          <w:rtl/>
          <w:lang w:val="fr-CH" w:eastAsia="en-US" w:bidi="ar-EG"/>
        </w:rPr>
        <w:t>)</w:t>
      </w:r>
      <w:r w:rsidRPr="00FD7330">
        <w:rPr>
          <w:rFonts w:eastAsia="YouYuan" w:cs="Simplified Arabic"/>
          <w:kern w:val="2"/>
          <w:sz w:val="22"/>
          <w:rtl/>
          <w:lang w:val="fr-CH" w:eastAsia="en-US" w:bidi="ar-EG"/>
        </w:rPr>
        <w:t xml:space="preserve"> لتعزيز ودعم بناء القدرات لتنفيذ الاتفاقية وبروتوكوليها التي </w:t>
      </w:r>
      <w:r w:rsidRPr="00FD7330">
        <w:rPr>
          <w:rFonts w:eastAsia="YouYuan" w:cs="Simplified Arabic" w:hint="cs"/>
          <w:kern w:val="2"/>
          <w:sz w:val="22"/>
          <w:rtl/>
          <w:lang w:val="fr-CH" w:eastAsia="en-US" w:bidi="ar-EG"/>
        </w:rPr>
        <w:t>ت</w:t>
      </w:r>
      <w:r w:rsidRPr="00FD7330">
        <w:rPr>
          <w:rFonts w:eastAsia="YouYuan" w:cs="Simplified Arabic"/>
          <w:kern w:val="2"/>
          <w:sz w:val="22"/>
          <w:rtl/>
          <w:lang w:val="fr-CH" w:eastAsia="en-US" w:bidi="ar-EG"/>
        </w:rPr>
        <w:t xml:space="preserve">دعمها </w:t>
      </w:r>
      <w:r w:rsidRPr="00FD7330">
        <w:rPr>
          <w:rFonts w:eastAsia="YouYuan" w:cs="Simplified Arabic" w:hint="cs"/>
          <w:kern w:val="2"/>
          <w:sz w:val="22"/>
          <w:rtl/>
          <w:lang w:val="fr-CH" w:eastAsia="en-US" w:bidi="ar-EG"/>
        </w:rPr>
        <w:t>وتيسرها</w:t>
      </w:r>
      <w:r w:rsidRPr="00FD7330">
        <w:rPr>
          <w:rFonts w:eastAsia="YouYuan" w:cs="Simplified Arabic"/>
          <w:kern w:val="2"/>
          <w:sz w:val="22"/>
          <w:rtl/>
          <w:lang w:val="fr-CH" w:eastAsia="en-US" w:bidi="ar-EG"/>
        </w:rPr>
        <w:t xml:space="preserve"> الأمينة التنفيذية بالتعاون مع مختلف الشركاء</w:t>
      </w:r>
      <w:r w:rsidRPr="00FD7330">
        <w:rPr>
          <w:rFonts w:eastAsia="YouYuan" w:cs="Simplified Arabic" w:hint="cs"/>
          <w:kern w:val="2"/>
          <w:sz w:val="22"/>
          <w:rtl/>
          <w:lang w:val="fr-CH" w:eastAsia="en-US" w:bidi="ar-EG"/>
        </w:rPr>
        <w:t>،</w:t>
      </w:r>
      <w:r w:rsidRPr="00FD7330">
        <w:rPr>
          <w:rFonts w:eastAsia="YouYuan" w:cs="Simplified Arabic"/>
          <w:kern w:val="2"/>
          <w:sz w:val="20"/>
          <w:vertAlign w:val="superscript"/>
          <w:rtl/>
          <w:lang w:val="fr-CH" w:eastAsia="en-US" w:bidi="ar-EG"/>
        </w:rPr>
        <w:footnoteReference w:id="1"/>
      </w:r>
    </w:p>
    <w:p w:rsidR="00FD7330" w:rsidRPr="00FD7330" w:rsidRDefault="00FD7330" w:rsidP="00FD7330">
      <w:pPr>
        <w:spacing w:after="100" w:line="204" w:lineRule="auto"/>
        <w:ind w:firstLine="720"/>
        <w:jc w:val="both"/>
        <w:rPr>
          <w:rFonts w:eastAsia="YouYuan" w:cs="Simplified Arabic"/>
          <w:kern w:val="2"/>
          <w:sz w:val="22"/>
          <w:rtl/>
          <w:lang w:val="fr-CH" w:eastAsia="en-US" w:bidi="ar-EG"/>
        </w:rPr>
      </w:pPr>
      <w:r w:rsidRPr="00FD7330">
        <w:rPr>
          <w:rFonts w:eastAsia="YouYuan" w:cs="Simplified Arabic"/>
          <w:i/>
          <w:iCs/>
          <w:kern w:val="2"/>
          <w:sz w:val="22"/>
          <w:rtl/>
          <w:lang w:val="fr-CH" w:eastAsia="en-US" w:bidi="ar-EG"/>
        </w:rPr>
        <w:t>وإذ يلاحظ مع التقدير</w:t>
      </w:r>
      <w:r w:rsidRPr="00FD7330">
        <w:rPr>
          <w:rFonts w:eastAsia="YouYuan" w:cs="Simplified Arabic"/>
          <w:kern w:val="2"/>
          <w:sz w:val="22"/>
          <w:rtl/>
          <w:lang w:val="fr-CH" w:eastAsia="en-US" w:bidi="ar-EG"/>
        </w:rPr>
        <w:t xml:space="preserve"> الدعم المقدم من الأطراف</w:t>
      </w:r>
      <w:r w:rsidRPr="00FD7330">
        <w:rPr>
          <w:rFonts w:eastAsia="YouYuan" w:cs="Simplified Arabic" w:hint="cs"/>
          <w:kern w:val="2"/>
          <w:sz w:val="22"/>
          <w:rtl/>
          <w:lang w:val="fr-CH" w:eastAsia="en-US" w:bidi="ar-EG"/>
        </w:rPr>
        <w:t>،</w:t>
      </w:r>
      <w:r w:rsidRPr="00FD7330">
        <w:rPr>
          <w:rFonts w:eastAsia="YouYuan" w:cs="Simplified Arabic"/>
          <w:kern w:val="2"/>
          <w:sz w:val="22"/>
          <w:rtl/>
          <w:lang w:val="fr-CH" w:eastAsia="en-US" w:bidi="ar-EG"/>
        </w:rPr>
        <w:t xml:space="preserve"> والحكومات الأخرى والمنظمات ذات الصلة من أجل</w:t>
      </w:r>
      <w:r w:rsidRPr="00FD7330">
        <w:rPr>
          <w:rFonts w:eastAsia="YouYuan" w:cs="Simplified Arabic" w:hint="cs"/>
          <w:kern w:val="2"/>
          <w:sz w:val="22"/>
          <w:rtl/>
          <w:lang w:val="fr-CH" w:eastAsia="en-US" w:bidi="ar-EG"/>
        </w:rPr>
        <w:t xml:space="preserve"> أنشطة</w:t>
      </w:r>
      <w:r w:rsidRPr="00FD7330">
        <w:rPr>
          <w:rFonts w:eastAsia="YouYuan" w:cs="Simplified Arabic"/>
          <w:kern w:val="2"/>
          <w:sz w:val="22"/>
          <w:rtl/>
          <w:lang w:val="fr-CH" w:eastAsia="en-US" w:bidi="ar-EG"/>
        </w:rPr>
        <w:t xml:space="preserve"> بناء القدرات وأنشطة التعاون التقني والعلمي لمساعدة الأطراف</w:t>
      </w:r>
      <w:r w:rsidRPr="00FD7330">
        <w:rPr>
          <w:rFonts w:eastAsia="YouYuan" w:cs="Simplified Arabic" w:hint="cs"/>
          <w:kern w:val="2"/>
          <w:sz w:val="22"/>
          <w:rtl/>
          <w:lang w:val="fr-CH" w:eastAsia="en-US" w:bidi="ar-EG"/>
        </w:rPr>
        <w:t xml:space="preserve"> من البلدان النامية، ولاسيما أقل البلدان نمواً، والدول الجزرية الصغيرة النامية والبلدان التي تمر اقتصاداتها بمرحلة انتقالية، بما في ذلك البلدان التي هي مراكز المنشأ وتنوع الموارد الجينية، والشعوب الأصلية والمجتمعات المحلية، والنساء والشباب،</w:t>
      </w:r>
    </w:p>
    <w:p w:rsidR="00FD7330" w:rsidRDefault="00FD7330" w:rsidP="00FD7330">
      <w:pPr>
        <w:spacing w:after="100" w:line="204" w:lineRule="auto"/>
        <w:ind w:firstLine="720"/>
        <w:jc w:val="both"/>
        <w:rPr>
          <w:rFonts w:eastAsia="YouYuan" w:cs="Simplified Arabic"/>
          <w:kern w:val="2"/>
          <w:sz w:val="22"/>
          <w:rtl/>
          <w:lang w:val="fr-CH" w:eastAsia="en-US" w:bidi="ar-EG"/>
        </w:rPr>
      </w:pPr>
      <w:r w:rsidRPr="00FD7330">
        <w:rPr>
          <w:rFonts w:eastAsia="YouYuan" w:cs="Simplified Arabic" w:hint="cs"/>
          <w:i/>
          <w:iCs/>
          <w:kern w:val="2"/>
          <w:sz w:val="22"/>
          <w:rtl/>
          <w:lang w:val="fr-CH" w:eastAsia="en-US" w:bidi="ar-EG"/>
        </w:rPr>
        <w:t>وإذ يشدد</w:t>
      </w:r>
      <w:r w:rsidRPr="00FD7330">
        <w:rPr>
          <w:rFonts w:eastAsia="YouYuan" w:cs="Simplified Arabic" w:hint="cs"/>
          <w:kern w:val="2"/>
          <w:sz w:val="22"/>
          <w:rtl/>
          <w:lang w:val="fr-CH" w:eastAsia="en-US" w:bidi="ar-EG"/>
        </w:rPr>
        <w:t xml:space="preserve"> على أهمية ترتيب الاحتياجات من حيث بناء القدرات بعناية بما يتواءم مع </w:t>
      </w:r>
      <w:r w:rsidR="0046066B">
        <w:rPr>
          <w:rFonts w:eastAsia="YouYuan" w:cs="Simplified Arabic" w:hint="cs"/>
          <w:kern w:val="2"/>
          <w:sz w:val="22"/>
          <w:rtl/>
          <w:lang w:val="fr-CH" w:eastAsia="en-US" w:bidi="ar-EG"/>
        </w:rPr>
        <w:t>ال</w:t>
      </w:r>
      <w:r w:rsidRPr="00FD7330">
        <w:rPr>
          <w:rFonts w:eastAsia="YouYuan" w:cs="Simplified Arabic" w:hint="cs"/>
          <w:kern w:val="2"/>
          <w:sz w:val="22"/>
          <w:rtl/>
          <w:lang w:val="fr-CH" w:eastAsia="en-US" w:bidi="ar-EG"/>
        </w:rPr>
        <w:t>إطار ا</w:t>
      </w:r>
      <w:r w:rsidR="0046066B">
        <w:rPr>
          <w:rFonts w:eastAsia="YouYuan" w:cs="Simplified Arabic" w:hint="cs"/>
          <w:kern w:val="2"/>
          <w:sz w:val="22"/>
          <w:rtl/>
          <w:lang w:val="fr-CH" w:eastAsia="en-US" w:bidi="ar-EG"/>
        </w:rPr>
        <w:t>لعالمي ل</w:t>
      </w:r>
      <w:r w:rsidRPr="00FD7330">
        <w:rPr>
          <w:rFonts w:eastAsia="YouYuan" w:cs="Simplified Arabic" w:hint="cs"/>
          <w:kern w:val="2"/>
          <w:sz w:val="22"/>
          <w:rtl/>
          <w:lang w:val="fr-CH" w:eastAsia="en-US" w:bidi="ar-EG"/>
        </w:rPr>
        <w:t>لتنوع البيولوجي لما بعد عام 2020،</w:t>
      </w:r>
    </w:p>
    <w:p w:rsidR="00FD7330" w:rsidRPr="00FD7330" w:rsidRDefault="00FD7330" w:rsidP="00FD7330">
      <w:pPr>
        <w:spacing w:after="100" w:line="204" w:lineRule="auto"/>
        <w:ind w:firstLine="720"/>
        <w:jc w:val="both"/>
        <w:rPr>
          <w:rFonts w:eastAsia="YouYuan" w:cs="Simplified Arabic"/>
          <w:kern w:val="2"/>
          <w:sz w:val="22"/>
          <w:rtl/>
          <w:lang w:val="fr-CH" w:eastAsia="en-US" w:bidi="ar-EG"/>
        </w:rPr>
      </w:pPr>
      <w:r>
        <w:rPr>
          <w:rFonts w:eastAsia="YouYuan" w:cs="Simplified Arabic" w:hint="cs"/>
          <w:i/>
          <w:iCs/>
          <w:kern w:val="2"/>
          <w:sz w:val="22"/>
          <w:rtl/>
          <w:lang w:val="fr-CH" w:eastAsia="en-US" w:bidi="ar-EG"/>
        </w:rPr>
        <w:t xml:space="preserve">وإذ يؤكد على </w:t>
      </w:r>
      <w:r>
        <w:rPr>
          <w:rFonts w:eastAsia="YouYuan" w:cs="Simplified Arabic" w:hint="cs"/>
          <w:kern w:val="2"/>
          <w:sz w:val="22"/>
          <w:rtl/>
          <w:lang w:val="fr-CH" w:eastAsia="en-US" w:bidi="ar-EG"/>
        </w:rPr>
        <w:t>الحاجة إلى نُهج تنظيمية مشتركة بين القطاعات لبناء القدرات،</w:t>
      </w:r>
    </w:p>
    <w:p w:rsidR="00FD7330" w:rsidRPr="00FD7330" w:rsidRDefault="00FD7330" w:rsidP="0046066B">
      <w:pPr>
        <w:spacing w:after="100" w:line="204" w:lineRule="auto"/>
        <w:ind w:firstLine="720"/>
        <w:jc w:val="both"/>
        <w:rPr>
          <w:rFonts w:eastAsia="YouYuan" w:cs="Simplified Arabic"/>
          <w:kern w:val="2"/>
          <w:sz w:val="22"/>
          <w:lang w:val="fr-CH" w:eastAsia="en-US" w:bidi="ar-EG"/>
        </w:rPr>
      </w:pPr>
      <w:r w:rsidRPr="00FD7330">
        <w:rPr>
          <w:rFonts w:eastAsia="YouYuan" w:cs="Simplified Arabic" w:hint="cs"/>
          <w:i/>
          <w:iCs/>
          <w:kern w:val="2"/>
          <w:sz w:val="22"/>
          <w:rtl/>
          <w:lang w:val="fr-CH" w:eastAsia="en-US" w:bidi="ar-EG"/>
        </w:rPr>
        <w:t>وإذ يشير</w:t>
      </w:r>
      <w:r w:rsidRPr="00FD7330">
        <w:rPr>
          <w:rFonts w:eastAsia="YouYuan" w:cs="Simplified Arabic" w:hint="cs"/>
          <w:kern w:val="2"/>
          <w:sz w:val="22"/>
          <w:rtl/>
          <w:lang w:val="fr-CH" w:eastAsia="en-US" w:bidi="ar-EG"/>
        </w:rPr>
        <w:t xml:space="preserve"> إلى الفقرة 14 من المقرر 13/23، التي دعا فيها الأطراف، والحكومات الأخرى والمنظمات ذات الصلة التي يمكنها القيام بذلك إلى أن توفر الموارد المالية والتقنية والبشرية لدعم بناء القدرات والتعاون التقني والعلمي</w:t>
      </w:r>
      <w:r>
        <w:rPr>
          <w:rFonts w:eastAsia="YouYuan" w:cs="Simplified Arabic" w:hint="cs"/>
          <w:kern w:val="2"/>
          <w:sz w:val="22"/>
          <w:rtl/>
          <w:lang w:val="fr-CH" w:eastAsia="en-US" w:bidi="ar-EG"/>
        </w:rPr>
        <w:t xml:space="preserve"> </w:t>
      </w:r>
      <w:r w:rsidRPr="00FD7330">
        <w:rPr>
          <w:rFonts w:eastAsia="YouYuan" w:cs="Simplified Arabic" w:hint="cs"/>
          <w:kern w:val="2"/>
          <w:sz w:val="22"/>
          <w:rtl/>
          <w:lang w:val="fr-CH" w:eastAsia="en-US" w:bidi="ar-EG"/>
        </w:rPr>
        <w:t xml:space="preserve">للأطراف من البلدان النامية، ولاسيما </w:t>
      </w:r>
      <w:r w:rsidRPr="00FD7330">
        <w:rPr>
          <w:rFonts w:eastAsia="YouYuan" w:cs="Simplified Arabic"/>
          <w:kern w:val="2"/>
          <w:sz w:val="22"/>
          <w:rtl/>
          <w:lang w:val="fr-CH" w:eastAsia="en-US" w:bidi="ar-EG"/>
        </w:rPr>
        <w:t>أقل البلدان نمواً</w:t>
      </w:r>
      <w:r w:rsidRPr="00FD7330">
        <w:rPr>
          <w:rFonts w:eastAsia="YouYuan" w:cs="Simplified Arabic" w:hint="cs"/>
          <w:kern w:val="2"/>
          <w:sz w:val="22"/>
          <w:rtl/>
          <w:lang w:val="fr-CH" w:eastAsia="en-US" w:bidi="ar-EG"/>
        </w:rPr>
        <w:t xml:space="preserve">، </w:t>
      </w:r>
      <w:r w:rsidRPr="00FD7330">
        <w:rPr>
          <w:rFonts w:eastAsia="YouYuan" w:cs="Simplified Arabic"/>
          <w:kern w:val="2"/>
          <w:sz w:val="22"/>
          <w:rtl/>
          <w:lang w:val="fr-CH" w:eastAsia="en-US" w:bidi="ar-EG"/>
        </w:rPr>
        <w:t>والدول الجزرية الصغيرة</w:t>
      </w:r>
      <w:r w:rsidRPr="00FD7330">
        <w:rPr>
          <w:rFonts w:eastAsia="YouYuan" w:cs="Simplified Arabic" w:hint="cs"/>
          <w:kern w:val="2"/>
          <w:sz w:val="22"/>
          <w:rtl/>
          <w:lang w:val="fr-CH" w:eastAsia="en-US" w:bidi="ar-EG"/>
        </w:rPr>
        <w:t xml:space="preserve"> النامية،</w:t>
      </w:r>
      <w:r w:rsidRPr="00FD7330">
        <w:rPr>
          <w:rFonts w:eastAsia="YouYuan" w:cs="Simplified Arabic"/>
          <w:kern w:val="2"/>
          <w:sz w:val="22"/>
          <w:rtl/>
          <w:lang w:val="fr-CH" w:eastAsia="en-US" w:bidi="ar-EG"/>
        </w:rPr>
        <w:t xml:space="preserve"> والبلدان التي تمر اقتصاداتها بمرحلة انتقال</w:t>
      </w:r>
      <w:r w:rsidRPr="00FD7330">
        <w:rPr>
          <w:rFonts w:eastAsia="YouYuan" w:cs="Simplified Arabic" w:hint="cs"/>
          <w:kern w:val="2"/>
          <w:sz w:val="22"/>
          <w:rtl/>
          <w:lang w:val="fr-CH" w:eastAsia="en-US" w:bidi="ar-EG"/>
        </w:rPr>
        <w:t>ية</w:t>
      </w:r>
      <w:r>
        <w:rPr>
          <w:rFonts w:eastAsia="YouYuan" w:cs="Simplified Arabic" w:hint="cs"/>
          <w:kern w:val="2"/>
          <w:sz w:val="22"/>
          <w:rtl/>
          <w:lang w:val="fr-CH" w:eastAsia="en-US" w:bidi="ar-EG"/>
        </w:rPr>
        <w:t>،</w:t>
      </w:r>
      <w:r w:rsidR="0046066B">
        <w:rPr>
          <w:rFonts w:eastAsia="YouYuan" w:cs="Simplified Arabic" w:hint="cs"/>
          <w:kern w:val="2"/>
          <w:sz w:val="22"/>
          <w:rtl/>
          <w:lang w:val="fr-CH" w:eastAsia="en-US" w:bidi="ar-EG"/>
        </w:rPr>
        <w:t xml:space="preserve"> والشعوب الأصلية والمجتمعات المحلية</w:t>
      </w:r>
    </w:p>
    <w:p w:rsidR="00FD7330" w:rsidRPr="00FD7330" w:rsidRDefault="00FD7330" w:rsidP="00FD7330">
      <w:pPr>
        <w:numPr>
          <w:ilvl w:val="0"/>
          <w:numId w:val="18"/>
        </w:numPr>
        <w:spacing w:after="100" w:line="204" w:lineRule="auto"/>
        <w:ind w:left="0" w:firstLine="720"/>
        <w:jc w:val="both"/>
        <w:rPr>
          <w:rFonts w:eastAsia="Malgun Gothic" w:cs="Simplified Arabic"/>
          <w:sz w:val="22"/>
          <w:lang w:val="fr-CH" w:eastAsia="en-US" w:bidi="ar-EG"/>
        </w:rPr>
      </w:pPr>
      <w:r w:rsidRPr="00FD7330">
        <w:rPr>
          <w:rFonts w:eastAsia="Malgun Gothic" w:cs="Simplified Arabic"/>
          <w:i/>
          <w:iCs/>
          <w:sz w:val="22"/>
          <w:rtl/>
          <w:lang w:val="fr-CH" w:eastAsia="en-US" w:bidi="ar-EG"/>
        </w:rPr>
        <w:t>يطلب</w:t>
      </w:r>
      <w:r w:rsidRPr="00FD7330">
        <w:rPr>
          <w:rFonts w:eastAsia="Malgun Gothic" w:cs="Simplified Arabic"/>
          <w:sz w:val="22"/>
          <w:rtl/>
          <w:lang w:val="fr-CH" w:eastAsia="en-US" w:bidi="ar-EG"/>
        </w:rPr>
        <w:t xml:space="preserve"> إلى الأمينة التنفيذية، رهنا بتوافر الأموال</w:t>
      </w:r>
      <w:r w:rsidRPr="00FD7330">
        <w:rPr>
          <w:rFonts w:eastAsia="Malgun Gothic" w:cs="Simplified Arabic" w:hint="cs"/>
          <w:sz w:val="22"/>
          <w:rtl/>
          <w:lang w:val="fr-CH" w:eastAsia="en-US" w:bidi="ar-EG"/>
        </w:rPr>
        <w:t>:</w:t>
      </w:r>
    </w:p>
    <w:p w:rsidR="00FD7330" w:rsidRPr="00FD7330" w:rsidRDefault="00FD7330" w:rsidP="00E14FC7">
      <w:pPr>
        <w:spacing w:after="100" w:line="204" w:lineRule="auto"/>
        <w:ind w:firstLine="720"/>
        <w:jc w:val="both"/>
        <w:rPr>
          <w:rFonts w:eastAsia="Malgun Gothic" w:cs="Simplified Arabic"/>
          <w:sz w:val="22"/>
          <w:rtl/>
          <w:lang w:val="fr-CH" w:eastAsia="en-US" w:bidi="ar-EG"/>
        </w:rPr>
      </w:pPr>
      <w:r w:rsidRPr="00FD7330">
        <w:rPr>
          <w:rFonts w:eastAsia="Malgun Gothic" w:cs="Simplified Arabic" w:hint="cs"/>
          <w:sz w:val="22"/>
          <w:rtl/>
          <w:lang w:val="fr-CH" w:eastAsia="en-US" w:bidi="ar-EG"/>
        </w:rPr>
        <w:t>(أ)</w:t>
      </w:r>
      <w:r w:rsidRPr="00FD7330">
        <w:rPr>
          <w:rFonts w:eastAsia="Malgun Gothic" w:cs="Simplified Arabic"/>
          <w:sz w:val="22"/>
          <w:rtl/>
          <w:lang w:val="fr-CH" w:eastAsia="en-US" w:bidi="ar-EG"/>
        </w:rPr>
        <w:tab/>
      </w:r>
      <w:r w:rsidRPr="00FD7330">
        <w:rPr>
          <w:rFonts w:eastAsia="Malgun Gothic" w:cs="Simplified Arabic" w:hint="cs"/>
          <w:sz w:val="22"/>
          <w:rtl/>
          <w:lang w:val="fr-CH" w:eastAsia="en-US" w:bidi="ar-EG"/>
        </w:rPr>
        <w:t xml:space="preserve">أن تكلف بإجراء دراسة لتوفير قاعدة معلومات لتحضير الإطار </w:t>
      </w:r>
      <w:r>
        <w:rPr>
          <w:rFonts w:eastAsia="Malgun Gothic" w:cs="Simplified Arabic" w:hint="cs"/>
          <w:sz w:val="22"/>
          <w:rtl/>
          <w:lang w:val="fr-CH" w:eastAsia="en-US" w:bidi="ar-EG"/>
        </w:rPr>
        <w:t xml:space="preserve">الاستراتيجي </w:t>
      </w:r>
      <w:r w:rsidR="00A753CD">
        <w:rPr>
          <w:rFonts w:eastAsia="Malgun Gothic" w:cs="Simplified Arabic" w:hint="cs"/>
          <w:sz w:val="22"/>
          <w:rtl/>
          <w:lang w:val="fr-CH" w:eastAsia="en-US" w:bidi="ar-EG"/>
        </w:rPr>
        <w:t>ال</w:t>
      </w:r>
      <w:r>
        <w:rPr>
          <w:rFonts w:eastAsia="Malgun Gothic" w:cs="Simplified Arabic" w:hint="cs"/>
          <w:sz w:val="22"/>
          <w:rtl/>
          <w:lang w:val="fr-CH" w:eastAsia="en-US" w:bidi="ar-EG"/>
        </w:rPr>
        <w:t xml:space="preserve">طويل الأجل لبناء القدرات بعد عام 2020 </w:t>
      </w:r>
      <w:r w:rsidRPr="00FD7330">
        <w:rPr>
          <w:rFonts w:eastAsia="Malgun Gothic" w:cs="Simplified Arabic" w:hint="cs"/>
          <w:sz w:val="22"/>
          <w:rtl/>
          <w:lang w:val="fr-CH" w:eastAsia="en-US" w:bidi="ar-EG"/>
        </w:rPr>
        <w:t>وفقا للاختصاصات الواردة في التذييل بالمرفق أدناه؛</w:t>
      </w:r>
    </w:p>
    <w:p w:rsidR="00FD7330" w:rsidRPr="00FD7330" w:rsidRDefault="00FD7330" w:rsidP="00FD7330">
      <w:pPr>
        <w:spacing w:after="100" w:line="204" w:lineRule="auto"/>
        <w:ind w:firstLine="720"/>
        <w:jc w:val="both"/>
        <w:rPr>
          <w:rFonts w:eastAsia="Malgun Gothic" w:cs="Simplified Arabic"/>
          <w:sz w:val="22"/>
          <w:rtl/>
          <w:lang w:val="fr-CH" w:eastAsia="en-US" w:bidi="ar-EG"/>
        </w:rPr>
      </w:pPr>
      <w:r w:rsidRPr="00FD7330">
        <w:rPr>
          <w:rFonts w:eastAsia="Malgun Gothic" w:cs="Simplified Arabic" w:hint="cs"/>
          <w:sz w:val="22"/>
          <w:rtl/>
          <w:lang w:val="fr-CH" w:eastAsia="en-US" w:bidi="ar-EG"/>
        </w:rPr>
        <w:lastRenderedPageBreak/>
        <w:t>(ب)</w:t>
      </w:r>
      <w:r w:rsidRPr="00FD7330">
        <w:rPr>
          <w:rFonts w:eastAsia="Malgun Gothic" w:cs="Simplified Arabic"/>
          <w:sz w:val="22"/>
          <w:rtl/>
          <w:lang w:val="fr-CH" w:eastAsia="en-US" w:bidi="ar-EG"/>
        </w:rPr>
        <w:tab/>
        <w:t xml:space="preserve">أن </w:t>
      </w:r>
      <w:r w:rsidRPr="00FD7330">
        <w:rPr>
          <w:rFonts w:eastAsia="Malgun Gothic" w:cs="Simplified Arabic" w:hint="cs"/>
          <w:sz w:val="22"/>
          <w:rtl/>
          <w:lang w:val="fr-CH" w:eastAsia="en-US" w:bidi="ar-EG"/>
        </w:rPr>
        <w:t>ت</w:t>
      </w:r>
      <w:r w:rsidRPr="00FD7330">
        <w:rPr>
          <w:rFonts w:eastAsia="Malgun Gothic" w:cs="Simplified Arabic"/>
          <w:sz w:val="22"/>
          <w:rtl/>
          <w:lang w:val="fr-CH" w:eastAsia="en-US" w:bidi="ar-EG"/>
        </w:rPr>
        <w:t xml:space="preserve">درج في التقييم المستقل </w:t>
      </w:r>
      <w:r w:rsidRPr="00FD7330">
        <w:rPr>
          <w:rFonts w:eastAsia="Malgun Gothic" w:cs="Simplified Arabic" w:hint="cs"/>
          <w:sz w:val="22"/>
          <w:rtl/>
          <w:lang w:val="fr-CH" w:eastAsia="en-US" w:bidi="ar-EG"/>
        </w:rPr>
        <w:t>لآثار</w:t>
      </w:r>
      <w:r w:rsidRPr="00FD7330">
        <w:rPr>
          <w:rFonts w:eastAsia="Malgun Gothic" w:cs="Simplified Arabic"/>
          <w:sz w:val="22"/>
          <w:rtl/>
          <w:lang w:val="fr-CH" w:eastAsia="en-US" w:bidi="ar-EG"/>
        </w:rPr>
        <w:t xml:space="preserve"> ونتائج وفعالية خطة العمل قصيرة الأج</w:t>
      </w:r>
      <w:r w:rsidRPr="00FD7330">
        <w:rPr>
          <w:rFonts w:eastAsia="Malgun Gothic" w:cs="Simplified Arabic" w:hint="cs"/>
          <w:sz w:val="22"/>
          <w:rtl/>
          <w:lang w:val="fr-CH" w:eastAsia="en-US" w:bidi="ar-EG"/>
        </w:rPr>
        <w:t>ل (2017-2020</w:t>
      </w:r>
      <w:r w:rsidRPr="00FD7330">
        <w:rPr>
          <w:rFonts w:eastAsia="Malgun Gothic" w:cs="Simplified Arabic"/>
          <w:sz w:val="22"/>
          <w:rtl/>
          <w:lang w:val="fr-CH" w:eastAsia="en-US" w:bidi="ar-EG"/>
        </w:rPr>
        <w:t>) المطلوبة في الفقرة 15(ز) من المقرر 13/</w:t>
      </w:r>
      <w:r w:rsidRPr="00FD7330">
        <w:rPr>
          <w:rFonts w:eastAsia="Malgun Gothic" w:cs="Simplified Arabic" w:hint="cs"/>
          <w:sz w:val="22"/>
          <w:rtl/>
          <w:lang w:val="fr-CH" w:eastAsia="en-US" w:bidi="ar-EG"/>
        </w:rPr>
        <w:t>23،</w:t>
      </w:r>
      <w:r w:rsidRPr="00FD7330">
        <w:rPr>
          <w:rFonts w:eastAsia="Malgun Gothic" w:cs="Simplified Arabic"/>
          <w:sz w:val="22"/>
          <w:rtl/>
          <w:lang w:val="fr-CH" w:eastAsia="en-US" w:bidi="ar-EG"/>
        </w:rPr>
        <w:t xml:space="preserve"> رصد وتقييم نتائج وفعالية أنشطة بناء القدرات الجارية التي تدعمها وتيسرها الأمانة</w:t>
      </w:r>
      <w:r w:rsidRPr="00FD7330">
        <w:rPr>
          <w:rFonts w:eastAsia="Malgun Gothic" w:cs="Simplified Arabic" w:hint="cs"/>
          <w:sz w:val="22"/>
          <w:rtl/>
          <w:lang w:val="fr-CH" w:eastAsia="en-US" w:bidi="ar-EG"/>
        </w:rPr>
        <w:t xml:space="preserve"> في ضوء المساهمة في إنجاز أهداف أيشي للتنوع البيولوجي</w:t>
      </w:r>
      <w:r w:rsidRPr="00FD7330">
        <w:rPr>
          <w:rFonts w:eastAsia="Malgun Gothic" w:cs="Simplified Arabic"/>
          <w:sz w:val="22"/>
          <w:rtl/>
          <w:lang w:val="fr-CH" w:eastAsia="en-US" w:bidi="ar-EG"/>
        </w:rPr>
        <w:t>؛</w:t>
      </w:r>
    </w:p>
    <w:p w:rsidR="00FD7330" w:rsidRPr="00FD7330" w:rsidRDefault="00FD7330" w:rsidP="0085224D">
      <w:pPr>
        <w:spacing w:after="100" w:line="204" w:lineRule="auto"/>
        <w:ind w:firstLine="720"/>
        <w:jc w:val="both"/>
        <w:rPr>
          <w:rFonts w:eastAsia="Malgun Gothic" w:cs="Simplified Arabic"/>
          <w:sz w:val="22"/>
          <w:rtl/>
          <w:lang w:val="fr-CH" w:eastAsia="en-US" w:bidi="ar-EG"/>
        </w:rPr>
      </w:pPr>
      <w:r w:rsidRPr="00FD7330">
        <w:rPr>
          <w:rFonts w:eastAsia="Malgun Gothic" w:cs="Simplified Arabic" w:hint="cs"/>
          <w:sz w:val="22"/>
          <w:rtl/>
          <w:lang w:val="fr-CH" w:eastAsia="en-US" w:bidi="ar-EG"/>
        </w:rPr>
        <w:t>(ج)</w:t>
      </w:r>
      <w:r w:rsidRPr="00FD7330">
        <w:rPr>
          <w:rFonts w:eastAsia="Malgun Gothic" w:cs="Simplified Arabic"/>
          <w:sz w:val="22"/>
          <w:rtl/>
          <w:lang w:val="fr-CH" w:eastAsia="en-US" w:bidi="ar-EG"/>
        </w:rPr>
        <w:tab/>
      </w:r>
      <w:r w:rsidRPr="00FD7330">
        <w:rPr>
          <w:rFonts w:eastAsia="Malgun Gothic" w:cs="Simplified Arabic" w:hint="cs"/>
          <w:sz w:val="22"/>
          <w:rtl/>
          <w:lang w:val="fr-CH" w:eastAsia="en-US" w:bidi="ar-EG"/>
        </w:rPr>
        <w:t>أن تنظم، ب</w:t>
      </w:r>
      <w:r w:rsidRPr="00FD7330">
        <w:rPr>
          <w:rFonts w:eastAsia="Malgun Gothic" w:cs="Simplified Arabic"/>
          <w:sz w:val="22"/>
          <w:rtl/>
          <w:lang w:val="fr-CH" w:eastAsia="en-US" w:bidi="ar-EG"/>
        </w:rPr>
        <w:t xml:space="preserve">التزامن مع </w:t>
      </w:r>
      <w:r w:rsidRPr="00FD7330">
        <w:rPr>
          <w:rFonts w:eastAsia="Malgun Gothic" w:cs="Simplified Arabic" w:hint="cs"/>
          <w:sz w:val="22"/>
          <w:rtl/>
          <w:lang w:val="fr-CH" w:eastAsia="en-US" w:bidi="ar-EG"/>
        </w:rPr>
        <w:t>ال</w:t>
      </w:r>
      <w:r w:rsidRPr="00FD7330">
        <w:rPr>
          <w:rFonts w:eastAsia="Malgun Gothic" w:cs="Simplified Arabic"/>
          <w:sz w:val="22"/>
          <w:rtl/>
          <w:lang w:val="fr-CH" w:eastAsia="en-US" w:bidi="ar-EG"/>
        </w:rPr>
        <w:t xml:space="preserve">عملية </w:t>
      </w:r>
      <w:r w:rsidRPr="00FD7330">
        <w:rPr>
          <w:rFonts w:eastAsia="Malgun Gothic" w:cs="Simplified Arabic" w:hint="cs"/>
          <w:sz w:val="22"/>
          <w:rtl/>
          <w:lang w:val="fr-CH" w:eastAsia="en-US" w:bidi="ar-EG"/>
        </w:rPr>
        <w:t xml:space="preserve">التحضيرية </w:t>
      </w:r>
      <w:r w:rsidR="0085224D">
        <w:rPr>
          <w:rFonts w:eastAsia="Malgun Gothic" w:cs="Simplified Arabic" w:hint="cs"/>
          <w:sz w:val="22"/>
          <w:rtl/>
          <w:lang w:val="fr-CH" w:eastAsia="en-US" w:bidi="ar-EG"/>
        </w:rPr>
        <w:t>ل</w:t>
      </w:r>
      <w:r w:rsidRPr="00FD7330">
        <w:rPr>
          <w:rFonts w:eastAsia="Malgun Gothic" w:cs="Simplified Arabic" w:hint="cs"/>
          <w:sz w:val="22"/>
          <w:rtl/>
          <w:lang w:val="fr-CH" w:eastAsia="en-US" w:bidi="ar-EG"/>
        </w:rPr>
        <w:t>ل</w:t>
      </w:r>
      <w:r w:rsidRPr="00FD7330">
        <w:rPr>
          <w:rFonts w:eastAsia="Malgun Gothic" w:cs="Simplified Arabic"/>
          <w:sz w:val="22"/>
          <w:rtl/>
          <w:lang w:val="fr-CH" w:eastAsia="en-US" w:bidi="ar-EG"/>
        </w:rPr>
        <w:t>إطار ا</w:t>
      </w:r>
      <w:r w:rsidR="0085224D">
        <w:rPr>
          <w:rFonts w:eastAsia="Malgun Gothic" w:cs="Simplified Arabic" w:hint="cs"/>
          <w:sz w:val="22"/>
          <w:rtl/>
          <w:lang w:val="fr-CH" w:eastAsia="en-US" w:bidi="ar-EG"/>
        </w:rPr>
        <w:t>لعالمي ل</w:t>
      </w:r>
      <w:r w:rsidRPr="00FD7330">
        <w:rPr>
          <w:rFonts w:eastAsia="Malgun Gothic" w:cs="Simplified Arabic"/>
          <w:sz w:val="22"/>
          <w:rtl/>
          <w:lang w:val="fr-CH" w:eastAsia="en-US" w:bidi="ar-EG"/>
        </w:rPr>
        <w:t>لتنوع البيولوجي لما بعد</w:t>
      </w:r>
      <w:r w:rsidRPr="00FD7330">
        <w:rPr>
          <w:rFonts w:eastAsia="Malgun Gothic" w:cs="Simplified Arabic" w:hint="cs"/>
          <w:sz w:val="22"/>
          <w:rtl/>
          <w:lang w:val="fr-CH" w:eastAsia="en-US" w:bidi="ar-EG"/>
        </w:rPr>
        <w:t xml:space="preserve"> عام</w:t>
      </w:r>
      <w:r w:rsidRPr="00FD7330">
        <w:rPr>
          <w:rFonts w:eastAsia="Malgun Gothic" w:cs="Simplified Arabic"/>
          <w:sz w:val="22"/>
          <w:rtl/>
          <w:lang w:val="fr-CH" w:eastAsia="en-US" w:bidi="ar-EG"/>
        </w:rPr>
        <w:t xml:space="preserve"> 2020، حلقات عمل </w:t>
      </w:r>
      <w:r w:rsidRPr="00FD7330">
        <w:rPr>
          <w:rFonts w:eastAsia="Malgun Gothic" w:cs="Simplified Arabic" w:hint="cs"/>
          <w:sz w:val="22"/>
          <w:rtl/>
          <w:lang w:val="fr-CH" w:eastAsia="en-US" w:bidi="ar-EG"/>
        </w:rPr>
        <w:t>تشاورية</w:t>
      </w:r>
      <w:r w:rsidRPr="00FD7330">
        <w:rPr>
          <w:rFonts w:eastAsia="Malgun Gothic" w:cs="Simplified Arabic"/>
          <w:sz w:val="22"/>
          <w:rtl/>
          <w:lang w:val="fr-CH" w:eastAsia="en-US" w:bidi="ar-EG"/>
        </w:rPr>
        <w:t xml:space="preserve"> إقليمية </w:t>
      </w:r>
      <w:r w:rsidRPr="00FD7330">
        <w:rPr>
          <w:rFonts w:eastAsia="Malgun Gothic" w:cs="Simplified Arabic" w:hint="cs"/>
          <w:sz w:val="22"/>
          <w:rtl/>
          <w:lang w:val="fr-CH" w:eastAsia="en-US" w:bidi="ar-EG"/>
        </w:rPr>
        <w:t xml:space="preserve">ومحددة أصحاب المصلحة </w:t>
      </w:r>
      <w:r w:rsidRPr="00FD7330">
        <w:rPr>
          <w:rFonts w:eastAsia="Malgun Gothic" w:cs="Simplified Arabic"/>
          <w:sz w:val="22"/>
          <w:rtl/>
          <w:lang w:val="fr-CH" w:eastAsia="en-US" w:bidi="ar-EG"/>
        </w:rPr>
        <w:t>ومنتديات النقاش عبر الإنترنت لتمكين الأطراف في الاتفاقية و</w:t>
      </w:r>
      <w:r w:rsidRPr="00FD7330">
        <w:rPr>
          <w:rFonts w:eastAsia="Malgun Gothic" w:cs="Simplified Arabic" w:hint="cs"/>
          <w:sz w:val="22"/>
          <w:rtl/>
          <w:lang w:val="fr-CH" w:eastAsia="en-US" w:bidi="ar-EG"/>
        </w:rPr>
        <w:t xml:space="preserve">الأطراف في </w:t>
      </w:r>
      <w:r w:rsidRPr="00FD7330">
        <w:rPr>
          <w:rFonts w:eastAsia="Malgun Gothic" w:cs="Simplified Arabic"/>
          <w:sz w:val="22"/>
          <w:rtl/>
          <w:lang w:val="fr-CH" w:eastAsia="en-US" w:bidi="ar-EG"/>
        </w:rPr>
        <w:t xml:space="preserve">بروتوكوليها، فضلاً عن </w:t>
      </w:r>
      <w:r w:rsidRPr="00FD7330">
        <w:rPr>
          <w:rFonts w:eastAsia="Malgun Gothic" w:cs="Simplified Arabic" w:hint="cs"/>
          <w:sz w:val="22"/>
          <w:rtl/>
          <w:lang w:val="fr-CH" w:eastAsia="en-US" w:bidi="ar-EG"/>
        </w:rPr>
        <w:t>الشعوب</w:t>
      </w:r>
      <w:r w:rsidRPr="00FD7330">
        <w:rPr>
          <w:rFonts w:eastAsia="Malgun Gothic" w:cs="Simplified Arabic"/>
          <w:sz w:val="22"/>
          <w:rtl/>
          <w:lang w:val="fr-CH" w:eastAsia="en-US" w:bidi="ar-EG"/>
        </w:rPr>
        <w:t xml:space="preserve"> الأصلي</w:t>
      </w:r>
      <w:r w:rsidRPr="00FD7330">
        <w:rPr>
          <w:rFonts w:eastAsia="Malgun Gothic" w:cs="Simplified Arabic" w:hint="cs"/>
          <w:sz w:val="22"/>
          <w:rtl/>
          <w:lang w:val="fr-CH" w:eastAsia="en-US" w:bidi="ar-EG"/>
        </w:rPr>
        <w:t>ة</w:t>
      </w:r>
      <w:r w:rsidRPr="00FD7330">
        <w:rPr>
          <w:rFonts w:eastAsia="Malgun Gothic" w:cs="Simplified Arabic"/>
          <w:sz w:val="22"/>
          <w:rtl/>
          <w:lang w:val="fr-CH" w:eastAsia="en-US" w:bidi="ar-EG"/>
        </w:rPr>
        <w:t xml:space="preserve"> والمجتمعات المحلية والمنظمات ذات</w:t>
      </w:r>
      <w:r w:rsidRPr="00FD7330">
        <w:rPr>
          <w:rFonts w:eastAsia="Malgun Gothic" w:cs="Simplified Arabic" w:hint="cs"/>
          <w:sz w:val="22"/>
          <w:rtl/>
          <w:lang w:val="fr-CH" w:eastAsia="en-US" w:bidi="ar-EG"/>
        </w:rPr>
        <w:t xml:space="preserve"> الصلة، بما في ذلك منظمات النساء والشباب، </w:t>
      </w:r>
      <w:r w:rsidRPr="00FD7330">
        <w:rPr>
          <w:rFonts w:eastAsia="Malgun Gothic" w:cs="Simplified Arabic"/>
          <w:sz w:val="22"/>
          <w:rtl/>
          <w:lang w:val="fr-CH" w:eastAsia="en-US" w:bidi="ar-EG"/>
        </w:rPr>
        <w:t xml:space="preserve">من المساهمة في </w:t>
      </w:r>
      <w:r w:rsidRPr="00FD7330">
        <w:rPr>
          <w:rFonts w:eastAsia="Malgun Gothic" w:cs="Simplified Arabic" w:hint="cs"/>
          <w:sz w:val="22"/>
          <w:rtl/>
          <w:lang w:val="fr-CH" w:eastAsia="en-US" w:bidi="ar-EG"/>
        </w:rPr>
        <w:t>تحضير</w:t>
      </w:r>
      <w:r w:rsidRPr="00FD7330">
        <w:rPr>
          <w:rFonts w:eastAsia="Malgun Gothic" w:cs="Simplified Arabic"/>
          <w:sz w:val="22"/>
          <w:rtl/>
          <w:lang w:val="fr-CH" w:eastAsia="en-US" w:bidi="ar-EG"/>
        </w:rPr>
        <w:t xml:space="preserve"> مشروع الإطار الاستراتيجي</w:t>
      </w:r>
      <w:r w:rsidRPr="00FD7330">
        <w:rPr>
          <w:rFonts w:eastAsia="Malgun Gothic" w:cs="Simplified Arabic" w:hint="cs"/>
          <w:sz w:val="22"/>
          <w:rtl/>
          <w:lang w:val="fr-CH" w:eastAsia="en-US" w:bidi="ar-EG"/>
        </w:rPr>
        <w:t xml:space="preserve"> الطويل الأجل لبناء القدرات ل</w:t>
      </w:r>
      <w:r w:rsidRPr="00FD7330">
        <w:rPr>
          <w:rFonts w:eastAsia="Malgun Gothic" w:cs="Simplified Arabic"/>
          <w:sz w:val="22"/>
          <w:rtl/>
          <w:lang w:val="fr-CH" w:eastAsia="en-US" w:bidi="ar-EG"/>
        </w:rPr>
        <w:t>ما بعد عام 2020، مع مراعاة تجميع الآراء والمعلومات الواردة؛</w:t>
      </w:r>
    </w:p>
    <w:p w:rsidR="00FD7330" w:rsidRPr="00FD7330" w:rsidRDefault="00FD7330" w:rsidP="00E14FC7">
      <w:pPr>
        <w:spacing w:after="100" w:line="204" w:lineRule="auto"/>
        <w:ind w:firstLine="720"/>
        <w:jc w:val="both"/>
        <w:rPr>
          <w:rFonts w:eastAsia="Malgun Gothic" w:cs="Simplified Arabic"/>
          <w:sz w:val="22"/>
          <w:lang w:val="fr-CH" w:eastAsia="en-US" w:bidi="ar-EG"/>
        </w:rPr>
      </w:pPr>
      <w:r w:rsidRPr="00FD7330">
        <w:rPr>
          <w:rFonts w:eastAsia="Malgun Gothic" w:cs="Simplified Arabic" w:hint="cs"/>
          <w:sz w:val="22"/>
          <w:rtl/>
          <w:lang w:val="fr-CH" w:eastAsia="en-US" w:bidi="ar-EG"/>
        </w:rPr>
        <w:t>(د)</w:t>
      </w:r>
      <w:r w:rsidRPr="00FD7330">
        <w:rPr>
          <w:rFonts w:eastAsia="Malgun Gothic" w:cs="Simplified Arabic"/>
          <w:sz w:val="22"/>
          <w:rtl/>
          <w:lang w:val="fr-CH" w:eastAsia="en-US" w:bidi="ar-EG"/>
        </w:rPr>
        <w:tab/>
      </w:r>
      <w:r w:rsidRPr="00FD7330">
        <w:rPr>
          <w:rFonts w:eastAsia="Malgun Gothic" w:cs="Simplified Arabic" w:hint="cs"/>
          <w:sz w:val="22"/>
          <w:rtl/>
          <w:lang w:val="fr-CH" w:eastAsia="en-US" w:bidi="ar-EG"/>
        </w:rPr>
        <w:t xml:space="preserve">أن تقدم مشروع إطار استراتيجي طويل الأجل لبناء القدرات بعد عام 2020 الذي يتواءم مع </w:t>
      </w:r>
      <w:r w:rsidR="00EF2517">
        <w:rPr>
          <w:rFonts w:eastAsia="Malgun Gothic" w:cs="Simplified Arabic" w:hint="cs"/>
          <w:sz w:val="22"/>
          <w:rtl/>
          <w:lang w:val="fr-CH" w:eastAsia="en-US" w:bidi="ar-EG"/>
        </w:rPr>
        <w:t xml:space="preserve">مشروع </w:t>
      </w:r>
      <w:r w:rsidR="0046066B">
        <w:rPr>
          <w:rFonts w:eastAsia="Malgun Gothic" w:cs="Simplified Arabic" w:hint="cs"/>
          <w:sz w:val="22"/>
          <w:rtl/>
          <w:lang w:val="fr-CH" w:eastAsia="en-US" w:bidi="ar-EG"/>
        </w:rPr>
        <w:t>ال</w:t>
      </w:r>
      <w:r w:rsidRPr="00FD7330">
        <w:rPr>
          <w:rFonts w:eastAsia="Malgun Gothic" w:cs="Simplified Arabic" w:hint="cs"/>
          <w:sz w:val="22"/>
          <w:rtl/>
          <w:lang w:val="fr-CH" w:eastAsia="en-US" w:bidi="ar-EG"/>
        </w:rPr>
        <w:t>إ</w:t>
      </w:r>
      <w:r w:rsidRPr="00FD7330">
        <w:rPr>
          <w:rFonts w:eastAsia="Malgun Gothic" w:cs="Simplified Arabic"/>
          <w:sz w:val="22"/>
          <w:rtl/>
          <w:lang w:val="fr-CH" w:eastAsia="en-US" w:bidi="ar-EG"/>
        </w:rPr>
        <w:t>طار ا</w:t>
      </w:r>
      <w:r w:rsidR="0046066B">
        <w:rPr>
          <w:rFonts w:eastAsia="Malgun Gothic" w:cs="Simplified Arabic" w:hint="cs"/>
          <w:sz w:val="22"/>
          <w:rtl/>
          <w:lang w:val="fr-CH" w:eastAsia="en-US" w:bidi="ar-EG"/>
        </w:rPr>
        <w:t>لعالمي ل</w:t>
      </w:r>
      <w:r w:rsidRPr="00FD7330">
        <w:rPr>
          <w:rFonts w:eastAsia="Malgun Gothic" w:cs="Simplified Arabic"/>
          <w:sz w:val="22"/>
          <w:rtl/>
          <w:lang w:val="fr-CH" w:eastAsia="en-US" w:bidi="ar-EG"/>
        </w:rPr>
        <w:t xml:space="preserve">لتنوع البيولوجي لما بعد 2020 </w:t>
      </w:r>
      <w:r w:rsidRPr="00FD7330">
        <w:rPr>
          <w:rFonts w:eastAsia="Malgun Gothic" w:cs="Simplified Arabic" w:hint="cs"/>
          <w:sz w:val="22"/>
          <w:rtl/>
          <w:lang w:val="fr-CH" w:eastAsia="en-US" w:bidi="ar-EG"/>
        </w:rPr>
        <w:t>وخطة التنمية المستدامة لعام 2030</w:t>
      </w:r>
      <w:r w:rsidRPr="00FD7330">
        <w:rPr>
          <w:rFonts w:eastAsia="Malgun Gothic" w:cs="Simplified Arabic"/>
          <w:sz w:val="22"/>
          <w:vertAlign w:val="superscript"/>
          <w:rtl/>
          <w:lang w:val="fr-CH" w:eastAsia="en-US" w:bidi="ar-EG"/>
        </w:rPr>
        <w:footnoteReference w:id="2"/>
      </w:r>
      <w:r w:rsidRPr="00FD7330">
        <w:rPr>
          <w:rFonts w:eastAsia="Malgun Gothic" w:cs="Simplified Arabic" w:hint="cs"/>
          <w:sz w:val="22"/>
          <w:rtl/>
          <w:lang w:val="fr-CH" w:eastAsia="en-US" w:bidi="ar-EG"/>
        </w:rPr>
        <w:t xml:space="preserve"> </w:t>
      </w:r>
      <w:r w:rsidRPr="00FD7330">
        <w:rPr>
          <w:rFonts w:eastAsia="Malgun Gothic" w:cs="Simplified Arabic"/>
          <w:sz w:val="22"/>
          <w:rtl/>
          <w:lang w:val="fr-CH" w:eastAsia="en-US" w:bidi="ar-EG"/>
        </w:rPr>
        <w:t>كي تنظر فيه الهيئة الفرعية للتنفيذ في اجتماعها الثالث ولكي ينظر فيه بعد ذلك مؤتمر الأطراف في اجتماعه الخامس عشر؛</w:t>
      </w:r>
    </w:p>
    <w:p w:rsidR="00FD7330" w:rsidRDefault="00FD7330" w:rsidP="0085224D">
      <w:pPr>
        <w:numPr>
          <w:ilvl w:val="0"/>
          <w:numId w:val="18"/>
        </w:numPr>
        <w:spacing w:after="100" w:line="204" w:lineRule="auto"/>
        <w:ind w:left="0" w:firstLine="720"/>
        <w:jc w:val="both"/>
        <w:rPr>
          <w:rFonts w:eastAsia="Malgun Gothic" w:cs="Simplified Arabic"/>
          <w:sz w:val="22"/>
          <w:lang w:val="fr-CH" w:eastAsia="en-US" w:bidi="ar-EG"/>
        </w:rPr>
      </w:pPr>
      <w:r w:rsidRPr="00FD7330">
        <w:rPr>
          <w:rFonts w:eastAsia="Malgun Gothic" w:cs="Simplified Arabic"/>
          <w:i/>
          <w:iCs/>
          <w:sz w:val="22"/>
          <w:rtl/>
          <w:lang w:val="fr-CH" w:eastAsia="en-US" w:bidi="ar-EG"/>
        </w:rPr>
        <w:t>يدعو</w:t>
      </w:r>
      <w:r w:rsidRPr="00FD7330">
        <w:rPr>
          <w:rFonts w:eastAsia="Malgun Gothic" w:cs="Simplified Arabic"/>
          <w:sz w:val="22"/>
          <w:rtl/>
          <w:lang w:val="fr-CH" w:eastAsia="en-US" w:bidi="ar-EG"/>
        </w:rPr>
        <w:t xml:space="preserve"> الأطراف، والحكومات الأخرى والمنظمات ذات الصلة</w:t>
      </w:r>
      <w:r w:rsidRPr="00FD7330">
        <w:rPr>
          <w:rFonts w:eastAsia="Malgun Gothic" w:cs="Simplified Arabic" w:hint="cs"/>
          <w:sz w:val="22"/>
          <w:rtl/>
          <w:lang w:val="fr-CH" w:eastAsia="en-US" w:bidi="ar-EG"/>
        </w:rPr>
        <w:t>، حسب الاقتضاء،</w:t>
      </w:r>
      <w:r w:rsidRPr="00FD7330">
        <w:rPr>
          <w:rFonts w:eastAsia="Malgun Gothic" w:cs="Simplified Arabic"/>
          <w:sz w:val="22"/>
          <w:rtl/>
          <w:lang w:val="fr-CH" w:eastAsia="en-US" w:bidi="ar-EG"/>
        </w:rPr>
        <w:t xml:space="preserve"> إلى تقديم الدعم المالي والتقني لتنظيم حلقات العمل التشا</w:t>
      </w:r>
      <w:r w:rsidR="0085224D">
        <w:rPr>
          <w:rFonts w:eastAsia="Malgun Gothic" w:cs="Simplified Arabic" w:hint="cs"/>
          <w:sz w:val="22"/>
          <w:rtl/>
          <w:lang w:val="fr-CH" w:eastAsia="en-US" w:bidi="ar-EG"/>
        </w:rPr>
        <w:t>و</w:t>
      </w:r>
      <w:r w:rsidRPr="00FD7330">
        <w:rPr>
          <w:rFonts w:eastAsia="Malgun Gothic" w:cs="Simplified Arabic"/>
          <w:sz w:val="22"/>
          <w:rtl/>
          <w:lang w:val="fr-CH" w:eastAsia="en-US" w:bidi="ar-EG"/>
        </w:rPr>
        <w:t>رية الإقليمية ومنتديات النقاش على الإنترنت المشار إليها أعلاه؛</w:t>
      </w:r>
    </w:p>
    <w:p w:rsidR="00FD7330" w:rsidRPr="00FD7330" w:rsidRDefault="00FD7330" w:rsidP="0085224D">
      <w:pPr>
        <w:numPr>
          <w:ilvl w:val="0"/>
          <w:numId w:val="18"/>
        </w:numPr>
        <w:spacing w:after="100" w:line="204" w:lineRule="auto"/>
        <w:ind w:left="0" w:firstLine="720"/>
        <w:jc w:val="both"/>
        <w:rPr>
          <w:rFonts w:eastAsia="Malgun Gothic" w:cs="Simplified Arabic"/>
          <w:sz w:val="22"/>
          <w:rtl/>
          <w:lang w:val="fr-CH" w:eastAsia="en-US" w:bidi="ar-EG"/>
        </w:rPr>
      </w:pPr>
      <w:r>
        <w:rPr>
          <w:rFonts w:eastAsia="Malgun Gothic" w:cs="Simplified Arabic" w:hint="cs"/>
          <w:i/>
          <w:iCs/>
          <w:sz w:val="22"/>
          <w:rtl/>
          <w:lang w:val="fr-CH" w:eastAsia="en-US" w:bidi="ar-EG"/>
        </w:rPr>
        <w:t xml:space="preserve">يطلب إلى </w:t>
      </w:r>
      <w:r>
        <w:rPr>
          <w:rFonts w:eastAsia="Malgun Gothic" w:cs="Simplified Arabic" w:hint="cs"/>
          <w:sz w:val="22"/>
          <w:rtl/>
          <w:lang w:val="fr-CH" w:eastAsia="en-US" w:bidi="ar-EG"/>
        </w:rPr>
        <w:t xml:space="preserve">الأمينة التنفيذية أن تواصل تحديد أوجه التآزر ومجالات التعاون مع </w:t>
      </w:r>
      <w:r w:rsidR="0046066B">
        <w:rPr>
          <w:rFonts w:eastAsia="Malgun Gothic" w:cs="Simplified Arabic" w:hint="cs"/>
          <w:sz w:val="22"/>
          <w:rtl/>
          <w:lang w:val="fr-CH" w:eastAsia="en-US" w:bidi="ar-EG"/>
        </w:rPr>
        <w:t>اتفاقيات ريو و</w:t>
      </w:r>
      <w:r>
        <w:rPr>
          <w:rFonts w:eastAsia="Malgun Gothic" w:cs="Simplified Arabic" w:hint="cs"/>
          <w:sz w:val="22"/>
          <w:rtl/>
          <w:lang w:val="fr-CH" w:eastAsia="en-US" w:bidi="ar-EG"/>
        </w:rPr>
        <w:t>الاتفاقيات المتعلقة بالتنوع البيولوجي بغية دعم الأنشطة المشتركة لبناء القدرات للنظر فيها عند إعداد الإطار العالمي للتنوع البيولوجي لما بعد عام 2020</w:t>
      </w:r>
      <w:r w:rsidR="0085224D">
        <w:rPr>
          <w:rFonts w:eastAsia="Malgun Gothic" w:cs="Simplified Arabic" w:hint="cs"/>
          <w:sz w:val="22"/>
          <w:rtl/>
          <w:lang w:val="fr-CH" w:eastAsia="en-US" w:bidi="ar-EG"/>
        </w:rPr>
        <w:t>؛</w:t>
      </w:r>
    </w:p>
    <w:p w:rsidR="00FD7330" w:rsidRPr="00FD7330" w:rsidRDefault="00FD7330" w:rsidP="00FD7330">
      <w:pPr>
        <w:spacing w:after="100" w:line="204" w:lineRule="auto"/>
        <w:jc w:val="center"/>
        <w:rPr>
          <w:rFonts w:eastAsia="YouYuan" w:cs="Simplified Arabic"/>
          <w:b/>
          <w:bCs/>
          <w:kern w:val="2"/>
          <w:sz w:val="22"/>
          <w:rtl/>
          <w:lang w:val="fr-CH" w:eastAsia="en-US" w:bidi="ar-EG"/>
        </w:rPr>
      </w:pPr>
      <w:r>
        <w:rPr>
          <w:rFonts w:eastAsia="YouYuan" w:cs="Simplified Arabic" w:hint="cs"/>
          <w:b/>
          <w:bCs/>
          <w:kern w:val="2"/>
          <w:sz w:val="22"/>
          <w:rtl/>
          <w:lang w:val="fr-CH" w:eastAsia="en-US" w:bidi="ar-EG"/>
        </w:rPr>
        <w:t>باء-</w:t>
      </w:r>
      <w:r>
        <w:rPr>
          <w:rFonts w:eastAsia="YouYuan" w:cs="Simplified Arabic" w:hint="cs"/>
          <w:b/>
          <w:bCs/>
          <w:kern w:val="2"/>
          <w:sz w:val="22"/>
          <w:rtl/>
          <w:lang w:val="fr-CH" w:eastAsia="en-US" w:bidi="ar-EG"/>
        </w:rPr>
        <w:tab/>
      </w:r>
      <w:r w:rsidRPr="00FD7330">
        <w:rPr>
          <w:rFonts w:eastAsia="YouYuan" w:cs="Simplified Arabic"/>
          <w:b/>
          <w:bCs/>
          <w:kern w:val="2"/>
          <w:sz w:val="22"/>
          <w:rtl/>
          <w:lang w:val="fr-CH" w:eastAsia="en-US" w:bidi="ar-EG"/>
        </w:rPr>
        <w:t>التعاون التقني والعلمي</w:t>
      </w:r>
    </w:p>
    <w:p w:rsidR="00FD7330" w:rsidRPr="00FD7330" w:rsidRDefault="00FD7330" w:rsidP="00FD7330">
      <w:pPr>
        <w:spacing w:after="100" w:line="204" w:lineRule="auto"/>
        <w:ind w:firstLine="720"/>
        <w:jc w:val="both"/>
        <w:rPr>
          <w:rFonts w:eastAsia="YouYuan" w:cs="Simplified Arabic"/>
          <w:kern w:val="2"/>
          <w:sz w:val="22"/>
          <w:rtl/>
          <w:lang w:val="fr-CH" w:eastAsia="en-US" w:bidi="ar-EG"/>
        </w:rPr>
      </w:pPr>
      <w:r w:rsidRPr="00FD7330">
        <w:rPr>
          <w:rFonts w:eastAsia="YouYuan" w:cs="Simplified Arabic"/>
          <w:i/>
          <w:iCs/>
          <w:kern w:val="2"/>
          <w:sz w:val="22"/>
          <w:rtl/>
          <w:lang w:val="fr-CH" w:eastAsia="en-US" w:bidi="ar-EG"/>
        </w:rPr>
        <w:t>إذ يشير</w:t>
      </w:r>
      <w:r w:rsidRPr="00FD7330">
        <w:rPr>
          <w:rFonts w:eastAsia="YouYuan" w:cs="Simplified Arabic"/>
          <w:kern w:val="2"/>
          <w:sz w:val="22"/>
          <w:rtl/>
          <w:lang w:val="fr-CH" w:eastAsia="en-US" w:bidi="ar-EG"/>
        </w:rPr>
        <w:t xml:space="preserve"> إلى المقرّرات 13/23، </w:t>
      </w:r>
      <w:r w:rsidRPr="00FD7330">
        <w:rPr>
          <w:rFonts w:eastAsia="YouYuan" w:cs="Simplified Arabic" w:hint="cs"/>
          <w:kern w:val="2"/>
          <w:sz w:val="22"/>
          <w:rtl/>
          <w:lang w:val="fr-CH" w:eastAsia="en-US" w:bidi="ar-EG"/>
        </w:rPr>
        <w:t xml:space="preserve">و13/31، </w:t>
      </w:r>
      <w:r w:rsidRPr="00FD7330">
        <w:rPr>
          <w:rFonts w:eastAsia="YouYuan" w:cs="Simplified Arabic"/>
          <w:kern w:val="2"/>
          <w:sz w:val="22"/>
          <w:rtl/>
          <w:lang w:val="fr-CH" w:eastAsia="en-US" w:bidi="ar-EG"/>
        </w:rPr>
        <w:t>و12/2، و10/16، و9/14، و8/12، و7/29 فيما يخص التعاون التقني والعلمي ونقل التكنولوجيا،</w:t>
      </w:r>
    </w:p>
    <w:p w:rsidR="00FD7330" w:rsidRDefault="00FD7330" w:rsidP="00FD7330">
      <w:pPr>
        <w:spacing w:after="100" w:line="204" w:lineRule="auto"/>
        <w:ind w:firstLine="720"/>
        <w:jc w:val="both"/>
        <w:rPr>
          <w:rFonts w:eastAsia="YouYuan" w:cs="Simplified Arabic"/>
          <w:kern w:val="2"/>
          <w:sz w:val="22"/>
          <w:rtl/>
          <w:lang w:val="fr-CH" w:eastAsia="en-US" w:bidi="ar-EG"/>
        </w:rPr>
      </w:pPr>
      <w:r w:rsidRPr="00FD7330">
        <w:rPr>
          <w:rFonts w:eastAsia="YouYuan" w:cs="Simplified Arabic" w:hint="cs"/>
          <w:i/>
          <w:iCs/>
          <w:kern w:val="2"/>
          <w:sz w:val="22"/>
          <w:rtl/>
          <w:lang w:val="fr-CH" w:eastAsia="en-US" w:bidi="ar-EG"/>
        </w:rPr>
        <w:t xml:space="preserve">وإذ </w:t>
      </w:r>
      <w:r w:rsidRPr="00FD7330">
        <w:rPr>
          <w:rFonts w:eastAsia="YouYuan" w:cs="Simplified Arabic"/>
          <w:i/>
          <w:iCs/>
          <w:kern w:val="2"/>
          <w:sz w:val="22"/>
          <w:rtl/>
          <w:lang w:val="fr-CH" w:eastAsia="en-US" w:bidi="ar-EG"/>
        </w:rPr>
        <w:t>يحيط علما</w:t>
      </w:r>
      <w:r w:rsidRPr="00FD7330">
        <w:rPr>
          <w:rFonts w:eastAsia="YouYuan" w:cs="Simplified Arabic"/>
          <w:kern w:val="2"/>
          <w:sz w:val="22"/>
          <w:rtl/>
          <w:lang w:val="fr-CH" w:eastAsia="en-US" w:bidi="ar-EG"/>
        </w:rPr>
        <w:t xml:space="preserve"> بالتقرير بشأن التقدم المحرز في تعزيز وت</w:t>
      </w:r>
      <w:r w:rsidRPr="00FD7330">
        <w:rPr>
          <w:rFonts w:eastAsia="YouYuan" w:cs="Simplified Arabic" w:hint="cs"/>
          <w:kern w:val="2"/>
          <w:sz w:val="22"/>
          <w:rtl/>
          <w:lang w:val="fr-CH" w:eastAsia="en-US" w:bidi="ar-EG"/>
        </w:rPr>
        <w:t>يسير</w:t>
      </w:r>
      <w:r w:rsidRPr="00FD7330">
        <w:rPr>
          <w:rFonts w:eastAsia="YouYuan" w:cs="Simplified Arabic"/>
          <w:kern w:val="2"/>
          <w:sz w:val="22"/>
          <w:rtl/>
          <w:lang w:val="fr-CH" w:eastAsia="en-US" w:bidi="ar-EG"/>
        </w:rPr>
        <w:t xml:space="preserve"> التعاون التقني والعلمي، بما في ذلك الإنجازات التي تحققت في إطار مبادرة الجسر البيولوجي</w:t>
      </w:r>
      <w:r w:rsidRPr="00FD7330">
        <w:rPr>
          <w:rFonts w:eastAsia="YouYuan" w:cs="Simplified Arabic" w:hint="cs"/>
          <w:kern w:val="2"/>
          <w:sz w:val="22"/>
          <w:rtl/>
          <w:lang w:val="fr-CH" w:eastAsia="en-US" w:bidi="ar-EG"/>
        </w:rPr>
        <w:t>،</w:t>
      </w:r>
      <w:r w:rsidRPr="00FD7330">
        <w:rPr>
          <w:rFonts w:eastAsia="YouYuan" w:cs="Simplified Arabic"/>
          <w:kern w:val="2"/>
          <w:sz w:val="20"/>
          <w:vertAlign w:val="superscript"/>
          <w:rtl/>
          <w:lang w:val="fr-CH" w:eastAsia="en-US" w:bidi="ar-EG"/>
        </w:rPr>
        <w:footnoteReference w:id="3"/>
      </w:r>
    </w:p>
    <w:p w:rsidR="00FD7330" w:rsidRDefault="00FD7330" w:rsidP="002142E6">
      <w:pPr>
        <w:spacing w:after="100" w:line="204" w:lineRule="auto"/>
        <w:ind w:firstLine="720"/>
        <w:jc w:val="both"/>
        <w:rPr>
          <w:rFonts w:eastAsia="YouYuan" w:cs="Simplified Arabic"/>
          <w:kern w:val="2"/>
          <w:sz w:val="22"/>
          <w:rtl/>
          <w:lang w:val="fr-CH" w:eastAsia="en-US" w:bidi="ar-EG"/>
        </w:rPr>
      </w:pPr>
      <w:r>
        <w:rPr>
          <w:rFonts w:eastAsia="YouYuan" w:cs="Simplified Arabic" w:hint="cs"/>
          <w:i/>
          <w:iCs/>
          <w:kern w:val="2"/>
          <w:sz w:val="22"/>
          <w:rtl/>
          <w:lang w:val="fr-CH" w:eastAsia="en-US" w:bidi="ar-EG"/>
        </w:rPr>
        <w:t xml:space="preserve">وإذ يدرك </w:t>
      </w:r>
      <w:r>
        <w:rPr>
          <w:rFonts w:eastAsia="YouYuan" w:cs="Simplified Arabic" w:hint="cs"/>
          <w:kern w:val="2"/>
          <w:sz w:val="22"/>
          <w:rtl/>
          <w:lang w:val="fr-CH" w:eastAsia="en-US" w:bidi="ar-EG"/>
        </w:rPr>
        <w:t>أهمية</w:t>
      </w:r>
      <w:r w:rsidR="00333ADC">
        <w:rPr>
          <w:rFonts w:eastAsia="YouYuan" w:cs="Simplified Arabic" w:hint="cs"/>
          <w:kern w:val="2"/>
          <w:sz w:val="22"/>
          <w:rtl/>
          <w:lang w:val="fr-CH" w:eastAsia="en-US" w:bidi="ar-EG"/>
        </w:rPr>
        <w:t xml:space="preserve"> التصنيف، والاستشعار عن بُعد، وتحليلات السيناريوهات والنمذجة لتوفير الأسس العلمية للإجراءات المُدرجة في </w:t>
      </w:r>
      <w:r w:rsidR="002142E6">
        <w:rPr>
          <w:rFonts w:eastAsia="YouYuan" w:cs="Simplified Arabic" w:hint="cs"/>
          <w:kern w:val="2"/>
          <w:sz w:val="22"/>
          <w:rtl/>
          <w:lang w:val="fr-CH" w:eastAsia="en-US" w:bidi="ar-EG"/>
        </w:rPr>
        <w:t>الإطار</w:t>
      </w:r>
      <w:r w:rsidR="00333ADC">
        <w:rPr>
          <w:rFonts w:eastAsia="YouYuan" w:cs="Simplified Arabic" w:hint="cs"/>
          <w:kern w:val="2"/>
          <w:sz w:val="22"/>
          <w:rtl/>
          <w:lang w:val="fr-CH" w:eastAsia="en-US" w:bidi="ar-EG"/>
        </w:rPr>
        <w:t xml:space="preserve"> </w:t>
      </w:r>
      <w:r w:rsidR="002142E6">
        <w:rPr>
          <w:rFonts w:eastAsia="YouYuan" w:cs="Simplified Arabic" w:hint="cs"/>
          <w:kern w:val="2"/>
          <w:sz w:val="22"/>
          <w:rtl/>
          <w:lang w:val="fr-CH" w:eastAsia="en-US" w:bidi="ar-EG"/>
        </w:rPr>
        <w:t>العالمي ل</w:t>
      </w:r>
      <w:r w:rsidR="00333ADC">
        <w:rPr>
          <w:rFonts w:eastAsia="YouYuan" w:cs="Simplified Arabic" w:hint="cs"/>
          <w:kern w:val="2"/>
          <w:sz w:val="22"/>
          <w:rtl/>
          <w:lang w:val="fr-CH" w:eastAsia="en-US" w:bidi="ar-EG"/>
        </w:rPr>
        <w:t xml:space="preserve">لتنوع البيولوجي لما بعد عام 2020 دعما لرؤية عام 2050، </w:t>
      </w:r>
      <w:r w:rsidR="00333ADC" w:rsidRPr="002142E6">
        <w:rPr>
          <w:rFonts w:eastAsia="YouYuan" w:cs="Simplified Arabic" w:hint="cs"/>
          <w:i/>
          <w:iCs/>
          <w:kern w:val="2"/>
          <w:sz w:val="22"/>
          <w:rtl/>
          <w:lang w:val="fr-CH" w:eastAsia="en-US" w:bidi="ar-EG"/>
        </w:rPr>
        <w:t>وإذ يحيط علما</w:t>
      </w:r>
      <w:r w:rsidR="00333ADC">
        <w:rPr>
          <w:rFonts w:eastAsia="YouYuan" w:cs="Simplified Arabic" w:hint="cs"/>
          <w:kern w:val="2"/>
          <w:sz w:val="22"/>
          <w:rtl/>
          <w:lang w:val="fr-CH" w:eastAsia="en-US" w:bidi="ar-EG"/>
        </w:rPr>
        <w:t xml:space="preserve"> بتقرير وقائع منتدى المبادرة العالمية للتصنيف،</w:t>
      </w:r>
      <w:r w:rsidR="00333ADC">
        <w:rPr>
          <w:rStyle w:val="FootnoteReference"/>
          <w:rFonts w:eastAsia="YouYuan"/>
          <w:kern w:val="2"/>
          <w:sz w:val="22"/>
          <w:rtl/>
          <w:lang w:val="fr-CH" w:eastAsia="en-US" w:bidi="ar-EG"/>
        </w:rPr>
        <w:footnoteReference w:id="4"/>
      </w:r>
    </w:p>
    <w:p w:rsidR="00333ADC" w:rsidRPr="00FD7330" w:rsidRDefault="00333ADC" w:rsidP="002142E6">
      <w:pPr>
        <w:spacing w:after="100" w:line="204" w:lineRule="auto"/>
        <w:ind w:firstLine="720"/>
        <w:jc w:val="both"/>
        <w:rPr>
          <w:rFonts w:eastAsia="YouYuan" w:cs="Simplified Arabic"/>
          <w:kern w:val="2"/>
          <w:sz w:val="22"/>
          <w:rtl/>
          <w:lang w:val="fr-CH" w:eastAsia="en-US" w:bidi="ar-EG"/>
        </w:rPr>
      </w:pPr>
      <w:r>
        <w:rPr>
          <w:rFonts w:eastAsia="YouYuan" w:cs="Simplified Arabic" w:hint="cs"/>
          <w:i/>
          <w:iCs/>
          <w:kern w:val="2"/>
          <w:sz w:val="22"/>
          <w:rtl/>
          <w:lang w:val="fr-CH" w:eastAsia="en-US" w:bidi="ar-EG"/>
        </w:rPr>
        <w:t xml:space="preserve">وإذ </w:t>
      </w:r>
      <w:r w:rsidR="002142E6">
        <w:rPr>
          <w:rFonts w:eastAsia="YouYuan" w:cs="Simplified Arabic" w:hint="cs"/>
          <w:i/>
          <w:iCs/>
          <w:kern w:val="2"/>
          <w:sz w:val="22"/>
          <w:rtl/>
          <w:lang w:val="fr-CH" w:eastAsia="en-US" w:bidi="ar-EG"/>
        </w:rPr>
        <w:t>يحيط علما</w:t>
      </w:r>
      <w:r>
        <w:rPr>
          <w:rFonts w:eastAsia="YouYuan" w:cs="Simplified Arabic" w:hint="cs"/>
          <w:i/>
          <w:iCs/>
          <w:kern w:val="2"/>
          <w:sz w:val="22"/>
          <w:rtl/>
          <w:lang w:val="fr-CH" w:eastAsia="en-US" w:bidi="ar-EG"/>
        </w:rPr>
        <w:t xml:space="preserve"> </w:t>
      </w:r>
      <w:r>
        <w:rPr>
          <w:rFonts w:eastAsia="YouYuan" w:cs="Simplified Arabic" w:hint="cs"/>
          <w:kern w:val="2"/>
          <w:sz w:val="22"/>
          <w:rtl/>
          <w:lang w:val="fr-CH" w:eastAsia="en-US" w:bidi="ar-EG"/>
        </w:rPr>
        <w:t xml:space="preserve">بالمبادرة التي تهدف إلى تأسيس تحالف لمعارف التنوع البيولوجي فيما بين أصحاب المصلحة يجمعهم التزام مشترك </w:t>
      </w:r>
      <w:r w:rsidR="002142E6">
        <w:rPr>
          <w:rFonts w:eastAsia="YouYuan" w:cs="Simplified Arabic" w:hint="cs"/>
          <w:kern w:val="2"/>
          <w:sz w:val="22"/>
          <w:rtl/>
          <w:lang w:val="fr-CH" w:eastAsia="en-US" w:bidi="ar-EG"/>
        </w:rPr>
        <w:t>ل</w:t>
      </w:r>
      <w:r>
        <w:rPr>
          <w:rFonts w:eastAsia="YouYuan" w:cs="Simplified Arabic" w:hint="cs"/>
          <w:kern w:val="2"/>
          <w:sz w:val="22"/>
          <w:rtl/>
          <w:lang w:val="fr-CH" w:eastAsia="en-US" w:bidi="ar-EG"/>
        </w:rPr>
        <w:t xml:space="preserve">ربط </w:t>
      </w:r>
      <w:r w:rsidR="002142E6">
        <w:rPr>
          <w:rFonts w:eastAsia="YouYuan" w:cs="Simplified Arabic" w:hint="cs"/>
          <w:kern w:val="2"/>
          <w:sz w:val="22"/>
          <w:rtl/>
          <w:lang w:val="fr-CH" w:eastAsia="en-US" w:bidi="ar-EG"/>
        </w:rPr>
        <w:t xml:space="preserve">على نحو أفضل </w:t>
      </w:r>
      <w:r>
        <w:rPr>
          <w:rFonts w:eastAsia="YouYuan" w:cs="Simplified Arabic" w:hint="cs"/>
          <w:kern w:val="2"/>
          <w:sz w:val="22"/>
          <w:rtl/>
          <w:lang w:val="fr-CH" w:eastAsia="en-US" w:bidi="ar-EG"/>
        </w:rPr>
        <w:t>المجتمعات، والنظم والعمليات التي تتعامل مع معلومات التنوع البيولوجي؛</w:t>
      </w:r>
      <w:r>
        <w:rPr>
          <w:rStyle w:val="FootnoteReference"/>
          <w:rFonts w:eastAsia="YouYuan"/>
          <w:kern w:val="2"/>
          <w:sz w:val="22"/>
          <w:rtl/>
          <w:lang w:val="fr-CH" w:eastAsia="en-US" w:bidi="ar-EG"/>
        </w:rPr>
        <w:footnoteReference w:id="5"/>
      </w:r>
    </w:p>
    <w:p w:rsidR="00FD7330" w:rsidRPr="005A6EB1" w:rsidRDefault="00FD7330" w:rsidP="005A6EB1">
      <w:pPr>
        <w:pStyle w:val="ListParagraph"/>
        <w:numPr>
          <w:ilvl w:val="0"/>
          <w:numId w:val="23"/>
        </w:numPr>
        <w:spacing w:after="100" w:line="204" w:lineRule="auto"/>
        <w:ind w:left="0" w:firstLine="720"/>
        <w:contextualSpacing w:val="0"/>
        <w:jc w:val="both"/>
        <w:rPr>
          <w:rFonts w:eastAsia="Malgun Gothic" w:cs="Simplified Arabic"/>
          <w:sz w:val="22"/>
          <w:rtl/>
          <w:lang w:val="fr-CH" w:eastAsia="en-US" w:bidi="ar-EG"/>
        </w:rPr>
      </w:pPr>
      <w:r w:rsidRPr="005A6EB1">
        <w:rPr>
          <w:rFonts w:eastAsia="Malgun Gothic" w:cs="Simplified Arabic"/>
          <w:i/>
          <w:iCs/>
          <w:sz w:val="22"/>
          <w:rtl/>
          <w:lang w:val="fr-CH" w:eastAsia="en-US" w:bidi="ar-EG"/>
        </w:rPr>
        <w:t>يدعو</w:t>
      </w:r>
      <w:r w:rsidRPr="005A6EB1">
        <w:rPr>
          <w:rFonts w:eastAsia="Malgun Gothic" w:cs="Simplified Arabic"/>
          <w:sz w:val="22"/>
          <w:rtl/>
          <w:lang w:val="fr-CH" w:eastAsia="en-US" w:bidi="ar-EG"/>
        </w:rPr>
        <w:t xml:space="preserve"> الأطراف</w:t>
      </w:r>
      <w:r w:rsidRPr="005A6EB1">
        <w:rPr>
          <w:rFonts w:eastAsia="Malgun Gothic" w:cs="Simplified Arabic" w:hint="cs"/>
          <w:sz w:val="22"/>
          <w:rtl/>
          <w:lang w:val="fr-CH" w:eastAsia="en-US" w:bidi="ar-EG"/>
        </w:rPr>
        <w:t>،</w:t>
      </w:r>
      <w:r w:rsidRPr="005A6EB1">
        <w:rPr>
          <w:rFonts w:eastAsia="Malgun Gothic" w:cs="Simplified Arabic"/>
          <w:sz w:val="22"/>
          <w:rtl/>
          <w:lang w:val="fr-CH" w:eastAsia="en-US" w:bidi="ar-EG"/>
        </w:rPr>
        <w:t xml:space="preserve"> </w:t>
      </w:r>
      <w:r w:rsidRPr="005A6EB1">
        <w:rPr>
          <w:rFonts w:eastAsia="Malgun Gothic" w:cs="Simplified Arabic" w:hint="cs"/>
          <w:sz w:val="22"/>
          <w:rtl/>
          <w:lang w:val="fr-CH" w:eastAsia="en-US" w:bidi="ar-EG"/>
        </w:rPr>
        <w:t xml:space="preserve">والحكومات الأخرى </w:t>
      </w:r>
      <w:r w:rsidRPr="005A6EB1">
        <w:rPr>
          <w:rFonts w:eastAsia="Malgun Gothic" w:cs="Simplified Arabic"/>
          <w:sz w:val="22"/>
          <w:rtl/>
          <w:lang w:val="fr-CH" w:eastAsia="en-US" w:bidi="ar-EG"/>
        </w:rPr>
        <w:t xml:space="preserve">والمنظمات ذات الصلة </w:t>
      </w:r>
      <w:r w:rsidRPr="005A6EB1">
        <w:rPr>
          <w:rFonts w:eastAsia="Malgun Gothic" w:cs="Simplified Arabic"/>
          <w:sz w:val="22"/>
          <w:rtl/>
          <w:lang w:val="en-GB" w:eastAsia="en-US" w:bidi="ar-EG"/>
        </w:rPr>
        <w:t xml:space="preserve">التي </w:t>
      </w:r>
      <w:r w:rsidRPr="005A6EB1">
        <w:rPr>
          <w:rFonts w:eastAsia="Malgun Gothic" w:cs="Simplified Arabic" w:hint="cs"/>
          <w:sz w:val="22"/>
          <w:rtl/>
          <w:lang w:val="en-GB" w:eastAsia="en-US" w:bidi="ar-EG"/>
        </w:rPr>
        <w:t>تكون</w:t>
      </w:r>
      <w:r w:rsidRPr="005A6EB1">
        <w:rPr>
          <w:rFonts w:eastAsia="Malgun Gothic" w:cs="Simplified Arabic"/>
          <w:sz w:val="22"/>
          <w:rtl/>
          <w:lang w:val="en-GB" w:eastAsia="en-US" w:bidi="ar-EG"/>
        </w:rPr>
        <w:t xml:space="preserve"> في وضع يسمح لها بذلك</w:t>
      </w:r>
      <w:r w:rsidR="002142E6" w:rsidRPr="005A6EB1">
        <w:rPr>
          <w:rFonts w:eastAsia="Malgun Gothic" w:cs="Simplified Arabic" w:hint="cs"/>
          <w:sz w:val="22"/>
          <w:rtl/>
          <w:lang w:val="en-GB" w:eastAsia="en-US" w:bidi="ar-EG"/>
        </w:rPr>
        <w:t>،</w:t>
      </w:r>
      <w:r w:rsidR="00F265E6">
        <w:rPr>
          <w:rFonts w:eastAsia="Malgun Gothic" w:cs="Simplified Arabic" w:hint="cs"/>
          <w:sz w:val="22"/>
          <w:rtl/>
          <w:lang w:val="fr-CH" w:eastAsia="en-US" w:bidi="ar-EG"/>
        </w:rPr>
        <w:t xml:space="preserve"> إلى</w:t>
      </w:r>
      <w:r w:rsidRPr="005A6EB1">
        <w:rPr>
          <w:rFonts w:eastAsia="Malgun Gothic" w:cs="Simplified Arabic"/>
          <w:sz w:val="22"/>
          <w:rtl/>
          <w:lang w:val="fr-CH" w:eastAsia="en-US" w:bidi="ar-EG"/>
        </w:rPr>
        <w:t xml:space="preserve"> التسجيل كجهات مقدمة للمساعدة التقنية من خلال </w:t>
      </w:r>
      <w:r w:rsidRPr="005A6EB1">
        <w:rPr>
          <w:rFonts w:eastAsia="Malgun Gothic" w:cs="Simplified Arabic" w:hint="cs"/>
          <w:sz w:val="22"/>
          <w:rtl/>
          <w:lang w:val="fr-CH" w:eastAsia="en-US" w:bidi="ar-EG"/>
        </w:rPr>
        <w:t>آلية غرفة تبادل المعلومات</w:t>
      </w:r>
      <w:r w:rsidRPr="005A6EB1">
        <w:rPr>
          <w:rFonts w:eastAsia="Malgun Gothic" w:cs="Simplified Arabic"/>
          <w:sz w:val="22"/>
          <w:rtl/>
          <w:lang w:val="fr-CH" w:eastAsia="en-US" w:bidi="ar-EG"/>
        </w:rPr>
        <w:t>؛</w:t>
      </w:r>
    </w:p>
    <w:p w:rsidR="00333ADC" w:rsidRDefault="00333ADC" w:rsidP="00EF2517">
      <w:pPr>
        <w:pStyle w:val="ListParagraph"/>
        <w:numPr>
          <w:ilvl w:val="0"/>
          <w:numId w:val="23"/>
        </w:numPr>
        <w:spacing w:after="100" w:line="204" w:lineRule="auto"/>
        <w:ind w:left="0" w:firstLine="720"/>
        <w:contextualSpacing w:val="0"/>
        <w:jc w:val="both"/>
        <w:rPr>
          <w:rFonts w:eastAsia="Malgun Gothic" w:cs="Simplified Arabic"/>
          <w:sz w:val="22"/>
          <w:lang w:val="fr-CH" w:eastAsia="en-US" w:bidi="ar-EG"/>
        </w:rPr>
      </w:pPr>
      <w:r w:rsidRPr="005A6EB1">
        <w:rPr>
          <w:rFonts w:eastAsia="Malgun Gothic" w:cs="Simplified Arabic" w:hint="cs"/>
          <w:i/>
          <w:iCs/>
          <w:sz w:val="22"/>
          <w:rtl/>
          <w:lang w:val="fr-CH" w:eastAsia="en-US" w:bidi="ar-EG"/>
        </w:rPr>
        <w:t>ي</w:t>
      </w:r>
      <w:r w:rsidR="00A753CD" w:rsidRPr="005A6EB1">
        <w:rPr>
          <w:rFonts w:eastAsia="Malgun Gothic" w:cs="Simplified Arabic" w:hint="cs"/>
          <w:i/>
          <w:iCs/>
          <w:sz w:val="22"/>
          <w:rtl/>
          <w:lang w:val="fr-CH" w:eastAsia="en-US" w:bidi="ar-EG"/>
        </w:rPr>
        <w:t xml:space="preserve">دعو أيضا </w:t>
      </w:r>
      <w:r w:rsidRPr="005A6EB1">
        <w:rPr>
          <w:rFonts w:eastAsia="Malgun Gothic" w:cs="Simplified Arabic" w:hint="cs"/>
          <w:sz w:val="22"/>
          <w:rtl/>
          <w:lang w:val="fr-CH" w:eastAsia="en-US" w:bidi="ar-EG"/>
        </w:rPr>
        <w:t>الأطراف، والحكومات الأخرى والمنظمات ذات الصلة</w:t>
      </w:r>
      <w:r w:rsidR="00EF2517">
        <w:rPr>
          <w:rFonts w:eastAsia="Malgun Gothic" w:cs="Simplified Arabic" w:hint="cs"/>
          <w:sz w:val="22"/>
          <w:rtl/>
          <w:lang w:val="fr-CH" w:eastAsia="en-US" w:bidi="ar-EG"/>
        </w:rPr>
        <w:t>،</w:t>
      </w:r>
      <w:r w:rsidR="002142E6" w:rsidRPr="005A6EB1">
        <w:rPr>
          <w:rFonts w:eastAsia="Malgun Gothic" w:cs="Simplified Arabic" w:hint="cs"/>
          <w:sz w:val="22"/>
          <w:rtl/>
          <w:lang w:val="fr-CH" w:eastAsia="en-US" w:bidi="ar-EG"/>
        </w:rPr>
        <w:t xml:space="preserve"> وفقا للفقرة 4 من المقرر 13/31،</w:t>
      </w:r>
      <w:r w:rsidRPr="005A6EB1">
        <w:rPr>
          <w:rFonts w:eastAsia="Malgun Gothic" w:cs="Simplified Arabic" w:hint="cs"/>
          <w:sz w:val="22"/>
          <w:rtl/>
          <w:lang w:val="fr-CH" w:eastAsia="en-US" w:bidi="ar-EG"/>
        </w:rPr>
        <w:t xml:space="preserve"> إلى مواصلة تعزيز الوصول المفتوح للبيانات المتعلقة بالتنوع البيولوجي </w:t>
      </w:r>
      <w:r w:rsidR="002142E6" w:rsidRPr="005A6EB1">
        <w:rPr>
          <w:rFonts w:eastAsia="Malgun Gothic" w:cs="Simplified Arabic" w:hint="cs"/>
          <w:sz w:val="22"/>
          <w:rtl/>
          <w:lang w:val="fr-CH" w:eastAsia="en-US" w:bidi="ar-EG"/>
        </w:rPr>
        <w:t>التي تيس</w:t>
      </w:r>
      <w:r w:rsidRPr="005A6EB1">
        <w:rPr>
          <w:rFonts w:eastAsia="Malgun Gothic" w:cs="Simplified Arabic" w:hint="cs"/>
          <w:sz w:val="22"/>
          <w:rtl/>
          <w:lang w:val="fr-CH" w:eastAsia="en-US" w:bidi="ar-EG"/>
        </w:rPr>
        <w:t>ر بناء القدرات وكذلك التعاون التقني والعلمي؛</w:t>
      </w:r>
    </w:p>
    <w:p w:rsidR="00333ADC" w:rsidRPr="005A6EB1" w:rsidRDefault="00333ADC" w:rsidP="005A6EB1">
      <w:pPr>
        <w:pStyle w:val="ListParagraph"/>
        <w:numPr>
          <w:ilvl w:val="0"/>
          <w:numId w:val="23"/>
        </w:numPr>
        <w:spacing w:after="100" w:line="204" w:lineRule="auto"/>
        <w:ind w:left="0" w:firstLine="720"/>
        <w:contextualSpacing w:val="0"/>
        <w:jc w:val="both"/>
        <w:rPr>
          <w:rFonts w:eastAsia="Malgun Gothic" w:cs="Simplified Arabic"/>
          <w:sz w:val="22"/>
          <w:rtl/>
          <w:lang w:val="fr-CH" w:eastAsia="en-US" w:bidi="ar-EG"/>
        </w:rPr>
      </w:pPr>
      <w:r w:rsidRPr="005A6EB1">
        <w:rPr>
          <w:rFonts w:eastAsia="Malgun Gothic" w:cs="Simplified Arabic" w:hint="cs"/>
          <w:i/>
          <w:iCs/>
          <w:sz w:val="22"/>
          <w:rtl/>
          <w:lang w:val="fr-CH" w:eastAsia="en-US" w:bidi="ar-EG"/>
        </w:rPr>
        <w:lastRenderedPageBreak/>
        <w:t xml:space="preserve">يدعو </w:t>
      </w:r>
      <w:r w:rsidRPr="005A6EB1">
        <w:rPr>
          <w:rFonts w:eastAsia="Malgun Gothic" w:cs="Simplified Arabic" w:hint="cs"/>
          <w:sz w:val="22"/>
          <w:rtl/>
          <w:lang w:val="fr-CH" w:eastAsia="en-US" w:bidi="ar-EG"/>
        </w:rPr>
        <w:t>الأطراف من البلدان النامية</w:t>
      </w:r>
      <w:r w:rsidR="002142E6" w:rsidRPr="005A6EB1">
        <w:rPr>
          <w:rFonts w:eastAsia="Malgun Gothic" w:cs="Simplified Arabic" w:hint="cs"/>
          <w:sz w:val="22"/>
          <w:rtl/>
          <w:lang w:val="fr-CH" w:eastAsia="en-US" w:bidi="ar-EG"/>
        </w:rPr>
        <w:t>، عملا بالفقرة 6 من المقرر 13/23،</w:t>
      </w:r>
      <w:r w:rsidRPr="005A6EB1">
        <w:rPr>
          <w:rFonts w:eastAsia="Malgun Gothic" w:cs="Simplified Arabic" w:hint="cs"/>
          <w:sz w:val="22"/>
          <w:rtl/>
          <w:lang w:val="fr-CH" w:eastAsia="en-US" w:bidi="ar-EG"/>
        </w:rPr>
        <w:t xml:space="preserve"> إلى</w:t>
      </w:r>
      <w:r w:rsidR="002142E6" w:rsidRPr="005A6EB1">
        <w:rPr>
          <w:rFonts w:eastAsia="Malgun Gothic" w:cs="Simplified Arabic" w:hint="cs"/>
          <w:sz w:val="22"/>
          <w:rtl/>
          <w:lang w:val="fr-CH" w:eastAsia="en-US" w:bidi="ar-EG"/>
        </w:rPr>
        <w:t xml:space="preserve"> تحديد احتياجاتها وأولوياتها التقنية والعلمية وإبلاغ</w:t>
      </w:r>
      <w:r w:rsidR="00EF2517">
        <w:rPr>
          <w:rFonts w:eastAsia="Malgun Gothic" w:cs="Simplified Arabic" w:hint="cs"/>
          <w:sz w:val="22"/>
          <w:rtl/>
          <w:lang w:val="fr-CH" w:eastAsia="en-US" w:bidi="ar-EG"/>
        </w:rPr>
        <w:t>ها إلى</w:t>
      </w:r>
      <w:r w:rsidR="002142E6" w:rsidRPr="005A6EB1">
        <w:rPr>
          <w:rFonts w:eastAsia="Malgun Gothic" w:cs="Simplified Arabic" w:hint="cs"/>
          <w:sz w:val="22"/>
          <w:rtl/>
          <w:lang w:val="fr-CH" w:eastAsia="en-US" w:bidi="ar-EG"/>
        </w:rPr>
        <w:t xml:space="preserve"> </w:t>
      </w:r>
      <w:r w:rsidR="00EF2517">
        <w:rPr>
          <w:rFonts w:eastAsia="Malgun Gothic" w:cs="Simplified Arabic" w:hint="cs"/>
          <w:sz w:val="22"/>
          <w:rtl/>
          <w:lang w:val="fr-CH" w:eastAsia="en-US" w:bidi="ar-EG"/>
        </w:rPr>
        <w:t>الأمينة التنفيذية</w:t>
      </w:r>
      <w:r w:rsidRPr="005A6EB1">
        <w:rPr>
          <w:rFonts w:eastAsia="Malgun Gothic" w:cs="Simplified Arabic" w:hint="cs"/>
          <w:sz w:val="22"/>
          <w:rtl/>
          <w:lang w:val="fr-CH" w:eastAsia="en-US" w:bidi="ar-EG"/>
        </w:rPr>
        <w:t>؛</w:t>
      </w:r>
    </w:p>
    <w:p w:rsidR="00FD7330" w:rsidRPr="005A6EB1" w:rsidRDefault="00FD7330" w:rsidP="005A6EB1">
      <w:pPr>
        <w:pStyle w:val="ListParagraph"/>
        <w:numPr>
          <w:ilvl w:val="0"/>
          <w:numId w:val="23"/>
        </w:numPr>
        <w:spacing w:after="100" w:line="204" w:lineRule="auto"/>
        <w:ind w:left="0" w:firstLine="720"/>
        <w:contextualSpacing w:val="0"/>
        <w:jc w:val="both"/>
        <w:rPr>
          <w:rFonts w:eastAsia="Malgun Gothic" w:cs="Simplified Arabic"/>
          <w:sz w:val="22"/>
          <w:rtl/>
          <w:lang w:val="fr-CH" w:eastAsia="en-US" w:bidi="ar-EG"/>
        </w:rPr>
      </w:pPr>
      <w:r w:rsidRPr="005A6EB1">
        <w:rPr>
          <w:rFonts w:eastAsia="Malgun Gothic" w:cs="Simplified Arabic"/>
          <w:i/>
          <w:iCs/>
          <w:sz w:val="22"/>
          <w:rtl/>
          <w:lang w:val="fr-CH" w:eastAsia="en-US" w:bidi="ar-EG"/>
        </w:rPr>
        <w:t>يدعو</w:t>
      </w:r>
      <w:r w:rsidRPr="005A6EB1">
        <w:rPr>
          <w:rFonts w:eastAsia="Malgun Gothic" w:cs="Simplified Arabic"/>
          <w:sz w:val="22"/>
          <w:rtl/>
          <w:lang w:val="fr-CH" w:eastAsia="en-US" w:bidi="ar-EG"/>
        </w:rPr>
        <w:t xml:space="preserve"> مقدمي المساعدة</w:t>
      </w:r>
      <w:r w:rsidRPr="005A6EB1">
        <w:rPr>
          <w:rFonts w:eastAsia="Malgun Gothic" w:cs="Simplified Arabic" w:hint="cs"/>
          <w:sz w:val="22"/>
          <w:rtl/>
          <w:lang w:val="fr-CH" w:eastAsia="en-US" w:bidi="ar-EG"/>
        </w:rPr>
        <w:t xml:space="preserve"> التقنية والعلمية</w:t>
      </w:r>
      <w:r w:rsidRPr="005A6EB1">
        <w:rPr>
          <w:rFonts w:eastAsia="Malgun Gothic" w:cs="Simplified Arabic"/>
          <w:sz w:val="22"/>
          <w:rtl/>
          <w:lang w:val="fr-CH" w:eastAsia="en-US" w:bidi="ar-EG"/>
        </w:rPr>
        <w:t xml:space="preserve"> </w:t>
      </w:r>
      <w:r w:rsidR="002142E6" w:rsidRPr="005A6EB1">
        <w:rPr>
          <w:rFonts w:eastAsia="Malgun Gothic" w:cs="Simplified Arabic" w:hint="cs"/>
          <w:sz w:val="22"/>
          <w:rtl/>
          <w:lang w:val="fr-CH" w:eastAsia="en-US" w:bidi="ar-EG"/>
        </w:rPr>
        <w:t>و</w:t>
      </w:r>
      <w:r w:rsidRPr="005A6EB1">
        <w:rPr>
          <w:rFonts w:eastAsia="Malgun Gothic" w:cs="Simplified Arabic"/>
          <w:sz w:val="22"/>
          <w:rtl/>
          <w:lang w:val="fr-CH" w:eastAsia="en-US" w:bidi="ar-EG"/>
        </w:rPr>
        <w:t>الشركاء ال</w:t>
      </w:r>
      <w:r w:rsidR="002142E6" w:rsidRPr="005A6EB1">
        <w:rPr>
          <w:rFonts w:eastAsia="Malgun Gothic" w:cs="Simplified Arabic" w:hint="cs"/>
          <w:sz w:val="22"/>
          <w:rtl/>
          <w:lang w:val="fr-CH" w:eastAsia="en-US" w:bidi="ar-EG"/>
        </w:rPr>
        <w:t>استراتيج</w:t>
      </w:r>
      <w:r w:rsidRPr="005A6EB1">
        <w:rPr>
          <w:rFonts w:eastAsia="Malgun Gothic" w:cs="Simplified Arabic"/>
          <w:sz w:val="22"/>
          <w:rtl/>
          <w:lang w:val="fr-CH" w:eastAsia="en-US" w:bidi="ar-EG"/>
        </w:rPr>
        <w:t xml:space="preserve">يين، </w:t>
      </w:r>
      <w:r w:rsidR="002142E6" w:rsidRPr="005A6EB1">
        <w:rPr>
          <w:rFonts w:eastAsia="Malgun Gothic" w:cs="Simplified Arabic" w:hint="cs"/>
          <w:sz w:val="22"/>
          <w:rtl/>
          <w:lang w:val="fr-CH" w:eastAsia="en-US" w:bidi="ar-EG"/>
        </w:rPr>
        <w:t xml:space="preserve">بما في ذلك تحالف الشركاء العلميين، </w:t>
      </w:r>
      <w:r w:rsidRPr="005A6EB1">
        <w:rPr>
          <w:rFonts w:eastAsia="Malgun Gothic" w:cs="Simplified Arabic"/>
          <w:sz w:val="22"/>
          <w:rtl/>
          <w:lang w:val="fr-CH" w:eastAsia="en-US" w:bidi="ar-EG"/>
        </w:rPr>
        <w:t>إلى إبلاغ الأمينة التنفيذية</w:t>
      </w:r>
      <w:r w:rsidRPr="005A6EB1">
        <w:rPr>
          <w:rFonts w:eastAsia="Malgun Gothic" w:cs="Simplified Arabic" w:hint="cs"/>
          <w:sz w:val="22"/>
          <w:rtl/>
          <w:lang w:val="fr-CH" w:eastAsia="en-US" w:bidi="ar-EG"/>
        </w:rPr>
        <w:t xml:space="preserve"> من خلال آلية غرفة تبادل المعلومات </w:t>
      </w:r>
      <w:r w:rsidRPr="005A6EB1">
        <w:rPr>
          <w:rFonts w:eastAsia="Malgun Gothic" w:cs="Simplified Arabic"/>
          <w:sz w:val="22"/>
          <w:rtl/>
          <w:lang w:val="fr-CH" w:eastAsia="en-US" w:bidi="ar-EG"/>
        </w:rPr>
        <w:t xml:space="preserve">بالمواضيع ذات الأولوية، والتغطية الجغرافية وأنواع الخدمات التي </w:t>
      </w:r>
      <w:r w:rsidRPr="005A6EB1">
        <w:rPr>
          <w:rFonts w:eastAsia="Malgun Gothic" w:cs="Simplified Arabic" w:hint="cs"/>
          <w:sz w:val="22"/>
          <w:rtl/>
          <w:lang w:val="fr-CH" w:eastAsia="en-US" w:bidi="ar-EG"/>
        </w:rPr>
        <w:t>يستطيعون</w:t>
      </w:r>
      <w:r w:rsidRPr="005A6EB1">
        <w:rPr>
          <w:rFonts w:eastAsia="Malgun Gothic" w:cs="Simplified Arabic"/>
          <w:sz w:val="22"/>
          <w:rtl/>
          <w:lang w:val="fr-CH" w:eastAsia="en-US" w:bidi="ar-EG"/>
        </w:rPr>
        <w:t xml:space="preserve"> تقديمها إلى الأطراف الأخرى؛</w:t>
      </w:r>
    </w:p>
    <w:p w:rsidR="00FD7330" w:rsidRPr="005A6EB1" w:rsidRDefault="00FD7330" w:rsidP="005A6EB1">
      <w:pPr>
        <w:pStyle w:val="ListParagraph"/>
        <w:numPr>
          <w:ilvl w:val="0"/>
          <w:numId w:val="23"/>
        </w:numPr>
        <w:spacing w:after="100" w:line="204" w:lineRule="auto"/>
        <w:ind w:left="0" w:firstLine="720"/>
        <w:contextualSpacing w:val="0"/>
        <w:jc w:val="both"/>
        <w:rPr>
          <w:rFonts w:eastAsia="Malgun Gothic" w:cs="Simplified Arabic"/>
          <w:sz w:val="22"/>
          <w:rtl/>
          <w:lang w:val="fr-CH" w:eastAsia="en-US" w:bidi="ar-EG"/>
        </w:rPr>
      </w:pPr>
      <w:r w:rsidRPr="005A6EB1">
        <w:rPr>
          <w:rFonts w:eastAsia="Malgun Gothic" w:cs="Simplified Arabic"/>
          <w:i/>
          <w:iCs/>
          <w:sz w:val="22"/>
          <w:rtl/>
          <w:lang w:val="fr-CH" w:eastAsia="en-US" w:bidi="ar-EG"/>
        </w:rPr>
        <w:t>يقرر</w:t>
      </w:r>
      <w:r w:rsidRPr="005A6EB1">
        <w:rPr>
          <w:rFonts w:eastAsia="Malgun Gothic" w:cs="Simplified Arabic"/>
          <w:sz w:val="22"/>
          <w:rtl/>
          <w:lang w:val="fr-CH" w:eastAsia="en-US" w:bidi="ar-EG"/>
        </w:rPr>
        <w:t xml:space="preserve"> </w:t>
      </w:r>
      <w:r w:rsidRPr="005A6EB1">
        <w:rPr>
          <w:rFonts w:eastAsia="Malgun Gothic" w:cs="Simplified Arabic" w:hint="cs"/>
          <w:sz w:val="22"/>
          <w:rtl/>
          <w:lang w:val="fr-CH" w:eastAsia="en-US" w:bidi="ar-EG"/>
        </w:rPr>
        <w:t xml:space="preserve">النظر، خلال اجتماعه الخامس عشر، في </w:t>
      </w:r>
      <w:r w:rsidRPr="005A6EB1">
        <w:rPr>
          <w:rFonts w:eastAsia="Malgun Gothic" w:cs="Simplified Arabic"/>
          <w:sz w:val="22"/>
          <w:rtl/>
          <w:lang w:val="fr-CH" w:eastAsia="en-US" w:bidi="ar-EG"/>
        </w:rPr>
        <w:t xml:space="preserve">إنشاء لجنة استشارية غير رسمية </w:t>
      </w:r>
      <w:r w:rsidRPr="005A6EB1">
        <w:rPr>
          <w:rFonts w:eastAsia="Malgun Gothic" w:cs="Simplified Arabic" w:hint="cs"/>
          <w:sz w:val="22"/>
          <w:rtl/>
          <w:lang w:val="fr-CH" w:eastAsia="en-US" w:bidi="ar-EG"/>
        </w:rPr>
        <w:t>معنية ب</w:t>
      </w:r>
      <w:r w:rsidRPr="005A6EB1">
        <w:rPr>
          <w:rFonts w:eastAsia="Malgun Gothic" w:cs="Simplified Arabic"/>
          <w:sz w:val="22"/>
          <w:rtl/>
          <w:lang w:val="fr-CH" w:eastAsia="en-US" w:bidi="ar-EG"/>
        </w:rPr>
        <w:t xml:space="preserve">التعاون التقني والعلمي </w:t>
      </w:r>
      <w:r w:rsidRPr="005A6EB1">
        <w:rPr>
          <w:rFonts w:eastAsia="Malgun Gothic" w:cs="Simplified Arabic" w:hint="cs"/>
          <w:sz w:val="22"/>
          <w:rtl/>
          <w:lang w:val="fr-CH" w:eastAsia="en-US" w:bidi="ar-EG"/>
        </w:rPr>
        <w:t xml:space="preserve">لتبدأ عملها في نهاية ولاية اللجنة الاستشارية غير الرسمية الحالية التابعة لآلية غرفة تبادل المعلومات في عام 2020 </w:t>
      </w:r>
      <w:r w:rsidRPr="005A6EB1">
        <w:rPr>
          <w:rFonts w:eastAsia="Malgun Gothic" w:cs="Simplified Arabic"/>
          <w:sz w:val="22"/>
          <w:rtl/>
          <w:lang w:val="fr-CH" w:eastAsia="en-US" w:bidi="ar-EG"/>
        </w:rPr>
        <w:t>لتزويد الأمينة التنفيذية بالمشورة بشأن التدابير والأدوات والفرص العملية لتعزيز وت</w:t>
      </w:r>
      <w:r w:rsidRPr="005A6EB1">
        <w:rPr>
          <w:rFonts w:eastAsia="Malgun Gothic" w:cs="Simplified Arabic" w:hint="cs"/>
          <w:sz w:val="22"/>
          <w:rtl/>
          <w:lang w:val="fr-CH" w:eastAsia="en-US" w:bidi="ar-EG"/>
        </w:rPr>
        <w:t>يسير</w:t>
      </w:r>
      <w:r w:rsidRPr="005A6EB1">
        <w:rPr>
          <w:rFonts w:eastAsia="Malgun Gothic" w:cs="Simplified Arabic"/>
          <w:sz w:val="22"/>
          <w:rtl/>
          <w:lang w:val="fr-CH" w:eastAsia="en-US" w:bidi="ar-EG"/>
        </w:rPr>
        <w:t xml:space="preserve"> التعاون التقني والعلمي من أجل التنفيذ الفعال للاتفاقية</w:t>
      </w:r>
      <w:r w:rsidRPr="005A6EB1">
        <w:rPr>
          <w:rFonts w:eastAsia="Malgun Gothic" w:cs="Simplified Arabic" w:hint="cs"/>
          <w:sz w:val="22"/>
          <w:rtl/>
          <w:lang w:val="fr-CH" w:eastAsia="en-US" w:bidi="ar-EG"/>
        </w:rPr>
        <w:t>؛</w:t>
      </w:r>
    </w:p>
    <w:p w:rsidR="00333ADC" w:rsidRDefault="00333ADC" w:rsidP="005A6EB1">
      <w:pPr>
        <w:pStyle w:val="ListParagraph"/>
        <w:numPr>
          <w:ilvl w:val="0"/>
          <w:numId w:val="23"/>
        </w:numPr>
        <w:spacing w:after="100" w:line="204" w:lineRule="auto"/>
        <w:ind w:left="0" w:firstLine="720"/>
        <w:contextualSpacing w:val="0"/>
        <w:jc w:val="both"/>
        <w:rPr>
          <w:rFonts w:eastAsia="Malgun Gothic" w:cs="Simplified Arabic"/>
          <w:sz w:val="22"/>
          <w:lang w:val="fr-CH" w:eastAsia="en-US" w:bidi="ar-EG"/>
        </w:rPr>
      </w:pPr>
      <w:r w:rsidRPr="005A6EB1">
        <w:rPr>
          <w:rFonts w:eastAsia="Malgun Gothic" w:cs="Simplified Arabic" w:hint="cs"/>
          <w:i/>
          <w:iCs/>
          <w:sz w:val="22"/>
          <w:rtl/>
          <w:lang w:val="fr-CH" w:eastAsia="en-US" w:bidi="ar-EG"/>
        </w:rPr>
        <w:t xml:space="preserve">يطلب إلى </w:t>
      </w:r>
      <w:r w:rsidRPr="005A6EB1">
        <w:rPr>
          <w:rFonts w:eastAsia="Malgun Gothic" w:cs="Simplified Arabic" w:hint="cs"/>
          <w:sz w:val="22"/>
          <w:rtl/>
          <w:lang w:val="fr-CH" w:eastAsia="en-US" w:bidi="ar-EG"/>
        </w:rPr>
        <w:t xml:space="preserve">الأمينة التنفيذية التماس المشورة من اللجنة الاستشارية غير الرسمية في آلية غرفة تبادل المعلومات </w:t>
      </w:r>
      <w:r w:rsidR="0071415D" w:rsidRPr="005A6EB1">
        <w:rPr>
          <w:rFonts w:eastAsia="Malgun Gothic" w:cs="Simplified Arabic" w:hint="cs"/>
          <w:sz w:val="22"/>
          <w:rtl/>
          <w:lang w:val="fr-CH" w:eastAsia="en-US" w:bidi="ar-EG"/>
        </w:rPr>
        <w:t>بشأن</w:t>
      </w:r>
      <w:r w:rsidRPr="005A6EB1">
        <w:rPr>
          <w:rFonts w:eastAsia="Malgun Gothic" w:cs="Simplified Arabic" w:hint="cs"/>
          <w:sz w:val="22"/>
          <w:rtl/>
          <w:lang w:val="fr-CH" w:eastAsia="en-US" w:bidi="ar-EG"/>
        </w:rPr>
        <w:t xml:space="preserve"> بالمسائل </w:t>
      </w:r>
      <w:r w:rsidR="0071415D" w:rsidRPr="005A6EB1">
        <w:rPr>
          <w:rFonts w:eastAsia="Malgun Gothic" w:cs="Simplified Arabic" w:hint="cs"/>
          <w:sz w:val="22"/>
          <w:rtl/>
          <w:lang w:val="fr-CH" w:eastAsia="en-US" w:bidi="ar-EG"/>
        </w:rPr>
        <w:t>المتعلقة</w:t>
      </w:r>
      <w:r w:rsidRPr="005A6EB1">
        <w:rPr>
          <w:rFonts w:eastAsia="Malgun Gothic" w:cs="Simplified Arabic" w:hint="cs"/>
          <w:sz w:val="22"/>
          <w:rtl/>
          <w:lang w:val="fr-CH" w:eastAsia="en-US" w:bidi="ar-EG"/>
        </w:rPr>
        <w:t xml:space="preserve"> بالتعاون التقني والع</w:t>
      </w:r>
      <w:r w:rsidR="0071415D" w:rsidRPr="005A6EB1">
        <w:rPr>
          <w:rFonts w:eastAsia="Malgun Gothic" w:cs="Simplified Arabic" w:hint="cs"/>
          <w:sz w:val="22"/>
          <w:rtl/>
          <w:lang w:val="fr-CH" w:eastAsia="en-US" w:bidi="ar-EG"/>
        </w:rPr>
        <w:t>لمي وفقا للمادة 18 من الاتفاقية خلال مدة ولايتها الحالية؛</w:t>
      </w:r>
    </w:p>
    <w:p w:rsidR="005A6EB1" w:rsidRPr="005A6EB1" w:rsidRDefault="005A6EB1" w:rsidP="005A6EB1">
      <w:pPr>
        <w:pStyle w:val="ListParagraph"/>
        <w:numPr>
          <w:ilvl w:val="0"/>
          <w:numId w:val="23"/>
        </w:numPr>
        <w:spacing w:after="100" w:line="204" w:lineRule="auto"/>
        <w:ind w:left="0" w:firstLine="720"/>
        <w:contextualSpacing w:val="0"/>
        <w:jc w:val="both"/>
        <w:rPr>
          <w:rFonts w:eastAsia="Malgun Gothic" w:cs="Simplified Arabic"/>
          <w:sz w:val="22"/>
          <w:rtl/>
          <w:lang w:val="fr-CH" w:eastAsia="en-US" w:bidi="ar-EG"/>
        </w:rPr>
      </w:pPr>
      <w:r>
        <w:rPr>
          <w:rFonts w:eastAsia="Malgun Gothic" w:cs="Simplified Arabic" w:hint="cs"/>
          <w:i/>
          <w:iCs/>
          <w:sz w:val="22"/>
          <w:rtl/>
          <w:lang w:val="fr-CH" w:eastAsia="en-US" w:bidi="ar-EG"/>
        </w:rPr>
        <w:t>يحيط علما</w:t>
      </w:r>
      <w:r>
        <w:rPr>
          <w:rFonts w:eastAsia="Malgun Gothic" w:cs="Simplified Arabic" w:hint="cs"/>
          <w:sz w:val="22"/>
          <w:rtl/>
          <w:lang w:val="fr-CH" w:eastAsia="en-US" w:bidi="ar-EG"/>
        </w:rPr>
        <w:t xml:space="preserve"> بالاحتياجات والأولويات الرئيسية التي يمكن معالجتها من خلال التعاون التقني والعلمي، المحددة خلال الموائد المستديرة الإقليمية لمبادرة الجسر البيولوجي</w:t>
      </w:r>
      <w:r w:rsidR="00EF2517">
        <w:rPr>
          <w:rFonts w:eastAsia="Malgun Gothic" w:cs="Simplified Arabic" w:hint="cs"/>
          <w:sz w:val="22"/>
          <w:rtl/>
          <w:lang w:val="fr-CH" w:eastAsia="en-US" w:bidi="ar-EG"/>
        </w:rPr>
        <w:t>،</w:t>
      </w:r>
      <w:r w:rsidR="00EF2517">
        <w:rPr>
          <w:rStyle w:val="FootnoteReference"/>
          <w:rFonts w:eastAsia="Malgun Gothic"/>
          <w:sz w:val="22"/>
          <w:rtl/>
          <w:lang w:val="fr-CH" w:eastAsia="en-US" w:bidi="ar-EG"/>
        </w:rPr>
        <w:footnoteReference w:id="6"/>
      </w:r>
      <w:r>
        <w:rPr>
          <w:rFonts w:eastAsia="Malgun Gothic" w:cs="Simplified Arabic" w:hint="cs"/>
          <w:sz w:val="22"/>
          <w:rtl/>
          <w:lang w:val="fr-CH" w:eastAsia="en-US" w:bidi="ar-EG"/>
        </w:rPr>
        <w:t xml:space="preserve"> </w:t>
      </w:r>
      <w:r w:rsidRPr="00F265E6">
        <w:rPr>
          <w:rFonts w:eastAsia="Malgun Gothic" w:cs="Simplified Arabic" w:hint="cs"/>
          <w:i/>
          <w:iCs/>
          <w:sz w:val="22"/>
          <w:rtl/>
          <w:lang w:val="fr-CH" w:eastAsia="en-US" w:bidi="ar-EG"/>
        </w:rPr>
        <w:t>ويطلب إلى</w:t>
      </w:r>
      <w:r>
        <w:rPr>
          <w:rFonts w:eastAsia="Malgun Gothic" w:cs="Simplified Arabic" w:hint="cs"/>
          <w:sz w:val="22"/>
          <w:rtl/>
          <w:lang w:val="fr-CH" w:eastAsia="en-US" w:bidi="ar-EG"/>
        </w:rPr>
        <w:t xml:space="preserve"> الأمينة التنفيذية أن تقوم، بالتعاون مع الشركاء ورهنا بتوافر الموارد، بتيسير مبادرات التعاون من أجل تلبية الاحتياجات المحددة؛</w:t>
      </w:r>
    </w:p>
    <w:p w:rsidR="00FD7330" w:rsidRPr="005A6EB1" w:rsidRDefault="00FD7330" w:rsidP="005A6EB1">
      <w:pPr>
        <w:pStyle w:val="ListParagraph"/>
        <w:numPr>
          <w:ilvl w:val="0"/>
          <w:numId w:val="23"/>
        </w:numPr>
        <w:spacing w:after="100" w:line="204" w:lineRule="auto"/>
        <w:ind w:left="0" w:firstLine="720"/>
        <w:contextualSpacing w:val="0"/>
        <w:jc w:val="both"/>
        <w:rPr>
          <w:rFonts w:eastAsia="Malgun Gothic" w:cs="Simplified Arabic"/>
          <w:sz w:val="22"/>
          <w:rtl/>
          <w:lang w:val="fr-CH" w:eastAsia="en-US" w:bidi="ar-EG"/>
        </w:rPr>
      </w:pPr>
      <w:r w:rsidRPr="005A6EB1">
        <w:rPr>
          <w:rFonts w:eastAsia="Malgun Gothic" w:cs="Simplified Arabic" w:hint="cs"/>
          <w:i/>
          <w:iCs/>
          <w:sz w:val="22"/>
          <w:rtl/>
          <w:lang w:val="fr-CH" w:eastAsia="en-US" w:bidi="ar-EG"/>
        </w:rPr>
        <w:t>ي</w:t>
      </w:r>
      <w:r w:rsidRPr="005A6EB1">
        <w:rPr>
          <w:rFonts w:eastAsia="Malgun Gothic" w:cs="Simplified Arabic"/>
          <w:i/>
          <w:iCs/>
          <w:sz w:val="22"/>
          <w:rtl/>
          <w:lang w:val="fr-CH" w:eastAsia="en-US" w:bidi="ar-EG"/>
        </w:rPr>
        <w:t>طلب</w:t>
      </w:r>
      <w:r w:rsidR="0071415D" w:rsidRPr="005A6EB1">
        <w:rPr>
          <w:rFonts w:eastAsia="Malgun Gothic" w:cs="Simplified Arabic" w:hint="cs"/>
          <w:i/>
          <w:iCs/>
          <w:sz w:val="22"/>
          <w:rtl/>
          <w:lang w:val="fr-CH" w:eastAsia="en-US" w:bidi="ar-EG"/>
        </w:rPr>
        <w:t xml:space="preserve"> أيضا</w:t>
      </w:r>
      <w:r w:rsidRPr="005A6EB1">
        <w:rPr>
          <w:rFonts w:eastAsia="Malgun Gothic" w:cs="Simplified Arabic"/>
          <w:sz w:val="22"/>
          <w:rtl/>
          <w:lang w:val="fr-CH" w:eastAsia="en-US" w:bidi="ar-EG"/>
        </w:rPr>
        <w:t xml:space="preserve"> إلى الأمينة التنفيذية، بالتعاون مع الشركاء ورهناً بتوافر الموارد، مواصلة تعزيز وتيسير التعاون التقني والعلمي</w:t>
      </w:r>
      <w:r w:rsidRPr="005A6EB1">
        <w:rPr>
          <w:rFonts w:eastAsia="Malgun Gothic" w:cs="Simplified Arabic" w:hint="cs"/>
          <w:sz w:val="22"/>
          <w:rtl/>
          <w:lang w:val="fr-CH" w:eastAsia="en-US" w:bidi="ar-EG"/>
        </w:rPr>
        <w:t xml:space="preserve">، </w:t>
      </w:r>
      <w:r w:rsidRPr="005A6EB1">
        <w:rPr>
          <w:rFonts w:eastAsia="Malgun Gothic" w:cs="Simplified Arabic" w:hint="cs"/>
          <w:sz w:val="22"/>
          <w:rtl/>
          <w:lang w:val="en-GB" w:eastAsia="en-US" w:bidi="ar-EG"/>
        </w:rPr>
        <w:t>ولا سيما النهوض بالتعاون في</w:t>
      </w:r>
      <w:r w:rsidR="0071415D" w:rsidRPr="005A6EB1">
        <w:rPr>
          <w:rFonts w:eastAsia="Malgun Gothic" w:cs="Simplified Arabic" w:hint="cs"/>
          <w:sz w:val="22"/>
          <w:rtl/>
          <w:lang w:val="en-GB" w:eastAsia="en-US" w:bidi="ar-EG"/>
        </w:rPr>
        <w:t xml:space="preserve"> مجالات من قبيل الاستشعار عن بُعد، وت</w:t>
      </w:r>
      <w:r w:rsidR="00EF2517">
        <w:rPr>
          <w:rFonts w:eastAsia="Malgun Gothic" w:cs="Simplified Arabic" w:hint="cs"/>
          <w:sz w:val="22"/>
          <w:rtl/>
          <w:lang w:val="en-GB" w:eastAsia="en-US" w:bidi="ar-EG"/>
        </w:rPr>
        <w:t>حليلات السيناريوهات والنمذجة، وقي</w:t>
      </w:r>
      <w:r w:rsidR="0071415D" w:rsidRPr="005A6EB1">
        <w:rPr>
          <w:rFonts w:eastAsia="Malgun Gothic" w:cs="Simplified Arabic" w:hint="cs"/>
          <w:sz w:val="22"/>
          <w:rtl/>
          <w:lang w:val="en-GB" w:eastAsia="en-US" w:bidi="ar-EG"/>
        </w:rPr>
        <w:t>م</w:t>
      </w:r>
      <w:r w:rsidR="00EF2517">
        <w:rPr>
          <w:rFonts w:eastAsia="Malgun Gothic" w:cs="Simplified Arabic" w:hint="cs"/>
          <w:sz w:val="22"/>
          <w:rtl/>
          <w:lang w:val="en-GB" w:eastAsia="en-US" w:bidi="ar-EG"/>
        </w:rPr>
        <w:t xml:space="preserve"> التنوع البيولوجي ووظائف وخدمات</w:t>
      </w:r>
      <w:r w:rsidR="0071415D" w:rsidRPr="005A6EB1">
        <w:rPr>
          <w:rFonts w:eastAsia="Malgun Gothic" w:cs="Simplified Arabic" w:hint="cs"/>
          <w:sz w:val="22"/>
          <w:rtl/>
          <w:lang w:val="en-GB" w:eastAsia="en-US" w:bidi="ar-EG"/>
        </w:rPr>
        <w:t xml:space="preserve"> النظم الإيكولوجية،</w:t>
      </w:r>
      <w:r w:rsidRPr="005A6EB1">
        <w:rPr>
          <w:rFonts w:eastAsia="Malgun Gothic" w:cs="Simplified Arabic" w:hint="cs"/>
          <w:sz w:val="22"/>
          <w:rtl/>
          <w:lang w:val="en-GB" w:eastAsia="en-US" w:bidi="ar-EG"/>
        </w:rPr>
        <w:t xml:space="preserve"> </w:t>
      </w:r>
      <w:r w:rsidR="0071415D" w:rsidRPr="005A6EB1">
        <w:rPr>
          <w:rFonts w:eastAsia="Malgun Gothic" w:cs="Simplified Arabic" w:hint="cs"/>
          <w:sz w:val="22"/>
          <w:rtl/>
          <w:lang w:val="en-GB" w:eastAsia="en-US" w:bidi="ar-EG"/>
        </w:rPr>
        <w:t>و</w:t>
      </w:r>
      <w:r w:rsidRPr="005A6EB1">
        <w:rPr>
          <w:rFonts w:eastAsia="Malgun Gothic" w:cs="Simplified Arabic" w:hint="cs"/>
          <w:sz w:val="22"/>
          <w:rtl/>
          <w:lang w:val="en-GB" w:eastAsia="en-US" w:bidi="ar-EG"/>
        </w:rPr>
        <w:t xml:space="preserve">التدريب </w:t>
      </w:r>
      <w:r w:rsidRPr="005A6EB1">
        <w:rPr>
          <w:rFonts w:eastAsia="Malgun Gothic" w:cs="Simplified Arabic" w:hint="cs"/>
          <w:sz w:val="22"/>
          <w:rtl/>
          <w:lang w:val="fr-CH" w:eastAsia="en-US" w:bidi="ar-EG"/>
        </w:rPr>
        <w:t>الخاص بتكنولوجيات الحمض النووي، مثل تشفير الحمض النووي</w:t>
      </w:r>
      <w:r w:rsidRPr="005A6EB1">
        <w:rPr>
          <w:rFonts w:eastAsia="Malgun Gothic" w:cs="Simplified Arabic" w:hint="cs"/>
          <w:sz w:val="22"/>
          <w:lang w:val="fr-CH" w:eastAsia="en-US" w:bidi="ar-EG"/>
        </w:rPr>
        <w:t xml:space="preserve"> </w:t>
      </w:r>
      <w:r w:rsidRPr="005A6EB1">
        <w:rPr>
          <w:rFonts w:eastAsia="Malgun Gothic" w:cs="Simplified Arabic" w:hint="cs"/>
          <w:sz w:val="22"/>
          <w:rtl/>
          <w:lang w:val="fr-CH" w:eastAsia="en-US" w:bidi="ar-EG"/>
        </w:rPr>
        <w:t xml:space="preserve">للتحديد السريع للأنواع في البلدان والمناطق المعنية، </w:t>
      </w:r>
      <w:r w:rsidR="0071415D" w:rsidRPr="005A6EB1">
        <w:rPr>
          <w:rFonts w:eastAsia="Malgun Gothic" w:cs="Simplified Arabic" w:hint="cs"/>
          <w:sz w:val="22"/>
          <w:rtl/>
          <w:lang w:val="fr-CH" w:eastAsia="en-US" w:bidi="ar-EG"/>
        </w:rPr>
        <w:t>في سياق</w:t>
      </w:r>
      <w:r w:rsidRPr="005A6EB1">
        <w:rPr>
          <w:rFonts w:eastAsia="Malgun Gothic" w:cs="Simplified Arabic" w:hint="cs"/>
          <w:sz w:val="22"/>
          <w:rtl/>
          <w:lang w:val="fr-CH" w:eastAsia="en-US" w:bidi="ar-EG"/>
        </w:rPr>
        <w:t xml:space="preserve"> المبادرة العالمية للتصنيف،</w:t>
      </w:r>
      <w:r w:rsidRPr="005A6EB1">
        <w:rPr>
          <w:rFonts w:eastAsia="Malgun Gothic" w:cs="Simplified Arabic"/>
          <w:sz w:val="22"/>
          <w:rtl/>
          <w:lang w:val="fr-CH" w:eastAsia="en-US" w:bidi="ar-EG"/>
        </w:rPr>
        <w:t xml:space="preserve"> </w:t>
      </w:r>
      <w:r w:rsidRPr="005A6EB1">
        <w:rPr>
          <w:rFonts w:eastAsia="Malgun Gothic" w:cs="Simplified Arabic" w:hint="cs"/>
          <w:sz w:val="22"/>
          <w:rtl/>
          <w:lang w:val="fr-CH" w:eastAsia="en-US" w:bidi="ar-EG"/>
        </w:rPr>
        <w:t xml:space="preserve">فضلا عن النهوض بالتعاون من خلال مبادرة الجسر البيولوجي، </w:t>
      </w:r>
      <w:r w:rsidRPr="005A6EB1">
        <w:rPr>
          <w:rFonts w:eastAsia="Malgun Gothic" w:cs="Simplified Arabic"/>
          <w:sz w:val="22"/>
          <w:rtl/>
          <w:lang w:val="fr-CH" w:eastAsia="en-US" w:bidi="ar-EG"/>
        </w:rPr>
        <w:t xml:space="preserve">وتقديم تقرير مرحلي كي تنظر فيه الهيئة الفرعية للتنفيذ في اجتماعها الثالث ولكي ينظر فيه مؤتمر الأطراف </w:t>
      </w:r>
      <w:r w:rsidRPr="005A6EB1">
        <w:rPr>
          <w:rFonts w:eastAsia="Malgun Gothic" w:cs="Simplified Arabic" w:hint="cs"/>
          <w:sz w:val="22"/>
          <w:rtl/>
          <w:lang w:val="fr-CH" w:eastAsia="en-US" w:bidi="ar-EG"/>
        </w:rPr>
        <w:t>في</w:t>
      </w:r>
      <w:r w:rsidRPr="005A6EB1">
        <w:rPr>
          <w:rFonts w:eastAsia="Malgun Gothic" w:cs="Simplified Arabic"/>
          <w:sz w:val="22"/>
          <w:rtl/>
          <w:lang w:val="fr-CH" w:eastAsia="en-US" w:bidi="ar-EG"/>
        </w:rPr>
        <w:t xml:space="preserve"> اجتماعه الخامس عشر؛</w:t>
      </w:r>
    </w:p>
    <w:p w:rsidR="0071415D" w:rsidRDefault="0071415D" w:rsidP="00E14FC7">
      <w:pPr>
        <w:pStyle w:val="ListParagraph"/>
        <w:numPr>
          <w:ilvl w:val="0"/>
          <w:numId w:val="23"/>
        </w:numPr>
        <w:spacing w:after="100" w:line="204" w:lineRule="auto"/>
        <w:ind w:left="0" w:firstLine="720"/>
        <w:contextualSpacing w:val="0"/>
        <w:jc w:val="both"/>
        <w:rPr>
          <w:rFonts w:eastAsia="Malgun Gothic" w:cs="Simplified Arabic"/>
          <w:sz w:val="22"/>
          <w:lang w:val="fr-CH" w:eastAsia="en-US" w:bidi="ar-EG"/>
        </w:rPr>
      </w:pPr>
      <w:r w:rsidRPr="005A6EB1">
        <w:rPr>
          <w:rFonts w:eastAsia="Malgun Gothic" w:cs="Simplified Arabic" w:hint="cs"/>
          <w:i/>
          <w:iCs/>
          <w:sz w:val="22"/>
          <w:rtl/>
          <w:lang w:val="fr-CH" w:eastAsia="en-US" w:bidi="ar-EG"/>
        </w:rPr>
        <w:t xml:space="preserve">يطلب كذلك إلى </w:t>
      </w:r>
      <w:r w:rsidRPr="005A6EB1">
        <w:rPr>
          <w:rFonts w:eastAsia="Malgun Gothic" w:cs="Simplified Arabic" w:hint="cs"/>
          <w:sz w:val="22"/>
          <w:rtl/>
          <w:lang w:val="fr-CH" w:eastAsia="en-US" w:bidi="ar-EG"/>
        </w:rPr>
        <w:t>الأمينة التنفيذية</w:t>
      </w:r>
      <w:r w:rsidR="005A6EB1">
        <w:rPr>
          <w:rFonts w:eastAsia="Malgun Gothic" w:cs="Simplified Arabic" w:hint="cs"/>
          <w:sz w:val="22"/>
          <w:rtl/>
          <w:lang w:val="fr-CH" w:eastAsia="en-US" w:bidi="ar-EG"/>
        </w:rPr>
        <w:t>، رهنا بتوافر الموارد،</w:t>
      </w:r>
      <w:r w:rsidRPr="005A6EB1">
        <w:rPr>
          <w:rFonts w:eastAsia="Malgun Gothic" w:cs="Simplified Arabic" w:hint="cs"/>
          <w:sz w:val="22"/>
          <w:rtl/>
          <w:lang w:val="fr-CH" w:eastAsia="en-US" w:bidi="ar-EG"/>
        </w:rPr>
        <w:t xml:space="preserve"> أن </w:t>
      </w:r>
      <w:r w:rsidR="005A6EB1">
        <w:rPr>
          <w:rFonts w:eastAsia="Malgun Gothic" w:cs="Simplified Arabic" w:hint="cs"/>
          <w:sz w:val="22"/>
          <w:rtl/>
          <w:lang w:val="fr-CH" w:eastAsia="en-US" w:bidi="ar-EG"/>
        </w:rPr>
        <w:t>تعد مقترحات ل</w:t>
      </w:r>
      <w:r w:rsidRPr="005A6EB1">
        <w:rPr>
          <w:rFonts w:eastAsia="Malgun Gothic" w:cs="Simplified Arabic" w:hint="cs"/>
          <w:sz w:val="22"/>
          <w:rtl/>
          <w:lang w:val="fr-CH" w:eastAsia="en-US" w:bidi="ar-EG"/>
        </w:rPr>
        <w:t xml:space="preserve">عملية شاملة لاستعراض وتجديد </w:t>
      </w:r>
      <w:r w:rsidR="005A6EB1">
        <w:rPr>
          <w:rFonts w:eastAsia="Malgun Gothic" w:cs="Simplified Arabic" w:hint="cs"/>
          <w:sz w:val="22"/>
          <w:rtl/>
          <w:lang w:val="fr-CH" w:eastAsia="en-US" w:bidi="ar-EG"/>
        </w:rPr>
        <w:t xml:space="preserve">برامج </w:t>
      </w:r>
      <w:r w:rsidRPr="005A6EB1">
        <w:rPr>
          <w:rFonts w:eastAsia="Malgun Gothic" w:cs="Simplified Arabic" w:hint="cs"/>
          <w:sz w:val="22"/>
          <w:rtl/>
          <w:lang w:val="fr-CH" w:eastAsia="en-US" w:bidi="ar-EG"/>
        </w:rPr>
        <w:t>التعاون التقني والعلمي</w:t>
      </w:r>
      <w:r w:rsidR="00EF2517">
        <w:rPr>
          <w:rFonts w:eastAsia="Malgun Gothic" w:cs="Simplified Arabic" w:hint="cs"/>
          <w:sz w:val="22"/>
          <w:rtl/>
          <w:lang w:val="fr-CH" w:eastAsia="en-US" w:bidi="ar-EG"/>
        </w:rPr>
        <w:t>،</w:t>
      </w:r>
      <w:r w:rsidRPr="005A6EB1">
        <w:rPr>
          <w:rFonts w:eastAsia="Malgun Gothic" w:cs="Simplified Arabic" w:hint="cs"/>
          <w:sz w:val="22"/>
          <w:rtl/>
          <w:lang w:val="fr-CH" w:eastAsia="en-US" w:bidi="ar-EG"/>
        </w:rPr>
        <w:t xml:space="preserve"> </w:t>
      </w:r>
      <w:r w:rsidR="005A6EB1">
        <w:rPr>
          <w:rFonts w:eastAsia="Malgun Gothic" w:cs="Simplified Arabic" w:hint="cs"/>
          <w:sz w:val="22"/>
          <w:rtl/>
          <w:lang w:val="fr-CH" w:eastAsia="en-US" w:bidi="ar-EG"/>
        </w:rPr>
        <w:t>بما في ذلك مبادرة الجسر البيولوجي، ومبادرة استعادة النظم الإيكولوجية للغابات و</w:t>
      </w:r>
      <w:r w:rsidRPr="005A6EB1">
        <w:rPr>
          <w:rFonts w:eastAsia="Malgun Gothic" w:cs="Simplified Arabic" w:hint="cs"/>
          <w:sz w:val="22"/>
          <w:rtl/>
          <w:lang w:val="fr-CH" w:eastAsia="en-US" w:bidi="ar-EG"/>
        </w:rPr>
        <w:t xml:space="preserve">المبادرة العالمية للتصنيف، من أجل دعم </w:t>
      </w:r>
      <w:r w:rsidR="00EF2517">
        <w:rPr>
          <w:rFonts w:eastAsia="Malgun Gothic" w:cs="Simplified Arabic" w:hint="cs"/>
          <w:sz w:val="22"/>
          <w:rtl/>
          <w:lang w:val="fr-CH" w:eastAsia="en-US" w:bidi="ar-EG"/>
        </w:rPr>
        <w:t xml:space="preserve">إعداد </w:t>
      </w:r>
      <w:r w:rsidRPr="005A6EB1">
        <w:rPr>
          <w:rFonts w:eastAsia="Malgun Gothic" w:cs="Simplified Arabic" w:hint="cs"/>
          <w:sz w:val="22"/>
          <w:rtl/>
          <w:lang w:val="fr-CH" w:eastAsia="en-US" w:bidi="ar-EG"/>
        </w:rPr>
        <w:t xml:space="preserve">الإطار العالمي للتنوع البيولوجي بعد عام 2020، وأن تقدم </w:t>
      </w:r>
      <w:r w:rsidR="005A6EB1">
        <w:rPr>
          <w:rFonts w:eastAsia="Malgun Gothic" w:cs="Simplified Arabic" w:hint="cs"/>
          <w:sz w:val="22"/>
          <w:rtl/>
          <w:lang w:val="fr-CH" w:eastAsia="en-US" w:bidi="ar-EG"/>
        </w:rPr>
        <w:t>هذه المقترحات</w:t>
      </w:r>
      <w:r w:rsidRPr="005A6EB1">
        <w:rPr>
          <w:rFonts w:eastAsia="Malgun Gothic" w:cs="Simplified Arabic" w:hint="cs"/>
          <w:sz w:val="22"/>
          <w:rtl/>
          <w:lang w:val="fr-CH" w:eastAsia="en-US" w:bidi="ar-EG"/>
        </w:rPr>
        <w:t xml:space="preserve"> لكي تنظر فيه</w:t>
      </w:r>
      <w:r w:rsidR="00F265E6">
        <w:rPr>
          <w:rFonts w:eastAsia="Malgun Gothic" w:cs="Simplified Arabic" w:hint="cs"/>
          <w:sz w:val="22"/>
          <w:rtl/>
          <w:lang w:val="fr-CH" w:eastAsia="en-US" w:bidi="ar-EG"/>
        </w:rPr>
        <w:t>ا الهيئة الفرعية للمشورة العلمية والتقنية والتكنولوجية و</w:t>
      </w:r>
      <w:r w:rsidRPr="005A6EB1">
        <w:rPr>
          <w:rFonts w:eastAsia="Malgun Gothic" w:cs="Simplified Arabic" w:hint="cs"/>
          <w:sz w:val="22"/>
          <w:rtl/>
          <w:lang w:val="fr-CH" w:eastAsia="en-US" w:bidi="ar-EG"/>
        </w:rPr>
        <w:t>الهيئة الفرعية للتنفيذ في اجتماع</w:t>
      </w:r>
      <w:r w:rsidR="005A6EB1">
        <w:rPr>
          <w:rFonts w:eastAsia="Malgun Gothic" w:cs="Simplified Arabic" w:hint="cs"/>
          <w:sz w:val="22"/>
          <w:rtl/>
          <w:lang w:val="fr-CH" w:eastAsia="en-US" w:bidi="ar-EG"/>
        </w:rPr>
        <w:t>ات</w:t>
      </w:r>
      <w:r w:rsidRPr="005A6EB1">
        <w:rPr>
          <w:rFonts w:eastAsia="Malgun Gothic" w:cs="Simplified Arabic" w:hint="cs"/>
          <w:sz w:val="22"/>
          <w:rtl/>
          <w:lang w:val="fr-CH" w:eastAsia="en-US" w:bidi="ar-EG"/>
        </w:rPr>
        <w:t xml:space="preserve">ها </w:t>
      </w:r>
      <w:r w:rsidR="005A6EB1">
        <w:rPr>
          <w:rFonts w:eastAsia="Malgun Gothic" w:cs="Simplified Arabic" w:hint="cs"/>
          <w:sz w:val="22"/>
          <w:rtl/>
          <w:lang w:val="fr-CH" w:eastAsia="en-US" w:bidi="ar-EG"/>
        </w:rPr>
        <w:t xml:space="preserve">قبل </w:t>
      </w:r>
      <w:r w:rsidR="00EF2517">
        <w:rPr>
          <w:rFonts w:eastAsia="Malgun Gothic" w:cs="Simplified Arabic" w:hint="cs"/>
          <w:sz w:val="22"/>
          <w:rtl/>
          <w:lang w:val="fr-CH" w:eastAsia="en-US" w:bidi="ar-EG"/>
        </w:rPr>
        <w:t>ا</w:t>
      </w:r>
      <w:r w:rsidR="005A6EB1">
        <w:rPr>
          <w:rFonts w:eastAsia="Malgun Gothic" w:cs="Simplified Arabic" w:hint="cs"/>
          <w:sz w:val="22"/>
          <w:rtl/>
          <w:lang w:val="fr-CH" w:eastAsia="en-US" w:bidi="ar-EG"/>
        </w:rPr>
        <w:t>لاجتماع الخامس عشر ل</w:t>
      </w:r>
      <w:r w:rsidRPr="005A6EB1">
        <w:rPr>
          <w:rFonts w:eastAsia="Malgun Gothic" w:cs="Simplified Arabic" w:hint="cs"/>
          <w:sz w:val="22"/>
          <w:rtl/>
          <w:lang w:val="fr-CH" w:eastAsia="en-US" w:bidi="ar-EG"/>
        </w:rPr>
        <w:t>مؤتمر الأطراف.</w:t>
      </w:r>
    </w:p>
    <w:p w:rsidR="00FD7330" w:rsidRPr="00FD7330" w:rsidRDefault="00FD7330" w:rsidP="002A078A">
      <w:pPr>
        <w:spacing w:after="100" w:line="204" w:lineRule="auto"/>
        <w:jc w:val="center"/>
        <w:rPr>
          <w:rFonts w:eastAsia="YouYuan" w:cs="Simplified Arabic"/>
          <w:i/>
          <w:iCs/>
          <w:kern w:val="2"/>
          <w:sz w:val="22"/>
          <w:rtl/>
          <w:lang w:val="fr-CH" w:eastAsia="en-US" w:bidi="ar-EG"/>
        </w:rPr>
      </w:pPr>
      <w:r w:rsidRPr="00FD7330">
        <w:rPr>
          <w:rFonts w:eastAsia="YouYuan" w:cs="Simplified Arabic"/>
          <w:i/>
          <w:iCs/>
          <w:kern w:val="2"/>
          <w:sz w:val="22"/>
          <w:rtl/>
          <w:lang w:val="fr-CH" w:eastAsia="en-US" w:bidi="ar-EG"/>
        </w:rPr>
        <w:t>المرفق</w:t>
      </w:r>
    </w:p>
    <w:p w:rsidR="00FD7330" w:rsidRPr="00FD7330" w:rsidRDefault="00FD7330" w:rsidP="00E14FC7">
      <w:pPr>
        <w:spacing w:after="100" w:line="204" w:lineRule="auto"/>
        <w:jc w:val="center"/>
        <w:rPr>
          <w:rFonts w:eastAsia="YouYuan" w:cs="Simplified Arabic"/>
          <w:b/>
          <w:bCs/>
          <w:kern w:val="2"/>
          <w:sz w:val="22"/>
          <w:rtl/>
          <w:lang w:val="fr-CH" w:eastAsia="en-US" w:bidi="ar-EG"/>
        </w:rPr>
      </w:pPr>
      <w:r w:rsidRPr="00FD7330">
        <w:rPr>
          <w:rFonts w:eastAsia="YouYuan" w:cs="Simplified Arabic"/>
          <w:b/>
          <w:bCs/>
          <w:kern w:val="2"/>
          <w:sz w:val="22"/>
          <w:rtl/>
          <w:lang w:val="fr-CH" w:eastAsia="en-US" w:bidi="ar-EG"/>
        </w:rPr>
        <w:t>عناصر</w:t>
      </w:r>
      <w:r w:rsidRPr="00FD7330">
        <w:rPr>
          <w:rFonts w:eastAsia="YouYuan" w:cs="Simplified Arabic"/>
          <w:b/>
          <w:bCs/>
          <w:kern w:val="2"/>
          <w:sz w:val="22"/>
          <w:lang w:val="fr-CH" w:eastAsia="en-US" w:bidi="ar-EG"/>
        </w:rPr>
        <w:t xml:space="preserve"> </w:t>
      </w:r>
      <w:r w:rsidRPr="00FD7330">
        <w:rPr>
          <w:rFonts w:eastAsia="YouYuan" w:cs="Simplified Arabic" w:hint="cs"/>
          <w:b/>
          <w:bCs/>
          <w:kern w:val="2"/>
          <w:sz w:val="22"/>
          <w:rtl/>
          <w:lang w:val="fr-CH" w:eastAsia="en-US" w:bidi="ar-EG"/>
        </w:rPr>
        <w:t>ال</w:t>
      </w:r>
      <w:r w:rsidRPr="00FD7330">
        <w:rPr>
          <w:rFonts w:eastAsia="YouYuan" w:cs="Simplified Arabic"/>
          <w:b/>
          <w:bCs/>
          <w:kern w:val="2"/>
          <w:sz w:val="22"/>
          <w:rtl/>
          <w:lang w:val="fr-CH" w:eastAsia="en-US" w:bidi="ar-EG"/>
        </w:rPr>
        <w:t xml:space="preserve">عملية </w:t>
      </w:r>
      <w:r w:rsidRPr="00FD7330">
        <w:rPr>
          <w:rFonts w:eastAsia="YouYuan" w:cs="Simplified Arabic" w:hint="cs"/>
          <w:b/>
          <w:bCs/>
          <w:kern w:val="2"/>
          <w:sz w:val="22"/>
          <w:rtl/>
          <w:lang w:val="fr-CH" w:eastAsia="en-US" w:bidi="ar-EG"/>
        </w:rPr>
        <w:t>التحضيرية ل</w:t>
      </w:r>
      <w:r w:rsidRPr="00FD7330">
        <w:rPr>
          <w:rFonts w:eastAsia="YouYuan" w:cs="Simplified Arabic"/>
          <w:b/>
          <w:bCs/>
          <w:kern w:val="2"/>
          <w:sz w:val="22"/>
          <w:rtl/>
          <w:lang w:val="fr-CH" w:eastAsia="en-US" w:bidi="ar-EG"/>
        </w:rPr>
        <w:t xml:space="preserve">لإطار الاستراتيجي </w:t>
      </w:r>
      <w:r w:rsidRPr="00FD7330">
        <w:rPr>
          <w:rFonts w:eastAsia="YouYuan" w:cs="Simplified Arabic" w:hint="cs"/>
          <w:b/>
          <w:bCs/>
          <w:kern w:val="2"/>
          <w:sz w:val="22"/>
          <w:rtl/>
          <w:lang w:val="fr-CH" w:eastAsia="en-US" w:bidi="ar-EG"/>
        </w:rPr>
        <w:t xml:space="preserve">الطويل الأجل لبناء </w:t>
      </w:r>
      <w:r w:rsidRPr="00FD7330">
        <w:rPr>
          <w:rFonts w:eastAsia="YouYuan" w:cs="Simplified Arabic"/>
          <w:b/>
          <w:bCs/>
          <w:kern w:val="2"/>
          <w:sz w:val="22"/>
          <w:rtl/>
          <w:lang w:val="fr-CH" w:eastAsia="en-US" w:bidi="ar-EG"/>
        </w:rPr>
        <w:t>القدرات بعد</w:t>
      </w:r>
      <w:r w:rsidRPr="00FD7330">
        <w:rPr>
          <w:rFonts w:eastAsia="YouYuan" w:cs="Simplified Arabic"/>
          <w:b/>
          <w:bCs/>
          <w:kern w:val="2"/>
          <w:sz w:val="22"/>
          <w:lang w:val="fr-CH" w:eastAsia="en-US" w:bidi="ar-EG"/>
        </w:rPr>
        <w:t xml:space="preserve"> </w:t>
      </w:r>
      <w:r w:rsidRPr="00FD7330">
        <w:rPr>
          <w:rFonts w:eastAsia="YouYuan" w:cs="Simplified Arabic"/>
          <w:b/>
          <w:bCs/>
          <w:kern w:val="2"/>
          <w:sz w:val="22"/>
          <w:rtl/>
          <w:lang w:val="fr-CH" w:eastAsia="en-US" w:bidi="ar-EG"/>
        </w:rPr>
        <w:t>عام 2020</w:t>
      </w:r>
    </w:p>
    <w:p w:rsidR="00FD7330" w:rsidRPr="00FD7330" w:rsidRDefault="00FD7330" w:rsidP="00FD7330">
      <w:pPr>
        <w:spacing w:after="100" w:line="204" w:lineRule="auto"/>
        <w:jc w:val="center"/>
        <w:rPr>
          <w:rFonts w:eastAsia="YouYuan" w:cs="Simplified Arabic"/>
          <w:b/>
          <w:bCs/>
          <w:kern w:val="2"/>
          <w:sz w:val="22"/>
          <w:rtl/>
          <w:lang w:val="fr-CH" w:eastAsia="en-US" w:bidi="ar-EG"/>
        </w:rPr>
      </w:pPr>
      <w:r w:rsidRPr="00FD7330">
        <w:rPr>
          <w:rFonts w:eastAsia="YouYuan" w:cs="Simplified Arabic"/>
          <w:b/>
          <w:bCs/>
          <w:kern w:val="2"/>
          <w:sz w:val="22"/>
          <w:rtl/>
          <w:lang w:val="fr-CH" w:eastAsia="en-US" w:bidi="ar-EG"/>
        </w:rPr>
        <w:t>ألف</w:t>
      </w:r>
      <w:r w:rsidRPr="00FD7330">
        <w:rPr>
          <w:rFonts w:eastAsia="YouYuan" w:cs="Simplified Arabic" w:hint="cs"/>
          <w:b/>
          <w:bCs/>
          <w:kern w:val="2"/>
          <w:sz w:val="22"/>
          <w:rtl/>
          <w:lang w:val="fr-CH" w:eastAsia="en-US" w:bidi="ar-EG"/>
        </w:rPr>
        <w:t>-</w:t>
      </w:r>
      <w:r w:rsidRPr="00FD7330">
        <w:rPr>
          <w:rFonts w:eastAsia="YouYuan" w:cs="Simplified Arabic"/>
          <w:b/>
          <w:bCs/>
          <w:kern w:val="2"/>
          <w:sz w:val="22"/>
          <w:lang w:val="fr-CH" w:eastAsia="en-US" w:bidi="ar-EG"/>
        </w:rPr>
        <w:tab/>
      </w:r>
      <w:r w:rsidRPr="00FD7330">
        <w:rPr>
          <w:rFonts w:eastAsia="YouYuan" w:cs="Simplified Arabic"/>
          <w:b/>
          <w:bCs/>
          <w:kern w:val="2"/>
          <w:sz w:val="22"/>
          <w:rtl/>
          <w:lang w:val="fr-CH" w:eastAsia="en-US" w:bidi="ar-EG"/>
        </w:rPr>
        <w:t>مقدمة</w:t>
      </w:r>
    </w:p>
    <w:p w:rsidR="00FD7330" w:rsidRPr="00FD7330" w:rsidRDefault="00FD7330" w:rsidP="004E34BB">
      <w:pPr>
        <w:numPr>
          <w:ilvl w:val="0"/>
          <w:numId w:val="19"/>
        </w:numPr>
        <w:spacing w:after="100" w:line="204" w:lineRule="auto"/>
        <w:ind w:left="0" w:firstLine="0"/>
        <w:jc w:val="both"/>
        <w:rPr>
          <w:rFonts w:eastAsia="Malgun Gothic" w:cs="Simplified Arabic"/>
          <w:sz w:val="22"/>
          <w:lang w:val="en-US" w:eastAsia="en-US" w:bidi="ar-EG"/>
        </w:rPr>
      </w:pPr>
      <w:r w:rsidRPr="00FD7330">
        <w:rPr>
          <w:rFonts w:eastAsia="Malgun Gothic" w:cs="Simplified Arabic"/>
          <w:sz w:val="22"/>
          <w:rtl/>
          <w:lang w:val="fr-CH" w:eastAsia="en-US" w:bidi="ar-EG"/>
        </w:rPr>
        <w:t>طلب مؤتمر الأطراف، في</w:t>
      </w:r>
      <w:r w:rsidR="004E34BB">
        <w:rPr>
          <w:rFonts w:eastAsia="Malgun Gothic" w:cs="Simplified Arabic"/>
          <w:sz w:val="22"/>
          <w:rtl/>
          <w:lang w:val="fr-CH" w:eastAsia="en-US" w:bidi="ar-EG"/>
        </w:rPr>
        <w:t xml:space="preserve"> اجتماعه الثالث عشر، إلى الأمين التنفيذي</w:t>
      </w:r>
      <w:r w:rsidRPr="00FD7330">
        <w:rPr>
          <w:rFonts w:eastAsia="Malgun Gothic" w:cs="Simplified Arabic"/>
          <w:sz w:val="22"/>
          <w:rtl/>
          <w:lang w:val="fr-CH" w:eastAsia="en-US" w:bidi="ar-EG"/>
        </w:rPr>
        <w:t xml:space="preserve"> أن يبدأ عملية ل</w:t>
      </w:r>
      <w:r w:rsidRPr="00FD7330">
        <w:rPr>
          <w:rFonts w:eastAsia="Malgun Gothic" w:cs="Simplified Arabic" w:hint="cs"/>
          <w:sz w:val="22"/>
          <w:rtl/>
          <w:lang w:val="fr-CH" w:eastAsia="en-US" w:bidi="ar-EG"/>
        </w:rPr>
        <w:t>تحضير</w:t>
      </w:r>
      <w:r w:rsidRPr="00FD7330">
        <w:rPr>
          <w:rFonts w:eastAsia="Malgun Gothic" w:cs="Simplified Arabic"/>
          <w:sz w:val="22"/>
          <w:rtl/>
          <w:lang w:val="fr-CH" w:eastAsia="en-US" w:bidi="ar-EG"/>
        </w:rPr>
        <w:t xml:space="preserve"> إطار استراتيجي طويل الأجل لبناء القدرات بعد عام 2020</w:t>
      </w:r>
      <w:r w:rsidRPr="00FD7330">
        <w:rPr>
          <w:rFonts w:eastAsia="Malgun Gothic" w:cs="Simplified Arabic" w:hint="cs"/>
          <w:sz w:val="22"/>
          <w:rtl/>
          <w:lang w:val="fr-CH" w:eastAsia="en-US" w:bidi="ar-EG"/>
        </w:rPr>
        <w:t>،</w:t>
      </w:r>
      <w:r w:rsidRPr="00FD7330">
        <w:rPr>
          <w:rFonts w:eastAsia="Malgun Gothic" w:cs="Simplified Arabic"/>
          <w:sz w:val="22"/>
          <w:rtl/>
          <w:lang w:val="fr-CH" w:eastAsia="en-US" w:bidi="ar-EG"/>
        </w:rPr>
        <w:t xml:space="preserve"> لضمان مواءمته مع متابعة الخطة الاستراتيجية للتنوع البيولوجي 2011-2020 وعمل البروتوكولين، وضمان تنسيقها مع الجدول الزمني ل</w:t>
      </w:r>
      <w:r w:rsidR="004E34BB">
        <w:rPr>
          <w:rFonts w:eastAsia="Malgun Gothic" w:cs="Simplified Arabic" w:hint="cs"/>
          <w:sz w:val="22"/>
          <w:rtl/>
          <w:lang w:val="fr-CH" w:eastAsia="en-US" w:bidi="ar-EG"/>
        </w:rPr>
        <w:t>إعداد</w:t>
      </w:r>
      <w:r w:rsidRPr="00FD7330">
        <w:rPr>
          <w:rFonts w:eastAsia="Malgun Gothic" w:cs="Simplified Arabic"/>
          <w:sz w:val="22"/>
          <w:rtl/>
          <w:lang w:val="fr-CH" w:eastAsia="en-US" w:bidi="ar-EG"/>
        </w:rPr>
        <w:t xml:space="preserve"> </w:t>
      </w:r>
      <w:r w:rsidR="004E34BB">
        <w:rPr>
          <w:rFonts w:eastAsia="Malgun Gothic" w:cs="Simplified Arabic" w:hint="cs"/>
          <w:sz w:val="22"/>
          <w:rtl/>
          <w:lang w:val="fr-CH" w:eastAsia="en-US" w:bidi="ar-EG"/>
        </w:rPr>
        <w:t>ال</w:t>
      </w:r>
      <w:r w:rsidRPr="00FD7330">
        <w:rPr>
          <w:rFonts w:eastAsia="Malgun Gothic" w:cs="Simplified Arabic"/>
          <w:sz w:val="22"/>
          <w:rtl/>
          <w:lang w:val="fr-CH" w:eastAsia="en-US" w:bidi="ar-EG"/>
        </w:rPr>
        <w:t>إطار</w:t>
      </w:r>
      <w:r w:rsidR="0071415D">
        <w:rPr>
          <w:rFonts w:eastAsia="Malgun Gothic" w:cs="Simplified Arabic" w:hint="cs"/>
          <w:sz w:val="22"/>
          <w:rtl/>
          <w:lang w:val="fr-CH" w:eastAsia="en-US" w:bidi="ar-EG"/>
        </w:rPr>
        <w:t xml:space="preserve"> </w:t>
      </w:r>
      <w:r w:rsidRPr="00FD7330">
        <w:rPr>
          <w:rFonts w:eastAsia="Malgun Gothic" w:cs="Simplified Arabic" w:hint="cs"/>
          <w:sz w:val="22"/>
          <w:rtl/>
          <w:lang w:val="fr-CH" w:eastAsia="en-US" w:bidi="ar-EG"/>
        </w:rPr>
        <w:t>ا</w:t>
      </w:r>
      <w:r w:rsidR="004E34BB">
        <w:rPr>
          <w:rFonts w:eastAsia="Malgun Gothic" w:cs="Simplified Arabic" w:hint="cs"/>
          <w:sz w:val="22"/>
          <w:rtl/>
          <w:lang w:val="fr-CH" w:eastAsia="en-US" w:bidi="ar-EG"/>
        </w:rPr>
        <w:t>لعالمي ل</w:t>
      </w:r>
      <w:r w:rsidRPr="00FD7330">
        <w:rPr>
          <w:rFonts w:eastAsia="Malgun Gothic" w:cs="Simplified Arabic" w:hint="cs"/>
          <w:sz w:val="22"/>
          <w:rtl/>
          <w:lang w:val="fr-CH" w:eastAsia="en-US" w:bidi="ar-EG"/>
        </w:rPr>
        <w:t>لتنوع البيولوجي لما بعد عام 2020</w:t>
      </w:r>
      <w:r w:rsidRPr="00FD7330">
        <w:rPr>
          <w:rFonts w:eastAsia="Malgun Gothic" w:cs="Simplified Arabic"/>
          <w:sz w:val="22"/>
          <w:rtl/>
          <w:lang w:val="fr-CH" w:eastAsia="en-US" w:bidi="ar-EG"/>
        </w:rPr>
        <w:t xml:space="preserve">، بهدف تحديد </w:t>
      </w:r>
      <w:r w:rsidRPr="00FD7330">
        <w:rPr>
          <w:rFonts w:eastAsia="Malgun Gothic" w:cs="Simplified Arabic" w:hint="cs"/>
          <w:sz w:val="22"/>
          <w:rtl/>
          <w:lang w:val="fr-CH" w:eastAsia="en-US" w:bidi="ar-EG"/>
        </w:rPr>
        <w:t>ال</w:t>
      </w:r>
      <w:r w:rsidRPr="00FD7330">
        <w:rPr>
          <w:rFonts w:eastAsia="Malgun Gothic" w:cs="Simplified Arabic"/>
          <w:sz w:val="22"/>
          <w:rtl/>
          <w:lang w:val="fr-CH" w:eastAsia="en-US" w:bidi="ar-EG"/>
        </w:rPr>
        <w:t xml:space="preserve">إجراءات </w:t>
      </w:r>
      <w:r w:rsidRPr="00FD7330">
        <w:rPr>
          <w:rFonts w:eastAsia="Malgun Gothic" w:cs="Simplified Arabic" w:hint="cs"/>
          <w:sz w:val="22"/>
          <w:rtl/>
          <w:lang w:val="fr-CH" w:eastAsia="en-US" w:bidi="ar-EG"/>
        </w:rPr>
        <w:t>ذات الأولوية ل</w:t>
      </w:r>
      <w:r w:rsidRPr="00FD7330">
        <w:rPr>
          <w:rFonts w:eastAsia="Malgun Gothic" w:cs="Simplified Arabic"/>
          <w:sz w:val="22"/>
          <w:rtl/>
          <w:lang w:val="fr-CH" w:eastAsia="en-US" w:bidi="ar-EG"/>
        </w:rPr>
        <w:t>بناء القدرات في الوقت المناسب.</w:t>
      </w:r>
    </w:p>
    <w:p w:rsidR="00FD7330" w:rsidRPr="00FD7330" w:rsidRDefault="00FD7330" w:rsidP="00FD7330">
      <w:pPr>
        <w:numPr>
          <w:ilvl w:val="0"/>
          <w:numId w:val="19"/>
        </w:numPr>
        <w:spacing w:after="100" w:line="204" w:lineRule="auto"/>
        <w:ind w:left="0" w:firstLine="0"/>
        <w:jc w:val="both"/>
        <w:rPr>
          <w:rFonts w:eastAsia="Malgun Gothic" w:cs="Simplified Arabic"/>
          <w:sz w:val="22"/>
          <w:lang w:val="en-US" w:eastAsia="en-US" w:bidi="ar-EG"/>
        </w:rPr>
      </w:pPr>
      <w:r w:rsidRPr="00FD7330">
        <w:rPr>
          <w:rFonts w:eastAsia="Malgun Gothic" w:cs="Simplified Arabic"/>
          <w:sz w:val="22"/>
          <w:rtl/>
          <w:lang w:val="fr-CH" w:eastAsia="en-US" w:bidi="ar-EG"/>
        </w:rPr>
        <w:t>وفي الفقرة 15(ن) من المقرر 13/23، طلب مؤتمر الأطراف إلى الأمين التنفيذي أن يعد اختصاصات لدراسة توفير قاعدة معارف ل</w:t>
      </w:r>
      <w:r w:rsidRPr="00FD7330">
        <w:rPr>
          <w:rFonts w:eastAsia="Malgun Gothic" w:cs="Simplified Arabic" w:hint="cs"/>
          <w:sz w:val="22"/>
          <w:rtl/>
          <w:lang w:val="fr-CH" w:eastAsia="en-US" w:bidi="ar-EG"/>
        </w:rPr>
        <w:t>تحضير</w:t>
      </w:r>
      <w:r w:rsidRPr="00FD7330">
        <w:rPr>
          <w:rFonts w:eastAsia="Malgun Gothic" w:cs="Simplified Arabic"/>
          <w:sz w:val="22"/>
          <w:rtl/>
          <w:lang w:val="fr-CH" w:eastAsia="en-US" w:bidi="ar-EG"/>
        </w:rPr>
        <w:t xml:space="preserve"> إطار استراتيجي طويل الأجل لبناء القدرات بعد عام 2020، لكي تنظر</w:t>
      </w:r>
      <w:r w:rsidRPr="00FD7330">
        <w:rPr>
          <w:rFonts w:eastAsia="Malgun Gothic" w:cs="Simplified Arabic"/>
          <w:sz w:val="22"/>
          <w:lang w:val="en-US" w:eastAsia="en-US" w:bidi="ar-EG"/>
        </w:rPr>
        <w:t xml:space="preserve"> </w:t>
      </w:r>
      <w:r w:rsidRPr="00FD7330">
        <w:rPr>
          <w:rFonts w:eastAsia="Malgun Gothic" w:cs="Simplified Arabic"/>
          <w:sz w:val="22"/>
          <w:rtl/>
          <w:lang w:val="fr-CH" w:eastAsia="en-US" w:bidi="ar-EG"/>
        </w:rPr>
        <w:t xml:space="preserve">فيها الهيئة الفرعية للتنفيذ في </w:t>
      </w:r>
      <w:r w:rsidRPr="00FD7330">
        <w:rPr>
          <w:rFonts w:eastAsia="Malgun Gothic" w:cs="Simplified Arabic"/>
          <w:sz w:val="22"/>
          <w:rtl/>
          <w:lang w:val="fr-CH" w:eastAsia="en-US" w:bidi="ar-EG"/>
        </w:rPr>
        <w:lastRenderedPageBreak/>
        <w:t>اجتماعها الثاني ثم ينظر</w:t>
      </w:r>
      <w:r w:rsidRPr="00FD7330">
        <w:rPr>
          <w:rFonts w:eastAsia="Malgun Gothic" w:cs="Simplified Arabic"/>
          <w:sz w:val="22"/>
          <w:lang w:val="en-US" w:eastAsia="en-US" w:bidi="ar-EG"/>
        </w:rPr>
        <w:t xml:space="preserve"> </w:t>
      </w:r>
      <w:r w:rsidRPr="00FD7330">
        <w:rPr>
          <w:rFonts w:eastAsia="Malgun Gothic" w:cs="Simplified Arabic"/>
          <w:sz w:val="22"/>
          <w:rtl/>
          <w:lang w:val="fr-CH" w:eastAsia="en-US" w:bidi="ar-EG"/>
        </w:rPr>
        <w:t>فيها</w:t>
      </w:r>
      <w:r w:rsidRPr="00FD7330">
        <w:rPr>
          <w:rFonts w:eastAsia="Malgun Gothic" w:cs="Simplified Arabic"/>
          <w:sz w:val="22"/>
          <w:lang w:val="en-US" w:eastAsia="en-US" w:bidi="ar-EG"/>
        </w:rPr>
        <w:t xml:space="preserve"> </w:t>
      </w:r>
      <w:r w:rsidRPr="00FD7330">
        <w:rPr>
          <w:rFonts w:eastAsia="Malgun Gothic" w:cs="Simplified Arabic"/>
          <w:sz w:val="22"/>
          <w:rtl/>
          <w:lang w:val="fr-CH" w:eastAsia="en-US" w:bidi="ar-EG"/>
        </w:rPr>
        <w:t xml:space="preserve">مؤتمر الأطراف </w:t>
      </w:r>
      <w:r w:rsidRPr="00FD7330">
        <w:rPr>
          <w:rFonts w:eastAsia="Malgun Gothic" w:cs="Simplified Arabic" w:hint="cs"/>
          <w:sz w:val="22"/>
          <w:rtl/>
          <w:lang w:val="fr-CH" w:eastAsia="en-US" w:bidi="ar-EG"/>
        </w:rPr>
        <w:t>في</w:t>
      </w:r>
      <w:r w:rsidRPr="00FD7330">
        <w:rPr>
          <w:rFonts w:eastAsia="Malgun Gothic" w:cs="Simplified Arabic"/>
          <w:sz w:val="22"/>
          <w:rtl/>
          <w:lang w:val="fr-CH" w:eastAsia="en-US" w:bidi="ar-EG"/>
        </w:rPr>
        <w:t xml:space="preserve"> اجتماعه الرابع عشر، مع التأكد من أن الدراسة تراعي، في جملة أمور، تنفيذ خطة العمل القصيرة الأجل لبناء القدرات والخبرات</w:t>
      </w:r>
      <w:r w:rsidRPr="00FD7330">
        <w:rPr>
          <w:rFonts w:eastAsia="Malgun Gothic" w:cs="Simplified Arabic"/>
          <w:sz w:val="22"/>
          <w:lang w:val="en-US" w:eastAsia="en-US" w:bidi="ar-EG"/>
        </w:rPr>
        <w:t xml:space="preserve"> </w:t>
      </w:r>
      <w:r w:rsidRPr="00FD7330">
        <w:rPr>
          <w:rFonts w:eastAsia="Malgun Gothic" w:cs="Simplified Arabic"/>
          <w:sz w:val="22"/>
          <w:rtl/>
          <w:lang w:val="fr-CH" w:eastAsia="en-US" w:bidi="ar-EG"/>
        </w:rPr>
        <w:t>ذات</w:t>
      </w:r>
      <w:r w:rsidRPr="00FD7330">
        <w:rPr>
          <w:rFonts w:eastAsia="Malgun Gothic" w:cs="Simplified Arabic"/>
          <w:sz w:val="22"/>
          <w:lang w:val="en-US" w:eastAsia="en-US" w:bidi="ar-EG"/>
        </w:rPr>
        <w:t xml:space="preserve"> </w:t>
      </w:r>
      <w:r w:rsidRPr="00FD7330">
        <w:rPr>
          <w:rFonts w:eastAsia="Malgun Gothic" w:cs="Simplified Arabic"/>
          <w:sz w:val="22"/>
          <w:rtl/>
          <w:lang w:val="fr-CH" w:eastAsia="en-US" w:bidi="ar-EG"/>
        </w:rPr>
        <w:t>الصلة التي أبلغت عنها الأطراف في تقاريرها الوطنية.</w:t>
      </w:r>
    </w:p>
    <w:p w:rsidR="00FD7330" w:rsidRPr="00FD7330" w:rsidRDefault="00FD7330" w:rsidP="00E14FC7">
      <w:pPr>
        <w:numPr>
          <w:ilvl w:val="0"/>
          <w:numId w:val="19"/>
        </w:numPr>
        <w:spacing w:after="100" w:line="204" w:lineRule="auto"/>
        <w:ind w:left="0" w:firstLine="0"/>
        <w:jc w:val="both"/>
        <w:rPr>
          <w:rFonts w:eastAsia="Malgun Gothic" w:cs="Simplified Arabic"/>
          <w:sz w:val="22"/>
          <w:lang w:val="en-US" w:eastAsia="en-US" w:bidi="ar-EG"/>
        </w:rPr>
      </w:pPr>
      <w:r w:rsidRPr="00FD7330">
        <w:rPr>
          <w:rFonts w:eastAsia="Malgun Gothic" w:cs="Simplified Arabic"/>
          <w:sz w:val="22"/>
          <w:rtl/>
          <w:lang w:val="fr-CH" w:eastAsia="en-US" w:bidi="ar-EG"/>
        </w:rPr>
        <w:t xml:space="preserve">وبموجب بروتوكول قرطاجنة للسلامة الأحيائية، اعتمد مؤتمر الأطراف العامل كاجتماع للأطراف في البروتوكول في اجتماعه السادس إطارا وخطة عمل لبناء القدرات من أجل التنفيذ الفعال للبروتوكول واتفق على استعراضه </w:t>
      </w:r>
      <w:r w:rsidRPr="00FD7330">
        <w:rPr>
          <w:rFonts w:eastAsia="Malgun Gothic" w:cs="Simplified Arabic" w:hint="cs"/>
          <w:sz w:val="22"/>
          <w:rtl/>
          <w:lang w:val="fr-CH" w:eastAsia="en-US" w:bidi="ar-EG"/>
        </w:rPr>
        <w:t>في</w:t>
      </w:r>
      <w:r w:rsidRPr="00FD7330">
        <w:rPr>
          <w:rFonts w:eastAsia="Malgun Gothic" w:cs="Simplified Arabic"/>
          <w:sz w:val="22"/>
          <w:rtl/>
          <w:lang w:val="fr-CH" w:eastAsia="en-US" w:bidi="ar-EG"/>
        </w:rPr>
        <w:t xml:space="preserve"> اجتماع</w:t>
      </w:r>
      <w:r w:rsidR="00E14FC7">
        <w:rPr>
          <w:rFonts w:eastAsia="Malgun Gothic" w:cs="Simplified Arabic" w:hint="cs"/>
          <w:sz w:val="22"/>
          <w:rtl/>
          <w:lang w:val="fr-CH" w:eastAsia="en-US" w:bidi="ar-EG"/>
        </w:rPr>
        <w:t>ه</w:t>
      </w:r>
      <w:r w:rsidRPr="00FD7330">
        <w:rPr>
          <w:rFonts w:eastAsia="Malgun Gothic" w:cs="Simplified Arabic"/>
          <w:sz w:val="22"/>
          <w:rtl/>
          <w:lang w:val="fr-CH" w:eastAsia="en-US" w:bidi="ar-EG"/>
        </w:rPr>
        <w:t xml:space="preserve"> الثامن (المقرر </w:t>
      </w:r>
      <w:r w:rsidRPr="00FD7330">
        <w:rPr>
          <w:rFonts w:eastAsia="Malgun Gothic" w:cs="Simplified Arabic"/>
          <w:sz w:val="22"/>
          <w:lang w:val="en-US" w:eastAsia="en-US" w:bidi="ar-EG"/>
        </w:rPr>
        <w:t>BS-VI/3</w:t>
      </w:r>
      <w:r w:rsidRPr="00FD7330">
        <w:rPr>
          <w:rFonts w:eastAsia="Malgun Gothic" w:cs="Simplified Arabic"/>
          <w:sz w:val="22"/>
          <w:rtl/>
          <w:lang w:val="fr-CH" w:eastAsia="en-US" w:bidi="ar-EG"/>
        </w:rPr>
        <w:t xml:space="preserve">). وبعد ذلك الاستعراض، قررت الأطراف في البروتوكول الحفاظ على الإطار وخطة العمل حتى عام 2020 (المقرّر </w:t>
      </w:r>
      <w:r w:rsidRPr="00FD7330">
        <w:rPr>
          <w:rFonts w:eastAsia="Malgun Gothic" w:cs="Simplified Arabic"/>
          <w:sz w:val="22"/>
          <w:lang w:val="en-GB" w:eastAsia="en-US" w:bidi="ar-EG"/>
        </w:rPr>
        <w:t>CP-VIII/3</w:t>
      </w:r>
      <w:r w:rsidRPr="00FD7330">
        <w:rPr>
          <w:rFonts w:eastAsia="Malgun Gothic" w:cs="Simplified Arabic"/>
          <w:sz w:val="22"/>
          <w:rtl/>
          <w:lang w:val="fr-CH" w:eastAsia="en-US" w:bidi="ar-EG"/>
        </w:rPr>
        <w:t>).</w:t>
      </w:r>
    </w:p>
    <w:p w:rsidR="00FD7330" w:rsidRPr="00FD7330" w:rsidRDefault="00FD7330" w:rsidP="00E14FC7">
      <w:pPr>
        <w:numPr>
          <w:ilvl w:val="0"/>
          <w:numId w:val="19"/>
        </w:numPr>
        <w:spacing w:after="100" w:line="204" w:lineRule="auto"/>
        <w:ind w:left="0" w:firstLine="0"/>
        <w:jc w:val="both"/>
        <w:rPr>
          <w:rFonts w:eastAsia="Malgun Gothic" w:cs="Simplified Arabic"/>
          <w:sz w:val="22"/>
          <w:rtl/>
          <w:lang w:val="en-US" w:eastAsia="en-US" w:bidi="ar-EG"/>
        </w:rPr>
      </w:pPr>
      <w:r w:rsidRPr="00FD7330">
        <w:rPr>
          <w:rFonts w:eastAsia="Malgun Gothic" w:cs="Simplified Arabic"/>
          <w:sz w:val="22"/>
          <w:rtl/>
          <w:lang w:val="fr-CH" w:eastAsia="en-US" w:bidi="ar-EG"/>
        </w:rPr>
        <w:t xml:space="preserve">وبالمثل، اعتمد مؤتمر الأطراف العامل كاجتماع للأطراف في بروتوكول ناغويا، في مقرره </w:t>
      </w:r>
      <w:r w:rsidRPr="00FD7330">
        <w:rPr>
          <w:rFonts w:eastAsia="Malgun Gothic" w:cs="Simplified Arabic"/>
          <w:sz w:val="22"/>
          <w:lang w:val="en-US" w:eastAsia="en-US" w:bidi="ar-EG"/>
        </w:rPr>
        <w:t>NP-1/8</w:t>
      </w:r>
      <w:r w:rsidRPr="00FD7330">
        <w:rPr>
          <w:rFonts w:eastAsia="Malgun Gothic" w:cs="Simplified Arabic"/>
          <w:sz w:val="22"/>
          <w:rtl/>
          <w:lang w:val="fr-CH" w:eastAsia="en-US" w:bidi="ar-EG"/>
        </w:rPr>
        <w:t>، إطارا استراتيجيا لبناء القدرات وتنميتها لدعم تنفيذ بروتوكول ناغويا يغطي الفترة حتى</w:t>
      </w:r>
      <w:r w:rsidRPr="00FD7330">
        <w:rPr>
          <w:rFonts w:eastAsia="Malgun Gothic" w:cs="Simplified Arabic"/>
          <w:sz w:val="22"/>
          <w:lang w:val="en-US" w:eastAsia="en-US" w:bidi="ar-EG"/>
        </w:rPr>
        <w:t xml:space="preserve"> </w:t>
      </w:r>
      <w:r w:rsidRPr="00FD7330">
        <w:rPr>
          <w:rFonts w:eastAsia="Malgun Gothic" w:cs="Simplified Arabic"/>
          <w:sz w:val="22"/>
          <w:rtl/>
          <w:lang w:val="fr-CH" w:eastAsia="en-US" w:bidi="ar-EG"/>
        </w:rPr>
        <w:t xml:space="preserve">عام 2020. وفي المقرر نفسه، طُلب إلى الأمينة التنفيذية إعداد تقييم للإطار الاستراتيجي في عام 2019 </w:t>
      </w:r>
      <w:r w:rsidR="00E14FC7">
        <w:rPr>
          <w:rFonts w:eastAsia="Malgun Gothic" w:cs="Simplified Arabic" w:hint="cs"/>
          <w:sz w:val="22"/>
          <w:rtl/>
          <w:lang w:val="fr-CH" w:eastAsia="en-US" w:bidi="ar-EG"/>
        </w:rPr>
        <w:t>و</w:t>
      </w:r>
      <w:r w:rsidRPr="00FD7330">
        <w:rPr>
          <w:rFonts w:eastAsia="Malgun Gothic" w:cs="Simplified Arabic" w:hint="cs"/>
          <w:sz w:val="22"/>
          <w:rtl/>
          <w:lang w:val="fr-CH" w:eastAsia="en-US" w:bidi="ar-EG"/>
        </w:rPr>
        <w:t xml:space="preserve">تقديم </w:t>
      </w:r>
      <w:r w:rsidRPr="00FD7330">
        <w:rPr>
          <w:rFonts w:eastAsia="Malgun Gothic" w:cs="Simplified Arabic"/>
          <w:sz w:val="22"/>
          <w:rtl/>
          <w:lang w:val="fr-CH" w:eastAsia="en-US" w:bidi="ar-EG"/>
        </w:rPr>
        <w:t xml:space="preserve">تقرير لينظر فيه اجتماع الأطراف في بروتوكول ناغويا في عام 2020 لتيسير استعراض </w:t>
      </w:r>
      <w:r w:rsidR="00E14FC7">
        <w:rPr>
          <w:rFonts w:eastAsia="Malgun Gothic" w:cs="Simplified Arabic" w:hint="cs"/>
          <w:sz w:val="22"/>
          <w:rtl/>
          <w:lang w:val="fr-CH" w:eastAsia="en-US" w:bidi="ar-EG"/>
        </w:rPr>
        <w:t xml:space="preserve">الإطار </w:t>
      </w:r>
      <w:r w:rsidR="00E14FC7">
        <w:rPr>
          <w:rFonts w:eastAsia="Malgun Gothic" w:cs="Simplified Arabic"/>
          <w:sz w:val="22"/>
          <w:rtl/>
          <w:lang w:val="fr-CH" w:eastAsia="en-US" w:bidi="ar-EG"/>
        </w:rPr>
        <w:t>الاستراتيجي</w:t>
      </w:r>
      <w:r w:rsidRPr="00FD7330">
        <w:rPr>
          <w:rFonts w:eastAsia="Malgun Gothic" w:cs="Simplified Arabic"/>
          <w:sz w:val="22"/>
          <w:rtl/>
          <w:lang w:val="fr-CH" w:eastAsia="en-US" w:bidi="ar-EG"/>
        </w:rPr>
        <w:t xml:space="preserve"> </w:t>
      </w:r>
      <w:r w:rsidR="00E14FC7">
        <w:rPr>
          <w:rFonts w:eastAsia="Malgun Gothic" w:cs="Simplified Arabic"/>
          <w:sz w:val="22"/>
          <w:rtl/>
          <w:lang w:val="fr-CH" w:eastAsia="en-US" w:bidi="ar-EG"/>
        </w:rPr>
        <w:t>وتنقيحه</w:t>
      </w:r>
      <w:r w:rsidRPr="00FD7330">
        <w:rPr>
          <w:rFonts w:eastAsia="Malgun Gothic" w:cs="Simplified Arabic"/>
          <w:sz w:val="22"/>
          <w:rtl/>
          <w:lang w:val="fr-CH" w:eastAsia="en-US" w:bidi="ar-EG"/>
        </w:rPr>
        <w:t xml:space="preserve"> </w:t>
      </w:r>
      <w:r w:rsidR="00E14FC7">
        <w:rPr>
          <w:rFonts w:eastAsia="Malgun Gothic" w:cs="Simplified Arabic" w:hint="cs"/>
          <w:sz w:val="22"/>
          <w:rtl/>
          <w:lang w:val="fr-CH" w:eastAsia="en-US" w:bidi="ar-EG"/>
        </w:rPr>
        <w:t xml:space="preserve">المحتمل </w:t>
      </w:r>
      <w:r w:rsidRPr="00FD7330">
        <w:rPr>
          <w:rFonts w:eastAsia="Malgun Gothic" w:cs="Simplified Arabic"/>
          <w:sz w:val="22"/>
          <w:rtl/>
          <w:lang w:val="fr-CH" w:eastAsia="en-US" w:bidi="ar-EG"/>
        </w:rPr>
        <w:t>بالاقتران مع استعراض الخطة الاستراتيجية للتنوع البيولوجي 2011-2020.</w:t>
      </w:r>
    </w:p>
    <w:p w:rsidR="00FD7330" w:rsidRPr="00FD7330" w:rsidRDefault="00FD7330" w:rsidP="00FD7330">
      <w:pPr>
        <w:spacing w:after="100" w:line="204" w:lineRule="auto"/>
        <w:jc w:val="center"/>
        <w:rPr>
          <w:rFonts w:eastAsia="YouYuan" w:cs="Simplified Arabic"/>
          <w:b/>
          <w:bCs/>
          <w:kern w:val="2"/>
          <w:sz w:val="22"/>
          <w:rtl/>
          <w:lang w:val="fr-CH" w:eastAsia="en-US" w:bidi="ar-EG"/>
        </w:rPr>
      </w:pPr>
      <w:r w:rsidRPr="00FD7330">
        <w:rPr>
          <w:rFonts w:eastAsia="YouYuan" w:cs="Simplified Arabic"/>
          <w:b/>
          <w:bCs/>
          <w:kern w:val="2"/>
          <w:sz w:val="22"/>
          <w:rtl/>
          <w:lang w:val="fr-CH" w:eastAsia="en-US" w:bidi="ar-EG"/>
        </w:rPr>
        <w:t>باء</w:t>
      </w:r>
      <w:r w:rsidRPr="00FD7330">
        <w:rPr>
          <w:rFonts w:eastAsia="YouYuan" w:cs="Simplified Arabic" w:hint="cs"/>
          <w:b/>
          <w:bCs/>
          <w:kern w:val="2"/>
          <w:sz w:val="22"/>
          <w:rtl/>
          <w:lang w:val="fr-CH" w:eastAsia="en-US" w:bidi="ar-EG"/>
        </w:rPr>
        <w:t>-</w:t>
      </w:r>
      <w:r w:rsidRPr="00FD7330">
        <w:rPr>
          <w:rFonts w:eastAsia="YouYuan" w:cs="Simplified Arabic"/>
          <w:b/>
          <w:bCs/>
          <w:kern w:val="2"/>
          <w:sz w:val="22"/>
          <w:lang w:val="fr-CH" w:eastAsia="en-US" w:bidi="ar-EG"/>
        </w:rPr>
        <w:tab/>
      </w:r>
      <w:r w:rsidRPr="00FD7330">
        <w:rPr>
          <w:rFonts w:eastAsia="YouYuan" w:cs="Simplified Arabic"/>
          <w:b/>
          <w:bCs/>
          <w:kern w:val="2"/>
          <w:sz w:val="22"/>
          <w:rtl/>
          <w:lang w:val="fr-CH" w:eastAsia="en-US" w:bidi="ar-EG"/>
        </w:rPr>
        <w:t>نطاق</w:t>
      </w:r>
      <w:r w:rsidRPr="00FD7330">
        <w:rPr>
          <w:rFonts w:eastAsia="YouYuan" w:cs="Simplified Arabic"/>
          <w:b/>
          <w:bCs/>
          <w:kern w:val="2"/>
          <w:sz w:val="22"/>
          <w:lang w:val="fr-CH" w:eastAsia="en-US" w:bidi="ar-EG"/>
        </w:rPr>
        <w:t xml:space="preserve"> </w:t>
      </w:r>
      <w:r w:rsidRPr="00FD7330">
        <w:rPr>
          <w:rFonts w:eastAsia="YouYuan" w:cs="Simplified Arabic"/>
          <w:b/>
          <w:bCs/>
          <w:kern w:val="2"/>
          <w:sz w:val="22"/>
          <w:rtl/>
          <w:lang w:val="fr-CH" w:eastAsia="en-US" w:bidi="ar-EG"/>
        </w:rPr>
        <w:t>عملية</w:t>
      </w:r>
      <w:r w:rsidRPr="00FD7330">
        <w:rPr>
          <w:rFonts w:eastAsia="YouYuan" w:cs="Simplified Arabic"/>
          <w:b/>
          <w:bCs/>
          <w:kern w:val="2"/>
          <w:sz w:val="22"/>
          <w:lang w:val="fr-CH" w:eastAsia="en-US" w:bidi="ar-EG"/>
        </w:rPr>
        <w:t xml:space="preserve"> </w:t>
      </w:r>
      <w:r w:rsidRPr="00FD7330">
        <w:rPr>
          <w:rFonts w:eastAsia="YouYuan" w:cs="Simplified Arabic"/>
          <w:b/>
          <w:bCs/>
          <w:kern w:val="2"/>
          <w:sz w:val="22"/>
          <w:rtl/>
          <w:lang w:val="fr-CH" w:eastAsia="en-US" w:bidi="ar-EG"/>
        </w:rPr>
        <w:t>إعداد</w:t>
      </w:r>
      <w:r w:rsidRPr="00FD7330">
        <w:rPr>
          <w:rFonts w:eastAsia="YouYuan" w:cs="Simplified Arabic"/>
          <w:b/>
          <w:bCs/>
          <w:kern w:val="2"/>
          <w:sz w:val="22"/>
          <w:lang w:val="fr-CH" w:eastAsia="en-US" w:bidi="ar-EG"/>
        </w:rPr>
        <w:t xml:space="preserve"> </w:t>
      </w:r>
      <w:r w:rsidRPr="00FD7330">
        <w:rPr>
          <w:rFonts w:eastAsia="YouYuan" w:cs="Simplified Arabic"/>
          <w:b/>
          <w:bCs/>
          <w:kern w:val="2"/>
          <w:sz w:val="22"/>
          <w:rtl/>
          <w:lang w:val="fr-CH" w:eastAsia="en-US" w:bidi="ar-EG"/>
        </w:rPr>
        <w:t>الإطار</w:t>
      </w:r>
    </w:p>
    <w:p w:rsidR="00FD7330" w:rsidRPr="00FD7330" w:rsidRDefault="00FD7330" w:rsidP="00FD7330">
      <w:pPr>
        <w:spacing w:after="100" w:line="204" w:lineRule="auto"/>
        <w:jc w:val="both"/>
        <w:rPr>
          <w:rFonts w:eastAsia="YouYuan" w:cs="Simplified Arabic"/>
          <w:kern w:val="2"/>
          <w:sz w:val="22"/>
          <w:rtl/>
          <w:lang w:val="fr-CH" w:eastAsia="en-US" w:bidi="ar-EG"/>
        </w:rPr>
      </w:pPr>
      <w:r w:rsidRPr="00FD7330">
        <w:rPr>
          <w:rFonts w:eastAsia="YouYuan" w:cs="Simplified Arabic" w:hint="cs"/>
          <w:kern w:val="2"/>
          <w:sz w:val="22"/>
          <w:rtl/>
          <w:lang w:val="fr-CH" w:eastAsia="en-US" w:bidi="ar-EG"/>
        </w:rPr>
        <w:t>5-</w:t>
      </w:r>
      <w:r w:rsidRPr="00FD7330">
        <w:rPr>
          <w:rFonts w:eastAsia="YouYuan" w:cs="Simplified Arabic"/>
          <w:kern w:val="2"/>
          <w:sz w:val="22"/>
          <w:lang w:val="fr-CH" w:eastAsia="en-US" w:bidi="ar-EG"/>
        </w:rPr>
        <w:tab/>
      </w:r>
      <w:r w:rsidRPr="00FD7330">
        <w:rPr>
          <w:rFonts w:eastAsia="YouYuan" w:cs="Simplified Arabic"/>
          <w:kern w:val="2"/>
          <w:sz w:val="22"/>
          <w:rtl/>
          <w:lang w:val="fr-CH" w:eastAsia="en-US" w:bidi="ar-EG"/>
        </w:rPr>
        <w:t>ستشمل</w:t>
      </w:r>
      <w:r w:rsidRPr="00FD7330">
        <w:rPr>
          <w:rFonts w:eastAsia="YouYuan" w:cs="Simplified Arabic"/>
          <w:kern w:val="2"/>
          <w:sz w:val="22"/>
          <w:lang w:val="fr-CH" w:eastAsia="en-US" w:bidi="ar-EG"/>
        </w:rPr>
        <w:t xml:space="preserve"> </w:t>
      </w:r>
      <w:r w:rsidRPr="00FD7330">
        <w:rPr>
          <w:rFonts w:eastAsia="YouYuan" w:cs="Simplified Arabic"/>
          <w:kern w:val="2"/>
          <w:sz w:val="22"/>
          <w:rtl/>
          <w:lang w:val="fr-CH" w:eastAsia="en-US" w:bidi="ar-EG"/>
        </w:rPr>
        <w:t>العملية</w:t>
      </w:r>
      <w:r w:rsidRPr="00FD7330">
        <w:rPr>
          <w:rFonts w:eastAsia="YouYuan" w:cs="Simplified Arabic"/>
          <w:kern w:val="2"/>
          <w:sz w:val="22"/>
          <w:lang w:val="fr-CH" w:eastAsia="en-US" w:bidi="ar-EG"/>
        </w:rPr>
        <w:t xml:space="preserve"> </w:t>
      </w:r>
      <w:r w:rsidRPr="00FD7330">
        <w:rPr>
          <w:rFonts w:eastAsia="YouYuan" w:cs="Simplified Arabic"/>
          <w:kern w:val="2"/>
          <w:sz w:val="22"/>
          <w:rtl/>
          <w:lang w:val="fr-CH" w:eastAsia="en-US" w:bidi="ar-EG"/>
        </w:rPr>
        <w:t>المهام</w:t>
      </w:r>
      <w:r w:rsidRPr="00FD7330">
        <w:rPr>
          <w:rFonts w:eastAsia="YouYuan" w:cs="Simplified Arabic"/>
          <w:kern w:val="2"/>
          <w:sz w:val="22"/>
          <w:lang w:val="fr-CH" w:eastAsia="en-US" w:bidi="ar-EG"/>
        </w:rPr>
        <w:t xml:space="preserve"> </w:t>
      </w:r>
      <w:r w:rsidRPr="00FD7330">
        <w:rPr>
          <w:rFonts w:eastAsia="YouYuan" w:cs="Simplified Arabic"/>
          <w:kern w:val="2"/>
          <w:sz w:val="22"/>
          <w:rtl/>
          <w:lang w:val="fr-CH" w:eastAsia="en-US" w:bidi="ar-EG"/>
        </w:rPr>
        <w:t>التالية</w:t>
      </w:r>
      <w:r w:rsidRPr="00FD7330">
        <w:rPr>
          <w:rFonts w:eastAsia="YouYuan" w:cs="Simplified Arabic"/>
          <w:kern w:val="2"/>
          <w:sz w:val="22"/>
          <w:lang w:val="fr-CH" w:eastAsia="en-US" w:bidi="ar-EG"/>
        </w:rPr>
        <w:t>:</w:t>
      </w:r>
    </w:p>
    <w:p w:rsidR="00FD7330" w:rsidRPr="00FD7330" w:rsidRDefault="00FD7330" w:rsidP="00FD7330">
      <w:pPr>
        <w:spacing w:after="100" w:line="204" w:lineRule="auto"/>
        <w:ind w:firstLine="720"/>
        <w:jc w:val="both"/>
        <w:rPr>
          <w:rFonts w:eastAsia="YouYuan" w:cs="Simplified Arabic"/>
          <w:kern w:val="2"/>
          <w:sz w:val="22"/>
          <w:rtl/>
          <w:lang w:val="fr-CH" w:eastAsia="en-US" w:bidi="ar-EG"/>
        </w:rPr>
      </w:pPr>
      <w:r w:rsidRPr="00FD7330">
        <w:rPr>
          <w:rFonts w:eastAsia="YouYuan" w:cs="Simplified Arabic"/>
          <w:kern w:val="2"/>
          <w:sz w:val="22"/>
          <w:rtl/>
          <w:lang w:val="fr-CH" w:eastAsia="en-US" w:bidi="ar-EG"/>
        </w:rPr>
        <w:t>(أ)</w:t>
      </w:r>
      <w:r w:rsidRPr="00FD7330">
        <w:rPr>
          <w:rFonts w:eastAsia="YouYuan" w:cs="Simplified Arabic"/>
          <w:kern w:val="2"/>
          <w:sz w:val="22"/>
          <w:lang w:val="fr-CH" w:eastAsia="en-US" w:bidi="ar-EG"/>
        </w:rPr>
        <w:tab/>
      </w:r>
      <w:r w:rsidRPr="00FD7330">
        <w:rPr>
          <w:rFonts w:eastAsia="YouYuan" w:cs="Simplified Arabic"/>
          <w:kern w:val="2"/>
          <w:sz w:val="22"/>
          <w:rtl/>
          <w:lang w:val="fr-CH" w:eastAsia="en-US" w:bidi="ar-EG"/>
        </w:rPr>
        <w:t>إجراء دراسة لتوفير قاعدة معارف لإعداد الإطار الاستراتيجي الطويل الأجل لبناء القدرات بعد عام 2020 وفقاً للاختصاصات الواردة في التذييل أدناه؛</w:t>
      </w:r>
    </w:p>
    <w:p w:rsidR="00FD7330" w:rsidRPr="00FD7330" w:rsidRDefault="00FD7330" w:rsidP="007E3CF1">
      <w:pPr>
        <w:spacing w:after="100" w:line="204" w:lineRule="auto"/>
        <w:ind w:firstLine="708"/>
        <w:jc w:val="both"/>
        <w:rPr>
          <w:rFonts w:eastAsia="YouYuan" w:cs="Simplified Arabic"/>
          <w:kern w:val="2"/>
          <w:sz w:val="22"/>
          <w:rtl/>
          <w:lang w:val="fr-CH" w:eastAsia="en-US" w:bidi="ar-EG"/>
        </w:rPr>
      </w:pPr>
      <w:r w:rsidRPr="00FD7330">
        <w:rPr>
          <w:rFonts w:eastAsia="YouYuan" w:cs="Simplified Arabic"/>
          <w:kern w:val="2"/>
          <w:sz w:val="22"/>
          <w:rtl/>
          <w:lang w:val="fr-CH" w:eastAsia="en-US" w:bidi="ar-EG"/>
        </w:rPr>
        <w:t>(ب)</w:t>
      </w:r>
      <w:r w:rsidRPr="00FD7330">
        <w:rPr>
          <w:rFonts w:eastAsia="YouYuan" w:cs="Simplified Arabic" w:hint="cs"/>
          <w:kern w:val="2"/>
          <w:sz w:val="22"/>
          <w:rtl/>
          <w:lang w:val="fr-CH" w:eastAsia="en-US" w:bidi="ar-EG"/>
        </w:rPr>
        <w:tab/>
      </w:r>
      <w:r w:rsidRPr="00FD7330">
        <w:rPr>
          <w:rFonts w:eastAsia="YouYuan" w:cs="Simplified Arabic"/>
          <w:kern w:val="2"/>
          <w:sz w:val="22"/>
          <w:rtl/>
          <w:lang w:val="fr-CH" w:eastAsia="en-US" w:bidi="ar-EG"/>
        </w:rPr>
        <w:t xml:space="preserve">إعداد مشروع عناصر الإطار الاستراتيجي </w:t>
      </w:r>
      <w:r w:rsidRPr="00FD7330">
        <w:rPr>
          <w:rFonts w:eastAsia="YouYuan" w:cs="Simplified Arabic" w:hint="cs"/>
          <w:kern w:val="2"/>
          <w:sz w:val="22"/>
          <w:rtl/>
          <w:lang w:val="fr-CH" w:eastAsia="en-US" w:bidi="ar-EG"/>
        </w:rPr>
        <w:t xml:space="preserve">الطويل الأجل لبناء </w:t>
      </w:r>
      <w:r w:rsidRPr="00FD7330">
        <w:rPr>
          <w:rFonts w:eastAsia="YouYuan" w:cs="Simplified Arabic"/>
          <w:kern w:val="2"/>
          <w:sz w:val="22"/>
          <w:rtl/>
          <w:lang w:val="fr-CH" w:eastAsia="en-US" w:bidi="ar-EG"/>
        </w:rPr>
        <w:t>القدرات بعد عام 2020، مع مراعاة المعلومات الواردة في تقرير الدراسة المذكورة أعلاه</w:t>
      </w:r>
      <w:r w:rsidRPr="00FD7330">
        <w:rPr>
          <w:rFonts w:eastAsia="YouYuan" w:cs="Simplified Arabic" w:hint="cs"/>
          <w:kern w:val="2"/>
          <w:sz w:val="22"/>
          <w:rtl/>
          <w:lang w:val="fr-CH" w:eastAsia="en-US" w:bidi="ar-EG"/>
        </w:rPr>
        <w:t xml:space="preserve">، بما في ذلك احتياجات وظروف البلدان </w:t>
      </w:r>
      <w:r w:rsidRPr="00FD7330">
        <w:rPr>
          <w:rFonts w:eastAsia="YouYuan" w:cs="Simplified Arabic"/>
          <w:kern w:val="2"/>
          <w:sz w:val="22"/>
          <w:rtl/>
          <w:lang w:val="fr-CH" w:eastAsia="en-US" w:bidi="ar-EG"/>
        </w:rPr>
        <w:t xml:space="preserve">النامية، </w:t>
      </w:r>
      <w:r w:rsidRPr="00FD7330">
        <w:rPr>
          <w:rFonts w:eastAsia="YouYuan" w:cs="Simplified Arabic" w:hint="cs"/>
          <w:kern w:val="2"/>
          <w:sz w:val="22"/>
          <w:rtl/>
          <w:lang w:val="fr-CH" w:eastAsia="en-US" w:bidi="ar-EG"/>
        </w:rPr>
        <w:t>و</w:t>
      </w:r>
      <w:r w:rsidRPr="00FD7330">
        <w:rPr>
          <w:rFonts w:eastAsia="YouYuan" w:cs="Simplified Arabic"/>
          <w:kern w:val="2"/>
          <w:sz w:val="22"/>
          <w:rtl/>
          <w:lang w:val="fr-CH" w:eastAsia="en-US" w:bidi="ar-EG"/>
        </w:rPr>
        <w:t xml:space="preserve">لا سيما أقل البلدان نمواً والدول الجزرية الصغيرة </w:t>
      </w:r>
      <w:r w:rsidRPr="00FD7330">
        <w:rPr>
          <w:rFonts w:eastAsia="YouYuan" w:cs="Simplified Arabic" w:hint="cs"/>
          <w:kern w:val="2"/>
          <w:sz w:val="22"/>
          <w:rtl/>
          <w:lang w:val="fr-CH" w:eastAsia="en-US" w:bidi="ar-EG"/>
        </w:rPr>
        <w:t xml:space="preserve">النامية، </w:t>
      </w:r>
      <w:r w:rsidRPr="00FD7330">
        <w:rPr>
          <w:rFonts w:eastAsia="YouYuan" w:cs="Simplified Arabic"/>
          <w:kern w:val="2"/>
          <w:sz w:val="22"/>
          <w:rtl/>
          <w:lang w:val="fr-CH" w:eastAsia="en-US" w:bidi="ar-EG"/>
        </w:rPr>
        <w:t>والبلدان التي تمر اقتصاداتها بمرحلة انتقال</w:t>
      </w:r>
      <w:r w:rsidRPr="00FD7330">
        <w:rPr>
          <w:rFonts w:eastAsia="YouYuan" w:cs="Simplified Arabic" w:hint="cs"/>
          <w:kern w:val="2"/>
          <w:sz w:val="22"/>
          <w:rtl/>
          <w:lang w:val="fr-CH" w:eastAsia="en-US" w:bidi="ar-EG"/>
        </w:rPr>
        <w:t>ية</w:t>
      </w:r>
      <w:r w:rsidR="007E3CF1">
        <w:rPr>
          <w:rFonts w:eastAsia="YouYuan" w:cs="Simplified Arabic" w:hint="cs"/>
          <w:kern w:val="2"/>
          <w:sz w:val="22"/>
          <w:rtl/>
          <w:lang w:val="fr-CH" w:eastAsia="en-US" w:bidi="ar-EG"/>
        </w:rPr>
        <w:t>. و</w:t>
      </w:r>
      <w:r w:rsidRPr="00FD7330">
        <w:rPr>
          <w:rFonts w:eastAsia="YouYuan" w:cs="Simplified Arabic"/>
          <w:kern w:val="2"/>
          <w:sz w:val="22"/>
          <w:rtl/>
          <w:lang w:val="fr-CH" w:eastAsia="en-US" w:bidi="ar-EG"/>
        </w:rPr>
        <w:t>سيشمل مشروع العناصر، في جملة أمور، رؤية شاملة ونظرية تغيير تحدد معايير ونتائج قوية لتنمية القدرات على المدى الطويل من أجل دعم التغيير التحولي نحو تحقيق رؤية عام 2050 المتمثلة في "العيش في انسجام مع الطبيعة"، والمبادئ التوجيهية العامة، والمسارات الممكنة لتحقيق تنمية القدرات الفعالة وذات</w:t>
      </w:r>
      <w:r w:rsidRPr="00FD7330">
        <w:rPr>
          <w:rFonts w:eastAsia="YouYuan" w:cs="Simplified Arabic"/>
          <w:kern w:val="2"/>
          <w:sz w:val="22"/>
          <w:lang w:val="fr-CH" w:eastAsia="en-US" w:bidi="ar-EG"/>
        </w:rPr>
        <w:t xml:space="preserve"> </w:t>
      </w:r>
      <w:r w:rsidRPr="00FD7330">
        <w:rPr>
          <w:rFonts w:eastAsia="YouYuan" w:cs="Simplified Arabic"/>
          <w:kern w:val="2"/>
          <w:sz w:val="22"/>
          <w:rtl/>
          <w:lang w:val="fr-CH" w:eastAsia="en-US" w:bidi="ar-EG"/>
        </w:rPr>
        <w:t>التأثير؛ وإطار للرصد والتقييم</w:t>
      </w:r>
      <w:r w:rsidRPr="00FD7330">
        <w:rPr>
          <w:rFonts w:eastAsia="YouYuan" w:cs="Simplified Arabic" w:hint="cs"/>
          <w:kern w:val="2"/>
          <w:sz w:val="22"/>
          <w:rtl/>
          <w:lang w:val="fr-CH" w:eastAsia="en-US" w:bidi="ar-EG"/>
        </w:rPr>
        <w:t>،</w:t>
      </w:r>
      <w:r w:rsidRPr="00FD7330">
        <w:rPr>
          <w:rFonts w:eastAsia="YouYuan" w:cs="Simplified Arabic"/>
          <w:kern w:val="2"/>
          <w:sz w:val="22"/>
          <w:rtl/>
          <w:lang w:val="fr-CH" w:eastAsia="en-US" w:bidi="ar-EG"/>
        </w:rPr>
        <w:t xml:space="preserve"> </w:t>
      </w:r>
      <w:r w:rsidRPr="00FD7330">
        <w:rPr>
          <w:rFonts w:eastAsia="YouYuan" w:cs="Simplified Arabic" w:hint="cs"/>
          <w:kern w:val="2"/>
          <w:sz w:val="22"/>
          <w:rtl/>
          <w:lang w:val="fr-CH" w:eastAsia="en-US" w:bidi="ar-EG"/>
        </w:rPr>
        <w:t>بما في ذلك</w:t>
      </w:r>
      <w:r w:rsidRPr="00FD7330">
        <w:rPr>
          <w:rFonts w:eastAsia="YouYuan" w:cs="Simplified Arabic"/>
          <w:kern w:val="2"/>
          <w:sz w:val="22"/>
          <w:rtl/>
          <w:lang w:val="fr-CH" w:eastAsia="en-US" w:bidi="ar-EG"/>
        </w:rPr>
        <w:t xml:space="preserve"> مؤشرات م</w:t>
      </w:r>
      <w:r w:rsidRPr="00FD7330">
        <w:rPr>
          <w:rFonts w:eastAsia="YouYuan" w:cs="Simplified Arabic" w:hint="cs"/>
          <w:kern w:val="2"/>
          <w:sz w:val="22"/>
          <w:rtl/>
          <w:lang w:val="fr-CH" w:eastAsia="en-US" w:bidi="ar-EG"/>
        </w:rPr>
        <w:t>مكن</w:t>
      </w:r>
      <w:r w:rsidRPr="00FD7330">
        <w:rPr>
          <w:rFonts w:eastAsia="YouYuan" w:cs="Simplified Arabic"/>
          <w:kern w:val="2"/>
          <w:sz w:val="22"/>
          <w:rtl/>
          <w:lang w:val="fr-CH" w:eastAsia="en-US" w:bidi="ar-EG"/>
        </w:rPr>
        <w:t>ة يمكن قياسها على المدى المتوسط والطويل</w:t>
      </w:r>
      <w:r w:rsidRPr="00FD7330">
        <w:rPr>
          <w:rFonts w:eastAsia="YouYuan" w:cs="Simplified Arabic" w:hint="cs"/>
          <w:kern w:val="2"/>
          <w:sz w:val="22"/>
          <w:rtl/>
          <w:lang w:val="fr-CH" w:eastAsia="en-US" w:bidi="ar-EG"/>
        </w:rPr>
        <w:t>؛</w:t>
      </w:r>
    </w:p>
    <w:p w:rsidR="00FD7330" w:rsidRPr="00FD7330" w:rsidRDefault="00FD7330" w:rsidP="007E3CF1">
      <w:pPr>
        <w:spacing w:after="100" w:line="204" w:lineRule="auto"/>
        <w:ind w:firstLine="708"/>
        <w:jc w:val="both"/>
        <w:rPr>
          <w:rFonts w:eastAsia="YouYuan" w:cs="Simplified Arabic"/>
          <w:kern w:val="2"/>
          <w:sz w:val="22"/>
          <w:rtl/>
          <w:lang w:val="fr-CH" w:eastAsia="en-US" w:bidi="ar-EG"/>
        </w:rPr>
      </w:pPr>
      <w:r w:rsidRPr="00FD7330">
        <w:rPr>
          <w:rFonts w:eastAsia="YouYuan" w:cs="Simplified Arabic"/>
          <w:kern w:val="2"/>
          <w:sz w:val="22"/>
          <w:rtl/>
          <w:lang w:val="fr-CH" w:eastAsia="en-US" w:bidi="ar-EG"/>
        </w:rPr>
        <w:t>(</w:t>
      </w:r>
      <w:r w:rsidR="007E3CF1">
        <w:rPr>
          <w:rFonts w:eastAsia="YouYuan" w:cs="Simplified Arabic" w:hint="cs"/>
          <w:kern w:val="2"/>
          <w:sz w:val="22"/>
          <w:rtl/>
          <w:lang w:val="fr-CH" w:eastAsia="en-US" w:bidi="ar-EG"/>
        </w:rPr>
        <w:t>ج</w:t>
      </w:r>
      <w:r w:rsidRPr="00FD7330">
        <w:rPr>
          <w:rFonts w:eastAsia="YouYuan" w:cs="Simplified Arabic"/>
          <w:kern w:val="2"/>
          <w:sz w:val="22"/>
          <w:rtl/>
          <w:lang w:val="fr-CH" w:eastAsia="en-US" w:bidi="ar-EG"/>
        </w:rPr>
        <w:t>)</w:t>
      </w:r>
      <w:r w:rsidRPr="00FD7330">
        <w:rPr>
          <w:rFonts w:eastAsia="YouYuan" w:cs="Simplified Arabic" w:hint="cs"/>
          <w:kern w:val="2"/>
          <w:sz w:val="22"/>
          <w:rtl/>
          <w:lang w:val="fr-CH" w:eastAsia="en-US" w:bidi="ar-EG"/>
        </w:rPr>
        <w:tab/>
      </w:r>
      <w:r w:rsidRPr="00FD7330">
        <w:rPr>
          <w:rFonts w:eastAsia="YouYuan" w:cs="Simplified Arabic"/>
          <w:kern w:val="2"/>
          <w:sz w:val="22"/>
          <w:rtl/>
          <w:lang w:val="fr-CH" w:eastAsia="en-US" w:bidi="ar-EG"/>
        </w:rPr>
        <w:t>تنظيم حلقات عمل تشا</w:t>
      </w:r>
      <w:r w:rsidR="00E14FC7">
        <w:rPr>
          <w:rFonts w:eastAsia="YouYuan" w:cs="Simplified Arabic" w:hint="cs"/>
          <w:kern w:val="2"/>
          <w:sz w:val="22"/>
          <w:rtl/>
          <w:lang w:val="fr-CH" w:eastAsia="en-US" w:bidi="ar-EG"/>
        </w:rPr>
        <w:t>و</w:t>
      </w:r>
      <w:r w:rsidRPr="00FD7330">
        <w:rPr>
          <w:rFonts w:eastAsia="YouYuan" w:cs="Simplified Arabic"/>
          <w:kern w:val="2"/>
          <w:sz w:val="22"/>
          <w:rtl/>
          <w:lang w:val="fr-CH" w:eastAsia="en-US" w:bidi="ar-EG"/>
        </w:rPr>
        <w:t xml:space="preserve">رية إقليمية ومنتديات للنقاش على الإنترنت، يتم تنفيذها بالاقتران مع </w:t>
      </w:r>
      <w:r w:rsidRPr="00FD7330">
        <w:rPr>
          <w:rFonts w:eastAsia="YouYuan" w:cs="Simplified Arabic" w:hint="cs"/>
          <w:kern w:val="2"/>
          <w:sz w:val="22"/>
          <w:rtl/>
          <w:lang w:val="fr-CH" w:eastAsia="en-US" w:bidi="ar-EG"/>
        </w:rPr>
        <w:t>ال</w:t>
      </w:r>
      <w:r w:rsidRPr="00FD7330">
        <w:rPr>
          <w:rFonts w:eastAsia="YouYuan" w:cs="Simplified Arabic"/>
          <w:kern w:val="2"/>
          <w:sz w:val="22"/>
          <w:rtl/>
          <w:lang w:val="fr-CH" w:eastAsia="en-US" w:bidi="ar-EG"/>
        </w:rPr>
        <w:t xml:space="preserve">عملية </w:t>
      </w:r>
      <w:r w:rsidRPr="00FD7330">
        <w:rPr>
          <w:rFonts w:eastAsia="YouYuan" w:cs="Simplified Arabic" w:hint="cs"/>
          <w:kern w:val="2"/>
          <w:sz w:val="22"/>
          <w:rtl/>
          <w:lang w:val="fr-CH" w:eastAsia="en-US" w:bidi="ar-EG"/>
        </w:rPr>
        <w:t xml:space="preserve">التحضيرية </w:t>
      </w:r>
      <w:r w:rsidR="00E14FC7">
        <w:rPr>
          <w:rFonts w:eastAsia="YouYuan" w:cs="Simplified Arabic" w:hint="cs"/>
          <w:kern w:val="2"/>
          <w:sz w:val="22"/>
          <w:rtl/>
          <w:lang w:val="fr-CH" w:eastAsia="en-US" w:bidi="ar-EG"/>
        </w:rPr>
        <w:t>ل</w:t>
      </w:r>
      <w:r w:rsidRPr="00FD7330">
        <w:rPr>
          <w:rFonts w:eastAsia="YouYuan" w:cs="Simplified Arabic" w:hint="cs"/>
          <w:kern w:val="2"/>
          <w:sz w:val="22"/>
          <w:rtl/>
          <w:lang w:val="fr-CH" w:eastAsia="en-US" w:bidi="ar-EG"/>
        </w:rPr>
        <w:t>ل</w:t>
      </w:r>
      <w:r w:rsidRPr="00FD7330">
        <w:rPr>
          <w:rFonts w:eastAsia="YouYuan" w:cs="Simplified Arabic"/>
          <w:kern w:val="2"/>
          <w:sz w:val="22"/>
          <w:rtl/>
          <w:lang w:val="fr-CH" w:eastAsia="en-US" w:bidi="ar-EG"/>
        </w:rPr>
        <w:t>إطار ا</w:t>
      </w:r>
      <w:r w:rsidR="00E14FC7">
        <w:rPr>
          <w:rFonts w:eastAsia="YouYuan" w:cs="Simplified Arabic" w:hint="cs"/>
          <w:kern w:val="2"/>
          <w:sz w:val="22"/>
          <w:rtl/>
          <w:lang w:val="fr-CH" w:eastAsia="en-US" w:bidi="ar-EG"/>
        </w:rPr>
        <w:t>لعالمي ل</w:t>
      </w:r>
      <w:r w:rsidRPr="00FD7330">
        <w:rPr>
          <w:rFonts w:eastAsia="YouYuan" w:cs="Simplified Arabic"/>
          <w:kern w:val="2"/>
          <w:sz w:val="22"/>
          <w:rtl/>
          <w:lang w:val="fr-CH" w:eastAsia="en-US" w:bidi="ar-EG"/>
        </w:rPr>
        <w:t>لتنوع البيولوجي لما بعد عام 2020.</w:t>
      </w:r>
    </w:p>
    <w:p w:rsidR="00FD7330" w:rsidRPr="00FD7330" w:rsidRDefault="00FD7330" w:rsidP="00A10FF0">
      <w:pPr>
        <w:spacing w:after="100" w:line="204" w:lineRule="auto"/>
        <w:jc w:val="both"/>
        <w:rPr>
          <w:rFonts w:eastAsia="YouYuan" w:cs="Simplified Arabic"/>
          <w:kern w:val="2"/>
          <w:sz w:val="22"/>
          <w:rtl/>
          <w:lang w:val="fr-CH" w:eastAsia="en-US" w:bidi="ar-EG"/>
        </w:rPr>
      </w:pPr>
      <w:r w:rsidRPr="00FD7330">
        <w:rPr>
          <w:rFonts w:eastAsia="YouYuan" w:cs="Simplified Arabic" w:hint="cs"/>
          <w:kern w:val="2"/>
          <w:sz w:val="22"/>
          <w:rtl/>
          <w:lang w:val="fr-CH" w:eastAsia="en-US" w:bidi="ar-EG"/>
        </w:rPr>
        <w:t>6-</w:t>
      </w:r>
      <w:r w:rsidRPr="00FD7330">
        <w:rPr>
          <w:rFonts w:eastAsia="YouYuan" w:cs="Simplified Arabic"/>
          <w:kern w:val="2"/>
          <w:sz w:val="22"/>
          <w:lang w:val="fr-CH" w:eastAsia="en-US" w:bidi="ar-EG"/>
        </w:rPr>
        <w:tab/>
      </w:r>
      <w:r w:rsidRPr="00FD7330">
        <w:rPr>
          <w:rFonts w:eastAsia="YouYuan" w:cs="Simplified Arabic"/>
          <w:kern w:val="2"/>
          <w:sz w:val="22"/>
          <w:rtl/>
          <w:lang w:val="fr-CH" w:eastAsia="en-US" w:bidi="ar-EG"/>
        </w:rPr>
        <w:t>ورهنا</w:t>
      </w:r>
      <w:r w:rsidRPr="00FD7330">
        <w:rPr>
          <w:rFonts w:eastAsia="YouYuan" w:cs="Simplified Arabic"/>
          <w:kern w:val="2"/>
          <w:sz w:val="22"/>
          <w:lang w:val="fr-CH" w:eastAsia="en-US" w:bidi="ar-EG"/>
        </w:rPr>
        <w:t xml:space="preserve"> </w:t>
      </w:r>
      <w:r w:rsidRPr="00FD7330">
        <w:rPr>
          <w:rFonts w:eastAsia="YouYuan" w:cs="Simplified Arabic"/>
          <w:kern w:val="2"/>
          <w:sz w:val="22"/>
          <w:rtl/>
          <w:lang w:val="fr-CH" w:eastAsia="en-US" w:bidi="ar-EG"/>
        </w:rPr>
        <w:t>بتوافر</w:t>
      </w:r>
      <w:r w:rsidRPr="00FD7330">
        <w:rPr>
          <w:rFonts w:eastAsia="YouYuan" w:cs="Simplified Arabic"/>
          <w:kern w:val="2"/>
          <w:sz w:val="22"/>
          <w:lang w:val="fr-CH" w:eastAsia="en-US" w:bidi="ar-EG"/>
        </w:rPr>
        <w:t xml:space="preserve"> </w:t>
      </w:r>
      <w:r w:rsidR="00E14FC7">
        <w:rPr>
          <w:rFonts w:eastAsia="YouYuan" w:cs="Simplified Arabic" w:hint="cs"/>
          <w:kern w:val="2"/>
          <w:sz w:val="22"/>
          <w:rtl/>
          <w:lang w:val="fr-CH" w:eastAsia="en-US" w:bidi="ar-EG"/>
        </w:rPr>
        <w:t>التمويل</w:t>
      </w:r>
      <w:r w:rsidRPr="00FD7330">
        <w:rPr>
          <w:rFonts w:eastAsia="YouYuan" w:cs="Simplified Arabic"/>
          <w:kern w:val="2"/>
          <w:sz w:val="22"/>
          <w:rtl/>
          <w:lang w:val="fr-CH" w:eastAsia="en-US" w:bidi="ar-EG"/>
        </w:rPr>
        <w:t>،</w:t>
      </w:r>
      <w:r w:rsidRPr="00FD7330">
        <w:rPr>
          <w:rFonts w:eastAsia="YouYuan" w:cs="Simplified Arabic"/>
          <w:kern w:val="2"/>
          <w:sz w:val="22"/>
          <w:lang w:val="fr-CH" w:eastAsia="en-US" w:bidi="ar-EG"/>
        </w:rPr>
        <w:t xml:space="preserve"> </w:t>
      </w:r>
      <w:r w:rsidRPr="00FD7330">
        <w:rPr>
          <w:rFonts w:eastAsia="YouYuan" w:cs="Simplified Arabic"/>
          <w:kern w:val="2"/>
          <w:sz w:val="22"/>
          <w:rtl/>
          <w:lang w:val="fr-CH" w:eastAsia="en-US" w:bidi="ar-EG"/>
        </w:rPr>
        <w:t xml:space="preserve">سيتم إشراك شركة استشارية لإجراء الدراسة وإعداد مشروع تقرير الدراسة بالإضافة إلى مشروع عناصر الإطار الاستراتيجي </w:t>
      </w:r>
      <w:r w:rsidRPr="00FD7330">
        <w:rPr>
          <w:rFonts w:eastAsia="YouYuan" w:cs="Simplified Arabic" w:hint="cs"/>
          <w:kern w:val="2"/>
          <w:sz w:val="22"/>
          <w:rtl/>
          <w:lang w:val="fr-CH" w:eastAsia="en-US" w:bidi="ar-EG"/>
        </w:rPr>
        <w:t xml:space="preserve">الطويل الأجل لبناء </w:t>
      </w:r>
      <w:r w:rsidRPr="00FD7330">
        <w:rPr>
          <w:rFonts w:eastAsia="YouYuan" w:cs="Simplified Arabic"/>
          <w:kern w:val="2"/>
          <w:sz w:val="22"/>
          <w:rtl/>
          <w:lang w:val="fr-CH" w:eastAsia="en-US" w:bidi="ar-EG"/>
        </w:rPr>
        <w:t>القدرات بعد</w:t>
      </w:r>
      <w:r w:rsidRPr="00FD7330">
        <w:rPr>
          <w:rFonts w:eastAsia="YouYuan" w:cs="Simplified Arabic" w:hint="cs"/>
          <w:kern w:val="2"/>
          <w:sz w:val="22"/>
          <w:rtl/>
          <w:lang w:val="fr-CH" w:eastAsia="en-US" w:bidi="ar-EG"/>
        </w:rPr>
        <w:t xml:space="preserve"> عام</w:t>
      </w:r>
      <w:r w:rsidRPr="00FD7330">
        <w:rPr>
          <w:rFonts w:eastAsia="YouYuan" w:cs="Simplified Arabic"/>
          <w:kern w:val="2"/>
          <w:sz w:val="22"/>
          <w:rtl/>
          <w:lang w:val="fr-CH" w:eastAsia="en-US" w:bidi="ar-EG"/>
        </w:rPr>
        <w:t xml:space="preserve"> 2020. وستتم مناق</w:t>
      </w:r>
      <w:r w:rsidR="00CC7BEA">
        <w:rPr>
          <w:rFonts w:eastAsia="YouYuan" w:cs="Simplified Arabic"/>
          <w:kern w:val="2"/>
          <w:sz w:val="22"/>
          <w:rtl/>
          <w:lang w:val="fr-CH" w:eastAsia="en-US" w:bidi="ar-EG"/>
        </w:rPr>
        <w:t>شة المسودات خلال حلقات العمل ال</w:t>
      </w:r>
      <w:r w:rsidRPr="00FD7330">
        <w:rPr>
          <w:rFonts w:eastAsia="YouYuan" w:cs="Simplified Arabic"/>
          <w:kern w:val="2"/>
          <w:sz w:val="22"/>
          <w:rtl/>
          <w:lang w:val="fr-CH" w:eastAsia="en-US" w:bidi="ar-EG"/>
        </w:rPr>
        <w:t>تشا</w:t>
      </w:r>
      <w:r w:rsidR="00CC7BEA">
        <w:rPr>
          <w:rFonts w:eastAsia="YouYuan" w:cs="Simplified Arabic" w:hint="cs"/>
          <w:kern w:val="2"/>
          <w:sz w:val="22"/>
          <w:rtl/>
          <w:lang w:val="fr-CH" w:eastAsia="en-US" w:bidi="ar-EG"/>
        </w:rPr>
        <w:t>و</w:t>
      </w:r>
      <w:r w:rsidRPr="00FD7330">
        <w:rPr>
          <w:rFonts w:eastAsia="YouYuan" w:cs="Simplified Arabic"/>
          <w:kern w:val="2"/>
          <w:sz w:val="22"/>
          <w:rtl/>
          <w:lang w:val="fr-CH" w:eastAsia="en-US" w:bidi="ar-EG"/>
        </w:rPr>
        <w:t xml:space="preserve">رية الإقليمية ومنتديات النقاش على الإنترنت التي ستنظمها الأمانة والمنظمات ذات الصلة بالاقتران مع </w:t>
      </w:r>
      <w:r w:rsidRPr="00FD7330">
        <w:rPr>
          <w:rFonts w:eastAsia="YouYuan" w:cs="Simplified Arabic" w:hint="cs"/>
          <w:kern w:val="2"/>
          <w:sz w:val="22"/>
          <w:rtl/>
          <w:lang w:val="fr-CH" w:eastAsia="en-US" w:bidi="ar-EG"/>
        </w:rPr>
        <w:t>ال</w:t>
      </w:r>
      <w:r w:rsidRPr="00FD7330">
        <w:rPr>
          <w:rFonts w:eastAsia="YouYuan" w:cs="Simplified Arabic"/>
          <w:kern w:val="2"/>
          <w:sz w:val="22"/>
          <w:rtl/>
          <w:lang w:val="fr-CH" w:eastAsia="en-US" w:bidi="ar-EG"/>
        </w:rPr>
        <w:t>عملية</w:t>
      </w:r>
      <w:r w:rsidRPr="00FD7330">
        <w:rPr>
          <w:rFonts w:eastAsia="YouYuan" w:cs="Simplified Arabic" w:hint="cs"/>
          <w:kern w:val="2"/>
          <w:sz w:val="22"/>
          <w:rtl/>
          <w:lang w:val="fr-CH" w:eastAsia="en-US" w:bidi="ar-EG"/>
        </w:rPr>
        <w:t xml:space="preserve"> التحضيرية </w:t>
      </w:r>
      <w:r w:rsidR="00CC7BEA">
        <w:rPr>
          <w:rFonts w:eastAsia="YouYuan" w:cs="Simplified Arabic" w:hint="cs"/>
          <w:kern w:val="2"/>
          <w:sz w:val="22"/>
          <w:rtl/>
          <w:lang w:val="fr-CH" w:eastAsia="en-US" w:bidi="ar-EG"/>
        </w:rPr>
        <w:t>ل</w:t>
      </w:r>
      <w:r w:rsidRPr="00FD7330">
        <w:rPr>
          <w:rFonts w:eastAsia="YouYuan" w:cs="Simplified Arabic" w:hint="cs"/>
          <w:kern w:val="2"/>
          <w:sz w:val="22"/>
          <w:rtl/>
          <w:lang w:val="fr-CH" w:eastAsia="en-US" w:bidi="ar-EG"/>
        </w:rPr>
        <w:t>ل</w:t>
      </w:r>
      <w:r w:rsidRPr="00FD7330">
        <w:rPr>
          <w:rFonts w:eastAsia="YouYuan" w:cs="Simplified Arabic"/>
          <w:kern w:val="2"/>
          <w:sz w:val="22"/>
          <w:rtl/>
          <w:lang w:val="fr-CH" w:eastAsia="en-US" w:bidi="ar-EG"/>
        </w:rPr>
        <w:t>إطار ا</w:t>
      </w:r>
      <w:r w:rsidR="00CC7BEA">
        <w:rPr>
          <w:rFonts w:eastAsia="YouYuan" w:cs="Simplified Arabic" w:hint="cs"/>
          <w:kern w:val="2"/>
          <w:sz w:val="22"/>
          <w:rtl/>
          <w:lang w:val="fr-CH" w:eastAsia="en-US" w:bidi="ar-EG"/>
        </w:rPr>
        <w:t>لعالمي ل</w:t>
      </w:r>
      <w:r w:rsidRPr="00FD7330">
        <w:rPr>
          <w:rFonts w:eastAsia="YouYuan" w:cs="Simplified Arabic"/>
          <w:kern w:val="2"/>
          <w:sz w:val="22"/>
          <w:rtl/>
          <w:lang w:val="fr-CH" w:eastAsia="en-US" w:bidi="ar-EG"/>
        </w:rPr>
        <w:t xml:space="preserve">لتنوع البيولوجي لما بعد 2020. وستقوم الشركة الاستشارية بدمج المدخلات المتلقاة من </w:t>
      </w:r>
      <w:r w:rsidR="00CC7BEA">
        <w:rPr>
          <w:rFonts w:eastAsia="YouYuan" w:cs="Simplified Arabic" w:hint="cs"/>
          <w:kern w:val="2"/>
          <w:sz w:val="22"/>
          <w:rtl/>
          <w:lang w:val="fr-CH" w:eastAsia="en-US" w:bidi="ar-EG"/>
        </w:rPr>
        <w:t xml:space="preserve">خلال </w:t>
      </w:r>
      <w:r w:rsidRPr="00FD7330">
        <w:rPr>
          <w:rFonts w:eastAsia="YouYuan" w:cs="Simplified Arabic"/>
          <w:kern w:val="2"/>
          <w:sz w:val="22"/>
          <w:rtl/>
          <w:lang w:val="fr-CH" w:eastAsia="en-US" w:bidi="ar-EG"/>
        </w:rPr>
        <w:t xml:space="preserve">حلقات العمل التشاورية ومنتديات النقاش على الإنترنت في المشروع النهائي للإطار الاستراتيجي </w:t>
      </w:r>
      <w:r w:rsidR="00A10FF0">
        <w:rPr>
          <w:rFonts w:eastAsia="YouYuan" w:cs="Simplified Arabic" w:hint="cs"/>
          <w:kern w:val="2"/>
          <w:sz w:val="22"/>
          <w:rtl/>
          <w:lang w:val="fr-CH" w:eastAsia="en-US" w:bidi="ar-EG"/>
        </w:rPr>
        <w:t>طويل الأجل لبناء</w:t>
      </w:r>
      <w:r w:rsidRPr="00FD7330">
        <w:rPr>
          <w:rFonts w:eastAsia="YouYuan" w:cs="Simplified Arabic"/>
          <w:kern w:val="2"/>
          <w:sz w:val="22"/>
          <w:rtl/>
          <w:lang w:val="fr-CH" w:eastAsia="en-US" w:bidi="ar-EG"/>
        </w:rPr>
        <w:t xml:space="preserve"> القدرات</w:t>
      </w:r>
      <w:r w:rsidRPr="00FD7330">
        <w:rPr>
          <w:rFonts w:eastAsia="YouYuan" w:cs="Simplified Arabic" w:hint="cs"/>
          <w:kern w:val="2"/>
          <w:sz w:val="22"/>
          <w:rtl/>
          <w:lang w:val="fr-CH" w:eastAsia="en-US" w:bidi="ar-EG"/>
        </w:rPr>
        <w:t>،</w:t>
      </w:r>
      <w:r w:rsidRPr="00FD7330">
        <w:rPr>
          <w:rFonts w:eastAsia="YouYuan" w:cs="Simplified Arabic"/>
          <w:kern w:val="2"/>
          <w:sz w:val="22"/>
          <w:rtl/>
          <w:lang w:val="fr-CH" w:eastAsia="en-US" w:bidi="ar-EG"/>
        </w:rPr>
        <w:t xml:space="preserve"> الذي سيقدم بعد ذلك إلى الهيئة الفرعية للتنفيذ للنظر فيه </w:t>
      </w:r>
      <w:r w:rsidRPr="00FD7330">
        <w:rPr>
          <w:rFonts w:eastAsia="YouYuan" w:cs="Simplified Arabic" w:hint="cs"/>
          <w:kern w:val="2"/>
          <w:sz w:val="22"/>
          <w:rtl/>
          <w:lang w:val="fr-CH" w:eastAsia="en-US" w:bidi="ar-EG"/>
        </w:rPr>
        <w:t>في</w:t>
      </w:r>
      <w:r w:rsidRPr="00FD7330">
        <w:rPr>
          <w:rFonts w:eastAsia="YouYuan" w:cs="Simplified Arabic"/>
          <w:kern w:val="2"/>
          <w:sz w:val="22"/>
          <w:rtl/>
          <w:lang w:val="fr-CH" w:eastAsia="en-US" w:bidi="ar-EG"/>
        </w:rPr>
        <w:t xml:space="preserve"> اجتماعها الثالث وفي نهاية المطاف من جانب مؤتمر الأطراف في اجتماعه الخامس عشر.</w:t>
      </w:r>
    </w:p>
    <w:p w:rsidR="00FD7330" w:rsidRPr="00FD7330" w:rsidRDefault="00FD7330" w:rsidP="00FD7330">
      <w:pPr>
        <w:spacing w:after="100" w:line="204" w:lineRule="auto"/>
        <w:jc w:val="center"/>
        <w:rPr>
          <w:rFonts w:eastAsia="YouYuan" w:cs="Simplified Arabic"/>
          <w:b/>
          <w:bCs/>
          <w:kern w:val="2"/>
          <w:sz w:val="22"/>
          <w:rtl/>
          <w:lang w:val="fr-CH" w:eastAsia="en-US" w:bidi="ar-EG"/>
        </w:rPr>
      </w:pPr>
      <w:r w:rsidRPr="00FD7330">
        <w:rPr>
          <w:rFonts w:eastAsia="YouYuan" w:cs="Simplified Arabic"/>
          <w:b/>
          <w:bCs/>
          <w:kern w:val="2"/>
          <w:sz w:val="22"/>
          <w:rtl/>
          <w:lang w:val="fr-CH" w:eastAsia="en-US" w:bidi="ar-EG"/>
        </w:rPr>
        <w:t>جيم</w:t>
      </w:r>
      <w:r w:rsidRPr="00FD7330">
        <w:rPr>
          <w:rFonts w:eastAsia="YouYuan" w:cs="Simplified Arabic" w:hint="cs"/>
          <w:b/>
          <w:bCs/>
          <w:kern w:val="2"/>
          <w:sz w:val="22"/>
          <w:rtl/>
          <w:lang w:val="fr-CH" w:eastAsia="en-US" w:bidi="ar-EG"/>
        </w:rPr>
        <w:t>-</w:t>
      </w:r>
      <w:r w:rsidRPr="00FD7330">
        <w:rPr>
          <w:rFonts w:eastAsia="YouYuan" w:cs="Simplified Arabic"/>
          <w:b/>
          <w:bCs/>
          <w:kern w:val="2"/>
          <w:sz w:val="22"/>
          <w:lang w:val="fr-CH" w:eastAsia="en-US" w:bidi="ar-EG"/>
        </w:rPr>
        <w:tab/>
      </w:r>
      <w:r w:rsidRPr="00FD7330">
        <w:rPr>
          <w:rFonts w:eastAsia="YouYuan" w:cs="Simplified Arabic"/>
          <w:b/>
          <w:bCs/>
          <w:kern w:val="2"/>
          <w:sz w:val="22"/>
          <w:rtl/>
          <w:lang w:val="fr-CH" w:eastAsia="en-US" w:bidi="ar-EG"/>
        </w:rPr>
        <w:t>جدول</w:t>
      </w:r>
      <w:r w:rsidRPr="00FD7330">
        <w:rPr>
          <w:rFonts w:eastAsia="YouYuan" w:cs="Simplified Arabic"/>
          <w:b/>
          <w:bCs/>
          <w:kern w:val="2"/>
          <w:sz w:val="22"/>
          <w:lang w:val="fr-CH" w:eastAsia="en-US" w:bidi="ar-EG"/>
        </w:rPr>
        <w:t xml:space="preserve"> </w:t>
      </w:r>
      <w:r w:rsidRPr="00FD7330">
        <w:rPr>
          <w:rFonts w:eastAsia="YouYuan" w:cs="Simplified Arabic"/>
          <w:b/>
          <w:bCs/>
          <w:kern w:val="2"/>
          <w:sz w:val="22"/>
          <w:rtl/>
          <w:lang w:val="fr-CH" w:eastAsia="en-US" w:bidi="ar-EG"/>
        </w:rPr>
        <w:t>زمني</w:t>
      </w:r>
      <w:r w:rsidRPr="00FD7330">
        <w:rPr>
          <w:rFonts w:eastAsia="YouYuan" w:cs="Simplified Arabic"/>
          <w:b/>
          <w:bCs/>
          <w:kern w:val="2"/>
          <w:sz w:val="22"/>
          <w:lang w:val="fr-CH" w:eastAsia="en-US" w:bidi="ar-EG"/>
        </w:rPr>
        <w:t xml:space="preserve"> </w:t>
      </w:r>
      <w:r w:rsidRPr="00FD7330">
        <w:rPr>
          <w:rFonts w:eastAsia="YouYuan" w:cs="Simplified Arabic"/>
          <w:b/>
          <w:bCs/>
          <w:kern w:val="2"/>
          <w:sz w:val="22"/>
          <w:rtl/>
          <w:lang w:val="fr-CH" w:eastAsia="en-US" w:bidi="ar-EG"/>
        </w:rPr>
        <w:t>إرشادي</w:t>
      </w:r>
      <w:r w:rsidRPr="00FD7330">
        <w:rPr>
          <w:rFonts w:eastAsia="YouYuan" w:cs="Simplified Arabic"/>
          <w:b/>
          <w:bCs/>
          <w:kern w:val="2"/>
          <w:sz w:val="22"/>
          <w:lang w:val="fr-CH" w:eastAsia="en-US" w:bidi="ar-EG"/>
        </w:rPr>
        <w:t xml:space="preserve"> </w:t>
      </w:r>
      <w:r w:rsidRPr="00FD7330">
        <w:rPr>
          <w:rFonts w:eastAsia="YouYuan" w:cs="Simplified Arabic"/>
          <w:b/>
          <w:bCs/>
          <w:kern w:val="2"/>
          <w:sz w:val="22"/>
          <w:rtl/>
          <w:lang w:val="fr-CH" w:eastAsia="en-US" w:bidi="ar-EG"/>
        </w:rPr>
        <w:t>للأنشطة</w:t>
      </w:r>
    </w:p>
    <w:p w:rsidR="00FD7330" w:rsidRDefault="00FD7330" w:rsidP="00CC7BEA">
      <w:pPr>
        <w:numPr>
          <w:ilvl w:val="0"/>
          <w:numId w:val="20"/>
        </w:numPr>
        <w:spacing w:after="100" w:line="204" w:lineRule="auto"/>
        <w:ind w:left="0" w:firstLine="0"/>
        <w:contextualSpacing/>
        <w:jc w:val="both"/>
        <w:rPr>
          <w:rFonts w:eastAsia="Malgun Gothic" w:cs="Simplified Arabic"/>
          <w:b/>
          <w:bCs/>
          <w:sz w:val="22"/>
          <w:lang w:val="fr-CH" w:eastAsia="en-US" w:bidi="ar-EG"/>
        </w:rPr>
      </w:pPr>
      <w:r w:rsidRPr="00FD7330">
        <w:rPr>
          <w:rFonts w:eastAsia="Malgun Gothic" w:cs="Simplified Arabic"/>
          <w:sz w:val="22"/>
          <w:rtl/>
          <w:lang w:val="fr-CH" w:eastAsia="en-US" w:bidi="ar-EG"/>
        </w:rPr>
        <w:t xml:space="preserve">ستشمل عملية </w:t>
      </w:r>
      <w:r w:rsidRPr="00FD7330">
        <w:rPr>
          <w:rFonts w:eastAsia="Malgun Gothic" w:cs="Simplified Arabic" w:hint="cs"/>
          <w:sz w:val="22"/>
          <w:rtl/>
          <w:lang w:val="fr-CH" w:eastAsia="en-US" w:bidi="ar-EG"/>
        </w:rPr>
        <w:t>التحضير</w:t>
      </w:r>
      <w:r w:rsidRPr="00FD7330">
        <w:rPr>
          <w:rFonts w:eastAsia="Malgun Gothic" w:cs="Simplified Arabic"/>
          <w:sz w:val="22"/>
          <w:rtl/>
          <w:lang w:val="fr-CH" w:eastAsia="en-US" w:bidi="ar-EG"/>
        </w:rPr>
        <w:t xml:space="preserve"> </w:t>
      </w:r>
      <w:r w:rsidRPr="00FD7330">
        <w:rPr>
          <w:rFonts w:eastAsia="Malgun Gothic" w:cs="Simplified Arabic" w:hint="cs"/>
          <w:sz w:val="22"/>
          <w:rtl/>
          <w:lang w:val="fr-CH" w:eastAsia="en-US" w:bidi="ar-EG"/>
        </w:rPr>
        <w:t>ل</w:t>
      </w:r>
      <w:r w:rsidRPr="00FD7330">
        <w:rPr>
          <w:rFonts w:eastAsia="Malgun Gothic" w:cs="Simplified Arabic"/>
          <w:sz w:val="22"/>
          <w:rtl/>
          <w:lang w:val="fr-CH" w:eastAsia="en-US" w:bidi="ar-EG"/>
        </w:rPr>
        <w:t>إطار استراتيجي طويل الأجل لبناء القدرات بعد</w:t>
      </w:r>
      <w:r w:rsidRPr="00FD7330">
        <w:rPr>
          <w:rFonts w:eastAsia="Malgun Gothic" w:cs="Simplified Arabic" w:hint="cs"/>
          <w:sz w:val="22"/>
          <w:rtl/>
          <w:lang w:val="fr-CH" w:eastAsia="en-US" w:bidi="ar-EG"/>
        </w:rPr>
        <w:t xml:space="preserve"> عام</w:t>
      </w:r>
      <w:r w:rsidRPr="00FD7330">
        <w:rPr>
          <w:rFonts w:eastAsia="Malgun Gothic" w:cs="Simplified Arabic"/>
          <w:sz w:val="22"/>
          <w:rtl/>
          <w:lang w:val="fr-CH" w:eastAsia="en-US" w:bidi="ar-EG"/>
        </w:rPr>
        <w:t xml:space="preserve"> 2020</w:t>
      </w:r>
      <w:r w:rsidRPr="00FD7330">
        <w:rPr>
          <w:rFonts w:eastAsia="Malgun Gothic" w:cs="Simplified Arabic" w:hint="cs"/>
          <w:sz w:val="22"/>
          <w:rtl/>
          <w:lang w:val="fr-CH" w:eastAsia="en-US" w:bidi="ar-EG"/>
        </w:rPr>
        <w:t xml:space="preserve"> </w:t>
      </w:r>
      <w:r w:rsidRPr="00FD7330">
        <w:rPr>
          <w:rFonts w:eastAsia="Malgun Gothic" w:cs="Simplified Arabic"/>
          <w:sz w:val="22"/>
          <w:rtl/>
          <w:lang w:val="fr-CH" w:eastAsia="en-US" w:bidi="ar-EG"/>
        </w:rPr>
        <w:t>الأنشطة التالية، التي</w:t>
      </w:r>
      <w:r w:rsidRPr="00FD7330">
        <w:rPr>
          <w:rFonts w:eastAsia="Malgun Gothic" w:cs="Simplified Arabic"/>
          <w:sz w:val="22"/>
          <w:lang w:val="fr-CH" w:eastAsia="en-US" w:bidi="ar-EG"/>
        </w:rPr>
        <w:t xml:space="preserve"> </w:t>
      </w:r>
      <w:r w:rsidRPr="00FD7330">
        <w:rPr>
          <w:rFonts w:eastAsia="Malgun Gothic" w:cs="Simplified Arabic"/>
          <w:sz w:val="22"/>
          <w:rtl/>
          <w:lang w:val="fr-CH" w:eastAsia="en-US" w:bidi="ar-EG"/>
        </w:rPr>
        <w:t>ينبغي</w:t>
      </w:r>
      <w:r w:rsidRPr="00FD7330">
        <w:rPr>
          <w:rFonts w:eastAsia="Malgun Gothic" w:cs="Simplified Arabic"/>
          <w:sz w:val="22"/>
          <w:lang w:val="fr-CH" w:eastAsia="en-US" w:bidi="ar-EG"/>
        </w:rPr>
        <w:t xml:space="preserve"> </w:t>
      </w:r>
      <w:r w:rsidRPr="00FD7330">
        <w:rPr>
          <w:rFonts w:eastAsia="Malgun Gothic" w:cs="Simplified Arabic"/>
          <w:sz w:val="22"/>
          <w:rtl/>
          <w:lang w:val="fr-CH" w:eastAsia="en-US" w:bidi="ar-EG"/>
        </w:rPr>
        <w:t>مواءمتها مع الجدول الزمني لتطوير متابعة الخطة الاستراتيجية للتنوع البيولوجي 2011</w:t>
      </w:r>
      <w:r w:rsidRPr="00CC7BEA">
        <w:rPr>
          <w:rFonts w:ascii="Simplified Arabic" w:eastAsia="Malgun Gothic" w:hAnsi="Simplified Arabic" w:cs="Simplified Arabic"/>
          <w:lang w:val="fr-CH" w:eastAsia="en-US" w:bidi="ar-EG"/>
        </w:rPr>
        <w:t>:2020-</w:t>
      </w:r>
    </w:p>
    <w:p w:rsidR="007511F1" w:rsidRPr="00CC7BEA" w:rsidRDefault="007511F1">
      <w:pPr>
        <w:bidi w:val="0"/>
        <w:rPr>
          <w:rFonts w:eastAsia="Malgun Gothic" w:cs="Simplified Arabic"/>
          <w:b/>
          <w:bCs/>
          <w:sz w:val="22"/>
          <w:lang w:val="en-US" w:eastAsia="en-US" w:bidi="ar-EG"/>
        </w:rPr>
      </w:pPr>
      <w:r>
        <w:rPr>
          <w:rFonts w:eastAsia="Malgun Gothic" w:cs="Simplified Arabic"/>
          <w:b/>
          <w:bCs/>
          <w:sz w:val="22"/>
          <w:rtl/>
          <w:lang w:val="fr-CH" w:eastAsia="en-US" w:bidi="ar-EG"/>
        </w:rPr>
        <w:br w:type="page"/>
      </w:r>
    </w:p>
    <w:tbl>
      <w:tblPr>
        <w:bidiVisual/>
        <w:tblW w:w="10205" w:type="dxa"/>
        <w:jc w:val="center"/>
        <w:tblInd w:w="306" w:type="dxa"/>
        <w:tblLook w:val="04A0"/>
      </w:tblPr>
      <w:tblGrid>
        <w:gridCol w:w="5040"/>
        <w:gridCol w:w="2352"/>
        <w:gridCol w:w="2813"/>
      </w:tblGrid>
      <w:tr w:rsidR="00FD7330" w:rsidRPr="00FD7330" w:rsidTr="007511F1">
        <w:trPr>
          <w:tblHeader/>
          <w:jc w:val="center"/>
        </w:trPr>
        <w:tc>
          <w:tcPr>
            <w:tcW w:w="5040" w:type="dxa"/>
            <w:tcBorders>
              <w:top w:val="nil"/>
              <w:left w:val="nil"/>
              <w:bottom w:val="nil"/>
              <w:right w:val="nil"/>
            </w:tcBorders>
          </w:tcPr>
          <w:p w:rsidR="00FD7330" w:rsidRPr="00CC7BEA" w:rsidRDefault="000F3C09" w:rsidP="00CC7BEA">
            <w:pPr>
              <w:spacing w:after="100" w:line="204" w:lineRule="auto"/>
              <w:jc w:val="center"/>
              <w:rPr>
                <w:rFonts w:ascii="Simplified Arabic" w:eastAsia="YouYuan" w:hAnsi="Simplified Arabic" w:cs="Simplified Arabic"/>
                <w:i/>
                <w:iCs/>
                <w:kern w:val="2"/>
                <w:sz w:val="22"/>
                <w:szCs w:val="22"/>
                <w:rtl/>
                <w:lang w:val="fr-CH" w:eastAsia="en-US" w:bidi="ar-EG"/>
              </w:rPr>
            </w:pPr>
            <w:r w:rsidRPr="00CC7BEA">
              <w:rPr>
                <w:sz w:val="22"/>
                <w:szCs w:val="22"/>
              </w:rPr>
              <w:lastRenderedPageBreak/>
              <w:br w:type="page"/>
            </w:r>
            <w:r w:rsidR="00FD7330" w:rsidRPr="00CC7BEA">
              <w:rPr>
                <w:rFonts w:ascii="Simplified Arabic" w:eastAsia="YouYuan" w:hAnsi="Simplified Arabic" w:cs="Simplified Arabic"/>
                <w:i/>
                <w:iCs/>
                <w:kern w:val="2"/>
                <w:sz w:val="22"/>
                <w:szCs w:val="22"/>
                <w:rtl/>
                <w:lang w:val="fr-CH" w:eastAsia="en-US" w:bidi="ar-EG"/>
              </w:rPr>
              <w:t>النشاط</w:t>
            </w:r>
            <w:r w:rsidR="00FD7330" w:rsidRPr="00CC7BEA">
              <w:rPr>
                <w:rFonts w:ascii="Simplified Arabic" w:eastAsia="YouYuan" w:hAnsi="Simplified Arabic" w:cs="Simplified Arabic"/>
                <w:i/>
                <w:iCs/>
                <w:kern w:val="2"/>
                <w:sz w:val="22"/>
                <w:szCs w:val="22"/>
                <w:lang w:val="fr-CH" w:eastAsia="en-US" w:bidi="ar-EG"/>
              </w:rPr>
              <w:t>/</w:t>
            </w:r>
            <w:r w:rsidR="00FD7330" w:rsidRPr="00CC7BEA">
              <w:rPr>
                <w:rFonts w:ascii="Simplified Arabic" w:eastAsia="YouYuan" w:hAnsi="Simplified Arabic" w:cs="Simplified Arabic"/>
                <w:i/>
                <w:iCs/>
                <w:kern w:val="2"/>
                <w:sz w:val="22"/>
                <w:szCs w:val="22"/>
                <w:rtl/>
                <w:lang w:val="fr-CH" w:eastAsia="en-US" w:bidi="ar-EG"/>
              </w:rPr>
              <w:t>المهمة</w:t>
            </w:r>
          </w:p>
        </w:tc>
        <w:tc>
          <w:tcPr>
            <w:tcW w:w="2352" w:type="dxa"/>
            <w:tcBorders>
              <w:top w:val="nil"/>
              <w:left w:val="nil"/>
              <w:bottom w:val="nil"/>
              <w:right w:val="nil"/>
            </w:tcBorders>
          </w:tcPr>
          <w:p w:rsidR="00FD7330" w:rsidRPr="00CC7BEA" w:rsidRDefault="00FD7330" w:rsidP="00FD7330">
            <w:pPr>
              <w:spacing w:after="100" w:line="204" w:lineRule="auto"/>
              <w:jc w:val="lowKashida"/>
              <w:rPr>
                <w:rFonts w:ascii="Simplified Arabic" w:eastAsia="YouYuan" w:hAnsi="Simplified Arabic" w:cs="Simplified Arabic"/>
                <w:i/>
                <w:iCs/>
                <w:kern w:val="2"/>
                <w:sz w:val="22"/>
                <w:szCs w:val="22"/>
                <w:rtl/>
                <w:lang w:val="fr-CH" w:eastAsia="en-US" w:bidi="ar-EG"/>
              </w:rPr>
            </w:pPr>
            <w:r w:rsidRPr="00CC7BEA">
              <w:rPr>
                <w:rFonts w:ascii="Simplified Arabic" w:eastAsia="YouYuan" w:hAnsi="Simplified Arabic" w:cs="Simplified Arabic"/>
                <w:i/>
                <w:iCs/>
                <w:kern w:val="2"/>
                <w:sz w:val="22"/>
                <w:szCs w:val="22"/>
                <w:rtl/>
                <w:lang w:val="fr-CH" w:eastAsia="en-US" w:bidi="ar-EG"/>
              </w:rPr>
              <w:t>الجدول</w:t>
            </w:r>
            <w:r w:rsidRPr="00CC7BEA">
              <w:rPr>
                <w:rFonts w:ascii="Simplified Arabic" w:eastAsia="YouYuan" w:hAnsi="Simplified Arabic" w:cs="Simplified Arabic"/>
                <w:i/>
                <w:iCs/>
                <w:kern w:val="2"/>
                <w:sz w:val="22"/>
                <w:szCs w:val="22"/>
                <w:lang w:val="fr-CH" w:eastAsia="en-US" w:bidi="ar-EG"/>
              </w:rPr>
              <w:t xml:space="preserve"> </w:t>
            </w:r>
            <w:r w:rsidRPr="00CC7BEA">
              <w:rPr>
                <w:rFonts w:ascii="Simplified Arabic" w:eastAsia="YouYuan" w:hAnsi="Simplified Arabic" w:cs="Simplified Arabic"/>
                <w:i/>
                <w:iCs/>
                <w:kern w:val="2"/>
                <w:sz w:val="22"/>
                <w:szCs w:val="22"/>
                <w:rtl/>
                <w:lang w:val="fr-CH" w:eastAsia="en-US" w:bidi="ar-EG"/>
              </w:rPr>
              <w:t>الزمني</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i/>
                <w:iCs/>
                <w:kern w:val="2"/>
                <w:sz w:val="20"/>
                <w:szCs w:val="22"/>
                <w:rtl/>
                <w:lang w:val="fr-CH" w:eastAsia="en-US" w:bidi="ar-EG"/>
              </w:rPr>
            </w:pPr>
            <w:r w:rsidRPr="00FD7330">
              <w:rPr>
                <w:rFonts w:ascii="Simplified Arabic" w:eastAsia="YouYuan" w:hAnsi="Simplified Arabic" w:cs="Simplified Arabic"/>
                <w:i/>
                <w:iCs/>
                <w:kern w:val="2"/>
                <w:sz w:val="20"/>
                <w:szCs w:val="22"/>
                <w:rtl/>
                <w:lang w:val="fr-CH" w:eastAsia="en-US" w:bidi="ar-EG"/>
              </w:rPr>
              <w:t>المسؤولية</w:t>
            </w:r>
          </w:p>
        </w:tc>
      </w:tr>
      <w:tr w:rsidR="00FD7330" w:rsidRPr="00FD7330" w:rsidTr="007511F1">
        <w:trPr>
          <w:jc w:val="center"/>
        </w:trPr>
        <w:tc>
          <w:tcPr>
            <w:tcW w:w="5040" w:type="dxa"/>
            <w:tcBorders>
              <w:top w:val="nil"/>
              <w:left w:val="nil"/>
              <w:bottom w:val="nil"/>
              <w:right w:val="nil"/>
            </w:tcBorders>
          </w:tcPr>
          <w:p w:rsidR="00FD7330" w:rsidRPr="000F3C09" w:rsidRDefault="00FD7330" w:rsidP="00CC7BEA">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sidRPr="000F3C09">
              <w:rPr>
                <w:rFonts w:ascii="Simplified Arabic" w:eastAsia="YouYuan" w:hAnsi="Simplified Arabic" w:cs="Simplified Arabic"/>
                <w:kern w:val="2"/>
                <w:sz w:val="23"/>
                <w:szCs w:val="23"/>
                <w:rtl/>
                <w:lang w:val="fr-CH" w:eastAsia="en-US" w:bidi="ar-EG"/>
              </w:rPr>
              <w:t>دعوة الأطراف والشعوب</w:t>
            </w:r>
            <w:r w:rsidRPr="000F3C09">
              <w:rPr>
                <w:rFonts w:ascii="Simplified Arabic" w:eastAsia="YouYuan" w:hAnsi="Simplified Arabic" w:cs="Simplified Arabic"/>
                <w:kern w:val="2"/>
                <w:sz w:val="23"/>
                <w:szCs w:val="23"/>
                <w:lang w:val="en-US" w:eastAsia="en-US" w:bidi="ar-EG"/>
              </w:rPr>
              <w:t xml:space="preserve"> </w:t>
            </w:r>
            <w:r w:rsidRPr="000F3C09">
              <w:rPr>
                <w:rFonts w:ascii="Simplified Arabic" w:eastAsia="YouYuan" w:hAnsi="Simplified Arabic" w:cs="Simplified Arabic"/>
                <w:kern w:val="2"/>
                <w:sz w:val="23"/>
                <w:szCs w:val="23"/>
                <w:rtl/>
                <w:lang w:val="fr-CH" w:eastAsia="en-US" w:bidi="ar-EG"/>
              </w:rPr>
              <w:t>الأصلية</w:t>
            </w:r>
            <w:r w:rsidRPr="000F3C09">
              <w:rPr>
                <w:rFonts w:ascii="Simplified Arabic" w:eastAsia="YouYuan" w:hAnsi="Simplified Arabic" w:cs="Simplified Arabic"/>
                <w:kern w:val="2"/>
                <w:sz w:val="23"/>
                <w:szCs w:val="23"/>
                <w:lang w:val="en-US" w:eastAsia="en-US" w:bidi="ar-EG"/>
              </w:rPr>
              <w:t xml:space="preserve"> </w:t>
            </w:r>
            <w:r w:rsidRPr="000F3C09">
              <w:rPr>
                <w:rFonts w:ascii="Simplified Arabic" w:eastAsia="YouYuan" w:hAnsi="Simplified Arabic" w:cs="Simplified Arabic"/>
                <w:kern w:val="2"/>
                <w:sz w:val="23"/>
                <w:szCs w:val="23"/>
                <w:rtl/>
                <w:lang w:val="fr-CH" w:eastAsia="en-US" w:bidi="ar-EG"/>
              </w:rPr>
              <w:t>والمجتمعات</w:t>
            </w:r>
            <w:r w:rsidRPr="000F3C09">
              <w:rPr>
                <w:rFonts w:ascii="Simplified Arabic" w:eastAsia="YouYuan" w:hAnsi="Simplified Arabic" w:cs="Simplified Arabic"/>
                <w:kern w:val="2"/>
                <w:sz w:val="23"/>
                <w:szCs w:val="23"/>
                <w:lang w:val="en-US" w:eastAsia="en-US" w:bidi="ar-EG"/>
              </w:rPr>
              <w:t xml:space="preserve"> </w:t>
            </w:r>
            <w:r w:rsidRPr="000F3C09">
              <w:rPr>
                <w:rFonts w:ascii="Simplified Arabic" w:eastAsia="YouYuan" w:hAnsi="Simplified Arabic" w:cs="Simplified Arabic"/>
                <w:kern w:val="2"/>
                <w:sz w:val="23"/>
                <w:szCs w:val="23"/>
                <w:rtl/>
                <w:lang w:val="fr-CH" w:eastAsia="en-US" w:bidi="ar-EG"/>
              </w:rPr>
              <w:t>المحلية</w:t>
            </w:r>
            <w:r w:rsidRPr="000F3C09">
              <w:rPr>
                <w:rFonts w:ascii="Simplified Arabic" w:eastAsia="YouYuan" w:hAnsi="Simplified Arabic" w:cs="Simplified Arabic" w:hint="cs"/>
                <w:kern w:val="2"/>
                <w:sz w:val="23"/>
                <w:szCs w:val="23"/>
                <w:rtl/>
                <w:lang w:val="fr-CH" w:eastAsia="en-US" w:bidi="ar-EG"/>
              </w:rPr>
              <w:t>، والنساء والشباب</w:t>
            </w:r>
            <w:r w:rsidRPr="000F3C09">
              <w:rPr>
                <w:rFonts w:ascii="Simplified Arabic" w:eastAsia="YouYuan" w:hAnsi="Simplified Arabic" w:cs="Simplified Arabic"/>
                <w:kern w:val="2"/>
                <w:sz w:val="23"/>
                <w:szCs w:val="23"/>
                <w:rtl/>
                <w:lang w:val="fr-CH" w:eastAsia="en-US" w:bidi="ar-EG"/>
              </w:rPr>
              <w:t xml:space="preserve"> والمنظمات ذات الصلة إلى تقديم معلومات عن احتياجات وأولويات تنمية القدرات</w:t>
            </w:r>
            <w:r w:rsidRPr="000F3C09">
              <w:rPr>
                <w:rFonts w:ascii="Simplified Arabic" w:eastAsia="YouYuan" w:hAnsi="Simplified Arabic" w:cs="Simplified Arabic" w:hint="cs"/>
                <w:kern w:val="2"/>
                <w:sz w:val="23"/>
                <w:szCs w:val="23"/>
                <w:rtl/>
                <w:lang w:val="fr-CH" w:eastAsia="en-US" w:bidi="ar-EG"/>
              </w:rPr>
              <w:t>،</w:t>
            </w:r>
            <w:r w:rsidRPr="000F3C09">
              <w:rPr>
                <w:rFonts w:ascii="Simplified Arabic" w:eastAsia="YouYuan" w:hAnsi="Simplified Arabic" w:cs="Simplified Arabic"/>
                <w:kern w:val="2"/>
                <w:sz w:val="23"/>
                <w:szCs w:val="23"/>
                <w:rtl/>
                <w:lang w:val="fr-CH" w:eastAsia="en-US" w:bidi="ar-EG"/>
              </w:rPr>
              <w:t xml:space="preserve"> والخبرات ذات الصلة والدروس المستفادة، وكذلك الآراء/الاقتراحات بشأن العناصر الم</w:t>
            </w:r>
            <w:r w:rsidRPr="000F3C09">
              <w:rPr>
                <w:rFonts w:ascii="Simplified Arabic" w:eastAsia="YouYuan" w:hAnsi="Simplified Arabic" w:cs="Simplified Arabic" w:hint="cs"/>
                <w:kern w:val="2"/>
                <w:sz w:val="23"/>
                <w:szCs w:val="23"/>
                <w:rtl/>
                <w:lang w:val="fr-CH" w:eastAsia="en-US" w:bidi="ar-EG"/>
              </w:rPr>
              <w:t>مكن</w:t>
            </w:r>
            <w:r w:rsidRPr="000F3C09">
              <w:rPr>
                <w:rFonts w:ascii="Simplified Arabic" w:eastAsia="YouYuan" w:hAnsi="Simplified Arabic" w:cs="Simplified Arabic"/>
                <w:kern w:val="2"/>
                <w:sz w:val="23"/>
                <w:szCs w:val="23"/>
                <w:rtl/>
                <w:lang w:val="fr-CH" w:eastAsia="en-US" w:bidi="ar-EG"/>
              </w:rPr>
              <w:t xml:space="preserve">ة للإطار الاستراتيجي </w:t>
            </w:r>
            <w:r w:rsidRPr="000F3C09">
              <w:rPr>
                <w:rFonts w:ascii="Simplified Arabic" w:eastAsia="YouYuan" w:hAnsi="Simplified Arabic" w:cs="Simplified Arabic" w:hint="cs"/>
                <w:kern w:val="2"/>
                <w:sz w:val="23"/>
                <w:szCs w:val="23"/>
                <w:rtl/>
                <w:lang w:val="fr-CH" w:eastAsia="en-US" w:bidi="ar-EG"/>
              </w:rPr>
              <w:t xml:space="preserve">الطويل الأجل لبناء </w:t>
            </w:r>
            <w:r w:rsidRPr="000F3C09">
              <w:rPr>
                <w:rFonts w:ascii="Simplified Arabic" w:eastAsia="YouYuan" w:hAnsi="Simplified Arabic" w:cs="Simplified Arabic"/>
                <w:kern w:val="2"/>
                <w:sz w:val="23"/>
                <w:szCs w:val="23"/>
                <w:rtl/>
                <w:lang w:val="fr-CH" w:eastAsia="en-US" w:bidi="ar-EG"/>
              </w:rPr>
              <w:t>القدرات</w:t>
            </w:r>
            <w:r w:rsidRPr="000F3C09">
              <w:rPr>
                <w:rFonts w:ascii="Simplified Arabic" w:eastAsia="YouYuan" w:hAnsi="Simplified Arabic" w:cs="Simplified Arabic" w:hint="cs"/>
                <w:kern w:val="2"/>
                <w:sz w:val="23"/>
                <w:szCs w:val="23"/>
                <w:rtl/>
                <w:lang w:val="fr-CH" w:eastAsia="en-US" w:bidi="ar-EG"/>
              </w:rPr>
              <w:t xml:space="preserve"> </w:t>
            </w:r>
            <w:r w:rsidRPr="000F3C09">
              <w:rPr>
                <w:rFonts w:ascii="Simplified Arabic" w:eastAsia="YouYuan" w:hAnsi="Simplified Arabic" w:cs="Simplified Arabic"/>
                <w:kern w:val="2"/>
                <w:sz w:val="23"/>
                <w:szCs w:val="23"/>
                <w:rtl/>
                <w:lang w:val="fr-CH" w:eastAsia="en-US" w:bidi="ar-EG"/>
              </w:rPr>
              <w:t>بعد عام</w:t>
            </w:r>
            <w:r w:rsidRPr="000F3C09">
              <w:rPr>
                <w:rFonts w:ascii="Simplified Arabic" w:eastAsia="YouYuan" w:hAnsi="Simplified Arabic" w:cs="Simplified Arabic"/>
                <w:kern w:val="2"/>
                <w:sz w:val="23"/>
                <w:szCs w:val="23"/>
                <w:lang w:val="en-US" w:eastAsia="en-US" w:bidi="ar-EG"/>
              </w:rPr>
              <w:t xml:space="preserve"> </w:t>
            </w:r>
            <w:r w:rsidRPr="000F3C09">
              <w:rPr>
                <w:rFonts w:ascii="Simplified Arabic" w:eastAsia="YouYuan" w:hAnsi="Simplified Arabic" w:cs="Simplified Arabic"/>
                <w:kern w:val="2"/>
                <w:sz w:val="23"/>
                <w:szCs w:val="23"/>
                <w:rtl/>
                <w:lang w:val="fr-CH" w:eastAsia="en-US" w:bidi="ar-EG"/>
              </w:rPr>
              <w:t>2020، واستكمال المعلومات المقدمة من خلال التقارير الوطنية</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szCs w:val="22"/>
                <w:rtl/>
                <w:lang w:val="fr-CH" w:eastAsia="en-US" w:bidi="ar-EG"/>
              </w:rPr>
              <w:t>أغسطس</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آب</w:t>
            </w:r>
            <w:r w:rsidRPr="00FD7330">
              <w:rPr>
                <w:rFonts w:ascii="Simplified Arabic" w:eastAsia="YouYuan" w:hAnsi="Simplified Arabic" w:cs="Simplified Arabic"/>
                <w:kern w:val="2"/>
                <w:sz w:val="20"/>
                <w:szCs w:val="22"/>
                <w:lang w:val="fr-CH" w:eastAsia="en-US" w:bidi="ar-EG"/>
              </w:rPr>
              <w:t xml:space="preserve"> - </w:t>
            </w:r>
            <w:r w:rsidR="00FC2095">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نوفمبر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تشرين</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الثاني</w:t>
            </w:r>
            <w:r w:rsidRPr="00FD7330">
              <w:rPr>
                <w:rFonts w:ascii="Simplified Arabic" w:eastAsia="YouYuan" w:hAnsi="Simplified Arabic" w:cs="Simplified Arabic"/>
                <w:kern w:val="2"/>
                <w:sz w:val="20"/>
                <w:szCs w:val="22"/>
                <w:lang w:val="fr-CH" w:eastAsia="en-US" w:bidi="ar-EG"/>
              </w:rPr>
              <w:t xml:space="preserve"> 201</w:t>
            </w:r>
            <w:r w:rsidRPr="00FD7330">
              <w:rPr>
                <w:rFonts w:ascii="Simplified Arabic" w:eastAsia="YouYuan" w:hAnsi="Simplified Arabic" w:cs="Simplified Arabic"/>
                <w:kern w:val="2"/>
                <w:sz w:val="20"/>
                <w:lang w:val="fr-CH" w:eastAsia="en-US" w:bidi="ar-EG"/>
              </w:rPr>
              <w:t xml:space="preserve">8 </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الأمانة؛</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والأطراف،</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والشعوب</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الأصلية</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والمجتمعات</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المحلية،</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والمنظمات</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المعنية</w:t>
            </w:r>
          </w:p>
        </w:tc>
      </w:tr>
      <w:tr w:rsidR="00FD7330" w:rsidRPr="00FD7330" w:rsidTr="007511F1">
        <w:trPr>
          <w:jc w:val="center"/>
        </w:trPr>
        <w:tc>
          <w:tcPr>
            <w:tcW w:w="5040" w:type="dxa"/>
            <w:tcBorders>
              <w:top w:val="nil"/>
              <w:left w:val="nil"/>
              <w:bottom w:val="nil"/>
              <w:right w:val="nil"/>
            </w:tcBorders>
          </w:tcPr>
          <w:p w:rsidR="00FD7330" w:rsidRPr="000F3C09" w:rsidRDefault="00FD7330" w:rsidP="00465A6E">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sidRPr="000F3C09">
              <w:rPr>
                <w:rFonts w:ascii="Simplified Arabic" w:eastAsia="YouYuan" w:hAnsi="Simplified Arabic" w:cs="Simplified Arabic"/>
                <w:kern w:val="2"/>
                <w:sz w:val="23"/>
                <w:szCs w:val="23"/>
                <w:rtl/>
                <w:lang w:val="fr-CH" w:eastAsia="en-US" w:bidi="ar-EG"/>
              </w:rPr>
              <w:t>تقديم</w:t>
            </w:r>
            <w:r w:rsidRPr="000F3C09">
              <w:rPr>
                <w:rFonts w:ascii="Simplified Arabic" w:eastAsia="YouYuan" w:hAnsi="Simplified Arabic" w:cs="Simplified Arabic"/>
                <w:kern w:val="2"/>
                <w:sz w:val="23"/>
                <w:szCs w:val="23"/>
                <w:lang w:val="fr-CH" w:eastAsia="en-US" w:bidi="ar-EG"/>
              </w:rPr>
              <w:t xml:space="preserve"> </w:t>
            </w:r>
            <w:r w:rsidRPr="000F3C09">
              <w:rPr>
                <w:rFonts w:ascii="Simplified Arabic" w:eastAsia="YouYuan" w:hAnsi="Simplified Arabic" w:cs="Simplified Arabic"/>
                <w:kern w:val="2"/>
                <w:sz w:val="23"/>
                <w:szCs w:val="23"/>
                <w:rtl/>
                <w:lang w:val="fr-CH" w:eastAsia="en-US" w:bidi="ar-EG"/>
              </w:rPr>
              <w:t>التقارير</w:t>
            </w:r>
            <w:r w:rsidRPr="000F3C09">
              <w:rPr>
                <w:rFonts w:ascii="Simplified Arabic" w:eastAsia="YouYuan" w:hAnsi="Simplified Arabic" w:cs="Simplified Arabic"/>
                <w:kern w:val="2"/>
                <w:sz w:val="23"/>
                <w:szCs w:val="23"/>
                <w:lang w:val="fr-CH" w:eastAsia="en-US" w:bidi="ar-EG"/>
              </w:rPr>
              <w:t xml:space="preserve"> </w:t>
            </w:r>
            <w:r w:rsidRPr="000F3C09">
              <w:rPr>
                <w:rFonts w:ascii="Simplified Arabic" w:eastAsia="YouYuan" w:hAnsi="Simplified Arabic" w:cs="Simplified Arabic"/>
                <w:kern w:val="2"/>
                <w:sz w:val="23"/>
                <w:szCs w:val="23"/>
                <w:rtl/>
                <w:lang w:val="fr-CH" w:eastAsia="en-US" w:bidi="ar-EG"/>
              </w:rPr>
              <w:t>الوطنية</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ديسمبر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كانون</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الأول</w:t>
            </w:r>
            <w:r w:rsidRPr="00FD7330">
              <w:rPr>
                <w:rFonts w:ascii="Simplified Arabic" w:eastAsia="YouYuan" w:hAnsi="Simplified Arabic" w:cs="Simplified Arabic"/>
                <w:kern w:val="2"/>
                <w:sz w:val="20"/>
                <w:szCs w:val="22"/>
                <w:lang w:val="fr-CH" w:eastAsia="en-US" w:bidi="ar-EG"/>
              </w:rPr>
              <w:t xml:space="preserve"> 2018 </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الأطراف</w:t>
            </w:r>
          </w:p>
        </w:tc>
      </w:tr>
      <w:tr w:rsidR="00FD7330" w:rsidRPr="00FD7330" w:rsidTr="007511F1">
        <w:trPr>
          <w:jc w:val="center"/>
        </w:trPr>
        <w:tc>
          <w:tcPr>
            <w:tcW w:w="5040" w:type="dxa"/>
            <w:tcBorders>
              <w:top w:val="nil"/>
              <w:left w:val="nil"/>
              <w:bottom w:val="nil"/>
              <w:right w:val="nil"/>
            </w:tcBorders>
          </w:tcPr>
          <w:p w:rsidR="00FD7330" w:rsidRPr="000F3C09" w:rsidRDefault="00FD7330" w:rsidP="00465A6E">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lang w:val="en-US" w:eastAsia="en-US" w:bidi="ar-EG"/>
              </w:rPr>
            </w:pPr>
            <w:r w:rsidRPr="000F3C09">
              <w:rPr>
                <w:rFonts w:ascii="Simplified Arabic" w:eastAsia="YouYuan" w:hAnsi="Simplified Arabic" w:cs="Simplified Arabic"/>
                <w:kern w:val="2"/>
                <w:sz w:val="23"/>
                <w:szCs w:val="23"/>
                <w:rtl/>
                <w:lang w:val="fr-CH" w:eastAsia="en-US" w:bidi="ar-EG"/>
              </w:rPr>
              <w:t xml:space="preserve">التقييم المستقل </w:t>
            </w:r>
            <w:r w:rsidRPr="000F3C09">
              <w:rPr>
                <w:rFonts w:ascii="Simplified Arabic" w:eastAsia="YouYuan" w:hAnsi="Simplified Arabic" w:cs="Simplified Arabic" w:hint="cs"/>
                <w:kern w:val="2"/>
                <w:sz w:val="23"/>
                <w:szCs w:val="23"/>
                <w:rtl/>
                <w:lang w:val="fr-CH" w:eastAsia="en-US" w:bidi="ar-EG"/>
              </w:rPr>
              <w:t>لنتائج</w:t>
            </w:r>
            <w:r w:rsidRPr="000F3C09">
              <w:rPr>
                <w:rFonts w:ascii="Simplified Arabic" w:eastAsia="YouYuan" w:hAnsi="Simplified Arabic" w:cs="Simplified Arabic"/>
                <w:kern w:val="2"/>
                <w:sz w:val="23"/>
                <w:szCs w:val="23"/>
                <w:rtl/>
                <w:lang w:val="fr-CH" w:eastAsia="en-US" w:bidi="ar-EG"/>
              </w:rPr>
              <w:t xml:space="preserve"> خطة العمل القصيرة الأجل وفعاليتها (2017-2020) لتعزيز ودعم بناء القدرات من أجل تنفيذ الاتفاقية وبروتوكوليها</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lang w:val="en-US" w:eastAsia="en-US" w:bidi="ar-EG"/>
              </w:rPr>
              <w:t xml:space="preserve"> </w:t>
            </w:r>
            <w:r w:rsidRPr="00FD7330">
              <w:rPr>
                <w:rFonts w:ascii="Simplified Arabic" w:eastAsia="YouYuan" w:hAnsi="Simplified Arabic" w:cs="Simplified Arabic" w:hint="cs"/>
                <w:kern w:val="2"/>
                <w:sz w:val="20"/>
                <w:szCs w:val="22"/>
                <w:rtl/>
                <w:lang w:val="fr-CH" w:eastAsia="en-US" w:bidi="ar-EG"/>
              </w:rPr>
              <w:t xml:space="preserve">يونيه/حزيران - </w:t>
            </w:r>
            <w:r w:rsidR="00FC2095">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ديسمبر</w:t>
            </w:r>
            <w:r w:rsidRPr="00FD7330">
              <w:rPr>
                <w:rFonts w:ascii="Simplified Arabic" w:eastAsia="YouYuan" w:hAnsi="Simplified Arabic" w:cs="Simplified Arabic"/>
                <w:kern w:val="2"/>
                <w:sz w:val="20"/>
                <w:szCs w:val="22"/>
                <w:lang w:val="en-US" w:eastAsia="en-US" w:bidi="ar-EG"/>
              </w:rPr>
              <w:t>/</w:t>
            </w:r>
            <w:r w:rsidRPr="00FD7330">
              <w:rPr>
                <w:rFonts w:ascii="Simplified Arabic" w:eastAsia="YouYuan" w:hAnsi="Simplified Arabic" w:cs="Simplified Arabic"/>
                <w:kern w:val="2"/>
                <w:sz w:val="20"/>
                <w:szCs w:val="22"/>
                <w:rtl/>
                <w:lang w:val="fr-CH" w:eastAsia="en-US" w:bidi="ar-EG"/>
              </w:rPr>
              <w:t>كانون</w:t>
            </w:r>
            <w:r w:rsidRPr="00FD7330">
              <w:rPr>
                <w:rFonts w:ascii="Simplified Arabic" w:eastAsia="YouYuan" w:hAnsi="Simplified Arabic" w:cs="Simplified Arabic"/>
                <w:kern w:val="2"/>
                <w:sz w:val="20"/>
                <w:szCs w:val="22"/>
                <w:lang w:val="en-US" w:eastAsia="en-US" w:bidi="ar-EG"/>
              </w:rPr>
              <w:t xml:space="preserve"> </w:t>
            </w:r>
            <w:r w:rsidRPr="00FD7330">
              <w:rPr>
                <w:rFonts w:ascii="Simplified Arabic" w:eastAsia="YouYuan" w:hAnsi="Simplified Arabic" w:cs="Simplified Arabic"/>
                <w:kern w:val="2"/>
                <w:sz w:val="20"/>
                <w:szCs w:val="22"/>
                <w:rtl/>
                <w:lang w:val="fr-CH" w:eastAsia="en-US" w:bidi="ar-EG"/>
              </w:rPr>
              <w:t>الأول</w:t>
            </w: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lang w:val="en-US" w:eastAsia="en-US" w:bidi="ar-EG"/>
              </w:rPr>
              <w:t>2019</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خبير</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استشاري</w:t>
            </w:r>
          </w:p>
        </w:tc>
      </w:tr>
      <w:tr w:rsidR="00FD7330" w:rsidRPr="00FD7330" w:rsidTr="007511F1">
        <w:trPr>
          <w:jc w:val="center"/>
        </w:trPr>
        <w:tc>
          <w:tcPr>
            <w:tcW w:w="5040" w:type="dxa"/>
            <w:tcBorders>
              <w:top w:val="nil"/>
              <w:left w:val="nil"/>
              <w:bottom w:val="nil"/>
              <w:right w:val="nil"/>
            </w:tcBorders>
          </w:tcPr>
          <w:p w:rsidR="00FD7330" w:rsidRPr="000F3C09" w:rsidRDefault="00FD7330" w:rsidP="00CC7BEA">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lang w:val="en-US" w:eastAsia="en-US" w:bidi="ar-EG"/>
              </w:rPr>
            </w:pPr>
            <w:r w:rsidRPr="000F3C09">
              <w:rPr>
                <w:rFonts w:ascii="Simplified Arabic" w:eastAsia="YouYuan" w:hAnsi="Simplified Arabic" w:cs="Simplified Arabic"/>
                <w:kern w:val="2"/>
                <w:sz w:val="23"/>
                <w:szCs w:val="23"/>
                <w:rtl/>
                <w:lang w:val="fr-CH" w:eastAsia="en-US" w:bidi="ar-EG"/>
              </w:rPr>
              <w:t>إجراء الدراسة لتوفير قاعدة المعارف ل</w:t>
            </w:r>
            <w:r w:rsidRPr="000F3C09">
              <w:rPr>
                <w:rFonts w:ascii="Simplified Arabic" w:eastAsia="YouYuan" w:hAnsi="Simplified Arabic" w:cs="Simplified Arabic" w:hint="cs"/>
                <w:kern w:val="2"/>
                <w:sz w:val="23"/>
                <w:szCs w:val="23"/>
                <w:rtl/>
                <w:lang w:val="fr-CH" w:eastAsia="en-US" w:bidi="ar-EG"/>
              </w:rPr>
              <w:t>تحضير</w:t>
            </w:r>
            <w:r w:rsidRPr="000F3C09">
              <w:rPr>
                <w:rFonts w:ascii="Simplified Arabic" w:eastAsia="YouYuan" w:hAnsi="Simplified Arabic" w:cs="Simplified Arabic"/>
                <w:kern w:val="2"/>
                <w:sz w:val="23"/>
                <w:szCs w:val="23"/>
                <w:rtl/>
                <w:lang w:val="fr-CH" w:eastAsia="en-US" w:bidi="ar-EG"/>
              </w:rPr>
              <w:t xml:space="preserve"> الإطار الاستراتيجي الطويل الأجل لبناء القدرات</w:t>
            </w:r>
            <w:r w:rsidRPr="000F3C09">
              <w:rPr>
                <w:rFonts w:ascii="Simplified Arabic" w:eastAsia="YouYuan" w:hAnsi="Simplified Arabic" w:cs="Simplified Arabic" w:hint="cs"/>
                <w:kern w:val="2"/>
                <w:sz w:val="23"/>
                <w:szCs w:val="23"/>
                <w:rtl/>
                <w:lang w:val="fr-CH" w:eastAsia="en-US" w:bidi="ar-EG"/>
              </w:rPr>
              <w:t xml:space="preserve"> بعد 2020</w:t>
            </w:r>
            <w:r w:rsidRPr="000F3C09">
              <w:rPr>
                <w:rFonts w:ascii="Simplified Arabic" w:eastAsia="YouYuan" w:hAnsi="Simplified Arabic" w:cs="Simplified Arabic"/>
                <w:kern w:val="2"/>
                <w:sz w:val="23"/>
                <w:szCs w:val="23"/>
                <w:rtl/>
                <w:lang w:val="fr-CH" w:eastAsia="en-US" w:bidi="ar-EG"/>
              </w:rPr>
              <w:t>، بما في ذلك إجراء استعراض مكتبي للتقارير والوثائق ذات الصلة؛ وتجميع المعلومات الواردة من الأطراف والشعوب الأصلية والمجتمعات المحلية والمنظمات ذات الصلة؛ والدراسات</w:t>
            </w:r>
            <w:r w:rsidRPr="000F3C09">
              <w:rPr>
                <w:rFonts w:ascii="Simplified Arabic" w:eastAsia="YouYuan" w:hAnsi="Simplified Arabic" w:cs="Simplified Arabic"/>
                <w:kern w:val="2"/>
                <w:sz w:val="23"/>
                <w:szCs w:val="23"/>
                <w:lang w:val="en-US" w:eastAsia="en-US" w:bidi="ar-EG"/>
              </w:rPr>
              <w:t xml:space="preserve"> </w:t>
            </w:r>
            <w:r w:rsidRPr="000F3C09">
              <w:rPr>
                <w:rFonts w:ascii="Simplified Arabic" w:eastAsia="YouYuan" w:hAnsi="Simplified Arabic" w:cs="Simplified Arabic"/>
                <w:kern w:val="2"/>
                <w:sz w:val="23"/>
                <w:szCs w:val="23"/>
                <w:rtl/>
                <w:lang w:val="fr-CH" w:eastAsia="en-US" w:bidi="ar-EG"/>
              </w:rPr>
              <w:t>الاستقصائية/المقابلات مع أصحاب</w:t>
            </w:r>
            <w:r w:rsidRPr="000F3C09">
              <w:rPr>
                <w:rFonts w:ascii="Simplified Arabic" w:eastAsia="YouYuan" w:hAnsi="Simplified Arabic" w:cs="Simplified Arabic"/>
                <w:kern w:val="2"/>
                <w:sz w:val="23"/>
                <w:szCs w:val="23"/>
                <w:lang w:val="en-US" w:eastAsia="en-US" w:bidi="ar-EG"/>
              </w:rPr>
              <w:t xml:space="preserve"> </w:t>
            </w:r>
            <w:r w:rsidRPr="000F3C09">
              <w:rPr>
                <w:rFonts w:ascii="Simplified Arabic" w:eastAsia="YouYuan" w:hAnsi="Simplified Arabic" w:cs="Simplified Arabic"/>
                <w:kern w:val="2"/>
                <w:sz w:val="23"/>
                <w:szCs w:val="23"/>
                <w:rtl/>
                <w:lang w:val="fr-CH" w:eastAsia="en-US" w:bidi="ar-EG"/>
              </w:rPr>
              <w:t>المصلحة الرئيسيين</w:t>
            </w:r>
            <w:r w:rsidRPr="000F3C09">
              <w:rPr>
                <w:rFonts w:ascii="Simplified Arabic" w:eastAsia="YouYuan" w:hAnsi="Simplified Arabic" w:cs="Simplified Arabic" w:hint="cs"/>
                <w:kern w:val="2"/>
                <w:sz w:val="23"/>
                <w:szCs w:val="23"/>
                <w:rtl/>
                <w:lang w:val="fr-CH" w:eastAsia="en-US" w:bidi="ar-EG"/>
              </w:rPr>
              <w:t>، بما في ذلك النساء والشباب</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lang w:val="fr-CH" w:eastAsia="en-US" w:bidi="ar-EG"/>
              </w:rPr>
            </w:pP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يناير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كانون</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الثاني</w:t>
            </w:r>
            <w:r w:rsidRPr="00FD7330">
              <w:rPr>
                <w:rFonts w:ascii="Simplified Arabic" w:eastAsia="YouYuan" w:hAnsi="Simplified Arabic" w:cs="Simplified Arabic"/>
                <w:kern w:val="2"/>
                <w:sz w:val="20"/>
                <w:szCs w:val="22"/>
                <w:lang w:val="fr-CH" w:eastAsia="en-US" w:bidi="ar-EG"/>
              </w:rPr>
              <w:t xml:space="preserve"> – </w:t>
            </w:r>
            <w:r w:rsidRPr="00FD7330">
              <w:rPr>
                <w:rFonts w:ascii="Simplified Arabic" w:eastAsia="YouYuan" w:hAnsi="Simplified Arabic" w:cs="Simplified Arabic"/>
                <w:kern w:val="2"/>
                <w:sz w:val="20"/>
                <w:szCs w:val="22"/>
                <w:rtl/>
                <w:lang w:val="fr-CH" w:eastAsia="en-US" w:bidi="ar-EG"/>
              </w:rPr>
              <w:t>أبريل</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نيسان</w:t>
            </w:r>
            <w:r w:rsidRPr="00FD7330">
              <w:rPr>
                <w:rFonts w:ascii="Simplified Arabic" w:eastAsia="YouYuan" w:hAnsi="Simplified Arabic" w:cs="Simplified Arabic"/>
                <w:kern w:val="2"/>
                <w:sz w:val="20"/>
                <w:szCs w:val="22"/>
                <w:lang w:val="fr-CH" w:eastAsia="en-US" w:bidi="ar-EG"/>
              </w:rPr>
              <w:t xml:space="preserve"> 2019</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خبير</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استشاري</w:t>
            </w:r>
          </w:p>
        </w:tc>
      </w:tr>
      <w:tr w:rsidR="00FD7330" w:rsidRPr="00FD7330" w:rsidTr="007511F1">
        <w:trPr>
          <w:jc w:val="center"/>
        </w:trPr>
        <w:tc>
          <w:tcPr>
            <w:tcW w:w="5040" w:type="dxa"/>
            <w:tcBorders>
              <w:top w:val="nil"/>
              <w:left w:val="nil"/>
              <w:bottom w:val="nil"/>
              <w:right w:val="nil"/>
            </w:tcBorders>
          </w:tcPr>
          <w:p w:rsidR="00FD7330" w:rsidRPr="000F3C09" w:rsidRDefault="00FD7330" w:rsidP="00465A6E">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sidRPr="000F3C09">
              <w:rPr>
                <w:rFonts w:ascii="Simplified Arabic" w:eastAsia="YouYuan" w:hAnsi="Simplified Arabic" w:cs="Simplified Arabic"/>
                <w:kern w:val="2"/>
                <w:sz w:val="23"/>
                <w:szCs w:val="23"/>
                <w:rtl/>
                <w:lang w:val="fr-CH" w:eastAsia="en-US" w:bidi="ar-EG"/>
              </w:rPr>
              <w:t>إعداد مشروع تقرير دراسة يستند إلى التقارير الواردة من الأطراف والشعوب الأصلية والمجتمعات المحلية</w:t>
            </w:r>
            <w:r w:rsidRPr="000F3C09">
              <w:rPr>
                <w:rFonts w:ascii="Simplified Arabic" w:eastAsia="YouYuan" w:hAnsi="Simplified Arabic" w:cs="Simplified Arabic" w:hint="cs"/>
                <w:kern w:val="2"/>
                <w:sz w:val="23"/>
                <w:szCs w:val="23"/>
                <w:rtl/>
                <w:lang w:val="fr-CH" w:eastAsia="en-US" w:bidi="ar-EG"/>
              </w:rPr>
              <w:t xml:space="preserve"> والنساء والشباب</w:t>
            </w:r>
            <w:r w:rsidRPr="000F3C09">
              <w:rPr>
                <w:rFonts w:ascii="Simplified Arabic" w:eastAsia="YouYuan" w:hAnsi="Simplified Arabic" w:cs="Simplified Arabic"/>
                <w:kern w:val="2"/>
                <w:sz w:val="23"/>
                <w:szCs w:val="23"/>
                <w:rtl/>
                <w:lang w:val="fr-CH" w:eastAsia="en-US" w:bidi="ar-EG"/>
              </w:rPr>
              <w:t xml:space="preserve"> والمنظمات ذات الصلة وأصحاب المصلحة واستعراض التقارير الوطنية والوثائق الأخرى ذات الصلة</w:t>
            </w:r>
            <w:r w:rsidRPr="000F3C09">
              <w:rPr>
                <w:rFonts w:ascii="Simplified Arabic" w:eastAsia="YouYuan" w:hAnsi="Simplified Arabic" w:cs="Simplified Arabic"/>
                <w:kern w:val="2"/>
                <w:sz w:val="23"/>
                <w:szCs w:val="23"/>
                <w:lang w:val="en-US" w:eastAsia="en-US" w:bidi="ar-EG"/>
              </w:rPr>
              <w:t xml:space="preserve"> </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أبريل</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نيسان</w:t>
            </w:r>
            <w:r w:rsidR="00FC2095">
              <w:rPr>
                <w:rFonts w:ascii="Simplified Arabic" w:eastAsia="YouYuan" w:hAnsi="Simplified Arabic" w:cs="Simplified Arabic"/>
                <w:kern w:val="2"/>
                <w:sz w:val="20"/>
                <w:szCs w:val="22"/>
                <w:lang w:val="en-US" w:eastAsia="en-US" w:bidi="ar-EG"/>
              </w:rPr>
              <w:t xml:space="preserve"> </w:t>
            </w:r>
            <w:r w:rsidRPr="00FD7330">
              <w:rPr>
                <w:rFonts w:ascii="Simplified Arabic" w:eastAsia="YouYuan" w:hAnsi="Simplified Arabic" w:cs="Simplified Arabic"/>
                <w:kern w:val="2"/>
                <w:sz w:val="20"/>
                <w:szCs w:val="22"/>
                <w:lang w:val="fr-CH" w:eastAsia="en-US" w:bidi="ar-EG"/>
              </w:rPr>
              <w:t xml:space="preserve"> – </w:t>
            </w:r>
            <w:r w:rsidRPr="00FD7330">
              <w:rPr>
                <w:rFonts w:ascii="Simplified Arabic" w:eastAsia="YouYuan" w:hAnsi="Simplified Arabic" w:cs="Simplified Arabic"/>
                <w:kern w:val="2"/>
                <w:sz w:val="20"/>
                <w:szCs w:val="22"/>
                <w:rtl/>
                <w:lang w:val="fr-CH" w:eastAsia="en-US" w:bidi="ar-EG"/>
              </w:rPr>
              <w:t>مايو</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أيار</w:t>
            </w:r>
            <w:r w:rsidRPr="00FD7330">
              <w:rPr>
                <w:rFonts w:ascii="Simplified Arabic" w:eastAsia="YouYuan" w:hAnsi="Simplified Arabic" w:cs="Simplified Arabic"/>
                <w:kern w:val="2"/>
                <w:sz w:val="20"/>
                <w:szCs w:val="22"/>
                <w:lang w:val="fr-CH" w:eastAsia="en-US" w:bidi="ar-EG"/>
              </w:rPr>
              <w:t xml:space="preserve"> 2019</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خبير</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استشاري</w:t>
            </w:r>
            <w:r w:rsidRPr="00FD7330">
              <w:rPr>
                <w:rFonts w:ascii="Simplified Arabic" w:eastAsia="YouYuan" w:hAnsi="Simplified Arabic" w:cs="Simplified Arabic" w:hint="cs"/>
                <w:kern w:val="2"/>
                <w:sz w:val="20"/>
                <w:szCs w:val="22"/>
                <w:rtl/>
                <w:lang w:val="fr-CH" w:eastAsia="en-US" w:bidi="ar-EG"/>
              </w:rPr>
              <w:t>؛</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والأمانة</w:t>
            </w:r>
          </w:p>
        </w:tc>
      </w:tr>
      <w:tr w:rsidR="0071415D" w:rsidRPr="00FD7330" w:rsidTr="007511F1">
        <w:trPr>
          <w:jc w:val="center"/>
        </w:trPr>
        <w:tc>
          <w:tcPr>
            <w:tcW w:w="5040" w:type="dxa"/>
            <w:tcBorders>
              <w:top w:val="nil"/>
              <w:left w:val="nil"/>
              <w:bottom w:val="nil"/>
              <w:right w:val="nil"/>
            </w:tcBorders>
          </w:tcPr>
          <w:p w:rsidR="00465A6E" w:rsidRPr="007511F1" w:rsidRDefault="0071415D" w:rsidP="00CC7BEA">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sidRPr="000F3C09">
              <w:rPr>
                <w:rFonts w:ascii="Simplified Arabic" w:eastAsia="YouYuan" w:hAnsi="Simplified Arabic" w:cs="Simplified Arabic" w:hint="cs"/>
                <w:kern w:val="2"/>
                <w:sz w:val="23"/>
                <w:szCs w:val="23"/>
                <w:rtl/>
                <w:lang w:val="fr-CH" w:eastAsia="en-US" w:bidi="ar-EG"/>
              </w:rPr>
              <w:t xml:space="preserve">مساهمة من فريق الاتصال المعني ببناء القدرات لأغراض السلامة الأحيائية </w:t>
            </w:r>
            <w:r w:rsidR="00465A6E">
              <w:rPr>
                <w:rFonts w:ascii="Simplified Arabic" w:eastAsia="YouYuan" w:hAnsi="Simplified Arabic" w:cs="Simplified Arabic" w:hint="cs"/>
                <w:kern w:val="2"/>
                <w:sz w:val="23"/>
                <w:szCs w:val="23"/>
                <w:rtl/>
                <w:lang w:val="fr-CH" w:eastAsia="en-US" w:bidi="ar-EG"/>
              </w:rPr>
              <w:t xml:space="preserve">واللجنة الاستشارية غير الرسمية </w:t>
            </w:r>
            <w:r w:rsidRPr="000F3C09">
              <w:rPr>
                <w:rFonts w:ascii="Simplified Arabic" w:eastAsia="YouYuan" w:hAnsi="Simplified Arabic" w:cs="Simplified Arabic" w:hint="cs"/>
                <w:kern w:val="2"/>
                <w:sz w:val="23"/>
                <w:szCs w:val="23"/>
                <w:rtl/>
                <w:lang w:val="fr-CH" w:eastAsia="en-US" w:bidi="ar-EG"/>
              </w:rPr>
              <w:t xml:space="preserve">المعنية ببناء القدرات من أجل تنفيذ بروتوكول ناغويا، </w:t>
            </w:r>
            <w:r w:rsidR="00465A6E">
              <w:rPr>
                <w:rFonts w:ascii="Simplified Arabic" w:eastAsia="YouYuan" w:hAnsi="Simplified Arabic" w:cs="Simplified Arabic" w:hint="cs"/>
                <w:kern w:val="2"/>
                <w:sz w:val="23"/>
                <w:szCs w:val="23"/>
                <w:rtl/>
                <w:lang w:val="fr-CH" w:eastAsia="en-US" w:bidi="ar-EG"/>
              </w:rPr>
              <w:t xml:space="preserve">وفريق الاتصال المعني بالاتفاقيات المتعلقة بالتنوع البيولوجي وغيرها من المنتديات بشأن بناء القدرات، مثل المنبر الحكومي الدولي للعلوم والسياسات في مجال التنوع البيولوجي وخدمات النظم الإيكولوجية </w:t>
            </w:r>
            <w:r w:rsidR="00465A6E" w:rsidRPr="00465A6E">
              <w:rPr>
                <w:rFonts w:eastAsia="YouYuan" w:cs="Times New Roman"/>
                <w:kern w:val="2"/>
                <w:sz w:val="20"/>
                <w:szCs w:val="20"/>
                <w:lang w:val="en-US" w:eastAsia="en-US" w:bidi="ar-EG"/>
              </w:rPr>
              <w:t>(IPBES)</w:t>
            </w:r>
            <w:r w:rsidR="00465A6E">
              <w:rPr>
                <w:rFonts w:ascii="Simplified Arabic" w:eastAsia="YouYuan" w:hAnsi="Simplified Arabic" w:cs="Simplified Arabic" w:hint="cs"/>
                <w:kern w:val="2"/>
                <w:sz w:val="23"/>
                <w:szCs w:val="23"/>
                <w:rtl/>
                <w:lang w:val="fr-CH" w:eastAsia="en-US" w:bidi="ar-EG"/>
              </w:rPr>
              <w:t xml:space="preserve">، </w:t>
            </w:r>
            <w:r w:rsidRPr="000F3C09">
              <w:rPr>
                <w:rFonts w:ascii="Simplified Arabic" w:eastAsia="YouYuan" w:hAnsi="Simplified Arabic" w:cs="Simplified Arabic" w:hint="cs"/>
                <w:kern w:val="2"/>
                <w:sz w:val="23"/>
                <w:szCs w:val="23"/>
                <w:rtl/>
                <w:lang w:val="fr-CH" w:eastAsia="en-US" w:bidi="ar-EG"/>
              </w:rPr>
              <w:t>في إعداد مشروع الإطار الاستراتيجي الطويل الأجل لبناء القدرات بعد عام 2020</w:t>
            </w:r>
          </w:p>
        </w:tc>
        <w:tc>
          <w:tcPr>
            <w:tcW w:w="2352" w:type="dxa"/>
            <w:tcBorders>
              <w:top w:val="nil"/>
              <w:left w:val="nil"/>
              <w:bottom w:val="nil"/>
              <w:right w:val="nil"/>
            </w:tcBorders>
          </w:tcPr>
          <w:p w:rsidR="0071415D" w:rsidRPr="00FD7330" w:rsidRDefault="0071415D" w:rsidP="007511F1">
            <w:pPr>
              <w:spacing w:after="100" w:line="204" w:lineRule="auto"/>
              <w:rPr>
                <w:rFonts w:ascii="Simplified Arabic" w:eastAsia="YouYuan" w:hAnsi="Simplified Arabic" w:cs="Simplified Arabic"/>
                <w:kern w:val="2"/>
                <w:sz w:val="20"/>
                <w:szCs w:val="22"/>
                <w:rtl/>
                <w:lang w:val="fr-CH" w:eastAsia="en-US" w:bidi="ar-EG"/>
              </w:rPr>
            </w:pPr>
            <w:r>
              <w:rPr>
                <w:rFonts w:ascii="Simplified Arabic" w:eastAsia="YouYuan" w:hAnsi="Simplified Arabic" w:cs="Simplified Arabic" w:hint="cs"/>
                <w:kern w:val="2"/>
                <w:sz w:val="20"/>
                <w:szCs w:val="22"/>
                <w:rtl/>
                <w:lang w:val="fr-CH" w:eastAsia="en-US" w:bidi="ar-EG"/>
              </w:rPr>
              <w:t xml:space="preserve">مارس/آذار </w:t>
            </w:r>
            <w:r>
              <w:rPr>
                <w:rFonts w:ascii="Simplified Arabic" w:eastAsia="YouYuan" w:hAnsi="Simplified Arabic" w:cs="Simplified Arabic"/>
                <w:kern w:val="2"/>
                <w:sz w:val="20"/>
                <w:szCs w:val="22"/>
                <w:rtl/>
                <w:lang w:val="fr-CH" w:eastAsia="en-US" w:bidi="ar-EG"/>
              </w:rPr>
              <w:t>–</w:t>
            </w:r>
            <w:r>
              <w:rPr>
                <w:rFonts w:ascii="Simplified Arabic" w:eastAsia="YouYuan" w:hAnsi="Simplified Arabic" w:cs="Simplified Arabic" w:hint="cs"/>
                <w:kern w:val="2"/>
                <w:sz w:val="20"/>
                <w:szCs w:val="22"/>
                <w:rtl/>
                <w:lang w:val="fr-CH" w:eastAsia="en-US" w:bidi="ar-EG"/>
              </w:rPr>
              <w:t xml:space="preserve"> </w:t>
            </w:r>
            <w:r w:rsidR="00FC2095">
              <w:rPr>
                <w:rFonts w:ascii="Simplified Arabic" w:eastAsia="YouYuan" w:hAnsi="Simplified Arabic" w:cs="Simplified Arabic" w:hint="cs"/>
                <w:kern w:val="2"/>
                <w:sz w:val="20"/>
                <w:szCs w:val="22"/>
                <w:rtl/>
                <w:lang w:val="fr-CH" w:eastAsia="en-US" w:bidi="ar-EG"/>
              </w:rPr>
              <w:t xml:space="preserve"> </w:t>
            </w:r>
            <w:r>
              <w:rPr>
                <w:rFonts w:ascii="Simplified Arabic" w:eastAsia="YouYuan" w:hAnsi="Simplified Arabic" w:cs="Simplified Arabic" w:hint="cs"/>
                <w:kern w:val="2"/>
                <w:sz w:val="20"/>
                <w:szCs w:val="22"/>
                <w:rtl/>
                <w:lang w:val="fr-CH" w:eastAsia="en-US" w:bidi="ar-EG"/>
              </w:rPr>
              <w:t>مايو/أيار 2019</w:t>
            </w:r>
          </w:p>
        </w:tc>
        <w:tc>
          <w:tcPr>
            <w:tcW w:w="2813" w:type="dxa"/>
            <w:tcBorders>
              <w:top w:val="nil"/>
              <w:left w:val="nil"/>
              <w:bottom w:val="nil"/>
              <w:right w:val="nil"/>
            </w:tcBorders>
          </w:tcPr>
          <w:p w:rsidR="0071415D" w:rsidRPr="00465A6E" w:rsidRDefault="0071415D" w:rsidP="00FD7330">
            <w:pPr>
              <w:spacing w:after="100" w:line="204" w:lineRule="auto"/>
              <w:jc w:val="lowKashida"/>
              <w:rPr>
                <w:rFonts w:ascii="Simplified Arabic" w:eastAsia="YouYuan" w:hAnsi="Simplified Arabic" w:cs="Simplified Arabic"/>
                <w:kern w:val="2"/>
                <w:sz w:val="20"/>
                <w:szCs w:val="22"/>
                <w:rtl/>
                <w:lang w:val="en-US" w:eastAsia="en-US" w:bidi="ar-EG"/>
              </w:rPr>
            </w:pPr>
            <w:r>
              <w:rPr>
                <w:rFonts w:ascii="Simplified Arabic" w:eastAsia="YouYuan" w:hAnsi="Simplified Arabic" w:cs="Simplified Arabic" w:hint="cs"/>
                <w:kern w:val="2"/>
                <w:sz w:val="20"/>
                <w:szCs w:val="22"/>
                <w:rtl/>
                <w:lang w:val="fr-CH" w:eastAsia="en-US" w:bidi="ar-EG"/>
              </w:rPr>
              <w:t>فريق الاتصال المعني ببناء القدرات لأغراض السلامة الأحيائية</w:t>
            </w:r>
            <w:r w:rsidR="00465A6E">
              <w:rPr>
                <w:rFonts w:ascii="Simplified Arabic" w:eastAsia="YouYuan" w:hAnsi="Simplified Arabic" w:cs="Simplified Arabic" w:hint="cs"/>
                <w:kern w:val="2"/>
                <w:sz w:val="20"/>
                <w:szCs w:val="22"/>
                <w:rtl/>
                <w:lang w:val="fr-CH" w:eastAsia="en-US" w:bidi="ar-EG"/>
              </w:rPr>
              <w:t xml:space="preserve">؛ واللجنة الاستشارية غير الرسمية المعنية ببناء القدرات من أجل تنفيذ بروتوكول ناغويا؛ </w:t>
            </w:r>
            <w:r w:rsidR="00465A6E">
              <w:rPr>
                <w:rFonts w:ascii="Simplified Arabic" w:eastAsia="YouYuan" w:hAnsi="Simplified Arabic" w:cs="Simplified Arabic" w:hint="cs"/>
                <w:kern w:val="2"/>
                <w:sz w:val="23"/>
                <w:szCs w:val="23"/>
                <w:rtl/>
                <w:lang w:val="fr-CH" w:eastAsia="en-US" w:bidi="ar-EG"/>
              </w:rPr>
              <w:t>وفريق الاتصال المعني بالاتفاقيات المتعلقة بالتنوع البيولوجي</w:t>
            </w:r>
            <w:r w:rsidR="00465A6E">
              <w:rPr>
                <w:rFonts w:ascii="Simplified Arabic" w:eastAsia="YouYuan" w:hAnsi="Simplified Arabic" w:cs="Simplified Arabic" w:hint="cs"/>
                <w:kern w:val="2"/>
                <w:sz w:val="20"/>
                <w:szCs w:val="22"/>
                <w:rtl/>
                <w:lang w:val="fr-CH" w:eastAsia="en-US" w:bidi="ar-EG"/>
              </w:rPr>
              <w:t xml:space="preserve">؛ وأمانة </w:t>
            </w:r>
            <w:r w:rsidR="00465A6E">
              <w:rPr>
                <w:rFonts w:ascii="Simplified Arabic" w:eastAsia="YouYuan" w:hAnsi="Simplified Arabic" w:cs="Simplified Arabic" w:hint="cs"/>
                <w:kern w:val="2"/>
                <w:sz w:val="23"/>
                <w:szCs w:val="23"/>
                <w:rtl/>
                <w:lang w:val="fr-CH" w:eastAsia="en-US" w:bidi="ar-EG"/>
              </w:rPr>
              <w:t xml:space="preserve">المنبر الحكومي الدولي للعلوم والسياسات في مجال التنوع البيولوجي وخدمات النظم الإيكولوجية </w:t>
            </w:r>
            <w:r w:rsidR="00465A6E" w:rsidRPr="00465A6E">
              <w:rPr>
                <w:rFonts w:eastAsia="YouYuan" w:cs="Times New Roman"/>
                <w:kern w:val="2"/>
                <w:sz w:val="20"/>
                <w:szCs w:val="20"/>
                <w:lang w:val="en-US" w:eastAsia="en-US" w:bidi="ar-EG"/>
              </w:rPr>
              <w:t>(IPBES)</w:t>
            </w:r>
            <w:r w:rsidR="00CC7BEA">
              <w:rPr>
                <w:rFonts w:ascii="Simplified Arabic" w:eastAsia="YouYuan" w:hAnsi="Simplified Arabic" w:cs="Simplified Arabic" w:hint="cs"/>
                <w:kern w:val="2"/>
                <w:sz w:val="20"/>
                <w:szCs w:val="22"/>
                <w:rtl/>
                <w:lang w:val="en-US" w:eastAsia="en-US" w:bidi="ar-EG"/>
              </w:rPr>
              <w:t>؛ والأمانة</w:t>
            </w:r>
          </w:p>
        </w:tc>
      </w:tr>
      <w:tr w:rsidR="00FD7330" w:rsidRPr="00FD7330" w:rsidTr="007511F1">
        <w:trPr>
          <w:jc w:val="center"/>
        </w:trPr>
        <w:tc>
          <w:tcPr>
            <w:tcW w:w="5040" w:type="dxa"/>
            <w:tcBorders>
              <w:top w:val="nil"/>
              <w:left w:val="nil"/>
              <w:bottom w:val="nil"/>
              <w:right w:val="nil"/>
            </w:tcBorders>
          </w:tcPr>
          <w:p w:rsidR="00FD7330" w:rsidRPr="00465A6E" w:rsidRDefault="00FD7330" w:rsidP="00CC7BEA">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lang w:val="en-US" w:eastAsia="en-US" w:bidi="ar-EG"/>
              </w:rPr>
            </w:pPr>
            <w:r w:rsidRPr="00465A6E">
              <w:rPr>
                <w:rFonts w:ascii="Simplified Arabic" w:eastAsia="YouYuan" w:hAnsi="Simplified Arabic" w:cs="Simplified Arabic"/>
                <w:kern w:val="2"/>
                <w:sz w:val="23"/>
                <w:szCs w:val="23"/>
                <w:rtl/>
                <w:lang w:val="fr-CH" w:eastAsia="en-US" w:bidi="ar-EG"/>
              </w:rPr>
              <w:t xml:space="preserve">إعداد مشروع عناصر الإطار الاستراتيجي </w:t>
            </w:r>
            <w:r w:rsidRPr="00465A6E">
              <w:rPr>
                <w:rFonts w:ascii="Simplified Arabic" w:eastAsia="YouYuan" w:hAnsi="Simplified Arabic" w:cs="Simplified Arabic" w:hint="cs"/>
                <w:kern w:val="2"/>
                <w:sz w:val="23"/>
                <w:szCs w:val="23"/>
                <w:rtl/>
                <w:lang w:val="fr-CH" w:eastAsia="en-US" w:bidi="ar-EG"/>
              </w:rPr>
              <w:t xml:space="preserve">الطويل الأجل لبناء </w:t>
            </w:r>
            <w:r w:rsidRPr="00465A6E">
              <w:rPr>
                <w:rFonts w:ascii="Simplified Arabic" w:eastAsia="YouYuan" w:hAnsi="Simplified Arabic" w:cs="Simplified Arabic"/>
                <w:kern w:val="2"/>
                <w:sz w:val="23"/>
                <w:szCs w:val="23"/>
                <w:rtl/>
                <w:lang w:val="fr-CH" w:eastAsia="en-US" w:bidi="ar-EG"/>
              </w:rPr>
              <w:t>القدرات بعد عام 2020</w:t>
            </w:r>
          </w:p>
        </w:tc>
        <w:tc>
          <w:tcPr>
            <w:tcW w:w="2352" w:type="dxa"/>
            <w:tcBorders>
              <w:top w:val="nil"/>
              <w:left w:val="nil"/>
              <w:bottom w:val="nil"/>
              <w:right w:val="nil"/>
            </w:tcBorders>
          </w:tcPr>
          <w:p w:rsidR="00FD7330" w:rsidRPr="007511F1" w:rsidRDefault="00FD7330" w:rsidP="007511F1">
            <w:pPr>
              <w:spacing w:after="100" w:line="204" w:lineRule="auto"/>
              <w:rPr>
                <w:rFonts w:ascii="Simplified Arabic" w:eastAsia="YouYuan" w:hAnsi="Simplified Arabic" w:cs="Simplified Arabic"/>
                <w:kern w:val="2"/>
                <w:sz w:val="20"/>
                <w:szCs w:val="22"/>
                <w:rtl/>
                <w:lang w:val="en-US" w:eastAsia="en-US" w:bidi="ar-EG"/>
              </w:rPr>
            </w:pP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مايو</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أيار</w:t>
            </w:r>
            <w:r w:rsidR="00FC2095">
              <w:rPr>
                <w:rFonts w:ascii="Simplified Arabic" w:eastAsia="YouYuan" w:hAnsi="Simplified Arabic" w:cs="Simplified Arabic"/>
                <w:kern w:val="2"/>
                <w:sz w:val="20"/>
                <w:szCs w:val="22"/>
                <w:lang w:val="en-US" w:eastAsia="en-US" w:bidi="ar-EG"/>
              </w:rPr>
              <w:t xml:space="preserve"> </w:t>
            </w:r>
            <w:r w:rsidRPr="00FD7330">
              <w:rPr>
                <w:rFonts w:ascii="Simplified Arabic" w:eastAsia="YouYuan" w:hAnsi="Simplified Arabic" w:cs="Simplified Arabic"/>
                <w:kern w:val="2"/>
                <w:sz w:val="20"/>
                <w:szCs w:val="22"/>
                <w:lang w:val="fr-CH" w:eastAsia="en-US" w:bidi="ar-EG"/>
              </w:rPr>
              <w:t xml:space="preserve"> - </w:t>
            </w:r>
            <w:r w:rsidRPr="00FD7330">
              <w:rPr>
                <w:rFonts w:ascii="Simplified Arabic" w:eastAsia="YouYuan" w:hAnsi="Simplified Arabic" w:cs="Simplified Arabic"/>
                <w:kern w:val="2"/>
                <w:sz w:val="20"/>
                <w:szCs w:val="22"/>
                <w:rtl/>
                <w:lang w:val="fr-CH" w:eastAsia="en-US" w:bidi="ar-EG"/>
              </w:rPr>
              <w:t>يوني</w:t>
            </w:r>
            <w:r w:rsidRPr="00FD7330">
              <w:rPr>
                <w:rFonts w:ascii="Simplified Arabic" w:eastAsia="YouYuan" w:hAnsi="Simplified Arabic" w:cs="Simplified Arabic" w:hint="cs"/>
                <w:kern w:val="2"/>
                <w:sz w:val="20"/>
                <w:szCs w:val="22"/>
                <w:rtl/>
                <w:lang w:val="fr-CH" w:eastAsia="en-US" w:bidi="ar-EG"/>
              </w:rPr>
              <w:t>ه</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حزيران</w:t>
            </w:r>
            <w:r w:rsidRPr="00FD7330">
              <w:rPr>
                <w:rFonts w:ascii="Simplified Arabic" w:eastAsia="YouYuan" w:hAnsi="Simplified Arabic" w:cs="Simplified Arabic"/>
                <w:kern w:val="2"/>
                <w:sz w:val="20"/>
                <w:szCs w:val="22"/>
                <w:lang w:val="fr-CH" w:eastAsia="en-US" w:bidi="ar-EG"/>
              </w:rPr>
              <w:t xml:space="preserve"> 201</w:t>
            </w:r>
            <w:r w:rsidR="007511F1">
              <w:rPr>
                <w:rFonts w:ascii="Simplified Arabic" w:eastAsia="YouYuan" w:hAnsi="Simplified Arabic" w:cs="Simplified Arabic"/>
                <w:kern w:val="2"/>
                <w:sz w:val="20"/>
                <w:szCs w:val="22"/>
                <w:lang w:val="en-US" w:eastAsia="en-US" w:bidi="ar-EG"/>
              </w:rPr>
              <w:t>9</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خبير</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استشاري</w:t>
            </w:r>
            <w:r w:rsidRPr="00FD7330">
              <w:rPr>
                <w:rFonts w:ascii="Simplified Arabic" w:eastAsia="YouYuan" w:hAnsi="Simplified Arabic" w:cs="Simplified Arabic" w:hint="cs"/>
                <w:kern w:val="2"/>
                <w:sz w:val="20"/>
                <w:szCs w:val="22"/>
                <w:rtl/>
                <w:lang w:val="fr-CH" w:eastAsia="en-US" w:bidi="ar-EG"/>
              </w:rPr>
              <w:t>؛</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والأمانة</w:t>
            </w:r>
          </w:p>
        </w:tc>
      </w:tr>
      <w:tr w:rsidR="00FD7330" w:rsidRPr="00FD7330" w:rsidTr="007511F1">
        <w:trPr>
          <w:jc w:val="center"/>
        </w:trPr>
        <w:tc>
          <w:tcPr>
            <w:tcW w:w="5040" w:type="dxa"/>
            <w:tcBorders>
              <w:top w:val="nil"/>
              <w:left w:val="nil"/>
              <w:bottom w:val="nil"/>
              <w:right w:val="nil"/>
            </w:tcBorders>
          </w:tcPr>
          <w:p w:rsidR="00FD7330" w:rsidRPr="00465A6E" w:rsidRDefault="00FD7330" w:rsidP="00CC7BEA">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sidRPr="00465A6E">
              <w:rPr>
                <w:rFonts w:ascii="Simplified Arabic" w:eastAsia="YouYuan" w:hAnsi="Simplified Arabic" w:cs="Simplified Arabic"/>
                <w:kern w:val="2"/>
                <w:sz w:val="23"/>
                <w:szCs w:val="23"/>
                <w:rtl/>
                <w:lang w:val="fr-CH" w:eastAsia="en-US" w:bidi="ar-EG"/>
              </w:rPr>
              <w:t xml:space="preserve">حلقات العمل التشاورية الإقليمية ومنتديات النقاش على الإنترنت بشأن مشروع تقرير الدراسة وورقات المناقشة </w:t>
            </w:r>
            <w:r w:rsidRPr="00465A6E">
              <w:rPr>
                <w:rFonts w:ascii="Simplified Arabic" w:eastAsia="YouYuan" w:hAnsi="Simplified Arabic" w:cs="Simplified Arabic" w:hint="cs"/>
                <w:kern w:val="2"/>
                <w:sz w:val="23"/>
                <w:szCs w:val="23"/>
                <w:rtl/>
                <w:lang w:val="fr-CH" w:eastAsia="en-US" w:bidi="ar-EG"/>
              </w:rPr>
              <w:t>المرتبطة به</w:t>
            </w:r>
            <w:r w:rsidRPr="00465A6E">
              <w:rPr>
                <w:rFonts w:ascii="Simplified Arabic" w:eastAsia="YouYuan" w:hAnsi="Simplified Arabic" w:cs="Simplified Arabic"/>
                <w:kern w:val="2"/>
                <w:sz w:val="23"/>
                <w:szCs w:val="23"/>
                <w:rtl/>
                <w:lang w:val="fr-CH" w:eastAsia="en-US" w:bidi="ar-EG"/>
              </w:rPr>
              <w:t xml:space="preserve"> ومشروع عناصر الإطار الاستراتيجي </w:t>
            </w:r>
            <w:r w:rsidRPr="00465A6E">
              <w:rPr>
                <w:rFonts w:ascii="Simplified Arabic" w:eastAsia="YouYuan" w:hAnsi="Simplified Arabic" w:cs="Simplified Arabic" w:hint="cs"/>
                <w:kern w:val="2"/>
                <w:sz w:val="23"/>
                <w:szCs w:val="23"/>
                <w:rtl/>
                <w:lang w:val="fr-CH" w:eastAsia="en-US" w:bidi="ar-EG"/>
              </w:rPr>
              <w:t xml:space="preserve">الطويل </w:t>
            </w:r>
            <w:r w:rsidRPr="00465A6E">
              <w:rPr>
                <w:rFonts w:ascii="Simplified Arabic" w:eastAsia="YouYuan" w:hAnsi="Simplified Arabic" w:cs="Simplified Arabic" w:hint="cs"/>
                <w:kern w:val="2"/>
                <w:sz w:val="23"/>
                <w:szCs w:val="23"/>
                <w:rtl/>
                <w:lang w:val="fr-CH" w:eastAsia="en-US" w:bidi="ar-EG"/>
              </w:rPr>
              <w:lastRenderedPageBreak/>
              <w:t xml:space="preserve">الأجل لبناء </w:t>
            </w:r>
            <w:r w:rsidRPr="00465A6E">
              <w:rPr>
                <w:rFonts w:ascii="Simplified Arabic" w:eastAsia="YouYuan" w:hAnsi="Simplified Arabic" w:cs="Simplified Arabic"/>
                <w:kern w:val="2"/>
                <w:sz w:val="23"/>
                <w:szCs w:val="23"/>
                <w:rtl/>
                <w:lang w:val="fr-CH" w:eastAsia="en-US" w:bidi="ar-EG"/>
              </w:rPr>
              <w:t xml:space="preserve">القدرات بعد عام 2020 (بالاقتران مع </w:t>
            </w:r>
            <w:r w:rsidRPr="00465A6E">
              <w:rPr>
                <w:rFonts w:ascii="Simplified Arabic" w:eastAsia="YouYuan" w:hAnsi="Simplified Arabic" w:cs="Simplified Arabic" w:hint="cs"/>
                <w:kern w:val="2"/>
                <w:sz w:val="23"/>
                <w:szCs w:val="23"/>
                <w:rtl/>
                <w:lang w:val="fr-CH" w:eastAsia="en-US" w:bidi="ar-EG"/>
              </w:rPr>
              <w:t>ال</w:t>
            </w:r>
            <w:r w:rsidRPr="00465A6E">
              <w:rPr>
                <w:rFonts w:ascii="Simplified Arabic" w:eastAsia="YouYuan" w:hAnsi="Simplified Arabic" w:cs="Simplified Arabic"/>
                <w:kern w:val="2"/>
                <w:sz w:val="23"/>
                <w:szCs w:val="23"/>
                <w:rtl/>
                <w:lang w:val="fr-CH" w:eastAsia="en-US" w:bidi="ar-EG"/>
              </w:rPr>
              <w:t xml:space="preserve">عملية </w:t>
            </w:r>
            <w:r w:rsidRPr="00465A6E">
              <w:rPr>
                <w:rFonts w:ascii="Simplified Arabic" w:eastAsia="YouYuan" w:hAnsi="Simplified Arabic" w:cs="Simplified Arabic" w:hint="cs"/>
                <w:kern w:val="2"/>
                <w:sz w:val="23"/>
                <w:szCs w:val="23"/>
                <w:rtl/>
                <w:lang w:val="fr-CH" w:eastAsia="en-US" w:bidi="ar-EG"/>
              </w:rPr>
              <w:t xml:space="preserve">التحضيرية </w:t>
            </w:r>
            <w:r w:rsidR="00CC7BEA">
              <w:rPr>
                <w:rFonts w:ascii="Simplified Arabic" w:eastAsia="YouYuan" w:hAnsi="Simplified Arabic" w:cs="Simplified Arabic" w:hint="cs"/>
                <w:kern w:val="2"/>
                <w:sz w:val="23"/>
                <w:szCs w:val="23"/>
                <w:rtl/>
                <w:lang w:val="fr-CH" w:eastAsia="en-US" w:bidi="ar-EG"/>
              </w:rPr>
              <w:t>ل</w:t>
            </w:r>
            <w:r w:rsidRPr="00465A6E">
              <w:rPr>
                <w:rFonts w:ascii="Simplified Arabic" w:eastAsia="YouYuan" w:hAnsi="Simplified Arabic" w:cs="Simplified Arabic" w:hint="cs"/>
                <w:kern w:val="2"/>
                <w:sz w:val="23"/>
                <w:szCs w:val="23"/>
                <w:rtl/>
                <w:lang w:val="fr-CH" w:eastAsia="en-US" w:bidi="ar-EG"/>
              </w:rPr>
              <w:t>ل</w:t>
            </w:r>
            <w:r w:rsidRPr="00465A6E">
              <w:rPr>
                <w:rFonts w:ascii="Simplified Arabic" w:eastAsia="YouYuan" w:hAnsi="Simplified Arabic" w:cs="Simplified Arabic"/>
                <w:kern w:val="2"/>
                <w:sz w:val="23"/>
                <w:szCs w:val="23"/>
                <w:rtl/>
                <w:lang w:val="fr-CH" w:eastAsia="en-US" w:bidi="ar-EG"/>
              </w:rPr>
              <w:t>إطار ا</w:t>
            </w:r>
            <w:r w:rsidR="00CC7BEA">
              <w:rPr>
                <w:rFonts w:ascii="Simplified Arabic" w:eastAsia="YouYuan" w:hAnsi="Simplified Arabic" w:cs="Simplified Arabic" w:hint="cs"/>
                <w:kern w:val="2"/>
                <w:sz w:val="23"/>
                <w:szCs w:val="23"/>
                <w:rtl/>
                <w:lang w:val="fr-CH" w:eastAsia="en-US" w:bidi="ar-EG"/>
              </w:rPr>
              <w:t>لعالمي ل</w:t>
            </w:r>
            <w:r w:rsidRPr="00465A6E">
              <w:rPr>
                <w:rFonts w:ascii="Simplified Arabic" w:eastAsia="YouYuan" w:hAnsi="Simplified Arabic" w:cs="Simplified Arabic"/>
                <w:kern w:val="2"/>
                <w:sz w:val="23"/>
                <w:szCs w:val="23"/>
                <w:rtl/>
                <w:lang w:val="fr-CH" w:eastAsia="en-US" w:bidi="ar-EG"/>
              </w:rPr>
              <w:t>لتنوع البيولوجي لما بعد عام 2020</w:t>
            </w:r>
            <w:r w:rsidRPr="00465A6E">
              <w:rPr>
                <w:rFonts w:ascii="Simplified Arabic" w:eastAsia="YouYuan" w:hAnsi="Simplified Arabic" w:cs="Simplified Arabic"/>
                <w:kern w:val="2"/>
                <w:sz w:val="23"/>
                <w:szCs w:val="23"/>
                <w:lang w:val="en-US" w:eastAsia="en-US" w:bidi="ar-EG"/>
              </w:rPr>
              <w:t>(</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rtl/>
                <w:lang w:val="en-US" w:eastAsia="en-US" w:bidi="ar-EG"/>
              </w:rPr>
            </w:pPr>
            <w:r w:rsidRPr="00FD7330">
              <w:rPr>
                <w:rFonts w:ascii="Simplified Arabic" w:eastAsia="YouYuan" w:hAnsi="Simplified Arabic" w:cs="Simplified Arabic" w:hint="cs"/>
                <w:kern w:val="2"/>
                <w:sz w:val="20"/>
                <w:szCs w:val="22"/>
                <w:rtl/>
                <w:lang w:val="fr-CH" w:eastAsia="en-US" w:bidi="ar-EG"/>
              </w:rPr>
              <w:lastRenderedPageBreak/>
              <w:t xml:space="preserve"> </w:t>
            </w:r>
            <w:r w:rsidRPr="00FD7330">
              <w:rPr>
                <w:rFonts w:ascii="Simplified Arabic" w:eastAsia="YouYuan" w:hAnsi="Simplified Arabic" w:cs="Simplified Arabic"/>
                <w:kern w:val="2"/>
                <w:sz w:val="20"/>
                <w:szCs w:val="22"/>
                <w:rtl/>
                <w:lang w:val="fr-CH" w:eastAsia="en-US" w:bidi="ar-EG"/>
              </w:rPr>
              <w:t>يناير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كانون</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الثاني</w:t>
            </w:r>
            <w:r w:rsidR="007511F1">
              <w:rPr>
                <w:rFonts w:ascii="Simplified Arabic" w:eastAsia="YouYuan" w:hAnsi="Simplified Arabic" w:cs="Simplified Arabic" w:hint="cs"/>
                <w:kern w:val="2"/>
                <w:sz w:val="20"/>
                <w:szCs w:val="22"/>
                <w:rtl/>
                <w:lang w:val="en-US" w:eastAsia="en-US" w:bidi="ar-EG"/>
              </w:rPr>
              <w:t xml:space="preserve"> - </w:t>
            </w:r>
            <w:r w:rsidR="00FC2095">
              <w:rPr>
                <w:rFonts w:ascii="Simplified Arabic" w:eastAsia="YouYuan" w:hAnsi="Simplified Arabic" w:cs="Simplified Arabic" w:hint="cs"/>
                <w:kern w:val="2"/>
                <w:sz w:val="20"/>
                <w:szCs w:val="22"/>
                <w:rtl/>
                <w:lang w:val="en-US" w:eastAsia="en-US" w:bidi="ar-EG"/>
              </w:rPr>
              <w:t xml:space="preserve"> </w:t>
            </w:r>
            <w:r w:rsidR="007511F1">
              <w:rPr>
                <w:rFonts w:ascii="Simplified Arabic" w:eastAsia="YouYuan" w:hAnsi="Simplified Arabic" w:cs="Simplified Arabic" w:hint="cs"/>
                <w:kern w:val="2"/>
                <w:sz w:val="20"/>
                <w:szCs w:val="22"/>
                <w:rtl/>
                <w:lang w:val="en-US" w:eastAsia="en-US" w:bidi="ar-EG"/>
              </w:rPr>
              <w:t>نوفمبر/</w:t>
            </w:r>
            <w:r w:rsidRPr="00FD7330">
              <w:rPr>
                <w:rFonts w:ascii="Simplified Arabic" w:eastAsia="YouYuan" w:hAnsi="Simplified Arabic" w:cs="Simplified Arabic"/>
                <w:kern w:val="2"/>
                <w:sz w:val="20"/>
                <w:szCs w:val="22"/>
                <w:lang w:val="fr-CH" w:eastAsia="en-US" w:bidi="ar-EG"/>
              </w:rPr>
              <w:t xml:space="preserve">  </w:t>
            </w:r>
            <w:r w:rsidR="007511F1">
              <w:rPr>
                <w:rFonts w:ascii="Simplified Arabic" w:eastAsia="YouYuan" w:hAnsi="Simplified Arabic" w:cs="Simplified Arabic" w:hint="cs"/>
                <w:kern w:val="2"/>
                <w:sz w:val="20"/>
                <w:szCs w:val="22"/>
                <w:rtl/>
                <w:lang w:val="fr-CH" w:eastAsia="en-US" w:bidi="ar-EG"/>
              </w:rPr>
              <w:t>تشرين الثاني 2019</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الأمانة</w:t>
            </w:r>
            <w:r w:rsidRPr="00FD7330">
              <w:rPr>
                <w:rFonts w:ascii="Simplified Arabic" w:eastAsia="YouYuan" w:hAnsi="Simplified Arabic" w:cs="Simplified Arabic" w:hint="cs"/>
                <w:kern w:val="2"/>
                <w:sz w:val="20"/>
                <w:szCs w:val="22"/>
                <w:rtl/>
                <w:lang w:val="fr-CH" w:eastAsia="en-US" w:bidi="ar-EG"/>
              </w:rPr>
              <w:t>؛</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وخبير</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استشاري</w:t>
            </w:r>
          </w:p>
        </w:tc>
      </w:tr>
      <w:tr w:rsidR="00FD7330" w:rsidRPr="00FD7330" w:rsidTr="007511F1">
        <w:trPr>
          <w:jc w:val="center"/>
        </w:trPr>
        <w:tc>
          <w:tcPr>
            <w:tcW w:w="5040" w:type="dxa"/>
            <w:tcBorders>
              <w:top w:val="nil"/>
              <w:left w:val="nil"/>
              <w:bottom w:val="nil"/>
              <w:right w:val="nil"/>
            </w:tcBorders>
          </w:tcPr>
          <w:p w:rsidR="00FD7330" w:rsidRPr="00465A6E" w:rsidRDefault="00FD7330" w:rsidP="00005AA8">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sidRPr="00465A6E">
              <w:rPr>
                <w:rFonts w:ascii="Simplified Arabic" w:eastAsia="YouYuan" w:hAnsi="Simplified Arabic" w:cs="Simplified Arabic"/>
                <w:kern w:val="2"/>
                <w:sz w:val="23"/>
                <w:szCs w:val="23"/>
                <w:rtl/>
                <w:lang w:val="fr-CH" w:eastAsia="en-US" w:bidi="ar-EG"/>
              </w:rPr>
              <w:lastRenderedPageBreak/>
              <w:t xml:space="preserve">تقديم تقرير الدراسة المنقح ومشروع العناصر المنقحة للإطار الاستراتيجي </w:t>
            </w:r>
            <w:r w:rsidRPr="00465A6E">
              <w:rPr>
                <w:rFonts w:ascii="Simplified Arabic" w:eastAsia="YouYuan" w:hAnsi="Simplified Arabic" w:cs="Simplified Arabic" w:hint="cs"/>
                <w:kern w:val="2"/>
                <w:sz w:val="23"/>
                <w:szCs w:val="23"/>
                <w:rtl/>
                <w:lang w:val="fr-CH" w:eastAsia="en-US" w:bidi="ar-EG"/>
              </w:rPr>
              <w:t xml:space="preserve">الطويل الأجل لبناء </w:t>
            </w:r>
            <w:r w:rsidRPr="00465A6E">
              <w:rPr>
                <w:rFonts w:ascii="Simplified Arabic" w:eastAsia="YouYuan" w:hAnsi="Simplified Arabic" w:cs="Simplified Arabic"/>
                <w:kern w:val="2"/>
                <w:sz w:val="23"/>
                <w:szCs w:val="23"/>
                <w:rtl/>
                <w:lang w:val="fr-CH" w:eastAsia="en-US" w:bidi="ar-EG"/>
              </w:rPr>
              <w:t>القدرات بعد عام 2020</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rtl/>
                <w:lang w:val="en-US" w:eastAsia="en-US" w:bidi="ar-EG"/>
              </w:rPr>
            </w:pP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أغسطس</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آب</w:t>
            </w:r>
            <w:r w:rsidR="007511F1">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lang w:val="fr-CH" w:eastAsia="en-US" w:bidi="ar-EG"/>
              </w:rPr>
              <w:t xml:space="preserve"> 2019</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خبير</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استشاري</w:t>
            </w:r>
          </w:p>
        </w:tc>
      </w:tr>
      <w:tr w:rsidR="00FD7330" w:rsidRPr="00FD7330" w:rsidTr="007511F1">
        <w:trPr>
          <w:jc w:val="center"/>
        </w:trPr>
        <w:tc>
          <w:tcPr>
            <w:tcW w:w="5040" w:type="dxa"/>
            <w:tcBorders>
              <w:top w:val="nil"/>
              <w:left w:val="nil"/>
              <w:bottom w:val="nil"/>
              <w:right w:val="nil"/>
            </w:tcBorders>
          </w:tcPr>
          <w:p w:rsidR="00FD7330" w:rsidRPr="00465A6E" w:rsidRDefault="00FD7330" w:rsidP="00005AA8">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sidRPr="00465A6E">
              <w:rPr>
                <w:rFonts w:ascii="Simplified Arabic" w:eastAsia="YouYuan" w:hAnsi="Simplified Arabic" w:cs="Simplified Arabic"/>
                <w:kern w:val="2"/>
                <w:sz w:val="23"/>
                <w:szCs w:val="23"/>
                <w:rtl/>
                <w:lang w:val="fr-CH" w:eastAsia="en-US" w:bidi="ar-EG"/>
              </w:rPr>
              <w:t xml:space="preserve">حلقة (حلقات) عمل </w:t>
            </w:r>
            <w:r w:rsidRPr="00465A6E">
              <w:rPr>
                <w:rFonts w:ascii="Simplified Arabic" w:eastAsia="YouYuan" w:hAnsi="Simplified Arabic" w:cs="Simplified Arabic" w:hint="cs"/>
                <w:kern w:val="2"/>
                <w:sz w:val="23"/>
                <w:szCs w:val="23"/>
                <w:rtl/>
                <w:lang w:val="fr-CH" w:eastAsia="en-US" w:bidi="ar-EG"/>
              </w:rPr>
              <w:t>تشاورية</w:t>
            </w:r>
            <w:r w:rsidRPr="00465A6E">
              <w:rPr>
                <w:rFonts w:ascii="Simplified Arabic" w:eastAsia="YouYuan" w:hAnsi="Simplified Arabic" w:cs="Simplified Arabic"/>
                <w:kern w:val="2"/>
                <w:sz w:val="23"/>
                <w:szCs w:val="23"/>
                <w:rtl/>
                <w:lang w:val="fr-CH" w:eastAsia="en-US" w:bidi="ar-EG"/>
              </w:rPr>
              <w:t xml:space="preserve"> بشأن مشروع العناصر المنقحة للإطار الاستراتيجي </w:t>
            </w:r>
            <w:r w:rsidRPr="00465A6E">
              <w:rPr>
                <w:rFonts w:ascii="Simplified Arabic" w:eastAsia="YouYuan" w:hAnsi="Simplified Arabic" w:cs="Simplified Arabic" w:hint="cs"/>
                <w:kern w:val="2"/>
                <w:sz w:val="23"/>
                <w:szCs w:val="23"/>
                <w:rtl/>
                <w:lang w:val="fr-CH" w:eastAsia="en-US" w:bidi="ar-EG"/>
              </w:rPr>
              <w:t xml:space="preserve">الطويل الأجل لبناء </w:t>
            </w:r>
            <w:r w:rsidRPr="00465A6E">
              <w:rPr>
                <w:rFonts w:ascii="Simplified Arabic" w:eastAsia="YouYuan" w:hAnsi="Simplified Arabic" w:cs="Simplified Arabic"/>
                <w:kern w:val="2"/>
                <w:sz w:val="23"/>
                <w:szCs w:val="23"/>
                <w:rtl/>
                <w:lang w:val="fr-CH" w:eastAsia="en-US" w:bidi="ar-EG"/>
              </w:rPr>
              <w:t>القدرات بعد عام 2020</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rtl/>
                <w:lang w:val="en-US" w:eastAsia="en-US" w:bidi="ar-EG"/>
              </w:rPr>
            </w:pP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سبتمبر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أيلول</w:t>
            </w:r>
            <w:r w:rsidR="007511F1">
              <w:rPr>
                <w:rFonts w:ascii="Simplified Arabic" w:eastAsia="YouYuan" w:hAnsi="Simplified Arabic" w:cs="Simplified Arabic"/>
                <w:kern w:val="2"/>
                <w:sz w:val="20"/>
                <w:szCs w:val="22"/>
                <w:lang w:val="fr-CH" w:eastAsia="en-US" w:bidi="ar-EG"/>
              </w:rPr>
              <w:t xml:space="preserve"> - </w:t>
            </w:r>
            <w:r w:rsidRPr="00FD7330">
              <w:rPr>
                <w:rFonts w:ascii="Simplified Arabic" w:eastAsia="YouYuan" w:hAnsi="Simplified Arabic" w:cs="Simplified Arabic"/>
                <w:kern w:val="2"/>
                <w:sz w:val="20"/>
                <w:szCs w:val="22"/>
                <w:rtl/>
                <w:lang w:val="fr-CH" w:eastAsia="en-US" w:bidi="ar-EG"/>
              </w:rPr>
              <w:t>أكتوبر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تشرين</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الأول</w:t>
            </w:r>
            <w:r w:rsidRPr="00FD7330">
              <w:rPr>
                <w:rFonts w:ascii="Simplified Arabic" w:eastAsia="YouYuan" w:hAnsi="Simplified Arabic" w:cs="Simplified Arabic"/>
                <w:kern w:val="2"/>
                <w:sz w:val="20"/>
                <w:szCs w:val="22"/>
                <w:lang w:val="fr-CH" w:eastAsia="en-US" w:bidi="ar-EG"/>
              </w:rPr>
              <w:t xml:space="preserve">2019 </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خبراء رشحتهم الحكومات والمنظمات ذات الصلة</w:t>
            </w:r>
          </w:p>
        </w:tc>
      </w:tr>
      <w:tr w:rsidR="007511F1" w:rsidRPr="00FD7330" w:rsidTr="007511F1">
        <w:trPr>
          <w:jc w:val="center"/>
        </w:trPr>
        <w:tc>
          <w:tcPr>
            <w:tcW w:w="5040" w:type="dxa"/>
            <w:tcBorders>
              <w:top w:val="nil"/>
              <w:left w:val="nil"/>
              <w:bottom w:val="nil"/>
              <w:right w:val="nil"/>
            </w:tcBorders>
          </w:tcPr>
          <w:p w:rsidR="007511F1" w:rsidRPr="00465A6E" w:rsidRDefault="007511F1" w:rsidP="00005AA8">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Pr>
                <w:rFonts w:ascii="Simplified Arabic" w:eastAsia="YouYuan" w:hAnsi="Simplified Arabic" w:cs="Simplified Arabic" w:hint="cs"/>
                <w:kern w:val="2"/>
                <w:sz w:val="23"/>
                <w:szCs w:val="23"/>
                <w:rtl/>
                <w:lang w:val="fr-CH" w:eastAsia="en-US" w:bidi="ar-EG"/>
              </w:rPr>
              <w:t>مشاورة إقليمية أفريقية بشأن مشروع الإطار الاستراتيجي الطويل الأجل لبناء القدرات بعد عام 2020، قبل اجتماع الهيئة الفرعية للمشورة العلمية والتقنية والتكنولوجية في عام 2019</w:t>
            </w:r>
          </w:p>
        </w:tc>
        <w:tc>
          <w:tcPr>
            <w:tcW w:w="2352" w:type="dxa"/>
            <w:tcBorders>
              <w:top w:val="nil"/>
              <w:left w:val="nil"/>
              <w:bottom w:val="nil"/>
              <w:right w:val="nil"/>
            </w:tcBorders>
          </w:tcPr>
          <w:p w:rsidR="007511F1" w:rsidRPr="00FD7330" w:rsidRDefault="00645078" w:rsidP="00005AA8">
            <w:pPr>
              <w:spacing w:after="100" w:line="204" w:lineRule="auto"/>
              <w:rPr>
                <w:rFonts w:ascii="Simplified Arabic" w:eastAsia="YouYuan" w:hAnsi="Simplified Arabic" w:cs="Simplified Arabic"/>
                <w:kern w:val="2"/>
                <w:sz w:val="20"/>
                <w:szCs w:val="22"/>
                <w:rtl/>
                <w:lang w:val="fr-CH" w:eastAsia="en-US" w:bidi="ar-EG"/>
              </w:rPr>
            </w:pPr>
            <w:r>
              <w:rPr>
                <w:rFonts w:ascii="Simplified Arabic" w:eastAsia="YouYuan" w:hAnsi="Simplified Arabic" w:cs="Simplified Arabic" w:hint="cs"/>
                <w:kern w:val="2"/>
                <w:sz w:val="20"/>
                <w:szCs w:val="22"/>
                <w:rtl/>
                <w:lang w:val="fr-CH" w:eastAsia="en-US" w:bidi="ar-EG"/>
              </w:rPr>
              <w:t xml:space="preserve"> </w:t>
            </w:r>
            <w:r w:rsidR="007511F1">
              <w:rPr>
                <w:rFonts w:ascii="Simplified Arabic" w:eastAsia="YouYuan" w:hAnsi="Simplified Arabic" w:cs="Simplified Arabic" w:hint="cs"/>
                <w:kern w:val="2"/>
                <w:sz w:val="20"/>
                <w:szCs w:val="22"/>
                <w:rtl/>
                <w:lang w:val="fr-CH" w:eastAsia="en-US" w:bidi="ar-EG"/>
              </w:rPr>
              <w:t xml:space="preserve">أكتوبر/تشرين الأول </w:t>
            </w:r>
            <w:r w:rsidR="007511F1">
              <w:rPr>
                <w:rFonts w:ascii="Simplified Arabic" w:eastAsia="YouYuan" w:hAnsi="Simplified Arabic" w:cs="Simplified Arabic"/>
                <w:kern w:val="2"/>
                <w:sz w:val="20"/>
                <w:szCs w:val="22"/>
                <w:rtl/>
                <w:lang w:val="fr-CH" w:eastAsia="en-US" w:bidi="ar-EG"/>
              </w:rPr>
              <w:t>–</w:t>
            </w:r>
            <w:r w:rsidR="007511F1">
              <w:rPr>
                <w:rFonts w:ascii="Simplified Arabic" w:eastAsia="YouYuan" w:hAnsi="Simplified Arabic" w:cs="Simplified Arabic" w:hint="cs"/>
                <w:kern w:val="2"/>
                <w:sz w:val="20"/>
                <w:szCs w:val="22"/>
                <w:rtl/>
                <w:lang w:val="fr-CH" w:eastAsia="en-US" w:bidi="ar-EG"/>
              </w:rPr>
              <w:t>نوفمبر/تشرين الثاني 2019</w:t>
            </w:r>
          </w:p>
        </w:tc>
        <w:tc>
          <w:tcPr>
            <w:tcW w:w="2813" w:type="dxa"/>
            <w:tcBorders>
              <w:top w:val="nil"/>
              <w:left w:val="nil"/>
              <w:bottom w:val="nil"/>
              <w:right w:val="nil"/>
            </w:tcBorders>
          </w:tcPr>
          <w:p w:rsidR="007511F1" w:rsidRPr="00FD7330" w:rsidRDefault="007E3CF1"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خبراء رشحتهم الحكومات والمنظمات ذات الصلة</w:t>
            </w:r>
          </w:p>
        </w:tc>
      </w:tr>
      <w:tr w:rsidR="00FD7330" w:rsidRPr="00FD7330" w:rsidTr="007511F1">
        <w:trPr>
          <w:jc w:val="center"/>
        </w:trPr>
        <w:tc>
          <w:tcPr>
            <w:tcW w:w="5040" w:type="dxa"/>
            <w:tcBorders>
              <w:top w:val="nil"/>
              <w:left w:val="nil"/>
              <w:bottom w:val="nil"/>
              <w:right w:val="nil"/>
            </w:tcBorders>
          </w:tcPr>
          <w:p w:rsidR="00FD7330" w:rsidRPr="00465A6E" w:rsidRDefault="00FD7330" w:rsidP="00005AA8">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rtl/>
                <w:lang w:val="fr-CH" w:eastAsia="en-US" w:bidi="ar-EG"/>
              </w:rPr>
            </w:pPr>
            <w:r w:rsidRPr="00465A6E">
              <w:rPr>
                <w:rFonts w:ascii="Simplified Arabic" w:eastAsia="YouYuan" w:hAnsi="Simplified Arabic" w:cs="Simplified Arabic"/>
                <w:kern w:val="2"/>
                <w:sz w:val="23"/>
                <w:szCs w:val="23"/>
                <w:rtl/>
                <w:lang w:val="fr-CH" w:eastAsia="en-US" w:bidi="ar-EG"/>
              </w:rPr>
              <w:t xml:space="preserve">إعداد المشروع النهائي للإطار الاستراتيجي </w:t>
            </w:r>
            <w:r w:rsidRPr="00465A6E">
              <w:rPr>
                <w:rFonts w:ascii="Simplified Arabic" w:eastAsia="YouYuan" w:hAnsi="Simplified Arabic" w:cs="Simplified Arabic" w:hint="cs"/>
                <w:kern w:val="2"/>
                <w:sz w:val="23"/>
                <w:szCs w:val="23"/>
                <w:rtl/>
                <w:lang w:val="fr-CH" w:eastAsia="en-US" w:bidi="ar-EG"/>
              </w:rPr>
              <w:t xml:space="preserve">الطويل الأجل لبناء </w:t>
            </w:r>
            <w:r w:rsidRPr="00465A6E">
              <w:rPr>
                <w:rFonts w:ascii="Simplified Arabic" w:eastAsia="YouYuan" w:hAnsi="Simplified Arabic" w:cs="Simplified Arabic"/>
                <w:kern w:val="2"/>
                <w:sz w:val="23"/>
                <w:szCs w:val="23"/>
                <w:rtl/>
                <w:lang w:val="fr-CH" w:eastAsia="en-US" w:bidi="ar-EG"/>
              </w:rPr>
              <w:t xml:space="preserve">القدرات بعد عام 2020 </w:t>
            </w:r>
            <w:r w:rsidRPr="00465A6E">
              <w:rPr>
                <w:rFonts w:ascii="Simplified Arabic" w:eastAsia="YouYuan" w:hAnsi="Simplified Arabic" w:cs="Simplified Arabic" w:hint="cs"/>
                <w:kern w:val="2"/>
                <w:sz w:val="23"/>
                <w:szCs w:val="23"/>
                <w:rtl/>
                <w:lang w:val="fr-CH" w:eastAsia="en-US" w:bidi="ar-EG"/>
              </w:rPr>
              <w:t>مع مراعاة جملة أمور منها</w:t>
            </w:r>
            <w:r w:rsidRPr="00465A6E">
              <w:rPr>
                <w:rFonts w:ascii="Simplified Arabic" w:eastAsia="YouYuan" w:hAnsi="Simplified Arabic" w:cs="Simplified Arabic"/>
                <w:kern w:val="2"/>
                <w:sz w:val="23"/>
                <w:szCs w:val="23"/>
                <w:rtl/>
                <w:lang w:val="fr-CH" w:eastAsia="en-US" w:bidi="ar-EG"/>
              </w:rPr>
              <w:t xml:space="preserve"> المدخلات من حلقات العمل التشا</w:t>
            </w:r>
            <w:r w:rsidR="00005AA8">
              <w:rPr>
                <w:rFonts w:ascii="Simplified Arabic" w:eastAsia="YouYuan" w:hAnsi="Simplified Arabic" w:cs="Simplified Arabic" w:hint="cs"/>
                <w:kern w:val="2"/>
                <w:sz w:val="23"/>
                <w:szCs w:val="23"/>
                <w:rtl/>
                <w:lang w:val="fr-CH" w:eastAsia="en-US" w:bidi="ar-EG"/>
              </w:rPr>
              <w:t>و</w:t>
            </w:r>
            <w:r w:rsidRPr="00465A6E">
              <w:rPr>
                <w:rFonts w:ascii="Simplified Arabic" w:eastAsia="YouYuan" w:hAnsi="Simplified Arabic" w:cs="Simplified Arabic"/>
                <w:kern w:val="2"/>
                <w:sz w:val="23"/>
                <w:szCs w:val="23"/>
                <w:rtl/>
                <w:lang w:val="fr-CH" w:eastAsia="en-US" w:bidi="ar-EG"/>
              </w:rPr>
              <w:t>رية</w:t>
            </w:r>
            <w:r w:rsidRPr="00465A6E">
              <w:rPr>
                <w:rFonts w:ascii="Simplified Arabic" w:eastAsia="YouYuan" w:hAnsi="Simplified Arabic" w:cs="Simplified Arabic" w:hint="cs"/>
                <w:kern w:val="2"/>
                <w:sz w:val="23"/>
                <w:szCs w:val="23"/>
                <w:rtl/>
                <w:lang w:val="fr-CH" w:eastAsia="en-US" w:bidi="ar-EG"/>
              </w:rPr>
              <w:t xml:space="preserve"> والمعلومات ذات الصلة المقدمة في التقارير الوطنية الرابعة في إطار بروتوكول قرطاجنة والمعلومات ذات الصلة ال</w:t>
            </w:r>
            <w:r w:rsidR="00005AA8">
              <w:rPr>
                <w:rFonts w:ascii="Simplified Arabic" w:eastAsia="YouYuan" w:hAnsi="Simplified Arabic" w:cs="Simplified Arabic" w:hint="cs"/>
                <w:kern w:val="2"/>
                <w:sz w:val="23"/>
                <w:szCs w:val="23"/>
                <w:rtl/>
                <w:lang w:val="fr-CH" w:eastAsia="en-US" w:bidi="ar-EG"/>
              </w:rPr>
              <w:t>مقدم</w:t>
            </w:r>
            <w:r w:rsidRPr="00465A6E">
              <w:rPr>
                <w:rFonts w:ascii="Simplified Arabic" w:eastAsia="YouYuan" w:hAnsi="Simplified Arabic" w:cs="Simplified Arabic" w:hint="cs"/>
                <w:kern w:val="2"/>
                <w:sz w:val="23"/>
                <w:szCs w:val="23"/>
                <w:rtl/>
                <w:lang w:val="fr-CH" w:eastAsia="en-US" w:bidi="ar-EG"/>
              </w:rPr>
              <w:t>ة في التق</w:t>
            </w:r>
            <w:r w:rsidR="00005AA8">
              <w:rPr>
                <w:rFonts w:ascii="Simplified Arabic" w:eastAsia="YouYuan" w:hAnsi="Simplified Arabic" w:cs="Simplified Arabic" w:hint="cs"/>
                <w:kern w:val="2"/>
                <w:sz w:val="23"/>
                <w:szCs w:val="23"/>
                <w:rtl/>
                <w:lang w:val="fr-CH" w:eastAsia="en-US" w:bidi="ar-EG"/>
              </w:rPr>
              <w:t>ا</w:t>
            </w:r>
            <w:r w:rsidRPr="00465A6E">
              <w:rPr>
                <w:rFonts w:ascii="Simplified Arabic" w:eastAsia="YouYuan" w:hAnsi="Simplified Arabic" w:cs="Simplified Arabic" w:hint="cs"/>
                <w:kern w:val="2"/>
                <w:sz w:val="23"/>
                <w:szCs w:val="23"/>
                <w:rtl/>
                <w:lang w:val="fr-CH" w:eastAsia="en-US" w:bidi="ar-EG"/>
              </w:rPr>
              <w:t>رير الوطنية المؤقتة في إطار بروتوكول ناغويا</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نوفمبر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تشرين</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الثاني</w:t>
            </w:r>
            <w:r w:rsidR="00645078">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lang w:val="fr-CH" w:eastAsia="en-US" w:bidi="ar-EG"/>
              </w:rPr>
              <w:t xml:space="preserve"> 2019</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الأمانة</w:t>
            </w: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وخبير</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استشاري</w:t>
            </w:r>
          </w:p>
        </w:tc>
      </w:tr>
      <w:tr w:rsidR="00FD7330" w:rsidRPr="00FD7330" w:rsidTr="007511F1">
        <w:trPr>
          <w:jc w:val="center"/>
        </w:trPr>
        <w:tc>
          <w:tcPr>
            <w:tcW w:w="5040" w:type="dxa"/>
            <w:tcBorders>
              <w:top w:val="nil"/>
              <w:left w:val="nil"/>
              <w:bottom w:val="nil"/>
              <w:right w:val="nil"/>
            </w:tcBorders>
          </w:tcPr>
          <w:p w:rsidR="00FD7330" w:rsidRPr="00465A6E" w:rsidRDefault="00FD7330" w:rsidP="00005AA8">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lang w:val="en-US" w:eastAsia="en-US" w:bidi="ar-EG"/>
              </w:rPr>
            </w:pPr>
            <w:r w:rsidRPr="00465A6E">
              <w:rPr>
                <w:rFonts w:ascii="Simplified Arabic" w:eastAsia="YouYuan" w:hAnsi="Simplified Arabic" w:cs="Simplified Arabic"/>
                <w:kern w:val="2"/>
                <w:sz w:val="23"/>
                <w:szCs w:val="23"/>
                <w:rtl/>
                <w:lang w:val="fr-CH" w:eastAsia="en-US" w:bidi="ar-EG"/>
              </w:rPr>
              <w:t>إخطار يدعو</w:t>
            </w:r>
            <w:r w:rsidRPr="00465A6E">
              <w:rPr>
                <w:rFonts w:ascii="Simplified Arabic" w:eastAsia="YouYuan" w:hAnsi="Simplified Arabic" w:cs="Simplified Arabic"/>
                <w:kern w:val="2"/>
                <w:sz w:val="23"/>
                <w:szCs w:val="23"/>
                <w:lang w:val="en-US" w:eastAsia="en-US" w:bidi="ar-EG"/>
              </w:rPr>
              <w:t xml:space="preserve"> </w:t>
            </w:r>
            <w:r w:rsidRPr="00465A6E">
              <w:rPr>
                <w:rFonts w:ascii="Simplified Arabic" w:eastAsia="YouYuan" w:hAnsi="Simplified Arabic" w:cs="Simplified Arabic"/>
                <w:kern w:val="2"/>
                <w:sz w:val="23"/>
                <w:szCs w:val="23"/>
                <w:rtl/>
                <w:lang w:val="fr-CH" w:eastAsia="en-US" w:bidi="ar-EG"/>
              </w:rPr>
              <w:t>إلى</w:t>
            </w:r>
            <w:r w:rsidRPr="00465A6E">
              <w:rPr>
                <w:rFonts w:ascii="Simplified Arabic" w:eastAsia="YouYuan" w:hAnsi="Simplified Arabic" w:cs="Simplified Arabic"/>
                <w:kern w:val="2"/>
                <w:sz w:val="23"/>
                <w:szCs w:val="23"/>
                <w:lang w:val="en-US" w:eastAsia="en-US" w:bidi="ar-EG"/>
              </w:rPr>
              <w:t xml:space="preserve"> </w:t>
            </w:r>
            <w:r w:rsidRPr="00465A6E">
              <w:rPr>
                <w:rFonts w:ascii="Simplified Arabic" w:eastAsia="YouYuan" w:hAnsi="Simplified Arabic" w:cs="Simplified Arabic"/>
                <w:kern w:val="2"/>
                <w:sz w:val="23"/>
                <w:szCs w:val="23"/>
                <w:rtl/>
                <w:lang w:val="fr-CH" w:eastAsia="en-US" w:bidi="ar-EG"/>
              </w:rPr>
              <w:t xml:space="preserve">إبداء وجهات نظر بشأن المشروع النهائي للإطار الاستراتيجي </w:t>
            </w:r>
            <w:r w:rsidRPr="00465A6E">
              <w:rPr>
                <w:rFonts w:ascii="Simplified Arabic" w:eastAsia="YouYuan" w:hAnsi="Simplified Arabic" w:cs="Simplified Arabic" w:hint="cs"/>
                <w:kern w:val="2"/>
                <w:sz w:val="23"/>
                <w:szCs w:val="23"/>
                <w:rtl/>
                <w:lang w:val="fr-CH" w:eastAsia="en-US" w:bidi="ar-EG"/>
              </w:rPr>
              <w:t xml:space="preserve">الطويل الأجل لبناء </w:t>
            </w:r>
            <w:r w:rsidRPr="00465A6E">
              <w:rPr>
                <w:rFonts w:ascii="Simplified Arabic" w:eastAsia="YouYuan" w:hAnsi="Simplified Arabic" w:cs="Simplified Arabic"/>
                <w:kern w:val="2"/>
                <w:sz w:val="23"/>
                <w:szCs w:val="23"/>
                <w:rtl/>
                <w:lang w:val="fr-CH" w:eastAsia="en-US" w:bidi="ar-EG"/>
              </w:rPr>
              <w:t>القدرات بعد عام 2020</w:t>
            </w:r>
            <w:r w:rsidRPr="00465A6E">
              <w:rPr>
                <w:rFonts w:ascii="Simplified Arabic" w:eastAsia="YouYuan" w:hAnsi="Simplified Arabic" w:cs="Simplified Arabic"/>
                <w:kern w:val="2"/>
                <w:sz w:val="23"/>
                <w:szCs w:val="23"/>
                <w:lang w:val="en-US" w:eastAsia="en-US" w:bidi="ar-EG"/>
              </w:rPr>
              <w:t xml:space="preserve"> </w:t>
            </w:r>
          </w:p>
        </w:tc>
        <w:tc>
          <w:tcPr>
            <w:tcW w:w="2352" w:type="dxa"/>
            <w:tcBorders>
              <w:top w:val="nil"/>
              <w:left w:val="nil"/>
              <w:bottom w:val="nil"/>
              <w:right w:val="nil"/>
            </w:tcBorders>
          </w:tcPr>
          <w:p w:rsidR="00FD7330" w:rsidRPr="00FD7330" w:rsidRDefault="00FD7330" w:rsidP="007511F1">
            <w:pPr>
              <w:spacing w:after="100" w:line="204" w:lineRule="auto"/>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ديسمبر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كانون</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الأول</w:t>
            </w:r>
            <w:r w:rsidRPr="00FD7330">
              <w:rPr>
                <w:rFonts w:ascii="Simplified Arabic" w:eastAsia="YouYuan" w:hAnsi="Simplified Arabic" w:cs="Simplified Arabic" w:hint="cs"/>
                <w:kern w:val="2"/>
                <w:sz w:val="20"/>
                <w:szCs w:val="22"/>
                <w:rtl/>
                <w:lang w:val="fr-CH" w:eastAsia="en-US" w:bidi="ar-EG"/>
              </w:rPr>
              <w:t xml:space="preserve"> 2019 </w:t>
            </w:r>
            <w:r w:rsidRPr="00FD7330">
              <w:rPr>
                <w:rFonts w:ascii="Simplified Arabic" w:eastAsia="YouYuan" w:hAnsi="Simplified Arabic" w:cs="Simplified Arabic"/>
                <w:kern w:val="2"/>
                <w:sz w:val="20"/>
                <w:szCs w:val="22"/>
                <w:lang w:val="fr-CH" w:eastAsia="en-US" w:bidi="ar-EG"/>
              </w:rPr>
              <w:t xml:space="preserve"> </w:t>
            </w:r>
            <w:r w:rsidR="00FC2095">
              <w:rPr>
                <w:rFonts w:ascii="Simplified Arabic" w:eastAsia="YouYuan" w:hAnsi="Simplified Arabic" w:cs="Simplified Arabic"/>
                <w:kern w:val="2"/>
                <w:sz w:val="20"/>
                <w:szCs w:val="22"/>
                <w:lang w:val="en-US" w:eastAsia="en-US" w:bidi="ar-EG"/>
              </w:rPr>
              <w:t xml:space="preserve"> </w:t>
            </w:r>
            <w:r w:rsidR="00645078">
              <w:rPr>
                <w:rFonts w:ascii="Simplified Arabic" w:eastAsia="YouYuan" w:hAnsi="Simplified Arabic" w:cs="Simplified Arabic"/>
                <w:kern w:val="2"/>
                <w:sz w:val="20"/>
                <w:szCs w:val="22"/>
                <w:lang w:val="en-US" w:eastAsia="en-US" w:bidi="ar-EG"/>
              </w:rPr>
              <w:t xml:space="preserve"> </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فبراير</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شباط</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hint="cs"/>
                <w:kern w:val="2"/>
                <w:sz w:val="20"/>
                <w:szCs w:val="22"/>
                <w:rtl/>
                <w:lang w:val="fr-CH" w:eastAsia="en-US" w:bidi="ar-EG"/>
              </w:rPr>
              <w:t>2020</w:t>
            </w:r>
            <w:r w:rsidRPr="00FD7330">
              <w:rPr>
                <w:rFonts w:ascii="Simplified Arabic" w:eastAsia="YouYuan" w:hAnsi="Simplified Arabic" w:cs="Simplified Arabic"/>
                <w:kern w:val="2"/>
                <w:sz w:val="20"/>
                <w:szCs w:val="22"/>
                <w:lang w:val="fr-CH" w:eastAsia="en-US" w:bidi="ar-EG"/>
              </w:rPr>
              <w:t xml:space="preserve"> </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kern w:val="2"/>
                <w:sz w:val="20"/>
                <w:szCs w:val="22"/>
                <w:rtl/>
                <w:lang w:val="fr-CH" w:eastAsia="en-US" w:bidi="ar-EG"/>
              </w:rPr>
              <w:t>الأطراف،</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والشعوب</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الأصلية</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والمجتمعات</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المحلية،</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والمنظمات</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ذات</w:t>
            </w:r>
            <w:r w:rsidRPr="00FD7330">
              <w:rPr>
                <w:rFonts w:ascii="Simplified Arabic" w:eastAsia="YouYuan" w:hAnsi="Simplified Arabic" w:cs="Simplified Arabic"/>
                <w:kern w:val="2"/>
                <w:sz w:val="20"/>
                <w:szCs w:val="22"/>
                <w:lang w:val="fr-CH" w:eastAsia="en-US" w:bidi="ar-EG"/>
              </w:rPr>
              <w:t xml:space="preserve"> </w:t>
            </w:r>
            <w:r w:rsidRPr="00FD7330">
              <w:rPr>
                <w:rFonts w:ascii="Simplified Arabic" w:eastAsia="YouYuan" w:hAnsi="Simplified Arabic" w:cs="Simplified Arabic"/>
                <w:kern w:val="2"/>
                <w:sz w:val="20"/>
                <w:szCs w:val="22"/>
                <w:rtl/>
                <w:lang w:val="fr-CH" w:eastAsia="en-US" w:bidi="ar-EG"/>
              </w:rPr>
              <w:t>الصلة</w:t>
            </w:r>
          </w:p>
        </w:tc>
      </w:tr>
      <w:tr w:rsidR="00FD7330" w:rsidRPr="00FD7330" w:rsidTr="007511F1">
        <w:trPr>
          <w:jc w:val="center"/>
        </w:trPr>
        <w:tc>
          <w:tcPr>
            <w:tcW w:w="5040" w:type="dxa"/>
            <w:tcBorders>
              <w:top w:val="nil"/>
              <w:left w:val="nil"/>
              <w:bottom w:val="nil"/>
              <w:right w:val="nil"/>
            </w:tcBorders>
          </w:tcPr>
          <w:p w:rsidR="00FD7330" w:rsidRPr="00465A6E" w:rsidRDefault="00645078" w:rsidP="00005AA8">
            <w:pPr>
              <w:pStyle w:val="ListParagraph"/>
              <w:numPr>
                <w:ilvl w:val="0"/>
                <w:numId w:val="25"/>
              </w:numPr>
              <w:spacing w:after="100" w:line="204" w:lineRule="auto"/>
              <w:ind w:left="576" w:hanging="432"/>
              <w:contextualSpacing w:val="0"/>
              <w:jc w:val="both"/>
              <w:rPr>
                <w:rFonts w:ascii="Simplified Arabic" w:eastAsia="YouYuan" w:hAnsi="Simplified Arabic" w:cs="Simplified Arabic"/>
                <w:kern w:val="2"/>
                <w:sz w:val="23"/>
                <w:szCs w:val="23"/>
                <w:lang w:val="en-US" w:eastAsia="en-US" w:bidi="ar-EG"/>
              </w:rPr>
            </w:pPr>
            <w:r>
              <w:rPr>
                <w:rFonts w:ascii="Simplified Arabic" w:eastAsia="YouYuan" w:hAnsi="Simplified Arabic" w:cs="Simplified Arabic" w:hint="cs"/>
                <w:kern w:val="2"/>
                <w:sz w:val="23"/>
                <w:szCs w:val="23"/>
                <w:rtl/>
                <w:lang w:val="fr-CH" w:eastAsia="en-US" w:bidi="ar-EG"/>
              </w:rPr>
              <w:t>ت</w:t>
            </w:r>
            <w:r w:rsidR="00FD7330" w:rsidRPr="00465A6E">
              <w:rPr>
                <w:rFonts w:ascii="Simplified Arabic" w:eastAsia="YouYuan" w:hAnsi="Simplified Arabic" w:cs="Simplified Arabic"/>
                <w:kern w:val="2"/>
                <w:sz w:val="23"/>
                <w:szCs w:val="23"/>
                <w:rtl/>
                <w:lang w:val="fr-CH" w:eastAsia="en-US" w:bidi="ar-EG"/>
              </w:rPr>
              <w:t xml:space="preserve">نظر </w:t>
            </w:r>
            <w:r w:rsidR="00FD7330" w:rsidRPr="00465A6E">
              <w:rPr>
                <w:rFonts w:ascii="Simplified Arabic" w:eastAsia="YouYuan" w:hAnsi="Simplified Arabic" w:cs="Simplified Arabic" w:hint="cs"/>
                <w:kern w:val="2"/>
                <w:sz w:val="23"/>
                <w:szCs w:val="23"/>
                <w:rtl/>
                <w:lang w:val="fr-CH" w:eastAsia="en-US" w:bidi="ar-EG"/>
              </w:rPr>
              <w:t>ا</w:t>
            </w:r>
            <w:r w:rsidR="00FD7330" w:rsidRPr="00465A6E">
              <w:rPr>
                <w:rFonts w:ascii="Simplified Arabic" w:eastAsia="YouYuan" w:hAnsi="Simplified Arabic" w:cs="Simplified Arabic"/>
                <w:kern w:val="2"/>
                <w:sz w:val="23"/>
                <w:szCs w:val="23"/>
                <w:rtl/>
                <w:lang w:val="fr-CH" w:eastAsia="en-US" w:bidi="ar-EG"/>
              </w:rPr>
              <w:t xml:space="preserve">لهيئة الفرعية للتنفيذ </w:t>
            </w:r>
            <w:r w:rsidR="00FD7330" w:rsidRPr="00465A6E">
              <w:rPr>
                <w:rFonts w:ascii="Simplified Arabic" w:eastAsia="YouYuan" w:hAnsi="Simplified Arabic" w:cs="Simplified Arabic" w:hint="cs"/>
                <w:kern w:val="2"/>
                <w:sz w:val="23"/>
                <w:szCs w:val="23"/>
                <w:rtl/>
                <w:lang w:val="fr-CH" w:eastAsia="en-US" w:bidi="ar-EG"/>
              </w:rPr>
              <w:t xml:space="preserve">في اجتماعها الثالث </w:t>
            </w:r>
            <w:r w:rsidR="00FD7330" w:rsidRPr="00465A6E">
              <w:rPr>
                <w:rFonts w:ascii="Simplified Arabic" w:eastAsia="YouYuan" w:hAnsi="Simplified Arabic" w:cs="Simplified Arabic"/>
                <w:kern w:val="2"/>
                <w:sz w:val="23"/>
                <w:szCs w:val="23"/>
                <w:rtl/>
                <w:lang w:val="fr-CH" w:eastAsia="en-US" w:bidi="ar-EG"/>
              </w:rPr>
              <w:t>في الصيغة النهائية لمشروع الإطار الاستراتيجي لتنمية القدرات بعد عام 2020</w:t>
            </w:r>
          </w:p>
        </w:tc>
        <w:tc>
          <w:tcPr>
            <w:tcW w:w="2352" w:type="dxa"/>
            <w:tcBorders>
              <w:top w:val="nil"/>
              <w:left w:val="nil"/>
              <w:bottom w:val="nil"/>
              <w:right w:val="nil"/>
            </w:tcBorders>
          </w:tcPr>
          <w:p w:rsidR="00FD7330" w:rsidRPr="00FD7330" w:rsidRDefault="00FD7330" w:rsidP="00005AA8">
            <w:pPr>
              <w:spacing w:after="100" w:line="204" w:lineRule="auto"/>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مايو</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أيار</w:t>
            </w:r>
            <w:r w:rsidRPr="00FD7330">
              <w:rPr>
                <w:rFonts w:ascii="Simplified Arabic" w:eastAsia="YouYuan" w:hAnsi="Simplified Arabic" w:cs="Simplified Arabic"/>
                <w:kern w:val="2"/>
                <w:sz w:val="20"/>
                <w:szCs w:val="22"/>
                <w:lang w:val="fr-CH" w:eastAsia="en-US" w:bidi="ar-EG"/>
              </w:rPr>
              <w:t xml:space="preserve"> -</w:t>
            </w:r>
            <w:r w:rsidR="00FC2095">
              <w:rPr>
                <w:rFonts w:ascii="Simplified Arabic" w:eastAsia="YouYuan" w:hAnsi="Simplified Arabic" w:cs="Simplified Arabic" w:hint="cs"/>
                <w:kern w:val="2"/>
                <w:sz w:val="20"/>
                <w:szCs w:val="22"/>
                <w:rtl/>
                <w:lang w:val="fr-CH" w:eastAsia="en-US" w:bidi="ar-EG"/>
              </w:rPr>
              <w:t xml:space="preserve"> </w:t>
            </w:r>
            <w:r w:rsidRPr="00FD7330">
              <w:rPr>
                <w:rFonts w:ascii="Simplified Arabic" w:eastAsia="YouYuan" w:hAnsi="Simplified Arabic" w:cs="Simplified Arabic"/>
                <w:kern w:val="2"/>
                <w:sz w:val="20"/>
                <w:szCs w:val="22"/>
                <w:rtl/>
                <w:lang w:val="fr-CH" w:eastAsia="en-US" w:bidi="ar-EG"/>
              </w:rPr>
              <w:t>يوني</w:t>
            </w:r>
            <w:r w:rsidR="00005AA8">
              <w:rPr>
                <w:rFonts w:ascii="Simplified Arabic" w:eastAsia="YouYuan" w:hAnsi="Simplified Arabic" w:cs="Simplified Arabic" w:hint="cs"/>
                <w:kern w:val="2"/>
                <w:sz w:val="20"/>
                <w:szCs w:val="22"/>
                <w:rtl/>
                <w:lang w:val="fr-CH" w:eastAsia="en-US" w:bidi="ar-EG"/>
              </w:rPr>
              <w:t>ه</w:t>
            </w:r>
            <w:r w:rsidRPr="00FD7330">
              <w:rPr>
                <w:rFonts w:ascii="Simplified Arabic" w:eastAsia="YouYuan" w:hAnsi="Simplified Arabic" w:cs="Simplified Arabic"/>
                <w:kern w:val="2"/>
                <w:sz w:val="20"/>
                <w:szCs w:val="22"/>
                <w:lang w:val="fr-CH" w:eastAsia="en-US" w:bidi="ar-EG"/>
              </w:rPr>
              <w:t>/</w:t>
            </w:r>
            <w:r w:rsidRPr="00FD7330">
              <w:rPr>
                <w:rFonts w:ascii="Simplified Arabic" w:eastAsia="YouYuan" w:hAnsi="Simplified Arabic" w:cs="Simplified Arabic"/>
                <w:kern w:val="2"/>
                <w:sz w:val="20"/>
                <w:szCs w:val="22"/>
                <w:rtl/>
                <w:lang w:val="fr-CH" w:eastAsia="en-US" w:bidi="ar-EG"/>
              </w:rPr>
              <w:t>حزيران</w:t>
            </w:r>
            <w:r w:rsidRPr="00FD7330">
              <w:rPr>
                <w:rFonts w:ascii="Simplified Arabic" w:eastAsia="YouYuan" w:hAnsi="Simplified Arabic" w:cs="Simplified Arabic"/>
                <w:kern w:val="2"/>
                <w:sz w:val="20"/>
                <w:szCs w:val="22"/>
                <w:lang w:val="fr-CH" w:eastAsia="en-US" w:bidi="ar-EG"/>
              </w:rPr>
              <w:t xml:space="preserve"> 2019  </w:t>
            </w:r>
          </w:p>
        </w:tc>
        <w:tc>
          <w:tcPr>
            <w:tcW w:w="2813" w:type="dxa"/>
            <w:tcBorders>
              <w:top w:val="nil"/>
              <w:left w:val="nil"/>
              <w:bottom w:val="nil"/>
              <w:right w:val="nil"/>
            </w:tcBorders>
          </w:tcPr>
          <w:p w:rsidR="00FD7330" w:rsidRPr="00FD7330" w:rsidRDefault="00FD7330" w:rsidP="00FD7330">
            <w:pPr>
              <w:spacing w:after="100" w:line="204" w:lineRule="auto"/>
              <w:jc w:val="lowKashida"/>
              <w:rPr>
                <w:rFonts w:ascii="Simplified Arabic" w:eastAsia="YouYuan" w:hAnsi="Simplified Arabic" w:cs="Simplified Arabic"/>
                <w:kern w:val="2"/>
                <w:sz w:val="20"/>
                <w:szCs w:val="22"/>
                <w:rtl/>
                <w:lang w:val="fr-CH" w:eastAsia="en-US" w:bidi="ar-EG"/>
              </w:rPr>
            </w:pPr>
            <w:r w:rsidRPr="00FD7330">
              <w:rPr>
                <w:rFonts w:ascii="Simplified Arabic" w:eastAsia="YouYuan" w:hAnsi="Simplified Arabic" w:cs="Simplified Arabic" w:hint="cs"/>
                <w:kern w:val="2"/>
                <w:sz w:val="20"/>
                <w:szCs w:val="22"/>
                <w:rtl/>
                <w:lang w:val="fr-CH" w:eastAsia="en-US" w:bidi="ar-EG"/>
              </w:rPr>
              <w:t>ا</w:t>
            </w:r>
            <w:r w:rsidRPr="00FD7330">
              <w:rPr>
                <w:rFonts w:ascii="Simplified Arabic" w:eastAsia="YouYuan" w:hAnsi="Simplified Arabic" w:cs="Simplified Arabic"/>
                <w:kern w:val="2"/>
                <w:sz w:val="20"/>
                <w:szCs w:val="22"/>
                <w:rtl/>
                <w:lang w:val="fr-CH" w:eastAsia="en-US" w:bidi="ar-EG"/>
              </w:rPr>
              <w:t>لهيئة الفرعية للتنفيذ</w:t>
            </w:r>
            <w:r w:rsidRPr="00FD7330">
              <w:rPr>
                <w:rFonts w:ascii="Simplified Arabic" w:eastAsia="YouYuan" w:hAnsi="Simplified Arabic" w:cs="Simplified Arabic" w:hint="cs"/>
                <w:kern w:val="2"/>
                <w:sz w:val="20"/>
                <w:szCs w:val="22"/>
                <w:rtl/>
                <w:lang w:val="fr-CH" w:eastAsia="en-US" w:bidi="ar-EG"/>
              </w:rPr>
              <w:t>، الاجتماع الثالث</w:t>
            </w:r>
          </w:p>
        </w:tc>
      </w:tr>
    </w:tbl>
    <w:p w:rsidR="00FD7330" w:rsidRPr="00FD7330" w:rsidRDefault="00FD7330" w:rsidP="00FD7330">
      <w:pPr>
        <w:spacing w:line="120" w:lineRule="auto"/>
        <w:jc w:val="lowKashida"/>
        <w:rPr>
          <w:rFonts w:ascii="Simplified Arabic" w:eastAsia="YouYuan" w:hAnsi="Simplified Arabic" w:cs="Simplified Arabic"/>
          <w:b/>
          <w:bCs/>
          <w:kern w:val="2"/>
          <w:sz w:val="20"/>
          <w:rtl/>
          <w:lang w:val="fr-CH" w:eastAsia="en-US" w:bidi="ar-EG"/>
        </w:rPr>
      </w:pPr>
    </w:p>
    <w:p w:rsidR="00FD7330" w:rsidRPr="00FD7330" w:rsidRDefault="004149A0" w:rsidP="00FD7330">
      <w:pPr>
        <w:spacing w:after="100" w:line="204" w:lineRule="auto"/>
        <w:jc w:val="center"/>
        <w:rPr>
          <w:rFonts w:ascii="Simplified Arabic" w:eastAsia="YouYuan" w:hAnsi="Simplified Arabic" w:cs="Simplified Arabic"/>
          <w:i/>
          <w:iCs/>
          <w:kern w:val="2"/>
          <w:sz w:val="20"/>
          <w:rtl/>
          <w:lang w:val="fr-CH" w:eastAsia="en-US" w:bidi="ar-EG"/>
        </w:rPr>
      </w:pPr>
      <w:r>
        <w:rPr>
          <w:rFonts w:ascii="Simplified Arabic" w:eastAsia="YouYuan" w:hAnsi="Simplified Arabic" w:cs="Simplified Arabic" w:hint="cs"/>
          <w:i/>
          <w:iCs/>
          <w:kern w:val="2"/>
          <w:sz w:val="20"/>
          <w:rtl/>
          <w:lang w:val="fr-CH" w:eastAsia="en-US" w:bidi="ar-EG"/>
        </w:rPr>
        <w:t>ال</w:t>
      </w:r>
      <w:r w:rsidR="00FD7330" w:rsidRPr="00FD7330">
        <w:rPr>
          <w:rFonts w:ascii="Simplified Arabic" w:eastAsia="YouYuan" w:hAnsi="Simplified Arabic" w:cs="Simplified Arabic"/>
          <w:i/>
          <w:iCs/>
          <w:kern w:val="2"/>
          <w:sz w:val="20"/>
          <w:rtl/>
          <w:lang w:val="fr-CH" w:eastAsia="en-US" w:bidi="ar-EG"/>
        </w:rPr>
        <w:t>تذييل</w:t>
      </w:r>
    </w:p>
    <w:p w:rsidR="00FD7330" w:rsidRPr="00FD7330" w:rsidRDefault="00FD7330" w:rsidP="00005AA8">
      <w:pPr>
        <w:spacing w:after="100" w:line="204" w:lineRule="auto"/>
        <w:jc w:val="center"/>
        <w:rPr>
          <w:rFonts w:ascii="Simplified Arabic" w:eastAsia="YouYuan" w:hAnsi="Simplified Arabic" w:cs="Simplified Arabic"/>
          <w:b/>
          <w:bCs/>
          <w:kern w:val="2"/>
          <w:sz w:val="20"/>
          <w:rtl/>
          <w:lang w:val="fr-CH" w:eastAsia="en-US" w:bidi="ar-EG"/>
        </w:rPr>
      </w:pPr>
      <w:r w:rsidRPr="00FD7330">
        <w:rPr>
          <w:rFonts w:ascii="Simplified Arabic" w:eastAsia="YouYuan" w:hAnsi="Simplified Arabic" w:cs="Simplified Arabic"/>
          <w:b/>
          <w:bCs/>
          <w:kern w:val="2"/>
          <w:sz w:val="20"/>
          <w:rtl/>
          <w:lang w:val="fr-CH" w:eastAsia="en-US" w:bidi="ar-EG"/>
        </w:rPr>
        <w:t>اختصاصات لدراسة لتوفير قاعدة معلومات ل</w:t>
      </w:r>
      <w:r w:rsidRPr="00FD7330">
        <w:rPr>
          <w:rFonts w:ascii="Simplified Arabic" w:eastAsia="YouYuan" w:hAnsi="Simplified Arabic" w:cs="Simplified Arabic" w:hint="cs"/>
          <w:b/>
          <w:bCs/>
          <w:kern w:val="2"/>
          <w:sz w:val="20"/>
          <w:rtl/>
          <w:lang w:val="fr-CH" w:eastAsia="en-US" w:bidi="ar-EG"/>
        </w:rPr>
        <w:t>تحضير</w:t>
      </w:r>
      <w:r w:rsidRPr="00FD7330">
        <w:rPr>
          <w:rFonts w:ascii="Simplified Arabic" w:eastAsia="YouYuan" w:hAnsi="Simplified Arabic" w:cs="Simplified Arabic"/>
          <w:b/>
          <w:bCs/>
          <w:kern w:val="2"/>
          <w:sz w:val="20"/>
          <w:rtl/>
          <w:lang w:val="fr-CH" w:eastAsia="en-US" w:bidi="ar-EG"/>
        </w:rPr>
        <w:t xml:space="preserve"> الإطار الاستراتيجي </w:t>
      </w:r>
      <w:r w:rsidRPr="00FD7330">
        <w:rPr>
          <w:rFonts w:ascii="Simplified Arabic" w:eastAsia="YouYuan" w:hAnsi="Simplified Arabic" w:cs="Simplified Arabic" w:hint="cs"/>
          <w:b/>
          <w:bCs/>
          <w:kern w:val="2"/>
          <w:sz w:val="20"/>
          <w:rtl/>
          <w:lang w:val="fr-CH" w:eastAsia="en-US" w:bidi="ar-EG"/>
        </w:rPr>
        <w:t xml:space="preserve">الطويل الأجل لبناء </w:t>
      </w:r>
      <w:r w:rsidRPr="00FD7330">
        <w:rPr>
          <w:rFonts w:ascii="Simplified Arabic" w:eastAsia="YouYuan" w:hAnsi="Simplified Arabic" w:cs="Simplified Arabic"/>
          <w:b/>
          <w:bCs/>
          <w:kern w:val="2"/>
          <w:sz w:val="20"/>
          <w:rtl/>
          <w:lang w:val="fr-CH" w:eastAsia="en-US" w:bidi="ar-EG"/>
        </w:rPr>
        <w:t xml:space="preserve">القدرات بعد عام </w:t>
      </w:r>
      <w:r w:rsidRPr="00FD7330">
        <w:rPr>
          <w:rFonts w:eastAsia="YouYuan" w:cs="Times New Roman"/>
          <w:b/>
          <w:bCs/>
          <w:kern w:val="2"/>
          <w:sz w:val="20"/>
          <w:rtl/>
          <w:lang w:val="fr-CH" w:eastAsia="en-US" w:bidi="ar-EG"/>
        </w:rPr>
        <w:t>2020</w:t>
      </w:r>
    </w:p>
    <w:p w:rsidR="00FD7330" w:rsidRPr="00FD7330" w:rsidRDefault="00FD7330" w:rsidP="00FD7330">
      <w:pPr>
        <w:spacing w:after="100" w:line="204" w:lineRule="auto"/>
        <w:jc w:val="center"/>
        <w:rPr>
          <w:rFonts w:ascii="Simplified Arabic" w:eastAsia="YouYuan" w:hAnsi="Simplified Arabic" w:cs="Simplified Arabic"/>
          <w:b/>
          <w:bCs/>
          <w:kern w:val="2"/>
          <w:sz w:val="20"/>
          <w:rtl/>
          <w:lang w:val="fr-CH" w:eastAsia="en-US" w:bidi="ar-EG"/>
        </w:rPr>
      </w:pPr>
      <w:r w:rsidRPr="00FD7330">
        <w:rPr>
          <w:rFonts w:ascii="Simplified Arabic" w:eastAsia="YouYuan" w:hAnsi="Simplified Arabic" w:cs="Simplified Arabic"/>
          <w:b/>
          <w:bCs/>
          <w:kern w:val="2"/>
          <w:sz w:val="20"/>
          <w:rtl/>
          <w:lang w:val="fr-CH" w:eastAsia="en-US" w:bidi="ar-EG"/>
        </w:rPr>
        <w:t>ألف</w:t>
      </w:r>
      <w:r w:rsidRPr="00FD7330">
        <w:rPr>
          <w:rFonts w:ascii="Simplified Arabic" w:eastAsia="YouYuan" w:hAnsi="Simplified Arabic" w:cs="Simplified Arabic" w:hint="cs"/>
          <w:b/>
          <w:bCs/>
          <w:kern w:val="2"/>
          <w:sz w:val="20"/>
          <w:rtl/>
          <w:lang w:val="fr-CH" w:eastAsia="en-US" w:bidi="ar-EG"/>
        </w:rPr>
        <w:t>-</w:t>
      </w:r>
      <w:r w:rsidRPr="00FD7330">
        <w:rPr>
          <w:rFonts w:ascii="Simplified Arabic" w:eastAsia="YouYuan" w:hAnsi="Simplified Arabic" w:cs="Simplified Arabic"/>
          <w:b/>
          <w:bCs/>
          <w:kern w:val="2"/>
          <w:sz w:val="20"/>
          <w:lang w:val="fr-CH" w:eastAsia="en-US" w:bidi="ar-EG"/>
        </w:rPr>
        <w:tab/>
      </w:r>
      <w:r w:rsidRPr="00FD7330">
        <w:rPr>
          <w:rFonts w:ascii="Simplified Arabic" w:eastAsia="YouYuan" w:hAnsi="Simplified Arabic" w:cs="Simplified Arabic"/>
          <w:b/>
          <w:bCs/>
          <w:kern w:val="2"/>
          <w:sz w:val="20"/>
          <w:rtl/>
          <w:lang w:val="fr-CH" w:eastAsia="en-US" w:bidi="ar-EG"/>
        </w:rPr>
        <w:t>نطاق الدراسة</w:t>
      </w:r>
      <w:r w:rsidRPr="00FD7330">
        <w:rPr>
          <w:rFonts w:ascii="Simplified Arabic" w:eastAsia="YouYuan" w:hAnsi="Simplified Arabic" w:cs="Simplified Arabic"/>
          <w:b/>
          <w:bCs/>
          <w:kern w:val="2"/>
          <w:sz w:val="20"/>
          <w:lang w:val="fr-CH" w:eastAsia="en-US" w:bidi="ar-EG"/>
        </w:rPr>
        <w:t xml:space="preserve"> </w:t>
      </w:r>
      <w:r w:rsidRPr="00FD7330">
        <w:rPr>
          <w:rFonts w:ascii="Simplified Arabic" w:eastAsia="YouYuan" w:hAnsi="Simplified Arabic" w:cs="Simplified Arabic"/>
          <w:b/>
          <w:bCs/>
          <w:kern w:val="2"/>
          <w:sz w:val="20"/>
          <w:rtl/>
          <w:lang w:val="fr-CH" w:eastAsia="en-US" w:bidi="ar-EG"/>
        </w:rPr>
        <w:t>وعملية</w:t>
      </w:r>
      <w:r w:rsidRPr="00FD7330">
        <w:rPr>
          <w:rFonts w:ascii="Simplified Arabic" w:eastAsia="YouYuan" w:hAnsi="Simplified Arabic" w:cs="Simplified Arabic"/>
          <w:b/>
          <w:bCs/>
          <w:kern w:val="2"/>
          <w:sz w:val="20"/>
          <w:lang w:val="fr-CH" w:eastAsia="en-US" w:bidi="ar-EG"/>
        </w:rPr>
        <w:t xml:space="preserve"> </w:t>
      </w:r>
      <w:r w:rsidRPr="00FD7330">
        <w:rPr>
          <w:rFonts w:ascii="Simplified Arabic" w:eastAsia="YouYuan" w:hAnsi="Simplified Arabic" w:cs="Simplified Arabic"/>
          <w:b/>
          <w:bCs/>
          <w:kern w:val="2"/>
          <w:sz w:val="20"/>
          <w:rtl/>
          <w:lang w:val="fr-CH" w:eastAsia="en-US" w:bidi="ar-EG"/>
        </w:rPr>
        <w:t>إعداد</w:t>
      </w:r>
      <w:r w:rsidRPr="00FD7330">
        <w:rPr>
          <w:rFonts w:ascii="Simplified Arabic" w:eastAsia="YouYuan" w:hAnsi="Simplified Arabic" w:cs="Simplified Arabic"/>
          <w:b/>
          <w:bCs/>
          <w:kern w:val="2"/>
          <w:sz w:val="20"/>
          <w:lang w:val="fr-CH" w:eastAsia="en-US" w:bidi="ar-EG"/>
        </w:rPr>
        <w:t xml:space="preserve"> </w:t>
      </w:r>
      <w:r w:rsidRPr="00FD7330">
        <w:rPr>
          <w:rFonts w:ascii="Simplified Arabic" w:eastAsia="YouYuan" w:hAnsi="Simplified Arabic" w:cs="Simplified Arabic"/>
          <w:b/>
          <w:bCs/>
          <w:kern w:val="2"/>
          <w:sz w:val="20"/>
          <w:rtl/>
          <w:lang w:val="fr-CH" w:eastAsia="en-US" w:bidi="ar-EG"/>
        </w:rPr>
        <w:t>الإطار</w:t>
      </w:r>
    </w:p>
    <w:p w:rsidR="00FD7330" w:rsidRPr="00FD7330" w:rsidRDefault="00FD7330" w:rsidP="00FD7330">
      <w:pPr>
        <w:spacing w:after="100" w:line="204" w:lineRule="auto"/>
        <w:jc w:val="both"/>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rtl/>
          <w:lang w:val="fr-CH" w:eastAsia="en-US" w:bidi="ar-EG"/>
        </w:rPr>
        <w:t>1</w:t>
      </w:r>
      <w:r w:rsidRPr="00FD7330">
        <w:rPr>
          <w:rFonts w:ascii="Simplified Arabic" w:eastAsia="YouYuan" w:hAnsi="Simplified Arabic" w:cs="Simplified Arabic" w:hint="cs"/>
          <w:kern w:val="2"/>
          <w:sz w:val="20"/>
          <w:rtl/>
          <w:lang w:val="fr-CH" w:eastAsia="en-US" w:bidi="ar-EG"/>
        </w:rPr>
        <w:t>-</w:t>
      </w:r>
      <w:r w:rsidRPr="00FD7330">
        <w:rPr>
          <w:rFonts w:ascii="Simplified Arabic" w:eastAsia="YouYuan" w:hAnsi="Simplified Arabic" w:cs="Simplified Arabic"/>
          <w:kern w:val="2"/>
          <w:sz w:val="20"/>
          <w:lang w:val="fr-CH" w:eastAsia="en-US" w:bidi="ar-EG"/>
        </w:rPr>
        <w:tab/>
      </w:r>
      <w:r w:rsidRPr="00FD7330">
        <w:rPr>
          <w:rFonts w:ascii="Simplified Arabic" w:eastAsia="YouYuan" w:hAnsi="Simplified Arabic" w:cs="Simplified Arabic"/>
          <w:kern w:val="2"/>
          <w:sz w:val="20"/>
          <w:rtl/>
          <w:lang w:val="fr-CH" w:eastAsia="en-US" w:bidi="ar-EG"/>
        </w:rPr>
        <w:t>ستشمل</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الدراسة</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المهام</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التالية:</w:t>
      </w:r>
    </w:p>
    <w:p w:rsidR="00FD7330" w:rsidRPr="00FD7330" w:rsidRDefault="00FD7330" w:rsidP="00FD7330">
      <w:pPr>
        <w:spacing w:after="100" w:line="204" w:lineRule="auto"/>
        <w:ind w:firstLine="720"/>
        <w:jc w:val="both"/>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rtl/>
          <w:lang w:val="fr-CH" w:eastAsia="en-US" w:bidi="ar-EG"/>
        </w:rPr>
        <w:t>(أ)</w:t>
      </w:r>
      <w:r w:rsidRPr="00FD7330">
        <w:rPr>
          <w:rFonts w:ascii="Simplified Arabic" w:eastAsia="YouYuan" w:hAnsi="Simplified Arabic" w:cs="Simplified Arabic" w:hint="cs"/>
          <w:kern w:val="2"/>
          <w:sz w:val="20"/>
          <w:rtl/>
          <w:lang w:val="fr-CH" w:eastAsia="en-US" w:bidi="ar-EG"/>
        </w:rPr>
        <w:tab/>
      </w:r>
      <w:r w:rsidRPr="00FD7330">
        <w:rPr>
          <w:rFonts w:ascii="Simplified Arabic" w:eastAsia="YouYuan" w:hAnsi="Simplified Arabic" w:cs="Simplified Arabic"/>
          <w:kern w:val="2"/>
          <w:sz w:val="20"/>
          <w:rtl/>
          <w:lang w:val="fr-CH" w:eastAsia="en-US" w:bidi="ar-EG"/>
        </w:rPr>
        <w:t>تقييم حالة تنمية القدرات المتعلقة بتنفيذ الاتفاقية وبروتوكوليها، بما في ذلك المبادرات/البرامج الرئيسية الحالية لت</w:t>
      </w:r>
      <w:r w:rsidRPr="00FD7330">
        <w:rPr>
          <w:rFonts w:ascii="Simplified Arabic" w:eastAsia="YouYuan" w:hAnsi="Simplified Arabic" w:cs="Simplified Arabic" w:hint="cs"/>
          <w:kern w:val="2"/>
          <w:sz w:val="20"/>
          <w:rtl/>
          <w:lang w:val="fr-CH" w:eastAsia="en-US" w:bidi="ar-EG"/>
        </w:rPr>
        <w:t>نمية</w:t>
      </w:r>
      <w:r w:rsidRPr="00FD7330">
        <w:rPr>
          <w:rFonts w:ascii="Simplified Arabic" w:eastAsia="YouYuan" w:hAnsi="Simplified Arabic" w:cs="Simplified Arabic"/>
          <w:kern w:val="2"/>
          <w:sz w:val="20"/>
          <w:rtl/>
          <w:lang w:val="fr-CH" w:eastAsia="en-US" w:bidi="ar-EG"/>
        </w:rPr>
        <w:t xml:space="preserve"> القدرات، والأدوات، والشبكات، والشراكات؛</w:t>
      </w:r>
    </w:p>
    <w:p w:rsidR="00FD7330" w:rsidRPr="00FD7330" w:rsidRDefault="00FD7330" w:rsidP="00FD7330">
      <w:pPr>
        <w:spacing w:after="100" w:line="204" w:lineRule="auto"/>
        <w:ind w:firstLine="708"/>
        <w:jc w:val="both"/>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rtl/>
          <w:lang w:val="fr-CH" w:eastAsia="en-US" w:bidi="ar-EG"/>
        </w:rPr>
        <w:t>(ب)</w:t>
      </w:r>
      <w:r w:rsidRPr="00FD7330">
        <w:rPr>
          <w:rFonts w:ascii="Simplified Arabic" w:eastAsia="YouYuan" w:hAnsi="Simplified Arabic" w:cs="Simplified Arabic" w:hint="cs"/>
          <w:kern w:val="2"/>
          <w:sz w:val="20"/>
          <w:rtl/>
          <w:lang w:val="fr-CH" w:eastAsia="en-US" w:bidi="ar-EG"/>
        </w:rPr>
        <w:tab/>
      </w:r>
      <w:r w:rsidRPr="00FD7330">
        <w:rPr>
          <w:rFonts w:ascii="Simplified Arabic" w:eastAsia="YouYuan" w:hAnsi="Simplified Arabic" w:cs="Simplified Arabic"/>
          <w:kern w:val="2"/>
          <w:sz w:val="20"/>
          <w:rtl/>
          <w:lang w:val="fr-CH" w:eastAsia="en-US" w:bidi="ar-EG"/>
        </w:rPr>
        <w:t>تحديد المورّدين الرئيسيين لدعم بناء القدرات لتنفيذ الاتفاقية وبروتوكوليها في مختلف المناطق، بما في ذلك اختصاصاتها ونقاط قوتها؛</w:t>
      </w:r>
    </w:p>
    <w:p w:rsidR="00FD7330" w:rsidRPr="00FD7330" w:rsidRDefault="00FD7330" w:rsidP="004149A0">
      <w:pPr>
        <w:spacing w:after="100" w:line="204" w:lineRule="auto"/>
        <w:ind w:firstLine="708"/>
        <w:jc w:val="both"/>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rtl/>
          <w:lang w:val="fr-CH" w:eastAsia="en-US" w:bidi="ar-EG"/>
        </w:rPr>
        <w:lastRenderedPageBreak/>
        <w:t>(ج)</w:t>
      </w:r>
      <w:r w:rsidRPr="00FD7330">
        <w:rPr>
          <w:rFonts w:ascii="Simplified Arabic" w:eastAsia="YouYuan" w:hAnsi="Simplified Arabic" w:cs="Simplified Arabic" w:hint="cs"/>
          <w:kern w:val="2"/>
          <w:sz w:val="20"/>
          <w:rtl/>
          <w:lang w:val="fr-CH" w:eastAsia="en-US" w:bidi="ar-EG"/>
        </w:rPr>
        <w:tab/>
      </w:r>
      <w:r w:rsidRPr="00FD7330">
        <w:rPr>
          <w:rFonts w:ascii="Simplified Arabic" w:eastAsia="YouYuan" w:hAnsi="Simplified Arabic" w:cs="Simplified Arabic"/>
          <w:kern w:val="2"/>
          <w:sz w:val="20"/>
          <w:rtl/>
          <w:lang w:val="fr-CH" w:eastAsia="en-US" w:bidi="ar-EG"/>
        </w:rPr>
        <w:t>استعراض الخبرات الناشئة والدروس المستفادة من مختلف طرائق ونُهج تنمية القدرات المستخدمة وتقييم فعاليتها وقيودها النسبية؛</w:t>
      </w:r>
    </w:p>
    <w:p w:rsidR="00FD7330" w:rsidRPr="00FD7330" w:rsidRDefault="00FD7330" w:rsidP="00FD7330">
      <w:pPr>
        <w:spacing w:after="100" w:line="204" w:lineRule="auto"/>
        <w:ind w:firstLine="708"/>
        <w:jc w:val="both"/>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rtl/>
          <w:lang w:val="fr-CH" w:eastAsia="en-US" w:bidi="ar-EG"/>
        </w:rPr>
        <w:t>(د)</w:t>
      </w:r>
      <w:r w:rsidRPr="00FD7330">
        <w:rPr>
          <w:rFonts w:ascii="Simplified Arabic" w:eastAsia="YouYuan" w:hAnsi="Simplified Arabic" w:cs="Simplified Arabic" w:hint="cs"/>
          <w:kern w:val="2"/>
          <w:sz w:val="20"/>
          <w:rtl/>
          <w:lang w:val="fr-CH" w:eastAsia="en-US" w:bidi="ar-EG"/>
        </w:rPr>
        <w:tab/>
      </w:r>
      <w:r w:rsidRPr="00FD7330">
        <w:rPr>
          <w:rFonts w:ascii="Simplified Arabic" w:eastAsia="YouYuan" w:hAnsi="Simplified Arabic" w:cs="Simplified Arabic"/>
          <w:kern w:val="2"/>
          <w:sz w:val="20"/>
          <w:rtl/>
          <w:lang w:val="fr-CH" w:eastAsia="en-US" w:bidi="ar-EG"/>
        </w:rPr>
        <w:t>تحديد الاحتياجات</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الرئيسية</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والاحتياجات</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التكنولوجية</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للأطراف</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فيما</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يخص</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تنمية القدرات والفجوات</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الموجودة</w:t>
      </w:r>
      <w:r w:rsidRPr="00FD7330">
        <w:rPr>
          <w:rFonts w:ascii="Simplified Arabic" w:eastAsia="YouYuan" w:hAnsi="Simplified Arabic" w:cs="Simplified Arabic" w:hint="cs"/>
          <w:kern w:val="2"/>
          <w:sz w:val="20"/>
          <w:rtl/>
          <w:lang w:val="fr-CH" w:eastAsia="en-US" w:bidi="ar-EG"/>
        </w:rPr>
        <w:t>، بما في ذلك على المستوى الإقليمي</w:t>
      </w:r>
      <w:r w:rsidRPr="00FD7330">
        <w:rPr>
          <w:rFonts w:ascii="Simplified Arabic" w:eastAsia="YouYuan" w:hAnsi="Simplified Arabic" w:cs="Simplified Arabic"/>
          <w:kern w:val="2"/>
          <w:sz w:val="20"/>
          <w:rtl/>
          <w:lang w:val="fr-CH" w:eastAsia="en-US" w:bidi="ar-EG"/>
        </w:rPr>
        <w:t>؛</w:t>
      </w:r>
    </w:p>
    <w:p w:rsidR="00FD7330" w:rsidRPr="00FD7330" w:rsidRDefault="00FD7330" w:rsidP="00FD7330">
      <w:pPr>
        <w:spacing w:after="100" w:line="204" w:lineRule="auto"/>
        <w:ind w:firstLine="708"/>
        <w:jc w:val="both"/>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rtl/>
          <w:lang w:val="fr-CH" w:eastAsia="en-US" w:bidi="ar-EG"/>
        </w:rPr>
        <w:t>(ﻫ)</w:t>
      </w:r>
      <w:r w:rsidRPr="00FD7330">
        <w:rPr>
          <w:rFonts w:ascii="Simplified Arabic" w:eastAsia="YouYuan" w:hAnsi="Simplified Arabic" w:cs="Simplified Arabic" w:hint="cs"/>
          <w:kern w:val="2"/>
          <w:sz w:val="20"/>
          <w:rtl/>
          <w:lang w:val="fr-CH" w:eastAsia="en-US" w:bidi="ar-EG"/>
        </w:rPr>
        <w:tab/>
      </w:r>
      <w:r w:rsidRPr="00FD7330">
        <w:rPr>
          <w:rFonts w:ascii="Simplified Arabic" w:eastAsia="YouYuan" w:hAnsi="Simplified Arabic" w:cs="Simplified Arabic"/>
          <w:kern w:val="2"/>
          <w:sz w:val="20"/>
          <w:rtl/>
          <w:lang w:val="fr-CH" w:eastAsia="en-US" w:bidi="ar-EG"/>
        </w:rPr>
        <w:t>تحليل ما تم القيام به وأنواع أنشطة تنمية القدرات التي ساهمت في التقدم المحرز؛</w:t>
      </w:r>
    </w:p>
    <w:p w:rsidR="00FD7330" w:rsidRPr="00FD7330" w:rsidRDefault="00FD7330" w:rsidP="004149A0">
      <w:pPr>
        <w:spacing w:after="100" w:line="204" w:lineRule="auto"/>
        <w:ind w:firstLine="708"/>
        <w:jc w:val="lowKashida"/>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rtl/>
          <w:lang w:val="fr-CH" w:eastAsia="en-US" w:bidi="ar-EG"/>
        </w:rPr>
        <w:t>(و)</w:t>
      </w:r>
      <w:r w:rsidRPr="00FD7330">
        <w:rPr>
          <w:rFonts w:ascii="Simplified Arabic" w:eastAsia="YouYuan" w:hAnsi="Simplified Arabic" w:cs="Simplified Arabic" w:hint="cs"/>
          <w:kern w:val="2"/>
          <w:sz w:val="20"/>
          <w:rtl/>
          <w:lang w:val="fr-CH" w:eastAsia="en-US" w:bidi="ar-EG"/>
        </w:rPr>
        <w:tab/>
      </w:r>
      <w:r w:rsidRPr="00FD7330">
        <w:rPr>
          <w:rFonts w:ascii="Simplified Arabic" w:eastAsia="YouYuan" w:hAnsi="Simplified Arabic" w:cs="Simplified Arabic"/>
          <w:kern w:val="2"/>
          <w:sz w:val="20"/>
          <w:rtl/>
          <w:lang w:val="fr-CH" w:eastAsia="en-US" w:bidi="ar-EG"/>
        </w:rPr>
        <w:t>تقديم توصيات بشأن التوجه العام ل</w:t>
      </w:r>
      <w:r w:rsidRPr="00FD7330">
        <w:rPr>
          <w:rFonts w:ascii="Simplified Arabic" w:eastAsia="YouYuan" w:hAnsi="Simplified Arabic" w:cs="Simplified Arabic" w:hint="cs"/>
          <w:kern w:val="2"/>
          <w:sz w:val="20"/>
          <w:rtl/>
          <w:lang w:val="fr-CH" w:eastAsia="en-US" w:bidi="ar-EG"/>
        </w:rPr>
        <w:t>ل</w:t>
      </w:r>
      <w:r w:rsidRPr="00FD7330">
        <w:rPr>
          <w:rFonts w:ascii="Simplified Arabic" w:eastAsia="YouYuan" w:hAnsi="Simplified Arabic" w:cs="Simplified Arabic"/>
          <w:kern w:val="2"/>
          <w:sz w:val="20"/>
          <w:rtl/>
          <w:lang w:val="fr-CH" w:eastAsia="en-US" w:bidi="ar-EG"/>
        </w:rPr>
        <w:t xml:space="preserve">إطار </w:t>
      </w:r>
      <w:r w:rsidRPr="00FD7330">
        <w:rPr>
          <w:rFonts w:ascii="Simplified Arabic" w:eastAsia="YouYuan" w:hAnsi="Simplified Arabic" w:cs="Simplified Arabic" w:hint="cs"/>
          <w:kern w:val="2"/>
          <w:sz w:val="20"/>
          <w:rtl/>
          <w:lang w:val="fr-CH" w:eastAsia="en-US" w:bidi="ar-EG"/>
        </w:rPr>
        <w:t xml:space="preserve">الطويل الأجل لبناء </w:t>
      </w:r>
      <w:r w:rsidRPr="00FD7330">
        <w:rPr>
          <w:rFonts w:ascii="Simplified Arabic" w:eastAsia="YouYuan" w:hAnsi="Simplified Arabic" w:cs="Simplified Arabic"/>
          <w:kern w:val="2"/>
          <w:sz w:val="20"/>
          <w:rtl/>
          <w:lang w:val="fr-CH" w:eastAsia="en-US" w:bidi="ar-EG"/>
        </w:rPr>
        <w:t>القدرات بعد عام 2020 وإجراءات بناء القدرات ذات الأولوية التي يتعين اتخاذها لتحقيق غايات وأهداف متابعة الخطة الاستراتيجية للتنوع البيولوجي</w:t>
      </w:r>
      <w:r w:rsidRPr="00FD7330">
        <w:rPr>
          <w:rFonts w:ascii="Simplified Arabic" w:eastAsia="YouYuan" w:hAnsi="Simplified Arabic" w:cs="Simplified Arabic"/>
          <w:kern w:val="2"/>
          <w:sz w:val="20"/>
          <w:lang w:val="fr-CH" w:eastAsia="en-US" w:bidi="ar-EG"/>
        </w:rPr>
        <w:t xml:space="preserve"> </w:t>
      </w:r>
      <w:r w:rsidRPr="00FD7330">
        <w:rPr>
          <w:rFonts w:ascii="Simplified Arabic" w:eastAsia="YouYuan" w:hAnsi="Simplified Arabic" w:cs="Simplified Arabic"/>
          <w:kern w:val="2"/>
          <w:sz w:val="20"/>
          <w:rtl/>
          <w:lang w:val="fr-CH" w:eastAsia="en-US" w:bidi="ar-EG"/>
        </w:rPr>
        <w:t>2011-2020.</w:t>
      </w:r>
    </w:p>
    <w:p w:rsidR="00FD7330" w:rsidRPr="00FD7330" w:rsidRDefault="00FD7330" w:rsidP="00FD7330">
      <w:pPr>
        <w:spacing w:after="100" w:line="204" w:lineRule="auto"/>
        <w:jc w:val="center"/>
        <w:rPr>
          <w:rFonts w:ascii="Simplified Arabic" w:eastAsia="YouYuan" w:hAnsi="Simplified Arabic" w:cs="Simplified Arabic"/>
          <w:b/>
          <w:bCs/>
          <w:kern w:val="2"/>
          <w:sz w:val="20"/>
          <w:rtl/>
          <w:lang w:val="fr-CH" w:eastAsia="en-US" w:bidi="ar-EG"/>
        </w:rPr>
      </w:pPr>
      <w:r w:rsidRPr="00FD7330">
        <w:rPr>
          <w:rFonts w:ascii="Simplified Arabic" w:eastAsia="YouYuan" w:hAnsi="Simplified Arabic" w:cs="Simplified Arabic"/>
          <w:b/>
          <w:bCs/>
          <w:kern w:val="2"/>
          <w:sz w:val="20"/>
          <w:rtl/>
          <w:lang w:val="fr-CH" w:eastAsia="en-US" w:bidi="ar-EG"/>
        </w:rPr>
        <w:t>باء</w:t>
      </w:r>
      <w:r w:rsidRPr="00FD7330">
        <w:rPr>
          <w:rFonts w:ascii="Simplified Arabic" w:eastAsia="YouYuan" w:hAnsi="Simplified Arabic" w:cs="Simplified Arabic" w:hint="cs"/>
          <w:b/>
          <w:bCs/>
          <w:kern w:val="2"/>
          <w:sz w:val="20"/>
          <w:rtl/>
          <w:lang w:val="fr-CH" w:eastAsia="en-US" w:bidi="ar-EG"/>
        </w:rPr>
        <w:t>-</w:t>
      </w:r>
      <w:r w:rsidRPr="00FD7330">
        <w:rPr>
          <w:rFonts w:ascii="Simplified Arabic" w:eastAsia="YouYuan" w:hAnsi="Simplified Arabic" w:cs="Simplified Arabic"/>
          <w:b/>
          <w:bCs/>
          <w:kern w:val="2"/>
          <w:sz w:val="20"/>
          <w:lang w:val="fr-CH" w:eastAsia="en-US" w:bidi="ar-EG"/>
        </w:rPr>
        <w:tab/>
      </w:r>
      <w:r w:rsidRPr="00FD7330">
        <w:rPr>
          <w:rFonts w:ascii="Simplified Arabic" w:eastAsia="YouYuan" w:hAnsi="Simplified Arabic" w:cs="Simplified Arabic"/>
          <w:b/>
          <w:bCs/>
          <w:kern w:val="2"/>
          <w:sz w:val="20"/>
          <w:rtl/>
          <w:lang w:val="fr-CH" w:eastAsia="en-US" w:bidi="ar-EG"/>
        </w:rPr>
        <w:t>منهجية</w:t>
      </w:r>
      <w:r w:rsidRPr="00FD7330">
        <w:rPr>
          <w:rFonts w:ascii="Simplified Arabic" w:eastAsia="YouYuan" w:hAnsi="Simplified Arabic" w:cs="Simplified Arabic"/>
          <w:b/>
          <w:bCs/>
          <w:kern w:val="2"/>
          <w:sz w:val="20"/>
          <w:lang w:val="fr-CH" w:eastAsia="en-US" w:bidi="ar-EG"/>
        </w:rPr>
        <w:t xml:space="preserve"> </w:t>
      </w:r>
      <w:r w:rsidRPr="00FD7330">
        <w:rPr>
          <w:rFonts w:ascii="Simplified Arabic" w:eastAsia="YouYuan" w:hAnsi="Simplified Arabic" w:cs="Simplified Arabic"/>
          <w:b/>
          <w:bCs/>
          <w:kern w:val="2"/>
          <w:sz w:val="20"/>
          <w:rtl/>
          <w:lang w:val="fr-CH" w:eastAsia="en-US" w:bidi="ar-EG"/>
        </w:rPr>
        <w:t>ومصادر</w:t>
      </w:r>
      <w:r w:rsidRPr="00FD7330">
        <w:rPr>
          <w:rFonts w:ascii="Simplified Arabic" w:eastAsia="YouYuan" w:hAnsi="Simplified Arabic" w:cs="Simplified Arabic"/>
          <w:b/>
          <w:bCs/>
          <w:kern w:val="2"/>
          <w:sz w:val="20"/>
          <w:lang w:val="fr-CH" w:eastAsia="en-US" w:bidi="ar-EG"/>
        </w:rPr>
        <w:t xml:space="preserve"> </w:t>
      </w:r>
      <w:r w:rsidRPr="00FD7330">
        <w:rPr>
          <w:rFonts w:ascii="Simplified Arabic" w:eastAsia="YouYuan" w:hAnsi="Simplified Arabic" w:cs="Simplified Arabic"/>
          <w:b/>
          <w:bCs/>
          <w:kern w:val="2"/>
          <w:sz w:val="20"/>
          <w:rtl/>
          <w:lang w:val="fr-CH" w:eastAsia="en-US" w:bidi="ar-EG"/>
        </w:rPr>
        <w:t>المعلومات</w:t>
      </w:r>
    </w:p>
    <w:p w:rsidR="00FD7330" w:rsidRPr="00FD7330" w:rsidRDefault="000D7C87" w:rsidP="00FD7330">
      <w:pPr>
        <w:spacing w:after="100" w:line="204" w:lineRule="auto"/>
        <w:jc w:val="lowKashida"/>
        <w:rPr>
          <w:rFonts w:ascii="Simplified Arabic" w:eastAsia="YouYuan" w:hAnsi="Simplified Arabic" w:cs="Simplified Arabic"/>
          <w:kern w:val="2"/>
          <w:sz w:val="20"/>
          <w:rtl/>
          <w:lang w:val="fr-CH" w:eastAsia="en-US" w:bidi="ar-EG"/>
        </w:rPr>
      </w:pPr>
      <w:r>
        <w:rPr>
          <w:rFonts w:ascii="Simplified Arabic" w:eastAsia="YouYuan" w:hAnsi="Simplified Arabic" w:cs="Simplified Arabic" w:hint="cs"/>
          <w:kern w:val="2"/>
          <w:sz w:val="20"/>
          <w:rtl/>
          <w:lang w:val="fr-CH" w:eastAsia="en-US" w:bidi="ar-EG"/>
        </w:rPr>
        <w:t>2-</w:t>
      </w:r>
      <w:r>
        <w:rPr>
          <w:rFonts w:ascii="Simplified Arabic" w:eastAsia="YouYuan" w:hAnsi="Simplified Arabic" w:cs="Simplified Arabic" w:hint="cs"/>
          <w:kern w:val="2"/>
          <w:sz w:val="20"/>
          <w:rtl/>
          <w:lang w:val="fr-CH" w:eastAsia="en-US" w:bidi="ar-EG"/>
        </w:rPr>
        <w:tab/>
      </w:r>
      <w:r w:rsidR="00FD7330" w:rsidRPr="00FD7330">
        <w:rPr>
          <w:rFonts w:ascii="Simplified Arabic" w:eastAsia="YouYuan" w:hAnsi="Simplified Arabic" w:cs="Simplified Arabic"/>
          <w:kern w:val="2"/>
          <w:sz w:val="20"/>
          <w:rtl/>
          <w:lang w:val="fr-CH" w:eastAsia="en-US" w:bidi="ar-EG"/>
        </w:rPr>
        <w:t>ستستخدم الدراسة طر</w:t>
      </w:r>
      <w:r w:rsidR="00FD7330" w:rsidRPr="00FD7330">
        <w:rPr>
          <w:rFonts w:ascii="Simplified Arabic" w:eastAsia="YouYuan" w:hAnsi="Simplified Arabic" w:cs="Simplified Arabic" w:hint="cs"/>
          <w:kern w:val="2"/>
          <w:sz w:val="20"/>
          <w:rtl/>
          <w:lang w:val="fr-CH" w:eastAsia="en-US" w:bidi="ar-EG"/>
        </w:rPr>
        <w:t>ائ</w:t>
      </w:r>
      <w:r w:rsidR="00FD7330" w:rsidRPr="00FD7330">
        <w:rPr>
          <w:rFonts w:ascii="Simplified Arabic" w:eastAsia="YouYuan" w:hAnsi="Simplified Arabic" w:cs="Simplified Arabic"/>
          <w:kern w:val="2"/>
          <w:sz w:val="20"/>
          <w:rtl/>
          <w:lang w:val="fr-CH" w:eastAsia="en-US" w:bidi="ar-EG"/>
        </w:rPr>
        <w:t>ق جمع البيانات التالية وستعتمد على مجموعة من مصادر البيانات:</w:t>
      </w:r>
    </w:p>
    <w:p w:rsidR="00FD7330" w:rsidRPr="00FD7330" w:rsidRDefault="00FD7330" w:rsidP="00FD7330">
      <w:pPr>
        <w:spacing w:after="100" w:line="204" w:lineRule="auto"/>
        <w:ind w:firstLine="720"/>
        <w:jc w:val="lowKashida"/>
        <w:rPr>
          <w:rFonts w:ascii="Simplified Arabic" w:eastAsia="YouYuan" w:hAnsi="Simplified Arabic" w:cs="Simplified Arabic"/>
          <w:kern w:val="2"/>
          <w:rtl/>
          <w:lang w:val="fr-CH" w:eastAsia="en-US" w:bidi="ar-EG"/>
        </w:rPr>
      </w:pPr>
      <w:proofErr w:type="gramStart"/>
      <w:r w:rsidRPr="00FD7330">
        <w:rPr>
          <w:rFonts w:ascii="Simplified Arabic" w:eastAsia="YouYuan" w:hAnsi="Simplified Arabic" w:cs="Simplified Arabic"/>
          <w:kern w:val="2"/>
          <w:sz w:val="20"/>
          <w:lang w:val="fr-CH" w:eastAsia="en-US" w:bidi="ar-EG"/>
        </w:rPr>
        <w:t>)</w:t>
      </w:r>
      <w:r w:rsidRPr="00FD7330">
        <w:rPr>
          <w:rFonts w:ascii="Simplified Arabic" w:eastAsia="YouYuan" w:hAnsi="Simplified Arabic" w:cs="Simplified Arabic"/>
          <w:kern w:val="2"/>
          <w:rtl/>
          <w:lang w:val="fr-CH" w:eastAsia="en-US" w:bidi="ar-EG"/>
        </w:rPr>
        <w:t>أ</w:t>
      </w:r>
      <w:proofErr w:type="gramEnd"/>
      <w:r w:rsidRPr="00FD7330">
        <w:rPr>
          <w:rFonts w:ascii="Simplified Arabic" w:eastAsia="YouYuan" w:hAnsi="Simplified Arabic" w:cs="Simplified Arabic"/>
          <w:kern w:val="2"/>
          <w:lang w:val="fr-CH" w:eastAsia="en-US" w:bidi="ar-EG"/>
        </w:rPr>
        <w:t>(</w:t>
      </w:r>
      <w:r w:rsidRPr="00FD7330">
        <w:rPr>
          <w:rFonts w:ascii="Simplified Arabic" w:eastAsia="YouYuan" w:hAnsi="Simplified Arabic" w:cs="Simplified Arabic"/>
          <w:kern w:val="2"/>
          <w:lang w:val="fr-CH" w:eastAsia="en-US" w:bidi="ar-EG"/>
        </w:rPr>
        <w:tab/>
      </w:r>
      <w:r w:rsidRPr="00FD7330">
        <w:rPr>
          <w:rFonts w:ascii="Simplified Arabic" w:eastAsia="YouYuan" w:hAnsi="Simplified Arabic" w:cs="Simplified Arabic"/>
          <w:kern w:val="2"/>
          <w:rtl/>
          <w:lang w:val="fr-CH" w:eastAsia="en-US" w:bidi="ar-EG"/>
        </w:rPr>
        <w:t>استعراض</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مكتبي</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للوثائق</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ذات</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الصلة،</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بما</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في</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ذلك</w:t>
      </w:r>
      <w:r w:rsidRPr="00FD7330">
        <w:rPr>
          <w:rFonts w:ascii="Simplified Arabic" w:eastAsia="YouYuan" w:hAnsi="Simplified Arabic" w:cs="Simplified Arabic"/>
          <w:kern w:val="2"/>
          <w:lang w:val="fr-CH" w:eastAsia="en-US" w:bidi="ar-EG"/>
        </w:rPr>
        <w:t>:</w:t>
      </w:r>
    </w:p>
    <w:p w:rsidR="00FD7330" w:rsidRPr="00FD7330" w:rsidRDefault="00FD7330" w:rsidP="007E3CF1">
      <w:pPr>
        <w:spacing w:after="100" w:line="204" w:lineRule="auto"/>
        <w:ind w:left="1440" w:hanging="720"/>
        <w:jc w:val="lowKashida"/>
        <w:rPr>
          <w:rFonts w:ascii="Simplified Arabic" w:eastAsia="YouYuan" w:hAnsi="Simplified Arabic" w:cs="Simplified Arabic"/>
          <w:kern w:val="2"/>
          <w:rtl/>
          <w:lang w:val="fr-CH" w:eastAsia="en-US" w:bidi="ar-EG"/>
        </w:rPr>
      </w:pPr>
      <w:r w:rsidRPr="00FD7330">
        <w:rPr>
          <w:rFonts w:ascii="Simplified Arabic" w:eastAsia="YouYuan" w:hAnsi="Simplified Arabic" w:cs="Simplified Arabic"/>
          <w:kern w:val="2"/>
          <w:lang w:val="fr-CH" w:eastAsia="en-US" w:bidi="ar-EG"/>
        </w:rPr>
        <w:t>(1)</w:t>
      </w:r>
      <w:r w:rsidRPr="00FD7330">
        <w:rPr>
          <w:rFonts w:ascii="Simplified Arabic" w:eastAsia="YouYuan" w:hAnsi="Simplified Arabic" w:cs="Simplified Arabic"/>
          <w:kern w:val="2"/>
          <w:lang w:val="fr-CH" w:eastAsia="en-US" w:bidi="ar-EG"/>
        </w:rPr>
        <w:tab/>
      </w:r>
      <w:r w:rsidRPr="00FD7330">
        <w:rPr>
          <w:rFonts w:ascii="Simplified Arabic" w:eastAsia="YouYuan" w:hAnsi="Simplified Arabic" w:cs="Simplified Arabic"/>
          <w:kern w:val="2"/>
          <w:rtl/>
          <w:lang w:val="fr-CH" w:eastAsia="en-US" w:bidi="ar-EG"/>
        </w:rPr>
        <w:t>التقارير</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الوطنية</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السادسة</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للاتفاقية؛</w:t>
      </w:r>
    </w:p>
    <w:p w:rsidR="00FD7330" w:rsidRPr="00FD7330" w:rsidRDefault="00FD7330" w:rsidP="007E3CF1">
      <w:pPr>
        <w:spacing w:after="100" w:line="204" w:lineRule="auto"/>
        <w:ind w:left="1440" w:hanging="720"/>
        <w:jc w:val="lowKashida"/>
        <w:rPr>
          <w:rFonts w:ascii="Simplified Arabic" w:eastAsia="YouYuan" w:hAnsi="Simplified Arabic" w:cs="Simplified Arabic"/>
          <w:kern w:val="2"/>
          <w:rtl/>
          <w:lang w:val="fr-CH" w:eastAsia="en-US" w:bidi="ar-EG"/>
        </w:rPr>
      </w:pPr>
      <w:r w:rsidRPr="00FD7330">
        <w:rPr>
          <w:rFonts w:ascii="Simplified Arabic" w:eastAsia="YouYuan" w:hAnsi="Simplified Arabic" w:cs="Simplified Arabic"/>
          <w:kern w:val="2"/>
          <w:lang w:val="fr-CH" w:eastAsia="en-US" w:bidi="ar-EG"/>
        </w:rPr>
        <w:t>(2)</w:t>
      </w:r>
      <w:r w:rsidRPr="00FD7330">
        <w:rPr>
          <w:rFonts w:ascii="Simplified Arabic" w:eastAsia="YouYuan" w:hAnsi="Simplified Arabic" w:cs="Simplified Arabic"/>
          <w:kern w:val="2"/>
          <w:lang w:val="fr-CH" w:eastAsia="en-US" w:bidi="ar-EG"/>
        </w:rPr>
        <w:tab/>
      </w:r>
      <w:r w:rsidRPr="00FD7330">
        <w:rPr>
          <w:rFonts w:ascii="Simplified Arabic" w:eastAsia="YouYuan" w:hAnsi="Simplified Arabic" w:cs="Simplified Arabic"/>
          <w:kern w:val="2"/>
          <w:rtl/>
          <w:lang w:val="fr-CH" w:eastAsia="en-US" w:bidi="ar-EG"/>
        </w:rPr>
        <w:t>نتائج</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التقييم</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الأول</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واستعراض</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بروتوكول</w:t>
      </w:r>
      <w:r w:rsidRPr="00FD7330">
        <w:rPr>
          <w:rFonts w:ascii="Simplified Arabic" w:eastAsia="YouYuan" w:hAnsi="Simplified Arabic" w:cs="Simplified Arabic"/>
          <w:kern w:val="2"/>
          <w:lang w:val="fr-CH" w:eastAsia="en-US" w:bidi="ar-EG"/>
        </w:rPr>
        <w:t xml:space="preserve"> </w:t>
      </w:r>
      <w:r w:rsidRPr="00FD7330">
        <w:rPr>
          <w:rFonts w:ascii="Simplified Arabic" w:eastAsia="YouYuan" w:hAnsi="Simplified Arabic" w:cs="Simplified Arabic"/>
          <w:kern w:val="2"/>
          <w:rtl/>
          <w:lang w:val="fr-CH" w:eastAsia="en-US" w:bidi="ar-EG"/>
        </w:rPr>
        <w:t>ناغويا؛</w:t>
      </w:r>
    </w:p>
    <w:p w:rsidR="00FD7330" w:rsidRPr="00FD7330" w:rsidRDefault="00FD7330" w:rsidP="007E3CF1">
      <w:pPr>
        <w:spacing w:after="100" w:line="204" w:lineRule="auto"/>
        <w:ind w:left="1440" w:hanging="720"/>
        <w:jc w:val="lowKashida"/>
        <w:rPr>
          <w:rFonts w:ascii="Simplified Arabic" w:eastAsia="YouYuan" w:hAnsi="Simplified Arabic" w:cs="Simplified Arabic"/>
          <w:kern w:val="2"/>
          <w:rtl/>
          <w:lang w:val="fr-CH" w:eastAsia="en-US" w:bidi="ar-EG"/>
        </w:rPr>
      </w:pPr>
      <w:r w:rsidRPr="00FD7330">
        <w:rPr>
          <w:rFonts w:ascii="Simplified Arabic" w:eastAsia="YouYuan" w:hAnsi="Simplified Arabic" w:cs="Simplified Arabic"/>
          <w:kern w:val="2"/>
          <w:lang w:val="fr-CH" w:eastAsia="en-US" w:bidi="ar-EG"/>
        </w:rPr>
        <w:t>(3)</w:t>
      </w:r>
      <w:r w:rsidRPr="00FD7330">
        <w:rPr>
          <w:rFonts w:ascii="Simplified Arabic" w:eastAsia="YouYuan" w:hAnsi="Simplified Arabic" w:cs="Simplified Arabic"/>
          <w:kern w:val="2"/>
          <w:lang w:val="fr-CH" w:eastAsia="en-US" w:bidi="ar-EG"/>
        </w:rPr>
        <w:tab/>
      </w:r>
      <w:r w:rsidRPr="00FD7330">
        <w:rPr>
          <w:rFonts w:ascii="Simplified Arabic" w:eastAsia="YouYuan" w:hAnsi="Simplified Arabic" w:cs="Simplified Arabic"/>
          <w:kern w:val="2"/>
          <w:rtl/>
          <w:lang w:val="fr-CH" w:eastAsia="en-US" w:bidi="ar-EG"/>
        </w:rPr>
        <w:t>التقرير الثاني (كخط أساس) والتقارير الوطنية الرابعة لبروتوكول قرطاجنة للسلامة الأحيائية؛</w:t>
      </w:r>
    </w:p>
    <w:p w:rsidR="00FD7330" w:rsidRPr="00FD7330" w:rsidRDefault="00FD7330" w:rsidP="007E3CF1">
      <w:pPr>
        <w:spacing w:after="100" w:line="204" w:lineRule="auto"/>
        <w:ind w:left="1440" w:hanging="720"/>
        <w:jc w:val="lowKashida"/>
        <w:rPr>
          <w:rFonts w:ascii="Simplified Arabic" w:eastAsia="YouYuan" w:hAnsi="Simplified Arabic" w:cs="Simplified Arabic"/>
          <w:kern w:val="2"/>
          <w:rtl/>
          <w:lang w:val="fr-CH" w:eastAsia="en-US" w:bidi="ar-EG"/>
        </w:rPr>
      </w:pPr>
      <w:r w:rsidRPr="00FD7330">
        <w:rPr>
          <w:rFonts w:ascii="Simplified Arabic" w:eastAsia="YouYuan" w:hAnsi="Simplified Arabic" w:cs="Simplified Arabic" w:hint="cs"/>
          <w:kern w:val="2"/>
          <w:rtl/>
          <w:lang w:val="fr-CH" w:eastAsia="en-US" w:bidi="ar-EG"/>
        </w:rPr>
        <w:t>(4)</w:t>
      </w:r>
      <w:r w:rsidRPr="00FD7330">
        <w:rPr>
          <w:rFonts w:ascii="Simplified Arabic" w:eastAsia="YouYuan" w:hAnsi="Simplified Arabic" w:cs="Simplified Arabic"/>
          <w:kern w:val="2"/>
          <w:rtl/>
          <w:lang w:val="fr-CH" w:eastAsia="en-US" w:bidi="ar-EG"/>
        </w:rPr>
        <w:tab/>
      </w:r>
      <w:r w:rsidRPr="00FD7330">
        <w:rPr>
          <w:rFonts w:ascii="Simplified Arabic" w:eastAsia="YouYuan" w:hAnsi="Simplified Arabic" w:cs="Simplified Arabic" w:hint="cs"/>
          <w:kern w:val="2"/>
          <w:rtl/>
          <w:lang w:val="fr-CH" w:eastAsia="en-US" w:bidi="ar-EG"/>
        </w:rPr>
        <w:t xml:space="preserve">الإصدار الثاني من نشرة </w:t>
      </w:r>
      <w:r w:rsidRPr="00FD7330">
        <w:rPr>
          <w:rFonts w:ascii="Simplified Arabic" w:eastAsia="YouYuan" w:hAnsi="Simplified Arabic" w:cs="Simplified Arabic" w:hint="cs"/>
          <w:i/>
          <w:iCs/>
          <w:kern w:val="2"/>
          <w:rtl/>
          <w:lang w:val="fr-CH" w:eastAsia="en-US" w:bidi="ar-EG"/>
        </w:rPr>
        <w:t>توقعات التنوع البيولوجي المحلية</w:t>
      </w:r>
      <w:r w:rsidRPr="00FD7330">
        <w:rPr>
          <w:rFonts w:ascii="Simplified Arabic" w:eastAsia="YouYuan" w:hAnsi="Simplified Arabic" w:cs="Simplified Arabic" w:hint="cs"/>
          <w:kern w:val="2"/>
          <w:rtl/>
          <w:lang w:val="fr-CH" w:eastAsia="en-US" w:bidi="ar-EG"/>
        </w:rPr>
        <w:t>؛</w:t>
      </w:r>
    </w:p>
    <w:p w:rsidR="00FD7330" w:rsidRPr="00FD7330" w:rsidRDefault="00FD7330" w:rsidP="007E3CF1">
      <w:pPr>
        <w:spacing w:after="100" w:line="204" w:lineRule="auto"/>
        <w:ind w:left="1440" w:hanging="720"/>
        <w:jc w:val="lowKashida"/>
        <w:rPr>
          <w:rFonts w:ascii="Simplified Arabic" w:eastAsia="YouYuan" w:hAnsi="Simplified Arabic" w:cs="Simplified Arabic"/>
          <w:kern w:val="2"/>
          <w:rtl/>
          <w:lang w:val="fr-CH" w:eastAsia="en-US" w:bidi="ar-EG"/>
        </w:rPr>
      </w:pPr>
      <w:r w:rsidRPr="00FD7330">
        <w:rPr>
          <w:rFonts w:ascii="Simplified Arabic" w:eastAsia="YouYuan" w:hAnsi="Simplified Arabic" w:cs="Simplified Arabic"/>
          <w:kern w:val="2"/>
          <w:lang w:val="fr-CH" w:eastAsia="en-US" w:bidi="ar-EG"/>
        </w:rPr>
        <w:t>(5)</w:t>
      </w:r>
      <w:r w:rsidRPr="00FD7330">
        <w:rPr>
          <w:rFonts w:ascii="Simplified Arabic" w:eastAsia="YouYuan" w:hAnsi="Simplified Arabic" w:cs="Simplified Arabic"/>
          <w:kern w:val="2"/>
          <w:lang w:val="fr-CH" w:eastAsia="en-US" w:bidi="ar-EG"/>
        </w:rPr>
        <w:tab/>
      </w:r>
      <w:r w:rsidRPr="00FD7330">
        <w:rPr>
          <w:rFonts w:ascii="Simplified Arabic" w:eastAsia="YouYuan" w:hAnsi="Simplified Arabic" w:cs="Simplified Arabic"/>
          <w:kern w:val="2"/>
          <w:rtl/>
          <w:lang w:val="fr-CH" w:eastAsia="en-US" w:bidi="ar-EG"/>
        </w:rPr>
        <w:t>الاستراتيجيات وخطط العمل الوطنية لبناء القدرات؛</w:t>
      </w:r>
      <w:r w:rsidRPr="00FD7330">
        <w:rPr>
          <w:rFonts w:eastAsia="YouYuan" w:cs="Simplified Arabic"/>
          <w:kern w:val="2"/>
          <w:vertAlign w:val="superscript"/>
          <w:rtl/>
          <w:lang w:val="fr-CH" w:eastAsia="en-US" w:bidi="ar-EG"/>
        </w:rPr>
        <w:footnoteReference w:id="7"/>
      </w:r>
    </w:p>
    <w:p w:rsidR="00FD7330" w:rsidRPr="00FD7330" w:rsidRDefault="00FD7330" w:rsidP="007E3CF1">
      <w:pPr>
        <w:spacing w:after="100" w:line="204" w:lineRule="auto"/>
        <w:ind w:left="1440" w:hanging="720"/>
        <w:jc w:val="lowKashida"/>
        <w:rPr>
          <w:rFonts w:ascii="Simplified Arabic" w:eastAsia="YouYuan" w:hAnsi="Simplified Arabic" w:cs="Simplified Arabic"/>
          <w:kern w:val="2"/>
          <w:rtl/>
          <w:lang w:val="fr-CH" w:eastAsia="en-US" w:bidi="ar-EG"/>
        </w:rPr>
      </w:pPr>
      <w:r w:rsidRPr="00FD7330">
        <w:rPr>
          <w:rFonts w:ascii="Simplified Arabic" w:eastAsia="YouYuan" w:hAnsi="Simplified Arabic" w:cs="Simplified Arabic"/>
          <w:kern w:val="2"/>
          <w:rtl/>
          <w:lang w:val="fr-CH" w:eastAsia="en-US" w:bidi="ar-EG"/>
        </w:rPr>
        <w:t>(</w:t>
      </w:r>
      <w:r w:rsidRPr="00FD7330">
        <w:rPr>
          <w:rFonts w:ascii="Simplified Arabic" w:eastAsia="YouYuan" w:hAnsi="Simplified Arabic" w:cs="Simplified Arabic"/>
          <w:kern w:val="2"/>
          <w:lang w:val="fr-CH" w:eastAsia="en-US" w:bidi="ar-EG"/>
        </w:rPr>
        <w:t>6</w:t>
      </w:r>
      <w:r w:rsidRPr="00FD7330">
        <w:rPr>
          <w:rFonts w:ascii="Simplified Arabic" w:eastAsia="YouYuan" w:hAnsi="Simplified Arabic" w:cs="Simplified Arabic"/>
          <w:kern w:val="2"/>
          <w:rtl/>
          <w:lang w:val="fr-CH" w:eastAsia="en-US" w:bidi="ar-EG"/>
        </w:rPr>
        <w:t>)</w:t>
      </w:r>
      <w:r w:rsidRPr="00FD7330">
        <w:rPr>
          <w:rFonts w:ascii="Simplified Arabic" w:eastAsia="YouYuan" w:hAnsi="Simplified Arabic" w:cs="Simplified Arabic"/>
          <w:kern w:val="2"/>
          <w:rtl/>
          <w:lang w:val="fr-CH" w:eastAsia="en-US" w:bidi="ar-EG"/>
        </w:rPr>
        <w:tab/>
        <w:t>تقارير عن تقييم</w:t>
      </w:r>
      <w:r w:rsidR="004149A0">
        <w:rPr>
          <w:rFonts w:ascii="Simplified Arabic" w:eastAsia="YouYuan" w:hAnsi="Simplified Arabic" w:cs="Simplified Arabic" w:hint="cs"/>
          <w:kern w:val="2"/>
          <w:rtl/>
          <w:lang w:val="fr-CH" w:eastAsia="en-US" w:bidi="ar-EG"/>
        </w:rPr>
        <w:t>ات</w:t>
      </w:r>
      <w:r w:rsidRPr="00FD7330">
        <w:rPr>
          <w:rFonts w:ascii="Simplified Arabic" w:eastAsia="YouYuan" w:hAnsi="Simplified Arabic" w:cs="Simplified Arabic"/>
          <w:kern w:val="2"/>
          <w:rtl/>
          <w:lang w:val="fr-CH" w:eastAsia="en-US" w:bidi="ar-EG"/>
        </w:rPr>
        <w:t xml:space="preserve"> الأطر الاستراتيجية لبناء </w:t>
      </w:r>
      <w:r w:rsidR="004149A0">
        <w:rPr>
          <w:rFonts w:ascii="Simplified Arabic" w:eastAsia="YouYuan" w:hAnsi="Simplified Arabic" w:cs="Simplified Arabic" w:hint="cs"/>
          <w:kern w:val="2"/>
          <w:rtl/>
          <w:lang w:val="fr-CH" w:eastAsia="en-US" w:bidi="ar-EG"/>
        </w:rPr>
        <w:t>ال</w:t>
      </w:r>
      <w:r w:rsidRPr="00FD7330">
        <w:rPr>
          <w:rFonts w:ascii="Simplified Arabic" w:eastAsia="YouYuan" w:hAnsi="Simplified Arabic" w:cs="Simplified Arabic"/>
          <w:kern w:val="2"/>
          <w:rtl/>
          <w:lang w:val="fr-CH" w:eastAsia="en-US" w:bidi="ar-EG"/>
        </w:rPr>
        <w:t xml:space="preserve">قدرات </w:t>
      </w:r>
      <w:r w:rsidRPr="00FD7330">
        <w:rPr>
          <w:rFonts w:ascii="Simplified Arabic" w:eastAsia="YouYuan" w:hAnsi="Simplified Arabic" w:cs="Simplified Arabic" w:hint="cs"/>
          <w:kern w:val="2"/>
          <w:rtl/>
          <w:lang w:val="fr-CH" w:eastAsia="en-US" w:bidi="ar-EG"/>
        </w:rPr>
        <w:t>ل</w:t>
      </w:r>
      <w:r w:rsidRPr="00FD7330">
        <w:rPr>
          <w:rFonts w:ascii="Simplified Arabic" w:eastAsia="YouYuan" w:hAnsi="Simplified Arabic" w:cs="Simplified Arabic"/>
          <w:kern w:val="2"/>
          <w:rtl/>
          <w:lang w:val="fr-CH" w:eastAsia="en-US" w:bidi="ar-EG"/>
        </w:rPr>
        <w:t>بروتوكول ناغويا وبروتوكول قرطاجنة؛</w:t>
      </w:r>
    </w:p>
    <w:p w:rsidR="00FD7330" w:rsidRPr="00FD7330" w:rsidRDefault="00FD7330" w:rsidP="007E3CF1">
      <w:pPr>
        <w:spacing w:after="100" w:line="204" w:lineRule="auto"/>
        <w:ind w:left="1440" w:hanging="720"/>
        <w:jc w:val="lowKashida"/>
        <w:rPr>
          <w:rFonts w:ascii="Simplified Arabic" w:eastAsia="YouYuan" w:hAnsi="Simplified Arabic" w:cs="Simplified Arabic"/>
          <w:kern w:val="2"/>
          <w:rtl/>
          <w:lang w:val="fr-CH" w:eastAsia="en-US" w:bidi="ar-EG"/>
        </w:rPr>
      </w:pPr>
      <w:r w:rsidRPr="00FD7330">
        <w:rPr>
          <w:rFonts w:ascii="Simplified Arabic" w:eastAsia="YouYuan" w:hAnsi="Simplified Arabic" w:cs="Simplified Arabic"/>
          <w:kern w:val="2"/>
          <w:rtl/>
          <w:lang w:val="fr-CH" w:eastAsia="en-US" w:bidi="ar-EG"/>
        </w:rPr>
        <w:t>(</w:t>
      </w:r>
      <w:r w:rsidRPr="00FD7330">
        <w:rPr>
          <w:rFonts w:ascii="Simplified Arabic" w:eastAsia="YouYuan" w:hAnsi="Simplified Arabic" w:cs="Simplified Arabic"/>
          <w:kern w:val="2"/>
          <w:lang w:val="fr-CH" w:eastAsia="en-US" w:bidi="ar-EG"/>
        </w:rPr>
        <w:t>7</w:t>
      </w:r>
      <w:r w:rsidRPr="00FD7330">
        <w:rPr>
          <w:rFonts w:ascii="Simplified Arabic" w:eastAsia="YouYuan" w:hAnsi="Simplified Arabic" w:cs="Simplified Arabic"/>
          <w:kern w:val="2"/>
          <w:rtl/>
          <w:lang w:val="fr-CH" w:eastAsia="en-US" w:bidi="ar-EG"/>
        </w:rPr>
        <w:t>)</w:t>
      </w:r>
      <w:r w:rsidRPr="00FD7330">
        <w:rPr>
          <w:rFonts w:ascii="Simplified Arabic" w:eastAsia="YouYuan" w:hAnsi="Simplified Arabic" w:cs="Simplified Arabic"/>
          <w:kern w:val="2"/>
          <w:rtl/>
          <w:lang w:val="fr-CH" w:eastAsia="en-US" w:bidi="ar-EG"/>
        </w:rPr>
        <w:tab/>
        <w:t xml:space="preserve">تقرير التقييم المستقل لتأثيرات ونتائج وفعالية خطة العمل قصيرة الأجل </w:t>
      </w:r>
      <w:r w:rsidRPr="00FD7330">
        <w:rPr>
          <w:rFonts w:ascii="Simplified Arabic" w:eastAsia="YouYuan" w:hAnsi="Simplified Arabic" w:cs="Simplified Arabic" w:hint="cs"/>
          <w:kern w:val="2"/>
          <w:rtl/>
          <w:lang w:val="fr-CH" w:eastAsia="en-US" w:bidi="ar-EG"/>
        </w:rPr>
        <w:t>(2017-2020)</w:t>
      </w:r>
      <w:r w:rsidRPr="00FD7330">
        <w:rPr>
          <w:rFonts w:ascii="Simplified Arabic" w:eastAsia="YouYuan" w:hAnsi="Simplified Arabic" w:cs="Simplified Arabic"/>
          <w:kern w:val="2"/>
          <w:rtl/>
          <w:lang w:val="fr-CH" w:eastAsia="en-US" w:bidi="ar-EG"/>
        </w:rPr>
        <w:t xml:space="preserve"> لتعزيز ودعم بناء القدرات </w:t>
      </w:r>
      <w:r w:rsidRPr="00FD7330">
        <w:rPr>
          <w:rFonts w:ascii="Simplified Arabic" w:eastAsia="YouYuan" w:hAnsi="Simplified Arabic" w:cs="Simplified Arabic" w:hint="cs"/>
          <w:kern w:val="2"/>
          <w:rtl/>
          <w:lang w:val="fr-CH" w:eastAsia="en-US" w:bidi="ar-EG"/>
        </w:rPr>
        <w:t xml:space="preserve">من أجل </w:t>
      </w:r>
      <w:r w:rsidRPr="00FD7330">
        <w:rPr>
          <w:rFonts w:ascii="Simplified Arabic" w:eastAsia="YouYuan" w:hAnsi="Simplified Arabic" w:cs="Simplified Arabic"/>
          <w:kern w:val="2"/>
          <w:rtl/>
          <w:lang w:val="fr-CH" w:eastAsia="en-US" w:bidi="ar-EG"/>
        </w:rPr>
        <w:t>تنفيذ الاتفاقية وبروتوكوليها؛</w:t>
      </w:r>
    </w:p>
    <w:p w:rsidR="00FD7330" w:rsidRPr="00FD7330" w:rsidRDefault="00FD7330" w:rsidP="007E3CF1">
      <w:pPr>
        <w:spacing w:after="100" w:line="204" w:lineRule="auto"/>
        <w:ind w:left="1440" w:hanging="720"/>
        <w:jc w:val="both"/>
        <w:rPr>
          <w:rFonts w:ascii="Simplified Arabic" w:eastAsia="YouYuan" w:hAnsi="Simplified Arabic" w:cs="Simplified Arabic"/>
          <w:kern w:val="2"/>
          <w:rtl/>
          <w:lang w:val="fr-CH" w:eastAsia="en-US" w:bidi="ar-EG"/>
        </w:rPr>
      </w:pPr>
      <w:r w:rsidRPr="00FD7330">
        <w:rPr>
          <w:rFonts w:ascii="Simplified Arabic" w:eastAsia="YouYuan" w:hAnsi="Simplified Arabic" w:cs="Simplified Arabic"/>
          <w:kern w:val="2"/>
          <w:rtl/>
          <w:lang w:val="fr-CH" w:eastAsia="en-US" w:bidi="ar-EG"/>
        </w:rPr>
        <w:t>(</w:t>
      </w:r>
      <w:r w:rsidRPr="00FD7330">
        <w:rPr>
          <w:rFonts w:ascii="Simplified Arabic" w:eastAsia="YouYuan" w:hAnsi="Simplified Arabic" w:cs="Simplified Arabic"/>
          <w:kern w:val="2"/>
          <w:lang w:val="fr-CH" w:eastAsia="en-US" w:bidi="ar-EG"/>
        </w:rPr>
        <w:t>8</w:t>
      </w:r>
      <w:r w:rsidRPr="00FD7330">
        <w:rPr>
          <w:rFonts w:ascii="Simplified Arabic" w:eastAsia="YouYuan" w:hAnsi="Simplified Arabic" w:cs="Simplified Arabic"/>
          <w:kern w:val="2"/>
          <w:rtl/>
          <w:lang w:val="fr-CH" w:eastAsia="en-US" w:bidi="ar-EG"/>
        </w:rPr>
        <w:t>)</w:t>
      </w:r>
      <w:r w:rsidRPr="00FD7330">
        <w:rPr>
          <w:rFonts w:ascii="Simplified Arabic" w:eastAsia="YouYuan" w:hAnsi="Simplified Arabic" w:cs="Simplified Arabic"/>
          <w:kern w:val="2"/>
          <w:rtl/>
          <w:lang w:val="fr-CH" w:eastAsia="en-US" w:bidi="ar-EG"/>
        </w:rPr>
        <w:tab/>
        <w:t>تقارير الدراسات ذات الصلة والدراسات الاستقصائية وتقييمات الاحتياجات التي أجرتها المنظمات ذات الصلة؛</w:t>
      </w:r>
      <w:r w:rsidRPr="00FD7330">
        <w:rPr>
          <w:rFonts w:eastAsia="YouYuan" w:cs="Simplified Arabic"/>
          <w:kern w:val="2"/>
          <w:vertAlign w:val="superscript"/>
          <w:rtl/>
          <w:lang w:val="fr-CH" w:eastAsia="en-US" w:bidi="ar-EG"/>
        </w:rPr>
        <w:footnoteReference w:id="8"/>
      </w:r>
    </w:p>
    <w:p w:rsidR="00FD7330" w:rsidRDefault="00FD7330" w:rsidP="007E3CF1">
      <w:pPr>
        <w:spacing w:after="100" w:line="204" w:lineRule="auto"/>
        <w:ind w:left="1440" w:hanging="720"/>
        <w:jc w:val="lowKashida"/>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rtl/>
          <w:lang w:val="fr-CH" w:eastAsia="en-US" w:bidi="ar-EG"/>
        </w:rPr>
        <w:t>(</w:t>
      </w:r>
      <w:r w:rsidRPr="00FD7330">
        <w:rPr>
          <w:rFonts w:ascii="Simplified Arabic" w:eastAsia="YouYuan" w:hAnsi="Simplified Arabic" w:cs="Simplified Arabic"/>
          <w:kern w:val="2"/>
          <w:lang w:val="fr-CH" w:eastAsia="en-US" w:bidi="ar-EG"/>
        </w:rPr>
        <w:t>9</w:t>
      </w:r>
      <w:r w:rsidRPr="00FD7330">
        <w:rPr>
          <w:rFonts w:ascii="Simplified Arabic" w:eastAsia="YouYuan" w:hAnsi="Simplified Arabic" w:cs="Simplified Arabic"/>
          <w:kern w:val="2"/>
          <w:rtl/>
          <w:lang w:val="fr-CH" w:eastAsia="en-US" w:bidi="ar-EG"/>
        </w:rPr>
        <w:t>)</w:t>
      </w:r>
      <w:r w:rsidRPr="00FD7330">
        <w:rPr>
          <w:rFonts w:ascii="Simplified Arabic" w:eastAsia="YouYuan" w:hAnsi="Simplified Arabic" w:cs="Simplified Arabic"/>
          <w:kern w:val="2"/>
          <w:rtl/>
          <w:lang w:val="fr-CH" w:eastAsia="en-US" w:bidi="ar-EG"/>
        </w:rPr>
        <w:tab/>
        <w:t>تقارير</w:t>
      </w:r>
      <w:r w:rsidRPr="00FD7330">
        <w:rPr>
          <w:rFonts w:ascii="Simplified Arabic" w:eastAsia="YouYuan" w:hAnsi="Simplified Arabic" w:cs="Simplified Arabic"/>
          <w:kern w:val="2"/>
          <w:sz w:val="20"/>
          <w:rtl/>
          <w:lang w:val="fr-CH" w:eastAsia="en-US" w:bidi="ar-EG"/>
        </w:rPr>
        <w:t xml:space="preserve"> التقييم الخاصة بمشاريع بناء القدرات ذات الصلة؛</w:t>
      </w:r>
    </w:p>
    <w:p w:rsidR="00645078" w:rsidRDefault="00645078" w:rsidP="007E3CF1">
      <w:pPr>
        <w:spacing w:after="100" w:line="204" w:lineRule="auto"/>
        <w:ind w:left="1440" w:hanging="720"/>
        <w:jc w:val="lowKashida"/>
        <w:rPr>
          <w:rFonts w:ascii="Simplified Arabic" w:eastAsia="YouYuan" w:hAnsi="Simplified Arabic" w:cs="Simplified Arabic"/>
          <w:kern w:val="2"/>
          <w:sz w:val="20"/>
          <w:rtl/>
          <w:lang w:val="fr-CH" w:eastAsia="en-US" w:bidi="ar-EG"/>
        </w:rPr>
      </w:pPr>
      <w:r>
        <w:rPr>
          <w:rFonts w:ascii="Simplified Arabic" w:eastAsia="YouYuan" w:hAnsi="Simplified Arabic" w:cs="Simplified Arabic" w:hint="cs"/>
          <w:kern w:val="2"/>
          <w:sz w:val="20"/>
          <w:rtl/>
          <w:lang w:val="fr-CH" w:eastAsia="en-US" w:bidi="ar-EG"/>
        </w:rPr>
        <w:t>(10)</w:t>
      </w:r>
      <w:r>
        <w:rPr>
          <w:rFonts w:ascii="Simplified Arabic" w:eastAsia="YouYuan" w:hAnsi="Simplified Arabic" w:cs="Simplified Arabic" w:hint="cs"/>
          <w:kern w:val="2"/>
          <w:sz w:val="20"/>
          <w:rtl/>
          <w:lang w:val="fr-CH" w:eastAsia="en-US" w:bidi="ar-EG"/>
        </w:rPr>
        <w:tab/>
        <w:t>تقارير عن تقييمات بناء القدرات في إطار المعاهدات الدولية الأخرى بخصوص التنوع البيولوجي؛</w:t>
      </w:r>
    </w:p>
    <w:p w:rsidR="00645078" w:rsidRPr="00FD7330" w:rsidRDefault="00645078" w:rsidP="007E3CF1">
      <w:pPr>
        <w:spacing w:after="100" w:line="204" w:lineRule="auto"/>
        <w:ind w:left="1440" w:hanging="720"/>
        <w:jc w:val="lowKashida"/>
        <w:rPr>
          <w:rFonts w:ascii="Simplified Arabic" w:eastAsia="YouYuan" w:hAnsi="Simplified Arabic" w:cs="Simplified Arabic"/>
          <w:kern w:val="2"/>
          <w:sz w:val="20"/>
          <w:rtl/>
          <w:lang w:val="fr-CH" w:eastAsia="en-US" w:bidi="ar-EG"/>
        </w:rPr>
      </w:pPr>
      <w:r>
        <w:rPr>
          <w:rFonts w:ascii="Simplified Arabic" w:eastAsia="YouYuan" w:hAnsi="Simplified Arabic" w:cs="Simplified Arabic" w:hint="cs"/>
          <w:kern w:val="2"/>
          <w:sz w:val="20"/>
          <w:rtl/>
          <w:lang w:val="fr-CH" w:eastAsia="en-US" w:bidi="ar-EG"/>
        </w:rPr>
        <w:t>(11)</w:t>
      </w:r>
      <w:r>
        <w:rPr>
          <w:rFonts w:ascii="Simplified Arabic" w:eastAsia="YouYuan" w:hAnsi="Simplified Arabic" w:cs="Simplified Arabic" w:hint="cs"/>
          <w:kern w:val="2"/>
          <w:sz w:val="20"/>
          <w:rtl/>
          <w:lang w:val="fr-CH" w:eastAsia="en-US" w:bidi="ar-EG"/>
        </w:rPr>
        <w:tab/>
        <w:t>التقييمات الإقليمية التي أجراها المنبر الحكومي الدولي للعلوم والسياسات في مجال التنوع البيولوجي وخدمات النظم الإيكولوجية.</w:t>
      </w:r>
    </w:p>
    <w:p w:rsidR="00FD7330" w:rsidRPr="00FD7330" w:rsidRDefault="00FD7330" w:rsidP="004149A0">
      <w:pPr>
        <w:spacing w:after="100" w:line="204" w:lineRule="auto"/>
        <w:ind w:firstLine="708"/>
        <w:jc w:val="both"/>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kern w:val="2"/>
          <w:sz w:val="20"/>
          <w:rtl/>
          <w:lang w:val="fr-CH" w:eastAsia="en-US" w:bidi="ar-EG"/>
        </w:rPr>
        <w:lastRenderedPageBreak/>
        <w:t>(ب)</w:t>
      </w:r>
      <w:r w:rsidRPr="00FD7330">
        <w:rPr>
          <w:rFonts w:ascii="Simplified Arabic" w:eastAsia="YouYuan" w:hAnsi="Simplified Arabic" w:cs="Simplified Arabic"/>
          <w:kern w:val="2"/>
          <w:sz w:val="20"/>
          <w:rtl/>
          <w:lang w:val="fr-CH" w:eastAsia="en-US" w:bidi="ar-EG"/>
        </w:rPr>
        <w:tab/>
        <w:t>دراسة استقصائية للأطراف والشركاء الرئيسيين</w:t>
      </w:r>
      <w:r w:rsidRPr="00FD7330">
        <w:rPr>
          <w:rFonts w:ascii="Simplified Arabic" w:eastAsia="YouYuan" w:hAnsi="Simplified Arabic" w:cs="Simplified Arabic" w:hint="cs"/>
          <w:kern w:val="2"/>
          <w:sz w:val="20"/>
          <w:rtl/>
          <w:lang w:val="fr-CH" w:eastAsia="en-US" w:bidi="ar-EG"/>
        </w:rPr>
        <w:t>، بم</w:t>
      </w:r>
      <w:r w:rsidR="004149A0">
        <w:rPr>
          <w:rFonts w:ascii="Simplified Arabic" w:eastAsia="YouYuan" w:hAnsi="Simplified Arabic" w:cs="Simplified Arabic" w:hint="cs"/>
          <w:kern w:val="2"/>
          <w:sz w:val="20"/>
          <w:rtl/>
          <w:lang w:val="fr-CH" w:eastAsia="en-US" w:bidi="ar-EG"/>
        </w:rPr>
        <w:t>ا</w:t>
      </w:r>
      <w:r w:rsidRPr="00FD7330">
        <w:rPr>
          <w:rFonts w:ascii="Simplified Arabic" w:eastAsia="YouYuan" w:hAnsi="Simplified Arabic" w:cs="Simplified Arabic" w:hint="cs"/>
          <w:kern w:val="2"/>
          <w:sz w:val="20"/>
          <w:rtl/>
          <w:lang w:val="fr-CH" w:eastAsia="en-US" w:bidi="ar-EG"/>
        </w:rPr>
        <w:t xml:space="preserve"> في</w:t>
      </w:r>
      <w:r w:rsidR="004149A0">
        <w:rPr>
          <w:rFonts w:ascii="Simplified Arabic" w:eastAsia="YouYuan" w:hAnsi="Simplified Arabic" w:cs="Simplified Arabic" w:hint="cs"/>
          <w:kern w:val="2"/>
          <w:sz w:val="20"/>
          <w:rtl/>
          <w:lang w:val="fr-CH" w:eastAsia="en-US" w:bidi="ar-EG"/>
        </w:rPr>
        <w:t xml:space="preserve"> ذلك</w:t>
      </w:r>
      <w:r w:rsidRPr="00FD7330">
        <w:rPr>
          <w:rFonts w:ascii="Simplified Arabic" w:eastAsia="YouYuan" w:hAnsi="Simplified Arabic" w:cs="Simplified Arabic" w:hint="cs"/>
          <w:kern w:val="2"/>
          <w:sz w:val="20"/>
          <w:rtl/>
          <w:lang w:val="fr-CH" w:eastAsia="en-US" w:bidi="ar-EG"/>
        </w:rPr>
        <w:t xml:space="preserve"> الشعوب الأصلية والمجتمعات المحلية، ومنظمات النساء والشباب،</w:t>
      </w:r>
      <w:r w:rsidRPr="00FD7330">
        <w:rPr>
          <w:rFonts w:ascii="Simplified Arabic" w:eastAsia="YouYuan" w:hAnsi="Simplified Arabic" w:cs="Simplified Arabic"/>
          <w:kern w:val="2"/>
          <w:sz w:val="20"/>
          <w:rtl/>
          <w:lang w:val="fr-CH" w:eastAsia="en-US" w:bidi="ar-EG"/>
        </w:rPr>
        <w:t xml:space="preserve"> لتحديد، من بين أمور أخرى، احتياجاتهم من القدرات ذات الأولوية والقدرات المطلوبة على مدى العقد القادم وكذلك العروض المحتملة للمساعدة والفرص والأدوات والخدمات الأخرى لتنمية القدرات؛</w:t>
      </w:r>
    </w:p>
    <w:p w:rsidR="00FD7330" w:rsidRPr="00FD7330" w:rsidRDefault="00FD7330" w:rsidP="00FD7330">
      <w:pPr>
        <w:spacing w:after="100" w:line="204" w:lineRule="auto"/>
        <w:ind w:firstLine="708"/>
        <w:jc w:val="both"/>
        <w:rPr>
          <w:rFonts w:ascii="Simplified Arabic" w:eastAsia="YouYuan" w:hAnsi="Simplified Arabic" w:cs="Simplified Arabic"/>
          <w:kern w:val="2"/>
          <w:sz w:val="20"/>
          <w:rtl/>
          <w:lang w:val="fr-CH" w:eastAsia="en-US" w:bidi="ar-EG"/>
        </w:rPr>
      </w:pPr>
      <w:r w:rsidRPr="00FD7330">
        <w:rPr>
          <w:rFonts w:ascii="Simplified Arabic" w:eastAsia="YouYuan" w:hAnsi="Simplified Arabic" w:cs="Simplified Arabic" w:hint="cs"/>
          <w:kern w:val="2"/>
          <w:sz w:val="20"/>
          <w:rtl/>
          <w:lang w:val="fr-CH" w:eastAsia="en-US" w:bidi="ar-EG"/>
        </w:rPr>
        <w:t>(ج)</w:t>
      </w:r>
      <w:r w:rsidRPr="00FD7330">
        <w:rPr>
          <w:rFonts w:ascii="Simplified Arabic" w:eastAsia="YouYuan" w:hAnsi="Simplified Arabic" w:cs="Simplified Arabic" w:hint="cs"/>
          <w:kern w:val="2"/>
          <w:sz w:val="20"/>
          <w:rtl/>
          <w:lang w:val="fr-CH" w:eastAsia="en-US" w:bidi="ar-EG"/>
        </w:rPr>
        <w:tab/>
        <w:t>تحليل الاحتياجات والأولويات من حيث بناء القدرات والمعلومات الأخرى ذات الصلة المتاحة من خلال آلية غرفة تبادل المعلومات وغرف تبادل المعلومات التابعة للبروتوكولين؛</w:t>
      </w:r>
    </w:p>
    <w:p w:rsidR="003A5205" w:rsidRDefault="00FD7330" w:rsidP="00777086">
      <w:pPr>
        <w:spacing w:after="100" w:line="204" w:lineRule="auto"/>
        <w:ind w:firstLine="708"/>
        <w:jc w:val="both"/>
        <w:rPr>
          <w:rFonts w:eastAsia="YouYuan" w:cs="Simplified Arabic"/>
          <w:kern w:val="2"/>
          <w:sz w:val="22"/>
          <w:rtl/>
          <w:lang w:val="en-US" w:eastAsia="en-US" w:bidi="ar-EG"/>
        </w:rPr>
      </w:pPr>
      <w:r w:rsidRPr="00FD7330">
        <w:rPr>
          <w:rFonts w:ascii="Simplified Arabic" w:eastAsia="YouYuan" w:hAnsi="Simplified Arabic" w:cs="Simplified Arabic"/>
          <w:kern w:val="2"/>
          <w:sz w:val="20"/>
          <w:rtl/>
          <w:lang w:val="fr-CH" w:eastAsia="en-US" w:bidi="ar-EG"/>
        </w:rPr>
        <w:t>(</w:t>
      </w:r>
      <w:r w:rsidRPr="00FD7330">
        <w:rPr>
          <w:rFonts w:ascii="Simplified Arabic" w:eastAsia="YouYuan" w:hAnsi="Simplified Arabic" w:cs="Simplified Arabic" w:hint="cs"/>
          <w:kern w:val="2"/>
          <w:sz w:val="20"/>
          <w:rtl/>
          <w:lang w:val="fr-CH" w:eastAsia="en-US" w:bidi="ar-EG"/>
        </w:rPr>
        <w:t>د</w:t>
      </w:r>
      <w:r w:rsidRPr="00FD7330">
        <w:rPr>
          <w:rFonts w:ascii="Simplified Arabic" w:eastAsia="YouYuan" w:hAnsi="Simplified Arabic" w:cs="Simplified Arabic"/>
          <w:kern w:val="2"/>
          <w:sz w:val="20"/>
          <w:rtl/>
          <w:lang w:val="fr-CH" w:eastAsia="en-US" w:bidi="ar-EG"/>
        </w:rPr>
        <w:t>)</w:t>
      </w:r>
      <w:r w:rsidRPr="00FD7330">
        <w:rPr>
          <w:rFonts w:ascii="Simplified Arabic" w:eastAsia="YouYuan" w:hAnsi="Simplified Arabic" w:cs="Simplified Arabic" w:hint="cs"/>
          <w:kern w:val="2"/>
          <w:sz w:val="20"/>
          <w:rtl/>
          <w:lang w:val="fr-CH" w:eastAsia="en-US" w:bidi="ar-EG"/>
        </w:rPr>
        <w:tab/>
      </w:r>
      <w:r w:rsidRPr="00FD7330">
        <w:rPr>
          <w:rFonts w:ascii="Simplified Arabic" w:eastAsia="YouYuan" w:hAnsi="Simplified Arabic" w:cs="Simplified Arabic"/>
          <w:kern w:val="2"/>
          <w:sz w:val="20"/>
          <w:rtl/>
          <w:lang w:val="fr-CH" w:eastAsia="en-US" w:bidi="ar-EG"/>
        </w:rPr>
        <w:t>المقابلات مع عينة تمثيلية من أصحاب المصلحة، بم</w:t>
      </w:r>
      <w:r w:rsidR="004149A0">
        <w:rPr>
          <w:rFonts w:ascii="Simplified Arabic" w:eastAsia="YouYuan" w:hAnsi="Simplified Arabic" w:cs="Simplified Arabic" w:hint="cs"/>
          <w:kern w:val="2"/>
          <w:sz w:val="20"/>
          <w:rtl/>
          <w:lang w:val="fr-CH" w:eastAsia="en-US" w:bidi="ar-EG"/>
        </w:rPr>
        <w:t>ا</w:t>
      </w:r>
      <w:r w:rsidRPr="00FD7330">
        <w:rPr>
          <w:rFonts w:ascii="Simplified Arabic" w:eastAsia="YouYuan" w:hAnsi="Simplified Arabic" w:cs="Simplified Arabic"/>
          <w:kern w:val="2"/>
          <w:sz w:val="20"/>
          <w:rtl/>
          <w:lang w:val="fr-CH" w:eastAsia="en-US" w:bidi="ar-EG"/>
        </w:rPr>
        <w:t xml:space="preserve"> في ذلك موظف</w:t>
      </w:r>
      <w:r w:rsidRPr="00FD7330">
        <w:rPr>
          <w:rFonts w:ascii="Simplified Arabic" w:eastAsia="YouYuan" w:hAnsi="Simplified Arabic" w:cs="Simplified Arabic" w:hint="cs"/>
          <w:kern w:val="2"/>
          <w:sz w:val="20"/>
          <w:rtl/>
          <w:lang w:val="fr-CH" w:eastAsia="en-US" w:bidi="ar-EG"/>
        </w:rPr>
        <w:t>و</w:t>
      </w:r>
      <w:r w:rsidRPr="00FD7330">
        <w:rPr>
          <w:rFonts w:ascii="Simplified Arabic" w:eastAsia="YouYuan" w:hAnsi="Simplified Arabic" w:cs="Simplified Arabic"/>
          <w:kern w:val="2"/>
          <w:sz w:val="20"/>
          <w:rtl/>
          <w:lang w:val="fr-CH" w:eastAsia="en-US" w:bidi="ar-EG"/>
        </w:rPr>
        <w:t xml:space="preserve"> </w:t>
      </w:r>
      <w:r w:rsidR="000D7C87">
        <w:rPr>
          <w:rFonts w:ascii="Simplified Arabic" w:eastAsia="YouYuan" w:hAnsi="Simplified Arabic" w:cs="Simplified Arabic" w:hint="cs"/>
          <w:kern w:val="2"/>
          <w:sz w:val="20"/>
          <w:rtl/>
          <w:lang w:val="fr-CH" w:eastAsia="en-US" w:bidi="ar-EG"/>
        </w:rPr>
        <w:t>أمانة الاتفاقية التنوع البيولوجي</w:t>
      </w:r>
      <w:r w:rsidRPr="00FD7330">
        <w:rPr>
          <w:rFonts w:ascii="Simplified Arabic" w:eastAsia="YouYuan" w:hAnsi="Simplified Arabic" w:cs="Simplified Arabic"/>
          <w:kern w:val="2"/>
          <w:sz w:val="20"/>
          <w:rtl/>
          <w:lang w:val="fr-CH" w:eastAsia="en-US" w:bidi="ar-EG"/>
        </w:rPr>
        <w:t xml:space="preserve"> وممثل</w:t>
      </w:r>
      <w:r w:rsidRPr="00FD7330">
        <w:rPr>
          <w:rFonts w:ascii="Simplified Arabic" w:eastAsia="YouYuan" w:hAnsi="Simplified Arabic" w:cs="Simplified Arabic" w:hint="cs"/>
          <w:kern w:val="2"/>
          <w:sz w:val="20"/>
          <w:rtl/>
          <w:lang w:val="fr-CH" w:eastAsia="en-US" w:bidi="ar-EG"/>
        </w:rPr>
        <w:t>و</w:t>
      </w:r>
      <w:r w:rsidRPr="00FD7330">
        <w:rPr>
          <w:rFonts w:ascii="Simplified Arabic" w:eastAsia="YouYuan" w:hAnsi="Simplified Arabic" w:cs="Simplified Arabic"/>
          <w:kern w:val="2"/>
          <w:sz w:val="20"/>
          <w:rtl/>
          <w:lang w:val="fr-CH" w:eastAsia="en-US" w:bidi="ar-EG"/>
        </w:rPr>
        <w:t xml:space="preserve"> الأطراف</w:t>
      </w:r>
      <w:r w:rsidRPr="00FD7330">
        <w:rPr>
          <w:rFonts w:ascii="Simplified Arabic" w:eastAsia="YouYuan" w:hAnsi="Simplified Arabic" w:cs="Simplified Arabic" w:hint="cs"/>
          <w:kern w:val="2"/>
          <w:sz w:val="20"/>
          <w:rtl/>
          <w:lang w:val="fr-CH" w:eastAsia="en-US" w:bidi="ar-EG"/>
        </w:rPr>
        <w:t>،</w:t>
      </w:r>
      <w:r w:rsidRPr="00FD7330">
        <w:rPr>
          <w:rFonts w:ascii="Simplified Arabic" w:eastAsia="YouYuan" w:hAnsi="Simplified Arabic" w:cs="Simplified Arabic"/>
          <w:kern w:val="2"/>
          <w:sz w:val="20"/>
          <w:rtl/>
          <w:lang w:val="fr-CH" w:eastAsia="en-US" w:bidi="ar-EG"/>
        </w:rPr>
        <w:t xml:space="preserve"> </w:t>
      </w:r>
      <w:r w:rsidRPr="00FD7330">
        <w:rPr>
          <w:rFonts w:ascii="Simplified Arabic" w:eastAsia="YouYuan" w:hAnsi="Simplified Arabic" w:cs="Simplified Arabic" w:hint="cs"/>
          <w:kern w:val="2"/>
          <w:sz w:val="20"/>
          <w:rtl/>
          <w:lang w:val="fr-CH" w:eastAsia="en-US" w:bidi="ar-EG"/>
        </w:rPr>
        <w:t xml:space="preserve">والشعوب الأصلية والمجتمعات المحلية، </w:t>
      </w:r>
      <w:r w:rsidRPr="00FD7330">
        <w:rPr>
          <w:rFonts w:ascii="Simplified Arabic" w:eastAsia="YouYuan" w:hAnsi="Simplified Arabic" w:cs="Simplified Arabic"/>
          <w:kern w:val="2"/>
          <w:sz w:val="20"/>
          <w:rtl/>
          <w:lang w:val="fr-CH" w:eastAsia="en-US" w:bidi="ar-EG"/>
        </w:rPr>
        <w:t>والمنظمات الشريكة وغيرها من الجهات الفاعلة من مختلف المناطق، بما في ذلك المؤسسات التقنية والعلمية</w:t>
      </w:r>
      <w:r w:rsidRPr="00FD7330">
        <w:rPr>
          <w:rFonts w:ascii="Simplified Arabic" w:eastAsia="YouYuan" w:hAnsi="Simplified Arabic" w:cs="Simplified Arabic" w:hint="cs"/>
          <w:kern w:val="2"/>
          <w:sz w:val="20"/>
          <w:rtl/>
          <w:lang w:val="fr-CH" w:eastAsia="en-US" w:bidi="ar-EG"/>
        </w:rPr>
        <w:t>، ومنظمات النساء والشباب</w:t>
      </w:r>
      <w:r w:rsidRPr="00FD7330">
        <w:rPr>
          <w:rFonts w:ascii="Simplified Arabic" w:eastAsia="YouYuan" w:hAnsi="Simplified Arabic" w:cs="Simplified Arabic"/>
          <w:kern w:val="2"/>
          <w:sz w:val="20"/>
          <w:rtl/>
          <w:lang w:val="fr-CH" w:eastAsia="en-US" w:bidi="ar-EG"/>
        </w:rPr>
        <w:t>. وسيدعى الأشخاص الذين أجريت مقابلة معهم إلى أن يتبادلوا، من بين أمور أخرى، المعلومات والآراء بشأن نقاط القوة والضعف لمختلف نُهج تنمية القدرات وطرائق التنفيذ في إطار ظروف مختلفة</w:t>
      </w:r>
      <w:r w:rsidRPr="00FD7330">
        <w:rPr>
          <w:rFonts w:ascii="Simplified Arabic" w:eastAsia="YouYuan" w:hAnsi="Simplified Arabic" w:cs="Simplified Arabic" w:hint="cs"/>
          <w:kern w:val="2"/>
          <w:sz w:val="20"/>
          <w:rtl/>
          <w:lang w:val="fr-CH" w:eastAsia="en-US" w:bidi="ar-EG"/>
        </w:rPr>
        <w:t>،</w:t>
      </w:r>
      <w:r w:rsidRPr="00FD7330">
        <w:rPr>
          <w:rFonts w:ascii="Simplified Arabic" w:eastAsia="YouYuan" w:hAnsi="Simplified Arabic" w:cs="Simplified Arabic"/>
          <w:kern w:val="2"/>
          <w:sz w:val="20"/>
          <w:rtl/>
          <w:lang w:val="fr-CH" w:eastAsia="en-US" w:bidi="ar-EG"/>
        </w:rPr>
        <w:t xml:space="preserve"> والخبرات والدروس المستفادة ذات الصلة</w:t>
      </w:r>
      <w:r w:rsidRPr="00FD7330">
        <w:rPr>
          <w:rFonts w:ascii="Simplified Arabic" w:eastAsia="YouYuan" w:hAnsi="Simplified Arabic" w:cs="Simplified Arabic" w:hint="cs"/>
          <w:kern w:val="2"/>
          <w:sz w:val="20"/>
          <w:rtl/>
          <w:lang w:val="fr-CH" w:eastAsia="en-US" w:bidi="ar-EG"/>
        </w:rPr>
        <w:t>،</w:t>
      </w:r>
      <w:r w:rsidRPr="00FD7330">
        <w:rPr>
          <w:rFonts w:ascii="Simplified Arabic" w:eastAsia="YouYuan" w:hAnsi="Simplified Arabic" w:cs="Simplified Arabic"/>
          <w:kern w:val="2"/>
          <w:sz w:val="20"/>
          <w:rtl/>
          <w:lang w:val="fr-CH" w:eastAsia="en-US" w:bidi="ar-EG"/>
        </w:rPr>
        <w:t xml:space="preserve"> وأمثلة على الممارسات الجيدة التي يمكن الاستفادة منها بالإضافة إلى وجهات النظر حول ال</w:t>
      </w:r>
      <w:r w:rsidRPr="00FD7330">
        <w:rPr>
          <w:rFonts w:ascii="Simplified Arabic" w:eastAsia="YouYuan" w:hAnsi="Simplified Arabic" w:cs="Simplified Arabic" w:hint="cs"/>
          <w:kern w:val="2"/>
          <w:sz w:val="20"/>
          <w:rtl/>
          <w:lang w:val="fr-CH" w:eastAsia="en-US" w:bidi="ar-EG"/>
        </w:rPr>
        <w:t>دوافع</w:t>
      </w:r>
      <w:r w:rsidRPr="00FD7330">
        <w:rPr>
          <w:rFonts w:ascii="Simplified Arabic" w:eastAsia="YouYuan" w:hAnsi="Simplified Arabic" w:cs="Simplified Arabic"/>
          <w:kern w:val="2"/>
          <w:sz w:val="20"/>
          <w:rtl/>
          <w:lang w:val="fr-CH" w:eastAsia="en-US" w:bidi="ar-EG"/>
        </w:rPr>
        <w:t xml:space="preserve"> المحتملة للتغيير التحولي لتنمية القدرات المستقبلية.</w:t>
      </w:r>
      <w:bookmarkStart w:id="0" w:name="_GoBack"/>
      <w:bookmarkEnd w:id="0"/>
    </w:p>
    <w:p w:rsidR="007E3CF1" w:rsidRPr="00777086" w:rsidRDefault="007E3CF1" w:rsidP="007E3CF1">
      <w:pPr>
        <w:spacing w:after="100" w:line="204" w:lineRule="auto"/>
        <w:jc w:val="both"/>
        <w:rPr>
          <w:rFonts w:eastAsia="YouYuan" w:cs="Simplified Arabic"/>
          <w:kern w:val="2"/>
          <w:sz w:val="22"/>
          <w:rtl/>
          <w:lang w:val="en-US" w:eastAsia="en-US" w:bidi="ar-EG"/>
        </w:rPr>
      </w:pPr>
    </w:p>
    <w:p w:rsidR="003E69D7" w:rsidRDefault="00881E56" w:rsidP="00880054">
      <w:pPr>
        <w:jc w:val="center"/>
      </w:pPr>
      <w:r w:rsidRPr="00735655">
        <w:rPr>
          <w:rFonts w:eastAsia="SimSun"/>
          <w:snapToGrid w:val="0"/>
          <w:kern w:val="22"/>
          <w:szCs w:val="22"/>
          <w:lang w:eastAsia="zh-CN"/>
        </w:rPr>
        <w:t>_________</w:t>
      </w:r>
    </w:p>
    <w:sectPr w:rsidR="003E69D7" w:rsidSect="002142E6">
      <w:headerReference w:type="even" r:id="rId11"/>
      <w:headerReference w:type="default" r:id="rId12"/>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ECD" w:rsidRDefault="00F06ECD" w:rsidP="009C7505">
      <w:r>
        <w:separator/>
      </w:r>
    </w:p>
  </w:endnote>
  <w:endnote w:type="continuationSeparator" w:id="0">
    <w:p w:rsidR="00F06ECD" w:rsidRDefault="00F06ECD"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Arabic Transparent">
    <w:altName w:val="Sylfaen"/>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ECD" w:rsidRDefault="00F06ECD" w:rsidP="009C7505">
      <w:r>
        <w:separator/>
      </w:r>
    </w:p>
  </w:footnote>
  <w:footnote w:type="continuationSeparator" w:id="0">
    <w:p w:rsidR="00F06ECD" w:rsidRDefault="00F06ECD" w:rsidP="009C7505">
      <w:r>
        <w:continuationSeparator/>
      </w:r>
    </w:p>
  </w:footnote>
  <w:footnote w:id="1">
    <w:p w:rsidR="00FD7330" w:rsidRPr="009A4EA5" w:rsidRDefault="00FD7330" w:rsidP="00FD7330">
      <w:pPr>
        <w:pStyle w:val="FootnoteText"/>
        <w:rPr>
          <w:rFonts w:ascii="Simplified Arabic" w:hAnsi="Simplified Arabic"/>
          <w:rtl/>
          <w:lang w:val="fr-CH"/>
        </w:rPr>
      </w:pPr>
      <w:r>
        <w:rPr>
          <w:rStyle w:val="FootnoteReference"/>
        </w:rPr>
        <w:footnoteRef/>
      </w:r>
      <w:r w:rsidRPr="009A4EA5">
        <w:rPr>
          <w:rFonts w:ascii="Simplified Arabic" w:hAnsi="Simplified Arabic"/>
          <w:rtl/>
        </w:rPr>
        <w:t xml:space="preserve"> </w:t>
      </w:r>
      <w:r w:rsidRPr="00FD7330">
        <w:rPr>
          <w:rFonts w:ascii="Times New Roman" w:eastAsia="Times New Roman" w:hAnsi="Times New Roman" w:cs="Times New Roman"/>
          <w:kern w:val="18"/>
          <w:sz w:val="18"/>
          <w:szCs w:val="18"/>
          <w:lang w:val="en-GB" w:eastAsia="en-US"/>
        </w:rPr>
        <w:t>CBD/COP/14/INF/10</w:t>
      </w:r>
      <w:r w:rsidRPr="00B30C63">
        <w:rPr>
          <w:snapToGrid w:val="0"/>
          <w:kern w:val="18"/>
          <w:rtl/>
        </w:rPr>
        <w:t>.</w:t>
      </w:r>
    </w:p>
  </w:footnote>
  <w:footnote w:id="2">
    <w:p w:rsidR="00FD7330" w:rsidRPr="006E0614" w:rsidRDefault="00FD7330" w:rsidP="006E0614">
      <w:pPr>
        <w:pStyle w:val="FootnoteText"/>
        <w:rPr>
          <w:rFonts w:ascii="Simplified Arabic" w:hAnsi="Simplified Arabic" w:cs="Simplified Arabic"/>
          <w:rtl/>
        </w:rPr>
      </w:pPr>
      <w:r>
        <w:rPr>
          <w:rStyle w:val="FootnoteReference"/>
        </w:rPr>
        <w:footnoteRef/>
      </w:r>
      <w:r>
        <w:rPr>
          <w:rFonts w:hint="cs"/>
          <w:rtl/>
        </w:rPr>
        <w:t xml:space="preserve"> </w:t>
      </w:r>
      <w:r w:rsidR="006E0614" w:rsidRPr="002142E6">
        <w:rPr>
          <w:rFonts w:ascii="Simplified Arabic" w:hAnsi="Simplified Arabic" w:cs="Simplified Arabic"/>
          <w:sz w:val="20"/>
          <w:szCs w:val="20"/>
          <w:rtl/>
        </w:rPr>
        <w:t>انظر</w:t>
      </w:r>
      <w:r w:rsidRPr="002142E6">
        <w:rPr>
          <w:rFonts w:ascii="Simplified Arabic" w:hAnsi="Simplified Arabic" w:cs="Simplified Arabic"/>
          <w:sz w:val="20"/>
          <w:szCs w:val="20"/>
          <w:rtl/>
        </w:rPr>
        <w:t xml:space="preserve"> قرار الجمعية العامة 70/1 المؤرخ 25 سبتمبر/أيلول 2015.</w:t>
      </w:r>
    </w:p>
  </w:footnote>
  <w:footnote w:id="3">
    <w:p w:rsidR="00FD7330" w:rsidRPr="009A4EA5" w:rsidRDefault="00FD7330" w:rsidP="0085224D">
      <w:pPr>
        <w:pStyle w:val="FootnoteText"/>
        <w:rPr>
          <w:rFonts w:ascii="Simplified Arabic" w:hAnsi="Simplified Arabic"/>
          <w:rtl/>
        </w:rPr>
      </w:pPr>
      <w:r>
        <w:rPr>
          <w:rStyle w:val="FootnoteReference"/>
        </w:rPr>
        <w:footnoteRef/>
      </w:r>
      <w:r w:rsidRPr="009A4EA5">
        <w:rPr>
          <w:rFonts w:ascii="Simplified Arabic" w:hAnsi="Simplified Arabic"/>
          <w:rtl/>
        </w:rPr>
        <w:t xml:space="preserve"> </w:t>
      </w:r>
      <w:proofErr w:type="gramStart"/>
      <w:r w:rsidRPr="00333ADC">
        <w:rPr>
          <w:rFonts w:ascii="Times New Roman" w:hAnsi="Times New Roman" w:cs="Times New Roman"/>
          <w:snapToGrid w:val="0"/>
          <w:kern w:val="18"/>
          <w:sz w:val="18"/>
          <w:szCs w:val="18"/>
        </w:rPr>
        <w:t>CBD/</w:t>
      </w:r>
      <w:r w:rsidR="0085224D">
        <w:rPr>
          <w:rFonts w:ascii="Times New Roman" w:hAnsi="Times New Roman" w:cs="Times New Roman"/>
          <w:snapToGrid w:val="0"/>
          <w:kern w:val="18"/>
          <w:sz w:val="18"/>
          <w:szCs w:val="18"/>
        </w:rPr>
        <w:t>COP/14/INF/23</w:t>
      </w:r>
      <w:r w:rsidRPr="001E65DE">
        <w:rPr>
          <w:snapToGrid w:val="0"/>
          <w:kern w:val="18"/>
          <w:rtl/>
        </w:rPr>
        <w:t>.</w:t>
      </w:r>
      <w:proofErr w:type="gramEnd"/>
    </w:p>
  </w:footnote>
  <w:footnote w:id="4">
    <w:p w:rsidR="00333ADC" w:rsidRPr="00333ADC" w:rsidRDefault="00333ADC">
      <w:pPr>
        <w:pStyle w:val="FootnoteText"/>
        <w:rPr>
          <w:rFonts w:ascii="Simplified Arabic" w:hAnsi="Simplified Arabic" w:cs="Simplified Arabic"/>
          <w:lang w:bidi="ar-EG"/>
        </w:rPr>
      </w:pPr>
      <w:r>
        <w:rPr>
          <w:rStyle w:val="FootnoteReference"/>
        </w:rPr>
        <w:footnoteRef/>
      </w:r>
      <w:r>
        <w:rPr>
          <w:rtl/>
        </w:rPr>
        <w:t xml:space="preserve"> </w:t>
      </w:r>
      <w:r w:rsidRPr="00333ADC">
        <w:rPr>
          <w:rFonts w:ascii="Times New Roman" w:eastAsia="Times New Roman" w:hAnsi="Times New Roman" w:cs="Times New Roman"/>
          <w:bCs/>
          <w:color w:val="333333"/>
          <w:kern w:val="18"/>
          <w:sz w:val="18"/>
          <w:szCs w:val="18"/>
          <w:lang w:val="en-GB" w:eastAsia="en-US"/>
        </w:rPr>
        <w:t>CBD/COP/14/INF/12/Add.1</w:t>
      </w:r>
      <w:r>
        <w:rPr>
          <w:rFonts w:ascii="Simplified Arabic" w:hAnsi="Simplified Arabic" w:cs="Simplified Arabic" w:hint="cs"/>
          <w:rtl/>
        </w:rPr>
        <w:t>.</w:t>
      </w:r>
    </w:p>
  </w:footnote>
  <w:footnote w:id="5">
    <w:p w:rsidR="00333ADC" w:rsidRPr="00333ADC" w:rsidRDefault="00333ADC">
      <w:pPr>
        <w:pStyle w:val="FootnoteText"/>
        <w:rPr>
          <w:rFonts w:ascii="Simplified Arabic" w:hAnsi="Simplified Arabic" w:cs="Simplified Arabic"/>
          <w:lang w:bidi="ar-EG"/>
        </w:rPr>
      </w:pPr>
      <w:r>
        <w:rPr>
          <w:rStyle w:val="FootnoteReference"/>
        </w:rPr>
        <w:footnoteRef/>
      </w:r>
      <w:r>
        <w:rPr>
          <w:rtl/>
        </w:rPr>
        <w:t xml:space="preserve"> </w:t>
      </w:r>
      <w:r w:rsidRPr="00333ADC">
        <w:rPr>
          <w:rFonts w:ascii="Times New Roman" w:eastAsia="Times New Roman" w:hAnsi="Times New Roman" w:cs="Times New Roman"/>
          <w:kern w:val="18"/>
          <w:sz w:val="18"/>
          <w:szCs w:val="18"/>
          <w:lang w:val="en-GB" w:eastAsia="en-US"/>
        </w:rPr>
        <w:t>https://www.biodiversityinformatics.org/en/shared-ambitions/</w:t>
      </w:r>
      <w:r w:rsidRPr="00333ADC">
        <w:rPr>
          <w:rFonts w:ascii="Times New Roman" w:hAnsi="Times New Roman" w:cs="Times New Roman"/>
          <w:sz w:val="18"/>
          <w:szCs w:val="18"/>
          <w:rtl/>
        </w:rPr>
        <w:t>.</w:t>
      </w:r>
    </w:p>
  </w:footnote>
  <w:footnote w:id="6">
    <w:p w:rsidR="00EF2517" w:rsidRDefault="00EF2517">
      <w:pPr>
        <w:pStyle w:val="FootnoteText"/>
      </w:pPr>
      <w:r>
        <w:rPr>
          <w:rStyle w:val="FootnoteReference"/>
        </w:rPr>
        <w:footnoteRef/>
      </w:r>
      <w:r>
        <w:rPr>
          <w:rtl/>
        </w:rPr>
        <w:t xml:space="preserve"> </w:t>
      </w:r>
      <w:r w:rsidRPr="00EF2517">
        <w:rPr>
          <w:rFonts w:ascii="Simplified Arabic" w:hAnsi="Simplified Arabic" w:cs="Simplified Arabic"/>
          <w:sz w:val="20"/>
          <w:szCs w:val="20"/>
          <w:rtl/>
        </w:rPr>
        <w:t xml:space="preserve">انظر </w:t>
      </w:r>
      <w:r w:rsidRPr="00EF2517">
        <w:rPr>
          <w:rFonts w:ascii="Times New Roman" w:hAnsi="Times New Roman" w:cs="Times New Roman"/>
          <w:kern w:val="18"/>
          <w:sz w:val="18"/>
          <w:szCs w:val="18"/>
        </w:rPr>
        <w:t>CBD/COP14/INF/23</w:t>
      </w:r>
      <w:r w:rsidRPr="00EF2517">
        <w:rPr>
          <w:rFonts w:ascii="Simplified Arabic" w:hAnsi="Simplified Arabic" w:cs="Simplified Arabic"/>
          <w:sz w:val="20"/>
          <w:szCs w:val="20"/>
          <w:rtl/>
        </w:rPr>
        <w:t>.</w:t>
      </w:r>
    </w:p>
  </w:footnote>
  <w:footnote w:id="7">
    <w:p w:rsidR="00FD7330" w:rsidRPr="000D7C87" w:rsidRDefault="00FD7330" w:rsidP="00FD7330">
      <w:pPr>
        <w:pStyle w:val="FootnoteText"/>
        <w:rPr>
          <w:rFonts w:ascii="Simplified Arabic" w:hAnsi="Simplified Arabic" w:cs="Simplified Arabic"/>
        </w:rPr>
      </w:pPr>
      <w:r w:rsidRPr="00B14A96">
        <w:rPr>
          <w:rStyle w:val="FootnoteReference"/>
        </w:rPr>
        <w:footnoteRef/>
      </w:r>
      <w:r w:rsidRPr="00B14A96">
        <w:rPr>
          <w:rtl/>
        </w:rPr>
        <w:t xml:space="preserve"> </w:t>
      </w:r>
      <w:r w:rsidRPr="000D7C87">
        <w:rPr>
          <w:rFonts w:ascii="Simplified Arabic" w:hAnsi="Simplified Arabic" w:cs="Simplified Arabic"/>
          <w:rtl/>
        </w:rPr>
        <w:t xml:space="preserve">على النحو المشار إليه في الفقرة </w:t>
      </w:r>
      <w:r w:rsidRPr="000D7C87">
        <w:rPr>
          <w:rFonts w:ascii="Simplified Arabic" w:hAnsi="Simplified Arabic" w:cs="Simplified Arabic"/>
          <w:sz w:val="18"/>
          <w:szCs w:val="18"/>
          <w:rtl/>
        </w:rPr>
        <w:t>12</w:t>
      </w:r>
      <w:r w:rsidRPr="000D7C87">
        <w:rPr>
          <w:rFonts w:ascii="Simplified Arabic" w:hAnsi="Simplified Arabic" w:cs="Simplified Arabic"/>
          <w:rtl/>
        </w:rPr>
        <w:t xml:space="preserve"> من الوثيقة </w:t>
      </w:r>
      <w:r w:rsidRPr="00A00210">
        <w:rPr>
          <w:rFonts w:ascii="Times New Roman" w:hAnsi="Times New Roman" w:cs="Times New Roman"/>
          <w:snapToGrid w:val="0"/>
          <w:kern w:val="18"/>
          <w:sz w:val="18"/>
          <w:szCs w:val="18"/>
        </w:rPr>
        <w:t>CBD/SBI/2/2/Add/1</w:t>
      </w:r>
      <w:r w:rsidRPr="000D7C87">
        <w:rPr>
          <w:rFonts w:ascii="Simplified Arabic" w:hAnsi="Simplified Arabic" w:cs="Simplified Arabic"/>
          <w:snapToGrid w:val="0"/>
          <w:kern w:val="18"/>
          <w:rtl/>
        </w:rPr>
        <w:t xml:space="preserve">، تتضمن </w:t>
      </w:r>
      <w:r w:rsidRPr="000D7C87">
        <w:rPr>
          <w:rFonts w:ascii="Simplified Arabic" w:hAnsi="Simplified Arabic" w:cs="Simplified Arabic"/>
          <w:snapToGrid w:val="0"/>
          <w:kern w:val="18"/>
          <w:sz w:val="18"/>
          <w:szCs w:val="18"/>
          <w:rtl/>
        </w:rPr>
        <w:t>18</w:t>
      </w:r>
      <w:r w:rsidRPr="000D7C87">
        <w:rPr>
          <w:rFonts w:ascii="Simplified Arabic" w:hAnsi="Simplified Arabic" w:cs="Simplified Arabic"/>
          <w:snapToGrid w:val="0"/>
          <w:kern w:val="18"/>
          <w:rtl/>
        </w:rPr>
        <w:t xml:space="preserve"> من بين </w:t>
      </w:r>
      <w:r w:rsidRPr="000D7C87">
        <w:rPr>
          <w:rFonts w:ascii="Simplified Arabic" w:hAnsi="Simplified Arabic" w:cs="Simplified Arabic"/>
          <w:snapToGrid w:val="0"/>
          <w:kern w:val="18"/>
          <w:sz w:val="18"/>
          <w:szCs w:val="18"/>
          <w:rtl/>
        </w:rPr>
        <w:t>154</w:t>
      </w:r>
      <w:r w:rsidRPr="000D7C87">
        <w:rPr>
          <w:rFonts w:ascii="Simplified Arabic" w:hAnsi="Simplified Arabic" w:cs="Simplified Arabic"/>
          <w:snapToGrid w:val="0"/>
          <w:kern w:val="18"/>
          <w:rtl/>
        </w:rPr>
        <w:t xml:space="preserve"> من الاستراتيجيات وخطط العمل الوطنية المنقحة للتنوع البيولوجي المقدمة إلى الأمانة خطة وطنية لتنمية القدرات.</w:t>
      </w:r>
    </w:p>
  </w:footnote>
  <w:footnote w:id="8">
    <w:p w:rsidR="00FD7330" w:rsidRPr="000D7C87" w:rsidRDefault="00FD7330" w:rsidP="00FD7330">
      <w:pPr>
        <w:pStyle w:val="FootnoteText"/>
        <w:rPr>
          <w:rFonts w:ascii="Simplified Arabic" w:hAnsi="Simplified Arabic" w:cs="Simplified Arabic"/>
        </w:rPr>
      </w:pPr>
      <w:r w:rsidRPr="00B14A96">
        <w:rPr>
          <w:rStyle w:val="FootnoteReference"/>
        </w:rPr>
        <w:footnoteRef/>
      </w:r>
      <w:r w:rsidRPr="00B14A96">
        <w:rPr>
          <w:rtl/>
        </w:rPr>
        <w:t xml:space="preserve"> </w:t>
      </w:r>
      <w:r w:rsidRPr="000D7C87">
        <w:rPr>
          <w:rFonts w:ascii="Simplified Arabic" w:hAnsi="Simplified Arabic" w:cs="Simplified Arabic"/>
          <w:rtl/>
        </w:rPr>
        <w:t xml:space="preserve">بما في ذلك الدراسة الاستقصائية بشأن تنمية القدرات الوطنية ذات الصلة بتنفيذ الاتفاقيات المتعلقة بالتنوع البيولوجي التي قام بها الاتحاد الدولي لحفظ الطبيعة بالنيابة عن </w:t>
      </w:r>
      <w:r w:rsidRPr="000D7C87">
        <w:rPr>
          <w:rFonts w:ascii="Simplified Arabic" w:hAnsi="Simplified Arabic" w:cs="Simplified Arabic"/>
          <w:rtl/>
          <w:lang w:val="fr-CH"/>
        </w:rPr>
        <w:t xml:space="preserve">برنامج الأمم المتحدة للبيئة وتقرير برنامج الأمم المتحدة الإنمائي القائم على تحليل أكثر من </w:t>
      </w:r>
      <w:r w:rsidRPr="000D7C87">
        <w:rPr>
          <w:rFonts w:ascii="Times New Roman" w:hAnsi="Times New Roman" w:cs="Times New Roman"/>
          <w:sz w:val="18"/>
          <w:szCs w:val="18"/>
          <w:rtl/>
          <w:lang w:val="fr-CH"/>
        </w:rPr>
        <w:t>140</w:t>
      </w:r>
      <w:r w:rsidRPr="000D7C87">
        <w:rPr>
          <w:rFonts w:ascii="Simplified Arabic" w:hAnsi="Simplified Arabic" w:cs="Simplified Arabic"/>
          <w:rtl/>
          <w:lang w:val="fr-CH"/>
        </w:rPr>
        <w:t xml:space="preserve"> استراتيجية وخطة عمل وطنية للتنوع البيولوجي والتقييمات الوطنية التي أجراها المنبر الحكومي الدولي للعلوم والسياسات في مجال التنوع البيولوجي وخدمات النُظم الإيكولوجية.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58377C" w:rsidRDefault="003A5205" w:rsidP="00727477">
    <w:pPr>
      <w:bidi w:val="0"/>
      <w:jc w:val="right"/>
      <w:rPr>
        <w:rFonts w:eastAsia="Times New Roman" w:cs="Times New Roman"/>
        <w:sz w:val="22"/>
        <w:szCs w:val="22"/>
        <w:lang w:val="en-GB" w:eastAsia="en-US"/>
      </w:rPr>
    </w:pPr>
    <w:r w:rsidRPr="003A5205">
      <w:rPr>
        <w:rFonts w:cs="Simplified Arabic"/>
        <w:sz w:val="22"/>
        <w:szCs w:val="22"/>
        <w:lang w:val="en-CA"/>
      </w:rPr>
      <w:t>CBD/</w:t>
    </w:r>
    <w:r w:rsidRPr="003A5205">
      <w:rPr>
        <w:sz w:val="22"/>
        <w:szCs w:val="22"/>
      </w:rPr>
      <w:t>COP/</w:t>
    </w:r>
    <w:r w:rsidR="00727477">
      <w:rPr>
        <w:sz w:val="22"/>
        <w:szCs w:val="22"/>
      </w:rPr>
      <w:t>DEC/</w:t>
    </w:r>
    <w:r w:rsidRPr="003A5205">
      <w:rPr>
        <w:sz w:val="22"/>
        <w:szCs w:val="22"/>
      </w:rPr>
      <w:t>14/</w:t>
    </w:r>
    <w:r w:rsidR="00727477">
      <w:rPr>
        <w:sz w:val="22"/>
        <w:szCs w:val="22"/>
      </w:rPr>
      <w:t>24</w:t>
    </w:r>
  </w:p>
  <w:p w:rsidR="00324A17" w:rsidRPr="00744A67" w:rsidRDefault="00324A17" w:rsidP="00E2446D">
    <w:pPr>
      <w:pStyle w:val="Header"/>
      <w:bidi w:val="0"/>
      <w:jc w:val="right"/>
      <w:rPr>
        <w:noProof/>
        <w:kern w:val="22"/>
        <w:sz w:val="22"/>
        <w:szCs w:val="22"/>
      </w:rPr>
    </w:pPr>
    <w:r w:rsidRPr="00744A67">
      <w:rPr>
        <w:noProof/>
        <w:kern w:val="22"/>
        <w:sz w:val="22"/>
        <w:szCs w:val="22"/>
      </w:rPr>
      <w:t xml:space="preserve">Page </w:t>
    </w:r>
    <w:r w:rsidR="00DE4BB6" w:rsidRPr="00744A67">
      <w:rPr>
        <w:noProof/>
        <w:kern w:val="22"/>
        <w:sz w:val="22"/>
        <w:szCs w:val="22"/>
      </w:rPr>
      <w:fldChar w:fldCharType="begin"/>
    </w:r>
    <w:r w:rsidRPr="00744A67">
      <w:rPr>
        <w:noProof/>
        <w:kern w:val="22"/>
        <w:sz w:val="22"/>
        <w:szCs w:val="22"/>
      </w:rPr>
      <w:instrText xml:space="preserve"> PAGE   \* MERGEFORMAT </w:instrText>
    </w:r>
    <w:r w:rsidR="00DE4BB6" w:rsidRPr="00744A67">
      <w:rPr>
        <w:noProof/>
        <w:kern w:val="22"/>
        <w:sz w:val="22"/>
        <w:szCs w:val="22"/>
      </w:rPr>
      <w:fldChar w:fldCharType="separate"/>
    </w:r>
    <w:r w:rsidR="00A10FF0">
      <w:rPr>
        <w:noProof/>
        <w:kern w:val="22"/>
        <w:sz w:val="22"/>
        <w:szCs w:val="22"/>
      </w:rPr>
      <w:t>6</w:t>
    </w:r>
    <w:r w:rsidR="00DE4BB6" w:rsidRPr="00744A67">
      <w:rPr>
        <w:noProof/>
        <w:kern w:val="22"/>
        <w:sz w:val="22"/>
        <w:szCs w:val="22"/>
      </w:rPr>
      <w:fldChar w:fldCharType="end"/>
    </w:r>
  </w:p>
  <w:p w:rsidR="00324A17" w:rsidRDefault="00324A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A43F65" w:rsidRDefault="00E2446D" w:rsidP="00727477">
    <w:pPr>
      <w:bidi w:val="0"/>
      <w:rPr>
        <w:rFonts w:eastAsia="Times New Roman" w:cs="Times New Roman"/>
        <w:sz w:val="22"/>
        <w:szCs w:val="22"/>
        <w:lang w:val="en-GB" w:eastAsia="en-US"/>
      </w:rPr>
    </w:pPr>
    <w:r w:rsidRPr="003A5205">
      <w:rPr>
        <w:rFonts w:cs="Simplified Arabic"/>
        <w:sz w:val="22"/>
        <w:szCs w:val="22"/>
        <w:lang w:val="en-CA"/>
      </w:rPr>
      <w:t>CBD/</w:t>
    </w:r>
    <w:r w:rsidRPr="003A5205">
      <w:rPr>
        <w:sz w:val="22"/>
        <w:szCs w:val="22"/>
      </w:rPr>
      <w:t>COP/</w:t>
    </w:r>
    <w:r w:rsidR="00727477">
      <w:rPr>
        <w:sz w:val="22"/>
        <w:szCs w:val="22"/>
      </w:rPr>
      <w:t>DEC/</w:t>
    </w:r>
    <w:r w:rsidRPr="003A5205">
      <w:rPr>
        <w:sz w:val="22"/>
        <w:szCs w:val="22"/>
      </w:rPr>
      <w:t>14/</w:t>
    </w:r>
    <w:r w:rsidR="00727477">
      <w:rPr>
        <w:sz w:val="22"/>
        <w:szCs w:val="22"/>
      </w:rPr>
      <w:t>24</w:t>
    </w:r>
  </w:p>
  <w:p w:rsidR="00324A17" w:rsidRPr="00744A67" w:rsidRDefault="00324A17" w:rsidP="00E2446D">
    <w:pPr>
      <w:pStyle w:val="Header"/>
      <w:bidi w:val="0"/>
      <w:rPr>
        <w:noProof/>
        <w:kern w:val="22"/>
        <w:sz w:val="22"/>
        <w:szCs w:val="22"/>
      </w:rPr>
    </w:pPr>
    <w:r w:rsidRPr="00744A67">
      <w:rPr>
        <w:noProof/>
        <w:kern w:val="22"/>
        <w:sz w:val="22"/>
        <w:szCs w:val="22"/>
      </w:rPr>
      <w:t xml:space="preserve">Page </w:t>
    </w:r>
    <w:r w:rsidR="00DE4BB6" w:rsidRPr="00744A67">
      <w:rPr>
        <w:noProof/>
        <w:kern w:val="22"/>
        <w:sz w:val="22"/>
        <w:szCs w:val="22"/>
      </w:rPr>
      <w:fldChar w:fldCharType="begin"/>
    </w:r>
    <w:r w:rsidRPr="00744A67">
      <w:rPr>
        <w:noProof/>
        <w:kern w:val="22"/>
        <w:sz w:val="22"/>
        <w:szCs w:val="22"/>
      </w:rPr>
      <w:instrText xml:space="preserve"> PAGE   \* MERGEFORMAT </w:instrText>
    </w:r>
    <w:r w:rsidR="00DE4BB6" w:rsidRPr="00744A67">
      <w:rPr>
        <w:noProof/>
        <w:kern w:val="22"/>
        <w:sz w:val="22"/>
        <w:szCs w:val="22"/>
      </w:rPr>
      <w:fldChar w:fldCharType="separate"/>
    </w:r>
    <w:r w:rsidR="00A10FF0">
      <w:rPr>
        <w:noProof/>
        <w:kern w:val="22"/>
        <w:sz w:val="22"/>
        <w:szCs w:val="22"/>
      </w:rPr>
      <w:t>5</w:t>
    </w:r>
    <w:r w:rsidR="00DE4BB6" w:rsidRPr="00744A67">
      <w:rPr>
        <w:noProof/>
        <w:kern w:val="22"/>
        <w:sz w:val="22"/>
        <w:szCs w:val="22"/>
      </w:rPr>
      <w:fldChar w:fldCharType="end"/>
    </w:r>
  </w:p>
  <w:p w:rsidR="00324A17" w:rsidRDefault="00324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7E2A"/>
    <w:multiLevelType w:val="hybridMultilevel"/>
    <w:tmpl w:val="08A27BE6"/>
    <w:lvl w:ilvl="0" w:tplc="1009000F">
      <w:start w:val="1"/>
      <w:numFmt w:val="decimal"/>
      <w:lvlText w:val="%1."/>
      <w:lvlJc w:val="left"/>
      <w:pPr>
        <w:ind w:left="216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nsid w:val="31C45E8A"/>
    <w:multiLevelType w:val="hybridMultilevel"/>
    <w:tmpl w:val="A768E2B6"/>
    <w:lvl w:ilvl="0" w:tplc="9FE20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779C1"/>
    <w:multiLevelType w:val="hybridMultilevel"/>
    <w:tmpl w:val="76F4F79E"/>
    <w:lvl w:ilvl="0" w:tplc="58F047F4">
      <w:start w:val="1"/>
      <w:numFmt w:val="decimal"/>
      <w:lvlText w:val="%1-"/>
      <w:lvlJc w:val="left"/>
      <w:pPr>
        <w:ind w:left="1185" w:hanging="360"/>
      </w:pPr>
      <w:rPr>
        <w:rFonts w:hint="default"/>
        <w:sz w:val="22"/>
        <w:szCs w:val="22"/>
        <w:lang w:bidi="ar-EG"/>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nsid w:val="45E2265B"/>
    <w:multiLevelType w:val="hybridMultilevel"/>
    <w:tmpl w:val="700E42B6"/>
    <w:lvl w:ilvl="0" w:tplc="9FE207E8">
      <w:start w:val="1"/>
      <w:numFmt w:val="decimal"/>
      <w:lvlText w:val="%1-"/>
      <w:lvlJc w:val="left"/>
      <w:pPr>
        <w:ind w:left="1440" w:hanging="54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1">
    <w:nsid w:val="53D1435E"/>
    <w:multiLevelType w:val="hybridMultilevel"/>
    <w:tmpl w:val="575613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66F7B39"/>
    <w:multiLevelType w:val="hybridMultilevel"/>
    <w:tmpl w:val="BE7E9C3A"/>
    <w:lvl w:ilvl="0" w:tplc="CA4C767E">
      <w:start w:val="7"/>
      <w:numFmt w:val="decimal"/>
      <w:lvlText w:val="%1-"/>
      <w:lvlJc w:val="left"/>
      <w:pPr>
        <w:ind w:left="540" w:hanging="360"/>
      </w:pPr>
      <w:rPr>
        <w:rFonts w:hint="default"/>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77011EC"/>
    <w:multiLevelType w:val="hybridMultilevel"/>
    <w:tmpl w:val="B0ECCC40"/>
    <w:lvl w:ilvl="0" w:tplc="EF16D0E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544B3A"/>
    <w:multiLevelType w:val="hybridMultilevel"/>
    <w:tmpl w:val="782A72DE"/>
    <w:lvl w:ilvl="0" w:tplc="EF16D0E0">
      <w:start w:val="1"/>
      <w:numFmt w:val="decimal"/>
      <w:lvlText w:val="%1-"/>
      <w:lvlJc w:val="left"/>
      <w:pPr>
        <w:ind w:left="216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0"/>
  </w:num>
  <w:num w:numId="6">
    <w:abstractNumId w:val="10"/>
    <w:lvlOverride w:ilvl="0">
      <w:startOverride w:val="1"/>
    </w:lvlOverride>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3"/>
  </w:num>
  <w:num w:numId="17">
    <w:abstractNumId w:val="7"/>
  </w:num>
  <w:num w:numId="18">
    <w:abstractNumId w:val="8"/>
  </w:num>
  <w:num w:numId="19">
    <w:abstractNumId w:val="6"/>
  </w:num>
  <w:num w:numId="20">
    <w:abstractNumId w:val="12"/>
  </w:num>
  <w:num w:numId="21">
    <w:abstractNumId w:val="2"/>
  </w:num>
  <w:num w:numId="22">
    <w:abstractNumId w:val="11"/>
  </w:num>
  <w:num w:numId="23">
    <w:abstractNumId w:val="13"/>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grammar="clean"/>
  <w:defaultTabStop w:val="720"/>
  <w:hyphenationZone w:val="425"/>
  <w:evenAndOddHeaders/>
  <w:characterSpacingControl w:val="doNotCompress"/>
  <w:hdrShapeDefaults>
    <o:shapedefaults v:ext="edit" spidmax="20482"/>
  </w:hdrShapeDefaults>
  <w:footnotePr>
    <w:footnote w:id="-1"/>
    <w:footnote w:id="0"/>
  </w:footnotePr>
  <w:endnotePr>
    <w:endnote w:id="-1"/>
    <w:endnote w:id="0"/>
  </w:endnotePr>
  <w:compat/>
  <w:rsids>
    <w:rsidRoot w:val="009C7505"/>
    <w:rsid w:val="00005AA8"/>
    <w:rsid w:val="00007F4E"/>
    <w:rsid w:val="000134D1"/>
    <w:rsid w:val="000173C7"/>
    <w:rsid w:val="00037871"/>
    <w:rsid w:val="00043EDC"/>
    <w:rsid w:val="000442B9"/>
    <w:rsid w:val="00045D83"/>
    <w:rsid w:val="00046E8C"/>
    <w:rsid w:val="0005666B"/>
    <w:rsid w:val="000646DD"/>
    <w:rsid w:val="00064DC4"/>
    <w:rsid w:val="00064FC3"/>
    <w:rsid w:val="0008582D"/>
    <w:rsid w:val="00086F29"/>
    <w:rsid w:val="00090359"/>
    <w:rsid w:val="000A6D19"/>
    <w:rsid w:val="000B0386"/>
    <w:rsid w:val="000C036B"/>
    <w:rsid w:val="000D4714"/>
    <w:rsid w:val="000D7C87"/>
    <w:rsid w:val="000E7288"/>
    <w:rsid w:val="000E76B3"/>
    <w:rsid w:val="000F1DB5"/>
    <w:rsid w:val="000F3C09"/>
    <w:rsid w:val="001060A0"/>
    <w:rsid w:val="00113454"/>
    <w:rsid w:val="001246B7"/>
    <w:rsid w:val="00131CD9"/>
    <w:rsid w:val="00160BAD"/>
    <w:rsid w:val="001616B2"/>
    <w:rsid w:val="00180773"/>
    <w:rsid w:val="001823B3"/>
    <w:rsid w:val="00183961"/>
    <w:rsid w:val="001A6189"/>
    <w:rsid w:val="001A78E8"/>
    <w:rsid w:val="001A7F7E"/>
    <w:rsid w:val="001B18E1"/>
    <w:rsid w:val="001B4AED"/>
    <w:rsid w:val="001C6706"/>
    <w:rsid w:val="001D12C8"/>
    <w:rsid w:val="001D315E"/>
    <w:rsid w:val="001D59B7"/>
    <w:rsid w:val="001E01B3"/>
    <w:rsid w:val="001E616F"/>
    <w:rsid w:val="001F49EF"/>
    <w:rsid w:val="001F6DDA"/>
    <w:rsid w:val="002132F3"/>
    <w:rsid w:val="002142E6"/>
    <w:rsid w:val="00216F9C"/>
    <w:rsid w:val="00222033"/>
    <w:rsid w:val="00245EE6"/>
    <w:rsid w:val="00264754"/>
    <w:rsid w:val="00265596"/>
    <w:rsid w:val="00273476"/>
    <w:rsid w:val="002744F5"/>
    <w:rsid w:val="00276DF6"/>
    <w:rsid w:val="002816E2"/>
    <w:rsid w:val="00283CEB"/>
    <w:rsid w:val="002A078A"/>
    <w:rsid w:val="002B7D7F"/>
    <w:rsid w:val="002C02DD"/>
    <w:rsid w:val="002C17D7"/>
    <w:rsid w:val="002C1FD1"/>
    <w:rsid w:val="002C337A"/>
    <w:rsid w:val="002C4F1F"/>
    <w:rsid w:val="002D5E29"/>
    <w:rsid w:val="002E0416"/>
    <w:rsid w:val="002E28B0"/>
    <w:rsid w:val="002E7656"/>
    <w:rsid w:val="002F1532"/>
    <w:rsid w:val="002F36DF"/>
    <w:rsid w:val="002F65E4"/>
    <w:rsid w:val="003062F4"/>
    <w:rsid w:val="003176B5"/>
    <w:rsid w:val="00324A17"/>
    <w:rsid w:val="00332B5F"/>
    <w:rsid w:val="00333ADC"/>
    <w:rsid w:val="003444ED"/>
    <w:rsid w:val="003511A9"/>
    <w:rsid w:val="003519F5"/>
    <w:rsid w:val="003604FC"/>
    <w:rsid w:val="0036665B"/>
    <w:rsid w:val="003768E9"/>
    <w:rsid w:val="003808AB"/>
    <w:rsid w:val="003913B7"/>
    <w:rsid w:val="003A5205"/>
    <w:rsid w:val="003B1C92"/>
    <w:rsid w:val="003B3A47"/>
    <w:rsid w:val="003B5787"/>
    <w:rsid w:val="003C34CD"/>
    <w:rsid w:val="003C39A7"/>
    <w:rsid w:val="003D09D3"/>
    <w:rsid w:val="003D1B81"/>
    <w:rsid w:val="003D1E44"/>
    <w:rsid w:val="003D5E6D"/>
    <w:rsid w:val="003D7C67"/>
    <w:rsid w:val="003E69D7"/>
    <w:rsid w:val="003F2E8F"/>
    <w:rsid w:val="003F78C3"/>
    <w:rsid w:val="004039C8"/>
    <w:rsid w:val="00405691"/>
    <w:rsid w:val="00413363"/>
    <w:rsid w:val="00413B7C"/>
    <w:rsid w:val="004149A0"/>
    <w:rsid w:val="0041658F"/>
    <w:rsid w:val="004242A3"/>
    <w:rsid w:val="004347EC"/>
    <w:rsid w:val="004429F4"/>
    <w:rsid w:val="00446718"/>
    <w:rsid w:val="0045593F"/>
    <w:rsid w:val="0046066B"/>
    <w:rsid w:val="004647FD"/>
    <w:rsid w:val="00465A6E"/>
    <w:rsid w:val="00474A19"/>
    <w:rsid w:val="004A4504"/>
    <w:rsid w:val="004B1ADA"/>
    <w:rsid w:val="004C4AFC"/>
    <w:rsid w:val="004C51EB"/>
    <w:rsid w:val="004C6928"/>
    <w:rsid w:val="004E34BB"/>
    <w:rsid w:val="004E4A7B"/>
    <w:rsid w:val="004E6624"/>
    <w:rsid w:val="004E7AA6"/>
    <w:rsid w:val="0050085B"/>
    <w:rsid w:val="005008D7"/>
    <w:rsid w:val="005057F4"/>
    <w:rsid w:val="0052157E"/>
    <w:rsid w:val="00527605"/>
    <w:rsid w:val="00552E2E"/>
    <w:rsid w:val="005567CD"/>
    <w:rsid w:val="00556DE4"/>
    <w:rsid w:val="00561BE2"/>
    <w:rsid w:val="00562ADD"/>
    <w:rsid w:val="00571B7A"/>
    <w:rsid w:val="00577301"/>
    <w:rsid w:val="0058377C"/>
    <w:rsid w:val="005A041D"/>
    <w:rsid w:val="005A2D13"/>
    <w:rsid w:val="005A6EB1"/>
    <w:rsid w:val="005B053A"/>
    <w:rsid w:val="005B4DF7"/>
    <w:rsid w:val="005B64CE"/>
    <w:rsid w:val="005C22D1"/>
    <w:rsid w:val="005C2B4B"/>
    <w:rsid w:val="0060136F"/>
    <w:rsid w:val="00606926"/>
    <w:rsid w:val="00625C11"/>
    <w:rsid w:val="0063778A"/>
    <w:rsid w:val="00637E5F"/>
    <w:rsid w:val="00641032"/>
    <w:rsid w:val="00645078"/>
    <w:rsid w:val="00647FD0"/>
    <w:rsid w:val="00650D9D"/>
    <w:rsid w:val="0066180D"/>
    <w:rsid w:val="0066430F"/>
    <w:rsid w:val="00673542"/>
    <w:rsid w:val="006966D9"/>
    <w:rsid w:val="006A2A18"/>
    <w:rsid w:val="006B0442"/>
    <w:rsid w:val="006C0EBB"/>
    <w:rsid w:val="006D1367"/>
    <w:rsid w:val="006D3F79"/>
    <w:rsid w:val="006E0510"/>
    <w:rsid w:val="006E0614"/>
    <w:rsid w:val="006E0826"/>
    <w:rsid w:val="006F0DD5"/>
    <w:rsid w:val="006F1353"/>
    <w:rsid w:val="006F13F1"/>
    <w:rsid w:val="00700C2D"/>
    <w:rsid w:val="00706F3A"/>
    <w:rsid w:val="0071415D"/>
    <w:rsid w:val="0071775B"/>
    <w:rsid w:val="0072250E"/>
    <w:rsid w:val="00727477"/>
    <w:rsid w:val="00730E3E"/>
    <w:rsid w:val="00734FDA"/>
    <w:rsid w:val="00744A67"/>
    <w:rsid w:val="007511F1"/>
    <w:rsid w:val="0076195F"/>
    <w:rsid w:val="00770EEF"/>
    <w:rsid w:val="00777086"/>
    <w:rsid w:val="00783BDF"/>
    <w:rsid w:val="007878E2"/>
    <w:rsid w:val="00792B01"/>
    <w:rsid w:val="0079397D"/>
    <w:rsid w:val="00794742"/>
    <w:rsid w:val="007A2720"/>
    <w:rsid w:val="007A2AF1"/>
    <w:rsid w:val="007A63F3"/>
    <w:rsid w:val="007A670B"/>
    <w:rsid w:val="007B0C57"/>
    <w:rsid w:val="007B1C29"/>
    <w:rsid w:val="007C11DE"/>
    <w:rsid w:val="007C4996"/>
    <w:rsid w:val="007D0338"/>
    <w:rsid w:val="007E17CF"/>
    <w:rsid w:val="007E3CF1"/>
    <w:rsid w:val="007E4F3B"/>
    <w:rsid w:val="007F59C6"/>
    <w:rsid w:val="00801725"/>
    <w:rsid w:val="008043BC"/>
    <w:rsid w:val="0080587C"/>
    <w:rsid w:val="008158C2"/>
    <w:rsid w:val="008258FC"/>
    <w:rsid w:val="0082745C"/>
    <w:rsid w:val="008311C3"/>
    <w:rsid w:val="00832DEC"/>
    <w:rsid w:val="00833DDE"/>
    <w:rsid w:val="008344FC"/>
    <w:rsid w:val="0083734F"/>
    <w:rsid w:val="00837F6C"/>
    <w:rsid w:val="008504E6"/>
    <w:rsid w:val="0085224D"/>
    <w:rsid w:val="008568D3"/>
    <w:rsid w:val="00867685"/>
    <w:rsid w:val="008743D1"/>
    <w:rsid w:val="00880054"/>
    <w:rsid w:val="00880489"/>
    <w:rsid w:val="008818B5"/>
    <w:rsid w:val="00881CD8"/>
    <w:rsid w:val="00881E56"/>
    <w:rsid w:val="008926B8"/>
    <w:rsid w:val="008A21A5"/>
    <w:rsid w:val="008A523E"/>
    <w:rsid w:val="008A6711"/>
    <w:rsid w:val="008A76D6"/>
    <w:rsid w:val="008B3B3A"/>
    <w:rsid w:val="008B4B99"/>
    <w:rsid w:val="008C6630"/>
    <w:rsid w:val="008D22FE"/>
    <w:rsid w:val="008D7906"/>
    <w:rsid w:val="008E0604"/>
    <w:rsid w:val="008F0F58"/>
    <w:rsid w:val="008F5000"/>
    <w:rsid w:val="0091308C"/>
    <w:rsid w:val="00917286"/>
    <w:rsid w:val="00920723"/>
    <w:rsid w:val="009217FD"/>
    <w:rsid w:val="00923C46"/>
    <w:rsid w:val="00924703"/>
    <w:rsid w:val="00936FCC"/>
    <w:rsid w:val="009409BA"/>
    <w:rsid w:val="00961348"/>
    <w:rsid w:val="00964850"/>
    <w:rsid w:val="00967367"/>
    <w:rsid w:val="00981189"/>
    <w:rsid w:val="00985E81"/>
    <w:rsid w:val="00997D28"/>
    <w:rsid w:val="00997E73"/>
    <w:rsid w:val="009C33C0"/>
    <w:rsid w:val="009C6171"/>
    <w:rsid w:val="009C7505"/>
    <w:rsid w:val="009D14CE"/>
    <w:rsid w:val="009D1954"/>
    <w:rsid w:val="00A00210"/>
    <w:rsid w:val="00A10FF0"/>
    <w:rsid w:val="00A11F63"/>
    <w:rsid w:val="00A20824"/>
    <w:rsid w:val="00A30662"/>
    <w:rsid w:val="00A30C15"/>
    <w:rsid w:val="00A34EDE"/>
    <w:rsid w:val="00A35E03"/>
    <w:rsid w:val="00A367D2"/>
    <w:rsid w:val="00A36F77"/>
    <w:rsid w:val="00A43F65"/>
    <w:rsid w:val="00A523DE"/>
    <w:rsid w:val="00A63830"/>
    <w:rsid w:val="00A64D60"/>
    <w:rsid w:val="00A67519"/>
    <w:rsid w:val="00A7389C"/>
    <w:rsid w:val="00A753CD"/>
    <w:rsid w:val="00A76AFE"/>
    <w:rsid w:val="00A816CA"/>
    <w:rsid w:val="00A9741C"/>
    <w:rsid w:val="00AA24E7"/>
    <w:rsid w:val="00AB0CDC"/>
    <w:rsid w:val="00AB149F"/>
    <w:rsid w:val="00AC1129"/>
    <w:rsid w:val="00AC45EE"/>
    <w:rsid w:val="00AD269E"/>
    <w:rsid w:val="00AD5F3F"/>
    <w:rsid w:val="00AE4CEE"/>
    <w:rsid w:val="00AE6F6E"/>
    <w:rsid w:val="00AE70A3"/>
    <w:rsid w:val="00AE7A66"/>
    <w:rsid w:val="00B01639"/>
    <w:rsid w:val="00B0165D"/>
    <w:rsid w:val="00B03F74"/>
    <w:rsid w:val="00B11E76"/>
    <w:rsid w:val="00B13F8A"/>
    <w:rsid w:val="00B17AB0"/>
    <w:rsid w:val="00B17B7A"/>
    <w:rsid w:val="00B20A0A"/>
    <w:rsid w:val="00B254C1"/>
    <w:rsid w:val="00B27FB8"/>
    <w:rsid w:val="00B34EA8"/>
    <w:rsid w:val="00B406A3"/>
    <w:rsid w:val="00B55BD7"/>
    <w:rsid w:val="00B56D3D"/>
    <w:rsid w:val="00B67C2A"/>
    <w:rsid w:val="00B92237"/>
    <w:rsid w:val="00B9661D"/>
    <w:rsid w:val="00B97893"/>
    <w:rsid w:val="00BA4F57"/>
    <w:rsid w:val="00BB69D9"/>
    <w:rsid w:val="00BC1574"/>
    <w:rsid w:val="00BC1AC2"/>
    <w:rsid w:val="00BC4FD1"/>
    <w:rsid w:val="00BD6029"/>
    <w:rsid w:val="00BD7CF2"/>
    <w:rsid w:val="00BE59E8"/>
    <w:rsid w:val="00BE6AA2"/>
    <w:rsid w:val="00BF2782"/>
    <w:rsid w:val="00C13CD9"/>
    <w:rsid w:val="00C1442F"/>
    <w:rsid w:val="00C20BE3"/>
    <w:rsid w:val="00C24465"/>
    <w:rsid w:val="00C27DE9"/>
    <w:rsid w:val="00C3685A"/>
    <w:rsid w:val="00C4168A"/>
    <w:rsid w:val="00C42A6E"/>
    <w:rsid w:val="00C4355E"/>
    <w:rsid w:val="00C4437B"/>
    <w:rsid w:val="00C658E9"/>
    <w:rsid w:val="00C71248"/>
    <w:rsid w:val="00C718B3"/>
    <w:rsid w:val="00C77081"/>
    <w:rsid w:val="00C80156"/>
    <w:rsid w:val="00C971D6"/>
    <w:rsid w:val="00CA71BF"/>
    <w:rsid w:val="00CB0644"/>
    <w:rsid w:val="00CB62D1"/>
    <w:rsid w:val="00CC0F75"/>
    <w:rsid w:val="00CC2D89"/>
    <w:rsid w:val="00CC71E0"/>
    <w:rsid w:val="00CC7BEA"/>
    <w:rsid w:val="00CD44C1"/>
    <w:rsid w:val="00CD50FB"/>
    <w:rsid w:val="00CD7132"/>
    <w:rsid w:val="00CE5776"/>
    <w:rsid w:val="00CF3D12"/>
    <w:rsid w:val="00D00D9B"/>
    <w:rsid w:val="00D16A9A"/>
    <w:rsid w:val="00D24083"/>
    <w:rsid w:val="00D313D4"/>
    <w:rsid w:val="00D315F5"/>
    <w:rsid w:val="00D31BC1"/>
    <w:rsid w:val="00D46760"/>
    <w:rsid w:val="00D549EA"/>
    <w:rsid w:val="00D81DF5"/>
    <w:rsid w:val="00D8379D"/>
    <w:rsid w:val="00D94111"/>
    <w:rsid w:val="00DA0516"/>
    <w:rsid w:val="00DB3FAD"/>
    <w:rsid w:val="00DB5C0C"/>
    <w:rsid w:val="00DB5F70"/>
    <w:rsid w:val="00DB701A"/>
    <w:rsid w:val="00DC117C"/>
    <w:rsid w:val="00DC1B03"/>
    <w:rsid w:val="00DC2630"/>
    <w:rsid w:val="00DC585F"/>
    <w:rsid w:val="00DC7714"/>
    <w:rsid w:val="00DD3332"/>
    <w:rsid w:val="00DD4066"/>
    <w:rsid w:val="00DD4723"/>
    <w:rsid w:val="00DD7F1E"/>
    <w:rsid w:val="00DE31D1"/>
    <w:rsid w:val="00DE4BB6"/>
    <w:rsid w:val="00DF0348"/>
    <w:rsid w:val="00E05143"/>
    <w:rsid w:val="00E07AB6"/>
    <w:rsid w:val="00E1301B"/>
    <w:rsid w:val="00E14FC7"/>
    <w:rsid w:val="00E2446D"/>
    <w:rsid w:val="00E4157B"/>
    <w:rsid w:val="00E50EC2"/>
    <w:rsid w:val="00E52B40"/>
    <w:rsid w:val="00E71307"/>
    <w:rsid w:val="00E728E3"/>
    <w:rsid w:val="00E73FC7"/>
    <w:rsid w:val="00E803BE"/>
    <w:rsid w:val="00E95276"/>
    <w:rsid w:val="00E9748C"/>
    <w:rsid w:val="00EB4D87"/>
    <w:rsid w:val="00EB5051"/>
    <w:rsid w:val="00EB5707"/>
    <w:rsid w:val="00EC1EF1"/>
    <w:rsid w:val="00EF2517"/>
    <w:rsid w:val="00EF3ED1"/>
    <w:rsid w:val="00EF6905"/>
    <w:rsid w:val="00F0077E"/>
    <w:rsid w:val="00F009C8"/>
    <w:rsid w:val="00F02806"/>
    <w:rsid w:val="00F06ECD"/>
    <w:rsid w:val="00F102B0"/>
    <w:rsid w:val="00F265E6"/>
    <w:rsid w:val="00F31770"/>
    <w:rsid w:val="00F56EC0"/>
    <w:rsid w:val="00F572FB"/>
    <w:rsid w:val="00F63F0B"/>
    <w:rsid w:val="00F672BE"/>
    <w:rsid w:val="00FB7FD6"/>
    <w:rsid w:val="00FC0A9E"/>
    <w:rsid w:val="00FC1E05"/>
    <w:rsid w:val="00FC2095"/>
    <w:rsid w:val="00FC2840"/>
    <w:rsid w:val="00FC2954"/>
    <w:rsid w:val="00FC51BC"/>
    <w:rsid w:val="00FD14B5"/>
    <w:rsid w:val="00FD1E3B"/>
    <w:rsid w:val="00FD7330"/>
    <w:rsid w:val="00FE05B0"/>
    <w:rsid w:val="00FF2F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46066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6066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46066B"/>
    <w:pPr>
      <w:keepNext/>
      <w:keepLines/>
      <w:spacing w:before="20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2Char">
    <w:name w:val="Heading 2 Char"/>
    <w:basedOn w:val="DefaultParagraphFont"/>
    <w:link w:val="Heading2"/>
    <w:uiPriority w:val="9"/>
    <w:semiHidden/>
    <w:rsid w:val="0046066B"/>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uiPriority w:val="9"/>
    <w:semiHidden/>
    <w:rsid w:val="0046066B"/>
    <w:rPr>
      <w:rFonts w:asciiTheme="majorHAnsi" w:eastAsiaTheme="majorEastAsia" w:hAnsiTheme="majorHAnsi" w:cstheme="majorBidi"/>
      <w:b/>
      <w:bCs/>
      <w:color w:val="5B9BD5" w:themeColor="accent1"/>
      <w:sz w:val="24"/>
      <w:szCs w:val="24"/>
      <w:lang w:val="fr-CA" w:eastAsia="ar-SA"/>
    </w:rPr>
  </w:style>
  <w:style w:type="character" w:customStyle="1" w:styleId="Heading5Char">
    <w:name w:val="Heading 5 Char"/>
    <w:basedOn w:val="DefaultParagraphFont"/>
    <w:link w:val="Heading5"/>
    <w:uiPriority w:val="9"/>
    <w:semiHidden/>
    <w:rsid w:val="0046066B"/>
    <w:rPr>
      <w:rFonts w:asciiTheme="majorHAnsi" w:eastAsiaTheme="majorEastAsia" w:hAnsiTheme="majorHAnsi" w:cstheme="majorBidi"/>
      <w:color w:val="1F4D78" w:themeColor="accent1" w:themeShade="7F"/>
      <w:sz w:val="24"/>
      <w:szCs w:val="24"/>
      <w:lang w:val="fr-CA" w:eastAsia="ar-SA"/>
    </w:rPr>
  </w:style>
  <w:style w:type="paragraph" w:styleId="ListParagraph">
    <w:name w:val="List Paragraph"/>
    <w:basedOn w:val="Normal"/>
    <w:uiPriority w:val="34"/>
    <w:qFormat/>
    <w:rsid w:val="005A6EB1"/>
    <w:pPr>
      <w:ind w:left="720"/>
      <w:contextualSpacing/>
    </w:pPr>
  </w:style>
</w:styles>
</file>

<file path=word/webSettings.xml><?xml version="1.0" encoding="utf-8"?>
<w:webSettings xmlns:r="http://schemas.openxmlformats.org/officeDocument/2006/relationships" xmlns:w="http://schemas.openxmlformats.org/wordprocessingml/2006/main">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9607D-0DE6-4D1F-9AEF-812F4FE3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2614</Words>
  <Characters>14905</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17485</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cop-14-dec-24-ar</dc:title>
  <dc:creator>SCBD</dc:creator>
  <cp:lastModifiedBy>ShawkiMostafa/MahaLabib</cp:lastModifiedBy>
  <cp:revision>5</cp:revision>
  <cp:lastPrinted>2017-10-15T19:26:00Z</cp:lastPrinted>
  <dcterms:created xsi:type="dcterms:W3CDTF">2019-01-18T20:10:00Z</dcterms:created>
  <dcterms:modified xsi:type="dcterms:W3CDTF">2019-02-05T16:36:00Z</dcterms:modified>
</cp:coreProperties>
</file>