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EBA97BE" w14:textId="77777777" w:rsidTr="00443B81">
        <w:trPr>
          <w:trHeight w:hRule="exact" w:val="720"/>
        </w:trPr>
        <w:tc>
          <w:tcPr>
            <w:tcW w:w="855" w:type="dxa"/>
            <w:tcBorders>
              <w:top w:val="nil"/>
              <w:bottom w:val="single" w:sz="12" w:space="0" w:color="000000"/>
              <w:right w:val="nil"/>
            </w:tcBorders>
          </w:tcPr>
          <w:p w14:paraId="2893D82F"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val="en-US" w:eastAsia="zh-CN"/>
              </w:rPr>
              <w:drawing>
                <wp:anchor distT="0" distB="0" distL="114300" distR="114300" simplePos="0" relativeHeight="251662848" behindDoc="0" locked="0" layoutInCell="1" allowOverlap="1" wp14:anchorId="56C473CC" wp14:editId="499B4947">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4AD954D2" w14:textId="77777777" w:rsidR="000628D4" w:rsidRPr="002F6C2F" w:rsidRDefault="000628D4" w:rsidP="00443B81">
            <w:pPr>
              <w:rPr>
                <w:b/>
                <w:bCs/>
                <w:sz w:val="20"/>
                <w:szCs w:val="20"/>
              </w:rPr>
            </w:pPr>
            <w:r w:rsidRPr="002F6C2F">
              <w:rPr>
                <w:b/>
                <w:bCs/>
                <w:noProof/>
                <w:sz w:val="20"/>
                <w:szCs w:val="20"/>
                <w:lang w:val="en-US" w:eastAsia="zh-CN"/>
              </w:rPr>
              <w:drawing>
                <wp:anchor distT="0" distB="0" distL="114300" distR="114300" simplePos="0" relativeHeight="251663872" behindDoc="0" locked="0" layoutInCell="1" allowOverlap="1" wp14:anchorId="6556FF68" wp14:editId="5591381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2F6C2F">
              <w:rPr>
                <w:rFonts w:hint="eastAsia"/>
                <w:b/>
                <w:bCs/>
                <w:sz w:val="20"/>
                <w:szCs w:val="20"/>
              </w:rPr>
              <w:t>联合国</w:t>
            </w:r>
          </w:p>
          <w:p w14:paraId="0E97DCA6" w14:textId="77777777" w:rsidR="000628D4" w:rsidRPr="002F6C2F" w:rsidRDefault="000628D4" w:rsidP="00443B81">
            <w:pPr>
              <w:rPr>
                <w:b/>
                <w:bCs/>
                <w:sz w:val="20"/>
                <w:szCs w:val="20"/>
              </w:rPr>
            </w:pPr>
            <w:r w:rsidRPr="002F6C2F">
              <w:rPr>
                <w:rFonts w:hint="eastAsia"/>
                <w:b/>
                <w:bCs/>
                <w:sz w:val="20"/>
                <w:szCs w:val="20"/>
              </w:rPr>
              <w:t>环境规划署</w:t>
            </w:r>
          </w:p>
          <w:p w14:paraId="72F89668" w14:textId="77777777" w:rsidR="000628D4" w:rsidRPr="00CE2C08" w:rsidRDefault="000628D4" w:rsidP="00443B81"/>
        </w:tc>
        <w:tc>
          <w:tcPr>
            <w:tcW w:w="7322" w:type="dxa"/>
            <w:gridSpan w:val="2"/>
            <w:tcBorders>
              <w:top w:val="nil"/>
              <w:left w:val="nil"/>
              <w:bottom w:val="single" w:sz="12" w:space="0" w:color="000000"/>
            </w:tcBorders>
          </w:tcPr>
          <w:p w14:paraId="45AF0646"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69073E2" w14:textId="77777777" w:rsidR="000628D4" w:rsidRPr="00437054" w:rsidRDefault="000628D4" w:rsidP="00443B81">
            <w:pPr>
              <w:jc w:val="left"/>
              <w:rPr>
                <w:b/>
                <w:snapToGrid w:val="0"/>
                <w:kern w:val="22"/>
                <w:sz w:val="20"/>
              </w:rPr>
            </w:pPr>
          </w:p>
        </w:tc>
      </w:tr>
      <w:tr w:rsidR="000628D4" w:rsidRPr="00632166" w14:paraId="0D2619FE" w14:textId="77777777" w:rsidTr="00443B81">
        <w:trPr>
          <w:trHeight w:val="2220"/>
        </w:trPr>
        <w:tc>
          <w:tcPr>
            <w:tcW w:w="7029" w:type="dxa"/>
            <w:gridSpan w:val="3"/>
            <w:tcBorders>
              <w:top w:val="nil"/>
              <w:bottom w:val="single" w:sz="36" w:space="0" w:color="000000"/>
            </w:tcBorders>
          </w:tcPr>
          <w:p w14:paraId="675C2A6A" w14:textId="77777777" w:rsidR="000628D4" w:rsidRDefault="000628D4" w:rsidP="00443B81">
            <w:pPr>
              <w:rPr>
                <w:b/>
                <w:noProof/>
                <w:lang w:val="en-US"/>
              </w:rPr>
            </w:pPr>
          </w:p>
          <w:p w14:paraId="55D40EE8" w14:textId="77777777" w:rsidR="000628D4" w:rsidRPr="00AF0A2C" w:rsidRDefault="000628D4" w:rsidP="00443B81">
            <w:pPr>
              <w:rPr>
                <w:rFonts w:ascii="Univers" w:hAnsi="Univers"/>
                <w:snapToGrid w:val="0"/>
                <w:kern w:val="22"/>
                <w:sz w:val="32"/>
              </w:rPr>
            </w:pPr>
            <w:r w:rsidRPr="000679C3">
              <w:rPr>
                <w:b/>
                <w:noProof/>
                <w:lang w:val="en-US" w:eastAsia="zh-CN"/>
              </w:rPr>
              <w:drawing>
                <wp:inline distT="0" distB="0" distL="0" distR="0" wp14:anchorId="3F216EC5" wp14:editId="00A3600D">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34CB16C"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703F5F96" w14:textId="192C18A1" w:rsidR="000628D4" w:rsidRPr="009A5937" w:rsidRDefault="00372E6A" w:rsidP="00443B81">
            <w:pPr>
              <w:ind w:left="58"/>
              <w:rPr>
                <w:bCs/>
                <w:snapToGrid w:val="0"/>
                <w:kern w:val="22"/>
                <w:sz w:val="24"/>
              </w:rPr>
            </w:pPr>
            <w:r>
              <w:rPr>
                <w:bCs/>
                <w:snapToGrid w:val="0"/>
                <w:kern w:val="22"/>
                <w:sz w:val="24"/>
              </w:rPr>
              <w:t>GENERAL</w:t>
            </w:r>
          </w:p>
          <w:p w14:paraId="4A42F826" w14:textId="0158B155"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372E6A">
              <w:rPr>
                <w:snapToGrid w:val="0"/>
                <w:kern w:val="22"/>
                <w:sz w:val="24"/>
              </w:rPr>
              <w:t>DEC/</w:t>
            </w:r>
            <w:r w:rsidRPr="009A5937">
              <w:rPr>
                <w:snapToGrid w:val="0"/>
                <w:kern w:val="22"/>
                <w:sz w:val="24"/>
              </w:rPr>
              <w:t>15/</w:t>
            </w:r>
            <w:r w:rsidR="00372E6A">
              <w:rPr>
                <w:snapToGrid w:val="0"/>
                <w:kern w:val="22"/>
                <w:sz w:val="24"/>
              </w:rPr>
              <w:t>6</w:t>
            </w:r>
          </w:p>
          <w:p w14:paraId="0636B0FC" w14:textId="53872F60" w:rsidR="000628D4" w:rsidRPr="009A5937" w:rsidRDefault="00166DAA" w:rsidP="00443B81">
            <w:pPr>
              <w:ind w:left="58"/>
              <w:rPr>
                <w:snapToGrid w:val="0"/>
                <w:kern w:val="22"/>
                <w:sz w:val="24"/>
              </w:rPr>
            </w:pPr>
            <w:r>
              <w:rPr>
                <w:kern w:val="22"/>
                <w:sz w:val="24"/>
              </w:rPr>
              <w:t>1</w:t>
            </w:r>
            <w:r w:rsidR="00372E6A">
              <w:rPr>
                <w:kern w:val="22"/>
                <w:sz w:val="24"/>
              </w:rPr>
              <w:t>9</w:t>
            </w:r>
            <w:r w:rsidR="00286136">
              <w:rPr>
                <w:kern w:val="22"/>
                <w:sz w:val="24"/>
              </w:rPr>
              <w:t xml:space="preserve"> </w:t>
            </w:r>
            <w:r w:rsidR="001B6399">
              <w:rPr>
                <w:kern w:val="22"/>
                <w:sz w:val="24"/>
              </w:rPr>
              <w:t>December</w:t>
            </w:r>
            <w:r w:rsidR="00286136">
              <w:rPr>
                <w:kern w:val="22"/>
                <w:sz w:val="24"/>
              </w:rPr>
              <w:t xml:space="preserve"> </w:t>
            </w:r>
            <w:r w:rsidR="000628D4" w:rsidRPr="009A5937">
              <w:rPr>
                <w:snapToGrid w:val="0"/>
                <w:kern w:val="22"/>
                <w:sz w:val="24"/>
              </w:rPr>
              <w:t>2022</w:t>
            </w:r>
          </w:p>
          <w:p w14:paraId="7B306B97"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0B9C7AF7"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09BFEAF6"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22A58FFF" w14:textId="28903D05"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00286136">
        <w:rPr>
          <w:rFonts w:eastAsiaTheme="minorEastAsia"/>
          <w:sz w:val="24"/>
          <w:lang w:val="zh-CN" w:eastAsia="zh-CN"/>
        </w:rPr>
        <w:t xml:space="preserve"> </w:t>
      </w:r>
      <w:r w:rsidR="00286136">
        <w:rPr>
          <w:snapToGrid w:val="0"/>
          <w:kern w:val="22"/>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4491FF0E" w14:textId="77777777"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2FF298A0" w14:textId="18DFEC49" w:rsidR="001B6399" w:rsidRDefault="001B6399" w:rsidP="000628D4">
      <w:pPr>
        <w:ind w:right="4542"/>
        <w:rPr>
          <w:rFonts w:eastAsia="SimSun"/>
          <w:snapToGrid w:val="0"/>
          <w:kern w:val="22"/>
          <w:sz w:val="24"/>
          <w:lang w:eastAsia="zh-CN"/>
        </w:rPr>
      </w:pPr>
      <w:r w:rsidRPr="00286136">
        <w:rPr>
          <w:rFonts w:eastAsia="SimSun"/>
          <w:snapToGrid w:val="0"/>
          <w:kern w:val="22"/>
          <w:sz w:val="24"/>
          <w:lang w:eastAsia="zh-CN"/>
        </w:rPr>
        <w:t>议程项目</w:t>
      </w:r>
      <w:r w:rsidR="00166DAA">
        <w:rPr>
          <w:rFonts w:eastAsia="SimSun" w:hint="eastAsia"/>
          <w:snapToGrid w:val="0"/>
          <w:kern w:val="22"/>
          <w:sz w:val="24"/>
          <w:lang w:eastAsia="zh-CN"/>
        </w:rPr>
        <w:t>1</w:t>
      </w:r>
      <w:r w:rsidR="00166DAA">
        <w:rPr>
          <w:rFonts w:eastAsia="SimSun"/>
          <w:snapToGrid w:val="0"/>
          <w:kern w:val="22"/>
          <w:sz w:val="24"/>
          <w:lang w:eastAsia="zh-CN"/>
        </w:rPr>
        <w:t>4</w:t>
      </w:r>
    </w:p>
    <w:p w14:paraId="17B70065" w14:textId="6296EFF1" w:rsidR="00BC6B7E" w:rsidRDefault="00BC6B7E" w:rsidP="000628D4">
      <w:pPr>
        <w:ind w:right="4542"/>
        <w:rPr>
          <w:rFonts w:eastAsia="SimSun"/>
          <w:snapToGrid w:val="0"/>
          <w:kern w:val="22"/>
          <w:sz w:val="24"/>
          <w:lang w:eastAsia="zh-CN"/>
        </w:rPr>
      </w:pPr>
    </w:p>
    <w:p w14:paraId="0EA9C192" w14:textId="0F71AF9B" w:rsidR="00957BC2" w:rsidRPr="00957BC2" w:rsidRDefault="00957BC2" w:rsidP="008019B0">
      <w:pPr>
        <w:widowControl w:val="0"/>
        <w:tabs>
          <w:tab w:val="left" w:pos="709"/>
          <w:tab w:val="left" w:pos="993"/>
        </w:tabs>
        <w:topLinePunct/>
        <w:adjustRightInd w:val="0"/>
        <w:snapToGrid w:val="0"/>
        <w:spacing w:before="120" w:after="240"/>
        <w:ind w:left="1418" w:hanging="1134"/>
        <w:jc w:val="center"/>
        <w:outlineLvl w:val="0"/>
        <w:rPr>
          <w:rFonts w:ascii="SimSun" w:eastAsia="SimHei" w:hAnsi="SimSun" w:cs="SimSun"/>
          <w:bCs/>
          <w:caps/>
          <w:snapToGrid w:val="0"/>
          <w:kern w:val="22"/>
          <w:sz w:val="28"/>
          <w:szCs w:val="28"/>
          <w:lang w:eastAsia="zh-CN"/>
        </w:rPr>
      </w:pPr>
      <w:bookmarkStart w:id="1" w:name="_Toc118814413"/>
      <w:r w:rsidRPr="00957BC2">
        <w:rPr>
          <w:rFonts w:ascii="SimSun" w:eastAsia="SimHei" w:hAnsi="SimSun" w:cs="SimSun" w:hint="eastAsia"/>
          <w:bCs/>
          <w:caps/>
          <w:snapToGrid w:val="0"/>
          <w:kern w:val="22"/>
          <w:sz w:val="28"/>
          <w:szCs w:val="28"/>
          <w:lang w:eastAsia="zh-CN"/>
        </w:rPr>
        <w:t>生物多样性公约缔约方大会通过的决定</w:t>
      </w:r>
    </w:p>
    <w:p w14:paraId="26CE66EF" w14:textId="0158809E" w:rsidR="008019B0" w:rsidRPr="00957BC2" w:rsidRDefault="00372E6A" w:rsidP="008019B0">
      <w:pPr>
        <w:widowControl w:val="0"/>
        <w:tabs>
          <w:tab w:val="left" w:pos="709"/>
          <w:tab w:val="left" w:pos="993"/>
        </w:tabs>
        <w:topLinePunct/>
        <w:adjustRightInd w:val="0"/>
        <w:snapToGrid w:val="0"/>
        <w:spacing w:before="120" w:after="240"/>
        <w:ind w:left="1418" w:hanging="1134"/>
        <w:jc w:val="center"/>
        <w:outlineLvl w:val="0"/>
        <w:rPr>
          <w:rFonts w:eastAsia="SimSun"/>
          <w:b/>
          <w:i/>
          <w:iCs/>
          <w:caps/>
          <w:snapToGrid w:val="0"/>
          <w:kern w:val="22"/>
          <w:sz w:val="24"/>
          <w:lang w:eastAsia="zh-CN"/>
        </w:rPr>
      </w:pPr>
      <w:r w:rsidRPr="00957BC2">
        <w:rPr>
          <w:rFonts w:eastAsia="SimSun"/>
          <w:b/>
          <w:caps/>
          <w:snapToGrid w:val="0"/>
          <w:kern w:val="22"/>
          <w:sz w:val="24"/>
          <w:lang w:eastAsia="zh-CN"/>
        </w:rPr>
        <w:t xml:space="preserve">15/6. </w:t>
      </w:r>
      <w:r w:rsidR="00957BC2">
        <w:rPr>
          <w:rFonts w:eastAsia="SimSun"/>
          <w:b/>
          <w:caps/>
          <w:snapToGrid w:val="0"/>
          <w:kern w:val="22"/>
          <w:sz w:val="24"/>
          <w:lang w:eastAsia="zh-CN"/>
        </w:rPr>
        <w:t xml:space="preserve"> </w:t>
      </w:r>
      <w:r w:rsidR="008019B0" w:rsidRPr="00957BC2">
        <w:rPr>
          <w:rFonts w:eastAsia="SimSun"/>
          <w:b/>
          <w:caps/>
          <w:snapToGrid w:val="0"/>
          <w:kern w:val="22"/>
          <w:sz w:val="24"/>
          <w:lang w:eastAsia="zh-CN"/>
        </w:rPr>
        <w:t>规划、监测、报告和审查机制</w:t>
      </w:r>
    </w:p>
    <w:p w14:paraId="247DB32F" w14:textId="77777777" w:rsidR="00BC6B7E" w:rsidRPr="00BC6B7E" w:rsidRDefault="00BC6B7E" w:rsidP="00BC6B7E">
      <w:pPr>
        <w:widowControl w:val="0"/>
        <w:topLinePunct/>
        <w:snapToGrid w:val="0"/>
        <w:spacing w:before="120" w:line="240" w:lineRule="atLeast"/>
        <w:ind w:firstLine="490"/>
        <w:rPr>
          <w:rFonts w:ascii="KaiTi" w:eastAsia="KaiTi" w:hAnsi="KaiTi"/>
          <w:bCs/>
          <w:snapToGrid w:val="0"/>
          <w:kern w:val="22"/>
          <w:sz w:val="24"/>
          <w:lang w:eastAsia="zh-CN"/>
        </w:rPr>
      </w:pPr>
      <w:bookmarkStart w:id="2" w:name="_Hlk99051484"/>
      <w:bookmarkEnd w:id="1"/>
      <w:r w:rsidRPr="00BC6B7E">
        <w:rPr>
          <w:rFonts w:ascii="KaiTi" w:eastAsia="KaiTi" w:hAnsi="KaiTi"/>
          <w:bCs/>
          <w:snapToGrid w:val="0"/>
          <w:kern w:val="22"/>
          <w:sz w:val="24"/>
          <w:lang w:eastAsia="zh-CN"/>
        </w:rPr>
        <w:t>缔约方大会，</w:t>
      </w:r>
    </w:p>
    <w:p w14:paraId="054FE566" w14:textId="536B9FA7" w:rsidR="00BC6B7E" w:rsidRPr="00BC6B7E" w:rsidRDefault="00BC6B7E" w:rsidP="00BC6B7E">
      <w:pPr>
        <w:widowControl w:val="0"/>
        <w:topLinePunct/>
        <w:snapToGrid w:val="0"/>
        <w:spacing w:before="120" w:line="240" w:lineRule="atLeast"/>
        <w:ind w:firstLine="490"/>
        <w:rPr>
          <w:rFonts w:eastAsia="SimSun"/>
          <w:bCs/>
          <w:snapToGrid w:val="0"/>
          <w:kern w:val="22"/>
          <w:sz w:val="24"/>
          <w:lang w:eastAsia="zh-CN"/>
        </w:rPr>
      </w:pPr>
      <w:r w:rsidRPr="00BC6B7E">
        <w:rPr>
          <w:rFonts w:ascii="KaiTi" w:eastAsia="KaiTi" w:hAnsi="KaiTi"/>
          <w:bCs/>
          <w:snapToGrid w:val="0"/>
          <w:kern w:val="22"/>
          <w:sz w:val="24"/>
          <w:lang w:eastAsia="zh-CN"/>
        </w:rPr>
        <w:t>回顾</w:t>
      </w:r>
      <w:r w:rsidRPr="00BC6B7E">
        <w:rPr>
          <w:rFonts w:eastAsia="SimSun"/>
          <w:bCs/>
          <w:snapToGrid w:val="0"/>
          <w:kern w:val="22"/>
          <w:sz w:val="24"/>
          <w:lang w:eastAsia="zh-CN"/>
        </w:rPr>
        <w:t>《公约》第</w:t>
      </w:r>
      <w:r w:rsidRPr="00BC6B7E">
        <w:rPr>
          <w:rFonts w:eastAsia="SimSun"/>
          <w:bCs/>
          <w:snapToGrid w:val="0"/>
          <w:kern w:val="22"/>
          <w:sz w:val="24"/>
          <w:lang w:eastAsia="zh-CN"/>
        </w:rPr>
        <w:t>6</w:t>
      </w:r>
      <w:r w:rsidRPr="00BC6B7E">
        <w:rPr>
          <w:rFonts w:eastAsia="SimSun"/>
          <w:bCs/>
          <w:snapToGrid w:val="0"/>
          <w:kern w:val="22"/>
          <w:sz w:val="24"/>
          <w:lang w:eastAsia="zh-CN"/>
        </w:rPr>
        <w:t>条、第</w:t>
      </w:r>
      <w:r w:rsidRPr="00BC6B7E">
        <w:rPr>
          <w:rFonts w:eastAsia="SimSun"/>
          <w:bCs/>
          <w:snapToGrid w:val="0"/>
          <w:kern w:val="22"/>
          <w:sz w:val="24"/>
          <w:lang w:eastAsia="zh-CN"/>
        </w:rPr>
        <w:t>23</w:t>
      </w:r>
      <w:r w:rsidRPr="00BC6B7E">
        <w:rPr>
          <w:rFonts w:eastAsia="SimSun"/>
          <w:bCs/>
          <w:snapToGrid w:val="0"/>
          <w:kern w:val="22"/>
          <w:sz w:val="24"/>
          <w:lang w:eastAsia="zh-CN"/>
        </w:rPr>
        <w:t>条</w:t>
      </w:r>
      <w:r w:rsidR="00680009">
        <w:rPr>
          <w:rFonts w:eastAsia="SimSun" w:hint="eastAsia"/>
          <w:bCs/>
          <w:snapToGrid w:val="0"/>
          <w:kern w:val="22"/>
          <w:sz w:val="24"/>
          <w:lang w:eastAsia="zh-CN"/>
        </w:rPr>
        <w:t>和</w:t>
      </w:r>
      <w:r w:rsidRPr="00BC6B7E">
        <w:rPr>
          <w:rFonts w:eastAsia="SimSun"/>
          <w:bCs/>
          <w:snapToGrid w:val="0"/>
          <w:kern w:val="22"/>
          <w:sz w:val="24"/>
          <w:lang w:eastAsia="zh-CN"/>
        </w:rPr>
        <w:t>第</w:t>
      </w:r>
      <w:r w:rsidRPr="00BC6B7E">
        <w:rPr>
          <w:rFonts w:eastAsia="SimSun"/>
          <w:bCs/>
          <w:snapToGrid w:val="0"/>
          <w:kern w:val="22"/>
          <w:sz w:val="24"/>
          <w:lang w:eastAsia="zh-CN"/>
        </w:rPr>
        <w:t>26</w:t>
      </w:r>
      <w:r w:rsidRPr="00BC6B7E">
        <w:rPr>
          <w:rFonts w:eastAsia="SimSun"/>
          <w:bCs/>
          <w:snapToGrid w:val="0"/>
          <w:kern w:val="22"/>
          <w:sz w:val="24"/>
          <w:lang w:eastAsia="zh-CN"/>
        </w:rPr>
        <w:t>条，</w:t>
      </w:r>
    </w:p>
    <w:p w14:paraId="65202CEE" w14:textId="2F415EA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ascii="KaiTi" w:eastAsia="KaiTi" w:hAnsi="KaiTi"/>
          <w:bCs/>
          <w:snapToGrid w:val="0"/>
          <w:kern w:val="22"/>
          <w:sz w:val="24"/>
          <w:lang w:eastAsia="zh-CN"/>
        </w:rPr>
        <w:t>又回顾</w:t>
      </w:r>
      <w:r w:rsidRPr="00BC6B7E">
        <w:rPr>
          <w:rFonts w:eastAsia="SimSun"/>
          <w:bCs/>
          <w:snapToGrid w:val="0"/>
          <w:kern w:val="22"/>
          <w:sz w:val="24"/>
          <w:lang w:eastAsia="zh-CN"/>
        </w:rPr>
        <w:t>第</w:t>
      </w:r>
      <w:r w:rsidRPr="00BC6B7E">
        <w:rPr>
          <w:rFonts w:eastAsia="SimSun"/>
          <w:bCs/>
          <w:snapToGrid w:val="0"/>
          <w:kern w:val="22"/>
          <w:sz w:val="24"/>
          <w:lang w:eastAsia="zh-CN"/>
        </w:rPr>
        <w:t>IX/8</w:t>
      </w:r>
      <w:r w:rsidRPr="00BC6B7E">
        <w:rPr>
          <w:rFonts w:eastAsia="SimSun"/>
          <w:bCs/>
          <w:snapToGrid w:val="0"/>
          <w:kern w:val="22"/>
          <w:sz w:val="24"/>
          <w:lang w:eastAsia="zh-CN"/>
        </w:rPr>
        <w:t>号、第</w:t>
      </w:r>
      <w:r w:rsidRPr="00BC6B7E">
        <w:rPr>
          <w:rFonts w:eastAsia="SimSun"/>
          <w:bCs/>
          <w:snapToGrid w:val="0"/>
          <w:kern w:val="22"/>
          <w:sz w:val="24"/>
          <w:lang w:eastAsia="zh-CN"/>
        </w:rPr>
        <w:t>X/2</w:t>
      </w:r>
      <w:r w:rsidRPr="00BC6B7E">
        <w:rPr>
          <w:rFonts w:eastAsia="SimSun"/>
          <w:bCs/>
          <w:snapToGrid w:val="0"/>
          <w:kern w:val="22"/>
          <w:sz w:val="24"/>
          <w:lang w:eastAsia="zh-CN"/>
        </w:rPr>
        <w:t>号、第</w:t>
      </w:r>
      <w:r w:rsidRPr="00BC6B7E">
        <w:rPr>
          <w:rFonts w:eastAsia="SimSun"/>
          <w:bCs/>
          <w:snapToGrid w:val="0"/>
          <w:kern w:val="22"/>
          <w:sz w:val="24"/>
          <w:lang w:eastAsia="zh-CN"/>
        </w:rPr>
        <w:t>X/10</w:t>
      </w:r>
      <w:r w:rsidRPr="00BC6B7E">
        <w:rPr>
          <w:rFonts w:eastAsia="SimSun"/>
          <w:bCs/>
          <w:snapToGrid w:val="0"/>
          <w:kern w:val="22"/>
          <w:sz w:val="24"/>
          <w:lang w:eastAsia="zh-CN"/>
        </w:rPr>
        <w:t>号、第</w:t>
      </w:r>
      <w:r w:rsidRPr="00BC6B7E">
        <w:rPr>
          <w:rFonts w:eastAsia="SimSun"/>
          <w:bCs/>
          <w:snapToGrid w:val="0"/>
          <w:kern w:val="22"/>
          <w:sz w:val="24"/>
          <w:lang w:eastAsia="zh-CN"/>
        </w:rPr>
        <w:t>XI/10</w:t>
      </w:r>
      <w:r w:rsidRPr="00BC6B7E">
        <w:rPr>
          <w:rFonts w:eastAsia="SimSun"/>
          <w:bCs/>
          <w:snapToGrid w:val="0"/>
          <w:kern w:val="22"/>
          <w:sz w:val="24"/>
          <w:lang w:eastAsia="zh-CN"/>
        </w:rPr>
        <w:t>号、第</w:t>
      </w:r>
      <w:r w:rsidRPr="00BC6B7E">
        <w:rPr>
          <w:rFonts w:eastAsia="SimSun"/>
          <w:bCs/>
          <w:snapToGrid w:val="0"/>
          <w:kern w:val="22"/>
          <w:sz w:val="24"/>
          <w:lang w:eastAsia="zh-CN"/>
        </w:rPr>
        <w:t>XIII/27</w:t>
      </w:r>
      <w:r w:rsidRPr="00BC6B7E">
        <w:rPr>
          <w:rFonts w:eastAsia="SimSun"/>
          <w:bCs/>
          <w:snapToGrid w:val="0"/>
          <w:kern w:val="22"/>
          <w:sz w:val="24"/>
          <w:lang w:eastAsia="zh-CN"/>
        </w:rPr>
        <w:t>号、第</w:t>
      </w:r>
      <w:r w:rsidRPr="00BC6B7E">
        <w:rPr>
          <w:rFonts w:eastAsia="SimSun"/>
          <w:bCs/>
          <w:snapToGrid w:val="0"/>
          <w:kern w:val="22"/>
          <w:sz w:val="24"/>
          <w:lang w:eastAsia="zh-CN"/>
        </w:rPr>
        <w:t>14/27</w:t>
      </w:r>
      <w:r w:rsidRPr="00BC6B7E">
        <w:rPr>
          <w:rFonts w:eastAsia="SimSun"/>
          <w:bCs/>
          <w:snapToGrid w:val="0"/>
          <w:kern w:val="22"/>
          <w:sz w:val="24"/>
          <w:lang w:eastAsia="zh-CN"/>
        </w:rPr>
        <w:t>号</w:t>
      </w:r>
      <w:r w:rsidR="00680009">
        <w:rPr>
          <w:rFonts w:eastAsia="SimSun" w:hint="eastAsia"/>
          <w:bCs/>
          <w:snapToGrid w:val="0"/>
          <w:kern w:val="22"/>
          <w:sz w:val="24"/>
          <w:lang w:eastAsia="zh-CN"/>
        </w:rPr>
        <w:t>和</w:t>
      </w:r>
      <w:r w:rsidRPr="00BC6B7E">
        <w:rPr>
          <w:rFonts w:eastAsia="SimSun"/>
          <w:bCs/>
          <w:snapToGrid w:val="0"/>
          <w:kern w:val="22"/>
          <w:sz w:val="24"/>
          <w:lang w:eastAsia="zh-CN"/>
        </w:rPr>
        <w:t>第</w:t>
      </w:r>
      <w:r w:rsidRPr="00BC6B7E">
        <w:rPr>
          <w:rFonts w:eastAsia="SimSun"/>
          <w:bCs/>
          <w:snapToGrid w:val="0"/>
          <w:kern w:val="22"/>
          <w:sz w:val="24"/>
          <w:lang w:eastAsia="zh-CN"/>
        </w:rPr>
        <w:t>14/34</w:t>
      </w:r>
      <w:r w:rsidRPr="00BC6B7E">
        <w:rPr>
          <w:rFonts w:eastAsia="SimSun"/>
          <w:bCs/>
          <w:snapToGrid w:val="0"/>
          <w:kern w:val="22"/>
          <w:sz w:val="24"/>
          <w:lang w:eastAsia="zh-CN"/>
        </w:rPr>
        <w:t>号决定，</w:t>
      </w:r>
    </w:p>
    <w:p w14:paraId="1E688D1D"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ascii="KaiTi" w:eastAsia="KaiTi" w:hAnsi="KaiTi"/>
          <w:bCs/>
          <w:snapToGrid w:val="0"/>
          <w:kern w:val="22"/>
          <w:sz w:val="24"/>
          <w:lang w:eastAsia="zh-CN"/>
        </w:rPr>
        <w:t>还回顾</w:t>
      </w:r>
      <w:r w:rsidRPr="00BC6B7E">
        <w:rPr>
          <w:rFonts w:eastAsia="SimSun"/>
          <w:bCs/>
          <w:snapToGrid w:val="0"/>
          <w:kern w:val="22"/>
          <w:sz w:val="24"/>
          <w:lang w:eastAsia="zh-CN"/>
        </w:rPr>
        <w:t>第</w:t>
      </w:r>
      <w:r w:rsidRPr="00BC6B7E">
        <w:rPr>
          <w:rFonts w:eastAsia="SimSun"/>
          <w:bCs/>
          <w:snapToGrid w:val="0"/>
          <w:kern w:val="22"/>
          <w:sz w:val="24"/>
          <w:lang w:eastAsia="zh-CN"/>
        </w:rPr>
        <w:t>14/29</w:t>
      </w:r>
      <w:r w:rsidRPr="00BC6B7E">
        <w:rPr>
          <w:rFonts w:eastAsia="SimSun"/>
          <w:bCs/>
          <w:snapToGrid w:val="0"/>
          <w:kern w:val="22"/>
          <w:sz w:val="24"/>
          <w:lang w:eastAsia="zh-CN"/>
        </w:rPr>
        <w:t>号决定，其中</w:t>
      </w:r>
      <w:r w:rsidRPr="00BC6B7E">
        <w:rPr>
          <w:rFonts w:eastAsia="SimSun" w:hint="eastAsia"/>
          <w:bCs/>
          <w:snapToGrid w:val="0"/>
          <w:kern w:val="22"/>
          <w:sz w:val="24"/>
          <w:lang w:eastAsia="zh-CN"/>
        </w:rPr>
        <w:t>确认</w:t>
      </w:r>
      <w:r w:rsidRPr="00BC6B7E">
        <w:rPr>
          <w:rFonts w:eastAsia="SimSun"/>
          <w:bCs/>
          <w:snapToGrid w:val="0"/>
          <w:kern w:val="22"/>
          <w:sz w:val="24"/>
          <w:lang w:eastAsia="zh-CN"/>
        </w:rPr>
        <w:t>需要加强缔约方的执行工作和基本承诺，从而使全球社会走上实现《</w:t>
      </w:r>
      <w:r w:rsidRPr="00BC6B7E">
        <w:rPr>
          <w:rFonts w:eastAsia="SimSun"/>
          <w:bCs/>
          <w:snapToGrid w:val="0"/>
          <w:kern w:val="22"/>
          <w:sz w:val="24"/>
          <w:lang w:eastAsia="zh-CN"/>
        </w:rPr>
        <w:t>2011-2020</w:t>
      </w:r>
      <w:r w:rsidRPr="00BC6B7E">
        <w:rPr>
          <w:rFonts w:eastAsia="SimSun"/>
          <w:bCs/>
          <w:snapToGrid w:val="0"/>
          <w:kern w:val="22"/>
          <w:sz w:val="24"/>
          <w:lang w:eastAsia="zh-CN"/>
        </w:rPr>
        <w:t>年生物多样性战略计划》</w:t>
      </w:r>
      <w:r w:rsidRPr="00680009">
        <w:rPr>
          <w:rFonts w:eastAsia="SimSun"/>
          <w:bCs/>
          <w:snapToGrid w:val="0"/>
          <w:kern w:val="22"/>
          <w:sz w:val="24"/>
          <w:vertAlign w:val="superscript"/>
          <w:lang w:eastAsia="zh-CN"/>
        </w:rPr>
        <w:footnoteReference w:id="2"/>
      </w:r>
      <w:r w:rsidRPr="00680009">
        <w:rPr>
          <w:rFonts w:eastAsia="SimSun" w:hint="eastAsia"/>
          <w:bCs/>
          <w:snapToGrid w:val="0"/>
          <w:kern w:val="22"/>
          <w:sz w:val="24"/>
          <w:lang w:eastAsia="zh-CN"/>
        </w:rPr>
        <w:t xml:space="preserve"> </w:t>
      </w:r>
      <w:r w:rsidRPr="00BC6B7E">
        <w:rPr>
          <w:rFonts w:eastAsia="SimSun"/>
          <w:bCs/>
          <w:snapToGrid w:val="0"/>
          <w:kern w:val="22"/>
          <w:sz w:val="24"/>
          <w:lang w:eastAsia="zh-CN"/>
        </w:rPr>
        <w:t>所展现的</w:t>
      </w:r>
      <w:r w:rsidRPr="00BC6B7E">
        <w:rPr>
          <w:rFonts w:eastAsia="SimSun"/>
          <w:bCs/>
          <w:snapToGrid w:val="0"/>
          <w:kern w:val="22"/>
          <w:sz w:val="24"/>
          <w:lang w:eastAsia="zh-CN"/>
        </w:rPr>
        <w:t>2050</w:t>
      </w:r>
      <w:r w:rsidRPr="00BC6B7E">
        <w:rPr>
          <w:rFonts w:eastAsia="SimSun"/>
          <w:bCs/>
          <w:snapToGrid w:val="0"/>
          <w:kern w:val="22"/>
          <w:sz w:val="24"/>
          <w:lang w:eastAsia="zh-CN"/>
        </w:rPr>
        <w:t>年愿景之路，</w:t>
      </w:r>
      <w:r w:rsidRPr="00680009">
        <w:rPr>
          <w:rFonts w:eastAsia="KaiTi"/>
          <w:bCs/>
          <w:snapToGrid w:val="0"/>
          <w:kern w:val="22"/>
          <w:sz w:val="24"/>
          <w:lang w:eastAsia="zh-CN"/>
        </w:rPr>
        <w:t>强调</w:t>
      </w:r>
      <w:r w:rsidRPr="00BC6B7E">
        <w:rPr>
          <w:rFonts w:eastAsia="SimSun"/>
          <w:bCs/>
          <w:snapToGrid w:val="0"/>
          <w:kern w:val="22"/>
          <w:sz w:val="24"/>
          <w:lang w:eastAsia="zh-CN"/>
        </w:rPr>
        <w:t>《公约》第</w:t>
      </w:r>
      <w:r w:rsidRPr="00BC6B7E">
        <w:rPr>
          <w:rFonts w:eastAsia="SimSun"/>
          <w:bCs/>
          <w:snapToGrid w:val="0"/>
          <w:kern w:val="22"/>
          <w:sz w:val="24"/>
          <w:lang w:eastAsia="zh-CN"/>
        </w:rPr>
        <w:t>26</w:t>
      </w:r>
      <w:r w:rsidRPr="00BC6B7E">
        <w:rPr>
          <w:rFonts w:eastAsia="SimSun"/>
          <w:bCs/>
          <w:snapToGrid w:val="0"/>
          <w:kern w:val="22"/>
          <w:sz w:val="24"/>
          <w:lang w:eastAsia="zh-CN"/>
        </w:rPr>
        <w:t>条规定的国家报告依然是执行进展情况多层面审查办法的核心要素，</w:t>
      </w:r>
      <w:r w:rsidRPr="00680009">
        <w:rPr>
          <w:rFonts w:eastAsia="KaiTi"/>
          <w:bCs/>
          <w:snapToGrid w:val="0"/>
          <w:kern w:val="22"/>
          <w:sz w:val="24"/>
          <w:lang w:eastAsia="zh-CN"/>
        </w:rPr>
        <w:t>认识到</w:t>
      </w:r>
      <w:r w:rsidRPr="00BC6B7E">
        <w:rPr>
          <w:rFonts w:eastAsia="SimSun"/>
          <w:bCs/>
          <w:snapToGrid w:val="0"/>
          <w:kern w:val="22"/>
          <w:sz w:val="24"/>
          <w:lang w:eastAsia="zh-CN"/>
        </w:rPr>
        <w:t>《公约》规定的多层面审查办法的要素应该是技术上合理、客观、透明、协作和建设性的，旨在推动缔约方加强努力，</w:t>
      </w:r>
    </w:p>
    <w:p w14:paraId="2BFA6588" w14:textId="5301D92F"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ascii="KaiTi" w:eastAsia="KaiTi" w:hAnsi="KaiTi"/>
          <w:bCs/>
          <w:snapToGrid w:val="0"/>
          <w:kern w:val="22"/>
          <w:sz w:val="24"/>
          <w:lang w:eastAsia="zh-CN"/>
        </w:rPr>
        <w:t>回顾</w:t>
      </w:r>
      <w:r w:rsidRPr="00BC6B7E">
        <w:rPr>
          <w:rFonts w:eastAsia="SimSun"/>
          <w:bCs/>
          <w:snapToGrid w:val="0"/>
          <w:kern w:val="22"/>
          <w:sz w:val="24"/>
          <w:lang w:eastAsia="zh-CN"/>
        </w:rPr>
        <w:t>国家生物多样性战略和行动计划是在国家</w:t>
      </w:r>
      <w:r w:rsidRPr="00BC6B7E">
        <w:rPr>
          <w:rFonts w:eastAsia="SimSun" w:hint="eastAsia"/>
          <w:bCs/>
          <w:snapToGrid w:val="0"/>
          <w:kern w:val="22"/>
          <w:sz w:val="24"/>
          <w:lang w:eastAsia="zh-CN"/>
        </w:rPr>
        <w:t>层面</w:t>
      </w:r>
      <w:r w:rsidRPr="00BC6B7E">
        <w:rPr>
          <w:rFonts w:eastAsia="SimSun"/>
          <w:bCs/>
          <w:snapToGrid w:val="0"/>
          <w:kern w:val="22"/>
          <w:sz w:val="24"/>
          <w:lang w:eastAsia="zh-CN"/>
        </w:rPr>
        <w:t>执行《公约》的主要工具，国家报告是监测和审查《公约》和</w:t>
      </w:r>
      <w:r w:rsidR="00410B86">
        <w:rPr>
          <w:rFonts w:eastAsia="SimSun" w:hint="eastAsia"/>
          <w:bCs/>
          <w:snapToGrid w:val="0"/>
          <w:kern w:val="22"/>
          <w:sz w:val="24"/>
          <w:lang w:eastAsia="zh-CN"/>
        </w:rPr>
        <w:t>《</w:t>
      </w:r>
      <w:r w:rsidR="00665223">
        <w:rPr>
          <w:rFonts w:eastAsia="SimSun"/>
          <w:bCs/>
          <w:snapToGrid w:val="0"/>
          <w:kern w:val="22"/>
          <w:sz w:val="24"/>
          <w:lang w:eastAsia="zh-CN"/>
        </w:rPr>
        <w:t>昆明</w:t>
      </w:r>
      <w:r w:rsidR="00410B86">
        <w:rPr>
          <w:rFonts w:eastAsia="SimSun" w:hint="eastAsia"/>
          <w:bCs/>
          <w:snapToGrid w:val="0"/>
          <w:kern w:val="22"/>
          <w:sz w:val="24"/>
          <w:lang w:eastAsia="zh-CN"/>
        </w:rPr>
        <w:t>-</w:t>
      </w:r>
      <w:r w:rsidR="00665223">
        <w:rPr>
          <w:rFonts w:eastAsia="SimSun"/>
          <w:bCs/>
          <w:snapToGrid w:val="0"/>
          <w:kern w:val="22"/>
          <w:sz w:val="24"/>
          <w:lang w:eastAsia="zh-CN"/>
        </w:rPr>
        <w:t>蒙特利尔</w:t>
      </w:r>
      <w:r w:rsidRPr="00BC6B7E">
        <w:rPr>
          <w:rFonts w:eastAsia="SimSun"/>
          <w:bCs/>
          <w:snapToGrid w:val="0"/>
          <w:kern w:val="22"/>
          <w:sz w:val="24"/>
          <w:lang w:eastAsia="zh-CN"/>
        </w:rPr>
        <w:t>全球生物多样性框架</w:t>
      </w:r>
      <w:r w:rsidR="00410B86">
        <w:rPr>
          <w:rFonts w:eastAsia="SimSun" w:hint="eastAsia"/>
          <w:bCs/>
          <w:snapToGrid w:val="0"/>
          <w:kern w:val="22"/>
          <w:sz w:val="24"/>
          <w:lang w:eastAsia="zh-CN"/>
        </w:rPr>
        <w:t>》</w:t>
      </w:r>
      <w:r w:rsidRPr="00BC6B7E">
        <w:rPr>
          <w:rFonts w:eastAsia="SimSun"/>
          <w:bCs/>
          <w:snapToGrid w:val="0"/>
          <w:kern w:val="22"/>
          <w:sz w:val="24"/>
          <w:lang w:eastAsia="zh-CN"/>
        </w:rPr>
        <w:t>执行情况的主要工具，</w:t>
      </w:r>
    </w:p>
    <w:p w14:paraId="7EC8385F" w14:textId="6AA07D25" w:rsidR="00493306" w:rsidRPr="00493306" w:rsidRDefault="00BC6B7E" w:rsidP="00493306">
      <w:pPr>
        <w:pStyle w:val="ListParagraph"/>
        <w:numPr>
          <w:ilvl w:val="0"/>
          <w:numId w:val="223"/>
        </w:numPr>
        <w:snapToGrid w:val="0"/>
        <w:spacing w:before="120" w:after="120" w:line="240" w:lineRule="atLeast"/>
        <w:ind w:left="0" w:firstLine="490"/>
        <w:contextualSpacing w:val="0"/>
        <w:rPr>
          <w:rFonts w:eastAsia="SimSun"/>
          <w:snapToGrid w:val="0"/>
          <w:sz w:val="24"/>
          <w:lang w:eastAsia="zh-CN"/>
        </w:rPr>
      </w:pPr>
      <w:r w:rsidRPr="00493306">
        <w:rPr>
          <w:rFonts w:ascii="KaiTi" w:eastAsia="KaiTi" w:hAnsi="KaiTi"/>
          <w:snapToGrid w:val="0"/>
          <w:sz w:val="24"/>
          <w:lang w:eastAsia="zh-CN"/>
        </w:rPr>
        <w:t>采用</w:t>
      </w:r>
      <w:r w:rsidRPr="00493306">
        <w:rPr>
          <w:rFonts w:ascii="KaiTi" w:eastAsia="SimSun" w:hAnsi="KaiTi" w:hint="eastAsia"/>
          <w:snapToGrid w:val="0"/>
          <w:sz w:val="24"/>
          <w:lang w:eastAsia="zh-CN"/>
        </w:rPr>
        <w:t>一种</w:t>
      </w:r>
      <w:r w:rsidRPr="00493306">
        <w:rPr>
          <w:rFonts w:eastAsia="SimSun"/>
          <w:snapToGrid w:val="0"/>
          <w:sz w:val="24"/>
          <w:lang w:eastAsia="zh-CN"/>
        </w:rPr>
        <w:t>强化多层面规划、监测、报告和审查办法，加强执行《生物多样性公约》和</w:t>
      </w:r>
      <w:r w:rsidR="00410B86" w:rsidRPr="00493306">
        <w:rPr>
          <w:rFonts w:eastAsia="SimSun" w:hint="eastAsia"/>
          <w:snapToGrid w:val="0"/>
          <w:sz w:val="24"/>
          <w:lang w:eastAsia="zh-CN"/>
        </w:rPr>
        <w:t>《</w:t>
      </w:r>
      <w:r w:rsidR="00665223" w:rsidRPr="00493306">
        <w:rPr>
          <w:rFonts w:eastAsia="SimSun"/>
          <w:snapToGrid w:val="0"/>
          <w:sz w:val="24"/>
          <w:lang w:eastAsia="zh-CN"/>
        </w:rPr>
        <w:t>昆明</w:t>
      </w:r>
      <w:r w:rsidR="00410B86" w:rsidRPr="00493306">
        <w:rPr>
          <w:rFonts w:eastAsia="SimSun" w:hint="eastAsia"/>
          <w:snapToGrid w:val="0"/>
          <w:sz w:val="24"/>
          <w:lang w:eastAsia="zh-CN"/>
        </w:rPr>
        <w:t>-</w:t>
      </w:r>
      <w:r w:rsidR="00665223" w:rsidRPr="00493306">
        <w:rPr>
          <w:rFonts w:eastAsia="SimSun"/>
          <w:snapToGrid w:val="0"/>
          <w:sz w:val="24"/>
          <w:lang w:eastAsia="zh-CN"/>
        </w:rPr>
        <w:t>蒙特利尔</w:t>
      </w:r>
      <w:r w:rsidRPr="00493306">
        <w:rPr>
          <w:rFonts w:eastAsia="SimSun"/>
          <w:snapToGrid w:val="0"/>
          <w:sz w:val="24"/>
          <w:lang w:eastAsia="zh-CN"/>
        </w:rPr>
        <w:t>全球生物多样性框架</w:t>
      </w:r>
      <w:r w:rsidR="00410B86" w:rsidRPr="00493306">
        <w:rPr>
          <w:rFonts w:eastAsia="SimSun" w:hint="eastAsia"/>
          <w:snapToGrid w:val="0"/>
          <w:sz w:val="24"/>
          <w:lang w:eastAsia="zh-CN"/>
        </w:rPr>
        <w:t>》</w:t>
      </w:r>
      <w:r w:rsidRPr="00493306">
        <w:rPr>
          <w:rFonts w:eastAsia="SimSun"/>
          <w:snapToGrid w:val="0"/>
          <w:sz w:val="24"/>
          <w:lang w:eastAsia="zh-CN"/>
        </w:rPr>
        <w:t>，包括</w:t>
      </w:r>
      <w:r w:rsidRPr="00493306">
        <w:rPr>
          <w:rFonts w:eastAsia="SimSun" w:hint="eastAsia"/>
          <w:snapToGrid w:val="0"/>
          <w:sz w:val="24"/>
          <w:lang w:eastAsia="zh-CN"/>
        </w:rPr>
        <w:t>：</w:t>
      </w:r>
    </w:p>
    <w:p w14:paraId="4015DDA2" w14:textId="5CB12DCF" w:rsidR="00BC6B7E" w:rsidRPr="00493306" w:rsidRDefault="00680009" w:rsidP="00680009">
      <w:pPr>
        <w:pStyle w:val="ListParagraph"/>
        <w:widowControl w:val="0"/>
        <w:numPr>
          <w:ilvl w:val="0"/>
          <w:numId w:val="219"/>
        </w:numPr>
        <w:topLinePunct/>
        <w:adjustRightInd w:val="0"/>
        <w:snapToGrid w:val="0"/>
        <w:spacing w:before="120" w:after="120" w:line="240" w:lineRule="atLeast"/>
        <w:ind w:left="0" w:firstLine="360"/>
        <w:contextualSpacing w:val="0"/>
        <w:jc w:val="left"/>
        <w:rPr>
          <w:rFonts w:eastAsia="SimSun"/>
          <w:bCs/>
          <w:snapToGrid w:val="0"/>
          <w:kern w:val="22"/>
          <w:sz w:val="24"/>
          <w:lang w:eastAsia="zh-CN"/>
        </w:rPr>
      </w:pPr>
      <w:r>
        <w:rPr>
          <w:rFonts w:eastAsia="SimSun" w:hint="eastAsia"/>
          <w:bCs/>
          <w:snapToGrid w:val="0"/>
          <w:kern w:val="22"/>
          <w:sz w:val="24"/>
          <w:lang w:eastAsia="zh-CN"/>
        </w:rPr>
        <w:t>比照</w:t>
      </w:r>
      <w:r w:rsidR="00410B86" w:rsidRPr="00493306">
        <w:rPr>
          <w:rFonts w:eastAsia="SimSun" w:hint="eastAsia"/>
          <w:bCs/>
          <w:snapToGrid w:val="0"/>
          <w:kern w:val="22"/>
          <w:sz w:val="24"/>
          <w:lang w:eastAsia="zh-CN"/>
        </w:rPr>
        <w:t>《</w:t>
      </w:r>
      <w:r w:rsidR="00665223" w:rsidRPr="00493306">
        <w:rPr>
          <w:rFonts w:eastAsia="SimSun"/>
          <w:bCs/>
          <w:snapToGrid w:val="0"/>
          <w:kern w:val="22"/>
          <w:sz w:val="24"/>
          <w:lang w:eastAsia="zh-CN"/>
        </w:rPr>
        <w:t>昆明</w:t>
      </w:r>
      <w:r w:rsidR="00410B86" w:rsidRPr="00493306">
        <w:rPr>
          <w:rFonts w:eastAsia="SimSun" w:hint="eastAsia"/>
          <w:bCs/>
          <w:snapToGrid w:val="0"/>
          <w:kern w:val="22"/>
          <w:sz w:val="24"/>
          <w:lang w:eastAsia="zh-CN"/>
        </w:rPr>
        <w:t>-</w:t>
      </w:r>
      <w:r w:rsidR="00665223" w:rsidRPr="00493306">
        <w:rPr>
          <w:rFonts w:eastAsia="SimSun"/>
          <w:bCs/>
          <w:snapToGrid w:val="0"/>
          <w:kern w:val="22"/>
          <w:sz w:val="24"/>
          <w:lang w:eastAsia="zh-CN"/>
        </w:rPr>
        <w:t>蒙特利尔</w:t>
      </w:r>
      <w:r w:rsidR="00BC6B7E" w:rsidRPr="00493306">
        <w:rPr>
          <w:rFonts w:eastAsia="SimSun"/>
          <w:bCs/>
          <w:snapToGrid w:val="0"/>
          <w:kern w:val="22"/>
          <w:sz w:val="24"/>
          <w:lang w:eastAsia="zh-CN"/>
        </w:rPr>
        <w:t>全球生物多样性框架</w:t>
      </w:r>
      <w:r w:rsidR="00410B86" w:rsidRPr="00493306">
        <w:rPr>
          <w:rFonts w:eastAsia="SimSun" w:hint="eastAsia"/>
          <w:bCs/>
          <w:snapToGrid w:val="0"/>
          <w:kern w:val="22"/>
          <w:sz w:val="24"/>
          <w:lang w:eastAsia="zh-CN"/>
        </w:rPr>
        <w:t>》</w:t>
      </w:r>
      <w:r w:rsidR="00BC6B7E" w:rsidRPr="00493306">
        <w:rPr>
          <w:rFonts w:eastAsia="SimSun"/>
          <w:bCs/>
          <w:snapToGrid w:val="0"/>
          <w:kern w:val="22"/>
          <w:sz w:val="24"/>
          <w:lang w:eastAsia="zh-CN"/>
        </w:rPr>
        <w:t>及其</w:t>
      </w:r>
      <w:r w:rsidR="00BC6B7E" w:rsidRPr="00493306">
        <w:rPr>
          <w:rFonts w:eastAsia="SimSun" w:hint="eastAsia"/>
          <w:bCs/>
          <w:snapToGrid w:val="0"/>
          <w:kern w:val="22"/>
          <w:sz w:val="24"/>
          <w:lang w:eastAsia="zh-CN"/>
        </w:rPr>
        <w:t>长期</w:t>
      </w:r>
      <w:r w:rsidR="00BC6B7E" w:rsidRPr="00493306">
        <w:rPr>
          <w:rFonts w:eastAsia="SimSun"/>
          <w:bCs/>
          <w:snapToGrid w:val="0"/>
          <w:kern w:val="22"/>
          <w:sz w:val="24"/>
          <w:lang w:eastAsia="zh-CN"/>
        </w:rPr>
        <w:t>目标和</w:t>
      </w:r>
      <w:r w:rsidR="00BC6B7E" w:rsidRPr="00493306">
        <w:rPr>
          <w:rFonts w:eastAsia="SimSun" w:hint="eastAsia"/>
          <w:bCs/>
          <w:snapToGrid w:val="0"/>
          <w:kern w:val="22"/>
          <w:sz w:val="24"/>
          <w:lang w:eastAsia="zh-CN"/>
        </w:rPr>
        <w:t>行动</w:t>
      </w:r>
      <w:r w:rsidR="00BC6B7E" w:rsidRPr="00493306">
        <w:rPr>
          <w:rFonts w:eastAsia="SimSun"/>
          <w:bCs/>
          <w:snapToGrid w:val="0"/>
          <w:kern w:val="22"/>
          <w:sz w:val="24"/>
          <w:lang w:eastAsia="zh-CN"/>
        </w:rPr>
        <w:t>目标修订或更新的国家生物多样性战略和行动计划，作为</w:t>
      </w:r>
      <w:r>
        <w:rPr>
          <w:rFonts w:eastAsia="SimSun" w:hint="eastAsia"/>
          <w:bCs/>
          <w:snapToGrid w:val="0"/>
          <w:kern w:val="22"/>
          <w:sz w:val="24"/>
          <w:lang w:eastAsia="zh-CN"/>
        </w:rPr>
        <w:t>《</w:t>
      </w:r>
      <w:r w:rsidR="00BC6B7E" w:rsidRPr="00493306">
        <w:rPr>
          <w:rFonts w:eastAsia="SimSun"/>
          <w:bCs/>
          <w:snapToGrid w:val="0"/>
          <w:kern w:val="22"/>
          <w:sz w:val="24"/>
          <w:lang w:eastAsia="zh-CN"/>
        </w:rPr>
        <w:t>框架</w:t>
      </w:r>
      <w:r>
        <w:rPr>
          <w:rFonts w:eastAsia="SimSun" w:hint="eastAsia"/>
          <w:bCs/>
          <w:snapToGrid w:val="0"/>
          <w:kern w:val="22"/>
          <w:sz w:val="24"/>
          <w:lang w:eastAsia="zh-CN"/>
        </w:rPr>
        <w:t>》</w:t>
      </w:r>
      <w:r w:rsidR="00BC6B7E" w:rsidRPr="00493306">
        <w:rPr>
          <w:rFonts w:eastAsia="SimSun"/>
          <w:bCs/>
          <w:snapToGrid w:val="0"/>
          <w:kern w:val="22"/>
          <w:sz w:val="24"/>
          <w:lang w:eastAsia="zh-CN"/>
        </w:rPr>
        <w:t>的主要工具，包括在缔约方大会第十六届会议前以标准化格式</w:t>
      </w:r>
      <w:r w:rsidRPr="00680009">
        <w:rPr>
          <w:rFonts w:eastAsia="SimSun" w:hint="eastAsia"/>
          <w:bCs/>
          <w:snapToGrid w:val="0"/>
          <w:kern w:val="22"/>
          <w:sz w:val="24"/>
          <w:lang w:eastAsia="zh-CN"/>
        </w:rPr>
        <w:t>通报</w:t>
      </w:r>
      <w:r w:rsidR="00BC6B7E" w:rsidRPr="00493306">
        <w:rPr>
          <w:rFonts w:eastAsia="SimSun"/>
          <w:bCs/>
          <w:snapToGrid w:val="0"/>
          <w:kern w:val="22"/>
          <w:sz w:val="24"/>
          <w:lang w:eastAsia="zh-CN"/>
        </w:rPr>
        <w:t>的国家目标；</w:t>
      </w:r>
      <w:r w:rsidR="00BC6B7E" w:rsidRPr="00493306">
        <w:rPr>
          <w:rFonts w:eastAsia="SimSun"/>
          <w:bCs/>
          <w:snapToGrid w:val="0"/>
          <w:kern w:val="22"/>
          <w:sz w:val="24"/>
          <w:lang w:eastAsia="zh-CN"/>
        </w:rPr>
        <w:t xml:space="preserve"> </w:t>
      </w:r>
    </w:p>
    <w:p w14:paraId="21E477C7" w14:textId="22647AE7" w:rsidR="00BC6B7E" w:rsidRPr="00493306" w:rsidRDefault="00BC6B7E" w:rsidP="00680009">
      <w:pPr>
        <w:pStyle w:val="ListParagraph"/>
        <w:widowControl w:val="0"/>
        <w:numPr>
          <w:ilvl w:val="0"/>
          <w:numId w:val="219"/>
        </w:numPr>
        <w:topLinePunct/>
        <w:adjustRightInd w:val="0"/>
        <w:snapToGrid w:val="0"/>
        <w:spacing w:before="120" w:after="120" w:line="240" w:lineRule="atLeast"/>
        <w:ind w:left="0" w:firstLine="360"/>
        <w:contextualSpacing w:val="0"/>
        <w:rPr>
          <w:rFonts w:eastAsia="SimSun"/>
          <w:bCs/>
          <w:snapToGrid w:val="0"/>
          <w:kern w:val="22"/>
          <w:sz w:val="24"/>
          <w:lang w:eastAsia="zh-CN"/>
        </w:rPr>
      </w:pPr>
      <w:r w:rsidRPr="00493306">
        <w:rPr>
          <w:rFonts w:eastAsia="SimSun"/>
          <w:bCs/>
          <w:snapToGrid w:val="0"/>
          <w:kern w:val="22"/>
          <w:sz w:val="24"/>
          <w:lang w:eastAsia="zh-CN"/>
        </w:rPr>
        <w:t>2026</w:t>
      </w:r>
      <w:r w:rsidRPr="00493306">
        <w:rPr>
          <w:rFonts w:eastAsia="SimSun"/>
          <w:bCs/>
          <w:snapToGrid w:val="0"/>
          <w:kern w:val="22"/>
          <w:sz w:val="24"/>
          <w:lang w:eastAsia="zh-CN"/>
        </w:rPr>
        <w:t>年和</w:t>
      </w:r>
      <w:r w:rsidRPr="00493306">
        <w:rPr>
          <w:rFonts w:eastAsia="SimSun"/>
          <w:bCs/>
          <w:snapToGrid w:val="0"/>
          <w:kern w:val="22"/>
          <w:sz w:val="24"/>
          <w:lang w:eastAsia="zh-CN"/>
        </w:rPr>
        <w:t>2029</w:t>
      </w:r>
      <w:r w:rsidRPr="00493306">
        <w:rPr>
          <w:rFonts w:eastAsia="SimSun"/>
          <w:bCs/>
          <w:snapToGrid w:val="0"/>
          <w:kern w:val="22"/>
          <w:sz w:val="24"/>
          <w:lang w:eastAsia="zh-CN"/>
        </w:rPr>
        <w:t>年提交的国家报告，包括</w:t>
      </w:r>
      <w:r w:rsidR="00680009" w:rsidRPr="00493306">
        <w:rPr>
          <w:rFonts w:eastAsia="SimSun"/>
          <w:bCs/>
          <w:snapToGrid w:val="0"/>
          <w:kern w:val="22"/>
          <w:sz w:val="24"/>
          <w:lang w:eastAsia="zh-CN"/>
        </w:rPr>
        <w:t>第</w:t>
      </w:r>
      <w:r w:rsidR="00680009" w:rsidRPr="00493306">
        <w:rPr>
          <w:rFonts w:eastAsia="SimSun"/>
          <w:bCs/>
          <w:snapToGrid w:val="0"/>
          <w:kern w:val="22"/>
          <w:sz w:val="24"/>
          <w:lang w:eastAsia="zh-CN"/>
        </w:rPr>
        <w:t>15/5</w:t>
      </w:r>
      <w:r w:rsidR="00680009" w:rsidRPr="00493306">
        <w:rPr>
          <w:rFonts w:eastAsia="SimSun"/>
          <w:bCs/>
          <w:snapToGrid w:val="0"/>
          <w:kern w:val="22"/>
          <w:sz w:val="24"/>
          <w:lang w:eastAsia="zh-CN"/>
        </w:rPr>
        <w:t>号决定</w:t>
      </w:r>
      <w:r w:rsidR="00680009">
        <w:rPr>
          <w:rFonts w:eastAsia="SimSun" w:hint="eastAsia"/>
          <w:bCs/>
          <w:snapToGrid w:val="0"/>
          <w:kern w:val="22"/>
          <w:sz w:val="24"/>
          <w:lang w:eastAsia="zh-CN"/>
        </w:rPr>
        <w:t>通过的</w:t>
      </w:r>
      <w:r w:rsidRPr="00493306">
        <w:rPr>
          <w:rFonts w:eastAsia="SimSun"/>
          <w:bCs/>
          <w:snapToGrid w:val="0"/>
          <w:kern w:val="22"/>
          <w:sz w:val="24"/>
          <w:lang w:eastAsia="zh-CN"/>
        </w:rPr>
        <w:t>标题</w:t>
      </w:r>
      <w:r w:rsidR="00680009">
        <w:rPr>
          <w:rFonts w:eastAsia="SimSun" w:hint="eastAsia"/>
          <w:bCs/>
          <w:snapToGrid w:val="0"/>
          <w:kern w:val="22"/>
          <w:sz w:val="24"/>
          <w:lang w:eastAsia="zh-CN"/>
        </w:rPr>
        <w:t>指标</w:t>
      </w:r>
      <w:r w:rsidRPr="00493306">
        <w:rPr>
          <w:rFonts w:eastAsia="SimSun"/>
          <w:bCs/>
          <w:snapToGrid w:val="0"/>
          <w:kern w:val="22"/>
          <w:sz w:val="24"/>
          <w:lang w:eastAsia="zh-CN"/>
        </w:rPr>
        <w:t>和其他指标</w:t>
      </w:r>
      <w:r w:rsidRPr="00493306">
        <w:rPr>
          <w:rFonts w:eastAsia="SimSun" w:hint="eastAsia"/>
          <w:bCs/>
          <w:snapToGrid w:val="0"/>
          <w:kern w:val="22"/>
          <w:sz w:val="24"/>
          <w:lang w:eastAsia="zh-CN"/>
        </w:rPr>
        <w:t>；</w:t>
      </w:r>
    </w:p>
    <w:p w14:paraId="54D3E4A9" w14:textId="77768F93" w:rsidR="00BC6B7E" w:rsidRPr="00493306" w:rsidRDefault="00BC6B7E" w:rsidP="00680009">
      <w:pPr>
        <w:pStyle w:val="ListParagraph"/>
        <w:widowControl w:val="0"/>
        <w:numPr>
          <w:ilvl w:val="0"/>
          <w:numId w:val="219"/>
        </w:numPr>
        <w:topLinePunct/>
        <w:adjustRightInd w:val="0"/>
        <w:snapToGrid w:val="0"/>
        <w:spacing w:before="120" w:after="120" w:line="240" w:lineRule="atLeast"/>
        <w:ind w:left="0" w:firstLine="360"/>
        <w:contextualSpacing w:val="0"/>
        <w:rPr>
          <w:rFonts w:eastAsia="SimSun"/>
          <w:bCs/>
          <w:snapToGrid w:val="0"/>
          <w:kern w:val="22"/>
          <w:sz w:val="24"/>
          <w:lang w:eastAsia="zh-CN"/>
        </w:rPr>
      </w:pPr>
      <w:r w:rsidRPr="00493306">
        <w:rPr>
          <w:rFonts w:eastAsia="SimSun"/>
          <w:bCs/>
          <w:snapToGrid w:val="0"/>
          <w:kern w:val="22"/>
          <w:sz w:val="24"/>
          <w:lang w:eastAsia="zh-CN"/>
        </w:rPr>
        <w:lastRenderedPageBreak/>
        <w:t>对国家生物多样性战略和行动计划</w:t>
      </w:r>
      <w:r w:rsidR="00680009" w:rsidRPr="00493306">
        <w:rPr>
          <w:rFonts w:eastAsia="SimSun"/>
          <w:bCs/>
          <w:snapToGrid w:val="0"/>
          <w:kern w:val="22"/>
          <w:sz w:val="24"/>
          <w:lang w:eastAsia="zh-CN"/>
        </w:rPr>
        <w:t>包括国家目标</w:t>
      </w:r>
      <w:r w:rsidRPr="00493306">
        <w:rPr>
          <w:rFonts w:eastAsia="SimSun"/>
          <w:bCs/>
          <w:snapToGrid w:val="0"/>
          <w:kern w:val="22"/>
          <w:sz w:val="24"/>
          <w:lang w:eastAsia="zh-CN"/>
        </w:rPr>
        <w:t>中的信息进行全球分析，</w:t>
      </w:r>
      <w:r w:rsidR="00680009">
        <w:rPr>
          <w:rFonts w:eastAsia="SimSun" w:hint="eastAsia"/>
          <w:bCs/>
          <w:snapToGrid w:val="0"/>
          <w:kern w:val="22"/>
          <w:sz w:val="24"/>
          <w:lang w:eastAsia="zh-CN"/>
        </w:rPr>
        <w:t>用于评估对</w:t>
      </w:r>
      <w:r w:rsidR="00410B86" w:rsidRPr="00493306">
        <w:rPr>
          <w:rFonts w:eastAsia="SimSun" w:hint="eastAsia"/>
          <w:bCs/>
          <w:snapToGrid w:val="0"/>
          <w:kern w:val="22"/>
          <w:sz w:val="24"/>
          <w:lang w:eastAsia="zh-CN"/>
        </w:rPr>
        <w:t>《</w:t>
      </w:r>
      <w:r w:rsidR="00665223" w:rsidRPr="00493306">
        <w:rPr>
          <w:rFonts w:eastAsia="SimSun"/>
          <w:bCs/>
          <w:snapToGrid w:val="0"/>
          <w:kern w:val="22"/>
          <w:sz w:val="24"/>
          <w:lang w:eastAsia="zh-CN"/>
        </w:rPr>
        <w:t>昆明</w:t>
      </w:r>
      <w:r w:rsidR="00410B86" w:rsidRPr="00493306">
        <w:rPr>
          <w:rFonts w:eastAsia="SimSun" w:hint="eastAsia"/>
          <w:bCs/>
          <w:snapToGrid w:val="0"/>
          <w:kern w:val="22"/>
          <w:sz w:val="24"/>
          <w:lang w:eastAsia="zh-CN"/>
        </w:rPr>
        <w:t>-</w:t>
      </w:r>
      <w:r w:rsidR="00665223" w:rsidRPr="00493306">
        <w:rPr>
          <w:rFonts w:eastAsia="SimSun"/>
          <w:bCs/>
          <w:snapToGrid w:val="0"/>
          <w:kern w:val="22"/>
          <w:sz w:val="24"/>
          <w:lang w:eastAsia="zh-CN"/>
        </w:rPr>
        <w:t>蒙特利尔</w:t>
      </w:r>
      <w:r w:rsidRPr="00493306">
        <w:rPr>
          <w:rFonts w:eastAsia="SimSun"/>
          <w:bCs/>
          <w:snapToGrid w:val="0"/>
          <w:kern w:val="22"/>
          <w:sz w:val="24"/>
          <w:lang w:eastAsia="zh-CN"/>
        </w:rPr>
        <w:t>全球生物多样性框架</w:t>
      </w:r>
      <w:r w:rsidR="00410B86" w:rsidRPr="00493306">
        <w:rPr>
          <w:rFonts w:eastAsia="SimSun" w:hint="eastAsia"/>
          <w:bCs/>
          <w:snapToGrid w:val="0"/>
          <w:kern w:val="22"/>
          <w:sz w:val="24"/>
          <w:lang w:eastAsia="zh-CN"/>
        </w:rPr>
        <w:t>》</w:t>
      </w:r>
      <w:r w:rsidRPr="00493306">
        <w:rPr>
          <w:rFonts w:eastAsia="SimSun"/>
          <w:bCs/>
          <w:snapToGrid w:val="0"/>
          <w:kern w:val="22"/>
          <w:sz w:val="24"/>
          <w:lang w:eastAsia="zh-CN"/>
        </w:rPr>
        <w:t>的贡献</w:t>
      </w:r>
      <w:r w:rsidR="00680009">
        <w:rPr>
          <w:rFonts w:eastAsia="SimSun" w:hint="eastAsia"/>
          <w:bCs/>
          <w:snapToGrid w:val="0"/>
          <w:kern w:val="22"/>
          <w:sz w:val="24"/>
          <w:lang w:eastAsia="zh-CN"/>
        </w:rPr>
        <w:t>，供</w:t>
      </w:r>
      <w:r w:rsidR="00680009" w:rsidRPr="00493306">
        <w:rPr>
          <w:rFonts w:eastAsia="SimSun"/>
          <w:bCs/>
          <w:snapToGrid w:val="0"/>
          <w:kern w:val="22"/>
          <w:sz w:val="24"/>
          <w:lang w:eastAsia="zh-CN"/>
        </w:rPr>
        <w:t>缔约方大会第十六届会议和随后各届缔约方大会审议</w:t>
      </w:r>
      <w:r w:rsidRPr="00493306">
        <w:rPr>
          <w:rFonts w:eastAsia="SimSun"/>
          <w:bCs/>
          <w:snapToGrid w:val="0"/>
          <w:kern w:val="22"/>
          <w:sz w:val="24"/>
          <w:lang w:eastAsia="zh-CN"/>
        </w:rPr>
        <w:t>；</w:t>
      </w:r>
      <w:r w:rsidR="00680009">
        <w:rPr>
          <w:rFonts w:eastAsia="SimSun" w:hint="eastAsia"/>
          <w:bCs/>
          <w:snapToGrid w:val="0"/>
          <w:kern w:val="22"/>
          <w:sz w:val="24"/>
          <w:lang w:eastAsia="zh-CN"/>
        </w:rPr>
        <w:t xml:space="preserve"> </w:t>
      </w:r>
    </w:p>
    <w:p w14:paraId="5FF7F94A" w14:textId="2B4F4390" w:rsidR="00BC6B7E" w:rsidRPr="00493306" w:rsidRDefault="00BC6B7E" w:rsidP="00680009">
      <w:pPr>
        <w:pStyle w:val="ListParagraph"/>
        <w:widowControl w:val="0"/>
        <w:numPr>
          <w:ilvl w:val="0"/>
          <w:numId w:val="219"/>
        </w:numPr>
        <w:topLinePunct/>
        <w:adjustRightInd w:val="0"/>
        <w:snapToGrid w:val="0"/>
        <w:spacing w:before="120" w:after="120" w:line="240" w:lineRule="atLeast"/>
        <w:ind w:left="0" w:firstLine="360"/>
        <w:contextualSpacing w:val="0"/>
        <w:rPr>
          <w:rFonts w:eastAsia="SimSun"/>
          <w:bCs/>
          <w:snapToGrid w:val="0"/>
          <w:kern w:val="22"/>
          <w:sz w:val="24"/>
          <w:lang w:eastAsia="zh-CN"/>
        </w:rPr>
      </w:pPr>
      <w:r w:rsidRPr="00493306">
        <w:rPr>
          <w:rFonts w:eastAsia="SimSun"/>
          <w:bCs/>
          <w:snapToGrid w:val="0"/>
          <w:kern w:val="22"/>
          <w:sz w:val="24"/>
          <w:lang w:eastAsia="zh-CN"/>
        </w:rPr>
        <w:t>根据国家报告并酌情根据其他来源</w:t>
      </w:r>
      <w:r w:rsidR="00680009">
        <w:rPr>
          <w:rFonts w:eastAsia="SimSun" w:hint="eastAsia"/>
          <w:bCs/>
          <w:snapToGrid w:val="0"/>
          <w:kern w:val="22"/>
          <w:sz w:val="24"/>
          <w:lang w:eastAsia="zh-CN"/>
        </w:rPr>
        <w:t>的信息</w:t>
      </w:r>
      <w:r w:rsidRPr="00493306">
        <w:rPr>
          <w:rFonts w:eastAsia="SimSun"/>
          <w:bCs/>
          <w:snapToGrid w:val="0"/>
          <w:kern w:val="22"/>
          <w:sz w:val="24"/>
          <w:lang w:eastAsia="zh-CN"/>
        </w:rPr>
        <w:t>，对执行</w:t>
      </w:r>
      <w:r w:rsidR="00410B86" w:rsidRPr="00493306">
        <w:rPr>
          <w:rFonts w:eastAsia="SimSun"/>
          <w:bCs/>
          <w:snapToGrid w:val="0"/>
          <w:kern w:val="22"/>
          <w:sz w:val="24"/>
          <w:lang w:eastAsia="zh-CN"/>
        </w:rPr>
        <w:t>《昆明</w:t>
      </w:r>
      <w:r w:rsidR="00410B86" w:rsidRPr="00493306">
        <w:rPr>
          <w:rFonts w:eastAsia="SimSun"/>
          <w:bCs/>
          <w:snapToGrid w:val="0"/>
          <w:kern w:val="22"/>
          <w:sz w:val="24"/>
          <w:lang w:eastAsia="zh-CN"/>
        </w:rPr>
        <w:t>-</w:t>
      </w:r>
      <w:r w:rsidR="00410B86" w:rsidRPr="00493306">
        <w:rPr>
          <w:rFonts w:eastAsia="SimSun"/>
          <w:bCs/>
          <w:snapToGrid w:val="0"/>
          <w:kern w:val="22"/>
          <w:sz w:val="24"/>
          <w:lang w:eastAsia="zh-CN"/>
        </w:rPr>
        <w:t>蒙特利尔全球生物多样性框架》</w:t>
      </w:r>
      <w:r w:rsidRPr="00493306">
        <w:rPr>
          <w:rFonts w:eastAsia="SimSun"/>
          <w:bCs/>
          <w:snapToGrid w:val="0"/>
          <w:kern w:val="22"/>
          <w:sz w:val="24"/>
          <w:lang w:eastAsia="zh-CN"/>
        </w:rPr>
        <w:t>的集体进展</w:t>
      </w:r>
      <w:r w:rsidR="003371A7" w:rsidRPr="00493306">
        <w:rPr>
          <w:rFonts w:eastAsia="SimSun"/>
          <w:bCs/>
          <w:snapToGrid w:val="0"/>
          <w:kern w:val="22"/>
          <w:sz w:val="24"/>
          <w:lang w:eastAsia="zh-CN"/>
        </w:rPr>
        <w:t>包括执行手段</w:t>
      </w:r>
      <w:r w:rsidRPr="00493306">
        <w:rPr>
          <w:rFonts w:eastAsia="SimSun"/>
          <w:bCs/>
          <w:snapToGrid w:val="0"/>
          <w:kern w:val="22"/>
          <w:sz w:val="24"/>
          <w:lang w:eastAsia="zh-CN"/>
        </w:rPr>
        <w:t>进行全球审查，供缔约方</w:t>
      </w:r>
      <w:r w:rsidRPr="00493306">
        <w:rPr>
          <w:rFonts w:eastAsia="SimSun" w:hint="eastAsia"/>
          <w:bCs/>
          <w:snapToGrid w:val="0"/>
          <w:kern w:val="22"/>
          <w:sz w:val="24"/>
          <w:lang w:eastAsia="zh-CN"/>
        </w:rPr>
        <w:t>大会</w:t>
      </w:r>
      <w:r w:rsidRPr="00493306">
        <w:rPr>
          <w:rFonts w:eastAsia="SimSun"/>
          <w:bCs/>
          <w:snapToGrid w:val="0"/>
          <w:kern w:val="22"/>
          <w:sz w:val="24"/>
          <w:lang w:eastAsia="zh-CN"/>
        </w:rPr>
        <w:t>第十七届会议和第十九届会议审议；</w:t>
      </w:r>
      <w:r w:rsidRPr="00493306">
        <w:rPr>
          <w:rFonts w:eastAsia="SimSun"/>
          <w:bCs/>
          <w:snapToGrid w:val="0"/>
          <w:kern w:val="22"/>
          <w:sz w:val="24"/>
          <w:lang w:eastAsia="zh-CN"/>
        </w:rPr>
        <w:t xml:space="preserve"> </w:t>
      </w:r>
    </w:p>
    <w:p w14:paraId="47237A2D" w14:textId="11B5C7B8" w:rsidR="00BC6B7E" w:rsidRPr="00493306" w:rsidRDefault="00BC6B7E" w:rsidP="00680009">
      <w:pPr>
        <w:pStyle w:val="ListParagraph"/>
        <w:widowControl w:val="0"/>
        <w:numPr>
          <w:ilvl w:val="0"/>
          <w:numId w:val="219"/>
        </w:numPr>
        <w:topLinePunct/>
        <w:adjustRightInd w:val="0"/>
        <w:snapToGrid w:val="0"/>
        <w:spacing w:before="120" w:after="120" w:line="240" w:lineRule="atLeast"/>
        <w:ind w:left="0" w:firstLine="360"/>
        <w:contextualSpacing w:val="0"/>
        <w:rPr>
          <w:rFonts w:eastAsia="SimSun"/>
          <w:bCs/>
          <w:snapToGrid w:val="0"/>
          <w:kern w:val="22"/>
          <w:sz w:val="24"/>
          <w:lang w:eastAsia="zh-CN"/>
        </w:rPr>
      </w:pPr>
      <w:r w:rsidRPr="00493306">
        <w:rPr>
          <w:rFonts w:eastAsia="SimSun"/>
          <w:bCs/>
          <w:snapToGrid w:val="0"/>
          <w:kern w:val="22"/>
          <w:sz w:val="24"/>
          <w:lang w:eastAsia="zh-CN"/>
        </w:rPr>
        <w:t>自愿同行</w:t>
      </w:r>
      <w:r w:rsidR="00680009">
        <w:rPr>
          <w:rFonts w:eastAsia="SimSun" w:hint="eastAsia"/>
          <w:bCs/>
          <w:snapToGrid w:val="0"/>
          <w:kern w:val="22"/>
          <w:sz w:val="24"/>
          <w:lang w:eastAsia="zh-CN"/>
        </w:rPr>
        <w:t>评议</w:t>
      </w:r>
      <w:r w:rsidRPr="00493306">
        <w:rPr>
          <w:rFonts w:eastAsia="SimSun" w:hint="eastAsia"/>
          <w:bCs/>
          <w:snapToGrid w:val="0"/>
          <w:kern w:val="22"/>
          <w:sz w:val="24"/>
          <w:lang w:eastAsia="zh-CN"/>
        </w:rPr>
        <w:t>；</w:t>
      </w:r>
    </w:p>
    <w:p w14:paraId="3712F893" w14:textId="3065DE29" w:rsidR="00BC6B7E" w:rsidRPr="00493306" w:rsidRDefault="00BC6B7E" w:rsidP="00680009">
      <w:pPr>
        <w:pStyle w:val="ListParagraph"/>
        <w:widowControl w:val="0"/>
        <w:numPr>
          <w:ilvl w:val="0"/>
          <w:numId w:val="219"/>
        </w:numPr>
        <w:topLinePunct/>
        <w:adjustRightInd w:val="0"/>
        <w:snapToGrid w:val="0"/>
        <w:spacing w:before="120" w:after="120" w:line="240" w:lineRule="atLeast"/>
        <w:ind w:left="0" w:firstLine="360"/>
        <w:contextualSpacing w:val="0"/>
        <w:rPr>
          <w:rFonts w:eastAsia="SimSun"/>
          <w:bCs/>
          <w:snapToGrid w:val="0"/>
          <w:kern w:val="22"/>
          <w:sz w:val="24"/>
          <w:lang w:eastAsia="zh-CN"/>
        </w:rPr>
      </w:pPr>
      <w:r w:rsidRPr="00493306">
        <w:rPr>
          <w:rFonts w:eastAsia="SimSun"/>
          <w:bCs/>
          <w:snapToGrid w:val="0"/>
          <w:kern w:val="22"/>
          <w:sz w:val="24"/>
          <w:lang w:eastAsia="zh-CN"/>
        </w:rPr>
        <w:t>进一步</w:t>
      </w:r>
      <w:r w:rsidRPr="00493306">
        <w:rPr>
          <w:rFonts w:eastAsia="SimSun" w:hint="eastAsia"/>
          <w:bCs/>
          <w:snapToGrid w:val="0"/>
          <w:kern w:val="22"/>
          <w:sz w:val="24"/>
          <w:lang w:eastAsia="zh-CN"/>
        </w:rPr>
        <w:t>开发</w:t>
      </w:r>
      <w:r w:rsidRPr="00493306">
        <w:rPr>
          <w:rFonts w:eastAsia="SimSun"/>
          <w:bCs/>
          <w:snapToGrid w:val="0"/>
          <w:kern w:val="22"/>
          <w:sz w:val="24"/>
          <w:lang w:eastAsia="zh-CN"/>
        </w:rPr>
        <w:t>和测试一个不限成员名额自愿</w:t>
      </w:r>
      <w:r w:rsidR="00680009">
        <w:rPr>
          <w:rFonts w:eastAsia="SimSun" w:hint="eastAsia"/>
          <w:bCs/>
          <w:snapToGrid w:val="0"/>
          <w:kern w:val="22"/>
          <w:sz w:val="24"/>
          <w:lang w:eastAsia="zh-CN"/>
        </w:rPr>
        <w:t>国家</w:t>
      </w:r>
      <w:r w:rsidRPr="00493306">
        <w:rPr>
          <w:rFonts w:eastAsia="SimSun"/>
          <w:bCs/>
          <w:snapToGrid w:val="0"/>
          <w:kern w:val="22"/>
          <w:sz w:val="24"/>
          <w:lang w:eastAsia="zh-CN"/>
        </w:rPr>
        <w:t>审查论坛</w:t>
      </w:r>
      <w:r w:rsidRPr="00493306">
        <w:rPr>
          <w:rFonts w:eastAsia="SimSun" w:hint="eastAsia"/>
          <w:bCs/>
          <w:snapToGrid w:val="0"/>
          <w:kern w:val="22"/>
          <w:sz w:val="24"/>
          <w:lang w:eastAsia="zh-CN"/>
        </w:rPr>
        <w:t>；</w:t>
      </w:r>
      <w:r w:rsidRPr="00493306">
        <w:rPr>
          <w:rFonts w:eastAsia="SimSun"/>
          <w:bCs/>
          <w:snapToGrid w:val="0"/>
          <w:kern w:val="22"/>
          <w:sz w:val="24"/>
          <w:lang w:eastAsia="zh-CN"/>
        </w:rPr>
        <w:t xml:space="preserve"> </w:t>
      </w:r>
    </w:p>
    <w:p w14:paraId="6DD6EC47" w14:textId="2F09C46D" w:rsidR="00BC6B7E" w:rsidRPr="00493306" w:rsidRDefault="00BC6B7E" w:rsidP="00680009">
      <w:pPr>
        <w:pStyle w:val="ListParagraph"/>
        <w:widowControl w:val="0"/>
        <w:numPr>
          <w:ilvl w:val="0"/>
          <w:numId w:val="219"/>
        </w:numPr>
        <w:topLinePunct/>
        <w:adjustRightInd w:val="0"/>
        <w:snapToGrid w:val="0"/>
        <w:spacing w:before="120" w:after="120" w:line="240" w:lineRule="atLeast"/>
        <w:ind w:left="0" w:firstLine="360"/>
        <w:contextualSpacing w:val="0"/>
        <w:rPr>
          <w:rFonts w:eastAsia="SimSun"/>
          <w:bCs/>
          <w:snapToGrid w:val="0"/>
          <w:kern w:val="22"/>
          <w:sz w:val="24"/>
          <w:lang w:eastAsia="zh-CN"/>
        </w:rPr>
      </w:pPr>
      <w:r w:rsidRPr="00493306">
        <w:rPr>
          <w:rFonts w:eastAsia="SimSun"/>
          <w:bCs/>
          <w:snapToGrid w:val="0"/>
          <w:kern w:val="22"/>
          <w:sz w:val="24"/>
          <w:lang w:eastAsia="zh-CN"/>
        </w:rPr>
        <w:t>非国家行为</w:t>
      </w:r>
      <w:r w:rsidRPr="00493306">
        <w:rPr>
          <w:rFonts w:eastAsia="SimSun" w:hint="eastAsia"/>
          <w:bCs/>
          <w:snapToGrid w:val="0"/>
          <w:kern w:val="22"/>
          <w:sz w:val="24"/>
          <w:lang w:eastAsia="zh-CN"/>
        </w:rPr>
        <w:t>体</w:t>
      </w:r>
      <w:r w:rsidRPr="00493306">
        <w:rPr>
          <w:rFonts w:eastAsia="SimSun"/>
          <w:bCs/>
          <w:snapToGrid w:val="0"/>
          <w:kern w:val="22"/>
          <w:sz w:val="24"/>
          <w:lang w:eastAsia="zh-CN"/>
        </w:rPr>
        <w:t>对</w:t>
      </w:r>
      <w:r w:rsidR="00680009">
        <w:rPr>
          <w:rFonts w:eastAsia="SimSun" w:hint="eastAsia"/>
          <w:bCs/>
          <w:snapToGrid w:val="0"/>
          <w:kern w:val="22"/>
          <w:sz w:val="24"/>
          <w:lang w:eastAsia="zh-CN"/>
        </w:rPr>
        <w:t>《昆明</w:t>
      </w:r>
      <w:r w:rsidR="00680009">
        <w:rPr>
          <w:rFonts w:eastAsia="SimSun" w:hint="eastAsia"/>
          <w:bCs/>
          <w:snapToGrid w:val="0"/>
          <w:kern w:val="22"/>
          <w:sz w:val="24"/>
          <w:lang w:eastAsia="zh-CN"/>
        </w:rPr>
        <w:t>-</w:t>
      </w:r>
      <w:r w:rsidR="00680009">
        <w:rPr>
          <w:rFonts w:eastAsia="SimSun" w:hint="eastAsia"/>
          <w:bCs/>
          <w:snapToGrid w:val="0"/>
          <w:kern w:val="22"/>
          <w:sz w:val="24"/>
          <w:lang w:eastAsia="zh-CN"/>
        </w:rPr>
        <w:t>蒙特利尔</w:t>
      </w:r>
      <w:r w:rsidRPr="00493306">
        <w:rPr>
          <w:rFonts w:eastAsia="SimSun"/>
          <w:bCs/>
          <w:snapToGrid w:val="0"/>
          <w:kern w:val="22"/>
          <w:sz w:val="24"/>
          <w:lang w:eastAsia="zh-CN"/>
        </w:rPr>
        <w:t>全球生物多样性框架</w:t>
      </w:r>
      <w:r w:rsidR="00680009">
        <w:rPr>
          <w:rFonts w:eastAsia="SimSun" w:hint="eastAsia"/>
          <w:bCs/>
          <w:snapToGrid w:val="0"/>
          <w:kern w:val="22"/>
          <w:sz w:val="24"/>
          <w:lang w:eastAsia="zh-CN"/>
        </w:rPr>
        <w:t>》</w:t>
      </w:r>
      <w:r w:rsidRPr="00493306">
        <w:rPr>
          <w:rFonts w:eastAsia="SimSun"/>
          <w:bCs/>
          <w:snapToGrid w:val="0"/>
          <w:kern w:val="22"/>
          <w:sz w:val="24"/>
          <w:lang w:eastAsia="zh-CN"/>
        </w:rPr>
        <w:t>的承诺信息</w:t>
      </w:r>
      <w:r w:rsidRPr="00493306">
        <w:rPr>
          <w:rFonts w:eastAsia="SimSun" w:hint="eastAsia"/>
          <w:bCs/>
          <w:snapToGrid w:val="0"/>
          <w:kern w:val="22"/>
          <w:sz w:val="24"/>
          <w:lang w:eastAsia="zh-CN"/>
        </w:rPr>
        <w:t>；</w:t>
      </w:r>
      <w:r w:rsidRPr="00493306">
        <w:rPr>
          <w:rFonts w:eastAsia="SimSun"/>
          <w:bCs/>
          <w:snapToGrid w:val="0"/>
          <w:kern w:val="22"/>
          <w:sz w:val="24"/>
          <w:lang w:eastAsia="zh-CN"/>
        </w:rPr>
        <w:t xml:space="preserve"> </w:t>
      </w:r>
    </w:p>
    <w:p w14:paraId="69334791" w14:textId="3BBF2BB7" w:rsidR="00BC6B7E" w:rsidRPr="00493306" w:rsidRDefault="00BC6B7E" w:rsidP="00493306">
      <w:pPr>
        <w:pStyle w:val="ListParagraph"/>
        <w:numPr>
          <w:ilvl w:val="0"/>
          <w:numId w:val="223"/>
        </w:numPr>
        <w:snapToGrid w:val="0"/>
        <w:spacing w:before="120" w:after="120" w:line="240" w:lineRule="atLeast"/>
        <w:ind w:left="0" w:firstLine="490"/>
        <w:contextualSpacing w:val="0"/>
        <w:rPr>
          <w:rFonts w:eastAsia="SimSun"/>
          <w:snapToGrid w:val="0"/>
          <w:sz w:val="24"/>
          <w:lang w:eastAsia="zh-CN"/>
        </w:rPr>
      </w:pPr>
      <w:r w:rsidRPr="00680009">
        <w:rPr>
          <w:rFonts w:eastAsia="KaiTi"/>
          <w:snapToGrid w:val="0"/>
          <w:sz w:val="24"/>
          <w:lang w:eastAsia="zh-CN"/>
        </w:rPr>
        <w:t>决定</w:t>
      </w:r>
      <w:r w:rsidR="00680009">
        <w:rPr>
          <w:rFonts w:eastAsia="SimSun" w:hint="eastAsia"/>
          <w:snapToGrid w:val="0"/>
          <w:sz w:val="24"/>
          <w:lang w:eastAsia="zh-CN"/>
        </w:rPr>
        <w:t>在</w:t>
      </w:r>
      <w:r w:rsidRPr="00493306">
        <w:rPr>
          <w:rFonts w:eastAsia="SimSun"/>
          <w:snapToGrid w:val="0"/>
          <w:sz w:val="24"/>
          <w:lang w:eastAsia="zh-CN"/>
        </w:rPr>
        <w:t>缔约方</w:t>
      </w:r>
      <w:r w:rsidRPr="00493306">
        <w:rPr>
          <w:rFonts w:eastAsia="SimSun" w:hint="eastAsia"/>
          <w:snapToGrid w:val="0"/>
          <w:sz w:val="24"/>
          <w:lang w:eastAsia="zh-CN"/>
        </w:rPr>
        <w:t>大会</w:t>
      </w:r>
      <w:r w:rsidRPr="00493306">
        <w:rPr>
          <w:rFonts w:eastAsia="SimSun"/>
          <w:snapToGrid w:val="0"/>
          <w:sz w:val="24"/>
          <w:lang w:eastAsia="zh-CN"/>
        </w:rPr>
        <w:t>今后</w:t>
      </w:r>
      <w:r w:rsidR="00680009">
        <w:rPr>
          <w:rFonts w:eastAsia="SimSun" w:hint="eastAsia"/>
          <w:snapToGrid w:val="0"/>
          <w:sz w:val="24"/>
          <w:lang w:eastAsia="zh-CN"/>
        </w:rPr>
        <w:t>届会上</w:t>
      </w:r>
      <w:r w:rsidRPr="00493306">
        <w:rPr>
          <w:rFonts w:eastAsia="SimSun"/>
          <w:snapToGrid w:val="0"/>
          <w:sz w:val="24"/>
          <w:lang w:eastAsia="zh-CN"/>
        </w:rPr>
        <w:t>审议并提出任何必要的建议，以期实现</w:t>
      </w:r>
      <w:r w:rsidR="003371A7" w:rsidRPr="00493306">
        <w:rPr>
          <w:rFonts w:eastAsia="SimSun"/>
          <w:snapToGrid w:val="0"/>
          <w:sz w:val="24"/>
          <w:lang w:eastAsia="zh-CN"/>
        </w:rPr>
        <w:t>《昆明</w:t>
      </w:r>
      <w:r w:rsidR="003371A7" w:rsidRPr="00493306">
        <w:rPr>
          <w:rFonts w:eastAsia="SimSun"/>
          <w:snapToGrid w:val="0"/>
          <w:sz w:val="24"/>
          <w:lang w:eastAsia="zh-CN"/>
        </w:rPr>
        <w:t>-</w:t>
      </w:r>
      <w:r w:rsidR="003371A7" w:rsidRPr="00493306">
        <w:rPr>
          <w:rFonts w:eastAsia="SimSun"/>
          <w:snapToGrid w:val="0"/>
          <w:sz w:val="24"/>
          <w:lang w:eastAsia="zh-CN"/>
        </w:rPr>
        <w:t>蒙特利尔全球生物多样性框架》</w:t>
      </w:r>
      <w:r w:rsidRPr="00493306">
        <w:rPr>
          <w:rFonts w:eastAsia="SimSun"/>
          <w:snapToGrid w:val="0"/>
          <w:sz w:val="24"/>
          <w:lang w:eastAsia="zh-CN"/>
        </w:rPr>
        <w:t>的</w:t>
      </w:r>
      <w:r w:rsidRPr="00493306">
        <w:rPr>
          <w:rFonts w:eastAsia="SimSun" w:hint="eastAsia"/>
          <w:snapToGrid w:val="0"/>
          <w:sz w:val="24"/>
          <w:lang w:eastAsia="zh-CN"/>
        </w:rPr>
        <w:t>长期</w:t>
      </w:r>
      <w:r w:rsidRPr="00493306">
        <w:rPr>
          <w:rFonts w:eastAsia="SimSun"/>
          <w:snapToGrid w:val="0"/>
          <w:sz w:val="24"/>
          <w:lang w:eastAsia="zh-CN"/>
        </w:rPr>
        <w:t>目标和</w:t>
      </w:r>
      <w:r w:rsidR="003371A7" w:rsidRPr="00493306">
        <w:rPr>
          <w:rFonts w:eastAsia="SimSun" w:hint="eastAsia"/>
          <w:snapToGrid w:val="0"/>
          <w:sz w:val="24"/>
          <w:lang w:eastAsia="zh-CN"/>
        </w:rPr>
        <w:t>行动</w:t>
      </w:r>
      <w:r w:rsidRPr="00493306">
        <w:rPr>
          <w:rFonts w:eastAsia="SimSun" w:hint="eastAsia"/>
          <w:snapToGrid w:val="0"/>
          <w:sz w:val="24"/>
          <w:lang w:eastAsia="zh-CN"/>
        </w:rPr>
        <w:t>目标</w:t>
      </w:r>
      <w:r w:rsidR="000F249A" w:rsidRPr="00493306">
        <w:rPr>
          <w:rFonts w:eastAsia="SimSun" w:hint="eastAsia"/>
          <w:snapToGrid w:val="0"/>
          <w:sz w:val="24"/>
          <w:lang w:eastAsia="zh-CN"/>
        </w:rPr>
        <w:t>；</w:t>
      </w:r>
      <w:r w:rsidR="00680009">
        <w:rPr>
          <w:rFonts w:eastAsia="SimSun" w:hint="eastAsia"/>
          <w:snapToGrid w:val="0"/>
          <w:sz w:val="24"/>
          <w:lang w:eastAsia="zh-CN"/>
        </w:rPr>
        <w:t xml:space="preserve"> </w:t>
      </w:r>
    </w:p>
    <w:p w14:paraId="6F4D758B" w14:textId="6963BC48" w:rsidR="00BC6B7E" w:rsidRPr="00493306" w:rsidRDefault="003371A7" w:rsidP="00493306">
      <w:pPr>
        <w:pStyle w:val="ListParagraph"/>
        <w:numPr>
          <w:ilvl w:val="0"/>
          <w:numId w:val="223"/>
        </w:numPr>
        <w:snapToGrid w:val="0"/>
        <w:spacing w:before="120" w:after="120" w:line="240" w:lineRule="atLeast"/>
        <w:ind w:left="0" w:firstLine="490"/>
        <w:contextualSpacing w:val="0"/>
        <w:rPr>
          <w:rFonts w:eastAsia="SimSun"/>
          <w:snapToGrid w:val="0"/>
          <w:sz w:val="24"/>
          <w:lang w:eastAsia="zh-CN"/>
        </w:rPr>
      </w:pPr>
      <w:r w:rsidRPr="00680009">
        <w:rPr>
          <w:rFonts w:eastAsia="KaiTi" w:hint="eastAsia"/>
          <w:snapToGrid w:val="0"/>
          <w:sz w:val="24"/>
          <w:lang w:eastAsia="zh-CN"/>
        </w:rPr>
        <w:t>又</w:t>
      </w:r>
      <w:r w:rsidR="00BC6B7E" w:rsidRPr="00680009">
        <w:rPr>
          <w:rFonts w:eastAsia="KaiTi"/>
          <w:snapToGrid w:val="0"/>
          <w:sz w:val="24"/>
          <w:lang w:eastAsia="zh-CN"/>
        </w:rPr>
        <w:t>决定</w:t>
      </w:r>
      <w:r w:rsidR="00680009">
        <w:rPr>
          <w:rFonts w:eastAsia="SimSun" w:hint="eastAsia"/>
          <w:snapToGrid w:val="0"/>
          <w:sz w:val="24"/>
          <w:lang w:eastAsia="zh-CN"/>
        </w:rPr>
        <w:t>以</w:t>
      </w:r>
      <w:r w:rsidR="00BC6B7E" w:rsidRPr="00493306">
        <w:rPr>
          <w:rFonts w:eastAsia="SimSun"/>
          <w:snapToGrid w:val="0"/>
          <w:sz w:val="24"/>
          <w:lang w:eastAsia="zh-CN"/>
        </w:rPr>
        <w:t>便利</w:t>
      </w:r>
      <w:r w:rsidR="00680009">
        <w:rPr>
          <w:rFonts w:eastAsia="SimSun" w:hint="eastAsia"/>
          <w:snapToGrid w:val="0"/>
          <w:sz w:val="24"/>
          <w:lang w:eastAsia="zh-CN"/>
        </w:rPr>
        <w:t>性</w:t>
      </w:r>
      <w:r w:rsidR="00BC6B7E" w:rsidRPr="00493306">
        <w:rPr>
          <w:rFonts w:eastAsia="SimSun"/>
          <w:snapToGrid w:val="0"/>
          <w:sz w:val="24"/>
          <w:lang w:eastAsia="zh-CN"/>
        </w:rPr>
        <w:t>、非侵入性、非惩罚性方式</w:t>
      </w:r>
      <w:r w:rsidR="00680009">
        <w:rPr>
          <w:rFonts w:eastAsia="SimSun" w:hint="eastAsia"/>
          <w:snapToGrid w:val="0"/>
          <w:sz w:val="24"/>
          <w:lang w:eastAsia="zh-CN"/>
        </w:rPr>
        <w:t>实施</w:t>
      </w:r>
      <w:r w:rsidR="00BC6B7E" w:rsidRPr="00493306">
        <w:rPr>
          <w:rFonts w:eastAsia="SimSun"/>
          <w:snapToGrid w:val="0"/>
          <w:sz w:val="24"/>
          <w:lang w:eastAsia="zh-CN"/>
        </w:rPr>
        <w:t>强化的多层面规划、监测、报告和</w:t>
      </w:r>
      <w:r w:rsidR="00BC6B7E" w:rsidRPr="00493306">
        <w:rPr>
          <w:rFonts w:eastAsia="SimSun" w:hint="eastAsia"/>
          <w:snapToGrid w:val="0"/>
          <w:sz w:val="24"/>
          <w:lang w:eastAsia="zh-CN"/>
        </w:rPr>
        <w:t>审查的</w:t>
      </w:r>
      <w:r w:rsidR="00680009">
        <w:rPr>
          <w:rFonts w:eastAsia="SimSun" w:hint="eastAsia"/>
          <w:snapToGrid w:val="0"/>
          <w:sz w:val="24"/>
          <w:lang w:eastAsia="zh-CN"/>
        </w:rPr>
        <w:t>办法</w:t>
      </w:r>
      <w:r w:rsidR="00BC6B7E" w:rsidRPr="00493306">
        <w:rPr>
          <w:rFonts w:eastAsia="SimSun"/>
          <w:snapToGrid w:val="0"/>
          <w:sz w:val="24"/>
          <w:lang w:eastAsia="zh-CN"/>
        </w:rPr>
        <w:t>，尊重国家主权，避免给缔约方特别是发展中国家</w:t>
      </w:r>
      <w:r w:rsidR="00BC6B7E" w:rsidRPr="00493306">
        <w:rPr>
          <w:rFonts w:eastAsia="SimSun" w:hint="eastAsia"/>
          <w:snapToGrid w:val="0"/>
          <w:sz w:val="24"/>
          <w:lang w:eastAsia="zh-CN"/>
        </w:rPr>
        <w:t>造成</w:t>
      </w:r>
      <w:r w:rsidR="00BC6B7E" w:rsidRPr="00493306">
        <w:rPr>
          <w:rFonts w:eastAsia="SimSun"/>
          <w:snapToGrid w:val="0"/>
          <w:sz w:val="24"/>
          <w:lang w:eastAsia="zh-CN"/>
        </w:rPr>
        <w:t>不必要的负担</w:t>
      </w:r>
      <w:r w:rsidR="00493306">
        <w:rPr>
          <w:rFonts w:eastAsia="SimSun" w:hint="eastAsia"/>
          <w:snapToGrid w:val="0"/>
          <w:sz w:val="24"/>
          <w:lang w:eastAsia="zh-CN"/>
        </w:rPr>
        <w:t>；</w:t>
      </w:r>
    </w:p>
    <w:p w14:paraId="09A3369B" w14:textId="3F69AAA0" w:rsidR="00BC6B7E" w:rsidRPr="00493306" w:rsidRDefault="00BC6B7E" w:rsidP="00493306">
      <w:pPr>
        <w:pStyle w:val="ListParagraph"/>
        <w:numPr>
          <w:ilvl w:val="0"/>
          <w:numId w:val="223"/>
        </w:numPr>
        <w:snapToGrid w:val="0"/>
        <w:spacing w:before="120" w:after="120" w:line="240" w:lineRule="atLeast"/>
        <w:ind w:left="0" w:firstLine="490"/>
        <w:contextualSpacing w:val="0"/>
        <w:rPr>
          <w:rFonts w:eastAsia="SimSun"/>
          <w:snapToGrid w:val="0"/>
          <w:sz w:val="24"/>
          <w:lang w:eastAsia="zh-CN"/>
        </w:rPr>
      </w:pPr>
      <w:r w:rsidRPr="00680009">
        <w:rPr>
          <w:rFonts w:eastAsia="KaiTi"/>
          <w:snapToGrid w:val="0"/>
          <w:sz w:val="24"/>
          <w:lang w:eastAsia="zh-CN"/>
        </w:rPr>
        <w:t>鼓励</w:t>
      </w:r>
      <w:r w:rsidRPr="00493306">
        <w:rPr>
          <w:rFonts w:eastAsia="SimSun"/>
          <w:snapToGrid w:val="0"/>
          <w:sz w:val="24"/>
          <w:lang w:eastAsia="zh-CN"/>
        </w:rPr>
        <w:t>缔约方在</w:t>
      </w:r>
      <w:r w:rsidR="000F249A" w:rsidRPr="00493306">
        <w:rPr>
          <w:rFonts w:eastAsia="SimSun" w:hint="eastAsia"/>
          <w:snapToGrid w:val="0"/>
          <w:sz w:val="24"/>
          <w:lang w:eastAsia="zh-CN"/>
        </w:rPr>
        <w:t>涉及</w:t>
      </w:r>
      <w:r w:rsidR="003371A7" w:rsidRPr="00493306">
        <w:rPr>
          <w:rFonts w:eastAsia="SimSun" w:hint="eastAsia"/>
          <w:snapToGrid w:val="0"/>
          <w:sz w:val="24"/>
          <w:lang w:eastAsia="zh-CN"/>
        </w:rPr>
        <w:t>《</w:t>
      </w:r>
      <w:r w:rsidR="00665223" w:rsidRPr="00493306">
        <w:rPr>
          <w:rFonts w:eastAsia="SimSun"/>
          <w:snapToGrid w:val="0"/>
          <w:sz w:val="24"/>
          <w:lang w:eastAsia="zh-CN"/>
        </w:rPr>
        <w:t>昆明</w:t>
      </w:r>
      <w:r w:rsidR="003371A7" w:rsidRPr="00493306">
        <w:rPr>
          <w:rFonts w:eastAsia="SimSun" w:hint="eastAsia"/>
          <w:snapToGrid w:val="0"/>
          <w:sz w:val="24"/>
          <w:lang w:eastAsia="zh-CN"/>
        </w:rPr>
        <w:t>-</w:t>
      </w:r>
      <w:r w:rsidR="00665223" w:rsidRPr="00493306">
        <w:rPr>
          <w:rFonts w:eastAsia="SimSun"/>
          <w:snapToGrid w:val="0"/>
          <w:sz w:val="24"/>
          <w:lang w:eastAsia="zh-CN"/>
        </w:rPr>
        <w:t>蒙特利尔</w:t>
      </w:r>
      <w:r w:rsidRPr="00493306">
        <w:rPr>
          <w:rFonts w:eastAsia="SimSun"/>
          <w:snapToGrid w:val="0"/>
          <w:sz w:val="24"/>
          <w:lang w:eastAsia="zh-CN"/>
        </w:rPr>
        <w:t>生物多样性框架</w:t>
      </w:r>
      <w:r w:rsidR="003371A7" w:rsidRPr="00493306">
        <w:rPr>
          <w:rFonts w:eastAsia="SimSun" w:hint="eastAsia"/>
          <w:snapToGrid w:val="0"/>
          <w:sz w:val="24"/>
          <w:lang w:eastAsia="zh-CN"/>
        </w:rPr>
        <w:t>》</w:t>
      </w:r>
      <w:r w:rsidR="000F249A" w:rsidRPr="00493306">
        <w:rPr>
          <w:rFonts w:eastAsia="SimSun" w:hint="eastAsia"/>
          <w:snapToGrid w:val="0"/>
          <w:sz w:val="24"/>
          <w:lang w:eastAsia="zh-CN"/>
        </w:rPr>
        <w:t>的所有方面和所有规模的</w:t>
      </w:r>
      <w:r w:rsidR="003371A7" w:rsidRPr="00493306">
        <w:rPr>
          <w:rFonts w:eastAsia="SimSun"/>
          <w:snapToGrid w:val="0"/>
          <w:sz w:val="24"/>
          <w:lang w:eastAsia="zh-CN"/>
        </w:rPr>
        <w:t>规划、执行、报告和审查中</w:t>
      </w:r>
      <w:r w:rsidRPr="00493306">
        <w:rPr>
          <w:rFonts w:eastAsia="SimSun"/>
          <w:snapToGrid w:val="0"/>
          <w:sz w:val="24"/>
          <w:lang w:eastAsia="zh-CN"/>
        </w:rPr>
        <w:t>适用</w:t>
      </w:r>
      <w:r w:rsidR="003371A7" w:rsidRPr="00493306">
        <w:rPr>
          <w:rFonts w:eastAsia="SimSun" w:hint="eastAsia"/>
          <w:snapToGrid w:val="0"/>
          <w:sz w:val="24"/>
          <w:lang w:eastAsia="zh-CN"/>
        </w:rPr>
        <w:t>《</w:t>
      </w:r>
      <w:r w:rsidRPr="00493306">
        <w:rPr>
          <w:rFonts w:eastAsia="SimSun"/>
          <w:snapToGrid w:val="0"/>
          <w:sz w:val="24"/>
          <w:lang w:eastAsia="zh-CN"/>
        </w:rPr>
        <w:t>性别平等行动计划</w:t>
      </w:r>
      <w:r w:rsidR="003371A7" w:rsidRPr="00493306">
        <w:rPr>
          <w:rFonts w:eastAsia="SimSun" w:hint="eastAsia"/>
          <w:snapToGrid w:val="0"/>
          <w:sz w:val="24"/>
          <w:lang w:eastAsia="zh-CN"/>
        </w:rPr>
        <w:t>》</w:t>
      </w:r>
      <w:r w:rsidR="003371A7" w:rsidRPr="00680009">
        <w:rPr>
          <w:rFonts w:eastAsia="SimSun"/>
          <w:sz w:val="24"/>
          <w:vertAlign w:val="superscript"/>
        </w:rPr>
        <w:footnoteReference w:id="3"/>
      </w:r>
      <w:r w:rsidRPr="00493306">
        <w:rPr>
          <w:rFonts w:eastAsia="SimSun"/>
          <w:snapToGrid w:val="0"/>
          <w:sz w:val="24"/>
          <w:lang w:eastAsia="zh-CN"/>
        </w:rPr>
        <w:t>；</w:t>
      </w:r>
    </w:p>
    <w:p w14:paraId="55729B5E" w14:textId="77777777" w:rsidR="00BC6B7E" w:rsidRPr="00E562D0" w:rsidRDefault="00BC6B7E" w:rsidP="00BC6B7E">
      <w:pPr>
        <w:widowControl w:val="0"/>
        <w:topLinePunct/>
        <w:adjustRightInd w:val="0"/>
        <w:snapToGrid w:val="0"/>
        <w:spacing w:before="120" w:after="120" w:line="240" w:lineRule="atLeast"/>
        <w:rPr>
          <w:rFonts w:eastAsia="SimSun"/>
          <w:b/>
          <w:snapToGrid w:val="0"/>
          <w:kern w:val="22"/>
          <w:sz w:val="24"/>
          <w:lang w:eastAsia="zh-CN"/>
        </w:rPr>
      </w:pPr>
      <w:r w:rsidRPr="00E562D0">
        <w:rPr>
          <w:rFonts w:eastAsia="SimSun"/>
          <w:b/>
          <w:snapToGrid w:val="0"/>
          <w:kern w:val="22"/>
          <w:sz w:val="24"/>
          <w:lang w:eastAsia="zh-CN"/>
        </w:rPr>
        <w:tab/>
      </w:r>
      <w:r w:rsidRPr="00E562D0">
        <w:rPr>
          <w:rFonts w:eastAsia="SimSun"/>
          <w:b/>
          <w:snapToGrid w:val="0"/>
          <w:kern w:val="22"/>
          <w:sz w:val="24"/>
          <w:lang w:eastAsia="zh-CN"/>
        </w:rPr>
        <w:t>规划</w:t>
      </w:r>
    </w:p>
    <w:p w14:paraId="28BF54CB" w14:textId="3BFAFD59" w:rsidR="00BC6B7E" w:rsidRPr="00154993" w:rsidRDefault="00BC6B7E" w:rsidP="006F4258">
      <w:pPr>
        <w:pStyle w:val="ListParagraph"/>
        <w:numPr>
          <w:ilvl w:val="0"/>
          <w:numId w:val="223"/>
        </w:numPr>
        <w:snapToGrid w:val="0"/>
        <w:spacing w:before="120" w:after="120" w:line="240" w:lineRule="atLeast"/>
        <w:ind w:left="0" w:firstLine="490"/>
        <w:contextualSpacing w:val="0"/>
        <w:rPr>
          <w:rFonts w:eastAsia="SimSun"/>
          <w:snapToGrid w:val="0"/>
          <w:sz w:val="24"/>
          <w:lang w:eastAsia="zh-CN"/>
        </w:rPr>
      </w:pPr>
      <w:r w:rsidRPr="00154993">
        <w:rPr>
          <w:rFonts w:eastAsia="KaiTi"/>
          <w:snapToGrid w:val="0"/>
          <w:sz w:val="24"/>
          <w:lang w:eastAsia="zh-CN"/>
        </w:rPr>
        <w:t>通过</w:t>
      </w:r>
      <w:r w:rsidR="00923D05" w:rsidRPr="00154993">
        <w:rPr>
          <w:rFonts w:eastAsia="SimSun" w:hint="eastAsia"/>
          <w:snapToGrid w:val="0"/>
          <w:sz w:val="24"/>
          <w:lang w:eastAsia="zh-CN"/>
        </w:rPr>
        <w:t>本决定</w:t>
      </w:r>
      <w:r w:rsidRPr="00154993">
        <w:rPr>
          <w:rFonts w:eastAsia="SimSun"/>
          <w:snapToGrid w:val="0"/>
          <w:sz w:val="24"/>
          <w:lang w:eastAsia="zh-CN"/>
        </w:rPr>
        <w:t>附件</w:t>
      </w:r>
      <w:r w:rsidRPr="00154993">
        <w:rPr>
          <w:rFonts w:eastAsia="SimSun" w:hint="eastAsia"/>
          <w:snapToGrid w:val="0"/>
          <w:sz w:val="24"/>
          <w:lang w:eastAsia="zh-CN"/>
        </w:rPr>
        <w:t>一</w:t>
      </w:r>
      <w:r w:rsidR="00923D05" w:rsidRPr="00154993">
        <w:rPr>
          <w:rFonts w:eastAsia="SimSun" w:hint="eastAsia"/>
          <w:snapToGrid w:val="0"/>
          <w:sz w:val="24"/>
          <w:lang w:eastAsia="zh-CN"/>
        </w:rPr>
        <w:t>所载</w:t>
      </w:r>
      <w:r w:rsidRPr="00154993">
        <w:rPr>
          <w:rFonts w:eastAsia="SimSun"/>
          <w:snapToGrid w:val="0"/>
          <w:sz w:val="24"/>
          <w:lang w:eastAsia="zh-CN"/>
        </w:rPr>
        <w:t>关于修订和更新国家生物多样性战略和行动计划的指导意见；</w:t>
      </w:r>
    </w:p>
    <w:p w14:paraId="4F24BBF3" w14:textId="2BA68D5D" w:rsidR="00BC6B7E" w:rsidRPr="006F4258" w:rsidRDefault="00BC6B7E" w:rsidP="006F4258">
      <w:pPr>
        <w:pStyle w:val="ListParagraph"/>
        <w:numPr>
          <w:ilvl w:val="0"/>
          <w:numId w:val="223"/>
        </w:numPr>
        <w:snapToGrid w:val="0"/>
        <w:spacing w:before="120" w:after="120" w:line="240" w:lineRule="atLeast"/>
        <w:ind w:left="0" w:firstLine="490"/>
        <w:contextualSpacing w:val="0"/>
        <w:rPr>
          <w:rFonts w:eastAsia="SimSun"/>
          <w:snapToGrid w:val="0"/>
          <w:sz w:val="24"/>
          <w:lang w:eastAsia="zh-CN"/>
        </w:rPr>
      </w:pPr>
      <w:r w:rsidRPr="00154993">
        <w:rPr>
          <w:rFonts w:eastAsia="KaiTi"/>
          <w:snapToGrid w:val="0"/>
          <w:sz w:val="24"/>
          <w:lang w:eastAsia="zh-CN"/>
        </w:rPr>
        <w:t>请</w:t>
      </w:r>
      <w:r w:rsidRPr="00154993">
        <w:rPr>
          <w:rFonts w:eastAsia="SimSun"/>
          <w:snapToGrid w:val="0"/>
          <w:sz w:val="24"/>
          <w:lang w:eastAsia="zh-CN"/>
        </w:rPr>
        <w:t>缔约方</w:t>
      </w:r>
      <w:r w:rsidR="00E562D0" w:rsidRPr="00154993">
        <w:rPr>
          <w:rFonts w:eastAsia="SimSun" w:hint="eastAsia"/>
          <w:snapToGrid w:val="0"/>
          <w:sz w:val="24"/>
          <w:lang w:eastAsia="zh-CN"/>
        </w:rPr>
        <w:t>根据</w:t>
      </w:r>
      <w:r w:rsidRPr="00154993">
        <w:rPr>
          <w:rFonts w:eastAsia="SimSun"/>
          <w:snapToGrid w:val="0"/>
          <w:sz w:val="24"/>
          <w:lang w:eastAsia="zh-CN"/>
        </w:rPr>
        <w:t>《公约》第</w:t>
      </w:r>
      <w:r w:rsidRPr="00154993">
        <w:rPr>
          <w:rFonts w:eastAsia="SimSun"/>
          <w:snapToGrid w:val="0"/>
          <w:sz w:val="24"/>
          <w:lang w:eastAsia="zh-CN"/>
        </w:rPr>
        <w:t xml:space="preserve"> 6 </w:t>
      </w:r>
      <w:r w:rsidRPr="00154993">
        <w:rPr>
          <w:rFonts w:eastAsia="SimSun"/>
          <w:snapToGrid w:val="0"/>
          <w:sz w:val="24"/>
          <w:lang w:eastAsia="zh-CN"/>
        </w:rPr>
        <w:t>条，</w:t>
      </w:r>
      <w:r w:rsidR="00154993">
        <w:rPr>
          <w:rFonts w:eastAsia="SimSun" w:hint="eastAsia"/>
          <w:snapToGrid w:val="0"/>
          <w:sz w:val="24"/>
          <w:lang w:eastAsia="zh-CN"/>
        </w:rPr>
        <w:t>参照</w:t>
      </w:r>
      <w:r w:rsidR="00923D05" w:rsidRPr="00154993">
        <w:rPr>
          <w:rFonts w:eastAsia="SimSun" w:hint="eastAsia"/>
          <w:snapToGrid w:val="0"/>
          <w:sz w:val="24"/>
          <w:lang w:eastAsia="zh-CN"/>
        </w:rPr>
        <w:t>本决定</w:t>
      </w:r>
      <w:r w:rsidRPr="00154993">
        <w:rPr>
          <w:rFonts w:eastAsia="SimSun"/>
          <w:snapToGrid w:val="0"/>
          <w:sz w:val="24"/>
          <w:lang w:eastAsia="zh-CN"/>
        </w:rPr>
        <w:t>附件</w:t>
      </w:r>
      <w:r w:rsidRPr="00154993">
        <w:rPr>
          <w:rFonts w:eastAsia="SimSun" w:hint="eastAsia"/>
          <w:snapToGrid w:val="0"/>
          <w:sz w:val="24"/>
          <w:lang w:eastAsia="zh-CN"/>
        </w:rPr>
        <w:t>一</w:t>
      </w:r>
      <w:r w:rsidR="00154993">
        <w:rPr>
          <w:rFonts w:eastAsia="SimSun" w:hint="eastAsia"/>
          <w:snapToGrid w:val="0"/>
          <w:sz w:val="24"/>
          <w:lang w:eastAsia="zh-CN"/>
        </w:rPr>
        <w:t>所载</w:t>
      </w:r>
      <w:r w:rsidR="00923D05" w:rsidRPr="00154993">
        <w:rPr>
          <w:rFonts w:eastAsia="SimSun" w:hint="eastAsia"/>
          <w:snapToGrid w:val="0"/>
          <w:sz w:val="24"/>
          <w:lang w:eastAsia="zh-CN"/>
        </w:rPr>
        <w:t>指导意见</w:t>
      </w:r>
      <w:r w:rsidR="00E562D0" w:rsidRPr="00154993">
        <w:rPr>
          <w:rFonts w:eastAsia="SimSun" w:hint="eastAsia"/>
          <w:snapToGrid w:val="0"/>
          <w:sz w:val="24"/>
          <w:lang w:eastAsia="zh-CN"/>
        </w:rPr>
        <w:t>，</w:t>
      </w:r>
      <w:r w:rsidRPr="00154993">
        <w:rPr>
          <w:rFonts w:eastAsia="SimSun"/>
          <w:snapToGrid w:val="0"/>
          <w:sz w:val="24"/>
          <w:lang w:eastAsia="zh-CN"/>
        </w:rPr>
        <w:t>修订和更新其国家生物多样性战略和行动计划，使之</w:t>
      </w:r>
      <w:r w:rsidRPr="00154993">
        <w:rPr>
          <w:rFonts w:eastAsia="SimSun" w:hint="eastAsia"/>
          <w:snapToGrid w:val="0"/>
          <w:sz w:val="24"/>
          <w:lang w:eastAsia="zh-CN"/>
        </w:rPr>
        <w:t>符合</w:t>
      </w:r>
      <w:r w:rsidR="00923D05" w:rsidRPr="00154993">
        <w:rPr>
          <w:rFonts w:eastAsia="SimSun" w:hint="eastAsia"/>
          <w:snapToGrid w:val="0"/>
          <w:sz w:val="24"/>
          <w:lang w:eastAsia="zh-CN"/>
        </w:rPr>
        <w:t>《昆明</w:t>
      </w:r>
      <w:r w:rsidR="00923D05" w:rsidRPr="00154993">
        <w:rPr>
          <w:rFonts w:eastAsia="SimSun" w:hint="eastAsia"/>
          <w:snapToGrid w:val="0"/>
          <w:sz w:val="24"/>
          <w:lang w:eastAsia="zh-CN"/>
        </w:rPr>
        <w:t>-</w:t>
      </w:r>
      <w:r w:rsidR="00923D05" w:rsidRPr="00154993">
        <w:rPr>
          <w:rFonts w:eastAsia="SimSun" w:hint="eastAsia"/>
          <w:snapToGrid w:val="0"/>
          <w:sz w:val="24"/>
          <w:lang w:eastAsia="zh-CN"/>
        </w:rPr>
        <w:t>蒙特利尔</w:t>
      </w:r>
      <w:r w:rsidRPr="00154993">
        <w:rPr>
          <w:rFonts w:eastAsia="SimSun"/>
          <w:snapToGrid w:val="0"/>
          <w:sz w:val="24"/>
          <w:lang w:eastAsia="zh-CN"/>
        </w:rPr>
        <w:t>全球生物多样性框架</w:t>
      </w:r>
      <w:r w:rsidR="00923D05" w:rsidRPr="00154993">
        <w:rPr>
          <w:rFonts w:eastAsia="SimSun" w:hint="eastAsia"/>
          <w:snapToGrid w:val="0"/>
          <w:sz w:val="24"/>
          <w:lang w:eastAsia="zh-CN"/>
        </w:rPr>
        <w:t>》</w:t>
      </w:r>
      <w:r w:rsidRPr="00154993">
        <w:rPr>
          <w:rFonts w:eastAsia="SimSun" w:hint="eastAsia"/>
          <w:snapToGrid w:val="0"/>
          <w:sz w:val="24"/>
          <w:lang w:eastAsia="zh-CN"/>
        </w:rPr>
        <w:t>及其长期目标和</w:t>
      </w:r>
      <w:r w:rsidR="00923D05" w:rsidRPr="00154993">
        <w:rPr>
          <w:rFonts w:eastAsia="SimSun" w:hint="eastAsia"/>
          <w:snapToGrid w:val="0"/>
          <w:sz w:val="24"/>
          <w:lang w:eastAsia="zh-CN"/>
        </w:rPr>
        <w:t>行动</w:t>
      </w:r>
      <w:r w:rsidRPr="00154993">
        <w:rPr>
          <w:rFonts w:eastAsia="SimSun" w:hint="eastAsia"/>
          <w:snapToGrid w:val="0"/>
          <w:sz w:val="24"/>
          <w:lang w:eastAsia="zh-CN"/>
        </w:rPr>
        <w:t>目标</w:t>
      </w:r>
      <w:r w:rsidRPr="00154993">
        <w:rPr>
          <w:rFonts w:eastAsia="SimSun"/>
          <w:snapToGrid w:val="0"/>
          <w:sz w:val="24"/>
          <w:lang w:eastAsia="zh-CN"/>
        </w:rPr>
        <w:t>，</w:t>
      </w:r>
      <w:r w:rsidRPr="00154993">
        <w:rPr>
          <w:rFonts w:eastAsia="SimSun" w:hint="eastAsia"/>
          <w:snapToGrid w:val="0"/>
          <w:sz w:val="24"/>
          <w:lang w:eastAsia="zh-CN"/>
        </w:rPr>
        <w:t>包括</w:t>
      </w:r>
      <w:r w:rsidR="00154993">
        <w:rPr>
          <w:rFonts w:eastAsia="SimSun" w:hint="eastAsia"/>
          <w:snapToGrid w:val="0"/>
          <w:sz w:val="24"/>
          <w:lang w:eastAsia="zh-CN"/>
        </w:rPr>
        <w:t>关于</w:t>
      </w:r>
      <w:r w:rsidRPr="00154993">
        <w:rPr>
          <w:rFonts w:eastAsia="SimSun" w:hint="eastAsia"/>
          <w:snapToGrid w:val="0"/>
          <w:sz w:val="24"/>
          <w:lang w:eastAsia="zh-CN"/>
        </w:rPr>
        <w:t>执行手段的长期目标和</w:t>
      </w:r>
      <w:r w:rsidR="00923D05" w:rsidRPr="00154993">
        <w:rPr>
          <w:rFonts w:eastAsia="SimSun" w:hint="eastAsia"/>
          <w:snapToGrid w:val="0"/>
          <w:sz w:val="24"/>
          <w:lang w:eastAsia="zh-CN"/>
        </w:rPr>
        <w:t>行动</w:t>
      </w:r>
      <w:r w:rsidRPr="00154993">
        <w:rPr>
          <w:rFonts w:eastAsia="SimSun" w:hint="eastAsia"/>
          <w:snapToGrid w:val="0"/>
          <w:sz w:val="24"/>
          <w:lang w:eastAsia="zh-CN"/>
        </w:rPr>
        <w:t>目标，</w:t>
      </w:r>
      <w:r w:rsidR="00154993">
        <w:rPr>
          <w:rFonts w:eastAsia="SimSun" w:hint="eastAsia"/>
          <w:snapToGrid w:val="0"/>
          <w:sz w:val="24"/>
          <w:lang w:eastAsia="zh-CN"/>
        </w:rPr>
        <w:t>于</w:t>
      </w:r>
      <w:r w:rsidRPr="00154993">
        <w:rPr>
          <w:rFonts w:eastAsia="SimSun"/>
          <w:snapToGrid w:val="0"/>
          <w:sz w:val="24"/>
          <w:lang w:eastAsia="zh-CN"/>
        </w:rPr>
        <w:t>缔约方大会第十六届会议之前</w:t>
      </w:r>
      <w:r w:rsidR="00E562D0" w:rsidRPr="00154993">
        <w:rPr>
          <w:rFonts w:eastAsia="SimSun" w:hint="eastAsia"/>
          <w:snapToGrid w:val="0"/>
          <w:sz w:val="24"/>
          <w:lang w:eastAsia="zh-CN"/>
        </w:rPr>
        <w:t>提交</w:t>
      </w:r>
      <w:r w:rsidRPr="00154993">
        <w:rPr>
          <w:rFonts w:eastAsia="SimSun"/>
          <w:snapToGrid w:val="0"/>
          <w:sz w:val="24"/>
          <w:lang w:eastAsia="zh-CN"/>
        </w:rPr>
        <w:t>信息交换所机制；</w:t>
      </w:r>
    </w:p>
    <w:p w14:paraId="5FF1D8F6" w14:textId="185FEF13" w:rsidR="00E562D0" w:rsidRPr="00E562D0" w:rsidRDefault="00BC6B7E" w:rsidP="006F4258">
      <w:pPr>
        <w:pStyle w:val="ListParagraph"/>
        <w:numPr>
          <w:ilvl w:val="0"/>
          <w:numId w:val="223"/>
        </w:numPr>
        <w:snapToGrid w:val="0"/>
        <w:spacing w:before="120" w:after="120" w:line="240" w:lineRule="atLeast"/>
        <w:ind w:left="0" w:firstLine="490"/>
        <w:contextualSpacing w:val="0"/>
        <w:rPr>
          <w:rFonts w:eastAsia="SimSun"/>
          <w:snapToGrid w:val="0"/>
          <w:sz w:val="24"/>
          <w:lang w:eastAsia="zh-CN"/>
        </w:rPr>
      </w:pPr>
      <w:r w:rsidRPr="006F4258">
        <w:rPr>
          <w:rFonts w:eastAsia="KaiTi"/>
          <w:snapToGrid w:val="0"/>
          <w:sz w:val="24"/>
          <w:lang w:eastAsia="zh-CN"/>
        </w:rPr>
        <w:t>请</w:t>
      </w:r>
      <w:r w:rsidR="00E562D0" w:rsidRPr="009F66BA">
        <w:rPr>
          <w:rFonts w:eastAsiaTheme="minorEastAsia" w:hint="eastAsia"/>
          <w:snapToGrid w:val="0"/>
          <w:sz w:val="24"/>
          <w:lang w:eastAsia="zh-CN"/>
        </w:rPr>
        <w:t>无法</w:t>
      </w:r>
      <w:r w:rsidR="00154993">
        <w:rPr>
          <w:rFonts w:eastAsiaTheme="minorEastAsia" w:hint="eastAsia"/>
          <w:snapToGrid w:val="0"/>
          <w:sz w:val="24"/>
          <w:lang w:eastAsia="zh-CN"/>
        </w:rPr>
        <w:t>于</w:t>
      </w:r>
      <w:r w:rsidR="00E562D0" w:rsidRPr="009F66BA">
        <w:rPr>
          <w:rFonts w:eastAsiaTheme="minorEastAsia" w:hint="eastAsia"/>
          <w:snapToGrid w:val="0"/>
          <w:sz w:val="24"/>
          <w:lang w:eastAsia="zh-CN"/>
        </w:rPr>
        <w:t>缔约方</w:t>
      </w:r>
      <w:r w:rsidR="009F66BA">
        <w:rPr>
          <w:rFonts w:eastAsiaTheme="minorEastAsia" w:hint="eastAsia"/>
          <w:snapToGrid w:val="0"/>
          <w:sz w:val="24"/>
          <w:lang w:eastAsia="zh-CN"/>
        </w:rPr>
        <w:t>大会</w:t>
      </w:r>
      <w:r w:rsidR="00E562D0" w:rsidRPr="009F66BA">
        <w:rPr>
          <w:rFonts w:eastAsiaTheme="minorEastAsia" w:hint="eastAsia"/>
          <w:snapToGrid w:val="0"/>
          <w:sz w:val="24"/>
          <w:lang w:eastAsia="zh-CN"/>
        </w:rPr>
        <w:t>第十六</w:t>
      </w:r>
      <w:r w:rsidR="009F66BA" w:rsidRPr="009F66BA">
        <w:rPr>
          <w:rFonts w:eastAsiaTheme="minorEastAsia" w:hint="eastAsia"/>
          <w:snapToGrid w:val="0"/>
          <w:sz w:val="24"/>
          <w:lang w:eastAsia="zh-CN"/>
        </w:rPr>
        <w:t>届</w:t>
      </w:r>
      <w:r w:rsidR="00E562D0" w:rsidRPr="009F66BA">
        <w:rPr>
          <w:rFonts w:eastAsiaTheme="minorEastAsia" w:hint="eastAsia"/>
          <w:snapToGrid w:val="0"/>
          <w:sz w:val="24"/>
          <w:lang w:eastAsia="zh-CN"/>
        </w:rPr>
        <w:t>会议之前提交国家生物多样性战略和行动计划</w:t>
      </w:r>
      <w:r w:rsidR="009F66BA" w:rsidRPr="009F66BA">
        <w:rPr>
          <w:rFonts w:eastAsiaTheme="minorEastAsia" w:hint="eastAsia"/>
          <w:snapToGrid w:val="0"/>
          <w:sz w:val="24"/>
          <w:lang w:eastAsia="zh-CN"/>
        </w:rPr>
        <w:t>修订本</w:t>
      </w:r>
      <w:r w:rsidR="00E562D0" w:rsidRPr="009F66BA">
        <w:rPr>
          <w:rFonts w:eastAsiaTheme="minorEastAsia" w:hint="eastAsia"/>
          <w:snapToGrid w:val="0"/>
          <w:sz w:val="24"/>
          <w:lang w:eastAsia="zh-CN"/>
        </w:rPr>
        <w:t>的缔约方，</w:t>
      </w:r>
      <w:r w:rsidR="00154993">
        <w:rPr>
          <w:rFonts w:eastAsiaTheme="minorEastAsia" w:hint="eastAsia"/>
          <w:snapToGrid w:val="0"/>
          <w:sz w:val="24"/>
          <w:lang w:eastAsia="zh-CN"/>
        </w:rPr>
        <w:t>于</w:t>
      </w:r>
      <w:r w:rsidR="00E562D0" w:rsidRPr="009F66BA">
        <w:rPr>
          <w:rFonts w:eastAsiaTheme="minorEastAsia" w:hint="eastAsia"/>
          <w:snapToGrid w:val="0"/>
          <w:sz w:val="24"/>
          <w:lang w:eastAsia="zh-CN"/>
        </w:rPr>
        <w:t>缔约方</w:t>
      </w:r>
      <w:r w:rsidR="00546FE6">
        <w:rPr>
          <w:rFonts w:eastAsiaTheme="minorEastAsia" w:hint="eastAsia"/>
          <w:snapToGrid w:val="0"/>
          <w:sz w:val="24"/>
          <w:lang w:eastAsia="zh-CN"/>
        </w:rPr>
        <w:t>大会</w:t>
      </w:r>
      <w:r w:rsidR="00E562D0" w:rsidRPr="009F66BA">
        <w:rPr>
          <w:rFonts w:eastAsiaTheme="minorEastAsia" w:hint="eastAsia"/>
          <w:snapToGrid w:val="0"/>
          <w:sz w:val="24"/>
          <w:lang w:eastAsia="zh-CN"/>
        </w:rPr>
        <w:t>第十六</w:t>
      </w:r>
      <w:r w:rsidR="009F66BA" w:rsidRPr="009F66BA">
        <w:rPr>
          <w:rFonts w:eastAsiaTheme="minorEastAsia" w:hint="eastAsia"/>
          <w:snapToGrid w:val="0"/>
          <w:sz w:val="24"/>
          <w:lang w:eastAsia="zh-CN"/>
        </w:rPr>
        <w:t>届</w:t>
      </w:r>
      <w:r w:rsidR="00E562D0" w:rsidRPr="009F66BA">
        <w:rPr>
          <w:rFonts w:eastAsiaTheme="minorEastAsia" w:hint="eastAsia"/>
          <w:snapToGrid w:val="0"/>
          <w:sz w:val="24"/>
          <w:lang w:eastAsia="zh-CN"/>
        </w:rPr>
        <w:t>会议之前</w:t>
      </w:r>
      <w:r w:rsidR="00154993">
        <w:rPr>
          <w:rFonts w:eastAsiaTheme="minorEastAsia" w:hint="eastAsia"/>
          <w:snapToGrid w:val="0"/>
          <w:sz w:val="24"/>
          <w:lang w:eastAsia="zh-CN"/>
        </w:rPr>
        <w:t>先</w:t>
      </w:r>
      <w:r w:rsidR="00546FE6">
        <w:rPr>
          <w:rFonts w:eastAsiaTheme="minorEastAsia" w:hint="eastAsia"/>
          <w:snapToGrid w:val="0"/>
          <w:sz w:val="24"/>
          <w:lang w:eastAsia="zh-CN"/>
        </w:rPr>
        <w:t>提交一份</w:t>
      </w:r>
      <w:r w:rsidR="00546FE6" w:rsidRPr="009F66BA">
        <w:rPr>
          <w:rFonts w:eastAsiaTheme="minorEastAsia" w:hint="eastAsia"/>
          <w:snapToGrid w:val="0"/>
          <w:sz w:val="24"/>
          <w:lang w:eastAsia="zh-CN"/>
        </w:rPr>
        <w:t>按照附件一</w:t>
      </w:r>
      <w:r w:rsidR="00546FE6">
        <w:rPr>
          <w:rFonts w:eastAsiaTheme="minorEastAsia" w:hint="eastAsia"/>
          <w:snapToGrid w:val="0"/>
          <w:sz w:val="24"/>
          <w:lang w:eastAsia="zh-CN"/>
        </w:rPr>
        <w:t>所载</w:t>
      </w:r>
      <w:r w:rsidR="00546FE6" w:rsidRPr="009F66BA">
        <w:rPr>
          <w:rFonts w:eastAsiaTheme="minorEastAsia" w:hint="eastAsia"/>
          <w:snapToGrid w:val="0"/>
          <w:sz w:val="24"/>
          <w:lang w:eastAsia="zh-CN"/>
        </w:rPr>
        <w:t>报告模板</w:t>
      </w:r>
      <w:r w:rsidR="00546FE6">
        <w:rPr>
          <w:rFonts w:eastAsiaTheme="minorEastAsia" w:hint="eastAsia"/>
          <w:snapToGrid w:val="0"/>
          <w:sz w:val="24"/>
          <w:lang w:eastAsia="zh-CN"/>
        </w:rPr>
        <w:t>拟定的</w:t>
      </w:r>
      <w:r w:rsidR="00E562D0" w:rsidRPr="009F66BA">
        <w:rPr>
          <w:rFonts w:eastAsiaTheme="minorEastAsia" w:hint="eastAsia"/>
          <w:snapToGrid w:val="0"/>
          <w:sz w:val="24"/>
          <w:lang w:eastAsia="zh-CN"/>
        </w:rPr>
        <w:t>单独</w:t>
      </w:r>
      <w:r w:rsidR="009558A2">
        <w:rPr>
          <w:rFonts w:eastAsiaTheme="minorEastAsia" w:hint="eastAsia"/>
          <w:snapToGrid w:val="0"/>
          <w:sz w:val="24"/>
          <w:lang w:eastAsia="zh-CN"/>
        </w:rPr>
        <w:t>呈件</w:t>
      </w:r>
      <w:r w:rsidR="00E562D0" w:rsidRPr="009F66BA">
        <w:rPr>
          <w:rFonts w:eastAsiaTheme="minorEastAsia" w:hint="eastAsia"/>
          <w:snapToGrid w:val="0"/>
          <w:sz w:val="24"/>
          <w:lang w:eastAsia="zh-CN"/>
        </w:rPr>
        <w:t>，</w:t>
      </w:r>
      <w:r w:rsidR="00546FE6" w:rsidRPr="009F66BA">
        <w:rPr>
          <w:rFonts w:eastAsiaTheme="minorEastAsia" w:hint="eastAsia"/>
          <w:snapToGrid w:val="0"/>
          <w:sz w:val="24"/>
          <w:lang w:eastAsia="zh-CN"/>
        </w:rPr>
        <w:t>酌情</w:t>
      </w:r>
      <w:r w:rsidR="00E562D0" w:rsidRPr="009F66BA">
        <w:rPr>
          <w:rFonts w:eastAsiaTheme="minorEastAsia" w:hint="eastAsia"/>
          <w:snapToGrid w:val="0"/>
          <w:sz w:val="24"/>
          <w:lang w:eastAsia="zh-CN"/>
        </w:rPr>
        <w:t>通报</w:t>
      </w:r>
      <w:r w:rsidR="00546FE6">
        <w:rPr>
          <w:rFonts w:eastAsiaTheme="minorEastAsia" w:hint="eastAsia"/>
          <w:snapToGrid w:val="0"/>
          <w:sz w:val="24"/>
          <w:lang w:eastAsia="zh-CN"/>
        </w:rPr>
        <w:t>体现</w:t>
      </w:r>
      <w:r w:rsidR="009F66BA" w:rsidRPr="009F66BA">
        <w:rPr>
          <w:rFonts w:eastAsiaTheme="minorEastAsia" w:hint="eastAsia"/>
          <w:snapToGrid w:val="0"/>
          <w:sz w:val="24"/>
          <w:lang w:eastAsia="zh-CN"/>
        </w:rPr>
        <w:t>《</w:t>
      </w:r>
      <w:r w:rsidR="00E562D0" w:rsidRPr="009F66BA">
        <w:rPr>
          <w:rFonts w:eastAsiaTheme="minorEastAsia" w:hint="eastAsia"/>
          <w:snapToGrid w:val="0"/>
          <w:sz w:val="24"/>
          <w:lang w:eastAsia="zh-CN"/>
        </w:rPr>
        <w:t>昆明</w:t>
      </w:r>
      <w:r w:rsidR="00E562D0" w:rsidRPr="009F66BA">
        <w:rPr>
          <w:rFonts w:eastAsiaTheme="minorEastAsia"/>
          <w:snapToGrid w:val="0"/>
          <w:sz w:val="24"/>
          <w:lang w:eastAsia="zh-CN"/>
        </w:rPr>
        <w:t>-</w:t>
      </w:r>
      <w:r w:rsidR="00E562D0" w:rsidRPr="009F66BA">
        <w:rPr>
          <w:rFonts w:eastAsiaTheme="minorEastAsia" w:hint="eastAsia"/>
          <w:snapToGrid w:val="0"/>
          <w:sz w:val="24"/>
          <w:lang w:eastAsia="zh-CN"/>
        </w:rPr>
        <w:t>蒙特利尔全球生物多样性框架</w:t>
      </w:r>
      <w:r w:rsidR="009F66BA" w:rsidRPr="009F66BA">
        <w:rPr>
          <w:rFonts w:eastAsiaTheme="minorEastAsia" w:hint="eastAsia"/>
          <w:snapToGrid w:val="0"/>
          <w:sz w:val="24"/>
          <w:lang w:eastAsia="zh-CN"/>
        </w:rPr>
        <w:t>》</w:t>
      </w:r>
      <w:r w:rsidR="00154993">
        <w:rPr>
          <w:rFonts w:eastAsiaTheme="minorEastAsia" w:hint="eastAsia"/>
          <w:snapToGrid w:val="0"/>
          <w:sz w:val="24"/>
          <w:lang w:eastAsia="zh-CN"/>
        </w:rPr>
        <w:t>所有</w:t>
      </w:r>
      <w:r w:rsidR="009F66BA">
        <w:rPr>
          <w:rFonts w:eastAsiaTheme="minorEastAsia" w:hint="eastAsia"/>
          <w:snapToGrid w:val="0"/>
          <w:sz w:val="24"/>
          <w:lang w:eastAsia="zh-CN"/>
        </w:rPr>
        <w:t>长期</w:t>
      </w:r>
      <w:r w:rsidR="00E562D0" w:rsidRPr="009F66BA">
        <w:rPr>
          <w:rFonts w:eastAsiaTheme="minorEastAsia" w:hint="eastAsia"/>
          <w:snapToGrid w:val="0"/>
          <w:sz w:val="24"/>
          <w:lang w:eastAsia="zh-CN"/>
        </w:rPr>
        <w:t>目标和</w:t>
      </w:r>
      <w:r w:rsidR="009F66BA">
        <w:rPr>
          <w:rFonts w:eastAsiaTheme="minorEastAsia" w:hint="eastAsia"/>
          <w:snapToGrid w:val="0"/>
          <w:sz w:val="24"/>
          <w:lang w:eastAsia="zh-CN"/>
        </w:rPr>
        <w:t>行动目标</w:t>
      </w:r>
      <w:r w:rsidR="00E562D0" w:rsidRPr="009F66BA">
        <w:rPr>
          <w:rFonts w:eastAsiaTheme="minorEastAsia" w:hint="eastAsia"/>
          <w:snapToGrid w:val="0"/>
          <w:sz w:val="24"/>
          <w:lang w:eastAsia="zh-CN"/>
        </w:rPr>
        <w:t>的</w:t>
      </w:r>
      <w:r w:rsidR="009558A2">
        <w:rPr>
          <w:rFonts w:eastAsiaTheme="minorEastAsia" w:hint="eastAsia"/>
          <w:snapToGrid w:val="0"/>
          <w:sz w:val="24"/>
          <w:lang w:eastAsia="zh-CN"/>
        </w:rPr>
        <w:t>那些</w:t>
      </w:r>
      <w:r w:rsidR="00E562D0" w:rsidRPr="009F66BA">
        <w:rPr>
          <w:rFonts w:eastAsiaTheme="minorEastAsia" w:hint="eastAsia"/>
          <w:snapToGrid w:val="0"/>
          <w:sz w:val="24"/>
          <w:lang w:eastAsia="zh-CN"/>
        </w:rPr>
        <w:t>国家目标，</w:t>
      </w:r>
      <w:r w:rsidR="009F66BA" w:rsidRPr="009F66BA">
        <w:rPr>
          <w:rFonts w:eastAsiaTheme="minorEastAsia" w:hint="eastAsia"/>
          <w:snapToGrid w:val="0"/>
          <w:sz w:val="24"/>
          <w:lang w:eastAsia="zh-CN"/>
        </w:rPr>
        <w:t>包括</w:t>
      </w:r>
      <w:r w:rsidR="009461F0">
        <w:rPr>
          <w:rFonts w:eastAsiaTheme="minorEastAsia" w:hint="eastAsia"/>
          <w:snapToGrid w:val="0"/>
          <w:sz w:val="24"/>
          <w:lang w:eastAsia="zh-CN"/>
        </w:rPr>
        <w:t>关于</w:t>
      </w:r>
      <w:r w:rsidR="00154993">
        <w:rPr>
          <w:rFonts w:eastAsiaTheme="minorEastAsia" w:hint="eastAsia"/>
          <w:snapToGrid w:val="0"/>
          <w:sz w:val="24"/>
          <w:lang w:eastAsia="zh-CN"/>
        </w:rPr>
        <w:t>所有</w:t>
      </w:r>
      <w:r w:rsidR="009F66BA" w:rsidRPr="009F66BA">
        <w:rPr>
          <w:rFonts w:eastAsiaTheme="minorEastAsia" w:hint="eastAsia"/>
          <w:snapToGrid w:val="0"/>
          <w:sz w:val="24"/>
          <w:lang w:eastAsia="zh-CN"/>
        </w:rPr>
        <w:t>执行手段的</w:t>
      </w:r>
      <w:r w:rsidR="009F66BA">
        <w:rPr>
          <w:rFonts w:eastAsiaTheme="minorEastAsia" w:hint="eastAsia"/>
          <w:snapToGrid w:val="0"/>
          <w:sz w:val="24"/>
          <w:lang w:eastAsia="zh-CN"/>
        </w:rPr>
        <w:t>国家目标</w:t>
      </w:r>
      <w:r w:rsidR="00546FE6">
        <w:rPr>
          <w:rFonts w:eastAsiaTheme="minorEastAsia" w:hint="eastAsia"/>
          <w:snapToGrid w:val="0"/>
          <w:sz w:val="24"/>
          <w:lang w:eastAsia="zh-CN"/>
        </w:rPr>
        <w:t>，然后</w:t>
      </w:r>
      <w:r w:rsidR="009461F0">
        <w:rPr>
          <w:rFonts w:eastAsiaTheme="minorEastAsia" w:hint="eastAsia"/>
          <w:snapToGrid w:val="0"/>
          <w:sz w:val="24"/>
          <w:lang w:eastAsia="zh-CN"/>
        </w:rPr>
        <w:t>再</w:t>
      </w:r>
      <w:r w:rsidR="00546FE6" w:rsidRPr="009F66BA">
        <w:rPr>
          <w:rFonts w:eastAsiaTheme="minorEastAsia" w:hint="eastAsia"/>
          <w:snapToGrid w:val="0"/>
          <w:sz w:val="24"/>
          <w:lang w:eastAsia="zh-CN"/>
        </w:rPr>
        <w:t>提交</w:t>
      </w:r>
      <w:r w:rsidR="009461F0">
        <w:rPr>
          <w:rFonts w:eastAsiaTheme="minorEastAsia" w:hint="eastAsia"/>
          <w:snapToGrid w:val="0"/>
          <w:sz w:val="24"/>
          <w:lang w:eastAsia="zh-CN"/>
        </w:rPr>
        <w:t>完整的</w:t>
      </w:r>
      <w:r w:rsidR="00546FE6" w:rsidRPr="009F66BA">
        <w:rPr>
          <w:rFonts w:eastAsiaTheme="minorEastAsia" w:hint="eastAsia"/>
          <w:snapToGrid w:val="0"/>
          <w:sz w:val="24"/>
          <w:lang w:eastAsia="zh-CN"/>
        </w:rPr>
        <w:t>国家生物多样性战略和行动计划</w:t>
      </w:r>
      <w:r w:rsidR="00E562D0" w:rsidRPr="009F66BA">
        <w:rPr>
          <w:rFonts w:eastAsiaTheme="minorEastAsia" w:hint="eastAsia"/>
          <w:snapToGrid w:val="0"/>
          <w:sz w:val="24"/>
          <w:lang w:eastAsia="zh-CN"/>
        </w:rPr>
        <w:t>；</w:t>
      </w:r>
      <w:r w:rsidR="00546FE6">
        <w:rPr>
          <w:rFonts w:eastAsiaTheme="minorEastAsia" w:hint="eastAsia"/>
          <w:snapToGrid w:val="0"/>
          <w:sz w:val="24"/>
          <w:lang w:eastAsia="zh-CN"/>
        </w:rPr>
        <w:t xml:space="preserve"> </w:t>
      </w:r>
    </w:p>
    <w:p w14:paraId="1165498D" w14:textId="1C5DB217" w:rsidR="00BC6B7E" w:rsidRPr="009461F0" w:rsidRDefault="008019B0" w:rsidP="006F4258">
      <w:pPr>
        <w:pStyle w:val="ListParagraph"/>
        <w:numPr>
          <w:ilvl w:val="0"/>
          <w:numId w:val="223"/>
        </w:numPr>
        <w:snapToGrid w:val="0"/>
        <w:spacing w:before="120" w:after="120" w:line="240" w:lineRule="atLeast"/>
        <w:ind w:left="0" w:firstLine="490"/>
        <w:contextualSpacing w:val="0"/>
        <w:rPr>
          <w:rFonts w:eastAsia="SimSun"/>
          <w:snapToGrid w:val="0"/>
          <w:sz w:val="24"/>
          <w:lang w:eastAsia="zh-CN"/>
        </w:rPr>
      </w:pPr>
      <w:r w:rsidRPr="009461F0">
        <w:rPr>
          <w:rFonts w:eastAsia="KaiTi" w:hint="eastAsia"/>
          <w:snapToGrid w:val="0"/>
          <w:sz w:val="24"/>
          <w:lang w:eastAsia="zh-CN"/>
        </w:rPr>
        <w:t>敦促</w:t>
      </w:r>
      <w:r w:rsidR="00BC6B7E" w:rsidRPr="009461F0">
        <w:rPr>
          <w:rFonts w:eastAsia="SimSun"/>
          <w:snapToGrid w:val="0"/>
          <w:sz w:val="24"/>
          <w:lang w:eastAsia="zh-CN"/>
        </w:rPr>
        <w:t>所有缔约方在国家生物多样性战略和行动计划</w:t>
      </w:r>
      <w:r w:rsidR="004E349E">
        <w:rPr>
          <w:rFonts w:eastAsia="SimSun" w:hint="eastAsia"/>
          <w:snapToGrid w:val="0"/>
          <w:sz w:val="24"/>
          <w:lang w:eastAsia="zh-CN"/>
        </w:rPr>
        <w:t>等</w:t>
      </w:r>
      <w:r w:rsidR="00BC6B7E" w:rsidRPr="009461F0">
        <w:rPr>
          <w:rFonts w:eastAsia="SimSun"/>
          <w:snapToGrid w:val="0"/>
          <w:sz w:val="24"/>
          <w:lang w:eastAsia="zh-CN"/>
        </w:rPr>
        <w:t>相关国家规划进程中</w:t>
      </w:r>
      <w:r w:rsidR="004E349E">
        <w:rPr>
          <w:rFonts w:eastAsia="SimSun" w:hint="eastAsia"/>
          <w:snapToGrid w:val="0"/>
          <w:sz w:val="24"/>
          <w:lang w:eastAsia="zh-CN"/>
        </w:rPr>
        <w:t>，</w:t>
      </w:r>
      <w:r w:rsidR="00BC6B7E" w:rsidRPr="009461F0">
        <w:rPr>
          <w:rFonts w:eastAsia="SimSun"/>
          <w:snapToGrid w:val="0"/>
          <w:sz w:val="24"/>
          <w:lang w:eastAsia="zh-CN"/>
        </w:rPr>
        <w:t>根据本国国情使用标题指标，</w:t>
      </w:r>
      <w:r w:rsidR="004E349E">
        <w:rPr>
          <w:rFonts w:eastAsia="SimSun" w:hint="eastAsia"/>
          <w:snapToGrid w:val="0"/>
          <w:sz w:val="24"/>
          <w:lang w:eastAsia="zh-CN"/>
        </w:rPr>
        <w:t>以</w:t>
      </w:r>
      <w:r w:rsidR="00BC6B7E" w:rsidRPr="009461F0">
        <w:rPr>
          <w:rFonts w:eastAsia="SimSun"/>
          <w:snapToGrid w:val="0"/>
          <w:sz w:val="24"/>
          <w:lang w:eastAsia="zh-CN"/>
        </w:rPr>
        <w:t>组成指标</w:t>
      </w:r>
      <w:r w:rsidR="004E349E">
        <w:rPr>
          <w:rFonts w:eastAsia="SimSun" w:hint="eastAsia"/>
          <w:snapToGrid w:val="0"/>
          <w:sz w:val="24"/>
          <w:lang w:eastAsia="zh-CN"/>
        </w:rPr>
        <w:t>、</w:t>
      </w:r>
      <w:r w:rsidR="00BC6B7E" w:rsidRPr="009461F0">
        <w:rPr>
          <w:rFonts w:eastAsia="SimSun"/>
          <w:snapToGrid w:val="0"/>
          <w:sz w:val="24"/>
          <w:lang w:eastAsia="zh-CN"/>
        </w:rPr>
        <w:t>补充指标以及其他国家指标作为</w:t>
      </w:r>
      <w:r w:rsidR="004E349E">
        <w:rPr>
          <w:rFonts w:eastAsia="SimSun" w:hint="eastAsia"/>
          <w:snapToGrid w:val="0"/>
          <w:sz w:val="24"/>
          <w:lang w:eastAsia="zh-CN"/>
        </w:rPr>
        <w:t>辅助</w:t>
      </w:r>
      <w:r w:rsidR="00BC6B7E" w:rsidRPr="009461F0">
        <w:rPr>
          <w:rFonts w:eastAsia="SimSun"/>
          <w:snapToGrid w:val="0"/>
          <w:sz w:val="24"/>
          <w:lang w:eastAsia="zh-CN"/>
        </w:rPr>
        <w:t>；</w:t>
      </w:r>
    </w:p>
    <w:p w14:paraId="75C356A0" w14:textId="21ED1793" w:rsidR="00BC6B7E" w:rsidRPr="00BC6B7E" w:rsidRDefault="00BC6B7E"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sidRPr="009461F0">
        <w:rPr>
          <w:rFonts w:eastAsia="KaiTi" w:hint="eastAsia"/>
          <w:snapToGrid w:val="0"/>
          <w:sz w:val="24"/>
          <w:lang w:eastAsia="zh-CN"/>
        </w:rPr>
        <w:t>鼓励</w:t>
      </w:r>
      <w:r w:rsidRPr="009461F0">
        <w:rPr>
          <w:rFonts w:eastAsia="SimSun" w:hint="eastAsia"/>
          <w:snapToGrid w:val="0"/>
          <w:sz w:val="24"/>
          <w:lang w:eastAsia="zh-CN"/>
        </w:rPr>
        <w:t>缔约方</w:t>
      </w:r>
      <w:r w:rsidR="00E00CDF" w:rsidRPr="009461F0">
        <w:rPr>
          <w:rFonts w:eastAsia="SimSun" w:hint="eastAsia"/>
          <w:snapToGrid w:val="0"/>
          <w:sz w:val="24"/>
          <w:lang w:eastAsia="zh-CN"/>
        </w:rPr>
        <w:t>作为政策和</w:t>
      </w:r>
      <w:r w:rsidR="00E00CDF" w:rsidRPr="009461F0">
        <w:rPr>
          <w:rFonts w:eastAsia="SimSun"/>
          <w:snapToGrid w:val="0"/>
          <w:sz w:val="24"/>
          <w:lang w:eastAsia="zh-CN"/>
        </w:rPr>
        <w:t>/</w:t>
      </w:r>
      <w:r w:rsidR="00E00CDF" w:rsidRPr="009461F0">
        <w:rPr>
          <w:rFonts w:eastAsia="SimSun" w:hint="eastAsia"/>
          <w:snapToGrid w:val="0"/>
          <w:sz w:val="24"/>
          <w:lang w:eastAsia="zh-CN"/>
        </w:rPr>
        <w:t>或法律文书</w:t>
      </w:r>
      <w:r w:rsidRPr="009461F0">
        <w:rPr>
          <w:rFonts w:eastAsia="SimSun" w:hint="eastAsia"/>
          <w:snapToGrid w:val="0"/>
          <w:sz w:val="24"/>
          <w:lang w:eastAsia="zh-CN"/>
        </w:rPr>
        <w:t>通过国家生物多样性战略和行动计划</w:t>
      </w:r>
      <w:r w:rsidR="00E00CDF">
        <w:rPr>
          <w:rFonts w:eastAsia="SimSun" w:hint="eastAsia"/>
          <w:snapToGrid w:val="0"/>
          <w:sz w:val="24"/>
          <w:lang w:eastAsia="zh-CN"/>
        </w:rPr>
        <w:t>的修订本或更新本</w:t>
      </w:r>
      <w:r w:rsidRPr="009461F0">
        <w:rPr>
          <w:rFonts w:eastAsia="SimSun" w:hint="eastAsia"/>
          <w:snapToGrid w:val="0"/>
          <w:sz w:val="24"/>
          <w:lang w:eastAsia="zh-CN"/>
        </w:rPr>
        <w:t>，并根据国情和优先事项，将其</w:t>
      </w:r>
      <w:r w:rsidR="00E00CDF">
        <w:rPr>
          <w:rFonts w:eastAsia="SimSun" w:hint="eastAsia"/>
          <w:snapToGrid w:val="0"/>
          <w:sz w:val="24"/>
          <w:lang w:eastAsia="zh-CN"/>
        </w:rPr>
        <w:t>（</w:t>
      </w:r>
      <w:r w:rsidRPr="009461F0">
        <w:rPr>
          <w:rFonts w:eastAsia="SimSun" w:hint="eastAsia"/>
          <w:snapToGrid w:val="0"/>
          <w:sz w:val="24"/>
          <w:lang w:eastAsia="zh-CN"/>
        </w:rPr>
        <w:t>或其中</w:t>
      </w:r>
      <w:r w:rsidR="00E00CDF">
        <w:rPr>
          <w:rFonts w:eastAsia="SimSun" w:hint="eastAsia"/>
          <w:snapToGrid w:val="0"/>
          <w:sz w:val="24"/>
          <w:lang w:eastAsia="zh-CN"/>
        </w:rPr>
        <w:t>要素）</w:t>
      </w:r>
      <w:r w:rsidRPr="009461F0">
        <w:rPr>
          <w:rFonts w:eastAsia="SimSun" w:hint="eastAsia"/>
          <w:snapToGrid w:val="0"/>
          <w:sz w:val="24"/>
          <w:lang w:eastAsia="zh-CN"/>
        </w:rPr>
        <w:t>纳入更</w:t>
      </w:r>
      <w:r w:rsidR="00E00CDF">
        <w:rPr>
          <w:rFonts w:eastAsia="SimSun" w:hint="eastAsia"/>
          <w:snapToGrid w:val="0"/>
          <w:sz w:val="24"/>
          <w:lang w:eastAsia="zh-CN"/>
        </w:rPr>
        <w:t>大</w:t>
      </w:r>
      <w:r w:rsidRPr="009461F0">
        <w:rPr>
          <w:rFonts w:eastAsia="SimSun" w:hint="eastAsia"/>
          <w:snapToGrid w:val="0"/>
          <w:sz w:val="24"/>
          <w:lang w:eastAsia="zh-CN"/>
        </w:rPr>
        <w:t>的战略和计划，如国家可持续发展计划、国家发展计划、减贫战略和其他相关的国家部门和跨部门计划。</w:t>
      </w:r>
    </w:p>
    <w:p w14:paraId="61DF1F00" w14:textId="77777777" w:rsidR="00BC6B7E" w:rsidRPr="00BC6B7E" w:rsidRDefault="00BC6B7E" w:rsidP="00BC6B7E">
      <w:pPr>
        <w:widowControl w:val="0"/>
        <w:topLinePunct/>
        <w:adjustRightInd w:val="0"/>
        <w:snapToGrid w:val="0"/>
        <w:spacing w:before="120" w:after="120" w:line="240" w:lineRule="atLeast"/>
        <w:rPr>
          <w:rFonts w:eastAsia="SimSun"/>
          <w:b/>
          <w:snapToGrid w:val="0"/>
          <w:kern w:val="22"/>
          <w:sz w:val="24"/>
          <w:lang w:eastAsia="zh-CN"/>
        </w:rPr>
      </w:pPr>
      <w:r w:rsidRPr="00BC6B7E">
        <w:rPr>
          <w:rFonts w:eastAsia="SimSun"/>
          <w:b/>
          <w:snapToGrid w:val="0"/>
          <w:kern w:val="22"/>
          <w:sz w:val="24"/>
          <w:lang w:eastAsia="zh-CN"/>
        </w:rPr>
        <w:tab/>
      </w:r>
      <w:r w:rsidRPr="00BC6B7E">
        <w:rPr>
          <w:rFonts w:eastAsia="SimSun"/>
          <w:b/>
          <w:snapToGrid w:val="0"/>
          <w:kern w:val="22"/>
          <w:sz w:val="24"/>
          <w:lang w:eastAsia="zh-CN"/>
        </w:rPr>
        <w:t>报告</w:t>
      </w:r>
    </w:p>
    <w:p w14:paraId="47B52BF9" w14:textId="037072B1" w:rsidR="00BC6B7E" w:rsidRPr="00BC6B7E" w:rsidRDefault="00BC6B7E"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sidRPr="00BC6B7E">
        <w:rPr>
          <w:rFonts w:ascii="KaiTi" w:eastAsia="KaiTi" w:hAnsi="KaiTi"/>
          <w:bCs/>
          <w:snapToGrid w:val="0"/>
          <w:kern w:val="22"/>
          <w:sz w:val="24"/>
          <w:lang w:eastAsia="zh-CN"/>
        </w:rPr>
        <w:t>通过</w:t>
      </w:r>
      <w:r w:rsidRPr="00BC6B7E">
        <w:rPr>
          <w:rFonts w:eastAsia="SimSun"/>
          <w:bCs/>
          <w:snapToGrid w:val="0"/>
          <w:kern w:val="22"/>
          <w:sz w:val="24"/>
          <w:lang w:eastAsia="zh-CN"/>
        </w:rPr>
        <w:t>附件</w:t>
      </w:r>
      <w:r w:rsidRPr="00BC6B7E">
        <w:rPr>
          <w:rFonts w:eastAsia="SimSun" w:hint="eastAsia"/>
          <w:bCs/>
          <w:snapToGrid w:val="0"/>
          <w:kern w:val="22"/>
          <w:sz w:val="24"/>
          <w:lang w:eastAsia="zh-CN"/>
        </w:rPr>
        <w:t>二</w:t>
      </w:r>
      <w:r w:rsidRPr="00BC6B7E">
        <w:rPr>
          <w:rFonts w:eastAsia="SimSun"/>
          <w:bCs/>
          <w:snapToGrid w:val="0"/>
          <w:kern w:val="22"/>
          <w:sz w:val="24"/>
          <w:lang w:eastAsia="zh-CN"/>
        </w:rPr>
        <w:t>所载第七次和第八次国家</w:t>
      </w:r>
      <w:r w:rsidRPr="006F4258">
        <w:rPr>
          <w:rFonts w:eastAsia="SimSun"/>
          <w:snapToGrid w:val="0"/>
          <w:sz w:val="24"/>
          <w:lang w:eastAsia="zh-CN"/>
        </w:rPr>
        <w:t>报告</w:t>
      </w:r>
      <w:r w:rsidR="009461F0">
        <w:rPr>
          <w:rFonts w:eastAsia="SimSun" w:hint="eastAsia"/>
          <w:snapToGrid w:val="0"/>
          <w:sz w:val="24"/>
          <w:lang w:eastAsia="zh-CN"/>
        </w:rPr>
        <w:t>的</w:t>
      </w:r>
      <w:r w:rsidR="009461F0">
        <w:rPr>
          <w:rFonts w:eastAsia="SimSun" w:hint="eastAsia"/>
          <w:bCs/>
          <w:snapToGrid w:val="0"/>
          <w:kern w:val="22"/>
          <w:sz w:val="24"/>
          <w:lang w:eastAsia="zh-CN"/>
        </w:rPr>
        <w:t>准则</w:t>
      </w:r>
      <w:r w:rsidRPr="00BC6B7E">
        <w:rPr>
          <w:rFonts w:eastAsia="SimSun"/>
          <w:bCs/>
          <w:snapToGrid w:val="0"/>
          <w:kern w:val="22"/>
          <w:sz w:val="24"/>
          <w:lang w:eastAsia="zh-CN"/>
        </w:rPr>
        <w:t>，包括报告模板</w:t>
      </w:r>
      <w:r w:rsidRPr="00BC6B7E">
        <w:rPr>
          <w:rFonts w:eastAsia="SimSun" w:hint="eastAsia"/>
          <w:bCs/>
          <w:snapToGrid w:val="0"/>
          <w:kern w:val="22"/>
          <w:sz w:val="24"/>
          <w:lang w:eastAsia="zh-CN"/>
        </w:rPr>
        <w:t>草案</w:t>
      </w:r>
      <w:r w:rsidRPr="00BC6B7E">
        <w:rPr>
          <w:rFonts w:eastAsia="SimSun"/>
          <w:bCs/>
          <w:snapToGrid w:val="0"/>
          <w:kern w:val="22"/>
          <w:sz w:val="24"/>
          <w:lang w:eastAsia="zh-CN"/>
        </w:rPr>
        <w:t>；</w:t>
      </w:r>
    </w:p>
    <w:p w14:paraId="0C64DBA8" w14:textId="6BA8407C" w:rsidR="00BC6B7E" w:rsidRPr="00BC6B7E" w:rsidRDefault="00BC6B7E"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sidRPr="00BC6B7E">
        <w:rPr>
          <w:rFonts w:ascii="KaiTi" w:eastAsia="KaiTi" w:hAnsi="KaiTi"/>
          <w:bCs/>
          <w:snapToGrid w:val="0"/>
          <w:kern w:val="22"/>
          <w:sz w:val="24"/>
          <w:lang w:eastAsia="zh-CN"/>
        </w:rPr>
        <w:lastRenderedPageBreak/>
        <w:t>请</w:t>
      </w:r>
      <w:r w:rsidRPr="00BC6B7E">
        <w:rPr>
          <w:rFonts w:eastAsia="SimSun"/>
          <w:bCs/>
          <w:snapToGrid w:val="0"/>
          <w:kern w:val="22"/>
          <w:sz w:val="24"/>
          <w:lang w:eastAsia="zh-CN"/>
        </w:rPr>
        <w:t>缔约方</w:t>
      </w:r>
      <w:r w:rsidR="00552FDD">
        <w:rPr>
          <w:rFonts w:eastAsia="SimSun" w:hint="eastAsia"/>
          <w:bCs/>
          <w:snapToGrid w:val="0"/>
          <w:kern w:val="22"/>
          <w:sz w:val="24"/>
          <w:lang w:eastAsia="zh-CN"/>
        </w:rPr>
        <w:t>于</w:t>
      </w:r>
      <w:r w:rsidRPr="00BC6B7E">
        <w:rPr>
          <w:rFonts w:eastAsia="SimSun"/>
          <w:bCs/>
          <w:snapToGrid w:val="0"/>
          <w:kern w:val="22"/>
          <w:sz w:val="24"/>
          <w:lang w:eastAsia="zh-CN"/>
        </w:rPr>
        <w:t>2026</w:t>
      </w:r>
      <w:r w:rsidRPr="00BC6B7E">
        <w:rPr>
          <w:rFonts w:eastAsia="SimSun" w:hint="eastAsia"/>
          <w:bCs/>
          <w:snapToGrid w:val="0"/>
          <w:kern w:val="22"/>
          <w:sz w:val="24"/>
          <w:lang w:eastAsia="zh-CN"/>
        </w:rPr>
        <w:t>年</w:t>
      </w:r>
      <w:r w:rsidRPr="00BC6B7E">
        <w:rPr>
          <w:rFonts w:eastAsia="SimSun"/>
          <w:bCs/>
          <w:snapToGrid w:val="0"/>
          <w:kern w:val="22"/>
          <w:sz w:val="24"/>
          <w:lang w:eastAsia="zh-CN"/>
        </w:rPr>
        <w:t>2</w:t>
      </w:r>
      <w:r w:rsidRPr="00BC6B7E">
        <w:rPr>
          <w:rFonts w:eastAsia="SimSun" w:hint="eastAsia"/>
          <w:bCs/>
          <w:snapToGrid w:val="0"/>
          <w:kern w:val="22"/>
          <w:sz w:val="24"/>
          <w:lang w:eastAsia="zh-CN"/>
        </w:rPr>
        <w:t>月</w:t>
      </w:r>
      <w:r w:rsidRPr="00BC6B7E">
        <w:rPr>
          <w:rFonts w:eastAsia="SimSun"/>
          <w:bCs/>
          <w:snapToGrid w:val="0"/>
          <w:kern w:val="22"/>
          <w:sz w:val="24"/>
          <w:lang w:eastAsia="zh-CN"/>
        </w:rPr>
        <w:t>28</w:t>
      </w:r>
      <w:r w:rsidRPr="00BC6B7E">
        <w:rPr>
          <w:rFonts w:eastAsia="SimSun" w:hint="eastAsia"/>
          <w:bCs/>
          <w:snapToGrid w:val="0"/>
          <w:kern w:val="22"/>
          <w:sz w:val="24"/>
          <w:lang w:eastAsia="zh-CN"/>
        </w:rPr>
        <w:t>日之前提交第七次国家报告，</w:t>
      </w:r>
      <w:r w:rsidR="00552FDD">
        <w:rPr>
          <w:rFonts w:eastAsia="SimSun" w:hint="eastAsia"/>
          <w:bCs/>
          <w:snapToGrid w:val="0"/>
          <w:kern w:val="22"/>
          <w:sz w:val="24"/>
          <w:lang w:eastAsia="zh-CN"/>
        </w:rPr>
        <w:t>于</w:t>
      </w:r>
      <w:r w:rsidRPr="00BC6B7E">
        <w:rPr>
          <w:rFonts w:eastAsia="SimSun"/>
          <w:bCs/>
          <w:snapToGrid w:val="0"/>
          <w:kern w:val="22"/>
          <w:sz w:val="24"/>
          <w:lang w:eastAsia="zh-CN"/>
        </w:rPr>
        <w:t>2029</w:t>
      </w:r>
      <w:r w:rsidRPr="00BC6B7E">
        <w:rPr>
          <w:rFonts w:eastAsia="SimSun" w:hint="eastAsia"/>
          <w:bCs/>
          <w:snapToGrid w:val="0"/>
          <w:kern w:val="22"/>
          <w:sz w:val="24"/>
          <w:lang w:eastAsia="zh-CN"/>
        </w:rPr>
        <w:t>年</w:t>
      </w:r>
      <w:r w:rsidRPr="00BC6B7E">
        <w:rPr>
          <w:rFonts w:eastAsia="SimSun"/>
          <w:bCs/>
          <w:snapToGrid w:val="0"/>
          <w:kern w:val="22"/>
          <w:sz w:val="24"/>
          <w:lang w:eastAsia="zh-CN"/>
        </w:rPr>
        <w:t>6</w:t>
      </w:r>
      <w:r w:rsidRPr="00BC6B7E">
        <w:rPr>
          <w:rFonts w:eastAsia="SimSun" w:hint="eastAsia"/>
          <w:bCs/>
          <w:snapToGrid w:val="0"/>
          <w:kern w:val="22"/>
          <w:sz w:val="24"/>
          <w:lang w:eastAsia="zh-CN"/>
        </w:rPr>
        <w:t>月</w:t>
      </w:r>
      <w:r w:rsidRPr="00BC6B7E">
        <w:rPr>
          <w:rFonts w:eastAsia="SimSun"/>
          <w:bCs/>
          <w:snapToGrid w:val="0"/>
          <w:kern w:val="22"/>
          <w:sz w:val="24"/>
          <w:lang w:eastAsia="zh-CN"/>
        </w:rPr>
        <w:t>30</w:t>
      </w:r>
      <w:r w:rsidRPr="00BC6B7E">
        <w:rPr>
          <w:rFonts w:eastAsia="SimSun" w:hint="eastAsia"/>
          <w:bCs/>
          <w:snapToGrid w:val="0"/>
          <w:kern w:val="22"/>
          <w:sz w:val="24"/>
          <w:lang w:eastAsia="zh-CN"/>
        </w:rPr>
        <w:t>日之前提交第八次国家报告，以便能够</w:t>
      </w:r>
      <w:r w:rsidR="00552FDD">
        <w:rPr>
          <w:rFonts w:eastAsia="SimSun" w:hint="eastAsia"/>
          <w:bCs/>
          <w:snapToGrid w:val="0"/>
          <w:kern w:val="22"/>
          <w:sz w:val="24"/>
          <w:lang w:eastAsia="zh-CN"/>
        </w:rPr>
        <w:t>根据</w:t>
      </w:r>
      <w:r w:rsidRPr="00BC6B7E">
        <w:rPr>
          <w:rFonts w:eastAsia="SimSun" w:hint="eastAsia"/>
          <w:bCs/>
          <w:snapToGrid w:val="0"/>
          <w:kern w:val="22"/>
          <w:sz w:val="24"/>
          <w:lang w:eastAsia="zh-CN"/>
        </w:rPr>
        <w:t>《公约》第</w:t>
      </w:r>
      <w:r w:rsidRPr="00BC6B7E">
        <w:rPr>
          <w:rFonts w:eastAsia="SimSun"/>
          <w:bCs/>
          <w:snapToGrid w:val="0"/>
          <w:kern w:val="22"/>
          <w:sz w:val="24"/>
          <w:lang w:eastAsia="zh-CN"/>
        </w:rPr>
        <w:t>26</w:t>
      </w:r>
      <w:r w:rsidRPr="00BC6B7E">
        <w:rPr>
          <w:rFonts w:eastAsia="SimSun" w:hint="eastAsia"/>
          <w:bCs/>
          <w:snapToGrid w:val="0"/>
          <w:kern w:val="22"/>
          <w:sz w:val="24"/>
          <w:lang w:eastAsia="zh-CN"/>
        </w:rPr>
        <w:t>条使用附件二</w:t>
      </w:r>
      <w:r w:rsidR="00552FDD">
        <w:rPr>
          <w:rFonts w:eastAsia="SimSun" w:hint="eastAsia"/>
          <w:bCs/>
          <w:snapToGrid w:val="0"/>
          <w:kern w:val="22"/>
          <w:sz w:val="24"/>
          <w:lang w:eastAsia="zh-CN"/>
        </w:rPr>
        <w:t>所载</w:t>
      </w:r>
      <w:r w:rsidRPr="00BC6B7E">
        <w:rPr>
          <w:rFonts w:eastAsia="SimSun" w:hint="eastAsia"/>
          <w:bCs/>
          <w:snapToGrid w:val="0"/>
          <w:kern w:val="22"/>
          <w:sz w:val="24"/>
          <w:lang w:eastAsia="zh-CN"/>
        </w:rPr>
        <w:t>模板准备全球审查，</w:t>
      </w:r>
      <w:r w:rsidRPr="00533E12">
        <w:rPr>
          <w:rFonts w:eastAsia="SimSun" w:hint="eastAsia"/>
          <w:bCs/>
          <w:snapToGrid w:val="0"/>
          <w:kern w:val="22"/>
          <w:sz w:val="24"/>
          <w:lang w:eastAsia="zh-CN"/>
        </w:rPr>
        <w:t>认识到</w:t>
      </w:r>
      <w:r w:rsidR="00533E12" w:rsidRPr="00BC6B7E">
        <w:rPr>
          <w:rFonts w:eastAsia="SimSun" w:hint="eastAsia"/>
          <w:bCs/>
          <w:snapToGrid w:val="0"/>
          <w:kern w:val="22"/>
          <w:sz w:val="24"/>
          <w:lang w:eastAsia="zh-CN"/>
        </w:rPr>
        <w:t>及时</w:t>
      </w:r>
      <w:r w:rsidR="00533E12">
        <w:rPr>
          <w:rFonts w:eastAsia="SimSun" w:hint="eastAsia"/>
          <w:bCs/>
          <w:snapToGrid w:val="0"/>
          <w:kern w:val="22"/>
          <w:sz w:val="24"/>
          <w:lang w:eastAsia="zh-CN"/>
        </w:rPr>
        <w:t>拟定</w:t>
      </w:r>
      <w:r w:rsidR="00533E12" w:rsidRPr="00BC6B7E">
        <w:rPr>
          <w:rFonts w:eastAsia="SimSun" w:hint="eastAsia"/>
          <w:bCs/>
          <w:snapToGrid w:val="0"/>
          <w:kern w:val="22"/>
          <w:sz w:val="24"/>
          <w:lang w:eastAsia="zh-CN"/>
        </w:rPr>
        <w:t>和提交国家报告</w:t>
      </w:r>
      <w:r w:rsidR="006A3FE0">
        <w:rPr>
          <w:rFonts w:eastAsia="SimSun" w:hint="eastAsia"/>
          <w:bCs/>
          <w:snapToGrid w:val="0"/>
          <w:kern w:val="22"/>
          <w:sz w:val="24"/>
          <w:lang w:eastAsia="zh-CN"/>
        </w:rPr>
        <w:t>对</w:t>
      </w:r>
      <w:r w:rsidR="006A3FE0" w:rsidRPr="00BC6B7E">
        <w:rPr>
          <w:rFonts w:eastAsia="SimSun" w:hint="eastAsia"/>
          <w:bCs/>
          <w:snapToGrid w:val="0"/>
          <w:kern w:val="22"/>
          <w:sz w:val="24"/>
          <w:lang w:eastAsia="zh-CN"/>
        </w:rPr>
        <w:t>发展中国家缔约方</w:t>
      </w:r>
      <w:r w:rsidR="006A3FE0">
        <w:rPr>
          <w:rFonts w:eastAsia="SimSun" w:hint="eastAsia"/>
          <w:bCs/>
          <w:snapToGrid w:val="0"/>
          <w:kern w:val="22"/>
          <w:sz w:val="24"/>
          <w:lang w:eastAsia="zh-CN"/>
        </w:rPr>
        <w:t>并非易事</w:t>
      </w:r>
      <w:r w:rsidR="00533E12">
        <w:rPr>
          <w:rFonts w:eastAsia="SimSun" w:hint="eastAsia"/>
          <w:bCs/>
          <w:snapToGrid w:val="0"/>
          <w:kern w:val="22"/>
          <w:sz w:val="24"/>
          <w:lang w:eastAsia="zh-CN"/>
        </w:rPr>
        <w:t>，因此有必要</w:t>
      </w:r>
      <w:r w:rsidRPr="00BC6B7E">
        <w:rPr>
          <w:rFonts w:eastAsia="SimSun" w:hint="eastAsia"/>
          <w:bCs/>
          <w:snapToGrid w:val="0"/>
          <w:kern w:val="22"/>
          <w:sz w:val="24"/>
          <w:lang w:eastAsia="zh-CN"/>
        </w:rPr>
        <w:t>加强国际合作</w:t>
      </w:r>
      <w:r w:rsidR="00906D0D">
        <w:rPr>
          <w:rFonts w:eastAsia="SimSun" w:hint="eastAsia"/>
          <w:bCs/>
          <w:snapToGrid w:val="0"/>
          <w:kern w:val="22"/>
          <w:sz w:val="24"/>
          <w:lang w:eastAsia="zh-CN"/>
        </w:rPr>
        <w:t>为其提供</w:t>
      </w:r>
      <w:r w:rsidRPr="00BC6B7E">
        <w:rPr>
          <w:rFonts w:eastAsia="SimSun" w:hint="eastAsia"/>
          <w:bCs/>
          <w:snapToGrid w:val="0"/>
          <w:kern w:val="22"/>
          <w:sz w:val="24"/>
          <w:lang w:eastAsia="zh-CN"/>
        </w:rPr>
        <w:t>支持；</w:t>
      </w:r>
    </w:p>
    <w:p w14:paraId="144B7A99" w14:textId="47E9020E" w:rsidR="00BC6B7E" w:rsidRPr="00BC6B7E" w:rsidRDefault="00BC6B7E"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sidRPr="00BC6B7E">
        <w:rPr>
          <w:rFonts w:ascii="KaiTi" w:eastAsia="KaiTi" w:hAnsi="KaiTi"/>
          <w:bCs/>
          <w:snapToGrid w:val="0"/>
          <w:kern w:val="22"/>
          <w:sz w:val="24"/>
          <w:lang w:eastAsia="zh-CN"/>
        </w:rPr>
        <w:t>鼓励</w:t>
      </w:r>
      <w:r w:rsidRPr="00BC6B7E">
        <w:rPr>
          <w:rFonts w:eastAsia="SimSun"/>
          <w:bCs/>
          <w:snapToGrid w:val="0"/>
          <w:kern w:val="22"/>
          <w:sz w:val="24"/>
          <w:lang w:eastAsia="zh-CN"/>
        </w:rPr>
        <w:t>缔约方酌情</w:t>
      </w:r>
      <w:r w:rsidR="00727DF3">
        <w:rPr>
          <w:rFonts w:eastAsia="SimSun" w:hint="eastAsia"/>
          <w:bCs/>
          <w:snapToGrid w:val="0"/>
          <w:kern w:val="22"/>
          <w:sz w:val="24"/>
          <w:lang w:eastAsia="zh-CN"/>
        </w:rPr>
        <w:t>与</w:t>
      </w:r>
      <w:r w:rsidRPr="00BC6B7E">
        <w:rPr>
          <w:rFonts w:eastAsia="SimSun" w:hint="eastAsia"/>
          <w:bCs/>
          <w:snapToGrid w:val="0"/>
          <w:kern w:val="22"/>
          <w:sz w:val="24"/>
          <w:lang w:eastAsia="zh-CN"/>
        </w:rPr>
        <w:t>可</w:t>
      </w:r>
      <w:r w:rsidRPr="00BC6B7E">
        <w:rPr>
          <w:rFonts w:eastAsia="SimSun"/>
          <w:bCs/>
          <w:snapToGrid w:val="0"/>
          <w:kern w:val="22"/>
          <w:sz w:val="24"/>
          <w:lang w:eastAsia="zh-CN"/>
        </w:rPr>
        <w:t>持续发展目标</w:t>
      </w:r>
      <w:r w:rsidR="00727DF3">
        <w:rPr>
          <w:rFonts w:eastAsia="SimSun" w:hint="eastAsia"/>
          <w:bCs/>
          <w:snapToGrid w:val="0"/>
          <w:kern w:val="22"/>
          <w:sz w:val="24"/>
          <w:lang w:eastAsia="zh-CN"/>
        </w:rPr>
        <w:t>报告、</w:t>
      </w:r>
      <w:r w:rsidRPr="00BC6B7E">
        <w:rPr>
          <w:rFonts w:eastAsia="SimSun"/>
          <w:bCs/>
          <w:snapToGrid w:val="0"/>
          <w:kern w:val="22"/>
          <w:sz w:val="24"/>
          <w:lang w:eastAsia="zh-CN"/>
        </w:rPr>
        <w:t>相关多边环境协定报告</w:t>
      </w:r>
      <w:r w:rsidR="00727DF3">
        <w:rPr>
          <w:rFonts w:eastAsia="SimSun" w:hint="eastAsia"/>
          <w:bCs/>
          <w:snapToGrid w:val="0"/>
          <w:kern w:val="22"/>
          <w:sz w:val="24"/>
          <w:lang w:eastAsia="zh-CN"/>
        </w:rPr>
        <w:t>等</w:t>
      </w:r>
      <w:r w:rsidR="00727DF3" w:rsidRPr="00BC6B7E">
        <w:rPr>
          <w:rFonts w:eastAsia="SimSun"/>
          <w:bCs/>
          <w:snapToGrid w:val="0"/>
          <w:kern w:val="22"/>
          <w:sz w:val="24"/>
          <w:lang w:eastAsia="zh-CN"/>
        </w:rPr>
        <w:t>其他报告进程</w:t>
      </w:r>
      <w:r w:rsidR="008672D0">
        <w:rPr>
          <w:rFonts w:eastAsia="SimSun" w:hint="eastAsia"/>
          <w:bCs/>
          <w:snapToGrid w:val="0"/>
          <w:kern w:val="22"/>
          <w:sz w:val="24"/>
          <w:lang w:eastAsia="zh-CN"/>
        </w:rPr>
        <w:t>协同进行</w:t>
      </w:r>
      <w:r w:rsidRPr="00BC6B7E">
        <w:rPr>
          <w:rFonts w:eastAsia="SimSun" w:hint="eastAsia"/>
          <w:bCs/>
          <w:snapToGrid w:val="0"/>
          <w:kern w:val="22"/>
          <w:sz w:val="24"/>
          <w:lang w:eastAsia="zh-CN"/>
        </w:rPr>
        <w:t>，</w:t>
      </w:r>
      <w:r w:rsidR="00727DF3">
        <w:rPr>
          <w:rFonts w:eastAsia="SimSun" w:hint="eastAsia"/>
          <w:bCs/>
          <w:snapToGrid w:val="0"/>
          <w:kern w:val="22"/>
          <w:sz w:val="24"/>
          <w:lang w:eastAsia="zh-CN"/>
        </w:rPr>
        <w:t>并为此</w:t>
      </w:r>
      <w:r w:rsidR="00727DF3" w:rsidRPr="00BC6B7E">
        <w:rPr>
          <w:rFonts w:eastAsia="SimSun"/>
          <w:bCs/>
          <w:snapToGrid w:val="0"/>
          <w:kern w:val="22"/>
          <w:sz w:val="24"/>
          <w:lang w:eastAsia="zh-CN"/>
        </w:rPr>
        <w:t>在自愿基础上</w:t>
      </w:r>
      <w:r w:rsidRPr="00BC6B7E">
        <w:rPr>
          <w:rFonts w:eastAsia="SimSun"/>
          <w:bCs/>
          <w:snapToGrid w:val="0"/>
          <w:kern w:val="22"/>
          <w:sz w:val="24"/>
          <w:lang w:eastAsia="zh-CN"/>
        </w:rPr>
        <w:t>使用</w:t>
      </w:r>
      <w:r w:rsidRPr="00BC6B7E">
        <w:rPr>
          <w:rFonts w:eastAsia="SimSun"/>
          <w:bCs/>
          <w:snapToGrid w:val="0"/>
          <w:kern w:val="22"/>
          <w:sz w:val="24"/>
          <w:lang w:eastAsia="zh-CN"/>
        </w:rPr>
        <w:t xml:space="preserve"> DART</w:t>
      </w:r>
      <w:r w:rsidRPr="00BC6B7E">
        <w:rPr>
          <w:rFonts w:eastAsia="SimSun" w:hint="eastAsia"/>
          <w:bCs/>
          <w:snapToGrid w:val="0"/>
          <w:kern w:val="22"/>
          <w:sz w:val="24"/>
          <w:lang w:eastAsia="zh-CN"/>
        </w:rPr>
        <w:t>等</w:t>
      </w:r>
      <w:r w:rsidRPr="00BC6B7E">
        <w:rPr>
          <w:rFonts w:eastAsia="SimSun"/>
          <w:bCs/>
          <w:snapToGrid w:val="0"/>
          <w:kern w:val="22"/>
          <w:sz w:val="24"/>
          <w:lang w:eastAsia="zh-CN"/>
        </w:rPr>
        <w:t>模块化数据报告工具；</w:t>
      </w:r>
    </w:p>
    <w:p w14:paraId="2EAB0CC2" w14:textId="67CBD345" w:rsidR="00BC6B7E" w:rsidRPr="00BC6B7E" w:rsidRDefault="00BC6B7E"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sidRPr="00D35E91">
        <w:rPr>
          <w:rFonts w:ascii="KaiTi" w:eastAsia="KaiTi" w:hAnsi="KaiTi"/>
          <w:bCs/>
          <w:snapToGrid w:val="0"/>
          <w:kern w:val="22"/>
          <w:sz w:val="24"/>
          <w:lang w:eastAsia="zh-CN"/>
        </w:rPr>
        <w:t>请</w:t>
      </w:r>
      <w:r w:rsidRPr="00D35E91">
        <w:rPr>
          <w:rFonts w:eastAsia="SimSun"/>
          <w:bCs/>
          <w:snapToGrid w:val="0"/>
          <w:kern w:val="22"/>
          <w:sz w:val="24"/>
          <w:lang w:eastAsia="zh-CN"/>
        </w:rPr>
        <w:t>所有缔约方在国家报告中使用第</w:t>
      </w:r>
      <w:r w:rsidRPr="00D35E91">
        <w:rPr>
          <w:rFonts w:eastAsia="SimSun"/>
          <w:bCs/>
          <w:snapToGrid w:val="0"/>
          <w:kern w:val="22"/>
          <w:sz w:val="24"/>
          <w:lang w:eastAsia="zh-CN"/>
        </w:rPr>
        <w:t xml:space="preserve"> 15/</w:t>
      </w:r>
      <w:r w:rsidR="00BB40CD" w:rsidRPr="00D35E91">
        <w:rPr>
          <w:rFonts w:eastAsia="SimSun"/>
          <w:bCs/>
          <w:snapToGrid w:val="0"/>
          <w:kern w:val="22"/>
          <w:sz w:val="24"/>
          <w:lang w:eastAsia="zh-CN"/>
        </w:rPr>
        <w:t>5</w:t>
      </w:r>
      <w:r w:rsidRPr="00D35E91">
        <w:rPr>
          <w:rFonts w:eastAsia="SimSun"/>
          <w:bCs/>
          <w:snapToGrid w:val="0"/>
          <w:kern w:val="22"/>
          <w:sz w:val="24"/>
          <w:lang w:eastAsia="zh-CN"/>
        </w:rPr>
        <w:t>号决定通过的</w:t>
      </w:r>
      <w:r w:rsidRPr="00D35E91">
        <w:rPr>
          <w:rFonts w:eastAsia="SimSun"/>
          <w:bCs/>
          <w:snapToGrid w:val="0"/>
          <w:kern w:val="22"/>
          <w:sz w:val="24"/>
          <w:lang w:eastAsia="zh-CN"/>
        </w:rPr>
        <w:t xml:space="preserve"> </w:t>
      </w:r>
      <w:r w:rsidR="00727DF3" w:rsidRPr="00D35E91">
        <w:rPr>
          <w:rFonts w:eastAsia="SimSun" w:hint="eastAsia"/>
          <w:bCs/>
          <w:snapToGrid w:val="0"/>
          <w:kern w:val="22"/>
          <w:sz w:val="24"/>
          <w:lang w:eastAsia="zh-CN"/>
        </w:rPr>
        <w:t>《昆明</w:t>
      </w:r>
      <w:r w:rsidR="00727DF3" w:rsidRPr="00D35E91">
        <w:rPr>
          <w:rFonts w:eastAsia="SimSun" w:hint="eastAsia"/>
          <w:bCs/>
          <w:snapToGrid w:val="0"/>
          <w:kern w:val="22"/>
          <w:sz w:val="24"/>
          <w:lang w:eastAsia="zh-CN"/>
        </w:rPr>
        <w:t>-</w:t>
      </w:r>
      <w:r w:rsidR="00727DF3" w:rsidRPr="00D35E91">
        <w:rPr>
          <w:rFonts w:eastAsia="SimSun" w:hint="eastAsia"/>
          <w:bCs/>
          <w:snapToGrid w:val="0"/>
          <w:kern w:val="22"/>
          <w:sz w:val="24"/>
          <w:lang w:eastAsia="zh-CN"/>
        </w:rPr>
        <w:t>蒙特利尔</w:t>
      </w:r>
      <w:r w:rsidRPr="00D35E91">
        <w:rPr>
          <w:rFonts w:eastAsia="SimSun"/>
          <w:bCs/>
          <w:snapToGrid w:val="0"/>
          <w:kern w:val="22"/>
          <w:sz w:val="24"/>
          <w:lang w:eastAsia="zh-CN"/>
        </w:rPr>
        <w:t>全球生物多样性框架</w:t>
      </w:r>
      <w:r w:rsidR="00727DF3" w:rsidRPr="00D35E91">
        <w:rPr>
          <w:rFonts w:eastAsia="SimSun" w:hint="eastAsia"/>
          <w:bCs/>
          <w:snapToGrid w:val="0"/>
          <w:kern w:val="22"/>
          <w:sz w:val="24"/>
          <w:lang w:eastAsia="zh-CN"/>
        </w:rPr>
        <w:t>》</w:t>
      </w:r>
      <w:r w:rsidRPr="00D35E91">
        <w:rPr>
          <w:rFonts w:eastAsia="SimSun"/>
          <w:bCs/>
          <w:snapToGrid w:val="0"/>
          <w:kern w:val="22"/>
          <w:sz w:val="24"/>
          <w:lang w:eastAsia="zh-CN"/>
        </w:rPr>
        <w:t>监测框架</w:t>
      </w:r>
      <w:r w:rsidR="000376C5" w:rsidRPr="00D35E91">
        <w:rPr>
          <w:rFonts w:eastAsia="SimSun" w:hint="eastAsia"/>
          <w:bCs/>
          <w:snapToGrid w:val="0"/>
          <w:kern w:val="22"/>
          <w:sz w:val="24"/>
          <w:lang w:eastAsia="zh-CN"/>
        </w:rPr>
        <w:t>的</w:t>
      </w:r>
      <w:r w:rsidRPr="00D35E91">
        <w:rPr>
          <w:rFonts w:eastAsia="SimSun"/>
          <w:bCs/>
          <w:snapToGrid w:val="0"/>
          <w:kern w:val="22"/>
          <w:sz w:val="24"/>
          <w:lang w:eastAsia="zh-CN"/>
        </w:rPr>
        <w:t>标题指标</w:t>
      </w:r>
      <w:r w:rsidR="000376C5" w:rsidRPr="00D35E91">
        <w:rPr>
          <w:rFonts w:eastAsia="SimSun" w:hint="eastAsia"/>
          <w:bCs/>
          <w:snapToGrid w:val="0"/>
          <w:kern w:val="22"/>
          <w:sz w:val="24"/>
          <w:lang w:eastAsia="zh-CN"/>
        </w:rPr>
        <w:t>并回答是</w:t>
      </w:r>
      <w:r w:rsidR="000376C5" w:rsidRPr="00D35E91">
        <w:rPr>
          <w:rFonts w:eastAsia="SimSun"/>
          <w:bCs/>
          <w:snapToGrid w:val="0"/>
          <w:kern w:val="22"/>
          <w:sz w:val="24"/>
          <w:lang w:eastAsia="zh-CN"/>
        </w:rPr>
        <w:t>/</w:t>
      </w:r>
      <w:r w:rsidR="000376C5" w:rsidRPr="00D35E91">
        <w:rPr>
          <w:rFonts w:eastAsia="SimSun" w:hint="eastAsia"/>
          <w:bCs/>
          <w:snapToGrid w:val="0"/>
          <w:kern w:val="22"/>
          <w:sz w:val="24"/>
          <w:lang w:eastAsia="zh-CN"/>
        </w:rPr>
        <w:t>否二元问题</w:t>
      </w:r>
      <w:r w:rsidRPr="00D35E91">
        <w:rPr>
          <w:rFonts w:eastAsia="SimSun"/>
          <w:bCs/>
          <w:snapToGrid w:val="0"/>
          <w:kern w:val="22"/>
          <w:sz w:val="24"/>
          <w:lang w:eastAsia="zh-CN"/>
        </w:rPr>
        <w:t>，</w:t>
      </w:r>
      <w:r w:rsidR="000376C5" w:rsidRPr="00D35E91">
        <w:rPr>
          <w:rFonts w:eastAsia="SimSun" w:hint="eastAsia"/>
          <w:bCs/>
          <w:snapToGrid w:val="0"/>
          <w:kern w:val="22"/>
          <w:sz w:val="24"/>
          <w:lang w:eastAsia="zh-CN"/>
        </w:rPr>
        <w:t>作为补充，可</w:t>
      </w:r>
      <w:r w:rsidRPr="00D35E91">
        <w:rPr>
          <w:rFonts w:eastAsia="SimSun" w:hint="eastAsia"/>
          <w:bCs/>
          <w:snapToGrid w:val="0"/>
          <w:kern w:val="22"/>
          <w:sz w:val="24"/>
          <w:lang w:eastAsia="zh-CN"/>
        </w:rPr>
        <w:t>酌情</w:t>
      </w:r>
      <w:r w:rsidR="000376C5" w:rsidRPr="00D35E91">
        <w:rPr>
          <w:rFonts w:eastAsia="SimSun" w:hint="eastAsia"/>
          <w:bCs/>
          <w:snapToGrid w:val="0"/>
          <w:kern w:val="22"/>
          <w:sz w:val="24"/>
          <w:lang w:eastAsia="zh-CN"/>
        </w:rPr>
        <w:t>任选监测框架所列</w:t>
      </w:r>
      <w:r w:rsidRPr="00D35E91">
        <w:rPr>
          <w:rFonts w:eastAsia="SimSun" w:hint="eastAsia"/>
          <w:bCs/>
          <w:snapToGrid w:val="0"/>
          <w:kern w:val="22"/>
          <w:sz w:val="24"/>
          <w:lang w:eastAsia="zh-CN"/>
        </w:rPr>
        <w:t>组成</w:t>
      </w:r>
      <w:r w:rsidR="000376C5" w:rsidRPr="00D35E91">
        <w:rPr>
          <w:rFonts w:eastAsia="SimSun" w:hint="eastAsia"/>
          <w:bCs/>
          <w:snapToGrid w:val="0"/>
          <w:kern w:val="22"/>
          <w:sz w:val="24"/>
          <w:lang w:eastAsia="zh-CN"/>
        </w:rPr>
        <w:t>指标</w:t>
      </w:r>
      <w:r w:rsidRPr="00D35E91">
        <w:rPr>
          <w:rFonts w:eastAsia="SimSun" w:hint="eastAsia"/>
          <w:bCs/>
          <w:snapToGrid w:val="0"/>
          <w:kern w:val="22"/>
          <w:sz w:val="24"/>
          <w:lang w:eastAsia="zh-CN"/>
        </w:rPr>
        <w:t>和补充指标</w:t>
      </w:r>
      <w:r w:rsidR="000376C5" w:rsidRPr="00D35E91">
        <w:rPr>
          <w:rFonts w:eastAsia="SimSun" w:hint="eastAsia"/>
          <w:bCs/>
          <w:snapToGrid w:val="0"/>
          <w:kern w:val="22"/>
          <w:sz w:val="24"/>
          <w:lang w:eastAsia="zh-CN"/>
        </w:rPr>
        <w:t>，还可使用</w:t>
      </w:r>
      <w:r w:rsidRPr="00D35E91">
        <w:rPr>
          <w:rFonts w:eastAsia="SimSun" w:hint="eastAsia"/>
          <w:bCs/>
          <w:snapToGrid w:val="0"/>
          <w:kern w:val="22"/>
          <w:sz w:val="24"/>
          <w:lang w:eastAsia="zh-CN"/>
        </w:rPr>
        <w:t>国家指标，</w:t>
      </w:r>
      <w:r w:rsidR="000376C5" w:rsidRPr="00D35E91">
        <w:rPr>
          <w:rFonts w:eastAsia="SimSun" w:hint="eastAsia"/>
          <w:bCs/>
          <w:snapToGrid w:val="0"/>
          <w:kern w:val="22"/>
          <w:sz w:val="24"/>
          <w:lang w:eastAsia="zh-CN"/>
        </w:rPr>
        <w:t>这</w:t>
      </w:r>
      <w:r w:rsidRPr="00D35E91">
        <w:rPr>
          <w:rFonts w:eastAsia="SimSun" w:hint="eastAsia"/>
          <w:bCs/>
          <w:snapToGrid w:val="0"/>
          <w:kern w:val="22"/>
          <w:sz w:val="24"/>
          <w:lang w:eastAsia="zh-CN"/>
        </w:rPr>
        <w:t>为各国特别是发展中国家逐步执行本段提供</w:t>
      </w:r>
      <w:r w:rsidR="000376C5" w:rsidRPr="00D35E91">
        <w:rPr>
          <w:rFonts w:eastAsia="SimSun" w:hint="eastAsia"/>
          <w:bCs/>
          <w:snapToGrid w:val="0"/>
          <w:kern w:val="22"/>
          <w:sz w:val="24"/>
          <w:lang w:eastAsia="zh-CN"/>
        </w:rPr>
        <w:t>了</w:t>
      </w:r>
      <w:r w:rsidRPr="00D35E91">
        <w:rPr>
          <w:rFonts w:eastAsia="SimSun" w:hint="eastAsia"/>
          <w:bCs/>
          <w:snapToGrid w:val="0"/>
          <w:kern w:val="22"/>
          <w:sz w:val="24"/>
          <w:lang w:eastAsia="zh-CN"/>
        </w:rPr>
        <w:t>灵活性，因为</w:t>
      </w:r>
      <w:r w:rsidR="000376C5" w:rsidRPr="00D35E91">
        <w:rPr>
          <w:rFonts w:eastAsia="SimSun" w:hint="eastAsia"/>
          <w:bCs/>
          <w:snapToGrid w:val="0"/>
          <w:kern w:val="22"/>
          <w:sz w:val="24"/>
          <w:lang w:eastAsia="zh-CN"/>
        </w:rPr>
        <w:t>目前</w:t>
      </w:r>
      <w:r w:rsidR="00D35E91">
        <w:rPr>
          <w:rFonts w:eastAsia="SimSun" w:hint="eastAsia"/>
          <w:bCs/>
          <w:snapToGrid w:val="0"/>
          <w:kern w:val="22"/>
          <w:sz w:val="24"/>
          <w:lang w:eastAsia="zh-CN"/>
        </w:rPr>
        <w:t>有些</w:t>
      </w:r>
      <w:r w:rsidRPr="00D35E91">
        <w:rPr>
          <w:rFonts w:eastAsia="SimSun" w:hint="eastAsia"/>
          <w:bCs/>
          <w:snapToGrid w:val="0"/>
          <w:kern w:val="22"/>
          <w:sz w:val="24"/>
          <w:lang w:eastAsia="zh-CN"/>
        </w:rPr>
        <w:t>指标</w:t>
      </w:r>
      <w:r w:rsidR="00D35E91">
        <w:rPr>
          <w:rFonts w:eastAsia="SimSun" w:hint="eastAsia"/>
          <w:bCs/>
          <w:snapToGrid w:val="0"/>
          <w:kern w:val="22"/>
          <w:sz w:val="24"/>
          <w:lang w:eastAsia="zh-CN"/>
        </w:rPr>
        <w:t>尚未</w:t>
      </w:r>
      <w:r w:rsidRPr="00D35E91">
        <w:rPr>
          <w:rFonts w:eastAsia="SimSun" w:hint="eastAsia"/>
          <w:bCs/>
          <w:snapToGrid w:val="0"/>
          <w:kern w:val="22"/>
          <w:sz w:val="24"/>
          <w:lang w:eastAsia="zh-CN"/>
        </w:rPr>
        <w:t>就绪，而且需要</w:t>
      </w:r>
      <w:r w:rsidR="00D35E91" w:rsidRPr="00D35E91">
        <w:rPr>
          <w:rFonts w:eastAsia="SimSun" w:hint="eastAsia"/>
          <w:bCs/>
          <w:snapToGrid w:val="0"/>
          <w:kern w:val="22"/>
          <w:sz w:val="24"/>
          <w:lang w:eastAsia="zh-CN"/>
        </w:rPr>
        <w:t>为</w:t>
      </w:r>
      <w:r w:rsidRPr="00D35E91">
        <w:rPr>
          <w:rFonts w:eastAsia="SimSun" w:hint="eastAsia"/>
          <w:bCs/>
          <w:snapToGrid w:val="0"/>
          <w:kern w:val="22"/>
          <w:sz w:val="24"/>
          <w:lang w:eastAsia="zh-CN"/>
        </w:rPr>
        <w:t>标题指标进行能力建设和发展；</w:t>
      </w:r>
    </w:p>
    <w:p w14:paraId="73154BC2" w14:textId="55C9DA23" w:rsidR="00BC6B7E" w:rsidRPr="00BC6B7E" w:rsidRDefault="00BC6B7E"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sidRPr="00BC6B7E">
        <w:rPr>
          <w:rFonts w:ascii="KaiTi" w:eastAsia="KaiTi" w:hAnsi="KaiTi" w:hint="eastAsia"/>
          <w:bCs/>
          <w:snapToGrid w:val="0"/>
          <w:kern w:val="22"/>
          <w:sz w:val="24"/>
          <w:lang w:eastAsia="zh-CN"/>
        </w:rPr>
        <w:t>请</w:t>
      </w:r>
      <w:r w:rsidRPr="00BC6B7E">
        <w:rPr>
          <w:rFonts w:eastAsia="SimSun" w:hint="eastAsia"/>
          <w:bCs/>
          <w:snapToGrid w:val="0"/>
          <w:kern w:val="22"/>
          <w:sz w:val="24"/>
          <w:lang w:eastAsia="zh-CN"/>
        </w:rPr>
        <w:t>缔约方除</w:t>
      </w:r>
      <w:r w:rsidR="00D35E91">
        <w:rPr>
          <w:rFonts w:eastAsia="SimSun" w:hint="eastAsia"/>
          <w:bCs/>
          <w:snapToGrid w:val="0"/>
          <w:kern w:val="22"/>
          <w:sz w:val="24"/>
          <w:lang w:eastAsia="zh-CN"/>
        </w:rPr>
        <w:t>提供</w:t>
      </w:r>
      <w:r w:rsidRPr="00BC6B7E">
        <w:rPr>
          <w:rFonts w:eastAsia="SimSun" w:hint="eastAsia"/>
          <w:bCs/>
          <w:snapToGrid w:val="0"/>
          <w:kern w:val="22"/>
          <w:sz w:val="24"/>
          <w:lang w:eastAsia="zh-CN"/>
        </w:rPr>
        <w:t>长期目标</w:t>
      </w:r>
      <w:r w:rsidRPr="00BC6B7E">
        <w:rPr>
          <w:rFonts w:eastAsia="SimSun"/>
          <w:bCs/>
          <w:snapToGrid w:val="0"/>
          <w:kern w:val="22"/>
          <w:sz w:val="24"/>
          <w:lang w:eastAsia="zh-CN"/>
        </w:rPr>
        <w:t>D</w:t>
      </w:r>
      <w:r w:rsidRPr="00BC6B7E">
        <w:rPr>
          <w:rFonts w:eastAsia="SimSun" w:hint="eastAsia"/>
          <w:bCs/>
          <w:snapToGrid w:val="0"/>
          <w:kern w:val="22"/>
          <w:sz w:val="24"/>
          <w:lang w:eastAsia="zh-CN"/>
        </w:rPr>
        <w:t>和</w:t>
      </w:r>
      <w:r w:rsidR="006F4258">
        <w:rPr>
          <w:rFonts w:eastAsia="SimSun" w:hint="eastAsia"/>
          <w:bCs/>
          <w:snapToGrid w:val="0"/>
          <w:kern w:val="22"/>
          <w:sz w:val="24"/>
          <w:lang w:eastAsia="zh-CN"/>
        </w:rPr>
        <w:t>行动目标</w:t>
      </w:r>
      <w:r w:rsidRPr="00BC6B7E">
        <w:rPr>
          <w:rFonts w:eastAsia="SimSun"/>
          <w:bCs/>
          <w:snapToGrid w:val="0"/>
          <w:kern w:val="22"/>
          <w:sz w:val="24"/>
          <w:lang w:eastAsia="zh-CN"/>
        </w:rPr>
        <w:t>19</w:t>
      </w:r>
      <w:r w:rsidRPr="00BC6B7E">
        <w:rPr>
          <w:rFonts w:eastAsia="SimSun" w:hint="eastAsia"/>
          <w:bCs/>
          <w:snapToGrid w:val="0"/>
          <w:kern w:val="22"/>
          <w:sz w:val="24"/>
          <w:lang w:eastAsia="zh-CN"/>
        </w:rPr>
        <w:t>的定量信息之外，还提供定性信息，特别是</w:t>
      </w:r>
      <w:r w:rsidR="00244C2D">
        <w:rPr>
          <w:rFonts w:eastAsia="SimSun" w:hint="eastAsia"/>
          <w:bCs/>
          <w:snapToGrid w:val="0"/>
          <w:kern w:val="22"/>
          <w:sz w:val="24"/>
          <w:lang w:eastAsia="zh-CN"/>
        </w:rPr>
        <w:t>配置</w:t>
      </w:r>
      <w:r w:rsidRPr="00BC6B7E">
        <w:rPr>
          <w:rFonts w:eastAsia="SimSun" w:hint="eastAsia"/>
          <w:bCs/>
          <w:snapToGrid w:val="0"/>
          <w:kern w:val="22"/>
          <w:sz w:val="24"/>
          <w:lang w:eastAsia="zh-CN"/>
        </w:rPr>
        <w:t>执行手段的信息；</w:t>
      </w:r>
      <w:r w:rsidR="00533E12">
        <w:rPr>
          <w:rFonts w:eastAsia="SimSun" w:hint="eastAsia"/>
          <w:bCs/>
          <w:snapToGrid w:val="0"/>
          <w:kern w:val="22"/>
          <w:sz w:val="24"/>
          <w:lang w:eastAsia="zh-CN"/>
        </w:rPr>
        <w:t xml:space="preserve"> </w:t>
      </w:r>
    </w:p>
    <w:p w14:paraId="13085727" w14:textId="77777777" w:rsidR="00BC6B7E" w:rsidRPr="00BC6B7E" w:rsidRDefault="00BC6B7E" w:rsidP="00BC6B7E">
      <w:pPr>
        <w:widowControl w:val="0"/>
        <w:topLinePunct/>
        <w:adjustRightInd w:val="0"/>
        <w:snapToGrid w:val="0"/>
        <w:spacing w:before="120" w:after="120" w:line="240" w:lineRule="atLeast"/>
        <w:rPr>
          <w:rFonts w:eastAsia="SimSun"/>
          <w:b/>
          <w:snapToGrid w:val="0"/>
          <w:kern w:val="22"/>
          <w:sz w:val="24"/>
          <w:lang w:eastAsia="zh-CN"/>
        </w:rPr>
      </w:pPr>
      <w:r w:rsidRPr="00BC6B7E">
        <w:rPr>
          <w:rFonts w:eastAsia="SimSun"/>
          <w:bCs/>
          <w:snapToGrid w:val="0"/>
          <w:kern w:val="22"/>
          <w:sz w:val="24"/>
          <w:lang w:eastAsia="zh-CN"/>
        </w:rPr>
        <w:tab/>
      </w:r>
      <w:r w:rsidRPr="00BC6B7E">
        <w:rPr>
          <w:rFonts w:eastAsia="SimSun"/>
          <w:b/>
          <w:snapToGrid w:val="0"/>
          <w:kern w:val="22"/>
          <w:sz w:val="24"/>
          <w:lang w:eastAsia="zh-CN"/>
        </w:rPr>
        <w:t>审查</w:t>
      </w:r>
    </w:p>
    <w:p w14:paraId="42042871" w14:textId="016B9FF2" w:rsidR="00BC6B7E" w:rsidRPr="00BC6B7E" w:rsidRDefault="00BC6B7E"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sidRPr="00BC6B7E">
        <w:rPr>
          <w:rFonts w:ascii="KaiTi" w:eastAsia="KaiTi" w:hAnsi="KaiTi" w:hint="eastAsia"/>
          <w:bCs/>
          <w:snapToGrid w:val="0"/>
          <w:kern w:val="22"/>
          <w:sz w:val="24"/>
          <w:lang w:eastAsia="zh-CN"/>
        </w:rPr>
        <w:t>决定</w:t>
      </w:r>
      <w:r w:rsidRPr="00BC6B7E">
        <w:rPr>
          <w:rFonts w:eastAsia="SimSun" w:hint="eastAsia"/>
          <w:bCs/>
          <w:snapToGrid w:val="0"/>
          <w:kern w:val="22"/>
          <w:sz w:val="24"/>
          <w:lang w:eastAsia="zh-CN"/>
        </w:rPr>
        <w:t>在缔约方大会第十六届会议</w:t>
      </w:r>
      <w:r w:rsidR="00D35E91">
        <w:rPr>
          <w:rFonts w:eastAsia="SimSun" w:hint="eastAsia"/>
          <w:bCs/>
          <w:snapToGrid w:val="0"/>
          <w:kern w:val="22"/>
          <w:sz w:val="24"/>
          <w:lang w:eastAsia="zh-CN"/>
        </w:rPr>
        <w:t>和其后</w:t>
      </w:r>
      <w:r w:rsidRPr="00BC6B7E">
        <w:rPr>
          <w:rFonts w:eastAsia="SimSun" w:hint="eastAsia"/>
          <w:bCs/>
          <w:snapToGrid w:val="0"/>
          <w:kern w:val="22"/>
          <w:sz w:val="24"/>
          <w:lang w:eastAsia="zh-CN"/>
        </w:rPr>
        <w:t>每届</w:t>
      </w:r>
      <w:r w:rsidR="008019B0">
        <w:rPr>
          <w:rFonts w:eastAsia="SimSun" w:hint="eastAsia"/>
          <w:bCs/>
          <w:snapToGrid w:val="0"/>
          <w:kern w:val="22"/>
          <w:sz w:val="24"/>
          <w:lang w:eastAsia="zh-CN"/>
        </w:rPr>
        <w:t>会议</w:t>
      </w:r>
      <w:r w:rsidR="00276D0C">
        <w:rPr>
          <w:rFonts w:eastAsia="SimSun" w:hint="eastAsia"/>
          <w:bCs/>
          <w:snapToGrid w:val="0"/>
          <w:kern w:val="22"/>
          <w:sz w:val="24"/>
          <w:lang w:eastAsia="zh-CN"/>
        </w:rPr>
        <w:t>上</w:t>
      </w:r>
      <w:r w:rsidRPr="00BC6B7E">
        <w:rPr>
          <w:rFonts w:eastAsia="SimSun" w:hint="eastAsia"/>
          <w:bCs/>
          <w:snapToGrid w:val="0"/>
          <w:kern w:val="22"/>
          <w:sz w:val="24"/>
          <w:lang w:eastAsia="zh-CN"/>
        </w:rPr>
        <w:t>审议</w:t>
      </w:r>
      <w:r w:rsidR="00BB40CD">
        <w:rPr>
          <w:rFonts w:eastAsia="SimSun" w:hint="eastAsia"/>
          <w:bCs/>
          <w:snapToGrid w:val="0"/>
          <w:kern w:val="22"/>
          <w:sz w:val="24"/>
          <w:lang w:eastAsia="zh-CN"/>
        </w:rPr>
        <w:t>对</w:t>
      </w:r>
      <w:r w:rsidR="00276D0C">
        <w:rPr>
          <w:rFonts w:eastAsia="SimSun" w:hint="eastAsia"/>
          <w:bCs/>
          <w:snapToGrid w:val="0"/>
          <w:kern w:val="22"/>
          <w:sz w:val="24"/>
          <w:lang w:eastAsia="zh-CN"/>
        </w:rPr>
        <w:t>依</w:t>
      </w:r>
      <w:r w:rsidR="00BB40CD">
        <w:rPr>
          <w:rFonts w:eastAsia="SimSun" w:hint="eastAsia"/>
          <w:bCs/>
          <w:snapToGrid w:val="0"/>
          <w:kern w:val="22"/>
          <w:sz w:val="24"/>
          <w:lang w:eastAsia="zh-CN"/>
        </w:rPr>
        <w:t>本决定</w:t>
      </w:r>
      <w:r w:rsidRPr="00BC6B7E">
        <w:rPr>
          <w:rFonts w:eastAsia="SimSun" w:hint="eastAsia"/>
          <w:bCs/>
          <w:snapToGrid w:val="0"/>
          <w:kern w:val="22"/>
          <w:sz w:val="24"/>
          <w:lang w:eastAsia="zh-CN"/>
        </w:rPr>
        <w:t>第</w:t>
      </w:r>
      <w:r w:rsidR="00276D0C">
        <w:rPr>
          <w:rFonts w:eastAsia="SimSun" w:hint="eastAsia"/>
          <w:bCs/>
          <w:snapToGrid w:val="0"/>
          <w:kern w:val="22"/>
          <w:sz w:val="24"/>
          <w:lang w:eastAsia="zh-CN"/>
        </w:rPr>
        <w:t>6</w:t>
      </w:r>
      <w:r w:rsidRPr="00BC6B7E">
        <w:rPr>
          <w:rFonts w:eastAsia="SimSun" w:hint="eastAsia"/>
          <w:bCs/>
          <w:snapToGrid w:val="0"/>
          <w:kern w:val="22"/>
          <w:sz w:val="24"/>
          <w:lang w:eastAsia="zh-CN"/>
        </w:rPr>
        <w:t>段和第</w:t>
      </w:r>
      <w:r w:rsidR="00276D0C">
        <w:rPr>
          <w:rFonts w:eastAsia="SimSun" w:hint="eastAsia"/>
          <w:bCs/>
          <w:snapToGrid w:val="0"/>
          <w:kern w:val="22"/>
          <w:sz w:val="24"/>
          <w:lang w:eastAsia="zh-CN"/>
        </w:rPr>
        <w:t>7</w:t>
      </w:r>
      <w:r w:rsidRPr="00BC6B7E">
        <w:rPr>
          <w:rFonts w:eastAsia="SimSun" w:hint="eastAsia"/>
          <w:bCs/>
          <w:snapToGrid w:val="0"/>
          <w:kern w:val="22"/>
          <w:sz w:val="24"/>
          <w:lang w:eastAsia="zh-CN"/>
        </w:rPr>
        <w:t>段</w:t>
      </w:r>
      <w:r w:rsidR="00276D0C">
        <w:rPr>
          <w:rFonts w:eastAsia="SimSun" w:hint="eastAsia"/>
          <w:bCs/>
          <w:snapToGrid w:val="0"/>
          <w:kern w:val="22"/>
          <w:sz w:val="24"/>
          <w:lang w:eastAsia="zh-CN"/>
        </w:rPr>
        <w:t>所收集</w:t>
      </w:r>
      <w:r w:rsidRPr="00BC6B7E">
        <w:rPr>
          <w:rFonts w:eastAsia="SimSun" w:hint="eastAsia"/>
          <w:bCs/>
          <w:snapToGrid w:val="0"/>
          <w:kern w:val="22"/>
          <w:sz w:val="24"/>
          <w:lang w:eastAsia="zh-CN"/>
        </w:rPr>
        <w:t>信息</w:t>
      </w:r>
      <w:r w:rsidR="00BB40CD">
        <w:rPr>
          <w:rFonts w:eastAsia="SimSun" w:hint="eastAsia"/>
          <w:bCs/>
          <w:snapToGrid w:val="0"/>
          <w:kern w:val="22"/>
          <w:sz w:val="24"/>
          <w:lang w:eastAsia="zh-CN"/>
        </w:rPr>
        <w:t>进行</w:t>
      </w:r>
      <w:r w:rsidRPr="00BC6B7E">
        <w:rPr>
          <w:rFonts w:eastAsia="SimSun" w:hint="eastAsia"/>
          <w:bCs/>
          <w:snapToGrid w:val="0"/>
          <w:kern w:val="22"/>
          <w:sz w:val="24"/>
          <w:lang w:eastAsia="zh-CN"/>
        </w:rPr>
        <w:t>的全球分析，评估对</w:t>
      </w:r>
      <w:r w:rsidR="00BB40CD">
        <w:rPr>
          <w:rFonts w:eastAsia="SimSun" w:hint="eastAsia"/>
          <w:bCs/>
          <w:snapToGrid w:val="0"/>
          <w:kern w:val="22"/>
          <w:sz w:val="24"/>
          <w:lang w:eastAsia="zh-CN"/>
        </w:rPr>
        <w:t>《</w:t>
      </w:r>
      <w:r w:rsidR="00665223">
        <w:rPr>
          <w:rFonts w:eastAsia="SimSun"/>
          <w:bCs/>
          <w:snapToGrid w:val="0"/>
          <w:kern w:val="22"/>
          <w:sz w:val="24"/>
          <w:lang w:eastAsia="zh-CN"/>
        </w:rPr>
        <w:t>昆明</w:t>
      </w:r>
      <w:r w:rsidR="00BB40CD">
        <w:rPr>
          <w:rFonts w:eastAsia="SimSun" w:hint="eastAsia"/>
          <w:bCs/>
          <w:snapToGrid w:val="0"/>
          <w:kern w:val="22"/>
          <w:sz w:val="24"/>
          <w:lang w:eastAsia="zh-CN"/>
        </w:rPr>
        <w:t>-</w:t>
      </w:r>
      <w:r w:rsidR="00665223">
        <w:rPr>
          <w:rFonts w:eastAsia="SimSun"/>
          <w:bCs/>
          <w:snapToGrid w:val="0"/>
          <w:kern w:val="22"/>
          <w:sz w:val="24"/>
          <w:lang w:eastAsia="zh-CN"/>
        </w:rPr>
        <w:t>蒙特利尔</w:t>
      </w:r>
      <w:r w:rsidRPr="00BC6B7E">
        <w:rPr>
          <w:rFonts w:eastAsia="SimSun" w:hint="eastAsia"/>
          <w:bCs/>
          <w:snapToGrid w:val="0"/>
          <w:kern w:val="22"/>
          <w:sz w:val="24"/>
          <w:lang w:eastAsia="zh-CN"/>
        </w:rPr>
        <w:t>全球生物技术框架</w:t>
      </w:r>
      <w:r w:rsidR="00BB40CD">
        <w:rPr>
          <w:rFonts w:eastAsia="SimSun" w:hint="eastAsia"/>
          <w:bCs/>
          <w:snapToGrid w:val="0"/>
          <w:kern w:val="22"/>
          <w:sz w:val="24"/>
          <w:lang w:eastAsia="zh-CN"/>
        </w:rPr>
        <w:t>》</w:t>
      </w:r>
      <w:r w:rsidRPr="00BC6B7E">
        <w:rPr>
          <w:rFonts w:eastAsia="SimSun" w:hint="eastAsia"/>
          <w:bCs/>
          <w:snapToGrid w:val="0"/>
          <w:kern w:val="22"/>
          <w:sz w:val="24"/>
          <w:lang w:eastAsia="zh-CN"/>
        </w:rPr>
        <w:t>的贡献；</w:t>
      </w:r>
    </w:p>
    <w:p w14:paraId="34905683" w14:textId="11E032CF" w:rsidR="00BC6B7E" w:rsidRPr="00BC6B7E" w:rsidRDefault="00BB40CD"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Pr>
          <w:rFonts w:ascii="KaiTi" w:eastAsia="KaiTi" w:hAnsi="KaiTi" w:hint="eastAsia"/>
          <w:bCs/>
          <w:snapToGrid w:val="0"/>
          <w:kern w:val="22"/>
          <w:sz w:val="24"/>
          <w:lang w:eastAsia="zh-CN"/>
        </w:rPr>
        <w:t>又</w:t>
      </w:r>
      <w:r w:rsidR="00BC6B7E" w:rsidRPr="00BC6B7E">
        <w:rPr>
          <w:rFonts w:ascii="KaiTi" w:eastAsia="KaiTi" w:hAnsi="KaiTi" w:hint="eastAsia"/>
          <w:bCs/>
          <w:snapToGrid w:val="0"/>
          <w:kern w:val="22"/>
          <w:sz w:val="24"/>
          <w:lang w:eastAsia="zh-CN"/>
        </w:rPr>
        <w:t>决定</w:t>
      </w:r>
      <w:r w:rsidR="00BC6B7E" w:rsidRPr="00BC6B7E">
        <w:rPr>
          <w:rFonts w:eastAsia="SimSun" w:hint="eastAsia"/>
          <w:bCs/>
          <w:snapToGrid w:val="0"/>
          <w:kern w:val="22"/>
          <w:sz w:val="24"/>
          <w:lang w:eastAsia="zh-CN"/>
        </w:rPr>
        <w:t>在缔约方大会第十七届会议和第十九届会议上，根据国家报告并酌情根据其他来源</w:t>
      </w:r>
      <w:r w:rsidR="00276D0C" w:rsidRPr="00BC6B7E">
        <w:rPr>
          <w:rFonts w:eastAsia="SimSun" w:hint="eastAsia"/>
          <w:bCs/>
          <w:snapToGrid w:val="0"/>
          <w:kern w:val="22"/>
          <w:sz w:val="24"/>
          <w:lang w:eastAsia="zh-CN"/>
        </w:rPr>
        <w:t>信息</w:t>
      </w:r>
      <w:r w:rsidR="00BC6B7E" w:rsidRPr="00BC6B7E">
        <w:rPr>
          <w:rFonts w:eastAsia="SimSun" w:hint="eastAsia"/>
          <w:bCs/>
          <w:snapToGrid w:val="0"/>
          <w:kern w:val="22"/>
          <w:sz w:val="24"/>
          <w:lang w:eastAsia="zh-CN"/>
        </w:rPr>
        <w:t>，对</w:t>
      </w:r>
      <w:r w:rsidR="00410B86">
        <w:rPr>
          <w:rFonts w:eastAsia="SimSun"/>
          <w:bCs/>
          <w:snapToGrid w:val="0"/>
          <w:kern w:val="22"/>
          <w:sz w:val="24"/>
          <w:lang w:eastAsia="zh-CN"/>
        </w:rPr>
        <w:t>《昆明</w:t>
      </w:r>
      <w:r w:rsidR="00410B86">
        <w:rPr>
          <w:rFonts w:eastAsia="SimSun"/>
          <w:bCs/>
          <w:snapToGrid w:val="0"/>
          <w:kern w:val="22"/>
          <w:sz w:val="24"/>
          <w:lang w:eastAsia="zh-CN"/>
        </w:rPr>
        <w:t>-</w:t>
      </w:r>
      <w:r w:rsidR="00410B86">
        <w:rPr>
          <w:rFonts w:eastAsia="SimSun"/>
          <w:bCs/>
          <w:snapToGrid w:val="0"/>
          <w:kern w:val="22"/>
          <w:sz w:val="24"/>
          <w:lang w:eastAsia="zh-CN"/>
        </w:rPr>
        <w:t>蒙特利尔全球生物多样性框架》</w:t>
      </w:r>
      <w:r w:rsidR="00BC6B7E" w:rsidRPr="00BC6B7E">
        <w:rPr>
          <w:rFonts w:eastAsia="SimSun" w:hint="eastAsia"/>
          <w:bCs/>
          <w:snapToGrid w:val="0"/>
          <w:kern w:val="22"/>
          <w:sz w:val="24"/>
          <w:lang w:eastAsia="zh-CN"/>
        </w:rPr>
        <w:t>的集体执行</w:t>
      </w:r>
      <w:r w:rsidR="00276D0C">
        <w:rPr>
          <w:rFonts w:eastAsia="SimSun" w:hint="eastAsia"/>
          <w:bCs/>
          <w:snapToGrid w:val="0"/>
          <w:kern w:val="22"/>
          <w:sz w:val="24"/>
          <w:lang w:eastAsia="zh-CN"/>
        </w:rPr>
        <w:t>进度</w:t>
      </w:r>
      <w:r w:rsidR="00BC6B7E" w:rsidRPr="00BC6B7E">
        <w:rPr>
          <w:rFonts w:eastAsia="SimSun" w:hint="eastAsia"/>
          <w:bCs/>
          <w:snapToGrid w:val="0"/>
          <w:kern w:val="22"/>
          <w:sz w:val="24"/>
          <w:lang w:eastAsia="zh-CN"/>
        </w:rPr>
        <w:t>，包括执行手段，进行全球审查；</w:t>
      </w:r>
      <w:r w:rsidR="00276D0C">
        <w:rPr>
          <w:rFonts w:eastAsia="SimSun" w:hint="eastAsia"/>
          <w:bCs/>
          <w:snapToGrid w:val="0"/>
          <w:kern w:val="22"/>
          <w:sz w:val="24"/>
          <w:lang w:eastAsia="zh-CN"/>
        </w:rPr>
        <w:t xml:space="preserve"> </w:t>
      </w:r>
    </w:p>
    <w:p w14:paraId="2053A2CE" w14:textId="4BF63977" w:rsidR="00BC6B7E" w:rsidRPr="00912ED4" w:rsidRDefault="00BB40CD"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sidRPr="00912ED4">
        <w:rPr>
          <w:rFonts w:ascii="KaiTi" w:eastAsia="KaiTi" w:hAnsi="KaiTi" w:hint="eastAsia"/>
          <w:bCs/>
          <w:snapToGrid w:val="0"/>
          <w:kern w:val="22"/>
          <w:sz w:val="24"/>
          <w:lang w:eastAsia="zh-CN"/>
        </w:rPr>
        <w:t>还</w:t>
      </w:r>
      <w:r w:rsidR="00BC6B7E" w:rsidRPr="00912ED4">
        <w:rPr>
          <w:rFonts w:ascii="KaiTi" w:eastAsia="KaiTi" w:hAnsi="KaiTi"/>
          <w:bCs/>
          <w:snapToGrid w:val="0"/>
          <w:kern w:val="22"/>
          <w:sz w:val="24"/>
          <w:lang w:eastAsia="zh-CN"/>
        </w:rPr>
        <w:t>决定</w:t>
      </w:r>
      <w:r w:rsidR="00BC6B7E" w:rsidRPr="00912ED4">
        <w:rPr>
          <w:rFonts w:eastAsia="SimSun"/>
          <w:bCs/>
          <w:snapToGrid w:val="0"/>
          <w:kern w:val="22"/>
          <w:sz w:val="24"/>
          <w:lang w:eastAsia="zh-CN"/>
        </w:rPr>
        <w:t>授权执行问题附属机构</w:t>
      </w:r>
      <w:r w:rsidR="00BC6B7E" w:rsidRPr="00912ED4">
        <w:rPr>
          <w:rFonts w:eastAsia="SimSun" w:hint="eastAsia"/>
          <w:bCs/>
          <w:snapToGrid w:val="0"/>
          <w:kern w:val="22"/>
          <w:sz w:val="24"/>
          <w:lang w:eastAsia="zh-CN"/>
        </w:rPr>
        <w:t>为</w:t>
      </w:r>
      <w:r w:rsidRPr="00912ED4">
        <w:rPr>
          <w:rFonts w:eastAsia="SimSun" w:hint="eastAsia"/>
          <w:bCs/>
          <w:snapToGrid w:val="0"/>
          <w:kern w:val="22"/>
          <w:sz w:val="24"/>
          <w:lang w:eastAsia="zh-CN"/>
        </w:rPr>
        <w:t>上文</w:t>
      </w:r>
      <w:r w:rsidR="00BC6B7E" w:rsidRPr="00912ED4">
        <w:rPr>
          <w:rFonts w:eastAsia="SimSun" w:hint="eastAsia"/>
          <w:bCs/>
          <w:snapToGrid w:val="0"/>
          <w:kern w:val="22"/>
          <w:sz w:val="24"/>
          <w:lang w:eastAsia="zh-CN"/>
        </w:rPr>
        <w:t>第</w:t>
      </w:r>
      <w:r w:rsidR="00BC6B7E" w:rsidRPr="00912ED4">
        <w:rPr>
          <w:rFonts w:eastAsia="SimSun"/>
          <w:bCs/>
          <w:snapToGrid w:val="0"/>
          <w:kern w:val="22"/>
          <w:sz w:val="24"/>
          <w:lang w:eastAsia="zh-CN"/>
        </w:rPr>
        <w:t>1</w:t>
      </w:r>
      <w:r w:rsidR="008019B0" w:rsidRPr="00912ED4">
        <w:rPr>
          <w:rFonts w:eastAsia="SimSun"/>
          <w:bCs/>
          <w:snapToGrid w:val="0"/>
          <w:kern w:val="22"/>
          <w:sz w:val="24"/>
          <w:lang w:eastAsia="zh-CN"/>
        </w:rPr>
        <w:t>6</w:t>
      </w:r>
      <w:r w:rsidR="00BC6B7E" w:rsidRPr="00912ED4">
        <w:rPr>
          <w:rFonts w:eastAsia="SimSun" w:hint="eastAsia"/>
          <w:bCs/>
          <w:snapToGrid w:val="0"/>
          <w:kern w:val="22"/>
          <w:sz w:val="24"/>
          <w:lang w:eastAsia="zh-CN"/>
        </w:rPr>
        <w:t>段所述全球审查制定具体程序，</w:t>
      </w:r>
      <w:r w:rsidR="00795A0A" w:rsidRPr="00912ED4">
        <w:rPr>
          <w:rFonts w:eastAsia="SimSun" w:hint="eastAsia"/>
          <w:bCs/>
          <w:snapToGrid w:val="0"/>
          <w:kern w:val="22"/>
          <w:sz w:val="24"/>
          <w:lang w:eastAsia="zh-CN"/>
        </w:rPr>
        <w:t>包括使用指标的程序，并拟定审查报告，供缔约方大会第十六届会议审议</w:t>
      </w:r>
      <w:r w:rsidR="00BC6B7E" w:rsidRPr="00912ED4">
        <w:rPr>
          <w:rFonts w:eastAsia="SimSun" w:hint="eastAsia"/>
          <w:bCs/>
          <w:snapToGrid w:val="0"/>
          <w:kern w:val="22"/>
          <w:sz w:val="24"/>
          <w:lang w:eastAsia="zh-CN"/>
        </w:rPr>
        <w:t>；</w:t>
      </w:r>
    </w:p>
    <w:p w14:paraId="439969B0" w14:textId="73A708CD" w:rsidR="00BC6B7E" w:rsidRPr="00912ED4" w:rsidRDefault="00BC6B7E"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sidRPr="00912ED4">
        <w:rPr>
          <w:rFonts w:ascii="KaiTi" w:eastAsia="KaiTi" w:hAnsi="KaiTi" w:hint="eastAsia"/>
          <w:bCs/>
          <w:snapToGrid w:val="0"/>
          <w:kern w:val="22"/>
          <w:sz w:val="24"/>
          <w:lang w:eastAsia="zh-CN"/>
        </w:rPr>
        <w:t>请</w:t>
      </w:r>
      <w:r w:rsidR="008019B0" w:rsidRPr="00912ED4">
        <w:rPr>
          <w:rFonts w:ascii="KaiTi" w:eastAsia="SimSun" w:hAnsi="KaiTi" w:hint="eastAsia"/>
          <w:bCs/>
          <w:snapToGrid w:val="0"/>
          <w:kern w:val="22"/>
          <w:sz w:val="24"/>
          <w:lang w:eastAsia="zh-CN"/>
        </w:rPr>
        <w:t>科学、技术和工艺咨询附属</w:t>
      </w:r>
      <w:r w:rsidRPr="00912ED4">
        <w:rPr>
          <w:rFonts w:eastAsia="SimSun"/>
          <w:bCs/>
          <w:snapToGrid w:val="0"/>
          <w:kern w:val="22"/>
          <w:sz w:val="24"/>
          <w:lang w:val="en-US" w:eastAsia="zh-CN"/>
        </w:rPr>
        <w:t>机构</w:t>
      </w:r>
      <w:r w:rsidRPr="00912ED4">
        <w:rPr>
          <w:rFonts w:eastAsia="SimSun" w:hint="eastAsia"/>
          <w:bCs/>
          <w:snapToGrid w:val="0"/>
          <w:kern w:val="22"/>
          <w:sz w:val="24"/>
          <w:lang w:eastAsia="zh-CN"/>
        </w:rPr>
        <w:t>第二十五次会议就</w:t>
      </w:r>
      <w:r w:rsidR="00912ED4">
        <w:rPr>
          <w:rFonts w:eastAsia="SimSun" w:hint="eastAsia"/>
          <w:bCs/>
          <w:snapToGrid w:val="0"/>
          <w:kern w:val="22"/>
          <w:sz w:val="24"/>
          <w:lang w:eastAsia="zh-CN"/>
        </w:rPr>
        <w:t>旨在指导</w:t>
      </w:r>
      <w:r w:rsidR="00912ED4" w:rsidRPr="00912ED4">
        <w:rPr>
          <w:rFonts w:eastAsia="SimSun" w:hint="eastAsia"/>
          <w:bCs/>
          <w:snapToGrid w:val="0"/>
          <w:kern w:val="22"/>
          <w:sz w:val="24"/>
          <w:lang w:eastAsia="zh-CN"/>
        </w:rPr>
        <w:t>第</w:t>
      </w:r>
      <w:r w:rsidR="00912ED4" w:rsidRPr="00912ED4">
        <w:rPr>
          <w:rFonts w:eastAsia="SimSun"/>
          <w:bCs/>
          <w:snapToGrid w:val="0"/>
          <w:kern w:val="22"/>
          <w:sz w:val="24"/>
          <w:lang w:eastAsia="zh-CN"/>
        </w:rPr>
        <w:t>16</w:t>
      </w:r>
      <w:r w:rsidR="00912ED4" w:rsidRPr="00912ED4">
        <w:rPr>
          <w:rFonts w:eastAsia="SimSun" w:hint="eastAsia"/>
          <w:bCs/>
          <w:snapToGrid w:val="0"/>
          <w:kern w:val="22"/>
          <w:sz w:val="24"/>
          <w:lang w:eastAsia="zh-CN"/>
        </w:rPr>
        <w:t>段</w:t>
      </w:r>
      <w:r w:rsidR="00912ED4">
        <w:rPr>
          <w:rFonts w:eastAsia="SimSun" w:hint="eastAsia"/>
          <w:bCs/>
          <w:snapToGrid w:val="0"/>
          <w:kern w:val="22"/>
          <w:sz w:val="24"/>
          <w:lang w:eastAsia="zh-CN"/>
        </w:rPr>
        <w:t>所述</w:t>
      </w:r>
      <w:r w:rsidR="00912ED4" w:rsidRPr="00912ED4">
        <w:rPr>
          <w:rFonts w:eastAsia="SimSun" w:hint="eastAsia"/>
          <w:bCs/>
          <w:snapToGrid w:val="0"/>
          <w:kern w:val="22"/>
          <w:sz w:val="24"/>
          <w:lang w:eastAsia="zh-CN"/>
        </w:rPr>
        <w:t>全球审查</w:t>
      </w:r>
      <w:r w:rsidR="00912ED4">
        <w:rPr>
          <w:rFonts w:eastAsia="SimSun" w:hint="eastAsia"/>
          <w:bCs/>
          <w:snapToGrid w:val="0"/>
          <w:kern w:val="22"/>
          <w:sz w:val="24"/>
          <w:lang w:eastAsia="zh-CN"/>
        </w:rPr>
        <w:t>的</w:t>
      </w:r>
      <w:r w:rsidRPr="00912ED4">
        <w:rPr>
          <w:rFonts w:eastAsia="SimSun" w:hint="eastAsia"/>
          <w:bCs/>
          <w:snapToGrid w:val="0"/>
          <w:kern w:val="22"/>
          <w:sz w:val="24"/>
          <w:lang w:eastAsia="zh-CN"/>
        </w:rPr>
        <w:t>相关科技投入提供咨询意见，供</w:t>
      </w:r>
      <w:r w:rsidRPr="00912ED4">
        <w:rPr>
          <w:rFonts w:eastAsia="SimSun"/>
          <w:bCs/>
          <w:snapToGrid w:val="0"/>
          <w:kern w:val="22"/>
          <w:sz w:val="24"/>
          <w:lang w:val="en-US" w:eastAsia="zh-CN"/>
        </w:rPr>
        <w:t>执行问题附属机构</w:t>
      </w:r>
      <w:r w:rsidRPr="00912ED4">
        <w:rPr>
          <w:rFonts w:eastAsia="SimSun" w:hint="eastAsia"/>
          <w:bCs/>
          <w:snapToGrid w:val="0"/>
          <w:kern w:val="22"/>
          <w:sz w:val="24"/>
          <w:lang w:eastAsia="zh-CN"/>
        </w:rPr>
        <w:t>审议。</w:t>
      </w:r>
    </w:p>
    <w:p w14:paraId="47A9CA42" w14:textId="324D60A1" w:rsidR="00795A0A" w:rsidRPr="00D37F1F" w:rsidRDefault="00BC6B7E" w:rsidP="002F602C">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sidRPr="00912ED4">
        <w:rPr>
          <w:rFonts w:ascii="KaiTi" w:eastAsia="KaiTi" w:hAnsi="KaiTi" w:hint="eastAsia"/>
          <w:bCs/>
          <w:snapToGrid w:val="0"/>
          <w:kern w:val="22"/>
          <w:sz w:val="24"/>
          <w:lang w:eastAsia="zh-CN"/>
        </w:rPr>
        <w:t>决定</w:t>
      </w:r>
      <w:r w:rsidRPr="00912ED4">
        <w:rPr>
          <w:rFonts w:eastAsia="SimSun" w:hint="eastAsia"/>
          <w:bCs/>
          <w:snapToGrid w:val="0"/>
          <w:kern w:val="22"/>
          <w:sz w:val="24"/>
          <w:lang w:eastAsia="zh-CN"/>
        </w:rPr>
        <w:t>缔约方大会</w:t>
      </w:r>
      <w:r w:rsidR="00795A0A" w:rsidRPr="00912ED4">
        <w:rPr>
          <w:rFonts w:eastAsia="SimSun" w:hint="eastAsia"/>
          <w:bCs/>
          <w:snapToGrid w:val="0"/>
          <w:kern w:val="22"/>
          <w:sz w:val="24"/>
          <w:lang w:eastAsia="zh-CN"/>
        </w:rPr>
        <w:t>将在</w:t>
      </w:r>
      <w:r w:rsidRPr="00912ED4">
        <w:rPr>
          <w:rFonts w:eastAsia="SimSun" w:hint="eastAsia"/>
          <w:bCs/>
          <w:snapToGrid w:val="0"/>
          <w:kern w:val="22"/>
          <w:sz w:val="24"/>
          <w:lang w:eastAsia="zh-CN"/>
        </w:rPr>
        <w:t>今后</w:t>
      </w:r>
      <w:r w:rsidR="00912ED4">
        <w:rPr>
          <w:rFonts w:eastAsia="SimSun" w:hint="eastAsia"/>
          <w:bCs/>
          <w:snapToGrid w:val="0"/>
          <w:kern w:val="22"/>
          <w:sz w:val="24"/>
          <w:lang w:eastAsia="zh-CN"/>
        </w:rPr>
        <w:t>届会</w:t>
      </w:r>
      <w:r w:rsidR="00795A0A" w:rsidRPr="00912ED4">
        <w:rPr>
          <w:rFonts w:eastAsia="SimSun" w:hint="eastAsia"/>
          <w:bCs/>
          <w:snapToGrid w:val="0"/>
          <w:kern w:val="22"/>
          <w:sz w:val="24"/>
          <w:lang w:eastAsia="zh-CN"/>
        </w:rPr>
        <w:t>上，</w:t>
      </w:r>
      <w:r w:rsidRPr="00912ED4">
        <w:rPr>
          <w:rFonts w:eastAsia="SimSun" w:hint="eastAsia"/>
          <w:bCs/>
          <w:snapToGrid w:val="0"/>
          <w:kern w:val="22"/>
          <w:sz w:val="24"/>
          <w:lang w:eastAsia="zh-CN"/>
        </w:rPr>
        <w:t>根据</w:t>
      </w:r>
      <w:r w:rsidR="000F05C9">
        <w:rPr>
          <w:rFonts w:eastAsia="SimSun" w:hint="eastAsia"/>
          <w:bCs/>
          <w:snapToGrid w:val="0"/>
          <w:kern w:val="22"/>
          <w:sz w:val="24"/>
          <w:lang w:eastAsia="zh-CN"/>
        </w:rPr>
        <w:t>依</w:t>
      </w:r>
      <w:r w:rsidRPr="00912ED4">
        <w:rPr>
          <w:rFonts w:eastAsia="SimSun" w:hint="eastAsia"/>
          <w:bCs/>
          <w:snapToGrid w:val="0"/>
          <w:kern w:val="22"/>
          <w:sz w:val="24"/>
          <w:lang w:eastAsia="zh-CN"/>
        </w:rPr>
        <w:t>第</w:t>
      </w:r>
      <w:r w:rsidRPr="00912ED4">
        <w:rPr>
          <w:rFonts w:eastAsia="SimSun"/>
          <w:bCs/>
          <w:snapToGrid w:val="0"/>
          <w:kern w:val="22"/>
          <w:sz w:val="24"/>
          <w:lang w:eastAsia="zh-CN"/>
        </w:rPr>
        <w:t>1</w:t>
      </w:r>
      <w:r w:rsidR="008019B0" w:rsidRPr="00912ED4">
        <w:rPr>
          <w:rFonts w:eastAsia="SimSun"/>
          <w:bCs/>
          <w:snapToGrid w:val="0"/>
          <w:kern w:val="22"/>
          <w:sz w:val="24"/>
          <w:lang w:eastAsia="zh-CN"/>
        </w:rPr>
        <w:t>5</w:t>
      </w:r>
      <w:r w:rsidR="00795A0A" w:rsidRPr="00912ED4">
        <w:rPr>
          <w:rFonts w:eastAsia="SimSun" w:hint="eastAsia"/>
          <w:bCs/>
          <w:snapToGrid w:val="0"/>
          <w:kern w:val="22"/>
          <w:sz w:val="24"/>
          <w:lang w:eastAsia="zh-CN"/>
        </w:rPr>
        <w:t>段</w:t>
      </w:r>
      <w:r w:rsidRPr="00912ED4">
        <w:rPr>
          <w:rFonts w:eastAsia="SimSun" w:hint="eastAsia"/>
          <w:bCs/>
          <w:snapToGrid w:val="0"/>
          <w:kern w:val="22"/>
          <w:sz w:val="24"/>
          <w:lang w:eastAsia="zh-CN"/>
        </w:rPr>
        <w:t>和</w:t>
      </w:r>
      <w:r w:rsidRPr="00912ED4">
        <w:rPr>
          <w:rFonts w:eastAsia="SimSun"/>
          <w:bCs/>
          <w:snapToGrid w:val="0"/>
          <w:kern w:val="22"/>
          <w:sz w:val="24"/>
          <w:lang w:eastAsia="zh-CN"/>
        </w:rPr>
        <w:t>1</w:t>
      </w:r>
      <w:r w:rsidR="008019B0" w:rsidRPr="00912ED4">
        <w:rPr>
          <w:rFonts w:eastAsia="SimSun"/>
          <w:bCs/>
          <w:snapToGrid w:val="0"/>
          <w:kern w:val="22"/>
          <w:sz w:val="24"/>
          <w:lang w:eastAsia="zh-CN"/>
        </w:rPr>
        <w:t>6</w:t>
      </w:r>
      <w:r w:rsidRPr="00912ED4">
        <w:rPr>
          <w:rFonts w:eastAsia="SimSun" w:hint="eastAsia"/>
          <w:bCs/>
          <w:snapToGrid w:val="0"/>
          <w:kern w:val="22"/>
          <w:sz w:val="24"/>
          <w:lang w:eastAsia="zh-CN"/>
        </w:rPr>
        <w:t>段</w:t>
      </w:r>
      <w:r w:rsidR="00912ED4">
        <w:rPr>
          <w:rFonts w:eastAsia="SimSun" w:hint="eastAsia"/>
          <w:bCs/>
          <w:snapToGrid w:val="0"/>
          <w:kern w:val="22"/>
          <w:sz w:val="24"/>
          <w:lang w:eastAsia="zh-CN"/>
        </w:rPr>
        <w:t>收集</w:t>
      </w:r>
      <w:r w:rsidR="00795A0A" w:rsidRPr="00912ED4">
        <w:rPr>
          <w:rFonts w:eastAsia="SimSun" w:hint="eastAsia"/>
          <w:bCs/>
          <w:snapToGrid w:val="0"/>
          <w:kern w:val="22"/>
          <w:sz w:val="24"/>
          <w:lang w:eastAsia="zh-CN"/>
        </w:rPr>
        <w:t>的</w:t>
      </w:r>
      <w:r w:rsidRPr="00912ED4">
        <w:rPr>
          <w:rFonts w:eastAsia="SimSun" w:hint="eastAsia"/>
          <w:bCs/>
          <w:snapToGrid w:val="0"/>
          <w:kern w:val="22"/>
          <w:sz w:val="24"/>
          <w:lang w:eastAsia="zh-CN"/>
        </w:rPr>
        <w:t>投入</w:t>
      </w:r>
      <w:r w:rsidR="00795A0A" w:rsidRPr="00912ED4">
        <w:rPr>
          <w:rFonts w:eastAsia="SimSun" w:hint="eastAsia"/>
          <w:bCs/>
          <w:snapToGrid w:val="0"/>
          <w:kern w:val="22"/>
          <w:sz w:val="24"/>
          <w:lang w:eastAsia="zh-CN"/>
        </w:rPr>
        <w:t>酌情</w:t>
      </w:r>
      <w:r w:rsidRPr="00912ED4">
        <w:rPr>
          <w:rFonts w:eastAsia="SimSun" w:hint="eastAsia"/>
          <w:bCs/>
          <w:snapToGrid w:val="0"/>
          <w:kern w:val="22"/>
          <w:sz w:val="24"/>
          <w:lang w:eastAsia="zh-CN"/>
        </w:rPr>
        <w:t>审议并提</w:t>
      </w:r>
      <w:r w:rsidR="00795A0A" w:rsidRPr="00912ED4">
        <w:rPr>
          <w:rFonts w:eastAsia="SimSun" w:hint="eastAsia"/>
          <w:bCs/>
          <w:snapToGrid w:val="0"/>
          <w:kern w:val="22"/>
          <w:sz w:val="24"/>
          <w:lang w:eastAsia="zh-CN"/>
        </w:rPr>
        <w:t>出</w:t>
      </w:r>
      <w:r w:rsidRPr="00912ED4">
        <w:rPr>
          <w:rFonts w:eastAsia="SimSun" w:hint="eastAsia"/>
          <w:bCs/>
          <w:snapToGrid w:val="0"/>
          <w:kern w:val="22"/>
          <w:sz w:val="24"/>
          <w:lang w:eastAsia="zh-CN"/>
        </w:rPr>
        <w:t>补充建议，以期实现</w:t>
      </w:r>
      <w:r w:rsidR="00410B86" w:rsidRPr="00912ED4">
        <w:rPr>
          <w:rFonts w:eastAsia="SimSun"/>
          <w:bCs/>
          <w:snapToGrid w:val="0"/>
          <w:kern w:val="22"/>
          <w:sz w:val="24"/>
          <w:lang w:eastAsia="zh-CN"/>
        </w:rPr>
        <w:t>《昆明</w:t>
      </w:r>
      <w:r w:rsidR="00410B86" w:rsidRPr="00912ED4">
        <w:rPr>
          <w:rFonts w:eastAsia="SimSun"/>
          <w:bCs/>
          <w:snapToGrid w:val="0"/>
          <w:kern w:val="22"/>
          <w:sz w:val="24"/>
          <w:lang w:eastAsia="zh-CN"/>
        </w:rPr>
        <w:t>-</w:t>
      </w:r>
      <w:r w:rsidR="00410B86" w:rsidRPr="00912ED4">
        <w:rPr>
          <w:rFonts w:eastAsia="SimSun"/>
          <w:bCs/>
          <w:snapToGrid w:val="0"/>
          <w:kern w:val="22"/>
          <w:sz w:val="24"/>
          <w:lang w:eastAsia="zh-CN"/>
        </w:rPr>
        <w:t>蒙特利尔全球生物多样性框架》</w:t>
      </w:r>
      <w:r w:rsidRPr="00912ED4">
        <w:rPr>
          <w:rFonts w:eastAsia="SimSun" w:hint="eastAsia"/>
          <w:bCs/>
          <w:snapToGrid w:val="0"/>
          <w:kern w:val="22"/>
          <w:sz w:val="24"/>
          <w:lang w:eastAsia="zh-CN"/>
        </w:rPr>
        <w:t>的长期目标和</w:t>
      </w:r>
      <w:r w:rsidR="006F4258" w:rsidRPr="00912ED4">
        <w:rPr>
          <w:rFonts w:eastAsia="SimSun" w:hint="eastAsia"/>
          <w:bCs/>
          <w:snapToGrid w:val="0"/>
          <w:kern w:val="22"/>
          <w:sz w:val="24"/>
          <w:lang w:eastAsia="zh-CN"/>
        </w:rPr>
        <w:t>行动目标</w:t>
      </w:r>
      <w:r w:rsidRPr="00912ED4">
        <w:rPr>
          <w:rFonts w:eastAsia="SimSun" w:hint="eastAsia"/>
          <w:bCs/>
          <w:snapToGrid w:val="0"/>
          <w:kern w:val="22"/>
          <w:sz w:val="24"/>
          <w:lang w:eastAsia="zh-CN"/>
        </w:rPr>
        <w:t>。</w:t>
      </w:r>
    </w:p>
    <w:p w14:paraId="7A512D83" w14:textId="6BD6D7E1" w:rsidR="00BC6B7E" w:rsidRPr="00BC6B7E" w:rsidRDefault="006F4258"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Pr>
          <w:rFonts w:ascii="KaiTi" w:eastAsia="KaiTi" w:hAnsi="KaiTi" w:hint="eastAsia"/>
          <w:bCs/>
          <w:snapToGrid w:val="0"/>
          <w:kern w:val="22"/>
          <w:sz w:val="24"/>
          <w:lang w:eastAsia="zh-CN"/>
        </w:rPr>
        <w:t>确认</w:t>
      </w:r>
      <w:r w:rsidR="00BC6B7E" w:rsidRPr="00BC6B7E">
        <w:rPr>
          <w:rFonts w:eastAsia="SimSun" w:hint="eastAsia"/>
          <w:bCs/>
          <w:snapToGrid w:val="0"/>
          <w:kern w:val="22"/>
          <w:sz w:val="24"/>
          <w:lang w:eastAsia="zh-CN"/>
        </w:rPr>
        <w:t>缔约方可在未来修订和执行国家生物多样性和生物多样性战略计划时考虑全球审查的结果，包括向发展中国家缔约方提供执行手段，以期酌情改进行动和努力。</w:t>
      </w:r>
    </w:p>
    <w:p w14:paraId="174BE238" w14:textId="57037D6C" w:rsidR="00BC6B7E" w:rsidRPr="00BC6B7E" w:rsidRDefault="00BC6B7E"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sidRPr="00BC6B7E">
        <w:rPr>
          <w:rFonts w:ascii="KaiTi" w:eastAsia="KaiTi" w:hAnsi="KaiTi" w:hint="eastAsia"/>
          <w:bCs/>
          <w:snapToGrid w:val="0"/>
          <w:kern w:val="22"/>
          <w:sz w:val="24"/>
          <w:lang w:eastAsia="zh-CN"/>
        </w:rPr>
        <w:t>邀请</w:t>
      </w:r>
      <w:r w:rsidRPr="00BC6B7E">
        <w:rPr>
          <w:rFonts w:eastAsia="SimSun" w:hint="eastAsia"/>
          <w:bCs/>
          <w:snapToGrid w:val="0"/>
          <w:kern w:val="22"/>
          <w:sz w:val="24"/>
          <w:lang w:eastAsia="zh-CN"/>
        </w:rPr>
        <w:t>主办缔约方大会第十七届和第十九届会议的缔约方考虑</w:t>
      </w:r>
      <w:r w:rsidR="000F05C9">
        <w:rPr>
          <w:rFonts w:eastAsia="SimSun" w:hint="eastAsia"/>
          <w:bCs/>
          <w:snapToGrid w:val="0"/>
          <w:kern w:val="22"/>
          <w:sz w:val="24"/>
          <w:lang w:eastAsia="zh-CN"/>
        </w:rPr>
        <w:t>分别</w:t>
      </w:r>
      <w:r w:rsidRPr="00BC6B7E">
        <w:rPr>
          <w:rFonts w:eastAsia="SimSun" w:hint="eastAsia"/>
          <w:bCs/>
          <w:snapToGrid w:val="0"/>
          <w:kern w:val="22"/>
          <w:sz w:val="24"/>
          <w:lang w:eastAsia="zh-CN"/>
        </w:rPr>
        <w:t>组织一次关于审查</w:t>
      </w:r>
      <w:r w:rsidR="00410B86">
        <w:rPr>
          <w:rFonts w:eastAsia="SimSun"/>
          <w:bCs/>
          <w:snapToGrid w:val="0"/>
          <w:kern w:val="22"/>
          <w:sz w:val="24"/>
          <w:lang w:eastAsia="zh-CN"/>
        </w:rPr>
        <w:t>《昆明</w:t>
      </w:r>
      <w:r w:rsidR="00410B86">
        <w:rPr>
          <w:rFonts w:eastAsia="SimSun"/>
          <w:bCs/>
          <w:snapToGrid w:val="0"/>
          <w:kern w:val="22"/>
          <w:sz w:val="24"/>
          <w:lang w:eastAsia="zh-CN"/>
        </w:rPr>
        <w:t>-</w:t>
      </w:r>
      <w:r w:rsidR="00410B86">
        <w:rPr>
          <w:rFonts w:eastAsia="SimSun"/>
          <w:bCs/>
          <w:snapToGrid w:val="0"/>
          <w:kern w:val="22"/>
          <w:sz w:val="24"/>
          <w:lang w:eastAsia="zh-CN"/>
        </w:rPr>
        <w:t>蒙特利尔全球生物多样性框架》</w:t>
      </w:r>
      <w:r w:rsidRPr="00BC6B7E">
        <w:rPr>
          <w:rFonts w:eastAsia="SimSun" w:hint="eastAsia"/>
          <w:bCs/>
          <w:snapToGrid w:val="0"/>
          <w:kern w:val="22"/>
          <w:sz w:val="24"/>
          <w:lang w:eastAsia="zh-CN"/>
        </w:rPr>
        <w:t>执行进展情况的高级别讨论；</w:t>
      </w:r>
    </w:p>
    <w:p w14:paraId="553239E9" w14:textId="77777777" w:rsidR="00BC6B7E" w:rsidRPr="00BC6B7E" w:rsidRDefault="00BC6B7E" w:rsidP="00BC6B7E">
      <w:pPr>
        <w:widowControl w:val="0"/>
        <w:topLinePunct/>
        <w:adjustRightInd w:val="0"/>
        <w:snapToGrid w:val="0"/>
        <w:spacing w:before="120" w:after="120" w:line="240" w:lineRule="atLeast"/>
        <w:rPr>
          <w:rFonts w:eastAsia="SimSun"/>
          <w:b/>
          <w:snapToGrid w:val="0"/>
          <w:kern w:val="22"/>
          <w:sz w:val="24"/>
          <w:lang w:eastAsia="zh-CN"/>
        </w:rPr>
      </w:pPr>
      <w:r w:rsidRPr="00BC6B7E">
        <w:rPr>
          <w:rFonts w:eastAsia="SimSun"/>
          <w:b/>
          <w:snapToGrid w:val="0"/>
          <w:kern w:val="22"/>
          <w:sz w:val="24"/>
          <w:lang w:eastAsia="zh-CN"/>
        </w:rPr>
        <w:tab/>
      </w:r>
      <w:r w:rsidRPr="00BC6B7E">
        <w:rPr>
          <w:rFonts w:eastAsia="SimSun" w:hint="eastAsia"/>
          <w:b/>
          <w:snapToGrid w:val="0"/>
          <w:kern w:val="22"/>
          <w:sz w:val="24"/>
          <w:lang w:eastAsia="zh-CN"/>
        </w:rPr>
        <w:t>合作、协同增效和利益攸关方参与</w:t>
      </w:r>
    </w:p>
    <w:p w14:paraId="606FD148" w14:textId="495284DC" w:rsidR="00D37F1F" w:rsidRPr="00D37F1F" w:rsidRDefault="00D37F1F"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bookmarkStart w:id="3" w:name="_Hlk72849767"/>
      <w:r w:rsidRPr="00D37F1F">
        <w:rPr>
          <w:rFonts w:eastAsia="KaiTi" w:hint="eastAsia"/>
          <w:bCs/>
          <w:snapToGrid w:val="0"/>
          <w:kern w:val="22"/>
          <w:sz w:val="24"/>
          <w:lang w:eastAsia="zh-CN"/>
        </w:rPr>
        <w:t>确认</w:t>
      </w:r>
      <w:r w:rsidRPr="00D37F1F">
        <w:rPr>
          <w:rFonts w:eastAsia="SimSun" w:hint="eastAsia"/>
          <w:bCs/>
          <w:snapToGrid w:val="0"/>
          <w:kern w:val="22"/>
          <w:sz w:val="24"/>
          <w:lang w:eastAsia="zh-CN"/>
        </w:rPr>
        <w:t>其他生物多样性</w:t>
      </w:r>
      <w:r>
        <w:rPr>
          <w:rFonts w:eastAsia="SimSun" w:hint="eastAsia"/>
          <w:bCs/>
          <w:snapToGrid w:val="0"/>
          <w:kern w:val="22"/>
          <w:sz w:val="24"/>
          <w:lang w:eastAsia="zh-CN"/>
        </w:rPr>
        <w:t>相关</w:t>
      </w:r>
      <w:r w:rsidRPr="00D37F1F">
        <w:rPr>
          <w:rFonts w:eastAsia="SimSun" w:hint="eastAsia"/>
          <w:bCs/>
          <w:snapToGrid w:val="0"/>
          <w:kern w:val="22"/>
          <w:sz w:val="24"/>
          <w:lang w:eastAsia="zh-CN"/>
        </w:rPr>
        <w:t>多边环境协定将</w:t>
      </w:r>
      <w:r>
        <w:rPr>
          <w:rFonts w:eastAsia="SimSun" w:hint="eastAsia"/>
          <w:bCs/>
          <w:snapToGrid w:val="0"/>
          <w:kern w:val="22"/>
          <w:sz w:val="24"/>
          <w:lang w:eastAsia="zh-CN"/>
        </w:rPr>
        <w:t>为执行</w:t>
      </w:r>
      <w:r w:rsidRPr="00D37F1F">
        <w:rPr>
          <w:rFonts w:eastAsia="SimSun" w:hint="eastAsia"/>
          <w:bCs/>
          <w:snapToGrid w:val="0"/>
          <w:kern w:val="22"/>
          <w:sz w:val="24"/>
          <w:lang w:eastAsia="zh-CN"/>
        </w:rPr>
        <w:t>《昆明</w:t>
      </w:r>
      <w:r w:rsidRPr="00D37F1F">
        <w:rPr>
          <w:rFonts w:eastAsia="SimSun"/>
          <w:bCs/>
          <w:snapToGrid w:val="0"/>
          <w:kern w:val="22"/>
          <w:sz w:val="24"/>
          <w:lang w:eastAsia="zh-CN"/>
        </w:rPr>
        <w:t>-</w:t>
      </w:r>
      <w:r w:rsidRPr="00D37F1F">
        <w:rPr>
          <w:rFonts w:eastAsia="SimSun" w:hint="eastAsia"/>
          <w:bCs/>
          <w:snapToGrid w:val="0"/>
          <w:kern w:val="22"/>
          <w:sz w:val="24"/>
          <w:lang w:eastAsia="zh-CN"/>
        </w:rPr>
        <w:t>蒙特利尔全球生物多样性框架》</w:t>
      </w:r>
      <w:r>
        <w:rPr>
          <w:rFonts w:eastAsia="SimSun" w:hint="eastAsia"/>
          <w:bCs/>
          <w:snapToGrid w:val="0"/>
          <w:kern w:val="22"/>
          <w:sz w:val="24"/>
          <w:lang w:eastAsia="zh-CN"/>
        </w:rPr>
        <w:t>中与其</w:t>
      </w:r>
      <w:r w:rsidRPr="00D37F1F">
        <w:rPr>
          <w:rFonts w:eastAsia="SimSun" w:hint="eastAsia"/>
          <w:bCs/>
          <w:snapToGrid w:val="0"/>
          <w:kern w:val="22"/>
          <w:sz w:val="24"/>
          <w:lang w:eastAsia="zh-CN"/>
        </w:rPr>
        <w:t>任务和优先事项</w:t>
      </w:r>
      <w:r>
        <w:rPr>
          <w:rFonts w:eastAsia="SimSun" w:hint="eastAsia"/>
          <w:bCs/>
          <w:snapToGrid w:val="0"/>
          <w:kern w:val="22"/>
          <w:sz w:val="24"/>
          <w:lang w:eastAsia="zh-CN"/>
        </w:rPr>
        <w:t>相一致</w:t>
      </w:r>
      <w:r w:rsidRPr="00D37F1F">
        <w:rPr>
          <w:rFonts w:eastAsia="SimSun" w:hint="eastAsia"/>
          <w:bCs/>
          <w:snapToGrid w:val="0"/>
          <w:kern w:val="22"/>
          <w:sz w:val="24"/>
          <w:lang w:eastAsia="zh-CN"/>
        </w:rPr>
        <w:t>的相关或相应内容</w:t>
      </w:r>
      <w:r>
        <w:rPr>
          <w:rFonts w:eastAsia="SimSun" w:hint="eastAsia"/>
          <w:bCs/>
          <w:snapToGrid w:val="0"/>
          <w:kern w:val="22"/>
          <w:sz w:val="24"/>
          <w:lang w:eastAsia="zh-CN"/>
        </w:rPr>
        <w:t>作出贡献</w:t>
      </w:r>
      <w:r w:rsidRPr="00D37F1F">
        <w:rPr>
          <w:rFonts w:eastAsia="SimSun" w:hint="eastAsia"/>
          <w:bCs/>
          <w:snapToGrid w:val="0"/>
          <w:kern w:val="22"/>
          <w:sz w:val="24"/>
          <w:lang w:eastAsia="zh-CN"/>
        </w:rPr>
        <w:t>；</w:t>
      </w:r>
    </w:p>
    <w:p w14:paraId="02E488FF" w14:textId="79E1A47A" w:rsidR="00BC6B7E" w:rsidRPr="00BC6B7E" w:rsidRDefault="00BC6B7E"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sidRPr="00BC6B7E">
        <w:rPr>
          <w:rFonts w:ascii="KaiTi" w:eastAsia="KaiTi" w:hAnsi="KaiTi"/>
          <w:snapToGrid w:val="0"/>
          <w:sz w:val="24"/>
          <w:lang w:eastAsia="zh-CN"/>
        </w:rPr>
        <w:t>鼓励</w:t>
      </w:r>
      <w:r w:rsidRPr="00BC6B7E">
        <w:rPr>
          <w:rFonts w:eastAsia="SimSun"/>
          <w:bCs/>
          <w:snapToGrid w:val="0"/>
          <w:kern w:val="22"/>
          <w:sz w:val="24"/>
          <w:lang w:eastAsia="zh-CN"/>
        </w:rPr>
        <w:t>缔约方：</w:t>
      </w:r>
    </w:p>
    <w:p w14:paraId="146860F4" w14:textId="66F65CFD" w:rsidR="00BC6B7E" w:rsidRPr="00072C07" w:rsidRDefault="009E38F9" w:rsidP="00072C07">
      <w:pPr>
        <w:pStyle w:val="ListParagraph"/>
        <w:widowControl w:val="0"/>
        <w:numPr>
          <w:ilvl w:val="1"/>
          <w:numId w:val="243"/>
        </w:numPr>
        <w:topLinePunct/>
        <w:adjustRightInd w:val="0"/>
        <w:snapToGrid w:val="0"/>
        <w:spacing w:before="120" w:after="120" w:line="240" w:lineRule="atLeast"/>
        <w:ind w:left="0" w:firstLine="360"/>
        <w:contextualSpacing w:val="0"/>
        <w:rPr>
          <w:rFonts w:eastAsia="SimSun"/>
          <w:bCs/>
          <w:snapToGrid w:val="0"/>
          <w:kern w:val="22"/>
          <w:sz w:val="24"/>
          <w:lang w:eastAsia="zh-CN"/>
        </w:rPr>
      </w:pPr>
      <w:r>
        <w:rPr>
          <w:rFonts w:eastAsia="SimSun" w:hint="eastAsia"/>
          <w:bCs/>
          <w:snapToGrid w:val="0"/>
          <w:kern w:val="22"/>
          <w:sz w:val="24"/>
          <w:lang w:eastAsia="zh-CN"/>
        </w:rPr>
        <w:t>把</w:t>
      </w:r>
      <w:r w:rsidRPr="00072C07">
        <w:rPr>
          <w:rFonts w:eastAsia="SimSun"/>
          <w:bCs/>
          <w:snapToGrid w:val="0"/>
          <w:kern w:val="22"/>
          <w:sz w:val="24"/>
          <w:lang w:eastAsia="zh-CN"/>
        </w:rPr>
        <w:t>落实</w:t>
      </w:r>
      <w:r>
        <w:rPr>
          <w:rFonts w:eastAsia="SimSun" w:hint="eastAsia"/>
          <w:bCs/>
          <w:snapToGrid w:val="0"/>
          <w:kern w:val="22"/>
          <w:sz w:val="24"/>
          <w:lang w:eastAsia="zh-CN"/>
        </w:rPr>
        <w:t>其为</w:t>
      </w:r>
      <w:r w:rsidRPr="00072C07">
        <w:rPr>
          <w:rFonts w:eastAsia="SimSun"/>
          <w:bCs/>
          <w:snapToGrid w:val="0"/>
          <w:kern w:val="22"/>
          <w:sz w:val="24"/>
          <w:lang w:eastAsia="zh-CN"/>
        </w:rPr>
        <w:t>缔约方的每一生物多样性相关多边环境协定下的承诺和建议的相关行动</w:t>
      </w:r>
      <w:r>
        <w:rPr>
          <w:rFonts w:eastAsia="SimSun" w:hint="eastAsia"/>
          <w:bCs/>
          <w:snapToGrid w:val="0"/>
          <w:kern w:val="22"/>
          <w:sz w:val="24"/>
          <w:lang w:eastAsia="zh-CN"/>
        </w:rPr>
        <w:t>纳入</w:t>
      </w:r>
      <w:r w:rsidR="00BC6B7E" w:rsidRPr="00072C07">
        <w:rPr>
          <w:rFonts w:eastAsia="SimSun"/>
          <w:bCs/>
          <w:snapToGrid w:val="0"/>
          <w:kern w:val="22"/>
          <w:sz w:val="24"/>
          <w:lang w:eastAsia="zh-CN"/>
        </w:rPr>
        <w:t>国家生物多样性战略和行动计划及国家报告；</w:t>
      </w:r>
    </w:p>
    <w:p w14:paraId="035C1A9B" w14:textId="145A40FC" w:rsidR="00BC6B7E" w:rsidRPr="00072C07" w:rsidRDefault="00BC6B7E" w:rsidP="00072C07">
      <w:pPr>
        <w:pStyle w:val="ListParagraph"/>
        <w:widowControl w:val="0"/>
        <w:numPr>
          <w:ilvl w:val="1"/>
          <w:numId w:val="243"/>
        </w:numPr>
        <w:topLinePunct/>
        <w:adjustRightInd w:val="0"/>
        <w:snapToGrid w:val="0"/>
        <w:spacing w:before="120" w:after="120" w:line="240" w:lineRule="atLeast"/>
        <w:ind w:left="0" w:firstLine="360"/>
        <w:contextualSpacing w:val="0"/>
        <w:rPr>
          <w:rFonts w:eastAsia="SimSun"/>
          <w:bCs/>
          <w:snapToGrid w:val="0"/>
          <w:kern w:val="22"/>
          <w:sz w:val="24"/>
          <w:lang w:eastAsia="zh-CN"/>
        </w:rPr>
      </w:pPr>
      <w:r w:rsidRPr="00072C07">
        <w:rPr>
          <w:rFonts w:eastAsia="SimSun"/>
          <w:bCs/>
          <w:snapToGrid w:val="0"/>
          <w:kern w:val="22"/>
          <w:sz w:val="24"/>
          <w:lang w:eastAsia="zh-CN"/>
        </w:rPr>
        <w:t>酌情促进与其他</w:t>
      </w:r>
      <w:r w:rsidRPr="00072C07">
        <w:rPr>
          <w:rFonts w:eastAsia="SimSun" w:hint="eastAsia"/>
          <w:bCs/>
          <w:snapToGrid w:val="0"/>
          <w:kern w:val="22"/>
          <w:sz w:val="24"/>
          <w:lang w:eastAsia="zh-CN"/>
        </w:rPr>
        <w:t>相关</w:t>
      </w:r>
      <w:r w:rsidRPr="00072C07">
        <w:rPr>
          <w:rFonts w:eastAsia="SimSun"/>
          <w:bCs/>
          <w:snapToGrid w:val="0"/>
          <w:kern w:val="22"/>
          <w:sz w:val="24"/>
          <w:lang w:eastAsia="zh-CN"/>
        </w:rPr>
        <w:t>多边环境协定和里约各公约联络点的接触和联络点之间的协调；</w:t>
      </w:r>
    </w:p>
    <w:p w14:paraId="7F756BFE" w14:textId="657BCCAD" w:rsidR="00BC6B7E" w:rsidRPr="00072C07" w:rsidRDefault="00BC6B7E" w:rsidP="00072C07">
      <w:pPr>
        <w:pStyle w:val="ListParagraph"/>
        <w:widowControl w:val="0"/>
        <w:numPr>
          <w:ilvl w:val="1"/>
          <w:numId w:val="243"/>
        </w:numPr>
        <w:topLinePunct/>
        <w:adjustRightInd w:val="0"/>
        <w:snapToGrid w:val="0"/>
        <w:spacing w:before="120" w:after="120" w:line="240" w:lineRule="atLeast"/>
        <w:ind w:left="0" w:firstLine="360"/>
        <w:contextualSpacing w:val="0"/>
        <w:rPr>
          <w:rFonts w:eastAsia="SimSun"/>
          <w:snapToGrid w:val="0"/>
          <w:kern w:val="22"/>
          <w:sz w:val="24"/>
          <w:lang w:eastAsia="zh-CN"/>
        </w:rPr>
      </w:pPr>
      <w:r w:rsidRPr="00072C07">
        <w:rPr>
          <w:rFonts w:eastAsia="SimSun"/>
          <w:bCs/>
          <w:snapToGrid w:val="0"/>
          <w:kern w:val="22"/>
          <w:sz w:val="24"/>
          <w:lang w:eastAsia="zh-CN"/>
        </w:rPr>
        <w:lastRenderedPageBreak/>
        <w:t>使妇女、土著人民和地方社区、青年、民间社会组织、学术界、</w:t>
      </w:r>
      <w:r w:rsidR="00D37F1F" w:rsidRPr="00072C07">
        <w:rPr>
          <w:rFonts w:eastAsia="SimSun" w:hint="eastAsia"/>
          <w:bCs/>
          <w:snapToGrid w:val="0"/>
          <w:kern w:val="22"/>
          <w:sz w:val="24"/>
          <w:lang w:eastAsia="zh-CN"/>
        </w:rPr>
        <w:t>私营</w:t>
      </w:r>
      <w:r w:rsidRPr="00072C07">
        <w:rPr>
          <w:rFonts w:eastAsia="SimSun"/>
          <w:bCs/>
          <w:snapToGrid w:val="0"/>
          <w:kern w:val="22"/>
          <w:sz w:val="24"/>
          <w:lang w:eastAsia="zh-CN"/>
        </w:rPr>
        <w:t>部门</w:t>
      </w:r>
      <w:r w:rsidR="00D37F1F" w:rsidRPr="00072C07">
        <w:rPr>
          <w:rFonts w:eastAsia="SimSun" w:hint="eastAsia"/>
          <w:bCs/>
          <w:snapToGrid w:val="0"/>
          <w:kern w:val="22"/>
          <w:sz w:val="24"/>
          <w:lang w:eastAsia="zh-CN"/>
        </w:rPr>
        <w:t>、</w:t>
      </w:r>
      <w:r w:rsidRPr="00072C07">
        <w:rPr>
          <w:rFonts w:eastAsia="SimSun"/>
          <w:bCs/>
          <w:snapToGrid w:val="0"/>
          <w:kern w:val="22"/>
          <w:sz w:val="24"/>
          <w:lang w:eastAsia="zh-CN"/>
        </w:rPr>
        <w:t>各级政府和所有其他相关部门的利益攸关方能够在各层级充分有效参与国家生物多样性战略和行动计划的制定和执行以及第七</w:t>
      </w:r>
      <w:r w:rsidR="00061FB7" w:rsidRPr="00072C07">
        <w:rPr>
          <w:rFonts w:eastAsia="SimSun" w:hint="eastAsia"/>
          <w:bCs/>
          <w:snapToGrid w:val="0"/>
          <w:kern w:val="22"/>
          <w:sz w:val="24"/>
          <w:lang w:eastAsia="zh-CN"/>
        </w:rPr>
        <w:t>次</w:t>
      </w:r>
      <w:r w:rsidRPr="00072C07">
        <w:rPr>
          <w:rFonts w:eastAsia="SimSun"/>
          <w:bCs/>
          <w:snapToGrid w:val="0"/>
          <w:kern w:val="22"/>
          <w:sz w:val="24"/>
          <w:lang w:eastAsia="zh-CN"/>
        </w:rPr>
        <w:t>和第八次国家报告的</w:t>
      </w:r>
      <w:r w:rsidR="00061FB7" w:rsidRPr="00072C07">
        <w:rPr>
          <w:rFonts w:eastAsia="SimSun" w:hint="eastAsia"/>
          <w:bCs/>
          <w:snapToGrid w:val="0"/>
          <w:kern w:val="22"/>
          <w:sz w:val="24"/>
          <w:lang w:eastAsia="zh-CN"/>
        </w:rPr>
        <w:t>拟定</w:t>
      </w:r>
      <w:r w:rsidRPr="00072C07">
        <w:rPr>
          <w:rFonts w:eastAsia="SimSun"/>
          <w:snapToGrid w:val="0"/>
          <w:kern w:val="22"/>
          <w:sz w:val="24"/>
          <w:lang w:eastAsia="zh-CN"/>
        </w:rPr>
        <w:t>；</w:t>
      </w:r>
    </w:p>
    <w:p w14:paraId="17B7A57D" w14:textId="5967ED7A" w:rsidR="00061FB7" w:rsidRPr="00072C07" w:rsidRDefault="00072C07" w:rsidP="00072C07">
      <w:pPr>
        <w:pStyle w:val="ListParagraph"/>
        <w:widowControl w:val="0"/>
        <w:numPr>
          <w:ilvl w:val="1"/>
          <w:numId w:val="243"/>
        </w:numPr>
        <w:topLinePunct/>
        <w:adjustRightInd w:val="0"/>
        <w:snapToGrid w:val="0"/>
        <w:spacing w:before="120" w:after="120" w:line="240" w:lineRule="atLeast"/>
        <w:ind w:left="0" w:firstLine="360"/>
        <w:contextualSpacing w:val="0"/>
        <w:rPr>
          <w:rFonts w:eastAsia="SimSun"/>
          <w:bCs/>
          <w:snapToGrid w:val="0"/>
          <w:kern w:val="22"/>
          <w:sz w:val="24"/>
          <w:lang w:eastAsia="zh-CN"/>
        </w:rPr>
      </w:pPr>
      <w:r w:rsidRPr="00072C07">
        <w:rPr>
          <w:rFonts w:eastAsia="SimSun" w:hint="eastAsia"/>
          <w:bCs/>
          <w:snapToGrid w:val="0"/>
          <w:kern w:val="22"/>
          <w:sz w:val="24"/>
          <w:lang w:eastAsia="zh-CN"/>
        </w:rPr>
        <w:t>在</w:t>
      </w:r>
      <w:r w:rsidRPr="00072C07">
        <w:rPr>
          <w:rFonts w:eastAsia="SimSun"/>
          <w:bCs/>
          <w:snapToGrid w:val="0"/>
          <w:kern w:val="22"/>
          <w:sz w:val="24"/>
          <w:lang w:eastAsia="zh-CN"/>
        </w:rPr>
        <w:t>土著人民</w:t>
      </w:r>
      <w:r w:rsidRPr="00072C07">
        <w:rPr>
          <w:rFonts w:eastAsia="SimSun" w:hint="eastAsia"/>
          <w:bCs/>
          <w:snapToGrid w:val="0"/>
          <w:kern w:val="22"/>
          <w:sz w:val="24"/>
          <w:lang w:eastAsia="zh-CN"/>
        </w:rPr>
        <w:t>和</w:t>
      </w:r>
      <w:r w:rsidRPr="00072C07">
        <w:rPr>
          <w:rFonts w:eastAsia="SimSun"/>
          <w:bCs/>
          <w:snapToGrid w:val="0"/>
          <w:kern w:val="22"/>
          <w:sz w:val="24"/>
          <w:lang w:eastAsia="zh-CN"/>
        </w:rPr>
        <w:t>地方社区</w:t>
      </w:r>
      <w:r w:rsidR="00061FB7" w:rsidRPr="00072C07">
        <w:rPr>
          <w:rFonts w:eastAsia="SimSun" w:hint="eastAsia"/>
          <w:bCs/>
          <w:snapToGrid w:val="0"/>
          <w:kern w:val="22"/>
          <w:sz w:val="24"/>
          <w:lang w:eastAsia="zh-CN"/>
        </w:rPr>
        <w:t>参与更新和修订国家生物多样性战略和行动计划及国家目标</w:t>
      </w:r>
      <w:r>
        <w:rPr>
          <w:rFonts w:eastAsia="SimSun" w:hint="eastAsia"/>
          <w:bCs/>
          <w:snapToGrid w:val="0"/>
          <w:kern w:val="22"/>
          <w:sz w:val="24"/>
          <w:lang w:eastAsia="zh-CN"/>
        </w:rPr>
        <w:t>过程中，如所涉措施可能对其产生影响</w:t>
      </w:r>
      <w:r w:rsidRPr="00072C07">
        <w:rPr>
          <w:rFonts w:eastAsia="SimSun" w:hint="eastAsia"/>
          <w:bCs/>
          <w:snapToGrid w:val="0"/>
          <w:kern w:val="22"/>
          <w:sz w:val="24"/>
          <w:lang w:eastAsia="zh-CN"/>
        </w:rPr>
        <w:t>，确保与其进行协商，以期酌情获得其自由、事先和知情同意</w:t>
      </w:r>
      <w:r w:rsidRPr="00072C07">
        <w:rPr>
          <w:rStyle w:val="FootnoteReference"/>
          <w:rFonts w:eastAsia="SimSun"/>
          <w:bCs/>
          <w:snapToGrid w:val="0"/>
          <w:kern w:val="22"/>
          <w:sz w:val="24"/>
          <w:lang w:eastAsia="zh-CN"/>
        </w:rPr>
        <w:footnoteReference w:id="4"/>
      </w:r>
      <w:r w:rsidRPr="00072C07">
        <w:rPr>
          <w:rFonts w:eastAsia="SimSun" w:hint="eastAsia"/>
          <w:bCs/>
          <w:snapToGrid w:val="0"/>
          <w:kern w:val="22"/>
          <w:sz w:val="24"/>
          <w:lang w:eastAsia="zh-CN"/>
        </w:rPr>
        <w:t>；</w:t>
      </w:r>
    </w:p>
    <w:p w14:paraId="2B8092F2" w14:textId="1677DE5A" w:rsidR="00BC6B7E" w:rsidRPr="001E7E1A" w:rsidRDefault="00BC6B7E"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sidRPr="001E7E1A">
        <w:rPr>
          <w:rFonts w:eastAsia="KaiTi"/>
          <w:bCs/>
          <w:snapToGrid w:val="0"/>
          <w:kern w:val="22"/>
          <w:sz w:val="24"/>
          <w:lang w:eastAsia="zh-CN"/>
        </w:rPr>
        <w:t>邀请</w:t>
      </w:r>
      <w:r w:rsidRPr="001E7E1A">
        <w:rPr>
          <w:rFonts w:eastAsia="SimSun"/>
          <w:bCs/>
          <w:snapToGrid w:val="0"/>
          <w:kern w:val="22"/>
          <w:sz w:val="24"/>
          <w:lang w:eastAsia="zh-CN"/>
        </w:rPr>
        <w:t>缔约方和其他国家政府在区域和国际层面合作执行</w:t>
      </w:r>
      <w:r w:rsidR="00410B86" w:rsidRPr="001E7E1A">
        <w:rPr>
          <w:rFonts w:eastAsia="SimSun"/>
          <w:bCs/>
          <w:snapToGrid w:val="0"/>
          <w:kern w:val="22"/>
          <w:sz w:val="24"/>
          <w:lang w:eastAsia="zh-CN"/>
        </w:rPr>
        <w:t>《昆明</w:t>
      </w:r>
      <w:r w:rsidR="00410B86" w:rsidRPr="001E7E1A">
        <w:rPr>
          <w:rFonts w:eastAsia="SimSun"/>
          <w:bCs/>
          <w:snapToGrid w:val="0"/>
          <w:kern w:val="22"/>
          <w:sz w:val="24"/>
          <w:lang w:eastAsia="zh-CN"/>
        </w:rPr>
        <w:t>-</w:t>
      </w:r>
      <w:r w:rsidR="00410B86" w:rsidRPr="001E7E1A">
        <w:rPr>
          <w:rFonts w:eastAsia="SimSun"/>
          <w:bCs/>
          <w:snapToGrid w:val="0"/>
          <w:kern w:val="22"/>
          <w:sz w:val="24"/>
          <w:lang w:eastAsia="zh-CN"/>
        </w:rPr>
        <w:t>蒙特利尔全球生物多样性框架》</w:t>
      </w:r>
      <w:r w:rsidRPr="001E7E1A">
        <w:rPr>
          <w:rFonts w:eastAsia="SimSun"/>
          <w:bCs/>
          <w:snapToGrid w:val="0"/>
          <w:kern w:val="22"/>
          <w:sz w:val="24"/>
          <w:lang w:eastAsia="zh-CN"/>
        </w:rPr>
        <w:t>；</w:t>
      </w:r>
    </w:p>
    <w:bookmarkEnd w:id="3"/>
    <w:p w14:paraId="4500EBD5" w14:textId="0706B8D7" w:rsidR="00BC6B7E" w:rsidRPr="006F4258" w:rsidRDefault="00BC6B7E"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sidRPr="006F4258">
        <w:rPr>
          <w:rFonts w:eastAsia="KaiTi" w:hint="eastAsia"/>
          <w:bCs/>
          <w:snapToGrid w:val="0"/>
          <w:kern w:val="22"/>
          <w:sz w:val="24"/>
          <w:lang w:eastAsia="zh-CN"/>
        </w:rPr>
        <w:t>表示注意到</w:t>
      </w:r>
      <w:r w:rsidRPr="006F4258">
        <w:rPr>
          <w:rFonts w:eastAsia="SimSun" w:hint="eastAsia"/>
          <w:bCs/>
          <w:snapToGrid w:val="0"/>
          <w:kern w:val="22"/>
          <w:sz w:val="24"/>
          <w:lang w:eastAsia="zh-CN"/>
        </w:rPr>
        <w:t>分享非国家行为体</w:t>
      </w:r>
      <w:r w:rsidR="007B6AD4">
        <w:rPr>
          <w:rFonts w:eastAsia="SimSun" w:hint="eastAsia"/>
          <w:bCs/>
          <w:snapToGrid w:val="0"/>
          <w:kern w:val="22"/>
          <w:sz w:val="24"/>
          <w:lang w:eastAsia="zh-CN"/>
        </w:rPr>
        <w:t>为促进</w:t>
      </w:r>
      <w:r w:rsidR="007B6AD4" w:rsidRPr="006F4258">
        <w:rPr>
          <w:rFonts w:eastAsia="SimSun"/>
          <w:bCs/>
          <w:snapToGrid w:val="0"/>
          <w:kern w:val="22"/>
          <w:sz w:val="24"/>
          <w:lang w:eastAsia="zh-CN"/>
        </w:rPr>
        <w:t>《昆明</w:t>
      </w:r>
      <w:r w:rsidR="007B6AD4" w:rsidRPr="006F4258">
        <w:rPr>
          <w:rFonts w:eastAsia="SimSun"/>
          <w:bCs/>
          <w:snapToGrid w:val="0"/>
          <w:kern w:val="22"/>
          <w:sz w:val="24"/>
          <w:lang w:eastAsia="zh-CN"/>
        </w:rPr>
        <w:t>-</w:t>
      </w:r>
      <w:r w:rsidR="007B6AD4" w:rsidRPr="006F4258">
        <w:rPr>
          <w:rFonts w:eastAsia="SimSun"/>
          <w:bCs/>
          <w:snapToGrid w:val="0"/>
          <w:kern w:val="22"/>
          <w:sz w:val="24"/>
          <w:lang w:eastAsia="zh-CN"/>
        </w:rPr>
        <w:t>蒙特利尔全球生物多样性框架》</w:t>
      </w:r>
      <w:r w:rsidR="007B6AD4">
        <w:rPr>
          <w:rFonts w:eastAsia="SimSun" w:hint="eastAsia"/>
          <w:bCs/>
          <w:snapToGrid w:val="0"/>
          <w:kern w:val="22"/>
          <w:sz w:val="24"/>
          <w:lang w:eastAsia="zh-CN"/>
        </w:rPr>
        <w:t>所作</w:t>
      </w:r>
      <w:r w:rsidRPr="006F4258">
        <w:rPr>
          <w:rFonts w:eastAsia="SimSun" w:hint="eastAsia"/>
          <w:bCs/>
          <w:snapToGrid w:val="0"/>
          <w:kern w:val="22"/>
          <w:sz w:val="24"/>
          <w:lang w:eastAsia="zh-CN"/>
        </w:rPr>
        <w:t>自愿承诺的核心报告内容，这些</w:t>
      </w:r>
      <w:r w:rsidR="007B6AD4">
        <w:rPr>
          <w:rFonts w:eastAsia="SimSun" w:hint="eastAsia"/>
          <w:bCs/>
          <w:snapToGrid w:val="0"/>
          <w:kern w:val="22"/>
          <w:sz w:val="24"/>
          <w:lang w:eastAsia="zh-CN"/>
        </w:rPr>
        <w:t>承诺</w:t>
      </w:r>
      <w:r w:rsidRPr="006F4258">
        <w:rPr>
          <w:rFonts w:eastAsia="SimSun" w:hint="eastAsia"/>
          <w:bCs/>
          <w:snapToGrid w:val="0"/>
          <w:kern w:val="22"/>
          <w:sz w:val="24"/>
          <w:lang w:eastAsia="zh-CN"/>
        </w:rPr>
        <w:t>将</w:t>
      </w:r>
      <w:r w:rsidR="007B6AD4">
        <w:rPr>
          <w:rFonts w:eastAsia="SimSun" w:hint="eastAsia"/>
          <w:bCs/>
          <w:snapToGrid w:val="0"/>
          <w:kern w:val="22"/>
          <w:sz w:val="24"/>
          <w:lang w:eastAsia="zh-CN"/>
        </w:rPr>
        <w:t>载列</w:t>
      </w:r>
      <w:r w:rsidRPr="006F4258">
        <w:rPr>
          <w:rFonts w:eastAsia="SimSun"/>
          <w:bCs/>
          <w:snapToGrid w:val="0"/>
          <w:kern w:val="22"/>
          <w:sz w:val="24"/>
          <w:lang w:eastAsia="zh-CN"/>
        </w:rPr>
        <w:t>《从沙姆沙伊赫到昆明</w:t>
      </w:r>
      <w:r w:rsidR="001E7E1A">
        <w:rPr>
          <w:rFonts w:eastAsia="SimSun" w:hint="eastAsia"/>
          <w:bCs/>
          <w:snapToGrid w:val="0"/>
          <w:kern w:val="22"/>
          <w:sz w:val="24"/>
          <w:lang w:eastAsia="zh-CN"/>
        </w:rPr>
        <w:t>和蒙特利尔</w:t>
      </w:r>
      <w:r w:rsidRPr="006F4258">
        <w:rPr>
          <w:rFonts w:eastAsia="SimSun"/>
          <w:bCs/>
          <w:snapToGrid w:val="0"/>
          <w:kern w:val="22"/>
          <w:sz w:val="24"/>
          <w:lang w:eastAsia="zh-CN"/>
        </w:rPr>
        <w:t>——</w:t>
      </w:r>
      <w:r w:rsidRPr="006F4258">
        <w:rPr>
          <w:rFonts w:eastAsia="SimSun"/>
          <w:bCs/>
          <w:snapToGrid w:val="0"/>
          <w:kern w:val="22"/>
          <w:sz w:val="24"/>
          <w:lang w:eastAsia="zh-CN"/>
        </w:rPr>
        <w:t>自然与人类行动议程》</w:t>
      </w:r>
      <w:r w:rsidRPr="006F4258">
        <w:rPr>
          <w:rFonts w:eastAsia="SimSun" w:hint="eastAsia"/>
          <w:bCs/>
          <w:snapToGrid w:val="0"/>
          <w:kern w:val="22"/>
          <w:sz w:val="24"/>
          <w:lang w:eastAsia="zh-CN"/>
        </w:rPr>
        <w:t>的</w:t>
      </w:r>
      <w:r w:rsidRPr="006F4258">
        <w:rPr>
          <w:rFonts w:eastAsia="SimSun"/>
          <w:bCs/>
          <w:snapToGrid w:val="0"/>
          <w:kern w:val="22"/>
          <w:sz w:val="24"/>
          <w:lang w:eastAsia="zh-CN"/>
        </w:rPr>
        <w:t>在线平台</w:t>
      </w:r>
      <w:r w:rsidRPr="006F4258">
        <w:rPr>
          <w:rFonts w:eastAsia="SimSun" w:hint="eastAsia"/>
          <w:bCs/>
          <w:snapToGrid w:val="0"/>
          <w:kern w:val="22"/>
          <w:sz w:val="24"/>
          <w:lang w:eastAsia="zh-CN"/>
        </w:rPr>
        <w:t>；</w:t>
      </w:r>
    </w:p>
    <w:p w14:paraId="4F64281D" w14:textId="251FBB72" w:rsidR="00BC6B7E" w:rsidRPr="00BC6B7E" w:rsidRDefault="00BC6B7E" w:rsidP="006F4258">
      <w:pPr>
        <w:pStyle w:val="ListParagraph"/>
        <w:numPr>
          <w:ilvl w:val="0"/>
          <w:numId w:val="223"/>
        </w:numPr>
        <w:snapToGrid w:val="0"/>
        <w:spacing w:before="120" w:after="120" w:line="240" w:lineRule="atLeast"/>
        <w:ind w:left="0" w:firstLine="490"/>
        <w:contextualSpacing w:val="0"/>
        <w:rPr>
          <w:rFonts w:eastAsia="SimSun"/>
          <w:bCs/>
          <w:snapToGrid w:val="0"/>
          <w:spacing w:val="-4"/>
          <w:kern w:val="22"/>
          <w:sz w:val="24"/>
          <w:lang w:eastAsia="zh-CN"/>
        </w:rPr>
      </w:pPr>
      <w:r w:rsidRPr="006F4258">
        <w:rPr>
          <w:rFonts w:eastAsia="KaiTi"/>
          <w:bCs/>
          <w:snapToGrid w:val="0"/>
          <w:kern w:val="22"/>
          <w:sz w:val="24"/>
          <w:lang w:eastAsia="zh-CN"/>
        </w:rPr>
        <w:t>邀请</w:t>
      </w:r>
      <w:r w:rsidRPr="006F4258">
        <w:rPr>
          <w:rFonts w:eastAsia="SimSun"/>
          <w:bCs/>
          <w:snapToGrid w:val="0"/>
          <w:kern w:val="22"/>
          <w:sz w:val="24"/>
          <w:lang w:eastAsia="zh-CN"/>
        </w:rPr>
        <w:t>土著人民和地方社区、</w:t>
      </w:r>
      <w:r w:rsidR="007B6AD4">
        <w:rPr>
          <w:rFonts w:eastAsia="SimSun" w:hint="eastAsia"/>
          <w:bCs/>
          <w:snapToGrid w:val="0"/>
          <w:kern w:val="22"/>
          <w:sz w:val="24"/>
          <w:lang w:eastAsia="zh-CN"/>
        </w:rPr>
        <w:t>次</w:t>
      </w:r>
      <w:r w:rsidRPr="006F4258">
        <w:rPr>
          <w:rFonts w:eastAsia="SimSun"/>
          <w:bCs/>
          <w:snapToGrid w:val="0"/>
          <w:kern w:val="22"/>
          <w:sz w:val="24"/>
          <w:lang w:eastAsia="zh-CN"/>
        </w:rPr>
        <w:t>国家政府、城市和其他地方当局、政府间组织、其他多边环境协定、非政府组织、妇女、青年、研究组织、企业</w:t>
      </w:r>
      <w:r w:rsidR="001E7E1A">
        <w:rPr>
          <w:rFonts w:eastAsia="SimSun" w:hint="eastAsia"/>
          <w:bCs/>
          <w:snapToGrid w:val="0"/>
          <w:kern w:val="22"/>
          <w:sz w:val="24"/>
          <w:lang w:eastAsia="zh-CN"/>
        </w:rPr>
        <w:t>和</w:t>
      </w:r>
      <w:r w:rsidRPr="006F4258">
        <w:rPr>
          <w:rFonts w:eastAsia="SimSun"/>
          <w:bCs/>
          <w:snapToGrid w:val="0"/>
          <w:kern w:val="22"/>
          <w:sz w:val="24"/>
          <w:lang w:eastAsia="zh-CN"/>
        </w:rPr>
        <w:t>金融界以及与生物多样性相关或依赖生物多样性的部门的代表在自愿基础上</w:t>
      </w:r>
      <w:r w:rsidRPr="006F4258">
        <w:rPr>
          <w:rFonts w:eastAsia="SimSun" w:hint="eastAsia"/>
          <w:bCs/>
          <w:snapToGrid w:val="0"/>
          <w:kern w:val="22"/>
          <w:sz w:val="24"/>
          <w:lang w:eastAsia="zh-CN"/>
        </w:rPr>
        <w:t>作</w:t>
      </w:r>
      <w:r w:rsidRPr="006F4258">
        <w:rPr>
          <w:rFonts w:eastAsia="SimSun"/>
          <w:bCs/>
          <w:snapToGrid w:val="0"/>
          <w:kern w:val="22"/>
          <w:sz w:val="24"/>
          <w:lang w:eastAsia="zh-CN"/>
        </w:rPr>
        <w:t>出承诺，</w:t>
      </w:r>
      <w:r w:rsidRPr="006F4258">
        <w:rPr>
          <w:rFonts w:eastAsia="SimSun" w:hint="eastAsia"/>
          <w:bCs/>
          <w:snapToGrid w:val="0"/>
          <w:kern w:val="22"/>
          <w:sz w:val="24"/>
          <w:lang w:eastAsia="zh-CN"/>
        </w:rPr>
        <w:t>为国家生物多样性战略和行动计划和</w:t>
      </w:r>
      <w:r w:rsidR="00410B86" w:rsidRPr="006F4258">
        <w:rPr>
          <w:rFonts w:eastAsia="SimSun"/>
          <w:bCs/>
          <w:snapToGrid w:val="0"/>
          <w:kern w:val="22"/>
          <w:sz w:val="24"/>
          <w:lang w:eastAsia="zh-CN"/>
        </w:rPr>
        <w:t>《昆明</w:t>
      </w:r>
      <w:r w:rsidR="00410B86" w:rsidRPr="006F4258">
        <w:rPr>
          <w:rFonts w:eastAsia="SimSun"/>
          <w:bCs/>
          <w:snapToGrid w:val="0"/>
          <w:kern w:val="22"/>
          <w:sz w:val="24"/>
          <w:lang w:eastAsia="zh-CN"/>
        </w:rPr>
        <w:t>-</w:t>
      </w:r>
      <w:r w:rsidR="00410B86" w:rsidRPr="006F4258">
        <w:rPr>
          <w:rFonts w:eastAsia="SimSun"/>
          <w:bCs/>
          <w:snapToGrid w:val="0"/>
          <w:kern w:val="22"/>
          <w:sz w:val="24"/>
          <w:lang w:eastAsia="zh-CN"/>
        </w:rPr>
        <w:t>蒙特利尔全球生物多样性框架》</w:t>
      </w:r>
      <w:r w:rsidR="001E7E1A">
        <w:rPr>
          <w:rFonts w:eastAsia="SimSun" w:hint="eastAsia"/>
          <w:bCs/>
          <w:snapToGrid w:val="0"/>
          <w:kern w:val="22"/>
          <w:sz w:val="24"/>
          <w:lang w:eastAsia="zh-CN"/>
        </w:rPr>
        <w:t>作出</w:t>
      </w:r>
      <w:r w:rsidRPr="006F4258">
        <w:rPr>
          <w:rFonts w:eastAsia="SimSun" w:hint="eastAsia"/>
          <w:bCs/>
          <w:snapToGrid w:val="0"/>
          <w:kern w:val="22"/>
          <w:sz w:val="24"/>
          <w:lang w:eastAsia="zh-CN"/>
        </w:rPr>
        <w:t>贡献，并</w:t>
      </w:r>
      <w:r w:rsidRPr="006F4258">
        <w:rPr>
          <w:rFonts w:eastAsia="SimSun"/>
          <w:bCs/>
          <w:snapToGrid w:val="0"/>
          <w:kern w:val="22"/>
          <w:sz w:val="24"/>
          <w:lang w:eastAsia="zh-CN"/>
        </w:rPr>
        <w:t>在《从沙姆沙伊赫到昆明</w:t>
      </w:r>
      <w:r w:rsidR="001E7E1A">
        <w:rPr>
          <w:rFonts w:eastAsia="SimSun" w:hint="eastAsia"/>
          <w:bCs/>
          <w:snapToGrid w:val="0"/>
          <w:kern w:val="22"/>
          <w:sz w:val="24"/>
          <w:lang w:eastAsia="zh-CN"/>
        </w:rPr>
        <w:t>和蒙特利尔</w:t>
      </w:r>
      <w:r w:rsidRPr="006F4258">
        <w:rPr>
          <w:rFonts w:eastAsia="SimSun"/>
          <w:bCs/>
          <w:snapToGrid w:val="0"/>
          <w:kern w:val="22"/>
          <w:sz w:val="24"/>
          <w:lang w:eastAsia="zh-CN"/>
        </w:rPr>
        <w:t>——</w:t>
      </w:r>
      <w:r w:rsidRPr="006F4258">
        <w:rPr>
          <w:rFonts w:eastAsia="SimSun"/>
          <w:bCs/>
          <w:snapToGrid w:val="0"/>
          <w:kern w:val="22"/>
          <w:sz w:val="24"/>
          <w:lang w:eastAsia="zh-CN"/>
        </w:rPr>
        <w:t>自然与人类行动议程》在线平台上</w:t>
      </w:r>
      <w:r w:rsidRPr="006F4258">
        <w:rPr>
          <w:rFonts w:eastAsia="SimSun" w:hint="eastAsia"/>
          <w:bCs/>
          <w:snapToGrid w:val="0"/>
          <w:kern w:val="22"/>
          <w:sz w:val="24"/>
          <w:lang w:eastAsia="zh-CN"/>
        </w:rPr>
        <w:t>分享这些承诺</w:t>
      </w:r>
      <w:r w:rsidRPr="006F4258">
        <w:rPr>
          <w:rFonts w:eastAsia="SimSun"/>
          <w:bCs/>
          <w:snapToGrid w:val="0"/>
          <w:kern w:val="22"/>
          <w:sz w:val="24"/>
          <w:lang w:eastAsia="zh-CN"/>
        </w:rPr>
        <w:t>；</w:t>
      </w:r>
    </w:p>
    <w:p w14:paraId="5063C34A" w14:textId="77777777" w:rsidR="00BC6B7E" w:rsidRPr="00BC6B7E" w:rsidRDefault="00BC6B7E" w:rsidP="00BC6B7E">
      <w:pPr>
        <w:widowControl w:val="0"/>
        <w:topLinePunct/>
        <w:adjustRightInd w:val="0"/>
        <w:snapToGrid w:val="0"/>
        <w:spacing w:before="120" w:after="120" w:line="240" w:lineRule="atLeast"/>
        <w:rPr>
          <w:rFonts w:eastAsia="SimSun"/>
          <w:b/>
          <w:sz w:val="24"/>
          <w:lang w:eastAsia="zh-CN"/>
        </w:rPr>
      </w:pPr>
      <w:r w:rsidRPr="00BC6B7E">
        <w:rPr>
          <w:rFonts w:eastAsia="SimSun"/>
          <w:b/>
          <w:sz w:val="24"/>
          <w:lang w:eastAsia="zh-CN"/>
        </w:rPr>
        <w:tab/>
      </w:r>
      <w:r w:rsidRPr="00BC6B7E">
        <w:rPr>
          <w:rFonts w:eastAsia="SimSun"/>
          <w:b/>
          <w:sz w:val="24"/>
          <w:lang w:eastAsia="zh-CN"/>
        </w:rPr>
        <w:t>执行手段</w:t>
      </w:r>
    </w:p>
    <w:p w14:paraId="1E47D729" w14:textId="69D4CFF5" w:rsidR="00BC6B7E" w:rsidRPr="006F4258" w:rsidRDefault="00BC6B7E"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sidRPr="006F4258">
        <w:rPr>
          <w:rFonts w:eastAsia="KaiTi"/>
          <w:bCs/>
          <w:snapToGrid w:val="0"/>
          <w:kern w:val="22"/>
          <w:sz w:val="24"/>
          <w:lang w:eastAsia="zh-CN"/>
        </w:rPr>
        <w:t>请</w:t>
      </w:r>
      <w:r w:rsidRPr="006F4258">
        <w:rPr>
          <w:rFonts w:eastAsia="SimSun"/>
          <w:bCs/>
          <w:snapToGrid w:val="0"/>
          <w:kern w:val="22"/>
          <w:sz w:val="24"/>
          <w:lang w:eastAsia="zh-CN"/>
        </w:rPr>
        <w:t>缔约方</w:t>
      </w:r>
      <w:r w:rsidR="003F4338">
        <w:rPr>
          <w:rFonts w:eastAsia="SimSun" w:hint="eastAsia"/>
          <w:bCs/>
          <w:snapToGrid w:val="0"/>
          <w:kern w:val="22"/>
          <w:sz w:val="24"/>
          <w:lang w:eastAsia="zh-CN"/>
        </w:rPr>
        <w:t>根据</w:t>
      </w:r>
      <w:r w:rsidRPr="006F4258">
        <w:rPr>
          <w:rFonts w:eastAsia="SimSun"/>
          <w:bCs/>
          <w:snapToGrid w:val="0"/>
          <w:kern w:val="22"/>
          <w:sz w:val="24"/>
          <w:lang w:eastAsia="zh-CN"/>
        </w:rPr>
        <w:t>《公约》第</w:t>
      </w:r>
      <w:r w:rsidRPr="006F4258">
        <w:rPr>
          <w:rFonts w:eastAsia="SimSun"/>
          <w:bCs/>
          <w:snapToGrid w:val="0"/>
          <w:kern w:val="22"/>
          <w:sz w:val="24"/>
          <w:lang w:eastAsia="zh-CN"/>
        </w:rPr>
        <w:t>20</w:t>
      </w:r>
      <w:r w:rsidRPr="006F4258">
        <w:rPr>
          <w:rFonts w:eastAsia="SimSun"/>
          <w:bCs/>
          <w:snapToGrid w:val="0"/>
          <w:kern w:val="22"/>
          <w:sz w:val="24"/>
          <w:lang w:eastAsia="zh-CN"/>
        </w:rPr>
        <w:t>条</w:t>
      </w:r>
      <w:r w:rsidRPr="006F4258">
        <w:rPr>
          <w:rFonts w:eastAsia="SimSun" w:hint="eastAsia"/>
          <w:bCs/>
          <w:snapToGrid w:val="0"/>
          <w:kern w:val="22"/>
          <w:sz w:val="24"/>
          <w:lang w:eastAsia="zh-CN"/>
        </w:rPr>
        <w:t>和第</w:t>
      </w:r>
      <w:r w:rsidRPr="006F4258">
        <w:rPr>
          <w:rFonts w:eastAsia="SimSun" w:hint="eastAsia"/>
          <w:bCs/>
          <w:snapToGrid w:val="0"/>
          <w:kern w:val="22"/>
          <w:sz w:val="24"/>
          <w:lang w:eastAsia="zh-CN"/>
        </w:rPr>
        <w:t>2</w:t>
      </w:r>
      <w:r w:rsidRPr="006F4258">
        <w:rPr>
          <w:rFonts w:eastAsia="SimSun"/>
          <w:bCs/>
          <w:snapToGrid w:val="0"/>
          <w:kern w:val="22"/>
          <w:sz w:val="24"/>
          <w:lang w:eastAsia="zh-CN"/>
        </w:rPr>
        <w:t>1</w:t>
      </w:r>
      <w:r w:rsidRPr="006F4258">
        <w:rPr>
          <w:rFonts w:eastAsia="SimSun" w:hint="eastAsia"/>
          <w:bCs/>
          <w:snapToGrid w:val="0"/>
          <w:kern w:val="22"/>
          <w:sz w:val="24"/>
          <w:lang w:eastAsia="zh-CN"/>
        </w:rPr>
        <w:t>条</w:t>
      </w:r>
      <w:r w:rsidRPr="006F4258">
        <w:rPr>
          <w:rFonts w:eastAsia="SimSun"/>
          <w:bCs/>
          <w:snapToGrid w:val="0"/>
          <w:kern w:val="22"/>
          <w:sz w:val="24"/>
          <w:lang w:eastAsia="zh-CN"/>
        </w:rPr>
        <w:t>，</w:t>
      </w:r>
      <w:r w:rsidRPr="006F4258">
        <w:rPr>
          <w:rFonts w:eastAsia="SimSun" w:hint="eastAsia"/>
          <w:bCs/>
          <w:snapToGrid w:val="0"/>
          <w:kern w:val="22"/>
          <w:sz w:val="24"/>
          <w:lang w:eastAsia="zh-CN"/>
        </w:rPr>
        <w:t xml:space="preserve"> </w:t>
      </w:r>
      <w:r w:rsidRPr="006F4258">
        <w:rPr>
          <w:rFonts w:eastAsia="SimSun" w:hint="eastAsia"/>
          <w:bCs/>
          <w:snapToGrid w:val="0"/>
          <w:kern w:val="22"/>
          <w:sz w:val="24"/>
          <w:lang w:eastAsia="zh-CN"/>
        </w:rPr>
        <w:t>并</w:t>
      </w:r>
      <w:r w:rsidRPr="003F4338">
        <w:rPr>
          <w:rFonts w:eastAsia="KaiTi" w:hint="eastAsia"/>
          <w:bCs/>
          <w:snapToGrid w:val="0"/>
          <w:kern w:val="22"/>
          <w:sz w:val="24"/>
          <w:lang w:eastAsia="zh-CN"/>
        </w:rPr>
        <w:t>邀请</w:t>
      </w:r>
      <w:r w:rsidRPr="006F4258">
        <w:rPr>
          <w:rFonts w:eastAsia="SimSun" w:hint="eastAsia"/>
          <w:bCs/>
          <w:snapToGrid w:val="0"/>
          <w:kern w:val="22"/>
          <w:sz w:val="24"/>
          <w:lang w:eastAsia="zh-CN"/>
        </w:rPr>
        <w:t>其他国家政府和相关组织</w:t>
      </w:r>
      <w:r w:rsidR="003F4338">
        <w:rPr>
          <w:rFonts w:eastAsia="SimSun" w:hint="eastAsia"/>
          <w:bCs/>
          <w:snapToGrid w:val="0"/>
          <w:kern w:val="22"/>
          <w:sz w:val="24"/>
          <w:lang w:eastAsia="zh-CN"/>
        </w:rPr>
        <w:t>向</w:t>
      </w:r>
      <w:r w:rsidR="003F4338" w:rsidRPr="006F4258">
        <w:rPr>
          <w:rFonts w:eastAsia="SimSun" w:hint="eastAsia"/>
          <w:bCs/>
          <w:snapToGrid w:val="0"/>
          <w:kern w:val="22"/>
          <w:sz w:val="24"/>
          <w:lang w:eastAsia="zh-CN"/>
        </w:rPr>
        <w:t>发展中国家缔约方尤其是最不发达国家</w:t>
      </w:r>
      <w:r w:rsidR="003F4338">
        <w:rPr>
          <w:rFonts w:eastAsia="SimSun" w:hint="eastAsia"/>
          <w:bCs/>
          <w:snapToGrid w:val="0"/>
          <w:kern w:val="22"/>
          <w:sz w:val="24"/>
          <w:lang w:eastAsia="zh-CN"/>
        </w:rPr>
        <w:t>和</w:t>
      </w:r>
      <w:r w:rsidR="003F4338" w:rsidRPr="006F4258">
        <w:rPr>
          <w:rFonts w:eastAsia="SimSun" w:hint="eastAsia"/>
          <w:bCs/>
          <w:snapToGrid w:val="0"/>
          <w:kern w:val="22"/>
          <w:sz w:val="24"/>
          <w:lang w:eastAsia="zh-CN"/>
        </w:rPr>
        <w:t>小岛屿发展中国家提供</w:t>
      </w:r>
      <w:r w:rsidRPr="006F4258">
        <w:rPr>
          <w:rFonts w:eastAsia="SimSun" w:hint="eastAsia"/>
          <w:bCs/>
          <w:snapToGrid w:val="0"/>
          <w:kern w:val="22"/>
          <w:sz w:val="24"/>
          <w:lang w:eastAsia="zh-CN"/>
        </w:rPr>
        <w:t>资金和技术支持，以便实施本决定所述</w:t>
      </w:r>
      <w:r w:rsidR="00410B86" w:rsidRPr="006F4258">
        <w:rPr>
          <w:rFonts w:eastAsia="SimSun"/>
          <w:bCs/>
          <w:snapToGrid w:val="0"/>
          <w:kern w:val="22"/>
          <w:sz w:val="24"/>
          <w:lang w:eastAsia="zh-CN"/>
        </w:rPr>
        <w:t>《昆明</w:t>
      </w:r>
      <w:r w:rsidR="00410B86" w:rsidRPr="006F4258">
        <w:rPr>
          <w:rFonts w:eastAsia="SimSun"/>
          <w:bCs/>
          <w:snapToGrid w:val="0"/>
          <w:kern w:val="22"/>
          <w:sz w:val="24"/>
          <w:lang w:eastAsia="zh-CN"/>
        </w:rPr>
        <w:t>-</w:t>
      </w:r>
      <w:r w:rsidR="00410B86" w:rsidRPr="006F4258">
        <w:rPr>
          <w:rFonts w:eastAsia="SimSun"/>
          <w:bCs/>
          <w:snapToGrid w:val="0"/>
          <w:kern w:val="22"/>
          <w:sz w:val="24"/>
          <w:lang w:eastAsia="zh-CN"/>
        </w:rPr>
        <w:t>蒙特利尔全球生物多样性框架》</w:t>
      </w:r>
      <w:r w:rsidR="003F4338" w:rsidRPr="006F4258">
        <w:rPr>
          <w:rFonts w:eastAsia="SimSun" w:hint="eastAsia"/>
          <w:bCs/>
          <w:snapToGrid w:val="0"/>
          <w:kern w:val="22"/>
          <w:sz w:val="24"/>
          <w:lang w:eastAsia="zh-CN"/>
        </w:rPr>
        <w:t>强化多层面</w:t>
      </w:r>
      <w:r w:rsidRPr="006F4258">
        <w:rPr>
          <w:rFonts w:eastAsia="SimSun" w:hint="eastAsia"/>
          <w:bCs/>
          <w:snapToGrid w:val="0"/>
          <w:kern w:val="22"/>
          <w:sz w:val="24"/>
          <w:lang w:eastAsia="zh-CN"/>
        </w:rPr>
        <w:t>规划、监测、报告和审查</w:t>
      </w:r>
      <w:r w:rsidR="003F4338">
        <w:rPr>
          <w:rFonts w:eastAsia="SimSun" w:hint="eastAsia"/>
          <w:bCs/>
          <w:snapToGrid w:val="0"/>
          <w:kern w:val="22"/>
          <w:sz w:val="24"/>
          <w:lang w:eastAsia="zh-CN"/>
        </w:rPr>
        <w:t>办法</w:t>
      </w:r>
      <w:r w:rsidRPr="006F4258">
        <w:rPr>
          <w:rFonts w:eastAsia="SimSun"/>
          <w:bCs/>
          <w:snapToGrid w:val="0"/>
          <w:kern w:val="22"/>
          <w:sz w:val="24"/>
          <w:lang w:eastAsia="zh-CN"/>
        </w:rPr>
        <w:t>；</w:t>
      </w:r>
    </w:p>
    <w:p w14:paraId="4515FB3D" w14:textId="0057E60A" w:rsidR="00BC6B7E" w:rsidRPr="006F4258" w:rsidRDefault="00BC6B7E"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sidRPr="006F4258">
        <w:rPr>
          <w:rFonts w:eastAsia="KaiTi"/>
          <w:bCs/>
          <w:snapToGrid w:val="0"/>
          <w:kern w:val="22"/>
          <w:sz w:val="24"/>
          <w:lang w:eastAsia="zh-CN"/>
        </w:rPr>
        <w:t>邀请</w:t>
      </w:r>
      <w:r w:rsidRPr="006F4258">
        <w:rPr>
          <w:rFonts w:eastAsia="SimSun" w:hint="eastAsia"/>
          <w:bCs/>
          <w:snapToGrid w:val="0"/>
          <w:kern w:val="22"/>
          <w:sz w:val="24"/>
          <w:lang w:eastAsia="zh-CN"/>
        </w:rPr>
        <w:t>相关国际、区域、次区域或国家组织支持</w:t>
      </w:r>
      <w:r w:rsidR="00492E1A">
        <w:rPr>
          <w:rFonts w:eastAsia="SimSun" w:hint="eastAsia"/>
          <w:bCs/>
          <w:snapToGrid w:val="0"/>
          <w:kern w:val="22"/>
          <w:sz w:val="24"/>
          <w:lang w:eastAsia="zh-CN"/>
        </w:rPr>
        <w:t>缔约方</w:t>
      </w:r>
      <w:r w:rsidRPr="006F4258">
        <w:rPr>
          <w:rFonts w:eastAsia="SimSun" w:hint="eastAsia"/>
          <w:bCs/>
          <w:snapToGrid w:val="0"/>
          <w:kern w:val="22"/>
          <w:sz w:val="24"/>
          <w:lang w:eastAsia="zh-CN"/>
        </w:rPr>
        <w:t>更新和修订国家生物多样性战略和行动计划以及</w:t>
      </w:r>
      <w:r w:rsidR="00492E1A">
        <w:rPr>
          <w:rFonts w:eastAsia="SimSun" w:hint="eastAsia"/>
          <w:bCs/>
          <w:snapToGrid w:val="0"/>
          <w:kern w:val="22"/>
          <w:sz w:val="24"/>
          <w:lang w:eastAsia="zh-CN"/>
        </w:rPr>
        <w:t>拟定</w:t>
      </w:r>
      <w:r w:rsidRPr="006F4258">
        <w:rPr>
          <w:rFonts w:eastAsia="SimSun" w:hint="eastAsia"/>
          <w:bCs/>
          <w:snapToGrid w:val="0"/>
          <w:kern w:val="22"/>
          <w:sz w:val="24"/>
          <w:lang w:eastAsia="zh-CN"/>
        </w:rPr>
        <w:t>国家报告，包括</w:t>
      </w:r>
      <w:r w:rsidR="003F4338">
        <w:rPr>
          <w:rFonts w:eastAsia="SimSun" w:hint="eastAsia"/>
          <w:bCs/>
          <w:snapToGrid w:val="0"/>
          <w:kern w:val="22"/>
          <w:sz w:val="24"/>
          <w:lang w:eastAsia="zh-CN"/>
        </w:rPr>
        <w:t>为此</w:t>
      </w:r>
      <w:r w:rsidRPr="006F4258">
        <w:rPr>
          <w:rFonts w:eastAsia="SimSun" w:hint="eastAsia"/>
          <w:bCs/>
          <w:snapToGrid w:val="0"/>
          <w:kern w:val="22"/>
          <w:sz w:val="24"/>
          <w:lang w:eastAsia="zh-CN"/>
        </w:rPr>
        <w:t>提供相关数据、支</w:t>
      </w:r>
      <w:bookmarkStart w:id="4" w:name="TmpSave"/>
      <w:bookmarkEnd w:id="4"/>
      <w:r w:rsidRPr="006F4258">
        <w:rPr>
          <w:rFonts w:eastAsia="SimSun" w:hint="eastAsia"/>
          <w:bCs/>
          <w:snapToGrid w:val="0"/>
          <w:kern w:val="22"/>
          <w:sz w:val="24"/>
          <w:lang w:eastAsia="zh-CN"/>
        </w:rPr>
        <w:t>持执行监测框架以及信息和能力发展活动；</w:t>
      </w:r>
    </w:p>
    <w:p w14:paraId="7754279A" w14:textId="5FE0623A" w:rsidR="00BC6B7E" w:rsidRPr="00BC6B7E" w:rsidRDefault="00BC6B7E"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bookmarkStart w:id="5" w:name="_Hlk99051573"/>
      <w:r w:rsidRPr="006F4258">
        <w:rPr>
          <w:rFonts w:eastAsia="KaiTi"/>
          <w:bCs/>
          <w:snapToGrid w:val="0"/>
          <w:kern w:val="22"/>
          <w:sz w:val="24"/>
          <w:lang w:eastAsia="zh-CN"/>
        </w:rPr>
        <w:t>请</w:t>
      </w:r>
      <w:r w:rsidRPr="00BC6B7E">
        <w:rPr>
          <w:rFonts w:eastAsia="SimSun"/>
          <w:bCs/>
          <w:snapToGrid w:val="0"/>
          <w:kern w:val="22"/>
          <w:sz w:val="24"/>
          <w:lang w:eastAsia="zh-CN"/>
        </w:rPr>
        <w:t>执行秘书支持</w:t>
      </w:r>
      <w:r w:rsidR="00492E1A">
        <w:rPr>
          <w:rFonts w:eastAsia="SimSun" w:hint="eastAsia"/>
          <w:bCs/>
          <w:snapToGrid w:val="0"/>
          <w:kern w:val="22"/>
          <w:sz w:val="24"/>
          <w:lang w:eastAsia="zh-CN"/>
        </w:rPr>
        <w:t>本决定</w:t>
      </w:r>
      <w:r w:rsidRPr="00BC6B7E">
        <w:rPr>
          <w:rFonts w:eastAsia="SimSun"/>
          <w:bCs/>
          <w:snapToGrid w:val="0"/>
          <w:kern w:val="22"/>
          <w:sz w:val="24"/>
          <w:lang w:eastAsia="zh-CN"/>
        </w:rPr>
        <w:t>第</w:t>
      </w:r>
      <w:r w:rsidRPr="00BC6B7E">
        <w:rPr>
          <w:rFonts w:eastAsia="SimSun"/>
          <w:bCs/>
          <w:snapToGrid w:val="0"/>
          <w:kern w:val="22"/>
          <w:sz w:val="24"/>
          <w:lang w:eastAsia="zh-CN"/>
        </w:rPr>
        <w:t>1</w:t>
      </w:r>
      <w:r w:rsidRPr="00BC6B7E">
        <w:rPr>
          <w:rFonts w:eastAsia="SimSun"/>
          <w:bCs/>
          <w:snapToGrid w:val="0"/>
          <w:kern w:val="22"/>
          <w:sz w:val="24"/>
          <w:lang w:eastAsia="zh-CN"/>
        </w:rPr>
        <w:t>段</w:t>
      </w:r>
      <w:r w:rsidR="00492E1A">
        <w:rPr>
          <w:rFonts w:eastAsia="SimSun" w:hint="eastAsia"/>
          <w:bCs/>
          <w:snapToGrid w:val="0"/>
          <w:kern w:val="22"/>
          <w:sz w:val="24"/>
          <w:lang w:eastAsia="zh-CN"/>
        </w:rPr>
        <w:t>所列</w:t>
      </w:r>
      <w:r w:rsidR="00D47CB3">
        <w:rPr>
          <w:rFonts w:eastAsia="SimSun" w:hint="eastAsia"/>
          <w:bCs/>
          <w:snapToGrid w:val="0"/>
          <w:kern w:val="22"/>
          <w:sz w:val="24"/>
          <w:lang w:eastAsia="zh-CN"/>
        </w:rPr>
        <w:t>强化多层面</w:t>
      </w:r>
      <w:r w:rsidRPr="006F4258">
        <w:rPr>
          <w:rFonts w:eastAsia="SimSun"/>
          <w:bCs/>
          <w:snapToGrid w:val="0"/>
          <w:kern w:val="22"/>
          <w:sz w:val="24"/>
          <w:lang w:eastAsia="zh-CN"/>
        </w:rPr>
        <w:t>规划、监测、报告和审查</w:t>
      </w:r>
      <w:r w:rsidR="00492E1A">
        <w:rPr>
          <w:rFonts w:eastAsia="SimSun" w:hint="eastAsia"/>
          <w:bCs/>
          <w:snapToGrid w:val="0"/>
          <w:kern w:val="22"/>
          <w:sz w:val="24"/>
          <w:lang w:eastAsia="zh-CN"/>
        </w:rPr>
        <w:t>办法</w:t>
      </w:r>
      <w:r w:rsidR="00D47CB3">
        <w:rPr>
          <w:rFonts w:eastAsia="SimSun" w:hint="eastAsia"/>
          <w:bCs/>
          <w:snapToGrid w:val="0"/>
          <w:kern w:val="22"/>
          <w:sz w:val="24"/>
          <w:lang w:eastAsia="zh-CN"/>
        </w:rPr>
        <w:t>的</w:t>
      </w:r>
      <w:r w:rsidR="00492E1A">
        <w:rPr>
          <w:rFonts w:eastAsia="SimSun" w:hint="eastAsia"/>
          <w:bCs/>
          <w:snapToGrid w:val="0"/>
          <w:kern w:val="22"/>
          <w:sz w:val="24"/>
          <w:lang w:eastAsia="zh-CN"/>
        </w:rPr>
        <w:t>运作</w:t>
      </w:r>
      <w:r w:rsidRPr="006F4258">
        <w:rPr>
          <w:rFonts w:eastAsia="SimSun"/>
          <w:bCs/>
          <w:snapToGrid w:val="0"/>
          <w:kern w:val="22"/>
          <w:sz w:val="24"/>
          <w:lang w:eastAsia="zh-CN"/>
        </w:rPr>
        <w:t>，</w:t>
      </w:r>
      <w:r w:rsidR="0076021A">
        <w:rPr>
          <w:rFonts w:eastAsia="SimSun" w:hint="eastAsia"/>
          <w:bCs/>
          <w:snapToGrid w:val="0"/>
          <w:kern w:val="22"/>
          <w:sz w:val="24"/>
          <w:lang w:eastAsia="zh-CN"/>
        </w:rPr>
        <w:t>包括</w:t>
      </w:r>
      <w:r w:rsidRPr="006F4258">
        <w:rPr>
          <w:rFonts w:eastAsia="SimSun"/>
          <w:bCs/>
          <w:snapToGrid w:val="0"/>
          <w:kern w:val="22"/>
          <w:sz w:val="24"/>
          <w:lang w:eastAsia="zh-CN"/>
        </w:rPr>
        <w:t>酌情</w:t>
      </w:r>
      <w:r w:rsidR="00492E1A">
        <w:rPr>
          <w:rFonts w:eastAsia="SimSun" w:hint="eastAsia"/>
          <w:bCs/>
          <w:snapToGrid w:val="0"/>
          <w:kern w:val="22"/>
          <w:sz w:val="24"/>
          <w:lang w:eastAsia="zh-CN"/>
        </w:rPr>
        <w:t>为此</w:t>
      </w:r>
      <w:r w:rsidRPr="006F4258">
        <w:rPr>
          <w:rFonts w:eastAsia="SimSun"/>
          <w:bCs/>
          <w:snapToGrid w:val="0"/>
          <w:kern w:val="22"/>
          <w:sz w:val="24"/>
          <w:lang w:eastAsia="zh-CN"/>
        </w:rPr>
        <w:t>：</w:t>
      </w:r>
    </w:p>
    <w:p w14:paraId="728033FB" w14:textId="1B12A584" w:rsidR="00BC6B7E" w:rsidRPr="00D47CB3" w:rsidRDefault="00BC6B7E" w:rsidP="00D47CB3">
      <w:pPr>
        <w:pStyle w:val="ListParagraph"/>
        <w:widowControl w:val="0"/>
        <w:numPr>
          <w:ilvl w:val="1"/>
          <w:numId w:val="245"/>
        </w:numPr>
        <w:topLinePunct/>
        <w:adjustRightInd w:val="0"/>
        <w:snapToGrid w:val="0"/>
        <w:spacing w:before="120" w:after="120" w:line="240" w:lineRule="atLeast"/>
        <w:ind w:left="0" w:firstLine="360"/>
        <w:contextualSpacing w:val="0"/>
        <w:rPr>
          <w:rFonts w:eastAsia="SimSun"/>
          <w:bCs/>
          <w:snapToGrid w:val="0"/>
          <w:kern w:val="22"/>
          <w:sz w:val="24"/>
          <w:lang w:eastAsia="zh-CN"/>
        </w:rPr>
      </w:pPr>
      <w:r w:rsidRPr="00D47CB3">
        <w:rPr>
          <w:rFonts w:ascii="KaiTi" w:eastAsia="SimSun" w:hAnsi="KaiTi"/>
          <w:bCs/>
          <w:snapToGrid w:val="0"/>
          <w:kern w:val="22"/>
          <w:sz w:val="24"/>
          <w:lang w:eastAsia="zh-CN"/>
        </w:rPr>
        <w:t>支持</w:t>
      </w:r>
      <w:r w:rsidR="009461F0" w:rsidRPr="00D47CB3">
        <w:rPr>
          <w:rFonts w:eastAsia="SimSun" w:hint="eastAsia"/>
          <w:bCs/>
          <w:snapToGrid w:val="0"/>
          <w:kern w:val="22"/>
          <w:sz w:val="24"/>
          <w:lang w:eastAsia="zh-CN"/>
        </w:rPr>
        <w:t>执行本决定</w:t>
      </w:r>
      <w:r w:rsidRPr="00D47CB3">
        <w:rPr>
          <w:rFonts w:eastAsia="SimSun"/>
          <w:bCs/>
          <w:snapToGrid w:val="0"/>
          <w:kern w:val="22"/>
          <w:sz w:val="24"/>
          <w:lang w:eastAsia="zh-CN"/>
        </w:rPr>
        <w:t>附件</w:t>
      </w:r>
      <w:r w:rsidRPr="00D47CB3">
        <w:rPr>
          <w:rFonts w:eastAsia="SimSun" w:hint="eastAsia"/>
          <w:bCs/>
          <w:snapToGrid w:val="0"/>
          <w:kern w:val="22"/>
          <w:sz w:val="24"/>
          <w:lang w:eastAsia="zh-CN"/>
        </w:rPr>
        <w:t>一和</w:t>
      </w:r>
      <w:r w:rsidR="009461F0" w:rsidRPr="00D47CB3">
        <w:rPr>
          <w:rFonts w:eastAsia="SimSun" w:hint="eastAsia"/>
          <w:bCs/>
          <w:snapToGrid w:val="0"/>
          <w:kern w:val="22"/>
          <w:sz w:val="24"/>
          <w:lang w:eastAsia="zh-CN"/>
        </w:rPr>
        <w:t>附件</w:t>
      </w:r>
      <w:r w:rsidRPr="00D47CB3">
        <w:rPr>
          <w:rFonts w:eastAsia="SimSun" w:hint="eastAsia"/>
          <w:bCs/>
          <w:snapToGrid w:val="0"/>
          <w:kern w:val="22"/>
          <w:sz w:val="24"/>
          <w:lang w:eastAsia="zh-CN"/>
        </w:rPr>
        <w:t>二</w:t>
      </w:r>
      <w:r w:rsidR="00BB40CD" w:rsidRPr="00D47CB3">
        <w:rPr>
          <w:rFonts w:eastAsia="SimSun" w:hint="eastAsia"/>
          <w:bCs/>
          <w:snapToGrid w:val="0"/>
          <w:kern w:val="22"/>
          <w:sz w:val="24"/>
          <w:lang w:eastAsia="zh-CN"/>
        </w:rPr>
        <w:t>所列</w:t>
      </w:r>
      <w:r w:rsidR="009461F0" w:rsidRPr="00D47CB3">
        <w:rPr>
          <w:rFonts w:eastAsia="SimSun" w:hint="eastAsia"/>
          <w:bCs/>
          <w:snapToGrid w:val="0"/>
          <w:kern w:val="22"/>
          <w:sz w:val="24"/>
          <w:lang w:eastAsia="zh-CN"/>
        </w:rPr>
        <w:t>准则</w:t>
      </w:r>
      <w:r w:rsidRPr="00D47CB3">
        <w:rPr>
          <w:rFonts w:eastAsia="SimSun" w:hint="eastAsia"/>
          <w:bCs/>
          <w:snapToGrid w:val="0"/>
          <w:kern w:val="22"/>
          <w:sz w:val="24"/>
          <w:lang w:eastAsia="zh-CN"/>
        </w:rPr>
        <w:t>；</w:t>
      </w:r>
    </w:p>
    <w:p w14:paraId="3B5719E6" w14:textId="7AF6943B" w:rsidR="00BC6B7E" w:rsidRPr="00D47CB3" w:rsidRDefault="00BC6B7E" w:rsidP="00D47CB3">
      <w:pPr>
        <w:pStyle w:val="ListParagraph"/>
        <w:widowControl w:val="0"/>
        <w:numPr>
          <w:ilvl w:val="1"/>
          <w:numId w:val="245"/>
        </w:numPr>
        <w:topLinePunct/>
        <w:adjustRightInd w:val="0"/>
        <w:snapToGrid w:val="0"/>
        <w:spacing w:before="120" w:after="120" w:line="240" w:lineRule="atLeast"/>
        <w:ind w:left="0" w:firstLine="360"/>
        <w:contextualSpacing w:val="0"/>
        <w:rPr>
          <w:rFonts w:eastAsia="SimSun"/>
          <w:bCs/>
          <w:snapToGrid w:val="0"/>
          <w:kern w:val="22"/>
          <w:sz w:val="24"/>
          <w:lang w:eastAsia="zh-CN"/>
        </w:rPr>
      </w:pPr>
      <w:r w:rsidRPr="00D47CB3">
        <w:rPr>
          <w:rFonts w:eastAsia="SimSun"/>
          <w:bCs/>
          <w:snapToGrid w:val="0"/>
          <w:kern w:val="22"/>
          <w:sz w:val="24"/>
          <w:lang w:eastAsia="zh-CN"/>
        </w:rPr>
        <w:t>支持执行问题附属机构</w:t>
      </w:r>
      <w:r w:rsidRPr="00D47CB3">
        <w:rPr>
          <w:rFonts w:eastAsia="SimSun" w:hint="eastAsia"/>
          <w:bCs/>
          <w:snapToGrid w:val="0"/>
          <w:kern w:val="22"/>
          <w:sz w:val="24"/>
          <w:lang w:eastAsia="zh-CN"/>
        </w:rPr>
        <w:t>以包容和透明的方式进一步开发和</w:t>
      </w:r>
      <w:r w:rsidRPr="00D47CB3">
        <w:rPr>
          <w:rFonts w:eastAsia="SimSun"/>
          <w:bCs/>
          <w:snapToGrid w:val="0"/>
          <w:kern w:val="22"/>
          <w:sz w:val="24"/>
          <w:lang w:eastAsia="zh-CN"/>
        </w:rPr>
        <w:t>/</w:t>
      </w:r>
      <w:r w:rsidRPr="00D47CB3">
        <w:rPr>
          <w:rFonts w:eastAsia="SimSun" w:hint="eastAsia"/>
          <w:bCs/>
          <w:snapToGrid w:val="0"/>
          <w:kern w:val="22"/>
          <w:sz w:val="24"/>
          <w:lang w:eastAsia="zh-CN"/>
        </w:rPr>
        <w:t>或试用</w:t>
      </w:r>
      <w:r w:rsidR="00D47CB3">
        <w:rPr>
          <w:rFonts w:eastAsia="SimSun" w:hint="eastAsia"/>
          <w:bCs/>
          <w:snapToGrid w:val="0"/>
          <w:kern w:val="22"/>
          <w:sz w:val="24"/>
          <w:lang w:eastAsia="zh-CN"/>
        </w:rPr>
        <w:t>本决定</w:t>
      </w:r>
      <w:r w:rsidRPr="00D47CB3">
        <w:rPr>
          <w:rFonts w:eastAsia="SimSun" w:hint="eastAsia"/>
          <w:bCs/>
          <w:snapToGrid w:val="0"/>
          <w:kern w:val="22"/>
          <w:sz w:val="24"/>
          <w:lang w:eastAsia="zh-CN"/>
        </w:rPr>
        <w:t>附件二</w:t>
      </w:r>
      <w:r w:rsidR="00D47CB3">
        <w:rPr>
          <w:rFonts w:eastAsia="SimSun" w:hint="eastAsia"/>
          <w:bCs/>
          <w:snapToGrid w:val="0"/>
          <w:kern w:val="22"/>
          <w:sz w:val="24"/>
          <w:lang w:eastAsia="zh-CN"/>
        </w:rPr>
        <w:t>所载</w:t>
      </w:r>
      <w:r w:rsidRPr="00D47CB3">
        <w:rPr>
          <w:rFonts w:eastAsia="SimSun" w:hint="eastAsia"/>
          <w:bCs/>
          <w:snapToGrid w:val="0"/>
          <w:kern w:val="22"/>
          <w:sz w:val="24"/>
          <w:lang w:eastAsia="zh-CN"/>
        </w:rPr>
        <w:t>模板以及非国家行为体的核心</w:t>
      </w:r>
      <w:r w:rsidR="0076021A" w:rsidRPr="00D47CB3">
        <w:rPr>
          <w:rFonts w:eastAsia="SimSun" w:hint="eastAsia"/>
          <w:bCs/>
          <w:snapToGrid w:val="0"/>
          <w:kern w:val="22"/>
          <w:sz w:val="24"/>
          <w:lang w:eastAsia="zh-CN"/>
        </w:rPr>
        <w:t>报告</w:t>
      </w:r>
      <w:r w:rsidRPr="00D47CB3">
        <w:rPr>
          <w:rFonts w:eastAsia="SimSun" w:hint="eastAsia"/>
          <w:bCs/>
          <w:snapToGrid w:val="0"/>
          <w:kern w:val="22"/>
          <w:sz w:val="24"/>
          <w:lang w:eastAsia="zh-CN"/>
        </w:rPr>
        <w:t>内容</w:t>
      </w:r>
      <w:r w:rsidRPr="00D47CB3">
        <w:rPr>
          <w:rFonts w:eastAsia="SimSun"/>
          <w:bCs/>
          <w:snapToGrid w:val="0"/>
          <w:kern w:val="22"/>
          <w:sz w:val="24"/>
          <w:lang w:eastAsia="zh-CN"/>
        </w:rPr>
        <w:t>；</w:t>
      </w:r>
    </w:p>
    <w:p w14:paraId="17894DD2" w14:textId="7E9C2A53" w:rsidR="00BC6B7E" w:rsidRPr="00D47CB3" w:rsidRDefault="00BC6B7E" w:rsidP="00D47CB3">
      <w:pPr>
        <w:pStyle w:val="ListParagraph"/>
        <w:widowControl w:val="0"/>
        <w:numPr>
          <w:ilvl w:val="1"/>
          <w:numId w:val="245"/>
        </w:numPr>
        <w:topLinePunct/>
        <w:adjustRightInd w:val="0"/>
        <w:snapToGrid w:val="0"/>
        <w:spacing w:before="120" w:after="120" w:line="240" w:lineRule="atLeast"/>
        <w:ind w:left="0" w:firstLine="360"/>
        <w:contextualSpacing w:val="0"/>
        <w:rPr>
          <w:rFonts w:eastAsia="SimSun"/>
          <w:bCs/>
          <w:snapToGrid w:val="0"/>
          <w:kern w:val="22"/>
          <w:sz w:val="24"/>
          <w:lang w:eastAsia="zh-CN"/>
        </w:rPr>
      </w:pPr>
      <w:r w:rsidRPr="00D47CB3">
        <w:rPr>
          <w:rFonts w:eastAsia="SimSun" w:hint="eastAsia"/>
          <w:bCs/>
          <w:snapToGrid w:val="0"/>
          <w:kern w:val="22"/>
          <w:sz w:val="24"/>
          <w:lang w:eastAsia="zh-CN"/>
        </w:rPr>
        <w:t>支持</w:t>
      </w:r>
      <w:r w:rsidR="0076021A">
        <w:rPr>
          <w:rFonts w:eastAsia="SimSun" w:hint="eastAsia"/>
          <w:bCs/>
          <w:snapToGrid w:val="0"/>
          <w:kern w:val="22"/>
          <w:sz w:val="24"/>
          <w:lang w:eastAsia="zh-CN"/>
        </w:rPr>
        <w:t>执行问题附属</w:t>
      </w:r>
      <w:r w:rsidRPr="00D47CB3">
        <w:rPr>
          <w:rFonts w:eastAsia="SimSun" w:hint="eastAsia"/>
          <w:bCs/>
          <w:snapToGrid w:val="0"/>
          <w:kern w:val="22"/>
          <w:sz w:val="24"/>
          <w:lang w:eastAsia="zh-CN"/>
        </w:rPr>
        <w:t>机构进一步发展和</w:t>
      </w:r>
      <w:r w:rsidR="0076021A">
        <w:rPr>
          <w:rFonts w:eastAsia="SimSun" w:hint="eastAsia"/>
          <w:bCs/>
          <w:snapToGrid w:val="0"/>
          <w:kern w:val="22"/>
          <w:sz w:val="24"/>
          <w:lang w:eastAsia="zh-CN"/>
        </w:rPr>
        <w:t>试用</w:t>
      </w:r>
      <w:r w:rsidRPr="00D47CB3">
        <w:rPr>
          <w:rFonts w:eastAsia="SimSun" w:hint="eastAsia"/>
          <w:bCs/>
          <w:snapToGrid w:val="0"/>
          <w:kern w:val="22"/>
          <w:sz w:val="24"/>
          <w:lang w:eastAsia="zh-CN"/>
        </w:rPr>
        <w:t>不限成员名额自愿</w:t>
      </w:r>
      <w:r w:rsidR="0076021A">
        <w:rPr>
          <w:rFonts w:eastAsia="SimSun" w:hint="eastAsia"/>
          <w:bCs/>
          <w:snapToGrid w:val="0"/>
          <w:kern w:val="22"/>
          <w:sz w:val="24"/>
          <w:lang w:eastAsia="zh-CN"/>
        </w:rPr>
        <w:t>国家</w:t>
      </w:r>
      <w:r w:rsidR="00A1772F">
        <w:rPr>
          <w:rFonts w:eastAsia="SimSun" w:hint="eastAsia"/>
          <w:bCs/>
          <w:snapToGrid w:val="0"/>
          <w:kern w:val="22"/>
          <w:sz w:val="24"/>
          <w:lang w:eastAsia="zh-CN"/>
        </w:rPr>
        <w:t>审查</w:t>
      </w:r>
      <w:r w:rsidRPr="00D47CB3">
        <w:rPr>
          <w:rFonts w:eastAsia="SimSun" w:hint="eastAsia"/>
          <w:bCs/>
          <w:snapToGrid w:val="0"/>
          <w:kern w:val="22"/>
          <w:sz w:val="24"/>
          <w:lang w:eastAsia="zh-CN"/>
        </w:rPr>
        <w:t>论坛的工作方式，其中可包括专家协助的</w:t>
      </w:r>
      <w:r w:rsidR="00A1772F">
        <w:rPr>
          <w:rFonts w:eastAsia="SimSun" w:hint="eastAsia"/>
          <w:bCs/>
          <w:snapToGrid w:val="0"/>
          <w:kern w:val="22"/>
          <w:sz w:val="24"/>
          <w:lang w:eastAsia="zh-CN"/>
        </w:rPr>
        <w:t>审查</w:t>
      </w:r>
      <w:r w:rsidRPr="00D47CB3">
        <w:rPr>
          <w:rFonts w:eastAsia="SimSun" w:hint="eastAsia"/>
          <w:bCs/>
          <w:snapToGrid w:val="0"/>
          <w:kern w:val="22"/>
          <w:sz w:val="24"/>
          <w:lang w:eastAsia="zh-CN"/>
        </w:rPr>
        <w:t>；</w:t>
      </w:r>
      <w:r w:rsidR="0076021A">
        <w:rPr>
          <w:rFonts w:eastAsia="SimSun" w:hint="eastAsia"/>
          <w:bCs/>
          <w:snapToGrid w:val="0"/>
          <w:kern w:val="22"/>
          <w:sz w:val="24"/>
          <w:lang w:eastAsia="zh-CN"/>
        </w:rPr>
        <w:t xml:space="preserve"> </w:t>
      </w:r>
    </w:p>
    <w:p w14:paraId="097B2CC9" w14:textId="475171C5" w:rsidR="00BC6B7E" w:rsidRPr="00D47CB3" w:rsidRDefault="00BC6B7E" w:rsidP="00D47CB3">
      <w:pPr>
        <w:pStyle w:val="ListParagraph"/>
        <w:widowControl w:val="0"/>
        <w:numPr>
          <w:ilvl w:val="1"/>
          <w:numId w:val="245"/>
        </w:numPr>
        <w:topLinePunct/>
        <w:adjustRightInd w:val="0"/>
        <w:snapToGrid w:val="0"/>
        <w:spacing w:before="120" w:after="120" w:line="240" w:lineRule="atLeast"/>
        <w:ind w:left="0" w:firstLine="360"/>
        <w:contextualSpacing w:val="0"/>
        <w:rPr>
          <w:rFonts w:eastAsia="SimSun"/>
          <w:bCs/>
          <w:snapToGrid w:val="0"/>
          <w:kern w:val="22"/>
          <w:sz w:val="24"/>
          <w:lang w:eastAsia="zh-CN"/>
        </w:rPr>
      </w:pPr>
      <w:r w:rsidRPr="00D47CB3">
        <w:rPr>
          <w:rFonts w:eastAsia="SimSun"/>
          <w:bCs/>
          <w:snapToGrid w:val="0"/>
          <w:kern w:val="22"/>
          <w:sz w:val="24"/>
          <w:lang w:eastAsia="zh-CN"/>
        </w:rPr>
        <w:t>进一步开发《公约》信息交换所机制在线</w:t>
      </w:r>
      <w:r w:rsidR="0076021A" w:rsidRPr="00D47CB3">
        <w:rPr>
          <w:rFonts w:eastAsia="SimSun"/>
          <w:bCs/>
          <w:snapToGrid w:val="0"/>
          <w:kern w:val="22"/>
          <w:sz w:val="24"/>
          <w:lang w:eastAsia="zh-CN"/>
        </w:rPr>
        <w:t>国家报告</w:t>
      </w:r>
      <w:r w:rsidRPr="00D47CB3">
        <w:rPr>
          <w:rFonts w:eastAsia="SimSun"/>
          <w:bCs/>
          <w:snapToGrid w:val="0"/>
          <w:kern w:val="22"/>
          <w:sz w:val="24"/>
          <w:lang w:eastAsia="zh-CN"/>
        </w:rPr>
        <w:t>工具；</w:t>
      </w:r>
    </w:p>
    <w:p w14:paraId="5571D709" w14:textId="06C5FE8F" w:rsidR="00BC6B7E" w:rsidRPr="00D47CB3" w:rsidRDefault="00BC6B7E" w:rsidP="00D47CB3">
      <w:pPr>
        <w:pStyle w:val="ListParagraph"/>
        <w:widowControl w:val="0"/>
        <w:numPr>
          <w:ilvl w:val="1"/>
          <w:numId w:val="245"/>
        </w:numPr>
        <w:topLinePunct/>
        <w:adjustRightInd w:val="0"/>
        <w:snapToGrid w:val="0"/>
        <w:spacing w:before="120" w:after="120" w:line="240" w:lineRule="atLeast"/>
        <w:ind w:left="0" w:firstLine="360"/>
        <w:contextualSpacing w:val="0"/>
        <w:rPr>
          <w:rFonts w:eastAsia="SimSun"/>
          <w:bCs/>
          <w:snapToGrid w:val="0"/>
          <w:kern w:val="22"/>
          <w:sz w:val="24"/>
          <w:lang w:eastAsia="zh-CN"/>
        </w:rPr>
      </w:pPr>
      <w:r w:rsidRPr="00D47CB3">
        <w:rPr>
          <w:rFonts w:eastAsia="SimSun"/>
          <w:bCs/>
          <w:snapToGrid w:val="0"/>
          <w:kern w:val="22"/>
          <w:sz w:val="24"/>
          <w:lang w:eastAsia="zh-CN"/>
        </w:rPr>
        <w:t>进一步开发在线决定跟踪工具；</w:t>
      </w:r>
    </w:p>
    <w:p w14:paraId="0B536112" w14:textId="7F7AEFA7" w:rsidR="00BC6B7E" w:rsidRPr="00D47CB3" w:rsidRDefault="00BC6B7E" w:rsidP="00D47CB3">
      <w:pPr>
        <w:pStyle w:val="ListParagraph"/>
        <w:widowControl w:val="0"/>
        <w:numPr>
          <w:ilvl w:val="1"/>
          <w:numId w:val="245"/>
        </w:numPr>
        <w:topLinePunct/>
        <w:adjustRightInd w:val="0"/>
        <w:snapToGrid w:val="0"/>
        <w:spacing w:before="120" w:after="120" w:line="240" w:lineRule="atLeast"/>
        <w:ind w:left="0" w:firstLine="360"/>
        <w:contextualSpacing w:val="0"/>
        <w:rPr>
          <w:rFonts w:eastAsia="SimSun"/>
          <w:bCs/>
          <w:snapToGrid w:val="0"/>
          <w:kern w:val="22"/>
          <w:sz w:val="24"/>
          <w:lang w:eastAsia="zh-CN"/>
        </w:rPr>
      </w:pPr>
      <w:r w:rsidRPr="00D47CB3">
        <w:rPr>
          <w:rFonts w:eastAsia="SimSun"/>
          <w:bCs/>
          <w:snapToGrid w:val="0"/>
          <w:kern w:val="22"/>
          <w:sz w:val="24"/>
          <w:lang w:eastAsia="zh-CN"/>
        </w:rPr>
        <w:t>进一步开发非国家行为体承诺跟踪机制，包括根据</w:t>
      </w:r>
      <w:r w:rsidRPr="00D47CB3">
        <w:rPr>
          <w:rFonts w:eastAsia="SimSun"/>
          <w:snapToGrid w:val="0"/>
          <w:sz w:val="24"/>
          <w:lang w:eastAsia="zh-CN"/>
        </w:rPr>
        <w:t>《从沙姆沙伊赫到昆明</w:t>
      </w:r>
      <w:r w:rsidR="00D47CB3">
        <w:rPr>
          <w:rFonts w:eastAsia="SimSun" w:hint="eastAsia"/>
          <w:snapToGrid w:val="0"/>
          <w:sz w:val="24"/>
          <w:lang w:eastAsia="zh-CN"/>
        </w:rPr>
        <w:t>和蒙</w:t>
      </w:r>
      <w:r w:rsidR="00D47CB3">
        <w:rPr>
          <w:rFonts w:eastAsia="SimSun" w:hint="eastAsia"/>
          <w:snapToGrid w:val="0"/>
          <w:sz w:val="24"/>
          <w:lang w:eastAsia="zh-CN"/>
        </w:rPr>
        <w:lastRenderedPageBreak/>
        <w:t>特利尔</w:t>
      </w:r>
      <w:r w:rsidRPr="00D47CB3">
        <w:rPr>
          <w:rFonts w:eastAsia="SimSun"/>
          <w:snapToGrid w:val="0"/>
          <w:sz w:val="24"/>
          <w:lang w:eastAsia="zh-CN"/>
        </w:rPr>
        <w:t>——</w:t>
      </w:r>
      <w:r w:rsidRPr="00D47CB3">
        <w:rPr>
          <w:rFonts w:eastAsia="SimSun"/>
          <w:snapToGrid w:val="0"/>
          <w:sz w:val="24"/>
          <w:lang w:eastAsia="zh-CN"/>
        </w:rPr>
        <w:t>自然与人类行动议程》开展的自愿在线报告工作；</w:t>
      </w:r>
    </w:p>
    <w:p w14:paraId="18BF9921" w14:textId="6FCC1CE7" w:rsidR="00BC6B7E" w:rsidRPr="00D47CB3" w:rsidRDefault="00BC6B7E" w:rsidP="00D47CB3">
      <w:pPr>
        <w:pStyle w:val="ListParagraph"/>
        <w:widowControl w:val="0"/>
        <w:numPr>
          <w:ilvl w:val="1"/>
          <w:numId w:val="245"/>
        </w:numPr>
        <w:topLinePunct/>
        <w:adjustRightInd w:val="0"/>
        <w:snapToGrid w:val="0"/>
        <w:spacing w:before="120" w:after="120" w:line="240" w:lineRule="atLeast"/>
        <w:ind w:left="0" w:firstLine="360"/>
        <w:contextualSpacing w:val="0"/>
        <w:rPr>
          <w:rFonts w:eastAsia="SimSun"/>
          <w:snapToGrid w:val="0"/>
          <w:kern w:val="22"/>
          <w:sz w:val="24"/>
          <w:lang w:eastAsia="zh-CN"/>
        </w:rPr>
      </w:pPr>
      <w:r w:rsidRPr="00D47CB3">
        <w:rPr>
          <w:rFonts w:eastAsia="SimSun"/>
          <w:snapToGrid w:val="0"/>
          <w:kern w:val="22"/>
          <w:sz w:val="24"/>
          <w:lang w:eastAsia="zh-CN"/>
        </w:rPr>
        <w:t>促进自愿使用各种模块化数据报告工具，如数据报告工具</w:t>
      </w:r>
      <w:r w:rsidRPr="00D47CB3">
        <w:rPr>
          <w:rFonts w:eastAsia="SimSun"/>
          <w:snapToGrid w:val="0"/>
          <w:kern w:val="22"/>
          <w:sz w:val="24"/>
          <w:lang w:eastAsia="zh-CN"/>
        </w:rPr>
        <w:t>(DaRT)</w:t>
      </w:r>
      <w:r w:rsidRPr="00D47CB3">
        <w:rPr>
          <w:rFonts w:eastAsia="SimSun"/>
          <w:snapToGrid w:val="0"/>
          <w:kern w:val="22"/>
          <w:sz w:val="24"/>
          <w:lang w:eastAsia="zh-CN"/>
        </w:rPr>
        <w:t>；</w:t>
      </w:r>
    </w:p>
    <w:p w14:paraId="09623333" w14:textId="3BF40BD4" w:rsidR="00BC6B7E" w:rsidRPr="00D47CB3" w:rsidRDefault="00BC6B7E" w:rsidP="00D47CB3">
      <w:pPr>
        <w:pStyle w:val="ListParagraph"/>
        <w:widowControl w:val="0"/>
        <w:numPr>
          <w:ilvl w:val="1"/>
          <w:numId w:val="245"/>
        </w:numPr>
        <w:topLinePunct/>
        <w:adjustRightInd w:val="0"/>
        <w:snapToGrid w:val="0"/>
        <w:spacing w:before="120" w:after="120" w:line="240" w:lineRule="atLeast"/>
        <w:ind w:left="0" w:firstLine="360"/>
        <w:contextualSpacing w:val="0"/>
        <w:rPr>
          <w:rFonts w:eastAsia="SimSun"/>
          <w:snapToGrid w:val="0"/>
          <w:kern w:val="22"/>
          <w:sz w:val="24"/>
          <w:lang w:eastAsia="zh-CN"/>
        </w:rPr>
      </w:pPr>
      <w:r w:rsidRPr="00D47CB3">
        <w:rPr>
          <w:rFonts w:eastAsia="SimSun"/>
          <w:snapToGrid w:val="0"/>
          <w:kern w:val="22"/>
          <w:sz w:val="24"/>
          <w:lang w:eastAsia="zh-CN"/>
        </w:rPr>
        <w:t>汇编</w:t>
      </w:r>
      <w:r w:rsidR="00D47CB3">
        <w:rPr>
          <w:rFonts w:eastAsia="SimSun" w:hint="eastAsia"/>
          <w:snapToGrid w:val="0"/>
          <w:kern w:val="22"/>
          <w:sz w:val="24"/>
          <w:lang w:eastAsia="zh-CN"/>
        </w:rPr>
        <w:t>本决定</w:t>
      </w:r>
      <w:r w:rsidR="00D47CB3" w:rsidRPr="00D47CB3">
        <w:rPr>
          <w:rFonts w:eastAsia="SimSun"/>
          <w:snapToGrid w:val="0"/>
          <w:kern w:val="22"/>
          <w:sz w:val="24"/>
          <w:lang w:eastAsia="zh-CN"/>
        </w:rPr>
        <w:t>第</w:t>
      </w:r>
      <w:r w:rsidR="00D47CB3" w:rsidRPr="00D47CB3">
        <w:rPr>
          <w:rFonts w:eastAsia="SimSun"/>
          <w:snapToGrid w:val="0"/>
          <w:kern w:val="22"/>
          <w:sz w:val="24"/>
          <w:lang w:eastAsia="zh-CN"/>
        </w:rPr>
        <w:t>1</w:t>
      </w:r>
      <w:r w:rsidR="00D47CB3">
        <w:rPr>
          <w:rFonts w:eastAsia="SimSun"/>
          <w:snapToGrid w:val="0"/>
          <w:kern w:val="22"/>
          <w:sz w:val="24"/>
          <w:lang w:eastAsia="zh-CN"/>
        </w:rPr>
        <w:t>6</w:t>
      </w:r>
      <w:r w:rsidR="00D47CB3" w:rsidRPr="00D47CB3">
        <w:rPr>
          <w:rFonts w:eastAsia="SimSun"/>
          <w:snapToGrid w:val="0"/>
          <w:kern w:val="22"/>
          <w:sz w:val="24"/>
          <w:lang w:eastAsia="zh-CN"/>
        </w:rPr>
        <w:t>段所述</w:t>
      </w:r>
      <w:r w:rsidRPr="00D47CB3">
        <w:rPr>
          <w:rFonts w:eastAsia="SimSun"/>
          <w:snapToGrid w:val="0"/>
          <w:kern w:val="22"/>
          <w:sz w:val="24"/>
          <w:lang w:eastAsia="zh-CN"/>
        </w:rPr>
        <w:t>缔约方关于全球</w:t>
      </w:r>
      <w:r w:rsidRPr="00D47CB3">
        <w:rPr>
          <w:rFonts w:eastAsia="SimSun" w:hint="eastAsia"/>
          <w:snapToGrid w:val="0"/>
          <w:kern w:val="22"/>
          <w:sz w:val="24"/>
          <w:lang w:eastAsia="zh-CN"/>
        </w:rPr>
        <w:t>审查</w:t>
      </w:r>
      <w:r w:rsidRPr="00D47CB3">
        <w:rPr>
          <w:rFonts w:eastAsia="SimSun"/>
          <w:snapToGrid w:val="0"/>
          <w:kern w:val="22"/>
          <w:sz w:val="24"/>
          <w:lang w:eastAsia="zh-CN"/>
        </w:rPr>
        <w:t>具体程序的意见</w:t>
      </w:r>
      <w:r w:rsidRPr="00D47CB3">
        <w:rPr>
          <w:rFonts w:eastAsia="SimSun" w:hint="eastAsia"/>
          <w:snapToGrid w:val="0"/>
          <w:kern w:val="22"/>
          <w:sz w:val="24"/>
          <w:lang w:eastAsia="zh-CN"/>
        </w:rPr>
        <w:t>，</w:t>
      </w:r>
      <w:r w:rsidRPr="00D47CB3">
        <w:rPr>
          <w:rFonts w:eastAsia="SimSun"/>
          <w:snapToGrid w:val="0"/>
          <w:kern w:val="22"/>
          <w:sz w:val="24"/>
          <w:lang w:eastAsia="zh-CN"/>
        </w:rPr>
        <w:t>支持</w:t>
      </w:r>
      <w:r w:rsidRPr="00D47CB3">
        <w:rPr>
          <w:rFonts w:eastAsia="SimSun" w:hint="eastAsia"/>
          <w:snapToGrid w:val="0"/>
          <w:kern w:val="22"/>
          <w:sz w:val="24"/>
          <w:lang w:eastAsia="zh-CN"/>
        </w:rPr>
        <w:t>执行问题附属结构</w:t>
      </w:r>
      <w:r w:rsidRPr="00D47CB3">
        <w:rPr>
          <w:rFonts w:eastAsia="SimSun"/>
          <w:snapToGrid w:val="0"/>
          <w:kern w:val="22"/>
          <w:sz w:val="24"/>
          <w:lang w:eastAsia="zh-CN"/>
        </w:rPr>
        <w:t>制定这些程序</w:t>
      </w:r>
      <w:r w:rsidRPr="00D47CB3">
        <w:rPr>
          <w:rFonts w:eastAsia="SimSun" w:hint="eastAsia"/>
          <w:snapToGrid w:val="0"/>
          <w:kern w:val="22"/>
          <w:sz w:val="24"/>
          <w:lang w:eastAsia="zh-CN"/>
        </w:rPr>
        <w:t>；</w:t>
      </w:r>
    </w:p>
    <w:p w14:paraId="1752E573" w14:textId="4FBDB390" w:rsidR="00BC6B7E" w:rsidRPr="00D47CB3" w:rsidRDefault="00BC6B7E" w:rsidP="00D47CB3">
      <w:pPr>
        <w:pStyle w:val="ListParagraph"/>
        <w:widowControl w:val="0"/>
        <w:numPr>
          <w:ilvl w:val="1"/>
          <w:numId w:val="245"/>
        </w:numPr>
        <w:topLinePunct/>
        <w:adjustRightInd w:val="0"/>
        <w:snapToGrid w:val="0"/>
        <w:spacing w:before="120" w:after="120" w:line="240" w:lineRule="atLeast"/>
        <w:ind w:left="0" w:firstLine="360"/>
        <w:contextualSpacing w:val="0"/>
        <w:rPr>
          <w:rFonts w:eastAsia="SimSun"/>
          <w:snapToGrid w:val="0"/>
          <w:kern w:val="22"/>
          <w:sz w:val="24"/>
          <w:lang w:eastAsia="zh-CN"/>
        </w:rPr>
      </w:pPr>
      <w:r w:rsidRPr="00D47CB3">
        <w:rPr>
          <w:rFonts w:eastAsia="SimSun" w:hint="eastAsia"/>
          <w:snapToGrid w:val="0"/>
          <w:kern w:val="22"/>
          <w:sz w:val="24"/>
          <w:lang w:eastAsia="zh-CN"/>
        </w:rPr>
        <w:t>以透明的方式协调</w:t>
      </w:r>
      <w:r w:rsidR="0012794A">
        <w:rPr>
          <w:rFonts w:eastAsia="SimSun" w:hint="eastAsia"/>
          <w:snapToGrid w:val="0"/>
          <w:kern w:val="22"/>
          <w:sz w:val="24"/>
          <w:lang w:eastAsia="zh-CN"/>
        </w:rPr>
        <w:t>和准备</w:t>
      </w:r>
      <w:r w:rsidR="00D47CB3">
        <w:rPr>
          <w:rFonts w:eastAsia="SimSun" w:hint="eastAsia"/>
          <w:snapToGrid w:val="0"/>
          <w:kern w:val="22"/>
          <w:sz w:val="24"/>
          <w:lang w:eastAsia="zh-CN"/>
        </w:rPr>
        <w:t>本决定</w:t>
      </w:r>
      <w:r w:rsidRPr="00D47CB3">
        <w:rPr>
          <w:rFonts w:eastAsia="SimSun" w:hint="eastAsia"/>
          <w:snapToGrid w:val="0"/>
          <w:kern w:val="22"/>
          <w:sz w:val="24"/>
          <w:lang w:eastAsia="zh-CN"/>
        </w:rPr>
        <w:t>第</w:t>
      </w:r>
      <w:r w:rsidRPr="00D47CB3">
        <w:rPr>
          <w:rFonts w:eastAsia="SimSun"/>
          <w:snapToGrid w:val="0"/>
          <w:kern w:val="22"/>
          <w:sz w:val="24"/>
          <w:lang w:eastAsia="zh-CN"/>
        </w:rPr>
        <w:t>1</w:t>
      </w:r>
      <w:r w:rsidR="00110982" w:rsidRPr="00D47CB3">
        <w:rPr>
          <w:rFonts w:eastAsia="SimSun"/>
          <w:snapToGrid w:val="0"/>
          <w:kern w:val="22"/>
          <w:sz w:val="24"/>
          <w:lang w:eastAsia="zh-CN"/>
        </w:rPr>
        <w:t>5</w:t>
      </w:r>
      <w:r w:rsidRPr="00D47CB3">
        <w:rPr>
          <w:rFonts w:eastAsia="SimSun" w:hint="eastAsia"/>
          <w:snapToGrid w:val="0"/>
          <w:kern w:val="22"/>
          <w:sz w:val="24"/>
          <w:lang w:eastAsia="zh-CN"/>
        </w:rPr>
        <w:t>段和第</w:t>
      </w:r>
      <w:r w:rsidRPr="00D47CB3">
        <w:rPr>
          <w:rFonts w:eastAsia="SimSun"/>
          <w:snapToGrid w:val="0"/>
          <w:kern w:val="22"/>
          <w:sz w:val="24"/>
          <w:lang w:eastAsia="zh-CN"/>
        </w:rPr>
        <w:t>1</w:t>
      </w:r>
      <w:r w:rsidR="00110982" w:rsidRPr="00D47CB3">
        <w:rPr>
          <w:rFonts w:eastAsia="SimSun"/>
          <w:snapToGrid w:val="0"/>
          <w:kern w:val="22"/>
          <w:sz w:val="24"/>
          <w:lang w:eastAsia="zh-CN"/>
        </w:rPr>
        <w:t>6</w:t>
      </w:r>
      <w:r w:rsidRPr="00D47CB3">
        <w:rPr>
          <w:rFonts w:eastAsia="SimSun" w:hint="eastAsia"/>
          <w:snapToGrid w:val="0"/>
          <w:kern w:val="22"/>
          <w:sz w:val="24"/>
          <w:lang w:eastAsia="zh-CN"/>
        </w:rPr>
        <w:t>段</w:t>
      </w:r>
      <w:r w:rsidR="00D47CB3">
        <w:rPr>
          <w:rFonts w:eastAsia="SimSun" w:hint="eastAsia"/>
          <w:snapToGrid w:val="0"/>
          <w:kern w:val="22"/>
          <w:sz w:val="24"/>
          <w:lang w:eastAsia="zh-CN"/>
        </w:rPr>
        <w:t>所述</w:t>
      </w:r>
      <w:r w:rsidRPr="00D47CB3">
        <w:rPr>
          <w:rFonts w:eastAsia="SimSun" w:hint="eastAsia"/>
          <w:snapToGrid w:val="0"/>
          <w:kern w:val="22"/>
          <w:sz w:val="24"/>
          <w:lang w:eastAsia="zh-CN"/>
        </w:rPr>
        <w:t>投入；</w:t>
      </w:r>
    </w:p>
    <w:bookmarkEnd w:id="5"/>
    <w:p w14:paraId="62392FE9" w14:textId="1A865C86" w:rsidR="00BC6B7E" w:rsidRPr="00D47CB3" w:rsidRDefault="00BC6B7E" w:rsidP="00D47CB3">
      <w:pPr>
        <w:pStyle w:val="ListParagraph"/>
        <w:widowControl w:val="0"/>
        <w:numPr>
          <w:ilvl w:val="1"/>
          <w:numId w:val="245"/>
        </w:numPr>
        <w:topLinePunct/>
        <w:adjustRightInd w:val="0"/>
        <w:snapToGrid w:val="0"/>
        <w:spacing w:before="120" w:after="120" w:line="240" w:lineRule="atLeast"/>
        <w:ind w:left="0" w:firstLine="360"/>
        <w:contextualSpacing w:val="0"/>
        <w:rPr>
          <w:rFonts w:eastAsia="SimSun"/>
          <w:snapToGrid w:val="0"/>
          <w:kern w:val="22"/>
          <w:sz w:val="24"/>
          <w:lang w:eastAsia="zh-CN"/>
        </w:rPr>
      </w:pPr>
      <w:r w:rsidRPr="00D47CB3">
        <w:rPr>
          <w:rFonts w:eastAsia="SimSun"/>
          <w:snapToGrid w:val="0"/>
          <w:kern w:val="22"/>
          <w:sz w:val="24"/>
          <w:lang w:eastAsia="zh-CN"/>
        </w:rPr>
        <w:t>与相关伙伴协调和协作，提供必要的能力建设</w:t>
      </w:r>
      <w:r w:rsidRPr="00D47CB3">
        <w:rPr>
          <w:rFonts w:eastAsia="SimSun" w:hint="eastAsia"/>
          <w:snapToGrid w:val="0"/>
          <w:kern w:val="22"/>
          <w:sz w:val="24"/>
          <w:lang w:eastAsia="zh-CN"/>
        </w:rPr>
        <w:t>和</w:t>
      </w:r>
      <w:r w:rsidRPr="00D47CB3">
        <w:rPr>
          <w:rFonts w:eastAsia="SimSun"/>
          <w:snapToGrid w:val="0"/>
          <w:kern w:val="22"/>
          <w:sz w:val="24"/>
          <w:lang w:eastAsia="zh-CN"/>
        </w:rPr>
        <w:t>发展和其他支持，</w:t>
      </w:r>
      <w:r w:rsidRPr="00D47CB3">
        <w:rPr>
          <w:rFonts w:eastAsia="SimSun" w:hint="eastAsia"/>
          <w:snapToGrid w:val="0"/>
          <w:kern w:val="22"/>
          <w:sz w:val="24"/>
          <w:lang w:eastAsia="zh-CN"/>
        </w:rPr>
        <w:t>特别是向发展中国家提供支持，</w:t>
      </w:r>
      <w:r w:rsidRPr="00D47CB3">
        <w:rPr>
          <w:rFonts w:eastAsia="SimSun"/>
          <w:snapToGrid w:val="0"/>
          <w:kern w:val="22"/>
          <w:sz w:val="24"/>
          <w:lang w:eastAsia="zh-CN"/>
        </w:rPr>
        <w:t>以改进规划、监测、</w:t>
      </w:r>
      <w:r w:rsidR="0012794A">
        <w:rPr>
          <w:rFonts w:eastAsia="SimSun" w:hint="eastAsia"/>
          <w:snapToGrid w:val="0"/>
          <w:kern w:val="22"/>
          <w:sz w:val="24"/>
          <w:lang w:eastAsia="zh-CN"/>
        </w:rPr>
        <w:t>报告和</w:t>
      </w:r>
      <w:r w:rsidRPr="00D47CB3">
        <w:rPr>
          <w:rFonts w:eastAsia="SimSun"/>
          <w:snapToGrid w:val="0"/>
          <w:kern w:val="22"/>
          <w:sz w:val="24"/>
          <w:lang w:eastAsia="zh-CN"/>
        </w:rPr>
        <w:t>审查</w:t>
      </w:r>
      <w:r w:rsidR="0076021A">
        <w:rPr>
          <w:rFonts w:eastAsia="SimSun" w:hint="eastAsia"/>
          <w:snapToGrid w:val="0"/>
          <w:kern w:val="22"/>
          <w:sz w:val="24"/>
          <w:lang w:eastAsia="zh-CN"/>
        </w:rPr>
        <w:t>工作</w:t>
      </w:r>
      <w:r w:rsidRPr="00D47CB3">
        <w:rPr>
          <w:rFonts w:eastAsia="SimSun"/>
          <w:snapToGrid w:val="0"/>
          <w:kern w:val="22"/>
          <w:sz w:val="24"/>
          <w:lang w:eastAsia="zh-CN"/>
        </w:rPr>
        <w:t>；</w:t>
      </w:r>
    </w:p>
    <w:p w14:paraId="46EFF442" w14:textId="70550B98" w:rsidR="00BC6B7E" w:rsidRPr="00BC6B7E" w:rsidRDefault="00BC6B7E" w:rsidP="006F4258">
      <w:pPr>
        <w:pStyle w:val="ListParagraph"/>
        <w:numPr>
          <w:ilvl w:val="0"/>
          <w:numId w:val="223"/>
        </w:numPr>
        <w:snapToGrid w:val="0"/>
        <w:spacing w:before="120" w:after="120" w:line="240" w:lineRule="atLeast"/>
        <w:ind w:left="0" w:firstLine="490"/>
        <w:contextualSpacing w:val="0"/>
        <w:rPr>
          <w:rFonts w:eastAsia="SimSun"/>
          <w:bCs/>
          <w:snapToGrid w:val="0"/>
          <w:kern w:val="22"/>
          <w:sz w:val="24"/>
          <w:lang w:eastAsia="zh-CN"/>
        </w:rPr>
      </w:pPr>
      <w:r w:rsidRPr="006F4258">
        <w:rPr>
          <w:rFonts w:eastAsia="KaiTi"/>
          <w:bCs/>
          <w:snapToGrid w:val="0"/>
          <w:kern w:val="22"/>
          <w:sz w:val="24"/>
          <w:lang w:eastAsia="zh-CN"/>
        </w:rPr>
        <w:t>欢迎</w:t>
      </w:r>
      <w:r w:rsidR="006A3FE0" w:rsidRPr="006A3FE0">
        <w:rPr>
          <w:rFonts w:eastAsia="SimSun" w:hint="eastAsia"/>
          <w:bCs/>
          <w:snapToGrid w:val="0"/>
          <w:kern w:val="22"/>
          <w:sz w:val="24"/>
          <w:lang w:eastAsia="zh-CN"/>
        </w:rPr>
        <w:t>对旨在支持更新或修订国家生物多样性战略和行动计划的各项举措的</w:t>
      </w:r>
      <w:r w:rsidR="006A3FE0">
        <w:rPr>
          <w:rFonts w:eastAsia="SimSun" w:hint="eastAsia"/>
          <w:bCs/>
          <w:snapToGrid w:val="0"/>
          <w:kern w:val="22"/>
          <w:sz w:val="24"/>
          <w:lang w:eastAsia="zh-CN"/>
        </w:rPr>
        <w:t>财务</w:t>
      </w:r>
      <w:r w:rsidR="006A3FE0" w:rsidRPr="006A3FE0">
        <w:rPr>
          <w:rFonts w:eastAsia="SimSun" w:hint="eastAsia"/>
          <w:bCs/>
          <w:snapToGrid w:val="0"/>
          <w:kern w:val="22"/>
          <w:sz w:val="24"/>
          <w:lang w:eastAsia="zh-CN"/>
        </w:rPr>
        <w:t>和实物捐助，包括日本生物多样性基金的捐助，</w:t>
      </w:r>
      <w:r w:rsidRPr="0012794A">
        <w:rPr>
          <w:rFonts w:eastAsia="KaiTi"/>
          <w:bCs/>
          <w:snapToGrid w:val="0"/>
          <w:kern w:val="22"/>
          <w:sz w:val="24"/>
          <w:lang w:eastAsia="zh-CN"/>
        </w:rPr>
        <w:t>邀请</w:t>
      </w:r>
      <w:r w:rsidRPr="00BC6B7E">
        <w:rPr>
          <w:rFonts w:eastAsia="SimSun"/>
          <w:bCs/>
          <w:snapToGrid w:val="0"/>
          <w:kern w:val="22"/>
          <w:sz w:val="24"/>
          <w:lang w:eastAsia="zh-CN"/>
        </w:rPr>
        <w:t>捐助方、各国政府以及多边和双边机构提供资金</w:t>
      </w:r>
      <w:r w:rsidRPr="00BC6B7E">
        <w:rPr>
          <w:rFonts w:eastAsia="SimSun" w:hint="eastAsia"/>
          <w:bCs/>
          <w:snapToGrid w:val="0"/>
          <w:kern w:val="22"/>
          <w:sz w:val="24"/>
          <w:lang w:eastAsia="zh-CN"/>
        </w:rPr>
        <w:t>，支持</w:t>
      </w:r>
      <w:r w:rsidR="00410B86">
        <w:rPr>
          <w:rFonts w:eastAsia="SimSun"/>
          <w:bCs/>
          <w:snapToGrid w:val="0"/>
          <w:kern w:val="22"/>
          <w:sz w:val="24"/>
          <w:lang w:eastAsia="zh-CN"/>
        </w:rPr>
        <w:t>《昆明</w:t>
      </w:r>
      <w:r w:rsidR="00410B86">
        <w:rPr>
          <w:rFonts w:eastAsia="SimSun"/>
          <w:bCs/>
          <w:snapToGrid w:val="0"/>
          <w:kern w:val="22"/>
          <w:sz w:val="24"/>
          <w:lang w:eastAsia="zh-CN"/>
        </w:rPr>
        <w:t>-</w:t>
      </w:r>
      <w:r w:rsidR="00410B86">
        <w:rPr>
          <w:rFonts w:eastAsia="SimSun"/>
          <w:bCs/>
          <w:snapToGrid w:val="0"/>
          <w:kern w:val="22"/>
          <w:sz w:val="24"/>
          <w:lang w:eastAsia="zh-CN"/>
        </w:rPr>
        <w:t>蒙特利尔全球生物多样性框架》</w:t>
      </w:r>
      <w:r w:rsidRPr="00BC6B7E">
        <w:rPr>
          <w:rFonts w:eastAsia="SimSun"/>
          <w:bCs/>
          <w:snapToGrid w:val="0"/>
          <w:kern w:val="22"/>
          <w:sz w:val="24"/>
          <w:lang w:eastAsia="zh-CN"/>
        </w:rPr>
        <w:t>的规划、监测、</w:t>
      </w:r>
      <w:r w:rsidR="0012794A">
        <w:rPr>
          <w:rFonts w:eastAsia="SimSun" w:hint="eastAsia"/>
          <w:bCs/>
          <w:snapToGrid w:val="0"/>
          <w:kern w:val="22"/>
          <w:sz w:val="24"/>
          <w:lang w:eastAsia="zh-CN"/>
        </w:rPr>
        <w:t>报告和</w:t>
      </w:r>
      <w:r w:rsidRPr="00BC6B7E">
        <w:rPr>
          <w:rFonts w:eastAsia="SimSun"/>
          <w:bCs/>
          <w:snapToGrid w:val="0"/>
          <w:kern w:val="22"/>
          <w:sz w:val="24"/>
          <w:lang w:eastAsia="zh-CN"/>
        </w:rPr>
        <w:t>审查，包括建立</w:t>
      </w:r>
      <w:r w:rsidRPr="00BC6B7E">
        <w:rPr>
          <w:rFonts w:eastAsia="SimSun" w:hint="eastAsia"/>
          <w:bCs/>
          <w:snapToGrid w:val="0"/>
          <w:kern w:val="22"/>
          <w:sz w:val="24"/>
          <w:lang w:eastAsia="zh-CN"/>
        </w:rPr>
        <w:t>和加强</w:t>
      </w:r>
      <w:r w:rsidRPr="00BC6B7E">
        <w:rPr>
          <w:rFonts w:eastAsia="SimSun"/>
          <w:bCs/>
          <w:snapToGrid w:val="0"/>
          <w:kern w:val="22"/>
          <w:sz w:val="24"/>
          <w:lang w:eastAsia="zh-CN"/>
        </w:rPr>
        <w:t>国家监测和信息管理制度。</w:t>
      </w:r>
    </w:p>
    <w:bookmarkEnd w:id="2"/>
    <w:p w14:paraId="7E7A500E" w14:textId="77777777" w:rsidR="00BC6B7E" w:rsidRPr="0012794A" w:rsidRDefault="00BC6B7E" w:rsidP="00BC6B7E">
      <w:pPr>
        <w:widowControl w:val="0"/>
        <w:topLinePunct/>
        <w:spacing w:before="120" w:after="240"/>
        <w:jc w:val="center"/>
        <w:outlineLvl w:val="2"/>
        <w:rPr>
          <w:rFonts w:ascii="KaiTi" w:eastAsia="SimSun" w:hAnsi="KaiTi"/>
          <w:bCs/>
          <w:sz w:val="20"/>
          <w:szCs w:val="20"/>
          <w:lang w:eastAsia="zh-CN"/>
        </w:rPr>
      </w:pPr>
    </w:p>
    <w:p w14:paraId="3D8C40CA" w14:textId="77777777" w:rsidR="0012794A" w:rsidRDefault="0012794A">
      <w:pPr>
        <w:jc w:val="left"/>
        <w:rPr>
          <w:rFonts w:ascii="KaiTi" w:hAnsi="KaiTi"/>
          <w:bCs/>
          <w:sz w:val="20"/>
          <w:szCs w:val="20"/>
          <w:lang w:val="zh-CN" w:eastAsia="zh-CN"/>
        </w:rPr>
      </w:pPr>
      <w:r>
        <w:rPr>
          <w:rFonts w:ascii="KaiTi" w:hAnsi="KaiTi"/>
          <w:bCs/>
          <w:sz w:val="20"/>
          <w:szCs w:val="20"/>
          <w:lang w:val="zh-CN" w:eastAsia="zh-CN"/>
        </w:rPr>
        <w:br w:type="page"/>
      </w:r>
    </w:p>
    <w:p w14:paraId="355E1F40" w14:textId="70210366" w:rsidR="00BC6B7E" w:rsidRPr="0012794A" w:rsidRDefault="00BC6B7E" w:rsidP="00BC6B7E">
      <w:pPr>
        <w:widowControl w:val="0"/>
        <w:topLinePunct/>
        <w:spacing w:before="120" w:after="240"/>
        <w:jc w:val="center"/>
        <w:outlineLvl w:val="2"/>
        <w:rPr>
          <w:rFonts w:ascii="KaiTi" w:hAnsi="KaiTi"/>
          <w:bCs/>
          <w:sz w:val="24"/>
          <w:lang w:eastAsia="zh-CN"/>
        </w:rPr>
      </w:pPr>
      <w:r w:rsidRPr="0012794A">
        <w:rPr>
          <w:rFonts w:ascii="KaiTi" w:hAnsi="KaiTi"/>
          <w:bCs/>
          <w:sz w:val="24"/>
          <w:lang w:val="zh-CN" w:eastAsia="zh-CN"/>
        </w:rPr>
        <w:lastRenderedPageBreak/>
        <w:t>附件一</w:t>
      </w:r>
    </w:p>
    <w:p w14:paraId="76E19EF5" w14:textId="24CE110D" w:rsidR="00BC6B7E" w:rsidRPr="00BC6B7E" w:rsidRDefault="008672D0" w:rsidP="00BC6B7E">
      <w:pPr>
        <w:widowControl w:val="0"/>
        <w:topLinePunct/>
        <w:spacing w:before="120" w:after="240"/>
        <w:jc w:val="center"/>
        <w:outlineLvl w:val="2"/>
        <w:rPr>
          <w:rFonts w:ascii="SimSun"/>
          <w:b/>
          <w:i/>
          <w:caps/>
          <w:sz w:val="20"/>
          <w:szCs w:val="20"/>
          <w:lang w:eastAsia="zh-CN"/>
        </w:rPr>
      </w:pPr>
      <w:r>
        <w:rPr>
          <w:rFonts w:ascii="SimSun" w:eastAsia="SimSun" w:hAnsi="SimSun" w:cs="SimSun" w:hint="eastAsia"/>
          <w:b/>
          <w:caps/>
          <w:sz w:val="24"/>
          <w:lang w:val="zh-CN" w:eastAsia="zh-CN"/>
        </w:rPr>
        <w:t>比</w:t>
      </w:r>
      <w:r w:rsidR="00BC6B7E" w:rsidRPr="0012794A">
        <w:rPr>
          <w:rFonts w:ascii="SimSun" w:eastAsia="SimSun" w:hAnsi="SimSun" w:cs="SimSun" w:hint="eastAsia"/>
          <w:b/>
          <w:caps/>
          <w:sz w:val="24"/>
          <w:lang w:val="zh-CN" w:eastAsia="zh-CN"/>
        </w:rPr>
        <w:t>照</w:t>
      </w:r>
      <w:r w:rsidR="00410B86" w:rsidRPr="0012794A">
        <w:rPr>
          <w:rFonts w:eastAsia="SimSun"/>
          <w:b/>
          <w:caps/>
          <w:sz w:val="24"/>
          <w:lang w:eastAsia="zh-CN"/>
        </w:rPr>
        <w:t>《昆明</w:t>
      </w:r>
      <w:r w:rsidR="00410B86" w:rsidRPr="0012794A">
        <w:rPr>
          <w:rFonts w:eastAsia="SimSun"/>
          <w:b/>
          <w:caps/>
          <w:sz w:val="24"/>
          <w:lang w:eastAsia="zh-CN"/>
        </w:rPr>
        <w:t>-</w:t>
      </w:r>
      <w:r w:rsidR="00410B86" w:rsidRPr="0012794A">
        <w:rPr>
          <w:rFonts w:eastAsia="SimSun"/>
          <w:b/>
          <w:caps/>
          <w:sz w:val="24"/>
          <w:lang w:eastAsia="zh-CN"/>
        </w:rPr>
        <w:t>蒙特利尔全球生物多样性框架》</w:t>
      </w:r>
      <w:r w:rsidR="00BC6B7E" w:rsidRPr="0012794A">
        <w:rPr>
          <w:rFonts w:ascii="SimSun" w:eastAsia="SimSun" w:hAnsi="SimSun" w:cs="SimSun" w:hint="eastAsia"/>
          <w:b/>
          <w:caps/>
          <w:sz w:val="24"/>
          <w:lang w:val="zh-CN" w:eastAsia="zh-CN"/>
        </w:rPr>
        <w:t>修订或更新</w:t>
      </w:r>
      <w:r w:rsidR="00BC6B7E" w:rsidRPr="0012794A">
        <w:rPr>
          <w:rFonts w:ascii="SimSun"/>
          <w:b/>
          <w:caps/>
          <w:sz w:val="24"/>
          <w:lang w:eastAsia="zh-CN"/>
        </w:rPr>
        <w:br/>
      </w:r>
      <w:r w:rsidR="00BC6B7E" w:rsidRPr="0012794A">
        <w:rPr>
          <w:rFonts w:ascii="SimSun" w:eastAsia="SimSun" w:hAnsi="SimSun" w:cs="SimSun" w:hint="eastAsia"/>
          <w:b/>
          <w:caps/>
          <w:sz w:val="24"/>
          <w:lang w:val="zh-CN" w:eastAsia="zh-CN"/>
        </w:rPr>
        <w:t>国家生物多样性战略和行动计划的</w:t>
      </w:r>
      <w:r w:rsidR="00BC6B7E" w:rsidRPr="0012794A">
        <w:rPr>
          <w:rFonts w:ascii="SimSun"/>
          <w:b/>
          <w:caps/>
          <w:sz w:val="24"/>
          <w:lang w:eastAsia="zh-CN"/>
        </w:rPr>
        <w:br/>
      </w:r>
      <w:r w:rsidR="00BC6B7E" w:rsidRPr="0012794A">
        <w:rPr>
          <w:rFonts w:ascii="SimSun" w:eastAsia="SimSun" w:hAnsi="SimSun" w:cs="SimSun" w:hint="eastAsia"/>
          <w:b/>
          <w:caps/>
          <w:sz w:val="24"/>
          <w:lang w:val="zh-CN" w:eastAsia="zh-CN"/>
        </w:rPr>
        <w:t>指导意见</w:t>
      </w:r>
      <w:r w:rsidR="00BC6B7E" w:rsidRPr="00BC6B7E">
        <w:rPr>
          <w:rFonts w:ascii="SimSun"/>
          <w:b/>
          <w:caps/>
          <w:sz w:val="20"/>
          <w:szCs w:val="20"/>
          <w:lang w:val="zh-CN" w:eastAsia="zh-CN"/>
        </w:rPr>
        <w:t xml:space="preserve"> </w:t>
      </w:r>
    </w:p>
    <w:p w14:paraId="489C0C7F" w14:textId="3C120889" w:rsidR="00BC6B7E" w:rsidRPr="00BC6B7E" w:rsidRDefault="00BC6B7E" w:rsidP="00BC6B7E">
      <w:pPr>
        <w:widowControl w:val="0"/>
        <w:topLinePunct/>
        <w:spacing w:before="120" w:after="120"/>
        <w:rPr>
          <w:rFonts w:eastAsia="SimSun"/>
          <w:sz w:val="24"/>
          <w:lang w:eastAsia="zh-CN"/>
        </w:rPr>
      </w:pPr>
      <w:r w:rsidRPr="00BC6B7E">
        <w:rPr>
          <w:rFonts w:eastAsia="SimSun"/>
          <w:sz w:val="24"/>
          <w:lang w:eastAsia="zh-CN"/>
        </w:rPr>
        <w:t>1.</w:t>
      </w:r>
      <w:r w:rsidRPr="00BC6B7E">
        <w:rPr>
          <w:rFonts w:eastAsia="SimSun"/>
          <w:sz w:val="24"/>
          <w:lang w:eastAsia="zh-CN"/>
        </w:rPr>
        <w:tab/>
      </w:r>
      <w:r w:rsidRPr="00BC6B7E">
        <w:rPr>
          <w:rFonts w:eastAsia="SimSun"/>
          <w:sz w:val="24"/>
          <w:lang w:val="zh-CN" w:eastAsia="zh-CN"/>
        </w:rPr>
        <w:t>国家生物多样性战略和行动计划</w:t>
      </w:r>
      <w:r w:rsidRPr="00BC6B7E">
        <w:rPr>
          <w:rFonts w:eastAsia="SimSun"/>
          <w:sz w:val="24"/>
          <w:lang w:eastAsia="zh-CN"/>
        </w:rPr>
        <w:t>（</w:t>
      </w:r>
      <w:r w:rsidRPr="00BC6B7E">
        <w:rPr>
          <w:rFonts w:eastAsia="SimSun"/>
          <w:sz w:val="24"/>
          <w:lang w:eastAsia="zh-CN"/>
        </w:rPr>
        <w:t>NBSAP</w:t>
      </w:r>
      <w:r w:rsidRPr="00BC6B7E">
        <w:rPr>
          <w:rFonts w:eastAsia="SimSun"/>
          <w:sz w:val="24"/>
          <w:lang w:eastAsia="zh-CN"/>
        </w:rPr>
        <w:t>）</w:t>
      </w:r>
      <w:r w:rsidRPr="00BC6B7E">
        <w:rPr>
          <w:rFonts w:eastAsia="SimSun"/>
          <w:sz w:val="24"/>
          <w:lang w:val="zh-CN" w:eastAsia="zh-CN"/>
        </w:rPr>
        <w:t>是在国家一级执行《生物多样性公约》的主要工具。它们可望成为《公约》</w:t>
      </w:r>
      <w:r w:rsidR="00410B86">
        <w:rPr>
          <w:rFonts w:eastAsia="SimSun"/>
          <w:sz w:val="24"/>
          <w:lang w:val="zh-CN" w:eastAsia="zh-CN"/>
        </w:rPr>
        <w:t>《昆明</w:t>
      </w:r>
      <w:r w:rsidR="00410B86">
        <w:rPr>
          <w:rFonts w:eastAsia="SimSun"/>
          <w:sz w:val="24"/>
          <w:lang w:val="zh-CN" w:eastAsia="zh-CN"/>
        </w:rPr>
        <w:t>-</w:t>
      </w:r>
      <w:r w:rsidR="00410B86">
        <w:rPr>
          <w:rFonts w:eastAsia="SimSun"/>
          <w:sz w:val="24"/>
          <w:lang w:val="zh-CN" w:eastAsia="zh-CN"/>
        </w:rPr>
        <w:t>蒙特利尔全球生物多样性框架》</w:t>
      </w:r>
      <w:r w:rsidRPr="00BC6B7E">
        <w:rPr>
          <w:rFonts w:eastAsia="SimSun"/>
          <w:sz w:val="24"/>
          <w:lang w:val="zh-CN" w:eastAsia="zh-CN"/>
        </w:rPr>
        <w:t>强化规划、监测、报告和审查机制的一个关键组成部分。本文件</w:t>
      </w:r>
      <w:r w:rsidR="000D1320">
        <w:rPr>
          <w:rFonts w:eastAsia="SimSun" w:hint="eastAsia"/>
          <w:sz w:val="24"/>
          <w:lang w:val="zh-CN" w:eastAsia="zh-CN"/>
        </w:rPr>
        <w:t>为</w:t>
      </w:r>
      <w:r w:rsidRPr="00BC6B7E">
        <w:rPr>
          <w:rFonts w:eastAsia="SimSun"/>
          <w:sz w:val="24"/>
          <w:lang w:val="zh-CN" w:eastAsia="zh-CN"/>
        </w:rPr>
        <w:t>根据</w:t>
      </w:r>
      <w:r w:rsidR="00410B86">
        <w:rPr>
          <w:rFonts w:eastAsia="SimSun"/>
          <w:sz w:val="24"/>
          <w:lang w:val="zh-CN" w:eastAsia="zh-CN"/>
        </w:rPr>
        <w:t>《昆明</w:t>
      </w:r>
      <w:r w:rsidR="00410B86">
        <w:rPr>
          <w:rFonts w:eastAsia="SimSun"/>
          <w:sz w:val="24"/>
          <w:lang w:val="zh-CN" w:eastAsia="zh-CN"/>
        </w:rPr>
        <w:t>-</w:t>
      </w:r>
      <w:r w:rsidR="00410B86">
        <w:rPr>
          <w:rFonts w:eastAsia="SimSun"/>
          <w:sz w:val="24"/>
          <w:lang w:val="zh-CN" w:eastAsia="zh-CN"/>
        </w:rPr>
        <w:t>蒙特利尔全球生物多样性框架》</w:t>
      </w:r>
      <w:r w:rsidRPr="00BC6B7E">
        <w:rPr>
          <w:rFonts w:eastAsia="SimSun"/>
          <w:sz w:val="24"/>
          <w:lang w:val="zh-CN" w:eastAsia="zh-CN"/>
        </w:rPr>
        <w:t>修订或更新</w:t>
      </w:r>
      <w:r w:rsidRPr="00BC6B7E">
        <w:rPr>
          <w:rFonts w:eastAsia="SimSun"/>
          <w:sz w:val="24"/>
          <w:lang w:val="zh-CN" w:eastAsia="zh-CN"/>
        </w:rPr>
        <w:t>NBSAP</w:t>
      </w:r>
      <w:r w:rsidRPr="00BC6B7E">
        <w:rPr>
          <w:rFonts w:eastAsia="SimSun"/>
          <w:sz w:val="24"/>
          <w:lang w:val="zh-CN" w:eastAsia="zh-CN"/>
        </w:rPr>
        <w:t>提供指导意见。指导意见依照《公约》第</w:t>
      </w:r>
      <w:r w:rsidRPr="00BC6B7E">
        <w:rPr>
          <w:rFonts w:eastAsia="SimSun"/>
          <w:sz w:val="24"/>
          <w:lang w:val="zh-CN" w:eastAsia="zh-CN"/>
        </w:rPr>
        <w:t>6</w:t>
      </w:r>
      <w:r w:rsidRPr="00BC6B7E">
        <w:rPr>
          <w:rFonts w:eastAsia="SimSun"/>
          <w:sz w:val="24"/>
          <w:lang w:val="zh-CN" w:eastAsia="zh-CN"/>
        </w:rPr>
        <w:t>条的规定，并补充了缔约方大会先前关于</w:t>
      </w:r>
      <w:r w:rsidRPr="00BC6B7E">
        <w:rPr>
          <w:rFonts w:eastAsia="SimSun"/>
          <w:sz w:val="24"/>
          <w:lang w:val="zh-CN" w:eastAsia="zh-CN"/>
        </w:rPr>
        <w:t>NBSAP</w:t>
      </w:r>
      <w:r w:rsidRPr="00BC6B7E">
        <w:rPr>
          <w:rFonts w:eastAsia="SimSun"/>
          <w:sz w:val="24"/>
          <w:lang w:val="zh-CN" w:eastAsia="zh-CN"/>
        </w:rPr>
        <w:t>各个方面的决定（特别是第</w:t>
      </w:r>
      <w:r w:rsidRPr="00BC6B7E">
        <w:rPr>
          <w:rFonts w:eastAsia="SimSun"/>
          <w:sz w:val="24"/>
          <w:lang w:val="zh-CN" w:eastAsia="zh-CN"/>
        </w:rPr>
        <w:t>IX/8</w:t>
      </w:r>
      <w:r w:rsidRPr="00BC6B7E">
        <w:rPr>
          <w:rFonts w:eastAsia="SimSun"/>
          <w:sz w:val="24"/>
          <w:lang w:val="zh-CN" w:eastAsia="zh-CN"/>
        </w:rPr>
        <w:t>号决定第</w:t>
      </w:r>
      <w:r w:rsidRPr="00BC6B7E">
        <w:rPr>
          <w:rFonts w:eastAsia="SimSun"/>
          <w:sz w:val="24"/>
          <w:lang w:val="zh-CN" w:eastAsia="zh-CN"/>
        </w:rPr>
        <w:t>8</w:t>
      </w:r>
      <w:r w:rsidRPr="00BC6B7E">
        <w:rPr>
          <w:rFonts w:eastAsia="SimSun"/>
          <w:sz w:val="24"/>
          <w:lang w:val="zh-CN" w:eastAsia="zh-CN"/>
        </w:rPr>
        <w:t>段和第</w:t>
      </w:r>
      <w:r w:rsidRPr="00BC6B7E">
        <w:rPr>
          <w:rFonts w:eastAsia="SimSun"/>
          <w:sz w:val="24"/>
          <w:lang w:val="zh-CN" w:eastAsia="zh-CN"/>
        </w:rPr>
        <w:t>X/2</w:t>
      </w:r>
      <w:r w:rsidRPr="00BC6B7E">
        <w:rPr>
          <w:rFonts w:eastAsia="SimSun"/>
          <w:sz w:val="24"/>
          <w:lang w:val="zh-CN" w:eastAsia="zh-CN"/>
        </w:rPr>
        <w:t>号决定第</w:t>
      </w:r>
      <w:r w:rsidRPr="00BC6B7E">
        <w:rPr>
          <w:rFonts w:eastAsia="SimSun"/>
          <w:sz w:val="24"/>
          <w:lang w:val="zh-CN" w:eastAsia="zh-CN"/>
        </w:rPr>
        <w:t>3</w:t>
      </w:r>
      <w:r w:rsidRPr="00BC6B7E">
        <w:rPr>
          <w:rFonts w:eastAsia="SimSun"/>
          <w:sz w:val="24"/>
          <w:lang w:val="zh-CN" w:eastAsia="zh-CN"/>
        </w:rPr>
        <w:t>段</w:t>
      </w:r>
      <w:r w:rsidRPr="00BC6B7E">
        <w:rPr>
          <w:rFonts w:eastAsia="SimSun"/>
          <w:sz w:val="24"/>
          <w:lang w:val="zh-CN" w:eastAsia="zh-CN"/>
        </w:rPr>
        <w:t>)</w:t>
      </w:r>
      <w:r w:rsidRPr="00BC6B7E">
        <w:rPr>
          <w:rFonts w:eastAsia="SimSun"/>
          <w:sz w:val="24"/>
          <w:lang w:val="zh-CN" w:eastAsia="zh-CN"/>
        </w:rPr>
        <w:t>。指导意见还酌情考虑到根据公约缔约方大会</w:t>
      </w:r>
      <w:r w:rsidR="000D1320">
        <w:rPr>
          <w:rFonts w:eastAsia="SimSun" w:hint="eastAsia"/>
          <w:sz w:val="24"/>
          <w:lang w:val="zh-CN" w:eastAsia="zh-CN"/>
        </w:rPr>
        <w:t>、</w:t>
      </w:r>
      <w:r w:rsidRPr="00BC6B7E">
        <w:rPr>
          <w:rFonts w:eastAsia="SimSun"/>
          <w:sz w:val="24"/>
          <w:lang w:val="zh-CN" w:eastAsia="zh-CN"/>
        </w:rPr>
        <w:t>作为卡塔赫纳生物安全议定书缔约方会议的缔约方大会和作为获取和惠益分享的名古屋议定书缔约方会议的缔约方大会的相关决定将生物安全</w:t>
      </w:r>
      <w:r w:rsidR="000D1320">
        <w:rPr>
          <w:rFonts w:eastAsia="SimSun" w:hint="eastAsia"/>
          <w:sz w:val="24"/>
          <w:lang w:val="zh-CN" w:eastAsia="zh-CN"/>
        </w:rPr>
        <w:t>、</w:t>
      </w:r>
      <w:r w:rsidRPr="00BC6B7E">
        <w:rPr>
          <w:rFonts w:eastAsia="SimSun"/>
          <w:sz w:val="24"/>
          <w:lang w:val="zh-CN" w:eastAsia="zh-CN"/>
        </w:rPr>
        <w:t>获取和惠益分享纳入</w:t>
      </w:r>
      <w:r w:rsidRPr="00BC6B7E">
        <w:rPr>
          <w:rFonts w:eastAsia="SimSun"/>
          <w:sz w:val="24"/>
          <w:lang w:val="zh-CN" w:eastAsia="zh-CN"/>
        </w:rPr>
        <w:t>NBSAP</w:t>
      </w:r>
      <w:r w:rsidRPr="00BC6B7E">
        <w:rPr>
          <w:rFonts w:eastAsia="SimSun"/>
          <w:sz w:val="24"/>
          <w:lang w:val="zh-CN" w:eastAsia="zh-CN"/>
        </w:rPr>
        <w:t>主流的呼吁</w:t>
      </w:r>
      <w:r w:rsidRPr="00BC6B7E">
        <w:rPr>
          <w:rFonts w:eastAsia="SimSun"/>
          <w:color w:val="000000"/>
          <w:sz w:val="24"/>
          <w:vertAlign w:val="superscript"/>
          <w:lang w:val="zh-CN"/>
        </w:rPr>
        <w:footnoteReference w:id="5"/>
      </w:r>
      <w:r w:rsidRPr="00BC6B7E">
        <w:rPr>
          <w:rFonts w:eastAsia="SimSun"/>
          <w:sz w:val="24"/>
          <w:lang w:val="zh-CN" w:eastAsia="zh-CN"/>
        </w:rPr>
        <w:t>。</w:t>
      </w:r>
    </w:p>
    <w:p w14:paraId="259848C4" w14:textId="751E7DB8" w:rsidR="00BC6B7E" w:rsidRPr="00BC6B7E" w:rsidRDefault="00BC6B7E" w:rsidP="00BC6B7E">
      <w:pPr>
        <w:widowControl w:val="0"/>
        <w:topLinePunct/>
        <w:spacing w:before="120" w:after="120"/>
        <w:rPr>
          <w:rFonts w:eastAsia="SimSun"/>
          <w:sz w:val="24"/>
          <w:lang w:eastAsia="zh-CN"/>
        </w:rPr>
      </w:pPr>
      <w:r w:rsidRPr="00BC6B7E">
        <w:rPr>
          <w:rFonts w:eastAsia="SimSun"/>
          <w:color w:val="000000"/>
          <w:sz w:val="24"/>
          <w:lang w:eastAsia="zh-CN"/>
        </w:rPr>
        <w:t>2.</w:t>
      </w:r>
      <w:r w:rsidRPr="00BC6B7E">
        <w:rPr>
          <w:rFonts w:eastAsia="SimSun"/>
          <w:color w:val="000000"/>
          <w:sz w:val="24"/>
          <w:lang w:eastAsia="zh-CN"/>
        </w:rPr>
        <w:tab/>
      </w:r>
      <w:r w:rsidRPr="00BC6B7E">
        <w:rPr>
          <w:rFonts w:eastAsia="SimSun"/>
          <w:sz w:val="24"/>
          <w:lang w:eastAsia="zh-CN"/>
        </w:rPr>
        <w:t>NBSAP</w:t>
      </w:r>
      <w:r w:rsidRPr="00BC6B7E">
        <w:rPr>
          <w:rFonts w:eastAsia="SimSun"/>
          <w:sz w:val="24"/>
          <w:lang w:val="zh-CN" w:eastAsia="zh-CN"/>
        </w:rPr>
        <w:t>应被视为是一个总括性的进程</w:t>
      </w:r>
      <w:r w:rsidRPr="00BC6B7E">
        <w:rPr>
          <w:rFonts w:eastAsia="SimSun"/>
          <w:sz w:val="24"/>
          <w:lang w:eastAsia="zh-CN"/>
        </w:rPr>
        <w:t>，</w:t>
      </w:r>
      <w:r w:rsidRPr="00BC6B7E">
        <w:rPr>
          <w:rFonts w:eastAsia="SimSun"/>
          <w:sz w:val="24"/>
          <w:lang w:val="zh-CN" w:eastAsia="zh-CN"/>
        </w:rPr>
        <w:t>在此进程下</w:t>
      </w:r>
      <w:r w:rsidRPr="00BC6B7E">
        <w:rPr>
          <w:rFonts w:eastAsia="SimSun"/>
          <w:sz w:val="24"/>
          <w:lang w:eastAsia="zh-CN"/>
        </w:rPr>
        <w:t>，</w:t>
      </w:r>
      <w:r w:rsidRPr="00BC6B7E">
        <w:rPr>
          <w:rFonts w:eastAsia="SimSun"/>
          <w:sz w:val="24"/>
          <w:lang w:val="zh-CN" w:eastAsia="zh-CN"/>
        </w:rPr>
        <w:t>所有与</w:t>
      </w:r>
      <w:r w:rsidR="00410B86">
        <w:rPr>
          <w:rFonts w:eastAsia="SimSun"/>
          <w:sz w:val="24"/>
          <w:lang w:eastAsia="zh-CN"/>
        </w:rPr>
        <w:t>《昆明</w:t>
      </w:r>
      <w:r w:rsidR="00410B86">
        <w:rPr>
          <w:rFonts w:eastAsia="SimSun"/>
          <w:sz w:val="24"/>
          <w:lang w:eastAsia="zh-CN"/>
        </w:rPr>
        <w:t>-</w:t>
      </w:r>
      <w:r w:rsidR="00410B86">
        <w:rPr>
          <w:rFonts w:eastAsia="SimSun"/>
          <w:sz w:val="24"/>
          <w:lang w:eastAsia="zh-CN"/>
        </w:rPr>
        <w:t>蒙特利尔全球生物多样性框架》</w:t>
      </w:r>
      <w:r w:rsidRPr="00BC6B7E">
        <w:rPr>
          <w:rFonts w:eastAsia="SimSun"/>
          <w:sz w:val="24"/>
          <w:lang w:val="zh-CN" w:eastAsia="zh-CN"/>
        </w:rPr>
        <w:t>有关的国家目标和行动均可加以规划、执行、监测、审查和加强。</w:t>
      </w:r>
      <w:r w:rsidRPr="00BC6B7E">
        <w:rPr>
          <w:rFonts w:eastAsia="SimSun"/>
          <w:sz w:val="24"/>
          <w:lang w:eastAsia="zh-CN"/>
        </w:rPr>
        <w:t>NBSAP</w:t>
      </w:r>
      <w:r w:rsidRPr="00BC6B7E">
        <w:rPr>
          <w:rFonts w:eastAsia="SimSun"/>
          <w:sz w:val="24"/>
          <w:lang w:val="zh-CN" w:eastAsia="zh-CN"/>
        </w:rPr>
        <w:t>是缔约方</w:t>
      </w:r>
      <w:r w:rsidR="00A560F6">
        <w:rPr>
          <w:rFonts w:eastAsia="SimSun" w:hint="eastAsia"/>
          <w:sz w:val="24"/>
          <w:lang w:val="zh-CN" w:eastAsia="zh-CN"/>
        </w:rPr>
        <w:t>赖以</w:t>
      </w:r>
      <w:r w:rsidRPr="00BC6B7E">
        <w:rPr>
          <w:rFonts w:eastAsia="SimSun"/>
          <w:sz w:val="24"/>
          <w:lang w:val="zh-CN" w:eastAsia="zh-CN"/>
        </w:rPr>
        <w:t>确立和传达为实现</w:t>
      </w:r>
      <w:r w:rsidR="00410B86">
        <w:rPr>
          <w:rFonts w:eastAsia="SimSun"/>
          <w:sz w:val="24"/>
          <w:lang w:val="zh-CN" w:eastAsia="zh-CN"/>
        </w:rPr>
        <w:t>《昆明</w:t>
      </w:r>
      <w:r w:rsidR="00410B86">
        <w:rPr>
          <w:rFonts w:eastAsia="SimSun"/>
          <w:sz w:val="24"/>
          <w:lang w:val="zh-CN" w:eastAsia="zh-CN"/>
        </w:rPr>
        <w:t>-</w:t>
      </w:r>
      <w:r w:rsidR="00410B86">
        <w:rPr>
          <w:rFonts w:eastAsia="SimSun"/>
          <w:sz w:val="24"/>
          <w:lang w:val="zh-CN" w:eastAsia="zh-CN"/>
        </w:rPr>
        <w:t>蒙特利尔全球生物多样性框架》</w:t>
      </w:r>
      <w:r w:rsidRPr="00BC6B7E">
        <w:rPr>
          <w:rFonts w:eastAsia="SimSun"/>
          <w:sz w:val="24"/>
          <w:lang w:val="zh-CN" w:eastAsia="zh-CN"/>
        </w:rPr>
        <w:t>及其长期目标和行动目标</w:t>
      </w:r>
      <w:r w:rsidR="008864F6">
        <w:rPr>
          <w:rFonts w:eastAsia="SimSun" w:hint="eastAsia"/>
          <w:sz w:val="24"/>
          <w:lang w:val="zh-CN" w:eastAsia="zh-CN"/>
        </w:rPr>
        <w:t>作出</w:t>
      </w:r>
      <w:r w:rsidRPr="00BC6B7E">
        <w:rPr>
          <w:rFonts w:eastAsia="SimSun"/>
          <w:sz w:val="24"/>
          <w:lang w:val="zh-CN" w:eastAsia="zh-CN"/>
        </w:rPr>
        <w:t>国家贡献的主要工具。</w:t>
      </w:r>
      <w:r w:rsidR="00A560F6" w:rsidRPr="00BC6B7E">
        <w:rPr>
          <w:rFonts w:eastAsia="SimSun"/>
          <w:sz w:val="24"/>
          <w:lang w:eastAsia="zh-CN"/>
        </w:rPr>
        <w:t>NBSAP</w:t>
      </w:r>
      <w:r w:rsidRPr="00BC6B7E">
        <w:rPr>
          <w:rFonts w:eastAsia="SimSun"/>
          <w:sz w:val="24"/>
          <w:lang w:val="zh-CN" w:eastAsia="zh-CN"/>
        </w:rPr>
        <w:t>应</w:t>
      </w:r>
      <w:r w:rsidR="00A560F6">
        <w:rPr>
          <w:rFonts w:eastAsia="SimSun" w:hint="eastAsia"/>
          <w:sz w:val="24"/>
          <w:lang w:val="zh-CN" w:eastAsia="zh-CN"/>
        </w:rPr>
        <w:t>促进</w:t>
      </w:r>
      <w:r w:rsidRPr="00BC6B7E">
        <w:rPr>
          <w:rFonts w:eastAsia="SimSun"/>
          <w:sz w:val="24"/>
          <w:lang w:val="zh-CN" w:eastAsia="zh-CN"/>
        </w:rPr>
        <w:t>各级政府的所有政府部门以及所有利益攸关方、土著人民和地方社区、全社会的妇女和青年参与其中，以确保各项行动目标、行动和预期成果得到协调、不同行为者的关切得到解决以及他们的所有权和对执行的承诺得到保障。</w:t>
      </w:r>
      <w:r w:rsidRPr="00BC6B7E">
        <w:rPr>
          <w:rFonts w:eastAsia="SimSun"/>
          <w:sz w:val="24"/>
          <w:lang w:eastAsia="zh-CN"/>
        </w:rPr>
        <w:t>NBSAP</w:t>
      </w:r>
      <w:r w:rsidRPr="00BC6B7E">
        <w:rPr>
          <w:rFonts w:eastAsia="SimSun"/>
          <w:color w:val="000000"/>
          <w:sz w:val="24"/>
          <w:lang w:val="zh-CN" w:eastAsia="zh-CN"/>
        </w:rPr>
        <w:t>应促进与其他生物多样性相关的所有公约和多边环境协定（</w:t>
      </w:r>
      <w:r w:rsidRPr="00BC6B7E">
        <w:rPr>
          <w:rFonts w:eastAsia="SimSun"/>
          <w:sz w:val="24"/>
          <w:lang w:val="zh-CN" w:eastAsia="zh-CN"/>
        </w:rPr>
        <w:t>MEA</w:t>
      </w:r>
      <w:r w:rsidRPr="00BC6B7E">
        <w:rPr>
          <w:rFonts w:eastAsia="SimSun"/>
          <w:color w:val="000000"/>
          <w:sz w:val="24"/>
          <w:lang w:val="zh-CN" w:eastAsia="zh-CN"/>
        </w:rPr>
        <w:t>）的协同作用和规划</w:t>
      </w:r>
      <w:r w:rsidRPr="00BC6B7E">
        <w:rPr>
          <w:rFonts w:eastAsia="SimSun"/>
          <w:sz w:val="24"/>
          <w:vertAlign w:val="superscript"/>
          <w:lang w:val="zh-CN"/>
        </w:rPr>
        <w:footnoteReference w:id="6"/>
      </w:r>
      <w:r w:rsidRPr="00BC6B7E">
        <w:rPr>
          <w:rFonts w:eastAsia="SimSun"/>
          <w:color w:val="000000"/>
          <w:sz w:val="24"/>
          <w:lang w:val="zh-CN" w:eastAsia="zh-CN"/>
        </w:rPr>
        <w:t>。</w:t>
      </w:r>
      <w:r w:rsidRPr="00BC6B7E">
        <w:rPr>
          <w:rFonts w:eastAsia="SimSun"/>
          <w:sz w:val="24"/>
          <w:lang w:val="zh-CN" w:eastAsia="zh-CN"/>
        </w:rPr>
        <w:t>此外，</w:t>
      </w:r>
      <w:r w:rsidRPr="00BC6B7E">
        <w:rPr>
          <w:rFonts w:eastAsia="SimSun"/>
          <w:sz w:val="24"/>
          <w:lang w:val="zh-CN" w:eastAsia="zh-CN"/>
        </w:rPr>
        <w:t>NBSAP</w:t>
      </w:r>
      <w:r w:rsidRPr="00BC6B7E">
        <w:rPr>
          <w:rFonts w:eastAsia="SimSun"/>
          <w:sz w:val="24"/>
          <w:lang w:val="zh-CN" w:eastAsia="zh-CN"/>
        </w:rPr>
        <w:t>进程应获得高级别政治支持，确保部际协调和纵向整合，并促进执行工作。</w:t>
      </w:r>
      <w:r w:rsidR="00A560F6">
        <w:rPr>
          <w:rFonts w:eastAsia="SimSun" w:hint="eastAsia"/>
          <w:sz w:val="24"/>
          <w:lang w:val="zh-CN" w:eastAsia="zh-CN"/>
        </w:rPr>
        <w:t xml:space="preserve"> </w:t>
      </w:r>
    </w:p>
    <w:p w14:paraId="5E2C5EDE" w14:textId="4F32584B" w:rsidR="00BC6B7E" w:rsidRPr="00BC6B7E" w:rsidRDefault="00BC6B7E" w:rsidP="00BC6B7E">
      <w:pPr>
        <w:widowControl w:val="0"/>
        <w:topLinePunct/>
        <w:spacing w:before="120" w:after="120"/>
        <w:rPr>
          <w:rFonts w:eastAsia="SimSun"/>
          <w:sz w:val="24"/>
          <w:lang w:eastAsia="zh-CN"/>
        </w:rPr>
      </w:pPr>
      <w:r w:rsidRPr="00BC6B7E">
        <w:rPr>
          <w:rFonts w:eastAsia="SimSun"/>
          <w:color w:val="000000"/>
          <w:sz w:val="24"/>
          <w:lang w:eastAsia="zh-CN"/>
        </w:rPr>
        <w:t>3.</w:t>
      </w:r>
      <w:r w:rsidRPr="00BC6B7E">
        <w:rPr>
          <w:rFonts w:eastAsia="SimSun"/>
          <w:color w:val="000000"/>
          <w:sz w:val="24"/>
          <w:lang w:eastAsia="zh-CN"/>
        </w:rPr>
        <w:tab/>
      </w:r>
      <w:r w:rsidRPr="00BC6B7E">
        <w:rPr>
          <w:rFonts w:eastAsia="SimSun"/>
          <w:sz w:val="24"/>
          <w:lang w:val="zh-CN" w:eastAsia="zh-CN"/>
        </w:rPr>
        <w:t>应在不中断执行的前提下</w:t>
      </w:r>
      <w:r w:rsidR="00A560F6">
        <w:rPr>
          <w:rFonts w:eastAsia="SimSun" w:hint="eastAsia"/>
          <w:sz w:val="24"/>
          <w:lang w:val="zh-CN" w:eastAsia="zh-CN"/>
        </w:rPr>
        <w:t>酌情对</w:t>
      </w:r>
      <w:r w:rsidR="00A560F6" w:rsidRPr="00BC6B7E">
        <w:rPr>
          <w:rFonts w:eastAsia="SimSun"/>
          <w:sz w:val="24"/>
          <w:lang w:val="zh-CN" w:eastAsia="zh-CN"/>
        </w:rPr>
        <w:t>NBSAP</w:t>
      </w:r>
      <w:r w:rsidR="00A560F6">
        <w:rPr>
          <w:rFonts w:eastAsia="SimSun" w:hint="eastAsia"/>
          <w:sz w:val="24"/>
          <w:lang w:val="zh-CN" w:eastAsia="zh-CN"/>
        </w:rPr>
        <w:t>进行修订或更新。</w:t>
      </w:r>
    </w:p>
    <w:p w14:paraId="6740586B" w14:textId="69DABD6F" w:rsidR="00BC6B7E" w:rsidRPr="00BC6B7E" w:rsidRDefault="00BC6B7E" w:rsidP="00BC6B7E">
      <w:pPr>
        <w:widowControl w:val="0"/>
        <w:topLinePunct/>
        <w:spacing w:before="120" w:after="120"/>
        <w:rPr>
          <w:rFonts w:eastAsia="SimSun"/>
          <w:sz w:val="24"/>
          <w:lang w:eastAsia="zh-CN"/>
        </w:rPr>
      </w:pPr>
      <w:r w:rsidRPr="00BC6B7E">
        <w:rPr>
          <w:rFonts w:eastAsia="SimSun"/>
          <w:sz w:val="24"/>
          <w:lang w:eastAsia="zh-CN"/>
        </w:rPr>
        <w:t>4.</w:t>
      </w:r>
      <w:r w:rsidRPr="00BC6B7E">
        <w:rPr>
          <w:rFonts w:eastAsia="SimSun"/>
          <w:sz w:val="24"/>
          <w:lang w:eastAsia="zh-CN"/>
        </w:rPr>
        <w:tab/>
      </w:r>
      <w:r w:rsidRPr="00BC6B7E">
        <w:rPr>
          <w:rFonts w:eastAsia="SimSun"/>
          <w:sz w:val="24"/>
          <w:lang w:val="zh-CN" w:eastAsia="zh-CN"/>
        </w:rPr>
        <w:t>根据《公约》第</w:t>
      </w:r>
      <w:r w:rsidRPr="00BC6B7E">
        <w:rPr>
          <w:rFonts w:eastAsia="SimSun"/>
          <w:sz w:val="24"/>
          <w:lang w:val="zh-CN" w:eastAsia="zh-CN"/>
        </w:rPr>
        <w:t>3</w:t>
      </w:r>
      <w:r w:rsidRPr="00BC6B7E">
        <w:rPr>
          <w:rFonts w:eastAsia="SimSun"/>
          <w:sz w:val="24"/>
          <w:lang w:val="zh-CN" w:eastAsia="zh-CN"/>
        </w:rPr>
        <w:t>条、第</w:t>
      </w:r>
      <w:r w:rsidRPr="00BC6B7E">
        <w:rPr>
          <w:rFonts w:eastAsia="SimSun"/>
          <w:sz w:val="24"/>
          <w:lang w:val="zh-CN" w:eastAsia="zh-CN"/>
        </w:rPr>
        <w:t>6</w:t>
      </w:r>
      <w:r w:rsidRPr="00BC6B7E">
        <w:rPr>
          <w:rFonts w:eastAsia="SimSun"/>
          <w:sz w:val="24"/>
          <w:lang w:val="zh-CN" w:eastAsia="zh-CN"/>
        </w:rPr>
        <w:t>条、第</w:t>
      </w:r>
      <w:r w:rsidRPr="00BC6B7E">
        <w:rPr>
          <w:rFonts w:eastAsia="SimSun"/>
          <w:sz w:val="24"/>
          <w:lang w:eastAsia="zh-CN"/>
        </w:rPr>
        <w:t>20</w:t>
      </w:r>
      <w:r w:rsidRPr="00BC6B7E">
        <w:rPr>
          <w:rFonts w:eastAsia="SimSun"/>
          <w:sz w:val="24"/>
          <w:lang w:val="zh-CN" w:eastAsia="zh-CN"/>
        </w:rPr>
        <w:t>条和第</w:t>
      </w:r>
      <w:r w:rsidRPr="00BC6B7E">
        <w:rPr>
          <w:rFonts w:eastAsia="SimSun"/>
          <w:sz w:val="24"/>
          <w:lang w:eastAsia="zh-CN"/>
        </w:rPr>
        <w:t>21</w:t>
      </w:r>
      <w:r w:rsidRPr="00BC6B7E">
        <w:rPr>
          <w:rFonts w:eastAsia="SimSun"/>
          <w:sz w:val="24"/>
          <w:lang w:val="zh-CN" w:eastAsia="zh-CN"/>
        </w:rPr>
        <w:t>条</w:t>
      </w:r>
      <w:r w:rsidRPr="00BC6B7E">
        <w:rPr>
          <w:rFonts w:eastAsia="SimSun"/>
          <w:sz w:val="24"/>
          <w:lang w:eastAsia="zh-CN"/>
        </w:rPr>
        <w:t>，</w:t>
      </w:r>
      <w:r w:rsidR="00A560F6">
        <w:rPr>
          <w:rFonts w:eastAsia="SimSun" w:hint="eastAsia"/>
          <w:sz w:val="24"/>
          <w:lang w:val="zh-CN" w:eastAsia="zh-CN"/>
        </w:rPr>
        <w:t>比照</w:t>
      </w:r>
      <w:r w:rsidR="00410B86">
        <w:rPr>
          <w:rFonts w:eastAsia="SimSun"/>
          <w:sz w:val="24"/>
          <w:lang w:val="zh-CN" w:eastAsia="zh-CN"/>
        </w:rPr>
        <w:t>《昆明</w:t>
      </w:r>
      <w:r w:rsidR="00410B86">
        <w:rPr>
          <w:rFonts w:eastAsia="SimSun"/>
          <w:sz w:val="24"/>
          <w:lang w:val="zh-CN" w:eastAsia="zh-CN"/>
        </w:rPr>
        <w:t>-</w:t>
      </w:r>
      <w:r w:rsidR="00410B86">
        <w:rPr>
          <w:rFonts w:eastAsia="SimSun"/>
          <w:sz w:val="24"/>
          <w:lang w:val="zh-CN" w:eastAsia="zh-CN"/>
        </w:rPr>
        <w:t>蒙特利尔全球生物多样性框架》</w:t>
      </w:r>
      <w:r w:rsidRPr="00BC6B7E">
        <w:rPr>
          <w:rFonts w:eastAsia="SimSun"/>
          <w:sz w:val="24"/>
          <w:lang w:val="zh-CN" w:eastAsia="zh-CN"/>
        </w:rPr>
        <w:t>修订或更新</w:t>
      </w:r>
      <w:r w:rsidR="00A560F6" w:rsidRPr="00BC6B7E">
        <w:rPr>
          <w:rFonts w:eastAsia="SimSun"/>
          <w:sz w:val="24"/>
          <w:lang w:val="zh-CN" w:eastAsia="zh-CN"/>
        </w:rPr>
        <w:t>NBSAP</w:t>
      </w:r>
      <w:r w:rsidR="00A560F6" w:rsidRPr="00BC6B7E">
        <w:rPr>
          <w:rFonts w:eastAsia="SimSun"/>
          <w:sz w:val="24"/>
          <w:lang w:val="zh-CN" w:eastAsia="zh-CN"/>
        </w:rPr>
        <w:t>包括相应的国家目标</w:t>
      </w:r>
      <w:r w:rsidR="00A560F6">
        <w:rPr>
          <w:rFonts w:eastAsia="SimSun" w:hint="eastAsia"/>
          <w:sz w:val="24"/>
          <w:lang w:val="zh-CN" w:eastAsia="zh-CN"/>
        </w:rPr>
        <w:t>，</w:t>
      </w:r>
      <w:r w:rsidRPr="00BC6B7E">
        <w:rPr>
          <w:rFonts w:eastAsia="SimSun"/>
          <w:sz w:val="24"/>
          <w:lang w:val="zh-CN" w:eastAsia="zh-CN"/>
        </w:rPr>
        <w:t>应由每个缔约方</w:t>
      </w:r>
      <w:r w:rsidR="00A560F6">
        <w:rPr>
          <w:rFonts w:eastAsia="SimSun" w:hint="eastAsia"/>
          <w:sz w:val="24"/>
          <w:lang w:val="zh-CN" w:eastAsia="zh-CN"/>
        </w:rPr>
        <w:t>根据其具体情况和能力</w:t>
      </w:r>
      <w:r w:rsidRPr="00BC6B7E">
        <w:rPr>
          <w:rFonts w:eastAsia="SimSun"/>
          <w:sz w:val="24"/>
          <w:lang w:val="zh-CN" w:eastAsia="zh-CN"/>
        </w:rPr>
        <w:t>自行决定。</w:t>
      </w:r>
      <w:r w:rsidRPr="00BC6B7E">
        <w:rPr>
          <w:rFonts w:eastAsia="SimSun"/>
          <w:sz w:val="24"/>
          <w:lang w:eastAsia="zh-CN"/>
        </w:rPr>
        <w:t xml:space="preserve"> </w:t>
      </w:r>
    </w:p>
    <w:p w14:paraId="2A8CDEAF" w14:textId="41DEC47C" w:rsidR="00BC6B7E" w:rsidRPr="00BC6B7E" w:rsidRDefault="00BC6B7E" w:rsidP="00BC6B7E">
      <w:pPr>
        <w:widowControl w:val="0"/>
        <w:topLinePunct/>
        <w:spacing w:before="120" w:after="120"/>
        <w:rPr>
          <w:rFonts w:eastAsia="SimSun"/>
          <w:color w:val="000000"/>
          <w:sz w:val="24"/>
          <w:lang w:eastAsia="zh-CN"/>
        </w:rPr>
      </w:pPr>
      <w:r w:rsidRPr="00BC6B7E">
        <w:rPr>
          <w:rFonts w:eastAsia="SimSun"/>
          <w:sz w:val="24"/>
          <w:lang w:eastAsia="zh-CN"/>
        </w:rPr>
        <w:t>5.</w:t>
      </w:r>
      <w:r w:rsidRPr="00BC6B7E">
        <w:rPr>
          <w:rFonts w:eastAsia="SimSun"/>
          <w:sz w:val="24"/>
          <w:lang w:eastAsia="zh-CN"/>
        </w:rPr>
        <w:tab/>
      </w:r>
      <w:r w:rsidRPr="00BC6B7E">
        <w:rPr>
          <w:rFonts w:eastAsia="SimSun"/>
          <w:color w:val="000000"/>
          <w:sz w:val="24"/>
          <w:lang w:eastAsia="zh-CN"/>
        </w:rPr>
        <w:t>NBSAP</w:t>
      </w:r>
      <w:r w:rsidRPr="00BC6B7E">
        <w:rPr>
          <w:rFonts w:eastAsia="SimSun"/>
          <w:color w:val="000000"/>
          <w:sz w:val="24"/>
          <w:lang w:eastAsia="zh-CN"/>
        </w:rPr>
        <w:t>应以合作和灵活的方式促进和支持更多的努力和行动，随着时间的推移改进</w:t>
      </w:r>
      <w:r w:rsidR="00E6288B">
        <w:rPr>
          <w:rFonts w:eastAsia="SimSun" w:hint="eastAsia"/>
          <w:color w:val="000000"/>
          <w:sz w:val="24"/>
          <w:lang w:eastAsia="zh-CN"/>
        </w:rPr>
        <w:t>执行</w:t>
      </w:r>
      <w:r w:rsidRPr="00BC6B7E">
        <w:rPr>
          <w:rFonts w:eastAsia="SimSun"/>
          <w:color w:val="000000"/>
          <w:sz w:val="24"/>
          <w:lang w:eastAsia="zh-CN"/>
        </w:rPr>
        <w:t>和一致性，</w:t>
      </w:r>
      <w:r w:rsidR="00E6288B" w:rsidRPr="00BC6B7E">
        <w:rPr>
          <w:rFonts w:eastAsia="SimSun"/>
          <w:color w:val="000000"/>
          <w:sz w:val="24"/>
          <w:lang w:eastAsia="zh-CN"/>
        </w:rPr>
        <w:t>根据《公约》相关条款</w:t>
      </w:r>
      <w:r w:rsidR="00E6288B">
        <w:rPr>
          <w:rFonts w:eastAsia="SimSun" w:hint="eastAsia"/>
          <w:color w:val="000000"/>
          <w:sz w:val="24"/>
          <w:lang w:eastAsia="zh-CN"/>
        </w:rPr>
        <w:t>，</w:t>
      </w:r>
      <w:r w:rsidRPr="00BC6B7E">
        <w:rPr>
          <w:rFonts w:eastAsia="SimSun"/>
          <w:color w:val="000000"/>
          <w:sz w:val="24"/>
          <w:lang w:eastAsia="zh-CN"/>
        </w:rPr>
        <w:t>确保国家目标信息的责任</w:t>
      </w:r>
      <w:r w:rsidR="00E6288B">
        <w:rPr>
          <w:rFonts w:eastAsia="SimSun" w:hint="eastAsia"/>
          <w:color w:val="000000"/>
          <w:sz w:val="24"/>
          <w:lang w:eastAsia="zh-CN"/>
        </w:rPr>
        <w:t>制</w:t>
      </w:r>
      <w:r w:rsidRPr="00BC6B7E">
        <w:rPr>
          <w:rFonts w:eastAsia="SimSun"/>
          <w:color w:val="000000"/>
          <w:sz w:val="24"/>
          <w:lang w:eastAsia="zh-CN"/>
        </w:rPr>
        <w:t>和透明度</w:t>
      </w:r>
      <w:r w:rsidR="00E6288B">
        <w:rPr>
          <w:rFonts w:eastAsia="SimSun" w:hint="eastAsia"/>
          <w:color w:val="000000"/>
          <w:sz w:val="24"/>
          <w:lang w:eastAsia="zh-CN"/>
        </w:rPr>
        <w:t>，体现</w:t>
      </w:r>
      <w:r w:rsidR="00410B86">
        <w:rPr>
          <w:rFonts w:eastAsia="SimSun"/>
          <w:color w:val="000000"/>
          <w:sz w:val="24"/>
          <w:lang w:eastAsia="zh-CN"/>
        </w:rPr>
        <w:t>《昆明</w:t>
      </w:r>
      <w:r w:rsidR="00410B86">
        <w:rPr>
          <w:rFonts w:eastAsia="SimSun"/>
          <w:color w:val="000000"/>
          <w:sz w:val="24"/>
          <w:lang w:eastAsia="zh-CN"/>
        </w:rPr>
        <w:t>-</w:t>
      </w:r>
      <w:r w:rsidR="00410B86">
        <w:rPr>
          <w:rFonts w:eastAsia="SimSun"/>
          <w:color w:val="000000"/>
          <w:sz w:val="24"/>
          <w:lang w:eastAsia="zh-CN"/>
        </w:rPr>
        <w:t>蒙特利尔全球生物多样性框架》</w:t>
      </w:r>
      <w:r w:rsidRPr="00BC6B7E">
        <w:rPr>
          <w:rFonts w:eastAsia="SimSun"/>
          <w:color w:val="000000"/>
          <w:sz w:val="24"/>
          <w:lang w:eastAsia="zh-CN"/>
        </w:rPr>
        <w:t>所有长期目标和行动目标</w:t>
      </w:r>
      <w:r w:rsidR="00E6288B">
        <w:rPr>
          <w:rFonts w:eastAsia="SimSun" w:hint="eastAsia"/>
          <w:color w:val="000000"/>
          <w:sz w:val="24"/>
          <w:lang w:eastAsia="zh-CN"/>
        </w:rPr>
        <w:t>，</w:t>
      </w:r>
      <w:r w:rsidRPr="00BC6B7E">
        <w:rPr>
          <w:rFonts w:eastAsia="SimSun"/>
          <w:color w:val="000000"/>
          <w:sz w:val="24"/>
          <w:lang w:eastAsia="zh-CN"/>
        </w:rPr>
        <w:t>包括发展中国家特别是最不发达国家和小岛屿发展中国家</w:t>
      </w:r>
      <w:r w:rsidR="00E6288B">
        <w:rPr>
          <w:rFonts w:eastAsia="SimSun" w:hint="eastAsia"/>
          <w:color w:val="000000"/>
          <w:sz w:val="24"/>
          <w:lang w:eastAsia="zh-CN"/>
        </w:rPr>
        <w:t>的执行手段</w:t>
      </w:r>
      <w:r w:rsidRPr="00BC6B7E">
        <w:rPr>
          <w:rFonts w:eastAsia="SimSun"/>
          <w:color w:val="000000"/>
          <w:sz w:val="24"/>
          <w:lang w:eastAsia="zh-CN"/>
        </w:rPr>
        <w:t>的信息。</w:t>
      </w:r>
    </w:p>
    <w:p w14:paraId="7947A2EE" w14:textId="515F1026" w:rsidR="00BC6B7E" w:rsidRPr="00BC6B7E" w:rsidRDefault="00BC6B7E" w:rsidP="00BC6B7E">
      <w:pPr>
        <w:widowControl w:val="0"/>
        <w:topLinePunct/>
        <w:spacing w:before="120" w:after="120"/>
        <w:rPr>
          <w:rFonts w:eastAsia="SimSun"/>
          <w:sz w:val="24"/>
          <w:lang w:eastAsia="zh-CN"/>
        </w:rPr>
      </w:pPr>
      <w:r w:rsidRPr="00BC6B7E">
        <w:rPr>
          <w:rFonts w:eastAsia="SimSun"/>
          <w:sz w:val="24"/>
          <w:lang w:eastAsia="zh-CN"/>
        </w:rPr>
        <w:t>6.</w:t>
      </w:r>
      <w:r w:rsidRPr="00BC6B7E">
        <w:rPr>
          <w:rFonts w:eastAsia="SimSun"/>
          <w:sz w:val="24"/>
          <w:lang w:eastAsia="zh-CN"/>
        </w:rPr>
        <w:tab/>
      </w:r>
      <w:r w:rsidRPr="00BC6B7E">
        <w:rPr>
          <w:rFonts w:eastAsia="SimSun"/>
          <w:sz w:val="24"/>
          <w:lang w:val="zh-CN" w:eastAsia="zh-CN"/>
        </w:rPr>
        <w:t>在通过</w:t>
      </w:r>
      <w:r w:rsidR="00410B86">
        <w:rPr>
          <w:rFonts w:eastAsia="SimSun"/>
          <w:sz w:val="24"/>
          <w:lang w:eastAsia="zh-CN"/>
        </w:rPr>
        <w:t>《昆明</w:t>
      </w:r>
      <w:r w:rsidR="00410B86">
        <w:rPr>
          <w:rFonts w:eastAsia="SimSun"/>
          <w:sz w:val="24"/>
          <w:lang w:eastAsia="zh-CN"/>
        </w:rPr>
        <w:t>-</w:t>
      </w:r>
      <w:r w:rsidR="00410B86">
        <w:rPr>
          <w:rFonts w:eastAsia="SimSun"/>
          <w:sz w:val="24"/>
          <w:lang w:eastAsia="zh-CN"/>
        </w:rPr>
        <w:t>蒙特利尔全球生物多样性框架》</w:t>
      </w:r>
      <w:r w:rsidRPr="00BC6B7E">
        <w:rPr>
          <w:rFonts w:eastAsia="SimSun"/>
          <w:sz w:val="24"/>
          <w:lang w:val="zh-CN" w:eastAsia="zh-CN"/>
        </w:rPr>
        <w:t>后</w:t>
      </w:r>
      <w:r w:rsidRPr="00BC6B7E">
        <w:rPr>
          <w:rFonts w:eastAsia="SimSun"/>
          <w:sz w:val="24"/>
          <w:lang w:eastAsia="zh-CN"/>
        </w:rPr>
        <w:t>，</w:t>
      </w:r>
      <w:r w:rsidRPr="00BC6B7E">
        <w:rPr>
          <w:rFonts w:eastAsia="SimSun"/>
          <w:sz w:val="24"/>
          <w:lang w:val="zh-CN" w:eastAsia="zh-CN"/>
        </w:rPr>
        <w:t>修订或更新后的</w:t>
      </w:r>
      <w:r w:rsidRPr="00BC6B7E">
        <w:rPr>
          <w:rFonts w:eastAsia="SimSun"/>
          <w:sz w:val="24"/>
          <w:lang w:val="zh-CN" w:eastAsia="zh-CN"/>
        </w:rPr>
        <w:t>NBSAP</w:t>
      </w:r>
      <w:r w:rsidRPr="00BC6B7E">
        <w:rPr>
          <w:rFonts w:eastAsia="SimSun"/>
          <w:sz w:val="24"/>
          <w:lang w:val="zh-CN" w:eastAsia="zh-CN"/>
        </w:rPr>
        <w:t>都应包含以下共同要素</w:t>
      </w:r>
      <w:r w:rsidRPr="00BC6B7E">
        <w:rPr>
          <w:rFonts w:eastAsia="SimSun"/>
          <w:sz w:val="24"/>
          <w:lang w:eastAsia="zh-CN"/>
        </w:rPr>
        <w:t>，</w:t>
      </w:r>
      <w:r w:rsidRPr="00BC6B7E">
        <w:rPr>
          <w:rFonts w:eastAsia="SimSun"/>
          <w:sz w:val="24"/>
          <w:lang w:val="zh-CN" w:eastAsia="zh-CN"/>
        </w:rPr>
        <w:t>以确保</w:t>
      </w:r>
      <w:r w:rsidRPr="00BC6B7E">
        <w:rPr>
          <w:rFonts w:eastAsia="SimSun"/>
          <w:sz w:val="24"/>
          <w:lang w:val="zh-CN" w:eastAsia="zh-CN"/>
        </w:rPr>
        <w:t>NBSAP</w:t>
      </w:r>
      <w:r w:rsidRPr="00BC6B7E">
        <w:rPr>
          <w:rFonts w:eastAsia="SimSun"/>
          <w:sz w:val="24"/>
          <w:lang w:val="zh-CN" w:eastAsia="zh-CN"/>
        </w:rPr>
        <w:t>在强化的执行、监测、报告和审查机制中发挥效用</w:t>
      </w:r>
      <w:r w:rsidRPr="00BC6B7E">
        <w:rPr>
          <w:rFonts w:eastAsia="SimSun"/>
          <w:sz w:val="24"/>
          <w:lang w:eastAsia="zh-CN"/>
        </w:rPr>
        <w:t>，</w:t>
      </w:r>
      <w:r w:rsidRPr="00BC6B7E">
        <w:rPr>
          <w:rFonts w:eastAsia="SimSun"/>
          <w:sz w:val="24"/>
          <w:lang w:val="zh-CN" w:eastAsia="zh-CN"/>
        </w:rPr>
        <w:t>同时又能保持灵活性及作为国家执行工具的主要作用</w:t>
      </w:r>
      <w:r w:rsidRPr="00BC6B7E">
        <w:rPr>
          <w:rFonts w:eastAsia="SimSun"/>
          <w:sz w:val="24"/>
          <w:lang w:eastAsia="zh-CN"/>
        </w:rPr>
        <w:t>：</w:t>
      </w:r>
    </w:p>
    <w:p w14:paraId="4C428FFA" w14:textId="4E87AA55" w:rsidR="00BC6B7E" w:rsidRPr="00C212ED" w:rsidRDefault="00BC6B7E" w:rsidP="00C212ED">
      <w:pPr>
        <w:pStyle w:val="ListParagraph"/>
        <w:widowControl w:val="0"/>
        <w:numPr>
          <w:ilvl w:val="0"/>
          <w:numId w:val="246"/>
        </w:numPr>
        <w:topLinePunct/>
        <w:adjustRightInd w:val="0"/>
        <w:snapToGrid w:val="0"/>
        <w:spacing w:before="120" w:after="120" w:line="240" w:lineRule="atLeast"/>
        <w:ind w:left="0" w:firstLine="360"/>
        <w:contextualSpacing w:val="0"/>
        <w:rPr>
          <w:rFonts w:eastAsia="SimSun"/>
          <w:sz w:val="24"/>
          <w:lang w:eastAsia="zh-CN"/>
        </w:rPr>
      </w:pPr>
      <w:r w:rsidRPr="00E6288B">
        <w:rPr>
          <w:rFonts w:eastAsia="SimSun"/>
          <w:sz w:val="24"/>
          <w:lang w:val="zh-CN" w:eastAsia="zh-CN"/>
        </w:rPr>
        <w:t>根据可用的资源和执行手段</w:t>
      </w:r>
      <w:r w:rsidRPr="00E6288B">
        <w:rPr>
          <w:rFonts w:eastAsia="SimSun"/>
          <w:sz w:val="24"/>
          <w:lang w:eastAsia="zh-CN"/>
        </w:rPr>
        <w:t>，</w:t>
      </w:r>
      <w:r w:rsidRPr="00C212ED">
        <w:rPr>
          <w:rFonts w:eastAsia="SimSun"/>
          <w:sz w:val="24"/>
          <w:lang w:val="zh-CN" w:eastAsia="zh-CN"/>
        </w:rPr>
        <w:t>解决或有助于实现</w:t>
      </w:r>
      <w:r w:rsidR="00410B86" w:rsidRPr="00C212ED">
        <w:rPr>
          <w:rFonts w:eastAsia="SimSun"/>
          <w:sz w:val="24"/>
          <w:lang w:val="zh-CN" w:eastAsia="zh-CN"/>
        </w:rPr>
        <w:t>《昆明</w:t>
      </w:r>
      <w:r w:rsidR="00410B86" w:rsidRPr="00C212ED">
        <w:rPr>
          <w:rFonts w:eastAsia="SimSun"/>
          <w:sz w:val="24"/>
          <w:lang w:val="zh-CN" w:eastAsia="zh-CN"/>
        </w:rPr>
        <w:t>-</w:t>
      </w:r>
      <w:r w:rsidR="00410B86" w:rsidRPr="00C212ED">
        <w:rPr>
          <w:rFonts w:eastAsia="SimSun"/>
          <w:sz w:val="24"/>
          <w:lang w:val="zh-CN" w:eastAsia="zh-CN"/>
        </w:rPr>
        <w:t>蒙特利尔全球生物多样性框架》</w:t>
      </w:r>
      <w:r w:rsidRPr="00C212ED">
        <w:rPr>
          <w:rFonts w:eastAsia="SimSun"/>
          <w:sz w:val="24"/>
          <w:lang w:val="zh-CN" w:eastAsia="zh-CN"/>
        </w:rPr>
        <w:t>的每一长期目标和行动目标并确保尽可能与其取得一致的国家目标。一些缔约方</w:t>
      </w:r>
      <w:r w:rsidRPr="00C212ED">
        <w:rPr>
          <w:rFonts w:eastAsia="SimSun"/>
          <w:sz w:val="24"/>
          <w:lang w:val="zh-CN" w:eastAsia="zh-CN"/>
        </w:rPr>
        <w:lastRenderedPageBreak/>
        <w:t>可能希望将已有确定资源来执行的目标和行动与只有在获得额外资源时才能实现或执行的目标和行动区分开来。国家目标可以利用在其他政府间进程</w:t>
      </w:r>
      <w:r w:rsidR="00E653D2">
        <w:rPr>
          <w:rFonts w:eastAsia="SimSun" w:hint="eastAsia"/>
          <w:sz w:val="24"/>
          <w:lang w:val="zh-CN" w:eastAsia="zh-CN"/>
        </w:rPr>
        <w:t>、</w:t>
      </w:r>
      <w:r w:rsidRPr="00C212ED">
        <w:rPr>
          <w:rFonts w:eastAsia="SimSun"/>
          <w:sz w:val="24"/>
          <w:lang w:val="zh-CN" w:eastAsia="zh-CN"/>
        </w:rPr>
        <w:t>相关多边环境协定包括里约三公约</w:t>
      </w:r>
      <w:r w:rsidR="00E653D2">
        <w:rPr>
          <w:rFonts w:eastAsia="SimSun" w:hint="eastAsia"/>
          <w:sz w:val="24"/>
          <w:lang w:val="zh-CN" w:eastAsia="zh-CN"/>
        </w:rPr>
        <w:t>下</w:t>
      </w:r>
      <w:r w:rsidR="00E653D2" w:rsidRPr="00C212ED">
        <w:rPr>
          <w:rFonts w:eastAsia="SimSun"/>
          <w:sz w:val="24"/>
          <w:lang w:val="zh-CN" w:eastAsia="zh-CN"/>
        </w:rPr>
        <w:t>作出的承诺</w:t>
      </w:r>
      <w:r w:rsidRPr="00C212ED">
        <w:rPr>
          <w:rFonts w:eastAsia="SimSun"/>
          <w:sz w:val="24"/>
          <w:lang w:val="zh-CN" w:eastAsia="zh-CN"/>
        </w:rPr>
        <w:t>；</w:t>
      </w:r>
    </w:p>
    <w:p w14:paraId="309A4C0D" w14:textId="6A6A5239" w:rsidR="00BC6B7E" w:rsidRPr="00C212ED" w:rsidRDefault="00BC6B7E" w:rsidP="00C212ED">
      <w:pPr>
        <w:pStyle w:val="ListParagraph"/>
        <w:widowControl w:val="0"/>
        <w:numPr>
          <w:ilvl w:val="0"/>
          <w:numId w:val="246"/>
        </w:numPr>
        <w:topLinePunct/>
        <w:adjustRightInd w:val="0"/>
        <w:snapToGrid w:val="0"/>
        <w:spacing w:before="120" w:after="120" w:line="240" w:lineRule="atLeast"/>
        <w:ind w:left="0" w:firstLine="360"/>
        <w:contextualSpacing w:val="0"/>
        <w:rPr>
          <w:rFonts w:eastAsia="SimSun"/>
          <w:sz w:val="24"/>
          <w:lang w:eastAsia="zh-CN"/>
        </w:rPr>
      </w:pPr>
      <w:r w:rsidRPr="00E653D2">
        <w:rPr>
          <w:rFonts w:eastAsia="SimSun"/>
          <w:sz w:val="24"/>
          <w:lang w:val="zh-CN" w:eastAsia="zh-CN"/>
        </w:rPr>
        <w:t>旨在实现</w:t>
      </w:r>
      <w:r w:rsidRPr="00C212ED">
        <w:rPr>
          <w:rFonts w:eastAsia="SimSun"/>
          <w:sz w:val="24"/>
          <w:lang w:val="zh-CN" w:eastAsia="zh-CN"/>
        </w:rPr>
        <w:t>国家目标并促进全球长期目标和行动目标酌情包括空间、时间和财务在内的</w:t>
      </w:r>
      <w:r w:rsidRPr="00E653D2">
        <w:rPr>
          <w:rFonts w:eastAsia="SimSun"/>
          <w:sz w:val="24"/>
          <w:lang w:val="zh-CN" w:eastAsia="zh-CN"/>
        </w:rPr>
        <w:t>具体行动、政策和方案</w:t>
      </w:r>
      <w:r w:rsidRPr="00C212ED">
        <w:rPr>
          <w:rFonts w:eastAsia="SimSun"/>
          <w:sz w:val="24"/>
          <w:lang w:val="zh-CN" w:eastAsia="zh-CN"/>
        </w:rPr>
        <w:t>。这些行动的制定应与确定供资和能力差距、制定国家融资计划或类似工具以及能力建设和发展计划齐头并进。还应包括提供资金和其他执行手段</w:t>
      </w:r>
      <w:r w:rsidRPr="00C212ED">
        <w:rPr>
          <w:rFonts w:eastAsia="SimSun"/>
          <w:sz w:val="24"/>
          <w:lang w:val="en-US" w:eastAsia="zh-CN"/>
        </w:rPr>
        <w:t>；</w:t>
      </w:r>
    </w:p>
    <w:p w14:paraId="2A646D95" w14:textId="0EE7894C" w:rsidR="00BC6B7E" w:rsidRPr="00C212ED" w:rsidRDefault="00BC6B7E" w:rsidP="00C212ED">
      <w:pPr>
        <w:pStyle w:val="ListParagraph"/>
        <w:widowControl w:val="0"/>
        <w:numPr>
          <w:ilvl w:val="0"/>
          <w:numId w:val="246"/>
        </w:numPr>
        <w:topLinePunct/>
        <w:adjustRightInd w:val="0"/>
        <w:snapToGrid w:val="0"/>
        <w:spacing w:before="120" w:after="120" w:line="240" w:lineRule="atLeast"/>
        <w:ind w:left="0" w:firstLine="360"/>
        <w:contextualSpacing w:val="0"/>
        <w:rPr>
          <w:rFonts w:eastAsia="SimSun"/>
          <w:sz w:val="24"/>
          <w:lang w:eastAsia="zh-CN"/>
        </w:rPr>
      </w:pPr>
      <w:r w:rsidRPr="00E653D2">
        <w:rPr>
          <w:rFonts w:eastAsia="SimSun"/>
          <w:sz w:val="24"/>
          <w:lang w:val="zh-CN" w:eastAsia="zh-CN"/>
        </w:rPr>
        <w:t>国家监测、审查和评估</w:t>
      </w:r>
      <w:r w:rsidR="00C212ED" w:rsidRPr="00BC6B7E">
        <w:rPr>
          <w:rFonts w:eastAsia="SimSun"/>
          <w:sz w:val="24"/>
          <w:lang w:val="zh-CN" w:eastAsia="zh-CN"/>
        </w:rPr>
        <w:t>。</w:t>
      </w:r>
      <w:r w:rsidRPr="00C212ED">
        <w:rPr>
          <w:rFonts w:eastAsia="SimSun"/>
          <w:sz w:val="24"/>
          <w:lang w:val="zh-CN" w:eastAsia="zh-CN"/>
        </w:rPr>
        <w:t>修订或更新</w:t>
      </w:r>
      <w:r w:rsidRPr="00C212ED">
        <w:rPr>
          <w:rFonts w:eastAsia="SimSun"/>
          <w:sz w:val="24"/>
          <w:lang w:val="zh-CN" w:eastAsia="zh-CN"/>
        </w:rPr>
        <w:t>NBSAP</w:t>
      </w:r>
      <w:r w:rsidRPr="00C212ED">
        <w:rPr>
          <w:rFonts w:eastAsia="SimSun"/>
          <w:sz w:val="24"/>
          <w:lang w:val="zh-CN" w:eastAsia="zh-CN"/>
        </w:rPr>
        <w:t>时</w:t>
      </w:r>
      <w:r w:rsidRPr="00C212ED">
        <w:rPr>
          <w:rFonts w:eastAsia="SimSun"/>
          <w:sz w:val="24"/>
          <w:lang w:eastAsia="zh-CN"/>
        </w:rPr>
        <w:t>，</w:t>
      </w:r>
      <w:r w:rsidRPr="00C212ED">
        <w:rPr>
          <w:rFonts w:eastAsia="SimSun"/>
          <w:sz w:val="24"/>
          <w:lang w:val="zh-CN" w:eastAsia="zh-CN"/>
        </w:rPr>
        <w:t>应</w:t>
      </w:r>
      <w:r w:rsidR="005C39C2">
        <w:rPr>
          <w:rFonts w:eastAsia="SimSun" w:hint="eastAsia"/>
          <w:sz w:val="24"/>
          <w:lang w:val="zh-CN" w:eastAsia="zh-CN"/>
        </w:rPr>
        <w:t>按照国情</w:t>
      </w:r>
      <w:r w:rsidRPr="00C212ED">
        <w:rPr>
          <w:rFonts w:eastAsia="SimSun"/>
          <w:sz w:val="24"/>
          <w:lang w:val="zh-CN" w:eastAsia="zh-CN"/>
        </w:rPr>
        <w:t>使用标题指标</w:t>
      </w:r>
      <w:r w:rsidR="005C39C2">
        <w:rPr>
          <w:rFonts w:eastAsia="SimSun" w:hint="eastAsia"/>
          <w:sz w:val="24"/>
          <w:lang w:val="zh-CN" w:eastAsia="zh-CN"/>
        </w:rPr>
        <w:t>和</w:t>
      </w:r>
      <w:r w:rsidRPr="00C212ED">
        <w:rPr>
          <w:rFonts w:eastAsia="SimSun"/>
          <w:sz w:val="24"/>
          <w:lang w:val="zh-CN" w:eastAsia="zh-CN"/>
        </w:rPr>
        <w:t>相关组成</w:t>
      </w:r>
      <w:r w:rsidR="00E653D2" w:rsidRPr="00C212ED">
        <w:rPr>
          <w:rFonts w:eastAsia="SimSun"/>
          <w:sz w:val="24"/>
          <w:lang w:val="zh-CN" w:eastAsia="zh-CN"/>
        </w:rPr>
        <w:t>指标</w:t>
      </w:r>
      <w:r w:rsidRPr="00C212ED">
        <w:rPr>
          <w:rFonts w:eastAsia="SimSun"/>
          <w:sz w:val="24"/>
          <w:lang w:val="zh-CN" w:eastAsia="zh-CN"/>
        </w:rPr>
        <w:t>、补充</w:t>
      </w:r>
      <w:r w:rsidR="00E653D2" w:rsidRPr="00C212ED">
        <w:rPr>
          <w:rFonts w:eastAsia="SimSun"/>
          <w:sz w:val="24"/>
          <w:lang w:val="zh-CN" w:eastAsia="zh-CN"/>
        </w:rPr>
        <w:t>指标</w:t>
      </w:r>
      <w:r w:rsidRPr="00C212ED">
        <w:rPr>
          <w:rFonts w:eastAsia="SimSun"/>
          <w:sz w:val="24"/>
          <w:lang w:val="zh-CN" w:eastAsia="zh-CN"/>
        </w:rPr>
        <w:t>和其他相关国家指标</w:t>
      </w:r>
      <w:r w:rsidR="005C39C2">
        <w:rPr>
          <w:rFonts w:eastAsia="SimSun" w:hint="eastAsia"/>
          <w:sz w:val="24"/>
          <w:lang w:val="zh-CN" w:eastAsia="zh-CN"/>
        </w:rPr>
        <w:t>，</w:t>
      </w:r>
      <w:r w:rsidR="005C39C2" w:rsidRPr="005C39C2">
        <w:rPr>
          <w:rFonts w:eastAsia="SimSun" w:hint="eastAsia"/>
          <w:sz w:val="24"/>
          <w:lang w:val="zh-CN" w:eastAsia="zh-CN"/>
        </w:rPr>
        <w:t>包括跟踪对</w:t>
      </w:r>
      <w:r w:rsidR="005C39C2">
        <w:rPr>
          <w:rFonts w:eastAsia="SimSun" w:hint="eastAsia"/>
          <w:sz w:val="24"/>
          <w:lang w:val="zh-CN" w:eastAsia="zh-CN"/>
        </w:rPr>
        <w:t>《</w:t>
      </w:r>
      <w:r w:rsidR="005C39C2" w:rsidRPr="005C39C2">
        <w:rPr>
          <w:rFonts w:eastAsia="SimSun" w:hint="eastAsia"/>
          <w:sz w:val="24"/>
          <w:lang w:val="zh-CN" w:eastAsia="zh-CN"/>
        </w:rPr>
        <w:t>昆明</w:t>
      </w:r>
      <w:r w:rsidR="005C39C2" w:rsidRPr="005C39C2">
        <w:rPr>
          <w:rFonts w:eastAsia="SimSun"/>
          <w:sz w:val="24"/>
          <w:lang w:val="zh-CN" w:eastAsia="zh-CN"/>
        </w:rPr>
        <w:t>-</w:t>
      </w:r>
      <w:r w:rsidR="005C39C2" w:rsidRPr="005C39C2">
        <w:rPr>
          <w:rFonts w:eastAsia="SimSun" w:hint="eastAsia"/>
          <w:sz w:val="24"/>
          <w:lang w:val="zh-CN" w:eastAsia="zh-CN"/>
        </w:rPr>
        <w:t>蒙特利尔全球生物多样性框架</w:t>
      </w:r>
      <w:r w:rsidR="005C39C2">
        <w:rPr>
          <w:rFonts w:eastAsia="SimSun" w:hint="eastAsia"/>
          <w:sz w:val="24"/>
          <w:lang w:val="zh-CN" w:eastAsia="zh-CN"/>
        </w:rPr>
        <w:t>》</w:t>
      </w:r>
      <w:r w:rsidR="005C39C2" w:rsidRPr="005C39C2">
        <w:rPr>
          <w:rFonts w:eastAsia="SimSun" w:hint="eastAsia"/>
          <w:sz w:val="24"/>
          <w:lang w:val="zh-CN" w:eastAsia="zh-CN"/>
        </w:rPr>
        <w:t>的</w:t>
      </w:r>
      <w:r w:rsidR="005C39C2">
        <w:rPr>
          <w:rFonts w:eastAsia="SimSun" w:hint="eastAsia"/>
          <w:sz w:val="24"/>
          <w:lang w:val="zh-CN" w:eastAsia="zh-CN"/>
        </w:rPr>
        <w:t>长期</w:t>
      </w:r>
      <w:r w:rsidR="005C39C2" w:rsidRPr="005C39C2">
        <w:rPr>
          <w:rFonts w:eastAsia="SimSun" w:hint="eastAsia"/>
          <w:sz w:val="24"/>
          <w:lang w:val="zh-CN" w:eastAsia="zh-CN"/>
        </w:rPr>
        <w:t>目标和</w:t>
      </w:r>
      <w:r w:rsidR="005C39C2">
        <w:rPr>
          <w:rFonts w:eastAsia="SimSun" w:hint="eastAsia"/>
          <w:sz w:val="24"/>
          <w:lang w:val="zh-CN" w:eastAsia="zh-CN"/>
        </w:rPr>
        <w:t>行动</w:t>
      </w:r>
      <w:r w:rsidR="005C39C2" w:rsidRPr="005C39C2">
        <w:rPr>
          <w:rFonts w:eastAsia="SimSun" w:hint="eastAsia"/>
          <w:sz w:val="24"/>
          <w:lang w:val="zh-CN" w:eastAsia="zh-CN"/>
        </w:rPr>
        <w:t>目标的贡献</w:t>
      </w:r>
      <w:r w:rsidRPr="00C212ED">
        <w:rPr>
          <w:rFonts w:eastAsia="SimSun"/>
          <w:sz w:val="24"/>
          <w:lang w:val="zh-CN" w:eastAsia="zh-CN"/>
        </w:rPr>
        <w:t>。</w:t>
      </w:r>
      <w:r w:rsidRPr="00C212ED">
        <w:rPr>
          <w:rFonts w:eastAsia="SimSun"/>
          <w:sz w:val="24"/>
          <w:lang w:val="zh-CN" w:eastAsia="zh-CN"/>
        </w:rPr>
        <w:t>NBSAP</w:t>
      </w:r>
      <w:r w:rsidRPr="00C212ED">
        <w:rPr>
          <w:rFonts w:eastAsia="SimSun"/>
          <w:sz w:val="24"/>
          <w:lang w:val="zh-CN" w:eastAsia="zh-CN"/>
        </w:rPr>
        <w:t>可确定负责收集数据和编制这些指标的相关机构、进一步制定此类指标的任何需求以及任何能力发展需求。</w:t>
      </w:r>
      <w:r w:rsidRPr="00C212ED">
        <w:rPr>
          <w:rFonts w:eastAsia="SimSun"/>
          <w:kern w:val="22"/>
          <w:sz w:val="24"/>
          <w:lang w:eastAsia="zh-CN"/>
        </w:rPr>
        <w:t xml:space="preserve"> </w:t>
      </w:r>
    </w:p>
    <w:p w14:paraId="69CCC551" w14:textId="0FF25B9B" w:rsidR="00BC6B7E" w:rsidRPr="00BC6B7E" w:rsidRDefault="00BC6B7E" w:rsidP="00BC6B7E">
      <w:pPr>
        <w:widowControl w:val="0"/>
        <w:topLinePunct/>
        <w:spacing w:before="120" w:after="120"/>
        <w:rPr>
          <w:rFonts w:eastAsia="SimSun"/>
          <w:sz w:val="24"/>
          <w:lang w:val="zh-CN" w:eastAsia="zh-CN"/>
        </w:rPr>
      </w:pPr>
      <w:r w:rsidRPr="00BC6B7E">
        <w:rPr>
          <w:rFonts w:eastAsia="SimSun"/>
          <w:sz w:val="24"/>
          <w:lang w:eastAsia="zh-CN"/>
        </w:rPr>
        <w:t>7.</w:t>
      </w:r>
      <w:r w:rsidRPr="00BC6B7E">
        <w:rPr>
          <w:rFonts w:eastAsia="SimSun"/>
          <w:sz w:val="24"/>
          <w:lang w:eastAsia="zh-CN"/>
        </w:rPr>
        <w:tab/>
      </w:r>
      <w:r w:rsidRPr="00BC6B7E">
        <w:rPr>
          <w:rFonts w:eastAsia="SimSun"/>
          <w:sz w:val="24"/>
          <w:lang w:val="zh-CN" w:eastAsia="zh-CN"/>
        </w:rPr>
        <w:t>为了尽量减少修订或更新</w:t>
      </w:r>
      <w:r w:rsidRPr="00BC6B7E">
        <w:rPr>
          <w:rFonts w:eastAsia="SimSun"/>
          <w:sz w:val="24"/>
          <w:lang w:val="zh-CN" w:eastAsia="zh-CN"/>
        </w:rPr>
        <w:t>NBSAP</w:t>
      </w:r>
      <w:r w:rsidRPr="00BC6B7E">
        <w:rPr>
          <w:rFonts w:eastAsia="SimSun"/>
          <w:sz w:val="24"/>
          <w:lang w:val="zh-CN" w:eastAsia="zh-CN"/>
        </w:rPr>
        <w:t>所需的时间和资源</w:t>
      </w:r>
      <w:r w:rsidRPr="00BC6B7E">
        <w:rPr>
          <w:rFonts w:eastAsia="SimSun"/>
          <w:sz w:val="24"/>
          <w:lang w:eastAsia="zh-CN"/>
        </w:rPr>
        <w:t>，可以评估</w:t>
      </w:r>
      <w:r w:rsidRPr="00BC6B7E">
        <w:rPr>
          <w:rFonts w:eastAsia="SimSun"/>
          <w:sz w:val="24"/>
          <w:lang w:val="zh-CN" w:eastAsia="zh-CN"/>
        </w:rPr>
        <w:t>现有的</w:t>
      </w:r>
      <w:r w:rsidRPr="00BC6B7E">
        <w:rPr>
          <w:rFonts w:eastAsia="SimSun"/>
          <w:sz w:val="24"/>
          <w:lang w:val="zh-CN" w:eastAsia="zh-CN"/>
        </w:rPr>
        <w:t>NBSAP</w:t>
      </w:r>
      <w:r w:rsidRPr="00BC6B7E">
        <w:rPr>
          <w:rFonts w:eastAsia="SimSun"/>
          <w:sz w:val="24"/>
          <w:lang w:val="zh-CN" w:eastAsia="zh-CN"/>
        </w:rPr>
        <w:t>及其目标与新框架保持一致的程度。这项评估应根据国情考虑各项要素，例如执行差距、现有长期目标、行动目标和指标、以往行动的有效性、监测系统（包括任何数据和</w:t>
      </w:r>
      <w:r w:rsidRPr="00BC6B7E">
        <w:rPr>
          <w:rFonts w:eastAsia="SimSun"/>
          <w:sz w:val="24"/>
          <w:lang w:val="en-US" w:eastAsia="zh-CN"/>
        </w:rPr>
        <w:t>/</w:t>
      </w:r>
      <w:r w:rsidRPr="00BC6B7E">
        <w:rPr>
          <w:rFonts w:eastAsia="SimSun"/>
          <w:sz w:val="24"/>
          <w:lang w:val="en-US" w:eastAsia="zh-CN"/>
        </w:rPr>
        <w:t>或</w:t>
      </w:r>
      <w:r w:rsidRPr="00BC6B7E">
        <w:rPr>
          <w:rFonts w:eastAsia="SimSun"/>
          <w:sz w:val="24"/>
          <w:lang w:val="zh-CN" w:eastAsia="zh-CN"/>
        </w:rPr>
        <w:t>知识系统和差距）、部门和跨部门政策、资金和其他执行手段，以及对利益攸关方、土著人民和地方社区、妇女和青年如何参与修订和执行的评估。这项工作将确定其</w:t>
      </w:r>
      <w:r w:rsidRPr="00BC6B7E">
        <w:rPr>
          <w:rFonts w:eastAsia="SimSun"/>
          <w:sz w:val="24"/>
          <w:lang w:val="zh-CN" w:eastAsia="zh-CN"/>
        </w:rPr>
        <w:t>NBSAP</w:t>
      </w:r>
      <w:r w:rsidRPr="00BC6B7E">
        <w:rPr>
          <w:rFonts w:eastAsia="SimSun"/>
          <w:sz w:val="24"/>
          <w:lang w:val="zh-CN" w:eastAsia="zh-CN"/>
        </w:rPr>
        <w:t>的哪些方面或组成部分需要根据新框架进行修订或更新。</w:t>
      </w:r>
    </w:p>
    <w:p w14:paraId="6FBAAC9C" w14:textId="71608C8D" w:rsidR="00BC6B7E" w:rsidRPr="00BC6B7E" w:rsidRDefault="00BC6B7E" w:rsidP="00BC6B7E">
      <w:pPr>
        <w:widowControl w:val="0"/>
        <w:topLinePunct/>
        <w:spacing w:before="120" w:after="120"/>
        <w:rPr>
          <w:rFonts w:eastAsia="SimSun"/>
          <w:snapToGrid w:val="0"/>
          <w:sz w:val="24"/>
          <w:lang w:eastAsia="zh-CN"/>
        </w:rPr>
      </w:pPr>
      <w:r w:rsidRPr="00BC6B7E">
        <w:rPr>
          <w:rFonts w:eastAsia="SimSun"/>
          <w:snapToGrid w:val="0"/>
          <w:color w:val="0D0D0D"/>
          <w:sz w:val="24"/>
          <w:lang w:eastAsia="zh-CN"/>
        </w:rPr>
        <w:t>8.</w:t>
      </w:r>
      <w:r w:rsidRPr="00BC6B7E">
        <w:rPr>
          <w:rFonts w:eastAsia="SimSun"/>
          <w:snapToGrid w:val="0"/>
          <w:color w:val="0D0D0D"/>
          <w:sz w:val="24"/>
          <w:lang w:eastAsia="zh-CN"/>
        </w:rPr>
        <w:tab/>
      </w:r>
      <w:r w:rsidRPr="00BC6B7E">
        <w:rPr>
          <w:rFonts w:eastAsia="SimSun"/>
          <w:snapToGrid w:val="0"/>
          <w:color w:val="0D0D0D"/>
          <w:sz w:val="24"/>
          <w:lang w:eastAsia="zh-CN"/>
        </w:rPr>
        <w:t>缔约方可考虑到价值观体系来修订和更新、执行和审查</w:t>
      </w:r>
      <w:r w:rsidRPr="00BC6B7E">
        <w:rPr>
          <w:rFonts w:eastAsia="SimSun"/>
          <w:snapToGrid w:val="0"/>
          <w:color w:val="0D0D0D"/>
          <w:sz w:val="24"/>
          <w:lang w:eastAsia="zh-CN"/>
        </w:rPr>
        <w:t>NBSAP</w:t>
      </w:r>
      <w:r w:rsidRPr="00BC6B7E">
        <w:rPr>
          <w:rFonts w:eastAsia="SimSun"/>
          <w:snapToGrid w:val="0"/>
          <w:color w:val="0D0D0D"/>
          <w:sz w:val="24"/>
          <w:lang w:eastAsia="zh-CN"/>
        </w:rPr>
        <w:t>。这可能需要</w:t>
      </w:r>
      <w:r w:rsidRPr="00BC6B7E">
        <w:rPr>
          <w:rFonts w:eastAsia="SimSun"/>
          <w:snapToGrid w:val="0"/>
          <w:sz w:val="24"/>
          <w:lang w:val="zh-CN" w:eastAsia="zh-CN"/>
        </w:rPr>
        <w:t>一个国家协调机制，其中包括政府主要部委和所有各级当局、国家性别平等和生物多样性联络点、传统知识联络点、卡塔赫纳议定书和名古屋议定书国家联络点、生物多样性相关公约和里约三公约以及可持续发展目标国家联络点的代表、国家统计机构和其他数据持有者、土著人民和地方社区、非政府组织、妇女团体、青年团体、商业和金融界、科学界、学术界、宗教组织的代表、与生物多样性相关或依赖生物多样性的部门、广大公民和利益攸关方的代表。</w:t>
      </w:r>
    </w:p>
    <w:p w14:paraId="677CC3FF" w14:textId="77777777" w:rsidR="00BC6B7E" w:rsidRPr="00BC6B7E" w:rsidRDefault="00BC6B7E" w:rsidP="00BC6B7E">
      <w:pPr>
        <w:widowControl w:val="0"/>
        <w:topLinePunct/>
        <w:spacing w:before="120" w:after="120"/>
        <w:rPr>
          <w:rFonts w:eastAsia="SimSun"/>
          <w:snapToGrid w:val="0"/>
          <w:sz w:val="24"/>
          <w:lang w:eastAsia="zh-CN"/>
        </w:rPr>
      </w:pPr>
      <w:r w:rsidRPr="00BC6B7E">
        <w:rPr>
          <w:rFonts w:eastAsia="SimSun"/>
          <w:snapToGrid w:val="0"/>
          <w:sz w:val="24"/>
          <w:lang w:eastAsia="zh-CN"/>
        </w:rPr>
        <w:t>9.</w:t>
      </w:r>
      <w:r w:rsidRPr="00BC6B7E">
        <w:rPr>
          <w:rFonts w:eastAsia="SimSun"/>
          <w:snapToGrid w:val="0"/>
          <w:sz w:val="24"/>
          <w:lang w:eastAsia="zh-CN"/>
        </w:rPr>
        <w:tab/>
      </w:r>
      <w:r w:rsidRPr="00BC6B7E">
        <w:rPr>
          <w:rFonts w:eastAsia="SimSun"/>
          <w:snapToGrid w:val="0"/>
          <w:sz w:val="24"/>
          <w:lang w:val="zh-CN" w:eastAsia="zh-CN"/>
        </w:rPr>
        <w:t>应确定和利用</w:t>
      </w:r>
      <w:r w:rsidRPr="00BC6B7E">
        <w:rPr>
          <w:rFonts w:eastAsia="SimSun"/>
          <w:snapToGrid w:val="0"/>
          <w:sz w:val="24"/>
          <w:lang w:val="zh-CN" w:eastAsia="zh-CN"/>
        </w:rPr>
        <w:t>NBSAP</w:t>
      </w:r>
      <w:r w:rsidRPr="00BC6B7E">
        <w:rPr>
          <w:rFonts w:eastAsia="SimSun"/>
          <w:snapToGrid w:val="0"/>
          <w:sz w:val="24"/>
          <w:lang w:val="zh-CN" w:eastAsia="zh-CN"/>
        </w:rPr>
        <w:t>与其他生物多样性相关公约、里约三公约和其他相关多边环境协定以及可持续发展目标的规划和执行机制之间的协同作用</w:t>
      </w:r>
      <w:r w:rsidRPr="00BC6B7E">
        <w:rPr>
          <w:rFonts w:eastAsia="SimSun"/>
          <w:snapToGrid w:val="0"/>
          <w:sz w:val="24"/>
          <w:lang w:eastAsia="zh-CN"/>
        </w:rPr>
        <w:t>，</w:t>
      </w:r>
      <w:r w:rsidRPr="00BC6B7E">
        <w:rPr>
          <w:rFonts w:eastAsia="SimSun"/>
          <w:snapToGrid w:val="0"/>
          <w:sz w:val="24"/>
          <w:lang w:val="zh-CN" w:eastAsia="zh-CN"/>
        </w:rPr>
        <w:t>以最大限度地提高效率和一致性。</w:t>
      </w:r>
    </w:p>
    <w:p w14:paraId="3877FA0F" w14:textId="77777777" w:rsidR="00BC6B7E" w:rsidRPr="00BC6B7E" w:rsidRDefault="00BC6B7E" w:rsidP="00BC6B7E">
      <w:pPr>
        <w:widowControl w:val="0"/>
        <w:topLinePunct/>
        <w:spacing w:before="120" w:after="120"/>
        <w:rPr>
          <w:rFonts w:ascii="SimSun"/>
          <w:snapToGrid w:val="0"/>
          <w:sz w:val="24"/>
          <w:lang w:eastAsia="zh-CN"/>
        </w:rPr>
      </w:pPr>
      <w:r w:rsidRPr="00BC6B7E">
        <w:rPr>
          <w:rFonts w:eastAsia="SimSun"/>
          <w:snapToGrid w:val="0"/>
          <w:sz w:val="24"/>
          <w:lang w:eastAsia="zh-CN"/>
        </w:rPr>
        <w:t>10.</w:t>
      </w:r>
      <w:r w:rsidRPr="00BC6B7E">
        <w:rPr>
          <w:rFonts w:eastAsia="SimSun"/>
          <w:snapToGrid w:val="0"/>
          <w:sz w:val="24"/>
          <w:lang w:eastAsia="zh-CN"/>
        </w:rPr>
        <w:tab/>
      </w:r>
      <w:r w:rsidRPr="00BC6B7E">
        <w:rPr>
          <w:rFonts w:eastAsia="SimSun"/>
          <w:snapToGrid w:val="0"/>
          <w:sz w:val="24"/>
          <w:lang w:val="zh-CN" w:eastAsia="zh-CN"/>
        </w:rPr>
        <w:t>非国家行为体作出的承诺的信息可能是修订或更新</w:t>
      </w:r>
      <w:r w:rsidRPr="00BC6B7E">
        <w:rPr>
          <w:rFonts w:eastAsia="SimSun"/>
          <w:snapToGrid w:val="0"/>
          <w:sz w:val="24"/>
          <w:lang w:val="zh-CN" w:eastAsia="zh-CN"/>
        </w:rPr>
        <w:t>NBSAP</w:t>
      </w:r>
      <w:r w:rsidRPr="00BC6B7E">
        <w:rPr>
          <w:rFonts w:eastAsia="SimSun"/>
          <w:snapToGrid w:val="0"/>
          <w:sz w:val="24"/>
          <w:lang w:val="zh-CN" w:eastAsia="zh-CN"/>
        </w:rPr>
        <w:t>的有用信息来源。此外，缔约方可将这些承诺纳入其国家目标，也可视国情将其作为国家政府以外的行为体的单独承诺予以保留。应避免重复计算非国家行为体作出的承诺。</w:t>
      </w:r>
    </w:p>
    <w:p w14:paraId="45C72509" w14:textId="77777777" w:rsidR="00C212ED" w:rsidRDefault="00C212ED">
      <w:pPr>
        <w:jc w:val="left"/>
        <w:rPr>
          <w:rFonts w:ascii="SimSun" w:eastAsia="SimSun" w:hAnsi="SimSun" w:cs="SimSun"/>
          <w:b/>
          <w:caps/>
          <w:sz w:val="24"/>
          <w:lang w:val="zh-CN" w:eastAsia="zh-CN"/>
        </w:rPr>
      </w:pPr>
      <w:r>
        <w:rPr>
          <w:rFonts w:ascii="SimSun" w:eastAsia="SimSun" w:hAnsi="SimSun" w:cs="SimSun"/>
          <w:b/>
          <w:caps/>
          <w:sz w:val="24"/>
          <w:lang w:val="zh-CN" w:eastAsia="zh-CN"/>
        </w:rPr>
        <w:br w:type="page"/>
      </w:r>
    </w:p>
    <w:p w14:paraId="6DC0E4EB" w14:textId="257C6A12" w:rsidR="00BC6B7E" w:rsidRDefault="008D2A7D" w:rsidP="008D2A7D">
      <w:pPr>
        <w:widowControl w:val="0"/>
        <w:topLinePunct/>
        <w:snapToGrid w:val="0"/>
        <w:spacing w:before="60" w:after="60"/>
        <w:jc w:val="center"/>
        <w:rPr>
          <w:rFonts w:ascii="SimSun" w:eastAsia="SimSun" w:hAnsi="SimSun" w:cs="SimSun"/>
          <w:b/>
          <w:caps/>
          <w:sz w:val="24"/>
          <w:lang w:val="zh-CN" w:eastAsia="zh-CN"/>
        </w:rPr>
      </w:pPr>
      <w:r>
        <w:rPr>
          <w:rFonts w:ascii="SimSun" w:eastAsia="SimSun" w:hAnsi="SimSun" w:cs="SimSun" w:hint="eastAsia"/>
          <w:b/>
          <w:caps/>
          <w:sz w:val="24"/>
          <w:lang w:eastAsia="zh-CN"/>
        </w:rPr>
        <w:lastRenderedPageBreak/>
        <w:t>用于提交</w:t>
      </w:r>
      <w:r w:rsidR="00BC6B7E" w:rsidRPr="00BC6B7E">
        <w:rPr>
          <w:rFonts w:ascii="SimSun" w:eastAsia="SimSun" w:hAnsi="SimSun" w:cs="SimSun" w:hint="eastAsia"/>
          <w:b/>
          <w:caps/>
          <w:sz w:val="24"/>
          <w:lang w:val="zh-CN" w:eastAsia="zh-CN"/>
        </w:rPr>
        <w:t>国家目标</w:t>
      </w:r>
      <w:r w:rsidR="00BC6B7E" w:rsidRPr="00BC6B7E">
        <w:rPr>
          <w:rFonts w:ascii="SimSun"/>
          <w:b/>
          <w:caps/>
          <w:sz w:val="24"/>
          <w:vertAlign w:val="superscript"/>
          <w:lang w:val="zh-CN"/>
        </w:rPr>
        <w:footnoteReference w:id="7"/>
      </w:r>
      <w:r w:rsidR="00BC6B7E" w:rsidRPr="00BC6B7E">
        <w:rPr>
          <w:rFonts w:ascii="SimSun" w:hint="eastAsia"/>
          <w:b/>
          <w:caps/>
          <w:sz w:val="24"/>
          <w:lang w:val="zh-CN" w:eastAsia="zh-CN"/>
        </w:rPr>
        <w:t xml:space="preserve"> </w:t>
      </w:r>
      <w:r w:rsidR="00BC6B7E" w:rsidRPr="00BC6B7E">
        <w:rPr>
          <w:rFonts w:ascii="SimSun" w:eastAsia="SimSun" w:hAnsi="SimSun" w:cs="SimSun" w:hint="eastAsia"/>
          <w:b/>
          <w:caps/>
          <w:sz w:val="24"/>
          <w:lang w:val="zh-CN" w:eastAsia="zh-CN"/>
        </w:rPr>
        <w:t>的模板</w:t>
      </w:r>
    </w:p>
    <w:p w14:paraId="66C84D6A" w14:textId="77777777" w:rsidR="008D2A7D" w:rsidRDefault="008D2A7D" w:rsidP="008D2A7D">
      <w:pPr>
        <w:widowControl w:val="0"/>
        <w:topLinePunct/>
        <w:snapToGrid w:val="0"/>
        <w:spacing w:before="60" w:after="60"/>
        <w:jc w:val="center"/>
        <w:rPr>
          <w:rFonts w:ascii="SimSun" w:eastAsia="SimSun" w:hAnsi="SimSun" w:cs="SimSun"/>
          <w:b/>
          <w:caps/>
          <w:sz w:val="24"/>
          <w:lang w:val="zh-CN" w:eastAsia="zh-CN"/>
        </w:rPr>
      </w:pPr>
      <w:r>
        <w:rPr>
          <w:rFonts w:ascii="SimSun" w:eastAsia="SimSun" w:hAnsi="SimSun" w:cs="SimSun" w:hint="eastAsia"/>
          <w:b/>
          <w:caps/>
          <w:sz w:val="24"/>
          <w:lang w:val="zh-CN" w:eastAsia="zh-CN"/>
        </w:rPr>
        <w:t>这些国家目标是本国生物多样性战略和行动计划的组成部分，</w:t>
      </w:r>
    </w:p>
    <w:p w14:paraId="5F889B68" w14:textId="0B8ACC32" w:rsidR="008D2A7D" w:rsidRPr="00BC6B7E" w:rsidRDefault="008D2A7D" w:rsidP="008D2A7D">
      <w:pPr>
        <w:widowControl w:val="0"/>
        <w:topLinePunct/>
        <w:snapToGrid w:val="0"/>
        <w:spacing w:before="60" w:after="60"/>
        <w:jc w:val="center"/>
        <w:rPr>
          <w:rFonts w:ascii="DengXian" w:eastAsia="DengXian"/>
          <w:b/>
          <w:kern w:val="22"/>
          <w:sz w:val="24"/>
          <w:lang w:val="en-US" w:eastAsia="zh-CN"/>
        </w:rPr>
      </w:pPr>
      <w:r>
        <w:rPr>
          <w:rFonts w:ascii="SimSun" w:eastAsia="SimSun" w:hAnsi="SimSun" w:cs="SimSun" w:hint="eastAsia"/>
          <w:b/>
          <w:caps/>
          <w:sz w:val="24"/>
          <w:lang w:val="zh-CN" w:eastAsia="zh-CN"/>
        </w:rPr>
        <w:t>涉及落实</w:t>
      </w:r>
      <w:r>
        <w:rPr>
          <w:rFonts w:ascii="SimSun" w:eastAsia="SimSun" w:hAnsi="SimSun" w:cs="SimSun" w:hint="eastAsia"/>
          <w:b/>
          <w:caps/>
          <w:sz w:val="24"/>
          <w:lang w:eastAsia="zh-CN"/>
        </w:rPr>
        <w:t>《昆明-蒙特利尔全球生物多样性框架》</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9"/>
        <w:gridCol w:w="2586"/>
        <w:gridCol w:w="2675"/>
        <w:gridCol w:w="1775"/>
      </w:tblGrid>
      <w:tr w:rsidR="00BC6B7E" w:rsidRPr="00BC6B7E" w14:paraId="50D7C358" w14:textId="77777777" w:rsidTr="00B272A8">
        <w:trPr>
          <w:trHeight w:val="526"/>
        </w:trPr>
        <w:tc>
          <w:tcPr>
            <w:tcW w:w="9445" w:type="dxa"/>
            <w:gridSpan w:val="4"/>
            <w:shd w:val="clear" w:color="auto" w:fill="auto"/>
            <w:vAlign w:val="center"/>
          </w:tcPr>
          <w:p w14:paraId="1C1AF28D" w14:textId="77777777" w:rsidR="00BC6B7E" w:rsidRPr="00BC6B7E" w:rsidRDefault="00BC6B7E" w:rsidP="00BC6B7E">
            <w:pPr>
              <w:widowControl w:val="0"/>
              <w:topLinePunct/>
              <w:adjustRightInd w:val="0"/>
              <w:snapToGrid w:val="0"/>
              <w:spacing w:before="120" w:after="120"/>
              <w:jc w:val="center"/>
              <w:rPr>
                <w:rFonts w:ascii="SimSun"/>
                <w:sz w:val="20"/>
                <w:szCs w:val="20"/>
              </w:rPr>
            </w:pPr>
            <w:r w:rsidRPr="00BC6B7E">
              <w:rPr>
                <w:rFonts w:ascii="SimSun" w:eastAsia="SimSun" w:hAnsi="SimSun" w:cs="SimSun" w:hint="eastAsia"/>
                <w:b/>
                <w:caps/>
                <w:kern w:val="22"/>
                <w:sz w:val="20"/>
                <w:szCs w:val="20"/>
                <w:lang w:val="zh-CN"/>
              </w:rPr>
              <w:t>国家目标</w:t>
            </w:r>
          </w:p>
        </w:tc>
      </w:tr>
      <w:tr w:rsidR="00BC6B7E" w:rsidRPr="00BC6B7E" w14:paraId="4D46B26A" w14:textId="77777777" w:rsidTr="00B272A8">
        <w:tc>
          <w:tcPr>
            <w:tcW w:w="2409" w:type="dxa"/>
            <w:shd w:val="clear" w:color="auto" w:fill="auto"/>
          </w:tcPr>
          <w:p w14:paraId="006DE2AF" w14:textId="77777777" w:rsidR="00BC6B7E" w:rsidRPr="00BC6B7E" w:rsidRDefault="00BC6B7E" w:rsidP="00BC6B7E">
            <w:pPr>
              <w:widowControl w:val="0"/>
              <w:topLinePunct/>
              <w:adjustRightInd w:val="0"/>
              <w:snapToGrid w:val="0"/>
              <w:spacing w:before="120" w:after="120"/>
              <w:rPr>
                <w:rFonts w:ascii="SimSun"/>
                <w:b/>
                <w:color w:val="000000"/>
                <w:kern w:val="22"/>
                <w:sz w:val="20"/>
                <w:szCs w:val="20"/>
                <w:lang w:eastAsia="zh-CN"/>
              </w:rPr>
            </w:pPr>
            <w:r w:rsidRPr="00BC6B7E">
              <w:rPr>
                <w:rFonts w:ascii="SimSun" w:eastAsia="SimSun" w:hAnsi="SimSun" w:cs="SimSun" w:hint="eastAsia"/>
                <w:b/>
                <w:kern w:val="22"/>
                <w:sz w:val="20"/>
                <w:szCs w:val="20"/>
                <w:lang w:val="zh-CN" w:eastAsia="zh-CN"/>
              </w:rPr>
              <w:t>国家目标</w:t>
            </w:r>
            <w:r w:rsidRPr="00BC6B7E">
              <w:rPr>
                <w:rFonts w:ascii="SimSun"/>
                <w:b/>
                <w:kern w:val="22"/>
                <w:sz w:val="20"/>
                <w:szCs w:val="20"/>
                <w:lang w:val="zh-CN" w:eastAsia="zh-CN"/>
              </w:rPr>
              <w:t>1</w:t>
            </w:r>
          </w:p>
          <w:p w14:paraId="129E13A4" w14:textId="77777777" w:rsidR="00BC6B7E" w:rsidRDefault="00BC6B7E" w:rsidP="00BC6B7E">
            <w:pPr>
              <w:widowControl w:val="0"/>
              <w:topLinePunct/>
              <w:adjustRightInd w:val="0"/>
              <w:snapToGrid w:val="0"/>
              <w:spacing w:before="120" w:after="120"/>
              <w:rPr>
                <w:rFonts w:ascii="SimSun" w:eastAsia="SimSun" w:hAnsi="SimSun" w:cs="SimSun"/>
                <w:b/>
                <w:kern w:val="22"/>
                <w:sz w:val="20"/>
                <w:szCs w:val="20"/>
                <w:lang w:val="zh-CN" w:eastAsia="zh-CN"/>
              </w:rPr>
            </w:pPr>
            <w:r w:rsidRPr="00BC6B7E">
              <w:rPr>
                <w:rFonts w:ascii="SimSun" w:eastAsia="SimSun" w:hAnsi="SimSun" w:cs="SimSun" w:hint="eastAsia"/>
                <w:b/>
                <w:kern w:val="22"/>
                <w:sz w:val="20"/>
                <w:szCs w:val="20"/>
                <w:lang w:val="zh-CN" w:eastAsia="zh-CN"/>
              </w:rPr>
              <w:t>国家目标的全名</w:t>
            </w:r>
            <w:r w:rsidRPr="00BC6B7E">
              <w:rPr>
                <w:rFonts w:ascii="SimSun"/>
                <w:b/>
                <w:kern w:val="22"/>
                <w:sz w:val="20"/>
                <w:szCs w:val="20"/>
                <w:lang w:val="zh-CN" w:eastAsia="zh-CN"/>
              </w:rPr>
              <w:t>/</w:t>
            </w:r>
            <w:r w:rsidRPr="00BC6B7E">
              <w:rPr>
                <w:rFonts w:ascii="SimSun" w:eastAsia="SimSun" w:hAnsi="SimSun" w:cs="SimSun" w:hint="eastAsia"/>
                <w:b/>
                <w:kern w:val="22"/>
                <w:sz w:val="20"/>
                <w:szCs w:val="20"/>
                <w:lang w:val="zh-CN" w:eastAsia="zh-CN"/>
              </w:rPr>
              <w:t>全称</w:t>
            </w:r>
          </w:p>
          <w:p w14:paraId="365D9FAA" w14:textId="77777777" w:rsidR="006A428B" w:rsidRPr="00BC6B7E" w:rsidRDefault="006A428B" w:rsidP="00BC6B7E">
            <w:pPr>
              <w:widowControl w:val="0"/>
              <w:topLinePunct/>
              <w:adjustRightInd w:val="0"/>
              <w:snapToGrid w:val="0"/>
              <w:spacing w:before="120" w:after="120"/>
              <w:rPr>
                <w:rFonts w:ascii="SimSun"/>
                <w:b/>
                <w:color w:val="000000"/>
                <w:kern w:val="22"/>
                <w:sz w:val="20"/>
                <w:szCs w:val="20"/>
                <w:lang w:eastAsia="zh-CN"/>
              </w:rPr>
            </w:pPr>
          </w:p>
          <w:p w14:paraId="556439AB" w14:textId="77777777" w:rsidR="00BC6B7E" w:rsidRPr="00BC6B7E" w:rsidRDefault="00BC6B7E" w:rsidP="00BC6B7E">
            <w:pPr>
              <w:widowControl w:val="0"/>
              <w:pBdr>
                <w:top w:val="single" w:sz="6" w:space="1" w:color="auto"/>
                <w:bottom w:val="single" w:sz="6" w:space="1" w:color="auto"/>
              </w:pBdr>
              <w:topLinePunct/>
              <w:adjustRightInd w:val="0"/>
              <w:snapToGrid w:val="0"/>
              <w:rPr>
                <w:rFonts w:eastAsia="SimSun"/>
                <w:color w:val="000000"/>
                <w:kern w:val="22"/>
                <w:sz w:val="20"/>
                <w:szCs w:val="20"/>
                <w:lang w:eastAsia="zh-CN"/>
              </w:rPr>
            </w:pPr>
          </w:p>
          <w:p w14:paraId="01053838" w14:textId="77777777" w:rsidR="00BC6B7E" w:rsidRPr="00BC6B7E" w:rsidRDefault="00BC6B7E" w:rsidP="00BC6B7E">
            <w:pPr>
              <w:widowControl w:val="0"/>
              <w:pBdr>
                <w:bottom w:val="single" w:sz="6" w:space="1" w:color="auto"/>
                <w:between w:val="single" w:sz="6" w:space="1" w:color="auto"/>
              </w:pBdr>
              <w:topLinePunct/>
              <w:adjustRightInd w:val="0"/>
              <w:snapToGrid w:val="0"/>
              <w:rPr>
                <w:rFonts w:eastAsia="SimSun"/>
                <w:color w:val="000000"/>
                <w:kern w:val="22"/>
                <w:sz w:val="20"/>
                <w:szCs w:val="20"/>
                <w:lang w:eastAsia="zh-CN"/>
              </w:rPr>
            </w:pPr>
          </w:p>
          <w:p w14:paraId="6B25699B" w14:textId="77777777" w:rsidR="006A428B" w:rsidRPr="00BC6B7E" w:rsidRDefault="006A428B" w:rsidP="006A428B">
            <w:pPr>
              <w:widowControl w:val="0"/>
              <w:pBdr>
                <w:bottom w:val="single" w:sz="6" w:space="1" w:color="auto"/>
                <w:between w:val="single" w:sz="6" w:space="1" w:color="auto"/>
              </w:pBdr>
              <w:topLinePunct/>
              <w:adjustRightInd w:val="0"/>
              <w:snapToGrid w:val="0"/>
              <w:rPr>
                <w:rFonts w:eastAsia="SimSun"/>
                <w:color w:val="000000"/>
                <w:kern w:val="22"/>
                <w:sz w:val="20"/>
                <w:szCs w:val="20"/>
                <w:lang w:eastAsia="zh-CN"/>
              </w:rPr>
            </w:pPr>
          </w:p>
          <w:p w14:paraId="404A651B" w14:textId="7D89CB43" w:rsidR="00BC6B7E" w:rsidRPr="00BC6B7E" w:rsidRDefault="00BC6B7E" w:rsidP="00BC6B7E">
            <w:pPr>
              <w:widowControl w:val="0"/>
              <w:topLinePunct/>
              <w:adjustRightInd w:val="0"/>
              <w:snapToGrid w:val="0"/>
              <w:rPr>
                <w:rFonts w:eastAsia="SimSun"/>
                <w:color w:val="000000"/>
                <w:kern w:val="22"/>
                <w:sz w:val="20"/>
                <w:szCs w:val="20"/>
                <w:lang w:eastAsia="zh-CN"/>
              </w:rPr>
            </w:pPr>
          </w:p>
          <w:p w14:paraId="01158F76"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p>
          <w:p w14:paraId="332D47DB" w14:textId="77777777" w:rsidR="00BC6B7E" w:rsidRPr="00BC6B7E" w:rsidRDefault="00BC6B7E" w:rsidP="00BC6B7E">
            <w:pPr>
              <w:widowControl w:val="0"/>
              <w:topLinePunct/>
              <w:rPr>
                <w:rFonts w:ascii="DengXian" w:eastAsia="DengXian"/>
                <w:b/>
                <w:kern w:val="22"/>
                <w:sz w:val="20"/>
                <w:szCs w:val="20"/>
                <w:lang w:eastAsia="zh-CN"/>
              </w:rPr>
            </w:pPr>
          </w:p>
        </w:tc>
        <w:tc>
          <w:tcPr>
            <w:tcW w:w="2586" w:type="dxa"/>
            <w:shd w:val="clear" w:color="auto" w:fill="auto"/>
          </w:tcPr>
          <w:p w14:paraId="6B2A79EB" w14:textId="57BCF061" w:rsidR="00BC6B7E" w:rsidRPr="00BC6B7E" w:rsidRDefault="00BC6B7E" w:rsidP="00BC6B7E">
            <w:pPr>
              <w:widowControl w:val="0"/>
              <w:topLinePunct/>
              <w:adjustRightInd w:val="0"/>
              <w:snapToGrid w:val="0"/>
              <w:spacing w:before="120" w:after="120"/>
              <w:rPr>
                <w:rFonts w:ascii="SimSun"/>
                <w:b/>
                <w:color w:val="000000"/>
                <w:kern w:val="22"/>
                <w:sz w:val="20"/>
                <w:szCs w:val="20"/>
                <w:lang w:eastAsia="zh-CN"/>
              </w:rPr>
            </w:pPr>
            <w:r w:rsidRPr="00BC6B7E">
              <w:rPr>
                <w:rFonts w:ascii="SimSun" w:eastAsia="SimSun" w:hAnsi="SimSun" w:cs="SimSun" w:hint="eastAsia"/>
                <w:b/>
                <w:kern w:val="22"/>
                <w:sz w:val="20"/>
                <w:szCs w:val="20"/>
                <w:lang w:val="zh-CN" w:eastAsia="zh-CN"/>
              </w:rPr>
              <w:t>与全球行动目标和</w:t>
            </w:r>
            <w:r w:rsidR="006F4258">
              <w:rPr>
                <w:rFonts w:ascii="SimSun" w:eastAsia="SimSun" w:hAnsi="SimSun" w:cs="SimSun" w:hint="eastAsia"/>
                <w:b/>
                <w:kern w:val="22"/>
                <w:sz w:val="20"/>
                <w:szCs w:val="20"/>
                <w:lang w:val="zh-CN" w:eastAsia="zh-CN"/>
              </w:rPr>
              <w:t>行动目标</w:t>
            </w:r>
            <w:r w:rsidRPr="00BC6B7E">
              <w:rPr>
                <w:rFonts w:ascii="SimSun" w:eastAsia="SimSun" w:hAnsi="SimSun" w:cs="SimSun" w:hint="eastAsia"/>
                <w:b/>
                <w:kern w:val="22"/>
                <w:sz w:val="20"/>
                <w:szCs w:val="20"/>
                <w:lang w:val="zh-CN" w:eastAsia="zh-CN"/>
              </w:rPr>
              <w:t>保持一致</w:t>
            </w:r>
          </w:p>
          <w:p w14:paraId="57941E26"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noProof/>
                <w:color w:val="000000"/>
                <w:kern w:val="22"/>
                <w:sz w:val="20"/>
                <w:szCs w:val="20"/>
                <w:lang w:eastAsia="zh-CN"/>
              </w:rPr>
              <w:t>☐</w:t>
            </w:r>
            <w:r w:rsidRPr="00BC6B7E">
              <w:rPr>
                <w:rFonts w:eastAsia="SimSun"/>
                <w:noProof/>
                <w:color w:val="000000"/>
                <w:kern w:val="22"/>
                <w:sz w:val="20"/>
                <w:szCs w:val="20"/>
                <w:lang w:eastAsia="zh-CN"/>
              </w:rPr>
              <w:t xml:space="preserve"> </w:t>
            </w:r>
            <w:r w:rsidRPr="00BC6B7E">
              <w:rPr>
                <w:rFonts w:ascii="SimSun" w:eastAsia="SimSun" w:hAnsi="SimSun" w:cs="SimSun" w:hint="eastAsia"/>
                <w:noProof/>
                <w:color w:val="000000"/>
                <w:kern w:val="22"/>
                <w:sz w:val="20"/>
                <w:szCs w:val="20"/>
                <w:lang w:eastAsia="zh-CN"/>
              </w:rPr>
              <w:t>长期目标</w:t>
            </w:r>
            <w:r w:rsidRPr="00BC6B7E">
              <w:rPr>
                <w:rFonts w:eastAsia="SimSun"/>
                <w:noProof/>
                <w:color w:val="000000"/>
                <w:kern w:val="22"/>
                <w:sz w:val="20"/>
                <w:szCs w:val="20"/>
                <w:lang w:eastAsia="zh-CN"/>
              </w:rPr>
              <w:t xml:space="preserve"> A</w:t>
            </w:r>
          </w:p>
          <w:p w14:paraId="68557E14"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noProof/>
                <w:color w:val="000000"/>
                <w:kern w:val="22"/>
                <w:sz w:val="20"/>
                <w:szCs w:val="20"/>
                <w:lang w:eastAsia="zh-CN"/>
              </w:rPr>
              <w:t>☐</w:t>
            </w:r>
            <w:r w:rsidRPr="00BC6B7E">
              <w:rPr>
                <w:rFonts w:eastAsia="SimSun"/>
                <w:noProof/>
                <w:color w:val="000000"/>
                <w:kern w:val="22"/>
                <w:sz w:val="20"/>
                <w:szCs w:val="20"/>
                <w:lang w:eastAsia="zh-CN"/>
              </w:rPr>
              <w:t xml:space="preserve"> </w:t>
            </w:r>
            <w:r w:rsidRPr="00BC6B7E">
              <w:rPr>
                <w:rFonts w:ascii="SimSun" w:eastAsia="SimSun" w:hAnsi="SimSun" w:cs="SimSun" w:hint="eastAsia"/>
                <w:noProof/>
                <w:color w:val="000000"/>
                <w:kern w:val="22"/>
                <w:sz w:val="20"/>
                <w:szCs w:val="20"/>
                <w:lang w:eastAsia="zh-CN"/>
              </w:rPr>
              <w:t>长期目标</w:t>
            </w:r>
            <w:r w:rsidRPr="00BC6B7E">
              <w:rPr>
                <w:rFonts w:eastAsia="SimSun"/>
                <w:noProof/>
                <w:color w:val="000000"/>
                <w:kern w:val="22"/>
                <w:sz w:val="20"/>
                <w:szCs w:val="20"/>
                <w:lang w:eastAsia="zh-CN"/>
              </w:rPr>
              <w:t xml:space="preserve"> B</w:t>
            </w:r>
          </w:p>
          <w:p w14:paraId="32D2C325"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noProof/>
                <w:color w:val="000000"/>
                <w:kern w:val="22"/>
                <w:sz w:val="20"/>
                <w:szCs w:val="20"/>
                <w:lang w:eastAsia="zh-CN"/>
              </w:rPr>
              <w:t>☐</w:t>
            </w:r>
            <w:r w:rsidRPr="00BC6B7E">
              <w:rPr>
                <w:rFonts w:eastAsia="SimSun"/>
                <w:noProof/>
                <w:color w:val="000000"/>
                <w:kern w:val="22"/>
                <w:sz w:val="20"/>
                <w:szCs w:val="20"/>
                <w:lang w:eastAsia="zh-CN"/>
              </w:rPr>
              <w:t xml:space="preserve"> </w:t>
            </w:r>
            <w:r w:rsidRPr="00BC6B7E">
              <w:rPr>
                <w:rFonts w:ascii="SimSun" w:eastAsia="SimSun" w:hAnsi="SimSun" w:cs="SimSun" w:hint="eastAsia"/>
                <w:noProof/>
                <w:color w:val="000000"/>
                <w:kern w:val="22"/>
                <w:sz w:val="20"/>
                <w:szCs w:val="20"/>
                <w:lang w:eastAsia="zh-CN"/>
              </w:rPr>
              <w:t>长期目标</w:t>
            </w:r>
            <w:r w:rsidRPr="00BC6B7E">
              <w:rPr>
                <w:rFonts w:eastAsia="SimSun"/>
                <w:noProof/>
                <w:color w:val="000000"/>
                <w:kern w:val="22"/>
                <w:sz w:val="20"/>
                <w:szCs w:val="20"/>
                <w:lang w:eastAsia="zh-CN"/>
              </w:rPr>
              <w:t xml:space="preserve"> C</w:t>
            </w:r>
          </w:p>
          <w:p w14:paraId="5A954246"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noProof/>
                <w:color w:val="000000"/>
                <w:kern w:val="22"/>
                <w:sz w:val="20"/>
                <w:szCs w:val="20"/>
                <w:lang w:eastAsia="zh-CN"/>
              </w:rPr>
              <w:t>☐</w:t>
            </w:r>
            <w:r w:rsidRPr="00BC6B7E">
              <w:rPr>
                <w:rFonts w:eastAsia="SimSun"/>
                <w:noProof/>
                <w:color w:val="000000"/>
                <w:kern w:val="22"/>
                <w:sz w:val="20"/>
                <w:szCs w:val="20"/>
                <w:lang w:eastAsia="zh-CN"/>
              </w:rPr>
              <w:t xml:space="preserve"> </w:t>
            </w:r>
            <w:r w:rsidRPr="00BC6B7E">
              <w:rPr>
                <w:rFonts w:ascii="SimSun" w:eastAsia="SimSun" w:hAnsi="SimSun" w:cs="SimSun" w:hint="eastAsia"/>
                <w:noProof/>
                <w:color w:val="000000"/>
                <w:kern w:val="22"/>
                <w:sz w:val="20"/>
                <w:szCs w:val="20"/>
                <w:lang w:eastAsia="zh-CN"/>
              </w:rPr>
              <w:t>长期目标</w:t>
            </w:r>
            <w:r w:rsidRPr="00BC6B7E">
              <w:rPr>
                <w:rFonts w:eastAsia="SimSun"/>
                <w:noProof/>
                <w:color w:val="000000"/>
                <w:kern w:val="22"/>
                <w:sz w:val="20"/>
                <w:szCs w:val="20"/>
                <w:lang w:eastAsia="zh-CN"/>
              </w:rPr>
              <w:t xml:space="preserve"> D</w:t>
            </w:r>
          </w:p>
          <w:p w14:paraId="2B1C5D7C"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noProof/>
                <w:color w:val="000000"/>
                <w:kern w:val="22"/>
                <w:sz w:val="20"/>
                <w:szCs w:val="20"/>
                <w:lang w:eastAsia="zh-CN"/>
              </w:rPr>
              <w:t>☐</w:t>
            </w:r>
            <w:r w:rsidRPr="00BC6B7E">
              <w:rPr>
                <w:rFonts w:eastAsia="SimSun"/>
                <w:noProof/>
                <w:color w:val="000000"/>
                <w:kern w:val="22"/>
                <w:sz w:val="20"/>
                <w:szCs w:val="20"/>
                <w:lang w:eastAsia="zh-CN"/>
              </w:rPr>
              <w:t xml:space="preserve"> </w:t>
            </w:r>
            <w:r w:rsidRPr="00BC6B7E">
              <w:rPr>
                <w:rFonts w:ascii="SimSun" w:eastAsia="SimSun" w:hAnsi="SimSun" w:cs="SimSun" w:hint="eastAsia"/>
                <w:noProof/>
                <w:color w:val="000000"/>
                <w:kern w:val="22"/>
                <w:sz w:val="20"/>
                <w:szCs w:val="20"/>
                <w:lang w:eastAsia="zh-CN"/>
              </w:rPr>
              <w:t>全球行动目标</w:t>
            </w:r>
            <w:r w:rsidRPr="00BC6B7E">
              <w:rPr>
                <w:rFonts w:eastAsia="SimSun"/>
                <w:noProof/>
                <w:color w:val="000000"/>
                <w:kern w:val="22"/>
                <w:sz w:val="20"/>
                <w:szCs w:val="20"/>
                <w:lang w:eastAsia="zh-CN"/>
              </w:rPr>
              <w:t xml:space="preserve"> 1</w:t>
            </w:r>
          </w:p>
          <w:p w14:paraId="7A3B20A8" w14:textId="77777777" w:rsidR="00BC6B7E" w:rsidRPr="00BC6B7E" w:rsidRDefault="00BC6B7E" w:rsidP="00BC6B7E">
            <w:pPr>
              <w:widowControl w:val="0"/>
              <w:topLinePunct/>
              <w:adjustRightInd w:val="0"/>
              <w:snapToGrid w:val="0"/>
              <w:rPr>
                <w:rFonts w:eastAsia="SimSun"/>
                <w:noProof/>
                <w:color w:val="000000"/>
                <w:kern w:val="22"/>
                <w:sz w:val="20"/>
                <w:szCs w:val="20"/>
                <w:lang w:eastAsia="zh-CN"/>
              </w:rPr>
            </w:pPr>
            <w:r w:rsidRPr="00BC6B7E">
              <w:rPr>
                <w:rFonts w:ascii="MS Gothic" w:eastAsia="MS Gothic" w:hint="eastAsia"/>
                <w:noProof/>
                <w:color w:val="000000"/>
                <w:kern w:val="22"/>
                <w:sz w:val="20"/>
                <w:szCs w:val="20"/>
                <w:lang w:eastAsia="zh-CN"/>
              </w:rPr>
              <w:t>☐</w:t>
            </w:r>
            <w:r w:rsidRPr="00BC6B7E">
              <w:rPr>
                <w:rFonts w:eastAsia="SimSun"/>
                <w:noProof/>
                <w:color w:val="000000"/>
                <w:kern w:val="22"/>
                <w:sz w:val="20"/>
                <w:szCs w:val="20"/>
                <w:lang w:eastAsia="zh-CN"/>
              </w:rPr>
              <w:t xml:space="preserve"> </w:t>
            </w:r>
            <w:r w:rsidRPr="00BC6B7E">
              <w:rPr>
                <w:rFonts w:ascii="SimSun" w:eastAsia="SimSun" w:hAnsi="SimSun" w:cs="SimSun" w:hint="eastAsia"/>
                <w:noProof/>
                <w:color w:val="000000"/>
                <w:kern w:val="22"/>
                <w:sz w:val="20"/>
                <w:szCs w:val="20"/>
                <w:lang w:eastAsia="zh-CN"/>
              </w:rPr>
              <w:t>全球行动目标</w:t>
            </w:r>
            <w:r w:rsidRPr="00BC6B7E">
              <w:rPr>
                <w:rFonts w:eastAsia="SimSun"/>
                <w:noProof/>
                <w:color w:val="000000"/>
                <w:kern w:val="22"/>
                <w:sz w:val="20"/>
                <w:szCs w:val="20"/>
                <w:lang w:eastAsia="zh-CN"/>
              </w:rPr>
              <w:t xml:space="preserve"> 2</w:t>
            </w:r>
          </w:p>
          <w:p w14:paraId="4960B93A"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eastAsia="SimSun"/>
                <w:noProof/>
                <w:color w:val="000000"/>
                <w:kern w:val="22"/>
                <w:sz w:val="20"/>
                <w:szCs w:val="20"/>
                <w:lang w:eastAsia="zh-CN"/>
              </w:rPr>
              <w:t>…</w:t>
            </w:r>
          </w:p>
          <w:p w14:paraId="1EAECB00" w14:textId="77777777" w:rsidR="00BC6B7E" w:rsidRPr="00BC6B7E" w:rsidRDefault="00BC6B7E" w:rsidP="00BC6B7E">
            <w:pPr>
              <w:widowControl w:val="0"/>
              <w:tabs>
                <w:tab w:val="left" w:pos="1710"/>
              </w:tabs>
              <w:topLinePunct/>
              <w:adjustRightInd w:val="0"/>
              <w:snapToGrid w:val="0"/>
              <w:rPr>
                <w:rFonts w:eastAsia="SimSun"/>
                <w:color w:val="000000"/>
                <w:kern w:val="22"/>
                <w:sz w:val="20"/>
                <w:szCs w:val="20"/>
                <w:lang w:eastAsia="zh-CN"/>
              </w:rPr>
            </w:pPr>
            <w:r w:rsidRPr="00BC6B7E">
              <w:rPr>
                <w:rFonts w:ascii="MS Gothic" w:eastAsia="MS Gothic" w:hint="eastAsia"/>
                <w:color w:val="000000"/>
                <w:kern w:val="22"/>
                <w:sz w:val="20"/>
                <w:szCs w:val="20"/>
                <w:lang w:eastAsia="zh-CN"/>
              </w:rPr>
              <w:t>☐</w:t>
            </w:r>
            <w:r w:rsidRPr="00BC6B7E">
              <w:rPr>
                <w:rFonts w:eastAsia="SimSun"/>
                <w:color w:val="000000"/>
                <w:kern w:val="22"/>
                <w:sz w:val="20"/>
                <w:szCs w:val="20"/>
                <w:lang w:eastAsia="zh-CN"/>
              </w:rPr>
              <w:t xml:space="preserve"> …</w:t>
            </w:r>
          </w:p>
          <w:p w14:paraId="32AE8C2D" w14:textId="1E915C5D" w:rsidR="00BC6B7E" w:rsidRPr="00BC6B7E" w:rsidRDefault="00BC6B7E" w:rsidP="00BC6B7E">
            <w:pPr>
              <w:widowControl w:val="0"/>
              <w:topLinePunct/>
              <w:adjustRightInd w:val="0"/>
              <w:snapToGrid w:val="0"/>
              <w:rPr>
                <w:rFonts w:ascii="SimSun"/>
                <w:color w:val="000000"/>
                <w:kern w:val="22"/>
                <w:sz w:val="20"/>
                <w:szCs w:val="20"/>
                <w:lang w:eastAsia="zh-CN"/>
              </w:rPr>
            </w:pPr>
            <w:r w:rsidRPr="00BC6B7E">
              <w:rPr>
                <w:rFonts w:ascii="MS Gothic" w:eastAsia="MS Gothic" w:hint="eastAsia"/>
                <w:kern w:val="22"/>
                <w:sz w:val="20"/>
                <w:szCs w:val="20"/>
                <w:lang w:eastAsia="zh-CN"/>
              </w:rPr>
              <w:t>☐</w:t>
            </w:r>
            <w:r w:rsidRPr="00BC6B7E">
              <w:rPr>
                <w:rFonts w:ascii="MS Gothic" w:eastAsia="MS Gothic"/>
                <w:kern w:val="22"/>
                <w:sz w:val="20"/>
                <w:szCs w:val="20"/>
                <w:lang w:eastAsia="zh-CN"/>
              </w:rPr>
              <w:t xml:space="preserve"> </w:t>
            </w:r>
            <w:r w:rsidR="005C39C2">
              <w:rPr>
                <w:rFonts w:ascii="SimSun" w:eastAsia="SimSun" w:hAnsi="SimSun" w:cs="SimSun" w:hint="eastAsia"/>
                <w:kern w:val="22"/>
                <w:sz w:val="20"/>
                <w:szCs w:val="20"/>
                <w:lang w:eastAsia="zh-CN"/>
              </w:rPr>
              <w:t>《昆明-蒙特利尔</w:t>
            </w:r>
            <w:r w:rsidRPr="00BC6B7E">
              <w:rPr>
                <w:rFonts w:ascii="SimSun" w:eastAsia="SimSun" w:hAnsi="SimSun" w:cs="SimSun" w:hint="eastAsia"/>
                <w:kern w:val="22"/>
                <w:sz w:val="20"/>
                <w:szCs w:val="20"/>
                <w:lang w:val="zh-CN" w:eastAsia="zh-CN"/>
              </w:rPr>
              <w:t>全球生物多样性框架</w:t>
            </w:r>
            <w:r w:rsidR="005C39C2">
              <w:rPr>
                <w:rFonts w:ascii="SimSun" w:eastAsia="SimSun" w:hAnsi="SimSun" w:cs="SimSun" w:hint="eastAsia"/>
                <w:kern w:val="22"/>
                <w:sz w:val="20"/>
                <w:szCs w:val="20"/>
                <w:lang w:val="zh-CN" w:eastAsia="zh-CN"/>
              </w:rPr>
              <w:t>》</w:t>
            </w:r>
            <w:r w:rsidRPr="00BC6B7E">
              <w:rPr>
                <w:rFonts w:ascii="SimSun" w:eastAsia="SimSun" w:hAnsi="SimSun" w:cs="SimSun" w:hint="eastAsia"/>
                <w:kern w:val="22"/>
                <w:sz w:val="20"/>
                <w:szCs w:val="20"/>
                <w:lang w:val="zh-CN" w:eastAsia="zh-CN"/>
              </w:rPr>
              <w:t>的有利条件和</w:t>
            </w:r>
            <w:r w:rsidRPr="00BC6B7E">
              <w:rPr>
                <w:rFonts w:ascii="SimSun"/>
                <w:kern w:val="22"/>
                <w:sz w:val="20"/>
                <w:szCs w:val="20"/>
                <w:lang w:eastAsia="zh-CN"/>
              </w:rPr>
              <w:t>/</w:t>
            </w:r>
            <w:r w:rsidRPr="00BC6B7E">
              <w:rPr>
                <w:rFonts w:ascii="SimSun" w:eastAsia="SimSun" w:hAnsi="SimSun" w:cs="SimSun" w:hint="eastAsia"/>
                <w:kern w:val="22"/>
                <w:sz w:val="20"/>
                <w:szCs w:val="20"/>
                <w:lang w:val="zh-CN" w:eastAsia="zh-CN"/>
              </w:rPr>
              <w:t>或其他非行动目标要素</w:t>
            </w:r>
            <w:r w:rsidRPr="00BC6B7E">
              <w:rPr>
                <w:rFonts w:ascii="SimSun" w:eastAsia="SimSun" w:hAnsi="SimSun" w:cs="SimSun" w:hint="eastAsia"/>
                <w:kern w:val="22"/>
                <w:sz w:val="20"/>
                <w:szCs w:val="20"/>
                <w:lang w:eastAsia="zh-CN"/>
              </w:rPr>
              <w:t>（</w:t>
            </w:r>
            <w:r w:rsidRPr="00BC6B7E">
              <w:rPr>
                <w:rFonts w:ascii="KaiTi" w:eastAsia="KaiTi" w:hAnsi="KaiTi" w:hint="eastAsia"/>
                <w:kern w:val="22"/>
                <w:sz w:val="20"/>
                <w:szCs w:val="20"/>
                <w:lang w:val="zh-CN" w:eastAsia="zh-CN"/>
              </w:rPr>
              <w:t>请具体说明</w:t>
            </w:r>
            <w:r w:rsidRPr="00BC6B7E">
              <w:rPr>
                <w:rFonts w:ascii="SimSun" w:eastAsia="SimSun" w:hAnsi="SimSun" w:cs="SimSun" w:hint="eastAsia"/>
                <w:kern w:val="22"/>
                <w:sz w:val="20"/>
                <w:szCs w:val="20"/>
                <w:lang w:eastAsia="zh-CN"/>
              </w:rPr>
              <w:t>）</w:t>
            </w:r>
          </w:p>
          <w:p w14:paraId="6D4477A2" w14:textId="77777777" w:rsidR="00BC6B7E" w:rsidRPr="006A428B" w:rsidRDefault="00BC6B7E" w:rsidP="00BC6B7E">
            <w:pPr>
              <w:widowControl w:val="0"/>
              <w:topLinePunct/>
              <w:adjustRightInd w:val="0"/>
              <w:snapToGrid w:val="0"/>
              <w:rPr>
                <w:rFonts w:eastAsia="SimSun"/>
                <w:b/>
                <w:bCs/>
                <w:color w:val="000000"/>
                <w:kern w:val="22"/>
                <w:sz w:val="20"/>
                <w:szCs w:val="20"/>
                <w:lang w:eastAsia="zh-CN"/>
              </w:rPr>
            </w:pPr>
          </w:p>
          <w:p w14:paraId="76AE6128" w14:textId="77777777" w:rsidR="00BC6B7E" w:rsidRPr="006A428B" w:rsidRDefault="00BC6B7E" w:rsidP="00BC6B7E">
            <w:pPr>
              <w:widowControl w:val="0"/>
              <w:pBdr>
                <w:top w:val="single" w:sz="6" w:space="1" w:color="auto"/>
                <w:bottom w:val="single" w:sz="6" w:space="1" w:color="auto"/>
              </w:pBdr>
              <w:topLinePunct/>
              <w:adjustRightInd w:val="0"/>
              <w:snapToGrid w:val="0"/>
              <w:rPr>
                <w:rFonts w:eastAsia="SimSun"/>
                <w:b/>
                <w:bCs/>
                <w:color w:val="000000"/>
                <w:kern w:val="22"/>
                <w:sz w:val="20"/>
                <w:szCs w:val="20"/>
                <w:lang w:eastAsia="zh-CN"/>
              </w:rPr>
            </w:pPr>
          </w:p>
          <w:p w14:paraId="1AD23D89" w14:textId="77777777" w:rsidR="00BC6B7E" w:rsidRPr="006A428B" w:rsidRDefault="00BC6B7E" w:rsidP="00BC6B7E">
            <w:pPr>
              <w:widowControl w:val="0"/>
              <w:pBdr>
                <w:bottom w:val="single" w:sz="6" w:space="1" w:color="auto"/>
                <w:between w:val="single" w:sz="6" w:space="1" w:color="auto"/>
              </w:pBdr>
              <w:topLinePunct/>
              <w:adjustRightInd w:val="0"/>
              <w:snapToGrid w:val="0"/>
              <w:rPr>
                <w:rFonts w:eastAsia="SimSun"/>
                <w:b/>
                <w:bCs/>
                <w:color w:val="000000"/>
                <w:kern w:val="22"/>
                <w:sz w:val="20"/>
                <w:szCs w:val="20"/>
                <w:lang w:eastAsia="zh-CN"/>
              </w:rPr>
            </w:pPr>
          </w:p>
          <w:p w14:paraId="0E8F69F1" w14:textId="77777777" w:rsidR="00BC6B7E" w:rsidRPr="00BC6B7E" w:rsidRDefault="00BC6B7E" w:rsidP="00BC6B7E">
            <w:pPr>
              <w:widowControl w:val="0"/>
              <w:topLinePunct/>
              <w:adjustRightInd w:val="0"/>
              <w:snapToGrid w:val="0"/>
              <w:spacing w:after="120"/>
              <w:rPr>
                <w:rFonts w:ascii="MS Gothic" w:eastAsia="MS Gothic"/>
                <w:color w:val="000000"/>
                <w:kern w:val="22"/>
                <w:sz w:val="20"/>
                <w:szCs w:val="20"/>
                <w:lang w:eastAsia="zh-CN"/>
              </w:rPr>
            </w:pPr>
          </w:p>
        </w:tc>
        <w:tc>
          <w:tcPr>
            <w:tcW w:w="2675" w:type="dxa"/>
            <w:shd w:val="clear" w:color="auto" w:fill="auto"/>
          </w:tcPr>
          <w:p w14:paraId="2EE00CBB" w14:textId="77777777" w:rsidR="00BC6B7E" w:rsidRPr="00BC6B7E" w:rsidRDefault="00BC6B7E" w:rsidP="00BC6B7E">
            <w:pPr>
              <w:widowControl w:val="0"/>
              <w:topLinePunct/>
              <w:adjustRightInd w:val="0"/>
              <w:snapToGrid w:val="0"/>
              <w:spacing w:before="120" w:after="120"/>
              <w:rPr>
                <w:rFonts w:ascii="SimSun"/>
                <w:b/>
                <w:color w:val="000000"/>
                <w:kern w:val="22"/>
                <w:sz w:val="20"/>
                <w:szCs w:val="20"/>
              </w:rPr>
            </w:pPr>
            <w:r w:rsidRPr="00BC6B7E">
              <w:rPr>
                <w:rFonts w:ascii="SimSun" w:eastAsia="SimSun" w:hAnsi="SimSun" w:cs="SimSun" w:hint="eastAsia"/>
                <w:b/>
                <w:kern w:val="22"/>
                <w:sz w:val="20"/>
                <w:szCs w:val="20"/>
                <w:lang w:val="zh-CN"/>
              </w:rPr>
              <w:t>一致程度</w:t>
            </w:r>
          </w:p>
          <w:p w14:paraId="64553507" w14:textId="77777777" w:rsidR="00BC6B7E" w:rsidRPr="00BC6B7E" w:rsidRDefault="00BC6B7E" w:rsidP="00BC6B7E">
            <w:pPr>
              <w:widowControl w:val="0"/>
              <w:topLinePunct/>
              <w:adjustRightInd w:val="0"/>
              <w:snapToGrid w:val="0"/>
              <w:rPr>
                <w:rFonts w:ascii="SimSun"/>
                <w:kern w:val="22"/>
                <w:sz w:val="20"/>
                <w:szCs w:val="20"/>
              </w:rPr>
            </w:pPr>
            <w:r w:rsidRPr="00BC6B7E">
              <w:rPr>
                <w:rFonts w:ascii="MS Gothic" w:eastAsia="MS Gothic" w:hint="eastAsia"/>
                <w:kern w:val="22"/>
                <w:sz w:val="20"/>
                <w:szCs w:val="20"/>
              </w:rPr>
              <w:t>☐</w:t>
            </w:r>
            <w:r w:rsidRPr="00BC6B7E">
              <w:rPr>
                <w:rFonts w:eastAsia="SimSun"/>
                <w:kern w:val="22"/>
                <w:sz w:val="20"/>
                <w:szCs w:val="20"/>
              </w:rPr>
              <w:t xml:space="preserve"> </w:t>
            </w:r>
            <w:r w:rsidRPr="00BC6B7E">
              <w:rPr>
                <w:rFonts w:ascii="SimSun" w:eastAsia="SimSun" w:hAnsi="SimSun" w:cs="SimSun" w:hint="eastAsia"/>
                <w:kern w:val="22"/>
                <w:sz w:val="20"/>
                <w:szCs w:val="20"/>
                <w:lang w:val="zh-CN"/>
              </w:rPr>
              <w:t>高度</w:t>
            </w:r>
            <w:r w:rsidRPr="00BC6B7E">
              <w:rPr>
                <w:rFonts w:eastAsia="SimSun"/>
                <w:kern w:val="22"/>
                <w:sz w:val="20"/>
                <w:szCs w:val="20"/>
              </w:rPr>
              <w:t xml:space="preserve">   </w:t>
            </w:r>
            <w:r w:rsidRPr="00BC6B7E">
              <w:rPr>
                <w:rFonts w:ascii="MS Gothic" w:eastAsia="MS Gothic" w:hint="eastAsia"/>
                <w:kern w:val="22"/>
                <w:sz w:val="20"/>
                <w:szCs w:val="20"/>
              </w:rPr>
              <w:t>☐</w:t>
            </w:r>
            <w:r w:rsidRPr="00BC6B7E">
              <w:rPr>
                <w:rFonts w:eastAsia="SimSun"/>
                <w:kern w:val="22"/>
                <w:sz w:val="20"/>
                <w:szCs w:val="20"/>
              </w:rPr>
              <w:t xml:space="preserve"> </w:t>
            </w:r>
            <w:r w:rsidRPr="00BC6B7E">
              <w:rPr>
                <w:rFonts w:ascii="SimSun" w:eastAsia="SimSun" w:hAnsi="SimSun" w:cs="SimSun" w:hint="eastAsia"/>
                <w:kern w:val="22"/>
                <w:sz w:val="20"/>
                <w:szCs w:val="20"/>
                <w:lang w:val="zh-CN"/>
              </w:rPr>
              <w:t>中度</w:t>
            </w:r>
            <w:r w:rsidRPr="00BC6B7E">
              <w:rPr>
                <w:rFonts w:eastAsia="SimSun"/>
                <w:kern w:val="22"/>
                <w:sz w:val="20"/>
                <w:szCs w:val="20"/>
              </w:rPr>
              <w:t xml:space="preserve">   </w:t>
            </w:r>
            <w:r w:rsidRPr="00BC6B7E">
              <w:rPr>
                <w:rFonts w:ascii="MS Gothic" w:eastAsia="MS Gothic" w:hint="eastAsia"/>
                <w:kern w:val="22"/>
                <w:sz w:val="20"/>
                <w:szCs w:val="20"/>
              </w:rPr>
              <w:t>☐</w:t>
            </w:r>
            <w:r w:rsidRPr="00BC6B7E">
              <w:rPr>
                <w:rFonts w:eastAsia="SimSun"/>
                <w:kern w:val="22"/>
                <w:sz w:val="20"/>
                <w:szCs w:val="20"/>
              </w:rPr>
              <w:t xml:space="preserve"> </w:t>
            </w:r>
            <w:r w:rsidRPr="00BC6B7E">
              <w:rPr>
                <w:rFonts w:ascii="SimSun" w:eastAsia="SimSun" w:hAnsi="SimSun" w:cs="SimSun" w:hint="eastAsia"/>
                <w:kern w:val="22"/>
                <w:sz w:val="20"/>
                <w:szCs w:val="20"/>
                <w:lang w:val="zh-CN"/>
              </w:rPr>
              <w:t>低度</w:t>
            </w:r>
          </w:p>
          <w:p w14:paraId="33E0383E" w14:textId="77777777" w:rsidR="00BC6B7E" w:rsidRPr="00BC6B7E" w:rsidRDefault="00BC6B7E" w:rsidP="00BC6B7E">
            <w:pPr>
              <w:widowControl w:val="0"/>
              <w:topLinePunct/>
              <w:adjustRightInd w:val="0"/>
              <w:snapToGrid w:val="0"/>
              <w:rPr>
                <w:rFonts w:ascii="SimSun"/>
                <w:color w:val="000000"/>
                <w:kern w:val="22"/>
                <w:sz w:val="20"/>
                <w:szCs w:val="20"/>
              </w:rPr>
            </w:pPr>
            <w:r w:rsidRPr="00BC6B7E">
              <w:rPr>
                <w:rFonts w:ascii="MS Gothic" w:eastAsia="MS Gothic" w:hint="eastAsia"/>
                <w:kern w:val="22"/>
                <w:sz w:val="20"/>
                <w:szCs w:val="20"/>
              </w:rPr>
              <w:t>☐</w:t>
            </w:r>
            <w:r w:rsidRPr="00BC6B7E">
              <w:rPr>
                <w:rFonts w:eastAsia="SimSun"/>
                <w:kern w:val="22"/>
                <w:sz w:val="20"/>
                <w:szCs w:val="20"/>
              </w:rPr>
              <w:t xml:space="preserve"> </w:t>
            </w:r>
            <w:r w:rsidRPr="00BC6B7E">
              <w:rPr>
                <w:rFonts w:ascii="SimSun" w:eastAsia="SimSun" w:hAnsi="SimSun" w:cs="SimSun" w:hint="eastAsia"/>
                <w:kern w:val="22"/>
                <w:sz w:val="20"/>
                <w:szCs w:val="20"/>
                <w:lang w:val="zh-CN"/>
              </w:rPr>
              <w:t>高度</w:t>
            </w:r>
            <w:r w:rsidRPr="00BC6B7E">
              <w:rPr>
                <w:rFonts w:eastAsia="SimSun"/>
                <w:kern w:val="22"/>
                <w:sz w:val="20"/>
                <w:szCs w:val="20"/>
              </w:rPr>
              <w:t xml:space="preserve">   </w:t>
            </w:r>
            <w:r w:rsidRPr="00BC6B7E">
              <w:rPr>
                <w:rFonts w:ascii="MS Gothic" w:eastAsia="MS Gothic" w:hint="eastAsia"/>
                <w:kern w:val="22"/>
                <w:sz w:val="20"/>
                <w:szCs w:val="20"/>
              </w:rPr>
              <w:t>☐</w:t>
            </w:r>
            <w:r w:rsidRPr="00BC6B7E">
              <w:rPr>
                <w:rFonts w:eastAsia="SimSun"/>
                <w:kern w:val="22"/>
                <w:sz w:val="20"/>
                <w:szCs w:val="20"/>
              </w:rPr>
              <w:t xml:space="preserve"> </w:t>
            </w:r>
            <w:r w:rsidRPr="00BC6B7E">
              <w:rPr>
                <w:rFonts w:ascii="SimSun" w:eastAsia="SimSun" w:hAnsi="SimSun" w:cs="SimSun" w:hint="eastAsia"/>
                <w:kern w:val="22"/>
                <w:sz w:val="20"/>
                <w:szCs w:val="20"/>
                <w:lang w:val="zh-CN"/>
              </w:rPr>
              <w:t>中度</w:t>
            </w:r>
            <w:r w:rsidRPr="00BC6B7E">
              <w:rPr>
                <w:rFonts w:eastAsia="SimSun"/>
                <w:kern w:val="22"/>
                <w:sz w:val="20"/>
                <w:szCs w:val="20"/>
              </w:rPr>
              <w:t xml:space="preserve">   </w:t>
            </w:r>
            <w:r w:rsidRPr="00BC6B7E">
              <w:rPr>
                <w:rFonts w:ascii="MS Gothic" w:eastAsia="MS Gothic" w:hint="eastAsia"/>
                <w:kern w:val="22"/>
                <w:sz w:val="20"/>
                <w:szCs w:val="20"/>
              </w:rPr>
              <w:t>☐</w:t>
            </w:r>
            <w:r w:rsidRPr="00BC6B7E">
              <w:rPr>
                <w:rFonts w:eastAsia="SimSun"/>
                <w:kern w:val="22"/>
                <w:sz w:val="20"/>
                <w:szCs w:val="20"/>
              </w:rPr>
              <w:t xml:space="preserve"> </w:t>
            </w:r>
            <w:r w:rsidRPr="00BC6B7E">
              <w:rPr>
                <w:rFonts w:ascii="SimSun" w:eastAsia="SimSun" w:hAnsi="SimSun" w:cs="SimSun" w:hint="eastAsia"/>
                <w:kern w:val="22"/>
                <w:sz w:val="20"/>
                <w:szCs w:val="20"/>
                <w:lang w:val="zh-CN"/>
              </w:rPr>
              <w:t>低度</w:t>
            </w:r>
          </w:p>
          <w:p w14:paraId="3BDA6F2D"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color w:val="000000"/>
                <w:kern w:val="22"/>
                <w:sz w:val="20"/>
                <w:szCs w:val="20"/>
                <w:lang w:eastAsia="zh-CN"/>
              </w:rPr>
              <w:t>☐</w:t>
            </w:r>
            <w:r w:rsidRPr="00BC6B7E">
              <w:rPr>
                <w:rFonts w:eastAsia="SimSun"/>
                <w:color w:val="000000"/>
                <w:kern w:val="22"/>
                <w:sz w:val="20"/>
                <w:szCs w:val="20"/>
                <w:lang w:eastAsia="zh-CN"/>
              </w:rPr>
              <w:t xml:space="preserve"> …</w:t>
            </w:r>
          </w:p>
          <w:p w14:paraId="45E7E438" w14:textId="77777777" w:rsidR="00BC6B7E" w:rsidRPr="00BC6B7E" w:rsidRDefault="00BC6B7E" w:rsidP="00BC6B7E">
            <w:pPr>
              <w:widowControl w:val="0"/>
              <w:topLinePunct/>
              <w:adjustRightInd w:val="0"/>
              <w:snapToGrid w:val="0"/>
              <w:spacing w:after="120"/>
              <w:rPr>
                <w:rFonts w:ascii="MS Gothic" w:eastAsia="MS Gothic"/>
                <w:color w:val="000000"/>
                <w:kern w:val="22"/>
                <w:sz w:val="20"/>
                <w:szCs w:val="20"/>
                <w:lang w:eastAsia="zh-CN"/>
              </w:rPr>
            </w:pPr>
          </w:p>
          <w:p w14:paraId="56DF908E" w14:textId="77777777" w:rsidR="00BC6B7E" w:rsidRDefault="00BC6B7E" w:rsidP="00BC6B7E">
            <w:pPr>
              <w:widowControl w:val="0"/>
              <w:topLinePunct/>
              <w:rPr>
                <w:rFonts w:ascii="KaiTi" w:eastAsia="KaiTi" w:hAnsi="KaiTi"/>
                <w:bCs/>
                <w:kern w:val="22"/>
                <w:sz w:val="20"/>
                <w:szCs w:val="20"/>
                <w:lang w:val="en-US" w:eastAsia="zh-CN"/>
              </w:rPr>
            </w:pPr>
            <w:r w:rsidRPr="00BC6B7E">
              <w:rPr>
                <w:rFonts w:ascii="SimSun" w:hAnsi="SimSun" w:hint="eastAsia"/>
                <w:bCs/>
                <w:kern w:val="22"/>
                <w:sz w:val="20"/>
                <w:szCs w:val="20"/>
                <w:lang w:val="en-US" w:eastAsia="zh-CN"/>
              </w:rPr>
              <w:t>说明，包括涵盖全球行动目标和</w:t>
            </w:r>
            <w:r w:rsidR="006F4258">
              <w:rPr>
                <w:rFonts w:ascii="SimSun" w:hAnsi="SimSun" w:hint="eastAsia"/>
                <w:bCs/>
                <w:kern w:val="22"/>
                <w:sz w:val="20"/>
                <w:szCs w:val="20"/>
                <w:lang w:val="en-US" w:eastAsia="zh-CN"/>
              </w:rPr>
              <w:t>行动目标</w:t>
            </w:r>
            <w:r w:rsidRPr="00BC6B7E">
              <w:rPr>
                <w:rFonts w:ascii="SimSun" w:hAnsi="SimSun" w:hint="eastAsia"/>
                <w:bCs/>
                <w:kern w:val="22"/>
                <w:sz w:val="20"/>
                <w:szCs w:val="20"/>
                <w:lang w:val="en-US" w:eastAsia="zh-CN"/>
              </w:rPr>
              <w:t>的哪些方面</w:t>
            </w:r>
            <w:r w:rsidRPr="00BC6B7E">
              <w:rPr>
                <w:rFonts w:ascii="KaiTi" w:eastAsia="KaiTi" w:hAnsi="KaiTi" w:hint="eastAsia"/>
                <w:bCs/>
                <w:kern w:val="22"/>
                <w:sz w:val="20"/>
                <w:szCs w:val="20"/>
                <w:lang w:val="en-US" w:eastAsia="zh-CN"/>
              </w:rPr>
              <w:t>(任选）</w:t>
            </w:r>
          </w:p>
          <w:p w14:paraId="3A74F1F1" w14:textId="77777777" w:rsidR="006A428B" w:rsidRDefault="006A428B" w:rsidP="00BC6B7E">
            <w:pPr>
              <w:widowControl w:val="0"/>
              <w:topLinePunct/>
              <w:rPr>
                <w:rFonts w:ascii="KaiTi" w:eastAsia="KaiTi" w:hAnsi="KaiTi"/>
                <w:bCs/>
                <w:kern w:val="22"/>
                <w:sz w:val="20"/>
                <w:szCs w:val="20"/>
                <w:lang w:val="en-US" w:eastAsia="zh-CN"/>
              </w:rPr>
            </w:pPr>
          </w:p>
          <w:p w14:paraId="35F95D1B" w14:textId="77777777" w:rsidR="006A428B" w:rsidRDefault="006A428B" w:rsidP="00BC6B7E">
            <w:pPr>
              <w:widowControl w:val="0"/>
              <w:topLinePunct/>
              <w:rPr>
                <w:rFonts w:asciiTheme="majorBidi" w:eastAsia="MS Gothic" w:hAnsiTheme="majorBidi" w:cstheme="majorBidi"/>
                <w:color w:val="000000"/>
                <w:kern w:val="22"/>
                <w:sz w:val="20"/>
                <w:szCs w:val="20"/>
              </w:rPr>
            </w:pPr>
            <w:r w:rsidRPr="004F65AE">
              <w:rPr>
                <w:rFonts w:asciiTheme="majorBidi" w:eastAsia="MS Gothic" w:hAnsiTheme="majorBidi" w:cstheme="majorBidi"/>
                <w:color w:val="000000"/>
                <w:kern w:val="22"/>
                <w:sz w:val="20"/>
                <w:szCs w:val="20"/>
              </w:rPr>
              <w:t>________________________</w:t>
            </w:r>
          </w:p>
          <w:p w14:paraId="6C2B0E22" w14:textId="3A65C2D3" w:rsidR="006A428B" w:rsidRPr="00BC6B7E" w:rsidRDefault="006A428B" w:rsidP="00BC6B7E">
            <w:pPr>
              <w:widowControl w:val="0"/>
              <w:topLinePunct/>
              <w:rPr>
                <w:rFonts w:ascii="SimSun" w:hAnsi="SimSun"/>
                <w:bCs/>
                <w:kern w:val="22"/>
                <w:sz w:val="20"/>
                <w:szCs w:val="20"/>
                <w:lang w:val="en-US" w:eastAsia="zh-CN"/>
              </w:rPr>
            </w:pPr>
            <w:r w:rsidRPr="004F65AE">
              <w:rPr>
                <w:rFonts w:asciiTheme="majorBidi" w:eastAsia="MS Gothic" w:hAnsiTheme="majorBidi" w:cstheme="majorBidi"/>
                <w:color w:val="000000"/>
                <w:kern w:val="22"/>
                <w:sz w:val="20"/>
                <w:szCs w:val="20"/>
              </w:rPr>
              <w:t>________________________________________________________________________</w:t>
            </w:r>
          </w:p>
        </w:tc>
        <w:tc>
          <w:tcPr>
            <w:tcW w:w="1775" w:type="dxa"/>
            <w:shd w:val="clear" w:color="auto" w:fill="auto"/>
          </w:tcPr>
          <w:p w14:paraId="4ACA2DBB" w14:textId="150D257D" w:rsidR="00BC6B7E" w:rsidRPr="00BC6B7E" w:rsidRDefault="00BC6B7E" w:rsidP="00BC6B7E">
            <w:pPr>
              <w:widowControl w:val="0"/>
              <w:topLinePunct/>
              <w:adjustRightInd w:val="0"/>
              <w:snapToGrid w:val="0"/>
              <w:spacing w:before="120" w:after="120"/>
              <w:rPr>
                <w:rFonts w:ascii="SimSun"/>
                <w:b/>
                <w:color w:val="000000"/>
                <w:kern w:val="22"/>
                <w:sz w:val="20"/>
                <w:szCs w:val="20"/>
                <w:lang w:eastAsia="zh-CN"/>
              </w:rPr>
            </w:pPr>
            <w:r w:rsidRPr="00BC6B7E">
              <w:rPr>
                <w:rFonts w:ascii="SimSun" w:eastAsia="SimSun" w:hAnsi="SimSun" w:cs="SimSun" w:hint="eastAsia"/>
                <w:b/>
                <w:kern w:val="22"/>
                <w:sz w:val="20"/>
                <w:szCs w:val="20"/>
                <w:lang w:val="zh-CN" w:eastAsia="zh-CN"/>
              </w:rPr>
              <w:t>注</w:t>
            </w:r>
          </w:p>
          <w:p w14:paraId="494930AE" w14:textId="77777777" w:rsidR="00BC6B7E" w:rsidRPr="00BC6B7E" w:rsidRDefault="00BC6B7E" w:rsidP="00BC6B7E">
            <w:pPr>
              <w:widowControl w:val="0"/>
              <w:topLinePunct/>
              <w:adjustRightInd w:val="0"/>
              <w:snapToGrid w:val="0"/>
              <w:spacing w:after="240"/>
              <w:rPr>
                <w:rFonts w:ascii="SimSun"/>
                <w:sz w:val="20"/>
                <w:szCs w:val="20"/>
                <w:lang w:eastAsia="zh-CN"/>
              </w:rPr>
            </w:pPr>
            <w:r w:rsidRPr="00BC6B7E">
              <w:rPr>
                <w:rFonts w:ascii="KaiTi" w:eastAsia="KaiTi" w:hint="eastAsia"/>
                <w:sz w:val="20"/>
                <w:szCs w:val="20"/>
                <w:lang w:val="zh-CN" w:eastAsia="zh-CN"/>
              </w:rPr>
              <w:t>本表将对每个国家目标重复使用。</w:t>
            </w:r>
            <w:r w:rsidRPr="00BC6B7E">
              <w:rPr>
                <w:rFonts w:eastAsia="SimSun"/>
                <w:i/>
                <w:color w:val="000000"/>
                <w:kern w:val="22"/>
                <w:sz w:val="20"/>
                <w:szCs w:val="20"/>
                <w:lang w:eastAsia="zh-CN"/>
              </w:rPr>
              <w:t xml:space="preserve"> </w:t>
            </w:r>
          </w:p>
          <w:p w14:paraId="17DD6392" w14:textId="77777777" w:rsidR="00BC6B7E" w:rsidRPr="00BC6B7E" w:rsidRDefault="00BC6B7E" w:rsidP="00BC6B7E">
            <w:pPr>
              <w:widowControl w:val="0"/>
              <w:topLinePunct/>
              <w:adjustRightInd w:val="0"/>
              <w:snapToGrid w:val="0"/>
              <w:spacing w:after="240"/>
              <w:rPr>
                <w:rFonts w:ascii="SimSun"/>
                <w:i/>
                <w:color w:val="000000"/>
                <w:kern w:val="22"/>
                <w:sz w:val="20"/>
                <w:szCs w:val="20"/>
                <w:lang w:eastAsia="zh-CN"/>
              </w:rPr>
            </w:pPr>
            <w:r w:rsidRPr="00BC6B7E">
              <w:rPr>
                <w:rFonts w:ascii="KaiTi" w:eastAsia="KaiTi" w:hint="eastAsia"/>
                <w:sz w:val="20"/>
                <w:szCs w:val="20"/>
                <w:lang w:val="zh-CN" w:eastAsia="zh-CN"/>
              </w:rPr>
              <w:t>请检查所有相关的国家目标并指出它们与全球行动目标的一致程度。</w:t>
            </w:r>
          </w:p>
          <w:p w14:paraId="2341A225" w14:textId="24263E93" w:rsidR="00BC6B7E" w:rsidRPr="00BC6B7E" w:rsidRDefault="00BC6B7E" w:rsidP="00BC6B7E">
            <w:pPr>
              <w:widowControl w:val="0"/>
              <w:topLinePunct/>
              <w:adjustRightInd w:val="0"/>
              <w:snapToGrid w:val="0"/>
              <w:spacing w:after="120"/>
              <w:rPr>
                <w:rFonts w:ascii="SimSun"/>
                <w:color w:val="000000"/>
                <w:sz w:val="20"/>
                <w:szCs w:val="20"/>
                <w:lang w:val="en-US" w:eastAsia="zh-CN"/>
              </w:rPr>
            </w:pPr>
            <w:r w:rsidRPr="00BC6B7E">
              <w:rPr>
                <w:rFonts w:ascii="SimSun" w:eastAsia="SimSun" w:hAnsi="SimSun" w:cs="SimSun" w:hint="eastAsia"/>
                <w:sz w:val="20"/>
                <w:szCs w:val="20"/>
                <w:lang w:val="zh-CN" w:eastAsia="zh-CN"/>
              </w:rPr>
              <w:t>高度</w:t>
            </w:r>
            <w:r w:rsidRPr="00BC6B7E">
              <w:rPr>
                <w:rFonts w:ascii="SimSun"/>
                <w:sz w:val="20"/>
                <w:szCs w:val="20"/>
                <w:lang w:eastAsia="zh-CN"/>
              </w:rPr>
              <w:t xml:space="preserve"> = </w:t>
            </w:r>
            <w:r w:rsidRPr="00BC6B7E">
              <w:rPr>
                <w:rFonts w:ascii="SimSun" w:eastAsia="SimSun" w:hAnsi="SimSun" w:cs="SimSun" w:hint="eastAsia"/>
                <w:sz w:val="20"/>
                <w:szCs w:val="20"/>
                <w:lang w:val="zh-CN" w:eastAsia="zh-CN"/>
              </w:rPr>
              <w:t>涵盖全球行动目标的所有</w:t>
            </w:r>
            <w:r w:rsidR="001C1945">
              <w:rPr>
                <w:rFonts w:ascii="SimSun" w:eastAsia="SimSun" w:hAnsi="SimSun" w:cs="SimSun" w:hint="eastAsia"/>
                <w:sz w:val="20"/>
                <w:szCs w:val="20"/>
                <w:lang w:val="zh-CN" w:eastAsia="zh-CN"/>
              </w:rPr>
              <w:t>要素</w:t>
            </w:r>
            <w:r w:rsidRPr="00BC6B7E">
              <w:rPr>
                <w:rFonts w:ascii="SimSun" w:eastAsia="SimSun" w:hAnsi="SimSun" w:cs="SimSun" w:hint="eastAsia"/>
                <w:sz w:val="20"/>
                <w:szCs w:val="20"/>
                <w:lang w:eastAsia="zh-CN"/>
              </w:rPr>
              <w:t>；</w:t>
            </w:r>
          </w:p>
          <w:p w14:paraId="27F63192" w14:textId="77777777" w:rsidR="00BC6B7E" w:rsidRPr="00BC6B7E" w:rsidRDefault="00BC6B7E" w:rsidP="00BC6B7E">
            <w:pPr>
              <w:widowControl w:val="0"/>
              <w:topLinePunct/>
              <w:adjustRightInd w:val="0"/>
              <w:snapToGrid w:val="0"/>
              <w:spacing w:after="120"/>
              <w:rPr>
                <w:rFonts w:ascii="SimSun"/>
                <w:color w:val="000000"/>
                <w:sz w:val="20"/>
                <w:szCs w:val="20"/>
                <w:lang w:val="en-US" w:eastAsia="zh-CN"/>
              </w:rPr>
            </w:pPr>
            <w:r w:rsidRPr="00BC6B7E">
              <w:rPr>
                <w:rFonts w:ascii="SimSun" w:eastAsia="SimSun" w:hAnsi="SimSun" w:cs="SimSun" w:hint="eastAsia"/>
                <w:sz w:val="20"/>
                <w:szCs w:val="20"/>
                <w:lang w:val="zh-CN" w:eastAsia="zh-CN"/>
              </w:rPr>
              <w:t>中度</w:t>
            </w:r>
            <w:r w:rsidRPr="00BC6B7E">
              <w:rPr>
                <w:rFonts w:ascii="SimSun"/>
                <w:sz w:val="20"/>
                <w:szCs w:val="20"/>
                <w:lang w:val="en-US" w:eastAsia="zh-CN"/>
              </w:rPr>
              <w:t xml:space="preserve"> = </w:t>
            </w:r>
            <w:r w:rsidRPr="00BC6B7E">
              <w:rPr>
                <w:rFonts w:ascii="SimSun" w:eastAsia="SimSun" w:hAnsi="SimSun" w:cs="SimSun" w:hint="eastAsia"/>
                <w:sz w:val="20"/>
                <w:szCs w:val="20"/>
                <w:lang w:val="zh-CN" w:eastAsia="zh-CN"/>
              </w:rPr>
              <w:t>涵盖全球行动目标的大部分要素</w:t>
            </w:r>
            <w:r w:rsidRPr="00BC6B7E">
              <w:rPr>
                <w:rFonts w:ascii="SimSun" w:eastAsia="SimSun" w:hAnsi="SimSun" w:cs="SimSun" w:hint="eastAsia"/>
                <w:sz w:val="20"/>
                <w:szCs w:val="20"/>
                <w:lang w:val="en-US" w:eastAsia="zh-CN"/>
              </w:rPr>
              <w:t>；</w:t>
            </w:r>
          </w:p>
          <w:p w14:paraId="2AD8767F" w14:textId="1DAA1DF9" w:rsidR="00BC6B7E" w:rsidRPr="00BC6B7E" w:rsidRDefault="00BC6B7E" w:rsidP="00BC6B7E">
            <w:pPr>
              <w:widowControl w:val="0"/>
              <w:topLinePunct/>
              <w:adjustRightInd w:val="0"/>
              <w:snapToGrid w:val="0"/>
              <w:spacing w:after="120"/>
              <w:rPr>
                <w:rFonts w:ascii="SimSun"/>
                <w:sz w:val="20"/>
                <w:szCs w:val="20"/>
                <w:lang w:eastAsia="zh-CN"/>
              </w:rPr>
            </w:pPr>
            <w:r w:rsidRPr="00BC6B7E">
              <w:rPr>
                <w:rFonts w:ascii="SimSun" w:eastAsia="SimSun" w:hAnsi="SimSun" w:cs="SimSun" w:hint="eastAsia"/>
                <w:sz w:val="20"/>
                <w:szCs w:val="20"/>
                <w:lang w:val="zh-CN" w:eastAsia="zh-CN"/>
              </w:rPr>
              <w:t>低度</w:t>
            </w:r>
            <w:r w:rsidRPr="00BC6B7E">
              <w:rPr>
                <w:rFonts w:ascii="SimSun"/>
                <w:sz w:val="20"/>
                <w:szCs w:val="20"/>
                <w:lang w:val="zh-CN" w:eastAsia="zh-CN"/>
              </w:rPr>
              <w:t xml:space="preserve"> = </w:t>
            </w:r>
            <w:r w:rsidRPr="00BC6B7E">
              <w:rPr>
                <w:rFonts w:ascii="SimSun" w:eastAsia="SimSun" w:hAnsi="SimSun" w:cs="SimSun" w:hint="eastAsia"/>
                <w:sz w:val="20"/>
                <w:szCs w:val="20"/>
                <w:lang w:val="zh-CN" w:eastAsia="zh-CN"/>
              </w:rPr>
              <w:t>至少涵盖全球行动目标的一项要素</w:t>
            </w:r>
            <w:r w:rsidR="001C1945">
              <w:rPr>
                <w:rFonts w:ascii="SimSun" w:eastAsia="SimSun" w:hAnsi="SimSun" w:cs="SimSun" w:hint="eastAsia"/>
                <w:sz w:val="20"/>
                <w:szCs w:val="20"/>
                <w:lang w:val="zh-CN" w:eastAsia="zh-CN"/>
              </w:rPr>
              <w:t>。</w:t>
            </w:r>
          </w:p>
        </w:tc>
      </w:tr>
      <w:tr w:rsidR="00BC6B7E" w:rsidRPr="00BC6B7E" w14:paraId="72066122" w14:textId="77777777" w:rsidTr="00B272A8">
        <w:tc>
          <w:tcPr>
            <w:tcW w:w="2409" w:type="dxa"/>
            <w:shd w:val="clear" w:color="auto" w:fill="auto"/>
          </w:tcPr>
          <w:p w14:paraId="2C3762E7"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p>
        </w:tc>
        <w:tc>
          <w:tcPr>
            <w:tcW w:w="5261" w:type="dxa"/>
            <w:gridSpan w:val="2"/>
            <w:shd w:val="clear" w:color="auto" w:fill="auto"/>
          </w:tcPr>
          <w:p w14:paraId="63D9FBF3" w14:textId="77777777" w:rsidR="00BC6B7E" w:rsidRPr="00BC6B7E" w:rsidRDefault="00BC6B7E" w:rsidP="00BC6B7E">
            <w:pPr>
              <w:widowControl w:val="0"/>
              <w:topLinePunct/>
              <w:adjustRightInd w:val="0"/>
              <w:snapToGrid w:val="0"/>
              <w:spacing w:line="259" w:lineRule="auto"/>
              <w:rPr>
                <w:rFonts w:ascii="MS Gothic" w:eastAsia="MS Gothic"/>
                <w:color w:val="000000"/>
                <w:kern w:val="22"/>
                <w:sz w:val="20"/>
                <w:szCs w:val="20"/>
              </w:rPr>
            </w:pPr>
            <w:r w:rsidRPr="00BC6B7E">
              <w:rPr>
                <w:rFonts w:ascii="SimSun" w:eastAsia="SimSun" w:hAnsi="SimSun" w:cs="SimSun" w:hint="eastAsia"/>
                <w:sz w:val="20"/>
                <w:szCs w:val="20"/>
                <w:lang w:val="zh-CN" w:eastAsia="zh-CN"/>
              </w:rPr>
              <w:t>请概述为实现这项国家目标将采取的主要政策措施或行动。</w:t>
            </w:r>
            <w:r w:rsidRPr="00BC6B7E">
              <w:rPr>
                <w:rFonts w:ascii="SimSun" w:eastAsia="SimSun" w:hAnsi="SimSun" w:cs="SimSun" w:hint="eastAsia"/>
                <w:kern w:val="22"/>
                <w:sz w:val="20"/>
                <w:szCs w:val="20"/>
              </w:rPr>
              <w:t>（</w:t>
            </w:r>
            <w:r w:rsidRPr="00BC6B7E">
              <w:rPr>
                <w:rFonts w:ascii="KaiTi" w:eastAsia="KaiTi" w:hint="eastAsia"/>
                <w:kern w:val="22"/>
                <w:sz w:val="20"/>
                <w:szCs w:val="20"/>
                <w:lang w:val="zh-CN" w:eastAsia="zh-CN"/>
              </w:rPr>
              <w:t>任选</w:t>
            </w:r>
            <w:r w:rsidRPr="00BC6B7E">
              <w:rPr>
                <w:rFonts w:ascii="SimSun" w:eastAsia="SimSun" w:hAnsi="SimSun" w:cs="SimSun" w:hint="eastAsia"/>
                <w:kern w:val="22"/>
                <w:sz w:val="20"/>
                <w:szCs w:val="20"/>
              </w:rPr>
              <w:t>）</w:t>
            </w:r>
          </w:p>
          <w:p w14:paraId="3CA396C8" w14:textId="77777777" w:rsidR="00BC6B7E" w:rsidRPr="00BC6B7E" w:rsidRDefault="00BC6B7E" w:rsidP="00BC6B7E">
            <w:pPr>
              <w:widowControl w:val="0"/>
              <w:topLinePunct/>
              <w:adjustRightInd w:val="0"/>
              <w:snapToGrid w:val="0"/>
              <w:rPr>
                <w:rFonts w:eastAsia="SimSun"/>
                <w:color w:val="000000"/>
                <w:kern w:val="22"/>
                <w:sz w:val="20"/>
                <w:szCs w:val="20"/>
              </w:rPr>
            </w:pPr>
          </w:p>
          <w:p w14:paraId="6ADC5A02" w14:textId="77777777" w:rsidR="00BC6B7E" w:rsidRPr="00BC6B7E" w:rsidRDefault="00BC6B7E" w:rsidP="00BC6B7E">
            <w:pPr>
              <w:widowControl w:val="0"/>
              <w:pBdr>
                <w:top w:val="single" w:sz="6" w:space="1" w:color="auto"/>
                <w:bottom w:val="single" w:sz="6" w:space="1" w:color="auto"/>
              </w:pBdr>
              <w:topLinePunct/>
              <w:adjustRightInd w:val="0"/>
              <w:snapToGrid w:val="0"/>
              <w:rPr>
                <w:rFonts w:eastAsia="SimSun"/>
                <w:color w:val="000000"/>
                <w:kern w:val="22"/>
                <w:sz w:val="20"/>
                <w:szCs w:val="20"/>
              </w:rPr>
            </w:pPr>
          </w:p>
          <w:p w14:paraId="2275F963" w14:textId="77777777" w:rsidR="00BC6B7E" w:rsidRPr="00BC6B7E" w:rsidRDefault="00BC6B7E" w:rsidP="00BC6B7E">
            <w:pPr>
              <w:widowControl w:val="0"/>
              <w:pBdr>
                <w:bottom w:val="single" w:sz="6" w:space="1" w:color="auto"/>
                <w:between w:val="single" w:sz="6" w:space="1" w:color="auto"/>
              </w:pBdr>
              <w:topLinePunct/>
              <w:adjustRightInd w:val="0"/>
              <w:snapToGrid w:val="0"/>
              <w:rPr>
                <w:rFonts w:eastAsia="SimSun"/>
                <w:color w:val="000000"/>
                <w:kern w:val="22"/>
                <w:sz w:val="20"/>
                <w:szCs w:val="20"/>
              </w:rPr>
            </w:pPr>
          </w:p>
          <w:p w14:paraId="22ED0BC8" w14:textId="77777777" w:rsidR="00BC6B7E" w:rsidRPr="00BC6B7E" w:rsidRDefault="00BC6B7E" w:rsidP="00BC6B7E">
            <w:pPr>
              <w:widowControl w:val="0"/>
              <w:topLinePunct/>
              <w:adjustRightInd w:val="0"/>
              <w:snapToGrid w:val="0"/>
              <w:spacing w:after="120"/>
              <w:rPr>
                <w:rFonts w:eastAsia="SimSun"/>
                <w:color w:val="000000"/>
                <w:kern w:val="22"/>
                <w:sz w:val="20"/>
                <w:szCs w:val="20"/>
              </w:rPr>
            </w:pPr>
          </w:p>
        </w:tc>
        <w:tc>
          <w:tcPr>
            <w:tcW w:w="1775" w:type="dxa"/>
            <w:shd w:val="clear" w:color="auto" w:fill="auto"/>
          </w:tcPr>
          <w:p w14:paraId="7AE9AFB3" w14:textId="77777777" w:rsidR="00BC6B7E" w:rsidRPr="00BC6B7E" w:rsidRDefault="00BC6B7E" w:rsidP="00BC6B7E">
            <w:pPr>
              <w:widowControl w:val="0"/>
              <w:topLinePunct/>
              <w:rPr>
                <w:rFonts w:ascii="DengXian" w:eastAsia="DengXian"/>
                <w:b/>
                <w:kern w:val="22"/>
                <w:sz w:val="20"/>
                <w:szCs w:val="20"/>
                <w:lang w:val="en-US"/>
              </w:rPr>
            </w:pPr>
          </w:p>
        </w:tc>
      </w:tr>
      <w:tr w:rsidR="00BC6B7E" w:rsidRPr="00BC6B7E" w14:paraId="6B81BFB5" w14:textId="77777777" w:rsidTr="00B272A8">
        <w:tc>
          <w:tcPr>
            <w:tcW w:w="2409" w:type="dxa"/>
            <w:shd w:val="clear" w:color="auto" w:fill="auto"/>
          </w:tcPr>
          <w:p w14:paraId="79C93FF9" w14:textId="77777777" w:rsidR="00BC6B7E" w:rsidRPr="00BC6B7E" w:rsidRDefault="00BC6B7E" w:rsidP="00BC6B7E">
            <w:pPr>
              <w:widowControl w:val="0"/>
              <w:topLinePunct/>
              <w:adjustRightInd w:val="0"/>
              <w:snapToGrid w:val="0"/>
              <w:rPr>
                <w:rFonts w:eastAsia="SimSun"/>
                <w:color w:val="000000"/>
                <w:kern w:val="22"/>
                <w:sz w:val="20"/>
                <w:szCs w:val="20"/>
              </w:rPr>
            </w:pPr>
          </w:p>
        </w:tc>
        <w:tc>
          <w:tcPr>
            <w:tcW w:w="5261" w:type="dxa"/>
            <w:gridSpan w:val="2"/>
            <w:shd w:val="clear" w:color="auto" w:fill="auto"/>
          </w:tcPr>
          <w:p w14:paraId="38A81F94" w14:textId="77777777" w:rsidR="00BC6B7E" w:rsidRPr="00BC6B7E" w:rsidRDefault="00BC6B7E" w:rsidP="00BC6B7E">
            <w:pPr>
              <w:widowControl w:val="0"/>
              <w:topLinePunct/>
              <w:adjustRightInd w:val="0"/>
              <w:snapToGrid w:val="0"/>
              <w:spacing w:before="120" w:after="120"/>
              <w:rPr>
                <w:rFonts w:ascii="MS Gothic" w:eastAsia="MS Gothic"/>
                <w:b/>
                <w:color w:val="000000"/>
                <w:kern w:val="22"/>
                <w:sz w:val="20"/>
                <w:szCs w:val="20"/>
                <w:lang w:eastAsia="zh-CN"/>
              </w:rPr>
            </w:pPr>
            <w:r w:rsidRPr="00BC6B7E">
              <w:rPr>
                <w:rFonts w:ascii="SimSun" w:eastAsia="SimSun" w:hAnsi="SimSun" w:cs="SimSun" w:hint="eastAsia"/>
                <w:b/>
                <w:sz w:val="20"/>
                <w:szCs w:val="20"/>
                <w:lang w:val="zh-CN" w:eastAsia="zh-CN"/>
              </w:rPr>
              <w:t>用于监测这项国家目标的指标</w:t>
            </w:r>
          </w:p>
          <w:p w14:paraId="666BE6BC" w14:textId="77777777" w:rsidR="00BC6B7E" w:rsidRPr="00BC6B7E" w:rsidRDefault="00BC6B7E" w:rsidP="00BC6B7E">
            <w:pPr>
              <w:widowControl w:val="0"/>
              <w:topLinePunct/>
              <w:adjustRightInd w:val="0"/>
              <w:snapToGrid w:val="0"/>
              <w:spacing w:before="120"/>
              <w:rPr>
                <w:rFonts w:ascii="SimSun"/>
                <w:color w:val="000000"/>
                <w:kern w:val="22"/>
                <w:sz w:val="20"/>
                <w:szCs w:val="20"/>
                <w:u w:val="single"/>
                <w:lang w:eastAsia="zh-CN"/>
              </w:rPr>
            </w:pPr>
            <w:r w:rsidRPr="00BC6B7E">
              <w:rPr>
                <w:rFonts w:ascii="SimSun" w:eastAsia="SimSun" w:hAnsi="SimSun" w:cs="SimSun" w:hint="eastAsia"/>
                <w:kern w:val="22"/>
                <w:sz w:val="20"/>
                <w:szCs w:val="20"/>
                <w:u w:val="single"/>
                <w:lang w:val="zh-CN" w:eastAsia="zh-CN"/>
              </w:rPr>
              <w:t>标题指标</w:t>
            </w:r>
          </w:p>
          <w:p w14:paraId="547FB973" w14:textId="77777777" w:rsidR="00BC6B7E" w:rsidRPr="00BC6B7E" w:rsidRDefault="00BC6B7E" w:rsidP="00BC6B7E">
            <w:pPr>
              <w:widowControl w:val="0"/>
              <w:topLinePunct/>
              <w:adjustRightInd w:val="0"/>
              <w:snapToGrid w:val="0"/>
              <w:rPr>
                <w:rFonts w:ascii="MS Gothic" w:eastAsia="MS Gothic"/>
                <w:i/>
                <w:color w:val="000000"/>
                <w:kern w:val="22"/>
                <w:sz w:val="20"/>
                <w:szCs w:val="20"/>
                <w:lang w:eastAsia="zh-CN"/>
              </w:rPr>
            </w:pPr>
            <w:r w:rsidRPr="00BC6B7E">
              <w:rPr>
                <w:rFonts w:ascii="SimSun" w:hAnsi="SimSun" w:cs="SimSun" w:hint="eastAsia"/>
                <w:sz w:val="20"/>
                <w:szCs w:val="20"/>
                <w:lang w:val="zh-CN" w:eastAsia="zh-CN"/>
              </w:rPr>
              <w:t>（</w:t>
            </w:r>
            <w:r w:rsidRPr="00BC6B7E">
              <w:rPr>
                <w:rFonts w:ascii="KaiTi" w:eastAsia="KaiTi" w:hint="eastAsia"/>
                <w:sz w:val="20"/>
                <w:szCs w:val="20"/>
                <w:lang w:val="zh-CN" w:eastAsia="zh-CN"/>
              </w:rPr>
              <w:t>上文显示全球行动目标的标题指标的下拉菜单</w:t>
            </w:r>
            <w:r w:rsidRPr="00BC6B7E">
              <w:rPr>
                <w:rFonts w:ascii="SimSun" w:hAnsi="SimSun" w:cs="SimSun" w:hint="eastAsia"/>
                <w:sz w:val="20"/>
                <w:szCs w:val="20"/>
                <w:lang w:val="zh-CN" w:eastAsia="zh-CN"/>
              </w:rPr>
              <w:t>）</w:t>
            </w:r>
          </w:p>
          <w:p w14:paraId="42FA53FC"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color w:val="000000"/>
                <w:kern w:val="22"/>
                <w:sz w:val="20"/>
                <w:szCs w:val="20"/>
                <w:lang w:eastAsia="zh-CN"/>
              </w:rPr>
              <w:t>☐</w:t>
            </w:r>
            <w:r w:rsidRPr="00BC6B7E">
              <w:rPr>
                <w:rFonts w:eastAsia="SimSun"/>
                <w:color w:val="000000"/>
                <w:kern w:val="22"/>
                <w:sz w:val="20"/>
                <w:szCs w:val="20"/>
                <w:lang w:eastAsia="zh-CN"/>
              </w:rPr>
              <w:t xml:space="preserve"> </w:t>
            </w:r>
          </w:p>
          <w:p w14:paraId="1874B0E8"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color w:val="000000"/>
                <w:kern w:val="22"/>
                <w:sz w:val="20"/>
                <w:szCs w:val="20"/>
                <w:lang w:eastAsia="zh-CN"/>
              </w:rPr>
              <w:t>☐</w:t>
            </w:r>
            <w:r w:rsidRPr="00BC6B7E">
              <w:rPr>
                <w:rFonts w:eastAsia="SimSun"/>
                <w:color w:val="000000"/>
                <w:kern w:val="22"/>
                <w:sz w:val="20"/>
                <w:szCs w:val="20"/>
                <w:lang w:eastAsia="zh-CN"/>
              </w:rPr>
              <w:t xml:space="preserve"> </w:t>
            </w:r>
          </w:p>
          <w:p w14:paraId="4FB37D43" w14:textId="77777777" w:rsidR="00BC6B7E" w:rsidRPr="00BC6B7E" w:rsidRDefault="00BC6B7E" w:rsidP="00BC6B7E">
            <w:pPr>
              <w:widowControl w:val="0"/>
              <w:topLinePunct/>
              <w:adjustRightInd w:val="0"/>
              <w:snapToGrid w:val="0"/>
              <w:rPr>
                <w:rFonts w:ascii="MS Gothic" w:eastAsia="MS Gothic"/>
                <w:color w:val="000000"/>
                <w:kern w:val="22"/>
                <w:sz w:val="20"/>
                <w:szCs w:val="20"/>
                <w:lang w:eastAsia="zh-CN"/>
              </w:rPr>
            </w:pPr>
            <w:r w:rsidRPr="00BC6B7E">
              <w:rPr>
                <w:rFonts w:ascii="MS Gothic" w:eastAsia="MS Gothic" w:hint="eastAsia"/>
                <w:color w:val="000000"/>
                <w:kern w:val="22"/>
                <w:sz w:val="20"/>
                <w:szCs w:val="20"/>
                <w:lang w:eastAsia="zh-CN"/>
              </w:rPr>
              <w:t>☐</w:t>
            </w:r>
          </w:p>
          <w:p w14:paraId="33D94A08" w14:textId="77777777" w:rsidR="00BC6B7E" w:rsidRPr="00BC6B7E" w:rsidRDefault="00BC6B7E" w:rsidP="00BC6B7E">
            <w:pPr>
              <w:widowControl w:val="0"/>
              <w:topLinePunct/>
              <w:adjustRightInd w:val="0"/>
              <w:snapToGrid w:val="0"/>
              <w:spacing w:before="120"/>
              <w:rPr>
                <w:rFonts w:ascii="SimSun"/>
                <w:color w:val="000000"/>
                <w:kern w:val="22"/>
                <w:sz w:val="20"/>
                <w:szCs w:val="20"/>
                <w:u w:val="single"/>
                <w:lang w:eastAsia="zh-CN"/>
              </w:rPr>
            </w:pPr>
            <w:r w:rsidRPr="00BC6B7E">
              <w:rPr>
                <w:rFonts w:ascii="SimSun" w:eastAsia="SimSun" w:hAnsi="SimSun" w:cs="SimSun" w:hint="eastAsia"/>
                <w:kern w:val="22"/>
                <w:sz w:val="20"/>
                <w:szCs w:val="20"/>
                <w:u w:val="single"/>
                <w:lang w:val="zh-CN" w:eastAsia="zh-CN"/>
              </w:rPr>
              <w:t>组成指标</w:t>
            </w:r>
          </w:p>
          <w:p w14:paraId="31F9F4D1" w14:textId="77777777" w:rsidR="00BC6B7E" w:rsidRPr="00BC6B7E" w:rsidRDefault="00BC6B7E" w:rsidP="00BC6B7E">
            <w:pPr>
              <w:widowControl w:val="0"/>
              <w:topLinePunct/>
              <w:adjustRightInd w:val="0"/>
              <w:snapToGrid w:val="0"/>
              <w:rPr>
                <w:rFonts w:ascii="MS Gothic" w:eastAsia="MS Gothic"/>
                <w:i/>
                <w:color w:val="000000"/>
                <w:kern w:val="22"/>
                <w:sz w:val="20"/>
                <w:szCs w:val="20"/>
                <w:lang w:eastAsia="zh-CN"/>
              </w:rPr>
            </w:pPr>
            <w:r w:rsidRPr="00BC6B7E">
              <w:rPr>
                <w:rFonts w:ascii="SimSun" w:hAnsi="SimSun" w:cs="SimSun" w:hint="eastAsia"/>
                <w:kern w:val="22"/>
                <w:sz w:val="20"/>
                <w:szCs w:val="20"/>
                <w:lang w:val="zh-CN" w:eastAsia="zh-CN"/>
              </w:rPr>
              <w:t>（</w:t>
            </w:r>
            <w:r w:rsidRPr="00BC6B7E">
              <w:rPr>
                <w:rFonts w:ascii="KaiTi" w:eastAsia="KaiTi" w:hint="eastAsia"/>
                <w:kern w:val="22"/>
                <w:sz w:val="20"/>
                <w:szCs w:val="20"/>
                <w:lang w:val="zh-CN" w:eastAsia="zh-CN"/>
              </w:rPr>
              <w:t>上文显示全球行动目标的组件指标的下拉菜单</w:t>
            </w:r>
            <w:r w:rsidRPr="00BC6B7E">
              <w:rPr>
                <w:rFonts w:ascii="SimSun" w:hAnsi="SimSun" w:cs="SimSun" w:hint="eastAsia"/>
                <w:kern w:val="22"/>
                <w:sz w:val="20"/>
                <w:szCs w:val="20"/>
                <w:lang w:val="zh-CN" w:eastAsia="zh-CN"/>
              </w:rPr>
              <w:t>）</w:t>
            </w:r>
          </w:p>
          <w:p w14:paraId="5D31BC95"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color w:val="000000"/>
                <w:kern w:val="22"/>
                <w:sz w:val="20"/>
                <w:szCs w:val="20"/>
                <w:lang w:eastAsia="zh-CN"/>
              </w:rPr>
              <w:t>☐</w:t>
            </w:r>
            <w:r w:rsidRPr="00BC6B7E">
              <w:rPr>
                <w:rFonts w:eastAsia="SimSun"/>
                <w:color w:val="000000"/>
                <w:kern w:val="22"/>
                <w:sz w:val="20"/>
                <w:szCs w:val="20"/>
                <w:lang w:eastAsia="zh-CN"/>
              </w:rPr>
              <w:t xml:space="preserve"> </w:t>
            </w:r>
          </w:p>
          <w:p w14:paraId="581C84FB"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color w:val="000000"/>
                <w:kern w:val="22"/>
                <w:sz w:val="20"/>
                <w:szCs w:val="20"/>
                <w:lang w:eastAsia="zh-CN"/>
              </w:rPr>
              <w:t>☐</w:t>
            </w:r>
            <w:r w:rsidRPr="00BC6B7E">
              <w:rPr>
                <w:rFonts w:eastAsia="SimSun"/>
                <w:color w:val="000000"/>
                <w:kern w:val="22"/>
                <w:sz w:val="20"/>
                <w:szCs w:val="20"/>
                <w:lang w:eastAsia="zh-CN"/>
              </w:rPr>
              <w:t xml:space="preserve"> </w:t>
            </w:r>
          </w:p>
          <w:p w14:paraId="59267DC1" w14:textId="77777777" w:rsidR="00BC6B7E" w:rsidRPr="00BC6B7E" w:rsidRDefault="00BC6B7E" w:rsidP="00BC6B7E">
            <w:pPr>
              <w:widowControl w:val="0"/>
              <w:topLinePunct/>
              <w:adjustRightInd w:val="0"/>
              <w:snapToGrid w:val="0"/>
              <w:rPr>
                <w:rFonts w:ascii="MS Gothic" w:eastAsia="MS Gothic"/>
                <w:color w:val="000000"/>
                <w:kern w:val="22"/>
                <w:sz w:val="20"/>
                <w:szCs w:val="20"/>
                <w:lang w:eastAsia="zh-CN"/>
              </w:rPr>
            </w:pPr>
            <w:r w:rsidRPr="00BC6B7E">
              <w:rPr>
                <w:rFonts w:ascii="MS Gothic" w:eastAsia="MS Gothic" w:hint="eastAsia"/>
                <w:color w:val="000000"/>
                <w:kern w:val="22"/>
                <w:sz w:val="20"/>
                <w:szCs w:val="20"/>
                <w:lang w:eastAsia="zh-CN"/>
              </w:rPr>
              <w:t>☐</w:t>
            </w:r>
          </w:p>
          <w:p w14:paraId="34B33685" w14:textId="77777777" w:rsidR="00BC6B7E" w:rsidRPr="00BC6B7E" w:rsidRDefault="00BC6B7E" w:rsidP="00BC6B7E">
            <w:pPr>
              <w:widowControl w:val="0"/>
              <w:topLinePunct/>
              <w:adjustRightInd w:val="0"/>
              <w:snapToGrid w:val="0"/>
              <w:spacing w:before="120"/>
              <w:rPr>
                <w:rFonts w:ascii="SimSun"/>
                <w:color w:val="000000"/>
                <w:kern w:val="22"/>
                <w:sz w:val="20"/>
                <w:szCs w:val="20"/>
                <w:u w:val="single"/>
                <w:lang w:eastAsia="zh-CN"/>
              </w:rPr>
            </w:pPr>
            <w:r w:rsidRPr="00BC6B7E">
              <w:rPr>
                <w:rFonts w:ascii="SimSun" w:eastAsia="SimSun" w:hAnsi="SimSun" w:cs="SimSun" w:hint="eastAsia"/>
                <w:kern w:val="22"/>
                <w:sz w:val="20"/>
                <w:szCs w:val="20"/>
                <w:u w:val="single"/>
                <w:lang w:val="zh-CN" w:eastAsia="zh-CN"/>
              </w:rPr>
              <w:lastRenderedPageBreak/>
              <w:t>补充指标</w:t>
            </w:r>
          </w:p>
          <w:p w14:paraId="5A3F6B40" w14:textId="77777777" w:rsidR="00BC6B7E" w:rsidRPr="00BC6B7E" w:rsidRDefault="00BC6B7E" w:rsidP="00BC6B7E">
            <w:pPr>
              <w:widowControl w:val="0"/>
              <w:topLinePunct/>
              <w:adjustRightInd w:val="0"/>
              <w:snapToGrid w:val="0"/>
              <w:rPr>
                <w:rFonts w:ascii="SimSun"/>
                <w:i/>
                <w:color w:val="000000"/>
                <w:kern w:val="22"/>
                <w:sz w:val="20"/>
                <w:szCs w:val="20"/>
                <w:lang w:eastAsia="zh-CN"/>
              </w:rPr>
            </w:pPr>
            <w:r w:rsidRPr="00BC6B7E">
              <w:rPr>
                <w:rFonts w:ascii="SimSun" w:hAnsi="SimSun" w:cs="SimSun" w:hint="eastAsia"/>
                <w:kern w:val="22"/>
                <w:sz w:val="20"/>
                <w:szCs w:val="20"/>
                <w:lang w:val="zh-CN" w:eastAsia="zh-CN"/>
              </w:rPr>
              <w:t>（</w:t>
            </w:r>
            <w:r w:rsidRPr="00BC6B7E">
              <w:rPr>
                <w:rFonts w:ascii="KaiTi" w:eastAsia="KaiTi" w:hint="eastAsia"/>
                <w:kern w:val="22"/>
                <w:sz w:val="20"/>
                <w:szCs w:val="20"/>
                <w:lang w:val="zh-CN" w:eastAsia="zh-CN"/>
              </w:rPr>
              <w:t>上文显示全球行动目标的补充指标的下拉菜单</w:t>
            </w:r>
            <w:r w:rsidRPr="00BC6B7E">
              <w:rPr>
                <w:rFonts w:ascii="SimSun" w:hAnsi="SimSun" w:cs="SimSun" w:hint="eastAsia"/>
                <w:kern w:val="22"/>
                <w:sz w:val="20"/>
                <w:szCs w:val="20"/>
                <w:lang w:val="zh-CN" w:eastAsia="zh-CN"/>
              </w:rPr>
              <w:t>）</w:t>
            </w:r>
          </w:p>
          <w:p w14:paraId="4E025569" w14:textId="77777777" w:rsidR="00BC6B7E" w:rsidRPr="00BC6B7E" w:rsidRDefault="00BC6B7E" w:rsidP="00BC6B7E">
            <w:pPr>
              <w:widowControl w:val="0"/>
              <w:topLinePunct/>
              <w:adjustRightInd w:val="0"/>
              <w:snapToGrid w:val="0"/>
              <w:rPr>
                <w:rFonts w:eastAsia="SimSun"/>
                <w:color w:val="000000"/>
                <w:kern w:val="22"/>
                <w:sz w:val="20"/>
                <w:szCs w:val="20"/>
              </w:rPr>
            </w:pPr>
            <w:r w:rsidRPr="00BC6B7E">
              <w:rPr>
                <w:rFonts w:ascii="MS Gothic" w:eastAsia="MS Gothic" w:hint="eastAsia"/>
                <w:color w:val="000000"/>
                <w:kern w:val="22"/>
                <w:sz w:val="20"/>
                <w:szCs w:val="20"/>
              </w:rPr>
              <w:t>☐</w:t>
            </w:r>
            <w:r w:rsidRPr="00BC6B7E">
              <w:rPr>
                <w:rFonts w:eastAsia="SimSun"/>
                <w:color w:val="000000"/>
                <w:kern w:val="22"/>
                <w:sz w:val="20"/>
                <w:szCs w:val="20"/>
              </w:rPr>
              <w:t xml:space="preserve"> </w:t>
            </w:r>
          </w:p>
          <w:p w14:paraId="4A936AD8" w14:textId="77777777" w:rsidR="00BC6B7E" w:rsidRPr="00BC6B7E" w:rsidRDefault="00BC6B7E" w:rsidP="00BC6B7E">
            <w:pPr>
              <w:widowControl w:val="0"/>
              <w:topLinePunct/>
              <w:adjustRightInd w:val="0"/>
              <w:snapToGrid w:val="0"/>
              <w:rPr>
                <w:rFonts w:eastAsia="SimSun"/>
                <w:color w:val="000000"/>
                <w:kern w:val="22"/>
                <w:sz w:val="20"/>
                <w:szCs w:val="20"/>
              </w:rPr>
            </w:pPr>
            <w:r w:rsidRPr="00BC6B7E">
              <w:rPr>
                <w:rFonts w:ascii="MS Gothic" w:eastAsia="MS Gothic" w:hint="eastAsia"/>
                <w:color w:val="000000"/>
                <w:kern w:val="22"/>
                <w:sz w:val="20"/>
                <w:szCs w:val="20"/>
              </w:rPr>
              <w:t>☐</w:t>
            </w:r>
            <w:r w:rsidRPr="00BC6B7E">
              <w:rPr>
                <w:rFonts w:eastAsia="SimSun"/>
                <w:color w:val="000000"/>
                <w:kern w:val="22"/>
                <w:sz w:val="20"/>
                <w:szCs w:val="20"/>
              </w:rPr>
              <w:t xml:space="preserve"> </w:t>
            </w:r>
          </w:p>
          <w:p w14:paraId="1476C82C" w14:textId="77777777" w:rsidR="00BC6B7E" w:rsidRPr="00BC6B7E" w:rsidRDefault="00BC6B7E" w:rsidP="00BC6B7E">
            <w:pPr>
              <w:widowControl w:val="0"/>
              <w:topLinePunct/>
              <w:adjustRightInd w:val="0"/>
              <w:snapToGrid w:val="0"/>
              <w:rPr>
                <w:rFonts w:ascii="MS Gothic" w:eastAsia="MS Gothic"/>
                <w:color w:val="000000"/>
                <w:kern w:val="22"/>
                <w:sz w:val="20"/>
                <w:szCs w:val="20"/>
              </w:rPr>
            </w:pPr>
            <w:r w:rsidRPr="00BC6B7E">
              <w:rPr>
                <w:rFonts w:ascii="MS Gothic" w:eastAsia="MS Gothic" w:hint="eastAsia"/>
                <w:color w:val="000000"/>
                <w:kern w:val="22"/>
                <w:sz w:val="20"/>
                <w:szCs w:val="20"/>
              </w:rPr>
              <w:t>☐</w:t>
            </w:r>
          </w:p>
          <w:p w14:paraId="2BEA0273" w14:textId="77777777" w:rsidR="00BC6B7E" w:rsidRPr="00BC6B7E" w:rsidRDefault="00BC6B7E" w:rsidP="00BC6B7E">
            <w:pPr>
              <w:widowControl w:val="0"/>
              <w:topLinePunct/>
              <w:adjustRightInd w:val="0"/>
              <w:snapToGrid w:val="0"/>
              <w:rPr>
                <w:rFonts w:ascii="MS Gothic"/>
                <w:color w:val="000000"/>
                <w:kern w:val="22"/>
                <w:sz w:val="20"/>
                <w:szCs w:val="20"/>
                <w:u w:val="single"/>
              </w:rPr>
            </w:pPr>
            <w:r w:rsidRPr="00BC6B7E">
              <w:rPr>
                <w:rFonts w:ascii="SimSun" w:hAnsi="SimSun" w:hint="eastAsia"/>
                <w:color w:val="000000"/>
                <w:kern w:val="22"/>
                <w:sz w:val="20"/>
                <w:szCs w:val="20"/>
                <w:u w:val="single"/>
                <w:lang w:eastAsia="zh-CN"/>
              </w:rPr>
              <w:t>其他国家指标</w:t>
            </w:r>
          </w:p>
          <w:p w14:paraId="4B6CADAC" w14:textId="4FB42C06" w:rsidR="00BC6B7E" w:rsidRPr="00BC6B7E" w:rsidRDefault="00BC6B7E" w:rsidP="00BC6B7E">
            <w:pPr>
              <w:widowControl w:val="0"/>
              <w:shd w:val="clear" w:color="auto" w:fill="FFFFFF"/>
              <w:topLinePunct/>
              <w:adjustRightInd w:val="0"/>
              <w:snapToGrid w:val="0"/>
              <w:rPr>
                <w:rFonts w:eastAsia="MS Gothic"/>
                <w:color w:val="000000"/>
                <w:kern w:val="22"/>
                <w:sz w:val="20"/>
                <w:szCs w:val="20"/>
              </w:rPr>
            </w:pPr>
            <w:r w:rsidRPr="00BC6B7E">
              <w:rPr>
                <w:rFonts w:ascii="Segoe UI Symbol" w:eastAsia="MS Gothic" w:hAnsi="Segoe UI Symbol" w:cs="Segoe UI Symbol"/>
                <w:color w:val="000000"/>
                <w:kern w:val="22"/>
                <w:sz w:val="20"/>
                <w:szCs w:val="20"/>
              </w:rPr>
              <w:t>☐</w:t>
            </w:r>
            <w:r w:rsidRPr="00BC6B7E">
              <w:rPr>
                <w:rFonts w:eastAsia="MS Gothic"/>
                <w:color w:val="000000"/>
                <w:kern w:val="22"/>
                <w:sz w:val="20"/>
                <w:szCs w:val="20"/>
              </w:rPr>
              <w:t xml:space="preserve"> __________________________</w:t>
            </w:r>
          </w:p>
          <w:p w14:paraId="234F8CA8" w14:textId="0ED30952" w:rsidR="00BC6B7E" w:rsidRPr="00BC6B7E" w:rsidRDefault="00BC6B7E" w:rsidP="00BC6B7E">
            <w:pPr>
              <w:widowControl w:val="0"/>
              <w:shd w:val="clear" w:color="auto" w:fill="FFFFFF"/>
              <w:topLinePunct/>
              <w:adjustRightInd w:val="0"/>
              <w:snapToGrid w:val="0"/>
              <w:rPr>
                <w:rFonts w:eastAsia="MS Gothic"/>
                <w:color w:val="000000"/>
                <w:kern w:val="22"/>
                <w:sz w:val="20"/>
                <w:szCs w:val="20"/>
              </w:rPr>
            </w:pPr>
            <w:r w:rsidRPr="00BC6B7E">
              <w:rPr>
                <w:rFonts w:ascii="Segoe UI Symbol" w:eastAsia="MS Gothic" w:hAnsi="Segoe UI Symbol" w:cs="Segoe UI Symbol"/>
                <w:color w:val="000000"/>
                <w:kern w:val="22"/>
                <w:sz w:val="20"/>
                <w:szCs w:val="20"/>
              </w:rPr>
              <w:t>☐</w:t>
            </w:r>
            <w:r w:rsidRPr="00BC6B7E">
              <w:rPr>
                <w:rFonts w:eastAsia="MS Gothic"/>
                <w:color w:val="000000"/>
                <w:kern w:val="22"/>
                <w:sz w:val="20"/>
                <w:szCs w:val="20"/>
              </w:rPr>
              <w:t xml:space="preserve"> __________________________</w:t>
            </w:r>
          </w:p>
          <w:p w14:paraId="3DD3D575" w14:textId="42B3C71D" w:rsidR="00BC6B7E" w:rsidRPr="00BC6B7E" w:rsidRDefault="00BC6B7E" w:rsidP="00BC6B7E">
            <w:pPr>
              <w:widowControl w:val="0"/>
              <w:shd w:val="clear" w:color="auto" w:fill="FFFFFF"/>
              <w:topLinePunct/>
              <w:adjustRightInd w:val="0"/>
              <w:snapToGrid w:val="0"/>
              <w:rPr>
                <w:rFonts w:eastAsia="MS Gothic"/>
                <w:color w:val="000000"/>
                <w:kern w:val="22"/>
                <w:sz w:val="20"/>
                <w:szCs w:val="20"/>
              </w:rPr>
            </w:pPr>
            <w:r w:rsidRPr="00BC6B7E">
              <w:rPr>
                <w:rFonts w:ascii="Segoe UI Symbol" w:eastAsia="MS Gothic" w:hAnsi="Segoe UI Symbol" w:cs="Segoe UI Symbol"/>
                <w:color w:val="000000"/>
                <w:kern w:val="22"/>
                <w:sz w:val="20"/>
                <w:szCs w:val="20"/>
              </w:rPr>
              <w:t>☐</w:t>
            </w:r>
            <w:r w:rsidRPr="00BC6B7E">
              <w:rPr>
                <w:rFonts w:eastAsia="MS Gothic"/>
                <w:color w:val="000000"/>
                <w:kern w:val="22"/>
                <w:sz w:val="20"/>
                <w:szCs w:val="20"/>
              </w:rPr>
              <w:t xml:space="preserve"> __________________________</w:t>
            </w:r>
          </w:p>
          <w:p w14:paraId="02B0CDD6" w14:textId="77777777" w:rsidR="00BC6B7E" w:rsidRPr="00BC6B7E" w:rsidRDefault="00BC6B7E" w:rsidP="00BC6B7E">
            <w:pPr>
              <w:widowControl w:val="0"/>
              <w:topLinePunct/>
              <w:adjustRightInd w:val="0"/>
              <w:snapToGrid w:val="0"/>
              <w:rPr>
                <w:rFonts w:eastAsia="MS Gothic"/>
                <w:color w:val="000000"/>
                <w:kern w:val="22"/>
                <w:sz w:val="20"/>
                <w:szCs w:val="20"/>
              </w:rPr>
            </w:pPr>
            <w:r w:rsidRPr="00BC6B7E">
              <w:rPr>
                <w:rFonts w:eastAsia="MS Gothic"/>
                <w:color w:val="000000"/>
                <w:kern w:val="22"/>
                <w:sz w:val="20"/>
                <w:szCs w:val="20"/>
              </w:rPr>
              <w:t>…</w:t>
            </w:r>
          </w:p>
          <w:p w14:paraId="53D54689" w14:textId="77777777" w:rsidR="00BC6B7E" w:rsidRPr="00BC6B7E" w:rsidRDefault="00BC6B7E" w:rsidP="00BC6B7E">
            <w:pPr>
              <w:widowControl w:val="0"/>
              <w:topLinePunct/>
              <w:adjustRightInd w:val="0"/>
              <w:snapToGrid w:val="0"/>
              <w:rPr>
                <w:rFonts w:ascii="MS Gothic" w:eastAsia="MS Gothic"/>
                <w:color w:val="000000"/>
                <w:kern w:val="22"/>
                <w:sz w:val="20"/>
                <w:szCs w:val="20"/>
              </w:rPr>
            </w:pPr>
          </w:p>
        </w:tc>
        <w:tc>
          <w:tcPr>
            <w:tcW w:w="1775" w:type="dxa"/>
            <w:shd w:val="clear" w:color="auto" w:fill="auto"/>
          </w:tcPr>
          <w:p w14:paraId="37FFCDAA" w14:textId="77777777" w:rsidR="00BC6B7E" w:rsidRPr="00BC6B7E" w:rsidRDefault="00BC6B7E" w:rsidP="00BC6B7E">
            <w:pPr>
              <w:widowControl w:val="0"/>
              <w:topLinePunct/>
              <w:rPr>
                <w:rFonts w:ascii="DengXian" w:eastAsia="DengXian"/>
                <w:b/>
                <w:kern w:val="22"/>
                <w:sz w:val="20"/>
                <w:szCs w:val="20"/>
                <w:lang w:val="en-US"/>
              </w:rPr>
            </w:pPr>
          </w:p>
        </w:tc>
      </w:tr>
      <w:tr w:rsidR="00063EB1" w:rsidRPr="00BC6B7E" w14:paraId="4750887B" w14:textId="77777777" w:rsidTr="00B272A8">
        <w:tc>
          <w:tcPr>
            <w:tcW w:w="2409" w:type="dxa"/>
            <w:shd w:val="clear" w:color="auto" w:fill="auto"/>
          </w:tcPr>
          <w:p w14:paraId="17B26148" w14:textId="77777777" w:rsidR="00063EB1" w:rsidRPr="00BC6B7E" w:rsidRDefault="00063EB1" w:rsidP="00BC6B7E">
            <w:pPr>
              <w:widowControl w:val="0"/>
              <w:topLinePunct/>
              <w:adjustRightInd w:val="0"/>
              <w:snapToGrid w:val="0"/>
              <w:rPr>
                <w:rFonts w:eastAsia="SimSun"/>
                <w:color w:val="000000"/>
                <w:kern w:val="22"/>
                <w:sz w:val="20"/>
                <w:szCs w:val="20"/>
              </w:rPr>
            </w:pPr>
          </w:p>
        </w:tc>
        <w:tc>
          <w:tcPr>
            <w:tcW w:w="5261" w:type="dxa"/>
            <w:gridSpan w:val="2"/>
            <w:shd w:val="clear" w:color="auto" w:fill="auto"/>
          </w:tcPr>
          <w:p w14:paraId="31D0E4D5" w14:textId="642239CB" w:rsidR="00063EB1" w:rsidRPr="00063EB1" w:rsidRDefault="00063EB1" w:rsidP="00063EB1">
            <w:pPr>
              <w:keepNext/>
              <w:suppressLineNumbers/>
              <w:shd w:val="clear" w:color="auto" w:fill="FFFFFF" w:themeFill="background1"/>
              <w:suppressAutoHyphens/>
              <w:adjustRightInd w:val="0"/>
              <w:snapToGrid w:val="0"/>
              <w:spacing w:before="120" w:after="120"/>
              <w:jc w:val="left"/>
              <w:rPr>
                <w:rFonts w:asciiTheme="majorBidi" w:eastAsia="SimSun" w:hAnsiTheme="majorBidi" w:cstheme="majorBidi"/>
                <w:color w:val="000000"/>
                <w:kern w:val="22"/>
                <w:sz w:val="20"/>
                <w:szCs w:val="20"/>
                <w:lang w:eastAsia="zh-CN"/>
              </w:rPr>
            </w:pPr>
            <w:r w:rsidRPr="00063EB1">
              <w:rPr>
                <w:rFonts w:ascii="SimSun" w:eastAsia="SimSun" w:hAnsi="SimSun" w:cs="SimSun" w:hint="eastAsia"/>
                <w:b/>
                <w:bCs/>
                <w:color w:val="000000"/>
                <w:kern w:val="22"/>
                <w:sz w:val="20"/>
                <w:szCs w:val="20"/>
                <w:lang w:eastAsia="zh-CN"/>
              </w:rPr>
              <w:t>非国家行为</w:t>
            </w:r>
            <w:r>
              <w:rPr>
                <w:rFonts w:ascii="SimSun" w:eastAsia="SimSun" w:hAnsi="SimSun" w:cs="SimSun" w:hint="eastAsia"/>
                <w:b/>
                <w:bCs/>
                <w:color w:val="000000"/>
                <w:kern w:val="22"/>
                <w:sz w:val="20"/>
                <w:szCs w:val="20"/>
                <w:lang w:eastAsia="zh-CN"/>
              </w:rPr>
              <w:t>体的</w:t>
            </w:r>
            <w:r w:rsidRPr="00063EB1">
              <w:rPr>
                <w:rFonts w:ascii="SimSun" w:eastAsia="SimSun" w:hAnsi="SimSun" w:cs="SimSun" w:hint="eastAsia"/>
                <w:b/>
                <w:bCs/>
                <w:color w:val="000000"/>
                <w:kern w:val="22"/>
                <w:sz w:val="20"/>
                <w:szCs w:val="20"/>
                <w:lang w:eastAsia="zh-CN"/>
              </w:rPr>
              <w:t>承诺</w:t>
            </w:r>
            <w:r>
              <w:rPr>
                <w:rFonts w:ascii="SimSun" w:eastAsia="SimSun" w:hAnsi="SimSun" w:cs="SimSun" w:hint="eastAsia"/>
                <w:b/>
                <w:bCs/>
                <w:color w:val="000000"/>
                <w:kern w:val="22"/>
                <w:sz w:val="20"/>
                <w:szCs w:val="20"/>
                <w:lang w:eastAsia="zh-CN"/>
              </w:rPr>
              <w:t>（</w:t>
            </w:r>
            <w:r w:rsidRPr="00063EB1">
              <w:rPr>
                <w:rFonts w:ascii="SimSun" w:eastAsia="KaiTi" w:hAnsi="SimSun" w:cs="SimSun" w:hint="eastAsia"/>
                <w:b/>
                <w:bCs/>
                <w:color w:val="000000"/>
                <w:kern w:val="22"/>
                <w:sz w:val="20"/>
                <w:szCs w:val="20"/>
                <w:lang w:eastAsia="zh-CN"/>
              </w:rPr>
              <w:t>任选</w:t>
            </w:r>
            <w:r>
              <w:rPr>
                <w:rFonts w:ascii="SimSun" w:eastAsia="SimSun" w:hAnsi="SimSun" w:cs="SimSun" w:hint="eastAsia"/>
                <w:b/>
                <w:bCs/>
                <w:color w:val="000000"/>
                <w:kern w:val="22"/>
                <w:sz w:val="20"/>
                <w:szCs w:val="20"/>
                <w:lang w:eastAsia="zh-CN"/>
              </w:rPr>
              <w:t>）</w:t>
            </w:r>
            <w:r w:rsidRPr="00063EB1">
              <w:rPr>
                <w:rFonts w:ascii="SimSun" w:eastAsia="SimSun" w:hAnsi="SimSun" w:cs="SimSun" w:hint="eastAsia"/>
                <w:color w:val="000000"/>
                <w:kern w:val="22"/>
                <w:sz w:val="20"/>
                <w:szCs w:val="20"/>
                <w:lang w:eastAsia="zh-CN"/>
              </w:rPr>
              <w:t>列出非国家</w:t>
            </w:r>
            <w:r>
              <w:rPr>
                <w:rFonts w:ascii="SimSun" w:eastAsia="SimSun" w:hAnsi="SimSun" w:cs="SimSun" w:hint="eastAsia"/>
                <w:color w:val="000000"/>
                <w:kern w:val="22"/>
                <w:sz w:val="20"/>
                <w:szCs w:val="20"/>
                <w:lang w:eastAsia="zh-CN"/>
              </w:rPr>
              <w:t>行为体</w:t>
            </w:r>
            <w:r w:rsidRPr="00063EB1">
              <w:rPr>
                <w:rFonts w:ascii="SimSun" w:eastAsia="SimSun" w:hAnsi="SimSun" w:cs="SimSun" w:hint="eastAsia"/>
                <w:color w:val="000000"/>
                <w:kern w:val="22"/>
                <w:sz w:val="20"/>
                <w:szCs w:val="20"/>
                <w:lang w:eastAsia="zh-CN"/>
              </w:rPr>
              <w:t>对这一国家目标的承诺</w:t>
            </w:r>
            <w:r w:rsidRPr="00063EB1">
              <w:rPr>
                <w:rFonts w:asciiTheme="majorBidi" w:eastAsia="SimSun" w:hAnsiTheme="majorBidi" w:cstheme="majorBidi"/>
                <w:color w:val="000000"/>
                <w:kern w:val="22"/>
                <w:sz w:val="20"/>
                <w:szCs w:val="20"/>
                <w:lang w:eastAsia="zh-CN"/>
              </w:rPr>
              <w:t>:</w:t>
            </w:r>
          </w:p>
          <w:p w14:paraId="35E7922D" w14:textId="77777777" w:rsidR="00063EB1" w:rsidRPr="004F65AE" w:rsidRDefault="00063EB1" w:rsidP="00063EB1">
            <w:pPr>
              <w:suppressLineNumbers/>
              <w:shd w:val="clear" w:color="auto" w:fill="FFFFFF" w:themeFill="background1"/>
              <w:suppressAutoHyphens/>
              <w:adjustRightInd w:val="0"/>
              <w:snapToGrid w:val="0"/>
              <w:jc w:val="left"/>
              <w:rPr>
                <w:rFonts w:asciiTheme="majorBidi" w:hAnsiTheme="majorBidi" w:cstheme="majorBidi"/>
                <w:color w:val="000000"/>
                <w:kern w:val="22"/>
                <w:sz w:val="20"/>
                <w:szCs w:val="20"/>
                <w:lang w:eastAsia="zh-CN"/>
              </w:rPr>
            </w:pPr>
          </w:p>
          <w:p w14:paraId="0FDF972D" w14:textId="77777777" w:rsidR="00063EB1" w:rsidRPr="004F65AE" w:rsidRDefault="00063EB1" w:rsidP="00063EB1">
            <w:pPr>
              <w:suppressLineNumbers/>
              <w:pBdr>
                <w:top w:val="single" w:sz="6" w:space="1" w:color="auto"/>
                <w:bottom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lang w:eastAsia="zh-CN"/>
              </w:rPr>
            </w:pPr>
          </w:p>
          <w:p w14:paraId="0FB75020" w14:textId="77777777" w:rsidR="00063EB1" w:rsidRPr="004F65AE" w:rsidRDefault="00063EB1" w:rsidP="00063EB1">
            <w:pPr>
              <w:suppressLineNumbers/>
              <w:pBdr>
                <w:bottom w:val="single" w:sz="6" w:space="1" w:color="auto"/>
                <w:between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lang w:eastAsia="zh-CN"/>
              </w:rPr>
            </w:pPr>
          </w:p>
          <w:p w14:paraId="6883DDF1" w14:textId="3F5971D2" w:rsidR="00063EB1" w:rsidRPr="00063EB1" w:rsidRDefault="00063EB1" w:rsidP="00063EB1">
            <w:pPr>
              <w:suppressLineNumbers/>
              <w:shd w:val="clear" w:color="auto" w:fill="FFFFFF" w:themeFill="background1"/>
              <w:suppressAutoHyphens/>
              <w:adjustRightInd w:val="0"/>
              <w:snapToGrid w:val="0"/>
              <w:spacing w:before="120" w:after="120"/>
              <w:jc w:val="left"/>
              <w:rPr>
                <w:rFonts w:asciiTheme="majorBidi" w:hAnsiTheme="majorBidi" w:cstheme="majorBidi"/>
                <w:color w:val="000000"/>
                <w:kern w:val="22"/>
                <w:sz w:val="20"/>
                <w:szCs w:val="20"/>
                <w:lang w:eastAsia="zh-CN"/>
              </w:rPr>
            </w:pPr>
            <w:r>
              <w:rPr>
                <w:rFonts w:ascii="SimSun" w:eastAsia="SimSun" w:hAnsi="SimSun" w:cs="SimSun" w:hint="eastAsia"/>
                <w:color w:val="000000"/>
                <w:kern w:val="22"/>
                <w:sz w:val="20"/>
                <w:szCs w:val="20"/>
                <w:lang w:eastAsia="zh-CN"/>
              </w:rPr>
              <w:t>这一</w:t>
            </w:r>
            <w:r w:rsidRPr="00063EB1">
              <w:rPr>
                <w:rFonts w:ascii="SimSun" w:eastAsia="SimSun" w:hAnsi="SimSun" w:cs="SimSun" w:hint="eastAsia"/>
                <w:color w:val="000000"/>
                <w:kern w:val="22"/>
                <w:sz w:val="20"/>
                <w:szCs w:val="20"/>
                <w:lang w:eastAsia="zh-CN"/>
              </w:rPr>
              <w:t>国家目标与作为非国家行为</w:t>
            </w:r>
            <w:r>
              <w:rPr>
                <w:rFonts w:ascii="SimSun" w:eastAsia="SimSun" w:hAnsi="SimSun" w:cs="SimSun" w:hint="eastAsia"/>
                <w:color w:val="000000"/>
                <w:kern w:val="22"/>
                <w:sz w:val="20"/>
                <w:szCs w:val="20"/>
                <w:lang w:eastAsia="zh-CN"/>
              </w:rPr>
              <w:t>体</w:t>
            </w:r>
            <w:r w:rsidRPr="00063EB1">
              <w:rPr>
                <w:rFonts w:ascii="SimSun" w:eastAsia="SimSun" w:hAnsi="SimSun" w:cs="SimSun" w:hint="eastAsia"/>
                <w:color w:val="000000"/>
                <w:kern w:val="22"/>
                <w:sz w:val="20"/>
                <w:szCs w:val="20"/>
                <w:lang w:eastAsia="zh-CN"/>
              </w:rPr>
              <w:t>承诺提交</w:t>
            </w:r>
            <w:r w:rsidR="001C1945">
              <w:rPr>
                <w:rFonts w:ascii="SimSun" w:eastAsia="SimSun" w:hAnsi="SimSun" w:cs="SimSun" w:hint="eastAsia"/>
                <w:color w:val="000000"/>
                <w:kern w:val="22"/>
                <w:sz w:val="20"/>
                <w:szCs w:val="20"/>
                <w:lang w:eastAsia="zh-CN"/>
              </w:rPr>
              <w:t>《</w:t>
            </w:r>
            <w:r w:rsidRPr="00063EB1">
              <w:rPr>
                <w:rFonts w:ascii="SimSun" w:eastAsia="SimSun" w:hAnsi="SimSun" w:cs="SimSun" w:hint="eastAsia"/>
                <w:color w:val="000000"/>
                <w:kern w:val="22"/>
                <w:sz w:val="20"/>
                <w:szCs w:val="20"/>
                <w:lang w:eastAsia="zh-CN"/>
              </w:rPr>
              <w:t>昆明</w:t>
            </w:r>
            <w:r w:rsidRPr="00063EB1">
              <w:rPr>
                <w:rFonts w:asciiTheme="majorBidi" w:hAnsiTheme="majorBidi" w:cstheme="majorBidi"/>
                <w:color w:val="000000"/>
                <w:kern w:val="22"/>
                <w:sz w:val="20"/>
                <w:szCs w:val="20"/>
                <w:lang w:eastAsia="zh-CN"/>
              </w:rPr>
              <w:t>-</w:t>
            </w:r>
            <w:r w:rsidRPr="00063EB1">
              <w:rPr>
                <w:rFonts w:ascii="SimSun" w:eastAsia="SimSun" w:hAnsi="SimSun" w:cs="SimSun" w:hint="eastAsia"/>
                <w:color w:val="000000"/>
                <w:kern w:val="22"/>
                <w:sz w:val="20"/>
                <w:szCs w:val="20"/>
                <w:lang w:eastAsia="zh-CN"/>
              </w:rPr>
              <w:t>蒙特利尔全球生物多样性框架</w:t>
            </w:r>
            <w:r w:rsidR="001C1945">
              <w:rPr>
                <w:rFonts w:ascii="SimSun" w:eastAsia="SimSun" w:hAnsi="SimSun" w:cs="SimSun" w:hint="eastAsia"/>
                <w:color w:val="000000"/>
                <w:kern w:val="22"/>
                <w:sz w:val="20"/>
                <w:szCs w:val="20"/>
                <w:lang w:eastAsia="zh-CN"/>
              </w:rPr>
              <w:t>》</w:t>
            </w:r>
            <w:r w:rsidRPr="00063EB1">
              <w:rPr>
                <w:rFonts w:ascii="SimSun" w:eastAsia="SimSun" w:hAnsi="SimSun" w:cs="SimSun" w:hint="eastAsia"/>
                <w:color w:val="000000"/>
                <w:kern w:val="22"/>
                <w:sz w:val="20"/>
                <w:szCs w:val="20"/>
                <w:lang w:eastAsia="zh-CN"/>
              </w:rPr>
              <w:t>的目标或承诺之间是否有任何重叠或联系？</w:t>
            </w:r>
          </w:p>
          <w:p w14:paraId="64FED8BB" w14:textId="6495E207" w:rsidR="00063EB1" w:rsidRPr="004F65AE" w:rsidRDefault="00063EB1" w:rsidP="00063EB1">
            <w:pPr>
              <w:suppressLineNumbers/>
              <w:shd w:val="clear" w:color="auto" w:fill="FFFFFF" w:themeFill="background1"/>
              <w:suppressAutoHyphens/>
              <w:adjustRightInd w:val="0"/>
              <w:snapToGrid w:val="0"/>
              <w:spacing w:before="120" w:after="120"/>
              <w:jc w:val="left"/>
              <w:rPr>
                <w:rFonts w:asciiTheme="majorBidi" w:hAnsiTheme="majorBidi" w:cstheme="majorBidi"/>
                <w:color w:val="000000"/>
                <w:kern w:val="22"/>
                <w:sz w:val="20"/>
                <w:szCs w:val="20"/>
                <w:lang w:eastAsia="zh-CN"/>
              </w:rPr>
            </w:pPr>
            <w:r w:rsidRPr="00063EB1">
              <w:rPr>
                <w:rFonts w:ascii="SimSun" w:eastAsia="SimSun" w:hAnsi="SimSun" w:cs="SimSun" w:hint="eastAsia"/>
                <w:color w:val="000000"/>
                <w:kern w:val="22"/>
                <w:sz w:val="20"/>
                <w:szCs w:val="20"/>
                <w:lang w:eastAsia="zh-CN"/>
              </w:rPr>
              <w:t>如果回答</w:t>
            </w:r>
            <w:r w:rsidRPr="00063EB1">
              <w:rPr>
                <w:color w:val="000000"/>
                <w:kern w:val="22"/>
                <w:sz w:val="20"/>
                <w:szCs w:val="20"/>
                <w:lang w:eastAsia="zh-CN"/>
              </w:rPr>
              <w:t>“</w:t>
            </w:r>
            <w:r w:rsidRPr="00063EB1">
              <w:rPr>
                <w:rFonts w:ascii="SimSun" w:eastAsia="SimSun" w:hAnsi="SimSun" w:cs="SimSun" w:hint="eastAsia"/>
                <w:color w:val="000000"/>
                <w:kern w:val="22"/>
                <w:sz w:val="20"/>
                <w:szCs w:val="20"/>
                <w:lang w:eastAsia="zh-CN"/>
              </w:rPr>
              <w:t>是</w:t>
            </w:r>
            <w:r w:rsidRPr="00063EB1">
              <w:rPr>
                <w:color w:val="000000"/>
                <w:kern w:val="22"/>
                <w:sz w:val="20"/>
                <w:szCs w:val="20"/>
                <w:lang w:eastAsia="zh-CN"/>
              </w:rPr>
              <w:t>”</w:t>
            </w:r>
            <w:r w:rsidRPr="00063EB1">
              <w:rPr>
                <w:rFonts w:ascii="SimSun" w:eastAsia="SimSun" w:hAnsi="SimSun" w:cs="SimSun" w:hint="eastAsia"/>
                <w:color w:val="000000"/>
                <w:kern w:val="22"/>
                <w:sz w:val="20"/>
                <w:szCs w:val="20"/>
                <w:lang w:eastAsia="zh-CN"/>
              </w:rPr>
              <w:t>，请</w:t>
            </w:r>
            <w:r>
              <w:rPr>
                <w:rFonts w:ascii="SimSun" w:eastAsia="SimSun" w:hAnsi="SimSun" w:cs="SimSun" w:hint="eastAsia"/>
                <w:color w:val="000000"/>
                <w:kern w:val="22"/>
                <w:sz w:val="20"/>
                <w:szCs w:val="20"/>
                <w:lang w:eastAsia="zh-CN"/>
              </w:rPr>
              <w:t>说明是</w:t>
            </w:r>
            <w:r w:rsidRPr="00063EB1">
              <w:rPr>
                <w:rFonts w:ascii="SimSun" w:eastAsia="SimSun" w:hAnsi="SimSun" w:cs="SimSun" w:hint="eastAsia"/>
                <w:color w:val="000000"/>
                <w:kern w:val="22"/>
                <w:sz w:val="20"/>
                <w:szCs w:val="20"/>
                <w:lang w:eastAsia="zh-CN"/>
              </w:rPr>
              <w:t>哪些承诺和哪些行为</w:t>
            </w:r>
            <w:r>
              <w:rPr>
                <w:rFonts w:ascii="SimSun" w:eastAsia="SimSun" w:hAnsi="SimSun" w:cs="SimSun" w:hint="eastAsia"/>
                <w:color w:val="000000"/>
                <w:kern w:val="22"/>
                <w:sz w:val="20"/>
                <w:szCs w:val="20"/>
                <w:lang w:eastAsia="zh-CN"/>
              </w:rPr>
              <w:t>体</w:t>
            </w:r>
            <w:r w:rsidRPr="00063EB1">
              <w:rPr>
                <w:rFonts w:ascii="SimSun" w:eastAsia="SimSun" w:hAnsi="SimSun" w:cs="SimSun" w:hint="eastAsia"/>
                <w:color w:val="000000"/>
                <w:kern w:val="22"/>
                <w:sz w:val="20"/>
                <w:szCs w:val="20"/>
                <w:lang w:eastAsia="zh-CN"/>
              </w:rPr>
              <w:t>。</w:t>
            </w:r>
          </w:p>
          <w:p w14:paraId="314AC293" w14:textId="77777777" w:rsidR="00063EB1" w:rsidRPr="00063EB1" w:rsidRDefault="00063EB1" w:rsidP="00BC6B7E">
            <w:pPr>
              <w:widowControl w:val="0"/>
              <w:topLinePunct/>
              <w:adjustRightInd w:val="0"/>
              <w:snapToGrid w:val="0"/>
              <w:spacing w:before="120" w:after="120"/>
              <w:rPr>
                <w:rFonts w:ascii="SimSun" w:eastAsia="SimSun" w:hAnsi="SimSun" w:cs="SimSun"/>
                <w:b/>
                <w:sz w:val="20"/>
                <w:szCs w:val="20"/>
                <w:lang w:eastAsia="zh-CN"/>
              </w:rPr>
            </w:pPr>
          </w:p>
        </w:tc>
        <w:tc>
          <w:tcPr>
            <w:tcW w:w="1775" w:type="dxa"/>
            <w:shd w:val="clear" w:color="auto" w:fill="auto"/>
          </w:tcPr>
          <w:p w14:paraId="1C175CD1" w14:textId="2273FC73" w:rsidR="00063EB1" w:rsidRPr="00063EB1" w:rsidRDefault="00063EB1" w:rsidP="00BC6B7E">
            <w:pPr>
              <w:widowControl w:val="0"/>
              <w:topLinePunct/>
              <w:rPr>
                <w:rFonts w:ascii="DengXian" w:eastAsia="KaiTi"/>
                <w:bCs/>
                <w:kern w:val="22"/>
                <w:sz w:val="20"/>
                <w:szCs w:val="20"/>
                <w:lang w:val="en-US" w:eastAsia="zh-CN"/>
              </w:rPr>
            </w:pPr>
            <w:r w:rsidRPr="00063EB1">
              <w:rPr>
                <w:rFonts w:ascii="DengXian" w:eastAsia="KaiTi" w:hint="eastAsia"/>
                <w:bCs/>
                <w:kern w:val="22"/>
                <w:sz w:val="20"/>
                <w:szCs w:val="20"/>
                <w:lang w:val="en-US" w:eastAsia="zh-CN"/>
              </w:rPr>
              <w:t>在本条目中描述倡议如何涉及国家政府</w:t>
            </w:r>
            <w:r w:rsidRPr="00F9481B">
              <w:rPr>
                <w:rFonts w:ascii="DengXian" w:eastAsia="KaiTi" w:hint="eastAsia"/>
                <w:bCs/>
                <w:kern w:val="22"/>
                <w:sz w:val="20"/>
                <w:szCs w:val="20"/>
                <w:u w:val="single"/>
                <w:lang w:val="en-US" w:eastAsia="zh-CN"/>
              </w:rPr>
              <w:t>和</w:t>
            </w:r>
            <w:r w:rsidRPr="00063EB1">
              <w:rPr>
                <w:rFonts w:ascii="DengXian" w:eastAsia="KaiTi" w:hint="eastAsia"/>
                <w:bCs/>
                <w:kern w:val="22"/>
                <w:sz w:val="20"/>
                <w:szCs w:val="20"/>
                <w:lang w:val="en-US" w:eastAsia="zh-CN"/>
              </w:rPr>
              <w:t>其他机构</w:t>
            </w:r>
            <w:r w:rsidR="00F9481B">
              <w:rPr>
                <w:rFonts w:ascii="DengXian" w:eastAsia="KaiTi" w:hint="eastAsia"/>
                <w:bCs/>
                <w:kern w:val="22"/>
                <w:sz w:val="20"/>
                <w:szCs w:val="20"/>
                <w:lang w:val="en-US" w:eastAsia="zh-CN"/>
              </w:rPr>
              <w:t>很</w:t>
            </w:r>
            <w:r w:rsidRPr="00063EB1">
              <w:rPr>
                <w:rFonts w:ascii="DengXian" w:eastAsia="KaiTi" w:hint="eastAsia"/>
                <w:bCs/>
                <w:kern w:val="22"/>
                <w:sz w:val="20"/>
                <w:szCs w:val="20"/>
                <w:lang w:val="en-US" w:eastAsia="zh-CN"/>
              </w:rPr>
              <w:t>重要。</w:t>
            </w:r>
            <w:r w:rsidR="00F9481B">
              <w:rPr>
                <w:rFonts w:ascii="DengXian" w:eastAsia="KaiTi" w:hint="eastAsia"/>
                <w:bCs/>
                <w:kern w:val="22"/>
                <w:sz w:val="20"/>
                <w:szCs w:val="20"/>
                <w:lang w:val="en-US" w:eastAsia="zh-CN"/>
              </w:rPr>
              <w:t>本方框将</w:t>
            </w:r>
            <w:r w:rsidRPr="00063EB1">
              <w:rPr>
                <w:rFonts w:ascii="DengXian" w:eastAsia="KaiTi" w:hint="eastAsia"/>
                <w:bCs/>
                <w:kern w:val="22"/>
                <w:sz w:val="20"/>
                <w:szCs w:val="20"/>
                <w:lang w:val="en-US" w:eastAsia="zh-CN"/>
              </w:rPr>
              <w:t>用来减少重复计算。</w:t>
            </w:r>
          </w:p>
        </w:tc>
      </w:tr>
      <w:tr w:rsidR="00BC6B7E" w:rsidRPr="00BC6B7E" w14:paraId="28B5BB5F" w14:textId="77777777" w:rsidTr="00B272A8">
        <w:tc>
          <w:tcPr>
            <w:tcW w:w="2409" w:type="dxa"/>
            <w:shd w:val="clear" w:color="auto" w:fill="auto"/>
          </w:tcPr>
          <w:p w14:paraId="6BA4717F"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p>
        </w:tc>
        <w:tc>
          <w:tcPr>
            <w:tcW w:w="5261" w:type="dxa"/>
            <w:gridSpan w:val="2"/>
            <w:shd w:val="clear" w:color="auto" w:fill="auto"/>
          </w:tcPr>
          <w:p w14:paraId="1EA300F6" w14:textId="2A55CF0F" w:rsidR="00BC6B7E" w:rsidRPr="00BC6B7E" w:rsidRDefault="00BC6B7E" w:rsidP="00BC6B7E">
            <w:pPr>
              <w:widowControl w:val="0"/>
              <w:topLinePunct/>
              <w:adjustRightInd w:val="0"/>
              <w:snapToGrid w:val="0"/>
              <w:spacing w:before="120" w:after="120"/>
              <w:rPr>
                <w:rFonts w:ascii="SimSun"/>
                <w:b/>
                <w:color w:val="000000"/>
                <w:kern w:val="22"/>
                <w:sz w:val="20"/>
                <w:szCs w:val="20"/>
                <w:lang w:eastAsia="zh-CN"/>
              </w:rPr>
            </w:pPr>
            <w:r w:rsidRPr="00BC6B7E">
              <w:rPr>
                <w:rFonts w:ascii="SimSun" w:eastAsia="SimSun" w:hAnsi="SimSun" w:cs="SimSun" w:hint="eastAsia"/>
                <w:b/>
                <w:kern w:val="22"/>
                <w:sz w:val="20"/>
                <w:szCs w:val="20"/>
                <w:lang w:val="zh-CN" w:eastAsia="zh-CN"/>
              </w:rPr>
              <w:t>执行</w:t>
            </w:r>
            <w:r w:rsidR="00F9481B">
              <w:rPr>
                <w:rFonts w:ascii="SimSun" w:eastAsia="SimSun" w:hAnsi="SimSun" w:cs="SimSun" w:hint="eastAsia"/>
                <w:b/>
                <w:kern w:val="22"/>
                <w:sz w:val="20"/>
                <w:szCs w:val="20"/>
                <w:lang w:val="zh-CN" w:eastAsia="zh-CN"/>
              </w:rPr>
              <w:t>手段</w:t>
            </w:r>
            <w:r w:rsidRPr="00BC6B7E">
              <w:rPr>
                <w:rFonts w:ascii="SimSun" w:eastAsia="SimSun" w:hAnsi="SimSun" w:cs="SimSun" w:hint="eastAsia"/>
                <w:b/>
                <w:kern w:val="22"/>
                <w:sz w:val="20"/>
                <w:szCs w:val="20"/>
                <w:lang w:val="zh-CN" w:eastAsia="zh-CN"/>
              </w:rPr>
              <w:t>和执行障碍（任选）</w:t>
            </w:r>
          </w:p>
          <w:p w14:paraId="6E689F87" w14:textId="77777777" w:rsidR="00BC6B7E" w:rsidRPr="00BC6B7E" w:rsidRDefault="00BC6B7E" w:rsidP="00BC6B7E">
            <w:pPr>
              <w:widowControl w:val="0"/>
              <w:topLinePunct/>
              <w:adjustRightInd w:val="0"/>
              <w:snapToGrid w:val="0"/>
              <w:spacing w:after="120"/>
              <w:rPr>
                <w:rFonts w:ascii="SimSun"/>
                <w:color w:val="000000"/>
                <w:kern w:val="22"/>
                <w:sz w:val="20"/>
                <w:szCs w:val="20"/>
                <w:lang w:eastAsia="zh-CN"/>
              </w:rPr>
            </w:pPr>
            <w:r w:rsidRPr="00BC6B7E">
              <w:rPr>
                <w:rFonts w:ascii="SimSun" w:eastAsia="SimSun" w:hAnsi="SimSun" w:cs="SimSun" w:hint="eastAsia"/>
                <w:sz w:val="20"/>
                <w:szCs w:val="20"/>
                <w:lang w:val="zh-CN" w:eastAsia="zh-CN"/>
              </w:rPr>
              <w:t>请说明这个国家目标的实现是否需要更多资源。</w:t>
            </w:r>
          </w:p>
          <w:p w14:paraId="3EBCE6CB" w14:textId="77777777" w:rsidR="00BC6B7E" w:rsidRPr="00BC6B7E" w:rsidRDefault="00BC6B7E" w:rsidP="00BC6B7E">
            <w:pPr>
              <w:widowControl w:val="0"/>
              <w:topLinePunct/>
              <w:adjustRightInd w:val="0"/>
              <w:snapToGrid w:val="0"/>
              <w:rPr>
                <w:rFonts w:ascii="SimSun"/>
                <w:color w:val="000000"/>
                <w:kern w:val="22"/>
                <w:sz w:val="20"/>
                <w:szCs w:val="20"/>
                <w:lang w:eastAsia="zh-CN"/>
              </w:rPr>
            </w:pPr>
            <w:r w:rsidRPr="00BC6B7E">
              <w:rPr>
                <w:rFonts w:ascii="MS Gothic" w:eastAsia="MS Gothic" w:hint="eastAsia"/>
                <w:kern w:val="22"/>
                <w:sz w:val="20"/>
                <w:szCs w:val="20"/>
                <w:lang w:eastAsia="zh-CN"/>
              </w:rPr>
              <w:t>☐</w:t>
            </w:r>
            <w:r w:rsidRPr="00BC6B7E">
              <w:rPr>
                <w:rFonts w:ascii="MS Gothic" w:hint="eastAsia"/>
                <w:kern w:val="22"/>
                <w:sz w:val="20"/>
                <w:szCs w:val="20"/>
                <w:lang w:eastAsia="zh-CN"/>
              </w:rPr>
              <w:t xml:space="preserve"> </w:t>
            </w:r>
            <w:r w:rsidRPr="00BC6B7E">
              <w:rPr>
                <w:rFonts w:ascii="SimSun" w:eastAsia="SimSun" w:hAnsi="SimSun" w:cs="SimSun" w:hint="eastAsia"/>
                <w:kern w:val="22"/>
                <w:sz w:val="20"/>
                <w:szCs w:val="20"/>
                <w:lang w:val="zh-CN" w:eastAsia="zh-CN"/>
              </w:rPr>
              <w:t>需要更多资源</w:t>
            </w:r>
          </w:p>
          <w:p w14:paraId="6FEED12F" w14:textId="77777777" w:rsidR="00BC6B7E" w:rsidRPr="00BC6B7E" w:rsidRDefault="00BC6B7E" w:rsidP="00BC6B7E">
            <w:pPr>
              <w:widowControl w:val="0"/>
              <w:topLinePunct/>
              <w:adjustRightInd w:val="0"/>
              <w:snapToGrid w:val="0"/>
              <w:spacing w:before="240" w:after="120"/>
              <w:rPr>
                <w:rFonts w:ascii="SimSun"/>
                <w:color w:val="000000"/>
                <w:kern w:val="22"/>
                <w:sz w:val="20"/>
                <w:szCs w:val="20"/>
                <w:lang w:eastAsia="zh-CN"/>
              </w:rPr>
            </w:pPr>
            <w:r w:rsidRPr="00BC6B7E">
              <w:rPr>
                <w:rFonts w:ascii="SimSun" w:eastAsia="SimSun" w:hAnsi="SimSun" w:cs="SimSun" w:hint="eastAsia"/>
                <w:sz w:val="20"/>
                <w:szCs w:val="20"/>
                <w:lang w:val="zh-CN" w:eastAsia="zh-CN"/>
              </w:rPr>
              <w:t>说明</w:t>
            </w:r>
            <w:r w:rsidRPr="00BC6B7E">
              <w:rPr>
                <w:rFonts w:ascii="SimSun" w:eastAsia="SimSun" w:hAnsi="SimSun" w:cs="SimSun" w:hint="eastAsia"/>
                <w:color w:val="000000"/>
                <w:kern w:val="22"/>
                <w:sz w:val="20"/>
                <w:szCs w:val="20"/>
                <w:lang w:val="zh-CN" w:eastAsia="zh-CN"/>
              </w:rPr>
              <w:t>：</w:t>
            </w:r>
          </w:p>
          <w:p w14:paraId="37DBF74E" w14:textId="77777777" w:rsidR="00BC6B7E" w:rsidRPr="00BC6B7E" w:rsidRDefault="00BC6B7E" w:rsidP="00BC6B7E">
            <w:pPr>
              <w:widowControl w:val="0"/>
              <w:topLinePunct/>
              <w:adjustRightInd w:val="0"/>
              <w:snapToGrid w:val="0"/>
              <w:rPr>
                <w:rFonts w:ascii="MS Gothic" w:eastAsia="MS Gothic"/>
                <w:color w:val="000000"/>
                <w:kern w:val="22"/>
                <w:sz w:val="20"/>
                <w:szCs w:val="20"/>
                <w:lang w:eastAsia="zh-CN"/>
              </w:rPr>
            </w:pPr>
          </w:p>
          <w:p w14:paraId="0CAB2F4D" w14:textId="77777777" w:rsidR="00BC6B7E" w:rsidRPr="00BC6B7E" w:rsidRDefault="00BC6B7E" w:rsidP="00BC6B7E">
            <w:pPr>
              <w:widowControl w:val="0"/>
              <w:pBdr>
                <w:top w:val="single" w:sz="6" w:space="1" w:color="auto"/>
                <w:bottom w:val="single" w:sz="6" w:space="1" w:color="auto"/>
              </w:pBdr>
              <w:topLinePunct/>
              <w:adjustRightInd w:val="0"/>
              <w:snapToGrid w:val="0"/>
              <w:rPr>
                <w:rFonts w:eastAsia="SimSun"/>
                <w:color w:val="000000"/>
                <w:kern w:val="22"/>
                <w:sz w:val="20"/>
                <w:szCs w:val="20"/>
                <w:lang w:eastAsia="zh-CN"/>
              </w:rPr>
            </w:pPr>
          </w:p>
          <w:p w14:paraId="1E4246C9" w14:textId="77777777" w:rsidR="00BC6B7E" w:rsidRPr="00BC6B7E" w:rsidRDefault="00BC6B7E" w:rsidP="00BC6B7E">
            <w:pPr>
              <w:widowControl w:val="0"/>
              <w:pBdr>
                <w:bottom w:val="single" w:sz="6" w:space="1" w:color="auto"/>
                <w:between w:val="single" w:sz="6" w:space="1" w:color="auto"/>
              </w:pBdr>
              <w:topLinePunct/>
              <w:adjustRightInd w:val="0"/>
              <w:snapToGrid w:val="0"/>
              <w:rPr>
                <w:rFonts w:eastAsia="SimSun"/>
                <w:color w:val="000000"/>
                <w:kern w:val="22"/>
                <w:sz w:val="20"/>
                <w:szCs w:val="20"/>
                <w:lang w:eastAsia="zh-CN"/>
              </w:rPr>
            </w:pPr>
          </w:p>
          <w:p w14:paraId="6FA24E21" w14:textId="77777777" w:rsidR="00BC6B7E" w:rsidRPr="00BC6B7E" w:rsidRDefault="00BC6B7E" w:rsidP="00BC6B7E">
            <w:pPr>
              <w:widowControl w:val="0"/>
              <w:topLinePunct/>
              <w:adjustRightInd w:val="0"/>
              <w:snapToGrid w:val="0"/>
              <w:spacing w:before="120" w:after="120"/>
              <w:rPr>
                <w:rFonts w:ascii="SimSun"/>
                <w:kern w:val="22"/>
                <w:sz w:val="20"/>
                <w:szCs w:val="20"/>
                <w:lang w:val="zh-CN" w:eastAsia="zh-CN"/>
              </w:rPr>
            </w:pPr>
            <w:r w:rsidRPr="00BC6B7E">
              <w:rPr>
                <w:rFonts w:ascii="MS Gothic" w:eastAsia="MS Gothic" w:hint="eastAsia"/>
                <w:kern w:val="22"/>
                <w:sz w:val="20"/>
                <w:szCs w:val="20"/>
                <w:lang w:eastAsia="zh-CN"/>
              </w:rPr>
              <w:t>☐</w:t>
            </w:r>
            <w:r w:rsidRPr="00BC6B7E">
              <w:rPr>
                <w:rFonts w:eastAsia="SimSun"/>
                <w:kern w:val="22"/>
                <w:sz w:val="20"/>
                <w:szCs w:val="20"/>
                <w:lang w:eastAsia="zh-CN"/>
              </w:rPr>
              <w:t xml:space="preserve"> </w:t>
            </w:r>
            <w:r w:rsidRPr="00BC6B7E">
              <w:rPr>
                <w:rFonts w:ascii="SimSun" w:eastAsia="SimSun" w:hAnsi="SimSun" w:cs="SimSun" w:hint="eastAsia"/>
                <w:kern w:val="22"/>
                <w:sz w:val="20"/>
                <w:szCs w:val="20"/>
                <w:lang w:val="zh-CN" w:eastAsia="zh-CN"/>
              </w:rPr>
              <w:t>现有的执行资源</w:t>
            </w:r>
          </w:p>
          <w:p w14:paraId="409C4246" w14:textId="77777777" w:rsidR="00BC6B7E" w:rsidRPr="00BC6B7E" w:rsidRDefault="00BC6B7E" w:rsidP="00BC6B7E">
            <w:pPr>
              <w:widowControl w:val="0"/>
              <w:topLinePunct/>
              <w:rPr>
                <w:rFonts w:ascii="SimSun"/>
                <w:color w:val="000000"/>
                <w:kern w:val="22"/>
                <w:sz w:val="20"/>
                <w:szCs w:val="20"/>
                <w:lang w:eastAsia="zh-CN"/>
              </w:rPr>
            </w:pPr>
            <w:r w:rsidRPr="00BC6B7E">
              <w:rPr>
                <w:rFonts w:ascii="Segoe UI Symbol" w:hAnsi="Segoe UI Symbol" w:cs="Segoe UI Symbol"/>
                <w:color w:val="000000"/>
                <w:kern w:val="22"/>
                <w:sz w:val="20"/>
                <w:szCs w:val="20"/>
                <w:lang w:eastAsia="zh-CN"/>
              </w:rPr>
              <w:t>☐</w:t>
            </w:r>
            <w:r w:rsidRPr="00BC6B7E">
              <w:rPr>
                <w:rFonts w:ascii="SimSun"/>
                <w:color w:val="000000"/>
                <w:kern w:val="22"/>
                <w:sz w:val="20"/>
                <w:szCs w:val="20"/>
                <w:lang w:eastAsia="zh-CN"/>
              </w:rPr>
              <w:t xml:space="preserve"> </w:t>
            </w:r>
            <w:r w:rsidRPr="00BC6B7E">
              <w:rPr>
                <w:rFonts w:ascii="SimSun" w:eastAsia="SimSun" w:hAnsi="SimSun" w:cs="SimSun" w:hint="eastAsia"/>
                <w:color w:val="000000"/>
                <w:kern w:val="22"/>
                <w:sz w:val="20"/>
                <w:szCs w:val="20"/>
                <w:lang w:eastAsia="zh-CN"/>
              </w:rPr>
              <w:t>其他</w:t>
            </w:r>
            <w:r w:rsidRPr="00BC6B7E">
              <w:rPr>
                <w:rFonts w:ascii="SimSun" w:hint="eastAsia"/>
                <w:color w:val="000000"/>
                <w:kern w:val="22"/>
                <w:sz w:val="20"/>
                <w:szCs w:val="20"/>
                <w:lang w:eastAsia="zh-CN"/>
              </w:rPr>
              <w:t>_</w:t>
            </w:r>
            <w:r w:rsidRPr="00BC6B7E">
              <w:rPr>
                <w:rFonts w:ascii="SimSun"/>
                <w:color w:val="000000"/>
                <w:kern w:val="22"/>
                <w:sz w:val="20"/>
                <w:szCs w:val="20"/>
                <w:lang w:eastAsia="zh-CN"/>
              </w:rPr>
              <w:t>__________________________________________</w:t>
            </w:r>
          </w:p>
          <w:p w14:paraId="45A73BB0" w14:textId="77777777" w:rsidR="00BC6B7E" w:rsidRPr="00BC6B7E" w:rsidRDefault="00BC6B7E" w:rsidP="00BC6B7E">
            <w:pPr>
              <w:widowControl w:val="0"/>
              <w:topLinePunct/>
              <w:adjustRightInd w:val="0"/>
              <w:snapToGrid w:val="0"/>
              <w:spacing w:before="120" w:after="120"/>
              <w:rPr>
                <w:rFonts w:ascii="SimSun"/>
                <w:color w:val="000000"/>
                <w:kern w:val="22"/>
                <w:sz w:val="20"/>
                <w:szCs w:val="20"/>
                <w:lang w:eastAsia="zh-CN"/>
              </w:rPr>
            </w:pPr>
          </w:p>
          <w:p w14:paraId="3BA9BAFC" w14:textId="77777777" w:rsidR="00BC6B7E" w:rsidRPr="00BC6B7E" w:rsidRDefault="00BC6B7E" w:rsidP="00BC6B7E">
            <w:pPr>
              <w:widowControl w:val="0"/>
              <w:topLinePunct/>
              <w:adjustRightInd w:val="0"/>
              <w:snapToGrid w:val="0"/>
              <w:spacing w:before="120" w:after="120"/>
              <w:rPr>
                <w:rFonts w:ascii="SimSun"/>
                <w:i/>
                <w:color w:val="000000"/>
                <w:kern w:val="22"/>
                <w:sz w:val="20"/>
                <w:szCs w:val="20"/>
                <w:lang w:eastAsia="zh-CN"/>
              </w:rPr>
            </w:pPr>
            <w:r w:rsidRPr="00BC6B7E">
              <w:rPr>
                <w:rFonts w:ascii="SimSun" w:eastAsia="SimSun" w:hAnsi="SimSun" w:cs="SimSun" w:hint="eastAsia"/>
                <w:kern w:val="22"/>
                <w:sz w:val="20"/>
                <w:szCs w:val="20"/>
                <w:lang w:val="zh-CN" w:eastAsia="zh-CN"/>
              </w:rPr>
              <w:t>更多说明（</w:t>
            </w:r>
            <w:r w:rsidRPr="00BC6B7E">
              <w:rPr>
                <w:rFonts w:ascii="KaiTi" w:eastAsia="KaiTi" w:hint="eastAsia"/>
                <w:kern w:val="22"/>
                <w:sz w:val="20"/>
                <w:szCs w:val="20"/>
                <w:lang w:val="zh-CN" w:eastAsia="zh-CN"/>
              </w:rPr>
              <w:t>任选</w:t>
            </w:r>
            <w:r w:rsidRPr="00BC6B7E">
              <w:rPr>
                <w:rFonts w:ascii="SimSun" w:eastAsia="SimSun" w:hAnsi="SimSun" w:cs="SimSun" w:hint="eastAsia"/>
                <w:kern w:val="22"/>
                <w:sz w:val="20"/>
                <w:szCs w:val="20"/>
                <w:lang w:val="zh-CN" w:eastAsia="zh-CN"/>
              </w:rPr>
              <w:t>）</w:t>
            </w:r>
          </w:p>
          <w:p w14:paraId="79772C89" w14:textId="77777777" w:rsidR="00BC6B7E" w:rsidRPr="00BC6B7E" w:rsidRDefault="00BC6B7E" w:rsidP="00BC6B7E">
            <w:pPr>
              <w:widowControl w:val="0"/>
              <w:topLinePunct/>
              <w:adjustRightInd w:val="0"/>
              <w:snapToGrid w:val="0"/>
              <w:rPr>
                <w:rFonts w:ascii="MS Gothic" w:eastAsia="MS Gothic"/>
                <w:color w:val="000000"/>
                <w:kern w:val="22"/>
                <w:sz w:val="20"/>
                <w:szCs w:val="20"/>
                <w:lang w:eastAsia="zh-CN"/>
              </w:rPr>
            </w:pPr>
          </w:p>
          <w:p w14:paraId="6BF47F8C" w14:textId="77777777" w:rsidR="00BC6B7E" w:rsidRPr="00BC6B7E" w:rsidRDefault="00BC6B7E" w:rsidP="00BC6B7E">
            <w:pPr>
              <w:widowControl w:val="0"/>
              <w:pBdr>
                <w:top w:val="single" w:sz="6" w:space="1" w:color="auto"/>
                <w:bottom w:val="single" w:sz="6" w:space="1" w:color="auto"/>
              </w:pBdr>
              <w:topLinePunct/>
              <w:adjustRightInd w:val="0"/>
              <w:snapToGrid w:val="0"/>
              <w:rPr>
                <w:rFonts w:eastAsia="SimSun"/>
                <w:color w:val="000000"/>
                <w:kern w:val="22"/>
                <w:sz w:val="20"/>
                <w:szCs w:val="20"/>
                <w:lang w:eastAsia="zh-CN"/>
              </w:rPr>
            </w:pPr>
          </w:p>
          <w:p w14:paraId="1DCE20C3" w14:textId="77777777" w:rsidR="00BC6B7E" w:rsidRPr="00BC6B7E" w:rsidRDefault="00BC6B7E" w:rsidP="00BC6B7E">
            <w:pPr>
              <w:widowControl w:val="0"/>
              <w:topLinePunct/>
              <w:adjustRightInd w:val="0"/>
              <w:snapToGrid w:val="0"/>
              <w:rPr>
                <w:rFonts w:ascii="MS Gothic" w:eastAsia="MS Gothic"/>
                <w:color w:val="000000"/>
                <w:kern w:val="22"/>
                <w:sz w:val="20"/>
                <w:szCs w:val="20"/>
                <w:lang w:eastAsia="zh-CN"/>
              </w:rPr>
            </w:pPr>
          </w:p>
        </w:tc>
        <w:tc>
          <w:tcPr>
            <w:tcW w:w="1775" w:type="dxa"/>
            <w:shd w:val="clear" w:color="auto" w:fill="auto"/>
          </w:tcPr>
          <w:p w14:paraId="07CB98E8" w14:textId="77777777" w:rsidR="00BC6B7E" w:rsidRPr="00BC6B7E" w:rsidRDefault="00BC6B7E" w:rsidP="00BC6B7E">
            <w:pPr>
              <w:widowControl w:val="0"/>
              <w:topLinePunct/>
              <w:rPr>
                <w:rFonts w:ascii="DengXian" w:eastAsia="DengXian"/>
                <w:b/>
                <w:kern w:val="22"/>
                <w:sz w:val="20"/>
                <w:szCs w:val="20"/>
                <w:lang w:val="en-US" w:eastAsia="zh-CN"/>
              </w:rPr>
            </w:pPr>
          </w:p>
        </w:tc>
      </w:tr>
    </w:tbl>
    <w:p w14:paraId="0723C9D2" w14:textId="77777777" w:rsidR="00BC6B7E" w:rsidRPr="00BC6B7E" w:rsidRDefault="00BC6B7E" w:rsidP="00BC6B7E">
      <w:pPr>
        <w:widowControl w:val="0"/>
        <w:topLinePunct/>
        <w:rPr>
          <w:rFonts w:ascii="DengXian" w:eastAsia="DengXian"/>
          <w:b/>
          <w:kern w:val="22"/>
          <w:sz w:val="20"/>
          <w:szCs w:val="20"/>
          <w:lang w:val="en-US" w:eastAsia="zh-CN"/>
        </w:rPr>
      </w:pPr>
    </w:p>
    <w:p w14:paraId="03024047" w14:textId="77777777" w:rsidR="00BC6B7E" w:rsidRPr="00BC6B7E" w:rsidRDefault="00BC6B7E" w:rsidP="00BC6B7E">
      <w:pPr>
        <w:widowControl w:val="0"/>
        <w:topLinePunct/>
        <w:rPr>
          <w:rFonts w:ascii="DengXian" w:eastAsia="DengXian"/>
          <w:b/>
          <w:kern w:val="22"/>
          <w:sz w:val="20"/>
          <w:szCs w:val="20"/>
          <w:lang w:val="en-US" w:eastAsia="zh-CN"/>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1"/>
        <w:gridCol w:w="2581"/>
        <w:gridCol w:w="2739"/>
        <w:gridCol w:w="2007"/>
      </w:tblGrid>
      <w:tr w:rsidR="00BC6B7E" w:rsidRPr="00BC6B7E" w14:paraId="31B92A23" w14:textId="77777777" w:rsidTr="00B272A8">
        <w:trPr>
          <w:trHeight w:val="719"/>
          <w:tblHeader/>
        </w:trPr>
        <w:tc>
          <w:tcPr>
            <w:tcW w:w="5000" w:type="pct"/>
            <w:gridSpan w:val="4"/>
            <w:shd w:val="clear" w:color="auto" w:fill="auto"/>
            <w:vAlign w:val="center"/>
          </w:tcPr>
          <w:p w14:paraId="0868A61C" w14:textId="77777777" w:rsidR="00BC6B7E" w:rsidRPr="00BC6B7E" w:rsidRDefault="00BC6B7E" w:rsidP="00BC6B7E">
            <w:pPr>
              <w:widowControl w:val="0"/>
              <w:topLinePunct/>
              <w:adjustRightInd w:val="0"/>
              <w:snapToGrid w:val="0"/>
              <w:spacing w:before="120" w:after="120"/>
              <w:jc w:val="center"/>
              <w:rPr>
                <w:rFonts w:ascii="SimSun"/>
                <w:sz w:val="20"/>
                <w:szCs w:val="20"/>
                <w:lang w:eastAsia="zh-CN"/>
              </w:rPr>
            </w:pPr>
            <w:r w:rsidRPr="00BC6B7E">
              <w:rPr>
                <w:rFonts w:ascii="SimSun" w:eastAsia="SimSun" w:hAnsi="SimSun" w:cs="SimSun" w:hint="eastAsia"/>
                <w:b/>
                <w:caps/>
                <w:kern w:val="22"/>
                <w:sz w:val="20"/>
                <w:szCs w:val="20"/>
                <w:lang w:val="zh-CN" w:eastAsia="zh-CN"/>
              </w:rPr>
              <w:lastRenderedPageBreak/>
              <w:t>全球长期目标</w:t>
            </w:r>
            <w:r w:rsidRPr="00BC6B7E">
              <w:rPr>
                <w:rFonts w:ascii="SimSun"/>
                <w:b/>
                <w:caps/>
                <w:kern w:val="22"/>
                <w:sz w:val="20"/>
                <w:szCs w:val="20"/>
                <w:lang w:val="zh-CN" w:eastAsia="zh-CN"/>
              </w:rPr>
              <w:t>/</w:t>
            </w:r>
            <w:r w:rsidRPr="00BC6B7E">
              <w:rPr>
                <w:rFonts w:ascii="SimSun" w:eastAsia="SimSun" w:hAnsi="SimSun" w:cs="SimSun" w:hint="eastAsia"/>
                <w:b/>
                <w:caps/>
                <w:kern w:val="22"/>
                <w:sz w:val="20"/>
                <w:szCs w:val="20"/>
                <w:lang w:val="zh-CN" w:eastAsia="zh-CN"/>
              </w:rPr>
              <w:t>行动目标</w:t>
            </w:r>
          </w:p>
        </w:tc>
      </w:tr>
      <w:tr w:rsidR="00BC6B7E" w:rsidRPr="00BC6B7E" w14:paraId="204F31EB" w14:textId="77777777" w:rsidTr="00B272A8">
        <w:trPr>
          <w:trHeight w:val="805"/>
        </w:trPr>
        <w:tc>
          <w:tcPr>
            <w:tcW w:w="1043" w:type="pct"/>
            <w:shd w:val="clear" w:color="auto" w:fill="auto"/>
          </w:tcPr>
          <w:p w14:paraId="27924065" w14:textId="77777777" w:rsidR="00BC6B7E" w:rsidRPr="00BC6B7E" w:rsidRDefault="00BC6B7E" w:rsidP="00BC6B7E">
            <w:pPr>
              <w:widowControl w:val="0"/>
              <w:topLinePunct/>
              <w:jc w:val="center"/>
              <w:rPr>
                <w:rFonts w:ascii="SimSun"/>
                <w:sz w:val="20"/>
                <w:szCs w:val="20"/>
                <w:lang w:eastAsia="zh-CN"/>
              </w:rPr>
            </w:pPr>
            <w:r w:rsidRPr="00BC6B7E">
              <w:rPr>
                <w:rFonts w:ascii="SimSun" w:eastAsia="SimSun" w:hAnsi="SimSun" w:cs="SimSun" w:hint="eastAsia"/>
                <w:b/>
                <w:kern w:val="22"/>
                <w:sz w:val="20"/>
                <w:szCs w:val="20"/>
                <w:lang w:val="zh-CN" w:eastAsia="zh-CN"/>
              </w:rPr>
              <w:t>全球长期目标和行动目标</w:t>
            </w:r>
          </w:p>
        </w:tc>
        <w:tc>
          <w:tcPr>
            <w:tcW w:w="1394" w:type="pct"/>
            <w:shd w:val="clear" w:color="auto" w:fill="auto"/>
          </w:tcPr>
          <w:p w14:paraId="30BD3C6B" w14:textId="6A65DD64" w:rsidR="00BC6B7E" w:rsidRPr="00BC6B7E" w:rsidRDefault="00BC6B7E" w:rsidP="00BC6B7E">
            <w:pPr>
              <w:widowControl w:val="0"/>
              <w:topLinePunct/>
              <w:jc w:val="center"/>
              <w:rPr>
                <w:rFonts w:ascii="SimSun"/>
                <w:sz w:val="20"/>
                <w:szCs w:val="20"/>
                <w:lang w:eastAsia="zh-CN"/>
              </w:rPr>
            </w:pPr>
            <w:r w:rsidRPr="00BC6B7E">
              <w:rPr>
                <w:rFonts w:ascii="SimSun" w:eastAsia="SimSun" w:hAnsi="SimSun" w:cs="SimSun" w:hint="eastAsia"/>
                <w:b/>
                <w:kern w:val="22"/>
                <w:sz w:val="20"/>
                <w:szCs w:val="20"/>
                <w:lang w:val="zh-CN" w:eastAsia="zh-CN"/>
              </w:rPr>
              <w:t>有助于实现这项全球</w:t>
            </w:r>
            <w:r w:rsidR="006A428B">
              <w:rPr>
                <w:rFonts w:ascii="SimSun" w:eastAsia="SimSun" w:hAnsi="SimSun" w:cs="SimSun" w:hint="eastAsia"/>
                <w:b/>
                <w:kern w:val="22"/>
                <w:sz w:val="20"/>
                <w:szCs w:val="20"/>
                <w:lang w:val="zh-CN" w:eastAsia="zh-CN"/>
              </w:rPr>
              <w:t>行动</w:t>
            </w:r>
            <w:r w:rsidRPr="00BC6B7E">
              <w:rPr>
                <w:rFonts w:ascii="SimSun" w:eastAsia="SimSun" w:hAnsi="SimSun" w:cs="SimSun" w:hint="eastAsia"/>
                <w:b/>
                <w:kern w:val="22"/>
                <w:sz w:val="20"/>
                <w:szCs w:val="20"/>
                <w:lang w:val="zh-CN" w:eastAsia="zh-CN"/>
              </w:rPr>
              <w:t>目标的国家目标</w:t>
            </w:r>
          </w:p>
        </w:tc>
        <w:tc>
          <w:tcPr>
            <w:tcW w:w="1479" w:type="pct"/>
            <w:shd w:val="clear" w:color="auto" w:fill="auto"/>
          </w:tcPr>
          <w:p w14:paraId="66C3AF45" w14:textId="3A9B3DD1" w:rsidR="00BC6B7E" w:rsidRPr="00BC6B7E" w:rsidRDefault="00BC6B7E" w:rsidP="00BC6B7E">
            <w:pPr>
              <w:widowControl w:val="0"/>
              <w:topLinePunct/>
              <w:jc w:val="center"/>
              <w:rPr>
                <w:rFonts w:ascii="SimSun"/>
                <w:sz w:val="20"/>
                <w:szCs w:val="20"/>
                <w:lang w:eastAsia="zh-CN"/>
              </w:rPr>
            </w:pPr>
            <w:r w:rsidRPr="00BC6B7E">
              <w:rPr>
                <w:rFonts w:ascii="SimSun" w:eastAsia="SimSun" w:hAnsi="SimSun" w:cs="SimSun" w:hint="eastAsia"/>
                <w:b/>
                <w:kern w:val="22"/>
                <w:sz w:val="20"/>
                <w:szCs w:val="20"/>
                <w:lang w:val="zh-CN" w:eastAsia="zh-CN"/>
              </w:rPr>
              <w:t>国家目标针对的全球</w:t>
            </w:r>
            <w:r w:rsidR="006A428B">
              <w:rPr>
                <w:rFonts w:ascii="SimSun" w:eastAsia="SimSun" w:hAnsi="SimSun" w:cs="SimSun" w:hint="eastAsia"/>
                <w:b/>
                <w:kern w:val="22"/>
                <w:sz w:val="20"/>
                <w:szCs w:val="20"/>
                <w:lang w:val="zh-CN" w:eastAsia="zh-CN"/>
              </w:rPr>
              <w:t>行动</w:t>
            </w:r>
            <w:r w:rsidRPr="00BC6B7E">
              <w:rPr>
                <w:rFonts w:ascii="SimSun" w:eastAsia="SimSun" w:hAnsi="SimSun" w:cs="SimSun" w:hint="eastAsia"/>
                <w:b/>
                <w:kern w:val="22"/>
                <w:sz w:val="20"/>
                <w:szCs w:val="20"/>
                <w:lang w:val="zh-CN" w:eastAsia="zh-CN"/>
              </w:rPr>
              <w:t>目标的要素</w:t>
            </w:r>
          </w:p>
        </w:tc>
        <w:tc>
          <w:tcPr>
            <w:tcW w:w="1084" w:type="pct"/>
            <w:shd w:val="clear" w:color="auto" w:fill="auto"/>
          </w:tcPr>
          <w:p w14:paraId="7C27DCD1" w14:textId="77777777" w:rsidR="00BC6B7E" w:rsidRPr="00BC6B7E" w:rsidRDefault="00BC6B7E" w:rsidP="00BC6B7E">
            <w:pPr>
              <w:widowControl w:val="0"/>
              <w:topLinePunct/>
              <w:adjustRightInd w:val="0"/>
              <w:snapToGrid w:val="0"/>
              <w:spacing w:after="120"/>
              <w:jc w:val="center"/>
              <w:rPr>
                <w:rFonts w:ascii="SimSun"/>
                <w:sz w:val="20"/>
                <w:szCs w:val="20"/>
              </w:rPr>
            </w:pPr>
            <w:r w:rsidRPr="00BC6B7E">
              <w:rPr>
                <w:rFonts w:ascii="SimSun" w:eastAsia="SimSun" w:hAnsi="SimSun" w:cs="SimSun" w:hint="eastAsia"/>
                <w:b/>
                <w:kern w:val="22"/>
                <w:sz w:val="20"/>
                <w:szCs w:val="20"/>
                <w:lang w:val="zh-CN"/>
              </w:rPr>
              <w:t>注</w:t>
            </w:r>
          </w:p>
        </w:tc>
      </w:tr>
      <w:tr w:rsidR="00BC6B7E" w:rsidRPr="00BC6B7E" w14:paraId="3843155F" w14:textId="77777777" w:rsidTr="00B272A8">
        <w:tc>
          <w:tcPr>
            <w:tcW w:w="1043" w:type="pct"/>
            <w:shd w:val="clear" w:color="auto" w:fill="auto"/>
          </w:tcPr>
          <w:p w14:paraId="193ABEBE" w14:textId="402A683E" w:rsidR="00BC6B7E" w:rsidRPr="00BC6B7E" w:rsidRDefault="00BC6B7E" w:rsidP="00BC6B7E">
            <w:pPr>
              <w:widowControl w:val="0"/>
              <w:topLinePunct/>
              <w:spacing w:before="120" w:after="120"/>
              <w:rPr>
                <w:rFonts w:ascii="SimSun"/>
                <w:b/>
                <w:kern w:val="22"/>
                <w:sz w:val="20"/>
                <w:szCs w:val="20"/>
                <w:lang w:val="en-US" w:eastAsia="zh-CN"/>
              </w:rPr>
            </w:pPr>
            <w:r w:rsidRPr="00BC6B7E">
              <w:rPr>
                <w:rFonts w:ascii="SimSun" w:eastAsia="SimSun" w:hAnsi="SimSun" w:cs="SimSun" w:hint="eastAsia"/>
                <w:b/>
                <w:kern w:val="22"/>
                <w:sz w:val="20"/>
                <w:szCs w:val="20"/>
                <w:lang w:val="zh-CN" w:eastAsia="zh-CN"/>
              </w:rPr>
              <w:t>全球长期目标</w:t>
            </w:r>
            <w:r w:rsidR="002E7B46">
              <w:rPr>
                <w:rFonts w:ascii="SimSun" w:eastAsia="SimSun" w:hAnsi="SimSun" w:cs="SimSun" w:hint="eastAsia"/>
                <w:b/>
                <w:kern w:val="22"/>
                <w:sz w:val="20"/>
                <w:szCs w:val="20"/>
                <w:lang w:val="zh-CN" w:eastAsia="zh-CN"/>
              </w:rPr>
              <w:t>或</w:t>
            </w:r>
            <w:r w:rsidRPr="00BC6B7E">
              <w:rPr>
                <w:rFonts w:ascii="SimSun" w:eastAsia="SimSun" w:hAnsi="SimSun" w:cs="SimSun" w:hint="eastAsia"/>
                <w:b/>
                <w:kern w:val="22"/>
                <w:sz w:val="20"/>
                <w:szCs w:val="20"/>
                <w:lang w:val="zh-CN" w:eastAsia="zh-CN"/>
              </w:rPr>
              <w:t>行动目标（全名</w:t>
            </w:r>
            <w:r w:rsidRPr="00BC6B7E">
              <w:rPr>
                <w:rFonts w:ascii="SimSun"/>
                <w:b/>
                <w:kern w:val="22"/>
                <w:sz w:val="20"/>
                <w:szCs w:val="20"/>
                <w:lang w:val="zh-CN" w:eastAsia="zh-CN"/>
              </w:rPr>
              <w:t>/</w:t>
            </w:r>
            <w:r w:rsidRPr="00BC6B7E">
              <w:rPr>
                <w:rFonts w:ascii="SimSun" w:eastAsia="SimSun" w:hAnsi="SimSun" w:cs="SimSun" w:hint="eastAsia"/>
                <w:b/>
                <w:kern w:val="22"/>
                <w:sz w:val="20"/>
                <w:szCs w:val="20"/>
                <w:lang w:val="zh-CN" w:eastAsia="zh-CN"/>
              </w:rPr>
              <w:t>全称）</w:t>
            </w:r>
          </w:p>
          <w:p w14:paraId="7DB4459A" w14:textId="77777777" w:rsidR="00BC6B7E" w:rsidRPr="00BC6B7E" w:rsidRDefault="00BC6B7E" w:rsidP="00BC6B7E">
            <w:pPr>
              <w:widowControl w:val="0"/>
              <w:topLinePunct/>
              <w:spacing w:before="120" w:after="120"/>
              <w:rPr>
                <w:rFonts w:ascii="DengXian" w:eastAsia="DengXian"/>
                <w:b/>
                <w:kern w:val="22"/>
                <w:sz w:val="20"/>
                <w:szCs w:val="20"/>
                <w:lang w:val="en-US" w:eastAsia="zh-CN"/>
              </w:rPr>
            </w:pPr>
          </w:p>
        </w:tc>
        <w:tc>
          <w:tcPr>
            <w:tcW w:w="1394" w:type="pct"/>
            <w:shd w:val="clear" w:color="auto" w:fill="auto"/>
          </w:tcPr>
          <w:p w14:paraId="07DF2933" w14:textId="77777777" w:rsidR="00BC6B7E" w:rsidRPr="00BC6B7E" w:rsidRDefault="00BC6B7E" w:rsidP="00BC6B7E">
            <w:pPr>
              <w:widowControl w:val="0"/>
              <w:topLinePunct/>
              <w:spacing w:before="120" w:after="120"/>
              <w:rPr>
                <w:rFonts w:ascii="SimSun"/>
                <w:sz w:val="20"/>
                <w:szCs w:val="20"/>
                <w:lang w:eastAsia="zh-CN"/>
              </w:rPr>
            </w:pPr>
            <w:r w:rsidRPr="00BC6B7E">
              <w:rPr>
                <w:rFonts w:ascii="SimSun" w:eastAsia="SimSun" w:hAnsi="SimSun" w:cs="SimSun" w:hint="eastAsia"/>
                <w:kern w:val="22"/>
                <w:sz w:val="20"/>
                <w:szCs w:val="20"/>
                <w:lang w:val="zh-CN" w:eastAsia="zh-CN"/>
              </w:rPr>
              <w:t>（</w:t>
            </w:r>
            <w:r w:rsidRPr="00BC6B7E">
              <w:rPr>
                <w:rFonts w:ascii="KaiTi" w:eastAsia="KaiTi" w:hint="eastAsia"/>
                <w:kern w:val="22"/>
                <w:sz w:val="20"/>
                <w:szCs w:val="20"/>
                <w:lang w:val="zh-CN" w:eastAsia="zh-CN"/>
              </w:rPr>
              <w:t>从缔约方提交的国家目标表自动生成的清单</w:t>
            </w:r>
            <w:r w:rsidRPr="00BC6B7E">
              <w:rPr>
                <w:rFonts w:ascii="SimSun" w:eastAsia="SimSun" w:hAnsi="SimSun" w:cs="SimSun" w:hint="eastAsia"/>
                <w:kern w:val="22"/>
                <w:sz w:val="20"/>
                <w:szCs w:val="20"/>
                <w:lang w:val="zh-CN" w:eastAsia="zh-CN"/>
              </w:rPr>
              <w:t>）</w:t>
            </w:r>
          </w:p>
        </w:tc>
        <w:tc>
          <w:tcPr>
            <w:tcW w:w="1479" w:type="pct"/>
            <w:shd w:val="clear" w:color="auto" w:fill="auto"/>
          </w:tcPr>
          <w:p w14:paraId="173C2D92" w14:textId="77777777" w:rsidR="00BC6B7E" w:rsidRPr="00BC6B7E" w:rsidRDefault="00BC6B7E" w:rsidP="00BC6B7E">
            <w:pPr>
              <w:widowControl w:val="0"/>
              <w:topLinePunct/>
              <w:adjustRightInd w:val="0"/>
              <w:snapToGrid w:val="0"/>
              <w:spacing w:before="120" w:after="120"/>
              <w:rPr>
                <w:rFonts w:ascii="SimSun"/>
                <w:i/>
                <w:color w:val="000000"/>
                <w:kern w:val="22"/>
                <w:sz w:val="20"/>
                <w:szCs w:val="20"/>
                <w:lang w:eastAsia="zh-CN"/>
              </w:rPr>
            </w:pPr>
            <w:r w:rsidRPr="00BC6B7E">
              <w:rPr>
                <w:rFonts w:ascii="KaiTi" w:eastAsia="KaiTi" w:hint="eastAsia"/>
                <w:sz w:val="20"/>
                <w:szCs w:val="20"/>
                <w:lang w:eastAsia="zh-CN"/>
              </w:rPr>
              <w:t>（自由论述）</w:t>
            </w:r>
          </w:p>
          <w:p w14:paraId="7AACFBAC" w14:textId="77777777" w:rsidR="00BC6B7E" w:rsidRPr="00BC6B7E" w:rsidRDefault="00BC6B7E" w:rsidP="00BC6B7E">
            <w:pPr>
              <w:widowControl w:val="0"/>
              <w:topLinePunct/>
              <w:adjustRightInd w:val="0"/>
              <w:snapToGrid w:val="0"/>
              <w:rPr>
                <w:rFonts w:ascii="DengXian" w:eastAsia="DengXian"/>
                <w:b/>
                <w:kern w:val="22"/>
                <w:sz w:val="20"/>
                <w:szCs w:val="20"/>
                <w:lang w:val="en-US"/>
              </w:rPr>
            </w:pPr>
          </w:p>
        </w:tc>
        <w:tc>
          <w:tcPr>
            <w:tcW w:w="1084" w:type="pct"/>
            <w:shd w:val="clear" w:color="auto" w:fill="auto"/>
          </w:tcPr>
          <w:p w14:paraId="593FFA2E" w14:textId="77777777" w:rsidR="00BC6B7E" w:rsidRPr="00BC6B7E" w:rsidRDefault="00BC6B7E" w:rsidP="00BC6B7E">
            <w:pPr>
              <w:widowControl w:val="0"/>
              <w:topLinePunct/>
              <w:adjustRightInd w:val="0"/>
              <w:snapToGrid w:val="0"/>
              <w:spacing w:before="120" w:after="120"/>
              <w:rPr>
                <w:rFonts w:ascii="SimSun"/>
                <w:i/>
                <w:color w:val="000000"/>
                <w:kern w:val="22"/>
                <w:sz w:val="20"/>
                <w:szCs w:val="20"/>
                <w:lang w:eastAsia="zh-CN"/>
              </w:rPr>
            </w:pPr>
            <w:r w:rsidRPr="00BC6B7E">
              <w:rPr>
                <w:rFonts w:ascii="KaiTi" w:eastAsia="KaiTi" w:hint="eastAsia"/>
                <w:kern w:val="22"/>
                <w:sz w:val="20"/>
                <w:szCs w:val="20"/>
                <w:lang w:val="zh-CN" w:eastAsia="zh-CN"/>
              </w:rPr>
              <w:t>本表将对每个全球长期目标和行动目标重复使用。</w:t>
            </w:r>
          </w:p>
          <w:p w14:paraId="066DAAEE" w14:textId="77777777" w:rsidR="00BC6B7E" w:rsidRPr="00BC6B7E" w:rsidRDefault="00BC6B7E" w:rsidP="00BC6B7E">
            <w:pPr>
              <w:widowControl w:val="0"/>
              <w:topLinePunct/>
              <w:adjustRightInd w:val="0"/>
              <w:snapToGrid w:val="0"/>
              <w:spacing w:before="120" w:after="120"/>
              <w:rPr>
                <w:rFonts w:ascii="SimSun"/>
                <w:sz w:val="20"/>
                <w:szCs w:val="20"/>
                <w:lang w:eastAsia="zh-CN"/>
              </w:rPr>
            </w:pPr>
            <w:r w:rsidRPr="00BC6B7E">
              <w:rPr>
                <w:rFonts w:ascii="KaiTi" w:eastAsia="KaiTi" w:hint="eastAsia"/>
                <w:kern w:val="22"/>
                <w:sz w:val="20"/>
                <w:szCs w:val="20"/>
                <w:lang w:val="zh-CN" w:eastAsia="zh-CN"/>
              </w:rPr>
              <w:t>对每个全球行动目标都需作出答复。</w:t>
            </w:r>
          </w:p>
        </w:tc>
      </w:tr>
      <w:tr w:rsidR="00BC6B7E" w:rsidRPr="00BC6B7E" w14:paraId="4A39CA84" w14:textId="77777777" w:rsidTr="00B272A8">
        <w:tc>
          <w:tcPr>
            <w:tcW w:w="1043" w:type="pct"/>
            <w:shd w:val="clear" w:color="auto" w:fill="auto"/>
          </w:tcPr>
          <w:p w14:paraId="0097BE19" w14:textId="77777777" w:rsidR="00BC6B7E" w:rsidRPr="00BC6B7E" w:rsidRDefault="00BC6B7E" w:rsidP="00BC6B7E">
            <w:pPr>
              <w:widowControl w:val="0"/>
              <w:topLinePunct/>
              <w:rPr>
                <w:rFonts w:ascii="DengXian" w:eastAsia="DengXian"/>
                <w:b/>
                <w:kern w:val="22"/>
                <w:sz w:val="20"/>
                <w:szCs w:val="20"/>
                <w:lang w:val="en-US" w:eastAsia="zh-CN"/>
              </w:rPr>
            </w:pPr>
          </w:p>
        </w:tc>
        <w:tc>
          <w:tcPr>
            <w:tcW w:w="2873" w:type="pct"/>
            <w:gridSpan w:val="2"/>
            <w:shd w:val="clear" w:color="auto" w:fill="auto"/>
          </w:tcPr>
          <w:p w14:paraId="58647DBA" w14:textId="77777777" w:rsidR="00BC6B7E" w:rsidRPr="00BC6B7E" w:rsidRDefault="00BC6B7E" w:rsidP="00BC6B7E">
            <w:pPr>
              <w:widowControl w:val="0"/>
              <w:topLinePunct/>
              <w:adjustRightInd w:val="0"/>
              <w:snapToGrid w:val="0"/>
              <w:spacing w:before="120" w:after="120"/>
              <w:rPr>
                <w:rFonts w:ascii="SimSun"/>
                <w:b/>
                <w:sz w:val="20"/>
                <w:szCs w:val="20"/>
                <w:lang w:val="zh-CN" w:eastAsia="zh-CN"/>
              </w:rPr>
            </w:pPr>
            <w:r w:rsidRPr="00BC6B7E">
              <w:rPr>
                <w:rFonts w:ascii="SimSun" w:eastAsia="SimSun" w:hAnsi="SimSun" w:cs="SimSun" w:hint="eastAsia"/>
                <w:b/>
                <w:sz w:val="20"/>
                <w:szCs w:val="20"/>
                <w:lang w:val="zh-CN" w:eastAsia="zh-CN"/>
              </w:rPr>
              <w:t>用于评估全球长期目标或行动目标的指标</w:t>
            </w:r>
          </w:p>
          <w:p w14:paraId="22382EB3" w14:textId="77777777" w:rsidR="00BC6B7E" w:rsidRPr="00BC6B7E" w:rsidRDefault="00BC6B7E" w:rsidP="00BC6B7E">
            <w:pPr>
              <w:widowControl w:val="0"/>
              <w:topLinePunct/>
              <w:adjustRightInd w:val="0"/>
              <w:snapToGrid w:val="0"/>
              <w:spacing w:before="120" w:after="120"/>
              <w:rPr>
                <w:rFonts w:ascii="KaiTi" w:eastAsia="KaiTi" w:hAnsi="KaiTi"/>
                <w:color w:val="000000"/>
                <w:kern w:val="22"/>
                <w:sz w:val="20"/>
                <w:szCs w:val="20"/>
                <w:lang w:val="en-US" w:eastAsia="zh-CN"/>
              </w:rPr>
            </w:pPr>
            <w:r w:rsidRPr="00BC6B7E">
              <w:rPr>
                <w:rFonts w:ascii="KaiTi" w:eastAsia="KaiTi" w:hAnsi="KaiTi" w:hint="eastAsia"/>
                <w:color w:val="000000"/>
                <w:kern w:val="22"/>
                <w:sz w:val="20"/>
                <w:szCs w:val="20"/>
                <w:lang w:val="en-US" w:eastAsia="zh-CN"/>
              </w:rPr>
              <w:t>（根据缔约方在国家目标表中输入的指标预先填入）</w:t>
            </w:r>
          </w:p>
          <w:p w14:paraId="60645E12" w14:textId="77777777" w:rsidR="00BC6B7E" w:rsidRPr="00BC6B7E" w:rsidRDefault="00BC6B7E" w:rsidP="00BC6B7E">
            <w:pPr>
              <w:widowControl w:val="0"/>
              <w:topLinePunct/>
              <w:adjustRightInd w:val="0"/>
              <w:snapToGrid w:val="0"/>
              <w:spacing w:before="120" w:after="120"/>
              <w:rPr>
                <w:rFonts w:ascii="SimSun" w:hAnsi="SimSun"/>
                <w:color w:val="000000"/>
                <w:kern w:val="22"/>
                <w:sz w:val="20"/>
                <w:szCs w:val="20"/>
                <w:lang w:val="en-US" w:eastAsia="zh-CN"/>
              </w:rPr>
            </w:pPr>
          </w:p>
          <w:p w14:paraId="0579B89A" w14:textId="77777777" w:rsidR="00BC6B7E" w:rsidRPr="00BC6B7E" w:rsidRDefault="00BC6B7E" w:rsidP="00BC6B7E">
            <w:pPr>
              <w:widowControl w:val="0"/>
              <w:topLinePunct/>
              <w:adjustRightInd w:val="0"/>
              <w:snapToGrid w:val="0"/>
              <w:spacing w:before="120" w:after="120"/>
              <w:rPr>
                <w:rFonts w:ascii="SimSun" w:hAnsi="SimSun"/>
                <w:b/>
                <w:bCs/>
                <w:color w:val="000000"/>
                <w:kern w:val="22"/>
                <w:sz w:val="20"/>
                <w:szCs w:val="20"/>
                <w:lang w:val="en-US" w:eastAsia="zh-CN"/>
              </w:rPr>
            </w:pPr>
            <w:r w:rsidRPr="00BC6B7E">
              <w:rPr>
                <w:rFonts w:ascii="SimSun" w:hAnsi="SimSun" w:hint="eastAsia"/>
                <w:b/>
                <w:bCs/>
                <w:color w:val="000000"/>
                <w:kern w:val="22"/>
                <w:sz w:val="20"/>
                <w:szCs w:val="20"/>
                <w:lang w:val="en-US" w:eastAsia="zh-CN"/>
              </w:rPr>
              <w:t>是否有与标题指标相关的参考期和国家目标？</w:t>
            </w:r>
            <w:r w:rsidRPr="00BC6B7E">
              <w:rPr>
                <w:rFonts w:ascii="SimSun" w:hAnsi="SimSun"/>
                <w:b/>
                <w:bCs/>
                <w:color w:val="000000"/>
                <w:kern w:val="22"/>
                <w:sz w:val="20"/>
                <w:szCs w:val="20"/>
                <w:lang w:val="en-US" w:eastAsia="zh-CN"/>
              </w:rPr>
              <w:t xml:space="preserve"> </w:t>
            </w:r>
            <w:r w:rsidRPr="00BC6B7E">
              <w:rPr>
                <w:rFonts w:ascii="SimSun" w:hAnsi="SimSun" w:hint="eastAsia"/>
                <w:b/>
                <w:bCs/>
                <w:color w:val="000000"/>
                <w:kern w:val="22"/>
                <w:sz w:val="20"/>
                <w:szCs w:val="20"/>
                <w:lang w:val="en-US" w:eastAsia="zh-CN"/>
              </w:rPr>
              <w:t>如果是，</w:t>
            </w:r>
          </w:p>
          <w:p w14:paraId="29AB9A2E" w14:textId="77777777" w:rsidR="00BC6B7E" w:rsidRPr="00BC6B7E" w:rsidRDefault="00BC6B7E" w:rsidP="00BC6B7E">
            <w:pPr>
              <w:widowControl w:val="0"/>
              <w:topLinePunct/>
              <w:spacing w:before="120" w:after="120"/>
              <w:rPr>
                <w:rFonts w:ascii="SimSun"/>
                <w:sz w:val="20"/>
                <w:szCs w:val="20"/>
                <w:lang w:eastAsia="zh-CN"/>
              </w:rPr>
            </w:pPr>
            <w:r w:rsidRPr="00BC6B7E">
              <w:rPr>
                <w:rFonts w:ascii="SimSun" w:eastAsia="SimSun" w:hAnsi="SimSun" w:cs="SimSun" w:hint="eastAsia"/>
                <w:b/>
                <w:bCs/>
                <w:sz w:val="20"/>
                <w:szCs w:val="20"/>
                <w:lang w:eastAsia="zh-CN"/>
              </w:rPr>
              <w:t>说明</w:t>
            </w:r>
            <w:r w:rsidRPr="00BC6B7E">
              <w:rPr>
                <w:rFonts w:ascii="KaiTi" w:eastAsia="KaiTi" w:hAnsi="KaiTi" w:hint="eastAsia"/>
                <w:b/>
                <w:bCs/>
                <w:sz w:val="20"/>
                <w:szCs w:val="20"/>
                <w:lang w:eastAsia="zh-CN"/>
              </w:rPr>
              <w:t>（任选）</w:t>
            </w:r>
            <w:r w:rsidRPr="00BC6B7E">
              <w:rPr>
                <w:rFonts w:ascii="KaiTi" w:eastAsia="KaiTi" w:hAnsi="KaiTi" w:hint="eastAsia"/>
                <w:sz w:val="20"/>
                <w:szCs w:val="20"/>
                <w:lang w:eastAsia="zh-CN"/>
              </w:rPr>
              <w:t>_</w:t>
            </w:r>
            <w:r w:rsidRPr="00BC6B7E">
              <w:rPr>
                <w:rFonts w:ascii="KaiTi" w:eastAsia="KaiTi" w:hAnsi="KaiTi"/>
                <w:sz w:val="20"/>
                <w:szCs w:val="20"/>
                <w:lang w:eastAsia="zh-CN"/>
              </w:rPr>
              <w:t>____________________________________</w:t>
            </w:r>
          </w:p>
        </w:tc>
        <w:tc>
          <w:tcPr>
            <w:tcW w:w="1084" w:type="pct"/>
            <w:shd w:val="clear" w:color="auto" w:fill="auto"/>
          </w:tcPr>
          <w:p w14:paraId="37468CF6" w14:textId="77777777" w:rsidR="00BC6B7E" w:rsidRPr="00BC6B7E" w:rsidRDefault="00BC6B7E" w:rsidP="00BC6B7E">
            <w:pPr>
              <w:widowControl w:val="0"/>
              <w:topLinePunct/>
              <w:rPr>
                <w:rFonts w:ascii="DengXian" w:eastAsia="KaiTi"/>
                <w:bCs/>
                <w:kern w:val="22"/>
                <w:sz w:val="20"/>
                <w:szCs w:val="20"/>
                <w:lang w:val="en-US" w:eastAsia="zh-CN"/>
              </w:rPr>
            </w:pPr>
          </w:p>
          <w:p w14:paraId="289A8053" w14:textId="50C5CF49" w:rsidR="00BC6B7E" w:rsidRPr="00BC6B7E" w:rsidRDefault="00BC6B7E" w:rsidP="00BC6B7E">
            <w:pPr>
              <w:widowControl w:val="0"/>
              <w:topLinePunct/>
              <w:rPr>
                <w:rFonts w:ascii="DengXian" w:eastAsia="KaiTi"/>
                <w:bCs/>
                <w:kern w:val="22"/>
                <w:sz w:val="20"/>
                <w:szCs w:val="20"/>
                <w:lang w:val="en-US" w:eastAsia="zh-CN"/>
              </w:rPr>
            </w:pPr>
            <w:r w:rsidRPr="00BC6B7E">
              <w:rPr>
                <w:rFonts w:ascii="DengXian" w:eastAsia="KaiTi" w:hint="eastAsia"/>
                <w:bCs/>
                <w:kern w:val="22"/>
                <w:sz w:val="20"/>
                <w:szCs w:val="20"/>
                <w:lang w:val="en-US" w:eastAsia="zh-CN"/>
              </w:rPr>
              <w:t>请注意每个长期目标或行动目标的标题指标都应列入指标清单，并与相关的国家目标相联。</w:t>
            </w:r>
          </w:p>
        </w:tc>
      </w:tr>
    </w:tbl>
    <w:p w14:paraId="261B060B" w14:textId="77777777" w:rsidR="00BC6B7E" w:rsidRPr="00BC6B7E" w:rsidRDefault="00BC6B7E" w:rsidP="00BC6B7E">
      <w:pPr>
        <w:widowControl w:val="0"/>
        <w:topLinePunct/>
        <w:rPr>
          <w:rFonts w:eastAsia="SimSun"/>
          <w:sz w:val="20"/>
          <w:szCs w:val="20"/>
          <w:lang w:eastAsia="zh-CN"/>
        </w:rPr>
      </w:pPr>
    </w:p>
    <w:p w14:paraId="3DAC0B06" w14:textId="77777777" w:rsidR="006A428B" w:rsidRDefault="006A428B">
      <w:pPr>
        <w:jc w:val="left"/>
        <w:rPr>
          <w:rFonts w:eastAsia="KaiTi"/>
          <w:snapToGrid w:val="0"/>
          <w:kern w:val="22"/>
          <w:sz w:val="24"/>
          <w:shd w:val="clear" w:color="auto" w:fill="FFFFFF"/>
          <w:lang w:val="en-US" w:eastAsia="zh-CN"/>
        </w:rPr>
      </w:pPr>
      <w:r>
        <w:rPr>
          <w:rFonts w:eastAsia="KaiTi"/>
          <w:snapToGrid w:val="0"/>
          <w:kern w:val="22"/>
          <w:sz w:val="24"/>
          <w:shd w:val="clear" w:color="auto" w:fill="FFFFFF"/>
          <w:lang w:val="en-US" w:eastAsia="zh-CN"/>
        </w:rPr>
        <w:br w:type="page"/>
      </w:r>
    </w:p>
    <w:p w14:paraId="75C39089" w14:textId="67EE57D2" w:rsidR="00BC6B7E" w:rsidRPr="006A428B" w:rsidRDefault="00BC6B7E" w:rsidP="00BC6B7E">
      <w:pPr>
        <w:widowControl w:val="0"/>
        <w:topLinePunct/>
        <w:adjustRightInd w:val="0"/>
        <w:snapToGrid w:val="0"/>
        <w:spacing w:before="120" w:after="120" w:line="240" w:lineRule="atLeast"/>
        <w:jc w:val="center"/>
        <w:rPr>
          <w:rFonts w:eastAsia="KaiTi"/>
          <w:snapToGrid w:val="0"/>
          <w:kern w:val="22"/>
          <w:sz w:val="24"/>
          <w:shd w:val="clear" w:color="auto" w:fill="FFFFFF"/>
          <w:lang w:val="en-US" w:eastAsia="zh-CN"/>
        </w:rPr>
      </w:pPr>
      <w:r w:rsidRPr="006A428B">
        <w:rPr>
          <w:rFonts w:eastAsia="KaiTi"/>
          <w:snapToGrid w:val="0"/>
          <w:kern w:val="22"/>
          <w:sz w:val="24"/>
          <w:shd w:val="clear" w:color="auto" w:fill="FFFFFF"/>
          <w:lang w:val="en-US" w:eastAsia="zh-CN"/>
        </w:rPr>
        <w:lastRenderedPageBreak/>
        <w:t>附件二</w:t>
      </w:r>
    </w:p>
    <w:p w14:paraId="6A8CCEFA" w14:textId="65D1E854" w:rsidR="00BC6B7E" w:rsidRPr="00BC6B7E" w:rsidRDefault="00BC6B7E" w:rsidP="00BC6B7E">
      <w:pPr>
        <w:widowControl w:val="0"/>
        <w:topLinePunct/>
        <w:adjustRightInd w:val="0"/>
        <w:snapToGrid w:val="0"/>
        <w:spacing w:before="120" w:after="120" w:line="240" w:lineRule="atLeast"/>
        <w:jc w:val="center"/>
        <w:rPr>
          <w:rFonts w:eastAsia="SimSun"/>
          <w:b/>
          <w:bCs/>
          <w:snapToGrid w:val="0"/>
          <w:kern w:val="22"/>
          <w:sz w:val="24"/>
          <w:shd w:val="clear" w:color="auto" w:fill="FFFFFF"/>
          <w:lang w:val="en-US" w:eastAsia="zh-CN"/>
        </w:rPr>
      </w:pPr>
      <w:r w:rsidRPr="00BC6B7E">
        <w:rPr>
          <w:rFonts w:eastAsia="SimSun"/>
          <w:b/>
          <w:bCs/>
          <w:snapToGrid w:val="0"/>
          <w:kern w:val="22"/>
          <w:sz w:val="24"/>
          <w:shd w:val="clear" w:color="auto" w:fill="FFFFFF"/>
          <w:lang w:val="en-US" w:eastAsia="zh-CN"/>
        </w:rPr>
        <w:t>第七次和第八次国家报告</w:t>
      </w:r>
      <w:r w:rsidR="009461F0">
        <w:rPr>
          <w:rFonts w:eastAsia="SimSun" w:hint="eastAsia"/>
          <w:b/>
          <w:bCs/>
          <w:snapToGrid w:val="0"/>
          <w:kern w:val="22"/>
          <w:sz w:val="24"/>
          <w:shd w:val="clear" w:color="auto" w:fill="FFFFFF"/>
          <w:lang w:val="en-US" w:eastAsia="zh-CN"/>
        </w:rPr>
        <w:t>准则</w:t>
      </w:r>
      <w:r w:rsidRPr="00BC6B7E">
        <w:rPr>
          <w:rFonts w:eastAsia="SimSun"/>
          <w:b/>
          <w:bCs/>
          <w:snapToGrid w:val="0"/>
          <w:kern w:val="22"/>
          <w:sz w:val="24"/>
          <w:shd w:val="clear" w:color="auto" w:fill="FFFFFF"/>
          <w:lang w:val="en-US" w:eastAsia="zh-CN"/>
        </w:rPr>
        <w:t>和模板</w:t>
      </w:r>
      <w:r w:rsidR="002E7B46" w:rsidRPr="00BC6B7E">
        <w:rPr>
          <w:rFonts w:eastAsia="SimSun"/>
          <w:b/>
          <w:bCs/>
          <w:snapToGrid w:val="0"/>
          <w:kern w:val="22"/>
          <w:sz w:val="24"/>
          <w:shd w:val="clear" w:color="auto" w:fill="FFFFFF"/>
          <w:lang w:val="en-US" w:eastAsia="zh-CN"/>
        </w:rPr>
        <w:t>草案</w:t>
      </w:r>
      <w:r w:rsidR="00665223" w:rsidRPr="002E7B46">
        <w:rPr>
          <w:rStyle w:val="FootnoteReference"/>
          <w:rFonts w:eastAsia="SimSun"/>
          <w:b/>
          <w:bCs/>
          <w:snapToGrid w:val="0"/>
          <w:kern w:val="22"/>
          <w:sz w:val="24"/>
          <w:shd w:val="clear" w:color="auto" w:fill="FFFFFF"/>
          <w:lang w:val="en-US" w:eastAsia="zh-CN"/>
        </w:rPr>
        <w:footnoteReference w:id="8"/>
      </w:r>
    </w:p>
    <w:p w14:paraId="36ED4CB9" w14:textId="77777777" w:rsidR="00BC6B7E" w:rsidRPr="00BC6B7E" w:rsidRDefault="00BC6B7E" w:rsidP="00BC6B7E">
      <w:pPr>
        <w:widowControl w:val="0"/>
        <w:numPr>
          <w:ilvl w:val="0"/>
          <w:numId w:val="154"/>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《公约》第</w:t>
      </w:r>
      <w:r w:rsidRPr="00BC6B7E">
        <w:rPr>
          <w:rFonts w:eastAsia="SimSun"/>
          <w:snapToGrid w:val="0"/>
          <w:kern w:val="22"/>
          <w:sz w:val="24"/>
          <w:shd w:val="clear" w:color="auto" w:fill="FFFFFF"/>
          <w:lang w:eastAsia="zh-CN"/>
        </w:rPr>
        <w:t>26</w:t>
      </w:r>
      <w:r w:rsidRPr="00BC6B7E">
        <w:rPr>
          <w:rFonts w:eastAsia="SimSun"/>
          <w:snapToGrid w:val="0"/>
          <w:kern w:val="22"/>
          <w:sz w:val="24"/>
          <w:shd w:val="clear" w:color="auto" w:fill="FFFFFF"/>
          <w:lang w:eastAsia="zh-CN"/>
        </w:rPr>
        <w:t>条要求缔约方向缔约方大会提交国家报告，说明为执行《公约》所采取的措施和这些措施在实现公约目标方面的有效性。第七次和第八次国家报告应分别于</w:t>
      </w:r>
      <w:r w:rsidRPr="00BC6B7E">
        <w:rPr>
          <w:rFonts w:eastAsia="SimSun"/>
          <w:snapToGrid w:val="0"/>
          <w:kern w:val="22"/>
          <w:sz w:val="24"/>
          <w:shd w:val="clear" w:color="auto" w:fill="FFFFFF"/>
          <w:lang w:eastAsia="zh-CN"/>
        </w:rPr>
        <w:t>2026</w:t>
      </w:r>
      <w:r w:rsidRPr="00BC6B7E">
        <w:rPr>
          <w:rFonts w:eastAsia="SimSun"/>
          <w:snapToGrid w:val="0"/>
          <w:kern w:val="22"/>
          <w:sz w:val="24"/>
          <w:shd w:val="clear" w:color="auto" w:fill="FFFFFF"/>
          <w:lang w:eastAsia="zh-CN"/>
        </w:rPr>
        <w:t>年</w:t>
      </w:r>
      <w:r w:rsidRPr="00BC6B7E">
        <w:rPr>
          <w:rFonts w:eastAsia="SimSun"/>
          <w:snapToGrid w:val="0"/>
          <w:kern w:val="22"/>
          <w:sz w:val="24"/>
          <w:shd w:val="clear" w:color="auto" w:fill="FFFFFF"/>
          <w:lang w:eastAsia="zh-CN"/>
        </w:rPr>
        <w:t>2</w:t>
      </w:r>
      <w:r w:rsidRPr="00BC6B7E">
        <w:rPr>
          <w:rFonts w:eastAsia="SimSun"/>
          <w:snapToGrid w:val="0"/>
          <w:kern w:val="22"/>
          <w:sz w:val="24"/>
          <w:shd w:val="clear" w:color="auto" w:fill="FFFFFF"/>
          <w:lang w:eastAsia="zh-CN"/>
        </w:rPr>
        <w:t>月</w:t>
      </w:r>
      <w:r w:rsidRPr="00BC6B7E">
        <w:rPr>
          <w:rFonts w:eastAsia="SimSun"/>
          <w:snapToGrid w:val="0"/>
          <w:kern w:val="22"/>
          <w:sz w:val="24"/>
          <w:shd w:val="clear" w:color="auto" w:fill="FFFFFF"/>
          <w:lang w:eastAsia="zh-CN"/>
        </w:rPr>
        <w:t>28</w:t>
      </w:r>
      <w:r w:rsidRPr="00BC6B7E">
        <w:rPr>
          <w:rFonts w:eastAsia="SimSun"/>
          <w:snapToGrid w:val="0"/>
          <w:kern w:val="22"/>
          <w:sz w:val="24"/>
          <w:shd w:val="clear" w:color="auto" w:fill="FFFFFF"/>
          <w:lang w:eastAsia="zh-CN"/>
        </w:rPr>
        <w:t>日和</w:t>
      </w:r>
      <w:r w:rsidRPr="00BC6B7E">
        <w:rPr>
          <w:rFonts w:eastAsia="SimSun"/>
          <w:snapToGrid w:val="0"/>
          <w:kern w:val="22"/>
          <w:sz w:val="24"/>
          <w:shd w:val="clear" w:color="auto" w:fill="FFFFFF"/>
          <w:lang w:eastAsia="zh-CN"/>
        </w:rPr>
        <w:t>2029</w:t>
      </w:r>
      <w:r w:rsidRPr="00BC6B7E">
        <w:rPr>
          <w:rFonts w:eastAsia="SimSun"/>
          <w:snapToGrid w:val="0"/>
          <w:kern w:val="22"/>
          <w:sz w:val="24"/>
          <w:shd w:val="clear" w:color="auto" w:fill="FFFFFF"/>
          <w:lang w:eastAsia="zh-CN"/>
        </w:rPr>
        <w:t>年</w:t>
      </w:r>
      <w:r w:rsidRPr="00BC6B7E">
        <w:rPr>
          <w:rFonts w:eastAsia="SimSun"/>
          <w:snapToGrid w:val="0"/>
          <w:kern w:val="22"/>
          <w:sz w:val="24"/>
          <w:shd w:val="clear" w:color="auto" w:fill="FFFFFF"/>
          <w:lang w:eastAsia="zh-CN"/>
        </w:rPr>
        <w:t>6</w:t>
      </w:r>
      <w:r w:rsidRPr="00BC6B7E">
        <w:rPr>
          <w:rFonts w:eastAsia="SimSun"/>
          <w:snapToGrid w:val="0"/>
          <w:kern w:val="22"/>
          <w:sz w:val="24"/>
          <w:shd w:val="clear" w:color="auto" w:fill="FFFFFF"/>
          <w:lang w:eastAsia="zh-CN"/>
        </w:rPr>
        <w:t>月</w:t>
      </w:r>
      <w:r w:rsidRPr="00BC6B7E">
        <w:rPr>
          <w:rFonts w:eastAsia="SimSun"/>
          <w:snapToGrid w:val="0"/>
          <w:kern w:val="22"/>
          <w:sz w:val="24"/>
          <w:shd w:val="clear" w:color="auto" w:fill="FFFFFF"/>
          <w:lang w:eastAsia="zh-CN"/>
        </w:rPr>
        <w:t>30</w:t>
      </w:r>
      <w:r w:rsidRPr="00BC6B7E">
        <w:rPr>
          <w:rFonts w:eastAsia="SimSun"/>
          <w:snapToGrid w:val="0"/>
          <w:kern w:val="22"/>
          <w:sz w:val="24"/>
          <w:shd w:val="clear" w:color="auto" w:fill="FFFFFF"/>
          <w:lang w:eastAsia="zh-CN"/>
        </w:rPr>
        <w:t>日前提交。鉴于编写、核准和提交国家报告需要时间，鼓励缔约方在截止日期之前及早开始编写国家报告。</w:t>
      </w:r>
    </w:p>
    <w:p w14:paraId="48A5315E" w14:textId="220D7E4B" w:rsidR="00BC6B7E" w:rsidRPr="00BC6B7E" w:rsidRDefault="00BC6B7E" w:rsidP="00BC6B7E">
      <w:pPr>
        <w:widowControl w:val="0"/>
        <w:numPr>
          <w:ilvl w:val="0"/>
          <w:numId w:val="154"/>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val="en-US" w:eastAsia="zh-CN"/>
        </w:rPr>
        <w:t>第七次和第八次国家报告应对</w:t>
      </w:r>
      <w:r w:rsidRPr="00BC6B7E">
        <w:rPr>
          <w:rFonts w:eastAsia="SimSun"/>
          <w:snapToGrid w:val="0"/>
          <w:kern w:val="22"/>
          <w:sz w:val="24"/>
          <w:shd w:val="clear" w:color="auto" w:fill="FFFFFF"/>
          <w:lang w:val="en-US" w:eastAsia="zh-CN"/>
        </w:rPr>
        <w:t xml:space="preserve">2020 </w:t>
      </w:r>
      <w:r w:rsidRPr="00BC6B7E">
        <w:rPr>
          <w:rFonts w:eastAsia="SimSun"/>
          <w:snapToGrid w:val="0"/>
          <w:kern w:val="22"/>
          <w:sz w:val="24"/>
          <w:shd w:val="clear" w:color="auto" w:fill="FFFFFF"/>
          <w:lang w:val="en-US" w:eastAsia="zh-CN"/>
        </w:rPr>
        <w:t>年后全球生物多样性框架的执行进展情况进行评估，</w:t>
      </w:r>
      <w:r w:rsidRPr="00BC6B7E">
        <w:rPr>
          <w:rFonts w:eastAsia="SimSun"/>
          <w:snapToGrid w:val="0"/>
          <w:kern w:val="22"/>
          <w:sz w:val="24"/>
          <w:shd w:val="clear" w:color="auto" w:fill="FFFFFF"/>
          <w:lang w:eastAsia="zh-CN"/>
        </w:rPr>
        <w:t>包括根据</w:t>
      </w:r>
      <w:r w:rsidR="00410B86">
        <w:rPr>
          <w:rFonts w:eastAsia="SimSun"/>
          <w:snapToGrid w:val="0"/>
          <w:kern w:val="22"/>
          <w:sz w:val="24"/>
          <w:shd w:val="clear" w:color="auto" w:fill="FFFFFF"/>
          <w:lang w:eastAsia="zh-CN"/>
        </w:rPr>
        <w:t>《昆明</w:t>
      </w:r>
      <w:r w:rsidR="00410B86">
        <w:rPr>
          <w:rFonts w:eastAsia="SimSun"/>
          <w:snapToGrid w:val="0"/>
          <w:kern w:val="22"/>
          <w:sz w:val="24"/>
          <w:shd w:val="clear" w:color="auto" w:fill="FFFFFF"/>
          <w:lang w:eastAsia="zh-CN"/>
        </w:rPr>
        <w:t>-</w:t>
      </w:r>
      <w:r w:rsidR="00410B86">
        <w:rPr>
          <w:rFonts w:eastAsia="SimSun"/>
          <w:snapToGrid w:val="0"/>
          <w:kern w:val="22"/>
          <w:sz w:val="24"/>
          <w:shd w:val="clear" w:color="auto" w:fill="FFFFFF"/>
          <w:lang w:eastAsia="zh-CN"/>
        </w:rPr>
        <w:t>蒙特利尔全球生物多样性框架》</w:t>
      </w:r>
      <w:r w:rsidRPr="00BC6B7E">
        <w:rPr>
          <w:rFonts w:eastAsia="SimSun"/>
          <w:snapToGrid w:val="0"/>
          <w:kern w:val="22"/>
          <w:sz w:val="24"/>
          <w:shd w:val="clear" w:color="auto" w:fill="FFFFFF"/>
          <w:lang w:eastAsia="zh-CN"/>
        </w:rPr>
        <w:t>修订或更新的国家生物多样性战略和行动计划</w:t>
      </w:r>
      <w:r w:rsidR="006A428B">
        <w:rPr>
          <w:rFonts w:eastAsia="SimSun" w:hint="eastAsia"/>
          <w:snapToGrid w:val="0"/>
          <w:kern w:val="22"/>
          <w:sz w:val="24"/>
          <w:shd w:val="clear" w:color="auto" w:fill="FFFFFF"/>
          <w:lang w:eastAsia="zh-CN"/>
        </w:rPr>
        <w:t>（</w:t>
      </w:r>
      <w:r w:rsidR="006A428B">
        <w:rPr>
          <w:rFonts w:eastAsia="SimSun" w:hint="eastAsia"/>
          <w:snapToGrid w:val="0"/>
          <w:kern w:val="22"/>
          <w:sz w:val="24"/>
          <w:shd w:val="clear" w:color="auto" w:fill="FFFFFF"/>
          <w:lang w:eastAsia="zh-CN"/>
        </w:rPr>
        <w:t>N</w:t>
      </w:r>
      <w:r w:rsidR="006A428B">
        <w:rPr>
          <w:rFonts w:eastAsia="SimSun"/>
          <w:snapToGrid w:val="0"/>
          <w:kern w:val="22"/>
          <w:sz w:val="24"/>
          <w:shd w:val="clear" w:color="auto" w:fill="FFFFFF"/>
          <w:lang w:eastAsia="zh-CN"/>
        </w:rPr>
        <w:t>BSAP</w:t>
      </w:r>
      <w:r w:rsidR="006A428B">
        <w:rPr>
          <w:rFonts w:eastAsia="SimSun" w:hint="eastAsia"/>
          <w:snapToGrid w:val="0"/>
          <w:kern w:val="22"/>
          <w:sz w:val="24"/>
          <w:shd w:val="clear" w:color="auto" w:fill="FFFFFF"/>
          <w:lang w:eastAsia="zh-CN"/>
        </w:rPr>
        <w:t>）</w:t>
      </w:r>
      <w:r w:rsidRPr="00BC6B7E">
        <w:rPr>
          <w:rFonts w:eastAsia="SimSun"/>
          <w:snapToGrid w:val="0"/>
          <w:kern w:val="22"/>
          <w:sz w:val="24"/>
          <w:shd w:val="clear" w:color="auto" w:fill="FFFFFF"/>
          <w:lang w:eastAsia="zh-CN"/>
        </w:rPr>
        <w:t>中国家目标的进展，以及缔约方对</w:t>
      </w:r>
      <w:r w:rsidR="00410B86">
        <w:rPr>
          <w:rFonts w:eastAsia="SimSun"/>
          <w:snapToGrid w:val="0"/>
          <w:kern w:val="22"/>
          <w:sz w:val="24"/>
          <w:shd w:val="clear" w:color="auto" w:fill="FFFFFF"/>
          <w:lang w:eastAsia="zh-CN"/>
        </w:rPr>
        <w:t>《框架》</w:t>
      </w:r>
      <w:r w:rsidRPr="00BC6B7E">
        <w:rPr>
          <w:rFonts w:eastAsia="SimSun"/>
          <w:snapToGrid w:val="0"/>
          <w:kern w:val="22"/>
          <w:sz w:val="24"/>
          <w:shd w:val="clear" w:color="auto" w:fill="FFFFFF"/>
          <w:lang w:eastAsia="zh-CN"/>
        </w:rPr>
        <w:t>的执行进展，利用适当来源的最新数据和信息，包括标题指标及组成指标和补充指标，以及其他相关的国家指标。其他来源可以包括任何最近的国家执行情况的审查或其他国家评估，特别是对</w:t>
      </w:r>
      <w:r w:rsidR="006A428B">
        <w:rPr>
          <w:rFonts w:eastAsia="SimSun" w:hint="eastAsia"/>
          <w:snapToGrid w:val="0"/>
          <w:kern w:val="22"/>
          <w:sz w:val="24"/>
          <w:shd w:val="clear" w:color="auto" w:fill="FFFFFF"/>
          <w:lang w:eastAsia="zh-CN"/>
        </w:rPr>
        <w:t>N</w:t>
      </w:r>
      <w:r w:rsidR="006A428B">
        <w:rPr>
          <w:rFonts w:eastAsia="SimSun"/>
          <w:snapToGrid w:val="0"/>
          <w:kern w:val="22"/>
          <w:sz w:val="24"/>
          <w:shd w:val="clear" w:color="auto" w:fill="FFFFFF"/>
          <w:lang w:eastAsia="zh-CN"/>
        </w:rPr>
        <w:t>BSAP</w:t>
      </w:r>
      <w:r w:rsidRPr="00BC6B7E">
        <w:rPr>
          <w:rFonts w:eastAsia="SimSun"/>
          <w:snapToGrid w:val="0"/>
          <w:kern w:val="22"/>
          <w:sz w:val="24"/>
          <w:shd w:val="clear" w:color="auto" w:fill="FFFFFF"/>
          <w:lang w:eastAsia="zh-CN"/>
        </w:rPr>
        <w:t>执行情况的任何审查，这为执行</w:t>
      </w:r>
      <w:r w:rsidR="00410B86">
        <w:rPr>
          <w:rFonts w:eastAsia="SimSun"/>
          <w:snapToGrid w:val="0"/>
          <w:kern w:val="22"/>
          <w:sz w:val="24"/>
          <w:shd w:val="clear" w:color="auto" w:fill="FFFFFF"/>
          <w:lang w:eastAsia="zh-CN"/>
        </w:rPr>
        <w:t>《框架》</w:t>
      </w:r>
      <w:r w:rsidRPr="00BC6B7E">
        <w:rPr>
          <w:rFonts w:eastAsia="SimSun"/>
          <w:snapToGrid w:val="0"/>
          <w:kern w:val="22"/>
          <w:sz w:val="24"/>
          <w:shd w:val="clear" w:color="auto" w:fill="FFFFFF"/>
          <w:lang w:eastAsia="zh-CN"/>
        </w:rPr>
        <w:t>制定国家设想或目标和</w:t>
      </w:r>
      <w:r w:rsidRPr="00BC6B7E">
        <w:rPr>
          <w:rFonts w:eastAsia="SimSun"/>
          <w:snapToGrid w:val="0"/>
          <w:kern w:val="22"/>
          <w:sz w:val="24"/>
          <w:shd w:val="clear" w:color="auto" w:fill="FFFFFF"/>
          <w:lang w:eastAsia="zh-CN"/>
        </w:rPr>
        <w:t>/</w:t>
      </w:r>
      <w:r w:rsidRPr="00BC6B7E">
        <w:rPr>
          <w:rFonts w:eastAsia="SimSun"/>
          <w:snapToGrid w:val="0"/>
          <w:kern w:val="22"/>
          <w:sz w:val="24"/>
          <w:shd w:val="clear" w:color="auto" w:fill="FFFFFF"/>
          <w:lang w:eastAsia="zh-CN"/>
        </w:rPr>
        <w:t>或修订或更新</w:t>
      </w:r>
      <w:r w:rsidR="006A428B">
        <w:rPr>
          <w:rFonts w:eastAsia="SimSun" w:hint="eastAsia"/>
          <w:snapToGrid w:val="0"/>
          <w:kern w:val="22"/>
          <w:sz w:val="24"/>
          <w:shd w:val="clear" w:color="auto" w:fill="FFFFFF"/>
          <w:lang w:eastAsia="zh-CN"/>
        </w:rPr>
        <w:t>N</w:t>
      </w:r>
      <w:r w:rsidR="006A428B">
        <w:rPr>
          <w:rFonts w:eastAsia="SimSun"/>
          <w:snapToGrid w:val="0"/>
          <w:kern w:val="22"/>
          <w:sz w:val="24"/>
          <w:shd w:val="clear" w:color="auto" w:fill="FFFFFF"/>
          <w:lang w:eastAsia="zh-CN"/>
        </w:rPr>
        <w:t>BSAP</w:t>
      </w:r>
      <w:r w:rsidRPr="00BC6B7E">
        <w:rPr>
          <w:rFonts w:eastAsia="SimSun"/>
          <w:snapToGrid w:val="0"/>
          <w:kern w:val="22"/>
          <w:sz w:val="24"/>
          <w:shd w:val="clear" w:color="auto" w:fill="FFFFFF"/>
          <w:lang w:eastAsia="zh-CN"/>
        </w:rPr>
        <w:t>提供了依据。缔约方可以酌情使用以前国家报告中的信息。根据相关公约提交的与可持续发展目标相关的国家报告、审查或来文也可作为评估</w:t>
      </w:r>
      <w:r w:rsidR="00410B86">
        <w:rPr>
          <w:rFonts w:eastAsia="SimSun"/>
          <w:snapToGrid w:val="0"/>
          <w:kern w:val="22"/>
          <w:sz w:val="24"/>
          <w:shd w:val="clear" w:color="auto" w:fill="FFFFFF"/>
          <w:lang w:eastAsia="zh-CN"/>
        </w:rPr>
        <w:t>《框架》</w:t>
      </w:r>
      <w:r w:rsidRPr="00BC6B7E">
        <w:rPr>
          <w:rFonts w:eastAsia="SimSun"/>
          <w:snapToGrid w:val="0"/>
          <w:kern w:val="22"/>
          <w:sz w:val="24"/>
          <w:shd w:val="clear" w:color="auto" w:fill="FFFFFF"/>
          <w:lang w:eastAsia="zh-CN"/>
        </w:rPr>
        <w:t>执行进展情况的重要信息。根据相关公约提交的与可持续发展目标相关的国家报告、审查或来文也可作为评估</w:t>
      </w:r>
      <w:r w:rsidR="00410B86">
        <w:rPr>
          <w:rFonts w:eastAsia="SimSun"/>
          <w:snapToGrid w:val="0"/>
          <w:kern w:val="22"/>
          <w:sz w:val="24"/>
          <w:shd w:val="clear" w:color="auto" w:fill="FFFFFF"/>
          <w:lang w:eastAsia="zh-CN"/>
        </w:rPr>
        <w:t>《框架》</w:t>
      </w:r>
      <w:r w:rsidRPr="00BC6B7E">
        <w:rPr>
          <w:rFonts w:eastAsia="SimSun"/>
          <w:snapToGrid w:val="0"/>
          <w:kern w:val="22"/>
          <w:sz w:val="24"/>
          <w:shd w:val="clear" w:color="auto" w:fill="FFFFFF"/>
          <w:lang w:eastAsia="zh-CN"/>
        </w:rPr>
        <w:t>执行进展情况的重要信息。</w:t>
      </w:r>
    </w:p>
    <w:p w14:paraId="0463CD07" w14:textId="77777777" w:rsidR="00BC6B7E" w:rsidRPr="00BC6B7E" w:rsidRDefault="00BC6B7E" w:rsidP="00BC6B7E">
      <w:pPr>
        <w:widowControl w:val="0"/>
        <w:numPr>
          <w:ilvl w:val="0"/>
          <w:numId w:val="154"/>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val="en-US" w:eastAsia="zh-CN"/>
        </w:rPr>
        <w:t>缔约方大会在第</w:t>
      </w:r>
      <w:r w:rsidRPr="00BC6B7E">
        <w:rPr>
          <w:rFonts w:eastAsia="SimSun"/>
          <w:snapToGrid w:val="0"/>
          <w:kern w:val="22"/>
          <w:sz w:val="24"/>
          <w:shd w:val="clear" w:color="auto" w:fill="FFFFFF"/>
          <w:lang w:val="en-US" w:eastAsia="zh-CN"/>
        </w:rPr>
        <w:t xml:space="preserve"> 14/27 </w:t>
      </w:r>
      <w:r w:rsidRPr="00BC6B7E">
        <w:rPr>
          <w:rFonts w:eastAsia="SimSun"/>
          <w:snapToGrid w:val="0"/>
          <w:kern w:val="22"/>
          <w:sz w:val="24"/>
          <w:shd w:val="clear" w:color="auto" w:fill="FFFFFF"/>
          <w:lang w:val="en-US" w:eastAsia="zh-CN"/>
        </w:rPr>
        <w:t>号决定中决定，《公约》及其议定书规定的下一次报告将同步提交，根据这项决定，缔约方应让本国的《卡塔赫纳议定书》和《名古屋议定书》国家联络点（如果不同于《公约》的主要国家联络点）参与编写国家报告。各项与生物多样性相关的公约、里约三公约以及可持续发展目标和其他相关国际公约和区域公约的国家联络点应参加编写工作。</w:t>
      </w:r>
    </w:p>
    <w:p w14:paraId="03BD2BE9" w14:textId="0033F27C" w:rsidR="00BC6B7E" w:rsidRPr="00BC6B7E" w:rsidRDefault="00BC6B7E" w:rsidP="00BC6B7E">
      <w:pPr>
        <w:widowControl w:val="0"/>
        <w:numPr>
          <w:ilvl w:val="0"/>
          <w:numId w:val="154"/>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相关利益攸关方应参与国家报告的</w:t>
      </w:r>
      <w:r w:rsidR="006A428B">
        <w:rPr>
          <w:rFonts w:eastAsia="SimSun" w:hint="eastAsia"/>
          <w:snapToGrid w:val="0"/>
          <w:kern w:val="22"/>
          <w:sz w:val="24"/>
          <w:shd w:val="clear" w:color="auto" w:fill="FFFFFF"/>
          <w:lang w:eastAsia="zh-CN"/>
        </w:rPr>
        <w:t>拟定</w:t>
      </w:r>
      <w:r w:rsidRPr="00BC6B7E">
        <w:rPr>
          <w:rFonts w:eastAsia="SimSun"/>
          <w:snapToGrid w:val="0"/>
          <w:kern w:val="22"/>
          <w:sz w:val="24"/>
          <w:shd w:val="clear" w:color="auto" w:fill="FFFFFF"/>
          <w:lang w:eastAsia="zh-CN"/>
        </w:rPr>
        <w:t>，并可在国家报告中纳入其对</w:t>
      </w:r>
      <w:r w:rsidR="006A428B">
        <w:rPr>
          <w:rFonts w:eastAsia="SimSun" w:hint="eastAsia"/>
          <w:snapToGrid w:val="0"/>
          <w:kern w:val="22"/>
          <w:sz w:val="24"/>
          <w:shd w:val="clear" w:color="auto" w:fill="FFFFFF"/>
          <w:lang w:eastAsia="zh-CN"/>
        </w:rPr>
        <w:t>执行</w:t>
      </w:r>
      <w:r w:rsidRPr="00BC6B7E">
        <w:rPr>
          <w:rFonts w:eastAsia="SimSun"/>
          <w:snapToGrid w:val="0"/>
          <w:kern w:val="22"/>
          <w:sz w:val="24"/>
          <w:shd w:val="clear" w:color="auto" w:fill="FFFFFF"/>
          <w:lang w:eastAsia="zh-CN"/>
        </w:rPr>
        <w:t>国家目标、</w:t>
      </w:r>
      <w:r w:rsidRPr="00BC6B7E">
        <w:rPr>
          <w:rFonts w:eastAsia="SimSun"/>
          <w:snapToGrid w:val="0"/>
          <w:kern w:val="22"/>
          <w:sz w:val="24"/>
          <w:shd w:val="clear" w:color="auto" w:fill="FFFFFF"/>
          <w:lang w:eastAsia="zh-CN"/>
        </w:rPr>
        <w:t>NBSAP</w:t>
      </w:r>
      <w:r w:rsidRPr="00BC6B7E">
        <w:rPr>
          <w:rFonts w:eastAsia="SimSun"/>
          <w:snapToGrid w:val="0"/>
          <w:kern w:val="22"/>
          <w:sz w:val="24"/>
          <w:shd w:val="clear" w:color="auto" w:fill="FFFFFF"/>
          <w:lang w:eastAsia="zh-CN"/>
        </w:rPr>
        <w:t>和</w:t>
      </w:r>
      <w:r w:rsidR="00410B86">
        <w:rPr>
          <w:rFonts w:eastAsia="SimSun"/>
          <w:snapToGrid w:val="0"/>
          <w:kern w:val="22"/>
          <w:sz w:val="24"/>
          <w:shd w:val="clear" w:color="auto" w:fill="FFFFFF"/>
          <w:lang w:eastAsia="zh-CN"/>
        </w:rPr>
        <w:t>《昆明</w:t>
      </w:r>
      <w:r w:rsidR="00410B86">
        <w:rPr>
          <w:rFonts w:eastAsia="SimSun"/>
          <w:snapToGrid w:val="0"/>
          <w:kern w:val="22"/>
          <w:sz w:val="24"/>
          <w:shd w:val="clear" w:color="auto" w:fill="FFFFFF"/>
          <w:lang w:eastAsia="zh-CN"/>
        </w:rPr>
        <w:t>-</w:t>
      </w:r>
      <w:r w:rsidR="00410B86">
        <w:rPr>
          <w:rFonts w:eastAsia="SimSun"/>
          <w:snapToGrid w:val="0"/>
          <w:kern w:val="22"/>
          <w:sz w:val="24"/>
          <w:shd w:val="clear" w:color="auto" w:fill="FFFFFF"/>
          <w:lang w:eastAsia="zh-CN"/>
        </w:rPr>
        <w:t>蒙特利尔全球生物多样性框架》</w:t>
      </w:r>
      <w:r w:rsidRPr="00BC6B7E">
        <w:rPr>
          <w:rFonts w:eastAsia="SimSun"/>
          <w:snapToGrid w:val="0"/>
          <w:kern w:val="22"/>
          <w:sz w:val="24"/>
          <w:shd w:val="clear" w:color="auto" w:fill="FFFFFF"/>
          <w:lang w:eastAsia="zh-CN"/>
        </w:rPr>
        <w:t>的贡献。在可能的情况下，应明确确定非国家行为者的贡献。</w:t>
      </w:r>
    </w:p>
    <w:p w14:paraId="0B4A3D20" w14:textId="249A8E56" w:rsidR="00BC6B7E" w:rsidRPr="00BC6B7E" w:rsidRDefault="00BC6B7E" w:rsidP="00BC6B7E">
      <w:pPr>
        <w:widowControl w:val="0"/>
        <w:topLinePunct/>
        <w:adjustRightInd w:val="0"/>
        <w:snapToGrid w:val="0"/>
        <w:spacing w:before="120" w:after="120" w:line="240" w:lineRule="atLeast"/>
        <w:rPr>
          <w:rFonts w:eastAsia="KaiTi"/>
          <w:iCs/>
          <w:snapToGrid w:val="0"/>
          <w:kern w:val="22"/>
          <w:sz w:val="24"/>
          <w:shd w:val="clear" w:color="auto" w:fill="FFFFFF"/>
          <w:lang w:eastAsia="zh-CN"/>
        </w:rPr>
      </w:pPr>
      <w:r w:rsidRPr="00BC6B7E">
        <w:rPr>
          <w:rFonts w:eastAsia="KaiTi"/>
          <w:iCs/>
          <w:snapToGrid w:val="0"/>
          <w:kern w:val="22"/>
          <w:sz w:val="24"/>
          <w:shd w:val="clear" w:color="auto" w:fill="FFFFFF"/>
          <w:lang w:val="en-US" w:eastAsia="zh-CN"/>
        </w:rPr>
        <w:t>第七次和第八次国家报告的结构和格式以及报告的使用</w:t>
      </w:r>
    </w:p>
    <w:p w14:paraId="3A179FEF" w14:textId="77777777" w:rsidR="00BC6B7E" w:rsidRPr="00BC6B7E" w:rsidRDefault="00BC6B7E" w:rsidP="00BC6B7E">
      <w:pPr>
        <w:widowControl w:val="0"/>
        <w:numPr>
          <w:ilvl w:val="0"/>
          <w:numId w:val="154"/>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为了便利编写第七和第八次国家报告，报告的每一部分都使用一个标准化模板，其中包含具体问题，可选择可能的答案或提供实质性信息的具体要求。还有空间提供叙述性信息，以进一步证实以集中和简洁的方式给出的答案。应提供相关网站和出版物的链接，在这些网站和出版物中可以找到其他信息，包括指标元数据，从而减少将这些信息直接纳入国家报告的必要性。</w:t>
      </w:r>
    </w:p>
    <w:p w14:paraId="375F6D37" w14:textId="53053302" w:rsidR="00BC6B7E" w:rsidRPr="00BC6B7E" w:rsidRDefault="00BC6B7E" w:rsidP="00BC6B7E">
      <w:pPr>
        <w:widowControl w:val="0"/>
        <w:numPr>
          <w:ilvl w:val="0"/>
          <w:numId w:val="154"/>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val="en-US" w:eastAsia="zh-CN"/>
        </w:rPr>
        <w:t>第七次</w:t>
      </w:r>
      <w:r w:rsidR="00170F9A">
        <w:rPr>
          <w:rFonts w:eastAsia="SimSun" w:hint="eastAsia"/>
          <w:snapToGrid w:val="0"/>
          <w:kern w:val="22"/>
          <w:sz w:val="24"/>
          <w:shd w:val="clear" w:color="auto" w:fill="FFFFFF"/>
          <w:lang w:val="en-US" w:eastAsia="zh-CN"/>
        </w:rPr>
        <w:t>和第八次</w:t>
      </w:r>
      <w:r w:rsidRPr="00BC6B7E">
        <w:rPr>
          <w:rFonts w:eastAsia="SimSun"/>
          <w:snapToGrid w:val="0"/>
          <w:kern w:val="22"/>
          <w:sz w:val="24"/>
          <w:shd w:val="clear" w:color="auto" w:fill="FFFFFF"/>
          <w:lang w:val="en-US" w:eastAsia="zh-CN"/>
        </w:rPr>
        <w:t>国家报告格式包括五个部分：</w:t>
      </w:r>
    </w:p>
    <w:p w14:paraId="62EDA534" w14:textId="20462340" w:rsidR="00BC6B7E" w:rsidRPr="00BC6B7E" w:rsidRDefault="00BC6B7E" w:rsidP="00166BEC">
      <w:pPr>
        <w:widowControl w:val="0"/>
        <w:topLinePunct/>
        <w:adjustRightInd w:val="0"/>
        <w:snapToGrid w:val="0"/>
        <w:spacing w:before="120" w:after="120" w:line="240" w:lineRule="atLeast"/>
        <w:ind w:firstLine="49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第一部分</w:t>
      </w:r>
      <w:r w:rsidR="00166BEC">
        <w:rPr>
          <w:rFonts w:eastAsia="SimSun"/>
          <w:snapToGrid w:val="0"/>
          <w:kern w:val="22"/>
          <w:sz w:val="24"/>
          <w:shd w:val="clear" w:color="auto" w:fill="FFFFFF"/>
          <w:lang w:eastAsia="zh-CN"/>
        </w:rPr>
        <w:tab/>
      </w:r>
      <w:r w:rsidR="00166BEC">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关于报告编写过程的简短概述；</w:t>
      </w:r>
    </w:p>
    <w:p w14:paraId="51E7AE01" w14:textId="0E458B69" w:rsidR="00BC6B7E" w:rsidRPr="00166BEC" w:rsidRDefault="00BC6B7E" w:rsidP="00166BEC">
      <w:pPr>
        <w:widowControl w:val="0"/>
        <w:topLinePunct/>
        <w:adjustRightInd w:val="0"/>
        <w:snapToGrid w:val="0"/>
        <w:spacing w:before="120" w:after="120" w:line="240" w:lineRule="atLeast"/>
        <w:ind w:left="1930" w:hanging="1440"/>
        <w:jc w:val="left"/>
        <w:rPr>
          <w:rFonts w:eastAsia="SimSun"/>
          <w:snapToGrid w:val="0"/>
          <w:kern w:val="22"/>
          <w:sz w:val="24"/>
          <w:shd w:val="clear" w:color="auto" w:fill="FFFFFF"/>
          <w:lang w:eastAsia="zh-CN"/>
        </w:rPr>
      </w:pPr>
      <w:r w:rsidRPr="00166BEC">
        <w:rPr>
          <w:rFonts w:eastAsia="SimSun"/>
          <w:snapToGrid w:val="0"/>
          <w:kern w:val="22"/>
          <w:sz w:val="24"/>
          <w:shd w:val="clear" w:color="auto" w:fill="FFFFFF"/>
          <w:lang w:eastAsia="zh-CN"/>
        </w:rPr>
        <w:t>第二部分</w:t>
      </w:r>
      <w:r w:rsidR="00166BEC">
        <w:rPr>
          <w:rFonts w:eastAsia="SimSun"/>
          <w:snapToGrid w:val="0"/>
          <w:kern w:val="22"/>
          <w:sz w:val="24"/>
          <w:shd w:val="clear" w:color="auto" w:fill="FFFFFF"/>
          <w:lang w:eastAsia="zh-CN"/>
        </w:rPr>
        <w:tab/>
      </w:r>
      <w:r w:rsidR="00166BEC">
        <w:rPr>
          <w:rFonts w:eastAsia="SimSun"/>
          <w:snapToGrid w:val="0"/>
          <w:kern w:val="22"/>
          <w:sz w:val="24"/>
          <w:shd w:val="clear" w:color="auto" w:fill="FFFFFF"/>
          <w:lang w:eastAsia="zh-CN"/>
        </w:rPr>
        <w:tab/>
      </w:r>
      <w:r w:rsidRPr="00166BEC">
        <w:rPr>
          <w:rFonts w:eastAsia="SimSun"/>
          <w:snapToGrid w:val="0"/>
          <w:kern w:val="22"/>
          <w:sz w:val="24"/>
          <w:shd w:val="clear" w:color="auto" w:fill="FFFFFF"/>
          <w:lang w:eastAsia="zh-CN"/>
        </w:rPr>
        <w:t>根据</w:t>
      </w:r>
      <w:r w:rsidR="00410B86" w:rsidRPr="00166BEC">
        <w:rPr>
          <w:rFonts w:eastAsia="SimSun"/>
          <w:snapToGrid w:val="0"/>
          <w:kern w:val="22"/>
          <w:sz w:val="24"/>
          <w:shd w:val="clear" w:color="auto" w:fill="FFFFFF"/>
          <w:lang w:eastAsia="zh-CN"/>
        </w:rPr>
        <w:t>《昆明</w:t>
      </w:r>
      <w:r w:rsidR="00410B86" w:rsidRPr="00166BEC">
        <w:rPr>
          <w:rFonts w:eastAsia="SimSun"/>
          <w:snapToGrid w:val="0"/>
          <w:kern w:val="22"/>
          <w:sz w:val="24"/>
          <w:shd w:val="clear" w:color="auto" w:fill="FFFFFF"/>
          <w:lang w:eastAsia="zh-CN"/>
        </w:rPr>
        <w:t>-</w:t>
      </w:r>
      <w:r w:rsidR="00410B86" w:rsidRPr="00166BEC">
        <w:rPr>
          <w:rFonts w:eastAsia="SimSun"/>
          <w:snapToGrid w:val="0"/>
          <w:kern w:val="22"/>
          <w:sz w:val="24"/>
          <w:shd w:val="clear" w:color="auto" w:fill="FFFFFF"/>
          <w:lang w:eastAsia="zh-CN"/>
        </w:rPr>
        <w:t>蒙特利尔全球生物多样性框架》</w:t>
      </w:r>
      <w:r w:rsidRPr="00166BEC">
        <w:rPr>
          <w:rFonts w:eastAsia="SimSun"/>
          <w:snapToGrid w:val="0"/>
          <w:kern w:val="22"/>
          <w:sz w:val="24"/>
          <w:shd w:val="clear" w:color="auto" w:fill="FFFFFF"/>
          <w:lang w:eastAsia="zh-CN"/>
        </w:rPr>
        <w:t>修订或更新</w:t>
      </w:r>
      <w:r w:rsidRPr="00166BEC">
        <w:rPr>
          <w:rFonts w:eastAsia="SimSun"/>
          <w:snapToGrid w:val="0"/>
          <w:kern w:val="22"/>
          <w:sz w:val="24"/>
          <w:shd w:val="clear" w:color="auto" w:fill="FFFFFF"/>
          <w:lang w:eastAsia="zh-CN"/>
        </w:rPr>
        <w:t>NBSAP</w:t>
      </w:r>
      <w:r w:rsidRPr="00166BEC">
        <w:rPr>
          <w:rFonts w:eastAsia="SimSun"/>
          <w:snapToGrid w:val="0"/>
          <w:kern w:val="22"/>
          <w:sz w:val="24"/>
          <w:shd w:val="clear" w:color="auto" w:fill="FFFFFF"/>
          <w:lang w:eastAsia="zh-CN"/>
        </w:rPr>
        <w:t>的</w:t>
      </w:r>
      <w:r w:rsidR="00166BEC">
        <w:rPr>
          <w:rFonts w:eastAsia="SimSun" w:hint="eastAsia"/>
          <w:snapToGrid w:val="0"/>
          <w:kern w:val="22"/>
          <w:sz w:val="24"/>
          <w:shd w:val="clear" w:color="auto" w:fill="FFFFFF"/>
          <w:lang w:eastAsia="zh-CN"/>
        </w:rPr>
        <w:t xml:space="preserve"> </w:t>
      </w:r>
      <w:r w:rsidR="00166BEC">
        <w:rPr>
          <w:rFonts w:eastAsia="SimSun"/>
          <w:snapToGrid w:val="0"/>
          <w:kern w:val="22"/>
          <w:sz w:val="24"/>
          <w:shd w:val="clear" w:color="auto" w:fill="FFFFFF"/>
          <w:lang w:eastAsia="zh-CN"/>
        </w:rPr>
        <w:t xml:space="preserve">   </w:t>
      </w:r>
      <w:r w:rsidRPr="00166BEC">
        <w:rPr>
          <w:rFonts w:eastAsia="SimSun"/>
          <w:snapToGrid w:val="0"/>
          <w:kern w:val="22"/>
          <w:sz w:val="24"/>
          <w:shd w:val="clear" w:color="auto" w:fill="FFFFFF"/>
          <w:lang w:eastAsia="zh-CN"/>
        </w:rPr>
        <w:t>情况；</w:t>
      </w:r>
    </w:p>
    <w:p w14:paraId="400B4EB4" w14:textId="267CDCEC" w:rsidR="00BC6B7E" w:rsidRPr="00BC6B7E" w:rsidRDefault="00BC6B7E" w:rsidP="000E54D4">
      <w:pPr>
        <w:widowControl w:val="0"/>
        <w:topLinePunct/>
        <w:adjustRightInd w:val="0"/>
        <w:snapToGrid w:val="0"/>
        <w:spacing w:before="120" w:after="120" w:line="240" w:lineRule="atLeast"/>
        <w:ind w:firstLine="49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lastRenderedPageBreak/>
        <w:t>第三部分</w:t>
      </w:r>
      <w:r w:rsidRPr="00BC6B7E">
        <w:rPr>
          <w:rFonts w:eastAsia="SimSun"/>
          <w:snapToGrid w:val="0"/>
          <w:kern w:val="22"/>
          <w:sz w:val="24"/>
          <w:shd w:val="clear" w:color="auto" w:fill="FFFFFF"/>
          <w:lang w:eastAsia="zh-CN"/>
        </w:rPr>
        <w:tab/>
      </w:r>
      <w:r w:rsidR="000E54D4">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国家目标执行情况评估</w:t>
      </w:r>
      <w:r w:rsidR="00665223">
        <w:rPr>
          <w:rStyle w:val="FootnoteReference"/>
          <w:rFonts w:eastAsia="SimSun"/>
          <w:snapToGrid w:val="0"/>
          <w:kern w:val="22"/>
          <w:shd w:val="clear" w:color="auto" w:fill="FFFFFF"/>
          <w:lang w:eastAsia="zh-CN"/>
        </w:rPr>
        <w:footnoteReference w:id="9"/>
      </w:r>
      <w:r w:rsidR="00166BEC">
        <w:rPr>
          <w:rFonts w:eastAsia="SimSun" w:hint="eastAsia"/>
          <w:snapToGrid w:val="0"/>
          <w:kern w:val="22"/>
          <w:sz w:val="24"/>
          <w:shd w:val="clear" w:color="auto" w:fill="FFFFFF"/>
          <w:lang w:eastAsia="zh-CN"/>
        </w:rPr>
        <w:t>；</w:t>
      </w:r>
    </w:p>
    <w:p w14:paraId="0CD73047" w14:textId="5CB764B9" w:rsidR="00BC6B7E" w:rsidRPr="00BC6B7E" w:rsidRDefault="00BC6B7E" w:rsidP="000E54D4">
      <w:pPr>
        <w:widowControl w:val="0"/>
        <w:topLinePunct/>
        <w:adjustRightInd w:val="0"/>
        <w:snapToGrid w:val="0"/>
        <w:spacing w:before="120" w:after="120" w:line="240" w:lineRule="atLeast"/>
        <w:ind w:left="1930" w:hanging="144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第四部分</w:t>
      </w:r>
      <w:r w:rsidR="000E54D4">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ab/>
      </w:r>
      <w:r w:rsidR="00410B86">
        <w:rPr>
          <w:rFonts w:eastAsia="SimSun"/>
          <w:snapToGrid w:val="0"/>
          <w:kern w:val="22"/>
          <w:sz w:val="24"/>
          <w:shd w:val="clear" w:color="auto" w:fill="FFFFFF"/>
          <w:lang w:eastAsia="zh-CN"/>
        </w:rPr>
        <w:t>《昆明</w:t>
      </w:r>
      <w:r w:rsidR="00410B86">
        <w:rPr>
          <w:rFonts w:eastAsia="SimSun"/>
          <w:snapToGrid w:val="0"/>
          <w:kern w:val="22"/>
          <w:sz w:val="24"/>
          <w:shd w:val="clear" w:color="auto" w:fill="FFFFFF"/>
          <w:lang w:eastAsia="zh-CN"/>
        </w:rPr>
        <w:t>-</w:t>
      </w:r>
      <w:r w:rsidR="00410B86">
        <w:rPr>
          <w:rFonts w:eastAsia="SimSun"/>
          <w:snapToGrid w:val="0"/>
          <w:kern w:val="22"/>
          <w:sz w:val="24"/>
          <w:shd w:val="clear" w:color="auto" w:fill="FFFFFF"/>
          <w:lang w:eastAsia="zh-CN"/>
        </w:rPr>
        <w:t>蒙特利尔全球生物多样性框架》</w:t>
      </w:r>
      <w:r w:rsidRPr="00BC6B7E">
        <w:rPr>
          <w:rFonts w:eastAsia="SimSun"/>
          <w:snapToGrid w:val="0"/>
          <w:kern w:val="22"/>
          <w:sz w:val="24"/>
          <w:shd w:val="clear" w:color="auto" w:fill="FFFFFF"/>
          <w:lang w:eastAsia="zh-CN"/>
        </w:rPr>
        <w:t>长期目标</w:t>
      </w:r>
      <w:r w:rsidR="00166BEC">
        <w:rPr>
          <w:rFonts w:eastAsia="SimSun" w:hint="eastAsia"/>
          <w:snapToGrid w:val="0"/>
          <w:kern w:val="22"/>
          <w:sz w:val="24"/>
          <w:shd w:val="clear" w:color="auto" w:fill="FFFFFF"/>
          <w:lang w:eastAsia="zh-CN"/>
        </w:rPr>
        <w:t>和行动目标执行</w:t>
      </w:r>
      <w:r w:rsidRPr="00BC6B7E">
        <w:rPr>
          <w:rFonts w:eastAsia="SimSun"/>
          <w:snapToGrid w:val="0"/>
          <w:kern w:val="22"/>
          <w:sz w:val="24"/>
          <w:shd w:val="clear" w:color="auto" w:fill="FFFFFF"/>
          <w:lang w:eastAsia="zh-CN"/>
        </w:rPr>
        <w:t>进度</w:t>
      </w:r>
      <w:r w:rsidR="000E54D4">
        <w:rPr>
          <w:rFonts w:eastAsia="SimSun" w:hint="eastAsia"/>
          <w:snapToGrid w:val="0"/>
          <w:kern w:val="22"/>
          <w:sz w:val="24"/>
          <w:shd w:val="clear" w:color="auto" w:fill="FFFFFF"/>
          <w:lang w:eastAsia="zh-CN"/>
        </w:rPr>
        <w:t xml:space="preserve"> </w:t>
      </w:r>
      <w:r w:rsidRPr="00BC6B7E">
        <w:rPr>
          <w:rFonts w:eastAsia="SimSun"/>
          <w:snapToGrid w:val="0"/>
          <w:kern w:val="22"/>
          <w:sz w:val="24"/>
          <w:shd w:val="clear" w:color="auto" w:fill="FFFFFF"/>
          <w:lang w:eastAsia="zh-CN"/>
        </w:rPr>
        <w:t>评估；</w:t>
      </w:r>
    </w:p>
    <w:p w14:paraId="3663C1F3" w14:textId="2C3A679D" w:rsidR="00BC6B7E" w:rsidRPr="00BC6B7E" w:rsidRDefault="00BC6B7E" w:rsidP="000E54D4">
      <w:pPr>
        <w:widowControl w:val="0"/>
        <w:topLinePunct/>
        <w:adjustRightInd w:val="0"/>
        <w:snapToGrid w:val="0"/>
        <w:spacing w:before="120" w:after="120" w:line="240" w:lineRule="atLeast"/>
        <w:ind w:firstLine="49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第五部分</w:t>
      </w:r>
      <w:r w:rsidR="000E54D4">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《公约》和</w:t>
      </w:r>
      <w:r w:rsidR="00410B86">
        <w:rPr>
          <w:rFonts w:eastAsia="SimSun"/>
          <w:snapToGrid w:val="0"/>
          <w:kern w:val="22"/>
          <w:sz w:val="24"/>
          <w:shd w:val="clear" w:color="auto" w:fill="FFFFFF"/>
          <w:lang w:eastAsia="zh-CN"/>
        </w:rPr>
        <w:t>《昆明</w:t>
      </w:r>
      <w:r w:rsidR="00410B86">
        <w:rPr>
          <w:rFonts w:eastAsia="SimSun"/>
          <w:snapToGrid w:val="0"/>
          <w:kern w:val="22"/>
          <w:sz w:val="24"/>
          <w:shd w:val="clear" w:color="auto" w:fill="FFFFFF"/>
          <w:lang w:eastAsia="zh-CN"/>
        </w:rPr>
        <w:t>-</w:t>
      </w:r>
      <w:r w:rsidR="00410B86">
        <w:rPr>
          <w:rFonts w:eastAsia="SimSun"/>
          <w:snapToGrid w:val="0"/>
          <w:kern w:val="22"/>
          <w:sz w:val="24"/>
          <w:shd w:val="clear" w:color="auto" w:fill="FFFFFF"/>
          <w:lang w:eastAsia="zh-CN"/>
        </w:rPr>
        <w:t>蒙特利尔全球生物多样性框架》</w:t>
      </w:r>
      <w:r w:rsidRPr="00BC6B7E">
        <w:rPr>
          <w:rFonts w:eastAsia="SimSun"/>
          <w:snapToGrid w:val="0"/>
          <w:kern w:val="22"/>
          <w:sz w:val="24"/>
          <w:shd w:val="clear" w:color="auto" w:fill="FFFFFF"/>
          <w:lang w:eastAsia="zh-CN"/>
        </w:rPr>
        <w:t>执行情况结论；</w:t>
      </w:r>
    </w:p>
    <w:p w14:paraId="2C145CEC" w14:textId="30042A37" w:rsidR="00BC6B7E" w:rsidRPr="00BC6B7E" w:rsidRDefault="00BC6B7E" w:rsidP="000E54D4">
      <w:pPr>
        <w:widowControl w:val="0"/>
        <w:topLinePunct/>
        <w:adjustRightInd w:val="0"/>
        <w:snapToGrid w:val="0"/>
        <w:spacing w:before="120" w:after="120" w:line="240" w:lineRule="atLeast"/>
        <w:ind w:firstLine="49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附件</w:t>
      </w:r>
      <w:r w:rsidR="00166BEC">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缔约方大会第十五届会议相关决定中要求提供的信息。</w:t>
      </w:r>
    </w:p>
    <w:p w14:paraId="6982C98D" w14:textId="2AD445F7" w:rsidR="00BC6B7E" w:rsidRPr="00BC6B7E" w:rsidRDefault="00BC6B7E" w:rsidP="00BC6B7E">
      <w:pPr>
        <w:widowControl w:val="0"/>
        <w:topLinePunct/>
        <w:adjustRightInd w:val="0"/>
        <w:snapToGrid w:val="0"/>
        <w:spacing w:before="120" w:after="120" w:line="240" w:lineRule="atLeas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7.</w:t>
      </w:r>
      <w:r w:rsidRPr="00BC6B7E">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缔约方大会第十六届会议之前将提供一份资料手册，进一步指导和解释模板的使用，并提供用于编写第七次和第八次国家报告的潜在信息来源的链接。将视需要在缔约方大会第十六届会议之前编写或改进其他辅助材料和工具，用于支持报告编写工作。</w:t>
      </w:r>
    </w:p>
    <w:p w14:paraId="597B05D4" w14:textId="77777777" w:rsidR="00BC6B7E" w:rsidRPr="00BC6B7E" w:rsidRDefault="00BC6B7E" w:rsidP="00BC6B7E">
      <w:pPr>
        <w:widowControl w:val="0"/>
        <w:topLinePunct/>
        <w:adjustRightInd w:val="0"/>
        <w:snapToGrid w:val="0"/>
        <w:spacing w:before="120" w:after="120" w:line="240" w:lineRule="atLeast"/>
        <w:rPr>
          <w:rFonts w:eastAsia="KaiTi"/>
          <w:iCs/>
          <w:snapToGrid w:val="0"/>
          <w:kern w:val="22"/>
          <w:sz w:val="24"/>
          <w:shd w:val="clear" w:color="auto" w:fill="FFFFFF"/>
          <w:lang w:val="en-US" w:eastAsia="zh-CN"/>
        </w:rPr>
      </w:pPr>
      <w:r w:rsidRPr="00BC6B7E">
        <w:rPr>
          <w:rFonts w:eastAsia="KaiTi"/>
          <w:iCs/>
          <w:snapToGrid w:val="0"/>
          <w:kern w:val="22"/>
          <w:sz w:val="24"/>
          <w:shd w:val="clear" w:color="auto" w:fill="FFFFFF"/>
          <w:lang w:val="en-US" w:eastAsia="zh-CN"/>
        </w:rPr>
        <w:t>使用指标进行监测和报告</w:t>
      </w:r>
    </w:p>
    <w:p w14:paraId="5F9B8D86" w14:textId="2C8CE13C" w:rsidR="00BC6B7E" w:rsidRPr="00BC6B7E" w:rsidRDefault="00BC6B7E" w:rsidP="00BC6B7E">
      <w:pPr>
        <w:widowControl w:val="0"/>
        <w:topLinePunct/>
        <w:adjustRightInd w:val="0"/>
        <w:snapToGrid w:val="0"/>
        <w:spacing w:before="120" w:after="120" w:line="240" w:lineRule="atLeast"/>
        <w:rPr>
          <w:rFonts w:eastAsia="SimSun"/>
          <w:snapToGrid w:val="0"/>
          <w:kern w:val="22"/>
          <w:sz w:val="24"/>
          <w:shd w:val="clear" w:color="auto" w:fill="FFFFFF"/>
          <w:lang w:val="en-US" w:eastAsia="zh-CN"/>
        </w:rPr>
      </w:pPr>
      <w:r w:rsidRPr="00BC6B7E">
        <w:rPr>
          <w:rFonts w:eastAsia="SimSun"/>
          <w:snapToGrid w:val="0"/>
          <w:kern w:val="22"/>
          <w:sz w:val="24"/>
          <w:shd w:val="clear" w:color="auto" w:fill="FFFFFF"/>
          <w:lang w:val="en-US" w:eastAsia="zh-CN"/>
        </w:rPr>
        <w:t xml:space="preserve">8. </w:t>
      </w:r>
      <w:r w:rsidRPr="00BC6B7E">
        <w:rPr>
          <w:rFonts w:eastAsia="SimSun"/>
          <w:snapToGrid w:val="0"/>
          <w:kern w:val="22"/>
          <w:sz w:val="24"/>
          <w:shd w:val="clear" w:color="auto" w:fill="FFFFFF"/>
          <w:lang w:val="en-US" w:eastAsia="zh-CN"/>
        </w:rPr>
        <w:tab/>
      </w:r>
      <w:r w:rsidRPr="00BC6B7E">
        <w:rPr>
          <w:rFonts w:eastAsia="SimSun"/>
          <w:snapToGrid w:val="0"/>
          <w:kern w:val="22"/>
          <w:sz w:val="24"/>
          <w:shd w:val="clear" w:color="auto" w:fill="FFFFFF"/>
          <w:lang w:val="en-US" w:eastAsia="zh-CN"/>
        </w:rPr>
        <w:t>该模板允许提供关于</w:t>
      </w:r>
      <w:r w:rsidR="00410B86">
        <w:rPr>
          <w:rFonts w:eastAsia="SimSun"/>
          <w:snapToGrid w:val="0"/>
          <w:kern w:val="22"/>
          <w:sz w:val="24"/>
          <w:shd w:val="clear" w:color="auto" w:fill="FFFFFF"/>
          <w:lang w:val="en-US" w:eastAsia="zh-CN"/>
        </w:rPr>
        <w:t>《昆明</w:t>
      </w:r>
      <w:r w:rsidR="00410B86">
        <w:rPr>
          <w:rFonts w:eastAsia="SimSun"/>
          <w:snapToGrid w:val="0"/>
          <w:kern w:val="22"/>
          <w:sz w:val="24"/>
          <w:shd w:val="clear" w:color="auto" w:fill="FFFFFF"/>
          <w:lang w:val="en-US" w:eastAsia="zh-CN"/>
        </w:rPr>
        <w:t>-</w:t>
      </w:r>
      <w:r w:rsidR="00410B86">
        <w:rPr>
          <w:rFonts w:eastAsia="SimSun"/>
          <w:snapToGrid w:val="0"/>
          <w:kern w:val="22"/>
          <w:sz w:val="24"/>
          <w:shd w:val="clear" w:color="auto" w:fill="FFFFFF"/>
          <w:lang w:val="en-US" w:eastAsia="zh-CN"/>
        </w:rPr>
        <w:t>蒙特利尔全球生物多样性框架》</w:t>
      </w:r>
      <w:r w:rsidRPr="00BC6B7E">
        <w:rPr>
          <w:rFonts w:eastAsia="SimSun"/>
          <w:snapToGrid w:val="0"/>
          <w:kern w:val="22"/>
          <w:sz w:val="24"/>
          <w:shd w:val="clear" w:color="auto" w:fill="FFFFFF"/>
          <w:lang w:val="en-US" w:eastAsia="zh-CN"/>
        </w:rPr>
        <w:t>监测框架</w:t>
      </w:r>
      <w:r w:rsidR="000E54D4">
        <w:rPr>
          <w:rStyle w:val="FootnoteReference"/>
          <w:rFonts w:eastAsia="SimSun"/>
          <w:snapToGrid w:val="0"/>
          <w:kern w:val="22"/>
          <w:shd w:val="clear" w:color="auto" w:fill="FFFFFF"/>
          <w:lang w:val="en-US" w:eastAsia="zh-CN"/>
        </w:rPr>
        <w:footnoteReference w:id="10"/>
      </w:r>
      <w:r w:rsidR="0080210A">
        <w:rPr>
          <w:rFonts w:eastAsia="SimSun" w:hint="eastAsia"/>
          <w:snapToGrid w:val="0"/>
          <w:kern w:val="22"/>
          <w:sz w:val="24"/>
          <w:shd w:val="clear" w:color="auto" w:fill="FFFFFF"/>
          <w:lang w:val="en-US" w:eastAsia="zh-CN"/>
        </w:rPr>
        <w:t xml:space="preserve"> </w:t>
      </w:r>
      <w:r w:rsidRPr="00BC6B7E">
        <w:rPr>
          <w:rFonts w:eastAsia="SimSun"/>
          <w:snapToGrid w:val="0"/>
          <w:kern w:val="22"/>
          <w:sz w:val="24"/>
          <w:shd w:val="clear" w:color="auto" w:fill="FFFFFF"/>
          <w:lang w:val="en-US" w:eastAsia="zh-CN"/>
        </w:rPr>
        <w:t>中规定的所有主要指标和与二元指标相关的问题的信息。它还包括在</w:t>
      </w:r>
      <w:r w:rsidR="00410B86">
        <w:rPr>
          <w:rFonts w:eastAsia="SimSun"/>
          <w:snapToGrid w:val="0"/>
          <w:kern w:val="22"/>
          <w:sz w:val="24"/>
          <w:shd w:val="clear" w:color="auto" w:fill="FFFFFF"/>
          <w:lang w:val="en-US" w:eastAsia="zh-CN"/>
        </w:rPr>
        <w:t>《昆明</w:t>
      </w:r>
      <w:r w:rsidR="00410B86">
        <w:rPr>
          <w:rFonts w:eastAsia="SimSun"/>
          <w:snapToGrid w:val="0"/>
          <w:kern w:val="22"/>
          <w:sz w:val="24"/>
          <w:shd w:val="clear" w:color="auto" w:fill="FFFFFF"/>
          <w:lang w:val="en-US" w:eastAsia="zh-CN"/>
        </w:rPr>
        <w:t>-</w:t>
      </w:r>
      <w:r w:rsidR="00410B86">
        <w:rPr>
          <w:rFonts w:eastAsia="SimSun"/>
          <w:snapToGrid w:val="0"/>
          <w:kern w:val="22"/>
          <w:sz w:val="24"/>
          <w:shd w:val="clear" w:color="auto" w:fill="FFFFFF"/>
          <w:lang w:val="en-US" w:eastAsia="zh-CN"/>
        </w:rPr>
        <w:t>蒙特利尔全球生物多样性框架》</w:t>
      </w:r>
      <w:r w:rsidRPr="00BC6B7E">
        <w:rPr>
          <w:rFonts w:eastAsia="SimSun"/>
          <w:snapToGrid w:val="0"/>
          <w:kern w:val="22"/>
          <w:sz w:val="24"/>
          <w:shd w:val="clear" w:color="auto" w:fill="FFFFFF"/>
          <w:lang w:val="en-US" w:eastAsia="zh-CN"/>
        </w:rPr>
        <w:t>的监测框架中纳入关于组成和补充指标以及国家指标的信息的选项。</w:t>
      </w:r>
    </w:p>
    <w:p w14:paraId="6D914304" w14:textId="77777777" w:rsidR="00BC6B7E" w:rsidRPr="000E54D4" w:rsidRDefault="00BC6B7E" w:rsidP="00BC6B7E">
      <w:pPr>
        <w:widowControl w:val="0"/>
        <w:tabs>
          <w:tab w:val="num" w:pos="360"/>
        </w:tabs>
        <w:topLinePunct/>
        <w:adjustRightInd w:val="0"/>
        <w:snapToGrid w:val="0"/>
        <w:spacing w:before="120" w:after="120" w:line="240" w:lineRule="atLeast"/>
        <w:rPr>
          <w:rFonts w:eastAsia="KaiTi"/>
          <w:iCs/>
          <w:snapToGrid w:val="0"/>
          <w:kern w:val="22"/>
          <w:sz w:val="24"/>
          <w:shd w:val="clear" w:color="auto" w:fill="FFFFFF"/>
          <w:lang w:eastAsia="zh-CN"/>
        </w:rPr>
      </w:pPr>
      <w:r w:rsidRPr="000E54D4">
        <w:rPr>
          <w:rFonts w:eastAsia="KaiTi"/>
          <w:iCs/>
          <w:snapToGrid w:val="0"/>
          <w:kern w:val="22"/>
          <w:sz w:val="24"/>
          <w:shd w:val="clear" w:color="auto" w:fill="FFFFFF"/>
          <w:lang w:eastAsia="zh-CN"/>
        </w:rPr>
        <w:t>加强各项与生物多样性有关的公约、里约三公约和可持续发展目标方面的报告工作之间的协同作用</w:t>
      </w:r>
    </w:p>
    <w:p w14:paraId="78C4DB86" w14:textId="22417968" w:rsidR="00BC6B7E" w:rsidRPr="00BC6B7E" w:rsidRDefault="00BC6B7E" w:rsidP="00BC6B7E">
      <w:pPr>
        <w:widowControl w:val="0"/>
        <w:topLinePunct/>
        <w:adjustRightInd w:val="0"/>
        <w:snapToGrid w:val="0"/>
        <w:spacing w:before="120" w:after="120" w:line="240" w:lineRule="atLeast"/>
        <w:rPr>
          <w:rFonts w:eastAsia="SimSun"/>
          <w:snapToGrid w:val="0"/>
          <w:kern w:val="22"/>
          <w:sz w:val="24"/>
          <w:shd w:val="clear" w:color="auto" w:fill="FFFFFF"/>
          <w:lang w:val="en-US" w:eastAsia="zh-CN"/>
        </w:rPr>
      </w:pPr>
      <w:r w:rsidRPr="00BC6B7E">
        <w:rPr>
          <w:rFonts w:eastAsia="SimSun"/>
          <w:kern w:val="22"/>
          <w:sz w:val="24"/>
          <w:shd w:val="clear" w:color="auto" w:fill="FFFFFF"/>
          <w:lang w:eastAsia="zh-CN"/>
        </w:rPr>
        <w:t>9.</w:t>
      </w:r>
      <w:r w:rsidRPr="00BC6B7E">
        <w:rPr>
          <w:rFonts w:eastAsia="SimSun"/>
          <w:kern w:val="22"/>
          <w:sz w:val="24"/>
          <w:shd w:val="clear" w:color="auto" w:fill="FFFFFF"/>
          <w:lang w:eastAsia="zh-CN"/>
        </w:rPr>
        <w:tab/>
      </w:r>
      <w:r w:rsidRPr="00BC6B7E">
        <w:rPr>
          <w:rFonts w:ascii="SimSun" w:eastAsia="SimSun" w:hAnsi="SimSun" w:cs="SimSun" w:hint="eastAsia"/>
          <w:snapToGrid w:val="0"/>
          <w:kern w:val="22"/>
          <w:sz w:val="24"/>
          <w:shd w:val="clear" w:color="auto" w:fill="FFFFFF"/>
          <w:lang w:val="en-US" w:eastAsia="zh-CN"/>
        </w:rPr>
        <w:t>还鼓励缔约方使用信息交换所机制</w:t>
      </w:r>
      <w:r w:rsidRPr="00283CDB">
        <w:rPr>
          <w:rFonts w:eastAsia="SimSun"/>
          <w:snapToGrid w:val="0"/>
          <w:kern w:val="22"/>
          <w:sz w:val="24"/>
          <w:shd w:val="clear" w:color="auto" w:fill="FFFFFF"/>
          <w:lang w:val="en-US" w:eastAsia="zh-CN"/>
        </w:rPr>
        <w:t>/</w:t>
      </w:r>
      <w:r w:rsidR="00283CDB" w:rsidRPr="00283CDB">
        <w:rPr>
          <w:color w:val="000000" w:themeColor="text1"/>
          <w:kern w:val="22"/>
          <w:sz w:val="24"/>
          <w:lang w:eastAsia="zh-CN"/>
        </w:rPr>
        <w:t>Bioland</w:t>
      </w:r>
      <w:r w:rsidRPr="00BC6B7E">
        <w:rPr>
          <w:rFonts w:ascii="SimSun" w:eastAsia="SimSun" w:hAnsi="SimSun" w:cs="SimSun" w:hint="eastAsia"/>
          <w:snapToGrid w:val="0"/>
          <w:kern w:val="22"/>
          <w:sz w:val="24"/>
          <w:lang w:val="en-US" w:eastAsia="zh-CN"/>
        </w:rPr>
        <w:t>工具。缔约国也可以使用</w:t>
      </w:r>
      <w:r w:rsidRPr="00BC6B7E">
        <w:rPr>
          <w:rFonts w:ascii="SimSun" w:eastAsia="SimSun" w:hAnsi="SimSun" w:cs="SimSun" w:hint="eastAsia"/>
          <w:snapToGrid w:val="0"/>
          <w:kern w:val="22"/>
          <w:sz w:val="24"/>
          <w:shd w:val="clear" w:color="auto" w:fill="FFFFFF"/>
          <w:lang w:val="en-US" w:eastAsia="zh-CN"/>
        </w:rPr>
        <w:t>联合国环境规划署开发的多边环境协定数据和报告工具（</w:t>
      </w:r>
      <w:r w:rsidRPr="00BC6B7E">
        <w:rPr>
          <w:rFonts w:eastAsia="SimSun"/>
          <w:snapToGrid w:val="0"/>
          <w:kern w:val="22"/>
          <w:sz w:val="24"/>
          <w:shd w:val="clear" w:color="auto" w:fill="FFFFFF"/>
          <w:lang w:val="en-US" w:eastAsia="zh-CN"/>
        </w:rPr>
        <w:t>DaRT</w:t>
      </w:r>
      <w:r w:rsidRPr="00BC6B7E">
        <w:rPr>
          <w:rFonts w:ascii="SimSun" w:eastAsia="SimSun" w:hAnsi="SimSun" w:cs="SimSun" w:hint="eastAsia"/>
          <w:snapToGrid w:val="0"/>
          <w:kern w:val="22"/>
          <w:sz w:val="24"/>
          <w:shd w:val="clear" w:color="auto" w:fill="FFFFFF"/>
          <w:lang w:val="en-US" w:eastAsia="zh-CN"/>
        </w:rPr>
        <w:t>）。</w:t>
      </w:r>
    </w:p>
    <w:p w14:paraId="33269340" w14:textId="77777777" w:rsidR="00BC6B7E" w:rsidRPr="00BC6B7E" w:rsidRDefault="00BC6B7E" w:rsidP="00BC6B7E">
      <w:pPr>
        <w:keepNext/>
        <w:widowControl w:val="0"/>
        <w:topLinePunct/>
        <w:adjustRightInd w:val="0"/>
        <w:snapToGrid w:val="0"/>
        <w:spacing w:before="120" w:after="120" w:line="240" w:lineRule="atLeast"/>
        <w:rPr>
          <w:rFonts w:eastAsia="KaiTi"/>
          <w:iCs/>
          <w:kern w:val="22"/>
          <w:sz w:val="24"/>
          <w:shd w:val="clear" w:color="auto" w:fill="FFFFFF"/>
          <w:lang w:eastAsia="zh-CN"/>
        </w:rPr>
      </w:pPr>
      <w:r w:rsidRPr="00BC6B7E">
        <w:rPr>
          <w:rFonts w:eastAsia="KaiTi"/>
          <w:iCs/>
          <w:kern w:val="22"/>
          <w:sz w:val="24"/>
          <w:shd w:val="clear" w:color="auto" w:fill="FFFFFF"/>
          <w:lang w:eastAsia="zh-CN"/>
        </w:rPr>
        <w:t>提交报告</w:t>
      </w:r>
    </w:p>
    <w:p w14:paraId="69EBC38E" w14:textId="123FFA7C" w:rsidR="00BC6B7E" w:rsidRPr="00BC6B7E" w:rsidRDefault="00BC6B7E" w:rsidP="00BC6B7E">
      <w:pPr>
        <w:widowControl w:val="0"/>
        <w:topLinePunct/>
        <w:adjustRightInd w:val="0"/>
        <w:snapToGrid w:val="0"/>
        <w:spacing w:before="120" w:after="120" w:line="240" w:lineRule="atLeast"/>
        <w:rPr>
          <w:rFonts w:eastAsia="SimSun"/>
          <w:snapToGrid w:val="0"/>
          <w:kern w:val="22"/>
          <w:sz w:val="24"/>
          <w:shd w:val="clear" w:color="auto" w:fill="FFFFFF"/>
          <w:lang w:val="en-US" w:eastAsia="zh-CN"/>
        </w:rPr>
      </w:pPr>
      <w:r w:rsidRPr="00BC6B7E">
        <w:rPr>
          <w:rFonts w:eastAsia="SimSun"/>
          <w:kern w:val="22"/>
          <w:sz w:val="24"/>
          <w:shd w:val="clear" w:color="auto" w:fill="FFFFFF"/>
          <w:lang w:eastAsia="zh-CN"/>
        </w:rPr>
        <w:t>10.</w:t>
      </w:r>
      <w:r w:rsidRPr="00BC6B7E">
        <w:rPr>
          <w:rFonts w:eastAsia="SimSun"/>
          <w:snapToGrid w:val="0"/>
          <w:kern w:val="22"/>
          <w:sz w:val="24"/>
          <w:shd w:val="clear" w:color="auto" w:fill="FFFFFF"/>
          <w:lang w:val="en-US" w:eastAsia="zh-CN"/>
        </w:rPr>
        <w:tab/>
      </w:r>
      <w:r w:rsidRPr="00BC6B7E">
        <w:rPr>
          <w:rFonts w:ascii="SimSun" w:eastAsia="SimSun" w:hAnsi="SimSun" w:cs="SimSun" w:hint="eastAsia"/>
          <w:snapToGrid w:val="0"/>
          <w:kern w:val="22"/>
          <w:sz w:val="24"/>
          <w:shd w:val="clear" w:color="auto" w:fill="FFFFFF"/>
          <w:lang w:val="en-US" w:eastAsia="zh-CN"/>
        </w:rPr>
        <w:t>为</w:t>
      </w:r>
      <w:r w:rsidR="00283CDB">
        <w:rPr>
          <w:rFonts w:ascii="SimSun" w:eastAsia="SimSun" w:hAnsi="SimSun" w:cs="SimSun" w:hint="eastAsia"/>
          <w:snapToGrid w:val="0"/>
          <w:kern w:val="22"/>
          <w:sz w:val="24"/>
          <w:shd w:val="clear" w:color="auto" w:fill="FFFFFF"/>
          <w:lang w:val="en-US" w:eastAsia="zh-CN"/>
        </w:rPr>
        <w:t>便利</w:t>
      </w:r>
      <w:r w:rsidRPr="00BC6B7E">
        <w:rPr>
          <w:rFonts w:ascii="SimSun" w:eastAsia="SimSun" w:hAnsi="SimSun" w:cs="SimSun" w:hint="eastAsia"/>
          <w:snapToGrid w:val="0"/>
          <w:kern w:val="22"/>
          <w:sz w:val="24"/>
          <w:shd w:val="clear" w:color="auto" w:fill="FFFFFF"/>
          <w:lang w:val="en-US" w:eastAsia="zh-CN"/>
        </w:rPr>
        <w:t>编写和提交第七次和第八次国家报告，</w:t>
      </w:r>
      <w:r w:rsidR="00283CDB">
        <w:rPr>
          <w:rFonts w:ascii="SimSun" w:eastAsia="SimSun" w:hAnsi="SimSun" w:cs="SimSun" w:hint="eastAsia"/>
          <w:snapToGrid w:val="0"/>
          <w:kern w:val="22"/>
          <w:sz w:val="24"/>
          <w:shd w:val="clear" w:color="auto" w:fill="FFFFFF"/>
          <w:lang w:val="en-US" w:eastAsia="zh-CN"/>
        </w:rPr>
        <w:t>备有</w:t>
      </w:r>
      <w:r w:rsidRPr="00BC6B7E">
        <w:rPr>
          <w:rFonts w:ascii="SimSun" w:eastAsia="SimSun" w:hAnsi="SimSun" w:cs="SimSun" w:hint="eastAsia"/>
          <w:snapToGrid w:val="0"/>
          <w:kern w:val="22"/>
          <w:sz w:val="24"/>
          <w:shd w:val="clear" w:color="auto" w:fill="FFFFFF"/>
          <w:lang w:val="en-US" w:eastAsia="zh-CN"/>
        </w:rPr>
        <w:t>在线报告工具</w:t>
      </w:r>
      <w:r w:rsidR="00665223" w:rsidRPr="00665223">
        <w:rPr>
          <w:rStyle w:val="FootnoteReference"/>
          <w:rFonts w:ascii="SimSun" w:eastAsia="SimSun" w:hAnsi="SimSun" w:cs="SimSun"/>
          <w:snapToGrid w:val="0"/>
          <w:kern w:val="22"/>
          <w:sz w:val="24"/>
          <w:shd w:val="clear" w:color="auto" w:fill="FFFFFF"/>
          <w:lang w:val="en-US" w:eastAsia="zh-CN"/>
        </w:rPr>
        <w:footnoteReference w:id="11"/>
      </w:r>
      <w:r w:rsidRPr="00BC6B7E">
        <w:rPr>
          <w:rFonts w:ascii="SimSun" w:eastAsia="SimSun" w:hAnsi="SimSun" w:cs="SimSun" w:hint="eastAsia"/>
          <w:snapToGrid w:val="0"/>
          <w:kern w:val="22"/>
          <w:sz w:val="24"/>
          <w:shd w:val="clear" w:color="auto" w:fill="FFFFFF"/>
          <w:lang w:val="en-US" w:eastAsia="zh-CN"/>
        </w:rPr>
        <w:t>。这个在线工具将供多个经国家授权的用户起草国家报告的基本内容，将其提交审查和内部批准，然后由国家发布机构正式提交。这个工具将使缔约方既能在为国家报告定稿时先提交其中的几个部分，也能在所有部分完成后提交整个报告。这个工具还将使缔约方能够接受和查验关于所涉标题指标的来自有关区域</w:t>
      </w:r>
      <w:r w:rsidRPr="00BC6B7E">
        <w:rPr>
          <w:rFonts w:eastAsia="SimSun"/>
          <w:snapToGrid w:val="0"/>
          <w:kern w:val="22"/>
          <w:sz w:val="24"/>
          <w:shd w:val="clear" w:color="auto" w:fill="FFFFFF"/>
          <w:lang w:val="en-US" w:eastAsia="zh-CN"/>
        </w:rPr>
        <w:t>/</w:t>
      </w:r>
      <w:r w:rsidRPr="00BC6B7E">
        <w:rPr>
          <w:rFonts w:ascii="SimSun" w:eastAsia="SimSun" w:hAnsi="SimSun" w:cs="SimSun" w:hint="eastAsia"/>
          <w:snapToGrid w:val="0"/>
          <w:kern w:val="22"/>
          <w:sz w:val="24"/>
          <w:shd w:val="clear" w:color="auto" w:fill="FFFFFF"/>
          <w:lang w:val="en-US" w:eastAsia="zh-CN"/>
        </w:rPr>
        <w:t>全球数据集的数据。对于互联网接入受限或希望以文件形式提交国家报告的缔约方，将提供离线版本的报告模板。国家报告如以文件形式提交，应附有《公约》国家联络点或主管《公约》执行工作的政府高级官员的公函或电子邮件。不使用在线报告工具的缔约方可将其第</w:t>
      </w:r>
      <w:r w:rsidR="000E54D4">
        <w:rPr>
          <w:rFonts w:ascii="SimSun" w:eastAsia="SimSun" w:hAnsi="SimSun" w:cs="SimSun" w:hint="eastAsia"/>
          <w:snapToGrid w:val="0"/>
          <w:kern w:val="22"/>
          <w:sz w:val="24"/>
          <w:shd w:val="clear" w:color="auto" w:fill="FFFFFF"/>
          <w:lang w:val="en-US" w:eastAsia="zh-CN"/>
        </w:rPr>
        <w:t>七次和第八</w:t>
      </w:r>
      <w:r w:rsidRPr="00BC6B7E">
        <w:rPr>
          <w:rFonts w:ascii="SimSun" w:eastAsia="SimSun" w:hAnsi="SimSun" w:cs="SimSun" w:hint="eastAsia"/>
          <w:snapToGrid w:val="0"/>
          <w:kern w:val="22"/>
          <w:sz w:val="24"/>
          <w:shd w:val="clear" w:color="auto" w:fill="FFFFFF"/>
          <w:lang w:val="en-US" w:eastAsia="zh-CN"/>
        </w:rPr>
        <w:t>次国家报告发至秘书处的主要电子邮件地址（</w:t>
      </w:r>
      <w:hyperlink r:id="rId15" w:history="1">
        <w:r w:rsidRPr="00BC6B7E">
          <w:rPr>
            <w:rFonts w:eastAsia="SimSun"/>
            <w:snapToGrid w:val="0"/>
            <w:color w:val="666666"/>
            <w:sz w:val="24"/>
            <w:lang w:val="en-US" w:eastAsia="zh-CN"/>
          </w:rPr>
          <w:t>secretariat@cbd.int</w:t>
        </w:r>
      </w:hyperlink>
      <w:r w:rsidRPr="00BC6B7E">
        <w:rPr>
          <w:rFonts w:ascii="SimSun" w:eastAsia="SimSun" w:hAnsi="SimSun" w:cs="SimSun" w:hint="eastAsia"/>
          <w:snapToGrid w:val="0"/>
          <w:kern w:val="22"/>
          <w:sz w:val="24"/>
          <w:shd w:val="clear" w:color="auto" w:fill="FFFFFF"/>
          <w:lang w:val="en-US" w:eastAsia="zh-CN"/>
        </w:rPr>
        <w:t>）。</w:t>
      </w:r>
    </w:p>
    <w:p w14:paraId="14BA1F77" w14:textId="77777777" w:rsidR="00BC6B7E" w:rsidRPr="00BC6B7E" w:rsidRDefault="00BC6B7E" w:rsidP="00BC6B7E">
      <w:pPr>
        <w:widowControl w:val="0"/>
        <w:topLinePunct/>
        <w:spacing w:before="120" w:after="120" w:line="240" w:lineRule="atLeast"/>
        <w:ind w:right="2160"/>
        <w:rPr>
          <w:rFonts w:ascii="SimHei" w:eastAsia="SimHei" w:hAnsi="SimHei"/>
          <w:b/>
          <w:bCs/>
          <w:snapToGrid w:val="0"/>
          <w:kern w:val="22"/>
          <w:sz w:val="24"/>
          <w:lang w:val="en-US" w:eastAsia="zh-CN"/>
        </w:rPr>
      </w:pPr>
    </w:p>
    <w:p w14:paraId="0FBEDB76" w14:textId="77777777" w:rsidR="000E54D4" w:rsidRDefault="000E54D4">
      <w:pPr>
        <w:jc w:val="left"/>
        <w:rPr>
          <w:rFonts w:ascii="SimHei" w:hAnsi="SimHei"/>
          <w:b/>
          <w:bCs/>
          <w:snapToGrid w:val="0"/>
          <w:kern w:val="22"/>
          <w:sz w:val="24"/>
          <w:lang w:val="en-US" w:eastAsia="zh-CN"/>
        </w:rPr>
      </w:pPr>
      <w:r>
        <w:rPr>
          <w:rFonts w:ascii="SimHei" w:hAnsi="SimHei"/>
          <w:b/>
          <w:bCs/>
          <w:snapToGrid w:val="0"/>
          <w:kern w:val="22"/>
          <w:sz w:val="24"/>
          <w:lang w:val="en-US" w:eastAsia="zh-CN"/>
        </w:rPr>
        <w:br w:type="page"/>
      </w:r>
    </w:p>
    <w:p w14:paraId="4355DBE4" w14:textId="096200A1" w:rsidR="00BC6B7E" w:rsidRPr="000E54D4" w:rsidRDefault="00BC6B7E" w:rsidP="000E54D4">
      <w:pPr>
        <w:widowControl w:val="0"/>
        <w:topLinePunct/>
        <w:snapToGrid w:val="0"/>
        <w:spacing w:before="120" w:after="240" w:line="240" w:lineRule="atLeast"/>
        <w:ind w:left="2160" w:right="2160"/>
        <w:jc w:val="center"/>
        <w:rPr>
          <w:rFonts w:eastAsia="SimSun"/>
          <w:snapToGrid w:val="0"/>
          <w:sz w:val="24"/>
          <w:lang w:eastAsia="zh-CN"/>
        </w:rPr>
      </w:pPr>
      <w:r w:rsidRPr="000E54D4">
        <w:rPr>
          <w:rFonts w:ascii="SimHei" w:eastAsia="SimSun" w:hAnsi="SimHei"/>
          <w:b/>
          <w:bCs/>
          <w:snapToGrid w:val="0"/>
          <w:kern w:val="22"/>
          <w:sz w:val="24"/>
          <w:lang w:val="en-US" w:eastAsia="zh-CN"/>
        </w:rPr>
        <w:lastRenderedPageBreak/>
        <w:t>第七次国家报告模板草案</w:t>
      </w:r>
    </w:p>
    <w:p w14:paraId="4FE1947E" w14:textId="77777777" w:rsidR="00BC6B7E" w:rsidRPr="00BC6B7E" w:rsidRDefault="00BC6B7E" w:rsidP="00BC6B7E">
      <w:pPr>
        <w:widowControl w:val="0"/>
        <w:topLinePunct/>
        <w:adjustRightInd w:val="0"/>
        <w:snapToGrid w:val="0"/>
        <w:spacing w:before="120" w:after="120" w:line="240" w:lineRule="atLeast"/>
        <w:rPr>
          <w:rFonts w:eastAsia="SimSun"/>
          <w:b/>
          <w:bCs/>
          <w:snapToGrid w:val="0"/>
          <w:kern w:val="22"/>
          <w:sz w:val="24"/>
          <w:lang w:eastAsia="zh-CN"/>
        </w:rPr>
      </w:pPr>
      <w:r w:rsidRPr="00BC6B7E">
        <w:rPr>
          <w:rFonts w:eastAsia="SimSun"/>
          <w:b/>
          <w:bCs/>
          <w:snapToGrid w:val="0"/>
          <w:kern w:val="22"/>
          <w:sz w:val="24"/>
          <w:lang w:eastAsia="zh-CN"/>
        </w:rPr>
        <w:t>第</w:t>
      </w:r>
      <w:r w:rsidRPr="00BC6B7E">
        <w:rPr>
          <w:rFonts w:eastAsia="SimSun" w:hint="eastAsia"/>
          <w:b/>
          <w:bCs/>
          <w:snapToGrid w:val="0"/>
          <w:kern w:val="22"/>
          <w:sz w:val="24"/>
          <w:lang w:eastAsia="zh-CN"/>
        </w:rPr>
        <w:t>一</w:t>
      </w:r>
      <w:r w:rsidRPr="00BC6B7E">
        <w:rPr>
          <w:rFonts w:eastAsia="SimSun"/>
          <w:b/>
          <w:bCs/>
          <w:snapToGrid w:val="0"/>
          <w:kern w:val="22"/>
          <w:sz w:val="24"/>
          <w:lang w:eastAsia="zh-CN"/>
        </w:rPr>
        <w:t>部分</w:t>
      </w:r>
      <w:r w:rsidRPr="00BC6B7E">
        <w:rPr>
          <w:rFonts w:eastAsia="SimSun"/>
          <w:b/>
          <w:bCs/>
          <w:snapToGrid w:val="0"/>
          <w:kern w:val="22"/>
          <w:sz w:val="24"/>
          <w:lang w:eastAsia="zh-CN"/>
        </w:rPr>
        <w:t xml:space="preserve">.  </w:t>
      </w:r>
      <w:r w:rsidRPr="00BC6B7E">
        <w:rPr>
          <w:rFonts w:eastAsia="SimSun"/>
          <w:b/>
          <w:bCs/>
          <w:snapToGrid w:val="0"/>
          <w:kern w:val="22"/>
          <w:sz w:val="24"/>
          <w:lang w:eastAsia="zh-CN"/>
        </w:rPr>
        <w:t>关于报告编写过程的简短概述</w:t>
      </w:r>
    </w:p>
    <w:tbl>
      <w:tblPr>
        <w:tblStyle w:val="TableGrid1"/>
        <w:tblW w:w="0" w:type="auto"/>
        <w:jc w:val="center"/>
        <w:tblLook w:val="04A0" w:firstRow="1" w:lastRow="0" w:firstColumn="1" w:lastColumn="0" w:noHBand="0" w:noVBand="1"/>
      </w:tblPr>
      <w:tblGrid>
        <w:gridCol w:w="9350"/>
      </w:tblGrid>
      <w:tr w:rsidR="00BC6B7E" w:rsidRPr="00BC6B7E" w14:paraId="35B0EB5D" w14:textId="77777777" w:rsidTr="00B272A8">
        <w:trPr>
          <w:jc w:val="center"/>
        </w:trPr>
        <w:tc>
          <w:tcPr>
            <w:tcW w:w="9350" w:type="dxa"/>
            <w:shd w:val="clear" w:color="auto" w:fill="auto"/>
          </w:tcPr>
          <w:p w14:paraId="1C0A775F"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b/>
                <w:snapToGrid w:val="0"/>
                <w:kern w:val="22"/>
                <w:sz w:val="20"/>
                <w:szCs w:val="20"/>
                <w:lang w:val="en-CA" w:eastAsia="zh-CN"/>
              </w:rPr>
            </w:pPr>
            <w:r w:rsidRPr="00BC6B7E">
              <w:rPr>
                <w:rFonts w:ascii="Microsoft YaHei" w:eastAsia="SimSun" w:hAnsi="Microsoft YaHei" w:cs="Microsoft YaHei" w:hint="eastAsia"/>
                <w:b/>
                <w:snapToGrid w:val="0"/>
                <w:kern w:val="22"/>
                <w:sz w:val="20"/>
                <w:szCs w:val="20"/>
                <w:lang w:val="en-CA" w:eastAsia="zh-CN"/>
              </w:rPr>
              <w:t>请简</w:t>
            </w:r>
            <w:r w:rsidRPr="00BC6B7E">
              <w:rPr>
                <w:rFonts w:ascii="MS Mincho" w:eastAsia="SimSun" w:hAnsi="MS Mincho" w:cs="MS Mincho" w:hint="eastAsia"/>
                <w:b/>
                <w:snapToGrid w:val="0"/>
                <w:kern w:val="22"/>
                <w:sz w:val="20"/>
                <w:szCs w:val="20"/>
                <w:lang w:val="en-CA" w:eastAsia="zh-CN"/>
              </w:rPr>
              <w:t>短描述本</w:t>
            </w:r>
            <w:r w:rsidRPr="00BC6B7E">
              <w:rPr>
                <w:rFonts w:ascii="Microsoft YaHei" w:eastAsia="SimSun" w:hAnsi="Microsoft YaHei" w:cs="Microsoft YaHei" w:hint="eastAsia"/>
                <w:b/>
                <w:snapToGrid w:val="0"/>
                <w:kern w:val="22"/>
                <w:sz w:val="20"/>
                <w:szCs w:val="20"/>
                <w:lang w:val="en-CA" w:eastAsia="zh-CN"/>
              </w:rPr>
              <w:t>报</w:t>
            </w:r>
            <w:r w:rsidRPr="00BC6B7E">
              <w:rPr>
                <w:rFonts w:ascii="MS Mincho" w:eastAsia="SimSun" w:hAnsi="MS Mincho" w:cs="MS Mincho" w:hint="eastAsia"/>
                <w:b/>
                <w:snapToGrid w:val="0"/>
                <w:kern w:val="22"/>
                <w:sz w:val="20"/>
                <w:szCs w:val="20"/>
                <w:lang w:val="en-CA" w:eastAsia="zh-CN"/>
              </w:rPr>
              <w:t>告的</w:t>
            </w:r>
            <w:r w:rsidRPr="00BC6B7E">
              <w:rPr>
                <w:rFonts w:ascii="Microsoft YaHei" w:eastAsia="SimSun" w:hAnsi="Microsoft YaHei" w:cs="Microsoft YaHei" w:hint="eastAsia"/>
                <w:b/>
                <w:snapToGrid w:val="0"/>
                <w:kern w:val="22"/>
                <w:sz w:val="20"/>
                <w:szCs w:val="20"/>
                <w:lang w:val="en-CA" w:eastAsia="zh-CN"/>
              </w:rPr>
              <w:t>编</w:t>
            </w:r>
            <w:r w:rsidRPr="00BC6B7E">
              <w:rPr>
                <w:rFonts w:ascii="MS Mincho" w:eastAsia="SimSun" w:hAnsi="MS Mincho" w:cs="MS Mincho" w:hint="eastAsia"/>
                <w:b/>
                <w:snapToGrid w:val="0"/>
                <w:kern w:val="22"/>
                <w:sz w:val="20"/>
                <w:szCs w:val="20"/>
                <w:lang w:val="en-CA" w:eastAsia="zh-CN"/>
              </w:rPr>
              <w:t>写</w:t>
            </w:r>
            <w:r w:rsidRPr="00BC6B7E">
              <w:rPr>
                <w:rFonts w:ascii="Microsoft YaHei" w:eastAsia="SimSun" w:hAnsi="Microsoft YaHei" w:cs="Microsoft YaHei" w:hint="eastAsia"/>
                <w:b/>
                <w:snapToGrid w:val="0"/>
                <w:kern w:val="22"/>
                <w:sz w:val="20"/>
                <w:szCs w:val="20"/>
                <w:lang w:val="en-CA" w:eastAsia="zh-CN"/>
              </w:rPr>
              <w:t>过</w:t>
            </w:r>
            <w:r w:rsidRPr="00BC6B7E">
              <w:rPr>
                <w:rFonts w:ascii="MS Mincho" w:eastAsia="SimSun" w:hAnsi="MS Mincho" w:cs="MS Mincho" w:hint="eastAsia"/>
                <w:b/>
                <w:snapToGrid w:val="0"/>
                <w:kern w:val="22"/>
                <w:sz w:val="20"/>
                <w:szCs w:val="20"/>
                <w:lang w:val="en-CA" w:eastAsia="zh-CN"/>
              </w:rPr>
              <w:t>程（所做答复可以包括以下内容）：</w:t>
            </w:r>
          </w:p>
          <w:p w14:paraId="589249EF" w14:textId="77777777" w:rsidR="00BC6B7E" w:rsidRPr="00BC6B7E" w:rsidRDefault="00BC6B7E" w:rsidP="00BC6B7E">
            <w:pPr>
              <w:widowControl w:val="0"/>
              <w:numPr>
                <w:ilvl w:val="0"/>
                <w:numId w:val="153"/>
              </w:numPr>
              <w:topLinePunct/>
              <w:adjustRightInd w:val="0"/>
              <w:snapToGrid w:val="0"/>
              <w:spacing w:before="120" w:after="120" w:line="240" w:lineRule="atLeast"/>
              <w:ind w:left="850"/>
              <w:rPr>
                <w:rFonts w:ascii="Calibri" w:eastAsia="SimSun" w:hAnsi="Calibri" w:cs="Arial"/>
                <w:snapToGrid w:val="0"/>
                <w:kern w:val="22"/>
                <w:sz w:val="20"/>
                <w:szCs w:val="20"/>
                <w:lang w:val="en-CA" w:eastAsia="zh-CN"/>
              </w:rPr>
            </w:pPr>
            <w:r w:rsidRPr="00BC6B7E">
              <w:rPr>
                <w:rFonts w:ascii="Calibri" w:eastAsia="SimSun" w:hAnsi="Calibri" w:cs="Arial"/>
                <w:snapToGrid w:val="0"/>
                <w:kern w:val="22"/>
                <w:sz w:val="20"/>
                <w:szCs w:val="20"/>
                <w:lang w:val="en-CA" w:eastAsia="zh-CN"/>
              </w:rPr>
              <w:t>采用的</w:t>
            </w:r>
            <w:r w:rsidRPr="00BC6B7E">
              <w:rPr>
                <w:rFonts w:ascii="Microsoft YaHei" w:eastAsia="SimSun" w:hAnsi="Microsoft YaHei" w:cs="Microsoft YaHei" w:hint="eastAsia"/>
                <w:snapToGrid w:val="0"/>
                <w:kern w:val="22"/>
                <w:sz w:val="20"/>
                <w:szCs w:val="20"/>
                <w:lang w:val="en-CA" w:eastAsia="zh-CN"/>
              </w:rPr>
              <w:t>协调</w:t>
            </w:r>
            <w:r w:rsidRPr="00BC6B7E">
              <w:rPr>
                <w:rFonts w:ascii="MS Mincho" w:eastAsia="SimSun" w:hAnsi="MS Mincho" w:cs="MS Mincho" w:hint="eastAsia"/>
                <w:snapToGrid w:val="0"/>
                <w:kern w:val="22"/>
                <w:sz w:val="20"/>
                <w:szCs w:val="20"/>
                <w:lang w:val="en-CA" w:eastAsia="zh-CN"/>
              </w:rPr>
              <w:t>机制和数据收集及</w:t>
            </w:r>
            <w:r w:rsidRPr="00BC6B7E">
              <w:rPr>
                <w:rFonts w:ascii="Microsoft YaHei" w:eastAsia="SimSun" w:hAnsi="Microsoft YaHei" w:cs="Microsoft YaHei" w:hint="eastAsia"/>
                <w:snapToGrid w:val="0"/>
                <w:kern w:val="22"/>
                <w:sz w:val="20"/>
                <w:szCs w:val="20"/>
                <w:lang w:val="en-CA" w:eastAsia="zh-CN"/>
              </w:rPr>
              <w:t>验证</w:t>
            </w:r>
            <w:r w:rsidRPr="00BC6B7E">
              <w:rPr>
                <w:rFonts w:ascii="MS Mincho" w:eastAsia="SimSun" w:hAnsi="MS Mincho" w:cs="MS Mincho" w:hint="eastAsia"/>
                <w:snapToGrid w:val="0"/>
                <w:kern w:val="22"/>
                <w:sz w:val="20"/>
                <w:szCs w:val="20"/>
                <w:lang w:val="en-CA" w:eastAsia="zh-CN"/>
              </w:rPr>
              <w:t>方法（如果适用），以及遇到的主要挑</w:t>
            </w:r>
            <w:r w:rsidRPr="00BC6B7E">
              <w:rPr>
                <w:rFonts w:ascii="Microsoft YaHei" w:eastAsia="SimSun" w:hAnsi="Microsoft YaHei" w:cs="Microsoft YaHei" w:hint="eastAsia"/>
                <w:snapToGrid w:val="0"/>
                <w:kern w:val="22"/>
                <w:sz w:val="20"/>
                <w:szCs w:val="20"/>
                <w:lang w:val="en-CA" w:eastAsia="zh-CN"/>
              </w:rPr>
              <w:t>战</w:t>
            </w:r>
            <w:r w:rsidRPr="00BC6B7E">
              <w:rPr>
                <w:rFonts w:ascii="MS Mincho" w:eastAsia="SimSun" w:hAnsi="MS Mincho" w:cs="MS Mincho" w:hint="eastAsia"/>
                <w:snapToGrid w:val="0"/>
                <w:kern w:val="22"/>
                <w:sz w:val="20"/>
                <w:szCs w:val="20"/>
                <w:lang w:val="en-CA" w:eastAsia="zh-CN"/>
              </w:rPr>
              <w:t>；</w:t>
            </w:r>
          </w:p>
          <w:p w14:paraId="7F2B282B" w14:textId="77777777" w:rsidR="00BC6B7E" w:rsidRPr="00BC6B7E" w:rsidRDefault="00BC6B7E" w:rsidP="00BC6B7E">
            <w:pPr>
              <w:widowControl w:val="0"/>
              <w:numPr>
                <w:ilvl w:val="0"/>
                <w:numId w:val="153"/>
              </w:numPr>
              <w:topLinePunct/>
              <w:adjustRightInd w:val="0"/>
              <w:snapToGrid w:val="0"/>
              <w:spacing w:before="120" w:after="120" w:line="240" w:lineRule="atLeast"/>
              <w:ind w:left="850"/>
              <w:rPr>
                <w:rFonts w:ascii="Calibri" w:hAnsi="Calibri" w:cs="Arial"/>
                <w:snapToGrid w:val="0"/>
                <w:kern w:val="22"/>
                <w:sz w:val="20"/>
                <w:szCs w:val="20"/>
                <w:lang w:val="en-CA" w:eastAsia="zh-CN"/>
              </w:rPr>
            </w:pPr>
            <w:r w:rsidRPr="00BC6B7E">
              <w:rPr>
                <w:rFonts w:ascii="Microsoft YaHei" w:eastAsia="SimSun" w:hAnsi="Microsoft YaHei" w:cs="Microsoft YaHei" w:hint="eastAsia"/>
                <w:snapToGrid w:val="0"/>
                <w:kern w:val="22"/>
                <w:sz w:val="20"/>
                <w:szCs w:val="20"/>
                <w:lang w:val="en-CA" w:eastAsia="zh-CN"/>
              </w:rPr>
              <w:t>为编</w:t>
            </w:r>
            <w:r w:rsidRPr="00BC6B7E">
              <w:rPr>
                <w:rFonts w:ascii="MS Mincho" w:eastAsia="SimSun" w:hAnsi="MS Mincho" w:cs="MS Mincho" w:hint="eastAsia"/>
                <w:snapToGrid w:val="0"/>
                <w:kern w:val="22"/>
                <w:sz w:val="20"/>
                <w:szCs w:val="20"/>
                <w:lang w:val="en-CA" w:eastAsia="zh-CN"/>
              </w:rPr>
              <w:t>写本</w:t>
            </w:r>
            <w:r w:rsidRPr="00BC6B7E">
              <w:rPr>
                <w:rFonts w:ascii="Microsoft YaHei" w:eastAsia="SimSun" w:hAnsi="Microsoft YaHei" w:cs="Microsoft YaHei" w:hint="eastAsia"/>
                <w:snapToGrid w:val="0"/>
                <w:kern w:val="22"/>
                <w:sz w:val="20"/>
                <w:szCs w:val="20"/>
                <w:lang w:val="en-CA" w:eastAsia="zh-CN"/>
              </w:rPr>
              <w:t>报</w:t>
            </w:r>
            <w:r w:rsidRPr="00BC6B7E">
              <w:rPr>
                <w:rFonts w:ascii="MS Mincho" w:eastAsia="SimSun" w:hAnsi="MS Mincho" w:cs="MS Mincho" w:hint="eastAsia"/>
                <w:snapToGrid w:val="0"/>
                <w:kern w:val="22"/>
                <w:sz w:val="20"/>
                <w:szCs w:val="20"/>
                <w:lang w:val="en-CA" w:eastAsia="zh-CN"/>
              </w:rPr>
              <w:t>告在各</w:t>
            </w:r>
            <w:r w:rsidRPr="00BC6B7E">
              <w:rPr>
                <w:rFonts w:ascii="Microsoft YaHei" w:eastAsia="SimSun" w:hAnsi="Microsoft YaHei" w:cs="Microsoft YaHei" w:hint="eastAsia"/>
                <w:snapToGrid w:val="0"/>
                <w:kern w:val="22"/>
                <w:sz w:val="20"/>
                <w:szCs w:val="20"/>
                <w:lang w:val="en-CA" w:eastAsia="zh-CN"/>
              </w:rPr>
              <w:t>级进</w:t>
            </w:r>
            <w:r w:rsidRPr="00BC6B7E">
              <w:rPr>
                <w:rFonts w:ascii="MS Mincho" w:eastAsia="SimSun" w:hAnsi="MS Mincho" w:cs="MS Mincho" w:hint="eastAsia"/>
                <w:snapToGrid w:val="0"/>
                <w:kern w:val="22"/>
                <w:sz w:val="20"/>
                <w:szCs w:val="20"/>
                <w:lang w:val="en-CA" w:eastAsia="zh-CN"/>
              </w:rPr>
              <w:t>行的磋商，</w:t>
            </w:r>
            <w:r w:rsidRPr="00BC6B7E">
              <w:rPr>
                <w:rFonts w:ascii="Microsoft YaHei" w:eastAsia="SimSun" w:hAnsi="Microsoft YaHei" w:cs="Microsoft YaHei" w:hint="eastAsia"/>
                <w:snapToGrid w:val="0"/>
                <w:kern w:val="22"/>
                <w:sz w:val="20"/>
                <w:szCs w:val="20"/>
                <w:lang w:val="en-CA" w:eastAsia="zh-CN"/>
              </w:rPr>
              <w:t>让</w:t>
            </w:r>
            <w:r w:rsidRPr="00BC6B7E">
              <w:rPr>
                <w:rFonts w:ascii="MS Mincho" w:eastAsia="SimSun" w:hAnsi="MS Mincho" w:cs="MS Mincho" w:hint="eastAsia"/>
                <w:snapToGrid w:val="0"/>
                <w:kern w:val="22"/>
                <w:sz w:val="20"/>
                <w:szCs w:val="20"/>
                <w:lang w:val="en-CA" w:eastAsia="zh-CN"/>
              </w:rPr>
              <w:t>不同利益攸关方参与和介入，考</w:t>
            </w:r>
            <w:r w:rsidRPr="00BC6B7E">
              <w:rPr>
                <w:rFonts w:ascii="Microsoft YaHei" w:eastAsia="SimSun" w:hAnsi="Microsoft YaHei" w:cs="Microsoft YaHei" w:hint="eastAsia"/>
                <w:snapToGrid w:val="0"/>
                <w:kern w:val="22"/>
                <w:sz w:val="20"/>
                <w:szCs w:val="20"/>
                <w:lang w:val="en-CA" w:eastAsia="zh-CN"/>
              </w:rPr>
              <w:t>虑</w:t>
            </w:r>
            <w:r w:rsidRPr="00BC6B7E">
              <w:rPr>
                <w:rFonts w:ascii="MS Mincho" w:eastAsia="SimSun" w:hAnsi="MS Mincho" w:cs="MS Mincho" w:hint="eastAsia"/>
                <w:snapToGrid w:val="0"/>
                <w:kern w:val="22"/>
                <w:sz w:val="20"/>
                <w:szCs w:val="20"/>
                <w:lang w:val="en-CA" w:eastAsia="zh-CN"/>
              </w:rPr>
              <w:t>到国情。</w:t>
            </w:r>
          </w:p>
        </w:tc>
      </w:tr>
      <w:tr w:rsidR="00BC6B7E" w:rsidRPr="00BC6B7E" w14:paraId="06966564" w14:textId="77777777" w:rsidTr="00B272A8">
        <w:trPr>
          <w:jc w:val="center"/>
        </w:trPr>
        <w:tc>
          <w:tcPr>
            <w:tcW w:w="9350" w:type="dxa"/>
            <w:shd w:val="clear" w:color="auto" w:fill="auto"/>
          </w:tcPr>
          <w:p w14:paraId="5F421E6F"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p>
        </w:tc>
      </w:tr>
    </w:tbl>
    <w:p w14:paraId="52BC515E" w14:textId="3C7A8ADA" w:rsidR="00BC6B7E" w:rsidRPr="00BC6B7E" w:rsidRDefault="00BC6B7E" w:rsidP="00BC6B7E">
      <w:pPr>
        <w:widowControl w:val="0"/>
        <w:topLinePunct/>
        <w:adjustRightInd w:val="0"/>
        <w:snapToGrid w:val="0"/>
        <w:spacing w:before="120" w:after="120" w:line="240" w:lineRule="atLeast"/>
        <w:ind w:left="1152" w:right="432" w:hanging="1152"/>
        <w:rPr>
          <w:rFonts w:eastAsia="SimSun"/>
          <w:b/>
          <w:bCs/>
          <w:snapToGrid w:val="0"/>
          <w:kern w:val="22"/>
          <w:sz w:val="24"/>
          <w:lang w:eastAsia="zh-CN"/>
        </w:rPr>
      </w:pPr>
      <w:r w:rsidRPr="00BC6B7E">
        <w:rPr>
          <w:rFonts w:eastAsia="SimSun"/>
          <w:b/>
          <w:bCs/>
          <w:snapToGrid w:val="0"/>
          <w:kern w:val="22"/>
          <w:sz w:val="24"/>
          <w:lang w:eastAsia="zh-CN"/>
        </w:rPr>
        <w:t>第</w:t>
      </w:r>
      <w:r w:rsidRPr="00BC6B7E">
        <w:rPr>
          <w:rFonts w:eastAsia="SimSun" w:hint="eastAsia"/>
          <w:b/>
          <w:bCs/>
          <w:snapToGrid w:val="0"/>
          <w:kern w:val="22"/>
          <w:sz w:val="24"/>
          <w:lang w:eastAsia="zh-CN"/>
        </w:rPr>
        <w:t>二</w:t>
      </w:r>
      <w:r w:rsidRPr="00BC6B7E">
        <w:rPr>
          <w:rFonts w:eastAsia="SimSun"/>
          <w:b/>
          <w:bCs/>
          <w:snapToGrid w:val="0"/>
          <w:kern w:val="22"/>
          <w:sz w:val="24"/>
          <w:lang w:eastAsia="zh-CN"/>
        </w:rPr>
        <w:t>部分</w:t>
      </w:r>
      <w:r w:rsidRPr="00BC6B7E">
        <w:rPr>
          <w:rFonts w:eastAsia="SimSun"/>
          <w:b/>
          <w:bCs/>
          <w:snapToGrid w:val="0"/>
          <w:kern w:val="22"/>
          <w:sz w:val="24"/>
          <w:lang w:eastAsia="zh-CN"/>
        </w:rPr>
        <w:t>.</w:t>
      </w:r>
      <w:r w:rsidRPr="00BC6B7E">
        <w:rPr>
          <w:rFonts w:eastAsia="SimSun"/>
          <w:b/>
          <w:bCs/>
          <w:snapToGrid w:val="0"/>
          <w:kern w:val="22"/>
          <w:sz w:val="24"/>
          <w:lang w:eastAsia="zh-CN"/>
        </w:rPr>
        <w:tab/>
      </w:r>
      <w:r w:rsidRPr="00BC6B7E">
        <w:rPr>
          <w:rFonts w:eastAsia="SimSun"/>
          <w:b/>
          <w:bCs/>
          <w:snapToGrid w:val="0"/>
          <w:kern w:val="22"/>
          <w:sz w:val="24"/>
          <w:lang w:eastAsia="zh-CN"/>
        </w:rPr>
        <w:t>根据</w:t>
      </w:r>
      <w:r w:rsidR="00410B86">
        <w:rPr>
          <w:rFonts w:eastAsia="SimSun"/>
          <w:b/>
          <w:bCs/>
          <w:snapToGrid w:val="0"/>
          <w:kern w:val="22"/>
          <w:sz w:val="24"/>
          <w:lang w:eastAsia="zh-CN"/>
        </w:rPr>
        <w:t>《昆明</w:t>
      </w:r>
      <w:r w:rsidR="00410B86">
        <w:rPr>
          <w:rFonts w:eastAsia="SimSun"/>
          <w:b/>
          <w:bCs/>
          <w:snapToGrid w:val="0"/>
          <w:kern w:val="22"/>
          <w:sz w:val="24"/>
          <w:lang w:eastAsia="zh-CN"/>
        </w:rPr>
        <w:t>-</w:t>
      </w:r>
      <w:r w:rsidR="00410B86">
        <w:rPr>
          <w:rFonts w:eastAsia="SimSun"/>
          <w:b/>
          <w:bCs/>
          <w:snapToGrid w:val="0"/>
          <w:kern w:val="22"/>
          <w:sz w:val="24"/>
          <w:lang w:eastAsia="zh-CN"/>
        </w:rPr>
        <w:t>蒙特利尔全球生物多样性框架》</w:t>
      </w:r>
      <w:r w:rsidRPr="00BC6B7E">
        <w:rPr>
          <w:rFonts w:eastAsia="SimSun"/>
          <w:b/>
          <w:bCs/>
          <w:snapToGrid w:val="0"/>
          <w:kern w:val="22"/>
          <w:sz w:val="24"/>
          <w:lang w:eastAsia="zh-CN"/>
        </w:rPr>
        <w:t>修订或更新的</w:t>
      </w:r>
      <w:r w:rsidRPr="008B1625">
        <w:rPr>
          <w:rFonts w:eastAsia="SimSun"/>
          <w:b/>
          <w:bCs/>
          <w:snapToGrid w:val="0"/>
          <w:kern w:val="22"/>
          <w:sz w:val="24"/>
          <w:lang w:val="en-CA" w:eastAsia="zh-CN"/>
        </w:rPr>
        <w:t>NBSAP</w:t>
      </w:r>
      <w:r w:rsidRPr="008B1625">
        <w:rPr>
          <w:rFonts w:eastAsia="SimSun"/>
          <w:b/>
          <w:bCs/>
          <w:snapToGrid w:val="0"/>
          <w:kern w:val="22"/>
          <w:sz w:val="24"/>
          <w:lang w:val="en-CA" w:eastAsia="zh-CN"/>
        </w:rPr>
        <w:t>的</w:t>
      </w:r>
      <w:r w:rsidRPr="00BC6B7E">
        <w:rPr>
          <w:rFonts w:eastAsia="SimSun"/>
          <w:b/>
          <w:bCs/>
          <w:snapToGrid w:val="0"/>
          <w:kern w:val="22"/>
          <w:sz w:val="24"/>
          <w:lang w:eastAsia="zh-CN"/>
        </w:rPr>
        <w:t>情况</w:t>
      </w:r>
    </w:p>
    <w:tbl>
      <w:tblPr>
        <w:tblStyle w:val="TableGrid1"/>
        <w:tblW w:w="0" w:type="auto"/>
        <w:tblLook w:val="04A0" w:firstRow="1" w:lastRow="0" w:firstColumn="1" w:lastColumn="0" w:noHBand="0" w:noVBand="1"/>
      </w:tblPr>
      <w:tblGrid>
        <w:gridCol w:w="4428"/>
        <w:gridCol w:w="4428"/>
      </w:tblGrid>
      <w:tr w:rsidR="00BC6B7E" w:rsidRPr="00BC6B7E" w14:paraId="37333C8C" w14:textId="77777777" w:rsidTr="00B272A8">
        <w:tc>
          <w:tcPr>
            <w:tcW w:w="4428" w:type="dxa"/>
            <w:shd w:val="clear" w:color="auto" w:fill="auto"/>
          </w:tcPr>
          <w:p w14:paraId="1D8A6B27" w14:textId="280043D6" w:rsidR="00BC6B7E" w:rsidRPr="00283CDB"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283CDB">
              <w:rPr>
                <w:rFonts w:ascii="Microsoft YaHei" w:eastAsia="SimSun" w:hAnsi="Microsoft YaHei" w:cs="Microsoft YaHei" w:hint="eastAsia"/>
                <w:b/>
                <w:bCs/>
                <w:snapToGrid w:val="0"/>
                <w:kern w:val="22"/>
                <w:sz w:val="20"/>
                <w:szCs w:val="20"/>
                <w:lang w:val="en-CA" w:eastAsia="zh-CN"/>
              </w:rPr>
              <w:t>贵</w:t>
            </w:r>
            <w:r w:rsidRPr="00283CDB">
              <w:rPr>
                <w:rFonts w:ascii="MS Mincho" w:eastAsia="SimSun" w:hAnsi="MS Mincho" w:cs="MS Mincho" w:hint="eastAsia"/>
                <w:b/>
                <w:bCs/>
                <w:snapToGrid w:val="0"/>
                <w:kern w:val="22"/>
                <w:sz w:val="20"/>
                <w:szCs w:val="20"/>
                <w:lang w:val="en-CA" w:eastAsia="zh-CN"/>
              </w:rPr>
              <w:t>国是否根据</w:t>
            </w:r>
            <w:r w:rsidR="00410B86" w:rsidRPr="00283CDB">
              <w:rPr>
                <w:rFonts w:ascii="Calibri" w:eastAsia="SimSun" w:hAnsi="Calibri" w:cs="Arial" w:hint="eastAsia"/>
                <w:b/>
                <w:bCs/>
                <w:snapToGrid w:val="0"/>
                <w:kern w:val="22"/>
                <w:sz w:val="20"/>
                <w:szCs w:val="20"/>
                <w:lang w:val="en-CA" w:eastAsia="zh-CN"/>
              </w:rPr>
              <w:t>《昆明</w:t>
            </w:r>
            <w:r w:rsidR="00410B86" w:rsidRPr="00283CDB">
              <w:rPr>
                <w:rFonts w:ascii="Calibri" w:eastAsia="SimSun" w:hAnsi="Calibri" w:cs="Arial" w:hint="eastAsia"/>
                <w:b/>
                <w:bCs/>
                <w:snapToGrid w:val="0"/>
                <w:kern w:val="22"/>
                <w:sz w:val="20"/>
                <w:szCs w:val="20"/>
                <w:lang w:val="en-CA" w:eastAsia="zh-CN"/>
              </w:rPr>
              <w:t>-</w:t>
            </w:r>
            <w:r w:rsidR="00410B86" w:rsidRPr="00283CDB">
              <w:rPr>
                <w:rFonts w:ascii="Calibri" w:eastAsia="SimSun" w:hAnsi="Calibri" w:cs="Arial" w:hint="eastAsia"/>
                <w:b/>
                <w:bCs/>
                <w:snapToGrid w:val="0"/>
                <w:kern w:val="22"/>
                <w:sz w:val="20"/>
                <w:szCs w:val="20"/>
                <w:lang w:val="en-CA" w:eastAsia="zh-CN"/>
              </w:rPr>
              <w:t>蒙特利尔全球生物多样性框架》</w:t>
            </w:r>
            <w:r w:rsidRPr="00283CDB">
              <w:rPr>
                <w:rFonts w:ascii="MS Mincho" w:eastAsia="SimSun" w:hAnsi="MS Mincho" w:cs="MS Mincho" w:hint="eastAsia"/>
                <w:b/>
                <w:bCs/>
                <w:snapToGrid w:val="0"/>
                <w:kern w:val="22"/>
                <w:sz w:val="20"/>
                <w:szCs w:val="20"/>
                <w:lang w:val="en-CA" w:eastAsia="zh-CN"/>
              </w:rPr>
              <w:t>修</w:t>
            </w:r>
            <w:r w:rsidRPr="00283CDB">
              <w:rPr>
                <w:rFonts w:ascii="Microsoft YaHei" w:eastAsia="SimSun" w:hAnsi="Microsoft YaHei" w:cs="Microsoft YaHei" w:hint="eastAsia"/>
                <w:b/>
                <w:bCs/>
                <w:snapToGrid w:val="0"/>
                <w:kern w:val="22"/>
                <w:sz w:val="20"/>
                <w:szCs w:val="20"/>
                <w:lang w:val="en-CA" w:eastAsia="zh-CN"/>
              </w:rPr>
              <w:t>订</w:t>
            </w:r>
            <w:r w:rsidRPr="00283CDB">
              <w:rPr>
                <w:rFonts w:ascii="MS Mincho" w:eastAsia="SimSun" w:hAnsi="MS Mincho" w:cs="MS Mincho" w:hint="eastAsia"/>
                <w:b/>
                <w:bCs/>
                <w:snapToGrid w:val="0"/>
                <w:kern w:val="22"/>
                <w:sz w:val="20"/>
                <w:szCs w:val="20"/>
                <w:lang w:val="en-CA" w:eastAsia="zh-CN"/>
              </w:rPr>
              <w:t>或更新</w:t>
            </w:r>
            <w:r w:rsidRPr="00283CDB">
              <w:rPr>
                <w:rFonts w:eastAsia="SimSun"/>
                <w:b/>
                <w:bCs/>
                <w:snapToGrid w:val="0"/>
                <w:kern w:val="22"/>
                <w:sz w:val="20"/>
                <w:szCs w:val="20"/>
                <w:lang w:val="en-CA" w:eastAsia="zh-CN"/>
              </w:rPr>
              <w:t>NBSAP</w:t>
            </w:r>
            <w:r w:rsidRPr="00283CDB">
              <w:rPr>
                <w:rFonts w:ascii="Calibri" w:eastAsia="SimSun" w:hAnsi="Calibri" w:cs="Arial" w:hint="eastAsia"/>
                <w:b/>
                <w:bCs/>
                <w:snapToGrid w:val="0"/>
                <w:kern w:val="22"/>
                <w:sz w:val="20"/>
                <w:szCs w:val="20"/>
                <w:lang w:val="en-CA" w:eastAsia="zh-CN"/>
              </w:rPr>
              <w:t>？</w:t>
            </w:r>
          </w:p>
        </w:tc>
        <w:tc>
          <w:tcPr>
            <w:tcW w:w="4428" w:type="dxa"/>
            <w:shd w:val="clear" w:color="auto" w:fill="auto"/>
          </w:tcPr>
          <w:p w14:paraId="623D6F23" w14:textId="2D482064" w:rsidR="00BC6B7E" w:rsidRPr="00BC6B7E" w:rsidRDefault="00BC6B7E" w:rsidP="00BC6B7E">
            <w:pPr>
              <w:widowControl w:val="0"/>
              <w:topLinePunct/>
              <w:adjustRightInd w:val="0"/>
              <w:snapToGrid w:val="0"/>
              <w:rPr>
                <w:rFonts w:ascii="Calibri" w:eastAsia="MS Gothic" w:hAnsi="Calibri" w:cs="Arial"/>
                <w:color w:val="000000"/>
                <w:kern w:val="22"/>
                <w:sz w:val="20"/>
                <w:szCs w:val="20"/>
                <w:lang w:val="en-CA" w:eastAsia="zh-CN"/>
              </w:rPr>
            </w:pPr>
            <w:r w:rsidRPr="00BC6B7E">
              <w:rPr>
                <w:rFonts w:ascii="Segoe UI Symbol" w:eastAsia="MS Gothic" w:hAnsi="Segoe UI Symbol" w:cs="Segoe UI Symbol"/>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SimSun" w:eastAsia="SimSun" w:hAnsi="SimSun" w:cs="Arial" w:hint="eastAsia"/>
                <w:color w:val="000000"/>
                <w:kern w:val="22"/>
                <w:sz w:val="20"/>
                <w:szCs w:val="20"/>
                <w:lang w:val="en-CA" w:eastAsia="zh-CN"/>
              </w:rPr>
              <w:t>是</w:t>
            </w:r>
          </w:p>
          <w:p w14:paraId="69DD85DA" w14:textId="73CD3231" w:rsidR="00BC6B7E" w:rsidRPr="00BC6B7E" w:rsidRDefault="00BC6B7E" w:rsidP="00BC6B7E">
            <w:pPr>
              <w:widowControl w:val="0"/>
              <w:topLinePunct/>
              <w:adjustRightInd w:val="0"/>
              <w:snapToGrid w:val="0"/>
              <w:rPr>
                <w:rFonts w:ascii="MS Gothic" w:eastAsia="MS Gothic" w:hAnsi="MS Gothic" w:cs="Arial"/>
                <w:color w:val="000000"/>
                <w:kern w:val="22"/>
                <w:sz w:val="20"/>
                <w:szCs w:val="20"/>
                <w:lang w:val="en-CA" w:eastAsia="zh-CN"/>
              </w:rPr>
            </w:pPr>
            <w:r w:rsidRPr="00BC6B7E">
              <w:rPr>
                <w:rFonts w:ascii="Segoe UI Symbol" w:eastAsia="MS Gothic" w:hAnsi="Segoe UI Symbol" w:cs="Segoe UI Symbol"/>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SimSun" w:eastAsia="SimSun" w:hAnsi="SimSun" w:cs="Arial" w:hint="eastAsia"/>
                <w:color w:val="000000"/>
                <w:kern w:val="22"/>
                <w:sz w:val="20"/>
                <w:szCs w:val="20"/>
                <w:lang w:val="en-CA" w:eastAsia="zh-CN"/>
              </w:rPr>
              <w:t>否</w:t>
            </w:r>
          </w:p>
          <w:p w14:paraId="7264EADD" w14:textId="1C5E0C15" w:rsidR="00BC6B7E" w:rsidRPr="00BC6B7E" w:rsidRDefault="00BC6B7E" w:rsidP="00BC6B7E">
            <w:pPr>
              <w:widowControl w:val="0"/>
              <w:topLinePunct/>
              <w:adjustRightInd w:val="0"/>
              <w:snapToGrid w:val="0"/>
              <w:rPr>
                <w:rFonts w:ascii="Calibri" w:eastAsia="MS Gothic" w:hAnsi="Calibri" w:cs="Arial"/>
                <w:color w:val="000000"/>
                <w:kern w:val="22"/>
                <w:sz w:val="20"/>
                <w:szCs w:val="20"/>
                <w:lang w:val="en-CA" w:eastAsia="zh-CN"/>
              </w:rPr>
            </w:pPr>
            <w:r w:rsidRPr="00BC6B7E">
              <w:rPr>
                <w:rFonts w:ascii="Segoe UI Symbol" w:eastAsia="MS Gothic" w:hAnsi="Segoe UI Symbol" w:cs="Segoe UI Symbol"/>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SimSun" w:eastAsia="SimSun" w:hAnsi="SimSun" w:cs="Arial" w:hint="eastAsia"/>
                <w:color w:val="000000"/>
                <w:kern w:val="22"/>
                <w:sz w:val="20"/>
                <w:szCs w:val="20"/>
                <w:lang w:val="en-CA" w:eastAsia="zh-CN"/>
              </w:rPr>
              <w:t>正在</w:t>
            </w:r>
            <w:r w:rsidRPr="00BC6B7E">
              <w:rPr>
                <w:rFonts w:ascii="Microsoft YaHei" w:eastAsia="SimSun" w:hAnsi="Microsoft YaHei" w:cs="Microsoft YaHei" w:hint="eastAsia"/>
                <w:color w:val="000000"/>
                <w:kern w:val="22"/>
                <w:sz w:val="20"/>
                <w:szCs w:val="20"/>
                <w:lang w:val="en-CA" w:eastAsia="zh-CN"/>
              </w:rPr>
              <w:t>进行</w:t>
            </w:r>
          </w:p>
          <w:p w14:paraId="249304FE" w14:textId="5ACA4D7C" w:rsidR="00BC6B7E" w:rsidRPr="00BC6B7E" w:rsidRDefault="00BC6B7E" w:rsidP="00BC6B7E">
            <w:pPr>
              <w:widowControl w:val="0"/>
              <w:topLinePunct/>
              <w:adjustRightInd w:val="0"/>
              <w:snapToGrid w:val="0"/>
              <w:spacing w:before="120" w:after="120" w:line="240" w:lineRule="atLeast"/>
              <w:ind w:left="360"/>
              <w:rPr>
                <w:rFonts w:ascii="Calibri" w:eastAsia="SimSun" w:hAnsi="Calibri" w:cs="Arial"/>
                <w:snapToGrid w:val="0"/>
                <w:kern w:val="22"/>
                <w:sz w:val="20"/>
                <w:szCs w:val="20"/>
                <w:lang w:val="en-CA" w:eastAsia="zh-CN"/>
              </w:rPr>
            </w:pPr>
            <w:r w:rsidRPr="00BC6B7E">
              <w:rPr>
                <w:rFonts w:ascii="Calibri" w:eastAsia="SimSun" w:hAnsi="Calibri" w:cs="Arial" w:hint="eastAsia"/>
                <w:color w:val="000000"/>
                <w:kern w:val="22"/>
                <w:sz w:val="20"/>
                <w:szCs w:val="20"/>
                <w:lang w:val="en-CA" w:eastAsia="zh-CN"/>
              </w:rPr>
              <w:t>如回答“否”或“正在</w:t>
            </w:r>
            <w:r w:rsidRPr="00BC6B7E">
              <w:rPr>
                <w:rFonts w:ascii="Microsoft YaHei" w:eastAsia="SimSun" w:hAnsi="Microsoft YaHei" w:cs="Microsoft YaHei" w:hint="eastAsia"/>
                <w:color w:val="000000"/>
                <w:kern w:val="22"/>
                <w:sz w:val="20"/>
                <w:szCs w:val="20"/>
                <w:lang w:val="en-CA" w:eastAsia="zh-CN"/>
              </w:rPr>
              <w:t>进</w:t>
            </w:r>
            <w:r w:rsidRPr="00BC6B7E">
              <w:rPr>
                <w:rFonts w:ascii="MS Gothic" w:eastAsia="SimSun" w:hAnsi="MS Gothic" w:cs="MS Gothic" w:hint="eastAsia"/>
                <w:color w:val="000000"/>
                <w:kern w:val="22"/>
                <w:sz w:val="20"/>
                <w:szCs w:val="20"/>
                <w:lang w:val="en-CA" w:eastAsia="zh-CN"/>
              </w:rPr>
              <w:t>行”</w:t>
            </w:r>
            <w:r w:rsidRPr="00BC6B7E">
              <w:rPr>
                <w:rFonts w:ascii="SimSun" w:eastAsia="SimSun" w:hAnsi="SimSun" w:cs="Arial" w:hint="eastAsia"/>
                <w:color w:val="000000"/>
                <w:kern w:val="22"/>
                <w:sz w:val="20"/>
                <w:szCs w:val="20"/>
                <w:lang w:val="en-CA" w:eastAsia="zh-CN"/>
              </w:rPr>
              <w:t>，</w:t>
            </w:r>
            <w:r w:rsidRPr="00BC6B7E">
              <w:rPr>
                <w:rFonts w:ascii="Microsoft YaHei" w:eastAsia="SimSun" w:hAnsi="Microsoft YaHei" w:cs="Microsoft YaHei" w:hint="eastAsia"/>
                <w:color w:val="000000"/>
                <w:kern w:val="22"/>
                <w:sz w:val="20"/>
                <w:szCs w:val="20"/>
                <w:lang w:val="en-CA" w:eastAsia="zh-CN"/>
              </w:rPr>
              <w:t>请说明</w:t>
            </w:r>
            <w:r w:rsidRPr="00BC6B7E">
              <w:rPr>
                <w:rFonts w:ascii="MS Gothic" w:eastAsia="SimSun" w:hAnsi="MS Gothic" w:cs="MS Gothic" w:hint="eastAsia"/>
                <w:color w:val="000000"/>
                <w:kern w:val="22"/>
                <w:sz w:val="20"/>
                <w:szCs w:val="20"/>
                <w:lang w:val="en-CA" w:eastAsia="zh-CN"/>
              </w:rPr>
              <w:t>完成修</w:t>
            </w:r>
            <w:r w:rsidRPr="00BC6B7E">
              <w:rPr>
                <w:rFonts w:ascii="Microsoft YaHei" w:eastAsia="SimSun" w:hAnsi="Microsoft YaHei" w:cs="Microsoft YaHei" w:hint="eastAsia"/>
                <w:color w:val="000000"/>
                <w:kern w:val="22"/>
                <w:sz w:val="20"/>
                <w:szCs w:val="20"/>
                <w:lang w:val="en-CA" w:eastAsia="zh-CN"/>
              </w:rPr>
              <w:t>订</w:t>
            </w:r>
            <w:r w:rsidRPr="00BC6B7E">
              <w:rPr>
                <w:rFonts w:ascii="MS Gothic" w:eastAsia="SimSun" w:hAnsi="MS Gothic" w:cs="MS Gothic" w:hint="eastAsia"/>
                <w:color w:val="000000"/>
                <w:kern w:val="22"/>
                <w:sz w:val="20"/>
                <w:szCs w:val="20"/>
                <w:lang w:val="en-CA" w:eastAsia="zh-CN"/>
              </w:rPr>
              <w:t>或更新</w:t>
            </w:r>
            <w:r w:rsidRPr="008B1625">
              <w:rPr>
                <w:rFonts w:eastAsia="SimSun"/>
                <w:color w:val="000000"/>
                <w:kern w:val="22"/>
                <w:sz w:val="20"/>
                <w:szCs w:val="20"/>
                <w:lang w:val="en-CA" w:eastAsia="zh-CN"/>
              </w:rPr>
              <w:t>NBSAP</w:t>
            </w:r>
            <w:r w:rsidRPr="00BC6B7E">
              <w:rPr>
                <w:rFonts w:ascii="MS Gothic" w:eastAsia="SimSun" w:hAnsi="MS Gothic" w:cs="MS Gothic" w:hint="eastAsia"/>
                <w:color w:val="000000"/>
                <w:kern w:val="22"/>
                <w:sz w:val="20"/>
                <w:szCs w:val="20"/>
                <w:lang w:val="en-CA" w:eastAsia="zh-CN"/>
              </w:rPr>
              <w:t>的</w:t>
            </w:r>
            <w:r w:rsidRPr="00BC6B7E">
              <w:rPr>
                <w:rFonts w:ascii="Microsoft YaHei" w:eastAsia="SimSun" w:hAnsi="Microsoft YaHei" w:cs="Microsoft YaHei" w:hint="eastAsia"/>
                <w:color w:val="000000"/>
                <w:kern w:val="22"/>
                <w:sz w:val="20"/>
                <w:szCs w:val="20"/>
                <w:lang w:val="en-CA" w:eastAsia="zh-CN"/>
              </w:rPr>
              <w:t>预计</w:t>
            </w:r>
            <w:r w:rsidRPr="00BC6B7E">
              <w:rPr>
                <w:rFonts w:ascii="MS Gothic" w:eastAsia="SimSun" w:hAnsi="MS Gothic" w:cs="MS Gothic" w:hint="eastAsia"/>
                <w:color w:val="000000"/>
                <w:kern w:val="22"/>
                <w:sz w:val="20"/>
                <w:szCs w:val="20"/>
                <w:lang w:val="en-CA" w:eastAsia="zh-CN"/>
              </w:rPr>
              <w:t>日期</w:t>
            </w:r>
            <w:r w:rsidRPr="00BC6B7E">
              <w:rPr>
                <w:rFonts w:ascii="Calibri" w:eastAsia="SimSun" w:hAnsi="Calibri" w:cs="Arial"/>
                <w:color w:val="000000"/>
                <w:kern w:val="22"/>
                <w:sz w:val="20"/>
                <w:szCs w:val="20"/>
                <w:lang w:val="en-CA" w:eastAsia="zh-CN"/>
              </w:rPr>
              <w:t>:____________________</w:t>
            </w:r>
            <w:r w:rsidR="008B1625">
              <w:rPr>
                <w:rFonts w:ascii="Calibri" w:eastAsia="SimSun" w:hAnsi="Calibri" w:cs="Arial" w:hint="eastAsia"/>
                <w:color w:val="000000"/>
                <w:kern w:val="22"/>
                <w:sz w:val="20"/>
                <w:szCs w:val="20"/>
                <w:lang w:val="en-CA" w:eastAsia="zh-CN"/>
              </w:rPr>
              <w:t>_</w:t>
            </w:r>
            <w:r w:rsidR="008B1625">
              <w:rPr>
                <w:rFonts w:ascii="Calibri" w:eastAsia="SimSun" w:hAnsi="Calibri" w:cs="Arial"/>
                <w:color w:val="000000"/>
                <w:kern w:val="22"/>
                <w:sz w:val="20"/>
                <w:szCs w:val="20"/>
                <w:lang w:val="en-CA" w:eastAsia="zh-CN"/>
              </w:rPr>
              <w:t>______________</w:t>
            </w:r>
          </w:p>
        </w:tc>
      </w:tr>
      <w:tr w:rsidR="00BC6B7E" w:rsidRPr="00BC6B7E" w14:paraId="52C84BC4" w14:textId="77777777" w:rsidTr="00B272A8">
        <w:tc>
          <w:tcPr>
            <w:tcW w:w="4428" w:type="dxa"/>
            <w:shd w:val="clear" w:color="auto" w:fill="auto"/>
          </w:tcPr>
          <w:p w14:paraId="43A68A25"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BC6B7E">
              <w:rPr>
                <w:rFonts w:ascii="Microsoft YaHei" w:eastAsia="SimSun" w:hAnsi="Microsoft YaHei" w:cs="Microsoft YaHei" w:hint="eastAsia"/>
                <w:b/>
                <w:bCs/>
                <w:snapToGrid w:val="0"/>
                <w:kern w:val="22"/>
                <w:sz w:val="20"/>
                <w:szCs w:val="20"/>
                <w:lang w:val="en-CA" w:eastAsia="zh-CN"/>
              </w:rPr>
              <w:t>贵</w:t>
            </w:r>
            <w:r w:rsidRPr="00BC6B7E">
              <w:rPr>
                <w:rFonts w:ascii="MS Mincho" w:eastAsia="SimSun" w:hAnsi="MS Mincho" w:cs="MS Mincho" w:hint="eastAsia"/>
                <w:b/>
                <w:bCs/>
                <w:snapToGrid w:val="0"/>
                <w:kern w:val="22"/>
                <w:sz w:val="20"/>
                <w:szCs w:val="20"/>
                <w:lang w:val="en-CA" w:eastAsia="zh-CN"/>
              </w:rPr>
              <w:t>国是否</w:t>
            </w:r>
            <w:r w:rsidRPr="00BC6B7E">
              <w:rPr>
                <w:rFonts w:ascii="Microsoft YaHei" w:eastAsia="SimSun" w:hAnsi="Microsoft YaHei" w:cs="Microsoft YaHei" w:hint="eastAsia"/>
                <w:b/>
                <w:bCs/>
                <w:snapToGrid w:val="0"/>
                <w:kern w:val="22"/>
                <w:sz w:val="20"/>
                <w:szCs w:val="20"/>
                <w:lang w:val="en-CA" w:eastAsia="zh-CN"/>
              </w:rPr>
              <w:t>让</w:t>
            </w:r>
            <w:r w:rsidRPr="00BC6B7E">
              <w:rPr>
                <w:rFonts w:ascii="MS Mincho" w:eastAsia="SimSun" w:hAnsi="MS Mincho" w:cs="MS Mincho" w:hint="eastAsia"/>
                <w:b/>
                <w:bCs/>
                <w:snapToGrid w:val="0"/>
                <w:kern w:val="22"/>
                <w:sz w:val="20"/>
                <w:szCs w:val="20"/>
                <w:lang w:val="en-CA" w:eastAsia="zh-CN"/>
              </w:rPr>
              <w:t>利益攸关方参与修</w:t>
            </w:r>
            <w:r w:rsidRPr="00BC6B7E">
              <w:rPr>
                <w:rFonts w:ascii="Microsoft YaHei" w:eastAsia="SimSun" w:hAnsi="Microsoft YaHei" w:cs="Microsoft YaHei" w:hint="eastAsia"/>
                <w:b/>
                <w:bCs/>
                <w:snapToGrid w:val="0"/>
                <w:kern w:val="22"/>
                <w:sz w:val="20"/>
                <w:szCs w:val="20"/>
                <w:lang w:val="en-CA" w:eastAsia="zh-CN"/>
              </w:rPr>
              <w:t>订</w:t>
            </w:r>
            <w:r w:rsidRPr="00BC6B7E">
              <w:rPr>
                <w:rFonts w:ascii="MS Mincho" w:eastAsia="SimSun" w:hAnsi="MS Mincho" w:cs="MS Mincho" w:hint="eastAsia"/>
                <w:b/>
                <w:bCs/>
                <w:snapToGrid w:val="0"/>
                <w:kern w:val="22"/>
                <w:sz w:val="20"/>
                <w:szCs w:val="20"/>
                <w:lang w:val="en-CA" w:eastAsia="zh-CN"/>
              </w:rPr>
              <w:t>或更新</w:t>
            </w:r>
            <w:r w:rsidRPr="008B1625">
              <w:rPr>
                <w:rFonts w:eastAsia="SimSun"/>
                <w:b/>
                <w:bCs/>
                <w:snapToGrid w:val="0"/>
                <w:kern w:val="22"/>
                <w:sz w:val="20"/>
                <w:szCs w:val="20"/>
                <w:lang w:val="en-CA" w:eastAsia="zh-CN"/>
              </w:rPr>
              <w:t>NBSAP</w:t>
            </w:r>
            <w:r w:rsidRPr="00BC6B7E">
              <w:rPr>
                <w:rFonts w:ascii="MS Mincho" w:eastAsia="SimSun" w:hAnsi="MS Mincho" w:cs="MS Mincho" w:hint="eastAsia"/>
                <w:b/>
                <w:bCs/>
                <w:snapToGrid w:val="0"/>
                <w:kern w:val="22"/>
                <w:sz w:val="20"/>
                <w:szCs w:val="20"/>
                <w:lang w:val="en-CA" w:eastAsia="zh-CN"/>
              </w:rPr>
              <w:t>？</w:t>
            </w:r>
          </w:p>
        </w:tc>
        <w:tc>
          <w:tcPr>
            <w:tcW w:w="4428" w:type="dxa"/>
            <w:shd w:val="clear" w:color="auto" w:fill="auto"/>
          </w:tcPr>
          <w:p w14:paraId="670E8BA0" w14:textId="40C1350B" w:rsidR="00BC6B7E" w:rsidRPr="00BC6B7E" w:rsidRDefault="00BC6B7E" w:rsidP="00BC6B7E">
            <w:pPr>
              <w:widowControl w:val="0"/>
              <w:topLinePunct/>
              <w:adjustRightInd w:val="0"/>
              <w:snapToGrid w:val="0"/>
              <w:rPr>
                <w:rFonts w:ascii="Calibri" w:eastAsia="MS Gothic" w:hAnsi="Calibri" w:cs="Arial"/>
                <w:color w:val="000000"/>
                <w:kern w:val="22"/>
                <w:sz w:val="20"/>
                <w:szCs w:val="20"/>
                <w:lang w:val="en-CA" w:eastAsia="zh-CN"/>
              </w:rPr>
            </w:pPr>
            <w:r w:rsidRPr="00BC6B7E">
              <w:rPr>
                <w:rFonts w:ascii="Calibri" w:eastAsia="MS Gothic" w:hAnsi="Calibri" w:cs="Arial" w:hint="eastAsia"/>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SimSun" w:eastAsia="SimSun" w:hAnsi="SimSun" w:cs="Arial" w:hint="eastAsia"/>
                <w:color w:val="000000"/>
                <w:kern w:val="22"/>
                <w:sz w:val="20"/>
                <w:szCs w:val="20"/>
                <w:lang w:val="en-CA" w:eastAsia="zh-CN"/>
              </w:rPr>
              <w:t>是</w:t>
            </w:r>
          </w:p>
          <w:p w14:paraId="340F5F54" w14:textId="1879C0F8" w:rsidR="00BC6B7E" w:rsidRPr="00BC6B7E" w:rsidRDefault="00BC6B7E" w:rsidP="00BC6B7E">
            <w:pPr>
              <w:widowControl w:val="0"/>
              <w:topLinePunct/>
              <w:adjustRightInd w:val="0"/>
              <w:snapToGrid w:val="0"/>
              <w:rPr>
                <w:rFonts w:ascii="Calibri" w:eastAsia="MS Gothic" w:hAnsi="Calibri" w:cs="Arial"/>
                <w:color w:val="000000"/>
                <w:kern w:val="22"/>
                <w:sz w:val="20"/>
                <w:szCs w:val="20"/>
                <w:lang w:val="en-CA" w:eastAsia="zh-CN"/>
              </w:rPr>
            </w:pPr>
            <w:r w:rsidRPr="00BC6B7E">
              <w:rPr>
                <w:rFonts w:ascii="Calibri" w:eastAsia="MS Gothic" w:hAnsi="Calibri" w:cs="Arial" w:hint="eastAsia"/>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SimSun" w:eastAsia="SimSun" w:hAnsi="SimSun" w:cs="Arial" w:hint="eastAsia"/>
                <w:color w:val="000000"/>
                <w:kern w:val="22"/>
                <w:sz w:val="20"/>
                <w:szCs w:val="20"/>
                <w:lang w:val="en-CA" w:eastAsia="zh-CN"/>
              </w:rPr>
              <w:t>否</w:t>
            </w:r>
          </w:p>
          <w:p w14:paraId="4CC8EA10" w14:textId="71A9D0AF" w:rsidR="00BC6B7E" w:rsidRPr="00BC6B7E" w:rsidRDefault="00BC6B7E" w:rsidP="00BC6B7E">
            <w:pPr>
              <w:widowControl w:val="0"/>
              <w:topLinePunct/>
              <w:adjustRightInd w:val="0"/>
              <w:snapToGrid w:val="0"/>
              <w:spacing w:before="120" w:after="120" w:line="240" w:lineRule="atLeast"/>
              <w:ind w:left="360"/>
              <w:rPr>
                <w:rFonts w:ascii="Calibri" w:hAnsi="Calibri" w:cs="Arial"/>
                <w:snapToGrid w:val="0"/>
                <w:kern w:val="22"/>
                <w:sz w:val="20"/>
                <w:szCs w:val="20"/>
                <w:lang w:val="en-CA" w:eastAsia="zh-CN"/>
              </w:rPr>
            </w:pPr>
            <w:r w:rsidRPr="00BC6B7E">
              <w:rPr>
                <w:rFonts w:ascii="Segoe UI Symbol" w:eastAsia="SimSun" w:hAnsi="Segoe UI Symbol" w:cs="Segoe UI Symbol"/>
                <w:color w:val="000000"/>
                <w:kern w:val="22"/>
                <w:sz w:val="20"/>
                <w:szCs w:val="20"/>
                <w:lang w:val="en-CA" w:eastAsia="zh-CN"/>
              </w:rPr>
              <w:t>☐</w:t>
            </w:r>
            <w:r w:rsidRPr="00BC6B7E">
              <w:rPr>
                <w:rFonts w:ascii="SimSun" w:eastAsia="SimSun" w:hAnsi="SimSun" w:cs="Arial" w:hint="eastAsia"/>
                <w:color w:val="000000"/>
                <w:kern w:val="22"/>
                <w:sz w:val="20"/>
                <w:szCs w:val="20"/>
                <w:lang w:val="en-CA" w:eastAsia="zh-CN"/>
              </w:rPr>
              <w:t>如回答“是”，</w:t>
            </w:r>
            <w:r w:rsidRPr="00BC6B7E">
              <w:rPr>
                <w:rFonts w:ascii="Microsoft YaHei" w:eastAsia="SimSun" w:hAnsi="Microsoft YaHei" w:cs="Microsoft YaHei" w:hint="eastAsia"/>
                <w:color w:val="000000"/>
                <w:kern w:val="22"/>
                <w:sz w:val="20"/>
                <w:szCs w:val="20"/>
                <w:lang w:val="en-CA" w:eastAsia="zh-CN"/>
              </w:rPr>
              <w:t>请说明</w:t>
            </w:r>
            <w:r w:rsidRPr="00BC6B7E">
              <w:rPr>
                <w:rFonts w:ascii="Calibri" w:eastAsia="SimSun" w:hAnsi="Calibri" w:cs="Arial"/>
                <w:color w:val="000000"/>
                <w:kern w:val="22"/>
                <w:sz w:val="20"/>
                <w:szCs w:val="20"/>
                <w:lang w:val="en-CA" w:eastAsia="zh-CN"/>
              </w:rPr>
              <w:t>: (</w:t>
            </w:r>
            <w:r w:rsidRPr="00BC6B7E">
              <w:rPr>
                <w:rFonts w:ascii="SimSun" w:eastAsia="SimSun" w:hAnsi="SimSun" w:cs="Arial" w:hint="eastAsia"/>
                <w:color w:val="000000"/>
                <w:kern w:val="22"/>
                <w:sz w:val="20"/>
                <w:szCs w:val="20"/>
                <w:lang w:val="en-CA" w:eastAsia="zh-CN"/>
              </w:rPr>
              <w:t>下拉菜单</w:t>
            </w:r>
            <w:r w:rsidRPr="00BC6B7E">
              <w:rPr>
                <w:rFonts w:ascii="Calibri" w:eastAsia="SimSun" w:hAnsi="Calibri" w:cs="Arial"/>
                <w:color w:val="000000"/>
                <w:kern w:val="22"/>
                <w:sz w:val="20"/>
                <w:szCs w:val="20"/>
                <w:lang w:val="en-CA" w:eastAsia="zh-CN"/>
              </w:rPr>
              <w:t xml:space="preserve">) </w:t>
            </w:r>
            <w:r w:rsidRPr="00BC6B7E">
              <w:rPr>
                <w:rFonts w:ascii="Microsoft YaHei" w:eastAsia="SimSun" w:hAnsi="Microsoft YaHei" w:cs="Microsoft YaHei" w:hint="eastAsia"/>
                <w:b/>
                <w:bCs/>
                <w:snapToGrid w:val="0"/>
                <w:kern w:val="22"/>
                <w:sz w:val="20"/>
                <w:szCs w:val="20"/>
                <w:lang w:val="en-CA" w:eastAsia="zh-CN"/>
              </w:rPr>
              <w:t>妇女、土著人民和地方社区、青年、其他</w:t>
            </w:r>
          </w:p>
        </w:tc>
      </w:tr>
      <w:tr w:rsidR="00BC6B7E" w:rsidRPr="00BC6B7E" w14:paraId="2B83AF9B" w14:textId="77777777" w:rsidTr="00B272A8">
        <w:tc>
          <w:tcPr>
            <w:tcW w:w="4428" w:type="dxa"/>
            <w:shd w:val="clear" w:color="auto" w:fill="auto"/>
          </w:tcPr>
          <w:p w14:paraId="690F83E1"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BC6B7E">
              <w:rPr>
                <w:rFonts w:ascii="Calibri" w:eastAsia="SimSun" w:hAnsi="Calibri" w:cs="Arial"/>
                <w:b/>
                <w:bCs/>
                <w:snapToGrid w:val="0"/>
                <w:kern w:val="22"/>
                <w:sz w:val="20"/>
                <w:szCs w:val="20"/>
                <w:lang w:val="en-CA" w:eastAsia="zh-CN"/>
              </w:rPr>
              <w:t>贵国是否已作为政策或法律文书修订或更新了</w:t>
            </w:r>
            <w:r w:rsidRPr="008B1625">
              <w:rPr>
                <w:rFonts w:eastAsia="SimSun"/>
                <w:b/>
                <w:bCs/>
                <w:snapToGrid w:val="0"/>
                <w:kern w:val="22"/>
                <w:sz w:val="20"/>
                <w:szCs w:val="20"/>
                <w:lang w:val="en-CA" w:eastAsia="zh-CN"/>
              </w:rPr>
              <w:t>NBSAP</w:t>
            </w:r>
            <w:r w:rsidRPr="00BC6B7E">
              <w:rPr>
                <w:rFonts w:ascii="Calibri" w:eastAsia="SimSun" w:hAnsi="Calibri" w:cs="Arial"/>
                <w:b/>
                <w:bCs/>
                <w:snapToGrid w:val="0"/>
                <w:kern w:val="22"/>
                <w:sz w:val="20"/>
                <w:szCs w:val="20"/>
                <w:lang w:val="en-CA" w:eastAsia="zh-CN"/>
              </w:rPr>
              <w:t>？</w:t>
            </w:r>
          </w:p>
        </w:tc>
        <w:tc>
          <w:tcPr>
            <w:tcW w:w="4428" w:type="dxa"/>
            <w:shd w:val="clear" w:color="auto" w:fill="auto"/>
          </w:tcPr>
          <w:p w14:paraId="13433B3D" w14:textId="1A374400" w:rsidR="00BC6B7E" w:rsidRPr="00BC6B7E" w:rsidRDefault="00BC6B7E" w:rsidP="00BC6B7E">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r w:rsidRPr="00BC6B7E">
              <w:rPr>
                <w:rFonts w:ascii="Calibri" w:eastAsia="MS Gothic" w:hAnsi="Calibri" w:cs="Arial" w:hint="eastAsia"/>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Microsoft YaHei" w:eastAsiaTheme="minorEastAsia" w:hAnsi="Microsoft YaHei" w:cs="Microsoft YaHei" w:hint="eastAsia"/>
                <w:snapToGrid w:val="0"/>
                <w:kern w:val="22"/>
                <w:sz w:val="20"/>
                <w:szCs w:val="20"/>
                <w:lang w:val="en-CA" w:eastAsia="zh-CN"/>
              </w:rPr>
              <w:t>是</w:t>
            </w:r>
          </w:p>
          <w:p w14:paraId="1544473D" w14:textId="3EF389C1" w:rsidR="00BC6B7E" w:rsidRPr="00BC6B7E"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BC6B7E">
              <w:rPr>
                <w:rFonts w:ascii="Calibri" w:eastAsia="MS Gothic" w:hAnsi="Calibri" w:cs="Arial" w:hint="eastAsia"/>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Calibri" w:eastAsia="SimSun" w:hAnsi="Calibri" w:cs="Arial"/>
                <w:snapToGrid w:val="0"/>
                <w:kern w:val="22"/>
                <w:sz w:val="20"/>
                <w:szCs w:val="20"/>
                <w:lang w:val="en-CA" w:eastAsia="zh-CN"/>
              </w:rPr>
              <w:t>否</w:t>
            </w:r>
          </w:p>
          <w:p w14:paraId="776DABD9" w14:textId="439F36C8" w:rsidR="00BC6B7E" w:rsidRPr="00BC6B7E"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BC6B7E">
              <w:rPr>
                <w:rFonts w:ascii="Calibri" w:eastAsia="MS Gothic" w:hAnsi="Calibri" w:cs="Arial" w:hint="eastAsia"/>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Calibri" w:eastAsia="SimSun" w:hAnsi="Calibri" w:cs="Arial"/>
                <w:snapToGrid w:val="0"/>
                <w:kern w:val="22"/>
                <w:sz w:val="20"/>
                <w:szCs w:val="20"/>
                <w:lang w:val="en-CA" w:eastAsia="zh-CN"/>
              </w:rPr>
              <w:t>正在</w:t>
            </w:r>
            <w:r w:rsidRPr="00BC6B7E">
              <w:rPr>
                <w:rFonts w:ascii="Microsoft YaHei" w:eastAsia="SimSun" w:hAnsi="Microsoft YaHei" w:cs="Microsoft YaHei" w:hint="eastAsia"/>
                <w:snapToGrid w:val="0"/>
                <w:kern w:val="22"/>
                <w:sz w:val="20"/>
                <w:szCs w:val="20"/>
                <w:lang w:val="en-CA" w:eastAsia="zh-CN"/>
              </w:rPr>
              <w:t>进</w:t>
            </w:r>
            <w:r w:rsidRPr="00BC6B7E">
              <w:rPr>
                <w:rFonts w:ascii="MS Mincho" w:eastAsia="SimSun" w:hAnsi="MS Mincho" w:cs="MS Mincho" w:hint="eastAsia"/>
                <w:snapToGrid w:val="0"/>
                <w:kern w:val="22"/>
                <w:sz w:val="20"/>
                <w:szCs w:val="20"/>
                <w:lang w:val="en-CA" w:eastAsia="zh-CN"/>
              </w:rPr>
              <w:t>行</w:t>
            </w:r>
          </w:p>
          <w:p w14:paraId="4566A8FB" w14:textId="0F35582B" w:rsidR="00BC6B7E" w:rsidRPr="00BC6B7E" w:rsidRDefault="00BC6B7E" w:rsidP="00BC6B7E">
            <w:pPr>
              <w:widowControl w:val="0"/>
              <w:topLinePunct/>
              <w:adjustRightInd w:val="0"/>
              <w:snapToGrid w:val="0"/>
              <w:spacing w:before="120" w:after="120" w:line="240" w:lineRule="atLeast"/>
              <w:ind w:hanging="358"/>
              <w:rPr>
                <w:rFonts w:ascii="Calibri" w:eastAsia="SimSun" w:hAnsi="Calibri" w:cs="Arial"/>
                <w:snapToGrid w:val="0"/>
                <w:kern w:val="22"/>
                <w:sz w:val="20"/>
                <w:szCs w:val="20"/>
                <w:lang w:val="en-CA" w:eastAsia="zh-CN"/>
              </w:rPr>
            </w:pPr>
            <w:r w:rsidRPr="00BC6B7E">
              <w:rPr>
                <w:rFonts w:ascii="Calibri" w:eastAsia="MS Gothic" w:hAnsi="Calibri" w:cs="Arial" w:hint="eastAsia"/>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Calibri" w:eastAsia="MS Gothic" w:hAnsi="Calibri" w:cs="Arial" w:hint="eastAsia"/>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Calibri" w:eastAsia="SimSun" w:hAnsi="Calibri" w:cs="Arial"/>
                <w:snapToGrid w:val="0"/>
                <w:kern w:val="22"/>
                <w:sz w:val="20"/>
                <w:szCs w:val="20"/>
                <w:lang w:val="en-CA" w:eastAsia="zh-CN"/>
              </w:rPr>
              <w:t>其他</w:t>
            </w:r>
            <w:r w:rsidRPr="00BC6B7E">
              <w:rPr>
                <w:rFonts w:ascii="Calibri" w:eastAsia="SimSun" w:hAnsi="Calibri" w:cs="Arial" w:hint="eastAsia"/>
                <w:snapToGrid w:val="0"/>
                <w:kern w:val="22"/>
                <w:sz w:val="20"/>
                <w:szCs w:val="20"/>
                <w:lang w:val="en-CA" w:eastAsia="zh-CN"/>
              </w:rPr>
              <w:t xml:space="preserve"> </w:t>
            </w:r>
          </w:p>
          <w:p w14:paraId="0E6D767C" w14:textId="77777777" w:rsidR="00BC6B7E" w:rsidRPr="00BC6B7E" w:rsidRDefault="00BC6B7E" w:rsidP="00BC6B7E">
            <w:pPr>
              <w:widowControl w:val="0"/>
              <w:topLinePunct/>
              <w:adjustRightInd w:val="0"/>
              <w:snapToGrid w:val="0"/>
              <w:spacing w:before="120" w:after="120" w:line="240" w:lineRule="atLeast"/>
              <w:ind w:left="718" w:hanging="358"/>
              <w:rPr>
                <w:rFonts w:ascii="Calibri" w:hAnsi="Calibri" w:cs="Arial"/>
                <w:snapToGrid w:val="0"/>
                <w:kern w:val="22"/>
                <w:sz w:val="20"/>
                <w:szCs w:val="20"/>
                <w:lang w:val="en-CA" w:eastAsia="zh-CN"/>
              </w:rPr>
            </w:pPr>
            <w:r w:rsidRPr="00BC6B7E">
              <w:rPr>
                <w:rFonts w:ascii="Calibri" w:eastAsia="SimSun" w:hAnsi="Calibri" w:cs="Arial"/>
                <w:snapToGrid w:val="0"/>
                <w:kern w:val="22"/>
                <w:sz w:val="20"/>
                <w:szCs w:val="20"/>
                <w:lang w:val="en-CA" w:eastAsia="zh-CN"/>
              </w:rPr>
              <w:t>如果回答</w:t>
            </w:r>
            <w:r w:rsidRPr="00BC6B7E">
              <w:rPr>
                <w:rFonts w:ascii="Calibri" w:eastAsia="SimSun" w:hAnsi="Calibri" w:cs="Arial"/>
                <w:snapToGrid w:val="0"/>
                <w:kern w:val="22"/>
                <w:sz w:val="20"/>
                <w:szCs w:val="20"/>
                <w:lang w:val="en-CA" w:eastAsia="zh-CN"/>
              </w:rPr>
              <w:t>“</w:t>
            </w:r>
            <w:r w:rsidRPr="00BC6B7E">
              <w:rPr>
                <w:rFonts w:ascii="Calibri" w:eastAsia="SimSun" w:hAnsi="Calibri" w:cs="Arial"/>
                <w:snapToGrid w:val="0"/>
                <w:kern w:val="22"/>
                <w:sz w:val="20"/>
                <w:szCs w:val="20"/>
                <w:lang w:val="en-CA" w:eastAsia="zh-CN"/>
              </w:rPr>
              <w:t>否</w:t>
            </w:r>
            <w:r w:rsidRPr="00BC6B7E">
              <w:rPr>
                <w:rFonts w:ascii="Calibri" w:eastAsia="SimSun" w:hAnsi="Calibri" w:cs="Arial"/>
                <w:snapToGrid w:val="0"/>
                <w:kern w:val="22"/>
                <w:sz w:val="20"/>
                <w:szCs w:val="20"/>
                <w:lang w:val="en-CA" w:eastAsia="zh-CN"/>
              </w:rPr>
              <w:t>”</w:t>
            </w:r>
            <w:r w:rsidRPr="00BC6B7E">
              <w:rPr>
                <w:rFonts w:ascii="Calibri" w:eastAsia="SimSun" w:hAnsi="Calibri" w:cs="Arial"/>
                <w:snapToGrid w:val="0"/>
                <w:kern w:val="22"/>
                <w:sz w:val="20"/>
                <w:szCs w:val="20"/>
                <w:lang w:val="en-CA" w:eastAsia="zh-CN"/>
              </w:rPr>
              <w:t>，</w:t>
            </w:r>
            <w:r w:rsidRPr="00BC6B7E">
              <w:rPr>
                <w:rFonts w:ascii="Microsoft YaHei" w:eastAsia="SimSun" w:hAnsi="Microsoft YaHei" w:cs="Microsoft YaHei" w:hint="eastAsia"/>
                <w:snapToGrid w:val="0"/>
                <w:kern w:val="22"/>
                <w:sz w:val="20"/>
                <w:szCs w:val="20"/>
                <w:lang w:val="en-CA" w:eastAsia="zh-CN"/>
              </w:rPr>
              <w:t>请说</w:t>
            </w:r>
            <w:r w:rsidRPr="00BC6B7E">
              <w:rPr>
                <w:rFonts w:ascii="MS Mincho" w:eastAsia="SimSun" w:hAnsi="MS Mincho" w:cs="MS Mincho" w:hint="eastAsia"/>
                <w:snapToGrid w:val="0"/>
                <w:kern w:val="22"/>
                <w:sz w:val="20"/>
                <w:szCs w:val="20"/>
                <w:lang w:val="en-CA" w:eastAsia="zh-CN"/>
              </w:rPr>
              <w:t>明</w:t>
            </w:r>
            <w:r w:rsidRPr="00BC6B7E">
              <w:rPr>
                <w:rFonts w:ascii="Microsoft YaHei" w:eastAsia="SimSun" w:hAnsi="Microsoft YaHei" w:cs="Microsoft YaHei" w:hint="eastAsia"/>
                <w:snapToGrid w:val="0"/>
                <w:kern w:val="22"/>
                <w:sz w:val="20"/>
                <w:szCs w:val="20"/>
                <w:lang w:val="en-CA" w:eastAsia="zh-CN"/>
              </w:rPr>
              <w:t>预计</w:t>
            </w:r>
            <w:r w:rsidRPr="00BC6B7E">
              <w:rPr>
                <w:rFonts w:ascii="MS Mincho" w:eastAsia="SimSun" w:hAnsi="MS Mincho" w:cs="MS Mincho" w:hint="eastAsia"/>
                <w:snapToGrid w:val="0"/>
                <w:kern w:val="22"/>
                <w:sz w:val="20"/>
                <w:szCs w:val="20"/>
                <w:lang w:val="en-CA" w:eastAsia="zh-CN"/>
              </w:rPr>
              <w:t>通</w:t>
            </w:r>
            <w:r w:rsidRPr="00BC6B7E">
              <w:rPr>
                <w:rFonts w:ascii="Microsoft YaHei" w:eastAsia="SimSun" w:hAnsi="Microsoft YaHei" w:cs="Microsoft YaHei" w:hint="eastAsia"/>
                <w:snapToGrid w:val="0"/>
                <w:kern w:val="22"/>
                <w:sz w:val="20"/>
                <w:szCs w:val="20"/>
                <w:lang w:val="en-CA" w:eastAsia="zh-CN"/>
              </w:rPr>
              <w:t>过</w:t>
            </w:r>
            <w:r w:rsidRPr="00BC6B7E">
              <w:rPr>
                <w:rFonts w:ascii="MS Mincho" w:eastAsia="SimSun" w:hAnsi="MS Mincho" w:cs="MS Mincho" w:hint="eastAsia"/>
                <w:snapToGrid w:val="0"/>
                <w:kern w:val="22"/>
                <w:sz w:val="20"/>
                <w:szCs w:val="20"/>
                <w:lang w:val="en-CA" w:eastAsia="zh-CN"/>
              </w:rPr>
              <w:t>日期：</w:t>
            </w:r>
          </w:p>
          <w:p w14:paraId="18672999" w14:textId="6F709649" w:rsidR="00BC6B7E" w:rsidRPr="00BC6B7E" w:rsidRDefault="00BC6B7E" w:rsidP="00BC6B7E">
            <w:pPr>
              <w:widowControl w:val="0"/>
              <w:topLinePunct/>
              <w:adjustRightInd w:val="0"/>
              <w:snapToGrid w:val="0"/>
              <w:spacing w:before="120" w:after="120" w:line="240" w:lineRule="atLeast"/>
              <w:ind w:left="718" w:hanging="358"/>
              <w:rPr>
                <w:rFonts w:eastAsia="SimSun"/>
                <w:snapToGrid w:val="0"/>
                <w:kern w:val="22"/>
                <w:sz w:val="20"/>
                <w:szCs w:val="20"/>
                <w:lang w:val="en-CA" w:eastAsia="zh-CN"/>
              </w:rPr>
            </w:pPr>
            <w:r w:rsidRPr="00BC6B7E">
              <w:rPr>
                <w:rFonts w:eastAsia="SimSun"/>
                <w:snapToGrid w:val="0"/>
                <w:kern w:val="22"/>
                <w:sz w:val="20"/>
                <w:szCs w:val="20"/>
                <w:lang w:val="en-CA" w:eastAsia="zh-CN"/>
              </w:rPr>
              <w:t>——————</w:t>
            </w:r>
          </w:p>
          <w:p w14:paraId="48B38F0D" w14:textId="77777777" w:rsidR="00BC6B7E" w:rsidRPr="00BC6B7E" w:rsidRDefault="00BC6B7E" w:rsidP="00BC6B7E">
            <w:pPr>
              <w:widowControl w:val="0"/>
              <w:topLinePunct/>
              <w:adjustRightInd w:val="0"/>
              <w:snapToGrid w:val="0"/>
              <w:spacing w:before="120" w:after="120" w:line="240" w:lineRule="atLeast"/>
              <w:ind w:left="718" w:hanging="358"/>
              <w:rPr>
                <w:rFonts w:ascii="Calibri" w:hAnsi="Calibri" w:cs="Arial"/>
                <w:b/>
                <w:bCs/>
                <w:snapToGrid w:val="0"/>
                <w:kern w:val="22"/>
                <w:sz w:val="20"/>
                <w:szCs w:val="20"/>
                <w:lang w:val="en-CA" w:eastAsia="zh-CN"/>
              </w:rPr>
            </w:pPr>
          </w:p>
        </w:tc>
      </w:tr>
      <w:tr w:rsidR="00BC6B7E" w:rsidRPr="00BC6B7E" w14:paraId="77C0675A" w14:textId="77777777" w:rsidTr="00B272A8">
        <w:tc>
          <w:tcPr>
            <w:tcW w:w="4428" w:type="dxa"/>
            <w:shd w:val="clear" w:color="auto" w:fill="auto"/>
          </w:tcPr>
          <w:p w14:paraId="75F48487"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BC6B7E">
              <w:rPr>
                <w:rFonts w:ascii="Calibri" w:eastAsia="SimSun" w:hAnsi="Calibri" w:cs="Arial"/>
                <w:b/>
                <w:bCs/>
                <w:snapToGrid w:val="0"/>
                <w:kern w:val="22"/>
                <w:sz w:val="20"/>
                <w:szCs w:val="20"/>
                <w:lang w:val="en-CA" w:eastAsia="zh-CN"/>
              </w:rPr>
              <w:t>如果上面回答</w:t>
            </w:r>
            <w:r w:rsidRPr="00BC6B7E">
              <w:rPr>
                <w:rFonts w:ascii="Calibri" w:eastAsia="SimSun" w:hAnsi="Calibri" w:cs="Arial"/>
                <w:b/>
                <w:bCs/>
                <w:snapToGrid w:val="0"/>
                <w:kern w:val="22"/>
                <w:sz w:val="20"/>
                <w:szCs w:val="20"/>
                <w:lang w:val="en-CA" w:eastAsia="zh-CN"/>
              </w:rPr>
              <w:t>“</w:t>
            </w:r>
            <w:r w:rsidRPr="00BC6B7E">
              <w:rPr>
                <w:rFonts w:ascii="Calibri" w:eastAsia="SimSun" w:hAnsi="Calibri" w:cs="Arial"/>
                <w:b/>
                <w:bCs/>
                <w:snapToGrid w:val="0"/>
                <w:kern w:val="22"/>
                <w:sz w:val="20"/>
                <w:szCs w:val="20"/>
                <w:lang w:val="en-CA" w:eastAsia="zh-CN"/>
              </w:rPr>
              <w:t>是</w:t>
            </w:r>
            <w:r w:rsidRPr="00BC6B7E">
              <w:rPr>
                <w:rFonts w:ascii="Calibri" w:eastAsia="SimSun" w:hAnsi="Calibri" w:cs="Arial"/>
                <w:b/>
                <w:bCs/>
                <w:snapToGrid w:val="0"/>
                <w:kern w:val="22"/>
                <w:sz w:val="20"/>
                <w:szCs w:val="20"/>
                <w:lang w:val="en-CA" w:eastAsia="zh-CN"/>
              </w:rPr>
              <w:t>”</w:t>
            </w:r>
            <w:r w:rsidRPr="00BC6B7E">
              <w:rPr>
                <w:rFonts w:ascii="Calibri" w:eastAsia="SimSun" w:hAnsi="Calibri" w:cs="Arial"/>
                <w:b/>
                <w:bCs/>
                <w:snapToGrid w:val="0"/>
                <w:kern w:val="22"/>
                <w:sz w:val="20"/>
                <w:szCs w:val="20"/>
                <w:lang w:val="en-CA" w:eastAsia="zh-CN"/>
              </w:rPr>
              <w:t>，</w:t>
            </w:r>
            <w:r w:rsidRPr="00BC6B7E">
              <w:rPr>
                <w:rFonts w:ascii="Microsoft YaHei" w:eastAsia="SimSun" w:hAnsi="Microsoft YaHei" w:cs="Microsoft YaHei" w:hint="eastAsia"/>
                <w:b/>
                <w:bCs/>
                <w:snapToGrid w:val="0"/>
                <w:kern w:val="22"/>
                <w:sz w:val="20"/>
                <w:szCs w:val="20"/>
                <w:lang w:val="en-CA" w:eastAsia="zh-CN"/>
              </w:rPr>
              <w:t>请说</w:t>
            </w:r>
            <w:r w:rsidRPr="00BC6B7E">
              <w:rPr>
                <w:rFonts w:ascii="MS Mincho" w:eastAsia="SimSun" w:hAnsi="MS Mincho" w:cs="MS Mincho" w:hint="eastAsia"/>
                <w:b/>
                <w:bCs/>
                <w:snapToGrid w:val="0"/>
                <w:kern w:val="22"/>
                <w:sz w:val="20"/>
                <w:szCs w:val="20"/>
                <w:lang w:val="en-CA" w:eastAsia="zh-CN"/>
              </w:rPr>
              <w:t>明</w:t>
            </w:r>
            <w:r w:rsidRPr="00BC6B7E">
              <w:rPr>
                <w:rFonts w:ascii="Microsoft YaHei" w:eastAsia="SimSun" w:hAnsi="Microsoft YaHei" w:cs="Microsoft YaHei" w:hint="eastAsia"/>
                <w:b/>
                <w:bCs/>
                <w:snapToGrid w:val="0"/>
                <w:kern w:val="22"/>
                <w:sz w:val="20"/>
                <w:szCs w:val="20"/>
                <w:lang w:val="en-CA" w:eastAsia="zh-CN"/>
              </w:rPr>
              <w:t>贵</w:t>
            </w:r>
            <w:r w:rsidRPr="00BC6B7E">
              <w:rPr>
                <w:rFonts w:ascii="MS Mincho" w:eastAsia="SimSun" w:hAnsi="MS Mincho" w:cs="MS Mincho" w:hint="eastAsia"/>
                <w:b/>
                <w:bCs/>
                <w:snapToGrid w:val="0"/>
                <w:kern w:val="22"/>
                <w:sz w:val="20"/>
                <w:szCs w:val="20"/>
                <w:lang w:val="en-CA" w:eastAsia="zh-CN"/>
              </w:rPr>
              <w:t>国修</w:t>
            </w:r>
            <w:r w:rsidRPr="00BC6B7E">
              <w:rPr>
                <w:rFonts w:ascii="Microsoft YaHei" w:eastAsia="SimSun" w:hAnsi="Microsoft YaHei" w:cs="Microsoft YaHei" w:hint="eastAsia"/>
                <w:b/>
                <w:bCs/>
                <w:snapToGrid w:val="0"/>
                <w:kern w:val="22"/>
                <w:sz w:val="20"/>
                <w:szCs w:val="20"/>
                <w:lang w:val="en-CA" w:eastAsia="zh-CN"/>
              </w:rPr>
              <w:t>订</w:t>
            </w:r>
            <w:r w:rsidRPr="00BC6B7E">
              <w:rPr>
                <w:rFonts w:ascii="MS Mincho" w:eastAsia="SimSun" w:hAnsi="MS Mincho" w:cs="MS Mincho" w:hint="eastAsia"/>
                <w:b/>
                <w:bCs/>
                <w:snapToGrid w:val="0"/>
                <w:kern w:val="22"/>
                <w:sz w:val="20"/>
                <w:szCs w:val="20"/>
                <w:lang w:val="en-CA" w:eastAsia="zh-CN"/>
              </w:rPr>
              <w:t>或更新的</w:t>
            </w:r>
            <w:r w:rsidRPr="008B1625">
              <w:rPr>
                <w:rFonts w:eastAsia="SimSun"/>
                <w:b/>
                <w:bCs/>
                <w:snapToGrid w:val="0"/>
                <w:kern w:val="22"/>
                <w:sz w:val="20"/>
                <w:szCs w:val="20"/>
                <w:lang w:val="en-CA" w:eastAsia="zh-CN"/>
              </w:rPr>
              <w:t>NBSAP</w:t>
            </w:r>
            <w:r w:rsidRPr="00BC6B7E">
              <w:rPr>
                <w:rFonts w:ascii="MS Mincho" w:eastAsia="SimSun" w:hAnsi="MS Mincho" w:cs="MS Mincho" w:hint="eastAsia"/>
                <w:b/>
                <w:bCs/>
                <w:snapToGrid w:val="0"/>
                <w:kern w:val="22"/>
                <w:sz w:val="20"/>
                <w:szCs w:val="20"/>
                <w:lang w:val="en-CA" w:eastAsia="zh-CN"/>
              </w:rPr>
              <w:t>作</w:t>
            </w:r>
            <w:r w:rsidRPr="00BC6B7E">
              <w:rPr>
                <w:rFonts w:ascii="Microsoft YaHei" w:eastAsia="SimSun" w:hAnsi="Microsoft YaHei" w:cs="Microsoft YaHei" w:hint="eastAsia"/>
                <w:b/>
                <w:bCs/>
                <w:snapToGrid w:val="0"/>
                <w:kern w:val="22"/>
                <w:sz w:val="20"/>
                <w:szCs w:val="20"/>
                <w:lang w:val="en-CA" w:eastAsia="zh-CN"/>
              </w:rPr>
              <w:t>为</w:t>
            </w:r>
            <w:r w:rsidRPr="00BC6B7E">
              <w:rPr>
                <w:rFonts w:ascii="MS Mincho" w:eastAsia="SimSun" w:hAnsi="MS Mincho" w:cs="MS Mincho" w:hint="eastAsia"/>
                <w:b/>
                <w:bCs/>
                <w:snapToGrid w:val="0"/>
                <w:kern w:val="22"/>
                <w:sz w:val="20"/>
                <w:szCs w:val="20"/>
                <w:lang w:val="en-CA" w:eastAsia="zh-CN"/>
              </w:rPr>
              <w:t>何种政策工具被采</w:t>
            </w:r>
            <w:r w:rsidRPr="00BC6B7E">
              <w:rPr>
                <w:rFonts w:ascii="Microsoft YaHei" w:eastAsia="SimSun" w:hAnsi="Microsoft YaHei" w:cs="Microsoft YaHei" w:hint="eastAsia"/>
                <w:b/>
                <w:bCs/>
                <w:snapToGrid w:val="0"/>
                <w:kern w:val="22"/>
                <w:sz w:val="20"/>
                <w:szCs w:val="20"/>
                <w:lang w:val="en-CA" w:eastAsia="zh-CN"/>
              </w:rPr>
              <w:t>纳</w:t>
            </w:r>
            <w:r w:rsidRPr="00BC6B7E">
              <w:rPr>
                <w:rFonts w:ascii="MS Mincho" w:eastAsia="SimSun" w:hAnsi="MS Mincho" w:cs="MS Mincho" w:hint="eastAsia"/>
                <w:b/>
                <w:bCs/>
                <w:snapToGrid w:val="0"/>
                <w:kern w:val="22"/>
                <w:sz w:val="20"/>
                <w:szCs w:val="20"/>
                <w:lang w:val="en-CA" w:eastAsia="zh-CN"/>
              </w:rPr>
              <w:t>？</w:t>
            </w:r>
          </w:p>
        </w:tc>
        <w:tc>
          <w:tcPr>
            <w:tcW w:w="4428" w:type="dxa"/>
            <w:shd w:val="clear" w:color="auto" w:fill="auto"/>
          </w:tcPr>
          <w:p w14:paraId="408D2A3A"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Calibri" w:eastAsia="SimSun" w:hAnsi="Calibri" w:cs="Arial"/>
                <w:snapToGrid w:val="0"/>
                <w:kern w:val="22"/>
                <w:sz w:val="20"/>
                <w:szCs w:val="20"/>
                <w:lang w:val="en-CA" w:eastAsia="zh-CN"/>
              </w:rPr>
              <w:t>通</w:t>
            </w:r>
            <w:r w:rsidRPr="00BC6B7E">
              <w:rPr>
                <w:rFonts w:ascii="Microsoft YaHei" w:eastAsia="SimSun" w:hAnsi="Microsoft YaHei" w:cs="Microsoft YaHei" w:hint="eastAsia"/>
                <w:snapToGrid w:val="0"/>
                <w:kern w:val="22"/>
                <w:sz w:val="20"/>
                <w:szCs w:val="20"/>
                <w:lang w:val="en-CA" w:eastAsia="zh-CN"/>
              </w:rPr>
              <w:t>过议</w:t>
            </w:r>
            <w:r w:rsidRPr="00BC6B7E">
              <w:rPr>
                <w:rFonts w:ascii="MS Mincho" w:eastAsia="SimSun" w:hAnsi="MS Mincho" w:cs="MS Mincho" w:hint="eastAsia"/>
                <w:snapToGrid w:val="0"/>
                <w:kern w:val="22"/>
                <w:sz w:val="20"/>
                <w:szCs w:val="20"/>
                <w:lang w:val="en-CA" w:eastAsia="zh-CN"/>
              </w:rPr>
              <w:t>会立法或以其他方式采</w:t>
            </w:r>
            <w:r w:rsidRPr="00BC6B7E">
              <w:rPr>
                <w:rFonts w:ascii="Microsoft YaHei" w:eastAsia="SimSun" w:hAnsi="Microsoft YaHei" w:cs="Microsoft YaHei" w:hint="eastAsia"/>
                <w:snapToGrid w:val="0"/>
                <w:kern w:val="22"/>
                <w:sz w:val="20"/>
                <w:szCs w:val="20"/>
                <w:lang w:val="en-CA" w:eastAsia="zh-CN"/>
              </w:rPr>
              <w:t>纳</w:t>
            </w:r>
          </w:p>
          <w:p w14:paraId="0299BE3A"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Calibri" w:eastAsia="SimSun" w:hAnsi="Calibri" w:cs="Arial"/>
                <w:snapToGrid w:val="0"/>
                <w:kern w:val="22"/>
                <w:sz w:val="20"/>
                <w:szCs w:val="20"/>
                <w:lang w:val="en-CA" w:eastAsia="zh-CN"/>
              </w:rPr>
              <w:t>通</w:t>
            </w:r>
            <w:r w:rsidRPr="00BC6B7E">
              <w:rPr>
                <w:rFonts w:ascii="Microsoft YaHei" w:eastAsia="SimSun" w:hAnsi="Microsoft YaHei" w:cs="Microsoft YaHei" w:hint="eastAsia"/>
                <w:snapToGrid w:val="0"/>
                <w:kern w:val="22"/>
                <w:sz w:val="20"/>
                <w:szCs w:val="20"/>
                <w:lang w:val="en-CA" w:eastAsia="zh-CN"/>
              </w:rPr>
              <w:t>过</w:t>
            </w:r>
            <w:r w:rsidRPr="00BC6B7E">
              <w:rPr>
                <w:rFonts w:ascii="MS Mincho" w:eastAsia="SimSun" w:hAnsi="MS Mincho" w:cs="MS Mincho" w:hint="eastAsia"/>
                <w:snapToGrid w:val="0"/>
                <w:kern w:val="22"/>
                <w:sz w:val="20"/>
                <w:szCs w:val="20"/>
                <w:lang w:val="en-CA" w:eastAsia="zh-CN"/>
              </w:rPr>
              <w:t>部</w:t>
            </w:r>
            <w:r w:rsidRPr="00BC6B7E">
              <w:rPr>
                <w:rFonts w:ascii="Microsoft YaHei" w:eastAsia="SimSun" w:hAnsi="Microsoft YaHei" w:cs="Microsoft YaHei" w:hint="eastAsia"/>
                <w:snapToGrid w:val="0"/>
                <w:kern w:val="22"/>
                <w:sz w:val="20"/>
                <w:szCs w:val="20"/>
                <w:lang w:val="en-CA" w:eastAsia="zh-CN"/>
              </w:rPr>
              <w:t>长</w:t>
            </w:r>
            <w:r w:rsidRPr="00BC6B7E">
              <w:rPr>
                <w:rFonts w:ascii="MS Mincho" w:eastAsia="SimSun" w:hAnsi="MS Mincho" w:cs="MS Mincho" w:hint="eastAsia"/>
                <w:snapToGrid w:val="0"/>
                <w:kern w:val="22"/>
                <w:sz w:val="20"/>
                <w:szCs w:val="20"/>
                <w:lang w:val="en-CA" w:eastAsia="zh-CN"/>
              </w:rPr>
              <w:t>会</w:t>
            </w:r>
            <w:r w:rsidRPr="00BC6B7E">
              <w:rPr>
                <w:rFonts w:ascii="Microsoft YaHei" w:eastAsia="SimSun" w:hAnsi="Microsoft YaHei" w:cs="Microsoft YaHei" w:hint="eastAsia"/>
                <w:snapToGrid w:val="0"/>
                <w:kern w:val="22"/>
                <w:sz w:val="20"/>
                <w:szCs w:val="20"/>
                <w:lang w:val="en-CA" w:eastAsia="zh-CN"/>
              </w:rPr>
              <w:t>议</w:t>
            </w:r>
            <w:r w:rsidRPr="00BC6B7E">
              <w:rPr>
                <w:rFonts w:ascii="MS Mincho" w:eastAsia="SimSun" w:hAnsi="MS Mincho" w:cs="MS Mincho" w:hint="eastAsia"/>
                <w:snapToGrid w:val="0"/>
                <w:kern w:val="22"/>
                <w:sz w:val="20"/>
                <w:szCs w:val="20"/>
                <w:lang w:val="en-CA" w:eastAsia="zh-CN"/>
              </w:rPr>
              <w:t>、</w:t>
            </w:r>
            <w:r w:rsidRPr="00BC6B7E">
              <w:rPr>
                <w:rFonts w:ascii="Microsoft YaHei" w:eastAsia="SimSun" w:hAnsi="Microsoft YaHei" w:cs="Microsoft YaHei" w:hint="eastAsia"/>
                <w:snapToGrid w:val="0"/>
                <w:kern w:val="22"/>
                <w:sz w:val="20"/>
                <w:szCs w:val="20"/>
                <w:lang w:val="en-CA" w:eastAsia="zh-CN"/>
              </w:rPr>
              <w:t>总统</w:t>
            </w:r>
            <w:r w:rsidRPr="00BC6B7E">
              <w:rPr>
                <w:rFonts w:ascii="Calibri" w:eastAsia="SimSun" w:hAnsi="Calibri" w:cs="Arial"/>
                <w:snapToGrid w:val="0"/>
                <w:kern w:val="22"/>
                <w:sz w:val="20"/>
                <w:szCs w:val="20"/>
                <w:lang w:val="en-CA" w:eastAsia="zh-CN"/>
              </w:rPr>
              <w:t>/</w:t>
            </w:r>
            <w:r w:rsidRPr="00BC6B7E">
              <w:rPr>
                <w:rFonts w:ascii="Microsoft YaHei" w:eastAsia="SimSun" w:hAnsi="Microsoft YaHei" w:cs="Microsoft YaHei" w:hint="eastAsia"/>
                <w:snapToGrid w:val="0"/>
                <w:kern w:val="22"/>
                <w:sz w:val="20"/>
                <w:szCs w:val="20"/>
                <w:lang w:val="en-CA" w:eastAsia="zh-CN"/>
              </w:rPr>
              <w:t>总</w:t>
            </w:r>
            <w:r w:rsidRPr="00BC6B7E">
              <w:rPr>
                <w:rFonts w:ascii="MS Mincho" w:eastAsia="SimSun" w:hAnsi="MS Mincho" w:cs="MS Mincho" w:hint="eastAsia"/>
                <w:snapToGrid w:val="0"/>
                <w:kern w:val="22"/>
                <w:sz w:val="20"/>
                <w:szCs w:val="20"/>
                <w:lang w:val="en-CA" w:eastAsia="zh-CN"/>
              </w:rPr>
              <w:t>理</w:t>
            </w:r>
            <w:r w:rsidRPr="00BC6B7E">
              <w:rPr>
                <w:rFonts w:ascii="Microsoft YaHei" w:eastAsia="SimSun" w:hAnsi="Microsoft YaHei" w:cs="Microsoft YaHei" w:hint="eastAsia"/>
                <w:snapToGrid w:val="0"/>
                <w:kern w:val="22"/>
                <w:sz w:val="20"/>
                <w:szCs w:val="20"/>
                <w:lang w:val="en-CA" w:eastAsia="zh-CN"/>
              </w:rPr>
              <w:t>办</w:t>
            </w:r>
            <w:r w:rsidRPr="00BC6B7E">
              <w:rPr>
                <w:rFonts w:ascii="MS Mincho" w:eastAsia="SimSun" w:hAnsi="MS Mincho" w:cs="MS Mincho" w:hint="eastAsia"/>
                <w:snapToGrid w:val="0"/>
                <w:kern w:val="22"/>
                <w:sz w:val="20"/>
                <w:szCs w:val="20"/>
                <w:lang w:val="en-CA" w:eastAsia="zh-CN"/>
              </w:rPr>
              <w:t>公室或同等的全政府机构所采</w:t>
            </w:r>
            <w:r w:rsidRPr="00BC6B7E">
              <w:rPr>
                <w:rFonts w:ascii="Microsoft YaHei" w:eastAsia="SimSun" w:hAnsi="Microsoft YaHei" w:cs="Microsoft YaHei" w:hint="eastAsia"/>
                <w:snapToGrid w:val="0"/>
                <w:kern w:val="22"/>
                <w:sz w:val="20"/>
                <w:szCs w:val="20"/>
                <w:lang w:val="en-CA" w:eastAsia="zh-CN"/>
              </w:rPr>
              <w:t>纳</w:t>
            </w:r>
          </w:p>
          <w:p w14:paraId="5F2371AA"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Microsoft YaHei" w:eastAsia="SimSun" w:hAnsi="Microsoft YaHei" w:cs="Microsoft YaHei" w:hint="eastAsia"/>
                <w:snapToGrid w:val="0"/>
                <w:kern w:val="22"/>
                <w:sz w:val="20"/>
                <w:szCs w:val="20"/>
                <w:lang w:val="en-CA" w:eastAsia="zh-CN"/>
              </w:rPr>
              <w:t>为环</w:t>
            </w:r>
            <w:r w:rsidRPr="00BC6B7E">
              <w:rPr>
                <w:rFonts w:ascii="MS Mincho" w:eastAsia="SimSun" w:hAnsi="MS Mincho" w:cs="MS Mincho" w:hint="eastAsia"/>
                <w:snapToGrid w:val="0"/>
                <w:kern w:val="22"/>
                <w:sz w:val="20"/>
                <w:szCs w:val="20"/>
                <w:lang w:val="en-CA" w:eastAsia="zh-CN"/>
              </w:rPr>
              <w:t>境部或其他</w:t>
            </w:r>
            <w:r w:rsidRPr="00BC6B7E">
              <w:rPr>
                <w:rFonts w:ascii="Microsoft YaHei" w:eastAsia="SimSun" w:hAnsi="Microsoft YaHei" w:cs="Microsoft YaHei" w:hint="eastAsia"/>
                <w:snapToGrid w:val="0"/>
                <w:kern w:val="22"/>
                <w:sz w:val="20"/>
                <w:szCs w:val="20"/>
                <w:lang w:val="en-CA" w:eastAsia="zh-CN"/>
              </w:rPr>
              <w:t>对</w:t>
            </w:r>
            <w:r w:rsidRPr="00BC6B7E">
              <w:rPr>
                <w:rFonts w:ascii="MS Mincho" w:eastAsia="SimSun" w:hAnsi="MS Mincho" w:cs="MS Mincho" w:hint="eastAsia"/>
                <w:snapToGrid w:val="0"/>
                <w:kern w:val="22"/>
                <w:sz w:val="20"/>
                <w:szCs w:val="20"/>
                <w:lang w:val="en-CA" w:eastAsia="zh-CN"/>
              </w:rPr>
              <w:t>口部委所采</w:t>
            </w:r>
            <w:r w:rsidRPr="00BC6B7E">
              <w:rPr>
                <w:rFonts w:ascii="Microsoft YaHei" w:eastAsia="SimSun" w:hAnsi="Microsoft YaHei" w:cs="Microsoft YaHei" w:hint="eastAsia"/>
                <w:snapToGrid w:val="0"/>
                <w:kern w:val="22"/>
                <w:sz w:val="20"/>
                <w:szCs w:val="20"/>
                <w:lang w:val="en-CA" w:eastAsia="zh-CN"/>
              </w:rPr>
              <w:t>纳</w:t>
            </w:r>
            <w:r w:rsidRPr="00BC6B7E">
              <w:rPr>
                <w:rFonts w:ascii="Calibri" w:eastAsia="SimSun" w:hAnsi="Calibri" w:cs="Arial"/>
                <w:snapToGrid w:val="0"/>
                <w:kern w:val="22"/>
                <w:sz w:val="20"/>
                <w:szCs w:val="20"/>
                <w:lang w:val="en-CA" w:eastAsia="zh-CN"/>
              </w:rPr>
              <w:t xml:space="preserve"> </w:t>
            </w:r>
          </w:p>
          <w:p w14:paraId="6DCC623F"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Calibri" w:eastAsia="SimSun" w:hAnsi="Calibri" w:cs="Arial"/>
                <w:snapToGrid w:val="0"/>
                <w:kern w:val="22"/>
                <w:sz w:val="20"/>
                <w:szCs w:val="20"/>
                <w:lang w:val="en-CA" w:eastAsia="zh-CN"/>
              </w:rPr>
              <w:t>被</w:t>
            </w:r>
            <w:r w:rsidRPr="00BC6B7E">
              <w:rPr>
                <w:rFonts w:ascii="Microsoft YaHei" w:eastAsia="SimSun" w:hAnsi="Microsoft YaHei" w:cs="Microsoft YaHei" w:hint="eastAsia"/>
                <w:snapToGrid w:val="0"/>
                <w:kern w:val="22"/>
                <w:sz w:val="20"/>
                <w:szCs w:val="20"/>
                <w:lang w:val="en-CA" w:eastAsia="zh-CN"/>
              </w:rPr>
              <w:t>纳</w:t>
            </w:r>
            <w:r w:rsidRPr="00BC6B7E">
              <w:rPr>
                <w:rFonts w:ascii="MS Mincho" w:eastAsia="SimSun" w:hAnsi="MS Mincho" w:cs="MS Mincho" w:hint="eastAsia"/>
                <w:snapToGrid w:val="0"/>
                <w:kern w:val="22"/>
                <w:sz w:val="20"/>
                <w:szCs w:val="20"/>
                <w:lang w:val="en-CA" w:eastAsia="zh-CN"/>
              </w:rPr>
              <w:t>入减</w:t>
            </w:r>
            <w:r w:rsidRPr="00BC6B7E">
              <w:rPr>
                <w:rFonts w:ascii="Microsoft YaHei" w:eastAsia="SimSun" w:hAnsi="Microsoft YaHei" w:cs="Microsoft YaHei" w:hint="eastAsia"/>
                <w:snapToGrid w:val="0"/>
                <w:kern w:val="22"/>
                <w:sz w:val="20"/>
                <w:szCs w:val="20"/>
                <w:lang w:val="en-CA" w:eastAsia="zh-CN"/>
              </w:rPr>
              <w:t>贫战</w:t>
            </w:r>
            <w:r w:rsidRPr="00BC6B7E">
              <w:rPr>
                <w:rFonts w:ascii="MS Mincho" w:eastAsia="SimSun" w:hAnsi="MS Mincho" w:cs="MS Mincho" w:hint="eastAsia"/>
                <w:snapToGrid w:val="0"/>
                <w:kern w:val="22"/>
                <w:sz w:val="20"/>
                <w:szCs w:val="20"/>
                <w:lang w:val="en-CA" w:eastAsia="zh-CN"/>
              </w:rPr>
              <w:t>略、可持</w:t>
            </w:r>
            <w:r w:rsidRPr="00BC6B7E">
              <w:rPr>
                <w:rFonts w:ascii="Microsoft YaHei" w:eastAsia="SimSun" w:hAnsi="Microsoft YaHei" w:cs="Microsoft YaHei" w:hint="eastAsia"/>
                <w:snapToGrid w:val="0"/>
                <w:kern w:val="22"/>
                <w:sz w:val="20"/>
                <w:szCs w:val="20"/>
                <w:lang w:val="en-CA" w:eastAsia="zh-CN"/>
              </w:rPr>
              <w:t>续发</w:t>
            </w:r>
            <w:r w:rsidRPr="00BC6B7E">
              <w:rPr>
                <w:rFonts w:ascii="MS Mincho" w:eastAsia="SimSun" w:hAnsi="MS Mincho" w:cs="MS Mincho" w:hint="eastAsia"/>
                <w:snapToGrid w:val="0"/>
                <w:kern w:val="22"/>
                <w:sz w:val="20"/>
                <w:szCs w:val="20"/>
                <w:lang w:val="en-CA" w:eastAsia="zh-CN"/>
              </w:rPr>
              <w:t>展</w:t>
            </w:r>
            <w:r w:rsidRPr="00BC6B7E">
              <w:rPr>
                <w:rFonts w:ascii="Microsoft YaHei" w:eastAsia="SimSun" w:hAnsi="Microsoft YaHei" w:cs="Microsoft YaHei" w:hint="eastAsia"/>
                <w:snapToGrid w:val="0"/>
                <w:kern w:val="22"/>
                <w:sz w:val="20"/>
                <w:szCs w:val="20"/>
                <w:lang w:val="en-CA" w:eastAsia="zh-CN"/>
              </w:rPr>
              <w:t>战</w:t>
            </w:r>
            <w:r w:rsidRPr="00BC6B7E">
              <w:rPr>
                <w:rFonts w:ascii="MS Mincho" w:eastAsia="SimSun" w:hAnsi="MS Mincho" w:cs="MS Mincho" w:hint="eastAsia"/>
                <w:snapToGrid w:val="0"/>
                <w:kern w:val="22"/>
                <w:sz w:val="20"/>
                <w:szCs w:val="20"/>
                <w:lang w:val="en-CA" w:eastAsia="zh-CN"/>
              </w:rPr>
              <w:t>略、国家</w:t>
            </w:r>
            <w:r w:rsidRPr="00BC6B7E">
              <w:rPr>
                <w:rFonts w:ascii="Microsoft YaHei" w:eastAsia="SimSun" w:hAnsi="Microsoft YaHei" w:cs="Microsoft YaHei" w:hint="eastAsia"/>
                <w:snapToGrid w:val="0"/>
                <w:kern w:val="22"/>
                <w:sz w:val="20"/>
                <w:szCs w:val="20"/>
                <w:lang w:val="en-CA" w:eastAsia="zh-CN"/>
              </w:rPr>
              <w:t>发</w:t>
            </w:r>
            <w:r w:rsidRPr="00BC6B7E">
              <w:rPr>
                <w:rFonts w:ascii="MS Mincho" w:eastAsia="SimSun" w:hAnsi="MS Mincho" w:cs="MS Mincho" w:hint="eastAsia"/>
                <w:snapToGrid w:val="0"/>
                <w:kern w:val="22"/>
                <w:sz w:val="20"/>
                <w:szCs w:val="20"/>
                <w:lang w:val="en-CA" w:eastAsia="zh-CN"/>
              </w:rPr>
              <w:t>展</w:t>
            </w:r>
            <w:r w:rsidRPr="00BC6B7E">
              <w:rPr>
                <w:rFonts w:ascii="Microsoft YaHei" w:eastAsia="SimSun" w:hAnsi="Microsoft YaHei" w:cs="Microsoft YaHei" w:hint="eastAsia"/>
                <w:snapToGrid w:val="0"/>
                <w:kern w:val="22"/>
                <w:sz w:val="20"/>
                <w:szCs w:val="20"/>
                <w:lang w:val="en-CA" w:eastAsia="zh-CN"/>
              </w:rPr>
              <w:t>计</w:t>
            </w:r>
            <w:r w:rsidRPr="00BC6B7E">
              <w:rPr>
                <w:rFonts w:ascii="MS Mincho" w:eastAsia="SimSun" w:hAnsi="MS Mincho" w:cs="MS Mincho" w:hint="eastAsia"/>
                <w:snapToGrid w:val="0"/>
                <w:kern w:val="22"/>
                <w:sz w:val="20"/>
                <w:szCs w:val="20"/>
                <w:lang w:val="en-CA" w:eastAsia="zh-CN"/>
              </w:rPr>
              <w:t>划和其他相关</w:t>
            </w:r>
            <w:r w:rsidRPr="00BC6B7E">
              <w:rPr>
                <w:rFonts w:ascii="Microsoft YaHei" w:eastAsia="SimSun" w:hAnsi="Microsoft YaHei" w:cs="Microsoft YaHei" w:hint="eastAsia"/>
                <w:snapToGrid w:val="0"/>
                <w:kern w:val="22"/>
                <w:sz w:val="20"/>
                <w:szCs w:val="20"/>
                <w:lang w:val="en-CA" w:eastAsia="zh-CN"/>
              </w:rPr>
              <w:t>战</w:t>
            </w:r>
            <w:r w:rsidRPr="00BC6B7E">
              <w:rPr>
                <w:rFonts w:ascii="MS Mincho" w:eastAsia="SimSun" w:hAnsi="MS Mincho" w:cs="MS Mincho" w:hint="eastAsia"/>
                <w:snapToGrid w:val="0"/>
                <w:kern w:val="22"/>
                <w:sz w:val="20"/>
                <w:szCs w:val="20"/>
                <w:lang w:val="en-CA" w:eastAsia="zh-CN"/>
              </w:rPr>
              <w:t>略或</w:t>
            </w:r>
            <w:r w:rsidRPr="00BC6B7E">
              <w:rPr>
                <w:rFonts w:ascii="Microsoft YaHei" w:eastAsia="SimSun" w:hAnsi="Microsoft YaHei" w:cs="Microsoft YaHei" w:hint="eastAsia"/>
                <w:snapToGrid w:val="0"/>
                <w:kern w:val="22"/>
                <w:sz w:val="20"/>
                <w:szCs w:val="20"/>
                <w:lang w:val="en-CA" w:eastAsia="zh-CN"/>
              </w:rPr>
              <w:t>计</w:t>
            </w:r>
            <w:r w:rsidRPr="00BC6B7E">
              <w:rPr>
                <w:rFonts w:ascii="MS Mincho" w:eastAsia="SimSun" w:hAnsi="MS Mincho" w:cs="MS Mincho" w:hint="eastAsia"/>
                <w:snapToGrid w:val="0"/>
                <w:kern w:val="22"/>
                <w:sz w:val="20"/>
                <w:szCs w:val="20"/>
                <w:lang w:val="en-CA" w:eastAsia="zh-CN"/>
              </w:rPr>
              <w:t>划</w:t>
            </w:r>
            <w:r w:rsidRPr="00BC6B7E">
              <w:rPr>
                <w:rFonts w:ascii="Calibri" w:hAnsi="Calibri" w:cs="Arial"/>
                <w:snapToGrid w:val="0"/>
                <w:kern w:val="22"/>
                <w:sz w:val="20"/>
                <w:szCs w:val="20"/>
                <w:lang w:val="en-CA" w:eastAsia="zh-CN"/>
              </w:rPr>
              <w:t xml:space="preserve"> </w:t>
            </w:r>
          </w:p>
          <w:p w14:paraId="54E1F369"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snapToGrid w:val="0"/>
                <w:kern w:val="22"/>
                <w:sz w:val="20"/>
                <w:szCs w:val="20"/>
                <w:lang w:val="en-CA" w:eastAsia="zh-CN"/>
              </w:rPr>
            </w:pPr>
            <w:r w:rsidRPr="00BC6B7E">
              <w:rPr>
                <w:rFonts w:ascii="Segoe UI Symbol" w:hAnsi="Segoe UI Symbol" w:cs="Segoe UI Symbol"/>
                <w:snapToGrid w:val="0"/>
                <w:kern w:val="22"/>
                <w:sz w:val="20"/>
                <w:szCs w:val="20"/>
                <w:lang w:val="en-CA" w:eastAsia="zh-CN"/>
              </w:rPr>
              <w:t xml:space="preserve">☐ </w:t>
            </w:r>
            <w:r w:rsidRPr="00BC6B7E">
              <w:rPr>
                <w:rFonts w:ascii="Calibri" w:eastAsia="SimSun" w:hAnsi="Calibri" w:cs="Arial"/>
                <w:snapToGrid w:val="0"/>
                <w:kern w:val="22"/>
                <w:sz w:val="20"/>
                <w:szCs w:val="20"/>
                <w:lang w:val="en-CA" w:eastAsia="zh-CN"/>
              </w:rPr>
              <w:t>其他</w:t>
            </w:r>
            <w:r w:rsidRPr="00BC6B7E">
              <w:rPr>
                <w:rFonts w:ascii="Calibri" w:eastAsia="SimSun" w:hAnsi="Calibri" w:cs="Arial"/>
                <w:snapToGrid w:val="0"/>
                <w:kern w:val="22"/>
                <w:sz w:val="20"/>
                <w:szCs w:val="20"/>
                <w:lang w:val="en-CA" w:eastAsia="zh-CN"/>
              </w:rPr>
              <w:t>(</w:t>
            </w:r>
            <w:r w:rsidRPr="00BC6B7E">
              <w:rPr>
                <w:rFonts w:ascii="Microsoft YaHei" w:eastAsia="SimSun" w:hAnsi="Microsoft YaHei" w:cs="Microsoft YaHei" w:hint="eastAsia"/>
                <w:snapToGrid w:val="0"/>
                <w:kern w:val="22"/>
                <w:sz w:val="20"/>
                <w:szCs w:val="20"/>
                <w:lang w:val="en-CA" w:eastAsia="zh-CN"/>
              </w:rPr>
              <w:t>请</w:t>
            </w:r>
            <w:r w:rsidRPr="00BC6B7E">
              <w:rPr>
                <w:rFonts w:ascii="MS Mincho" w:eastAsia="SimSun" w:hAnsi="MS Mincho" w:cs="MS Mincho" w:hint="eastAsia"/>
                <w:snapToGrid w:val="0"/>
                <w:kern w:val="22"/>
                <w:sz w:val="20"/>
                <w:szCs w:val="20"/>
                <w:lang w:val="en-CA" w:eastAsia="zh-CN"/>
              </w:rPr>
              <w:t>具体</w:t>
            </w:r>
            <w:r w:rsidRPr="00BC6B7E">
              <w:rPr>
                <w:rFonts w:ascii="Microsoft YaHei" w:eastAsia="SimSun" w:hAnsi="Microsoft YaHei" w:cs="Microsoft YaHei" w:hint="eastAsia"/>
                <w:snapToGrid w:val="0"/>
                <w:kern w:val="22"/>
                <w:sz w:val="20"/>
                <w:szCs w:val="20"/>
                <w:lang w:val="en-CA" w:eastAsia="zh-CN"/>
              </w:rPr>
              <w:t>说</w:t>
            </w:r>
            <w:r w:rsidRPr="00BC6B7E">
              <w:rPr>
                <w:rFonts w:ascii="MS Mincho" w:eastAsia="SimSun" w:hAnsi="MS Mincho" w:cs="MS Mincho" w:hint="eastAsia"/>
                <w:snapToGrid w:val="0"/>
                <w:kern w:val="22"/>
                <w:sz w:val="20"/>
                <w:szCs w:val="20"/>
                <w:lang w:val="en-CA" w:eastAsia="zh-CN"/>
              </w:rPr>
              <w:t>明</w:t>
            </w:r>
            <w:r w:rsidRPr="00BC6B7E">
              <w:rPr>
                <w:rFonts w:ascii="Calibri" w:eastAsia="SimSun" w:hAnsi="Calibri" w:cs="Arial"/>
                <w:snapToGrid w:val="0"/>
                <w:kern w:val="22"/>
                <w:sz w:val="20"/>
                <w:szCs w:val="20"/>
                <w:lang w:val="en-CA" w:eastAsia="zh-CN"/>
              </w:rPr>
              <w:t>)</w:t>
            </w:r>
          </w:p>
          <w:p w14:paraId="7B43EBF7" w14:textId="77777777" w:rsidR="00BC6B7E" w:rsidRPr="00BC6B7E" w:rsidRDefault="00BC6B7E" w:rsidP="00BC6B7E">
            <w:pPr>
              <w:widowControl w:val="0"/>
              <w:topLinePunct/>
              <w:adjustRightInd w:val="0"/>
              <w:snapToGrid w:val="0"/>
              <w:spacing w:before="120" w:after="120" w:line="240" w:lineRule="atLeast"/>
              <w:rPr>
                <w:rFonts w:eastAsia="SimSun"/>
                <w:snapToGrid w:val="0"/>
                <w:kern w:val="22"/>
                <w:sz w:val="20"/>
                <w:szCs w:val="20"/>
                <w:lang w:val="en-CA" w:eastAsia="zh-CN"/>
              </w:rPr>
            </w:pPr>
            <w:r w:rsidRPr="00BC6B7E">
              <w:rPr>
                <w:rFonts w:eastAsia="SimSun"/>
                <w:snapToGrid w:val="0"/>
                <w:kern w:val="22"/>
                <w:sz w:val="20"/>
                <w:szCs w:val="20"/>
                <w:lang w:val="en-CA" w:eastAsia="zh-CN"/>
              </w:rPr>
              <w:t>______________________</w:t>
            </w:r>
          </w:p>
        </w:tc>
      </w:tr>
    </w:tbl>
    <w:p w14:paraId="2B49D504" w14:textId="77777777" w:rsidR="00BC6B7E" w:rsidRPr="00BC6B7E" w:rsidRDefault="00BC6B7E" w:rsidP="00BC6B7E">
      <w:pPr>
        <w:widowControl w:val="0"/>
        <w:topLinePunct/>
        <w:adjustRightInd w:val="0"/>
        <w:snapToGrid w:val="0"/>
        <w:spacing w:before="120" w:after="120" w:line="240" w:lineRule="atLeast"/>
        <w:ind w:left="1152" w:right="504" w:hanging="1152"/>
        <w:rPr>
          <w:rFonts w:eastAsia="SimSun"/>
          <w:b/>
          <w:bCs/>
          <w:snapToGrid w:val="0"/>
          <w:kern w:val="22"/>
          <w:sz w:val="24"/>
          <w:lang w:eastAsia="zh-CN"/>
        </w:rPr>
      </w:pPr>
    </w:p>
    <w:p w14:paraId="0E1395FA" w14:textId="77777777" w:rsidR="00283CDB" w:rsidRDefault="00283CDB" w:rsidP="00BC6B7E">
      <w:pPr>
        <w:widowControl w:val="0"/>
        <w:topLinePunct/>
        <w:adjustRightInd w:val="0"/>
        <w:snapToGrid w:val="0"/>
        <w:spacing w:before="120" w:after="120" w:line="240" w:lineRule="atLeast"/>
        <w:ind w:left="1152" w:right="504" w:hanging="1152"/>
        <w:rPr>
          <w:rFonts w:eastAsia="SimSun"/>
          <w:b/>
          <w:bCs/>
          <w:snapToGrid w:val="0"/>
          <w:kern w:val="22"/>
          <w:sz w:val="24"/>
          <w:lang w:eastAsia="zh-CN"/>
        </w:rPr>
      </w:pPr>
    </w:p>
    <w:p w14:paraId="4A7DD4E4" w14:textId="020828D8" w:rsidR="00BC6B7E" w:rsidRPr="00BC6B7E" w:rsidRDefault="00BC6B7E" w:rsidP="00BC6B7E">
      <w:pPr>
        <w:widowControl w:val="0"/>
        <w:topLinePunct/>
        <w:adjustRightInd w:val="0"/>
        <w:snapToGrid w:val="0"/>
        <w:spacing w:before="120" w:after="120" w:line="240" w:lineRule="atLeast"/>
        <w:ind w:left="1152" w:right="504" w:hanging="1152"/>
        <w:rPr>
          <w:rFonts w:eastAsia="SimSun"/>
          <w:b/>
          <w:bCs/>
          <w:snapToGrid w:val="0"/>
          <w:kern w:val="22"/>
          <w:sz w:val="24"/>
          <w:lang w:eastAsia="zh-CN"/>
        </w:rPr>
      </w:pPr>
      <w:r w:rsidRPr="00BC6B7E">
        <w:rPr>
          <w:rFonts w:eastAsia="SimSun"/>
          <w:b/>
          <w:bCs/>
          <w:snapToGrid w:val="0"/>
          <w:kern w:val="22"/>
          <w:sz w:val="24"/>
          <w:lang w:eastAsia="zh-CN"/>
        </w:rPr>
        <w:lastRenderedPageBreak/>
        <w:t>第</w:t>
      </w:r>
      <w:r w:rsidRPr="00BC6B7E">
        <w:rPr>
          <w:rFonts w:eastAsia="SimSun" w:hint="eastAsia"/>
          <w:b/>
          <w:bCs/>
          <w:snapToGrid w:val="0"/>
          <w:kern w:val="22"/>
          <w:sz w:val="24"/>
          <w:lang w:eastAsia="zh-CN"/>
        </w:rPr>
        <w:t>三</w:t>
      </w:r>
      <w:r w:rsidRPr="00BC6B7E">
        <w:rPr>
          <w:rFonts w:eastAsia="SimSun"/>
          <w:b/>
          <w:bCs/>
          <w:snapToGrid w:val="0"/>
          <w:kern w:val="22"/>
          <w:sz w:val="24"/>
          <w:lang w:eastAsia="zh-CN"/>
        </w:rPr>
        <w:t>部分</w:t>
      </w:r>
      <w:r w:rsidRPr="00BC6B7E">
        <w:rPr>
          <w:rFonts w:eastAsia="SimSun"/>
          <w:b/>
          <w:bCs/>
          <w:snapToGrid w:val="0"/>
          <w:kern w:val="22"/>
          <w:sz w:val="24"/>
          <w:lang w:eastAsia="zh-CN"/>
        </w:rPr>
        <w:t xml:space="preserve">.  </w:t>
      </w:r>
      <w:r w:rsidRPr="00BC6B7E">
        <w:rPr>
          <w:rFonts w:ascii="SimSun" w:hAnsi="SimSun" w:cs="SimSun" w:hint="eastAsia"/>
          <w:b/>
          <w:bCs/>
          <w:snapToGrid w:val="0"/>
          <w:kern w:val="22"/>
          <w:sz w:val="24"/>
          <w:lang w:eastAsia="zh-CN"/>
        </w:rPr>
        <w:t>国家</w:t>
      </w:r>
      <w:r w:rsidRPr="00BC6B7E">
        <w:rPr>
          <w:rFonts w:eastAsia="SimSun"/>
          <w:b/>
          <w:bCs/>
          <w:snapToGrid w:val="0"/>
          <w:kern w:val="22"/>
          <w:sz w:val="24"/>
          <w:lang w:eastAsia="zh-CN"/>
        </w:rPr>
        <w:t>目标实现进度评估</w:t>
      </w:r>
      <w:r w:rsidRPr="00BC6B7E">
        <w:rPr>
          <w:rFonts w:eastAsia="SimSun"/>
          <w:b/>
          <w:bCs/>
          <w:snapToGrid w:val="0"/>
          <w:kern w:val="22"/>
          <w:sz w:val="24"/>
          <w:lang w:eastAsia="zh-CN"/>
        </w:rPr>
        <w:t xml:space="preserve"> </w:t>
      </w:r>
    </w:p>
    <w:p w14:paraId="585D11E2" w14:textId="7BF02AE0" w:rsidR="00BC6B7E" w:rsidRPr="00BC6B7E" w:rsidRDefault="00BC6B7E" w:rsidP="00BC6B7E">
      <w:pPr>
        <w:widowControl w:val="0"/>
        <w:topLinePunct/>
        <w:adjustRightInd w:val="0"/>
        <w:snapToGrid w:val="0"/>
        <w:spacing w:before="120" w:after="120" w:line="240" w:lineRule="atLeast"/>
        <w:rPr>
          <w:rFonts w:eastAsia="SimSun"/>
          <w:snapToGrid w:val="0"/>
          <w:kern w:val="22"/>
          <w:sz w:val="24"/>
          <w:lang w:eastAsia="zh-CN"/>
        </w:rPr>
      </w:pPr>
      <w:r w:rsidRPr="00BC6B7E">
        <w:rPr>
          <w:rFonts w:eastAsia="SimSun"/>
          <w:snapToGrid w:val="0"/>
          <w:kern w:val="22"/>
          <w:sz w:val="24"/>
          <w:lang w:eastAsia="zh-CN"/>
        </w:rPr>
        <w:t>请使用以下模板报告贵国根据</w:t>
      </w:r>
      <w:r w:rsidR="00410B86">
        <w:rPr>
          <w:rFonts w:eastAsia="SimSun"/>
          <w:snapToGrid w:val="0"/>
          <w:kern w:val="22"/>
          <w:sz w:val="24"/>
          <w:lang w:eastAsia="zh-CN"/>
        </w:rPr>
        <w:t>《昆明</w:t>
      </w:r>
      <w:r w:rsidR="00410B86">
        <w:rPr>
          <w:rFonts w:eastAsia="SimSun"/>
          <w:snapToGrid w:val="0"/>
          <w:kern w:val="22"/>
          <w:sz w:val="24"/>
          <w:lang w:eastAsia="zh-CN"/>
        </w:rPr>
        <w:t>-</w:t>
      </w:r>
      <w:r w:rsidR="00410B86">
        <w:rPr>
          <w:rFonts w:eastAsia="SimSun"/>
          <w:snapToGrid w:val="0"/>
          <w:kern w:val="22"/>
          <w:sz w:val="24"/>
          <w:lang w:eastAsia="zh-CN"/>
        </w:rPr>
        <w:t>蒙特利尔全球生物多样性框架》</w:t>
      </w:r>
      <w:r w:rsidRPr="00BC6B7E">
        <w:rPr>
          <w:rFonts w:eastAsia="SimSun"/>
          <w:snapToGrid w:val="0"/>
          <w:kern w:val="22"/>
          <w:sz w:val="24"/>
          <w:lang w:eastAsia="zh-CN"/>
        </w:rPr>
        <w:t>在执行国家目标以及修订或更新的</w:t>
      </w:r>
      <w:r w:rsidRPr="00BC6B7E">
        <w:rPr>
          <w:rFonts w:eastAsia="SimSun"/>
          <w:snapToGrid w:val="0"/>
          <w:kern w:val="22"/>
          <w:sz w:val="24"/>
          <w:lang w:eastAsia="zh-CN"/>
        </w:rPr>
        <w:t>NBSAP</w:t>
      </w:r>
      <w:r w:rsidRPr="00BC6B7E">
        <w:rPr>
          <w:rFonts w:eastAsia="SimSun"/>
          <w:snapToGrid w:val="0"/>
          <w:kern w:val="22"/>
          <w:sz w:val="24"/>
          <w:lang w:eastAsia="zh-CN"/>
        </w:rPr>
        <w:t>方面的进展</w:t>
      </w:r>
      <w:r w:rsidRPr="00BC6B7E">
        <w:rPr>
          <w:rFonts w:eastAsia="SimSun" w:hint="eastAsia"/>
          <w:snapToGrid w:val="0"/>
          <w:kern w:val="22"/>
          <w:sz w:val="24"/>
          <w:lang w:eastAsia="zh-CN"/>
        </w:rPr>
        <w:t>。</w:t>
      </w:r>
    </w:p>
    <w:tbl>
      <w:tblPr>
        <w:tblStyle w:val="TableGrid1"/>
        <w:tblW w:w="9350" w:type="dxa"/>
        <w:tblLayout w:type="fixed"/>
        <w:tblLook w:val="04A0" w:firstRow="1" w:lastRow="0" w:firstColumn="1" w:lastColumn="0" w:noHBand="0" w:noVBand="1"/>
      </w:tblPr>
      <w:tblGrid>
        <w:gridCol w:w="4106"/>
        <w:gridCol w:w="5244"/>
      </w:tblGrid>
      <w:tr w:rsidR="00BC6B7E" w:rsidRPr="00BC6B7E" w14:paraId="30B07AB0" w14:textId="77777777" w:rsidTr="00B272A8">
        <w:tc>
          <w:tcPr>
            <w:tcW w:w="9350" w:type="dxa"/>
            <w:gridSpan w:val="2"/>
            <w:tcBorders>
              <w:top w:val="single" w:sz="4" w:space="0" w:color="auto"/>
            </w:tcBorders>
            <w:shd w:val="clear" w:color="auto" w:fill="auto"/>
          </w:tcPr>
          <w:p w14:paraId="0583E9E4"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BC6B7E">
              <w:rPr>
                <w:rFonts w:ascii="Calibri" w:eastAsia="SimSun" w:hAnsi="Calibri" w:cs="Arial"/>
                <w:b/>
                <w:bCs/>
                <w:snapToGrid w:val="0"/>
                <w:kern w:val="22"/>
                <w:sz w:val="20"/>
                <w:szCs w:val="20"/>
                <w:lang w:val="en-CA" w:eastAsia="zh-CN"/>
              </w:rPr>
              <w:t>国家目</w:t>
            </w:r>
            <w:r w:rsidRPr="00BC6B7E">
              <w:rPr>
                <w:rFonts w:ascii="Microsoft YaHei" w:eastAsia="SimSun" w:hAnsi="Microsoft YaHei" w:cs="Microsoft YaHei" w:hint="eastAsia"/>
                <w:b/>
                <w:bCs/>
                <w:snapToGrid w:val="0"/>
                <w:kern w:val="22"/>
                <w:sz w:val="20"/>
                <w:szCs w:val="20"/>
                <w:lang w:val="en-CA" w:eastAsia="zh-CN"/>
              </w:rPr>
              <w:t>标</w:t>
            </w:r>
            <w:r w:rsidRPr="00BC6B7E">
              <w:rPr>
                <w:rFonts w:ascii="Calibri" w:eastAsia="KaiTi" w:hAnsi="Calibri" w:cs="Arial"/>
                <w:snapToGrid w:val="0"/>
                <w:kern w:val="22"/>
                <w:sz w:val="20"/>
                <w:szCs w:val="20"/>
                <w:lang w:val="en-CA" w:eastAsia="zh-CN"/>
              </w:rPr>
              <w:t>（根据提交的国家目标预先填</w:t>
            </w:r>
            <w:r w:rsidRPr="00BC6B7E">
              <w:rPr>
                <w:rFonts w:ascii="Calibri" w:eastAsia="KaiTi" w:hAnsi="Calibri" w:cs="Arial" w:hint="eastAsia"/>
                <w:snapToGrid w:val="0"/>
                <w:kern w:val="22"/>
                <w:sz w:val="20"/>
                <w:szCs w:val="20"/>
                <w:lang w:val="en-CA" w:eastAsia="zh-CN"/>
              </w:rPr>
              <w:t>入</w:t>
            </w:r>
            <w:r w:rsidRPr="00BC6B7E">
              <w:rPr>
                <w:rFonts w:ascii="Calibri" w:eastAsia="KaiTi" w:hAnsi="Calibri" w:cs="Arial"/>
                <w:snapToGrid w:val="0"/>
                <w:kern w:val="22"/>
                <w:sz w:val="20"/>
                <w:szCs w:val="20"/>
                <w:lang w:val="en-CA" w:eastAsia="zh-CN"/>
              </w:rPr>
              <w:t>）</w:t>
            </w:r>
          </w:p>
        </w:tc>
      </w:tr>
      <w:tr w:rsidR="00BC6B7E" w:rsidRPr="00BC6B7E" w14:paraId="1636B4F5" w14:textId="77777777" w:rsidTr="00B272A8">
        <w:tc>
          <w:tcPr>
            <w:tcW w:w="4106" w:type="dxa"/>
            <w:tcBorders>
              <w:top w:val="single" w:sz="4" w:space="0" w:color="auto"/>
            </w:tcBorders>
            <w:shd w:val="clear" w:color="auto" w:fill="auto"/>
          </w:tcPr>
          <w:p w14:paraId="7D5F87E0"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BC6B7E">
              <w:rPr>
                <w:rFonts w:ascii="Microsoft YaHei" w:eastAsia="SimSun" w:hAnsi="Microsoft YaHei" w:cs="Microsoft YaHei" w:hint="eastAsia"/>
                <w:b/>
                <w:bCs/>
                <w:snapToGrid w:val="0"/>
                <w:kern w:val="22"/>
                <w:sz w:val="20"/>
                <w:szCs w:val="20"/>
                <w:lang w:val="en-CA" w:eastAsia="zh-CN"/>
              </w:rPr>
              <w:t>请简</w:t>
            </w:r>
            <w:r w:rsidRPr="00BC6B7E">
              <w:rPr>
                <w:rFonts w:ascii="MS Mincho" w:eastAsia="SimSun" w:hAnsi="MS Mincho" w:cs="MS Mincho" w:hint="eastAsia"/>
                <w:b/>
                <w:bCs/>
                <w:snapToGrid w:val="0"/>
                <w:kern w:val="22"/>
                <w:sz w:val="20"/>
                <w:szCs w:val="20"/>
                <w:lang w:val="en-CA" w:eastAsia="zh-CN"/>
              </w:rPr>
              <w:t>述</w:t>
            </w:r>
            <w:r w:rsidRPr="00BC6B7E">
              <w:rPr>
                <w:rFonts w:ascii="Microsoft YaHei" w:eastAsia="SimSun" w:hAnsi="Microsoft YaHei" w:cs="Microsoft YaHei" w:hint="eastAsia"/>
                <w:b/>
                <w:bCs/>
                <w:snapToGrid w:val="0"/>
                <w:kern w:val="22"/>
                <w:sz w:val="20"/>
                <w:szCs w:val="20"/>
                <w:lang w:val="en-CA" w:eastAsia="zh-CN"/>
              </w:rPr>
              <w:t>为</w:t>
            </w:r>
            <w:r w:rsidRPr="00BC6B7E">
              <w:rPr>
                <w:rFonts w:ascii="MS Mincho" w:eastAsia="SimSun" w:hAnsi="MS Mincho" w:cs="MS Mincho" w:hint="eastAsia"/>
                <w:b/>
                <w:bCs/>
                <w:snapToGrid w:val="0"/>
                <w:kern w:val="22"/>
                <w:sz w:val="20"/>
                <w:szCs w:val="20"/>
                <w:lang w:val="en-CA" w:eastAsia="zh-CN"/>
              </w:rPr>
              <w:t>落</w:t>
            </w:r>
            <w:r w:rsidRPr="00BC6B7E">
              <w:rPr>
                <w:rFonts w:ascii="Microsoft YaHei" w:eastAsia="SimSun" w:hAnsi="Microsoft YaHei" w:cs="Microsoft YaHei" w:hint="eastAsia"/>
                <w:b/>
                <w:bCs/>
                <w:snapToGrid w:val="0"/>
                <w:kern w:val="22"/>
                <w:sz w:val="20"/>
                <w:szCs w:val="20"/>
                <w:lang w:val="en-CA" w:eastAsia="zh-CN"/>
              </w:rPr>
              <w:t>实这项</w:t>
            </w:r>
            <w:r w:rsidRPr="00BC6B7E">
              <w:rPr>
                <w:rFonts w:ascii="MS Mincho" w:eastAsia="SimSun" w:hAnsi="MS Mincho" w:cs="MS Mincho" w:hint="eastAsia"/>
                <w:b/>
                <w:bCs/>
                <w:snapToGrid w:val="0"/>
                <w:kern w:val="22"/>
                <w:sz w:val="20"/>
                <w:szCs w:val="20"/>
                <w:lang w:val="en-CA" w:eastAsia="zh-CN"/>
              </w:rPr>
              <w:t>国家目</w:t>
            </w:r>
            <w:r w:rsidRPr="00BC6B7E">
              <w:rPr>
                <w:rFonts w:ascii="Microsoft YaHei" w:eastAsia="SimSun" w:hAnsi="Microsoft YaHei" w:cs="Microsoft YaHei" w:hint="eastAsia"/>
                <w:b/>
                <w:bCs/>
                <w:snapToGrid w:val="0"/>
                <w:kern w:val="22"/>
                <w:sz w:val="20"/>
                <w:szCs w:val="20"/>
                <w:lang w:val="en-CA" w:eastAsia="zh-CN"/>
              </w:rPr>
              <w:t>标</w:t>
            </w:r>
            <w:r w:rsidRPr="00BC6B7E">
              <w:rPr>
                <w:rFonts w:ascii="MS Mincho" w:eastAsia="SimSun" w:hAnsi="MS Mincho" w:cs="MS Mincho" w:hint="eastAsia"/>
                <w:b/>
                <w:bCs/>
                <w:snapToGrid w:val="0"/>
                <w:kern w:val="22"/>
                <w:sz w:val="20"/>
                <w:szCs w:val="20"/>
                <w:lang w:val="en-CA" w:eastAsia="zh-CN"/>
              </w:rPr>
              <w:t>采取的主要行</w:t>
            </w:r>
            <w:r w:rsidRPr="00BC6B7E">
              <w:rPr>
                <w:rFonts w:ascii="Microsoft YaHei" w:eastAsia="SimSun" w:hAnsi="Microsoft YaHei" w:cs="Microsoft YaHei" w:hint="eastAsia"/>
                <w:b/>
                <w:bCs/>
                <w:snapToGrid w:val="0"/>
                <w:kern w:val="22"/>
                <w:sz w:val="20"/>
                <w:szCs w:val="20"/>
                <w:lang w:val="en-CA" w:eastAsia="zh-CN"/>
              </w:rPr>
              <w:t>动</w:t>
            </w:r>
          </w:p>
        </w:tc>
        <w:tc>
          <w:tcPr>
            <w:tcW w:w="5244" w:type="dxa"/>
            <w:tcBorders>
              <w:top w:val="single" w:sz="4" w:space="0" w:color="auto"/>
            </w:tcBorders>
            <w:shd w:val="clear" w:color="auto" w:fill="auto"/>
          </w:tcPr>
          <w:p w14:paraId="54ECA9B0" w14:textId="77777777" w:rsidR="00BC6B7E" w:rsidRPr="00BC6B7E" w:rsidRDefault="00BC6B7E" w:rsidP="00BC6B7E">
            <w:pPr>
              <w:widowControl w:val="0"/>
              <w:topLinePunct/>
              <w:adjustRightInd w:val="0"/>
              <w:snapToGrid w:val="0"/>
              <w:spacing w:before="120" w:after="120" w:line="240" w:lineRule="atLeast"/>
              <w:ind w:left="360"/>
              <w:rPr>
                <w:rFonts w:ascii="Calibri" w:eastAsia="SimSun" w:hAnsi="Calibri" w:cs="Arial"/>
                <w:snapToGrid w:val="0"/>
                <w:kern w:val="22"/>
                <w:sz w:val="20"/>
                <w:szCs w:val="20"/>
                <w:lang w:val="en-CA" w:eastAsia="zh-CN"/>
              </w:rPr>
            </w:pPr>
          </w:p>
        </w:tc>
      </w:tr>
      <w:tr w:rsidR="00BC6B7E" w:rsidRPr="00BC6B7E" w14:paraId="0250F7DD" w14:textId="77777777" w:rsidTr="00B272A8">
        <w:tc>
          <w:tcPr>
            <w:tcW w:w="4106" w:type="dxa"/>
            <w:shd w:val="clear" w:color="auto" w:fill="auto"/>
          </w:tcPr>
          <w:p w14:paraId="4BC8E3AF"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BC6B7E">
              <w:rPr>
                <w:rFonts w:ascii="Microsoft YaHei" w:eastAsia="SimSun" w:hAnsi="Microsoft YaHei" w:cs="Microsoft YaHei" w:hint="eastAsia"/>
                <w:b/>
                <w:bCs/>
                <w:snapToGrid w:val="0"/>
                <w:kern w:val="22"/>
                <w:sz w:val="20"/>
                <w:szCs w:val="20"/>
                <w:lang w:val="en-CA" w:eastAsia="zh-CN"/>
              </w:rPr>
              <w:t>请说明目前在实现这项国家目标方面的进展情况</w:t>
            </w:r>
          </w:p>
        </w:tc>
        <w:tc>
          <w:tcPr>
            <w:tcW w:w="5244" w:type="dxa"/>
            <w:shd w:val="clear" w:color="auto" w:fill="auto"/>
          </w:tcPr>
          <w:p w14:paraId="74D391C1"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Calibri" w:eastAsia="SimSun" w:hAnsi="Calibri" w:cs="Arial"/>
                <w:snapToGrid w:val="0"/>
                <w:kern w:val="22"/>
                <w:sz w:val="20"/>
                <w:szCs w:val="20"/>
                <w:lang w:val="en-CA" w:eastAsia="zh-CN"/>
              </w:rPr>
              <w:t>正在</w:t>
            </w:r>
            <w:r w:rsidRPr="00BC6B7E">
              <w:rPr>
                <w:rFonts w:ascii="Microsoft YaHei" w:eastAsia="SimSun" w:hAnsi="Microsoft YaHei" w:cs="Microsoft YaHei" w:hint="eastAsia"/>
                <w:snapToGrid w:val="0"/>
                <w:kern w:val="22"/>
                <w:sz w:val="20"/>
                <w:szCs w:val="20"/>
                <w:lang w:val="en-CA" w:eastAsia="zh-CN"/>
              </w:rPr>
              <w:t>实现</w:t>
            </w:r>
            <w:r w:rsidRPr="00BC6B7E">
              <w:rPr>
                <w:rFonts w:ascii="MS Mincho" w:eastAsia="SimSun" w:hAnsi="MS Mincho" w:cs="MS Mincho" w:hint="eastAsia"/>
                <w:snapToGrid w:val="0"/>
                <w:kern w:val="22"/>
                <w:sz w:val="20"/>
                <w:szCs w:val="20"/>
                <w:lang w:val="en-CA" w:eastAsia="zh-CN"/>
              </w:rPr>
              <w:t>目</w:t>
            </w:r>
            <w:r w:rsidRPr="00BC6B7E">
              <w:rPr>
                <w:rFonts w:ascii="Microsoft YaHei" w:eastAsia="SimSun" w:hAnsi="Microsoft YaHei" w:cs="Microsoft YaHei" w:hint="eastAsia"/>
                <w:snapToGrid w:val="0"/>
                <w:kern w:val="22"/>
                <w:sz w:val="20"/>
                <w:szCs w:val="20"/>
                <w:lang w:val="en-CA" w:eastAsia="zh-CN"/>
              </w:rPr>
              <w:t>标</w:t>
            </w:r>
            <w:r w:rsidRPr="00BC6B7E">
              <w:rPr>
                <w:rFonts w:ascii="Calibri" w:eastAsia="SimSun" w:hAnsi="Calibri" w:cs="Arial"/>
                <w:snapToGrid w:val="0"/>
                <w:kern w:val="22"/>
                <w:sz w:val="20"/>
                <w:szCs w:val="20"/>
                <w:lang w:val="en-CA" w:eastAsia="zh-CN"/>
              </w:rPr>
              <w:t xml:space="preserve"> </w:t>
            </w:r>
          </w:p>
          <w:p w14:paraId="738B8981"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Microsoft YaHei" w:eastAsia="SimSun" w:hAnsi="Microsoft YaHei" w:cs="Microsoft YaHei" w:hint="eastAsia"/>
                <w:snapToGrid w:val="0"/>
                <w:kern w:val="22"/>
                <w:sz w:val="20"/>
                <w:szCs w:val="20"/>
                <w:lang w:val="en-CA" w:eastAsia="zh-CN"/>
              </w:rPr>
              <w:t>实现</w:t>
            </w:r>
            <w:r w:rsidRPr="00BC6B7E">
              <w:rPr>
                <w:rFonts w:ascii="MS Mincho" w:eastAsia="SimSun" w:hAnsi="MS Mincho" w:cs="MS Mincho" w:hint="eastAsia"/>
                <w:snapToGrid w:val="0"/>
                <w:kern w:val="22"/>
                <w:sz w:val="20"/>
                <w:szCs w:val="20"/>
                <w:lang w:val="en-CA" w:eastAsia="zh-CN"/>
              </w:rPr>
              <w:t>目</w:t>
            </w:r>
            <w:r w:rsidRPr="00BC6B7E">
              <w:rPr>
                <w:rFonts w:ascii="Microsoft YaHei" w:eastAsia="SimSun" w:hAnsi="Microsoft YaHei" w:cs="Microsoft YaHei" w:hint="eastAsia"/>
                <w:snapToGrid w:val="0"/>
                <w:kern w:val="22"/>
                <w:sz w:val="20"/>
                <w:szCs w:val="20"/>
                <w:lang w:val="en-CA" w:eastAsia="zh-CN"/>
              </w:rPr>
              <w:t>标</w:t>
            </w:r>
            <w:r w:rsidRPr="00BC6B7E">
              <w:rPr>
                <w:rFonts w:ascii="MS Mincho" w:eastAsia="SimSun" w:hAnsi="MS Mincho" w:cs="MS Mincho" w:hint="eastAsia"/>
                <w:snapToGrid w:val="0"/>
                <w:kern w:val="22"/>
                <w:sz w:val="20"/>
                <w:szCs w:val="20"/>
                <w:lang w:val="en-CA" w:eastAsia="zh-CN"/>
              </w:rPr>
              <w:t>取得</w:t>
            </w:r>
            <w:r w:rsidRPr="00BC6B7E">
              <w:rPr>
                <w:rFonts w:ascii="Microsoft YaHei" w:eastAsia="SimSun" w:hAnsi="Microsoft YaHei" w:cs="Microsoft YaHei" w:hint="eastAsia"/>
                <w:snapToGrid w:val="0"/>
                <w:kern w:val="22"/>
                <w:sz w:val="20"/>
                <w:szCs w:val="20"/>
                <w:lang w:val="en-CA" w:eastAsia="zh-CN"/>
              </w:rPr>
              <w:t>进</w:t>
            </w:r>
            <w:r w:rsidRPr="00BC6B7E">
              <w:rPr>
                <w:rFonts w:ascii="MS Mincho" w:eastAsia="SimSun" w:hAnsi="MS Mincho" w:cs="MS Mincho" w:hint="eastAsia"/>
                <w:snapToGrid w:val="0"/>
                <w:kern w:val="22"/>
                <w:sz w:val="20"/>
                <w:szCs w:val="20"/>
                <w:lang w:val="en-CA" w:eastAsia="zh-CN"/>
              </w:rPr>
              <w:t>展，但速度不</w:t>
            </w:r>
            <w:r w:rsidRPr="00BC6B7E">
              <w:rPr>
                <w:rFonts w:ascii="Microsoft YaHei" w:eastAsia="SimSun" w:hAnsi="Microsoft YaHei" w:cs="Microsoft YaHei" w:hint="eastAsia"/>
                <w:snapToGrid w:val="0"/>
                <w:kern w:val="22"/>
                <w:sz w:val="20"/>
                <w:szCs w:val="20"/>
                <w:lang w:val="en-CA" w:eastAsia="zh-CN"/>
              </w:rPr>
              <w:t>够</w:t>
            </w:r>
            <w:r w:rsidRPr="00BC6B7E">
              <w:rPr>
                <w:rFonts w:ascii="Calibri" w:eastAsia="SimSun" w:hAnsi="Calibri" w:cs="Arial"/>
                <w:snapToGrid w:val="0"/>
                <w:kern w:val="22"/>
                <w:sz w:val="20"/>
                <w:szCs w:val="20"/>
                <w:lang w:val="en-CA" w:eastAsia="zh-CN"/>
              </w:rPr>
              <w:t xml:space="preserve"> </w:t>
            </w:r>
          </w:p>
          <w:p w14:paraId="4B270563"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Calibri" w:eastAsia="SimSun" w:hAnsi="Calibri" w:cs="Arial"/>
                <w:snapToGrid w:val="0"/>
                <w:kern w:val="22"/>
                <w:sz w:val="20"/>
                <w:szCs w:val="20"/>
                <w:lang w:val="en-CA" w:eastAsia="zh-CN"/>
              </w:rPr>
              <w:t>无重大</w:t>
            </w:r>
            <w:r w:rsidRPr="00BC6B7E">
              <w:rPr>
                <w:rFonts w:ascii="Microsoft YaHei" w:eastAsia="SimSun" w:hAnsi="Microsoft YaHei" w:cs="Microsoft YaHei" w:hint="eastAsia"/>
                <w:snapToGrid w:val="0"/>
                <w:kern w:val="22"/>
                <w:sz w:val="20"/>
                <w:szCs w:val="20"/>
                <w:lang w:val="en-CA" w:eastAsia="zh-CN"/>
              </w:rPr>
              <w:t>进</w:t>
            </w:r>
            <w:r w:rsidRPr="00BC6B7E">
              <w:rPr>
                <w:rFonts w:ascii="MS Mincho" w:eastAsia="SimSun" w:hAnsi="MS Mincho" w:cs="MS Mincho" w:hint="eastAsia"/>
                <w:snapToGrid w:val="0"/>
                <w:kern w:val="22"/>
                <w:sz w:val="20"/>
                <w:szCs w:val="20"/>
                <w:lang w:val="en-CA" w:eastAsia="zh-CN"/>
              </w:rPr>
              <w:t>展</w:t>
            </w:r>
            <w:r w:rsidRPr="00BC6B7E">
              <w:rPr>
                <w:rFonts w:ascii="Calibri" w:eastAsia="SimSun" w:hAnsi="Calibri" w:cs="Arial"/>
                <w:snapToGrid w:val="0"/>
                <w:kern w:val="22"/>
                <w:sz w:val="20"/>
                <w:szCs w:val="20"/>
                <w:lang w:val="en-CA" w:eastAsia="zh-CN"/>
              </w:rPr>
              <w:t xml:space="preserve"> </w:t>
            </w:r>
          </w:p>
          <w:p w14:paraId="3306739E"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Calibri" w:eastAsia="SimSun" w:hAnsi="Calibri" w:cs="Arial"/>
                <w:snapToGrid w:val="0"/>
                <w:kern w:val="22"/>
                <w:sz w:val="20"/>
                <w:szCs w:val="20"/>
                <w:lang w:val="en-CA" w:eastAsia="zh-CN"/>
              </w:rPr>
              <w:t>正</w:t>
            </w:r>
            <w:r w:rsidRPr="00BC6B7E">
              <w:rPr>
                <w:rFonts w:ascii="Microsoft YaHei" w:eastAsia="SimSun" w:hAnsi="Microsoft YaHei" w:cs="Microsoft YaHei" w:hint="eastAsia"/>
                <w:snapToGrid w:val="0"/>
                <w:kern w:val="22"/>
                <w:sz w:val="20"/>
                <w:szCs w:val="20"/>
                <w:lang w:val="en-CA" w:eastAsia="zh-CN"/>
              </w:rPr>
              <w:t>远</w:t>
            </w:r>
            <w:r w:rsidRPr="00BC6B7E">
              <w:rPr>
                <w:rFonts w:ascii="MS Mincho" w:eastAsia="SimSun" w:hAnsi="MS Mincho" w:cs="MS Mincho" w:hint="eastAsia"/>
                <w:snapToGrid w:val="0"/>
                <w:kern w:val="22"/>
                <w:sz w:val="20"/>
                <w:szCs w:val="20"/>
                <w:lang w:val="en-CA" w:eastAsia="zh-CN"/>
              </w:rPr>
              <w:t>离目</w:t>
            </w:r>
            <w:r w:rsidRPr="00BC6B7E">
              <w:rPr>
                <w:rFonts w:ascii="Microsoft YaHei" w:eastAsia="SimSun" w:hAnsi="Microsoft YaHei" w:cs="Microsoft YaHei" w:hint="eastAsia"/>
                <w:snapToGrid w:val="0"/>
                <w:kern w:val="22"/>
                <w:sz w:val="20"/>
                <w:szCs w:val="20"/>
                <w:lang w:val="en-CA" w:eastAsia="zh-CN"/>
              </w:rPr>
              <w:t>标</w:t>
            </w:r>
            <w:r w:rsidRPr="00BC6B7E">
              <w:rPr>
                <w:rFonts w:ascii="Calibri" w:eastAsia="SimSun" w:hAnsi="Calibri" w:cs="Arial"/>
                <w:snapToGrid w:val="0"/>
                <w:kern w:val="22"/>
                <w:sz w:val="20"/>
                <w:szCs w:val="20"/>
                <w:lang w:val="en-CA" w:eastAsia="zh-CN"/>
              </w:rPr>
              <w:t xml:space="preserve"> </w:t>
            </w:r>
          </w:p>
          <w:p w14:paraId="198E4746"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Calibri" w:eastAsia="SimSun" w:hAnsi="Calibri" w:cs="Arial"/>
                <w:snapToGrid w:val="0"/>
                <w:kern w:val="22"/>
                <w:sz w:val="20"/>
                <w:szCs w:val="20"/>
                <w:lang w:val="en-CA" w:eastAsia="zh-CN"/>
              </w:rPr>
              <w:t>未知</w:t>
            </w:r>
          </w:p>
        </w:tc>
      </w:tr>
      <w:tr w:rsidR="00BC6B7E" w:rsidRPr="00BC6B7E" w14:paraId="74AE932F" w14:textId="77777777" w:rsidTr="00B272A8">
        <w:tc>
          <w:tcPr>
            <w:tcW w:w="4106" w:type="dxa"/>
            <w:shd w:val="clear" w:color="auto" w:fill="auto"/>
          </w:tcPr>
          <w:p w14:paraId="77418BEF" w14:textId="77777777" w:rsidR="00BC6B7E" w:rsidRPr="00BC6B7E" w:rsidRDefault="00BC6B7E" w:rsidP="00BC6B7E">
            <w:pPr>
              <w:widowControl w:val="0"/>
              <w:topLinePunct/>
              <w:adjustRightInd w:val="0"/>
              <w:snapToGrid w:val="0"/>
              <w:spacing w:before="120" w:after="120" w:line="240" w:lineRule="atLeast"/>
              <w:rPr>
                <w:rFonts w:ascii="Microsoft YaHei" w:eastAsia="SimSun" w:hAnsi="Microsoft YaHei" w:cs="Microsoft YaHei"/>
                <w:b/>
                <w:bCs/>
                <w:snapToGrid w:val="0"/>
                <w:kern w:val="22"/>
                <w:sz w:val="20"/>
                <w:szCs w:val="20"/>
                <w:lang w:val="en-CA" w:eastAsia="zh-CN"/>
              </w:rPr>
            </w:pPr>
            <w:r w:rsidRPr="00BC6B7E">
              <w:rPr>
                <w:rFonts w:ascii="Microsoft YaHei" w:eastAsia="SimSun" w:hAnsi="Microsoft YaHei" w:cs="Microsoft YaHei" w:hint="eastAsia"/>
                <w:b/>
                <w:bCs/>
                <w:snapToGrid w:val="0"/>
                <w:kern w:val="22"/>
                <w:sz w:val="20"/>
                <w:szCs w:val="20"/>
                <w:lang w:val="en-CA" w:eastAsia="zh-CN"/>
              </w:rPr>
              <w:t>请</w:t>
            </w:r>
            <w:r w:rsidRPr="00BC6B7E">
              <w:rPr>
                <w:rFonts w:ascii="MS Mincho" w:eastAsia="SimSun" w:hAnsi="MS Mincho" w:cs="MS Mincho" w:hint="eastAsia"/>
                <w:b/>
                <w:bCs/>
                <w:snapToGrid w:val="0"/>
                <w:kern w:val="22"/>
                <w:sz w:val="20"/>
                <w:szCs w:val="20"/>
                <w:lang w:val="en-CA" w:eastAsia="zh-CN"/>
              </w:rPr>
              <w:t>概述</w:t>
            </w:r>
            <w:r w:rsidRPr="00BC6B7E">
              <w:rPr>
                <w:rFonts w:ascii="Microsoft YaHei" w:eastAsia="SimSun" w:hAnsi="Microsoft YaHei" w:cs="Microsoft YaHei" w:hint="eastAsia"/>
                <w:b/>
                <w:bCs/>
                <w:snapToGrid w:val="0"/>
                <w:kern w:val="22"/>
                <w:sz w:val="20"/>
                <w:szCs w:val="20"/>
                <w:lang w:val="en-CA" w:eastAsia="zh-CN"/>
              </w:rPr>
              <w:t>实现这</w:t>
            </w:r>
            <w:r w:rsidRPr="00BC6B7E">
              <w:rPr>
                <w:rFonts w:ascii="MS Mincho" w:eastAsia="SimSun" w:hAnsi="MS Mincho" w:cs="MS Mincho" w:hint="eastAsia"/>
                <w:b/>
                <w:bCs/>
                <w:snapToGrid w:val="0"/>
                <w:kern w:val="22"/>
                <w:sz w:val="20"/>
                <w:szCs w:val="20"/>
                <w:lang w:val="en-CA" w:eastAsia="zh-CN"/>
              </w:rPr>
              <w:t>项国家目</w:t>
            </w:r>
            <w:r w:rsidRPr="00BC6B7E">
              <w:rPr>
                <w:rFonts w:ascii="Microsoft YaHei" w:eastAsia="SimSun" w:hAnsi="Microsoft YaHei" w:cs="Microsoft YaHei" w:hint="eastAsia"/>
                <w:b/>
                <w:bCs/>
                <w:snapToGrid w:val="0"/>
                <w:kern w:val="22"/>
                <w:sz w:val="20"/>
                <w:szCs w:val="20"/>
                <w:lang w:val="en-CA" w:eastAsia="zh-CN"/>
              </w:rPr>
              <w:t>标</w:t>
            </w:r>
            <w:r w:rsidRPr="00BC6B7E">
              <w:rPr>
                <w:rFonts w:ascii="MS Mincho" w:eastAsia="SimSun" w:hAnsi="MS Mincho" w:cs="MS Mincho" w:hint="eastAsia"/>
                <w:b/>
                <w:bCs/>
                <w:snapToGrid w:val="0"/>
                <w:kern w:val="22"/>
                <w:sz w:val="20"/>
                <w:szCs w:val="20"/>
                <w:lang w:val="en-CA" w:eastAsia="zh-CN"/>
              </w:rPr>
              <w:t>的</w:t>
            </w:r>
            <w:r w:rsidRPr="00BC6B7E">
              <w:rPr>
                <w:rFonts w:ascii="Microsoft YaHei" w:eastAsia="SimSun" w:hAnsi="Microsoft YaHei" w:cs="Microsoft YaHei" w:hint="eastAsia"/>
                <w:b/>
                <w:bCs/>
                <w:snapToGrid w:val="0"/>
                <w:kern w:val="22"/>
                <w:sz w:val="20"/>
                <w:szCs w:val="20"/>
                <w:lang w:val="en-CA" w:eastAsia="zh-CN"/>
              </w:rPr>
              <w:t>进</w:t>
            </w:r>
            <w:r w:rsidRPr="00BC6B7E">
              <w:rPr>
                <w:rFonts w:ascii="MS Mincho" w:eastAsia="SimSun" w:hAnsi="MS Mincho" w:cs="MS Mincho" w:hint="eastAsia"/>
                <w:b/>
                <w:bCs/>
                <w:snapToGrid w:val="0"/>
                <w:kern w:val="22"/>
                <w:sz w:val="20"/>
                <w:szCs w:val="20"/>
                <w:lang w:val="en-CA" w:eastAsia="zh-CN"/>
              </w:rPr>
              <w:t>展情况，包括取得的主要成果，遇到的主要挑</w:t>
            </w:r>
            <w:r w:rsidRPr="00BC6B7E">
              <w:rPr>
                <w:rFonts w:ascii="Microsoft YaHei" w:eastAsia="SimSun" w:hAnsi="Microsoft YaHei" w:cs="Microsoft YaHei" w:hint="eastAsia"/>
                <w:b/>
                <w:bCs/>
                <w:snapToGrid w:val="0"/>
                <w:kern w:val="22"/>
                <w:sz w:val="20"/>
                <w:szCs w:val="20"/>
                <w:lang w:val="en-CA" w:eastAsia="zh-CN"/>
              </w:rPr>
              <w:t>战</w:t>
            </w:r>
            <w:r w:rsidRPr="00BC6B7E">
              <w:rPr>
                <w:rFonts w:ascii="MS Mincho" w:eastAsia="SimSun" w:hAnsi="MS Mincho" w:cs="MS Mincho" w:hint="eastAsia"/>
                <w:b/>
                <w:bCs/>
                <w:snapToGrid w:val="0"/>
                <w:kern w:val="22"/>
                <w:sz w:val="20"/>
                <w:szCs w:val="20"/>
                <w:lang w:val="en-CA" w:eastAsia="zh-CN"/>
              </w:rPr>
              <w:t>，</w:t>
            </w:r>
            <w:r w:rsidRPr="00BC6B7E">
              <w:rPr>
                <w:rFonts w:ascii="Microsoft YaHei" w:eastAsia="SimSun" w:hAnsi="Microsoft YaHei" w:cs="Microsoft YaHei" w:hint="eastAsia"/>
                <w:b/>
                <w:bCs/>
                <w:snapToGrid w:val="0"/>
                <w:kern w:val="22"/>
                <w:sz w:val="20"/>
                <w:szCs w:val="20"/>
                <w:lang w:val="en-CA" w:eastAsia="zh-CN"/>
              </w:rPr>
              <w:t>为进</w:t>
            </w:r>
            <w:r w:rsidRPr="00BC6B7E">
              <w:rPr>
                <w:rFonts w:ascii="MS Mincho" w:eastAsia="SimSun" w:hAnsi="MS Mincho" w:cs="MS Mincho" w:hint="eastAsia"/>
                <w:b/>
                <w:bCs/>
                <w:snapToGrid w:val="0"/>
                <w:kern w:val="22"/>
                <w:sz w:val="20"/>
                <w:szCs w:val="20"/>
                <w:lang w:val="en-CA" w:eastAsia="zh-CN"/>
              </w:rPr>
              <w:t>一步执行目标可能采取的不同</w:t>
            </w:r>
            <w:r w:rsidRPr="00BC6B7E">
              <w:rPr>
                <w:rFonts w:ascii="Microsoft YaHei" w:eastAsia="SimSun" w:hAnsi="Microsoft YaHei" w:cs="Microsoft YaHei" w:hint="eastAsia"/>
                <w:b/>
                <w:bCs/>
                <w:snapToGrid w:val="0"/>
                <w:kern w:val="22"/>
                <w:sz w:val="20"/>
                <w:szCs w:val="20"/>
                <w:lang w:val="en-CA" w:eastAsia="zh-CN"/>
              </w:rPr>
              <w:t>办</w:t>
            </w:r>
            <w:r w:rsidRPr="00BC6B7E">
              <w:rPr>
                <w:rFonts w:ascii="MS Mincho" w:eastAsia="SimSun" w:hAnsi="MS Mincho" w:cs="MS Mincho" w:hint="eastAsia"/>
                <w:b/>
                <w:bCs/>
                <w:snapToGrid w:val="0"/>
                <w:kern w:val="22"/>
                <w:sz w:val="20"/>
                <w:szCs w:val="20"/>
                <w:lang w:val="en-CA" w:eastAsia="zh-CN"/>
              </w:rPr>
              <w:t>法。</w:t>
            </w:r>
          </w:p>
        </w:tc>
        <w:tc>
          <w:tcPr>
            <w:tcW w:w="5244" w:type="dxa"/>
            <w:shd w:val="clear" w:color="auto" w:fill="auto"/>
          </w:tcPr>
          <w:p w14:paraId="28A247F0" w14:textId="77777777" w:rsidR="00BC6B7E" w:rsidRPr="00BC6B7E" w:rsidRDefault="00BC6B7E" w:rsidP="00BC6B7E">
            <w:pPr>
              <w:widowControl w:val="0"/>
              <w:topLinePunct/>
              <w:adjustRightInd w:val="0"/>
              <w:snapToGrid w:val="0"/>
              <w:spacing w:before="120" w:after="120" w:line="240" w:lineRule="atLeast"/>
              <w:ind w:left="360"/>
              <w:rPr>
                <w:rFonts w:ascii="Segoe UI Symbol" w:hAnsi="Segoe UI Symbol" w:cs="Segoe UI Symbol"/>
                <w:snapToGrid w:val="0"/>
                <w:kern w:val="22"/>
                <w:sz w:val="20"/>
                <w:szCs w:val="20"/>
                <w:lang w:val="en-CA" w:eastAsia="zh-CN"/>
              </w:rPr>
            </w:pPr>
          </w:p>
        </w:tc>
      </w:tr>
      <w:tr w:rsidR="00BC6B7E" w:rsidRPr="00BC6B7E" w14:paraId="036A30E4" w14:textId="77777777" w:rsidTr="00B272A8">
        <w:tc>
          <w:tcPr>
            <w:tcW w:w="4106" w:type="dxa"/>
            <w:shd w:val="clear" w:color="auto" w:fill="auto"/>
          </w:tcPr>
          <w:p w14:paraId="68515979" w14:textId="77777777" w:rsidR="00BC6B7E" w:rsidRPr="00BC6B7E" w:rsidRDefault="00BC6B7E" w:rsidP="00BC6B7E">
            <w:pPr>
              <w:widowControl w:val="0"/>
              <w:topLinePunct/>
              <w:adjustRightInd w:val="0"/>
              <w:snapToGrid w:val="0"/>
              <w:spacing w:before="120" w:after="120" w:line="240" w:lineRule="atLeast"/>
              <w:rPr>
                <w:rFonts w:ascii="Microsoft YaHei" w:eastAsia="SimSun" w:hAnsi="Microsoft YaHei" w:cs="Microsoft YaHei"/>
                <w:b/>
                <w:bCs/>
                <w:snapToGrid w:val="0"/>
                <w:kern w:val="22"/>
                <w:sz w:val="20"/>
                <w:szCs w:val="20"/>
                <w:lang w:val="en-CA" w:eastAsia="zh-CN"/>
              </w:rPr>
            </w:pPr>
            <w:r w:rsidRPr="00BC6B7E">
              <w:rPr>
                <w:rFonts w:ascii="Microsoft YaHei" w:eastAsia="SimSun" w:hAnsi="Microsoft YaHei" w:cs="Microsoft YaHei" w:hint="eastAsia"/>
                <w:b/>
                <w:bCs/>
                <w:snapToGrid w:val="0"/>
                <w:kern w:val="22"/>
                <w:sz w:val="20"/>
                <w:szCs w:val="20"/>
                <w:lang w:val="en-CA" w:eastAsia="zh-CN"/>
              </w:rPr>
              <w:t>请</w:t>
            </w:r>
            <w:r w:rsidRPr="00BC6B7E">
              <w:rPr>
                <w:rFonts w:ascii="MS Mincho" w:eastAsia="SimSun" w:hAnsi="MS Mincho" w:cs="MS Mincho" w:hint="eastAsia"/>
                <w:b/>
                <w:bCs/>
                <w:snapToGrid w:val="0"/>
                <w:kern w:val="22"/>
                <w:sz w:val="20"/>
                <w:szCs w:val="20"/>
                <w:lang w:val="en-CA" w:eastAsia="zh-CN"/>
              </w:rPr>
              <w:t>提供</w:t>
            </w:r>
            <w:r w:rsidRPr="00BC6B7E">
              <w:rPr>
                <w:rFonts w:ascii="Microsoft YaHei" w:eastAsia="SimSun" w:hAnsi="Microsoft YaHei" w:cs="Microsoft YaHei" w:hint="eastAsia"/>
                <w:b/>
                <w:bCs/>
                <w:snapToGrid w:val="0"/>
                <w:kern w:val="22"/>
                <w:sz w:val="20"/>
                <w:szCs w:val="20"/>
                <w:lang w:val="en-CA" w:eastAsia="zh-CN"/>
              </w:rPr>
              <w:t>评</w:t>
            </w:r>
            <w:r w:rsidRPr="00BC6B7E">
              <w:rPr>
                <w:rFonts w:ascii="MS Mincho" w:eastAsia="SimSun" w:hAnsi="MS Mincho" w:cs="MS Mincho" w:hint="eastAsia"/>
                <w:b/>
                <w:bCs/>
                <w:snapToGrid w:val="0"/>
                <w:kern w:val="22"/>
                <w:sz w:val="20"/>
                <w:szCs w:val="20"/>
                <w:lang w:val="en-CA" w:eastAsia="zh-CN"/>
              </w:rPr>
              <w:t>估</w:t>
            </w:r>
            <w:r w:rsidRPr="00BC6B7E">
              <w:rPr>
                <w:rFonts w:ascii="Microsoft YaHei" w:eastAsia="SimSun" w:hAnsi="Microsoft YaHei" w:cs="Microsoft YaHei" w:hint="eastAsia"/>
                <w:b/>
                <w:bCs/>
                <w:snapToGrid w:val="0"/>
                <w:kern w:val="22"/>
                <w:sz w:val="20"/>
                <w:szCs w:val="20"/>
                <w:lang w:val="en-CA" w:eastAsia="zh-CN"/>
              </w:rPr>
              <w:t>实现这</w:t>
            </w:r>
            <w:r w:rsidRPr="00BC6B7E">
              <w:rPr>
                <w:rFonts w:ascii="MS Mincho" w:eastAsia="SimSun" w:hAnsi="MS Mincho" w:cs="MS Mincho" w:hint="eastAsia"/>
                <w:b/>
                <w:bCs/>
                <w:snapToGrid w:val="0"/>
                <w:kern w:val="22"/>
                <w:sz w:val="20"/>
                <w:szCs w:val="20"/>
                <w:lang w:val="en-CA" w:eastAsia="zh-CN"/>
              </w:rPr>
              <w:t>项国家目</w:t>
            </w:r>
            <w:r w:rsidRPr="00BC6B7E">
              <w:rPr>
                <w:rFonts w:ascii="Microsoft YaHei" w:eastAsia="SimSun" w:hAnsi="Microsoft YaHei" w:cs="Microsoft YaHei" w:hint="eastAsia"/>
                <w:b/>
                <w:bCs/>
                <w:snapToGrid w:val="0"/>
                <w:kern w:val="22"/>
                <w:sz w:val="20"/>
                <w:szCs w:val="20"/>
                <w:lang w:val="en-CA" w:eastAsia="zh-CN"/>
              </w:rPr>
              <w:t>标进</w:t>
            </w:r>
            <w:r w:rsidRPr="00BC6B7E">
              <w:rPr>
                <w:rFonts w:ascii="MS Mincho" w:eastAsia="SimSun" w:hAnsi="MS Mincho" w:cs="MS Mincho" w:hint="eastAsia"/>
                <w:b/>
                <w:bCs/>
                <w:snapToGrid w:val="0"/>
                <w:kern w:val="22"/>
                <w:sz w:val="20"/>
                <w:szCs w:val="20"/>
                <w:lang w:val="en-CA" w:eastAsia="zh-CN"/>
              </w:rPr>
              <w:t>展情况所用指</w:t>
            </w:r>
            <w:r w:rsidRPr="00BC6B7E">
              <w:rPr>
                <w:rFonts w:ascii="Microsoft YaHei" w:eastAsia="SimSun" w:hAnsi="Microsoft YaHei" w:cs="Microsoft YaHei" w:hint="eastAsia"/>
                <w:b/>
                <w:bCs/>
                <w:snapToGrid w:val="0"/>
                <w:kern w:val="22"/>
                <w:sz w:val="20"/>
                <w:szCs w:val="20"/>
                <w:lang w:val="en-CA" w:eastAsia="zh-CN"/>
              </w:rPr>
              <w:t>标（标题指标</w:t>
            </w:r>
            <w:r w:rsidRPr="00BC6B7E">
              <w:rPr>
                <w:rFonts w:ascii="MS Mincho" w:eastAsia="SimSun" w:hAnsi="MS Mincho" w:cs="MS Mincho" w:hint="eastAsia"/>
                <w:b/>
                <w:bCs/>
                <w:snapToGrid w:val="0"/>
                <w:kern w:val="22"/>
                <w:sz w:val="20"/>
                <w:szCs w:val="20"/>
                <w:lang w:val="en-CA" w:eastAsia="zh-CN"/>
              </w:rPr>
              <w:t>、</w:t>
            </w:r>
            <w:r w:rsidRPr="00BC6B7E">
              <w:rPr>
                <w:rFonts w:ascii="Microsoft YaHei" w:eastAsia="SimSun" w:hAnsi="Microsoft YaHei" w:cs="Microsoft YaHei" w:hint="eastAsia"/>
                <w:b/>
                <w:bCs/>
                <w:snapToGrid w:val="0"/>
                <w:kern w:val="22"/>
                <w:sz w:val="20"/>
                <w:szCs w:val="20"/>
                <w:lang w:val="en-CA" w:eastAsia="zh-CN"/>
              </w:rPr>
              <w:t>组</w:t>
            </w:r>
            <w:r w:rsidRPr="00BC6B7E">
              <w:rPr>
                <w:rFonts w:ascii="MS Mincho" w:eastAsia="SimSun" w:hAnsi="MS Mincho" w:cs="MS Mincho" w:hint="eastAsia"/>
                <w:b/>
                <w:bCs/>
                <w:snapToGrid w:val="0"/>
                <w:kern w:val="22"/>
                <w:sz w:val="20"/>
                <w:szCs w:val="20"/>
                <w:lang w:val="en-CA" w:eastAsia="zh-CN"/>
              </w:rPr>
              <w:t>成指标、</w:t>
            </w:r>
            <w:r w:rsidRPr="00BC6B7E">
              <w:rPr>
                <w:rFonts w:ascii="Microsoft YaHei" w:eastAsia="SimSun" w:hAnsi="Microsoft YaHei" w:cs="Microsoft YaHei" w:hint="eastAsia"/>
                <w:b/>
                <w:bCs/>
                <w:snapToGrid w:val="0"/>
                <w:kern w:val="22"/>
                <w:sz w:val="20"/>
                <w:szCs w:val="20"/>
                <w:lang w:val="en-CA" w:eastAsia="zh-CN"/>
              </w:rPr>
              <w:t>补</w:t>
            </w:r>
            <w:r w:rsidRPr="00BC6B7E">
              <w:rPr>
                <w:rFonts w:ascii="MS Mincho" w:eastAsia="SimSun" w:hAnsi="MS Mincho" w:cs="MS Mincho" w:hint="eastAsia"/>
                <w:b/>
                <w:bCs/>
                <w:snapToGrid w:val="0"/>
                <w:kern w:val="22"/>
                <w:sz w:val="20"/>
                <w:szCs w:val="20"/>
                <w:lang w:val="en-CA" w:eastAsia="zh-CN"/>
              </w:rPr>
              <w:t>充指标或其他国家指</w:t>
            </w:r>
            <w:r w:rsidRPr="00BC6B7E">
              <w:rPr>
                <w:rFonts w:ascii="Microsoft YaHei" w:eastAsia="SimSun" w:hAnsi="Microsoft YaHei" w:cs="Microsoft YaHei" w:hint="eastAsia"/>
                <w:b/>
                <w:bCs/>
                <w:snapToGrid w:val="0"/>
                <w:kern w:val="22"/>
                <w:sz w:val="20"/>
                <w:szCs w:val="20"/>
                <w:lang w:val="en-CA" w:eastAsia="zh-CN"/>
              </w:rPr>
              <w:t>标）的数据（</w:t>
            </w:r>
            <w:r w:rsidRPr="00BC6B7E">
              <w:rPr>
                <w:rFonts w:ascii="Microsoft YaHei" w:eastAsia="KaiTi" w:hAnsi="Microsoft YaHei" w:cs="Microsoft YaHei" w:hint="eastAsia"/>
                <w:snapToGrid w:val="0"/>
                <w:kern w:val="22"/>
                <w:sz w:val="20"/>
                <w:szCs w:val="20"/>
                <w:lang w:val="en-CA" w:eastAsia="zh-CN"/>
              </w:rPr>
              <w:t>根据提交的国家目标预</w:t>
            </w:r>
            <w:r w:rsidRPr="00BC6B7E">
              <w:rPr>
                <w:rFonts w:ascii="MS Mincho" w:eastAsia="KaiTi" w:hAnsi="MS Mincho" w:cs="MS Mincho" w:hint="eastAsia"/>
                <w:snapToGrid w:val="0"/>
                <w:kern w:val="22"/>
                <w:sz w:val="20"/>
                <w:szCs w:val="20"/>
                <w:lang w:val="en-CA" w:eastAsia="zh-CN"/>
              </w:rPr>
              <w:t>先填</w:t>
            </w:r>
            <w:r w:rsidRPr="00BC6B7E">
              <w:rPr>
                <w:rFonts w:ascii="SimSun" w:eastAsia="KaiTi" w:hAnsi="SimSun" w:cs="MS Mincho" w:hint="eastAsia"/>
                <w:snapToGrid w:val="0"/>
                <w:kern w:val="22"/>
                <w:sz w:val="20"/>
                <w:szCs w:val="20"/>
                <w:lang w:val="en-CA" w:eastAsia="zh-CN"/>
              </w:rPr>
              <w:t>入</w:t>
            </w:r>
            <w:r w:rsidRPr="00BC6B7E">
              <w:rPr>
                <w:rFonts w:ascii="Microsoft YaHei" w:eastAsia="SimSun" w:hAnsi="Microsoft YaHei" w:cs="Microsoft YaHei" w:hint="eastAsia"/>
                <w:b/>
                <w:bCs/>
                <w:snapToGrid w:val="0"/>
                <w:kern w:val="22"/>
                <w:sz w:val="20"/>
                <w:szCs w:val="20"/>
                <w:lang w:val="en-CA" w:eastAsia="zh-CN"/>
              </w:rPr>
              <w:t>）</w:t>
            </w:r>
          </w:p>
        </w:tc>
        <w:tc>
          <w:tcPr>
            <w:tcW w:w="5244" w:type="dxa"/>
            <w:shd w:val="clear" w:color="auto" w:fill="auto"/>
          </w:tcPr>
          <w:p w14:paraId="13E26A46" w14:textId="77777777" w:rsidR="00BC6B7E" w:rsidRPr="00BC6B7E" w:rsidRDefault="00BC6B7E" w:rsidP="00BC6B7E">
            <w:pPr>
              <w:widowControl w:val="0"/>
              <w:topLinePunct/>
              <w:adjustRightInd w:val="0"/>
              <w:snapToGrid w:val="0"/>
              <w:spacing w:before="120" w:after="120" w:line="240" w:lineRule="atLeast"/>
              <w:rPr>
                <w:rFonts w:ascii="Calibri" w:eastAsia="KaiTi" w:hAnsi="Calibri" w:cs="Arial"/>
                <w:snapToGrid w:val="0"/>
                <w:kern w:val="22"/>
                <w:sz w:val="20"/>
                <w:szCs w:val="20"/>
                <w:lang w:val="en-CA" w:eastAsia="zh-CN"/>
              </w:rPr>
            </w:pPr>
            <w:r w:rsidRPr="00BC6B7E">
              <w:rPr>
                <w:rFonts w:ascii="SimSun" w:eastAsia="KaiTi" w:hAnsi="SimSun" w:cs="SimSun" w:hint="eastAsia"/>
                <w:snapToGrid w:val="0"/>
                <w:kern w:val="22"/>
                <w:sz w:val="20"/>
                <w:szCs w:val="20"/>
                <w:lang w:val="en-CA" w:eastAsia="zh-CN"/>
              </w:rPr>
              <w:t>提供表格或图形数据或链接</w:t>
            </w:r>
          </w:p>
          <w:p w14:paraId="7013C7CF"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BC6B7E">
              <w:rPr>
                <w:rFonts w:ascii="SimSun" w:hAnsi="SimSun" w:cs="SimSun" w:hint="eastAsia"/>
                <w:snapToGrid w:val="0"/>
                <w:kern w:val="22"/>
                <w:sz w:val="20"/>
                <w:szCs w:val="20"/>
                <w:lang w:val="en-CA" w:eastAsia="zh-CN"/>
              </w:rPr>
              <w:t>（标题指标和CBD可用的其他指标将开列以下选项以便利报告。根据国家目标模板，每个标题指标将与至少一个国家目标相联）</w:t>
            </w:r>
          </w:p>
          <w:p w14:paraId="41E53BDF"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BC6B7E">
              <w:rPr>
                <w:rFonts w:ascii="Segoe UI Symbol" w:hAnsi="Segoe UI Symbol" w:cs="Segoe UI Symbol"/>
                <w:snapToGrid w:val="0"/>
                <w:kern w:val="22"/>
                <w:sz w:val="20"/>
                <w:szCs w:val="20"/>
                <w:lang w:val="en-CA" w:eastAsia="zh-CN"/>
              </w:rPr>
              <w:t xml:space="preserve">☐ </w:t>
            </w:r>
            <w:r w:rsidRPr="00BC6B7E">
              <w:rPr>
                <w:rFonts w:ascii="SimSun" w:hAnsi="SimSun" w:cs="SimSun" w:hint="eastAsia"/>
                <w:snapToGrid w:val="0"/>
                <w:kern w:val="22"/>
                <w:sz w:val="20"/>
                <w:szCs w:val="20"/>
                <w:lang w:val="en-CA" w:eastAsia="zh-CN"/>
              </w:rPr>
              <w:t>使用国家数据集</w:t>
            </w:r>
          </w:p>
          <w:p w14:paraId="1236B49A"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BC6B7E">
              <w:rPr>
                <w:rFonts w:ascii="Segoe UI Symbol" w:hAnsi="Segoe UI Symbol" w:cs="Segoe UI Symbol"/>
                <w:snapToGrid w:val="0"/>
                <w:kern w:val="22"/>
                <w:sz w:val="20"/>
                <w:szCs w:val="20"/>
                <w:lang w:val="en-CA" w:eastAsia="zh-CN"/>
              </w:rPr>
              <w:t xml:space="preserve">☐ </w:t>
            </w:r>
            <w:r w:rsidRPr="00BC6B7E">
              <w:rPr>
                <w:rFonts w:ascii="SimSun" w:hAnsi="SimSun" w:cs="SimSun" w:hint="eastAsia"/>
                <w:snapToGrid w:val="0"/>
                <w:kern w:val="22"/>
                <w:sz w:val="20"/>
                <w:szCs w:val="20"/>
                <w:lang w:val="en-CA" w:eastAsia="zh-CN"/>
              </w:rPr>
              <w:t>使用现有数据</w:t>
            </w:r>
            <w:r w:rsidRPr="00BC6B7E">
              <w:rPr>
                <w:rFonts w:ascii="Cambria" w:hAnsi="Cambria" w:cs="Arial"/>
                <w:snapToGrid w:val="0"/>
                <w:kern w:val="22"/>
                <w:sz w:val="20"/>
                <w:szCs w:val="20"/>
                <w:lang w:val="en-CA" w:eastAsia="zh-CN"/>
              </w:rPr>
              <w:t>(</w:t>
            </w:r>
            <w:r w:rsidRPr="00BC6B7E">
              <w:rPr>
                <w:rFonts w:ascii="SimSun" w:hAnsi="SimSun" w:cs="SimSun" w:hint="eastAsia"/>
                <w:snapToGrid w:val="0"/>
                <w:kern w:val="22"/>
                <w:sz w:val="20"/>
                <w:szCs w:val="20"/>
                <w:lang w:val="en-CA" w:eastAsia="zh-CN"/>
              </w:rPr>
              <w:t>预填数据</w:t>
            </w:r>
            <w:r w:rsidRPr="00BC6B7E">
              <w:rPr>
                <w:rFonts w:ascii="Cambria" w:hAnsi="Cambria" w:cs="Arial"/>
                <w:snapToGrid w:val="0"/>
                <w:kern w:val="22"/>
                <w:sz w:val="20"/>
                <w:szCs w:val="20"/>
                <w:lang w:val="en-CA" w:eastAsia="zh-CN"/>
              </w:rPr>
              <w:t>)</w:t>
            </w:r>
          </w:p>
          <w:p w14:paraId="57BB4293"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BC6B7E">
              <w:rPr>
                <w:rFonts w:ascii="Segoe UI Symbol" w:hAnsi="Segoe UI Symbol" w:cs="Segoe UI Symbol"/>
                <w:snapToGrid w:val="0"/>
                <w:kern w:val="22"/>
                <w:sz w:val="20"/>
                <w:szCs w:val="20"/>
                <w:lang w:val="en-CA" w:eastAsia="zh-CN"/>
              </w:rPr>
              <w:t xml:space="preserve">☐ </w:t>
            </w:r>
            <w:r w:rsidRPr="00BC6B7E">
              <w:rPr>
                <w:rFonts w:ascii="SimSun" w:hAnsi="SimSun" w:cs="SimSun" w:hint="eastAsia"/>
                <w:snapToGrid w:val="0"/>
                <w:kern w:val="22"/>
                <w:sz w:val="20"/>
                <w:szCs w:val="20"/>
                <w:lang w:val="en-CA" w:eastAsia="zh-CN"/>
              </w:rPr>
              <w:t>无数据</w:t>
            </w:r>
          </w:p>
          <w:p w14:paraId="45F5D7F2"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BC6B7E">
              <w:rPr>
                <w:rFonts w:ascii="Segoe UI Symbol" w:hAnsi="Segoe UI Symbol" w:cs="Segoe UI Symbol"/>
                <w:snapToGrid w:val="0"/>
                <w:kern w:val="22"/>
                <w:sz w:val="20"/>
                <w:szCs w:val="20"/>
                <w:lang w:val="en-CA" w:eastAsia="zh-CN"/>
              </w:rPr>
              <w:t xml:space="preserve">☐ </w:t>
            </w:r>
            <w:r w:rsidRPr="00BC6B7E">
              <w:rPr>
                <w:rFonts w:ascii="SimSun" w:eastAsia="SimSun" w:hAnsi="SimSun" w:cs="SimSun" w:hint="eastAsia"/>
                <w:snapToGrid w:val="0"/>
                <w:kern w:val="22"/>
                <w:sz w:val="20"/>
                <w:szCs w:val="20"/>
                <w:lang w:val="en-CA" w:eastAsia="zh-CN"/>
              </w:rPr>
              <w:t>不相关</w:t>
            </w:r>
          </w:p>
        </w:tc>
      </w:tr>
      <w:tr w:rsidR="00BC6B7E" w:rsidRPr="00BC6B7E" w14:paraId="5C5D3A14" w14:textId="77777777" w:rsidTr="00B272A8">
        <w:tc>
          <w:tcPr>
            <w:tcW w:w="4106" w:type="dxa"/>
            <w:shd w:val="clear" w:color="auto" w:fill="auto"/>
          </w:tcPr>
          <w:p w14:paraId="1BE2435E"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BC6B7E">
              <w:rPr>
                <w:rFonts w:ascii="Microsoft YaHei" w:eastAsia="SimSun" w:hAnsi="Microsoft YaHei" w:cs="Microsoft YaHei" w:hint="eastAsia"/>
                <w:b/>
                <w:bCs/>
                <w:snapToGrid w:val="0"/>
                <w:kern w:val="22"/>
                <w:sz w:val="20"/>
                <w:szCs w:val="20"/>
                <w:lang w:val="en-CA" w:eastAsia="zh-CN"/>
              </w:rPr>
              <w:t>请</w:t>
            </w:r>
            <w:r w:rsidRPr="00BC6B7E">
              <w:rPr>
                <w:rFonts w:ascii="MS Mincho" w:eastAsia="SimSun" w:hAnsi="MS Mincho" w:cs="MS Mincho" w:hint="eastAsia"/>
                <w:b/>
                <w:bCs/>
                <w:snapToGrid w:val="0"/>
                <w:kern w:val="22"/>
                <w:sz w:val="20"/>
                <w:szCs w:val="20"/>
                <w:lang w:val="en-CA" w:eastAsia="zh-CN"/>
              </w:rPr>
              <w:t>提供</w:t>
            </w:r>
            <w:r w:rsidRPr="00BC6B7E">
              <w:rPr>
                <w:rFonts w:ascii="Microsoft YaHei" w:eastAsia="SimSun" w:hAnsi="Microsoft YaHei" w:cs="Microsoft YaHei" w:hint="eastAsia"/>
                <w:b/>
                <w:bCs/>
                <w:snapToGrid w:val="0"/>
                <w:kern w:val="22"/>
                <w:sz w:val="20"/>
                <w:szCs w:val="20"/>
                <w:lang w:val="en-CA" w:eastAsia="zh-CN"/>
              </w:rPr>
              <w:t>实</w:t>
            </w:r>
            <w:r w:rsidRPr="00BC6B7E">
              <w:rPr>
                <w:rFonts w:ascii="MS Mincho" w:eastAsia="SimSun" w:hAnsi="MS Mincho" w:cs="MS Mincho" w:hint="eastAsia"/>
                <w:b/>
                <w:bCs/>
                <w:snapToGrid w:val="0"/>
                <w:kern w:val="22"/>
                <w:sz w:val="20"/>
                <w:szCs w:val="20"/>
                <w:lang w:val="en-CA" w:eastAsia="zh-CN"/>
              </w:rPr>
              <w:t>例或案例，</w:t>
            </w:r>
            <w:r w:rsidRPr="00BC6B7E">
              <w:rPr>
                <w:rFonts w:ascii="Microsoft YaHei" w:eastAsia="SimSun" w:hAnsi="Microsoft YaHei" w:cs="Microsoft YaHei" w:hint="eastAsia"/>
                <w:b/>
                <w:bCs/>
                <w:snapToGrid w:val="0"/>
                <w:kern w:val="22"/>
                <w:sz w:val="20"/>
                <w:szCs w:val="20"/>
                <w:lang w:val="en-CA" w:eastAsia="zh-CN"/>
              </w:rPr>
              <w:t>说</w:t>
            </w:r>
            <w:r w:rsidRPr="00BC6B7E">
              <w:rPr>
                <w:rFonts w:ascii="MS Mincho" w:eastAsia="SimSun" w:hAnsi="MS Mincho" w:cs="MS Mincho" w:hint="eastAsia"/>
                <w:b/>
                <w:bCs/>
                <w:snapToGrid w:val="0"/>
                <w:kern w:val="22"/>
                <w:sz w:val="20"/>
                <w:szCs w:val="20"/>
                <w:lang w:val="en-CA" w:eastAsia="zh-CN"/>
              </w:rPr>
              <w:t>明</w:t>
            </w:r>
            <w:r w:rsidRPr="00BC6B7E">
              <w:rPr>
                <w:rFonts w:ascii="Microsoft YaHei" w:eastAsia="SimSun" w:hAnsi="Microsoft YaHei" w:cs="Microsoft YaHei" w:hint="eastAsia"/>
                <w:b/>
                <w:bCs/>
                <w:snapToGrid w:val="0"/>
                <w:kern w:val="22"/>
                <w:sz w:val="20"/>
                <w:szCs w:val="20"/>
                <w:lang w:val="en-CA" w:eastAsia="zh-CN"/>
              </w:rPr>
              <w:t>为实现这</w:t>
            </w:r>
            <w:r w:rsidRPr="00BC6B7E">
              <w:rPr>
                <w:rFonts w:ascii="MS Mincho" w:eastAsia="SimSun" w:hAnsi="MS Mincho" w:cs="MS Mincho" w:hint="eastAsia"/>
                <w:b/>
                <w:bCs/>
                <w:snapToGrid w:val="0"/>
                <w:kern w:val="22"/>
                <w:sz w:val="20"/>
                <w:szCs w:val="20"/>
                <w:lang w:val="en-CA" w:eastAsia="zh-CN"/>
              </w:rPr>
              <w:t>一国家目</w:t>
            </w:r>
            <w:r w:rsidRPr="00BC6B7E">
              <w:rPr>
                <w:rFonts w:ascii="Microsoft YaHei" w:eastAsia="SimSun" w:hAnsi="Microsoft YaHei" w:cs="Microsoft YaHei" w:hint="eastAsia"/>
                <w:b/>
                <w:bCs/>
                <w:snapToGrid w:val="0"/>
                <w:kern w:val="22"/>
                <w:sz w:val="20"/>
                <w:szCs w:val="20"/>
                <w:lang w:val="en-CA" w:eastAsia="zh-CN"/>
              </w:rPr>
              <w:t>标</w:t>
            </w:r>
            <w:r w:rsidRPr="00BC6B7E">
              <w:rPr>
                <w:rFonts w:ascii="MS Mincho" w:eastAsia="SimSun" w:hAnsi="MS Mincho" w:cs="MS Mincho" w:hint="eastAsia"/>
                <w:b/>
                <w:bCs/>
                <w:snapToGrid w:val="0"/>
                <w:kern w:val="22"/>
                <w:sz w:val="20"/>
                <w:szCs w:val="20"/>
                <w:lang w:val="en-CA" w:eastAsia="zh-CN"/>
              </w:rPr>
              <w:t>而采取的行</w:t>
            </w:r>
            <w:r w:rsidRPr="00BC6B7E">
              <w:rPr>
                <w:rFonts w:ascii="Microsoft YaHei" w:eastAsia="SimSun" w:hAnsi="Microsoft YaHei" w:cs="Microsoft YaHei" w:hint="eastAsia"/>
                <w:b/>
                <w:bCs/>
                <w:snapToGrid w:val="0"/>
                <w:kern w:val="22"/>
                <w:sz w:val="20"/>
                <w:szCs w:val="20"/>
                <w:lang w:val="en-CA" w:eastAsia="zh-CN"/>
              </w:rPr>
              <w:t>动</w:t>
            </w:r>
            <w:r w:rsidRPr="00BC6B7E">
              <w:rPr>
                <w:rFonts w:ascii="MS Mincho" w:eastAsia="SimSun" w:hAnsi="MS Mincho" w:cs="MS Mincho" w:hint="eastAsia"/>
                <w:b/>
                <w:bCs/>
                <w:snapToGrid w:val="0"/>
                <w:kern w:val="22"/>
                <w:sz w:val="20"/>
                <w:szCs w:val="20"/>
                <w:lang w:val="en-CA" w:eastAsia="zh-CN"/>
              </w:rPr>
              <w:t>的有效性。如果需要，</w:t>
            </w:r>
            <w:r w:rsidRPr="00BC6B7E">
              <w:rPr>
                <w:rFonts w:ascii="Microsoft YaHei" w:eastAsia="SimSun" w:hAnsi="Microsoft YaHei" w:cs="Microsoft YaHei" w:hint="eastAsia"/>
                <w:b/>
                <w:bCs/>
                <w:snapToGrid w:val="0"/>
                <w:kern w:val="22"/>
                <w:sz w:val="20"/>
                <w:szCs w:val="20"/>
                <w:lang w:val="en-CA" w:eastAsia="zh-CN"/>
              </w:rPr>
              <w:t>请</w:t>
            </w:r>
            <w:r w:rsidRPr="00BC6B7E">
              <w:rPr>
                <w:rFonts w:ascii="MS Mincho" w:eastAsia="SimSun" w:hAnsi="MS Mincho" w:cs="MS Mincho" w:hint="eastAsia"/>
                <w:b/>
                <w:bCs/>
                <w:snapToGrid w:val="0"/>
                <w:kern w:val="22"/>
                <w:sz w:val="20"/>
                <w:szCs w:val="20"/>
                <w:lang w:val="en-CA" w:eastAsia="zh-CN"/>
              </w:rPr>
              <w:t>提供相关网</w:t>
            </w:r>
            <w:r w:rsidRPr="00BC6B7E">
              <w:rPr>
                <w:rFonts w:ascii="Microsoft YaHei" w:eastAsia="SimSun" w:hAnsi="Microsoft YaHei" w:cs="Microsoft YaHei" w:hint="eastAsia"/>
                <w:b/>
                <w:bCs/>
                <w:snapToGrid w:val="0"/>
                <w:kern w:val="22"/>
                <w:sz w:val="20"/>
                <w:szCs w:val="20"/>
                <w:lang w:val="en-CA" w:eastAsia="zh-CN"/>
              </w:rPr>
              <w:t>络链</w:t>
            </w:r>
            <w:r w:rsidRPr="00BC6B7E">
              <w:rPr>
                <w:rFonts w:ascii="MS Mincho" w:eastAsia="SimSun" w:hAnsi="MS Mincho" w:cs="MS Mincho" w:hint="eastAsia"/>
                <w:b/>
                <w:bCs/>
                <w:snapToGrid w:val="0"/>
                <w:kern w:val="22"/>
                <w:sz w:val="20"/>
                <w:szCs w:val="20"/>
                <w:lang w:val="en-CA" w:eastAsia="zh-CN"/>
              </w:rPr>
              <w:t>接或附上相关材料或出版物。</w:t>
            </w:r>
          </w:p>
        </w:tc>
        <w:tc>
          <w:tcPr>
            <w:tcW w:w="5244" w:type="dxa"/>
            <w:shd w:val="clear" w:color="auto" w:fill="auto"/>
          </w:tcPr>
          <w:p w14:paraId="523F2AE3" w14:textId="77777777" w:rsidR="00BC6B7E" w:rsidRPr="00BC6B7E" w:rsidRDefault="00BC6B7E" w:rsidP="00BC6B7E">
            <w:pPr>
              <w:widowControl w:val="0"/>
              <w:topLinePunct/>
              <w:adjustRightInd w:val="0"/>
              <w:snapToGrid w:val="0"/>
              <w:spacing w:before="120" w:after="120" w:line="240" w:lineRule="atLeast"/>
              <w:ind w:left="360"/>
              <w:rPr>
                <w:rFonts w:ascii="Calibri" w:hAnsi="Calibri" w:cs="Arial"/>
                <w:snapToGrid w:val="0"/>
                <w:kern w:val="22"/>
                <w:sz w:val="20"/>
                <w:szCs w:val="20"/>
                <w:lang w:val="en-CA" w:eastAsia="zh-CN"/>
              </w:rPr>
            </w:pPr>
          </w:p>
        </w:tc>
      </w:tr>
      <w:tr w:rsidR="00BC6B7E" w:rsidRPr="00BC6B7E" w14:paraId="1C1192F4" w14:textId="77777777" w:rsidTr="00B272A8">
        <w:tc>
          <w:tcPr>
            <w:tcW w:w="4106" w:type="dxa"/>
            <w:shd w:val="clear" w:color="auto" w:fill="auto"/>
          </w:tcPr>
          <w:p w14:paraId="7F89F584" w14:textId="77777777" w:rsidR="00BC6B7E" w:rsidRPr="00BC6B7E" w:rsidRDefault="00BC6B7E" w:rsidP="00BC6B7E">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r w:rsidRPr="00BC6B7E">
              <w:rPr>
                <w:rFonts w:ascii="Microsoft YaHei" w:eastAsia="SimSun" w:hAnsi="Microsoft YaHei" w:cs="Microsoft YaHei" w:hint="eastAsia"/>
                <w:b/>
                <w:bCs/>
                <w:snapToGrid w:val="0"/>
                <w:kern w:val="22"/>
                <w:sz w:val="20"/>
                <w:szCs w:val="20"/>
                <w:lang w:val="en-CA" w:eastAsia="zh-CN"/>
              </w:rPr>
              <w:t>请简</w:t>
            </w:r>
            <w:r w:rsidRPr="00BC6B7E">
              <w:rPr>
                <w:rFonts w:ascii="MS Mincho" w:eastAsia="SimSun" w:hAnsi="MS Mincho" w:cs="MS Mincho" w:hint="eastAsia"/>
                <w:b/>
                <w:bCs/>
                <w:snapToGrid w:val="0"/>
                <w:kern w:val="22"/>
                <w:sz w:val="20"/>
                <w:szCs w:val="20"/>
                <w:lang w:val="en-CA" w:eastAsia="zh-CN"/>
              </w:rPr>
              <w:t>要</w:t>
            </w:r>
            <w:r w:rsidRPr="00BC6B7E">
              <w:rPr>
                <w:rFonts w:ascii="Microsoft YaHei" w:eastAsia="SimSun" w:hAnsi="Microsoft YaHei" w:cs="Microsoft YaHei" w:hint="eastAsia"/>
                <w:b/>
                <w:bCs/>
                <w:snapToGrid w:val="0"/>
                <w:kern w:val="22"/>
                <w:sz w:val="20"/>
                <w:szCs w:val="20"/>
                <w:lang w:val="en-CA" w:eastAsia="zh-CN"/>
              </w:rPr>
              <w:t>说</w:t>
            </w:r>
            <w:r w:rsidRPr="00BC6B7E">
              <w:rPr>
                <w:rFonts w:ascii="MS Mincho" w:eastAsia="SimSun" w:hAnsi="MS Mincho" w:cs="MS Mincho" w:hint="eastAsia"/>
                <w:b/>
                <w:bCs/>
                <w:snapToGrid w:val="0"/>
                <w:kern w:val="22"/>
                <w:sz w:val="20"/>
                <w:szCs w:val="20"/>
                <w:lang w:val="en-CA" w:eastAsia="zh-CN"/>
              </w:rPr>
              <w:t>明</w:t>
            </w:r>
            <w:r w:rsidRPr="00BC6B7E">
              <w:rPr>
                <w:rFonts w:ascii="Microsoft YaHei" w:eastAsia="SimSun" w:hAnsi="Microsoft YaHei" w:cs="Microsoft YaHei" w:hint="eastAsia"/>
                <w:b/>
                <w:bCs/>
                <w:snapToGrid w:val="0"/>
                <w:kern w:val="22"/>
                <w:sz w:val="20"/>
                <w:szCs w:val="20"/>
                <w:lang w:val="en-CA" w:eastAsia="zh-CN"/>
              </w:rPr>
              <w:t>这</w:t>
            </w:r>
            <w:r w:rsidRPr="00BC6B7E">
              <w:rPr>
                <w:rFonts w:ascii="MS Mincho" w:eastAsia="SimSun" w:hAnsi="MS Mincho" w:cs="MS Mincho" w:hint="eastAsia"/>
                <w:b/>
                <w:bCs/>
                <w:snapToGrid w:val="0"/>
                <w:kern w:val="22"/>
                <w:sz w:val="20"/>
                <w:szCs w:val="20"/>
                <w:lang w:val="en-CA" w:eastAsia="zh-CN"/>
              </w:rPr>
              <w:t>项国家目</w:t>
            </w:r>
            <w:r w:rsidRPr="00BC6B7E">
              <w:rPr>
                <w:rFonts w:ascii="Microsoft YaHei" w:eastAsia="SimSun" w:hAnsi="Microsoft YaHei" w:cs="Microsoft YaHei" w:hint="eastAsia"/>
                <w:b/>
                <w:bCs/>
                <w:snapToGrid w:val="0"/>
                <w:kern w:val="22"/>
                <w:sz w:val="20"/>
                <w:szCs w:val="20"/>
                <w:lang w:val="en-CA" w:eastAsia="zh-CN"/>
              </w:rPr>
              <w:t>标</w:t>
            </w:r>
            <w:r w:rsidRPr="00BC6B7E">
              <w:rPr>
                <w:rFonts w:ascii="MS Mincho" w:eastAsia="SimSun" w:hAnsi="MS Mincho" w:cs="MS Mincho" w:hint="eastAsia"/>
                <w:b/>
                <w:bCs/>
                <w:snapToGrid w:val="0"/>
                <w:kern w:val="22"/>
                <w:sz w:val="20"/>
                <w:szCs w:val="20"/>
                <w:lang w:val="en-CA" w:eastAsia="zh-CN"/>
              </w:rPr>
              <w:t>的</w:t>
            </w:r>
            <w:r w:rsidRPr="00BC6B7E">
              <w:rPr>
                <w:rFonts w:ascii="Microsoft YaHei" w:eastAsia="SimSun" w:hAnsi="Microsoft YaHei" w:cs="Microsoft YaHei" w:hint="eastAsia"/>
                <w:b/>
                <w:bCs/>
                <w:snapToGrid w:val="0"/>
                <w:kern w:val="22"/>
                <w:sz w:val="20"/>
                <w:szCs w:val="20"/>
                <w:lang w:val="en-CA" w:eastAsia="zh-CN"/>
              </w:rPr>
              <w:t>执</w:t>
            </w:r>
            <w:r w:rsidRPr="00BC6B7E">
              <w:rPr>
                <w:rFonts w:ascii="MS Mincho" w:eastAsia="SimSun" w:hAnsi="MS Mincho" w:cs="MS Mincho" w:hint="eastAsia"/>
                <w:b/>
                <w:bCs/>
                <w:snapToGrid w:val="0"/>
                <w:kern w:val="22"/>
                <w:sz w:val="20"/>
                <w:szCs w:val="20"/>
                <w:lang w:val="en-CA" w:eastAsia="zh-CN"/>
              </w:rPr>
              <w:t>行如何有助于</w:t>
            </w:r>
            <w:r w:rsidRPr="00BC6B7E">
              <w:rPr>
                <w:rFonts w:ascii="Microsoft YaHei" w:eastAsia="SimSun" w:hAnsi="Microsoft YaHei" w:cs="Microsoft YaHei" w:hint="eastAsia"/>
                <w:b/>
                <w:bCs/>
                <w:snapToGrid w:val="0"/>
                <w:kern w:val="22"/>
                <w:sz w:val="20"/>
                <w:szCs w:val="20"/>
                <w:lang w:val="en-CA" w:eastAsia="zh-CN"/>
              </w:rPr>
              <w:t>实现</w:t>
            </w:r>
            <w:r w:rsidRPr="00BC6B7E">
              <w:rPr>
                <w:rFonts w:ascii="MS Mincho" w:eastAsia="SimSun" w:hAnsi="MS Mincho" w:cs="MS Mincho" w:hint="eastAsia"/>
                <w:b/>
                <w:bCs/>
                <w:snapToGrid w:val="0"/>
                <w:kern w:val="22"/>
                <w:sz w:val="20"/>
                <w:szCs w:val="20"/>
                <w:lang w:val="en-CA" w:eastAsia="zh-CN"/>
              </w:rPr>
              <w:t>相关的可持</w:t>
            </w:r>
            <w:r w:rsidRPr="00BC6B7E">
              <w:rPr>
                <w:rFonts w:ascii="Microsoft YaHei" w:eastAsia="SimSun" w:hAnsi="Microsoft YaHei" w:cs="Microsoft YaHei" w:hint="eastAsia"/>
                <w:b/>
                <w:bCs/>
                <w:snapToGrid w:val="0"/>
                <w:kern w:val="22"/>
                <w:sz w:val="20"/>
                <w:szCs w:val="20"/>
                <w:lang w:val="en-CA" w:eastAsia="zh-CN"/>
              </w:rPr>
              <w:t>续发</w:t>
            </w:r>
            <w:r w:rsidRPr="00BC6B7E">
              <w:rPr>
                <w:rFonts w:ascii="MS Mincho" w:eastAsia="SimSun" w:hAnsi="MS Mincho" w:cs="MS Mincho" w:hint="eastAsia"/>
                <w:b/>
                <w:bCs/>
                <w:snapToGrid w:val="0"/>
                <w:kern w:val="22"/>
                <w:sz w:val="20"/>
                <w:szCs w:val="20"/>
                <w:lang w:val="en-CA" w:eastAsia="zh-CN"/>
              </w:rPr>
              <w:t>展目</w:t>
            </w:r>
            <w:r w:rsidRPr="00BC6B7E">
              <w:rPr>
                <w:rFonts w:ascii="Microsoft YaHei" w:eastAsia="SimSun" w:hAnsi="Microsoft YaHei" w:cs="Microsoft YaHei" w:hint="eastAsia"/>
                <w:b/>
                <w:bCs/>
                <w:snapToGrid w:val="0"/>
                <w:kern w:val="22"/>
                <w:sz w:val="20"/>
                <w:szCs w:val="20"/>
                <w:lang w:val="en-CA" w:eastAsia="zh-CN"/>
              </w:rPr>
              <w:t>标</w:t>
            </w:r>
            <w:r w:rsidRPr="00BC6B7E">
              <w:rPr>
                <w:rFonts w:ascii="MS Mincho" w:eastAsia="SimSun" w:hAnsi="MS Mincho" w:cs="MS Mincho" w:hint="eastAsia"/>
                <w:b/>
                <w:bCs/>
                <w:snapToGrid w:val="0"/>
                <w:kern w:val="22"/>
                <w:sz w:val="20"/>
                <w:szCs w:val="20"/>
                <w:lang w:val="en-CA" w:eastAsia="zh-CN"/>
              </w:rPr>
              <w:t>和相关具体目</w:t>
            </w:r>
            <w:r w:rsidRPr="00BC6B7E">
              <w:rPr>
                <w:rFonts w:ascii="Microsoft YaHei" w:eastAsia="SimSun" w:hAnsi="Microsoft YaHei" w:cs="Microsoft YaHei" w:hint="eastAsia"/>
                <w:b/>
                <w:bCs/>
                <w:snapToGrid w:val="0"/>
                <w:kern w:val="22"/>
                <w:sz w:val="20"/>
                <w:szCs w:val="20"/>
                <w:lang w:val="en-CA" w:eastAsia="zh-CN"/>
              </w:rPr>
              <w:t>标和执行其他相关协定</w:t>
            </w:r>
            <w:r w:rsidRPr="00BC6B7E">
              <w:rPr>
                <w:rFonts w:ascii="Calibri" w:eastAsia="KaiTi" w:hAnsi="Calibri" w:cs="Arial"/>
                <w:snapToGrid w:val="0"/>
                <w:kern w:val="22"/>
                <w:sz w:val="20"/>
                <w:szCs w:val="20"/>
                <w:lang w:val="en-CA" w:eastAsia="zh-CN"/>
              </w:rPr>
              <w:t>(</w:t>
            </w:r>
            <w:r w:rsidRPr="00BC6B7E">
              <w:rPr>
                <w:rFonts w:ascii="Calibri" w:eastAsia="KaiTi" w:hAnsi="Calibri" w:cs="Arial" w:hint="eastAsia"/>
                <w:snapToGrid w:val="0"/>
                <w:kern w:val="22"/>
                <w:sz w:val="20"/>
                <w:szCs w:val="20"/>
                <w:lang w:val="en-CA" w:eastAsia="zh-CN"/>
              </w:rPr>
              <w:t>任选</w:t>
            </w:r>
            <w:r w:rsidRPr="00BC6B7E">
              <w:rPr>
                <w:rFonts w:ascii="Calibri" w:eastAsia="KaiTi" w:hAnsi="Calibri" w:cs="Arial"/>
                <w:snapToGrid w:val="0"/>
                <w:kern w:val="22"/>
                <w:sz w:val="20"/>
                <w:szCs w:val="20"/>
                <w:lang w:val="en-CA" w:eastAsia="zh-CN"/>
              </w:rPr>
              <w:t>)</w:t>
            </w:r>
          </w:p>
        </w:tc>
        <w:tc>
          <w:tcPr>
            <w:tcW w:w="5244" w:type="dxa"/>
            <w:shd w:val="clear" w:color="auto" w:fill="auto"/>
          </w:tcPr>
          <w:p w14:paraId="6A9CCA80" w14:textId="77777777" w:rsidR="00BC6B7E" w:rsidRPr="00BC6B7E" w:rsidRDefault="00BC6B7E" w:rsidP="00BC6B7E">
            <w:pPr>
              <w:widowControl w:val="0"/>
              <w:topLinePunct/>
              <w:adjustRightInd w:val="0"/>
              <w:snapToGrid w:val="0"/>
              <w:spacing w:before="120" w:after="120" w:line="240" w:lineRule="atLeast"/>
              <w:ind w:left="360"/>
              <w:rPr>
                <w:rFonts w:ascii="Calibri" w:hAnsi="Calibri" w:cs="Arial"/>
                <w:snapToGrid w:val="0"/>
                <w:kern w:val="22"/>
                <w:sz w:val="20"/>
                <w:szCs w:val="20"/>
                <w:lang w:val="en-CA" w:eastAsia="zh-CN"/>
              </w:rPr>
            </w:pPr>
          </w:p>
        </w:tc>
      </w:tr>
    </w:tbl>
    <w:p w14:paraId="693F572E" w14:textId="657CEEF6" w:rsidR="00BC6B7E" w:rsidRPr="00BC6B7E" w:rsidRDefault="00BC6B7E" w:rsidP="00170F9A">
      <w:pPr>
        <w:keepNext/>
        <w:widowControl w:val="0"/>
        <w:topLinePunct/>
        <w:snapToGrid w:val="0"/>
        <w:spacing w:before="240" w:after="120" w:line="240" w:lineRule="atLeast"/>
        <w:rPr>
          <w:rFonts w:eastAsia="SimSun"/>
          <w:b/>
          <w:bCs/>
          <w:snapToGrid w:val="0"/>
          <w:kern w:val="22"/>
          <w:sz w:val="24"/>
          <w:lang w:eastAsia="zh-CN"/>
        </w:rPr>
      </w:pPr>
      <w:r w:rsidRPr="00BC6B7E">
        <w:rPr>
          <w:rFonts w:eastAsia="SimSun"/>
          <w:b/>
          <w:bCs/>
          <w:snapToGrid w:val="0"/>
          <w:kern w:val="22"/>
          <w:sz w:val="24"/>
          <w:lang w:eastAsia="zh-CN"/>
        </w:rPr>
        <w:t>第四部分</w:t>
      </w:r>
      <w:r w:rsidRPr="00BC6B7E">
        <w:rPr>
          <w:rFonts w:eastAsia="SimSun"/>
          <w:b/>
          <w:bCs/>
          <w:snapToGrid w:val="0"/>
          <w:kern w:val="22"/>
          <w:sz w:val="24"/>
          <w:lang w:eastAsia="zh-CN"/>
        </w:rPr>
        <w:t xml:space="preserve">. </w:t>
      </w:r>
      <w:r w:rsidR="00170F9A">
        <w:rPr>
          <w:rFonts w:eastAsia="SimSun"/>
          <w:b/>
          <w:bCs/>
          <w:snapToGrid w:val="0"/>
          <w:kern w:val="22"/>
          <w:sz w:val="24"/>
          <w:lang w:eastAsia="zh-CN"/>
        </w:rPr>
        <w:t xml:space="preserve"> </w:t>
      </w:r>
      <w:r w:rsidRPr="00BC6B7E">
        <w:rPr>
          <w:rFonts w:eastAsia="SimSun"/>
          <w:b/>
          <w:bCs/>
          <w:snapToGrid w:val="0"/>
          <w:kern w:val="22"/>
          <w:sz w:val="24"/>
          <w:lang w:eastAsia="zh-CN"/>
        </w:rPr>
        <w:t>评估各国实现</w:t>
      </w:r>
      <w:r w:rsidR="00410B86">
        <w:rPr>
          <w:rFonts w:eastAsia="SimSun"/>
          <w:b/>
          <w:bCs/>
          <w:snapToGrid w:val="0"/>
          <w:kern w:val="22"/>
          <w:sz w:val="24"/>
          <w:lang w:eastAsia="zh-CN"/>
        </w:rPr>
        <w:t>《昆明</w:t>
      </w:r>
      <w:r w:rsidR="00410B86">
        <w:rPr>
          <w:rFonts w:eastAsia="SimSun"/>
          <w:b/>
          <w:bCs/>
          <w:snapToGrid w:val="0"/>
          <w:kern w:val="22"/>
          <w:sz w:val="24"/>
          <w:lang w:eastAsia="zh-CN"/>
        </w:rPr>
        <w:t>-</w:t>
      </w:r>
      <w:r w:rsidR="00410B86">
        <w:rPr>
          <w:rFonts w:eastAsia="SimSun"/>
          <w:b/>
          <w:bCs/>
          <w:snapToGrid w:val="0"/>
          <w:kern w:val="22"/>
          <w:sz w:val="24"/>
          <w:lang w:eastAsia="zh-CN"/>
        </w:rPr>
        <w:t>蒙特利尔全球生物多样性框架》</w:t>
      </w:r>
      <w:r w:rsidRPr="00BC6B7E">
        <w:rPr>
          <w:rFonts w:eastAsia="SimSun"/>
          <w:b/>
          <w:bCs/>
          <w:snapToGrid w:val="0"/>
          <w:kern w:val="22"/>
          <w:sz w:val="24"/>
          <w:lang w:eastAsia="zh-CN"/>
        </w:rPr>
        <w:t>长期目标和行动目标的进展情况</w:t>
      </w:r>
    </w:p>
    <w:p w14:paraId="3E0076EC" w14:textId="47A9C125" w:rsidR="00BC6B7E" w:rsidRDefault="00BC6B7E" w:rsidP="00BC6B7E">
      <w:pPr>
        <w:widowControl w:val="0"/>
        <w:topLinePunct/>
        <w:spacing w:before="120" w:after="120" w:line="240" w:lineRule="atLeast"/>
        <w:rPr>
          <w:rFonts w:eastAsia="SimSun"/>
          <w:snapToGrid w:val="0"/>
          <w:kern w:val="22"/>
          <w:sz w:val="24"/>
          <w:lang w:eastAsia="zh-CN"/>
        </w:rPr>
      </w:pPr>
      <w:r w:rsidRPr="00BC6B7E">
        <w:rPr>
          <w:rFonts w:eastAsia="SimSun"/>
          <w:snapToGrid w:val="0"/>
          <w:kern w:val="22"/>
          <w:sz w:val="24"/>
          <w:lang w:eastAsia="zh-CN"/>
        </w:rPr>
        <w:t>请提供与</w:t>
      </w:r>
      <w:r w:rsidR="00410B86">
        <w:rPr>
          <w:rFonts w:eastAsia="SimSun"/>
          <w:snapToGrid w:val="0"/>
          <w:kern w:val="22"/>
          <w:sz w:val="24"/>
          <w:lang w:eastAsia="zh-CN"/>
        </w:rPr>
        <w:t>《昆明</w:t>
      </w:r>
      <w:r w:rsidR="00410B86">
        <w:rPr>
          <w:rFonts w:eastAsia="SimSun"/>
          <w:snapToGrid w:val="0"/>
          <w:kern w:val="22"/>
          <w:sz w:val="24"/>
          <w:lang w:eastAsia="zh-CN"/>
        </w:rPr>
        <w:t>-</w:t>
      </w:r>
      <w:r w:rsidR="00410B86">
        <w:rPr>
          <w:rFonts w:eastAsia="SimSun"/>
          <w:snapToGrid w:val="0"/>
          <w:kern w:val="22"/>
          <w:sz w:val="24"/>
          <w:lang w:eastAsia="zh-CN"/>
        </w:rPr>
        <w:t>蒙特利尔全球生物多样性框架》</w:t>
      </w:r>
      <w:r w:rsidRPr="00BC6B7E">
        <w:rPr>
          <w:rFonts w:eastAsia="SimSun"/>
          <w:snapToGrid w:val="0"/>
          <w:kern w:val="22"/>
          <w:sz w:val="24"/>
          <w:lang w:eastAsia="zh-CN"/>
        </w:rPr>
        <w:t>目标相关的进展和趋势评估。行动目标信息将根据国家和全球目标的映像从第三部分预先填入</w:t>
      </w:r>
      <w:r w:rsidR="00665223">
        <w:rPr>
          <w:rStyle w:val="FootnoteReference"/>
          <w:rFonts w:eastAsia="SimSun"/>
          <w:snapToGrid w:val="0"/>
          <w:kern w:val="22"/>
          <w:lang w:eastAsia="zh-CN"/>
        </w:rPr>
        <w:footnoteReference w:id="12"/>
      </w:r>
      <w:r w:rsidRPr="00BC6B7E">
        <w:rPr>
          <w:rFonts w:eastAsia="SimSun"/>
          <w:snapToGrid w:val="0"/>
          <w:kern w:val="22"/>
          <w:sz w:val="24"/>
          <w:lang w:eastAsia="zh-CN"/>
        </w:rPr>
        <w:t>。</w:t>
      </w:r>
    </w:p>
    <w:p w14:paraId="766052D9" w14:textId="77777777" w:rsidR="00E905B0" w:rsidRPr="00BC6B7E" w:rsidRDefault="00E905B0" w:rsidP="00BC6B7E">
      <w:pPr>
        <w:widowControl w:val="0"/>
        <w:topLinePunct/>
        <w:spacing w:before="120" w:after="120" w:line="240" w:lineRule="atLeast"/>
        <w:rPr>
          <w:rFonts w:eastAsia="SimSun"/>
          <w:b/>
          <w:bCs/>
          <w:snapToGrid w:val="0"/>
          <w:kern w:val="22"/>
          <w:sz w:val="24"/>
          <w:lang w:eastAsia="zh-CN"/>
        </w:rPr>
      </w:pPr>
    </w:p>
    <w:tbl>
      <w:tblPr>
        <w:tblStyle w:val="TableGrid3"/>
        <w:tblW w:w="9322" w:type="dxa"/>
        <w:shd w:val="clear" w:color="auto" w:fill="FFFFFF"/>
        <w:tblLayout w:type="fixed"/>
        <w:tblLook w:val="04A0" w:firstRow="1" w:lastRow="0" w:firstColumn="1" w:lastColumn="0" w:noHBand="0" w:noVBand="1"/>
      </w:tblPr>
      <w:tblGrid>
        <w:gridCol w:w="1695"/>
        <w:gridCol w:w="1532"/>
        <w:gridCol w:w="2268"/>
        <w:gridCol w:w="1984"/>
        <w:gridCol w:w="1843"/>
      </w:tblGrid>
      <w:tr w:rsidR="00BC6B7E" w:rsidRPr="00BC6B7E" w14:paraId="3B16EED9" w14:textId="77777777" w:rsidTr="00B272A8">
        <w:tc>
          <w:tcPr>
            <w:tcW w:w="1695" w:type="dxa"/>
            <w:shd w:val="clear" w:color="auto" w:fill="FFFFFF"/>
          </w:tcPr>
          <w:p w14:paraId="32DF1533"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bCs/>
                <w:snapToGrid w:val="0"/>
                <w:kern w:val="22"/>
                <w:sz w:val="20"/>
                <w:szCs w:val="20"/>
                <w:lang w:val="fr-CA"/>
              </w:rPr>
            </w:pPr>
            <w:r w:rsidRPr="00BC6B7E">
              <w:rPr>
                <w:rFonts w:ascii="Cambria" w:hAnsi="Cambria" w:cs="Arial"/>
                <w:b/>
                <w:bCs/>
                <w:snapToGrid w:val="0"/>
                <w:kern w:val="22"/>
                <w:sz w:val="20"/>
                <w:szCs w:val="20"/>
                <w:lang w:val="fr-CA"/>
              </w:rPr>
              <w:lastRenderedPageBreak/>
              <w:t>2050</w:t>
            </w:r>
            <w:r w:rsidRPr="00BC6B7E">
              <w:rPr>
                <w:rFonts w:ascii="SimSun" w:eastAsia="SimSun" w:hAnsi="SimSun" w:cs="SimSun" w:hint="eastAsia"/>
                <w:b/>
                <w:bCs/>
                <w:snapToGrid w:val="0"/>
                <w:kern w:val="22"/>
                <w:sz w:val="20"/>
                <w:szCs w:val="20"/>
                <w:lang w:val="fr-CA" w:eastAsia="zh-CN"/>
              </w:rPr>
              <w:t>年长期目标</w:t>
            </w:r>
            <w:r w:rsidRPr="00BC6B7E">
              <w:rPr>
                <w:rFonts w:ascii="Cambria" w:hAnsi="Cambria" w:cs="Arial"/>
                <w:b/>
                <w:bCs/>
                <w:snapToGrid w:val="0"/>
                <w:kern w:val="22"/>
                <w:sz w:val="20"/>
                <w:szCs w:val="20"/>
                <w:lang w:val="fr-CA"/>
              </w:rPr>
              <w:t xml:space="preserve"> </w:t>
            </w:r>
          </w:p>
        </w:tc>
        <w:tc>
          <w:tcPr>
            <w:tcW w:w="1532" w:type="dxa"/>
            <w:shd w:val="clear" w:color="auto" w:fill="FFFFFF"/>
          </w:tcPr>
          <w:p w14:paraId="333D1AB9"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bCs/>
                <w:snapToGrid w:val="0"/>
                <w:kern w:val="22"/>
                <w:sz w:val="20"/>
                <w:szCs w:val="20"/>
                <w:lang w:val="fr-CA" w:eastAsia="zh-CN"/>
              </w:rPr>
            </w:pPr>
            <w:r w:rsidRPr="00BC6B7E">
              <w:rPr>
                <w:rFonts w:ascii="SimSun" w:eastAsia="SimSun" w:hAnsi="SimSun" w:cs="SimSun" w:hint="eastAsia"/>
                <w:b/>
                <w:bCs/>
                <w:snapToGrid w:val="0"/>
                <w:kern w:val="22"/>
                <w:sz w:val="20"/>
                <w:szCs w:val="20"/>
                <w:lang w:val="fr-CA" w:eastAsia="zh-CN"/>
              </w:rPr>
              <w:t>促进实现全球长期目标的国家进展摘要</w:t>
            </w:r>
          </w:p>
        </w:tc>
        <w:tc>
          <w:tcPr>
            <w:tcW w:w="2268" w:type="dxa"/>
            <w:shd w:val="clear" w:color="auto" w:fill="FFFFFF"/>
          </w:tcPr>
          <w:p w14:paraId="4A36F2D7"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bCs/>
                <w:snapToGrid w:val="0"/>
                <w:kern w:val="22"/>
                <w:sz w:val="20"/>
                <w:szCs w:val="20"/>
                <w:lang w:val="fr-CA"/>
              </w:rPr>
            </w:pPr>
            <w:r w:rsidRPr="00BC6B7E">
              <w:rPr>
                <w:rFonts w:ascii="SimSun" w:eastAsia="SimSun" w:hAnsi="SimSun" w:cs="SimSun" w:hint="eastAsia"/>
                <w:b/>
                <w:bCs/>
                <w:snapToGrid w:val="0"/>
                <w:kern w:val="22"/>
                <w:sz w:val="20"/>
                <w:szCs w:val="20"/>
                <w:lang w:val="fr-CA" w:eastAsia="zh-CN"/>
              </w:rPr>
              <w:t>标题指标</w:t>
            </w:r>
          </w:p>
          <w:p w14:paraId="390EEE75"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bCs/>
                <w:snapToGrid w:val="0"/>
                <w:kern w:val="22"/>
                <w:sz w:val="20"/>
                <w:szCs w:val="20"/>
                <w:lang w:val="fr-CA"/>
              </w:rPr>
            </w:pPr>
          </w:p>
        </w:tc>
        <w:tc>
          <w:tcPr>
            <w:tcW w:w="1984" w:type="dxa"/>
            <w:shd w:val="clear" w:color="auto" w:fill="FFFFFF"/>
          </w:tcPr>
          <w:p w14:paraId="0CDEDBDE"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snapToGrid w:val="0"/>
                <w:color w:val="000000"/>
                <w:kern w:val="22"/>
                <w:sz w:val="20"/>
                <w:szCs w:val="20"/>
                <w:lang w:val="fr-CA" w:eastAsia="zh-CN"/>
              </w:rPr>
            </w:pPr>
            <w:r w:rsidRPr="00BC6B7E">
              <w:rPr>
                <w:rFonts w:ascii="SimSun" w:hAnsi="SimSun" w:cs="SimSun" w:hint="eastAsia"/>
                <w:b/>
                <w:snapToGrid w:val="0"/>
                <w:color w:val="000000"/>
                <w:kern w:val="22"/>
                <w:sz w:val="20"/>
                <w:szCs w:val="20"/>
                <w:lang w:val="fr-CA" w:eastAsia="zh-CN"/>
              </w:rPr>
              <w:t>组成指标、补充指标或其他相关指标，包括国家指标</w:t>
            </w:r>
          </w:p>
          <w:p w14:paraId="5CA59390"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snapToGrid w:val="0"/>
                <w:color w:val="000000"/>
                <w:kern w:val="22"/>
                <w:sz w:val="20"/>
                <w:szCs w:val="20"/>
                <w:lang w:val="fr-CA" w:eastAsia="zh-CN"/>
              </w:rPr>
            </w:pPr>
            <w:r w:rsidRPr="00BC6B7E">
              <w:rPr>
                <w:rFonts w:ascii="SimSun" w:eastAsia="SimSun" w:hAnsi="SimSun" w:cs="SimSun" w:hint="eastAsia"/>
                <w:b/>
                <w:snapToGrid w:val="0"/>
                <w:color w:val="000000"/>
                <w:kern w:val="22"/>
                <w:sz w:val="20"/>
                <w:szCs w:val="20"/>
                <w:lang w:val="fr-CA" w:eastAsia="zh-CN"/>
              </w:rPr>
              <w:t>（</w:t>
            </w:r>
            <w:r w:rsidRPr="00BC6B7E">
              <w:rPr>
                <w:rFonts w:ascii="SimSun" w:eastAsia="KaiTi" w:hAnsi="SimSun" w:cs="SimSun" w:hint="eastAsia"/>
                <w:bCs/>
                <w:snapToGrid w:val="0"/>
                <w:color w:val="000000"/>
                <w:kern w:val="22"/>
                <w:sz w:val="20"/>
                <w:szCs w:val="20"/>
                <w:lang w:val="fr-CA" w:eastAsia="zh-CN"/>
              </w:rPr>
              <w:t>根据提交的国家目标预先填入</w:t>
            </w:r>
            <w:r w:rsidRPr="00BC6B7E">
              <w:rPr>
                <w:rFonts w:ascii="SimSun" w:eastAsia="SimSun" w:hAnsi="SimSun" w:cs="SimSun" w:hint="eastAsia"/>
                <w:b/>
                <w:snapToGrid w:val="0"/>
                <w:color w:val="000000"/>
                <w:kern w:val="22"/>
                <w:sz w:val="20"/>
                <w:szCs w:val="20"/>
                <w:lang w:val="fr-CA" w:eastAsia="zh-CN"/>
              </w:rPr>
              <w:t>)</w:t>
            </w:r>
          </w:p>
        </w:tc>
        <w:tc>
          <w:tcPr>
            <w:tcW w:w="1843" w:type="dxa"/>
            <w:shd w:val="clear" w:color="auto" w:fill="FFFFFF"/>
          </w:tcPr>
          <w:p w14:paraId="571AD2D4"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bCs/>
                <w:snapToGrid w:val="0"/>
                <w:kern w:val="22"/>
                <w:sz w:val="20"/>
                <w:szCs w:val="20"/>
                <w:lang w:val="fr-CA" w:eastAsia="zh-CN"/>
              </w:rPr>
            </w:pPr>
            <w:r w:rsidRPr="00BC6B7E">
              <w:rPr>
                <w:rFonts w:ascii="SimSun" w:eastAsia="SimSun" w:hAnsi="SimSun" w:cs="SimSun" w:hint="eastAsia"/>
                <w:b/>
                <w:snapToGrid w:val="0"/>
                <w:color w:val="000000"/>
                <w:kern w:val="22"/>
                <w:sz w:val="20"/>
                <w:szCs w:val="20"/>
                <w:lang w:val="fr-CA" w:eastAsia="zh-CN"/>
              </w:rPr>
              <w:t>必要时说明指标的数据来源</w:t>
            </w:r>
          </w:p>
        </w:tc>
      </w:tr>
      <w:tr w:rsidR="00BC6B7E" w:rsidRPr="00BC6B7E" w14:paraId="32342B14" w14:textId="77777777" w:rsidTr="00B272A8">
        <w:tc>
          <w:tcPr>
            <w:tcW w:w="1695" w:type="dxa"/>
            <w:shd w:val="clear" w:color="auto" w:fill="FFFFFF"/>
          </w:tcPr>
          <w:p w14:paraId="79D5E0E2"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bCs/>
                <w:snapToGrid w:val="0"/>
                <w:kern w:val="22"/>
                <w:sz w:val="20"/>
                <w:szCs w:val="20"/>
                <w:lang w:val="fr-CA"/>
              </w:rPr>
            </w:pPr>
            <w:r w:rsidRPr="00BC6B7E">
              <w:rPr>
                <w:rFonts w:ascii="SimSun" w:eastAsia="SimSun" w:hAnsi="SimSun" w:cs="SimSun" w:hint="eastAsia"/>
                <w:b/>
                <w:bCs/>
                <w:snapToGrid w:val="0"/>
                <w:kern w:val="22"/>
                <w:sz w:val="20"/>
                <w:szCs w:val="20"/>
                <w:lang w:val="fr-CA" w:eastAsia="zh-CN"/>
              </w:rPr>
              <w:t>长期目标</w:t>
            </w:r>
          </w:p>
        </w:tc>
        <w:tc>
          <w:tcPr>
            <w:tcW w:w="1532" w:type="dxa"/>
            <w:shd w:val="clear" w:color="auto" w:fill="FFFFFF"/>
          </w:tcPr>
          <w:p w14:paraId="1D212714"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rPr>
            </w:pPr>
          </w:p>
        </w:tc>
        <w:tc>
          <w:tcPr>
            <w:tcW w:w="2268" w:type="dxa"/>
            <w:shd w:val="clear" w:color="auto" w:fill="FFFFFF"/>
          </w:tcPr>
          <w:p w14:paraId="1BE4F02D" w14:textId="77777777" w:rsidR="00BC6B7E" w:rsidRPr="00BC6B7E" w:rsidRDefault="00BC6B7E" w:rsidP="00BC6B7E">
            <w:pPr>
              <w:widowControl w:val="0"/>
              <w:shd w:val="clear" w:color="auto" w:fill="FFFFFF"/>
              <w:topLinePunct/>
              <w:adjustRightInd w:val="0"/>
              <w:snapToGrid w:val="0"/>
              <w:spacing w:after="120"/>
              <w:rPr>
                <w:rFonts w:ascii="Cambria" w:hAnsi="Cambria" w:cs="Arial"/>
                <w:bCs/>
                <w:snapToGrid w:val="0"/>
                <w:kern w:val="22"/>
                <w:sz w:val="20"/>
                <w:szCs w:val="20"/>
                <w:lang w:val="fr-CA" w:eastAsia="zh-CN"/>
              </w:rPr>
            </w:pPr>
            <w:r w:rsidRPr="00BC6B7E">
              <w:rPr>
                <w:rFonts w:ascii="SimSun" w:hAnsi="SimSun" w:cs="SimSun" w:hint="eastAsia"/>
                <w:bCs/>
                <w:snapToGrid w:val="0"/>
                <w:kern w:val="22"/>
                <w:sz w:val="20"/>
                <w:szCs w:val="20"/>
                <w:lang w:val="fr-CA" w:eastAsia="zh-CN"/>
              </w:rPr>
              <w:t>（标题指标议定之后将逐项列出）</w:t>
            </w:r>
          </w:p>
          <w:p w14:paraId="38DEB3E2" w14:textId="77777777" w:rsidR="00BC6B7E" w:rsidRPr="00BC6B7E" w:rsidRDefault="00BC6B7E" w:rsidP="00BC6B7E">
            <w:pPr>
              <w:widowControl w:val="0"/>
              <w:shd w:val="clear" w:color="auto" w:fill="FFFFFF"/>
              <w:topLinePunct/>
              <w:adjustRightInd w:val="0"/>
              <w:snapToGrid w:val="0"/>
              <w:spacing w:after="120"/>
              <w:rPr>
                <w:rFonts w:ascii="Cambria" w:hAnsi="Cambria" w:cs="Arial"/>
                <w:bCs/>
                <w:snapToGrid w:val="0"/>
                <w:kern w:val="22"/>
                <w:sz w:val="20"/>
                <w:szCs w:val="20"/>
                <w:lang w:val="fr-CA" w:eastAsia="zh-CN"/>
              </w:rPr>
            </w:pPr>
            <w:r w:rsidRPr="00BC6B7E">
              <w:rPr>
                <w:rFonts w:ascii="Segoe UI Symbol" w:hAnsi="Segoe UI Symbol" w:cs="Segoe UI Symbol"/>
                <w:bCs/>
                <w:snapToGrid w:val="0"/>
                <w:kern w:val="22"/>
                <w:sz w:val="20"/>
                <w:szCs w:val="20"/>
                <w:lang w:val="fr-CA" w:eastAsia="zh-CN"/>
              </w:rPr>
              <w:t xml:space="preserve">☐ </w:t>
            </w:r>
            <w:r w:rsidRPr="00BC6B7E">
              <w:rPr>
                <w:rFonts w:ascii="SimSun" w:hAnsi="SimSun" w:cs="SimSun" w:hint="eastAsia"/>
                <w:bCs/>
                <w:snapToGrid w:val="0"/>
                <w:kern w:val="22"/>
                <w:sz w:val="20"/>
                <w:szCs w:val="20"/>
                <w:lang w:val="fr-CA" w:eastAsia="zh-CN"/>
              </w:rPr>
              <w:t>使用国家数据集</w:t>
            </w:r>
          </w:p>
          <w:p w14:paraId="52A7AE28" w14:textId="77777777" w:rsidR="00BC6B7E" w:rsidRPr="00BC6B7E" w:rsidRDefault="00BC6B7E" w:rsidP="00BC6B7E">
            <w:pPr>
              <w:widowControl w:val="0"/>
              <w:shd w:val="clear" w:color="auto" w:fill="FFFFFF"/>
              <w:topLinePunct/>
              <w:adjustRightInd w:val="0"/>
              <w:snapToGrid w:val="0"/>
              <w:spacing w:after="120"/>
              <w:rPr>
                <w:rFonts w:ascii="Cambria" w:hAnsi="Cambria" w:cs="Arial"/>
                <w:bCs/>
                <w:snapToGrid w:val="0"/>
                <w:kern w:val="22"/>
                <w:sz w:val="20"/>
                <w:szCs w:val="20"/>
                <w:lang w:val="fr-CA" w:eastAsia="zh-CN"/>
              </w:rPr>
            </w:pPr>
            <w:r w:rsidRPr="00BC6B7E">
              <w:rPr>
                <w:rFonts w:ascii="Segoe UI Symbol" w:hAnsi="Segoe UI Symbol" w:cs="Segoe UI Symbol"/>
                <w:bCs/>
                <w:snapToGrid w:val="0"/>
                <w:kern w:val="22"/>
                <w:sz w:val="20"/>
                <w:szCs w:val="20"/>
                <w:lang w:val="fr-CA" w:eastAsia="zh-CN"/>
              </w:rPr>
              <w:t xml:space="preserve">☐ </w:t>
            </w:r>
            <w:r w:rsidRPr="00BC6B7E">
              <w:rPr>
                <w:rFonts w:ascii="SimSun" w:hAnsi="SimSun" w:cs="SimSun" w:hint="eastAsia"/>
                <w:bCs/>
                <w:snapToGrid w:val="0"/>
                <w:kern w:val="22"/>
                <w:sz w:val="20"/>
                <w:szCs w:val="20"/>
                <w:lang w:val="fr-CA" w:eastAsia="zh-CN"/>
              </w:rPr>
              <w:t>使用现有全球数据（单击将检索并显示预填数据）</w:t>
            </w:r>
          </w:p>
          <w:p w14:paraId="05D11232" w14:textId="77777777" w:rsidR="00BC6B7E" w:rsidRPr="00BC6B7E" w:rsidRDefault="00BC6B7E" w:rsidP="00BC6B7E">
            <w:pPr>
              <w:widowControl w:val="0"/>
              <w:shd w:val="clear" w:color="auto" w:fill="FFFFFF"/>
              <w:topLinePunct/>
              <w:adjustRightInd w:val="0"/>
              <w:snapToGrid w:val="0"/>
              <w:spacing w:after="120"/>
              <w:rPr>
                <w:rFonts w:ascii="Cambria" w:hAnsi="Cambria" w:cs="Arial"/>
                <w:bCs/>
                <w:snapToGrid w:val="0"/>
                <w:kern w:val="22"/>
                <w:sz w:val="20"/>
                <w:szCs w:val="20"/>
                <w:lang w:val="fr-CA" w:eastAsia="zh-CN"/>
              </w:rPr>
            </w:pPr>
            <w:r w:rsidRPr="00BC6B7E">
              <w:rPr>
                <w:rFonts w:ascii="Segoe UI Symbol" w:hAnsi="Segoe UI Symbol" w:cs="Segoe UI Symbol"/>
                <w:bCs/>
                <w:snapToGrid w:val="0"/>
                <w:kern w:val="22"/>
                <w:sz w:val="20"/>
                <w:szCs w:val="20"/>
                <w:lang w:val="fr-CA" w:eastAsia="zh-CN"/>
              </w:rPr>
              <w:t xml:space="preserve">☐ </w:t>
            </w:r>
            <w:r w:rsidRPr="00BC6B7E">
              <w:rPr>
                <w:rFonts w:ascii="SimSun" w:hAnsi="SimSun" w:cs="SimSun" w:hint="eastAsia"/>
                <w:bCs/>
                <w:snapToGrid w:val="0"/>
                <w:kern w:val="22"/>
                <w:sz w:val="20"/>
                <w:szCs w:val="20"/>
                <w:lang w:val="fr-CA" w:eastAsia="zh-CN"/>
              </w:rPr>
              <w:t>无法报告这一标题指标（没有国家数据集，或者不想使用全球数据，或者没有全球数据)</w:t>
            </w:r>
          </w:p>
          <w:p w14:paraId="40B3BD97" w14:textId="77777777" w:rsidR="00BC6B7E" w:rsidRPr="00BC6B7E" w:rsidRDefault="00BC6B7E" w:rsidP="00BC6B7E">
            <w:pPr>
              <w:widowControl w:val="0"/>
              <w:shd w:val="clear" w:color="auto" w:fill="FFFFFF"/>
              <w:topLinePunct/>
              <w:adjustRightInd w:val="0"/>
              <w:snapToGrid w:val="0"/>
              <w:rPr>
                <w:rFonts w:ascii="Cambria" w:hAnsi="Cambria" w:cs="Arial"/>
                <w:bCs/>
                <w:snapToGrid w:val="0"/>
                <w:kern w:val="22"/>
                <w:sz w:val="20"/>
                <w:szCs w:val="20"/>
                <w:lang w:val="fr-CA"/>
              </w:rPr>
            </w:pPr>
            <w:r w:rsidRPr="00BC6B7E">
              <w:rPr>
                <w:rFonts w:ascii="Segoe UI Symbol" w:hAnsi="Segoe UI Symbol" w:cs="Segoe UI Symbol"/>
                <w:bCs/>
                <w:snapToGrid w:val="0"/>
                <w:kern w:val="22"/>
                <w:sz w:val="20"/>
                <w:szCs w:val="20"/>
                <w:lang w:val="fr-CA"/>
              </w:rPr>
              <w:t xml:space="preserve">☐ </w:t>
            </w:r>
            <w:r w:rsidRPr="00BC6B7E">
              <w:rPr>
                <w:rFonts w:ascii="SimSun" w:eastAsia="SimSun" w:hAnsi="SimSun" w:cs="SimSun" w:hint="eastAsia"/>
                <w:bCs/>
                <w:snapToGrid w:val="0"/>
                <w:kern w:val="22"/>
                <w:sz w:val="20"/>
                <w:szCs w:val="20"/>
                <w:lang w:val="fr-CA"/>
              </w:rPr>
              <w:t>不相关</w:t>
            </w:r>
          </w:p>
        </w:tc>
        <w:tc>
          <w:tcPr>
            <w:tcW w:w="1984" w:type="dxa"/>
            <w:shd w:val="clear" w:color="auto" w:fill="FFFFFF"/>
          </w:tcPr>
          <w:p w14:paraId="4A7D10E3"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rPr>
            </w:pPr>
          </w:p>
        </w:tc>
        <w:tc>
          <w:tcPr>
            <w:tcW w:w="1843" w:type="dxa"/>
            <w:shd w:val="clear" w:color="auto" w:fill="FFFFFF"/>
          </w:tcPr>
          <w:p w14:paraId="3AFDB5CC"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rPr>
            </w:pPr>
          </w:p>
        </w:tc>
      </w:tr>
      <w:tr w:rsidR="00BC6B7E" w:rsidRPr="00BC6B7E" w14:paraId="0295DF69" w14:textId="77777777" w:rsidTr="00B272A8">
        <w:tc>
          <w:tcPr>
            <w:tcW w:w="1695" w:type="dxa"/>
            <w:tcBorders>
              <w:bottom w:val="nil"/>
            </w:tcBorders>
            <w:shd w:val="clear" w:color="auto" w:fill="FFFFFF"/>
          </w:tcPr>
          <w:p w14:paraId="16655B2F"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bCs/>
                <w:snapToGrid w:val="0"/>
                <w:kern w:val="22"/>
                <w:sz w:val="20"/>
                <w:szCs w:val="20"/>
                <w:lang w:val="fr-CA"/>
              </w:rPr>
            </w:pPr>
          </w:p>
        </w:tc>
        <w:tc>
          <w:tcPr>
            <w:tcW w:w="1532" w:type="dxa"/>
            <w:tcBorders>
              <w:bottom w:val="nil"/>
            </w:tcBorders>
            <w:shd w:val="clear" w:color="auto" w:fill="FFFFFF"/>
          </w:tcPr>
          <w:p w14:paraId="4967E766"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snapToGrid w:val="0"/>
                <w:kern w:val="22"/>
                <w:sz w:val="20"/>
                <w:szCs w:val="20"/>
                <w:lang w:val="fr-CA"/>
              </w:rPr>
            </w:pPr>
          </w:p>
        </w:tc>
        <w:tc>
          <w:tcPr>
            <w:tcW w:w="6095" w:type="dxa"/>
            <w:gridSpan w:val="3"/>
            <w:tcBorders>
              <w:bottom w:val="nil"/>
            </w:tcBorders>
            <w:shd w:val="clear" w:color="auto" w:fill="FFFFFF"/>
          </w:tcPr>
          <w:p w14:paraId="32251F47"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snapToGrid w:val="0"/>
                <w:kern w:val="22"/>
                <w:sz w:val="20"/>
                <w:szCs w:val="20"/>
                <w:lang w:val="fr-CA" w:eastAsia="zh-CN"/>
              </w:rPr>
            </w:pPr>
            <w:r w:rsidRPr="00BC6B7E">
              <w:rPr>
                <w:rFonts w:ascii="SimSun" w:hAnsi="SimSun" w:cs="SimSun" w:hint="eastAsia"/>
                <w:b/>
                <w:snapToGrid w:val="0"/>
                <w:kern w:val="22"/>
                <w:sz w:val="20"/>
                <w:szCs w:val="20"/>
                <w:lang w:val="fr-CA" w:eastAsia="zh-CN"/>
              </w:rPr>
              <w:t>示例</w:t>
            </w:r>
            <w:r w:rsidRPr="00BC6B7E">
              <w:rPr>
                <w:rFonts w:ascii="Cambria" w:hAnsi="Cambria" w:cs="Arial" w:hint="eastAsia"/>
                <w:b/>
                <w:snapToGrid w:val="0"/>
                <w:kern w:val="22"/>
                <w:sz w:val="20"/>
                <w:szCs w:val="20"/>
                <w:lang w:val="fr-CA" w:eastAsia="zh-CN"/>
              </w:rPr>
              <w:t>:</w:t>
            </w:r>
            <w:r w:rsidRPr="00BC6B7E">
              <w:rPr>
                <w:rFonts w:ascii="Cambria" w:hAnsi="Cambria" w:cs="Arial"/>
                <w:b/>
                <w:snapToGrid w:val="0"/>
                <w:kern w:val="22"/>
                <w:sz w:val="20"/>
                <w:szCs w:val="20"/>
                <w:lang w:val="fr-CA" w:eastAsia="zh-CN"/>
              </w:rPr>
              <w:t xml:space="preserve"> </w:t>
            </w:r>
            <w:r w:rsidRPr="00BC6B7E">
              <w:rPr>
                <w:rFonts w:ascii="SimSun" w:hAnsi="SimSun" w:cs="SimSun" w:hint="eastAsia"/>
                <w:b/>
                <w:snapToGrid w:val="0"/>
                <w:kern w:val="22"/>
                <w:sz w:val="20"/>
                <w:szCs w:val="20"/>
                <w:lang w:val="fr-CA" w:eastAsia="zh-CN"/>
              </w:rPr>
              <w:t>标题指标</w:t>
            </w:r>
            <w:r w:rsidRPr="00BC6B7E">
              <w:rPr>
                <w:rFonts w:ascii="Cambria" w:hAnsi="Cambria" w:cs="Arial" w:hint="eastAsia"/>
                <w:b/>
                <w:snapToGrid w:val="0"/>
                <w:kern w:val="22"/>
                <w:sz w:val="20"/>
                <w:szCs w:val="20"/>
                <w:lang w:val="fr-CA" w:eastAsia="zh-CN"/>
              </w:rPr>
              <w:t>A.1:</w:t>
            </w:r>
            <w:r w:rsidRPr="00BC6B7E">
              <w:rPr>
                <w:rFonts w:ascii="Cambria" w:hAnsi="Cambria" w:cs="Arial"/>
                <w:b/>
                <w:snapToGrid w:val="0"/>
                <w:kern w:val="22"/>
                <w:sz w:val="20"/>
                <w:szCs w:val="20"/>
                <w:lang w:val="fr-CA" w:eastAsia="zh-CN"/>
              </w:rPr>
              <w:t xml:space="preserve"> </w:t>
            </w:r>
            <w:r w:rsidRPr="00BC6B7E">
              <w:rPr>
                <w:rFonts w:ascii="SimSun" w:hAnsi="SimSun" w:cs="SimSun" w:hint="eastAsia"/>
                <w:b/>
                <w:snapToGrid w:val="0"/>
                <w:kern w:val="22"/>
                <w:sz w:val="20"/>
                <w:szCs w:val="20"/>
                <w:lang w:val="fr-CA" w:eastAsia="zh-CN"/>
              </w:rPr>
              <w:t>指标名称</w:t>
            </w:r>
            <w:r w:rsidRPr="00BC6B7E">
              <w:rPr>
                <w:rFonts w:ascii="SimSun" w:eastAsia="SimSun" w:hAnsi="SimSun" w:cs="SimSun" w:hint="eastAsia"/>
                <w:b/>
                <w:snapToGrid w:val="0"/>
                <w:kern w:val="22"/>
                <w:sz w:val="20"/>
                <w:szCs w:val="20"/>
                <w:lang w:val="fr-CA" w:eastAsia="zh-CN"/>
              </w:rPr>
              <w:t>（</w:t>
            </w:r>
            <w:r w:rsidRPr="00BC6B7E">
              <w:rPr>
                <w:rFonts w:ascii="SimSun" w:hAnsi="SimSun" w:cs="SimSun" w:hint="eastAsia"/>
                <w:b/>
                <w:snapToGrid w:val="0"/>
                <w:kern w:val="22"/>
                <w:sz w:val="20"/>
                <w:szCs w:val="20"/>
                <w:lang w:val="fr-CA" w:eastAsia="zh-CN"/>
              </w:rPr>
              <w:t>计量单位</w:t>
            </w:r>
            <w:r w:rsidRPr="00BC6B7E">
              <w:rPr>
                <w:rFonts w:ascii="SimSun" w:eastAsia="SimSun" w:hAnsi="SimSun" w:cs="SimSun" w:hint="eastAsia"/>
                <w:b/>
                <w:snapToGrid w:val="0"/>
                <w:kern w:val="22"/>
                <w:sz w:val="20"/>
                <w:szCs w:val="20"/>
                <w:lang w:val="fr-CA" w:eastAsia="zh-CN"/>
              </w:rPr>
              <w:t>）</w:t>
            </w:r>
          </w:p>
          <w:p w14:paraId="552DBDDC" w14:textId="79A36D79" w:rsidR="00BC6B7E" w:rsidRPr="00BC6B7E" w:rsidRDefault="00BC6B7E" w:rsidP="00BC6B7E">
            <w:pPr>
              <w:widowControl w:val="0"/>
              <w:shd w:val="clear" w:color="auto" w:fill="FFFFFF"/>
              <w:topLinePunct/>
              <w:adjustRightInd w:val="0"/>
              <w:snapToGrid w:val="0"/>
              <w:spacing w:before="120" w:after="120"/>
              <w:rPr>
                <w:rFonts w:ascii="Cambria" w:eastAsia="SimSun" w:hAnsi="Cambria" w:cs="Arial"/>
                <w:bCs/>
                <w:snapToGrid w:val="0"/>
                <w:kern w:val="22"/>
                <w:sz w:val="20"/>
                <w:szCs w:val="20"/>
                <w:lang w:val="fr-CA" w:eastAsia="zh-CN"/>
              </w:rPr>
            </w:pPr>
            <w:r w:rsidRPr="00BC6B7E">
              <w:rPr>
                <w:rFonts w:ascii="SimSun" w:eastAsia="SimSun" w:hAnsi="SimSun" w:cs="SimSun" w:hint="eastAsia"/>
                <w:bCs/>
                <w:snapToGrid w:val="0"/>
                <w:kern w:val="22"/>
                <w:sz w:val="20"/>
                <w:szCs w:val="20"/>
                <w:lang w:val="fr-CA" w:eastAsia="zh-CN"/>
              </w:rPr>
              <w:t>提供数据或应用程序编程接口。数据表将用</w:t>
            </w:r>
            <w:r w:rsidRPr="00BC6B7E">
              <w:rPr>
                <w:rFonts w:ascii="Cambria" w:eastAsia="SimSun" w:hAnsi="Cambria" w:cs="Arial" w:hint="eastAsia"/>
                <w:bCs/>
                <w:snapToGrid w:val="0"/>
                <w:kern w:val="22"/>
                <w:sz w:val="20"/>
                <w:szCs w:val="20"/>
                <w:lang w:val="fr-CA" w:eastAsia="zh-CN"/>
              </w:rPr>
              <w:t>Excel</w:t>
            </w:r>
            <w:r w:rsidRPr="00BC6B7E">
              <w:rPr>
                <w:rFonts w:ascii="SimSun" w:eastAsia="SimSun" w:hAnsi="SimSun" w:cs="SimSun" w:hint="eastAsia"/>
                <w:bCs/>
                <w:snapToGrid w:val="0"/>
                <w:kern w:val="22"/>
                <w:sz w:val="20"/>
                <w:szCs w:val="20"/>
                <w:lang w:val="fr-CA" w:eastAsia="zh-CN"/>
              </w:rPr>
              <w:t>展示。如果勾选了方格</w:t>
            </w:r>
            <w:r w:rsidRPr="00BC6B7E">
              <w:rPr>
                <w:rFonts w:ascii="Cambria" w:eastAsia="SimSun" w:hAnsi="Cambria" w:cs="Arial" w:hint="eastAsia"/>
                <w:bCs/>
                <w:snapToGrid w:val="0"/>
                <w:kern w:val="22"/>
                <w:sz w:val="20"/>
                <w:szCs w:val="20"/>
                <w:lang w:val="fr-CA" w:eastAsia="zh-CN"/>
              </w:rPr>
              <w:t>2</w:t>
            </w:r>
            <w:r w:rsidRPr="00BC6B7E">
              <w:rPr>
                <w:rFonts w:ascii="SimSun" w:eastAsia="SimSun" w:hAnsi="SimSun" w:cs="SimSun" w:hint="eastAsia"/>
                <w:bCs/>
                <w:snapToGrid w:val="0"/>
                <w:kern w:val="22"/>
                <w:sz w:val="20"/>
                <w:szCs w:val="20"/>
                <w:lang w:val="fr-CA" w:eastAsia="zh-CN"/>
              </w:rPr>
              <w:t>，数据表将展示预填现有全球数据。整个文件中所有指标都将重复本部分</w:t>
            </w:r>
            <w:r w:rsidR="00665223">
              <w:rPr>
                <w:rStyle w:val="FootnoteReference"/>
                <w:rFonts w:ascii="SimSun" w:eastAsia="SimSun" w:hAnsi="SimSun" w:cs="SimSun"/>
                <w:bCs/>
                <w:snapToGrid w:val="0"/>
                <w:kern w:val="22"/>
                <w:szCs w:val="20"/>
                <w:lang w:val="fr-CA" w:eastAsia="zh-CN"/>
              </w:rPr>
              <w:footnoteReference w:id="13"/>
            </w:r>
            <w:r w:rsidRPr="00BC6B7E">
              <w:rPr>
                <w:rFonts w:ascii="SimSun" w:eastAsia="SimSun" w:hAnsi="SimSun" w:cs="SimSun" w:hint="eastAsia"/>
                <w:bCs/>
                <w:snapToGrid w:val="0"/>
                <w:kern w:val="22"/>
                <w:sz w:val="20"/>
                <w:szCs w:val="20"/>
                <w:lang w:val="fr-CA" w:eastAsia="zh-CN"/>
              </w:rPr>
              <w:t>。</w:t>
            </w:r>
            <w:r w:rsidRPr="00BC6B7E">
              <w:rPr>
                <w:rFonts w:ascii="Cambria" w:eastAsia="SimSun" w:hAnsi="Cambria" w:cs="Arial" w:hint="eastAsia"/>
                <w:bCs/>
                <w:snapToGrid w:val="0"/>
                <w:kern w:val="22"/>
                <w:sz w:val="20"/>
                <w:szCs w:val="20"/>
                <w:lang w:val="fr-CA" w:eastAsia="zh-CN"/>
              </w:rPr>
              <w:t>（</w:t>
            </w:r>
            <w:r w:rsidRPr="00BC6B7E">
              <w:rPr>
                <w:rFonts w:ascii="SimSun" w:eastAsia="SimSun" w:hAnsi="SimSun" w:cs="SimSun" w:hint="eastAsia"/>
                <w:bCs/>
                <w:snapToGrid w:val="0"/>
                <w:kern w:val="22"/>
                <w:sz w:val="20"/>
                <w:szCs w:val="20"/>
                <w:lang w:val="fr-CA" w:eastAsia="zh-CN"/>
              </w:rPr>
              <w:t>请注意本部分取决于指标，可能包括二元问题或量化指标。）</w:t>
            </w:r>
          </w:p>
          <w:p w14:paraId="56D97D4F"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snapToGrid w:val="0"/>
                <w:kern w:val="22"/>
                <w:sz w:val="20"/>
                <w:szCs w:val="20"/>
                <w:lang w:val="fr-CA" w:eastAsia="zh-CN"/>
              </w:rPr>
            </w:pPr>
          </w:p>
          <w:tbl>
            <w:tblPr>
              <w:tblStyle w:val="TableGrid3"/>
              <w:tblpPr w:leftFromText="180" w:rightFromText="180" w:vertAnchor="text" w:horzAnchor="margin" w:tblpY="-243"/>
              <w:tblOverlap w:val="never"/>
              <w:tblW w:w="0" w:type="auto"/>
              <w:tblLayout w:type="fixed"/>
              <w:tblLook w:val="04A0" w:firstRow="1" w:lastRow="0" w:firstColumn="1" w:lastColumn="0" w:noHBand="0" w:noVBand="1"/>
            </w:tblPr>
            <w:tblGrid>
              <w:gridCol w:w="746"/>
              <w:gridCol w:w="656"/>
              <w:gridCol w:w="656"/>
              <w:gridCol w:w="436"/>
              <w:gridCol w:w="546"/>
              <w:gridCol w:w="825"/>
            </w:tblGrid>
            <w:tr w:rsidR="00BC6B7E" w:rsidRPr="00BC6B7E" w14:paraId="31E21B1A" w14:textId="77777777" w:rsidTr="00B272A8">
              <w:trPr>
                <w:trHeight w:val="245"/>
              </w:trPr>
              <w:tc>
                <w:tcPr>
                  <w:tcW w:w="746" w:type="dxa"/>
                </w:tcPr>
                <w:p w14:paraId="70A9181D"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c>
                <w:tcPr>
                  <w:tcW w:w="656" w:type="dxa"/>
                </w:tcPr>
                <w:p w14:paraId="220EF744"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r w:rsidRPr="00BC6B7E">
                    <w:rPr>
                      <w:rFonts w:ascii="SimSun" w:eastAsia="SimSun" w:hAnsi="SimSun" w:cs="SimSun" w:hint="eastAsia"/>
                      <w:bCs/>
                      <w:snapToGrid w:val="0"/>
                      <w:kern w:val="22"/>
                      <w:sz w:val="20"/>
                      <w:szCs w:val="20"/>
                      <w:lang w:val="fr-CA" w:eastAsia="zh-CN"/>
                    </w:rPr>
                    <w:t>年度</w:t>
                  </w:r>
                  <w:r w:rsidRPr="00BC6B7E">
                    <w:rPr>
                      <w:rFonts w:ascii="Cambria" w:hAnsi="Cambria" w:cs="Arial"/>
                      <w:bCs/>
                      <w:snapToGrid w:val="0"/>
                      <w:kern w:val="22"/>
                      <w:sz w:val="20"/>
                      <w:szCs w:val="20"/>
                      <w:lang w:val="fr-CA" w:eastAsia="zh-CN"/>
                    </w:rPr>
                    <w:t xml:space="preserve"> </w:t>
                  </w:r>
                </w:p>
              </w:tc>
              <w:tc>
                <w:tcPr>
                  <w:tcW w:w="656" w:type="dxa"/>
                </w:tcPr>
                <w:p w14:paraId="3330A061"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r w:rsidRPr="00BC6B7E">
                    <w:rPr>
                      <w:rFonts w:ascii="Cambria" w:hAnsi="Cambria" w:cs="Arial"/>
                      <w:bCs/>
                      <w:snapToGrid w:val="0"/>
                      <w:kern w:val="22"/>
                      <w:sz w:val="20"/>
                      <w:szCs w:val="20"/>
                      <w:lang w:val="fr-CA" w:eastAsia="zh-CN"/>
                    </w:rPr>
                    <w:t>…</w:t>
                  </w:r>
                </w:p>
              </w:tc>
              <w:tc>
                <w:tcPr>
                  <w:tcW w:w="436" w:type="dxa"/>
                </w:tcPr>
                <w:p w14:paraId="6B857750"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r w:rsidRPr="00BC6B7E">
                    <w:rPr>
                      <w:rFonts w:ascii="Cambria" w:hAnsi="Cambria" w:cs="Arial"/>
                      <w:bCs/>
                      <w:snapToGrid w:val="0"/>
                      <w:kern w:val="22"/>
                      <w:sz w:val="20"/>
                      <w:szCs w:val="20"/>
                      <w:lang w:val="fr-CA" w:eastAsia="zh-CN"/>
                    </w:rPr>
                    <w:t>…</w:t>
                  </w:r>
                </w:p>
              </w:tc>
              <w:tc>
                <w:tcPr>
                  <w:tcW w:w="546" w:type="dxa"/>
                </w:tcPr>
                <w:p w14:paraId="7A3F1C3D"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c>
                <w:tcPr>
                  <w:tcW w:w="825" w:type="dxa"/>
                </w:tcPr>
                <w:p w14:paraId="622B4AD1"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r w:rsidRPr="00BC6B7E">
                    <w:rPr>
                      <w:rFonts w:ascii="Cambria" w:hAnsi="Cambria" w:cs="Arial"/>
                      <w:bCs/>
                      <w:snapToGrid w:val="0"/>
                      <w:kern w:val="22"/>
                      <w:sz w:val="20"/>
                      <w:szCs w:val="20"/>
                      <w:lang w:val="fr-CA" w:eastAsia="zh-CN"/>
                    </w:rPr>
                    <w:t>2022</w:t>
                  </w:r>
                </w:p>
              </w:tc>
            </w:tr>
            <w:tr w:rsidR="00BC6B7E" w:rsidRPr="00BC6B7E" w14:paraId="2AA106CC" w14:textId="77777777" w:rsidTr="00B272A8">
              <w:trPr>
                <w:trHeight w:val="245"/>
              </w:trPr>
              <w:tc>
                <w:tcPr>
                  <w:tcW w:w="746" w:type="dxa"/>
                </w:tcPr>
                <w:p w14:paraId="4A3692DB"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snapToGrid w:val="0"/>
                      <w:kern w:val="22"/>
                      <w:sz w:val="20"/>
                      <w:szCs w:val="20"/>
                      <w:lang w:val="fr-CA" w:eastAsia="zh-CN"/>
                    </w:rPr>
                  </w:pPr>
                  <w:r w:rsidRPr="00BC6B7E">
                    <w:rPr>
                      <w:rFonts w:ascii="SimSun" w:eastAsia="SimSun" w:hAnsi="SimSun" w:cs="SimSun" w:hint="eastAsia"/>
                      <w:b/>
                      <w:snapToGrid w:val="0"/>
                      <w:kern w:val="22"/>
                      <w:sz w:val="20"/>
                      <w:szCs w:val="20"/>
                      <w:lang w:val="fr-CA" w:eastAsia="zh-CN"/>
                    </w:rPr>
                    <w:t>数值</w:t>
                  </w:r>
                </w:p>
              </w:tc>
              <w:tc>
                <w:tcPr>
                  <w:tcW w:w="656" w:type="dxa"/>
                </w:tcPr>
                <w:p w14:paraId="2AACB04E"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c>
                <w:tcPr>
                  <w:tcW w:w="656" w:type="dxa"/>
                </w:tcPr>
                <w:p w14:paraId="3DF46485"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c>
                <w:tcPr>
                  <w:tcW w:w="436" w:type="dxa"/>
                </w:tcPr>
                <w:p w14:paraId="63C12765"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c>
                <w:tcPr>
                  <w:tcW w:w="546" w:type="dxa"/>
                </w:tcPr>
                <w:p w14:paraId="041128CF"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c>
                <w:tcPr>
                  <w:tcW w:w="825" w:type="dxa"/>
                </w:tcPr>
                <w:p w14:paraId="21573BE2"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r>
          </w:tbl>
          <w:p w14:paraId="7E8E94B3"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snapToGrid w:val="0"/>
                <w:kern w:val="22"/>
                <w:sz w:val="20"/>
                <w:szCs w:val="20"/>
                <w:lang w:val="fr-CA" w:eastAsia="zh-CN"/>
              </w:rPr>
            </w:pPr>
          </w:p>
          <w:p w14:paraId="3EEB9A01"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snapToGrid w:val="0"/>
                <w:kern w:val="22"/>
                <w:sz w:val="20"/>
                <w:szCs w:val="20"/>
                <w:lang w:val="fr-CA" w:eastAsia="zh-CN"/>
              </w:rPr>
            </w:pPr>
          </w:p>
          <w:p w14:paraId="6F7FDF51"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p w14:paraId="17A72728"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r w:rsidRPr="00BC6B7E">
              <w:rPr>
                <w:rFonts w:ascii="SimSun" w:eastAsia="SimSun" w:hAnsi="SimSun" w:cs="SimSun" w:hint="eastAsia"/>
                <w:bCs/>
                <w:snapToGrid w:val="0"/>
                <w:kern w:val="22"/>
                <w:sz w:val="20"/>
                <w:szCs w:val="20"/>
                <w:lang w:val="fr-CA" w:eastAsia="zh-CN"/>
              </w:rPr>
              <w:t>脚注</w:t>
            </w:r>
            <w:r w:rsidRPr="00BC6B7E">
              <w:rPr>
                <w:rFonts w:ascii="Cambria" w:hAnsi="Cambria" w:cs="Arial"/>
                <w:bCs/>
                <w:snapToGrid w:val="0"/>
                <w:kern w:val="22"/>
                <w:sz w:val="20"/>
                <w:szCs w:val="20"/>
                <w:lang w:val="fr-CA" w:eastAsia="zh-CN"/>
              </w:rPr>
              <w:t>:</w:t>
            </w:r>
          </w:p>
        </w:tc>
      </w:tr>
      <w:tr w:rsidR="00BC6B7E" w:rsidRPr="00BC6B7E" w14:paraId="3166EF70" w14:textId="77777777" w:rsidTr="00B272A8">
        <w:tc>
          <w:tcPr>
            <w:tcW w:w="1695" w:type="dxa"/>
            <w:tcBorders>
              <w:top w:val="nil"/>
              <w:left w:val="single" w:sz="4" w:space="0" w:color="auto"/>
              <w:bottom w:val="single" w:sz="4" w:space="0" w:color="auto"/>
              <w:right w:val="single" w:sz="4" w:space="0" w:color="auto"/>
            </w:tcBorders>
            <w:shd w:val="clear" w:color="auto" w:fill="FFFFFF"/>
          </w:tcPr>
          <w:p w14:paraId="4AA86342"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bCs/>
                <w:snapToGrid w:val="0"/>
                <w:kern w:val="22"/>
                <w:sz w:val="20"/>
                <w:szCs w:val="20"/>
                <w:lang w:val="fr-CA" w:eastAsia="zh-CN"/>
              </w:rPr>
            </w:pPr>
          </w:p>
        </w:tc>
        <w:tc>
          <w:tcPr>
            <w:tcW w:w="1532" w:type="dxa"/>
            <w:tcBorders>
              <w:top w:val="nil"/>
              <w:left w:val="single" w:sz="4" w:space="0" w:color="auto"/>
              <w:bottom w:val="single" w:sz="4" w:space="0" w:color="auto"/>
              <w:right w:val="single" w:sz="4" w:space="0" w:color="auto"/>
            </w:tcBorders>
            <w:shd w:val="clear" w:color="auto" w:fill="FFFFFF"/>
          </w:tcPr>
          <w:p w14:paraId="38F4C9F3"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c>
          <w:tcPr>
            <w:tcW w:w="6095" w:type="dxa"/>
            <w:gridSpan w:val="3"/>
            <w:tcBorders>
              <w:top w:val="nil"/>
              <w:left w:val="single" w:sz="4" w:space="0" w:color="auto"/>
              <w:bottom w:val="single" w:sz="4" w:space="0" w:color="auto"/>
              <w:right w:val="single" w:sz="4" w:space="0" w:color="auto"/>
            </w:tcBorders>
            <w:shd w:val="clear" w:color="auto" w:fill="FFFFFF"/>
          </w:tcPr>
          <w:p w14:paraId="21F43A22" w14:textId="77777777" w:rsidR="00BC6B7E" w:rsidRPr="00BC6B7E" w:rsidRDefault="00BC6B7E" w:rsidP="00BC6B7E">
            <w:pPr>
              <w:widowControl w:val="0"/>
              <w:shd w:val="clear" w:color="auto" w:fill="FFFFFF"/>
              <w:topLinePunct/>
              <w:adjustRightInd w:val="0"/>
              <w:snapToGrid w:val="0"/>
              <w:spacing w:before="120" w:after="120"/>
              <w:rPr>
                <w:rFonts w:ascii="Cambria" w:eastAsia="KaiTi" w:hAnsi="Cambria" w:cs="Arial"/>
                <w:iCs/>
                <w:kern w:val="22"/>
                <w:sz w:val="20"/>
                <w:szCs w:val="20"/>
                <w:lang w:val="fr-CA" w:eastAsia="zh-CN"/>
              </w:rPr>
            </w:pPr>
            <w:r w:rsidRPr="00BC6B7E">
              <w:rPr>
                <w:rFonts w:ascii="SimSun" w:eastAsia="KaiTi" w:hAnsi="SimSun" w:cs="SimSun" w:hint="eastAsia"/>
                <w:iCs/>
                <w:kern w:val="22"/>
                <w:sz w:val="20"/>
                <w:szCs w:val="20"/>
                <w:lang w:val="fr-CA" w:eastAsia="zh-CN"/>
              </w:rPr>
              <w:t>这只是数据可能的样子的一个示例。</w:t>
            </w:r>
          </w:p>
        </w:tc>
      </w:tr>
    </w:tbl>
    <w:p w14:paraId="54FC614C" w14:textId="77777777" w:rsidR="00BC6B7E" w:rsidRPr="00BC6B7E" w:rsidRDefault="00BC6B7E" w:rsidP="00BC6B7E">
      <w:pPr>
        <w:widowControl w:val="0"/>
        <w:topLinePunct/>
        <w:spacing w:before="120" w:after="120" w:line="240" w:lineRule="atLeast"/>
        <w:rPr>
          <w:rFonts w:eastAsia="SimSun"/>
          <w:b/>
          <w:bCs/>
          <w:snapToGrid w:val="0"/>
          <w:kern w:val="22"/>
          <w:sz w:val="20"/>
          <w:szCs w:val="20"/>
          <w:lang w:eastAsia="zh-CN"/>
        </w:rPr>
      </w:pPr>
    </w:p>
    <w:p w14:paraId="712D70A1" w14:textId="13337886" w:rsidR="00BC6B7E" w:rsidRPr="00BC6B7E" w:rsidRDefault="00BC6B7E" w:rsidP="00BC6B7E">
      <w:pPr>
        <w:widowControl w:val="0"/>
        <w:topLinePunct/>
        <w:spacing w:before="120" w:after="120" w:line="240" w:lineRule="atLeast"/>
        <w:rPr>
          <w:rFonts w:eastAsia="SimSun"/>
          <w:b/>
          <w:bCs/>
          <w:snapToGrid w:val="0"/>
          <w:kern w:val="22"/>
          <w:sz w:val="24"/>
          <w:lang w:eastAsia="zh-CN"/>
        </w:rPr>
      </w:pPr>
      <w:r w:rsidRPr="00BC6B7E">
        <w:rPr>
          <w:rFonts w:eastAsia="SimSun"/>
          <w:b/>
          <w:bCs/>
          <w:snapToGrid w:val="0"/>
          <w:kern w:val="22"/>
          <w:sz w:val="24"/>
          <w:lang w:eastAsia="zh-CN"/>
        </w:rPr>
        <w:t>第五部分</w:t>
      </w:r>
      <w:r w:rsidRPr="00BC6B7E">
        <w:rPr>
          <w:rFonts w:eastAsia="SimSun"/>
          <w:b/>
          <w:bCs/>
          <w:snapToGrid w:val="0"/>
          <w:kern w:val="22"/>
          <w:sz w:val="24"/>
          <w:lang w:eastAsia="zh-CN"/>
        </w:rPr>
        <w:t xml:space="preserve">.  </w:t>
      </w:r>
      <w:r w:rsidRPr="00BC6B7E">
        <w:rPr>
          <w:rFonts w:eastAsia="SimSun"/>
          <w:b/>
          <w:bCs/>
          <w:snapToGrid w:val="0"/>
          <w:kern w:val="22"/>
          <w:sz w:val="24"/>
          <w:lang w:eastAsia="zh-CN"/>
        </w:rPr>
        <w:t>关于各国执行《公约》和</w:t>
      </w:r>
      <w:r w:rsidR="00410B86">
        <w:rPr>
          <w:rFonts w:eastAsia="SimSun"/>
          <w:b/>
          <w:bCs/>
          <w:snapToGrid w:val="0"/>
          <w:kern w:val="22"/>
          <w:sz w:val="24"/>
          <w:lang w:eastAsia="zh-CN"/>
        </w:rPr>
        <w:t>《昆明</w:t>
      </w:r>
      <w:r w:rsidR="00410B86">
        <w:rPr>
          <w:rFonts w:eastAsia="SimSun"/>
          <w:b/>
          <w:bCs/>
          <w:snapToGrid w:val="0"/>
          <w:kern w:val="22"/>
          <w:sz w:val="24"/>
          <w:lang w:eastAsia="zh-CN"/>
        </w:rPr>
        <w:t>-</w:t>
      </w:r>
      <w:r w:rsidR="00410B86">
        <w:rPr>
          <w:rFonts w:eastAsia="SimSun"/>
          <w:b/>
          <w:bCs/>
          <w:snapToGrid w:val="0"/>
          <w:kern w:val="22"/>
          <w:sz w:val="24"/>
          <w:lang w:eastAsia="zh-CN"/>
        </w:rPr>
        <w:t>蒙特利尔全球生物多样性框架》</w:t>
      </w:r>
      <w:r w:rsidRPr="00BC6B7E">
        <w:rPr>
          <w:rFonts w:eastAsia="SimSun"/>
          <w:b/>
          <w:bCs/>
          <w:snapToGrid w:val="0"/>
          <w:kern w:val="22"/>
          <w:sz w:val="24"/>
          <w:lang w:eastAsia="zh-CN"/>
        </w:rPr>
        <w:t>情况的结论</w:t>
      </w:r>
    </w:p>
    <w:p w14:paraId="7746D063" w14:textId="685752A1" w:rsidR="00BC6B7E" w:rsidRPr="00BC6B7E" w:rsidRDefault="00BC6B7E" w:rsidP="00BC6B7E">
      <w:pPr>
        <w:widowControl w:val="0"/>
        <w:topLinePunct/>
        <w:spacing w:before="120" w:after="120" w:line="240" w:lineRule="atLeast"/>
        <w:rPr>
          <w:rFonts w:eastAsia="SimSun"/>
          <w:b/>
          <w:bCs/>
          <w:snapToGrid w:val="0"/>
          <w:kern w:val="22"/>
          <w:sz w:val="24"/>
          <w:lang w:eastAsia="zh-CN"/>
        </w:rPr>
      </w:pPr>
      <w:r w:rsidRPr="00BC6B7E">
        <w:rPr>
          <w:rFonts w:eastAsia="SimSun" w:hint="eastAsia"/>
          <w:snapToGrid w:val="0"/>
          <w:kern w:val="22"/>
          <w:sz w:val="24"/>
          <w:lang w:eastAsia="zh-CN"/>
        </w:rPr>
        <w:t>本</w:t>
      </w:r>
      <w:r w:rsidRPr="00BC6B7E">
        <w:rPr>
          <w:rFonts w:eastAsia="SimSun"/>
          <w:snapToGrid w:val="0"/>
          <w:kern w:val="22"/>
          <w:sz w:val="24"/>
          <w:lang w:eastAsia="zh-CN"/>
        </w:rPr>
        <w:t>部分鼓励各国总结</w:t>
      </w:r>
      <w:r w:rsidRPr="00BC6B7E">
        <w:rPr>
          <w:rFonts w:eastAsia="SimSun" w:hint="eastAsia"/>
          <w:snapToGrid w:val="0"/>
          <w:kern w:val="22"/>
          <w:sz w:val="24"/>
          <w:lang w:eastAsia="zh-CN"/>
        </w:rPr>
        <w:t>本国执行</w:t>
      </w:r>
      <w:r w:rsidRPr="00BC6B7E">
        <w:rPr>
          <w:rFonts w:eastAsia="SimSun"/>
          <w:snapToGrid w:val="0"/>
          <w:kern w:val="22"/>
          <w:sz w:val="24"/>
          <w:lang w:eastAsia="zh-CN"/>
        </w:rPr>
        <w:t>《公约》和</w:t>
      </w:r>
      <w:r w:rsidR="00410B86">
        <w:rPr>
          <w:rFonts w:eastAsia="SimSun"/>
          <w:snapToGrid w:val="0"/>
          <w:kern w:val="22"/>
          <w:sz w:val="24"/>
          <w:lang w:eastAsia="zh-CN"/>
        </w:rPr>
        <w:t>《昆明</w:t>
      </w:r>
      <w:r w:rsidR="00410B86">
        <w:rPr>
          <w:rFonts w:eastAsia="SimSun"/>
          <w:snapToGrid w:val="0"/>
          <w:kern w:val="22"/>
          <w:sz w:val="24"/>
          <w:lang w:eastAsia="zh-CN"/>
        </w:rPr>
        <w:t>-</w:t>
      </w:r>
      <w:r w:rsidR="00410B86">
        <w:rPr>
          <w:rFonts w:eastAsia="SimSun"/>
          <w:snapToGrid w:val="0"/>
          <w:kern w:val="22"/>
          <w:sz w:val="24"/>
          <w:lang w:eastAsia="zh-CN"/>
        </w:rPr>
        <w:t>蒙特利尔全球生物多样性框架》</w:t>
      </w:r>
      <w:r w:rsidRPr="00BC6B7E">
        <w:rPr>
          <w:rFonts w:eastAsia="SimSun" w:hint="eastAsia"/>
          <w:snapToGrid w:val="0"/>
          <w:kern w:val="22"/>
          <w:sz w:val="24"/>
          <w:lang w:eastAsia="zh-CN"/>
        </w:rPr>
        <w:t>的</w:t>
      </w:r>
      <w:r w:rsidRPr="00BC6B7E">
        <w:rPr>
          <w:rFonts w:eastAsia="SimSun"/>
          <w:snapToGrid w:val="0"/>
          <w:kern w:val="22"/>
          <w:sz w:val="24"/>
          <w:lang w:eastAsia="zh-CN"/>
        </w:rPr>
        <w:t>情况，包括取得的主要成果和遇到的主要挑战，特别是有关能力、技术、工艺、体制和财政差距和制约因素的以及有关为执行工作所提供支持的主要成果和挑战。各国可以提及影响执行《公约》和</w:t>
      </w:r>
      <w:r w:rsidR="00410B86">
        <w:rPr>
          <w:rFonts w:eastAsia="SimSun"/>
          <w:snapToGrid w:val="0"/>
          <w:kern w:val="22"/>
          <w:sz w:val="24"/>
          <w:lang w:eastAsia="zh-CN"/>
        </w:rPr>
        <w:t>《昆明</w:t>
      </w:r>
      <w:r w:rsidR="00410B86">
        <w:rPr>
          <w:rFonts w:eastAsia="SimSun"/>
          <w:snapToGrid w:val="0"/>
          <w:kern w:val="22"/>
          <w:sz w:val="24"/>
          <w:lang w:eastAsia="zh-CN"/>
        </w:rPr>
        <w:t>-</w:t>
      </w:r>
      <w:r w:rsidR="00410B86">
        <w:rPr>
          <w:rFonts w:eastAsia="SimSun"/>
          <w:snapToGrid w:val="0"/>
          <w:kern w:val="22"/>
          <w:sz w:val="24"/>
          <w:lang w:eastAsia="zh-CN"/>
        </w:rPr>
        <w:t>蒙特利尔全球生物多样性框架》</w:t>
      </w:r>
      <w:r w:rsidRPr="00BC6B7E">
        <w:rPr>
          <w:rFonts w:eastAsia="SimSun"/>
          <w:snapToGrid w:val="0"/>
          <w:kern w:val="22"/>
          <w:sz w:val="24"/>
          <w:lang w:eastAsia="zh-CN"/>
        </w:rPr>
        <w:t>的跨领域挑战，或阻碍进展的具体障碍。这些挑战可能包括缺乏足够的财政、人力和技术资源，部际</w:t>
      </w:r>
      <w:r w:rsidRPr="00BC6B7E">
        <w:rPr>
          <w:rFonts w:eastAsia="SimSun"/>
          <w:snapToGrid w:val="0"/>
          <w:kern w:val="22"/>
          <w:sz w:val="24"/>
          <w:lang w:eastAsia="zh-CN"/>
        </w:rPr>
        <w:t>/</w:t>
      </w:r>
      <w:r w:rsidRPr="00BC6B7E">
        <w:rPr>
          <w:rFonts w:eastAsia="SimSun"/>
          <w:snapToGrid w:val="0"/>
          <w:kern w:val="22"/>
          <w:sz w:val="24"/>
          <w:lang w:eastAsia="zh-CN"/>
        </w:rPr>
        <w:t>机构间合作和协调方面的困</w:t>
      </w:r>
      <w:r w:rsidRPr="00BC6B7E">
        <w:rPr>
          <w:rFonts w:eastAsia="SimSun"/>
          <w:snapToGrid w:val="0"/>
          <w:kern w:val="22"/>
          <w:sz w:val="24"/>
          <w:lang w:eastAsia="zh-CN"/>
        </w:rPr>
        <w:lastRenderedPageBreak/>
        <w:t>难，缺乏及时和可靠的获取知识、信息和数据的途径，缺乏支持项目开发和管理的科学专门知识，以及缺乏获取相关执行技术的途径。如果前面各部分涵盖了相关信息，各国应尽量避免重复</w:t>
      </w:r>
      <w:r w:rsidRPr="00BC6B7E">
        <w:rPr>
          <w:rFonts w:eastAsia="SimSun"/>
          <w:b/>
          <w:bCs/>
          <w:snapToGrid w:val="0"/>
          <w:kern w:val="22"/>
          <w:sz w:val="24"/>
          <w:lang w:eastAsia="zh-CN"/>
        </w:rPr>
        <w:t>。</w:t>
      </w:r>
    </w:p>
    <w:p w14:paraId="72B56890" w14:textId="77777777" w:rsidR="00BC6B7E" w:rsidRPr="00BC6B7E" w:rsidRDefault="00BC6B7E" w:rsidP="00BC6B7E">
      <w:pPr>
        <w:widowControl w:val="0"/>
        <w:topLinePunct/>
        <w:spacing w:before="120" w:after="120" w:line="240" w:lineRule="atLeast"/>
        <w:rPr>
          <w:rFonts w:eastAsia="SimSun"/>
          <w:b/>
          <w:bCs/>
          <w:snapToGrid w:val="0"/>
          <w:kern w:val="22"/>
          <w:sz w:val="20"/>
          <w:szCs w:val="20"/>
          <w:lang w:eastAsia="zh-CN"/>
        </w:rPr>
      </w:pPr>
    </w:p>
    <w:tbl>
      <w:tblPr>
        <w:tblStyle w:val="TableGrid"/>
        <w:tblW w:w="0" w:type="auto"/>
        <w:jc w:val="center"/>
        <w:tblLook w:val="04A0" w:firstRow="1" w:lastRow="0" w:firstColumn="1" w:lastColumn="0" w:noHBand="0" w:noVBand="1"/>
      </w:tblPr>
      <w:tblGrid>
        <w:gridCol w:w="9350"/>
      </w:tblGrid>
      <w:tr w:rsidR="00BC6B7E" w:rsidRPr="00BC6B7E" w14:paraId="2C94A015" w14:textId="77777777" w:rsidTr="00B272A8">
        <w:trPr>
          <w:trHeight w:val="1165"/>
          <w:jc w:val="center"/>
        </w:trPr>
        <w:tc>
          <w:tcPr>
            <w:tcW w:w="9350" w:type="dxa"/>
            <w:shd w:val="clear" w:color="auto" w:fill="auto"/>
            <w:vAlign w:val="center"/>
          </w:tcPr>
          <w:p w14:paraId="34794D3B" w14:textId="6A16803A" w:rsidR="00BC6B7E" w:rsidRPr="00BC6B7E" w:rsidRDefault="00BC6B7E" w:rsidP="00BC6B7E">
            <w:pPr>
              <w:widowControl w:val="0"/>
              <w:topLinePunct/>
              <w:spacing w:before="120" w:after="120" w:line="240" w:lineRule="atLeast"/>
              <w:rPr>
                <w:rFonts w:ascii="Calibri" w:hAnsi="Calibri" w:cs="Arial"/>
                <w:b/>
                <w:snapToGrid w:val="0"/>
                <w:kern w:val="22"/>
                <w:sz w:val="20"/>
                <w:szCs w:val="20"/>
                <w:lang w:val="fr-CA" w:eastAsia="zh-CN"/>
              </w:rPr>
            </w:pPr>
            <w:r w:rsidRPr="00BC6B7E">
              <w:rPr>
                <w:rFonts w:ascii="Calibri" w:eastAsia="SimSun" w:hAnsi="Calibri" w:cs="Arial"/>
                <w:b/>
                <w:snapToGrid w:val="0"/>
                <w:kern w:val="22"/>
                <w:sz w:val="20"/>
                <w:szCs w:val="20"/>
                <w:lang w:val="fr-CA" w:eastAsia="zh-CN"/>
              </w:rPr>
              <w:t>请</w:t>
            </w:r>
            <w:r w:rsidRPr="00BC6B7E">
              <w:rPr>
                <w:rFonts w:ascii="Calibri" w:eastAsia="SimSun" w:hAnsi="Calibri" w:cs="Arial" w:hint="eastAsia"/>
                <w:b/>
                <w:snapToGrid w:val="0"/>
                <w:kern w:val="22"/>
                <w:sz w:val="20"/>
                <w:szCs w:val="20"/>
                <w:lang w:val="fr-CA" w:eastAsia="zh-CN"/>
              </w:rPr>
              <w:t>在本部分</w:t>
            </w:r>
            <w:r w:rsidRPr="00BC6B7E">
              <w:rPr>
                <w:rFonts w:ascii="Calibri" w:eastAsia="SimSun" w:hAnsi="Calibri" w:cs="Arial"/>
                <w:b/>
                <w:snapToGrid w:val="0"/>
                <w:kern w:val="22"/>
                <w:sz w:val="20"/>
                <w:szCs w:val="20"/>
                <w:lang w:val="fr-CA" w:eastAsia="zh-CN"/>
              </w:rPr>
              <w:t>概述《公约》和</w:t>
            </w:r>
            <w:r w:rsidR="00410B86">
              <w:rPr>
                <w:rFonts w:ascii="Microsoft YaHei" w:eastAsia="SimSun" w:hAnsi="Microsoft YaHei" w:cs="Microsoft YaHei" w:hint="eastAsia"/>
                <w:b/>
                <w:snapToGrid w:val="0"/>
                <w:kern w:val="22"/>
                <w:sz w:val="20"/>
                <w:szCs w:val="20"/>
                <w:lang w:val="fr-CA" w:eastAsia="zh-CN"/>
              </w:rPr>
              <w:t>《昆明</w:t>
            </w:r>
            <w:r w:rsidR="00410B86">
              <w:rPr>
                <w:rFonts w:ascii="Microsoft YaHei" w:eastAsia="SimSun" w:hAnsi="Microsoft YaHei" w:cs="Microsoft YaHei" w:hint="eastAsia"/>
                <w:b/>
                <w:snapToGrid w:val="0"/>
                <w:kern w:val="22"/>
                <w:sz w:val="20"/>
                <w:szCs w:val="20"/>
                <w:lang w:val="fr-CA" w:eastAsia="zh-CN"/>
              </w:rPr>
              <w:t>-</w:t>
            </w:r>
            <w:r w:rsidR="00410B86">
              <w:rPr>
                <w:rFonts w:ascii="Microsoft YaHei" w:eastAsia="SimSun" w:hAnsi="Microsoft YaHei" w:cs="Microsoft YaHei" w:hint="eastAsia"/>
                <w:b/>
                <w:snapToGrid w:val="0"/>
                <w:kern w:val="22"/>
                <w:sz w:val="20"/>
                <w:szCs w:val="20"/>
                <w:lang w:val="fr-CA" w:eastAsia="zh-CN"/>
              </w:rPr>
              <w:t>蒙特利尔全球生物多样性框架》</w:t>
            </w:r>
            <w:r w:rsidRPr="00BC6B7E">
              <w:rPr>
                <w:rFonts w:ascii="Calibri" w:eastAsia="SimSun" w:hAnsi="Calibri" w:cs="Arial"/>
                <w:b/>
                <w:snapToGrid w:val="0"/>
                <w:kern w:val="22"/>
                <w:sz w:val="20"/>
                <w:szCs w:val="20"/>
                <w:lang w:val="fr-CA" w:eastAsia="zh-CN"/>
              </w:rPr>
              <w:t>的执行情况，包括</w:t>
            </w:r>
            <w:r w:rsidRPr="00BC6B7E">
              <w:rPr>
                <w:rFonts w:ascii="Calibri" w:eastAsia="SimSun" w:hAnsi="Calibri" w:cs="Arial" w:hint="eastAsia"/>
                <w:b/>
                <w:snapToGrid w:val="0"/>
                <w:kern w:val="22"/>
                <w:sz w:val="20"/>
                <w:szCs w:val="20"/>
                <w:lang w:val="fr-CA" w:eastAsia="zh-CN"/>
              </w:rPr>
              <w:t>所有部分和</w:t>
            </w:r>
            <w:r w:rsidRPr="00BC6B7E">
              <w:rPr>
                <w:rFonts w:ascii="Calibri" w:eastAsia="SimSun" w:hAnsi="Calibri" w:cs="Arial"/>
                <w:b/>
                <w:snapToGrid w:val="0"/>
                <w:kern w:val="22"/>
                <w:sz w:val="20"/>
                <w:szCs w:val="20"/>
                <w:lang w:val="fr-CA" w:eastAsia="zh-CN"/>
              </w:rPr>
              <w:t>取得的主要成果</w:t>
            </w:r>
            <w:r w:rsidRPr="00BC6B7E">
              <w:rPr>
                <w:rFonts w:ascii="Calibri" w:eastAsia="SimSun" w:hAnsi="Calibri" w:cs="Arial" w:hint="eastAsia"/>
                <w:b/>
                <w:snapToGrid w:val="0"/>
                <w:kern w:val="22"/>
                <w:sz w:val="20"/>
                <w:szCs w:val="20"/>
                <w:lang w:val="fr-CA" w:eastAsia="zh-CN"/>
              </w:rPr>
              <w:t>及</w:t>
            </w:r>
            <w:r w:rsidRPr="00BC6B7E">
              <w:rPr>
                <w:rFonts w:ascii="Calibri" w:eastAsia="SimSun" w:hAnsi="Calibri" w:cs="Arial"/>
                <w:b/>
                <w:snapToGrid w:val="0"/>
                <w:kern w:val="22"/>
                <w:sz w:val="20"/>
                <w:szCs w:val="20"/>
                <w:lang w:val="fr-CA" w:eastAsia="zh-CN"/>
              </w:rPr>
              <w:t>遇到的主要挑战，特别是有关能力、技术、工艺、体制和财政差距和制约的以及有关为执行所提供支持的主要成果和挑战</w:t>
            </w:r>
            <w:r w:rsidRPr="00BC6B7E">
              <w:rPr>
                <w:rFonts w:ascii="Calibri" w:eastAsia="SimSun" w:hAnsi="Calibri" w:cs="Arial" w:hint="eastAsia"/>
                <w:b/>
                <w:snapToGrid w:val="0"/>
                <w:kern w:val="22"/>
                <w:sz w:val="20"/>
                <w:szCs w:val="20"/>
                <w:lang w:val="fr-CA" w:eastAsia="zh-CN"/>
              </w:rPr>
              <w:t>。</w:t>
            </w:r>
          </w:p>
        </w:tc>
      </w:tr>
      <w:tr w:rsidR="00BC6B7E" w:rsidRPr="00BC6B7E" w14:paraId="6B15AAB4" w14:textId="77777777" w:rsidTr="00B272A8">
        <w:trPr>
          <w:trHeight w:val="1165"/>
          <w:jc w:val="center"/>
        </w:trPr>
        <w:tc>
          <w:tcPr>
            <w:tcW w:w="9350" w:type="dxa"/>
            <w:shd w:val="clear" w:color="auto" w:fill="auto"/>
            <w:vAlign w:val="center"/>
          </w:tcPr>
          <w:p w14:paraId="5CCE22B0" w14:textId="77777777" w:rsidR="00BC6B7E" w:rsidRPr="00BC6B7E" w:rsidRDefault="00BC6B7E" w:rsidP="00BC6B7E">
            <w:pPr>
              <w:widowControl w:val="0"/>
              <w:topLinePunct/>
              <w:spacing w:before="120" w:after="120" w:line="240" w:lineRule="atLeast"/>
              <w:rPr>
                <w:rFonts w:ascii="Calibri" w:hAnsi="Calibri" w:cs="Arial"/>
                <w:b/>
                <w:snapToGrid w:val="0"/>
                <w:kern w:val="22"/>
                <w:sz w:val="20"/>
                <w:szCs w:val="20"/>
                <w:lang w:val="fr-CA" w:eastAsia="zh-CN"/>
              </w:rPr>
            </w:pPr>
          </w:p>
        </w:tc>
      </w:tr>
    </w:tbl>
    <w:p w14:paraId="3942A364" w14:textId="77777777" w:rsidR="00BC6B7E" w:rsidRPr="00BC6B7E" w:rsidRDefault="00BC6B7E" w:rsidP="00BC6B7E">
      <w:pPr>
        <w:widowControl w:val="0"/>
        <w:topLinePunct/>
        <w:spacing w:before="120" w:after="120" w:line="240" w:lineRule="atLeast"/>
        <w:rPr>
          <w:rFonts w:eastAsia="SimSun"/>
          <w:b/>
          <w:bCs/>
          <w:snapToGrid w:val="0"/>
          <w:kern w:val="22"/>
          <w:sz w:val="20"/>
          <w:szCs w:val="20"/>
          <w:lang w:eastAsia="zh-CN"/>
        </w:rPr>
      </w:pPr>
    </w:p>
    <w:p w14:paraId="5ECF2344" w14:textId="04DD05F1" w:rsidR="00170F9A" w:rsidRPr="00590C1A" w:rsidRDefault="00170F9A" w:rsidP="00590C1A">
      <w:pPr>
        <w:adjustRightInd w:val="0"/>
        <w:snapToGrid w:val="0"/>
        <w:spacing w:before="120" w:after="120" w:line="240" w:lineRule="atLeast"/>
        <w:jc w:val="center"/>
        <w:rPr>
          <w:rFonts w:eastAsia="KaiTi"/>
          <w:b/>
          <w:bCs/>
          <w:snapToGrid w:val="0"/>
          <w:kern w:val="22"/>
          <w:sz w:val="24"/>
          <w:lang w:eastAsia="zh-CN"/>
        </w:rPr>
      </w:pPr>
      <w:r w:rsidRPr="00590C1A">
        <w:rPr>
          <w:rFonts w:eastAsia="KaiTi" w:hint="eastAsia"/>
          <w:b/>
          <w:bCs/>
          <w:snapToGrid w:val="0"/>
          <w:kern w:val="22"/>
          <w:sz w:val="24"/>
          <w:lang w:eastAsia="zh-CN"/>
        </w:rPr>
        <w:t>附件</w:t>
      </w:r>
    </w:p>
    <w:p w14:paraId="4B88D2ED" w14:textId="1DD5274E" w:rsidR="00170F9A" w:rsidRPr="00590C1A" w:rsidRDefault="00170F9A" w:rsidP="00590C1A">
      <w:pPr>
        <w:adjustRightInd w:val="0"/>
        <w:snapToGrid w:val="0"/>
        <w:spacing w:before="120" w:after="120" w:line="240" w:lineRule="atLeast"/>
        <w:jc w:val="center"/>
        <w:rPr>
          <w:rFonts w:eastAsia="SimSun"/>
          <w:snapToGrid w:val="0"/>
          <w:kern w:val="22"/>
          <w:sz w:val="24"/>
          <w:lang w:eastAsia="zh-CN"/>
        </w:rPr>
      </w:pPr>
      <w:r w:rsidRPr="00590C1A">
        <w:rPr>
          <w:rFonts w:eastAsia="SimSun" w:hint="eastAsia"/>
          <w:b/>
          <w:bCs/>
          <w:snapToGrid w:val="0"/>
          <w:kern w:val="22"/>
          <w:sz w:val="24"/>
          <w:lang w:eastAsia="zh-CN"/>
        </w:rPr>
        <w:t>缔约方大会第十五</w:t>
      </w:r>
      <w:r w:rsidR="00590C1A" w:rsidRPr="00590C1A">
        <w:rPr>
          <w:rFonts w:eastAsia="SimSun" w:hint="eastAsia"/>
          <w:b/>
          <w:bCs/>
          <w:snapToGrid w:val="0"/>
          <w:kern w:val="22"/>
          <w:sz w:val="24"/>
          <w:lang w:eastAsia="zh-CN"/>
        </w:rPr>
        <w:t>届</w:t>
      </w:r>
      <w:r w:rsidRPr="00590C1A">
        <w:rPr>
          <w:rFonts w:eastAsia="SimSun" w:hint="eastAsia"/>
          <w:b/>
          <w:bCs/>
          <w:snapToGrid w:val="0"/>
          <w:kern w:val="22"/>
          <w:sz w:val="24"/>
          <w:lang w:eastAsia="zh-CN"/>
        </w:rPr>
        <w:t>会议通过的相关决定中要求的信息</w:t>
      </w:r>
    </w:p>
    <w:p w14:paraId="5B10A52A" w14:textId="1FC5EE4B" w:rsidR="00170F9A" w:rsidRPr="00590C1A" w:rsidRDefault="00170F9A" w:rsidP="00AB0F59">
      <w:pPr>
        <w:adjustRightInd w:val="0"/>
        <w:snapToGrid w:val="0"/>
        <w:spacing w:before="240" w:after="120" w:line="240" w:lineRule="atLeast"/>
        <w:ind w:firstLine="490"/>
        <w:rPr>
          <w:rFonts w:eastAsia="SimSun"/>
          <w:snapToGrid w:val="0"/>
          <w:kern w:val="22"/>
          <w:sz w:val="24"/>
          <w:lang w:eastAsia="zh-CN"/>
        </w:rPr>
      </w:pPr>
      <w:r w:rsidRPr="00590C1A">
        <w:rPr>
          <w:rFonts w:eastAsia="SimSun" w:hint="eastAsia"/>
          <w:snapToGrid w:val="0"/>
          <w:kern w:val="22"/>
          <w:sz w:val="24"/>
          <w:lang w:eastAsia="zh-CN"/>
        </w:rPr>
        <w:t>建议缔约方</w:t>
      </w:r>
      <w:r w:rsidR="00590C1A">
        <w:rPr>
          <w:rFonts w:eastAsia="SimSun" w:hint="eastAsia"/>
          <w:snapToGrid w:val="0"/>
          <w:kern w:val="22"/>
          <w:sz w:val="24"/>
          <w:lang w:eastAsia="zh-CN"/>
        </w:rPr>
        <w:t>附上执行</w:t>
      </w:r>
      <w:r w:rsidRPr="00590C1A">
        <w:rPr>
          <w:rFonts w:eastAsia="SimSun" w:hint="eastAsia"/>
          <w:snapToGrid w:val="0"/>
          <w:kern w:val="22"/>
          <w:sz w:val="24"/>
          <w:lang w:eastAsia="zh-CN"/>
        </w:rPr>
        <w:t>缔约方大会第十五</w:t>
      </w:r>
      <w:r w:rsidR="00590C1A">
        <w:rPr>
          <w:rFonts w:eastAsia="SimSun" w:hint="eastAsia"/>
          <w:snapToGrid w:val="0"/>
          <w:kern w:val="22"/>
          <w:sz w:val="24"/>
          <w:lang w:eastAsia="zh-CN"/>
        </w:rPr>
        <w:t>届</w:t>
      </w:r>
      <w:r w:rsidRPr="00590C1A">
        <w:rPr>
          <w:rFonts w:eastAsia="SimSun" w:hint="eastAsia"/>
          <w:snapToGrid w:val="0"/>
          <w:kern w:val="22"/>
          <w:sz w:val="24"/>
          <w:lang w:eastAsia="zh-CN"/>
        </w:rPr>
        <w:t>会议通过的以下决定的信息</w:t>
      </w:r>
      <w:r w:rsidR="00590C1A">
        <w:rPr>
          <w:rStyle w:val="FootnoteReference"/>
          <w:rFonts w:eastAsia="SimSun"/>
          <w:snapToGrid w:val="0"/>
          <w:kern w:val="22"/>
          <w:lang w:eastAsia="zh-CN"/>
        </w:rPr>
        <w:footnoteReference w:id="14"/>
      </w:r>
      <w:r w:rsidR="00590C1A">
        <w:rPr>
          <w:rFonts w:eastAsia="SimSun" w:hint="eastAsia"/>
          <w:snapToGrid w:val="0"/>
          <w:kern w:val="22"/>
          <w:sz w:val="24"/>
          <w:lang w:eastAsia="zh-CN"/>
        </w:rPr>
        <w:t>：</w:t>
      </w:r>
    </w:p>
    <w:p w14:paraId="289D18A5" w14:textId="54A64BEE" w:rsidR="00170F9A" w:rsidRPr="00590C1A" w:rsidRDefault="00170F9A" w:rsidP="00590C1A">
      <w:pPr>
        <w:pStyle w:val="ListParagraph"/>
        <w:numPr>
          <w:ilvl w:val="0"/>
          <w:numId w:val="217"/>
        </w:numPr>
        <w:adjustRightInd w:val="0"/>
        <w:snapToGrid w:val="0"/>
        <w:spacing w:before="120" w:after="120" w:line="240" w:lineRule="atLeast"/>
        <w:ind w:left="490" w:firstLine="0"/>
        <w:contextualSpacing w:val="0"/>
        <w:rPr>
          <w:rFonts w:eastAsia="SimSun"/>
          <w:snapToGrid w:val="0"/>
          <w:kern w:val="22"/>
          <w:sz w:val="24"/>
          <w:lang w:eastAsia="zh-CN"/>
        </w:rPr>
      </w:pPr>
      <w:r w:rsidRPr="00590C1A">
        <w:rPr>
          <w:rFonts w:eastAsia="SimSun" w:hint="eastAsia"/>
          <w:snapToGrid w:val="0"/>
          <w:kern w:val="22"/>
          <w:sz w:val="24"/>
          <w:lang w:eastAsia="zh-CN"/>
        </w:rPr>
        <w:t>能力建设</w:t>
      </w:r>
      <w:r w:rsidR="007C6344">
        <w:rPr>
          <w:rFonts w:eastAsia="SimSun" w:hint="eastAsia"/>
          <w:snapToGrid w:val="0"/>
          <w:kern w:val="22"/>
          <w:sz w:val="24"/>
          <w:lang w:eastAsia="zh-CN"/>
        </w:rPr>
        <w:t>和</w:t>
      </w:r>
      <w:r w:rsidRPr="00590C1A">
        <w:rPr>
          <w:rFonts w:eastAsia="SimSun" w:hint="eastAsia"/>
          <w:snapToGrid w:val="0"/>
          <w:kern w:val="22"/>
          <w:sz w:val="24"/>
          <w:lang w:eastAsia="zh-CN"/>
        </w:rPr>
        <w:t>发展</w:t>
      </w:r>
      <w:r w:rsidR="007C6344">
        <w:rPr>
          <w:rFonts w:eastAsia="SimSun" w:hint="eastAsia"/>
          <w:snapToGrid w:val="0"/>
          <w:kern w:val="22"/>
          <w:sz w:val="24"/>
          <w:lang w:eastAsia="zh-CN"/>
        </w:rPr>
        <w:t>长期</w:t>
      </w:r>
      <w:r w:rsidRPr="00590C1A">
        <w:rPr>
          <w:rFonts w:eastAsia="SimSun" w:hint="eastAsia"/>
          <w:snapToGrid w:val="0"/>
          <w:kern w:val="22"/>
          <w:sz w:val="24"/>
          <w:lang w:eastAsia="zh-CN"/>
        </w:rPr>
        <w:t>战略</w:t>
      </w:r>
      <w:r w:rsidR="007C6344">
        <w:rPr>
          <w:rFonts w:eastAsia="SimSun" w:hint="eastAsia"/>
          <w:snapToGrid w:val="0"/>
          <w:kern w:val="22"/>
          <w:sz w:val="24"/>
          <w:lang w:eastAsia="zh-CN"/>
        </w:rPr>
        <w:t>框架（第</w:t>
      </w:r>
      <w:r w:rsidR="007C6344">
        <w:rPr>
          <w:rFonts w:eastAsia="SimSun" w:hint="eastAsia"/>
          <w:snapToGrid w:val="0"/>
          <w:kern w:val="22"/>
          <w:sz w:val="24"/>
          <w:lang w:eastAsia="zh-CN"/>
        </w:rPr>
        <w:t>1</w:t>
      </w:r>
      <w:r w:rsidR="007C6344">
        <w:rPr>
          <w:rFonts w:eastAsia="SimSun"/>
          <w:snapToGrid w:val="0"/>
          <w:kern w:val="22"/>
          <w:sz w:val="24"/>
          <w:lang w:eastAsia="zh-CN"/>
        </w:rPr>
        <w:t>5/8</w:t>
      </w:r>
      <w:r w:rsidR="007C6344">
        <w:rPr>
          <w:rFonts w:eastAsia="SimSun" w:hint="eastAsia"/>
          <w:snapToGrid w:val="0"/>
          <w:kern w:val="22"/>
          <w:sz w:val="24"/>
          <w:lang w:eastAsia="zh-CN"/>
        </w:rPr>
        <w:t>号决定</w:t>
      </w:r>
      <w:r w:rsidR="003C514F">
        <w:rPr>
          <w:rFonts w:eastAsia="SimSun" w:hint="eastAsia"/>
          <w:snapToGrid w:val="0"/>
          <w:kern w:val="22"/>
          <w:sz w:val="24"/>
          <w:lang w:eastAsia="zh-CN"/>
        </w:rPr>
        <w:t>，</w:t>
      </w:r>
      <w:r w:rsidR="007C6344">
        <w:rPr>
          <w:rFonts w:eastAsia="SimSun" w:hint="eastAsia"/>
          <w:snapToGrid w:val="0"/>
          <w:kern w:val="22"/>
          <w:sz w:val="24"/>
          <w:lang w:eastAsia="zh-CN"/>
        </w:rPr>
        <w:t>附件一）</w:t>
      </w:r>
      <w:r w:rsidRPr="00590C1A">
        <w:rPr>
          <w:rFonts w:eastAsia="SimSun" w:hint="eastAsia"/>
          <w:snapToGrid w:val="0"/>
          <w:kern w:val="22"/>
          <w:sz w:val="24"/>
          <w:lang w:eastAsia="zh-CN"/>
        </w:rPr>
        <w:t>；</w:t>
      </w:r>
    </w:p>
    <w:p w14:paraId="2DC74A5C" w14:textId="66216AA3" w:rsidR="00170F9A" w:rsidRPr="00590C1A" w:rsidRDefault="007C6344" w:rsidP="00590C1A">
      <w:pPr>
        <w:pStyle w:val="ListParagraph"/>
        <w:numPr>
          <w:ilvl w:val="0"/>
          <w:numId w:val="217"/>
        </w:numPr>
        <w:adjustRightInd w:val="0"/>
        <w:snapToGrid w:val="0"/>
        <w:spacing w:before="120" w:after="120" w:line="240" w:lineRule="atLeast"/>
        <w:ind w:left="490" w:firstLine="0"/>
        <w:contextualSpacing w:val="0"/>
        <w:rPr>
          <w:rFonts w:eastAsia="SimSun"/>
          <w:snapToGrid w:val="0"/>
          <w:kern w:val="22"/>
          <w:sz w:val="24"/>
          <w:lang w:eastAsia="zh-CN"/>
        </w:rPr>
      </w:pPr>
      <w:r w:rsidRPr="00590C1A">
        <w:rPr>
          <w:rFonts w:eastAsia="SimSun" w:hint="eastAsia"/>
          <w:snapToGrid w:val="0"/>
          <w:kern w:val="22"/>
          <w:sz w:val="24"/>
          <w:lang w:eastAsia="zh-CN"/>
        </w:rPr>
        <w:t>资源调动战略</w:t>
      </w:r>
      <w:r>
        <w:rPr>
          <w:rFonts w:eastAsia="SimSun" w:hint="eastAsia"/>
          <w:snapToGrid w:val="0"/>
          <w:kern w:val="22"/>
          <w:sz w:val="24"/>
          <w:lang w:eastAsia="zh-CN"/>
        </w:rPr>
        <w:t>（第</w:t>
      </w:r>
      <w:r>
        <w:rPr>
          <w:rFonts w:eastAsia="SimSun" w:hint="eastAsia"/>
          <w:snapToGrid w:val="0"/>
          <w:kern w:val="22"/>
          <w:sz w:val="24"/>
          <w:lang w:eastAsia="zh-CN"/>
        </w:rPr>
        <w:t>1</w:t>
      </w:r>
      <w:r>
        <w:rPr>
          <w:rFonts w:eastAsia="SimSun"/>
          <w:snapToGrid w:val="0"/>
          <w:kern w:val="22"/>
          <w:sz w:val="24"/>
          <w:lang w:eastAsia="zh-CN"/>
        </w:rPr>
        <w:t>5/7</w:t>
      </w:r>
      <w:r>
        <w:rPr>
          <w:rFonts w:eastAsia="SimSun" w:hint="eastAsia"/>
          <w:snapToGrid w:val="0"/>
          <w:kern w:val="22"/>
          <w:sz w:val="24"/>
          <w:lang w:eastAsia="zh-CN"/>
        </w:rPr>
        <w:t>号决定</w:t>
      </w:r>
      <w:r w:rsidR="003C514F">
        <w:rPr>
          <w:rFonts w:eastAsia="SimSun" w:hint="eastAsia"/>
          <w:snapToGrid w:val="0"/>
          <w:kern w:val="22"/>
          <w:sz w:val="24"/>
          <w:lang w:eastAsia="zh-CN"/>
        </w:rPr>
        <w:t>，</w:t>
      </w:r>
      <w:r>
        <w:rPr>
          <w:rFonts w:eastAsia="SimSun" w:hint="eastAsia"/>
          <w:snapToGrid w:val="0"/>
          <w:kern w:val="22"/>
          <w:sz w:val="24"/>
          <w:lang w:eastAsia="zh-CN"/>
        </w:rPr>
        <w:t>附件一）</w:t>
      </w:r>
      <w:r w:rsidR="00170F9A" w:rsidRPr="00590C1A">
        <w:rPr>
          <w:rFonts w:eastAsia="SimSun" w:hint="eastAsia"/>
          <w:snapToGrid w:val="0"/>
          <w:kern w:val="22"/>
          <w:sz w:val="24"/>
          <w:lang w:eastAsia="zh-CN"/>
        </w:rPr>
        <w:t>；</w:t>
      </w:r>
    </w:p>
    <w:p w14:paraId="517C6BC9" w14:textId="0B627452" w:rsidR="00170F9A" w:rsidRPr="00590C1A" w:rsidRDefault="00170F9A" w:rsidP="00590C1A">
      <w:pPr>
        <w:pStyle w:val="ListParagraph"/>
        <w:numPr>
          <w:ilvl w:val="0"/>
          <w:numId w:val="217"/>
        </w:numPr>
        <w:adjustRightInd w:val="0"/>
        <w:snapToGrid w:val="0"/>
        <w:spacing w:before="120" w:after="120" w:line="240" w:lineRule="atLeast"/>
        <w:ind w:left="490" w:firstLine="0"/>
        <w:contextualSpacing w:val="0"/>
        <w:rPr>
          <w:rFonts w:eastAsia="SimSun"/>
          <w:snapToGrid w:val="0"/>
          <w:kern w:val="22"/>
          <w:sz w:val="24"/>
          <w:lang w:eastAsia="zh-CN"/>
        </w:rPr>
      </w:pPr>
      <w:r w:rsidRPr="00590C1A">
        <w:rPr>
          <w:rFonts w:eastAsia="SimSun" w:hint="eastAsia"/>
          <w:snapToGrid w:val="0"/>
          <w:kern w:val="22"/>
          <w:sz w:val="24"/>
          <w:lang w:eastAsia="zh-CN"/>
        </w:rPr>
        <w:t>性别</w:t>
      </w:r>
      <w:r w:rsidR="00590C1A">
        <w:rPr>
          <w:rFonts w:eastAsia="SimSun" w:hint="eastAsia"/>
          <w:snapToGrid w:val="0"/>
          <w:kern w:val="22"/>
          <w:sz w:val="24"/>
          <w:lang w:eastAsia="zh-CN"/>
        </w:rPr>
        <w:t>平等</w:t>
      </w:r>
      <w:r w:rsidRPr="00590C1A">
        <w:rPr>
          <w:rFonts w:eastAsia="SimSun" w:hint="eastAsia"/>
          <w:snapToGrid w:val="0"/>
          <w:kern w:val="22"/>
          <w:sz w:val="24"/>
          <w:lang w:eastAsia="zh-CN"/>
        </w:rPr>
        <w:t>行动计划</w:t>
      </w:r>
      <w:r w:rsidR="007C6344">
        <w:rPr>
          <w:rFonts w:eastAsia="SimSun" w:hint="eastAsia"/>
          <w:snapToGrid w:val="0"/>
          <w:kern w:val="22"/>
          <w:sz w:val="24"/>
          <w:lang w:eastAsia="zh-CN"/>
        </w:rPr>
        <w:t>（</w:t>
      </w:r>
      <w:r w:rsidR="007C6344">
        <w:rPr>
          <w:rFonts w:eastAsia="SimSun" w:hint="eastAsia"/>
          <w:snapToGrid w:val="0"/>
          <w:kern w:val="22"/>
          <w:sz w:val="24"/>
          <w:lang w:eastAsia="zh-CN"/>
        </w:rPr>
        <w:t>2</w:t>
      </w:r>
      <w:r w:rsidR="007C6344">
        <w:rPr>
          <w:rFonts w:eastAsia="SimSun"/>
          <w:snapToGrid w:val="0"/>
          <w:kern w:val="22"/>
          <w:sz w:val="24"/>
          <w:lang w:eastAsia="zh-CN"/>
        </w:rPr>
        <w:t>023</w:t>
      </w:r>
      <w:r w:rsidR="007C6344">
        <w:rPr>
          <w:rFonts w:eastAsia="SimSun" w:hint="eastAsia"/>
          <w:snapToGrid w:val="0"/>
          <w:kern w:val="22"/>
          <w:sz w:val="24"/>
          <w:lang w:eastAsia="zh-CN"/>
        </w:rPr>
        <w:t>-</w:t>
      </w:r>
      <w:r w:rsidR="007C6344">
        <w:rPr>
          <w:rFonts w:eastAsia="SimSun"/>
          <w:snapToGrid w:val="0"/>
          <w:kern w:val="22"/>
          <w:sz w:val="24"/>
          <w:lang w:eastAsia="zh-CN"/>
        </w:rPr>
        <w:t>2030</w:t>
      </w:r>
      <w:r w:rsidR="007C6344">
        <w:rPr>
          <w:rFonts w:eastAsia="SimSun" w:hint="eastAsia"/>
          <w:snapToGrid w:val="0"/>
          <w:kern w:val="22"/>
          <w:sz w:val="24"/>
          <w:lang w:eastAsia="zh-CN"/>
        </w:rPr>
        <w:t>年）（第</w:t>
      </w:r>
      <w:r w:rsidR="007C6344">
        <w:rPr>
          <w:rFonts w:eastAsia="SimSun" w:hint="eastAsia"/>
          <w:snapToGrid w:val="0"/>
          <w:kern w:val="22"/>
          <w:sz w:val="24"/>
          <w:lang w:eastAsia="zh-CN"/>
        </w:rPr>
        <w:t>1</w:t>
      </w:r>
      <w:r w:rsidR="007C6344">
        <w:rPr>
          <w:rFonts w:eastAsia="SimSun"/>
          <w:snapToGrid w:val="0"/>
          <w:kern w:val="22"/>
          <w:sz w:val="24"/>
          <w:lang w:eastAsia="zh-CN"/>
        </w:rPr>
        <w:t>5/11</w:t>
      </w:r>
      <w:r w:rsidR="007C6344">
        <w:rPr>
          <w:rFonts w:eastAsia="SimSun" w:hint="eastAsia"/>
          <w:snapToGrid w:val="0"/>
          <w:kern w:val="22"/>
          <w:sz w:val="24"/>
          <w:lang w:eastAsia="zh-CN"/>
        </w:rPr>
        <w:t>号决定</w:t>
      </w:r>
      <w:r w:rsidR="003C514F">
        <w:rPr>
          <w:rFonts w:eastAsia="SimSun" w:hint="eastAsia"/>
          <w:snapToGrid w:val="0"/>
          <w:kern w:val="22"/>
          <w:sz w:val="24"/>
          <w:lang w:eastAsia="zh-CN"/>
        </w:rPr>
        <w:t>，</w:t>
      </w:r>
      <w:r w:rsidR="007C6344">
        <w:rPr>
          <w:rFonts w:eastAsia="SimSun" w:hint="eastAsia"/>
          <w:snapToGrid w:val="0"/>
          <w:kern w:val="22"/>
          <w:sz w:val="24"/>
          <w:lang w:eastAsia="zh-CN"/>
        </w:rPr>
        <w:t>附件）</w:t>
      </w:r>
      <w:r w:rsidRPr="00590C1A">
        <w:rPr>
          <w:rFonts w:eastAsia="SimSun" w:hint="eastAsia"/>
          <w:snapToGrid w:val="0"/>
          <w:kern w:val="22"/>
          <w:sz w:val="24"/>
          <w:lang w:eastAsia="zh-CN"/>
        </w:rPr>
        <w:t>；</w:t>
      </w:r>
    </w:p>
    <w:p w14:paraId="537FD4CE" w14:textId="1E5FAA98" w:rsidR="00BC6B7E" w:rsidRPr="007C6344" w:rsidRDefault="007C6344" w:rsidP="000539A0">
      <w:pPr>
        <w:pStyle w:val="ListParagraph"/>
        <w:numPr>
          <w:ilvl w:val="0"/>
          <w:numId w:val="217"/>
        </w:numPr>
        <w:adjustRightInd w:val="0"/>
        <w:snapToGrid w:val="0"/>
        <w:spacing w:before="120" w:after="120" w:line="240" w:lineRule="atLeast"/>
        <w:ind w:left="490" w:firstLine="0"/>
        <w:contextualSpacing w:val="0"/>
        <w:rPr>
          <w:rFonts w:eastAsia="SimSun"/>
          <w:snapToGrid w:val="0"/>
          <w:kern w:val="22"/>
          <w:lang w:eastAsia="zh-CN"/>
        </w:rPr>
      </w:pPr>
      <w:r w:rsidRPr="007C6344">
        <w:rPr>
          <w:rFonts w:eastAsia="SimSun" w:hint="eastAsia"/>
          <w:snapToGrid w:val="0"/>
          <w:kern w:val="22"/>
          <w:sz w:val="24"/>
          <w:lang w:eastAsia="zh-CN"/>
        </w:rPr>
        <w:t>生</w:t>
      </w:r>
      <w:r w:rsidRPr="007C6344">
        <w:rPr>
          <w:rFonts w:ascii="SimSun" w:eastAsia="SimSun" w:hAnsi="SimSun" w:cs="SimSun" w:hint="eastAsia"/>
          <w:snapToGrid w:val="0"/>
          <w:kern w:val="22"/>
          <w:sz w:val="24"/>
          <w:lang w:eastAsia="zh-CN"/>
        </w:rPr>
        <w:t>物多样性主流化长期战略办法</w:t>
      </w:r>
      <w:r w:rsidRPr="007C6344">
        <w:rPr>
          <w:rStyle w:val="FootnoteReference"/>
          <w:rFonts w:ascii="SimSun" w:eastAsia="SimSun" w:hAnsi="SimSun" w:cs="SimSun"/>
          <w:snapToGrid w:val="0"/>
          <w:kern w:val="22"/>
          <w:lang w:eastAsia="zh-CN"/>
        </w:rPr>
        <w:footnoteReference w:customMarkFollows="1" w:id="15"/>
        <w:sym w:font="Symbol" w:char="F02A"/>
      </w:r>
      <w:r>
        <w:rPr>
          <w:rFonts w:ascii="SimSun" w:eastAsia="SimSun" w:hAnsi="SimSun" w:cs="SimSun" w:hint="eastAsia"/>
          <w:snapToGrid w:val="0"/>
          <w:kern w:val="22"/>
          <w:sz w:val="24"/>
          <w:lang w:eastAsia="zh-CN"/>
        </w:rPr>
        <w:t>；</w:t>
      </w:r>
      <w:r w:rsidRPr="007C6344">
        <w:rPr>
          <w:rFonts w:eastAsia="SimSun" w:hint="eastAsia"/>
          <w:snapToGrid w:val="0"/>
          <w:kern w:val="22"/>
          <w:sz w:val="24"/>
          <w:lang w:eastAsia="zh-CN"/>
        </w:rPr>
        <w:t xml:space="preserve"> </w:t>
      </w:r>
    </w:p>
    <w:p w14:paraId="1055F0E6" w14:textId="1E01EC4F" w:rsidR="007C6344" w:rsidRPr="007C6344" w:rsidRDefault="007C6344" w:rsidP="000539A0">
      <w:pPr>
        <w:pStyle w:val="ListParagraph"/>
        <w:numPr>
          <w:ilvl w:val="0"/>
          <w:numId w:val="217"/>
        </w:numPr>
        <w:adjustRightInd w:val="0"/>
        <w:snapToGrid w:val="0"/>
        <w:spacing w:before="120" w:after="120" w:line="240" w:lineRule="atLeast"/>
        <w:ind w:left="490" w:firstLine="0"/>
        <w:contextualSpacing w:val="0"/>
        <w:rPr>
          <w:rFonts w:eastAsia="SimSun"/>
          <w:snapToGrid w:val="0"/>
          <w:kern w:val="22"/>
          <w:lang w:eastAsia="zh-CN"/>
        </w:rPr>
      </w:pPr>
      <w:r>
        <w:rPr>
          <w:rFonts w:eastAsia="SimSun" w:hint="eastAsia"/>
          <w:snapToGrid w:val="0"/>
          <w:kern w:val="22"/>
          <w:lang w:eastAsia="zh-CN"/>
        </w:rPr>
        <w:t>全球植物保护</w:t>
      </w:r>
      <w:r w:rsidR="00991F3A">
        <w:rPr>
          <w:rFonts w:eastAsia="SimSun" w:hint="eastAsia"/>
          <w:snapToGrid w:val="0"/>
          <w:kern w:val="22"/>
          <w:lang w:eastAsia="zh-CN"/>
        </w:rPr>
        <w:t>战略</w:t>
      </w:r>
      <w:r w:rsidR="00991F3A" w:rsidRPr="00991F3A">
        <w:rPr>
          <w:rFonts w:ascii="SimSun" w:eastAsia="SimSun" w:hAnsi="SimSun" w:cs="SimSun"/>
          <w:snapToGrid w:val="0"/>
          <w:kern w:val="22"/>
          <w:vertAlign w:val="superscript"/>
          <w:lang w:eastAsia="zh-CN"/>
        </w:rPr>
        <w:sym w:font="Symbol" w:char="F02A"/>
      </w:r>
      <w:r w:rsidR="00991F3A">
        <w:rPr>
          <w:rFonts w:eastAsia="SimSun" w:hint="eastAsia"/>
          <w:snapToGrid w:val="0"/>
          <w:kern w:val="22"/>
          <w:lang w:eastAsia="zh-CN"/>
        </w:rPr>
        <w:t>。</w:t>
      </w:r>
    </w:p>
    <w:p w14:paraId="08D5F21E" w14:textId="77777777" w:rsidR="000628D4" w:rsidRPr="00F20A7C" w:rsidRDefault="000628D4" w:rsidP="000628D4">
      <w:pPr>
        <w:ind w:right="4542"/>
        <w:rPr>
          <w:snapToGrid w:val="0"/>
          <w:kern w:val="22"/>
          <w:lang w:eastAsia="zh-CN"/>
        </w:rPr>
      </w:pPr>
    </w:p>
    <w:p w14:paraId="4DA1E469" w14:textId="77777777" w:rsidR="00B3369F" w:rsidRPr="00B00053" w:rsidRDefault="003743D0" w:rsidP="00FF7C98">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584A6C">
        <w:rPr>
          <w:kern w:val="22"/>
          <w:szCs w:val="22"/>
        </w:rPr>
        <w:t>__________</w:t>
      </w:r>
    </w:p>
    <w:sectPr w:rsidR="00B3369F" w:rsidRPr="00B00053" w:rsidSect="00286136">
      <w:headerReference w:type="even" r:id="rId16"/>
      <w:headerReference w:type="default" r:id="rId17"/>
      <w:pgSz w:w="12240" w:h="15840"/>
      <w:pgMar w:top="113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590DE" w14:textId="77777777" w:rsidR="0045508F" w:rsidRDefault="0045508F" w:rsidP="00CF1848">
      <w:r>
        <w:separator/>
      </w:r>
    </w:p>
  </w:endnote>
  <w:endnote w:type="continuationSeparator" w:id="0">
    <w:p w14:paraId="0BB5183D" w14:textId="77777777" w:rsidR="0045508F" w:rsidRDefault="0045508F" w:rsidP="00CF1848">
      <w:r>
        <w:continuationSeparator/>
      </w:r>
    </w:p>
  </w:endnote>
  <w:endnote w:type="continuationNotice" w:id="1">
    <w:p w14:paraId="7CB248B3" w14:textId="77777777" w:rsidR="0045508F" w:rsidRDefault="00455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Zhongsong">
    <w:panose1 w:val="02010600040101010101"/>
    <w:charset w:val="86"/>
    <w:family w:val="auto"/>
    <w:pitch w:val="variable"/>
    <w:sig w:usb0="00000287" w:usb1="080F0000" w:usb2="00000010" w:usb3="00000000" w:csb0="0004009F" w:csb1="00000000"/>
  </w:font>
  <w:font w:name="KaiTi_GB2312">
    <w:altName w:val="楷体_GB2312"/>
    <w:panose1 w:val="02010609060101010101"/>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3EF81" w14:textId="77777777" w:rsidR="0045508F" w:rsidRDefault="0045508F" w:rsidP="00CF1848">
      <w:r>
        <w:separator/>
      </w:r>
    </w:p>
  </w:footnote>
  <w:footnote w:type="continuationSeparator" w:id="0">
    <w:p w14:paraId="6D91DD75" w14:textId="77777777" w:rsidR="0045508F" w:rsidRDefault="0045508F" w:rsidP="00CF1848">
      <w:r>
        <w:continuationSeparator/>
      </w:r>
    </w:p>
  </w:footnote>
  <w:footnote w:type="continuationNotice" w:id="1">
    <w:p w14:paraId="136794D2" w14:textId="77777777" w:rsidR="0045508F" w:rsidRDefault="0045508F"/>
  </w:footnote>
  <w:footnote w:id="2">
    <w:p w14:paraId="5B497488" w14:textId="3BD61266" w:rsidR="00BC6B7E" w:rsidRPr="00680009" w:rsidRDefault="00BC6B7E" w:rsidP="00BC6B7E">
      <w:pPr>
        <w:pStyle w:val="FootnoteText"/>
        <w:spacing w:line="240" w:lineRule="atLeast"/>
        <w:ind w:firstLine="0"/>
        <w:rPr>
          <w:rFonts w:eastAsia="SimSun"/>
          <w:sz w:val="20"/>
          <w:szCs w:val="20"/>
          <w:lang w:eastAsia="zh-CN"/>
        </w:rPr>
      </w:pPr>
      <w:r w:rsidRPr="00680009">
        <w:rPr>
          <w:rStyle w:val="FootnoteReference"/>
          <w:rFonts w:eastAsia="SimSun"/>
          <w:sz w:val="20"/>
          <w:szCs w:val="20"/>
        </w:rPr>
        <w:footnoteRef/>
      </w:r>
      <w:r w:rsidRPr="00680009">
        <w:rPr>
          <w:rFonts w:eastAsia="SimSun"/>
          <w:sz w:val="20"/>
          <w:szCs w:val="20"/>
          <w:lang w:eastAsia="zh-CN"/>
        </w:rPr>
        <w:t xml:space="preserve"> </w:t>
      </w:r>
      <w:r w:rsidR="00665223" w:rsidRPr="00680009">
        <w:rPr>
          <w:rFonts w:eastAsia="SimSun"/>
          <w:sz w:val="20"/>
          <w:szCs w:val="20"/>
          <w:lang w:eastAsia="zh-CN"/>
        </w:rPr>
        <w:t xml:space="preserve"> </w:t>
      </w:r>
      <w:r w:rsidRPr="00680009">
        <w:rPr>
          <w:rFonts w:eastAsia="SimSun"/>
          <w:kern w:val="18"/>
          <w:sz w:val="20"/>
          <w:szCs w:val="20"/>
          <w:lang w:eastAsia="zh-CN"/>
        </w:rPr>
        <w:t>第</w:t>
      </w:r>
      <w:r w:rsidRPr="00680009">
        <w:rPr>
          <w:rFonts w:eastAsia="SimSun"/>
          <w:kern w:val="18"/>
          <w:sz w:val="20"/>
          <w:szCs w:val="20"/>
          <w:lang w:eastAsia="zh-CN"/>
        </w:rPr>
        <w:t xml:space="preserve"> </w:t>
      </w:r>
      <w:hyperlink r:id="rId1" w:history="1">
        <w:r w:rsidRPr="00680009">
          <w:rPr>
            <w:rStyle w:val="Hyperlink"/>
            <w:rFonts w:eastAsia="SimSun"/>
            <w:kern w:val="18"/>
            <w:sz w:val="20"/>
            <w:szCs w:val="20"/>
            <w:lang w:eastAsia="zh-CN"/>
          </w:rPr>
          <w:t>X/2</w:t>
        </w:r>
      </w:hyperlink>
      <w:r w:rsidRPr="00680009">
        <w:rPr>
          <w:rFonts w:eastAsia="SimSun"/>
          <w:kern w:val="18"/>
          <w:sz w:val="20"/>
          <w:szCs w:val="20"/>
          <w:lang w:eastAsia="zh-CN"/>
        </w:rPr>
        <w:t>号决定，附件。</w:t>
      </w:r>
    </w:p>
  </w:footnote>
  <w:footnote w:id="3">
    <w:p w14:paraId="07BBA905" w14:textId="432AD827" w:rsidR="003371A7" w:rsidRPr="003371A7" w:rsidRDefault="003371A7" w:rsidP="003371A7">
      <w:pPr>
        <w:pStyle w:val="FootnoteText"/>
        <w:ind w:firstLine="0"/>
        <w:rPr>
          <w:rFonts w:eastAsiaTheme="minorEastAsia"/>
          <w:sz w:val="20"/>
          <w:szCs w:val="20"/>
          <w:lang w:eastAsia="zh-CN"/>
        </w:rPr>
      </w:pPr>
      <w:r w:rsidRPr="003371A7">
        <w:rPr>
          <w:rStyle w:val="FootnoteReference"/>
          <w:sz w:val="20"/>
          <w:szCs w:val="20"/>
        </w:rPr>
        <w:footnoteRef/>
      </w:r>
      <w:r w:rsidRPr="003371A7">
        <w:rPr>
          <w:sz w:val="20"/>
          <w:szCs w:val="20"/>
          <w:lang w:eastAsia="zh-CN"/>
        </w:rPr>
        <w:t xml:space="preserve">  </w:t>
      </w:r>
      <w:r w:rsidRPr="003371A7">
        <w:rPr>
          <w:rFonts w:eastAsiaTheme="minorEastAsia" w:hint="eastAsia"/>
          <w:sz w:val="20"/>
          <w:szCs w:val="20"/>
          <w:lang w:eastAsia="zh-CN"/>
        </w:rPr>
        <w:t>第</w:t>
      </w:r>
      <w:r w:rsidRPr="003371A7">
        <w:rPr>
          <w:rFonts w:eastAsiaTheme="minorEastAsia" w:hint="eastAsia"/>
          <w:sz w:val="20"/>
          <w:szCs w:val="20"/>
          <w:lang w:eastAsia="zh-CN"/>
        </w:rPr>
        <w:t>1</w:t>
      </w:r>
      <w:r w:rsidRPr="003371A7">
        <w:rPr>
          <w:rFonts w:eastAsiaTheme="minorEastAsia"/>
          <w:sz w:val="20"/>
          <w:szCs w:val="20"/>
          <w:lang w:eastAsia="zh-CN"/>
        </w:rPr>
        <w:t>5/11</w:t>
      </w:r>
      <w:r w:rsidRPr="003371A7">
        <w:rPr>
          <w:rFonts w:eastAsiaTheme="minorEastAsia" w:hint="eastAsia"/>
          <w:sz w:val="20"/>
          <w:szCs w:val="20"/>
          <w:lang w:eastAsia="zh-CN"/>
        </w:rPr>
        <w:t>号决定，附件。</w:t>
      </w:r>
    </w:p>
  </w:footnote>
  <w:footnote w:id="4">
    <w:p w14:paraId="5756F0B5" w14:textId="7508E08F" w:rsidR="00072C07" w:rsidRPr="00061FB7" w:rsidRDefault="00072C07" w:rsidP="00492E1A">
      <w:pPr>
        <w:pStyle w:val="FootnoteText"/>
        <w:ind w:firstLine="0"/>
        <w:rPr>
          <w:rFonts w:eastAsiaTheme="minorEastAsia"/>
          <w:lang w:eastAsia="zh-CN"/>
        </w:rPr>
      </w:pPr>
      <w:r>
        <w:rPr>
          <w:rStyle w:val="FootnoteReference"/>
        </w:rPr>
        <w:footnoteRef/>
      </w:r>
      <w:r>
        <w:rPr>
          <w:lang w:eastAsia="zh-CN"/>
        </w:rPr>
        <w:t xml:space="preserve"> </w:t>
      </w:r>
      <w:r w:rsidR="00492E1A">
        <w:rPr>
          <w:lang w:eastAsia="zh-CN"/>
        </w:rPr>
        <w:t xml:space="preserve"> </w:t>
      </w:r>
      <w:r w:rsidR="00492E1A" w:rsidRPr="00492E1A">
        <w:rPr>
          <w:rFonts w:ascii="SimSun" w:eastAsia="SimSun" w:hAnsi="SimSun" w:cs="SimSun" w:hint="eastAsia"/>
          <w:sz w:val="20"/>
          <w:szCs w:val="20"/>
          <w:lang w:eastAsia="zh-CN"/>
        </w:rPr>
        <w:t>自由、事先和知情同意指三种表述，即</w:t>
      </w:r>
      <w:r w:rsidR="00492E1A" w:rsidRPr="00492E1A">
        <w:rPr>
          <w:sz w:val="20"/>
          <w:szCs w:val="20"/>
          <w:lang w:eastAsia="zh-CN"/>
        </w:rPr>
        <w:t xml:space="preserve"> “</w:t>
      </w:r>
      <w:r w:rsidR="00492E1A" w:rsidRPr="00492E1A">
        <w:rPr>
          <w:rFonts w:ascii="SimSun" w:eastAsia="SimSun" w:hAnsi="SimSun" w:cs="SimSun" w:hint="eastAsia"/>
          <w:sz w:val="20"/>
          <w:szCs w:val="20"/>
          <w:lang w:eastAsia="zh-CN"/>
        </w:rPr>
        <w:t>事先和知情同意</w:t>
      </w:r>
      <w:r w:rsidR="00492E1A" w:rsidRPr="00492E1A">
        <w:rPr>
          <w:sz w:val="20"/>
          <w:szCs w:val="20"/>
          <w:lang w:eastAsia="zh-CN"/>
        </w:rPr>
        <w:t xml:space="preserve">” </w:t>
      </w:r>
      <w:r w:rsidR="00492E1A" w:rsidRPr="00492E1A">
        <w:rPr>
          <w:rFonts w:ascii="SimSun" w:eastAsia="SimSun" w:hAnsi="SimSun" w:cs="SimSun" w:hint="eastAsia"/>
          <w:sz w:val="20"/>
          <w:szCs w:val="20"/>
          <w:lang w:eastAsia="zh-CN"/>
        </w:rPr>
        <w:t>或</w:t>
      </w:r>
      <w:r w:rsidR="00492E1A" w:rsidRPr="00492E1A">
        <w:rPr>
          <w:sz w:val="20"/>
          <w:szCs w:val="20"/>
          <w:lang w:eastAsia="zh-CN"/>
        </w:rPr>
        <w:t xml:space="preserve"> “</w:t>
      </w:r>
      <w:r w:rsidR="00492E1A" w:rsidRPr="00492E1A">
        <w:rPr>
          <w:rFonts w:ascii="SimSun" w:eastAsia="SimSun" w:hAnsi="SimSun" w:cs="SimSun" w:hint="eastAsia"/>
          <w:sz w:val="20"/>
          <w:szCs w:val="20"/>
          <w:lang w:eastAsia="zh-CN"/>
        </w:rPr>
        <w:t>自由、事先和知情同意</w:t>
      </w:r>
      <w:r w:rsidR="00492E1A" w:rsidRPr="00492E1A">
        <w:rPr>
          <w:sz w:val="20"/>
          <w:szCs w:val="20"/>
          <w:lang w:eastAsia="zh-CN"/>
        </w:rPr>
        <w:t xml:space="preserve">” </w:t>
      </w:r>
      <w:r w:rsidR="00492E1A" w:rsidRPr="00492E1A">
        <w:rPr>
          <w:rFonts w:ascii="SimSun" w:eastAsia="SimSun" w:hAnsi="SimSun" w:cs="SimSun" w:hint="eastAsia"/>
          <w:sz w:val="20"/>
          <w:szCs w:val="20"/>
          <w:lang w:eastAsia="zh-CN"/>
        </w:rPr>
        <w:t>或</w:t>
      </w:r>
      <w:r w:rsidR="00492E1A" w:rsidRPr="00492E1A">
        <w:rPr>
          <w:sz w:val="20"/>
          <w:szCs w:val="20"/>
          <w:lang w:eastAsia="zh-CN"/>
        </w:rPr>
        <w:t xml:space="preserve"> “</w:t>
      </w:r>
      <w:r w:rsidR="00492E1A" w:rsidRPr="00492E1A">
        <w:rPr>
          <w:rFonts w:ascii="SimSun" w:eastAsia="SimSun" w:hAnsi="SimSun" w:cs="SimSun" w:hint="eastAsia"/>
          <w:sz w:val="20"/>
          <w:szCs w:val="20"/>
          <w:lang w:eastAsia="zh-CN"/>
        </w:rPr>
        <w:t>批准和参与</w:t>
      </w:r>
      <w:r w:rsidR="00492E1A" w:rsidRPr="00492E1A">
        <w:rPr>
          <w:sz w:val="20"/>
          <w:szCs w:val="20"/>
          <w:lang w:eastAsia="zh-CN"/>
        </w:rPr>
        <w:t xml:space="preserve">” </w:t>
      </w:r>
      <w:r w:rsidR="00492E1A" w:rsidRPr="00492E1A">
        <w:rPr>
          <w:rFonts w:ascii="SimSun" w:eastAsia="SimSun" w:hAnsi="SimSun" w:cs="SimSun" w:hint="eastAsia"/>
          <w:sz w:val="20"/>
          <w:szCs w:val="20"/>
          <w:lang w:eastAsia="zh-CN"/>
        </w:rPr>
        <w:t>。</w:t>
      </w:r>
    </w:p>
  </w:footnote>
  <w:footnote w:id="5">
    <w:p w14:paraId="5B59E19B" w14:textId="077C6744" w:rsidR="00BC6B7E" w:rsidRPr="008D7455" w:rsidRDefault="00BC6B7E" w:rsidP="00BC6B7E">
      <w:pPr>
        <w:pStyle w:val="FootnoteText"/>
        <w:snapToGrid w:val="0"/>
        <w:spacing w:line="240" w:lineRule="atLeast"/>
        <w:ind w:firstLine="0"/>
        <w:rPr>
          <w:rFonts w:eastAsia="SimSun"/>
          <w:sz w:val="20"/>
          <w:szCs w:val="20"/>
          <w:lang w:eastAsia="zh-CN"/>
        </w:rPr>
      </w:pPr>
      <w:r w:rsidRPr="008D7455">
        <w:rPr>
          <w:rStyle w:val="FootnoteReference"/>
          <w:rFonts w:eastAsia="SimSun"/>
          <w:sz w:val="20"/>
          <w:szCs w:val="20"/>
        </w:rPr>
        <w:footnoteRef/>
      </w:r>
      <w:r w:rsidR="00170F9A">
        <w:rPr>
          <w:rFonts w:eastAsia="SimSun"/>
          <w:sz w:val="20"/>
          <w:szCs w:val="20"/>
          <w:lang w:eastAsia="zh-CN"/>
        </w:rPr>
        <w:t xml:space="preserve">  </w:t>
      </w:r>
      <w:r w:rsidR="008864F6">
        <w:rPr>
          <w:rFonts w:eastAsia="SimSun" w:hint="eastAsia"/>
          <w:sz w:val="20"/>
          <w:szCs w:val="20"/>
          <w:lang w:eastAsia="zh-CN"/>
        </w:rPr>
        <w:t>第</w:t>
      </w:r>
      <w:r w:rsidRPr="008D7455">
        <w:rPr>
          <w:rFonts w:eastAsia="SimSun"/>
          <w:sz w:val="20"/>
          <w:szCs w:val="20"/>
          <w:lang w:eastAsia="zh-CN"/>
        </w:rPr>
        <w:t>14/31</w:t>
      </w:r>
      <w:r w:rsidRPr="008D7455">
        <w:rPr>
          <w:rFonts w:eastAsia="SimSun"/>
          <w:sz w:val="20"/>
          <w:szCs w:val="20"/>
          <w:lang w:val="zh-CN" w:eastAsia="zh-CN"/>
        </w:rPr>
        <w:t>号、</w:t>
      </w:r>
      <w:r w:rsidR="008864F6">
        <w:rPr>
          <w:rFonts w:eastAsia="SimSun" w:hint="eastAsia"/>
          <w:sz w:val="20"/>
          <w:szCs w:val="20"/>
          <w:lang w:val="zh-CN" w:eastAsia="zh-CN"/>
        </w:rPr>
        <w:t>第</w:t>
      </w:r>
      <w:r w:rsidR="008864F6" w:rsidRPr="008864F6">
        <w:rPr>
          <w:rFonts w:eastAsia="SimSun" w:hint="eastAsia"/>
          <w:sz w:val="20"/>
          <w:szCs w:val="20"/>
          <w:lang w:eastAsia="zh-CN"/>
        </w:rPr>
        <w:t>B</w:t>
      </w:r>
      <w:r w:rsidR="008864F6">
        <w:rPr>
          <w:rFonts w:eastAsia="SimSun"/>
          <w:sz w:val="20"/>
          <w:szCs w:val="20"/>
          <w:lang w:eastAsia="zh-CN"/>
        </w:rPr>
        <w:t>S</w:t>
      </w:r>
      <w:r w:rsidR="008864F6">
        <w:rPr>
          <w:rFonts w:eastAsia="SimSun" w:hint="eastAsia"/>
          <w:sz w:val="20"/>
          <w:szCs w:val="20"/>
          <w:lang w:eastAsia="zh-CN"/>
        </w:rPr>
        <w:t>-</w:t>
      </w:r>
      <w:r w:rsidR="008864F6">
        <w:rPr>
          <w:rFonts w:eastAsia="SimSun"/>
          <w:sz w:val="20"/>
          <w:szCs w:val="20"/>
          <w:lang w:eastAsia="zh-CN"/>
        </w:rPr>
        <w:t>VII/5</w:t>
      </w:r>
      <w:r w:rsidR="008864F6">
        <w:rPr>
          <w:rFonts w:eastAsia="SimSun" w:hint="eastAsia"/>
          <w:sz w:val="20"/>
          <w:szCs w:val="20"/>
          <w:lang w:eastAsia="zh-CN"/>
        </w:rPr>
        <w:t>号、</w:t>
      </w:r>
      <w:r w:rsidRPr="008D7455">
        <w:rPr>
          <w:rFonts w:eastAsia="SimSun"/>
          <w:sz w:val="20"/>
          <w:szCs w:val="20"/>
          <w:lang w:val="zh-CN" w:eastAsia="zh-CN"/>
        </w:rPr>
        <w:t>第</w:t>
      </w:r>
      <w:r w:rsidRPr="008D7455">
        <w:rPr>
          <w:rFonts w:eastAsia="SimSun"/>
          <w:sz w:val="20"/>
          <w:szCs w:val="20"/>
          <w:lang w:eastAsia="zh-CN"/>
        </w:rPr>
        <w:t>CP-VIII/15</w:t>
      </w:r>
      <w:r w:rsidRPr="008D7455">
        <w:rPr>
          <w:rFonts w:eastAsia="SimSun"/>
          <w:sz w:val="20"/>
          <w:szCs w:val="20"/>
          <w:lang w:val="zh-CN" w:eastAsia="zh-CN"/>
        </w:rPr>
        <w:t>号、第</w:t>
      </w:r>
      <w:r w:rsidRPr="008D7455">
        <w:rPr>
          <w:rFonts w:eastAsia="SimSun"/>
          <w:sz w:val="20"/>
          <w:szCs w:val="20"/>
          <w:lang w:eastAsia="zh-CN"/>
        </w:rPr>
        <w:t>NP-I/6</w:t>
      </w:r>
      <w:r w:rsidRPr="008D7455">
        <w:rPr>
          <w:rFonts w:eastAsia="SimSun"/>
          <w:sz w:val="20"/>
          <w:szCs w:val="20"/>
          <w:lang w:val="zh-CN" w:eastAsia="zh-CN"/>
        </w:rPr>
        <w:t>号、第</w:t>
      </w:r>
      <w:r w:rsidRPr="008D7455">
        <w:rPr>
          <w:rFonts w:eastAsia="SimSun"/>
          <w:sz w:val="20"/>
          <w:szCs w:val="20"/>
          <w:lang w:eastAsia="zh-CN"/>
        </w:rPr>
        <w:t>NP-I/7</w:t>
      </w:r>
      <w:r w:rsidRPr="008D7455">
        <w:rPr>
          <w:rFonts w:eastAsia="SimSun"/>
          <w:sz w:val="20"/>
          <w:szCs w:val="20"/>
          <w:lang w:val="zh-CN" w:eastAsia="zh-CN"/>
        </w:rPr>
        <w:t>号</w:t>
      </w:r>
      <w:r w:rsidR="00C212ED">
        <w:rPr>
          <w:rFonts w:eastAsia="SimSun" w:hint="eastAsia"/>
          <w:sz w:val="20"/>
          <w:szCs w:val="20"/>
          <w:lang w:val="zh-CN" w:eastAsia="zh-CN"/>
        </w:rPr>
        <w:t>和</w:t>
      </w:r>
      <w:r w:rsidRPr="008D7455">
        <w:rPr>
          <w:rFonts w:eastAsia="SimSun"/>
          <w:sz w:val="20"/>
          <w:szCs w:val="20"/>
          <w:lang w:val="zh-CN" w:eastAsia="zh-CN"/>
        </w:rPr>
        <w:t>第</w:t>
      </w:r>
      <w:r w:rsidRPr="008D7455">
        <w:rPr>
          <w:rFonts w:eastAsia="SimSun"/>
          <w:sz w:val="20"/>
          <w:szCs w:val="20"/>
          <w:lang w:eastAsia="zh-CN"/>
        </w:rPr>
        <w:t>NP-I/8</w:t>
      </w:r>
      <w:r w:rsidRPr="008D7455">
        <w:rPr>
          <w:rFonts w:eastAsia="SimSun"/>
          <w:sz w:val="20"/>
          <w:szCs w:val="20"/>
          <w:lang w:val="zh-CN" w:eastAsia="zh-CN"/>
        </w:rPr>
        <w:t>号决定。</w:t>
      </w:r>
    </w:p>
  </w:footnote>
  <w:footnote w:id="6">
    <w:p w14:paraId="2230D5F2" w14:textId="3111795F" w:rsidR="00BC6B7E" w:rsidRPr="008D7455" w:rsidRDefault="00BC6B7E" w:rsidP="00BC6B7E">
      <w:pPr>
        <w:pStyle w:val="FootnoteText"/>
        <w:snapToGrid w:val="0"/>
        <w:spacing w:line="240" w:lineRule="atLeast"/>
        <w:ind w:firstLine="0"/>
        <w:rPr>
          <w:rStyle w:val="FootnoteReference"/>
          <w:rFonts w:eastAsia="SimSun"/>
          <w:sz w:val="20"/>
          <w:szCs w:val="20"/>
        </w:rPr>
      </w:pPr>
      <w:r w:rsidRPr="008D7455">
        <w:rPr>
          <w:rStyle w:val="FootnoteReference"/>
          <w:rFonts w:eastAsia="SimSun"/>
          <w:sz w:val="20"/>
          <w:szCs w:val="20"/>
        </w:rPr>
        <w:footnoteRef/>
      </w:r>
      <w:r w:rsidRPr="008D7455">
        <w:rPr>
          <w:rFonts w:eastAsia="SimSun"/>
          <w:sz w:val="20"/>
          <w:szCs w:val="20"/>
          <w:lang w:eastAsia="zh-CN"/>
        </w:rPr>
        <w:t xml:space="preserve"> </w:t>
      </w:r>
      <w:r w:rsidR="00170F9A">
        <w:rPr>
          <w:rFonts w:eastAsia="SimSun"/>
          <w:sz w:val="20"/>
          <w:szCs w:val="20"/>
          <w:lang w:eastAsia="zh-CN"/>
        </w:rPr>
        <w:t xml:space="preserve"> </w:t>
      </w:r>
      <w:r w:rsidRPr="00170F9A">
        <w:rPr>
          <w:rStyle w:val="FootnoteReference"/>
          <w:rFonts w:eastAsia="SimSun"/>
          <w:sz w:val="20"/>
          <w:szCs w:val="20"/>
          <w:vertAlign w:val="baseline"/>
        </w:rPr>
        <w:t>请注意一些与生物多样性相关的多边环境协定已要求缔约方将其公约的执行纳入</w:t>
      </w:r>
      <w:r w:rsidRPr="00170F9A">
        <w:rPr>
          <w:rStyle w:val="FootnoteReference"/>
          <w:rFonts w:eastAsia="SimSun"/>
          <w:sz w:val="20"/>
          <w:szCs w:val="20"/>
          <w:vertAlign w:val="baseline"/>
        </w:rPr>
        <w:t>NBSAP</w:t>
      </w:r>
      <w:r w:rsidRPr="00170F9A">
        <w:rPr>
          <w:rStyle w:val="FootnoteReference"/>
          <w:rFonts w:eastAsia="SimSun"/>
          <w:sz w:val="20"/>
          <w:szCs w:val="20"/>
          <w:vertAlign w:val="baseline"/>
        </w:rPr>
        <w:t>的主流（例如，《移栖物种公约》第</w:t>
      </w:r>
      <w:r w:rsidRPr="00170F9A">
        <w:rPr>
          <w:rStyle w:val="FootnoteReference"/>
          <w:rFonts w:eastAsia="SimSun"/>
          <w:sz w:val="20"/>
          <w:szCs w:val="20"/>
          <w:vertAlign w:val="baseline"/>
        </w:rPr>
        <w:t xml:space="preserve"> 8.18 </w:t>
      </w:r>
      <w:r w:rsidRPr="00170F9A">
        <w:rPr>
          <w:rStyle w:val="FootnoteReference"/>
          <w:rFonts w:eastAsia="SimSun"/>
          <w:sz w:val="20"/>
          <w:szCs w:val="20"/>
          <w:vertAlign w:val="baseline"/>
        </w:rPr>
        <w:t>号决议、《拉姆萨尔公约》第</w:t>
      </w:r>
      <w:r w:rsidRPr="00170F9A">
        <w:rPr>
          <w:rStyle w:val="FootnoteReference"/>
          <w:rFonts w:eastAsia="SimSun"/>
          <w:sz w:val="20"/>
          <w:szCs w:val="20"/>
          <w:vertAlign w:val="baseline"/>
        </w:rPr>
        <w:t xml:space="preserve"> XIII.5 </w:t>
      </w:r>
      <w:r w:rsidRPr="00170F9A">
        <w:rPr>
          <w:rStyle w:val="FootnoteReference"/>
          <w:rFonts w:eastAsia="SimSun"/>
          <w:sz w:val="20"/>
          <w:szCs w:val="20"/>
          <w:vertAlign w:val="baseline"/>
        </w:rPr>
        <w:t>号决议）。</w:t>
      </w:r>
    </w:p>
  </w:footnote>
  <w:footnote w:id="7">
    <w:p w14:paraId="13864AB7" w14:textId="2DE8B709" w:rsidR="00BC6B7E" w:rsidRPr="008D7455" w:rsidRDefault="00BC6B7E" w:rsidP="00BC6B7E">
      <w:pPr>
        <w:pStyle w:val="FootnoteText"/>
        <w:spacing w:line="240" w:lineRule="atLeast"/>
        <w:ind w:firstLine="0"/>
        <w:rPr>
          <w:rFonts w:eastAsia="SimSun"/>
          <w:sz w:val="20"/>
          <w:szCs w:val="20"/>
          <w:lang w:eastAsia="zh-CN"/>
        </w:rPr>
      </w:pPr>
      <w:r w:rsidRPr="008D7455">
        <w:rPr>
          <w:rStyle w:val="FootnoteReference"/>
          <w:rFonts w:eastAsia="SimSun"/>
          <w:sz w:val="20"/>
          <w:szCs w:val="20"/>
        </w:rPr>
        <w:footnoteRef/>
      </w:r>
      <w:r w:rsidRPr="008D7455">
        <w:rPr>
          <w:rFonts w:eastAsia="SimSun"/>
          <w:sz w:val="20"/>
          <w:szCs w:val="20"/>
          <w:lang w:eastAsia="zh-CN"/>
        </w:rPr>
        <w:t xml:space="preserve">  </w:t>
      </w:r>
      <w:r w:rsidR="00AB0F59">
        <w:rPr>
          <w:rFonts w:eastAsia="SimSun"/>
          <w:sz w:val="20"/>
          <w:szCs w:val="20"/>
          <w:lang w:eastAsia="zh-CN"/>
        </w:rPr>
        <w:t xml:space="preserve"> </w:t>
      </w:r>
      <w:r w:rsidRPr="008D7455">
        <w:rPr>
          <w:rFonts w:eastAsia="SimSun"/>
          <w:sz w:val="20"/>
          <w:szCs w:val="20"/>
          <w:lang w:val="zh-CN" w:eastAsia="zh-CN"/>
        </w:rPr>
        <w:t>这些信息将通过在线报告工具收集，也将用于国家报告模板。</w:t>
      </w:r>
      <w:r w:rsidR="00EE72FB">
        <w:rPr>
          <w:rFonts w:eastAsia="SimSun" w:hint="eastAsia"/>
          <w:sz w:val="20"/>
          <w:szCs w:val="20"/>
          <w:lang w:val="zh-CN" w:eastAsia="zh-CN"/>
        </w:rPr>
        <w:t xml:space="preserve"> </w:t>
      </w:r>
      <w:r w:rsidRPr="008D7455">
        <w:rPr>
          <w:rFonts w:eastAsia="SimSun"/>
          <w:sz w:val="20"/>
          <w:szCs w:val="20"/>
          <w:lang w:eastAsia="zh-CN"/>
        </w:rPr>
        <w:t xml:space="preserve"> </w:t>
      </w:r>
    </w:p>
  </w:footnote>
  <w:footnote w:id="8">
    <w:p w14:paraId="3D62BEB5" w14:textId="2A3BE7FC" w:rsidR="00665223" w:rsidRPr="00665223" w:rsidRDefault="00665223" w:rsidP="00665223">
      <w:pPr>
        <w:pStyle w:val="FootnoteText"/>
        <w:ind w:firstLine="0"/>
        <w:rPr>
          <w:rFonts w:eastAsiaTheme="minorEastAsia"/>
          <w:lang w:eastAsia="zh-CN"/>
        </w:rPr>
      </w:pPr>
      <w:r>
        <w:rPr>
          <w:rStyle w:val="FootnoteReference"/>
        </w:rPr>
        <w:footnoteRef/>
      </w:r>
      <w:r>
        <w:rPr>
          <w:lang w:eastAsia="zh-CN"/>
        </w:rPr>
        <w:t xml:space="preserve">  </w:t>
      </w:r>
      <w:r w:rsidRPr="008D7455">
        <w:rPr>
          <w:rFonts w:eastAsia="SimSun"/>
          <w:sz w:val="20"/>
          <w:szCs w:val="20"/>
          <w:lang w:eastAsia="zh-CN"/>
        </w:rPr>
        <w:t>第八次国家报告</w:t>
      </w:r>
      <w:r w:rsidR="00BB40CD">
        <w:rPr>
          <w:rFonts w:eastAsia="SimSun" w:hint="eastAsia"/>
          <w:sz w:val="20"/>
          <w:szCs w:val="20"/>
          <w:lang w:eastAsia="zh-CN"/>
        </w:rPr>
        <w:t>的准则</w:t>
      </w:r>
      <w:r w:rsidRPr="008D7455">
        <w:rPr>
          <w:rFonts w:eastAsia="SimSun"/>
          <w:sz w:val="20"/>
          <w:szCs w:val="20"/>
          <w:lang w:eastAsia="zh-CN"/>
        </w:rPr>
        <w:t>和模板可视需要根据在编写第七次国家报告中汲取的经验教训进行调整。</w:t>
      </w:r>
    </w:p>
  </w:footnote>
  <w:footnote w:id="9">
    <w:p w14:paraId="481F97AB" w14:textId="68FCA520" w:rsidR="00665223" w:rsidRPr="00665223" w:rsidRDefault="00665223" w:rsidP="00665223">
      <w:pPr>
        <w:pStyle w:val="FootnoteText"/>
        <w:ind w:firstLine="0"/>
        <w:rPr>
          <w:rFonts w:eastAsiaTheme="minorEastAsia"/>
          <w:lang w:eastAsia="zh-CN"/>
        </w:rPr>
      </w:pPr>
      <w:r>
        <w:rPr>
          <w:rStyle w:val="FootnoteReference"/>
        </w:rPr>
        <w:footnoteRef/>
      </w:r>
      <w:r>
        <w:rPr>
          <w:lang w:eastAsia="zh-CN"/>
        </w:rPr>
        <w:t xml:space="preserve">  </w:t>
      </w:r>
      <w:r w:rsidRPr="008D7455">
        <w:rPr>
          <w:rFonts w:eastAsia="SimSun"/>
          <w:sz w:val="20"/>
          <w:szCs w:val="20"/>
          <w:lang w:eastAsia="zh-CN"/>
        </w:rPr>
        <w:t>注意关于长期目标</w:t>
      </w:r>
      <w:r w:rsidRPr="008D7455">
        <w:rPr>
          <w:rFonts w:eastAsia="SimSun"/>
          <w:sz w:val="20"/>
          <w:szCs w:val="20"/>
          <w:lang w:eastAsia="zh-CN"/>
        </w:rPr>
        <w:t>D</w:t>
      </w:r>
      <w:r w:rsidRPr="008D7455">
        <w:rPr>
          <w:rFonts w:eastAsia="SimSun"/>
          <w:sz w:val="20"/>
          <w:szCs w:val="20"/>
          <w:lang w:eastAsia="zh-CN"/>
        </w:rPr>
        <w:t>和行动目标</w:t>
      </w:r>
      <w:r w:rsidRPr="008D7455">
        <w:rPr>
          <w:rFonts w:eastAsia="SimSun"/>
          <w:sz w:val="20"/>
          <w:szCs w:val="20"/>
          <w:lang w:eastAsia="zh-CN"/>
        </w:rPr>
        <w:t>19</w:t>
      </w:r>
      <w:r w:rsidRPr="008D7455">
        <w:rPr>
          <w:rFonts w:eastAsia="SimSun"/>
          <w:sz w:val="20"/>
          <w:szCs w:val="20"/>
          <w:lang w:eastAsia="zh-CN"/>
        </w:rPr>
        <w:t>执行情况的报告将包括为《公约》执行提供的详细评估支持。然而，第五部分的结论中也可以包含有关执行差距的信息。</w:t>
      </w:r>
    </w:p>
  </w:footnote>
  <w:footnote w:id="10">
    <w:p w14:paraId="01804011" w14:textId="6D43AA46" w:rsidR="000E54D4" w:rsidRPr="000E54D4" w:rsidRDefault="000E54D4" w:rsidP="000E54D4">
      <w:pPr>
        <w:pStyle w:val="FootnoteText"/>
        <w:ind w:firstLine="0"/>
        <w:rPr>
          <w:rFonts w:eastAsiaTheme="minorEastAsia"/>
          <w:sz w:val="20"/>
          <w:szCs w:val="20"/>
          <w:lang w:eastAsia="zh-CN"/>
        </w:rPr>
      </w:pPr>
      <w:r w:rsidRPr="000E54D4">
        <w:rPr>
          <w:rStyle w:val="FootnoteReference"/>
          <w:sz w:val="20"/>
          <w:szCs w:val="20"/>
        </w:rPr>
        <w:footnoteRef/>
      </w:r>
      <w:r w:rsidRPr="000E54D4">
        <w:rPr>
          <w:sz w:val="20"/>
          <w:szCs w:val="20"/>
          <w:lang w:eastAsia="zh-CN"/>
        </w:rPr>
        <w:t xml:space="preserve"> </w:t>
      </w:r>
      <w:r w:rsidRPr="000E54D4">
        <w:rPr>
          <w:rFonts w:eastAsiaTheme="minorEastAsia"/>
          <w:sz w:val="20"/>
          <w:szCs w:val="20"/>
          <w:lang w:eastAsia="zh-CN"/>
        </w:rPr>
        <w:t xml:space="preserve">  </w:t>
      </w:r>
      <w:r w:rsidRPr="000E54D4">
        <w:rPr>
          <w:rFonts w:eastAsiaTheme="minorEastAsia" w:hint="eastAsia"/>
          <w:sz w:val="20"/>
          <w:szCs w:val="20"/>
          <w:lang w:eastAsia="zh-CN"/>
        </w:rPr>
        <w:t>第</w:t>
      </w:r>
      <w:r w:rsidRPr="000E54D4">
        <w:rPr>
          <w:rFonts w:eastAsiaTheme="minorEastAsia"/>
          <w:sz w:val="20"/>
          <w:szCs w:val="20"/>
          <w:lang w:eastAsia="zh-CN"/>
        </w:rPr>
        <w:t>15/5</w:t>
      </w:r>
      <w:r w:rsidRPr="000E54D4">
        <w:rPr>
          <w:rFonts w:eastAsiaTheme="minorEastAsia" w:hint="eastAsia"/>
          <w:sz w:val="20"/>
          <w:szCs w:val="20"/>
          <w:lang w:eastAsia="zh-CN"/>
        </w:rPr>
        <w:t>号决定。</w:t>
      </w:r>
    </w:p>
  </w:footnote>
  <w:footnote w:id="11">
    <w:p w14:paraId="023BF3FA" w14:textId="310370DD" w:rsidR="00665223" w:rsidRPr="00665223" w:rsidRDefault="00665223" w:rsidP="00665223">
      <w:pPr>
        <w:pStyle w:val="FootnoteText"/>
        <w:ind w:firstLine="0"/>
        <w:rPr>
          <w:rFonts w:eastAsiaTheme="minorEastAsia"/>
          <w:lang w:eastAsia="zh-CN"/>
        </w:rPr>
      </w:pPr>
      <w:r>
        <w:rPr>
          <w:rStyle w:val="FootnoteReference"/>
        </w:rPr>
        <w:footnoteRef/>
      </w:r>
      <w:r>
        <w:rPr>
          <w:lang w:eastAsia="zh-CN"/>
        </w:rPr>
        <w:t xml:space="preserve">  </w:t>
      </w:r>
      <w:hyperlink r:id="rId2" w:history="1">
        <w:r w:rsidRPr="008D7455">
          <w:rPr>
            <w:rStyle w:val="Hyperlink"/>
            <w:rFonts w:eastAsia="SimSun"/>
            <w:kern w:val="18"/>
            <w:sz w:val="20"/>
            <w:szCs w:val="20"/>
            <w:lang w:eastAsia="zh-CN"/>
          </w:rPr>
          <w:t>https://chm.cbd.int</w:t>
        </w:r>
      </w:hyperlink>
      <w:r w:rsidRPr="008D7455">
        <w:rPr>
          <w:rFonts w:eastAsia="SimSun"/>
          <w:kern w:val="18"/>
          <w:sz w:val="20"/>
          <w:szCs w:val="20"/>
          <w:lang w:eastAsia="zh-CN"/>
        </w:rPr>
        <w:t>。</w:t>
      </w:r>
    </w:p>
  </w:footnote>
  <w:footnote w:id="12">
    <w:p w14:paraId="6E540037" w14:textId="7624B793" w:rsidR="00665223" w:rsidRPr="00665223" w:rsidRDefault="00665223" w:rsidP="00665223">
      <w:pPr>
        <w:pStyle w:val="FootnoteText"/>
        <w:spacing w:line="240" w:lineRule="atLeast"/>
        <w:ind w:firstLine="0"/>
        <w:rPr>
          <w:rFonts w:eastAsiaTheme="minorEastAsia"/>
          <w:lang w:eastAsia="zh-CN"/>
        </w:rPr>
      </w:pPr>
      <w:r>
        <w:rPr>
          <w:rStyle w:val="FootnoteReference"/>
        </w:rPr>
        <w:footnoteRef/>
      </w:r>
      <w:r>
        <w:rPr>
          <w:lang w:eastAsia="zh-CN"/>
        </w:rPr>
        <w:t xml:space="preserve">  </w:t>
      </w:r>
      <w:r w:rsidRPr="008D7455">
        <w:rPr>
          <w:rFonts w:eastAsia="SimSun"/>
          <w:sz w:val="20"/>
          <w:szCs w:val="20"/>
          <w:lang w:eastAsia="zh-CN"/>
        </w:rPr>
        <w:t>开发和最终确定在线报告工具时，将进一步审视根据国家目标获得全球目标评估的情况。</w:t>
      </w:r>
    </w:p>
  </w:footnote>
  <w:footnote w:id="13">
    <w:p w14:paraId="529BA0DA" w14:textId="67807788" w:rsidR="00665223" w:rsidRPr="008B1625" w:rsidRDefault="00665223" w:rsidP="00665223">
      <w:pPr>
        <w:pStyle w:val="FootnoteText"/>
        <w:ind w:firstLine="0"/>
        <w:rPr>
          <w:rFonts w:eastAsiaTheme="minorEastAsia"/>
          <w:sz w:val="20"/>
          <w:szCs w:val="20"/>
          <w:lang w:eastAsia="zh-CN"/>
        </w:rPr>
      </w:pPr>
      <w:r w:rsidRPr="008B1625">
        <w:rPr>
          <w:rStyle w:val="FootnoteReference"/>
          <w:sz w:val="20"/>
          <w:szCs w:val="20"/>
        </w:rPr>
        <w:footnoteRef/>
      </w:r>
      <w:r w:rsidR="008B1625" w:rsidRPr="008B1625">
        <w:rPr>
          <w:sz w:val="20"/>
          <w:szCs w:val="20"/>
          <w:lang w:eastAsia="zh-CN"/>
        </w:rPr>
        <w:t xml:space="preserve">  </w:t>
      </w:r>
      <w:r w:rsidR="008B1625" w:rsidRPr="008B1625">
        <w:rPr>
          <w:rFonts w:ascii="SimSun" w:eastAsia="SimSun" w:hAnsi="SimSun" w:cs="SimSun" w:hint="eastAsia"/>
          <w:sz w:val="20"/>
          <w:szCs w:val="20"/>
          <w:lang w:eastAsia="zh-CN"/>
        </w:rPr>
        <w:t>可根据</w:t>
      </w:r>
      <w:r w:rsidR="008B1625">
        <w:rPr>
          <w:rFonts w:ascii="SimSun" w:eastAsia="SimSun" w:hAnsi="SimSun" w:cs="SimSun" w:hint="eastAsia"/>
          <w:sz w:val="20"/>
          <w:szCs w:val="20"/>
          <w:lang w:eastAsia="zh-CN"/>
        </w:rPr>
        <w:t>《</w:t>
      </w:r>
      <w:r w:rsidR="008B1625" w:rsidRPr="008B1625">
        <w:rPr>
          <w:rFonts w:ascii="SimSun" w:eastAsia="SimSun" w:hAnsi="SimSun" w:cs="SimSun" w:hint="eastAsia"/>
          <w:sz w:val="20"/>
          <w:szCs w:val="20"/>
          <w:lang w:eastAsia="zh-CN"/>
        </w:rPr>
        <w:t>昆明</w:t>
      </w:r>
      <w:r w:rsidR="008B1625" w:rsidRPr="008B1625">
        <w:rPr>
          <w:sz w:val="20"/>
          <w:szCs w:val="20"/>
          <w:lang w:eastAsia="zh-CN"/>
        </w:rPr>
        <w:t>-</w:t>
      </w:r>
      <w:r w:rsidR="008B1625" w:rsidRPr="008B1625">
        <w:rPr>
          <w:rFonts w:ascii="SimSun" w:eastAsia="SimSun" w:hAnsi="SimSun" w:cs="SimSun" w:hint="eastAsia"/>
          <w:sz w:val="20"/>
          <w:szCs w:val="20"/>
          <w:lang w:eastAsia="zh-CN"/>
        </w:rPr>
        <w:t>蒙特利尔全球生物多样性框架</w:t>
      </w:r>
      <w:r w:rsidR="008B1625">
        <w:rPr>
          <w:rFonts w:ascii="SimSun" w:eastAsia="SimSun" w:hAnsi="SimSun" w:cs="SimSun" w:hint="eastAsia"/>
          <w:sz w:val="20"/>
          <w:szCs w:val="20"/>
          <w:lang w:eastAsia="zh-CN"/>
        </w:rPr>
        <w:t>》</w:t>
      </w:r>
      <w:r w:rsidR="008B1625" w:rsidRPr="008B1625">
        <w:rPr>
          <w:rFonts w:ascii="SimSun" w:eastAsia="SimSun" w:hAnsi="SimSun" w:cs="SimSun" w:hint="eastAsia"/>
          <w:sz w:val="20"/>
          <w:szCs w:val="20"/>
          <w:lang w:eastAsia="zh-CN"/>
        </w:rPr>
        <w:t>指标</w:t>
      </w:r>
      <w:r w:rsidR="008B1625">
        <w:rPr>
          <w:rFonts w:ascii="SimSun" w:eastAsia="SimSun" w:hAnsi="SimSun" w:cs="SimSun" w:hint="eastAsia"/>
          <w:sz w:val="20"/>
          <w:szCs w:val="20"/>
          <w:lang w:eastAsia="zh-CN"/>
        </w:rPr>
        <w:t>问题</w:t>
      </w:r>
      <w:r w:rsidR="008B1625" w:rsidRPr="008B1625">
        <w:rPr>
          <w:rFonts w:ascii="SimSun" w:eastAsia="SimSun" w:hAnsi="SimSun" w:cs="SimSun" w:hint="eastAsia"/>
          <w:sz w:val="20"/>
          <w:szCs w:val="20"/>
          <w:lang w:eastAsia="zh-CN"/>
        </w:rPr>
        <w:t>特设技术专家组的建议</w:t>
      </w:r>
      <w:r w:rsidR="008B1625" w:rsidRPr="008B1625">
        <w:rPr>
          <w:sz w:val="20"/>
          <w:szCs w:val="20"/>
          <w:lang w:eastAsia="zh-CN"/>
        </w:rPr>
        <w:t xml:space="preserve"> (</w:t>
      </w:r>
      <w:r w:rsidR="008B1625" w:rsidRPr="008B1625">
        <w:rPr>
          <w:rFonts w:ascii="SimSun" w:eastAsia="SimSun" w:hAnsi="SimSun" w:cs="SimSun" w:hint="eastAsia"/>
          <w:sz w:val="20"/>
          <w:szCs w:val="20"/>
          <w:lang w:eastAsia="zh-CN"/>
        </w:rPr>
        <w:t>第</w:t>
      </w:r>
      <w:r w:rsidR="008B1625" w:rsidRPr="008B1625">
        <w:rPr>
          <w:sz w:val="20"/>
          <w:szCs w:val="20"/>
          <w:lang w:eastAsia="zh-CN"/>
        </w:rPr>
        <w:t>15/5</w:t>
      </w:r>
      <w:r w:rsidR="008B1625" w:rsidRPr="008B1625">
        <w:rPr>
          <w:rFonts w:ascii="SimSun" w:eastAsia="SimSun" w:hAnsi="SimSun" w:cs="SimSun" w:hint="eastAsia"/>
          <w:sz w:val="20"/>
          <w:szCs w:val="20"/>
          <w:lang w:eastAsia="zh-CN"/>
        </w:rPr>
        <w:t>号决定</w:t>
      </w:r>
      <w:r w:rsidR="008B1625" w:rsidRPr="008B1625">
        <w:rPr>
          <w:sz w:val="20"/>
          <w:szCs w:val="20"/>
          <w:lang w:eastAsia="zh-CN"/>
        </w:rPr>
        <w:t>)</w:t>
      </w:r>
      <w:r w:rsidRPr="008B1625">
        <w:rPr>
          <w:rFonts w:eastAsia="SimSun"/>
          <w:sz w:val="20"/>
          <w:szCs w:val="20"/>
          <w:lang w:eastAsia="zh-CN"/>
        </w:rPr>
        <w:t>对本部分做进一步</w:t>
      </w:r>
      <w:r w:rsidR="008B1625">
        <w:rPr>
          <w:rFonts w:eastAsia="SimSun" w:hint="eastAsia"/>
          <w:sz w:val="20"/>
          <w:szCs w:val="20"/>
          <w:lang w:eastAsia="zh-CN"/>
        </w:rPr>
        <w:t>拟定</w:t>
      </w:r>
      <w:r w:rsidRPr="008B1625">
        <w:rPr>
          <w:rFonts w:eastAsia="SimSun"/>
          <w:sz w:val="20"/>
          <w:szCs w:val="20"/>
          <w:lang w:eastAsia="zh-CN"/>
        </w:rPr>
        <w:t>。</w:t>
      </w:r>
    </w:p>
  </w:footnote>
  <w:footnote w:id="14">
    <w:p w14:paraId="174EAB5F" w14:textId="5CC6F1F4" w:rsidR="00590C1A" w:rsidRPr="007C6344" w:rsidRDefault="00590C1A" w:rsidP="00590C1A">
      <w:pPr>
        <w:pStyle w:val="FootnoteText"/>
        <w:ind w:firstLine="0"/>
        <w:rPr>
          <w:rFonts w:eastAsiaTheme="minorEastAsia"/>
          <w:sz w:val="20"/>
          <w:szCs w:val="20"/>
          <w:lang w:eastAsia="zh-CN"/>
        </w:rPr>
      </w:pPr>
      <w:r w:rsidRPr="007C6344">
        <w:rPr>
          <w:rStyle w:val="FootnoteReference"/>
          <w:sz w:val="20"/>
          <w:szCs w:val="20"/>
        </w:rPr>
        <w:footnoteRef/>
      </w:r>
      <w:r w:rsidRPr="007C6344">
        <w:rPr>
          <w:sz w:val="20"/>
          <w:szCs w:val="20"/>
          <w:lang w:eastAsia="zh-CN"/>
        </w:rPr>
        <w:t xml:space="preserve">  </w:t>
      </w:r>
      <w:r w:rsidRPr="007C6344">
        <w:rPr>
          <w:rFonts w:ascii="SimSun" w:eastAsia="SimSun" w:hAnsi="SimSun" w:cs="SimSun" w:hint="eastAsia"/>
          <w:sz w:val="20"/>
          <w:szCs w:val="20"/>
          <w:lang w:eastAsia="zh-CN"/>
        </w:rPr>
        <w:t>本</w:t>
      </w:r>
      <w:r w:rsidR="007C6344" w:rsidRPr="007C6344">
        <w:rPr>
          <w:rFonts w:ascii="SimSun" w:eastAsia="SimSun" w:hAnsi="SimSun" w:cs="SimSun" w:hint="eastAsia"/>
          <w:sz w:val="20"/>
          <w:szCs w:val="20"/>
          <w:lang w:eastAsia="zh-CN"/>
        </w:rPr>
        <w:t>部分</w:t>
      </w:r>
      <w:r w:rsidRPr="007C6344">
        <w:rPr>
          <w:rFonts w:ascii="SimSun" w:eastAsia="SimSun" w:hAnsi="SimSun" w:cs="SimSun" w:hint="eastAsia"/>
          <w:sz w:val="20"/>
          <w:szCs w:val="20"/>
          <w:lang w:eastAsia="zh-CN"/>
        </w:rPr>
        <w:t>应在缔约方大会第十</w:t>
      </w:r>
      <w:r w:rsidR="003C514F">
        <w:rPr>
          <w:rFonts w:ascii="SimSun" w:eastAsia="SimSun" w:hAnsi="SimSun" w:cs="SimSun" w:hint="eastAsia"/>
          <w:sz w:val="20"/>
          <w:szCs w:val="20"/>
          <w:lang w:eastAsia="zh-CN"/>
        </w:rPr>
        <w:t>六</w:t>
      </w:r>
      <w:r w:rsidRPr="007C6344">
        <w:rPr>
          <w:rFonts w:ascii="SimSun" w:eastAsia="SimSun" w:hAnsi="SimSun" w:cs="SimSun" w:hint="eastAsia"/>
          <w:sz w:val="20"/>
          <w:szCs w:val="20"/>
          <w:lang w:eastAsia="zh-CN"/>
        </w:rPr>
        <w:t>届会议后加以审查。</w:t>
      </w:r>
    </w:p>
  </w:footnote>
  <w:footnote w:id="15">
    <w:p w14:paraId="1671A7B2" w14:textId="62A5EF99" w:rsidR="007C6344" w:rsidRPr="007C6344" w:rsidRDefault="007C6344" w:rsidP="007C6344">
      <w:pPr>
        <w:pStyle w:val="FootnoteText"/>
        <w:ind w:firstLine="0"/>
        <w:rPr>
          <w:rFonts w:eastAsiaTheme="minorEastAsia"/>
          <w:lang w:eastAsia="zh-CN"/>
        </w:rPr>
      </w:pPr>
      <w:r w:rsidRPr="007C6344">
        <w:rPr>
          <w:rStyle w:val="FootnoteReference"/>
          <w:sz w:val="20"/>
          <w:szCs w:val="20"/>
        </w:rPr>
        <w:sym w:font="Symbol" w:char="F02A"/>
      </w:r>
      <w:r w:rsidRPr="007C6344">
        <w:rPr>
          <w:sz w:val="20"/>
          <w:szCs w:val="20"/>
          <w:lang w:eastAsia="zh-CN"/>
        </w:rPr>
        <w:t xml:space="preserve"> </w:t>
      </w:r>
      <w:r w:rsidRPr="007C6344">
        <w:rPr>
          <w:rFonts w:eastAsiaTheme="minorEastAsia" w:hint="eastAsia"/>
          <w:sz w:val="20"/>
          <w:szCs w:val="20"/>
          <w:lang w:eastAsia="zh-CN"/>
        </w:rPr>
        <w:t xml:space="preserve"> </w:t>
      </w:r>
      <w:r w:rsidRPr="007C6344">
        <w:rPr>
          <w:rFonts w:eastAsiaTheme="minorEastAsia" w:hint="eastAsia"/>
          <w:sz w:val="20"/>
          <w:szCs w:val="20"/>
          <w:lang w:eastAsia="zh-CN"/>
        </w:rPr>
        <w:t>有待缔约方大会今后会议审议和通过。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A253" w14:textId="04D48E55" w:rsidR="00286136" w:rsidRDefault="00286136">
    <w:pPr>
      <w:pStyle w:val="Header"/>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372E6A">
      <w:rPr>
        <w:snapToGrid w:val="0"/>
        <w:kern w:val="22"/>
        <w:sz w:val="24"/>
      </w:rPr>
      <w:t>DEC/</w:t>
    </w:r>
    <w:r w:rsidRPr="009A5937">
      <w:rPr>
        <w:snapToGrid w:val="0"/>
        <w:kern w:val="22"/>
        <w:sz w:val="24"/>
      </w:rPr>
      <w:t>15/</w:t>
    </w:r>
    <w:r w:rsidR="00372E6A">
      <w:rPr>
        <w:snapToGrid w:val="0"/>
        <w:kern w:val="22"/>
        <w:sz w:val="24"/>
      </w:rPr>
      <w:t>6</w:t>
    </w:r>
  </w:p>
  <w:p w14:paraId="497BBE39" w14:textId="2682C762" w:rsidR="00286136" w:rsidRDefault="00286136">
    <w:pPr>
      <w:pStyle w:val="Header"/>
      <w:rPr>
        <w:rFonts w:eastAsia="SimSun"/>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sidRPr="00286136">
      <w:rPr>
        <w:rFonts w:eastAsia="SimSun"/>
        <w:noProof/>
        <w:snapToGrid w:val="0"/>
        <w:kern w:val="22"/>
        <w:sz w:val="24"/>
        <w:lang w:eastAsia="zh-CN"/>
      </w:rPr>
      <w:t>1</w:t>
    </w:r>
    <w:r w:rsidRPr="00286136">
      <w:rPr>
        <w:rFonts w:eastAsia="SimSun"/>
        <w:noProof/>
        <w:snapToGrid w:val="0"/>
        <w:kern w:val="22"/>
        <w:sz w:val="24"/>
        <w:lang w:eastAsia="zh-CN"/>
      </w:rPr>
      <w:fldChar w:fldCharType="end"/>
    </w:r>
  </w:p>
  <w:p w14:paraId="5B76792D" w14:textId="77777777" w:rsidR="00286136" w:rsidRDefault="00286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3D84" w14:textId="6EB58F3C" w:rsidR="00286136" w:rsidRDefault="00286136" w:rsidP="00286136">
    <w:pPr>
      <w:pStyle w:val="Header"/>
      <w:jc w:val="right"/>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372E6A">
      <w:rPr>
        <w:snapToGrid w:val="0"/>
        <w:kern w:val="22"/>
        <w:sz w:val="24"/>
      </w:rPr>
      <w:t>DEC/</w:t>
    </w:r>
    <w:r w:rsidRPr="009A5937">
      <w:rPr>
        <w:snapToGrid w:val="0"/>
        <w:kern w:val="22"/>
        <w:sz w:val="24"/>
      </w:rPr>
      <w:t>15/</w:t>
    </w:r>
    <w:r w:rsidR="00372E6A">
      <w:rPr>
        <w:snapToGrid w:val="0"/>
        <w:kern w:val="22"/>
        <w:sz w:val="24"/>
      </w:rPr>
      <w:t>6</w:t>
    </w:r>
  </w:p>
  <w:p w14:paraId="6F612A34" w14:textId="7BF04AC9" w:rsidR="00286136" w:rsidRDefault="00286136" w:rsidP="00286136">
    <w:pPr>
      <w:pStyle w:val="Header"/>
      <w:jc w:val="right"/>
      <w:rPr>
        <w:rFonts w:eastAsia="SimSun"/>
        <w:noProof/>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Pr>
        <w:rFonts w:eastAsia="SimSun"/>
        <w:snapToGrid w:val="0"/>
        <w:kern w:val="22"/>
        <w:sz w:val="24"/>
        <w:lang w:eastAsia="zh-CN"/>
      </w:rPr>
      <w:t>2</w:t>
    </w:r>
    <w:r w:rsidRPr="00286136">
      <w:rPr>
        <w:rFonts w:eastAsia="SimSun"/>
        <w:noProof/>
        <w:snapToGrid w:val="0"/>
        <w:kern w:val="22"/>
        <w:sz w:val="24"/>
        <w:lang w:eastAsia="zh-CN"/>
      </w:rPr>
      <w:fldChar w:fldCharType="end"/>
    </w:r>
  </w:p>
  <w:p w14:paraId="4C71F7EE" w14:textId="77777777" w:rsidR="00286136" w:rsidRDefault="00286136" w:rsidP="0028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350926"/>
    <w:multiLevelType w:val="singleLevel"/>
    <w:tmpl w:val="BE350926"/>
    <w:lvl w:ilvl="0">
      <w:start w:val="1"/>
      <w:numFmt w:val="chineseCounting"/>
      <w:suff w:val="space"/>
      <w:lvlText w:val="%1．"/>
      <w:lvlJc w:val="left"/>
      <w:rPr>
        <w:rFonts w:hint="eastAsia"/>
      </w:rPr>
    </w:lvl>
  </w:abstractNum>
  <w:abstractNum w:abstractNumId="1" w15:restartNumberingAfterBreak="0">
    <w:nsid w:val="BEADD506"/>
    <w:multiLevelType w:val="singleLevel"/>
    <w:tmpl w:val="BEADD506"/>
    <w:lvl w:ilvl="0">
      <w:start w:val="1"/>
      <w:numFmt w:val="upperLetter"/>
      <w:suff w:val="space"/>
      <w:lvlText w:val="%1."/>
      <w:lvlJc w:val="left"/>
    </w:lvl>
  </w:abstractNum>
  <w:abstractNum w:abstractNumId="2" w15:restartNumberingAfterBreak="0">
    <w:nsid w:val="00F55506"/>
    <w:multiLevelType w:val="hybridMultilevel"/>
    <w:tmpl w:val="3C90DBCE"/>
    <w:lvl w:ilvl="0" w:tplc="BA087C32">
      <w:start w:val="1"/>
      <w:numFmt w:val="bullet"/>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15:restartNumberingAfterBreak="0">
    <w:nsid w:val="01BF193F"/>
    <w:multiLevelType w:val="multilevel"/>
    <w:tmpl w:val="9A0677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2022781"/>
    <w:multiLevelType w:val="hybridMultilevel"/>
    <w:tmpl w:val="A00EB62A"/>
    <w:lvl w:ilvl="0" w:tplc="DA9AE494">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2203474"/>
    <w:multiLevelType w:val="hybridMultilevel"/>
    <w:tmpl w:val="76B4550E"/>
    <w:lvl w:ilvl="0" w:tplc="F90E50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276297F"/>
    <w:multiLevelType w:val="multilevel"/>
    <w:tmpl w:val="686EB7F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371389B"/>
    <w:multiLevelType w:val="hybridMultilevel"/>
    <w:tmpl w:val="43848398"/>
    <w:lvl w:ilvl="0" w:tplc="19308B20">
      <w:start w:val="1"/>
      <w:numFmt w:val="lowerLetter"/>
      <w:lvlText w:val="(%1)"/>
      <w:lvlJc w:val="left"/>
      <w:pPr>
        <w:ind w:left="2160" w:hanging="720"/>
      </w:pPr>
      <w:rPr>
        <w:rFonts w:ascii="Times New Roman" w:hAnsi="Times New Roman" w:hint="default"/>
        <w:color w:val="000000"/>
        <w:lang w:val="en-U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03E76277"/>
    <w:multiLevelType w:val="hybridMultilevel"/>
    <w:tmpl w:val="57E2E98C"/>
    <w:lvl w:ilvl="0" w:tplc="DF42636C">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4141D22"/>
    <w:multiLevelType w:val="hybridMultilevel"/>
    <w:tmpl w:val="9970EE30"/>
    <w:lvl w:ilvl="0" w:tplc="8E8E4E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347AAF"/>
    <w:multiLevelType w:val="hybridMultilevel"/>
    <w:tmpl w:val="A0FED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CD6323"/>
    <w:multiLevelType w:val="hybridMultilevel"/>
    <w:tmpl w:val="B0A05D08"/>
    <w:lvl w:ilvl="0" w:tplc="9932826A">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06B2179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CC64D7"/>
    <w:multiLevelType w:val="hybridMultilevel"/>
    <w:tmpl w:val="A88A214E"/>
    <w:lvl w:ilvl="0" w:tplc="DF4263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0801340B"/>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8723127"/>
    <w:multiLevelType w:val="multilevel"/>
    <w:tmpl w:val="A1C475A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16"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A587CA4"/>
    <w:multiLevelType w:val="hybridMultilevel"/>
    <w:tmpl w:val="D8AA744A"/>
    <w:lvl w:ilvl="0" w:tplc="FFFFFFFF">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756E41"/>
    <w:multiLevelType w:val="hybridMultilevel"/>
    <w:tmpl w:val="52667F04"/>
    <w:lvl w:ilvl="0" w:tplc="14AAFDF6">
      <w:start w:val="2"/>
      <w:numFmt w:val="decimal"/>
      <w:lvlText w:val="%1."/>
      <w:lvlJc w:val="left"/>
      <w:pPr>
        <w:tabs>
          <w:tab w:val="num" w:pos="360"/>
        </w:tabs>
      </w:pPr>
      <w:rPr>
        <w:rFonts w:cs="Times New Roman" w:hint="default"/>
        <w:b w:val="0"/>
        <w:i w:val="0"/>
        <w:sz w:val="24"/>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20" w15:restartNumberingAfterBreak="0">
    <w:nsid w:val="0A7F66D8"/>
    <w:multiLevelType w:val="hybridMultilevel"/>
    <w:tmpl w:val="82D817FE"/>
    <w:lvl w:ilvl="0" w:tplc="363AC1FA">
      <w:start w:val="13"/>
      <w:numFmt w:val="decimal"/>
      <w:lvlText w:val="%1."/>
      <w:lvlJc w:val="left"/>
      <w:pPr>
        <w:ind w:left="850" w:hanging="360"/>
      </w:pPr>
      <w:rPr>
        <w:rFonts w:hint="eastAsia"/>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21" w15:restartNumberingAfterBreak="0">
    <w:nsid w:val="0AFD4FBE"/>
    <w:multiLevelType w:val="hybridMultilevel"/>
    <w:tmpl w:val="C854BAA6"/>
    <w:lvl w:ilvl="0" w:tplc="1F3CC1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0C1F421D"/>
    <w:multiLevelType w:val="hybridMultilevel"/>
    <w:tmpl w:val="FC92EFEC"/>
    <w:lvl w:ilvl="0" w:tplc="BC1AC996">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5" w15:restartNumberingAfterBreak="0">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F0858D1"/>
    <w:multiLevelType w:val="hybridMultilevel"/>
    <w:tmpl w:val="75B05FB0"/>
    <w:lvl w:ilvl="0" w:tplc="8FF41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1A102D"/>
    <w:multiLevelType w:val="hybridMultilevel"/>
    <w:tmpl w:val="68DC5E44"/>
    <w:lvl w:ilvl="0" w:tplc="3C76DD6C">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10811C7"/>
    <w:multiLevelType w:val="hybridMultilevel"/>
    <w:tmpl w:val="5386B72A"/>
    <w:lvl w:ilvl="0" w:tplc="B7DAC87E">
      <w:start w:val="7"/>
      <w:numFmt w:val="decimal"/>
      <w:lvlText w:val="%1."/>
      <w:lvlJc w:val="left"/>
      <w:pPr>
        <w:ind w:left="13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0B7A6B"/>
    <w:multiLevelType w:val="hybridMultilevel"/>
    <w:tmpl w:val="818A2C1C"/>
    <w:lvl w:ilvl="0" w:tplc="48A8B4CA">
      <w:start w:val="1"/>
      <w:numFmt w:val="decimal"/>
      <w:lvlText w:val="%1."/>
      <w:lvlJc w:val="left"/>
      <w:pPr>
        <w:ind w:left="28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934296"/>
    <w:multiLevelType w:val="hybridMultilevel"/>
    <w:tmpl w:val="5922E22A"/>
    <w:lvl w:ilvl="0" w:tplc="561613B4">
      <w:start w:val="1"/>
      <w:numFmt w:val="lowerLetter"/>
      <w:lvlText w:val="(%1)"/>
      <w:lvlJc w:val="left"/>
      <w:pPr>
        <w:ind w:left="4944" w:hanging="360"/>
      </w:pPr>
      <w:rPr>
        <w:rFonts w:cs="Times New Roman" w:hint="default"/>
      </w:rPr>
    </w:lvl>
    <w:lvl w:ilvl="1" w:tplc="FFFFFFFF" w:tentative="1">
      <w:start w:val="1"/>
      <w:numFmt w:val="lowerLetter"/>
      <w:lvlText w:val="%2."/>
      <w:lvlJc w:val="left"/>
      <w:pPr>
        <w:ind w:left="5664" w:hanging="360"/>
      </w:pPr>
      <w:rPr>
        <w:rFonts w:cs="Times New Roman"/>
      </w:rPr>
    </w:lvl>
    <w:lvl w:ilvl="2" w:tplc="FFFFFFFF" w:tentative="1">
      <w:start w:val="1"/>
      <w:numFmt w:val="lowerRoman"/>
      <w:lvlText w:val="%3."/>
      <w:lvlJc w:val="right"/>
      <w:pPr>
        <w:ind w:left="6384" w:hanging="180"/>
      </w:pPr>
      <w:rPr>
        <w:rFonts w:cs="Times New Roman"/>
      </w:rPr>
    </w:lvl>
    <w:lvl w:ilvl="3" w:tplc="FFFFFFFF" w:tentative="1">
      <w:start w:val="1"/>
      <w:numFmt w:val="decimal"/>
      <w:lvlText w:val="%4."/>
      <w:lvlJc w:val="left"/>
      <w:pPr>
        <w:ind w:left="7104" w:hanging="360"/>
      </w:pPr>
      <w:rPr>
        <w:rFonts w:cs="Times New Roman"/>
      </w:rPr>
    </w:lvl>
    <w:lvl w:ilvl="4" w:tplc="FFFFFFFF" w:tentative="1">
      <w:start w:val="1"/>
      <w:numFmt w:val="lowerLetter"/>
      <w:lvlText w:val="%5."/>
      <w:lvlJc w:val="left"/>
      <w:pPr>
        <w:ind w:left="7824" w:hanging="360"/>
      </w:pPr>
      <w:rPr>
        <w:rFonts w:cs="Times New Roman"/>
      </w:rPr>
    </w:lvl>
    <w:lvl w:ilvl="5" w:tplc="FFFFFFFF" w:tentative="1">
      <w:start w:val="1"/>
      <w:numFmt w:val="lowerRoman"/>
      <w:lvlText w:val="%6."/>
      <w:lvlJc w:val="right"/>
      <w:pPr>
        <w:ind w:left="8544" w:hanging="180"/>
      </w:pPr>
      <w:rPr>
        <w:rFonts w:cs="Times New Roman"/>
      </w:rPr>
    </w:lvl>
    <w:lvl w:ilvl="6" w:tplc="FFFFFFFF" w:tentative="1">
      <w:start w:val="1"/>
      <w:numFmt w:val="decimal"/>
      <w:lvlText w:val="%7."/>
      <w:lvlJc w:val="left"/>
      <w:pPr>
        <w:ind w:left="9264" w:hanging="360"/>
      </w:pPr>
      <w:rPr>
        <w:rFonts w:cs="Times New Roman"/>
      </w:rPr>
    </w:lvl>
    <w:lvl w:ilvl="7" w:tplc="FFFFFFFF" w:tentative="1">
      <w:start w:val="1"/>
      <w:numFmt w:val="lowerLetter"/>
      <w:lvlText w:val="%8."/>
      <w:lvlJc w:val="left"/>
      <w:pPr>
        <w:ind w:left="9984" w:hanging="360"/>
      </w:pPr>
      <w:rPr>
        <w:rFonts w:cs="Times New Roman"/>
      </w:rPr>
    </w:lvl>
    <w:lvl w:ilvl="8" w:tplc="FFFFFFFF" w:tentative="1">
      <w:start w:val="1"/>
      <w:numFmt w:val="lowerRoman"/>
      <w:lvlText w:val="%9."/>
      <w:lvlJc w:val="right"/>
      <w:pPr>
        <w:ind w:left="10704" w:hanging="180"/>
      </w:pPr>
      <w:rPr>
        <w:rFonts w:cs="Times New Roman"/>
      </w:rPr>
    </w:lvl>
  </w:abstractNum>
  <w:abstractNum w:abstractNumId="32" w15:restartNumberingAfterBreak="0">
    <w:nsid w:val="13D465CA"/>
    <w:multiLevelType w:val="hybridMultilevel"/>
    <w:tmpl w:val="8796EC42"/>
    <w:lvl w:ilvl="0" w:tplc="45E0016A">
      <w:start w:val="4"/>
      <w:numFmt w:val="decimal"/>
      <w:lvlText w:val="%1."/>
      <w:lvlJc w:val="left"/>
      <w:pPr>
        <w:ind w:left="720" w:hanging="360"/>
      </w:pPr>
      <w:rPr>
        <w:rFonts w:ascii="Times New Roman" w:hAnsi="Times New Roman" w:cs="Times New Roman" w:hint="default"/>
      </w:rPr>
    </w:lvl>
    <w:lvl w:ilvl="1" w:tplc="6DF0FB78">
      <w:start w:val="4"/>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3C06EE"/>
    <w:multiLevelType w:val="hybridMultilevel"/>
    <w:tmpl w:val="4006AF20"/>
    <w:lvl w:ilvl="0" w:tplc="408CCA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4CB6239"/>
    <w:multiLevelType w:val="hybridMultilevel"/>
    <w:tmpl w:val="7432177C"/>
    <w:lvl w:ilvl="0" w:tplc="3D80CEF0">
      <w:start w:val="12"/>
      <w:numFmt w:val="decimal"/>
      <w:lvlText w:val="%1."/>
      <w:lvlJc w:val="left"/>
      <w:pPr>
        <w:ind w:left="720" w:hanging="360"/>
      </w:pPr>
      <w:rPr>
        <w:rFonts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B61C99"/>
    <w:multiLevelType w:val="hybridMultilevel"/>
    <w:tmpl w:val="BB542DA6"/>
    <w:lvl w:ilvl="0" w:tplc="BE240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CA2175"/>
    <w:multiLevelType w:val="hybridMultilevel"/>
    <w:tmpl w:val="BC8E25A6"/>
    <w:lvl w:ilvl="0" w:tplc="D99CDAD4">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63D59E0"/>
    <w:multiLevelType w:val="hybridMultilevel"/>
    <w:tmpl w:val="56264378"/>
    <w:lvl w:ilvl="0" w:tplc="4A6A20EA">
      <w:start w:val="4"/>
      <w:numFmt w:val="decimal"/>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6625BD3"/>
    <w:multiLevelType w:val="hybridMultilevel"/>
    <w:tmpl w:val="D79AB954"/>
    <w:lvl w:ilvl="0" w:tplc="53D6BC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FF416C"/>
    <w:multiLevelType w:val="hybridMultilevel"/>
    <w:tmpl w:val="245AF4D2"/>
    <w:lvl w:ilvl="0" w:tplc="0C685ED6">
      <w:start w:val="1"/>
      <w:numFmt w:val="decimal"/>
      <w:pStyle w:val="ListParagraph"/>
      <w:lvlText w:val="%1."/>
      <w:lvlJc w:val="left"/>
      <w:pPr>
        <w:ind w:left="1210" w:hanging="360"/>
      </w:pPr>
      <w:rPr>
        <w:rFonts w:ascii="Times New Roman" w:hAnsi="Times New Roman"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1" w15:restartNumberingAfterBreak="0">
    <w:nsid w:val="183305DA"/>
    <w:multiLevelType w:val="hybridMultilevel"/>
    <w:tmpl w:val="8A683098"/>
    <w:lvl w:ilvl="0" w:tplc="AFAE26CE">
      <w:start w:val="1"/>
      <w:numFmt w:val="decimal"/>
      <w:lvlText w:val="%1."/>
      <w:lvlJc w:val="left"/>
      <w:pPr>
        <w:ind w:left="2160" w:hanging="720"/>
      </w:pPr>
      <w:rPr>
        <w:rFonts w:eastAsia="SimSu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19FB56D5"/>
    <w:multiLevelType w:val="hybridMultilevel"/>
    <w:tmpl w:val="EEA286D8"/>
    <w:lvl w:ilvl="0" w:tplc="5D865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B0E2DC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1828F2"/>
    <w:multiLevelType w:val="hybridMultilevel"/>
    <w:tmpl w:val="65224654"/>
    <w:lvl w:ilvl="0" w:tplc="1EB42944">
      <w:start w:val="4"/>
      <w:numFmt w:val="japaneseCounting"/>
      <w:lvlText w:val="%1．"/>
      <w:lvlJc w:val="left"/>
      <w:pPr>
        <w:ind w:left="1220" w:hanging="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C3A1CEE"/>
    <w:multiLevelType w:val="hybridMultilevel"/>
    <w:tmpl w:val="F7B68B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4B2F46"/>
    <w:multiLevelType w:val="multilevel"/>
    <w:tmpl w:val="B5CE1584"/>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1C62111B"/>
    <w:multiLevelType w:val="hybridMultilevel"/>
    <w:tmpl w:val="BD34053A"/>
    <w:lvl w:ilvl="0" w:tplc="FFFFFFFF">
      <w:start w:val="1"/>
      <w:numFmt w:val="decimal"/>
      <w:lvlText w:val="%1."/>
      <w:lvlJc w:val="left"/>
      <w:pPr>
        <w:ind w:left="1080" w:hanging="360"/>
      </w:pPr>
      <w:rPr>
        <w:rFonts w:hint="default"/>
      </w:rPr>
    </w:lvl>
    <w:lvl w:ilvl="1" w:tplc="D26AE23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F553A3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F931541"/>
    <w:multiLevelType w:val="multilevel"/>
    <w:tmpl w:val="4E964FDA"/>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2055197B"/>
    <w:multiLevelType w:val="hybridMultilevel"/>
    <w:tmpl w:val="F54AB612"/>
    <w:lvl w:ilvl="0" w:tplc="577CA808">
      <w:start w:val="1"/>
      <w:numFmt w:val="chineseCountingThousand"/>
      <w:lvlText w:val="(%1)"/>
      <w:lvlJc w:val="left"/>
      <w:pPr>
        <w:ind w:left="1080" w:hanging="360"/>
      </w:pPr>
      <w:rPr>
        <w:rFonts w:eastAsia="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11C745A"/>
    <w:multiLevelType w:val="hybridMultilevel"/>
    <w:tmpl w:val="8A882B6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2A66668"/>
    <w:multiLevelType w:val="hybridMultilevel"/>
    <w:tmpl w:val="D4647FE2"/>
    <w:lvl w:ilvl="0" w:tplc="62AE0F9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22B0039F"/>
    <w:multiLevelType w:val="hybridMultilevel"/>
    <w:tmpl w:val="336E5334"/>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30D5076"/>
    <w:multiLevelType w:val="multilevel"/>
    <w:tmpl w:val="201E6654"/>
    <w:lvl w:ilvl="0">
      <w:start w:val="3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4273802"/>
    <w:multiLevelType w:val="hybridMultilevel"/>
    <w:tmpl w:val="E8F6E654"/>
    <w:lvl w:ilvl="0" w:tplc="307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55E4E59"/>
    <w:multiLevelType w:val="hybridMultilevel"/>
    <w:tmpl w:val="21727BCC"/>
    <w:lvl w:ilvl="0" w:tplc="C8EC9926">
      <w:start w:val="1"/>
      <w:numFmt w:val="decimal"/>
      <w:lvlText w:val="%1."/>
      <w:lvlJc w:val="left"/>
      <w:pPr>
        <w:ind w:left="3170" w:hanging="360"/>
      </w:pPr>
      <w:rPr>
        <w:rFonts w:hint="default"/>
        <w:sz w:val="24"/>
        <w:szCs w:val="24"/>
      </w:rPr>
    </w:lvl>
    <w:lvl w:ilvl="1" w:tplc="04090019" w:tentative="1">
      <w:start w:val="1"/>
      <w:numFmt w:val="lowerLetter"/>
      <w:lvlText w:val="%2."/>
      <w:lvlJc w:val="left"/>
      <w:pPr>
        <w:ind w:left="3890" w:hanging="360"/>
      </w:pPr>
    </w:lvl>
    <w:lvl w:ilvl="2" w:tplc="0409001B" w:tentative="1">
      <w:start w:val="1"/>
      <w:numFmt w:val="lowerRoman"/>
      <w:lvlText w:val="%3."/>
      <w:lvlJc w:val="right"/>
      <w:pPr>
        <w:ind w:left="4610" w:hanging="180"/>
      </w:pPr>
    </w:lvl>
    <w:lvl w:ilvl="3" w:tplc="0409000F" w:tentative="1">
      <w:start w:val="1"/>
      <w:numFmt w:val="decimal"/>
      <w:lvlText w:val="%4."/>
      <w:lvlJc w:val="left"/>
      <w:pPr>
        <w:ind w:left="5330" w:hanging="360"/>
      </w:pPr>
    </w:lvl>
    <w:lvl w:ilvl="4" w:tplc="04090019" w:tentative="1">
      <w:start w:val="1"/>
      <w:numFmt w:val="lowerLetter"/>
      <w:lvlText w:val="%5."/>
      <w:lvlJc w:val="left"/>
      <w:pPr>
        <w:ind w:left="6050" w:hanging="360"/>
      </w:pPr>
    </w:lvl>
    <w:lvl w:ilvl="5" w:tplc="0409001B" w:tentative="1">
      <w:start w:val="1"/>
      <w:numFmt w:val="lowerRoman"/>
      <w:lvlText w:val="%6."/>
      <w:lvlJc w:val="right"/>
      <w:pPr>
        <w:ind w:left="6770" w:hanging="180"/>
      </w:pPr>
    </w:lvl>
    <w:lvl w:ilvl="6" w:tplc="0409000F" w:tentative="1">
      <w:start w:val="1"/>
      <w:numFmt w:val="decimal"/>
      <w:lvlText w:val="%7."/>
      <w:lvlJc w:val="left"/>
      <w:pPr>
        <w:ind w:left="7490" w:hanging="360"/>
      </w:pPr>
    </w:lvl>
    <w:lvl w:ilvl="7" w:tplc="04090019" w:tentative="1">
      <w:start w:val="1"/>
      <w:numFmt w:val="lowerLetter"/>
      <w:lvlText w:val="%8."/>
      <w:lvlJc w:val="left"/>
      <w:pPr>
        <w:ind w:left="8210" w:hanging="360"/>
      </w:pPr>
    </w:lvl>
    <w:lvl w:ilvl="8" w:tplc="0409001B" w:tentative="1">
      <w:start w:val="1"/>
      <w:numFmt w:val="lowerRoman"/>
      <w:lvlText w:val="%9."/>
      <w:lvlJc w:val="right"/>
      <w:pPr>
        <w:ind w:left="8930" w:hanging="180"/>
      </w:pPr>
    </w:lvl>
  </w:abstractNum>
  <w:abstractNum w:abstractNumId="65" w15:restartNumberingAfterBreak="0">
    <w:nsid w:val="258356BA"/>
    <w:multiLevelType w:val="hybridMultilevel"/>
    <w:tmpl w:val="0A6888FA"/>
    <w:lvl w:ilvl="0" w:tplc="5E684E8E">
      <w:start w:val="1"/>
      <w:numFmt w:val="lowerLetter"/>
      <w:lvlText w:val="(%1)"/>
      <w:lvlJc w:val="left"/>
      <w:pPr>
        <w:ind w:left="720" w:hanging="360"/>
      </w:pPr>
      <w:rPr>
        <w:rFonts w:ascii="Times New Roman" w:eastAsia="SimSun" w:hAnsi="Times New Roman" w:cs="Times New Roman"/>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5E44290"/>
    <w:multiLevelType w:val="hybridMultilevel"/>
    <w:tmpl w:val="FFF64100"/>
    <w:lvl w:ilvl="0" w:tplc="1AFA58D6">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266B0146"/>
    <w:multiLevelType w:val="hybridMultilevel"/>
    <w:tmpl w:val="A9D01116"/>
    <w:lvl w:ilvl="0" w:tplc="C4CC42A6">
      <w:start w:val="1"/>
      <w:numFmt w:val="decimal"/>
      <w:lvlText w:val="%1."/>
      <w:lvlJc w:val="left"/>
      <w:pPr>
        <w:ind w:left="1260" w:hanging="360"/>
      </w:pPr>
      <w:rPr>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6AA7F3D"/>
    <w:multiLevelType w:val="hybridMultilevel"/>
    <w:tmpl w:val="27E61D16"/>
    <w:lvl w:ilvl="0" w:tplc="AD1201DE">
      <w:start w:val="1"/>
      <w:numFmt w:val="low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272E5C3A"/>
    <w:multiLevelType w:val="hybridMultilevel"/>
    <w:tmpl w:val="74625C8E"/>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7BD468E"/>
    <w:multiLevelType w:val="hybridMultilevel"/>
    <w:tmpl w:val="019640A0"/>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2967101A"/>
    <w:multiLevelType w:val="hybridMultilevel"/>
    <w:tmpl w:val="C67E738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2981758D"/>
    <w:multiLevelType w:val="hybridMultilevel"/>
    <w:tmpl w:val="1C684C5A"/>
    <w:lvl w:ilvl="0" w:tplc="FFFFFFFF">
      <w:start w:val="1"/>
      <w:numFmt w:val="lowerLetter"/>
      <w:lvlText w:val="（%1）"/>
      <w:lvlJc w:val="left"/>
      <w:pPr>
        <w:ind w:left="1210" w:hanging="360"/>
      </w:pPr>
      <w:rPr>
        <w:rFonts w:hint="default"/>
      </w:rPr>
    </w:lvl>
    <w:lvl w:ilvl="1" w:tplc="579C6FDA">
      <w:start w:val="1"/>
      <w:numFmt w:val="lowerLetter"/>
      <w:lvlText w:val="（%2）"/>
      <w:lvlJc w:val="left"/>
      <w:pPr>
        <w:ind w:left="1210" w:hanging="360"/>
      </w:pPr>
      <w:rPr>
        <w:rFonts w:hint="default"/>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76" w15:restartNumberingAfterBreak="0">
    <w:nsid w:val="29A60F41"/>
    <w:multiLevelType w:val="hybridMultilevel"/>
    <w:tmpl w:val="CADAC22E"/>
    <w:lvl w:ilvl="0" w:tplc="579C6FDA">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7" w15:restartNumberingAfterBreak="0">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78" w15:restartNumberingAfterBreak="0">
    <w:nsid w:val="2A745175"/>
    <w:multiLevelType w:val="hybridMultilevel"/>
    <w:tmpl w:val="8DD0F8B4"/>
    <w:lvl w:ilvl="0" w:tplc="579C6FDA">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9" w15:restartNumberingAfterBreak="0">
    <w:nsid w:val="2BF04485"/>
    <w:multiLevelType w:val="hybridMultilevel"/>
    <w:tmpl w:val="22F0B58C"/>
    <w:lvl w:ilvl="0" w:tplc="2880444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0"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2C0E6346"/>
    <w:multiLevelType w:val="hybridMultilevel"/>
    <w:tmpl w:val="F44EEF8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C45211B"/>
    <w:multiLevelType w:val="hybridMultilevel"/>
    <w:tmpl w:val="610A2242"/>
    <w:lvl w:ilvl="0" w:tplc="8C4CB608">
      <w:start w:val="6"/>
      <w:numFmt w:val="decimal"/>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2C462348"/>
    <w:multiLevelType w:val="hybridMultilevel"/>
    <w:tmpl w:val="4094E5E0"/>
    <w:lvl w:ilvl="0" w:tplc="8012BF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2A65F0"/>
    <w:multiLevelType w:val="hybridMultilevel"/>
    <w:tmpl w:val="F7F04D62"/>
    <w:lvl w:ilvl="0" w:tplc="99CA4620">
      <w:start w:val="1"/>
      <w:numFmt w:val="chineseCountingThousand"/>
      <w:lvlText w:val="(%1)"/>
      <w:lvlJc w:val="left"/>
      <w:pPr>
        <w:ind w:left="720" w:hanging="360"/>
      </w:pPr>
      <w:rPr>
        <w:rFonts w:eastAsia="Malgun Gothic"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2EE306B6"/>
    <w:multiLevelType w:val="multilevel"/>
    <w:tmpl w:val="5164EF1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ascii="Times New Roman" w:hAnsi="Times New Roman" w:cs="Times New Roman"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88" w15:restartNumberingAfterBreak="0">
    <w:nsid w:val="2EEB198F"/>
    <w:multiLevelType w:val="hybridMultilevel"/>
    <w:tmpl w:val="23083C22"/>
    <w:lvl w:ilvl="0" w:tplc="5E983FD8">
      <w:start w:val="1"/>
      <w:numFmt w:val="decimal"/>
      <w:lvlText w:val="%1."/>
      <w:lvlJc w:val="left"/>
      <w:pPr>
        <w:ind w:left="1440" w:hanging="360"/>
      </w:pPr>
      <w:rPr>
        <w:b w:val="0"/>
        <w:bCs/>
        <w:i w:val="0"/>
        <w:i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9"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0" w15:restartNumberingAfterBreak="0">
    <w:nsid w:val="30295CA5"/>
    <w:multiLevelType w:val="multilevel"/>
    <w:tmpl w:val="DF96F6C0"/>
    <w:lvl w:ilvl="0">
      <w:start w:val="9"/>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30393728"/>
    <w:multiLevelType w:val="hybridMultilevel"/>
    <w:tmpl w:val="E3F4CA8C"/>
    <w:lvl w:ilvl="0" w:tplc="11DA3FC8">
      <w:start w:val="1"/>
      <w:numFmt w:val="japaneseCounting"/>
      <w:lvlText w:val="(%1)"/>
      <w:lvlJc w:val="left"/>
      <w:pPr>
        <w:ind w:left="2880" w:hanging="720"/>
      </w:pPr>
      <w:rPr>
        <w:rFonts w:ascii="SimSun" w:eastAsia="SimSun" w:hAnsi="SimSun" w:cs="SimSun" w:hint="default"/>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15:restartNumberingAfterBreak="0">
    <w:nsid w:val="30420184"/>
    <w:multiLevelType w:val="hybridMultilevel"/>
    <w:tmpl w:val="FB00B632"/>
    <w:lvl w:ilvl="0" w:tplc="ABA44A26">
      <w:start w:val="1"/>
      <w:numFmt w:val="upperLetter"/>
      <w:lvlText w:val="%1."/>
      <w:lvlJc w:val="left"/>
      <w:pPr>
        <w:ind w:left="4770" w:hanging="360"/>
      </w:pPr>
      <w:rPr>
        <w:rFonts w:ascii="Times New Roman" w:hAnsi="Times New Roman" w:cs="Times New Roman" w:hint="default"/>
        <w:b/>
      </w:rPr>
    </w:lvl>
    <w:lvl w:ilvl="1" w:tplc="DFAC8D80">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3" w15:restartNumberingAfterBreak="0">
    <w:nsid w:val="3102531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1857FA2"/>
    <w:multiLevelType w:val="hybridMultilevel"/>
    <w:tmpl w:val="651417DA"/>
    <w:lvl w:ilvl="0" w:tplc="450C63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15:restartNumberingAfterBreak="0">
    <w:nsid w:val="336F5F92"/>
    <w:multiLevelType w:val="hybridMultilevel"/>
    <w:tmpl w:val="65D057E0"/>
    <w:lvl w:ilvl="0" w:tplc="A64C2B50">
      <w:start w:val="1"/>
      <w:numFmt w:val="decimal"/>
      <w:lvlText w:val="%1."/>
      <w:lvlJc w:val="left"/>
      <w:pPr>
        <w:tabs>
          <w:tab w:val="num" w:pos="720"/>
        </w:tabs>
      </w:pPr>
      <w:rPr>
        <w:rFonts w:cs="Times New Roman"/>
      </w:rPr>
    </w:lvl>
    <w:lvl w:ilvl="1" w:tplc="7422AAFE">
      <w:start w:val="1"/>
      <w:numFmt w:val="lowerLetter"/>
      <w:lvlText w:val="(%2)"/>
      <w:lvlJc w:val="left"/>
      <w:pPr>
        <w:tabs>
          <w:tab w:val="num" w:pos="1080"/>
        </w:tabs>
        <w:ind w:left="1080" w:hanging="360"/>
      </w:pPr>
      <w:rPr>
        <w:rFonts w:cs="Times New Roman" w:hint="default"/>
      </w:rPr>
    </w:lvl>
    <w:lvl w:ilvl="2" w:tplc="E3E6A1D4">
      <w:start w:val="1"/>
      <w:numFmt w:val="lowerRoman"/>
      <w:lvlText w:val="(%3)"/>
      <w:lvlJc w:val="righ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6" w15:restartNumberingAfterBreak="0">
    <w:nsid w:val="33741542"/>
    <w:multiLevelType w:val="hybridMultilevel"/>
    <w:tmpl w:val="45EE284A"/>
    <w:lvl w:ilvl="0" w:tplc="174AE974">
      <w:start w:val="1"/>
      <w:numFmt w:val="decimal"/>
      <w:lvlText w:val="%1."/>
      <w:lvlJc w:val="left"/>
      <w:pPr>
        <w:ind w:left="720" w:hanging="360"/>
      </w:pPr>
      <w:rPr>
        <w:rFonts w:hint="default"/>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82437D"/>
    <w:multiLevelType w:val="hybridMultilevel"/>
    <w:tmpl w:val="986AA4FE"/>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3AD3C59"/>
    <w:multiLevelType w:val="hybridMultilevel"/>
    <w:tmpl w:val="14AED1FA"/>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3F17219"/>
    <w:multiLevelType w:val="multilevel"/>
    <w:tmpl w:val="ABA436BA"/>
    <w:lvl w:ilvl="0">
      <w:start w:val="1"/>
      <w:numFmt w:val="lowerLetter"/>
      <w:lvlText w:val="(%1)"/>
      <w:lvlJc w:val="left"/>
      <w:pPr>
        <w:tabs>
          <w:tab w:val="num" w:pos="360"/>
        </w:tabs>
        <w:ind w:left="0" w:firstLine="0"/>
      </w:pPr>
      <w:rPr>
        <w:rFonts w:ascii="Times New Roman" w:hAnsi="Times New Roman" w:hint="default"/>
        <w:b w:val="0"/>
        <w:i w:val="0"/>
        <w:color w:val="auto"/>
        <w:sz w:val="22"/>
        <w:lang w:val="en-US"/>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100"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34EC030D"/>
    <w:multiLevelType w:val="multilevel"/>
    <w:tmpl w:val="67049882"/>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358D0EC5"/>
    <w:multiLevelType w:val="multilevel"/>
    <w:tmpl w:val="85E07E2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7630BCA"/>
    <w:multiLevelType w:val="hybridMultilevel"/>
    <w:tmpl w:val="46FC7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76D1F42"/>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392D3070"/>
    <w:multiLevelType w:val="hybridMultilevel"/>
    <w:tmpl w:val="8E46B528"/>
    <w:lvl w:ilvl="0" w:tplc="8EAA9ACE">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08" w15:restartNumberingAfterBreak="0">
    <w:nsid w:val="394D7FE8"/>
    <w:multiLevelType w:val="multilevel"/>
    <w:tmpl w:val="5C58F3A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B6F42E4"/>
    <w:multiLevelType w:val="multilevel"/>
    <w:tmpl w:val="DBFCEA8A"/>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3C5A0927"/>
    <w:multiLevelType w:val="hybridMultilevel"/>
    <w:tmpl w:val="D80848C0"/>
    <w:lvl w:ilvl="0" w:tplc="9C6ED7F2">
      <w:start w:val="6"/>
      <w:numFmt w:val="japaneseCounting"/>
      <w:lvlText w:val="%1."/>
      <w:lvlJc w:val="left"/>
      <w:pPr>
        <w:ind w:left="1100" w:hanging="380"/>
      </w:pPr>
      <w:rPr>
        <w:rFonts w:ascii="SimSun" w:eastAsia="SimSun" w:hAnsi="SimSun" w:cs="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3"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4"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15" w15:restartNumberingAfterBreak="0">
    <w:nsid w:val="3D8E2984"/>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DD714C3"/>
    <w:multiLevelType w:val="hybridMultilevel"/>
    <w:tmpl w:val="9C226CF4"/>
    <w:lvl w:ilvl="0" w:tplc="38E63B5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E893F3B"/>
    <w:multiLevelType w:val="hybridMultilevel"/>
    <w:tmpl w:val="1D5E224A"/>
    <w:lvl w:ilvl="0" w:tplc="A93CF746">
      <w:start w:val="1"/>
      <w:numFmt w:val="decimal"/>
      <w:lvlText w:val="%1."/>
      <w:lvlJc w:val="left"/>
      <w:pPr>
        <w:ind w:left="1710" w:hanging="360"/>
      </w:pPr>
      <w:rPr>
        <w:rFonts w:cs="Times New Roman" w:hint="eastAsia"/>
      </w:rPr>
    </w:lvl>
    <w:lvl w:ilvl="1" w:tplc="04090019" w:tentative="1">
      <w:start w:val="1"/>
      <w:numFmt w:val="lowerLetter"/>
      <w:lvlText w:val="%2."/>
      <w:lvlJc w:val="left"/>
      <w:pPr>
        <w:ind w:left="1928" w:hanging="360"/>
      </w:pPr>
      <w:rPr>
        <w:rFonts w:cs="Times New Roman"/>
      </w:rPr>
    </w:lvl>
    <w:lvl w:ilvl="2" w:tplc="0409001B" w:tentative="1">
      <w:start w:val="1"/>
      <w:numFmt w:val="lowerRoman"/>
      <w:lvlText w:val="%3."/>
      <w:lvlJc w:val="right"/>
      <w:pPr>
        <w:ind w:left="2648" w:hanging="180"/>
      </w:pPr>
      <w:rPr>
        <w:rFonts w:cs="Times New Roman"/>
      </w:rPr>
    </w:lvl>
    <w:lvl w:ilvl="3" w:tplc="0409000F" w:tentative="1">
      <w:start w:val="1"/>
      <w:numFmt w:val="decimal"/>
      <w:lvlText w:val="%4."/>
      <w:lvlJc w:val="left"/>
      <w:pPr>
        <w:ind w:left="3368" w:hanging="360"/>
      </w:pPr>
      <w:rPr>
        <w:rFonts w:cs="Times New Roman"/>
      </w:rPr>
    </w:lvl>
    <w:lvl w:ilvl="4" w:tplc="04090019" w:tentative="1">
      <w:start w:val="1"/>
      <w:numFmt w:val="lowerLetter"/>
      <w:lvlText w:val="%5."/>
      <w:lvlJc w:val="left"/>
      <w:pPr>
        <w:ind w:left="4088" w:hanging="360"/>
      </w:pPr>
      <w:rPr>
        <w:rFonts w:cs="Times New Roman"/>
      </w:rPr>
    </w:lvl>
    <w:lvl w:ilvl="5" w:tplc="0409001B" w:tentative="1">
      <w:start w:val="1"/>
      <w:numFmt w:val="lowerRoman"/>
      <w:lvlText w:val="%6."/>
      <w:lvlJc w:val="right"/>
      <w:pPr>
        <w:ind w:left="4808" w:hanging="180"/>
      </w:pPr>
      <w:rPr>
        <w:rFonts w:cs="Times New Roman"/>
      </w:rPr>
    </w:lvl>
    <w:lvl w:ilvl="6" w:tplc="0409000F" w:tentative="1">
      <w:start w:val="1"/>
      <w:numFmt w:val="decimal"/>
      <w:lvlText w:val="%7."/>
      <w:lvlJc w:val="left"/>
      <w:pPr>
        <w:ind w:left="5528" w:hanging="360"/>
      </w:pPr>
      <w:rPr>
        <w:rFonts w:cs="Times New Roman"/>
      </w:rPr>
    </w:lvl>
    <w:lvl w:ilvl="7" w:tplc="04090019" w:tentative="1">
      <w:start w:val="1"/>
      <w:numFmt w:val="lowerLetter"/>
      <w:lvlText w:val="%8."/>
      <w:lvlJc w:val="left"/>
      <w:pPr>
        <w:ind w:left="6248" w:hanging="360"/>
      </w:pPr>
      <w:rPr>
        <w:rFonts w:cs="Times New Roman"/>
      </w:rPr>
    </w:lvl>
    <w:lvl w:ilvl="8" w:tplc="0409001B" w:tentative="1">
      <w:start w:val="1"/>
      <w:numFmt w:val="lowerRoman"/>
      <w:lvlText w:val="%9."/>
      <w:lvlJc w:val="right"/>
      <w:pPr>
        <w:ind w:left="6968" w:hanging="180"/>
      </w:pPr>
      <w:rPr>
        <w:rFonts w:cs="Times New Roman"/>
      </w:rPr>
    </w:lvl>
  </w:abstractNum>
  <w:abstractNum w:abstractNumId="118" w15:restartNumberingAfterBreak="0">
    <w:nsid w:val="41F63922"/>
    <w:multiLevelType w:val="hybridMultilevel"/>
    <w:tmpl w:val="18FE2B8A"/>
    <w:lvl w:ilvl="0" w:tplc="DF42636C">
      <w:start w:val="1"/>
      <w:numFmt w:val="lowerLetter"/>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9" w15:restartNumberingAfterBreak="0">
    <w:nsid w:val="4241062A"/>
    <w:multiLevelType w:val="multilevel"/>
    <w:tmpl w:val="3C420F4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1" w15:restartNumberingAfterBreak="0">
    <w:nsid w:val="43195CA4"/>
    <w:multiLevelType w:val="hybridMultilevel"/>
    <w:tmpl w:val="5AAC101C"/>
    <w:lvl w:ilvl="0" w:tplc="28861372">
      <w:start w:val="1"/>
      <w:numFmt w:val="japaneseCounting"/>
      <w:lvlText w:val="%1."/>
      <w:lvlJc w:val="left"/>
      <w:pPr>
        <w:ind w:left="740" w:hanging="380"/>
      </w:pPr>
      <w:rPr>
        <w:rFonts w:ascii="SimSun" w:eastAsia="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4164B8"/>
    <w:multiLevelType w:val="hybridMultilevel"/>
    <w:tmpl w:val="B31A6DCC"/>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4"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459A7628"/>
    <w:multiLevelType w:val="hybridMultilevel"/>
    <w:tmpl w:val="3E84D2E4"/>
    <w:lvl w:ilvl="0" w:tplc="EF3672DA">
      <w:start w:val="10"/>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5C13386"/>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7" w15:restartNumberingAfterBreak="0">
    <w:nsid w:val="46625351"/>
    <w:multiLevelType w:val="hybridMultilevel"/>
    <w:tmpl w:val="2D2654D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66854FF"/>
    <w:multiLevelType w:val="hybridMultilevel"/>
    <w:tmpl w:val="FC829E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0"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1" w15:restartNumberingAfterBreak="0">
    <w:nsid w:val="477A59F0"/>
    <w:multiLevelType w:val="hybridMultilevel"/>
    <w:tmpl w:val="368E35FA"/>
    <w:lvl w:ilvl="0" w:tplc="987411B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3" w15:restartNumberingAfterBreak="0">
    <w:nsid w:val="47D74E07"/>
    <w:multiLevelType w:val="hybridMultilevel"/>
    <w:tmpl w:val="5972C0B8"/>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34" w15:restartNumberingAfterBreak="0">
    <w:nsid w:val="4851221B"/>
    <w:multiLevelType w:val="hybridMultilevel"/>
    <w:tmpl w:val="9FE245C6"/>
    <w:lvl w:ilvl="0" w:tplc="5C629C32">
      <w:start w:val="1"/>
      <w:numFmt w:val="decimal"/>
      <w:lvlText w:val="%1."/>
      <w:lvlJc w:val="left"/>
      <w:pPr>
        <w:ind w:left="979" w:hanging="489"/>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35"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6"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C3D0B7C"/>
    <w:multiLevelType w:val="hybridMultilevel"/>
    <w:tmpl w:val="78DCF8D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15:restartNumberingAfterBreak="0">
    <w:nsid w:val="4DE6262A"/>
    <w:multiLevelType w:val="hybridMultilevel"/>
    <w:tmpl w:val="BB44D91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E0442B4"/>
    <w:multiLevelType w:val="multilevel"/>
    <w:tmpl w:val="8390922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1" w15:restartNumberingAfterBreak="0">
    <w:nsid w:val="4E625512"/>
    <w:multiLevelType w:val="hybridMultilevel"/>
    <w:tmpl w:val="61F8D076"/>
    <w:lvl w:ilvl="0" w:tplc="6A3AAA60">
      <w:start w:val="21"/>
      <w:numFmt w:val="decimal"/>
      <w:lvlText w:val="%1."/>
      <w:lvlJc w:val="left"/>
      <w:pPr>
        <w:ind w:left="1080" w:hanging="360"/>
      </w:pPr>
      <w:rPr>
        <w:rFonts w:hint="default"/>
      </w:rPr>
    </w:lvl>
    <w:lvl w:ilvl="1" w:tplc="C5E0BD16">
      <w:start w:val="1"/>
      <w:numFmt w:val="japaneseCounting"/>
      <w:lvlText w:val="(%2)"/>
      <w:lvlJc w:val="left"/>
      <w:pPr>
        <w:ind w:left="1800" w:hanging="72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3D135A"/>
    <w:multiLevelType w:val="hybridMultilevel"/>
    <w:tmpl w:val="C36A507A"/>
    <w:lvl w:ilvl="0" w:tplc="9E443578">
      <w:start w:val="1"/>
      <w:numFmt w:val="lowerLetter"/>
      <w:lvlText w:val="(%1)"/>
      <w:lvlJc w:val="left"/>
      <w:pPr>
        <w:ind w:left="979" w:hanging="489"/>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43" w15:restartNumberingAfterBreak="0">
    <w:nsid w:val="4F746AC0"/>
    <w:multiLevelType w:val="hybridMultilevel"/>
    <w:tmpl w:val="AEE86D64"/>
    <w:lvl w:ilvl="0" w:tplc="2DAA375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4"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1B84F5C"/>
    <w:multiLevelType w:val="hybridMultilevel"/>
    <w:tmpl w:val="72A229DA"/>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1BF4763"/>
    <w:multiLevelType w:val="hybridMultilevel"/>
    <w:tmpl w:val="973EA304"/>
    <w:lvl w:ilvl="0" w:tplc="0409000F">
      <w:start w:val="1"/>
      <w:numFmt w:val="decimal"/>
      <w:lvlText w:val="%1."/>
      <w:lvlJc w:val="left"/>
      <w:pPr>
        <w:ind w:left="720" w:hanging="360"/>
      </w:p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8" w15:restartNumberingAfterBreak="0">
    <w:nsid w:val="53B51922"/>
    <w:multiLevelType w:val="hybridMultilevel"/>
    <w:tmpl w:val="2480C2B8"/>
    <w:lvl w:ilvl="0" w:tplc="30581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4BE4F5A"/>
    <w:multiLevelType w:val="hybridMultilevel"/>
    <w:tmpl w:val="8242C28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966C3022">
      <w:start w:val="1"/>
      <w:numFmt w:val="chineseCountingThousand"/>
      <w:lvlText w:val="(%3)"/>
      <w:lvlJc w:val="left"/>
      <w:pPr>
        <w:ind w:left="2160" w:hanging="180"/>
      </w:pPr>
      <w:rPr>
        <w:rFonts w:ascii="Times New Roman" w:eastAsia="SimSun" w:hAnsi="Times New Roman" w:cs="Times New Roman" w:hint="default"/>
        <w:color w:val="auto"/>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554C135E"/>
    <w:multiLevelType w:val="hybridMultilevel"/>
    <w:tmpl w:val="8EDC00BC"/>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0A7C9176">
      <w:start w:val="3"/>
      <w:numFmt w:val="lowerLetter"/>
      <w:lvlText w:val="（%2）"/>
      <w:lvlJc w:val="left"/>
      <w:pPr>
        <w:tabs>
          <w:tab w:val="num" w:pos="1440"/>
        </w:tabs>
        <w:ind w:left="0"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52" w15:restartNumberingAfterBreak="0">
    <w:nsid w:val="56245FA1"/>
    <w:multiLevelType w:val="multilevel"/>
    <w:tmpl w:val="FA08A5F8"/>
    <w:lvl w:ilvl="0">
      <w:start w:val="1"/>
      <w:numFmt w:val="decimal"/>
      <w:lvlText w:val="%1."/>
      <w:lvlJc w:val="left"/>
      <w:pPr>
        <w:tabs>
          <w:tab w:val="num" w:pos="360"/>
        </w:tabs>
        <w:ind w:left="0" w:firstLine="0"/>
      </w:pPr>
      <w:rPr>
        <w:rFonts w:ascii="Times New Roman" w:hAnsi="Times New Roman" w:hint="default"/>
        <w:b w:val="0"/>
        <w:i w:val="0"/>
        <w:sz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3"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5" w15:restartNumberingAfterBreak="0">
    <w:nsid w:val="571879EC"/>
    <w:multiLevelType w:val="hybridMultilevel"/>
    <w:tmpl w:val="2B1AD794"/>
    <w:lvl w:ilvl="0" w:tplc="0C9C04D4">
      <w:start w:val="4"/>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7D26702"/>
    <w:multiLevelType w:val="hybridMultilevel"/>
    <w:tmpl w:val="F4CAA6C4"/>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2FAE741A">
      <w:start w:val="1"/>
      <w:numFmt w:val="chineseCountingThousand"/>
      <w:lvlText w:val="(%3)"/>
      <w:lvlJc w:val="left"/>
      <w:pPr>
        <w:tabs>
          <w:tab w:val="num" w:pos="1440"/>
        </w:tabs>
        <w:ind w:left="1440" w:hanging="360"/>
      </w:pPr>
      <w:rPr>
        <w:rFonts w:eastAsia="Malgun Gothic" w:cs="Times New Roman" w:hint="default"/>
        <w:color w:val="auto"/>
        <w:sz w:val="20"/>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59" w15:restartNumberingAfterBreak="0">
    <w:nsid w:val="588077F7"/>
    <w:multiLevelType w:val="hybridMultilevel"/>
    <w:tmpl w:val="02FCE0A2"/>
    <w:lvl w:ilvl="0" w:tplc="579C6FDA">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0" w15:restartNumberingAfterBreak="0">
    <w:nsid w:val="58E34F06"/>
    <w:multiLevelType w:val="hybridMultilevel"/>
    <w:tmpl w:val="437C5F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58F152B4"/>
    <w:multiLevelType w:val="hybridMultilevel"/>
    <w:tmpl w:val="6D3C185C"/>
    <w:lvl w:ilvl="0" w:tplc="174AE974">
      <w:start w:val="1"/>
      <w:numFmt w:val="decimal"/>
      <w:lvlText w:val="%1."/>
      <w:lvlJc w:val="left"/>
      <w:pPr>
        <w:ind w:left="720" w:hanging="360"/>
      </w:pPr>
      <w:rPr>
        <w:rFonts w:hint="default"/>
      </w:rPr>
    </w:lvl>
    <w:lvl w:ilvl="1" w:tplc="C8DAC94A">
      <w:start w:val="1"/>
      <w:numFmt w:val="lowerLetter"/>
      <w:lvlText w:val="(%2)"/>
      <w:lvlJc w:val="left"/>
      <w:pPr>
        <w:ind w:left="1569" w:hanging="489"/>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93D3F7E"/>
    <w:multiLevelType w:val="hybridMultilevel"/>
    <w:tmpl w:val="1C02C28C"/>
    <w:lvl w:ilvl="0" w:tplc="579C6FDA">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3" w15:restartNumberingAfterBreak="0">
    <w:nsid w:val="597F1492"/>
    <w:multiLevelType w:val="hybridMultilevel"/>
    <w:tmpl w:val="778CB252"/>
    <w:lvl w:ilvl="0" w:tplc="6D6EAD3A">
      <w:start w:val="1"/>
      <w:numFmt w:val="lowerLetter"/>
      <w:lvlText w:val="（%1）"/>
      <w:lvlJc w:val="left"/>
      <w:pPr>
        <w:ind w:left="720" w:hanging="360"/>
      </w:pPr>
      <w:rPr>
        <w:rFonts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5" w15:restartNumberingAfterBreak="0">
    <w:nsid w:val="5AC615D3"/>
    <w:multiLevelType w:val="hybridMultilevel"/>
    <w:tmpl w:val="64A8F6B0"/>
    <w:lvl w:ilvl="0" w:tplc="FFFFFFFF">
      <w:start w:val="1"/>
      <w:numFmt w:val="lowerLetter"/>
      <w:lvlText w:val="（%1）"/>
      <w:lvlJc w:val="left"/>
      <w:pPr>
        <w:ind w:left="1210" w:hanging="360"/>
      </w:pPr>
      <w:rPr>
        <w:rFonts w:hint="default"/>
      </w:rPr>
    </w:lvl>
    <w:lvl w:ilvl="1" w:tplc="579C6FDA">
      <w:start w:val="1"/>
      <w:numFmt w:val="lowerLetter"/>
      <w:lvlText w:val="（%2）"/>
      <w:lvlJc w:val="left"/>
      <w:pPr>
        <w:ind w:left="1210" w:hanging="360"/>
      </w:pPr>
      <w:rPr>
        <w:rFonts w:hint="default"/>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66"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7"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8" w15:restartNumberingAfterBreak="0">
    <w:nsid w:val="5BAD5494"/>
    <w:multiLevelType w:val="hybridMultilevel"/>
    <w:tmpl w:val="15FA7BEC"/>
    <w:lvl w:ilvl="0" w:tplc="863C3618">
      <w:start w:val="11"/>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C1425E0"/>
    <w:multiLevelType w:val="hybridMultilevel"/>
    <w:tmpl w:val="867EF386"/>
    <w:lvl w:ilvl="0" w:tplc="B4B049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1"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72" w15:restartNumberingAfterBreak="0">
    <w:nsid w:val="5F9D5988"/>
    <w:multiLevelType w:val="hybridMultilevel"/>
    <w:tmpl w:val="DC22A2FA"/>
    <w:lvl w:ilvl="0" w:tplc="174AE974">
      <w:start w:val="1"/>
      <w:numFmt w:val="decimal"/>
      <w:lvlText w:val="%1."/>
      <w:lvlJc w:val="left"/>
      <w:pPr>
        <w:ind w:left="4150" w:hanging="360"/>
      </w:pPr>
      <w:rPr>
        <w:rFonts w:hint="default"/>
      </w:rPr>
    </w:lvl>
    <w:lvl w:ilvl="1" w:tplc="04090019" w:tentative="1">
      <w:start w:val="1"/>
      <w:numFmt w:val="lowerLetter"/>
      <w:lvlText w:val="%2."/>
      <w:lvlJc w:val="left"/>
      <w:pPr>
        <w:ind w:left="4870" w:hanging="360"/>
      </w:pPr>
    </w:lvl>
    <w:lvl w:ilvl="2" w:tplc="0409001B" w:tentative="1">
      <w:start w:val="1"/>
      <w:numFmt w:val="lowerRoman"/>
      <w:lvlText w:val="%3."/>
      <w:lvlJc w:val="right"/>
      <w:pPr>
        <w:ind w:left="5590" w:hanging="180"/>
      </w:pPr>
    </w:lvl>
    <w:lvl w:ilvl="3" w:tplc="0409000F" w:tentative="1">
      <w:start w:val="1"/>
      <w:numFmt w:val="decimal"/>
      <w:lvlText w:val="%4."/>
      <w:lvlJc w:val="left"/>
      <w:pPr>
        <w:ind w:left="6310" w:hanging="360"/>
      </w:pPr>
    </w:lvl>
    <w:lvl w:ilvl="4" w:tplc="04090019" w:tentative="1">
      <w:start w:val="1"/>
      <w:numFmt w:val="lowerLetter"/>
      <w:lvlText w:val="%5."/>
      <w:lvlJc w:val="left"/>
      <w:pPr>
        <w:ind w:left="7030" w:hanging="360"/>
      </w:pPr>
    </w:lvl>
    <w:lvl w:ilvl="5" w:tplc="0409001B" w:tentative="1">
      <w:start w:val="1"/>
      <w:numFmt w:val="lowerRoman"/>
      <w:lvlText w:val="%6."/>
      <w:lvlJc w:val="right"/>
      <w:pPr>
        <w:ind w:left="7750" w:hanging="180"/>
      </w:pPr>
    </w:lvl>
    <w:lvl w:ilvl="6" w:tplc="0409000F" w:tentative="1">
      <w:start w:val="1"/>
      <w:numFmt w:val="decimal"/>
      <w:lvlText w:val="%7."/>
      <w:lvlJc w:val="left"/>
      <w:pPr>
        <w:ind w:left="8470" w:hanging="360"/>
      </w:pPr>
    </w:lvl>
    <w:lvl w:ilvl="7" w:tplc="04090019" w:tentative="1">
      <w:start w:val="1"/>
      <w:numFmt w:val="lowerLetter"/>
      <w:lvlText w:val="%8."/>
      <w:lvlJc w:val="left"/>
      <w:pPr>
        <w:ind w:left="9190" w:hanging="360"/>
      </w:pPr>
    </w:lvl>
    <w:lvl w:ilvl="8" w:tplc="0409001B" w:tentative="1">
      <w:start w:val="1"/>
      <w:numFmt w:val="lowerRoman"/>
      <w:lvlText w:val="%9."/>
      <w:lvlJc w:val="right"/>
      <w:pPr>
        <w:ind w:left="9910" w:hanging="180"/>
      </w:pPr>
    </w:lvl>
  </w:abstractNum>
  <w:abstractNum w:abstractNumId="173"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0585284"/>
    <w:multiLevelType w:val="hybridMultilevel"/>
    <w:tmpl w:val="A454A246"/>
    <w:lvl w:ilvl="0" w:tplc="E5385B54">
      <w:start w:val="1"/>
      <w:numFmt w:val="lowerLetter"/>
      <w:lvlText w:val="(%1)"/>
      <w:lvlJc w:val="left"/>
      <w:pPr>
        <w:ind w:left="360" w:hanging="360"/>
      </w:pPr>
      <w:rPr>
        <w:rFonts w:ascii="Times New Roman"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5"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7" w15:restartNumberingAfterBreak="0">
    <w:nsid w:val="616D57CD"/>
    <w:multiLevelType w:val="hybridMultilevel"/>
    <w:tmpl w:val="43E07B3C"/>
    <w:lvl w:ilvl="0" w:tplc="174AE97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78" w15:restartNumberingAfterBreak="0">
    <w:nsid w:val="61FF3EE3"/>
    <w:multiLevelType w:val="hybridMultilevel"/>
    <w:tmpl w:val="96C68E4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80" w15:restartNumberingAfterBreak="0">
    <w:nsid w:val="62BA4445"/>
    <w:multiLevelType w:val="hybridMultilevel"/>
    <w:tmpl w:val="93CA2A64"/>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1"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3BE3560"/>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4795404"/>
    <w:multiLevelType w:val="multilevel"/>
    <w:tmpl w:val="C2F02E46"/>
    <w:lvl w:ilvl="0">
      <w:start w:val="3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4" w15:restartNumberingAfterBreak="0">
    <w:nsid w:val="64FA1B42"/>
    <w:multiLevelType w:val="hybridMultilevel"/>
    <w:tmpl w:val="68CCF082"/>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85" w15:restartNumberingAfterBreak="0">
    <w:nsid w:val="656176E5"/>
    <w:multiLevelType w:val="hybridMultilevel"/>
    <w:tmpl w:val="261459F0"/>
    <w:lvl w:ilvl="0" w:tplc="6D20CEEE">
      <w:start w:val="1"/>
      <w:numFmt w:val="lowerLetter"/>
      <w:lvlText w:val="(%1)"/>
      <w:lvlJc w:val="left"/>
      <w:pPr>
        <w:ind w:left="1030" w:hanging="540"/>
      </w:pPr>
      <w:rPr>
        <w:rFonts w:hint="default"/>
        <w:sz w:val="21"/>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86" w15:restartNumberingAfterBreak="0">
    <w:nsid w:val="66464D44"/>
    <w:multiLevelType w:val="hybridMultilevel"/>
    <w:tmpl w:val="11E01A9A"/>
    <w:lvl w:ilvl="0" w:tplc="FFFFFFFF">
      <w:start w:val="1"/>
      <w:numFmt w:val="lowerLetter"/>
      <w:lvlText w:val="(%1)"/>
      <w:lvlJc w:val="left"/>
      <w:pPr>
        <w:ind w:left="720" w:hanging="360"/>
      </w:pPr>
      <w:rPr>
        <w:rFonts w:hint="default"/>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85E2078"/>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92A4C56"/>
    <w:multiLevelType w:val="hybridMultilevel"/>
    <w:tmpl w:val="838290B2"/>
    <w:lvl w:ilvl="0" w:tplc="E3E46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99C46C1"/>
    <w:multiLevelType w:val="hybridMultilevel"/>
    <w:tmpl w:val="2898B956"/>
    <w:lvl w:ilvl="0" w:tplc="FFFFFFFF">
      <w:start w:val="1"/>
      <w:numFmt w:val="lowerLetter"/>
      <w:lvlText w:val="(%1)"/>
      <w:lvlJc w:val="left"/>
      <w:pPr>
        <w:ind w:left="1210" w:hanging="360"/>
      </w:pPr>
      <w:rPr>
        <w:rFonts w:hint="eastAsia"/>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92" w15:restartNumberingAfterBreak="0">
    <w:nsid w:val="6ADD723B"/>
    <w:multiLevelType w:val="hybridMultilevel"/>
    <w:tmpl w:val="F04ADB16"/>
    <w:lvl w:ilvl="0" w:tplc="AFB8B52C">
      <w:start w:val="2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4" w15:restartNumberingAfterBreak="0">
    <w:nsid w:val="6BCF3DC9"/>
    <w:multiLevelType w:val="hybridMultilevel"/>
    <w:tmpl w:val="308E0878"/>
    <w:lvl w:ilvl="0" w:tplc="D9AE783E">
      <w:start w:val="1"/>
      <w:numFmt w:val="decimal"/>
      <w:lvlText w:val="%1."/>
      <w:lvlJc w:val="left"/>
      <w:pPr>
        <w:ind w:left="1700" w:hanging="360"/>
      </w:pPr>
      <w:rPr>
        <w:rFonts w:hint="default"/>
        <w:b w:val="0"/>
        <w:bCs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95" w15:restartNumberingAfterBreak="0">
    <w:nsid w:val="6C8038B4"/>
    <w:multiLevelType w:val="hybridMultilevel"/>
    <w:tmpl w:val="0D06EB6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6C9F51BF"/>
    <w:multiLevelType w:val="hybridMultilevel"/>
    <w:tmpl w:val="851AB16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D592D10"/>
    <w:multiLevelType w:val="hybridMultilevel"/>
    <w:tmpl w:val="E2AC5D36"/>
    <w:lvl w:ilvl="0" w:tplc="04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8" w15:restartNumberingAfterBreak="0">
    <w:nsid w:val="6DC8678B"/>
    <w:multiLevelType w:val="hybridMultilevel"/>
    <w:tmpl w:val="0584E140"/>
    <w:lvl w:ilvl="0" w:tplc="643AA532">
      <w:start w:val="8"/>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06C3E5B"/>
    <w:multiLevelType w:val="hybridMultilevel"/>
    <w:tmpl w:val="CB561E12"/>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1"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2"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3" w15:restartNumberingAfterBreak="0">
    <w:nsid w:val="73251AF8"/>
    <w:multiLevelType w:val="hybridMultilevel"/>
    <w:tmpl w:val="9F3AE1C4"/>
    <w:lvl w:ilvl="0" w:tplc="4E186040">
      <w:start w:val="3"/>
      <w:numFmt w:val="lowerLetter"/>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745D5CE0"/>
    <w:multiLevelType w:val="hybridMultilevel"/>
    <w:tmpl w:val="9E300CA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85354F3"/>
    <w:multiLevelType w:val="hybridMultilevel"/>
    <w:tmpl w:val="92BE1B1E"/>
    <w:lvl w:ilvl="0" w:tplc="D5F24CF2">
      <w:start w:val="1"/>
      <w:numFmt w:val="lowerLetter"/>
      <w:lvlText w:val="(%1)"/>
      <w:lvlJc w:val="left"/>
      <w:pPr>
        <w:ind w:left="1440" w:hanging="360"/>
      </w:pPr>
      <w:rPr>
        <w:rFonts w:ascii="Times New Roman" w:hAnsi="Times New Roman" w:cs="Times New Roman" w:hint="default"/>
        <w:b w:val="0"/>
        <w:caps w:val="0"/>
        <w:strike w:val="0"/>
        <w:dstrike w:val="0"/>
        <w:vanish w:val="0"/>
        <w:color w:val="auto"/>
        <w:spacing w:val="0"/>
        <w:w w:val="100"/>
        <w:kern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8563A92"/>
    <w:multiLevelType w:val="hybridMultilevel"/>
    <w:tmpl w:val="F6BE8610"/>
    <w:lvl w:ilvl="0" w:tplc="4D508086">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9" w15:restartNumberingAfterBreak="0">
    <w:nsid w:val="7B1238A9"/>
    <w:multiLevelType w:val="multilevel"/>
    <w:tmpl w:val="AFC0C6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0" w15:restartNumberingAfterBreak="0">
    <w:nsid w:val="7B634F50"/>
    <w:multiLevelType w:val="hybridMultilevel"/>
    <w:tmpl w:val="0EF88770"/>
    <w:lvl w:ilvl="0" w:tplc="223E000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2" w15:restartNumberingAfterBreak="0">
    <w:nsid w:val="7C1E5273"/>
    <w:multiLevelType w:val="hybridMultilevel"/>
    <w:tmpl w:val="987E800C"/>
    <w:lvl w:ilvl="0" w:tplc="6E727E04">
      <w:start w:val="37"/>
      <w:numFmt w:val="decimal"/>
      <w:lvlText w:val="%1."/>
      <w:lvlJc w:val="left"/>
      <w:pPr>
        <w:ind w:left="1080" w:hanging="360"/>
      </w:pPr>
      <w:rPr>
        <w:rFonts w:hint="default"/>
      </w:rPr>
    </w:lvl>
    <w:lvl w:ilvl="1" w:tplc="A94C7B8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DBC6CDC"/>
    <w:multiLevelType w:val="hybridMultilevel"/>
    <w:tmpl w:val="D996D3B4"/>
    <w:lvl w:ilvl="0" w:tplc="776CFC40">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4"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15" w15:restartNumberingAfterBreak="0">
    <w:nsid w:val="7E0F557D"/>
    <w:multiLevelType w:val="hybridMultilevel"/>
    <w:tmpl w:val="A9D622AE"/>
    <w:lvl w:ilvl="0" w:tplc="6FD4A45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6" w15:restartNumberingAfterBreak="0">
    <w:nsid w:val="7F647CB5"/>
    <w:multiLevelType w:val="hybridMultilevel"/>
    <w:tmpl w:val="1E283E00"/>
    <w:lvl w:ilvl="0" w:tplc="F6E2FB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FDB37EA"/>
    <w:multiLevelType w:val="hybridMultilevel"/>
    <w:tmpl w:val="952647E0"/>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FF22C2D"/>
    <w:multiLevelType w:val="hybridMultilevel"/>
    <w:tmpl w:val="FB24563A"/>
    <w:lvl w:ilvl="0" w:tplc="24B0C41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65127495">
    <w:abstractNumId w:val="89"/>
  </w:num>
  <w:num w:numId="2" w16cid:durableId="361593616">
    <w:abstractNumId w:val="123"/>
  </w:num>
  <w:num w:numId="3" w16cid:durableId="350493070">
    <w:abstractNumId w:val="135"/>
  </w:num>
  <w:num w:numId="4" w16cid:durableId="1270969996">
    <w:abstractNumId w:val="22"/>
  </w:num>
  <w:num w:numId="5" w16cid:durableId="642781328">
    <w:abstractNumId w:val="42"/>
  </w:num>
  <w:num w:numId="6" w16cid:durableId="2076967508">
    <w:abstractNumId w:val="123"/>
    <w:lvlOverride w:ilvl="0">
      <w:startOverride w:val="1"/>
    </w:lvlOverride>
  </w:num>
  <w:num w:numId="7" w16cid:durableId="1376471234">
    <w:abstractNumId w:val="112"/>
  </w:num>
  <w:num w:numId="8" w16cid:durableId="269750299">
    <w:abstractNumId w:val="85"/>
  </w:num>
  <w:num w:numId="9" w16cid:durableId="1876959790">
    <w:abstractNumId w:val="214"/>
  </w:num>
  <w:num w:numId="10" w16cid:durableId="1595169447">
    <w:abstractNumId w:val="23"/>
  </w:num>
  <w:num w:numId="11" w16cid:durableId="1442533451">
    <w:abstractNumId w:val="164"/>
  </w:num>
  <w:num w:numId="12" w16cid:durableId="860699807">
    <w:abstractNumId w:val="57"/>
  </w:num>
  <w:num w:numId="13" w16cid:durableId="1415930273">
    <w:abstractNumId w:val="106"/>
  </w:num>
  <w:num w:numId="14" w16cid:durableId="1204951333">
    <w:abstractNumId w:val="156"/>
  </w:num>
  <w:num w:numId="15" w16cid:durableId="374886438">
    <w:abstractNumId w:val="204"/>
  </w:num>
  <w:num w:numId="16" w16cid:durableId="1062951299">
    <w:abstractNumId w:val="124"/>
  </w:num>
  <w:num w:numId="17" w16cid:durableId="1620994870">
    <w:abstractNumId w:val="58"/>
  </w:num>
  <w:num w:numId="18" w16cid:durableId="538855818">
    <w:abstractNumId w:val="37"/>
  </w:num>
  <w:num w:numId="19" w16cid:durableId="1314063987">
    <w:abstractNumId w:val="175"/>
  </w:num>
  <w:num w:numId="20" w16cid:durableId="1371762655">
    <w:abstractNumId w:val="187"/>
  </w:num>
  <w:num w:numId="21" w16cid:durableId="1173766930">
    <w:abstractNumId w:val="144"/>
  </w:num>
  <w:num w:numId="22" w16cid:durableId="164782260">
    <w:abstractNumId w:val="44"/>
  </w:num>
  <w:num w:numId="23" w16cid:durableId="1864781975">
    <w:abstractNumId w:val="136"/>
  </w:num>
  <w:num w:numId="24" w16cid:durableId="954605364">
    <w:abstractNumId w:val="149"/>
  </w:num>
  <w:num w:numId="25" w16cid:durableId="1434085838">
    <w:abstractNumId w:val="181"/>
  </w:num>
  <w:num w:numId="26" w16cid:durableId="1098133633">
    <w:abstractNumId w:val="52"/>
  </w:num>
  <w:num w:numId="27" w16cid:durableId="675888436">
    <w:abstractNumId w:val="170"/>
  </w:num>
  <w:num w:numId="28" w16cid:durableId="1220629513">
    <w:abstractNumId w:val="50"/>
  </w:num>
  <w:num w:numId="29" w16cid:durableId="1594322008">
    <w:abstractNumId w:val="206"/>
  </w:num>
  <w:num w:numId="30" w16cid:durableId="1487360325">
    <w:abstractNumId w:val="25"/>
  </w:num>
  <w:num w:numId="31" w16cid:durableId="493111597">
    <w:abstractNumId w:val="74"/>
  </w:num>
  <w:num w:numId="32" w16cid:durableId="1662925370">
    <w:abstractNumId w:val="17"/>
  </w:num>
  <w:num w:numId="33" w16cid:durableId="857696755">
    <w:abstractNumId w:val="211"/>
  </w:num>
  <w:num w:numId="34" w16cid:durableId="103309217">
    <w:abstractNumId w:val="167"/>
  </w:num>
  <w:num w:numId="35" w16cid:durableId="608704227">
    <w:abstractNumId w:val="173"/>
  </w:num>
  <w:num w:numId="36" w16cid:durableId="1865318125">
    <w:abstractNumId w:val="140"/>
  </w:num>
  <w:num w:numId="37" w16cid:durableId="27270755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6904891">
    <w:abstractNumId w:val="176"/>
  </w:num>
  <w:num w:numId="39" w16cid:durableId="1309945061">
    <w:abstractNumId w:val="179"/>
  </w:num>
  <w:num w:numId="40" w16cid:durableId="694111108">
    <w:abstractNumId w:val="15"/>
  </w:num>
  <w:num w:numId="41" w16cid:durableId="1450202257">
    <w:abstractNumId w:val="200"/>
  </w:num>
  <w:num w:numId="42" w16cid:durableId="2069183051">
    <w:abstractNumId w:val="83"/>
  </w:num>
  <w:num w:numId="43" w16cid:durableId="1610702949">
    <w:abstractNumId w:val="157"/>
  </w:num>
  <w:num w:numId="44" w16cid:durableId="659625378">
    <w:abstractNumId w:val="96"/>
  </w:num>
  <w:num w:numId="45" w16cid:durableId="2126847344">
    <w:abstractNumId w:val="65"/>
  </w:num>
  <w:num w:numId="46" w16cid:durableId="1263955825">
    <w:abstractNumId w:val="39"/>
  </w:num>
  <w:num w:numId="47" w16cid:durableId="393160010">
    <w:abstractNumId w:val="21"/>
  </w:num>
  <w:num w:numId="48" w16cid:durableId="1975717263">
    <w:abstractNumId w:val="166"/>
  </w:num>
  <w:num w:numId="49" w16cid:durableId="732583858">
    <w:abstractNumId w:val="51"/>
  </w:num>
  <w:num w:numId="50" w16cid:durableId="1068646286">
    <w:abstractNumId w:val="150"/>
  </w:num>
  <w:num w:numId="51" w16cid:durableId="378818980">
    <w:abstractNumId w:val="160"/>
  </w:num>
  <w:num w:numId="52" w16cid:durableId="594751156">
    <w:abstractNumId w:val="101"/>
  </w:num>
  <w:num w:numId="53" w16cid:durableId="826942435">
    <w:abstractNumId w:val="48"/>
  </w:num>
  <w:num w:numId="54" w16cid:durableId="1685209294">
    <w:abstractNumId w:val="108"/>
  </w:num>
  <w:num w:numId="55" w16cid:durableId="928270169">
    <w:abstractNumId w:val="3"/>
  </w:num>
  <w:num w:numId="56" w16cid:durableId="1240093160">
    <w:abstractNumId w:val="102"/>
  </w:num>
  <w:num w:numId="57" w16cid:durableId="82073740">
    <w:abstractNumId w:val="209"/>
  </w:num>
  <w:num w:numId="58" w16cid:durableId="415244822">
    <w:abstractNumId w:val="110"/>
  </w:num>
  <w:num w:numId="59" w16cid:durableId="1044643955">
    <w:abstractNumId w:val="6"/>
  </w:num>
  <w:num w:numId="60" w16cid:durableId="1785494912">
    <w:abstractNumId w:val="190"/>
  </w:num>
  <w:num w:numId="61" w16cid:durableId="694310142">
    <w:abstractNumId w:val="1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02817634">
    <w:abstractNumId w:val="14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1059716">
    <w:abstractNumId w:val="169"/>
  </w:num>
  <w:num w:numId="64" w16cid:durableId="185675020">
    <w:abstractNumId w:val="14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90397324">
    <w:abstractNumId w:val="140"/>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60659843">
    <w:abstractNumId w:val="140"/>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5992539">
    <w:abstractNumId w:val="9"/>
  </w:num>
  <w:num w:numId="68" w16cid:durableId="2104372679">
    <w:abstractNumId w:val="68"/>
  </w:num>
  <w:num w:numId="69" w16cid:durableId="1740589785">
    <w:abstractNumId w:val="138"/>
  </w:num>
  <w:num w:numId="70" w16cid:durableId="1246039315">
    <w:abstractNumId w:val="14"/>
  </w:num>
  <w:num w:numId="71" w16cid:durableId="78916522">
    <w:abstractNumId w:val="116"/>
  </w:num>
  <w:num w:numId="72" w16cid:durableId="1677685395">
    <w:abstractNumId w:val="207"/>
  </w:num>
  <w:num w:numId="73" w16cid:durableId="910962694">
    <w:abstractNumId w:val="46"/>
  </w:num>
  <w:num w:numId="74" w16cid:durableId="1619141041">
    <w:abstractNumId w:val="178"/>
  </w:num>
  <w:num w:numId="75" w16cid:durableId="382291960">
    <w:abstractNumId w:val="139"/>
  </w:num>
  <w:num w:numId="76" w16cid:durableId="231936329">
    <w:abstractNumId w:val="72"/>
  </w:num>
  <w:num w:numId="77" w16cid:durableId="1651514296">
    <w:abstractNumId w:val="111"/>
  </w:num>
  <w:num w:numId="78" w16cid:durableId="49768099">
    <w:abstractNumId w:val="121"/>
  </w:num>
  <w:num w:numId="79" w16cid:durableId="534581670">
    <w:abstractNumId w:val="127"/>
  </w:num>
  <w:num w:numId="80" w16cid:durableId="1198784925">
    <w:abstractNumId w:val="62"/>
  </w:num>
  <w:num w:numId="81" w16cid:durableId="505829804">
    <w:abstractNumId w:val="10"/>
  </w:num>
  <w:num w:numId="82" w16cid:durableId="670987335">
    <w:abstractNumId w:val="54"/>
  </w:num>
  <w:num w:numId="83" w16cid:durableId="1585987771">
    <w:abstractNumId w:val="90"/>
  </w:num>
  <w:num w:numId="84" w16cid:durableId="1244493759">
    <w:abstractNumId w:val="61"/>
  </w:num>
  <w:num w:numId="85" w16cid:durableId="1756977786">
    <w:abstractNumId w:val="183"/>
  </w:num>
  <w:num w:numId="86" w16cid:durableId="1995184423">
    <w:abstractNumId w:val="69"/>
  </w:num>
  <w:num w:numId="87" w16cid:durableId="1535650180">
    <w:abstractNumId w:val="34"/>
  </w:num>
  <w:num w:numId="88" w16cid:durableId="985204825">
    <w:abstractNumId w:val="41"/>
  </w:num>
  <w:num w:numId="89" w16cid:durableId="1781109">
    <w:abstractNumId w:val="19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49518137">
    <w:abstractNumId w:val="208"/>
  </w:num>
  <w:num w:numId="91" w16cid:durableId="1152018230">
    <w:abstractNumId w:val="86"/>
  </w:num>
  <w:num w:numId="92" w16cid:durableId="417333790">
    <w:abstractNumId w:val="31"/>
  </w:num>
  <w:num w:numId="93" w16cid:durableId="1871644218">
    <w:abstractNumId w:val="117"/>
  </w:num>
  <w:num w:numId="94" w16cid:durableId="482741657">
    <w:abstractNumId w:val="66"/>
  </w:num>
  <w:num w:numId="95" w16cid:durableId="353383357">
    <w:abstractNumId w:val="49"/>
  </w:num>
  <w:num w:numId="96" w16cid:durableId="354773650">
    <w:abstractNumId w:val="32"/>
  </w:num>
  <w:num w:numId="97" w16cid:durableId="522717927">
    <w:abstractNumId w:val="186"/>
  </w:num>
  <w:num w:numId="98" w16cid:durableId="882252722">
    <w:abstractNumId w:val="191"/>
  </w:num>
  <w:num w:numId="99" w16cid:durableId="371272644">
    <w:abstractNumId w:val="184"/>
  </w:num>
  <w:num w:numId="100" w16cid:durableId="1437408730">
    <w:abstractNumId w:val="148"/>
  </w:num>
  <w:num w:numId="101" w16cid:durableId="455637124">
    <w:abstractNumId w:val="210"/>
  </w:num>
  <w:num w:numId="102" w16cid:durableId="171457186">
    <w:abstractNumId w:val="185"/>
  </w:num>
  <w:num w:numId="103" w16cid:durableId="1567837213">
    <w:abstractNumId w:val="141"/>
  </w:num>
  <w:num w:numId="104" w16cid:durableId="259727532">
    <w:abstractNumId w:val="192"/>
  </w:num>
  <w:num w:numId="105" w16cid:durableId="2049180478">
    <w:abstractNumId w:val="212"/>
  </w:num>
  <w:num w:numId="106" w16cid:durableId="1600486734">
    <w:abstractNumId w:val="92"/>
    <w:lvlOverride w:ilvl="0">
      <w:startOverride w:val="1"/>
    </w:lvlOverride>
  </w:num>
  <w:num w:numId="107" w16cid:durableId="720910583">
    <w:abstractNumId w:val="152"/>
  </w:num>
  <w:num w:numId="108" w16cid:durableId="1336961005">
    <w:abstractNumId w:val="129"/>
  </w:num>
  <w:num w:numId="109" w16cid:durableId="681005415">
    <w:abstractNumId w:val="154"/>
  </w:num>
  <w:num w:numId="110" w16cid:durableId="1990356934">
    <w:abstractNumId w:val="132"/>
  </w:num>
  <w:num w:numId="111" w16cid:durableId="370495136">
    <w:abstractNumId w:val="33"/>
  </w:num>
  <w:num w:numId="112" w16cid:durableId="2108576116">
    <w:abstractNumId w:val="197"/>
  </w:num>
  <w:num w:numId="113" w16cid:durableId="784153401">
    <w:abstractNumId w:val="218"/>
  </w:num>
  <w:num w:numId="114" w16cid:durableId="485246290">
    <w:abstractNumId w:val="0"/>
  </w:num>
  <w:num w:numId="115" w16cid:durableId="1556893024">
    <w:abstractNumId w:val="118"/>
  </w:num>
  <w:num w:numId="116" w16cid:durableId="1694333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73843305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56543177">
    <w:abstractNumId w:val="112"/>
    <w:lvlOverride w:ilvl="0">
      <w:startOverride w:val="1"/>
    </w:lvlOverride>
  </w:num>
  <w:num w:numId="119" w16cid:durableId="250965603">
    <w:abstractNumId w:val="1"/>
  </w:num>
  <w:num w:numId="120" w16cid:durableId="74858825">
    <w:abstractNumId w:val="146"/>
  </w:num>
  <w:num w:numId="121" w16cid:durableId="1395279961">
    <w:abstractNumId w:val="53"/>
  </w:num>
  <w:num w:numId="122" w16cid:durableId="2080711391">
    <w:abstractNumId w:val="12"/>
  </w:num>
  <w:num w:numId="123" w16cid:durableId="812798738">
    <w:abstractNumId w:val="115"/>
  </w:num>
  <w:num w:numId="124" w16cid:durableId="376510661">
    <w:abstractNumId w:val="182"/>
  </w:num>
  <w:num w:numId="125" w16cid:durableId="568345096">
    <w:abstractNumId w:val="189"/>
  </w:num>
  <w:num w:numId="126" w16cid:durableId="1686664274">
    <w:abstractNumId w:val="45"/>
  </w:num>
  <w:num w:numId="127" w16cid:durableId="2008557959">
    <w:abstractNumId w:val="105"/>
  </w:num>
  <w:num w:numId="128" w16cid:durableId="677315228">
    <w:abstractNumId w:val="93"/>
  </w:num>
  <w:num w:numId="129" w16cid:durableId="716589118">
    <w:abstractNumId w:val="24"/>
  </w:num>
  <w:num w:numId="130" w16cid:durableId="1878882811">
    <w:abstractNumId w:val="131"/>
  </w:num>
  <w:num w:numId="131" w16cid:durableId="126218498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87237279">
    <w:abstractNumId w:val="113"/>
  </w:num>
  <w:num w:numId="133" w16cid:durableId="1584146949">
    <w:abstractNumId w:val="95"/>
  </w:num>
  <w:num w:numId="134" w16cid:durableId="524517078">
    <w:abstractNumId w:val="8"/>
  </w:num>
  <w:num w:numId="135" w16cid:durableId="1647277973">
    <w:abstractNumId w:val="215"/>
  </w:num>
  <w:num w:numId="136" w16cid:durableId="2071422889">
    <w:abstractNumId w:val="36"/>
  </w:num>
  <w:num w:numId="137" w16cid:durableId="399838564">
    <w:abstractNumId w:val="143"/>
  </w:num>
  <w:num w:numId="138" w16cid:durableId="244611934">
    <w:abstractNumId w:val="4"/>
  </w:num>
  <w:num w:numId="139" w16cid:durableId="15818372">
    <w:abstractNumId w:val="213"/>
  </w:num>
  <w:num w:numId="140" w16cid:durableId="410811766">
    <w:abstractNumId w:val="79"/>
  </w:num>
  <w:num w:numId="141" w16cid:durableId="640575584">
    <w:abstractNumId w:val="174"/>
  </w:num>
  <w:num w:numId="142" w16cid:durableId="542600939">
    <w:abstractNumId w:val="59"/>
  </w:num>
  <w:num w:numId="143" w16cid:durableId="1877547944">
    <w:abstractNumId w:val="11"/>
  </w:num>
  <w:num w:numId="144" w16cid:durableId="1419600215">
    <w:abstractNumId w:val="201"/>
  </w:num>
  <w:num w:numId="145" w16cid:durableId="256794846">
    <w:abstractNumId w:val="94"/>
  </w:num>
  <w:num w:numId="146" w16cid:durableId="1214731745">
    <w:abstractNumId w:val="19"/>
  </w:num>
  <w:num w:numId="147" w16cid:durableId="1632130300">
    <w:abstractNumId w:val="151"/>
  </w:num>
  <w:num w:numId="148" w16cid:durableId="664473481">
    <w:abstractNumId w:val="158"/>
  </w:num>
  <w:num w:numId="149" w16cid:durableId="923876450">
    <w:abstractNumId w:val="155"/>
  </w:num>
  <w:num w:numId="150" w16cid:durableId="1946420749">
    <w:abstractNumId w:val="168"/>
  </w:num>
  <w:num w:numId="151" w16cid:durableId="722413614">
    <w:abstractNumId w:val="64"/>
  </w:num>
  <w:num w:numId="152" w16cid:durableId="520167212">
    <w:abstractNumId w:val="125"/>
  </w:num>
  <w:num w:numId="153" w16cid:durableId="1385982805">
    <w:abstractNumId w:val="56"/>
  </w:num>
  <w:num w:numId="154" w16cid:durableId="1261447960">
    <w:abstractNumId w:val="43"/>
  </w:num>
  <w:num w:numId="155" w16cid:durableId="1179854629">
    <w:abstractNumId w:val="177"/>
  </w:num>
  <w:num w:numId="156" w16cid:durableId="368989169">
    <w:abstractNumId w:val="198"/>
  </w:num>
  <w:num w:numId="157" w16cid:durableId="1036584754">
    <w:abstractNumId w:val="91"/>
  </w:num>
  <w:num w:numId="158" w16cid:durableId="1781561848">
    <w:abstractNumId w:val="82"/>
  </w:num>
  <w:num w:numId="159" w16cid:durableId="392237038">
    <w:abstractNumId w:val="119"/>
  </w:num>
  <w:num w:numId="160" w16cid:durableId="694499468">
    <w:abstractNumId w:val="76"/>
  </w:num>
  <w:num w:numId="161" w16cid:durableId="1638216871">
    <w:abstractNumId w:val="107"/>
  </w:num>
  <w:num w:numId="162" w16cid:durableId="1940020312">
    <w:abstractNumId w:val="194"/>
  </w:num>
  <w:num w:numId="163" w16cid:durableId="1733192494">
    <w:abstractNumId w:val="128"/>
  </w:num>
  <w:num w:numId="164" w16cid:durableId="1634678366">
    <w:abstractNumId w:val="47"/>
  </w:num>
  <w:num w:numId="165" w16cid:durableId="319769079">
    <w:abstractNumId w:val="199"/>
  </w:num>
  <w:num w:numId="166" w16cid:durableId="446586714">
    <w:abstractNumId w:val="70"/>
  </w:num>
  <w:num w:numId="167" w16cid:durableId="114719538">
    <w:abstractNumId w:val="98"/>
  </w:num>
  <w:num w:numId="168" w16cid:durableId="625351780">
    <w:abstractNumId w:val="81"/>
  </w:num>
  <w:num w:numId="169" w16cid:durableId="662784029">
    <w:abstractNumId w:val="60"/>
  </w:num>
  <w:num w:numId="170" w16cid:durableId="1239973512">
    <w:abstractNumId w:val="195"/>
  </w:num>
  <w:num w:numId="171" w16cid:durableId="391125252">
    <w:abstractNumId w:val="104"/>
  </w:num>
  <w:num w:numId="172" w16cid:durableId="1861286">
    <w:abstractNumId w:val="109"/>
  </w:num>
  <w:num w:numId="173" w16cid:durableId="1100829575">
    <w:abstractNumId w:val="172"/>
  </w:num>
  <w:num w:numId="174" w16cid:durableId="753475771">
    <w:abstractNumId w:val="80"/>
  </w:num>
  <w:num w:numId="175" w16cid:durableId="1667399605">
    <w:abstractNumId w:val="28"/>
  </w:num>
  <w:num w:numId="176" w16cid:durableId="1044672718">
    <w:abstractNumId w:val="88"/>
  </w:num>
  <w:num w:numId="177" w16cid:durableId="846214244">
    <w:abstractNumId w:val="120"/>
  </w:num>
  <w:num w:numId="178" w16cid:durableId="491064624">
    <w:abstractNumId w:val="202"/>
  </w:num>
  <w:num w:numId="179" w16cid:durableId="477113787">
    <w:abstractNumId w:val="130"/>
  </w:num>
  <w:num w:numId="180" w16cid:durableId="434522545">
    <w:abstractNumId w:val="171"/>
  </w:num>
  <w:num w:numId="181" w16cid:durableId="1199583793">
    <w:abstractNumId w:val="133"/>
  </w:num>
  <w:num w:numId="182" w16cid:durableId="1365710376">
    <w:abstractNumId w:val="126"/>
  </w:num>
  <w:num w:numId="183" w16cid:durableId="1340037364">
    <w:abstractNumId w:val="38"/>
  </w:num>
  <w:num w:numId="184" w16cid:durableId="137848422">
    <w:abstractNumId w:val="29"/>
  </w:num>
  <w:num w:numId="185" w16cid:durableId="5449684">
    <w:abstractNumId w:val="20"/>
  </w:num>
  <w:num w:numId="186" w16cid:durableId="1672680891">
    <w:abstractNumId w:val="203"/>
  </w:num>
  <w:num w:numId="187" w16cid:durableId="1679116335">
    <w:abstractNumId w:val="7"/>
  </w:num>
  <w:num w:numId="188" w16cid:durableId="880744855">
    <w:abstractNumId w:val="18"/>
  </w:num>
  <w:num w:numId="189" w16cid:durableId="2071153232">
    <w:abstractNumId w:val="100"/>
  </w:num>
  <w:num w:numId="190" w16cid:durableId="432556330">
    <w:abstractNumId w:val="67"/>
  </w:num>
  <w:num w:numId="191" w16cid:durableId="706295000">
    <w:abstractNumId w:val="188"/>
  </w:num>
  <w:num w:numId="192" w16cid:durableId="51277310">
    <w:abstractNumId w:val="103"/>
  </w:num>
  <w:num w:numId="193" w16cid:durableId="989940879">
    <w:abstractNumId w:val="63"/>
  </w:num>
  <w:num w:numId="194" w16cid:durableId="1199926032">
    <w:abstractNumId w:val="16"/>
  </w:num>
  <w:num w:numId="195" w16cid:durableId="210852814">
    <w:abstractNumId w:val="153"/>
  </w:num>
  <w:num w:numId="196" w16cid:durableId="941643486">
    <w:abstractNumId w:val="73"/>
  </w:num>
  <w:num w:numId="197" w16cid:durableId="1049838901">
    <w:abstractNumId w:val="137"/>
  </w:num>
  <w:num w:numId="198" w16cid:durableId="779185159">
    <w:abstractNumId w:val="35"/>
  </w:num>
  <w:num w:numId="199" w16cid:durableId="1546140416">
    <w:abstractNumId w:val="216"/>
  </w:num>
  <w:num w:numId="200" w16cid:durableId="1922520412">
    <w:abstractNumId w:val="114"/>
  </w:num>
  <w:num w:numId="201" w16cid:durableId="1626891024">
    <w:abstractNumId w:val="5"/>
  </w:num>
  <w:num w:numId="202" w16cid:durableId="1741247933">
    <w:abstractNumId w:val="180"/>
  </w:num>
  <w:num w:numId="203" w16cid:durableId="1991012586">
    <w:abstractNumId w:val="99"/>
  </w:num>
  <w:num w:numId="204" w16cid:durableId="1095588213">
    <w:abstractNumId w:val="217"/>
  </w:num>
  <w:num w:numId="205" w16cid:durableId="1102141818">
    <w:abstractNumId w:val="97"/>
  </w:num>
  <w:num w:numId="206" w16cid:durableId="1397052041">
    <w:abstractNumId w:val="145"/>
  </w:num>
  <w:num w:numId="207" w16cid:durableId="867525436">
    <w:abstractNumId w:val="122"/>
  </w:num>
  <w:num w:numId="208" w16cid:durableId="1252005786">
    <w:abstractNumId w:val="27"/>
  </w:num>
  <w:num w:numId="209" w16cid:durableId="1714036108">
    <w:abstractNumId w:val="71"/>
  </w:num>
  <w:num w:numId="210" w16cid:durableId="2036105111">
    <w:abstractNumId w:val="163"/>
  </w:num>
  <w:num w:numId="211" w16cid:durableId="876086332">
    <w:abstractNumId w:val="84"/>
  </w:num>
  <w:num w:numId="212" w16cid:durableId="2049797205">
    <w:abstractNumId w:val="55"/>
  </w:num>
  <w:num w:numId="213" w16cid:durableId="1069495158">
    <w:abstractNumId w:val="30"/>
  </w:num>
  <w:num w:numId="214" w16cid:durableId="631834025">
    <w:abstractNumId w:val="2"/>
  </w:num>
  <w:num w:numId="215" w16cid:durableId="1238631321">
    <w:abstractNumId w:val="77"/>
  </w:num>
  <w:num w:numId="216" w16cid:durableId="1162116472">
    <w:abstractNumId w:val="87"/>
  </w:num>
  <w:num w:numId="217" w16cid:durableId="943152727">
    <w:abstractNumId w:val="196"/>
  </w:num>
  <w:num w:numId="218" w16cid:durableId="1548639890">
    <w:abstractNumId w:val="26"/>
  </w:num>
  <w:num w:numId="219" w16cid:durableId="1061831633">
    <w:abstractNumId w:val="159"/>
  </w:num>
  <w:num w:numId="220" w16cid:durableId="741755730">
    <w:abstractNumId w:val="142"/>
  </w:num>
  <w:num w:numId="221" w16cid:durableId="1014723418">
    <w:abstractNumId w:val="40"/>
  </w:num>
  <w:num w:numId="222" w16cid:durableId="1160582753">
    <w:abstractNumId w:val="134"/>
  </w:num>
  <w:num w:numId="223" w16cid:durableId="1612586047">
    <w:abstractNumId w:val="161"/>
  </w:num>
  <w:num w:numId="224" w16cid:durableId="1626617246">
    <w:abstractNumId w:val="40"/>
  </w:num>
  <w:num w:numId="225" w16cid:durableId="1819105535">
    <w:abstractNumId w:val="40"/>
  </w:num>
  <w:num w:numId="226" w16cid:durableId="373848503">
    <w:abstractNumId w:val="40"/>
  </w:num>
  <w:num w:numId="227" w16cid:durableId="1652247990">
    <w:abstractNumId w:val="40"/>
  </w:num>
  <w:num w:numId="228" w16cid:durableId="1324746635">
    <w:abstractNumId w:val="40"/>
  </w:num>
  <w:num w:numId="229" w16cid:durableId="778065373">
    <w:abstractNumId w:val="40"/>
  </w:num>
  <w:num w:numId="230" w16cid:durableId="1646013074">
    <w:abstractNumId w:val="40"/>
  </w:num>
  <w:num w:numId="231" w16cid:durableId="1555388773">
    <w:abstractNumId w:val="40"/>
  </w:num>
  <w:num w:numId="232" w16cid:durableId="53941905">
    <w:abstractNumId w:val="40"/>
  </w:num>
  <w:num w:numId="233" w16cid:durableId="792789355">
    <w:abstractNumId w:val="40"/>
  </w:num>
  <w:num w:numId="234" w16cid:durableId="1073772355">
    <w:abstractNumId w:val="40"/>
  </w:num>
  <w:num w:numId="235" w16cid:durableId="1932666944">
    <w:abstractNumId w:val="40"/>
  </w:num>
  <w:num w:numId="236" w16cid:durableId="1167747512">
    <w:abstractNumId w:val="40"/>
  </w:num>
  <w:num w:numId="237" w16cid:durableId="749230642">
    <w:abstractNumId w:val="40"/>
  </w:num>
  <w:num w:numId="238" w16cid:durableId="1989355335">
    <w:abstractNumId w:val="40"/>
  </w:num>
  <w:num w:numId="239" w16cid:durableId="1335299948">
    <w:abstractNumId w:val="40"/>
  </w:num>
  <w:num w:numId="240" w16cid:durableId="2035181960">
    <w:abstractNumId w:val="40"/>
  </w:num>
  <w:num w:numId="241" w16cid:durableId="230390823">
    <w:abstractNumId w:val="40"/>
  </w:num>
  <w:num w:numId="242" w16cid:durableId="8259695">
    <w:abstractNumId w:val="78"/>
  </w:num>
  <w:num w:numId="243" w16cid:durableId="1930773836">
    <w:abstractNumId w:val="165"/>
  </w:num>
  <w:num w:numId="244" w16cid:durableId="1367943692">
    <w:abstractNumId w:val="162"/>
  </w:num>
  <w:num w:numId="245" w16cid:durableId="2129158777">
    <w:abstractNumId w:val="75"/>
  </w:num>
  <w:num w:numId="246" w16cid:durableId="206917486">
    <w:abstractNumId w:val="205"/>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6C5"/>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1FB7"/>
    <w:rsid w:val="000628D4"/>
    <w:rsid w:val="00062D01"/>
    <w:rsid w:val="00063EB1"/>
    <w:rsid w:val="00064C79"/>
    <w:rsid w:val="0007171B"/>
    <w:rsid w:val="00072C07"/>
    <w:rsid w:val="00073176"/>
    <w:rsid w:val="00073287"/>
    <w:rsid w:val="000735C6"/>
    <w:rsid w:val="000736CE"/>
    <w:rsid w:val="00080354"/>
    <w:rsid w:val="00082188"/>
    <w:rsid w:val="00084D3C"/>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320"/>
    <w:rsid w:val="000D155B"/>
    <w:rsid w:val="000D17B9"/>
    <w:rsid w:val="000D2441"/>
    <w:rsid w:val="000D2524"/>
    <w:rsid w:val="000D649B"/>
    <w:rsid w:val="000D7F8C"/>
    <w:rsid w:val="000E083E"/>
    <w:rsid w:val="000E1BA3"/>
    <w:rsid w:val="000E2022"/>
    <w:rsid w:val="000E54D4"/>
    <w:rsid w:val="000E673A"/>
    <w:rsid w:val="000E7C5F"/>
    <w:rsid w:val="000E7DCA"/>
    <w:rsid w:val="000F05C9"/>
    <w:rsid w:val="000F1571"/>
    <w:rsid w:val="000F249A"/>
    <w:rsid w:val="000F33AD"/>
    <w:rsid w:val="000F74F5"/>
    <w:rsid w:val="0010438A"/>
    <w:rsid w:val="00105372"/>
    <w:rsid w:val="0010669D"/>
    <w:rsid w:val="0010719A"/>
    <w:rsid w:val="00107D96"/>
    <w:rsid w:val="00110982"/>
    <w:rsid w:val="00110AF4"/>
    <w:rsid w:val="001127E8"/>
    <w:rsid w:val="00112F45"/>
    <w:rsid w:val="0011367F"/>
    <w:rsid w:val="00113E77"/>
    <w:rsid w:val="001206F6"/>
    <w:rsid w:val="001226B7"/>
    <w:rsid w:val="00123355"/>
    <w:rsid w:val="00123777"/>
    <w:rsid w:val="001248E4"/>
    <w:rsid w:val="00126253"/>
    <w:rsid w:val="0012794A"/>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993"/>
    <w:rsid w:val="00154E56"/>
    <w:rsid w:val="00154E76"/>
    <w:rsid w:val="00155858"/>
    <w:rsid w:val="0015610D"/>
    <w:rsid w:val="0015612D"/>
    <w:rsid w:val="00157013"/>
    <w:rsid w:val="001600A2"/>
    <w:rsid w:val="001605BC"/>
    <w:rsid w:val="00160E08"/>
    <w:rsid w:val="001612F3"/>
    <w:rsid w:val="001615C7"/>
    <w:rsid w:val="001616D9"/>
    <w:rsid w:val="00161807"/>
    <w:rsid w:val="0016235C"/>
    <w:rsid w:val="00164F1D"/>
    <w:rsid w:val="001650F3"/>
    <w:rsid w:val="001652FC"/>
    <w:rsid w:val="0016590B"/>
    <w:rsid w:val="001660C5"/>
    <w:rsid w:val="00166BEC"/>
    <w:rsid w:val="00166DAA"/>
    <w:rsid w:val="00167281"/>
    <w:rsid w:val="00170F9A"/>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1945"/>
    <w:rsid w:val="001C27D5"/>
    <w:rsid w:val="001C2B6F"/>
    <w:rsid w:val="001C573E"/>
    <w:rsid w:val="001C6079"/>
    <w:rsid w:val="001C67C8"/>
    <w:rsid w:val="001C6D87"/>
    <w:rsid w:val="001D11B6"/>
    <w:rsid w:val="001D1208"/>
    <w:rsid w:val="001D2E2A"/>
    <w:rsid w:val="001D4FE1"/>
    <w:rsid w:val="001D75DC"/>
    <w:rsid w:val="001E01C7"/>
    <w:rsid w:val="001E195A"/>
    <w:rsid w:val="001E19C0"/>
    <w:rsid w:val="001E54A6"/>
    <w:rsid w:val="001E7E1A"/>
    <w:rsid w:val="001E7E5F"/>
    <w:rsid w:val="001F0A8A"/>
    <w:rsid w:val="001F0C03"/>
    <w:rsid w:val="001F0CCB"/>
    <w:rsid w:val="001F12CF"/>
    <w:rsid w:val="001F130C"/>
    <w:rsid w:val="001F2B81"/>
    <w:rsid w:val="001F2F55"/>
    <w:rsid w:val="001F65B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37F3C"/>
    <w:rsid w:val="00243F82"/>
    <w:rsid w:val="00244C2D"/>
    <w:rsid w:val="00247810"/>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76D0C"/>
    <w:rsid w:val="00280564"/>
    <w:rsid w:val="002809EA"/>
    <w:rsid w:val="00281772"/>
    <w:rsid w:val="00281E49"/>
    <w:rsid w:val="0028367B"/>
    <w:rsid w:val="00283CDB"/>
    <w:rsid w:val="00285CDD"/>
    <w:rsid w:val="00286136"/>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45"/>
    <w:rsid w:val="002E376B"/>
    <w:rsid w:val="002E47F4"/>
    <w:rsid w:val="002E4E4C"/>
    <w:rsid w:val="002E4F23"/>
    <w:rsid w:val="002E6010"/>
    <w:rsid w:val="002E61C4"/>
    <w:rsid w:val="002E6C1D"/>
    <w:rsid w:val="002E7B46"/>
    <w:rsid w:val="002F0C7A"/>
    <w:rsid w:val="002F13E1"/>
    <w:rsid w:val="002F3FCC"/>
    <w:rsid w:val="002F3FD3"/>
    <w:rsid w:val="002F58E9"/>
    <w:rsid w:val="002F6006"/>
    <w:rsid w:val="002F6A25"/>
    <w:rsid w:val="00300F4B"/>
    <w:rsid w:val="00301431"/>
    <w:rsid w:val="003014F8"/>
    <w:rsid w:val="0030169D"/>
    <w:rsid w:val="0030188E"/>
    <w:rsid w:val="00301EF0"/>
    <w:rsid w:val="00304795"/>
    <w:rsid w:val="003060EB"/>
    <w:rsid w:val="003065BD"/>
    <w:rsid w:val="0030682E"/>
    <w:rsid w:val="00306963"/>
    <w:rsid w:val="00310B05"/>
    <w:rsid w:val="00311741"/>
    <w:rsid w:val="003119EF"/>
    <w:rsid w:val="00313996"/>
    <w:rsid w:val="0031469E"/>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371A7"/>
    <w:rsid w:val="003403A3"/>
    <w:rsid w:val="00340A40"/>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E6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55D"/>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514F"/>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338"/>
    <w:rsid w:val="003F4A6C"/>
    <w:rsid w:val="003F51FE"/>
    <w:rsid w:val="003F5304"/>
    <w:rsid w:val="003F7224"/>
    <w:rsid w:val="003F742C"/>
    <w:rsid w:val="003F79EC"/>
    <w:rsid w:val="004003AE"/>
    <w:rsid w:val="004039BA"/>
    <w:rsid w:val="004044AE"/>
    <w:rsid w:val="00406927"/>
    <w:rsid w:val="00407321"/>
    <w:rsid w:val="00410884"/>
    <w:rsid w:val="00410B86"/>
    <w:rsid w:val="00411137"/>
    <w:rsid w:val="0041162C"/>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44E3"/>
    <w:rsid w:val="00444E66"/>
    <w:rsid w:val="00447124"/>
    <w:rsid w:val="004471D2"/>
    <w:rsid w:val="00447285"/>
    <w:rsid w:val="0044739B"/>
    <w:rsid w:val="004478A1"/>
    <w:rsid w:val="00447AE6"/>
    <w:rsid w:val="00451024"/>
    <w:rsid w:val="00452478"/>
    <w:rsid w:val="0045358C"/>
    <w:rsid w:val="0045508F"/>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5CF8"/>
    <w:rsid w:val="004769DA"/>
    <w:rsid w:val="00477270"/>
    <w:rsid w:val="00477F27"/>
    <w:rsid w:val="004811E8"/>
    <w:rsid w:val="0048156B"/>
    <w:rsid w:val="004815BA"/>
    <w:rsid w:val="004823F4"/>
    <w:rsid w:val="00483D68"/>
    <w:rsid w:val="004850A7"/>
    <w:rsid w:val="004857DB"/>
    <w:rsid w:val="00485C5B"/>
    <w:rsid w:val="00486422"/>
    <w:rsid w:val="00491D9F"/>
    <w:rsid w:val="0049274B"/>
    <w:rsid w:val="004928C3"/>
    <w:rsid w:val="00492E1A"/>
    <w:rsid w:val="0049307F"/>
    <w:rsid w:val="00493306"/>
    <w:rsid w:val="0049462F"/>
    <w:rsid w:val="00494D4D"/>
    <w:rsid w:val="00496A87"/>
    <w:rsid w:val="00496D21"/>
    <w:rsid w:val="004971D5"/>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49E"/>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3E12"/>
    <w:rsid w:val="00534681"/>
    <w:rsid w:val="00535DFC"/>
    <w:rsid w:val="00535FF5"/>
    <w:rsid w:val="005374D2"/>
    <w:rsid w:val="00540496"/>
    <w:rsid w:val="00540A9E"/>
    <w:rsid w:val="0054114E"/>
    <w:rsid w:val="00541CD5"/>
    <w:rsid w:val="0054429B"/>
    <w:rsid w:val="005446DB"/>
    <w:rsid w:val="00544E64"/>
    <w:rsid w:val="00545F5C"/>
    <w:rsid w:val="00546E43"/>
    <w:rsid w:val="00546FE6"/>
    <w:rsid w:val="00547207"/>
    <w:rsid w:val="00547BEA"/>
    <w:rsid w:val="00551C23"/>
    <w:rsid w:val="00552BB0"/>
    <w:rsid w:val="00552E8C"/>
    <w:rsid w:val="00552EED"/>
    <w:rsid w:val="00552FDD"/>
    <w:rsid w:val="00554FFD"/>
    <w:rsid w:val="005556A5"/>
    <w:rsid w:val="00555FFC"/>
    <w:rsid w:val="005571E8"/>
    <w:rsid w:val="00557803"/>
    <w:rsid w:val="005579B6"/>
    <w:rsid w:val="005601BE"/>
    <w:rsid w:val="00561564"/>
    <w:rsid w:val="00561D8C"/>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4A6C"/>
    <w:rsid w:val="00586637"/>
    <w:rsid w:val="00590C1A"/>
    <w:rsid w:val="005910FD"/>
    <w:rsid w:val="0059117C"/>
    <w:rsid w:val="005916A4"/>
    <w:rsid w:val="005918F5"/>
    <w:rsid w:val="0059266A"/>
    <w:rsid w:val="00595578"/>
    <w:rsid w:val="005957E3"/>
    <w:rsid w:val="005A07CA"/>
    <w:rsid w:val="005A0988"/>
    <w:rsid w:val="005A107A"/>
    <w:rsid w:val="005A1202"/>
    <w:rsid w:val="005A1C09"/>
    <w:rsid w:val="005A2FE8"/>
    <w:rsid w:val="005A6A9B"/>
    <w:rsid w:val="005A7587"/>
    <w:rsid w:val="005A7769"/>
    <w:rsid w:val="005A7E00"/>
    <w:rsid w:val="005B14BC"/>
    <w:rsid w:val="005B2780"/>
    <w:rsid w:val="005B49EB"/>
    <w:rsid w:val="005B6452"/>
    <w:rsid w:val="005B6BD6"/>
    <w:rsid w:val="005B70C8"/>
    <w:rsid w:val="005B7B2F"/>
    <w:rsid w:val="005C058B"/>
    <w:rsid w:val="005C1FD4"/>
    <w:rsid w:val="005C39C2"/>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CF8"/>
    <w:rsid w:val="00641E42"/>
    <w:rsid w:val="00642EA7"/>
    <w:rsid w:val="0064320D"/>
    <w:rsid w:val="00643DBA"/>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223"/>
    <w:rsid w:val="006654C6"/>
    <w:rsid w:val="00671A56"/>
    <w:rsid w:val="00675845"/>
    <w:rsid w:val="00676129"/>
    <w:rsid w:val="00677433"/>
    <w:rsid w:val="00680009"/>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1D8B"/>
    <w:rsid w:val="006A243A"/>
    <w:rsid w:val="006A378E"/>
    <w:rsid w:val="006A393F"/>
    <w:rsid w:val="006A3FE0"/>
    <w:rsid w:val="006A428B"/>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15AF"/>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4258"/>
    <w:rsid w:val="006F53E6"/>
    <w:rsid w:val="006F6913"/>
    <w:rsid w:val="00700096"/>
    <w:rsid w:val="00700BEA"/>
    <w:rsid w:val="00700E63"/>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27DF3"/>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629"/>
    <w:rsid w:val="007538DE"/>
    <w:rsid w:val="0075547C"/>
    <w:rsid w:val="007569B3"/>
    <w:rsid w:val="007600A1"/>
    <w:rsid w:val="0076016B"/>
    <w:rsid w:val="0076021A"/>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A0A"/>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AD4"/>
    <w:rsid w:val="007B6C09"/>
    <w:rsid w:val="007B7741"/>
    <w:rsid w:val="007C0097"/>
    <w:rsid w:val="007C0F29"/>
    <w:rsid w:val="007C3261"/>
    <w:rsid w:val="007C32A0"/>
    <w:rsid w:val="007C3366"/>
    <w:rsid w:val="007C4DFD"/>
    <w:rsid w:val="007C6344"/>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19B0"/>
    <w:rsid w:val="0080210A"/>
    <w:rsid w:val="008022AC"/>
    <w:rsid w:val="0080279B"/>
    <w:rsid w:val="00803010"/>
    <w:rsid w:val="00803D78"/>
    <w:rsid w:val="00803E64"/>
    <w:rsid w:val="00803FCA"/>
    <w:rsid w:val="00806F9C"/>
    <w:rsid w:val="0080723D"/>
    <w:rsid w:val="00807A3C"/>
    <w:rsid w:val="0081018E"/>
    <w:rsid w:val="00812EB5"/>
    <w:rsid w:val="00812F13"/>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672D0"/>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64F6"/>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643F"/>
    <w:rsid w:val="008A7012"/>
    <w:rsid w:val="008B012A"/>
    <w:rsid w:val="008B1625"/>
    <w:rsid w:val="008B2708"/>
    <w:rsid w:val="008B3965"/>
    <w:rsid w:val="008B3CFD"/>
    <w:rsid w:val="008B510F"/>
    <w:rsid w:val="008B740B"/>
    <w:rsid w:val="008C0544"/>
    <w:rsid w:val="008C2595"/>
    <w:rsid w:val="008C378F"/>
    <w:rsid w:val="008C3919"/>
    <w:rsid w:val="008C52F1"/>
    <w:rsid w:val="008D0BB6"/>
    <w:rsid w:val="008D0F36"/>
    <w:rsid w:val="008D17FB"/>
    <w:rsid w:val="008D1BB4"/>
    <w:rsid w:val="008D2A00"/>
    <w:rsid w:val="008D2A7D"/>
    <w:rsid w:val="008D3896"/>
    <w:rsid w:val="008D4E5D"/>
    <w:rsid w:val="008D5532"/>
    <w:rsid w:val="008D6D04"/>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D0D"/>
    <w:rsid w:val="00906E17"/>
    <w:rsid w:val="00910725"/>
    <w:rsid w:val="00912A81"/>
    <w:rsid w:val="00912ED4"/>
    <w:rsid w:val="00913715"/>
    <w:rsid w:val="00914008"/>
    <w:rsid w:val="0091600B"/>
    <w:rsid w:val="00916633"/>
    <w:rsid w:val="0091676F"/>
    <w:rsid w:val="009170AB"/>
    <w:rsid w:val="00917564"/>
    <w:rsid w:val="00917963"/>
    <w:rsid w:val="009219D6"/>
    <w:rsid w:val="00923A6F"/>
    <w:rsid w:val="00923D05"/>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1F0"/>
    <w:rsid w:val="00946704"/>
    <w:rsid w:val="00946D27"/>
    <w:rsid w:val="009505C9"/>
    <w:rsid w:val="00950752"/>
    <w:rsid w:val="0095158A"/>
    <w:rsid w:val="00951B1F"/>
    <w:rsid w:val="00951B7A"/>
    <w:rsid w:val="0095385B"/>
    <w:rsid w:val="009545FC"/>
    <w:rsid w:val="009558A2"/>
    <w:rsid w:val="00957426"/>
    <w:rsid w:val="00957BC2"/>
    <w:rsid w:val="00961714"/>
    <w:rsid w:val="00961EDE"/>
    <w:rsid w:val="00962022"/>
    <w:rsid w:val="009622CE"/>
    <w:rsid w:val="00963077"/>
    <w:rsid w:val="0096535F"/>
    <w:rsid w:val="00965B0D"/>
    <w:rsid w:val="00966424"/>
    <w:rsid w:val="00967183"/>
    <w:rsid w:val="00967597"/>
    <w:rsid w:val="00967FEA"/>
    <w:rsid w:val="0097167D"/>
    <w:rsid w:val="00971C9A"/>
    <w:rsid w:val="00971CB6"/>
    <w:rsid w:val="009722A4"/>
    <w:rsid w:val="00972B31"/>
    <w:rsid w:val="00975604"/>
    <w:rsid w:val="00975EEC"/>
    <w:rsid w:val="00977722"/>
    <w:rsid w:val="00981C6E"/>
    <w:rsid w:val="009840D2"/>
    <w:rsid w:val="00984CBA"/>
    <w:rsid w:val="00985A58"/>
    <w:rsid w:val="00991F3A"/>
    <w:rsid w:val="00995E29"/>
    <w:rsid w:val="00996828"/>
    <w:rsid w:val="009978D5"/>
    <w:rsid w:val="009A0A69"/>
    <w:rsid w:val="009A1871"/>
    <w:rsid w:val="009A3B63"/>
    <w:rsid w:val="009A48E2"/>
    <w:rsid w:val="009A5937"/>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8F9"/>
    <w:rsid w:val="009E3B72"/>
    <w:rsid w:val="009E3CF1"/>
    <w:rsid w:val="009E52A6"/>
    <w:rsid w:val="009E6273"/>
    <w:rsid w:val="009F0F54"/>
    <w:rsid w:val="009F13D9"/>
    <w:rsid w:val="009F51FD"/>
    <w:rsid w:val="009F54A7"/>
    <w:rsid w:val="009F649B"/>
    <w:rsid w:val="009F66BA"/>
    <w:rsid w:val="009F7FB7"/>
    <w:rsid w:val="00A00508"/>
    <w:rsid w:val="00A00517"/>
    <w:rsid w:val="00A00A30"/>
    <w:rsid w:val="00A031B3"/>
    <w:rsid w:val="00A0654A"/>
    <w:rsid w:val="00A0691E"/>
    <w:rsid w:val="00A077D8"/>
    <w:rsid w:val="00A1244C"/>
    <w:rsid w:val="00A12E3E"/>
    <w:rsid w:val="00A135B7"/>
    <w:rsid w:val="00A1446B"/>
    <w:rsid w:val="00A14FBF"/>
    <w:rsid w:val="00A1772F"/>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37CD"/>
    <w:rsid w:val="00A46290"/>
    <w:rsid w:val="00A46A4B"/>
    <w:rsid w:val="00A47233"/>
    <w:rsid w:val="00A50395"/>
    <w:rsid w:val="00A535FB"/>
    <w:rsid w:val="00A53BD2"/>
    <w:rsid w:val="00A560F6"/>
    <w:rsid w:val="00A5774A"/>
    <w:rsid w:val="00A57BD9"/>
    <w:rsid w:val="00A61B99"/>
    <w:rsid w:val="00A6304C"/>
    <w:rsid w:val="00A668A6"/>
    <w:rsid w:val="00A67008"/>
    <w:rsid w:val="00A72D9A"/>
    <w:rsid w:val="00A730B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0F59"/>
    <w:rsid w:val="00AB3599"/>
    <w:rsid w:val="00AB693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C1A"/>
    <w:rsid w:val="00AE348F"/>
    <w:rsid w:val="00AE555C"/>
    <w:rsid w:val="00AE6F81"/>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37E15"/>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0CD"/>
    <w:rsid w:val="00BB4606"/>
    <w:rsid w:val="00BB533E"/>
    <w:rsid w:val="00BB6B8E"/>
    <w:rsid w:val="00BB6D1F"/>
    <w:rsid w:val="00BC42F3"/>
    <w:rsid w:val="00BC45AD"/>
    <w:rsid w:val="00BC5C5A"/>
    <w:rsid w:val="00BC6B7E"/>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2ED"/>
    <w:rsid w:val="00C217F7"/>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1F0F"/>
    <w:rsid w:val="00C42395"/>
    <w:rsid w:val="00C4417F"/>
    <w:rsid w:val="00C443BD"/>
    <w:rsid w:val="00C44475"/>
    <w:rsid w:val="00C451C5"/>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69ED"/>
    <w:rsid w:val="00C86EED"/>
    <w:rsid w:val="00C8784E"/>
    <w:rsid w:val="00C87B3C"/>
    <w:rsid w:val="00C907FD"/>
    <w:rsid w:val="00C90A14"/>
    <w:rsid w:val="00C9161D"/>
    <w:rsid w:val="00C91AEC"/>
    <w:rsid w:val="00C92265"/>
    <w:rsid w:val="00C927DA"/>
    <w:rsid w:val="00C95A70"/>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5E91"/>
    <w:rsid w:val="00D36BE3"/>
    <w:rsid w:val="00D37C01"/>
    <w:rsid w:val="00D37F1F"/>
    <w:rsid w:val="00D4071D"/>
    <w:rsid w:val="00D40DBC"/>
    <w:rsid w:val="00D41088"/>
    <w:rsid w:val="00D41271"/>
    <w:rsid w:val="00D43907"/>
    <w:rsid w:val="00D4421E"/>
    <w:rsid w:val="00D443C5"/>
    <w:rsid w:val="00D44E47"/>
    <w:rsid w:val="00D464B1"/>
    <w:rsid w:val="00D47CB3"/>
    <w:rsid w:val="00D514B9"/>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A99"/>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6194"/>
    <w:rsid w:val="00DD0085"/>
    <w:rsid w:val="00DD057E"/>
    <w:rsid w:val="00DD0B88"/>
    <w:rsid w:val="00DD118C"/>
    <w:rsid w:val="00DD2A40"/>
    <w:rsid w:val="00DD32AF"/>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E00291"/>
    <w:rsid w:val="00E00CDF"/>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62D0"/>
    <w:rsid w:val="00E57609"/>
    <w:rsid w:val="00E6155C"/>
    <w:rsid w:val="00E6159A"/>
    <w:rsid w:val="00E6288B"/>
    <w:rsid w:val="00E63D70"/>
    <w:rsid w:val="00E652AD"/>
    <w:rsid w:val="00E653D2"/>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5B0"/>
    <w:rsid w:val="00E90CF9"/>
    <w:rsid w:val="00E914FA"/>
    <w:rsid w:val="00E91609"/>
    <w:rsid w:val="00E91804"/>
    <w:rsid w:val="00E91DE8"/>
    <w:rsid w:val="00E9318D"/>
    <w:rsid w:val="00E940E5"/>
    <w:rsid w:val="00E951BC"/>
    <w:rsid w:val="00E969A8"/>
    <w:rsid w:val="00E97310"/>
    <w:rsid w:val="00E97813"/>
    <w:rsid w:val="00EA1FE0"/>
    <w:rsid w:val="00EA35A9"/>
    <w:rsid w:val="00EA3AF4"/>
    <w:rsid w:val="00EA3F2B"/>
    <w:rsid w:val="00EA4B02"/>
    <w:rsid w:val="00EA62DA"/>
    <w:rsid w:val="00EA654F"/>
    <w:rsid w:val="00EA6D0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53F3"/>
    <w:rsid w:val="00ED7B8A"/>
    <w:rsid w:val="00EE1DFA"/>
    <w:rsid w:val="00EE2EC4"/>
    <w:rsid w:val="00EE4540"/>
    <w:rsid w:val="00EE4BF1"/>
    <w:rsid w:val="00EE5647"/>
    <w:rsid w:val="00EE5C94"/>
    <w:rsid w:val="00EE5DEA"/>
    <w:rsid w:val="00EE67E6"/>
    <w:rsid w:val="00EE6983"/>
    <w:rsid w:val="00EE72FB"/>
    <w:rsid w:val="00EE76F3"/>
    <w:rsid w:val="00EE7D62"/>
    <w:rsid w:val="00EF0132"/>
    <w:rsid w:val="00EF0402"/>
    <w:rsid w:val="00EF0CB3"/>
    <w:rsid w:val="00EF3C09"/>
    <w:rsid w:val="00EF3D85"/>
    <w:rsid w:val="00EF4248"/>
    <w:rsid w:val="00EF48A9"/>
    <w:rsid w:val="00EF6355"/>
    <w:rsid w:val="00EF768C"/>
    <w:rsid w:val="00F00086"/>
    <w:rsid w:val="00F02FC4"/>
    <w:rsid w:val="00F04BA9"/>
    <w:rsid w:val="00F078CF"/>
    <w:rsid w:val="00F108B6"/>
    <w:rsid w:val="00F1160F"/>
    <w:rsid w:val="00F14F8C"/>
    <w:rsid w:val="00F16C1B"/>
    <w:rsid w:val="00F2084A"/>
    <w:rsid w:val="00F2190D"/>
    <w:rsid w:val="00F234B2"/>
    <w:rsid w:val="00F244CD"/>
    <w:rsid w:val="00F2503F"/>
    <w:rsid w:val="00F26264"/>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624E"/>
    <w:rsid w:val="00F77485"/>
    <w:rsid w:val="00F80438"/>
    <w:rsid w:val="00F827FA"/>
    <w:rsid w:val="00F83F4B"/>
    <w:rsid w:val="00F83FD7"/>
    <w:rsid w:val="00F84F03"/>
    <w:rsid w:val="00F85F98"/>
    <w:rsid w:val="00F865A0"/>
    <w:rsid w:val="00F8662E"/>
    <w:rsid w:val="00F86A32"/>
    <w:rsid w:val="00F874B5"/>
    <w:rsid w:val="00F90649"/>
    <w:rsid w:val="00F91028"/>
    <w:rsid w:val="00F9161E"/>
    <w:rsid w:val="00F92ED0"/>
    <w:rsid w:val="00F93285"/>
    <w:rsid w:val="00F93408"/>
    <w:rsid w:val="00F94774"/>
    <w:rsid w:val="00F9481B"/>
    <w:rsid w:val="00F94ECC"/>
    <w:rsid w:val="00F976EA"/>
    <w:rsid w:val="00F979E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051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F3090A"/>
  <w15:docId w15:val="{3FE114D1-9EB6-4365-86B5-1766087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numPr>
        <w:numId w:val="221"/>
      </w:numPr>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41"/>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39"/>
    <w:qFormat/>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30"/>
      </w:numPr>
    </w:pPr>
  </w:style>
  <w:style w:type="character" w:customStyle="1" w:styleId="Hyperlink0">
    <w:name w:val="Hyperlink.0"/>
    <w:basedOn w:val="Hyperlink"/>
    <w:rsid w:val="00145852"/>
    <w:rPr>
      <w:color w:val="0000FF"/>
      <w:sz w:val="18"/>
      <w:szCs w:val="18"/>
      <w:u w:val="single" w:color="0000FF"/>
      <w14:textOutline w14:w="0" w14:cap="rnd" w14:cmpd="sng" w14:algn="ctr">
        <w14:noFill/>
        <w14:prstDash w14:val="solid"/>
        <w14:bevel/>
      </w14:textOutline>
    </w:rPr>
  </w:style>
  <w:style w:type="numbering" w:customStyle="1" w:styleId="2">
    <w:name w:val="読み込んだスタイル2"/>
    <w:rsid w:val="00145852"/>
    <w:pPr>
      <w:numPr>
        <w:numId w:val="31"/>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numbering" w:customStyle="1" w:styleId="6">
    <w:name w:val="読み込んだスタイル6"/>
    <w:rsid w:val="00145852"/>
    <w:pPr>
      <w:numPr>
        <w:numId w:val="32"/>
      </w:numPr>
    </w:pPr>
  </w:style>
  <w:style w:type="character" w:customStyle="1" w:styleId="Hyperlink4">
    <w:name w:val="Hyperlink.4"/>
    <w:basedOn w:val="Hyperlink0"/>
    <w:rsid w:val="00145852"/>
    <w:rPr>
      <w:color w:val="0000FF"/>
      <w:sz w:val="20"/>
      <w:szCs w:val="20"/>
      <w:u w:val="single" w:color="0000FF"/>
      <w14:textOutline w14:w="0" w14:cap="rnd" w14:cmpd="sng" w14:algn="ctr">
        <w14:noFill/>
        <w14:prstDash w14:val="solid"/>
        <w14:bevel/>
      </w14:textOutline>
    </w:rPr>
  </w:style>
  <w:style w:type="numbering" w:customStyle="1" w:styleId="8">
    <w:name w:val="読み込んだスタイル8"/>
    <w:rsid w:val="00145852"/>
    <w:pPr>
      <w:numPr>
        <w:numId w:val="33"/>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38"/>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 w:type="paragraph" w:customStyle="1" w:styleId="H1">
    <w:name w:val="_ H_1"/>
    <w:basedOn w:val="Normal"/>
    <w:next w:val="SingleTxt"/>
    <w:qFormat/>
    <w:rsid w:val="00BC6B7E"/>
    <w:pPr>
      <w:keepNext/>
      <w:keepLines/>
      <w:suppressAutoHyphens/>
      <w:ind w:left="1264" w:right="1264" w:hanging="1264"/>
      <w:outlineLvl w:val="0"/>
    </w:pPr>
    <w:rPr>
      <w:rFonts w:eastAsia="SimHei"/>
      <w:sz w:val="24"/>
    </w:rPr>
  </w:style>
  <w:style w:type="paragraph" w:customStyle="1" w:styleId="HCh">
    <w:name w:val="_ H _Ch"/>
    <w:basedOn w:val="H1"/>
    <w:next w:val="SingleTxt"/>
    <w:qFormat/>
    <w:rsid w:val="00BC6B7E"/>
    <w:pPr>
      <w:tabs>
        <w:tab w:val="left" w:pos="57"/>
      </w:tabs>
      <w:spacing w:line="400" w:lineRule="exact"/>
    </w:pPr>
    <w:rPr>
      <w:sz w:val="28"/>
    </w:rPr>
  </w:style>
  <w:style w:type="paragraph" w:customStyle="1" w:styleId="HM">
    <w:name w:val="_ H __M"/>
    <w:basedOn w:val="HCh"/>
    <w:next w:val="Normal"/>
    <w:autoRedefine/>
    <w:qFormat/>
    <w:rsid w:val="00BC6B7E"/>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BC6B7E"/>
    <w:pPr>
      <w:ind w:left="1264" w:right="1264" w:hanging="1264"/>
      <w:outlineLvl w:val="1"/>
    </w:pPr>
    <w:rPr>
      <w:rFonts w:eastAsia="SimHei"/>
    </w:rPr>
  </w:style>
  <w:style w:type="paragraph" w:customStyle="1" w:styleId="H4">
    <w:name w:val="_ H_4"/>
    <w:basedOn w:val="Normal"/>
    <w:next w:val="Normal"/>
    <w:qFormat/>
    <w:rsid w:val="00BC6B7E"/>
    <w:pPr>
      <w:keepNext/>
      <w:keepLines/>
      <w:tabs>
        <w:tab w:val="left" w:pos="431"/>
      </w:tabs>
      <w:suppressAutoHyphens/>
      <w:ind w:left="1264" w:right="1264" w:hanging="1264"/>
      <w:outlineLvl w:val="3"/>
    </w:pPr>
    <w:rPr>
      <w:rFonts w:eastAsia="KaiTi"/>
      <w:noProof/>
    </w:rPr>
  </w:style>
  <w:style w:type="paragraph" w:customStyle="1" w:styleId="H56">
    <w:name w:val="_ H_5/6"/>
    <w:basedOn w:val="Normal"/>
    <w:next w:val="Normal"/>
    <w:qFormat/>
    <w:rsid w:val="00BC6B7E"/>
    <w:pPr>
      <w:keepNext/>
      <w:keepLines/>
      <w:tabs>
        <w:tab w:val="right" w:pos="360"/>
      </w:tabs>
      <w:suppressAutoHyphens/>
      <w:outlineLvl w:val="4"/>
    </w:pPr>
    <w:rPr>
      <w:rFonts w:eastAsia="STZhongsong"/>
      <w:noProof/>
      <w:spacing w:val="4"/>
      <w:w w:val="103"/>
    </w:rPr>
  </w:style>
  <w:style w:type="paragraph" w:customStyle="1" w:styleId="DualTxt">
    <w:name w:val="__Dual Txt"/>
    <w:basedOn w:val="Normal"/>
    <w:qFormat/>
    <w:rsid w:val="00BC6B7E"/>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BC6B7E"/>
    <w:pPr>
      <w:keepNext/>
      <w:keepLines/>
      <w:tabs>
        <w:tab w:val="right" w:leader="dot" w:pos="360"/>
      </w:tabs>
      <w:suppressAutoHyphens/>
      <w:spacing w:line="500" w:lineRule="exact"/>
      <w:ind w:left="1264" w:right="1264"/>
      <w:outlineLvl w:val="0"/>
    </w:pPr>
    <w:rPr>
      <w:rFonts w:eastAsia="SimHei"/>
      <w:noProof/>
      <w:spacing w:val="-4"/>
      <w:w w:val="98"/>
      <w:sz w:val="40"/>
    </w:rPr>
  </w:style>
  <w:style w:type="paragraph" w:customStyle="1" w:styleId="SL">
    <w:name w:val="__S_L"/>
    <w:basedOn w:val="SM"/>
    <w:next w:val="Normal"/>
    <w:qFormat/>
    <w:rsid w:val="00BC6B7E"/>
    <w:pPr>
      <w:spacing w:line="640" w:lineRule="exact"/>
    </w:pPr>
    <w:rPr>
      <w:spacing w:val="-8"/>
      <w:w w:val="96"/>
      <w:sz w:val="57"/>
    </w:rPr>
  </w:style>
  <w:style w:type="paragraph" w:customStyle="1" w:styleId="SS">
    <w:name w:val="__S_S"/>
    <w:basedOn w:val="HCh"/>
    <w:next w:val="Normal"/>
    <w:qFormat/>
    <w:rsid w:val="00BC6B7E"/>
  </w:style>
  <w:style w:type="paragraph" w:customStyle="1" w:styleId="SingleTxt">
    <w:name w:val="__Single Txt"/>
    <w:basedOn w:val="Normal"/>
    <w:qFormat/>
    <w:rsid w:val="00BC6B7E"/>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BC6B7E"/>
    <w:pPr>
      <w:tabs>
        <w:tab w:val="right" w:pos="9965"/>
      </w:tabs>
      <w:spacing w:line="210" w:lineRule="exact"/>
    </w:pPr>
    <w:rPr>
      <w:noProof/>
      <w:spacing w:val="5"/>
      <w:w w:val="104"/>
      <w:sz w:val="17"/>
    </w:rPr>
  </w:style>
  <w:style w:type="paragraph" w:customStyle="1" w:styleId="SmallX">
    <w:name w:val="SmallX"/>
    <w:basedOn w:val="Small"/>
    <w:next w:val="Normal"/>
    <w:rsid w:val="00BC6B7E"/>
    <w:pPr>
      <w:spacing w:line="180" w:lineRule="exact"/>
      <w:jc w:val="right"/>
    </w:pPr>
    <w:rPr>
      <w:spacing w:val="6"/>
      <w:w w:val="106"/>
      <w:sz w:val="14"/>
    </w:rPr>
  </w:style>
  <w:style w:type="paragraph" w:customStyle="1" w:styleId="XLarge">
    <w:name w:val="XLarge"/>
    <w:basedOn w:val="HM"/>
    <w:qFormat/>
    <w:rsid w:val="00BC6B7E"/>
    <w:pPr>
      <w:tabs>
        <w:tab w:val="right" w:leader="dot" w:pos="360"/>
      </w:tabs>
      <w:spacing w:line="390" w:lineRule="exact"/>
    </w:pPr>
    <w:rPr>
      <w:sz w:val="40"/>
    </w:rPr>
  </w:style>
  <w:style w:type="paragraph" w:customStyle="1" w:styleId="1211022234">
    <w:name w:val="样式 尾注文本 + 左侧:  1.21 厘米 悬挂缩进: 1.02 厘米 右侧:  2.23 厘米 段后: 4 磅"/>
    <w:basedOn w:val="EndnoteText"/>
    <w:rsid w:val="00BC6B7E"/>
    <w:pPr>
      <w:widowControl/>
      <w:tabs>
        <w:tab w:val="clear" w:pos="-720"/>
        <w:tab w:val="right" w:pos="418"/>
      </w:tabs>
      <w:suppressAutoHyphens w:val="0"/>
      <w:spacing w:after="120" w:line="240" w:lineRule="exact"/>
      <w:ind w:left="1264" w:right="1264" w:hanging="578"/>
    </w:pPr>
    <w:rPr>
      <w:rFonts w:ascii="Times New Roman" w:hAnsi="Times New Roman" w:cs="SimSun"/>
      <w:noProof/>
      <w:sz w:val="18"/>
    </w:rPr>
  </w:style>
  <w:style w:type="paragraph" w:customStyle="1" w:styleId="12110222341">
    <w:name w:val="样式 尾注文本 + 左侧:  1.21 厘米 悬挂缩进: 1.02 厘米 右侧:  2.23 厘米 段后: 4 磅1"/>
    <w:basedOn w:val="EndnoteText"/>
    <w:rsid w:val="00BC6B7E"/>
    <w:pPr>
      <w:widowControl/>
      <w:tabs>
        <w:tab w:val="clear" w:pos="-720"/>
        <w:tab w:val="right" w:pos="418"/>
      </w:tabs>
      <w:suppressAutoHyphens w:val="0"/>
      <w:spacing w:after="120" w:line="240" w:lineRule="exact"/>
      <w:ind w:left="1264" w:right="1264" w:hanging="578"/>
    </w:pPr>
    <w:rPr>
      <w:rFonts w:ascii="Times New Roman" w:hAnsi="Times New Roman" w:cs="SimSun"/>
      <w:noProof/>
      <w:sz w:val="18"/>
    </w:rPr>
  </w:style>
  <w:style w:type="paragraph" w:customStyle="1" w:styleId="Distr">
    <w:name w:val="Distr 分发种类"/>
    <w:next w:val="Normal"/>
    <w:qFormat/>
    <w:rsid w:val="00BC6B7E"/>
    <w:pPr>
      <w:spacing w:before="240" w:line="240" w:lineRule="exact"/>
    </w:pPr>
    <w:rPr>
      <w:rFonts w:ascii="Times New Roman" w:hAnsi="Times New Roman" w:cs="Times New Roman"/>
      <w:kern w:val="14"/>
      <w:sz w:val="20"/>
      <w:szCs w:val="20"/>
      <w:lang w:val="en-US" w:eastAsia="zh-CN"/>
    </w:rPr>
  </w:style>
  <w:style w:type="paragraph" w:customStyle="1" w:styleId="Publication">
    <w:name w:val="Publication 印发日期"/>
    <w:next w:val="Normal"/>
    <w:qFormat/>
    <w:rsid w:val="00BC6B7E"/>
    <w:pPr>
      <w:spacing w:line="240" w:lineRule="exact"/>
    </w:pPr>
    <w:rPr>
      <w:rFonts w:ascii="Times New Roman" w:hAnsi="Times New Roman" w:cs="Times New Roman"/>
      <w:kern w:val="14"/>
      <w:sz w:val="20"/>
      <w:szCs w:val="20"/>
      <w:lang w:val="en-US" w:eastAsia="zh-CN"/>
    </w:rPr>
  </w:style>
  <w:style w:type="paragraph" w:customStyle="1" w:styleId="Original">
    <w:name w:val="Original 原件种类"/>
    <w:next w:val="Normal"/>
    <w:qFormat/>
    <w:rsid w:val="00BC6B7E"/>
    <w:pPr>
      <w:spacing w:line="240" w:lineRule="exact"/>
    </w:pPr>
    <w:rPr>
      <w:rFonts w:ascii="Times New Roman" w:hAnsi="Times New Roman" w:cs="Times New Roman"/>
      <w:kern w:val="14"/>
      <w:sz w:val="20"/>
      <w:szCs w:val="20"/>
      <w:lang w:val="en-US" w:eastAsia="zh-CN"/>
    </w:rPr>
  </w:style>
  <w:style w:type="paragraph" w:customStyle="1" w:styleId="Release">
    <w:name w:val="Release 送印日期"/>
    <w:next w:val="Normal"/>
    <w:qFormat/>
    <w:rsid w:val="00BC6B7E"/>
    <w:pPr>
      <w:spacing w:line="240" w:lineRule="exact"/>
    </w:pPr>
    <w:rPr>
      <w:rFonts w:ascii="Times New Roman" w:hAnsi="Times New Roman" w:cs="Times New Roman"/>
      <w:kern w:val="14"/>
      <w:sz w:val="20"/>
      <w:szCs w:val="21"/>
      <w:lang w:val="en-US" w:eastAsia="zh-CN"/>
    </w:rPr>
  </w:style>
  <w:style w:type="paragraph" w:customStyle="1" w:styleId="Session">
    <w:name w:val="Session"/>
    <w:basedOn w:val="H23"/>
    <w:qFormat/>
    <w:rsid w:val="00BC6B7E"/>
    <w:pPr>
      <w:spacing w:after="60"/>
    </w:pPr>
    <w:rPr>
      <w:sz w:val="21"/>
    </w:rPr>
  </w:style>
  <w:style w:type="paragraph" w:customStyle="1" w:styleId="Committee">
    <w:name w:val="Committee 委员会"/>
    <w:basedOn w:val="H1"/>
    <w:qFormat/>
    <w:rsid w:val="00BC6B7E"/>
    <w:pPr>
      <w:spacing w:line="240" w:lineRule="exact"/>
    </w:pPr>
  </w:style>
  <w:style w:type="paragraph" w:customStyle="1" w:styleId="AgendaItemNormal">
    <w:name w:val="Agenda_Item_Normal"/>
    <w:basedOn w:val="NormalWeb"/>
    <w:qFormat/>
    <w:rsid w:val="00BC6B7E"/>
    <w:pPr>
      <w:spacing w:before="0" w:beforeAutospacing="0" w:after="60" w:afterAutospacing="0"/>
      <w:jc w:val="both"/>
    </w:pPr>
    <w:rPr>
      <w:rFonts w:ascii="Times New Roman" w:eastAsia="Times New Roman" w:hAnsi="Times New Roman" w:cs="Times New Roman"/>
      <w:color w:val="auto"/>
      <w:sz w:val="21"/>
      <w:szCs w:val="24"/>
      <w:lang w:val="en-GB"/>
    </w:rPr>
  </w:style>
  <w:style w:type="paragraph" w:customStyle="1" w:styleId="Sponsors">
    <w:name w:val="Sponsors"/>
    <w:basedOn w:val="H23"/>
    <w:qFormat/>
    <w:rsid w:val="00BC6B7E"/>
    <w:pPr>
      <w:tabs>
        <w:tab w:val="right" w:pos="1021"/>
        <w:tab w:val="left" w:pos="1264"/>
        <w:tab w:val="left" w:pos="1695"/>
        <w:tab w:val="left" w:pos="2126"/>
        <w:tab w:val="left" w:pos="2557"/>
      </w:tabs>
      <w:ind w:left="1267" w:right="1267" w:hanging="1267"/>
    </w:pPr>
  </w:style>
  <w:style w:type="paragraph" w:customStyle="1" w:styleId="Type">
    <w:name w:val="Type 种类"/>
    <w:basedOn w:val="H23"/>
    <w:qFormat/>
    <w:rsid w:val="00BC6B7E"/>
    <w:pPr>
      <w:tabs>
        <w:tab w:val="right" w:pos="1021"/>
        <w:tab w:val="left" w:pos="1264"/>
        <w:tab w:val="left" w:pos="1695"/>
        <w:tab w:val="left" w:pos="2126"/>
        <w:tab w:val="left" w:pos="2557"/>
      </w:tabs>
      <w:spacing w:line="240" w:lineRule="exact"/>
    </w:pPr>
  </w:style>
  <w:style w:type="paragraph" w:customStyle="1" w:styleId="11">
    <w:name w:val="日刊标题1"/>
    <w:basedOn w:val="Normal"/>
    <w:qFormat/>
    <w:rsid w:val="00BC6B7E"/>
    <w:pPr>
      <w:spacing w:line="560" w:lineRule="exact"/>
    </w:pPr>
    <w:rPr>
      <w:rFonts w:ascii="SimHei" w:eastAsia="SimHei" w:hAnsi="SimHei"/>
      <w:sz w:val="36"/>
    </w:rPr>
  </w:style>
  <w:style w:type="paragraph" w:customStyle="1" w:styleId="22">
    <w:name w:val="日刊标题2"/>
    <w:basedOn w:val="Normal"/>
    <w:next w:val="Normal"/>
    <w:qFormat/>
    <w:rsid w:val="00BC6B7E"/>
    <w:pPr>
      <w:spacing w:line="400" w:lineRule="exact"/>
    </w:pPr>
    <w:rPr>
      <w:rFonts w:ascii="SimHei" w:hAnsi="SimHei"/>
      <w:sz w:val="28"/>
    </w:rPr>
  </w:style>
  <w:style w:type="paragraph" w:customStyle="1" w:styleId="3">
    <w:name w:val="日刊标题3"/>
    <w:basedOn w:val="Normal"/>
    <w:next w:val="Normal"/>
    <w:qFormat/>
    <w:rsid w:val="00BC6B7E"/>
    <w:pPr>
      <w:spacing w:line="360" w:lineRule="exact"/>
    </w:pPr>
    <w:rPr>
      <w:rFonts w:ascii="SimHei" w:eastAsia="SimHei" w:hAnsi="SimHei"/>
      <w:sz w:val="24"/>
    </w:rPr>
  </w:style>
  <w:style w:type="paragraph" w:customStyle="1" w:styleId="4">
    <w:name w:val="日刊标题4"/>
    <w:basedOn w:val="Normal"/>
    <w:next w:val="Normal"/>
    <w:qFormat/>
    <w:rsid w:val="00BC6B7E"/>
    <w:rPr>
      <w:rFonts w:ascii="SimHei" w:eastAsia="SimHei" w:hAnsi="SimHei"/>
      <w:sz w:val="24"/>
    </w:rPr>
  </w:style>
  <w:style w:type="paragraph" w:customStyle="1" w:styleId="Bullet2">
    <w:name w:val="Bullet 2"/>
    <w:basedOn w:val="Normal"/>
    <w:qFormat/>
    <w:rsid w:val="00BC6B7E"/>
    <w:pPr>
      <w:numPr>
        <w:numId w:val="215"/>
      </w:numPr>
      <w:spacing w:after="120" w:line="240" w:lineRule="exact"/>
      <w:ind w:right="1267"/>
    </w:pPr>
    <w:rPr>
      <w:snapToGrid w:val="0"/>
      <w:spacing w:val="4"/>
      <w:w w:val="103"/>
      <w:sz w:val="20"/>
    </w:rPr>
  </w:style>
  <w:style w:type="paragraph" w:customStyle="1" w:styleId="Bullet3">
    <w:name w:val="Bullet 3"/>
    <w:basedOn w:val="SingleTxt"/>
    <w:qFormat/>
    <w:rsid w:val="00BC6B7E"/>
    <w:pPr>
      <w:numPr>
        <w:numId w:val="21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right="1267"/>
    </w:pPr>
  </w:style>
  <w:style w:type="paragraph" w:customStyle="1" w:styleId="GB23126">
    <w:name w:val="样式 (中文) 楷体_GB2312 六号 蓝色 右 段后: 6 磅 行距: 单倍行距"/>
    <w:basedOn w:val="Normal"/>
    <w:rsid w:val="00BC6B7E"/>
    <w:pPr>
      <w:spacing w:after="120"/>
      <w:jc w:val="right"/>
    </w:pPr>
    <w:rPr>
      <w:rFonts w:ascii="SimSun" w:eastAsia="KaiTi_GB2312" w:cs="SimSun"/>
      <w:sz w:val="15"/>
    </w:rPr>
  </w:style>
  <w:style w:type="paragraph" w:customStyle="1" w:styleId="HCh6">
    <w:name w:val="样式 _ H _Ch + (中文) 宋体 段后: 6 磅"/>
    <w:basedOn w:val="HCh"/>
    <w:rsid w:val="00BC6B7E"/>
    <w:pPr>
      <w:spacing w:after="120"/>
      <w:jc w:val="left"/>
    </w:pPr>
    <w:rPr>
      <w:rFonts w:eastAsia="SimSun" w:cs="SimSun"/>
    </w:rPr>
  </w:style>
  <w:style w:type="paragraph" w:customStyle="1" w:styleId="AgendaTitleH2">
    <w:name w:val="Agenda_Title_H2"/>
    <w:basedOn w:val="Normal"/>
    <w:next w:val="Normal"/>
    <w:qFormat/>
    <w:rsid w:val="00BC6B7E"/>
    <w:pPr>
      <w:adjustRightInd w:val="0"/>
      <w:ind w:right="1985"/>
      <w:outlineLvl w:val="1"/>
    </w:pPr>
    <w:rPr>
      <w:rFonts w:ascii="SimHei" w:eastAsia="SimHei" w:hAnsi="SimHei"/>
      <w:szCs w:val="21"/>
    </w:rPr>
  </w:style>
  <w:style w:type="paragraph" w:customStyle="1" w:styleId="TitleHCH">
    <w:name w:val="Title_H_CH"/>
    <w:basedOn w:val="H1"/>
    <w:next w:val="Normal"/>
    <w:link w:val="TitleHCHChar"/>
    <w:qFormat/>
    <w:rsid w:val="00BC6B7E"/>
    <w:pPr>
      <w:spacing w:line="400" w:lineRule="exact"/>
    </w:pPr>
    <w:rPr>
      <w:sz w:val="28"/>
    </w:rPr>
  </w:style>
  <w:style w:type="character" w:customStyle="1" w:styleId="TitleHCHChar">
    <w:name w:val="Title_H_CH Char"/>
    <w:basedOn w:val="DefaultParagraphFont"/>
    <w:link w:val="TitleHCH"/>
    <w:rsid w:val="00BC6B7E"/>
    <w:rPr>
      <w:rFonts w:ascii="Times New Roman" w:eastAsia="SimHei" w:hAnsi="Times New Roman" w:cs="Times New Roman"/>
      <w:sz w:val="28"/>
      <w:lang w:val="en-GB"/>
    </w:rPr>
  </w:style>
  <w:style w:type="paragraph" w:customStyle="1" w:styleId="TitleH1">
    <w:name w:val="Title_H1"/>
    <w:basedOn w:val="Normal"/>
    <w:next w:val="Normal"/>
    <w:link w:val="TitleH1Char"/>
    <w:qFormat/>
    <w:rsid w:val="00BC6B7E"/>
    <w:pPr>
      <w:keepNext/>
      <w:keepLines/>
      <w:ind w:left="1264" w:right="1264" w:hanging="1264"/>
      <w:outlineLvl w:val="0"/>
    </w:pPr>
    <w:rPr>
      <w:rFonts w:eastAsia="SimHei"/>
      <w:sz w:val="24"/>
    </w:rPr>
  </w:style>
  <w:style w:type="paragraph" w:customStyle="1" w:styleId="TitleH2">
    <w:name w:val="Title_H2"/>
    <w:basedOn w:val="Normal"/>
    <w:next w:val="Normal"/>
    <w:link w:val="TitleH2Char"/>
    <w:qFormat/>
    <w:rsid w:val="00BC6B7E"/>
    <w:pPr>
      <w:ind w:left="1264" w:right="1264" w:hanging="1264"/>
      <w:outlineLvl w:val="1"/>
    </w:pPr>
    <w:rPr>
      <w:rFonts w:eastAsia="SimHei"/>
      <w:spacing w:val="2"/>
    </w:rPr>
  </w:style>
  <w:style w:type="character" w:customStyle="1" w:styleId="TitleH1Char">
    <w:name w:val="Title_H1 Char"/>
    <w:basedOn w:val="DefaultParagraphFont"/>
    <w:link w:val="TitleH1"/>
    <w:rsid w:val="00BC6B7E"/>
    <w:rPr>
      <w:rFonts w:ascii="Times New Roman" w:eastAsia="SimHei" w:hAnsi="Times New Roman" w:cs="Times New Roman"/>
      <w:lang w:val="en-GB"/>
    </w:rPr>
  </w:style>
  <w:style w:type="character" w:customStyle="1" w:styleId="TitleH2Char">
    <w:name w:val="Title_H2 Char"/>
    <w:basedOn w:val="DefaultParagraphFont"/>
    <w:link w:val="TitleH2"/>
    <w:rsid w:val="00BC6B7E"/>
    <w:rPr>
      <w:rFonts w:ascii="Times New Roman" w:eastAsia="SimHei" w:hAnsi="Times New Roman" w:cs="Times New Roman"/>
      <w:spacing w:val="2"/>
      <w:sz w:val="22"/>
      <w:lang w:val="en-GB"/>
    </w:rPr>
  </w:style>
  <w:style w:type="paragraph" w:customStyle="1" w:styleId="STitleM">
    <w:name w:val="S_Title_M"/>
    <w:basedOn w:val="Normal"/>
    <w:next w:val="Normal"/>
    <w:qFormat/>
    <w:rsid w:val="00BC6B7E"/>
    <w:pPr>
      <w:keepNext/>
      <w:keepLines/>
      <w:tabs>
        <w:tab w:val="right" w:leader="dot" w:pos="357"/>
      </w:tabs>
      <w:suppressAutoHyphens/>
      <w:spacing w:line="500" w:lineRule="exact"/>
      <w:ind w:left="1264" w:right="1264"/>
      <w:outlineLvl w:val="0"/>
    </w:pPr>
    <w:rPr>
      <w:rFonts w:ascii="SimHei" w:eastAsia="SimHei" w:hAnsi="SimHei"/>
      <w:spacing w:val="-4"/>
      <w:w w:val="98"/>
      <w:sz w:val="40"/>
    </w:rPr>
  </w:style>
  <w:style w:type="paragraph" w:customStyle="1" w:styleId="STitleS">
    <w:name w:val="S_Title_S"/>
    <w:basedOn w:val="HCh"/>
    <w:next w:val="Normal"/>
    <w:qFormat/>
    <w:rsid w:val="00BC6B7E"/>
    <w:pPr>
      <w:ind w:firstLine="0"/>
    </w:pPr>
  </w:style>
  <w:style w:type="paragraph" w:customStyle="1" w:styleId="STitleL">
    <w:name w:val="S_Title_L"/>
    <w:basedOn w:val="SM"/>
    <w:next w:val="Normal"/>
    <w:qFormat/>
    <w:rsid w:val="00BC6B7E"/>
    <w:pPr>
      <w:spacing w:line="640" w:lineRule="exact"/>
    </w:pPr>
    <w:rPr>
      <w:spacing w:val="-8"/>
      <w:w w:val="96"/>
      <w:sz w:val="57"/>
    </w:rPr>
  </w:style>
  <w:style w:type="paragraph" w:customStyle="1" w:styleId="SRMeetingInfo">
    <w:name w:val="SR_Meeting_Info"/>
    <w:basedOn w:val="NormalWeb"/>
    <w:next w:val="AgendaItemNormal"/>
    <w:qFormat/>
    <w:rsid w:val="00BC6B7E"/>
    <w:pPr>
      <w:spacing w:before="0" w:beforeAutospacing="0" w:after="0" w:afterAutospacing="0"/>
      <w:jc w:val="both"/>
    </w:pPr>
    <w:rPr>
      <w:rFonts w:ascii="Times New Roman" w:eastAsia="Times New Roman" w:hAnsi="Times New Roman" w:cs="Times New Roman"/>
      <w:color w:val="auto"/>
      <w:sz w:val="21"/>
      <w:szCs w:val="24"/>
      <w:lang w:val="en-GB"/>
    </w:rPr>
  </w:style>
  <w:style w:type="paragraph" w:customStyle="1" w:styleId="SummaryRecord">
    <w:name w:val="SummaryRecord"/>
    <w:basedOn w:val="H23"/>
    <w:next w:val="Session"/>
    <w:qFormat/>
    <w:rsid w:val="00BC6B7E"/>
    <w:rPr>
      <w:sz w:val="21"/>
    </w:rPr>
  </w:style>
  <w:style w:type="paragraph" w:customStyle="1" w:styleId="SRContents">
    <w:name w:val="SR_Contents"/>
    <w:basedOn w:val="Normal"/>
    <w:qFormat/>
    <w:rsid w:val="00BC6B7E"/>
    <w:pPr>
      <w:tabs>
        <w:tab w:val="left" w:pos="1267"/>
        <w:tab w:val="left" w:pos="1699"/>
        <w:tab w:val="left" w:pos="2131"/>
        <w:tab w:val="left" w:pos="2563"/>
        <w:tab w:val="left" w:pos="2995"/>
        <w:tab w:val="left" w:pos="3413"/>
        <w:tab w:val="left" w:pos="3845"/>
        <w:tab w:val="left" w:pos="4277"/>
        <w:tab w:val="left" w:pos="4709"/>
        <w:tab w:val="left" w:pos="5141"/>
        <w:tab w:val="left" w:pos="5573"/>
        <w:tab w:val="left" w:pos="6005"/>
        <w:tab w:val="left" w:pos="6437"/>
      </w:tabs>
      <w:spacing w:after="140"/>
      <w:ind w:left="1267" w:right="1267"/>
    </w:pPr>
  </w:style>
  <w:style w:type="paragraph" w:customStyle="1" w:styleId="AgendaItemNumber">
    <w:name w:val="Agenda_Item_Number"/>
    <w:basedOn w:val="Normal"/>
    <w:next w:val="AgendaItemNormal"/>
    <w:qFormat/>
    <w:rsid w:val="00BC6B7E"/>
    <w:pPr>
      <w:spacing w:after="60"/>
    </w:pPr>
  </w:style>
  <w:style w:type="paragraph" w:customStyle="1" w:styleId="AgendaItemTitle">
    <w:name w:val="Agenda_Item_Title"/>
    <w:basedOn w:val="Normal"/>
    <w:next w:val="Normal"/>
    <w:qFormat/>
    <w:rsid w:val="00BC6B7E"/>
    <w:pPr>
      <w:ind w:right="1985"/>
      <w:outlineLvl w:val="1"/>
    </w:pPr>
  </w:style>
  <w:style w:type="paragraph" w:customStyle="1" w:styleId="DecisionNumber">
    <w:name w:val="DecisionNumber"/>
    <w:basedOn w:val="Normal"/>
    <w:next w:val="Normal"/>
    <w:qFormat/>
    <w:rsid w:val="00BC6B7E"/>
    <w:pPr>
      <w:ind w:right="1985"/>
      <w:outlineLvl w:val="1"/>
    </w:pPr>
  </w:style>
  <w:style w:type="paragraph" w:customStyle="1" w:styleId="DecisionTitle">
    <w:name w:val="DecisionTitle"/>
    <w:basedOn w:val="Normal"/>
    <w:next w:val="Normal"/>
    <w:qFormat/>
    <w:rsid w:val="00BC6B7E"/>
    <w:pPr>
      <w:ind w:right="1985"/>
      <w:outlineLvl w:val="1"/>
    </w:pPr>
  </w:style>
  <w:style w:type="paragraph" w:customStyle="1" w:styleId="MeetingNumber">
    <w:name w:val="MeetingNumber"/>
    <w:basedOn w:val="Normal"/>
    <w:next w:val="Normal"/>
    <w:qFormat/>
    <w:rsid w:val="00BC6B7E"/>
    <w:pPr>
      <w:ind w:right="1985"/>
      <w:outlineLvl w:val="1"/>
    </w:pPr>
  </w:style>
  <w:style w:type="character" w:styleId="UnresolvedMention">
    <w:name w:val="Unresolved Mention"/>
    <w:basedOn w:val="DefaultParagraphFont"/>
    <w:uiPriority w:val="99"/>
    <w:semiHidden/>
    <w:unhideWhenUsed/>
    <w:rsid w:val="00BC6B7E"/>
    <w:rPr>
      <w:color w:val="605E5C"/>
      <w:shd w:val="clear" w:color="auto" w:fill="E1DFDD"/>
    </w:rPr>
  </w:style>
  <w:style w:type="numbering" w:customStyle="1" w:styleId="Style210">
    <w:name w:val="Style21"/>
    <w:rsid w:val="00BC6B7E"/>
  </w:style>
  <w:style w:type="numbering" w:customStyle="1" w:styleId="110">
    <w:name w:val="読み込んだスタイル11"/>
    <w:rsid w:val="00BC6B7E"/>
  </w:style>
  <w:style w:type="numbering" w:customStyle="1" w:styleId="210">
    <w:name w:val="読み込んだスタイル21"/>
    <w:rsid w:val="00BC6B7E"/>
  </w:style>
  <w:style w:type="numbering" w:customStyle="1" w:styleId="61">
    <w:name w:val="読み込んだスタイル61"/>
    <w:rsid w:val="00BC6B7E"/>
  </w:style>
  <w:style w:type="numbering" w:customStyle="1" w:styleId="81">
    <w:name w:val="読み込んだスタイル81"/>
    <w:rsid w:val="00BC6B7E"/>
  </w:style>
  <w:style w:type="table" w:customStyle="1" w:styleId="TableGrid3">
    <w:name w:val="Table Grid3"/>
    <w:basedOn w:val="TableNormal"/>
    <w:next w:val="TableGrid"/>
    <w:uiPriority w:val="39"/>
    <w:qFormat/>
    <w:rsid w:val="00BC6B7E"/>
    <w:rPr>
      <w:rFonts w:ascii="Cambria" w:eastAsia="MS Mincho" w:hAnsi="Cambr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112%20Jia%20Yunqi\JIA%20202212\secretariat@cbd.in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chm.cbd.int/" TargetMode="External"/><Relationship Id="rId1" Type="http://schemas.openxmlformats.org/officeDocument/2006/relationships/hyperlink" Target="https://www.cbd.int/doc/decisions/cop-10/cop-10-dec-02-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3.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16</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11878</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SCBD</cp:lastModifiedBy>
  <cp:revision>23</cp:revision>
  <cp:lastPrinted>2022-11-13T07:24:00Z</cp:lastPrinted>
  <dcterms:created xsi:type="dcterms:W3CDTF">2023-04-10T17:03:00Z</dcterms:created>
  <dcterms:modified xsi:type="dcterms:W3CDTF">2023-12-12T22:56:00Z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